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9AC8" w14:textId="4A5ED086" w:rsidR="00EC67A2" w:rsidRPr="004C6113" w:rsidRDefault="00EC67A2" w:rsidP="004C6113">
      <w:pPr>
        <w:wordWrap/>
        <w:adjustRightInd w:val="0"/>
        <w:snapToGrid w:val="0"/>
        <w:spacing w:after="0" w:line="360" w:lineRule="auto"/>
        <w:rPr>
          <w:rFonts w:ascii="Book Antiqua" w:hAnsi="Book Antiqua"/>
          <w:b/>
          <w:sz w:val="24"/>
          <w:szCs w:val="24"/>
        </w:rPr>
      </w:pPr>
      <w:r w:rsidRPr="004C6113">
        <w:rPr>
          <w:rFonts w:ascii="Book Antiqua" w:hAnsi="Book Antiqua"/>
          <w:b/>
          <w:sz w:val="24"/>
          <w:szCs w:val="24"/>
        </w:rPr>
        <w:t xml:space="preserve">Name of journal: </w:t>
      </w:r>
      <w:r w:rsidRPr="004C6113">
        <w:rPr>
          <w:rFonts w:ascii="Book Antiqua" w:hAnsi="Book Antiqua"/>
          <w:i/>
          <w:sz w:val="24"/>
          <w:szCs w:val="24"/>
        </w:rPr>
        <w:t>World Journal of Gastrointestinal Oncology</w:t>
      </w:r>
    </w:p>
    <w:p w14:paraId="4BC3AD91" w14:textId="0E4A1E2C" w:rsidR="00EC67A2" w:rsidRPr="004C6113" w:rsidRDefault="00EC67A2" w:rsidP="004C6113">
      <w:pPr>
        <w:wordWrap/>
        <w:adjustRightInd w:val="0"/>
        <w:snapToGrid w:val="0"/>
        <w:spacing w:after="0" w:line="360" w:lineRule="auto"/>
        <w:rPr>
          <w:rFonts w:ascii="Book Antiqua" w:hAnsi="Book Antiqua"/>
          <w:b/>
          <w:sz w:val="24"/>
          <w:szCs w:val="24"/>
        </w:rPr>
      </w:pPr>
      <w:bookmarkStart w:id="0" w:name="OLE_LINK485"/>
      <w:bookmarkStart w:id="1" w:name="OLE_LINK486"/>
      <w:bookmarkStart w:id="2" w:name="OLE_LINK661"/>
      <w:bookmarkStart w:id="3" w:name="OLE_LINK768"/>
      <w:r w:rsidRPr="004C6113">
        <w:rPr>
          <w:rFonts w:ascii="Book Antiqua" w:hAnsi="Book Antiqua"/>
          <w:b/>
          <w:sz w:val="24"/>
          <w:szCs w:val="24"/>
        </w:rPr>
        <w:t>Manuscript NO:</w:t>
      </w:r>
      <w:bookmarkEnd w:id="0"/>
      <w:bookmarkEnd w:id="1"/>
      <w:bookmarkEnd w:id="2"/>
      <w:bookmarkEnd w:id="3"/>
      <w:r w:rsidRPr="004C6113">
        <w:rPr>
          <w:rFonts w:ascii="Book Antiqua" w:hAnsi="Book Antiqua"/>
          <w:sz w:val="24"/>
          <w:szCs w:val="24"/>
        </w:rPr>
        <w:t xml:space="preserve"> </w:t>
      </w:r>
      <w:r w:rsidR="00A21988" w:rsidRPr="004C6113">
        <w:rPr>
          <w:rFonts w:ascii="Book Antiqua" w:hAnsi="Book Antiqua"/>
          <w:sz w:val="24"/>
          <w:szCs w:val="24"/>
        </w:rPr>
        <w:t>51979</w:t>
      </w:r>
      <w:bookmarkStart w:id="4" w:name="_GoBack"/>
      <w:bookmarkEnd w:id="4"/>
    </w:p>
    <w:p w14:paraId="2CE67562" w14:textId="53D29619" w:rsidR="00EC67A2" w:rsidRPr="004C6113" w:rsidRDefault="00EC67A2" w:rsidP="004C6113">
      <w:pPr>
        <w:wordWrap/>
        <w:adjustRightInd w:val="0"/>
        <w:snapToGrid w:val="0"/>
        <w:spacing w:after="0" w:line="360" w:lineRule="auto"/>
        <w:rPr>
          <w:rFonts w:ascii="Book Antiqua" w:hAnsi="Book Antiqua"/>
          <w:b/>
          <w:sz w:val="24"/>
          <w:szCs w:val="24"/>
        </w:rPr>
      </w:pPr>
      <w:r w:rsidRPr="004C6113">
        <w:rPr>
          <w:rFonts w:ascii="Book Antiqua" w:hAnsi="Book Antiqua"/>
          <w:b/>
          <w:sz w:val="24"/>
          <w:szCs w:val="24"/>
        </w:rPr>
        <w:t xml:space="preserve">Manuscript Type: </w:t>
      </w:r>
      <w:r w:rsidR="00A768C8" w:rsidRPr="004C6113">
        <w:rPr>
          <w:rFonts w:ascii="Book Antiqua" w:hAnsi="Book Antiqua"/>
          <w:sz w:val="24"/>
          <w:szCs w:val="24"/>
        </w:rPr>
        <w:t>ORIGINAL ARTICLE</w:t>
      </w:r>
    </w:p>
    <w:p w14:paraId="79C53F62" w14:textId="3B8422CD" w:rsidR="00EC67A2" w:rsidRPr="004C6113" w:rsidRDefault="00EC67A2" w:rsidP="004C6113">
      <w:pPr>
        <w:wordWrap/>
        <w:adjustRightInd w:val="0"/>
        <w:snapToGrid w:val="0"/>
        <w:spacing w:after="0" w:line="360" w:lineRule="auto"/>
        <w:rPr>
          <w:rFonts w:ascii="Book Antiqua" w:hAnsi="Book Antiqua" w:cs="Times New Roman"/>
          <w:b/>
          <w:sz w:val="24"/>
          <w:szCs w:val="24"/>
        </w:rPr>
      </w:pPr>
    </w:p>
    <w:p w14:paraId="5737D442" w14:textId="61AD89F5" w:rsidR="00A768C8" w:rsidRPr="004C6113" w:rsidRDefault="00A768C8" w:rsidP="004C6113">
      <w:pPr>
        <w:wordWrap/>
        <w:adjustRightInd w:val="0"/>
        <w:snapToGrid w:val="0"/>
        <w:spacing w:after="0" w:line="360" w:lineRule="auto"/>
        <w:rPr>
          <w:rFonts w:ascii="Book Antiqua" w:hAnsi="Book Antiqua" w:cs="Times New Roman"/>
          <w:b/>
          <w:bCs/>
          <w:i/>
          <w:iCs/>
          <w:sz w:val="24"/>
          <w:szCs w:val="24"/>
        </w:rPr>
      </w:pPr>
      <w:r w:rsidRPr="004C6113">
        <w:rPr>
          <w:rFonts w:ascii="Book Antiqua" w:hAnsi="Book Antiqua"/>
          <w:b/>
          <w:bCs/>
          <w:i/>
          <w:iCs/>
          <w:sz w:val="24"/>
          <w:szCs w:val="24"/>
        </w:rPr>
        <w:t>Retrospective Cohort Study</w:t>
      </w:r>
    </w:p>
    <w:p w14:paraId="79830899" w14:textId="5B684362" w:rsidR="00EC67A2" w:rsidRPr="004C6113" w:rsidRDefault="00EC67A2" w:rsidP="004C6113">
      <w:pPr>
        <w:widowControl/>
        <w:wordWrap/>
        <w:autoSpaceDE/>
        <w:autoSpaceDN/>
        <w:adjustRightInd w:val="0"/>
        <w:snapToGrid w:val="0"/>
        <w:spacing w:after="0" w:line="360" w:lineRule="auto"/>
        <w:rPr>
          <w:rFonts w:ascii="Book Antiqua" w:eastAsia="Malgun Gothic" w:hAnsi="Book Antiqua" w:cs="Times New Roman"/>
          <w:b/>
          <w:kern w:val="0"/>
          <w:sz w:val="24"/>
          <w:szCs w:val="24"/>
        </w:rPr>
      </w:pPr>
      <w:bookmarkStart w:id="5" w:name="OLE_LINK7"/>
      <w:r w:rsidRPr="004C6113">
        <w:rPr>
          <w:rFonts w:ascii="Book Antiqua" w:eastAsia="Malgun Gothic" w:hAnsi="Book Antiqua" w:cs="Times New Roman"/>
          <w:b/>
          <w:kern w:val="0"/>
          <w:sz w:val="24"/>
          <w:szCs w:val="24"/>
        </w:rPr>
        <w:t xml:space="preserve">FOLFIRINOX </w:t>
      </w:r>
      <w:r w:rsidR="003A344C" w:rsidRPr="003A344C">
        <w:rPr>
          <w:rFonts w:ascii="Book Antiqua" w:eastAsia="SimSun" w:hAnsi="Book Antiqua" w:cs="Times New Roman"/>
          <w:b/>
          <w:i/>
          <w:kern w:val="0"/>
          <w:sz w:val="24"/>
          <w:szCs w:val="24"/>
          <w:lang w:eastAsia="zh-CN"/>
        </w:rPr>
        <w:t>vs</w:t>
      </w:r>
      <w:r w:rsidR="003A344C">
        <w:rPr>
          <w:rFonts w:ascii="Book Antiqua" w:eastAsia="SimSun" w:hAnsi="Book Antiqua" w:cs="Times New Roman" w:hint="eastAsia"/>
          <w:b/>
          <w:kern w:val="0"/>
          <w:sz w:val="24"/>
          <w:szCs w:val="24"/>
          <w:lang w:eastAsia="zh-CN"/>
        </w:rPr>
        <w:t xml:space="preserve"> </w:t>
      </w:r>
      <w:r w:rsidR="00A768C8" w:rsidRPr="004C6113">
        <w:rPr>
          <w:rFonts w:ascii="Book Antiqua" w:eastAsia="Malgun Gothic" w:hAnsi="Book Antiqua" w:cs="Times New Roman"/>
          <w:b/>
          <w:kern w:val="0"/>
          <w:sz w:val="24"/>
          <w:szCs w:val="24"/>
        </w:rPr>
        <w:t>gemcitabine</w:t>
      </w:r>
      <w:r w:rsidRPr="004C6113">
        <w:rPr>
          <w:rFonts w:ascii="Book Antiqua" w:eastAsia="Malgun Gothic" w:hAnsi="Book Antiqua" w:cs="Times New Roman"/>
          <w:b/>
          <w:kern w:val="0"/>
          <w:sz w:val="24"/>
          <w:szCs w:val="24"/>
        </w:rPr>
        <w:t>/</w:t>
      </w:r>
      <w:r w:rsidR="00A768C8" w:rsidRPr="004C6113">
        <w:rPr>
          <w:rFonts w:ascii="Book Antiqua" w:eastAsia="Malgun Gothic" w:hAnsi="Book Antiqua" w:cs="Times New Roman"/>
          <w:b/>
          <w:kern w:val="0"/>
          <w:sz w:val="24"/>
          <w:szCs w:val="24"/>
        </w:rPr>
        <w:t>nab</w:t>
      </w:r>
      <w:r w:rsidRPr="004C6113">
        <w:rPr>
          <w:rFonts w:ascii="Book Antiqua" w:eastAsia="Malgun Gothic" w:hAnsi="Book Antiqua" w:cs="Times New Roman"/>
          <w:b/>
          <w:kern w:val="0"/>
          <w:sz w:val="24"/>
          <w:szCs w:val="24"/>
        </w:rPr>
        <w:t xml:space="preserve">-paclitaxel for </w:t>
      </w:r>
      <w:r w:rsidR="00A768C8" w:rsidRPr="004C6113">
        <w:rPr>
          <w:rFonts w:ascii="Book Antiqua" w:eastAsia="Malgun Gothic" w:hAnsi="Book Antiqua" w:cs="Times New Roman"/>
          <w:b/>
          <w:kern w:val="0"/>
          <w:sz w:val="24"/>
          <w:szCs w:val="24"/>
        </w:rPr>
        <w:t xml:space="preserve">treatment </w:t>
      </w:r>
      <w:r w:rsidRPr="004C6113">
        <w:rPr>
          <w:rFonts w:ascii="Book Antiqua" w:eastAsia="Malgun Gothic" w:hAnsi="Book Antiqua" w:cs="Times New Roman"/>
          <w:b/>
          <w:kern w:val="0"/>
          <w:sz w:val="24"/>
          <w:szCs w:val="24"/>
        </w:rPr>
        <w:t xml:space="preserve">of </w:t>
      </w:r>
      <w:r w:rsidR="00A768C8" w:rsidRPr="004C6113">
        <w:rPr>
          <w:rFonts w:ascii="Book Antiqua" w:eastAsia="Malgun Gothic" w:hAnsi="Book Antiqua" w:cs="Times New Roman"/>
          <w:b/>
          <w:kern w:val="0"/>
          <w:sz w:val="24"/>
          <w:szCs w:val="24"/>
        </w:rPr>
        <w:t>metastatic pancreatic cancer</w:t>
      </w:r>
      <w:r w:rsidRPr="004C6113">
        <w:rPr>
          <w:rFonts w:ascii="Book Antiqua" w:eastAsia="Malgun Gothic" w:hAnsi="Book Antiqua" w:cs="Times New Roman"/>
          <w:b/>
          <w:kern w:val="0"/>
          <w:sz w:val="24"/>
          <w:szCs w:val="24"/>
        </w:rPr>
        <w:t>: Single-</w:t>
      </w:r>
      <w:proofErr w:type="spellStart"/>
      <w:r w:rsidRPr="004C6113">
        <w:rPr>
          <w:rFonts w:ascii="Book Antiqua" w:eastAsia="Malgun Gothic" w:hAnsi="Book Antiqua" w:cs="Times New Roman"/>
          <w:b/>
          <w:kern w:val="0"/>
          <w:sz w:val="24"/>
          <w:szCs w:val="24"/>
        </w:rPr>
        <w:t>center</w:t>
      </w:r>
      <w:proofErr w:type="spellEnd"/>
      <w:r w:rsidRPr="004C6113">
        <w:rPr>
          <w:rFonts w:ascii="Book Antiqua" w:eastAsia="Malgun Gothic" w:hAnsi="Book Antiqua" w:cs="Times New Roman"/>
          <w:b/>
          <w:kern w:val="0"/>
          <w:sz w:val="24"/>
          <w:szCs w:val="24"/>
        </w:rPr>
        <w:t xml:space="preserve"> </w:t>
      </w:r>
      <w:r w:rsidR="00A768C8" w:rsidRPr="004C6113">
        <w:rPr>
          <w:rFonts w:ascii="Book Antiqua" w:eastAsia="Malgun Gothic" w:hAnsi="Book Antiqua" w:cs="Times New Roman"/>
          <w:b/>
          <w:kern w:val="0"/>
          <w:sz w:val="24"/>
          <w:szCs w:val="24"/>
        </w:rPr>
        <w:t>cohort study</w:t>
      </w:r>
    </w:p>
    <w:bookmarkEnd w:id="5"/>
    <w:p w14:paraId="32EDD988" w14:textId="0621DF6F" w:rsidR="00EC67A2" w:rsidRPr="004C6113" w:rsidRDefault="00EC67A2" w:rsidP="004C6113">
      <w:pPr>
        <w:wordWrap/>
        <w:adjustRightInd w:val="0"/>
        <w:snapToGrid w:val="0"/>
        <w:spacing w:after="0" w:line="360" w:lineRule="auto"/>
        <w:rPr>
          <w:rFonts w:ascii="Book Antiqua" w:hAnsi="Book Antiqua" w:cs="Times New Roman"/>
          <w:color w:val="FF0000"/>
          <w:sz w:val="24"/>
          <w:szCs w:val="24"/>
        </w:rPr>
      </w:pPr>
    </w:p>
    <w:p w14:paraId="5C85616A" w14:textId="103A8523" w:rsidR="001A46AF" w:rsidRPr="004C6113" w:rsidRDefault="00A768C8" w:rsidP="004C6113">
      <w:pPr>
        <w:wordWrap/>
        <w:adjustRightInd w:val="0"/>
        <w:snapToGrid w:val="0"/>
        <w:spacing w:after="0" w:line="360" w:lineRule="auto"/>
        <w:rPr>
          <w:rFonts w:ascii="Book Antiqua" w:hAnsi="Book Antiqua" w:cs="Times New Roman"/>
          <w:bCs/>
          <w:sz w:val="24"/>
          <w:szCs w:val="24"/>
        </w:rPr>
      </w:pPr>
      <w:r w:rsidRPr="004C6113">
        <w:rPr>
          <w:rFonts w:ascii="Book Antiqua" w:hAnsi="Book Antiqua" w:cs="Times New Roman"/>
          <w:sz w:val="24"/>
          <w:szCs w:val="24"/>
        </w:rPr>
        <w:t>Cho</w:t>
      </w:r>
      <w:r w:rsidRPr="004C6113">
        <w:rPr>
          <w:rFonts w:ascii="Book Antiqua" w:eastAsia="Malgun Gothic" w:hAnsi="Book Antiqua" w:cs="Times New Roman"/>
          <w:bCs/>
          <w:kern w:val="0"/>
          <w:sz w:val="24"/>
          <w:szCs w:val="24"/>
        </w:rPr>
        <w:t xml:space="preserve"> IR </w:t>
      </w:r>
      <w:r w:rsidRPr="004C6113">
        <w:rPr>
          <w:rFonts w:ascii="Book Antiqua" w:eastAsia="Malgun Gothic" w:hAnsi="Book Antiqua" w:cs="Times New Roman"/>
          <w:bCs/>
          <w:i/>
          <w:iCs/>
          <w:kern w:val="0"/>
          <w:sz w:val="24"/>
          <w:szCs w:val="24"/>
        </w:rPr>
        <w:t>et al</w:t>
      </w:r>
      <w:r w:rsidRPr="004C6113">
        <w:rPr>
          <w:rFonts w:ascii="Book Antiqua" w:eastAsia="Malgun Gothic" w:hAnsi="Book Antiqua" w:cs="Times New Roman"/>
          <w:bCs/>
          <w:kern w:val="0"/>
          <w:sz w:val="24"/>
          <w:szCs w:val="24"/>
        </w:rPr>
        <w:t xml:space="preserve">. </w:t>
      </w:r>
      <w:r w:rsidR="00155923" w:rsidRPr="004C6113">
        <w:rPr>
          <w:rFonts w:ascii="Book Antiqua" w:eastAsia="Malgun Gothic" w:hAnsi="Book Antiqua" w:cs="Times New Roman"/>
          <w:bCs/>
          <w:kern w:val="0"/>
          <w:sz w:val="24"/>
          <w:szCs w:val="24"/>
        </w:rPr>
        <w:t xml:space="preserve">FOLFIRINOX </w:t>
      </w:r>
      <w:r w:rsidR="00155923" w:rsidRPr="004C6113">
        <w:rPr>
          <w:rFonts w:ascii="Book Antiqua" w:eastAsia="Malgun Gothic" w:hAnsi="Book Antiqua" w:cs="Times New Roman"/>
          <w:bCs/>
          <w:i/>
          <w:iCs/>
          <w:kern w:val="0"/>
          <w:sz w:val="24"/>
          <w:szCs w:val="24"/>
        </w:rPr>
        <w:t>vs</w:t>
      </w:r>
      <w:r w:rsidR="00155923" w:rsidRPr="004C6113">
        <w:rPr>
          <w:rFonts w:ascii="Book Antiqua" w:eastAsia="Malgun Gothic" w:hAnsi="Book Antiqua" w:cs="Times New Roman"/>
          <w:bCs/>
          <w:kern w:val="0"/>
          <w:sz w:val="24"/>
          <w:szCs w:val="24"/>
        </w:rPr>
        <w:t xml:space="preserve"> Gem/Nab-PTX in </w:t>
      </w:r>
      <w:r w:rsidRPr="004C6113">
        <w:rPr>
          <w:rFonts w:ascii="Book Antiqua" w:eastAsia="Malgun Gothic" w:hAnsi="Book Antiqua" w:cs="Times New Roman"/>
          <w:bCs/>
          <w:kern w:val="0"/>
          <w:sz w:val="24"/>
          <w:szCs w:val="24"/>
        </w:rPr>
        <w:t xml:space="preserve">metastatic </w:t>
      </w:r>
      <w:r w:rsidR="00155923" w:rsidRPr="004C6113">
        <w:rPr>
          <w:rFonts w:ascii="Book Antiqua" w:eastAsia="Malgun Gothic" w:hAnsi="Book Antiqua" w:cs="Times New Roman"/>
          <w:bCs/>
          <w:kern w:val="0"/>
          <w:sz w:val="24"/>
          <w:szCs w:val="24"/>
        </w:rPr>
        <w:t>PDAC</w:t>
      </w:r>
    </w:p>
    <w:p w14:paraId="200A7BF5" w14:textId="77777777" w:rsidR="00A768C8" w:rsidRPr="004C6113" w:rsidRDefault="00A768C8" w:rsidP="004C6113">
      <w:pPr>
        <w:wordWrap/>
        <w:adjustRightInd w:val="0"/>
        <w:snapToGrid w:val="0"/>
        <w:spacing w:after="0" w:line="360" w:lineRule="auto"/>
        <w:rPr>
          <w:rFonts w:ascii="Book Antiqua" w:hAnsi="Book Antiqua" w:cs="Times New Roman"/>
          <w:sz w:val="24"/>
          <w:szCs w:val="24"/>
        </w:rPr>
      </w:pPr>
    </w:p>
    <w:p w14:paraId="69BF0B4C" w14:textId="3012418B"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In Rae Cho, </w:t>
      </w:r>
      <w:proofErr w:type="spellStart"/>
      <w:r w:rsidRPr="004C6113">
        <w:rPr>
          <w:rFonts w:ascii="Book Antiqua" w:hAnsi="Book Antiqua" w:cs="Times New Roman"/>
          <w:sz w:val="24"/>
          <w:szCs w:val="24"/>
        </w:rPr>
        <w:t>Huapyong</w:t>
      </w:r>
      <w:proofErr w:type="spellEnd"/>
      <w:r w:rsidRPr="004C6113">
        <w:rPr>
          <w:rFonts w:ascii="Book Antiqua" w:hAnsi="Book Antiqua" w:cs="Times New Roman"/>
          <w:sz w:val="24"/>
          <w:szCs w:val="24"/>
        </w:rPr>
        <w:t xml:space="preserve"> Kang, Jung Hyun Jo, </w:t>
      </w:r>
      <w:proofErr w:type="spellStart"/>
      <w:r w:rsidRPr="004C6113">
        <w:rPr>
          <w:rFonts w:ascii="Book Antiqua" w:hAnsi="Book Antiqua" w:cs="Times New Roman"/>
          <w:sz w:val="24"/>
          <w:szCs w:val="24"/>
        </w:rPr>
        <w:t>Hee</w:t>
      </w:r>
      <w:proofErr w:type="spellEnd"/>
      <w:r w:rsidRPr="004C6113">
        <w:rPr>
          <w:rFonts w:ascii="Book Antiqua" w:hAnsi="Book Antiqua" w:cs="Times New Roman"/>
          <w:sz w:val="24"/>
          <w:szCs w:val="24"/>
        </w:rPr>
        <w:t xml:space="preserve"> Seung Lee, Moon Jae Chung, </w:t>
      </w:r>
      <w:proofErr w:type="spellStart"/>
      <w:r w:rsidRPr="004C6113">
        <w:rPr>
          <w:rFonts w:ascii="Book Antiqua" w:hAnsi="Book Antiqua" w:cs="Times New Roman"/>
          <w:sz w:val="24"/>
          <w:szCs w:val="24"/>
        </w:rPr>
        <w:t>Jeong</w:t>
      </w:r>
      <w:proofErr w:type="spellEnd"/>
      <w:r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Youp</w:t>
      </w:r>
      <w:proofErr w:type="spellEnd"/>
      <w:r w:rsidRPr="004C6113">
        <w:rPr>
          <w:rFonts w:ascii="Book Antiqua" w:hAnsi="Book Antiqua" w:cs="Times New Roman"/>
          <w:sz w:val="24"/>
          <w:szCs w:val="24"/>
        </w:rPr>
        <w:t xml:space="preserve"> Park, Seung Woo Park, Si Young Song, </w:t>
      </w:r>
      <w:proofErr w:type="spellStart"/>
      <w:r w:rsidRPr="004C6113">
        <w:rPr>
          <w:rFonts w:ascii="Book Antiqua" w:hAnsi="Book Antiqua" w:cs="Times New Roman"/>
          <w:sz w:val="24"/>
          <w:szCs w:val="24"/>
        </w:rPr>
        <w:t>Chansik</w:t>
      </w:r>
      <w:proofErr w:type="spellEnd"/>
      <w:r w:rsidRPr="004C6113">
        <w:rPr>
          <w:rFonts w:ascii="Book Antiqua" w:hAnsi="Book Antiqua" w:cs="Times New Roman"/>
          <w:sz w:val="24"/>
          <w:szCs w:val="24"/>
        </w:rPr>
        <w:t xml:space="preserve"> An, Mi-Suk Park, </w:t>
      </w:r>
      <w:proofErr w:type="spellStart"/>
      <w:r w:rsidRPr="004C6113">
        <w:rPr>
          <w:rFonts w:ascii="Book Antiqua" w:hAnsi="Book Antiqua" w:cs="Times New Roman"/>
          <w:sz w:val="24"/>
          <w:szCs w:val="24"/>
        </w:rPr>
        <w:t>Seungmin</w:t>
      </w:r>
      <w:proofErr w:type="spellEnd"/>
      <w:r w:rsidRPr="004C6113">
        <w:rPr>
          <w:rFonts w:ascii="Book Antiqua" w:hAnsi="Book Antiqua" w:cs="Times New Roman"/>
          <w:sz w:val="24"/>
          <w:szCs w:val="24"/>
        </w:rPr>
        <w:t xml:space="preserve"> Bang</w:t>
      </w:r>
    </w:p>
    <w:p w14:paraId="61215B18" w14:textId="77777777" w:rsidR="00EC67A2" w:rsidRPr="004C6113" w:rsidRDefault="00EC67A2" w:rsidP="004C6113">
      <w:pPr>
        <w:wordWrap/>
        <w:adjustRightInd w:val="0"/>
        <w:snapToGrid w:val="0"/>
        <w:spacing w:after="0" w:line="360" w:lineRule="auto"/>
        <w:rPr>
          <w:rFonts w:ascii="Book Antiqua" w:hAnsi="Book Antiqua" w:cs="Times New Roman"/>
          <w:sz w:val="24"/>
          <w:szCs w:val="24"/>
        </w:rPr>
      </w:pPr>
    </w:p>
    <w:p w14:paraId="425C1BA8" w14:textId="6A6D1755" w:rsidR="001941DE"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b/>
          <w:bCs/>
          <w:sz w:val="24"/>
          <w:szCs w:val="24"/>
        </w:rPr>
        <w:t>In Rae Cho</w:t>
      </w:r>
      <w:r w:rsidRPr="004C6113">
        <w:rPr>
          <w:rFonts w:ascii="Book Antiqua" w:hAnsi="Book Antiqua" w:cs="Times New Roman"/>
          <w:sz w:val="24"/>
          <w:szCs w:val="24"/>
        </w:rPr>
        <w:t>, Department of Internal Medicine, International Saint Mary</w:t>
      </w:r>
      <w:r w:rsidR="001941DE" w:rsidRPr="004C6113">
        <w:rPr>
          <w:rFonts w:ascii="Book Antiqua" w:hAnsi="Book Antiqua" w:cs="Times New Roman"/>
          <w:sz w:val="24"/>
          <w:szCs w:val="24"/>
        </w:rPr>
        <w:t>’</w:t>
      </w:r>
      <w:r w:rsidRPr="004C6113">
        <w:rPr>
          <w:rFonts w:ascii="Book Antiqua" w:hAnsi="Book Antiqua" w:cs="Times New Roman"/>
          <w:sz w:val="24"/>
          <w:szCs w:val="24"/>
        </w:rPr>
        <w:t xml:space="preserve">s Hospital, Catholic </w:t>
      </w:r>
      <w:proofErr w:type="spellStart"/>
      <w:r w:rsidRPr="004C6113">
        <w:rPr>
          <w:rFonts w:ascii="Book Antiqua" w:hAnsi="Book Antiqua" w:cs="Times New Roman"/>
          <w:sz w:val="24"/>
          <w:szCs w:val="24"/>
        </w:rPr>
        <w:t>Kwandong</w:t>
      </w:r>
      <w:proofErr w:type="spellEnd"/>
      <w:r w:rsidRPr="004C6113">
        <w:rPr>
          <w:rFonts w:ascii="Book Antiqua" w:hAnsi="Book Antiqua" w:cs="Times New Roman"/>
          <w:sz w:val="24"/>
          <w:szCs w:val="24"/>
        </w:rPr>
        <w:t xml:space="preserve"> University College of Medicine, Incheon</w:t>
      </w:r>
      <w:r w:rsidR="00A768C8" w:rsidRPr="004C6113">
        <w:rPr>
          <w:rFonts w:ascii="Book Antiqua" w:hAnsi="Book Antiqua" w:cs="Times New Roman"/>
          <w:sz w:val="24"/>
          <w:szCs w:val="24"/>
        </w:rPr>
        <w:t xml:space="preserve"> 22711</w:t>
      </w:r>
      <w:r w:rsidRPr="004C6113">
        <w:rPr>
          <w:rFonts w:ascii="Book Antiqua" w:hAnsi="Book Antiqua" w:cs="Times New Roman"/>
          <w:sz w:val="24"/>
          <w:szCs w:val="24"/>
        </w:rPr>
        <w:t xml:space="preserve">, </w:t>
      </w:r>
      <w:r w:rsidR="001941DE" w:rsidRPr="004C6113">
        <w:rPr>
          <w:rFonts w:ascii="Book Antiqua" w:hAnsi="Book Antiqua" w:cs="Times New Roman"/>
          <w:sz w:val="24"/>
          <w:szCs w:val="24"/>
        </w:rPr>
        <w:t>South Korea</w:t>
      </w:r>
    </w:p>
    <w:p w14:paraId="5AF7AB22" w14:textId="77777777" w:rsidR="001941DE" w:rsidRPr="004C6113" w:rsidRDefault="001941DE" w:rsidP="004C6113">
      <w:pPr>
        <w:wordWrap/>
        <w:adjustRightInd w:val="0"/>
        <w:snapToGrid w:val="0"/>
        <w:spacing w:after="0" w:line="360" w:lineRule="auto"/>
        <w:rPr>
          <w:rFonts w:ascii="Book Antiqua" w:hAnsi="Book Antiqua" w:cs="Times New Roman"/>
          <w:sz w:val="24"/>
          <w:szCs w:val="24"/>
        </w:rPr>
      </w:pPr>
    </w:p>
    <w:p w14:paraId="25918A43" w14:textId="76AE2755" w:rsidR="001941DE"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b/>
          <w:sz w:val="24"/>
          <w:szCs w:val="24"/>
        </w:rPr>
        <w:t xml:space="preserve">In Rae Cho, </w:t>
      </w:r>
      <w:r w:rsidRPr="004C6113">
        <w:rPr>
          <w:rFonts w:ascii="Book Antiqua" w:hAnsi="Book Antiqua" w:cs="Times New Roman"/>
          <w:sz w:val="24"/>
          <w:szCs w:val="24"/>
        </w:rPr>
        <w:t>Department of</w:t>
      </w:r>
      <w:r w:rsidR="00A21988"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Medicine, </w:t>
      </w:r>
      <w:r w:rsidR="00A21988" w:rsidRPr="004C6113">
        <w:rPr>
          <w:rFonts w:ascii="Book Antiqua" w:hAnsi="Book Antiqua" w:cs="Times New Roman"/>
          <w:sz w:val="24"/>
          <w:szCs w:val="24"/>
        </w:rPr>
        <w:t xml:space="preserve">Yonsei University </w:t>
      </w:r>
      <w:r w:rsidRPr="004C6113">
        <w:rPr>
          <w:rFonts w:ascii="Book Antiqua" w:hAnsi="Book Antiqua" w:cs="Times New Roman"/>
          <w:sz w:val="24"/>
          <w:szCs w:val="24"/>
        </w:rPr>
        <w:t>Graduate School</w:t>
      </w:r>
      <w:r w:rsidR="00A21988" w:rsidRPr="004C6113">
        <w:rPr>
          <w:rFonts w:ascii="Book Antiqua" w:hAnsi="Book Antiqua" w:cs="Times New Roman"/>
          <w:sz w:val="24"/>
          <w:szCs w:val="24"/>
        </w:rPr>
        <w:t xml:space="preserve">, </w:t>
      </w:r>
      <w:r w:rsidR="001941DE" w:rsidRPr="004C6113">
        <w:rPr>
          <w:rFonts w:ascii="Book Antiqua" w:hAnsi="Book Antiqua"/>
          <w:sz w:val="24"/>
          <w:szCs w:val="24"/>
        </w:rPr>
        <w:t>50-1 Yonsei-</w:t>
      </w:r>
      <w:proofErr w:type="spellStart"/>
      <w:r w:rsidR="001941DE" w:rsidRPr="004C6113">
        <w:rPr>
          <w:rFonts w:ascii="Book Antiqua" w:hAnsi="Book Antiqua"/>
          <w:sz w:val="24"/>
          <w:szCs w:val="24"/>
        </w:rPr>
        <w:t>ro</w:t>
      </w:r>
      <w:proofErr w:type="spellEnd"/>
      <w:r w:rsidRPr="004C6113">
        <w:rPr>
          <w:rFonts w:ascii="Book Antiqua" w:hAnsi="Book Antiqua"/>
          <w:sz w:val="24"/>
          <w:szCs w:val="24"/>
        </w:rPr>
        <w:t xml:space="preserve">, Seoul 03722, </w:t>
      </w:r>
      <w:r w:rsidR="001941DE" w:rsidRPr="004C6113">
        <w:rPr>
          <w:rFonts w:ascii="Book Antiqua" w:hAnsi="Book Antiqua" w:cs="Times New Roman"/>
          <w:sz w:val="24"/>
          <w:szCs w:val="24"/>
        </w:rPr>
        <w:t>South Korea</w:t>
      </w:r>
    </w:p>
    <w:p w14:paraId="3D135E96" w14:textId="77777777" w:rsidR="00A768C8" w:rsidRPr="004C6113" w:rsidRDefault="00A768C8" w:rsidP="004C6113">
      <w:pPr>
        <w:wordWrap/>
        <w:adjustRightInd w:val="0"/>
        <w:snapToGrid w:val="0"/>
        <w:spacing w:after="0" w:line="360" w:lineRule="auto"/>
        <w:rPr>
          <w:rFonts w:ascii="Book Antiqua" w:hAnsi="Book Antiqua"/>
          <w:b/>
          <w:sz w:val="24"/>
          <w:szCs w:val="24"/>
        </w:rPr>
      </w:pPr>
    </w:p>
    <w:p w14:paraId="18D862E7" w14:textId="1227E370" w:rsidR="001941DE" w:rsidRPr="004C6113" w:rsidRDefault="00EC67A2" w:rsidP="004C6113">
      <w:pPr>
        <w:wordWrap/>
        <w:adjustRightInd w:val="0"/>
        <w:snapToGrid w:val="0"/>
        <w:spacing w:after="0" w:line="360" w:lineRule="auto"/>
        <w:rPr>
          <w:rFonts w:ascii="Book Antiqua" w:hAnsi="Book Antiqua" w:cs="Times New Roman"/>
          <w:sz w:val="24"/>
          <w:szCs w:val="24"/>
        </w:rPr>
      </w:pPr>
      <w:proofErr w:type="spellStart"/>
      <w:r w:rsidRPr="004C6113">
        <w:rPr>
          <w:rFonts w:ascii="Book Antiqua" w:hAnsi="Book Antiqua"/>
          <w:b/>
          <w:sz w:val="24"/>
          <w:szCs w:val="24"/>
        </w:rPr>
        <w:t>Huapyong</w:t>
      </w:r>
      <w:proofErr w:type="spellEnd"/>
      <w:r w:rsidRPr="004C6113">
        <w:rPr>
          <w:rFonts w:ascii="Book Antiqua" w:hAnsi="Book Antiqua"/>
          <w:b/>
          <w:sz w:val="24"/>
          <w:szCs w:val="24"/>
        </w:rPr>
        <w:t xml:space="preserve"> Kang, Jung Hyun Jo, </w:t>
      </w:r>
      <w:proofErr w:type="spellStart"/>
      <w:r w:rsidRPr="004C6113">
        <w:rPr>
          <w:rFonts w:ascii="Book Antiqua" w:hAnsi="Book Antiqua"/>
          <w:b/>
          <w:sz w:val="24"/>
          <w:szCs w:val="24"/>
        </w:rPr>
        <w:t>Hee</w:t>
      </w:r>
      <w:proofErr w:type="spellEnd"/>
      <w:r w:rsidRPr="004C6113">
        <w:rPr>
          <w:rFonts w:ascii="Book Antiqua" w:hAnsi="Book Antiqua"/>
          <w:b/>
          <w:sz w:val="24"/>
          <w:szCs w:val="24"/>
        </w:rPr>
        <w:t xml:space="preserve"> Seung Lee, Moon Jae Chung, </w:t>
      </w:r>
      <w:proofErr w:type="spellStart"/>
      <w:r w:rsidRPr="004C6113">
        <w:rPr>
          <w:rFonts w:ascii="Book Antiqua" w:hAnsi="Book Antiqua"/>
          <w:b/>
          <w:sz w:val="24"/>
          <w:szCs w:val="24"/>
        </w:rPr>
        <w:t>Jeong</w:t>
      </w:r>
      <w:proofErr w:type="spellEnd"/>
      <w:r w:rsidRPr="004C6113">
        <w:rPr>
          <w:rFonts w:ascii="Book Antiqua" w:hAnsi="Book Antiqua"/>
          <w:b/>
          <w:sz w:val="24"/>
          <w:szCs w:val="24"/>
        </w:rPr>
        <w:t xml:space="preserve"> </w:t>
      </w:r>
      <w:proofErr w:type="spellStart"/>
      <w:r w:rsidRPr="004C6113">
        <w:rPr>
          <w:rFonts w:ascii="Book Antiqua" w:hAnsi="Book Antiqua"/>
          <w:b/>
          <w:sz w:val="24"/>
          <w:szCs w:val="24"/>
        </w:rPr>
        <w:t>Youp</w:t>
      </w:r>
      <w:proofErr w:type="spellEnd"/>
      <w:r w:rsidRPr="004C6113">
        <w:rPr>
          <w:rFonts w:ascii="Book Antiqua" w:hAnsi="Book Antiqua"/>
          <w:b/>
          <w:sz w:val="24"/>
          <w:szCs w:val="24"/>
        </w:rPr>
        <w:t xml:space="preserve"> Park, Seung Woo Park, Si Young Song, </w:t>
      </w:r>
      <w:proofErr w:type="spellStart"/>
      <w:r w:rsidRPr="004C6113">
        <w:rPr>
          <w:rFonts w:ascii="Book Antiqua" w:hAnsi="Book Antiqua"/>
          <w:b/>
          <w:sz w:val="24"/>
          <w:szCs w:val="24"/>
        </w:rPr>
        <w:t>Seungmin</w:t>
      </w:r>
      <w:proofErr w:type="spellEnd"/>
      <w:r w:rsidRPr="004C6113">
        <w:rPr>
          <w:rFonts w:ascii="Book Antiqua" w:hAnsi="Book Antiqua"/>
          <w:b/>
          <w:sz w:val="24"/>
          <w:szCs w:val="24"/>
        </w:rPr>
        <w:t xml:space="preserve"> Bang, </w:t>
      </w:r>
      <w:r w:rsidRPr="004C6113">
        <w:rPr>
          <w:rFonts w:ascii="Book Antiqua" w:hAnsi="Book Antiqua"/>
          <w:sz w:val="24"/>
          <w:szCs w:val="24"/>
        </w:rPr>
        <w:t>Division of Gastroenterology, Department of Internal Medicine, Yonsei University College of Medicine, 50-1 Yonsei-</w:t>
      </w:r>
      <w:proofErr w:type="spellStart"/>
      <w:r w:rsidRPr="004C6113">
        <w:rPr>
          <w:rFonts w:ascii="Book Antiqua" w:hAnsi="Book Antiqua"/>
          <w:sz w:val="24"/>
          <w:szCs w:val="24"/>
        </w:rPr>
        <w:t>ro</w:t>
      </w:r>
      <w:proofErr w:type="spellEnd"/>
      <w:r w:rsidRPr="004C6113">
        <w:rPr>
          <w:rFonts w:ascii="Book Antiqua" w:hAnsi="Book Antiqua"/>
          <w:sz w:val="24"/>
          <w:szCs w:val="24"/>
        </w:rPr>
        <w:t xml:space="preserve">, Seoul 03722, </w:t>
      </w:r>
      <w:r w:rsidR="001941DE" w:rsidRPr="004C6113">
        <w:rPr>
          <w:rFonts w:ascii="Book Antiqua" w:hAnsi="Book Antiqua" w:cs="Times New Roman"/>
          <w:sz w:val="24"/>
          <w:szCs w:val="24"/>
        </w:rPr>
        <w:t>South Korea</w:t>
      </w:r>
    </w:p>
    <w:p w14:paraId="2EC264C7" w14:textId="4056F07D" w:rsidR="00EC67A2" w:rsidRPr="004C6113" w:rsidRDefault="00EC67A2" w:rsidP="004C6113">
      <w:pPr>
        <w:wordWrap/>
        <w:adjustRightInd w:val="0"/>
        <w:snapToGrid w:val="0"/>
        <w:spacing w:after="0" w:line="360" w:lineRule="auto"/>
        <w:rPr>
          <w:rFonts w:ascii="Book Antiqua" w:hAnsi="Book Antiqua"/>
          <w:sz w:val="24"/>
          <w:szCs w:val="24"/>
        </w:rPr>
      </w:pPr>
    </w:p>
    <w:p w14:paraId="0C8E1FC4" w14:textId="1F4D0765" w:rsidR="001941DE" w:rsidRPr="004C6113" w:rsidRDefault="00EC67A2" w:rsidP="004C6113">
      <w:pPr>
        <w:wordWrap/>
        <w:adjustRightInd w:val="0"/>
        <w:snapToGrid w:val="0"/>
        <w:spacing w:after="0" w:line="360" w:lineRule="auto"/>
        <w:rPr>
          <w:rFonts w:ascii="Book Antiqua" w:hAnsi="Book Antiqua" w:cs="Times New Roman"/>
          <w:sz w:val="24"/>
          <w:szCs w:val="24"/>
        </w:rPr>
      </w:pPr>
      <w:proofErr w:type="spellStart"/>
      <w:r w:rsidRPr="004C6113">
        <w:rPr>
          <w:rFonts w:ascii="Book Antiqua" w:hAnsi="Book Antiqua"/>
          <w:b/>
          <w:sz w:val="24"/>
          <w:szCs w:val="24"/>
        </w:rPr>
        <w:t>Chansik</w:t>
      </w:r>
      <w:proofErr w:type="spellEnd"/>
      <w:r w:rsidRPr="004C6113">
        <w:rPr>
          <w:rFonts w:ascii="Book Antiqua" w:hAnsi="Book Antiqua"/>
          <w:b/>
          <w:sz w:val="24"/>
          <w:szCs w:val="24"/>
        </w:rPr>
        <w:t xml:space="preserve"> An, Mi-Suk Park, </w:t>
      </w:r>
      <w:r w:rsidRPr="004C6113">
        <w:rPr>
          <w:rFonts w:ascii="Book Antiqua" w:hAnsi="Book Antiqua"/>
          <w:sz w:val="24"/>
          <w:szCs w:val="24"/>
        </w:rPr>
        <w:t>Department of Radiology, Yonsei University College of Medicine, 50-1 Yonsei-</w:t>
      </w:r>
      <w:proofErr w:type="spellStart"/>
      <w:r w:rsidRPr="004C6113">
        <w:rPr>
          <w:rFonts w:ascii="Book Antiqua" w:hAnsi="Book Antiqua"/>
          <w:sz w:val="24"/>
          <w:szCs w:val="24"/>
        </w:rPr>
        <w:t>ro</w:t>
      </w:r>
      <w:proofErr w:type="spellEnd"/>
      <w:r w:rsidRPr="004C6113">
        <w:rPr>
          <w:rFonts w:ascii="Book Antiqua" w:hAnsi="Book Antiqua"/>
          <w:sz w:val="24"/>
          <w:szCs w:val="24"/>
        </w:rPr>
        <w:t xml:space="preserve">, Seoul 03722, </w:t>
      </w:r>
      <w:r w:rsidR="001941DE" w:rsidRPr="004C6113">
        <w:rPr>
          <w:rFonts w:ascii="Book Antiqua" w:hAnsi="Book Antiqua" w:cs="Times New Roman"/>
          <w:sz w:val="24"/>
          <w:szCs w:val="24"/>
        </w:rPr>
        <w:t>South Korea</w:t>
      </w:r>
    </w:p>
    <w:p w14:paraId="72A10380" w14:textId="43655634" w:rsidR="00EC67A2" w:rsidRPr="004C6113" w:rsidRDefault="00EC67A2" w:rsidP="004C6113">
      <w:pPr>
        <w:wordWrap/>
        <w:adjustRightInd w:val="0"/>
        <w:snapToGrid w:val="0"/>
        <w:spacing w:after="0" w:line="360" w:lineRule="auto"/>
        <w:rPr>
          <w:rFonts w:ascii="Book Antiqua" w:hAnsi="Book Antiqua"/>
          <w:sz w:val="24"/>
          <w:szCs w:val="24"/>
        </w:rPr>
      </w:pPr>
    </w:p>
    <w:p w14:paraId="7059B69E" w14:textId="4B1B8670" w:rsidR="00155923" w:rsidRPr="004C6113" w:rsidRDefault="001941DE"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Arial"/>
          <w:b/>
          <w:sz w:val="24"/>
          <w:szCs w:val="24"/>
          <w:lang w:val="en-US"/>
        </w:rPr>
        <w:t xml:space="preserve">Author contributions: </w:t>
      </w:r>
      <w:r w:rsidR="00155923" w:rsidRPr="004C6113">
        <w:rPr>
          <w:rFonts w:ascii="Book Antiqua" w:hAnsi="Book Antiqua" w:cs="Times New Roman"/>
          <w:sz w:val="24"/>
          <w:szCs w:val="24"/>
        </w:rPr>
        <w:t>Cho</w:t>
      </w:r>
      <w:r w:rsidR="0031519E" w:rsidRPr="004C6113">
        <w:rPr>
          <w:rFonts w:ascii="Book Antiqua" w:hAnsi="Book Antiqua" w:cs="Times New Roman"/>
          <w:sz w:val="24"/>
          <w:szCs w:val="24"/>
        </w:rPr>
        <w:t xml:space="preserve"> IR</w:t>
      </w:r>
      <w:r w:rsidR="00155923" w:rsidRPr="004C6113">
        <w:rPr>
          <w:rFonts w:ascii="Book Antiqua" w:hAnsi="Book Antiqua" w:cs="Times New Roman"/>
          <w:sz w:val="24"/>
          <w:szCs w:val="24"/>
        </w:rPr>
        <w:t xml:space="preserve"> </w:t>
      </w:r>
      <w:proofErr w:type="spellStart"/>
      <w:r w:rsidR="00155923" w:rsidRPr="004C6113">
        <w:rPr>
          <w:rFonts w:ascii="Book Antiqua" w:hAnsi="Book Antiqua" w:cs="Times New Roman"/>
          <w:sz w:val="24"/>
          <w:szCs w:val="24"/>
        </w:rPr>
        <w:t>analyzed</w:t>
      </w:r>
      <w:proofErr w:type="spellEnd"/>
      <w:r w:rsidR="00155923" w:rsidRPr="004C6113">
        <w:rPr>
          <w:rFonts w:ascii="Book Antiqua" w:hAnsi="Book Antiqua" w:cs="Times New Roman"/>
          <w:sz w:val="24"/>
          <w:szCs w:val="24"/>
        </w:rPr>
        <w:t xml:space="preserve"> </w:t>
      </w:r>
      <w:r w:rsidR="003D5DCE" w:rsidRPr="004C6113">
        <w:rPr>
          <w:rFonts w:ascii="Book Antiqua" w:hAnsi="Book Antiqua" w:cs="Times New Roman"/>
          <w:sz w:val="24"/>
          <w:szCs w:val="24"/>
        </w:rPr>
        <w:t xml:space="preserve">and interpreted </w:t>
      </w:r>
      <w:r w:rsidR="00155923" w:rsidRPr="004C6113">
        <w:rPr>
          <w:rFonts w:ascii="Book Antiqua" w:hAnsi="Book Antiqua" w:cs="Times New Roman"/>
          <w:sz w:val="24"/>
          <w:szCs w:val="24"/>
        </w:rPr>
        <w:t xml:space="preserve">data and </w:t>
      </w:r>
      <w:r w:rsidR="00155923" w:rsidRPr="004C6113">
        <w:rPr>
          <w:rFonts w:ascii="Book Antiqua" w:hAnsi="Book Antiqua"/>
          <w:sz w:val="24"/>
          <w:szCs w:val="24"/>
        </w:rPr>
        <w:t>wrote the paper</w:t>
      </w:r>
      <w:r w:rsidR="00155923" w:rsidRPr="004C6113">
        <w:rPr>
          <w:rFonts w:ascii="Book Antiqua" w:hAnsi="Book Antiqua" w:cs="Times New Roman"/>
          <w:sz w:val="24"/>
          <w:szCs w:val="24"/>
        </w:rPr>
        <w:t>; Kang</w:t>
      </w:r>
      <w:r w:rsidR="0031519E" w:rsidRPr="004C6113">
        <w:rPr>
          <w:rFonts w:ascii="Book Antiqua" w:hAnsi="Book Antiqua" w:cs="Times New Roman"/>
          <w:sz w:val="24"/>
          <w:szCs w:val="24"/>
        </w:rPr>
        <w:t xml:space="preserve"> H</w:t>
      </w:r>
      <w:r w:rsidR="00155923" w:rsidRPr="004C6113">
        <w:rPr>
          <w:rFonts w:ascii="Book Antiqua" w:hAnsi="Book Antiqua" w:cs="Times New Roman"/>
          <w:sz w:val="24"/>
          <w:szCs w:val="24"/>
        </w:rPr>
        <w:t>, Jo</w:t>
      </w:r>
      <w:r w:rsidR="0031519E" w:rsidRPr="004C6113">
        <w:rPr>
          <w:rFonts w:ascii="Book Antiqua" w:hAnsi="Book Antiqua" w:cs="Times New Roman"/>
          <w:sz w:val="24"/>
          <w:szCs w:val="24"/>
        </w:rPr>
        <w:t xml:space="preserve"> JH</w:t>
      </w:r>
      <w:r w:rsidR="00155923" w:rsidRPr="004C6113">
        <w:rPr>
          <w:rFonts w:ascii="Book Antiqua" w:hAnsi="Book Antiqua" w:cs="Times New Roman"/>
          <w:sz w:val="24"/>
          <w:szCs w:val="24"/>
        </w:rPr>
        <w:t>, Lee</w:t>
      </w:r>
      <w:r w:rsidR="0031519E" w:rsidRPr="004C6113">
        <w:rPr>
          <w:rFonts w:ascii="Book Antiqua" w:hAnsi="Book Antiqua" w:cs="Times New Roman"/>
          <w:sz w:val="24"/>
          <w:szCs w:val="24"/>
        </w:rPr>
        <w:t xml:space="preserve"> HS</w:t>
      </w:r>
      <w:r w:rsidR="00155923" w:rsidRPr="004C6113">
        <w:rPr>
          <w:rFonts w:ascii="Book Antiqua" w:hAnsi="Book Antiqua" w:cs="Times New Roman"/>
          <w:sz w:val="24"/>
          <w:szCs w:val="24"/>
        </w:rPr>
        <w:t>, Chung</w:t>
      </w:r>
      <w:r w:rsidR="0031519E" w:rsidRPr="004C6113">
        <w:rPr>
          <w:rFonts w:ascii="Book Antiqua" w:hAnsi="Book Antiqua" w:cs="Times New Roman"/>
          <w:sz w:val="24"/>
          <w:szCs w:val="24"/>
        </w:rPr>
        <w:t xml:space="preserve"> MJ</w:t>
      </w:r>
      <w:r w:rsidR="00155923" w:rsidRPr="004C6113">
        <w:rPr>
          <w:rFonts w:ascii="Book Antiqua" w:hAnsi="Book Antiqua" w:cs="Times New Roman"/>
          <w:sz w:val="24"/>
          <w:szCs w:val="24"/>
        </w:rPr>
        <w:t xml:space="preserve"> performed the data analysis; Park</w:t>
      </w:r>
      <w:r w:rsidR="0031519E" w:rsidRPr="004C6113">
        <w:rPr>
          <w:rFonts w:ascii="Book Antiqua" w:hAnsi="Book Antiqua" w:cs="Times New Roman"/>
          <w:sz w:val="24"/>
          <w:szCs w:val="24"/>
        </w:rPr>
        <w:t xml:space="preserve"> JY</w:t>
      </w:r>
      <w:r w:rsidR="00155923" w:rsidRPr="004C6113">
        <w:rPr>
          <w:rFonts w:ascii="Book Antiqua" w:hAnsi="Book Antiqua" w:cs="Times New Roman"/>
          <w:sz w:val="24"/>
          <w:szCs w:val="24"/>
        </w:rPr>
        <w:t xml:space="preserve"> </w:t>
      </w:r>
      <w:r w:rsidR="003D5DCE" w:rsidRPr="004C6113">
        <w:rPr>
          <w:rFonts w:ascii="Book Antiqua" w:hAnsi="Book Antiqua" w:cs="Times New Roman"/>
          <w:sz w:val="24"/>
          <w:szCs w:val="24"/>
        </w:rPr>
        <w:t xml:space="preserve">interpreted </w:t>
      </w:r>
      <w:r w:rsidR="003D5DCE" w:rsidRPr="004C6113">
        <w:rPr>
          <w:rFonts w:ascii="Book Antiqua" w:hAnsi="Book Antiqua" w:cs="Times New Roman"/>
          <w:sz w:val="24"/>
          <w:szCs w:val="24"/>
        </w:rPr>
        <w:lastRenderedPageBreak/>
        <w:t xml:space="preserve">data and </w:t>
      </w:r>
      <w:r w:rsidR="00155923" w:rsidRPr="004C6113">
        <w:rPr>
          <w:rFonts w:ascii="Book Antiqua" w:hAnsi="Book Antiqua" w:cs="Times New Roman"/>
          <w:sz w:val="24"/>
          <w:szCs w:val="24"/>
        </w:rPr>
        <w:t>performed statistical analysis; Park</w:t>
      </w:r>
      <w:r w:rsidR="0031519E" w:rsidRPr="004C6113">
        <w:rPr>
          <w:rFonts w:ascii="Book Antiqua" w:hAnsi="Book Antiqua" w:cs="Times New Roman"/>
          <w:sz w:val="24"/>
          <w:szCs w:val="24"/>
        </w:rPr>
        <w:t xml:space="preserve"> SW</w:t>
      </w:r>
      <w:r w:rsidR="00155923" w:rsidRPr="004C6113">
        <w:rPr>
          <w:rFonts w:ascii="Book Antiqua" w:hAnsi="Book Antiqua" w:cs="Times New Roman"/>
          <w:sz w:val="24"/>
          <w:szCs w:val="24"/>
        </w:rPr>
        <w:t>, Song</w:t>
      </w:r>
      <w:r w:rsidR="0031519E" w:rsidRPr="004C6113">
        <w:rPr>
          <w:rFonts w:ascii="Book Antiqua" w:hAnsi="Book Antiqua" w:cs="Times New Roman"/>
          <w:sz w:val="24"/>
          <w:szCs w:val="24"/>
        </w:rPr>
        <w:t xml:space="preserve"> SY</w:t>
      </w:r>
      <w:r w:rsidR="00155923" w:rsidRPr="004C6113">
        <w:rPr>
          <w:rFonts w:ascii="Book Antiqua" w:hAnsi="Book Antiqua" w:cs="Times New Roman"/>
          <w:sz w:val="24"/>
          <w:szCs w:val="24"/>
        </w:rPr>
        <w:t xml:space="preserve"> </w:t>
      </w:r>
      <w:r w:rsidR="00C225FD" w:rsidRPr="004C6113">
        <w:rPr>
          <w:rFonts w:ascii="Book Antiqua" w:hAnsi="Book Antiqua" w:cs="Times New Roman"/>
          <w:sz w:val="24"/>
          <w:szCs w:val="24"/>
        </w:rPr>
        <w:t xml:space="preserve">interpreted data and </w:t>
      </w:r>
      <w:r w:rsidR="00155923" w:rsidRPr="004C6113">
        <w:rPr>
          <w:rFonts w:ascii="Book Antiqua" w:hAnsi="Book Antiqua"/>
          <w:sz w:val="24"/>
          <w:szCs w:val="24"/>
        </w:rPr>
        <w:t>supervised study</w:t>
      </w:r>
      <w:r w:rsidR="00155923" w:rsidRPr="004C6113">
        <w:rPr>
          <w:rFonts w:ascii="Book Antiqua" w:hAnsi="Book Antiqua" w:cs="Times New Roman"/>
          <w:sz w:val="24"/>
          <w:szCs w:val="24"/>
        </w:rPr>
        <w:t>; An</w:t>
      </w:r>
      <w:r w:rsidR="0031519E" w:rsidRPr="004C6113">
        <w:rPr>
          <w:rFonts w:ascii="Book Antiqua" w:hAnsi="Book Antiqua" w:cs="Times New Roman"/>
          <w:sz w:val="24"/>
          <w:szCs w:val="24"/>
        </w:rPr>
        <w:t xml:space="preserve"> C</w:t>
      </w:r>
      <w:r w:rsidR="00155923" w:rsidRPr="004C6113">
        <w:rPr>
          <w:rFonts w:ascii="Book Antiqua" w:hAnsi="Book Antiqua" w:cs="Times New Roman"/>
          <w:sz w:val="24"/>
          <w:szCs w:val="24"/>
        </w:rPr>
        <w:t>, Park</w:t>
      </w:r>
      <w:r w:rsidR="0031519E" w:rsidRPr="004C6113">
        <w:rPr>
          <w:rFonts w:ascii="Book Antiqua" w:hAnsi="Book Antiqua" w:cs="Times New Roman"/>
          <w:sz w:val="24"/>
          <w:szCs w:val="24"/>
        </w:rPr>
        <w:t xml:space="preserve"> MS</w:t>
      </w:r>
      <w:r w:rsidR="00155923" w:rsidRPr="004C6113">
        <w:rPr>
          <w:rFonts w:ascii="Book Antiqua" w:hAnsi="Book Antiqua" w:cs="Times New Roman"/>
          <w:sz w:val="24"/>
          <w:szCs w:val="24"/>
        </w:rPr>
        <w:t xml:space="preserve"> </w:t>
      </w:r>
      <w:proofErr w:type="spellStart"/>
      <w:r w:rsidR="00155923" w:rsidRPr="004C6113">
        <w:rPr>
          <w:rFonts w:ascii="Book Antiqua" w:hAnsi="Book Antiqua" w:cs="Times New Roman"/>
          <w:sz w:val="24"/>
          <w:szCs w:val="24"/>
        </w:rPr>
        <w:t>analyzed</w:t>
      </w:r>
      <w:proofErr w:type="spellEnd"/>
      <w:r w:rsidR="00155923" w:rsidRPr="004C6113">
        <w:rPr>
          <w:rFonts w:ascii="Book Antiqua" w:hAnsi="Book Antiqua" w:cs="Times New Roman"/>
          <w:sz w:val="24"/>
          <w:szCs w:val="24"/>
        </w:rPr>
        <w:t xml:space="preserve"> </w:t>
      </w:r>
      <w:r w:rsidR="00C225FD" w:rsidRPr="004C6113">
        <w:rPr>
          <w:rFonts w:ascii="Book Antiqua" w:hAnsi="Book Antiqua" w:cs="Times New Roman"/>
          <w:sz w:val="24"/>
          <w:szCs w:val="24"/>
        </w:rPr>
        <w:t xml:space="preserve">and interpreted </w:t>
      </w:r>
      <w:r w:rsidR="00155923" w:rsidRPr="004C6113">
        <w:rPr>
          <w:rFonts w:ascii="Book Antiqua" w:hAnsi="Book Antiqua" w:cs="Times New Roman"/>
          <w:sz w:val="24"/>
          <w:szCs w:val="24"/>
        </w:rPr>
        <w:t>radiologic findings</w:t>
      </w:r>
      <w:r w:rsidR="00C225FD" w:rsidRPr="004C6113">
        <w:rPr>
          <w:rFonts w:ascii="Book Antiqua" w:hAnsi="Book Antiqua" w:cs="Times New Roman"/>
          <w:sz w:val="24"/>
          <w:szCs w:val="24"/>
        </w:rPr>
        <w:t>;</w:t>
      </w:r>
      <w:r w:rsidR="00155923" w:rsidRPr="004C6113">
        <w:rPr>
          <w:rFonts w:ascii="Book Antiqua" w:hAnsi="Book Antiqua" w:cs="Times New Roman"/>
          <w:sz w:val="24"/>
          <w:szCs w:val="24"/>
        </w:rPr>
        <w:t xml:space="preserve"> Bang</w:t>
      </w:r>
      <w:r w:rsidR="0031519E" w:rsidRPr="004C6113">
        <w:rPr>
          <w:rFonts w:ascii="Book Antiqua" w:hAnsi="Book Antiqua" w:cs="Times New Roman"/>
          <w:sz w:val="24"/>
          <w:szCs w:val="24"/>
        </w:rPr>
        <w:t xml:space="preserve"> S</w:t>
      </w:r>
      <w:r w:rsidR="003D5DCE" w:rsidRPr="004C6113">
        <w:rPr>
          <w:rFonts w:ascii="Book Antiqua" w:hAnsi="Book Antiqua" w:cs="Times New Roman"/>
          <w:sz w:val="24"/>
          <w:szCs w:val="24"/>
        </w:rPr>
        <w:t xml:space="preserve"> interpreted data and</w:t>
      </w:r>
      <w:r w:rsidR="00155923" w:rsidRPr="004C6113">
        <w:rPr>
          <w:rFonts w:ascii="Book Antiqua" w:hAnsi="Book Antiqua" w:cs="Times New Roman"/>
          <w:sz w:val="24"/>
          <w:szCs w:val="24"/>
        </w:rPr>
        <w:t xml:space="preserve"> </w:t>
      </w:r>
      <w:r w:rsidR="00155923" w:rsidRPr="004C6113">
        <w:rPr>
          <w:rFonts w:ascii="Book Antiqua" w:hAnsi="Book Antiqua"/>
          <w:sz w:val="24"/>
          <w:szCs w:val="24"/>
        </w:rPr>
        <w:t>designed and supervised study</w:t>
      </w:r>
      <w:r w:rsidRPr="004C6113">
        <w:rPr>
          <w:rFonts w:ascii="Book Antiqua" w:eastAsia="SimSun" w:hAnsi="Book Antiqua"/>
          <w:sz w:val="24"/>
          <w:szCs w:val="24"/>
          <w:lang w:eastAsia="zh-CN"/>
        </w:rPr>
        <w:t>.</w:t>
      </w:r>
    </w:p>
    <w:p w14:paraId="5580F38E" w14:textId="5DD239F4" w:rsidR="00155923" w:rsidRPr="004C6113" w:rsidRDefault="00155923" w:rsidP="004C6113">
      <w:pPr>
        <w:wordWrap/>
        <w:adjustRightInd w:val="0"/>
        <w:snapToGrid w:val="0"/>
        <w:spacing w:after="0" w:line="360" w:lineRule="auto"/>
        <w:rPr>
          <w:rFonts w:ascii="Book Antiqua" w:hAnsi="Book Antiqua" w:cs="Times New Roman"/>
          <w:sz w:val="24"/>
          <w:szCs w:val="24"/>
        </w:rPr>
      </w:pPr>
    </w:p>
    <w:p w14:paraId="23C8AAAD" w14:textId="7695A522" w:rsidR="0031519E" w:rsidRPr="004C6113" w:rsidRDefault="001941DE" w:rsidP="004C6113">
      <w:pPr>
        <w:wordWrap/>
        <w:adjustRightInd w:val="0"/>
        <w:snapToGrid w:val="0"/>
        <w:spacing w:after="0" w:line="360" w:lineRule="auto"/>
        <w:rPr>
          <w:rFonts w:ascii="Book Antiqua" w:hAnsi="Book Antiqua" w:cs="Times New Roman"/>
          <w:sz w:val="24"/>
          <w:szCs w:val="24"/>
          <w:u w:val="single"/>
        </w:rPr>
      </w:pPr>
      <w:r w:rsidRPr="004C6113">
        <w:rPr>
          <w:rFonts w:ascii="Book Antiqua" w:hAnsi="Book Antiqua" w:cs="Arial"/>
          <w:b/>
          <w:sz w:val="24"/>
          <w:szCs w:val="24"/>
          <w:lang w:val="en-US"/>
        </w:rPr>
        <w:t>Corresponding author:</w:t>
      </w:r>
      <w:r w:rsidRPr="004C6113">
        <w:rPr>
          <w:rFonts w:ascii="Book Antiqua" w:eastAsia="SimSun" w:hAnsi="Book Antiqua" w:cs="Times New Roman"/>
          <w:sz w:val="24"/>
          <w:szCs w:val="24"/>
          <w:lang w:eastAsia="zh-CN"/>
        </w:rPr>
        <w:t xml:space="preserve"> </w:t>
      </w:r>
      <w:proofErr w:type="spellStart"/>
      <w:r w:rsidR="00EC67A2" w:rsidRPr="004C6113">
        <w:rPr>
          <w:rFonts w:ascii="Book Antiqua" w:eastAsia="Malgun Gothic" w:hAnsi="Book Antiqua" w:cs="Times New Roman"/>
          <w:b/>
          <w:bCs/>
          <w:sz w:val="24"/>
          <w:szCs w:val="24"/>
        </w:rPr>
        <w:t>Seungmin</w:t>
      </w:r>
      <w:proofErr w:type="spellEnd"/>
      <w:r w:rsidR="00EC67A2" w:rsidRPr="004C6113">
        <w:rPr>
          <w:rFonts w:ascii="Book Antiqua" w:eastAsia="Malgun Gothic" w:hAnsi="Book Antiqua" w:cs="Times New Roman"/>
          <w:b/>
          <w:bCs/>
          <w:sz w:val="24"/>
          <w:szCs w:val="24"/>
        </w:rPr>
        <w:t xml:space="preserve"> Bang</w:t>
      </w:r>
      <w:r w:rsidR="00EC67A2" w:rsidRPr="004C6113">
        <w:rPr>
          <w:rFonts w:ascii="Book Antiqua" w:hAnsi="Book Antiqua" w:cs="Times New Roman"/>
          <w:b/>
          <w:bCs/>
          <w:sz w:val="24"/>
          <w:szCs w:val="24"/>
        </w:rPr>
        <w:t xml:space="preserve">, </w:t>
      </w:r>
      <w:r w:rsidRPr="004C6113">
        <w:rPr>
          <w:rFonts w:ascii="Book Antiqua" w:hAnsi="Book Antiqua" w:cs="Times New Roman"/>
          <w:b/>
          <w:bCs/>
          <w:sz w:val="24"/>
          <w:szCs w:val="24"/>
        </w:rPr>
        <w:t>MD, PhD</w:t>
      </w:r>
      <w:r w:rsidR="00EC67A2" w:rsidRPr="004C6113">
        <w:rPr>
          <w:rFonts w:ascii="Book Antiqua" w:hAnsi="Book Antiqua"/>
          <w:b/>
          <w:bCs/>
          <w:sz w:val="24"/>
          <w:szCs w:val="24"/>
        </w:rPr>
        <w:t>,</w:t>
      </w:r>
      <w:r w:rsidR="00EC67A2" w:rsidRPr="004C6113">
        <w:rPr>
          <w:rFonts w:ascii="Book Antiqua" w:hAnsi="Book Antiqua"/>
          <w:b/>
          <w:sz w:val="24"/>
          <w:szCs w:val="24"/>
        </w:rPr>
        <w:t xml:space="preserve"> </w:t>
      </w:r>
      <w:r w:rsidRPr="004C6113">
        <w:rPr>
          <w:rFonts w:ascii="Book Antiqua" w:hAnsi="Book Antiqua"/>
          <w:b/>
          <w:sz w:val="24"/>
          <w:szCs w:val="24"/>
        </w:rPr>
        <w:t xml:space="preserve">Professor, </w:t>
      </w:r>
      <w:r w:rsidR="00EC67A2" w:rsidRPr="004C6113">
        <w:rPr>
          <w:rFonts w:ascii="Book Antiqua" w:hAnsi="Book Antiqua"/>
          <w:sz w:val="24"/>
          <w:szCs w:val="24"/>
        </w:rPr>
        <w:t>Division of Gastroenterology, Department of Internal Medicine, Yonsei University College of Medicine, 50-1 Yonsei-</w:t>
      </w:r>
      <w:proofErr w:type="spellStart"/>
      <w:r w:rsidR="00EC67A2" w:rsidRPr="004C6113">
        <w:rPr>
          <w:rFonts w:ascii="Book Antiqua" w:hAnsi="Book Antiqua"/>
          <w:sz w:val="24"/>
          <w:szCs w:val="24"/>
        </w:rPr>
        <w:t>ro</w:t>
      </w:r>
      <w:proofErr w:type="spellEnd"/>
      <w:r w:rsidR="00EC67A2" w:rsidRPr="004C6113">
        <w:rPr>
          <w:rFonts w:ascii="Book Antiqua" w:hAnsi="Book Antiqua"/>
          <w:sz w:val="24"/>
          <w:szCs w:val="24"/>
        </w:rPr>
        <w:t xml:space="preserve">, </w:t>
      </w:r>
      <w:proofErr w:type="spellStart"/>
      <w:r w:rsidR="00EC67A2" w:rsidRPr="004C6113">
        <w:rPr>
          <w:rFonts w:ascii="Book Antiqua" w:hAnsi="Book Antiqua"/>
          <w:sz w:val="24"/>
          <w:szCs w:val="24"/>
        </w:rPr>
        <w:t>Seodaemun-gu</w:t>
      </w:r>
      <w:proofErr w:type="spellEnd"/>
      <w:r w:rsidR="00EC67A2" w:rsidRPr="004C6113">
        <w:rPr>
          <w:rFonts w:ascii="Book Antiqua" w:hAnsi="Book Antiqua"/>
          <w:sz w:val="24"/>
          <w:szCs w:val="24"/>
        </w:rPr>
        <w:t xml:space="preserve">, Seoul, 03722, </w:t>
      </w:r>
      <w:r w:rsidR="003A344C">
        <w:rPr>
          <w:rFonts w:ascii="Book Antiqua" w:eastAsia="SimSun" w:hAnsi="Book Antiqua" w:hint="eastAsia"/>
          <w:sz w:val="24"/>
          <w:szCs w:val="24"/>
          <w:lang w:eastAsia="zh-CN"/>
        </w:rPr>
        <w:t xml:space="preserve">South </w:t>
      </w:r>
      <w:r w:rsidR="00EC67A2" w:rsidRPr="004C6113">
        <w:rPr>
          <w:rFonts w:ascii="Book Antiqua" w:hAnsi="Book Antiqua"/>
          <w:sz w:val="24"/>
          <w:szCs w:val="24"/>
        </w:rPr>
        <w:t xml:space="preserve">Korea. </w:t>
      </w:r>
      <w:hyperlink r:id="rId8" w:history="1">
        <w:r w:rsidR="0031519E" w:rsidRPr="004C6113">
          <w:rPr>
            <w:rStyle w:val="Hyperlink"/>
            <w:rFonts w:ascii="Book Antiqua" w:hAnsi="Book Antiqua" w:cs="Times New Roman"/>
            <w:sz w:val="24"/>
            <w:szCs w:val="24"/>
          </w:rPr>
          <w:t>bang7028@yuhs.ac</w:t>
        </w:r>
      </w:hyperlink>
    </w:p>
    <w:p w14:paraId="1D9D346E" w14:textId="77777777" w:rsidR="0031519E" w:rsidRPr="004C6113" w:rsidRDefault="0031519E" w:rsidP="004C6113">
      <w:pPr>
        <w:wordWrap/>
        <w:adjustRightInd w:val="0"/>
        <w:snapToGrid w:val="0"/>
        <w:spacing w:after="0" w:line="360" w:lineRule="auto"/>
        <w:rPr>
          <w:rFonts w:ascii="Book Antiqua" w:hAnsi="Book Antiqua" w:cs="Times New Roman"/>
          <w:sz w:val="24"/>
          <w:szCs w:val="24"/>
          <w:u w:val="single"/>
        </w:rPr>
      </w:pPr>
    </w:p>
    <w:p w14:paraId="32F131B5" w14:textId="0259EF16" w:rsidR="0031519E" w:rsidRPr="004C6113" w:rsidRDefault="0031519E" w:rsidP="004C6113">
      <w:pPr>
        <w:wordWrap/>
        <w:adjustRightInd w:val="0"/>
        <w:snapToGrid w:val="0"/>
        <w:spacing w:after="0" w:line="360" w:lineRule="auto"/>
        <w:rPr>
          <w:rFonts w:ascii="Book Antiqua" w:eastAsia="SimSun" w:hAnsi="Book Antiqua"/>
          <w:sz w:val="24"/>
          <w:szCs w:val="24"/>
          <w:lang w:eastAsia="zh-CN"/>
        </w:rPr>
      </w:pPr>
      <w:r w:rsidRPr="004C6113">
        <w:rPr>
          <w:rFonts w:ascii="Book Antiqua" w:hAnsi="Book Antiqua"/>
          <w:b/>
          <w:sz w:val="24"/>
          <w:szCs w:val="24"/>
        </w:rPr>
        <w:t xml:space="preserve">Received: </w:t>
      </w:r>
      <w:r w:rsidRPr="004C6113">
        <w:rPr>
          <w:rFonts w:ascii="Book Antiqua" w:eastAsia="SimSun" w:hAnsi="Book Antiqua"/>
          <w:sz w:val="24"/>
          <w:szCs w:val="24"/>
          <w:lang w:eastAsia="zh-CN"/>
        </w:rPr>
        <w:t>October 11, 2019</w:t>
      </w:r>
    </w:p>
    <w:p w14:paraId="6A0CCD1C" w14:textId="3F4EE7D3" w:rsidR="0031519E" w:rsidRPr="004C6113" w:rsidRDefault="0031519E" w:rsidP="004C6113">
      <w:pPr>
        <w:wordWrap/>
        <w:adjustRightInd w:val="0"/>
        <w:snapToGrid w:val="0"/>
        <w:spacing w:after="0" w:line="360" w:lineRule="auto"/>
        <w:rPr>
          <w:rFonts w:ascii="Book Antiqua" w:hAnsi="Book Antiqua"/>
          <w:b/>
          <w:sz w:val="24"/>
          <w:szCs w:val="24"/>
        </w:rPr>
      </w:pPr>
      <w:r w:rsidRPr="004C6113">
        <w:rPr>
          <w:rFonts w:ascii="Book Antiqua" w:hAnsi="Book Antiqua"/>
          <w:b/>
          <w:sz w:val="24"/>
          <w:szCs w:val="24"/>
        </w:rPr>
        <w:t xml:space="preserve">Revised: </w:t>
      </w:r>
      <w:r w:rsidRPr="004C6113">
        <w:rPr>
          <w:rFonts w:ascii="Book Antiqua" w:hAnsi="Book Antiqua"/>
          <w:sz w:val="24"/>
          <w:szCs w:val="24"/>
        </w:rPr>
        <w:t>December 19, 2019</w:t>
      </w:r>
    </w:p>
    <w:p w14:paraId="08259BA5" w14:textId="201C51A8" w:rsidR="0031519E" w:rsidRPr="004C6113" w:rsidRDefault="0031519E" w:rsidP="004C6113">
      <w:pPr>
        <w:wordWrap/>
        <w:adjustRightInd w:val="0"/>
        <w:snapToGrid w:val="0"/>
        <w:spacing w:after="0" w:line="360" w:lineRule="auto"/>
        <w:rPr>
          <w:rFonts w:ascii="Book Antiqua" w:hAnsi="Book Antiqua"/>
          <w:b/>
          <w:sz w:val="24"/>
          <w:szCs w:val="24"/>
        </w:rPr>
      </w:pPr>
      <w:r w:rsidRPr="004C6113">
        <w:rPr>
          <w:rFonts w:ascii="Book Antiqua" w:hAnsi="Book Antiqua"/>
          <w:b/>
          <w:sz w:val="24"/>
          <w:szCs w:val="24"/>
        </w:rPr>
        <w:t xml:space="preserve">Accepted: </w:t>
      </w:r>
      <w:r w:rsidR="00447911" w:rsidRPr="00EF75C5">
        <w:rPr>
          <w:rFonts w:ascii="Book Antiqua" w:hAnsi="Book Antiqua"/>
          <w:bCs/>
          <w:sz w:val="24"/>
          <w:szCs w:val="24"/>
        </w:rPr>
        <w:t>December 30, 2019</w:t>
      </w:r>
    </w:p>
    <w:p w14:paraId="25D0AEB5" w14:textId="77777777" w:rsidR="0031519E" w:rsidRPr="004C6113" w:rsidRDefault="0031519E" w:rsidP="004C6113">
      <w:pPr>
        <w:wordWrap/>
        <w:adjustRightInd w:val="0"/>
        <w:snapToGrid w:val="0"/>
        <w:spacing w:after="0" w:line="360" w:lineRule="auto"/>
        <w:rPr>
          <w:rFonts w:ascii="Book Antiqua" w:hAnsi="Book Antiqua"/>
          <w:b/>
          <w:sz w:val="24"/>
          <w:szCs w:val="24"/>
        </w:rPr>
      </w:pPr>
      <w:r w:rsidRPr="004C6113">
        <w:rPr>
          <w:rFonts w:ascii="Book Antiqua" w:hAnsi="Book Antiqua"/>
          <w:b/>
          <w:sz w:val="24"/>
          <w:szCs w:val="24"/>
        </w:rPr>
        <w:t>Published online:</w:t>
      </w:r>
    </w:p>
    <w:p w14:paraId="51CB1E35" w14:textId="77777777" w:rsidR="0031519E" w:rsidRPr="004C6113" w:rsidRDefault="0031519E" w:rsidP="004C6113">
      <w:pPr>
        <w:wordWrap/>
        <w:adjustRightInd w:val="0"/>
        <w:snapToGrid w:val="0"/>
        <w:spacing w:after="0" w:line="360" w:lineRule="auto"/>
        <w:rPr>
          <w:rFonts w:ascii="Book Antiqua" w:hAnsi="Book Antiqua"/>
          <w:b/>
          <w:sz w:val="24"/>
          <w:szCs w:val="24"/>
        </w:rPr>
      </w:pPr>
    </w:p>
    <w:p w14:paraId="4DC0AD22" w14:textId="493BFE72"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b/>
          <w:sz w:val="24"/>
          <w:szCs w:val="24"/>
        </w:rPr>
        <w:br w:type="page"/>
      </w:r>
    </w:p>
    <w:p w14:paraId="489D38BD" w14:textId="3240F62B" w:rsidR="00BA07E7" w:rsidRPr="004C6113" w:rsidRDefault="0031519E" w:rsidP="004C6113">
      <w:pPr>
        <w:wordWrap/>
        <w:adjustRightInd w:val="0"/>
        <w:snapToGrid w:val="0"/>
        <w:spacing w:after="0" w:line="360" w:lineRule="auto"/>
        <w:rPr>
          <w:rFonts w:ascii="Book Antiqua" w:hAnsi="Book Antiqua" w:cs="Times New Roman"/>
          <w:b/>
          <w:sz w:val="24"/>
          <w:szCs w:val="24"/>
        </w:rPr>
      </w:pPr>
      <w:r w:rsidRPr="004C6113">
        <w:rPr>
          <w:rFonts w:ascii="Book Antiqua" w:hAnsi="Book Antiqua" w:cs="Times New Roman"/>
          <w:b/>
          <w:sz w:val="24"/>
          <w:szCs w:val="24"/>
        </w:rPr>
        <w:lastRenderedPageBreak/>
        <w:t>Abstract</w:t>
      </w:r>
    </w:p>
    <w:p w14:paraId="7BCFED39" w14:textId="77777777" w:rsidR="0031519E" w:rsidRPr="004C6113" w:rsidRDefault="00EC67A2" w:rsidP="004C6113">
      <w:pPr>
        <w:wordWrap/>
        <w:adjustRightInd w:val="0"/>
        <w:snapToGrid w:val="0"/>
        <w:spacing w:after="0" w:line="360" w:lineRule="auto"/>
        <w:rPr>
          <w:rFonts w:ascii="Book Antiqua" w:hAnsi="Book Antiqua" w:cs="Times New Roman"/>
          <w:bCs/>
          <w:caps/>
          <w:sz w:val="24"/>
          <w:szCs w:val="24"/>
        </w:rPr>
      </w:pPr>
      <w:r w:rsidRPr="004C6113">
        <w:rPr>
          <w:rFonts w:ascii="Book Antiqua" w:hAnsi="Book Antiqua" w:cs="Times New Roman"/>
          <w:bCs/>
          <w:caps/>
          <w:sz w:val="24"/>
          <w:szCs w:val="24"/>
        </w:rPr>
        <w:t>Background</w:t>
      </w:r>
    </w:p>
    <w:p w14:paraId="740BCE37" w14:textId="0D336B23"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FOLFIRINOX and gemcitabine plus nab-paclitaxel (Gem</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were recently introduced for metastatic pancreatic cancer treatment. However, studies that compared these two regimens and studies in Asian populations are lacking.</w:t>
      </w:r>
    </w:p>
    <w:p w14:paraId="2E9C601F" w14:textId="77777777" w:rsidR="0031519E" w:rsidRPr="004C6113" w:rsidRDefault="0031519E" w:rsidP="004C6113">
      <w:pPr>
        <w:wordWrap/>
        <w:adjustRightInd w:val="0"/>
        <w:snapToGrid w:val="0"/>
        <w:spacing w:after="0" w:line="360" w:lineRule="auto"/>
        <w:rPr>
          <w:rFonts w:ascii="Book Antiqua" w:hAnsi="Book Antiqua" w:cs="Times New Roman"/>
          <w:b/>
          <w:bCs/>
          <w:sz w:val="24"/>
          <w:szCs w:val="24"/>
        </w:rPr>
      </w:pPr>
    </w:p>
    <w:p w14:paraId="7DFF7F9A" w14:textId="77777777" w:rsidR="0031519E" w:rsidRPr="004C6113" w:rsidRDefault="00EC67A2" w:rsidP="004C6113">
      <w:pPr>
        <w:wordWrap/>
        <w:adjustRightInd w:val="0"/>
        <w:snapToGrid w:val="0"/>
        <w:spacing w:after="0" w:line="360" w:lineRule="auto"/>
        <w:rPr>
          <w:rFonts w:ascii="Book Antiqua" w:hAnsi="Book Antiqua" w:cs="Times New Roman"/>
          <w:caps/>
          <w:sz w:val="24"/>
          <w:szCs w:val="24"/>
        </w:rPr>
      </w:pPr>
      <w:r w:rsidRPr="004C6113">
        <w:rPr>
          <w:rFonts w:ascii="Book Antiqua" w:hAnsi="Book Antiqua" w:cs="Times New Roman"/>
          <w:caps/>
          <w:sz w:val="24"/>
          <w:szCs w:val="24"/>
        </w:rPr>
        <w:t>Aim</w:t>
      </w:r>
    </w:p>
    <w:p w14:paraId="03F30DAB" w14:textId="7ED2A1AF" w:rsidR="00EC67A2" w:rsidRPr="004C6113" w:rsidRDefault="0031519E"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To</w:t>
      </w:r>
      <w:r w:rsidR="00EC67A2" w:rsidRPr="004C6113">
        <w:rPr>
          <w:rFonts w:ascii="Book Antiqua" w:hAnsi="Book Antiqua" w:cs="Times New Roman"/>
          <w:sz w:val="24"/>
          <w:szCs w:val="24"/>
        </w:rPr>
        <w:t xml:space="preserve"> compare the treatment outcomes of FOLFIRINOX and Gem</w:t>
      </w:r>
      <w:r w:rsidR="005D2EED" w:rsidRPr="004C6113">
        <w:rPr>
          <w:rFonts w:ascii="Book Antiqua" w:hAnsi="Book Antiqua" w:cs="Times New Roman"/>
          <w:sz w:val="24"/>
          <w:szCs w:val="24"/>
        </w:rPr>
        <w:t xml:space="preserve"> </w:t>
      </w:r>
      <w:r w:rsidR="00EC67A2" w:rsidRPr="004C6113">
        <w:rPr>
          <w:rFonts w:ascii="Book Antiqua" w:hAnsi="Book Antiqua" w:cs="Times New Roman"/>
          <w:sz w:val="24"/>
          <w:szCs w:val="24"/>
        </w:rPr>
        <w:t>+</w:t>
      </w:r>
      <w:r w:rsidR="005D2EED" w:rsidRPr="004C6113">
        <w:rPr>
          <w:rFonts w:ascii="Book Antiqua" w:hAnsi="Book Antiqua" w:cs="Times New Roman"/>
          <w:sz w:val="24"/>
          <w:szCs w:val="24"/>
        </w:rPr>
        <w:t xml:space="preserve"> </w:t>
      </w:r>
      <w:proofErr w:type="spellStart"/>
      <w:r w:rsidR="00EC67A2" w:rsidRPr="004C6113">
        <w:rPr>
          <w:rFonts w:ascii="Book Antiqua" w:hAnsi="Book Antiqua" w:cs="Times New Roman"/>
          <w:sz w:val="24"/>
          <w:szCs w:val="24"/>
        </w:rPr>
        <w:t>nabPTX</w:t>
      </w:r>
      <w:proofErr w:type="spellEnd"/>
      <w:r w:rsidR="00EC67A2" w:rsidRPr="004C6113">
        <w:rPr>
          <w:rFonts w:ascii="Book Antiqua" w:hAnsi="Book Antiqua" w:cs="Times New Roman"/>
          <w:sz w:val="24"/>
          <w:szCs w:val="24"/>
        </w:rPr>
        <w:t xml:space="preserve"> regimen for metastatic pancreatic cancer treatment in Korean population.</w:t>
      </w:r>
    </w:p>
    <w:p w14:paraId="32C552F3" w14:textId="77777777" w:rsidR="0031519E" w:rsidRPr="004C6113" w:rsidRDefault="0031519E" w:rsidP="004C6113">
      <w:pPr>
        <w:wordWrap/>
        <w:adjustRightInd w:val="0"/>
        <w:snapToGrid w:val="0"/>
        <w:spacing w:after="0" w:line="360" w:lineRule="auto"/>
        <w:rPr>
          <w:rFonts w:ascii="Book Antiqua" w:hAnsi="Book Antiqua" w:cs="Times New Roman"/>
          <w:b/>
          <w:sz w:val="24"/>
          <w:szCs w:val="24"/>
        </w:rPr>
      </w:pPr>
    </w:p>
    <w:p w14:paraId="317F86CC" w14:textId="77777777" w:rsidR="0031519E" w:rsidRPr="004C6113" w:rsidRDefault="00EC67A2" w:rsidP="004C6113">
      <w:pPr>
        <w:wordWrap/>
        <w:adjustRightInd w:val="0"/>
        <w:snapToGrid w:val="0"/>
        <w:spacing w:after="0" w:line="360" w:lineRule="auto"/>
        <w:rPr>
          <w:rFonts w:ascii="Book Antiqua" w:hAnsi="Book Antiqua" w:cs="Times New Roman"/>
          <w:bCs/>
          <w:caps/>
          <w:sz w:val="24"/>
          <w:szCs w:val="24"/>
        </w:rPr>
      </w:pPr>
      <w:r w:rsidRPr="004C6113">
        <w:rPr>
          <w:rFonts w:ascii="Book Antiqua" w:hAnsi="Book Antiqua" w:cs="Times New Roman"/>
          <w:bCs/>
          <w:caps/>
          <w:sz w:val="24"/>
          <w:szCs w:val="24"/>
        </w:rPr>
        <w:t>Methods</w:t>
      </w:r>
      <w:bookmarkStart w:id="6" w:name="_Hlk27852646"/>
    </w:p>
    <w:p w14:paraId="1E600C00" w14:textId="7605B4CA"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Patients with metastatic or recurrent pancreatic cancer treated with FOLFIRINOX (</w:t>
      </w:r>
      <w:r w:rsidRPr="004C6113">
        <w:rPr>
          <w:rFonts w:ascii="Book Antiqua" w:hAnsi="Book Antiqua" w:cs="Times New Roman"/>
          <w:i/>
          <w:iCs/>
          <w:sz w:val="24"/>
          <w:szCs w:val="24"/>
        </w:rPr>
        <w:t>n</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86) or Gem</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w:t>
      </w:r>
      <w:r w:rsidRPr="004C6113">
        <w:rPr>
          <w:rFonts w:ascii="Book Antiqua" w:hAnsi="Book Antiqua" w:cs="Times New Roman"/>
          <w:i/>
          <w:iCs/>
          <w:sz w:val="24"/>
          <w:szCs w:val="24"/>
        </w:rPr>
        <w:t>n</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81) as the first-line since January 2015 were identified using the </w:t>
      </w:r>
      <w:r w:rsidRPr="004C6113">
        <w:rPr>
          <w:rFonts w:ascii="Book Antiqua" w:hAnsi="Book Antiqua" w:cs="Times New Roman"/>
          <w:iCs/>
          <w:sz w:val="24"/>
          <w:szCs w:val="24"/>
        </w:rPr>
        <w:t>Severance Hospital Pancreatic Cancer Cohort Registry.</w:t>
      </w:r>
      <w:r w:rsidRPr="004C6113">
        <w:rPr>
          <w:rFonts w:ascii="Book Antiqua" w:hAnsi="Book Antiqua" w:cs="Times New Roman"/>
          <w:sz w:val="24"/>
          <w:szCs w:val="24"/>
        </w:rPr>
        <w:t xml:space="preserve"> Treatment efficacy, treatment-related adverse events and economic aspects were compared.</w:t>
      </w:r>
      <w:bookmarkEnd w:id="6"/>
    </w:p>
    <w:p w14:paraId="024D402E" w14:textId="77777777" w:rsidR="0031519E" w:rsidRPr="004C6113" w:rsidRDefault="0031519E" w:rsidP="004C6113">
      <w:pPr>
        <w:wordWrap/>
        <w:adjustRightInd w:val="0"/>
        <w:snapToGrid w:val="0"/>
        <w:spacing w:after="0" w:line="360" w:lineRule="auto"/>
        <w:rPr>
          <w:rFonts w:ascii="Book Antiqua" w:hAnsi="Book Antiqua" w:cs="Times New Roman"/>
          <w:b/>
          <w:sz w:val="24"/>
          <w:szCs w:val="24"/>
        </w:rPr>
      </w:pPr>
    </w:p>
    <w:p w14:paraId="70015FEF" w14:textId="77777777" w:rsidR="0031519E" w:rsidRPr="004C6113" w:rsidRDefault="00EC67A2" w:rsidP="004C6113">
      <w:pPr>
        <w:wordWrap/>
        <w:adjustRightInd w:val="0"/>
        <w:snapToGrid w:val="0"/>
        <w:spacing w:after="0" w:line="360" w:lineRule="auto"/>
        <w:rPr>
          <w:rFonts w:ascii="Book Antiqua" w:hAnsi="Book Antiqua" w:cs="Times New Roman"/>
          <w:bCs/>
          <w:caps/>
          <w:sz w:val="24"/>
          <w:szCs w:val="24"/>
        </w:rPr>
      </w:pPr>
      <w:r w:rsidRPr="004C6113">
        <w:rPr>
          <w:rFonts w:ascii="Book Antiqua" w:hAnsi="Book Antiqua" w:cs="Times New Roman"/>
          <w:bCs/>
          <w:caps/>
          <w:sz w:val="24"/>
          <w:szCs w:val="24"/>
        </w:rPr>
        <w:t>Results</w:t>
      </w:r>
      <w:bookmarkStart w:id="7" w:name="_Hlk27852657"/>
    </w:p>
    <w:p w14:paraId="65B91C49" w14:textId="6B9B3548"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Patients in the FOLFIRINOX group were significantly younger (54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65 years; </w:t>
      </w:r>
      <w:r w:rsidRPr="004C6113">
        <w:rPr>
          <w:rFonts w:ascii="Book Antiqua" w:hAnsi="Book Antiqua" w:cs="Times New Roman"/>
          <w:i/>
          <w:iCs/>
          <w:caps/>
          <w:sz w:val="24"/>
          <w:szCs w:val="24"/>
        </w:rPr>
        <w:t>p</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&lt;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0.001) and had better performance statuses at diagnosis. The median overall survival (10.7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12.1 </w:t>
      </w:r>
      <w:proofErr w:type="spellStart"/>
      <w:r w:rsidRPr="004C6113">
        <w:rPr>
          <w:rFonts w:ascii="Book Antiqua" w:hAnsi="Book Antiqua" w:cs="Times New Roman"/>
          <w:sz w:val="24"/>
          <w:szCs w:val="24"/>
        </w:rPr>
        <w:t>mo</w:t>
      </w:r>
      <w:proofErr w:type="spellEnd"/>
      <w:r w:rsidRPr="004C6113">
        <w:rPr>
          <w:rFonts w:ascii="Book Antiqua" w:hAnsi="Book Antiqua" w:cs="Times New Roman"/>
          <w:sz w:val="24"/>
          <w:szCs w:val="24"/>
        </w:rPr>
        <w:t xml:space="preserve">; </w:t>
      </w:r>
      <w:r w:rsidRPr="004C6113">
        <w:rPr>
          <w:rFonts w:ascii="Book Antiqua" w:hAnsi="Book Antiqua" w:cs="Times New Roman"/>
          <w:i/>
          <w:iCs/>
          <w:caps/>
          <w:sz w:val="24"/>
          <w:szCs w:val="24"/>
        </w:rPr>
        <w:t>p</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0.157), progression-free survival (8.0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8.4 </w:t>
      </w:r>
      <w:proofErr w:type="spellStart"/>
      <w:r w:rsidRPr="004C6113">
        <w:rPr>
          <w:rFonts w:ascii="Book Antiqua" w:hAnsi="Book Antiqua" w:cs="Times New Roman"/>
          <w:sz w:val="24"/>
          <w:szCs w:val="24"/>
        </w:rPr>
        <w:t>mo</w:t>
      </w:r>
      <w:proofErr w:type="spellEnd"/>
      <w:r w:rsidRPr="004C6113">
        <w:rPr>
          <w:rFonts w:ascii="Book Antiqua" w:hAnsi="Book Antiqua" w:cs="Times New Roman"/>
          <w:sz w:val="24"/>
          <w:szCs w:val="24"/>
        </w:rPr>
        <w:t xml:space="preserve">; </w:t>
      </w:r>
      <w:r w:rsidRPr="004C6113">
        <w:rPr>
          <w:rFonts w:ascii="Book Antiqua" w:hAnsi="Book Antiqua" w:cs="Times New Roman"/>
          <w:i/>
          <w:iCs/>
          <w:caps/>
          <w:sz w:val="24"/>
          <w:szCs w:val="24"/>
        </w:rPr>
        <w:t>p</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0.134), and objective response rates (33.7%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46.9%; </w:t>
      </w:r>
      <w:r w:rsidRPr="004C6113">
        <w:rPr>
          <w:rFonts w:ascii="Book Antiqua" w:hAnsi="Book Antiqua" w:cs="Times New Roman"/>
          <w:i/>
          <w:iCs/>
          <w:caps/>
          <w:sz w:val="24"/>
          <w:szCs w:val="24"/>
        </w:rPr>
        <w:t>p</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0.067) were not significantly different when compared with Gem</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group. Grade</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3 neutropenia and gastrointestinal adverse events were more common in the FOLFIRINOX group. The drug costs of both regimens were similar.</w:t>
      </w:r>
      <w:bookmarkStart w:id="8" w:name="_Hlk503820891"/>
      <w:bookmarkEnd w:id="7"/>
    </w:p>
    <w:bookmarkEnd w:id="8"/>
    <w:p w14:paraId="1859BE84" w14:textId="77777777" w:rsidR="0031519E" w:rsidRPr="004C6113" w:rsidRDefault="0031519E" w:rsidP="004C6113">
      <w:pPr>
        <w:wordWrap/>
        <w:adjustRightInd w:val="0"/>
        <w:snapToGrid w:val="0"/>
        <w:spacing w:after="0" w:line="360" w:lineRule="auto"/>
        <w:rPr>
          <w:rFonts w:ascii="Book Antiqua" w:hAnsi="Book Antiqua" w:cs="Times New Roman"/>
          <w:b/>
          <w:sz w:val="24"/>
          <w:szCs w:val="24"/>
        </w:rPr>
      </w:pPr>
    </w:p>
    <w:p w14:paraId="2FD11801" w14:textId="77777777" w:rsidR="0031519E" w:rsidRPr="004C6113" w:rsidRDefault="00EC67A2" w:rsidP="004C6113">
      <w:pPr>
        <w:wordWrap/>
        <w:adjustRightInd w:val="0"/>
        <w:snapToGrid w:val="0"/>
        <w:spacing w:after="0" w:line="360" w:lineRule="auto"/>
        <w:rPr>
          <w:rFonts w:ascii="Book Antiqua" w:hAnsi="Book Antiqua" w:cs="Times New Roman"/>
          <w:bCs/>
          <w:caps/>
          <w:sz w:val="24"/>
          <w:szCs w:val="24"/>
        </w:rPr>
      </w:pPr>
      <w:r w:rsidRPr="004C6113">
        <w:rPr>
          <w:rFonts w:ascii="Book Antiqua" w:hAnsi="Book Antiqua" w:cs="Times New Roman"/>
          <w:bCs/>
          <w:caps/>
          <w:sz w:val="24"/>
          <w:szCs w:val="24"/>
        </w:rPr>
        <w:t>Conclusion</w:t>
      </w:r>
      <w:bookmarkStart w:id="9" w:name="_Hlk27852666"/>
    </w:p>
    <w:p w14:paraId="097F16E2" w14:textId="2BCEB5CD"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Treatment efficacy and economic burdens were comparable between the two regimens. But, the details of adverse event were different. Gem</w:t>
      </w:r>
      <w:r w:rsidR="0031519E"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31519E"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regimen might be considered preferentially in certain conditions.</w:t>
      </w:r>
    </w:p>
    <w:bookmarkEnd w:id="9"/>
    <w:p w14:paraId="6B9D80F7" w14:textId="77777777" w:rsidR="00EC67A2" w:rsidRPr="004C6113" w:rsidRDefault="00EC67A2" w:rsidP="004C6113">
      <w:pPr>
        <w:wordWrap/>
        <w:adjustRightInd w:val="0"/>
        <w:snapToGrid w:val="0"/>
        <w:spacing w:after="0" w:line="360" w:lineRule="auto"/>
        <w:rPr>
          <w:rFonts w:ascii="Book Antiqua" w:hAnsi="Book Antiqua" w:cs="Times New Roman"/>
          <w:sz w:val="24"/>
          <w:szCs w:val="24"/>
        </w:rPr>
      </w:pPr>
    </w:p>
    <w:p w14:paraId="14696BA9" w14:textId="1E86C5C2"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b/>
          <w:sz w:val="24"/>
          <w:szCs w:val="24"/>
        </w:rPr>
        <w:lastRenderedPageBreak/>
        <w:t>Key</w:t>
      </w:r>
      <w:r w:rsidR="0031519E" w:rsidRPr="004C6113">
        <w:rPr>
          <w:rFonts w:ascii="Book Antiqua" w:hAnsi="Book Antiqua" w:cs="Times New Roman"/>
          <w:b/>
          <w:sz w:val="24"/>
          <w:szCs w:val="24"/>
        </w:rPr>
        <w:t xml:space="preserve"> </w:t>
      </w:r>
      <w:r w:rsidRPr="004C6113">
        <w:rPr>
          <w:rFonts w:ascii="Book Antiqua" w:hAnsi="Book Antiqua" w:cs="Times New Roman"/>
          <w:b/>
          <w:sz w:val="24"/>
          <w:szCs w:val="24"/>
        </w:rPr>
        <w:t xml:space="preserve">words: </w:t>
      </w:r>
      <w:r w:rsidRPr="004C6113">
        <w:rPr>
          <w:rFonts w:ascii="Book Antiqua" w:hAnsi="Book Antiqua" w:cs="Times New Roman"/>
          <w:sz w:val="24"/>
          <w:szCs w:val="24"/>
        </w:rPr>
        <w:t>Pancreatic cancer</w:t>
      </w:r>
      <w:r w:rsidR="0031519E" w:rsidRPr="004C6113">
        <w:rPr>
          <w:rFonts w:ascii="Book Antiqua" w:hAnsi="Book Antiqua" w:cs="Times New Roman"/>
          <w:sz w:val="24"/>
          <w:szCs w:val="24"/>
        </w:rPr>
        <w:t>;</w:t>
      </w:r>
      <w:r w:rsidRPr="004C6113">
        <w:rPr>
          <w:rFonts w:ascii="Book Antiqua" w:hAnsi="Book Antiqua" w:cs="Times New Roman"/>
          <w:sz w:val="24"/>
          <w:szCs w:val="24"/>
        </w:rPr>
        <w:t xml:space="preserve"> Chemotherapy</w:t>
      </w:r>
      <w:r w:rsidR="0031519E" w:rsidRPr="004C6113">
        <w:rPr>
          <w:rFonts w:ascii="Book Antiqua" w:hAnsi="Book Antiqua" w:cs="Times New Roman"/>
          <w:sz w:val="24"/>
          <w:szCs w:val="24"/>
        </w:rPr>
        <w:t>;</w:t>
      </w:r>
      <w:r w:rsidRPr="004C6113">
        <w:rPr>
          <w:rFonts w:ascii="Book Antiqua" w:hAnsi="Book Antiqua" w:cs="Times New Roman"/>
          <w:sz w:val="24"/>
          <w:szCs w:val="24"/>
        </w:rPr>
        <w:t xml:space="preserve"> FOLFIRINOX</w:t>
      </w:r>
      <w:r w:rsidR="0031519E" w:rsidRPr="004C6113">
        <w:rPr>
          <w:rFonts w:ascii="Book Antiqua" w:hAnsi="Book Antiqua" w:cs="Times New Roman"/>
          <w:sz w:val="24"/>
          <w:szCs w:val="24"/>
        </w:rPr>
        <w:t>;</w:t>
      </w:r>
      <w:r w:rsidRPr="004C6113">
        <w:rPr>
          <w:rFonts w:ascii="Book Antiqua" w:hAnsi="Book Antiqua" w:cs="Times New Roman"/>
          <w:sz w:val="24"/>
          <w:szCs w:val="24"/>
        </w:rPr>
        <w:t xml:space="preserve"> Gemcitabine</w:t>
      </w:r>
      <w:r w:rsidR="0031519E" w:rsidRPr="004C6113">
        <w:rPr>
          <w:rFonts w:ascii="Book Antiqua" w:hAnsi="Book Antiqua" w:cs="Times New Roman"/>
          <w:sz w:val="24"/>
          <w:szCs w:val="24"/>
        </w:rPr>
        <w:t>;</w:t>
      </w:r>
      <w:r w:rsidRPr="004C6113">
        <w:rPr>
          <w:rFonts w:ascii="Book Antiqua" w:hAnsi="Book Antiqua" w:cs="Times New Roman"/>
          <w:sz w:val="24"/>
          <w:szCs w:val="24"/>
        </w:rPr>
        <w:t xml:space="preserve"> Nab-paclitaxel</w:t>
      </w:r>
      <w:r w:rsidR="0031519E" w:rsidRPr="004C6113">
        <w:rPr>
          <w:rFonts w:ascii="Book Antiqua" w:hAnsi="Book Antiqua" w:cs="Times New Roman"/>
          <w:sz w:val="24"/>
          <w:szCs w:val="24"/>
        </w:rPr>
        <w:t>;</w:t>
      </w:r>
      <w:r w:rsidR="004E4D1D" w:rsidRPr="004C6113">
        <w:rPr>
          <w:rFonts w:ascii="Book Antiqua" w:hAnsi="Book Antiqua" w:cs="Times New Roman"/>
          <w:sz w:val="24"/>
          <w:szCs w:val="24"/>
        </w:rPr>
        <w:t xml:space="preserve"> Survival</w:t>
      </w:r>
    </w:p>
    <w:p w14:paraId="23FC6558" w14:textId="7A9FD23B" w:rsidR="0031519E" w:rsidRPr="004C6113" w:rsidRDefault="0031519E" w:rsidP="004C6113">
      <w:pPr>
        <w:wordWrap/>
        <w:adjustRightInd w:val="0"/>
        <w:snapToGrid w:val="0"/>
        <w:spacing w:after="0" w:line="360" w:lineRule="auto"/>
        <w:rPr>
          <w:rFonts w:ascii="Book Antiqua" w:hAnsi="Book Antiqua" w:cs="Times New Roman"/>
          <w:b/>
          <w:bCs/>
          <w:sz w:val="24"/>
          <w:szCs w:val="24"/>
        </w:rPr>
      </w:pPr>
    </w:p>
    <w:p w14:paraId="22A5DDC2" w14:textId="4A412118" w:rsidR="0031519E" w:rsidRPr="004C6113" w:rsidRDefault="0031519E" w:rsidP="004C6113">
      <w:pPr>
        <w:wordWrap/>
        <w:adjustRightInd w:val="0"/>
        <w:snapToGrid w:val="0"/>
        <w:spacing w:after="0" w:line="360" w:lineRule="auto"/>
        <w:rPr>
          <w:rFonts w:ascii="Book Antiqua" w:eastAsia="SimSun" w:hAnsi="Book Antiqua"/>
          <w:bCs/>
          <w:sz w:val="24"/>
          <w:szCs w:val="24"/>
          <w:lang w:eastAsia="zh-CN"/>
        </w:rPr>
      </w:pPr>
      <w:r w:rsidRPr="004C6113">
        <w:rPr>
          <w:rFonts w:ascii="Book Antiqua" w:hAnsi="Book Antiqua" w:cs="Times New Roman"/>
          <w:sz w:val="24"/>
          <w:szCs w:val="24"/>
        </w:rPr>
        <w:t>Cho IR, Kang H, Jo JH, Lee HS, Chung MJ, Park JY, Park SW, Song SY, An C, Park MS, Bang S.</w:t>
      </w:r>
      <w:r w:rsidR="00CD70CA" w:rsidRPr="004C6113">
        <w:rPr>
          <w:rFonts w:ascii="Book Antiqua" w:eastAsia="Malgun Gothic" w:hAnsi="Book Antiqua" w:cs="Times New Roman"/>
          <w:b/>
          <w:kern w:val="0"/>
          <w:sz w:val="24"/>
          <w:szCs w:val="24"/>
        </w:rPr>
        <w:t xml:space="preserve"> </w:t>
      </w:r>
      <w:r w:rsidRPr="004C6113">
        <w:rPr>
          <w:rFonts w:ascii="Book Antiqua" w:eastAsia="Malgun Gothic" w:hAnsi="Book Antiqua" w:cs="Times New Roman"/>
          <w:bCs/>
          <w:kern w:val="0"/>
          <w:sz w:val="24"/>
          <w:szCs w:val="24"/>
        </w:rPr>
        <w:t xml:space="preserve">FOLFIRINOX </w:t>
      </w:r>
      <w:r w:rsidR="003A344C" w:rsidRPr="003A344C">
        <w:rPr>
          <w:rFonts w:ascii="Book Antiqua" w:eastAsia="SimSun" w:hAnsi="Book Antiqua" w:cs="Times New Roman" w:hint="eastAsia"/>
          <w:bCs/>
          <w:i/>
          <w:kern w:val="0"/>
          <w:sz w:val="24"/>
          <w:szCs w:val="24"/>
          <w:lang w:eastAsia="zh-CN"/>
        </w:rPr>
        <w:t>vs</w:t>
      </w:r>
      <w:r w:rsidRPr="004C6113">
        <w:rPr>
          <w:rFonts w:ascii="Book Antiqua" w:eastAsia="Malgun Gothic" w:hAnsi="Book Antiqua" w:cs="Times New Roman"/>
          <w:bCs/>
          <w:kern w:val="0"/>
          <w:sz w:val="24"/>
          <w:szCs w:val="24"/>
        </w:rPr>
        <w:t xml:space="preserve"> gemcitabine/nab-paclitaxel for treatment of metastatic pancreatic cancer: Single-</w:t>
      </w:r>
      <w:proofErr w:type="spellStart"/>
      <w:r w:rsidRPr="004C6113">
        <w:rPr>
          <w:rFonts w:ascii="Book Antiqua" w:eastAsia="Malgun Gothic" w:hAnsi="Book Antiqua" w:cs="Times New Roman"/>
          <w:bCs/>
          <w:kern w:val="0"/>
          <w:sz w:val="24"/>
          <w:szCs w:val="24"/>
        </w:rPr>
        <w:t>center</w:t>
      </w:r>
      <w:proofErr w:type="spellEnd"/>
      <w:r w:rsidRPr="004C6113">
        <w:rPr>
          <w:rFonts w:ascii="Book Antiqua" w:eastAsia="Malgun Gothic" w:hAnsi="Book Antiqua" w:cs="Times New Roman"/>
          <w:bCs/>
          <w:kern w:val="0"/>
          <w:sz w:val="24"/>
          <w:szCs w:val="24"/>
        </w:rPr>
        <w:t xml:space="preserve"> cohort study. </w:t>
      </w:r>
      <w:r w:rsidRPr="004C6113">
        <w:rPr>
          <w:rFonts w:ascii="Book Antiqua" w:eastAsia="Malgun Gothic" w:hAnsi="Book Antiqua" w:cs="Times New Roman"/>
          <w:bCs/>
          <w:i/>
          <w:iCs/>
          <w:kern w:val="0"/>
          <w:sz w:val="24"/>
          <w:szCs w:val="24"/>
        </w:rPr>
        <w:t xml:space="preserve">World J </w:t>
      </w:r>
      <w:proofErr w:type="spellStart"/>
      <w:r w:rsidRPr="004C6113">
        <w:rPr>
          <w:rFonts w:ascii="Book Antiqua" w:eastAsia="Malgun Gothic" w:hAnsi="Book Antiqua" w:cs="Times New Roman"/>
          <w:bCs/>
          <w:i/>
          <w:iCs/>
          <w:kern w:val="0"/>
          <w:sz w:val="24"/>
          <w:szCs w:val="24"/>
        </w:rPr>
        <w:t>Gastrointest</w:t>
      </w:r>
      <w:proofErr w:type="spellEnd"/>
      <w:r w:rsidRPr="004C6113">
        <w:rPr>
          <w:rFonts w:ascii="Book Antiqua" w:eastAsia="Malgun Gothic" w:hAnsi="Book Antiqua" w:cs="Times New Roman"/>
          <w:bCs/>
          <w:i/>
          <w:iCs/>
          <w:kern w:val="0"/>
          <w:sz w:val="24"/>
          <w:szCs w:val="24"/>
        </w:rPr>
        <w:t xml:space="preserve"> Oncol </w:t>
      </w:r>
      <w:r w:rsidRPr="004C6113">
        <w:rPr>
          <w:rFonts w:ascii="Book Antiqua" w:eastAsia="SimSun" w:hAnsi="Book Antiqua"/>
          <w:sz w:val="24"/>
          <w:szCs w:val="24"/>
          <w:lang w:eastAsia="zh-CN"/>
        </w:rPr>
        <w:t xml:space="preserve">2019; </w:t>
      </w:r>
      <w:r w:rsidRPr="004C6113">
        <w:rPr>
          <w:rFonts w:ascii="Book Antiqua" w:hAnsi="Book Antiqua"/>
          <w:bCs/>
          <w:sz w:val="24"/>
          <w:szCs w:val="24"/>
          <w:lang w:eastAsia="zh-CN"/>
        </w:rPr>
        <w:t>In press</w:t>
      </w:r>
    </w:p>
    <w:p w14:paraId="5D3A48F8" w14:textId="50393338" w:rsidR="0031519E" w:rsidRPr="004C6113" w:rsidRDefault="0031519E" w:rsidP="004C6113">
      <w:pPr>
        <w:widowControl/>
        <w:wordWrap/>
        <w:autoSpaceDE/>
        <w:autoSpaceDN/>
        <w:adjustRightInd w:val="0"/>
        <w:snapToGrid w:val="0"/>
        <w:spacing w:after="0" w:line="360" w:lineRule="auto"/>
        <w:rPr>
          <w:rFonts w:ascii="Book Antiqua" w:eastAsia="Malgun Gothic" w:hAnsi="Book Antiqua" w:cs="Times New Roman"/>
          <w:b/>
          <w:i/>
          <w:iCs/>
          <w:kern w:val="0"/>
          <w:sz w:val="24"/>
          <w:szCs w:val="24"/>
        </w:rPr>
      </w:pPr>
    </w:p>
    <w:p w14:paraId="2B53E379" w14:textId="2110F8DD" w:rsidR="00EC67A2" w:rsidRPr="004C6113" w:rsidRDefault="00EC67A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b/>
          <w:bCs/>
          <w:sz w:val="24"/>
          <w:szCs w:val="24"/>
        </w:rPr>
        <w:t>Core tip:</w:t>
      </w:r>
      <w:r w:rsidRPr="004C6113">
        <w:rPr>
          <w:rFonts w:ascii="Book Antiqua" w:hAnsi="Book Antiqua" w:cs="Times New Roman"/>
          <w:sz w:val="24"/>
          <w:szCs w:val="24"/>
        </w:rPr>
        <w:t xml:space="preserve"> </w:t>
      </w:r>
      <w:bookmarkStart w:id="10" w:name="OLE_LINK9"/>
      <w:r w:rsidRPr="004C6113">
        <w:rPr>
          <w:rFonts w:ascii="Book Antiqua" w:hAnsi="Book Antiqua" w:cs="Times New Roman"/>
          <w:sz w:val="24"/>
          <w:szCs w:val="24"/>
        </w:rPr>
        <w:t xml:space="preserve">Both FOLFIRINOX and gemcitabine plus nab-paclitaxel combination therapy are widely used as a treatment of choice in patients with metastatic pancreatic cancer. However, the treatment choice and sequence are not firmly established. In addition, researches on Asian populations in this regard are scarce. In the present study, we compared the treatment efficacy, safety, and economic aspects of FOLFIRINOX and </w:t>
      </w:r>
      <w:r w:rsidR="00CD70CA" w:rsidRPr="004C6113">
        <w:rPr>
          <w:rFonts w:ascii="Book Antiqua" w:hAnsi="Book Antiqua" w:cs="Times New Roman"/>
          <w:sz w:val="24"/>
          <w:szCs w:val="24"/>
        </w:rPr>
        <w:t>gemcitabine plus nab-paclitaxel</w:t>
      </w:r>
      <w:r w:rsidRPr="004C6113">
        <w:rPr>
          <w:rFonts w:ascii="Book Antiqua" w:hAnsi="Book Antiqua" w:cs="Times New Roman"/>
          <w:sz w:val="24"/>
          <w:szCs w:val="24"/>
        </w:rPr>
        <w:t xml:space="preserve"> combination therapy. We believe that this study can help physicians and patients to select appropriate regimens while avoiding and preventing unnecessary complications.</w:t>
      </w:r>
      <w:bookmarkEnd w:id="10"/>
    </w:p>
    <w:p w14:paraId="037A453E" w14:textId="77777777" w:rsidR="00B94FA5" w:rsidRPr="004C6113" w:rsidRDefault="00B94FA5" w:rsidP="004C6113">
      <w:pPr>
        <w:wordWrap/>
        <w:adjustRightInd w:val="0"/>
        <w:snapToGrid w:val="0"/>
        <w:spacing w:after="0" w:line="360" w:lineRule="auto"/>
        <w:rPr>
          <w:rFonts w:ascii="Book Antiqua" w:hAnsi="Book Antiqua" w:cs="Times New Roman"/>
          <w:sz w:val="24"/>
          <w:szCs w:val="24"/>
        </w:rPr>
      </w:pPr>
    </w:p>
    <w:p w14:paraId="587B5019" w14:textId="1CCE1333" w:rsidR="009B1453" w:rsidRPr="004C6113" w:rsidRDefault="009B1453"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br w:type="page"/>
      </w:r>
    </w:p>
    <w:p w14:paraId="3B8D36A5" w14:textId="77777777" w:rsidR="00587D9B" w:rsidRPr="004C6113" w:rsidRDefault="00587D9B" w:rsidP="004C6113">
      <w:pPr>
        <w:wordWrap/>
        <w:adjustRightInd w:val="0"/>
        <w:snapToGrid w:val="0"/>
        <w:spacing w:after="0" w:line="360" w:lineRule="auto"/>
        <w:rPr>
          <w:rFonts w:ascii="Book Antiqua" w:hAnsi="Book Antiqua"/>
          <w:sz w:val="24"/>
          <w:szCs w:val="24"/>
          <w:u w:val="single"/>
          <w:lang w:val="en-US"/>
        </w:rPr>
      </w:pPr>
      <w:r w:rsidRPr="004C6113">
        <w:rPr>
          <w:rFonts w:ascii="Book Antiqua" w:hAnsi="Book Antiqua"/>
          <w:b/>
          <w:sz w:val="24"/>
          <w:szCs w:val="24"/>
          <w:u w:val="single"/>
          <w:lang w:val="en-US"/>
        </w:rPr>
        <w:lastRenderedPageBreak/>
        <w:t>INTRODUCTION</w:t>
      </w:r>
    </w:p>
    <w:p w14:paraId="390A9D1B" w14:textId="6CB640CA" w:rsidR="00403108" w:rsidRPr="004C6113" w:rsidRDefault="00403108"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Pancreatic cancer </w:t>
      </w:r>
      <w:r w:rsidR="00BB2E04" w:rsidRPr="004C6113">
        <w:rPr>
          <w:rFonts w:ascii="Book Antiqua" w:hAnsi="Book Antiqua" w:cs="Times New Roman"/>
          <w:sz w:val="24"/>
          <w:szCs w:val="24"/>
        </w:rPr>
        <w:t xml:space="preserve">demonstrates a </w:t>
      </w:r>
      <w:r w:rsidRPr="004C6113">
        <w:rPr>
          <w:rFonts w:ascii="Book Antiqua" w:hAnsi="Book Antiqua" w:cs="Times New Roman"/>
          <w:sz w:val="24"/>
          <w:szCs w:val="24"/>
        </w:rPr>
        <w:t xml:space="preserve">very poor prognosis and </w:t>
      </w:r>
      <w:r w:rsidR="00BB2E04" w:rsidRPr="004C6113">
        <w:rPr>
          <w:rFonts w:ascii="Book Antiqua" w:hAnsi="Book Antiqua" w:cs="Times New Roman"/>
          <w:sz w:val="24"/>
          <w:szCs w:val="24"/>
        </w:rPr>
        <w:t xml:space="preserve">is </w:t>
      </w:r>
      <w:r w:rsidRPr="004C6113">
        <w:rPr>
          <w:rFonts w:ascii="Book Antiqua" w:hAnsi="Book Antiqua" w:cs="Times New Roman"/>
          <w:sz w:val="24"/>
          <w:szCs w:val="24"/>
        </w:rPr>
        <w:t xml:space="preserve">one of </w:t>
      </w:r>
      <w:r w:rsidR="00BB2E04" w:rsidRPr="004C6113">
        <w:rPr>
          <w:rFonts w:ascii="Book Antiqua" w:hAnsi="Book Antiqua" w:cs="Times New Roman"/>
          <w:sz w:val="24"/>
          <w:szCs w:val="24"/>
        </w:rPr>
        <w:t xml:space="preserve">the </w:t>
      </w:r>
      <w:r w:rsidRPr="004C6113">
        <w:rPr>
          <w:rFonts w:ascii="Book Antiqua" w:hAnsi="Book Antiqua" w:cs="Times New Roman"/>
          <w:sz w:val="24"/>
          <w:szCs w:val="24"/>
        </w:rPr>
        <w:t>main cause</w:t>
      </w:r>
      <w:r w:rsidR="00BB2E04" w:rsidRPr="004C6113">
        <w:rPr>
          <w:rFonts w:ascii="Book Antiqua" w:hAnsi="Book Antiqua" w:cs="Times New Roman"/>
          <w:sz w:val="24"/>
          <w:szCs w:val="24"/>
        </w:rPr>
        <w:t>s</w:t>
      </w:r>
      <w:r w:rsidRPr="004C6113">
        <w:rPr>
          <w:rFonts w:ascii="Book Antiqua" w:hAnsi="Book Antiqua" w:cs="Times New Roman"/>
          <w:sz w:val="24"/>
          <w:szCs w:val="24"/>
        </w:rPr>
        <w:t xml:space="preserve"> of cancer-related death worldwide</w:t>
      </w:r>
      <w:r w:rsidRPr="004C6113">
        <w:rPr>
          <w:rFonts w:ascii="Book Antiqua" w:hAnsi="Book Antiqua" w:cs="Times New Roman"/>
          <w:sz w:val="24"/>
          <w:szCs w:val="24"/>
        </w:rPr>
        <w:fldChar w:fldCharType="begin">
          <w:fldData xml:space="preserve">PEVuZE5vdGU+PENpdGU+PEF1dGhvcj5LYW1pc2F3YTwvQXV0aG9yPjxZZWFyPjIwMTY8L1llYXI+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aXNtPC9rZXl3b3JkPjxrZXl3b3JkPkNhcmNpbm9tYSwgUGFuY3JlYXRpYyBEdWN0YWwvKmRpYWdu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TmVvcGxhc21zLCBDeXN0aWMsIE11Y2lub3VzLCBhbmQgU2Vyb3VzLypkaWFnbm9zaXMvZ2VuZXRp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PC9rZXl3b3JkPjxrZXl3b3JkPlBhbmNyZWF0aWMgTmVvcGxhc21zLypkaWFnbm9zaXMvZ2VuZXRp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Pkp1bCAwMjwvZGF0ZT48L3B1Yi1kYXRlcz48L2RhdGVzPjxpc2JuPjE0NzQtNTQ3WCAoRWxlY3Ry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PEVuZE5vdGU+PENpdGU+PEF1dGhvcj5LYW1pc2F3YTwvQXV0aG9yPjxZZWFyPjIwMTY8L1llYXI+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aXNtPC9rZXl3b3JkPjxrZXl3b3JkPkNhcmNpbm9tYSwgUGFuY3JlYXRpYyBEdWN0YWwvKmRpYWdu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TmVvcGxhc21zLCBDeXN0aWMsIE11Y2lub3VzLCBhbmQgU2Vyb3VzLypkaWFnbm9zaXMvZ2VuZXRp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PC9rZXl3b3JkPjxrZXl3b3JkPlBhbmNyZWF0aWMgTmVvcGxhc21zLypkaWFnbm9zaXMvZ2VuZXRp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Pkp1bCAwMjwvZGF0ZT48L3B1Yi1kYXRlcz48L2RhdGVzPjxpc2JuPjE0NzQtNTQ3WCAoRWxlY3Ry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Pr="004C6113">
        <w:rPr>
          <w:rFonts w:ascii="Book Antiqua" w:hAnsi="Book Antiqua" w:cs="Times New Roman"/>
          <w:sz w:val="24"/>
          <w:szCs w:val="24"/>
        </w:rPr>
      </w:r>
      <w:r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[1,2]</w:t>
      </w:r>
      <w:r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Pr="004C6113">
        <w:rPr>
          <w:rFonts w:ascii="Book Antiqua" w:hAnsi="Book Antiqua" w:cs="Times New Roman"/>
          <w:sz w:val="24"/>
          <w:szCs w:val="24"/>
        </w:rPr>
        <w:t xml:space="preserve"> While the treatment outcomes of other cancers </w:t>
      </w:r>
      <w:r w:rsidR="00BE2DBC" w:rsidRPr="004C6113">
        <w:rPr>
          <w:rFonts w:ascii="Book Antiqua" w:hAnsi="Book Antiqua" w:cs="Times New Roman"/>
          <w:sz w:val="24"/>
          <w:szCs w:val="24"/>
        </w:rPr>
        <w:t xml:space="preserve">have </w:t>
      </w:r>
      <w:r w:rsidRPr="004C6113">
        <w:rPr>
          <w:rFonts w:ascii="Book Antiqua" w:hAnsi="Book Antiqua" w:cs="Times New Roman"/>
          <w:sz w:val="24"/>
          <w:szCs w:val="24"/>
        </w:rPr>
        <w:t xml:space="preserve">gradually improved, </w:t>
      </w:r>
      <w:r w:rsidR="00BE2DBC" w:rsidRPr="004C6113">
        <w:rPr>
          <w:rFonts w:ascii="Book Antiqua" w:hAnsi="Book Antiqua" w:cs="Times New Roman"/>
          <w:sz w:val="24"/>
          <w:szCs w:val="24"/>
        </w:rPr>
        <w:t>progress in the treatment outcomes of</w:t>
      </w:r>
      <w:r w:rsidRPr="004C6113">
        <w:rPr>
          <w:rFonts w:ascii="Book Antiqua" w:hAnsi="Book Antiqua" w:cs="Times New Roman"/>
          <w:sz w:val="24"/>
          <w:szCs w:val="24"/>
        </w:rPr>
        <w:t xml:space="preserve"> metastatic pancreatic cancer </w:t>
      </w:r>
      <w:r w:rsidR="00BE2DBC" w:rsidRPr="004C6113">
        <w:rPr>
          <w:rFonts w:ascii="Book Antiqua" w:hAnsi="Book Antiqua" w:cs="Times New Roman"/>
          <w:sz w:val="24"/>
          <w:szCs w:val="24"/>
        </w:rPr>
        <w:t xml:space="preserve">has remained </w:t>
      </w:r>
      <w:r w:rsidRPr="004C6113">
        <w:rPr>
          <w:rFonts w:ascii="Book Antiqua" w:hAnsi="Book Antiqua" w:cs="Times New Roman"/>
          <w:sz w:val="24"/>
          <w:szCs w:val="24"/>
        </w:rPr>
        <w:t>stagnant</w:t>
      </w:r>
      <w:r w:rsidRPr="004C6113">
        <w:rPr>
          <w:rFonts w:ascii="Book Antiqua" w:hAnsi="Book Antiqua" w:cs="Times New Roman"/>
          <w:sz w:val="24"/>
          <w:szCs w:val="24"/>
        </w:rPr>
        <w:fldChar w:fldCharType="begin">
          <w:fldData xml:space="preserve">PEVuZE5vdGU+PENpdGU+PEF1dGhvcj5TaWVnZWw8L0F1dGhvcj48WWVhcj4yMDE2PC9ZZWFyPjxS
ZWNOdW0+MzwvUmVjTnVtPjxEaXNwbGF5VGV4dD48c3R5bGUgZmFjZT0ic3VwZXJzY3JpcHQiPlsz
XTwvc3R5bGU+PC9EaXNwbGF5VGV4dD48cmVjb3JkPjxyZWMtbnVtYmVyPjM8L3JlYy1udW1iZXI+
PGZvcmVpZ24ta2V5cz48a2V5IGFwcD0iRU4iIGRiLWlkPSJ4Mjk5dHR6czBheDl3dGU1d2R5NWZm
ejZmNWF4MDU5NWZkcDAiIHRpbWVzdGFtcD0iMTUxMTc3MzEzNCI+Mzwva2V5PjwvZm9yZWlnbi1r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Y29udHJpYnV0b3JzPjxhdXRoLWFkZHJlc3M+RGlyZWN0b3IsIFN1cnZlaWxsYW5jZSBJbmZvcm1h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Pjx1cmw+aHR0cHM6Ly93d3cubmNiaS5ubG0ubmloLmdvdi9wdWJtZWQvMjY3NDI5OTg8L3VybD48
dXJsPmh0dHA6Ly9vbmxpbmVsaWJyYXJ5LndpbGV5LmNvbS9zdG9yZS8xMC4zMzIyL2NhYWMuMjEz
MzIvYXNzZXQvY2FhYzIxMzMyLnBkZj92PTEmYW1wO3Q9amFqYTE5d3gmYW1wO3M9OGQzY2ZhZjQ2
ODhiYTkyOWY0YTdlMDUwMGU3ZTE4ODM0MGFkNDU1NzwvdXJsPjwvcmVsYXRlZC11cmxzPjwvdXJs
cz48ZWxlY3Ryb25pYy1yZXNvdXJjZS1udW0+MTAuMzMyMi9jYWFjLjIxMzMyPC9lbGVjdHJvbmlj
LXJlc291cmNlLW51bT48L3JlY29yZD48L0NpdGU+PC9FbmROb3RlPn==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PEVuZE5vdGU+PENpdGU+PEF1dGhvcj5TaWVnZWw8L0F1dGhvcj48WWVhcj4yMDE2PC9ZZWFyPjxS
ZWNOdW0+MzwvUmVjTnVtPjxEaXNwbGF5VGV4dD48c3R5bGUgZmFjZT0ic3VwZXJzY3JpcHQiPlsz
XTwvc3R5bGU+PC9EaXNwbGF5VGV4dD48cmVjb3JkPjxyZWMtbnVtYmVyPjM8L3JlYy1udW1iZXI+
PGZvcmVpZ24ta2V5cz48a2V5IGFwcD0iRU4iIGRiLWlkPSJ4Mjk5dHR6czBheDl3dGU1d2R5NWZm
ejZmNWF4MDU5NWZkcDAiIHRpbWVzdGFtcD0iMTUxMTc3MzEzNCI+Mzwva2V5PjwvZm9yZWlnbi1r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Y29udHJpYnV0b3JzPjxhdXRoLWFkZHJlc3M+RGlyZWN0b3IsIFN1cnZlaWxsYW5jZSBJbmZvcm1h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Pjx1cmw+aHR0cHM6Ly93d3cubmNiaS5ubG0ubmloLmdvdi9wdWJtZWQvMjY3NDI5OTg8L3VybD48
dXJsPmh0dHA6Ly9vbmxpbmVsaWJyYXJ5LndpbGV5LmNvbS9zdG9yZS8xMC4zMzIyL2NhYWMuMjEz
MzIvYXNzZXQvY2FhYzIxMzMyLnBkZj92PTEmYW1wO3Q9amFqYTE5d3gmYW1wO3M9OGQzY2ZhZjQ2
ODhiYTkyOWY0YTdlMDUwMGU3ZTE4ODM0MGFkNDU1NzwvdXJsPjwvcmVsYXRlZC11cmxzPjwvdXJs
cz48ZWxlY3Ryb25pYy1yZXNvdXJjZS1udW0+MTAuMzMyMi9jYWFjLjIxMzMyPC9lbGVjdHJvbmlj
LXJlc291cmNlLW51bT48L3JlY29yZD48L0NpdGU+PC9FbmROb3RlPn==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Pr="004C6113">
        <w:rPr>
          <w:rFonts w:ascii="Book Antiqua" w:hAnsi="Book Antiqua" w:cs="Times New Roman"/>
          <w:sz w:val="24"/>
          <w:szCs w:val="24"/>
        </w:rPr>
      </w:r>
      <w:r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[3]</w:t>
      </w:r>
      <w:r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Pr="004C6113">
        <w:rPr>
          <w:rFonts w:ascii="Book Antiqua" w:hAnsi="Book Antiqua" w:cs="Times New Roman"/>
          <w:sz w:val="24"/>
          <w:szCs w:val="24"/>
        </w:rPr>
        <w:t xml:space="preserve"> Since </w:t>
      </w:r>
      <w:r w:rsidR="00BE2DBC"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late 1990s, </w:t>
      </w:r>
      <w:r w:rsidR="00195FF2" w:rsidRPr="004C6113">
        <w:rPr>
          <w:rFonts w:ascii="Book Antiqua" w:hAnsi="Book Antiqua" w:cs="Times New Roman"/>
          <w:sz w:val="24"/>
          <w:szCs w:val="24"/>
        </w:rPr>
        <w:t xml:space="preserve">several </w:t>
      </w:r>
      <w:r w:rsidRPr="004C6113">
        <w:rPr>
          <w:rFonts w:ascii="Book Antiqua" w:hAnsi="Book Antiqua" w:cs="Times New Roman"/>
          <w:sz w:val="24"/>
          <w:szCs w:val="24"/>
        </w:rPr>
        <w:t>efforts have been made to treat metastatic pancreatic cancer</w:t>
      </w:r>
      <w:r w:rsidR="0051309E" w:rsidRPr="004C6113">
        <w:rPr>
          <w:rFonts w:ascii="Book Antiqua" w:hAnsi="Book Antiqua" w:cs="Times New Roman"/>
          <w:sz w:val="24"/>
          <w:szCs w:val="24"/>
        </w:rPr>
        <w:fldChar w:fldCharType="begin">
          <w:fldData xml:space="preserve">PEVuZE5vdGU+PENpdGU+PEF1dGhvcj5CdXJyaXM8L0F1dGhvcj48WWVhcj4xOTk3PC9ZZWFyPjxS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Y2FsIE9uY29sb2d5PC9hYmJyLTE+PC9hbHQtcGVyaW9kaWNhbD48cGFnZXM+MjQwMy0xMzwvcGFn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YWx0LXBlcmlvZGljYWw+PHBhZ2VzPjE5NjAtNjwvcGFnZXM+PHZvbHVtZT4yNTwvdm9sdW1lPjxu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T25jb2xvZ3k8L2FiYnItMT48L2FsdC1wZXJpb2RpY2FsPjxwYWdlcz4yMjEyLTc8L3BhZ2VzPjx2
b2x1bWU+MjU8L3ZvbHVtZT48bnVtYmVyPjE2PC9udW1iZXI+PGtleXdvcmRzPjxrZXl3b3JkPkFu
dGluZW9wbGFzdGljIENvbWJpbmVkIENoZW1vdGhlcmFweSBQcm90b2NvbHMvKnRoZXJhcGV1dGlj
IHVzZTwva2V5d29yZD48a2V5d29yZD5DYXBlY2l0YWJpbmU8L2tleXdvcmQ+PGtleXdvcmQ+RGVv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L2FkbWluaXN0cmF0aW9uICZhbXA7IGRvc2FnZS9hZHZlcnNlIGVmZmVjdHMvKmFuYWxvZ3MgJmFt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PEVuZE5vdGU+PENpdGU+PEF1dGhvcj5CdXJyaXM8L0F1dGhvcj48WWVhcj4xOTk3PC9ZZWFyPjxS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Y2FsIE9uY29sb2d5PC9hYmJyLTE+PC9hbHQtcGVyaW9kaWNhbD48cGFnZXM+MjQwMy0xMzwvcGFn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YWx0LXBlcmlvZGljYWw+PHBhZ2VzPjE5NjAtNjwvcGFnZXM+PHZvbHVtZT4yNTwvdm9sdW1lPjxu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T25jb2xvZ3k8L2FiYnItMT48L2FsdC1wZXJpb2RpY2FsPjxwYWdlcz4yMjEyLTc8L3BhZ2VzPjx2
b2x1bWU+MjU8L3ZvbHVtZT48bnVtYmVyPjE2PC9udW1iZXI+PGtleXdvcmRzPjxrZXl3b3JkPkFu
dGluZW9wbGFzdGljIENvbWJpbmVkIENoZW1vdGhlcmFweSBQcm90b2NvbHMvKnRoZXJhcGV1dGlj
IHVzZTwva2V5d29yZD48a2V5d29yZD5DYXBlY2l0YWJpbmU8L2tleXdvcmQ+PGtleXdvcmQ+RGVv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L2FkbWluaXN0cmF0aW9uICZhbXA7IGRvc2FnZS9hZHZlcnNlIGVmZmVjdHMvKmFuYWxvZ3MgJmFt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51309E" w:rsidRPr="004C6113">
        <w:rPr>
          <w:rFonts w:ascii="Book Antiqua" w:hAnsi="Book Antiqua" w:cs="Times New Roman"/>
          <w:sz w:val="24"/>
          <w:szCs w:val="24"/>
        </w:rPr>
      </w:r>
      <w:r w:rsidR="0051309E"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[4-6]</w:t>
      </w:r>
      <w:r w:rsidR="0051309E"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Pr="004C6113">
        <w:rPr>
          <w:rFonts w:ascii="Book Antiqua" w:hAnsi="Book Antiqua" w:cs="Times New Roman"/>
          <w:sz w:val="24"/>
          <w:szCs w:val="24"/>
        </w:rPr>
        <w:t xml:space="preserve"> </w:t>
      </w:r>
      <w:bookmarkStart w:id="11" w:name="_Hlk27851406"/>
      <w:r w:rsidRPr="004C6113">
        <w:rPr>
          <w:rFonts w:ascii="Book Antiqua" w:hAnsi="Book Antiqua" w:cs="Times New Roman"/>
          <w:sz w:val="24"/>
          <w:szCs w:val="24"/>
        </w:rPr>
        <w:t>Recently</w:t>
      </w:r>
      <w:bookmarkEnd w:id="11"/>
      <w:r w:rsidRPr="004C6113">
        <w:rPr>
          <w:rFonts w:ascii="Book Antiqua" w:hAnsi="Book Antiqua" w:cs="Times New Roman"/>
          <w:sz w:val="24"/>
          <w:szCs w:val="24"/>
        </w:rPr>
        <w:t>, two effective regimens</w:t>
      </w:r>
      <w:r w:rsidR="003C51B7" w:rsidRPr="004C6113">
        <w:rPr>
          <w:rFonts w:ascii="Book Antiqua" w:hAnsi="Book Antiqua" w:cs="Times New Roman"/>
          <w:sz w:val="24"/>
          <w:szCs w:val="24"/>
        </w:rPr>
        <w:t xml:space="preserve"> </w:t>
      </w:r>
      <w:r w:rsidRPr="004C6113">
        <w:rPr>
          <w:rFonts w:ascii="Book Antiqua" w:hAnsi="Book Antiqua" w:cs="Times New Roman"/>
          <w:sz w:val="24"/>
          <w:szCs w:val="24"/>
        </w:rPr>
        <w:t>were introduced through large-scale clinical trial</w:t>
      </w:r>
      <w:r w:rsidR="003A50A8" w:rsidRPr="004C6113">
        <w:rPr>
          <w:rFonts w:ascii="Book Antiqua" w:hAnsi="Book Antiqua" w:cs="Times New Roman"/>
          <w:sz w:val="24"/>
          <w:szCs w:val="24"/>
        </w:rPr>
        <w:t>s</w:t>
      </w:r>
      <w:r w:rsidRPr="004C6113">
        <w:rPr>
          <w:rFonts w:ascii="Book Antiqua" w:hAnsi="Book Antiqua" w:cs="Times New Roman"/>
          <w:sz w:val="24"/>
          <w:szCs w:val="24"/>
        </w:rPr>
        <w:t>.</w:t>
      </w:r>
    </w:p>
    <w:p w14:paraId="6739F025" w14:textId="4AE6A6A1" w:rsidR="001850B2" w:rsidRPr="004C6113" w:rsidRDefault="003A50A8"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The </w:t>
      </w:r>
      <w:bookmarkStart w:id="12" w:name="_Hlk27851411"/>
      <w:r w:rsidR="009174C9" w:rsidRPr="004C6113">
        <w:rPr>
          <w:rFonts w:ascii="Book Antiqua" w:hAnsi="Book Antiqua" w:cs="Times New Roman"/>
          <w:sz w:val="24"/>
          <w:szCs w:val="24"/>
        </w:rPr>
        <w:t>FOLFIRINOX regimen</w:t>
      </w:r>
      <w:r w:rsidR="00CE662C" w:rsidRPr="004C6113">
        <w:rPr>
          <w:rFonts w:ascii="Book Antiqua" w:hAnsi="Book Antiqua" w:cs="Times New Roman"/>
          <w:sz w:val="24"/>
          <w:szCs w:val="24"/>
        </w:rPr>
        <w:t xml:space="preserve">, </w:t>
      </w:r>
      <w:bookmarkEnd w:id="12"/>
      <w:r w:rsidR="00CE662C" w:rsidRPr="004C6113">
        <w:rPr>
          <w:rFonts w:ascii="Book Antiqua" w:hAnsi="Book Antiqua" w:cs="Times New Roman"/>
          <w:sz w:val="24"/>
          <w:szCs w:val="24"/>
        </w:rPr>
        <w:t>which</w:t>
      </w:r>
      <w:r w:rsidR="009174C9" w:rsidRPr="004C6113">
        <w:rPr>
          <w:rFonts w:ascii="Book Antiqua" w:hAnsi="Book Antiqua" w:cs="Times New Roman"/>
          <w:sz w:val="24"/>
          <w:szCs w:val="24"/>
        </w:rPr>
        <w:t xml:space="preserve"> </w:t>
      </w:r>
      <w:r w:rsidR="00577A7C" w:rsidRPr="004C6113">
        <w:rPr>
          <w:rFonts w:ascii="Book Antiqua" w:hAnsi="Book Antiqua" w:cs="Times New Roman"/>
          <w:sz w:val="24"/>
          <w:szCs w:val="24"/>
        </w:rPr>
        <w:t>consists of 5-fluorouracil (5-FU), leucovorin, oxaliplatin</w:t>
      </w:r>
      <w:r w:rsidR="00CE662C" w:rsidRPr="004C6113">
        <w:rPr>
          <w:rFonts w:ascii="Book Antiqua" w:hAnsi="Book Antiqua" w:cs="Times New Roman"/>
          <w:sz w:val="24"/>
          <w:szCs w:val="24"/>
        </w:rPr>
        <w:t>,</w:t>
      </w:r>
      <w:r w:rsidR="00577A7C" w:rsidRPr="004C6113">
        <w:rPr>
          <w:rFonts w:ascii="Book Antiqua" w:hAnsi="Book Antiqua" w:cs="Times New Roman"/>
          <w:sz w:val="24"/>
          <w:szCs w:val="24"/>
        </w:rPr>
        <w:t xml:space="preserve"> and irinotecan</w:t>
      </w:r>
      <w:r w:rsidR="00CE662C" w:rsidRPr="004C6113">
        <w:rPr>
          <w:rFonts w:ascii="Book Antiqua" w:hAnsi="Book Antiqua" w:cs="Times New Roman"/>
          <w:sz w:val="24"/>
          <w:szCs w:val="24"/>
        </w:rPr>
        <w:t>,</w:t>
      </w:r>
      <w:r w:rsidR="00577A7C" w:rsidRPr="004C6113">
        <w:rPr>
          <w:rFonts w:ascii="Book Antiqua" w:hAnsi="Book Antiqua" w:cs="Times New Roman"/>
          <w:sz w:val="24"/>
          <w:szCs w:val="24"/>
        </w:rPr>
        <w:t xml:space="preserve"> </w:t>
      </w:r>
      <w:r w:rsidR="009174C9" w:rsidRPr="004C6113">
        <w:rPr>
          <w:rFonts w:ascii="Book Antiqua" w:hAnsi="Book Antiqua" w:cs="Times New Roman"/>
          <w:sz w:val="24"/>
          <w:szCs w:val="24"/>
        </w:rPr>
        <w:t xml:space="preserve">was introduced by </w:t>
      </w:r>
      <w:r w:rsidR="009A6D9D" w:rsidRPr="004C6113">
        <w:rPr>
          <w:rFonts w:ascii="Book Antiqua" w:hAnsi="Book Antiqua" w:cs="Times New Roman"/>
          <w:sz w:val="24"/>
          <w:szCs w:val="24"/>
        </w:rPr>
        <w:t xml:space="preserve">the </w:t>
      </w:r>
      <w:r w:rsidR="009174C9" w:rsidRPr="004C6113">
        <w:rPr>
          <w:rFonts w:ascii="Book Antiqua" w:hAnsi="Book Antiqua" w:cs="Times New Roman"/>
          <w:sz w:val="24"/>
          <w:szCs w:val="24"/>
        </w:rPr>
        <w:t>PRODIGE4/ACCORD11 trial</w:t>
      </w:r>
      <w:r w:rsidR="009174C9" w:rsidRPr="004C6113">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9174C9" w:rsidRPr="004C6113">
        <w:rPr>
          <w:rFonts w:ascii="Book Antiqua" w:hAnsi="Book Antiqua" w:cs="Times New Roman"/>
          <w:sz w:val="24"/>
          <w:szCs w:val="24"/>
        </w:rPr>
      </w:r>
      <w:r w:rsidR="009174C9"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[7]</w:t>
      </w:r>
      <w:r w:rsidR="009174C9"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9174C9" w:rsidRPr="004C6113">
        <w:rPr>
          <w:rFonts w:ascii="Book Antiqua" w:hAnsi="Book Antiqua" w:cs="Times New Roman"/>
          <w:sz w:val="24"/>
          <w:szCs w:val="24"/>
        </w:rPr>
        <w:t xml:space="preserve"> </w:t>
      </w:r>
      <w:r w:rsidR="006D3B97" w:rsidRPr="004C6113">
        <w:rPr>
          <w:rFonts w:ascii="Book Antiqua" w:hAnsi="Book Antiqua" w:cs="Times New Roman"/>
          <w:sz w:val="24"/>
          <w:szCs w:val="24"/>
        </w:rPr>
        <w:t xml:space="preserve">In this clinical trial, </w:t>
      </w:r>
      <w:r w:rsidR="00587D9B" w:rsidRPr="004C6113">
        <w:rPr>
          <w:rFonts w:ascii="Book Antiqua" w:hAnsi="Book Antiqua" w:cs="Times New Roman"/>
          <w:sz w:val="24"/>
          <w:szCs w:val="24"/>
        </w:rPr>
        <w:t xml:space="preserve">FOLFIRINOX </w:t>
      </w:r>
      <w:r w:rsidR="009A6D9D" w:rsidRPr="004C6113">
        <w:rPr>
          <w:rFonts w:ascii="Book Antiqua" w:hAnsi="Book Antiqua" w:cs="Times New Roman"/>
          <w:sz w:val="24"/>
          <w:szCs w:val="24"/>
        </w:rPr>
        <w:t>yielded superior</w:t>
      </w:r>
      <w:r w:rsidR="006D3B97" w:rsidRPr="004C6113">
        <w:rPr>
          <w:rFonts w:ascii="Book Antiqua" w:hAnsi="Book Antiqua" w:cs="Times New Roman"/>
          <w:sz w:val="24"/>
          <w:szCs w:val="24"/>
        </w:rPr>
        <w:t xml:space="preserve"> survival </w:t>
      </w:r>
      <w:r w:rsidR="009A6D9D" w:rsidRPr="004C6113">
        <w:rPr>
          <w:rFonts w:ascii="Book Antiqua" w:hAnsi="Book Antiqua" w:cs="Times New Roman"/>
          <w:sz w:val="24"/>
          <w:szCs w:val="24"/>
        </w:rPr>
        <w:t xml:space="preserve">rates when compared to </w:t>
      </w:r>
      <w:r w:rsidR="006D3B97" w:rsidRPr="004C6113">
        <w:rPr>
          <w:rFonts w:ascii="Book Antiqua" w:hAnsi="Book Antiqua" w:cs="Times New Roman"/>
          <w:sz w:val="24"/>
          <w:szCs w:val="24"/>
        </w:rPr>
        <w:t xml:space="preserve">gemcitabine monotherapy. </w:t>
      </w:r>
      <w:r w:rsidR="00577A7C" w:rsidRPr="004C6113">
        <w:rPr>
          <w:rFonts w:ascii="Book Antiqua" w:hAnsi="Book Antiqua" w:cs="Times New Roman"/>
          <w:sz w:val="24"/>
          <w:szCs w:val="24"/>
        </w:rPr>
        <w:t xml:space="preserve">Another randomized phase III trial, MPACT, showed that </w:t>
      </w:r>
      <w:r w:rsidR="003534E7" w:rsidRPr="004C6113">
        <w:rPr>
          <w:rFonts w:ascii="Book Antiqua" w:hAnsi="Book Antiqua" w:cs="Times New Roman"/>
          <w:sz w:val="24"/>
          <w:szCs w:val="24"/>
        </w:rPr>
        <w:t xml:space="preserve">a </w:t>
      </w:r>
      <w:bookmarkStart w:id="13" w:name="_Hlk27851424"/>
      <w:r w:rsidR="00577A7C" w:rsidRPr="004C6113">
        <w:rPr>
          <w:rFonts w:ascii="Book Antiqua" w:hAnsi="Book Antiqua" w:cs="Times New Roman"/>
          <w:sz w:val="24"/>
          <w:szCs w:val="24"/>
        </w:rPr>
        <w:t>combination of gemcitabine and nab-paclitaxel (Gem</w:t>
      </w:r>
      <w:r w:rsidR="00587D9B" w:rsidRPr="004C6113">
        <w:rPr>
          <w:rFonts w:ascii="Book Antiqua" w:hAnsi="Book Antiqua" w:cs="Times New Roman"/>
          <w:sz w:val="24"/>
          <w:szCs w:val="24"/>
        </w:rPr>
        <w:t xml:space="preserve"> </w:t>
      </w:r>
      <w:r w:rsidR="00577A7C"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proofErr w:type="spellStart"/>
      <w:r w:rsidR="00577A7C" w:rsidRPr="004C6113">
        <w:rPr>
          <w:rFonts w:ascii="Book Antiqua" w:hAnsi="Book Antiqua" w:cs="Times New Roman"/>
          <w:sz w:val="24"/>
          <w:szCs w:val="24"/>
        </w:rPr>
        <w:t>nabPTX</w:t>
      </w:r>
      <w:proofErr w:type="spellEnd"/>
      <w:r w:rsidR="00577A7C" w:rsidRPr="004C6113">
        <w:rPr>
          <w:rFonts w:ascii="Book Antiqua" w:hAnsi="Book Antiqua" w:cs="Times New Roman"/>
          <w:sz w:val="24"/>
          <w:szCs w:val="24"/>
        </w:rPr>
        <w:t xml:space="preserve">) </w:t>
      </w:r>
      <w:bookmarkEnd w:id="13"/>
      <w:r w:rsidR="003534E7" w:rsidRPr="004C6113">
        <w:rPr>
          <w:rFonts w:ascii="Book Antiqua" w:hAnsi="Book Antiqua" w:cs="Times New Roman"/>
          <w:sz w:val="24"/>
          <w:szCs w:val="24"/>
        </w:rPr>
        <w:t xml:space="preserve">yielded a </w:t>
      </w:r>
      <w:r w:rsidR="00577A7C" w:rsidRPr="004C6113">
        <w:rPr>
          <w:rFonts w:ascii="Book Antiqua" w:hAnsi="Book Antiqua" w:cs="Times New Roman"/>
          <w:sz w:val="24"/>
          <w:szCs w:val="24"/>
        </w:rPr>
        <w:t xml:space="preserve">statistically significant survival benefit and response rate </w:t>
      </w:r>
      <w:r w:rsidR="003534E7" w:rsidRPr="004C6113">
        <w:rPr>
          <w:rFonts w:ascii="Book Antiqua" w:hAnsi="Book Antiqua" w:cs="Times New Roman"/>
          <w:sz w:val="24"/>
          <w:szCs w:val="24"/>
        </w:rPr>
        <w:t xml:space="preserve">when </w:t>
      </w:r>
      <w:r w:rsidR="00577A7C" w:rsidRPr="004C6113">
        <w:rPr>
          <w:rFonts w:ascii="Book Antiqua" w:hAnsi="Book Antiqua" w:cs="Times New Roman"/>
          <w:sz w:val="24"/>
          <w:szCs w:val="24"/>
        </w:rPr>
        <w:t>compared with gemcitabine monotherapy</w:t>
      </w:r>
      <w:r w:rsidR="00577A7C" w:rsidRPr="004C6113">
        <w:rPr>
          <w:rFonts w:ascii="Book Antiqua" w:hAnsi="Book Antiqua" w:cs="Times New Roman"/>
          <w:sz w:val="24"/>
          <w:szCs w:val="24"/>
        </w:rPr>
        <w:fldChar w:fldCharType="begin">
          <w:fldData xml:space="preserve">PEVuZE5vdGU+PENpdGU+PEF1dGhvcj5Wb24gSG9mZjwvQXV0aG9yPjxZZWFyPjIwMTM8L1llYXI+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PEVuZE5vdGU+PENpdGU+PEF1dGhvcj5Wb24gSG9mZjwvQXV0aG9yPjxZZWFyPjIwMTM8L1llYXI+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577A7C" w:rsidRPr="004C6113">
        <w:rPr>
          <w:rFonts w:ascii="Book Antiqua" w:hAnsi="Book Antiqua" w:cs="Times New Roman"/>
          <w:sz w:val="24"/>
          <w:szCs w:val="24"/>
        </w:rPr>
      </w:r>
      <w:r w:rsidR="00577A7C"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[8]</w:t>
      </w:r>
      <w:r w:rsidR="00577A7C"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577A7C" w:rsidRPr="004C6113">
        <w:rPr>
          <w:rFonts w:ascii="Book Antiqua" w:hAnsi="Book Antiqua" w:cs="Times New Roman"/>
          <w:sz w:val="24"/>
          <w:szCs w:val="24"/>
        </w:rPr>
        <w:t xml:space="preserve"> As a result, these two regimens </w:t>
      </w:r>
      <w:bookmarkStart w:id="14" w:name="_Hlk27851444"/>
      <w:r w:rsidR="00577A7C" w:rsidRPr="004C6113">
        <w:rPr>
          <w:rFonts w:ascii="Book Antiqua" w:hAnsi="Book Antiqua" w:cs="Times New Roman"/>
          <w:sz w:val="24"/>
          <w:szCs w:val="24"/>
        </w:rPr>
        <w:t xml:space="preserve">are </w:t>
      </w:r>
      <w:r w:rsidR="00713C54" w:rsidRPr="004C6113">
        <w:rPr>
          <w:rFonts w:ascii="Book Antiqua" w:hAnsi="Book Antiqua" w:cs="Times New Roman"/>
          <w:sz w:val="24"/>
          <w:szCs w:val="24"/>
        </w:rPr>
        <w:t xml:space="preserve">recommended as </w:t>
      </w:r>
      <w:r w:rsidR="003C51B7" w:rsidRPr="004C6113">
        <w:rPr>
          <w:rFonts w:ascii="Book Antiqua" w:hAnsi="Book Antiqua" w:cs="Times New Roman"/>
          <w:sz w:val="24"/>
          <w:szCs w:val="24"/>
        </w:rPr>
        <w:t>the</w:t>
      </w:r>
      <w:r w:rsidR="00D74F26" w:rsidRPr="004C6113">
        <w:rPr>
          <w:rFonts w:ascii="Book Antiqua" w:hAnsi="Book Antiqua" w:cs="Times New Roman"/>
          <w:sz w:val="24"/>
          <w:szCs w:val="24"/>
        </w:rPr>
        <w:t xml:space="preserve"> </w:t>
      </w:r>
      <w:r w:rsidR="00713C54" w:rsidRPr="004C6113">
        <w:rPr>
          <w:rFonts w:ascii="Book Antiqua" w:hAnsi="Book Antiqua" w:cs="Times New Roman"/>
          <w:sz w:val="24"/>
          <w:szCs w:val="24"/>
        </w:rPr>
        <w:t>first</w:t>
      </w:r>
      <w:r w:rsidR="00D74F26" w:rsidRPr="004C6113">
        <w:rPr>
          <w:rFonts w:ascii="Book Antiqua" w:hAnsi="Book Antiqua" w:cs="Times New Roman"/>
          <w:sz w:val="24"/>
          <w:szCs w:val="24"/>
        </w:rPr>
        <w:t>-</w:t>
      </w:r>
      <w:r w:rsidR="00713C54" w:rsidRPr="004C6113">
        <w:rPr>
          <w:rFonts w:ascii="Book Antiqua" w:hAnsi="Book Antiqua" w:cs="Times New Roman"/>
          <w:sz w:val="24"/>
          <w:szCs w:val="24"/>
        </w:rPr>
        <w:t>line therapy for metastatic pancreatic cancer</w:t>
      </w:r>
      <w:bookmarkEnd w:id="14"/>
      <w:r w:rsidR="00F14242" w:rsidRPr="004C6113">
        <w:rPr>
          <w:rFonts w:ascii="Book Antiqua" w:hAnsi="Book Antiqua" w:cs="Times New Roman"/>
          <w:sz w:val="24"/>
          <w:szCs w:val="24"/>
        </w:rPr>
        <w:fldChar w:fldCharType="begin">
          <w:fldData xml:space="preserve">PEVuZE5vdGU+PENpdGU+PEF1dGhvcj5Tb2hhbDwvQXV0aG9yPjxZZWFyPjIwMTY8L1llYXI+PFJl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ZGljYWw+PHBhZ2VzPjI3ODQtOTY8L3BhZ2VzPjx2b2x1bWU+MzQ8L3ZvbHVtZT48bnVtYmVyPjIz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PEVuZE5vdGU+PENpdGU+PEF1dGhvcj5Tb2hhbDwvQXV0aG9yPjxZZWFyPjIwMTY8L1llYXI+PFJl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ZGljYWw+PHBhZ2VzPjI3ODQtOTY8L3BhZ2VzPjx2b2x1bWU+MzQ8L3ZvbHVtZT48bnVtYmVyPjIz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F14242" w:rsidRPr="004C6113">
        <w:rPr>
          <w:rFonts w:ascii="Book Antiqua" w:hAnsi="Book Antiqua" w:cs="Times New Roman"/>
          <w:sz w:val="24"/>
          <w:szCs w:val="24"/>
        </w:rPr>
      </w:r>
      <w:r w:rsidR="00F14242"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[9,10]</w:t>
      </w:r>
      <w:r w:rsidR="00F14242"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34BEA564" w14:textId="66504FED" w:rsidR="000A5BFC" w:rsidRPr="004C6113" w:rsidRDefault="000A5BFC" w:rsidP="004C6113">
      <w:pPr>
        <w:wordWrap/>
        <w:adjustRightInd w:val="0"/>
        <w:snapToGrid w:val="0"/>
        <w:spacing w:after="0" w:line="360" w:lineRule="auto"/>
        <w:ind w:firstLineChars="100" w:firstLine="240"/>
        <w:rPr>
          <w:rFonts w:ascii="Book Antiqua" w:hAnsi="Book Antiqua" w:cs="Times New Roman"/>
          <w:sz w:val="24"/>
          <w:szCs w:val="24"/>
        </w:rPr>
      </w:pPr>
      <w:bookmarkStart w:id="15" w:name="_Hlk27851452"/>
      <w:r w:rsidRPr="004C6113">
        <w:rPr>
          <w:rFonts w:ascii="Book Antiqua" w:hAnsi="Book Antiqua" w:cs="Times New Roman"/>
          <w:sz w:val="24"/>
          <w:szCs w:val="24"/>
        </w:rPr>
        <w:t>However</w:t>
      </w:r>
      <w:bookmarkEnd w:id="15"/>
      <w:r w:rsidRPr="004C6113">
        <w:rPr>
          <w:rFonts w:ascii="Book Antiqua" w:hAnsi="Book Antiqua" w:cs="Times New Roman"/>
          <w:sz w:val="24"/>
          <w:szCs w:val="24"/>
        </w:rPr>
        <w:t>, t</w:t>
      </w:r>
      <w:r w:rsidR="00403108" w:rsidRPr="004C6113">
        <w:rPr>
          <w:rFonts w:ascii="Book Antiqua" w:hAnsi="Book Antiqua" w:cs="Times New Roman"/>
          <w:sz w:val="24"/>
          <w:szCs w:val="24"/>
        </w:rPr>
        <w:t>here are two possible impediments</w:t>
      </w:r>
      <w:r w:rsidR="00FE34C3" w:rsidRPr="004C6113">
        <w:rPr>
          <w:rFonts w:ascii="Book Antiqua" w:hAnsi="Book Antiqua" w:cs="Times New Roman"/>
          <w:sz w:val="24"/>
          <w:szCs w:val="24"/>
        </w:rPr>
        <w:t xml:space="preserve"> </w:t>
      </w:r>
      <w:r w:rsidR="0074274F" w:rsidRPr="004C6113">
        <w:rPr>
          <w:rFonts w:ascii="Book Antiqua" w:hAnsi="Book Antiqua" w:cs="Times New Roman"/>
          <w:sz w:val="24"/>
          <w:szCs w:val="24"/>
        </w:rPr>
        <w:t xml:space="preserve">when </w:t>
      </w:r>
      <w:r w:rsidR="00FE34C3" w:rsidRPr="004C6113">
        <w:rPr>
          <w:rFonts w:ascii="Book Antiqua" w:hAnsi="Book Antiqua" w:cs="Times New Roman"/>
          <w:sz w:val="24"/>
          <w:szCs w:val="24"/>
        </w:rPr>
        <w:t>treat</w:t>
      </w:r>
      <w:r w:rsidR="0074274F" w:rsidRPr="004C6113">
        <w:rPr>
          <w:rFonts w:ascii="Book Antiqua" w:hAnsi="Book Antiqua" w:cs="Times New Roman"/>
          <w:sz w:val="24"/>
          <w:szCs w:val="24"/>
        </w:rPr>
        <w:t>ing</w:t>
      </w:r>
      <w:r w:rsidR="00FE34C3" w:rsidRPr="004C6113">
        <w:rPr>
          <w:rFonts w:ascii="Book Antiqua" w:hAnsi="Book Antiqua" w:cs="Times New Roman"/>
          <w:sz w:val="24"/>
          <w:szCs w:val="24"/>
        </w:rPr>
        <w:t xml:space="preserve"> patients</w:t>
      </w:r>
      <w:r w:rsidR="00403108" w:rsidRPr="004C6113">
        <w:rPr>
          <w:rFonts w:ascii="Book Antiqua" w:hAnsi="Book Antiqua" w:cs="Times New Roman"/>
          <w:sz w:val="24"/>
          <w:szCs w:val="24"/>
        </w:rPr>
        <w:t xml:space="preserve"> </w:t>
      </w:r>
      <w:r w:rsidR="000D7DDE" w:rsidRPr="004C6113">
        <w:rPr>
          <w:rFonts w:ascii="Book Antiqua" w:hAnsi="Book Antiqua" w:cs="Times New Roman"/>
          <w:sz w:val="24"/>
          <w:szCs w:val="24"/>
        </w:rPr>
        <w:t xml:space="preserve">in </w:t>
      </w:r>
      <w:r w:rsidR="0074274F" w:rsidRPr="004C6113">
        <w:rPr>
          <w:rFonts w:ascii="Book Antiqua" w:hAnsi="Book Antiqua" w:cs="Times New Roman"/>
          <w:sz w:val="24"/>
          <w:szCs w:val="24"/>
        </w:rPr>
        <w:t xml:space="preserve">a </w:t>
      </w:r>
      <w:r w:rsidR="000D7DDE" w:rsidRPr="004C6113">
        <w:rPr>
          <w:rFonts w:ascii="Book Antiqua" w:hAnsi="Book Antiqua" w:cs="Times New Roman"/>
          <w:sz w:val="24"/>
          <w:szCs w:val="24"/>
        </w:rPr>
        <w:t xml:space="preserve">clinical </w:t>
      </w:r>
      <w:r w:rsidR="0074274F" w:rsidRPr="004C6113">
        <w:rPr>
          <w:rFonts w:ascii="Book Antiqua" w:hAnsi="Book Antiqua" w:cs="Times New Roman"/>
          <w:sz w:val="24"/>
          <w:szCs w:val="24"/>
        </w:rPr>
        <w:t>setting</w:t>
      </w:r>
      <w:r w:rsidR="000D7DDE" w:rsidRPr="004C6113">
        <w:rPr>
          <w:rFonts w:ascii="Book Antiqua" w:hAnsi="Book Antiqua" w:cs="Times New Roman"/>
          <w:sz w:val="24"/>
          <w:szCs w:val="24"/>
        </w:rPr>
        <w:t xml:space="preserve">. </w:t>
      </w:r>
      <w:r w:rsidR="0074274F" w:rsidRPr="004C6113">
        <w:rPr>
          <w:rFonts w:ascii="Book Antiqua" w:hAnsi="Book Antiqua" w:cs="Times New Roman"/>
          <w:sz w:val="24"/>
          <w:szCs w:val="24"/>
        </w:rPr>
        <w:t>The f</w:t>
      </w:r>
      <w:r w:rsidR="000D7DDE" w:rsidRPr="004C6113">
        <w:rPr>
          <w:rFonts w:ascii="Book Antiqua" w:hAnsi="Book Antiqua" w:cs="Times New Roman"/>
          <w:sz w:val="24"/>
          <w:szCs w:val="24"/>
        </w:rPr>
        <w:t xml:space="preserve">irst </w:t>
      </w:r>
      <w:r w:rsidR="00F374AD" w:rsidRPr="004C6113">
        <w:rPr>
          <w:rFonts w:ascii="Book Antiqua" w:hAnsi="Book Antiqua" w:cs="Times New Roman"/>
          <w:sz w:val="24"/>
          <w:szCs w:val="24"/>
        </w:rPr>
        <w:t>is</w:t>
      </w:r>
      <w:r w:rsidR="000D7DDE" w:rsidRPr="004C6113">
        <w:rPr>
          <w:rFonts w:ascii="Book Antiqua" w:hAnsi="Book Antiqua" w:cs="Times New Roman"/>
          <w:sz w:val="24"/>
          <w:szCs w:val="24"/>
        </w:rPr>
        <w:t xml:space="preserve"> the </w:t>
      </w:r>
      <w:bookmarkStart w:id="16" w:name="_Hlk27851546"/>
      <w:r w:rsidR="000D7DDE" w:rsidRPr="004C6113">
        <w:rPr>
          <w:rFonts w:ascii="Book Antiqua" w:hAnsi="Book Antiqua" w:cs="Times New Roman"/>
          <w:sz w:val="24"/>
          <w:szCs w:val="24"/>
        </w:rPr>
        <w:t xml:space="preserve">treatment choice and sequence between </w:t>
      </w:r>
      <w:r w:rsidR="0074274F" w:rsidRPr="004C6113">
        <w:rPr>
          <w:rFonts w:ascii="Book Antiqua" w:hAnsi="Book Antiqua" w:cs="Times New Roman"/>
          <w:sz w:val="24"/>
          <w:szCs w:val="24"/>
        </w:rPr>
        <w:t xml:space="preserve">the </w:t>
      </w:r>
      <w:r w:rsidR="000D7DDE" w:rsidRPr="004C6113">
        <w:rPr>
          <w:rFonts w:ascii="Book Antiqua" w:hAnsi="Book Antiqua" w:cs="Times New Roman"/>
          <w:sz w:val="24"/>
          <w:szCs w:val="24"/>
        </w:rPr>
        <w:t>two standard regimens</w:t>
      </w:r>
      <w:bookmarkEnd w:id="16"/>
      <w:r w:rsidR="000D7DDE" w:rsidRPr="004C6113">
        <w:rPr>
          <w:rFonts w:ascii="Book Antiqua" w:hAnsi="Book Antiqua" w:cs="Times New Roman"/>
          <w:sz w:val="24"/>
          <w:szCs w:val="24"/>
        </w:rPr>
        <w:t xml:space="preserve">. </w:t>
      </w:r>
      <w:bookmarkStart w:id="17" w:name="_Hlk27851496"/>
      <w:r w:rsidR="000D7DDE" w:rsidRPr="004C6113">
        <w:rPr>
          <w:rFonts w:ascii="Book Antiqua" w:hAnsi="Book Antiqua" w:cs="Times New Roman"/>
          <w:sz w:val="24"/>
          <w:szCs w:val="24"/>
        </w:rPr>
        <w:t xml:space="preserve">There </w:t>
      </w:r>
      <w:r w:rsidR="0074274F" w:rsidRPr="004C6113">
        <w:rPr>
          <w:rFonts w:ascii="Book Antiqua" w:hAnsi="Book Antiqua" w:cs="Times New Roman"/>
          <w:sz w:val="24"/>
          <w:szCs w:val="24"/>
        </w:rPr>
        <w:t xml:space="preserve">is a </w:t>
      </w:r>
      <w:r w:rsidR="000D7DDE" w:rsidRPr="004C6113">
        <w:rPr>
          <w:rFonts w:ascii="Book Antiqua" w:hAnsi="Book Antiqua" w:cs="Times New Roman"/>
          <w:sz w:val="24"/>
          <w:szCs w:val="24"/>
        </w:rPr>
        <w:t xml:space="preserve">lack of data </w:t>
      </w:r>
      <w:r w:rsidR="0074274F" w:rsidRPr="004C6113">
        <w:rPr>
          <w:rFonts w:ascii="Book Antiqua" w:hAnsi="Book Antiqua" w:cs="Times New Roman"/>
          <w:sz w:val="24"/>
          <w:szCs w:val="24"/>
        </w:rPr>
        <w:t xml:space="preserve">regarding a </w:t>
      </w:r>
      <w:r w:rsidR="000D7DDE" w:rsidRPr="004C6113">
        <w:rPr>
          <w:rFonts w:ascii="Book Antiqua" w:hAnsi="Book Antiqua" w:cs="Times New Roman"/>
          <w:sz w:val="24"/>
          <w:szCs w:val="24"/>
        </w:rPr>
        <w:t xml:space="preserve">direct comparison of </w:t>
      </w:r>
      <w:r w:rsidR="0074274F" w:rsidRPr="004C6113">
        <w:rPr>
          <w:rFonts w:ascii="Book Antiqua" w:hAnsi="Book Antiqua" w:cs="Times New Roman"/>
          <w:sz w:val="24"/>
          <w:szCs w:val="24"/>
        </w:rPr>
        <w:t xml:space="preserve">the </w:t>
      </w:r>
      <w:r w:rsidR="000D7DDE" w:rsidRPr="004C6113">
        <w:rPr>
          <w:rFonts w:ascii="Book Antiqua" w:hAnsi="Book Antiqua" w:cs="Times New Roman"/>
          <w:sz w:val="24"/>
          <w:szCs w:val="24"/>
        </w:rPr>
        <w:t xml:space="preserve">two regimens in </w:t>
      </w:r>
      <w:r w:rsidR="0074274F" w:rsidRPr="004C6113">
        <w:rPr>
          <w:rFonts w:ascii="Book Antiqua" w:hAnsi="Book Antiqua" w:cs="Times New Roman"/>
          <w:sz w:val="24"/>
          <w:szCs w:val="24"/>
        </w:rPr>
        <w:t xml:space="preserve">terms of the </w:t>
      </w:r>
      <w:r w:rsidR="000D7DDE" w:rsidRPr="004C6113">
        <w:rPr>
          <w:rFonts w:ascii="Book Antiqua" w:hAnsi="Book Antiqua" w:cs="Times New Roman"/>
          <w:sz w:val="24"/>
          <w:szCs w:val="24"/>
        </w:rPr>
        <w:t>treatment outcome</w:t>
      </w:r>
      <w:bookmarkEnd w:id="17"/>
      <w:r w:rsidR="000D7DDE" w:rsidRPr="004C6113">
        <w:rPr>
          <w:rFonts w:ascii="Book Antiqua" w:hAnsi="Book Antiqua" w:cs="Times New Roman"/>
          <w:sz w:val="24"/>
          <w:szCs w:val="24"/>
        </w:rPr>
        <w:t xml:space="preserve">. </w:t>
      </w:r>
      <w:r w:rsidR="003E52D5" w:rsidRPr="004C6113">
        <w:rPr>
          <w:rFonts w:ascii="Book Antiqua" w:hAnsi="Book Antiqua" w:cs="Times New Roman"/>
          <w:sz w:val="24"/>
          <w:szCs w:val="24"/>
        </w:rPr>
        <w:t>In addition</w:t>
      </w:r>
      <w:r w:rsidR="000D7DDE" w:rsidRPr="004C6113">
        <w:rPr>
          <w:rFonts w:ascii="Book Antiqua" w:hAnsi="Book Antiqua" w:cs="Times New Roman"/>
          <w:sz w:val="24"/>
          <w:szCs w:val="24"/>
        </w:rPr>
        <w:t xml:space="preserve">, reliable </w:t>
      </w:r>
      <w:r w:rsidR="0074274F" w:rsidRPr="004C6113">
        <w:rPr>
          <w:rFonts w:ascii="Book Antiqua" w:hAnsi="Book Antiqua" w:cs="Times New Roman"/>
          <w:sz w:val="24"/>
          <w:szCs w:val="24"/>
        </w:rPr>
        <w:t xml:space="preserve">guidelines </w:t>
      </w:r>
      <w:r w:rsidR="000D7DDE" w:rsidRPr="004C6113">
        <w:rPr>
          <w:rFonts w:ascii="Book Antiqua" w:hAnsi="Book Antiqua" w:cs="Times New Roman"/>
          <w:sz w:val="24"/>
          <w:szCs w:val="24"/>
        </w:rPr>
        <w:t>that help</w:t>
      </w:r>
      <w:r w:rsidR="0051309E" w:rsidRPr="004C6113">
        <w:rPr>
          <w:rFonts w:ascii="Book Antiqua" w:hAnsi="Book Antiqua" w:cs="Times New Roman"/>
          <w:sz w:val="24"/>
          <w:szCs w:val="24"/>
        </w:rPr>
        <w:t xml:space="preserve"> to </w:t>
      </w:r>
      <w:r w:rsidR="0074274F" w:rsidRPr="004C6113">
        <w:rPr>
          <w:rFonts w:ascii="Book Antiqua" w:hAnsi="Book Antiqua" w:cs="Times New Roman"/>
          <w:sz w:val="24"/>
          <w:szCs w:val="24"/>
        </w:rPr>
        <w:t xml:space="preserve">select the </w:t>
      </w:r>
      <w:r w:rsidR="000D7DDE" w:rsidRPr="004C6113">
        <w:rPr>
          <w:rFonts w:ascii="Book Antiqua" w:hAnsi="Book Antiqua" w:cs="Times New Roman"/>
          <w:sz w:val="24"/>
          <w:szCs w:val="24"/>
        </w:rPr>
        <w:t>app</w:t>
      </w:r>
      <w:r w:rsidR="00403108" w:rsidRPr="004C6113">
        <w:rPr>
          <w:rFonts w:ascii="Book Antiqua" w:hAnsi="Book Antiqua" w:cs="Times New Roman"/>
          <w:sz w:val="24"/>
          <w:szCs w:val="24"/>
        </w:rPr>
        <w:t>r</w:t>
      </w:r>
      <w:r w:rsidR="000D7DDE" w:rsidRPr="004C6113">
        <w:rPr>
          <w:rFonts w:ascii="Book Antiqua" w:hAnsi="Book Antiqua" w:cs="Times New Roman"/>
          <w:sz w:val="24"/>
          <w:szCs w:val="24"/>
        </w:rPr>
        <w:t xml:space="preserve">opriate regimen </w:t>
      </w:r>
      <w:r w:rsidR="0074274F" w:rsidRPr="004C6113">
        <w:rPr>
          <w:rFonts w:ascii="Book Antiqua" w:hAnsi="Book Antiqua" w:cs="Times New Roman"/>
          <w:sz w:val="24"/>
          <w:szCs w:val="24"/>
        </w:rPr>
        <w:t xml:space="preserve">according to </w:t>
      </w:r>
      <w:r w:rsidR="000D7DDE" w:rsidRPr="004C6113">
        <w:rPr>
          <w:rFonts w:ascii="Book Antiqua" w:hAnsi="Book Antiqua" w:cs="Times New Roman"/>
          <w:sz w:val="24"/>
          <w:szCs w:val="24"/>
        </w:rPr>
        <w:t xml:space="preserve">each patient </w:t>
      </w:r>
      <w:r w:rsidR="0074274F" w:rsidRPr="004C6113">
        <w:rPr>
          <w:rFonts w:ascii="Book Antiqua" w:hAnsi="Book Antiqua" w:cs="Times New Roman"/>
          <w:sz w:val="24"/>
          <w:szCs w:val="24"/>
        </w:rPr>
        <w:t xml:space="preserve">are </w:t>
      </w:r>
      <w:r w:rsidR="000D7DDE" w:rsidRPr="004C6113">
        <w:rPr>
          <w:rFonts w:ascii="Book Antiqua" w:hAnsi="Book Antiqua" w:cs="Times New Roman"/>
          <w:sz w:val="24"/>
          <w:szCs w:val="24"/>
        </w:rPr>
        <w:t>lacking.</w:t>
      </w:r>
      <w:r w:rsidR="001850B2" w:rsidRPr="004C6113">
        <w:rPr>
          <w:rFonts w:ascii="Book Antiqua" w:hAnsi="Book Antiqua" w:cs="Times New Roman"/>
          <w:sz w:val="24"/>
          <w:szCs w:val="24"/>
        </w:rPr>
        <w:t xml:space="preserve"> </w:t>
      </w:r>
      <w:r w:rsidR="0074274F" w:rsidRPr="004C6113">
        <w:rPr>
          <w:rFonts w:ascii="Book Antiqua" w:hAnsi="Book Antiqua" w:cs="Times New Roman"/>
          <w:sz w:val="24"/>
          <w:szCs w:val="24"/>
        </w:rPr>
        <w:t>The s</w:t>
      </w:r>
      <w:r w:rsidR="00403108" w:rsidRPr="004C6113">
        <w:rPr>
          <w:rFonts w:ascii="Book Antiqua" w:hAnsi="Book Antiqua" w:cs="Times New Roman"/>
          <w:sz w:val="24"/>
          <w:szCs w:val="24"/>
        </w:rPr>
        <w:t>econd impediment</w:t>
      </w:r>
      <w:r w:rsidRPr="004C6113">
        <w:rPr>
          <w:rFonts w:ascii="Book Antiqua" w:hAnsi="Book Antiqua" w:cs="Times New Roman"/>
          <w:sz w:val="24"/>
          <w:szCs w:val="24"/>
        </w:rPr>
        <w:t xml:space="preserve"> </w:t>
      </w:r>
      <w:r w:rsidR="0074274F" w:rsidRPr="004C6113">
        <w:rPr>
          <w:rFonts w:ascii="Book Antiqua" w:hAnsi="Book Antiqua" w:cs="Times New Roman"/>
          <w:sz w:val="24"/>
          <w:szCs w:val="24"/>
        </w:rPr>
        <w:t>concerns</w:t>
      </w:r>
      <w:r w:rsidRPr="004C6113">
        <w:rPr>
          <w:rFonts w:ascii="Book Antiqua" w:hAnsi="Book Antiqua" w:cs="Times New Roman"/>
          <w:sz w:val="24"/>
          <w:szCs w:val="24"/>
        </w:rPr>
        <w:t xml:space="preserve"> ethnic difference</w:t>
      </w:r>
      <w:r w:rsidR="0074274F" w:rsidRPr="004C6113">
        <w:rPr>
          <w:rFonts w:ascii="Book Antiqua" w:hAnsi="Book Antiqua" w:cs="Times New Roman"/>
          <w:sz w:val="24"/>
          <w:szCs w:val="24"/>
        </w:rPr>
        <w:t>s</w:t>
      </w:r>
      <w:r w:rsidRPr="004C6113">
        <w:rPr>
          <w:rFonts w:ascii="Book Antiqua" w:hAnsi="Book Antiqua" w:cs="Times New Roman"/>
          <w:sz w:val="24"/>
          <w:szCs w:val="24"/>
        </w:rPr>
        <w:t xml:space="preserve"> between western and east-Asian populations. </w:t>
      </w:r>
      <w:r w:rsidR="003C51B7" w:rsidRPr="004C6113">
        <w:rPr>
          <w:rFonts w:ascii="Book Antiqua" w:hAnsi="Book Antiqua" w:cs="Times New Roman"/>
          <w:sz w:val="24"/>
          <w:szCs w:val="24"/>
        </w:rPr>
        <w:t>Even though we reported the efficacy and adverse events of Gem</w:t>
      </w:r>
      <w:r w:rsidR="00587D9B" w:rsidRPr="004C6113">
        <w:rPr>
          <w:rFonts w:ascii="Book Antiqua" w:hAnsi="Book Antiqua" w:cs="Times New Roman"/>
          <w:sz w:val="24"/>
          <w:szCs w:val="24"/>
        </w:rPr>
        <w:t xml:space="preserve"> </w:t>
      </w:r>
      <w:r w:rsidR="003C51B7"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proofErr w:type="spellStart"/>
      <w:r w:rsidR="003C51B7" w:rsidRPr="004C6113">
        <w:rPr>
          <w:rFonts w:ascii="Book Antiqua" w:hAnsi="Book Antiqua" w:cs="Times New Roman"/>
          <w:sz w:val="24"/>
          <w:szCs w:val="24"/>
        </w:rPr>
        <w:t>nabPTX</w:t>
      </w:r>
      <w:proofErr w:type="spellEnd"/>
      <w:r w:rsidR="003C51B7" w:rsidRPr="004C6113">
        <w:rPr>
          <w:rFonts w:ascii="Book Antiqua" w:hAnsi="Book Antiqua" w:cs="Times New Roman"/>
          <w:sz w:val="24"/>
          <w:szCs w:val="24"/>
        </w:rPr>
        <w:t xml:space="preserve"> in Korean population were similar to the western population, there are still lack of evidences for supporting the results of MPACT trial in Asian countries</w:t>
      </w:r>
      <w:r w:rsidR="003C51B7" w:rsidRPr="004C6113">
        <w:rPr>
          <w:rFonts w:ascii="Book Antiqua" w:hAnsi="Book Antiqua" w:cs="Times New Roman"/>
          <w:sz w:val="24"/>
          <w:szCs w:val="24"/>
        </w:rPr>
        <w:fldChar w:fldCharType="begin"/>
      </w:r>
      <w:r w:rsidR="00476204" w:rsidRPr="004C6113">
        <w:rPr>
          <w:rFonts w:ascii="Book Antiqua" w:hAnsi="Book Antiqua" w:cs="Times New Roman"/>
          <w:sz w:val="24"/>
          <w:szCs w:val="24"/>
        </w:rPr>
        <w:instrText xml:space="preserve"> ADDIN EN.CITE &lt;EndNote&gt;&lt;Cite&gt;&lt;Author&gt;Cho&lt;/Author&gt;&lt;Year&gt;2017&lt;/Year&gt;&lt;RecNum&gt;24&lt;/RecNum&gt;&lt;DisplayText&gt;&lt;style face="superscript"&gt;[11]&lt;/style&gt;&lt;/DisplayText&gt;&lt;record&gt;&lt;rec-number&gt;24&lt;/rec-number&gt;&lt;foreign-keys&gt;&lt;key app="EN" db-id="x299ttzs0ax9wte5wdy5ffz6f5ax0595fdp0" timestamp="1535015858"&gt;24&lt;/key&gt;&lt;/foreign-keys&gt;&lt;ref-type name="Journal Article"&gt;17&lt;/ref-type&gt;&lt;contributors&gt;&lt;authors&gt;&lt;author&gt;Cho, I. R.&lt;/author&gt;&lt;author&gt;Kang, H.&lt;/author&gt;&lt;author&gt;Jo, J. H.&lt;/author&gt;&lt;author&gt;Lee, H. S.&lt;/author&gt;&lt;author&gt;Chung, M. J.&lt;/author&gt;&lt;author&gt;Park, J. Y.&lt;/author&gt;&lt;author&gt;Park, S. W.&lt;/author&gt;&lt;author&gt;Song, S. Y.&lt;/author&gt;&lt;author&gt;Chung, J. B.&lt;/author&gt;&lt;author&gt;An, C.&lt;/author&gt;&lt;author&gt;Park, M. S.&lt;/author&gt;&lt;author&gt;Jung, S. Y.&lt;/author&gt;&lt;author&gt;Bang, S.&lt;/author&gt;&lt;/authors&gt;&lt;/contributors&gt;&lt;auth-address&gt;Department of Internal Medicine, Yonsei University College of Medicine, Seoul, Korea.&amp;#xD;Department of Radiology, Yonsei University College of Medicine, Seoul, Korea.&amp;#xD;Department of Internal Medicine, Yonsei University College of Medicine, Seoul, Korea. Electronic address: bang7028@yuhs.ac.&lt;/auth-address&gt;&lt;titles&gt;&lt;title&gt;Efficacy and treatment-related adverse events of gemcitabine plus nab-paclitaxel for treatment of metastatic pancreatic cancer &amp;quot;in a Korean&amp;quot; population: A single-center cohort study&lt;/title&gt;&lt;secondary-title&gt;Semin Oncol&lt;/secondary-title&gt;&lt;/titles&gt;&lt;periodical&gt;&lt;full-title&gt;Semin Oncol&lt;/full-title&gt;&lt;/periodical&gt;&lt;pages&gt;420-427&lt;/pages&gt;&lt;volume&gt;44&lt;/volume&gt;&lt;number&gt;6&lt;/number&gt;&lt;keywords&gt;&lt;keyword&gt;chemotherapy&lt;/keyword&gt;&lt;keyword&gt;gemcitabine&lt;/keyword&gt;&lt;keyword&gt;nab-paclitaxel&lt;/keyword&gt;&lt;keyword&gt;pancreatic cancer&lt;/keyword&gt;&lt;keyword&gt;prognosis&lt;/keyword&gt;&lt;/keywords&gt;&lt;dates&gt;&lt;year&gt;2017&lt;/year&gt;&lt;pub-dates&gt;&lt;date&gt;Dec&lt;/date&gt;&lt;/pub-dates&gt;&lt;/dates&gt;&lt;isbn&gt;1532-8708 (Electronic)&amp;#xD;0093-7754 (Linking)&lt;/isbn&gt;&lt;accession-num&gt;29935903&lt;/accession-num&gt;&lt;urls&gt;&lt;related-urls&gt;&lt;url&gt;https://www.ncbi.nlm.nih.gov/pubmed/29935903&lt;/url&gt;&lt;/related-urls&gt;&lt;/urls&gt;&lt;electronic-resource-num&gt;10.1053/j.seminoncol.2018.01.001&lt;/electronic-resource-num&gt;&lt;/record&gt;&lt;/Cite&gt;&lt;/EndNote&gt;</w:instrText>
      </w:r>
      <w:r w:rsidR="003C51B7"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[11]</w:t>
      </w:r>
      <w:r w:rsidR="003C51B7"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 xml:space="preserve">. </w:t>
      </w:r>
      <w:r w:rsidR="00C21794" w:rsidRPr="004C6113">
        <w:rPr>
          <w:rFonts w:ascii="Book Antiqua" w:hAnsi="Book Antiqua" w:cs="Times New Roman"/>
          <w:sz w:val="24"/>
          <w:szCs w:val="24"/>
        </w:rPr>
        <w:t xml:space="preserve">In terms of </w:t>
      </w:r>
      <w:proofErr w:type="spellStart"/>
      <w:r w:rsidR="00C21794" w:rsidRPr="004C6113">
        <w:rPr>
          <w:rFonts w:ascii="Book Antiqua" w:hAnsi="Book Antiqua" w:cs="Times New Roman"/>
          <w:sz w:val="24"/>
          <w:szCs w:val="24"/>
        </w:rPr>
        <w:t>pharmacoethnicity</w:t>
      </w:r>
      <w:proofErr w:type="spellEnd"/>
      <w:r w:rsidR="00C21794" w:rsidRPr="004C6113">
        <w:rPr>
          <w:rFonts w:ascii="Book Antiqua" w:hAnsi="Book Antiqua" w:cs="Times New Roman"/>
          <w:sz w:val="24"/>
          <w:szCs w:val="24"/>
        </w:rPr>
        <w:t xml:space="preserve">, </w:t>
      </w:r>
      <w:r w:rsidR="007264B4" w:rsidRPr="004C6113">
        <w:rPr>
          <w:rFonts w:ascii="Book Antiqua" w:hAnsi="Book Antiqua" w:cs="Times New Roman"/>
          <w:sz w:val="24"/>
          <w:szCs w:val="24"/>
        </w:rPr>
        <w:t>an understanding of the</w:t>
      </w:r>
      <w:r w:rsidR="00C21794" w:rsidRPr="004C6113">
        <w:rPr>
          <w:rFonts w:ascii="Book Antiqua" w:hAnsi="Book Antiqua" w:cs="Times New Roman"/>
          <w:sz w:val="24"/>
          <w:szCs w:val="24"/>
        </w:rPr>
        <w:t xml:space="preserve"> difference</w:t>
      </w:r>
      <w:r w:rsidR="00357932" w:rsidRPr="004C6113">
        <w:rPr>
          <w:rFonts w:ascii="Book Antiqua" w:hAnsi="Book Antiqua" w:cs="Times New Roman"/>
          <w:sz w:val="24"/>
          <w:szCs w:val="24"/>
        </w:rPr>
        <w:t>s</w:t>
      </w:r>
      <w:r w:rsidR="00C21794" w:rsidRPr="004C6113">
        <w:rPr>
          <w:rFonts w:ascii="Book Antiqua" w:hAnsi="Book Antiqua" w:cs="Times New Roman"/>
          <w:sz w:val="24"/>
          <w:szCs w:val="24"/>
        </w:rPr>
        <w:t xml:space="preserve"> in treatment response and adverse events </w:t>
      </w:r>
      <w:r w:rsidR="00750003" w:rsidRPr="004C6113">
        <w:rPr>
          <w:rFonts w:ascii="Book Antiqua" w:hAnsi="Book Antiqua" w:cs="Times New Roman"/>
          <w:sz w:val="24"/>
          <w:szCs w:val="24"/>
        </w:rPr>
        <w:t xml:space="preserve">according to ethnicity </w:t>
      </w:r>
      <w:r w:rsidR="00C21794" w:rsidRPr="004C6113">
        <w:rPr>
          <w:rFonts w:ascii="Book Antiqua" w:hAnsi="Book Antiqua" w:cs="Times New Roman"/>
          <w:sz w:val="24"/>
          <w:szCs w:val="24"/>
        </w:rPr>
        <w:t>helps to improve chemotherapeutic tolerability and effectiveness</w:t>
      </w:r>
      <w:r w:rsidR="00C21794" w:rsidRPr="004C6113">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C21794" w:rsidRPr="004C6113">
        <w:rPr>
          <w:rFonts w:ascii="Book Antiqua" w:hAnsi="Book Antiqua" w:cs="Times New Roman"/>
          <w:sz w:val="24"/>
          <w:szCs w:val="24"/>
        </w:rPr>
      </w:r>
      <w:r w:rsidR="00C21794"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[12]</w:t>
      </w:r>
      <w:r w:rsidR="00C21794"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10DBC107" w14:textId="196DD604" w:rsidR="00713C54" w:rsidRPr="004C6113" w:rsidRDefault="00713C54" w:rsidP="004C6113">
      <w:pPr>
        <w:wordWrap/>
        <w:adjustRightInd w:val="0"/>
        <w:snapToGrid w:val="0"/>
        <w:spacing w:after="0" w:line="360" w:lineRule="auto"/>
        <w:ind w:firstLineChars="100" w:firstLine="240"/>
        <w:rPr>
          <w:rFonts w:ascii="Book Antiqua" w:hAnsi="Book Antiqua" w:cs="Times New Roman"/>
          <w:b/>
          <w:sz w:val="24"/>
          <w:szCs w:val="24"/>
        </w:rPr>
      </w:pPr>
      <w:r w:rsidRPr="004C6113">
        <w:rPr>
          <w:rFonts w:ascii="Book Antiqua" w:hAnsi="Book Antiqua" w:cs="Times New Roman"/>
          <w:sz w:val="24"/>
          <w:szCs w:val="24"/>
        </w:rPr>
        <w:t>Therefore, t</w:t>
      </w:r>
      <w:bookmarkStart w:id="18" w:name="_Hlk27851580"/>
      <w:r w:rsidRPr="004C6113">
        <w:rPr>
          <w:rFonts w:ascii="Book Antiqua" w:hAnsi="Book Antiqua" w:cs="Times New Roman"/>
          <w:sz w:val="24"/>
          <w:szCs w:val="24"/>
        </w:rPr>
        <w:t xml:space="preserve">he purpose of this study </w:t>
      </w:r>
      <w:r w:rsidR="00357932" w:rsidRPr="004C6113">
        <w:rPr>
          <w:rFonts w:ascii="Book Antiqua" w:hAnsi="Book Antiqua" w:cs="Times New Roman"/>
          <w:sz w:val="24"/>
          <w:szCs w:val="24"/>
        </w:rPr>
        <w:t xml:space="preserve">was </w:t>
      </w:r>
      <w:r w:rsidRPr="004C6113">
        <w:rPr>
          <w:rFonts w:ascii="Book Antiqua" w:hAnsi="Book Antiqua" w:cs="Times New Roman"/>
          <w:sz w:val="24"/>
          <w:szCs w:val="24"/>
        </w:rPr>
        <w:t>to compare the efficacy, safety</w:t>
      </w:r>
      <w:r w:rsidR="00357932" w:rsidRPr="004C6113">
        <w:rPr>
          <w:rFonts w:ascii="Book Antiqua" w:hAnsi="Book Antiqua" w:cs="Times New Roman"/>
          <w:sz w:val="24"/>
          <w:szCs w:val="24"/>
        </w:rPr>
        <w:t>,</w:t>
      </w:r>
      <w:r w:rsidRPr="004C6113">
        <w:rPr>
          <w:rFonts w:ascii="Book Antiqua" w:hAnsi="Book Antiqua" w:cs="Times New Roman"/>
          <w:sz w:val="24"/>
          <w:szCs w:val="24"/>
        </w:rPr>
        <w:t xml:space="preserve"> and economic aspects of FOLFIRINOX and </w:t>
      </w:r>
      <w:r w:rsidR="00361A77" w:rsidRPr="004C6113">
        <w:rPr>
          <w:rFonts w:ascii="Book Antiqua" w:hAnsi="Book Antiqua" w:cs="Times New Roman"/>
          <w:sz w:val="24"/>
          <w:szCs w:val="24"/>
        </w:rPr>
        <w:t>Gem</w:t>
      </w:r>
      <w:r w:rsidR="00587D9B" w:rsidRPr="004C6113">
        <w:rPr>
          <w:rFonts w:ascii="Book Antiqua" w:hAnsi="Book Antiqua" w:cs="Times New Roman"/>
          <w:sz w:val="24"/>
          <w:szCs w:val="24"/>
        </w:rPr>
        <w:t xml:space="preserve"> </w:t>
      </w:r>
      <w:r w:rsidR="00361A77"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proofErr w:type="spellStart"/>
      <w:r w:rsidR="00361A77" w:rsidRPr="004C6113">
        <w:rPr>
          <w:rFonts w:ascii="Book Antiqua" w:hAnsi="Book Antiqua" w:cs="Times New Roman"/>
          <w:sz w:val="24"/>
          <w:szCs w:val="24"/>
        </w:rPr>
        <w:t>nabPTX</w:t>
      </w:r>
      <w:proofErr w:type="spellEnd"/>
      <w:r w:rsidR="00361A77"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in </w:t>
      </w:r>
      <w:r w:rsidR="00357932" w:rsidRPr="004C6113">
        <w:rPr>
          <w:rFonts w:ascii="Book Antiqua" w:hAnsi="Book Antiqua" w:cs="Times New Roman"/>
          <w:sz w:val="24"/>
          <w:szCs w:val="24"/>
        </w:rPr>
        <w:t xml:space="preserve">the </w:t>
      </w:r>
      <w:r w:rsidRPr="004C6113">
        <w:rPr>
          <w:rFonts w:ascii="Book Antiqua" w:hAnsi="Book Antiqua" w:cs="Times New Roman"/>
          <w:sz w:val="24"/>
          <w:szCs w:val="24"/>
        </w:rPr>
        <w:t>treatment of metastatic pancreatic cancer in</w:t>
      </w:r>
      <w:r w:rsidR="00357932" w:rsidRPr="004C6113">
        <w:rPr>
          <w:rFonts w:ascii="Book Antiqua" w:hAnsi="Book Antiqua" w:cs="Times New Roman"/>
          <w:sz w:val="24"/>
          <w:szCs w:val="24"/>
        </w:rPr>
        <w:t xml:space="preserve"> </w:t>
      </w:r>
      <w:r w:rsidRPr="004C6113">
        <w:rPr>
          <w:rFonts w:ascii="Book Antiqua" w:hAnsi="Book Antiqua" w:cs="Times New Roman"/>
          <w:sz w:val="24"/>
          <w:szCs w:val="24"/>
        </w:rPr>
        <w:t>Korean population</w:t>
      </w:r>
      <w:r w:rsidR="00357932" w:rsidRPr="004C6113">
        <w:rPr>
          <w:rFonts w:ascii="Book Antiqua" w:hAnsi="Book Antiqua" w:cs="Times New Roman"/>
          <w:sz w:val="24"/>
          <w:szCs w:val="24"/>
        </w:rPr>
        <w:t>.</w:t>
      </w:r>
      <w:bookmarkEnd w:id="18"/>
    </w:p>
    <w:p w14:paraId="5988D8E5" w14:textId="77777777" w:rsidR="00713C54" w:rsidRPr="004C6113" w:rsidRDefault="00713C54" w:rsidP="004C6113">
      <w:pPr>
        <w:wordWrap/>
        <w:adjustRightInd w:val="0"/>
        <w:snapToGrid w:val="0"/>
        <w:spacing w:after="0" w:line="360" w:lineRule="auto"/>
        <w:rPr>
          <w:rFonts w:ascii="Book Antiqua" w:hAnsi="Book Antiqua" w:cs="Times New Roman"/>
          <w:b/>
          <w:sz w:val="24"/>
          <w:szCs w:val="24"/>
        </w:rPr>
      </w:pPr>
    </w:p>
    <w:p w14:paraId="184E1EA5" w14:textId="77777777" w:rsidR="00587D9B" w:rsidRPr="004C6113" w:rsidRDefault="00587D9B" w:rsidP="004C6113">
      <w:pPr>
        <w:pStyle w:val="Corpodeltesto"/>
        <w:widowControl w:val="0"/>
        <w:suppressAutoHyphens w:val="0"/>
        <w:adjustRightInd w:val="0"/>
        <w:snapToGrid w:val="0"/>
        <w:ind w:right="0"/>
        <w:rPr>
          <w:rFonts w:ascii="Book Antiqua" w:eastAsia="SimSun" w:hAnsi="Book Antiqua"/>
          <w:b/>
          <w:u w:val="single"/>
          <w:lang w:val="en-US" w:eastAsia="zh-CN"/>
        </w:rPr>
      </w:pPr>
      <w:r w:rsidRPr="004C6113">
        <w:rPr>
          <w:rFonts w:ascii="Book Antiqua" w:hAnsi="Book Antiqua" w:cs="Arial"/>
          <w:b/>
          <w:u w:val="single"/>
          <w:lang w:val="en-US"/>
        </w:rPr>
        <w:t>MATERIALS AND METHOD</w:t>
      </w:r>
      <w:r w:rsidRPr="004C6113">
        <w:rPr>
          <w:rFonts w:ascii="Book Antiqua" w:eastAsia="SimSun" w:hAnsi="Book Antiqua" w:cs="Arial"/>
          <w:b/>
          <w:u w:val="single"/>
          <w:lang w:val="en-US" w:eastAsia="zh-CN"/>
        </w:rPr>
        <w:t>S</w:t>
      </w:r>
    </w:p>
    <w:p w14:paraId="78953D4C" w14:textId="000367AE" w:rsidR="00713C54"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Study population</w:t>
      </w:r>
    </w:p>
    <w:p w14:paraId="105D926F" w14:textId="0F1ABBB6" w:rsidR="00067FD5" w:rsidRPr="004C6113" w:rsidRDefault="004F50C9"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Patients with m</w:t>
      </w:r>
      <w:r w:rsidR="00713C54" w:rsidRPr="004C6113">
        <w:rPr>
          <w:rFonts w:ascii="Book Antiqua" w:hAnsi="Book Antiqua" w:cs="Times New Roman"/>
          <w:sz w:val="24"/>
          <w:szCs w:val="24"/>
        </w:rPr>
        <w:t>etastatic or recurre</w:t>
      </w:r>
      <w:r w:rsidRPr="004C6113">
        <w:rPr>
          <w:rFonts w:ascii="Book Antiqua" w:hAnsi="Book Antiqua" w:cs="Times New Roman"/>
          <w:sz w:val="24"/>
          <w:szCs w:val="24"/>
        </w:rPr>
        <w:t>nt</w:t>
      </w:r>
      <w:r w:rsidR="00713C54" w:rsidRPr="004C6113">
        <w:rPr>
          <w:rFonts w:ascii="Book Antiqua" w:hAnsi="Book Antiqua" w:cs="Times New Roman"/>
          <w:sz w:val="24"/>
          <w:szCs w:val="24"/>
        </w:rPr>
        <w:t xml:space="preserve"> pancreatic cancer who </w:t>
      </w:r>
      <w:r w:rsidRPr="004C6113">
        <w:rPr>
          <w:rFonts w:ascii="Book Antiqua" w:hAnsi="Book Antiqua" w:cs="Times New Roman"/>
          <w:sz w:val="24"/>
          <w:szCs w:val="24"/>
        </w:rPr>
        <w:t xml:space="preserve">were </w:t>
      </w:r>
      <w:r w:rsidR="006D3B97" w:rsidRPr="004C6113">
        <w:rPr>
          <w:rFonts w:ascii="Book Antiqua" w:hAnsi="Book Antiqua" w:cs="Times New Roman"/>
          <w:sz w:val="24"/>
          <w:szCs w:val="24"/>
        </w:rPr>
        <w:t>treated with FOLFIRINOX or Gem</w:t>
      </w:r>
      <w:r w:rsidR="00587D9B" w:rsidRPr="004C6113">
        <w:rPr>
          <w:rFonts w:ascii="Book Antiqua" w:hAnsi="Book Antiqua" w:cs="Times New Roman"/>
          <w:sz w:val="24"/>
          <w:szCs w:val="24"/>
        </w:rPr>
        <w:t xml:space="preserve"> </w:t>
      </w:r>
      <w:r w:rsidR="006D3B97"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proofErr w:type="spellStart"/>
      <w:r w:rsidR="006D3B97" w:rsidRPr="004C6113">
        <w:rPr>
          <w:rFonts w:ascii="Book Antiqua" w:hAnsi="Book Antiqua" w:cs="Times New Roman"/>
          <w:sz w:val="24"/>
          <w:szCs w:val="24"/>
        </w:rPr>
        <w:t>nabPTX</w:t>
      </w:r>
      <w:proofErr w:type="spellEnd"/>
      <w:r w:rsidR="006D3B97" w:rsidRPr="004C6113">
        <w:rPr>
          <w:rFonts w:ascii="Book Antiqua" w:hAnsi="Book Antiqua" w:cs="Times New Roman"/>
          <w:sz w:val="24"/>
          <w:szCs w:val="24"/>
        </w:rPr>
        <w:t xml:space="preserve"> </w:t>
      </w:r>
      <w:r w:rsidRPr="004C6113">
        <w:rPr>
          <w:rFonts w:ascii="Book Antiqua" w:hAnsi="Book Antiqua" w:cs="Times New Roman"/>
          <w:sz w:val="24"/>
          <w:szCs w:val="24"/>
        </w:rPr>
        <w:t>since</w:t>
      </w:r>
      <w:r w:rsidR="00713C54" w:rsidRPr="004C6113">
        <w:rPr>
          <w:rFonts w:ascii="Book Antiqua" w:hAnsi="Book Antiqua" w:cs="Times New Roman"/>
          <w:sz w:val="24"/>
          <w:szCs w:val="24"/>
        </w:rPr>
        <w:t xml:space="preserve"> January 201</w:t>
      </w:r>
      <w:r w:rsidR="006D3B97" w:rsidRPr="004C6113">
        <w:rPr>
          <w:rFonts w:ascii="Book Antiqua" w:hAnsi="Book Antiqua" w:cs="Times New Roman"/>
          <w:sz w:val="24"/>
          <w:szCs w:val="24"/>
        </w:rPr>
        <w:t>5</w:t>
      </w:r>
      <w:r w:rsidR="00713C54" w:rsidRPr="004C6113">
        <w:rPr>
          <w:rFonts w:ascii="Book Antiqua" w:hAnsi="Book Antiqua" w:cs="Times New Roman"/>
          <w:sz w:val="24"/>
          <w:szCs w:val="24"/>
        </w:rPr>
        <w:t xml:space="preserve"> were identified using the </w:t>
      </w:r>
      <w:r w:rsidR="00713C54" w:rsidRPr="004C6113">
        <w:rPr>
          <w:rFonts w:ascii="Book Antiqua" w:hAnsi="Book Antiqua" w:cs="Times New Roman"/>
          <w:iCs/>
          <w:sz w:val="24"/>
          <w:szCs w:val="24"/>
        </w:rPr>
        <w:t>Severance Hospital Pancreatic Cancer Cohort Registry,</w:t>
      </w:r>
      <w:r w:rsidR="00713C54" w:rsidRPr="004C6113">
        <w:rPr>
          <w:rFonts w:ascii="Book Antiqua" w:hAnsi="Book Antiqua" w:cs="Times New Roman"/>
          <w:sz w:val="24"/>
          <w:szCs w:val="24"/>
        </w:rPr>
        <w:t xml:space="preserve"> which is a prospectively collected database of pancreatic cancer patients </w:t>
      </w:r>
      <w:r w:rsidR="00463245" w:rsidRPr="004C6113">
        <w:rPr>
          <w:rFonts w:ascii="Book Antiqua" w:hAnsi="Book Antiqua" w:cs="Times New Roman"/>
          <w:sz w:val="24"/>
          <w:szCs w:val="24"/>
        </w:rPr>
        <w:t>who received</w:t>
      </w:r>
      <w:r w:rsidR="00713C54" w:rsidRPr="004C6113">
        <w:rPr>
          <w:rFonts w:ascii="Book Antiqua" w:hAnsi="Book Antiqua" w:cs="Times New Roman"/>
          <w:sz w:val="24"/>
          <w:szCs w:val="24"/>
        </w:rPr>
        <w:t xml:space="preserve"> anticancer therapy at Severance Hospital since 2015. During the study period, a total of </w:t>
      </w:r>
      <w:r w:rsidR="006D3B97" w:rsidRPr="004C6113">
        <w:rPr>
          <w:rFonts w:ascii="Book Antiqua" w:hAnsi="Book Antiqua" w:cs="Times New Roman"/>
          <w:sz w:val="24"/>
          <w:szCs w:val="24"/>
        </w:rPr>
        <w:t>924</w:t>
      </w:r>
      <w:r w:rsidR="00713C54" w:rsidRPr="004C6113">
        <w:rPr>
          <w:rFonts w:ascii="Book Antiqua" w:hAnsi="Book Antiqua" w:cs="Times New Roman"/>
          <w:sz w:val="24"/>
          <w:szCs w:val="24"/>
        </w:rPr>
        <w:t xml:space="preserve"> patients were registered in the cohort registry.</w:t>
      </w:r>
    </w:p>
    <w:p w14:paraId="70C76FAF" w14:textId="2F0FF647" w:rsidR="00713C54" w:rsidRPr="004C6113"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The inclusion criteria were as follows: (1) ≥</w:t>
      </w:r>
      <w:r w:rsidR="00587D9B"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18 years of age; (2) </w:t>
      </w:r>
      <w:r w:rsidR="009E25B0" w:rsidRPr="004C6113">
        <w:rPr>
          <w:rFonts w:ascii="Book Antiqua" w:hAnsi="Book Antiqua" w:cs="Times New Roman"/>
          <w:sz w:val="24"/>
          <w:szCs w:val="24"/>
        </w:rPr>
        <w:t xml:space="preserve">pathologically </w:t>
      </w:r>
      <w:r w:rsidRPr="004C6113">
        <w:rPr>
          <w:rFonts w:ascii="Book Antiqua" w:hAnsi="Book Antiqua" w:cs="Times New Roman"/>
          <w:sz w:val="24"/>
          <w:szCs w:val="24"/>
        </w:rPr>
        <w:t xml:space="preserve">confirmed metastatic or recurred pancreatic adenocarcinoma; (3) at least one measurable or evaluable lesion according to the Response Evaluation Criteria in Solid </w:t>
      </w:r>
      <w:proofErr w:type="spellStart"/>
      <w:r w:rsidRPr="004C6113">
        <w:rPr>
          <w:rFonts w:ascii="Book Antiqua" w:hAnsi="Book Antiqua" w:cs="Times New Roman"/>
          <w:sz w:val="24"/>
          <w:szCs w:val="24"/>
        </w:rPr>
        <w:t>Tumors</w:t>
      </w:r>
      <w:proofErr w:type="spellEnd"/>
      <w:r w:rsidRPr="004C6113">
        <w:rPr>
          <w:rFonts w:ascii="Book Antiqua" w:hAnsi="Book Antiqua" w:cs="Times New Roman"/>
          <w:sz w:val="24"/>
          <w:szCs w:val="24"/>
        </w:rPr>
        <w:t xml:space="preserve"> (RECIST), version 1.1</w:t>
      </w:r>
      <w:r w:rsidRPr="004C6113">
        <w:rPr>
          <w:rFonts w:ascii="Book Antiqua" w:hAnsi="Book Antiqua" w:cs="Times New Roman"/>
          <w:sz w:val="24"/>
          <w:szCs w:val="24"/>
        </w:rPr>
        <w:fldChar w:fldCharType="begin">
          <w:fldData xml:space="preserve">PEVuZE5vdGU+PENpdGU+PEF1dGhvcj5FaXNlbmhhdWVyPC9BdXRob3I+PFllYXI+MjAwOTwvWWVh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PEVuZE5vdGU+PENpdGU+PEF1dGhvcj5FaXNlbmhhdWVyPC9BdXRob3I+PFllYXI+MjAwOTwvWWVh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Pr="004C6113">
        <w:rPr>
          <w:rFonts w:ascii="Book Antiqua" w:hAnsi="Book Antiqua" w:cs="Times New Roman"/>
          <w:sz w:val="24"/>
          <w:szCs w:val="24"/>
        </w:rPr>
      </w:r>
      <w:r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[13]</w:t>
      </w:r>
      <w:r w:rsidRPr="004C6113">
        <w:rPr>
          <w:rFonts w:ascii="Book Antiqua" w:hAnsi="Book Antiqua" w:cs="Times New Roman"/>
          <w:sz w:val="24"/>
          <w:szCs w:val="24"/>
        </w:rPr>
        <w:fldChar w:fldCharType="end"/>
      </w:r>
      <w:r w:rsidRPr="004C6113">
        <w:rPr>
          <w:rFonts w:ascii="Book Antiqua" w:hAnsi="Book Antiqua" w:cs="Times New Roman"/>
          <w:sz w:val="24"/>
          <w:szCs w:val="24"/>
        </w:rPr>
        <w:t>; (4) Eastern Cooperative Oncology Group (ECOG) performance status ≤</w:t>
      </w:r>
      <w:r w:rsidR="00587D9B" w:rsidRPr="004C6113">
        <w:rPr>
          <w:rFonts w:ascii="Book Antiqua" w:hAnsi="Book Antiqua" w:cs="Times New Roman"/>
          <w:sz w:val="24"/>
          <w:szCs w:val="24"/>
        </w:rPr>
        <w:t xml:space="preserve"> </w:t>
      </w:r>
      <w:r w:rsidRPr="004C6113">
        <w:rPr>
          <w:rFonts w:ascii="Book Antiqua" w:hAnsi="Book Antiqua" w:cs="Times New Roman"/>
          <w:sz w:val="24"/>
          <w:szCs w:val="24"/>
        </w:rPr>
        <w:t>2; (5) no prior anti-</w:t>
      </w:r>
      <w:proofErr w:type="spellStart"/>
      <w:r w:rsidR="008F45B9" w:rsidRPr="004C6113">
        <w:rPr>
          <w:rFonts w:ascii="Book Antiqua" w:hAnsi="Book Antiqua" w:cs="Times New Roman"/>
          <w:sz w:val="24"/>
          <w:szCs w:val="24"/>
        </w:rPr>
        <w:t>tumor</w:t>
      </w:r>
      <w:proofErr w:type="spellEnd"/>
      <w:r w:rsidRPr="004C6113">
        <w:rPr>
          <w:rFonts w:ascii="Book Antiqua" w:hAnsi="Book Antiqua" w:cs="Times New Roman"/>
          <w:sz w:val="24"/>
          <w:szCs w:val="24"/>
        </w:rPr>
        <w:t xml:space="preserve"> treatment for metastatic or recurred pancreatic adenocarcinoma; and (6) adequate organ function (absolute neutrophil count ≥</w:t>
      </w:r>
      <w:r w:rsidR="00587D9B" w:rsidRPr="004C6113">
        <w:rPr>
          <w:rFonts w:ascii="Book Antiqua" w:hAnsi="Book Antiqua" w:cs="Times New Roman"/>
          <w:sz w:val="24"/>
          <w:szCs w:val="24"/>
        </w:rPr>
        <w:t xml:space="preserve"> </w:t>
      </w:r>
      <w:r w:rsidRPr="004C6113">
        <w:rPr>
          <w:rFonts w:ascii="Book Antiqua" w:hAnsi="Book Antiqua" w:cs="Times New Roman"/>
          <w:sz w:val="24"/>
          <w:szCs w:val="24"/>
        </w:rPr>
        <w:t>1.5 × 10</w:t>
      </w:r>
      <w:r w:rsidRPr="004C6113">
        <w:rPr>
          <w:rFonts w:ascii="Book Antiqua" w:hAnsi="Book Antiqua" w:cs="Times New Roman"/>
          <w:sz w:val="24"/>
          <w:szCs w:val="24"/>
          <w:vertAlign w:val="superscript"/>
        </w:rPr>
        <w:t>9</w:t>
      </w:r>
      <w:r w:rsidRPr="004C6113">
        <w:rPr>
          <w:rFonts w:ascii="Book Antiqua" w:hAnsi="Book Antiqua" w:cs="Times New Roman"/>
          <w:sz w:val="24"/>
          <w:szCs w:val="24"/>
        </w:rPr>
        <w:t>/L, serum creatinine &lt;</w:t>
      </w:r>
      <w:r w:rsidR="00587D9B" w:rsidRPr="004C6113">
        <w:rPr>
          <w:rFonts w:ascii="Book Antiqua" w:hAnsi="Book Antiqua" w:cs="Times New Roman"/>
          <w:sz w:val="24"/>
          <w:szCs w:val="24"/>
        </w:rPr>
        <w:t xml:space="preserve"> </w:t>
      </w:r>
      <w:r w:rsidRPr="004C6113">
        <w:rPr>
          <w:rFonts w:ascii="Book Antiqua" w:hAnsi="Book Antiqua" w:cs="Times New Roman"/>
          <w:sz w:val="24"/>
          <w:szCs w:val="24"/>
        </w:rPr>
        <w:t>1.5 mg/dL</w:t>
      </w:r>
      <w:r w:rsidR="00157BE0" w:rsidRPr="004C6113">
        <w:rPr>
          <w:rFonts w:ascii="Book Antiqua" w:hAnsi="Book Antiqua" w:cs="Times New Roman"/>
          <w:sz w:val="24"/>
          <w:szCs w:val="24"/>
        </w:rPr>
        <w:t>,</w:t>
      </w:r>
      <w:r w:rsidRPr="004C6113">
        <w:rPr>
          <w:rFonts w:ascii="Book Antiqua" w:hAnsi="Book Antiqua" w:cs="Times New Roman"/>
          <w:sz w:val="24"/>
          <w:szCs w:val="24"/>
        </w:rPr>
        <w:t xml:space="preserve"> or calculated creatinine clearance ≥</w:t>
      </w:r>
      <w:r w:rsidR="00587D9B"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60 mL/min </w:t>
      </w:r>
      <w:r w:rsidR="00157BE0" w:rsidRPr="004C6113">
        <w:rPr>
          <w:rFonts w:ascii="Book Antiqua" w:hAnsi="Book Antiqua" w:cs="Times New Roman"/>
          <w:sz w:val="24"/>
          <w:szCs w:val="24"/>
        </w:rPr>
        <w:t xml:space="preserve">per </w:t>
      </w:r>
      <w:r w:rsidRPr="004C6113">
        <w:rPr>
          <w:rFonts w:ascii="Book Antiqua" w:hAnsi="Book Antiqua" w:cs="Times New Roman"/>
          <w:sz w:val="24"/>
          <w:szCs w:val="24"/>
        </w:rPr>
        <w:t>the Cockcroft and Gault formula) before chemotherapy.</w:t>
      </w:r>
    </w:p>
    <w:p w14:paraId="2E1471BB" w14:textId="1267C05C" w:rsidR="00713C54" w:rsidRPr="004C6113"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Finally, </w:t>
      </w:r>
      <w:r w:rsidR="006D3B97" w:rsidRPr="004C6113">
        <w:rPr>
          <w:rFonts w:ascii="Book Antiqua" w:hAnsi="Book Antiqua" w:cs="Times New Roman"/>
          <w:sz w:val="24"/>
          <w:szCs w:val="24"/>
        </w:rPr>
        <w:t>167</w:t>
      </w:r>
      <w:r w:rsidRPr="004C6113">
        <w:rPr>
          <w:rFonts w:ascii="Book Antiqua" w:hAnsi="Book Antiqua" w:cs="Times New Roman"/>
          <w:sz w:val="24"/>
          <w:szCs w:val="24"/>
        </w:rPr>
        <w:t xml:space="preserve"> patients </w:t>
      </w:r>
      <w:r w:rsidR="00157BE0" w:rsidRPr="004C6113">
        <w:rPr>
          <w:rFonts w:ascii="Book Antiqua" w:hAnsi="Book Antiqua" w:cs="Times New Roman"/>
          <w:sz w:val="24"/>
          <w:szCs w:val="24"/>
        </w:rPr>
        <w:t xml:space="preserve">who met the enrolment criteria </w:t>
      </w:r>
      <w:r w:rsidRPr="004C6113">
        <w:rPr>
          <w:rFonts w:ascii="Book Antiqua" w:hAnsi="Book Antiqua" w:cs="Times New Roman"/>
          <w:sz w:val="24"/>
          <w:szCs w:val="24"/>
        </w:rPr>
        <w:t xml:space="preserve">were identified as eligible patients. This study was approved by the Yonsei University Health System Institutional Review Board (Approval number: 4-2015-1058) and conducted in accordance with the principles set forth in the Declaration of Helsinki. </w:t>
      </w:r>
      <w:r w:rsidR="00B425B2" w:rsidRPr="004C6113">
        <w:rPr>
          <w:rFonts w:ascii="Book Antiqua" w:hAnsi="Book Antiqua" w:cs="Times New Roman"/>
          <w:sz w:val="24"/>
          <w:szCs w:val="24"/>
        </w:rPr>
        <w:t>Written informed consent was obtained from all patients.</w:t>
      </w:r>
    </w:p>
    <w:p w14:paraId="615BCECD" w14:textId="77777777" w:rsidR="00713C54" w:rsidRPr="004C6113" w:rsidRDefault="00713C54" w:rsidP="004C6113">
      <w:pPr>
        <w:wordWrap/>
        <w:adjustRightInd w:val="0"/>
        <w:snapToGrid w:val="0"/>
        <w:spacing w:after="0" w:line="360" w:lineRule="auto"/>
        <w:ind w:firstLineChars="50" w:firstLine="120"/>
        <w:rPr>
          <w:rFonts w:ascii="Book Antiqua" w:hAnsi="Book Antiqua" w:cs="Times New Roman"/>
          <w:sz w:val="24"/>
          <w:szCs w:val="24"/>
        </w:rPr>
      </w:pPr>
    </w:p>
    <w:p w14:paraId="1A196D56" w14:textId="77777777" w:rsidR="00713C54"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Treatment schedule and response evaluation</w:t>
      </w:r>
    </w:p>
    <w:p w14:paraId="5C842E11" w14:textId="1AC4A636" w:rsidR="00713C54" w:rsidRPr="004C6113" w:rsidRDefault="00067FD5"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In patients who </w:t>
      </w:r>
      <w:r w:rsidR="00B26C0E" w:rsidRPr="004C6113">
        <w:rPr>
          <w:rFonts w:ascii="Book Antiqua" w:hAnsi="Book Antiqua" w:cs="Times New Roman"/>
          <w:sz w:val="24"/>
          <w:szCs w:val="24"/>
        </w:rPr>
        <w:t>received</w:t>
      </w:r>
      <w:r w:rsidRPr="004C6113">
        <w:rPr>
          <w:rFonts w:ascii="Book Antiqua" w:hAnsi="Book Antiqua" w:cs="Times New Roman"/>
          <w:sz w:val="24"/>
          <w:szCs w:val="24"/>
        </w:rPr>
        <w:t xml:space="preserve"> </w:t>
      </w:r>
      <w:r w:rsidR="00B26C0E" w:rsidRPr="004C6113">
        <w:rPr>
          <w:rFonts w:ascii="Book Antiqua" w:hAnsi="Book Antiqua" w:cs="Times New Roman"/>
          <w:sz w:val="24"/>
          <w:szCs w:val="24"/>
        </w:rPr>
        <w:t xml:space="preserve">the </w:t>
      </w:r>
      <w:r w:rsidRPr="004C6113">
        <w:rPr>
          <w:rFonts w:ascii="Book Antiqua" w:hAnsi="Book Antiqua" w:cs="Times New Roman"/>
          <w:sz w:val="24"/>
          <w:szCs w:val="24"/>
        </w:rPr>
        <w:t>FOLFIRINOX regimen, oxaliplatin</w:t>
      </w:r>
      <w:r w:rsidR="009407A8" w:rsidRPr="004C6113">
        <w:rPr>
          <w:rFonts w:ascii="Book Antiqua" w:hAnsi="Book Antiqua" w:cs="Times New Roman"/>
          <w:sz w:val="24"/>
          <w:szCs w:val="24"/>
        </w:rPr>
        <w:t xml:space="preserve"> (85</w:t>
      </w:r>
      <w:r w:rsidR="00B26C0E" w:rsidRPr="004C6113">
        <w:rPr>
          <w:rFonts w:ascii="Book Antiqua" w:hAnsi="Book Antiqua" w:cs="Times New Roman"/>
          <w:sz w:val="24"/>
          <w:szCs w:val="24"/>
        </w:rPr>
        <w:t xml:space="preserve"> </w:t>
      </w:r>
      <w:r w:rsidR="009407A8" w:rsidRPr="004C6113">
        <w:rPr>
          <w:rFonts w:ascii="Book Antiqua" w:hAnsi="Book Antiqua" w:cs="Times New Roman"/>
          <w:sz w:val="24"/>
          <w:szCs w:val="24"/>
        </w:rPr>
        <w:t>mg/m</w:t>
      </w:r>
      <w:r w:rsidR="009407A8" w:rsidRPr="004C6113">
        <w:rPr>
          <w:rFonts w:ascii="Book Antiqua" w:hAnsi="Book Antiqua" w:cs="Times New Roman"/>
          <w:sz w:val="24"/>
          <w:szCs w:val="24"/>
          <w:vertAlign w:val="superscript"/>
        </w:rPr>
        <w:t>2</w:t>
      </w:r>
      <w:r w:rsidR="009407A8" w:rsidRPr="004C6113">
        <w:rPr>
          <w:rFonts w:ascii="Book Antiqua" w:hAnsi="Book Antiqua" w:cs="Times New Roman"/>
          <w:sz w:val="24"/>
          <w:szCs w:val="24"/>
        </w:rPr>
        <w:t>)</w:t>
      </w:r>
      <w:r w:rsidRPr="004C6113">
        <w:rPr>
          <w:rFonts w:ascii="Book Antiqua" w:hAnsi="Book Antiqua" w:cs="Times New Roman"/>
          <w:sz w:val="24"/>
          <w:szCs w:val="24"/>
        </w:rPr>
        <w:t>, leucovorin</w:t>
      </w:r>
      <w:r w:rsidR="009407A8" w:rsidRPr="004C6113">
        <w:rPr>
          <w:rFonts w:ascii="Book Antiqua" w:hAnsi="Book Antiqua" w:cs="Times New Roman"/>
          <w:sz w:val="24"/>
          <w:szCs w:val="24"/>
        </w:rPr>
        <w:t xml:space="preserve"> (400</w:t>
      </w:r>
      <w:r w:rsidR="00127110" w:rsidRPr="004C6113">
        <w:rPr>
          <w:rFonts w:ascii="Book Antiqua" w:hAnsi="Book Antiqua" w:cs="Times New Roman"/>
          <w:sz w:val="24"/>
          <w:szCs w:val="24"/>
        </w:rPr>
        <w:t xml:space="preserve"> </w:t>
      </w:r>
      <w:r w:rsidR="009407A8" w:rsidRPr="004C6113">
        <w:rPr>
          <w:rFonts w:ascii="Book Antiqua" w:hAnsi="Book Antiqua" w:cs="Times New Roman"/>
          <w:sz w:val="24"/>
          <w:szCs w:val="24"/>
        </w:rPr>
        <w:t>mg/m</w:t>
      </w:r>
      <w:r w:rsidR="009407A8" w:rsidRPr="004C6113">
        <w:rPr>
          <w:rFonts w:ascii="Book Antiqua" w:hAnsi="Book Antiqua" w:cs="Times New Roman"/>
          <w:sz w:val="24"/>
          <w:szCs w:val="24"/>
          <w:vertAlign w:val="superscript"/>
        </w:rPr>
        <w:t>2</w:t>
      </w:r>
      <w:r w:rsidR="009407A8" w:rsidRPr="004C6113">
        <w:rPr>
          <w:rFonts w:ascii="Book Antiqua" w:hAnsi="Book Antiqua" w:cs="Times New Roman"/>
          <w:sz w:val="24"/>
          <w:szCs w:val="24"/>
        </w:rPr>
        <w:t>)</w:t>
      </w:r>
      <w:r w:rsidR="00127110" w:rsidRPr="004C6113">
        <w:rPr>
          <w:rFonts w:ascii="Book Antiqua" w:hAnsi="Book Antiqua" w:cs="Times New Roman"/>
          <w:sz w:val="24"/>
          <w:szCs w:val="24"/>
        </w:rPr>
        <w:t>,</w:t>
      </w:r>
      <w:r w:rsidR="009407A8"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and </w:t>
      </w:r>
      <w:r w:rsidR="009407A8" w:rsidRPr="004C6113">
        <w:rPr>
          <w:rFonts w:ascii="Book Antiqua" w:hAnsi="Book Antiqua" w:cs="Times New Roman"/>
          <w:sz w:val="24"/>
          <w:szCs w:val="24"/>
        </w:rPr>
        <w:t>i</w:t>
      </w:r>
      <w:r w:rsidRPr="004C6113">
        <w:rPr>
          <w:rFonts w:ascii="Book Antiqua" w:hAnsi="Book Antiqua" w:cs="Times New Roman"/>
          <w:sz w:val="24"/>
          <w:szCs w:val="24"/>
        </w:rPr>
        <w:t xml:space="preserve">rinotecan </w:t>
      </w:r>
      <w:r w:rsidR="009407A8" w:rsidRPr="004C6113">
        <w:rPr>
          <w:rFonts w:ascii="Book Antiqua" w:hAnsi="Book Antiqua" w:cs="Times New Roman"/>
          <w:sz w:val="24"/>
          <w:szCs w:val="24"/>
        </w:rPr>
        <w:t>(180</w:t>
      </w:r>
      <w:r w:rsidR="00127110" w:rsidRPr="004C6113">
        <w:rPr>
          <w:rFonts w:ascii="Book Antiqua" w:hAnsi="Book Antiqua" w:cs="Times New Roman"/>
          <w:sz w:val="24"/>
          <w:szCs w:val="24"/>
        </w:rPr>
        <w:t xml:space="preserve"> </w:t>
      </w:r>
      <w:r w:rsidR="009407A8" w:rsidRPr="004C6113">
        <w:rPr>
          <w:rFonts w:ascii="Book Antiqua" w:hAnsi="Book Antiqua" w:cs="Times New Roman"/>
          <w:sz w:val="24"/>
          <w:szCs w:val="24"/>
        </w:rPr>
        <w:t>mg/m</w:t>
      </w:r>
      <w:r w:rsidR="009407A8" w:rsidRPr="004C6113">
        <w:rPr>
          <w:rFonts w:ascii="Book Antiqua" w:hAnsi="Book Antiqua" w:cs="Times New Roman"/>
          <w:sz w:val="24"/>
          <w:szCs w:val="24"/>
          <w:vertAlign w:val="superscript"/>
        </w:rPr>
        <w:t>2</w:t>
      </w:r>
      <w:r w:rsidR="009407A8" w:rsidRPr="004C6113">
        <w:rPr>
          <w:rFonts w:ascii="Book Antiqua" w:hAnsi="Book Antiqua" w:cs="Times New Roman"/>
          <w:sz w:val="24"/>
          <w:szCs w:val="24"/>
        </w:rPr>
        <w:t xml:space="preserve">) </w:t>
      </w:r>
      <w:r w:rsidR="00127110" w:rsidRPr="004C6113">
        <w:rPr>
          <w:rFonts w:ascii="Book Antiqua" w:hAnsi="Book Antiqua" w:cs="Times New Roman"/>
          <w:sz w:val="24"/>
          <w:szCs w:val="24"/>
        </w:rPr>
        <w:t xml:space="preserve">were </w:t>
      </w:r>
      <w:r w:rsidRPr="004C6113">
        <w:rPr>
          <w:rFonts w:ascii="Book Antiqua" w:hAnsi="Book Antiqua" w:cs="Times New Roman"/>
          <w:sz w:val="24"/>
          <w:szCs w:val="24"/>
        </w:rPr>
        <w:t xml:space="preserve">delivered </w:t>
      </w:r>
      <w:r w:rsidR="00127110" w:rsidRPr="004C6113">
        <w:rPr>
          <w:rFonts w:ascii="Book Antiqua" w:hAnsi="Book Antiqua" w:cs="Times New Roman"/>
          <w:i/>
          <w:iCs/>
          <w:sz w:val="24"/>
          <w:szCs w:val="24"/>
        </w:rPr>
        <w:t>via</w:t>
      </w:r>
      <w:r w:rsidR="00127110" w:rsidRPr="004C6113">
        <w:rPr>
          <w:rFonts w:ascii="Book Antiqua" w:hAnsi="Book Antiqua" w:cs="Times New Roman"/>
          <w:sz w:val="24"/>
          <w:szCs w:val="24"/>
        </w:rPr>
        <w:t xml:space="preserve"> </w:t>
      </w:r>
      <w:r w:rsidRPr="004C6113">
        <w:rPr>
          <w:rFonts w:ascii="Book Antiqua" w:hAnsi="Book Antiqua" w:cs="Times New Roman"/>
          <w:sz w:val="24"/>
          <w:szCs w:val="24"/>
        </w:rPr>
        <w:t>intravenous infusion</w:t>
      </w:r>
      <w:r w:rsidR="00127110" w:rsidRPr="004C6113">
        <w:rPr>
          <w:rFonts w:ascii="Book Antiqua" w:hAnsi="Book Antiqua" w:cs="Times New Roman"/>
          <w:sz w:val="24"/>
          <w:szCs w:val="24"/>
        </w:rPr>
        <w:t>, which was</w:t>
      </w:r>
      <w:r w:rsidR="009407A8" w:rsidRPr="004C6113">
        <w:rPr>
          <w:rFonts w:ascii="Book Antiqua" w:hAnsi="Book Antiqua" w:cs="Times New Roman"/>
          <w:sz w:val="24"/>
          <w:szCs w:val="24"/>
        </w:rPr>
        <w:t xml:space="preserve"> </w:t>
      </w:r>
      <w:r w:rsidRPr="004C6113">
        <w:rPr>
          <w:rFonts w:ascii="Book Antiqua" w:hAnsi="Book Antiqua" w:cs="Times New Roman"/>
          <w:sz w:val="24"/>
          <w:szCs w:val="24"/>
        </w:rPr>
        <w:t>followed by 400</w:t>
      </w:r>
      <w:r w:rsidR="00127110" w:rsidRPr="004C6113">
        <w:rPr>
          <w:rFonts w:ascii="Book Antiqua" w:hAnsi="Book Antiqua" w:cs="Times New Roman"/>
          <w:sz w:val="24"/>
          <w:szCs w:val="24"/>
        </w:rPr>
        <w:t xml:space="preserve"> </w:t>
      </w:r>
      <w:r w:rsidRPr="004C6113">
        <w:rPr>
          <w:rFonts w:ascii="Book Antiqua" w:hAnsi="Book Antiqua" w:cs="Times New Roman"/>
          <w:sz w:val="24"/>
          <w:szCs w:val="24"/>
        </w:rPr>
        <w:t>mg/m</w:t>
      </w:r>
      <w:r w:rsidRPr="004C6113">
        <w:rPr>
          <w:rFonts w:ascii="Book Antiqua" w:hAnsi="Book Antiqua" w:cs="Times New Roman"/>
          <w:sz w:val="24"/>
          <w:szCs w:val="24"/>
          <w:vertAlign w:val="superscript"/>
        </w:rPr>
        <w:t>2</w:t>
      </w:r>
      <w:r w:rsidRPr="004C6113">
        <w:rPr>
          <w:rFonts w:ascii="Book Antiqua" w:hAnsi="Book Antiqua" w:cs="Times New Roman"/>
          <w:sz w:val="24"/>
          <w:szCs w:val="24"/>
        </w:rPr>
        <w:t xml:space="preserve"> (bolus) and 2400 mg/m</w:t>
      </w:r>
      <w:r w:rsidRPr="004C6113">
        <w:rPr>
          <w:rFonts w:ascii="Book Antiqua" w:hAnsi="Book Antiqua" w:cs="Times New Roman"/>
          <w:sz w:val="24"/>
          <w:szCs w:val="24"/>
          <w:vertAlign w:val="superscript"/>
        </w:rPr>
        <w:t>2</w:t>
      </w:r>
      <w:r w:rsidRPr="004C6113">
        <w:rPr>
          <w:rFonts w:ascii="Book Antiqua" w:hAnsi="Book Antiqua" w:cs="Times New Roman"/>
          <w:sz w:val="24"/>
          <w:szCs w:val="24"/>
        </w:rPr>
        <w:t xml:space="preserve"> (continuous intravenous infusion over a 46-h period) of 5-FU </w:t>
      </w:r>
      <w:r w:rsidR="00127110" w:rsidRPr="004C6113">
        <w:rPr>
          <w:rFonts w:ascii="Book Antiqua" w:hAnsi="Book Antiqua" w:cs="Times New Roman"/>
          <w:sz w:val="24"/>
          <w:szCs w:val="24"/>
        </w:rPr>
        <w:t xml:space="preserve">administered </w:t>
      </w:r>
      <w:r w:rsidRPr="004C6113">
        <w:rPr>
          <w:rFonts w:ascii="Book Antiqua" w:hAnsi="Book Antiqua" w:cs="Times New Roman"/>
          <w:sz w:val="24"/>
          <w:szCs w:val="24"/>
        </w:rPr>
        <w:t>every 2 wk. Patients treated with Gem</w:t>
      </w:r>
      <w:r w:rsidR="00587D9B"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r</w:t>
      </w:r>
      <w:r w:rsidR="00713C54" w:rsidRPr="004C6113">
        <w:rPr>
          <w:rFonts w:ascii="Book Antiqua" w:hAnsi="Book Antiqua" w:cs="Times New Roman"/>
          <w:sz w:val="24"/>
          <w:szCs w:val="24"/>
        </w:rPr>
        <w:t xml:space="preserve">eceived </w:t>
      </w:r>
      <w:r w:rsidR="00B50723" w:rsidRPr="004C6113">
        <w:rPr>
          <w:rFonts w:ascii="Book Antiqua" w:hAnsi="Book Antiqua" w:cs="Times New Roman"/>
          <w:sz w:val="24"/>
          <w:szCs w:val="24"/>
        </w:rPr>
        <w:t xml:space="preserve">a </w:t>
      </w:r>
      <w:r w:rsidR="00713C54" w:rsidRPr="004C6113">
        <w:rPr>
          <w:rFonts w:ascii="Book Antiqua" w:hAnsi="Book Antiqua" w:cs="Times New Roman"/>
          <w:sz w:val="24"/>
          <w:szCs w:val="24"/>
        </w:rPr>
        <w:t>slow (over 30</w:t>
      </w:r>
      <w:r w:rsidR="009A3A87" w:rsidRPr="004C6113">
        <w:rPr>
          <w:rFonts w:ascii="Book Antiqua" w:hAnsi="Book Antiqua" w:cs="Times New Roman"/>
          <w:sz w:val="24"/>
          <w:szCs w:val="24"/>
        </w:rPr>
        <w:t>–</w:t>
      </w:r>
      <w:r w:rsidR="00713C54" w:rsidRPr="004C6113">
        <w:rPr>
          <w:rFonts w:ascii="Book Antiqua" w:hAnsi="Book Antiqua" w:cs="Times New Roman"/>
          <w:sz w:val="24"/>
          <w:szCs w:val="24"/>
        </w:rPr>
        <w:t xml:space="preserve">40 min) intravenous </w:t>
      </w:r>
      <w:r w:rsidR="00F648AC" w:rsidRPr="004C6113">
        <w:rPr>
          <w:rFonts w:ascii="Book Antiqua" w:hAnsi="Book Antiqua" w:cs="Times New Roman"/>
          <w:sz w:val="24"/>
          <w:szCs w:val="24"/>
        </w:rPr>
        <w:t>infusion</w:t>
      </w:r>
      <w:r w:rsidR="00B50723" w:rsidRPr="004C6113">
        <w:rPr>
          <w:rFonts w:ascii="Book Antiqua" w:hAnsi="Book Antiqua" w:cs="Times New Roman"/>
          <w:sz w:val="24"/>
          <w:szCs w:val="24"/>
        </w:rPr>
        <w:t xml:space="preserve"> </w:t>
      </w:r>
      <w:r w:rsidR="00713C54" w:rsidRPr="004C6113">
        <w:rPr>
          <w:rFonts w:ascii="Book Antiqua" w:hAnsi="Book Antiqua" w:cs="Times New Roman"/>
          <w:sz w:val="24"/>
          <w:szCs w:val="24"/>
        </w:rPr>
        <w:t>of nab-paclitaxel</w:t>
      </w:r>
      <w:r w:rsidRPr="004C6113">
        <w:rPr>
          <w:rFonts w:ascii="Book Antiqua" w:hAnsi="Book Antiqua" w:cs="Times New Roman"/>
          <w:sz w:val="24"/>
          <w:szCs w:val="24"/>
        </w:rPr>
        <w:t xml:space="preserve"> </w:t>
      </w:r>
      <w:r w:rsidR="00713C54" w:rsidRPr="004C6113">
        <w:rPr>
          <w:rFonts w:ascii="Book Antiqua" w:hAnsi="Book Antiqua" w:cs="Times New Roman"/>
          <w:sz w:val="24"/>
          <w:szCs w:val="24"/>
        </w:rPr>
        <w:t>(125</w:t>
      </w:r>
      <w:r w:rsidR="009A3A87" w:rsidRPr="004C6113">
        <w:rPr>
          <w:rFonts w:ascii="Book Antiqua" w:hAnsi="Book Antiqua" w:cs="Times New Roman"/>
          <w:sz w:val="24"/>
          <w:szCs w:val="24"/>
        </w:rPr>
        <w:t xml:space="preserve"> </w:t>
      </w:r>
      <w:r w:rsidR="00713C54" w:rsidRPr="004C6113">
        <w:rPr>
          <w:rFonts w:ascii="Book Antiqua" w:hAnsi="Book Antiqua" w:cs="Times New Roman"/>
          <w:sz w:val="24"/>
          <w:szCs w:val="24"/>
        </w:rPr>
        <w:t>mg/m</w:t>
      </w:r>
      <w:r w:rsidR="00713C54" w:rsidRPr="004C6113">
        <w:rPr>
          <w:rFonts w:ascii="Book Antiqua" w:hAnsi="Book Antiqua" w:cs="Times New Roman"/>
          <w:sz w:val="24"/>
          <w:szCs w:val="24"/>
          <w:vertAlign w:val="superscript"/>
        </w:rPr>
        <w:t>2</w:t>
      </w:r>
      <w:r w:rsidR="00713C54" w:rsidRPr="004C6113">
        <w:rPr>
          <w:rFonts w:ascii="Book Antiqua" w:hAnsi="Book Antiqua" w:cs="Times New Roman"/>
          <w:sz w:val="24"/>
          <w:szCs w:val="24"/>
        </w:rPr>
        <w:t>) and gemcitabine (1000</w:t>
      </w:r>
      <w:r w:rsidR="009A3A87" w:rsidRPr="004C6113">
        <w:rPr>
          <w:rFonts w:ascii="Book Antiqua" w:hAnsi="Book Antiqua" w:cs="Times New Roman"/>
          <w:sz w:val="24"/>
          <w:szCs w:val="24"/>
        </w:rPr>
        <w:t xml:space="preserve"> </w:t>
      </w:r>
      <w:r w:rsidR="00713C54" w:rsidRPr="004C6113">
        <w:rPr>
          <w:rFonts w:ascii="Book Antiqua" w:hAnsi="Book Antiqua" w:cs="Times New Roman"/>
          <w:sz w:val="24"/>
          <w:szCs w:val="24"/>
        </w:rPr>
        <w:t>mg/m</w:t>
      </w:r>
      <w:r w:rsidR="00713C54" w:rsidRPr="004C6113">
        <w:rPr>
          <w:rFonts w:ascii="Book Antiqua" w:hAnsi="Book Antiqua" w:cs="Times New Roman"/>
          <w:sz w:val="24"/>
          <w:szCs w:val="24"/>
          <w:vertAlign w:val="superscript"/>
        </w:rPr>
        <w:t>2</w:t>
      </w:r>
      <w:r w:rsidR="00713C54" w:rsidRPr="004C6113">
        <w:rPr>
          <w:rFonts w:ascii="Book Antiqua" w:hAnsi="Book Antiqua" w:cs="Times New Roman"/>
          <w:sz w:val="24"/>
          <w:szCs w:val="24"/>
        </w:rPr>
        <w:t xml:space="preserve">) on days 1, 8, and 15 of a </w:t>
      </w:r>
      <w:r w:rsidR="00713C54" w:rsidRPr="004C6113">
        <w:rPr>
          <w:rFonts w:ascii="Book Antiqua" w:hAnsi="Book Antiqua" w:cs="Times New Roman"/>
          <w:sz w:val="24"/>
          <w:szCs w:val="24"/>
        </w:rPr>
        <w:lastRenderedPageBreak/>
        <w:t xml:space="preserve">28-d cycle (every 4 </w:t>
      </w:r>
      <w:proofErr w:type="spellStart"/>
      <w:r w:rsidR="00713C54" w:rsidRPr="004C6113">
        <w:rPr>
          <w:rFonts w:ascii="Book Antiqua" w:hAnsi="Book Antiqua" w:cs="Times New Roman"/>
          <w:sz w:val="24"/>
          <w:szCs w:val="24"/>
        </w:rPr>
        <w:t>wk</w:t>
      </w:r>
      <w:proofErr w:type="spellEnd"/>
      <w:r w:rsidR="00713C54" w:rsidRPr="004C6113">
        <w:rPr>
          <w:rFonts w:ascii="Book Antiqua" w:hAnsi="Book Antiqua" w:cs="Times New Roman"/>
          <w:sz w:val="24"/>
          <w:szCs w:val="24"/>
        </w:rPr>
        <w:t xml:space="preserve">). </w:t>
      </w:r>
      <w:r w:rsidR="009A3A87" w:rsidRPr="004C6113">
        <w:rPr>
          <w:rFonts w:ascii="Book Antiqua" w:hAnsi="Book Antiqua" w:cs="Times New Roman"/>
          <w:sz w:val="24"/>
          <w:szCs w:val="24"/>
        </w:rPr>
        <w:t>The dose of the</w:t>
      </w:r>
      <w:r w:rsidR="00713C54" w:rsidRPr="004C6113">
        <w:rPr>
          <w:rFonts w:ascii="Book Antiqua" w:hAnsi="Book Antiqua" w:cs="Times New Roman"/>
          <w:sz w:val="24"/>
          <w:szCs w:val="24"/>
        </w:rPr>
        <w:t xml:space="preserve"> chemotherapeutic agent </w:t>
      </w:r>
      <w:r w:rsidR="009A3A87" w:rsidRPr="004C6113">
        <w:rPr>
          <w:rFonts w:ascii="Book Antiqua" w:hAnsi="Book Antiqua" w:cs="Times New Roman"/>
          <w:sz w:val="24"/>
          <w:szCs w:val="24"/>
        </w:rPr>
        <w:t xml:space="preserve">was reduced </w:t>
      </w:r>
      <w:r w:rsidR="00713C54" w:rsidRPr="004C6113">
        <w:rPr>
          <w:rFonts w:ascii="Book Antiqua" w:hAnsi="Book Antiqua" w:cs="Times New Roman"/>
          <w:sz w:val="24"/>
          <w:szCs w:val="24"/>
        </w:rPr>
        <w:t xml:space="preserve">and/or </w:t>
      </w:r>
      <w:r w:rsidR="009A3A87" w:rsidRPr="004C6113">
        <w:rPr>
          <w:rFonts w:ascii="Book Antiqua" w:hAnsi="Book Antiqua" w:cs="Times New Roman"/>
          <w:sz w:val="24"/>
          <w:szCs w:val="24"/>
        </w:rPr>
        <w:t xml:space="preserve">administration was </w:t>
      </w:r>
      <w:r w:rsidR="00713C54" w:rsidRPr="004C6113">
        <w:rPr>
          <w:rFonts w:ascii="Book Antiqua" w:hAnsi="Book Antiqua" w:cs="Times New Roman"/>
          <w:sz w:val="24"/>
          <w:szCs w:val="24"/>
        </w:rPr>
        <w:t>delay</w:t>
      </w:r>
      <w:r w:rsidR="009A3A87" w:rsidRPr="004C6113">
        <w:rPr>
          <w:rFonts w:ascii="Book Antiqua" w:hAnsi="Book Antiqua" w:cs="Times New Roman"/>
          <w:sz w:val="24"/>
          <w:szCs w:val="24"/>
        </w:rPr>
        <w:t>ed</w:t>
      </w:r>
      <w:r w:rsidR="00713C54" w:rsidRPr="004C6113">
        <w:rPr>
          <w:rFonts w:ascii="Book Antiqua" w:hAnsi="Book Antiqua" w:cs="Times New Roman"/>
          <w:sz w:val="24"/>
          <w:szCs w:val="24"/>
        </w:rPr>
        <w:t xml:space="preserve"> if serious treatment-related</w:t>
      </w:r>
      <w:r w:rsidR="00125C67" w:rsidRPr="004C6113">
        <w:rPr>
          <w:rFonts w:ascii="Book Antiqua" w:hAnsi="Book Antiqua" w:cs="Times New Roman"/>
          <w:sz w:val="24"/>
          <w:szCs w:val="24"/>
        </w:rPr>
        <w:t xml:space="preserve"> adverse events (</w:t>
      </w:r>
      <w:r w:rsidR="00713C54" w:rsidRPr="004C6113">
        <w:rPr>
          <w:rFonts w:ascii="Book Antiqua" w:hAnsi="Book Antiqua" w:cs="Times New Roman"/>
          <w:sz w:val="24"/>
          <w:szCs w:val="24"/>
        </w:rPr>
        <w:t>AEs</w:t>
      </w:r>
      <w:r w:rsidR="00125C67" w:rsidRPr="004C6113">
        <w:rPr>
          <w:rFonts w:ascii="Book Antiqua" w:hAnsi="Book Antiqua" w:cs="Times New Roman"/>
          <w:sz w:val="24"/>
          <w:szCs w:val="24"/>
        </w:rPr>
        <w:t>)</w:t>
      </w:r>
      <w:r w:rsidR="00713C54" w:rsidRPr="004C6113">
        <w:rPr>
          <w:rFonts w:ascii="Book Antiqua" w:hAnsi="Book Antiqua" w:cs="Times New Roman"/>
          <w:sz w:val="24"/>
          <w:szCs w:val="24"/>
        </w:rPr>
        <w:t xml:space="preserve"> occurred that made treatment intolerable. Chemotherapy was discontinued when life-threatening AEs or disease progression was identified.</w:t>
      </w:r>
    </w:p>
    <w:p w14:paraId="55E83A5C" w14:textId="6B25C753" w:rsidR="00713C54" w:rsidRPr="004C6113"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At the beginning of treatment, the following </w:t>
      </w:r>
      <w:proofErr w:type="spellStart"/>
      <w:r w:rsidR="008F45B9" w:rsidRPr="004C6113">
        <w:rPr>
          <w:rFonts w:ascii="Book Antiqua" w:hAnsi="Book Antiqua" w:cs="Times New Roman"/>
          <w:sz w:val="24"/>
          <w:szCs w:val="24"/>
        </w:rPr>
        <w:t>tumor</w:t>
      </w:r>
      <w:proofErr w:type="spellEnd"/>
      <w:r w:rsidRPr="004C6113">
        <w:rPr>
          <w:rFonts w:ascii="Book Antiqua" w:hAnsi="Book Antiqua" w:cs="Times New Roman"/>
          <w:sz w:val="24"/>
          <w:szCs w:val="24"/>
        </w:rPr>
        <w:t>-related factors were examined and recorded: patient demographics, patient body mass index</w:t>
      </w:r>
      <w:r w:rsidR="00A34EBD" w:rsidRPr="004C6113">
        <w:rPr>
          <w:rFonts w:ascii="Book Antiqua" w:hAnsi="Book Antiqua" w:cs="Times New Roman"/>
          <w:sz w:val="24"/>
          <w:szCs w:val="24"/>
        </w:rPr>
        <w:t xml:space="preserve"> (BMI)</w:t>
      </w:r>
      <w:r w:rsidRPr="004C6113">
        <w:rPr>
          <w:rFonts w:ascii="Book Antiqua" w:hAnsi="Book Antiqua" w:cs="Times New Roman"/>
          <w:sz w:val="24"/>
          <w:szCs w:val="24"/>
        </w:rPr>
        <w:t xml:space="preserve">, date of diagnosis, </w:t>
      </w:r>
      <w:proofErr w:type="spellStart"/>
      <w:r w:rsidR="008F45B9" w:rsidRPr="004C6113">
        <w:rPr>
          <w:rFonts w:ascii="Book Antiqua" w:hAnsi="Book Antiqua" w:cs="Times New Roman"/>
          <w:sz w:val="24"/>
          <w:szCs w:val="24"/>
        </w:rPr>
        <w:t>tumor</w:t>
      </w:r>
      <w:proofErr w:type="spellEnd"/>
      <w:r w:rsidRPr="004C6113">
        <w:rPr>
          <w:rFonts w:ascii="Book Antiqua" w:hAnsi="Book Antiqua" w:cs="Times New Roman"/>
          <w:sz w:val="24"/>
          <w:szCs w:val="24"/>
        </w:rPr>
        <w:t xml:space="preserve"> size and location, location and number of </w:t>
      </w:r>
      <w:r w:rsidR="00CA0E2F" w:rsidRPr="004C6113">
        <w:rPr>
          <w:rFonts w:ascii="Book Antiqua" w:hAnsi="Book Antiqua" w:cs="Times New Roman"/>
          <w:sz w:val="24"/>
          <w:szCs w:val="24"/>
        </w:rPr>
        <w:t>metastases</w:t>
      </w:r>
      <w:r w:rsidRPr="004C6113">
        <w:rPr>
          <w:rFonts w:ascii="Book Antiqua" w:hAnsi="Book Antiqua" w:cs="Times New Roman"/>
          <w:sz w:val="24"/>
          <w:szCs w:val="24"/>
        </w:rPr>
        <w:t xml:space="preserve">, and laboratory data including levels of carbohydrate antigen 19-9. To evaluate treatment efficacy, computed tomography, magnetic resonance imaging, or 18F-fluorodeoxyglucose-positron emission tomography was performed every 8 wk. All imaging studies were conducted and reviewed according to institutional standard protocols. Treatment responses according to the RECIST </w:t>
      </w:r>
      <w:r w:rsidR="00331139" w:rsidRPr="004C6113">
        <w:rPr>
          <w:rFonts w:ascii="Book Antiqua" w:hAnsi="Book Antiqua" w:cs="Times New Roman"/>
          <w:sz w:val="24"/>
          <w:szCs w:val="24"/>
        </w:rPr>
        <w:t xml:space="preserve">criteria </w:t>
      </w:r>
      <w:r w:rsidRPr="004C6113">
        <w:rPr>
          <w:rFonts w:ascii="Book Antiqua" w:hAnsi="Book Antiqua" w:cs="Times New Roman"/>
          <w:sz w:val="24"/>
          <w:szCs w:val="24"/>
        </w:rPr>
        <w:t xml:space="preserve">were reported by designated radiologists and final disease assessments were independently performed by </w:t>
      </w:r>
      <w:r w:rsidR="00CA0E2F" w:rsidRPr="004C6113">
        <w:rPr>
          <w:rFonts w:ascii="Book Antiqua" w:hAnsi="Book Antiqua" w:cs="Times New Roman"/>
          <w:sz w:val="24"/>
          <w:szCs w:val="24"/>
        </w:rPr>
        <w:t xml:space="preserve">the </w:t>
      </w:r>
      <w:r w:rsidRPr="004C6113">
        <w:rPr>
          <w:rFonts w:ascii="Book Antiqua" w:hAnsi="Book Antiqua" w:cs="Times New Roman"/>
          <w:sz w:val="24"/>
          <w:szCs w:val="24"/>
        </w:rPr>
        <w:t>responsible physicians.</w:t>
      </w:r>
    </w:p>
    <w:p w14:paraId="4913C2BF" w14:textId="77777777" w:rsidR="00713C54" w:rsidRPr="004C6113" w:rsidRDefault="00713C54" w:rsidP="004C6113">
      <w:pPr>
        <w:wordWrap/>
        <w:adjustRightInd w:val="0"/>
        <w:snapToGrid w:val="0"/>
        <w:spacing w:after="0" w:line="360" w:lineRule="auto"/>
        <w:rPr>
          <w:rFonts w:ascii="Book Antiqua" w:hAnsi="Book Antiqua" w:cs="Times New Roman"/>
          <w:i/>
          <w:sz w:val="24"/>
          <w:szCs w:val="24"/>
        </w:rPr>
      </w:pPr>
    </w:p>
    <w:p w14:paraId="162305BC" w14:textId="75D5A25E" w:rsidR="005466F1"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Assessment of treatment-related</w:t>
      </w:r>
      <w:r w:rsidRPr="004C6113">
        <w:rPr>
          <w:rFonts w:ascii="Book Antiqua" w:hAnsi="Book Antiqua" w:cs="Times New Roman"/>
          <w:b/>
          <w:bCs/>
          <w:i/>
          <w:iCs/>
          <w:sz w:val="24"/>
          <w:szCs w:val="24"/>
        </w:rPr>
        <w:t xml:space="preserve"> </w:t>
      </w:r>
      <w:r w:rsidR="00587D9B" w:rsidRPr="004C6113">
        <w:rPr>
          <w:rFonts w:ascii="Book Antiqua" w:hAnsi="Book Antiqua" w:cs="Times New Roman"/>
          <w:b/>
          <w:bCs/>
          <w:i/>
          <w:iCs/>
          <w:sz w:val="24"/>
          <w:szCs w:val="24"/>
        </w:rPr>
        <w:t>adverse events</w:t>
      </w:r>
      <w:r w:rsidR="005466F1" w:rsidRPr="004C6113">
        <w:rPr>
          <w:rFonts w:ascii="Book Antiqua" w:hAnsi="Book Antiqua" w:cs="Times New Roman"/>
          <w:b/>
          <w:bCs/>
          <w:i/>
          <w:sz w:val="24"/>
          <w:szCs w:val="24"/>
        </w:rPr>
        <w:t xml:space="preserve"> and drug costs</w:t>
      </w:r>
    </w:p>
    <w:p w14:paraId="050D8269" w14:textId="7FF0E7D3" w:rsidR="00713C54" w:rsidRPr="004C6113" w:rsidRDefault="00713C54"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To monitor for treatment-related AEs,</w:t>
      </w:r>
      <w:hyperlink w:anchor="_ENREF_10" w:tooltip="Institute, 2009 #29" w:history="1"/>
      <w:r w:rsidRPr="004C6113">
        <w:rPr>
          <w:rFonts w:ascii="Book Antiqua" w:hAnsi="Book Antiqua" w:cs="Times New Roman"/>
          <w:sz w:val="24"/>
          <w:szCs w:val="24"/>
        </w:rPr>
        <w:t xml:space="preserve"> the presence of an AE was carefully examined by physicians and registered nurses at each visit during chemotherapy. The category and severity grade of the AEs were precisely recorded in the patients’ medical records. Treatment-related AEs were assessed and graded according to the National Cancer Institute Common Terminology Criteria for Adverse Events version 4.0</w:t>
      </w:r>
      <w:r w:rsidRPr="004C6113">
        <w:rPr>
          <w:rFonts w:ascii="Book Antiqua" w:hAnsi="Book Antiqua" w:cs="Times New Roman"/>
          <w:sz w:val="24"/>
          <w:szCs w:val="24"/>
        </w:rPr>
        <w:fldChar w:fldCharType="begin"/>
      </w:r>
      <w:r w:rsidR="00476204" w:rsidRPr="004C6113">
        <w:rPr>
          <w:rFonts w:ascii="Book Antiqua" w:hAnsi="Book Antiqua" w:cs="Times New Roman"/>
          <w:sz w:val="24"/>
          <w:szCs w:val="24"/>
        </w:rPr>
        <w:instrText xml:space="preserve"> ADDIN EN.CITE &lt;EndNote&gt;&lt;Cite&gt;&lt;Author&gt;Institute&lt;/Author&gt;&lt;Year&gt;2009&lt;/Year&gt;&lt;RecNum&gt;29&lt;/RecNum&gt;&lt;DisplayText&gt;&lt;style face="superscript"&gt;[14]&lt;/style&gt;&lt;/DisplayText&gt;&lt;record&gt;&lt;rec-number&gt;29&lt;/rec-number&gt;&lt;foreign-keys&gt;&lt;key app="EN" db-id="xf299vpdqr5zvnexfp7x5vz32fd0f25vx9a9" timestamp="1491560077"&gt;29&lt;/key&gt;&lt;/foreign-keys&gt;&lt;ref-type name="Journal Article"&gt;17&lt;/ref-type&gt;&lt;contributors&gt;&lt;authors&gt;&lt;author&gt;National Cancer Institute&lt;/author&gt;&lt;/authors&gt;&lt;/contributors&gt;&lt;titles&gt;&lt;title&gt;Common Terminology Criteria for Adverse Events (CTCAE) v4.0&lt;/title&gt;&lt;/titles&gt;&lt;dates&gt;&lt;year&gt;2009&lt;/year&gt;&lt;/dates&gt;&lt;urls&gt;&lt;related-urls&gt;&lt;url&gt;https://ctep.cancer.gov/protocoldevelopment/electronic_applications/ctc.htm#ctc_40&lt;/url&gt;&lt;/related-urls&gt;&lt;/urls&gt;&lt;/record&gt;&lt;/Cite&gt;&lt;/EndNote&gt;</w:instrText>
      </w:r>
      <w:r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[14]</w:t>
      </w:r>
      <w:r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7250ADD0" w14:textId="5D556636" w:rsidR="003D4B81" w:rsidRPr="004C6113" w:rsidRDefault="003D4B81"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The anticancer drug cost that </w:t>
      </w:r>
      <w:r w:rsidR="00CA0E2F" w:rsidRPr="004C6113">
        <w:rPr>
          <w:rFonts w:ascii="Book Antiqua" w:hAnsi="Book Antiqua" w:cs="Times New Roman"/>
          <w:sz w:val="24"/>
          <w:szCs w:val="24"/>
        </w:rPr>
        <w:t xml:space="preserve">was </w:t>
      </w:r>
      <w:r w:rsidRPr="004C6113">
        <w:rPr>
          <w:rFonts w:ascii="Book Antiqua" w:hAnsi="Book Antiqua" w:cs="Times New Roman"/>
          <w:sz w:val="24"/>
          <w:szCs w:val="24"/>
        </w:rPr>
        <w:t xml:space="preserve">actually paid by the patient was calculated based on the median </w:t>
      </w:r>
      <w:r w:rsidR="008F350A" w:rsidRPr="004C6113">
        <w:rPr>
          <w:rFonts w:ascii="Book Antiqua" w:hAnsi="Book Antiqua" w:cs="Times New Roman"/>
          <w:sz w:val="24"/>
          <w:szCs w:val="24"/>
        </w:rPr>
        <w:t>body surface area</w:t>
      </w:r>
      <w:r w:rsidRPr="004C6113">
        <w:rPr>
          <w:rFonts w:ascii="Book Antiqua" w:hAnsi="Book Antiqua" w:cs="Times New Roman"/>
          <w:sz w:val="24"/>
          <w:szCs w:val="24"/>
        </w:rPr>
        <w:t xml:space="preserve"> (1.61 m</w:t>
      </w:r>
      <w:r w:rsidRPr="004C6113">
        <w:rPr>
          <w:rFonts w:ascii="Book Antiqua" w:hAnsi="Book Antiqua" w:cs="Times New Roman"/>
          <w:sz w:val="24"/>
          <w:szCs w:val="24"/>
          <w:vertAlign w:val="superscript"/>
        </w:rPr>
        <w:t>2</w:t>
      </w:r>
      <w:r w:rsidRPr="004C6113">
        <w:rPr>
          <w:rFonts w:ascii="Book Antiqua" w:hAnsi="Book Antiqua" w:cs="Times New Roman"/>
          <w:sz w:val="24"/>
          <w:szCs w:val="24"/>
        </w:rPr>
        <w:t>)</w:t>
      </w:r>
      <w:r w:rsidR="008F4955" w:rsidRPr="004C6113">
        <w:rPr>
          <w:rFonts w:ascii="Book Antiqua" w:hAnsi="Book Antiqua" w:cs="Times New Roman"/>
          <w:sz w:val="24"/>
          <w:szCs w:val="24"/>
        </w:rPr>
        <w:t>.</w:t>
      </w:r>
      <w:r w:rsidRPr="004C6113">
        <w:rPr>
          <w:rFonts w:ascii="Book Antiqua" w:hAnsi="Book Antiqua" w:cs="Times New Roman"/>
          <w:sz w:val="24"/>
          <w:szCs w:val="24"/>
        </w:rPr>
        <w:t xml:space="preserve"> </w:t>
      </w:r>
      <w:r w:rsidR="004F6C05" w:rsidRPr="004C6113">
        <w:rPr>
          <w:rFonts w:ascii="Book Antiqua" w:hAnsi="Book Antiqua" w:cs="Times New Roman"/>
          <w:sz w:val="24"/>
          <w:szCs w:val="24"/>
        </w:rPr>
        <w:t xml:space="preserve">The </w:t>
      </w:r>
      <w:r w:rsidR="00CD471D" w:rsidRPr="004C6113">
        <w:rPr>
          <w:rFonts w:ascii="Book Antiqua" w:hAnsi="Book Antiqua" w:cs="Times New Roman"/>
          <w:sz w:val="24"/>
          <w:szCs w:val="24"/>
        </w:rPr>
        <w:t xml:space="preserve">total cost for 4 </w:t>
      </w:r>
      <w:proofErr w:type="spellStart"/>
      <w:r w:rsidR="00CD471D" w:rsidRPr="004C6113">
        <w:rPr>
          <w:rFonts w:ascii="Book Antiqua" w:hAnsi="Book Antiqua" w:cs="Times New Roman"/>
          <w:sz w:val="24"/>
          <w:szCs w:val="24"/>
        </w:rPr>
        <w:t>wk</w:t>
      </w:r>
      <w:proofErr w:type="spellEnd"/>
      <w:r w:rsidR="00CD471D" w:rsidRPr="004C6113">
        <w:rPr>
          <w:rFonts w:ascii="Book Antiqua" w:hAnsi="Book Antiqua" w:cs="Times New Roman"/>
          <w:sz w:val="24"/>
          <w:szCs w:val="24"/>
        </w:rPr>
        <w:t xml:space="preserve"> </w:t>
      </w:r>
      <w:r w:rsidR="004F6C05" w:rsidRPr="004C6113">
        <w:rPr>
          <w:rFonts w:ascii="Book Antiqua" w:hAnsi="Book Antiqua" w:cs="Times New Roman"/>
          <w:sz w:val="24"/>
          <w:szCs w:val="24"/>
        </w:rPr>
        <w:t xml:space="preserve">of </w:t>
      </w:r>
      <w:r w:rsidR="00FB5C52" w:rsidRPr="004C6113">
        <w:rPr>
          <w:rFonts w:ascii="Book Antiqua" w:hAnsi="Book Antiqua" w:cs="Times New Roman"/>
          <w:sz w:val="24"/>
          <w:szCs w:val="24"/>
        </w:rPr>
        <w:t xml:space="preserve">treatment </w:t>
      </w:r>
      <w:r w:rsidR="004F6C05" w:rsidRPr="004C6113">
        <w:rPr>
          <w:rFonts w:ascii="Book Antiqua" w:hAnsi="Book Antiqua" w:cs="Times New Roman"/>
          <w:sz w:val="24"/>
          <w:szCs w:val="24"/>
        </w:rPr>
        <w:t xml:space="preserve">administration </w:t>
      </w:r>
      <w:r w:rsidR="00CD471D" w:rsidRPr="004C6113">
        <w:rPr>
          <w:rFonts w:ascii="Book Antiqua" w:hAnsi="Book Antiqua" w:cs="Times New Roman"/>
          <w:sz w:val="24"/>
          <w:szCs w:val="24"/>
        </w:rPr>
        <w:t>were compared</w:t>
      </w:r>
      <w:r w:rsidR="00FB5C52" w:rsidRPr="004C6113">
        <w:rPr>
          <w:rFonts w:ascii="Book Antiqua" w:hAnsi="Book Antiqua" w:cs="Times New Roman"/>
          <w:sz w:val="24"/>
          <w:szCs w:val="24"/>
        </w:rPr>
        <w:t xml:space="preserve"> between the two regimens, since</w:t>
      </w:r>
      <w:r w:rsidR="00CD471D" w:rsidRPr="004C6113">
        <w:rPr>
          <w:rFonts w:ascii="Book Antiqua" w:hAnsi="Book Antiqua" w:cs="Times New Roman"/>
          <w:sz w:val="24"/>
          <w:szCs w:val="24"/>
        </w:rPr>
        <w:t xml:space="preserve"> each regimen </w:t>
      </w:r>
      <w:r w:rsidR="00FB5C52" w:rsidRPr="004C6113">
        <w:rPr>
          <w:rFonts w:ascii="Book Antiqua" w:hAnsi="Book Antiqua" w:cs="Times New Roman"/>
          <w:sz w:val="24"/>
          <w:szCs w:val="24"/>
        </w:rPr>
        <w:t xml:space="preserve">had a </w:t>
      </w:r>
      <w:r w:rsidR="00CD471D" w:rsidRPr="004C6113">
        <w:rPr>
          <w:rFonts w:ascii="Book Antiqua" w:hAnsi="Book Antiqua" w:cs="Times New Roman"/>
          <w:sz w:val="24"/>
          <w:szCs w:val="24"/>
        </w:rPr>
        <w:t xml:space="preserve">different </w:t>
      </w:r>
      <w:r w:rsidR="008F4955" w:rsidRPr="004C6113">
        <w:rPr>
          <w:rFonts w:ascii="Book Antiqua" w:hAnsi="Book Antiqua" w:cs="Times New Roman"/>
          <w:sz w:val="24"/>
          <w:szCs w:val="24"/>
        </w:rPr>
        <w:t>administration</w:t>
      </w:r>
      <w:r w:rsidR="00CD471D" w:rsidRPr="004C6113">
        <w:rPr>
          <w:rFonts w:ascii="Book Antiqua" w:hAnsi="Book Antiqua" w:cs="Times New Roman"/>
          <w:sz w:val="24"/>
          <w:szCs w:val="24"/>
        </w:rPr>
        <w:t xml:space="preserve"> protocol per cycle. </w:t>
      </w:r>
      <w:r w:rsidR="00FB5C52" w:rsidRPr="004C6113">
        <w:rPr>
          <w:rFonts w:ascii="Book Antiqua" w:hAnsi="Book Antiqua" w:cs="Times New Roman"/>
          <w:sz w:val="24"/>
          <w:szCs w:val="24"/>
        </w:rPr>
        <w:t xml:space="preserve">Then, </w:t>
      </w:r>
      <w:r w:rsidR="00492F6A" w:rsidRPr="004C6113">
        <w:rPr>
          <w:rFonts w:ascii="Book Antiqua" w:hAnsi="Book Antiqua" w:cs="Times New Roman"/>
          <w:sz w:val="24"/>
          <w:szCs w:val="24"/>
        </w:rPr>
        <w:t>4 d of h</w:t>
      </w:r>
      <w:r w:rsidR="00EB7069" w:rsidRPr="004C6113">
        <w:rPr>
          <w:rFonts w:ascii="Book Antiqua" w:hAnsi="Book Antiqua" w:cs="Times New Roman"/>
          <w:sz w:val="24"/>
          <w:szCs w:val="24"/>
        </w:rPr>
        <w:t>ospital</w:t>
      </w:r>
      <w:r w:rsidR="00492F6A" w:rsidRPr="004C6113">
        <w:rPr>
          <w:rFonts w:ascii="Book Antiqua" w:hAnsi="Book Antiqua" w:cs="Times New Roman"/>
          <w:sz w:val="24"/>
          <w:szCs w:val="24"/>
        </w:rPr>
        <w:t xml:space="preserve"> cost</w:t>
      </w:r>
      <w:r w:rsidR="00FB5C52" w:rsidRPr="004C6113">
        <w:rPr>
          <w:rFonts w:ascii="Book Antiqua" w:hAnsi="Book Antiqua" w:cs="Times New Roman"/>
          <w:sz w:val="24"/>
          <w:szCs w:val="24"/>
        </w:rPr>
        <w:t>s</w:t>
      </w:r>
      <w:r w:rsidR="00492F6A" w:rsidRPr="004C6113">
        <w:rPr>
          <w:rFonts w:ascii="Book Antiqua" w:hAnsi="Book Antiqua" w:cs="Times New Roman"/>
          <w:sz w:val="24"/>
          <w:szCs w:val="24"/>
        </w:rPr>
        <w:t xml:space="preserve"> per cycle </w:t>
      </w:r>
      <w:r w:rsidR="00820058" w:rsidRPr="004C6113">
        <w:rPr>
          <w:rFonts w:ascii="Book Antiqua" w:hAnsi="Book Antiqua" w:cs="Times New Roman"/>
          <w:sz w:val="24"/>
          <w:szCs w:val="24"/>
        </w:rPr>
        <w:t xml:space="preserve">were </w:t>
      </w:r>
      <w:r w:rsidR="00EB7069" w:rsidRPr="004C6113">
        <w:rPr>
          <w:rFonts w:ascii="Book Antiqua" w:hAnsi="Book Antiqua" w:cs="Times New Roman"/>
          <w:sz w:val="24"/>
          <w:szCs w:val="24"/>
        </w:rPr>
        <w:t xml:space="preserve">added to the cost of FOLFIRINOX because </w:t>
      </w:r>
      <w:r w:rsidR="00FB5C52" w:rsidRPr="004C6113">
        <w:rPr>
          <w:rFonts w:ascii="Book Antiqua" w:hAnsi="Book Antiqua" w:cs="Times New Roman"/>
          <w:sz w:val="24"/>
          <w:szCs w:val="24"/>
        </w:rPr>
        <w:t xml:space="preserve">these </w:t>
      </w:r>
      <w:r w:rsidR="00EB7069" w:rsidRPr="004C6113">
        <w:rPr>
          <w:rFonts w:ascii="Book Antiqua" w:hAnsi="Book Antiqua" w:cs="Times New Roman"/>
          <w:sz w:val="24"/>
          <w:szCs w:val="24"/>
        </w:rPr>
        <w:t xml:space="preserve">patients </w:t>
      </w:r>
      <w:r w:rsidR="00FB5C52" w:rsidRPr="004C6113">
        <w:rPr>
          <w:rFonts w:ascii="Book Antiqua" w:hAnsi="Book Antiqua" w:cs="Times New Roman"/>
          <w:sz w:val="24"/>
          <w:szCs w:val="24"/>
        </w:rPr>
        <w:t>were required to be</w:t>
      </w:r>
      <w:r w:rsidR="00EB7069" w:rsidRPr="004C6113">
        <w:rPr>
          <w:rFonts w:ascii="Book Antiqua" w:hAnsi="Book Antiqua" w:cs="Times New Roman"/>
          <w:sz w:val="24"/>
          <w:szCs w:val="24"/>
        </w:rPr>
        <w:t xml:space="preserve"> hospitalized </w:t>
      </w:r>
      <w:r w:rsidR="008F350A" w:rsidRPr="004C6113">
        <w:rPr>
          <w:rFonts w:ascii="Book Antiqua" w:hAnsi="Book Antiqua" w:cs="Times New Roman"/>
          <w:sz w:val="24"/>
          <w:szCs w:val="24"/>
        </w:rPr>
        <w:t>during the chemotherapy</w:t>
      </w:r>
      <w:r w:rsidR="00EB7069" w:rsidRPr="004C6113">
        <w:rPr>
          <w:rFonts w:ascii="Book Antiqua" w:hAnsi="Book Antiqua" w:cs="Times New Roman"/>
          <w:sz w:val="24"/>
          <w:szCs w:val="24"/>
        </w:rPr>
        <w:t>. When calculating the hospital cost, the cheapest room covered by the</w:t>
      </w:r>
      <w:r w:rsidR="008F350A" w:rsidRPr="004C6113">
        <w:rPr>
          <w:rFonts w:ascii="Book Antiqua" w:hAnsi="Book Antiqua" w:cs="Times New Roman"/>
          <w:sz w:val="24"/>
          <w:szCs w:val="24"/>
        </w:rPr>
        <w:t xml:space="preserve"> Korean</w:t>
      </w:r>
      <w:r w:rsidR="00EB7069" w:rsidRPr="004C6113">
        <w:rPr>
          <w:rFonts w:ascii="Book Antiqua" w:hAnsi="Book Antiqua" w:cs="Times New Roman"/>
          <w:sz w:val="24"/>
          <w:szCs w:val="24"/>
        </w:rPr>
        <w:t xml:space="preserve"> </w:t>
      </w:r>
      <w:r w:rsidR="008F4955" w:rsidRPr="004C6113">
        <w:rPr>
          <w:rFonts w:ascii="Book Antiqua" w:hAnsi="Book Antiqua" w:cs="Times New Roman"/>
          <w:sz w:val="24"/>
          <w:szCs w:val="24"/>
        </w:rPr>
        <w:t xml:space="preserve">National Health Insurance Service (NHIS) </w:t>
      </w:r>
      <w:r w:rsidR="00EB7069" w:rsidRPr="004C6113">
        <w:rPr>
          <w:rFonts w:ascii="Book Antiqua" w:hAnsi="Book Antiqua" w:cs="Times New Roman"/>
          <w:sz w:val="24"/>
          <w:szCs w:val="24"/>
        </w:rPr>
        <w:t>was used.</w:t>
      </w:r>
    </w:p>
    <w:p w14:paraId="1C290332" w14:textId="77777777" w:rsidR="003D4B81" w:rsidRPr="004C6113" w:rsidRDefault="003D4B81" w:rsidP="004C6113">
      <w:pPr>
        <w:wordWrap/>
        <w:adjustRightInd w:val="0"/>
        <w:snapToGrid w:val="0"/>
        <w:spacing w:after="0" w:line="360" w:lineRule="auto"/>
        <w:rPr>
          <w:rFonts w:ascii="Book Antiqua" w:hAnsi="Book Antiqua" w:cs="Times New Roman"/>
          <w:sz w:val="24"/>
          <w:szCs w:val="24"/>
        </w:rPr>
      </w:pPr>
    </w:p>
    <w:p w14:paraId="6C6C47BD" w14:textId="77777777" w:rsidR="00713C54"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lastRenderedPageBreak/>
        <w:t>Study endpoints and statistical analysis</w:t>
      </w:r>
    </w:p>
    <w:p w14:paraId="11090ECE" w14:textId="54D4F592" w:rsidR="00713C54" w:rsidRPr="004C6113" w:rsidRDefault="00713C54"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The primary endpoints were overall survival (OS) and progression-free survival (PFS). The secondary endpoints were the rate and severity of treatment-related AEs. OS was </w:t>
      </w:r>
      <w:r w:rsidR="00591CFA" w:rsidRPr="004C6113">
        <w:rPr>
          <w:rFonts w:ascii="Book Antiqua" w:hAnsi="Book Antiqua" w:cs="Times New Roman"/>
          <w:sz w:val="24"/>
          <w:szCs w:val="24"/>
        </w:rPr>
        <w:t xml:space="preserve">calculated </w:t>
      </w:r>
      <w:r w:rsidR="00D2782A" w:rsidRPr="004C6113">
        <w:rPr>
          <w:rFonts w:ascii="Book Antiqua" w:hAnsi="Book Antiqua" w:cs="Times New Roman"/>
          <w:sz w:val="24"/>
          <w:szCs w:val="24"/>
        </w:rPr>
        <w:t xml:space="preserve">as </w:t>
      </w:r>
      <w:r w:rsidRPr="004C6113">
        <w:rPr>
          <w:rFonts w:ascii="Book Antiqua" w:hAnsi="Book Antiqua" w:cs="Times New Roman"/>
          <w:sz w:val="24"/>
          <w:szCs w:val="24"/>
        </w:rPr>
        <w:t>the date of diagnosis until the date of the most recent follow-up or death. PFS was computed from the date of diagnosis to disease progression (or the most recent follow-up or death). Object response was defined as complete response</w:t>
      </w:r>
      <w:r w:rsidR="005C62E7" w:rsidRPr="004C6113">
        <w:rPr>
          <w:rFonts w:ascii="Book Antiqua" w:hAnsi="Book Antiqua" w:cs="Times New Roman"/>
          <w:sz w:val="24"/>
          <w:szCs w:val="24"/>
        </w:rPr>
        <w:t xml:space="preserve"> or partial response and disease control was defined as </w:t>
      </w:r>
      <w:r w:rsidR="00587D9B" w:rsidRPr="004C6113">
        <w:rPr>
          <w:rFonts w:ascii="Book Antiqua" w:hAnsi="Book Antiqua" w:cs="Times New Roman"/>
          <w:sz w:val="24"/>
          <w:szCs w:val="24"/>
        </w:rPr>
        <w:t xml:space="preserve">complete response </w:t>
      </w:r>
      <w:r w:rsidR="005C62E7" w:rsidRPr="004C6113">
        <w:rPr>
          <w:rFonts w:ascii="Book Antiqua" w:hAnsi="Book Antiqua" w:cs="Times New Roman"/>
          <w:sz w:val="24"/>
          <w:szCs w:val="24"/>
        </w:rPr>
        <w:t>+</w:t>
      </w:r>
      <w:r w:rsidR="00587D9B" w:rsidRPr="004C6113">
        <w:rPr>
          <w:rFonts w:ascii="Book Antiqua" w:hAnsi="Book Antiqua" w:cs="Times New Roman"/>
          <w:sz w:val="24"/>
          <w:szCs w:val="24"/>
        </w:rPr>
        <w:t xml:space="preserve"> partial response</w:t>
      </w:r>
      <w:r w:rsidR="005C62E7" w:rsidRPr="004C6113">
        <w:rPr>
          <w:rFonts w:ascii="Book Antiqua" w:hAnsi="Book Antiqua" w:cs="Times New Roman"/>
          <w:sz w:val="24"/>
          <w:szCs w:val="24"/>
        </w:rPr>
        <w:t xml:space="preserve"> and stable disease according to </w:t>
      </w:r>
      <w:r w:rsidR="005141E8" w:rsidRPr="004C6113">
        <w:rPr>
          <w:rFonts w:ascii="Book Antiqua" w:hAnsi="Book Antiqua" w:cs="Times New Roman"/>
          <w:sz w:val="24"/>
          <w:szCs w:val="24"/>
        </w:rPr>
        <w:t xml:space="preserve">the </w:t>
      </w:r>
      <w:r w:rsidR="005C62E7" w:rsidRPr="004C6113">
        <w:rPr>
          <w:rFonts w:ascii="Book Antiqua" w:hAnsi="Book Antiqua" w:cs="Times New Roman"/>
          <w:sz w:val="24"/>
          <w:szCs w:val="24"/>
        </w:rPr>
        <w:t>RECIST criteria.</w:t>
      </w:r>
    </w:p>
    <w:p w14:paraId="169E8461" w14:textId="66C6187C" w:rsidR="00587D9B" w:rsidRPr="004C6113"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All statistical analyses were performed using IBM SPSS Statistics for Windows, version 23.0 (IBM Corp., Armonk, NY, U</w:t>
      </w:r>
      <w:r w:rsidR="00587D9B" w:rsidRPr="004C6113">
        <w:rPr>
          <w:rFonts w:ascii="Book Antiqua" w:hAnsi="Book Antiqua" w:cs="Times New Roman"/>
          <w:sz w:val="24"/>
          <w:szCs w:val="24"/>
        </w:rPr>
        <w:t xml:space="preserve">nited </w:t>
      </w:r>
      <w:r w:rsidRPr="004C6113">
        <w:rPr>
          <w:rFonts w:ascii="Book Antiqua" w:hAnsi="Book Antiqua" w:cs="Times New Roman"/>
          <w:sz w:val="24"/>
          <w:szCs w:val="24"/>
        </w:rPr>
        <w:t>S</w:t>
      </w:r>
      <w:r w:rsidR="00587D9B" w:rsidRPr="004C6113">
        <w:rPr>
          <w:rFonts w:ascii="Book Antiqua" w:hAnsi="Book Antiqua" w:cs="Times New Roman"/>
          <w:sz w:val="24"/>
          <w:szCs w:val="24"/>
        </w:rPr>
        <w:t>tates</w:t>
      </w:r>
      <w:r w:rsidRPr="004C6113">
        <w:rPr>
          <w:rFonts w:ascii="Book Antiqua" w:hAnsi="Book Antiqua" w:cs="Times New Roman"/>
          <w:sz w:val="24"/>
          <w:szCs w:val="24"/>
        </w:rPr>
        <w:t>)</w:t>
      </w:r>
      <w:r w:rsidR="00F374AD" w:rsidRPr="004C6113">
        <w:rPr>
          <w:rFonts w:ascii="Book Antiqua" w:hAnsi="Book Antiqua" w:cs="Times New Roman"/>
          <w:sz w:val="24"/>
          <w:szCs w:val="24"/>
        </w:rPr>
        <w:t>, SAS version 9.4</w:t>
      </w:r>
      <w:r w:rsidR="00144481" w:rsidRPr="004C6113">
        <w:rPr>
          <w:rFonts w:ascii="Book Antiqua" w:hAnsi="Book Antiqua" w:cs="Times New Roman"/>
          <w:sz w:val="24"/>
          <w:szCs w:val="24"/>
        </w:rPr>
        <w:t xml:space="preserve"> </w:t>
      </w:r>
      <w:r w:rsidR="00F374AD" w:rsidRPr="004C6113">
        <w:rPr>
          <w:rFonts w:ascii="Book Antiqua" w:hAnsi="Book Antiqua" w:cs="Times New Roman"/>
          <w:sz w:val="24"/>
          <w:szCs w:val="24"/>
        </w:rPr>
        <w:t>(SAS Institute, Cary, NC, U</w:t>
      </w:r>
      <w:r w:rsidR="00587D9B" w:rsidRPr="004C6113">
        <w:rPr>
          <w:rFonts w:ascii="Book Antiqua" w:hAnsi="Book Antiqua" w:cs="Times New Roman"/>
          <w:sz w:val="24"/>
          <w:szCs w:val="24"/>
        </w:rPr>
        <w:t xml:space="preserve">nited </w:t>
      </w:r>
      <w:r w:rsidR="00F374AD" w:rsidRPr="004C6113">
        <w:rPr>
          <w:rFonts w:ascii="Book Antiqua" w:hAnsi="Book Antiqua" w:cs="Times New Roman"/>
          <w:sz w:val="24"/>
          <w:szCs w:val="24"/>
        </w:rPr>
        <w:t>S</w:t>
      </w:r>
      <w:r w:rsidR="00587D9B" w:rsidRPr="004C6113">
        <w:rPr>
          <w:rFonts w:ascii="Book Antiqua" w:hAnsi="Book Antiqua" w:cs="Times New Roman"/>
          <w:sz w:val="24"/>
          <w:szCs w:val="24"/>
        </w:rPr>
        <w:t>tates</w:t>
      </w:r>
      <w:r w:rsidR="00F374AD" w:rsidRPr="004C6113">
        <w:rPr>
          <w:rFonts w:ascii="Book Antiqua" w:hAnsi="Book Antiqua" w:cs="Times New Roman"/>
          <w:sz w:val="24"/>
          <w:szCs w:val="24"/>
        </w:rPr>
        <w:t>)</w:t>
      </w:r>
      <w:r w:rsidR="00144481" w:rsidRPr="004C6113">
        <w:rPr>
          <w:rFonts w:ascii="Book Antiqua" w:hAnsi="Book Antiqua" w:cs="Times New Roman"/>
          <w:sz w:val="24"/>
          <w:szCs w:val="24"/>
        </w:rPr>
        <w:t>,</w:t>
      </w:r>
      <w:r w:rsidR="00F374AD" w:rsidRPr="004C6113">
        <w:rPr>
          <w:rFonts w:ascii="Book Antiqua" w:hAnsi="Book Antiqua" w:cs="Times New Roman"/>
          <w:sz w:val="24"/>
          <w:szCs w:val="24"/>
        </w:rPr>
        <w:t xml:space="preserve"> and R version 3.3.0</w:t>
      </w:r>
      <w:r w:rsidR="00144481" w:rsidRPr="004C6113">
        <w:rPr>
          <w:rFonts w:ascii="Book Antiqua" w:hAnsi="Book Antiqua" w:cs="Times New Roman"/>
          <w:sz w:val="24"/>
          <w:szCs w:val="24"/>
        </w:rPr>
        <w:t xml:space="preserve"> </w:t>
      </w:r>
      <w:r w:rsidR="00F374AD" w:rsidRPr="004C6113">
        <w:rPr>
          <w:rFonts w:ascii="Book Antiqua" w:hAnsi="Book Antiqua" w:cs="Times New Roman"/>
          <w:sz w:val="24"/>
          <w:szCs w:val="24"/>
        </w:rPr>
        <w:t>(The R Foundation for Statistical Computing, Vienna, Austria)</w:t>
      </w:r>
      <w:r w:rsidRPr="004C6113">
        <w:rPr>
          <w:rFonts w:ascii="Book Antiqua" w:hAnsi="Book Antiqua" w:cs="Times New Roman"/>
          <w:sz w:val="24"/>
          <w:szCs w:val="24"/>
        </w:rPr>
        <w:t xml:space="preserve">. Baseline patient characteristics, laboratory data, and </w:t>
      </w:r>
      <w:r w:rsidR="00144481"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grade and frequency of AEs were used to calculate descriptive statistics. Student’s </w:t>
      </w:r>
      <w:r w:rsidRPr="004C6113">
        <w:rPr>
          <w:rFonts w:ascii="Book Antiqua" w:hAnsi="Book Antiqua" w:cs="Times New Roman"/>
          <w:i/>
          <w:iCs/>
          <w:sz w:val="24"/>
          <w:szCs w:val="24"/>
        </w:rPr>
        <w:t>t</w:t>
      </w:r>
      <w:r w:rsidRPr="004C6113">
        <w:rPr>
          <w:rFonts w:ascii="Book Antiqua" w:hAnsi="Book Antiqua" w:cs="Times New Roman"/>
          <w:sz w:val="24"/>
          <w:szCs w:val="24"/>
        </w:rPr>
        <w:t>-tests were used to compare continuous variables and chi-square or Fisher’s exact tests were used to compare categorical variables. Survival times and rates were estimated using the Kaplan-Meier method</w:t>
      </w:r>
      <w:r w:rsidR="009E25B0" w:rsidRPr="004C6113">
        <w:rPr>
          <w:rFonts w:ascii="Book Antiqua" w:hAnsi="Book Antiqua" w:cs="Times New Roman"/>
          <w:sz w:val="24"/>
          <w:szCs w:val="24"/>
        </w:rPr>
        <w:t xml:space="preserve"> (with log-rank test)</w:t>
      </w:r>
      <w:r w:rsidRPr="004C6113">
        <w:rPr>
          <w:rFonts w:ascii="Book Antiqua" w:hAnsi="Book Antiqua" w:cs="Times New Roman"/>
          <w:sz w:val="24"/>
          <w:szCs w:val="24"/>
        </w:rPr>
        <w:t>. Estimated medians with 95% confidence intervals</w:t>
      </w:r>
      <w:r w:rsidR="00CD70CA" w:rsidRPr="004C6113">
        <w:rPr>
          <w:rFonts w:ascii="Book Antiqua" w:hAnsi="Book Antiqua" w:cs="Times New Roman"/>
          <w:sz w:val="24"/>
          <w:szCs w:val="24"/>
        </w:rPr>
        <w:t xml:space="preserve"> </w:t>
      </w:r>
      <w:r w:rsidR="00CD70CA" w:rsidRPr="004C6113">
        <w:rPr>
          <w:rFonts w:ascii="Book Antiqua" w:eastAsia="SimSun" w:hAnsi="Book Antiqua" w:cs="Times New Roman"/>
          <w:sz w:val="24"/>
          <w:szCs w:val="24"/>
          <w:lang w:eastAsia="zh-CN"/>
        </w:rPr>
        <w:t>(CI)</w:t>
      </w:r>
      <w:r w:rsidRPr="004C6113">
        <w:rPr>
          <w:rFonts w:ascii="Book Antiqua" w:hAnsi="Book Antiqua" w:cs="Times New Roman"/>
          <w:sz w:val="24"/>
          <w:szCs w:val="24"/>
        </w:rPr>
        <w:t xml:space="preserve"> </w:t>
      </w:r>
      <w:r w:rsidR="00144481" w:rsidRPr="004C6113">
        <w:rPr>
          <w:rFonts w:ascii="Book Antiqua" w:hAnsi="Book Antiqua" w:cs="Times New Roman"/>
          <w:sz w:val="24"/>
          <w:szCs w:val="24"/>
        </w:rPr>
        <w:t xml:space="preserve">are </w:t>
      </w:r>
      <w:r w:rsidRPr="004C6113">
        <w:rPr>
          <w:rFonts w:ascii="Book Antiqua" w:hAnsi="Book Antiqua" w:cs="Times New Roman"/>
          <w:sz w:val="24"/>
          <w:szCs w:val="24"/>
        </w:rPr>
        <w:t xml:space="preserve">reported. A Cox proportional-hazards model was used </w:t>
      </w:r>
      <w:r w:rsidR="009E25B0" w:rsidRPr="004C6113">
        <w:rPr>
          <w:rFonts w:ascii="Book Antiqua" w:hAnsi="Book Antiqua" w:cs="Times New Roman"/>
          <w:sz w:val="24"/>
          <w:szCs w:val="24"/>
        </w:rPr>
        <w:t xml:space="preserve">for </w:t>
      </w:r>
      <w:r w:rsidR="006549E3" w:rsidRPr="004C6113">
        <w:rPr>
          <w:rFonts w:ascii="Book Antiqua" w:hAnsi="Book Antiqua" w:cs="Times New Roman"/>
          <w:sz w:val="24"/>
          <w:szCs w:val="24"/>
        </w:rPr>
        <w:t xml:space="preserve">the </w:t>
      </w:r>
      <w:r w:rsidR="009E25B0" w:rsidRPr="004C6113">
        <w:rPr>
          <w:rFonts w:ascii="Book Antiqua" w:hAnsi="Book Antiqua" w:cs="Times New Roman"/>
          <w:sz w:val="24"/>
          <w:szCs w:val="24"/>
        </w:rPr>
        <w:t>subgroup analysis</w:t>
      </w:r>
      <w:r w:rsidRPr="004C6113">
        <w:rPr>
          <w:rFonts w:ascii="Book Antiqua" w:hAnsi="Book Antiqua" w:cs="Times New Roman"/>
          <w:sz w:val="24"/>
          <w:szCs w:val="24"/>
        </w:rPr>
        <w:t xml:space="preserve"> to estimate the hazard ratios</w:t>
      </w:r>
      <w:r w:rsidR="00F374AD" w:rsidRPr="004C6113">
        <w:rPr>
          <w:rFonts w:ascii="Book Antiqua" w:hAnsi="Book Antiqua" w:cs="Times New Roman"/>
          <w:sz w:val="24"/>
          <w:szCs w:val="24"/>
        </w:rPr>
        <w:t xml:space="preserve"> for OS and PFS</w:t>
      </w:r>
      <w:r w:rsidRPr="004C6113">
        <w:rPr>
          <w:rFonts w:ascii="Book Antiqua" w:hAnsi="Book Antiqua" w:cs="Times New Roman"/>
          <w:sz w:val="24"/>
          <w:szCs w:val="24"/>
        </w:rPr>
        <w:t>.</w:t>
      </w:r>
    </w:p>
    <w:p w14:paraId="4401581C" w14:textId="77777777" w:rsidR="00587D9B" w:rsidRPr="004C6113" w:rsidRDefault="00587D9B" w:rsidP="004C6113">
      <w:pPr>
        <w:wordWrap/>
        <w:adjustRightInd w:val="0"/>
        <w:snapToGrid w:val="0"/>
        <w:spacing w:after="0" w:line="360" w:lineRule="auto"/>
        <w:rPr>
          <w:rFonts w:ascii="Book Antiqua" w:hAnsi="Book Antiqua" w:cs="Times New Roman"/>
          <w:sz w:val="24"/>
          <w:szCs w:val="24"/>
        </w:rPr>
      </w:pPr>
    </w:p>
    <w:p w14:paraId="74A8C41C" w14:textId="5A492AF1" w:rsidR="00713C54" w:rsidRPr="004C6113" w:rsidRDefault="00713C54" w:rsidP="004C6113">
      <w:pPr>
        <w:wordWrap/>
        <w:adjustRightInd w:val="0"/>
        <w:snapToGrid w:val="0"/>
        <w:spacing w:after="0" w:line="360" w:lineRule="auto"/>
        <w:rPr>
          <w:rFonts w:ascii="Book Antiqua" w:hAnsi="Book Antiqua" w:cs="Times New Roman"/>
          <w:b/>
          <w:caps/>
          <w:sz w:val="24"/>
          <w:szCs w:val="24"/>
          <w:u w:val="single"/>
        </w:rPr>
      </w:pPr>
      <w:r w:rsidRPr="004C6113">
        <w:rPr>
          <w:rFonts w:ascii="Book Antiqua" w:hAnsi="Book Antiqua" w:cs="Times New Roman"/>
          <w:b/>
          <w:caps/>
          <w:sz w:val="24"/>
          <w:szCs w:val="24"/>
          <w:u w:val="single"/>
        </w:rPr>
        <w:t>Results</w:t>
      </w:r>
    </w:p>
    <w:p w14:paraId="6839226F" w14:textId="029E0DFB" w:rsidR="00713C54"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Patient characteristics</w:t>
      </w:r>
    </w:p>
    <w:p w14:paraId="72EAED03" w14:textId="5470E61E" w:rsidR="004556B1" w:rsidRPr="004C6113" w:rsidRDefault="00713C54"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The baseline characteristics of all patients are </w:t>
      </w:r>
      <w:r w:rsidR="004556B1" w:rsidRPr="004C6113">
        <w:rPr>
          <w:rFonts w:ascii="Book Antiqua" w:hAnsi="Book Antiqua" w:cs="Times New Roman"/>
          <w:sz w:val="24"/>
          <w:szCs w:val="24"/>
        </w:rPr>
        <w:t>presente</w:t>
      </w:r>
      <w:r w:rsidRPr="004C6113">
        <w:rPr>
          <w:rFonts w:ascii="Book Antiqua" w:hAnsi="Book Antiqua" w:cs="Times New Roman"/>
          <w:sz w:val="24"/>
          <w:szCs w:val="24"/>
        </w:rPr>
        <w:t xml:space="preserve">d in Table 1. </w:t>
      </w:r>
      <w:r w:rsidR="00D833A4" w:rsidRPr="004C6113">
        <w:rPr>
          <w:rFonts w:ascii="Book Antiqua" w:hAnsi="Book Antiqua" w:cs="Times New Roman"/>
          <w:sz w:val="24"/>
          <w:szCs w:val="24"/>
        </w:rPr>
        <w:t xml:space="preserve">The patients who received </w:t>
      </w:r>
      <w:r w:rsidR="004556B1" w:rsidRPr="004C6113">
        <w:rPr>
          <w:rFonts w:ascii="Book Antiqua" w:hAnsi="Book Antiqua" w:cs="Times New Roman"/>
          <w:sz w:val="24"/>
          <w:szCs w:val="24"/>
        </w:rPr>
        <w:t>FOLFIRINOX were significantly younger</w:t>
      </w:r>
      <w:r w:rsidR="0004603D" w:rsidRPr="004C6113">
        <w:rPr>
          <w:rFonts w:ascii="Book Antiqua" w:hAnsi="Book Antiqua" w:cs="Times New Roman"/>
          <w:sz w:val="24"/>
          <w:szCs w:val="24"/>
        </w:rPr>
        <w:t xml:space="preserve"> (</w:t>
      </w:r>
      <w:r w:rsidR="004556B1" w:rsidRPr="004C6113">
        <w:rPr>
          <w:rFonts w:ascii="Book Antiqua" w:hAnsi="Book Antiqua" w:cs="Times New Roman"/>
          <w:sz w:val="24"/>
          <w:szCs w:val="24"/>
        </w:rPr>
        <w:t>5</w:t>
      </w:r>
      <w:r w:rsidR="0004603D" w:rsidRPr="004C6113">
        <w:rPr>
          <w:rFonts w:ascii="Book Antiqua" w:hAnsi="Book Antiqua" w:cs="Times New Roman"/>
          <w:sz w:val="24"/>
          <w:szCs w:val="24"/>
        </w:rPr>
        <w:t>4</w:t>
      </w:r>
      <w:r w:rsidR="004556B1" w:rsidRPr="004C6113">
        <w:rPr>
          <w:rFonts w:ascii="Book Antiqua" w:hAnsi="Book Antiqua" w:cs="Times New Roman"/>
          <w:sz w:val="24"/>
          <w:szCs w:val="24"/>
        </w:rPr>
        <w:t xml:space="preserve"> </w:t>
      </w:r>
      <w:r w:rsidR="004556B1" w:rsidRPr="004C6113">
        <w:rPr>
          <w:rFonts w:ascii="Book Antiqua" w:hAnsi="Book Antiqua" w:cs="Times New Roman"/>
          <w:i/>
          <w:iCs/>
          <w:sz w:val="24"/>
          <w:szCs w:val="24"/>
        </w:rPr>
        <w:t>vs</w:t>
      </w:r>
      <w:r w:rsidR="004556B1" w:rsidRPr="004C6113">
        <w:rPr>
          <w:rFonts w:ascii="Book Antiqua" w:hAnsi="Book Antiqua" w:cs="Times New Roman"/>
          <w:sz w:val="24"/>
          <w:szCs w:val="24"/>
        </w:rPr>
        <w:t xml:space="preserve"> </w:t>
      </w:r>
      <w:r w:rsidR="0004603D" w:rsidRPr="004C6113">
        <w:rPr>
          <w:rFonts w:ascii="Book Antiqua" w:hAnsi="Book Antiqua" w:cs="Times New Roman"/>
          <w:sz w:val="24"/>
          <w:szCs w:val="24"/>
        </w:rPr>
        <w:t>65</w:t>
      </w:r>
      <w:r w:rsidR="004556B1" w:rsidRPr="004C6113">
        <w:rPr>
          <w:rFonts w:ascii="Book Antiqua" w:hAnsi="Book Antiqua" w:cs="Times New Roman"/>
          <w:sz w:val="24"/>
          <w:szCs w:val="24"/>
        </w:rPr>
        <w:t xml:space="preserve"> years; </w:t>
      </w:r>
      <w:r w:rsidR="004556B1" w:rsidRPr="004C6113">
        <w:rPr>
          <w:rFonts w:ascii="Book Antiqua" w:hAnsi="Book Antiqua" w:cs="Times New Roman"/>
          <w:i/>
          <w:iCs/>
          <w:caps/>
          <w:sz w:val="24"/>
          <w:szCs w:val="24"/>
        </w:rPr>
        <w:t>p</w:t>
      </w:r>
      <w:r w:rsidR="00587D9B" w:rsidRPr="004C6113">
        <w:rPr>
          <w:rFonts w:ascii="Book Antiqua" w:hAnsi="Book Antiqua" w:cs="Times New Roman"/>
          <w:i/>
          <w:iCs/>
          <w:caps/>
          <w:sz w:val="24"/>
          <w:szCs w:val="24"/>
        </w:rPr>
        <w:t xml:space="preserve"> </w:t>
      </w:r>
      <w:r w:rsidR="004556B1" w:rsidRPr="004C6113">
        <w:rPr>
          <w:rFonts w:ascii="Book Antiqua" w:hAnsi="Book Antiqua" w:cs="Times New Roman"/>
          <w:sz w:val="24"/>
          <w:szCs w:val="24"/>
        </w:rPr>
        <w:t>&lt;</w:t>
      </w:r>
      <w:r w:rsidR="00587D9B" w:rsidRPr="004C6113">
        <w:rPr>
          <w:rFonts w:ascii="Book Antiqua" w:hAnsi="Book Antiqua" w:cs="Times New Roman"/>
          <w:sz w:val="24"/>
          <w:szCs w:val="24"/>
        </w:rPr>
        <w:t xml:space="preserve"> </w:t>
      </w:r>
      <w:r w:rsidR="004556B1" w:rsidRPr="004C6113">
        <w:rPr>
          <w:rFonts w:ascii="Book Antiqua" w:hAnsi="Book Antiqua" w:cs="Times New Roman"/>
          <w:sz w:val="24"/>
          <w:szCs w:val="24"/>
        </w:rPr>
        <w:t xml:space="preserve">0.001) and had better performance status </w:t>
      </w:r>
      <w:r w:rsidR="00D833A4" w:rsidRPr="004C6113">
        <w:rPr>
          <w:rFonts w:ascii="Book Antiqua" w:hAnsi="Book Antiqua" w:cs="Times New Roman"/>
          <w:sz w:val="24"/>
          <w:szCs w:val="24"/>
        </w:rPr>
        <w:t xml:space="preserve">scores </w:t>
      </w:r>
      <w:r w:rsidR="004556B1" w:rsidRPr="004C6113">
        <w:rPr>
          <w:rFonts w:ascii="Book Antiqua" w:hAnsi="Book Antiqua" w:cs="Times New Roman"/>
          <w:sz w:val="24"/>
          <w:szCs w:val="24"/>
        </w:rPr>
        <w:t>at baseline</w:t>
      </w:r>
      <w:r w:rsidR="00A50CBB" w:rsidRPr="004C6113">
        <w:rPr>
          <w:rFonts w:ascii="Book Antiqua" w:hAnsi="Book Antiqua" w:cs="Times New Roman"/>
          <w:sz w:val="24"/>
          <w:szCs w:val="24"/>
        </w:rPr>
        <w:t xml:space="preserve"> (proportion of ECOG-PS score 0: 83.7% </w:t>
      </w:r>
      <w:r w:rsidR="00A50CBB" w:rsidRPr="004C6113">
        <w:rPr>
          <w:rFonts w:ascii="Book Antiqua" w:hAnsi="Book Antiqua" w:cs="Times New Roman"/>
          <w:i/>
          <w:iCs/>
          <w:sz w:val="24"/>
          <w:szCs w:val="24"/>
        </w:rPr>
        <w:t xml:space="preserve">vs </w:t>
      </w:r>
      <w:r w:rsidR="00A50CBB" w:rsidRPr="004C6113">
        <w:rPr>
          <w:rFonts w:ascii="Book Antiqua" w:hAnsi="Book Antiqua" w:cs="Times New Roman"/>
          <w:sz w:val="24"/>
          <w:szCs w:val="24"/>
        </w:rPr>
        <w:t xml:space="preserve">70.4%; </w:t>
      </w:r>
      <w:r w:rsidR="00A50CBB" w:rsidRPr="004C6113">
        <w:rPr>
          <w:rFonts w:ascii="Book Antiqua" w:hAnsi="Book Antiqua" w:cs="Times New Roman"/>
          <w:i/>
          <w:iCs/>
          <w:caps/>
          <w:sz w:val="24"/>
          <w:szCs w:val="24"/>
        </w:rPr>
        <w:t>p</w:t>
      </w:r>
      <w:r w:rsidR="00587D9B" w:rsidRPr="004C6113">
        <w:rPr>
          <w:rFonts w:ascii="Book Antiqua" w:hAnsi="Book Antiqua" w:cs="Times New Roman"/>
          <w:i/>
          <w:iCs/>
          <w:caps/>
          <w:sz w:val="24"/>
          <w:szCs w:val="24"/>
        </w:rPr>
        <w:t xml:space="preserve"> </w:t>
      </w:r>
      <w:r w:rsidR="00A50CBB"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r w:rsidR="00A50CBB" w:rsidRPr="004C6113">
        <w:rPr>
          <w:rFonts w:ascii="Book Antiqua" w:hAnsi="Book Antiqua" w:cs="Times New Roman"/>
          <w:sz w:val="24"/>
          <w:szCs w:val="24"/>
        </w:rPr>
        <w:t>0.040)</w:t>
      </w:r>
      <w:r w:rsidR="004556B1" w:rsidRPr="004C6113">
        <w:rPr>
          <w:rFonts w:ascii="Book Antiqua" w:hAnsi="Book Antiqua" w:cs="Times New Roman"/>
          <w:sz w:val="24"/>
          <w:szCs w:val="24"/>
        </w:rPr>
        <w:t xml:space="preserve"> than </w:t>
      </w:r>
      <w:r w:rsidR="00E15BF9" w:rsidRPr="004C6113">
        <w:rPr>
          <w:rFonts w:ascii="Book Antiqua" w:hAnsi="Book Antiqua" w:cs="Times New Roman"/>
          <w:sz w:val="24"/>
          <w:szCs w:val="24"/>
        </w:rPr>
        <w:t xml:space="preserve">those who received </w:t>
      </w:r>
      <w:r w:rsidR="004556B1" w:rsidRPr="004C6113">
        <w:rPr>
          <w:rFonts w:ascii="Book Antiqua" w:hAnsi="Book Antiqua" w:cs="Times New Roman"/>
          <w:sz w:val="24"/>
          <w:szCs w:val="24"/>
        </w:rPr>
        <w:t>Gem</w:t>
      </w:r>
      <w:r w:rsidR="00587D9B" w:rsidRPr="004C6113">
        <w:rPr>
          <w:rFonts w:ascii="Book Antiqua" w:hAnsi="Book Antiqua" w:cs="Times New Roman"/>
          <w:sz w:val="24"/>
          <w:szCs w:val="24"/>
        </w:rPr>
        <w:t xml:space="preserve"> </w:t>
      </w:r>
      <w:r w:rsidR="004556B1"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proofErr w:type="spellStart"/>
      <w:r w:rsidR="004556B1" w:rsidRPr="004C6113">
        <w:rPr>
          <w:rFonts w:ascii="Book Antiqua" w:hAnsi="Book Antiqua" w:cs="Times New Roman"/>
          <w:sz w:val="24"/>
          <w:szCs w:val="24"/>
        </w:rPr>
        <w:t>nabPTX</w:t>
      </w:r>
      <w:proofErr w:type="spellEnd"/>
      <w:r w:rsidR="004556B1" w:rsidRPr="004C6113">
        <w:rPr>
          <w:rFonts w:ascii="Book Antiqua" w:hAnsi="Book Antiqua" w:cs="Times New Roman"/>
          <w:sz w:val="24"/>
          <w:szCs w:val="24"/>
        </w:rPr>
        <w:t>. T</w:t>
      </w:r>
      <w:r w:rsidRPr="004C6113">
        <w:rPr>
          <w:rFonts w:ascii="Book Antiqua" w:hAnsi="Book Antiqua" w:cs="Times New Roman"/>
          <w:sz w:val="24"/>
          <w:szCs w:val="24"/>
        </w:rPr>
        <w:t>he most common metastatic site</w:t>
      </w:r>
      <w:r w:rsidR="004556B1" w:rsidRPr="004C6113">
        <w:rPr>
          <w:rFonts w:ascii="Book Antiqua" w:hAnsi="Book Antiqua" w:cs="Times New Roman"/>
          <w:sz w:val="24"/>
          <w:szCs w:val="24"/>
        </w:rPr>
        <w:t>s</w:t>
      </w:r>
      <w:r w:rsidRPr="004C6113">
        <w:rPr>
          <w:rFonts w:ascii="Book Antiqua" w:hAnsi="Book Antiqua" w:cs="Times New Roman"/>
          <w:sz w:val="24"/>
          <w:szCs w:val="24"/>
        </w:rPr>
        <w:t xml:space="preserve"> w</w:t>
      </w:r>
      <w:r w:rsidR="004556B1" w:rsidRPr="004C6113">
        <w:rPr>
          <w:rFonts w:ascii="Book Antiqua" w:hAnsi="Book Antiqua" w:cs="Times New Roman"/>
          <w:sz w:val="24"/>
          <w:szCs w:val="24"/>
        </w:rPr>
        <w:t>ere</w:t>
      </w:r>
      <w:r w:rsidRPr="004C6113">
        <w:rPr>
          <w:rFonts w:ascii="Book Antiqua" w:hAnsi="Book Antiqua" w:cs="Times New Roman"/>
          <w:sz w:val="24"/>
          <w:szCs w:val="24"/>
        </w:rPr>
        <w:t xml:space="preserve"> the </w:t>
      </w:r>
      <w:r w:rsidR="004556B1" w:rsidRPr="004C6113">
        <w:rPr>
          <w:rFonts w:ascii="Book Antiqua" w:hAnsi="Book Antiqua" w:cs="Times New Roman"/>
          <w:sz w:val="24"/>
          <w:szCs w:val="24"/>
        </w:rPr>
        <w:t xml:space="preserve">liver and </w:t>
      </w:r>
      <w:r w:rsidRPr="004C6113">
        <w:rPr>
          <w:rFonts w:ascii="Book Antiqua" w:hAnsi="Book Antiqua" w:cs="Times New Roman"/>
          <w:sz w:val="24"/>
          <w:szCs w:val="24"/>
        </w:rPr>
        <w:t>peritoneum.</w:t>
      </w:r>
      <w:r w:rsidR="004556B1" w:rsidRPr="004C6113">
        <w:rPr>
          <w:rFonts w:ascii="Book Antiqua" w:hAnsi="Book Antiqua" w:cs="Times New Roman"/>
          <w:sz w:val="24"/>
          <w:szCs w:val="24"/>
        </w:rPr>
        <w:t xml:space="preserve"> Liver metastasis was more common in </w:t>
      </w:r>
      <w:r w:rsidR="00601DAC" w:rsidRPr="004C6113">
        <w:rPr>
          <w:rFonts w:ascii="Book Antiqua" w:hAnsi="Book Antiqua" w:cs="Times New Roman"/>
          <w:sz w:val="24"/>
          <w:szCs w:val="24"/>
        </w:rPr>
        <w:t xml:space="preserve">the </w:t>
      </w:r>
      <w:r w:rsidR="004556B1" w:rsidRPr="004C6113">
        <w:rPr>
          <w:rFonts w:ascii="Book Antiqua" w:hAnsi="Book Antiqua" w:cs="Times New Roman"/>
          <w:sz w:val="24"/>
          <w:szCs w:val="24"/>
        </w:rPr>
        <w:t xml:space="preserve">FOLFIRINOX group (66.3% </w:t>
      </w:r>
      <w:r w:rsidR="004556B1" w:rsidRPr="004C6113">
        <w:rPr>
          <w:rFonts w:ascii="Book Antiqua" w:hAnsi="Book Antiqua" w:cs="Times New Roman"/>
          <w:i/>
          <w:iCs/>
          <w:sz w:val="24"/>
          <w:szCs w:val="24"/>
        </w:rPr>
        <w:t>vs</w:t>
      </w:r>
      <w:r w:rsidR="004556B1" w:rsidRPr="004C6113">
        <w:rPr>
          <w:rFonts w:ascii="Book Antiqua" w:hAnsi="Book Antiqua" w:cs="Times New Roman"/>
          <w:sz w:val="24"/>
          <w:szCs w:val="24"/>
        </w:rPr>
        <w:t xml:space="preserve"> 49.4%; </w:t>
      </w:r>
      <w:r w:rsidR="004556B1" w:rsidRPr="004C6113">
        <w:rPr>
          <w:rFonts w:ascii="Book Antiqua" w:hAnsi="Book Antiqua" w:cs="Times New Roman"/>
          <w:i/>
          <w:iCs/>
          <w:caps/>
          <w:sz w:val="24"/>
          <w:szCs w:val="24"/>
        </w:rPr>
        <w:t>p</w:t>
      </w:r>
      <w:r w:rsidR="00587D9B" w:rsidRPr="004C6113">
        <w:rPr>
          <w:rFonts w:ascii="Book Antiqua" w:hAnsi="Book Antiqua" w:cs="Times New Roman"/>
          <w:sz w:val="24"/>
          <w:szCs w:val="24"/>
        </w:rPr>
        <w:t xml:space="preserve"> </w:t>
      </w:r>
      <w:r w:rsidR="004556B1" w:rsidRPr="004C6113">
        <w:rPr>
          <w:rFonts w:ascii="Book Antiqua" w:hAnsi="Book Antiqua" w:cs="Times New Roman"/>
          <w:sz w:val="24"/>
          <w:szCs w:val="24"/>
        </w:rPr>
        <w:t>=</w:t>
      </w:r>
      <w:r w:rsidR="00587D9B" w:rsidRPr="004C6113">
        <w:rPr>
          <w:rFonts w:ascii="Book Antiqua" w:hAnsi="Book Antiqua" w:cs="Times New Roman"/>
          <w:sz w:val="24"/>
          <w:szCs w:val="24"/>
        </w:rPr>
        <w:t xml:space="preserve"> </w:t>
      </w:r>
      <w:r w:rsidR="004556B1" w:rsidRPr="004C6113">
        <w:rPr>
          <w:rFonts w:ascii="Book Antiqua" w:hAnsi="Book Antiqua" w:cs="Times New Roman"/>
          <w:sz w:val="24"/>
          <w:szCs w:val="24"/>
        </w:rPr>
        <w:t xml:space="preserve">0.027) and peritoneal carcinomatosis was more </w:t>
      </w:r>
      <w:r w:rsidR="00601DAC" w:rsidRPr="004C6113">
        <w:rPr>
          <w:rFonts w:ascii="Book Antiqua" w:hAnsi="Book Antiqua" w:cs="Times New Roman"/>
          <w:sz w:val="24"/>
          <w:szCs w:val="24"/>
        </w:rPr>
        <w:t xml:space="preserve">common </w:t>
      </w:r>
      <w:r w:rsidR="004556B1" w:rsidRPr="004C6113">
        <w:rPr>
          <w:rFonts w:ascii="Book Antiqua" w:hAnsi="Book Antiqua" w:cs="Times New Roman"/>
          <w:sz w:val="24"/>
          <w:szCs w:val="24"/>
        </w:rPr>
        <w:t xml:space="preserve">in </w:t>
      </w:r>
      <w:r w:rsidR="00601DAC" w:rsidRPr="004C6113">
        <w:rPr>
          <w:rFonts w:ascii="Book Antiqua" w:hAnsi="Book Antiqua" w:cs="Times New Roman"/>
          <w:sz w:val="24"/>
          <w:szCs w:val="24"/>
        </w:rPr>
        <w:t xml:space="preserve">the </w:t>
      </w:r>
      <w:r w:rsidR="004556B1"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4556B1"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4556B1" w:rsidRPr="004C6113">
        <w:rPr>
          <w:rFonts w:ascii="Book Antiqua" w:hAnsi="Book Antiqua" w:cs="Times New Roman"/>
          <w:sz w:val="24"/>
          <w:szCs w:val="24"/>
        </w:rPr>
        <w:t>nabPTX</w:t>
      </w:r>
      <w:proofErr w:type="spellEnd"/>
      <w:r w:rsidR="004556B1" w:rsidRPr="004C6113">
        <w:rPr>
          <w:rFonts w:ascii="Book Antiqua" w:hAnsi="Book Antiqua" w:cs="Times New Roman"/>
          <w:sz w:val="24"/>
          <w:szCs w:val="24"/>
        </w:rPr>
        <w:t xml:space="preserve"> group (51.9% </w:t>
      </w:r>
      <w:r w:rsidR="004556B1" w:rsidRPr="004C6113">
        <w:rPr>
          <w:rFonts w:ascii="Book Antiqua" w:hAnsi="Book Antiqua" w:cs="Times New Roman"/>
          <w:i/>
          <w:iCs/>
          <w:sz w:val="24"/>
          <w:szCs w:val="24"/>
        </w:rPr>
        <w:t>vs</w:t>
      </w:r>
      <w:r w:rsidR="004556B1" w:rsidRPr="004C6113">
        <w:rPr>
          <w:rFonts w:ascii="Book Antiqua" w:hAnsi="Book Antiqua" w:cs="Times New Roman"/>
          <w:sz w:val="24"/>
          <w:szCs w:val="24"/>
        </w:rPr>
        <w:t xml:space="preserve"> 40.7%; </w:t>
      </w:r>
      <w:r w:rsidR="004556B1"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4556B1"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4556B1" w:rsidRPr="004C6113">
        <w:rPr>
          <w:rFonts w:ascii="Book Antiqua" w:hAnsi="Book Antiqua" w:cs="Times New Roman"/>
          <w:sz w:val="24"/>
          <w:szCs w:val="24"/>
        </w:rPr>
        <w:t>0.148). There was no difference in the number of metastasis sites between the two groups. In</w:t>
      </w:r>
      <w:r w:rsidR="002935B6" w:rsidRPr="004C6113">
        <w:rPr>
          <w:rFonts w:ascii="Book Antiqua" w:hAnsi="Book Antiqua" w:cs="Times New Roman"/>
          <w:sz w:val="24"/>
          <w:szCs w:val="24"/>
        </w:rPr>
        <w:t xml:space="preserve"> terms of</w:t>
      </w:r>
      <w:r w:rsidR="004556B1" w:rsidRPr="004C6113">
        <w:rPr>
          <w:rFonts w:ascii="Book Antiqua" w:hAnsi="Book Antiqua" w:cs="Times New Roman"/>
          <w:sz w:val="24"/>
          <w:szCs w:val="24"/>
        </w:rPr>
        <w:t xml:space="preserve"> baseline laboratory data, a significantly higher neutrophil count was </w:t>
      </w:r>
      <w:r w:rsidR="002935B6" w:rsidRPr="004C6113">
        <w:rPr>
          <w:rFonts w:ascii="Book Antiqua" w:hAnsi="Book Antiqua" w:cs="Times New Roman"/>
          <w:sz w:val="24"/>
          <w:szCs w:val="24"/>
        </w:rPr>
        <w:t xml:space="preserve">observed </w:t>
      </w:r>
      <w:r w:rsidR="004556B1" w:rsidRPr="004C6113">
        <w:rPr>
          <w:rFonts w:ascii="Book Antiqua" w:hAnsi="Book Antiqua" w:cs="Times New Roman"/>
          <w:sz w:val="24"/>
          <w:szCs w:val="24"/>
        </w:rPr>
        <w:t xml:space="preserve">in the </w:t>
      </w:r>
      <w:r w:rsidR="004556B1" w:rsidRPr="004C6113">
        <w:rPr>
          <w:rFonts w:ascii="Book Antiqua" w:hAnsi="Book Antiqua" w:cs="Times New Roman"/>
          <w:sz w:val="24"/>
          <w:szCs w:val="24"/>
        </w:rPr>
        <w:lastRenderedPageBreak/>
        <w:t xml:space="preserve">FOLFIRINOX group. Other laboratory data, including </w:t>
      </w:r>
      <w:r w:rsidR="00331139" w:rsidRPr="004C6113">
        <w:rPr>
          <w:rFonts w:ascii="Book Antiqua" w:hAnsi="Book Antiqua" w:cs="Times New Roman"/>
          <w:sz w:val="24"/>
          <w:szCs w:val="24"/>
        </w:rPr>
        <w:t xml:space="preserve">carbohydrate antigen </w:t>
      </w:r>
      <w:r w:rsidR="004556B1" w:rsidRPr="004C6113">
        <w:rPr>
          <w:rFonts w:ascii="Book Antiqua" w:hAnsi="Book Antiqua" w:cs="Times New Roman"/>
          <w:sz w:val="24"/>
          <w:szCs w:val="24"/>
        </w:rPr>
        <w:t>19-9, showed no differences between the two groups.</w:t>
      </w:r>
    </w:p>
    <w:p w14:paraId="3993937C" w14:textId="77777777" w:rsidR="00713C54" w:rsidRPr="004C6113" w:rsidRDefault="00713C54" w:rsidP="004C6113">
      <w:pPr>
        <w:wordWrap/>
        <w:adjustRightInd w:val="0"/>
        <w:snapToGrid w:val="0"/>
        <w:spacing w:after="0" w:line="360" w:lineRule="auto"/>
        <w:rPr>
          <w:rFonts w:ascii="Book Antiqua" w:hAnsi="Book Antiqua" w:cs="Times New Roman"/>
          <w:i/>
          <w:sz w:val="24"/>
          <w:szCs w:val="24"/>
        </w:rPr>
      </w:pPr>
    </w:p>
    <w:p w14:paraId="6D8DDE93" w14:textId="7A023BBC" w:rsidR="00713C54"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 xml:space="preserve">Treatment data </w:t>
      </w:r>
      <w:r w:rsidR="00F43006" w:rsidRPr="004C6113">
        <w:rPr>
          <w:rFonts w:ascii="Book Antiqua" w:hAnsi="Book Antiqua" w:cs="Times New Roman"/>
          <w:b/>
          <w:bCs/>
          <w:i/>
          <w:sz w:val="24"/>
          <w:szCs w:val="24"/>
        </w:rPr>
        <w:t>and efficacy</w:t>
      </w:r>
    </w:p>
    <w:p w14:paraId="76A0A822" w14:textId="5B3FD93D" w:rsidR="004556B1" w:rsidRPr="004C6113" w:rsidRDefault="004556B1"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The median follow-up period </w:t>
      </w:r>
      <w:r w:rsidR="008A37B0" w:rsidRPr="004C6113">
        <w:rPr>
          <w:rFonts w:ascii="Book Antiqua" w:hAnsi="Book Antiqua" w:cs="Times New Roman"/>
          <w:sz w:val="24"/>
          <w:szCs w:val="24"/>
        </w:rPr>
        <w:t xml:space="preserve">for </w:t>
      </w:r>
      <w:r w:rsidRPr="004C6113">
        <w:rPr>
          <w:rFonts w:ascii="Book Antiqua" w:hAnsi="Book Antiqua" w:cs="Times New Roman"/>
          <w:sz w:val="24"/>
          <w:szCs w:val="24"/>
        </w:rPr>
        <w:t>all patients was 7.9 (range, 1.5</w:t>
      </w:r>
      <w:r w:rsidR="008A37B0" w:rsidRPr="004C6113">
        <w:rPr>
          <w:rFonts w:ascii="Book Antiqua" w:hAnsi="Book Antiqua" w:cs="Times New Roman"/>
          <w:sz w:val="24"/>
          <w:szCs w:val="24"/>
        </w:rPr>
        <w:t>–</w:t>
      </w:r>
      <w:r w:rsidRPr="004C6113">
        <w:rPr>
          <w:rFonts w:ascii="Book Antiqua" w:hAnsi="Book Antiqua" w:cs="Times New Roman"/>
          <w:sz w:val="24"/>
          <w:szCs w:val="24"/>
        </w:rPr>
        <w:t xml:space="preserve">23.4) </w:t>
      </w:r>
      <w:proofErr w:type="spellStart"/>
      <w:r w:rsidRPr="004C6113">
        <w:rPr>
          <w:rFonts w:ascii="Book Antiqua" w:hAnsi="Book Antiqua" w:cs="Times New Roman"/>
          <w:sz w:val="24"/>
          <w:szCs w:val="24"/>
        </w:rPr>
        <w:t>mo</w:t>
      </w:r>
      <w:proofErr w:type="spellEnd"/>
      <w:r w:rsidR="00713C54" w:rsidRPr="004C6113">
        <w:rPr>
          <w:rFonts w:ascii="Book Antiqua" w:hAnsi="Book Antiqua" w:cs="Times New Roman"/>
          <w:sz w:val="24"/>
          <w:szCs w:val="24"/>
        </w:rPr>
        <w:t xml:space="preserve">; during this period, </w:t>
      </w:r>
      <w:r w:rsidR="00EE2584" w:rsidRPr="004C6113">
        <w:rPr>
          <w:rFonts w:ascii="Book Antiqua" w:hAnsi="Book Antiqua" w:cs="Times New Roman"/>
          <w:sz w:val="24"/>
          <w:szCs w:val="24"/>
        </w:rPr>
        <w:t xml:space="preserve">78 (46.7%) </w:t>
      </w:r>
      <w:r w:rsidR="00713C54" w:rsidRPr="004C6113">
        <w:rPr>
          <w:rFonts w:ascii="Book Antiqua" w:hAnsi="Book Antiqua" w:cs="Times New Roman"/>
          <w:sz w:val="24"/>
          <w:szCs w:val="24"/>
        </w:rPr>
        <w:t xml:space="preserve">patients died and </w:t>
      </w:r>
      <w:r w:rsidR="00EE2584" w:rsidRPr="004C6113">
        <w:rPr>
          <w:rFonts w:ascii="Book Antiqua" w:hAnsi="Book Antiqua" w:cs="Times New Roman"/>
          <w:sz w:val="24"/>
          <w:szCs w:val="24"/>
        </w:rPr>
        <w:t xml:space="preserve">101 (60.5%) patients </w:t>
      </w:r>
      <w:r w:rsidR="00713C54" w:rsidRPr="004C6113">
        <w:rPr>
          <w:rFonts w:ascii="Book Antiqua" w:hAnsi="Book Antiqua" w:cs="Times New Roman"/>
          <w:sz w:val="24"/>
          <w:szCs w:val="24"/>
        </w:rPr>
        <w:t xml:space="preserve">experienced disease progression. </w:t>
      </w:r>
      <w:r w:rsidR="008A37B0" w:rsidRPr="004C6113">
        <w:rPr>
          <w:rFonts w:ascii="Book Antiqua" w:hAnsi="Book Antiqua" w:cs="Times New Roman"/>
          <w:sz w:val="24"/>
          <w:szCs w:val="24"/>
        </w:rPr>
        <w:t>The t</w:t>
      </w:r>
      <w:r w:rsidR="00EE2584" w:rsidRPr="004C6113">
        <w:rPr>
          <w:rFonts w:ascii="Book Antiqua" w:hAnsi="Book Antiqua" w:cs="Times New Roman"/>
          <w:sz w:val="24"/>
          <w:szCs w:val="24"/>
        </w:rPr>
        <w:t xml:space="preserve">reatment data </w:t>
      </w:r>
      <w:r w:rsidR="00E4277E" w:rsidRPr="004C6113">
        <w:rPr>
          <w:rFonts w:ascii="Book Antiqua" w:hAnsi="Book Antiqua" w:cs="Times New Roman"/>
          <w:sz w:val="24"/>
          <w:szCs w:val="24"/>
        </w:rPr>
        <w:t>and efficacy of</w:t>
      </w:r>
      <w:r w:rsidR="008A37B0" w:rsidRPr="004C6113">
        <w:rPr>
          <w:rFonts w:ascii="Book Antiqua" w:hAnsi="Book Antiqua" w:cs="Times New Roman"/>
          <w:sz w:val="24"/>
          <w:szCs w:val="24"/>
        </w:rPr>
        <w:t xml:space="preserve"> the </w:t>
      </w:r>
      <w:r w:rsidR="00EE2584" w:rsidRPr="004C6113">
        <w:rPr>
          <w:rFonts w:ascii="Book Antiqua" w:hAnsi="Book Antiqua" w:cs="Times New Roman"/>
          <w:sz w:val="24"/>
          <w:szCs w:val="24"/>
        </w:rPr>
        <w:t xml:space="preserve">two groups </w:t>
      </w:r>
      <w:r w:rsidR="005F25EE" w:rsidRPr="004C6113">
        <w:rPr>
          <w:rFonts w:ascii="Book Antiqua" w:hAnsi="Book Antiqua" w:cs="Times New Roman"/>
          <w:sz w:val="24"/>
          <w:szCs w:val="24"/>
        </w:rPr>
        <w:t xml:space="preserve">are </w:t>
      </w:r>
      <w:r w:rsidR="00EE2584" w:rsidRPr="004C6113">
        <w:rPr>
          <w:rFonts w:ascii="Book Antiqua" w:hAnsi="Book Antiqua" w:cs="Times New Roman"/>
          <w:sz w:val="24"/>
          <w:szCs w:val="24"/>
        </w:rPr>
        <w:t xml:space="preserve">presented in Table 2. </w:t>
      </w:r>
      <w:r w:rsidRPr="004C6113">
        <w:rPr>
          <w:rFonts w:ascii="Book Antiqua" w:hAnsi="Book Antiqua" w:cs="Times New Roman"/>
          <w:sz w:val="24"/>
          <w:szCs w:val="24"/>
        </w:rPr>
        <w:t>The median</w:t>
      </w:r>
      <w:r w:rsidR="00AA1DF6" w:rsidRPr="004C6113">
        <w:rPr>
          <w:rFonts w:ascii="Book Antiqua" w:hAnsi="Book Antiqua" w:cs="Times New Roman"/>
          <w:sz w:val="24"/>
          <w:szCs w:val="24"/>
        </w:rPr>
        <w:t xml:space="preserve"> </w:t>
      </w:r>
      <w:r w:rsidRPr="004C6113">
        <w:rPr>
          <w:rFonts w:ascii="Book Antiqua" w:hAnsi="Book Antiqua" w:cs="Times New Roman"/>
          <w:sz w:val="24"/>
          <w:szCs w:val="24"/>
        </w:rPr>
        <w:t>number of chemothe</w:t>
      </w:r>
      <w:r w:rsidR="00A14E74" w:rsidRPr="004C6113">
        <w:rPr>
          <w:rFonts w:ascii="Book Antiqua" w:hAnsi="Book Antiqua" w:cs="Times New Roman"/>
          <w:sz w:val="24"/>
          <w:szCs w:val="24"/>
        </w:rPr>
        <w:t xml:space="preserve">rapy cycles </w:t>
      </w:r>
      <w:r w:rsidR="00AA1DF6" w:rsidRPr="004C6113">
        <w:rPr>
          <w:rFonts w:ascii="Book Antiqua" w:hAnsi="Book Antiqua" w:cs="Times New Roman"/>
          <w:sz w:val="24"/>
          <w:szCs w:val="24"/>
        </w:rPr>
        <w:t xml:space="preserve">received by each </w:t>
      </w:r>
      <w:r w:rsidR="00A14E74" w:rsidRPr="004C6113">
        <w:rPr>
          <w:rFonts w:ascii="Book Antiqua" w:hAnsi="Book Antiqua" w:cs="Times New Roman"/>
          <w:sz w:val="24"/>
          <w:szCs w:val="24"/>
        </w:rPr>
        <w:t xml:space="preserve">patient </w:t>
      </w:r>
      <w:r w:rsidR="007C21AC" w:rsidRPr="004C6113">
        <w:rPr>
          <w:rFonts w:ascii="Book Antiqua" w:hAnsi="Book Antiqua" w:cs="Times New Roman"/>
          <w:sz w:val="24"/>
          <w:szCs w:val="24"/>
        </w:rPr>
        <w:t>in</w:t>
      </w:r>
      <w:r w:rsidR="00AA1DF6" w:rsidRPr="004C6113">
        <w:rPr>
          <w:rFonts w:ascii="Book Antiqua" w:hAnsi="Book Antiqua" w:cs="Times New Roman"/>
          <w:sz w:val="24"/>
          <w:szCs w:val="24"/>
        </w:rPr>
        <w:t xml:space="preserve"> the</w:t>
      </w:r>
      <w:r w:rsidR="007C21AC" w:rsidRPr="004C6113">
        <w:rPr>
          <w:rFonts w:ascii="Book Antiqua" w:hAnsi="Book Antiqua" w:cs="Times New Roman"/>
          <w:sz w:val="24"/>
          <w:szCs w:val="24"/>
        </w:rPr>
        <w:t xml:space="preserve"> FOLFIRINOX and Gem</w:t>
      </w:r>
      <w:r w:rsidR="00DC6454" w:rsidRPr="004C6113">
        <w:rPr>
          <w:rFonts w:ascii="Book Antiqua" w:hAnsi="Book Antiqua" w:cs="Times New Roman"/>
          <w:sz w:val="24"/>
          <w:szCs w:val="24"/>
        </w:rPr>
        <w:t xml:space="preserve"> </w:t>
      </w:r>
      <w:r w:rsidR="007C21AC"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7C21AC" w:rsidRPr="004C6113">
        <w:rPr>
          <w:rFonts w:ascii="Book Antiqua" w:hAnsi="Book Antiqua" w:cs="Times New Roman"/>
          <w:sz w:val="24"/>
          <w:szCs w:val="24"/>
        </w:rPr>
        <w:t>nabPTX</w:t>
      </w:r>
      <w:proofErr w:type="spellEnd"/>
      <w:r w:rsidR="007C21AC" w:rsidRPr="004C6113">
        <w:rPr>
          <w:rFonts w:ascii="Book Antiqua" w:hAnsi="Book Antiqua" w:cs="Times New Roman"/>
          <w:sz w:val="24"/>
          <w:szCs w:val="24"/>
        </w:rPr>
        <w:t xml:space="preserve"> groups </w:t>
      </w:r>
      <w:r w:rsidR="00A14E74" w:rsidRPr="004C6113">
        <w:rPr>
          <w:rFonts w:ascii="Book Antiqua" w:hAnsi="Book Antiqua" w:cs="Times New Roman"/>
          <w:sz w:val="24"/>
          <w:szCs w:val="24"/>
        </w:rPr>
        <w:t xml:space="preserve">was </w:t>
      </w:r>
      <w:r w:rsidR="009E5FD6" w:rsidRPr="004C6113">
        <w:rPr>
          <w:rFonts w:ascii="Book Antiqua" w:hAnsi="Book Antiqua" w:cs="Times New Roman"/>
          <w:sz w:val="24"/>
          <w:szCs w:val="24"/>
        </w:rPr>
        <w:t xml:space="preserve">8 </w:t>
      </w:r>
      <w:r w:rsidR="007C21AC" w:rsidRPr="004C6113">
        <w:rPr>
          <w:rFonts w:ascii="Book Antiqua" w:hAnsi="Book Antiqua" w:cs="Times New Roman"/>
          <w:sz w:val="24"/>
          <w:szCs w:val="24"/>
        </w:rPr>
        <w:t xml:space="preserve">and </w:t>
      </w:r>
      <w:r w:rsidR="009E5FD6" w:rsidRPr="004C6113">
        <w:rPr>
          <w:rFonts w:ascii="Book Antiqua" w:hAnsi="Book Antiqua" w:cs="Times New Roman"/>
          <w:sz w:val="24"/>
          <w:szCs w:val="24"/>
        </w:rPr>
        <w:t>5</w:t>
      </w:r>
      <w:r w:rsidR="00137F45" w:rsidRPr="004C6113">
        <w:rPr>
          <w:rFonts w:ascii="Book Antiqua" w:hAnsi="Book Antiqua" w:cs="Times New Roman"/>
          <w:sz w:val="24"/>
          <w:szCs w:val="24"/>
        </w:rPr>
        <w:t xml:space="preserve">, respectively. There was no statistically significant difference in </w:t>
      </w:r>
      <w:r w:rsidR="00067B6A"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median duration of </w:t>
      </w:r>
      <w:r w:rsidR="00137F45" w:rsidRPr="004C6113">
        <w:rPr>
          <w:rFonts w:ascii="Book Antiqua" w:hAnsi="Book Antiqua" w:cs="Times New Roman"/>
          <w:sz w:val="24"/>
          <w:szCs w:val="24"/>
        </w:rPr>
        <w:t>chemotherapy (</w:t>
      </w:r>
      <w:r w:rsidR="007C21AC" w:rsidRPr="004C6113">
        <w:rPr>
          <w:rFonts w:ascii="Book Antiqua" w:hAnsi="Book Antiqua" w:cs="Times New Roman"/>
          <w:sz w:val="24"/>
          <w:szCs w:val="24"/>
        </w:rPr>
        <w:t>FOLFIRINOX, 138 d</w:t>
      </w:r>
      <w:r w:rsidRPr="004C6113">
        <w:rPr>
          <w:rFonts w:ascii="Book Antiqua" w:hAnsi="Book Antiqua" w:cs="Times New Roman"/>
          <w:sz w:val="24"/>
          <w:szCs w:val="24"/>
        </w:rPr>
        <w:t xml:space="preserve"> </w:t>
      </w:r>
      <w:r w:rsidR="00A14E74" w:rsidRPr="004C6113">
        <w:rPr>
          <w:rFonts w:ascii="Book Antiqua" w:hAnsi="Book Antiqua" w:cs="Times New Roman"/>
          <w:i/>
          <w:iCs/>
          <w:sz w:val="24"/>
          <w:szCs w:val="24"/>
        </w:rPr>
        <w:t>vs</w:t>
      </w:r>
      <w:r w:rsidRPr="004C6113">
        <w:rPr>
          <w:rFonts w:ascii="Book Antiqua" w:hAnsi="Book Antiqua" w:cs="Times New Roman"/>
          <w:sz w:val="24"/>
          <w:szCs w:val="24"/>
        </w:rPr>
        <w:t xml:space="preserve"> </w:t>
      </w:r>
      <w:r w:rsidR="007C21AC"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7C21AC"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7C21AC" w:rsidRPr="004C6113">
        <w:rPr>
          <w:rFonts w:ascii="Book Antiqua" w:hAnsi="Book Antiqua" w:cs="Times New Roman"/>
          <w:sz w:val="24"/>
          <w:szCs w:val="24"/>
        </w:rPr>
        <w:t>nabPTX</w:t>
      </w:r>
      <w:proofErr w:type="spellEnd"/>
      <w:r w:rsidR="007C21AC" w:rsidRPr="004C6113">
        <w:rPr>
          <w:rFonts w:ascii="Book Antiqua" w:hAnsi="Book Antiqua" w:cs="Times New Roman"/>
          <w:sz w:val="24"/>
          <w:szCs w:val="24"/>
        </w:rPr>
        <w:t xml:space="preserve">, </w:t>
      </w:r>
      <w:r w:rsidRPr="004C6113">
        <w:rPr>
          <w:rFonts w:ascii="Book Antiqua" w:hAnsi="Book Antiqua" w:cs="Times New Roman"/>
          <w:sz w:val="24"/>
          <w:szCs w:val="24"/>
        </w:rPr>
        <w:t>1</w:t>
      </w:r>
      <w:r w:rsidR="007C21AC" w:rsidRPr="004C6113">
        <w:rPr>
          <w:rFonts w:ascii="Book Antiqua" w:hAnsi="Book Antiqua" w:cs="Times New Roman"/>
          <w:sz w:val="24"/>
          <w:szCs w:val="24"/>
        </w:rPr>
        <w:t xml:space="preserve">54 </w:t>
      </w:r>
      <w:r w:rsidRPr="004C6113">
        <w:rPr>
          <w:rFonts w:ascii="Book Antiqua" w:hAnsi="Book Antiqua" w:cs="Times New Roman"/>
          <w:sz w:val="24"/>
          <w:szCs w:val="24"/>
        </w:rPr>
        <w:t>d</w:t>
      </w:r>
      <w:r w:rsidR="00137F45" w:rsidRPr="004C6113">
        <w:rPr>
          <w:rFonts w:ascii="Book Antiqua" w:hAnsi="Book Antiqua" w:cs="Times New Roman"/>
          <w:sz w:val="24"/>
          <w:szCs w:val="24"/>
        </w:rPr>
        <w:t xml:space="preserve">; </w:t>
      </w:r>
      <w:r w:rsidR="00137F45"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137F45"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137F45" w:rsidRPr="004C6113">
        <w:rPr>
          <w:rFonts w:ascii="Book Antiqua" w:hAnsi="Book Antiqua" w:cs="Times New Roman"/>
          <w:sz w:val="24"/>
          <w:szCs w:val="24"/>
        </w:rPr>
        <w:t>0.249).</w:t>
      </w:r>
      <w:r w:rsidRPr="004C6113">
        <w:rPr>
          <w:rFonts w:ascii="Book Antiqua" w:hAnsi="Book Antiqua" w:cs="Times New Roman"/>
          <w:sz w:val="24"/>
          <w:szCs w:val="24"/>
        </w:rPr>
        <w:t xml:space="preserve"> </w:t>
      </w:r>
      <w:r w:rsidR="007C0EFF" w:rsidRPr="004C6113">
        <w:rPr>
          <w:rFonts w:ascii="Book Antiqua" w:hAnsi="Book Antiqua" w:cs="Times New Roman"/>
          <w:sz w:val="24"/>
          <w:szCs w:val="24"/>
        </w:rPr>
        <w:t>The m</w:t>
      </w:r>
      <w:r w:rsidRPr="004C6113">
        <w:rPr>
          <w:rFonts w:ascii="Book Antiqua" w:hAnsi="Book Antiqua" w:cs="Times New Roman"/>
          <w:sz w:val="24"/>
          <w:szCs w:val="24"/>
        </w:rPr>
        <w:t xml:space="preserve">edian relative dose </w:t>
      </w:r>
      <w:r w:rsidR="00F648AC" w:rsidRPr="004C6113">
        <w:rPr>
          <w:rFonts w:ascii="Book Antiqua" w:hAnsi="Book Antiqua" w:cs="Times New Roman"/>
          <w:sz w:val="24"/>
          <w:szCs w:val="24"/>
        </w:rPr>
        <w:t xml:space="preserve">intensities </w:t>
      </w:r>
      <w:r w:rsidRPr="004C6113">
        <w:rPr>
          <w:rFonts w:ascii="Book Antiqua" w:hAnsi="Book Antiqua" w:cs="Times New Roman"/>
          <w:sz w:val="24"/>
          <w:szCs w:val="24"/>
        </w:rPr>
        <w:t>of</w:t>
      </w:r>
      <w:r w:rsidR="002653E0" w:rsidRPr="004C6113">
        <w:rPr>
          <w:rFonts w:ascii="Book Antiqua" w:hAnsi="Book Antiqua" w:cs="Times New Roman"/>
          <w:sz w:val="24"/>
          <w:szCs w:val="24"/>
        </w:rPr>
        <w:t xml:space="preserve"> </w:t>
      </w:r>
      <w:r w:rsidRPr="004C6113">
        <w:rPr>
          <w:rFonts w:ascii="Book Antiqua" w:hAnsi="Book Antiqua" w:cs="Times New Roman"/>
          <w:sz w:val="24"/>
          <w:szCs w:val="24"/>
        </w:rPr>
        <w:t>gemcitabine and nab</w:t>
      </w:r>
      <w:r w:rsidR="00137F45" w:rsidRPr="004C6113">
        <w:rPr>
          <w:rFonts w:ascii="Book Antiqua" w:hAnsi="Book Antiqua" w:cs="Times New Roman"/>
          <w:sz w:val="24"/>
          <w:szCs w:val="24"/>
        </w:rPr>
        <w:t>-paclitaxel</w:t>
      </w:r>
      <w:r w:rsidRPr="004C6113">
        <w:rPr>
          <w:rFonts w:ascii="Book Antiqua" w:hAnsi="Book Antiqua" w:cs="Times New Roman"/>
          <w:sz w:val="24"/>
          <w:szCs w:val="24"/>
        </w:rPr>
        <w:t xml:space="preserve"> </w:t>
      </w:r>
      <w:r w:rsidR="00F648AC" w:rsidRPr="004C6113">
        <w:rPr>
          <w:rFonts w:ascii="Book Antiqua" w:hAnsi="Book Antiqua" w:cs="Times New Roman"/>
          <w:sz w:val="24"/>
          <w:szCs w:val="24"/>
        </w:rPr>
        <w:t>were</w:t>
      </w:r>
      <w:r w:rsidRPr="004C6113">
        <w:rPr>
          <w:rFonts w:ascii="Book Antiqua" w:hAnsi="Book Antiqua" w:cs="Times New Roman"/>
          <w:sz w:val="24"/>
          <w:szCs w:val="24"/>
        </w:rPr>
        <w:t xml:space="preserve"> 93</w:t>
      </w:r>
      <w:r w:rsidR="007C21AC" w:rsidRPr="004C6113">
        <w:rPr>
          <w:rFonts w:ascii="Book Antiqua" w:hAnsi="Book Antiqua" w:cs="Times New Roman"/>
          <w:sz w:val="24"/>
          <w:szCs w:val="24"/>
        </w:rPr>
        <w:t>.3</w:t>
      </w:r>
      <w:r w:rsidRPr="004C6113">
        <w:rPr>
          <w:rFonts w:ascii="Book Antiqua" w:hAnsi="Book Antiqua" w:cs="Times New Roman"/>
          <w:sz w:val="24"/>
          <w:szCs w:val="24"/>
        </w:rPr>
        <w:t>% and 86</w:t>
      </w:r>
      <w:r w:rsidR="007C21AC" w:rsidRPr="004C6113">
        <w:rPr>
          <w:rFonts w:ascii="Book Antiqua" w:hAnsi="Book Antiqua" w:cs="Times New Roman"/>
          <w:sz w:val="24"/>
          <w:szCs w:val="24"/>
        </w:rPr>
        <w:t>.2</w:t>
      </w:r>
      <w:r w:rsidRPr="004C6113">
        <w:rPr>
          <w:rFonts w:ascii="Book Antiqua" w:hAnsi="Book Antiqua" w:cs="Times New Roman"/>
          <w:sz w:val="24"/>
          <w:szCs w:val="24"/>
        </w:rPr>
        <w:t>%</w:t>
      </w:r>
      <w:r w:rsidR="00472ADE" w:rsidRPr="004C6113">
        <w:rPr>
          <w:rFonts w:ascii="Book Antiqua" w:hAnsi="Book Antiqua" w:cs="Times New Roman"/>
          <w:sz w:val="24"/>
          <w:szCs w:val="24"/>
        </w:rPr>
        <w:t>, respectively</w:t>
      </w:r>
      <w:r w:rsidRPr="004C6113">
        <w:rPr>
          <w:rFonts w:ascii="Book Antiqua" w:hAnsi="Book Antiqua" w:cs="Times New Roman"/>
          <w:sz w:val="24"/>
          <w:szCs w:val="24"/>
        </w:rPr>
        <w:t xml:space="preserve">. In </w:t>
      </w:r>
      <w:r w:rsidR="00BC6E39" w:rsidRPr="004C6113">
        <w:rPr>
          <w:rFonts w:ascii="Book Antiqua" w:hAnsi="Book Antiqua" w:cs="Times New Roman"/>
          <w:sz w:val="24"/>
          <w:szCs w:val="24"/>
        </w:rPr>
        <w:t xml:space="preserve">the </w:t>
      </w:r>
      <w:r w:rsidRPr="004C6113">
        <w:rPr>
          <w:rFonts w:ascii="Book Antiqua" w:hAnsi="Book Antiqua" w:cs="Times New Roman"/>
          <w:sz w:val="24"/>
          <w:szCs w:val="24"/>
        </w:rPr>
        <w:t>FOLFIRINO</w:t>
      </w:r>
      <w:r w:rsidR="00A14E74" w:rsidRPr="004C6113">
        <w:rPr>
          <w:rFonts w:ascii="Book Antiqua" w:hAnsi="Book Antiqua" w:cs="Times New Roman"/>
          <w:sz w:val="24"/>
          <w:szCs w:val="24"/>
        </w:rPr>
        <w:t>X group</w:t>
      </w:r>
      <w:r w:rsidRPr="004C6113">
        <w:rPr>
          <w:rFonts w:ascii="Book Antiqua" w:hAnsi="Book Antiqua" w:cs="Times New Roman"/>
          <w:sz w:val="24"/>
          <w:szCs w:val="24"/>
        </w:rPr>
        <w:t xml:space="preserve">, 80% of </w:t>
      </w:r>
      <w:r w:rsidR="00BC6E39"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planned dose of 5-FU and 75% of oxaliplatin and irinotecan were </w:t>
      </w:r>
      <w:r w:rsidR="00BC6E39" w:rsidRPr="004C6113">
        <w:rPr>
          <w:rFonts w:ascii="Book Antiqua" w:hAnsi="Book Antiqua" w:cs="Times New Roman"/>
          <w:sz w:val="24"/>
          <w:szCs w:val="24"/>
        </w:rPr>
        <w:t xml:space="preserve">administered </w:t>
      </w:r>
      <w:r w:rsidRPr="004C6113">
        <w:rPr>
          <w:rFonts w:ascii="Book Antiqua" w:hAnsi="Book Antiqua" w:cs="Times New Roman"/>
          <w:sz w:val="24"/>
          <w:szCs w:val="24"/>
        </w:rPr>
        <w:t>to patients.</w:t>
      </w:r>
    </w:p>
    <w:p w14:paraId="757F8C79" w14:textId="289062E3" w:rsidR="007A1502" w:rsidRPr="004C6113" w:rsidRDefault="00E4277E"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In aspect of efficacy, t</w:t>
      </w:r>
      <w:r w:rsidR="00EE2584" w:rsidRPr="004C6113">
        <w:rPr>
          <w:rFonts w:ascii="Book Antiqua" w:hAnsi="Book Antiqua" w:cs="Times New Roman"/>
          <w:sz w:val="24"/>
          <w:szCs w:val="24"/>
        </w:rPr>
        <w:t>here was no statistically significant difference in</w:t>
      </w:r>
      <w:r w:rsidR="00D3769C" w:rsidRPr="004C6113">
        <w:rPr>
          <w:rFonts w:ascii="Book Antiqua" w:hAnsi="Book Antiqua" w:cs="Times New Roman"/>
          <w:sz w:val="24"/>
          <w:szCs w:val="24"/>
        </w:rPr>
        <w:t xml:space="preserve"> the</w:t>
      </w:r>
      <w:r w:rsidR="00EE2584" w:rsidRPr="004C6113">
        <w:rPr>
          <w:rFonts w:ascii="Book Antiqua" w:hAnsi="Book Antiqua" w:cs="Times New Roman"/>
          <w:sz w:val="24"/>
          <w:szCs w:val="24"/>
        </w:rPr>
        <w:t xml:space="preserve"> objective response </w:t>
      </w:r>
      <w:r w:rsidR="00B11B63" w:rsidRPr="004C6113">
        <w:rPr>
          <w:rFonts w:ascii="Book Antiqua" w:hAnsi="Book Antiqua" w:cs="Times New Roman"/>
          <w:sz w:val="24"/>
          <w:szCs w:val="24"/>
        </w:rPr>
        <w:t xml:space="preserve">rate </w:t>
      </w:r>
      <w:r w:rsidR="00EE2584" w:rsidRPr="004C6113">
        <w:rPr>
          <w:rFonts w:ascii="Book Antiqua" w:hAnsi="Book Antiqua" w:cs="Times New Roman"/>
          <w:sz w:val="24"/>
          <w:szCs w:val="24"/>
        </w:rPr>
        <w:t xml:space="preserve">between </w:t>
      </w:r>
      <w:r w:rsidR="00D3769C" w:rsidRPr="004C6113">
        <w:rPr>
          <w:rFonts w:ascii="Book Antiqua" w:hAnsi="Book Antiqua" w:cs="Times New Roman"/>
          <w:sz w:val="24"/>
          <w:szCs w:val="24"/>
        </w:rPr>
        <w:t xml:space="preserve">the </w:t>
      </w:r>
      <w:r w:rsidR="00EE2584" w:rsidRPr="004C6113">
        <w:rPr>
          <w:rFonts w:ascii="Book Antiqua" w:hAnsi="Book Antiqua" w:cs="Times New Roman"/>
          <w:sz w:val="24"/>
          <w:szCs w:val="24"/>
        </w:rPr>
        <w:t>two groups (</w:t>
      </w:r>
      <w:r w:rsidR="00EE2584"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EE2584"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EE2584" w:rsidRPr="004C6113">
        <w:rPr>
          <w:rFonts w:ascii="Book Antiqua" w:hAnsi="Book Antiqua" w:cs="Times New Roman"/>
          <w:sz w:val="24"/>
          <w:szCs w:val="24"/>
        </w:rPr>
        <w:t xml:space="preserve">0.082). However, </w:t>
      </w:r>
      <w:r w:rsidR="0014314F" w:rsidRPr="004C6113">
        <w:rPr>
          <w:rFonts w:ascii="Book Antiqua" w:hAnsi="Book Antiqua" w:cs="Times New Roman"/>
          <w:sz w:val="24"/>
          <w:szCs w:val="24"/>
        </w:rPr>
        <w:t xml:space="preserve">the </w:t>
      </w:r>
      <w:r w:rsidR="00EE2584"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EE2584"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EE2584" w:rsidRPr="004C6113">
        <w:rPr>
          <w:rFonts w:ascii="Book Antiqua" w:hAnsi="Book Antiqua" w:cs="Times New Roman"/>
          <w:sz w:val="24"/>
          <w:szCs w:val="24"/>
        </w:rPr>
        <w:t>nabPTX</w:t>
      </w:r>
      <w:proofErr w:type="spellEnd"/>
      <w:r w:rsidR="00EE2584" w:rsidRPr="004C6113">
        <w:rPr>
          <w:rFonts w:ascii="Book Antiqua" w:hAnsi="Book Antiqua" w:cs="Times New Roman"/>
          <w:sz w:val="24"/>
          <w:szCs w:val="24"/>
        </w:rPr>
        <w:t xml:space="preserve"> group </w:t>
      </w:r>
      <w:r w:rsidR="00464576" w:rsidRPr="004C6113">
        <w:rPr>
          <w:rFonts w:ascii="Book Antiqua" w:hAnsi="Book Antiqua" w:cs="Times New Roman"/>
          <w:sz w:val="24"/>
          <w:szCs w:val="24"/>
        </w:rPr>
        <w:t xml:space="preserve">showed a </w:t>
      </w:r>
      <w:r w:rsidR="00EE2584" w:rsidRPr="004C6113">
        <w:rPr>
          <w:rFonts w:ascii="Book Antiqua" w:hAnsi="Book Antiqua" w:cs="Times New Roman"/>
          <w:sz w:val="24"/>
          <w:szCs w:val="24"/>
        </w:rPr>
        <w:t xml:space="preserve">significantly higher disease control rate than </w:t>
      </w:r>
      <w:r w:rsidR="00464576" w:rsidRPr="004C6113">
        <w:rPr>
          <w:rFonts w:ascii="Book Antiqua" w:hAnsi="Book Antiqua" w:cs="Times New Roman"/>
          <w:sz w:val="24"/>
          <w:szCs w:val="24"/>
        </w:rPr>
        <w:t xml:space="preserve">the </w:t>
      </w:r>
      <w:r w:rsidR="00EE2584" w:rsidRPr="004C6113">
        <w:rPr>
          <w:rFonts w:ascii="Book Antiqua" w:hAnsi="Book Antiqua" w:cs="Times New Roman"/>
          <w:sz w:val="24"/>
          <w:szCs w:val="24"/>
        </w:rPr>
        <w:t xml:space="preserve">FOLFIRINOX group (84.0% </w:t>
      </w:r>
      <w:r w:rsidR="00EE2584" w:rsidRPr="004C6113">
        <w:rPr>
          <w:rFonts w:ascii="Book Antiqua" w:hAnsi="Book Antiqua" w:cs="Times New Roman"/>
          <w:i/>
          <w:iCs/>
          <w:sz w:val="24"/>
          <w:szCs w:val="24"/>
        </w:rPr>
        <w:t>vs</w:t>
      </w:r>
      <w:r w:rsidR="00EE2584" w:rsidRPr="004C6113">
        <w:rPr>
          <w:rFonts w:ascii="Book Antiqua" w:hAnsi="Book Antiqua" w:cs="Times New Roman"/>
          <w:sz w:val="24"/>
          <w:szCs w:val="24"/>
        </w:rPr>
        <w:t xml:space="preserve"> 69.8%; </w:t>
      </w:r>
      <w:r w:rsidR="00EE2584"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EE2584"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EE2584" w:rsidRPr="004C6113">
        <w:rPr>
          <w:rFonts w:ascii="Book Antiqua" w:hAnsi="Book Antiqua" w:cs="Times New Roman"/>
          <w:sz w:val="24"/>
          <w:szCs w:val="24"/>
        </w:rPr>
        <w:t>0.030)</w:t>
      </w:r>
      <w:r w:rsidR="00C548D5" w:rsidRPr="004C6113">
        <w:rPr>
          <w:rFonts w:ascii="Book Antiqua" w:hAnsi="Book Antiqua" w:cs="Times New Roman"/>
          <w:sz w:val="24"/>
          <w:szCs w:val="24"/>
        </w:rPr>
        <w:t xml:space="preserve">. </w:t>
      </w:r>
      <w:r w:rsidR="007A1502" w:rsidRPr="004C6113">
        <w:rPr>
          <w:rFonts w:ascii="Book Antiqua" w:hAnsi="Book Antiqua" w:cs="Times New Roman"/>
          <w:sz w:val="24"/>
          <w:szCs w:val="24"/>
        </w:rPr>
        <w:t xml:space="preserve">The median overall survival was 12.1 </w:t>
      </w:r>
      <w:proofErr w:type="spellStart"/>
      <w:r w:rsidR="007A1502" w:rsidRPr="004C6113">
        <w:rPr>
          <w:rFonts w:ascii="Book Antiqua" w:hAnsi="Book Antiqua" w:cs="Times New Roman"/>
          <w:sz w:val="24"/>
          <w:szCs w:val="24"/>
        </w:rPr>
        <w:t>mo</w:t>
      </w:r>
      <w:proofErr w:type="spellEnd"/>
      <w:r w:rsidR="007A1502" w:rsidRPr="004C6113">
        <w:rPr>
          <w:rFonts w:ascii="Book Antiqua" w:hAnsi="Book Antiqua" w:cs="Times New Roman"/>
          <w:sz w:val="24"/>
          <w:szCs w:val="24"/>
        </w:rPr>
        <w:t xml:space="preserve"> (95%CI, </w:t>
      </w:r>
      <w:r w:rsidR="00C62C7B" w:rsidRPr="004C6113">
        <w:rPr>
          <w:rFonts w:ascii="Book Antiqua" w:hAnsi="Book Antiqua" w:cs="Times New Roman"/>
          <w:sz w:val="24"/>
          <w:szCs w:val="24"/>
        </w:rPr>
        <w:t xml:space="preserve">10.7- </w:t>
      </w:r>
      <w:r w:rsidR="007A1502" w:rsidRPr="004C6113">
        <w:rPr>
          <w:rFonts w:ascii="Book Antiqua" w:hAnsi="Book Antiqua" w:cs="Times New Roman"/>
          <w:sz w:val="24"/>
          <w:szCs w:val="24"/>
        </w:rPr>
        <w:t>not estimable) in the Gem</w:t>
      </w:r>
      <w:r w:rsidR="00DC6454" w:rsidRPr="004C6113">
        <w:rPr>
          <w:rFonts w:ascii="Book Antiqua" w:hAnsi="Book Antiqua" w:cs="Times New Roman"/>
          <w:sz w:val="24"/>
          <w:szCs w:val="24"/>
        </w:rPr>
        <w:t xml:space="preserve"> </w:t>
      </w:r>
      <w:r w:rsidR="007A1502"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7A1502" w:rsidRPr="004C6113">
        <w:rPr>
          <w:rFonts w:ascii="Book Antiqua" w:hAnsi="Book Antiqua" w:cs="Times New Roman"/>
          <w:sz w:val="24"/>
          <w:szCs w:val="24"/>
        </w:rPr>
        <w:t>nabPTX</w:t>
      </w:r>
      <w:proofErr w:type="spellEnd"/>
      <w:r w:rsidR="007A1502" w:rsidRPr="004C6113">
        <w:rPr>
          <w:rFonts w:ascii="Book Antiqua" w:hAnsi="Book Antiqua" w:cs="Times New Roman"/>
          <w:sz w:val="24"/>
          <w:szCs w:val="24"/>
        </w:rPr>
        <w:t xml:space="preserve"> group </w:t>
      </w:r>
      <w:r w:rsidR="00232479" w:rsidRPr="004C6113">
        <w:rPr>
          <w:rFonts w:ascii="Book Antiqua" w:hAnsi="Book Antiqua" w:cs="Times New Roman"/>
          <w:sz w:val="24"/>
          <w:szCs w:val="24"/>
        </w:rPr>
        <w:t>and</w:t>
      </w:r>
      <w:r w:rsidR="007A1502" w:rsidRPr="004C6113">
        <w:rPr>
          <w:rFonts w:ascii="Book Antiqua" w:hAnsi="Book Antiqua" w:cs="Times New Roman"/>
          <w:sz w:val="24"/>
          <w:szCs w:val="24"/>
        </w:rPr>
        <w:t xml:space="preserve"> 10.7 </w:t>
      </w:r>
      <w:proofErr w:type="spellStart"/>
      <w:r w:rsidR="007A1502" w:rsidRPr="004C6113">
        <w:rPr>
          <w:rFonts w:ascii="Book Antiqua" w:hAnsi="Book Antiqua" w:cs="Times New Roman"/>
          <w:sz w:val="24"/>
          <w:szCs w:val="24"/>
        </w:rPr>
        <w:t>mo</w:t>
      </w:r>
      <w:proofErr w:type="spellEnd"/>
      <w:r w:rsidR="007A1502" w:rsidRPr="004C6113">
        <w:rPr>
          <w:rFonts w:ascii="Book Antiqua" w:hAnsi="Book Antiqua" w:cs="Times New Roman"/>
          <w:sz w:val="24"/>
          <w:szCs w:val="24"/>
        </w:rPr>
        <w:t xml:space="preserve"> (95%CI, 9.</w:t>
      </w:r>
      <w:r w:rsidR="00C62C7B" w:rsidRPr="004C6113">
        <w:rPr>
          <w:rFonts w:ascii="Book Antiqua" w:hAnsi="Book Antiqua" w:cs="Times New Roman"/>
          <w:sz w:val="24"/>
          <w:szCs w:val="24"/>
        </w:rPr>
        <w:t>1</w:t>
      </w:r>
      <w:r w:rsidR="00232479" w:rsidRPr="004C6113">
        <w:rPr>
          <w:rFonts w:ascii="Book Antiqua" w:hAnsi="Book Antiqua" w:cs="Times New Roman"/>
          <w:sz w:val="24"/>
          <w:szCs w:val="24"/>
        </w:rPr>
        <w:t>–</w:t>
      </w:r>
      <w:r w:rsidR="007A1502" w:rsidRPr="004C6113">
        <w:rPr>
          <w:rFonts w:ascii="Book Antiqua" w:hAnsi="Book Antiqua" w:cs="Times New Roman"/>
          <w:sz w:val="24"/>
          <w:szCs w:val="24"/>
        </w:rPr>
        <w:t>12.3) in the FOLFIRINOX group (</w:t>
      </w:r>
      <w:r w:rsidR="007A1502"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7A1502"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7A1502" w:rsidRPr="004C6113">
        <w:rPr>
          <w:rFonts w:ascii="Book Antiqua" w:hAnsi="Book Antiqua" w:cs="Times New Roman"/>
          <w:sz w:val="24"/>
          <w:szCs w:val="24"/>
        </w:rPr>
        <w:t xml:space="preserve">0.157, </w:t>
      </w:r>
      <w:r w:rsidR="00713C54" w:rsidRPr="004C6113">
        <w:rPr>
          <w:rFonts w:ascii="Book Antiqua" w:hAnsi="Book Antiqua" w:cs="Times New Roman"/>
          <w:sz w:val="24"/>
          <w:szCs w:val="24"/>
        </w:rPr>
        <w:t>Figure 1</w:t>
      </w:r>
      <w:r w:rsidR="00F2292F" w:rsidRPr="004C6113">
        <w:rPr>
          <w:rFonts w:ascii="Book Antiqua" w:hAnsi="Book Antiqua" w:cs="Times New Roman"/>
          <w:sz w:val="24"/>
          <w:szCs w:val="24"/>
        </w:rPr>
        <w:t>A</w:t>
      </w:r>
      <w:r w:rsidR="00713C54" w:rsidRPr="004C6113">
        <w:rPr>
          <w:rFonts w:ascii="Book Antiqua" w:hAnsi="Book Antiqua" w:cs="Times New Roman"/>
          <w:sz w:val="24"/>
          <w:szCs w:val="24"/>
        </w:rPr>
        <w:t>)</w:t>
      </w:r>
      <w:r w:rsidR="007A1502" w:rsidRPr="004C6113">
        <w:rPr>
          <w:rFonts w:ascii="Book Antiqua" w:hAnsi="Book Antiqua" w:cs="Times New Roman"/>
          <w:sz w:val="24"/>
          <w:szCs w:val="24"/>
        </w:rPr>
        <w:t xml:space="preserve">. The median progression-free survival was 8.4 </w:t>
      </w:r>
      <w:proofErr w:type="spellStart"/>
      <w:r w:rsidR="007A1502" w:rsidRPr="004C6113">
        <w:rPr>
          <w:rFonts w:ascii="Book Antiqua" w:hAnsi="Book Antiqua" w:cs="Times New Roman"/>
          <w:sz w:val="24"/>
          <w:szCs w:val="24"/>
        </w:rPr>
        <w:t>mo</w:t>
      </w:r>
      <w:proofErr w:type="spellEnd"/>
      <w:r w:rsidR="007A1502" w:rsidRPr="004C6113">
        <w:rPr>
          <w:rFonts w:ascii="Book Antiqua" w:hAnsi="Book Antiqua" w:cs="Times New Roman"/>
          <w:sz w:val="24"/>
          <w:szCs w:val="24"/>
        </w:rPr>
        <w:t xml:space="preserve"> (95%CI, 5.</w:t>
      </w:r>
      <w:r w:rsidR="00C62C7B" w:rsidRPr="004C6113">
        <w:rPr>
          <w:rFonts w:ascii="Book Antiqua" w:hAnsi="Book Antiqua" w:cs="Times New Roman"/>
          <w:sz w:val="24"/>
          <w:szCs w:val="24"/>
        </w:rPr>
        <w:t>0</w:t>
      </w:r>
      <w:r w:rsidR="00F648AC" w:rsidRPr="004C6113">
        <w:rPr>
          <w:rFonts w:ascii="Book Antiqua" w:hAnsi="Book Antiqua" w:cs="Times New Roman"/>
          <w:sz w:val="24"/>
          <w:szCs w:val="24"/>
        </w:rPr>
        <w:t>–</w:t>
      </w:r>
      <w:r w:rsidR="007A1502" w:rsidRPr="004C6113">
        <w:rPr>
          <w:rFonts w:ascii="Book Antiqua" w:hAnsi="Book Antiqua" w:cs="Times New Roman"/>
          <w:sz w:val="24"/>
          <w:szCs w:val="24"/>
        </w:rPr>
        <w:t>11.</w:t>
      </w:r>
      <w:r w:rsidR="00C62C7B" w:rsidRPr="004C6113">
        <w:rPr>
          <w:rFonts w:ascii="Book Antiqua" w:hAnsi="Book Antiqua" w:cs="Times New Roman"/>
          <w:sz w:val="24"/>
          <w:szCs w:val="24"/>
        </w:rPr>
        <w:t>8</w:t>
      </w:r>
      <w:r w:rsidR="007A1502" w:rsidRPr="004C6113">
        <w:rPr>
          <w:rFonts w:ascii="Book Antiqua" w:hAnsi="Book Antiqua" w:cs="Times New Roman"/>
          <w:sz w:val="24"/>
          <w:szCs w:val="24"/>
        </w:rPr>
        <w:t>) in the Gem</w:t>
      </w:r>
      <w:r w:rsidR="00DC6454" w:rsidRPr="004C6113">
        <w:rPr>
          <w:rFonts w:ascii="Book Antiqua" w:hAnsi="Book Antiqua" w:cs="Times New Roman"/>
          <w:sz w:val="24"/>
          <w:szCs w:val="24"/>
        </w:rPr>
        <w:t xml:space="preserve"> </w:t>
      </w:r>
      <w:r w:rsidR="007A1502"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7A1502" w:rsidRPr="004C6113">
        <w:rPr>
          <w:rFonts w:ascii="Book Antiqua" w:hAnsi="Book Antiqua" w:cs="Times New Roman"/>
          <w:sz w:val="24"/>
          <w:szCs w:val="24"/>
        </w:rPr>
        <w:t>nabPTX</w:t>
      </w:r>
      <w:proofErr w:type="spellEnd"/>
      <w:r w:rsidR="007A1502" w:rsidRPr="004C6113">
        <w:rPr>
          <w:rFonts w:ascii="Book Antiqua" w:hAnsi="Book Antiqua" w:cs="Times New Roman"/>
          <w:sz w:val="24"/>
          <w:szCs w:val="24"/>
        </w:rPr>
        <w:t xml:space="preserve"> group </w:t>
      </w:r>
      <w:r w:rsidR="00232479" w:rsidRPr="004C6113">
        <w:rPr>
          <w:rFonts w:ascii="Book Antiqua" w:hAnsi="Book Antiqua" w:cs="Times New Roman"/>
          <w:sz w:val="24"/>
          <w:szCs w:val="24"/>
        </w:rPr>
        <w:t>and</w:t>
      </w:r>
      <w:r w:rsidR="007A1502" w:rsidRPr="004C6113">
        <w:rPr>
          <w:rFonts w:ascii="Book Antiqua" w:hAnsi="Book Antiqua" w:cs="Times New Roman"/>
          <w:sz w:val="24"/>
          <w:szCs w:val="24"/>
        </w:rPr>
        <w:t xml:space="preserve"> 8.0 </w:t>
      </w:r>
      <w:proofErr w:type="spellStart"/>
      <w:r w:rsidR="007A1502" w:rsidRPr="004C6113">
        <w:rPr>
          <w:rFonts w:ascii="Book Antiqua" w:hAnsi="Book Antiqua" w:cs="Times New Roman"/>
          <w:sz w:val="24"/>
          <w:szCs w:val="24"/>
        </w:rPr>
        <w:t>mo</w:t>
      </w:r>
      <w:proofErr w:type="spellEnd"/>
      <w:r w:rsidR="007A1502" w:rsidRPr="004C6113">
        <w:rPr>
          <w:rFonts w:ascii="Book Antiqua" w:hAnsi="Book Antiqua" w:cs="Times New Roman"/>
          <w:sz w:val="24"/>
          <w:szCs w:val="24"/>
        </w:rPr>
        <w:t xml:space="preserve"> (95%CI, 6.</w:t>
      </w:r>
      <w:r w:rsidR="00C62C7B" w:rsidRPr="004C6113">
        <w:rPr>
          <w:rFonts w:ascii="Book Antiqua" w:hAnsi="Book Antiqua" w:cs="Times New Roman"/>
          <w:sz w:val="24"/>
          <w:szCs w:val="24"/>
        </w:rPr>
        <w:t>5</w:t>
      </w:r>
      <w:r w:rsidR="00232479" w:rsidRPr="004C6113">
        <w:rPr>
          <w:rFonts w:ascii="Book Antiqua" w:hAnsi="Book Antiqua" w:cs="Times New Roman"/>
          <w:sz w:val="24"/>
          <w:szCs w:val="24"/>
        </w:rPr>
        <w:t>–</w:t>
      </w:r>
      <w:r w:rsidR="007A1502" w:rsidRPr="004C6113">
        <w:rPr>
          <w:rFonts w:ascii="Book Antiqua" w:hAnsi="Book Antiqua" w:cs="Times New Roman"/>
          <w:sz w:val="24"/>
          <w:szCs w:val="24"/>
        </w:rPr>
        <w:t>9.5) in the FOLFIRINOX group (</w:t>
      </w:r>
      <w:r w:rsidR="007A1502"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7A1502"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7A1502" w:rsidRPr="004C6113">
        <w:rPr>
          <w:rFonts w:ascii="Book Antiqua" w:hAnsi="Book Antiqua" w:cs="Times New Roman"/>
          <w:sz w:val="24"/>
          <w:szCs w:val="24"/>
        </w:rPr>
        <w:t>0.134, Figure</w:t>
      </w:r>
      <w:r w:rsidR="00F2292F" w:rsidRPr="004C6113">
        <w:rPr>
          <w:rFonts w:ascii="Book Antiqua" w:hAnsi="Book Antiqua" w:cs="Times New Roman"/>
          <w:sz w:val="24"/>
          <w:szCs w:val="24"/>
        </w:rPr>
        <w:t xml:space="preserve"> 1B</w:t>
      </w:r>
      <w:r w:rsidR="007A1502" w:rsidRPr="004C6113">
        <w:rPr>
          <w:rFonts w:ascii="Book Antiqua" w:hAnsi="Book Antiqua" w:cs="Times New Roman"/>
          <w:sz w:val="24"/>
          <w:szCs w:val="24"/>
        </w:rPr>
        <w:t>)</w:t>
      </w:r>
      <w:r w:rsidR="004416A7" w:rsidRPr="004C6113">
        <w:rPr>
          <w:rFonts w:ascii="Book Antiqua" w:hAnsi="Book Antiqua" w:cs="Times New Roman"/>
          <w:sz w:val="24"/>
          <w:szCs w:val="24"/>
        </w:rPr>
        <w:t>.</w:t>
      </w:r>
    </w:p>
    <w:p w14:paraId="393D079A" w14:textId="77777777" w:rsidR="00BF1C01" w:rsidRPr="004C6113" w:rsidRDefault="00BF1C01" w:rsidP="004C6113">
      <w:pPr>
        <w:wordWrap/>
        <w:adjustRightInd w:val="0"/>
        <w:snapToGrid w:val="0"/>
        <w:spacing w:after="0" w:line="360" w:lineRule="auto"/>
        <w:rPr>
          <w:rFonts w:ascii="Book Antiqua" w:hAnsi="Book Antiqua" w:cs="Times New Roman"/>
          <w:sz w:val="24"/>
          <w:szCs w:val="24"/>
        </w:rPr>
      </w:pPr>
    </w:p>
    <w:p w14:paraId="75596C58" w14:textId="77777777" w:rsidR="00BF1C01" w:rsidRPr="004C6113" w:rsidRDefault="00BF1C01"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Subgroup analysis</w:t>
      </w:r>
    </w:p>
    <w:p w14:paraId="029E5E2A" w14:textId="7F0EB899" w:rsidR="00713C54" w:rsidRPr="004C6113" w:rsidRDefault="00F2292F"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The treatment efficacy was consistently similar in both groups across the majority of subgroups (Figure 2)</w:t>
      </w:r>
      <w:r w:rsidR="00B64C1E" w:rsidRPr="004C6113">
        <w:rPr>
          <w:rFonts w:ascii="Book Antiqua" w:hAnsi="Book Antiqua" w:cs="Times New Roman"/>
          <w:sz w:val="24"/>
          <w:szCs w:val="24"/>
        </w:rPr>
        <w:t xml:space="preserve">. </w:t>
      </w:r>
      <w:r w:rsidR="00B66BAA" w:rsidRPr="004C6113">
        <w:rPr>
          <w:rFonts w:ascii="Book Antiqua" w:hAnsi="Book Antiqua" w:cs="Times New Roman"/>
          <w:sz w:val="24"/>
          <w:szCs w:val="24"/>
        </w:rPr>
        <w:t xml:space="preserve">In patients who had </w:t>
      </w:r>
      <w:r w:rsidR="00232479" w:rsidRPr="004C6113">
        <w:rPr>
          <w:rFonts w:ascii="Book Antiqua" w:hAnsi="Book Antiqua" w:cs="Times New Roman"/>
          <w:sz w:val="24"/>
          <w:szCs w:val="24"/>
        </w:rPr>
        <w:t xml:space="preserve">pancreatic </w:t>
      </w:r>
      <w:r w:rsidR="00B66BAA" w:rsidRPr="004C6113">
        <w:rPr>
          <w:rFonts w:ascii="Book Antiqua" w:hAnsi="Book Antiqua" w:cs="Times New Roman"/>
          <w:sz w:val="24"/>
          <w:szCs w:val="24"/>
        </w:rPr>
        <w:t>body</w:t>
      </w:r>
      <w:r w:rsidR="009A755D" w:rsidRPr="004C6113">
        <w:rPr>
          <w:rFonts w:ascii="Book Antiqua" w:hAnsi="Book Antiqua" w:cs="Times New Roman"/>
          <w:sz w:val="24"/>
          <w:szCs w:val="24"/>
        </w:rPr>
        <w:t>/</w:t>
      </w:r>
      <w:r w:rsidR="00B66BAA" w:rsidRPr="004C6113">
        <w:rPr>
          <w:rFonts w:ascii="Book Antiqua" w:hAnsi="Book Antiqua" w:cs="Times New Roman"/>
          <w:sz w:val="24"/>
          <w:szCs w:val="24"/>
        </w:rPr>
        <w:t xml:space="preserve">tail cancer and </w:t>
      </w:r>
      <w:r w:rsidR="00A34EBD" w:rsidRPr="004C6113">
        <w:rPr>
          <w:rFonts w:ascii="Book Antiqua" w:hAnsi="Book Antiqua" w:cs="Times New Roman"/>
          <w:sz w:val="24"/>
          <w:szCs w:val="24"/>
        </w:rPr>
        <w:t xml:space="preserve">a </w:t>
      </w:r>
      <w:r w:rsidR="00B66BAA" w:rsidRPr="004C6113">
        <w:rPr>
          <w:rFonts w:ascii="Book Antiqua" w:hAnsi="Book Antiqua" w:cs="Times New Roman"/>
          <w:sz w:val="24"/>
          <w:szCs w:val="24"/>
        </w:rPr>
        <w:t>BMI &gt;</w:t>
      </w:r>
      <w:r w:rsidR="00DC6454" w:rsidRPr="004C6113">
        <w:rPr>
          <w:rFonts w:ascii="Book Antiqua" w:hAnsi="Book Antiqua" w:cs="Times New Roman"/>
          <w:sz w:val="24"/>
          <w:szCs w:val="24"/>
        </w:rPr>
        <w:t xml:space="preserve"> </w:t>
      </w:r>
      <w:r w:rsidR="00B66BAA" w:rsidRPr="004C6113">
        <w:rPr>
          <w:rFonts w:ascii="Book Antiqua" w:hAnsi="Book Antiqua" w:cs="Times New Roman"/>
          <w:sz w:val="24"/>
          <w:szCs w:val="24"/>
        </w:rPr>
        <w:t xml:space="preserve">23, </w:t>
      </w:r>
      <w:r w:rsidR="00A34EBD" w:rsidRPr="004C6113">
        <w:rPr>
          <w:rFonts w:ascii="Book Antiqua" w:hAnsi="Book Antiqua" w:cs="Times New Roman"/>
          <w:sz w:val="24"/>
          <w:szCs w:val="24"/>
        </w:rPr>
        <w:t xml:space="preserve">the </w:t>
      </w:r>
      <w:r w:rsidR="00B66BAA" w:rsidRPr="004C6113">
        <w:rPr>
          <w:rFonts w:ascii="Book Antiqua" w:hAnsi="Book Antiqua" w:cs="Times New Roman"/>
          <w:sz w:val="24"/>
          <w:szCs w:val="24"/>
        </w:rPr>
        <w:t>risk of death</w:t>
      </w:r>
      <w:r w:rsidRPr="004C6113">
        <w:rPr>
          <w:rFonts w:ascii="Book Antiqua" w:hAnsi="Book Antiqua" w:cs="Times New Roman"/>
          <w:sz w:val="24"/>
          <w:szCs w:val="24"/>
        </w:rPr>
        <w:t xml:space="preserve"> significantly reduced</w:t>
      </w:r>
      <w:r w:rsidR="00B66BAA" w:rsidRPr="004C6113">
        <w:rPr>
          <w:rFonts w:ascii="Book Antiqua" w:hAnsi="Book Antiqua" w:cs="Times New Roman"/>
          <w:sz w:val="24"/>
          <w:szCs w:val="24"/>
        </w:rPr>
        <w:t xml:space="preserve"> with </w:t>
      </w:r>
      <w:r w:rsidR="00A34EBD" w:rsidRPr="004C6113">
        <w:rPr>
          <w:rFonts w:ascii="Book Antiqua" w:hAnsi="Book Antiqua" w:cs="Times New Roman"/>
          <w:sz w:val="24"/>
          <w:szCs w:val="24"/>
        </w:rPr>
        <w:t xml:space="preserve">the </w:t>
      </w:r>
      <w:r w:rsidR="00B66BAA"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B66BAA"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B66BAA" w:rsidRPr="004C6113">
        <w:rPr>
          <w:rFonts w:ascii="Book Antiqua" w:hAnsi="Book Antiqua" w:cs="Times New Roman"/>
          <w:sz w:val="24"/>
          <w:szCs w:val="24"/>
        </w:rPr>
        <w:t>nabPTX</w:t>
      </w:r>
      <w:proofErr w:type="spellEnd"/>
      <w:r w:rsidR="00B66BAA" w:rsidRPr="004C6113">
        <w:rPr>
          <w:rFonts w:ascii="Book Antiqua" w:hAnsi="Book Antiqua" w:cs="Times New Roman"/>
          <w:sz w:val="24"/>
          <w:szCs w:val="24"/>
        </w:rPr>
        <w:t xml:space="preserve"> regimen.</w:t>
      </w:r>
      <w:r w:rsidRPr="004C6113">
        <w:rPr>
          <w:rFonts w:ascii="Book Antiqua" w:hAnsi="Book Antiqua" w:cs="Times New Roman"/>
          <w:sz w:val="24"/>
          <w:szCs w:val="24"/>
        </w:rPr>
        <w:t xml:space="preserve"> </w:t>
      </w:r>
      <w:r w:rsidR="00B64C1E" w:rsidRPr="004C6113">
        <w:rPr>
          <w:rFonts w:ascii="Book Antiqua" w:hAnsi="Book Antiqua" w:cs="Times New Roman"/>
          <w:sz w:val="24"/>
          <w:szCs w:val="24"/>
        </w:rPr>
        <w:t xml:space="preserve">Similar trends were observed for </w:t>
      </w:r>
      <w:r w:rsidR="00A34EBD" w:rsidRPr="004C6113">
        <w:rPr>
          <w:rFonts w:ascii="Book Antiqua" w:hAnsi="Book Antiqua" w:cs="Times New Roman"/>
          <w:sz w:val="24"/>
          <w:szCs w:val="24"/>
        </w:rPr>
        <w:t>PFS</w:t>
      </w:r>
      <w:r w:rsidR="00B64C1E" w:rsidRPr="004C6113">
        <w:rPr>
          <w:rFonts w:ascii="Book Antiqua" w:hAnsi="Book Antiqua" w:cs="Times New Roman"/>
          <w:sz w:val="24"/>
          <w:szCs w:val="24"/>
        </w:rPr>
        <w:t xml:space="preserve"> according to subgroup. In addition to primary cancer site and BMI, the presence of liver metastasis and carcinomatosis </w:t>
      </w:r>
      <w:r w:rsidR="00F374AD" w:rsidRPr="004C6113">
        <w:rPr>
          <w:rFonts w:ascii="Book Antiqua" w:hAnsi="Book Antiqua" w:cs="Times New Roman"/>
          <w:sz w:val="24"/>
          <w:szCs w:val="24"/>
        </w:rPr>
        <w:t xml:space="preserve">at diagnosis </w:t>
      </w:r>
      <w:r w:rsidR="00B64C1E" w:rsidRPr="004C6113">
        <w:rPr>
          <w:rFonts w:ascii="Book Antiqua" w:hAnsi="Book Antiqua" w:cs="Times New Roman"/>
          <w:sz w:val="24"/>
          <w:szCs w:val="24"/>
        </w:rPr>
        <w:t>were associated with the hazard ratio of disease progression.</w:t>
      </w:r>
    </w:p>
    <w:p w14:paraId="108F1DD8" w14:textId="77777777" w:rsidR="00F2292F" w:rsidRPr="004C6113" w:rsidRDefault="00F2292F" w:rsidP="004C6113">
      <w:pPr>
        <w:wordWrap/>
        <w:adjustRightInd w:val="0"/>
        <w:snapToGrid w:val="0"/>
        <w:spacing w:after="0" w:line="360" w:lineRule="auto"/>
        <w:ind w:firstLineChars="50" w:firstLine="120"/>
        <w:rPr>
          <w:rFonts w:ascii="Book Antiqua" w:hAnsi="Book Antiqua" w:cs="Times New Roman"/>
          <w:sz w:val="24"/>
          <w:szCs w:val="24"/>
        </w:rPr>
      </w:pPr>
    </w:p>
    <w:p w14:paraId="5D789DDE" w14:textId="72CCB6F2" w:rsidR="00713C54" w:rsidRPr="004C6113" w:rsidRDefault="00713C54"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Treatment-related AEs</w:t>
      </w:r>
    </w:p>
    <w:p w14:paraId="774D398B" w14:textId="4CED2491" w:rsidR="00951502" w:rsidRPr="004C6113" w:rsidRDefault="000B7DD7"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The t</w:t>
      </w:r>
      <w:r w:rsidR="00713C54" w:rsidRPr="004C6113">
        <w:rPr>
          <w:rFonts w:ascii="Book Antiqua" w:hAnsi="Book Antiqua" w:cs="Times New Roman"/>
          <w:sz w:val="24"/>
          <w:szCs w:val="24"/>
        </w:rPr>
        <w:t xml:space="preserve">reatment-related AEs </w:t>
      </w:r>
      <w:r w:rsidR="00BB0F13" w:rsidRPr="004C6113">
        <w:rPr>
          <w:rFonts w:ascii="Book Antiqua" w:hAnsi="Book Antiqua" w:cs="Times New Roman"/>
          <w:sz w:val="24"/>
          <w:szCs w:val="24"/>
        </w:rPr>
        <w:t xml:space="preserve">observed </w:t>
      </w:r>
      <w:r w:rsidR="00713C54" w:rsidRPr="004C6113">
        <w:rPr>
          <w:rFonts w:ascii="Book Antiqua" w:hAnsi="Book Antiqua" w:cs="Times New Roman"/>
          <w:sz w:val="24"/>
          <w:szCs w:val="24"/>
        </w:rPr>
        <w:t>in this study population</w:t>
      </w:r>
      <w:r w:rsidR="00EE2584" w:rsidRPr="004C6113">
        <w:rPr>
          <w:rFonts w:ascii="Book Antiqua" w:hAnsi="Book Antiqua" w:cs="Times New Roman"/>
          <w:sz w:val="24"/>
          <w:szCs w:val="24"/>
        </w:rPr>
        <w:t xml:space="preserve"> </w:t>
      </w:r>
      <w:r w:rsidR="00713C54" w:rsidRPr="004C6113">
        <w:rPr>
          <w:rFonts w:ascii="Book Antiqua" w:hAnsi="Book Antiqua" w:cs="Times New Roman"/>
          <w:sz w:val="24"/>
          <w:szCs w:val="24"/>
        </w:rPr>
        <w:t xml:space="preserve">are shown in Table </w:t>
      </w:r>
      <w:r w:rsidR="00E4277E" w:rsidRPr="004C6113">
        <w:rPr>
          <w:rFonts w:ascii="Book Antiqua" w:hAnsi="Book Antiqua" w:cs="Times New Roman"/>
          <w:sz w:val="24"/>
          <w:szCs w:val="24"/>
        </w:rPr>
        <w:t>3</w:t>
      </w:r>
      <w:r w:rsidR="00713C54" w:rsidRPr="004C6113">
        <w:rPr>
          <w:rFonts w:ascii="Book Antiqua" w:hAnsi="Book Antiqua" w:cs="Times New Roman"/>
          <w:sz w:val="24"/>
          <w:szCs w:val="24"/>
        </w:rPr>
        <w:t xml:space="preserve">. </w:t>
      </w:r>
      <w:r w:rsidR="00951502" w:rsidRPr="004C6113">
        <w:rPr>
          <w:rFonts w:ascii="Book Antiqua" w:hAnsi="Book Antiqua" w:cs="Times New Roman"/>
          <w:sz w:val="24"/>
          <w:szCs w:val="24"/>
        </w:rPr>
        <w:t xml:space="preserve">Notable </w:t>
      </w:r>
      <w:r w:rsidR="00FE2F03" w:rsidRPr="004C6113">
        <w:rPr>
          <w:rFonts w:ascii="Book Antiqua" w:hAnsi="Book Antiqua" w:cs="Times New Roman"/>
          <w:sz w:val="24"/>
          <w:szCs w:val="24"/>
        </w:rPr>
        <w:t xml:space="preserve">AEs </w:t>
      </w:r>
      <w:r w:rsidR="00951502" w:rsidRPr="004C6113">
        <w:rPr>
          <w:rFonts w:ascii="Book Antiqua" w:hAnsi="Book Antiqua" w:cs="Times New Roman"/>
          <w:sz w:val="24"/>
          <w:szCs w:val="24"/>
        </w:rPr>
        <w:t>occurred in both group</w:t>
      </w:r>
      <w:r w:rsidR="00E54C96" w:rsidRPr="004C6113">
        <w:rPr>
          <w:rFonts w:ascii="Book Antiqua" w:hAnsi="Book Antiqua" w:cs="Times New Roman"/>
          <w:sz w:val="24"/>
          <w:szCs w:val="24"/>
        </w:rPr>
        <w:t>s</w:t>
      </w:r>
      <w:r w:rsidR="00951502" w:rsidRPr="004C6113">
        <w:rPr>
          <w:rFonts w:ascii="Book Antiqua" w:hAnsi="Book Antiqua" w:cs="Times New Roman"/>
          <w:sz w:val="24"/>
          <w:szCs w:val="24"/>
        </w:rPr>
        <w:t>.</w:t>
      </w:r>
      <w:r w:rsidR="00FE2F03" w:rsidRPr="004C6113">
        <w:rPr>
          <w:rFonts w:ascii="Book Antiqua" w:hAnsi="Book Antiqua" w:cs="Times New Roman"/>
          <w:sz w:val="24"/>
          <w:szCs w:val="24"/>
        </w:rPr>
        <w:t xml:space="preserve"> In </w:t>
      </w:r>
      <w:r w:rsidR="00E54C96" w:rsidRPr="004C6113">
        <w:rPr>
          <w:rFonts w:ascii="Book Antiqua" w:hAnsi="Book Antiqua" w:cs="Times New Roman"/>
          <w:sz w:val="24"/>
          <w:szCs w:val="24"/>
        </w:rPr>
        <w:t xml:space="preserve">terms of </w:t>
      </w:r>
      <w:r w:rsidR="00FE2F03" w:rsidRPr="004C6113">
        <w:rPr>
          <w:rFonts w:ascii="Book Antiqua" w:hAnsi="Book Antiqua" w:cs="Times New Roman"/>
          <w:sz w:val="24"/>
          <w:szCs w:val="24"/>
        </w:rPr>
        <w:t>h</w:t>
      </w:r>
      <w:r w:rsidR="003E52D5" w:rsidRPr="004C6113">
        <w:rPr>
          <w:rFonts w:ascii="Book Antiqua" w:hAnsi="Book Antiqua" w:cs="Times New Roman"/>
          <w:sz w:val="24"/>
          <w:szCs w:val="24"/>
        </w:rPr>
        <w:t>a</w:t>
      </w:r>
      <w:r w:rsidR="00FE2F03" w:rsidRPr="004C6113">
        <w:rPr>
          <w:rFonts w:ascii="Book Antiqua" w:hAnsi="Book Antiqua" w:cs="Times New Roman"/>
          <w:sz w:val="24"/>
          <w:szCs w:val="24"/>
        </w:rPr>
        <w:t xml:space="preserve">ematologic </w:t>
      </w:r>
      <w:r w:rsidR="00E54C96" w:rsidRPr="004C6113">
        <w:rPr>
          <w:rFonts w:ascii="Book Antiqua" w:hAnsi="Book Antiqua" w:cs="Times New Roman"/>
          <w:sz w:val="24"/>
          <w:szCs w:val="24"/>
        </w:rPr>
        <w:t>AEs</w:t>
      </w:r>
      <w:r w:rsidR="00FE2F03" w:rsidRPr="004C6113">
        <w:rPr>
          <w:rFonts w:ascii="Book Antiqua" w:hAnsi="Book Antiqua" w:cs="Times New Roman"/>
          <w:sz w:val="24"/>
          <w:szCs w:val="24"/>
        </w:rPr>
        <w:t xml:space="preserve">, </w:t>
      </w:r>
      <w:r w:rsidR="00E54C96" w:rsidRPr="004C6113">
        <w:rPr>
          <w:rFonts w:ascii="Book Antiqua" w:hAnsi="Book Antiqua" w:cs="Times New Roman"/>
          <w:sz w:val="24"/>
          <w:szCs w:val="24"/>
        </w:rPr>
        <w:t xml:space="preserve">the </w:t>
      </w:r>
      <w:r w:rsidR="00FE2F03" w:rsidRPr="004C6113">
        <w:rPr>
          <w:rFonts w:ascii="Book Antiqua" w:hAnsi="Book Antiqua" w:cs="Times New Roman"/>
          <w:sz w:val="24"/>
          <w:szCs w:val="24"/>
        </w:rPr>
        <w:t>incidence of</w:t>
      </w:r>
      <w:r w:rsidR="00DA7F83" w:rsidRPr="004C6113">
        <w:rPr>
          <w:rFonts w:ascii="Book Antiqua" w:hAnsi="Book Antiqua" w:cs="Times New Roman"/>
          <w:sz w:val="24"/>
          <w:szCs w:val="24"/>
        </w:rPr>
        <w:t xml:space="preserve"> severe (grade 3 or more) </w:t>
      </w:r>
      <w:proofErr w:type="spellStart"/>
      <w:r w:rsidR="008F45B9" w:rsidRPr="004C6113">
        <w:rPr>
          <w:rFonts w:ascii="Book Antiqua" w:hAnsi="Book Antiqua" w:cs="Times New Roman"/>
          <w:sz w:val="24"/>
          <w:szCs w:val="24"/>
        </w:rPr>
        <w:t>anemia</w:t>
      </w:r>
      <w:proofErr w:type="spellEnd"/>
      <w:r w:rsidR="00DA7F83" w:rsidRPr="004C6113">
        <w:rPr>
          <w:rFonts w:ascii="Book Antiqua" w:hAnsi="Book Antiqua" w:cs="Times New Roman"/>
          <w:sz w:val="24"/>
          <w:szCs w:val="24"/>
        </w:rPr>
        <w:t xml:space="preserve"> and thrombocytopenia were similar between </w:t>
      </w:r>
      <w:r w:rsidR="002444F0" w:rsidRPr="004C6113">
        <w:rPr>
          <w:rFonts w:ascii="Book Antiqua" w:hAnsi="Book Antiqua" w:cs="Times New Roman"/>
          <w:sz w:val="24"/>
          <w:szCs w:val="24"/>
        </w:rPr>
        <w:t xml:space="preserve">the </w:t>
      </w:r>
      <w:r w:rsidR="00DA7F83" w:rsidRPr="004C6113">
        <w:rPr>
          <w:rFonts w:ascii="Book Antiqua" w:hAnsi="Book Antiqua" w:cs="Times New Roman"/>
          <w:sz w:val="24"/>
          <w:szCs w:val="24"/>
        </w:rPr>
        <w:t xml:space="preserve">two groups. Both groups </w:t>
      </w:r>
      <w:r w:rsidR="006C0E9F" w:rsidRPr="004C6113">
        <w:rPr>
          <w:rFonts w:ascii="Book Antiqua" w:hAnsi="Book Antiqua" w:cs="Times New Roman"/>
          <w:sz w:val="24"/>
          <w:szCs w:val="24"/>
        </w:rPr>
        <w:t xml:space="preserve">demonstrated </w:t>
      </w:r>
      <w:r w:rsidR="00DA7F83" w:rsidRPr="004C6113">
        <w:rPr>
          <w:rFonts w:ascii="Book Antiqua" w:hAnsi="Book Antiqua" w:cs="Times New Roman"/>
          <w:sz w:val="24"/>
          <w:szCs w:val="24"/>
        </w:rPr>
        <w:t xml:space="preserve">a notable incidence of severe </w:t>
      </w:r>
      <w:r w:rsidR="008F45B9" w:rsidRPr="004C6113">
        <w:rPr>
          <w:rFonts w:ascii="Book Antiqua" w:hAnsi="Book Antiqua" w:cs="Times New Roman"/>
          <w:sz w:val="24"/>
          <w:szCs w:val="24"/>
        </w:rPr>
        <w:t>neutropenia</w:t>
      </w:r>
      <w:r w:rsidR="00DA7F83" w:rsidRPr="004C6113">
        <w:rPr>
          <w:rFonts w:ascii="Book Antiqua" w:hAnsi="Book Antiqua" w:cs="Times New Roman"/>
          <w:sz w:val="24"/>
          <w:szCs w:val="24"/>
        </w:rPr>
        <w:t>, but the FOLFIRINOX group showed a statistically significant</w:t>
      </w:r>
      <w:r w:rsidR="006D0575" w:rsidRPr="004C6113">
        <w:rPr>
          <w:rFonts w:ascii="Book Antiqua" w:hAnsi="Book Antiqua" w:cs="Times New Roman"/>
          <w:sz w:val="24"/>
          <w:szCs w:val="24"/>
        </w:rPr>
        <w:t>ly</w:t>
      </w:r>
      <w:r w:rsidR="00DA7F83" w:rsidRPr="004C6113">
        <w:rPr>
          <w:rFonts w:ascii="Book Antiqua" w:hAnsi="Book Antiqua" w:cs="Times New Roman"/>
          <w:sz w:val="24"/>
          <w:szCs w:val="24"/>
        </w:rPr>
        <w:t xml:space="preserve"> higher rate of severe </w:t>
      </w:r>
      <w:r w:rsidR="008F45B9" w:rsidRPr="004C6113">
        <w:rPr>
          <w:rFonts w:ascii="Book Antiqua" w:hAnsi="Book Antiqua" w:cs="Times New Roman"/>
          <w:sz w:val="24"/>
          <w:szCs w:val="24"/>
        </w:rPr>
        <w:t>neutropenia</w:t>
      </w:r>
      <w:r w:rsidR="00DA7F83" w:rsidRPr="004C6113">
        <w:rPr>
          <w:rFonts w:ascii="Book Antiqua" w:hAnsi="Book Antiqua" w:cs="Times New Roman"/>
          <w:sz w:val="24"/>
          <w:szCs w:val="24"/>
        </w:rPr>
        <w:t xml:space="preserve"> (74.4% </w:t>
      </w:r>
      <w:r w:rsidR="00DA7F83" w:rsidRPr="004C6113">
        <w:rPr>
          <w:rFonts w:ascii="Book Antiqua" w:hAnsi="Book Antiqua" w:cs="Times New Roman"/>
          <w:i/>
          <w:iCs/>
          <w:sz w:val="24"/>
          <w:szCs w:val="24"/>
        </w:rPr>
        <w:t>vs</w:t>
      </w:r>
      <w:r w:rsidR="00DA7F83" w:rsidRPr="004C6113">
        <w:rPr>
          <w:rFonts w:ascii="Book Antiqua" w:hAnsi="Book Antiqua" w:cs="Times New Roman"/>
          <w:sz w:val="24"/>
          <w:szCs w:val="24"/>
        </w:rPr>
        <w:t xml:space="preserve"> 46.9%; </w:t>
      </w:r>
      <w:r w:rsidR="00DA7F83"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DA7F83" w:rsidRPr="004C6113">
        <w:rPr>
          <w:rFonts w:ascii="Book Antiqua" w:hAnsi="Book Antiqua" w:cs="Times New Roman"/>
          <w:sz w:val="24"/>
          <w:szCs w:val="24"/>
        </w:rPr>
        <w:t>&lt;</w:t>
      </w:r>
      <w:r w:rsidR="00DC6454" w:rsidRPr="004C6113">
        <w:rPr>
          <w:rFonts w:ascii="Book Antiqua" w:hAnsi="Book Antiqua" w:cs="Times New Roman"/>
          <w:sz w:val="24"/>
          <w:szCs w:val="24"/>
        </w:rPr>
        <w:t xml:space="preserve"> </w:t>
      </w:r>
      <w:r w:rsidR="00DA7F83" w:rsidRPr="004C6113">
        <w:rPr>
          <w:rFonts w:ascii="Book Antiqua" w:hAnsi="Book Antiqua" w:cs="Times New Roman"/>
          <w:sz w:val="24"/>
          <w:szCs w:val="24"/>
        </w:rPr>
        <w:t>0.001).</w:t>
      </w:r>
      <w:r w:rsidR="000867B7" w:rsidRPr="004C6113">
        <w:rPr>
          <w:rFonts w:ascii="Book Antiqua" w:hAnsi="Book Antiqua" w:cs="Times New Roman"/>
          <w:sz w:val="24"/>
          <w:szCs w:val="24"/>
        </w:rPr>
        <w:t xml:space="preserve"> </w:t>
      </w:r>
      <w:r w:rsidR="006D0575" w:rsidRPr="004C6113">
        <w:rPr>
          <w:rFonts w:ascii="Book Antiqua" w:hAnsi="Book Antiqua" w:cs="Times New Roman"/>
          <w:sz w:val="24"/>
          <w:szCs w:val="24"/>
        </w:rPr>
        <w:t>The g</w:t>
      </w:r>
      <w:r w:rsidR="000867B7" w:rsidRPr="004C6113">
        <w:rPr>
          <w:rFonts w:ascii="Book Antiqua" w:hAnsi="Book Antiqua" w:cs="Times New Roman"/>
          <w:sz w:val="24"/>
          <w:szCs w:val="24"/>
        </w:rPr>
        <w:t xml:space="preserve">ranulocyte-colony stimulating factor (G-CSF) </w:t>
      </w:r>
      <w:r w:rsidR="00FE2F03" w:rsidRPr="004C6113">
        <w:rPr>
          <w:rFonts w:ascii="Book Antiqua" w:hAnsi="Book Antiqua" w:cs="Times New Roman"/>
          <w:sz w:val="24"/>
          <w:szCs w:val="24"/>
        </w:rPr>
        <w:t>administration rate</w:t>
      </w:r>
      <w:r w:rsidR="00DA7F83" w:rsidRPr="004C6113">
        <w:rPr>
          <w:rFonts w:ascii="Book Antiqua" w:hAnsi="Book Antiqua" w:cs="Times New Roman"/>
          <w:sz w:val="24"/>
          <w:szCs w:val="24"/>
        </w:rPr>
        <w:t xml:space="preserve"> was also </w:t>
      </w:r>
      <w:r w:rsidR="00FE2F03" w:rsidRPr="004C6113">
        <w:rPr>
          <w:rFonts w:ascii="Book Antiqua" w:hAnsi="Book Antiqua" w:cs="Times New Roman"/>
          <w:sz w:val="24"/>
          <w:szCs w:val="24"/>
        </w:rPr>
        <w:t xml:space="preserve">significantly higher in </w:t>
      </w:r>
      <w:r w:rsidR="00B8757D" w:rsidRPr="004C6113">
        <w:rPr>
          <w:rFonts w:ascii="Book Antiqua" w:hAnsi="Book Antiqua" w:cs="Times New Roman"/>
          <w:sz w:val="24"/>
          <w:szCs w:val="24"/>
        </w:rPr>
        <w:t xml:space="preserve">the </w:t>
      </w:r>
      <w:r w:rsidR="00FE2F03" w:rsidRPr="004C6113">
        <w:rPr>
          <w:rFonts w:ascii="Book Antiqua" w:hAnsi="Book Antiqua" w:cs="Times New Roman"/>
          <w:sz w:val="24"/>
          <w:szCs w:val="24"/>
        </w:rPr>
        <w:t>FOLFIRINOX group.</w:t>
      </w:r>
    </w:p>
    <w:p w14:paraId="68A578EA" w14:textId="2D3686C5" w:rsidR="000867B7" w:rsidRPr="004C6113"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In the </w:t>
      </w:r>
      <w:r w:rsidR="00EE2584"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EE2584"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EE2584" w:rsidRPr="004C6113">
        <w:rPr>
          <w:rFonts w:ascii="Book Antiqua" w:hAnsi="Book Antiqua" w:cs="Times New Roman"/>
          <w:sz w:val="24"/>
          <w:szCs w:val="24"/>
        </w:rPr>
        <w:t>nabPTX</w:t>
      </w:r>
      <w:proofErr w:type="spellEnd"/>
      <w:r w:rsidR="00EE2584" w:rsidRPr="004C6113">
        <w:rPr>
          <w:rFonts w:ascii="Book Antiqua" w:hAnsi="Book Antiqua" w:cs="Times New Roman"/>
          <w:sz w:val="24"/>
          <w:szCs w:val="24"/>
        </w:rPr>
        <w:t xml:space="preserve"> group</w:t>
      </w:r>
      <w:r w:rsidRPr="004C6113">
        <w:rPr>
          <w:rFonts w:ascii="Book Antiqua" w:hAnsi="Book Antiqua" w:cs="Times New Roman"/>
          <w:sz w:val="24"/>
          <w:szCs w:val="24"/>
        </w:rPr>
        <w:t xml:space="preserve">, more than half of </w:t>
      </w:r>
      <w:r w:rsidR="00B8757D"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patients (46, 56.8%) showed peripheral neuropathy </w:t>
      </w:r>
      <w:r w:rsidR="00EE2584" w:rsidRPr="004C6113">
        <w:rPr>
          <w:rFonts w:ascii="Book Antiqua" w:hAnsi="Book Antiqua" w:cs="Times New Roman"/>
          <w:sz w:val="24"/>
          <w:szCs w:val="24"/>
        </w:rPr>
        <w:t xml:space="preserve">and </w:t>
      </w:r>
      <w:r w:rsidRPr="004C6113">
        <w:rPr>
          <w:rFonts w:ascii="Book Antiqua" w:hAnsi="Book Antiqua" w:cs="Times New Roman"/>
          <w:sz w:val="24"/>
          <w:szCs w:val="24"/>
        </w:rPr>
        <w:t xml:space="preserve">15 (18.5%) </w:t>
      </w:r>
      <w:r w:rsidR="00B8757D" w:rsidRPr="004C6113">
        <w:rPr>
          <w:rFonts w:ascii="Book Antiqua" w:hAnsi="Book Antiqua" w:cs="Times New Roman"/>
          <w:sz w:val="24"/>
          <w:szCs w:val="24"/>
        </w:rPr>
        <w:t xml:space="preserve">developed </w:t>
      </w:r>
      <w:r w:rsidRPr="004C6113">
        <w:rPr>
          <w:rFonts w:ascii="Book Antiqua" w:hAnsi="Book Antiqua" w:cs="Times New Roman"/>
          <w:sz w:val="24"/>
          <w:szCs w:val="24"/>
        </w:rPr>
        <w:t xml:space="preserve">severe peripheral neuropathy </w:t>
      </w:r>
      <w:r w:rsidR="00EE2584" w:rsidRPr="004C6113">
        <w:rPr>
          <w:rFonts w:ascii="Book Antiqua" w:hAnsi="Book Antiqua" w:cs="Times New Roman"/>
          <w:sz w:val="24"/>
          <w:szCs w:val="24"/>
        </w:rPr>
        <w:t>after chemotherapy.</w:t>
      </w:r>
      <w:r w:rsidRPr="004C6113">
        <w:rPr>
          <w:rFonts w:ascii="Book Antiqua" w:hAnsi="Book Antiqua" w:cs="Times New Roman"/>
          <w:sz w:val="24"/>
          <w:szCs w:val="24"/>
        </w:rPr>
        <w:t xml:space="preserve"> </w:t>
      </w:r>
      <w:r w:rsidR="00951502" w:rsidRPr="004C6113">
        <w:rPr>
          <w:rFonts w:ascii="Book Antiqua" w:hAnsi="Book Antiqua" w:cs="Times New Roman"/>
          <w:sz w:val="24"/>
          <w:szCs w:val="24"/>
        </w:rPr>
        <w:t xml:space="preserve">On the other hand, the rate of neurologic AEs in </w:t>
      </w:r>
      <w:r w:rsidR="00F436E7" w:rsidRPr="004C6113">
        <w:rPr>
          <w:rFonts w:ascii="Book Antiqua" w:hAnsi="Book Antiqua" w:cs="Times New Roman"/>
          <w:sz w:val="24"/>
          <w:szCs w:val="24"/>
        </w:rPr>
        <w:t xml:space="preserve">the </w:t>
      </w:r>
      <w:r w:rsidR="00951502" w:rsidRPr="004C6113">
        <w:rPr>
          <w:rFonts w:ascii="Book Antiqua" w:hAnsi="Book Antiqua" w:cs="Times New Roman"/>
          <w:sz w:val="24"/>
          <w:szCs w:val="24"/>
        </w:rPr>
        <w:t>FOLFIRINOX group was significantly lower</w:t>
      </w:r>
      <w:r w:rsidR="000867B7" w:rsidRPr="004C6113">
        <w:rPr>
          <w:rFonts w:ascii="Book Antiqua" w:hAnsi="Book Antiqua" w:cs="Times New Roman"/>
          <w:sz w:val="24"/>
          <w:szCs w:val="24"/>
        </w:rPr>
        <w:t>. The median time to onset of peripheral neuropathy was shorter in the Gem</w:t>
      </w:r>
      <w:r w:rsidR="00DC6454" w:rsidRPr="004C6113">
        <w:rPr>
          <w:rFonts w:ascii="Book Antiqua" w:hAnsi="Book Antiqua" w:cs="Times New Roman"/>
          <w:sz w:val="24"/>
          <w:szCs w:val="24"/>
        </w:rPr>
        <w:t xml:space="preserve"> </w:t>
      </w:r>
      <w:r w:rsidR="000867B7"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0867B7" w:rsidRPr="004C6113">
        <w:rPr>
          <w:rFonts w:ascii="Book Antiqua" w:hAnsi="Book Antiqua" w:cs="Times New Roman"/>
          <w:sz w:val="24"/>
          <w:szCs w:val="24"/>
        </w:rPr>
        <w:t>nabPTX</w:t>
      </w:r>
      <w:proofErr w:type="spellEnd"/>
      <w:r w:rsidR="000867B7" w:rsidRPr="004C6113">
        <w:rPr>
          <w:rFonts w:ascii="Book Antiqua" w:hAnsi="Book Antiqua" w:cs="Times New Roman"/>
          <w:sz w:val="24"/>
          <w:szCs w:val="24"/>
        </w:rPr>
        <w:t xml:space="preserve"> group, but not statistically significant (73.5 </w:t>
      </w:r>
      <w:r w:rsidR="000867B7" w:rsidRPr="004C6113">
        <w:rPr>
          <w:rFonts w:ascii="Book Antiqua" w:hAnsi="Book Antiqua" w:cs="Times New Roman"/>
          <w:i/>
          <w:iCs/>
          <w:sz w:val="24"/>
          <w:szCs w:val="24"/>
        </w:rPr>
        <w:t>vs</w:t>
      </w:r>
      <w:r w:rsidR="000867B7" w:rsidRPr="004C6113">
        <w:rPr>
          <w:rFonts w:ascii="Book Antiqua" w:hAnsi="Book Antiqua" w:cs="Times New Roman"/>
          <w:sz w:val="24"/>
          <w:szCs w:val="24"/>
        </w:rPr>
        <w:t xml:space="preserve"> 120 d; </w:t>
      </w:r>
      <w:r w:rsidR="000867B7"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000867B7"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r w:rsidR="000867B7" w:rsidRPr="004C6113">
        <w:rPr>
          <w:rFonts w:ascii="Book Antiqua" w:hAnsi="Book Antiqua" w:cs="Times New Roman"/>
          <w:sz w:val="24"/>
          <w:szCs w:val="24"/>
        </w:rPr>
        <w:t>0.051)</w:t>
      </w:r>
      <w:r w:rsidR="0078661A" w:rsidRPr="004C6113">
        <w:rPr>
          <w:rFonts w:ascii="Book Antiqua" w:hAnsi="Book Antiqua" w:cs="Times New Roman"/>
          <w:sz w:val="24"/>
          <w:szCs w:val="24"/>
        </w:rPr>
        <w:t xml:space="preserve">. </w:t>
      </w:r>
      <w:r w:rsidR="000867B7" w:rsidRPr="004C6113">
        <w:rPr>
          <w:rFonts w:ascii="Book Antiqua" w:hAnsi="Book Antiqua" w:cs="Times New Roman"/>
          <w:sz w:val="24"/>
          <w:szCs w:val="24"/>
        </w:rPr>
        <w:t xml:space="preserve">In </w:t>
      </w:r>
      <w:r w:rsidR="00F436E7" w:rsidRPr="004C6113">
        <w:rPr>
          <w:rFonts w:ascii="Book Antiqua" w:hAnsi="Book Antiqua" w:cs="Times New Roman"/>
          <w:sz w:val="24"/>
          <w:szCs w:val="24"/>
        </w:rPr>
        <w:t xml:space="preserve">terms of </w:t>
      </w:r>
      <w:r w:rsidR="000867B7" w:rsidRPr="004C6113">
        <w:rPr>
          <w:rFonts w:ascii="Book Antiqua" w:hAnsi="Book Antiqua" w:cs="Times New Roman"/>
          <w:sz w:val="24"/>
          <w:szCs w:val="24"/>
        </w:rPr>
        <w:t>other non-</w:t>
      </w:r>
      <w:r w:rsidR="008F45B9" w:rsidRPr="004C6113">
        <w:rPr>
          <w:rFonts w:ascii="Book Antiqua" w:hAnsi="Book Antiqua" w:cs="Times New Roman"/>
          <w:sz w:val="24"/>
          <w:szCs w:val="24"/>
        </w:rPr>
        <w:t>hematologic</w:t>
      </w:r>
      <w:r w:rsidR="000867B7" w:rsidRPr="004C6113">
        <w:rPr>
          <w:rFonts w:ascii="Book Antiqua" w:hAnsi="Book Antiqua" w:cs="Times New Roman"/>
          <w:sz w:val="24"/>
          <w:szCs w:val="24"/>
        </w:rPr>
        <w:t xml:space="preserve"> AEs, </w:t>
      </w:r>
      <w:r w:rsidR="00F04019" w:rsidRPr="004C6113">
        <w:rPr>
          <w:rFonts w:ascii="Book Antiqua" w:hAnsi="Book Antiqua" w:cs="Times New Roman"/>
          <w:sz w:val="24"/>
          <w:szCs w:val="24"/>
        </w:rPr>
        <w:t xml:space="preserve">the </w:t>
      </w:r>
      <w:r w:rsidR="000867B7" w:rsidRPr="004C6113">
        <w:rPr>
          <w:rFonts w:ascii="Book Antiqua" w:hAnsi="Book Antiqua" w:cs="Times New Roman"/>
          <w:sz w:val="24"/>
          <w:szCs w:val="24"/>
        </w:rPr>
        <w:t xml:space="preserve">incidences of nausea/vomiting and severe </w:t>
      </w:r>
      <w:r w:rsidR="00B84B84" w:rsidRPr="004C6113">
        <w:rPr>
          <w:rFonts w:ascii="Book Antiqua" w:hAnsi="Book Antiqua" w:cs="Times New Roman"/>
          <w:sz w:val="24"/>
          <w:szCs w:val="24"/>
        </w:rPr>
        <w:t xml:space="preserve">gastrointestinal </w:t>
      </w:r>
      <w:r w:rsidR="000867B7" w:rsidRPr="004C6113">
        <w:rPr>
          <w:rFonts w:ascii="Book Antiqua" w:hAnsi="Book Antiqua" w:cs="Times New Roman"/>
          <w:sz w:val="24"/>
          <w:szCs w:val="24"/>
        </w:rPr>
        <w:t xml:space="preserve">AEs were higher in </w:t>
      </w:r>
      <w:r w:rsidR="00033258" w:rsidRPr="004C6113">
        <w:rPr>
          <w:rFonts w:ascii="Book Antiqua" w:hAnsi="Book Antiqua" w:cs="Times New Roman"/>
          <w:sz w:val="24"/>
          <w:szCs w:val="24"/>
        </w:rPr>
        <w:t xml:space="preserve">the </w:t>
      </w:r>
      <w:r w:rsidR="000867B7" w:rsidRPr="004C6113">
        <w:rPr>
          <w:rFonts w:ascii="Book Antiqua" w:hAnsi="Book Antiqua" w:cs="Times New Roman"/>
          <w:sz w:val="24"/>
          <w:szCs w:val="24"/>
        </w:rPr>
        <w:t>FOLFIRINOX group</w:t>
      </w:r>
      <w:r w:rsidR="0054702B" w:rsidRPr="004C6113">
        <w:rPr>
          <w:rFonts w:ascii="Book Antiqua" w:hAnsi="Book Antiqua" w:cs="Times New Roman"/>
          <w:sz w:val="24"/>
          <w:szCs w:val="24"/>
        </w:rPr>
        <w:t xml:space="preserve"> while the </w:t>
      </w:r>
      <w:r w:rsidR="00033258" w:rsidRPr="004C6113">
        <w:rPr>
          <w:rFonts w:ascii="Book Antiqua" w:hAnsi="Book Antiqua" w:cs="Times New Roman"/>
          <w:sz w:val="24"/>
          <w:szCs w:val="24"/>
        </w:rPr>
        <w:t xml:space="preserve">incidence of </w:t>
      </w:r>
      <w:r w:rsidR="000867B7" w:rsidRPr="004C6113">
        <w:rPr>
          <w:rFonts w:ascii="Book Antiqua" w:hAnsi="Book Antiqua" w:cs="Times New Roman"/>
          <w:sz w:val="24"/>
          <w:szCs w:val="24"/>
        </w:rPr>
        <w:t xml:space="preserve">dermatologic AEs </w:t>
      </w:r>
      <w:r w:rsidR="00441EE1" w:rsidRPr="004C6113">
        <w:rPr>
          <w:rFonts w:ascii="Book Antiqua" w:hAnsi="Book Antiqua" w:cs="Times New Roman"/>
          <w:sz w:val="24"/>
          <w:szCs w:val="24"/>
        </w:rPr>
        <w:t xml:space="preserve">was higher </w:t>
      </w:r>
      <w:r w:rsidR="000867B7" w:rsidRPr="004C6113">
        <w:rPr>
          <w:rFonts w:ascii="Book Antiqua" w:hAnsi="Book Antiqua" w:cs="Times New Roman"/>
          <w:sz w:val="24"/>
          <w:szCs w:val="24"/>
        </w:rPr>
        <w:t xml:space="preserve">in </w:t>
      </w:r>
      <w:r w:rsidR="00857265" w:rsidRPr="004C6113">
        <w:rPr>
          <w:rFonts w:ascii="Book Antiqua" w:hAnsi="Book Antiqua" w:cs="Times New Roman"/>
          <w:sz w:val="24"/>
          <w:szCs w:val="24"/>
        </w:rPr>
        <w:t xml:space="preserve">the </w:t>
      </w:r>
      <w:r w:rsidR="000867B7"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0867B7"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0867B7" w:rsidRPr="004C6113">
        <w:rPr>
          <w:rFonts w:ascii="Book Antiqua" w:hAnsi="Book Antiqua" w:cs="Times New Roman"/>
          <w:sz w:val="24"/>
          <w:szCs w:val="24"/>
        </w:rPr>
        <w:t>nabPTX</w:t>
      </w:r>
      <w:proofErr w:type="spellEnd"/>
      <w:r w:rsidR="000867B7" w:rsidRPr="004C6113">
        <w:rPr>
          <w:rFonts w:ascii="Book Antiqua" w:hAnsi="Book Antiqua" w:cs="Times New Roman"/>
          <w:sz w:val="24"/>
          <w:szCs w:val="24"/>
        </w:rPr>
        <w:t xml:space="preserve"> group.</w:t>
      </w:r>
    </w:p>
    <w:p w14:paraId="2F1C86BF" w14:textId="7A8DFC19" w:rsidR="00713C54" w:rsidRPr="004C6113"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Compared to those </w:t>
      </w:r>
      <w:r w:rsidR="0015046D" w:rsidRPr="004C6113">
        <w:rPr>
          <w:rFonts w:ascii="Book Antiqua" w:hAnsi="Book Antiqua" w:cs="Times New Roman"/>
          <w:sz w:val="24"/>
          <w:szCs w:val="24"/>
        </w:rPr>
        <w:t>observed in</w:t>
      </w:r>
      <w:r w:rsidRPr="004C6113">
        <w:rPr>
          <w:rFonts w:ascii="Book Antiqua" w:hAnsi="Book Antiqua" w:cs="Times New Roman"/>
          <w:sz w:val="24"/>
          <w:szCs w:val="24"/>
        </w:rPr>
        <w:t xml:space="preserve"> </w:t>
      </w:r>
      <w:r w:rsidR="0078661A" w:rsidRPr="004C6113">
        <w:rPr>
          <w:rFonts w:ascii="Book Antiqua" w:hAnsi="Book Antiqua" w:cs="Times New Roman"/>
          <w:sz w:val="24"/>
          <w:szCs w:val="24"/>
        </w:rPr>
        <w:t xml:space="preserve">previous phase-III trials (PRODIGE4/ACCORD11 and </w:t>
      </w:r>
      <w:r w:rsidRPr="004C6113">
        <w:rPr>
          <w:rFonts w:ascii="Book Antiqua" w:hAnsi="Book Antiqua" w:cs="Times New Roman"/>
          <w:sz w:val="24"/>
          <w:szCs w:val="24"/>
        </w:rPr>
        <w:t>MPACT</w:t>
      </w:r>
      <w:r w:rsidR="0078661A" w:rsidRPr="004C6113">
        <w:rPr>
          <w:rFonts w:ascii="Book Antiqua" w:hAnsi="Book Antiqua" w:cs="Times New Roman"/>
          <w:sz w:val="24"/>
          <w:szCs w:val="24"/>
        </w:rPr>
        <w:t xml:space="preserve"> </w:t>
      </w:r>
      <w:r w:rsidRPr="004C6113">
        <w:rPr>
          <w:rFonts w:ascii="Book Antiqua" w:hAnsi="Book Antiqua" w:cs="Times New Roman"/>
          <w:sz w:val="24"/>
          <w:szCs w:val="24"/>
        </w:rPr>
        <w:t>population</w:t>
      </w:r>
      <w:r w:rsidR="0078661A" w:rsidRPr="004C6113">
        <w:rPr>
          <w:rFonts w:ascii="Book Antiqua" w:hAnsi="Book Antiqua" w:cs="Times New Roman"/>
          <w:sz w:val="24"/>
          <w:szCs w:val="24"/>
        </w:rPr>
        <w:t>)</w:t>
      </w:r>
      <w:r w:rsidRPr="004C6113">
        <w:rPr>
          <w:rFonts w:ascii="Book Antiqua" w:hAnsi="Book Antiqua" w:cs="Times New Roman"/>
          <w:sz w:val="24"/>
          <w:szCs w:val="24"/>
        </w:rPr>
        <w:t xml:space="preserve">, the proportions of patients who experienced </w:t>
      </w:r>
      <w:r w:rsidR="0078661A" w:rsidRPr="004C6113">
        <w:rPr>
          <w:rFonts w:ascii="Book Antiqua" w:hAnsi="Book Antiqua" w:cs="Times New Roman"/>
          <w:sz w:val="24"/>
          <w:szCs w:val="24"/>
        </w:rPr>
        <w:t>severe</w:t>
      </w:r>
      <w:r w:rsidRPr="004C6113">
        <w:rPr>
          <w:rFonts w:ascii="Book Antiqua" w:hAnsi="Book Antiqua" w:cs="Times New Roman"/>
          <w:sz w:val="24"/>
          <w:szCs w:val="24"/>
        </w:rPr>
        <w:t xml:space="preserve"> </w:t>
      </w:r>
      <w:r w:rsidR="008F45B9" w:rsidRPr="004C6113">
        <w:rPr>
          <w:rFonts w:ascii="Book Antiqua" w:hAnsi="Book Antiqua" w:cs="Times New Roman"/>
          <w:sz w:val="24"/>
          <w:szCs w:val="24"/>
        </w:rPr>
        <w:t>neutropenia</w:t>
      </w:r>
      <w:r w:rsidR="0078661A" w:rsidRPr="004C6113">
        <w:rPr>
          <w:rFonts w:ascii="Book Antiqua" w:hAnsi="Book Antiqua" w:cs="Times New Roman"/>
          <w:sz w:val="24"/>
          <w:szCs w:val="24"/>
        </w:rPr>
        <w:t xml:space="preserve"> and febrile </w:t>
      </w:r>
      <w:r w:rsidR="008F45B9" w:rsidRPr="004C6113">
        <w:rPr>
          <w:rFonts w:ascii="Book Antiqua" w:hAnsi="Book Antiqua" w:cs="Times New Roman"/>
          <w:sz w:val="24"/>
          <w:szCs w:val="24"/>
        </w:rPr>
        <w:t>neutropenia</w:t>
      </w:r>
      <w:r w:rsidR="0078661A" w:rsidRPr="004C6113">
        <w:rPr>
          <w:rFonts w:ascii="Book Antiqua" w:hAnsi="Book Antiqua" w:cs="Times New Roman"/>
          <w:sz w:val="24"/>
          <w:szCs w:val="24"/>
        </w:rPr>
        <w:t xml:space="preserve"> </w:t>
      </w:r>
      <w:r w:rsidR="00293A01" w:rsidRPr="004C6113">
        <w:rPr>
          <w:rFonts w:ascii="Book Antiqua" w:hAnsi="Book Antiqua" w:cs="Times New Roman"/>
          <w:sz w:val="24"/>
          <w:szCs w:val="24"/>
        </w:rPr>
        <w:t xml:space="preserve">were </w:t>
      </w:r>
      <w:r w:rsidR="0078661A" w:rsidRPr="004C6113">
        <w:rPr>
          <w:rFonts w:ascii="Book Antiqua" w:hAnsi="Book Antiqua" w:cs="Times New Roman"/>
          <w:sz w:val="24"/>
          <w:szCs w:val="24"/>
        </w:rPr>
        <w:t xml:space="preserve">higher in </w:t>
      </w:r>
      <w:r w:rsidR="00293A01" w:rsidRPr="004C6113">
        <w:rPr>
          <w:rFonts w:ascii="Book Antiqua" w:hAnsi="Book Antiqua" w:cs="Times New Roman"/>
          <w:sz w:val="24"/>
          <w:szCs w:val="24"/>
        </w:rPr>
        <w:t xml:space="preserve">the present </w:t>
      </w:r>
      <w:r w:rsidR="0078661A" w:rsidRPr="004C6113">
        <w:rPr>
          <w:rFonts w:ascii="Book Antiqua" w:hAnsi="Book Antiqua" w:cs="Times New Roman"/>
          <w:sz w:val="24"/>
          <w:szCs w:val="24"/>
        </w:rPr>
        <w:t xml:space="preserve">study, regardless of </w:t>
      </w:r>
      <w:r w:rsidR="00293A01" w:rsidRPr="004C6113">
        <w:rPr>
          <w:rFonts w:ascii="Book Antiqua" w:hAnsi="Book Antiqua" w:cs="Times New Roman"/>
          <w:sz w:val="24"/>
          <w:szCs w:val="24"/>
        </w:rPr>
        <w:t xml:space="preserve">the </w:t>
      </w:r>
      <w:r w:rsidR="0078661A" w:rsidRPr="004C6113">
        <w:rPr>
          <w:rFonts w:ascii="Book Antiqua" w:hAnsi="Book Antiqua" w:cs="Times New Roman"/>
          <w:sz w:val="24"/>
          <w:szCs w:val="24"/>
        </w:rPr>
        <w:t>treatment regimen</w:t>
      </w:r>
      <w:r w:rsidR="00293A01" w:rsidRPr="004C6113">
        <w:rPr>
          <w:rFonts w:ascii="Book Antiqua" w:hAnsi="Book Antiqua" w:cs="Times New Roman"/>
          <w:sz w:val="24"/>
          <w:szCs w:val="24"/>
        </w:rPr>
        <w:t xml:space="preserve"> administered</w:t>
      </w:r>
      <w:r w:rsidR="0078661A" w:rsidRPr="004C6113">
        <w:rPr>
          <w:rFonts w:ascii="Book Antiqua" w:hAnsi="Book Antiqua" w:cs="Times New Roman"/>
          <w:sz w:val="24"/>
          <w:szCs w:val="24"/>
        </w:rPr>
        <w:t>. In</w:t>
      </w:r>
      <w:r w:rsidR="001500A3" w:rsidRPr="004C6113">
        <w:rPr>
          <w:rFonts w:ascii="Book Antiqua" w:hAnsi="Book Antiqua" w:cs="Times New Roman"/>
          <w:sz w:val="24"/>
          <w:szCs w:val="24"/>
        </w:rPr>
        <w:t xml:space="preserve"> addition,</w:t>
      </w:r>
      <w:r w:rsidR="0078661A" w:rsidRPr="004C6113">
        <w:rPr>
          <w:rFonts w:ascii="Book Antiqua" w:hAnsi="Book Antiqua" w:cs="Times New Roman"/>
          <w:sz w:val="24"/>
          <w:szCs w:val="24"/>
        </w:rPr>
        <w:t xml:space="preserve"> </w:t>
      </w:r>
      <w:r w:rsidR="00C574FF" w:rsidRPr="004C6113">
        <w:rPr>
          <w:rFonts w:ascii="Book Antiqua" w:hAnsi="Book Antiqua" w:cs="Times New Roman"/>
          <w:sz w:val="24"/>
          <w:szCs w:val="24"/>
        </w:rPr>
        <w:t xml:space="preserve">a larger number of </w:t>
      </w:r>
      <w:r w:rsidR="0078661A" w:rsidRPr="004C6113">
        <w:rPr>
          <w:rFonts w:ascii="Book Antiqua" w:hAnsi="Book Antiqua" w:cs="Times New Roman"/>
          <w:sz w:val="24"/>
          <w:szCs w:val="24"/>
        </w:rPr>
        <w:t>patients</w:t>
      </w:r>
      <w:r w:rsidR="001500A3" w:rsidRPr="004C6113">
        <w:rPr>
          <w:rFonts w:ascii="Book Antiqua" w:hAnsi="Book Antiqua" w:cs="Times New Roman"/>
          <w:sz w:val="24"/>
          <w:szCs w:val="24"/>
        </w:rPr>
        <w:t xml:space="preserve"> in </w:t>
      </w:r>
      <w:r w:rsidR="00857265" w:rsidRPr="004C6113">
        <w:rPr>
          <w:rFonts w:ascii="Book Antiqua" w:hAnsi="Book Antiqua" w:cs="Times New Roman"/>
          <w:sz w:val="24"/>
          <w:szCs w:val="24"/>
        </w:rPr>
        <w:t xml:space="preserve">the </w:t>
      </w:r>
      <w:r w:rsidR="001500A3" w:rsidRPr="004C6113">
        <w:rPr>
          <w:rFonts w:ascii="Book Antiqua" w:hAnsi="Book Antiqua" w:cs="Times New Roman"/>
          <w:sz w:val="24"/>
          <w:szCs w:val="24"/>
        </w:rPr>
        <w:t>FOLFIRINOX group</w:t>
      </w:r>
      <w:r w:rsidR="0078661A" w:rsidRPr="004C6113">
        <w:rPr>
          <w:rFonts w:ascii="Book Antiqua" w:hAnsi="Book Antiqua" w:cs="Times New Roman"/>
          <w:sz w:val="24"/>
          <w:szCs w:val="24"/>
        </w:rPr>
        <w:t xml:space="preserve"> showed severe </w:t>
      </w:r>
      <w:proofErr w:type="spellStart"/>
      <w:r w:rsidR="008F45B9" w:rsidRPr="004C6113">
        <w:rPr>
          <w:rFonts w:ascii="Book Antiqua" w:hAnsi="Book Antiqua" w:cs="Times New Roman"/>
          <w:sz w:val="24"/>
          <w:szCs w:val="24"/>
        </w:rPr>
        <w:t>anemia</w:t>
      </w:r>
      <w:proofErr w:type="spellEnd"/>
      <w:r w:rsidR="0078661A" w:rsidRPr="004C6113">
        <w:rPr>
          <w:rFonts w:ascii="Book Antiqua" w:hAnsi="Book Antiqua" w:cs="Times New Roman"/>
          <w:sz w:val="24"/>
          <w:szCs w:val="24"/>
        </w:rPr>
        <w:t xml:space="preserve"> and nausea/vomiting</w:t>
      </w:r>
      <w:r w:rsidR="00EA4543" w:rsidRPr="004C6113">
        <w:rPr>
          <w:rFonts w:ascii="Book Antiqua" w:hAnsi="Book Antiqua" w:cs="Times New Roman"/>
          <w:sz w:val="24"/>
          <w:szCs w:val="24"/>
        </w:rPr>
        <w:t xml:space="preserve"> compared to that observed in</w:t>
      </w:r>
      <w:r w:rsidR="0078661A" w:rsidRPr="004C6113">
        <w:rPr>
          <w:rFonts w:ascii="Book Antiqua" w:hAnsi="Book Antiqua" w:cs="Times New Roman"/>
          <w:sz w:val="24"/>
          <w:szCs w:val="24"/>
        </w:rPr>
        <w:t xml:space="preserve"> previous trial</w:t>
      </w:r>
      <w:r w:rsidR="00EA4543" w:rsidRPr="004C6113">
        <w:rPr>
          <w:rFonts w:ascii="Book Antiqua" w:hAnsi="Book Antiqua" w:cs="Times New Roman"/>
          <w:sz w:val="24"/>
          <w:szCs w:val="24"/>
        </w:rPr>
        <w:t>s</w:t>
      </w:r>
      <w:r w:rsidR="00D41CBF" w:rsidRPr="004C6113">
        <w:rPr>
          <w:rFonts w:ascii="Book Antiqua" w:hAnsi="Book Antiqua" w:cs="Times New Roman"/>
          <w:sz w:val="24"/>
          <w:szCs w:val="24"/>
        </w:rPr>
        <w:t>,</w:t>
      </w:r>
      <w:r w:rsidR="0078661A" w:rsidRPr="004C6113">
        <w:rPr>
          <w:rFonts w:ascii="Book Antiqua" w:hAnsi="Book Antiqua" w:cs="Times New Roman"/>
          <w:sz w:val="24"/>
          <w:szCs w:val="24"/>
        </w:rPr>
        <w:t xml:space="preserve"> </w:t>
      </w:r>
      <w:r w:rsidR="001500A3" w:rsidRPr="004C6113">
        <w:rPr>
          <w:rFonts w:ascii="Book Antiqua" w:hAnsi="Book Antiqua" w:cs="Times New Roman"/>
          <w:sz w:val="24"/>
          <w:szCs w:val="24"/>
        </w:rPr>
        <w:t>and</w:t>
      </w:r>
      <w:r w:rsidR="0078661A" w:rsidRPr="004C6113">
        <w:rPr>
          <w:rFonts w:ascii="Book Antiqua" w:hAnsi="Book Antiqua" w:cs="Times New Roman"/>
          <w:sz w:val="24"/>
          <w:szCs w:val="24"/>
        </w:rPr>
        <w:t xml:space="preserve"> the </w:t>
      </w:r>
      <w:r w:rsidR="00D41CBF" w:rsidRPr="004C6113">
        <w:rPr>
          <w:rFonts w:ascii="Book Antiqua" w:hAnsi="Book Antiqua" w:cs="Times New Roman"/>
          <w:sz w:val="24"/>
          <w:szCs w:val="24"/>
        </w:rPr>
        <w:t xml:space="preserve">incidence </w:t>
      </w:r>
      <w:r w:rsidR="0078661A" w:rsidRPr="004C6113">
        <w:rPr>
          <w:rFonts w:ascii="Book Antiqua" w:hAnsi="Book Antiqua" w:cs="Times New Roman"/>
          <w:sz w:val="24"/>
          <w:szCs w:val="24"/>
        </w:rPr>
        <w:t>of severe fatigue was more than 10%</w:t>
      </w:r>
      <w:r w:rsidR="00D41CBF" w:rsidRPr="004C6113">
        <w:rPr>
          <w:rFonts w:ascii="Book Antiqua" w:hAnsi="Book Antiqua" w:cs="Times New Roman"/>
          <w:sz w:val="24"/>
          <w:szCs w:val="24"/>
        </w:rPr>
        <w:t xml:space="preserve"> higher</w:t>
      </w:r>
      <w:r w:rsidR="0078661A" w:rsidRPr="004C6113">
        <w:rPr>
          <w:rFonts w:ascii="Book Antiqua" w:hAnsi="Book Antiqua" w:cs="Times New Roman"/>
          <w:sz w:val="24"/>
          <w:szCs w:val="24"/>
        </w:rPr>
        <w:t xml:space="preserve"> </w:t>
      </w:r>
      <w:r w:rsidR="001500A3" w:rsidRPr="004C6113">
        <w:rPr>
          <w:rFonts w:ascii="Book Antiqua" w:hAnsi="Book Antiqua" w:cs="Times New Roman"/>
          <w:sz w:val="24"/>
          <w:szCs w:val="24"/>
        </w:rPr>
        <w:t xml:space="preserve">in </w:t>
      </w:r>
      <w:r w:rsidR="00D41CBF" w:rsidRPr="004C6113">
        <w:rPr>
          <w:rFonts w:ascii="Book Antiqua" w:hAnsi="Book Antiqua" w:cs="Times New Roman"/>
          <w:sz w:val="24"/>
          <w:szCs w:val="24"/>
        </w:rPr>
        <w:t xml:space="preserve">the </w:t>
      </w:r>
      <w:r w:rsidR="001500A3"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1500A3"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1500A3" w:rsidRPr="004C6113">
        <w:rPr>
          <w:rFonts w:ascii="Book Antiqua" w:hAnsi="Book Antiqua" w:cs="Times New Roman"/>
          <w:sz w:val="24"/>
          <w:szCs w:val="24"/>
        </w:rPr>
        <w:t>nabPTX</w:t>
      </w:r>
      <w:proofErr w:type="spellEnd"/>
      <w:r w:rsidR="001500A3" w:rsidRPr="004C6113">
        <w:rPr>
          <w:rFonts w:ascii="Book Antiqua" w:hAnsi="Book Antiqua" w:cs="Times New Roman"/>
          <w:sz w:val="24"/>
          <w:szCs w:val="24"/>
        </w:rPr>
        <w:t xml:space="preserve"> group</w:t>
      </w:r>
      <w:r w:rsidR="00D41CBF" w:rsidRPr="004C6113">
        <w:rPr>
          <w:rFonts w:ascii="Book Antiqua" w:hAnsi="Book Antiqua" w:cs="Times New Roman"/>
          <w:sz w:val="24"/>
          <w:szCs w:val="24"/>
        </w:rPr>
        <w:t xml:space="preserve"> when</w:t>
      </w:r>
      <w:r w:rsidR="001500A3" w:rsidRPr="004C6113">
        <w:rPr>
          <w:rFonts w:ascii="Book Antiqua" w:hAnsi="Book Antiqua" w:cs="Times New Roman"/>
          <w:sz w:val="24"/>
          <w:szCs w:val="24"/>
        </w:rPr>
        <w:t xml:space="preserve"> </w:t>
      </w:r>
      <w:r w:rsidR="0078661A" w:rsidRPr="004C6113">
        <w:rPr>
          <w:rFonts w:ascii="Book Antiqua" w:hAnsi="Book Antiqua" w:cs="Times New Roman"/>
          <w:sz w:val="24"/>
          <w:szCs w:val="24"/>
        </w:rPr>
        <w:t>compared with</w:t>
      </w:r>
      <w:r w:rsidR="00D41CBF" w:rsidRPr="004C6113">
        <w:rPr>
          <w:rFonts w:ascii="Book Antiqua" w:hAnsi="Book Antiqua" w:cs="Times New Roman"/>
          <w:sz w:val="24"/>
          <w:szCs w:val="24"/>
        </w:rPr>
        <w:t xml:space="preserve"> the</w:t>
      </w:r>
      <w:r w:rsidR="0078661A" w:rsidRPr="004C6113">
        <w:rPr>
          <w:rFonts w:ascii="Book Antiqua" w:hAnsi="Book Antiqua" w:cs="Times New Roman"/>
          <w:sz w:val="24"/>
          <w:szCs w:val="24"/>
        </w:rPr>
        <w:t xml:space="preserve"> MPACT population. (</w:t>
      </w:r>
      <w:r w:rsidR="001C4CE1" w:rsidRPr="004C6113">
        <w:rPr>
          <w:rFonts w:ascii="Book Antiqua" w:hAnsi="Book Antiqua" w:cs="Times New Roman"/>
          <w:sz w:val="24"/>
          <w:szCs w:val="24"/>
        </w:rPr>
        <w:t xml:space="preserve">Supplemental </w:t>
      </w:r>
      <w:r w:rsidR="0078661A" w:rsidRPr="004C6113">
        <w:rPr>
          <w:rFonts w:ascii="Book Antiqua" w:hAnsi="Book Antiqua" w:cs="Times New Roman"/>
          <w:sz w:val="24"/>
          <w:szCs w:val="24"/>
        </w:rPr>
        <w:t xml:space="preserve">Table </w:t>
      </w:r>
      <w:r w:rsidR="001C4CE1" w:rsidRPr="004C6113">
        <w:rPr>
          <w:rFonts w:ascii="Book Antiqua" w:hAnsi="Book Antiqua" w:cs="Times New Roman"/>
          <w:sz w:val="24"/>
          <w:szCs w:val="24"/>
        </w:rPr>
        <w:t>1</w:t>
      </w:r>
      <w:r w:rsidR="0078661A" w:rsidRPr="004C6113">
        <w:rPr>
          <w:rFonts w:ascii="Book Antiqua" w:hAnsi="Book Antiqua" w:cs="Times New Roman"/>
          <w:sz w:val="24"/>
          <w:szCs w:val="24"/>
        </w:rPr>
        <w:t>)</w:t>
      </w:r>
    </w:p>
    <w:p w14:paraId="4BE259A5" w14:textId="77777777" w:rsidR="005860EF" w:rsidRPr="004C6113" w:rsidRDefault="005860EF" w:rsidP="004C6113">
      <w:pPr>
        <w:wordWrap/>
        <w:adjustRightInd w:val="0"/>
        <w:snapToGrid w:val="0"/>
        <w:spacing w:after="0" w:line="360" w:lineRule="auto"/>
        <w:rPr>
          <w:rFonts w:ascii="Book Antiqua" w:hAnsi="Book Antiqua" w:cs="Times New Roman"/>
          <w:sz w:val="24"/>
          <w:szCs w:val="24"/>
        </w:rPr>
      </w:pPr>
    </w:p>
    <w:p w14:paraId="6EF30081" w14:textId="5EBE737F" w:rsidR="009A755D" w:rsidRPr="004C6113" w:rsidRDefault="009A755D"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Dose reduction, delay of administration and cessation of administration</w:t>
      </w:r>
    </w:p>
    <w:p w14:paraId="3DA7E698" w14:textId="308B6947" w:rsidR="009A755D" w:rsidRPr="004C6113" w:rsidRDefault="00DD6AEE"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Dose modification, treatment delay and cessation are shown in Table </w:t>
      </w:r>
      <w:r w:rsidR="001C4CE1" w:rsidRPr="004C6113">
        <w:rPr>
          <w:rFonts w:ascii="Book Antiqua" w:hAnsi="Book Antiqua" w:cs="Times New Roman"/>
          <w:sz w:val="24"/>
          <w:szCs w:val="24"/>
        </w:rPr>
        <w:t>4</w:t>
      </w:r>
      <w:r w:rsidRPr="004C6113">
        <w:rPr>
          <w:rFonts w:ascii="Book Antiqua" w:hAnsi="Book Antiqua" w:cs="Times New Roman"/>
          <w:sz w:val="24"/>
          <w:szCs w:val="24"/>
        </w:rPr>
        <w:t>. Proportion of patients who experienced dose reduction of chemotherapeutic agent was significant</w:t>
      </w:r>
      <w:r w:rsidR="00F2450E" w:rsidRPr="004C6113">
        <w:rPr>
          <w:rFonts w:ascii="Book Antiqua" w:hAnsi="Book Antiqua" w:cs="Times New Roman"/>
          <w:sz w:val="24"/>
          <w:szCs w:val="24"/>
        </w:rPr>
        <w:t>ly</w:t>
      </w:r>
      <w:r w:rsidRPr="004C6113">
        <w:rPr>
          <w:rFonts w:ascii="Book Antiqua" w:hAnsi="Book Antiqua" w:cs="Times New Roman"/>
          <w:sz w:val="24"/>
          <w:szCs w:val="24"/>
        </w:rPr>
        <w:t xml:space="preserve"> higher in FOLFIRIN</w:t>
      </w:r>
      <w:r w:rsidR="00F05BA2" w:rsidRPr="004C6113">
        <w:rPr>
          <w:rFonts w:ascii="Book Antiqua" w:hAnsi="Book Antiqua" w:cs="Times New Roman"/>
          <w:sz w:val="24"/>
          <w:szCs w:val="24"/>
        </w:rPr>
        <w:t>OX group</w:t>
      </w:r>
      <w:r w:rsidR="00F2450E" w:rsidRPr="004C6113">
        <w:rPr>
          <w:rFonts w:ascii="Book Antiqua" w:hAnsi="Book Antiqua" w:cs="Times New Roman"/>
          <w:sz w:val="24"/>
          <w:szCs w:val="24"/>
        </w:rPr>
        <w:t xml:space="preserve"> patients</w:t>
      </w:r>
      <w:r w:rsidR="00F05BA2" w:rsidRPr="004C6113">
        <w:rPr>
          <w:rFonts w:ascii="Book Antiqua" w:hAnsi="Book Antiqua" w:cs="Times New Roman"/>
          <w:sz w:val="24"/>
          <w:szCs w:val="24"/>
        </w:rPr>
        <w:t xml:space="preserve"> than Gem</w:t>
      </w:r>
      <w:r w:rsidR="00DC6454" w:rsidRPr="004C6113">
        <w:rPr>
          <w:rFonts w:ascii="Book Antiqua" w:hAnsi="Book Antiqua" w:cs="Times New Roman"/>
          <w:sz w:val="24"/>
          <w:szCs w:val="24"/>
        </w:rPr>
        <w:t xml:space="preserve"> </w:t>
      </w:r>
      <w:r w:rsidR="00F05BA2"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F05BA2" w:rsidRPr="004C6113">
        <w:rPr>
          <w:rFonts w:ascii="Book Antiqua" w:hAnsi="Book Antiqua" w:cs="Times New Roman"/>
          <w:sz w:val="24"/>
          <w:szCs w:val="24"/>
        </w:rPr>
        <w:t>nabPTX</w:t>
      </w:r>
      <w:proofErr w:type="spellEnd"/>
      <w:r w:rsidR="00F05BA2" w:rsidRPr="004C6113">
        <w:rPr>
          <w:rFonts w:ascii="Book Antiqua" w:hAnsi="Book Antiqua" w:cs="Times New Roman"/>
          <w:sz w:val="24"/>
          <w:szCs w:val="24"/>
        </w:rPr>
        <w:t xml:space="preserve"> group</w:t>
      </w:r>
      <w:r w:rsidRPr="004C6113">
        <w:rPr>
          <w:rFonts w:ascii="Book Antiqua" w:hAnsi="Book Antiqua" w:cs="Times New Roman"/>
          <w:sz w:val="24"/>
          <w:szCs w:val="24"/>
        </w:rPr>
        <w:t xml:space="preserve"> (88.4 %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60.5%; </w:t>
      </w:r>
      <w:r w:rsidRPr="004C6113">
        <w:rPr>
          <w:rFonts w:ascii="Book Antiqua" w:hAnsi="Book Antiqua" w:cs="Times New Roman"/>
          <w:i/>
          <w:iCs/>
          <w:caps/>
          <w:sz w:val="24"/>
          <w:szCs w:val="24"/>
        </w:rPr>
        <w:t>p</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lastRenderedPageBreak/>
        <w:t>&lt;</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0.001). In the FOLFIRINOX group, most patients </w:t>
      </w:r>
      <w:r w:rsidR="00F05BA2" w:rsidRPr="004C6113">
        <w:rPr>
          <w:rFonts w:ascii="Book Antiqua" w:hAnsi="Book Antiqua" w:cs="Times New Roman"/>
          <w:sz w:val="24"/>
          <w:szCs w:val="24"/>
        </w:rPr>
        <w:t xml:space="preserve">experienced dose reduction </w:t>
      </w:r>
      <w:r w:rsidR="002A2F98" w:rsidRPr="004C6113">
        <w:rPr>
          <w:rFonts w:ascii="Book Antiqua" w:hAnsi="Book Antiqua" w:cs="Times New Roman"/>
          <w:sz w:val="24"/>
          <w:szCs w:val="24"/>
        </w:rPr>
        <w:t>prior to</w:t>
      </w:r>
      <w:r w:rsidRPr="004C6113">
        <w:rPr>
          <w:rFonts w:ascii="Book Antiqua" w:hAnsi="Book Antiqua" w:cs="Times New Roman"/>
          <w:sz w:val="24"/>
          <w:szCs w:val="24"/>
        </w:rPr>
        <w:t xml:space="preserve"> the 1</w:t>
      </w:r>
      <w:r w:rsidRPr="004C6113">
        <w:rPr>
          <w:rFonts w:ascii="Book Antiqua" w:hAnsi="Book Antiqua" w:cs="Times New Roman"/>
          <w:sz w:val="24"/>
          <w:szCs w:val="24"/>
          <w:vertAlign w:val="superscript"/>
        </w:rPr>
        <w:t xml:space="preserve">st </w:t>
      </w:r>
      <w:r w:rsidRPr="004C6113">
        <w:rPr>
          <w:rFonts w:ascii="Book Antiqua" w:hAnsi="Book Antiqua" w:cs="Times New Roman"/>
          <w:sz w:val="24"/>
          <w:szCs w:val="24"/>
        </w:rPr>
        <w:t>response evaluation</w:t>
      </w:r>
      <w:r w:rsidR="00B53345" w:rsidRPr="004C6113">
        <w:rPr>
          <w:rFonts w:ascii="Book Antiqua" w:hAnsi="Book Antiqua" w:cs="Times New Roman"/>
          <w:sz w:val="24"/>
          <w:szCs w:val="24"/>
        </w:rPr>
        <w:t xml:space="preserve"> (68 of 76 patients)</w:t>
      </w:r>
      <w:r w:rsidRPr="004C6113">
        <w:rPr>
          <w:rFonts w:ascii="Book Antiqua" w:hAnsi="Book Antiqua" w:cs="Times New Roman"/>
          <w:sz w:val="24"/>
          <w:szCs w:val="24"/>
        </w:rPr>
        <w:t xml:space="preserve">, whereas in the Gem +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group, many patients experienced dose reduction after the 1</w:t>
      </w:r>
      <w:r w:rsidRPr="004C6113">
        <w:rPr>
          <w:rFonts w:ascii="Book Antiqua" w:hAnsi="Book Antiqua" w:cs="Times New Roman"/>
          <w:sz w:val="24"/>
          <w:szCs w:val="24"/>
          <w:vertAlign w:val="superscript"/>
        </w:rPr>
        <w:t>st</w:t>
      </w:r>
      <w:r w:rsidRPr="004C6113">
        <w:rPr>
          <w:rFonts w:ascii="Book Antiqua" w:hAnsi="Book Antiqua" w:cs="Times New Roman"/>
          <w:sz w:val="24"/>
          <w:szCs w:val="24"/>
        </w:rPr>
        <w:t xml:space="preserve"> response evaluation</w:t>
      </w:r>
      <w:r w:rsidR="00B53345" w:rsidRPr="004C6113">
        <w:rPr>
          <w:rFonts w:ascii="Book Antiqua" w:hAnsi="Book Antiqua" w:cs="Times New Roman"/>
          <w:sz w:val="24"/>
          <w:szCs w:val="24"/>
        </w:rPr>
        <w:t xml:space="preserve"> (30 of 49 patients)</w:t>
      </w:r>
      <w:r w:rsidRPr="004C6113">
        <w:rPr>
          <w:rFonts w:ascii="Book Antiqua" w:hAnsi="Book Antiqua" w:cs="Times New Roman"/>
          <w:sz w:val="24"/>
          <w:szCs w:val="24"/>
        </w:rPr>
        <w:t>.</w:t>
      </w:r>
    </w:p>
    <w:p w14:paraId="0BF8394C" w14:textId="01F88444" w:rsidR="00F05BA2" w:rsidRPr="004C6113" w:rsidRDefault="00F05BA2"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Am</w:t>
      </w:r>
      <w:r w:rsidR="002A2F98" w:rsidRPr="004C6113">
        <w:rPr>
          <w:rFonts w:ascii="Book Antiqua" w:hAnsi="Book Antiqua" w:cs="Times New Roman"/>
          <w:sz w:val="24"/>
          <w:szCs w:val="24"/>
        </w:rPr>
        <w:t>ong the FOLFIRINOX group</w:t>
      </w:r>
      <w:r w:rsidRPr="004C6113">
        <w:rPr>
          <w:rFonts w:ascii="Book Antiqua" w:hAnsi="Book Antiqua" w:cs="Times New Roman"/>
          <w:sz w:val="24"/>
          <w:szCs w:val="24"/>
        </w:rPr>
        <w:t>, 47 (54.7%) patients experienced delayed treatment and 12 (14.0%) patients discontinued chemotherapy due to adverse events. In</w:t>
      </w:r>
      <w:r w:rsidR="002A2F98" w:rsidRPr="004C6113">
        <w:rPr>
          <w:rFonts w:ascii="Book Antiqua" w:hAnsi="Book Antiqua" w:cs="Times New Roman"/>
          <w:sz w:val="24"/>
          <w:szCs w:val="24"/>
        </w:rPr>
        <w:t xml:space="preserve"> the</w:t>
      </w:r>
      <w:r w:rsidRPr="004C6113">
        <w:rPr>
          <w:rFonts w:ascii="Book Antiqua" w:hAnsi="Book Antiqua" w:cs="Times New Roman"/>
          <w:sz w:val="24"/>
          <w:szCs w:val="24"/>
        </w:rPr>
        <w:t xml:space="preserve"> Gem</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group, 51 (63.0</w:t>
      </w:r>
      <w:r w:rsidR="002A2F98" w:rsidRPr="004C6113">
        <w:rPr>
          <w:rFonts w:ascii="Book Antiqua" w:hAnsi="Book Antiqua" w:cs="Times New Roman"/>
          <w:sz w:val="24"/>
          <w:szCs w:val="24"/>
        </w:rPr>
        <w:t xml:space="preserve">%) and 17 (21.0%) patients </w:t>
      </w:r>
      <w:r w:rsidRPr="004C6113">
        <w:rPr>
          <w:rFonts w:ascii="Book Antiqua" w:hAnsi="Book Antiqua" w:cs="Times New Roman"/>
          <w:sz w:val="24"/>
          <w:szCs w:val="24"/>
        </w:rPr>
        <w:t>experienced treatment delay and discontinuation respectively. The proportion of treatment delay and cessation were not statistically different between both groups.</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t>The most common cause of delayed treatment was hematologic AE, and general weakness was the most common cause of early-termination of chemotherapy in both groups.</w:t>
      </w:r>
    </w:p>
    <w:p w14:paraId="6D463ABF" w14:textId="77777777" w:rsidR="009A755D" w:rsidRPr="004C6113" w:rsidRDefault="009A755D" w:rsidP="004C6113">
      <w:pPr>
        <w:wordWrap/>
        <w:adjustRightInd w:val="0"/>
        <w:snapToGrid w:val="0"/>
        <w:spacing w:after="0" w:line="360" w:lineRule="auto"/>
        <w:rPr>
          <w:rFonts w:ascii="Book Antiqua" w:hAnsi="Book Antiqua" w:cs="Times New Roman"/>
          <w:sz w:val="24"/>
          <w:szCs w:val="24"/>
        </w:rPr>
      </w:pPr>
    </w:p>
    <w:p w14:paraId="746A09C7" w14:textId="77777777" w:rsidR="00713C54" w:rsidRPr="004C6113" w:rsidRDefault="00CD471D" w:rsidP="004C6113">
      <w:pPr>
        <w:wordWrap/>
        <w:adjustRightInd w:val="0"/>
        <w:snapToGrid w:val="0"/>
        <w:spacing w:after="0" w:line="360" w:lineRule="auto"/>
        <w:rPr>
          <w:rFonts w:ascii="Book Antiqua" w:hAnsi="Book Antiqua" w:cs="Times New Roman"/>
          <w:b/>
          <w:bCs/>
          <w:i/>
          <w:sz w:val="24"/>
          <w:szCs w:val="24"/>
        </w:rPr>
      </w:pPr>
      <w:r w:rsidRPr="004C6113">
        <w:rPr>
          <w:rFonts w:ascii="Book Antiqua" w:hAnsi="Book Antiqua" w:cs="Times New Roman"/>
          <w:b/>
          <w:bCs/>
          <w:i/>
          <w:sz w:val="24"/>
          <w:szCs w:val="24"/>
        </w:rPr>
        <w:t>Drug costs</w:t>
      </w:r>
    </w:p>
    <w:p w14:paraId="23060092" w14:textId="1C132BF0" w:rsidR="00CD471D" w:rsidRPr="004C6113" w:rsidRDefault="00CD471D"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The anticancer drug cost was similar between </w:t>
      </w:r>
      <w:r w:rsidR="00BC76B7"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two groups. </w:t>
      </w:r>
      <w:r w:rsidR="008F4955" w:rsidRPr="004C6113">
        <w:rPr>
          <w:rFonts w:ascii="Book Antiqua" w:hAnsi="Book Antiqua" w:cs="Times New Roman"/>
          <w:sz w:val="24"/>
          <w:szCs w:val="24"/>
        </w:rPr>
        <w:t>In patients treated with</w:t>
      </w:r>
      <w:r w:rsidR="009D5B45" w:rsidRPr="004C6113">
        <w:rPr>
          <w:rFonts w:ascii="Book Antiqua" w:hAnsi="Book Antiqua" w:cs="Times New Roman"/>
          <w:sz w:val="24"/>
          <w:szCs w:val="24"/>
        </w:rPr>
        <w:t xml:space="preserve"> the</w:t>
      </w:r>
      <w:r w:rsidR="008F4955" w:rsidRPr="004C6113">
        <w:rPr>
          <w:rFonts w:ascii="Book Antiqua" w:hAnsi="Book Antiqua" w:cs="Times New Roman"/>
          <w:sz w:val="24"/>
          <w:szCs w:val="24"/>
        </w:rPr>
        <w:t xml:space="preserve"> FOLFIRINOX regimen, </w:t>
      </w:r>
      <w:r w:rsidR="009D5B45" w:rsidRPr="004C6113">
        <w:rPr>
          <w:rFonts w:ascii="Book Antiqua" w:hAnsi="Book Antiqua" w:cs="Times New Roman"/>
          <w:sz w:val="24"/>
          <w:szCs w:val="24"/>
        </w:rPr>
        <w:t xml:space="preserve">the cost of 1 cycle, which lasted 2 </w:t>
      </w:r>
      <w:proofErr w:type="spellStart"/>
      <w:r w:rsidR="009D5B45" w:rsidRPr="004C6113">
        <w:rPr>
          <w:rFonts w:ascii="Book Antiqua" w:hAnsi="Book Antiqua" w:cs="Times New Roman"/>
          <w:sz w:val="24"/>
          <w:szCs w:val="24"/>
        </w:rPr>
        <w:t>wk</w:t>
      </w:r>
      <w:proofErr w:type="spellEnd"/>
      <w:r w:rsidR="009D5B45" w:rsidRPr="004C6113">
        <w:rPr>
          <w:rFonts w:ascii="Book Antiqua" w:hAnsi="Book Antiqua" w:cs="Times New Roman"/>
          <w:sz w:val="24"/>
          <w:szCs w:val="24"/>
        </w:rPr>
        <w:t xml:space="preserve">, was determined to be </w:t>
      </w:r>
      <w:r w:rsidR="008F4955" w:rsidRPr="004C6113">
        <w:rPr>
          <w:rFonts w:ascii="Book Antiqua" w:hAnsi="Book Antiqua" w:cs="Times New Roman"/>
          <w:sz w:val="24"/>
          <w:szCs w:val="24"/>
        </w:rPr>
        <w:t>52190 KRW. After add</w:t>
      </w:r>
      <w:r w:rsidR="00D31356" w:rsidRPr="004C6113">
        <w:rPr>
          <w:rFonts w:ascii="Book Antiqua" w:hAnsi="Book Antiqua" w:cs="Times New Roman"/>
          <w:sz w:val="24"/>
          <w:szCs w:val="24"/>
        </w:rPr>
        <w:t>ing</w:t>
      </w:r>
      <w:r w:rsidR="008F4955" w:rsidRPr="004C6113">
        <w:rPr>
          <w:rFonts w:ascii="Book Antiqua" w:hAnsi="Book Antiqua" w:cs="Times New Roman"/>
          <w:sz w:val="24"/>
          <w:szCs w:val="24"/>
        </w:rPr>
        <w:t xml:space="preserve"> the room charges, </w:t>
      </w:r>
      <w:r w:rsidR="00D31356" w:rsidRPr="004C6113">
        <w:rPr>
          <w:rFonts w:ascii="Book Antiqua" w:hAnsi="Book Antiqua" w:cs="Times New Roman"/>
          <w:sz w:val="24"/>
          <w:szCs w:val="24"/>
        </w:rPr>
        <w:t xml:space="preserve">the </w:t>
      </w:r>
      <w:r w:rsidR="008F4955" w:rsidRPr="004C6113">
        <w:rPr>
          <w:rFonts w:ascii="Book Antiqua" w:hAnsi="Book Antiqua" w:cs="Times New Roman"/>
          <w:sz w:val="24"/>
          <w:szCs w:val="24"/>
        </w:rPr>
        <w:t xml:space="preserve">total cost for 4 </w:t>
      </w:r>
      <w:proofErr w:type="spellStart"/>
      <w:r w:rsidR="008F4955" w:rsidRPr="004C6113">
        <w:rPr>
          <w:rFonts w:ascii="Book Antiqua" w:hAnsi="Book Antiqua" w:cs="Times New Roman"/>
          <w:sz w:val="24"/>
          <w:szCs w:val="24"/>
        </w:rPr>
        <w:t>wk</w:t>
      </w:r>
      <w:proofErr w:type="spellEnd"/>
      <w:r w:rsidR="008F4955" w:rsidRPr="004C6113">
        <w:rPr>
          <w:rFonts w:ascii="Book Antiqua" w:hAnsi="Book Antiqua" w:cs="Times New Roman"/>
          <w:sz w:val="24"/>
          <w:szCs w:val="24"/>
        </w:rPr>
        <w:t xml:space="preserve"> treatment of </w:t>
      </w:r>
      <w:r w:rsidR="00D31356" w:rsidRPr="004C6113">
        <w:rPr>
          <w:rFonts w:ascii="Book Antiqua" w:hAnsi="Book Antiqua" w:cs="Times New Roman"/>
          <w:sz w:val="24"/>
          <w:szCs w:val="24"/>
        </w:rPr>
        <w:t xml:space="preserve">the </w:t>
      </w:r>
      <w:r w:rsidR="008F4955" w:rsidRPr="004C6113">
        <w:rPr>
          <w:rFonts w:ascii="Book Antiqua" w:hAnsi="Book Antiqua" w:cs="Times New Roman"/>
          <w:sz w:val="24"/>
          <w:szCs w:val="24"/>
        </w:rPr>
        <w:t xml:space="preserve">FOLFIRINOX </w:t>
      </w:r>
      <w:r w:rsidR="00D31356" w:rsidRPr="004C6113">
        <w:rPr>
          <w:rFonts w:ascii="Book Antiqua" w:hAnsi="Book Antiqua" w:cs="Times New Roman"/>
          <w:sz w:val="24"/>
          <w:szCs w:val="24"/>
        </w:rPr>
        <w:t xml:space="preserve">regimen </w:t>
      </w:r>
      <w:r w:rsidR="008F4955" w:rsidRPr="004C6113">
        <w:rPr>
          <w:rFonts w:ascii="Book Antiqua" w:hAnsi="Book Antiqua" w:cs="Times New Roman"/>
          <w:sz w:val="24"/>
          <w:szCs w:val="24"/>
        </w:rPr>
        <w:t xml:space="preserve">was 138724 KRW. </w:t>
      </w:r>
      <w:r w:rsidR="00F95598" w:rsidRPr="004C6113">
        <w:rPr>
          <w:rFonts w:ascii="Book Antiqua" w:hAnsi="Book Antiqua" w:cs="Times New Roman"/>
          <w:sz w:val="24"/>
          <w:szCs w:val="24"/>
        </w:rPr>
        <w:t xml:space="preserve">The cost for 4 </w:t>
      </w:r>
      <w:proofErr w:type="spellStart"/>
      <w:r w:rsidR="00F95598" w:rsidRPr="004C6113">
        <w:rPr>
          <w:rFonts w:ascii="Book Antiqua" w:hAnsi="Book Antiqua" w:cs="Times New Roman"/>
          <w:sz w:val="24"/>
          <w:szCs w:val="24"/>
        </w:rPr>
        <w:t>wk</w:t>
      </w:r>
      <w:proofErr w:type="spellEnd"/>
      <w:r w:rsidR="00F95598" w:rsidRPr="004C6113">
        <w:rPr>
          <w:rFonts w:ascii="Book Antiqua" w:hAnsi="Book Antiqua" w:cs="Times New Roman"/>
          <w:sz w:val="24"/>
          <w:szCs w:val="24"/>
        </w:rPr>
        <w:t xml:space="preserve"> of the</w:t>
      </w:r>
      <w:r w:rsidR="008F4955" w:rsidRPr="004C6113">
        <w:rPr>
          <w:rFonts w:ascii="Book Antiqua" w:hAnsi="Book Antiqua" w:cs="Times New Roman"/>
          <w:sz w:val="24"/>
          <w:szCs w:val="24"/>
        </w:rPr>
        <w:t xml:space="preserve"> Gem</w:t>
      </w:r>
      <w:r w:rsidR="00DC6454" w:rsidRPr="004C6113">
        <w:rPr>
          <w:rFonts w:ascii="Book Antiqua" w:hAnsi="Book Antiqua" w:cs="Times New Roman"/>
          <w:sz w:val="24"/>
          <w:szCs w:val="24"/>
        </w:rPr>
        <w:t xml:space="preserve"> </w:t>
      </w:r>
      <w:r w:rsidR="008F4955"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8F4955" w:rsidRPr="004C6113">
        <w:rPr>
          <w:rFonts w:ascii="Book Antiqua" w:hAnsi="Book Antiqua" w:cs="Times New Roman"/>
          <w:sz w:val="24"/>
          <w:szCs w:val="24"/>
        </w:rPr>
        <w:t>nabPTX</w:t>
      </w:r>
      <w:proofErr w:type="spellEnd"/>
      <w:r w:rsidR="008F4955" w:rsidRPr="004C6113">
        <w:rPr>
          <w:rFonts w:ascii="Book Antiqua" w:hAnsi="Book Antiqua" w:cs="Times New Roman"/>
          <w:sz w:val="24"/>
          <w:szCs w:val="24"/>
        </w:rPr>
        <w:t xml:space="preserve"> regimen was 168838 KRW.</w:t>
      </w:r>
      <w:r w:rsidR="00215D85" w:rsidRPr="004C6113">
        <w:rPr>
          <w:rFonts w:ascii="Book Antiqua" w:hAnsi="Book Antiqua" w:cs="Times New Roman"/>
          <w:sz w:val="24"/>
          <w:szCs w:val="24"/>
        </w:rPr>
        <w:t xml:space="preserve"> </w:t>
      </w:r>
      <w:r w:rsidR="005860EF" w:rsidRPr="004C6113">
        <w:rPr>
          <w:rFonts w:ascii="Book Antiqua" w:hAnsi="Book Antiqua" w:cs="Times New Roman"/>
          <w:sz w:val="24"/>
          <w:szCs w:val="24"/>
        </w:rPr>
        <w:t>Drug costs of two regimens were not very different - only 30000 KRW (about 30 USD) per month.</w:t>
      </w:r>
    </w:p>
    <w:p w14:paraId="078F0FEC" w14:textId="39F9B30B" w:rsidR="00713C54" w:rsidRPr="004C6113" w:rsidRDefault="00A14E74" w:rsidP="004C6113">
      <w:pPr>
        <w:wordWrap/>
        <w:adjustRightInd w:val="0"/>
        <w:snapToGrid w:val="0"/>
        <w:spacing w:after="0" w:line="360" w:lineRule="auto"/>
        <w:rPr>
          <w:rFonts w:ascii="Book Antiqua" w:hAnsi="Book Antiqua" w:cs="Times New Roman"/>
          <w:b/>
          <w:caps/>
          <w:sz w:val="24"/>
          <w:szCs w:val="24"/>
          <w:u w:val="single"/>
        </w:rPr>
      </w:pPr>
      <w:r w:rsidRPr="004C6113">
        <w:rPr>
          <w:rFonts w:ascii="Book Antiqua" w:hAnsi="Book Antiqua" w:cs="Times New Roman"/>
          <w:sz w:val="24"/>
          <w:szCs w:val="24"/>
        </w:rPr>
        <w:br w:type="page"/>
      </w:r>
      <w:r w:rsidR="00713C54" w:rsidRPr="004C6113">
        <w:rPr>
          <w:rFonts w:ascii="Book Antiqua" w:hAnsi="Book Antiqua" w:cs="Times New Roman"/>
          <w:b/>
          <w:caps/>
          <w:sz w:val="24"/>
          <w:szCs w:val="24"/>
          <w:u w:val="single"/>
        </w:rPr>
        <w:lastRenderedPageBreak/>
        <w:t>Discussion</w:t>
      </w:r>
    </w:p>
    <w:p w14:paraId="166274ED" w14:textId="54E30628" w:rsidR="00EE1BD1" w:rsidRPr="004C6113" w:rsidRDefault="00EE1BD1"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In the present study, </w:t>
      </w:r>
      <w:r w:rsidR="00055529"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oncologic outcomes of </w:t>
      </w:r>
      <w:r w:rsidR="00055529" w:rsidRPr="004C6113">
        <w:rPr>
          <w:rFonts w:ascii="Book Antiqua" w:hAnsi="Book Antiqua" w:cs="Times New Roman"/>
          <w:sz w:val="24"/>
          <w:szCs w:val="24"/>
        </w:rPr>
        <w:t xml:space="preserve">the </w:t>
      </w:r>
      <w:r w:rsidRPr="004C6113">
        <w:rPr>
          <w:rFonts w:ascii="Book Antiqua" w:hAnsi="Book Antiqua" w:cs="Times New Roman"/>
          <w:sz w:val="24"/>
          <w:szCs w:val="24"/>
        </w:rPr>
        <w:t>FOLFIRINOX and Gem</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regimens were </w:t>
      </w:r>
      <w:r w:rsidR="00A87297" w:rsidRPr="004C6113">
        <w:rPr>
          <w:rFonts w:ascii="Book Antiqua" w:hAnsi="Book Antiqua" w:cs="Times New Roman"/>
          <w:sz w:val="24"/>
          <w:szCs w:val="24"/>
        </w:rPr>
        <w:t xml:space="preserve">found to be </w:t>
      </w:r>
      <w:r w:rsidRPr="004C6113">
        <w:rPr>
          <w:rFonts w:ascii="Book Antiqua" w:hAnsi="Book Antiqua" w:cs="Times New Roman"/>
          <w:sz w:val="24"/>
          <w:szCs w:val="24"/>
        </w:rPr>
        <w:t xml:space="preserve">similar. Although </w:t>
      </w:r>
      <w:r w:rsidR="00EC6722"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disease control rate was higher in </w:t>
      </w:r>
      <w:r w:rsidR="00933E91" w:rsidRPr="004C6113">
        <w:rPr>
          <w:rFonts w:ascii="Book Antiqua" w:hAnsi="Book Antiqua" w:cs="Times New Roman"/>
          <w:sz w:val="24"/>
          <w:szCs w:val="24"/>
        </w:rPr>
        <w:t xml:space="preserve">the </w:t>
      </w:r>
      <w:r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group, there was no significant difference in objective response rate, OS</w:t>
      </w:r>
      <w:r w:rsidR="006B00D1" w:rsidRPr="004C6113">
        <w:rPr>
          <w:rFonts w:ascii="Book Antiqua" w:hAnsi="Book Antiqua" w:cs="Times New Roman"/>
          <w:sz w:val="24"/>
          <w:szCs w:val="24"/>
        </w:rPr>
        <w:t>,</w:t>
      </w:r>
      <w:r w:rsidRPr="004C6113">
        <w:rPr>
          <w:rFonts w:ascii="Book Antiqua" w:hAnsi="Book Antiqua" w:cs="Times New Roman"/>
          <w:sz w:val="24"/>
          <w:szCs w:val="24"/>
        </w:rPr>
        <w:t xml:space="preserve"> </w:t>
      </w:r>
      <w:r w:rsidR="006B00D1" w:rsidRPr="004C6113">
        <w:rPr>
          <w:rFonts w:ascii="Book Antiqua" w:hAnsi="Book Antiqua" w:cs="Times New Roman"/>
          <w:sz w:val="24"/>
          <w:szCs w:val="24"/>
        </w:rPr>
        <w:t xml:space="preserve">or </w:t>
      </w:r>
      <w:r w:rsidRPr="004C6113">
        <w:rPr>
          <w:rFonts w:ascii="Book Antiqua" w:hAnsi="Book Antiqua" w:cs="Times New Roman"/>
          <w:sz w:val="24"/>
          <w:szCs w:val="24"/>
        </w:rPr>
        <w:t xml:space="preserve">PFS. </w:t>
      </w:r>
      <w:r w:rsidR="00AB2FBB" w:rsidRPr="004C6113">
        <w:rPr>
          <w:rFonts w:ascii="Book Antiqua" w:hAnsi="Book Antiqua" w:cs="Times New Roman"/>
          <w:sz w:val="24"/>
          <w:szCs w:val="24"/>
        </w:rPr>
        <w:t>In</w:t>
      </w:r>
      <w:r w:rsidR="006B00D1" w:rsidRPr="004C6113">
        <w:rPr>
          <w:rFonts w:ascii="Book Antiqua" w:hAnsi="Book Antiqua" w:cs="Times New Roman"/>
          <w:sz w:val="24"/>
          <w:szCs w:val="24"/>
        </w:rPr>
        <w:t xml:space="preserve"> </w:t>
      </w:r>
      <w:r w:rsidR="002A2F98" w:rsidRPr="004C6113">
        <w:rPr>
          <w:rFonts w:ascii="Book Antiqua" w:hAnsi="Book Antiqua" w:cs="Times New Roman"/>
          <w:sz w:val="24"/>
          <w:szCs w:val="24"/>
        </w:rPr>
        <w:t xml:space="preserve">the </w:t>
      </w:r>
      <w:r w:rsidR="006B00D1" w:rsidRPr="004C6113">
        <w:rPr>
          <w:rFonts w:ascii="Book Antiqua" w:hAnsi="Book Antiqua" w:cs="Times New Roman"/>
          <w:sz w:val="24"/>
          <w:szCs w:val="24"/>
        </w:rPr>
        <w:t>s</w:t>
      </w:r>
      <w:r w:rsidRPr="004C6113">
        <w:rPr>
          <w:rFonts w:ascii="Book Antiqua" w:hAnsi="Book Antiqua" w:cs="Times New Roman"/>
          <w:sz w:val="24"/>
          <w:szCs w:val="24"/>
        </w:rPr>
        <w:t>ubgroup analysis</w:t>
      </w:r>
      <w:r w:rsidR="00AB2FBB" w:rsidRPr="004C6113">
        <w:rPr>
          <w:rFonts w:ascii="Book Antiqua" w:hAnsi="Book Antiqua" w:cs="Times New Roman"/>
          <w:sz w:val="24"/>
          <w:szCs w:val="24"/>
        </w:rPr>
        <w:t>,</w:t>
      </w:r>
      <w:r w:rsidRPr="004C6113">
        <w:rPr>
          <w:rFonts w:ascii="Book Antiqua" w:hAnsi="Book Antiqua" w:cs="Times New Roman"/>
          <w:sz w:val="24"/>
          <w:szCs w:val="24"/>
        </w:rPr>
        <w:t xml:space="preserve"> </w:t>
      </w:r>
      <w:r w:rsidR="004C3963"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4C3963"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4C3963" w:rsidRPr="004C6113">
        <w:rPr>
          <w:rFonts w:ascii="Book Antiqua" w:hAnsi="Book Antiqua" w:cs="Times New Roman"/>
          <w:sz w:val="24"/>
          <w:szCs w:val="24"/>
        </w:rPr>
        <w:t>nabPTX</w:t>
      </w:r>
      <w:proofErr w:type="spellEnd"/>
      <w:r w:rsidR="004C3963" w:rsidRPr="004C6113">
        <w:rPr>
          <w:rFonts w:ascii="Book Antiqua" w:hAnsi="Book Antiqua" w:cs="Times New Roman"/>
          <w:sz w:val="24"/>
          <w:szCs w:val="24"/>
        </w:rPr>
        <w:t xml:space="preserve"> regimen showed survival advantages </w:t>
      </w:r>
      <w:r w:rsidR="002A2F98" w:rsidRPr="004C6113">
        <w:rPr>
          <w:rFonts w:ascii="Book Antiqua" w:hAnsi="Book Antiqua" w:cs="Times New Roman"/>
          <w:sz w:val="24"/>
          <w:szCs w:val="24"/>
        </w:rPr>
        <w:t>in relation to the</w:t>
      </w:r>
      <w:r w:rsidR="004C3963" w:rsidRPr="004C6113">
        <w:rPr>
          <w:rFonts w:ascii="Book Antiqua" w:hAnsi="Book Antiqua" w:cs="Times New Roman"/>
          <w:sz w:val="24"/>
          <w:szCs w:val="24"/>
        </w:rPr>
        <w:t xml:space="preserve"> patients' baseline factors such as </w:t>
      </w:r>
      <w:r w:rsidR="002A2F98" w:rsidRPr="004C6113">
        <w:rPr>
          <w:rFonts w:ascii="Book Antiqua" w:hAnsi="Book Antiqua" w:cs="Times New Roman"/>
          <w:sz w:val="24"/>
          <w:szCs w:val="24"/>
        </w:rPr>
        <w:t xml:space="preserve">body/tail cancer, high BMI, </w:t>
      </w:r>
      <w:r w:rsidR="004C3963" w:rsidRPr="004C6113">
        <w:rPr>
          <w:rFonts w:ascii="Book Antiqua" w:hAnsi="Book Antiqua" w:cs="Times New Roman"/>
          <w:sz w:val="24"/>
          <w:szCs w:val="24"/>
        </w:rPr>
        <w:t>presence of liver metastasis and peritoneal carcinomatosis.</w:t>
      </w:r>
      <w:r w:rsidR="00AB2FBB" w:rsidRPr="004C6113">
        <w:rPr>
          <w:rFonts w:ascii="Book Antiqua" w:hAnsi="Book Antiqua" w:cs="Times New Roman"/>
          <w:sz w:val="24"/>
          <w:szCs w:val="24"/>
        </w:rPr>
        <w:t xml:space="preserve"> </w:t>
      </w:r>
      <w:r w:rsidR="007B17F8" w:rsidRPr="004C6113">
        <w:rPr>
          <w:rFonts w:ascii="Book Antiqua" w:hAnsi="Book Antiqua" w:cs="Times New Roman"/>
          <w:sz w:val="24"/>
          <w:szCs w:val="24"/>
        </w:rPr>
        <w:t>When comparing</w:t>
      </w:r>
      <w:r w:rsidR="00CE0AA8" w:rsidRPr="004C6113">
        <w:rPr>
          <w:rFonts w:ascii="Book Antiqua" w:hAnsi="Book Antiqua" w:cs="Times New Roman"/>
          <w:sz w:val="24"/>
          <w:szCs w:val="24"/>
        </w:rPr>
        <w:t xml:space="preserve"> the</w:t>
      </w:r>
      <w:r w:rsidR="007B17F8" w:rsidRPr="004C6113">
        <w:rPr>
          <w:rFonts w:ascii="Book Antiqua" w:hAnsi="Book Antiqua" w:cs="Times New Roman"/>
          <w:sz w:val="24"/>
          <w:szCs w:val="24"/>
        </w:rPr>
        <w:t xml:space="preserve"> two regimens i</w:t>
      </w:r>
      <w:r w:rsidRPr="004C6113">
        <w:rPr>
          <w:rFonts w:ascii="Book Antiqua" w:hAnsi="Book Antiqua" w:cs="Times New Roman"/>
          <w:sz w:val="24"/>
          <w:szCs w:val="24"/>
        </w:rPr>
        <w:t xml:space="preserve">n terms of safety, </w:t>
      </w:r>
      <w:r w:rsidR="006344AD" w:rsidRPr="004C6113">
        <w:rPr>
          <w:rFonts w:ascii="Book Antiqua" w:hAnsi="Book Antiqua" w:cs="Times New Roman"/>
          <w:sz w:val="24"/>
          <w:szCs w:val="24"/>
        </w:rPr>
        <w:t xml:space="preserve">patients who received </w:t>
      </w:r>
      <w:r w:rsidRPr="004C6113">
        <w:rPr>
          <w:rFonts w:ascii="Book Antiqua" w:hAnsi="Book Antiqua" w:cs="Times New Roman"/>
          <w:sz w:val="24"/>
          <w:szCs w:val="24"/>
        </w:rPr>
        <w:t xml:space="preserve">FOLFIRINOX </w:t>
      </w:r>
      <w:r w:rsidR="000D7377" w:rsidRPr="004C6113">
        <w:rPr>
          <w:rFonts w:ascii="Book Antiqua" w:hAnsi="Book Antiqua" w:cs="Times New Roman"/>
          <w:sz w:val="24"/>
          <w:szCs w:val="24"/>
        </w:rPr>
        <w:t>were at higher</w:t>
      </w:r>
      <w:r w:rsidRPr="004C6113">
        <w:rPr>
          <w:rFonts w:ascii="Book Antiqua" w:hAnsi="Book Antiqua" w:cs="Times New Roman"/>
          <w:sz w:val="24"/>
          <w:szCs w:val="24"/>
        </w:rPr>
        <w:t xml:space="preserve"> risk </w:t>
      </w:r>
      <w:r w:rsidR="000D7377" w:rsidRPr="004C6113">
        <w:rPr>
          <w:rFonts w:ascii="Book Antiqua" w:hAnsi="Book Antiqua" w:cs="Times New Roman"/>
          <w:sz w:val="24"/>
          <w:szCs w:val="24"/>
        </w:rPr>
        <w:t xml:space="preserve">for the </w:t>
      </w:r>
      <w:r w:rsidRPr="004C6113">
        <w:rPr>
          <w:rFonts w:ascii="Book Antiqua" w:hAnsi="Book Antiqua" w:cs="Times New Roman"/>
          <w:sz w:val="24"/>
          <w:szCs w:val="24"/>
        </w:rPr>
        <w:t xml:space="preserve">development of high-grade </w:t>
      </w:r>
      <w:r w:rsidR="008F45B9" w:rsidRPr="004C6113">
        <w:rPr>
          <w:rFonts w:ascii="Book Antiqua" w:hAnsi="Book Antiqua" w:cs="Times New Roman"/>
          <w:sz w:val="24"/>
          <w:szCs w:val="24"/>
        </w:rPr>
        <w:t>neutropenia</w:t>
      </w:r>
      <w:r w:rsidR="000D7377" w:rsidRPr="004C6113">
        <w:rPr>
          <w:rFonts w:ascii="Book Antiqua" w:hAnsi="Book Antiqua" w:cs="Times New Roman"/>
          <w:sz w:val="24"/>
          <w:szCs w:val="24"/>
        </w:rPr>
        <w:t>,</w:t>
      </w:r>
      <w:r w:rsidRPr="004C6113">
        <w:rPr>
          <w:rFonts w:ascii="Book Antiqua" w:hAnsi="Book Antiqua" w:cs="Times New Roman"/>
          <w:sz w:val="24"/>
          <w:szCs w:val="24"/>
        </w:rPr>
        <w:t xml:space="preserve"> while </w:t>
      </w:r>
      <w:r w:rsidR="000D7377" w:rsidRPr="004C6113">
        <w:rPr>
          <w:rFonts w:ascii="Book Antiqua" w:hAnsi="Book Antiqua" w:cs="Times New Roman"/>
          <w:sz w:val="24"/>
          <w:szCs w:val="24"/>
        </w:rPr>
        <w:t xml:space="preserve">those who received </w:t>
      </w:r>
      <w:r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w:t>
      </w:r>
      <w:r w:rsidR="000D7377" w:rsidRPr="004C6113">
        <w:rPr>
          <w:rFonts w:ascii="Book Antiqua" w:hAnsi="Book Antiqua" w:cs="Times New Roman"/>
          <w:sz w:val="24"/>
          <w:szCs w:val="24"/>
        </w:rPr>
        <w:t xml:space="preserve">were at higher risk for </w:t>
      </w:r>
      <w:r w:rsidRPr="004C6113">
        <w:rPr>
          <w:rFonts w:ascii="Book Antiqua" w:hAnsi="Book Antiqua" w:cs="Times New Roman"/>
          <w:sz w:val="24"/>
          <w:szCs w:val="24"/>
        </w:rPr>
        <w:t>neuropathy and fatigue.</w:t>
      </w:r>
    </w:p>
    <w:p w14:paraId="5A2C77AC" w14:textId="37C1668B" w:rsidR="00DC07A4" w:rsidRPr="004C6113" w:rsidRDefault="007B17F8"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Compared to previous clinical trial data, </w:t>
      </w:r>
      <w:r w:rsidR="000D7377" w:rsidRPr="004C6113">
        <w:rPr>
          <w:rFonts w:ascii="Book Antiqua" w:hAnsi="Book Antiqua" w:cs="Times New Roman"/>
          <w:sz w:val="24"/>
          <w:szCs w:val="24"/>
        </w:rPr>
        <w:t xml:space="preserve">the </w:t>
      </w:r>
      <w:r w:rsidR="002F0B46" w:rsidRPr="004C6113">
        <w:rPr>
          <w:rFonts w:ascii="Book Antiqua" w:hAnsi="Book Antiqua" w:cs="Times New Roman"/>
          <w:sz w:val="24"/>
          <w:szCs w:val="24"/>
        </w:rPr>
        <w:t xml:space="preserve">treatment efficacy </w:t>
      </w:r>
      <w:r w:rsidR="000D7377" w:rsidRPr="004C6113">
        <w:rPr>
          <w:rFonts w:ascii="Book Antiqua" w:hAnsi="Book Antiqua" w:cs="Times New Roman"/>
          <w:sz w:val="24"/>
          <w:szCs w:val="24"/>
        </w:rPr>
        <w:t>observed</w:t>
      </w:r>
      <w:r w:rsidR="002F0B46"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in this study population </w:t>
      </w:r>
      <w:r w:rsidR="002F0B46" w:rsidRPr="004C6113">
        <w:rPr>
          <w:rFonts w:ascii="Book Antiqua" w:hAnsi="Book Antiqua" w:cs="Times New Roman"/>
          <w:sz w:val="24"/>
          <w:szCs w:val="24"/>
        </w:rPr>
        <w:t>w</w:t>
      </w:r>
      <w:r w:rsidRPr="004C6113">
        <w:rPr>
          <w:rFonts w:ascii="Book Antiqua" w:hAnsi="Book Antiqua" w:cs="Times New Roman"/>
          <w:sz w:val="24"/>
          <w:szCs w:val="24"/>
        </w:rPr>
        <w:t>as</w:t>
      </w:r>
      <w:r w:rsidR="002F0B46" w:rsidRPr="004C6113">
        <w:rPr>
          <w:rFonts w:ascii="Book Antiqua" w:hAnsi="Book Antiqua" w:cs="Times New Roman"/>
          <w:sz w:val="24"/>
          <w:szCs w:val="24"/>
        </w:rPr>
        <w:t xml:space="preserve"> </w:t>
      </w:r>
      <w:r w:rsidR="00F648AC" w:rsidRPr="004C6113">
        <w:rPr>
          <w:rFonts w:ascii="Book Antiqua" w:hAnsi="Book Antiqua" w:cs="Times New Roman"/>
          <w:sz w:val="24"/>
          <w:szCs w:val="24"/>
        </w:rPr>
        <w:t>favourable</w:t>
      </w:r>
      <w:r w:rsidR="00CE1E64" w:rsidRPr="004C6113">
        <w:rPr>
          <w:rFonts w:ascii="Book Antiqua" w:hAnsi="Book Antiqua" w:cs="Times New Roman"/>
          <w:sz w:val="24"/>
          <w:szCs w:val="24"/>
        </w:rPr>
        <w:t>.</w:t>
      </w:r>
      <w:r w:rsidR="002F0B46" w:rsidRPr="004C6113">
        <w:rPr>
          <w:rFonts w:ascii="Book Antiqua" w:hAnsi="Book Antiqua" w:cs="Times New Roman"/>
          <w:sz w:val="24"/>
          <w:szCs w:val="24"/>
        </w:rPr>
        <w:t xml:space="preserve"> </w:t>
      </w:r>
      <w:r w:rsidR="002E2A70" w:rsidRPr="004C6113">
        <w:rPr>
          <w:rFonts w:ascii="Book Antiqua" w:hAnsi="Book Antiqua" w:cs="Times New Roman"/>
          <w:sz w:val="24"/>
          <w:szCs w:val="24"/>
        </w:rPr>
        <w:t xml:space="preserve">Patients who received </w:t>
      </w:r>
      <w:r w:rsidR="001811D7" w:rsidRPr="004C6113">
        <w:rPr>
          <w:rFonts w:ascii="Book Antiqua" w:hAnsi="Book Antiqua" w:cs="Times New Roman"/>
          <w:sz w:val="24"/>
          <w:szCs w:val="24"/>
        </w:rPr>
        <w:t>Gem</w:t>
      </w:r>
      <w:r w:rsidR="00DC6454" w:rsidRPr="004C6113">
        <w:rPr>
          <w:rFonts w:ascii="Book Antiqua" w:hAnsi="Book Antiqua" w:cs="Times New Roman"/>
          <w:sz w:val="24"/>
          <w:szCs w:val="24"/>
        </w:rPr>
        <w:t xml:space="preserve"> </w:t>
      </w:r>
      <w:r w:rsidR="001811D7"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1811D7" w:rsidRPr="004C6113">
        <w:rPr>
          <w:rFonts w:ascii="Book Antiqua" w:hAnsi="Book Antiqua" w:cs="Times New Roman"/>
          <w:sz w:val="24"/>
          <w:szCs w:val="24"/>
        </w:rPr>
        <w:t>nabPTX</w:t>
      </w:r>
      <w:proofErr w:type="spellEnd"/>
      <w:r w:rsidR="001811D7" w:rsidRPr="004C6113">
        <w:rPr>
          <w:rFonts w:ascii="Book Antiqua" w:hAnsi="Book Antiqua" w:cs="Times New Roman"/>
          <w:sz w:val="24"/>
          <w:szCs w:val="24"/>
        </w:rPr>
        <w:t xml:space="preserve"> showed improved OS (12.1 </w:t>
      </w:r>
      <w:r w:rsidR="001811D7" w:rsidRPr="004C6113">
        <w:rPr>
          <w:rFonts w:ascii="Book Antiqua" w:hAnsi="Book Antiqua" w:cs="Times New Roman"/>
          <w:i/>
          <w:iCs/>
          <w:sz w:val="24"/>
          <w:szCs w:val="24"/>
        </w:rPr>
        <w:t>vs</w:t>
      </w:r>
      <w:r w:rsidR="001811D7" w:rsidRPr="004C6113">
        <w:rPr>
          <w:rFonts w:ascii="Book Antiqua" w:hAnsi="Book Antiqua" w:cs="Times New Roman"/>
          <w:sz w:val="24"/>
          <w:szCs w:val="24"/>
        </w:rPr>
        <w:t xml:space="preserve"> 8.5 </w:t>
      </w:r>
      <w:proofErr w:type="spellStart"/>
      <w:r w:rsidR="001811D7" w:rsidRPr="004C6113">
        <w:rPr>
          <w:rFonts w:ascii="Book Antiqua" w:hAnsi="Book Antiqua" w:cs="Times New Roman"/>
          <w:sz w:val="24"/>
          <w:szCs w:val="24"/>
        </w:rPr>
        <w:t>mo</w:t>
      </w:r>
      <w:proofErr w:type="spellEnd"/>
      <w:r w:rsidR="001811D7" w:rsidRPr="004C6113">
        <w:rPr>
          <w:rFonts w:ascii="Book Antiqua" w:hAnsi="Book Antiqua" w:cs="Times New Roman"/>
          <w:sz w:val="24"/>
          <w:szCs w:val="24"/>
        </w:rPr>
        <w:t xml:space="preserve">) and PFS (8.4 </w:t>
      </w:r>
      <w:r w:rsidR="001811D7" w:rsidRPr="004C6113">
        <w:rPr>
          <w:rFonts w:ascii="Book Antiqua" w:hAnsi="Book Antiqua" w:cs="Times New Roman"/>
          <w:i/>
          <w:iCs/>
          <w:sz w:val="24"/>
          <w:szCs w:val="24"/>
        </w:rPr>
        <w:t>vs</w:t>
      </w:r>
      <w:r w:rsidR="00DC6454" w:rsidRPr="004C6113">
        <w:rPr>
          <w:rFonts w:ascii="Book Antiqua" w:hAnsi="Book Antiqua" w:cs="Times New Roman"/>
          <w:i/>
          <w:iCs/>
          <w:sz w:val="24"/>
          <w:szCs w:val="24"/>
        </w:rPr>
        <w:t xml:space="preserve"> </w:t>
      </w:r>
      <w:r w:rsidR="001811D7" w:rsidRPr="004C6113">
        <w:rPr>
          <w:rFonts w:ascii="Book Antiqua" w:hAnsi="Book Antiqua" w:cs="Times New Roman"/>
          <w:sz w:val="24"/>
          <w:szCs w:val="24"/>
        </w:rPr>
        <w:t xml:space="preserve">5.5 </w:t>
      </w:r>
      <w:proofErr w:type="spellStart"/>
      <w:r w:rsidR="001811D7" w:rsidRPr="004C6113">
        <w:rPr>
          <w:rFonts w:ascii="Book Antiqua" w:hAnsi="Book Antiqua" w:cs="Times New Roman"/>
          <w:sz w:val="24"/>
          <w:szCs w:val="24"/>
        </w:rPr>
        <w:t>mo</w:t>
      </w:r>
      <w:proofErr w:type="spellEnd"/>
      <w:r w:rsidR="001811D7" w:rsidRPr="004C6113">
        <w:rPr>
          <w:rFonts w:ascii="Book Antiqua" w:hAnsi="Book Antiqua" w:cs="Times New Roman"/>
          <w:sz w:val="24"/>
          <w:szCs w:val="24"/>
        </w:rPr>
        <w:t xml:space="preserve">) than </w:t>
      </w:r>
      <w:r w:rsidR="00BE2E77" w:rsidRPr="004C6113">
        <w:rPr>
          <w:rFonts w:ascii="Book Antiqua" w:hAnsi="Book Antiqua" w:cs="Times New Roman"/>
          <w:sz w:val="24"/>
          <w:szCs w:val="24"/>
        </w:rPr>
        <w:t xml:space="preserve">those in the </w:t>
      </w:r>
      <w:r w:rsidR="001811D7" w:rsidRPr="004C6113">
        <w:rPr>
          <w:rFonts w:ascii="Book Antiqua" w:hAnsi="Book Antiqua" w:cs="Times New Roman"/>
          <w:sz w:val="24"/>
          <w:szCs w:val="24"/>
        </w:rPr>
        <w:t xml:space="preserve">MPACT. </w:t>
      </w:r>
      <w:r w:rsidR="00BE2E77" w:rsidRPr="004C6113">
        <w:rPr>
          <w:rFonts w:ascii="Book Antiqua" w:hAnsi="Book Antiqua" w:cs="Times New Roman"/>
          <w:sz w:val="24"/>
          <w:szCs w:val="24"/>
        </w:rPr>
        <w:t xml:space="preserve">The </w:t>
      </w:r>
      <w:r w:rsidR="001811D7" w:rsidRPr="004C6113">
        <w:rPr>
          <w:rFonts w:ascii="Book Antiqua" w:hAnsi="Book Antiqua" w:cs="Times New Roman"/>
          <w:sz w:val="24"/>
          <w:szCs w:val="24"/>
        </w:rPr>
        <w:t>FOLFIRINOX group patients also showed improved PFS (</w:t>
      </w:r>
      <w:r w:rsidR="00CE1E64" w:rsidRPr="004C6113">
        <w:rPr>
          <w:rFonts w:ascii="Book Antiqua" w:hAnsi="Book Antiqua" w:cs="Times New Roman"/>
          <w:sz w:val="24"/>
          <w:szCs w:val="24"/>
        </w:rPr>
        <w:t xml:space="preserve">8.0 </w:t>
      </w:r>
      <w:r w:rsidR="00CE1E64" w:rsidRPr="004C6113">
        <w:rPr>
          <w:rFonts w:ascii="Book Antiqua" w:hAnsi="Book Antiqua" w:cs="Times New Roman"/>
          <w:i/>
          <w:iCs/>
          <w:sz w:val="24"/>
          <w:szCs w:val="24"/>
        </w:rPr>
        <w:t>vs</w:t>
      </w:r>
      <w:r w:rsidR="00CE1E64" w:rsidRPr="004C6113">
        <w:rPr>
          <w:rFonts w:ascii="Book Antiqua" w:hAnsi="Book Antiqua" w:cs="Times New Roman"/>
          <w:sz w:val="24"/>
          <w:szCs w:val="24"/>
        </w:rPr>
        <w:t xml:space="preserve"> 6.4 </w:t>
      </w:r>
      <w:proofErr w:type="spellStart"/>
      <w:r w:rsidR="00CE1E64" w:rsidRPr="004C6113">
        <w:rPr>
          <w:rFonts w:ascii="Book Antiqua" w:hAnsi="Book Antiqua" w:cs="Times New Roman"/>
          <w:sz w:val="24"/>
          <w:szCs w:val="24"/>
        </w:rPr>
        <w:t>mo</w:t>
      </w:r>
      <w:proofErr w:type="spellEnd"/>
      <w:r w:rsidR="00CE1E64" w:rsidRPr="004C6113">
        <w:rPr>
          <w:rFonts w:ascii="Book Antiqua" w:hAnsi="Book Antiqua" w:cs="Times New Roman"/>
          <w:sz w:val="24"/>
          <w:szCs w:val="24"/>
        </w:rPr>
        <w:t xml:space="preserve">) </w:t>
      </w:r>
      <w:r w:rsidR="00BE2E77" w:rsidRPr="004C6113">
        <w:rPr>
          <w:rFonts w:ascii="Book Antiqua" w:hAnsi="Book Antiqua" w:cs="Times New Roman"/>
          <w:sz w:val="24"/>
          <w:szCs w:val="24"/>
        </w:rPr>
        <w:t xml:space="preserve">when compared to those in the </w:t>
      </w:r>
      <w:r w:rsidR="00CE1E64" w:rsidRPr="004C6113">
        <w:rPr>
          <w:rFonts w:ascii="Book Antiqua" w:hAnsi="Book Antiqua" w:cs="Times New Roman"/>
          <w:sz w:val="24"/>
          <w:szCs w:val="24"/>
        </w:rPr>
        <w:t xml:space="preserve">PRODIGE 4/ACCORD 11 trial, with similar OS </w:t>
      </w:r>
      <w:r w:rsidR="00BE2E77" w:rsidRPr="004C6113">
        <w:rPr>
          <w:rFonts w:ascii="Book Antiqua" w:hAnsi="Book Antiqua" w:cs="Times New Roman"/>
          <w:sz w:val="24"/>
          <w:szCs w:val="24"/>
        </w:rPr>
        <w:t xml:space="preserve">rates </w:t>
      </w:r>
      <w:r w:rsidR="00CE1E64" w:rsidRPr="004C6113">
        <w:rPr>
          <w:rFonts w:ascii="Book Antiqua" w:hAnsi="Book Antiqua" w:cs="Times New Roman"/>
          <w:sz w:val="24"/>
          <w:szCs w:val="24"/>
        </w:rPr>
        <w:t xml:space="preserve">(10.8 </w:t>
      </w:r>
      <w:r w:rsidR="00CE1E64" w:rsidRPr="004C6113">
        <w:rPr>
          <w:rFonts w:ascii="Book Antiqua" w:hAnsi="Book Antiqua" w:cs="Times New Roman"/>
          <w:i/>
          <w:iCs/>
          <w:sz w:val="24"/>
          <w:szCs w:val="24"/>
        </w:rPr>
        <w:t>vs</w:t>
      </w:r>
      <w:r w:rsidR="00CE1E64" w:rsidRPr="004C6113">
        <w:rPr>
          <w:rFonts w:ascii="Book Antiqua" w:hAnsi="Book Antiqua" w:cs="Times New Roman"/>
          <w:sz w:val="24"/>
          <w:szCs w:val="24"/>
        </w:rPr>
        <w:t xml:space="preserve"> 11.1 </w:t>
      </w:r>
      <w:proofErr w:type="spellStart"/>
      <w:r w:rsidR="00CE1E64" w:rsidRPr="004C6113">
        <w:rPr>
          <w:rFonts w:ascii="Book Antiqua" w:hAnsi="Book Antiqua" w:cs="Times New Roman"/>
          <w:sz w:val="24"/>
          <w:szCs w:val="24"/>
        </w:rPr>
        <w:t>mo</w:t>
      </w:r>
      <w:proofErr w:type="spellEnd"/>
      <w:r w:rsidR="00CE1E64" w:rsidRPr="004C6113">
        <w:rPr>
          <w:rFonts w:ascii="Book Antiqua" w:hAnsi="Book Antiqua" w:cs="Times New Roman"/>
          <w:sz w:val="24"/>
          <w:szCs w:val="24"/>
        </w:rPr>
        <w:t xml:space="preserve">). </w:t>
      </w:r>
      <w:r w:rsidR="00BE2E77" w:rsidRPr="004C6113">
        <w:rPr>
          <w:rFonts w:ascii="Book Antiqua" w:hAnsi="Book Antiqua" w:cs="Times New Roman"/>
          <w:sz w:val="24"/>
          <w:szCs w:val="24"/>
        </w:rPr>
        <w:t>On the basis of</w:t>
      </w:r>
      <w:r w:rsidR="00CE1E64" w:rsidRPr="004C6113">
        <w:rPr>
          <w:rFonts w:ascii="Book Antiqua" w:hAnsi="Book Antiqua" w:cs="Times New Roman"/>
          <w:sz w:val="24"/>
          <w:szCs w:val="24"/>
        </w:rPr>
        <w:t xml:space="preserve"> these data, we</w:t>
      </w:r>
      <w:r w:rsidR="001811D7" w:rsidRPr="004C6113">
        <w:rPr>
          <w:rFonts w:ascii="Book Antiqua" w:hAnsi="Book Antiqua" w:cs="Times New Roman"/>
          <w:sz w:val="24"/>
          <w:szCs w:val="24"/>
        </w:rPr>
        <w:t xml:space="preserve"> can consider that both </w:t>
      </w:r>
      <w:r w:rsidR="00083D51" w:rsidRPr="004C6113">
        <w:rPr>
          <w:rFonts w:ascii="Book Antiqua" w:hAnsi="Book Antiqua" w:cs="Times New Roman"/>
          <w:sz w:val="24"/>
          <w:szCs w:val="24"/>
        </w:rPr>
        <w:t xml:space="preserve">the </w:t>
      </w:r>
      <w:r w:rsidR="001811D7" w:rsidRPr="004C6113">
        <w:rPr>
          <w:rFonts w:ascii="Book Antiqua" w:hAnsi="Book Antiqua" w:cs="Times New Roman"/>
          <w:sz w:val="24"/>
          <w:szCs w:val="24"/>
        </w:rPr>
        <w:t>FOLFIRINOX and Gem</w:t>
      </w:r>
      <w:r w:rsidR="00DC6454" w:rsidRPr="004C6113">
        <w:rPr>
          <w:rFonts w:ascii="Book Antiqua" w:hAnsi="Book Antiqua" w:cs="Times New Roman"/>
          <w:sz w:val="24"/>
          <w:szCs w:val="24"/>
        </w:rPr>
        <w:t xml:space="preserve"> </w:t>
      </w:r>
      <w:r w:rsidR="001811D7" w:rsidRPr="004C6113">
        <w:rPr>
          <w:rFonts w:ascii="Book Antiqua" w:hAnsi="Book Antiqua" w:cs="Times New Roman"/>
          <w:sz w:val="24"/>
          <w:szCs w:val="24"/>
        </w:rPr>
        <w:t>+</w:t>
      </w:r>
      <w:r w:rsidR="00DC6454" w:rsidRPr="004C6113">
        <w:rPr>
          <w:rFonts w:ascii="Book Antiqua" w:hAnsi="Book Antiqua" w:cs="Times New Roman"/>
          <w:sz w:val="24"/>
          <w:szCs w:val="24"/>
        </w:rPr>
        <w:t xml:space="preserve"> </w:t>
      </w:r>
      <w:proofErr w:type="spellStart"/>
      <w:r w:rsidR="001811D7" w:rsidRPr="004C6113">
        <w:rPr>
          <w:rFonts w:ascii="Book Antiqua" w:hAnsi="Book Antiqua" w:cs="Times New Roman"/>
          <w:sz w:val="24"/>
          <w:szCs w:val="24"/>
        </w:rPr>
        <w:t>nabPTX</w:t>
      </w:r>
      <w:proofErr w:type="spellEnd"/>
      <w:r w:rsidR="001811D7" w:rsidRPr="004C6113">
        <w:rPr>
          <w:rFonts w:ascii="Book Antiqua" w:hAnsi="Book Antiqua" w:cs="Times New Roman"/>
          <w:sz w:val="24"/>
          <w:szCs w:val="24"/>
        </w:rPr>
        <w:t xml:space="preserve"> regimens are very effective in Korean patients with metastatic pancreatic cancer.</w:t>
      </w:r>
    </w:p>
    <w:p w14:paraId="76F7D793" w14:textId="59BE8DEE" w:rsidR="00E13282" w:rsidRPr="004C6113" w:rsidRDefault="00EE1BD1"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However, t</w:t>
      </w:r>
      <w:r w:rsidR="002F0B46" w:rsidRPr="004C6113">
        <w:rPr>
          <w:rFonts w:ascii="Book Antiqua" w:hAnsi="Book Antiqua" w:cs="Times New Roman"/>
          <w:sz w:val="24"/>
          <w:szCs w:val="24"/>
        </w:rPr>
        <w:t>reatment-related AEs were more common in this study population</w:t>
      </w:r>
      <w:r w:rsidR="00B64C1E" w:rsidRPr="004C6113">
        <w:rPr>
          <w:rFonts w:ascii="Book Antiqua" w:hAnsi="Book Antiqua" w:cs="Times New Roman"/>
          <w:sz w:val="24"/>
          <w:szCs w:val="24"/>
        </w:rPr>
        <w:t xml:space="preserve"> than </w:t>
      </w:r>
      <w:r w:rsidR="00FD3142" w:rsidRPr="004C6113">
        <w:rPr>
          <w:rFonts w:ascii="Book Antiqua" w:hAnsi="Book Antiqua" w:cs="Times New Roman"/>
          <w:sz w:val="24"/>
          <w:szCs w:val="24"/>
        </w:rPr>
        <w:t xml:space="preserve">in the </w:t>
      </w:r>
      <w:r w:rsidR="00B64C1E" w:rsidRPr="004C6113">
        <w:rPr>
          <w:rFonts w:ascii="Book Antiqua" w:hAnsi="Book Antiqua" w:cs="Times New Roman"/>
          <w:sz w:val="24"/>
          <w:szCs w:val="24"/>
        </w:rPr>
        <w:t>previous clinical trials</w:t>
      </w:r>
      <w:r w:rsidR="002F0B46" w:rsidRPr="004C6113">
        <w:rPr>
          <w:rFonts w:ascii="Book Antiqua" w:hAnsi="Book Antiqua" w:cs="Times New Roman"/>
          <w:sz w:val="24"/>
          <w:szCs w:val="24"/>
        </w:rPr>
        <w:t xml:space="preserve">, especially </w:t>
      </w:r>
      <w:r w:rsidR="008F45B9" w:rsidRPr="004C6113">
        <w:rPr>
          <w:rFonts w:ascii="Book Antiqua" w:hAnsi="Book Antiqua" w:cs="Times New Roman"/>
          <w:sz w:val="24"/>
          <w:szCs w:val="24"/>
        </w:rPr>
        <w:t>hematologic</w:t>
      </w:r>
      <w:r w:rsidR="002F0B46" w:rsidRPr="004C6113">
        <w:rPr>
          <w:rFonts w:ascii="Book Antiqua" w:hAnsi="Book Antiqua" w:cs="Times New Roman"/>
          <w:sz w:val="24"/>
          <w:szCs w:val="24"/>
        </w:rPr>
        <w:t xml:space="preserve"> </w:t>
      </w:r>
      <w:r w:rsidR="00302E3C" w:rsidRPr="004C6113">
        <w:rPr>
          <w:rFonts w:ascii="Book Antiqua" w:hAnsi="Book Antiqua" w:cs="Times New Roman"/>
          <w:sz w:val="24"/>
          <w:szCs w:val="24"/>
        </w:rPr>
        <w:t>AEs</w:t>
      </w:r>
      <w:r w:rsidR="002F0B46" w:rsidRPr="004C6113">
        <w:rPr>
          <w:rFonts w:ascii="Book Antiqua" w:hAnsi="Book Antiqua" w:cs="Times New Roman"/>
          <w:sz w:val="24"/>
          <w:szCs w:val="24"/>
        </w:rPr>
        <w:t xml:space="preserve">. </w:t>
      </w:r>
      <w:r w:rsidR="004D4112" w:rsidRPr="004C6113">
        <w:rPr>
          <w:rFonts w:ascii="Book Antiqua" w:hAnsi="Book Antiqua" w:cs="Times New Roman"/>
          <w:sz w:val="24"/>
          <w:szCs w:val="24"/>
        </w:rPr>
        <w:t>Compared to the PRODIGE 4/ACCORD 11 trial</w:t>
      </w:r>
      <w:r w:rsidR="004D4112" w:rsidRPr="004C6113">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4D4112" w:rsidRPr="004C6113">
        <w:rPr>
          <w:rFonts w:ascii="Book Antiqua" w:hAnsi="Book Antiqua" w:cs="Times New Roman"/>
          <w:sz w:val="24"/>
          <w:szCs w:val="24"/>
        </w:rPr>
      </w:r>
      <w:r w:rsidR="004D4112"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[7]</w:t>
      </w:r>
      <w:r w:rsidR="004D4112" w:rsidRPr="004C6113">
        <w:rPr>
          <w:rFonts w:ascii="Book Antiqua" w:hAnsi="Book Antiqua" w:cs="Times New Roman"/>
          <w:sz w:val="24"/>
          <w:szCs w:val="24"/>
        </w:rPr>
        <w:fldChar w:fldCharType="end"/>
      </w:r>
      <w:r w:rsidR="004D4112" w:rsidRPr="004C6113">
        <w:rPr>
          <w:rFonts w:ascii="Book Antiqua" w:hAnsi="Book Antiqua" w:cs="Times New Roman"/>
          <w:sz w:val="24"/>
          <w:szCs w:val="24"/>
        </w:rPr>
        <w:t xml:space="preserve"> </w:t>
      </w:r>
      <w:r w:rsidR="0026345C" w:rsidRPr="004C6113">
        <w:rPr>
          <w:rFonts w:ascii="Book Antiqua" w:hAnsi="Book Antiqua" w:cs="Times New Roman"/>
          <w:sz w:val="24"/>
          <w:szCs w:val="24"/>
        </w:rPr>
        <w:t xml:space="preserve">the </w:t>
      </w:r>
      <w:r w:rsidR="002F0B46" w:rsidRPr="004C6113">
        <w:rPr>
          <w:rFonts w:ascii="Book Antiqua" w:hAnsi="Book Antiqua" w:cs="Times New Roman"/>
          <w:sz w:val="24"/>
          <w:szCs w:val="24"/>
        </w:rPr>
        <w:t xml:space="preserve">FOLFIRINOX group </w:t>
      </w:r>
      <w:r w:rsidR="004D4112" w:rsidRPr="004C6113">
        <w:rPr>
          <w:rFonts w:ascii="Book Antiqua" w:hAnsi="Book Antiqua" w:cs="Times New Roman"/>
          <w:sz w:val="24"/>
          <w:szCs w:val="24"/>
        </w:rPr>
        <w:t xml:space="preserve">patients in this </w:t>
      </w:r>
      <w:r w:rsidR="001500A3" w:rsidRPr="004C6113">
        <w:rPr>
          <w:rFonts w:ascii="Book Antiqua" w:hAnsi="Book Antiqua" w:cs="Times New Roman"/>
          <w:sz w:val="24"/>
          <w:szCs w:val="24"/>
        </w:rPr>
        <w:t>study</w:t>
      </w:r>
      <w:r w:rsidR="004D4112" w:rsidRPr="004C6113">
        <w:rPr>
          <w:rFonts w:ascii="Book Antiqua" w:hAnsi="Book Antiqua" w:cs="Times New Roman"/>
          <w:sz w:val="24"/>
          <w:szCs w:val="24"/>
        </w:rPr>
        <w:t xml:space="preserve"> were younger (median age, 54 </w:t>
      </w:r>
      <w:r w:rsidR="004D4112" w:rsidRPr="004C6113">
        <w:rPr>
          <w:rFonts w:ascii="Book Antiqua" w:hAnsi="Book Antiqua" w:cs="Times New Roman"/>
          <w:i/>
          <w:iCs/>
          <w:sz w:val="24"/>
          <w:szCs w:val="24"/>
        </w:rPr>
        <w:t>vs</w:t>
      </w:r>
      <w:r w:rsidR="004D4112" w:rsidRPr="004C6113">
        <w:rPr>
          <w:rFonts w:ascii="Book Antiqua" w:hAnsi="Book Antiqua" w:cs="Times New Roman"/>
          <w:sz w:val="24"/>
          <w:szCs w:val="24"/>
        </w:rPr>
        <w:t xml:space="preserve"> 61 years) and had </w:t>
      </w:r>
      <w:r w:rsidR="001500A3" w:rsidRPr="004C6113">
        <w:rPr>
          <w:rFonts w:ascii="Book Antiqua" w:hAnsi="Book Antiqua" w:cs="Times New Roman"/>
          <w:sz w:val="24"/>
          <w:szCs w:val="24"/>
        </w:rPr>
        <w:t xml:space="preserve">better performance status </w:t>
      </w:r>
      <w:r w:rsidR="0026345C" w:rsidRPr="004C6113">
        <w:rPr>
          <w:rFonts w:ascii="Book Antiqua" w:hAnsi="Book Antiqua" w:cs="Times New Roman"/>
          <w:sz w:val="24"/>
          <w:szCs w:val="24"/>
        </w:rPr>
        <w:t xml:space="preserve">scores </w:t>
      </w:r>
      <w:r w:rsidR="001500A3" w:rsidRPr="004C6113">
        <w:rPr>
          <w:rFonts w:ascii="Book Antiqua" w:hAnsi="Book Antiqua" w:cs="Times New Roman"/>
          <w:sz w:val="24"/>
          <w:szCs w:val="24"/>
        </w:rPr>
        <w:t xml:space="preserve">at baseline (higher proportion of ECOG-PS </w:t>
      </w:r>
      <w:r w:rsidR="0026345C" w:rsidRPr="004C6113">
        <w:rPr>
          <w:rFonts w:ascii="Book Antiqua" w:hAnsi="Book Antiqua" w:cs="Times New Roman"/>
          <w:sz w:val="24"/>
          <w:szCs w:val="24"/>
        </w:rPr>
        <w:t xml:space="preserve">score </w:t>
      </w:r>
      <w:r w:rsidR="001500A3" w:rsidRPr="004C6113">
        <w:rPr>
          <w:rFonts w:ascii="Book Antiqua" w:hAnsi="Book Antiqua" w:cs="Times New Roman"/>
          <w:sz w:val="24"/>
          <w:szCs w:val="24"/>
        </w:rPr>
        <w:t>0</w:t>
      </w:r>
      <w:r w:rsidR="0026345C" w:rsidRPr="004C6113">
        <w:rPr>
          <w:rFonts w:ascii="Book Antiqua" w:hAnsi="Book Antiqua" w:cs="Times New Roman"/>
          <w:sz w:val="24"/>
          <w:szCs w:val="24"/>
        </w:rPr>
        <w:t>:</w:t>
      </w:r>
      <w:r w:rsidR="001500A3" w:rsidRPr="004C6113">
        <w:rPr>
          <w:rFonts w:ascii="Book Antiqua" w:hAnsi="Book Antiqua" w:cs="Times New Roman"/>
          <w:sz w:val="24"/>
          <w:szCs w:val="24"/>
        </w:rPr>
        <w:t xml:space="preserve"> </w:t>
      </w:r>
      <w:r w:rsidR="00A50CBB" w:rsidRPr="004C6113">
        <w:rPr>
          <w:rFonts w:ascii="Book Antiqua" w:hAnsi="Book Antiqua" w:cs="Times New Roman"/>
          <w:sz w:val="24"/>
          <w:szCs w:val="24"/>
        </w:rPr>
        <w:t>8</w:t>
      </w:r>
      <w:r w:rsidR="004D4112" w:rsidRPr="004C6113">
        <w:rPr>
          <w:rFonts w:ascii="Book Antiqua" w:hAnsi="Book Antiqua" w:cs="Times New Roman"/>
          <w:sz w:val="24"/>
          <w:szCs w:val="24"/>
        </w:rPr>
        <w:t>3</w:t>
      </w:r>
      <w:r w:rsidR="00A50CBB" w:rsidRPr="004C6113">
        <w:rPr>
          <w:rFonts w:ascii="Book Antiqua" w:hAnsi="Book Antiqua" w:cs="Times New Roman"/>
          <w:sz w:val="24"/>
          <w:szCs w:val="24"/>
        </w:rPr>
        <w:t>.7</w:t>
      </w:r>
      <w:r w:rsidR="004D4112" w:rsidRPr="004C6113">
        <w:rPr>
          <w:rFonts w:ascii="Book Antiqua" w:hAnsi="Book Antiqua" w:cs="Times New Roman"/>
          <w:sz w:val="24"/>
          <w:szCs w:val="24"/>
        </w:rPr>
        <w:t xml:space="preserve">% </w:t>
      </w:r>
      <w:r w:rsidR="004D4112" w:rsidRPr="004C6113">
        <w:rPr>
          <w:rFonts w:ascii="Book Antiqua" w:hAnsi="Book Antiqua" w:cs="Times New Roman"/>
          <w:i/>
          <w:iCs/>
          <w:sz w:val="24"/>
          <w:szCs w:val="24"/>
        </w:rPr>
        <w:t>vs</w:t>
      </w:r>
      <w:r w:rsidR="004D4112" w:rsidRPr="004C6113">
        <w:rPr>
          <w:rFonts w:ascii="Book Antiqua" w:hAnsi="Book Antiqua" w:cs="Times New Roman"/>
          <w:sz w:val="24"/>
          <w:szCs w:val="24"/>
        </w:rPr>
        <w:t xml:space="preserve"> 37.4%). </w:t>
      </w:r>
      <w:r w:rsidR="00F648AC" w:rsidRPr="004C6113">
        <w:rPr>
          <w:rFonts w:ascii="Book Antiqua" w:hAnsi="Book Antiqua" w:cs="Times New Roman"/>
          <w:sz w:val="24"/>
          <w:szCs w:val="24"/>
        </w:rPr>
        <w:t>The m</w:t>
      </w:r>
      <w:r w:rsidR="004D4112" w:rsidRPr="004C6113">
        <w:rPr>
          <w:rFonts w:ascii="Book Antiqua" w:hAnsi="Book Antiqua" w:cs="Times New Roman"/>
          <w:sz w:val="24"/>
          <w:szCs w:val="24"/>
        </w:rPr>
        <w:t xml:space="preserve">edian </w:t>
      </w:r>
      <w:r w:rsidR="00F648AC" w:rsidRPr="004C6113">
        <w:rPr>
          <w:rFonts w:ascii="Book Antiqua" w:hAnsi="Book Antiqua" w:cs="Times New Roman"/>
          <w:sz w:val="24"/>
          <w:szCs w:val="24"/>
        </w:rPr>
        <w:t xml:space="preserve">relative dose intensity </w:t>
      </w:r>
      <w:r w:rsidR="002F0B46" w:rsidRPr="004C6113">
        <w:rPr>
          <w:rFonts w:ascii="Book Antiqua" w:hAnsi="Book Antiqua" w:cs="Times New Roman"/>
          <w:sz w:val="24"/>
          <w:szCs w:val="24"/>
        </w:rPr>
        <w:t>of each agent was similar</w:t>
      </w:r>
      <w:r w:rsidR="001500A3" w:rsidRPr="004C6113">
        <w:rPr>
          <w:rFonts w:ascii="Book Antiqua" w:hAnsi="Book Antiqua" w:cs="Times New Roman"/>
          <w:sz w:val="24"/>
          <w:szCs w:val="24"/>
        </w:rPr>
        <w:t xml:space="preserve"> (5-FU, 80% </w:t>
      </w:r>
      <w:r w:rsidR="001500A3" w:rsidRPr="004C6113">
        <w:rPr>
          <w:rFonts w:ascii="Book Antiqua" w:hAnsi="Book Antiqua" w:cs="Times New Roman"/>
          <w:i/>
          <w:iCs/>
          <w:sz w:val="24"/>
          <w:szCs w:val="24"/>
        </w:rPr>
        <w:t>vs</w:t>
      </w:r>
      <w:r w:rsidR="001500A3" w:rsidRPr="004C6113">
        <w:rPr>
          <w:rFonts w:ascii="Book Antiqua" w:hAnsi="Book Antiqua" w:cs="Times New Roman"/>
          <w:sz w:val="24"/>
          <w:szCs w:val="24"/>
        </w:rPr>
        <w:t xml:space="preserve"> 82%; </w:t>
      </w:r>
      <w:r w:rsidR="0026345C" w:rsidRPr="004C6113">
        <w:rPr>
          <w:rFonts w:ascii="Book Antiqua" w:hAnsi="Book Antiqua" w:cs="Times New Roman"/>
          <w:sz w:val="24"/>
          <w:szCs w:val="24"/>
        </w:rPr>
        <w:t>oxaliplatin</w:t>
      </w:r>
      <w:r w:rsidR="001500A3" w:rsidRPr="004C6113">
        <w:rPr>
          <w:rFonts w:ascii="Book Antiqua" w:hAnsi="Book Antiqua" w:cs="Times New Roman"/>
          <w:sz w:val="24"/>
          <w:szCs w:val="24"/>
        </w:rPr>
        <w:t xml:space="preserve">, 75% </w:t>
      </w:r>
      <w:r w:rsidR="001500A3" w:rsidRPr="004C6113">
        <w:rPr>
          <w:rFonts w:ascii="Book Antiqua" w:hAnsi="Book Antiqua" w:cs="Times New Roman"/>
          <w:i/>
          <w:iCs/>
          <w:sz w:val="24"/>
          <w:szCs w:val="24"/>
        </w:rPr>
        <w:t>vs</w:t>
      </w:r>
      <w:r w:rsidR="001500A3" w:rsidRPr="004C6113">
        <w:rPr>
          <w:rFonts w:ascii="Book Antiqua" w:hAnsi="Book Antiqua" w:cs="Times New Roman"/>
          <w:sz w:val="24"/>
          <w:szCs w:val="24"/>
        </w:rPr>
        <w:t xml:space="preserve"> 78%; </w:t>
      </w:r>
      <w:r w:rsidR="0026345C" w:rsidRPr="004C6113">
        <w:rPr>
          <w:rFonts w:ascii="Book Antiqua" w:hAnsi="Book Antiqua" w:cs="Times New Roman"/>
          <w:sz w:val="24"/>
          <w:szCs w:val="24"/>
        </w:rPr>
        <w:t>irinotecan</w:t>
      </w:r>
      <w:r w:rsidR="001500A3" w:rsidRPr="004C6113">
        <w:rPr>
          <w:rFonts w:ascii="Book Antiqua" w:hAnsi="Book Antiqua" w:cs="Times New Roman"/>
          <w:sz w:val="24"/>
          <w:szCs w:val="24"/>
        </w:rPr>
        <w:t xml:space="preserve">, 75% </w:t>
      </w:r>
      <w:r w:rsidR="001500A3" w:rsidRPr="004C6113">
        <w:rPr>
          <w:rFonts w:ascii="Book Antiqua" w:hAnsi="Book Antiqua" w:cs="Times New Roman"/>
          <w:i/>
          <w:iCs/>
          <w:sz w:val="24"/>
          <w:szCs w:val="24"/>
        </w:rPr>
        <w:t>vs</w:t>
      </w:r>
      <w:r w:rsidR="001500A3" w:rsidRPr="004C6113">
        <w:rPr>
          <w:rFonts w:ascii="Book Antiqua" w:hAnsi="Book Antiqua" w:cs="Times New Roman"/>
          <w:sz w:val="24"/>
          <w:szCs w:val="24"/>
        </w:rPr>
        <w:t xml:space="preserve"> 81%)</w:t>
      </w:r>
      <w:r w:rsidR="002F0B46" w:rsidRPr="004C6113">
        <w:rPr>
          <w:rFonts w:ascii="Book Antiqua" w:hAnsi="Book Antiqua" w:cs="Times New Roman"/>
          <w:sz w:val="24"/>
          <w:szCs w:val="24"/>
        </w:rPr>
        <w:t xml:space="preserve">. </w:t>
      </w:r>
      <w:r w:rsidR="001500A3" w:rsidRPr="004C6113">
        <w:rPr>
          <w:rFonts w:ascii="Book Antiqua" w:hAnsi="Book Antiqua" w:cs="Times New Roman"/>
          <w:sz w:val="24"/>
          <w:szCs w:val="24"/>
        </w:rPr>
        <w:t xml:space="preserve">However, the rate of </w:t>
      </w:r>
      <w:r w:rsidR="008F45B9" w:rsidRPr="004C6113">
        <w:rPr>
          <w:rFonts w:ascii="Book Antiqua" w:hAnsi="Book Antiqua" w:cs="Times New Roman"/>
          <w:sz w:val="24"/>
          <w:szCs w:val="24"/>
        </w:rPr>
        <w:t>hematologic</w:t>
      </w:r>
      <w:r w:rsidR="001500A3" w:rsidRPr="004C6113">
        <w:rPr>
          <w:rFonts w:ascii="Book Antiqua" w:hAnsi="Book Antiqua" w:cs="Times New Roman"/>
          <w:sz w:val="24"/>
          <w:szCs w:val="24"/>
        </w:rPr>
        <w:t xml:space="preserve"> AE</w:t>
      </w:r>
      <w:r w:rsidR="0026345C" w:rsidRPr="004C6113">
        <w:rPr>
          <w:rFonts w:ascii="Book Antiqua" w:hAnsi="Book Antiqua" w:cs="Times New Roman"/>
          <w:sz w:val="24"/>
          <w:szCs w:val="24"/>
        </w:rPr>
        <w:t>s</w:t>
      </w:r>
      <w:r w:rsidR="001500A3" w:rsidRPr="004C6113">
        <w:rPr>
          <w:rFonts w:ascii="Book Antiqua" w:hAnsi="Book Antiqua" w:cs="Times New Roman"/>
          <w:sz w:val="24"/>
          <w:szCs w:val="24"/>
        </w:rPr>
        <w:t xml:space="preserve"> was remarkably high in this study population</w:t>
      </w:r>
      <w:r w:rsidR="00CE1E64" w:rsidRPr="004C6113">
        <w:rPr>
          <w:rFonts w:ascii="Book Antiqua" w:hAnsi="Book Antiqua" w:cs="Times New Roman"/>
          <w:sz w:val="24"/>
          <w:szCs w:val="24"/>
        </w:rPr>
        <w:t xml:space="preserve"> and</w:t>
      </w:r>
      <w:r w:rsidR="007B17F8" w:rsidRPr="004C6113">
        <w:rPr>
          <w:rFonts w:ascii="Book Antiqua" w:hAnsi="Book Antiqua" w:cs="Times New Roman"/>
          <w:sz w:val="24"/>
          <w:szCs w:val="24"/>
        </w:rPr>
        <w:t xml:space="preserve"> similar</w:t>
      </w:r>
      <w:r w:rsidR="001500A3" w:rsidRPr="004C6113">
        <w:rPr>
          <w:rFonts w:ascii="Book Antiqua" w:hAnsi="Book Antiqua" w:cs="Times New Roman"/>
          <w:sz w:val="24"/>
          <w:szCs w:val="24"/>
        </w:rPr>
        <w:t xml:space="preserve"> </w:t>
      </w:r>
      <w:r w:rsidR="0026345C" w:rsidRPr="004C6113">
        <w:rPr>
          <w:rFonts w:ascii="Book Antiqua" w:hAnsi="Book Antiqua" w:cs="Times New Roman"/>
          <w:sz w:val="24"/>
          <w:szCs w:val="24"/>
        </w:rPr>
        <w:t xml:space="preserve">to </w:t>
      </w:r>
      <w:r w:rsidR="001500A3" w:rsidRPr="004C6113">
        <w:rPr>
          <w:rFonts w:ascii="Book Antiqua" w:hAnsi="Book Antiqua" w:cs="Times New Roman"/>
          <w:sz w:val="24"/>
          <w:szCs w:val="24"/>
        </w:rPr>
        <w:t xml:space="preserve">the proportion of </w:t>
      </w:r>
      <w:r w:rsidR="008F45B9" w:rsidRPr="004C6113">
        <w:rPr>
          <w:rFonts w:ascii="Book Antiqua" w:hAnsi="Book Antiqua" w:cs="Times New Roman"/>
          <w:sz w:val="24"/>
          <w:szCs w:val="24"/>
        </w:rPr>
        <w:t>hematologic</w:t>
      </w:r>
      <w:r w:rsidR="001500A3" w:rsidRPr="004C6113">
        <w:rPr>
          <w:rFonts w:ascii="Book Antiqua" w:hAnsi="Book Antiqua" w:cs="Times New Roman"/>
          <w:sz w:val="24"/>
          <w:szCs w:val="24"/>
        </w:rPr>
        <w:t xml:space="preserve"> AE</w:t>
      </w:r>
      <w:r w:rsidR="0026345C" w:rsidRPr="004C6113">
        <w:rPr>
          <w:rFonts w:ascii="Book Antiqua" w:hAnsi="Book Antiqua" w:cs="Times New Roman"/>
          <w:sz w:val="24"/>
          <w:szCs w:val="24"/>
        </w:rPr>
        <w:t>s reported</w:t>
      </w:r>
      <w:r w:rsidR="001500A3" w:rsidRPr="004C6113">
        <w:rPr>
          <w:rFonts w:ascii="Book Antiqua" w:hAnsi="Book Antiqua" w:cs="Times New Roman"/>
          <w:sz w:val="24"/>
          <w:szCs w:val="24"/>
        </w:rPr>
        <w:t xml:space="preserve"> in </w:t>
      </w:r>
      <w:r w:rsidR="0026345C" w:rsidRPr="004C6113">
        <w:rPr>
          <w:rFonts w:ascii="Book Antiqua" w:hAnsi="Book Antiqua" w:cs="Times New Roman"/>
          <w:sz w:val="24"/>
          <w:szCs w:val="24"/>
        </w:rPr>
        <w:t xml:space="preserve">a </w:t>
      </w:r>
      <w:r w:rsidR="001500A3" w:rsidRPr="004C6113">
        <w:rPr>
          <w:rFonts w:ascii="Book Antiqua" w:hAnsi="Book Antiqua" w:cs="Times New Roman"/>
          <w:sz w:val="24"/>
          <w:szCs w:val="24"/>
        </w:rPr>
        <w:t>previous Japanese phase-II study</w:t>
      </w:r>
      <w:r w:rsidR="001500A3" w:rsidRPr="004C6113">
        <w:rPr>
          <w:rFonts w:ascii="Book Antiqua" w:hAnsi="Book Antiqua" w:cs="Times New Roman"/>
          <w:sz w:val="24"/>
          <w:szCs w:val="24"/>
        </w:rPr>
        <w:fldChar w:fldCharType="begin"/>
      </w:r>
      <w:r w:rsidR="00476204" w:rsidRPr="004C6113">
        <w:rPr>
          <w:rFonts w:ascii="Book Antiqua" w:hAnsi="Book Antiqua" w:cs="Times New Roman"/>
          <w:sz w:val="24"/>
          <w:szCs w:val="24"/>
        </w:rPr>
        <w:instrText xml:space="preserve"> ADDIN EN.CITE &lt;EndNote&gt;&lt;Cite&gt;&lt;Author&gt;Okusaka&lt;/Author&gt;&lt;Year&gt;2014&lt;/Year&gt;&lt;RecNum&gt;8&lt;/RecNum&gt;&lt;DisplayText&gt;&lt;style face="superscript"&gt;[15]&lt;/style&gt;&lt;/DisplayText&gt;&lt;record&gt;&lt;rec-number&gt;8&lt;/rec-number&gt;&lt;foreign-keys&gt;&lt;key app="EN" db-id="x299ttzs0ax9wte5wdy5ffz6f5ax0595fdp0" timestamp="1512452128"&gt;8&lt;/key&gt;&lt;/foreign-keys&gt;&lt;ref-type name="Journal Article"&gt;17&lt;/ref-type&gt;&lt;contributors&gt;&lt;authors&gt;&lt;author&gt;Okusaka, T.&lt;/author&gt;&lt;author&gt;Ikeda, M.&lt;/author&gt;&lt;author&gt;Fukutomi, A.&lt;/author&gt;&lt;author&gt;Ioka, T.&lt;/author&gt;&lt;author&gt;Furuse, J.&lt;/author&gt;&lt;author&gt;Ohkawa, S.&lt;/author&gt;&lt;author&gt;Isayama, H.&lt;/author&gt;&lt;author&gt;Boku, N.&lt;/author&gt;&lt;/authors&gt;&lt;/contributors&gt;&lt;auth-address&gt;Department of Hepatobiliary and Pancreatic Oncology, National Cancer Center Hospital, Tokyo, Japan.&lt;/auth-address&gt;&lt;titles&gt;&lt;title&gt;Phase II study of FOLFIRINOX for chemotherapy-naive Japanese patients with metastatic pancreatic cancer&lt;/title&gt;&lt;secondary-title&gt;Cancer Sci&lt;/secondary-title&gt;&lt;/titles&gt;&lt;periodical&gt;&lt;full-title&gt;Cancer Sci&lt;/full-title&gt;&lt;/periodical&gt;&lt;pages&gt;1321-6&lt;/pages&gt;&lt;volume&gt;105&lt;/volume&gt;&lt;number&gt;10&lt;/number&gt;&lt;keywords&gt;&lt;keyword&gt;Adult&lt;/keyword&gt;&lt;keyword&gt;Aged&lt;/keyword&gt;&lt;keyword&gt;Antineoplastic Combined Chemotherapy Protocols/adverse effects/*therapeutic use&lt;/keyword&gt;&lt;keyword&gt;Female&lt;/keyword&gt;&lt;keyword&gt;Glucuronosyltransferase/genetics&lt;/keyword&gt;&lt;keyword&gt;Humans&lt;/keyword&gt;&lt;keyword&gt;Male&lt;/keyword&gt;&lt;keyword&gt;Middle Aged&lt;/keyword&gt;&lt;keyword&gt;Neoplasm Metastasis&lt;/keyword&gt;&lt;keyword&gt;Pancreatic Neoplasms/*drug therapy/mortality/pathology&lt;/keyword&gt;&lt;keyword&gt;Chemotherapy&lt;/keyword&gt;&lt;keyword&gt;Folfirinox&lt;/keyword&gt;&lt;keyword&gt;irinotecan&lt;/keyword&gt;&lt;keyword&gt;oxaliplatin&lt;/keyword&gt;&lt;keyword&gt;pancreatic cancer&lt;/keyword&gt;&lt;/keywords&gt;&lt;dates&gt;&lt;year&gt;2014&lt;/year&gt;&lt;pub-dates&gt;&lt;date&gt;Oct&lt;/date&gt;&lt;/pub-dates&gt;&lt;/dates&gt;&lt;isbn&gt;1349-7006 (Electronic)&amp;#xD;1347-9032 (Linking)&lt;/isbn&gt;&lt;accession-num&gt;25117729&lt;/accession-num&gt;&lt;urls&gt;&lt;related-urls&gt;&lt;url&gt;https://www.ncbi.nlm.nih.gov/pubmed/25117729&lt;/url&gt;&lt;/related-urls&gt;&lt;/urls&gt;&lt;custom2&gt;PMC4462360&lt;/custom2&gt;&lt;electronic-resource-num&gt;10.1111/cas.12501&lt;/electronic-resource-num&gt;&lt;/record&gt;&lt;/Cite&gt;&lt;/EndNote&gt;</w:instrText>
      </w:r>
      <w:r w:rsidR="001500A3"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[15]</w:t>
      </w:r>
      <w:r w:rsidR="001500A3"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A31F8B" w:rsidRPr="004C6113">
        <w:rPr>
          <w:rFonts w:ascii="Book Antiqua" w:hAnsi="Book Antiqua" w:cs="Times New Roman"/>
          <w:sz w:val="24"/>
          <w:szCs w:val="24"/>
        </w:rPr>
        <w:t xml:space="preserve"> Considering that the PRODIGE 4/ACCORD 11 trial was conducted at </w:t>
      </w:r>
      <w:r w:rsidR="00525384" w:rsidRPr="004C6113">
        <w:rPr>
          <w:rFonts w:ascii="Book Antiqua" w:hAnsi="Book Antiqua" w:cs="Times New Roman"/>
          <w:sz w:val="24"/>
          <w:szCs w:val="24"/>
        </w:rPr>
        <w:t xml:space="preserve">48 </w:t>
      </w:r>
      <w:r w:rsidR="00CE1E64" w:rsidRPr="004C6113">
        <w:rPr>
          <w:rFonts w:ascii="Book Antiqua" w:hAnsi="Book Antiqua" w:cs="Times New Roman"/>
          <w:sz w:val="24"/>
          <w:szCs w:val="24"/>
        </w:rPr>
        <w:t>French</w:t>
      </w:r>
      <w:r w:rsidR="00A31F8B" w:rsidRPr="004C6113">
        <w:rPr>
          <w:rFonts w:ascii="Book Antiqua" w:hAnsi="Book Antiqua" w:cs="Times New Roman"/>
          <w:sz w:val="24"/>
          <w:szCs w:val="24"/>
        </w:rPr>
        <w:t xml:space="preserve"> </w:t>
      </w:r>
      <w:r w:rsidR="00CE1E64" w:rsidRPr="004C6113">
        <w:rPr>
          <w:rFonts w:ascii="Book Antiqua" w:hAnsi="Book Antiqua" w:cs="Times New Roman"/>
          <w:sz w:val="24"/>
          <w:szCs w:val="24"/>
        </w:rPr>
        <w:t xml:space="preserve">medical </w:t>
      </w:r>
      <w:proofErr w:type="spellStart"/>
      <w:r w:rsidR="006854CD" w:rsidRPr="004C6113">
        <w:rPr>
          <w:rFonts w:ascii="Book Antiqua" w:hAnsi="Book Antiqua" w:cs="Times New Roman"/>
          <w:sz w:val="24"/>
          <w:szCs w:val="24"/>
        </w:rPr>
        <w:t>center</w:t>
      </w:r>
      <w:r w:rsidR="00F648AC" w:rsidRPr="004C6113">
        <w:rPr>
          <w:rFonts w:ascii="Book Antiqua" w:hAnsi="Book Antiqua" w:cs="Times New Roman"/>
          <w:sz w:val="24"/>
          <w:szCs w:val="24"/>
        </w:rPr>
        <w:t>s</w:t>
      </w:r>
      <w:proofErr w:type="spellEnd"/>
      <w:r w:rsidR="00A31F8B" w:rsidRPr="004C6113">
        <w:rPr>
          <w:rFonts w:ascii="Book Antiqua" w:hAnsi="Book Antiqua" w:cs="Times New Roman"/>
          <w:sz w:val="24"/>
          <w:szCs w:val="24"/>
        </w:rPr>
        <w:t xml:space="preserve"> and that the rates of AEs in </w:t>
      </w:r>
      <w:r w:rsidR="0026345C" w:rsidRPr="004C6113">
        <w:rPr>
          <w:rFonts w:ascii="Book Antiqua" w:hAnsi="Book Antiqua" w:cs="Times New Roman"/>
          <w:sz w:val="24"/>
          <w:szCs w:val="24"/>
        </w:rPr>
        <w:t xml:space="preserve">the </w:t>
      </w:r>
      <w:r w:rsidR="00A31F8B" w:rsidRPr="004C6113">
        <w:rPr>
          <w:rFonts w:ascii="Book Antiqua" w:hAnsi="Book Antiqua" w:cs="Times New Roman"/>
          <w:sz w:val="24"/>
          <w:szCs w:val="24"/>
        </w:rPr>
        <w:t xml:space="preserve">Korean and Japanese population are similar, it can be assumed that there </w:t>
      </w:r>
      <w:r w:rsidR="00687BF0" w:rsidRPr="004C6113">
        <w:rPr>
          <w:rFonts w:ascii="Book Antiqua" w:hAnsi="Book Antiqua" w:cs="Times New Roman"/>
          <w:sz w:val="24"/>
          <w:szCs w:val="24"/>
        </w:rPr>
        <w:t xml:space="preserve">was </w:t>
      </w:r>
      <w:r w:rsidR="00A31F8B" w:rsidRPr="004C6113">
        <w:rPr>
          <w:rFonts w:ascii="Book Antiqua" w:hAnsi="Book Antiqua" w:cs="Times New Roman"/>
          <w:sz w:val="24"/>
          <w:szCs w:val="24"/>
        </w:rPr>
        <w:t xml:space="preserve">an ethnic difference in the </w:t>
      </w:r>
      <w:r w:rsidR="0026345C" w:rsidRPr="004C6113">
        <w:rPr>
          <w:rFonts w:ascii="Book Antiqua" w:hAnsi="Book Antiqua" w:cs="Times New Roman"/>
          <w:sz w:val="24"/>
          <w:szCs w:val="24"/>
        </w:rPr>
        <w:t xml:space="preserve">incidence of </w:t>
      </w:r>
      <w:r w:rsidR="00A31F8B" w:rsidRPr="004C6113">
        <w:rPr>
          <w:rFonts w:ascii="Book Antiqua" w:hAnsi="Book Antiqua" w:cs="Times New Roman"/>
          <w:sz w:val="24"/>
          <w:szCs w:val="24"/>
        </w:rPr>
        <w:t>treatment</w:t>
      </w:r>
      <w:r w:rsidR="0026345C" w:rsidRPr="004C6113">
        <w:rPr>
          <w:rFonts w:ascii="Book Antiqua" w:hAnsi="Book Antiqua" w:cs="Times New Roman"/>
          <w:sz w:val="24"/>
          <w:szCs w:val="24"/>
        </w:rPr>
        <w:t>-</w:t>
      </w:r>
      <w:r w:rsidR="00A31F8B" w:rsidRPr="004C6113">
        <w:rPr>
          <w:rFonts w:ascii="Book Antiqua" w:hAnsi="Book Antiqua" w:cs="Times New Roman"/>
          <w:sz w:val="24"/>
          <w:szCs w:val="24"/>
        </w:rPr>
        <w:t xml:space="preserve">related AEs </w:t>
      </w:r>
      <w:r w:rsidR="00687BF0" w:rsidRPr="004C6113">
        <w:rPr>
          <w:rFonts w:ascii="Book Antiqua" w:hAnsi="Book Antiqua" w:cs="Times New Roman"/>
          <w:sz w:val="24"/>
          <w:szCs w:val="24"/>
        </w:rPr>
        <w:t xml:space="preserve">using </w:t>
      </w:r>
      <w:r w:rsidR="00A31F8B" w:rsidRPr="004C6113">
        <w:rPr>
          <w:rFonts w:ascii="Book Antiqua" w:hAnsi="Book Antiqua" w:cs="Times New Roman"/>
          <w:sz w:val="24"/>
          <w:szCs w:val="24"/>
        </w:rPr>
        <w:t xml:space="preserve">the FOLFIRINOX </w:t>
      </w:r>
      <w:r w:rsidR="00A31F8B" w:rsidRPr="004C6113">
        <w:rPr>
          <w:rFonts w:ascii="Book Antiqua" w:hAnsi="Book Antiqua" w:cs="Times New Roman"/>
          <w:sz w:val="24"/>
          <w:szCs w:val="24"/>
        </w:rPr>
        <w:lastRenderedPageBreak/>
        <w:t>regimen.</w:t>
      </w:r>
    </w:p>
    <w:p w14:paraId="1D16174B" w14:textId="4B80AAF9" w:rsidR="00CE1E64" w:rsidRPr="004C6113" w:rsidRDefault="001C51E1"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Ethnic differences in </w:t>
      </w:r>
      <w:r w:rsidR="004C09B4" w:rsidRPr="004C6113">
        <w:rPr>
          <w:rFonts w:ascii="Book Antiqua" w:hAnsi="Book Antiqua" w:cs="Times New Roman"/>
          <w:sz w:val="24"/>
          <w:szCs w:val="24"/>
        </w:rPr>
        <w:t xml:space="preserve">terms of drug </w:t>
      </w:r>
      <w:r w:rsidRPr="004C6113">
        <w:rPr>
          <w:rFonts w:ascii="Book Antiqua" w:hAnsi="Book Antiqua" w:cs="Times New Roman"/>
          <w:sz w:val="24"/>
          <w:szCs w:val="24"/>
        </w:rPr>
        <w:t xml:space="preserve">efficacy or </w:t>
      </w:r>
      <w:r w:rsidR="00CE1E64" w:rsidRPr="004C6113">
        <w:rPr>
          <w:rFonts w:ascii="Book Antiqua" w:hAnsi="Book Antiqua" w:cs="Times New Roman"/>
          <w:sz w:val="24"/>
          <w:szCs w:val="24"/>
        </w:rPr>
        <w:t>AEs</w:t>
      </w:r>
      <w:r w:rsidRPr="004C6113">
        <w:rPr>
          <w:rFonts w:ascii="Book Antiqua" w:hAnsi="Book Antiqua" w:cs="Times New Roman"/>
          <w:sz w:val="24"/>
          <w:szCs w:val="24"/>
        </w:rPr>
        <w:t xml:space="preserve"> are affected by local environment, dietary habits, genetic mutations</w:t>
      </w:r>
      <w:r w:rsidR="004C09B4" w:rsidRPr="004C6113">
        <w:rPr>
          <w:rFonts w:ascii="Book Antiqua" w:hAnsi="Book Antiqua" w:cs="Times New Roman"/>
          <w:sz w:val="24"/>
          <w:szCs w:val="24"/>
        </w:rPr>
        <w:t>,</w:t>
      </w:r>
      <w:r w:rsidRPr="004C6113">
        <w:rPr>
          <w:rFonts w:ascii="Book Antiqua" w:hAnsi="Book Antiqua" w:cs="Times New Roman"/>
          <w:sz w:val="24"/>
          <w:szCs w:val="24"/>
        </w:rPr>
        <w:t xml:space="preserve"> and genetic polymorphism</w:t>
      </w:r>
      <w:r w:rsidRPr="004C6113">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Pr="004C6113">
        <w:rPr>
          <w:rFonts w:ascii="Book Antiqua" w:hAnsi="Book Antiqua" w:cs="Times New Roman"/>
          <w:sz w:val="24"/>
          <w:szCs w:val="24"/>
        </w:rPr>
      </w:r>
      <w:r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[12]</w:t>
      </w:r>
      <w:r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7B17F8" w:rsidRPr="004C6113">
        <w:rPr>
          <w:rFonts w:ascii="Book Antiqua" w:hAnsi="Book Antiqua" w:cs="Times New Roman"/>
          <w:sz w:val="24"/>
          <w:szCs w:val="24"/>
        </w:rPr>
        <w:t xml:space="preserve"> Ethnic variations in polymorphisms can be an explanation for the racial differences in AEs. For example, </w:t>
      </w:r>
      <w:r w:rsidR="00E44FF6" w:rsidRPr="004C6113">
        <w:rPr>
          <w:rFonts w:ascii="Book Antiqua" w:hAnsi="Book Antiqua" w:cs="Times New Roman"/>
          <w:sz w:val="24"/>
          <w:szCs w:val="24"/>
        </w:rPr>
        <w:t xml:space="preserve">the </w:t>
      </w:r>
      <w:r w:rsidR="008628DE" w:rsidRPr="004C6113">
        <w:rPr>
          <w:rFonts w:ascii="Book Antiqua" w:hAnsi="Book Antiqua" w:cs="Times New Roman"/>
          <w:sz w:val="24"/>
          <w:szCs w:val="24"/>
        </w:rPr>
        <w:t>UGT1A1 polymorphism</w:t>
      </w:r>
      <w:r w:rsidR="007B17F8" w:rsidRPr="004C6113">
        <w:rPr>
          <w:rFonts w:ascii="Book Antiqua" w:hAnsi="Book Antiqua" w:cs="Times New Roman"/>
          <w:sz w:val="24"/>
          <w:szCs w:val="24"/>
        </w:rPr>
        <w:t>, which</w:t>
      </w:r>
      <w:r w:rsidR="008628DE" w:rsidRPr="004C6113">
        <w:rPr>
          <w:rFonts w:ascii="Book Antiqua" w:hAnsi="Book Antiqua" w:cs="Times New Roman"/>
          <w:sz w:val="24"/>
          <w:szCs w:val="24"/>
        </w:rPr>
        <w:t xml:space="preserve"> </w:t>
      </w:r>
      <w:r w:rsidR="007B17F8" w:rsidRPr="004C6113">
        <w:rPr>
          <w:rFonts w:ascii="Book Antiqua" w:hAnsi="Book Antiqua" w:cs="Times New Roman"/>
          <w:sz w:val="24"/>
          <w:szCs w:val="24"/>
        </w:rPr>
        <w:t xml:space="preserve">is </w:t>
      </w:r>
      <w:r w:rsidR="00EE3429" w:rsidRPr="004C6113">
        <w:rPr>
          <w:rFonts w:ascii="Book Antiqua" w:hAnsi="Book Antiqua" w:cs="Times New Roman"/>
          <w:sz w:val="24"/>
          <w:szCs w:val="24"/>
        </w:rPr>
        <w:t xml:space="preserve">related with </w:t>
      </w:r>
      <w:r w:rsidR="00E44FF6" w:rsidRPr="004C6113">
        <w:rPr>
          <w:rFonts w:ascii="Book Antiqua" w:hAnsi="Book Antiqua" w:cs="Times New Roman"/>
          <w:sz w:val="24"/>
          <w:szCs w:val="24"/>
        </w:rPr>
        <w:t xml:space="preserve">the </w:t>
      </w:r>
      <w:r w:rsidR="00EE3429" w:rsidRPr="004C6113">
        <w:rPr>
          <w:rFonts w:ascii="Book Antiqua" w:hAnsi="Book Antiqua" w:cs="Times New Roman"/>
          <w:sz w:val="24"/>
          <w:szCs w:val="24"/>
        </w:rPr>
        <w:t>glucu</w:t>
      </w:r>
      <w:r w:rsidR="008628DE" w:rsidRPr="004C6113">
        <w:rPr>
          <w:rFonts w:ascii="Book Antiqua" w:hAnsi="Book Antiqua" w:cs="Times New Roman"/>
          <w:sz w:val="24"/>
          <w:szCs w:val="24"/>
        </w:rPr>
        <w:t>ronidation of SN-38 (an a</w:t>
      </w:r>
      <w:r w:rsidR="00EE3429" w:rsidRPr="004C6113">
        <w:rPr>
          <w:rFonts w:ascii="Book Antiqua" w:hAnsi="Book Antiqua" w:cs="Times New Roman"/>
          <w:sz w:val="24"/>
          <w:szCs w:val="24"/>
        </w:rPr>
        <w:t>ctive metabolite of irinotecan</w:t>
      </w:r>
      <w:r w:rsidR="008628DE" w:rsidRPr="004C6113">
        <w:rPr>
          <w:rFonts w:ascii="Book Antiqua" w:hAnsi="Book Antiqua" w:cs="Times New Roman"/>
          <w:sz w:val="24"/>
          <w:szCs w:val="24"/>
        </w:rPr>
        <w:t>)</w:t>
      </w:r>
      <w:r w:rsidR="00EE3429" w:rsidRPr="004C6113">
        <w:rPr>
          <w:rFonts w:ascii="Book Antiqua" w:hAnsi="Book Antiqua" w:cs="Times New Roman"/>
          <w:sz w:val="24"/>
          <w:szCs w:val="24"/>
        </w:rPr>
        <w:t xml:space="preserve"> is associate</w:t>
      </w:r>
      <w:r w:rsidR="00E44FF6" w:rsidRPr="004C6113">
        <w:rPr>
          <w:rFonts w:ascii="Book Antiqua" w:hAnsi="Book Antiqua" w:cs="Times New Roman"/>
          <w:sz w:val="24"/>
          <w:szCs w:val="24"/>
        </w:rPr>
        <w:t xml:space="preserve">d </w:t>
      </w:r>
      <w:r w:rsidR="00EE3429" w:rsidRPr="004C6113">
        <w:rPr>
          <w:rFonts w:ascii="Book Antiqua" w:hAnsi="Book Antiqua" w:cs="Times New Roman"/>
          <w:sz w:val="24"/>
          <w:szCs w:val="24"/>
        </w:rPr>
        <w:t xml:space="preserve">with irinotecan-mediated </w:t>
      </w:r>
      <w:proofErr w:type="spellStart"/>
      <w:r w:rsidR="00F648AC" w:rsidRPr="004C6113">
        <w:rPr>
          <w:rFonts w:ascii="Book Antiqua" w:hAnsi="Book Antiqua" w:cs="Times New Roman"/>
          <w:sz w:val="24"/>
          <w:szCs w:val="24"/>
        </w:rPr>
        <w:t>diarrhea</w:t>
      </w:r>
      <w:proofErr w:type="spellEnd"/>
      <w:r w:rsidR="00EE3429" w:rsidRPr="004C6113">
        <w:rPr>
          <w:rFonts w:ascii="Book Antiqua" w:hAnsi="Book Antiqua" w:cs="Times New Roman"/>
          <w:sz w:val="24"/>
          <w:szCs w:val="24"/>
        </w:rPr>
        <w:t xml:space="preserve"> and </w:t>
      </w:r>
      <w:r w:rsidR="008F45B9" w:rsidRPr="004C6113">
        <w:rPr>
          <w:rFonts w:ascii="Book Antiqua" w:hAnsi="Book Antiqua" w:cs="Times New Roman"/>
          <w:sz w:val="24"/>
          <w:szCs w:val="24"/>
        </w:rPr>
        <w:t>neutropenia</w:t>
      </w:r>
      <w:r w:rsidR="00EE3429" w:rsidRPr="004C6113">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dW0+MTE8L1JlY051bT48RGlzcGxheVRleHQ+PHN0eWxlIGZhY2U9InN1cGVyc2NyaXB0Ij5bMTZd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dW0+MTE8L1JlY051bT48RGlzcGxheVRleHQ+PHN0eWxlIGZhY2U9InN1cGVyc2NyaXB0Ij5bMTZd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EE3429" w:rsidRPr="004C6113">
        <w:rPr>
          <w:rFonts w:ascii="Book Antiqua" w:hAnsi="Book Antiqua" w:cs="Times New Roman"/>
          <w:sz w:val="24"/>
          <w:szCs w:val="24"/>
        </w:rPr>
      </w:r>
      <w:r w:rsidR="00EE3429"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[16]</w:t>
      </w:r>
      <w:r w:rsidR="00EE3429" w:rsidRPr="004C6113">
        <w:rPr>
          <w:rFonts w:ascii="Book Antiqua" w:hAnsi="Book Antiqua" w:cs="Times New Roman"/>
          <w:sz w:val="24"/>
          <w:szCs w:val="24"/>
        </w:rPr>
        <w:fldChar w:fldCharType="end"/>
      </w:r>
      <w:r w:rsidR="00DC6454" w:rsidRPr="004C6113">
        <w:rPr>
          <w:rFonts w:ascii="Book Antiqua" w:hAnsi="Book Antiqua" w:cs="Times New Roman"/>
          <w:sz w:val="24"/>
          <w:szCs w:val="24"/>
        </w:rPr>
        <w:t>.</w:t>
      </w:r>
      <w:r w:rsidR="00EE3429" w:rsidRPr="004C6113">
        <w:rPr>
          <w:rFonts w:ascii="Book Antiqua" w:hAnsi="Book Antiqua" w:cs="Times New Roman"/>
          <w:sz w:val="24"/>
          <w:szCs w:val="24"/>
        </w:rPr>
        <w:t xml:space="preserve"> </w:t>
      </w:r>
      <w:r w:rsidR="007B17F8" w:rsidRPr="004C6113">
        <w:rPr>
          <w:rFonts w:ascii="Book Antiqua" w:hAnsi="Book Antiqua" w:cs="Times New Roman"/>
          <w:sz w:val="24"/>
          <w:szCs w:val="24"/>
        </w:rPr>
        <w:t>UGT1A1</w:t>
      </w:r>
      <w:r w:rsidR="00CB499E" w:rsidRPr="004C6113">
        <w:rPr>
          <w:rFonts w:ascii="Book Antiqua" w:hAnsi="Book Antiqua" w:cs="Times New Roman"/>
          <w:sz w:val="24"/>
          <w:szCs w:val="24"/>
        </w:rPr>
        <w:t xml:space="preserve"> No. </w:t>
      </w:r>
      <w:r w:rsidR="007B17F8" w:rsidRPr="004C6113">
        <w:rPr>
          <w:rFonts w:ascii="Book Antiqua" w:hAnsi="Book Antiqua" w:cs="Times New Roman"/>
          <w:sz w:val="24"/>
          <w:szCs w:val="24"/>
        </w:rPr>
        <w:t>6</w:t>
      </w:r>
      <w:r w:rsidR="0084569B" w:rsidRPr="004C6113">
        <w:rPr>
          <w:rFonts w:ascii="Book Antiqua" w:hAnsi="Book Antiqua" w:cs="Times New Roman"/>
          <w:sz w:val="24"/>
          <w:szCs w:val="24"/>
        </w:rPr>
        <w:t xml:space="preserve"> mutations</w:t>
      </w:r>
      <w:r w:rsidR="00E44FF6" w:rsidRPr="004C6113">
        <w:rPr>
          <w:rFonts w:ascii="Book Antiqua" w:hAnsi="Book Antiqua" w:cs="Times New Roman"/>
          <w:sz w:val="24"/>
          <w:szCs w:val="24"/>
        </w:rPr>
        <w:t xml:space="preserve">, which </w:t>
      </w:r>
      <w:r w:rsidR="00CA2790" w:rsidRPr="004C6113">
        <w:rPr>
          <w:rFonts w:ascii="Book Antiqua" w:hAnsi="Book Antiqua" w:cs="Times New Roman"/>
          <w:sz w:val="24"/>
          <w:szCs w:val="24"/>
        </w:rPr>
        <w:t>are</w:t>
      </w:r>
      <w:r w:rsidR="007B17F8" w:rsidRPr="004C6113">
        <w:rPr>
          <w:rFonts w:ascii="Book Antiqua" w:hAnsi="Book Antiqua" w:cs="Times New Roman"/>
          <w:sz w:val="24"/>
          <w:szCs w:val="24"/>
        </w:rPr>
        <w:t xml:space="preserve"> found predominantly in Asian populations</w:t>
      </w:r>
      <w:r w:rsidR="0084569B" w:rsidRPr="004C6113">
        <w:rPr>
          <w:rFonts w:ascii="Book Antiqua" w:hAnsi="Book Antiqua" w:cs="Times New Roman"/>
          <w:sz w:val="24"/>
          <w:szCs w:val="24"/>
        </w:rPr>
        <w:t>,</w:t>
      </w:r>
      <w:r w:rsidR="007B17F8" w:rsidRPr="004C6113">
        <w:rPr>
          <w:rFonts w:ascii="Book Antiqua" w:hAnsi="Book Antiqua" w:cs="Times New Roman"/>
          <w:sz w:val="24"/>
          <w:szCs w:val="24"/>
        </w:rPr>
        <w:t xml:space="preserve"> have been implicated in irinotecan toxicit</w:t>
      </w:r>
      <w:r w:rsidR="00310E85" w:rsidRPr="004C6113">
        <w:rPr>
          <w:rFonts w:ascii="Book Antiqua" w:hAnsi="Book Antiqua" w:cs="Times New Roman"/>
          <w:sz w:val="24"/>
          <w:szCs w:val="24"/>
        </w:rPr>
        <w:t>y</w:t>
      </w:r>
      <w:r w:rsidR="007B17F8" w:rsidRPr="004C6113">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dW0+MTE8L1JlY051bT48RGlzcGxheVRleHQ+PHN0eWxlIGZhY2U9InN1cGVyc2NyaXB0Ij5bMTYt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dW0+MTE8L1JlY051bT48RGlzcGxheVRleHQ+PHN0eWxlIGZhY2U9InN1cGVyc2NyaXB0Ij5bMTYt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7B17F8" w:rsidRPr="004C6113">
        <w:rPr>
          <w:rFonts w:ascii="Book Antiqua" w:hAnsi="Book Antiqua" w:cs="Times New Roman"/>
          <w:sz w:val="24"/>
          <w:szCs w:val="24"/>
        </w:rPr>
      </w:r>
      <w:r w:rsidR="007B17F8"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[16-19]</w:t>
      </w:r>
      <w:r w:rsidR="007B17F8"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 xml:space="preserve">. </w:t>
      </w:r>
      <w:r w:rsidR="00CE1E64" w:rsidRPr="004C6113">
        <w:rPr>
          <w:rFonts w:ascii="Book Antiqua" w:hAnsi="Book Antiqua" w:cs="Times New Roman"/>
          <w:sz w:val="24"/>
          <w:szCs w:val="24"/>
        </w:rPr>
        <w:t xml:space="preserve">Goetz </w:t>
      </w:r>
      <w:r w:rsidR="00CE1E64" w:rsidRPr="004C6113">
        <w:rPr>
          <w:rFonts w:ascii="Book Antiqua" w:hAnsi="Book Antiqua" w:cs="Times New Roman"/>
          <w:i/>
          <w:iCs/>
          <w:sz w:val="24"/>
          <w:szCs w:val="24"/>
        </w:rPr>
        <w:t xml:space="preserve">et </w:t>
      </w:r>
      <w:proofErr w:type="gramStart"/>
      <w:r w:rsidR="00CE1E64" w:rsidRPr="004C6113">
        <w:rPr>
          <w:rFonts w:ascii="Book Antiqua" w:hAnsi="Book Antiqua" w:cs="Times New Roman"/>
          <w:i/>
          <w:iCs/>
          <w:sz w:val="24"/>
          <w:szCs w:val="24"/>
        </w:rPr>
        <w:t>al</w:t>
      </w:r>
      <w:r w:rsidR="00DC6454" w:rsidRPr="004C6113">
        <w:rPr>
          <w:rFonts w:ascii="Book Antiqua" w:hAnsi="Book Antiqua" w:cs="Times New Roman"/>
          <w:sz w:val="24"/>
          <w:szCs w:val="24"/>
          <w:vertAlign w:val="superscript"/>
        </w:rPr>
        <w:t>[</w:t>
      </w:r>
      <w:proofErr w:type="gramEnd"/>
      <w:r w:rsidR="00DC6454" w:rsidRPr="004C6113">
        <w:rPr>
          <w:rFonts w:ascii="Book Antiqua" w:hAnsi="Book Antiqua" w:cs="Times New Roman"/>
          <w:sz w:val="24"/>
          <w:szCs w:val="24"/>
          <w:vertAlign w:val="superscript"/>
        </w:rPr>
        <w:t>20]</w:t>
      </w:r>
      <w:r w:rsidR="00CE1E64" w:rsidRPr="004C6113">
        <w:rPr>
          <w:rFonts w:ascii="Book Antiqua" w:hAnsi="Book Antiqua" w:cs="Times New Roman"/>
          <w:sz w:val="24"/>
          <w:szCs w:val="24"/>
        </w:rPr>
        <w:t xml:space="preserve"> </w:t>
      </w:r>
      <w:r w:rsidR="00924C99" w:rsidRPr="004C6113">
        <w:rPr>
          <w:rFonts w:ascii="Book Antiqua" w:hAnsi="Book Antiqua" w:cs="Times New Roman"/>
          <w:sz w:val="24"/>
          <w:szCs w:val="24"/>
        </w:rPr>
        <w:t xml:space="preserve">recommended </w:t>
      </w:r>
      <w:r w:rsidR="00CE1E64" w:rsidRPr="004C6113">
        <w:rPr>
          <w:rFonts w:ascii="Book Antiqua" w:hAnsi="Book Antiqua" w:cs="Times New Roman"/>
          <w:sz w:val="24"/>
          <w:szCs w:val="24"/>
        </w:rPr>
        <w:t xml:space="preserve">UGT1A1 genotype-guided dosing of CAPIRINOX (capecitabine, oxaliplatin, and irinotecan) in their phase I study because </w:t>
      </w:r>
      <w:r w:rsidR="001E4B13" w:rsidRPr="004C6113">
        <w:rPr>
          <w:rFonts w:ascii="Book Antiqua" w:hAnsi="Book Antiqua" w:cs="Times New Roman"/>
          <w:sz w:val="24"/>
          <w:szCs w:val="24"/>
        </w:rPr>
        <w:t xml:space="preserve">the </w:t>
      </w:r>
      <w:r w:rsidR="00CE1E64" w:rsidRPr="004C6113">
        <w:rPr>
          <w:rFonts w:ascii="Book Antiqua" w:hAnsi="Book Antiqua" w:cs="Times New Roman"/>
          <w:sz w:val="24"/>
          <w:szCs w:val="24"/>
        </w:rPr>
        <w:t xml:space="preserve">toxicity profile </w:t>
      </w:r>
      <w:r w:rsidR="001E4B13" w:rsidRPr="004C6113">
        <w:rPr>
          <w:rFonts w:ascii="Book Antiqua" w:hAnsi="Book Antiqua" w:cs="Times New Roman"/>
          <w:sz w:val="24"/>
          <w:szCs w:val="24"/>
        </w:rPr>
        <w:t>differed</w:t>
      </w:r>
      <w:r w:rsidR="00CE1E64" w:rsidRPr="004C6113">
        <w:rPr>
          <w:rFonts w:ascii="Book Antiqua" w:hAnsi="Book Antiqua" w:cs="Times New Roman"/>
          <w:sz w:val="24"/>
          <w:szCs w:val="24"/>
        </w:rPr>
        <w:t xml:space="preserve"> according to</w:t>
      </w:r>
      <w:r w:rsidR="001E4B13" w:rsidRPr="004C6113">
        <w:rPr>
          <w:rFonts w:ascii="Book Antiqua" w:hAnsi="Book Antiqua" w:cs="Times New Roman"/>
          <w:sz w:val="24"/>
          <w:szCs w:val="24"/>
        </w:rPr>
        <w:t xml:space="preserve"> the presence of</w:t>
      </w:r>
      <w:r w:rsidR="00CE1E64" w:rsidRPr="004C6113">
        <w:rPr>
          <w:rFonts w:ascii="Book Antiqua" w:hAnsi="Book Antiqua" w:cs="Times New Roman"/>
          <w:sz w:val="24"/>
          <w:szCs w:val="24"/>
        </w:rPr>
        <w:t xml:space="preserve"> UGT1A1 polymorphism</w:t>
      </w:r>
      <w:r w:rsidR="00ED4F2F" w:rsidRPr="004C6113">
        <w:rPr>
          <w:rFonts w:ascii="Book Antiqua" w:hAnsi="Book Antiqua" w:cs="Times New Roman"/>
          <w:sz w:val="24"/>
          <w:szCs w:val="24"/>
        </w:rPr>
        <w:t>s</w:t>
      </w:r>
      <w:r w:rsidR="00065079" w:rsidRPr="004C6113">
        <w:rPr>
          <w:rFonts w:ascii="Book Antiqua" w:hAnsi="Book Antiqua" w:cs="Times New Roman"/>
          <w:sz w:val="24"/>
          <w:szCs w:val="24"/>
        </w:rPr>
        <w:t>.</w:t>
      </w:r>
      <w:r w:rsidR="007B17F8" w:rsidRPr="004C6113">
        <w:rPr>
          <w:rFonts w:ascii="Book Antiqua" w:hAnsi="Book Antiqua" w:cs="Times New Roman"/>
          <w:sz w:val="24"/>
          <w:szCs w:val="24"/>
        </w:rPr>
        <w:t xml:space="preserve"> D</w:t>
      </w:r>
      <w:r w:rsidR="00CE1E64" w:rsidRPr="004C6113">
        <w:rPr>
          <w:rFonts w:ascii="Book Antiqua" w:hAnsi="Book Antiqua" w:cs="Times New Roman"/>
          <w:sz w:val="24"/>
          <w:szCs w:val="24"/>
        </w:rPr>
        <w:t>efective cytochrome P450 3A4</w:t>
      </w:r>
      <w:r w:rsidR="007B17F8" w:rsidRPr="004C6113">
        <w:rPr>
          <w:rFonts w:ascii="Book Antiqua" w:hAnsi="Book Antiqua" w:cs="Times New Roman"/>
          <w:sz w:val="24"/>
          <w:szCs w:val="24"/>
        </w:rPr>
        <w:t xml:space="preserve"> (CYP3A4) variants </w:t>
      </w:r>
      <w:r w:rsidR="003600A9" w:rsidRPr="004C6113">
        <w:rPr>
          <w:rFonts w:ascii="Book Antiqua" w:hAnsi="Book Antiqua" w:cs="Times New Roman"/>
          <w:sz w:val="24"/>
          <w:szCs w:val="24"/>
        </w:rPr>
        <w:t xml:space="preserve">are </w:t>
      </w:r>
      <w:r w:rsidR="007B17F8" w:rsidRPr="004C6113">
        <w:rPr>
          <w:rFonts w:ascii="Book Antiqua" w:hAnsi="Book Antiqua" w:cs="Times New Roman"/>
          <w:sz w:val="24"/>
          <w:szCs w:val="24"/>
        </w:rPr>
        <w:t xml:space="preserve">another example </w:t>
      </w:r>
      <w:r w:rsidR="00CE1E64" w:rsidRPr="004C6113">
        <w:rPr>
          <w:rFonts w:ascii="Book Antiqua" w:hAnsi="Book Antiqua" w:cs="Times New Roman"/>
          <w:sz w:val="24"/>
          <w:szCs w:val="24"/>
        </w:rPr>
        <w:t xml:space="preserve">known </w:t>
      </w:r>
      <w:r w:rsidR="001E3397" w:rsidRPr="004C6113">
        <w:rPr>
          <w:rFonts w:ascii="Book Antiqua" w:hAnsi="Book Antiqua" w:cs="Times New Roman"/>
          <w:sz w:val="24"/>
          <w:szCs w:val="24"/>
        </w:rPr>
        <w:t>to be</w:t>
      </w:r>
      <w:r w:rsidR="00CE1E64" w:rsidRPr="004C6113">
        <w:rPr>
          <w:rFonts w:ascii="Book Antiqua" w:hAnsi="Book Antiqua" w:cs="Times New Roman"/>
          <w:sz w:val="24"/>
          <w:szCs w:val="24"/>
        </w:rPr>
        <w:t xml:space="preserve"> related with paclitaxel-induced neuropathy</w:t>
      </w:r>
      <w:r w:rsidR="00CE1E64" w:rsidRPr="004C6113">
        <w:rPr>
          <w:rFonts w:ascii="Book Antiqua" w:hAnsi="Book Antiqua" w:cs="Times New Roman"/>
          <w:sz w:val="24"/>
          <w:szCs w:val="24"/>
        </w:rPr>
        <w:fldChar w:fldCharType="begin">
          <w:fldData xml:space="preserve">PEVuZE5vdGU+PENpdGU+PEF1dGhvcj5kZSBHcmFhbjwvQXV0aG9yPjxZZWFyPjIwMTM8L1llYXI+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PEVuZE5vdGU+PENpdGU+PEF1dGhvcj5kZSBHcmFhbjwvQXV0aG9yPjxZZWFyPjIwMTM8L1llYXI+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CE1E64" w:rsidRPr="004C6113">
        <w:rPr>
          <w:rFonts w:ascii="Book Antiqua" w:hAnsi="Book Antiqua" w:cs="Times New Roman"/>
          <w:sz w:val="24"/>
          <w:szCs w:val="24"/>
        </w:rPr>
      </w:r>
      <w:r w:rsidR="00CE1E64"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[21,22]</w:t>
      </w:r>
      <w:r w:rsidR="00CE1E64"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CE1E64" w:rsidRPr="004C6113">
        <w:rPr>
          <w:rFonts w:ascii="Book Antiqua" w:hAnsi="Book Antiqua" w:cs="Times New Roman"/>
          <w:sz w:val="24"/>
          <w:szCs w:val="24"/>
        </w:rPr>
        <w:t xml:space="preserve"> </w:t>
      </w:r>
      <w:r w:rsidR="00243B69" w:rsidRPr="004C6113">
        <w:rPr>
          <w:rFonts w:ascii="Book Antiqua" w:hAnsi="Book Antiqua" w:cs="Times New Roman"/>
          <w:sz w:val="24"/>
          <w:szCs w:val="24"/>
        </w:rPr>
        <w:t>Although direct association</w:t>
      </w:r>
      <w:r w:rsidR="000F49A3" w:rsidRPr="004C6113">
        <w:rPr>
          <w:rFonts w:ascii="Book Antiqua" w:hAnsi="Book Antiqua" w:cs="Times New Roman"/>
          <w:sz w:val="24"/>
          <w:szCs w:val="24"/>
        </w:rPr>
        <w:t>s</w:t>
      </w:r>
      <w:r w:rsidR="00243B69" w:rsidRPr="004C6113">
        <w:rPr>
          <w:rFonts w:ascii="Book Antiqua" w:hAnsi="Book Antiqua" w:cs="Times New Roman"/>
          <w:sz w:val="24"/>
          <w:szCs w:val="24"/>
        </w:rPr>
        <w:t xml:space="preserve"> with different pharmacokinetics according to ethnicity has not yet been established, ethnic differences in the frequency of polymorphisms of CYP3A4 have been reported</w:t>
      </w:r>
      <w:r w:rsidR="00243B69" w:rsidRPr="004C6113">
        <w:rPr>
          <w:rFonts w:ascii="Book Antiqua" w:hAnsi="Book Antiqua" w:cs="Times New Roman"/>
          <w:sz w:val="24"/>
          <w:szCs w:val="24"/>
        </w:rPr>
        <w:fldChar w:fldCharType="begin"/>
      </w:r>
      <w:r w:rsidR="00476204" w:rsidRPr="004C6113">
        <w:rPr>
          <w:rFonts w:ascii="Book Antiqua" w:hAnsi="Book Antiqua" w:cs="Times New Roman"/>
          <w:sz w:val="24"/>
          <w:szCs w:val="24"/>
        </w:rPr>
        <w:instrText xml:space="preserve"> ADDIN EN.CITE &lt;EndNote&gt;&lt;Cite&gt;&lt;Author&gt;Phan&lt;/Author&gt;&lt;Year&gt;2011&lt;/Year&gt;&lt;RecNum&gt;13&lt;/RecNum&gt;&lt;DisplayText&gt;&lt;style face="superscript"&gt;[23]&lt;/style&gt;&lt;/DisplayText&gt;&lt;record&gt;&lt;rec-number&gt;13&lt;/rec-number&gt;&lt;foreign-keys&gt;&lt;key app="EN" db-id="x299ttzs0ax9wte5wdy5ffz6f5ax0595fdp0" timestamp="1512460862"&gt;13&lt;/key&gt;&lt;/foreign-keys&gt;&lt;ref-type name="Journal Article"&gt;17&lt;/ref-type&gt;&lt;contributors&gt;&lt;authors&gt;&lt;author&gt;Phan, V. H.&lt;/author&gt;&lt;author&gt;Tan, C.&lt;/author&gt;&lt;author&gt;Rittau, A.&lt;/author&gt;&lt;author&gt;Xu, H.&lt;/author&gt;&lt;author&gt;McLachlan, A. J.&lt;/author&gt;&lt;author&gt;Clarke, S. J.&lt;/author&gt;&lt;/authors&gt;&lt;/contributors&gt;&lt;auth-address&gt;The University of Sydney, Concord Repatriation General Hospital, Sydney Cancer Centre, Concord, NSW, Sydney, Australia.&lt;/auth-address&gt;&lt;titles&gt;&lt;title&gt;An update on ethnic differences in drug metabolism and toxicity from anti-cancer drugs&lt;/title&gt;&lt;secondary-title&gt;Expert Opin Drug Metab Toxicol&lt;/secondary-title&gt;&lt;/titles&gt;&lt;periodical&gt;&lt;full-title&gt;Expert Opin Drug Metab Toxicol&lt;/full-title&gt;&lt;/periodical&gt;&lt;pages&gt;1395-410&lt;/pages&gt;&lt;volume&gt;7&lt;/volume&gt;&lt;number&gt;11&lt;/number&gt;&lt;keywords&gt;&lt;keyword&gt;Antineoplastic Agents/*adverse effects/*metabolism/pharmacokinetics/therapeutic&lt;/keyword&gt;&lt;keyword&gt;use&lt;/keyword&gt;&lt;keyword&gt;Humans&lt;/keyword&gt;&lt;keyword&gt;Inactivation, Metabolic/ethnology/*genetics&lt;/keyword&gt;&lt;keyword&gt;Pharmaceutical Preparations/*metabolism&lt;/keyword&gt;&lt;keyword&gt;*Pharmacogenetics&lt;/keyword&gt;&lt;keyword&gt;*Polymorphism, Genetic&lt;/keyword&gt;&lt;keyword&gt;Precision Medicine&lt;/keyword&gt;&lt;keyword&gt;Treatment Outcome&lt;/keyword&gt;&lt;/keywords&gt;&lt;dates&gt;&lt;year&gt;2011&lt;/year&gt;&lt;pub-dates&gt;&lt;date&gt;Nov&lt;/date&gt;&lt;/pub-dates&gt;&lt;/dates&gt;&lt;isbn&gt;1744-7607 (Electronic)&amp;#xD;1742-5255 (Linking)&lt;/isbn&gt;&lt;accession-num&gt;21950349&lt;/accession-num&gt;&lt;urls&gt;&lt;related-urls&gt;&lt;url&gt;https://www.ncbi.nlm.nih.gov/pubmed/21950349&lt;/url&gt;&lt;/related-urls&gt;&lt;/urls&gt;&lt;electronic-resource-num&gt;10.1517/17425255.2011.624513&lt;/electronic-resource-num&gt;&lt;/record&gt;&lt;/Cite&gt;&lt;/EndNote&gt;</w:instrText>
      </w:r>
      <w:r w:rsidR="00243B69"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[23]</w:t>
      </w:r>
      <w:r w:rsidR="00243B69"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73885981" w14:textId="47163108" w:rsidR="00667020" w:rsidRPr="004C6113" w:rsidRDefault="00CE3DB9"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Both</w:t>
      </w:r>
      <w:r w:rsidR="000F14A9" w:rsidRPr="004C6113">
        <w:rPr>
          <w:rFonts w:ascii="Book Antiqua" w:hAnsi="Book Antiqua" w:cs="Times New Roman"/>
          <w:sz w:val="24"/>
          <w:szCs w:val="24"/>
        </w:rPr>
        <w:t xml:space="preserve"> regimen</w:t>
      </w:r>
      <w:r w:rsidRPr="004C6113">
        <w:rPr>
          <w:rFonts w:ascii="Book Antiqua" w:hAnsi="Book Antiqua" w:cs="Times New Roman"/>
          <w:sz w:val="24"/>
          <w:szCs w:val="24"/>
        </w:rPr>
        <w:t>s carry</w:t>
      </w:r>
      <w:r w:rsidR="000F14A9" w:rsidRPr="004C6113">
        <w:rPr>
          <w:rFonts w:ascii="Book Antiqua" w:hAnsi="Book Antiqua" w:cs="Times New Roman"/>
          <w:sz w:val="24"/>
          <w:szCs w:val="24"/>
        </w:rPr>
        <w:t xml:space="preserve"> an </w:t>
      </w:r>
      <w:r w:rsidR="00F648AC" w:rsidRPr="004C6113">
        <w:rPr>
          <w:rFonts w:ascii="Book Antiqua" w:hAnsi="Book Antiqua" w:cs="Times New Roman"/>
          <w:sz w:val="24"/>
          <w:szCs w:val="24"/>
        </w:rPr>
        <w:t>unfavourable</w:t>
      </w:r>
      <w:r w:rsidRPr="004C6113">
        <w:rPr>
          <w:rFonts w:ascii="Book Antiqua" w:hAnsi="Book Antiqua" w:cs="Times New Roman"/>
          <w:sz w:val="24"/>
          <w:szCs w:val="24"/>
        </w:rPr>
        <w:t xml:space="preserve"> AE profile</w:t>
      </w:r>
      <w:r w:rsidR="004B4855" w:rsidRPr="004C6113">
        <w:rPr>
          <w:rFonts w:ascii="Book Antiqua" w:hAnsi="Book Antiqua" w:cs="Times New Roman"/>
          <w:sz w:val="24"/>
          <w:szCs w:val="24"/>
        </w:rPr>
        <w:t>; therefore,</w:t>
      </w:r>
      <w:r w:rsidRPr="004C6113">
        <w:rPr>
          <w:rFonts w:ascii="Book Antiqua" w:hAnsi="Book Antiqua" w:cs="Times New Roman"/>
          <w:sz w:val="24"/>
          <w:szCs w:val="24"/>
        </w:rPr>
        <w:t xml:space="preserve"> d</w:t>
      </w:r>
      <w:r w:rsidR="000F14A9" w:rsidRPr="004C6113">
        <w:rPr>
          <w:rFonts w:ascii="Book Antiqua" w:hAnsi="Book Antiqua" w:cs="Times New Roman"/>
          <w:sz w:val="24"/>
          <w:szCs w:val="24"/>
        </w:rPr>
        <w:t xml:space="preserve">ose modification </w:t>
      </w:r>
      <w:r w:rsidR="007746DE" w:rsidRPr="004C6113">
        <w:rPr>
          <w:rFonts w:ascii="Book Antiqua" w:hAnsi="Book Antiqua" w:cs="Times New Roman"/>
          <w:sz w:val="24"/>
          <w:szCs w:val="24"/>
        </w:rPr>
        <w:t>strategies have been</w:t>
      </w:r>
      <w:r w:rsidR="000F14A9" w:rsidRPr="004C6113">
        <w:rPr>
          <w:rFonts w:ascii="Book Antiqua" w:hAnsi="Book Antiqua" w:cs="Times New Roman"/>
          <w:sz w:val="24"/>
          <w:szCs w:val="24"/>
        </w:rPr>
        <w:t xml:space="preserve"> made</w:t>
      </w:r>
      <w:r w:rsidRPr="004C6113">
        <w:rPr>
          <w:rFonts w:ascii="Book Antiqua" w:hAnsi="Book Antiqua" w:cs="Times New Roman"/>
          <w:sz w:val="24"/>
          <w:szCs w:val="24"/>
        </w:rPr>
        <w:t xml:space="preserve">. </w:t>
      </w:r>
      <w:r w:rsidR="000E572F" w:rsidRPr="004C6113">
        <w:rPr>
          <w:rFonts w:ascii="Book Antiqua" w:hAnsi="Book Antiqua" w:cs="Times New Roman"/>
          <w:sz w:val="24"/>
          <w:szCs w:val="24"/>
        </w:rPr>
        <w:t xml:space="preserve">In </w:t>
      </w:r>
      <w:r w:rsidR="001D2C33" w:rsidRPr="004C6113">
        <w:rPr>
          <w:rFonts w:ascii="Book Antiqua" w:hAnsi="Book Antiqua" w:cs="Times New Roman"/>
          <w:sz w:val="24"/>
          <w:szCs w:val="24"/>
        </w:rPr>
        <w:t xml:space="preserve">terms of the </w:t>
      </w:r>
      <w:r w:rsidR="000E572F" w:rsidRPr="004C6113">
        <w:rPr>
          <w:rFonts w:ascii="Book Antiqua" w:hAnsi="Book Antiqua" w:cs="Times New Roman"/>
          <w:sz w:val="24"/>
          <w:szCs w:val="24"/>
        </w:rPr>
        <w:t xml:space="preserve">FOLFIRINOX regimen, </w:t>
      </w:r>
      <w:r w:rsidR="00667020" w:rsidRPr="004C6113">
        <w:rPr>
          <w:rFonts w:ascii="Book Antiqua" w:hAnsi="Book Antiqua" w:cs="Times New Roman"/>
          <w:sz w:val="24"/>
          <w:szCs w:val="24"/>
        </w:rPr>
        <w:t>several</w:t>
      </w:r>
      <w:r w:rsidR="000E572F" w:rsidRPr="004C6113">
        <w:rPr>
          <w:rFonts w:ascii="Book Antiqua" w:hAnsi="Book Antiqua" w:cs="Times New Roman"/>
          <w:sz w:val="24"/>
          <w:szCs w:val="24"/>
        </w:rPr>
        <w:t xml:space="preserve"> studies </w:t>
      </w:r>
      <w:r w:rsidR="002E1EB9" w:rsidRPr="004C6113">
        <w:rPr>
          <w:rFonts w:ascii="Book Antiqua" w:hAnsi="Book Antiqua" w:cs="Times New Roman"/>
          <w:sz w:val="24"/>
          <w:szCs w:val="24"/>
        </w:rPr>
        <w:t>used</w:t>
      </w:r>
      <w:r w:rsidR="000E572F" w:rsidRPr="004C6113">
        <w:rPr>
          <w:rFonts w:ascii="Book Antiqua" w:hAnsi="Book Antiqua" w:cs="Times New Roman"/>
          <w:sz w:val="24"/>
          <w:szCs w:val="24"/>
        </w:rPr>
        <w:t xml:space="preserve"> modified (reduced) dose</w:t>
      </w:r>
      <w:r w:rsidR="002E1EB9" w:rsidRPr="004C6113">
        <w:rPr>
          <w:rFonts w:ascii="Book Antiqua" w:hAnsi="Book Antiqua" w:cs="Times New Roman"/>
          <w:sz w:val="24"/>
          <w:szCs w:val="24"/>
        </w:rPr>
        <w:t>s</w:t>
      </w:r>
      <w:r w:rsidR="000E572F" w:rsidRPr="004C6113">
        <w:rPr>
          <w:rFonts w:ascii="Book Antiqua" w:hAnsi="Book Antiqua" w:cs="Times New Roman"/>
          <w:sz w:val="24"/>
          <w:szCs w:val="24"/>
        </w:rPr>
        <w:t xml:space="preserve"> through various </w:t>
      </w:r>
      <w:r w:rsidR="002E1EB9" w:rsidRPr="004C6113">
        <w:rPr>
          <w:rFonts w:ascii="Book Antiqua" w:hAnsi="Book Antiqua" w:cs="Times New Roman"/>
          <w:sz w:val="24"/>
          <w:szCs w:val="24"/>
        </w:rPr>
        <w:t xml:space="preserve">methods </w:t>
      </w:r>
      <w:r w:rsidR="000E572F" w:rsidRPr="004C6113">
        <w:rPr>
          <w:rFonts w:ascii="Book Antiqua" w:hAnsi="Book Antiqua" w:cs="Times New Roman"/>
          <w:sz w:val="24"/>
          <w:szCs w:val="24"/>
        </w:rPr>
        <w:t xml:space="preserve">to increase </w:t>
      </w:r>
      <w:r w:rsidR="002E1EB9" w:rsidRPr="004C6113">
        <w:rPr>
          <w:rFonts w:ascii="Book Antiqua" w:hAnsi="Book Antiqua" w:cs="Times New Roman"/>
          <w:sz w:val="24"/>
          <w:szCs w:val="24"/>
        </w:rPr>
        <w:t xml:space="preserve">the </w:t>
      </w:r>
      <w:r w:rsidR="000E572F" w:rsidRPr="004C6113">
        <w:rPr>
          <w:rFonts w:ascii="Book Antiqua" w:hAnsi="Book Antiqua" w:cs="Times New Roman"/>
          <w:sz w:val="24"/>
          <w:szCs w:val="24"/>
        </w:rPr>
        <w:t>patients</w:t>
      </w:r>
      <w:r w:rsidR="002E1EB9" w:rsidRPr="004C6113">
        <w:rPr>
          <w:rFonts w:ascii="Book Antiqua" w:hAnsi="Book Antiqua" w:cs="Times New Roman"/>
          <w:sz w:val="24"/>
          <w:szCs w:val="24"/>
        </w:rPr>
        <w:t>’</w:t>
      </w:r>
      <w:r w:rsidR="000E572F" w:rsidRPr="004C6113">
        <w:rPr>
          <w:rFonts w:ascii="Book Antiqua" w:hAnsi="Book Antiqua" w:cs="Times New Roman"/>
          <w:sz w:val="24"/>
          <w:szCs w:val="24"/>
        </w:rPr>
        <w:t xml:space="preserve"> tolerance. For example, </w:t>
      </w:r>
      <w:proofErr w:type="spellStart"/>
      <w:r w:rsidR="000E572F" w:rsidRPr="004C6113">
        <w:rPr>
          <w:rFonts w:ascii="Book Antiqua" w:hAnsi="Book Antiqua" w:cs="Times New Roman"/>
          <w:sz w:val="24"/>
          <w:szCs w:val="24"/>
        </w:rPr>
        <w:t>Mahaseth</w:t>
      </w:r>
      <w:proofErr w:type="spellEnd"/>
      <w:r w:rsidR="000E572F" w:rsidRPr="004C6113">
        <w:rPr>
          <w:rFonts w:ascii="Book Antiqua" w:hAnsi="Book Antiqua" w:cs="Times New Roman"/>
          <w:sz w:val="24"/>
          <w:szCs w:val="24"/>
        </w:rPr>
        <w:t xml:space="preserve"> </w:t>
      </w:r>
      <w:r w:rsidR="000E572F" w:rsidRPr="004C6113">
        <w:rPr>
          <w:rFonts w:ascii="Book Antiqua" w:hAnsi="Book Antiqua" w:cs="Times New Roman"/>
          <w:i/>
          <w:iCs/>
          <w:sz w:val="24"/>
          <w:szCs w:val="24"/>
        </w:rPr>
        <w:t xml:space="preserve">et </w:t>
      </w:r>
      <w:proofErr w:type="gramStart"/>
      <w:r w:rsidR="000E572F" w:rsidRPr="004C6113">
        <w:rPr>
          <w:rFonts w:ascii="Book Antiqua" w:hAnsi="Book Antiqua" w:cs="Times New Roman"/>
          <w:i/>
          <w:iCs/>
          <w:sz w:val="24"/>
          <w:szCs w:val="24"/>
        </w:rPr>
        <w:t>al</w:t>
      </w:r>
      <w:r w:rsidR="00DC6454" w:rsidRPr="004C6113">
        <w:rPr>
          <w:rFonts w:ascii="Book Antiqua" w:hAnsi="Book Antiqua" w:cs="Times New Roman"/>
          <w:sz w:val="24"/>
          <w:szCs w:val="24"/>
          <w:vertAlign w:val="superscript"/>
        </w:rPr>
        <w:t>[</w:t>
      </w:r>
      <w:proofErr w:type="gramEnd"/>
      <w:r w:rsidR="00DC6454" w:rsidRPr="004C6113">
        <w:rPr>
          <w:rFonts w:ascii="Book Antiqua" w:hAnsi="Book Antiqua" w:cs="Times New Roman"/>
          <w:sz w:val="24"/>
          <w:szCs w:val="24"/>
          <w:vertAlign w:val="superscript"/>
        </w:rPr>
        <w:t>24]</w:t>
      </w:r>
      <w:r w:rsidR="000E572F" w:rsidRPr="004C6113">
        <w:rPr>
          <w:rFonts w:ascii="Book Antiqua" w:hAnsi="Book Antiqua" w:cs="Times New Roman"/>
          <w:sz w:val="24"/>
          <w:szCs w:val="24"/>
        </w:rPr>
        <w:t xml:space="preserve"> </w:t>
      </w:r>
      <w:r w:rsidR="00840729" w:rsidRPr="004C6113">
        <w:rPr>
          <w:rFonts w:ascii="Book Antiqua" w:hAnsi="Book Antiqua" w:cs="Times New Roman"/>
          <w:sz w:val="24"/>
          <w:szCs w:val="24"/>
        </w:rPr>
        <w:t xml:space="preserve">replaced the </w:t>
      </w:r>
      <w:r w:rsidR="000E572F" w:rsidRPr="004C6113">
        <w:rPr>
          <w:rFonts w:ascii="Book Antiqua" w:hAnsi="Book Antiqua" w:cs="Times New Roman"/>
          <w:sz w:val="24"/>
          <w:szCs w:val="24"/>
        </w:rPr>
        <w:t xml:space="preserve">5-FU bolus injection </w:t>
      </w:r>
      <w:r w:rsidR="0052223F" w:rsidRPr="004C6113">
        <w:rPr>
          <w:rFonts w:ascii="Book Antiqua" w:hAnsi="Book Antiqua" w:cs="Times New Roman"/>
          <w:sz w:val="24"/>
          <w:szCs w:val="24"/>
        </w:rPr>
        <w:t>with</w:t>
      </w:r>
      <w:r w:rsidR="000E572F" w:rsidRPr="004C6113">
        <w:rPr>
          <w:rFonts w:ascii="Book Antiqua" w:hAnsi="Book Antiqua" w:cs="Times New Roman"/>
          <w:sz w:val="24"/>
          <w:szCs w:val="24"/>
        </w:rPr>
        <w:t xml:space="preserve"> h</w:t>
      </w:r>
      <w:r w:rsidR="003E52D5" w:rsidRPr="004C6113">
        <w:rPr>
          <w:rFonts w:ascii="Book Antiqua" w:hAnsi="Book Antiqua" w:cs="Times New Roman"/>
          <w:sz w:val="24"/>
          <w:szCs w:val="24"/>
        </w:rPr>
        <w:t>a</w:t>
      </w:r>
      <w:r w:rsidR="000E572F" w:rsidRPr="004C6113">
        <w:rPr>
          <w:rFonts w:ascii="Book Antiqua" w:hAnsi="Book Antiqua" w:cs="Times New Roman"/>
          <w:sz w:val="24"/>
          <w:szCs w:val="24"/>
        </w:rPr>
        <w:t>ematopoietic growth factors</w:t>
      </w:r>
      <w:r w:rsidR="00065079" w:rsidRPr="004C6113">
        <w:rPr>
          <w:rFonts w:ascii="Book Antiqua" w:hAnsi="Book Antiqua" w:cs="Times New Roman"/>
          <w:sz w:val="24"/>
          <w:szCs w:val="24"/>
        </w:rPr>
        <w:t>.</w:t>
      </w:r>
      <w:r w:rsidR="000E572F" w:rsidRPr="004C6113">
        <w:rPr>
          <w:rFonts w:ascii="Book Antiqua" w:hAnsi="Book Antiqua" w:cs="Times New Roman"/>
          <w:sz w:val="24"/>
          <w:szCs w:val="24"/>
        </w:rPr>
        <w:t xml:space="preserve"> Stein </w:t>
      </w:r>
      <w:r w:rsidR="000E572F" w:rsidRPr="004C6113">
        <w:rPr>
          <w:rFonts w:ascii="Book Antiqua" w:hAnsi="Book Antiqua" w:cs="Times New Roman"/>
          <w:i/>
          <w:iCs/>
          <w:sz w:val="24"/>
          <w:szCs w:val="24"/>
        </w:rPr>
        <w:t xml:space="preserve">et </w:t>
      </w:r>
      <w:proofErr w:type="gramStart"/>
      <w:r w:rsidR="000E572F" w:rsidRPr="004C6113">
        <w:rPr>
          <w:rFonts w:ascii="Book Antiqua" w:hAnsi="Book Antiqua" w:cs="Times New Roman"/>
          <w:i/>
          <w:iCs/>
          <w:sz w:val="24"/>
          <w:szCs w:val="24"/>
        </w:rPr>
        <w:t>al</w:t>
      </w:r>
      <w:r w:rsidR="00DC6454" w:rsidRPr="004C6113">
        <w:rPr>
          <w:rFonts w:ascii="Book Antiqua" w:hAnsi="Book Antiqua" w:cs="Times New Roman"/>
          <w:sz w:val="24"/>
          <w:szCs w:val="24"/>
          <w:vertAlign w:val="superscript"/>
        </w:rPr>
        <w:t>[</w:t>
      </w:r>
      <w:proofErr w:type="gramEnd"/>
      <w:r w:rsidR="00DC6454" w:rsidRPr="004C6113">
        <w:rPr>
          <w:rFonts w:ascii="Book Antiqua" w:hAnsi="Book Antiqua" w:cs="Times New Roman"/>
          <w:sz w:val="24"/>
          <w:szCs w:val="24"/>
          <w:vertAlign w:val="superscript"/>
        </w:rPr>
        <w:t>25]</w:t>
      </w:r>
      <w:r w:rsidR="000E572F" w:rsidRPr="004C6113">
        <w:rPr>
          <w:rFonts w:ascii="Book Antiqua" w:hAnsi="Book Antiqua" w:cs="Times New Roman"/>
          <w:sz w:val="24"/>
          <w:szCs w:val="24"/>
        </w:rPr>
        <w:t xml:space="preserve"> used </w:t>
      </w:r>
      <w:r w:rsidR="00D76F34" w:rsidRPr="004C6113">
        <w:rPr>
          <w:rFonts w:ascii="Book Antiqua" w:hAnsi="Book Antiqua" w:cs="Times New Roman"/>
          <w:sz w:val="24"/>
          <w:szCs w:val="24"/>
        </w:rPr>
        <w:t xml:space="preserve">a </w:t>
      </w:r>
      <w:r w:rsidR="000E572F" w:rsidRPr="004C6113">
        <w:rPr>
          <w:rFonts w:ascii="Book Antiqua" w:hAnsi="Book Antiqua" w:cs="Times New Roman"/>
          <w:sz w:val="24"/>
          <w:szCs w:val="24"/>
        </w:rPr>
        <w:t xml:space="preserve">modified dose with </w:t>
      </w:r>
      <w:r w:rsidR="00720D2A" w:rsidRPr="004C6113">
        <w:rPr>
          <w:rFonts w:ascii="Book Antiqua" w:hAnsi="Book Antiqua" w:cs="Times New Roman"/>
          <w:sz w:val="24"/>
          <w:szCs w:val="24"/>
        </w:rPr>
        <w:t xml:space="preserve">a </w:t>
      </w:r>
      <w:r w:rsidR="000E572F" w:rsidRPr="004C6113">
        <w:rPr>
          <w:rFonts w:ascii="Book Antiqua" w:hAnsi="Book Antiqua" w:cs="Times New Roman"/>
          <w:sz w:val="24"/>
          <w:szCs w:val="24"/>
        </w:rPr>
        <w:t xml:space="preserve">25% reduction </w:t>
      </w:r>
      <w:r w:rsidR="00720D2A" w:rsidRPr="004C6113">
        <w:rPr>
          <w:rFonts w:ascii="Book Antiqua" w:hAnsi="Book Antiqua" w:cs="Times New Roman"/>
          <w:sz w:val="24"/>
          <w:szCs w:val="24"/>
        </w:rPr>
        <w:t xml:space="preserve">in </w:t>
      </w:r>
      <w:r w:rsidR="000E572F" w:rsidRPr="004C6113">
        <w:rPr>
          <w:rFonts w:ascii="Book Antiqua" w:hAnsi="Book Antiqua" w:cs="Times New Roman"/>
          <w:sz w:val="24"/>
          <w:szCs w:val="24"/>
        </w:rPr>
        <w:t xml:space="preserve">both irinotecan and </w:t>
      </w:r>
      <w:r w:rsidR="00720D2A" w:rsidRPr="004C6113">
        <w:rPr>
          <w:rFonts w:ascii="Book Antiqua" w:hAnsi="Book Antiqua" w:cs="Times New Roman"/>
          <w:sz w:val="24"/>
          <w:szCs w:val="24"/>
        </w:rPr>
        <w:t xml:space="preserve">the </w:t>
      </w:r>
      <w:r w:rsidR="000E572F" w:rsidRPr="004C6113">
        <w:rPr>
          <w:rFonts w:ascii="Book Antiqua" w:hAnsi="Book Antiqua" w:cs="Times New Roman"/>
          <w:sz w:val="24"/>
          <w:szCs w:val="24"/>
        </w:rPr>
        <w:t>5-FU bolus</w:t>
      </w:r>
      <w:r w:rsidR="00065079" w:rsidRPr="004C6113">
        <w:rPr>
          <w:rFonts w:ascii="Book Antiqua" w:hAnsi="Book Antiqua" w:cs="Times New Roman"/>
          <w:sz w:val="24"/>
          <w:szCs w:val="24"/>
        </w:rPr>
        <w:t>.</w:t>
      </w:r>
      <w:r w:rsidR="000E572F" w:rsidRPr="004C6113">
        <w:rPr>
          <w:rFonts w:ascii="Book Antiqua" w:hAnsi="Book Antiqua" w:cs="Times New Roman"/>
          <w:sz w:val="24"/>
          <w:szCs w:val="24"/>
        </w:rPr>
        <w:t xml:space="preserve"> Li </w:t>
      </w:r>
      <w:r w:rsidR="000E572F" w:rsidRPr="004C6113">
        <w:rPr>
          <w:rFonts w:ascii="Book Antiqua" w:hAnsi="Book Antiqua" w:cs="Times New Roman"/>
          <w:i/>
          <w:iCs/>
          <w:sz w:val="24"/>
          <w:szCs w:val="24"/>
        </w:rPr>
        <w:t xml:space="preserve">et </w:t>
      </w:r>
      <w:proofErr w:type="gramStart"/>
      <w:r w:rsidR="000E572F" w:rsidRPr="004C6113">
        <w:rPr>
          <w:rFonts w:ascii="Book Antiqua" w:hAnsi="Book Antiqua" w:cs="Times New Roman"/>
          <w:i/>
          <w:iCs/>
          <w:sz w:val="24"/>
          <w:szCs w:val="24"/>
        </w:rPr>
        <w:t>al</w:t>
      </w:r>
      <w:r w:rsidR="00DC6454" w:rsidRPr="004C6113">
        <w:rPr>
          <w:rFonts w:ascii="Book Antiqua" w:hAnsi="Book Antiqua" w:cs="Times New Roman"/>
          <w:sz w:val="24"/>
          <w:szCs w:val="24"/>
          <w:vertAlign w:val="superscript"/>
        </w:rPr>
        <w:t>[</w:t>
      </w:r>
      <w:proofErr w:type="gramEnd"/>
      <w:r w:rsidR="00DC6454" w:rsidRPr="004C6113">
        <w:rPr>
          <w:rFonts w:ascii="Book Antiqua" w:hAnsi="Book Antiqua" w:cs="Times New Roman"/>
          <w:sz w:val="24"/>
          <w:szCs w:val="24"/>
          <w:vertAlign w:val="superscript"/>
        </w:rPr>
        <w:t>26]</w:t>
      </w:r>
      <w:r w:rsidR="000E572F" w:rsidRPr="004C6113">
        <w:rPr>
          <w:rFonts w:ascii="Book Antiqua" w:hAnsi="Book Antiqua" w:cs="Times New Roman"/>
          <w:sz w:val="24"/>
          <w:szCs w:val="24"/>
        </w:rPr>
        <w:t xml:space="preserve"> used modified FOLFIRINOX (no </w:t>
      </w:r>
      <w:r w:rsidR="00D7394F" w:rsidRPr="004C6113">
        <w:rPr>
          <w:rFonts w:ascii="Book Antiqua" w:hAnsi="Book Antiqua" w:cs="Times New Roman"/>
          <w:sz w:val="24"/>
          <w:szCs w:val="24"/>
        </w:rPr>
        <w:t xml:space="preserve">5-FU </w:t>
      </w:r>
      <w:r w:rsidR="000E572F" w:rsidRPr="004C6113">
        <w:rPr>
          <w:rFonts w:ascii="Book Antiqua" w:hAnsi="Book Antiqua" w:cs="Times New Roman"/>
          <w:sz w:val="24"/>
          <w:szCs w:val="24"/>
        </w:rPr>
        <w:t xml:space="preserve">bolus, 85% </w:t>
      </w:r>
      <w:r w:rsidR="00466EC3" w:rsidRPr="004C6113">
        <w:rPr>
          <w:rFonts w:ascii="Book Antiqua" w:hAnsi="Book Antiqua" w:cs="Times New Roman"/>
          <w:sz w:val="24"/>
          <w:szCs w:val="24"/>
        </w:rPr>
        <w:t xml:space="preserve">oxaliplatin, </w:t>
      </w:r>
      <w:r w:rsidR="000E572F" w:rsidRPr="004C6113">
        <w:rPr>
          <w:rFonts w:ascii="Book Antiqua" w:hAnsi="Book Antiqua" w:cs="Times New Roman"/>
          <w:sz w:val="24"/>
          <w:szCs w:val="24"/>
        </w:rPr>
        <w:t xml:space="preserve">and 75% </w:t>
      </w:r>
      <w:r w:rsidR="00AC04D7" w:rsidRPr="004C6113">
        <w:rPr>
          <w:rFonts w:ascii="Book Antiqua" w:hAnsi="Book Antiqua" w:cs="Times New Roman"/>
          <w:sz w:val="24"/>
          <w:szCs w:val="24"/>
        </w:rPr>
        <w:t>irinotecan</w:t>
      </w:r>
      <w:r w:rsidR="000E572F" w:rsidRPr="004C6113">
        <w:rPr>
          <w:rFonts w:ascii="Book Antiqua" w:hAnsi="Book Antiqua" w:cs="Times New Roman"/>
          <w:sz w:val="24"/>
          <w:szCs w:val="24"/>
        </w:rPr>
        <w:t>) in Chinese patients</w:t>
      </w:r>
      <w:r w:rsidR="00721996" w:rsidRPr="004C6113">
        <w:rPr>
          <w:rFonts w:ascii="Book Antiqua" w:hAnsi="Book Antiqua" w:cs="Times New Roman"/>
          <w:sz w:val="24"/>
          <w:szCs w:val="24"/>
        </w:rPr>
        <w:t xml:space="preserve"> with metastatic pancreatic cancer</w:t>
      </w:r>
      <w:r w:rsidR="00065079" w:rsidRPr="004C6113">
        <w:rPr>
          <w:rFonts w:ascii="Book Antiqua" w:hAnsi="Book Antiqua" w:cs="Times New Roman"/>
          <w:sz w:val="24"/>
          <w:szCs w:val="24"/>
        </w:rPr>
        <w:t>.</w:t>
      </w:r>
      <w:r w:rsidR="000E572F" w:rsidRPr="004C6113">
        <w:rPr>
          <w:rFonts w:ascii="Book Antiqua" w:hAnsi="Book Antiqua" w:cs="Times New Roman"/>
          <w:sz w:val="24"/>
          <w:szCs w:val="24"/>
        </w:rPr>
        <w:t xml:space="preserve"> In their st</w:t>
      </w:r>
      <w:r w:rsidR="00667020" w:rsidRPr="004C6113">
        <w:rPr>
          <w:rFonts w:ascii="Book Antiqua" w:hAnsi="Book Antiqua" w:cs="Times New Roman"/>
          <w:sz w:val="24"/>
          <w:szCs w:val="24"/>
        </w:rPr>
        <w:t>u</w:t>
      </w:r>
      <w:r w:rsidR="000E572F" w:rsidRPr="004C6113">
        <w:rPr>
          <w:rFonts w:ascii="Book Antiqua" w:hAnsi="Book Antiqua" w:cs="Times New Roman"/>
          <w:sz w:val="24"/>
          <w:szCs w:val="24"/>
        </w:rPr>
        <w:t>d</w:t>
      </w:r>
      <w:r w:rsidR="00667020" w:rsidRPr="004C6113">
        <w:rPr>
          <w:rFonts w:ascii="Book Antiqua" w:hAnsi="Book Antiqua" w:cs="Times New Roman"/>
          <w:sz w:val="24"/>
          <w:szCs w:val="24"/>
        </w:rPr>
        <w:t>ies</w:t>
      </w:r>
      <w:r w:rsidR="000E572F" w:rsidRPr="004C6113">
        <w:rPr>
          <w:rFonts w:ascii="Book Antiqua" w:hAnsi="Book Antiqua" w:cs="Times New Roman"/>
          <w:sz w:val="24"/>
          <w:szCs w:val="24"/>
        </w:rPr>
        <w:t xml:space="preserve">, the incidence of severe </w:t>
      </w:r>
      <w:r w:rsidR="008F45B9" w:rsidRPr="004C6113">
        <w:rPr>
          <w:rFonts w:ascii="Book Antiqua" w:hAnsi="Book Antiqua" w:cs="Times New Roman"/>
          <w:sz w:val="24"/>
          <w:szCs w:val="24"/>
        </w:rPr>
        <w:t>neutropenia</w:t>
      </w:r>
      <w:r w:rsidR="000E572F" w:rsidRPr="004C6113">
        <w:rPr>
          <w:rFonts w:ascii="Book Antiqua" w:hAnsi="Book Antiqua" w:cs="Times New Roman"/>
          <w:sz w:val="24"/>
          <w:szCs w:val="24"/>
        </w:rPr>
        <w:t>, fatigue</w:t>
      </w:r>
      <w:r w:rsidR="00A14225" w:rsidRPr="004C6113">
        <w:rPr>
          <w:rFonts w:ascii="Book Antiqua" w:hAnsi="Book Antiqua" w:cs="Times New Roman"/>
          <w:sz w:val="24"/>
          <w:szCs w:val="24"/>
        </w:rPr>
        <w:t>,</w:t>
      </w:r>
      <w:r w:rsidR="000E572F" w:rsidRPr="004C6113">
        <w:rPr>
          <w:rFonts w:ascii="Book Antiqua" w:hAnsi="Book Antiqua" w:cs="Times New Roman"/>
          <w:sz w:val="24"/>
          <w:szCs w:val="24"/>
        </w:rPr>
        <w:t xml:space="preserve"> and vomiting were reduced, without </w:t>
      </w:r>
      <w:r w:rsidR="00A14225" w:rsidRPr="004C6113">
        <w:rPr>
          <w:rFonts w:ascii="Book Antiqua" w:hAnsi="Book Antiqua" w:cs="Times New Roman"/>
          <w:sz w:val="24"/>
          <w:szCs w:val="24"/>
        </w:rPr>
        <w:t xml:space="preserve">any </w:t>
      </w:r>
      <w:r w:rsidR="000E572F" w:rsidRPr="004C6113">
        <w:rPr>
          <w:rFonts w:ascii="Book Antiqua" w:hAnsi="Book Antiqua" w:cs="Times New Roman"/>
          <w:sz w:val="24"/>
          <w:szCs w:val="24"/>
        </w:rPr>
        <w:t xml:space="preserve">compromise </w:t>
      </w:r>
      <w:r w:rsidR="00A14225" w:rsidRPr="004C6113">
        <w:rPr>
          <w:rFonts w:ascii="Book Antiqua" w:hAnsi="Book Antiqua" w:cs="Times New Roman"/>
          <w:sz w:val="24"/>
          <w:szCs w:val="24"/>
        </w:rPr>
        <w:t xml:space="preserve">in </w:t>
      </w:r>
      <w:r w:rsidR="000E572F" w:rsidRPr="004C6113">
        <w:rPr>
          <w:rFonts w:ascii="Book Antiqua" w:hAnsi="Book Antiqua" w:cs="Times New Roman"/>
          <w:sz w:val="24"/>
          <w:szCs w:val="24"/>
        </w:rPr>
        <w:t>treatment efficacy.</w:t>
      </w:r>
      <w:r w:rsidR="00667020" w:rsidRPr="004C6113">
        <w:rPr>
          <w:rFonts w:ascii="Book Antiqua" w:hAnsi="Book Antiqua" w:cs="Times New Roman"/>
          <w:sz w:val="24"/>
          <w:szCs w:val="24"/>
        </w:rPr>
        <w:t xml:space="preserve"> </w:t>
      </w:r>
      <w:proofErr w:type="spellStart"/>
      <w:r w:rsidR="00667020" w:rsidRPr="004C6113">
        <w:rPr>
          <w:rFonts w:ascii="Book Antiqua" w:hAnsi="Book Antiqua" w:cs="Times New Roman"/>
          <w:sz w:val="24"/>
          <w:szCs w:val="24"/>
        </w:rPr>
        <w:t>Ahn</w:t>
      </w:r>
      <w:proofErr w:type="spellEnd"/>
      <w:r w:rsidR="00667020" w:rsidRPr="004C6113">
        <w:rPr>
          <w:rFonts w:ascii="Book Antiqua" w:hAnsi="Book Antiqua" w:cs="Times New Roman"/>
          <w:sz w:val="24"/>
          <w:szCs w:val="24"/>
        </w:rPr>
        <w:t xml:space="preserve"> </w:t>
      </w:r>
      <w:r w:rsidR="00667020" w:rsidRPr="004C6113">
        <w:rPr>
          <w:rFonts w:ascii="Book Antiqua" w:hAnsi="Book Antiqua" w:cs="Times New Roman"/>
          <w:i/>
          <w:iCs/>
          <w:sz w:val="24"/>
          <w:szCs w:val="24"/>
        </w:rPr>
        <w:t>et al</w:t>
      </w:r>
      <w:r w:rsidR="00AC1E65" w:rsidRPr="004C6113">
        <w:rPr>
          <w:rFonts w:ascii="Book Antiqua" w:hAnsi="Book Antiqua" w:cs="Times New Roman"/>
          <w:sz w:val="24"/>
          <w:szCs w:val="24"/>
          <w:vertAlign w:val="superscript"/>
        </w:rPr>
        <w:t>[27]</w:t>
      </w:r>
      <w:r w:rsidR="00667020" w:rsidRPr="004C6113">
        <w:rPr>
          <w:rFonts w:ascii="Book Antiqua" w:hAnsi="Book Antiqua" w:cs="Times New Roman"/>
          <w:sz w:val="24"/>
          <w:szCs w:val="24"/>
        </w:rPr>
        <w:t xml:space="preserve"> presented a modified biweekly</w:t>
      </w:r>
      <w:r w:rsidR="00FD48EA" w:rsidRPr="004C6113">
        <w:rPr>
          <w:rFonts w:ascii="Book Antiqua" w:hAnsi="Book Antiqua" w:cs="Times New Roman"/>
          <w:sz w:val="24"/>
          <w:szCs w:val="24"/>
        </w:rPr>
        <w:t xml:space="preserve"> Gem</w:t>
      </w:r>
      <w:r w:rsidR="00AC1E65" w:rsidRPr="004C6113">
        <w:rPr>
          <w:rFonts w:ascii="Book Antiqua" w:hAnsi="Book Antiqua" w:cs="Times New Roman"/>
          <w:sz w:val="24"/>
          <w:szCs w:val="24"/>
        </w:rPr>
        <w:t xml:space="preserve"> </w:t>
      </w:r>
      <w:r w:rsidR="00FD48EA"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FD48EA" w:rsidRPr="004C6113">
        <w:rPr>
          <w:rFonts w:ascii="Book Antiqua" w:hAnsi="Book Antiqua" w:cs="Times New Roman"/>
          <w:sz w:val="24"/>
          <w:szCs w:val="24"/>
        </w:rPr>
        <w:t>nabPTX</w:t>
      </w:r>
      <w:proofErr w:type="spellEnd"/>
      <w:r w:rsidR="00667020" w:rsidRPr="004C6113">
        <w:rPr>
          <w:rFonts w:ascii="Book Antiqua" w:hAnsi="Book Antiqua" w:cs="Times New Roman"/>
          <w:sz w:val="24"/>
          <w:szCs w:val="24"/>
        </w:rPr>
        <w:t xml:space="preserve"> regimen that could reduce the </w:t>
      </w:r>
      <w:r w:rsidR="00AC53F4" w:rsidRPr="004C6113">
        <w:rPr>
          <w:rFonts w:ascii="Book Antiqua" w:hAnsi="Book Antiqua" w:cs="Times New Roman"/>
          <w:sz w:val="24"/>
          <w:szCs w:val="24"/>
        </w:rPr>
        <w:t xml:space="preserve">incidence of </w:t>
      </w:r>
      <w:r w:rsidR="00667020" w:rsidRPr="004C6113">
        <w:rPr>
          <w:rFonts w:ascii="Book Antiqua" w:hAnsi="Book Antiqua" w:cs="Times New Roman"/>
          <w:sz w:val="24"/>
          <w:szCs w:val="24"/>
        </w:rPr>
        <w:t xml:space="preserve">severe </w:t>
      </w:r>
      <w:r w:rsidR="008F45B9" w:rsidRPr="004C6113">
        <w:rPr>
          <w:rFonts w:ascii="Book Antiqua" w:hAnsi="Book Antiqua" w:cs="Times New Roman"/>
          <w:sz w:val="24"/>
          <w:szCs w:val="24"/>
        </w:rPr>
        <w:t>neutropenia</w:t>
      </w:r>
      <w:r w:rsidR="00667020" w:rsidRPr="004C6113">
        <w:rPr>
          <w:rFonts w:ascii="Book Antiqua" w:hAnsi="Book Antiqua" w:cs="Times New Roman"/>
          <w:sz w:val="24"/>
          <w:szCs w:val="24"/>
        </w:rPr>
        <w:t xml:space="preserve"> and neurotoxicity </w:t>
      </w:r>
      <w:r w:rsidR="00AC53F4" w:rsidRPr="004C6113">
        <w:rPr>
          <w:rFonts w:ascii="Book Antiqua" w:hAnsi="Book Antiqua" w:cs="Times New Roman"/>
          <w:sz w:val="24"/>
          <w:szCs w:val="24"/>
        </w:rPr>
        <w:t xml:space="preserve">when </w:t>
      </w:r>
      <w:r w:rsidR="00667020" w:rsidRPr="004C6113">
        <w:rPr>
          <w:rFonts w:ascii="Book Antiqua" w:hAnsi="Book Antiqua" w:cs="Times New Roman"/>
          <w:sz w:val="24"/>
          <w:szCs w:val="24"/>
        </w:rPr>
        <w:t xml:space="preserve">compared with </w:t>
      </w:r>
      <w:r w:rsidR="00AC53F4" w:rsidRPr="004C6113">
        <w:rPr>
          <w:rFonts w:ascii="Book Antiqua" w:hAnsi="Book Antiqua" w:cs="Times New Roman"/>
          <w:sz w:val="24"/>
          <w:szCs w:val="24"/>
        </w:rPr>
        <w:t xml:space="preserve">that reported in the </w:t>
      </w:r>
      <w:r w:rsidR="00667020" w:rsidRPr="004C6113">
        <w:rPr>
          <w:rFonts w:ascii="Book Antiqua" w:hAnsi="Book Antiqua" w:cs="Times New Roman"/>
          <w:sz w:val="24"/>
          <w:szCs w:val="24"/>
        </w:rPr>
        <w:t>MPACT data</w:t>
      </w:r>
      <w:r w:rsidR="00667020" w:rsidRPr="004C6113">
        <w:rPr>
          <w:rFonts w:ascii="Book Antiqua" w:hAnsi="Book Antiqua" w:cs="Times New Roman"/>
          <w:sz w:val="24"/>
          <w:szCs w:val="24"/>
        </w:rPr>
        <w:fldChar w:fldCharType="begin">
          <w:fldData xml:space="preserve">PEVuZE5vdGU+PENpdGU+PEF1dGhvcj5BaG48L0F1dGhvcj48WWVhcj4yMDE3PC9ZZWFyPjxSZWNO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PEVuZE5vdGU+PENpdGU+PEF1dGhvcj5BaG48L0F1dGhvcj48WWVhcj4yMDE3PC9ZZWFyPjxSZWNO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667020" w:rsidRPr="004C6113">
        <w:rPr>
          <w:rFonts w:ascii="Book Antiqua" w:hAnsi="Book Antiqua" w:cs="Times New Roman"/>
          <w:sz w:val="24"/>
          <w:szCs w:val="24"/>
        </w:rPr>
      </w:r>
      <w:r w:rsidR="00667020"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[27]</w:t>
      </w:r>
      <w:r w:rsidR="00667020"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50DEB215" w14:textId="3BB97BE6" w:rsidR="003050C5" w:rsidRPr="004C6113" w:rsidRDefault="000F14A9" w:rsidP="004C6113">
      <w:pPr>
        <w:tabs>
          <w:tab w:val="num" w:pos="2880"/>
        </w:tabs>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In our study population, 43 patients (50% of FOLFIRINOX group) started </w:t>
      </w:r>
      <w:r w:rsidR="00C102C6" w:rsidRPr="004C6113">
        <w:rPr>
          <w:rFonts w:ascii="Book Antiqua" w:hAnsi="Book Antiqua" w:cs="Times New Roman"/>
          <w:sz w:val="24"/>
          <w:szCs w:val="24"/>
        </w:rPr>
        <w:t>receiving</w:t>
      </w:r>
      <w:r w:rsidR="00B24121" w:rsidRPr="004C6113">
        <w:rPr>
          <w:rFonts w:ascii="Book Antiqua" w:hAnsi="Book Antiqua" w:cs="Times New Roman"/>
          <w:sz w:val="24"/>
          <w:szCs w:val="24"/>
        </w:rPr>
        <w:t xml:space="preserve"> the </w:t>
      </w:r>
      <w:r w:rsidRPr="004C6113">
        <w:rPr>
          <w:rFonts w:ascii="Book Antiqua" w:hAnsi="Book Antiqua" w:cs="Times New Roman"/>
          <w:sz w:val="24"/>
          <w:szCs w:val="24"/>
        </w:rPr>
        <w:t xml:space="preserve">FOLFIRINOX </w:t>
      </w:r>
      <w:r w:rsidR="00B24121" w:rsidRPr="004C6113">
        <w:rPr>
          <w:rFonts w:ascii="Book Antiqua" w:hAnsi="Book Antiqua" w:cs="Times New Roman"/>
          <w:sz w:val="24"/>
          <w:szCs w:val="24"/>
        </w:rPr>
        <w:t xml:space="preserve">regimen </w:t>
      </w:r>
      <w:r w:rsidRPr="004C6113">
        <w:rPr>
          <w:rFonts w:ascii="Book Antiqua" w:hAnsi="Book Antiqua" w:cs="Times New Roman"/>
          <w:sz w:val="24"/>
          <w:szCs w:val="24"/>
        </w:rPr>
        <w:t xml:space="preserve">as </w:t>
      </w:r>
      <w:r w:rsidR="00B24121" w:rsidRPr="004C6113">
        <w:rPr>
          <w:rFonts w:ascii="Book Antiqua" w:hAnsi="Book Antiqua" w:cs="Times New Roman"/>
          <w:sz w:val="24"/>
          <w:szCs w:val="24"/>
        </w:rPr>
        <w:t xml:space="preserve">a </w:t>
      </w:r>
      <w:r w:rsidRPr="004C6113">
        <w:rPr>
          <w:rFonts w:ascii="Book Antiqua" w:hAnsi="Book Antiqua" w:cs="Times New Roman"/>
          <w:sz w:val="24"/>
          <w:szCs w:val="24"/>
        </w:rPr>
        <w:t xml:space="preserve">modified (reduced) dose. </w:t>
      </w:r>
      <w:r w:rsidR="00667020" w:rsidRPr="004C6113">
        <w:rPr>
          <w:rFonts w:ascii="Book Antiqua" w:hAnsi="Book Antiqua" w:cs="Times New Roman"/>
          <w:sz w:val="24"/>
          <w:szCs w:val="24"/>
        </w:rPr>
        <w:t xml:space="preserve">There was no significant difference in treatment duration and </w:t>
      </w:r>
      <w:r w:rsidR="00FA37E7" w:rsidRPr="004C6113">
        <w:rPr>
          <w:rFonts w:ascii="Book Antiqua" w:hAnsi="Book Antiqua" w:cs="Times New Roman"/>
          <w:sz w:val="24"/>
          <w:szCs w:val="24"/>
        </w:rPr>
        <w:t>efficacy.</w:t>
      </w:r>
      <w:r w:rsidR="00667020" w:rsidRPr="004C6113">
        <w:rPr>
          <w:rFonts w:ascii="Book Antiqua" w:hAnsi="Book Antiqua" w:cs="Times New Roman"/>
          <w:sz w:val="24"/>
          <w:szCs w:val="24"/>
        </w:rPr>
        <w:t xml:space="preserve"> </w:t>
      </w:r>
      <w:r w:rsidR="003E52D5" w:rsidRPr="004C6113">
        <w:rPr>
          <w:rFonts w:ascii="Book Antiqua" w:hAnsi="Book Antiqua" w:cs="Times New Roman"/>
          <w:sz w:val="24"/>
          <w:szCs w:val="24"/>
        </w:rPr>
        <w:t>Moreover</w:t>
      </w:r>
      <w:r w:rsidR="00667020" w:rsidRPr="004C6113">
        <w:rPr>
          <w:rFonts w:ascii="Book Antiqua" w:hAnsi="Book Antiqua" w:cs="Times New Roman"/>
          <w:sz w:val="24"/>
          <w:szCs w:val="24"/>
        </w:rPr>
        <w:t xml:space="preserve">, no significant difference was </w:t>
      </w:r>
      <w:r w:rsidR="00667020" w:rsidRPr="004C6113">
        <w:rPr>
          <w:rFonts w:ascii="Book Antiqua" w:hAnsi="Book Antiqua" w:cs="Times New Roman"/>
          <w:sz w:val="24"/>
          <w:szCs w:val="24"/>
        </w:rPr>
        <w:lastRenderedPageBreak/>
        <w:t xml:space="preserve">noted </w:t>
      </w:r>
      <w:r w:rsidRPr="004C6113">
        <w:rPr>
          <w:rFonts w:ascii="Book Antiqua" w:hAnsi="Book Antiqua" w:cs="Times New Roman"/>
          <w:sz w:val="24"/>
          <w:szCs w:val="24"/>
        </w:rPr>
        <w:t>in the incidence of non-</w:t>
      </w:r>
      <w:r w:rsidR="008F45B9" w:rsidRPr="004C6113">
        <w:rPr>
          <w:rFonts w:ascii="Book Antiqua" w:hAnsi="Book Antiqua" w:cs="Times New Roman"/>
          <w:sz w:val="24"/>
          <w:szCs w:val="24"/>
        </w:rPr>
        <w:t>hematologic</w:t>
      </w:r>
      <w:r w:rsidRPr="004C6113">
        <w:rPr>
          <w:rFonts w:ascii="Book Antiqua" w:hAnsi="Book Antiqua" w:cs="Times New Roman"/>
          <w:sz w:val="24"/>
          <w:szCs w:val="24"/>
        </w:rPr>
        <w:t xml:space="preserve"> AE</w:t>
      </w:r>
      <w:r w:rsidR="0034328B" w:rsidRPr="004C6113">
        <w:rPr>
          <w:rFonts w:ascii="Book Antiqua" w:hAnsi="Book Antiqua" w:cs="Times New Roman"/>
          <w:sz w:val="24"/>
          <w:szCs w:val="24"/>
        </w:rPr>
        <w:t>s</w:t>
      </w:r>
      <w:r w:rsidRPr="004C6113">
        <w:rPr>
          <w:rFonts w:ascii="Book Antiqua" w:hAnsi="Book Antiqua" w:cs="Times New Roman"/>
          <w:sz w:val="24"/>
          <w:szCs w:val="24"/>
        </w:rPr>
        <w:t>.</w:t>
      </w:r>
      <w:r w:rsidR="00667020" w:rsidRPr="004C6113">
        <w:rPr>
          <w:rFonts w:ascii="Book Antiqua" w:hAnsi="Book Antiqua" w:cs="Times New Roman"/>
          <w:sz w:val="24"/>
          <w:szCs w:val="24"/>
        </w:rPr>
        <w:t xml:space="preserve"> However, </w:t>
      </w:r>
      <w:r w:rsidR="0034328B" w:rsidRPr="004C6113">
        <w:rPr>
          <w:rFonts w:ascii="Book Antiqua" w:hAnsi="Book Antiqua" w:cs="Times New Roman"/>
          <w:sz w:val="24"/>
          <w:szCs w:val="24"/>
        </w:rPr>
        <w:t xml:space="preserve">the incidences </w:t>
      </w:r>
      <w:r w:rsidRPr="004C6113">
        <w:rPr>
          <w:rFonts w:ascii="Book Antiqua" w:hAnsi="Book Antiqua" w:cs="Times New Roman"/>
          <w:sz w:val="24"/>
          <w:szCs w:val="24"/>
        </w:rPr>
        <w:t xml:space="preserve">of </w:t>
      </w:r>
      <w:r w:rsidR="00667020" w:rsidRPr="004C6113">
        <w:rPr>
          <w:rFonts w:ascii="Book Antiqua" w:hAnsi="Book Antiqua" w:cs="Times New Roman"/>
          <w:sz w:val="24"/>
          <w:szCs w:val="24"/>
        </w:rPr>
        <w:t xml:space="preserve">severe (grade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3</w:t>
      </w:r>
      <w:r w:rsidR="00667020" w:rsidRPr="004C6113">
        <w:rPr>
          <w:rFonts w:ascii="Book Antiqua" w:hAnsi="Book Antiqua" w:cs="Times New Roman"/>
          <w:sz w:val="24"/>
          <w:szCs w:val="24"/>
        </w:rPr>
        <w:t>)</w:t>
      </w:r>
      <w:r w:rsidRPr="004C6113">
        <w:rPr>
          <w:rFonts w:ascii="Book Antiqua" w:hAnsi="Book Antiqua" w:cs="Times New Roman"/>
          <w:sz w:val="24"/>
          <w:szCs w:val="24"/>
        </w:rPr>
        <w:t xml:space="preserve"> </w:t>
      </w:r>
      <w:r w:rsidR="008F45B9" w:rsidRPr="004C6113">
        <w:rPr>
          <w:rFonts w:ascii="Book Antiqua" w:hAnsi="Book Antiqua" w:cs="Times New Roman"/>
          <w:sz w:val="24"/>
          <w:szCs w:val="24"/>
        </w:rPr>
        <w:t>neutropenia</w:t>
      </w:r>
      <w:r w:rsidRPr="004C6113">
        <w:rPr>
          <w:rFonts w:ascii="Book Antiqua" w:hAnsi="Book Antiqua" w:cs="Times New Roman"/>
          <w:sz w:val="24"/>
          <w:szCs w:val="24"/>
        </w:rPr>
        <w:t xml:space="preserve"> and febrile </w:t>
      </w:r>
      <w:r w:rsidR="008F45B9" w:rsidRPr="004C6113">
        <w:rPr>
          <w:rFonts w:ascii="Book Antiqua" w:hAnsi="Book Antiqua" w:cs="Times New Roman"/>
          <w:sz w:val="24"/>
          <w:szCs w:val="24"/>
        </w:rPr>
        <w:t>neutropenia</w:t>
      </w:r>
      <w:r w:rsidRPr="004C6113">
        <w:rPr>
          <w:rFonts w:ascii="Book Antiqua" w:hAnsi="Book Antiqua" w:cs="Times New Roman"/>
          <w:sz w:val="24"/>
          <w:szCs w:val="24"/>
        </w:rPr>
        <w:t xml:space="preserve"> were lower in </w:t>
      </w:r>
      <w:r w:rsidR="00A60218" w:rsidRPr="004C6113">
        <w:rPr>
          <w:rFonts w:ascii="Book Antiqua" w:hAnsi="Book Antiqua" w:cs="Times New Roman"/>
          <w:sz w:val="24"/>
          <w:szCs w:val="24"/>
        </w:rPr>
        <w:t xml:space="preserve">patients who received the </w:t>
      </w:r>
      <w:r w:rsidRPr="004C6113">
        <w:rPr>
          <w:rFonts w:ascii="Book Antiqua" w:hAnsi="Book Antiqua" w:cs="Times New Roman"/>
          <w:sz w:val="24"/>
          <w:szCs w:val="24"/>
        </w:rPr>
        <w:t>m</w:t>
      </w:r>
      <w:r w:rsidR="00667020" w:rsidRPr="004C6113">
        <w:rPr>
          <w:rFonts w:ascii="Book Antiqua" w:hAnsi="Book Antiqua" w:cs="Times New Roman"/>
          <w:sz w:val="24"/>
          <w:szCs w:val="24"/>
        </w:rPr>
        <w:t xml:space="preserve">odified dose </w:t>
      </w:r>
      <w:r w:rsidRPr="004C6113">
        <w:rPr>
          <w:rFonts w:ascii="Book Antiqua" w:hAnsi="Book Antiqua" w:cs="Times New Roman"/>
          <w:sz w:val="24"/>
          <w:szCs w:val="24"/>
        </w:rPr>
        <w:t xml:space="preserve">than </w:t>
      </w:r>
      <w:r w:rsidR="00A60218" w:rsidRPr="004C6113">
        <w:rPr>
          <w:rFonts w:ascii="Book Antiqua" w:hAnsi="Book Antiqua" w:cs="Times New Roman"/>
          <w:sz w:val="24"/>
          <w:szCs w:val="24"/>
        </w:rPr>
        <w:t xml:space="preserve">in those who received the </w:t>
      </w:r>
      <w:r w:rsidRPr="004C6113">
        <w:rPr>
          <w:rFonts w:ascii="Book Antiqua" w:hAnsi="Book Antiqua" w:cs="Times New Roman"/>
          <w:sz w:val="24"/>
          <w:szCs w:val="24"/>
        </w:rPr>
        <w:t>full</w:t>
      </w:r>
      <w:r w:rsidR="00A60218" w:rsidRPr="004C6113">
        <w:rPr>
          <w:rFonts w:ascii="Book Antiqua" w:hAnsi="Book Antiqua" w:cs="Times New Roman"/>
          <w:sz w:val="24"/>
          <w:szCs w:val="24"/>
        </w:rPr>
        <w:t xml:space="preserve"> </w:t>
      </w:r>
      <w:r w:rsidRPr="004C6113">
        <w:rPr>
          <w:rFonts w:ascii="Book Antiqua" w:hAnsi="Book Antiqua" w:cs="Times New Roman"/>
          <w:sz w:val="24"/>
          <w:szCs w:val="24"/>
        </w:rPr>
        <w:t>dose</w:t>
      </w:r>
      <w:r w:rsidR="00667020" w:rsidRPr="004C6113">
        <w:rPr>
          <w:rFonts w:ascii="Book Antiqua" w:hAnsi="Book Antiqua" w:cs="Times New Roman"/>
          <w:sz w:val="24"/>
          <w:szCs w:val="24"/>
        </w:rPr>
        <w:t xml:space="preserve"> (severe</w:t>
      </w:r>
      <w:r w:rsidRPr="004C6113">
        <w:rPr>
          <w:rFonts w:ascii="Book Antiqua" w:hAnsi="Book Antiqua" w:cs="Times New Roman"/>
          <w:sz w:val="24"/>
          <w:szCs w:val="24"/>
        </w:rPr>
        <w:t xml:space="preserve"> </w:t>
      </w:r>
      <w:r w:rsidR="008F45B9" w:rsidRPr="004C6113">
        <w:rPr>
          <w:rFonts w:ascii="Book Antiqua" w:hAnsi="Book Antiqua" w:cs="Times New Roman"/>
          <w:sz w:val="24"/>
          <w:szCs w:val="24"/>
        </w:rPr>
        <w:t>neutropenia</w:t>
      </w:r>
      <w:r w:rsidR="00667020" w:rsidRPr="004C6113">
        <w:rPr>
          <w:rFonts w:ascii="Book Antiqua" w:hAnsi="Book Antiqua" w:cs="Times New Roman"/>
          <w:sz w:val="24"/>
          <w:szCs w:val="24"/>
        </w:rPr>
        <w:t>,</w:t>
      </w:r>
      <w:r w:rsidRPr="004C6113">
        <w:rPr>
          <w:rFonts w:ascii="Book Antiqua" w:hAnsi="Book Antiqua" w:cs="Times New Roman"/>
          <w:sz w:val="24"/>
          <w:szCs w:val="24"/>
        </w:rPr>
        <w:t xml:space="preserve"> 62.8%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86.0%</w:t>
      </w:r>
      <w:r w:rsidR="00667020" w:rsidRPr="004C6113">
        <w:rPr>
          <w:rFonts w:ascii="Book Antiqua" w:hAnsi="Book Antiqua" w:cs="Times New Roman"/>
          <w:sz w:val="24"/>
          <w:szCs w:val="24"/>
        </w:rPr>
        <w:t xml:space="preserve">; </w:t>
      </w:r>
      <w:r w:rsidR="00667020"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00667020"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00667020" w:rsidRPr="004C6113">
        <w:rPr>
          <w:rFonts w:ascii="Book Antiqua" w:hAnsi="Book Antiqua" w:cs="Times New Roman"/>
          <w:sz w:val="24"/>
          <w:szCs w:val="24"/>
        </w:rPr>
        <w:t>0.013, f</w:t>
      </w:r>
      <w:r w:rsidRPr="004C6113">
        <w:rPr>
          <w:rFonts w:ascii="Book Antiqua" w:hAnsi="Book Antiqua" w:cs="Times New Roman"/>
          <w:sz w:val="24"/>
          <w:szCs w:val="24"/>
        </w:rPr>
        <w:t xml:space="preserve">ebrile </w:t>
      </w:r>
      <w:r w:rsidR="008F45B9" w:rsidRPr="004C6113">
        <w:rPr>
          <w:rFonts w:ascii="Book Antiqua" w:hAnsi="Book Antiqua" w:cs="Times New Roman"/>
          <w:sz w:val="24"/>
          <w:szCs w:val="24"/>
        </w:rPr>
        <w:t>neutropenia</w:t>
      </w:r>
      <w:r w:rsidR="00667020" w:rsidRPr="004C6113">
        <w:rPr>
          <w:rFonts w:ascii="Book Antiqua" w:hAnsi="Book Antiqua" w:cs="Times New Roman"/>
          <w:sz w:val="24"/>
          <w:szCs w:val="24"/>
        </w:rPr>
        <w:t>,</w:t>
      </w:r>
      <w:r w:rsidRPr="004C6113">
        <w:rPr>
          <w:rFonts w:ascii="Book Antiqua" w:hAnsi="Book Antiqua" w:cs="Times New Roman"/>
          <w:sz w:val="24"/>
          <w:szCs w:val="24"/>
        </w:rPr>
        <w:t xml:space="preserve"> 18.6%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32.6%</w:t>
      </w:r>
      <w:r w:rsidR="00667020" w:rsidRPr="004C6113">
        <w:rPr>
          <w:rFonts w:ascii="Book Antiqua" w:hAnsi="Book Antiqua" w:cs="Times New Roman"/>
          <w:sz w:val="24"/>
          <w:szCs w:val="24"/>
        </w:rPr>
        <w:t>;</w:t>
      </w:r>
      <w:r w:rsidRPr="004C6113">
        <w:rPr>
          <w:rFonts w:ascii="Book Antiqua" w:hAnsi="Book Antiqua" w:cs="Times New Roman"/>
          <w:sz w:val="24"/>
          <w:szCs w:val="24"/>
        </w:rPr>
        <w:t xml:space="preserve"> </w:t>
      </w:r>
      <w:r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0.138)</w:t>
      </w:r>
      <w:r w:rsidR="00667020" w:rsidRPr="004C6113">
        <w:rPr>
          <w:rFonts w:ascii="Book Antiqua" w:hAnsi="Book Antiqua" w:cs="Times New Roman"/>
          <w:sz w:val="24"/>
          <w:szCs w:val="24"/>
        </w:rPr>
        <w:t xml:space="preserve">. It may be helpful to use a modified dose when </w:t>
      </w:r>
      <w:r w:rsidR="00A905FF" w:rsidRPr="004C6113">
        <w:rPr>
          <w:rFonts w:ascii="Book Antiqua" w:hAnsi="Book Antiqua" w:cs="Times New Roman"/>
          <w:sz w:val="24"/>
          <w:szCs w:val="24"/>
        </w:rPr>
        <w:t>in</w:t>
      </w:r>
      <w:r w:rsidR="009E18DD" w:rsidRPr="004C6113">
        <w:rPr>
          <w:rFonts w:ascii="Book Antiqua" w:hAnsi="Book Antiqua" w:cs="Times New Roman"/>
          <w:sz w:val="24"/>
          <w:szCs w:val="24"/>
        </w:rPr>
        <w:t>i</w:t>
      </w:r>
      <w:r w:rsidR="00A905FF" w:rsidRPr="004C6113">
        <w:rPr>
          <w:rFonts w:ascii="Book Antiqua" w:hAnsi="Book Antiqua" w:cs="Times New Roman"/>
          <w:sz w:val="24"/>
          <w:szCs w:val="24"/>
        </w:rPr>
        <w:t xml:space="preserve">tiating </w:t>
      </w:r>
      <w:r w:rsidR="00667020" w:rsidRPr="004C6113">
        <w:rPr>
          <w:rFonts w:ascii="Book Antiqua" w:hAnsi="Book Antiqua" w:cs="Times New Roman"/>
          <w:sz w:val="24"/>
          <w:szCs w:val="24"/>
        </w:rPr>
        <w:t>chemotherapy for toxicity-susceptible patients ident</w:t>
      </w:r>
      <w:r w:rsidR="00233798" w:rsidRPr="004C6113">
        <w:rPr>
          <w:rFonts w:ascii="Book Antiqua" w:hAnsi="Book Antiqua" w:cs="Times New Roman"/>
          <w:sz w:val="24"/>
          <w:szCs w:val="24"/>
        </w:rPr>
        <w:t>i</w:t>
      </w:r>
      <w:r w:rsidR="00667020" w:rsidRPr="004C6113">
        <w:rPr>
          <w:rFonts w:ascii="Book Antiqua" w:hAnsi="Book Antiqua" w:cs="Times New Roman"/>
          <w:sz w:val="24"/>
          <w:szCs w:val="24"/>
        </w:rPr>
        <w:t xml:space="preserve">fied </w:t>
      </w:r>
      <w:r w:rsidR="009E18DD" w:rsidRPr="004C6113">
        <w:rPr>
          <w:rFonts w:ascii="Book Antiqua" w:hAnsi="Book Antiqua" w:cs="Times New Roman"/>
          <w:i/>
          <w:iCs/>
          <w:sz w:val="24"/>
          <w:szCs w:val="24"/>
        </w:rPr>
        <w:t>via</w:t>
      </w:r>
      <w:r w:rsidR="009E18DD" w:rsidRPr="004C6113">
        <w:rPr>
          <w:rFonts w:ascii="Book Antiqua" w:hAnsi="Book Antiqua" w:cs="Times New Roman"/>
          <w:sz w:val="24"/>
          <w:szCs w:val="24"/>
        </w:rPr>
        <w:t xml:space="preserve"> </w:t>
      </w:r>
      <w:r w:rsidR="00667020" w:rsidRPr="004C6113">
        <w:rPr>
          <w:rFonts w:ascii="Book Antiqua" w:hAnsi="Book Antiqua" w:cs="Times New Roman"/>
          <w:sz w:val="24"/>
          <w:szCs w:val="24"/>
        </w:rPr>
        <w:t>early screening tests.</w:t>
      </w:r>
    </w:p>
    <w:p w14:paraId="0A62B22A" w14:textId="657E9284" w:rsidR="00823113" w:rsidRPr="004C6113" w:rsidRDefault="00A07431"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Second</w:t>
      </w:r>
      <w:r w:rsidR="009E18DD" w:rsidRPr="004C6113">
        <w:rPr>
          <w:rFonts w:ascii="Book Antiqua" w:hAnsi="Book Antiqua" w:cs="Times New Roman"/>
          <w:sz w:val="24"/>
          <w:szCs w:val="24"/>
        </w:rPr>
        <w:t>-</w:t>
      </w:r>
      <w:r w:rsidRPr="004C6113">
        <w:rPr>
          <w:rFonts w:ascii="Book Antiqua" w:hAnsi="Book Antiqua" w:cs="Times New Roman"/>
          <w:sz w:val="24"/>
          <w:szCs w:val="24"/>
        </w:rPr>
        <w:t>line chemotherapy could be considered after first</w:t>
      </w:r>
      <w:r w:rsidR="009E18DD" w:rsidRPr="004C6113">
        <w:rPr>
          <w:rFonts w:ascii="Book Antiqua" w:hAnsi="Book Antiqua" w:cs="Times New Roman"/>
          <w:sz w:val="24"/>
          <w:szCs w:val="24"/>
        </w:rPr>
        <w:t>-</w:t>
      </w:r>
      <w:r w:rsidRPr="004C6113">
        <w:rPr>
          <w:rFonts w:ascii="Book Antiqua" w:hAnsi="Book Antiqua" w:cs="Times New Roman"/>
          <w:sz w:val="24"/>
          <w:szCs w:val="24"/>
        </w:rPr>
        <w:t xml:space="preserve">line therapy failure if patients </w:t>
      </w:r>
      <w:r w:rsidR="009E18DD" w:rsidRPr="004C6113">
        <w:rPr>
          <w:rFonts w:ascii="Book Antiqua" w:hAnsi="Book Antiqua" w:cs="Times New Roman"/>
          <w:sz w:val="24"/>
          <w:szCs w:val="24"/>
        </w:rPr>
        <w:t>continue to demonstrate</w:t>
      </w:r>
      <w:r w:rsidRPr="004C6113">
        <w:rPr>
          <w:rFonts w:ascii="Book Antiqua" w:hAnsi="Book Antiqua" w:cs="Times New Roman"/>
          <w:sz w:val="24"/>
          <w:szCs w:val="24"/>
        </w:rPr>
        <w:t xml:space="preserve"> good performance status. Even after a failure of first</w:t>
      </w:r>
      <w:r w:rsidR="0071608B" w:rsidRPr="004C6113">
        <w:rPr>
          <w:rFonts w:ascii="Book Antiqua" w:hAnsi="Book Antiqua" w:cs="Times New Roman"/>
          <w:sz w:val="24"/>
          <w:szCs w:val="24"/>
        </w:rPr>
        <w:t>-</w:t>
      </w:r>
      <w:r w:rsidRPr="004C6113">
        <w:rPr>
          <w:rFonts w:ascii="Book Antiqua" w:hAnsi="Book Antiqua" w:cs="Times New Roman"/>
          <w:sz w:val="24"/>
          <w:szCs w:val="24"/>
        </w:rPr>
        <w:t>line treatment, effective second-line chemotherapy can prolong patients</w:t>
      </w:r>
      <w:r w:rsidR="00AC1E65" w:rsidRPr="004C6113">
        <w:rPr>
          <w:rFonts w:ascii="Book Antiqua" w:hAnsi="Book Antiqua" w:cs="Times New Roman"/>
          <w:sz w:val="24"/>
          <w:szCs w:val="24"/>
        </w:rPr>
        <w:t>’</w:t>
      </w:r>
      <w:r w:rsidRPr="004C6113">
        <w:rPr>
          <w:rFonts w:ascii="Book Antiqua" w:hAnsi="Book Antiqua" w:cs="Times New Roman"/>
          <w:sz w:val="24"/>
          <w:szCs w:val="24"/>
        </w:rPr>
        <w:t xml:space="preserve"> post-progression survival </w:t>
      </w:r>
      <w:r w:rsidR="008221A2" w:rsidRPr="004C6113">
        <w:rPr>
          <w:rFonts w:ascii="Book Antiqua" w:hAnsi="Book Antiqua" w:cs="Times New Roman"/>
          <w:sz w:val="24"/>
          <w:szCs w:val="24"/>
        </w:rPr>
        <w:t>(PPS</w:t>
      </w:r>
      <w:r w:rsidR="00D27986" w:rsidRPr="004C6113">
        <w:rPr>
          <w:rFonts w:ascii="Book Antiqua" w:hAnsi="Book Antiqua" w:cs="Times New Roman"/>
          <w:sz w:val="24"/>
          <w:szCs w:val="24"/>
        </w:rPr>
        <w:t xml:space="preserve">, overall survival </w:t>
      </w:r>
      <w:r w:rsidR="00572F00" w:rsidRPr="004C6113">
        <w:rPr>
          <w:rFonts w:ascii="Book Antiqua" w:hAnsi="Book Antiqua" w:cs="Times New Roman"/>
          <w:sz w:val="24"/>
          <w:szCs w:val="24"/>
        </w:rPr>
        <w:t>from the notification of disease progression</w:t>
      </w:r>
      <w:r w:rsidR="008221A2"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and </w:t>
      </w:r>
      <w:r w:rsidR="00572F00" w:rsidRPr="004C6113">
        <w:rPr>
          <w:rFonts w:ascii="Book Antiqua" w:hAnsi="Book Antiqua" w:cs="Times New Roman"/>
          <w:sz w:val="24"/>
          <w:szCs w:val="24"/>
        </w:rPr>
        <w:t>OS</w:t>
      </w:r>
      <w:r w:rsidR="00F31F21" w:rsidRPr="004C6113">
        <w:rPr>
          <w:rFonts w:ascii="Book Antiqua" w:hAnsi="Book Antiqua" w:cs="Times New Roman"/>
          <w:sz w:val="24"/>
          <w:szCs w:val="24"/>
        </w:rPr>
        <w:fldChar w:fldCharType="begin">
          <w:fldData xml:space="preserve">PEVuZE5vdGU+PENpdGU+PEF1dGhvcj5UaHVzcy1QYXRpZW5jZTwvQXV0aG9yPjxZZWFyPjIwMTE8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=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PEVuZE5vdGU+PENpdGU+PEF1dGhvcj5UaHVzcy1QYXRpZW5jZTwvQXV0aG9yPjxZZWFyPjIwMTE8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=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F31F21" w:rsidRPr="004C6113">
        <w:rPr>
          <w:rFonts w:ascii="Book Antiqua" w:hAnsi="Book Antiqua" w:cs="Times New Roman"/>
          <w:sz w:val="24"/>
          <w:szCs w:val="24"/>
        </w:rPr>
      </w:r>
      <w:r w:rsidR="00F31F21"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[28,29]</w:t>
      </w:r>
      <w:r w:rsidR="00F31F21"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043A3B" w:rsidRPr="004C6113">
        <w:rPr>
          <w:rFonts w:ascii="Book Antiqua" w:hAnsi="Book Antiqua" w:cs="Times New Roman"/>
          <w:sz w:val="24"/>
          <w:szCs w:val="24"/>
        </w:rPr>
        <w:t xml:space="preserve"> </w:t>
      </w:r>
      <w:r w:rsidR="00E810BE" w:rsidRPr="004C6113">
        <w:rPr>
          <w:rFonts w:ascii="Book Antiqua" w:hAnsi="Book Antiqua" w:cs="Times New Roman"/>
          <w:sz w:val="24"/>
          <w:szCs w:val="24"/>
        </w:rPr>
        <w:t xml:space="preserve">In this study population, 20 (24.7%) patients in </w:t>
      </w:r>
      <w:r w:rsidR="00E829E3" w:rsidRPr="004C6113">
        <w:rPr>
          <w:rFonts w:ascii="Book Antiqua" w:hAnsi="Book Antiqua" w:cs="Times New Roman"/>
          <w:sz w:val="24"/>
          <w:szCs w:val="24"/>
        </w:rPr>
        <w:t xml:space="preserve">the </w:t>
      </w:r>
      <w:r w:rsidR="00E810BE" w:rsidRPr="004C6113">
        <w:rPr>
          <w:rFonts w:ascii="Book Antiqua" w:hAnsi="Book Antiqua" w:cs="Times New Roman"/>
          <w:sz w:val="24"/>
          <w:szCs w:val="24"/>
        </w:rPr>
        <w:t>Gem</w:t>
      </w:r>
      <w:r w:rsidR="00AC1E65" w:rsidRPr="004C6113">
        <w:rPr>
          <w:rFonts w:ascii="Book Antiqua" w:hAnsi="Book Antiqua" w:cs="Times New Roman"/>
          <w:sz w:val="24"/>
          <w:szCs w:val="24"/>
        </w:rPr>
        <w:t xml:space="preserve"> </w:t>
      </w:r>
      <w:r w:rsidR="00E810BE"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E810BE" w:rsidRPr="004C6113">
        <w:rPr>
          <w:rFonts w:ascii="Book Antiqua" w:hAnsi="Book Antiqua" w:cs="Times New Roman"/>
          <w:sz w:val="24"/>
          <w:szCs w:val="24"/>
        </w:rPr>
        <w:t>nabPTX</w:t>
      </w:r>
      <w:proofErr w:type="spellEnd"/>
      <w:r w:rsidR="00E810BE" w:rsidRPr="004C6113">
        <w:rPr>
          <w:rFonts w:ascii="Book Antiqua" w:hAnsi="Book Antiqua" w:cs="Times New Roman"/>
          <w:sz w:val="24"/>
          <w:szCs w:val="24"/>
        </w:rPr>
        <w:t xml:space="preserve"> group and 38 (44.2%) </w:t>
      </w:r>
      <w:r w:rsidR="00E829E3" w:rsidRPr="004C6113">
        <w:rPr>
          <w:rFonts w:ascii="Book Antiqua" w:hAnsi="Book Antiqua" w:cs="Times New Roman"/>
          <w:sz w:val="24"/>
          <w:szCs w:val="24"/>
        </w:rPr>
        <w:t xml:space="preserve">in the </w:t>
      </w:r>
      <w:r w:rsidR="00E810BE" w:rsidRPr="004C6113">
        <w:rPr>
          <w:rFonts w:ascii="Book Antiqua" w:hAnsi="Book Antiqua" w:cs="Times New Roman"/>
          <w:sz w:val="24"/>
          <w:szCs w:val="24"/>
        </w:rPr>
        <w:t>FOLFIRINOX group received second</w:t>
      </w:r>
      <w:r w:rsidR="00E829E3" w:rsidRPr="004C6113">
        <w:rPr>
          <w:rFonts w:ascii="Book Antiqua" w:hAnsi="Book Antiqua" w:cs="Times New Roman"/>
          <w:sz w:val="24"/>
          <w:szCs w:val="24"/>
        </w:rPr>
        <w:t>-</w:t>
      </w:r>
      <w:r w:rsidR="00E810BE" w:rsidRPr="004C6113">
        <w:rPr>
          <w:rFonts w:ascii="Book Antiqua" w:hAnsi="Book Antiqua" w:cs="Times New Roman"/>
          <w:sz w:val="24"/>
          <w:szCs w:val="24"/>
        </w:rPr>
        <w:t xml:space="preserve">line chemotherapy. XELOX (capecitabine plus oxaliplatin) was </w:t>
      </w:r>
      <w:r w:rsidR="00E829E3" w:rsidRPr="004C6113">
        <w:rPr>
          <w:rFonts w:ascii="Book Antiqua" w:hAnsi="Book Antiqua" w:cs="Times New Roman"/>
          <w:sz w:val="24"/>
          <w:szCs w:val="24"/>
        </w:rPr>
        <w:t xml:space="preserve">the </w:t>
      </w:r>
      <w:r w:rsidR="00E810BE" w:rsidRPr="004C6113">
        <w:rPr>
          <w:rFonts w:ascii="Book Antiqua" w:hAnsi="Book Antiqua" w:cs="Times New Roman"/>
          <w:sz w:val="24"/>
          <w:szCs w:val="24"/>
        </w:rPr>
        <w:t xml:space="preserve">most commonly prescribed </w:t>
      </w:r>
      <w:r w:rsidR="00E829E3" w:rsidRPr="004C6113">
        <w:rPr>
          <w:rFonts w:ascii="Book Antiqua" w:hAnsi="Book Antiqua" w:cs="Times New Roman"/>
          <w:sz w:val="24"/>
          <w:szCs w:val="24"/>
        </w:rPr>
        <w:t xml:space="preserve">second-line </w:t>
      </w:r>
      <w:r w:rsidR="00E810BE" w:rsidRPr="004C6113">
        <w:rPr>
          <w:rFonts w:ascii="Book Antiqua" w:hAnsi="Book Antiqua" w:cs="Times New Roman"/>
          <w:sz w:val="24"/>
          <w:szCs w:val="24"/>
        </w:rPr>
        <w:t xml:space="preserve">regimen in </w:t>
      </w:r>
      <w:r w:rsidR="00E829E3" w:rsidRPr="004C6113">
        <w:rPr>
          <w:rFonts w:ascii="Book Antiqua" w:hAnsi="Book Antiqua" w:cs="Times New Roman"/>
          <w:sz w:val="24"/>
          <w:szCs w:val="24"/>
        </w:rPr>
        <w:t xml:space="preserve">the </w:t>
      </w:r>
      <w:r w:rsidR="00E810BE" w:rsidRPr="004C6113">
        <w:rPr>
          <w:rFonts w:ascii="Book Antiqua" w:hAnsi="Book Antiqua" w:cs="Times New Roman"/>
          <w:sz w:val="24"/>
          <w:szCs w:val="24"/>
        </w:rPr>
        <w:t>Gem</w:t>
      </w:r>
      <w:r w:rsidR="00AC1E65" w:rsidRPr="004C6113">
        <w:rPr>
          <w:rFonts w:ascii="Book Antiqua" w:hAnsi="Book Antiqua" w:cs="Times New Roman"/>
          <w:sz w:val="24"/>
          <w:szCs w:val="24"/>
        </w:rPr>
        <w:t xml:space="preserve"> </w:t>
      </w:r>
      <w:r w:rsidR="00E810BE"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E810BE" w:rsidRPr="004C6113">
        <w:rPr>
          <w:rFonts w:ascii="Book Antiqua" w:hAnsi="Book Antiqua" w:cs="Times New Roman"/>
          <w:sz w:val="24"/>
          <w:szCs w:val="24"/>
        </w:rPr>
        <w:t>nabPTX</w:t>
      </w:r>
      <w:proofErr w:type="spellEnd"/>
      <w:r w:rsidR="00E810BE" w:rsidRPr="004C6113">
        <w:rPr>
          <w:rFonts w:ascii="Book Antiqua" w:hAnsi="Book Antiqua" w:cs="Times New Roman"/>
          <w:sz w:val="24"/>
          <w:szCs w:val="24"/>
        </w:rPr>
        <w:t xml:space="preserve"> group and gemcitabine plus erlotinib was </w:t>
      </w:r>
      <w:r w:rsidR="00E829E3" w:rsidRPr="004C6113">
        <w:rPr>
          <w:rFonts w:ascii="Book Antiqua" w:hAnsi="Book Antiqua" w:cs="Times New Roman"/>
          <w:sz w:val="24"/>
          <w:szCs w:val="24"/>
        </w:rPr>
        <w:t xml:space="preserve">the </w:t>
      </w:r>
      <w:r w:rsidR="00E810BE" w:rsidRPr="004C6113">
        <w:rPr>
          <w:rFonts w:ascii="Book Antiqua" w:hAnsi="Book Antiqua" w:cs="Times New Roman"/>
          <w:sz w:val="24"/>
          <w:szCs w:val="24"/>
        </w:rPr>
        <w:t xml:space="preserve">most common </w:t>
      </w:r>
      <w:r w:rsidR="00E829E3" w:rsidRPr="004C6113">
        <w:rPr>
          <w:rFonts w:ascii="Book Antiqua" w:hAnsi="Book Antiqua" w:cs="Times New Roman"/>
          <w:sz w:val="24"/>
          <w:szCs w:val="24"/>
        </w:rPr>
        <w:t xml:space="preserve">second-line </w:t>
      </w:r>
      <w:r w:rsidR="00E810BE" w:rsidRPr="004C6113">
        <w:rPr>
          <w:rFonts w:ascii="Book Antiqua" w:hAnsi="Book Antiqua" w:cs="Times New Roman"/>
          <w:sz w:val="24"/>
          <w:szCs w:val="24"/>
        </w:rPr>
        <w:t xml:space="preserve">treatment </w:t>
      </w:r>
      <w:r w:rsidR="00E829E3" w:rsidRPr="004C6113">
        <w:rPr>
          <w:rFonts w:ascii="Book Antiqua" w:hAnsi="Book Antiqua" w:cs="Times New Roman"/>
          <w:sz w:val="24"/>
          <w:szCs w:val="24"/>
        </w:rPr>
        <w:t xml:space="preserve">administered </w:t>
      </w:r>
      <w:r w:rsidR="00E810BE" w:rsidRPr="004C6113">
        <w:rPr>
          <w:rFonts w:ascii="Book Antiqua" w:hAnsi="Book Antiqua" w:cs="Times New Roman"/>
          <w:sz w:val="24"/>
          <w:szCs w:val="24"/>
        </w:rPr>
        <w:t xml:space="preserve">in </w:t>
      </w:r>
      <w:r w:rsidR="00E829E3" w:rsidRPr="004C6113">
        <w:rPr>
          <w:rFonts w:ascii="Book Antiqua" w:hAnsi="Book Antiqua" w:cs="Times New Roman"/>
          <w:sz w:val="24"/>
          <w:szCs w:val="24"/>
        </w:rPr>
        <w:t xml:space="preserve">the </w:t>
      </w:r>
      <w:r w:rsidR="00E810BE" w:rsidRPr="004C6113">
        <w:rPr>
          <w:rFonts w:ascii="Book Antiqua" w:hAnsi="Book Antiqua" w:cs="Times New Roman"/>
          <w:sz w:val="24"/>
          <w:szCs w:val="24"/>
        </w:rPr>
        <w:t xml:space="preserve">FOLFIRINOX group. </w:t>
      </w:r>
      <w:r w:rsidR="00572F00" w:rsidRPr="004C6113">
        <w:rPr>
          <w:rFonts w:ascii="Book Antiqua" w:hAnsi="Book Antiqua" w:cs="Times New Roman"/>
          <w:sz w:val="24"/>
          <w:szCs w:val="24"/>
        </w:rPr>
        <w:t>No difference in PPS was noted between</w:t>
      </w:r>
      <w:r w:rsidR="001369AA" w:rsidRPr="004C6113">
        <w:rPr>
          <w:rFonts w:ascii="Book Antiqua" w:hAnsi="Book Antiqua" w:cs="Times New Roman"/>
          <w:sz w:val="24"/>
          <w:szCs w:val="24"/>
        </w:rPr>
        <w:t xml:space="preserve"> the</w:t>
      </w:r>
      <w:r w:rsidR="00572F00" w:rsidRPr="004C6113">
        <w:rPr>
          <w:rFonts w:ascii="Book Antiqua" w:hAnsi="Book Antiqua" w:cs="Times New Roman"/>
          <w:sz w:val="24"/>
          <w:szCs w:val="24"/>
        </w:rPr>
        <w:t xml:space="preserve"> two groups </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Gem</w:t>
      </w:r>
      <w:r w:rsidR="00AC1E65" w:rsidRPr="004C6113">
        <w:rPr>
          <w:rFonts w:ascii="Book Antiqua" w:hAnsi="Book Antiqua" w:cs="Times New Roman"/>
          <w:sz w:val="24"/>
          <w:szCs w:val="24"/>
        </w:rPr>
        <w:t xml:space="preserve"> </w:t>
      </w:r>
      <w:r w:rsidR="00572F00"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572F00" w:rsidRPr="004C6113">
        <w:rPr>
          <w:rFonts w:ascii="Book Antiqua" w:hAnsi="Book Antiqua" w:cs="Times New Roman"/>
          <w:sz w:val="24"/>
          <w:szCs w:val="24"/>
        </w:rPr>
        <w:t>nabPTX</w:t>
      </w:r>
      <w:proofErr w:type="spellEnd"/>
      <w:r w:rsidR="00572F00" w:rsidRPr="004C6113">
        <w:rPr>
          <w:rFonts w:ascii="Book Antiqua" w:hAnsi="Book Antiqua" w:cs="Times New Roman"/>
          <w:sz w:val="24"/>
          <w:szCs w:val="24"/>
        </w:rPr>
        <w:t xml:space="preserve"> group, 136 d </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95%CI, 78.384</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193.616</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 xml:space="preserve">; FOLFIRINOX group, 148 d </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95%CI, 120.576</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175.424</w:t>
      </w:r>
      <w:r w:rsidR="001369AA" w:rsidRPr="004C6113">
        <w:rPr>
          <w:rFonts w:ascii="Book Antiqua" w:hAnsi="Book Antiqua" w:cs="Times New Roman"/>
          <w:sz w:val="24"/>
          <w:szCs w:val="24"/>
        </w:rPr>
        <w:t xml:space="preserve">]; </w:t>
      </w:r>
      <w:r w:rsidR="00572F00"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00572F00"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00572F00" w:rsidRPr="004C6113">
        <w:rPr>
          <w:rFonts w:ascii="Book Antiqua" w:hAnsi="Book Antiqua" w:cs="Times New Roman"/>
          <w:sz w:val="24"/>
          <w:szCs w:val="24"/>
        </w:rPr>
        <w:t>0.762</w:t>
      </w:r>
      <w:r w:rsidR="001369AA" w:rsidRPr="004C6113">
        <w:rPr>
          <w:rFonts w:ascii="Book Antiqua" w:hAnsi="Book Antiqua" w:cs="Times New Roman"/>
          <w:sz w:val="24"/>
          <w:szCs w:val="24"/>
        </w:rPr>
        <w:t>)</w:t>
      </w:r>
      <w:r w:rsidR="00572F00" w:rsidRPr="004C6113">
        <w:rPr>
          <w:rFonts w:ascii="Book Antiqua" w:hAnsi="Book Antiqua" w:cs="Times New Roman"/>
          <w:sz w:val="24"/>
          <w:szCs w:val="24"/>
        </w:rPr>
        <w:t xml:space="preserve">. </w:t>
      </w:r>
      <w:r w:rsidR="001369AA" w:rsidRPr="004C6113">
        <w:rPr>
          <w:rFonts w:ascii="Book Antiqua" w:hAnsi="Book Antiqua" w:cs="Times New Roman"/>
          <w:sz w:val="24"/>
          <w:szCs w:val="24"/>
        </w:rPr>
        <w:t>Overall</w:t>
      </w:r>
      <w:r w:rsidR="00572F00" w:rsidRPr="004C6113">
        <w:rPr>
          <w:rFonts w:ascii="Book Antiqua" w:hAnsi="Book Antiqua" w:cs="Times New Roman"/>
          <w:sz w:val="24"/>
          <w:szCs w:val="24"/>
        </w:rPr>
        <w:t>, p</w:t>
      </w:r>
      <w:r w:rsidR="00E810BE" w:rsidRPr="004C6113">
        <w:rPr>
          <w:rFonts w:ascii="Book Antiqua" w:hAnsi="Book Antiqua" w:cs="Times New Roman"/>
          <w:sz w:val="24"/>
          <w:szCs w:val="24"/>
        </w:rPr>
        <w:t>atients who received second</w:t>
      </w:r>
      <w:r w:rsidR="001369AA" w:rsidRPr="004C6113">
        <w:rPr>
          <w:rFonts w:ascii="Book Antiqua" w:hAnsi="Book Antiqua" w:cs="Times New Roman"/>
          <w:sz w:val="24"/>
          <w:szCs w:val="24"/>
        </w:rPr>
        <w:t>-</w:t>
      </w:r>
      <w:r w:rsidR="00E810BE" w:rsidRPr="004C6113">
        <w:rPr>
          <w:rFonts w:ascii="Book Antiqua" w:hAnsi="Book Antiqua" w:cs="Times New Roman"/>
          <w:sz w:val="24"/>
          <w:szCs w:val="24"/>
        </w:rPr>
        <w:t xml:space="preserve">line chemotherapy showed </w:t>
      </w:r>
      <w:r w:rsidR="001369AA" w:rsidRPr="004C6113">
        <w:rPr>
          <w:rFonts w:ascii="Book Antiqua" w:hAnsi="Book Antiqua" w:cs="Times New Roman"/>
          <w:sz w:val="24"/>
          <w:szCs w:val="24"/>
        </w:rPr>
        <w:t xml:space="preserve">a </w:t>
      </w:r>
      <w:r w:rsidR="00E810BE" w:rsidRPr="004C6113">
        <w:rPr>
          <w:rFonts w:ascii="Book Antiqua" w:hAnsi="Book Antiqua" w:cs="Times New Roman"/>
          <w:sz w:val="24"/>
          <w:szCs w:val="24"/>
        </w:rPr>
        <w:t>significant</w:t>
      </w:r>
      <w:r w:rsidR="001369AA" w:rsidRPr="004C6113">
        <w:rPr>
          <w:rFonts w:ascii="Book Antiqua" w:hAnsi="Book Antiqua" w:cs="Times New Roman"/>
          <w:sz w:val="24"/>
          <w:szCs w:val="24"/>
        </w:rPr>
        <w:t>ly</w:t>
      </w:r>
      <w:r w:rsidR="00E810BE" w:rsidRPr="004C6113">
        <w:rPr>
          <w:rFonts w:ascii="Book Antiqua" w:hAnsi="Book Antiqua" w:cs="Times New Roman"/>
          <w:sz w:val="24"/>
          <w:szCs w:val="24"/>
        </w:rPr>
        <w:t xml:space="preserve"> longer PPS than patients </w:t>
      </w:r>
      <w:r w:rsidR="001369AA" w:rsidRPr="004C6113">
        <w:rPr>
          <w:rFonts w:ascii="Book Antiqua" w:hAnsi="Book Antiqua" w:cs="Times New Roman"/>
          <w:sz w:val="24"/>
          <w:szCs w:val="24"/>
        </w:rPr>
        <w:t xml:space="preserve">who </w:t>
      </w:r>
      <w:r w:rsidR="00E810BE" w:rsidRPr="004C6113">
        <w:rPr>
          <w:rFonts w:ascii="Book Antiqua" w:hAnsi="Book Antiqua" w:cs="Times New Roman"/>
          <w:sz w:val="24"/>
          <w:szCs w:val="24"/>
        </w:rPr>
        <w:t xml:space="preserve">did not (138 </w:t>
      </w:r>
      <w:r w:rsidR="00E810BE" w:rsidRPr="004C6113">
        <w:rPr>
          <w:rFonts w:ascii="Book Antiqua" w:hAnsi="Book Antiqua" w:cs="Times New Roman"/>
          <w:i/>
          <w:iCs/>
          <w:sz w:val="24"/>
          <w:szCs w:val="24"/>
        </w:rPr>
        <w:t>vs</w:t>
      </w:r>
      <w:r w:rsidR="00E810BE" w:rsidRPr="004C6113">
        <w:rPr>
          <w:rFonts w:ascii="Book Antiqua" w:hAnsi="Book Antiqua" w:cs="Times New Roman"/>
          <w:sz w:val="24"/>
          <w:szCs w:val="24"/>
        </w:rPr>
        <w:t xml:space="preserve"> 39 d; </w:t>
      </w:r>
      <w:r w:rsidR="00E810BE"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00E810BE" w:rsidRPr="004C6113">
        <w:rPr>
          <w:rFonts w:ascii="Book Antiqua" w:hAnsi="Book Antiqua" w:cs="Times New Roman"/>
          <w:sz w:val="24"/>
          <w:szCs w:val="24"/>
        </w:rPr>
        <w:t>&lt;</w:t>
      </w:r>
      <w:r w:rsidR="00AC1E65" w:rsidRPr="004C6113">
        <w:rPr>
          <w:rFonts w:ascii="Book Antiqua" w:hAnsi="Book Antiqua" w:cs="Times New Roman"/>
          <w:sz w:val="24"/>
          <w:szCs w:val="24"/>
        </w:rPr>
        <w:t xml:space="preserve"> </w:t>
      </w:r>
      <w:r w:rsidR="00E810BE" w:rsidRPr="004C6113">
        <w:rPr>
          <w:rFonts w:ascii="Book Antiqua" w:hAnsi="Book Antiqua" w:cs="Times New Roman"/>
          <w:sz w:val="24"/>
          <w:szCs w:val="24"/>
        </w:rPr>
        <w:t>0.001) In particular, second</w:t>
      </w:r>
      <w:r w:rsidR="002403C8" w:rsidRPr="004C6113">
        <w:rPr>
          <w:rFonts w:ascii="Book Antiqua" w:hAnsi="Book Antiqua" w:cs="Times New Roman"/>
          <w:sz w:val="24"/>
          <w:szCs w:val="24"/>
        </w:rPr>
        <w:t>-</w:t>
      </w:r>
      <w:r w:rsidR="00E810BE" w:rsidRPr="004C6113">
        <w:rPr>
          <w:rFonts w:ascii="Book Antiqua" w:hAnsi="Book Antiqua" w:cs="Times New Roman"/>
          <w:sz w:val="24"/>
          <w:szCs w:val="24"/>
        </w:rPr>
        <w:t xml:space="preserve">line chemotherapy was found to be more effective in patients who showed early progression within 3 </w:t>
      </w:r>
      <w:proofErr w:type="spellStart"/>
      <w:r w:rsidR="00E810BE" w:rsidRPr="004C6113">
        <w:rPr>
          <w:rFonts w:ascii="Book Antiqua" w:hAnsi="Book Antiqua" w:cs="Times New Roman"/>
          <w:sz w:val="24"/>
          <w:szCs w:val="24"/>
        </w:rPr>
        <w:t>mo</w:t>
      </w:r>
      <w:proofErr w:type="spellEnd"/>
      <w:r w:rsidR="00E810BE" w:rsidRPr="004C6113">
        <w:rPr>
          <w:rFonts w:ascii="Book Antiqua" w:hAnsi="Book Antiqua" w:cs="Times New Roman"/>
          <w:sz w:val="24"/>
          <w:szCs w:val="24"/>
        </w:rPr>
        <w:t xml:space="preserve"> after </w:t>
      </w:r>
      <w:r w:rsidR="002403C8" w:rsidRPr="004C6113">
        <w:rPr>
          <w:rFonts w:ascii="Book Antiqua" w:hAnsi="Book Antiqua" w:cs="Times New Roman"/>
          <w:sz w:val="24"/>
          <w:szCs w:val="24"/>
        </w:rPr>
        <w:t>the first-</w:t>
      </w:r>
      <w:r w:rsidR="00E810BE" w:rsidRPr="004C6113">
        <w:rPr>
          <w:rFonts w:ascii="Book Antiqua" w:hAnsi="Book Antiqua" w:cs="Times New Roman"/>
          <w:sz w:val="24"/>
          <w:szCs w:val="24"/>
        </w:rPr>
        <w:t xml:space="preserve">line treatment (median PPS, 153 d). </w:t>
      </w:r>
      <w:r w:rsidRPr="004C6113">
        <w:rPr>
          <w:rFonts w:ascii="Book Antiqua" w:hAnsi="Book Antiqua" w:cs="Times New Roman"/>
          <w:sz w:val="24"/>
          <w:szCs w:val="24"/>
        </w:rPr>
        <w:t xml:space="preserve">Recently, several studies </w:t>
      </w:r>
      <w:r w:rsidR="005A63E1" w:rsidRPr="004C6113">
        <w:rPr>
          <w:rFonts w:ascii="Book Antiqua" w:hAnsi="Book Antiqua" w:cs="Times New Roman"/>
          <w:sz w:val="24"/>
          <w:szCs w:val="24"/>
        </w:rPr>
        <w:t xml:space="preserve">have </w:t>
      </w:r>
      <w:r w:rsidRPr="004C6113">
        <w:rPr>
          <w:rFonts w:ascii="Book Antiqua" w:hAnsi="Book Antiqua" w:cs="Times New Roman"/>
          <w:sz w:val="24"/>
          <w:szCs w:val="24"/>
        </w:rPr>
        <w:t>been conducted to assess the efficacy of second</w:t>
      </w:r>
      <w:r w:rsidR="00706110" w:rsidRPr="004C6113">
        <w:rPr>
          <w:rFonts w:ascii="Book Antiqua" w:hAnsi="Book Antiqua" w:cs="Times New Roman"/>
          <w:sz w:val="24"/>
          <w:szCs w:val="24"/>
        </w:rPr>
        <w:t>-</w:t>
      </w:r>
      <w:r w:rsidRPr="004C6113">
        <w:rPr>
          <w:rFonts w:ascii="Book Antiqua" w:hAnsi="Book Antiqua" w:cs="Times New Roman"/>
          <w:sz w:val="24"/>
          <w:szCs w:val="24"/>
        </w:rPr>
        <w:t xml:space="preserve">line chemotherapy. </w:t>
      </w:r>
      <w:r w:rsidR="006E1C87" w:rsidRPr="004C6113">
        <w:rPr>
          <w:rFonts w:ascii="Book Antiqua" w:hAnsi="Book Antiqua" w:cs="Times New Roman"/>
          <w:sz w:val="24"/>
          <w:szCs w:val="24"/>
        </w:rPr>
        <w:t xml:space="preserve">Portal </w:t>
      </w:r>
      <w:r w:rsidR="006E1C87" w:rsidRPr="004C6113">
        <w:rPr>
          <w:rFonts w:ascii="Book Antiqua" w:hAnsi="Book Antiqua" w:cs="Times New Roman"/>
          <w:i/>
          <w:iCs/>
          <w:sz w:val="24"/>
          <w:szCs w:val="24"/>
        </w:rPr>
        <w:t xml:space="preserve">et </w:t>
      </w:r>
      <w:proofErr w:type="gramStart"/>
      <w:r w:rsidR="006E1C87" w:rsidRPr="004C6113">
        <w:rPr>
          <w:rFonts w:ascii="Book Antiqua" w:hAnsi="Book Antiqua" w:cs="Times New Roman"/>
          <w:i/>
          <w:iCs/>
          <w:sz w:val="24"/>
          <w:szCs w:val="24"/>
        </w:rPr>
        <w:t>al</w:t>
      </w:r>
      <w:r w:rsidR="00AC1E65" w:rsidRPr="004C6113">
        <w:rPr>
          <w:rFonts w:ascii="Book Antiqua" w:hAnsi="Book Antiqua" w:cs="Times New Roman"/>
          <w:sz w:val="24"/>
          <w:szCs w:val="24"/>
          <w:vertAlign w:val="superscript"/>
        </w:rPr>
        <w:t>[</w:t>
      </w:r>
      <w:proofErr w:type="gramEnd"/>
      <w:r w:rsidR="00AC1E65" w:rsidRPr="004C6113">
        <w:rPr>
          <w:rFonts w:ascii="Book Antiqua" w:hAnsi="Book Antiqua" w:cs="Times New Roman"/>
          <w:sz w:val="24"/>
          <w:szCs w:val="24"/>
          <w:vertAlign w:val="superscript"/>
        </w:rPr>
        <w:t>30]</w:t>
      </w:r>
      <w:r w:rsidR="00AC1E65" w:rsidRPr="004C6113">
        <w:rPr>
          <w:rFonts w:ascii="Book Antiqua" w:hAnsi="Book Antiqua" w:cs="Times New Roman"/>
          <w:sz w:val="24"/>
          <w:szCs w:val="24"/>
        </w:rPr>
        <w:t xml:space="preserve"> </w:t>
      </w:r>
      <w:r w:rsidR="006E1C87" w:rsidRPr="004C6113">
        <w:rPr>
          <w:rFonts w:ascii="Book Antiqua" w:hAnsi="Book Antiqua" w:cs="Times New Roman"/>
          <w:sz w:val="24"/>
          <w:szCs w:val="24"/>
        </w:rPr>
        <w:t>showed that second</w:t>
      </w:r>
      <w:r w:rsidR="00706110" w:rsidRPr="004C6113">
        <w:rPr>
          <w:rFonts w:ascii="Book Antiqua" w:hAnsi="Book Antiqua" w:cs="Times New Roman"/>
          <w:sz w:val="24"/>
          <w:szCs w:val="24"/>
        </w:rPr>
        <w:t>-</w:t>
      </w:r>
      <w:r w:rsidR="006E1C87" w:rsidRPr="004C6113">
        <w:rPr>
          <w:rFonts w:ascii="Book Antiqua" w:hAnsi="Book Antiqua" w:cs="Times New Roman"/>
          <w:sz w:val="24"/>
          <w:szCs w:val="24"/>
        </w:rPr>
        <w:t>line Gem</w:t>
      </w:r>
      <w:r w:rsidR="00AC1E65" w:rsidRPr="004C6113">
        <w:rPr>
          <w:rFonts w:ascii="Book Antiqua" w:hAnsi="Book Antiqua" w:cs="Times New Roman"/>
          <w:sz w:val="24"/>
          <w:szCs w:val="24"/>
        </w:rPr>
        <w:t xml:space="preserve"> </w:t>
      </w:r>
      <w:r w:rsidR="006E1C87"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6E1C87" w:rsidRPr="004C6113">
        <w:rPr>
          <w:rFonts w:ascii="Book Antiqua" w:hAnsi="Book Antiqua" w:cs="Times New Roman"/>
          <w:sz w:val="24"/>
          <w:szCs w:val="24"/>
        </w:rPr>
        <w:t>nabPTX</w:t>
      </w:r>
      <w:proofErr w:type="spellEnd"/>
      <w:r w:rsidR="006E1C87" w:rsidRPr="004C6113">
        <w:rPr>
          <w:rFonts w:ascii="Book Antiqua" w:hAnsi="Book Antiqua" w:cs="Times New Roman"/>
          <w:sz w:val="24"/>
          <w:szCs w:val="24"/>
        </w:rPr>
        <w:t xml:space="preserve"> was effective after the failure of first</w:t>
      </w:r>
      <w:r w:rsidR="00706110" w:rsidRPr="004C6113">
        <w:rPr>
          <w:rFonts w:ascii="Book Antiqua" w:hAnsi="Book Antiqua" w:cs="Times New Roman"/>
          <w:sz w:val="24"/>
          <w:szCs w:val="24"/>
        </w:rPr>
        <w:t>-</w:t>
      </w:r>
      <w:r w:rsidR="006E1C87" w:rsidRPr="004C6113">
        <w:rPr>
          <w:rFonts w:ascii="Book Antiqua" w:hAnsi="Book Antiqua" w:cs="Times New Roman"/>
          <w:sz w:val="24"/>
          <w:szCs w:val="24"/>
        </w:rPr>
        <w:t>line FOLFIRINOX</w:t>
      </w:r>
      <w:r w:rsidR="006E1C87" w:rsidRPr="004C6113">
        <w:rPr>
          <w:rFonts w:ascii="Book Antiqua" w:hAnsi="Book Antiqua" w:cs="Times New Roman"/>
          <w:sz w:val="24"/>
          <w:szCs w:val="24"/>
        </w:rPr>
        <w:fldChar w:fldCharType="begin">
          <w:fldData xml:space="preserve">PEVuZE5vdGU+PENpdGU+PEF1dGhvcj5Qb3J0YWw8L0F1dGhvcj48WWVhcj4yMDE1PC9ZZWFyPjxS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PEVuZE5vdGU+PENpdGU+PEF1dGhvcj5Qb3J0YWw8L0F1dGhvcj48WWVhcj4yMDE1PC9ZZWFyPjxS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6E1C87" w:rsidRPr="004C6113">
        <w:rPr>
          <w:rFonts w:ascii="Book Antiqua" w:hAnsi="Book Antiqua" w:cs="Times New Roman"/>
          <w:sz w:val="24"/>
          <w:szCs w:val="24"/>
        </w:rPr>
      </w:r>
      <w:r w:rsidR="006E1C87"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[30]</w:t>
      </w:r>
      <w:r w:rsidR="006E1C87"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6E1C87" w:rsidRPr="004C6113">
        <w:rPr>
          <w:rFonts w:ascii="Book Antiqua" w:hAnsi="Book Antiqua" w:cs="Times New Roman"/>
          <w:sz w:val="24"/>
          <w:szCs w:val="24"/>
        </w:rPr>
        <w:t xml:space="preserve"> </w:t>
      </w:r>
      <w:r w:rsidR="00706110" w:rsidRPr="004C6113">
        <w:rPr>
          <w:rFonts w:ascii="Book Antiqua" w:hAnsi="Book Antiqua" w:cs="Times New Roman"/>
          <w:sz w:val="24"/>
          <w:szCs w:val="24"/>
        </w:rPr>
        <w:t xml:space="preserve">The </w:t>
      </w:r>
      <w:r w:rsidR="006E1C87" w:rsidRPr="004C6113">
        <w:rPr>
          <w:rFonts w:ascii="Book Antiqua" w:hAnsi="Book Antiqua" w:cs="Times New Roman"/>
          <w:sz w:val="24"/>
          <w:szCs w:val="24"/>
        </w:rPr>
        <w:t xml:space="preserve">NAPOLI-1 trial revealed that </w:t>
      </w:r>
      <w:proofErr w:type="spellStart"/>
      <w:r w:rsidR="006E1C87" w:rsidRPr="004C6113">
        <w:rPr>
          <w:rFonts w:ascii="Book Antiqua" w:hAnsi="Book Antiqua" w:cs="Times New Roman"/>
          <w:sz w:val="24"/>
          <w:szCs w:val="24"/>
        </w:rPr>
        <w:t>nanoliposomal</w:t>
      </w:r>
      <w:proofErr w:type="spellEnd"/>
      <w:r w:rsidR="006E1C87" w:rsidRPr="004C6113">
        <w:rPr>
          <w:rFonts w:ascii="Book Antiqua" w:hAnsi="Book Antiqua" w:cs="Times New Roman"/>
          <w:sz w:val="24"/>
          <w:szCs w:val="24"/>
        </w:rPr>
        <w:t xml:space="preserve"> irinotecan</w:t>
      </w:r>
      <w:r w:rsidR="00E810BE" w:rsidRPr="004C6113">
        <w:rPr>
          <w:rFonts w:ascii="Book Antiqua" w:hAnsi="Book Antiqua" w:cs="Times New Roman"/>
          <w:sz w:val="24"/>
          <w:szCs w:val="24"/>
        </w:rPr>
        <w:t xml:space="preserve"> (nan-IRI)</w:t>
      </w:r>
      <w:r w:rsidR="006E1C87" w:rsidRPr="004C6113">
        <w:rPr>
          <w:rFonts w:ascii="Book Antiqua" w:hAnsi="Book Antiqua" w:cs="Times New Roman"/>
          <w:sz w:val="24"/>
          <w:szCs w:val="24"/>
        </w:rPr>
        <w:t xml:space="preserve"> plus 5-FU was effective in patients previously treated with gemcitabine-based chemotherapy</w:t>
      </w:r>
      <w:r w:rsidR="006E1C87" w:rsidRPr="004C6113">
        <w:rPr>
          <w:rFonts w:ascii="Book Antiqua" w:hAnsi="Book Antiqua" w:cs="Times New Roman"/>
          <w:sz w:val="24"/>
          <w:szCs w:val="24"/>
        </w:rPr>
        <w:fldChar w:fldCharType="begin">
          <w:fldData xml:space="preserve">PEVuZE5vdGU+PENpdGU+PEF1dGhvcj5XYW5nLUdpbGxhbTwvQXV0aG9yPjxZZWFyPjIwMTY8L1ll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PEVuZE5vdGU+PENpdGU+PEF1dGhvcj5XYW5nLUdpbGxhbTwvQXV0aG9yPjxZZWFyPjIwMTY8L1ll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6E1C87" w:rsidRPr="004C6113">
        <w:rPr>
          <w:rFonts w:ascii="Book Antiqua" w:hAnsi="Book Antiqua" w:cs="Times New Roman"/>
          <w:sz w:val="24"/>
          <w:szCs w:val="24"/>
        </w:rPr>
      </w:r>
      <w:r w:rsidR="006E1C87"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[31]</w:t>
      </w:r>
      <w:r w:rsidR="006E1C87"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6E1C87" w:rsidRPr="004C6113">
        <w:rPr>
          <w:rFonts w:ascii="Book Antiqua" w:hAnsi="Book Antiqua" w:cs="Times New Roman"/>
          <w:sz w:val="24"/>
          <w:szCs w:val="24"/>
        </w:rPr>
        <w:t xml:space="preserve"> Another clinical trial showed that oxaliplatin, </w:t>
      </w:r>
      <w:proofErr w:type="spellStart"/>
      <w:r w:rsidR="006E1C87" w:rsidRPr="004C6113">
        <w:rPr>
          <w:rFonts w:ascii="Book Antiqua" w:hAnsi="Book Antiqua" w:cs="Times New Roman"/>
          <w:sz w:val="24"/>
          <w:szCs w:val="24"/>
        </w:rPr>
        <w:t>folinic</w:t>
      </w:r>
      <w:proofErr w:type="spellEnd"/>
      <w:r w:rsidR="006E1C87" w:rsidRPr="004C6113">
        <w:rPr>
          <w:rFonts w:ascii="Book Antiqua" w:hAnsi="Book Antiqua" w:cs="Times New Roman"/>
          <w:sz w:val="24"/>
          <w:szCs w:val="24"/>
        </w:rPr>
        <w:t xml:space="preserve"> acid</w:t>
      </w:r>
      <w:r w:rsidR="00637189" w:rsidRPr="004C6113">
        <w:rPr>
          <w:rFonts w:ascii="Book Antiqua" w:hAnsi="Book Antiqua" w:cs="Times New Roman"/>
          <w:sz w:val="24"/>
          <w:szCs w:val="24"/>
        </w:rPr>
        <w:t>,</w:t>
      </w:r>
      <w:r w:rsidR="006E1C87" w:rsidRPr="004C6113">
        <w:rPr>
          <w:rFonts w:ascii="Book Antiqua" w:hAnsi="Book Antiqua" w:cs="Times New Roman"/>
          <w:sz w:val="24"/>
          <w:szCs w:val="24"/>
        </w:rPr>
        <w:t xml:space="preserve"> and fluorouracil (OFF regimen) was effective in gemcitabine-refractory pancreatic cancer patients</w:t>
      </w:r>
      <w:r w:rsidR="006E1C87" w:rsidRPr="004C6113">
        <w:rPr>
          <w:rFonts w:ascii="Book Antiqua" w:hAnsi="Book Antiqua" w:cs="Times New Roman"/>
          <w:sz w:val="24"/>
          <w:szCs w:val="24"/>
        </w:rPr>
        <w:fldChar w:fldCharType="begin">
          <w:fldData xml:space="preserve">PEVuZE5vdGU+PENpdGU+PEF1dGhvcj5PZXR0bGU8L0F1dGhvcj48WWVhcj4yMDE0PC9ZZWFyPjxS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dGxlPkpvdXJuYWwgb2YgQ2xpbmljYWwgT25jb2xvZ3k8L2Z1bGwtdGl0bGU+PGFiYnItMT5KLiBD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PEVuZE5vdGU+PENpdGU+PEF1dGhvcj5PZXR0bGU8L0F1dGhvcj48WWVhcj4yMDE0PC9ZZWFyPjxS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dGxlPkpvdXJuYWwgb2YgQ2xpbmljYWwgT25jb2xvZ3k8L2Z1bGwtdGl0bGU+PGFiYnItMT5KLiBD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6E1C87" w:rsidRPr="004C6113">
        <w:rPr>
          <w:rFonts w:ascii="Book Antiqua" w:hAnsi="Book Antiqua" w:cs="Times New Roman"/>
          <w:sz w:val="24"/>
          <w:szCs w:val="24"/>
        </w:rPr>
      </w:r>
      <w:r w:rsidR="006E1C87"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[32]</w:t>
      </w:r>
      <w:r w:rsidR="006E1C87"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r w:rsidR="00D27986" w:rsidRPr="004C6113">
        <w:rPr>
          <w:rFonts w:ascii="Book Antiqua" w:hAnsi="Book Antiqua" w:cs="Times New Roman"/>
          <w:sz w:val="24"/>
          <w:szCs w:val="24"/>
        </w:rPr>
        <w:t xml:space="preserve"> </w:t>
      </w:r>
      <w:r w:rsidR="00E810BE" w:rsidRPr="004C6113">
        <w:rPr>
          <w:rFonts w:ascii="Book Antiqua" w:hAnsi="Book Antiqua" w:cs="Times New Roman"/>
          <w:sz w:val="24"/>
          <w:szCs w:val="24"/>
        </w:rPr>
        <w:t>Furthermore, there are ongoing studies testing FOLFIRINOX after Gem</w:t>
      </w:r>
      <w:r w:rsidR="00AC1E65" w:rsidRPr="004C6113">
        <w:rPr>
          <w:rFonts w:ascii="Book Antiqua" w:hAnsi="Book Antiqua" w:cs="Times New Roman"/>
          <w:sz w:val="24"/>
          <w:szCs w:val="24"/>
        </w:rPr>
        <w:t xml:space="preserve"> </w:t>
      </w:r>
      <w:r w:rsidR="00E810BE"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E810BE" w:rsidRPr="004C6113">
        <w:rPr>
          <w:rFonts w:ascii="Book Antiqua" w:hAnsi="Book Antiqua" w:cs="Times New Roman"/>
          <w:sz w:val="24"/>
          <w:szCs w:val="24"/>
        </w:rPr>
        <w:t>nabPTX</w:t>
      </w:r>
      <w:proofErr w:type="spellEnd"/>
      <w:r w:rsidR="00E810BE" w:rsidRPr="004C6113">
        <w:rPr>
          <w:rFonts w:ascii="Book Antiqua" w:hAnsi="Book Antiqua" w:cs="Times New Roman"/>
          <w:sz w:val="24"/>
          <w:szCs w:val="24"/>
        </w:rPr>
        <w:t xml:space="preserve"> failure</w:t>
      </w:r>
      <w:r w:rsidR="00E810BE" w:rsidRPr="004C6113">
        <w:rPr>
          <w:rFonts w:ascii="Book Antiqua" w:hAnsi="Book Antiqua" w:cs="Times New Roman"/>
          <w:sz w:val="24"/>
          <w:szCs w:val="24"/>
        </w:rPr>
        <w:fldChar w:fldCharType="begin">
          <w:fldData xml:space="preserve">PEVuZE5vdGU+PENpdGU+PEF1dGhvcj5UYWllYjwvQXV0aG9yPjxZZWFyPjIwMTc8L1llYXI+PFJl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PEVuZE5vdGU+PENpdGU+PEF1dGhvcj5UYWllYjwvQXV0aG9yPjxZZWFyPjIwMTc8L1llYXI+PFJl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E810BE" w:rsidRPr="004C6113">
        <w:rPr>
          <w:rFonts w:ascii="Book Antiqua" w:hAnsi="Book Antiqua" w:cs="Times New Roman"/>
          <w:sz w:val="24"/>
          <w:szCs w:val="24"/>
        </w:rPr>
      </w:r>
      <w:r w:rsidR="00E810BE"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[33]</w:t>
      </w:r>
      <w:r w:rsidR="00E810BE"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0759A344" w14:textId="0C8CE450" w:rsidR="000D48F5" w:rsidRPr="004C6113" w:rsidRDefault="00E810BE"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As more options </w:t>
      </w:r>
      <w:r w:rsidR="00637189" w:rsidRPr="004C6113">
        <w:rPr>
          <w:rFonts w:ascii="Book Antiqua" w:hAnsi="Book Antiqua" w:cs="Times New Roman"/>
          <w:sz w:val="24"/>
          <w:szCs w:val="24"/>
        </w:rPr>
        <w:t xml:space="preserve">for </w:t>
      </w:r>
      <w:r w:rsidRPr="004C6113">
        <w:rPr>
          <w:rFonts w:ascii="Book Antiqua" w:hAnsi="Book Antiqua" w:cs="Times New Roman"/>
          <w:sz w:val="24"/>
          <w:szCs w:val="24"/>
        </w:rPr>
        <w:t xml:space="preserve">second-line chemotherapy are </w:t>
      </w:r>
      <w:r w:rsidR="00B4096A" w:rsidRPr="004C6113">
        <w:rPr>
          <w:rFonts w:ascii="Book Antiqua" w:hAnsi="Book Antiqua" w:cs="Times New Roman"/>
          <w:sz w:val="24"/>
          <w:szCs w:val="24"/>
        </w:rPr>
        <w:t xml:space="preserve">being </w:t>
      </w:r>
      <w:r w:rsidRPr="004C6113">
        <w:rPr>
          <w:rFonts w:ascii="Book Antiqua" w:hAnsi="Book Antiqua" w:cs="Times New Roman"/>
          <w:sz w:val="24"/>
          <w:szCs w:val="24"/>
        </w:rPr>
        <w:t xml:space="preserve">introduced, questions </w:t>
      </w:r>
      <w:r w:rsidR="00E1538A" w:rsidRPr="004C6113">
        <w:rPr>
          <w:rFonts w:ascii="Book Antiqua" w:hAnsi="Book Antiqua" w:cs="Times New Roman"/>
          <w:sz w:val="24"/>
          <w:szCs w:val="24"/>
        </w:rPr>
        <w:lastRenderedPageBreak/>
        <w:t xml:space="preserve">surrounding </w:t>
      </w:r>
      <w:r w:rsidRPr="004C6113">
        <w:rPr>
          <w:rFonts w:ascii="Book Antiqua" w:hAnsi="Book Antiqua" w:cs="Times New Roman"/>
          <w:sz w:val="24"/>
          <w:szCs w:val="24"/>
        </w:rPr>
        <w:t>treatment choice and sequence</w:t>
      </w:r>
      <w:r w:rsidR="00F164F1" w:rsidRPr="004C6113">
        <w:rPr>
          <w:rFonts w:ascii="Book Antiqua" w:hAnsi="Book Antiqua" w:cs="Times New Roman"/>
          <w:sz w:val="24"/>
          <w:szCs w:val="24"/>
        </w:rPr>
        <w:t xml:space="preserve"> have arisen</w:t>
      </w:r>
      <w:r w:rsidRPr="004C6113">
        <w:rPr>
          <w:rFonts w:ascii="Book Antiqua" w:hAnsi="Book Antiqua" w:cs="Times New Roman"/>
          <w:sz w:val="24"/>
          <w:szCs w:val="24"/>
        </w:rPr>
        <w:t xml:space="preserve">. </w:t>
      </w:r>
      <w:r w:rsidR="00245B06" w:rsidRPr="004C6113">
        <w:rPr>
          <w:rFonts w:ascii="Book Antiqua" w:hAnsi="Book Antiqua" w:cs="Times New Roman"/>
          <w:sz w:val="24"/>
          <w:szCs w:val="24"/>
        </w:rPr>
        <w:t>The advantage of using FOLFIRINOX as a first-line regimen is that</w:t>
      </w:r>
      <w:r w:rsidRPr="004C6113">
        <w:rPr>
          <w:rFonts w:ascii="Book Antiqua" w:hAnsi="Book Antiqua" w:cs="Times New Roman"/>
          <w:sz w:val="24"/>
          <w:szCs w:val="24"/>
        </w:rPr>
        <w:t xml:space="preserve">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005021EF" w:rsidRPr="004C6113">
        <w:rPr>
          <w:rFonts w:ascii="Book Antiqua" w:hAnsi="Book Antiqua" w:cs="Times New Roman"/>
          <w:sz w:val="24"/>
          <w:szCs w:val="24"/>
        </w:rPr>
        <w:t>,</w:t>
      </w:r>
      <w:r w:rsidRPr="004C6113">
        <w:rPr>
          <w:rFonts w:ascii="Book Antiqua" w:hAnsi="Book Antiqua" w:cs="Times New Roman"/>
          <w:sz w:val="24"/>
          <w:szCs w:val="24"/>
        </w:rPr>
        <w:t xml:space="preserve"> </w:t>
      </w:r>
      <w:r w:rsidR="00245B06" w:rsidRPr="004C6113">
        <w:rPr>
          <w:rFonts w:ascii="Book Antiqua" w:hAnsi="Book Antiqua" w:cs="Times New Roman"/>
          <w:sz w:val="24"/>
          <w:szCs w:val="24"/>
        </w:rPr>
        <w:t>which</w:t>
      </w:r>
      <w:r w:rsidRPr="004C6113">
        <w:rPr>
          <w:rFonts w:ascii="Book Antiqua" w:hAnsi="Book Antiqua" w:cs="Times New Roman"/>
          <w:sz w:val="24"/>
          <w:szCs w:val="24"/>
        </w:rPr>
        <w:t xml:space="preserve"> has similar efficacy</w:t>
      </w:r>
      <w:r w:rsidR="005021EF" w:rsidRPr="004C6113">
        <w:rPr>
          <w:rFonts w:ascii="Book Antiqua" w:hAnsi="Book Antiqua" w:cs="Times New Roman"/>
          <w:sz w:val="24"/>
          <w:szCs w:val="24"/>
        </w:rPr>
        <w:t>,</w:t>
      </w:r>
      <w:r w:rsidRPr="004C6113">
        <w:rPr>
          <w:rFonts w:ascii="Book Antiqua" w:hAnsi="Book Antiqua" w:cs="Times New Roman"/>
          <w:sz w:val="24"/>
          <w:szCs w:val="24"/>
        </w:rPr>
        <w:t xml:space="preserve"> can be used as the secondary drug. </w:t>
      </w:r>
      <w:r w:rsidR="00245B06" w:rsidRPr="004C6113">
        <w:rPr>
          <w:rFonts w:ascii="Book Antiqua" w:hAnsi="Book Antiqua" w:cs="Times New Roman"/>
          <w:sz w:val="24"/>
          <w:szCs w:val="24"/>
        </w:rPr>
        <w:t xml:space="preserve">On the other hand, patients who </w:t>
      </w:r>
      <w:r w:rsidR="000740BD" w:rsidRPr="004C6113">
        <w:rPr>
          <w:rFonts w:ascii="Book Antiqua" w:hAnsi="Book Antiqua" w:cs="Times New Roman"/>
          <w:sz w:val="24"/>
          <w:szCs w:val="24"/>
        </w:rPr>
        <w:t>receive</w:t>
      </w:r>
      <w:r w:rsidR="00245B06" w:rsidRPr="004C6113">
        <w:rPr>
          <w:rFonts w:ascii="Book Antiqua" w:hAnsi="Book Antiqua" w:cs="Times New Roman"/>
          <w:sz w:val="24"/>
          <w:szCs w:val="24"/>
        </w:rPr>
        <w:t xml:space="preserve"> Gem</w:t>
      </w:r>
      <w:r w:rsidR="00AC1E65" w:rsidRPr="004C6113">
        <w:rPr>
          <w:rFonts w:ascii="Book Antiqua" w:hAnsi="Book Antiqua" w:cs="Times New Roman"/>
          <w:sz w:val="24"/>
          <w:szCs w:val="24"/>
        </w:rPr>
        <w:t xml:space="preserve"> </w:t>
      </w:r>
      <w:r w:rsidR="00245B06"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245B06" w:rsidRPr="004C6113">
        <w:rPr>
          <w:rFonts w:ascii="Book Antiqua" w:hAnsi="Book Antiqua" w:cs="Times New Roman"/>
          <w:sz w:val="24"/>
          <w:szCs w:val="24"/>
        </w:rPr>
        <w:t>nabPTX</w:t>
      </w:r>
      <w:proofErr w:type="spellEnd"/>
      <w:r w:rsidR="00245B06" w:rsidRPr="004C6113">
        <w:rPr>
          <w:rFonts w:ascii="Book Antiqua" w:hAnsi="Book Antiqua" w:cs="Times New Roman"/>
          <w:sz w:val="24"/>
          <w:szCs w:val="24"/>
        </w:rPr>
        <w:t xml:space="preserve"> as </w:t>
      </w:r>
      <w:r w:rsidR="00BF7F2C" w:rsidRPr="004C6113">
        <w:rPr>
          <w:rFonts w:ascii="Book Antiqua" w:hAnsi="Book Antiqua" w:cs="Times New Roman"/>
          <w:sz w:val="24"/>
          <w:szCs w:val="24"/>
        </w:rPr>
        <w:t xml:space="preserve">the </w:t>
      </w:r>
      <w:r w:rsidR="00245B06" w:rsidRPr="004C6113">
        <w:rPr>
          <w:rFonts w:ascii="Book Antiqua" w:hAnsi="Book Antiqua" w:cs="Times New Roman"/>
          <w:sz w:val="24"/>
          <w:szCs w:val="24"/>
        </w:rPr>
        <w:t xml:space="preserve">first-line drug can </w:t>
      </w:r>
      <w:r w:rsidR="00BF7F2C" w:rsidRPr="004C6113">
        <w:rPr>
          <w:rFonts w:ascii="Book Antiqua" w:hAnsi="Book Antiqua" w:cs="Times New Roman"/>
          <w:sz w:val="24"/>
          <w:szCs w:val="24"/>
        </w:rPr>
        <w:t xml:space="preserve">choose </w:t>
      </w:r>
      <w:r w:rsidR="00245B06" w:rsidRPr="004C6113">
        <w:rPr>
          <w:rFonts w:ascii="Book Antiqua" w:hAnsi="Book Antiqua" w:cs="Times New Roman"/>
          <w:sz w:val="24"/>
          <w:szCs w:val="24"/>
        </w:rPr>
        <w:t>diverse 5-</w:t>
      </w:r>
      <w:r w:rsidR="00F648AC" w:rsidRPr="004C6113">
        <w:rPr>
          <w:rFonts w:ascii="Book Antiqua" w:hAnsi="Book Antiqua" w:cs="Times New Roman"/>
          <w:sz w:val="24"/>
          <w:szCs w:val="24"/>
        </w:rPr>
        <w:t xml:space="preserve">FU </w:t>
      </w:r>
      <w:r w:rsidR="00245B06" w:rsidRPr="004C6113">
        <w:rPr>
          <w:rFonts w:ascii="Book Antiqua" w:hAnsi="Book Antiqua" w:cs="Times New Roman"/>
          <w:sz w:val="24"/>
          <w:szCs w:val="24"/>
        </w:rPr>
        <w:t>based regimens (</w:t>
      </w:r>
      <w:r w:rsidR="00245B06" w:rsidRPr="004C6113">
        <w:rPr>
          <w:rFonts w:ascii="Book Antiqua" w:hAnsi="Book Antiqua" w:cs="Times New Roman"/>
          <w:i/>
          <w:iCs/>
          <w:sz w:val="24"/>
          <w:szCs w:val="24"/>
        </w:rPr>
        <w:t>i.e.</w:t>
      </w:r>
      <w:r w:rsidR="00245B06" w:rsidRPr="004C6113">
        <w:rPr>
          <w:rFonts w:ascii="Book Antiqua" w:hAnsi="Book Antiqua" w:cs="Times New Roman"/>
          <w:sz w:val="24"/>
          <w:szCs w:val="24"/>
        </w:rPr>
        <w:t xml:space="preserve"> OFF, </w:t>
      </w:r>
      <w:proofErr w:type="spellStart"/>
      <w:r w:rsidR="00245B06" w:rsidRPr="004C6113">
        <w:rPr>
          <w:rFonts w:ascii="Book Antiqua" w:hAnsi="Book Antiqua" w:cs="Times New Roman"/>
          <w:sz w:val="24"/>
          <w:szCs w:val="24"/>
        </w:rPr>
        <w:t>nal</w:t>
      </w:r>
      <w:proofErr w:type="spellEnd"/>
      <w:r w:rsidR="00245B06" w:rsidRPr="004C6113">
        <w:rPr>
          <w:rFonts w:ascii="Book Antiqua" w:hAnsi="Book Antiqua" w:cs="Times New Roman"/>
          <w:sz w:val="24"/>
          <w:szCs w:val="24"/>
        </w:rPr>
        <w:t>-IRI</w:t>
      </w:r>
      <w:r w:rsidR="00AC1E65" w:rsidRPr="004C6113">
        <w:rPr>
          <w:rFonts w:ascii="Book Antiqua" w:hAnsi="Book Antiqua" w:cs="Times New Roman"/>
          <w:sz w:val="24"/>
          <w:szCs w:val="24"/>
        </w:rPr>
        <w:t xml:space="preserve"> </w:t>
      </w:r>
      <w:r w:rsidR="00245B06"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00245B06" w:rsidRPr="004C6113">
        <w:rPr>
          <w:rFonts w:ascii="Book Antiqua" w:hAnsi="Book Antiqua" w:cs="Times New Roman"/>
          <w:sz w:val="24"/>
          <w:szCs w:val="24"/>
        </w:rPr>
        <w:t>5-FU</w:t>
      </w:r>
      <w:r w:rsidR="00C46DB6" w:rsidRPr="004C6113">
        <w:rPr>
          <w:rFonts w:ascii="Book Antiqua" w:hAnsi="Book Antiqua" w:cs="Times New Roman"/>
          <w:sz w:val="24"/>
          <w:szCs w:val="24"/>
        </w:rPr>
        <w:t>,</w:t>
      </w:r>
      <w:r w:rsidR="00245B06" w:rsidRPr="004C6113">
        <w:rPr>
          <w:rFonts w:ascii="Book Antiqua" w:hAnsi="Book Antiqua" w:cs="Times New Roman"/>
          <w:sz w:val="24"/>
          <w:szCs w:val="24"/>
        </w:rPr>
        <w:t xml:space="preserve"> or FOLFIRINOX) as second-line treatment </w:t>
      </w:r>
      <w:r w:rsidR="00AE07C1" w:rsidRPr="004C6113">
        <w:rPr>
          <w:rFonts w:ascii="Book Antiqua" w:hAnsi="Book Antiqua" w:cs="Times New Roman"/>
          <w:sz w:val="24"/>
          <w:szCs w:val="24"/>
        </w:rPr>
        <w:t>depending on</w:t>
      </w:r>
      <w:r w:rsidR="00245B06" w:rsidRPr="004C6113">
        <w:rPr>
          <w:rFonts w:ascii="Book Antiqua" w:hAnsi="Book Antiqua" w:cs="Times New Roman"/>
          <w:sz w:val="24"/>
          <w:szCs w:val="24"/>
        </w:rPr>
        <w:t xml:space="preserve"> </w:t>
      </w:r>
      <w:r w:rsidR="00737342" w:rsidRPr="004C6113">
        <w:rPr>
          <w:rFonts w:ascii="Book Antiqua" w:hAnsi="Book Antiqua" w:cs="Times New Roman"/>
          <w:sz w:val="24"/>
          <w:szCs w:val="24"/>
        </w:rPr>
        <w:t>th</w:t>
      </w:r>
      <w:r w:rsidR="00E5638F" w:rsidRPr="004C6113">
        <w:rPr>
          <w:rFonts w:ascii="Book Antiqua" w:hAnsi="Book Antiqua" w:cs="Times New Roman"/>
          <w:sz w:val="24"/>
          <w:szCs w:val="24"/>
        </w:rPr>
        <w:t>e</w:t>
      </w:r>
      <w:r w:rsidR="00737342" w:rsidRPr="004C6113">
        <w:rPr>
          <w:rFonts w:ascii="Book Antiqua" w:hAnsi="Book Antiqua" w:cs="Times New Roman"/>
          <w:sz w:val="24"/>
          <w:szCs w:val="24"/>
        </w:rPr>
        <w:t xml:space="preserve">ir </w:t>
      </w:r>
      <w:r w:rsidR="00245B06" w:rsidRPr="004C6113">
        <w:rPr>
          <w:rFonts w:ascii="Book Antiqua" w:hAnsi="Book Antiqua" w:cs="Times New Roman"/>
          <w:sz w:val="24"/>
          <w:szCs w:val="24"/>
        </w:rPr>
        <w:t>performance status.</w:t>
      </w:r>
      <w:r w:rsidR="00823113" w:rsidRPr="004C6113">
        <w:rPr>
          <w:rFonts w:ascii="Book Antiqua" w:hAnsi="Book Antiqua" w:cs="Times New Roman"/>
          <w:sz w:val="24"/>
          <w:szCs w:val="24"/>
        </w:rPr>
        <w:t xml:space="preserve"> Although more </w:t>
      </w:r>
      <w:r w:rsidR="00F648AC" w:rsidRPr="004C6113">
        <w:rPr>
          <w:rFonts w:ascii="Book Antiqua" w:hAnsi="Book Antiqua" w:cs="Times New Roman"/>
          <w:sz w:val="24"/>
          <w:szCs w:val="24"/>
        </w:rPr>
        <w:t>favourable</w:t>
      </w:r>
      <w:r w:rsidR="00823113" w:rsidRPr="004C6113">
        <w:rPr>
          <w:rFonts w:ascii="Book Antiqua" w:hAnsi="Book Antiqua" w:cs="Times New Roman"/>
          <w:sz w:val="24"/>
          <w:szCs w:val="24"/>
        </w:rPr>
        <w:t xml:space="preserve"> sequences need to be studied, t</w:t>
      </w:r>
      <w:r w:rsidR="0010685E" w:rsidRPr="004C6113">
        <w:rPr>
          <w:rFonts w:ascii="Book Antiqua" w:hAnsi="Book Antiqua" w:cs="Times New Roman"/>
          <w:sz w:val="24"/>
          <w:szCs w:val="24"/>
        </w:rPr>
        <w:t>he active use of FOLFIRINOX or Gem</w:t>
      </w:r>
      <w:r w:rsidR="00AC1E65" w:rsidRPr="004C6113">
        <w:rPr>
          <w:rFonts w:ascii="Book Antiqua" w:hAnsi="Book Antiqua" w:cs="Times New Roman"/>
          <w:sz w:val="24"/>
          <w:szCs w:val="24"/>
        </w:rPr>
        <w:t xml:space="preserve"> </w:t>
      </w:r>
      <w:r w:rsidR="0010685E"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10685E" w:rsidRPr="004C6113">
        <w:rPr>
          <w:rFonts w:ascii="Book Antiqua" w:hAnsi="Book Antiqua" w:cs="Times New Roman"/>
          <w:sz w:val="24"/>
          <w:szCs w:val="24"/>
        </w:rPr>
        <w:t>nabPTX</w:t>
      </w:r>
      <w:proofErr w:type="spellEnd"/>
      <w:r w:rsidR="0010685E" w:rsidRPr="004C6113">
        <w:rPr>
          <w:rFonts w:ascii="Book Antiqua" w:hAnsi="Book Antiqua" w:cs="Times New Roman"/>
          <w:sz w:val="24"/>
          <w:szCs w:val="24"/>
        </w:rPr>
        <w:t xml:space="preserve"> as a second</w:t>
      </w:r>
      <w:r w:rsidR="00EA2F87" w:rsidRPr="004C6113">
        <w:rPr>
          <w:rFonts w:ascii="Book Antiqua" w:hAnsi="Book Antiqua" w:cs="Times New Roman"/>
          <w:sz w:val="24"/>
          <w:szCs w:val="24"/>
        </w:rPr>
        <w:t>-</w:t>
      </w:r>
      <w:r w:rsidR="0010685E" w:rsidRPr="004C6113">
        <w:rPr>
          <w:rFonts w:ascii="Book Antiqua" w:hAnsi="Book Antiqua" w:cs="Times New Roman"/>
          <w:sz w:val="24"/>
          <w:szCs w:val="24"/>
        </w:rPr>
        <w:t xml:space="preserve">line regimen or appropriate use of new agents such as </w:t>
      </w:r>
      <w:proofErr w:type="spellStart"/>
      <w:r w:rsidR="00823113" w:rsidRPr="004C6113">
        <w:rPr>
          <w:rFonts w:ascii="Book Antiqua" w:hAnsi="Book Antiqua" w:cs="Times New Roman"/>
          <w:sz w:val="24"/>
          <w:szCs w:val="24"/>
        </w:rPr>
        <w:t>nal</w:t>
      </w:r>
      <w:proofErr w:type="spellEnd"/>
      <w:r w:rsidR="00823113" w:rsidRPr="004C6113">
        <w:rPr>
          <w:rFonts w:ascii="Book Antiqua" w:hAnsi="Book Antiqua" w:cs="Times New Roman"/>
          <w:sz w:val="24"/>
          <w:szCs w:val="24"/>
        </w:rPr>
        <w:t xml:space="preserve">-IRI </w:t>
      </w:r>
      <w:r w:rsidR="0010685E" w:rsidRPr="004C6113">
        <w:rPr>
          <w:rFonts w:ascii="Book Antiqua" w:hAnsi="Book Antiqua" w:cs="Times New Roman"/>
          <w:sz w:val="24"/>
          <w:szCs w:val="24"/>
        </w:rPr>
        <w:t>may help to improve the prognosis of patient</w:t>
      </w:r>
      <w:r w:rsidR="00EA2F87" w:rsidRPr="004C6113">
        <w:rPr>
          <w:rFonts w:ascii="Book Antiqua" w:hAnsi="Book Antiqua" w:cs="Times New Roman"/>
          <w:sz w:val="24"/>
          <w:szCs w:val="24"/>
        </w:rPr>
        <w:t>s</w:t>
      </w:r>
      <w:r w:rsidR="0010685E" w:rsidRPr="004C6113">
        <w:rPr>
          <w:rFonts w:ascii="Book Antiqua" w:hAnsi="Book Antiqua" w:cs="Times New Roman"/>
          <w:sz w:val="24"/>
          <w:szCs w:val="24"/>
        </w:rPr>
        <w:t xml:space="preserve"> who show early progression.</w:t>
      </w:r>
    </w:p>
    <w:p w14:paraId="14D92F6A" w14:textId="141F916E" w:rsidR="00DF73EA" w:rsidRPr="004C6113" w:rsidRDefault="000832C1"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When we consider the economic aspects of anticancer treatment,</w:t>
      </w:r>
      <w:r w:rsidR="00DF73EA" w:rsidRPr="004C6113">
        <w:rPr>
          <w:rFonts w:ascii="Book Antiqua" w:hAnsi="Book Antiqua" w:cs="Times New Roman"/>
          <w:sz w:val="24"/>
          <w:szCs w:val="24"/>
        </w:rPr>
        <w:t xml:space="preserve"> we have to consider both anticancer </w:t>
      </w:r>
      <w:r w:rsidRPr="004C6113">
        <w:rPr>
          <w:rFonts w:ascii="Book Antiqua" w:hAnsi="Book Antiqua" w:cs="Times New Roman"/>
          <w:sz w:val="24"/>
          <w:szCs w:val="24"/>
        </w:rPr>
        <w:t>drug</w:t>
      </w:r>
      <w:r w:rsidR="00DF73EA" w:rsidRPr="004C6113">
        <w:rPr>
          <w:rFonts w:ascii="Book Antiqua" w:hAnsi="Book Antiqua" w:cs="Times New Roman"/>
          <w:sz w:val="24"/>
          <w:szCs w:val="24"/>
        </w:rPr>
        <w:t xml:space="preserve"> costs and general management </w:t>
      </w:r>
      <w:r w:rsidR="00365FE4" w:rsidRPr="004C6113">
        <w:rPr>
          <w:rFonts w:ascii="Book Antiqua" w:hAnsi="Book Antiqua" w:cs="Times New Roman"/>
          <w:sz w:val="24"/>
          <w:szCs w:val="24"/>
        </w:rPr>
        <w:t xml:space="preserve">costs </w:t>
      </w:r>
      <w:r w:rsidR="00DF73EA" w:rsidRPr="004C6113">
        <w:rPr>
          <w:rFonts w:ascii="Book Antiqua" w:hAnsi="Book Antiqua" w:cs="Times New Roman"/>
          <w:sz w:val="24"/>
          <w:szCs w:val="24"/>
        </w:rPr>
        <w:t>such as hospitalization or medication fee</w:t>
      </w:r>
      <w:r w:rsidR="00594D82" w:rsidRPr="004C6113">
        <w:rPr>
          <w:rFonts w:ascii="Book Antiqua" w:hAnsi="Book Antiqua" w:cs="Times New Roman"/>
          <w:sz w:val="24"/>
          <w:szCs w:val="24"/>
        </w:rPr>
        <w:t xml:space="preserve">s </w:t>
      </w:r>
      <w:r w:rsidR="00DF73EA" w:rsidRPr="004C6113">
        <w:rPr>
          <w:rFonts w:ascii="Book Antiqua" w:hAnsi="Book Antiqua" w:cs="Times New Roman"/>
          <w:sz w:val="24"/>
          <w:szCs w:val="24"/>
        </w:rPr>
        <w:t>for AE control. Gemcitabine, nab-paclitaxel, oxaliplatin</w:t>
      </w:r>
      <w:r w:rsidR="00594D82" w:rsidRPr="004C6113">
        <w:rPr>
          <w:rFonts w:ascii="Book Antiqua" w:hAnsi="Book Antiqua" w:cs="Times New Roman"/>
          <w:sz w:val="24"/>
          <w:szCs w:val="24"/>
        </w:rPr>
        <w:t>,</w:t>
      </w:r>
      <w:r w:rsidR="00DF73EA" w:rsidRPr="004C6113">
        <w:rPr>
          <w:rFonts w:ascii="Book Antiqua" w:hAnsi="Book Antiqua" w:cs="Times New Roman"/>
          <w:sz w:val="24"/>
          <w:szCs w:val="24"/>
        </w:rPr>
        <w:t xml:space="preserve"> and irinotecan are expensive drugs.</w:t>
      </w:r>
      <w:r w:rsidR="005F4239" w:rsidRPr="004C6113">
        <w:rPr>
          <w:rFonts w:ascii="Book Antiqua" w:hAnsi="Book Antiqua" w:cs="Times New Roman"/>
          <w:sz w:val="24"/>
          <w:szCs w:val="24"/>
        </w:rPr>
        <w:t xml:space="preserve"> Fortunately,</w:t>
      </w:r>
      <w:r w:rsidR="00DF73EA" w:rsidRPr="004C6113">
        <w:rPr>
          <w:rFonts w:ascii="Book Antiqua" w:hAnsi="Book Antiqua" w:cs="Times New Roman"/>
          <w:sz w:val="24"/>
          <w:szCs w:val="24"/>
        </w:rPr>
        <w:t xml:space="preserve"> </w:t>
      </w:r>
      <w:r w:rsidR="005F4239" w:rsidRPr="004C6113">
        <w:rPr>
          <w:rFonts w:ascii="Book Antiqua" w:hAnsi="Book Antiqua" w:cs="Times New Roman"/>
          <w:sz w:val="24"/>
          <w:szCs w:val="24"/>
        </w:rPr>
        <w:t xml:space="preserve">in Korea, </w:t>
      </w:r>
      <w:r w:rsidR="00594D82" w:rsidRPr="004C6113">
        <w:rPr>
          <w:rFonts w:ascii="Book Antiqua" w:hAnsi="Book Antiqua" w:cs="Times New Roman"/>
          <w:sz w:val="24"/>
          <w:szCs w:val="24"/>
        </w:rPr>
        <w:t xml:space="preserve">the </w:t>
      </w:r>
      <w:r w:rsidR="008F4955" w:rsidRPr="004C6113">
        <w:rPr>
          <w:rFonts w:ascii="Book Antiqua" w:hAnsi="Book Antiqua" w:cs="Times New Roman"/>
          <w:sz w:val="24"/>
          <w:szCs w:val="24"/>
        </w:rPr>
        <w:t xml:space="preserve">NHIS </w:t>
      </w:r>
      <w:r w:rsidR="005F4239" w:rsidRPr="004C6113">
        <w:rPr>
          <w:rFonts w:ascii="Book Antiqua" w:hAnsi="Book Antiqua" w:cs="Times New Roman"/>
          <w:sz w:val="24"/>
          <w:szCs w:val="24"/>
        </w:rPr>
        <w:t>provides economic benefits for cancer patients</w:t>
      </w:r>
      <w:r w:rsidR="00594D82" w:rsidRPr="004C6113">
        <w:rPr>
          <w:rFonts w:ascii="Book Antiqua" w:hAnsi="Book Antiqua" w:cs="Times New Roman"/>
          <w:sz w:val="24"/>
          <w:szCs w:val="24"/>
        </w:rPr>
        <w:t xml:space="preserve">—the </w:t>
      </w:r>
      <w:r w:rsidR="005F4239" w:rsidRPr="004C6113">
        <w:rPr>
          <w:rFonts w:ascii="Book Antiqua" w:hAnsi="Book Antiqua" w:cs="Times New Roman"/>
          <w:sz w:val="24"/>
          <w:szCs w:val="24"/>
        </w:rPr>
        <w:t xml:space="preserve">NHIS </w:t>
      </w:r>
      <w:r w:rsidR="00594D82" w:rsidRPr="004C6113">
        <w:rPr>
          <w:rFonts w:ascii="Book Antiqua" w:hAnsi="Book Antiqua" w:cs="Times New Roman"/>
          <w:sz w:val="24"/>
          <w:szCs w:val="24"/>
        </w:rPr>
        <w:t xml:space="preserve">provides </w:t>
      </w:r>
      <w:r w:rsidR="005F4239" w:rsidRPr="004C6113">
        <w:rPr>
          <w:rFonts w:ascii="Book Antiqua" w:hAnsi="Book Antiqua" w:cs="Times New Roman"/>
          <w:sz w:val="24"/>
          <w:szCs w:val="24"/>
        </w:rPr>
        <w:t xml:space="preserve">95% of </w:t>
      </w:r>
      <w:r w:rsidR="00594D82" w:rsidRPr="004C6113">
        <w:rPr>
          <w:rFonts w:ascii="Book Antiqua" w:hAnsi="Book Antiqua" w:cs="Times New Roman"/>
          <w:sz w:val="24"/>
          <w:szCs w:val="24"/>
        </w:rPr>
        <w:t xml:space="preserve">the </w:t>
      </w:r>
      <w:r w:rsidR="005F4239" w:rsidRPr="004C6113">
        <w:rPr>
          <w:rFonts w:ascii="Book Antiqua" w:hAnsi="Book Antiqua" w:cs="Times New Roman"/>
          <w:sz w:val="24"/>
          <w:szCs w:val="24"/>
        </w:rPr>
        <w:t xml:space="preserve">drug cost. </w:t>
      </w:r>
      <w:r w:rsidR="00594D82" w:rsidRPr="004C6113">
        <w:rPr>
          <w:rFonts w:ascii="Book Antiqua" w:hAnsi="Book Antiqua" w:cs="Times New Roman"/>
          <w:sz w:val="24"/>
          <w:szCs w:val="24"/>
        </w:rPr>
        <w:t>Therefore</w:t>
      </w:r>
      <w:r w:rsidR="005F4239" w:rsidRPr="004C6113">
        <w:rPr>
          <w:rFonts w:ascii="Book Antiqua" w:hAnsi="Book Antiqua" w:cs="Times New Roman"/>
          <w:sz w:val="24"/>
          <w:szCs w:val="24"/>
        </w:rPr>
        <w:t xml:space="preserve">, when NHIS coverage for cancer patients is reflected, the costs of </w:t>
      </w:r>
      <w:r w:rsidR="00F37D01" w:rsidRPr="004C6113">
        <w:rPr>
          <w:rFonts w:ascii="Book Antiqua" w:hAnsi="Book Antiqua" w:cs="Times New Roman"/>
          <w:sz w:val="24"/>
          <w:szCs w:val="24"/>
        </w:rPr>
        <w:t xml:space="preserve">the </w:t>
      </w:r>
      <w:r w:rsidR="005F4239" w:rsidRPr="004C6113">
        <w:rPr>
          <w:rFonts w:ascii="Book Antiqua" w:hAnsi="Book Antiqua" w:cs="Times New Roman"/>
          <w:sz w:val="24"/>
          <w:szCs w:val="24"/>
        </w:rPr>
        <w:t xml:space="preserve">two regimens (per month) </w:t>
      </w:r>
      <w:r w:rsidR="00F37D01" w:rsidRPr="004C6113">
        <w:rPr>
          <w:rFonts w:ascii="Book Antiqua" w:hAnsi="Book Antiqua" w:cs="Times New Roman"/>
          <w:sz w:val="24"/>
          <w:szCs w:val="24"/>
        </w:rPr>
        <w:t xml:space="preserve">are </w:t>
      </w:r>
      <w:r w:rsidR="005F4239" w:rsidRPr="004C6113">
        <w:rPr>
          <w:rFonts w:ascii="Book Antiqua" w:hAnsi="Book Antiqua" w:cs="Times New Roman"/>
          <w:sz w:val="24"/>
          <w:szCs w:val="24"/>
        </w:rPr>
        <w:t>similar.</w:t>
      </w:r>
      <w:r w:rsidR="00215D85" w:rsidRPr="004C6113">
        <w:rPr>
          <w:rFonts w:ascii="Book Antiqua" w:hAnsi="Book Antiqua" w:cs="Times New Roman"/>
          <w:sz w:val="24"/>
          <w:szCs w:val="24"/>
        </w:rPr>
        <w:t xml:space="preserve"> However,</w:t>
      </w:r>
      <w:r w:rsidR="005F4239" w:rsidRPr="004C6113">
        <w:rPr>
          <w:rFonts w:ascii="Book Antiqua" w:hAnsi="Book Antiqua" w:cs="Times New Roman"/>
          <w:sz w:val="24"/>
          <w:szCs w:val="24"/>
        </w:rPr>
        <w:t xml:space="preserve"> </w:t>
      </w:r>
      <w:r w:rsidR="00215D85" w:rsidRPr="004C6113">
        <w:rPr>
          <w:rFonts w:ascii="Book Antiqua" w:hAnsi="Book Antiqua" w:cs="Times New Roman"/>
          <w:sz w:val="24"/>
          <w:szCs w:val="24"/>
        </w:rPr>
        <w:t>i</w:t>
      </w:r>
      <w:r w:rsidRPr="004C6113">
        <w:rPr>
          <w:rFonts w:ascii="Book Antiqua" w:hAnsi="Book Antiqua" w:cs="Times New Roman"/>
          <w:sz w:val="24"/>
          <w:szCs w:val="24"/>
        </w:rPr>
        <w:t xml:space="preserve">n </w:t>
      </w:r>
      <w:r w:rsidR="00F37D01" w:rsidRPr="004C6113">
        <w:rPr>
          <w:rFonts w:ascii="Book Antiqua" w:hAnsi="Book Antiqua" w:cs="Times New Roman"/>
          <w:sz w:val="24"/>
          <w:szCs w:val="24"/>
        </w:rPr>
        <w:t>terms</w:t>
      </w:r>
      <w:r w:rsidR="00C4145A"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of potential cost burden, </w:t>
      </w:r>
      <w:r w:rsidR="00C4145A" w:rsidRPr="004C6113">
        <w:rPr>
          <w:rFonts w:ascii="Book Antiqua" w:hAnsi="Book Antiqua" w:cs="Times New Roman"/>
          <w:sz w:val="24"/>
          <w:szCs w:val="24"/>
        </w:rPr>
        <w:t xml:space="preserve">the </w:t>
      </w:r>
      <w:r w:rsidR="00147671" w:rsidRPr="004C6113">
        <w:rPr>
          <w:rFonts w:ascii="Book Antiqua" w:hAnsi="Book Antiqua" w:cs="Times New Roman"/>
          <w:sz w:val="24"/>
          <w:szCs w:val="24"/>
        </w:rPr>
        <w:t>FOLFIRINOX regimen seems to have some disadvantages</w:t>
      </w:r>
      <w:r w:rsidRPr="004C6113">
        <w:rPr>
          <w:rFonts w:ascii="Book Antiqua" w:hAnsi="Book Antiqua" w:cs="Times New Roman"/>
          <w:sz w:val="24"/>
          <w:szCs w:val="24"/>
        </w:rPr>
        <w:t>.</w:t>
      </w:r>
      <w:r w:rsidR="00147671" w:rsidRPr="004C6113">
        <w:rPr>
          <w:rFonts w:ascii="Book Antiqua" w:hAnsi="Book Antiqua" w:cs="Times New Roman"/>
          <w:sz w:val="24"/>
          <w:szCs w:val="24"/>
        </w:rPr>
        <w:t xml:space="preserve"> </w:t>
      </w:r>
      <w:r w:rsidR="00365FE4" w:rsidRPr="004C6113">
        <w:rPr>
          <w:rFonts w:ascii="Book Antiqua" w:hAnsi="Book Antiqua" w:cs="Times New Roman"/>
          <w:sz w:val="24"/>
          <w:szCs w:val="24"/>
        </w:rPr>
        <w:t>Patients must be hospitalized to receive</w:t>
      </w:r>
      <w:r w:rsidR="00C4145A" w:rsidRPr="004C6113">
        <w:rPr>
          <w:rFonts w:ascii="Book Antiqua" w:hAnsi="Book Antiqua" w:cs="Times New Roman"/>
          <w:sz w:val="24"/>
          <w:szCs w:val="24"/>
        </w:rPr>
        <w:t xml:space="preserve"> the</w:t>
      </w:r>
      <w:r w:rsidR="00365FE4" w:rsidRPr="004C6113">
        <w:rPr>
          <w:rFonts w:ascii="Book Antiqua" w:hAnsi="Book Antiqua" w:cs="Times New Roman"/>
          <w:sz w:val="24"/>
          <w:szCs w:val="24"/>
        </w:rPr>
        <w:t xml:space="preserve"> FOLFIRINOX regimen. </w:t>
      </w:r>
      <w:r w:rsidR="00C4145A" w:rsidRPr="004C6113">
        <w:rPr>
          <w:rFonts w:ascii="Book Antiqua" w:hAnsi="Book Antiqua" w:cs="Times New Roman"/>
          <w:sz w:val="24"/>
          <w:szCs w:val="24"/>
        </w:rPr>
        <w:t>During hospitalization</w:t>
      </w:r>
      <w:r w:rsidR="00365FE4" w:rsidRPr="004C6113">
        <w:rPr>
          <w:rFonts w:ascii="Book Antiqua" w:hAnsi="Book Antiqua" w:cs="Times New Roman"/>
          <w:sz w:val="24"/>
          <w:szCs w:val="24"/>
        </w:rPr>
        <w:t>, additional cost</w:t>
      </w:r>
      <w:r w:rsidR="00C4145A" w:rsidRPr="004C6113">
        <w:rPr>
          <w:rFonts w:ascii="Book Antiqua" w:hAnsi="Book Antiqua" w:cs="Times New Roman"/>
          <w:sz w:val="24"/>
          <w:szCs w:val="24"/>
        </w:rPr>
        <w:t>s</w:t>
      </w:r>
      <w:r w:rsidR="00365FE4" w:rsidRPr="004C6113">
        <w:rPr>
          <w:rFonts w:ascii="Book Antiqua" w:hAnsi="Book Antiqua" w:cs="Times New Roman"/>
          <w:sz w:val="24"/>
          <w:szCs w:val="24"/>
        </w:rPr>
        <w:t xml:space="preserve"> that </w:t>
      </w:r>
      <w:r w:rsidR="001C2E90" w:rsidRPr="004C6113">
        <w:rPr>
          <w:rFonts w:ascii="Book Antiqua" w:hAnsi="Book Antiqua" w:cs="Times New Roman"/>
          <w:sz w:val="24"/>
          <w:szCs w:val="24"/>
        </w:rPr>
        <w:t xml:space="preserve">are </w:t>
      </w:r>
      <w:r w:rsidR="00365FE4" w:rsidRPr="004C6113">
        <w:rPr>
          <w:rFonts w:ascii="Book Antiqua" w:hAnsi="Book Antiqua" w:cs="Times New Roman"/>
          <w:sz w:val="24"/>
          <w:szCs w:val="24"/>
        </w:rPr>
        <w:t xml:space="preserve">not covered by </w:t>
      </w:r>
      <w:r w:rsidR="001C2E90" w:rsidRPr="004C6113">
        <w:rPr>
          <w:rFonts w:ascii="Book Antiqua" w:hAnsi="Book Antiqua" w:cs="Times New Roman"/>
          <w:sz w:val="24"/>
          <w:szCs w:val="24"/>
        </w:rPr>
        <w:t xml:space="preserve">the </w:t>
      </w:r>
      <w:r w:rsidR="00365FE4" w:rsidRPr="004C6113">
        <w:rPr>
          <w:rFonts w:ascii="Book Antiqua" w:hAnsi="Book Antiqua" w:cs="Times New Roman"/>
          <w:sz w:val="24"/>
          <w:szCs w:val="24"/>
        </w:rPr>
        <w:t>NHIS</w:t>
      </w:r>
      <w:r w:rsidR="001C2E90" w:rsidRPr="004C6113">
        <w:rPr>
          <w:rFonts w:ascii="Book Antiqua" w:hAnsi="Book Antiqua" w:cs="Times New Roman"/>
          <w:sz w:val="24"/>
          <w:szCs w:val="24"/>
        </w:rPr>
        <w:t>,</w:t>
      </w:r>
      <w:r w:rsidR="00365FE4" w:rsidRPr="004C6113">
        <w:rPr>
          <w:rFonts w:ascii="Book Antiqua" w:hAnsi="Book Antiqua" w:cs="Times New Roman"/>
          <w:sz w:val="24"/>
          <w:szCs w:val="24"/>
        </w:rPr>
        <w:t xml:space="preserve"> such as private room</w:t>
      </w:r>
      <w:r w:rsidR="001C2E90" w:rsidRPr="004C6113">
        <w:rPr>
          <w:rFonts w:ascii="Book Antiqua" w:hAnsi="Book Antiqua" w:cs="Times New Roman"/>
          <w:sz w:val="24"/>
          <w:szCs w:val="24"/>
        </w:rPr>
        <w:t>s,</w:t>
      </w:r>
      <w:r w:rsidR="00365FE4" w:rsidRPr="004C6113">
        <w:rPr>
          <w:rFonts w:ascii="Book Antiqua" w:hAnsi="Book Antiqua" w:cs="Times New Roman"/>
          <w:sz w:val="24"/>
          <w:szCs w:val="24"/>
        </w:rPr>
        <w:t xml:space="preserve"> </w:t>
      </w:r>
      <w:r w:rsidR="001C2E90" w:rsidRPr="004C6113">
        <w:rPr>
          <w:rFonts w:ascii="Book Antiqua" w:hAnsi="Book Antiqua" w:cs="Times New Roman"/>
          <w:sz w:val="24"/>
          <w:szCs w:val="24"/>
        </w:rPr>
        <w:t>can occur</w:t>
      </w:r>
      <w:r w:rsidR="00365FE4" w:rsidRPr="004C6113">
        <w:rPr>
          <w:rFonts w:ascii="Book Antiqua" w:hAnsi="Book Antiqua" w:cs="Times New Roman"/>
          <w:sz w:val="24"/>
          <w:szCs w:val="24"/>
        </w:rPr>
        <w:t xml:space="preserve">. </w:t>
      </w:r>
      <w:r w:rsidR="00147671" w:rsidRPr="004C6113">
        <w:rPr>
          <w:rFonts w:ascii="Book Antiqua" w:hAnsi="Book Antiqua" w:cs="Times New Roman"/>
          <w:sz w:val="24"/>
          <w:szCs w:val="24"/>
        </w:rPr>
        <w:t xml:space="preserve">In addition, due to </w:t>
      </w:r>
      <w:r w:rsidR="0038317D" w:rsidRPr="004C6113">
        <w:rPr>
          <w:rFonts w:ascii="Book Antiqua" w:hAnsi="Book Antiqua" w:cs="Times New Roman"/>
          <w:sz w:val="24"/>
          <w:szCs w:val="24"/>
        </w:rPr>
        <w:t xml:space="preserve">the </w:t>
      </w:r>
      <w:r w:rsidR="00147671" w:rsidRPr="004C6113">
        <w:rPr>
          <w:rFonts w:ascii="Book Antiqua" w:hAnsi="Book Antiqua" w:cs="Times New Roman"/>
          <w:sz w:val="24"/>
          <w:szCs w:val="24"/>
        </w:rPr>
        <w:t xml:space="preserve">higher </w:t>
      </w:r>
      <w:r w:rsidR="008F45B9" w:rsidRPr="004C6113">
        <w:rPr>
          <w:rFonts w:ascii="Book Antiqua" w:hAnsi="Book Antiqua" w:cs="Times New Roman"/>
          <w:sz w:val="24"/>
          <w:szCs w:val="24"/>
        </w:rPr>
        <w:t>hematologic</w:t>
      </w:r>
      <w:r w:rsidR="00147671" w:rsidRPr="004C6113">
        <w:rPr>
          <w:rFonts w:ascii="Book Antiqua" w:hAnsi="Book Antiqua" w:cs="Times New Roman"/>
          <w:sz w:val="24"/>
          <w:szCs w:val="24"/>
        </w:rPr>
        <w:t xml:space="preserve"> AE rates, </w:t>
      </w:r>
      <w:r w:rsidR="0038317D" w:rsidRPr="004C6113">
        <w:rPr>
          <w:rFonts w:ascii="Book Antiqua" w:hAnsi="Book Antiqua" w:cs="Times New Roman"/>
          <w:sz w:val="24"/>
          <w:szCs w:val="24"/>
        </w:rPr>
        <w:t xml:space="preserve">the </w:t>
      </w:r>
      <w:r w:rsidR="00215D85" w:rsidRPr="004C6113">
        <w:rPr>
          <w:rFonts w:ascii="Book Antiqua" w:hAnsi="Book Antiqua" w:cs="Times New Roman"/>
          <w:sz w:val="24"/>
          <w:szCs w:val="24"/>
        </w:rPr>
        <w:t xml:space="preserve">cost for prolonged hospitalization, </w:t>
      </w:r>
      <w:r w:rsidR="00147671" w:rsidRPr="004C6113">
        <w:rPr>
          <w:rFonts w:ascii="Book Antiqua" w:hAnsi="Book Antiqua" w:cs="Times New Roman"/>
          <w:sz w:val="24"/>
          <w:szCs w:val="24"/>
        </w:rPr>
        <w:t>G-CSF</w:t>
      </w:r>
      <w:r w:rsidR="00215D85" w:rsidRPr="004C6113">
        <w:rPr>
          <w:rFonts w:ascii="Book Antiqua" w:hAnsi="Book Antiqua" w:cs="Times New Roman"/>
          <w:sz w:val="24"/>
          <w:szCs w:val="24"/>
        </w:rPr>
        <w:t xml:space="preserve"> administration</w:t>
      </w:r>
      <w:r w:rsidR="0038317D" w:rsidRPr="004C6113">
        <w:rPr>
          <w:rFonts w:ascii="Book Antiqua" w:hAnsi="Book Antiqua" w:cs="Times New Roman"/>
          <w:sz w:val="24"/>
          <w:szCs w:val="24"/>
        </w:rPr>
        <w:t>,</w:t>
      </w:r>
      <w:r w:rsidR="00215D85" w:rsidRPr="004C6113">
        <w:rPr>
          <w:rFonts w:ascii="Book Antiqua" w:hAnsi="Book Antiqua" w:cs="Times New Roman"/>
          <w:sz w:val="24"/>
          <w:szCs w:val="24"/>
        </w:rPr>
        <w:t xml:space="preserve"> and</w:t>
      </w:r>
      <w:r w:rsidR="00147671" w:rsidRPr="004C6113">
        <w:rPr>
          <w:rFonts w:ascii="Book Antiqua" w:hAnsi="Book Antiqua" w:cs="Times New Roman"/>
          <w:sz w:val="24"/>
          <w:szCs w:val="24"/>
        </w:rPr>
        <w:t xml:space="preserve"> </w:t>
      </w:r>
      <w:r w:rsidR="00215D85" w:rsidRPr="004C6113">
        <w:rPr>
          <w:rFonts w:ascii="Book Antiqua" w:hAnsi="Book Antiqua" w:cs="Times New Roman"/>
          <w:sz w:val="24"/>
          <w:szCs w:val="24"/>
        </w:rPr>
        <w:t xml:space="preserve">infection control (related to febrile </w:t>
      </w:r>
      <w:r w:rsidR="008F45B9" w:rsidRPr="004C6113">
        <w:rPr>
          <w:rFonts w:ascii="Book Antiqua" w:hAnsi="Book Antiqua" w:cs="Times New Roman"/>
          <w:sz w:val="24"/>
          <w:szCs w:val="24"/>
        </w:rPr>
        <w:t>neutropenia</w:t>
      </w:r>
      <w:r w:rsidR="00215D85" w:rsidRPr="004C6113">
        <w:rPr>
          <w:rFonts w:ascii="Book Antiqua" w:hAnsi="Book Antiqua" w:cs="Times New Roman"/>
          <w:sz w:val="24"/>
          <w:szCs w:val="24"/>
        </w:rPr>
        <w:t>)</w:t>
      </w:r>
      <w:r w:rsidR="00147671" w:rsidRPr="004C6113">
        <w:rPr>
          <w:rFonts w:ascii="Book Antiqua" w:hAnsi="Book Antiqua" w:cs="Times New Roman"/>
          <w:sz w:val="24"/>
          <w:szCs w:val="24"/>
        </w:rPr>
        <w:t xml:space="preserve"> are more likely to occur in </w:t>
      </w:r>
      <w:r w:rsidR="00745630" w:rsidRPr="004C6113">
        <w:rPr>
          <w:rFonts w:ascii="Book Antiqua" w:hAnsi="Book Antiqua" w:cs="Times New Roman"/>
          <w:sz w:val="24"/>
          <w:szCs w:val="24"/>
        </w:rPr>
        <w:t xml:space="preserve">patients </w:t>
      </w:r>
      <w:r w:rsidR="00C102C6" w:rsidRPr="004C6113">
        <w:rPr>
          <w:rFonts w:ascii="Book Antiqua" w:hAnsi="Book Antiqua" w:cs="Times New Roman"/>
          <w:sz w:val="24"/>
          <w:szCs w:val="24"/>
        </w:rPr>
        <w:t>receiving</w:t>
      </w:r>
      <w:r w:rsidR="00745630" w:rsidRPr="004C6113">
        <w:rPr>
          <w:rFonts w:ascii="Book Antiqua" w:hAnsi="Book Antiqua" w:cs="Times New Roman"/>
          <w:sz w:val="24"/>
          <w:szCs w:val="24"/>
        </w:rPr>
        <w:t xml:space="preserve"> </w:t>
      </w:r>
      <w:r w:rsidR="00147671" w:rsidRPr="004C6113">
        <w:rPr>
          <w:rFonts w:ascii="Book Antiqua" w:hAnsi="Book Antiqua" w:cs="Times New Roman"/>
          <w:sz w:val="24"/>
          <w:szCs w:val="24"/>
        </w:rPr>
        <w:t xml:space="preserve">FOLFIRINOX. </w:t>
      </w:r>
      <w:r w:rsidRPr="004C6113">
        <w:rPr>
          <w:rFonts w:ascii="Book Antiqua" w:hAnsi="Book Antiqua" w:cs="Times New Roman"/>
          <w:sz w:val="24"/>
          <w:szCs w:val="24"/>
        </w:rPr>
        <w:t>However, f</w:t>
      </w:r>
      <w:r w:rsidR="00147671" w:rsidRPr="004C6113">
        <w:rPr>
          <w:rFonts w:ascii="Book Antiqua" w:hAnsi="Book Antiqua" w:cs="Times New Roman"/>
          <w:sz w:val="24"/>
          <w:szCs w:val="24"/>
        </w:rPr>
        <w:t>or a more accurate comparison, additional quantitative and comparative analysis is</w:t>
      </w:r>
      <w:r w:rsidR="00215D85" w:rsidRPr="004C6113">
        <w:rPr>
          <w:rFonts w:ascii="Book Antiqua" w:hAnsi="Book Antiqua" w:cs="Times New Roman"/>
          <w:sz w:val="24"/>
          <w:szCs w:val="24"/>
        </w:rPr>
        <w:t xml:space="preserve"> also</w:t>
      </w:r>
      <w:r w:rsidR="00147671" w:rsidRPr="004C6113">
        <w:rPr>
          <w:rFonts w:ascii="Book Antiqua" w:hAnsi="Book Antiqua" w:cs="Times New Roman"/>
          <w:sz w:val="24"/>
          <w:szCs w:val="24"/>
        </w:rPr>
        <w:t xml:space="preserve"> needed </w:t>
      </w:r>
      <w:r w:rsidR="001A03F7" w:rsidRPr="004C6113">
        <w:rPr>
          <w:rFonts w:ascii="Book Antiqua" w:hAnsi="Book Antiqua" w:cs="Times New Roman"/>
          <w:sz w:val="24"/>
          <w:szCs w:val="24"/>
        </w:rPr>
        <w:t xml:space="preserve">in terms of </w:t>
      </w:r>
      <w:r w:rsidR="00147671" w:rsidRPr="004C6113">
        <w:rPr>
          <w:rFonts w:ascii="Book Antiqua" w:hAnsi="Book Antiqua" w:cs="Times New Roman"/>
          <w:sz w:val="24"/>
          <w:szCs w:val="24"/>
        </w:rPr>
        <w:t>the decrease</w:t>
      </w:r>
      <w:r w:rsidR="001A03F7" w:rsidRPr="004C6113">
        <w:rPr>
          <w:rFonts w:ascii="Book Antiqua" w:hAnsi="Book Antiqua" w:cs="Times New Roman"/>
          <w:sz w:val="24"/>
          <w:szCs w:val="24"/>
        </w:rPr>
        <w:t>d</w:t>
      </w:r>
      <w:r w:rsidR="00147671" w:rsidRPr="004C6113">
        <w:rPr>
          <w:rFonts w:ascii="Book Antiqua" w:hAnsi="Book Antiqua" w:cs="Times New Roman"/>
          <w:sz w:val="24"/>
          <w:szCs w:val="24"/>
        </w:rPr>
        <w:t xml:space="preserve"> </w:t>
      </w:r>
      <w:r w:rsidR="00F648AC" w:rsidRPr="004C6113">
        <w:rPr>
          <w:rFonts w:ascii="Book Antiqua" w:hAnsi="Book Antiqua" w:cs="Times New Roman"/>
          <w:sz w:val="24"/>
          <w:szCs w:val="24"/>
        </w:rPr>
        <w:t>labour</w:t>
      </w:r>
      <w:r w:rsidR="00147671" w:rsidRPr="004C6113">
        <w:rPr>
          <w:rFonts w:ascii="Book Antiqua" w:hAnsi="Book Antiqua" w:cs="Times New Roman"/>
          <w:sz w:val="24"/>
          <w:szCs w:val="24"/>
        </w:rPr>
        <w:t xml:space="preserve"> productivity or quality of life due to </w:t>
      </w:r>
      <w:r w:rsidR="008903E1" w:rsidRPr="004C6113">
        <w:rPr>
          <w:rFonts w:ascii="Book Antiqua" w:hAnsi="Book Antiqua" w:cs="Times New Roman"/>
          <w:sz w:val="24"/>
          <w:szCs w:val="24"/>
        </w:rPr>
        <w:t xml:space="preserve">admission or </w:t>
      </w:r>
      <w:r w:rsidR="00147671" w:rsidRPr="004C6113">
        <w:rPr>
          <w:rFonts w:ascii="Book Antiqua" w:hAnsi="Book Antiqua" w:cs="Times New Roman"/>
          <w:sz w:val="24"/>
          <w:szCs w:val="24"/>
        </w:rPr>
        <w:t xml:space="preserve">severe AEs such as </w:t>
      </w:r>
      <w:r w:rsidR="008903E1" w:rsidRPr="004C6113">
        <w:rPr>
          <w:rFonts w:ascii="Book Antiqua" w:hAnsi="Book Antiqua" w:cs="Times New Roman"/>
          <w:sz w:val="24"/>
          <w:szCs w:val="24"/>
        </w:rPr>
        <w:t xml:space="preserve">peripheral </w:t>
      </w:r>
      <w:r w:rsidR="00147671" w:rsidRPr="004C6113">
        <w:rPr>
          <w:rFonts w:ascii="Book Antiqua" w:hAnsi="Book Antiqua" w:cs="Times New Roman"/>
          <w:sz w:val="24"/>
          <w:szCs w:val="24"/>
        </w:rPr>
        <w:t>neuropathy, fatigue</w:t>
      </w:r>
      <w:r w:rsidR="00F41D38" w:rsidRPr="004C6113">
        <w:rPr>
          <w:rFonts w:ascii="Book Antiqua" w:hAnsi="Book Antiqua" w:cs="Times New Roman"/>
          <w:sz w:val="24"/>
          <w:szCs w:val="24"/>
        </w:rPr>
        <w:t>,</w:t>
      </w:r>
      <w:r w:rsidR="00147671" w:rsidRPr="004C6113">
        <w:rPr>
          <w:rFonts w:ascii="Book Antiqua" w:hAnsi="Book Antiqua" w:cs="Times New Roman"/>
          <w:sz w:val="24"/>
          <w:szCs w:val="24"/>
        </w:rPr>
        <w:t xml:space="preserve"> or alopecia</w:t>
      </w:r>
      <w:r w:rsidR="000122A4" w:rsidRPr="004C6113">
        <w:rPr>
          <w:rFonts w:ascii="Book Antiqua" w:hAnsi="Book Antiqua" w:cs="Times New Roman"/>
          <w:sz w:val="24"/>
          <w:szCs w:val="24"/>
        </w:rPr>
        <w:fldChar w:fldCharType="begin">
          <w:fldData xml:space="preserve">PEVuZE5vdGU+PENpdGU+PEF1dGhvcj5MdWVuZ28tRmVybmFuZGV6PC9BdXRob3I+PFllYXI+MjAx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</w:fldData>
        </w:fldChar>
      </w:r>
      <w:r w:rsidR="00476204" w:rsidRPr="004C6113">
        <w:rPr>
          <w:rFonts w:ascii="Book Antiqua" w:hAnsi="Book Antiqua" w:cs="Times New Roman"/>
          <w:sz w:val="24"/>
          <w:szCs w:val="24"/>
        </w:rPr>
        <w:instrText xml:space="preserve"> ADDIN EN.CITE </w:instrText>
      </w:r>
      <w:r w:rsidR="00476204" w:rsidRPr="004C6113">
        <w:rPr>
          <w:rFonts w:ascii="Book Antiqua" w:hAnsi="Book Antiqua" w:cs="Times New Roman"/>
          <w:sz w:val="24"/>
          <w:szCs w:val="24"/>
        </w:rPr>
        <w:fldChar w:fldCharType="begin">
          <w:fldData xml:space="preserve">PEVuZE5vdGU+PENpdGU+PEF1dGhvcj5MdWVuZ28tRmVybmFuZGV6PC9BdXRob3I+PFllYXI+MjAx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</w:fldData>
        </w:fldChar>
      </w:r>
      <w:r w:rsidR="00476204" w:rsidRPr="004C6113">
        <w:rPr>
          <w:rFonts w:ascii="Book Antiqua" w:hAnsi="Book Antiqua" w:cs="Times New Roman"/>
          <w:sz w:val="24"/>
          <w:szCs w:val="24"/>
        </w:rPr>
        <w:instrText xml:space="preserve"> ADDIN EN.CITE.DATA </w:instrText>
      </w:r>
      <w:r w:rsidR="00476204" w:rsidRPr="004C6113">
        <w:rPr>
          <w:rFonts w:ascii="Book Antiqua" w:hAnsi="Book Antiqua" w:cs="Times New Roman"/>
          <w:sz w:val="24"/>
          <w:szCs w:val="24"/>
        </w:rPr>
      </w:r>
      <w:r w:rsidR="00476204" w:rsidRPr="004C6113">
        <w:rPr>
          <w:rFonts w:ascii="Book Antiqua" w:hAnsi="Book Antiqua" w:cs="Times New Roman"/>
          <w:sz w:val="24"/>
          <w:szCs w:val="24"/>
        </w:rPr>
        <w:fldChar w:fldCharType="end"/>
      </w:r>
      <w:r w:rsidR="000122A4" w:rsidRPr="004C6113">
        <w:rPr>
          <w:rFonts w:ascii="Book Antiqua" w:hAnsi="Book Antiqua" w:cs="Times New Roman"/>
          <w:sz w:val="24"/>
          <w:szCs w:val="24"/>
        </w:rPr>
      </w:r>
      <w:r w:rsidR="000122A4" w:rsidRPr="004C6113">
        <w:rPr>
          <w:rFonts w:ascii="Book Antiqua" w:hAnsi="Book Antiqua" w:cs="Times New Roman"/>
          <w:sz w:val="24"/>
          <w:szCs w:val="24"/>
        </w:rPr>
        <w:fldChar w:fldCharType="separate"/>
      </w:r>
      <w:r w:rsidR="00476204" w:rsidRPr="004C6113">
        <w:rPr>
          <w:rFonts w:ascii="Book Antiqua" w:hAnsi="Book Antiqua" w:cs="Times New Roman"/>
          <w:noProof/>
          <w:sz w:val="24"/>
          <w:szCs w:val="24"/>
          <w:vertAlign w:val="superscript"/>
        </w:rPr>
        <w:t>[34,35]</w:t>
      </w:r>
      <w:r w:rsidR="000122A4" w:rsidRPr="004C6113">
        <w:rPr>
          <w:rFonts w:ascii="Book Antiqua" w:hAnsi="Book Antiqua" w:cs="Times New Roman"/>
          <w:sz w:val="24"/>
          <w:szCs w:val="24"/>
        </w:rPr>
        <w:fldChar w:fldCharType="end"/>
      </w:r>
      <w:r w:rsidR="00065079" w:rsidRPr="004C6113">
        <w:rPr>
          <w:rFonts w:ascii="Book Antiqua" w:hAnsi="Book Antiqua" w:cs="Times New Roman"/>
          <w:sz w:val="24"/>
          <w:szCs w:val="24"/>
        </w:rPr>
        <w:t>.</w:t>
      </w:r>
    </w:p>
    <w:p w14:paraId="6AFCA276" w14:textId="1166CCE7" w:rsidR="00861702" w:rsidRPr="004C6113" w:rsidRDefault="007E741D"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 xml:space="preserve">This study had several limitations. First, it was a </w:t>
      </w:r>
      <w:r w:rsidR="00E244CD" w:rsidRPr="004C6113">
        <w:rPr>
          <w:rFonts w:ascii="Book Antiqua" w:hAnsi="Book Antiqua" w:cs="Times New Roman"/>
          <w:sz w:val="24"/>
          <w:szCs w:val="24"/>
        </w:rPr>
        <w:t xml:space="preserve">retrospective </w:t>
      </w:r>
      <w:r w:rsidRPr="004C6113">
        <w:rPr>
          <w:rFonts w:ascii="Book Antiqua" w:hAnsi="Book Antiqua" w:cs="Times New Roman"/>
          <w:sz w:val="24"/>
          <w:szCs w:val="24"/>
        </w:rPr>
        <w:t xml:space="preserve">cohort study conducted only in </w:t>
      </w:r>
      <w:r w:rsidR="00F41D38" w:rsidRPr="004C6113">
        <w:rPr>
          <w:rFonts w:ascii="Book Antiqua" w:hAnsi="Book Antiqua" w:cs="Times New Roman"/>
          <w:sz w:val="24"/>
          <w:szCs w:val="24"/>
        </w:rPr>
        <w:t xml:space="preserve">a </w:t>
      </w:r>
      <w:r w:rsidRPr="004C6113">
        <w:rPr>
          <w:rFonts w:ascii="Book Antiqua" w:hAnsi="Book Antiqua" w:cs="Times New Roman"/>
          <w:sz w:val="24"/>
          <w:szCs w:val="24"/>
        </w:rPr>
        <w:t>single</w:t>
      </w:r>
      <w:r w:rsidR="00F41D38" w:rsidRPr="004C6113">
        <w:rPr>
          <w:rFonts w:ascii="Book Antiqua" w:hAnsi="Book Antiqua" w:cs="Times New Roman"/>
          <w:sz w:val="24"/>
          <w:szCs w:val="24"/>
        </w:rPr>
        <w:t xml:space="preserve"> </w:t>
      </w:r>
      <w:proofErr w:type="spellStart"/>
      <w:r w:rsidR="006854CD" w:rsidRPr="004C6113">
        <w:rPr>
          <w:rFonts w:ascii="Book Antiqua" w:hAnsi="Book Antiqua" w:cs="Times New Roman"/>
          <w:sz w:val="24"/>
          <w:szCs w:val="24"/>
        </w:rPr>
        <w:t>center</w:t>
      </w:r>
      <w:proofErr w:type="spellEnd"/>
      <w:r w:rsidR="00E244CD" w:rsidRPr="004C6113">
        <w:rPr>
          <w:rFonts w:ascii="Book Antiqua" w:hAnsi="Book Antiqua" w:cs="Times New Roman"/>
          <w:sz w:val="24"/>
          <w:szCs w:val="24"/>
        </w:rPr>
        <w:t>.</w:t>
      </w:r>
      <w:r w:rsidR="00E244CD" w:rsidRPr="004C6113">
        <w:rPr>
          <w:rFonts w:ascii="Book Antiqua" w:hAnsi="Book Antiqua"/>
          <w:sz w:val="24"/>
          <w:szCs w:val="24"/>
        </w:rPr>
        <w:t xml:space="preserve"> </w:t>
      </w:r>
      <w:bookmarkStart w:id="19" w:name="_Hlk27853017"/>
      <w:r w:rsidR="00E244CD" w:rsidRPr="004C6113">
        <w:rPr>
          <w:rFonts w:ascii="Book Antiqua" w:hAnsi="Book Antiqua" w:cs="Times New Roman"/>
          <w:sz w:val="24"/>
          <w:szCs w:val="24"/>
        </w:rPr>
        <w:t>A prospective randomized controlled trial is needed to confirm and validate the results of this study. And, to determine the ethnic differences in efficacy and safety more clearly, a larger scale nation-wide study will be helpful.</w:t>
      </w:r>
      <w:r w:rsidR="0068744B" w:rsidRPr="004C6113">
        <w:rPr>
          <w:rFonts w:ascii="Book Antiqua" w:hAnsi="Book Antiqua" w:cs="Times New Roman"/>
          <w:sz w:val="24"/>
          <w:szCs w:val="24"/>
        </w:rPr>
        <w:t xml:space="preserve"> </w:t>
      </w:r>
      <w:bookmarkEnd w:id="19"/>
      <w:r w:rsidRPr="004C6113">
        <w:rPr>
          <w:rFonts w:ascii="Book Antiqua" w:hAnsi="Book Antiqua" w:cs="Times New Roman"/>
          <w:sz w:val="24"/>
          <w:szCs w:val="24"/>
        </w:rPr>
        <w:t xml:space="preserve">Second, this study did not quantify the change in </w:t>
      </w:r>
      <w:r w:rsidR="00BD52F0" w:rsidRPr="004C6113">
        <w:rPr>
          <w:rFonts w:ascii="Book Antiqua" w:hAnsi="Book Antiqua" w:cs="Times New Roman"/>
          <w:sz w:val="24"/>
          <w:szCs w:val="24"/>
        </w:rPr>
        <w:t xml:space="preserve">the </w:t>
      </w:r>
      <w:r w:rsidRPr="004C6113">
        <w:rPr>
          <w:rFonts w:ascii="Book Antiqua" w:hAnsi="Book Antiqua" w:cs="Times New Roman"/>
          <w:sz w:val="24"/>
          <w:szCs w:val="24"/>
        </w:rPr>
        <w:t xml:space="preserve">quality of life. There </w:t>
      </w:r>
      <w:r w:rsidRPr="004C6113">
        <w:rPr>
          <w:rFonts w:ascii="Book Antiqua" w:hAnsi="Book Antiqua" w:cs="Times New Roman"/>
          <w:sz w:val="24"/>
          <w:szCs w:val="24"/>
        </w:rPr>
        <w:lastRenderedPageBreak/>
        <w:t xml:space="preserve">was </w:t>
      </w:r>
      <w:r w:rsidR="00BD52F0" w:rsidRPr="004C6113">
        <w:rPr>
          <w:rFonts w:ascii="Book Antiqua" w:hAnsi="Book Antiqua" w:cs="Times New Roman"/>
          <w:sz w:val="24"/>
          <w:szCs w:val="24"/>
        </w:rPr>
        <w:t xml:space="preserve">a </w:t>
      </w:r>
      <w:r w:rsidRPr="004C6113">
        <w:rPr>
          <w:rFonts w:ascii="Book Antiqua" w:hAnsi="Book Antiqua" w:cs="Times New Roman"/>
          <w:sz w:val="24"/>
          <w:szCs w:val="24"/>
        </w:rPr>
        <w:t xml:space="preserve">lack of medical records and questionnaires that </w:t>
      </w:r>
      <w:r w:rsidR="00BD52F0" w:rsidRPr="004C6113">
        <w:rPr>
          <w:rFonts w:ascii="Book Antiqua" w:hAnsi="Book Antiqua" w:cs="Times New Roman"/>
          <w:sz w:val="24"/>
          <w:szCs w:val="24"/>
        </w:rPr>
        <w:t xml:space="preserve">could </w:t>
      </w:r>
      <w:r w:rsidRPr="004C6113">
        <w:rPr>
          <w:rFonts w:ascii="Book Antiqua" w:hAnsi="Book Antiqua" w:cs="Times New Roman"/>
          <w:sz w:val="24"/>
          <w:szCs w:val="24"/>
        </w:rPr>
        <w:t>help to more precise</w:t>
      </w:r>
      <w:r w:rsidR="0077203C" w:rsidRPr="004C6113">
        <w:rPr>
          <w:rFonts w:ascii="Book Antiqua" w:hAnsi="Book Antiqua" w:cs="Times New Roman"/>
          <w:sz w:val="24"/>
          <w:szCs w:val="24"/>
        </w:rPr>
        <w:t>ly</w:t>
      </w:r>
      <w:r w:rsidRPr="004C6113">
        <w:rPr>
          <w:rFonts w:ascii="Book Antiqua" w:hAnsi="Book Antiqua" w:cs="Times New Roman"/>
          <w:sz w:val="24"/>
          <w:szCs w:val="24"/>
        </w:rPr>
        <w:t xml:space="preserve"> </w:t>
      </w:r>
      <w:r w:rsidR="0077203C" w:rsidRPr="004C6113">
        <w:rPr>
          <w:rFonts w:ascii="Book Antiqua" w:hAnsi="Book Antiqua" w:cs="Times New Roman"/>
          <w:sz w:val="24"/>
          <w:szCs w:val="24"/>
        </w:rPr>
        <w:t xml:space="preserve">analyse </w:t>
      </w:r>
      <w:r w:rsidR="00BD52F0" w:rsidRPr="004C6113">
        <w:rPr>
          <w:rFonts w:ascii="Book Antiqua" w:hAnsi="Book Antiqua" w:cs="Times New Roman"/>
          <w:sz w:val="24"/>
          <w:szCs w:val="24"/>
        </w:rPr>
        <w:t>quality of life</w:t>
      </w:r>
      <w:r w:rsidRPr="004C6113">
        <w:rPr>
          <w:rFonts w:ascii="Book Antiqua" w:hAnsi="Book Antiqua" w:cs="Times New Roman"/>
          <w:sz w:val="24"/>
          <w:szCs w:val="24"/>
        </w:rPr>
        <w:t xml:space="preserve">. Finally, we could not perform more advanced genetic </w:t>
      </w:r>
      <w:r w:rsidR="00760222" w:rsidRPr="004C6113">
        <w:rPr>
          <w:rFonts w:ascii="Book Antiqua" w:hAnsi="Book Antiqua" w:cs="Times New Roman"/>
          <w:sz w:val="24"/>
          <w:szCs w:val="24"/>
        </w:rPr>
        <w:t>analyses</w:t>
      </w:r>
      <w:r w:rsidRPr="004C6113">
        <w:rPr>
          <w:rFonts w:ascii="Book Antiqua" w:hAnsi="Book Antiqua" w:cs="Times New Roman"/>
          <w:sz w:val="24"/>
          <w:szCs w:val="24"/>
        </w:rPr>
        <w:t>. If new technologies (</w:t>
      </w:r>
      <w:r w:rsidRPr="004C6113">
        <w:rPr>
          <w:rFonts w:ascii="Book Antiqua" w:hAnsi="Book Antiqua" w:cs="Times New Roman"/>
          <w:i/>
          <w:iCs/>
          <w:sz w:val="24"/>
          <w:szCs w:val="24"/>
        </w:rPr>
        <w:t>e.g.</w:t>
      </w:r>
      <w:r w:rsidRPr="004C6113">
        <w:rPr>
          <w:rFonts w:ascii="Book Antiqua" w:hAnsi="Book Antiqua" w:cs="Times New Roman"/>
          <w:sz w:val="24"/>
          <w:szCs w:val="24"/>
        </w:rPr>
        <w:t xml:space="preserve">, next-generation sequencing) are actively used in clinical fields, it will be possible to collect and </w:t>
      </w:r>
      <w:r w:rsidR="00F648AC" w:rsidRPr="004C6113">
        <w:rPr>
          <w:rFonts w:ascii="Book Antiqua" w:hAnsi="Book Antiqua" w:cs="Times New Roman"/>
          <w:sz w:val="24"/>
          <w:szCs w:val="24"/>
        </w:rPr>
        <w:t>analyse</w:t>
      </w:r>
      <w:r w:rsidRPr="004C6113">
        <w:rPr>
          <w:rFonts w:ascii="Book Antiqua" w:hAnsi="Book Antiqua" w:cs="Times New Roman"/>
          <w:sz w:val="24"/>
          <w:szCs w:val="24"/>
        </w:rPr>
        <w:t xml:space="preserve"> genetic data more economically and easily.</w:t>
      </w:r>
    </w:p>
    <w:p w14:paraId="367B3391" w14:textId="0DEEA46B" w:rsidR="002A2F98" w:rsidRPr="004C6113" w:rsidRDefault="008E060A" w:rsidP="004C6113">
      <w:pPr>
        <w:wordWrap/>
        <w:adjustRightInd w:val="0"/>
        <w:snapToGrid w:val="0"/>
        <w:spacing w:after="0" w:line="360" w:lineRule="auto"/>
        <w:ind w:firstLineChars="100" w:firstLine="240"/>
        <w:rPr>
          <w:rFonts w:ascii="Book Antiqua" w:hAnsi="Book Antiqua" w:cs="Times New Roman"/>
          <w:sz w:val="24"/>
          <w:szCs w:val="24"/>
        </w:rPr>
      </w:pPr>
      <w:r w:rsidRPr="004C6113">
        <w:rPr>
          <w:rFonts w:ascii="Book Antiqua" w:hAnsi="Book Antiqua" w:cs="Times New Roman"/>
          <w:sz w:val="24"/>
          <w:szCs w:val="24"/>
        </w:rPr>
        <w:t>The results of the present study</w:t>
      </w:r>
      <w:r w:rsidR="00DC07A4" w:rsidRPr="004C6113">
        <w:rPr>
          <w:rFonts w:ascii="Book Antiqua" w:hAnsi="Book Antiqua" w:cs="Times New Roman"/>
          <w:sz w:val="24"/>
          <w:szCs w:val="24"/>
        </w:rPr>
        <w:t xml:space="preserve"> suggest that </w:t>
      </w:r>
      <w:r w:rsidRPr="004C6113">
        <w:rPr>
          <w:rFonts w:ascii="Book Antiqua" w:hAnsi="Book Antiqua" w:cs="Times New Roman"/>
          <w:sz w:val="24"/>
          <w:szCs w:val="24"/>
        </w:rPr>
        <w:t xml:space="preserve">the </w:t>
      </w:r>
      <w:r w:rsidR="00DC07A4" w:rsidRPr="004C6113">
        <w:rPr>
          <w:rFonts w:ascii="Book Antiqua" w:hAnsi="Book Antiqua" w:cs="Times New Roman"/>
          <w:sz w:val="24"/>
          <w:szCs w:val="24"/>
        </w:rPr>
        <w:t>F</w:t>
      </w:r>
      <w:r w:rsidR="00FC0D19" w:rsidRPr="004C6113">
        <w:rPr>
          <w:rFonts w:ascii="Book Antiqua" w:hAnsi="Book Antiqua" w:cs="Times New Roman"/>
          <w:sz w:val="24"/>
          <w:szCs w:val="24"/>
        </w:rPr>
        <w:t>OLFIRINOX and Gem</w:t>
      </w:r>
      <w:r w:rsidR="00AC1E65" w:rsidRPr="004C6113">
        <w:rPr>
          <w:rFonts w:ascii="Book Antiqua" w:hAnsi="Book Antiqua" w:cs="Times New Roman"/>
          <w:sz w:val="24"/>
          <w:szCs w:val="24"/>
        </w:rPr>
        <w:t xml:space="preserve"> </w:t>
      </w:r>
      <w:r w:rsidR="00FC0D19"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FC0D19" w:rsidRPr="004C6113">
        <w:rPr>
          <w:rFonts w:ascii="Book Antiqua" w:hAnsi="Book Antiqua" w:cs="Times New Roman"/>
          <w:sz w:val="24"/>
          <w:szCs w:val="24"/>
        </w:rPr>
        <w:t>nabPTX</w:t>
      </w:r>
      <w:proofErr w:type="spellEnd"/>
      <w:r w:rsidR="00FC0D19" w:rsidRPr="004C6113">
        <w:rPr>
          <w:rFonts w:ascii="Book Antiqua" w:hAnsi="Book Antiqua" w:cs="Times New Roman"/>
          <w:sz w:val="24"/>
          <w:szCs w:val="24"/>
        </w:rPr>
        <w:t xml:space="preserve"> regimens </w:t>
      </w:r>
      <w:r w:rsidR="00DC07A4" w:rsidRPr="004C6113">
        <w:rPr>
          <w:rFonts w:ascii="Book Antiqua" w:hAnsi="Book Antiqua" w:cs="Times New Roman"/>
          <w:sz w:val="24"/>
          <w:szCs w:val="24"/>
        </w:rPr>
        <w:t>are</w:t>
      </w:r>
      <w:r w:rsidR="00FC0D19" w:rsidRPr="004C6113">
        <w:rPr>
          <w:rFonts w:ascii="Book Antiqua" w:hAnsi="Book Antiqua" w:cs="Times New Roman"/>
          <w:sz w:val="24"/>
          <w:szCs w:val="24"/>
        </w:rPr>
        <w:t xml:space="preserve"> similar</w:t>
      </w:r>
      <w:r w:rsidR="00233798" w:rsidRPr="004C6113">
        <w:rPr>
          <w:rFonts w:ascii="Book Antiqua" w:hAnsi="Book Antiqua" w:cs="Times New Roman"/>
          <w:sz w:val="24"/>
          <w:szCs w:val="24"/>
        </w:rPr>
        <w:t xml:space="preserve"> in efficacy</w:t>
      </w:r>
      <w:r w:rsidR="00382069" w:rsidRPr="004C6113">
        <w:rPr>
          <w:rFonts w:ascii="Book Antiqua" w:hAnsi="Book Antiqua" w:cs="Times New Roman"/>
          <w:sz w:val="24"/>
          <w:szCs w:val="24"/>
        </w:rPr>
        <w:t>,</w:t>
      </w:r>
      <w:r w:rsidR="00233798" w:rsidRPr="004C6113">
        <w:rPr>
          <w:rFonts w:ascii="Book Antiqua" w:hAnsi="Book Antiqua" w:cs="Times New Roman"/>
          <w:sz w:val="24"/>
          <w:szCs w:val="24"/>
        </w:rPr>
        <w:t xml:space="preserve"> but </w:t>
      </w:r>
      <w:bookmarkStart w:id="20" w:name="_Hlk27852911"/>
      <w:r w:rsidR="00382069" w:rsidRPr="004C6113">
        <w:rPr>
          <w:rFonts w:ascii="Book Antiqua" w:hAnsi="Book Antiqua" w:cs="Times New Roman"/>
          <w:sz w:val="24"/>
          <w:szCs w:val="24"/>
        </w:rPr>
        <w:t xml:space="preserve">the </w:t>
      </w:r>
      <w:r w:rsidR="00DC07A4" w:rsidRPr="004C6113">
        <w:rPr>
          <w:rFonts w:ascii="Book Antiqua" w:hAnsi="Book Antiqua" w:cs="Times New Roman"/>
          <w:sz w:val="24"/>
          <w:szCs w:val="24"/>
        </w:rPr>
        <w:t>type and rates of the AE are somewhat different</w:t>
      </w:r>
      <w:r w:rsidR="00382069" w:rsidRPr="004C6113">
        <w:rPr>
          <w:rFonts w:ascii="Book Antiqua" w:hAnsi="Book Antiqua" w:cs="Times New Roman"/>
          <w:sz w:val="24"/>
          <w:szCs w:val="24"/>
        </w:rPr>
        <w:t>:</w:t>
      </w:r>
      <w:r w:rsidR="00DC07A4" w:rsidRPr="004C6113">
        <w:rPr>
          <w:rFonts w:ascii="Book Antiqua" w:hAnsi="Book Antiqua" w:cs="Times New Roman"/>
          <w:sz w:val="24"/>
          <w:szCs w:val="24"/>
        </w:rPr>
        <w:t xml:space="preserve"> </w:t>
      </w:r>
      <w:bookmarkEnd w:id="20"/>
      <w:r w:rsidR="00DC07A4" w:rsidRPr="004C6113">
        <w:rPr>
          <w:rFonts w:ascii="Book Antiqua" w:hAnsi="Book Antiqua" w:cs="Times New Roman"/>
          <w:sz w:val="24"/>
          <w:szCs w:val="24"/>
        </w:rPr>
        <w:t xml:space="preserve">neurologic AEs were more common in </w:t>
      </w:r>
      <w:r w:rsidR="00382069" w:rsidRPr="004C6113">
        <w:rPr>
          <w:rFonts w:ascii="Book Antiqua" w:hAnsi="Book Antiqua" w:cs="Times New Roman"/>
          <w:sz w:val="24"/>
          <w:szCs w:val="24"/>
        </w:rPr>
        <w:t xml:space="preserve">the </w:t>
      </w:r>
      <w:r w:rsidR="00DC07A4" w:rsidRPr="004C6113">
        <w:rPr>
          <w:rFonts w:ascii="Book Antiqua" w:hAnsi="Book Antiqua" w:cs="Times New Roman"/>
          <w:sz w:val="24"/>
          <w:szCs w:val="24"/>
        </w:rPr>
        <w:t>Gem</w:t>
      </w:r>
      <w:r w:rsidR="00AC1E65" w:rsidRPr="004C6113">
        <w:rPr>
          <w:rFonts w:ascii="Book Antiqua" w:hAnsi="Book Antiqua" w:cs="Times New Roman"/>
          <w:sz w:val="24"/>
          <w:szCs w:val="24"/>
        </w:rPr>
        <w:t xml:space="preserve"> </w:t>
      </w:r>
      <w:r w:rsidR="00DC07A4"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DC07A4" w:rsidRPr="004C6113">
        <w:rPr>
          <w:rFonts w:ascii="Book Antiqua" w:hAnsi="Book Antiqua" w:cs="Times New Roman"/>
          <w:sz w:val="24"/>
          <w:szCs w:val="24"/>
        </w:rPr>
        <w:t>nabPTX</w:t>
      </w:r>
      <w:proofErr w:type="spellEnd"/>
      <w:r w:rsidR="00DC07A4" w:rsidRPr="004C6113">
        <w:rPr>
          <w:rFonts w:ascii="Book Antiqua" w:hAnsi="Book Antiqua" w:cs="Times New Roman"/>
          <w:sz w:val="24"/>
          <w:szCs w:val="24"/>
        </w:rPr>
        <w:t xml:space="preserve"> group </w:t>
      </w:r>
      <w:r w:rsidR="00382069" w:rsidRPr="004C6113">
        <w:rPr>
          <w:rFonts w:ascii="Book Antiqua" w:hAnsi="Book Antiqua" w:cs="Times New Roman"/>
          <w:sz w:val="24"/>
          <w:szCs w:val="24"/>
        </w:rPr>
        <w:t xml:space="preserve">and </w:t>
      </w:r>
      <w:r w:rsidR="008F45B9" w:rsidRPr="004C6113">
        <w:rPr>
          <w:rFonts w:ascii="Book Antiqua" w:hAnsi="Book Antiqua" w:cs="Times New Roman"/>
          <w:sz w:val="24"/>
          <w:szCs w:val="24"/>
        </w:rPr>
        <w:t>hematologic</w:t>
      </w:r>
      <w:r w:rsidR="00FC0D19" w:rsidRPr="004C6113">
        <w:rPr>
          <w:rFonts w:ascii="Book Antiqua" w:hAnsi="Book Antiqua" w:cs="Times New Roman"/>
          <w:sz w:val="24"/>
          <w:szCs w:val="24"/>
        </w:rPr>
        <w:t xml:space="preserve"> AEs</w:t>
      </w:r>
      <w:r w:rsidR="00233798" w:rsidRPr="004C6113">
        <w:rPr>
          <w:rFonts w:ascii="Book Antiqua" w:hAnsi="Book Antiqua" w:cs="Times New Roman"/>
          <w:sz w:val="24"/>
          <w:szCs w:val="24"/>
        </w:rPr>
        <w:t xml:space="preserve"> were</w:t>
      </w:r>
      <w:r w:rsidR="001A0E5D" w:rsidRPr="004C6113">
        <w:rPr>
          <w:rFonts w:ascii="Book Antiqua" w:hAnsi="Book Antiqua" w:cs="Times New Roman"/>
          <w:sz w:val="24"/>
          <w:szCs w:val="24"/>
        </w:rPr>
        <w:t xml:space="preserve"> more</w:t>
      </w:r>
      <w:r w:rsidR="00233798" w:rsidRPr="004C6113">
        <w:rPr>
          <w:rFonts w:ascii="Book Antiqua" w:hAnsi="Book Antiqua" w:cs="Times New Roman"/>
          <w:sz w:val="24"/>
          <w:szCs w:val="24"/>
        </w:rPr>
        <w:t xml:space="preserve"> common in </w:t>
      </w:r>
      <w:r w:rsidR="001A0E5D" w:rsidRPr="004C6113">
        <w:rPr>
          <w:rFonts w:ascii="Book Antiqua" w:hAnsi="Book Antiqua" w:cs="Times New Roman"/>
          <w:sz w:val="24"/>
          <w:szCs w:val="24"/>
        </w:rPr>
        <w:t xml:space="preserve">the </w:t>
      </w:r>
      <w:r w:rsidR="00233798" w:rsidRPr="004C6113">
        <w:rPr>
          <w:rFonts w:ascii="Book Antiqua" w:hAnsi="Book Antiqua" w:cs="Times New Roman"/>
          <w:sz w:val="24"/>
          <w:szCs w:val="24"/>
        </w:rPr>
        <w:t>FOLFIRINOX group</w:t>
      </w:r>
      <w:r w:rsidR="00FC0D19" w:rsidRPr="004C6113">
        <w:rPr>
          <w:rFonts w:ascii="Book Antiqua" w:hAnsi="Book Antiqua" w:cs="Times New Roman"/>
          <w:sz w:val="24"/>
          <w:szCs w:val="24"/>
        </w:rPr>
        <w:t>.</w:t>
      </w:r>
      <w:r w:rsidR="00493F51" w:rsidRPr="004C6113">
        <w:rPr>
          <w:rFonts w:ascii="Book Antiqua" w:hAnsi="Book Antiqua" w:cs="Times New Roman"/>
          <w:sz w:val="24"/>
          <w:szCs w:val="24"/>
        </w:rPr>
        <w:t xml:space="preserve"> </w:t>
      </w:r>
      <w:bookmarkStart w:id="21" w:name="_Hlk27852981"/>
      <w:r w:rsidR="002A2F98" w:rsidRPr="004C6113">
        <w:rPr>
          <w:rFonts w:ascii="Book Antiqua" w:hAnsi="Book Antiqua" w:cs="Times New Roman"/>
          <w:sz w:val="24"/>
          <w:szCs w:val="24"/>
        </w:rPr>
        <w:t xml:space="preserve">Given the subgroup analysis of this study, </w:t>
      </w:r>
      <w:bookmarkEnd w:id="21"/>
      <w:r w:rsidR="002A2F98" w:rsidRPr="004C6113">
        <w:rPr>
          <w:rFonts w:ascii="Book Antiqua" w:hAnsi="Book Antiqua" w:cs="Times New Roman"/>
          <w:sz w:val="24"/>
          <w:szCs w:val="24"/>
        </w:rPr>
        <w:t>Gem</w:t>
      </w:r>
      <w:r w:rsidR="00AC1E65" w:rsidRPr="004C6113">
        <w:rPr>
          <w:rFonts w:ascii="Book Antiqua" w:hAnsi="Book Antiqua" w:cs="Times New Roman"/>
          <w:sz w:val="24"/>
          <w:szCs w:val="24"/>
        </w:rPr>
        <w:t xml:space="preserve"> </w:t>
      </w:r>
      <w:r w:rsidR="002A2F98"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002A2F98" w:rsidRPr="004C6113">
        <w:rPr>
          <w:rFonts w:ascii="Book Antiqua" w:hAnsi="Book Antiqua" w:cs="Times New Roman"/>
          <w:sz w:val="24"/>
          <w:szCs w:val="24"/>
        </w:rPr>
        <w:t>nabPTX</w:t>
      </w:r>
      <w:proofErr w:type="spellEnd"/>
      <w:r w:rsidR="002A2F98" w:rsidRPr="004C6113">
        <w:rPr>
          <w:rFonts w:ascii="Book Antiqua" w:hAnsi="Book Antiqua" w:cs="Times New Roman"/>
          <w:sz w:val="24"/>
          <w:szCs w:val="24"/>
        </w:rPr>
        <w:t xml:space="preserve"> regimen could be considered as a priority </w:t>
      </w:r>
      <w:bookmarkStart w:id="22" w:name="_Hlk27852971"/>
      <w:r w:rsidR="002A2F98" w:rsidRPr="004C6113">
        <w:rPr>
          <w:rFonts w:ascii="Book Antiqua" w:hAnsi="Book Antiqua" w:cs="Times New Roman"/>
          <w:sz w:val="24"/>
          <w:szCs w:val="24"/>
        </w:rPr>
        <w:t>in patients with specific baseline conditions</w:t>
      </w:r>
      <w:r w:rsidR="00361A77" w:rsidRPr="004C6113">
        <w:rPr>
          <w:rFonts w:ascii="Book Antiqua" w:hAnsi="Book Antiqua" w:cs="Times New Roman"/>
          <w:sz w:val="24"/>
          <w:szCs w:val="24"/>
        </w:rPr>
        <w:t>.</w:t>
      </w:r>
      <w:bookmarkEnd w:id="22"/>
    </w:p>
    <w:p w14:paraId="650D4A52" w14:textId="0CB3D8D3" w:rsidR="002F0B46" w:rsidRPr="004C6113" w:rsidRDefault="002F0B46" w:rsidP="004C6113">
      <w:pPr>
        <w:wordWrap/>
        <w:adjustRightInd w:val="0"/>
        <w:snapToGrid w:val="0"/>
        <w:spacing w:after="0" w:line="360" w:lineRule="auto"/>
        <w:rPr>
          <w:rFonts w:ascii="Book Antiqua" w:hAnsi="Book Antiqua" w:cs="Times New Roman"/>
          <w:sz w:val="24"/>
          <w:szCs w:val="24"/>
        </w:rPr>
      </w:pPr>
    </w:p>
    <w:p w14:paraId="49E6063B" w14:textId="77777777" w:rsidR="00AC1E65" w:rsidRPr="004C6113" w:rsidRDefault="00AC1E65" w:rsidP="004C6113">
      <w:pPr>
        <w:wordWrap/>
        <w:adjustRightInd w:val="0"/>
        <w:snapToGrid w:val="0"/>
        <w:spacing w:after="0" w:line="360" w:lineRule="auto"/>
        <w:rPr>
          <w:rFonts w:ascii="Book Antiqua" w:hAnsi="Book Antiqua"/>
          <w:b/>
          <w:color w:val="000000"/>
          <w:sz w:val="24"/>
          <w:szCs w:val="24"/>
          <w:u w:val="single"/>
        </w:rPr>
      </w:pPr>
      <w:bookmarkStart w:id="23" w:name="_Hlk27851381"/>
      <w:r w:rsidRPr="004C6113">
        <w:rPr>
          <w:rFonts w:ascii="Book Antiqua" w:hAnsi="Book Antiqua"/>
          <w:b/>
          <w:color w:val="000000"/>
          <w:sz w:val="24"/>
          <w:szCs w:val="24"/>
          <w:u w:val="single"/>
        </w:rPr>
        <w:t xml:space="preserve">ARTICLE HIGHLIGHTS </w:t>
      </w:r>
    </w:p>
    <w:p w14:paraId="2E083A04" w14:textId="77777777"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b/>
          <w:i/>
          <w:sz w:val="24"/>
          <w:szCs w:val="24"/>
        </w:rPr>
        <w:t>Research background</w:t>
      </w:r>
    </w:p>
    <w:p w14:paraId="0CA68538" w14:textId="2AE89CF3" w:rsidR="000B3C50" w:rsidRPr="004C6113" w:rsidRDefault="000B3C50"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FOLFIRINOX regimen and combination of gemcitabine and nab-paclitaxel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are recommended as the first-line therapy for metastatic pancreatic cancer. However, there is a lack of data regarding a direct comparison of the two regimens in efficacy and safety.</w:t>
      </w:r>
    </w:p>
    <w:p w14:paraId="6B51800C" w14:textId="77777777" w:rsidR="000B3C50" w:rsidRPr="004C6113" w:rsidRDefault="000B3C50" w:rsidP="004C6113">
      <w:pPr>
        <w:wordWrap/>
        <w:adjustRightInd w:val="0"/>
        <w:snapToGrid w:val="0"/>
        <w:spacing w:after="0" w:line="360" w:lineRule="auto"/>
        <w:rPr>
          <w:rFonts w:ascii="Book Antiqua" w:hAnsi="Book Antiqua"/>
          <w:b/>
          <w:i/>
          <w:sz w:val="24"/>
          <w:szCs w:val="24"/>
        </w:rPr>
      </w:pPr>
    </w:p>
    <w:p w14:paraId="30AA29DF" w14:textId="77777777"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b/>
          <w:i/>
          <w:sz w:val="24"/>
          <w:szCs w:val="24"/>
        </w:rPr>
        <w:t>Research motivation</w:t>
      </w:r>
    </w:p>
    <w:p w14:paraId="0B151DDE" w14:textId="77777777" w:rsidR="000B3C50" w:rsidRPr="004C6113" w:rsidRDefault="000B3C50"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When treating metastatic pancreatic cancer patients, physicians would like to select appropriate chemotherapeutic regimens while avoiding and preventing unnecessary complications and economic burdens. By comparing the efficacy and safety of two regimens, this study can help physicians’ decision of treatment choice and sequence.</w:t>
      </w:r>
    </w:p>
    <w:p w14:paraId="4427768F" w14:textId="77777777" w:rsidR="000B3C50" w:rsidRPr="004C6113" w:rsidRDefault="000B3C50" w:rsidP="004C6113">
      <w:pPr>
        <w:wordWrap/>
        <w:adjustRightInd w:val="0"/>
        <w:snapToGrid w:val="0"/>
        <w:spacing w:after="0" w:line="360" w:lineRule="auto"/>
        <w:rPr>
          <w:rFonts w:ascii="Book Antiqua" w:hAnsi="Book Antiqua"/>
          <w:b/>
          <w:i/>
          <w:color w:val="FF0000"/>
          <w:sz w:val="24"/>
          <w:szCs w:val="24"/>
        </w:rPr>
      </w:pPr>
    </w:p>
    <w:p w14:paraId="38FC2C88" w14:textId="77777777"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b/>
          <w:i/>
          <w:sz w:val="24"/>
          <w:szCs w:val="24"/>
        </w:rPr>
        <w:t>Research objectives</w:t>
      </w:r>
    </w:p>
    <w:p w14:paraId="3D453C6A" w14:textId="17149BB1" w:rsidR="000B3C50" w:rsidRPr="004C6113" w:rsidRDefault="000B3C50"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The purpose of this study is to compare the efficacy, safety, and economic aspects of FOLFIRINOX and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in the treatment of metastatic pancreatic cancer in Korean population.</w:t>
      </w:r>
    </w:p>
    <w:p w14:paraId="242B94A3" w14:textId="77777777" w:rsidR="000B3C50" w:rsidRPr="004C6113" w:rsidRDefault="000B3C50" w:rsidP="004C6113">
      <w:pPr>
        <w:wordWrap/>
        <w:adjustRightInd w:val="0"/>
        <w:snapToGrid w:val="0"/>
        <w:spacing w:after="0" w:line="360" w:lineRule="auto"/>
        <w:rPr>
          <w:rFonts w:ascii="Book Antiqua" w:hAnsi="Book Antiqua" w:cs="Times New Roman"/>
          <w:sz w:val="24"/>
          <w:szCs w:val="24"/>
        </w:rPr>
      </w:pPr>
    </w:p>
    <w:p w14:paraId="36F1FACC" w14:textId="0CA593CB" w:rsidR="000B3C50" w:rsidRPr="004C6113" w:rsidRDefault="000B3C50"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b/>
          <w:i/>
          <w:sz w:val="24"/>
          <w:szCs w:val="24"/>
        </w:rPr>
        <w:lastRenderedPageBreak/>
        <w:t>Research methods</w:t>
      </w:r>
    </w:p>
    <w:p w14:paraId="7C2F25D1" w14:textId="376C6A63"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cs="Times New Roman"/>
          <w:sz w:val="24"/>
          <w:szCs w:val="24"/>
        </w:rPr>
        <w:t>Patients with metastatic or recurrent pancreatic cancer treated with FOLFIRINOX (</w:t>
      </w:r>
      <w:r w:rsidRPr="004C6113">
        <w:rPr>
          <w:rFonts w:ascii="Book Antiqua" w:hAnsi="Book Antiqua" w:cs="Times New Roman"/>
          <w:i/>
          <w:iCs/>
          <w:sz w:val="24"/>
          <w:szCs w:val="24"/>
        </w:rPr>
        <w:t>n</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86) or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w:t>
      </w:r>
      <w:r w:rsidRPr="004C6113">
        <w:rPr>
          <w:rFonts w:ascii="Book Antiqua" w:hAnsi="Book Antiqua" w:cs="Times New Roman"/>
          <w:i/>
          <w:iCs/>
          <w:sz w:val="24"/>
          <w:szCs w:val="24"/>
        </w:rPr>
        <w:t>n</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81) as the first-line since January 2015 were identified using the </w:t>
      </w:r>
      <w:r w:rsidRPr="004C6113">
        <w:rPr>
          <w:rFonts w:ascii="Book Antiqua" w:hAnsi="Book Antiqua" w:cs="Times New Roman"/>
          <w:iCs/>
          <w:sz w:val="24"/>
          <w:szCs w:val="24"/>
        </w:rPr>
        <w:t xml:space="preserve">Severance Hospital Pancreatic Cancer Cohort Registry. </w:t>
      </w:r>
      <w:r w:rsidRPr="004C6113">
        <w:rPr>
          <w:rFonts w:ascii="Book Antiqua" w:hAnsi="Book Antiqua" w:cs="Times New Roman"/>
          <w:sz w:val="24"/>
          <w:szCs w:val="24"/>
        </w:rPr>
        <w:t>Treatment efficacy, treatment-related adverse events and economic aspects were compared.</w:t>
      </w:r>
    </w:p>
    <w:p w14:paraId="37CACE98" w14:textId="77777777" w:rsidR="000B3C50" w:rsidRPr="004C6113" w:rsidRDefault="000B3C50" w:rsidP="004C6113">
      <w:pPr>
        <w:wordWrap/>
        <w:adjustRightInd w:val="0"/>
        <w:snapToGrid w:val="0"/>
        <w:spacing w:after="0" w:line="360" w:lineRule="auto"/>
        <w:rPr>
          <w:rFonts w:ascii="Book Antiqua" w:hAnsi="Book Antiqua"/>
          <w:b/>
          <w:i/>
          <w:color w:val="FF0000"/>
          <w:sz w:val="24"/>
          <w:szCs w:val="24"/>
        </w:rPr>
      </w:pPr>
    </w:p>
    <w:p w14:paraId="7A6466DF" w14:textId="77777777"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b/>
          <w:i/>
          <w:sz w:val="24"/>
          <w:szCs w:val="24"/>
        </w:rPr>
        <w:t>Research results</w:t>
      </w:r>
    </w:p>
    <w:p w14:paraId="78CB680D" w14:textId="2335DD5C" w:rsidR="000B3C50" w:rsidRPr="004C6113" w:rsidRDefault="000B3C50"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The median overall survival (FOLFIRINOX 10.7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12.1 </w:t>
      </w:r>
      <w:proofErr w:type="spellStart"/>
      <w:r w:rsidRPr="004C6113">
        <w:rPr>
          <w:rFonts w:ascii="Book Antiqua" w:hAnsi="Book Antiqua" w:cs="Times New Roman"/>
          <w:sz w:val="24"/>
          <w:szCs w:val="24"/>
        </w:rPr>
        <w:t>mo</w:t>
      </w:r>
      <w:proofErr w:type="spellEnd"/>
      <w:r w:rsidRPr="004C6113">
        <w:rPr>
          <w:rFonts w:ascii="Book Antiqua" w:hAnsi="Book Antiqua" w:cs="Times New Roman"/>
          <w:sz w:val="24"/>
          <w:szCs w:val="24"/>
        </w:rPr>
        <w:t xml:space="preserve">; </w:t>
      </w:r>
      <w:r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0.157), progression-free survival (FOLFIRINOX 8.0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8.4 </w:t>
      </w:r>
      <w:proofErr w:type="spellStart"/>
      <w:r w:rsidRPr="004C6113">
        <w:rPr>
          <w:rFonts w:ascii="Book Antiqua" w:hAnsi="Book Antiqua" w:cs="Times New Roman"/>
          <w:sz w:val="24"/>
          <w:szCs w:val="24"/>
        </w:rPr>
        <w:t>mo</w:t>
      </w:r>
      <w:proofErr w:type="spellEnd"/>
      <w:r w:rsidRPr="004C6113">
        <w:rPr>
          <w:rFonts w:ascii="Book Antiqua" w:hAnsi="Book Antiqua" w:cs="Times New Roman"/>
          <w:sz w:val="24"/>
          <w:szCs w:val="24"/>
        </w:rPr>
        <w:t xml:space="preserve">; </w:t>
      </w:r>
      <w:r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 xml:space="preserve">0.134), and objective response rates (FOLFIRINOX 33.7% </w:t>
      </w:r>
      <w:r w:rsidRPr="004C6113">
        <w:rPr>
          <w:rFonts w:ascii="Book Antiqua" w:hAnsi="Book Antiqua" w:cs="Times New Roman"/>
          <w:i/>
          <w:iCs/>
          <w:sz w:val="24"/>
          <w:szCs w:val="24"/>
        </w:rPr>
        <w:t>vs</w:t>
      </w:r>
      <w:r w:rsidRPr="004C6113">
        <w:rPr>
          <w:rFonts w:ascii="Book Antiqua" w:hAnsi="Book Antiqua" w:cs="Times New Roman"/>
          <w:sz w:val="24"/>
          <w:szCs w:val="24"/>
        </w:rPr>
        <w:t xml:space="preserve">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46.9%; </w:t>
      </w:r>
      <w:r w:rsidRPr="004C6113">
        <w:rPr>
          <w:rFonts w:ascii="Book Antiqua" w:hAnsi="Book Antiqua" w:cs="Times New Roman"/>
          <w:i/>
          <w:iCs/>
          <w:caps/>
          <w:sz w:val="24"/>
          <w:szCs w:val="24"/>
        </w:rPr>
        <w:t>p</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0.067) were not significantly different between two regimens. Neurologic adverse events were more common in the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group and Grade</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3 neutropenia and gastrointestinal adverse events were more common in the FOLFIRINOX group. The drug costs of both regimens were similar.</w:t>
      </w:r>
    </w:p>
    <w:p w14:paraId="2E63C26B" w14:textId="77777777" w:rsidR="000B3C50" w:rsidRPr="004C6113" w:rsidRDefault="000B3C50" w:rsidP="004C6113">
      <w:pPr>
        <w:wordWrap/>
        <w:adjustRightInd w:val="0"/>
        <w:snapToGrid w:val="0"/>
        <w:spacing w:after="0" w:line="360" w:lineRule="auto"/>
        <w:rPr>
          <w:rFonts w:ascii="Book Antiqua" w:hAnsi="Book Antiqua"/>
          <w:b/>
          <w:i/>
          <w:sz w:val="24"/>
          <w:szCs w:val="24"/>
        </w:rPr>
      </w:pPr>
    </w:p>
    <w:p w14:paraId="44265AE9" w14:textId="77777777"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b/>
          <w:i/>
          <w:sz w:val="24"/>
          <w:szCs w:val="24"/>
        </w:rPr>
        <w:t>Research conclusions</w:t>
      </w:r>
    </w:p>
    <w:p w14:paraId="0E7A86E5" w14:textId="783A1B29" w:rsidR="000B3C50" w:rsidRPr="004C6113" w:rsidRDefault="000B3C50"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Treatment efficacy and economic burdens were comparable between the two regimens. But, the type and rates of the adverse events </w:t>
      </w:r>
      <w:r w:rsidR="00303E18" w:rsidRPr="004C6113">
        <w:rPr>
          <w:rFonts w:ascii="Book Antiqua" w:hAnsi="Book Antiqua" w:cs="Times New Roman"/>
          <w:sz w:val="24"/>
          <w:szCs w:val="24"/>
        </w:rPr>
        <w:t>we</w:t>
      </w:r>
      <w:r w:rsidRPr="004C6113">
        <w:rPr>
          <w:rFonts w:ascii="Book Antiqua" w:hAnsi="Book Antiqua" w:cs="Times New Roman"/>
          <w:sz w:val="24"/>
          <w:szCs w:val="24"/>
        </w:rPr>
        <w:t>re somewhat different. Given the subgroup analysis of this study, Gem</w:t>
      </w:r>
      <w:r w:rsidR="00AC1E65" w:rsidRPr="004C6113">
        <w:rPr>
          <w:rFonts w:ascii="Book Antiqua" w:hAnsi="Book Antiqua" w:cs="Times New Roman"/>
          <w:sz w:val="24"/>
          <w:szCs w:val="24"/>
        </w:rPr>
        <w:t xml:space="preserve"> </w:t>
      </w:r>
      <w:r w:rsidRPr="004C6113">
        <w:rPr>
          <w:rFonts w:ascii="Book Antiqua" w:hAnsi="Book Antiqua" w:cs="Times New Roman"/>
          <w:sz w:val="24"/>
          <w:szCs w:val="24"/>
        </w:rPr>
        <w:t>+</w:t>
      </w:r>
      <w:r w:rsidR="00AC1E65" w:rsidRPr="004C6113">
        <w:rPr>
          <w:rFonts w:ascii="Book Antiqua" w:hAnsi="Book Antiqua" w:cs="Times New Roman"/>
          <w:sz w:val="24"/>
          <w:szCs w:val="24"/>
        </w:rPr>
        <w:t xml:space="preserve">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xml:space="preserve"> regimen might be considered preferentially in patients with specific baseline conditions.</w:t>
      </w:r>
    </w:p>
    <w:p w14:paraId="0D95C866" w14:textId="77777777" w:rsidR="000B3C50" w:rsidRPr="004C6113" w:rsidRDefault="000B3C50" w:rsidP="004C6113">
      <w:pPr>
        <w:wordWrap/>
        <w:adjustRightInd w:val="0"/>
        <w:snapToGrid w:val="0"/>
        <w:spacing w:after="0" w:line="360" w:lineRule="auto"/>
        <w:rPr>
          <w:rFonts w:ascii="Book Antiqua" w:hAnsi="Book Antiqua"/>
          <w:b/>
          <w:i/>
          <w:color w:val="FF0000"/>
          <w:sz w:val="24"/>
          <w:szCs w:val="24"/>
        </w:rPr>
      </w:pPr>
    </w:p>
    <w:p w14:paraId="4635B64A" w14:textId="77777777" w:rsidR="000B3C50" w:rsidRPr="004C6113" w:rsidRDefault="000B3C50" w:rsidP="004C6113">
      <w:pPr>
        <w:wordWrap/>
        <w:adjustRightInd w:val="0"/>
        <w:snapToGrid w:val="0"/>
        <w:spacing w:after="0" w:line="360" w:lineRule="auto"/>
        <w:rPr>
          <w:rFonts w:ascii="Book Antiqua" w:hAnsi="Book Antiqua"/>
          <w:b/>
          <w:i/>
          <w:sz w:val="24"/>
          <w:szCs w:val="24"/>
        </w:rPr>
      </w:pPr>
      <w:r w:rsidRPr="004C6113">
        <w:rPr>
          <w:rFonts w:ascii="Book Antiqua" w:hAnsi="Book Antiqua"/>
          <w:b/>
          <w:i/>
          <w:sz w:val="24"/>
          <w:szCs w:val="24"/>
        </w:rPr>
        <w:t>Research perspectives</w:t>
      </w:r>
    </w:p>
    <w:bookmarkEnd w:id="23"/>
    <w:p w14:paraId="1622BE0C" w14:textId="3ABD92F6" w:rsidR="001A46AF" w:rsidRPr="004C6113" w:rsidRDefault="00D24E34"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This study will help clinicians choose an appropriate chemotherapeutic regimen</w:t>
      </w:r>
      <w:r w:rsidR="00C225FD" w:rsidRPr="004C6113">
        <w:rPr>
          <w:rFonts w:ascii="Book Antiqua" w:hAnsi="Book Antiqua" w:cs="Times New Roman"/>
          <w:sz w:val="24"/>
          <w:szCs w:val="24"/>
        </w:rPr>
        <w:t xml:space="preserve"> for metastatic pancreatic cancer</w:t>
      </w:r>
      <w:r w:rsidRPr="004C6113">
        <w:rPr>
          <w:rFonts w:ascii="Book Antiqua" w:hAnsi="Book Antiqua" w:cs="Times New Roman"/>
          <w:sz w:val="24"/>
          <w:szCs w:val="24"/>
        </w:rPr>
        <w:t>. To confirm and validate the results of this study, a larger scale prospective study w</w:t>
      </w:r>
      <w:r w:rsidR="00FB279E" w:rsidRPr="004C6113">
        <w:rPr>
          <w:rFonts w:ascii="Book Antiqua" w:hAnsi="Book Antiqua" w:cs="Times New Roman"/>
          <w:sz w:val="24"/>
          <w:szCs w:val="24"/>
        </w:rPr>
        <w:t>ou</w:t>
      </w:r>
      <w:r w:rsidRPr="004C6113">
        <w:rPr>
          <w:rFonts w:ascii="Book Antiqua" w:hAnsi="Book Antiqua" w:cs="Times New Roman"/>
          <w:sz w:val="24"/>
          <w:szCs w:val="24"/>
        </w:rPr>
        <w:t>l</w:t>
      </w:r>
      <w:r w:rsidR="00FB279E" w:rsidRPr="004C6113">
        <w:rPr>
          <w:rFonts w:ascii="Book Antiqua" w:hAnsi="Book Antiqua" w:cs="Times New Roman"/>
          <w:sz w:val="24"/>
          <w:szCs w:val="24"/>
        </w:rPr>
        <w:t>d</w:t>
      </w:r>
      <w:r w:rsidRPr="004C6113">
        <w:rPr>
          <w:rFonts w:ascii="Book Antiqua" w:hAnsi="Book Antiqua" w:cs="Times New Roman"/>
          <w:sz w:val="24"/>
          <w:szCs w:val="24"/>
        </w:rPr>
        <w:t xml:space="preserve"> be helpful.</w:t>
      </w:r>
    </w:p>
    <w:p w14:paraId="36BFFDFC" w14:textId="77777777" w:rsidR="00D24E34" w:rsidRPr="004C6113" w:rsidRDefault="00D24E34" w:rsidP="004C6113">
      <w:pPr>
        <w:wordWrap/>
        <w:adjustRightInd w:val="0"/>
        <w:snapToGrid w:val="0"/>
        <w:spacing w:after="0" w:line="360" w:lineRule="auto"/>
        <w:rPr>
          <w:rFonts w:ascii="Book Antiqua" w:hAnsi="Book Antiqua" w:cs="Times New Roman"/>
          <w:sz w:val="24"/>
          <w:szCs w:val="24"/>
        </w:rPr>
      </w:pPr>
    </w:p>
    <w:p w14:paraId="055F52A5" w14:textId="77777777" w:rsidR="00AC1E65" w:rsidRPr="004C6113" w:rsidRDefault="00AC1E65" w:rsidP="004C6113">
      <w:pPr>
        <w:pStyle w:val="paragraph"/>
        <w:adjustRightInd w:val="0"/>
        <w:snapToGrid w:val="0"/>
        <w:spacing w:before="0" w:beforeAutospacing="0" w:after="0" w:afterAutospacing="0" w:line="360" w:lineRule="auto"/>
        <w:jc w:val="both"/>
        <w:textAlignment w:val="baseline"/>
        <w:rPr>
          <w:rFonts w:ascii="Book Antiqua" w:hAnsi="Book Antiqua" w:cs="Calibri"/>
          <w:u w:val="single"/>
        </w:rPr>
      </w:pPr>
      <w:r w:rsidRPr="004C6113">
        <w:rPr>
          <w:rStyle w:val="normaltextrun"/>
          <w:rFonts w:ascii="Book Antiqua" w:hAnsi="Book Antiqua" w:cs="Calibri"/>
          <w:b/>
          <w:bCs/>
          <w:u w:val="single"/>
        </w:rPr>
        <w:t>ACKNOWLEDGEMENTS</w:t>
      </w:r>
    </w:p>
    <w:p w14:paraId="6DA7ADF4" w14:textId="730F8E15" w:rsidR="00456042" w:rsidRPr="004C6113" w:rsidRDefault="00456042" w:rsidP="004C6113">
      <w:pPr>
        <w:pStyle w:val="aria"/>
        <w:wordWrap/>
        <w:adjustRightInd w:val="0"/>
        <w:snapToGrid w:val="0"/>
        <w:spacing w:line="360" w:lineRule="auto"/>
        <w:jc w:val="both"/>
        <w:rPr>
          <w:rFonts w:ascii="Book Antiqua" w:hAnsi="Book Antiqua" w:cs="Times New Roman"/>
          <w:b w:val="0"/>
          <w:sz w:val="24"/>
        </w:rPr>
      </w:pPr>
      <w:r w:rsidRPr="004C6113">
        <w:rPr>
          <w:rFonts w:ascii="Book Antiqua" w:hAnsi="Book Antiqua" w:cs="Times New Roman"/>
          <w:b w:val="0"/>
          <w:sz w:val="24"/>
        </w:rPr>
        <w:t>The authors thanks to Jun Tae Kim for his dedication in handling, managing and auditing of cohort data</w:t>
      </w:r>
      <w:r w:rsidR="00AC1E65" w:rsidRPr="004C6113">
        <w:rPr>
          <w:rFonts w:ascii="Book Antiqua" w:hAnsi="Book Antiqua" w:cs="Times New Roman"/>
          <w:b w:val="0"/>
          <w:sz w:val="24"/>
        </w:rPr>
        <w:t>.</w:t>
      </w:r>
    </w:p>
    <w:p w14:paraId="3A5EB51A" w14:textId="77777777" w:rsidR="00CE0F9F" w:rsidRPr="004C6113" w:rsidRDefault="00CE0F9F" w:rsidP="004C6113">
      <w:pPr>
        <w:pStyle w:val="aria"/>
        <w:wordWrap/>
        <w:adjustRightInd w:val="0"/>
        <w:snapToGrid w:val="0"/>
        <w:spacing w:line="360" w:lineRule="auto"/>
        <w:jc w:val="both"/>
        <w:rPr>
          <w:rFonts w:ascii="Book Antiqua" w:hAnsi="Book Antiqua" w:cs="Times New Roman"/>
          <w:b w:val="0"/>
          <w:sz w:val="24"/>
        </w:rPr>
      </w:pPr>
    </w:p>
    <w:p w14:paraId="3B24C371" w14:textId="0766316C" w:rsidR="00CB499E" w:rsidRPr="004C6113" w:rsidRDefault="00713C54" w:rsidP="004C6113">
      <w:pPr>
        <w:pStyle w:val="aria"/>
        <w:wordWrap/>
        <w:adjustRightInd w:val="0"/>
        <w:snapToGrid w:val="0"/>
        <w:spacing w:line="360" w:lineRule="auto"/>
        <w:jc w:val="both"/>
        <w:rPr>
          <w:rFonts w:ascii="Book Antiqua" w:hAnsi="Book Antiqua" w:cs="Times New Roman"/>
          <w:bCs w:val="0"/>
          <w:caps/>
          <w:sz w:val="24"/>
        </w:rPr>
      </w:pPr>
      <w:r w:rsidRPr="004C6113">
        <w:rPr>
          <w:rFonts w:ascii="Book Antiqua" w:hAnsi="Book Antiqua" w:cs="Times New Roman"/>
          <w:bCs w:val="0"/>
          <w:caps/>
          <w:sz w:val="24"/>
        </w:rPr>
        <w:lastRenderedPageBreak/>
        <w:t>References</w:t>
      </w:r>
    </w:p>
    <w:p w14:paraId="434195BF" w14:textId="77777777" w:rsidR="009444BC" w:rsidRPr="004C6113" w:rsidRDefault="009444BC" w:rsidP="004C6113">
      <w:pPr>
        <w:wordWrap/>
        <w:adjustRightInd w:val="0"/>
        <w:snapToGrid w:val="0"/>
        <w:spacing w:after="0" w:line="360" w:lineRule="auto"/>
        <w:rPr>
          <w:rFonts w:ascii="Book Antiqua" w:hAnsi="Book Antiqua"/>
          <w:sz w:val="24"/>
          <w:szCs w:val="24"/>
          <w:lang w:val="en-US"/>
        </w:rPr>
      </w:pPr>
      <w:r w:rsidRPr="004C6113">
        <w:rPr>
          <w:rFonts w:ascii="Book Antiqua" w:hAnsi="Book Antiqua"/>
          <w:sz w:val="24"/>
          <w:szCs w:val="24"/>
        </w:rPr>
        <w:t xml:space="preserve">1 </w:t>
      </w:r>
      <w:proofErr w:type="spellStart"/>
      <w:r w:rsidRPr="004C6113">
        <w:rPr>
          <w:rFonts w:ascii="Book Antiqua" w:hAnsi="Book Antiqua"/>
          <w:b/>
          <w:sz w:val="24"/>
          <w:szCs w:val="24"/>
        </w:rPr>
        <w:t>Kamisawa</w:t>
      </w:r>
      <w:proofErr w:type="spellEnd"/>
      <w:r w:rsidRPr="004C6113">
        <w:rPr>
          <w:rFonts w:ascii="Book Antiqua" w:hAnsi="Book Antiqua"/>
          <w:b/>
          <w:sz w:val="24"/>
          <w:szCs w:val="24"/>
        </w:rPr>
        <w:t xml:space="preserve"> T</w:t>
      </w:r>
      <w:r w:rsidRPr="004C6113">
        <w:rPr>
          <w:rFonts w:ascii="Book Antiqua" w:hAnsi="Book Antiqua"/>
          <w:sz w:val="24"/>
          <w:szCs w:val="24"/>
        </w:rPr>
        <w:t xml:space="preserve">, Wood LD, </w:t>
      </w:r>
      <w:proofErr w:type="spellStart"/>
      <w:r w:rsidRPr="004C6113">
        <w:rPr>
          <w:rFonts w:ascii="Book Antiqua" w:hAnsi="Book Antiqua"/>
          <w:sz w:val="24"/>
          <w:szCs w:val="24"/>
        </w:rPr>
        <w:t>Itoi</w:t>
      </w:r>
      <w:proofErr w:type="spellEnd"/>
      <w:r w:rsidRPr="004C6113">
        <w:rPr>
          <w:rFonts w:ascii="Book Antiqua" w:hAnsi="Book Antiqua"/>
          <w:sz w:val="24"/>
          <w:szCs w:val="24"/>
        </w:rPr>
        <w:t xml:space="preserve"> T, </w:t>
      </w:r>
      <w:proofErr w:type="spellStart"/>
      <w:r w:rsidRPr="004C6113">
        <w:rPr>
          <w:rFonts w:ascii="Book Antiqua" w:hAnsi="Book Antiqua"/>
          <w:sz w:val="24"/>
          <w:szCs w:val="24"/>
        </w:rPr>
        <w:t>Takaori</w:t>
      </w:r>
      <w:proofErr w:type="spellEnd"/>
      <w:r w:rsidRPr="004C6113">
        <w:rPr>
          <w:rFonts w:ascii="Book Antiqua" w:hAnsi="Book Antiqua"/>
          <w:sz w:val="24"/>
          <w:szCs w:val="24"/>
        </w:rPr>
        <w:t xml:space="preserve"> K. Pancreatic cancer. </w:t>
      </w:r>
      <w:r w:rsidRPr="004C6113">
        <w:rPr>
          <w:rFonts w:ascii="Book Antiqua" w:hAnsi="Book Antiqua"/>
          <w:i/>
          <w:sz w:val="24"/>
          <w:szCs w:val="24"/>
        </w:rPr>
        <w:t>Lancet</w:t>
      </w:r>
      <w:r w:rsidRPr="004C6113">
        <w:rPr>
          <w:rFonts w:ascii="Book Antiqua" w:hAnsi="Book Antiqua"/>
          <w:sz w:val="24"/>
          <w:szCs w:val="24"/>
        </w:rPr>
        <w:t xml:space="preserve"> 2016; </w:t>
      </w:r>
      <w:r w:rsidRPr="004C6113">
        <w:rPr>
          <w:rFonts w:ascii="Book Antiqua" w:hAnsi="Book Antiqua"/>
          <w:b/>
          <w:sz w:val="24"/>
          <w:szCs w:val="24"/>
        </w:rPr>
        <w:t>388</w:t>
      </w:r>
      <w:r w:rsidRPr="004C6113">
        <w:rPr>
          <w:rFonts w:ascii="Book Antiqua" w:hAnsi="Book Antiqua"/>
          <w:sz w:val="24"/>
          <w:szCs w:val="24"/>
        </w:rPr>
        <w:t>: 73-85 [PMID: 26830752 DOI: 10.1016/S0140-6736(16)00141-0]</w:t>
      </w:r>
    </w:p>
    <w:p w14:paraId="461A9A13"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 </w:t>
      </w:r>
      <w:r w:rsidRPr="004C6113">
        <w:rPr>
          <w:rFonts w:ascii="Book Antiqua" w:hAnsi="Book Antiqua"/>
          <w:b/>
          <w:sz w:val="24"/>
          <w:szCs w:val="24"/>
        </w:rPr>
        <w:t>Jung KW</w:t>
      </w:r>
      <w:r w:rsidRPr="004C6113">
        <w:rPr>
          <w:rFonts w:ascii="Book Antiqua" w:hAnsi="Book Antiqua"/>
          <w:sz w:val="24"/>
          <w:szCs w:val="24"/>
        </w:rPr>
        <w:t xml:space="preserve">, Won YJ, Oh CM, Kong HJ, Lee DH, Lee KH. Prediction of Cancer Incidence and Mortality in Korea, 2017. </w:t>
      </w:r>
      <w:r w:rsidRPr="004C6113">
        <w:rPr>
          <w:rFonts w:ascii="Book Antiqua" w:hAnsi="Book Antiqua"/>
          <w:i/>
          <w:sz w:val="24"/>
          <w:szCs w:val="24"/>
        </w:rPr>
        <w:t>Cancer Res Treat</w:t>
      </w:r>
      <w:r w:rsidRPr="004C6113">
        <w:rPr>
          <w:rFonts w:ascii="Book Antiqua" w:hAnsi="Book Antiqua"/>
          <w:sz w:val="24"/>
          <w:szCs w:val="24"/>
        </w:rPr>
        <w:t xml:space="preserve"> 2017; </w:t>
      </w:r>
      <w:r w:rsidRPr="004C6113">
        <w:rPr>
          <w:rFonts w:ascii="Book Antiqua" w:hAnsi="Book Antiqua"/>
          <w:b/>
          <w:sz w:val="24"/>
          <w:szCs w:val="24"/>
        </w:rPr>
        <w:t>49</w:t>
      </w:r>
      <w:r w:rsidRPr="004C6113">
        <w:rPr>
          <w:rFonts w:ascii="Book Antiqua" w:hAnsi="Book Antiqua"/>
          <w:sz w:val="24"/>
          <w:szCs w:val="24"/>
        </w:rPr>
        <w:t>: 306-312 [PMID: 28301926 DOI: 10.4143/crt.2017.130]</w:t>
      </w:r>
    </w:p>
    <w:p w14:paraId="0595B501"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 </w:t>
      </w:r>
      <w:r w:rsidRPr="004C6113">
        <w:rPr>
          <w:rFonts w:ascii="Book Antiqua" w:hAnsi="Book Antiqua"/>
          <w:b/>
          <w:sz w:val="24"/>
          <w:szCs w:val="24"/>
        </w:rPr>
        <w:t>Siegel RL</w:t>
      </w:r>
      <w:r w:rsidRPr="004C6113">
        <w:rPr>
          <w:rFonts w:ascii="Book Antiqua" w:hAnsi="Book Antiqua"/>
          <w:sz w:val="24"/>
          <w:szCs w:val="24"/>
        </w:rPr>
        <w:t xml:space="preserve">, Miller KD, Jemal A. Cancer statistics, 2016. </w:t>
      </w:r>
      <w:r w:rsidRPr="004C6113">
        <w:rPr>
          <w:rFonts w:ascii="Book Antiqua" w:hAnsi="Book Antiqua"/>
          <w:i/>
          <w:sz w:val="24"/>
          <w:szCs w:val="24"/>
        </w:rPr>
        <w:t>CA Cancer J Clin</w:t>
      </w:r>
      <w:r w:rsidRPr="004C6113">
        <w:rPr>
          <w:rFonts w:ascii="Book Antiqua" w:hAnsi="Book Antiqua"/>
          <w:sz w:val="24"/>
          <w:szCs w:val="24"/>
        </w:rPr>
        <w:t xml:space="preserve"> 2016; </w:t>
      </w:r>
      <w:r w:rsidRPr="004C6113">
        <w:rPr>
          <w:rFonts w:ascii="Book Antiqua" w:hAnsi="Book Antiqua"/>
          <w:b/>
          <w:sz w:val="24"/>
          <w:szCs w:val="24"/>
        </w:rPr>
        <w:t>66</w:t>
      </w:r>
      <w:r w:rsidRPr="004C6113">
        <w:rPr>
          <w:rFonts w:ascii="Book Antiqua" w:hAnsi="Book Antiqua"/>
          <w:sz w:val="24"/>
          <w:szCs w:val="24"/>
        </w:rPr>
        <w:t>: 7-30 [PMID: 26742998 DOI: 10.3322/caac.21332]</w:t>
      </w:r>
    </w:p>
    <w:p w14:paraId="5B4DA2A1"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4 </w:t>
      </w:r>
      <w:r w:rsidRPr="004C6113">
        <w:rPr>
          <w:rFonts w:ascii="Book Antiqua" w:hAnsi="Book Antiqua"/>
          <w:b/>
          <w:sz w:val="24"/>
          <w:szCs w:val="24"/>
        </w:rPr>
        <w:t>Burris HA 3rd</w:t>
      </w:r>
      <w:r w:rsidRPr="004C6113">
        <w:rPr>
          <w:rFonts w:ascii="Book Antiqua" w:hAnsi="Book Antiqua"/>
          <w:sz w:val="24"/>
          <w:szCs w:val="24"/>
        </w:rPr>
        <w:t xml:space="preserve">, Moore MJ, Andersen J, Green MR, Rothenberg ML, Modiano MR, Cripps MC, </w:t>
      </w:r>
      <w:proofErr w:type="spellStart"/>
      <w:r w:rsidRPr="004C6113">
        <w:rPr>
          <w:rFonts w:ascii="Book Antiqua" w:hAnsi="Book Antiqua"/>
          <w:sz w:val="24"/>
          <w:szCs w:val="24"/>
        </w:rPr>
        <w:t>Portenoy</w:t>
      </w:r>
      <w:proofErr w:type="spellEnd"/>
      <w:r w:rsidRPr="004C6113">
        <w:rPr>
          <w:rFonts w:ascii="Book Antiqua" w:hAnsi="Book Antiqua"/>
          <w:sz w:val="24"/>
          <w:szCs w:val="24"/>
        </w:rPr>
        <w:t xml:space="preserve"> RK, </w:t>
      </w:r>
      <w:proofErr w:type="spellStart"/>
      <w:r w:rsidRPr="004C6113">
        <w:rPr>
          <w:rFonts w:ascii="Book Antiqua" w:hAnsi="Book Antiqua"/>
          <w:sz w:val="24"/>
          <w:szCs w:val="24"/>
        </w:rPr>
        <w:t>Storniolo</w:t>
      </w:r>
      <w:proofErr w:type="spellEnd"/>
      <w:r w:rsidRPr="004C6113">
        <w:rPr>
          <w:rFonts w:ascii="Book Antiqua" w:hAnsi="Book Antiqua"/>
          <w:sz w:val="24"/>
          <w:szCs w:val="24"/>
        </w:rPr>
        <w:t xml:space="preserve"> AM, </w:t>
      </w:r>
      <w:proofErr w:type="spellStart"/>
      <w:r w:rsidRPr="004C6113">
        <w:rPr>
          <w:rFonts w:ascii="Book Antiqua" w:hAnsi="Book Antiqua"/>
          <w:sz w:val="24"/>
          <w:szCs w:val="24"/>
        </w:rPr>
        <w:t>Tarassoff</w:t>
      </w:r>
      <w:proofErr w:type="spellEnd"/>
      <w:r w:rsidRPr="004C6113">
        <w:rPr>
          <w:rFonts w:ascii="Book Antiqua" w:hAnsi="Book Antiqua"/>
          <w:sz w:val="24"/>
          <w:szCs w:val="24"/>
        </w:rPr>
        <w:t xml:space="preserve"> P, Nelson R, Dorr FA, Stephens CD, Von Hoff DD. Improvements in survival and clinical benefit with gemcitabine as first-line therapy for patients with advanced pancreas cancer: a randomized trial. </w:t>
      </w:r>
      <w:r w:rsidRPr="004C6113">
        <w:rPr>
          <w:rFonts w:ascii="Book Antiqua" w:hAnsi="Book Antiqua"/>
          <w:i/>
          <w:sz w:val="24"/>
          <w:szCs w:val="24"/>
        </w:rPr>
        <w:t>J Clin Oncol</w:t>
      </w:r>
      <w:r w:rsidRPr="004C6113">
        <w:rPr>
          <w:rFonts w:ascii="Book Antiqua" w:hAnsi="Book Antiqua"/>
          <w:sz w:val="24"/>
          <w:szCs w:val="24"/>
        </w:rPr>
        <w:t xml:space="preserve"> 1997; </w:t>
      </w:r>
      <w:r w:rsidRPr="004C6113">
        <w:rPr>
          <w:rFonts w:ascii="Book Antiqua" w:hAnsi="Book Antiqua"/>
          <w:b/>
          <w:sz w:val="24"/>
          <w:szCs w:val="24"/>
        </w:rPr>
        <w:t>15</w:t>
      </w:r>
      <w:r w:rsidRPr="004C6113">
        <w:rPr>
          <w:rFonts w:ascii="Book Antiqua" w:hAnsi="Book Antiqua"/>
          <w:sz w:val="24"/>
          <w:szCs w:val="24"/>
        </w:rPr>
        <w:t>: 2403-2413 [PMID: 9196156 DOI: 10.1200/JCO.1997.15.6.2403]</w:t>
      </w:r>
    </w:p>
    <w:p w14:paraId="4C64EE54"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5 </w:t>
      </w:r>
      <w:r w:rsidRPr="004C6113">
        <w:rPr>
          <w:rFonts w:ascii="Book Antiqua" w:hAnsi="Book Antiqua"/>
          <w:b/>
          <w:sz w:val="24"/>
          <w:szCs w:val="24"/>
        </w:rPr>
        <w:t>Moore MJ</w:t>
      </w:r>
      <w:r w:rsidRPr="004C6113">
        <w:rPr>
          <w:rFonts w:ascii="Book Antiqua" w:hAnsi="Book Antiqua"/>
          <w:sz w:val="24"/>
          <w:szCs w:val="24"/>
        </w:rPr>
        <w:t xml:space="preserve">, Goldstein D, Hamm J, </w:t>
      </w:r>
      <w:proofErr w:type="spellStart"/>
      <w:r w:rsidRPr="004C6113">
        <w:rPr>
          <w:rFonts w:ascii="Book Antiqua" w:hAnsi="Book Antiqua"/>
          <w:sz w:val="24"/>
          <w:szCs w:val="24"/>
        </w:rPr>
        <w:t>Figer</w:t>
      </w:r>
      <w:proofErr w:type="spellEnd"/>
      <w:r w:rsidRPr="004C6113">
        <w:rPr>
          <w:rFonts w:ascii="Book Antiqua" w:hAnsi="Book Antiqua"/>
          <w:sz w:val="24"/>
          <w:szCs w:val="24"/>
        </w:rPr>
        <w:t xml:space="preserve"> A, Hecht JR, </w:t>
      </w:r>
      <w:proofErr w:type="spellStart"/>
      <w:r w:rsidRPr="004C6113">
        <w:rPr>
          <w:rFonts w:ascii="Book Antiqua" w:hAnsi="Book Antiqua"/>
          <w:sz w:val="24"/>
          <w:szCs w:val="24"/>
        </w:rPr>
        <w:t>Gallinger</w:t>
      </w:r>
      <w:proofErr w:type="spellEnd"/>
      <w:r w:rsidRPr="004C6113">
        <w:rPr>
          <w:rFonts w:ascii="Book Antiqua" w:hAnsi="Book Antiqua"/>
          <w:sz w:val="24"/>
          <w:szCs w:val="24"/>
        </w:rPr>
        <w:t xml:space="preserve"> S, Au HJ, </w:t>
      </w:r>
      <w:proofErr w:type="spellStart"/>
      <w:r w:rsidRPr="004C6113">
        <w:rPr>
          <w:rFonts w:ascii="Book Antiqua" w:hAnsi="Book Antiqua"/>
          <w:sz w:val="24"/>
          <w:szCs w:val="24"/>
        </w:rPr>
        <w:t>Murawa</w:t>
      </w:r>
      <w:proofErr w:type="spellEnd"/>
      <w:r w:rsidRPr="004C6113">
        <w:rPr>
          <w:rFonts w:ascii="Book Antiqua" w:hAnsi="Book Antiqua"/>
          <w:sz w:val="24"/>
          <w:szCs w:val="24"/>
        </w:rPr>
        <w:t xml:space="preserve"> P, </w:t>
      </w:r>
      <w:proofErr w:type="spellStart"/>
      <w:r w:rsidRPr="004C6113">
        <w:rPr>
          <w:rFonts w:ascii="Book Antiqua" w:hAnsi="Book Antiqua"/>
          <w:sz w:val="24"/>
          <w:szCs w:val="24"/>
        </w:rPr>
        <w:t>Walde</w:t>
      </w:r>
      <w:proofErr w:type="spellEnd"/>
      <w:r w:rsidRPr="004C6113">
        <w:rPr>
          <w:rFonts w:ascii="Book Antiqua" w:hAnsi="Book Antiqua"/>
          <w:sz w:val="24"/>
          <w:szCs w:val="24"/>
        </w:rPr>
        <w:t xml:space="preserve"> D, Wolff RA, Campos D, Lim R, Ding K, Clark G, </w:t>
      </w:r>
      <w:proofErr w:type="spellStart"/>
      <w:r w:rsidRPr="004C6113">
        <w:rPr>
          <w:rFonts w:ascii="Book Antiqua" w:hAnsi="Book Antiqua"/>
          <w:sz w:val="24"/>
          <w:szCs w:val="24"/>
        </w:rPr>
        <w:t>Voskoglou-Nomikos</w:t>
      </w:r>
      <w:proofErr w:type="spellEnd"/>
      <w:r w:rsidRPr="004C6113">
        <w:rPr>
          <w:rFonts w:ascii="Book Antiqua" w:hAnsi="Book Antiqua"/>
          <w:sz w:val="24"/>
          <w:szCs w:val="24"/>
        </w:rPr>
        <w:t xml:space="preserve"> T, </w:t>
      </w:r>
      <w:proofErr w:type="spellStart"/>
      <w:r w:rsidRPr="004C6113">
        <w:rPr>
          <w:rFonts w:ascii="Book Antiqua" w:hAnsi="Book Antiqua"/>
          <w:sz w:val="24"/>
          <w:szCs w:val="24"/>
        </w:rPr>
        <w:t>Ptasynski</w:t>
      </w:r>
      <w:proofErr w:type="spellEnd"/>
      <w:r w:rsidRPr="004C6113">
        <w:rPr>
          <w:rFonts w:ascii="Book Antiqua" w:hAnsi="Book Antiqua"/>
          <w:sz w:val="24"/>
          <w:szCs w:val="24"/>
        </w:rPr>
        <w:t xml:space="preserve"> M, </w:t>
      </w:r>
      <w:proofErr w:type="spellStart"/>
      <w:r w:rsidRPr="004C6113">
        <w:rPr>
          <w:rFonts w:ascii="Book Antiqua" w:hAnsi="Book Antiqua"/>
          <w:sz w:val="24"/>
          <w:szCs w:val="24"/>
        </w:rPr>
        <w:t>Parulekar</w:t>
      </w:r>
      <w:proofErr w:type="spellEnd"/>
      <w:r w:rsidRPr="004C6113">
        <w:rPr>
          <w:rFonts w:ascii="Book Antiqua" w:hAnsi="Book Antiqua"/>
          <w:sz w:val="24"/>
          <w:szCs w:val="24"/>
        </w:rPr>
        <w:t xml:space="preserve"> W; National Cancer Institute of Canada Clinical Trials Group. Erlotinib plus gemcitabine compared with gemcitabine alone in patients with advanced pancreatic cancer: a phase III trial of the National Cancer Institute of Canada Clinical Trials Group. </w:t>
      </w:r>
      <w:r w:rsidRPr="004C6113">
        <w:rPr>
          <w:rFonts w:ascii="Book Antiqua" w:hAnsi="Book Antiqua"/>
          <w:i/>
          <w:sz w:val="24"/>
          <w:szCs w:val="24"/>
        </w:rPr>
        <w:t>J Clin Oncol</w:t>
      </w:r>
      <w:r w:rsidRPr="004C6113">
        <w:rPr>
          <w:rFonts w:ascii="Book Antiqua" w:hAnsi="Book Antiqua"/>
          <w:sz w:val="24"/>
          <w:szCs w:val="24"/>
        </w:rPr>
        <w:t xml:space="preserve"> 2007; </w:t>
      </w:r>
      <w:r w:rsidRPr="004C6113">
        <w:rPr>
          <w:rFonts w:ascii="Book Antiqua" w:hAnsi="Book Antiqua"/>
          <w:b/>
          <w:sz w:val="24"/>
          <w:szCs w:val="24"/>
        </w:rPr>
        <w:t>25</w:t>
      </w:r>
      <w:r w:rsidRPr="004C6113">
        <w:rPr>
          <w:rFonts w:ascii="Book Antiqua" w:hAnsi="Book Antiqua"/>
          <w:sz w:val="24"/>
          <w:szCs w:val="24"/>
        </w:rPr>
        <w:t>: 1960-1966 [PMID: 17452677 DOI: 10.1200/JCO.2006.07.9525]</w:t>
      </w:r>
    </w:p>
    <w:p w14:paraId="5717DF4F"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6 </w:t>
      </w:r>
      <w:r w:rsidRPr="004C6113">
        <w:rPr>
          <w:rFonts w:ascii="Book Antiqua" w:hAnsi="Book Antiqua"/>
          <w:b/>
          <w:sz w:val="24"/>
          <w:szCs w:val="24"/>
        </w:rPr>
        <w:t>Herrmann R</w:t>
      </w:r>
      <w:r w:rsidRPr="004C6113">
        <w:rPr>
          <w:rFonts w:ascii="Book Antiqua" w:hAnsi="Book Antiqua"/>
          <w:sz w:val="24"/>
          <w:szCs w:val="24"/>
        </w:rPr>
        <w:t xml:space="preserve">, </w:t>
      </w:r>
      <w:proofErr w:type="spellStart"/>
      <w:r w:rsidRPr="004C6113">
        <w:rPr>
          <w:rFonts w:ascii="Book Antiqua" w:hAnsi="Book Antiqua"/>
          <w:sz w:val="24"/>
          <w:szCs w:val="24"/>
        </w:rPr>
        <w:t>Bodoky</w:t>
      </w:r>
      <w:proofErr w:type="spellEnd"/>
      <w:r w:rsidRPr="004C6113">
        <w:rPr>
          <w:rFonts w:ascii="Book Antiqua" w:hAnsi="Book Antiqua"/>
          <w:sz w:val="24"/>
          <w:szCs w:val="24"/>
        </w:rPr>
        <w:t xml:space="preserve"> G, </w:t>
      </w:r>
      <w:proofErr w:type="spellStart"/>
      <w:r w:rsidRPr="004C6113">
        <w:rPr>
          <w:rFonts w:ascii="Book Antiqua" w:hAnsi="Book Antiqua"/>
          <w:sz w:val="24"/>
          <w:szCs w:val="24"/>
        </w:rPr>
        <w:t>Ruhstaller</w:t>
      </w:r>
      <w:proofErr w:type="spellEnd"/>
      <w:r w:rsidRPr="004C6113">
        <w:rPr>
          <w:rFonts w:ascii="Book Antiqua" w:hAnsi="Book Antiqua"/>
          <w:sz w:val="24"/>
          <w:szCs w:val="24"/>
        </w:rPr>
        <w:t xml:space="preserve"> T, </w:t>
      </w:r>
      <w:proofErr w:type="spellStart"/>
      <w:r w:rsidRPr="004C6113">
        <w:rPr>
          <w:rFonts w:ascii="Book Antiqua" w:hAnsi="Book Antiqua"/>
          <w:sz w:val="24"/>
          <w:szCs w:val="24"/>
        </w:rPr>
        <w:t>Glimelius</w:t>
      </w:r>
      <w:proofErr w:type="spellEnd"/>
      <w:r w:rsidRPr="004C6113">
        <w:rPr>
          <w:rFonts w:ascii="Book Antiqua" w:hAnsi="Book Antiqua"/>
          <w:sz w:val="24"/>
          <w:szCs w:val="24"/>
        </w:rPr>
        <w:t xml:space="preserve"> B, </w:t>
      </w:r>
      <w:proofErr w:type="spellStart"/>
      <w:r w:rsidRPr="004C6113">
        <w:rPr>
          <w:rFonts w:ascii="Book Antiqua" w:hAnsi="Book Antiqua"/>
          <w:sz w:val="24"/>
          <w:szCs w:val="24"/>
        </w:rPr>
        <w:t>Bajetta</w:t>
      </w:r>
      <w:proofErr w:type="spellEnd"/>
      <w:r w:rsidRPr="004C6113">
        <w:rPr>
          <w:rFonts w:ascii="Book Antiqua" w:hAnsi="Book Antiqua"/>
          <w:sz w:val="24"/>
          <w:szCs w:val="24"/>
        </w:rPr>
        <w:t xml:space="preserve"> E, </w:t>
      </w:r>
      <w:proofErr w:type="spellStart"/>
      <w:r w:rsidRPr="004C6113">
        <w:rPr>
          <w:rFonts w:ascii="Book Antiqua" w:hAnsi="Book Antiqua"/>
          <w:sz w:val="24"/>
          <w:szCs w:val="24"/>
        </w:rPr>
        <w:t>Schüller</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Saletti</w:t>
      </w:r>
      <w:proofErr w:type="spellEnd"/>
      <w:r w:rsidRPr="004C6113">
        <w:rPr>
          <w:rFonts w:ascii="Book Antiqua" w:hAnsi="Book Antiqua"/>
          <w:sz w:val="24"/>
          <w:szCs w:val="24"/>
        </w:rPr>
        <w:t xml:space="preserve"> P, Bauer J, </w:t>
      </w:r>
      <w:proofErr w:type="spellStart"/>
      <w:r w:rsidRPr="004C6113">
        <w:rPr>
          <w:rFonts w:ascii="Book Antiqua" w:hAnsi="Book Antiqua"/>
          <w:sz w:val="24"/>
          <w:szCs w:val="24"/>
        </w:rPr>
        <w:t>Figer</w:t>
      </w:r>
      <w:proofErr w:type="spellEnd"/>
      <w:r w:rsidRPr="004C6113">
        <w:rPr>
          <w:rFonts w:ascii="Book Antiqua" w:hAnsi="Book Antiqua"/>
          <w:sz w:val="24"/>
          <w:szCs w:val="24"/>
        </w:rPr>
        <w:t xml:space="preserve"> A, Pestalozzi B, </w:t>
      </w:r>
      <w:proofErr w:type="spellStart"/>
      <w:r w:rsidRPr="004C6113">
        <w:rPr>
          <w:rFonts w:ascii="Book Antiqua" w:hAnsi="Book Antiqua"/>
          <w:sz w:val="24"/>
          <w:szCs w:val="24"/>
        </w:rPr>
        <w:t>Köhne</w:t>
      </w:r>
      <w:proofErr w:type="spellEnd"/>
      <w:r w:rsidRPr="004C6113">
        <w:rPr>
          <w:rFonts w:ascii="Book Antiqua" w:hAnsi="Book Antiqua"/>
          <w:sz w:val="24"/>
          <w:szCs w:val="24"/>
        </w:rPr>
        <w:t xml:space="preserve"> CH, </w:t>
      </w:r>
      <w:proofErr w:type="spellStart"/>
      <w:r w:rsidRPr="004C6113">
        <w:rPr>
          <w:rFonts w:ascii="Book Antiqua" w:hAnsi="Book Antiqua"/>
          <w:sz w:val="24"/>
          <w:szCs w:val="24"/>
        </w:rPr>
        <w:t>Mingrone</w:t>
      </w:r>
      <w:proofErr w:type="spellEnd"/>
      <w:r w:rsidRPr="004C6113">
        <w:rPr>
          <w:rFonts w:ascii="Book Antiqua" w:hAnsi="Book Antiqua"/>
          <w:sz w:val="24"/>
          <w:szCs w:val="24"/>
        </w:rPr>
        <w:t xml:space="preserve"> W, Stemmer SM, </w:t>
      </w:r>
      <w:proofErr w:type="spellStart"/>
      <w:r w:rsidRPr="004C6113">
        <w:rPr>
          <w:rFonts w:ascii="Book Antiqua" w:hAnsi="Book Antiqua"/>
          <w:sz w:val="24"/>
          <w:szCs w:val="24"/>
        </w:rPr>
        <w:t>Tàmas</w:t>
      </w:r>
      <w:proofErr w:type="spellEnd"/>
      <w:r w:rsidRPr="004C6113">
        <w:rPr>
          <w:rFonts w:ascii="Book Antiqua" w:hAnsi="Book Antiqua"/>
          <w:sz w:val="24"/>
          <w:szCs w:val="24"/>
        </w:rPr>
        <w:t xml:space="preserve"> K, </w:t>
      </w:r>
      <w:proofErr w:type="spellStart"/>
      <w:r w:rsidRPr="004C6113">
        <w:rPr>
          <w:rFonts w:ascii="Book Antiqua" w:hAnsi="Book Antiqua"/>
          <w:sz w:val="24"/>
          <w:szCs w:val="24"/>
        </w:rPr>
        <w:t>Kornek</w:t>
      </w:r>
      <w:proofErr w:type="spellEnd"/>
      <w:r w:rsidRPr="004C6113">
        <w:rPr>
          <w:rFonts w:ascii="Book Antiqua" w:hAnsi="Book Antiqua"/>
          <w:sz w:val="24"/>
          <w:szCs w:val="24"/>
        </w:rPr>
        <w:t xml:space="preserve"> GV, </w:t>
      </w:r>
      <w:proofErr w:type="spellStart"/>
      <w:r w:rsidRPr="004C6113">
        <w:rPr>
          <w:rFonts w:ascii="Book Antiqua" w:hAnsi="Book Antiqua"/>
          <w:sz w:val="24"/>
          <w:szCs w:val="24"/>
        </w:rPr>
        <w:t>Koeberle</w:t>
      </w:r>
      <w:proofErr w:type="spellEnd"/>
      <w:r w:rsidRPr="004C6113">
        <w:rPr>
          <w:rFonts w:ascii="Book Antiqua" w:hAnsi="Book Antiqua"/>
          <w:sz w:val="24"/>
          <w:szCs w:val="24"/>
        </w:rPr>
        <w:t xml:space="preserve"> D, </w:t>
      </w:r>
      <w:proofErr w:type="spellStart"/>
      <w:r w:rsidRPr="004C6113">
        <w:rPr>
          <w:rFonts w:ascii="Book Antiqua" w:hAnsi="Book Antiqua"/>
          <w:sz w:val="24"/>
          <w:szCs w:val="24"/>
        </w:rPr>
        <w:t>Cina</w:t>
      </w:r>
      <w:proofErr w:type="spellEnd"/>
      <w:r w:rsidRPr="004C6113">
        <w:rPr>
          <w:rFonts w:ascii="Book Antiqua" w:hAnsi="Book Antiqua"/>
          <w:sz w:val="24"/>
          <w:szCs w:val="24"/>
        </w:rPr>
        <w:t xml:space="preserve"> S, Bernhard J, Dietrich D, </w:t>
      </w:r>
      <w:proofErr w:type="spellStart"/>
      <w:r w:rsidRPr="004C6113">
        <w:rPr>
          <w:rFonts w:ascii="Book Antiqua" w:hAnsi="Book Antiqua"/>
          <w:sz w:val="24"/>
          <w:szCs w:val="24"/>
        </w:rPr>
        <w:t>Scheithauer</w:t>
      </w:r>
      <w:proofErr w:type="spellEnd"/>
      <w:r w:rsidRPr="004C6113">
        <w:rPr>
          <w:rFonts w:ascii="Book Antiqua" w:hAnsi="Book Antiqua"/>
          <w:sz w:val="24"/>
          <w:szCs w:val="24"/>
        </w:rPr>
        <w:t xml:space="preserve"> W; Swiss Group for Clinical Cancer Research; Central European Cooperative Oncology Group. Gemcitabine plus capecitabine compared with gemcitabine alone in advanced pancreatic cancer: a randomized, </w:t>
      </w:r>
      <w:proofErr w:type="spellStart"/>
      <w:r w:rsidRPr="004C6113">
        <w:rPr>
          <w:rFonts w:ascii="Book Antiqua" w:hAnsi="Book Antiqua"/>
          <w:sz w:val="24"/>
          <w:szCs w:val="24"/>
        </w:rPr>
        <w:t>multicenter</w:t>
      </w:r>
      <w:proofErr w:type="spellEnd"/>
      <w:r w:rsidRPr="004C6113">
        <w:rPr>
          <w:rFonts w:ascii="Book Antiqua" w:hAnsi="Book Antiqua"/>
          <w:sz w:val="24"/>
          <w:szCs w:val="24"/>
        </w:rPr>
        <w:t xml:space="preserve">, phase III trial of the Swiss Group for Clinical Cancer Research and the Central European Cooperative Oncology Group. </w:t>
      </w:r>
      <w:r w:rsidRPr="004C6113">
        <w:rPr>
          <w:rFonts w:ascii="Book Antiqua" w:hAnsi="Book Antiqua"/>
          <w:i/>
          <w:sz w:val="24"/>
          <w:szCs w:val="24"/>
        </w:rPr>
        <w:t>J Clin Oncol</w:t>
      </w:r>
      <w:r w:rsidRPr="004C6113">
        <w:rPr>
          <w:rFonts w:ascii="Book Antiqua" w:hAnsi="Book Antiqua"/>
          <w:sz w:val="24"/>
          <w:szCs w:val="24"/>
        </w:rPr>
        <w:t xml:space="preserve"> 2007; </w:t>
      </w:r>
      <w:r w:rsidRPr="004C6113">
        <w:rPr>
          <w:rFonts w:ascii="Book Antiqua" w:hAnsi="Book Antiqua"/>
          <w:b/>
          <w:sz w:val="24"/>
          <w:szCs w:val="24"/>
        </w:rPr>
        <w:t>25</w:t>
      </w:r>
      <w:r w:rsidRPr="004C6113">
        <w:rPr>
          <w:rFonts w:ascii="Book Antiqua" w:hAnsi="Book Antiqua"/>
          <w:sz w:val="24"/>
          <w:szCs w:val="24"/>
        </w:rPr>
        <w:t>: 2212-2217 [PMID: 17538165 DOI: 10.1200/JCO.2006.09.0886]</w:t>
      </w:r>
    </w:p>
    <w:p w14:paraId="49DECEE3"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7 </w:t>
      </w:r>
      <w:r w:rsidRPr="004C6113">
        <w:rPr>
          <w:rFonts w:ascii="Book Antiqua" w:hAnsi="Book Antiqua"/>
          <w:b/>
          <w:sz w:val="24"/>
          <w:szCs w:val="24"/>
        </w:rPr>
        <w:t>Conroy T</w:t>
      </w:r>
      <w:r w:rsidRPr="004C6113">
        <w:rPr>
          <w:rFonts w:ascii="Book Antiqua" w:hAnsi="Book Antiqua"/>
          <w:sz w:val="24"/>
          <w:szCs w:val="24"/>
        </w:rPr>
        <w:t xml:space="preserve">, </w:t>
      </w:r>
      <w:proofErr w:type="spellStart"/>
      <w:r w:rsidRPr="004C6113">
        <w:rPr>
          <w:rFonts w:ascii="Book Antiqua" w:hAnsi="Book Antiqua"/>
          <w:sz w:val="24"/>
          <w:szCs w:val="24"/>
        </w:rPr>
        <w:t>Desseigne</w:t>
      </w:r>
      <w:proofErr w:type="spellEnd"/>
      <w:r w:rsidRPr="004C6113">
        <w:rPr>
          <w:rFonts w:ascii="Book Antiqua" w:hAnsi="Book Antiqua"/>
          <w:sz w:val="24"/>
          <w:szCs w:val="24"/>
        </w:rPr>
        <w:t xml:space="preserve"> F, </w:t>
      </w:r>
      <w:proofErr w:type="spellStart"/>
      <w:r w:rsidRPr="004C6113">
        <w:rPr>
          <w:rFonts w:ascii="Book Antiqua" w:hAnsi="Book Antiqua"/>
          <w:sz w:val="24"/>
          <w:szCs w:val="24"/>
        </w:rPr>
        <w:t>Ychou</w:t>
      </w:r>
      <w:proofErr w:type="spellEnd"/>
      <w:r w:rsidRPr="004C6113">
        <w:rPr>
          <w:rFonts w:ascii="Book Antiqua" w:hAnsi="Book Antiqua"/>
          <w:sz w:val="24"/>
          <w:szCs w:val="24"/>
        </w:rPr>
        <w:t xml:space="preserve"> M, </w:t>
      </w:r>
      <w:proofErr w:type="spellStart"/>
      <w:r w:rsidRPr="004C6113">
        <w:rPr>
          <w:rFonts w:ascii="Book Antiqua" w:hAnsi="Book Antiqua"/>
          <w:sz w:val="24"/>
          <w:szCs w:val="24"/>
        </w:rPr>
        <w:t>Bouché</w:t>
      </w:r>
      <w:proofErr w:type="spellEnd"/>
      <w:r w:rsidRPr="004C6113">
        <w:rPr>
          <w:rFonts w:ascii="Book Antiqua" w:hAnsi="Book Antiqua"/>
          <w:sz w:val="24"/>
          <w:szCs w:val="24"/>
        </w:rPr>
        <w:t xml:space="preserve"> O, </w:t>
      </w:r>
      <w:proofErr w:type="spellStart"/>
      <w:r w:rsidRPr="004C6113">
        <w:rPr>
          <w:rFonts w:ascii="Book Antiqua" w:hAnsi="Book Antiqua"/>
          <w:sz w:val="24"/>
          <w:szCs w:val="24"/>
        </w:rPr>
        <w:t>Guimbaud</w:t>
      </w:r>
      <w:proofErr w:type="spellEnd"/>
      <w:r w:rsidRPr="004C6113">
        <w:rPr>
          <w:rFonts w:ascii="Book Antiqua" w:hAnsi="Book Antiqua"/>
          <w:sz w:val="24"/>
          <w:szCs w:val="24"/>
        </w:rPr>
        <w:t xml:space="preserve"> R, </w:t>
      </w:r>
      <w:proofErr w:type="spellStart"/>
      <w:r w:rsidRPr="004C6113">
        <w:rPr>
          <w:rFonts w:ascii="Book Antiqua" w:hAnsi="Book Antiqua"/>
          <w:sz w:val="24"/>
          <w:szCs w:val="24"/>
        </w:rPr>
        <w:t>Bécouarn</w:t>
      </w:r>
      <w:proofErr w:type="spellEnd"/>
      <w:r w:rsidRPr="004C6113">
        <w:rPr>
          <w:rFonts w:ascii="Book Antiqua" w:hAnsi="Book Antiqua"/>
          <w:sz w:val="24"/>
          <w:szCs w:val="24"/>
        </w:rPr>
        <w:t xml:space="preserve"> Y, </w:t>
      </w:r>
      <w:proofErr w:type="spellStart"/>
      <w:r w:rsidRPr="004C6113">
        <w:rPr>
          <w:rFonts w:ascii="Book Antiqua" w:hAnsi="Book Antiqua"/>
          <w:sz w:val="24"/>
          <w:szCs w:val="24"/>
        </w:rPr>
        <w:t>Adenis</w:t>
      </w:r>
      <w:proofErr w:type="spellEnd"/>
      <w:r w:rsidRPr="004C6113">
        <w:rPr>
          <w:rFonts w:ascii="Book Antiqua" w:hAnsi="Book Antiqua"/>
          <w:sz w:val="24"/>
          <w:szCs w:val="24"/>
        </w:rPr>
        <w:t xml:space="preserve"> A, Raoul JL, </w:t>
      </w:r>
      <w:proofErr w:type="spellStart"/>
      <w:r w:rsidRPr="004C6113">
        <w:rPr>
          <w:rFonts w:ascii="Book Antiqua" w:hAnsi="Book Antiqua"/>
          <w:sz w:val="24"/>
          <w:szCs w:val="24"/>
        </w:rPr>
        <w:t>Gourgou-Bourgade</w:t>
      </w:r>
      <w:proofErr w:type="spellEnd"/>
      <w:r w:rsidRPr="004C6113">
        <w:rPr>
          <w:rFonts w:ascii="Book Antiqua" w:hAnsi="Book Antiqua"/>
          <w:sz w:val="24"/>
          <w:szCs w:val="24"/>
        </w:rPr>
        <w:t xml:space="preserve"> S, de la </w:t>
      </w:r>
      <w:proofErr w:type="spellStart"/>
      <w:r w:rsidRPr="004C6113">
        <w:rPr>
          <w:rFonts w:ascii="Book Antiqua" w:hAnsi="Book Antiqua"/>
          <w:sz w:val="24"/>
          <w:szCs w:val="24"/>
        </w:rPr>
        <w:t>Fouchardière</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Bennouna</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Bachet</w:t>
      </w:r>
      <w:proofErr w:type="spellEnd"/>
      <w:r w:rsidRPr="004C6113">
        <w:rPr>
          <w:rFonts w:ascii="Book Antiqua" w:hAnsi="Book Antiqua"/>
          <w:sz w:val="24"/>
          <w:szCs w:val="24"/>
        </w:rPr>
        <w:t xml:space="preserve"> JB, </w:t>
      </w:r>
      <w:proofErr w:type="spellStart"/>
      <w:r w:rsidRPr="004C6113">
        <w:rPr>
          <w:rFonts w:ascii="Book Antiqua" w:hAnsi="Book Antiqua"/>
          <w:sz w:val="24"/>
          <w:szCs w:val="24"/>
        </w:rPr>
        <w:lastRenderedPageBreak/>
        <w:t>Khemissa-Akouz</w:t>
      </w:r>
      <w:proofErr w:type="spellEnd"/>
      <w:r w:rsidRPr="004C6113">
        <w:rPr>
          <w:rFonts w:ascii="Book Antiqua" w:hAnsi="Book Antiqua"/>
          <w:sz w:val="24"/>
          <w:szCs w:val="24"/>
        </w:rPr>
        <w:t xml:space="preserve"> F, </w:t>
      </w:r>
      <w:proofErr w:type="spellStart"/>
      <w:r w:rsidRPr="004C6113">
        <w:rPr>
          <w:rFonts w:ascii="Book Antiqua" w:hAnsi="Book Antiqua"/>
          <w:sz w:val="24"/>
          <w:szCs w:val="24"/>
        </w:rPr>
        <w:t>Péré-Vergé</w:t>
      </w:r>
      <w:proofErr w:type="spellEnd"/>
      <w:r w:rsidRPr="004C6113">
        <w:rPr>
          <w:rFonts w:ascii="Book Antiqua" w:hAnsi="Book Antiqua"/>
          <w:sz w:val="24"/>
          <w:szCs w:val="24"/>
        </w:rPr>
        <w:t xml:space="preserve"> D, </w:t>
      </w:r>
      <w:proofErr w:type="spellStart"/>
      <w:r w:rsidRPr="004C6113">
        <w:rPr>
          <w:rFonts w:ascii="Book Antiqua" w:hAnsi="Book Antiqua"/>
          <w:sz w:val="24"/>
          <w:szCs w:val="24"/>
        </w:rPr>
        <w:t>Delbaldo</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Assenat</w:t>
      </w:r>
      <w:proofErr w:type="spellEnd"/>
      <w:r w:rsidRPr="004C6113">
        <w:rPr>
          <w:rFonts w:ascii="Book Antiqua" w:hAnsi="Book Antiqua"/>
          <w:sz w:val="24"/>
          <w:szCs w:val="24"/>
        </w:rPr>
        <w:t xml:space="preserve"> E, </w:t>
      </w:r>
      <w:proofErr w:type="spellStart"/>
      <w:r w:rsidRPr="004C6113">
        <w:rPr>
          <w:rFonts w:ascii="Book Antiqua" w:hAnsi="Book Antiqua"/>
          <w:sz w:val="24"/>
          <w:szCs w:val="24"/>
        </w:rPr>
        <w:t>Chauffert</w:t>
      </w:r>
      <w:proofErr w:type="spellEnd"/>
      <w:r w:rsidRPr="004C6113">
        <w:rPr>
          <w:rFonts w:ascii="Book Antiqua" w:hAnsi="Book Antiqua"/>
          <w:sz w:val="24"/>
          <w:szCs w:val="24"/>
        </w:rPr>
        <w:t xml:space="preserve"> B, Michel P, </w:t>
      </w:r>
      <w:proofErr w:type="spellStart"/>
      <w:r w:rsidRPr="004C6113">
        <w:rPr>
          <w:rFonts w:ascii="Book Antiqua" w:hAnsi="Book Antiqua"/>
          <w:sz w:val="24"/>
          <w:szCs w:val="24"/>
        </w:rPr>
        <w:t>Montoto-Grillot</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Ducreux</w:t>
      </w:r>
      <w:proofErr w:type="spellEnd"/>
      <w:r w:rsidRPr="004C6113">
        <w:rPr>
          <w:rFonts w:ascii="Book Antiqua" w:hAnsi="Book Antiqua"/>
          <w:sz w:val="24"/>
          <w:szCs w:val="24"/>
        </w:rPr>
        <w:t xml:space="preserve"> M; Groupe </w:t>
      </w:r>
      <w:proofErr w:type="spellStart"/>
      <w:r w:rsidRPr="004C6113">
        <w:rPr>
          <w:rFonts w:ascii="Book Antiqua" w:hAnsi="Book Antiqua"/>
          <w:sz w:val="24"/>
          <w:szCs w:val="24"/>
        </w:rPr>
        <w:t>Tumeurs</w:t>
      </w:r>
      <w:proofErr w:type="spellEnd"/>
      <w:r w:rsidRPr="004C6113">
        <w:rPr>
          <w:rFonts w:ascii="Book Antiqua" w:hAnsi="Book Antiqua"/>
          <w:sz w:val="24"/>
          <w:szCs w:val="24"/>
        </w:rPr>
        <w:t xml:space="preserve"> Digestives of </w:t>
      </w:r>
      <w:proofErr w:type="spellStart"/>
      <w:r w:rsidRPr="004C6113">
        <w:rPr>
          <w:rFonts w:ascii="Book Antiqua" w:hAnsi="Book Antiqua"/>
          <w:sz w:val="24"/>
          <w:szCs w:val="24"/>
        </w:rPr>
        <w:t>Unicancer</w:t>
      </w:r>
      <w:proofErr w:type="spellEnd"/>
      <w:r w:rsidRPr="004C6113">
        <w:rPr>
          <w:rFonts w:ascii="Book Antiqua" w:hAnsi="Book Antiqua"/>
          <w:sz w:val="24"/>
          <w:szCs w:val="24"/>
        </w:rPr>
        <w:t xml:space="preserve">; PRODIGE Intergroup. FOLFIRINOX versus gemcitabine for metastatic pancreatic cancer. </w:t>
      </w:r>
      <w:r w:rsidRPr="004C6113">
        <w:rPr>
          <w:rFonts w:ascii="Book Antiqua" w:hAnsi="Book Antiqua"/>
          <w:i/>
          <w:sz w:val="24"/>
          <w:szCs w:val="24"/>
        </w:rPr>
        <w:t xml:space="preserve">N </w:t>
      </w:r>
      <w:proofErr w:type="spellStart"/>
      <w:r w:rsidRPr="004C6113">
        <w:rPr>
          <w:rFonts w:ascii="Book Antiqua" w:hAnsi="Book Antiqua"/>
          <w:i/>
          <w:sz w:val="24"/>
          <w:szCs w:val="24"/>
        </w:rPr>
        <w:t>Engl</w:t>
      </w:r>
      <w:proofErr w:type="spellEnd"/>
      <w:r w:rsidRPr="004C6113">
        <w:rPr>
          <w:rFonts w:ascii="Book Antiqua" w:hAnsi="Book Antiqua"/>
          <w:i/>
          <w:sz w:val="24"/>
          <w:szCs w:val="24"/>
        </w:rPr>
        <w:t xml:space="preserve"> J Med</w:t>
      </w:r>
      <w:r w:rsidRPr="004C6113">
        <w:rPr>
          <w:rFonts w:ascii="Book Antiqua" w:hAnsi="Book Antiqua"/>
          <w:sz w:val="24"/>
          <w:szCs w:val="24"/>
        </w:rPr>
        <w:t xml:space="preserve"> 2011; </w:t>
      </w:r>
      <w:r w:rsidRPr="004C6113">
        <w:rPr>
          <w:rFonts w:ascii="Book Antiqua" w:hAnsi="Book Antiqua"/>
          <w:b/>
          <w:sz w:val="24"/>
          <w:szCs w:val="24"/>
        </w:rPr>
        <w:t>364</w:t>
      </w:r>
      <w:r w:rsidRPr="004C6113">
        <w:rPr>
          <w:rFonts w:ascii="Book Antiqua" w:hAnsi="Book Antiqua"/>
          <w:sz w:val="24"/>
          <w:szCs w:val="24"/>
        </w:rPr>
        <w:t>: 1817-1825 [PMID: 21561347 DOI: 10.1056/NEJMoa1011923]</w:t>
      </w:r>
    </w:p>
    <w:p w14:paraId="03B3B79B"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8 </w:t>
      </w:r>
      <w:r w:rsidRPr="004C6113">
        <w:rPr>
          <w:rFonts w:ascii="Book Antiqua" w:hAnsi="Book Antiqua"/>
          <w:b/>
          <w:sz w:val="24"/>
          <w:szCs w:val="24"/>
        </w:rPr>
        <w:t>Von Hoff DD</w:t>
      </w:r>
      <w:r w:rsidRPr="004C6113">
        <w:rPr>
          <w:rFonts w:ascii="Book Antiqua" w:hAnsi="Book Antiqua"/>
          <w:sz w:val="24"/>
          <w:szCs w:val="24"/>
        </w:rPr>
        <w:t xml:space="preserve">, Ervin T, Arena FP, </w:t>
      </w:r>
      <w:proofErr w:type="spellStart"/>
      <w:r w:rsidRPr="004C6113">
        <w:rPr>
          <w:rFonts w:ascii="Book Antiqua" w:hAnsi="Book Antiqua"/>
          <w:sz w:val="24"/>
          <w:szCs w:val="24"/>
        </w:rPr>
        <w:t>Chiorean</w:t>
      </w:r>
      <w:proofErr w:type="spellEnd"/>
      <w:r w:rsidRPr="004C6113">
        <w:rPr>
          <w:rFonts w:ascii="Book Antiqua" w:hAnsi="Book Antiqua"/>
          <w:sz w:val="24"/>
          <w:szCs w:val="24"/>
        </w:rPr>
        <w:t xml:space="preserve"> EG, </w:t>
      </w:r>
      <w:proofErr w:type="spellStart"/>
      <w:r w:rsidRPr="004C6113">
        <w:rPr>
          <w:rFonts w:ascii="Book Antiqua" w:hAnsi="Book Antiqua"/>
          <w:sz w:val="24"/>
          <w:szCs w:val="24"/>
        </w:rPr>
        <w:t>Infante</w:t>
      </w:r>
      <w:proofErr w:type="spellEnd"/>
      <w:r w:rsidRPr="004C6113">
        <w:rPr>
          <w:rFonts w:ascii="Book Antiqua" w:hAnsi="Book Antiqua"/>
          <w:sz w:val="24"/>
          <w:szCs w:val="24"/>
        </w:rPr>
        <w:t xml:space="preserve"> J, Moore M, Seay T, </w:t>
      </w:r>
      <w:proofErr w:type="spellStart"/>
      <w:r w:rsidRPr="004C6113">
        <w:rPr>
          <w:rFonts w:ascii="Book Antiqua" w:hAnsi="Book Antiqua"/>
          <w:sz w:val="24"/>
          <w:szCs w:val="24"/>
        </w:rPr>
        <w:t>Tjulandin</w:t>
      </w:r>
      <w:proofErr w:type="spellEnd"/>
      <w:r w:rsidRPr="004C6113">
        <w:rPr>
          <w:rFonts w:ascii="Book Antiqua" w:hAnsi="Book Antiqua"/>
          <w:sz w:val="24"/>
          <w:szCs w:val="24"/>
        </w:rPr>
        <w:t xml:space="preserve"> SA, Ma WW, Saleh MN, Harris M, Reni M, Dowden S, </w:t>
      </w:r>
      <w:proofErr w:type="spellStart"/>
      <w:r w:rsidRPr="004C6113">
        <w:rPr>
          <w:rFonts w:ascii="Book Antiqua" w:hAnsi="Book Antiqua"/>
          <w:sz w:val="24"/>
          <w:szCs w:val="24"/>
        </w:rPr>
        <w:t>Laheru</w:t>
      </w:r>
      <w:proofErr w:type="spellEnd"/>
      <w:r w:rsidRPr="004C6113">
        <w:rPr>
          <w:rFonts w:ascii="Book Antiqua" w:hAnsi="Book Antiqua"/>
          <w:sz w:val="24"/>
          <w:szCs w:val="24"/>
        </w:rPr>
        <w:t xml:space="preserve"> D, </w:t>
      </w:r>
      <w:proofErr w:type="spellStart"/>
      <w:r w:rsidRPr="004C6113">
        <w:rPr>
          <w:rFonts w:ascii="Book Antiqua" w:hAnsi="Book Antiqua"/>
          <w:sz w:val="24"/>
          <w:szCs w:val="24"/>
        </w:rPr>
        <w:t>Bahary</w:t>
      </w:r>
      <w:proofErr w:type="spellEnd"/>
      <w:r w:rsidRPr="004C6113">
        <w:rPr>
          <w:rFonts w:ascii="Book Antiqua" w:hAnsi="Book Antiqua"/>
          <w:sz w:val="24"/>
          <w:szCs w:val="24"/>
        </w:rPr>
        <w:t xml:space="preserve"> N, Ramanathan RK, </w:t>
      </w:r>
      <w:proofErr w:type="spellStart"/>
      <w:r w:rsidRPr="004C6113">
        <w:rPr>
          <w:rFonts w:ascii="Book Antiqua" w:hAnsi="Book Antiqua"/>
          <w:sz w:val="24"/>
          <w:szCs w:val="24"/>
        </w:rPr>
        <w:t>Tabernero</w:t>
      </w:r>
      <w:proofErr w:type="spellEnd"/>
      <w:r w:rsidRPr="004C6113">
        <w:rPr>
          <w:rFonts w:ascii="Book Antiqua" w:hAnsi="Book Antiqua"/>
          <w:sz w:val="24"/>
          <w:szCs w:val="24"/>
        </w:rPr>
        <w:t xml:space="preserve"> J, Hidalgo M, Goldstein D, Van </w:t>
      </w:r>
      <w:proofErr w:type="spellStart"/>
      <w:r w:rsidRPr="004C6113">
        <w:rPr>
          <w:rFonts w:ascii="Book Antiqua" w:hAnsi="Book Antiqua"/>
          <w:sz w:val="24"/>
          <w:szCs w:val="24"/>
        </w:rPr>
        <w:t>Cutsem</w:t>
      </w:r>
      <w:proofErr w:type="spellEnd"/>
      <w:r w:rsidRPr="004C6113">
        <w:rPr>
          <w:rFonts w:ascii="Book Antiqua" w:hAnsi="Book Antiqua"/>
          <w:sz w:val="24"/>
          <w:szCs w:val="24"/>
        </w:rPr>
        <w:t xml:space="preserve"> E, Wei X, Iglesias J, </w:t>
      </w:r>
      <w:proofErr w:type="spellStart"/>
      <w:r w:rsidRPr="004C6113">
        <w:rPr>
          <w:rFonts w:ascii="Book Antiqua" w:hAnsi="Book Antiqua"/>
          <w:sz w:val="24"/>
          <w:szCs w:val="24"/>
        </w:rPr>
        <w:t>Renschler</w:t>
      </w:r>
      <w:proofErr w:type="spellEnd"/>
      <w:r w:rsidRPr="004C6113">
        <w:rPr>
          <w:rFonts w:ascii="Book Antiqua" w:hAnsi="Book Antiqua"/>
          <w:sz w:val="24"/>
          <w:szCs w:val="24"/>
        </w:rPr>
        <w:t xml:space="preserve"> MF. Increased survival in pancreatic cancer with nab-paclitaxel plus gemcitabine. </w:t>
      </w:r>
      <w:r w:rsidRPr="004C6113">
        <w:rPr>
          <w:rFonts w:ascii="Book Antiqua" w:hAnsi="Book Antiqua"/>
          <w:i/>
          <w:sz w:val="24"/>
          <w:szCs w:val="24"/>
        </w:rPr>
        <w:t xml:space="preserve">N </w:t>
      </w:r>
      <w:proofErr w:type="spellStart"/>
      <w:r w:rsidRPr="004C6113">
        <w:rPr>
          <w:rFonts w:ascii="Book Antiqua" w:hAnsi="Book Antiqua"/>
          <w:i/>
          <w:sz w:val="24"/>
          <w:szCs w:val="24"/>
        </w:rPr>
        <w:t>Engl</w:t>
      </w:r>
      <w:proofErr w:type="spellEnd"/>
      <w:r w:rsidRPr="004C6113">
        <w:rPr>
          <w:rFonts w:ascii="Book Antiqua" w:hAnsi="Book Antiqua"/>
          <w:i/>
          <w:sz w:val="24"/>
          <w:szCs w:val="24"/>
        </w:rPr>
        <w:t xml:space="preserve"> J Med</w:t>
      </w:r>
      <w:r w:rsidRPr="004C6113">
        <w:rPr>
          <w:rFonts w:ascii="Book Antiqua" w:hAnsi="Book Antiqua"/>
          <w:sz w:val="24"/>
          <w:szCs w:val="24"/>
        </w:rPr>
        <w:t xml:space="preserve"> 2013; </w:t>
      </w:r>
      <w:r w:rsidRPr="004C6113">
        <w:rPr>
          <w:rFonts w:ascii="Book Antiqua" w:hAnsi="Book Antiqua"/>
          <w:b/>
          <w:sz w:val="24"/>
          <w:szCs w:val="24"/>
        </w:rPr>
        <w:t>369</w:t>
      </w:r>
      <w:r w:rsidRPr="004C6113">
        <w:rPr>
          <w:rFonts w:ascii="Book Antiqua" w:hAnsi="Book Antiqua"/>
          <w:sz w:val="24"/>
          <w:szCs w:val="24"/>
        </w:rPr>
        <w:t>: 1691-1703 [PMID: 24131140 DOI: 10.1056/NEJMoa1304369]</w:t>
      </w:r>
    </w:p>
    <w:p w14:paraId="20976052"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9 </w:t>
      </w:r>
      <w:proofErr w:type="spellStart"/>
      <w:r w:rsidRPr="004C6113">
        <w:rPr>
          <w:rFonts w:ascii="Book Antiqua" w:hAnsi="Book Antiqua"/>
          <w:b/>
          <w:sz w:val="24"/>
          <w:szCs w:val="24"/>
        </w:rPr>
        <w:t>Sohal</w:t>
      </w:r>
      <w:proofErr w:type="spellEnd"/>
      <w:r w:rsidRPr="004C6113">
        <w:rPr>
          <w:rFonts w:ascii="Book Antiqua" w:hAnsi="Book Antiqua"/>
          <w:b/>
          <w:sz w:val="24"/>
          <w:szCs w:val="24"/>
        </w:rPr>
        <w:t xml:space="preserve"> DP</w:t>
      </w:r>
      <w:r w:rsidRPr="004C6113">
        <w:rPr>
          <w:rFonts w:ascii="Book Antiqua" w:hAnsi="Book Antiqua"/>
          <w:sz w:val="24"/>
          <w:szCs w:val="24"/>
        </w:rPr>
        <w:t xml:space="preserve">, </w:t>
      </w:r>
      <w:proofErr w:type="spellStart"/>
      <w:r w:rsidRPr="004C6113">
        <w:rPr>
          <w:rFonts w:ascii="Book Antiqua" w:hAnsi="Book Antiqua"/>
          <w:sz w:val="24"/>
          <w:szCs w:val="24"/>
        </w:rPr>
        <w:t>Mangu</w:t>
      </w:r>
      <w:proofErr w:type="spellEnd"/>
      <w:r w:rsidRPr="004C6113">
        <w:rPr>
          <w:rFonts w:ascii="Book Antiqua" w:hAnsi="Book Antiqua"/>
          <w:sz w:val="24"/>
          <w:szCs w:val="24"/>
        </w:rPr>
        <w:t xml:space="preserve"> PB, Khorana AA, Shah MA, Philip PA, O'Reilly EM, </w:t>
      </w:r>
      <w:proofErr w:type="spellStart"/>
      <w:r w:rsidRPr="004C6113">
        <w:rPr>
          <w:rFonts w:ascii="Book Antiqua" w:hAnsi="Book Antiqua"/>
          <w:sz w:val="24"/>
          <w:szCs w:val="24"/>
        </w:rPr>
        <w:t>Uronis</w:t>
      </w:r>
      <w:proofErr w:type="spellEnd"/>
      <w:r w:rsidRPr="004C6113">
        <w:rPr>
          <w:rFonts w:ascii="Book Antiqua" w:hAnsi="Book Antiqua"/>
          <w:sz w:val="24"/>
          <w:szCs w:val="24"/>
        </w:rPr>
        <w:t xml:space="preserve"> HE, Ramanathan RK, Crane CH, </w:t>
      </w:r>
      <w:proofErr w:type="spellStart"/>
      <w:r w:rsidRPr="004C6113">
        <w:rPr>
          <w:rFonts w:ascii="Book Antiqua" w:hAnsi="Book Antiqua"/>
          <w:sz w:val="24"/>
          <w:szCs w:val="24"/>
        </w:rPr>
        <w:t>Engebretson</w:t>
      </w:r>
      <w:proofErr w:type="spellEnd"/>
      <w:r w:rsidRPr="004C6113">
        <w:rPr>
          <w:rFonts w:ascii="Book Antiqua" w:hAnsi="Book Antiqua"/>
          <w:sz w:val="24"/>
          <w:szCs w:val="24"/>
        </w:rPr>
        <w:t xml:space="preserve"> A, Ruggiero JT, </w:t>
      </w:r>
      <w:proofErr w:type="spellStart"/>
      <w:r w:rsidRPr="004C6113">
        <w:rPr>
          <w:rFonts w:ascii="Book Antiqua" w:hAnsi="Book Antiqua"/>
          <w:sz w:val="24"/>
          <w:szCs w:val="24"/>
        </w:rPr>
        <w:t>Copur</w:t>
      </w:r>
      <w:proofErr w:type="spellEnd"/>
      <w:r w:rsidRPr="004C6113">
        <w:rPr>
          <w:rFonts w:ascii="Book Antiqua" w:hAnsi="Book Antiqua"/>
          <w:sz w:val="24"/>
          <w:szCs w:val="24"/>
        </w:rPr>
        <w:t xml:space="preserve"> MS, Lau M, </w:t>
      </w:r>
      <w:proofErr w:type="spellStart"/>
      <w:r w:rsidRPr="004C6113">
        <w:rPr>
          <w:rFonts w:ascii="Book Antiqua" w:hAnsi="Book Antiqua"/>
          <w:sz w:val="24"/>
          <w:szCs w:val="24"/>
        </w:rPr>
        <w:t>Urba</w:t>
      </w:r>
      <w:proofErr w:type="spellEnd"/>
      <w:r w:rsidRPr="004C6113">
        <w:rPr>
          <w:rFonts w:ascii="Book Antiqua" w:hAnsi="Book Antiqua"/>
          <w:sz w:val="24"/>
          <w:szCs w:val="24"/>
        </w:rPr>
        <w:t xml:space="preserve"> S, </w:t>
      </w:r>
      <w:proofErr w:type="spellStart"/>
      <w:r w:rsidRPr="004C6113">
        <w:rPr>
          <w:rFonts w:ascii="Book Antiqua" w:hAnsi="Book Antiqua"/>
          <w:sz w:val="24"/>
          <w:szCs w:val="24"/>
        </w:rPr>
        <w:t>Laheru</w:t>
      </w:r>
      <w:proofErr w:type="spellEnd"/>
      <w:r w:rsidRPr="004C6113">
        <w:rPr>
          <w:rFonts w:ascii="Book Antiqua" w:hAnsi="Book Antiqua"/>
          <w:sz w:val="24"/>
          <w:szCs w:val="24"/>
        </w:rPr>
        <w:t xml:space="preserve"> D. Metastatic Pancreatic Cancer: American Society of Clinical Oncology Clinical Practice Guideline. </w:t>
      </w:r>
      <w:r w:rsidRPr="004C6113">
        <w:rPr>
          <w:rFonts w:ascii="Book Antiqua" w:hAnsi="Book Antiqua"/>
          <w:i/>
          <w:sz w:val="24"/>
          <w:szCs w:val="24"/>
        </w:rPr>
        <w:t>J Clin Oncol</w:t>
      </w:r>
      <w:r w:rsidRPr="004C6113">
        <w:rPr>
          <w:rFonts w:ascii="Book Antiqua" w:hAnsi="Book Antiqua"/>
          <w:sz w:val="24"/>
          <w:szCs w:val="24"/>
        </w:rPr>
        <w:t xml:space="preserve"> 2016; </w:t>
      </w:r>
      <w:r w:rsidRPr="004C6113">
        <w:rPr>
          <w:rFonts w:ascii="Book Antiqua" w:hAnsi="Book Antiqua"/>
          <w:b/>
          <w:sz w:val="24"/>
          <w:szCs w:val="24"/>
        </w:rPr>
        <w:t>34</w:t>
      </w:r>
      <w:r w:rsidRPr="004C6113">
        <w:rPr>
          <w:rFonts w:ascii="Book Antiqua" w:hAnsi="Book Antiqua"/>
          <w:sz w:val="24"/>
          <w:szCs w:val="24"/>
        </w:rPr>
        <w:t>: 2784-2796 [PMID: 27247222 DOI: 10.1200/JCO.2016.67.1412]</w:t>
      </w:r>
    </w:p>
    <w:p w14:paraId="7887B325" w14:textId="781BD3CB" w:rsidR="006F260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highlight w:val="yellow"/>
        </w:rPr>
        <w:t xml:space="preserve">10 </w:t>
      </w:r>
      <w:bookmarkStart w:id="24" w:name="OLE_LINK3"/>
      <w:r w:rsidR="006F260C" w:rsidRPr="004C6113">
        <w:rPr>
          <w:rFonts w:ascii="Book Antiqua" w:hAnsi="Book Antiqua"/>
          <w:b/>
          <w:bCs/>
          <w:sz w:val="24"/>
          <w:szCs w:val="24"/>
          <w:highlight w:val="yellow"/>
        </w:rPr>
        <w:t>National Comprehensive Cancer Network.</w:t>
      </w:r>
      <w:r w:rsidR="006F260C" w:rsidRPr="004C6113">
        <w:rPr>
          <w:rFonts w:ascii="Book Antiqua" w:hAnsi="Book Antiqua"/>
          <w:sz w:val="24"/>
          <w:szCs w:val="24"/>
          <w:highlight w:val="yellow"/>
        </w:rPr>
        <w:t xml:space="preserve"> Pancreatic adenocarcinoma. In: </w:t>
      </w:r>
      <w:r w:rsidRPr="004C6113">
        <w:rPr>
          <w:rFonts w:ascii="Book Antiqua" w:hAnsi="Book Antiqua"/>
          <w:sz w:val="24"/>
          <w:szCs w:val="24"/>
          <w:highlight w:val="yellow"/>
        </w:rPr>
        <w:t>NCCN Clinical Practice Guidelines in Oncology (NCCN guidelines)</w:t>
      </w:r>
      <w:r w:rsidR="006F260C" w:rsidRPr="004C6113">
        <w:rPr>
          <w:rFonts w:ascii="Book Antiqua" w:hAnsi="Book Antiqua"/>
          <w:sz w:val="24"/>
          <w:szCs w:val="24"/>
          <w:highlight w:val="yellow"/>
        </w:rPr>
        <w:t xml:space="preserve"> </w:t>
      </w:r>
      <w:r w:rsidRPr="004C6113">
        <w:rPr>
          <w:rFonts w:ascii="Book Antiqua" w:hAnsi="Book Antiqua"/>
          <w:sz w:val="24"/>
          <w:szCs w:val="24"/>
          <w:highlight w:val="yellow"/>
        </w:rPr>
        <w:t>2018</w:t>
      </w:r>
      <w:bookmarkEnd w:id="24"/>
      <w:r w:rsidR="006F260C" w:rsidRPr="004C6113">
        <w:rPr>
          <w:rFonts w:ascii="Book Antiqua" w:hAnsi="Book Antiqua"/>
          <w:sz w:val="24"/>
          <w:szCs w:val="24"/>
        </w:rPr>
        <w:t>.</w:t>
      </w:r>
      <w:r w:rsidRPr="004C6113">
        <w:rPr>
          <w:rFonts w:ascii="Book Antiqua" w:hAnsi="Book Antiqua"/>
          <w:sz w:val="24"/>
          <w:szCs w:val="24"/>
        </w:rPr>
        <w:t xml:space="preserve"> </w:t>
      </w:r>
      <w:bookmarkStart w:id="25" w:name="OLE_LINK2"/>
      <w:r w:rsidR="006F260C" w:rsidRPr="004C6113">
        <w:rPr>
          <w:rFonts w:ascii="Book Antiqua" w:hAnsi="Book Antiqua"/>
          <w:sz w:val="24"/>
          <w:szCs w:val="24"/>
          <w:highlight w:val="yellow"/>
        </w:rPr>
        <w:t>Available from:</w:t>
      </w:r>
      <w:bookmarkEnd w:id="25"/>
      <w:r w:rsidR="006F260C" w:rsidRPr="004C6113">
        <w:rPr>
          <w:rFonts w:ascii="Book Antiqua" w:hAnsi="Book Antiqua"/>
          <w:sz w:val="24"/>
          <w:szCs w:val="24"/>
          <w:highlight w:val="yellow"/>
        </w:rPr>
        <w:t xml:space="preserve"> https://www.nccn.org/professionals/physician_gls/default.aspx</w:t>
      </w:r>
    </w:p>
    <w:p w14:paraId="22F47A0C" w14:textId="3052EE2B"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11 </w:t>
      </w:r>
      <w:r w:rsidRPr="004C6113">
        <w:rPr>
          <w:rFonts w:ascii="Book Antiqua" w:hAnsi="Book Antiqua"/>
          <w:b/>
          <w:sz w:val="24"/>
          <w:szCs w:val="24"/>
        </w:rPr>
        <w:t>Cho IR</w:t>
      </w:r>
      <w:r w:rsidRPr="004C6113">
        <w:rPr>
          <w:rFonts w:ascii="Book Antiqua" w:hAnsi="Book Antiqua"/>
          <w:sz w:val="24"/>
          <w:szCs w:val="24"/>
        </w:rPr>
        <w:t>, Kang H, Jo JH, Lee HS, Chung MJ, Park JY, Park SW, Song SY, Chung JB, An C, Park MS, Jung SY, Bang S. Efficacy and treatment-related adverse events of gemcitabine plus nab-paclitaxel for treatment of metastatic pancreatic cancer "in a Korean" population: A single-</w:t>
      </w:r>
      <w:proofErr w:type="spellStart"/>
      <w:r w:rsidRPr="004C6113">
        <w:rPr>
          <w:rFonts w:ascii="Book Antiqua" w:hAnsi="Book Antiqua"/>
          <w:sz w:val="24"/>
          <w:szCs w:val="24"/>
        </w:rPr>
        <w:t>center</w:t>
      </w:r>
      <w:proofErr w:type="spellEnd"/>
      <w:r w:rsidRPr="004C6113">
        <w:rPr>
          <w:rFonts w:ascii="Book Antiqua" w:hAnsi="Book Antiqua"/>
          <w:sz w:val="24"/>
          <w:szCs w:val="24"/>
        </w:rPr>
        <w:t xml:space="preserve"> cohort study. </w:t>
      </w:r>
      <w:proofErr w:type="spellStart"/>
      <w:r w:rsidRPr="004C6113">
        <w:rPr>
          <w:rFonts w:ascii="Book Antiqua" w:hAnsi="Book Antiqua"/>
          <w:i/>
          <w:sz w:val="24"/>
          <w:szCs w:val="24"/>
        </w:rPr>
        <w:t>Semin</w:t>
      </w:r>
      <w:proofErr w:type="spellEnd"/>
      <w:r w:rsidRPr="004C6113">
        <w:rPr>
          <w:rFonts w:ascii="Book Antiqua" w:hAnsi="Book Antiqua"/>
          <w:i/>
          <w:sz w:val="24"/>
          <w:szCs w:val="24"/>
        </w:rPr>
        <w:t xml:space="preserve"> Oncol</w:t>
      </w:r>
      <w:r w:rsidRPr="004C6113">
        <w:rPr>
          <w:rFonts w:ascii="Book Antiqua" w:hAnsi="Book Antiqua"/>
          <w:sz w:val="24"/>
          <w:szCs w:val="24"/>
        </w:rPr>
        <w:t xml:space="preserve"> 2017; </w:t>
      </w:r>
      <w:r w:rsidRPr="004C6113">
        <w:rPr>
          <w:rFonts w:ascii="Book Antiqua" w:hAnsi="Book Antiqua"/>
          <w:b/>
          <w:sz w:val="24"/>
          <w:szCs w:val="24"/>
        </w:rPr>
        <w:t>44</w:t>
      </w:r>
      <w:r w:rsidRPr="004C6113">
        <w:rPr>
          <w:rFonts w:ascii="Book Antiqua" w:hAnsi="Book Antiqua"/>
          <w:sz w:val="24"/>
          <w:szCs w:val="24"/>
        </w:rPr>
        <w:t>: 420-427 [PMID: 29935903 DOI: 10.1053/j.seminoncol.2018.01.001]</w:t>
      </w:r>
    </w:p>
    <w:p w14:paraId="17FAE89E"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12 </w:t>
      </w:r>
      <w:r w:rsidRPr="004C6113">
        <w:rPr>
          <w:rFonts w:ascii="Book Antiqua" w:hAnsi="Book Antiqua"/>
          <w:b/>
          <w:sz w:val="24"/>
          <w:szCs w:val="24"/>
        </w:rPr>
        <w:t>O'Donnell PH</w:t>
      </w:r>
      <w:r w:rsidRPr="004C6113">
        <w:rPr>
          <w:rFonts w:ascii="Book Antiqua" w:hAnsi="Book Antiqua"/>
          <w:sz w:val="24"/>
          <w:szCs w:val="24"/>
        </w:rPr>
        <w:t xml:space="preserve">, Dolan ME. Cancer </w:t>
      </w:r>
      <w:proofErr w:type="spellStart"/>
      <w:r w:rsidRPr="004C6113">
        <w:rPr>
          <w:rFonts w:ascii="Book Antiqua" w:hAnsi="Book Antiqua"/>
          <w:sz w:val="24"/>
          <w:szCs w:val="24"/>
        </w:rPr>
        <w:t>pharmacoethnicity</w:t>
      </w:r>
      <w:proofErr w:type="spellEnd"/>
      <w:r w:rsidRPr="004C6113">
        <w:rPr>
          <w:rFonts w:ascii="Book Antiqua" w:hAnsi="Book Antiqua"/>
          <w:sz w:val="24"/>
          <w:szCs w:val="24"/>
        </w:rPr>
        <w:t xml:space="preserve">: ethnic differences in susceptibility to the effects of chemotherapy. </w:t>
      </w:r>
      <w:r w:rsidRPr="004C6113">
        <w:rPr>
          <w:rFonts w:ascii="Book Antiqua" w:hAnsi="Book Antiqua"/>
          <w:i/>
          <w:sz w:val="24"/>
          <w:szCs w:val="24"/>
        </w:rPr>
        <w:t>Clin Cancer Res</w:t>
      </w:r>
      <w:r w:rsidRPr="004C6113">
        <w:rPr>
          <w:rFonts w:ascii="Book Antiqua" w:hAnsi="Book Antiqua"/>
          <w:sz w:val="24"/>
          <w:szCs w:val="24"/>
        </w:rPr>
        <w:t xml:space="preserve"> 2009; </w:t>
      </w:r>
      <w:r w:rsidRPr="004C6113">
        <w:rPr>
          <w:rFonts w:ascii="Book Antiqua" w:hAnsi="Book Antiqua"/>
          <w:b/>
          <w:sz w:val="24"/>
          <w:szCs w:val="24"/>
        </w:rPr>
        <w:t>15</w:t>
      </w:r>
      <w:r w:rsidRPr="004C6113">
        <w:rPr>
          <w:rFonts w:ascii="Book Antiqua" w:hAnsi="Book Antiqua"/>
          <w:sz w:val="24"/>
          <w:szCs w:val="24"/>
        </w:rPr>
        <w:t>: 4806-4814 [PMID: 19622575 DOI: 10.1158/1078-0432.CCR-09-0344]</w:t>
      </w:r>
    </w:p>
    <w:p w14:paraId="0FBAA91A"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13 </w:t>
      </w:r>
      <w:r w:rsidRPr="004C6113">
        <w:rPr>
          <w:rFonts w:ascii="Book Antiqua" w:hAnsi="Book Antiqua"/>
          <w:b/>
          <w:sz w:val="24"/>
          <w:szCs w:val="24"/>
        </w:rPr>
        <w:t>Eisenhauer EA</w:t>
      </w:r>
      <w:r w:rsidRPr="004C6113">
        <w:rPr>
          <w:rFonts w:ascii="Book Antiqua" w:hAnsi="Book Antiqua"/>
          <w:sz w:val="24"/>
          <w:szCs w:val="24"/>
        </w:rPr>
        <w:t xml:space="preserve">, </w:t>
      </w:r>
      <w:proofErr w:type="spellStart"/>
      <w:r w:rsidRPr="004C6113">
        <w:rPr>
          <w:rFonts w:ascii="Book Antiqua" w:hAnsi="Book Antiqua"/>
          <w:sz w:val="24"/>
          <w:szCs w:val="24"/>
        </w:rPr>
        <w:t>Therasse</w:t>
      </w:r>
      <w:proofErr w:type="spellEnd"/>
      <w:r w:rsidRPr="004C6113">
        <w:rPr>
          <w:rFonts w:ascii="Book Antiqua" w:hAnsi="Book Antiqua"/>
          <w:sz w:val="24"/>
          <w:szCs w:val="24"/>
        </w:rPr>
        <w:t xml:space="preserve"> P, Bogaerts J, Schwartz LH, Sargent D, Ford R, </w:t>
      </w:r>
      <w:proofErr w:type="spellStart"/>
      <w:r w:rsidRPr="004C6113">
        <w:rPr>
          <w:rFonts w:ascii="Book Antiqua" w:hAnsi="Book Antiqua"/>
          <w:sz w:val="24"/>
          <w:szCs w:val="24"/>
        </w:rPr>
        <w:t>Dancey</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Arbuck</w:t>
      </w:r>
      <w:proofErr w:type="spellEnd"/>
      <w:r w:rsidRPr="004C6113">
        <w:rPr>
          <w:rFonts w:ascii="Book Antiqua" w:hAnsi="Book Antiqua"/>
          <w:sz w:val="24"/>
          <w:szCs w:val="24"/>
        </w:rPr>
        <w:t xml:space="preserve"> S, </w:t>
      </w:r>
      <w:proofErr w:type="spellStart"/>
      <w:r w:rsidRPr="004C6113">
        <w:rPr>
          <w:rFonts w:ascii="Book Antiqua" w:hAnsi="Book Antiqua"/>
          <w:sz w:val="24"/>
          <w:szCs w:val="24"/>
        </w:rPr>
        <w:t>Gwyther</w:t>
      </w:r>
      <w:proofErr w:type="spellEnd"/>
      <w:r w:rsidRPr="004C6113">
        <w:rPr>
          <w:rFonts w:ascii="Book Antiqua" w:hAnsi="Book Antiqua"/>
          <w:sz w:val="24"/>
          <w:szCs w:val="24"/>
        </w:rPr>
        <w:t xml:space="preserve"> S, Mooney M, Rubinstein L, Shankar L, Dodd L, Kaplan R, Lacombe D, Verweij J. New response evaluation criteria in solid tumours: revised RECIST guideline (version 1.1). </w:t>
      </w:r>
      <w:r w:rsidRPr="004C6113">
        <w:rPr>
          <w:rFonts w:ascii="Book Antiqua" w:hAnsi="Book Antiqua"/>
          <w:i/>
          <w:sz w:val="24"/>
          <w:szCs w:val="24"/>
        </w:rPr>
        <w:t>Eur J Cancer</w:t>
      </w:r>
      <w:r w:rsidRPr="004C6113">
        <w:rPr>
          <w:rFonts w:ascii="Book Antiqua" w:hAnsi="Book Antiqua"/>
          <w:sz w:val="24"/>
          <w:szCs w:val="24"/>
        </w:rPr>
        <w:t xml:space="preserve"> 2009; </w:t>
      </w:r>
      <w:r w:rsidRPr="004C6113">
        <w:rPr>
          <w:rFonts w:ascii="Book Antiqua" w:hAnsi="Book Antiqua"/>
          <w:b/>
          <w:sz w:val="24"/>
          <w:szCs w:val="24"/>
        </w:rPr>
        <w:t>45</w:t>
      </w:r>
      <w:r w:rsidRPr="004C6113">
        <w:rPr>
          <w:rFonts w:ascii="Book Antiqua" w:hAnsi="Book Antiqua"/>
          <w:sz w:val="24"/>
          <w:szCs w:val="24"/>
        </w:rPr>
        <w:t xml:space="preserve">: 228-247 [PMID: 19097774 DOI: </w:t>
      </w:r>
      <w:r w:rsidRPr="004C6113">
        <w:rPr>
          <w:rFonts w:ascii="Book Antiqua" w:hAnsi="Book Antiqua"/>
          <w:sz w:val="24"/>
          <w:szCs w:val="24"/>
        </w:rPr>
        <w:lastRenderedPageBreak/>
        <w:t>10.1016/j.ejca.2008.10.026]</w:t>
      </w:r>
    </w:p>
    <w:p w14:paraId="06F60AAA" w14:textId="31211AB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highlight w:val="yellow"/>
        </w:rPr>
        <w:t>14</w:t>
      </w:r>
      <w:r w:rsidRPr="004C6113">
        <w:rPr>
          <w:rFonts w:ascii="Book Antiqua" w:hAnsi="Book Antiqua"/>
          <w:b/>
          <w:bCs/>
          <w:sz w:val="24"/>
          <w:szCs w:val="24"/>
          <w:highlight w:val="yellow"/>
        </w:rPr>
        <w:t xml:space="preserve"> </w:t>
      </w:r>
      <w:bookmarkStart w:id="26" w:name="OLE_LINK5"/>
      <w:r w:rsidRPr="004C6113">
        <w:rPr>
          <w:rFonts w:ascii="Book Antiqua" w:hAnsi="Book Antiqua"/>
          <w:b/>
          <w:bCs/>
          <w:sz w:val="24"/>
          <w:szCs w:val="24"/>
          <w:highlight w:val="yellow"/>
        </w:rPr>
        <w:t>National Cancer Institute.</w:t>
      </w:r>
      <w:r w:rsidRPr="004C6113">
        <w:rPr>
          <w:rFonts w:ascii="Book Antiqua" w:hAnsi="Book Antiqua"/>
          <w:sz w:val="24"/>
          <w:szCs w:val="24"/>
          <w:highlight w:val="yellow"/>
        </w:rPr>
        <w:t xml:space="preserve"> Common Terminology Criteria for Adverse Events (CTCAE)</w:t>
      </w:r>
      <w:r w:rsidR="007538D1" w:rsidRPr="004C6113">
        <w:rPr>
          <w:rFonts w:ascii="Book Antiqua" w:hAnsi="Book Antiqua"/>
          <w:sz w:val="24"/>
          <w:szCs w:val="24"/>
          <w:highlight w:val="yellow"/>
        </w:rPr>
        <w:t xml:space="preserve">. </w:t>
      </w:r>
      <w:r w:rsidRPr="004C6113">
        <w:rPr>
          <w:rFonts w:ascii="Book Antiqua" w:hAnsi="Book Antiqua"/>
          <w:sz w:val="24"/>
          <w:szCs w:val="24"/>
          <w:highlight w:val="yellow"/>
        </w:rPr>
        <w:t>4</w:t>
      </w:r>
      <w:r w:rsidR="007538D1" w:rsidRPr="004C6113">
        <w:rPr>
          <w:rFonts w:ascii="Book Antiqua" w:hAnsi="Book Antiqua"/>
          <w:sz w:val="24"/>
          <w:szCs w:val="24"/>
          <w:highlight w:val="yellow"/>
          <w:vertAlign w:val="superscript"/>
        </w:rPr>
        <w:t xml:space="preserve">th </w:t>
      </w:r>
      <w:r w:rsidR="007538D1" w:rsidRPr="004C6113">
        <w:rPr>
          <w:rFonts w:ascii="Book Antiqua" w:hAnsi="Book Antiqua"/>
          <w:sz w:val="24"/>
          <w:szCs w:val="24"/>
          <w:highlight w:val="yellow"/>
        </w:rPr>
        <w:t>ed,</w:t>
      </w:r>
      <w:r w:rsidRPr="004C6113">
        <w:rPr>
          <w:rFonts w:ascii="Book Antiqua" w:hAnsi="Book Antiqua"/>
          <w:sz w:val="24"/>
          <w:szCs w:val="24"/>
          <w:highlight w:val="yellow"/>
        </w:rPr>
        <w:t xml:space="preserve"> 2009</w:t>
      </w:r>
      <w:r w:rsidR="007538D1" w:rsidRPr="004C6113">
        <w:rPr>
          <w:rFonts w:ascii="Book Antiqua" w:hAnsi="Book Antiqua"/>
          <w:sz w:val="24"/>
          <w:szCs w:val="24"/>
          <w:highlight w:val="yellow"/>
        </w:rPr>
        <w:t>. Available from: http://www.meddramsso.com</w:t>
      </w:r>
    </w:p>
    <w:bookmarkEnd w:id="26"/>
    <w:p w14:paraId="2803C26C"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15 </w:t>
      </w:r>
      <w:proofErr w:type="spellStart"/>
      <w:r w:rsidRPr="004C6113">
        <w:rPr>
          <w:rFonts w:ascii="Book Antiqua" w:hAnsi="Book Antiqua"/>
          <w:b/>
          <w:sz w:val="24"/>
          <w:szCs w:val="24"/>
        </w:rPr>
        <w:t>Okusaka</w:t>
      </w:r>
      <w:proofErr w:type="spellEnd"/>
      <w:r w:rsidRPr="004C6113">
        <w:rPr>
          <w:rFonts w:ascii="Book Antiqua" w:hAnsi="Book Antiqua"/>
          <w:b/>
          <w:sz w:val="24"/>
          <w:szCs w:val="24"/>
        </w:rPr>
        <w:t xml:space="preserve"> T</w:t>
      </w:r>
      <w:r w:rsidRPr="004C6113">
        <w:rPr>
          <w:rFonts w:ascii="Book Antiqua" w:hAnsi="Book Antiqua"/>
          <w:sz w:val="24"/>
          <w:szCs w:val="24"/>
        </w:rPr>
        <w:t xml:space="preserve">, Ikeda M, </w:t>
      </w:r>
      <w:proofErr w:type="spellStart"/>
      <w:r w:rsidRPr="004C6113">
        <w:rPr>
          <w:rFonts w:ascii="Book Antiqua" w:hAnsi="Book Antiqua"/>
          <w:sz w:val="24"/>
          <w:szCs w:val="24"/>
        </w:rPr>
        <w:t>Fukutomi</w:t>
      </w:r>
      <w:proofErr w:type="spellEnd"/>
      <w:r w:rsidRPr="004C6113">
        <w:rPr>
          <w:rFonts w:ascii="Book Antiqua" w:hAnsi="Book Antiqua"/>
          <w:sz w:val="24"/>
          <w:szCs w:val="24"/>
        </w:rPr>
        <w:t xml:space="preserve"> A, </w:t>
      </w:r>
      <w:proofErr w:type="spellStart"/>
      <w:r w:rsidRPr="004C6113">
        <w:rPr>
          <w:rFonts w:ascii="Book Antiqua" w:hAnsi="Book Antiqua"/>
          <w:sz w:val="24"/>
          <w:szCs w:val="24"/>
        </w:rPr>
        <w:t>Ioka</w:t>
      </w:r>
      <w:proofErr w:type="spellEnd"/>
      <w:r w:rsidRPr="004C6113">
        <w:rPr>
          <w:rFonts w:ascii="Book Antiqua" w:hAnsi="Book Antiqua"/>
          <w:sz w:val="24"/>
          <w:szCs w:val="24"/>
        </w:rPr>
        <w:t xml:space="preserve"> T, </w:t>
      </w:r>
      <w:proofErr w:type="spellStart"/>
      <w:r w:rsidRPr="004C6113">
        <w:rPr>
          <w:rFonts w:ascii="Book Antiqua" w:hAnsi="Book Antiqua"/>
          <w:sz w:val="24"/>
          <w:szCs w:val="24"/>
        </w:rPr>
        <w:t>Furuse</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Ohkawa</w:t>
      </w:r>
      <w:proofErr w:type="spellEnd"/>
      <w:r w:rsidRPr="004C6113">
        <w:rPr>
          <w:rFonts w:ascii="Book Antiqua" w:hAnsi="Book Antiqua"/>
          <w:sz w:val="24"/>
          <w:szCs w:val="24"/>
        </w:rPr>
        <w:t xml:space="preserve"> S, </w:t>
      </w:r>
      <w:proofErr w:type="spellStart"/>
      <w:r w:rsidRPr="004C6113">
        <w:rPr>
          <w:rFonts w:ascii="Book Antiqua" w:hAnsi="Book Antiqua"/>
          <w:sz w:val="24"/>
          <w:szCs w:val="24"/>
        </w:rPr>
        <w:t>Isayama</w:t>
      </w:r>
      <w:proofErr w:type="spellEnd"/>
      <w:r w:rsidRPr="004C6113">
        <w:rPr>
          <w:rFonts w:ascii="Book Antiqua" w:hAnsi="Book Antiqua"/>
          <w:sz w:val="24"/>
          <w:szCs w:val="24"/>
        </w:rPr>
        <w:t xml:space="preserve"> H, </w:t>
      </w:r>
      <w:proofErr w:type="spellStart"/>
      <w:r w:rsidRPr="004C6113">
        <w:rPr>
          <w:rFonts w:ascii="Book Antiqua" w:hAnsi="Book Antiqua"/>
          <w:sz w:val="24"/>
          <w:szCs w:val="24"/>
        </w:rPr>
        <w:t>Boku</w:t>
      </w:r>
      <w:proofErr w:type="spellEnd"/>
      <w:r w:rsidRPr="004C6113">
        <w:rPr>
          <w:rFonts w:ascii="Book Antiqua" w:hAnsi="Book Antiqua"/>
          <w:sz w:val="24"/>
          <w:szCs w:val="24"/>
        </w:rPr>
        <w:t xml:space="preserve"> N. Phase II study of FOLFIRINOX for chemotherapy-naïve Japanese patients with metastatic pancreatic cancer. </w:t>
      </w:r>
      <w:r w:rsidRPr="004C6113">
        <w:rPr>
          <w:rFonts w:ascii="Book Antiqua" w:hAnsi="Book Antiqua"/>
          <w:i/>
          <w:sz w:val="24"/>
          <w:szCs w:val="24"/>
        </w:rPr>
        <w:t>Cancer Sci</w:t>
      </w:r>
      <w:r w:rsidRPr="004C6113">
        <w:rPr>
          <w:rFonts w:ascii="Book Antiqua" w:hAnsi="Book Antiqua"/>
          <w:sz w:val="24"/>
          <w:szCs w:val="24"/>
        </w:rPr>
        <w:t xml:space="preserve"> 2014; </w:t>
      </w:r>
      <w:r w:rsidRPr="004C6113">
        <w:rPr>
          <w:rFonts w:ascii="Book Antiqua" w:hAnsi="Book Antiqua"/>
          <w:b/>
          <w:sz w:val="24"/>
          <w:szCs w:val="24"/>
        </w:rPr>
        <w:t>105</w:t>
      </w:r>
      <w:r w:rsidRPr="004C6113">
        <w:rPr>
          <w:rFonts w:ascii="Book Antiqua" w:hAnsi="Book Antiqua"/>
          <w:sz w:val="24"/>
          <w:szCs w:val="24"/>
        </w:rPr>
        <w:t>: 1321-1326 [PMID: 25117729 DOI: 10.1111/cas.12501]</w:t>
      </w:r>
    </w:p>
    <w:p w14:paraId="33467896"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16 </w:t>
      </w:r>
      <w:r w:rsidRPr="004C6113">
        <w:rPr>
          <w:rFonts w:ascii="Book Antiqua" w:hAnsi="Book Antiqua"/>
          <w:b/>
          <w:sz w:val="24"/>
          <w:szCs w:val="24"/>
        </w:rPr>
        <w:t>Sai K</w:t>
      </w:r>
      <w:r w:rsidRPr="004C6113">
        <w:rPr>
          <w:rFonts w:ascii="Book Antiqua" w:hAnsi="Book Antiqua"/>
          <w:sz w:val="24"/>
          <w:szCs w:val="24"/>
        </w:rPr>
        <w:t xml:space="preserve">, Saito Y, Sakamoto H, </w:t>
      </w:r>
      <w:proofErr w:type="spellStart"/>
      <w:r w:rsidRPr="004C6113">
        <w:rPr>
          <w:rFonts w:ascii="Book Antiqua" w:hAnsi="Book Antiqua"/>
          <w:sz w:val="24"/>
          <w:szCs w:val="24"/>
        </w:rPr>
        <w:t>Shirao</w:t>
      </w:r>
      <w:proofErr w:type="spellEnd"/>
      <w:r w:rsidRPr="004C6113">
        <w:rPr>
          <w:rFonts w:ascii="Book Antiqua" w:hAnsi="Book Antiqua"/>
          <w:sz w:val="24"/>
          <w:szCs w:val="24"/>
        </w:rPr>
        <w:t xml:space="preserve"> K, Kurose K, Saeki M, Ozawa S, </w:t>
      </w:r>
      <w:proofErr w:type="spellStart"/>
      <w:r w:rsidRPr="004C6113">
        <w:rPr>
          <w:rFonts w:ascii="Book Antiqua" w:hAnsi="Book Antiqua"/>
          <w:sz w:val="24"/>
          <w:szCs w:val="24"/>
        </w:rPr>
        <w:t>Kaniwa</w:t>
      </w:r>
      <w:proofErr w:type="spellEnd"/>
      <w:r w:rsidRPr="004C6113">
        <w:rPr>
          <w:rFonts w:ascii="Book Antiqua" w:hAnsi="Book Antiqua"/>
          <w:sz w:val="24"/>
          <w:szCs w:val="24"/>
        </w:rPr>
        <w:t xml:space="preserve"> N, </w:t>
      </w:r>
      <w:proofErr w:type="spellStart"/>
      <w:r w:rsidRPr="004C6113">
        <w:rPr>
          <w:rFonts w:ascii="Book Antiqua" w:hAnsi="Book Antiqua"/>
          <w:sz w:val="24"/>
          <w:szCs w:val="24"/>
        </w:rPr>
        <w:t>Hirohashi</w:t>
      </w:r>
      <w:proofErr w:type="spellEnd"/>
      <w:r w:rsidRPr="004C6113">
        <w:rPr>
          <w:rFonts w:ascii="Book Antiqua" w:hAnsi="Book Antiqua"/>
          <w:sz w:val="24"/>
          <w:szCs w:val="24"/>
        </w:rPr>
        <w:t xml:space="preserve"> S, </w:t>
      </w:r>
      <w:proofErr w:type="spellStart"/>
      <w:r w:rsidRPr="004C6113">
        <w:rPr>
          <w:rFonts w:ascii="Book Antiqua" w:hAnsi="Book Antiqua"/>
          <w:sz w:val="24"/>
          <w:szCs w:val="24"/>
        </w:rPr>
        <w:t>Saijo</w:t>
      </w:r>
      <w:proofErr w:type="spellEnd"/>
      <w:r w:rsidRPr="004C6113">
        <w:rPr>
          <w:rFonts w:ascii="Book Antiqua" w:hAnsi="Book Antiqua"/>
          <w:sz w:val="24"/>
          <w:szCs w:val="24"/>
        </w:rPr>
        <w:t xml:space="preserve"> N, Sawada J, Yoshida T. Importance of UDP-glucuronosyltransferase 1A1*6 for irinotecan toxicities in Japanese cancer patients. </w:t>
      </w:r>
      <w:r w:rsidRPr="004C6113">
        <w:rPr>
          <w:rFonts w:ascii="Book Antiqua" w:hAnsi="Book Antiqua"/>
          <w:i/>
          <w:sz w:val="24"/>
          <w:szCs w:val="24"/>
        </w:rPr>
        <w:t>Cancer Lett</w:t>
      </w:r>
      <w:r w:rsidRPr="004C6113">
        <w:rPr>
          <w:rFonts w:ascii="Book Antiqua" w:hAnsi="Book Antiqua"/>
          <w:sz w:val="24"/>
          <w:szCs w:val="24"/>
        </w:rPr>
        <w:t xml:space="preserve"> 2008; </w:t>
      </w:r>
      <w:r w:rsidRPr="004C6113">
        <w:rPr>
          <w:rFonts w:ascii="Book Antiqua" w:hAnsi="Book Antiqua"/>
          <w:b/>
          <w:sz w:val="24"/>
          <w:szCs w:val="24"/>
        </w:rPr>
        <w:t>261</w:t>
      </w:r>
      <w:r w:rsidRPr="004C6113">
        <w:rPr>
          <w:rFonts w:ascii="Book Antiqua" w:hAnsi="Book Antiqua"/>
          <w:sz w:val="24"/>
          <w:szCs w:val="24"/>
        </w:rPr>
        <w:t>: 165-171 [PMID: 18082937 DOI: 10.1016/j.canlet.2007.11.009]</w:t>
      </w:r>
    </w:p>
    <w:p w14:paraId="318CD3AE"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17 </w:t>
      </w:r>
      <w:proofErr w:type="spellStart"/>
      <w:r w:rsidRPr="004C6113">
        <w:rPr>
          <w:rFonts w:ascii="Book Antiqua" w:hAnsi="Book Antiqua"/>
          <w:b/>
          <w:sz w:val="24"/>
          <w:szCs w:val="24"/>
        </w:rPr>
        <w:t>Gagné</w:t>
      </w:r>
      <w:proofErr w:type="spellEnd"/>
      <w:r w:rsidRPr="004C6113">
        <w:rPr>
          <w:rFonts w:ascii="Book Antiqua" w:hAnsi="Book Antiqua"/>
          <w:b/>
          <w:sz w:val="24"/>
          <w:szCs w:val="24"/>
        </w:rPr>
        <w:t xml:space="preserve"> JF</w:t>
      </w:r>
      <w:r w:rsidRPr="004C6113">
        <w:rPr>
          <w:rFonts w:ascii="Book Antiqua" w:hAnsi="Book Antiqua"/>
          <w:sz w:val="24"/>
          <w:szCs w:val="24"/>
        </w:rPr>
        <w:t xml:space="preserve">, </w:t>
      </w:r>
      <w:proofErr w:type="spellStart"/>
      <w:r w:rsidRPr="004C6113">
        <w:rPr>
          <w:rFonts w:ascii="Book Antiqua" w:hAnsi="Book Antiqua"/>
          <w:sz w:val="24"/>
          <w:szCs w:val="24"/>
        </w:rPr>
        <w:t>Montminy</w:t>
      </w:r>
      <w:proofErr w:type="spellEnd"/>
      <w:r w:rsidRPr="004C6113">
        <w:rPr>
          <w:rFonts w:ascii="Book Antiqua" w:hAnsi="Book Antiqua"/>
          <w:sz w:val="24"/>
          <w:szCs w:val="24"/>
        </w:rPr>
        <w:t xml:space="preserve"> V, Belanger P, </w:t>
      </w:r>
      <w:proofErr w:type="spellStart"/>
      <w:r w:rsidRPr="004C6113">
        <w:rPr>
          <w:rFonts w:ascii="Book Antiqua" w:hAnsi="Book Antiqua"/>
          <w:sz w:val="24"/>
          <w:szCs w:val="24"/>
        </w:rPr>
        <w:t>Journault</w:t>
      </w:r>
      <w:proofErr w:type="spellEnd"/>
      <w:r w:rsidRPr="004C6113">
        <w:rPr>
          <w:rFonts w:ascii="Book Antiqua" w:hAnsi="Book Antiqua"/>
          <w:sz w:val="24"/>
          <w:szCs w:val="24"/>
        </w:rPr>
        <w:t xml:space="preserve"> K, Gaucher G, Guillemette C. Common human UGT1A polymorphisms and the altered metabolism of irinotecan active metabolite 7-ethyl-10-hydroxycamptothecin (SN-38). </w:t>
      </w:r>
      <w:r w:rsidRPr="004C6113">
        <w:rPr>
          <w:rFonts w:ascii="Book Antiqua" w:hAnsi="Book Antiqua"/>
          <w:i/>
          <w:sz w:val="24"/>
          <w:szCs w:val="24"/>
        </w:rPr>
        <w:t xml:space="preserve">Mol </w:t>
      </w:r>
      <w:proofErr w:type="spellStart"/>
      <w:r w:rsidRPr="004C6113">
        <w:rPr>
          <w:rFonts w:ascii="Book Antiqua" w:hAnsi="Book Antiqua"/>
          <w:i/>
          <w:sz w:val="24"/>
          <w:szCs w:val="24"/>
        </w:rPr>
        <w:t>Pharmacol</w:t>
      </w:r>
      <w:proofErr w:type="spellEnd"/>
      <w:r w:rsidRPr="004C6113">
        <w:rPr>
          <w:rFonts w:ascii="Book Antiqua" w:hAnsi="Book Antiqua"/>
          <w:sz w:val="24"/>
          <w:szCs w:val="24"/>
        </w:rPr>
        <w:t xml:space="preserve"> 2002; </w:t>
      </w:r>
      <w:r w:rsidRPr="004C6113">
        <w:rPr>
          <w:rFonts w:ascii="Book Antiqua" w:hAnsi="Book Antiqua"/>
          <w:b/>
          <w:sz w:val="24"/>
          <w:szCs w:val="24"/>
        </w:rPr>
        <w:t>62</w:t>
      </w:r>
      <w:r w:rsidRPr="004C6113">
        <w:rPr>
          <w:rFonts w:ascii="Book Antiqua" w:hAnsi="Book Antiqua"/>
          <w:sz w:val="24"/>
          <w:szCs w:val="24"/>
        </w:rPr>
        <w:t>: 608-617 [PMID: 12181437 DOI: 10.1124/mol.62.3.608]</w:t>
      </w:r>
    </w:p>
    <w:p w14:paraId="02A1951A"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18 </w:t>
      </w:r>
      <w:proofErr w:type="spellStart"/>
      <w:r w:rsidRPr="004C6113">
        <w:rPr>
          <w:rFonts w:ascii="Book Antiqua" w:hAnsi="Book Antiqua"/>
          <w:b/>
          <w:sz w:val="24"/>
          <w:szCs w:val="24"/>
        </w:rPr>
        <w:t>Jinno</w:t>
      </w:r>
      <w:proofErr w:type="spellEnd"/>
      <w:r w:rsidRPr="004C6113">
        <w:rPr>
          <w:rFonts w:ascii="Book Antiqua" w:hAnsi="Book Antiqua"/>
          <w:b/>
          <w:sz w:val="24"/>
          <w:szCs w:val="24"/>
        </w:rPr>
        <w:t xml:space="preserve"> H</w:t>
      </w:r>
      <w:r w:rsidRPr="004C6113">
        <w:rPr>
          <w:rFonts w:ascii="Book Antiqua" w:hAnsi="Book Antiqua"/>
          <w:sz w:val="24"/>
          <w:szCs w:val="24"/>
        </w:rPr>
        <w:t xml:space="preserve">, Tanaka-Kagawa T, </w:t>
      </w:r>
      <w:proofErr w:type="spellStart"/>
      <w:r w:rsidRPr="004C6113">
        <w:rPr>
          <w:rFonts w:ascii="Book Antiqua" w:hAnsi="Book Antiqua"/>
          <w:sz w:val="24"/>
          <w:szCs w:val="24"/>
        </w:rPr>
        <w:t>Hanioka</w:t>
      </w:r>
      <w:proofErr w:type="spellEnd"/>
      <w:r w:rsidRPr="004C6113">
        <w:rPr>
          <w:rFonts w:ascii="Book Antiqua" w:hAnsi="Book Antiqua"/>
          <w:sz w:val="24"/>
          <w:szCs w:val="24"/>
        </w:rPr>
        <w:t xml:space="preserve"> N, Saeki M, Ishida S, Nishimura T, Ando M, Saito Y, Ozawa S, Sawada J. Glucuronidation of 7-ethyl-10-hydroxycamptothecin (SN-38), an active metabolite of irinotecan (CPT-11), by human UGT1A1 variants, G71R, P229Q, and Y486D. </w:t>
      </w:r>
      <w:r w:rsidRPr="004C6113">
        <w:rPr>
          <w:rFonts w:ascii="Book Antiqua" w:hAnsi="Book Antiqua"/>
          <w:i/>
          <w:sz w:val="24"/>
          <w:szCs w:val="24"/>
        </w:rPr>
        <w:t xml:space="preserve">Drug </w:t>
      </w:r>
      <w:proofErr w:type="spellStart"/>
      <w:r w:rsidRPr="004C6113">
        <w:rPr>
          <w:rFonts w:ascii="Book Antiqua" w:hAnsi="Book Antiqua"/>
          <w:i/>
          <w:sz w:val="24"/>
          <w:szCs w:val="24"/>
        </w:rPr>
        <w:t>Metab</w:t>
      </w:r>
      <w:proofErr w:type="spellEnd"/>
      <w:r w:rsidRPr="004C6113">
        <w:rPr>
          <w:rFonts w:ascii="Book Antiqua" w:hAnsi="Book Antiqua"/>
          <w:i/>
          <w:sz w:val="24"/>
          <w:szCs w:val="24"/>
        </w:rPr>
        <w:t xml:space="preserve"> </w:t>
      </w:r>
      <w:proofErr w:type="spellStart"/>
      <w:r w:rsidRPr="004C6113">
        <w:rPr>
          <w:rFonts w:ascii="Book Antiqua" w:hAnsi="Book Antiqua"/>
          <w:i/>
          <w:sz w:val="24"/>
          <w:szCs w:val="24"/>
        </w:rPr>
        <w:t>Dispos</w:t>
      </w:r>
      <w:proofErr w:type="spellEnd"/>
      <w:r w:rsidRPr="004C6113">
        <w:rPr>
          <w:rFonts w:ascii="Book Antiqua" w:hAnsi="Book Antiqua"/>
          <w:sz w:val="24"/>
          <w:szCs w:val="24"/>
        </w:rPr>
        <w:t xml:space="preserve"> 2003; </w:t>
      </w:r>
      <w:r w:rsidRPr="004C6113">
        <w:rPr>
          <w:rFonts w:ascii="Book Antiqua" w:hAnsi="Book Antiqua"/>
          <w:b/>
          <w:sz w:val="24"/>
          <w:szCs w:val="24"/>
        </w:rPr>
        <w:t>31</w:t>
      </w:r>
      <w:r w:rsidRPr="004C6113">
        <w:rPr>
          <w:rFonts w:ascii="Book Antiqua" w:hAnsi="Book Antiqua"/>
          <w:sz w:val="24"/>
          <w:szCs w:val="24"/>
        </w:rPr>
        <w:t>: 108-113 [PMID: 12485959 DOI: 10.1124/dmd.31.1.108]</w:t>
      </w:r>
    </w:p>
    <w:p w14:paraId="0BE1C696"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19 </w:t>
      </w:r>
      <w:r w:rsidRPr="004C6113">
        <w:rPr>
          <w:rFonts w:ascii="Book Antiqua" w:hAnsi="Book Antiqua"/>
          <w:b/>
          <w:sz w:val="24"/>
          <w:szCs w:val="24"/>
        </w:rPr>
        <w:t>Han JY</w:t>
      </w:r>
      <w:r w:rsidRPr="004C6113">
        <w:rPr>
          <w:rFonts w:ascii="Book Antiqua" w:hAnsi="Book Antiqua"/>
          <w:sz w:val="24"/>
          <w:szCs w:val="24"/>
        </w:rPr>
        <w:t xml:space="preserve">, Lim HS, Shin ES, </w:t>
      </w:r>
      <w:proofErr w:type="spellStart"/>
      <w:r w:rsidRPr="004C6113">
        <w:rPr>
          <w:rFonts w:ascii="Book Antiqua" w:hAnsi="Book Antiqua"/>
          <w:sz w:val="24"/>
          <w:szCs w:val="24"/>
        </w:rPr>
        <w:t>Yoo</w:t>
      </w:r>
      <w:proofErr w:type="spellEnd"/>
      <w:r w:rsidRPr="004C6113">
        <w:rPr>
          <w:rFonts w:ascii="Book Antiqua" w:hAnsi="Book Antiqua"/>
          <w:sz w:val="24"/>
          <w:szCs w:val="24"/>
        </w:rPr>
        <w:t xml:space="preserve"> YK, Park YH, Lee JE, Jang IJ, Lee DH, Lee JS. Comprehensive analysis of UGT1A polymorphisms predictive for pharmacokinetics and treatment outcome in patients with non-small-cell lung cancer treated with irinotecan and cisplatin. </w:t>
      </w:r>
      <w:r w:rsidRPr="004C6113">
        <w:rPr>
          <w:rFonts w:ascii="Book Antiqua" w:hAnsi="Book Antiqua"/>
          <w:i/>
          <w:sz w:val="24"/>
          <w:szCs w:val="24"/>
        </w:rPr>
        <w:t>J Clin Oncol</w:t>
      </w:r>
      <w:r w:rsidRPr="004C6113">
        <w:rPr>
          <w:rFonts w:ascii="Book Antiqua" w:hAnsi="Book Antiqua"/>
          <w:sz w:val="24"/>
          <w:szCs w:val="24"/>
        </w:rPr>
        <w:t xml:space="preserve"> 2006; </w:t>
      </w:r>
      <w:r w:rsidRPr="004C6113">
        <w:rPr>
          <w:rFonts w:ascii="Book Antiqua" w:hAnsi="Book Antiqua"/>
          <w:b/>
          <w:sz w:val="24"/>
          <w:szCs w:val="24"/>
        </w:rPr>
        <w:t>24</w:t>
      </w:r>
      <w:r w:rsidRPr="004C6113">
        <w:rPr>
          <w:rFonts w:ascii="Book Antiqua" w:hAnsi="Book Antiqua"/>
          <w:sz w:val="24"/>
          <w:szCs w:val="24"/>
        </w:rPr>
        <w:t>: 2237-2244 [PMID: 16636344 DOI: 10.1200/JCO.2005.03.0239]</w:t>
      </w:r>
    </w:p>
    <w:p w14:paraId="6F8C2E8D"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20 </w:t>
      </w:r>
      <w:r w:rsidRPr="004C6113">
        <w:rPr>
          <w:rFonts w:ascii="Book Antiqua" w:hAnsi="Book Antiqua"/>
          <w:b/>
          <w:sz w:val="24"/>
          <w:szCs w:val="24"/>
        </w:rPr>
        <w:t>Goetz MP</w:t>
      </w:r>
      <w:r w:rsidRPr="004C6113">
        <w:rPr>
          <w:rFonts w:ascii="Book Antiqua" w:hAnsi="Book Antiqua"/>
          <w:sz w:val="24"/>
          <w:szCs w:val="24"/>
        </w:rPr>
        <w:t xml:space="preserve">, McKean HA, Reid JM, </w:t>
      </w:r>
      <w:proofErr w:type="spellStart"/>
      <w:r w:rsidRPr="004C6113">
        <w:rPr>
          <w:rFonts w:ascii="Book Antiqua" w:hAnsi="Book Antiqua"/>
          <w:sz w:val="24"/>
          <w:szCs w:val="24"/>
        </w:rPr>
        <w:t>Mandrekar</w:t>
      </w:r>
      <w:proofErr w:type="spellEnd"/>
      <w:r w:rsidRPr="004C6113">
        <w:rPr>
          <w:rFonts w:ascii="Book Antiqua" w:hAnsi="Book Antiqua"/>
          <w:sz w:val="24"/>
          <w:szCs w:val="24"/>
        </w:rPr>
        <w:t xml:space="preserve"> SJ, Tan AD, </w:t>
      </w:r>
      <w:proofErr w:type="spellStart"/>
      <w:r w:rsidRPr="004C6113">
        <w:rPr>
          <w:rFonts w:ascii="Book Antiqua" w:hAnsi="Book Antiqua"/>
          <w:sz w:val="24"/>
          <w:szCs w:val="24"/>
        </w:rPr>
        <w:t>Kuffel</w:t>
      </w:r>
      <w:proofErr w:type="spellEnd"/>
      <w:r w:rsidRPr="004C6113">
        <w:rPr>
          <w:rFonts w:ascii="Book Antiqua" w:hAnsi="Book Antiqua"/>
          <w:sz w:val="24"/>
          <w:szCs w:val="24"/>
        </w:rPr>
        <w:t xml:space="preserve"> MA, </w:t>
      </w:r>
      <w:proofErr w:type="spellStart"/>
      <w:r w:rsidRPr="004C6113">
        <w:rPr>
          <w:rFonts w:ascii="Book Antiqua" w:hAnsi="Book Antiqua"/>
          <w:sz w:val="24"/>
          <w:szCs w:val="24"/>
        </w:rPr>
        <w:t>Safgren</w:t>
      </w:r>
      <w:proofErr w:type="spellEnd"/>
      <w:r w:rsidRPr="004C6113">
        <w:rPr>
          <w:rFonts w:ascii="Book Antiqua" w:hAnsi="Book Antiqua"/>
          <w:sz w:val="24"/>
          <w:szCs w:val="24"/>
        </w:rPr>
        <w:t xml:space="preserve"> SL, McGovern RM, Goldberg RM, </w:t>
      </w:r>
      <w:proofErr w:type="spellStart"/>
      <w:r w:rsidRPr="004C6113">
        <w:rPr>
          <w:rFonts w:ascii="Book Antiqua" w:hAnsi="Book Antiqua"/>
          <w:sz w:val="24"/>
          <w:szCs w:val="24"/>
        </w:rPr>
        <w:t>Grothey</w:t>
      </w:r>
      <w:proofErr w:type="spellEnd"/>
      <w:r w:rsidRPr="004C6113">
        <w:rPr>
          <w:rFonts w:ascii="Book Antiqua" w:hAnsi="Book Antiqua"/>
          <w:sz w:val="24"/>
          <w:szCs w:val="24"/>
        </w:rPr>
        <w:t xml:space="preserve"> AA, McWilliams R, </w:t>
      </w:r>
      <w:proofErr w:type="spellStart"/>
      <w:r w:rsidRPr="004C6113">
        <w:rPr>
          <w:rFonts w:ascii="Book Antiqua" w:hAnsi="Book Antiqua"/>
          <w:sz w:val="24"/>
          <w:szCs w:val="24"/>
        </w:rPr>
        <w:t>Erlichman</w:t>
      </w:r>
      <w:proofErr w:type="spellEnd"/>
      <w:r w:rsidRPr="004C6113">
        <w:rPr>
          <w:rFonts w:ascii="Book Antiqua" w:hAnsi="Book Antiqua"/>
          <w:sz w:val="24"/>
          <w:szCs w:val="24"/>
        </w:rPr>
        <w:t xml:space="preserve"> C, Ames MM. UGT1A1 genotype-guided phase I study of irinotecan, oxaliplatin, and capecitabine. </w:t>
      </w:r>
      <w:r w:rsidRPr="004C6113">
        <w:rPr>
          <w:rFonts w:ascii="Book Antiqua" w:hAnsi="Book Antiqua"/>
          <w:i/>
          <w:sz w:val="24"/>
          <w:szCs w:val="24"/>
        </w:rPr>
        <w:t>Invest New Drugs</w:t>
      </w:r>
      <w:r w:rsidRPr="004C6113">
        <w:rPr>
          <w:rFonts w:ascii="Book Antiqua" w:hAnsi="Book Antiqua"/>
          <w:sz w:val="24"/>
          <w:szCs w:val="24"/>
        </w:rPr>
        <w:t xml:space="preserve"> 2013; </w:t>
      </w:r>
      <w:r w:rsidRPr="004C6113">
        <w:rPr>
          <w:rFonts w:ascii="Book Antiqua" w:hAnsi="Book Antiqua"/>
          <w:b/>
          <w:sz w:val="24"/>
          <w:szCs w:val="24"/>
        </w:rPr>
        <w:t>31</w:t>
      </w:r>
      <w:r w:rsidRPr="004C6113">
        <w:rPr>
          <w:rFonts w:ascii="Book Antiqua" w:hAnsi="Book Antiqua"/>
          <w:sz w:val="24"/>
          <w:szCs w:val="24"/>
        </w:rPr>
        <w:t>: 1559-1567 [PMID: 24114122 DOI: 10.1007/s10637-013-0034-9]</w:t>
      </w:r>
    </w:p>
    <w:p w14:paraId="6FE2C1AF"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lastRenderedPageBreak/>
        <w:t xml:space="preserve">21 </w:t>
      </w:r>
      <w:r w:rsidRPr="004C6113">
        <w:rPr>
          <w:rFonts w:ascii="Book Antiqua" w:hAnsi="Book Antiqua"/>
          <w:b/>
          <w:sz w:val="24"/>
          <w:szCs w:val="24"/>
        </w:rPr>
        <w:t xml:space="preserve">de </w:t>
      </w:r>
      <w:proofErr w:type="spellStart"/>
      <w:r w:rsidRPr="004C6113">
        <w:rPr>
          <w:rFonts w:ascii="Book Antiqua" w:hAnsi="Book Antiqua"/>
          <w:b/>
          <w:sz w:val="24"/>
          <w:szCs w:val="24"/>
        </w:rPr>
        <w:t>Graan</w:t>
      </w:r>
      <w:proofErr w:type="spellEnd"/>
      <w:r w:rsidRPr="004C6113">
        <w:rPr>
          <w:rFonts w:ascii="Book Antiqua" w:hAnsi="Book Antiqua"/>
          <w:b/>
          <w:sz w:val="24"/>
          <w:szCs w:val="24"/>
        </w:rPr>
        <w:t xml:space="preserve"> AJ</w:t>
      </w:r>
      <w:r w:rsidRPr="004C6113">
        <w:rPr>
          <w:rFonts w:ascii="Book Antiqua" w:hAnsi="Book Antiqua"/>
          <w:sz w:val="24"/>
          <w:szCs w:val="24"/>
        </w:rPr>
        <w:t xml:space="preserve">, </w:t>
      </w:r>
      <w:proofErr w:type="spellStart"/>
      <w:r w:rsidRPr="004C6113">
        <w:rPr>
          <w:rFonts w:ascii="Book Antiqua" w:hAnsi="Book Antiqua"/>
          <w:sz w:val="24"/>
          <w:szCs w:val="24"/>
        </w:rPr>
        <w:t>Elens</w:t>
      </w:r>
      <w:proofErr w:type="spellEnd"/>
      <w:r w:rsidRPr="004C6113">
        <w:rPr>
          <w:rFonts w:ascii="Book Antiqua" w:hAnsi="Book Antiqua"/>
          <w:sz w:val="24"/>
          <w:szCs w:val="24"/>
        </w:rPr>
        <w:t xml:space="preserve"> L, </w:t>
      </w:r>
      <w:proofErr w:type="spellStart"/>
      <w:r w:rsidRPr="004C6113">
        <w:rPr>
          <w:rFonts w:ascii="Book Antiqua" w:hAnsi="Book Antiqua"/>
          <w:sz w:val="24"/>
          <w:szCs w:val="24"/>
        </w:rPr>
        <w:t>Sprowl</w:t>
      </w:r>
      <w:proofErr w:type="spellEnd"/>
      <w:r w:rsidRPr="004C6113">
        <w:rPr>
          <w:rFonts w:ascii="Book Antiqua" w:hAnsi="Book Antiqua"/>
          <w:sz w:val="24"/>
          <w:szCs w:val="24"/>
        </w:rPr>
        <w:t xml:space="preserve"> JA, </w:t>
      </w:r>
      <w:proofErr w:type="spellStart"/>
      <w:r w:rsidRPr="004C6113">
        <w:rPr>
          <w:rFonts w:ascii="Book Antiqua" w:hAnsi="Book Antiqua"/>
          <w:sz w:val="24"/>
          <w:szCs w:val="24"/>
        </w:rPr>
        <w:t>Sparreboom</w:t>
      </w:r>
      <w:proofErr w:type="spellEnd"/>
      <w:r w:rsidRPr="004C6113">
        <w:rPr>
          <w:rFonts w:ascii="Book Antiqua" w:hAnsi="Book Antiqua"/>
          <w:sz w:val="24"/>
          <w:szCs w:val="24"/>
        </w:rPr>
        <w:t xml:space="preserve"> A, Friberg LE, van der Holt B, de </w:t>
      </w:r>
      <w:proofErr w:type="spellStart"/>
      <w:r w:rsidRPr="004C6113">
        <w:rPr>
          <w:rFonts w:ascii="Book Antiqua" w:hAnsi="Book Antiqua"/>
          <w:sz w:val="24"/>
          <w:szCs w:val="24"/>
        </w:rPr>
        <w:t>Raaf</w:t>
      </w:r>
      <w:proofErr w:type="spellEnd"/>
      <w:r w:rsidRPr="004C6113">
        <w:rPr>
          <w:rFonts w:ascii="Book Antiqua" w:hAnsi="Book Antiqua"/>
          <w:sz w:val="24"/>
          <w:szCs w:val="24"/>
        </w:rPr>
        <w:t xml:space="preserve"> PJ, de </w:t>
      </w:r>
      <w:proofErr w:type="spellStart"/>
      <w:r w:rsidRPr="004C6113">
        <w:rPr>
          <w:rFonts w:ascii="Book Antiqua" w:hAnsi="Book Antiqua"/>
          <w:sz w:val="24"/>
          <w:szCs w:val="24"/>
        </w:rPr>
        <w:t>Bruijn</w:t>
      </w:r>
      <w:proofErr w:type="spellEnd"/>
      <w:r w:rsidRPr="004C6113">
        <w:rPr>
          <w:rFonts w:ascii="Book Antiqua" w:hAnsi="Book Antiqua"/>
          <w:sz w:val="24"/>
          <w:szCs w:val="24"/>
        </w:rPr>
        <w:t xml:space="preserve"> P, Engels FK, </w:t>
      </w:r>
      <w:proofErr w:type="spellStart"/>
      <w:r w:rsidRPr="004C6113">
        <w:rPr>
          <w:rFonts w:ascii="Book Antiqua" w:hAnsi="Book Antiqua"/>
          <w:sz w:val="24"/>
          <w:szCs w:val="24"/>
        </w:rPr>
        <w:t>Eskens</w:t>
      </w:r>
      <w:proofErr w:type="spellEnd"/>
      <w:r w:rsidRPr="004C6113">
        <w:rPr>
          <w:rFonts w:ascii="Book Antiqua" w:hAnsi="Book Antiqua"/>
          <w:sz w:val="24"/>
          <w:szCs w:val="24"/>
        </w:rPr>
        <w:t xml:space="preserve"> FA, </w:t>
      </w:r>
      <w:proofErr w:type="spellStart"/>
      <w:r w:rsidRPr="004C6113">
        <w:rPr>
          <w:rFonts w:ascii="Book Antiqua" w:hAnsi="Book Antiqua"/>
          <w:sz w:val="24"/>
          <w:szCs w:val="24"/>
        </w:rPr>
        <w:t>Wiemer</w:t>
      </w:r>
      <w:proofErr w:type="spellEnd"/>
      <w:r w:rsidRPr="004C6113">
        <w:rPr>
          <w:rFonts w:ascii="Book Antiqua" w:hAnsi="Book Antiqua"/>
          <w:sz w:val="24"/>
          <w:szCs w:val="24"/>
        </w:rPr>
        <w:t xml:space="preserve"> EA, Verweij J, </w:t>
      </w:r>
      <w:proofErr w:type="spellStart"/>
      <w:r w:rsidRPr="004C6113">
        <w:rPr>
          <w:rFonts w:ascii="Book Antiqua" w:hAnsi="Book Antiqua"/>
          <w:sz w:val="24"/>
          <w:szCs w:val="24"/>
        </w:rPr>
        <w:t>Mathijssen</w:t>
      </w:r>
      <w:proofErr w:type="spellEnd"/>
      <w:r w:rsidRPr="004C6113">
        <w:rPr>
          <w:rFonts w:ascii="Book Antiqua" w:hAnsi="Book Antiqua"/>
          <w:sz w:val="24"/>
          <w:szCs w:val="24"/>
        </w:rPr>
        <w:t xml:space="preserve"> RH, van Schaik RH. CYP3A4*22 genotype and systemic exposure affect paclitaxel-induced neurotoxicity. </w:t>
      </w:r>
      <w:r w:rsidRPr="004C6113">
        <w:rPr>
          <w:rFonts w:ascii="Book Antiqua" w:hAnsi="Book Antiqua"/>
          <w:i/>
          <w:sz w:val="24"/>
          <w:szCs w:val="24"/>
        </w:rPr>
        <w:t>Clin Cancer Res</w:t>
      </w:r>
      <w:r w:rsidRPr="004C6113">
        <w:rPr>
          <w:rFonts w:ascii="Book Antiqua" w:hAnsi="Book Antiqua"/>
          <w:sz w:val="24"/>
          <w:szCs w:val="24"/>
        </w:rPr>
        <w:t xml:space="preserve"> 2013; </w:t>
      </w:r>
      <w:r w:rsidRPr="004C6113">
        <w:rPr>
          <w:rFonts w:ascii="Book Antiqua" w:hAnsi="Book Antiqua"/>
          <w:b/>
          <w:sz w:val="24"/>
          <w:szCs w:val="24"/>
        </w:rPr>
        <w:t>19</w:t>
      </w:r>
      <w:r w:rsidRPr="004C6113">
        <w:rPr>
          <w:rFonts w:ascii="Book Antiqua" w:hAnsi="Book Antiqua"/>
          <w:sz w:val="24"/>
          <w:szCs w:val="24"/>
        </w:rPr>
        <w:t>: 3316-3324 [PMID: 23640974 DOI: 10.1158/1078-0432.CCR-12-3786]</w:t>
      </w:r>
    </w:p>
    <w:p w14:paraId="692D4BD6"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22 </w:t>
      </w:r>
      <w:proofErr w:type="spellStart"/>
      <w:r w:rsidRPr="004C6113">
        <w:rPr>
          <w:rFonts w:ascii="Book Antiqua" w:hAnsi="Book Antiqua"/>
          <w:b/>
          <w:sz w:val="24"/>
          <w:szCs w:val="24"/>
        </w:rPr>
        <w:t>Apellániz</w:t>
      </w:r>
      <w:proofErr w:type="spellEnd"/>
      <w:r w:rsidRPr="004C6113">
        <w:rPr>
          <w:rFonts w:ascii="Book Antiqua" w:hAnsi="Book Antiqua"/>
          <w:b/>
          <w:sz w:val="24"/>
          <w:szCs w:val="24"/>
        </w:rPr>
        <w:t>-Ruiz M</w:t>
      </w:r>
      <w:r w:rsidRPr="004C6113">
        <w:rPr>
          <w:rFonts w:ascii="Book Antiqua" w:hAnsi="Book Antiqua"/>
          <w:sz w:val="24"/>
          <w:szCs w:val="24"/>
        </w:rPr>
        <w:t>, Lee MY, Sánchez-Barroso L, Gutiérrez-Gutiérrez G, Calvo I, García-</w:t>
      </w:r>
      <w:proofErr w:type="spellStart"/>
      <w:r w:rsidRPr="004C6113">
        <w:rPr>
          <w:rFonts w:ascii="Book Antiqua" w:hAnsi="Book Antiqua"/>
          <w:sz w:val="24"/>
          <w:szCs w:val="24"/>
        </w:rPr>
        <w:t>Estévez</w:t>
      </w:r>
      <w:proofErr w:type="spellEnd"/>
      <w:r w:rsidRPr="004C6113">
        <w:rPr>
          <w:rFonts w:ascii="Book Antiqua" w:hAnsi="Book Antiqua"/>
          <w:sz w:val="24"/>
          <w:szCs w:val="24"/>
        </w:rPr>
        <w:t xml:space="preserve"> L, Sereno M, García-</w:t>
      </w:r>
      <w:proofErr w:type="spellStart"/>
      <w:r w:rsidRPr="004C6113">
        <w:rPr>
          <w:rFonts w:ascii="Book Antiqua" w:hAnsi="Book Antiqua"/>
          <w:sz w:val="24"/>
          <w:szCs w:val="24"/>
        </w:rPr>
        <w:t>Donás</w:t>
      </w:r>
      <w:proofErr w:type="spellEnd"/>
      <w:r w:rsidRPr="004C6113">
        <w:rPr>
          <w:rFonts w:ascii="Book Antiqua" w:hAnsi="Book Antiqua"/>
          <w:sz w:val="24"/>
          <w:szCs w:val="24"/>
        </w:rPr>
        <w:t xml:space="preserve"> J, Castelo B, Guerra E, Leandro-García LJ, </w:t>
      </w:r>
      <w:proofErr w:type="spellStart"/>
      <w:r w:rsidRPr="004C6113">
        <w:rPr>
          <w:rFonts w:ascii="Book Antiqua" w:hAnsi="Book Antiqua"/>
          <w:sz w:val="24"/>
          <w:szCs w:val="24"/>
        </w:rPr>
        <w:t>Cascón</w:t>
      </w:r>
      <w:proofErr w:type="spellEnd"/>
      <w:r w:rsidRPr="004C6113">
        <w:rPr>
          <w:rFonts w:ascii="Book Antiqua" w:hAnsi="Book Antiqua"/>
          <w:sz w:val="24"/>
          <w:szCs w:val="24"/>
        </w:rPr>
        <w:t xml:space="preserve"> A, Johansson I, Robledo M, </w:t>
      </w:r>
      <w:proofErr w:type="spellStart"/>
      <w:r w:rsidRPr="004C6113">
        <w:rPr>
          <w:rFonts w:ascii="Book Antiqua" w:hAnsi="Book Antiqua"/>
          <w:sz w:val="24"/>
          <w:szCs w:val="24"/>
        </w:rPr>
        <w:t>Ingelman</w:t>
      </w:r>
      <w:proofErr w:type="spellEnd"/>
      <w:r w:rsidRPr="004C6113">
        <w:rPr>
          <w:rFonts w:ascii="Book Antiqua" w:hAnsi="Book Antiqua"/>
          <w:sz w:val="24"/>
          <w:szCs w:val="24"/>
        </w:rPr>
        <w:t>-Sundberg M, Rodríguez-</w:t>
      </w:r>
      <w:proofErr w:type="spellStart"/>
      <w:r w:rsidRPr="004C6113">
        <w:rPr>
          <w:rFonts w:ascii="Book Antiqua" w:hAnsi="Book Antiqua"/>
          <w:sz w:val="24"/>
          <w:szCs w:val="24"/>
        </w:rPr>
        <w:t>Antona</w:t>
      </w:r>
      <w:proofErr w:type="spellEnd"/>
      <w:r w:rsidRPr="004C6113">
        <w:rPr>
          <w:rFonts w:ascii="Book Antiqua" w:hAnsi="Book Antiqua"/>
          <w:sz w:val="24"/>
          <w:szCs w:val="24"/>
        </w:rPr>
        <w:t xml:space="preserve"> C. Whole-exome sequencing reveals defective CYP3A4 variants predictive of paclitaxel dose-limiting neuropathy. </w:t>
      </w:r>
      <w:r w:rsidRPr="004C6113">
        <w:rPr>
          <w:rFonts w:ascii="Book Antiqua" w:hAnsi="Book Antiqua"/>
          <w:i/>
          <w:sz w:val="24"/>
          <w:szCs w:val="24"/>
        </w:rPr>
        <w:t>Clin Cancer Res</w:t>
      </w:r>
      <w:r w:rsidRPr="004C6113">
        <w:rPr>
          <w:rFonts w:ascii="Book Antiqua" w:hAnsi="Book Antiqua"/>
          <w:sz w:val="24"/>
          <w:szCs w:val="24"/>
        </w:rPr>
        <w:t xml:space="preserve"> 2015; </w:t>
      </w:r>
      <w:r w:rsidRPr="004C6113">
        <w:rPr>
          <w:rFonts w:ascii="Book Antiqua" w:hAnsi="Book Antiqua"/>
          <w:b/>
          <w:sz w:val="24"/>
          <w:szCs w:val="24"/>
        </w:rPr>
        <w:t>21</w:t>
      </w:r>
      <w:r w:rsidRPr="004C6113">
        <w:rPr>
          <w:rFonts w:ascii="Book Antiqua" w:hAnsi="Book Antiqua"/>
          <w:sz w:val="24"/>
          <w:szCs w:val="24"/>
        </w:rPr>
        <w:t>: 322-328 [PMID: 25398452 DOI: 10.1158/1078-0432.CCR-14-1758]</w:t>
      </w:r>
    </w:p>
    <w:p w14:paraId="09C334ED"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23 </w:t>
      </w:r>
      <w:r w:rsidRPr="004C6113">
        <w:rPr>
          <w:rFonts w:ascii="Book Antiqua" w:hAnsi="Book Antiqua"/>
          <w:b/>
          <w:sz w:val="24"/>
          <w:szCs w:val="24"/>
        </w:rPr>
        <w:t>Phan VH</w:t>
      </w:r>
      <w:r w:rsidRPr="004C6113">
        <w:rPr>
          <w:rFonts w:ascii="Book Antiqua" w:hAnsi="Book Antiqua"/>
          <w:sz w:val="24"/>
          <w:szCs w:val="24"/>
        </w:rPr>
        <w:t xml:space="preserve">, Tan C, </w:t>
      </w:r>
      <w:proofErr w:type="spellStart"/>
      <w:r w:rsidRPr="004C6113">
        <w:rPr>
          <w:rFonts w:ascii="Book Antiqua" w:hAnsi="Book Antiqua"/>
          <w:sz w:val="24"/>
          <w:szCs w:val="24"/>
        </w:rPr>
        <w:t>Rittau</w:t>
      </w:r>
      <w:proofErr w:type="spellEnd"/>
      <w:r w:rsidRPr="004C6113">
        <w:rPr>
          <w:rFonts w:ascii="Book Antiqua" w:hAnsi="Book Antiqua"/>
          <w:sz w:val="24"/>
          <w:szCs w:val="24"/>
        </w:rPr>
        <w:t xml:space="preserve"> A, Xu H, McLachlan AJ, Clarke SJ. An update on ethnic differences in drug metabolism and toxicity from anti-cancer drugs. </w:t>
      </w:r>
      <w:r w:rsidRPr="004C6113">
        <w:rPr>
          <w:rFonts w:ascii="Book Antiqua" w:hAnsi="Book Antiqua"/>
          <w:i/>
          <w:sz w:val="24"/>
          <w:szCs w:val="24"/>
        </w:rPr>
        <w:t xml:space="preserve">Expert </w:t>
      </w:r>
      <w:proofErr w:type="spellStart"/>
      <w:r w:rsidRPr="004C6113">
        <w:rPr>
          <w:rFonts w:ascii="Book Antiqua" w:hAnsi="Book Antiqua"/>
          <w:i/>
          <w:sz w:val="24"/>
          <w:szCs w:val="24"/>
        </w:rPr>
        <w:t>Opin</w:t>
      </w:r>
      <w:proofErr w:type="spellEnd"/>
      <w:r w:rsidRPr="004C6113">
        <w:rPr>
          <w:rFonts w:ascii="Book Antiqua" w:hAnsi="Book Antiqua"/>
          <w:i/>
          <w:sz w:val="24"/>
          <w:szCs w:val="24"/>
        </w:rPr>
        <w:t xml:space="preserve"> Drug </w:t>
      </w:r>
      <w:proofErr w:type="spellStart"/>
      <w:r w:rsidRPr="004C6113">
        <w:rPr>
          <w:rFonts w:ascii="Book Antiqua" w:hAnsi="Book Antiqua"/>
          <w:i/>
          <w:sz w:val="24"/>
          <w:szCs w:val="24"/>
        </w:rPr>
        <w:t>Metab</w:t>
      </w:r>
      <w:proofErr w:type="spellEnd"/>
      <w:r w:rsidRPr="004C6113">
        <w:rPr>
          <w:rFonts w:ascii="Book Antiqua" w:hAnsi="Book Antiqua"/>
          <w:i/>
          <w:sz w:val="24"/>
          <w:szCs w:val="24"/>
        </w:rPr>
        <w:t xml:space="preserve"> </w:t>
      </w:r>
      <w:proofErr w:type="spellStart"/>
      <w:r w:rsidRPr="004C6113">
        <w:rPr>
          <w:rFonts w:ascii="Book Antiqua" w:hAnsi="Book Antiqua"/>
          <w:i/>
          <w:sz w:val="24"/>
          <w:szCs w:val="24"/>
        </w:rPr>
        <w:t>Toxicol</w:t>
      </w:r>
      <w:proofErr w:type="spellEnd"/>
      <w:r w:rsidRPr="004C6113">
        <w:rPr>
          <w:rFonts w:ascii="Book Antiqua" w:hAnsi="Book Antiqua"/>
          <w:sz w:val="24"/>
          <w:szCs w:val="24"/>
        </w:rPr>
        <w:t xml:space="preserve"> 2011; </w:t>
      </w:r>
      <w:r w:rsidRPr="004C6113">
        <w:rPr>
          <w:rFonts w:ascii="Book Antiqua" w:hAnsi="Book Antiqua"/>
          <w:b/>
          <w:sz w:val="24"/>
          <w:szCs w:val="24"/>
        </w:rPr>
        <w:t>7</w:t>
      </w:r>
      <w:r w:rsidRPr="004C6113">
        <w:rPr>
          <w:rFonts w:ascii="Book Antiqua" w:hAnsi="Book Antiqua"/>
          <w:sz w:val="24"/>
          <w:szCs w:val="24"/>
        </w:rPr>
        <w:t>: 1395-1410 [PMID: 21950349 DOI: 10.1517/17425255.2011.624513]</w:t>
      </w:r>
    </w:p>
    <w:p w14:paraId="20D215F5"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24 </w:t>
      </w:r>
      <w:proofErr w:type="spellStart"/>
      <w:r w:rsidRPr="004C6113">
        <w:rPr>
          <w:rFonts w:ascii="Book Antiqua" w:hAnsi="Book Antiqua"/>
          <w:b/>
          <w:sz w:val="24"/>
          <w:szCs w:val="24"/>
        </w:rPr>
        <w:t>Mahaseth</w:t>
      </w:r>
      <w:proofErr w:type="spellEnd"/>
      <w:r w:rsidRPr="004C6113">
        <w:rPr>
          <w:rFonts w:ascii="Book Antiqua" w:hAnsi="Book Antiqua"/>
          <w:b/>
          <w:sz w:val="24"/>
          <w:szCs w:val="24"/>
        </w:rPr>
        <w:t xml:space="preserve"> H</w:t>
      </w:r>
      <w:r w:rsidRPr="004C6113">
        <w:rPr>
          <w:rFonts w:ascii="Book Antiqua" w:hAnsi="Book Antiqua"/>
          <w:sz w:val="24"/>
          <w:szCs w:val="24"/>
        </w:rPr>
        <w:t xml:space="preserve">, </w:t>
      </w:r>
      <w:proofErr w:type="spellStart"/>
      <w:r w:rsidRPr="004C6113">
        <w:rPr>
          <w:rFonts w:ascii="Book Antiqua" w:hAnsi="Book Antiqua"/>
          <w:sz w:val="24"/>
          <w:szCs w:val="24"/>
        </w:rPr>
        <w:t>Brutcher</w:t>
      </w:r>
      <w:proofErr w:type="spellEnd"/>
      <w:r w:rsidRPr="004C6113">
        <w:rPr>
          <w:rFonts w:ascii="Book Antiqua" w:hAnsi="Book Antiqua"/>
          <w:sz w:val="24"/>
          <w:szCs w:val="24"/>
        </w:rPr>
        <w:t xml:space="preserve"> E, </w:t>
      </w:r>
      <w:proofErr w:type="spellStart"/>
      <w:r w:rsidRPr="004C6113">
        <w:rPr>
          <w:rFonts w:ascii="Book Antiqua" w:hAnsi="Book Antiqua"/>
          <w:sz w:val="24"/>
          <w:szCs w:val="24"/>
        </w:rPr>
        <w:t>Kauh</w:t>
      </w:r>
      <w:proofErr w:type="spellEnd"/>
      <w:r w:rsidRPr="004C6113">
        <w:rPr>
          <w:rFonts w:ascii="Book Antiqua" w:hAnsi="Book Antiqua"/>
          <w:sz w:val="24"/>
          <w:szCs w:val="24"/>
        </w:rPr>
        <w:t xml:space="preserve"> J, Hawk N, Kim S, Chen Z, </w:t>
      </w:r>
      <w:proofErr w:type="spellStart"/>
      <w:r w:rsidRPr="004C6113">
        <w:rPr>
          <w:rFonts w:ascii="Book Antiqua" w:hAnsi="Book Antiqua"/>
          <w:sz w:val="24"/>
          <w:szCs w:val="24"/>
        </w:rPr>
        <w:t>Kooby</w:t>
      </w:r>
      <w:proofErr w:type="spellEnd"/>
      <w:r w:rsidRPr="004C6113">
        <w:rPr>
          <w:rFonts w:ascii="Book Antiqua" w:hAnsi="Book Antiqua"/>
          <w:sz w:val="24"/>
          <w:szCs w:val="24"/>
        </w:rPr>
        <w:t xml:space="preserve"> DA, </w:t>
      </w:r>
      <w:proofErr w:type="spellStart"/>
      <w:r w:rsidRPr="004C6113">
        <w:rPr>
          <w:rFonts w:ascii="Book Antiqua" w:hAnsi="Book Antiqua"/>
          <w:sz w:val="24"/>
          <w:szCs w:val="24"/>
        </w:rPr>
        <w:t>Maithel</w:t>
      </w:r>
      <w:proofErr w:type="spellEnd"/>
      <w:r w:rsidRPr="004C6113">
        <w:rPr>
          <w:rFonts w:ascii="Book Antiqua" w:hAnsi="Book Antiqua"/>
          <w:sz w:val="24"/>
          <w:szCs w:val="24"/>
        </w:rPr>
        <w:t xml:space="preserve"> SK, Landry J, El-</w:t>
      </w:r>
      <w:proofErr w:type="spellStart"/>
      <w:r w:rsidRPr="004C6113">
        <w:rPr>
          <w:rFonts w:ascii="Book Antiqua" w:hAnsi="Book Antiqua"/>
          <w:sz w:val="24"/>
          <w:szCs w:val="24"/>
        </w:rPr>
        <w:t>Rayes</w:t>
      </w:r>
      <w:proofErr w:type="spellEnd"/>
      <w:r w:rsidRPr="004C6113">
        <w:rPr>
          <w:rFonts w:ascii="Book Antiqua" w:hAnsi="Book Antiqua"/>
          <w:sz w:val="24"/>
          <w:szCs w:val="24"/>
        </w:rPr>
        <w:t xml:space="preserve"> BF. Modified FOLFIRINOX regimen with improved safety and maintained efficacy in pancreatic adenocarcinoma. </w:t>
      </w:r>
      <w:r w:rsidRPr="004C6113">
        <w:rPr>
          <w:rFonts w:ascii="Book Antiqua" w:hAnsi="Book Antiqua"/>
          <w:i/>
          <w:sz w:val="24"/>
          <w:szCs w:val="24"/>
        </w:rPr>
        <w:t>Pancreas</w:t>
      </w:r>
      <w:r w:rsidRPr="004C6113">
        <w:rPr>
          <w:rFonts w:ascii="Book Antiqua" w:hAnsi="Book Antiqua"/>
          <w:sz w:val="24"/>
          <w:szCs w:val="24"/>
        </w:rPr>
        <w:t xml:space="preserve"> 2013; </w:t>
      </w:r>
      <w:r w:rsidRPr="004C6113">
        <w:rPr>
          <w:rFonts w:ascii="Book Antiqua" w:hAnsi="Book Antiqua"/>
          <w:b/>
          <w:sz w:val="24"/>
          <w:szCs w:val="24"/>
        </w:rPr>
        <w:t>42</w:t>
      </w:r>
      <w:r w:rsidRPr="004C6113">
        <w:rPr>
          <w:rFonts w:ascii="Book Antiqua" w:hAnsi="Book Antiqua"/>
          <w:sz w:val="24"/>
          <w:szCs w:val="24"/>
        </w:rPr>
        <w:t>: 1311-1315 [PMID: 24152956 DOI: 10.1097/MPA.0b013e31829e2006]</w:t>
      </w:r>
    </w:p>
    <w:p w14:paraId="36A111C6"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25 </w:t>
      </w:r>
      <w:r w:rsidRPr="004C6113">
        <w:rPr>
          <w:rFonts w:ascii="Book Antiqua" w:hAnsi="Book Antiqua"/>
          <w:b/>
          <w:sz w:val="24"/>
          <w:szCs w:val="24"/>
        </w:rPr>
        <w:t>Stein SM</w:t>
      </w:r>
      <w:r w:rsidRPr="004C6113">
        <w:rPr>
          <w:rFonts w:ascii="Book Antiqua" w:hAnsi="Book Antiqua"/>
          <w:sz w:val="24"/>
          <w:szCs w:val="24"/>
        </w:rPr>
        <w:t xml:space="preserve">, James ES, Deng Y, Cong X, </w:t>
      </w:r>
      <w:proofErr w:type="spellStart"/>
      <w:r w:rsidRPr="004C6113">
        <w:rPr>
          <w:rFonts w:ascii="Book Antiqua" w:hAnsi="Book Antiqua"/>
          <w:sz w:val="24"/>
          <w:szCs w:val="24"/>
        </w:rPr>
        <w:t>Kortmansky</w:t>
      </w:r>
      <w:proofErr w:type="spellEnd"/>
      <w:r w:rsidRPr="004C6113">
        <w:rPr>
          <w:rFonts w:ascii="Book Antiqua" w:hAnsi="Book Antiqua"/>
          <w:sz w:val="24"/>
          <w:szCs w:val="24"/>
        </w:rPr>
        <w:t xml:space="preserve"> JS, Li J, </w:t>
      </w:r>
      <w:proofErr w:type="spellStart"/>
      <w:r w:rsidRPr="004C6113">
        <w:rPr>
          <w:rFonts w:ascii="Book Antiqua" w:hAnsi="Book Antiqua"/>
          <w:sz w:val="24"/>
          <w:szCs w:val="24"/>
        </w:rPr>
        <w:t>Staugaard</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Indukala</w:t>
      </w:r>
      <w:proofErr w:type="spellEnd"/>
      <w:r w:rsidRPr="004C6113">
        <w:rPr>
          <w:rFonts w:ascii="Book Antiqua" w:hAnsi="Book Antiqua"/>
          <w:sz w:val="24"/>
          <w:szCs w:val="24"/>
        </w:rPr>
        <w:t xml:space="preserve"> D, </w:t>
      </w:r>
      <w:proofErr w:type="spellStart"/>
      <w:r w:rsidRPr="004C6113">
        <w:rPr>
          <w:rFonts w:ascii="Book Antiqua" w:hAnsi="Book Antiqua"/>
          <w:sz w:val="24"/>
          <w:szCs w:val="24"/>
        </w:rPr>
        <w:t>Boustani</w:t>
      </w:r>
      <w:proofErr w:type="spellEnd"/>
      <w:r w:rsidRPr="004C6113">
        <w:rPr>
          <w:rFonts w:ascii="Book Antiqua" w:hAnsi="Book Antiqua"/>
          <w:sz w:val="24"/>
          <w:szCs w:val="24"/>
        </w:rPr>
        <w:t xml:space="preserve"> AM, Patel V, Cha CH, Salem RR, Chang B, Hochster HS, Lacy J. Final analysis of a phase II study of modified FOLFIRINOX in locally advanced and metastatic pancreatic cancer. </w:t>
      </w:r>
      <w:r w:rsidRPr="004C6113">
        <w:rPr>
          <w:rFonts w:ascii="Book Antiqua" w:hAnsi="Book Antiqua"/>
          <w:i/>
          <w:sz w:val="24"/>
          <w:szCs w:val="24"/>
        </w:rPr>
        <w:t>Br J Cancer</w:t>
      </w:r>
      <w:r w:rsidRPr="004C6113">
        <w:rPr>
          <w:rFonts w:ascii="Book Antiqua" w:hAnsi="Book Antiqua"/>
          <w:sz w:val="24"/>
          <w:szCs w:val="24"/>
        </w:rPr>
        <w:t xml:space="preserve"> 2016; </w:t>
      </w:r>
      <w:r w:rsidRPr="004C6113">
        <w:rPr>
          <w:rFonts w:ascii="Book Antiqua" w:hAnsi="Book Antiqua"/>
          <w:b/>
          <w:sz w:val="24"/>
          <w:szCs w:val="24"/>
        </w:rPr>
        <w:t>114</w:t>
      </w:r>
      <w:r w:rsidRPr="004C6113">
        <w:rPr>
          <w:rFonts w:ascii="Book Antiqua" w:hAnsi="Book Antiqua"/>
          <w:sz w:val="24"/>
          <w:szCs w:val="24"/>
        </w:rPr>
        <w:t>: 737-743 [PMID: 27022826 DOI: 10.1038/bjc.2016.45]</w:t>
      </w:r>
    </w:p>
    <w:p w14:paraId="5C33B47E"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26 </w:t>
      </w:r>
      <w:r w:rsidRPr="004C6113">
        <w:rPr>
          <w:rFonts w:ascii="Book Antiqua" w:hAnsi="Book Antiqua"/>
          <w:b/>
          <w:sz w:val="24"/>
          <w:szCs w:val="24"/>
        </w:rPr>
        <w:t>Li X</w:t>
      </w:r>
      <w:r w:rsidRPr="004C6113">
        <w:rPr>
          <w:rFonts w:ascii="Book Antiqua" w:hAnsi="Book Antiqua"/>
          <w:sz w:val="24"/>
          <w:szCs w:val="24"/>
        </w:rPr>
        <w:t xml:space="preserve">, Ma T, Zhang Q, Chen YG, Guo CX, Shen YN, Sun PW, Li GG, Gao SL, Que RS, Lou JY, Yu RS, Yuan Y, Wei QC, Wei SM, Zhang Y, Zheng L, Bai XL, Liang TB. Modified-FOLFIRINOX in metastatic pancreatic cancer: A prospective study in Chinese population. </w:t>
      </w:r>
      <w:r w:rsidRPr="004C6113">
        <w:rPr>
          <w:rFonts w:ascii="Book Antiqua" w:hAnsi="Book Antiqua"/>
          <w:i/>
          <w:sz w:val="24"/>
          <w:szCs w:val="24"/>
        </w:rPr>
        <w:t>Cancer Lett</w:t>
      </w:r>
      <w:r w:rsidRPr="004C6113">
        <w:rPr>
          <w:rFonts w:ascii="Book Antiqua" w:hAnsi="Book Antiqua"/>
          <w:sz w:val="24"/>
          <w:szCs w:val="24"/>
        </w:rPr>
        <w:t xml:space="preserve"> 2017; </w:t>
      </w:r>
      <w:r w:rsidRPr="004C6113">
        <w:rPr>
          <w:rFonts w:ascii="Book Antiqua" w:hAnsi="Book Antiqua"/>
          <w:b/>
          <w:sz w:val="24"/>
          <w:szCs w:val="24"/>
        </w:rPr>
        <w:t>406</w:t>
      </w:r>
      <w:r w:rsidRPr="004C6113">
        <w:rPr>
          <w:rFonts w:ascii="Book Antiqua" w:hAnsi="Book Antiqua"/>
          <w:sz w:val="24"/>
          <w:szCs w:val="24"/>
        </w:rPr>
        <w:t>: 22-26 [PMID: 28729048 DOI: 10.1016/j.canlet.2017.07.012]</w:t>
      </w:r>
    </w:p>
    <w:p w14:paraId="46A01E43"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27 </w:t>
      </w:r>
      <w:proofErr w:type="spellStart"/>
      <w:r w:rsidRPr="004C6113">
        <w:rPr>
          <w:rFonts w:ascii="Book Antiqua" w:hAnsi="Book Antiqua"/>
          <w:b/>
          <w:sz w:val="24"/>
          <w:szCs w:val="24"/>
        </w:rPr>
        <w:t>Ahn</w:t>
      </w:r>
      <w:proofErr w:type="spellEnd"/>
      <w:r w:rsidRPr="004C6113">
        <w:rPr>
          <w:rFonts w:ascii="Book Antiqua" w:hAnsi="Book Antiqua"/>
          <w:b/>
          <w:sz w:val="24"/>
          <w:szCs w:val="24"/>
        </w:rPr>
        <w:t xml:space="preserve"> DH</w:t>
      </w:r>
      <w:r w:rsidRPr="004C6113">
        <w:rPr>
          <w:rFonts w:ascii="Book Antiqua" w:hAnsi="Book Antiqua"/>
          <w:sz w:val="24"/>
          <w:szCs w:val="24"/>
        </w:rPr>
        <w:t xml:space="preserve">, Krishna K, Blazer M, Reardon J, Wei L, Wu C, </w:t>
      </w:r>
      <w:proofErr w:type="spellStart"/>
      <w:r w:rsidRPr="004C6113">
        <w:rPr>
          <w:rFonts w:ascii="Book Antiqua" w:hAnsi="Book Antiqua"/>
          <w:sz w:val="24"/>
          <w:szCs w:val="24"/>
        </w:rPr>
        <w:t>Ciombor</w:t>
      </w:r>
      <w:proofErr w:type="spellEnd"/>
      <w:r w:rsidRPr="004C6113">
        <w:rPr>
          <w:rFonts w:ascii="Book Antiqua" w:hAnsi="Book Antiqua"/>
          <w:sz w:val="24"/>
          <w:szCs w:val="24"/>
        </w:rPr>
        <w:t xml:space="preserve"> KK, Noonan AM, Mikhail S, </w:t>
      </w:r>
      <w:proofErr w:type="spellStart"/>
      <w:r w:rsidRPr="004C6113">
        <w:rPr>
          <w:rFonts w:ascii="Book Antiqua" w:hAnsi="Book Antiqua"/>
          <w:sz w:val="24"/>
          <w:szCs w:val="24"/>
        </w:rPr>
        <w:t>Bekaii</w:t>
      </w:r>
      <w:proofErr w:type="spellEnd"/>
      <w:r w:rsidRPr="004C6113">
        <w:rPr>
          <w:rFonts w:ascii="Book Antiqua" w:hAnsi="Book Antiqua"/>
          <w:sz w:val="24"/>
          <w:szCs w:val="24"/>
        </w:rPr>
        <w:t>-Saab T. A modified regimen of biweekly gemcitabine and nab-</w:t>
      </w:r>
      <w:r w:rsidRPr="004C6113">
        <w:rPr>
          <w:rFonts w:ascii="Book Antiqua" w:hAnsi="Book Antiqua"/>
          <w:sz w:val="24"/>
          <w:szCs w:val="24"/>
        </w:rPr>
        <w:lastRenderedPageBreak/>
        <w:t xml:space="preserve">paclitaxel in patients with metastatic pancreatic cancer is both tolerable and effective: a retrospective analysis. </w:t>
      </w:r>
      <w:proofErr w:type="spellStart"/>
      <w:r w:rsidRPr="004C6113">
        <w:rPr>
          <w:rFonts w:ascii="Book Antiqua" w:hAnsi="Book Antiqua"/>
          <w:i/>
          <w:sz w:val="24"/>
          <w:szCs w:val="24"/>
        </w:rPr>
        <w:t>Ther</w:t>
      </w:r>
      <w:proofErr w:type="spellEnd"/>
      <w:r w:rsidRPr="004C6113">
        <w:rPr>
          <w:rFonts w:ascii="Book Antiqua" w:hAnsi="Book Antiqua"/>
          <w:i/>
          <w:sz w:val="24"/>
          <w:szCs w:val="24"/>
        </w:rPr>
        <w:t xml:space="preserve"> Adv Med Oncol</w:t>
      </w:r>
      <w:r w:rsidRPr="004C6113">
        <w:rPr>
          <w:rFonts w:ascii="Book Antiqua" w:hAnsi="Book Antiqua"/>
          <w:sz w:val="24"/>
          <w:szCs w:val="24"/>
        </w:rPr>
        <w:t xml:space="preserve"> 2017; </w:t>
      </w:r>
      <w:r w:rsidRPr="004C6113">
        <w:rPr>
          <w:rFonts w:ascii="Book Antiqua" w:hAnsi="Book Antiqua"/>
          <w:b/>
          <w:sz w:val="24"/>
          <w:szCs w:val="24"/>
        </w:rPr>
        <w:t>9</w:t>
      </w:r>
      <w:r w:rsidRPr="004C6113">
        <w:rPr>
          <w:rFonts w:ascii="Book Antiqua" w:hAnsi="Book Antiqua"/>
          <w:sz w:val="24"/>
          <w:szCs w:val="24"/>
        </w:rPr>
        <w:t>: 75-82 [PMID: 28203300 DOI: 10.1177/1758834016676011]</w:t>
      </w:r>
    </w:p>
    <w:p w14:paraId="07B5DE0A"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28 </w:t>
      </w:r>
      <w:proofErr w:type="spellStart"/>
      <w:r w:rsidRPr="004C6113">
        <w:rPr>
          <w:rFonts w:ascii="Book Antiqua" w:hAnsi="Book Antiqua"/>
          <w:b/>
          <w:sz w:val="24"/>
          <w:szCs w:val="24"/>
        </w:rPr>
        <w:t>Thuss</w:t>
      </w:r>
      <w:proofErr w:type="spellEnd"/>
      <w:r w:rsidRPr="004C6113">
        <w:rPr>
          <w:rFonts w:ascii="Book Antiqua" w:hAnsi="Book Antiqua"/>
          <w:b/>
          <w:sz w:val="24"/>
          <w:szCs w:val="24"/>
        </w:rPr>
        <w:t>-Patience PC</w:t>
      </w:r>
      <w:r w:rsidRPr="004C6113">
        <w:rPr>
          <w:rFonts w:ascii="Book Antiqua" w:hAnsi="Book Antiqua"/>
          <w:sz w:val="24"/>
          <w:szCs w:val="24"/>
        </w:rPr>
        <w:t xml:space="preserve">, Kretzschmar A, </w:t>
      </w:r>
      <w:proofErr w:type="spellStart"/>
      <w:r w:rsidRPr="004C6113">
        <w:rPr>
          <w:rFonts w:ascii="Book Antiqua" w:hAnsi="Book Antiqua"/>
          <w:sz w:val="24"/>
          <w:szCs w:val="24"/>
        </w:rPr>
        <w:t>Bichev</w:t>
      </w:r>
      <w:proofErr w:type="spellEnd"/>
      <w:r w:rsidRPr="004C6113">
        <w:rPr>
          <w:rFonts w:ascii="Book Antiqua" w:hAnsi="Book Antiqua"/>
          <w:sz w:val="24"/>
          <w:szCs w:val="24"/>
        </w:rPr>
        <w:t xml:space="preserve"> D, Deist T, </w:t>
      </w:r>
      <w:proofErr w:type="spellStart"/>
      <w:r w:rsidRPr="004C6113">
        <w:rPr>
          <w:rFonts w:ascii="Book Antiqua" w:hAnsi="Book Antiqua"/>
          <w:sz w:val="24"/>
          <w:szCs w:val="24"/>
        </w:rPr>
        <w:t>Hinke</w:t>
      </w:r>
      <w:proofErr w:type="spellEnd"/>
      <w:r w:rsidRPr="004C6113">
        <w:rPr>
          <w:rFonts w:ascii="Book Antiqua" w:hAnsi="Book Antiqua"/>
          <w:sz w:val="24"/>
          <w:szCs w:val="24"/>
        </w:rPr>
        <w:t xml:space="preserve"> A, Breithaupt K, Dogan Y, </w:t>
      </w:r>
      <w:proofErr w:type="spellStart"/>
      <w:r w:rsidRPr="004C6113">
        <w:rPr>
          <w:rFonts w:ascii="Book Antiqua" w:hAnsi="Book Antiqua"/>
          <w:sz w:val="24"/>
          <w:szCs w:val="24"/>
        </w:rPr>
        <w:t>Gebauer</w:t>
      </w:r>
      <w:proofErr w:type="spellEnd"/>
      <w:r w:rsidRPr="004C6113">
        <w:rPr>
          <w:rFonts w:ascii="Book Antiqua" w:hAnsi="Book Antiqua"/>
          <w:sz w:val="24"/>
          <w:szCs w:val="24"/>
        </w:rPr>
        <w:t xml:space="preserve"> B, Schumacher G, Reichardt P. Survival advantage for irinotecan versus best supportive care as second-line chemotherapy in gastric cancer--a randomised phase III study of the </w:t>
      </w:r>
      <w:proofErr w:type="spellStart"/>
      <w:r w:rsidRPr="004C6113">
        <w:rPr>
          <w:rFonts w:ascii="Book Antiqua" w:hAnsi="Book Antiqua"/>
          <w:sz w:val="24"/>
          <w:szCs w:val="24"/>
        </w:rPr>
        <w:t>Arbeitsgemeinschaft</w:t>
      </w:r>
      <w:proofErr w:type="spellEnd"/>
      <w:r w:rsidRPr="004C6113">
        <w:rPr>
          <w:rFonts w:ascii="Book Antiqua" w:hAnsi="Book Antiqua"/>
          <w:sz w:val="24"/>
          <w:szCs w:val="24"/>
        </w:rPr>
        <w:t xml:space="preserve"> </w:t>
      </w:r>
      <w:proofErr w:type="spellStart"/>
      <w:r w:rsidRPr="004C6113">
        <w:rPr>
          <w:rFonts w:ascii="Book Antiqua" w:hAnsi="Book Antiqua"/>
          <w:sz w:val="24"/>
          <w:szCs w:val="24"/>
        </w:rPr>
        <w:t>Internistische</w:t>
      </w:r>
      <w:proofErr w:type="spellEnd"/>
      <w:r w:rsidRPr="004C6113">
        <w:rPr>
          <w:rFonts w:ascii="Book Antiqua" w:hAnsi="Book Antiqua"/>
          <w:sz w:val="24"/>
          <w:szCs w:val="24"/>
        </w:rPr>
        <w:t xml:space="preserve"> </w:t>
      </w:r>
      <w:proofErr w:type="spellStart"/>
      <w:r w:rsidRPr="004C6113">
        <w:rPr>
          <w:rFonts w:ascii="Book Antiqua" w:hAnsi="Book Antiqua"/>
          <w:sz w:val="24"/>
          <w:szCs w:val="24"/>
        </w:rPr>
        <w:t>Onkologie</w:t>
      </w:r>
      <w:proofErr w:type="spellEnd"/>
      <w:r w:rsidRPr="004C6113">
        <w:rPr>
          <w:rFonts w:ascii="Book Antiqua" w:hAnsi="Book Antiqua"/>
          <w:sz w:val="24"/>
          <w:szCs w:val="24"/>
        </w:rPr>
        <w:t xml:space="preserve"> (AIO). </w:t>
      </w:r>
      <w:r w:rsidRPr="004C6113">
        <w:rPr>
          <w:rFonts w:ascii="Book Antiqua" w:hAnsi="Book Antiqua"/>
          <w:i/>
          <w:sz w:val="24"/>
          <w:szCs w:val="24"/>
        </w:rPr>
        <w:t>Eur J Cancer</w:t>
      </w:r>
      <w:r w:rsidRPr="004C6113">
        <w:rPr>
          <w:rFonts w:ascii="Book Antiqua" w:hAnsi="Book Antiqua"/>
          <w:sz w:val="24"/>
          <w:szCs w:val="24"/>
        </w:rPr>
        <w:t xml:space="preserve"> 2011; </w:t>
      </w:r>
      <w:r w:rsidRPr="004C6113">
        <w:rPr>
          <w:rFonts w:ascii="Book Antiqua" w:hAnsi="Book Antiqua"/>
          <w:b/>
          <w:sz w:val="24"/>
          <w:szCs w:val="24"/>
        </w:rPr>
        <w:t>47</w:t>
      </w:r>
      <w:r w:rsidRPr="004C6113">
        <w:rPr>
          <w:rFonts w:ascii="Book Antiqua" w:hAnsi="Book Antiqua"/>
          <w:sz w:val="24"/>
          <w:szCs w:val="24"/>
        </w:rPr>
        <w:t>: 2306-2314 [PMID: 21742485 DOI: 10.1016/j.ejca.2011.06.002]</w:t>
      </w:r>
    </w:p>
    <w:p w14:paraId="6713D61C"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29 </w:t>
      </w:r>
      <w:r w:rsidRPr="004C6113">
        <w:rPr>
          <w:rFonts w:ascii="Book Antiqua" w:hAnsi="Book Antiqua"/>
          <w:b/>
          <w:sz w:val="24"/>
          <w:szCs w:val="24"/>
        </w:rPr>
        <w:t>Pelzer U</w:t>
      </w:r>
      <w:r w:rsidRPr="004C6113">
        <w:rPr>
          <w:rFonts w:ascii="Book Antiqua" w:hAnsi="Book Antiqua"/>
          <w:sz w:val="24"/>
          <w:szCs w:val="24"/>
        </w:rPr>
        <w:t xml:space="preserve">, </w:t>
      </w:r>
      <w:proofErr w:type="spellStart"/>
      <w:r w:rsidRPr="004C6113">
        <w:rPr>
          <w:rFonts w:ascii="Book Antiqua" w:hAnsi="Book Antiqua"/>
          <w:sz w:val="24"/>
          <w:szCs w:val="24"/>
        </w:rPr>
        <w:t>Schwaner</w:t>
      </w:r>
      <w:proofErr w:type="spellEnd"/>
      <w:r w:rsidRPr="004C6113">
        <w:rPr>
          <w:rFonts w:ascii="Book Antiqua" w:hAnsi="Book Antiqua"/>
          <w:sz w:val="24"/>
          <w:szCs w:val="24"/>
        </w:rPr>
        <w:t xml:space="preserve"> I, </w:t>
      </w:r>
      <w:proofErr w:type="spellStart"/>
      <w:r w:rsidRPr="004C6113">
        <w:rPr>
          <w:rFonts w:ascii="Book Antiqua" w:hAnsi="Book Antiqua"/>
          <w:sz w:val="24"/>
          <w:szCs w:val="24"/>
        </w:rPr>
        <w:t>Stieler</w:t>
      </w:r>
      <w:proofErr w:type="spellEnd"/>
      <w:r w:rsidRPr="004C6113">
        <w:rPr>
          <w:rFonts w:ascii="Book Antiqua" w:hAnsi="Book Antiqua"/>
          <w:sz w:val="24"/>
          <w:szCs w:val="24"/>
        </w:rPr>
        <w:t xml:space="preserve"> J, Adler M, </w:t>
      </w:r>
      <w:proofErr w:type="spellStart"/>
      <w:r w:rsidRPr="004C6113">
        <w:rPr>
          <w:rFonts w:ascii="Book Antiqua" w:hAnsi="Book Antiqua"/>
          <w:sz w:val="24"/>
          <w:szCs w:val="24"/>
        </w:rPr>
        <w:t>Seraphin</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Dörken</w:t>
      </w:r>
      <w:proofErr w:type="spellEnd"/>
      <w:r w:rsidRPr="004C6113">
        <w:rPr>
          <w:rFonts w:ascii="Book Antiqua" w:hAnsi="Book Antiqua"/>
          <w:sz w:val="24"/>
          <w:szCs w:val="24"/>
        </w:rPr>
        <w:t xml:space="preserve"> B, </w:t>
      </w:r>
      <w:proofErr w:type="spellStart"/>
      <w:r w:rsidRPr="004C6113">
        <w:rPr>
          <w:rFonts w:ascii="Book Antiqua" w:hAnsi="Book Antiqua"/>
          <w:sz w:val="24"/>
          <w:szCs w:val="24"/>
        </w:rPr>
        <w:t>Riess</w:t>
      </w:r>
      <w:proofErr w:type="spellEnd"/>
      <w:r w:rsidRPr="004C6113">
        <w:rPr>
          <w:rFonts w:ascii="Book Antiqua" w:hAnsi="Book Antiqua"/>
          <w:sz w:val="24"/>
          <w:szCs w:val="24"/>
        </w:rPr>
        <w:t xml:space="preserve"> H, </w:t>
      </w:r>
      <w:proofErr w:type="spellStart"/>
      <w:r w:rsidRPr="004C6113">
        <w:rPr>
          <w:rFonts w:ascii="Book Antiqua" w:hAnsi="Book Antiqua"/>
          <w:sz w:val="24"/>
          <w:szCs w:val="24"/>
        </w:rPr>
        <w:t>Oettle</w:t>
      </w:r>
      <w:proofErr w:type="spellEnd"/>
      <w:r w:rsidRPr="004C6113">
        <w:rPr>
          <w:rFonts w:ascii="Book Antiqua" w:hAnsi="Book Antiqua"/>
          <w:sz w:val="24"/>
          <w:szCs w:val="24"/>
        </w:rPr>
        <w:t xml:space="preserve"> H. Best supportive care (BSC) versus oxaliplatin, </w:t>
      </w:r>
      <w:proofErr w:type="spellStart"/>
      <w:r w:rsidRPr="004C6113">
        <w:rPr>
          <w:rFonts w:ascii="Book Antiqua" w:hAnsi="Book Antiqua"/>
          <w:sz w:val="24"/>
          <w:szCs w:val="24"/>
        </w:rPr>
        <w:t>folinic</w:t>
      </w:r>
      <w:proofErr w:type="spellEnd"/>
      <w:r w:rsidRPr="004C6113">
        <w:rPr>
          <w:rFonts w:ascii="Book Antiqua" w:hAnsi="Book Antiqua"/>
          <w:sz w:val="24"/>
          <w:szCs w:val="24"/>
        </w:rPr>
        <w:t xml:space="preserve"> acid and 5-fluorouracil (OFF) plus BSC in patients for second-line advanced pancreatic cancer: a phase III-study from the German CONKO-study group. </w:t>
      </w:r>
      <w:r w:rsidRPr="004C6113">
        <w:rPr>
          <w:rFonts w:ascii="Book Antiqua" w:hAnsi="Book Antiqua"/>
          <w:i/>
          <w:sz w:val="24"/>
          <w:szCs w:val="24"/>
        </w:rPr>
        <w:t>Eur J Cancer</w:t>
      </w:r>
      <w:r w:rsidRPr="004C6113">
        <w:rPr>
          <w:rFonts w:ascii="Book Antiqua" w:hAnsi="Book Antiqua"/>
          <w:sz w:val="24"/>
          <w:szCs w:val="24"/>
        </w:rPr>
        <w:t xml:space="preserve"> 2011; </w:t>
      </w:r>
      <w:r w:rsidRPr="004C6113">
        <w:rPr>
          <w:rFonts w:ascii="Book Antiqua" w:hAnsi="Book Antiqua"/>
          <w:b/>
          <w:sz w:val="24"/>
          <w:szCs w:val="24"/>
        </w:rPr>
        <w:t>47</w:t>
      </w:r>
      <w:r w:rsidRPr="004C6113">
        <w:rPr>
          <w:rFonts w:ascii="Book Antiqua" w:hAnsi="Book Antiqua"/>
          <w:sz w:val="24"/>
          <w:szCs w:val="24"/>
        </w:rPr>
        <w:t>: 1676-1681 [PMID: 21565490 DOI: 10.1016/j.ejca.2011.04.011]</w:t>
      </w:r>
    </w:p>
    <w:p w14:paraId="7F09DE03"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30 </w:t>
      </w:r>
      <w:r w:rsidRPr="004C6113">
        <w:rPr>
          <w:rFonts w:ascii="Book Antiqua" w:hAnsi="Book Antiqua"/>
          <w:b/>
          <w:sz w:val="24"/>
          <w:szCs w:val="24"/>
        </w:rPr>
        <w:t>Portal A</w:t>
      </w:r>
      <w:r w:rsidRPr="004C6113">
        <w:rPr>
          <w:rFonts w:ascii="Book Antiqua" w:hAnsi="Book Antiqua"/>
          <w:sz w:val="24"/>
          <w:szCs w:val="24"/>
        </w:rPr>
        <w:t xml:space="preserve">, </w:t>
      </w:r>
      <w:proofErr w:type="spellStart"/>
      <w:r w:rsidRPr="004C6113">
        <w:rPr>
          <w:rFonts w:ascii="Book Antiqua" w:hAnsi="Book Antiqua"/>
          <w:sz w:val="24"/>
          <w:szCs w:val="24"/>
        </w:rPr>
        <w:t>Pernot</w:t>
      </w:r>
      <w:proofErr w:type="spellEnd"/>
      <w:r w:rsidRPr="004C6113">
        <w:rPr>
          <w:rFonts w:ascii="Book Antiqua" w:hAnsi="Book Antiqua"/>
          <w:sz w:val="24"/>
          <w:szCs w:val="24"/>
        </w:rPr>
        <w:t xml:space="preserve"> S, </w:t>
      </w:r>
      <w:proofErr w:type="spellStart"/>
      <w:r w:rsidRPr="004C6113">
        <w:rPr>
          <w:rFonts w:ascii="Book Antiqua" w:hAnsi="Book Antiqua"/>
          <w:sz w:val="24"/>
          <w:szCs w:val="24"/>
        </w:rPr>
        <w:t>Tougeron</w:t>
      </w:r>
      <w:proofErr w:type="spellEnd"/>
      <w:r w:rsidRPr="004C6113">
        <w:rPr>
          <w:rFonts w:ascii="Book Antiqua" w:hAnsi="Book Antiqua"/>
          <w:sz w:val="24"/>
          <w:szCs w:val="24"/>
        </w:rPr>
        <w:t xml:space="preserve"> D, </w:t>
      </w:r>
      <w:proofErr w:type="spellStart"/>
      <w:r w:rsidRPr="004C6113">
        <w:rPr>
          <w:rFonts w:ascii="Book Antiqua" w:hAnsi="Book Antiqua"/>
          <w:sz w:val="24"/>
          <w:szCs w:val="24"/>
        </w:rPr>
        <w:t>Arbaud</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Bidault</w:t>
      </w:r>
      <w:proofErr w:type="spellEnd"/>
      <w:r w:rsidRPr="004C6113">
        <w:rPr>
          <w:rFonts w:ascii="Book Antiqua" w:hAnsi="Book Antiqua"/>
          <w:sz w:val="24"/>
          <w:szCs w:val="24"/>
        </w:rPr>
        <w:t xml:space="preserve"> AT, de la </w:t>
      </w:r>
      <w:proofErr w:type="spellStart"/>
      <w:r w:rsidRPr="004C6113">
        <w:rPr>
          <w:rFonts w:ascii="Book Antiqua" w:hAnsi="Book Antiqua"/>
          <w:sz w:val="24"/>
          <w:szCs w:val="24"/>
        </w:rPr>
        <w:t>Fouchardière</w:t>
      </w:r>
      <w:proofErr w:type="spellEnd"/>
      <w:r w:rsidRPr="004C6113">
        <w:rPr>
          <w:rFonts w:ascii="Book Antiqua" w:hAnsi="Book Antiqua"/>
          <w:sz w:val="24"/>
          <w:szCs w:val="24"/>
        </w:rPr>
        <w:t xml:space="preserve"> C, Hammel P, </w:t>
      </w:r>
      <w:proofErr w:type="spellStart"/>
      <w:r w:rsidRPr="004C6113">
        <w:rPr>
          <w:rFonts w:ascii="Book Antiqua" w:hAnsi="Book Antiqua"/>
          <w:sz w:val="24"/>
          <w:szCs w:val="24"/>
        </w:rPr>
        <w:t>Lecomte</w:t>
      </w:r>
      <w:proofErr w:type="spellEnd"/>
      <w:r w:rsidRPr="004C6113">
        <w:rPr>
          <w:rFonts w:ascii="Book Antiqua" w:hAnsi="Book Antiqua"/>
          <w:sz w:val="24"/>
          <w:szCs w:val="24"/>
        </w:rPr>
        <w:t xml:space="preserve"> T, </w:t>
      </w:r>
      <w:proofErr w:type="spellStart"/>
      <w:r w:rsidRPr="004C6113">
        <w:rPr>
          <w:rFonts w:ascii="Book Antiqua" w:hAnsi="Book Antiqua"/>
          <w:sz w:val="24"/>
          <w:szCs w:val="24"/>
        </w:rPr>
        <w:t>Dréanic</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Coriat</w:t>
      </w:r>
      <w:proofErr w:type="spellEnd"/>
      <w:r w:rsidRPr="004C6113">
        <w:rPr>
          <w:rFonts w:ascii="Book Antiqua" w:hAnsi="Book Antiqua"/>
          <w:sz w:val="24"/>
          <w:szCs w:val="24"/>
        </w:rPr>
        <w:t xml:space="preserve"> R, </w:t>
      </w:r>
      <w:proofErr w:type="spellStart"/>
      <w:r w:rsidRPr="004C6113">
        <w:rPr>
          <w:rFonts w:ascii="Book Antiqua" w:hAnsi="Book Antiqua"/>
          <w:sz w:val="24"/>
          <w:szCs w:val="24"/>
        </w:rPr>
        <w:t>Bachet</w:t>
      </w:r>
      <w:proofErr w:type="spellEnd"/>
      <w:r w:rsidRPr="004C6113">
        <w:rPr>
          <w:rFonts w:ascii="Book Antiqua" w:hAnsi="Book Antiqua"/>
          <w:sz w:val="24"/>
          <w:szCs w:val="24"/>
        </w:rPr>
        <w:t xml:space="preserve"> JB, </w:t>
      </w:r>
      <w:proofErr w:type="spellStart"/>
      <w:r w:rsidRPr="004C6113">
        <w:rPr>
          <w:rFonts w:ascii="Book Antiqua" w:hAnsi="Book Antiqua"/>
          <w:sz w:val="24"/>
          <w:szCs w:val="24"/>
        </w:rPr>
        <w:t>Dubreuil</w:t>
      </w:r>
      <w:proofErr w:type="spellEnd"/>
      <w:r w:rsidRPr="004C6113">
        <w:rPr>
          <w:rFonts w:ascii="Book Antiqua" w:hAnsi="Book Antiqua"/>
          <w:sz w:val="24"/>
          <w:szCs w:val="24"/>
        </w:rPr>
        <w:t xml:space="preserve"> O, </w:t>
      </w:r>
      <w:proofErr w:type="spellStart"/>
      <w:r w:rsidRPr="004C6113">
        <w:rPr>
          <w:rFonts w:ascii="Book Antiqua" w:hAnsi="Book Antiqua"/>
          <w:sz w:val="24"/>
          <w:szCs w:val="24"/>
        </w:rPr>
        <w:t>Marthey</w:t>
      </w:r>
      <w:proofErr w:type="spellEnd"/>
      <w:r w:rsidRPr="004C6113">
        <w:rPr>
          <w:rFonts w:ascii="Book Antiqua" w:hAnsi="Book Antiqua"/>
          <w:sz w:val="24"/>
          <w:szCs w:val="24"/>
        </w:rPr>
        <w:t xml:space="preserve"> L, </w:t>
      </w:r>
      <w:proofErr w:type="spellStart"/>
      <w:r w:rsidRPr="004C6113">
        <w:rPr>
          <w:rFonts w:ascii="Book Antiqua" w:hAnsi="Book Antiqua"/>
          <w:sz w:val="24"/>
          <w:szCs w:val="24"/>
        </w:rPr>
        <w:t>Dahan</w:t>
      </w:r>
      <w:proofErr w:type="spellEnd"/>
      <w:r w:rsidRPr="004C6113">
        <w:rPr>
          <w:rFonts w:ascii="Book Antiqua" w:hAnsi="Book Antiqua"/>
          <w:sz w:val="24"/>
          <w:szCs w:val="24"/>
        </w:rPr>
        <w:t xml:space="preserve"> L, </w:t>
      </w:r>
      <w:proofErr w:type="spellStart"/>
      <w:r w:rsidRPr="004C6113">
        <w:rPr>
          <w:rFonts w:ascii="Book Antiqua" w:hAnsi="Book Antiqua"/>
          <w:sz w:val="24"/>
          <w:szCs w:val="24"/>
        </w:rPr>
        <w:t>Tchoundjeu</w:t>
      </w:r>
      <w:proofErr w:type="spellEnd"/>
      <w:r w:rsidRPr="004C6113">
        <w:rPr>
          <w:rFonts w:ascii="Book Antiqua" w:hAnsi="Book Antiqua"/>
          <w:sz w:val="24"/>
          <w:szCs w:val="24"/>
        </w:rPr>
        <w:t xml:space="preserve"> B, </w:t>
      </w:r>
      <w:proofErr w:type="spellStart"/>
      <w:r w:rsidRPr="004C6113">
        <w:rPr>
          <w:rFonts w:ascii="Book Antiqua" w:hAnsi="Book Antiqua"/>
          <w:sz w:val="24"/>
          <w:szCs w:val="24"/>
        </w:rPr>
        <w:t>Locher</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Lepère</w:t>
      </w:r>
      <w:proofErr w:type="spellEnd"/>
      <w:r w:rsidRPr="004C6113">
        <w:rPr>
          <w:rFonts w:ascii="Book Antiqua" w:hAnsi="Book Antiqua"/>
          <w:sz w:val="24"/>
          <w:szCs w:val="24"/>
        </w:rPr>
        <w:t xml:space="preserve"> C, </w:t>
      </w:r>
      <w:proofErr w:type="spellStart"/>
      <w:r w:rsidRPr="004C6113">
        <w:rPr>
          <w:rFonts w:ascii="Book Antiqua" w:hAnsi="Book Antiqua"/>
          <w:sz w:val="24"/>
          <w:szCs w:val="24"/>
        </w:rPr>
        <w:t>Bonnetain</w:t>
      </w:r>
      <w:proofErr w:type="spellEnd"/>
      <w:r w:rsidRPr="004C6113">
        <w:rPr>
          <w:rFonts w:ascii="Book Antiqua" w:hAnsi="Book Antiqua"/>
          <w:sz w:val="24"/>
          <w:szCs w:val="24"/>
        </w:rPr>
        <w:t xml:space="preserve"> F, </w:t>
      </w:r>
      <w:proofErr w:type="spellStart"/>
      <w:r w:rsidRPr="004C6113">
        <w:rPr>
          <w:rFonts w:ascii="Book Antiqua" w:hAnsi="Book Antiqua"/>
          <w:sz w:val="24"/>
          <w:szCs w:val="24"/>
        </w:rPr>
        <w:t>Taieb</w:t>
      </w:r>
      <w:proofErr w:type="spellEnd"/>
      <w:r w:rsidRPr="004C6113">
        <w:rPr>
          <w:rFonts w:ascii="Book Antiqua" w:hAnsi="Book Antiqua"/>
          <w:sz w:val="24"/>
          <w:szCs w:val="24"/>
        </w:rPr>
        <w:t xml:space="preserve"> J. Nab-paclitaxel plus gemcitabine for metastatic pancreatic adenocarcinoma after </w:t>
      </w:r>
      <w:proofErr w:type="spellStart"/>
      <w:r w:rsidRPr="004C6113">
        <w:rPr>
          <w:rFonts w:ascii="Book Antiqua" w:hAnsi="Book Antiqua"/>
          <w:sz w:val="24"/>
          <w:szCs w:val="24"/>
        </w:rPr>
        <w:t>Folfirinox</w:t>
      </w:r>
      <w:proofErr w:type="spellEnd"/>
      <w:r w:rsidRPr="004C6113">
        <w:rPr>
          <w:rFonts w:ascii="Book Antiqua" w:hAnsi="Book Antiqua"/>
          <w:sz w:val="24"/>
          <w:szCs w:val="24"/>
        </w:rPr>
        <w:t xml:space="preserve"> failure: an AGEO prospective multicentre cohort. </w:t>
      </w:r>
      <w:r w:rsidRPr="004C6113">
        <w:rPr>
          <w:rFonts w:ascii="Book Antiqua" w:hAnsi="Book Antiqua"/>
          <w:i/>
          <w:sz w:val="24"/>
          <w:szCs w:val="24"/>
        </w:rPr>
        <w:t>Br J Cancer</w:t>
      </w:r>
      <w:r w:rsidRPr="004C6113">
        <w:rPr>
          <w:rFonts w:ascii="Book Antiqua" w:hAnsi="Book Antiqua"/>
          <w:sz w:val="24"/>
          <w:szCs w:val="24"/>
        </w:rPr>
        <w:t xml:space="preserve"> 2015; </w:t>
      </w:r>
      <w:r w:rsidRPr="004C6113">
        <w:rPr>
          <w:rFonts w:ascii="Book Antiqua" w:hAnsi="Book Antiqua"/>
          <w:b/>
          <w:sz w:val="24"/>
          <w:szCs w:val="24"/>
        </w:rPr>
        <w:t>113</w:t>
      </w:r>
      <w:r w:rsidRPr="004C6113">
        <w:rPr>
          <w:rFonts w:ascii="Book Antiqua" w:hAnsi="Book Antiqua"/>
          <w:sz w:val="24"/>
          <w:szCs w:val="24"/>
        </w:rPr>
        <w:t>: 989-995 [PMID: 26372701 DOI: 10.1038/bjc.2015.328]</w:t>
      </w:r>
    </w:p>
    <w:p w14:paraId="3897243C"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31 </w:t>
      </w:r>
      <w:r w:rsidRPr="004C6113">
        <w:rPr>
          <w:rFonts w:ascii="Book Antiqua" w:hAnsi="Book Antiqua"/>
          <w:b/>
          <w:sz w:val="24"/>
          <w:szCs w:val="24"/>
        </w:rPr>
        <w:t>Wang-Gillam A</w:t>
      </w:r>
      <w:r w:rsidRPr="004C6113">
        <w:rPr>
          <w:rFonts w:ascii="Book Antiqua" w:hAnsi="Book Antiqua"/>
          <w:sz w:val="24"/>
          <w:szCs w:val="24"/>
        </w:rPr>
        <w:t xml:space="preserve">, Li CP, </w:t>
      </w:r>
      <w:proofErr w:type="spellStart"/>
      <w:r w:rsidRPr="004C6113">
        <w:rPr>
          <w:rFonts w:ascii="Book Antiqua" w:hAnsi="Book Antiqua"/>
          <w:sz w:val="24"/>
          <w:szCs w:val="24"/>
        </w:rPr>
        <w:t>Bodoky</w:t>
      </w:r>
      <w:proofErr w:type="spellEnd"/>
      <w:r w:rsidRPr="004C6113">
        <w:rPr>
          <w:rFonts w:ascii="Book Antiqua" w:hAnsi="Book Antiqua"/>
          <w:sz w:val="24"/>
          <w:szCs w:val="24"/>
        </w:rPr>
        <w:t xml:space="preserve"> G, Dean A, Shan YS, Jameson G, </w:t>
      </w:r>
      <w:proofErr w:type="spellStart"/>
      <w:r w:rsidRPr="004C6113">
        <w:rPr>
          <w:rFonts w:ascii="Book Antiqua" w:hAnsi="Book Antiqua"/>
          <w:sz w:val="24"/>
          <w:szCs w:val="24"/>
        </w:rPr>
        <w:t>Macarulla</w:t>
      </w:r>
      <w:proofErr w:type="spellEnd"/>
      <w:r w:rsidRPr="004C6113">
        <w:rPr>
          <w:rFonts w:ascii="Book Antiqua" w:hAnsi="Book Antiqua"/>
          <w:sz w:val="24"/>
          <w:szCs w:val="24"/>
        </w:rPr>
        <w:t xml:space="preserve"> T, Lee KH, Cunningham D, Blanc JF, </w:t>
      </w:r>
      <w:proofErr w:type="spellStart"/>
      <w:r w:rsidRPr="004C6113">
        <w:rPr>
          <w:rFonts w:ascii="Book Antiqua" w:hAnsi="Book Antiqua"/>
          <w:sz w:val="24"/>
          <w:szCs w:val="24"/>
        </w:rPr>
        <w:t>Hubner</w:t>
      </w:r>
      <w:proofErr w:type="spellEnd"/>
      <w:r w:rsidRPr="004C6113">
        <w:rPr>
          <w:rFonts w:ascii="Book Antiqua" w:hAnsi="Book Antiqua"/>
          <w:sz w:val="24"/>
          <w:szCs w:val="24"/>
        </w:rPr>
        <w:t xml:space="preserve"> RA, Chiu CF, </w:t>
      </w:r>
      <w:proofErr w:type="spellStart"/>
      <w:r w:rsidRPr="004C6113">
        <w:rPr>
          <w:rFonts w:ascii="Book Antiqua" w:hAnsi="Book Antiqua"/>
          <w:sz w:val="24"/>
          <w:szCs w:val="24"/>
        </w:rPr>
        <w:t>Schwartsmann</w:t>
      </w:r>
      <w:proofErr w:type="spellEnd"/>
      <w:r w:rsidRPr="004C6113">
        <w:rPr>
          <w:rFonts w:ascii="Book Antiqua" w:hAnsi="Book Antiqua"/>
          <w:sz w:val="24"/>
          <w:szCs w:val="24"/>
        </w:rPr>
        <w:t xml:space="preserve"> G, </w:t>
      </w:r>
      <w:proofErr w:type="spellStart"/>
      <w:r w:rsidRPr="004C6113">
        <w:rPr>
          <w:rFonts w:ascii="Book Antiqua" w:hAnsi="Book Antiqua"/>
          <w:sz w:val="24"/>
          <w:szCs w:val="24"/>
        </w:rPr>
        <w:t>Siveke</w:t>
      </w:r>
      <w:proofErr w:type="spellEnd"/>
      <w:r w:rsidRPr="004C6113">
        <w:rPr>
          <w:rFonts w:ascii="Book Antiqua" w:hAnsi="Book Antiqua"/>
          <w:sz w:val="24"/>
          <w:szCs w:val="24"/>
        </w:rPr>
        <w:t xml:space="preserve"> JT, </w:t>
      </w:r>
      <w:proofErr w:type="spellStart"/>
      <w:r w:rsidRPr="004C6113">
        <w:rPr>
          <w:rFonts w:ascii="Book Antiqua" w:hAnsi="Book Antiqua"/>
          <w:sz w:val="24"/>
          <w:szCs w:val="24"/>
        </w:rPr>
        <w:t>Braiteh</w:t>
      </w:r>
      <w:proofErr w:type="spellEnd"/>
      <w:r w:rsidRPr="004C6113">
        <w:rPr>
          <w:rFonts w:ascii="Book Antiqua" w:hAnsi="Book Antiqua"/>
          <w:sz w:val="24"/>
          <w:szCs w:val="24"/>
        </w:rPr>
        <w:t xml:space="preserve"> F, </w:t>
      </w:r>
      <w:proofErr w:type="spellStart"/>
      <w:r w:rsidRPr="004C6113">
        <w:rPr>
          <w:rFonts w:ascii="Book Antiqua" w:hAnsi="Book Antiqua"/>
          <w:sz w:val="24"/>
          <w:szCs w:val="24"/>
        </w:rPr>
        <w:t>Moyo</w:t>
      </w:r>
      <w:proofErr w:type="spellEnd"/>
      <w:r w:rsidRPr="004C6113">
        <w:rPr>
          <w:rFonts w:ascii="Book Antiqua" w:hAnsi="Book Antiqua"/>
          <w:sz w:val="24"/>
          <w:szCs w:val="24"/>
        </w:rPr>
        <w:t xml:space="preserve"> V, Belanger B, Dhindsa N, </w:t>
      </w:r>
      <w:proofErr w:type="spellStart"/>
      <w:r w:rsidRPr="004C6113">
        <w:rPr>
          <w:rFonts w:ascii="Book Antiqua" w:hAnsi="Book Antiqua"/>
          <w:sz w:val="24"/>
          <w:szCs w:val="24"/>
        </w:rPr>
        <w:t>Bayever</w:t>
      </w:r>
      <w:proofErr w:type="spellEnd"/>
      <w:r w:rsidRPr="004C6113">
        <w:rPr>
          <w:rFonts w:ascii="Book Antiqua" w:hAnsi="Book Antiqua"/>
          <w:sz w:val="24"/>
          <w:szCs w:val="24"/>
        </w:rPr>
        <w:t xml:space="preserve"> E, Von Hoff DD, Chen LT; NAPOLI-1 Study Group. </w:t>
      </w:r>
      <w:proofErr w:type="spellStart"/>
      <w:r w:rsidRPr="004C6113">
        <w:rPr>
          <w:rFonts w:ascii="Book Antiqua" w:hAnsi="Book Antiqua"/>
          <w:sz w:val="24"/>
          <w:szCs w:val="24"/>
        </w:rPr>
        <w:t>Nanoliposomal</w:t>
      </w:r>
      <w:proofErr w:type="spellEnd"/>
      <w:r w:rsidRPr="004C6113">
        <w:rPr>
          <w:rFonts w:ascii="Book Antiqua" w:hAnsi="Book Antiqua"/>
          <w:sz w:val="24"/>
          <w:szCs w:val="24"/>
        </w:rPr>
        <w:t xml:space="preserve"> irinotecan with fluorouracil and </w:t>
      </w:r>
      <w:proofErr w:type="spellStart"/>
      <w:r w:rsidRPr="004C6113">
        <w:rPr>
          <w:rFonts w:ascii="Book Antiqua" w:hAnsi="Book Antiqua"/>
          <w:sz w:val="24"/>
          <w:szCs w:val="24"/>
        </w:rPr>
        <w:t>folinic</w:t>
      </w:r>
      <w:proofErr w:type="spellEnd"/>
      <w:r w:rsidRPr="004C6113">
        <w:rPr>
          <w:rFonts w:ascii="Book Antiqua" w:hAnsi="Book Antiqua"/>
          <w:sz w:val="24"/>
          <w:szCs w:val="24"/>
        </w:rPr>
        <w:t xml:space="preserve"> acid in metastatic pancreatic cancer after previous gemcitabine-based therapy (NAPOLI-1): a global, randomised, open-label, phase 3 trial. </w:t>
      </w:r>
      <w:r w:rsidRPr="004C6113">
        <w:rPr>
          <w:rFonts w:ascii="Book Antiqua" w:hAnsi="Book Antiqua"/>
          <w:i/>
          <w:sz w:val="24"/>
          <w:szCs w:val="24"/>
        </w:rPr>
        <w:t>Lancet</w:t>
      </w:r>
      <w:r w:rsidRPr="004C6113">
        <w:rPr>
          <w:rFonts w:ascii="Book Antiqua" w:hAnsi="Book Antiqua"/>
          <w:sz w:val="24"/>
          <w:szCs w:val="24"/>
        </w:rPr>
        <w:t xml:space="preserve"> 2016; </w:t>
      </w:r>
      <w:r w:rsidRPr="004C6113">
        <w:rPr>
          <w:rFonts w:ascii="Book Antiqua" w:hAnsi="Book Antiqua"/>
          <w:b/>
          <w:sz w:val="24"/>
          <w:szCs w:val="24"/>
        </w:rPr>
        <w:t>387</w:t>
      </w:r>
      <w:r w:rsidRPr="004C6113">
        <w:rPr>
          <w:rFonts w:ascii="Book Antiqua" w:hAnsi="Book Antiqua"/>
          <w:sz w:val="24"/>
          <w:szCs w:val="24"/>
        </w:rPr>
        <w:t>: 545-557 [PMID: 26615328 DOI: 10.1016/S0140-6736(15)00986-1]</w:t>
      </w:r>
    </w:p>
    <w:p w14:paraId="1955D11D"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32 </w:t>
      </w:r>
      <w:proofErr w:type="spellStart"/>
      <w:r w:rsidRPr="004C6113">
        <w:rPr>
          <w:rFonts w:ascii="Book Antiqua" w:hAnsi="Book Antiqua"/>
          <w:b/>
          <w:sz w:val="24"/>
          <w:szCs w:val="24"/>
        </w:rPr>
        <w:t>Oettle</w:t>
      </w:r>
      <w:proofErr w:type="spellEnd"/>
      <w:r w:rsidRPr="004C6113">
        <w:rPr>
          <w:rFonts w:ascii="Book Antiqua" w:hAnsi="Book Antiqua"/>
          <w:b/>
          <w:sz w:val="24"/>
          <w:szCs w:val="24"/>
        </w:rPr>
        <w:t xml:space="preserve"> H</w:t>
      </w:r>
      <w:r w:rsidRPr="004C6113">
        <w:rPr>
          <w:rFonts w:ascii="Book Antiqua" w:hAnsi="Book Antiqua"/>
          <w:sz w:val="24"/>
          <w:szCs w:val="24"/>
        </w:rPr>
        <w:t xml:space="preserve">, </w:t>
      </w:r>
      <w:proofErr w:type="spellStart"/>
      <w:r w:rsidRPr="004C6113">
        <w:rPr>
          <w:rFonts w:ascii="Book Antiqua" w:hAnsi="Book Antiqua"/>
          <w:sz w:val="24"/>
          <w:szCs w:val="24"/>
        </w:rPr>
        <w:t>Riess</w:t>
      </w:r>
      <w:proofErr w:type="spellEnd"/>
      <w:r w:rsidRPr="004C6113">
        <w:rPr>
          <w:rFonts w:ascii="Book Antiqua" w:hAnsi="Book Antiqua"/>
          <w:sz w:val="24"/>
          <w:szCs w:val="24"/>
        </w:rPr>
        <w:t xml:space="preserve"> H, </w:t>
      </w:r>
      <w:proofErr w:type="spellStart"/>
      <w:r w:rsidRPr="004C6113">
        <w:rPr>
          <w:rFonts w:ascii="Book Antiqua" w:hAnsi="Book Antiqua"/>
          <w:sz w:val="24"/>
          <w:szCs w:val="24"/>
        </w:rPr>
        <w:t>Stieler</w:t>
      </w:r>
      <w:proofErr w:type="spellEnd"/>
      <w:r w:rsidRPr="004C6113">
        <w:rPr>
          <w:rFonts w:ascii="Book Antiqua" w:hAnsi="Book Antiqua"/>
          <w:sz w:val="24"/>
          <w:szCs w:val="24"/>
        </w:rPr>
        <w:t xml:space="preserve"> JM, Heil G, </w:t>
      </w:r>
      <w:proofErr w:type="spellStart"/>
      <w:r w:rsidRPr="004C6113">
        <w:rPr>
          <w:rFonts w:ascii="Book Antiqua" w:hAnsi="Book Antiqua"/>
          <w:sz w:val="24"/>
          <w:szCs w:val="24"/>
        </w:rPr>
        <w:t>Schwaner</w:t>
      </w:r>
      <w:proofErr w:type="spellEnd"/>
      <w:r w:rsidRPr="004C6113">
        <w:rPr>
          <w:rFonts w:ascii="Book Antiqua" w:hAnsi="Book Antiqua"/>
          <w:sz w:val="24"/>
          <w:szCs w:val="24"/>
        </w:rPr>
        <w:t xml:space="preserve"> I, </w:t>
      </w:r>
      <w:proofErr w:type="spellStart"/>
      <w:r w:rsidRPr="004C6113">
        <w:rPr>
          <w:rFonts w:ascii="Book Antiqua" w:hAnsi="Book Antiqua"/>
          <w:sz w:val="24"/>
          <w:szCs w:val="24"/>
        </w:rPr>
        <w:t>Seraphin</w:t>
      </w:r>
      <w:proofErr w:type="spellEnd"/>
      <w:r w:rsidRPr="004C6113">
        <w:rPr>
          <w:rFonts w:ascii="Book Antiqua" w:hAnsi="Book Antiqua"/>
          <w:sz w:val="24"/>
          <w:szCs w:val="24"/>
        </w:rPr>
        <w:t xml:space="preserve"> J, </w:t>
      </w:r>
      <w:proofErr w:type="spellStart"/>
      <w:r w:rsidRPr="004C6113">
        <w:rPr>
          <w:rFonts w:ascii="Book Antiqua" w:hAnsi="Book Antiqua"/>
          <w:sz w:val="24"/>
          <w:szCs w:val="24"/>
        </w:rPr>
        <w:t>Görner</w:t>
      </w:r>
      <w:proofErr w:type="spellEnd"/>
      <w:r w:rsidRPr="004C6113">
        <w:rPr>
          <w:rFonts w:ascii="Book Antiqua" w:hAnsi="Book Antiqua"/>
          <w:sz w:val="24"/>
          <w:szCs w:val="24"/>
        </w:rPr>
        <w:t xml:space="preserve"> M, </w:t>
      </w:r>
      <w:proofErr w:type="spellStart"/>
      <w:r w:rsidRPr="004C6113">
        <w:rPr>
          <w:rFonts w:ascii="Book Antiqua" w:hAnsi="Book Antiqua"/>
          <w:sz w:val="24"/>
          <w:szCs w:val="24"/>
        </w:rPr>
        <w:t>Mölle</w:t>
      </w:r>
      <w:proofErr w:type="spellEnd"/>
      <w:r w:rsidRPr="004C6113">
        <w:rPr>
          <w:rFonts w:ascii="Book Antiqua" w:hAnsi="Book Antiqua"/>
          <w:sz w:val="24"/>
          <w:szCs w:val="24"/>
        </w:rPr>
        <w:t xml:space="preserve"> M, </w:t>
      </w:r>
      <w:proofErr w:type="spellStart"/>
      <w:r w:rsidRPr="004C6113">
        <w:rPr>
          <w:rFonts w:ascii="Book Antiqua" w:hAnsi="Book Antiqua"/>
          <w:sz w:val="24"/>
          <w:szCs w:val="24"/>
        </w:rPr>
        <w:t>Greten</w:t>
      </w:r>
      <w:proofErr w:type="spellEnd"/>
      <w:r w:rsidRPr="004C6113">
        <w:rPr>
          <w:rFonts w:ascii="Book Antiqua" w:hAnsi="Book Antiqua"/>
          <w:sz w:val="24"/>
          <w:szCs w:val="24"/>
        </w:rPr>
        <w:t xml:space="preserve"> TF, </w:t>
      </w:r>
      <w:proofErr w:type="spellStart"/>
      <w:r w:rsidRPr="004C6113">
        <w:rPr>
          <w:rFonts w:ascii="Book Antiqua" w:hAnsi="Book Antiqua"/>
          <w:sz w:val="24"/>
          <w:szCs w:val="24"/>
        </w:rPr>
        <w:t>Lakner</w:t>
      </w:r>
      <w:proofErr w:type="spellEnd"/>
      <w:r w:rsidRPr="004C6113">
        <w:rPr>
          <w:rFonts w:ascii="Book Antiqua" w:hAnsi="Book Antiqua"/>
          <w:sz w:val="24"/>
          <w:szCs w:val="24"/>
        </w:rPr>
        <w:t xml:space="preserve"> V, Bischoff S, Sinn M, </w:t>
      </w:r>
      <w:proofErr w:type="spellStart"/>
      <w:r w:rsidRPr="004C6113">
        <w:rPr>
          <w:rFonts w:ascii="Book Antiqua" w:hAnsi="Book Antiqua"/>
          <w:sz w:val="24"/>
          <w:szCs w:val="24"/>
        </w:rPr>
        <w:t>Dörken</w:t>
      </w:r>
      <w:proofErr w:type="spellEnd"/>
      <w:r w:rsidRPr="004C6113">
        <w:rPr>
          <w:rFonts w:ascii="Book Antiqua" w:hAnsi="Book Antiqua"/>
          <w:sz w:val="24"/>
          <w:szCs w:val="24"/>
        </w:rPr>
        <w:t xml:space="preserve"> B, Pelzer U. Second-line oxaliplatin, </w:t>
      </w:r>
      <w:proofErr w:type="spellStart"/>
      <w:r w:rsidRPr="004C6113">
        <w:rPr>
          <w:rFonts w:ascii="Book Antiqua" w:hAnsi="Book Antiqua"/>
          <w:sz w:val="24"/>
          <w:szCs w:val="24"/>
        </w:rPr>
        <w:t>folinic</w:t>
      </w:r>
      <w:proofErr w:type="spellEnd"/>
      <w:r w:rsidRPr="004C6113">
        <w:rPr>
          <w:rFonts w:ascii="Book Antiqua" w:hAnsi="Book Antiqua"/>
          <w:sz w:val="24"/>
          <w:szCs w:val="24"/>
        </w:rPr>
        <w:t xml:space="preserve"> acid, and fluorouracil versus </w:t>
      </w:r>
      <w:proofErr w:type="spellStart"/>
      <w:r w:rsidRPr="004C6113">
        <w:rPr>
          <w:rFonts w:ascii="Book Antiqua" w:hAnsi="Book Antiqua"/>
          <w:sz w:val="24"/>
          <w:szCs w:val="24"/>
        </w:rPr>
        <w:t>folinic</w:t>
      </w:r>
      <w:proofErr w:type="spellEnd"/>
      <w:r w:rsidRPr="004C6113">
        <w:rPr>
          <w:rFonts w:ascii="Book Antiqua" w:hAnsi="Book Antiqua"/>
          <w:sz w:val="24"/>
          <w:szCs w:val="24"/>
        </w:rPr>
        <w:t xml:space="preserve"> acid and fluorouracil alone for </w:t>
      </w:r>
      <w:r w:rsidRPr="004C6113">
        <w:rPr>
          <w:rFonts w:ascii="Book Antiqua" w:hAnsi="Book Antiqua"/>
          <w:sz w:val="24"/>
          <w:szCs w:val="24"/>
        </w:rPr>
        <w:lastRenderedPageBreak/>
        <w:t xml:space="preserve">gemcitabine-refractory pancreatic cancer: outcomes from the CONKO-003 trial. </w:t>
      </w:r>
      <w:r w:rsidRPr="004C6113">
        <w:rPr>
          <w:rFonts w:ascii="Book Antiqua" w:hAnsi="Book Antiqua"/>
          <w:i/>
          <w:sz w:val="24"/>
          <w:szCs w:val="24"/>
        </w:rPr>
        <w:t>J Clin Oncol</w:t>
      </w:r>
      <w:r w:rsidRPr="004C6113">
        <w:rPr>
          <w:rFonts w:ascii="Book Antiqua" w:hAnsi="Book Antiqua"/>
          <w:sz w:val="24"/>
          <w:szCs w:val="24"/>
        </w:rPr>
        <w:t xml:space="preserve"> 2014; </w:t>
      </w:r>
      <w:r w:rsidRPr="004C6113">
        <w:rPr>
          <w:rFonts w:ascii="Book Antiqua" w:hAnsi="Book Antiqua"/>
          <w:b/>
          <w:sz w:val="24"/>
          <w:szCs w:val="24"/>
        </w:rPr>
        <w:t>32</w:t>
      </w:r>
      <w:r w:rsidRPr="004C6113">
        <w:rPr>
          <w:rFonts w:ascii="Book Antiqua" w:hAnsi="Book Antiqua"/>
          <w:sz w:val="24"/>
          <w:szCs w:val="24"/>
        </w:rPr>
        <w:t>: 2423-2429 [PMID: 24982456 DOI: 10.1200/JCO.2013.53.6995]</w:t>
      </w:r>
    </w:p>
    <w:p w14:paraId="0C440BAC"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33 </w:t>
      </w:r>
      <w:proofErr w:type="spellStart"/>
      <w:r w:rsidRPr="004C6113">
        <w:rPr>
          <w:rFonts w:ascii="Book Antiqua" w:hAnsi="Book Antiqua"/>
          <w:b/>
          <w:sz w:val="24"/>
          <w:szCs w:val="24"/>
        </w:rPr>
        <w:t>Taieb</w:t>
      </w:r>
      <w:proofErr w:type="spellEnd"/>
      <w:r w:rsidRPr="004C6113">
        <w:rPr>
          <w:rFonts w:ascii="Book Antiqua" w:hAnsi="Book Antiqua"/>
          <w:b/>
          <w:sz w:val="24"/>
          <w:szCs w:val="24"/>
        </w:rPr>
        <w:t xml:space="preserve"> J</w:t>
      </w:r>
      <w:r w:rsidRPr="004C6113">
        <w:rPr>
          <w:rFonts w:ascii="Book Antiqua" w:hAnsi="Book Antiqua"/>
          <w:sz w:val="24"/>
          <w:szCs w:val="24"/>
        </w:rPr>
        <w:t xml:space="preserve">, </w:t>
      </w:r>
      <w:proofErr w:type="spellStart"/>
      <w:r w:rsidRPr="004C6113">
        <w:rPr>
          <w:rFonts w:ascii="Book Antiqua" w:hAnsi="Book Antiqua"/>
          <w:sz w:val="24"/>
          <w:szCs w:val="24"/>
        </w:rPr>
        <w:t>Pointet</w:t>
      </w:r>
      <w:proofErr w:type="spellEnd"/>
      <w:r w:rsidRPr="004C6113">
        <w:rPr>
          <w:rFonts w:ascii="Book Antiqua" w:hAnsi="Book Antiqua"/>
          <w:sz w:val="24"/>
          <w:szCs w:val="24"/>
        </w:rPr>
        <w:t xml:space="preserve"> AL, Van </w:t>
      </w:r>
      <w:proofErr w:type="spellStart"/>
      <w:r w:rsidRPr="004C6113">
        <w:rPr>
          <w:rFonts w:ascii="Book Antiqua" w:hAnsi="Book Antiqua"/>
          <w:sz w:val="24"/>
          <w:szCs w:val="24"/>
        </w:rPr>
        <w:t>Laethem</w:t>
      </w:r>
      <w:proofErr w:type="spellEnd"/>
      <w:r w:rsidRPr="004C6113">
        <w:rPr>
          <w:rFonts w:ascii="Book Antiqua" w:hAnsi="Book Antiqua"/>
          <w:sz w:val="24"/>
          <w:szCs w:val="24"/>
        </w:rPr>
        <w:t xml:space="preserve"> JL, </w:t>
      </w:r>
      <w:proofErr w:type="spellStart"/>
      <w:r w:rsidRPr="004C6113">
        <w:rPr>
          <w:rFonts w:ascii="Book Antiqua" w:hAnsi="Book Antiqua"/>
          <w:sz w:val="24"/>
          <w:szCs w:val="24"/>
        </w:rPr>
        <w:t>Laquente</w:t>
      </w:r>
      <w:proofErr w:type="spellEnd"/>
      <w:r w:rsidRPr="004C6113">
        <w:rPr>
          <w:rFonts w:ascii="Book Antiqua" w:hAnsi="Book Antiqua"/>
          <w:sz w:val="24"/>
          <w:szCs w:val="24"/>
        </w:rPr>
        <w:t xml:space="preserve"> B, </w:t>
      </w:r>
      <w:proofErr w:type="spellStart"/>
      <w:r w:rsidRPr="004C6113">
        <w:rPr>
          <w:rFonts w:ascii="Book Antiqua" w:hAnsi="Book Antiqua"/>
          <w:sz w:val="24"/>
          <w:szCs w:val="24"/>
        </w:rPr>
        <w:t>Pernot</w:t>
      </w:r>
      <w:proofErr w:type="spellEnd"/>
      <w:r w:rsidRPr="004C6113">
        <w:rPr>
          <w:rFonts w:ascii="Book Antiqua" w:hAnsi="Book Antiqua"/>
          <w:sz w:val="24"/>
          <w:szCs w:val="24"/>
        </w:rPr>
        <w:t xml:space="preserve"> S, </w:t>
      </w:r>
      <w:proofErr w:type="spellStart"/>
      <w:r w:rsidRPr="004C6113">
        <w:rPr>
          <w:rFonts w:ascii="Book Antiqua" w:hAnsi="Book Antiqua"/>
          <w:sz w:val="24"/>
          <w:szCs w:val="24"/>
        </w:rPr>
        <w:t>Lordick</w:t>
      </w:r>
      <w:proofErr w:type="spellEnd"/>
      <w:r w:rsidRPr="004C6113">
        <w:rPr>
          <w:rFonts w:ascii="Book Antiqua" w:hAnsi="Book Antiqua"/>
          <w:sz w:val="24"/>
          <w:szCs w:val="24"/>
        </w:rPr>
        <w:t xml:space="preserve"> F, Reni M. What treatment in 2017 for inoperable pancreatic cancers? </w:t>
      </w:r>
      <w:r w:rsidRPr="004C6113">
        <w:rPr>
          <w:rFonts w:ascii="Book Antiqua" w:hAnsi="Book Antiqua"/>
          <w:i/>
          <w:sz w:val="24"/>
          <w:szCs w:val="24"/>
        </w:rPr>
        <w:t>Ann Oncol</w:t>
      </w:r>
      <w:r w:rsidRPr="004C6113">
        <w:rPr>
          <w:rFonts w:ascii="Book Antiqua" w:hAnsi="Book Antiqua"/>
          <w:sz w:val="24"/>
          <w:szCs w:val="24"/>
        </w:rPr>
        <w:t xml:space="preserve"> 2017; </w:t>
      </w:r>
      <w:r w:rsidRPr="004C6113">
        <w:rPr>
          <w:rFonts w:ascii="Book Antiqua" w:hAnsi="Book Antiqua"/>
          <w:b/>
          <w:sz w:val="24"/>
          <w:szCs w:val="24"/>
        </w:rPr>
        <w:t>28</w:t>
      </w:r>
      <w:r w:rsidRPr="004C6113">
        <w:rPr>
          <w:rFonts w:ascii="Book Antiqua" w:hAnsi="Book Antiqua"/>
          <w:sz w:val="24"/>
          <w:szCs w:val="24"/>
        </w:rPr>
        <w:t>: 1473-1483 [PMID: 28459988 DOI: 10.1093/</w:t>
      </w:r>
      <w:proofErr w:type="spellStart"/>
      <w:r w:rsidRPr="004C6113">
        <w:rPr>
          <w:rFonts w:ascii="Book Antiqua" w:hAnsi="Book Antiqua"/>
          <w:sz w:val="24"/>
          <w:szCs w:val="24"/>
        </w:rPr>
        <w:t>annonc</w:t>
      </w:r>
      <w:proofErr w:type="spellEnd"/>
      <w:r w:rsidRPr="004C6113">
        <w:rPr>
          <w:rFonts w:ascii="Book Antiqua" w:hAnsi="Book Antiqua"/>
          <w:sz w:val="24"/>
          <w:szCs w:val="24"/>
        </w:rPr>
        <w:t>/mdx174]</w:t>
      </w:r>
    </w:p>
    <w:p w14:paraId="29807990"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34 </w:t>
      </w:r>
      <w:proofErr w:type="spellStart"/>
      <w:r w:rsidRPr="004C6113">
        <w:rPr>
          <w:rFonts w:ascii="Book Antiqua" w:hAnsi="Book Antiqua"/>
          <w:b/>
          <w:sz w:val="24"/>
          <w:szCs w:val="24"/>
        </w:rPr>
        <w:t>Luengo</w:t>
      </w:r>
      <w:proofErr w:type="spellEnd"/>
      <w:r w:rsidRPr="004C6113">
        <w:rPr>
          <w:rFonts w:ascii="Book Antiqua" w:hAnsi="Book Antiqua"/>
          <w:b/>
          <w:sz w:val="24"/>
          <w:szCs w:val="24"/>
        </w:rPr>
        <w:t>-Fernandez R</w:t>
      </w:r>
      <w:r w:rsidRPr="004C6113">
        <w:rPr>
          <w:rFonts w:ascii="Book Antiqua" w:hAnsi="Book Antiqua"/>
          <w:sz w:val="24"/>
          <w:szCs w:val="24"/>
        </w:rPr>
        <w:t xml:space="preserve">, Leal J, </w:t>
      </w:r>
      <w:proofErr w:type="spellStart"/>
      <w:r w:rsidRPr="004C6113">
        <w:rPr>
          <w:rFonts w:ascii="Book Antiqua" w:hAnsi="Book Antiqua"/>
          <w:sz w:val="24"/>
          <w:szCs w:val="24"/>
        </w:rPr>
        <w:t>Gray</w:t>
      </w:r>
      <w:proofErr w:type="spellEnd"/>
      <w:r w:rsidRPr="004C6113">
        <w:rPr>
          <w:rFonts w:ascii="Book Antiqua" w:hAnsi="Book Antiqua"/>
          <w:sz w:val="24"/>
          <w:szCs w:val="24"/>
        </w:rPr>
        <w:t xml:space="preserve"> A, Sullivan R. Economic burden of cancer across the European Union: a population-based cost analysis. </w:t>
      </w:r>
      <w:r w:rsidRPr="004C6113">
        <w:rPr>
          <w:rFonts w:ascii="Book Antiqua" w:hAnsi="Book Antiqua"/>
          <w:i/>
          <w:sz w:val="24"/>
          <w:szCs w:val="24"/>
        </w:rPr>
        <w:t>Lancet Oncol</w:t>
      </w:r>
      <w:r w:rsidRPr="004C6113">
        <w:rPr>
          <w:rFonts w:ascii="Book Antiqua" w:hAnsi="Book Antiqua"/>
          <w:sz w:val="24"/>
          <w:szCs w:val="24"/>
        </w:rPr>
        <w:t xml:space="preserve"> 2013; </w:t>
      </w:r>
      <w:r w:rsidRPr="004C6113">
        <w:rPr>
          <w:rFonts w:ascii="Book Antiqua" w:hAnsi="Book Antiqua"/>
          <w:b/>
          <w:sz w:val="24"/>
          <w:szCs w:val="24"/>
        </w:rPr>
        <w:t>14</w:t>
      </w:r>
      <w:r w:rsidRPr="004C6113">
        <w:rPr>
          <w:rFonts w:ascii="Book Antiqua" w:hAnsi="Book Antiqua"/>
          <w:sz w:val="24"/>
          <w:szCs w:val="24"/>
        </w:rPr>
        <w:t>: 1165-1174 [PMID: 24131614 DOI: 10.1016/S1470-2045(13)70442-X]</w:t>
      </w:r>
    </w:p>
    <w:p w14:paraId="40C44601" w14:textId="77777777" w:rsidR="009444BC" w:rsidRPr="004C6113" w:rsidRDefault="009444BC" w:rsidP="004C6113">
      <w:pPr>
        <w:wordWrap/>
        <w:adjustRightInd w:val="0"/>
        <w:snapToGrid w:val="0"/>
        <w:spacing w:after="0" w:line="360" w:lineRule="auto"/>
        <w:rPr>
          <w:rFonts w:ascii="Book Antiqua" w:hAnsi="Book Antiqua"/>
          <w:sz w:val="24"/>
          <w:szCs w:val="24"/>
        </w:rPr>
      </w:pPr>
      <w:r w:rsidRPr="004C6113">
        <w:rPr>
          <w:rFonts w:ascii="Book Antiqua" w:hAnsi="Book Antiqua"/>
          <w:sz w:val="24"/>
          <w:szCs w:val="24"/>
        </w:rPr>
        <w:t xml:space="preserve">35 </w:t>
      </w:r>
      <w:proofErr w:type="spellStart"/>
      <w:r w:rsidRPr="004C6113">
        <w:rPr>
          <w:rFonts w:ascii="Book Antiqua" w:hAnsi="Book Antiqua"/>
          <w:b/>
          <w:sz w:val="24"/>
          <w:szCs w:val="24"/>
        </w:rPr>
        <w:t>Tingstedt</w:t>
      </w:r>
      <w:proofErr w:type="spellEnd"/>
      <w:r w:rsidRPr="004C6113">
        <w:rPr>
          <w:rFonts w:ascii="Book Antiqua" w:hAnsi="Book Antiqua"/>
          <w:b/>
          <w:sz w:val="24"/>
          <w:szCs w:val="24"/>
        </w:rPr>
        <w:t xml:space="preserve"> B</w:t>
      </w:r>
      <w:r w:rsidRPr="004C6113">
        <w:rPr>
          <w:rFonts w:ascii="Book Antiqua" w:hAnsi="Book Antiqua"/>
          <w:sz w:val="24"/>
          <w:szCs w:val="24"/>
        </w:rPr>
        <w:t xml:space="preserve">, Andersson E, </w:t>
      </w:r>
      <w:proofErr w:type="spellStart"/>
      <w:r w:rsidRPr="004C6113">
        <w:rPr>
          <w:rFonts w:ascii="Book Antiqua" w:hAnsi="Book Antiqua"/>
          <w:sz w:val="24"/>
          <w:szCs w:val="24"/>
        </w:rPr>
        <w:t>Flink</w:t>
      </w:r>
      <w:proofErr w:type="spellEnd"/>
      <w:r w:rsidRPr="004C6113">
        <w:rPr>
          <w:rFonts w:ascii="Book Antiqua" w:hAnsi="Book Antiqua"/>
          <w:sz w:val="24"/>
          <w:szCs w:val="24"/>
        </w:rPr>
        <w:t xml:space="preserve"> A, Bolin K, Lindgren B, Andersson R. Pancreatic cancer, healthcare cost, and loss of productivity: a register-based approach. </w:t>
      </w:r>
      <w:r w:rsidRPr="004C6113">
        <w:rPr>
          <w:rFonts w:ascii="Book Antiqua" w:hAnsi="Book Antiqua"/>
          <w:i/>
          <w:sz w:val="24"/>
          <w:szCs w:val="24"/>
        </w:rPr>
        <w:t xml:space="preserve">World J </w:t>
      </w:r>
      <w:proofErr w:type="spellStart"/>
      <w:r w:rsidRPr="004C6113">
        <w:rPr>
          <w:rFonts w:ascii="Book Antiqua" w:hAnsi="Book Antiqua"/>
          <w:i/>
          <w:sz w:val="24"/>
          <w:szCs w:val="24"/>
        </w:rPr>
        <w:t>Surg</w:t>
      </w:r>
      <w:proofErr w:type="spellEnd"/>
      <w:r w:rsidRPr="004C6113">
        <w:rPr>
          <w:rFonts w:ascii="Book Antiqua" w:hAnsi="Book Antiqua"/>
          <w:sz w:val="24"/>
          <w:szCs w:val="24"/>
        </w:rPr>
        <w:t xml:space="preserve"> 2011; </w:t>
      </w:r>
      <w:r w:rsidRPr="004C6113">
        <w:rPr>
          <w:rFonts w:ascii="Book Antiqua" w:hAnsi="Book Antiqua"/>
          <w:b/>
          <w:sz w:val="24"/>
          <w:szCs w:val="24"/>
        </w:rPr>
        <w:t>35</w:t>
      </w:r>
      <w:r w:rsidRPr="004C6113">
        <w:rPr>
          <w:rFonts w:ascii="Book Antiqua" w:hAnsi="Book Antiqua"/>
          <w:sz w:val="24"/>
          <w:szCs w:val="24"/>
        </w:rPr>
        <w:t>: 2298-2305 [PMID: 21850604 DOI: 10.1007/s00268-011-1208-2]</w:t>
      </w:r>
    </w:p>
    <w:p w14:paraId="7682A179" w14:textId="77777777" w:rsidR="00CB499E" w:rsidRPr="004C6113" w:rsidRDefault="00CB499E" w:rsidP="004C6113">
      <w:pPr>
        <w:pStyle w:val="aria"/>
        <w:wordWrap/>
        <w:adjustRightInd w:val="0"/>
        <w:snapToGrid w:val="0"/>
        <w:spacing w:line="360" w:lineRule="auto"/>
        <w:jc w:val="both"/>
        <w:rPr>
          <w:rFonts w:ascii="Book Antiqua" w:hAnsi="Book Antiqua" w:cs="Times New Roman"/>
          <w:bCs w:val="0"/>
          <w:caps/>
          <w:sz w:val="24"/>
        </w:rPr>
      </w:pPr>
    </w:p>
    <w:p w14:paraId="6DDBA9A8" w14:textId="1F089289" w:rsidR="00CB499E" w:rsidRPr="004C6113" w:rsidRDefault="00CB499E" w:rsidP="004C6113">
      <w:pPr>
        <w:widowControl/>
        <w:wordWrap/>
        <w:autoSpaceDE/>
        <w:autoSpaceDN/>
        <w:adjustRightInd w:val="0"/>
        <w:snapToGrid w:val="0"/>
        <w:spacing w:after="0" w:line="360" w:lineRule="auto"/>
        <w:rPr>
          <w:rFonts w:ascii="Book Antiqua" w:eastAsia="Batang" w:hAnsi="Book Antiqua" w:cs="Times New Roman"/>
          <w:b/>
          <w:caps/>
          <w:sz w:val="24"/>
          <w:szCs w:val="24"/>
        </w:rPr>
      </w:pPr>
      <w:r w:rsidRPr="004C6113">
        <w:rPr>
          <w:rFonts w:ascii="Book Antiqua" w:hAnsi="Book Antiqua" w:cs="Times New Roman"/>
          <w:bCs/>
          <w:caps/>
          <w:sz w:val="24"/>
          <w:szCs w:val="24"/>
        </w:rPr>
        <w:br w:type="page"/>
      </w:r>
    </w:p>
    <w:p w14:paraId="0BCDB0BF" w14:textId="4C72A2F3" w:rsidR="007538D1" w:rsidRPr="004C6113" w:rsidRDefault="007538D1" w:rsidP="004C6113">
      <w:pPr>
        <w:wordWrap/>
        <w:adjustRightInd w:val="0"/>
        <w:snapToGrid w:val="0"/>
        <w:spacing w:after="0" w:line="360" w:lineRule="auto"/>
        <w:rPr>
          <w:rFonts w:ascii="Book Antiqua" w:hAnsi="Book Antiqua"/>
          <w:b/>
          <w:sz w:val="24"/>
          <w:szCs w:val="24"/>
        </w:rPr>
      </w:pPr>
      <w:r w:rsidRPr="004C6113">
        <w:rPr>
          <w:rFonts w:ascii="Book Antiqua" w:hAnsi="Book Antiqua"/>
          <w:b/>
          <w:sz w:val="24"/>
          <w:szCs w:val="24"/>
        </w:rPr>
        <w:lastRenderedPageBreak/>
        <w:t>Footnotes</w:t>
      </w:r>
    </w:p>
    <w:p w14:paraId="6D0246D5" w14:textId="77777777" w:rsidR="007538D1" w:rsidRPr="004C6113" w:rsidRDefault="007538D1" w:rsidP="004C6113">
      <w:pPr>
        <w:wordWrap/>
        <w:adjustRightInd w:val="0"/>
        <w:snapToGrid w:val="0"/>
        <w:spacing w:after="0" w:line="360" w:lineRule="auto"/>
        <w:rPr>
          <w:rFonts w:ascii="Book Antiqua" w:hAnsi="Book Antiqua"/>
          <w:b/>
          <w:color w:val="000000"/>
          <w:sz w:val="24"/>
          <w:szCs w:val="24"/>
        </w:rPr>
      </w:pPr>
      <w:r w:rsidRPr="004C6113">
        <w:rPr>
          <w:rFonts w:ascii="Book Antiqua" w:hAnsi="Book Antiqua"/>
          <w:b/>
          <w:color w:val="000000"/>
          <w:sz w:val="24"/>
          <w:szCs w:val="24"/>
        </w:rPr>
        <w:t>Institutional review board statement</w:t>
      </w:r>
      <w:r w:rsidRPr="004C6113">
        <w:rPr>
          <w:rFonts w:ascii="Book Antiqua" w:hAnsi="Book Antiqua"/>
          <w:b/>
          <w:bCs/>
          <w:iCs/>
          <w:color w:val="000000"/>
          <w:sz w:val="24"/>
          <w:szCs w:val="24"/>
        </w:rPr>
        <w:t>:</w:t>
      </w:r>
      <w:r w:rsidRPr="004C6113">
        <w:rPr>
          <w:rFonts w:ascii="Book Antiqua" w:hAnsi="Book Antiqua"/>
          <w:sz w:val="24"/>
          <w:szCs w:val="24"/>
        </w:rPr>
        <w:t xml:space="preserve"> The study was reviewed and approved for publication by our Institutional Reviewer.</w:t>
      </w:r>
    </w:p>
    <w:p w14:paraId="0B64431B" w14:textId="77777777" w:rsidR="007538D1" w:rsidRPr="004C6113" w:rsidRDefault="007538D1" w:rsidP="004C6113">
      <w:pPr>
        <w:wordWrap/>
        <w:adjustRightInd w:val="0"/>
        <w:snapToGrid w:val="0"/>
        <w:spacing w:after="0" w:line="360" w:lineRule="auto"/>
        <w:rPr>
          <w:rFonts w:ascii="Book Antiqua" w:hAnsi="Book Antiqua"/>
          <w:b/>
          <w:bCs/>
          <w:iCs/>
          <w:color w:val="000000"/>
          <w:sz w:val="24"/>
          <w:szCs w:val="24"/>
        </w:rPr>
      </w:pPr>
    </w:p>
    <w:p w14:paraId="206F21AD" w14:textId="77777777" w:rsidR="007538D1" w:rsidRPr="004C6113" w:rsidRDefault="007538D1" w:rsidP="004C6113">
      <w:pPr>
        <w:wordWrap/>
        <w:adjustRightInd w:val="0"/>
        <w:snapToGrid w:val="0"/>
        <w:spacing w:after="0" w:line="360" w:lineRule="auto"/>
        <w:rPr>
          <w:rFonts w:ascii="Book Antiqua" w:hAnsi="Book Antiqua"/>
          <w:b/>
          <w:color w:val="000000"/>
          <w:sz w:val="24"/>
          <w:szCs w:val="24"/>
        </w:rPr>
      </w:pPr>
      <w:r w:rsidRPr="004C6113">
        <w:rPr>
          <w:rFonts w:ascii="Book Antiqua" w:hAnsi="Book Antiqua"/>
          <w:b/>
          <w:color w:val="000000"/>
          <w:sz w:val="24"/>
          <w:szCs w:val="24"/>
        </w:rPr>
        <w:t>Informed consent statement</w:t>
      </w:r>
      <w:r w:rsidRPr="004C6113">
        <w:rPr>
          <w:rFonts w:ascii="Book Antiqua" w:hAnsi="Book Antiqua"/>
          <w:b/>
          <w:bCs/>
          <w:iCs/>
          <w:color w:val="000000"/>
          <w:sz w:val="24"/>
          <w:szCs w:val="24"/>
          <w:lang w:eastAsia="zh-CN"/>
        </w:rPr>
        <w:t>:</w:t>
      </w:r>
      <w:r w:rsidRPr="004C6113">
        <w:rPr>
          <w:rFonts w:ascii="Book Antiqua" w:hAnsi="Book Antiqua"/>
          <w:b/>
          <w:bCs/>
          <w:iCs/>
          <w:color w:val="000000"/>
          <w:sz w:val="24"/>
          <w:szCs w:val="24"/>
        </w:rPr>
        <w:t xml:space="preserve"> </w:t>
      </w:r>
      <w:r w:rsidRPr="004C6113">
        <w:rPr>
          <w:rFonts w:ascii="Book Antiqua" w:hAnsi="Book Antiqua"/>
          <w:sz w:val="24"/>
          <w:szCs w:val="24"/>
        </w:rPr>
        <w:t>All study participants or their legal guardian provided informed written consent about personal and medical data collection prior to study enrolment.</w:t>
      </w:r>
    </w:p>
    <w:p w14:paraId="626BAC88" w14:textId="77777777" w:rsidR="007538D1" w:rsidRPr="004C6113" w:rsidRDefault="007538D1" w:rsidP="004C6113">
      <w:pPr>
        <w:wordWrap/>
        <w:adjustRightInd w:val="0"/>
        <w:snapToGrid w:val="0"/>
        <w:spacing w:after="0" w:line="360" w:lineRule="auto"/>
        <w:rPr>
          <w:rFonts w:ascii="Book Antiqua" w:eastAsia="SimSun" w:hAnsi="Book Antiqua"/>
          <w:sz w:val="24"/>
          <w:szCs w:val="24"/>
          <w:lang w:eastAsia="zh-CN"/>
        </w:rPr>
      </w:pPr>
    </w:p>
    <w:p w14:paraId="57C6D092" w14:textId="77777777" w:rsidR="007538D1" w:rsidRPr="004C6113" w:rsidRDefault="007538D1" w:rsidP="004C6113">
      <w:pPr>
        <w:wordWrap/>
        <w:adjustRightInd w:val="0"/>
        <w:snapToGrid w:val="0"/>
        <w:spacing w:after="0" w:line="360" w:lineRule="auto"/>
        <w:rPr>
          <w:rFonts w:ascii="Book Antiqua" w:hAnsi="Book Antiqua"/>
          <w:b/>
          <w:color w:val="000000"/>
          <w:sz w:val="24"/>
          <w:szCs w:val="24"/>
        </w:rPr>
      </w:pPr>
      <w:r w:rsidRPr="004C6113">
        <w:rPr>
          <w:rFonts w:ascii="Book Antiqua" w:hAnsi="Book Antiqua"/>
          <w:b/>
          <w:color w:val="000000"/>
          <w:sz w:val="24"/>
          <w:szCs w:val="24"/>
        </w:rPr>
        <w:t>Conflict-of-interest statement</w:t>
      </w:r>
      <w:r w:rsidRPr="004C6113">
        <w:rPr>
          <w:rFonts w:ascii="Book Antiqua" w:hAnsi="Book Antiqua" w:cs="TimesNewRomanPS-BoldItalicMT"/>
          <w:b/>
          <w:bCs/>
          <w:iCs/>
          <w:color w:val="000000"/>
          <w:sz w:val="24"/>
          <w:szCs w:val="24"/>
          <w:lang w:eastAsia="zh-CN"/>
        </w:rPr>
        <w:t>:</w:t>
      </w:r>
      <w:r w:rsidRPr="004C6113">
        <w:rPr>
          <w:rFonts w:ascii="Book Antiqua" w:hAnsi="Book Antiqua"/>
          <w:sz w:val="24"/>
          <w:szCs w:val="24"/>
        </w:rPr>
        <w:t xml:space="preserve"> All the Authors have no conflict of interest related to the manuscript.</w:t>
      </w:r>
    </w:p>
    <w:p w14:paraId="23E6EC5E" w14:textId="77777777" w:rsidR="007538D1" w:rsidRPr="004C6113" w:rsidRDefault="007538D1" w:rsidP="004C6113">
      <w:pPr>
        <w:wordWrap/>
        <w:adjustRightInd w:val="0"/>
        <w:snapToGrid w:val="0"/>
        <w:spacing w:after="0" w:line="360" w:lineRule="auto"/>
        <w:rPr>
          <w:rFonts w:ascii="Book Antiqua" w:eastAsia="SimSun" w:hAnsi="Book Antiqua" w:cs="Arial"/>
          <w:b/>
          <w:sz w:val="24"/>
          <w:szCs w:val="24"/>
          <w:lang w:eastAsia="zh-CN"/>
        </w:rPr>
      </w:pPr>
    </w:p>
    <w:p w14:paraId="4A063D25" w14:textId="270EE424" w:rsidR="007538D1" w:rsidRPr="004C6113" w:rsidRDefault="007538D1" w:rsidP="004C6113">
      <w:pPr>
        <w:wordWrap/>
        <w:adjustRightInd w:val="0"/>
        <w:snapToGrid w:val="0"/>
        <w:spacing w:after="0" w:line="360" w:lineRule="auto"/>
        <w:outlineLvl w:val="0"/>
        <w:rPr>
          <w:rFonts w:ascii="Book Antiqua" w:hAnsi="Book Antiqua"/>
          <w:sz w:val="24"/>
          <w:szCs w:val="24"/>
        </w:rPr>
      </w:pPr>
      <w:bookmarkStart w:id="27" w:name="OLE_LINK507"/>
      <w:bookmarkStart w:id="28" w:name="OLE_LINK506"/>
      <w:bookmarkStart w:id="29" w:name="OLE_LINK496"/>
      <w:bookmarkStart w:id="30" w:name="OLE_LINK479"/>
      <w:r w:rsidRPr="004C6113">
        <w:rPr>
          <w:rStyle w:val="Strong"/>
          <w:rFonts w:ascii="Book Antiqua" w:hAnsi="Book Antiqua"/>
          <w:sz w:val="24"/>
          <w:szCs w:val="24"/>
        </w:rPr>
        <w:t xml:space="preserve">STROBE statement: </w:t>
      </w:r>
      <w:r w:rsidRPr="004C6113">
        <w:rPr>
          <w:rFonts w:ascii="Book Antiqua" w:hAnsi="Book Antiqua"/>
          <w:sz w:val="24"/>
          <w:szCs w:val="24"/>
        </w:rPr>
        <w:t>The authors have read the STROBE Statement–checklist of items, and the manuscript was prepared and revised according to the STROBE Statement–checklist of items.</w:t>
      </w:r>
    </w:p>
    <w:p w14:paraId="6D06A859" w14:textId="6C6484FD" w:rsidR="007538D1" w:rsidRPr="004C6113" w:rsidRDefault="007538D1" w:rsidP="004C6113">
      <w:pPr>
        <w:wordWrap/>
        <w:adjustRightInd w:val="0"/>
        <w:snapToGrid w:val="0"/>
        <w:spacing w:after="0" w:line="360" w:lineRule="auto"/>
        <w:rPr>
          <w:rStyle w:val="Strong"/>
          <w:rFonts w:ascii="Book Antiqua" w:hAnsi="Book Antiqua"/>
          <w:sz w:val="24"/>
          <w:szCs w:val="24"/>
          <w:lang w:eastAsia="zh-CN"/>
        </w:rPr>
      </w:pPr>
    </w:p>
    <w:p w14:paraId="3804D7A3" w14:textId="77777777" w:rsidR="007538D1" w:rsidRPr="004C6113" w:rsidRDefault="007538D1" w:rsidP="004C6113">
      <w:pPr>
        <w:pStyle w:val="CommentText"/>
        <w:wordWrap/>
        <w:adjustRightInd w:val="0"/>
        <w:snapToGrid w:val="0"/>
        <w:spacing w:after="0" w:line="360" w:lineRule="auto"/>
        <w:rPr>
          <w:rFonts w:ascii="Book Antiqua" w:hAnsi="Book Antiqua"/>
          <w:sz w:val="24"/>
          <w:szCs w:val="24"/>
          <w:lang w:eastAsia="zh-CN"/>
        </w:rPr>
      </w:pPr>
      <w:r w:rsidRPr="004C6113">
        <w:rPr>
          <w:rFonts w:ascii="Book Antiqua" w:hAnsi="Book Antiqua"/>
          <w:b/>
          <w:sz w:val="24"/>
          <w:szCs w:val="24"/>
        </w:rPr>
        <w:t xml:space="preserve">Open-Access: </w:t>
      </w:r>
      <w:bookmarkStart w:id="31" w:name="OLE_LINK8"/>
      <w:r w:rsidRPr="004C611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7"/>
      <w:bookmarkEnd w:id="28"/>
      <w:bookmarkEnd w:id="29"/>
      <w:bookmarkEnd w:id="30"/>
    </w:p>
    <w:bookmarkEnd w:id="31"/>
    <w:p w14:paraId="2CD16115" w14:textId="77777777" w:rsidR="007538D1" w:rsidRPr="004C6113" w:rsidRDefault="007538D1" w:rsidP="004C6113">
      <w:pPr>
        <w:wordWrap/>
        <w:adjustRightInd w:val="0"/>
        <w:snapToGrid w:val="0"/>
        <w:spacing w:after="0" w:line="360" w:lineRule="auto"/>
        <w:rPr>
          <w:rFonts w:ascii="Book Antiqua" w:hAnsi="Book Antiqua" w:cs="Arial"/>
          <w:b/>
          <w:sz w:val="24"/>
          <w:szCs w:val="24"/>
        </w:rPr>
      </w:pPr>
    </w:p>
    <w:p w14:paraId="77862670" w14:textId="77777777" w:rsidR="007538D1" w:rsidRPr="004C6113" w:rsidRDefault="007538D1" w:rsidP="004C6113">
      <w:pPr>
        <w:wordWrap/>
        <w:adjustRightInd w:val="0"/>
        <w:snapToGrid w:val="0"/>
        <w:spacing w:after="0" w:line="360" w:lineRule="auto"/>
        <w:rPr>
          <w:rFonts w:ascii="Book Antiqua" w:hAnsi="Book Antiqua"/>
          <w:bCs/>
          <w:color w:val="000000"/>
          <w:sz w:val="24"/>
          <w:szCs w:val="24"/>
          <w:lang w:eastAsia="zh-CN"/>
        </w:rPr>
      </w:pPr>
      <w:r w:rsidRPr="004C6113">
        <w:rPr>
          <w:rFonts w:ascii="Book Antiqua" w:hAnsi="Book Antiqua"/>
          <w:b/>
          <w:bCs/>
          <w:color w:val="000000"/>
          <w:sz w:val="24"/>
          <w:szCs w:val="24"/>
          <w:lang w:eastAsia="pl-PL"/>
        </w:rPr>
        <w:t>Manuscript source:</w:t>
      </w:r>
      <w:r w:rsidRPr="004C6113">
        <w:rPr>
          <w:rFonts w:ascii="Book Antiqua" w:hAnsi="Book Antiqua"/>
          <w:b/>
          <w:bCs/>
          <w:color w:val="000000"/>
          <w:sz w:val="24"/>
          <w:szCs w:val="24"/>
          <w:lang w:eastAsia="zh-CN"/>
        </w:rPr>
        <w:t xml:space="preserve"> </w:t>
      </w:r>
      <w:r w:rsidRPr="004C6113">
        <w:rPr>
          <w:rFonts w:ascii="Book Antiqua" w:hAnsi="Book Antiqua"/>
          <w:bCs/>
          <w:color w:val="000000"/>
          <w:sz w:val="24"/>
          <w:szCs w:val="24"/>
          <w:lang w:eastAsia="pl-PL"/>
        </w:rPr>
        <w:t>Unsolicited manuscript</w:t>
      </w:r>
    </w:p>
    <w:p w14:paraId="384E0E68" w14:textId="77777777" w:rsidR="007538D1" w:rsidRPr="004C6113" w:rsidRDefault="007538D1" w:rsidP="004C6113">
      <w:pPr>
        <w:wordWrap/>
        <w:adjustRightInd w:val="0"/>
        <w:snapToGrid w:val="0"/>
        <w:spacing w:after="0" w:line="360" w:lineRule="auto"/>
        <w:rPr>
          <w:rFonts w:ascii="Book Antiqua" w:hAnsi="Book Antiqua"/>
          <w:b/>
          <w:sz w:val="24"/>
          <w:szCs w:val="24"/>
          <w:lang w:eastAsia="zh-CN"/>
        </w:rPr>
      </w:pPr>
    </w:p>
    <w:p w14:paraId="258B7E0E" w14:textId="39EA989A" w:rsidR="007538D1" w:rsidRPr="004C6113" w:rsidRDefault="007538D1" w:rsidP="004C6113">
      <w:pPr>
        <w:wordWrap/>
        <w:adjustRightInd w:val="0"/>
        <w:snapToGrid w:val="0"/>
        <w:spacing w:after="0" w:line="360" w:lineRule="auto"/>
        <w:rPr>
          <w:rFonts w:ascii="Book Antiqua" w:eastAsia="SimSun" w:hAnsi="Book Antiqua"/>
          <w:sz w:val="24"/>
          <w:szCs w:val="24"/>
          <w:lang w:eastAsia="zh-CN"/>
        </w:rPr>
      </w:pPr>
      <w:r w:rsidRPr="004C6113">
        <w:rPr>
          <w:rFonts w:ascii="Book Antiqua" w:hAnsi="Book Antiqua"/>
          <w:b/>
          <w:sz w:val="24"/>
          <w:szCs w:val="24"/>
        </w:rPr>
        <w:t>Peer-review started:</w:t>
      </w:r>
      <w:r w:rsidRPr="004C6113">
        <w:rPr>
          <w:rFonts w:ascii="Book Antiqua" w:eastAsia="SimSun" w:hAnsi="Book Antiqua"/>
          <w:sz w:val="24"/>
          <w:szCs w:val="24"/>
          <w:lang w:eastAsia="zh-CN"/>
        </w:rPr>
        <w:t xml:space="preserve"> October 11, 2019</w:t>
      </w:r>
    </w:p>
    <w:p w14:paraId="736FA37E" w14:textId="108250E8" w:rsidR="007538D1" w:rsidRPr="004C6113" w:rsidRDefault="007538D1" w:rsidP="004C6113">
      <w:pPr>
        <w:wordWrap/>
        <w:adjustRightInd w:val="0"/>
        <w:snapToGrid w:val="0"/>
        <w:spacing w:after="0" w:line="360" w:lineRule="auto"/>
        <w:rPr>
          <w:rFonts w:ascii="Book Antiqua" w:eastAsia="SimSun" w:hAnsi="Book Antiqua"/>
          <w:sz w:val="24"/>
          <w:szCs w:val="24"/>
          <w:lang w:eastAsia="zh-CN"/>
        </w:rPr>
      </w:pPr>
      <w:r w:rsidRPr="004C6113">
        <w:rPr>
          <w:rFonts w:ascii="Book Antiqua" w:hAnsi="Book Antiqua"/>
          <w:b/>
          <w:sz w:val="24"/>
          <w:szCs w:val="24"/>
        </w:rPr>
        <w:t>First decision:</w:t>
      </w:r>
      <w:r w:rsidRPr="004C6113">
        <w:rPr>
          <w:rFonts w:ascii="Book Antiqua" w:eastAsia="SimSun" w:hAnsi="Book Antiqua"/>
          <w:b/>
          <w:sz w:val="24"/>
          <w:szCs w:val="24"/>
          <w:lang w:eastAsia="zh-CN"/>
        </w:rPr>
        <w:t xml:space="preserve"> </w:t>
      </w:r>
      <w:r w:rsidRPr="004C6113">
        <w:rPr>
          <w:rFonts w:ascii="Book Antiqua" w:eastAsia="SimSun" w:hAnsi="Book Antiqua"/>
          <w:sz w:val="24"/>
          <w:szCs w:val="24"/>
          <w:lang w:eastAsia="zh-CN"/>
        </w:rPr>
        <w:t>November 11, 2019</w:t>
      </w:r>
    </w:p>
    <w:p w14:paraId="1CE012C2" w14:textId="77777777" w:rsidR="007538D1" w:rsidRPr="004C6113" w:rsidRDefault="007538D1" w:rsidP="004C6113">
      <w:pPr>
        <w:wordWrap/>
        <w:adjustRightInd w:val="0"/>
        <w:snapToGrid w:val="0"/>
        <w:spacing w:after="0" w:line="360" w:lineRule="auto"/>
        <w:rPr>
          <w:rFonts w:ascii="Book Antiqua" w:eastAsia="SimSun" w:hAnsi="Book Antiqua"/>
          <w:b/>
          <w:sz w:val="24"/>
          <w:szCs w:val="24"/>
          <w:lang w:eastAsia="zh-CN"/>
        </w:rPr>
      </w:pPr>
      <w:r w:rsidRPr="004C6113">
        <w:rPr>
          <w:rFonts w:ascii="Book Antiqua" w:hAnsi="Book Antiqua"/>
          <w:b/>
          <w:sz w:val="24"/>
          <w:szCs w:val="24"/>
        </w:rPr>
        <w:t>Article in press:</w:t>
      </w:r>
    </w:p>
    <w:p w14:paraId="5B3C6B3A" w14:textId="77777777" w:rsidR="007538D1" w:rsidRPr="004C6113" w:rsidRDefault="007538D1" w:rsidP="004C6113">
      <w:pPr>
        <w:wordWrap/>
        <w:adjustRightInd w:val="0"/>
        <w:snapToGrid w:val="0"/>
        <w:spacing w:after="0" w:line="360" w:lineRule="auto"/>
        <w:rPr>
          <w:rFonts w:ascii="Book Antiqua" w:eastAsia="SimSun" w:hAnsi="Book Antiqua"/>
          <w:b/>
          <w:sz w:val="24"/>
          <w:szCs w:val="24"/>
          <w:lang w:eastAsia="zh-CN"/>
        </w:rPr>
      </w:pPr>
    </w:p>
    <w:p w14:paraId="37EA663D" w14:textId="7D308E82" w:rsidR="007538D1" w:rsidRPr="004C6113" w:rsidRDefault="007538D1" w:rsidP="004C6113">
      <w:pPr>
        <w:wordWrap/>
        <w:adjustRightInd w:val="0"/>
        <w:snapToGrid w:val="0"/>
        <w:spacing w:after="0" w:line="360" w:lineRule="auto"/>
        <w:rPr>
          <w:rFonts w:ascii="Book Antiqua" w:eastAsia="Microsoft YaHei" w:hAnsi="Book Antiqua" w:cs="SimSun"/>
          <w:sz w:val="24"/>
          <w:szCs w:val="24"/>
          <w:lang w:eastAsia="zh-CN"/>
        </w:rPr>
      </w:pPr>
      <w:r w:rsidRPr="004C6113">
        <w:rPr>
          <w:rFonts w:ascii="Book Antiqua" w:hAnsi="Book Antiqua" w:cs="SimSun"/>
          <w:b/>
          <w:sz w:val="24"/>
          <w:szCs w:val="24"/>
          <w:lang w:eastAsia="zh-CN"/>
        </w:rPr>
        <w:t xml:space="preserve">Specialty type: </w:t>
      </w:r>
      <w:r w:rsidRPr="004C6113">
        <w:rPr>
          <w:rFonts w:ascii="Book Antiqua" w:eastAsia="Microsoft YaHei" w:hAnsi="Book Antiqua" w:cs="SimSun"/>
          <w:sz w:val="24"/>
          <w:szCs w:val="24"/>
          <w:lang w:eastAsia="zh-CN"/>
        </w:rPr>
        <w:t>Oncology</w:t>
      </w:r>
    </w:p>
    <w:p w14:paraId="366107A7" w14:textId="098B4A12" w:rsidR="007538D1" w:rsidRPr="004C6113" w:rsidRDefault="007538D1" w:rsidP="004C6113">
      <w:pPr>
        <w:wordWrap/>
        <w:adjustRightInd w:val="0"/>
        <w:snapToGrid w:val="0"/>
        <w:spacing w:after="0" w:line="360" w:lineRule="auto"/>
        <w:rPr>
          <w:rFonts w:ascii="Book Antiqua" w:eastAsia="SimSun" w:hAnsi="Book Antiqua" w:cs="SimSun"/>
          <w:sz w:val="24"/>
          <w:szCs w:val="24"/>
          <w:lang w:eastAsia="zh-CN"/>
        </w:rPr>
      </w:pPr>
      <w:r w:rsidRPr="004C6113">
        <w:rPr>
          <w:rFonts w:ascii="Book Antiqua" w:hAnsi="Book Antiqua" w:cs="SimSun"/>
          <w:b/>
          <w:sz w:val="24"/>
          <w:szCs w:val="24"/>
          <w:lang w:eastAsia="zh-CN"/>
        </w:rPr>
        <w:lastRenderedPageBreak/>
        <w:t xml:space="preserve">Country of origin: </w:t>
      </w:r>
      <w:r w:rsidR="00306C9B" w:rsidRPr="004C6113">
        <w:rPr>
          <w:rFonts w:ascii="Book Antiqua" w:eastAsia="SimSun" w:hAnsi="Book Antiqua" w:cs="SimSun"/>
          <w:sz w:val="24"/>
          <w:szCs w:val="24"/>
          <w:lang w:eastAsia="zh-CN"/>
        </w:rPr>
        <w:t>South Korea</w:t>
      </w:r>
    </w:p>
    <w:p w14:paraId="436F752C" w14:textId="77777777" w:rsidR="007538D1" w:rsidRPr="004C6113" w:rsidRDefault="007538D1" w:rsidP="004C6113">
      <w:pPr>
        <w:wordWrap/>
        <w:adjustRightInd w:val="0"/>
        <w:snapToGrid w:val="0"/>
        <w:spacing w:after="0" w:line="360" w:lineRule="auto"/>
        <w:rPr>
          <w:rFonts w:ascii="Book Antiqua" w:hAnsi="Book Antiqua" w:cs="SimSun"/>
          <w:b/>
          <w:sz w:val="24"/>
          <w:szCs w:val="24"/>
          <w:lang w:eastAsia="zh-CN"/>
        </w:rPr>
      </w:pPr>
      <w:r w:rsidRPr="004C6113">
        <w:rPr>
          <w:rFonts w:ascii="Book Antiqua" w:hAnsi="Book Antiqua" w:cs="SimSun"/>
          <w:b/>
          <w:sz w:val="24"/>
          <w:szCs w:val="24"/>
          <w:lang w:eastAsia="zh-CN"/>
        </w:rPr>
        <w:t>Peer-review report classification</w:t>
      </w:r>
    </w:p>
    <w:p w14:paraId="25EEFB38" w14:textId="55C67C18" w:rsidR="007538D1" w:rsidRPr="004C6113" w:rsidRDefault="007538D1" w:rsidP="004C6113">
      <w:pPr>
        <w:wordWrap/>
        <w:adjustRightInd w:val="0"/>
        <w:snapToGrid w:val="0"/>
        <w:spacing w:after="0" w:line="360" w:lineRule="auto"/>
        <w:rPr>
          <w:rFonts w:ascii="Book Antiqua" w:hAnsi="Book Antiqua" w:cs="SimSun"/>
          <w:sz w:val="24"/>
          <w:szCs w:val="24"/>
          <w:lang w:eastAsia="zh-CN"/>
        </w:rPr>
      </w:pPr>
      <w:r w:rsidRPr="004C6113">
        <w:rPr>
          <w:rFonts w:ascii="Book Antiqua" w:hAnsi="Book Antiqua" w:cs="SimSun"/>
          <w:sz w:val="24"/>
          <w:szCs w:val="24"/>
          <w:lang w:eastAsia="zh-CN"/>
        </w:rPr>
        <w:t xml:space="preserve">Grade A (Excellent): </w:t>
      </w:r>
      <w:r w:rsidR="00306C9B" w:rsidRPr="004C6113">
        <w:rPr>
          <w:rFonts w:ascii="Book Antiqua" w:hAnsi="Book Antiqua" w:cs="SimSun"/>
          <w:sz w:val="24"/>
          <w:szCs w:val="24"/>
          <w:lang w:eastAsia="zh-CN"/>
        </w:rPr>
        <w:t>0</w:t>
      </w:r>
    </w:p>
    <w:p w14:paraId="5C284BD7" w14:textId="072DD1E4" w:rsidR="007538D1" w:rsidRPr="004C6113" w:rsidRDefault="007538D1" w:rsidP="004C6113">
      <w:pPr>
        <w:wordWrap/>
        <w:adjustRightInd w:val="0"/>
        <w:snapToGrid w:val="0"/>
        <w:spacing w:after="0" w:line="360" w:lineRule="auto"/>
        <w:rPr>
          <w:rFonts w:ascii="Book Antiqua" w:eastAsia="SimSun" w:hAnsi="Book Antiqua" w:cs="SimSun"/>
          <w:sz w:val="24"/>
          <w:szCs w:val="24"/>
          <w:lang w:eastAsia="zh-CN"/>
        </w:rPr>
      </w:pPr>
      <w:r w:rsidRPr="004C6113">
        <w:rPr>
          <w:rFonts w:ascii="Book Antiqua" w:hAnsi="Book Antiqua" w:cs="SimSun"/>
          <w:sz w:val="24"/>
          <w:szCs w:val="24"/>
          <w:lang w:eastAsia="zh-CN"/>
        </w:rPr>
        <w:t xml:space="preserve">Grade B (Very good): </w:t>
      </w:r>
      <w:r w:rsidR="00306C9B" w:rsidRPr="004C6113">
        <w:rPr>
          <w:rFonts w:ascii="Book Antiqua" w:eastAsia="SimSun" w:hAnsi="Book Antiqua" w:cs="SimSun"/>
          <w:sz w:val="24"/>
          <w:szCs w:val="24"/>
          <w:lang w:eastAsia="zh-CN"/>
        </w:rPr>
        <w:t>0</w:t>
      </w:r>
    </w:p>
    <w:p w14:paraId="10F24F4D" w14:textId="592C088E" w:rsidR="007538D1" w:rsidRPr="004C6113" w:rsidRDefault="007538D1" w:rsidP="004C6113">
      <w:pPr>
        <w:wordWrap/>
        <w:adjustRightInd w:val="0"/>
        <w:snapToGrid w:val="0"/>
        <w:spacing w:after="0" w:line="360" w:lineRule="auto"/>
        <w:rPr>
          <w:rFonts w:ascii="Book Antiqua" w:hAnsi="Book Antiqua" w:cs="SimSun"/>
          <w:sz w:val="24"/>
          <w:szCs w:val="24"/>
          <w:lang w:eastAsia="zh-CN"/>
        </w:rPr>
      </w:pPr>
      <w:r w:rsidRPr="004C6113">
        <w:rPr>
          <w:rFonts w:ascii="Book Antiqua" w:hAnsi="Book Antiqua" w:cs="SimSun"/>
          <w:sz w:val="24"/>
          <w:szCs w:val="24"/>
          <w:lang w:eastAsia="zh-CN"/>
        </w:rPr>
        <w:t>Grade C (Good): C</w:t>
      </w:r>
      <w:r w:rsidR="00306C9B" w:rsidRPr="004C6113">
        <w:rPr>
          <w:rFonts w:ascii="Book Antiqua" w:hAnsi="Book Antiqua" w:cs="SimSun"/>
          <w:sz w:val="24"/>
          <w:szCs w:val="24"/>
          <w:lang w:eastAsia="zh-CN"/>
        </w:rPr>
        <w:t>, C</w:t>
      </w:r>
    </w:p>
    <w:p w14:paraId="3AD8E86F" w14:textId="77777777" w:rsidR="007538D1" w:rsidRPr="004C6113" w:rsidRDefault="007538D1" w:rsidP="004C6113">
      <w:pPr>
        <w:wordWrap/>
        <w:adjustRightInd w:val="0"/>
        <w:snapToGrid w:val="0"/>
        <w:spacing w:after="0" w:line="360" w:lineRule="auto"/>
        <w:rPr>
          <w:rFonts w:ascii="Book Antiqua" w:hAnsi="Book Antiqua" w:cs="SimSun"/>
          <w:sz w:val="24"/>
          <w:szCs w:val="24"/>
          <w:lang w:eastAsia="zh-CN"/>
        </w:rPr>
      </w:pPr>
      <w:r w:rsidRPr="004C6113">
        <w:rPr>
          <w:rFonts w:ascii="Book Antiqua" w:hAnsi="Book Antiqua" w:cs="SimSun"/>
          <w:sz w:val="24"/>
          <w:szCs w:val="24"/>
          <w:lang w:eastAsia="zh-CN"/>
        </w:rPr>
        <w:t>Grade D (Fair): 0</w:t>
      </w:r>
    </w:p>
    <w:p w14:paraId="2E59AB4A" w14:textId="77777777" w:rsidR="007538D1" w:rsidRPr="004C6113" w:rsidRDefault="007538D1" w:rsidP="004C6113">
      <w:pPr>
        <w:wordWrap/>
        <w:adjustRightInd w:val="0"/>
        <w:snapToGrid w:val="0"/>
        <w:spacing w:after="0" w:line="360" w:lineRule="auto"/>
        <w:rPr>
          <w:rFonts w:ascii="Book Antiqua" w:eastAsia="DengXian" w:hAnsi="Book Antiqua"/>
          <w:sz w:val="24"/>
          <w:szCs w:val="24"/>
          <w:lang w:val="hu-HU" w:eastAsia="zh-CN"/>
        </w:rPr>
      </w:pPr>
      <w:r w:rsidRPr="004C6113">
        <w:rPr>
          <w:rFonts w:ascii="Book Antiqua" w:hAnsi="Book Antiqua" w:cs="SimSun"/>
          <w:sz w:val="24"/>
          <w:szCs w:val="24"/>
          <w:lang w:eastAsia="zh-CN"/>
        </w:rPr>
        <w:t>Grade E (Poor): 0</w:t>
      </w:r>
    </w:p>
    <w:p w14:paraId="410CFBDE" w14:textId="77777777" w:rsidR="007538D1" w:rsidRPr="004C6113" w:rsidRDefault="007538D1" w:rsidP="004C6113">
      <w:pPr>
        <w:wordWrap/>
        <w:adjustRightInd w:val="0"/>
        <w:snapToGrid w:val="0"/>
        <w:spacing w:after="0" w:line="360" w:lineRule="auto"/>
        <w:rPr>
          <w:rFonts w:ascii="Book Antiqua" w:eastAsia="SimSun" w:hAnsi="Book Antiqua"/>
          <w:sz w:val="24"/>
          <w:szCs w:val="24"/>
          <w:lang w:val="hu-HU" w:eastAsia="zh-CN"/>
        </w:rPr>
      </w:pPr>
    </w:p>
    <w:p w14:paraId="2A274027" w14:textId="79754FD4" w:rsidR="007538D1" w:rsidRPr="004C6113" w:rsidRDefault="007538D1" w:rsidP="004C6113">
      <w:pPr>
        <w:wordWrap/>
        <w:adjustRightInd w:val="0"/>
        <w:snapToGrid w:val="0"/>
        <w:spacing w:after="0" w:line="360" w:lineRule="auto"/>
        <w:rPr>
          <w:rFonts w:ascii="Book Antiqua" w:eastAsia="SimSun" w:hAnsi="Book Antiqua"/>
          <w:b/>
          <w:sz w:val="24"/>
          <w:szCs w:val="24"/>
          <w:lang w:eastAsia="zh-CN"/>
        </w:rPr>
      </w:pPr>
      <w:r w:rsidRPr="004C6113">
        <w:rPr>
          <w:rFonts w:ascii="Book Antiqua" w:hAnsi="Book Antiqua"/>
          <w:b/>
          <w:sz w:val="24"/>
          <w:szCs w:val="24"/>
        </w:rPr>
        <w:t xml:space="preserve">P- Reviewer: </w:t>
      </w:r>
      <w:proofErr w:type="spellStart"/>
      <w:r w:rsidR="00306C9B" w:rsidRPr="004C6113">
        <w:rPr>
          <w:rFonts w:ascii="Book Antiqua" w:eastAsia="SimSun" w:hAnsi="Book Antiqua"/>
          <w:sz w:val="24"/>
          <w:szCs w:val="24"/>
          <w:lang w:eastAsia="zh-CN"/>
        </w:rPr>
        <w:t>Aosasa</w:t>
      </w:r>
      <w:proofErr w:type="spellEnd"/>
      <w:r w:rsidR="00306C9B" w:rsidRPr="004C6113">
        <w:rPr>
          <w:rFonts w:ascii="Book Antiqua" w:eastAsia="SimSun" w:hAnsi="Book Antiqua"/>
          <w:sz w:val="24"/>
          <w:szCs w:val="24"/>
          <w:lang w:eastAsia="zh-CN"/>
        </w:rPr>
        <w:t xml:space="preserve"> S, Tang Y</w:t>
      </w:r>
      <w:r w:rsidRPr="004C6113">
        <w:rPr>
          <w:rFonts w:ascii="Book Antiqua" w:hAnsi="Book Antiqua"/>
          <w:b/>
          <w:sz w:val="24"/>
          <w:szCs w:val="24"/>
        </w:rPr>
        <w:t xml:space="preserve"> S- Editor:</w:t>
      </w:r>
      <w:r w:rsidR="00447911">
        <w:rPr>
          <w:rFonts w:ascii="Book Antiqua" w:hAnsi="Book Antiqua"/>
          <w:b/>
          <w:sz w:val="24"/>
          <w:szCs w:val="24"/>
        </w:rPr>
        <w:t xml:space="preserve"> </w:t>
      </w:r>
      <w:r w:rsidR="00306C9B" w:rsidRPr="004C6113">
        <w:rPr>
          <w:rFonts w:ascii="Book Antiqua" w:eastAsia="SimSun" w:hAnsi="Book Antiqua"/>
          <w:sz w:val="24"/>
          <w:szCs w:val="24"/>
          <w:lang w:eastAsia="zh-CN"/>
        </w:rPr>
        <w:t>Zhang L</w:t>
      </w:r>
      <w:r w:rsidRPr="004C6113">
        <w:rPr>
          <w:rFonts w:ascii="Book Antiqua" w:hAnsi="Book Antiqua"/>
          <w:sz w:val="24"/>
          <w:szCs w:val="24"/>
        </w:rPr>
        <w:t xml:space="preserve"> </w:t>
      </w:r>
      <w:proofErr w:type="spellStart"/>
      <w:r w:rsidRPr="004C6113">
        <w:rPr>
          <w:rFonts w:ascii="Book Antiqua" w:hAnsi="Book Antiqua"/>
          <w:b/>
          <w:sz w:val="24"/>
          <w:szCs w:val="24"/>
        </w:rPr>
        <w:t>L</w:t>
      </w:r>
      <w:proofErr w:type="spellEnd"/>
      <w:r w:rsidRPr="004C6113">
        <w:rPr>
          <w:rFonts w:ascii="Book Antiqua" w:hAnsi="Book Antiqua"/>
          <w:b/>
          <w:sz w:val="24"/>
          <w:szCs w:val="24"/>
        </w:rPr>
        <w:t>- Editor:</w:t>
      </w:r>
      <w:r w:rsidRPr="004C6113">
        <w:rPr>
          <w:rFonts w:ascii="Book Antiqua" w:hAnsi="Book Antiqua"/>
          <w:sz w:val="24"/>
          <w:szCs w:val="24"/>
        </w:rPr>
        <w:t xml:space="preserve"> </w:t>
      </w:r>
      <w:r w:rsidRPr="004C6113">
        <w:rPr>
          <w:rFonts w:ascii="Book Antiqua" w:hAnsi="Book Antiqua"/>
          <w:b/>
          <w:sz w:val="24"/>
          <w:szCs w:val="24"/>
        </w:rPr>
        <w:t>E- Editor:</w:t>
      </w:r>
    </w:p>
    <w:p w14:paraId="3ED4DD1A" w14:textId="77777777" w:rsidR="007538D1" w:rsidRPr="004C6113" w:rsidRDefault="007538D1" w:rsidP="004C6113">
      <w:pPr>
        <w:wordWrap/>
        <w:adjustRightInd w:val="0"/>
        <w:snapToGrid w:val="0"/>
        <w:spacing w:after="0" w:line="360" w:lineRule="auto"/>
        <w:rPr>
          <w:rFonts w:ascii="Book Antiqua" w:eastAsia="SimSun" w:hAnsi="Book Antiqua"/>
          <w:sz w:val="24"/>
          <w:szCs w:val="24"/>
          <w:lang w:eastAsia="zh-CN"/>
        </w:rPr>
      </w:pPr>
    </w:p>
    <w:p w14:paraId="26EA5907" w14:textId="07330C7C" w:rsidR="007538D1" w:rsidRPr="004C6113" w:rsidRDefault="007538D1" w:rsidP="004C6113">
      <w:pPr>
        <w:widowControl/>
        <w:wordWrap/>
        <w:autoSpaceDE/>
        <w:autoSpaceDN/>
        <w:adjustRightInd w:val="0"/>
        <w:snapToGrid w:val="0"/>
        <w:spacing w:after="0" w:line="360" w:lineRule="auto"/>
        <w:rPr>
          <w:rFonts w:ascii="Book Antiqua" w:eastAsia="Batang" w:hAnsi="Book Antiqua" w:cs="Times New Roman"/>
          <w:b/>
          <w:caps/>
          <w:sz w:val="24"/>
          <w:szCs w:val="24"/>
        </w:rPr>
      </w:pPr>
      <w:r w:rsidRPr="004C6113">
        <w:rPr>
          <w:rFonts w:ascii="Book Antiqua" w:hAnsi="Book Antiqua"/>
          <w:b/>
          <w:sz w:val="24"/>
          <w:szCs w:val="24"/>
        </w:rPr>
        <w:br w:type="page"/>
      </w:r>
    </w:p>
    <w:p w14:paraId="2D9C74E8" w14:textId="7D98DAD0" w:rsidR="007C21AC" w:rsidRPr="004C6113" w:rsidRDefault="00E71E97" w:rsidP="004C6113">
      <w:pPr>
        <w:wordWrap/>
        <w:adjustRightInd w:val="0"/>
        <w:snapToGrid w:val="0"/>
        <w:spacing w:after="0" w:line="360" w:lineRule="auto"/>
        <w:rPr>
          <w:rFonts w:ascii="Book Antiqua" w:hAnsi="Book Antiqua" w:cs="Times New Roman"/>
          <w:b/>
          <w:sz w:val="24"/>
          <w:szCs w:val="24"/>
        </w:rPr>
      </w:pPr>
      <w:r w:rsidRPr="004C6113">
        <w:rPr>
          <w:rFonts w:ascii="Book Antiqua" w:hAnsi="Book Antiqua" w:cs="Times New Roman"/>
          <w:b/>
          <w:noProof/>
          <w:sz w:val="24"/>
          <w:szCs w:val="24"/>
          <w:lang w:val="en-US" w:eastAsia="zh-CN"/>
        </w:rPr>
        <w:lastRenderedPageBreak/>
        <mc:AlternateContent>
          <mc:Choice Requires="wps">
            <w:drawing>
              <wp:anchor distT="0" distB="0" distL="114300" distR="114300" simplePos="0" relativeHeight="251648000" behindDoc="0" locked="0" layoutInCell="1" allowOverlap="1" wp14:anchorId="0FD4A805" wp14:editId="016FF74F">
                <wp:simplePos x="0" y="0"/>
                <wp:positionH relativeFrom="column">
                  <wp:posOffset>228600</wp:posOffset>
                </wp:positionH>
                <wp:positionV relativeFrom="paragraph">
                  <wp:posOffset>0</wp:posOffset>
                </wp:positionV>
                <wp:extent cx="419100" cy="428625"/>
                <wp:effectExtent l="0" t="0" r="0" b="0"/>
                <wp:wrapNone/>
                <wp:docPr id="8" name="文本框 2"/>
                <wp:cNvGraphicFramePr/>
                <a:graphic xmlns:a="http://schemas.openxmlformats.org/drawingml/2006/main">
                  <a:graphicData uri="http://schemas.microsoft.com/office/word/2010/wordprocessingShape">
                    <wps:wsp>
                      <wps:cNvSpPr txBox="1"/>
                      <wps:spPr>
                        <a:xfrm>
                          <a:off x="0" y="0"/>
                          <a:ext cx="419100" cy="428625"/>
                        </a:xfrm>
                        <a:prstGeom prst="rect">
                          <a:avLst/>
                        </a:prstGeom>
                        <a:noFill/>
                      </wps:spPr>
                      <wps:txbx>
                        <w:txbxContent>
                          <w:p w14:paraId="206F66D7" w14:textId="77777777" w:rsidR="00447911" w:rsidRDefault="00447911" w:rsidP="004416A7">
                            <w:pPr>
                              <w:rPr>
                                <w:kern w:val="0"/>
                                <w:sz w:val="24"/>
                                <w:szCs w:val="24"/>
                              </w:rPr>
                            </w:pPr>
                            <w:r>
                              <w:rPr>
                                <w:rFonts w:hAnsi="Malgun Gothic" w:hint="eastAsia"/>
                                <w:color w:val="000000" w:themeColor="text1"/>
                                <w:kern w:val="24"/>
                                <w:sz w:val="36"/>
                                <w:szCs w:val="36"/>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D4A805" id="_x0000_t202" coordsize="21600,21600" o:spt="202" path="m,l,21600r21600,l21600,xe">
                <v:stroke joinstyle="miter"/>
                <v:path gradientshapeok="t" o:connecttype="rect"/>
              </v:shapetype>
              <v:shape id="文本框 2" o:spid="_x0000_s1026" type="#_x0000_t202" style="position:absolute;left:0;text-align:left;margin-left:18pt;margin-top:0;width:33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" filled="f" stroked="f">
                <v:textbox>
                  <w:txbxContent>
                    <w:p w14:paraId="206F66D7" w14:textId="77777777" w:rsidR="00447911" w:rsidRDefault="00447911" w:rsidP="004416A7">
                      <w:pPr>
                        <w:rPr>
                          <w:kern w:val="0"/>
                          <w:sz w:val="24"/>
                          <w:szCs w:val="24"/>
                        </w:rPr>
                      </w:pPr>
                      <w:r>
                        <w:rPr>
                          <w:rFonts w:hAnsi="Malgun Gothic" w:hint="eastAsia"/>
                          <w:color w:val="000000" w:themeColor="text1"/>
                          <w:kern w:val="24"/>
                          <w:sz w:val="36"/>
                          <w:szCs w:val="36"/>
                        </w:rPr>
                        <w:t>A</w:t>
                      </w:r>
                    </w:p>
                  </w:txbxContent>
                </v:textbox>
              </v:shape>
            </w:pict>
          </mc:Fallback>
        </mc:AlternateContent>
      </w:r>
      <w:r w:rsidR="004416A7" w:rsidRPr="004C6113">
        <w:rPr>
          <w:rFonts w:ascii="Book Antiqua" w:hAnsi="Book Antiqua" w:cs="Times New Roman"/>
          <w:b/>
          <w:noProof/>
          <w:sz w:val="24"/>
          <w:szCs w:val="24"/>
          <w:lang w:val="en-US" w:eastAsia="zh-CN"/>
        </w:rPr>
        <mc:AlternateContent>
          <mc:Choice Requires="wps">
            <w:drawing>
              <wp:anchor distT="0" distB="0" distL="114300" distR="114300" simplePos="0" relativeHeight="251655168" behindDoc="0" locked="0" layoutInCell="1" allowOverlap="1" wp14:anchorId="341E087D" wp14:editId="7DD9735A">
                <wp:simplePos x="0" y="0"/>
                <wp:positionH relativeFrom="column">
                  <wp:posOffset>2847975</wp:posOffset>
                </wp:positionH>
                <wp:positionV relativeFrom="paragraph">
                  <wp:posOffset>9525</wp:posOffset>
                </wp:positionV>
                <wp:extent cx="648072" cy="369332"/>
                <wp:effectExtent l="0" t="0" r="0" b="0"/>
                <wp:wrapNone/>
                <wp:docPr id="9" name="文本框 2"/>
                <wp:cNvGraphicFramePr/>
                <a:graphic xmlns:a="http://schemas.openxmlformats.org/drawingml/2006/main">
                  <a:graphicData uri="http://schemas.microsoft.com/office/word/2010/wordprocessingShape">
                    <wps:wsp>
                      <wps:cNvSpPr txBox="1"/>
                      <wps:spPr>
                        <a:xfrm>
                          <a:off x="0" y="0"/>
                          <a:ext cx="648072" cy="369332"/>
                        </a:xfrm>
                        <a:prstGeom prst="rect">
                          <a:avLst/>
                        </a:prstGeom>
                        <a:noFill/>
                      </wps:spPr>
                      <wps:txbx>
                        <w:txbxContent>
                          <w:p w14:paraId="09014E95" w14:textId="6CA73B64" w:rsidR="00447911" w:rsidRDefault="00447911" w:rsidP="004416A7">
                            <w:pPr>
                              <w:rPr>
                                <w:kern w:val="0"/>
                                <w:sz w:val="24"/>
                                <w:szCs w:val="24"/>
                              </w:rPr>
                            </w:pPr>
                            <w:r>
                              <w:rPr>
                                <w:rFonts w:hAnsi="Malgun Gothic"/>
                                <w:color w:val="000000" w:themeColor="text1"/>
                                <w:kern w:val="24"/>
                                <w:sz w:val="36"/>
                                <w:szCs w:val="36"/>
                              </w:rPr>
                              <w:t>B</w:t>
                            </w:r>
                          </w:p>
                        </w:txbxContent>
                      </wps:txbx>
                      <wps:bodyPr wrap="square" rtlCol="0">
                        <a:spAutoFit/>
                      </wps:bodyPr>
                    </wps:wsp>
                  </a:graphicData>
                </a:graphic>
              </wp:anchor>
            </w:drawing>
          </mc:Choice>
          <mc:Fallback>
            <w:pict>
              <v:shape w14:anchorId="341E087D" id="_x0000_s1027" type="#_x0000_t202" style="position:absolute;left:0;text-align:left;margin-left:224.25pt;margin-top:.75pt;width:51.05pt;height:2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" filled="f" stroked="f">
                <v:textbox style="mso-fit-shape-to-text:t">
                  <w:txbxContent>
                    <w:p w14:paraId="09014E95" w14:textId="6CA73B64" w:rsidR="00447911" w:rsidRDefault="00447911" w:rsidP="004416A7">
                      <w:pPr>
                        <w:rPr>
                          <w:kern w:val="0"/>
                          <w:sz w:val="24"/>
                          <w:szCs w:val="24"/>
                        </w:rPr>
                      </w:pPr>
                      <w:r>
                        <w:rPr>
                          <w:rFonts w:hAnsi="Malgun Gothic"/>
                          <w:color w:val="000000" w:themeColor="text1"/>
                          <w:kern w:val="24"/>
                          <w:sz w:val="36"/>
                          <w:szCs w:val="36"/>
                        </w:rPr>
                        <w:t>B</w:t>
                      </w:r>
                    </w:p>
                  </w:txbxContent>
                </v:textbox>
              </v:shape>
            </w:pict>
          </mc:Fallback>
        </mc:AlternateContent>
      </w:r>
      <w:r w:rsidR="004416A7" w:rsidRPr="004C6113">
        <w:rPr>
          <w:rFonts w:ascii="Book Antiqua" w:hAnsi="Book Antiqua" w:cs="Times New Roman"/>
          <w:b/>
          <w:noProof/>
          <w:sz w:val="24"/>
          <w:szCs w:val="24"/>
          <w:lang w:val="en-US" w:eastAsia="zh-CN"/>
        </w:rPr>
        <w:drawing>
          <wp:inline distT="0" distB="0" distL="0" distR="0" wp14:anchorId="6A44C60D" wp14:editId="2AD81B48">
            <wp:extent cx="2695575" cy="2022804"/>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560" cy="2040803"/>
                    </a:xfrm>
                    <a:prstGeom prst="rect">
                      <a:avLst/>
                    </a:prstGeom>
                    <a:noFill/>
                    <a:ln>
                      <a:noFill/>
                    </a:ln>
                  </pic:spPr>
                </pic:pic>
              </a:graphicData>
            </a:graphic>
          </wp:inline>
        </w:drawing>
      </w:r>
      <w:r w:rsidR="004416A7" w:rsidRPr="004C6113">
        <w:rPr>
          <w:rFonts w:ascii="Book Antiqua" w:hAnsi="Book Antiqua" w:cs="Times New Roman"/>
          <w:b/>
          <w:noProof/>
          <w:sz w:val="24"/>
          <w:szCs w:val="24"/>
          <w:lang w:val="en-US" w:eastAsia="zh-CN"/>
        </w:rPr>
        <w:drawing>
          <wp:inline distT="0" distB="0" distL="0" distR="0" wp14:anchorId="268899FF" wp14:editId="5DE0B016">
            <wp:extent cx="2486025" cy="1865553"/>
            <wp:effectExtent l="0" t="0" r="0" b="1905"/>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6841" cy="1873669"/>
                    </a:xfrm>
                    <a:prstGeom prst="rect">
                      <a:avLst/>
                    </a:prstGeom>
                    <a:noFill/>
                    <a:ln>
                      <a:noFill/>
                    </a:ln>
                  </pic:spPr>
                </pic:pic>
              </a:graphicData>
            </a:graphic>
          </wp:inline>
        </w:drawing>
      </w:r>
    </w:p>
    <w:p w14:paraId="528B8F14" w14:textId="0B1A8B82" w:rsidR="00456042" w:rsidRPr="004C6113" w:rsidRDefault="00456042" w:rsidP="004C6113">
      <w:pPr>
        <w:pStyle w:val="EndNoteBibliography"/>
        <w:wordWrap/>
        <w:adjustRightInd w:val="0"/>
        <w:snapToGrid w:val="0"/>
        <w:spacing w:after="0" w:line="360" w:lineRule="auto"/>
        <w:rPr>
          <w:rFonts w:ascii="Book Antiqua" w:eastAsiaTheme="minorEastAsia" w:hAnsi="Book Antiqua" w:cs="Times New Roman"/>
          <w:noProof w:val="0"/>
          <w:szCs w:val="24"/>
        </w:rPr>
      </w:pPr>
      <w:r w:rsidRPr="004C6113">
        <w:rPr>
          <w:rFonts w:ascii="Book Antiqua" w:hAnsi="Book Antiqua" w:cs="Times New Roman"/>
          <w:b/>
          <w:noProof w:val="0"/>
          <w:szCs w:val="24"/>
        </w:rPr>
        <w:t>Figure 1</w:t>
      </w:r>
      <w:r w:rsidR="005E2F25" w:rsidRPr="004C6113">
        <w:rPr>
          <w:rFonts w:ascii="Book Antiqua" w:eastAsiaTheme="minorEastAsia" w:hAnsi="Book Antiqua" w:cs="Times New Roman"/>
          <w:bCs/>
          <w:noProof w:val="0"/>
          <w:szCs w:val="24"/>
        </w:rPr>
        <w:t xml:space="preserve"> </w:t>
      </w:r>
      <w:r w:rsidR="005E2F25" w:rsidRPr="004C6113">
        <w:rPr>
          <w:rFonts w:ascii="Book Antiqua" w:eastAsiaTheme="minorEastAsia" w:hAnsi="Book Antiqua" w:cs="Times New Roman"/>
          <w:b/>
          <w:noProof w:val="0"/>
          <w:szCs w:val="24"/>
        </w:rPr>
        <w:t>Overall survival and progression-free survival.</w:t>
      </w:r>
      <w:r w:rsidR="004416A7" w:rsidRPr="004C6113">
        <w:rPr>
          <w:rFonts w:ascii="Book Antiqua" w:hAnsi="Book Antiqua" w:cs="Times New Roman"/>
          <w:b/>
          <w:noProof w:val="0"/>
          <w:szCs w:val="24"/>
        </w:rPr>
        <w:t xml:space="preserve"> </w:t>
      </w:r>
      <w:r w:rsidR="004416A7" w:rsidRPr="004C6113">
        <w:rPr>
          <w:rFonts w:ascii="Book Antiqua" w:hAnsi="Book Antiqua" w:cs="Times New Roman"/>
          <w:bCs/>
          <w:noProof w:val="0"/>
          <w:szCs w:val="24"/>
        </w:rPr>
        <w:t xml:space="preserve">A: </w:t>
      </w:r>
      <w:r w:rsidRPr="004C6113">
        <w:rPr>
          <w:rFonts w:ascii="Book Antiqua" w:eastAsiaTheme="minorEastAsia" w:hAnsi="Book Antiqua" w:cs="Times New Roman"/>
          <w:bCs/>
          <w:noProof w:val="0"/>
          <w:szCs w:val="24"/>
        </w:rPr>
        <w:t>Kaplan-Meier estimates of overall survival</w:t>
      </w:r>
      <w:r w:rsidR="004416A7" w:rsidRPr="004C6113">
        <w:rPr>
          <w:rFonts w:ascii="Book Antiqua" w:eastAsiaTheme="minorEastAsia" w:hAnsi="Book Antiqua" w:cs="Times New Roman"/>
          <w:noProof w:val="0"/>
          <w:szCs w:val="24"/>
        </w:rPr>
        <w:t>; B: Progression</w:t>
      </w:r>
      <w:r w:rsidRPr="004C6113">
        <w:rPr>
          <w:rFonts w:ascii="Book Antiqua" w:eastAsiaTheme="minorEastAsia" w:hAnsi="Book Antiqua" w:cs="Times New Roman"/>
          <w:noProof w:val="0"/>
          <w:szCs w:val="24"/>
        </w:rPr>
        <w:t>-free survival.</w:t>
      </w:r>
    </w:p>
    <w:p w14:paraId="627B6C1A" w14:textId="33EF19DB" w:rsidR="00E71E97" w:rsidRPr="004C6113" w:rsidRDefault="005E2F25" w:rsidP="004C6113">
      <w:pPr>
        <w:widowControl/>
        <w:wordWrap/>
        <w:autoSpaceDE/>
        <w:autoSpaceDN/>
        <w:adjustRightInd w:val="0"/>
        <w:snapToGrid w:val="0"/>
        <w:spacing w:after="0" w:line="360" w:lineRule="auto"/>
        <w:ind w:firstLineChars="200" w:firstLine="480"/>
        <w:rPr>
          <w:rFonts w:ascii="Book Antiqua" w:hAnsi="Book Antiqua" w:cs="Times New Roman"/>
          <w:b/>
          <w:sz w:val="24"/>
          <w:szCs w:val="24"/>
        </w:rPr>
      </w:pPr>
      <w:r w:rsidRPr="004C6113">
        <w:rPr>
          <w:rFonts w:ascii="Book Antiqua" w:hAnsi="Book Antiqua" w:cs="Times New Roman"/>
          <w:b/>
          <w:sz w:val="24"/>
          <w:szCs w:val="24"/>
        </w:rPr>
        <w:br w:type="page"/>
      </w:r>
    </w:p>
    <w:p w14:paraId="76BFBC6C" w14:textId="32F223B2" w:rsidR="00E71E97" w:rsidRPr="004C6113" w:rsidRDefault="00E71E97" w:rsidP="004C6113">
      <w:pPr>
        <w:widowControl/>
        <w:wordWrap/>
        <w:autoSpaceDE/>
        <w:autoSpaceDN/>
        <w:adjustRightInd w:val="0"/>
        <w:snapToGrid w:val="0"/>
        <w:spacing w:after="0" w:line="360" w:lineRule="auto"/>
        <w:rPr>
          <w:rFonts w:ascii="Book Antiqua" w:eastAsia="SimSun" w:hAnsi="Book Antiqua" w:cs="Times New Roman"/>
          <w:b/>
          <w:sz w:val="24"/>
          <w:szCs w:val="24"/>
          <w:lang w:eastAsia="zh-CN"/>
        </w:rPr>
      </w:pPr>
      <w:r w:rsidRPr="004C6113">
        <w:rPr>
          <w:rFonts w:ascii="Book Antiqua" w:hAnsi="Book Antiqua" w:cs="Times New Roman"/>
          <w:b/>
          <w:noProof/>
          <w:sz w:val="24"/>
          <w:szCs w:val="24"/>
          <w:lang w:val="en-US" w:eastAsia="zh-CN"/>
        </w:rPr>
        <w:lastRenderedPageBreak/>
        <mc:AlternateContent>
          <mc:Choice Requires="wps">
            <w:drawing>
              <wp:anchor distT="0" distB="0" distL="114300" distR="114300" simplePos="0" relativeHeight="251666432" behindDoc="0" locked="0" layoutInCell="1" allowOverlap="1" wp14:anchorId="641E1BFF" wp14:editId="45D8F1F7">
                <wp:simplePos x="0" y="0"/>
                <wp:positionH relativeFrom="column">
                  <wp:posOffset>228600</wp:posOffset>
                </wp:positionH>
                <wp:positionV relativeFrom="paragraph">
                  <wp:posOffset>0</wp:posOffset>
                </wp:positionV>
                <wp:extent cx="419100" cy="428625"/>
                <wp:effectExtent l="0" t="0" r="0" b="0"/>
                <wp:wrapNone/>
                <wp:docPr id="14" name="文本框 2"/>
                <wp:cNvGraphicFramePr/>
                <a:graphic xmlns:a="http://schemas.openxmlformats.org/drawingml/2006/main">
                  <a:graphicData uri="http://schemas.microsoft.com/office/word/2010/wordprocessingShape">
                    <wps:wsp>
                      <wps:cNvSpPr txBox="1"/>
                      <wps:spPr>
                        <a:xfrm>
                          <a:off x="0" y="0"/>
                          <a:ext cx="419100" cy="428625"/>
                        </a:xfrm>
                        <a:prstGeom prst="rect">
                          <a:avLst/>
                        </a:prstGeom>
                        <a:noFill/>
                      </wps:spPr>
                      <wps:txbx>
                        <w:txbxContent>
                          <w:p w14:paraId="6E0587C2" w14:textId="77777777" w:rsidR="00447911" w:rsidRDefault="00447911" w:rsidP="00E71E97">
                            <w:pPr>
                              <w:rPr>
                                <w:kern w:val="0"/>
                                <w:sz w:val="24"/>
                                <w:szCs w:val="24"/>
                              </w:rPr>
                            </w:pPr>
                            <w:r>
                              <w:rPr>
                                <w:rFonts w:hAnsi="Malgun Gothic" w:hint="eastAsia"/>
                                <w:color w:val="000000" w:themeColor="text1"/>
                                <w:kern w:val="24"/>
                                <w:sz w:val="36"/>
                                <w:szCs w:val="36"/>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1E1BFF" id="_x0000_s1028" type="#_x0000_t202" style="position:absolute;left:0;text-align:left;margin-left:18pt;margin-top:0;width:3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" filled="f" stroked="f">
                <v:textbox>
                  <w:txbxContent>
                    <w:p w14:paraId="6E0587C2" w14:textId="77777777" w:rsidR="00447911" w:rsidRDefault="00447911" w:rsidP="00E71E97">
                      <w:pPr>
                        <w:rPr>
                          <w:kern w:val="0"/>
                          <w:sz w:val="24"/>
                          <w:szCs w:val="24"/>
                        </w:rPr>
                      </w:pPr>
                      <w:r>
                        <w:rPr>
                          <w:rFonts w:hAnsi="Malgun Gothic" w:hint="eastAsia"/>
                          <w:color w:val="000000" w:themeColor="text1"/>
                          <w:kern w:val="24"/>
                          <w:sz w:val="36"/>
                          <w:szCs w:val="36"/>
                        </w:rPr>
                        <w:t>A</w:t>
                      </w:r>
                    </w:p>
                  </w:txbxContent>
                </v:textbox>
              </v:shape>
            </w:pict>
          </mc:Fallback>
        </mc:AlternateContent>
      </w:r>
      <w:r w:rsidRPr="004C6113">
        <w:rPr>
          <w:rFonts w:ascii="Book Antiqua" w:hAnsi="Book Antiqua" w:cs="Times New Roman"/>
          <w:b/>
          <w:noProof/>
          <w:sz w:val="24"/>
          <w:szCs w:val="24"/>
          <w:lang w:val="en-US" w:eastAsia="zh-CN"/>
        </w:rPr>
        <mc:AlternateContent>
          <mc:Choice Requires="wps">
            <w:drawing>
              <wp:anchor distT="0" distB="0" distL="114300" distR="114300" simplePos="0" relativeHeight="251674624" behindDoc="0" locked="0" layoutInCell="1" allowOverlap="1" wp14:anchorId="24356281" wp14:editId="7AD383AA">
                <wp:simplePos x="0" y="0"/>
                <wp:positionH relativeFrom="column">
                  <wp:posOffset>2828925</wp:posOffset>
                </wp:positionH>
                <wp:positionV relativeFrom="paragraph">
                  <wp:posOffset>9525</wp:posOffset>
                </wp:positionV>
                <wp:extent cx="419100" cy="42862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419100" cy="428625"/>
                        </a:xfrm>
                        <a:prstGeom prst="rect">
                          <a:avLst/>
                        </a:prstGeom>
                        <a:noFill/>
                      </wps:spPr>
                      <wps:txbx>
                        <w:txbxContent>
                          <w:p w14:paraId="040EAE7B" w14:textId="495EAE6F" w:rsidR="00447911" w:rsidRDefault="00447911" w:rsidP="00E71E97">
                            <w:pPr>
                              <w:rPr>
                                <w:kern w:val="0"/>
                                <w:sz w:val="24"/>
                                <w:szCs w:val="24"/>
                              </w:rPr>
                            </w:pPr>
                            <w:r>
                              <w:rPr>
                                <w:rFonts w:hAnsi="Malgun Gothic"/>
                                <w:color w:val="000000" w:themeColor="text1"/>
                                <w:kern w:val="24"/>
                                <w:sz w:val="36"/>
                                <w:szCs w:val="36"/>
                              </w:rPr>
                              <w:t>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356281" id="_x0000_s1029" type="#_x0000_t202" style="position:absolute;left:0;text-align:left;margin-left:222.75pt;margin-top:.75pt;width:33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" filled="f" stroked="f">
                <v:textbox>
                  <w:txbxContent>
                    <w:p w14:paraId="040EAE7B" w14:textId="495EAE6F" w:rsidR="00447911" w:rsidRDefault="00447911" w:rsidP="00E71E97">
                      <w:pPr>
                        <w:rPr>
                          <w:kern w:val="0"/>
                          <w:sz w:val="24"/>
                          <w:szCs w:val="24"/>
                        </w:rPr>
                      </w:pPr>
                      <w:r>
                        <w:rPr>
                          <w:rFonts w:hAnsi="Malgun Gothic"/>
                          <w:color w:val="000000" w:themeColor="text1"/>
                          <w:kern w:val="24"/>
                          <w:sz w:val="36"/>
                          <w:szCs w:val="36"/>
                        </w:rPr>
                        <w:t>B</w:t>
                      </w:r>
                    </w:p>
                  </w:txbxContent>
                </v:textbox>
              </v:shape>
            </w:pict>
          </mc:Fallback>
        </mc:AlternateContent>
      </w:r>
    </w:p>
    <w:p w14:paraId="4EFCDED6" w14:textId="778272CF" w:rsidR="00456042" w:rsidRPr="004C6113" w:rsidRDefault="005E2F25" w:rsidP="004C6113">
      <w:pPr>
        <w:widowControl/>
        <w:wordWrap/>
        <w:autoSpaceDE/>
        <w:autoSpaceDN/>
        <w:adjustRightInd w:val="0"/>
        <w:snapToGrid w:val="0"/>
        <w:spacing w:after="0" w:line="360" w:lineRule="auto"/>
        <w:ind w:firstLineChars="200" w:firstLine="480"/>
        <w:rPr>
          <w:rFonts w:ascii="Book Antiqua" w:eastAsia="Malgun Gothic" w:hAnsi="Book Antiqua" w:cs="Times New Roman"/>
          <w:b/>
          <w:sz w:val="24"/>
          <w:szCs w:val="24"/>
        </w:rPr>
      </w:pPr>
      <w:r w:rsidRPr="004C6113">
        <w:rPr>
          <w:rFonts w:ascii="Book Antiqua" w:hAnsi="Book Antiqua" w:cs="Times New Roman"/>
          <w:b/>
          <w:noProof/>
          <w:sz w:val="24"/>
          <w:szCs w:val="24"/>
          <w:lang w:val="en-US" w:eastAsia="zh-CN"/>
        </w:rPr>
        <w:drawing>
          <wp:inline distT="0" distB="0" distL="0" distR="0" wp14:anchorId="4939E6F9" wp14:editId="4D5EB440">
            <wp:extent cx="2247900" cy="2531687"/>
            <wp:effectExtent l="0" t="0" r="0" b="2540"/>
            <wp:docPr id="1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163" cy="2539867"/>
                    </a:xfrm>
                    <a:prstGeom prst="rect">
                      <a:avLst/>
                    </a:prstGeom>
                    <a:noFill/>
                    <a:ln>
                      <a:noFill/>
                    </a:ln>
                  </pic:spPr>
                </pic:pic>
              </a:graphicData>
            </a:graphic>
          </wp:inline>
        </w:drawing>
      </w:r>
      <w:r w:rsidRPr="004C6113">
        <w:rPr>
          <w:rFonts w:ascii="Book Antiqua" w:hAnsi="Book Antiqua" w:cs="Times New Roman"/>
          <w:b/>
          <w:noProof/>
          <w:sz w:val="24"/>
          <w:szCs w:val="24"/>
          <w:lang w:val="en-US" w:eastAsia="zh-CN"/>
        </w:rPr>
        <w:drawing>
          <wp:inline distT="0" distB="0" distL="0" distR="0" wp14:anchorId="59557661" wp14:editId="60E3FDFF">
            <wp:extent cx="2276074" cy="2559638"/>
            <wp:effectExtent l="0" t="0" r="0" b="0"/>
            <wp:docPr id="1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278" cy="2593605"/>
                    </a:xfrm>
                    <a:prstGeom prst="rect">
                      <a:avLst/>
                    </a:prstGeom>
                    <a:noFill/>
                    <a:ln>
                      <a:noFill/>
                    </a:ln>
                  </pic:spPr>
                </pic:pic>
              </a:graphicData>
            </a:graphic>
          </wp:inline>
        </w:drawing>
      </w:r>
    </w:p>
    <w:p w14:paraId="55FD9926" w14:textId="79EF970B" w:rsidR="00456042" w:rsidRPr="004C6113" w:rsidRDefault="00456042" w:rsidP="004C6113">
      <w:pPr>
        <w:wordWrap/>
        <w:adjustRightInd w:val="0"/>
        <w:snapToGrid w:val="0"/>
        <w:spacing w:after="0" w:line="360" w:lineRule="auto"/>
        <w:rPr>
          <w:rFonts w:ascii="Book Antiqua" w:hAnsi="Book Antiqua" w:cs="Times New Roman"/>
          <w:b/>
          <w:sz w:val="24"/>
          <w:szCs w:val="24"/>
        </w:rPr>
      </w:pPr>
      <w:r w:rsidRPr="004C6113">
        <w:rPr>
          <w:rFonts w:ascii="Book Antiqua" w:hAnsi="Book Antiqua" w:cs="Times New Roman"/>
          <w:b/>
          <w:sz w:val="24"/>
          <w:szCs w:val="24"/>
        </w:rPr>
        <w:t>Figure 2</w:t>
      </w:r>
      <w:r w:rsidR="00E71E97" w:rsidRPr="004C6113">
        <w:rPr>
          <w:rFonts w:ascii="Book Antiqua" w:hAnsi="Book Antiqua" w:cs="Times New Roman"/>
          <w:b/>
          <w:bCs/>
          <w:sz w:val="24"/>
          <w:szCs w:val="24"/>
        </w:rPr>
        <w:t xml:space="preserve"> The treatment efficacy was consistently similar in both groups across the majority of subgroups</w:t>
      </w:r>
      <w:r w:rsidR="00E71E97" w:rsidRPr="004C6113">
        <w:rPr>
          <w:rFonts w:ascii="Book Antiqua" w:hAnsi="Book Antiqua" w:cs="Times New Roman"/>
          <w:sz w:val="24"/>
          <w:szCs w:val="24"/>
        </w:rPr>
        <w:t xml:space="preserve">. </w:t>
      </w:r>
      <w:r w:rsidR="005E2F25" w:rsidRPr="004C6113">
        <w:rPr>
          <w:rFonts w:ascii="Book Antiqua" w:hAnsi="Book Antiqua" w:cs="Times New Roman"/>
          <w:bCs/>
          <w:sz w:val="24"/>
          <w:szCs w:val="24"/>
        </w:rPr>
        <w:t xml:space="preserve">A: </w:t>
      </w:r>
      <w:r w:rsidRPr="004C6113">
        <w:rPr>
          <w:rFonts w:ascii="Book Antiqua" w:hAnsi="Book Antiqua" w:cs="Times New Roman"/>
          <w:sz w:val="24"/>
          <w:szCs w:val="24"/>
        </w:rPr>
        <w:t>Forest plots of hazard ratio for overall survival</w:t>
      </w:r>
      <w:r w:rsidR="005E2F25" w:rsidRPr="004C6113">
        <w:rPr>
          <w:rFonts w:ascii="Book Antiqua" w:hAnsi="Book Antiqua" w:cs="Times New Roman"/>
          <w:sz w:val="24"/>
          <w:szCs w:val="24"/>
        </w:rPr>
        <w:t>; B: Progression</w:t>
      </w:r>
      <w:r w:rsidRPr="004C6113">
        <w:rPr>
          <w:rFonts w:ascii="Book Antiqua" w:hAnsi="Book Antiqua" w:cs="Times New Roman"/>
          <w:sz w:val="24"/>
          <w:szCs w:val="24"/>
        </w:rPr>
        <w:t>-free survival according to subgroups.</w:t>
      </w:r>
    </w:p>
    <w:p w14:paraId="6026FB82" w14:textId="41CD3BFE" w:rsidR="00456042" w:rsidRPr="004C6113" w:rsidRDefault="00456042" w:rsidP="004C6113">
      <w:pPr>
        <w:wordWrap/>
        <w:adjustRightInd w:val="0"/>
        <w:snapToGrid w:val="0"/>
        <w:spacing w:after="0" w:line="360" w:lineRule="auto"/>
        <w:rPr>
          <w:rFonts w:ascii="Book Antiqua" w:hAnsi="Book Antiqua" w:cs="Times New Roman"/>
          <w:b/>
          <w:sz w:val="24"/>
          <w:szCs w:val="24"/>
        </w:rPr>
      </w:pPr>
      <w:r w:rsidRPr="004C6113">
        <w:rPr>
          <w:rFonts w:ascii="Book Antiqua" w:hAnsi="Book Antiqua" w:cs="Times New Roman"/>
          <w:b/>
          <w:sz w:val="24"/>
          <w:szCs w:val="24"/>
        </w:rPr>
        <w:br w:type="page"/>
      </w:r>
      <w:r w:rsidR="00E71E97" w:rsidRPr="004C6113">
        <w:rPr>
          <w:rFonts w:ascii="Book Antiqua" w:eastAsia="Malgun Gothic" w:hAnsi="Book Antiqua" w:cs="Times New Roman"/>
          <w:b/>
          <w:bCs/>
          <w:kern w:val="0"/>
          <w:sz w:val="24"/>
          <w:szCs w:val="24"/>
        </w:rPr>
        <w:lastRenderedPageBreak/>
        <w:t>Table 1 Baseline characteristics of all patients</w:t>
      </w:r>
      <w:r w:rsidR="00150019" w:rsidRPr="00150019">
        <w:rPr>
          <w:rFonts w:ascii="Book Antiqua" w:eastAsia="Malgun Gothic" w:hAnsi="Book Antiqua" w:cs="Times New Roman"/>
          <w:b/>
          <w:kern w:val="0"/>
          <w:sz w:val="24"/>
          <w:szCs w:val="24"/>
        </w:rPr>
        <w:t xml:space="preserve">, </w:t>
      </w:r>
      <w:r w:rsidR="00150019" w:rsidRPr="00150019">
        <w:rPr>
          <w:rFonts w:ascii="Book Antiqua" w:eastAsia="Malgun Gothic" w:hAnsi="Book Antiqua" w:cs="Times New Roman"/>
          <w:b/>
          <w:i/>
          <w:iCs/>
          <w:kern w:val="0"/>
          <w:sz w:val="24"/>
          <w:szCs w:val="24"/>
        </w:rPr>
        <w:t>n</w:t>
      </w:r>
      <w:r w:rsidR="00150019" w:rsidRPr="00150019">
        <w:rPr>
          <w:rFonts w:ascii="Book Antiqua" w:eastAsia="Malgun Gothic" w:hAnsi="Book Antiqua" w:cs="Times New Roman"/>
          <w:b/>
          <w:kern w:val="0"/>
          <w:sz w:val="24"/>
          <w:szCs w:val="24"/>
        </w:rPr>
        <w:t xml:space="preserve"> (%)</w:t>
      </w:r>
    </w:p>
    <w:tbl>
      <w:tblPr>
        <w:tblW w:w="9288"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835"/>
        <w:gridCol w:w="2552"/>
        <w:gridCol w:w="2705"/>
        <w:gridCol w:w="1196"/>
      </w:tblGrid>
      <w:tr w:rsidR="00E06890" w:rsidRPr="004C6113" w14:paraId="735A140C" w14:textId="77777777" w:rsidTr="00D95BF8">
        <w:trPr>
          <w:trHeight w:val="692"/>
        </w:trPr>
        <w:tc>
          <w:tcPr>
            <w:tcW w:w="2835" w:type="dxa"/>
            <w:tcBorders>
              <w:top w:val="single" w:sz="4" w:space="0" w:color="auto"/>
              <w:bottom w:val="single" w:sz="4" w:space="0" w:color="auto"/>
            </w:tcBorders>
            <w:shd w:val="clear" w:color="auto" w:fill="auto"/>
            <w:noWrap/>
            <w:vAlign w:val="center"/>
            <w:hideMark/>
          </w:tcPr>
          <w:p w14:paraId="7EB06A66" w14:textId="7BA95F33" w:rsidR="007C21AC" w:rsidRPr="004C6113" w:rsidRDefault="00E71E97"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Characteristics</w:t>
            </w:r>
          </w:p>
        </w:tc>
        <w:tc>
          <w:tcPr>
            <w:tcW w:w="2552" w:type="dxa"/>
            <w:tcBorders>
              <w:top w:val="single" w:sz="4" w:space="0" w:color="auto"/>
              <w:bottom w:val="single" w:sz="4" w:space="0" w:color="auto"/>
            </w:tcBorders>
            <w:shd w:val="clear" w:color="auto" w:fill="auto"/>
            <w:vAlign w:val="center"/>
            <w:hideMark/>
          </w:tcPr>
          <w:p w14:paraId="50EED958" w14:textId="0F3EF4E1"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FOLFIRINOX</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86)</w:t>
            </w:r>
          </w:p>
        </w:tc>
        <w:tc>
          <w:tcPr>
            <w:tcW w:w="2705" w:type="dxa"/>
            <w:tcBorders>
              <w:top w:val="single" w:sz="4" w:space="0" w:color="auto"/>
              <w:bottom w:val="single" w:sz="4" w:space="0" w:color="auto"/>
            </w:tcBorders>
            <w:shd w:val="clear" w:color="auto" w:fill="auto"/>
            <w:vAlign w:val="center"/>
            <w:hideMark/>
          </w:tcPr>
          <w:p w14:paraId="7614DC68" w14:textId="7F04B6E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Gem</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Nab-paclitaxel</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E71E97"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81)</w:t>
            </w:r>
          </w:p>
        </w:tc>
        <w:tc>
          <w:tcPr>
            <w:tcW w:w="1196" w:type="dxa"/>
            <w:tcBorders>
              <w:top w:val="single" w:sz="4" w:space="0" w:color="auto"/>
              <w:bottom w:val="single" w:sz="4" w:space="0" w:color="auto"/>
            </w:tcBorders>
            <w:shd w:val="clear" w:color="auto" w:fill="auto"/>
            <w:noWrap/>
            <w:vAlign w:val="center"/>
            <w:hideMark/>
          </w:tcPr>
          <w:p w14:paraId="19588103" w14:textId="0C061463" w:rsidR="007C21AC" w:rsidRPr="004C6113" w:rsidRDefault="00E71E97"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i/>
                <w:iCs/>
                <w:kern w:val="0"/>
                <w:sz w:val="24"/>
                <w:szCs w:val="24"/>
              </w:rPr>
              <w:t>P</w:t>
            </w:r>
            <w:r w:rsidRPr="004C6113">
              <w:rPr>
                <w:rFonts w:ascii="Book Antiqua" w:eastAsia="Malgun Gothic" w:hAnsi="Book Antiqua" w:cs="Times New Roman"/>
                <w:b/>
                <w:bCs/>
                <w:kern w:val="0"/>
                <w:sz w:val="24"/>
                <w:szCs w:val="24"/>
              </w:rPr>
              <w:t xml:space="preserve"> </w:t>
            </w:r>
            <w:r w:rsidR="007C21AC" w:rsidRPr="004C6113">
              <w:rPr>
                <w:rFonts w:ascii="Book Antiqua" w:eastAsia="Malgun Gothic" w:hAnsi="Book Antiqua" w:cs="Times New Roman"/>
                <w:b/>
                <w:bCs/>
                <w:kern w:val="0"/>
                <w:sz w:val="24"/>
                <w:szCs w:val="24"/>
              </w:rPr>
              <w:t>value</w:t>
            </w:r>
          </w:p>
        </w:tc>
      </w:tr>
      <w:tr w:rsidR="00E06890" w:rsidRPr="004C6113" w14:paraId="3E57DE24" w14:textId="77777777" w:rsidTr="00D95BF8">
        <w:trPr>
          <w:trHeight w:val="330"/>
        </w:trPr>
        <w:tc>
          <w:tcPr>
            <w:tcW w:w="2835" w:type="dxa"/>
            <w:tcBorders>
              <w:top w:val="single" w:sz="4" w:space="0" w:color="auto"/>
            </w:tcBorders>
            <w:shd w:val="clear" w:color="auto" w:fill="auto"/>
            <w:noWrap/>
            <w:vAlign w:val="center"/>
            <w:hideMark/>
          </w:tcPr>
          <w:p w14:paraId="61C006E5" w14:textId="6A4D52DF"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Age </w:t>
            </w:r>
            <w:r w:rsidR="00E71E97" w:rsidRPr="004C6113">
              <w:rPr>
                <w:rFonts w:ascii="Book Antiqua" w:eastAsia="Malgun Gothic" w:hAnsi="Book Antiqua" w:cs="Times New Roman"/>
                <w:kern w:val="0"/>
                <w:sz w:val="24"/>
                <w:szCs w:val="24"/>
              </w:rPr>
              <w:t>(</w:t>
            </w:r>
            <w:proofErr w:type="spellStart"/>
            <w:r w:rsidRPr="004C6113">
              <w:rPr>
                <w:rFonts w:ascii="Book Antiqua" w:eastAsia="Malgun Gothic" w:hAnsi="Book Antiqua" w:cs="Times New Roman"/>
                <w:kern w:val="0"/>
                <w:sz w:val="24"/>
                <w:szCs w:val="24"/>
              </w:rPr>
              <w:t>yr</w:t>
            </w:r>
            <w:proofErr w:type="spellEnd"/>
            <w:r w:rsidR="00E71E97" w:rsidRPr="004C6113">
              <w:rPr>
                <w:rFonts w:ascii="Book Antiqua" w:eastAsia="Malgun Gothic" w:hAnsi="Book Antiqua" w:cs="Times New Roman"/>
                <w:kern w:val="0"/>
                <w:sz w:val="24"/>
                <w:szCs w:val="24"/>
              </w:rPr>
              <w:t>)</w:t>
            </w:r>
          </w:p>
        </w:tc>
        <w:tc>
          <w:tcPr>
            <w:tcW w:w="2552" w:type="dxa"/>
            <w:tcBorders>
              <w:top w:val="single" w:sz="4" w:space="0" w:color="auto"/>
            </w:tcBorders>
            <w:shd w:val="clear" w:color="auto" w:fill="auto"/>
            <w:noWrap/>
            <w:vAlign w:val="center"/>
            <w:hideMark/>
          </w:tcPr>
          <w:p w14:paraId="1ED566D2"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54 (30-78)</w:t>
            </w:r>
          </w:p>
        </w:tc>
        <w:tc>
          <w:tcPr>
            <w:tcW w:w="2705" w:type="dxa"/>
            <w:tcBorders>
              <w:top w:val="single" w:sz="4" w:space="0" w:color="auto"/>
            </w:tcBorders>
            <w:shd w:val="clear" w:color="auto" w:fill="auto"/>
            <w:noWrap/>
            <w:vAlign w:val="center"/>
            <w:hideMark/>
          </w:tcPr>
          <w:p w14:paraId="7BD641C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65 (42-79)</w:t>
            </w:r>
          </w:p>
        </w:tc>
        <w:tc>
          <w:tcPr>
            <w:tcW w:w="1196" w:type="dxa"/>
            <w:tcBorders>
              <w:top w:val="single" w:sz="4" w:space="0" w:color="auto"/>
            </w:tcBorders>
            <w:shd w:val="clear" w:color="auto" w:fill="auto"/>
            <w:noWrap/>
            <w:vAlign w:val="center"/>
            <w:hideMark/>
          </w:tcPr>
          <w:p w14:paraId="65A67809" w14:textId="3371190B"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E71E97"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r w:rsidR="00E06890" w:rsidRPr="004C6113" w14:paraId="0C49F02A" w14:textId="77777777" w:rsidTr="00D95BF8">
        <w:trPr>
          <w:trHeight w:val="330"/>
        </w:trPr>
        <w:tc>
          <w:tcPr>
            <w:tcW w:w="2835" w:type="dxa"/>
            <w:shd w:val="clear" w:color="auto" w:fill="auto"/>
            <w:noWrap/>
            <w:vAlign w:val="center"/>
            <w:hideMark/>
          </w:tcPr>
          <w:p w14:paraId="4BF1E1FF" w14:textId="0987CD31"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Male </w:t>
            </w:r>
            <w:r w:rsidR="00725774" w:rsidRPr="004C6113">
              <w:rPr>
                <w:rFonts w:ascii="Book Antiqua" w:eastAsia="Malgun Gothic" w:hAnsi="Book Antiqua" w:cs="Times New Roman"/>
                <w:kern w:val="0"/>
                <w:sz w:val="24"/>
                <w:szCs w:val="24"/>
              </w:rPr>
              <w:t>sex</w:t>
            </w:r>
          </w:p>
        </w:tc>
        <w:tc>
          <w:tcPr>
            <w:tcW w:w="2552" w:type="dxa"/>
            <w:shd w:val="clear" w:color="auto" w:fill="auto"/>
            <w:noWrap/>
            <w:vAlign w:val="center"/>
            <w:hideMark/>
          </w:tcPr>
          <w:p w14:paraId="1977C217" w14:textId="3F96D85A"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49 (57.0</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225DA6A7" w14:textId="51131BC8"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37 (45.7</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7DCF144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0.144 </w:t>
            </w:r>
          </w:p>
        </w:tc>
      </w:tr>
      <w:tr w:rsidR="00E06890" w:rsidRPr="004C6113" w14:paraId="46037CE1" w14:textId="77777777" w:rsidTr="00D95BF8">
        <w:trPr>
          <w:trHeight w:val="330"/>
        </w:trPr>
        <w:tc>
          <w:tcPr>
            <w:tcW w:w="2835" w:type="dxa"/>
            <w:shd w:val="clear" w:color="auto" w:fill="auto"/>
            <w:noWrap/>
            <w:vAlign w:val="center"/>
            <w:hideMark/>
          </w:tcPr>
          <w:p w14:paraId="0B8F453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ECOG-PS</w:t>
            </w:r>
          </w:p>
        </w:tc>
        <w:tc>
          <w:tcPr>
            <w:tcW w:w="2552" w:type="dxa"/>
            <w:shd w:val="clear" w:color="auto" w:fill="auto"/>
            <w:noWrap/>
            <w:vAlign w:val="center"/>
            <w:hideMark/>
          </w:tcPr>
          <w:p w14:paraId="125F0D2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638921AE"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1EDE021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0.040 </w:t>
            </w:r>
          </w:p>
        </w:tc>
      </w:tr>
      <w:tr w:rsidR="00E06890" w:rsidRPr="004C6113" w14:paraId="476F652C" w14:textId="77777777" w:rsidTr="00D95BF8">
        <w:trPr>
          <w:trHeight w:val="330"/>
        </w:trPr>
        <w:tc>
          <w:tcPr>
            <w:tcW w:w="2835" w:type="dxa"/>
            <w:shd w:val="clear" w:color="auto" w:fill="auto"/>
            <w:noWrap/>
            <w:vAlign w:val="center"/>
            <w:hideMark/>
          </w:tcPr>
          <w:p w14:paraId="0EDAB0F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w:t>
            </w:r>
          </w:p>
        </w:tc>
        <w:tc>
          <w:tcPr>
            <w:tcW w:w="2552" w:type="dxa"/>
            <w:shd w:val="clear" w:color="auto" w:fill="auto"/>
            <w:noWrap/>
            <w:vAlign w:val="center"/>
            <w:hideMark/>
          </w:tcPr>
          <w:p w14:paraId="76C486F0" w14:textId="4094EB19"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72 (83.7</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6C79ABC2" w14:textId="56BA11F4"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57 (70.4</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12BF140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348F5398" w14:textId="77777777" w:rsidTr="00D95BF8">
        <w:trPr>
          <w:trHeight w:val="330"/>
        </w:trPr>
        <w:tc>
          <w:tcPr>
            <w:tcW w:w="2835" w:type="dxa"/>
            <w:shd w:val="clear" w:color="auto" w:fill="auto"/>
            <w:noWrap/>
            <w:vAlign w:val="center"/>
            <w:hideMark/>
          </w:tcPr>
          <w:p w14:paraId="178917A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w:t>
            </w:r>
          </w:p>
        </w:tc>
        <w:tc>
          <w:tcPr>
            <w:tcW w:w="2552" w:type="dxa"/>
            <w:shd w:val="clear" w:color="auto" w:fill="auto"/>
            <w:noWrap/>
            <w:vAlign w:val="center"/>
            <w:hideMark/>
          </w:tcPr>
          <w:p w14:paraId="015D7D99" w14:textId="605B7F9D"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14 (16.3</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7AA809D4" w14:textId="7B66EDD4"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24 (29.6</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1B8E138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16558742" w14:textId="77777777" w:rsidTr="00D95BF8">
        <w:trPr>
          <w:trHeight w:val="330"/>
        </w:trPr>
        <w:tc>
          <w:tcPr>
            <w:tcW w:w="2835" w:type="dxa"/>
            <w:shd w:val="clear" w:color="auto" w:fill="auto"/>
            <w:noWrap/>
            <w:vAlign w:val="center"/>
            <w:hideMark/>
          </w:tcPr>
          <w:p w14:paraId="7986C13C" w14:textId="14DA8148"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Body mass index</w:t>
            </w:r>
          </w:p>
        </w:tc>
        <w:tc>
          <w:tcPr>
            <w:tcW w:w="2552" w:type="dxa"/>
            <w:shd w:val="clear" w:color="auto" w:fill="auto"/>
            <w:noWrap/>
            <w:vAlign w:val="center"/>
            <w:hideMark/>
          </w:tcPr>
          <w:p w14:paraId="41B024E4"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22.13 (16.49-31.63)</w:t>
            </w:r>
          </w:p>
        </w:tc>
        <w:tc>
          <w:tcPr>
            <w:tcW w:w="2705" w:type="dxa"/>
            <w:shd w:val="clear" w:color="auto" w:fill="auto"/>
            <w:noWrap/>
            <w:vAlign w:val="center"/>
            <w:hideMark/>
          </w:tcPr>
          <w:p w14:paraId="1D840FAE"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21.97 (16.11-29.59)</w:t>
            </w:r>
          </w:p>
        </w:tc>
        <w:tc>
          <w:tcPr>
            <w:tcW w:w="1196" w:type="dxa"/>
            <w:shd w:val="clear" w:color="auto" w:fill="auto"/>
            <w:noWrap/>
            <w:vAlign w:val="center"/>
            <w:hideMark/>
          </w:tcPr>
          <w:p w14:paraId="6E5A394F" w14:textId="1D9E692C"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0.432</w:t>
            </w:r>
          </w:p>
        </w:tc>
      </w:tr>
      <w:tr w:rsidR="00E06890" w:rsidRPr="004C6113" w14:paraId="192AC108" w14:textId="77777777" w:rsidTr="00D95BF8">
        <w:trPr>
          <w:trHeight w:val="330"/>
        </w:trPr>
        <w:tc>
          <w:tcPr>
            <w:tcW w:w="2835" w:type="dxa"/>
            <w:shd w:val="clear" w:color="auto" w:fill="auto"/>
            <w:noWrap/>
            <w:vAlign w:val="center"/>
            <w:hideMark/>
          </w:tcPr>
          <w:p w14:paraId="6A32B6AE" w14:textId="4320E838" w:rsidR="007C21AC" w:rsidRPr="00150019" w:rsidRDefault="007C21AC" w:rsidP="00150019">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proofErr w:type="spellStart"/>
            <w:r w:rsidRPr="004C6113">
              <w:rPr>
                <w:rFonts w:ascii="Book Antiqua" w:eastAsia="Malgun Gothic" w:hAnsi="Book Antiqua" w:cs="Times New Roman"/>
                <w:kern w:val="0"/>
                <w:sz w:val="24"/>
                <w:szCs w:val="24"/>
              </w:rPr>
              <w:t>Tumor</w:t>
            </w:r>
            <w:proofErr w:type="spellEnd"/>
            <w:r w:rsidRPr="004C6113">
              <w:rPr>
                <w:rFonts w:ascii="Book Antiqua" w:eastAsia="Malgun Gothic" w:hAnsi="Book Antiqua" w:cs="Times New Roman"/>
                <w:kern w:val="0"/>
                <w:sz w:val="24"/>
                <w:szCs w:val="24"/>
              </w:rPr>
              <w:t xml:space="preserve"> location</w:t>
            </w:r>
            <w:r w:rsidR="00150019">
              <w:rPr>
                <w:rFonts w:ascii="Book Antiqua" w:eastAsia="SimSun" w:hAnsi="Book Antiqua" w:cs="Times New Roman" w:hint="eastAsia"/>
                <w:kern w:val="0"/>
                <w:sz w:val="24"/>
                <w:szCs w:val="24"/>
                <w:vertAlign w:val="superscript"/>
                <w:lang w:eastAsia="zh-CN"/>
              </w:rPr>
              <w:t>1</w:t>
            </w:r>
          </w:p>
        </w:tc>
        <w:tc>
          <w:tcPr>
            <w:tcW w:w="2552" w:type="dxa"/>
            <w:shd w:val="clear" w:color="auto" w:fill="auto"/>
            <w:noWrap/>
            <w:vAlign w:val="center"/>
            <w:hideMark/>
          </w:tcPr>
          <w:p w14:paraId="36972AE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60556C6E"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482D9E9D" w14:textId="6135716F"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0.398</w:t>
            </w:r>
          </w:p>
        </w:tc>
      </w:tr>
      <w:tr w:rsidR="00E06890" w:rsidRPr="004C6113" w14:paraId="111A2FAE" w14:textId="77777777" w:rsidTr="00D95BF8">
        <w:trPr>
          <w:trHeight w:val="330"/>
        </w:trPr>
        <w:tc>
          <w:tcPr>
            <w:tcW w:w="2835" w:type="dxa"/>
            <w:shd w:val="clear" w:color="auto" w:fill="auto"/>
            <w:noWrap/>
            <w:vAlign w:val="center"/>
            <w:hideMark/>
          </w:tcPr>
          <w:p w14:paraId="183C1B23" w14:textId="6036B08A"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Head and neck</w:t>
            </w:r>
          </w:p>
        </w:tc>
        <w:tc>
          <w:tcPr>
            <w:tcW w:w="2552" w:type="dxa"/>
            <w:shd w:val="clear" w:color="auto" w:fill="auto"/>
            <w:noWrap/>
            <w:vAlign w:val="center"/>
            <w:hideMark/>
          </w:tcPr>
          <w:p w14:paraId="54E9CF47" w14:textId="54629073"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40 (46.5</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28C1AE29" w14:textId="30C33B3C"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32 </w:t>
            </w:r>
            <w:r w:rsidR="00150019">
              <w:rPr>
                <w:rFonts w:ascii="Book Antiqua" w:eastAsia="Malgun Gothic" w:hAnsi="Book Antiqua" w:cs="Times New Roman"/>
                <w:kern w:val="0"/>
                <w:sz w:val="24"/>
                <w:szCs w:val="24"/>
              </w:rPr>
              <w:t>(39.5</w:t>
            </w:r>
            <w:r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29432CC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0D505E3C" w14:textId="77777777" w:rsidTr="00D95BF8">
        <w:trPr>
          <w:trHeight w:val="330"/>
        </w:trPr>
        <w:tc>
          <w:tcPr>
            <w:tcW w:w="2835" w:type="dxa"/>
            <w:shd w:val="clear" w:color="auto" w:fill="auto"/>
            <w:noWrap/>
            <w:vAlign w:val="center"/>
            <w:hideMark/>
          </w:tcPr>
          <w:p w14:paraId="34A3E813" w14:textId="2D1F88E8"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Body and tail</w:t>
            </w:r>
          </w:p>
        </w:tc>
        <w:tc>
          <w:tcPr>
            <w:tcW w:w="2552" w:type="dxa"/>
            <w:shd w:val="clear" w:color="auto" w:fill="auto"/>
            <w:noWrap/>
            <w:vAlign w:val="center"/>
            <w:hideMark/>
          </w:tcPr>
          <w:p w14:paraId="0F0AEDC8" w14:textId="64C5EED5"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46 (53.5</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3150D312" w14:textId="73E52BCB"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48 (49.3</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04BE22F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5EC97AE4" w14:textId="77777777" w:rsidTr="00D95BF8">
        <w:trPr>
          <w:trHeight w:val="330"/>
        </w:trPr>
        <w:tc>
          <w:tcPr>
            <w:tcW w:w="2835" w:type="dxa"/>
            <w:shd w:val="clear" w:color="auto" w:fill="auto"/>
            <w:noWrap/>
            <w:vAlign w:val="center"/>
            <w:hideMark/>
          </w:tcPr>
          <w:p w14:paraId="5F3BEAFA"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Metastasis site</w:t>
            </w:r>
          </w:p>
        </w:tc>
        <w:tc>
          <w:tcPr>
            <w:tcW w:w="2552" w:type="dxa"/>
            <w:shd w:val="clear" w:color="auto" w:fill="auto"/>
            <w:noWrap/>
            <w:vAlign w:val="center"/>
            <w:hideMark/>
          </w:tcPr>
          <w:p w14:paraId="18B2681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0F500A1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0C9F854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577912E3" w14:textId="77777777" w:rsidTr="00D95BF8">
        <w:trPr>
          <w:trHeight w:val="330"/>
        </w:trPr>
        <w:tc>
          <w:tcPr>
            <w:tcW w:w="2835" w:type="dxa"/>
            <w:shd w:val="clear" w:color="auto" w:fill="auto"/>
            <w:noWrap/>
            <w:vAlign w:val="center"/>
            <w:hideMark/>
          </w:tcPr>
          <w:p w14:paraId="727C6533" w14:textId="390D0FAB"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Liver</w:t>
            </w:r>
          </w:p>
        </w:tc>
        <w:tc>
          <w:tcPr>
            <w:tcW w:w="2552" w:type="dxa"/>
            <w:shd w:val="clear" w:color="auto" w:fill="auto"/>
            <w:noWrap/>
            <w:vAlign w:val="center"/>
            <w:hideMark/>
          </w:tcPr>
          <w:p w14:paraId="294356B5" w14:textId="1F4CDE9B"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57 (66.3</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176216ED" w14:textId="41702D72"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40 (49.4</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29164C4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0.027 </w:t>
            </w:r>
          </w:p>
        </w:tc>
      </w:tr>
      <w:tr w:rsidR="00E06890" w:rsidRPr="004C6113" w14:paraId="6179E224" w14:textId="77777777" w:rsidTr="00D95BF8">
        <w:trPr>
          <w:trHeight w:val="330"/>
        </w:trPr>
        <w:tc>
          <w:tcPr>
            <w:tcW w:w="2835" w:type="dxa"/>
            <w:shd w:val="clear" w:color="auto" w:fill="auto"/>
            <w:noWrap/>
            <w:vAlign w:val="center"/>
            <w:hideMark/>
          </w:tcPr>
          <w:p w14:paraId="5AD67929" w14:textId="4DE89160"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Lung</w:t>
            </w:r>
          </w:p>
        </w:tc>
        <w:tc>
          <w:tcPr>
            <w:tcW w:w="2552" w:type="dxa"/>
            <w:shd w:val="clear" w:color="auto" w:fill="auto"/>
            <w:noWrap/>
            <w:vAlign w:val="center"/>
            <w:hideMark/>
          </w:tcPr>
          <w:p w14:paraId="70F30CE8" w14:textId="45B40901"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9 (10.5</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37431984" w14:textId="51862D22"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12 (14.8</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2436B2E6"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0.397 </w:t>
            </w:r>
          </w:p>
        </w:tc>
      </w:tr>
      <w:tr w:rsidR="00E06890" w:rsidRPr="004C6113" w14:paraId="64EFCA09" w14:textId="77777777" w:rsidTr="00D95BF8">
        <w:trPr>
          <w:trHeight w:val="330"/>
        </w:trPr>
        <w:tc>
          <w:tcPr>
            <w:tcW w:w="2835" w:type="dxa"/>
            <w:shd w:val="clear" w:color="auto" w:fill="auto"/>
            <w:noWrap/>
            <w:vAlign w:val="center"/>
            <w:hideMark/>
          </w:tcPr>
          <w:p w14:paraId="1BE56EF3" w14:textId="0E0EB279"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Bone</w:t>
            </w:r>
          </w:p>
        </w:tc>
        <w:tc>
          <w:tcPr>
            <w:tcW w:w="2552" w:type="dxa"/>
            <w:shd w:val="clear" w:color="auto" w:fill="auto"/>
            <w:noWrap/>
            <w:vAlign w:val="center"/>
            <w:hideMark/>
          </w:tcPr>
          <w:p w14:paraId="4BDE1B05" w14:textId="3A013FBA"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 (4.7</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22BF783E" w14:textId="78F2BB4F"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6 (7.4</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2674ABCE" w14:textId="2E20ED26" w:rsidR="007C21AC" w:rsidRPr="00150019" w:rsidRDefault="007C21AC" w:rsidP="00150019">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4C6113">
              <w:rPr>
                <w:rFonts w:ascii="Book Antiqua" w:eastAsia="Malgun Gothic" w:hAnsi="Book Antiqua" w:cs="Times New Roman"/>
                <w:kern w:val="0"/>
                <w:sz w:val="24"/>
                <w:szCs w:val="24"/>
              </w:rPr>
              <w:t>0.526</w:t>
            </w:r>
            <w:r w:rsidR="00150019">
              <w:rPr>
                <w:rFonts w:ascii="Book Antiqua" w:eastAsia="SimSun" w:hAnsi="Book Antiqua" w:cs="Times New Roman" w:hint="eastAsia"/>
                <w:kern w:val="0"/>
                <w:sz w:val="24"/>
                <w:szCs w:val="24"/>
                <w:vertAlign w:val="superscript"/>
                <w:lang w:eastAsia="zh-CN"/>
              </w:rPr>
              <w:t>2</w:t>
            </w:r>
          </w:p>
        </w:tc>
      </w:tr>
      <w:tr w:rsidR="00E06890" w:rsidRPr="004C6113" w14:paraId="7DAC1B30" w14:textId="77777777" w:rsidTr="00D95BF8">
        <w:trPr>
          <w:trHeight w:val="330"/>
        </w:trPr>
        <w:tc>
          <w:tcPr>
            <w:tcW w:w="2835" w:type="dxa"/>
            <w:shd w:val="clear" w:color="auto" w:fill="auto"/>
            <w:noWrap/>
            <w:vAlign w:val="center"/>
            <w:hideMark/>
          </w:tcPr>
          <w:p w14:paraId="5E26B10E" w14:textId="3AA60E34"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Peritoneum (carcinomatosis)</w:t>
            </w:r>
          </w:p>
        </w:tc>
        <w:tc>
          <w:tcPr>
            <w:tcW w:w="2552" w:type="dxa"/>
            <w:shd w:val="clear" w:color="auto" w:fill="auto"/>
            <w:noWrap/>
            <w:vAlign w:val="center"/>
            <w:hideMark/>
          </w:tcPr>
          <w:p w14:paraId="0D63549C" w14:textId="79D34F37" w:rsidR="007C21AC" w:rsidRPr="00150019" w:rsidRDefault="00150019" w:rsidP="004C6113">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Pr>
                <w:rFonts w:ascii="Book Antiqua" w:eastAsia="Malgun Gothic" w:hAnsi="Book Antiqua" w:cs="Times New Roman"/>
                <w:kern w:val="0"/>
                <w:sz w:val="24"/>
                <w:szCs w:val="24"/>
              </w:rPr>
              <w:t>35 (40.7</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36B19514" w14:textId="33D192BA"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42 (51.9</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55B0E0C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0.148 </w:t>
            </w:r>
          </w:p>
        </w:tc>
      </w:tr>
      <w:tr w:rsidR="00E06890" w:rsidRPr="004C6113" w14:paraId="4B3F00E1" w14:textId="77777777" w:rsidTr="00D95BF8">
        <w:trPr>
          <w:trHeight w:val="330"/>
        </w:trPr>
        <w:tc>
          <w:tcPr>
            <w:tcW w:w="2835" w:type="dxa"/>
            <w:shd w:val="clear" w:color="auto" w:fill="auto"/>
            <w:noWrap/>
            <w:vAlign w:val="center"/>
            <w:hideMark/>
          </w:tcPr>
          <w:p w14:paraId="4E9C0C07" w14:textId="5AA59B7C" w:rsidR="007C21AC" w:rsidRPr="004C6113" w:rsidRDefault="00E71E97"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Distant </w:t>
            </w:r>
            <w:r w:rsidR="007C21AC" w:rsidRPr="004C6113">
              <w:rPr>
                <w:rFonts w:ascii="Book Antiqua" w:eastAsia="Malgun Gothic" w:hAnsi="Book Antiqua" w:cs="Times New Roman"/>
                <w:kern w:val="0"/>
                <w:sz w:val="24"/>
                <w:szCs w:val="24"/>
              </w:rPr>
              <w:t>LN</w:t>
            </w:r>
          </w:p>
        </w:tc>
        <w:tc>
          <w:tcPr>
            <w:tcW w:w="2552" w:type="dxa"/>
            <w:shd w:val="clear" w:color="auto" w:fill="auto"/>
            <w:noWrap/>
            <w:vAlign w:val="center"/>
            <w:hideMark/>
          </w:tcPr>
          <w:p w14:paraId="538651AB" w14:textId="30D13A1E"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33 (38.4</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62F7E0E4" w14:textId="284BFAFA"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28 </w:t>
            </w:r>
            <w:r w:rsidR="00150019">
              <w:rPr>
                <w:rFonts w:ascii="Book Antiqua" w:eastAsia="Malgun Gothic" w:hAnsi="Book Antiqua" w:cs="Times New Roman"/>
                <w:kern w:val="0"/>
                <w:sz w:val="24"/>
                <w:szCs w:val="24"/>
              </w:rPr>
              <w:t>(34.6</w:t>
            </w:r>
            <w:r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5A7B678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0.610 </w:t>
            </w:r>
          </w:p>
        </w:tc>
      </w:tr>
      <w:tr w:rsidR="00E06890" w:rsidRPr="004C6113" w14:paraId="199932B0" w14:textId="77777777" w:rsidTr="00D95BF8">
        <w:trPr>
          <w:trHeight w:val="330"/>
        </w:trPr>
        <w:tc>
          <w:tcPr>
            <w:tcW w:w="2835" w:type="dxa"/>
            <w:shd w:val="clear" w:color="auto" w:fill="auto"/>
            <w:noWrap/>
            <w:vAlign w:val="center"/>
            <w:hideMark/>
          </w:tcPr>
          <w:p w14:paraId="4B118DFB" w14:textId="1C765BBF"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roofErr w:type="spellStart"/>
            <w:r w:rsidRPr="004C6113">
              <w:rPr>
                <w:rFonts w:ascii="Book Antiqua" w:eastAsia="Malgun Gothic" w:hAnsi="Book Antiqua" w:cs="Times New Roman"/>
                <w:kern w:val="0"/>
                <w:sz w:val="24"/>
                <w:szCs w:val="24"/>
              </w:rPr>
              <w:t>Othersite</w:t>
            </w:r>
            <w:proofErr w:type="spellEnd"/>
            <w:r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i/>
                <w:iCs/>
                <w:kern w:val="0"/>
                <w:sz w:val="24"/>
                <w:szCs w:val="24"/>
              </w:rPr>
              <w:t>e.g.</w:t>
            </w:r>
            <w:r w:rsidRPr="004C6113">
              <w:rPr>
                <w:rFonts w:ascii="Book Antiqua" w:eastAsia="Malgun Gothic" w:hAnsi="Book Antiqua" w:cs="Times New Roman"/>
                <w:kern w:val="0"/>
                <w:sz w:val="24"/>
                <w:szCs w:val="24"/>
              </w:rPr>
              <w:t xml:space="preserve"> adrenal gland)</w:t>
            </w:r>
          </w:p>
        </w:tc>
        <w:tc>
          <w:tcPr>
            <w:tcW w:w="2552" w:type="dxa"/>
            <w:shd w:val="clear" w:color="auto" w:fill="auto"/>
            <w:noWrap/>
            <w:vAlign w:val="center"/>
            <w:hideMark/>
          </w:tcPr>
          <w:p w14:paraId="7B80B2A4" w14:textId="13EC99DD"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14 (16.3</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13524354" w14:textId="41C1AAAD"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20 (24.7</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55EDA9D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0.177 </w:t>
            </w:r>
          </w:p>
        </w:tc>
      </w:tr>
      <w:tr w:rsidR="00E06890" w:rsidRPr="004C6113" w14:paraId="6A5CB346" w14:textId="77777777" w:rsidTr="00D95BF8">
        <w:trPr>
          <w:trHeight w:val="330"/>
        </w:trPr>
        <w:tc>
          <w:tcPr>
            <w:tcW w:w="2835" w:type="dxa"/>
            <w:shd w:val="clear" w:color="auto" w:fill="auto"/>
            <w:noWrap/>
            <w:vAlign w:val="center"/>
            <w:hideMark/>
          </w:tcPr>
          <w:p w14:paraId="253A496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No. of metastasis site</w:t>
            </w:r>
          </w:p>
        </w:tc>
        <w:tc>
          <w:tcPr>
            <w:tcW w:w="2552" w:type="dxa"/>
            <w:shd w:val="clear" w:color="auto" w:fill="auto"/>
            <w:noWrap/>
            <w:vAlign w:val="center"/>
            <w:hideMark/>
          </w:tcPr>
          <w:p w14:paraId="481EC87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5FFE359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365B5F1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0.726 </w:t>
            </w:r>
          </w:p>
        </w:tc>
      </w:tr>
      <w:tr w:rsidR="00E06890" w:rsidRPr="004C6113" w14:paraId="282DB9A9" w14:textId="77777777" w:rsidTr="00D95BF8">
        <w:trPr>
          <w:trHeight w:val="330"/>
        </w:trPr>
        <w:tc>
          <w:tcPr>
            <w:tcW w:w="2835" w:type="dxa"/>
            <w:shd w:val="clear" w:color="auto" w:fill="auto"/>
            <w:noWrap/>
            <w:vAlign w:val="center"/>
            <w:hideMark/>
          </w:tcPr>
          <w:p w14:paraId="0156792C" w14:textId="389924F8"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 site</w:t>
            </w:r>
          </w:p>
        </w:tc>
        <w:tc>
          <w:tcPr>
            <w:tcW w:w="2552" w:type="dxa"/>
            <w:shd w:val="clear" w:color="auto" w:fill="auto"/>
            <w:noWrap/>
            <w:vAlign w:val="center"/>
            <w:hideMark/>
          </w:tcPr>
          <w:p w14:paraId="6D73404F" w14:textId="56C55214"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39 (45.3</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797700CC" w14:textId="7440B208"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38 (46.9</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65667F4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4561377E" w14:textId="77777777" w:rsidTr="00D95BF8">
        <w:trPr>
          <w:trHeight w:val="330"/>
        </w:trPr>
        <w:tc>
          <w:tcPr>
            <w:tcW w:w="2835" w:type="dxa"/>
            <w:shd w:val="clear" w:color="auto" w:fill="auto"/>
            <w:noWrap/>
            <w:vAlign w:val="center"/>
            <w:hideMark/>
          </w:tcPr>
          <w:p w14:paraId="7D384D53" w14:textId="435D0BFB"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 site</w:t>
            </w:r>
            <w:r w:rsidR="00596538" w:rsidRPr="004C6113">
              <w:rPr>
                <w:rFonts w:ascii="Book Antiqua" w:eastAsia="Malgun Gothic" w:hAnsi="Book Antiqua" w:cs="Times New Roman"/>
                <w:kern w:val="0"/>
                <w:sz w:val="24"/>
                <w:szCs w:val="24"/>
              </w:rPr>
              <w:t>s</w:t>
            </w:r>
          </w:p>
        </w:tc>
        <w:tc>
          <w:tcPr>
            <w:tcW w:w="2552" w:type="dxa"/>
            <w:shd w:val="clear" w:color="auto" w:fill="auto"/>
            <w:noWrap/>
            <w:vAlign w:val="center"/>
            <w:hideMark/>
          </w:tcPr>
          <w:p w14:paraId="73FB6D8C" w14:textId="2B7A6BC1" w:rsidR="007C21AC" w:rsidRPr="00150019" w:rsidRDefault="00150019" w:rsidP="004C6113">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Pr>
                <w:rFonts w:ascii="Book Antiqua" w:eastAsia="Malgun Gothic" w:hAnsi="Book Antiqua" w:cs="Times New Roman"/>
                <w:kern w:val="0"/>
                <w:sz w:val="24"/>
                <w:szCs w:val="24"/>
              </w:rPr>
              <w:t>30 (34.9</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0FA69291" w14:textId="57FAC6B9"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24 (29.6</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04517E26"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40296048" w14:textId="77777777" w:rsidTr="00D95BF8">
        <w:trPr>
          <w:trHeight w:val="330"/>
        </w:trPr>
        <w:tc>
          <w:tcPr>
            <w:tcW w:w="2835" w:type="dxa"/>
            <w:shd w:val="clear" w:color="auto" w:fill="auto"/>
            <w:noWrap/>
            <w:vAlign w:val="center"/>
            <w:hideMark/>
          </w:tcPr>
          <w:p w14:paraId="3D9AC5C0" w14:textId="4456548F"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 or more</w:t>
            </w:r>
          </w:p>
        </w:tc>
        <w:tc>
          <w:tcPr>
            <w:tcW w:w="2552" w:type="dxa"/>
            <w:shd w:val="clear" w:color="auto" w:fill="auto"/>
            <w:noWrap/>
            <w:vAlign w:val="center"/>
            <w:hideMark/>
          </w:tcPr>
          <w:p w14:paraId="75A11C95" w14:textId="04E71FC2"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17 (19.8</w:t>
            </w:r>
            <w:r w:rsidR="007C21AC" w:rsidRPr="004C6113">
              <w:rPr>
                <w:rFonts w:ascii="Book Antiqua" w:eastAsia="Malgun Gothic" w:hAnsi="Book Antiqua" w:cs="Times New Roman"/>
                <w:kern w:val="0"/>
                <w:sz w:val="24"/>
                <w:szCs w:val="24"/>
              </w:rPr>
              <w:t>)</w:t>
            </w:r>
          </w:p>
        </w:tc>
        <w:tc>
          <w:tcPr>
            <w:tcW w:w="2705" w:type="dxa"/>
            <w:shd w:val="clear" w:color="auto" w:fill="auto"/>
            <w:noWrap/>
            <w:vAlign w:val="center"/>
            <w:hideMark/>
          </w:tcPr>
          <w:p w14:paraId="40D2650F" w14:textId="47FC3590" w:rsidR="007C21A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19 (23.5</w:t>
            </w:r>
            <w:r w:rsidR="007C21AC" w:rsidRPr="004C6113">
              <w:rPr>
                <w:rFonts w:ascii="Book Antiqua" w:eastAsia="Malgun Gothic" w:hAnsi="Book Antiqua" w:cs="Times New Roman"/>
                <w:kern w:val="0"/>
                <w:sz w:val="24"/>
                <w:szCs w:val="24"/>
              </w:rPr>
              <w:t>)</w:t>
            </w:r>
          </w:p>
        </w:tc>
        <w:tc>
          <w:tcPr>
            <w:tcW w:w="1196" w:type="dxa"/>
            <w:shd w:val="clear" w:color="auto" w:fill="auto"/>
            <w:noWrap/>
            <w:vAlign w:val="center"/>
            <w:hideMark/>
          </w:tcPr>
          <w:p w14:paraId="627BBDB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2919DAFD" w14:textId="77777777" w:rsidTr="00D95BF8">
        <w:trPr>
          <w:trHeight w:val="330"/>
        </w:trPr>
        <w:tc>
          <w:tcPr>
            <w:tcW w:w="2835" w:type="dxa"/>
            <w:shd w:val="clear" w:color="auto" w:fill="auto"/>
            <w:noWrap/>
            <w:vAlign w:val="center"/>
            <w:hideMark/>
          </w:tcPr>
          <w:p w14:paraId="0E5F855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Laboratory data (at diagnosis)</w:t>
            </w:r>
          </w:p>
        </w:tc>
        <w:tc>
          <w:tcPr>
            <w:tcW w:w="2552" w:type="dxa"/>
            <w:shd w:val="clear" w:color="auto" w:fill="auto"/>
            <w:noWrap/>
            <w:vAlign w:val="center"/>
            <w:hideMark/>
          </w:tcPr>
          <w:p w14:paraId="018B5CF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5A7AE51F"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37B4AB3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25E88D6F" w14:textId="77777777" w:rsidTr="00D95BF8">
        <w:trPr>
          <w:trHeight w:val="330"/>
        </w:trPr>
        <w:tc>
          <w:tcPr>
            <w:tcW w:w="2835" w:type="dxa"/>
            <w:shd w:val="clear" w:color="auto" w:fill="auto"/>
            <w:noWrap/>
            <w:vAlign w:val="center"/>
            <w:hideMark/>
          </w:tcPr>
          <w:p w14:paraId="5FF2EC9B" w14:textId="3E953DA0"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WBC count (cells/</w:t>
            </w:r>
            <w:proofErr w:type="spellStart"/>
            <w:r w:rsidRPr="004C6113">
              <w:rPr>
                <w:rFonts w:ascii="Book Antiqua" w:eastAsia="Malgun Gothic" w:hAnsi="Book Antiqua" w:cs="Times New Roman"/>
                <w:kern w:val="0"/>
                <w:sz w:val="24"/>
                <w:szCs w:val="24"/>
              </w:rPr>
              <w:t>μL</w:t>
            </w:r>
            <w:proofErr w:type="spellEnd"/>
            <w:r w:rsidRPr="004C6113">
              <w:rPr>
                <w:rFonts w:ascii="Book Antiqua" w:eastAsia="Malgun Gothic" w:hAnsi="Book Antiqua" w:cs="Times New Roman"/>
                <w:kern w:val="0"/>
                <w:sz w:val="24"/>
                <w:szCs w:val="24"/>
              </w:rPr>
              <w:t>)</w:t>
            </w:r>
          </w:p>
        </w:tc>
        <w:tc>
          <w:tcPr>
            <w:tcW w:w="2552" w:type="dxa"/>
            <w:shd w:val="clear" w:color="auto" w:fill="auto"/>
            <w:noWrap/>
            <w:vAlign w:val="center"/>
            <w:hideMark/>
          </w:tcPr>
          <w:p w14:paraId="056BE834"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6765 (2830-21880)</w:t>
            </w:r>
          </w:p>
        </w:tc>
        <w:tc>
          <w:tcPr>
            <w:tcW w:w="2705" w:type="dxa"/>
            <w:shd w:val="clear" w:color="auto" w:fill="auto"/>
            <w:noWrap/>
            <w:vAlign w:val="center"/>
            <w:hideMark/>
          </w:tcPr>
          <w:p w14:paraId="17B7C9F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6240 (2580-12240)</w:t>
            </w:r>
          </w:p>
        </w:tc>
        <w:tc>
          <w:tcPr>
            <w:tcW w:w="1196" w:type="dxa"/>
            <w:shd w:val="clear" w:color="auto" w:fill="auto"/>
            <w:noWrap/>
            <w:vAlign w:val="center"/>
            <w:hideMark/>
          </w:tcPr>
          <w:p w14:paraId="00CBCF9E"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0.068 </w:t>
            </w:r>
          </w:p>
        </w:tc>
      </w:tr>
      <w:tr w:rsidR="00E06890" w:rsidRPr="004C6113" w14:paraId="4395ED3D" w14:textId="77777777" w:rsidTr="00D95BF8">
        <w:trPr>
          <w:trHeight w:val="330"/>
        </w:trPr>
        <w:tc>
          <w:tcPr>
            <w:tcW w:w="2835" w:type="dxa"/>
            <w:shd w:val="clear" w:color="auto" w:fill="auto"/>
            <w:noWrap/>
            <w:vAlign w:val="center"/>
            <w:hideMark/>
          </w:tcPr>
          <w:p w14:paraId="6586952B" w14:textId="41377721"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Neutrophil count (cells/</w:t>
            </w:r>
            <w:proofErr w:type="spellStart"/>
            <w:r w:rsidRPr="004C6113">
              <w:rPr>
                <w:rFonts w:ascii="Book Antiqua" w:eastAsia="Malgun Gothic" w:hAnsi="Book Antiqua" w:cs="Times New Roman"/>
                <w:kern w:val="0"/>
                <w:sz w:val="24"/>
                <w:szCs w:val="24"/>
              </w:rPr>
              <w:t>μL</w:t>
            </w:r>
            <w:proofErr w:type="spellEnd"/>
            <w:r w:rsidRPr="004C6113">
              <w:rPr>
                <w:rFonts w:ascii="Book Antiqua" w:eastAsia="Malgun Gothic" w:hAnsi="Book Antiqua" w:cs="Times New Roman"/>
                <w:kern w:val="0"/>
                <w:sz w:val="24"/>
                <w:szCs w:val="24"/>
              </w:rPr>
              <w:t>)</w:t>
            </w:r>
          </w:p>
        </w:tc>
        <w:tc>
          <w:tcPr>
            <w:tcW w:w="2552" w:type="dxa"/>
            <w:shd w:val="clear" w:color="auto" w:fill="auto"/>
            <w:noWrap/>
            <w:vAlign w:val="center"/>
            <w:hideMark/>
          </w:tcPr>
          <w:p w14:paraId="771580A6"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4660 (1610-18930)</w:t>
            </w:r>
          </w:p>
        </w:tc>
        <w:tc>
          <w:tcPr>
            <w:tcW w:w="2705" w:type="dxa"/>
            <w:shd w:val="clear" w:color="auto" w:fill="auto"/>
            <w:noWrap/>
            <w:vAlign w:val="center"/>
            <w:hideMark/>
          </w:tcPr>
          <w:p w14:paraId="0EF569BA"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4045 (1410-8540)</w:t>
            </w:r>
          </w:p>
        </w:tc>
        <w:tc>
          <w:tcPr>
            <w:tcW w:w="1196" w:type="dxa"/>
            <w:shd w:val="clear" w:color="auto" w:fill="auto"/>
            <w:noWrap/>
            <w:vAlign w:val="center"/>
            <w:hideMark/>
          </w:tcPr>
          <w:p w14:paraId="77E5BD2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bCs/>
                <w:kern w:val="0"/>
                <w:sz w:val="24"/>
                <w:szCs w:val="24"/>
              </w:rPr>
            </w:pPr>
            <w:r w:rsidRPr="004C6113">
              <w:rPr>
                <w:rFonts w:ascii="Book Antiqua" w:eastAsia="Malgun Gothic" w:hAnsi="Book Antiqua" w:cs="Times New Roman"/>
                <w:bCs/>
                <w:kern w:val="0"/>
                <w:sz w:val="24"/>
                <w:szCs w:val="24"/>
              </w:rPr>
              <w:t xml:space="preserve">0.035 </w:t>
            </w:r>
          </w:p>
        </w:tc>
      </w:tr>
      <w:tr w:rsidR="00E06890" w:rsidRPr="004C6113" w14:paraId="73CC7AA8" w14:textId="77777777" w:rsidTr="00D95BF8">
        <w:trPr>
          <w:trHeight w:val="330"/>
        </w:trPr>
        <w:tc>
          <w:tcPr>
            <w:tcW w:w="2835" w:type="dxa"/>
            <w:shd w:val="clear" w:color="auto" w:fill="auto"/>
            <w:noWrap/>
            <w:vAlign w:val="center"/>
            <w:hideMark/>
          </w:tcPr>
          <w:p w14:paraId="69BB0B02" w14:textId="0566421B"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lastRenderedPageBreak/>
              <w:t xml:space="preserve">Prothrombin time (INR) </w:t>
            </w:r>
          </w:p>
        </w:tc>
        <w:tc>
          <w:tcPr>
            <w:tcW w:w="2552" w:type="dxa"/>
            <w:shd w:val="clear" w:color="auto" w:fill="auto"/>
            <w:noWrap/>
            <w:vAlign w:val="center"/>
            <w:hideMark/>
          </w:tcPr>
          <w:p w14:paraId="47A2415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1.01 (0.80-1.28)</w:t>
            </w:r>
          </w:p>
        </w:tc>
        <w:tc>
          <w:tcPr>
            <w:tcW w:w="2705" w:type="dxa"/>
            <w:shd w:val="clear" w:color="auto" w:fill="auto"/>
            <w:noWrap/>
            <w:vAlign w:val="center"/>
            <w:hideMark/>
          </w:tcPr>
          <w:p w14:paraId="36B26D5E"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1.00 (0.83-1.16)</w:t>
            </w:r>
          </w:p>
        </w:tc>
        <w:tc>
          <w:tcPr>
            <w:tcW w:w="1196" w:type="dxa"/>
            <w:shd w:val="clear" w:color="auto" w:fill="auto"/>
            <w:noWrap/>
            <w:vAlign w:val="center"/>
            <w:hideMark/>
          </w:tcPr>
          <w:p w14:paraId="761A8E28" w14:textId="4EB927C8"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0.176</w:t>
            </w:r>
          </w:p>
        </w:tc>
      </w:tr>
      <w:tr w:rsidR="00E06890" w:rsidRPr="004C6113" w14:paraId="41ADEB2F" w14:textId="77777777" w:rsidTr="00D95BF8">
        <w:trPr>
          <w:trHeight w:val="330"/>
        </w:trPr>
        <w:tc>
          <w:tcPr>
            <w:tcW w:w="2835" w:type="dxa"/>
            <w:shd w:val="clear" w:color="auto" w:fill="auto"/>
            <w:noWrap/>
            <w:vAlign w:val="center"/>
            <w:hideMark/>
          </w:tcPr>
          <w:p w14:paraId="068A6F0E" w14:textId="659F41CB"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Total bilirubin (mg/dL)</w:t>
            </w:r>
          </w:p>
        </w:tc>
        <w:tc>
          <w:tcPr>
            <w:tcW w:w="2552" w:type="dxa"/>
            <w:shd w:val="clear" w:color="auto" w:fill="auto"/>
            <w:noWrap/>
            <w:vAlign w:val="center"/>
            <w:hideMark/>
          </w:tcPr>
          <w:p w14:paraId="07D30E7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0.7 (0.2-13.5)</w:t>
            </w:r>
          </w:p>
        </w:tc>
        <w:tc>
          <w:tcPr>
            <w:tcW w:w="2705" w:type="dxa"/>
            <w:shd w:val="clear" w:color="auto" w:fill="auto"/>
            <w:noWrap/>
            <w:vAlign w:val="center"/>
            <w:hideMark/>
          </w:tcPr>
          <w:p w14:paraId="46DF4678"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0.6 (0.2-23.4)</w:t>
            </w:r>
          </w:p>
        </w:tc>
        <w:tc>
          <w:tcPr>
            <w:tcW w:w="1196" w:type="dxa"/>
            <w:shd w:val="clear" w:color="auto" w:fill="auto"/>
            <w:noWrap/>
            <w:vAlign w:val="center"/>
            <w:hideMark/>
          </w:tcPr>
          <w:p w14:paraId="7E9F55DD" w14:textId="3038103B"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0.200</w:t>
            </w:r>
          </w:p>
        </w:tc>
      </w:tr>
      <w:tr w:rsidR="00E06890" w:rsidRPr="004C6113" w14:paraId="32C67416" w14:textId="77777777" w:rsidTr="00D95BF8">
        <w:trPr>
          <w:trHeight w:val="330"/>
        </w:trPr>
        <w:tc>
          <w:tcPr>
            <w:tcW w:w="2835" w:type="dxa"/>
            <w:shd w:val="clear" w:color="auto" w:fill="auto"/>
            <w:noWrap/>
            <w:vAlign w:val="center"/>
            <w:hideMark/>
          </w:tcPr>
          <w:p w14:paraId="48243321" w14:textId="46B53166"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AST (IU/L)</w:t>
            </w:r>
          </w:p>
        </w:tc>
        <w:tc>
          <w:tcPr>
            <w:tcW w:w="2552" w:type="dxa"/>
            <w:shd w:val="clear" w:color="auto" w:fill="auto"/>
            <w:noWrap/>
            <w:vAlign w:val="center"/>
            <w:hideMark/>
          </w:tcPr>
          <w:p w14:paraId="2FCA56A6"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24 (9-204)</w:t>
            </w:r>
          </w:p>
        </w:tc>
        <w:tc>
          <w:tcPr>
            <w:tcW w:w="2705" w:type="dxa"/>
            <w:shd w:val="clear" w:color="auto" w:fill="auto"/>
            <w:noWrap/>
            <w:vAlign w:val="center"/>
            <w:hideMark/>
          </w:tcPr>
          <w:p w14:paraId="006AFA1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22 (9-765)</w:t>
            </w:r>
          </w:p>
        </w:tc>
        <w:tc>
          <w:tcPr>
            <w:tcW w:w="1196" w:type="dxa"/>
            <w:shd w:val="clear" w:color="auto" w:fill="auto"/>
            <w:noWrap/>
            <w:vAlign w:val="center"/>
            <w:hideMark/>
          </w:tcPr>
          <w:p w14:paraId="230931C1" w14:textId="71D36279"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0.286</w:t>
            </w:r>
          </w:p>
        </w:tc>
      </w:tr>
      <w:tr w:rsidR="00E06890" w:rsidRPr="004C6113" w14:paraId="0143AEF3" w14:textId="77777777" w:rsidTr="00D95BF8">
        <w:trPr>
          <w:trHeight w:val="330"/>
        </w:trPr>
        <w:tc>
          <w:tcPr>
            <w:tcW w:w="2835" w:type="dxa"/>
            <w:shd w:val="clear" w:color="auto" w:fill="auto"/>
            <w:noWrap/>
            <w:vAlign w:val="center"/>
            <w:hideMark/>
          </w:tcPr>
          <w:p w14:paraId="02602D1A" w14:textId="7ACFAB41"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ALT (IU/L)</w:t>
            </w:r>
          </w:p>
        </w:tc>
        <w:tc>
          <w:tcPr>
            <w:tcW w:w="2552" w:type="dxa"/>
            <w:shd w:val="clear" w:color="auto" w:fill="auto"/>
            <w:noWrap/>
            <w:vAlign w:val="center"/>
            <w:hideMark/>
          </w:tcPr>
          <w:p w14:paraId="3EAEE3A6"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27 (5-192)</w:t>
            </w:r>
          </w:p>
        </w:tc>
        <w:tc>
          <w:tcPr>
            <w:tcW w:w="2705" w:type="dxa"/>
            <w:shd w:val="clear" w:color="auto" w:fill="auto"/>
            <w:noWrap/>
            <w:vAlign w:val="center"/>
            <w:hideMark/>
          </w:tcPr>
          <w:p w14:paraId="5660250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17 (5-717)</w:t>
            </w:r>
          </w:p>
        </w:tc>
        <w:tc>
          <w:tcPr>
            <w:tcW w:w="1196" w:type="dxa"/>
            <w:shd w:val="clear" w:color="auto" w:fill="auto"/>
            <w:noWrap/>
            <w:vAlign w:val="center"/>
            <w:hideMark/>
          </w:tcPr>
          <w:p w14:paraId="417A05F7" w14:textId="5575C141"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0.117</w:t>
            </w:r>
          </w:p>
        </w:tc>
      </w:tr>
      <w:tr w:rsidR="00E06890" w:rsidRPr="004C6113" w14:paraId="7FAB96EA" w14:textId="77777777" w:rsidTr="00D95BF8">
        <w:trPr>
          <w:trHeight w:val="330"/>
        </w:trPr>
        <w:tc>
          <w:tcPr>
            <w:tcW w:w="2835" w:type="dxa"/>
            <w:shd w:val="clear" w:color="auto" w:fill="auto"/>
            <w:noWrap/>
            <w:vAlign w:val="center"/>
            <w:hideMark/>
          </w:tcPr>
          <w:p w14:paraId="1C9B4811" w14:textId="26D183C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Alkaline phosphatase (IU/L)</w:t>
            </w:r>
          </w:p>
        </w:tc>
        <w:tc>
          <w:tcPr>
            <w:tcW w:w="2552" w:type="dxa"/>
            <w:shd w:val="clear" w:color="auto" w:fill="auto"/>
            <w:noWrap/>
            <w:vAlign w:val="center"/>
            <w:hideMark/>
          </w:tcPr>
          <w:p w14:paraId="0C2878F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116 (43-957)</w:t>
            </w:r>
          </w:p>
        </w:tc>
        <w:tc>
          <w:tcPr>
            <w:tcW w:w="2705" w:type="dxa"/>
            <w:shd w:val="clear" w:color="auto" w:fill="auto"/>
            <w:noWrap/>
            <w:vAlign w:val="center"/>
            <w:hideMark/>
          </w:tcPr>
          <w:p w14:paraId="07B550F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92 (37-2080)</w:t>
            </w:r>
          </w:p>
        </w:tc>
        <w:tc>
          <w:tcPr>
            <w:tcW w:w="1196" w:type="dxa"/>
            <w:shd w:val="clear" w:color="auto" w:fill="auto"/>
            <w:noWrap/>
            <w:vAlign w:val="center"/>
            <w:hideMark/>
          </w:tcPr>
          <w:p w14:paraId="51F002E3" w14:textId="2183B9D9"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0.798</w:t>
            </w:r>
          </w:p>
        </w:tc>
      </w:tr>
      <w:tr w:rsidR="00E06890" w:rsidRPr="004C6113" w14:paraId="22E3BD4D" w14:textId="77777777" w:rsidTr="00D95BF8">
        <w:trPr>
          <w:trHeight w:val="345"/>
        </w:trPr>
        <w:tc>
          <w:tcPr>
            <w:tcW w:w="2835" w:type="dxa"/>
            <w:shd w:val="clear" w:color="auto" w:fill="auto"/>
            <w:noWrap/>
            <w:vAlign w:val="center"/>
            <w:hideMark/>
          </w:tcPr>
          <w:p w14:paraId="74C98C6F"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CA 19-9 at diagnosis (U/mL)</w:t>
            </w:r>
          </w:p>
        </w:tc>
        <w:tc>
          <w:tcPr>
            <w:tcW w:w="2552" w:type="dxa"/>
            <w:shd w:val="clear" w:color="auto" w:fill="auto"/>
            <w:noWrap/>
            <w:vAlign w:val="center"/>
            <w:hideMark/>
          </w:tcPr>
          <w:p w14:paraId="731D813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585.3 (3.4-20000)</w:t>
            </w:r>
          </w:p>
        </w:tc>
        <w:tc>
          <w:tcPr>
            <w:tcW w:w="2705" w:type="dxa"/>
            <w:shd w:val="clear" w:color="auto" w:fill="auto"/>
            <w:noWrap/>
            <w:vAlign w:val="center"/>
            <w:hideMark/>
          </w:tcPr>
          <w:p w14:paraId="4DF34E22"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305.2 (0.6-20000)</w:t>
            </w:r>
          </w:p>
        </w:tc>
        <w:tc>
          <w:tcPr>
            <w:tcW w:w="1196" w:type="dxa"/>
            <w:shd w:val="clear" w:color="auto" w:fill="auto"/>
            <w:noWrap/>
            <w:vAlign w:val="center"/>
            <w:hideMark/>
          </w:tcPr>
          <w:p w14:paraId="0A0953E2" w14:textId="557D8E80"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0.678</w:t>
            </w:r>
          </w:p>
        </w:tc>
      </w:tr>
    </w:tbl>
    <w:p w14:paraId="5A73A895" w14:textId="2911F654" w:rsidR="00725774" w:rsidRPr="004C6113" w:rsidRDefault="00150019" w:rsidP="004C6113">
      <w:pPr>
        <w:keepNext/>
        <w:keepLines/>
        <w:widowControl/>
        <w:suppressAutoHyphens/>
        <w:wordWrap/>
        <w:autoSpaceDE/>
        <w:autoSpaceDN/>
        <w:adjustRightInd w:val="0"/>
        <w:snapToGrid w:val="0"/>
        <w:spacing w:after="0" w:line="360" w:lineRule="auto"/>
        <w:rPr>
          <w:rFonts w:ascii="Book Antiqua" w:eastAsia="SimSun" w:hAnsi="Book Antiqua" w:cs="Times New Roman"/>
          <w:kern w:val="0"/>
          <w:sz w:val="24"/>
          <w:szCs w:val="24"/>
          <w:vertAlign w:val="superscript"/>
          <w:lang w:eastAsia="zh-CN"/>
        </w:rPr>
      </w:pPr>
      <w:r>
        <w:rPr>
          <w:rFonts w:ascii="Book Antiqua" w:eastAsia="SimSun" w:hAnsi="Book Antiqua" w:cs="Times New Roman" w:hint="eastAsia"/>
          <w:kern w:val="0"/>
          <w:sz w:val="24"/>
          <w:szCs w:val="24"/>
          <w:vertAlign w:val="superscript"/>
          <w:lang w:eastAsia="zh-CN"/>
        </w:rPr>
        <w:t>1</w:t>
      </w:r>
      <w:r w:rsidR="00725774" w:rsidRPr="004C6113">
        <w:rPr>
          <w:rFonts w:ascii="Book Antiqua" w:eastAsia="Malgun Gothic" w:hAnsi="Book Antiqua" w:cs="Times New Roman"/>
          <w:kern w:val="0"/>
          <w:sz w:val="24"/>
          <w:szCs w:val="24"/>
        </w:rPr>
        <w:t xml:space="preserve">Except for one case that originated from an ectopic pancreas. </w:t>
      </w:r>
      <w:r>
        <w:rPr>
          <w:rFonts w:ascii="Book Antiqua" w:eastAsia="SimSun" w:hAnsi="Book Antiqua" w:cs="Times New Roman" w:hint="eastAsia"/>
          <w:kern w:val="0"/>
          <w:sz w:val="24"/>
          <w:szCs w:val="24"/>
          <w:vertAlign w:val="superscript"/>
          <w:lang w:eastAsia="zh-CN"/>
        </w:rPr>
        <w:t>2</w:t>
      </w:r>
      <w:r w:rsidR="00725774" w:rsidRPr="004C6113">
        <w:rPr>
          <w:rFonts w:ascii="Book Antiqua" w:eastAsia="Malgun Gothic" w:hAnsi="Book Antiqua" w:cs="Times New Roman"/>
          <w:kern w:val="0"/>
          <w:sz w:val="24"/>
          <w:szCs w:val="24"/>
        </w:rPr>
        <w:t>Fisher's exact test.</w:t>
      </w:r>
      <w:r w:rsidR="00725774" w:rsidRPr="004C6113">
        <w:rPr>
          <w:rFonts w:ascii="Book Antiqua" w:eastAsia="SimSun" w:hAnsi="Book Antiqua" w:cs="Times New Roman"/>
          <w:kern w:val="0"/>
          <w:sz w:val="24"/>
          <w:szCs w:val="24"/>
          <w:lang w:eastAsia="zh-CN"/>
        </w:rPr>
        <w:t xml:space="preserve"> </w:t>
      </w:r>
      <w:r w:rsidR="000E154B" w:rsidRPr="004C6113">
        <w:rPr>
          <w:rFonts w:ascii="Book Antiqua" w:hAnsi="Book Antiqua" w:cs="Times New Roman"/>
          <w:sz w:val="24"/>
          <w:szCs w:val="24"/>
        </w:rPr>
        <w:t xml:space="preserve">Gem + </w:t>
      </w:r>
      <w:proofErr w:type="spellStart"/>
      <w:r w:rsidR="000E154B" w:rsidRPr="004C6113">
        <w:rPr>
          <w:rFonts w:ascii="Book Antiqua" w:hAnsi="Book Antiqua" w:cs="Times New Roman"/>
          <w:sz w:val="24"/>
          <w:szCs w:val="24"/>
        </w:rPr>
        <w:t>nabPTX</w:t>
      </w:r>
      <w:proofErr w:type="spellEnd"/>
      <w:r w:rsidR="000E154B" w:rsidRPr="004C6113">
        <w:rPr>
          <w:rFonts w:ascii="Book Antiqua" w:hAnsi="Book Antiqua" w:cs="Times New Roman"/>
          <w:sz w:val="24"/>
          <w:szCs w:val="24"/>
        </w:rPr>
        <w:t>: Gemcitabine plus nab-paclitaxel;</w:t>
      </w:r>
      <w:r w:rsidR="000E154B" w:rsidRPr="004C6113">
        <w:rPr>
          <w:rFonts w:ascii="Book Antiqua" w:eastAsia="SimSun" w:hAnsi="Book Antiqua" w:cs="Times New Roman"/>
          <w:kern w:val="0"/>
          <w:sz w:val="24"/>
          <w:szCs w:val="24"/>
          <w:vertAlign w:val="superscript"/>
          <w:lang w:eastAsia="zh-CN"/>
        </w:rPr>
        <w:t xml:space="preserve"> </w:t>
      </w:r>
      <w:r w:rsidR="00725774" w:rsidRPr="004C6113">
        <w:rPr>
          <w:rFonts w:ascii="Book Antiqua" w:eastAsia="Malgun Gothic" w:hAnsi="Book Antiqua" w:cs="Times New Roman"/>
          <w:kern w:val="0"/>
          <w:sz w:val="24"/>
          <w:szCs w:val="24"/>
        </w:rPr>
        <w:t>ECOG-PS: Eastern Cooperative Oncology Group performance status; LN: Lymph node; WBC: White blood cell; AST: Aspartate aminotransferase; ALT: Alanine aminotransferase; CA: Carbohydrate antigen</w:t>
      </w:r>
      <w:r w:rsidR="000E154B" w:rsidRPr="004C6113">
        <w:rPr>
          <w:rFonts w:ascii="Book Antiqua" w:hAnsi="Book Antiqua" w:cs="Times New Roman"/>
          <w:sz w:val="24"/>
          <w:szCs w:val="24"/>
        </w:rPr>
        <w:t>.</w:t>
      </w:r>
    </w:p>
    <w:p w14:paraId="115AA70C" w14:textId="4DDA00E9" w:rsidR="007C21AC" w:rsidRPr="004C6113" w:rsidRDefault="007C21AC" w:rsidP="004C6113">
      <w:pPr>
        <w:wordWrap/>
        <w:adjustRightInd w:val="0"/>
        <w:snapToGrid w:val="0"/>
        <w:spacing w:after="0" w:line="360" w:lineRule="auto"/>
        <w:rPr>
          <w:rFonts w:ascii="Book Antiqua" w:hAnsi="Book Antiqua" w:cs="Times New Roman"/>
          <w:b/>
          <w:bCs/>
          <w:sz w:val="24"/>
          <w:szCs w:val="24"/>
        </w:rPr>
      </w:pPr>
      <w:r w:rsidRPr="004C6113">
        <w:rPr>
          <w:rFonts w:ascii="Book Antiqua" w:hAnsi="Book Antiqua" w:cs="Times New Roman"/>
          <w:b/>
          <w:sz w:val="24"/>
          <w:szCs w:val="24"/>
        </w:rPr>
        <w:br w:type="page"/>
      </w:r>
      <w:r w:rsidR="00725774" w:rsidRPr="004C6113">
        <w:rPr>
          <w:rFonts w:ascii="Book Antiqua" w:eastAsia="Malgun Gothic" w:hAnsi="Book Antiqua" w:cs="Times New Roman"/>
          <w:b/>
          <w:bCs/>
          <w:kern w:val="0"/>
          <w:sz w:val="24"/>
          <w:szCs w:val="24"/>
        </w:rPr>
        <w:lastRenderedPageBreak/>
        <w:t>Table 2 Treatment data and efficacy of FOLFIRINOX and gemcitabine plus nab-paclitaxel</w:t>
      </w:r>
      <w:r w:rsidR="00150019" w:rsidRPr="00150019">
        <w:rPr>
          <w:rFonts w:ascii="Book Antiqua" w:eastAsia="Malgun Gothic" w:hAnsi="Book Antiqua" w:cs="Times New Roman"/>
          <w:b/>
          <w:kern w:val="0"/>
          <w:sz w:val="24"/>
          <w:szCs w:val="24"/>
        </w:rPr>
        <w:t xml:space="preserve">, </w:t>
      </w:r>
      <w:r w:rsidR="00150019" w:rsidRPr="00150019">
        <w:rPr>
          <w:rFonts w:ascii="Book Antiqua" w:eastAsia="Malgun Gothic" w:hAnsi="Book Antiqua" w:cs="Times New Roman"/>
          <w:b/>
          <w:i/>
          <w:iCs/>
          <w:kern w:val="0"/>
          <w:sz w:val="24"/>
          <w:szCs w:val="24"/>
        </w:rPr>
        <w:t>n</w:t>
      </w:r>
      <w:r w:rsidR="00150019" w:rsidRPr="00150019">
        <w:rPr>
          <w:rFonts w:ascii="Book Antiqua" w:eastAsia="Malgun Gothic" w:hAnsi="Book Antiqua" w:cs="Times New Roman"/>
          <w:b/>
          <w:kern w:val="0"/>
          <w:sz w:val="24"/>
          <w:szCs w:val="24"/>
        </w:rPr>
        <w:t xml:space="preserve"> (%)</w:t>
      </w:r>
    </w:p>
    <w:tbl>
      <w:tblPr>
        <w:tblW w:w="10349" w:type="dxa"/>
        <w:tblInd w:w="-18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545"/>
        <w:gridCol w:w="2835"/>
        <w:gridCol w:w="2976"/>
        <w:gridCol w:w="993"/>
      </w:tblGrid>
      <w:tr w:rsidR="00E06890" w:rsidRPr="004C6113" w14:paraId="086C4650" w14:textId="77777777" w:rsidTr="00AD6F4F">
        <w:trPr>
          <w:trHeight w:val="915"/>
        </w:trPr>
        <w:tc>
          <w:tcPr>
            <w:tcW w:w="3545" w:type="dxa"/>
            <w:tcBorders>
              <w:top w:val="single" w:sz="4" w:space="0" w:color="auto"/>
              <w:bottom w:val="single" w:sz="4" w:space="0" w:color="auto"/>
            </w:tcBorders>
            <w:shd w:val="clear" w:color="auto" w:fill="auto"/>
            <w:noWrap/>
            <w:vAlign w:val="center"/>
            <w:hideMark/>
          </w:tcPr>
          <w:p w14:paraId="318416D1"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 xml:space="preserve">　</w:t>
            </w:r>
          </w:p>
        </w:tc>
        <w:tc>
          <w:tcPr>
            <w:tcW w:w="2835" w:type="dxa"/>
            <w:tcBorders>
              <w:top w:val="single" w:sz="4" w:space="0" w:color="auto"/>
              <w:bottom w:val="single" w:sz="4" w:space="0" w:color="auto"/>
            </w:tcBorders>
            <w:shd w:val="clear" w:color="auto" w:fill="auto"/>
            <w:vAlign w:val="center"/>
            <w:hideMark/>
          </w:tcPr>
          <w:p w14:paraId="336C1BAE" w14:textId="24732D3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FOLFIRINOX</w:t>
            </w:r>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86)</w:t>
            </w:r>
          </w:p>
        </w:tc>
        <w:tc>
          <w:tcPr>
            <w:tcW w:w="2976" w:type="dxa"/>
            <w:tcBorders>
              <w:top w:val="single" w:sz="4" w:space="0" w:color="auto"/>
              <w:bottom w:val="single" w:sz="4" w:space="0" w:color="auto"/>
            </w:tcBorders>
            <w:shd w:val="clear" w:color="auto" w:fill="auto"/>
            <w:vAlign w:val="center"/>
            <w:hideMark/>
          </w:tcPr>
          <w:p w14:paraId="556EAE30" w14:textId="5BD40FA6"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Gem</w:t>
            </w:r>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725774" w:rsidRPr="004C6113">
              <w:rPr>
                <w:rFonts w:ascii="Book Antiqua" w:eastAsia="Malgun Gothic" w:hAnsi="Book Antiqua" w:cs="Times New Roman"/>
                <w:b/>
                <w:bCs/>
                <w:kern w:val="0"/>
                <w:sz w:val="24"/>
                <w:szCs w:val="24"/>
              </w:rPr>
              <w:t xml:space="preserve"> </w:t>
            </w:r>
            <w:proofErr w:type="spellStart"/>
            <w:r w:rsidR="00C866A1" w:rsidRPr="004C6113">
              <w:rPr>
                <w:rFonts w:ascii="Book Antiqua" w:eastAsia="Malgun Gothic" w:hAnsi="Book Antiqua" w:cs="Times New Roman"/>
                <w:b/>
                <w:bCs/>
                <w:kern w:val="0"/>
                <w:sz w:val="24"/>
                <w:szCs w:val="24"/>
              </w:rPr>
              <w:t>nabPTX</w:t>
            </w:r>
            <w:proofErr w:type="spellEnd"/>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725774"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81)</w:t>
            </w:r>
          </w:p>
        </w:tc>
        <w:tc>
          <w:tcPr>
            <w:tcW w:w="993" w:type="dxa"/>
            <w:tcBorders>
              <w:top w:val="single" w:sz="4" w:space="0" w:color="auto"/>
              <w:bottom w:val="single" w:sz="4" w:space="0" w:color="auto"/>
            </w:tcBorders>
            <w:shd w:val="clear" w:color="auto" w:fill="auto"/>
            <w:noWrap/>
            <w:vAlign w:val="center"/>
            <w:hideMark/>
          </w:tcPr>
          <w:p w14:paraId="121D4853" w14:textId="52ADBEB9" w:rsidR="007C21AC" w:rsidRPr="004C6113" w:rsidRDefault="00725774"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i/>
                <w:iCs/>
                <w:kern w:val="0"/>
                <w:sz w:val="24"/>
                <w:szCs w:val="24"/>
              </w:rPr>
              <w:t>P</w:t>
            </w:r>
            <w:r w:rsidRPr="004C6113">
              <w:rPr>
                <w:rFonts w:ascii="Book Antiqua" w:eastAsia="Malgun Gothic" w:hAnsi="Book Antiqua" w:cs="Times New Roman"/>
                <w:b/>
                <w:bCs/>
                <w:kern w:val="0"/>
                <w:sz w:val="24"/>
                <w:szCs w:val="24"/>
              </w:rPr>
              <w:t xml:space="preserve"> </w:t>
            </w:r>
            <w:r w:rsidR="007C21AC" w:rsidRPr="004C6113">
              <w:rPr>
                <w:rFonts w:ascii="Book Antiqua" w:eastAsia="Malgun Gothic" w:hAnsi="Book Antiqua" w:cs="Times New Roman"/>
                <w:b/>
                <w:bCs/>
                <w:kern w:val="0"/>
                <w:sz w:val="24"/>
                <w:szCs w:val="24"/>
              </w:rPr>
              <w:t>value</w:t>
            </w:r>
          </w:p>
        </w:tc>
      </w:tr>
      <w:tr w:rsidR="00E06890" w:rsidRPr="004C6113" w14:paraId="6539A6B2" w14:textId="77777777" w:rsidTr="00AD6F4F">
        <w:trPr>
          <w:trHeight w:val="330"/>
        </w:trPr>
        <w:tc>
          <w:tcPr>
            <w:tcW w:w="3545" w:type="dxa"/>
            <w:tcBorders>
              <w:top w:val="single" w:sz="4" w:space="0" w:color="auto"/>
            </w:tcBorders>
            <w:shd w:val="clear" w:color="auto" w:fill="auto"/>
            <w:noWrap/>
            <w:vAlign w:val="center"/>
            <w:hideMark/>
          </w:tcPr>
          <w:p w14:paraId="3CD21A58"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Duration of chemotherapy</w:t>
            </w:r>
          </w:p>
        </w:tc>
        <w:tc>
          <w:tcPr>
            <w:tcW w:w="2835" w:type="dxa"/>
            <w:tcBorders>
              <w:top w:val="single" w:sz="4" w:space="0" w:color="auto"/>
            </w:tcBorders>
            <w:shd w:val="clear" w:color="auto" w:fill="auto"/>
            <w:noWrap/>
            <w:vAlign w:val="center"/>
            <w:hideMark/>
          </w:tcPr>
          <w:p w14:paraId="63496D0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c>
          <w:tcPr>
            <w:tcW w:w="2976" w:type="dxa"/>
            <w:tcBorders>
              <w:top w:val="single" w:sz="4" w:space="0" w:color="auto"/>
            </w:tcBorders>
            <w:shd w:val="clear" w:color="auto" w:fill="auto"/>
            <w:noWrap/>
            <w:vAlign w:val="center"/>
            <w:hideMark/>
          </w:tcPr>
          <w:p w14:paraId="12E93F5A"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c>
          <w:tcPr>
            <w:tcW w:w="993" w:type="dxa"/>
            <w:tcBorders>
              <w:top w:val="single" w:sz="4" w:space="0" w:color="auto"/>
            </w:tcBorders>
            <w:shd w:val="clear" w:color="auto" w:fill="auto"/>
            <w:noWrap/>
            <w:vAlign w:val="center"/>
            <w:hideMark/>
          </w:tcPr>
          <w:p w14:paraId="193018F1"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r>
      <w:tr w:rsidR="00E06890" w:rsidRPr="004C6113" w14:paraId="2A78DD54" w14:textId="77777777" w:rsidTr="00AD6F4F">
        <w:trPr>
          <w:trHeight w:val="330"/>
        </w:trPr>
        <w:tc>
          <w:tcPr>
            <w:tcW w:w="3545" w:type="dxa"/>
            <w:shd w:val="clear" w:color="auto" w:fill="auto"/>
            <w:noWrap/>
            <w:vAlign w:val="center"/>
            <w:hideMark/>
          </w:tcPr>
          <w:p w14:paraId="6FBCF000" w14:textId="0CE31ED1"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Cycles</w:t>
            </w:r>
          </w:p>
        </w:tc>
        <w:tc>
          <w:tcPr>
            <w:tcW w:w="2835" w:type="dxa"/>
            <w:shd w:val="clear" w:color="auto" w:fill="auto"/>
            <w:noWrap/>
            <w:vAlign w:val="center"/>
            <w:hideMark/>
          </w:tcPr>
          <w:p w14:paraId="3E501B1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8 (2-24)</w:t>
            </w:r>
          </w:p>
        </w:tc>
        <w:tc>
          <w:tcPr>
            <w:tcW w:w="2976" w:type="dxa"/>
            <w:shd w:val="clear" w:color="auto" w:fill="auto"/>
            <w:noWrap/>
            <w:vAlign w:val="center"/>
            <w:hideMark/>
          </w:tcPr>
          <w:p w14:paraId="222B711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 (2-16)</w:t>
            </w:r>
          </w:p>
        </w:tc>
        <w:tc>
          <w:tcPr>
            <w:tcW w:w="993" w:type="dxa"/>
            <w:shd w:val="clear" w:color="auto" w:fill="auto"/>
            <w:noWrap/>
            <w:vAlign w:val="center"/>
            <w:hideMark/>
          </w:tcPr>
          <w:p w14:paraId="779F046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2D212A37" w14:textId="77777777" w:rsidTr="00AD6F4F">
        <w:trPr>
          <w:trHeight w:val="330"/>
        </w:trPr>
        <w:tc>
          <w:tcPr>
            <w:tcW w:w="3545" w:type="dxa"/>
            <w:shd w:val="clear" w:color="auto" w:fill="auto"/>
            <w:noWrap/>
            <w:vAlign w:val="center"/>
            <w:hideMark/>
          </w:tcPr>
          <w:p w14:paraId="79CFA75E" w14:textId="306D5ECC"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Duration, days </w:t>
            </w:r>
          </w:p>
        </w:tc>
        <w:tc>
          <w:tcPr>
            <w:tcW w:w="2835" w:type="dxa"/>
            <w:shd w:val="clear" w:color="auto" w:fill="auto"/>
            <w:noWrap/>
            <w:vAlign w:val="center"/>
            <w:hideMark/>
          </w:tcPr>
          <w:p w14:paraId="2E54C8C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138 (19-551)</w:t>
            </w:r>
          </w:p>
        </w:tc>
        <w:tc>
          <w:tcPr>
            <w:tcW w:w="2976" w:type="dxa"/>
            <w:shd w:val="clear" w:color="auto" w:fill="auto"/>
            <w:noWrap/>
            <w:vAlign w:val="center"/>
            <w:hideMark/>
          </w:tcPr>
          <w:p w14:paraId="05A6FEB8"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154 (32-554)</w:t>
            </w:r>
          </w:p>
        </w:tc>
        <w:tc>
          <w:tcPr>
            <w:tcW w:w="993" w:type="dxa"/>
            <w:shd w:val="clear" w:color="auto" w:fill="auto"/>
            <w:noWrap/>
            <w:vAlign w:val="center"/>
            <w:hideMark/>
          </w:tcPr>
          <w:p w14:paraId="72868174"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0.249</w:t>
            </w:r>
          </w:p>
        </w:tc>
      </w:tr>
      <w:tr w:rsidR="00E06890" w:rsidRPr="004C6113" w14:paraId="3B735D3A" w14:textId="77777777" w:rsidTr="00AD6F4F">
        <w:trPr>
          <w:trHeight w:val="375"/>
        </w:trPr>
        <w:tc>
          <w:tcPr>
            <w:tcW w:w="3545" w:type="dxa"/>
            <w:shd w:val="clear" w:color="auto" w:fill="auto"/>
            <w:noWrap/>
            <w:vAlign w:val="center"/>
            <w:hideMark/>
          </w:tcPr>
          <w:p w14:paraId="6C5D492F"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Accumulation dose, mg/m</w:t>
            </w:r>
            <w:r w:rsidRPr="004C6113">
              <w:rPr>
                <w:rFonts w:ascii="Book Antiqua" w:eastAsia="Malgun Gothic" w:hAnsi="Book Antiqua" w:cs="Times New Roman"/>
                <w:kern w:val="0"/>
                <w:sz w:val="24"/>
                <w:szCs w:val="24"/>
                <w:vertAlign w:val="superscript"/>
              </w:rPr>
              <w:t>2</w:t>
            </w:r>
          </w:p>
        </w:tc>
        <w:tc>
          <w:tcPr>
            <w:tcW w:w="2835" w:type="dxa"/>
            <w:shd w:val="clear" w:color="auto" w:fill="auto"/>
            <w:noWrap/>
            <w:vAlign w:val="center"/>
            <w:hideMark/>
          </w:tcPr>
          <w:p w14:paraId="51CD7BA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530E490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66147FB0"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67F28EBF" w14:textId="77777777" w:rsidTr="00AD6F4F">
        <w:trPr>
          <w:trHeight w:val="330"/>
        </w:trPr>
        <w:tc>
          <w:tcPr>
            <w:tcW w:w="3545" w:type="dxa"/>
            <w:shd w:val="clear" w:color="auto" w:fill="auto"/>
            <w:noWrap/>
            <w:vAlign w:val="center"/>
            <w:hideMark/>
          </w:tcPr>
          <w:p w14:paraId="53CC4F30" w14:textId="519F7D06"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Gemcitabine</w:t>
            </w:r>
          </w:p>
        </w:tc>
        <w:tc>
          <w:tcPr>
            <w:tcW w:w="2835" w:type="dxa"/>
            <w:shd w:val="clear" w:color="auto" w:fill="auto"/>
            <w:noWrap/>
            <w:vAlign w:val="center"/>
            <w:hideMark/>
          </w:tcPr>
          <w:p w14:paraId="6006CB76"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7FB864B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14000 (4000-40000)</w:t>
            </w:r>
          </w:p>
        </w:tc>
        <w:tc>
          <w:tcPr>
            <w:tcW w:w="993" w:type="dxa"/>
            <w:shd w:val="clear" w:color="auto" w:fill="auto"/>
            <w:noWrap/>
            <w:vAlign w:val="center"/>
            <w:hideMark/>
          </w:tcPr>
          <w:p w14:paraId="5FFC2A60"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4AC79667" w14:textId="77777777" w:rsidTr="00AD6F4F">
        <w:trPr>
          <w:trHeight w:val="330"/>
        </w:trPr>
        <w:tc>
          <w:tcPr>
            <w:tcW w:w="3545" w:type="dxa"/>
            <w:shd w:val="clear" w:color="auto" w:fill="auto"/>
            <w:noWrap/>
            <w:vAlign w:val="center"/>
            <w:hideMark/>
          </w:tcPr>
          <w:p w14:paraId="5F5B287A" w14:textId="4A69CD4B" w:rsidR="007C21AC" w:rsidRPr="004C6113"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Nab</w:t>
            </w:r>
            <w:r w:rsidR="007C21AC" w:rsidRPr="004C6113">
              <w:rPr>
                <w:rFonts w:ascii="Book Antiqua" w:eastAsia="Malgun Gothic" w:hAnsi="Book Antiqua" w:cs="Times New Roman"/>
                <w:kern w:val="0"/>
                <w:sz w:val="24"/>
                <w:szCs w:val="24"/>
              </w:rPr>
              <w:t>-paclitaxel</w:t>
            </w:r>
          </w:p>
        </w:tc>
        <w:tc>
          <w:tcPr>
            <w:tcW w:w="2835" w:type="dxa"/>
            <w:shd w:val="clear" w:color="auto" w:fill="auto"/>
            <w:noWrap/>
            <w:vAlign w:val="center"/>
            <w:hideMark/>
          </w:tcPr>
          <w:p w14:paraId="472CAA2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1788B892"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1562.5 (375-4875)</w:t>
            </w:r>
          </w:p>
        </w:tc>
        <w:tc>
          <w:tcPr>
            <w:tcW w:w="993" w:type="dxa"/>
            <w:shd w:val="clear" w:color="auto" w:fill="auto"/>
            <w:noWrap/>
            <w:vAlign w:val="center"/>
            <w:hideMark/>
          </w:tcPr>
          <w:p w14:paraId="731D6C10"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7FF56035" w14:textId="77777777" w:rsidTr="00AD6F4F">
        <w:trPr>
          <w:trHeight w:val="330"/>
        </w:trPr>
        <w:tc>
          <w:tcPr>
            <w:tcW w:w="3545" w:type="dxa"/>
            <w:shd w:val="clear" w:color="auto" w:fill="auto"/>
            <w:noWrap/>
            <w:vAlign w:val="center"/>
            <w:hideMark/>
          </w:tcPr>
          <w:p w14:paraId="65E1B92B" w14:textId="6B797C98" w:rsidR="007C21AC" w:rsidRPr="004C6113"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hAnsi="Book Antiqua" w:cs="Times New Roman"/>
                <w:sz w:val="24"/>
                <w:szCs w:val="24"/>
              </w:rPr>
              <w:t>5-Fluorouracil</w:t>
            </w:r>
          </w:p>
        </w:tc>
        <w:tc>
          <w:tcPr>
            <w:tcW w:w="2835" w:type="dxa"/>
            <w:shd w:val="clear" w:color="auto" w:fill="auto"/>
            <w:noWrap/>
            <w:vAlign w:val="center"/>
            <w:hideMark/>
          </w:tcPr>
          <w:p w14:paraId="1F8998F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16800 (5600-53200)</w:t>
            </w:r>
          </w:p>
        </w:tc>
        <w:tc>
          <w:tcPr>
            <w:tcW w:w="2976" w:type="dxa"/>
            <w:shd w:val="clear" w:color="auto" w:fill="auto"/>
            <w:noWrap/>
            <w:vAlign w:val="center"/>
            <w:hideMark/>
          </w:tcPr>
          <w:p w14:paraId="7CBDF63F"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1E9CC9C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60304701" w14:textId="77777777" w:rsidTr="00AD6F4F">
        <w:trPr>
          <w:trHeight w:val="330"/>
        </w:trPr>
        <w:tc>
          <w:tcPr>
            <w:tcW w:w="3545" w:type="dxa"/>
            <w:shd w:val="clear" w:color="auto" w:fill="auto"/>
            <w:noWrap/>
            <w:vAlign w:val="center"/>
            <w:hideMark/>
          </w:tcPr>
          <w:p w14:paraId="0378C2B3" w14:textId="49ABAEAC"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Oxaliplatin</w:t>
            </w:r>
          </w:p>
        </w:tc>
        <w:tc>
          <w:tcPr>
            <w:tcW w:w="2835" w:type="dxa"/>
            <w:shd w:val="clear" w:color="auto" w:fill="auto"/>
            <w:noWrap/>
            <w:vAlign w:val="center"/>
            <w:hideMark/>
          </w:tcPr>
          <w:p w14:paraId="4AD200C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510 (170-1445)</w:t>
            </w:r>
          </w:p>
        </w:tc>
        <w:tc>
          <w:tcPr>
            <w:tcW w:w="2976" w:type="dxa"/>
            <w:shd w:val="clear" w:color="auto" w:fill="auto"/>
            <w:noWrap/>
            <w:vAlign w:val="center"/>
            <w:hideMark/>
          </w:tcPr>
          <w:p w14:paraId="7575A604"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3D6ED6B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223CDEA8" w14:textId="77777777" w:rsidTr="00AD6F4F">
        <w:trPr>
          <w:trHeight w:val="330"/>
        </w:trPr>
        <w:tc>
          <w:tcPr>
            <w:tcW w:w="3545" w:type="dxa"/>
            <w:shd w:val="clear" w:color="auto" w:fill="auto"/>
            <w:noWrap/>
            <w:vAlign w:val="center"/>
            <w:hideMark/>
          </w:tcPr>
          <w:p w14:paraId="3720DC5D" w14:textId="1D485E25"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Irinotecan</w:t>
            </w:r>
          </w:p>
        </w:tc>
        <w:tc>
          <w:tcPr>
            <w:tcW w:w="2835" w:type="dxa"/>
            <w:shd w:val="clear" w:color="auto" w:fill="auto"/>
            <w:noWrap/>
            <w:vAlign w:val="center"/>
            <w:hideMark/>
          </w:tcPr>
          <w:p w14:paraId="02B29DF3"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1080 (360-3060)</w:t>
            </w:r>
          </w:p>
        </w:tc>
        <w:tc>
          <w:tcPr>
            <w:tcW w:w="2976" w:type="dxa"/>
            <w:shd w:val="clear" w:color="auto" w:fill="auto"/>
            <w:noWrap/>
            <w:vAlign w:val="center"/>
            <w:hideMark/>
          </w:tcPr>
          <w:p w14:paraId="196235AB"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67B1920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2E449237" w14:textId="77777777" w:rsidTr="00AD6F4F">
        <w:trPr>
          <w:trHeight w:val="330"/>
        </w:trPr>
        <w:tc>
          <w:tcPr>
            <w:tcW w:w="3545" w:type="dxa"/>
            <w:shd w:val="clear" w:color="auto" w:fill="auto"/>
            <w:noWrap/>
            <w:vAlign w:val="center"/>
            <w:hideMark/>
          </w:tcPr>
          <w:p w14:paraId="1436960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Relative dose intensity, %</w:t>
            </w:r>
          </w:p>
        </w:tc>
        <w:tc>
          <w:tcPr>
            <w:tcW w:w="2835" w:type="dxa"/>
            <w:shd w:val="clear" w:color="auto" w:fill="auto"/>
            <w:noWrap/>
            <w:vAlign w:val="center"/>
            <w:hideMark/>
          </w:tcPr>
          <w:p w14:paraId="0D260022"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05DFC251"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742E461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13B01740" w14:textId="77777777" w:rsidTr="00AD6F4F">
        <w:trPr>
          <w:trHeight w:val="330"/>
        </w:trPr>
        <w:tc>
          <w:tcPr>
            <w:tcW w:w="3545" w:type="dxa"/>
            <w:shd w:val="clear" w:color="auto" w:fill="auto"/>
            <w:noWrap/>
            <w:vAlign w:val="center"/>
            <w:hideMark/>
          </w:tcPr>
          <w:p w14:paraId="17AA0D24" w14:textId="36A355DC"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Gemcitabine</w:t>
            </w:r>
          </w:p>
        </w:tc>
        <w:tc>
          <w:tcPr>
            <w:tcW w:w="2835" w:type="dxa"/>
            <w:shd w:val="clear" w:color="auto" w:fill="auto"/>
            <w:noWrap/>
            <w:vAlign w:val="center"/>
            <w:hideMark/>
          </w:tcPr>
          <w:p w14:paraId="71C6EAA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7724FAEE"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93.3 (54.3-100)</w:t>
            </w:r>
          </w:p>
        </w:tc>
        <w:tc>
          <w:tcPr>
            <w:tcW w:w="993" w:type="dxa"/>
            <w:shd w:val="clear" w:color="auto" w:fill="auto"/>
            <w:noWrap/>
            <w:vAlign w:val="center"/>
            <w:hideMark/>
          </w:tcPr>
          <w:p w14:paraId="60BB7CD0"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6E4E1823" w14:textId="77777777" w:rsidTr="00AD6F4F">
        <w:trPr>
          <w:trHeight w:val="330"/>
        </w:trPr>
        <w:tc>
          <w:tcPr>
            <w:tcW w:w="3545" w:type="dxa"/>
            <w:shd w:val="clear" w:color="auto" w:fill="auto"/>
            <w:noWrap/>
            <w:vAlign w:val="center"/>
            <w:hideMark/>
          </w:tcPr>
          <w:p w14:paraId="6578A400" w14:textId="019459F4" w:rsidR="007C21AC" w:rsidRPr="004C6113"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Nab</w:t>
            </w:r>
            <w:r w:rsidR="007C21AC" w:rsidRPr="004C6113">
              <w:rPr>
                <w:rFonts w:ascii="Book Antiqua" w:eastAsia="Malgun Gothic" w:hAnsi="Book Antiqua" w:cs="Times New Roman"/>
                <w:kern w:val="0"/>
                <w:sz w:val="24"/>
                <w:szCs w:val="24"/>
              </w:rPr>
              <w:t>-paclitaxel</w:t>
            </w:r>
          </w:p>
        </w:tc>
        <w:tc>
          <w:tcPr>
            <w:tcW w:w="2835" w:type="dxa"/>
            <w:shd w:val="clear" w:color="auto" w:fill="auto"/>
            <w:noWrap/>
            <w:vAlign w:val="center"/>
            <w:hideMark/>
          </w:tcPr>
          <w:p w14:paraId="60388537"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735B7A6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86.2 (22.7-100)</w:t>
            </w:r>
          </w:p>
        </w:tc>
        <w:tc>
          <w:tcPr>
            <w:tcW w:w="993" w:type="dxa"/>
            <w:shd w:val="clear" w:color="auto" w:fill="auto"/>
            <w:noWrap/>
            <w:vAlign w:val="center"/>
            <w:hideMark/>
          </w:tcPr>
          <w:p w14:paraId="17749392"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40929478" w14:textId="77777777" w:rsidTr="00AD6F4F">
        <w:trPr>
          <w:trHeight w:val="330"/>
        </w:trPr>
        <w:tc>
          <w:tcPr>
            <w:tcW w:w="3545" w:type="dxa"/>
            <w:shd w:val="clear" w:color="auto" w:fill="auto"/>
            <w:noWrap/>
            <w:vAlign w:val="center"/>
            <w:hideMark/>
          </w:tcPr>
          <w:p w14:paraId="4500D739" w14:textId="2AA22E5C" w:rsidR="007C21AC" w:rsidRPr="004C6113"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hAnsi="Book Antiqua" w:cs="Times New Roman"/>
                <w:sz w:val="24"/>
                <w:szCs w:val="24"/>
              </w:rPr>
              <w:t>5-Fluorouracil</w:t>
            </w:r>
          </w:p>
        </w:tc>
        <w:tc>
          <w:tcPr>
            <w:tcW w:w="2835" w:type="dxa"/>
            <w:shd w:val="clear" w:color="auto" w:fill="auto"/>
            <w:noWrap/>
            <w:vAlign w:val="center"/>
            <w:hideMark/>
          </w:tcPr>
          <w:p w14:paraId="4C4D7DBF"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80.0 (52.5-100.0)</w:t>
            </w:r>
          </w:p>
        </w:tc>
        <w:tc>
          <w:tcPr>
            <w:tcW w:w="2976" w:type="dxa"/>
            <w:shd w:val="clear" w:color="auto" w:fill="auto"/>
            <w:noWrap/>
            <w:vAlign w:val="center"/>
            <w:hideMark/>
          </w:tcPr>
          <w:p w14:paraId="53DDF2A2"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04B2206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515C9053" w14:textId="77777777" w:rsidTr="00AD6F4F">
        <w:trPr>
          <w:trHeight w:val="330"/>
        </w:trPr>
        <w:tc>
          <w:tcPr>
            <w:tcW w:w="3545" w:type="dxa"/>
            <w:shd w:val="clear" w:color="auto" w:fill="auto"/>
            <w:noWrap/>
            <w:vAlign w:val="center"/>
            <w:hideMark/>
          </w:tcPr>
          <w:p w14:paraId="52569323" w14:textId="1420E85E"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Oxaliplatin</w:t>
            </w:r>
          </w:p>
        </w:tc>
        <w:tc>
          <w:tcPr>
            <w:tcW w:w="2835" w:type="dxa"/>
            <w:shd w:val="clear" w:color="auto" w:fill="auto"/>
            <w:noWrap/>
            <w:vAlign w:val="center"/>
            <w:hideMark/>
          </w:tcPr>
          <w:p w14:paraId="5E5793D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75.0 (52.5-100.0)</w:t>
            </w:r>
          </w:p>
        </w:tc>
        <w:tc>
          <w:tcPr>
            <w:tcW w:w="2976" w:type="dxa"/>
            <w:shd w:val="clear" w:color="auto" w:fill="auto"/>
            <w:noWrap/>
            <w:vAlign w:val="center"/>
            <w:hideMark/>
          </w:tcPr>
          <w:p w14:paraId="60D03935"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2F2FA1BD"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6B670FF0" w14:textId="77777777" w:rsidTr="00AD6F4F">
        <w:trPr>
          <w:trHeight w:val="345"/>
        </w:trPr>
        <w:tc>
          <w:tcPr>
            <w:tcW w:w="3545" w:type="dxa"/>
            <w:shd w:val="clear" w:color="auto" w:fill="auto"/>
            <w:noWrap/>
            <w:vAlign w:val="center"/>
            <w:hideMark/>
          </w:tcPr>
          <w:p w14:paraId="671990A0" w14:textId="21213E4A"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Irinotecan</w:t>
            </w:r>
          </w:p>
        </w:tc>
        <w:tc>
          <w:tcPr>
            <w:tcW w:w="2835" w:type="dxa"/>
            <w:shd w:val="clear" w:color="auto" w:fill="auto"/>
            <w:noWrap/>
            <w:vAlign w:val="center"/>
            <w:hideMark/>
          </w:tcPr>
          <w:p w14:paraId="5ACE271C"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75.0 (52.5-100.0)</w:t>
            </w:r>
          </w:p>
        </w:tc>
        <w:tc>
          <w:tcPr>
            <w:tcW w:w="2976" w:type="dxa"/>
            <w:shd w:val="clear" w:color="auto" w:fill="auto"/>
            <w:noWrap/>
            <w:vAlign w:val="center"/>
            <w:hideMark/>
          </w:tcPr>
          <w:p w14:paraId="31BF46F9"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c>
          <w:tcPr>
            <w:tcW w:w="993" w:type="dxa"/>
            <w:shd w:val="clear" w:color="auto" w:fill="auto"/>
            <w:noWrap/>
            <w:vAlign w:val="center"/>
            <w:hideMark/>
          </w:tcPr>
          <w:p w14:paraId="12128438" w14:textId="77777777" w:rsidR="007C21AC" w:rsidRPr="004C6113"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r>
      <w:tr w:rsidR="00387D4C" w:rsidRPr="004C6113" w14:paraId="1DBE6079" w14:textId="77777777" w:rsidTr="00AD6F4F">
        <w:trPr>
          <w:trHeight w:val="330"/>
        </w:trPr>
        <w:tc>
          <w:tcPr>
            <w:tcW w:w="3545" w:type="dxa"/>
            <w:shd w:val="clear" w:color="auto" w:fill="auto"/>
            <w:noWrap/>
            <w:vAlign w:val="center"/>
            <w:hideMark/>
          </w:tcPr>
          <w:p w14:paraId="0FE1DBB9" w14:textId="77777777" w:rsidR="00387D4C" w:rsidRPr="004C6113" w:rsidRDefault="00387D4C" w:rsidP="004C6113">
            <w:pPr>
              <w:widowControl/>
              <w:wordWrap/>
              <w:autoSpaceDE/>
              <w:autoSpaceDN/>
              <w:adjustRightInd w:val="0"/>
              <w:snapToGrid w:val="0"/>
              <w:spacing w:after="0" w:line="360" w:lineRule="auto"/>
              <w:rPr>
                <w:rFonts w:ascii="Book Antiqua" w:eastAsia="Malgun Gothic" w:hAnsi="Book Antiqua" w:cs="Times New Roman"/>
                <w:iCs/>
                <w:kern w:val="0"/>
                <w:sz w:val="24"/>
                <w:szCs w:val="24"/>
              </w:rPr>
            </w:pPr>
            <w:r w:rsidRPr="004C6113">
              <w:rPr>
                <w:rFonts w:ascii="Book Antiqua" w:eastAsia="Malgun Gothic" w:hAnsi="Book Antiqua" w:cs="Times New Roman"/>
                <w:iCs/>
                <w:kern w:val="0"/>
                <w:sz w:val="24"/>
                <w:szCs w:val="24"/>
              </w:rPr>
              <w:t>Best response of chemotherapy</w:t>
            </w:r>
          </w:p>
        </w:tc>
        <w:tc>
          <w:tcPr>
            <w:tcW w:w="2835" w:type="dxa"/>
            <w:shd w:val="clear" w:color="auto" w:fill="auto"/>
            <w:noWrap/>
            <w:vAlign w:val="center"/>
            <w:hideMark/>
          </w:tcPr>
          <w:p w14:paraId="66B70280" w14:textId="77777777" w:rsidR="00387D4C" w:rsidRPr="004C6113"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15E7CE7B" w14:textId="77777777" w:rsidR="00387D4C" w:rsidRPr="004C6113"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78E90053" w14:textId="77777777" w:rsidR="00387D4C" w:rsidRPr="004C6113"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0.067</w:t>
            </w:r>
          </w:p>
        </w:tc>
      </w:tr>
      <w:tr w:rsidR="00387D4C" w:rsidRPr="004C6113" w14:paraId="4BF83C74" w14:textId="77777777" w:rsidTr="00AD6F4F">
        <w:trPr>
          <w:trHeight w:val="330"/>
        </w:trPr>
        <w:tc>
          <w:tcPr>
            <w:tcW w:w="3545" w:type="dxa"/>
            <w:shd w:val="clear" w:color="auto" w:fill="auto"/>
            <w:noWrap/>
            <w:vAlign w:val="center"/>
            <w:hideMark/>
          </w:tcPr>
          <w:p w14:paraId="2B87C039" w14:textId="6C868473" w:rsidR="00387D4C" w:rsidRPr="004C6113"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Complete response</w:t>
            </w:r>
          </w:p>
        </w:tc>
        <w:tc>
          <w:tcPr>
            <w:tcW w:w="2835" w:type="dxa"/>
            <w:shd w:val="clear" w:color="auto" w:fill="auto"/>
            <w:noWrap/>
            <w:vAlign w:val="center"/>
            <w:hideMark/>
          </w:tcPr>
          <w:p w14:paraId="11E62260" w14:textId="257F11ED" w:rsidR="00387D4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 (0</w:t>
            </w:r>
            <w:r w:rsidR="00387D4C" w:rsidRPr="004C6113">
              <w:rPr>
                <w:rFonts w:ascii="Book Antiqua" w:eastAsia="Malgun Gothic" w:hAnsi="Book Antiqua" w:cs="Times New Roman"/>
                <w:kern w:val="0"/>
                <w:sz w:val="24"/>
                <w:szCs w:val="24"/>
              </w:rPr>
              <w:t>)</w:t>
            </w:r>
          </w:p>
        </w:tc>
        <w:tc>
          <w:tcPr>
            <w:tcW w:w="2976" w:type="dxa"/>
            <w:shd w:val="clear" w:color="auto" w:fill="auto"/>
            <w:noWrap/>
            <w:vAlign w:val="center"/>
            <w:hideMark/>
          </w:tcPr>
          <w:p w14:paraId="44C18448" w14:textId="54AB118D" w:rsidR="00387D4C"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 (0</w:t>
            </w:r>
            <w:r w:rsidR="00387D4C" w:rsidRPr="004C6113">
              <w:rPr>
                <w:rFonts w:ascii="Book Antiqua" w:eastAsia="Malgun Gothic" w:hAnsi="Book Antiqua" w:cs="Times New Roman"/>
                <w:kern w:val="0"/>
                <w:sz w:val="24"/>
                <w:szCs w:val="24"/>
              </w:rPr>
              <w:t>)</w:t>
            </w:r>
          </w:p>
        </w:tc>
        <w:tc>
          <w:tcPr>
            <w:tcW w:w="993" w:type="dxa"/>
            <w:shd w:val="clear" w:color="auto" w:fill="auto"/>
            <w:noWrap/>
            <w:vAlign w:val="center"/>
            <w:hideMark/>
          </w:tcPr>
          <w:p w14:paraId="4EFC9BF7" w14:textId="77777777" w:rsidR="00387D4C" w:rsidRPr="004C6113"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4C6113" w14:paraId="18FF85E6" w14:textId="77777777" w:rsidTr="00AD6F4F">
        <w:trPr>
          <w:trHeight w:val="330"/>
        </w:trPr>
        <w:tc>
          <w:tcPr>
            <w:tcW w:w="3545" w:type="dxa"/>
            <w:shd w:val="clear" w:color="auto" w:fill="auto"/>
            <w:noWrap/>
            <w:vAlign w:val="center"/>
          </w:tcPr>
          <w:p w14:paraId="1958AFC1" w14:textId="5B939BBE"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Partial response</w:t>
            </w:r>
          </w:p>
        </w:tc>
        <w:tc>
          <w:tcPr>
            <w:tcW w:w="2835" w:type="dxa"/>
            <w:shd w:val="clear" w:color="auto" w:fill="auto"/>
            <w:noWrap/>
            <w:vAlign w:val="center"/>
          </w:tcPr>
          <w:p w14:paraId="7A5B349C" w14:textId="17103FD0"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29 (33.7</w:t>
            </w:r>
            <w:r w:rsidR="00AD6F4F" w:rsidRPr="004C6113">
              <w:rPr>
                <w:rFonts w:ascii="Book Antiqua" w:eastAsia="Malgun Gothic" w:hAnsi="Book Antiqua" w:cs="Times New Roman"/>
                <w:kern w:val="0"/>
                <w:sz w:val="24"/>
                <w:szCs w:val="24"/>
              </w:rPr>
              <w:t>)</w:t>
            </w:r>
          </w:p>
        </w:tc>
        <w:tc>
          <w:tcPr>
            <w:tcW w:w="2976" w:type="dxa"/>
            <w:shd w:val="clear" w:color="auto" w:fill="auto"/>
            <w:noWrap/>
            <w:vAlign w:val="center"/>
          </w:tcPr>
          <w:p w14:paraId="17FE390A" w14:textId="45FDD536"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38 (46.9</w:t>
            </w:r>
            <w:r w:rsidR="00AD6F4F" w:rsidRPr="004C6113">
              <w:rPr>
                <w:rFonts w:ascii="Book Antiqua" w:eastAsia="Malgun Gothic" w:hAnsi="Book Antiqua" w:cs="Times New Roman"/>
                <w:kern w:val="0"/>
                <w:sz w:val="24"/>
                <w:szCs w:val="24"/>
              </w:rPr>
              <w:t>)</w:t>
            </w:r>
          </w:p>
        </w:tc>
        <w:tc>
          <w:tcPr>
            <w:tcW w:w="993" w:type="dxa"/>
            <w:shd w:val="clear" w:color="auto" w:fill="auto"/>
            <w:noWrap/>
            <w:vAlign w:val="center"/>
          </w:tcPr>
          <w:p w14:paraId="0EDEEB8F" w14:textId="77777777"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4C6113" w14:paraId="34A35383" w14:textId="77777777" w:rsidTr="00AD6F4F">
        <w:trPr>
          <w:trHeight w:val="330"/>
        </w:trPr>
        <w:tc>
          <w:tcPr>
            <w:tcW w:w="3545" w:type="dxa"/>
            <w:shd w:val="clear" w:color="auto" w:fill="auto"/>
            <w:noWrap/>
            <w:vAlign w:val="center"/>
          </w:tcPr>
          <w:p w14:paraId="4077D9F5" w14:textId="20F48C54"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Stable disease</w:t>
            </w:r>
          </w:p>
        </w:tc>
        <w:tc>
          <w:tcPr>
            <w:tcW w:w="2835" w:type="dxa"/>
            <w:shd w:val="clear" w:color="auto" w:fill="auto"/>
            <w:noWrap/>
            <w:vAlign w:val="center"/>
          </w:tcPr>
          <w:p w14:paraId="50F1580E" w14:textId="1A9BB171"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31 (36.0</w:t>
            </w:r>
            <w:r w:rsidR="00AD6F4F" w:rsidRPr="004C6113">
              <w:rPr>
                <w:rFonts w:ascii="Book Antiqua" w:eastAsia="Malgun Gothic" w:hAnsi="Book Antiqua" w:cs="Times New Roman"/>
                <w:kern w:val="0"/>
                <w:sz w:val="24"/>
                <w:szCs w:val="24"/>
              </w:rPr>
              <w:t>)</w:t>
            </w:r>
          </w:p>
        </w:tc>
        <w:tc>
          <w:tcPr>
            <w:tcW w:w="2976" w:type="dxa"/>
            <w:shd w:val="clear" w:color="auto" w:fill="auto"/>
            <w:noWrap/>
            <w:vAlign w:val="center"/>
          </w:tcPr>
          <w:p w14:paraId="55CBF8EF" w14:textId="28D12449"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30 (37.0</w:t>
            </w:r>
            <w:r w:rsidR="00AD6F4F" w:rsidRPr="004C6113">
              <w:rPr>
                <w:rFonts w:ascii="Book Antiqua" w:eastAsia="Malgun Gothic" w:hAnsi="Book Antiqua" w:cs="Times New Roman"/>
                <w:kern w:val="0"/>
                <w:sz w:val="24"/>
                <w:szCs w:val="24"/>
              </w:rPr>
              <w:t>)</w:t>
            </w:r>
          </w:p>
        </w:tc>
        <w:tc>
          <w:tcPr>
            <w:tcW w:w="993" w:type="dxa"/>
            <w:shd w:val="clear" w:color="auto" w:fill="auto"/>
            <w:noWrap/>
            <w:vAlign w:val="center"/>
          </w:tcPr>
          <w:p w14:paraId="0D19DF97" w14:textId="77777777"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4C6113" w14:paraId="2C83438F" w14:textId="77777777" w:rsidTr="00AD6F4F">
        <w:trPr>
          <w:trHeight w:val="330"/>
        </w:trPr>
        <w:tc>
          <w:tcPr>
            <w:tcW w:w="3545" w:type="dxa"/>
            <w:shd w:val="clear" w:color="auto" w:fill="auto"/>
            <w:noWrap/>
            <w:vAlign w:val="center"/>
          </w:tcPr>
          <w:p w14:paraId="71CBDDE6" w14:textId="2BC26191"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Progression of disease</w:t>
            </w:r>
          </w:p>
        </w:tc>
        <w:tc>
          <w:tcPr>
            <w:tcW w:w="2835" w:type="dxa"/>
            <w:shd w:val="clear" w:color="auto" w:fill="auto"/>
            <w:noWrap/>
            <w:vAlign w:val="center"/>
          </w:tcPr>
          <w:p w14:paraId="350CBAFD" w14:textId="42C17E59"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26 (30.2</w:t>
            </w:r>
            <w:r w:rsidR="00AD6F4F" w:rsidRPr="004C6113">
              <w:rPr>
                <w:rFonts w:ascii="Book Antiqua" w:eastAsia="Malgun Gothic" w:hAnsi="Book Antiqua" w:cs="Times New Roman"/>
                <w:kern w:val="0"/>
                <w:sz w:val="24"/>
                <w:szCs w:val="24"/>
              </w:rPr>
              <w:t>)</w:t>
            </w:r>
          </w:p>
        </w:tc>
        <w:tc>
          <w:tcPr>
            <w:tcW w:w="2976" w:type="dxa"/>
            <w:shd w:val="clear" w:color="auto" w:fill="auto"/>
            <w:noWrap/>
            <w:vAlign w:val="center"/>
          </w:tcPr>
          <w:p w14:paraId="446E4E42" w14:textId="74315215"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13 (16.0</w:t>
            </w:r>
            <w:r w:rsidR="00AD6F4F" w:rsidRPr="004C6113">
              <w:rPr>
                <w:rFonts w:ascii="Book Antiqua" w:eastAsia="Malgun Gothic" w:hAnsi="Book Antiqua" w:cs="Times New Roman"/>
                <w:kern w:val="0"/>
                <w:sz w:val="24"/>
                <w:szCs w:val="24"/>
              </w:rPr>
              <w:t>)</w:t>
            </w:r>
          </w:p>
        </w:tc>
        <w:tc>
          <w:tcPr>
            <w:tcW w:w="993" w:type="dxa"/>
            <w:shd w:val="clear" w:color="auto" w:fill="auto"/>
            <w:noWrap/>
            <w:vAlign w:val="center"/>
          </w:tcPr>
          <w:p w14:paraId="56BD055A" w14:textId="77777777"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4C6113" w14:paraId="5C813564" w14:textId="77777777" w:rsidTr="00AD6F4F">
        <w:trPr>
          <w:trHeight w:val="330"/>
        </w:trPr>
        <w:tc>
          <w:tcPr>
            <w:tcW w:w="3545" w:type="dxa"/>
            <w:shd w:val="clear" w:color="auto" w:fill="auto"/>
            <w:noWrap/>
            <w:vAlign w:val="center"/>
          </w:tcPr>
          <w:p w14:paraId="6DA9BA3F" w14:textId="30532B79"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iCs/>
                <w:kern w:val="0"/>
                <w:sz w:val="24"/>
                <w:szCs w:val="24"/>
              </w:rPr>
              <w:t>Response rates</w:t>
            </w:r>
          </w:p>
        </w:tc>
        <w:tc>
          <w:tcPr>
            <w:tcW w:w="2835" w:type="dxa"/>
            <w:shd w:val="clear" w:color="auto" w:fill="auto"/>
            <w:noWrap/>
            <w:vAlign w:val="center"/>
          </w:tcPr>
          <w:p w14:paraId="235AF814" w14:textId="77777777"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tcPr>
          <w:p w14:paraId="73EBCE09" w14:textId="77777777"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tcPr>
          <w:p w14:paraId="384C2701" w14:textId="77777777"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4C6113" w14:paraId="6456AF6B" w14:textId="77777777" w:rsidTr="00AD6F4F">
        <w:trPr>
          <w:trHeight w:val="330"/>
        </w:trPr>
        <w:tc>
          <w:tcPr>
            <w:tcW w:w="3545" w:type="dxa"/>
            <w:shd w:val="clear" w:color="auto" w:fill="auto"/>
            <w:noWrap/>
            <w:vAlign w:val="center"/>
          </w:tcPr>
          <w:p w14:paraId="63EA29F9" w14:textId="581B6DFB"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Objective response rate</w:t>
            </w:r>
          </w:p>
        </w:tc>
        <w:tc>
          <w:tcPr>
            <w:tcW w:w="2835" w:type="dxa"/>
            <w:shd w:val="clear" w:color="auto" w:fill="auto"/>
            <w:noWrap/>
            <w:vAlign w:val="center"/>
          </w:tcPr>
          <w:p w14:paraId="29591DD5" w14:textId="1E3B358E"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29 (33.7</w:t>
            </w:r>
            <w:r w:rsidR="00AD6F4F" w:rsidRPr="004C6113">
              <w:rPr>
                <w:rFonts w:ascii="Book Antiqua" w:eastAsia="Malgun Gothic" w:hAnsi="Book Antiqua" w:cs="Times New Roman"/>
                <w:kern w:val="0"/>
                <w:sz w:val="24"/>
                <w:szCs w:val="24"/>
              </w:rPr>
              <w:t>)</w:t>
            </w:r>
          </w:p>
        </w:tc>
        <w:tc>
          <w:tcPr>
            <w:tcW w:w="2976" w:type="dxa"/>
            <w:shd w:val="clear" w:color="auto" w:fill="auto"/>
            <w:noWrap/>
            <w:vAlign w:val="center"/>
          </w:tcPr>
          <w:p w14:paraId="5ADA4F31" w14:textId="50CCEE24"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38 (46.9</w:t>
            </w:r>
            <w:r w:rsidR="00AD6F4F" w:rsidRPr="004C6113">
              <w:rPr>
                <w:rFonts w:ascii="Book Antiqua" w:eastAsia="Malgun Gothic" w:hAnsi="Book Antiqua" w:cs="Times New Roman"/>
                <w:kern w:val="0"/>
                <w:sz w:val="24"/>
                <w:szCs w:val="24"/>
              </w:rPr>
              <w:t>)</w:t>
            </w:r>
          </w:p>
        </w:tc>
        <w:tc>
          <w:tcPr>
            <w:tcW w:w="993" w:type="dxa"/>
            <w:shd w:val="clear" w:color="auto" w:fill="auto"/>
            <w:noWrap/>
            <w:vAlign w:val="center"/>
          </w:tcPr>
          <w:p w14:paraId="041CEA57" w14:textId="0F0FC062"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0.082</w:t>
            </w:r>
          </w:p>
        </w:tc>
      </w:tr>
      <w:tr w:rsidR="00AD6F4F" w:rsidRPr="004C6113" w14:paraId="0FC7A801" w14:textId="77777777" w:rsidTr="00AD6F4F">
        <w:trPr>
          <w:trHeight w:val="330"/>
        </w:trPr>
        <w:tc>
          <w:tcPr>
            <w:tcW w:w="3545" w:type="dxa"/>
            <w:shd w:val="clear" w:color="auto" w:fill="auto"/>
            <w:noWrap/>
            <w:vAlign w:val="center"/>
          </w:tcPr>
          <w:p w14:paraId="6C949554" w14:textId="6A541D01"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Disease control rate </w:t>
            </w:r>
          </w:p>
        </w:tc>
        <w:tc>
          <w:tcPr>
            <w:tcW w:w="2835" w:type="dxa"/>
            <w:shd w:val="clear" w:color="auto" w:fill="auto"/>
            <w:noWrap/>
            <w:vAlign w:val="center"/>
          </w:tcPr>
          <w:p w14:paraId="1B31A237" w14:textId="7EFC46D8"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60 (69.8</w:t>
            </w:r>
            <w:r w:rsidR="00AD6F4F" w:rsidRPr="004C6113">
              <w:rPr>
                <w:rFonts w:ascii="Book Antiqua" w:eastAsia="Malgun Gothic" w:hAnsi="Book Antiqua" w:cs="Times New Roman"/>
                <w:kern w:val="0"/>
                <w:sz w:val="24"/>
                <w:szCs w:val="24"/>
              </w:rPr>
              <w:t>)</w:t>
            </w:r>
          </w:p>
        </w:tc>
        <w:tc>
          <w:tcPr>
            <w:tcW w:w="2976" w:type="dxa"/>
            <w:shd w:val="clear" w:color="auto" w:fill="auto"/>
            <w:noWrap/>
            <w:vAlign w:val="center"/>
          </w:tcPr>
          <w:p w14:paraId="5A28E4A1" w14:textId="6314C2B7" w:rsidR="00AD6F4F" w:rsidRPr="004C6113"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Pr>
                <w:rFonts w:ascii="Book Antiqua" w:eastAsia="Malgun Gothic" w:hAnsi="Book Antiqua" w:cs="Times New Roman"/>
                <w:kern w:val="0"/>
                <w:sz w:val="24"/>
                <w:szCs w:val="24"/>
              </w:rPr>
              <w:t>68 (84.0</w:t>
            </w:r>
            <w:r w:rsidR="00AD6F4F" w:rsidRPr="004C6113">
              <w:rPr>
                <w:rFonts w:ascii="Book Antiqua" w:eastAsia="Malgun Gothic" w:hAnsi="Book Antiqua" w:cs="Times New Roman"/>
                <w:kern w:val="0"/>
                <w:sz w:val="24"/>
                <w:szCs w:val="24"/>
              </w:rPr>
              <w:t>)</w:t>
            </w:r>
          </w:p>
        </w:tc>
        <w:tc>
          <w:tcPr>
            <w:tcW w:w="993" w:type="dxa"/>
            <w:shd w:val="clear" w:color="auto" w:fill="auto"/>
            <w:noWrap/>
            <w:vAlign w:val="center"/>
          </w:tcPr>
          <w:p w14:paraId="6DD7EDB8" w14:textId="73902A90" w:rsidR="00AD6F4F" w:rsidRPr="004C6113"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0.03</w:t>
            </w:r>
          </w:p>
        </w:tc>
      </w:tr>
    </w:tbl>
    <w:p w14:paraId="294BAEC6" w14:textId="31113BBD" w:rsidR="00596538" w:rsidRPr="004C6113" w:rsidRDefault="000E154B"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 xml:space="preserve">Gem + </w:t>
      </w:r>
      <w:proofErr w:type="spellStart"/>
      <w:r w:rsidRPr="004C6113">
        <w:rPr>
          <w:rFonts w:ascii="Book Antiqua" w:hAnsi="Book Antiqua" w:cs="Times New Roman"/>
          <w:sz w:val="24"/>
          <w:szCs w:val="24"/>
        </w:rPr>
        <w:t>nabPTX</w:t>
      </w:r>
      <w:proofErr w:type="spellEnd"/>
      <w:r w:rsidRPr="004C6113">
        <w:rPr>
          <w:rFonts w:ascii="Book Antiqua" w:hAnsi="Book Antiqua" w:cs="Times New Roman"/>
          <w:sz w:val="24"/>
          <w:szCs w:val="24"/>
        </w:rPr>
        <w:t>: Gemcitabine plus nab-paclitaxel.</w:t>
      </w:r>
    </w:p>
    <w:p w14:paraId="6792825B" w14:textId="7A9FD444" w:rsidR="00596538" w:rsidRPr="004C6113" w:rsidRDefault="00596538" w:rsidP="004C6113">
      <w:pPr>
        <w:wordWrap/>
        <w:adjustRightInd w:val="0"/>
        <w:snapToGrid w:val="0"/>
        <w:spacing w:after="0" w:line="360" w:lineRule="auto"/>
        <w:rPr>
          <w:rFonts w:ascii="Book Antiqua" w:hAnsi="Book Antiqua" w:cs="Times New Roman"/>
          <w:sz w:val="24"/>
          <w:szCs w:val="24"/>
        </w:rPr>
      </w:pPr>
    </w:p>
    <w:p w14:paraId="16A20D52" w14:textId="5721F0F4" w:rsidR="00596538" w:rsidRPr="004C6113" w:rsidRDefault="00AD6F4F" w:rsidP="004C6113">
      <w:pPr>
        <w:wordWrap/>
        <w:adjustRightInd w:val="0"/>
        <w:snapToGrid w:val="0"/>
        <w:spacing w:after="0" w:line="360" w:lineRule="auto"/>
        <w:rPr>
          <w:rFonts w:ascii="Book Antiqua" w:hAnsi="Book Antiqua" w:cs="Times New Roman"/>
          <w:b/>
          <w:bCs/>
          <w:sz w:val="24"/>
          <w:szCs w:val="24"/>
        </w:rPr>
      </w:pPr>
      <w:r w:rsidRPr="004C6113">
        <w:rPr>
          <w:rFonts w:ascii="Book Antiqua" w:eastAsia="Malgun Gothic" w:hAnsi="Book Antiqua" w:cs="Times New Roman"/>
          <w:b/>
          <w:bCs/>
          <w:kern w:val="0"/>
          <w:sz w:val="24"/>
          <w:szCs w:val="24"/>
        </w:rPr>
        <w:t>Table 3 Treatment-related adverse events due to the chemotherapy regimen</w:t>
      </w:r>
      <w:r w:rsidR="00150019" w:rsidRPr="00150019">
        <w:rPr>
          <w:rFonts w:ascii="Book Antiqua" w:eastAsia="Malgun Gothic" w:hAnsi="Book Antiqua" w:cs="Times New Roman"/>
          <w:b/>
          <w:kern w:val="0"/>
          <w:sz w:val="24"/>
          <w:szCs w:val="24"/>
        </w:rPr>
        <w:t xml:space="preserve">, </w:t>
      </w:r>
      <w:r w:rsidR="00150019" w:rsidRPr="00150019">
        <w:rPr>
          <w:rFonts w:ascii="Book Antiqua" w:eastAsia="Malgun Gothic" w:hAnsi="Book Antiqua" w:cs="Times New Roman"/>
          <w:b/>
          <w:i/>
          <w:iCs/>
          <w:kern w:val="0"/>
          <w:sz w:val="24"/>
          <w:szCs w:val="24"/>
        </w:rPr>
        <w:t>n</w:t>
      </w:r>
      <w:r w:rsidR="00150019" w:rsidRPr="00150019">
        <w:rPr>
          <w:rFonts w:ascii="Book Antiqua" w:eastAsia="Malgun Gothic" w:hAnsi="Book Antiqua" w:cs="Times New Roman"/>
          <w:b/>
          <w:kern w:val="0"/>
          <w:sz w:val="24"/>
          <w:szCs w:val="24"/>
        </w:rPr>
        <w:t xml:space="preserve"> (%)</w:t>
      </w:r>
    </w:p>
    <w:tbl>
      <w:tblPr>
        <w:tblW w:w="8864"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856"/>
        <w:gridCol w:w="1956"/>
        <w:gridCol w:w="1956"/>
        <w:gridCol w:w="1096"/>
      </w:tblGrid>
      <w:tr w:rsidR="00E06890" w:rsidRPr="004C6113" w14:paraId="6922E8DC" w14:textId="77777777" w:rsidTr="00AD6F4F">
        <w:trPr>
          <w:trHeight w:val="615"/>
        </w:trPr>
        <w:tc>
          <w:tcPr>
            <w:tcW w:w="3856" w:type="dxa"/>
            <w:tcBorders>
              <w:top w:val="single" w:sz="4" w:space="0" w:color="auto"/>
              <w:bottom w:val="single" w:sz="4" w:space="0" w:color="auto"/>
            </w:tcBorders>
            <w:shd w:val="clear" w:color="auto" w:fill="auto"/>
            <w:noWrap/>
            <w:vAlign w:val="center"/>
            <w:hideMark/>
          </w:tcPr>
          <w:p w14:paraId="3913A6F9"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lastRenderedPageBreak/>
              <w:t xml:space="preserve">　</w:t>
            </w:r>
          </w:p>
        </w:tc>
        <w:tc>
          <w:tcPr>
            <w:tcW w:w="1956" w:type="dxa"/>
            <w:tcBorders>
              <w:top w:val="single" w:sz="4" w:space="0" w:color="auto"/>
              <w:bottom w:val="single" w:sz="4" w:space="0" w:color="auto"/>
            </w:tcBorders>
            <w:shd w:val="clear" w:color="auto" w:fill="auto"/>
            <w:vAlign w:val="center"/>
            <w:hideMark/>
          </w:tcPr>
          <w:p w14:paraId="41F9620B" w14:textId="76BC8CB0"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FOLFIRINOX</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86)</w:t>
            </w:r>
          </w:p>
        </w:tc>
        <w:tc>
          <w:tcPr>
            <w:tcW w:w="1956" w:type="dxa"/>
            <w:tcBorders>
              <w:top w:val="single" w:sz="4" w:space="0" w:color="auto"/>
              <w:bottom w:val="single" w:sz="4" w:space="0" w:color="auto"/>
            </w:tcBorders>
            <w:shd w:val="clear" w:color="auto" w:fill="auto"/>
            <w:vAlign w:val="center"/>
            <w:hideMark/>
          </w:tcPr>
          <w:p w14:paraId="173313B2" w14:textId="5CA92882"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Gem</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AD6F4F" w:rsidRPr="004C6113">
              <w:rPr>
                <w:rFonts w:ascii="Book Antiqua" w:eastAsia="Malgun Gothic" w:hAnsi="Book Antiqua" w:cs="Times New Roman"/>
                <w:b/>
                <w:bCs/>
                <w:kern w:val="0"/>
                <w:sz w:val="24"/>
                <w:szCs w:val="24"/>
              </w:rPr>
              <w:t xml:space="preserve"> </w:t>
            </w:r>
            <w:proofErr w:type="spellStart"/>
            <w:r w:rsidRPr="004C6113">
              <w:rPr>
                <w:rFonts w:ascii="Book Antiqua" w:eastAsia="Malgun Gothic" w:hAnsi="Book Antiqua" w:cs="Times New Roman"/>
                <w:b/>
                <w:bCs/>
                <w:kern w:val="0"/>
                <w:sz w:val="24"/>
                <w:szCs w:val="24"/>
              </w:rPr>
              <w:t>nabPTX</w:t>
            </w:r>
            <w:proofErr w:type="spellEnd"/>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81)</w:t>
            </w:r>
          </w:p>
        </w:tc>
        <w:tc>
          <w:tcPr>
            <w:tcW w:w="1096" w:type="dxa"/>
            <w:tcBorders>
              <w:top w:val="single" w:sz="4" w:space="0" w:color="auto"/>
              <w:bottom w:val="single" w:sz="4" w:space="0" w:color="auto"/>
            </w:tcBorders>
            <w:shd w:val="clear" w:color="auto" w:fill="auto"/>
            <w:noWrap/>
            <w:vAlign w:val="center"/>
            <w:hideMark/>
          </w:tcPr>
          <w:p w14:paraId="1D874305" w14:textId="30BEEFDE"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i/>
                <w:iCs/>
                <w:caps/>
                <w:kern w:val="0"/>
                <w:sz w:val="24"/>
                <w:szCs w:val="24"/>
              </w:rPr>
              <w:t>p</w:t>
            </w:r>
            <w:r w:rsidR="00AD6F4F" w:rsidRPr="004C6113">
              <w:rPr>
                <w:rFonts w:ascii="Book Antiqua" w:eastAsia="Malgun Gothic" w:hAnsi="Book Antiqua" w:cs="Times New Roman"/>
                <w:b/>
                <w:bCs/>
                <w:i/>
                <w:iCs/>
                <w:caps/>
                <w:kern w:val="0"/>
                <w:sz w:val="24"/>
                <w:szCs w:val="24"/>
              </w:rPr>
              <w:t xml:space="preserve"> </w:t>
            </w:r>
            <w:r w:rsidRPr="004C6113">
              <w:rPr>
                <w:rFonts w:ascii="Book Antiqua" w:eastAsia="Malgun Gothic" w:hAnsi="Book Antiqua" w:cs="Times New Roman"/>
                <w:b/>
                <w:bCs/>
                <w:kern w:val="0"/>
                <w:sz w:val="24"/>
                <w:szCs w:val="24"/>
              </w:rPr>
              <w:t>value</w:t>
            </w:r>
          </w:p>
        </w:tc>
      </w:tr>
      <w:tr w:rsidR="00E06890" w:rsidRPr="004C6113" w14:paraId="1A5B5C29" w14:textId="77777777" w:rsidTr="00AD6F4F">
        <w:trPr>
          <w:trHeight w:val="330"/>
        </w:trPr>
        <w:tc>
          <w:tcPr>
            <w:tcW w:w="3856" w:type="dxa"/>
            <w:tcBorders>
              <w:top w:val="single" w:sz="4" w:space="0" w:color="auto"/>
            </w:tcBorders>
            <w:shd w:val="clear" w:color="auto" w:fill="auto"/>
            <w:noWrap/>
            <w:vAlign w:val="center"/>
            <w:hideMark/>
          </w:tcPr>
          <w:p w14:paraId="7B4C3C26"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Hematologic adverse event </w:t>
            </w:r>
          </w:p>
        </w:tc>
        <w:tc>
          <w:tcPr>
            <w:tcW w:w="1956" w:type="dxa"/>
            <w:tcBorders>
              <w:top w:val="single" w:sz="4" w:space="0" w:color="auto"/>
            </w:tcBorders>
            <w:shd w:val="clear" w:color="auto" w:fill="auto"/>
            <w:noWrap/>
            <w:vAlign w:val="center"/>
            <w:hideMark/>
          </w:tcPr>
          <w:p w14:paraId="36AC8427"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c>
          <w:tcPr>
            <w:tcW w:w="1956" w:type="dxa"/>
            <w:tcBorders>
              <w:top w:val="single" w:sz="4" w:space="0" w:color="auto"/>
            </w:tcBorders>
            <w:shd w:val="clear" w:color="auto" w:fill="auto"/>
            <w:noWrap/>
            <w:vAlign w:val="center"/>
            <w:hideMark/>
          </w:tcPr>
          <w:p w14:paraId="135699DF"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c>
          <w:tcPr>
            <w:tcW w:w="1096" w:type="dxa"/>
            <w:tcBorders>
              <w:top w:val="single" w:sz="4" w:space="0" w:color="auto"/>
            </w:tcBorders>
            <w:shd w:val="clear" w:color="auto" w:fill="auto"/>
            <w:noWrap/>
            <w:vAlign w:val="center"/>
            <w:hideMark/>
          </w:tcPr>
          <w:p w14:paraId="7C59C159"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　</w:t>
            </w:r>
          </w:p>
        </w:tc>
      </w:tr>
      <w:tr w:rsidR="00E06890" w:rsidRPr="004C6113" w14:paraId="06FBD366" w14:textId="77777777" w:rsidTr="00AD6F4F">
        <w:trPr>
          <w:trHeight w:val="330"/>
        </w:trPr>
        <w:tc>
          <w:tcPr>
            <w:tcW w:w="3856" w:type="dxa"/>
            <w:shd w:val="clear" w:color="auto" w:fill="auto"/>
            <w:noWrap/>
            <w:vAlign w:val="center"/>
            <w:hideMark/>
          </w:tcPr>
          <w:p w14:paraId="3DEB48DE" w14:textId="2418BB48"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Grade ≥ 3 </w:t>
            </w:r>
            <w:proofErr w:type="spellStart"/>
            <w:r w:rsidRPr="004C6113">
              <w:rPr>
                <w:rFonts w:ascii="Book Antiqua" w:eastAsia="Malgun Gothic" w:hAnsi="Book Antiqua" w:cs="Times New Roman"/>
                <w:kern w:val="0"/>
                <w:sz w:val="24"/>
                <w:szCs w:val="24"/>
              </w:rPr>
              <w:t>Anemia</w:t>
            </w:r>
            <w:proofErr w:type="spellEnd"/>
            <w:r w:rsidRPr="004C6113">
              <w:rPr>
                <w:rFonts w:ascii="Book Antiqua" w:eastAsia="Malgun Gothic" w:hAnsi="Book Antiqua" w:cs="Times New Roman"/>
                <w:kern w:val="0"/>
                <w:sz w:val="24"/>
                <w:szCs w:val="24"/>
              </w:rPr>
              <w:t xml:space="preserve"> </w:t>
            </w:r>
          </w:p>
        </w:tc>
        <w:tc>
          <w:tcPr>
            <w:tcW w:w="1956" w:type="dxa"/>
            <w:shd w:val="clear" w:color="auto" w:fill="auto"/>
            <w:noWrap/>
            <w:vAlign w:val="center"/>
            <w:hideMark/>
          </w:tcPr>
          <w:p w14:paraId="06573A6E" w14:textId="4C25AE09"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17 (19.8)</w:t>
            </w:r>
          </w:p>
        </w:tc>
        <w:tc>
          <w:tcPr>
            <w:tcW w:w="1956" w:type="dxa"/>
            <w:shd w:val="clear" w:color="auto" w:fill="auto"/>
            <w:noWrap/>
            <w:vAlign w:val="center"/>
            <w:hideMark/>
          </w:tcPr>
          <w:p w14:paraId="5B692FE7" w14:textId="5C92709A"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12 (14.8)</w:t>
            </w:r>
          </w:p>
        </w:tc>
        <w:tc>
          <w:tcPr>
            <w:tcW w:w="1096" w:type="dxa"/>
            <w:shd w:val="clear" w:color="auto" w:fill="auto"/>
            <w:noWrap/>
            <w:vAlign w:val="center"/>
            <w:hideMark/>
          </w:tcPr>
          <w:p w14:paraId="6D5F959F"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0.398</w:t>
            </w:r>
          </w:p>
        </w:tc>
      </w:tr>
      <w:tr w:rsidR="00E06890" w:rsidRPr="004C6113" w14:paraId="6713C2E6" w14:textId="77777777" w:rsidTr="00AD6F4F">
        <w:trPr>
          <w:trHeight w:val="330"/>
        </w:trPr>
        <w:tc>
          <w:tcPr>
            <w:tcW w:w="3856" w:type="dxa"/>
            <w:shd w:val="clear" w:color="auto" w:fill="auto"/>
            <w:noWrap/>
            <w:vAlign w:val="center"/>
            <w:hideMark/>
          </w:tcPr>
          <w:p w14:paraId="05E9B36B" w14:textId="29621044"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Grade </w:t>
            </w:r>
            <w:r w:rsidRPr="004C6113">
              <w:rPr>
                <w:rFonts w:ascii="Book Antiqua" w:eastAsia="Batang" w:hAnsi="Book Antiqua" w:cs="Times New Roman"/>
                <w:kern w:val="0"/>
                <w:sz w:val="24"/>
                <w:szCs w:val="24"/>
              </w:rPr>
              <w:t>≥</w:t>
            </w:r>
            <w:r w:rsidRPr="004C6113">
              <w:rPr>
                <w:rFonts w:ascii="Book Antiqua" w:eastAsia="Malgun Gothic" w:hAnsi="Book Antiqua" w:cs="Times New Roman"/>
                <w:kern w:val="0"/>
                <w:sz w:val="24"/>
                <w:szCs w:val="24"/>
              </w:rPr>
              <w:t xml:space="preserve"> 3 Thrombocytopenia </w:t>
            </w:r>
          </w:p>
        </w:tc>
        <w:tc>
          <w:tcPr>
            <w:tcW w:w="1956" w:type="dxa"/>
            <w:shd w:val="clear" w:color="auto" w:fill="auto"/>
            <w:noWrap/>
            <w:vAlign w:val="center"/>
            <w:hideMark/>
          </w:tcPr>
          <w:p w14:paraId="7194CEA9" w14:textId="78F69BE8"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7 (8.1)</w:t>
            </w:r>
          </w:p>
        </w:tc>
        <w:tc>
          <w:tcPr>
            <w:tcW w:w="1956" w:type="dxa"/>
            <w:shd w:val="clear" w:color="auto" w:fill="auto"/>
            <w:noWrap/>
            <w:vAlign w:val="center"/>
            <w:hideMark/>
          </w:tcPr>
          <w:p w14:paraId="74C90B79" w14:textId="27C81CED"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 (6.2)</w:t>
            </w:r>
          </w:p>
        </w:tc>
        <w:tc>
          <w:tcPr>
            <w:tcW w:w="1096" w:type="dxa"/>
            <w:shd w:val="clear" w:color="auto" w:fill="auto"/>
            <w:noWrap/>
            <w:vAlign w:val="center"/>
            <w:hideMark/>
          </w:tcPr>
          <w:p w14:paraId="5FCA1851"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0.623</w:t>
            </w:r>
          </w:p>
        </w:tc>
      </w:tr>
      <w:tr w:rsidR="00E06890" w:rsidRPr="004C6113" w14:paraId="22EAAFD3" w14:textId="77777777" w:rsidTr="00AD6F4F">
        <w:trPr>
          <w:trHeight w:val="330"/>
        </w:trPr>
        <w:tc>
          <w:tcPr>
            <w:tcW w:w="3856" w:type="dxa"/>
            <w:shd w:val="clear" w:color="auto" w:fill="auto"/>
            <w:noWrap/>
            <w:vAlign w:val="center"/>
            <w:hideMark/>
          </w:tcPr>
          <w:p w14:paraId="7C28EBD6" w14:textId="3C1A2CE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Grade ≥ 3 Neutropenia</w:t>
            </w:r>
          </w:p>
        </w:tc>
        <w:tc>
          <w:tcPr>
            <w:tcW w:w="1956" w:type="dxa"/>
            <w:shd w:val="clear" w:color="auto" w:fill="auto"/>
            <w:noWrap/>
            <w:vAlign w:val="center"/>
            <w:hideMark/>
          </w:tcPr>
          <w:p w14:paraId="48EC5B5D" w14:textId="430A7D80"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64 (74.4)</w:t>
            </w:r>
          </w:p>
        </w:tc>
        <w:tc>
          <w:tcPr>
            <w:tcW w:w="1956" w:type="dxa"/>
            <w:shd w:val="clear" w:color="auto" w:fill="auto"/>
            <w:noWrap/>
            <w:vAlign w:val="center"/>
            <w:hideMark/>
          </w:tcPr>
          <w:p w14:paraId="2E79EAE8" w14:textId="047D6355"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38 (46.9)</w:t>
            </w:r>
          </w:p>
        </w:tc>
        <w:tc>
          <w:tcPr>
            <w:tcW w:w="1096" w:type="dxa"/>
            <w:shd w:val="clear" w:color="auto" w:fill="auto"/>
            <w:noWrap/>
            <w:vAlign w:val="center"/>
            <w:hideMark/>
          </w:tcPr>
          <w:p w14:paraId="1635A43F" w14:textId="58C9B0C4"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AD6F4F"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r w:rsidR="00E06890" w:rsidRPr="004C6113" w14:paraId="3EB923C5" w14:textId="77777777" w:rsidTr="00AD6F4F">
        <w:trPr>
          <w:trHeight w:val="330"/>
        </w:trPr>
        <w:tc>
          <w:tcPr>
            <w:tcW w:w="3856" w:type="dxa"/>
            <w:shd w:val="clear" w:color="auto" w:fill="auto"/>
            <w:noWrap/>
            <w:vAlign w:val="center"/>
            <w:hideMark/>
          </w:tcPr>
          <w:p w14:paraId="2067E834" w14:textId="22E29E99"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Febrile neutropenia </w:t>
            </w:r>
          </w:p>
        </w:tc>
        <w:tc>
          <w:tcPr>
            <w:tcW w:w="1956" w:type="dxa"/>
            <w:shd w:val="clear" w:color="auto" w:fill="auto"/>
            <w:noWrap/>
            <w:vAlign w:val="center"/>
            <w:hideMark/>
          </w:tcPr>
          <w:p w14:paraId="4D43CF5B" w14:textId="59586076"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22 (25.6)</w:t>
            </w:r>
          </w:p>
        </w:tc>
        <w:tc>
          <w:tcPr>
            <w:tcW w:w="1956" w:type="dxa"/>
            <w:shd w:val="clear" w:color="auto" w:fill="auto"/>
            <w:noWrap/>
            <w:vAlign w:val="center"/>
            <w:hideMark/>
          </w:tcPr>
          <w:p w14:paraId="3D76C64D" w14:textId="2E796BA1"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13 (16.0)</w:t>
            </w:r>
          </w:p>
        </w:tc>
        <w:tc>
          <w:tcPr>
            <w:tcW w:w="1096" w:type="dxa"/>
            <w:shd w:val="clear" w:color="auto" w:fill="auto"/>
            <w:noWrap/>
            <w:vAlign w:val="center"/>
            <w:hideMark/>
          </w:tcPr>
          <w:p w14:paraId="10A25590"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0.130 </w:t>
            </w:r>
          </w:p>
        </w:tc>
      </w:tr>
      <w:tr w:rsidR="00E06890" w:rsidRPr="004C6113" w14:paraId="79438D47" w14:textId="77777777" w:rsidTr="00AD6F4F">
        <w:trPr>
          <w:trHeight w:val="330"/>
        </w:trPr>
        <w:tc>
          <w:tcPr>
            <w:tcW w:w="3856" w:type="dxa"/>
            <w:shd w:val="clear" w:color="auto" w:fill="auto"/>
            <w:noWrap/>
            <w:vAlign w:val="center"/>
            <w:hideMark/>
          </w:tcPr>
          <w:p w14:paraId="5F9E07B8" w14:textId="1E7F63B8"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Administration of G-CSF</w:t>
            </w:r>
          </w:p>
        </w:tc>
        <w:tc>
          <w:tcPr>
            <w:tcW w:w="1956" w:type="dxa"/>
            <w:shd w:val="clear" w:color="auto" w:fill="auto"/>
            <w:noWrap/>
            <w:vAlign w:val="center"/>
            <w:hideMark/>
          </w:tcPr>
          <w:p w14:paraId="4C9AFECD" w14:textId="0322D463"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66 (76.7)</w:t>
            </w:r>
          </w:p>
        </w:tc>
        <w:tc>
          <w:tcPr>
            <w:tcW w:w="1956" w:type="dxa"/>
            <w:shd w:val="clear" w:color="auto" w:fill="auto"/>
            <w:noWrap/>
            <w:vAlign w:val="center"/>
            <w:hideMark/>
          </w:tcPr>
          <w:p w14:paraId="712DD9F5" w14:textId="6A3A85B9"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 (18.5)</w:t>
            </w:r>
          </w:p>
        </w:tc>
        <w:tc>
          <w:tcPr>
            <w:tcW w:w="1096" w:type="dxa"/>
            <w:shd w:val="clear" w:color="auto" w:fill="auto"/>
            <w:noWrap/>
            <w:vAlign w:val="center"/>
            <w:hideMark/>
          </w:tcPr>
          <w:p w14:paraId="070F83E5" w14:textId="667CB21B"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AD6F4F"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r w:rsidR="00E06890" w:rsidRPr="004C6113" w14:paraId="3A6518AF" w14:textId="77777777" w:rsidTr="00AD6F4F">
        <w:trPr>
          <w:trHeight w:val="330"/>
        </w:trPr>
        <w:tc>
          <w:tcPr>
            <w:tcW w:w="3856" w:type="dxa"/>
            <w:shd w:val="clear" w:color="auto" w:fill="auto"/>
            <w:noWrap/>
            <w:vAlign w:val="center"/>
            <w:hideMark/>
          </w:tcPr>
          <w:p w14:paraId="2F8FD9A0"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Neurologic adverse event</w:t>
            </w:r>
          </w:p>
        </w:tc>
        <w:tc>
          <w:tcPr>
            <w:tcW w:w="1956" w:type="dxa"/>
            <w:shd w:val="clear" w:color="auto" w:fill="auto"/>
            <w:noWrap/>
            <w:vAlign w:val="center"/>
            <w:hideMark/>
          </w:tcPr>
          <w:p w14:paraId="3C9C9A47"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956" w:type="dxa"/>
            <w:shd w:val="clear" w:color="auto" w:fill="auto"/>
            <w:noWrap/>
            <w:vAlign w:val="center"/>
            <w:hideMark/>
          </w:tcPr>
          <w:p w14:paraId="5ED776C0"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096" w:type="dxa"/>
            <w:shd w:val="clear" w:color="auto" w:fill="auto"/>
            <w:noWrap/>
            <w:vAlign w:val="center"/>
            <w:hideMark/>
          </w:tcPr>
          <w:p w14:paraId="0AF37F3E"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3AE07F64" w14:textId="77777777" w:rsidTr="00AD6F4F">
        <w:trPr>
          <w:trHeight w:val="330"/>
        </w:trPr>
        <w:tc>
          <w:tcPr>
            <w:tcW w:w="3856" w:type="dxa"/>
            <w:shd w:val="clear" w:color="auto" w:fill="auto"/>
            <w:noWrap/>
            <w:vAlign w:val="center"/>
            <w:hideMark/>
          </w:tcPr>
          <w:p w14:paraId="5370BD07" w14:textId="3827EBF6"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Peripheral neuropathy </w:t>
            </w:r>
          </w:p>
        </w:tc>
        <w:tc>
          <w:tcPr>
            <w:tcW w:w="1956" w:type="dxa"/>
            <w:shd w:val="clear" w:color="auto" w:fill="auto"/>
            <w:noWrap/>
            <w:vAlign w:val="center"/>
            <w:hideMark/>
          </w:tcPr>
          <w:p w14:paraId="27108C03" w14:textId="6228E70B"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16 (18.6)</w:t>
            </w:r>
          </w:p>
        </w:tc>
        <w:tc>
          <w:tcPr>
            <w:tcW w:w="1956" w:type="dxa"/>
            <w:shd w:val="clear" w:color="auto" w:fill="auto"/>
            <w:noWrap/>
            <w:vAlign w:val="center"/>
            <w:hideMark/>
          </w:tcPr>
          <w:p w14:paraId="40D81A18" w14:textId="563483DC"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46 (56.8)</w:t>
            </w:r>
          </w:p>
        </w:tc>
        <w:tc>
          <w:tcPr>
            <w:tcW w:w="1096" w:type="dxa"/>
            <w:shd w:val="clear" w:color="auto" w:fill="auto"/>
            <w:noWrap/>
            <w:vAlign w:val="center"/>
            <w:hideMark/>
          </w:tcPr>
          <w:p w14:paraId="3D6DDDBD" w14:textId="6B9C4E82"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AD6F4F"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r w:rsidR="00E06890" w:rsidRPr="004C6113" w14:paraId="672D3C27" w14:textId="77777777" w:rsidTr="00AD6F4F">
        <w:trPr>
          <w:trHeight w:val="330"/>
        </w:trPr>
        <w:tc>
          <w:tcPr>
            <w:tcW w:w="3856" w:type="dxa"/>
            <w:shd w:val="clear" w:color="auto" w:fill="auto"/>
            <w:noWrap/>
            <w:vAlign w:val="center"/>
            <w:hideMark/>
          </w:tcPr>
          <w:p w14:paraId="5183F01A" w14:textId="0D496EF5"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Grade ≥ 3 neuropathy</w:t>
            </w:r>
          </w:p>
        </w:tc>
        <w:tc>
          <w:tcPr>
            <w:tcW w:w="1956" w:type="dxa"/>
            <w:shd w:val="clear" w:color="auto" w:fill="auto"/>
            <w:noWrap/>
            <w:vAlign w:val="center"/>
            <w:hideMark/>
          </w:tcPr>
          <w:p w14:paraId="4D9EE7F1" w14:textId="37B37A38"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 (3.5)</w:t>
            </w:r>
          </w:p>
        </w:tc>
        <w:tc>
          <w:tcPr>
            <w:tcW w:w="1956" w:type="dxa"/>
            <w:shd w:val="clear" w:color="auto" w:fill="auto"/>
            <w:noWrap/>
            <w:vAlign w:val="center"/>
            <w:hideMark/>
          </w:tcPr>
          <w:p w14:paraId="6434E1DD" w14:textId="7B649460"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 (18.5)</w:t>
            </w:r>
          </w:p>
        </w:tc>
        <w:tc>
          <w:tcPr>
            <w:tcW w:w="1096" w:type="dxa"/>
            <w:shd w:val="clear" w:color="auto" w:fill="auto"/>
            <w:noWrap/>
            <w:vAlign w:val="center"/>
            <w:hideMark/>
          </w:tcPr>
          <w:p w14:paraId="5BC9C8E7"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0.002</w:t>
            </w:r>
          </w:p>
        </w:tc>
      </w:tr>
      <w:tr w:rsidR="00E06890" w:rsidRPr="004C6113" w14:paraId="0CB5E127" w14:textId="77777777" w:rsidTr="00AD6F4F">
        <w:trPr>
          <w:trHeight w:val="330"/>
        </w:trPr>
        <w:tc>
          <w:tcPr>
            <w:tcW w:w="3856" w:type="dxa"/>
            <w:shd w:val="clear" w:color="auto" w:fill="auto"/>
            <w:noWrap/>
            <w:vAlign w:val="center"/>
            <w:hideMark/>
          </w:tcPr>
          <w:p w14:paraId="4D699622" w14:textId="0D60949A"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Median time to onset-days (range)</w:t>
            </w:r>
          </w:p>
        </w:tc>
        <w:tc>
          <w:tcPr>
            <w:tcW w:w="1956" w:type="dxa"/>
            <w:shd w:val="clear" w:color="auto" w:fill="auto"/>
            <w:noWrap/>
            <w:vAlign w:val="center"/>
            <w:hideMark/>
          </w:tcPr>
          <w:p w14:paraId="66B17AC1"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120 (15-278)</w:t>
            </w:r>
          </w:p>
        </w:tc>
        <w:tc>
          <w:tcPr>
            <w:tcW w:w="1956" w:type="dxa"/>
            <w:shd w:val="clear" w:color="auto" w:fill="auto"/>
            <w:noWrap/>
            <w:vAlign w:val="center"/>
            <w:hideMark/>
          </w:tcPr>
          <w:p w14:paraId="41BF273D"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73.5 (17-284)</w:t>
            </w:r>
          </w:p>
        </w:tc>
        <w:tc>
          <w:tcPr>
            <w:tcW w:w="1096" w:type="dxa"/>
            <w:shd w:val="clear" w:color="auto" w:fill="auto"/>
            <w:noWrap/>
            <w:vAlign w:val="center"/>
            <w:hideMark/>
          </w:tcPr>
          <w:p w14:paraId="5D5122EE"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0.051</w:t>
            </w:r>
          </w:p>
        </w:tc>
      </w:tr>
      <w:tr w:rsidR="00E06890" w:rsidRPr="004C6113" w14:paraId="157F3CD0" w14:textId="77777777" w:rsidTr="00AD6F4F">
        <w:trPr>
          <w:trHeight w:val="315"/>
        </w:trPr>
        <w:tc>
          <w:tcPr>
            <w:tcW w:w="3856" w:type="dxa"/>
            <w:shd w:val="clear" w:color="auto" w:fill="auto"/>
            <w:noWrap/>
            <w:vAlign w:val="center"/>
            <w:hideMark/>
          </w:tcPr>
          <w:p w14:paraId="388B3CBB"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Gastrointestinal adverse event</w:t>
            </w:r>
          </w:p>
        </w:tc>
        <w:tc>
          <w:tcPr>
            <w:tcW w:w="1956" w:type="dxa"/>
            <w:shd w:val="clear" w:color="auto" w:fill="auto"/>
            <w:noWrap/>
            <w:vAlign w:val="center"/>
            <w:hideMark/>
          </w:tcPr>
          <w:p w14:paraId="50A5A82D"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956" w:type="dxa"/>
            <w:shd w:val="clear" w:color="auto" w:fill="auto"/>
            <w:noWrap/>
            <w:vAlign w:val="center"/>
            <w:hideMark/>
          </w:tcPr>
          <w:p w14:paraId="7E31A2CE"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096" w:type="dxa"/>
            <w:shd w:val="clear" w:color="auto" w:fill="auto"/>
            <w:noWrap/>
            <w:vAlign w:val="center"/>
            <w:hideMark/>
          </w:tcPr>
          <w:p w14:paraId="513FBE95"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4C6113" w14:paraId="57FC088F" w14:textId="77777777" w:rsidTr="00AD6F4F">
        <w:trPr>
          <w:trHeight w:val="330"/>
        </w:trPr>
        <w:tc>
          <w:tcPr>
            <w:tcW w:w="3856" w:type="dxa"/>
            <w:shd w:val="clear" w:color="auto" w:fill="auto"/>
            <w:noWrap/>
            <w:vAlign w:val="center"/>
            <w:hideMark/>
          </w:tcPr>
          <w:p w14:paraId="4D4CB381" w14:textId="32E55345"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Nausea/Vomiting</w:t>
            </w:r>
          </w:p>
        </w:tc>
        <w:tc>
          <w:tcPr>
            <w:tcW w:w="1956" w:type="dxa"/>
            <w:shd w:val="clear" w:color="auto" w:fill="auto"/>
            <w:noWrap/>
            <w:vAlign w:val="center"/>
            <w:hideMark/>
          </w:tcPr>
          <w:p w14:paraId="128F41B2" w14:textId="5C9D2581"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43 (50.0)</w:t>
            </w:r>
          </w:p>
        </w:tc>
        <w:tc>
          <w:tcPr>
            <w:tcW w:w="1956" w:type="dxa"/>
            <w:shd w:val="clear" w:color="auto" w:fill="auto"/>
            <w:noWrap/>
            <w:vAlign w:val="center"/>
            <w:hideMark/>
          </w:tcPr>
          <w:p w14:paraId="1CD7F75F" w14:textId="13B49EA8"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17 (21.0)</w:t>
            </w:r>
          </w:p>
        </w:tc>
        <w:tc>
          <w:tcPr>
            <w:tcW w:w="1096" w:type="dxa"/>
            <w:shd w:val="clear" w:color="auto" w:fill="auto"/>
            <w:noWrap/>
            <w:vAlign w:val="center"/>
            <w:hideMark/>
          </w:tcPr>
          <w:p w14:paraId="2439C9B6" w14:textId="4E8F542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AD6F4F"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r w:rsidR="00E06890" w:rsidRPr="004C6113" w14:paraId="7D9BDE0F" w14:textId="77777777" w:rsidTr="00AD6F4F">
        <w:trPr>
          <w:trHeight w:val="330"/>
        </w:trPr>
        <w:tc>
          <w:tcPr>
            <w:tcW w:w="3856" w:type="dxa"/>
            <w:shd w:val="clear" w:color="auto" w:fill="auto"/>
            <w:noWrap/>
            <w:vAlign w:val="center"/>
            <w:hideMark/>
          </w:tcPr>
          <w:p w14:paraId="7AE12DB0" w14:textId="3BD24A3E"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roofErr w:type="spellStart"/>
            <w:r w:rsidRPr="004C6113">
              <w:rPr>
                <w:rFonts w:ascii="Book Antiqua" w:eastAsia="Malgun Gothic" w:hAnsi="Book Antiqua" w:cs="Times New Roman"/>
                <w:kern w:val="0"/>
                <w:sz w:val="24"/>
                <w:szCs w:val="24"/>
              </w:rPr>
              <w:t>Diarrhea</w:t>
            </w:r>
            <w:proofErr w:type="spellEnd"/>
          </w:p>
        </w:tc>
        <w:tc>
          <w:tcPr>
            <w:tcW w:w="1956" w:type="dxa"/>
            <w:shd w:val="clear" w:color="auto" w:fill="auto"/>
            <w:noWrap/>
            <w:vAlign w:val="center"/>
            <w:hideMark/>
          </w:tcPr>
          <w:p w14:paraId="2BA2ADAD" w14:textId="13374FE0"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 (17.4)</w:t>
            </w:r>
          </w:p>
        </w:tc>
        <w:tc>
          <w:tcPr>
            <w:tcW w:w="1956" w:type="dxa"/>
            <w:shd w:val="clear" w:color="auto" w:fill="auto"/>
            <w:noWrap/>
            <w:vAlign w:val="center"/>
            <w:hideMark/>
          </w:tcPr>
          <w:p w14:paraId="1AED9FB0" w14:textId="4C000ABB"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12 (14.8)</w:t>
            </w:r>
          </w:p>
        </w:tc>
        <w:tc>
          <w:tcPr>
            <w:tcW w:w="1096" w:type="dxa"/>
            <w:shd w:val="clear" w:color="auto" w:fill="auto"/>
            <w:noWrap/>
            <w:vAlign w:val="center"/>
            <w:hideMark/>
          </w:tcPr>
          <w:p w14:paraId="2913F49C"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0.645</w:t>
            </w:r>
          </w:p>
        </w:tc>
      </w:tr>
      <w:tr w:rsidR="00E06890" w:rsidRPr="004C6113" w14:paraId="6BB596D7" w14:textId="77777777" w:rsidTr="00AD6F4F">
        <w:trPr>
          <w:trHeight w:val="330"/>
        </w:trPr>
        <w:tc>
          <w:tcPr>
            <w:tcW w:w="3856" w:type="dxa"/>
            <w:shd w:val="clear" w:color="auto" w:fill="auto"/>
            <w:noWrap/>
            <w:vAlign w:val="center"/>
            <w:hideMark/>
          </w:tcPr>
          <w:p w14:paraId="5FA2DA09" w14:textId="4C8F2BD0"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Grade ≥ 3 adverse event</w:t>
            </w:r>
            <w:r w:rsidR="00AD6F4F" w:rsidRPr="004C6113">
              <w:rPr>
                <w:rFonts w:ascii="Book Antiqua" w:eastAsia="Malgun Gothic" w:hAnsi="Book Antiqua" w:cs="Times New Roman"/>
                <w:kern w:val="0"/>
                <w:sz w:val="24"/>
                <w:szCs w:val="24"/>
              </w:rPr>
              <w:t>s</w:t>
            </w:r>
          </w:p>
        </w:tc>
        <w:tc>
          <w:tcPr>
            <w:tcW w:w="1956" w:type="dxa"/>
            <w:shd w:val="clear" w:color="auto" w:fill="auto"/>
            <w:noWrap/>
            <w:vAlign w:val="center"/>
            <w:hideMark/>
          </w:tcPr>
          <w:p w14:paraId="05937D64" w14:textId="38A8974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39 (45.3)</w:t>
            </w:r>
          </w:p>
        </w:tc>
        <w:tc>
          <w:tcPr>
            <w:tcW w:w="1956" w:type="dxa"/>
            <w:shd w:val="clear" w:color="auto" w:fill="auto"/>
            <w:noWrap/>
            <w:vAlign w:val="center"/>
            <w:hideMark/>
          </w:tcPr>
          <w:p w14:paraId="063E0AF2" w14:textId="36C0557C"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16 (19.8)</w:t>
            </w:r>
          </w:p>
        </w:tc>
        <w:tc>
          <w:tcPr>
            <w:tcW w:w="1096" w:type="dxa"/>
            <w:shd w:val="clear" w:color="auto" w:fill="auto"/>
            <w:noWrap/>
            <w:vAlign w:val="center"/>
            <w:hideMark/>
          </w:tcPr>
          <w:p w14:paraId="1536A070"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&lt;0.001</w:t>
            </w:r>
          </w:p>
        </w:tc>
      </w:tr>
      <w:tr w:rsidR="00E06890" w:rsidRPr="004C6113" w14:paraId="30A821BC" w14:textId="77777777" w:rsidTr="00AD6F4F">
        <w:trPr>
          <w:trHeight w:val="330"/>
        </w:trPr>
        <w:tc>
          <w:tcPr>
            <w:tcW w:w="3856" w:type="dxa"/>
            <w:shd w:val="clear" w:color="auto" w:fill="auto"/>
            <w:noWrap/>
            <w:vAlign w:val="center"/>
            <w:hideMark/>
          </w:tcPr>
          <w:p w14:paraId="3068B21D"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General weakness</w:t>
            </w:r>
          </w:p>
        </w:tc>
        <w:tc>
          <w:tcPr>
            <w:tcW w:w="1956" w:type="dxa"/>
            <w:shd w:val="clear" w:color="auto" w:fill="auto"/>
            <w:noWrap/>
            <w:vAlign w:val="center"/>
            <w:hideMark/>
          </w:tcPr>
          <w:p w14:paraId="3B85CDB0" w14:textId="0B9C55F5"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30 (34.9)</w:t>
            </w:r>
          </w:p>
        </w:tc>
        <w:tc>
          <w:tcPr>
            <w:tcW w:w="1956" w:type="dxa"/>
            <w:shd w:val="clear" w:color="auto" w:fill="auto"/>
            <w:noWrap/>
            <w:vAlign w:val="center"/>
            <w:hideMark/>
          </w:tcPr>
          <w:p w14:paraId="1730B9E6" w14:textId="079A5EAA"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40 (49.4)</w:t>
            </w:r>
          </w:p>
        </w:tc>
        <w:tc>
          <w:tcPr>
            <w:tcW w:w="1096" w:type="dxa"/>
            <w:shd w:val="clear" w:color="auto" w:fill="auto"/>
            <w:noWrap/>
            <w:vAlign w:val="center"/>
            <w:hideMark/>
          </w:tcPr>
          <w:p w14:paraId="435861AE"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0.058</w:t>
            </w:r>
          </w:p>
        </w:tc>
      </w:tr>
      <w:tr w:rsidR="00E06890" w:rsidRPr="004C6113" w14:paraId="656B77EC" w14:textId="77777777" w:rsidTr="00AD6F4F">
        <w:trPr>
          <w:trHeight w:val="345"/>
        </w:trPr>
        <w:tc>
          <w:tcPr>
            <w:tcW w:w="3856" w:type="dxa"/>
            <w:shd w:val="clear" w:color="auto" w:fill="auto"/>
            <w:noWrap/>
            <w:vAlign w:val="center"/>
            <w:hideMark/>
          </w:tcPr>
          <w:p w14:paraId="3D22F4C0" w14:textId="77777777"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Dermatologic adverse event </w:t>
            </w:r>
          </w:p>
        </w:tc>
        <w:tc>
          <w:tcPr>
            <w:tcW w:w="1956" w:type="dxa"/>
            <w:shd w:val="clear" w:color="auto" w:fill="auto"/>
            <w:noWrap/>
            <w:vAlign w:val="center"/>
            <w:hideMark/>
          </w:tcPr>
          <w:p w14:paraId="01144039" w14:textId="482E5E3F"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12 (14.0)</w:t>
            </w:r>
          </w:p>
        </w:tc>
        <w:tc>
          <w:tcPr>
            <w:tcW w:w="1956" w:type="dxa"/>
            <w:shd w:val="clear" w:color="auto" w:fill="auto"/>
            <w:noWrap/>
            <w:vAlign w:val="center"/>
            <w:hideMark/>
          </w:tcPr>
          <w:p w14:paraId="00F06F5A" w14:textId="35E28375"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34 (42.0)</w:t>
            </w:r>
          </w:p>
        </w:tc>
        <w:tc>
          <w:tcPr>
            <w:tcW w:w="1096" w:type="dxa"/>
            <w:shd w:val="clear" w:color="auto" w:fill="auto"/>
            <w:noWrap/>
            <w:vAlign w:val="center"/>
            <w:hideMark/>
          </w:tcPr>
          <w:p w14:paraId="22EC7C5B" w14:textId="43347593" w:rsidR="00C866A1" w:rsidRPr="004C6113"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AD6F4F"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bl>
    <w:p w14:paraId="5ED75E54" w14:textId="7DF512DC" w:rsidR="00AD6F4F" w:rsidRPr="004C6113" w:rsidRDefault="00005D42"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G-CSF, granulocyte-colony stimulating factor</w:t>
      </w:r>
      <w:r w:rsidR="00AD6F4F" w:rsidRPr="004C6113">
        <w:rPr>
          <w:rFonts w:ascii="Book Antiqua" w:hAnsi="Book Antiqua" w:cs="Times New Roman"/>
          <w:sz w:val="24"/>
          <w:szCs w:val="24"/>
        </w:rPr>
        <w:t xml:space="preserve">; Gem + </w:t>
      </w:r>
      <w:proofErr w:type="spellStart"/>
      <w:r w:rsidR="00AD6F4F" w:rsidRPr="004C6113">
        <w:rPr>
          <w:rFonts w:ascii="Book Antiqua" w:hAnsi="Book Antiqua" w:cs="Times New Roman"/>
          <w:sz w:val="24"/>
          <w:szCs w:val="24"/>
        </w:rPr>
        <w:t>nabPTX</w:t>
      </w:r>
      <w:proofErr w:type="spellEnd"/>
      <w:r w:rsidR="00AD6F4F" w:rsidRPr="004C6113">
        <w:rPr>
          <w:rFonts w:ascii="Book Antiqua" w:hAnsi="Book Antiqua" w:cs="Times New Roman"/>
          <w:sz w:val="24"/>
          <w:szCs w:val="24"/>
        </w:rPr>
        <w:t>: Gemcitabine plus nab-paclitaxel.</w:t>
      </w:r>
    </w:p>
    <w:p w14:paraId="66E48784" w14:textId="3872DC00" w:rsidR="00F43006" w:rsidRPr="00150019" w:rsidRDefault="00F43006" w:rsidP="004C6113">
      <w:pPr>
        <w:wordWrap/>
        <w:adjustRightInd w:val="0"/>
        <w:snapToGrid w:val="0"/>
        <w:spacing w:after="0" w:line="360" w:lineRule="auto"/>
        <w:rPr>
          <w:rFonts w:ascii="Book Antiqua" w:hAnsi="Book Antiqua" w:cs="Times New Roman"/>
          <w:b/>
          <w:sz w:val="24"/>
          <w:szCs w:val="24"/>
        </w:rPr>
      </w:pPr>
      <w:r w:rsidRPr="004C6113">
        <w:rPr>
          <w:rFonts w:ascii="Book Antiqua" w:hAnsi="Book Antiqua" w:cs="Times New Roman"/>
          <w:sz w:val="24"/>
          <w:szCs w:val="24"/>
        </w:rPr>
        <w:br w:type="page"/>
      </w:r>
      <w:r w:rsidR="00AD6F4F" w:rsidRPr="004C6113">
        <w:rPr>
          <w:rFonts w:ascii="Book Antiqua" w:eastAsia="Malgun Gothic" w:hAnsi="Book Antiqua" w:cs="Times New Roman"/>
          <w:b/>
          <w:bCs/>
          <w:kern w:val="0"/>
          <w:sz w:val="24"/>
          <w:szCs w:val="24"/>
        </w:rPr>
        <w:lastRenderedPageBreak/>
        <w:t>Table 4 Dose modification, treatment delay and cessation</w:t>
      </w:r>
      <w:r w:rsidR="00150019" w:rsidRPr="00150019">
        <w:rPr>
          <w:rFonts w:ascii="Book Antiqua" w:eastAsia="Malgun Gothic" w:hAnsi="Book Antiqua" w:cs="Times New Roman"/>
          <w:b/>
          <w:kern w:val="0"/>
          <w:sz w:val="24"/>
          <w:szCs w:val="24"/>
        </w:rPr>
        <w:t xml:space="preserve">, </w:t>
      </w:r>
      <w:r w:rsidR="00150019" w:rsidRPr="00150019">
        <w:rPr>
          <w:rFonts w:ascii="Book Antiqua" w:eastAsia="Malgun Gothic" w:hAnsi="Book Antiqua" w:cs="Times New Roman"/>
          <w:b/>
          <w:i/>
          <w:iCs/>
          <w:kern w:val="0"/>
          <w:sz w:val="24"/>
          <w:szCs w:val="24"/>
        </w:rPr>
        <w:t>n</w:t>
      </w:r>
      <w:r w:rsidR="00150019" w:rsidRPr="00150019">
        <w:rPr>
          <w:rFonts w:ascii="Book Antiqua" w:eastAsia="Malgun Gothic" w:hAnsi="Book Antiqua" w:cs="Times New Roman"/>
          <w:b/>
          <w:kern w:val="0"/>
          <w:sz w:val="24"/>
          <w:szCs w:val="24"/>
        </w:rPr>
        <w:t xml:space="preserve"> (%)</w:t>
      </w:r>
    </w:p>
    <w:tbl>
      <w:tblPr>
        <w:tblW w:w="9498"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712"/>
        <w:gridCol w:w="1990"/>
        <w:gridCol w:w="1800"/>
        <w:gridCol w:w="996"/>
      </w:tblGrid>
      <w:tr w:rsidR="00F56FD8" w:rsidRPr="004C6113" w14:paraId="40B8E943" w14:textId="77777777" w:rsidTr="00FF1A81">
        <w:trPr>
          <w:trHeight w:val="600"/>
        </w:trPr>
        <w:tc>
          <w:tcPr>
            <w:tcW w:w="4712" w:type="dxa"/>
            <w:tcBorders>
              <w:top w:val="single" w:sz="4" w:space="0" w:color="auto"/>
              <w:bottom w:val="single" w:sz="4" w:space="0" w:color="auto"/>
            </w:tcBorders>
            <w:shd w:val="clear" w:color="auto" w:fill="auto"/>
            <w:noWrap/>
            <w:vAlign w:val="center"/>
            <w:hideMark/>
          </w:tcPr>
          <w:p w14:paraId="40A6A353"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Variables</w:t>
            </w:r>
          </w:p>
        </w:tc>
        <w:tc>
          <w:tcPr>
            <w:tcW w:w="1990" w:type="dxa"/>
            <w:tcBorders>
              <w:top w:val="single" w:sz="4" w:space="0" w:color="auto"/>
              <w:bottom w:val="single" w:sz="4" w:space="0" w:color="auto"/>
            </w:tcBorders>
            <w:shd w:val="clear" w:color="auto" w:fill="auto"/>
            <w:vAlign w:val="center"/>
            <w:hideMark/>
          </w:tcPr>
          <w:p w14:paraId="53D47E4B" w14:textId="3B3B8686"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FOLFIRINOX</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86)</w:t>
            </w:r>
          </w:p>
        </w:tc>
        <w:tc>
          <w:tcPr>
            <w:tcW w:w="1800" w:type="dxa"/>
            <w:tcBorders>
              <w:top w:val="single" w:sz="4" w:space="0" w:color="auto"/>
              <w:bottom w:val="single" w:sz="4" w:space="0" w:color="auto"/>
            </w:tcBorders>
            <w:shd w:val="clear" w:color="auto" w:fill="auto"/>
            <w:vAlign w:val="center"/>
            <w:hideMark/>
          </w:tcPr>
          <w:p w14:paraId="19FDE69B" w14:textId="33877A7D"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kern w:val="0"/>
                <w:sz w:val="24"/>
                <w:szCs w:val="24"/>
              </w:rPr>
              <w:t>Gem</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AD6F4F" w:rsidRPr="004C6113">
              <w:rPr>
                <w:rFonts w:ascii="Book Antiqua" w:eastAsia="Malgun Gothic" w:hAnsi="Book Antiqua" w:cs="Times New Roman"/>
                <w:b/>
                <w:bCs/>
                <w:kern w:val="0"/>
                <w:sz w:val="24"/>
                <w:szCs w:val="24"/>
              </w:rPr>
              <w:t xml:space="preserve"> </w:t>
            </w:r>
            <w:proofErr w:type="spellStart"/>
            <w:r w:rsidRPr="004C6113">
              <w:rPr>
                <w:rFonts w:ascii="Book Antiqua" w:eastAsia="Malgun Gothic" w:hAnsi="Book Antiqua" w:cs="Times New Roman"/>
                <w:b/>
                <w:bCs/>
                <w:kern w:val="0"/>
                <w:sz w:val="24"/>
                <w:szCs w:val="24"/>
              </w:rPr>
              <w:t>nabPTX</w:t>
            </w:r>
            <w:proofErr w:type="spellEnd"/>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Pr="004C6113">
              <w:rPr>
                <w:rFonts w:ascii="Book Antiqua" w:eastAsia="Malgun Gothic" w:hAnsi="Book Antiqua" w:cs="Times New Roman"/>
                <w:b/>
                <w:bCs/>
                <w:i/>
                <w:iCs/>
                <w:kern w:val="0"/>
                <w:sz w:val="24"/>
                <w:szCs w:val="24"/>
              </w:rPr>
              <w:t>n</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w:t>
            </w:r>
            <w:r w:rsidR="00AD6F4F" w:rsidRPr="004C6113">
              <w:rPr>
                <w:rFonts w:ascii="Book Antiqua" w:eastAsia="Malgun Gothic" w:hAnsi="Book Antiqua" w:cs="Times New Roman"/>
                <w:b/>
                <w:bCs/>
                <w:kern w:val="0"/>
                <w:sz w:val="24"/>
                <w:szCs w:val="24"/>
              </w:rPr>
              <w:t xml:space="preserve"> </w:t>
            </w:r>
            <w:r w:rsidRPr="004C6113">
              <w:rPr>
                <w:rFonts w:ascii="Book Antiqua" w:eastAsia="Malgun Gothic" w:hAnsi="Book Antiqua" w:cs="Times New Roman"/>
                <w:b/>
                <w:bCs/>
                <w:kern w:val="0"/>
                <w:sz w:val="24"/>
                <w:szCs w:val="24"/>
              </w:rPr>
              <w:t>81)</w:t>
            </w:r>
          </w:p>
        </w:tc>
        <w:tc>
          <w:tcPr>
            <w:tcW w:w="996" w:type="dxa"/>
            <w:tcBorders>
              <w:top w:val="single" w:sz="4" w:space="0" w:color="auto"/>
              <w:bottom w:val="single" w:sz="4" w:space="0" w:color="auto"/>
            </w:tcBorders>
            <w:shd w:val="clear" w:color="auto" w:fill="auto"/>
            <w:noWrap/>
            <w:vAlign w:val="center"/>
            <w:hideMark/>
          </w:tcPr>
          <w:p w14:paraId="3C84763D" w14:textId="3D221FA8"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4C6113">
              <w:rPr>
                <w:rFonts w:ascii="Book Antiqua" w:eastAsia="Malgun Gothic" w:hAnsi="Book Antiqua" w:cs="Times New Roman"/>
                <w:b/>
                <w:bCs/>
                <w:i/>
                <w:iCs/>
                <w:caps/>
                <w:kern w:val="0"/>
                <w:sz w:val="24"/>
                <w:szCs w:val="24"/>
              </w:rPr>
              <w:t>p</w:t>
            </w:r>
            <w:r w:rsidR="00AD6F4F" w:rsidRPr="004C6113">
              <w:rPr>
                <w:rFonts w:ascii="Book Antiqua" w:eastAsia="Malgun Gothic" w:hAnsi="Book Antiqua" w:cs="Times New Roman"/>
                <w:b/>
                <w:bCs/>
                <w:i/>
                <w:iCs/>
                <w:caps/>
                <w:kern w:val="0"/>
                <w:sz w:val="24"/>
                <w:szCs w:val="24"/>
              </w:rPr>
              <w:t xml:space="preserve"> </w:t>
            </w:r>
            <w:r w:rsidRPr="004C6113">
              <w:rPr>
                <w:rFonts w:ascii="Book Antiqua" w:eastAsia="Malgun Gothic" w:hAnsi="Book Antiqua" w:cs="Times New Roman"/>
                <w:b/>
                <w:bCs/>
                <w:kern w:val="0"/>
                <w:sz w:val="24"/>
                <w:szCs w:val="24"/>
              </w:rPr>
              <w:t>value</w:t>
            </w:r>
          </w:p>
        </w:tc>
      </w:tr>
      <w:tr w:rsidR="00F56FD8" w:rsidRPr="004C6113" w14:paraId="20C3E372" w14:textId="77777777" w:rsidTr="00FF1A81">
        <w:trPr>
          <w:trHeight w:val="330"/>
        </w:trPr>
        <w:tc>
          <w:tcPr>
            <w:tcW w:w="4712" w:type="dxa"/>
            <w:tcBorders>
              <w:top w:val="single" w:sz="4" w:space="0" w:color="auto"/>
            </w:tcBorders>
            <w:shd w:val="clear" w:color="auto" w:fill="auto"/>
            <w:noWrap/>
            <w:vAlign w:val="center"/>
            <w:hideMark/>
          </w:tcPr>
          <w:p w14:paraId="10D986C9" w14:textId="1BEEEFD1" w:rsidR="00F56FD8" w:rsidRPr="004C6113" w:rsidRDefault="00F56FD8" w:rsidP="00150019">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Dose reduction</w:t>
            </w:r>
          </w:p>
        </w:tc>
        <w:tc>
          <w:tcPr>
            <w:tcW w:w="1990" w:type="dxa"/>
            <w:tcBorders>
              <w:top w:val="single" w:sz="4" w:space="0" w:color="auto"/>
            </w:tcBorders>
            <w:shd w:val="clear" w:color="auto" w:fill="auto"/>
            <w:noWrap/>
            <w:vAlign w:val="center"/>
            <w:hideMark/>
          </w:tcPr>
          <w:p w14:paraId="04147F86" w14:textId="46C87BF2"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76 (88.4)</w:t>
            </w:r>
          </w:p>
        </w:tc>
        <w:tc>
          <w:tcPr>
            <w:tcW w:w="1800" w:type="dxa"/>
            <w:tcBorders>
              <w:top w:val="single" w:sz="4" w:space="0" w:color="auto"/>
            </w:tcBorders>
            <w:shd w:val="clear" w:color="auto" w:fill="auto"/>
            <w:noWrap/>
            <w:vAlign w:val="center"/>
            <w:hideMark/>
          </w:tcPr>
          <w:p w14:paraId="216CFB7E" w14:textId="1447C19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49 (60.5)</w:t>
            </w:r>
          </w:p>
        </w:tc>
        <w:tc>
          <w:tcPr>
            <w:tcW w:w="996" w:type="dxa"/>
            <w:tcBorders>
              <w:top w:val="single" w:sz="4" w:space="0" w:color="auto"/>
            </w:tcBorders>
            <w:shd w:val="clear" w:color="auto" w:fill="auto"/>
            <w:noWrap/>
            <w:vAlign w:val="center"/>
            <w:hideMark/>
          </w:tcPr>
          <w:p w14:paraId="6CF8D302" w14:textId="4527023B"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&lt;</w:t>
            </w:r>
            <w:r w:rsidR="00AD6F4F" w:rsidRPr="004C6113">
              <w:rPr>
                <w:rFonts w:ascii="Book Antiqua" w:eastAsia="Malgun Gothic" w:hAnsi="Book Antiqua" w:cs="Times New Roman"/>
                <w:kern w:val="0"/>
                <w:sz w:val="24"/>
                <w:szCs w:val="24"/>
              </w:rPr>
              <w:t xml:space="preserve"> </w:t>
            </w:r>
            <w:r w:rsidRPr="004C6113">
              <w:rPr>
                <w:rFonts w:ascii="Book Antiqua" w:eastAsia="Malgun Gothic" w:hAnsi="Book Antiqua" w:cs="Times New Roman"/>
                <w:kern w:val="0"/>
                <w:sz w:val="24"/>
                <w:szCs w:val="24"/>
              </w:rPr>
              <w:t>0.001</w:t>
            </w:r>
          </w:p>
        </w:tc>
      </w:tr>
      <w:tr w:rsidR="00F56FD8" w:rsidRPr="004C6113" w14:paraId="226AE84B" w14:textId="77777777" w:rsidTr="00FF1A81">
        <w:trPr>
          <w:trHeight w:val="330"/>
        </w:trPr>
        <w:tc>
          <w:tcPr>
            <w:tcW w:w="4712" w:type="dxa"/>
            <w:shd w:val="clear" w:color="auto" w:fill="auto"/>
            <w:noWrap/>
            <w:vAlign w:val="center"/>
            <w:hideMark/>
          </w:tcPr>
          <w:p w14:paraId="15F95FAA"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At beginning</w:t>
            </w:r>
          </w:p>
        </w:tc>
        <w:tc>
          <w:tcPr>
            <w:tcW w:w="1990" w:type="dxa"/>
            <w:shd w:val="clear" w:color="auto" w:fill="auto"/>
            <w:noWrap/>
            <w:vAlign w:val="center"/>
            <w:hideMark/>
          </w:tcPr>
          <w:p w14:paraId="1AD7A8AB" w14:textId="1FDA8D0F"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43 (50)</w:t>
            </w:r>
          </w:p>
        </w:tc>
        <w:tc>
          <w:tcPr>
            <w:tcW w:w="1800" w:type="dxa"/>
            <w:shd w:val="clear" w:color="auto" w:fill="auto"/>
            <w:noWrap/>
            <w:vAlign w:val="center"/>
            <w:hideMark/>
          </w:tcPr>
          <w:p w14:paraId="5E6E6C87" w14:textId="1E622BB4"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7 (8.6)</w:t>
            </w:r>
          </w:p>
        </w:tc>
        <w:tc>
          <w:tcPr>
            <w:tcW w:w="996" w:type="dxa"/>
            <w:shd w:val="clear" w:color="auto" w:fill="auto"/>
            <w:noWrap/>
            <w:vAlign w:val="center"/>
            <w:hideMark/>
          </w:tcPr>
          <w:p w14:paraId="4D467107"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26DEFA78" w14:textId="77777777" w:rsidTr="00FF1A81">
        <w:trPr>
          <w:trHeight w:val="330"/>
        </w:trPr>
        <w:tc>
          <w:tcPr>
            <w:tcW w:w="4712" w:type="dxa"/>
            <w:shd w:val="clear" w:color="auto" w:fill="auto"/>
            <w:noWrap/>
            <w:vAlign w:val="center"/>
            <w:hideMark/>
          </w:tcPr>
          <w:p w14:paraId="7A5E5B69" w14:textId="128D2B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Before 1</w:t>
            </w:r>
            <w:r w:rsidRPr="004C6113">
              <w:rPr>
                <w:rFonts w:ascii="Book Antiqua" w:eastAsia="Malgun Gothic" w:hAnsi="Book Antiqua" w:cs="Times New Roman"/>
                <w:kern w:val="0"/>
                <w:sz w:val="24"/>
                <w:szCs w:val="24"/>
                <w:vertAlign w:val="superscript"/>
              </w:rPr>
              <w:t>st</w:t>
            </w:r>
            <w:r w:rsidRPr="004C6113">
              <w:rPr>
                <w:rFonts w:ascii="Book Antiqua" w:eastAsia="Malgun Gothic" w:hAnsi="Book Antiqua" w:cs="Times New Roman"/>
                <w:kern w:val="0"/>
                <w:sz w:val="24"/>
                <w:szCs w:val="24"/>
              </w:rPr>
              <w:t xml:space="preserve"> RE</w:t>
            </w:r>
          </w:p>
        </w:tc>
        <w:tc>
          <w:tcPr>
            <w:tcW w:w="1990" w:type="dxa"/>
            <w:shd w:val="clear" w:color="auto" w:fill="auto"/>
            <w:noWrap/>
            <w:vAlign w:val="center"/>
            <w:hideMark/>
          </w:tcPr>
          <w:p w14:paraId="10E5C701" w14:textId="37335529"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25 (29.1)</w:t>
            </w:r>
          </w:p>
        </w:tc>
        <w:tc>
          <w:tcPr>
            <w:tcW w:w="1800" w:type="dxa"/>
            <w:shd w:val="clear" w:color="auto" w:fill="auto"/>
            <w:noWrap/>
            <w:vAlign w:val="center"/>
            <w:hideMark/>
          </w:tcPr>
          <w:p w14:paraId="5A102E94" w14:textId="4756C549"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12 (14.8)</w:t>
            </w:r>
          </w:p>
        </w:tc>
        <w:tc>
          <w:tcPr>
            <w:tcW w:w="996" w:type="dxa"/>
            <w:shd w:val="clear" w:color="auto" w:fill="auto"/>
            <w:noWrap/>
            <w:vAlign w:val="center"/>
            <w:hideMark/>
          </w:tcPr>
          <w:p w14:paraId="39D7CCF7"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31175C1F" w14:textId="77777777" w:rsidTr="00FF1A81">
        <w:trPr>
          <w:trHeight w:val="64"/>
        </w:trPr>
        <w:tc>
          <w:tcPr>
            <w:tcW w:w="4712" w:type="dxa"/>
            <w:shd w:val="clear" w:color="auto" w:fill="auto"/>
            <w:noWrap/>
            <w:vAlign w:val="center"/>
            <w:hideMark/>
          </w:tcPr>
          <w:p w14:paraId="533BA628"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w:t>
            </w:r>
            <w:r w:rsidRPr="004C6113">
              <w:rPr>
                <w:rFonts w:ascii="Book Antiqua" w:eastAsia="Malgun Gothic" w:hAnsi="Book Antiqua" w:cs="Times New Roman"/>
                <w:kern w:val="0"/>
                <w:sz w:val="24"/>
                <w:szCs w:val="24"/>
                <w:vertAlign w:val="superscript"/>
              </w:rPr>
              <w:t>st</w:t>
            </w:r>
            <w:r w:rsidRPr="004C6113">
              <w:rPr>
                <w:rFonts w:ascii="Book Antiqua" w:eastAsia="Malgun Gothic" w:hAnsi="Book Antiqua" w:cs="Times New Roman"/>
                <w:kern w:val="0"/>
                <w:sz w:val="24"/>
                <w:szCs w:val="24"/>
              </w:rPr>
              <w:t xml:space="preserve"> RE ~ 2</w:t>
            </w:r>
            <w:r w:rsidRPr="004C6113">
              <w:rPr>
                <w:rFonts w:ascii="Book Antiqua" w:eastAsia="Malgun Gothic" w:hAnsi="Book Antiqua" w:cs="Times New Roman"/>
                <w:kern w:val="0"/>
                <w:sz w:val="24"/>
                <w:szCs w:val="24"/>
                <w:vertAlign w:val="superscript"/>
              </w:rPr>
              <w:t>nd</w:t>
            </w:r>
            <w:r w:rsidRPr="004C6113">
              <w:rPr>
                <w:rFonts w:ascii="Book Antiqua" w:eastAsia="Malgun Gothic" w:hAnsi="Book Antiqua" w:cs="Times New Roman"/>
                <w:kern w:val="0"/>
                <w:sz w:val="24"/>
                <w:szCs w:val="24"/>
              </w:rPr>
              <w:t xml:space="preserve"> RE</w:t>
            </w:r>
          </w:p>
        </w:tc>
        <w:tc>
          <w:tcPr>
            <w:tcW w:w="1990" w:type="dxa"/>
            <w:shd w:val="clear" w:color="auto" w:fill="auto"/>
            <w:noWrap/>
            <w:vAlign w:val="center"/>
            <w:hideMark/>
          </w:tcPr>
          <w:p w14:paraId="32624132" w14:textId="66DB4E9E"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 (5.8)</w:t>
            </w:r>
          </w:p>
        </w:tc>
        <w:tc>
          <w:tcPr>
            <w:tcW w:w="1800" w:type="dxa"/>
            <w:shd w:val="clear" w:color="auto" w:fill="auto"/>
            <w:noWrap/>
            <w:vAlign w:val="center"/>
            <w:hideMark/>
          </w:tcPr>
          <w:p w14:paraId="7E6BEDE2" w14:textId="06640015"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 (18.5)</w:t>
            </w:r>
          </w:p>
        </w:tc>
        <w:tc>
          <w:tcPr>
            <w:tcW w:w="996" w:type="dxa"/>
            <w:shd w:val="clear" w:color="auto" w:fill="auto"/>
            <w:noWrap/>
            <w:vAlign w:val="center"/>
            <w:hideMark/>
          </w:tcPr>
          <w:p w14:paraId="0D91E553"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207BACB4" w14:textId="77777777" w:rsidTr="00FF1A81">
        <w:trPr>
          <w:trHeight w:val="330"/>
        </w:trPr>
        <w:tc>
          <w:tcPr>
            <w:tcW w:w="4712" w:type="dxa"/>
            <w:shd w:val="clear" w:color="auto" w:fill="auto"/>
            <w:noWrap/>
            <w:vAlign w:val="center"/>
            <w:hideMark/>
          </w:tcPr>
          <w:p w14:paraId="6835E93A" w14:textId="6DF34824" w:rsidR="00F56FD8" w:rsidRPr="004C6113" w:rsidRDefault="00FF1A8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 xml:space="preserve">After </w:t>
            </w:r>
            <w:r w:rsidR="00F56FD8" w:rsidRPr="004C6113">
              <w:rPr>
                <w:rFonts w:ascii="Book Antiqua" w:eastAsia="Malgun Gothic" w:hAnsi="Book Antiqua" w:cs="Times New Roman"/>
                <w:kern w:val="0"/>
                <w:sz w:val="24"/>
                <w:szCs w:val="24"/>
              </w:rPr>
              <w:t>2</w:t>
            </w:r>
            <w:r w:rsidR="00F56FD8" w:rsidRPr="004C6113">
              <w:rPr>
                <w:rFonts w:ascii="Book Antiqua" w:eastAsia="Malgun Gothic" w:hAnsi="Book Antiqua" w:cs="Times New Roman"/>
                <w:kern w:val="0"/>
                <w:sz w:val="24"/>
                <w:szCs w:val="24"/>
                <w:vertAlign w:val="superscript"/>
              </w:rPr>
              <w:t>nd</w:t>
            </w:r>
            <w:r w:rsidR="00F56FD8" w:rsidRPr="004C6113">
              <w:rPr>
                <w:rFonts w:ascii="Book Antiqua" w:eastAsia="Malgun Gothic" w:hAnsi="Book Antiqua" w:cs="Times New Roman"/>
                <w:kern w:val="0"/>
                <w:sz w:val="24"/>
                <w:szCs w:val="24"/>
              </w:rPr>
              <w:t xml:space="preserve"> RE</w:t>
            </w:r>
          </w:p>
        </w:tc>
        <w:tc>
          <w:tcPr>
            <w:tcW w:w="1990" w:type="dxa"/>
            <w:shd w:val="clear" w:color="auto" w:fill="auto"/>
            <w:noWrap/>
            <w:vAlign w:val="center"/>
            <w:hideMark/>
          </w:tcPr>
          <w:p w14:paraId="77413959" w14:textId="4563E2B2"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 (3.5)</w:t>
            </w:r>
          </w:p>
        </w:tc>
        <w:tc>
          <w:tcPr>
            <w:tcW w:w="1800" w:type="dxa"/>
            <w:shd w:val="clear" w:color="auto" w:fill="auto"/>
            <w:noWrap/>
            <w:vAlign w:val="center"/>
            <w:hideMark/>
          </w:tcPr>
          <w:p w14:paraId="1C41FF06" w14:textId="23FCA1EE"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15 (18.5)</w:t>
            </w:r>
          </w:p>
        </w:tc>
        <w:tc>
          <w:tcPr>
            <w:tcW w:w="996" w:type="dxa"/>
            <w:shd w:val="clear" w:color="auto" w:fill="auto"/>
            <w:noWrap/>
            <w:vAlign w:val="center"/>
            <w:hideMark/>
          </w:tcPr>
          <w:p w14:paraId="2AE14E0A"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4B33786E" w14:textId="77777777" w:rsidTr="00FF1A81">
        <w:trPr>
          <w:trHeight w:val="330"/>
        </w:trPr>
        <w:tc>
          <w:tcPr>
            <w:tcW w:w="4712" w:type="dxa"/>
            <w:shd w:val="clear" w:color="auto" w:fill="auto"/>
            <w:noWrap/>
            <w:vAlign w:val="center"/>
            <w:hideMark/>
          </w:tcPr>
          <w:p w14:paraId="439D2B6A" w14:textId="296EB2E2" w:rsidR="00F56FD8" w:rsidRPr="004C6113" w:rsidRDefault="00F56FD8" w:rsidP="00150019">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Delay of administration due to AE</w:t>
            </w:r>
          </w:p>
        </w:tc>
        <w:tc>
          <w:tcPr>
            <w:tcW w:w="1990" w:type="dxa"/>
            <w:shd w:val="clear" w:color="auto" w:fill="auto"/>
            <w:noWrap/>
            <w:vAlign w:val="center"/>
            <w:hideMark/>
          </w:tcPr>
          <w:p w14:paraId="7F9759EB" w14:textId="2DDCE414"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47 (54.7)</w:t>
            </w:r>
          </w:p>
        </w:tc>
        <w:tc>
          <w:tcPr>
            <w:tcW w:w="1800" w:type="dxa"/>
            <w:shd w:val="clear" w:color="auto" w:fill="auto"/>
            <w:noWrap/>
            <w:vAlign w:val="center"/>
            <w:hideMark/>
          </w:tcPr>
          <w:p w14:paraId="6C619975" w14:textId="0E26AB16"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51 (63.0)</w:t>
            </w:r>
          </w:p>
        </w:tc>
        <w:tc>
          <w:tcPr>
            <w:tcW w:w="996" w:type="dxa"/>
            <w:shd w:val="clear" w:color="auto" w:fill="auto"/>
            <w:noWrap/>
            <w:vAlign w:val="center"/>
            <w:hideMark/>
          </w:tcPr>
          <w:p w14:paraId="77491EE7"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0.346</w:t>
            </w:r>
          </w:p>
        </w:tc>
      </w:tr>
      <w:tr w:rsidR="00F56FD8" w:rsidRPr="004C6113" w14:paraId="65761BAB" w14:textId="77777777" w:rsidTr="00FF1A81">
        <w:trPr>
          <w:trHeight w:val="330"/>
        </w:trPr>
        <w:tc>
          <w:tcPr>
            <w:tcW w:w="4712" w:type="dxa"/>
            <w:shd w:val="clear" w:color="auto" w:fill="auto"/>
            <w:noWrap/>
            <w:vAlign w:val="center"/>
            <w:hideMark/>
          </w:tcPr>
          <w:p w14:paraId="109FFF30"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Neurologic AE</w:t>
            </w:r>
          </w:p>
        </w:tc>
        <w:tc>
          <w:tcPr>
            <w:tcW w:w="1990" w:type="dxa"/>
            <w:shd w:val="clear" w:color="auto" w:fill="auto"/>
            <w:noWrap/>
            <w:vAlign w:val="center"/>
            <w:hideMark/>
          </w:tcPr>
          <w:p w14:paraId="650D8524" w14:textId="7C7E19F8"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 (2.4)</w:t>
            </w:r>
          </w:p>
        </w:tc>
        <w:tc>
          <w:tcPr>
            <w:tcW w:w="1800" w:type="dxa"/>
            <w:shd w:val="clear" w:color="auto" w:fill="auto"/>
            <w:noWrap/>
            <w:vAlign w:val="center"/>
            <w:hideMark/>
          </w:tcPr>
          <w:p w14:paraId="52B99277" w14:textId="0CB73B0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14 (17.3)</w:t>
            </w:r>
          </w:p>
        </w:tc>
        <w:tc>
          <w:tcPr>
            <w:tcW w:w="996" w:type="dxa"/>
            <w:shd w:val="clear" w:color="auto" w:fill="auto"/>
            <w:noWrap/>
            <w:vAlign w:val="center"/>
            <w:hideMark/>
          </w:tcPr>
          <w:p w14:paraId="3434B7A6"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656DE1F5" w14:textId="77777777" w:rsidTr="00FF1A81">
        <w:trPr>
          <w:trHeight w:val="330"/>
        </w:trPr>
        <w:tc>
          <w:tcPr>
            <w:tcW w:w="4712" w:type="dxa"/>
            <w:shd w:val="clear" w:color="auto" w:fill="auto"/>
            <w:noWrap/>
            <w:vAlign w:val="center"/>
            <w:hideMark/>
          </w:tcPr>
          <w:p w14:paraId="7F104A15"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Hematologic AE</w:t>
            </w:r>
          </w:p>
        </w:tc>
        <w:tc>
          <w:tcPr>
            <w:tcW w:w="1990" w:type="dxa"/>
            <w:shd w:val="clear" w:color="auto" w:fill="auto"/>
            <w:noWrap/>
            <w:vAlign w:val="center"/>
            <w:hideMark/>
          </w:tcPr>
          <w:p w14:paraId="2EF6F51A" w14:textId="6C603FA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30 (34.9)</w:t>
            </w:r>
          </w:p>
        </w:tc>
        <w:tc>
          <w:tcPr>
            <w:tcW w:w="1800" w:type="dxa"/>
            <w:shd w:val="clear" w:color="auto" w:fill="auto"/>
            <w:noWrap/>
            <w:vAlign w:val="center"/>
            <w:hideMark/>
          </w:tcPr>
          <w:p w14:paraId="5325A875" w14:textId="4376C7C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22 (27.2)</w:t>
            </w:r>
          </w:p>
        </w:tc>
        <w:tc>
          <w:tcPr>
            <w:tcW w:w="996" w:type="dxa"/>
            <w:shd w:val="clear" w:color="auto" w:fill="auto"/>
            <w:noWrap/>
            <w:vAlign w:val="center"/>
            <w:hideMark/>
          </w:tcPr>
          <w:p w14:paraId="66BC6B51"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6A66ACD8" w14:textId="77777777" w:rsidTr="00FF1A81">
        <w:trPr>
          <w:trHeight w:val="330"/>
        </w:trPr>
        <w:tc>
          <w:tcPr>
            <w:tcW w:w="4712" w:type="dxa"/>
            <w:shd w:val="clear" w:color="auto" w:fill="auto"/>
            <w:noWrap/>
            <w:vAlign w:val="center"/>
            <w:hideMark/>
          </w:tcPr>
          <w:p w14:paraId="4382648C"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Gastrointestinal AE</w:t>
            </w:r>
          </w:p>
        </w:tc>
        <w:tc>
          <w:tcPr>
            <w:tcW w:w="1990" w:type="dxa"/>
            <w:shd w:val="clear" w:color="auto" w:fill="auto"/>
            <w:noWrap/>
            <w:vAlign w:val="center"/>
            <w:hideMark/>
          </w:tcPr>
          <w:p w14:paraId="7C5821F4" w14:textId="3EDAFC8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 (3.5)</w:t>
            </w:r>
          </w:p>
        </w:tc>
        <w:tc>
          <w:tcPr>
            <w:tcW w:w="1800" w:type="dxa"/>
            <w:shd w:val="clear" w:color="auto" w:fill="auto"/>
            <w:noWrap/>
            <w:vAlign w:val="center"/>
            <w:hideMark/>
          </w:tcPr>
          <w:p w14:paraId="5C1B7856" w14:textId="72169BB6"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4 (4.9)</w:t>
            </w:r>
          </w:p>
        </w:tc>
        <w:tc>
          <w:tcPr>
            <w:tcW w:w="996" w:type="dxa"/>
            <w:shd w:val="clear" w:color="auto" w:fill="auto"/>
            <w:noWrap/>
            <w:vAlign w:val="center"/>
            <w:hideMark/>
          </w:tcPr>
          <w:p w14:paraId="24E46E42"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48796358" w14:textId="77777777" w:rsidTr="00FF1A81">
        <w:trPr>
          <w:trHeight w:val="330"/>
        </w:trPr>
        <w:tc>
          <w:tcPr>
            <w:tcW w:w="4712" w:type="dxa"/>
            <w:shd w:val="clear" w:color="auto" w:fill="auto"/>
            <w:noWrap/>
            <w:vAlign w:val="center"/>
            <w:hideMark/>
          </w:tcPr>
          <w:p w14:paraId="0001D6A1" w14:textId="5B41A538"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General weakness</w:t>
            </w:r>
          </w:p>
        </w:tc>
        <w:tc>
          <w:tcPr>
            <w:tcW w:w="1990" w:type="dxa"/>
            <w:shd w:val="clear" w:color="auto" w:fill="auto"/>
            <w:noWrap/>
            <w:vAlign w:val="center"/>
            <w:hideMark/>
          </w:tcPr>
          <w:p w14:paraId="61939123" w14:textId="686078B2"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8 (9.3)</w:t>
            </w:r>
          </w:p>
        </w:tc>
        <w:tc>
          <w:tcPr>
            <w:tcW w:w="1800" w:type="dxa"/>
            <w:shd w:val="clear" w:color="auto" w:fill="auto"/>
            <w:noWrap/>
            <w:vAlign w:val="center"/>
            <w:hideMark/>
          </w:tcPr>
          <w:p w14:paraId="7533E3D3" w14:textId="58032DF0"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20 (24.7)</w:t>
            </w:r>
          </w:p>
        </w:tc>
        <w:tc>
          <w:tcPr>
            <w:tcW w:w="996" w:type="dxa"/>
            <w:shd w:val="clear" w:color="auto" w:fill="auto"/>
            <w:noWrap/>
            <w:vAlign w:val="center"/>
            <w:hideMark/>
          </w:tcPr>
          <w:p w14:paraId="62B803DF"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138EA25D" w14:textId="77777777" w:rsidTr="00FF1A81">
        <w:trPr>
          <w:trHeight w:val="330"/>
        </w:trPr>
        <w:tc>
          <w:tcPr>
            <w:tcW w:w="4712" w:type="dxa"/>
            <w:shd w:val="clear" w:color="auto" w:fill="auto"/>
            <w:noWrap/>
            <w:vAlign w:val="center"/>
            <w:hideMark/>
          </w:tcPr>
          <w:p w14:paraId="73E4FEEF" w14:textId="32FC34A2"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Others</w:t>
            </w:r>
          </w:p>
        </w:tc>
        <w:tc>
          <w:tcPr>
            <w:tcW w:w="1990" w:type="dxa"/>
            <w:shd w:val="clear" w:color="auto" w:fill="auto"/>
            <w:noWrap/>
            <w:vAlign w:val="center"/>
            <w:hideMark/>
          </w:tcPr>
          <w:p w14:paraId="3314FA1B" w14:textId="0D0631E6"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6 (7.0)</w:t>
            </w:r>
          </w:p>
        </w:tc>
        <w:tc>
          <w:tcPr>
            <w:tcW w:w="1800" w:type="dxa"/>
            <w:shd w:val="clear" w:color="auto" w:fill="auto"/>
            <w:noWrap/>
            <w:vAlign w:val="center"/>
            <w:hideMark/>
          </w:tcPr>
          <w:p w14:paraId="46CBAB36" w14:textId="41B4F2A3"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 (2.5)</w:t>
            </w:r>
          </w:p>
        </w:tc>
        <w:tc>
          <w:tcPr>
            <w:tcW w:w="996" w:type="dxa"/>
            <w:shd w:val="clear" w:color="auto" w:fill="auto"/>
            <w:noWrap/>
            <w:vAlign w:val="center"/>
            <w:hideMark/>
          </w:tcPr>
          <w:p w14:paraId="0E740273"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432856CA" w14:textId="77777777" w:rsidTr="00FF1A81">
        <w:trPr>
          <w:trHeight w:val="330"/>
        </w:trPr>
        <w:tc>
          <w:tcPr>
            <w:tcW w:w="4712" w:type="dxa"/>
            <w:shd w:val="clear" w:color="auto" w:fill="auto"/>
            <w:noWrap/>
            <w:vAlign w:val="center"/>
            <w:hideMark/>
          </w:tcPr>
          <w:p w14:paraId="61F7802E" w14:textId="16D15B80" w:rsidR="00F56FD8" w:rsidRPr="004C6113" w:rsidRDefault="00F56FD8" w:rsidP="00150019">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Cessation of administration due to AE</w:t>
            </w:r>
          </w:p>
        </w:tc>
        <w:tc>
          <w:tcPr>
            <w:tcW w:w="1990" w:type="dxa"/>
            <w:shd w:val="clear" w:color="auto" w:fill="auto"/>
            <w:noWrap/>
            <w:vAlign w:val="center"/>
            <w:hideMark/>
          </w:tcPr>
          <w:p w14:paraId="6EFD5FF7" w14:textId="55CD25E3"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12 (14.0)</w:t>
            </w:r>
          </w:p>
        </w:tc>
        <w:tc>
          <w:tcPr>
            <w:tcW w:w="1800" w:type="dxa"/>
            <w:shd w:val="clear" w:color="auto" w:fill="auto"/>
            <w:noWrap/>
            <w:vAlign w:val="center"/>
            <w:hideMark/>
          </w:tcPr>
          <w:p w14:paraId="09577F38" w14:textId="3A336B0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17 (21.0)</w:t>
            </w:r>
          </w:p>
        </w:tc>
        <w:tc>
          <w:tcPr>
            <w:tcW w:w="996" w:type="dxa"/>
            <w:shd w:val="clear" w:color="auto" w:fill="auto"/>
            <w:noWrap/>
            <w:vAlign w:val="center"/>
            <w:hideMark/>
          </w:tcPr>
          <w:p w14:paraId="7CB83DD0"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0.307</w:t>
            </w:r>
          </w:p>
        </w:tc>
      </w:tr>
      <w:tr w:rsidR="00F56FD8" w:rsidRPr="004C6113" w14:paraId="2BF36CEF" w14:textId="77777777" w:rsidTr="00FF1A81">
        <w:trPr>
          <w:trHeight w:val="330"/>
        </w:trPr>
        <w:tc>
          <w:tcPr>
            <w:tcW w:w="4712" w:type="dxa"/>
            <w:shd w:val="clear" w:color="auto" w:fill="auto"/>
            <w:noWrap/>
            <w:vAlign w:val="center"/>
            <w:hideMark/>
          </w:tcPr>
          <w:p w14:paraId="7D965161"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Neurologic AE</w:t>
            </w:r>
          </w:p>
        </w:tc>
        <w:tc>
          <w:tcPr>
            <w:tcW w:w="1990" w:type="dxa"/>
            <w:shd w:val="clear" w:color="auto" w:fill="auto"/>
            <w:noWrap/>
            <w:vAlign w:val="center"/>
            <w:hideMark/>
          </w:tcPr>
          <w:p w14:paraId="0ABCF9D1" w14:textId="619DC528"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 (2.4)</w:t>
            </w:r>
          </w:p>
        </w:tc>
        <w:tc>
          <w:tcPr>
            <w:tcW w:w="1800" w:type="dxa"/>
            <w:shd w:val="clear" w:color="auto" w:fill="auto"/>
            <w:noWrap/>
            <w:vAlign w:val="center"/>
            <w:hideMark/>
          </w:tcPr>
          <w:p w14:paraId="0EC878E8" w14:textId="7CA172A8"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3 (3.7)</w:t>
            </w:r>
          </w:p>
        </w:tc>
        <w:tc>
          <w:tcPr>
            <w:tcW w:w="996" w:type="dxa"/>
            <w:shd w:val="clear" w:color="auto" w:fill="auto"/>
            <w:noWrap/>
            <w:vAlign w:val="center"/>
            <w:hideMark/>
          </w:tcPr>
          <w:p w14:paraId="3BD315AD"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436E7E78" w14:textId="77777777" w:rsidTr="00FF1A81">
        <w:trPr>
          <w:trHeight w:val="330"/>
        </w:trPr>
        <w:tc>
          <w:tcPr>
            <w:tcW w:w="4712" w:type="dxa"/>
            <w:shd w:val="clear" w:color="auto" w:fill="auto"/>
            <w:noWrap/>
            <w:vAlign w:val="center"/>
            <w:hideMark/>
          </w:tcPr>
          <w:p w14:paraId="34A6D38F"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Hematologic AE</w:t>
            </w:r>
          </w:p>
        </w:tc>
        <w:tc>
          <w:tcPr>
            <w:tcW w:w="1990" w:type="dxa"/>
            <w:shd w:val="clear" w:color="auto" w:fill="auto"/>
            <w:noWrap/>
            <w:vAlign w:val="center"/>
            <w:hideMark/>
          </w:tcPr>
          <w:p w14:paraId="7F0EDA67" w14:textId="58B8A325"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 (1.2)</w:t>
            </w:r>
          </w:p>
        </w:tc>
        <w:tc>
          <w:tcPr>
            <w:tcW w:w="1800" w:type="dxa"/>
            <w:shd w:val="clear" w:color="auto" w:fill="auto"/>
            <w:noWrap/>
            <w:vAlign w:val="center"/>
            <w:hideMark/>
          </w:tcPr>
          <w:p w14:paraId="77DDB03A" w14:textId="3E57B5E8"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 (0)</w:t>
            </w:r>
          </w:p>
        </w:tc>
        <w:tc>
          <w:tcPr>
            <w:tcW w:w="996" w:type="dxa"/>
            <w:shd w:val="clear" w:color="auto" w:fill="auto"/>
            <w:noWrap/>
            <w:vAlign w:val="center"/>
            <w:hideMark/>
          </w:tcPr>
          <w:p w14:paraId="0EBEA938"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518EB778" w14:textId="77777777" w:rsidTr="00FF1A81">
        <w:trPr>
          <w:trHeight w:val="330"/>
        </w:trPr>
        <w:tc>
          <w:tcPr>
            <w:tcW w:w="4712" w:type="dxa"/>
            <w:shd w:val="clear" w:color="auto" w:fill="auto"/>
            <w:noWrap/>
            <w:vAlign w:val="center"/>
            <w:hideMark/>
          </w:tcPr>
          <w:p w14:paraId="00F6931F"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Gastrointestinal AE</w:t>
            </w:r>
          </w:p>
        </w:tc>
        <w:tc>
          <w:tcPr>
            <w:tcW w:w="1990" w:type="dxa"/>
            <w:shd w:val="clear" w:color="auto" w:fill="auto"/>
            <w:noWrap/>
            <w:vAlign w:val="center"/>
            <w:hideMark/>
          </w:tcPr>
          <w:p w14:paraId="0E76B15B" w14:textId="45EA5B99"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 (1.2)</w:t>
            </w:r>
          </w:p>
        </w:tc>
        <w:tc>
          <w:tcPr>
            <w:tcW w:w="1800" w:type="dxa"/>
            <w:shd w:val="clear" w:color="auto" w:fill="auto"/>
            <w:noWrap/>
            <w:vAlign w:val="center"/>
            <w:hideMark/>
          </w:tcPr>
          <w:p w14:paraId="7A7EA029" w14:textId="4AC8E003"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2 (2.5)</w:t>
            </w:r>
          </w:p>
        </w:tc>
        <w:tc>
          <w:tcPr>
            <w:tcW w:w="996" w:type="dxa"/>
            <w:shd w:val="clear" w:color="auto" w:fill="auto"/>
            <w:noWrap/>
            <w:vAlign w:val="center"/>
            <w:hideMark/>
          </w:tcPr>
          <w:p w14:paraId="66D341C3"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1590D920" w14:textId="77777777" w:rsidTr="00FF1A81">
        <w:trPr>
          <w:trHeight w:val="330"/>
        </w:trPr>
        <w:tc>
          <w:tcPr>
            <w:tcW w:w="4712" w:type="dxa"/>
            <w:shd w:val="clear" w:color="auto" w:fill="auto"/>
            <w:noWrap/>
            <w:vAlign w:val="center"/>
            <w:hideMark/>
          </w:tcPr>
          <w:p w14:paraId="6B216A6E" w14:textId="530A1C59"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General weakness</w:t>
            </w:r>
          </w:p>
        </w:tc>
        <w:tc>
          <w:tcPr>
            <w:tcW w:w="1990" w:type="dxa"/>
            <w:shd w:val="clear" w:color="auto" w:fill="auto"/>
            <w:noWrap/>
            <w:vAlign w:val="center"/>
            <w:hideMark/>
          </w:tcPr>
          <w:p w14:paraId="7BFCF71E" w14:textId="1746AE5B"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8 (9.3)</w:t>
            </w:r>
          </w:p>
        </w:tc>
        <w:tc>
          <w:tcPr>
            <w:tcW w:w="1800" w:type="dxa"/>
            <w:shd w:val="clear" w:color="auto" w:fill="auto"/>
            <w:noWrap/>
            <w:vAlign w:val="center"/>
            <w:hideMark/>
          </w:tcPr>
          <w:p w14:paraId="32A12F2A" w14:textId="0D9B95AE"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11 (13.6)</w:t>
            </w:r>
          </w:p>
        </w:tc>
        <w:tc>
          <w:tcPr>
            <w:tcW w:w="996" w:type="dxa"/>
            <w:shd w:val="clear" w:color="auto" w:fill="auto"/>
            <w:noWrap/>
            <w:vAlign w:val="center"/>
            <w:hideMark/>
          </w:tcPr>
          <w:p w14:paraId="6C9B1C12"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4C6113" w14:paraId="253C18EC" w14:textId="77777777" w:rsidTr="00FF1A81">
        <w:trPr>
          <w:trHeight w:val="330"/>
        </w:trPr>
        <w:tc>
          <w:tcPr>
            <w:tcW w:w="4712" w:type="dxa"/>
            <w:shd w:val="clear" w:color="auto" w:fill="auto"/>
            <w:noWrap/>
            <w:vAlign w:val="center"/>
            <w:hideMark/>
          </w:tcPr>
          <w:p w14:paraId="70E65A64" w14:textId="77777777"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Death</w:t>
            </w:r>
          </w:p>
        </w:tc>
        <w:tc>
          <w:tcPr>
            <w:tcW w:w="1990" w:type="dxa"/>
            <w:shd w:val="clear" w:color="auto" w:fill="auto"/>
            <w:noWrap/>
            <w:vAlign w:val="center"/>
            <w:hideMark/>
          </w:tcPr>
          <w:p w14:paraId="5026B041" w14:textId="24C9E5AA"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0 (0)</w:t>
            </w:r>
          </w:p>
        </w:tc>
        <w:tc>
          <w:tcPr>
            <w:tcW w:w="1800" w:type="dxa"/>
            <w:shd w:val="clear" w:color="auto" w:fill="auto"/>
            <w:noWrap/>
            <w:vAlign w:val="center"/>
            <w:hideMark/>
          </w:tcPr>
          <w:p w14:paraId="7744861A" w14:textId="707C8019"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4C6113">
              <w:rPr>
                <w:rFonts w:ascii="Book Antiqua" w:eastAsia="Malgun Gothic" w:hAnsi="Book Antiqua" w:cs="Times New Roman"/>
                <w:kern w:val="0"/>
                <w:sz w:val="24"/>
                <w:szCs w:val="24"/>
              </w:rPr>
              <w:t>1 (1.2)</w:t>
            </w:r>
          </w:p>
        </w:tc>
        <w:tc>
          <w:tcPr>
            <w:tcW w:w="996" w:type="dxa"/>
            <w:shd w:val="clear" w:color="auto" w:fill="auto"/>
            <w:noWrap/>
            <w:vAlign w:val="center"/>
            <w:hideMark/>
          </w:tcPr>
          <w:p w14:paraId="1AD98125" w14:textId="6724F9BF" w:rsidR="00F56FD8" w:rsidRPr="004C6113"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bl>
    <w:p w14:paraId="474D9491" w14:textId="00B0A42C" w:rsidR="00A4295A" w:rsidRPr="004C6113" w:rsidRDefault="00CE72CE" w:rsidP="004C6113">
      <w:pPr>
        <w:wordWrap/>
        <w:adjustRightInd w:val="0"/>
        <w:snapToGrid w:val="0"/>
        <w:spacing w:after="0" w:line="360" w:lineRule="auto"/>
        <w:rPr>
          <w:rFonts w:ascii="Book Antiqua" w:hAnsi="Book Antiqua" w:cs="Times New Roman"/>
          <w:sz w:val="24"/>
          <w:szCs w:val="24"/>
        </w:rPr>
      </w:pPr>
      <w:r w:rsidRPr="004C6113">
        <w:rPr>
          <w:rFonts w:ascii="Book Antiqua" w:hAnsi="Book Antiqua" w:cs="Times New Roman"/>
          <w:sz w:val="24"/>
          <w:szCs w:val="24"/>
        </w:rPr>
        <w:t>RE</w:t>
      </w:r>
      <w:r w:rsidR="00FF1A81" w:rsidRPr="004C6113">
        <w:rPr>
          <w:rFonts w:ascii="Book Antiqua" w:hAnsi="Book Antiqua" w:cs="Times New Roman"/>
          <w:sz w:val="24"/>
          <w:szCs w:val="24"/>
        </w:rPr>
        <w:t xml:space="preserve">: </w:t>
      </w:r>
      <w:r w:rsidRPr="004C6113">
        <w:rPr>
          <w:rFonts w:ascii="Book Antiqua" w:hAnsi="Book Antiqua" w:cs="Times New Roman"/>
          <w:sz w:val="24"/>
          <w:szCs w:val="24"/>
        </w:rPr>
        <w:t>Response evaluation; AE</w:t>
      </w:r>
      <w:r w:rsidR="00FF1A81" w:rsidRPr="004C6113">
        <w:rPr>
          <w:rFonts w:ascii="Book Antiqua" w:hAnsi="Book Antiqua" w:cs="Times New Roman"/>
          <w:sz w:val="24"/>
          <w:szCs w:val="24"/>
        </w:rPr>
        <w:t>:</w:t>
      </w:r>
      <w:r w:rsidRPr="004C6113">
        <w:rPr>
          <w:rFonts w:ascii="Book Antiqua" w:hAnsi="Book Antiqua" w:cs="Times New Roman"/>
          <w:sz w:val="24"/>
          <w:szCs w:val="24"/>
        </w:rPr>
        <w:t xml:space="preserve"> Adverse event</w:t>
      </w:r>
      <w:r w:rsidR="00FF1A81" w:rsidRPr="004C6113">
        <w:rPr>
          <w:rFonts w:ascii="Book Antiqua" w:hAnsi="Book Antiqua" w:cs="Times New Roman"/>
          <w:sz w:val="24"/>
          <w:szCs w:val="24"/>
        </w:rPr>
        <w:t xml:space="preserve">; Gem + </w:t>
      </w:r>
      <w:proofErr w:type="spellStart"/>
      <w:r w:rsidR="00FF1A81" w:rsidRPr="004C6113">
        <w:rPr>
          <w:rFonts w:ascii="Book Antiqua" w:hAnsi="Book Antiqua" w:cs="Times New Roman"/>
          <w:sz w:val="24"/>
          <w:szCs w:val="24"/>
        </w:rPr>
        <w:t>nabPTX</w:t>
      </w:r>
      <w:proofErr w:type="spellEnd"/>
      <w:r w:rsidR="00FF1A81" w:rsidRPr="004C6113">
        <w:rPr>
          <w:rFonts w:ascii="Book Antiqua" w:hAnsi="Book Antiqua" w:cs="Times New Roman"/>
          <w:sz w:val="24"/>
          <w:szCs w:val="24"/>
        </w:rPr>
        <w:t>: Gemcitabine plus nab-paclitaxel.</w:t>
      </w:r>
    </w:p>
    <w:sectPr w:rsidR="00A4295A" w:rsidRPr="004C6113" w:rsidSect="00CB3690">
      <w:footerReference w:type="default" r:id="rId13"/>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866D" w14:textId="77777777" w:rsidR="00E83DE7" w:rsidRDefault="00E83DE7" w:rsidP="00BA07E7">
      <w:pPr>
        <w:spacing w:after="0" w:line="240" w:lineRule="auto"/>
      </w:pPr>
      <w:r>
        <w:separator/>
      </w:r>
    </w:p>
  </w:endnote>
  <w:endnote w:type="continuationSeparator" w:id="0">
    <w:p w14:paraId="79E6B1A3" w14:textId="77777777" w:rsidR="00E83DE7" w:rsidRDefault="00E83DE7" w:rsidP="00BA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966101"/>
      <w:docPartObj>
        <w:docPartGallery w:val="Page Numbers (Bottom of Page)"/>
        <w:docPartUnique/>
      </w:docPartObj>
    </w:sdtPr>
    <w:sdtContent>
      <w:p w14:paraId="55F3D7FB" w14:textId="15D078FD" w:rsidR="00447911" w:rsidRPr="003E52D5" w:rsidRDefault="00447911">
        <w:pPr>
          <w:pStyle w:val="Footer"/>
          <w:jc w:val="center"/>
        </w:pPr>
        <w:r w:rsidRPr="003E52D5">
          <w:fldChar w:fldCharType="begin"/>
        </w:r>
        <w:r w:rsidRPr="003E52D5">
          <w:instrText xml:space="preserve"> PAGE   \* MERGEFORMAT </w:instrText>
        </w:r>
        <w:r w:rsidRPr="003E52D5">
          <w:fldChar w:fldCharType="separate"/>
        </w:r>
        <w:r>
          <w:rPr>
            <w:noProof/>
          </w:rPr>
          <w:t>32</w:t>
        </w:r>
        <w:r w:rsidRPr="003E52D5">
          <w:fldChar w:fldCharType="end"/>
        </w:r>
      </w:p>
    </w:sdtContent>
  </w:sdt>
  <w:p w14:paraId="06B198FF" w14:textId="77777777" w:rsidR="00447911" w:rsidRPr="003E52D5" w:rsidRDefault="004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A9BA" w14:textId="77777777" w:rsidR="00E83DE7" w:rsidRDefault="00E83DE7" w:rsidP="00BA07E7">
      <w:pPr>
        <w:spacing w:after="0" w:line="240" w:lineRule="auto"/>
      </w:pPr>
      <w:r>
        <w:separator/>
      </w:r>
    </w:p>
  </w:footnote>
  <w:footnote w:type="continuationSeparator" w:id="0">
    <w:p w14:paraId="62CA4A81" w14:textId="77777777" w:rsidR="00E83DE7" w:rsidRDefault="00E83DE7" w:rsidP="00BA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5AE"/>
    <w:multiLevelType w:val="hybridMultilevel"/>
    <w:tmpl w:val="56CC3514"/>
    <w:lvl w:ilvl="0" w:tplc="C9EC0AF0">
      <w:start w:val="1"/>
      <w:numFmt w:val="bullet"/>
      <w:lvlText w:val="–"/>
      <w:lvlJc w:val="left"/>
      <w:pPr>
        <w:tabs>
          <w:tab w:val="num" w:pos="720"/>
        </w:tabs>
        <w:ind w:left="720" w:hanging="360"/>
      </w:pPr>
      <w:rPr>
        <w:rFonts w:ascii="Arial" w:hAnsi="Arial" w:hint="default"/>
      </w:rPr>
    </w:lvl>
    <w:lvl w:ilvl="1" w:tplc="DAE28E58">
      <w:start w:val="1"/>
      <w:numFmt w:val="bullet"/>
      <w:lvlText w:val="–"/>
      <w:lvlJc w:val="left"/>
      <w:pPr>
        <w:tabs>
          <w:tab w:val="num" w:pos="1440"/>
        </w:tabs>
        <w:ind w:left="1440" w:hanging="360"/>
      </w:pPr>
      <w:rPr>
        <w:rFonts w:ascii="Arial" w:hAnsi="Arial" w:hint="default"/>
      </w:rPr>
    </w:lvl>
    <w:lvl w:ilvl="2" w:tplc="47DC248E" w:tentative="1">
      <w:start w:val="1"/>
      <w:numFmt w:val="bullet"/>
      <w:lvlText w:val="–"/>
      <w:lvlJc w:val="left"/>
      <w:pPr>
        <w:tabs>
          <w:tab w:val="num" w:pos="2160"/>
        </w:tabs>
        <w:ind w:left="2160" w:hanging="360"/>
      </w:pPr>
      <w:rPr>
        <w:rFonts w:ascii="Arial" w:hAnsi="Arial" w:hint="default"/>
      </w:rPr>
    </w:lvl>
    <w:lvl w:ilvl="3" w:tplc="CB728C5C" w:tentative="1">
      <w:start w:val="1"/>
      <w:numFmt w:val="bullet"/>
      <w:lvlText w:val="–"/>
      <w:lvlJc w:val="left"/>
      <w:pPr>
        <w:tabs>
          <w:tab w:val="num" w:pos="2880"/>
        </w:tabs>
        <w:ind w:left="2880" w:hanging="360"/>
      </w:pPr>
      <w:rPr>
        <w:rFonts w:ascii="Arial" w:hAnsi="Arial" w:hint="default"/>
      </w:rPr>
    </w:lvl>
    <w:lvl w:ilvl="4" w:tplc="3466ABC0" w:tentative="1">
      <w:start w:val="1"/>
      <w:numFmt w:val="bullet"/>
      <w:lvlText w:val="–"/>
      <w:lvlJc w:val="left"/>
      <w:pPr>
        <w:tabs>
          <w:tab w:val="num" w:pos="3600"/>
        </w:tabs>
        <w:ind w:left="3600" w:hanging="360"/>
      </w:pPr>
      <w:rPr>
        <w:rFonts w:ascii="Arial" w:hAnsi="Arial" w:hint="default"/>
      </w:rPr>
    </w:lvl>
    <w:lvl w:ilvl="5" w:tplc="924CF846" w:tentative="1">
      <w:start w:val="1"/>
      <w:numFmt w:val="bullet"/>
      <w:lvlText w:val="–"/>
      <w:lvlJc w:val="left"/>
      <w:pPr>
        <w:tabs>
          <w:tab w:val="num" w:pos="4320"/>
        </w:tabs>
        <w:ind w:left="4320" w:hanging="360"/>
      </w:pPr>
      <w:rPr>
        <w:rFonts w:ascii="Arial" w:hAnsi="Arial" w:hint="default"/>
      </w:rPr>
    </w:lvl>
    <w:lvl w:ilvl="6" w:tplc="28FC91EE" w:tentative="1">
      <w:start w:val="1"/>
      <w:numFmt w:val="bullet"/>
      <w:lvlText w:val="–"/>
      <w:lvlJc w:val="left"/>
      <w:pPr>
        <w:tabs>
          <w:tab w:val="num" w:pos="5040"/>
        </w:tabs>
        <w:ind w:left="5040" w:hanging="360"/>
      </w:pPr>
      <w:rPr>
        <w:rFonts w:ascii="Arial" w:hAnsi="Arial" w:hint="default"/>
      </w:rPr>
    </w:lvl>
    <w:lvl w:ilvl="7" w:tplc="D1E61580" w:tentative="1">
      <w:start w:val="1"/>
      <w:numFmt w:val="bullet"/>
      <w:lvlText w:val="–"/>
      <w:lvlJc w:val="left"/>
      <w:pPr>
        <w:tabs>
          <w:tab w:val="num" w:pos="5760"/>
        </w:tabs>
        <w:ind w:left="5760" w:hanging="360"/>
      </w:pPr>
      <w:rPr>
        <w:rFonts w:ascii="Arial" w:hAnsi="Arial" w:hint="default"/>
      </w:rPr>
    </w:lvl>
    <w:lvl w:ilvl="8" w:tplc="3ACAE3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A41169"/>
    <w:multiLevelType w:val="hybridMultilevel"/>
    <w:tmpl w:val="5E346984"/>
    <w:lvl w:ilvl="0" w:tplc="4C002F6E">
      <w:start w:val="1"/>
      <w:numFmt w:val="bullet"/>
      <w:lvlText w:val="•"/>
      <w:lvlJc w:val="left"/>
      <w:pPr>
        <w:tabs>
          <w:tab w:val="num" w:pos="720"/>
        </w:tabs>
        <w:ind w:left="720" w:hanging="360"/>
      </w:pPr>
      <w:rPr>
        <w:rFonts w:ascii="Arial" w:hAnsi="Arial" w:hint="default"/>
      </w:rPr>
    </w:lvl>
    <w:lvl w:ilvl="1" w:tplc="174C000E" w:tentative="1">
      <w:start w:val="1"/>
      <w:numFmt w:val="bullet"/>
      <w:lvlText w:val="•"/>
      <w:lvlJc w:val="left"/>
      <w:pPr>
        <w:tabs>
          <w:tab w:val="num" w:pos="1440"/>
        </w:tabs>
        <w:ind w:left="1440" w:hanging="360"/>
      </w:pPr>
      <w:rPr>
        <w:rFonts w:ascii="Arial" w:hAnsi="Arial" w:hint="default"/>
      </w:rPr>
    </w:lvl>
    <w:lvl w:ilvl="2" w:tplc="8B189A26">
      <w:start w:val="1"/>
      <w:numFmt w:val="bullet"/>
      <w:lvlText w:val="•"/>
      <w:lvlJc w:val="left"/>
      <w:pPr>
        <w:tabs>
          <w:tab w:val="num" w:pos="2160"/>
        </w:tabs>
        <w:ind w:left="2160" w:hanging="360"/>
      </w:pPr>
      <w:rPr>
        <w:rFonts w:ascii="Arial" w:hAnsi="Arial" w:hint="default"/>
      </w:rPr>
    </w:lvl>
    <w:lvl w:ilvl="3" w:tplc="23D63100" w:tentative="1">
      <w:start w:val="1"/>
      <w:numFmt w:val="bullet"/>
      <w:lvlText w:val="•"/>
      <w:lvlJc w:val="left"/>
      <w:pPr>
        <w:tabs>
          <w:tab w:val="num" w:pos="2880"/>
        </w:tabs>
        <w:ind w:left="2880" w:hanging="360"/>
      </w:pPr>
      <w:rPr>
        <w:rFonts w:ascii="Arial" w:hAnsi="Arial" w:hint="default"/>
      </w:rPr>
    </w:lvl>
    <w:lvl w:ilvl="4" w:tplc="2116B2C0" w:tentative="1">
      <w:start w:val="1"/>
      <w:numFmt w:val="bullet"/>
      <w:lvlText w:val="•"/>
      <w:lvlJc w:val="left"/>
      <w:pPr>
        <w:tabs>
          <w:tab w:val="num" w:pos="3600"/>
        </w:tabs>
        <w:ind w:left="3600" w:hanging="360"/>
      </w:pPr>
      <w:rPr>
        <w:rFonts w:ascii="Arial" w:hAnsi="Arial" w:hint="default"/>
      </w:rPr>
    </w:lvl>
    <w:lvl w:ilvl="5" w:tplc="E594F68A" w:tentative="1">
      <w:start w:val="1"/>
      <w:numFmt w:val="bullet"/>
      <w:lvlText w:val="•"/>
      <w:lvlJc w:val="left"/>
      <w:pPr>
        <w:tabs>
          <w:tab w:val="num" w:pos="4320"/>
        </w:tabs>
        <w:ind w:left="4320" w:hanging="360"/>
      </w:pPr>
      <w:rPr>
        <w:rFonts w:ascii="Arial" w:hAnsi="Arial" w:hint="default"/>
      </w:rPr>
    </w:lvl>
    <w:lvl w:ilvl="6" w:tplc="8CCA8AAA" w:tentative="1">
      <w:start w:val="1"/>
      <w:numFmt w:val="bullet"/>
      <w:lvlText w:val="•"/>
      <w:lvlJc w:val="left"/>
      <w:pPr>
        <w:tabs>
          <w:tab w:val="num" w:pos="5040"/>
        </w:tabs>
        <w:ind w:left="5040" w:hanging="360"/>
      </w:pPr>
      <w:rPr>
        <w:rFonts w:ascii="Arial" w:hAnsi="Arial" w:hint="default"/>
      </w:rPr>
    </w:lvl>
    <w:lvl w:ilvl="7" w:tplc="47E215DE" w:tentative="1">
      <w:start w:val="1"/>
      <w:numFmt w:val="bullet"/>
      <w:lvlText w:val="•"/>
      <w:lvlJc w:val="left"/>
      <w:pPr>
        <w:tabs>
          <w:tab w:val="num" w:pos="5760"/>
        </w:tabs>
        <w:ind w:left="5760" w:hanging="360"/>
      </w:pPr>
      <w:rPr>
        <w:rFonts w:ascii="Arial" w:hAnsi="Arial" w:hint="default"/>
      </w:rPr>
    </w:lvl>
    <w:lvl w:ilvl="8" w:tplc="27044C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177F8F"/>
    <w:multiLevelType w:val="multilevel"/>
    <w:tmpl w:val="C23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7778D"/>
    <w:multiLevelType w:val="hybridMultilevel"/>
    <w:tmpl w:val="6EA09080"/>
    <w:lvl w:ilvl="0" w:tplc="EE8887E4">
      <w:start w:val="1"/>
      <w:numFmt w:val="bullet"/>
      <w:lvlText w:val="–"/>
      <w:lvlJc w:val="left"/>
      <w:pPr>
        <w:tabs>
          <w:tab w:val="num" w:pos="720"/>
        </w:tabs>
        <w:ind w:left="720" w:hanging="360"/>
      </w:pPr>
      <w:rPr>
        <w:rFonts w:ascii="Arial" w:hAnsi="Arial" w:hint="default"/>
      </w:rPr>
    </w:lvl>
    <w:lvl w:ilvl="1" w:tplc="CA3E579A" w:tentative="1">
      <w:start w:val="1"/>
      <w:numFmt w:val="bullet"/>
      <w:lvlText w:val="–"/>
      <w:lvlJc w:val="left"/>
      <w:pPr>
        <w:tabs>
          <w:tab w:val="num" w:pos="1440"/>
        </w:tabs>
        <w:ind w:left="1440" w:hanging="360"/>
      </w:pPr>
      <w:rPr>
        <w:rFonts w:ascii="Arial" w:hAnsi="Arial" w:hint="default"/>
      </w:rPr>
    </w:lvl>
    <w:lvl w:ilvl="2" w:tplc="32FC42DA" w:tentative="1">
      <w:start w:val="1"/>
      <w:numFmt w:val="bullet"/>
      <w:lvlText w:val="–"/>
      <w:lvlJc w:val="left"/>
      <w:pPr>
        <w:tabs>
          <w:tab w:val="num" w:pos="2160"/>
        </w:tabs>
        <w:ind w:left="2160" w:hanging="360"/>
      </w:pPr>
      <w:rPr>
        <w:rFonts w:ascii="Arial" w:hAnsi="Arial" w:hint="default"/>
      </w:rPr>
    </w:lvl>
    <w:lvl w:ilvl="3" w:tplc="F8907852">
      <w:start w:val="1"/>
      <w:numFmt w:val="bullet"/>
      <w:lvlText w:val="–"/>
      <w:lvlJc w:val="left"/>
      <w:pPr>
        <w:tabs>
          <w:tab w:val="num" w:pos="2880"/>
        </w:tabs>
        <w:ind w:left="2880" w:hanging="360"/>
      </w:pPr>
      <w:rPr>
        <w:rFonts w:ascii="Arial" w:hAnsi="Arial" w:hint="default"/>
      </w:rPr>
    </w:lvl>
    <w:lvl w:ilvl="4" w:tplc="8438E6E0" w:tentative="1">
      <w:start w:val="1"/>
      <w:numFmt w:val="bullet"/>
      <w:lvlText w:val="–"/>
      <w:lvlJc w:val="left"/>
      <w:pPr>
        <w:tabs>
          <w:tab w:val="num" w:pos="3600"/>
        </w:tabs>
        <w:ind w:left="3600" w:hanging="360"/>
      </w:pPr>
      <w:rPr>
        <w:rFonts w:ascii="Arial" w:hAnsi="Arial" w:hint="default"/>
      </w:rPr>
    </w:lvl>
    <w:lvl w:ilvl="5" w:tplc="C66E1F18" w:tentative="1">
      <w:start w:val="1"/>
      <w:numFmt w:val="bullet"/>
      <w:lvlText w:val="–"/>
      <w:lvlJc w:val="left"/>
      <w:pPr>
        <w:tabs>
          <w:tab w:val="num" w:pos="4320"/>
        </w:tabs>
        <w:ind w:left="4320" w:hanging="360"/>
      </w:pPr>
      <w:rPr>
        <w:rFonts w:ascii="Arial" w:hAnsi="Arial" w:hint="default"/>
      </w:rPr>
    </w:lvl>
    <w:lvl w:ilvl="6" w:tplc="3D2E79CA" w:tentative="1">
      <w:start w:val="1"/>
      <w:numFmt w:val="bullet"/>
      <w:lvlText w:val="–"/>
      <w:lvlJc w:val="left"/>
      <w:pPr>
        <w:tabs>
          <w:tab w:val="num" w:pos="5040"/>
        </w:tabs>
        <w:ind w:left="5040" w:hanging="360"/>
      </w:pPr>
      <w:rPr>
        <w:rFonts w:ascii="Arial" w:hAnsi="Arial" w:hint="default"/>
      </w:rPr>
    </w:lvl>
    <w:lvl w:ilvl="7" w:tplc="96CEFA6E" w:tentative="1">
      <w:start w:val="1"/>
      <w:numFmt w:val="bullet"/>
      <w:lvlText w:val="–"/>
      <w:lvlJc w:val="left"/>
      <w:pPr>
        <w:tabs>
          <w:tab w:val="num" w:pos="5760"/>
        </w:tabs>
        <w:ind w:left="5760" w:hanging="360"/>
      </w:pPr>
      <w:rPr>
        <w:rFonts w:ascii="Arial" w:hAnsi="Arial" w:hint="default"/>
      </w:rPr>
    </w:lvl>
    <w:lvl w:ilvl="8" w:tplc="EFAADD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D31A9C"/>
    <w:multiLevelType w:val="hybridMultilevel"/>
    <w:tmpl w:val="FC644352"/>
    <w:lvl w:ilvl="0" w:tplc="34F4D638">
      <w:start w:val="1"/>
      <w:numFmt w:val="bullet"/>
      <w:lvlText w:val="•"/>
      <w:lvlJc w:val="left"/>
      <w:pPr>
        <w:tabs>
          <w:tab w:val="num" w:pos="720"/>
        </w:tabs>
        <w:ind w:left="720" w:hanging="360"/>
      </w:pPr>
      <w:rPr>
        <w:rFonts w:ascii="Arial" w:hAnsi="Arial" w:hint="default"/>
      </w:rPr>
    </w:lvl>
    <w:lvl w:ilvl="1" w:tplc="C3EE236C" w:tentative="1">
      <w:start w:val="1"/>
      <w:numFmt w:val="bullet"/>
      <w:lvlText w:val="•"/>
      <w:lvlJc w:val="left"/>
      <w:pPr>
        <w:tabs>
          <w:tab w:val="num" w:pos="1440"/>
        </w:tabs>
        <w:ind w:left="1440" w:hanging="360"/>
      </w:pPr>
      <w:rPr>
        <w:rFonts w:ascii="Arial" w:hAnsi="Arial" w:hint="default"/>
      </w:rPr>
    </w:lvl>
    <w:lvl w:ilvl="2" w:tplc="3E56D962">
      <w:start w:val="1"/>
      <w:numFmt w:val="bullet"/>
      <w:lvlText w:val="•"/>
      <w:lvlJc w:val="left"/>
      <w:pPr>
        <w:tabs>
          <w:tab w:val="num" w:pos="2160"/>
        </w:tabs>
        <w:ind w:left="2160" w:hanging="360"/>
      </w:pPr>
      <w:rPr>
        <w:rFonts w:ascii="Arial" w:hAnsi="Arial" w:hint="default"/>
      </w:rPr>
    </w:lvl>
    <w:lvl w:ilvl="3" w:tplc="2626DE4C" w:tentative="1">
      <w:start w:val="1"/>
      <w:numFmt w:val="bullet"/>
      <w:lvlText w:val="•"/>
      <w:lvlJc w:val="left"/>
      <w:pPr>
        <w:tabs>
          <w:tab w:val="num" w:pos="2880"/>
        </w:tabs>
        <w:ind w:left="2880" w:hanging="360"/>
      </w:pPr>
      <w:rPr>
        <w:rFonts w:ascii="Arial" w:hAnsi="Arial" w:hint="default"/>
      </w:rPr>
    </w:lvl>
    <w:lvl w:ilvl="4" w:tplc="B024E64C" w:tentative="1">
      <w:start w:val="1"/>
      <w:numFmt w:val="bullet"/>
      <w:lvlText w:val="•"/>
      <w:lvlJc w:val="left"/>
      <w:pPr>
        <w:tabs>
          <w:tab w:val="num" w:pos="3600"/>
        </w:tabs>
        <w:ind w:left="3600" w:hanging="360"/>
      </w:pPr>
      <w:rPr>
        <w:rFonts w:ascii="Arial" w:hAnsi="Arial" w:hint="default"/>
      </w:rPr>
    </w:lvl>
    <w:lvl w:ilvl="5" w:tplc="B8A8A04E" w:tentative="1">
      <w:start w:val="1"/>
      <w:numFmt w:val="bullet"/>
      <w:lvlText w:val="•"/>
      <w:lvlJc w:val="left"/>
      <w:pPr>
        <w:tabs>
          <w:tab w:val="num" w:pos="4320"/>
        </w:tabs>
        <w:ind w:left="4320" w:hanging="360"/>
      </w:pPr>
      <w:rPr>
        <w:rFonts w:ascii="Arial" w:hAnsi="Arial" w:hint="default"/>
      </w:rPr>
    </w:lvl>
    <w:lvl w:ilvl="6" w:tplc="4568079C" w:tentative="1">
      <w:start w:val="1"/>
      <w:numFmt w:val="bullet"/>
      <w:lvlText w:val="•"/>
      <w:lvlJc w:val="left"/>
      <w:pPr>
        <w:tabs>
          <w:tab w:val="num" w:pos="5040"/>
        </w:tabs>
        <w:ind w:left="5040" w:hanging="360"/>
      </w:pPr>
      <w:rPr>
        <w:rFonts w:ascii="Arial" w:hAnsi="Arial" w:hint="default"/>
      </w:rPr>
    </w:lvl>
    <w:lvl w:ilvl="7" w:tplc="5BA652DC" w:tentative="1">
      <w:start w:val="1"/>
      <w:numFmt w:val="bullet"/>
      <w:lvlText w:val="•"/>
      <w:lvlJc w:val="left"/>
      <w:pPr>
        <w:tabs>
          <w:tab w:val="num" w:pos="5760"/>
        </w:tabs>
        <w:ind w:left="5760" w:hanging="360"/>
      </w:pPr>
      <w:rPr>
        <w:rFonts w:ascii="Arial" w:hAnsi="Arial" w:hint="default"/>
      </w:rPr>
    </w:lvl>
    <w:lvl w:ilvl="8" w:tplc="34C858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776D4D"/>
    <w:multiLevelType w:val="hybridMultilevel"/>
    <w:tmpl w:val="D1682CEC"/>
    <w:lvl w:ilvl="0" w:tplc="A5286C92">
      <w:start w:val="1"/>
      <w:numFmt w:val="bullet"/>
      <w:lvlText w:val="–"/>
      <w:lvlJc w:val="left"/>
      <w:pPr>
        <w:tabs>
          <w:tab w:val="num" w:pos="720"/>
        </w:tabs>
        <w:ind w:left="720" w:hanging="360"/>
      </w:pPr>
      <w:rPr>
        <w:rFonts w:ascii="Arial" w:hAnsi="Arial" w:hint="default"/>
      </w:rPr>
    </w:lvl>
    <w:lvl w:ilvl="1" w:tplc="BE9A95B2">
      <w:start w:val="1"/>
      <w:numFmt w:val="bullet"/>
      <w:lvlText w:val="–"/>
      <w:lvlJc w:val="left"/>
      <w:pPr>
        <w:tabs>
          <w:tab w:val="num" w:pos="1440"/>
        </w:tabs>
        <w:ind w:left="1440" w:hanging="360"/>
      </w:pPr>
      <w:rPr>
        <w:rFonts w:ascii="Arial" w:hAnsi="Arial" w:hint="default"/>
      </w:rPr>
    </w:lvl>
    <w:lvl w:ilvl="2" w:tplc="6BC00328" w:tentative="1">
      <w:start w:val="1"/>
      <w:numFmt w:val="bullet"/>
      <w:lvlText w:val="–"/>
      <w:lvlJc w:val="left"/>
      <w:pPr>
        <w:tabs>
          <w:tab w:val="num" w:pos="2160"/>
        </w:tabs>
        <w:ind w:left="2160" w:hanging="360"/>
      </w:pPr>
      <w:rPr>
        <w:rFonts w:ascii="Arial" w:hAnsi="Arial" w:hint="default"/>
      </w:rPr>
    </w:lvl>
    <w:lvl w:ilvl="3" w:tplc="8B92E3FA" w:tentative="1">
      <w:start w:val="1"/>
      <w:numFmt w:val="bullet"/>
      <w:lvlText w:val="–"/>
      <w:lvlJc w:val="left"/>
      <w:pPr>
        <w:tabs>
          <w:tab w:val="num" w:pos="2880"/>
        </w:tabs>
        <w:ind w:left="2880" w:hanging="360"/>
      </w:pPr>
      <w:rPr>
        <w:rFonts w:ascii="Arial" w:hAnsi="Arial" w:hint="default"/>
      </w:rPr>
    </w:lvl>
    <w:lvl w:ilvl="4" w:tplc="7F4E309C" w:tentative="1">
      <w:start w:val="1"/>
      <w:numFmt w:val="bullet"/>
      <w:lvlText w:val="–"/>
      <w:lvlJc w:val="left"/>
      <w:pPr>
        <w:tabs>
          <w:tab w:val="num" w:pos="3600"/>
        </w:tabs>
        <w:ind w:left="3600" w:hanging="360"/>
      </w:pPr>
      <w:rPr>
        <w:rFonts w:ascii="Arial" w:hAnsi="Arial" w:hint="default"/>
      </w:rPr>
    </w:lvl>
    <w:lvl w:ilvl="5" w:tplc="1B145246" w:tentative="1">
      <w:start w:val="1"/>
      <w:numFmt w:val="bullet"/>
      <w:lvlText w:val="–"/>
      <w:lvlJc w:val="left"/>
      <w:pPr>
        <w:tabs>
          <w:tab w:val="num" w:pos="4320"/>
        </w:tabs>
        <w:ind w:left="4320" w:hanging="360"/>
      </w:pPr>
      <w:rPr>
        <w:rFonts w:ascii="Arial" w:hAnsi="Arial" w:hint="default"/>
      </w:rPr>
    </w:lvl>
    <w:lvl w:ilvl="6" w:tplc="AD5A0B48" w:tentative="1">
      <w:start w:val="1"/>
      <w:numFmt w:val="bullet"/>
      <w:lvlText w:val="–"/>
      <w:lvlJc w:val="left"/>
      <w:pPr>
        <w:tabs>
          <w:tab w:val="num" w:pos="5040"/>
        </w:tabs>
        <w:ind w:left="5040" w:hanging="360"/>
      </w:pPr>
      <w:rPr>
        <w:rFonts w:ascii="Arial" w:hAnsi="Arial" w:hint="default"/>
      </w:rPr>
    </w:lvl>
    <w:lvl w:ilvl="7" w:tplc="167AB9B4" w:tentative="1">
      <w:start w:val="1"/>
      <w:numFmt w:val="bullet"/>
      <w:lvlText w:val="–"/>
      <w:lvlJc w:val="left"/>
      <w:pPr>
        <w:tabs>
          <w:tab w:val="num" w:pos="5760"/>
        </w:tabs>
        <w:ind w:left="5760" w:hanging="360"/>
      </w:pPr>
      <w:rPr>
        <w:rFonts w:ascii="Arial" w:hAnsi="Arial" w:hint="default"/>
      </w:rPr>
    </w:lvl>
    <w:lvl w:ilvl="8" w:tplc="E6FE31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EF61AB"/>
    <w:multiLevelType w:val="hybridMultilevel"/>
    <w:tmpl w:val="312834D4"/>
    <w:lvl w:ilvl="0" w:tplc="EA428D24">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4747E41"/>
    <w:multiLevelType w:val="hybridMultilevel"/>
    <w:tmpl w:val="2CF295F4"/>
    <w:lvl w:ilvl="0" w:tplc="0A9A2FE0">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B804BA5"/>
    <w:multiLevelType w:val="hybridMultilevel"/>
    <w:tmpl w:val="96BC4C24"/>
    <w:lvl w:ilvl="0" w:tplc="9580B896">
      <w:start w:val="1"/>
      <w:numFmt w:val="bullet"/>
      <w:lvlText w:val="•"/>
      <w:lvlJc w:val="left"/>
      <w:pPr>
        <w:tabs>
          <w:tab w:val="num" w:pos="720"/>
        </w:tabs>
        <w:ind w:left="720" w:hanging="360"/>
      </w:pPr>
      <w:rPr>
        <w:rFonts w:ascii="Arial" w:hAnsi="Arial" w:hint="default"/>
      </w:rPr>
    </w:lvl>
    <w:lvl w:ilvl="1" w:tplc="D72E8C14" w:tentative="1">
      <w:start w:val="1"/>
      <w:numFmt w:val="bullet"/>
      <w:lvlText w:val="•"/>
      <w:lvlJc w:val="left"/>
      <w:pPr>
        <w:tabs>
          <w:tab w:val="num" w:pos="1440"/>
        </w:tabs>
        <w:ind w:left="1440" w:hanging="360"/>
      </w:pPr>
      <w:rPr>
        <w:rFonts w:ascii="Arial" w:hAnsi="Arial" w:hint="default"/>
      </w:rPr>
    </w:lvl>
    <w:lvl w:ilvl="2" w:tplc="68760076">
      <w:start w:val="1"/>
      <w:numFmt w:val="bullet"/>
      <w:lvlText w:val="•"/>
      <w:lvlJc w:val="left"/>
      <w:pPr>
        <w:tabs>
          <w:tab w:val="num" w:pos="2160"/>
        </w:tabs>
        <w:ind w:left="2160" w:hanging="360"/>
      </w:pPr>
      <w:rPr>
        <w:rFonts w:ascii="Arial" w:hAnsi="Arial" w:hint="default"/>
      </w:rPr>
    </w:lvl>
    <w:lvl w:ilvl="3" w:tplc="FEF4A1AA" w:tentative="1">
      <w:start w:val="1"/>
      <w:numFmt w:val="bullet"/>
      <w:lvlText w:val="•"/>
      <w:lvlJc w:val="left"/>
      <w:pPr>
        <w:tabs>
          <w:tab w:val="num" w:pos="2880"/>
        </w:tabs>
        <w:ind w:left="2880" w:hanging="360"/>
      </w:pPr>
      <w:rPr>
        <w:rFonts w:ascii="Arial" w:hAnsi="Arial" w:hint="default"/>
      </w:rPr>
    </w:lvl>
    <w:lvl w:ilvl="4" w:tplc="949A4A76" w:tentative="1">
      <w:start w:val="1"/>
      <w:numFmt w:val="bullet"/>
      <w:lvlText w:val="•"/>
      <w:lvlJc w:val="left"/>
      <w:pPr>
        <w:tabs>
          <w:tab w:val="num" w:pos="3600"/>
        </w:tabs>
        <w:ind w:left="3600" w:hanging="360"/>
      </w:pPr>
      <w:rPr>
        <w:rFonts w:ascii="Arial" w:hAnsi="Arial" w:hint="default"/>
      </w:rPr>
    </w:lvl>
    <w:lvl w:ilvl="5" w:tplc="27C87B60" w:tentative="1">
      <w:start w:val="1"/>
      <w:numFmt w:val="bullet"/>
      <w:lvlText w:val="•"/>
      <w:lvlJc w:val="left"/>
      <w:pPr>
        <w:tabs>
          <w:tab w:val="num" w:pos="4320"/>
        </w:tabs>
        <w:ind w:left="4320" w:hanging="360"/>
      </w:pPr>
      <w:rPr>
        <w:rFonts w:ascii="Arial" w:hAnsi="Arial" w:hint="default"/>
      </w:rPr>
    </w:lvl>
    <w:lvl w:ilvl="6" w:tplc="73E8EAF0" w:tentative="1">
      <w:start w:val="1"/>
      <w:numFmt w:val="bullet"/>
      <w:lvlText w:val="•"/>
      <w:lvlJc w:val="left"/>
      <w:pPr>
        <w:tabs>
          <w:tab w:val="num" w:pos="5040"/>
        </w:tabs>
        <w:ind w:left="5040" w:hanging="360"/>
      </w:pPr>
      <w:rPr>
        <w:rFonts w:ascii="Arial" w:hAnsi="Arial" w:hint="default"/>
      </w:rPr>
    </w:lvl>
    <w:lvl w:ilvl="7" w:tplc="9B2C7C5A" w:tentative="1">
      <w:start w:val="1"/>
      <w:numFmt w:val="bullet"/>
      <w:lvlText w:val="•"/>
      <w:lvlJc w:val="left"/>
      <w:pPr>
        <w:tabs>
          <w:tab w:val="num" w:pos="5760"/>
        </w:tabs>
        <w:ind w:left="5760" w:hanging="360"/>
      </w:pPr>
      <w:rPr>
        <w:rFonts w:ascii="Arial" w:hAnsi="Arial" w:hint="default"/>
      </w:rPr>
    </w:lvl>
    <w:lvl w:ilvl="8" w:tplc="07BC0E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2"/>
  </w:num>
  <w:num w:numId="4">
    <w:abstractNumId w:val="5"/>
  </w:num>
  <w:num w:numId="5">
    <w:abstractNumId w:val="0"/>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ko-K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Journal-of-Gastrointestinal-Onc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299ttzs0ax9wte5wdy5ffz6f5ax0595fdp0&quot;&gt;GA vs. FOLFIRINOX&lt;record-ids&gt;&lt;item&gt;1&lt;/item&gt;&lt;item&gt;2&lt;/item&gt;&lt;item&gt;3&lt;/item&gt;&lt;item&gt;4&lt;/item&gt;&lt;item&gt;5&lt;/item&gt;&lt;item&gt;6&lt;/item&gt;&lt;item&gt;8&lt;/item&gt;&lt;item&gt;9&lt;/item&gt;&lt;item&gt;10&lt;/item&gt;&lt;item&gt;11&lt;/item&gt;&lt;item&gt;13&lt;/item&gt;&lt;item&gt;14&lt;/item&gt;&lt;item&gt;15&lt;/item&gt;&lt;item&gt;17&lt;/item&gt;&lt;item&gt;18&lt;/item&gt;&lt;item&gt;20&lt;/item&gt;&lt;item&gt;21&lt;/item&gt;&lt;item&gt;22&lt;/item&gt;&lt;/record-ids&gt;&lt;/item&gt;&lt;/Libraries&gt;"/>
  </w:docVars>
  <w:rsids>
    <w:rsidRoot w:val="004736B0"/>
    <w:rsid w:val="00005D42"/>
    <w:rsid w:val="0001028A"/>
    <w:rsid w:val="000105D5"/>
    <w:rsid w:val="000122A4"/>
    <w:rsid w:val="00015D9E"/>
    <w:rsid w:val="000329C6"/>
    <w:rsid w:val="00033258"/>
    <w:rsid w:val="000348FF"/>
    <w:rsid w:val="00034A31"/>
    <w:rsid w:val="00043A3B"/>
    <w:rsid w:val="0004603D"/>
    <w:rsid w:val="00047475"/>
    <w:rsid w:val="00047C2D"/>
    <w:rsid w:val="00055529"/>
    <w:rsid w:val="00065079"/>
    <w:rsid w:val="00067B6A"/>
    <w:rsid w:val="00067FD5"/>
    <w:rsid w:val="0007373A"/>
    <w:rsid w:val="000740BD"/>
    <w:rsid w:val="000832C1"/>
    <w:rsid w:val="00083D51"/>
    <w:rsid w:val="000867B7"/>
    <w:rsid w:val="000947A0"/>
    <w:rsid w:val="000A5BFC"/>
    <w:rsid w:val="000B1D1F"/>
    <w:rsid w:val="000B3C50"/>
    <w:rsid w:val="000B3E4E"/>
    <w:rsid w:val="000B50E4"/>
    <w:rsid w:val="000B65D6"/>
    <w:rsid w:val="000B7DD7"/>
    <w:rsid w:val="000C6302"/>
    <w:rsid w:val="000D48F5"/>
    <w:rsid w:val="000D7377"/>
    <w:rsid w:val="000D7DDE"/>
    <w:rsid w:val="000E154B"/>
    <w:rsid w:val="000E572F"/>
    <w:rsid w:val="000F14A9"/>
    <w:rsid w:val="000F28D8"/>
    <w:rsid w:val="000F49A3"/>
    <w:rsid w:val="0010685E"/>
    <w:rsid w:val="00121CF3"/>
    <w:rsid w:val="00122401"/>
    <w:rsid w:val="00125C67"/>
    <w:rsid w:val="00127110"/>
    <w:rsid w:val="0013020D"/>
    <w:rsid w:val="001369AA"/>
    <w:rsid w:val="00137F45"/>
    <w:rsid w:val="0014314F"/>
    <w:rsid w:val="00143250"/>
    <w:rsid w:val="00144481"/>
    <w:rsid w:val="00147671"/>
    <w:rsid w:val="00150019"/>
    <w:rsid w:val="001500A3"/>
    <w:rsid w:val="0015046D"/>
    <w:rsid w:val="00153C2D"/>
    <w:rsid w:val="00155923"/>
    <w:rsid w:val="0015700C"/>
    <w:rsid w:val="00157BE0"/>
    <w:rsid w:val="00164D39"/>
    <w:rsid w:val="001700B8"/>
    <w:rsid w:val="001811D7"/>
    <w:rsid w:val="001850B2"/>
    <w:rsid w:val="001941DE"/>
    <w:rsid w:val="00195FF2"/>
    <w:rsid w:val="001A03F7"/>
    <w:rsid w:val="001A0E5D"/>
    <w:rsid w:val="001A1666"/>
    <w:rsid w:val="001A46AF"/>
    <w:rsid w:val="001B2E66"/>
    <w:rsid w:val="001B5613"/>
    <w:rsid w:val="001C2E90"/>
    <w:rsid w:val="001C4CE1"/>
    <w:rsid w:val="001C51E1"/>
    <w:rsid w:val="001C566A"/>
    <w:rsid w:val="001D172F"/>
    <w:rsid w:val="001D2C33"/>
    <w:rsid w:val="001D7959"/>
    <w:rsid w:val="001E3397"/>
    <w:rsid w:val="001E4B13"/>
    <w:rsid w:val="001F1831"/>
    <w:rsid w:val="00204924"/>
    <w:rsid w:val="00211258"/>
    <w:rsid w:val="00215097"/>
    <w:rsid w:val="00215D85"/>
    <w:rsid w:val="00216226"/>
    <w:rsid w:val="00226993"/>
    <w:rsid w:val="00232479"/>
    <w:rsid w:val="00233798"/>
    <w:rsid w:val="002369D1"/>
    <w:rsid w:val="002402E8"/>
    <w:rsid w:val="002403C8"/>
    <w:rsid w:val="00243A25"/>
    <w:rsid w:val="00243B69"/>
    <w:rsid w:val="002440DD"/>
    <w:rsid w:val="002444F0"/>
    <w:rsid w:val="00245B06"/>
    <w:rsid w:val="00247441"/>
    <w:rsid w:val="00250854"/>
    <w:rsid w:val="0026345C"/>
    <w:rsid w:val="002653E0"/>
    <w:rsid w:val="00265648"/>
    <w:rsid w:val="0028093E"/>
    <w:rsid w:val="002935B6"/>
    <w:rsid w:val="00293A01"/>
    <w:rsid w:val="002A2F98"/>
    <w:rsid w:val="002B64EA"/>
    <w:rsid w:val="002E1EB9"/>
    <w:rsid w:val="002E1FC5"/>
    <w:rsid w:val="002E2A70"/>
    <w:rsid w:val="002F0B46"/>
    <w:rsid w:val="0030270B"/>
    <w:rsid w:val="00302E3C"/>
    <w:rsid w:val="00303E18"/>
    <w:rsid w:val="003050C5"/>
    <w:rsid w:val="00305DE2"/>
    <w:rsid w:val="00306C9B"/>
    <w:rsid w:val="00310E85"/>
    <w:rsid w:val="0031519E"/>
    <w:rsid w:val="00315667"/>
    <w:rsid w:val="00323476"/>
    <w:rsid w:val="00326190"/>
    <w:rsid w:val="00331139"/>
    <w:rsid w:val="00342EDA"/>
    <w:rsid w:val="0034328B"/>
    <w:rsid w:val="003534E7"/>
    <w:rsid w:val="00357932"/>
    <w:rsid w:val="003600A9"/>
    <w:rsid w:val="00361A77"/>
    <w:rsid w:val="00365FE4"/>
    <w:rsid w:val="00377E1A"/>
    <w:rsid w:val="00382069"/>
    <w:rsid w:val="0038317D"/>
    <w:rsid w:val="00387D4C"/>
    <w:rsid w:val="00395A1C"/>
    <w:rsid w:val="003A344C"/>
    <w:rsid w:val="003A50A8"/>
    <w:rsid w:val="003A61CE"/>
    <w:rsid w:val="003C51B7"/>
    <w:rsid w:val="003D4B81"/>
    <w:rsid w:val="003D5DCE"/>
    <w:rsid w:val="003E0B3B"/>
    <w:rsid w:val="003E52D5"/>
    <w:rsid w:val="00403108"/>
    <w:rsid w:val="00417A3F"/>
    <w:rsid w:val="00427018"/>
    <w:rsid w:val="004374A5"/>
    <w:rsid w:val="004416A7"/>
    <w:rsid w:val="00441EE1"/>
    <w:rsid w:val="00442ADF"/>
    <w:rsid w:val="00444B4A"/>
    <w:rsid w:val="00447911"/>
    <w:rsid w:val="004556B1"/>
    <w:rsid w:val="00456042"/>
    <w:rsid w:val="004565E5"/>
    <w:rsid w:val="00462D3D"/>
    <w:rsid w:val="00463245"/>
    <w:rsid w:val="00464576"/>
    <w:rsid w:val="00466EC3"/>
    <w:rsid w:val="004700E7"/>
    <w:rsid w:val="00471871"/>
    <w:rsid w:val="00472ADE"/>
    <w:rsid w:val="004736B0"/>
    <w:rsid w:val="00476204"/>
    <w:rsid w:val="00484DCA"/>
    <w:rsid w:val="00490B20"/>
    <w:rsid w:val="00492F6A"/>
    <w:rsid w:val="00493F51"/>
    <w:rsid w:val="004A18EE"/>
    <w:rsid w:val="004A3120"/>
    <w:rsid w:val="004A3BA0"/>
    <w:rsid w:val="004B2871"/>
    <w:rsid w:val="004B4855"/>
    <w:rsid w:val="004B6AE1"/>
    <w:rsid w:val="004C09B4"/>
    <w:rsid w:val="004C2E9E"/>
    <w:rsid w:val="004C3963"/>
    <w:rsid w:val="004C6113"/>
    <w:rsid w:val="004D3EE6"/>
    <w:rsid w:val="004D4112"/>
    <w:rsid w:val="004E4D1D"/>
    <w:rsid w:val="004F50C9"/>
    <w:rsid w:val="004F6C05"/>
    <w:rsid w:val="00501F64"/>
    <w:rsid w:val="005021EF"/>
    <w:rsid w:val="005043AE"/>
    <w:rsid w:val="0051309E"/>
    <w:rsid w:val="005141E8"/>
    <w:rsid w:val="005212F6"/>
    <w:rsid w:val="0052223F"/>
    <w:rsid w:val="005238ED"/>
    <w:rsid w:val="00525384"/>
    <w:rsid w:val="005253E0"/>
    <w:rsid w:val="005304CC"/>
    <w:rsid w:val="005466F1"/>
    <w:rsid w:val="0054702B"/>
    <w:rsid w:val="0055269B"/>
    <w:rsid w:val="005714D2"/>
    <w:rsid w:val="00572F00"/>
    <w:rsid w:val="00577A7C"/>
    <w:rsid w:val="005828A9"/>
    <w:rsid w:val="005860EF"/>
    <w:rsid w:val="00586874"/>
    <w:rsid w:val="00587D9B"/>
    <w:rsid w:val="00591CFA"/>
    <w:rsid w:val="00594D82"/>
    <w:rsid w:val="005956F3"/>
    <w:rsid w:val="005962DC"/>
    <w:rsid w:val="00596538"/>
    <w:rsid w:val="00596743"/>
    <w:rsid w:val="005A63E1"/>
    <w:rsid w:val="005C354A"/>
    <w:rsid w:val="005C42A2"/>
    <w:rsid w:val="005C62E7"/>
    <w:rsid w:val="005C630F"/>
    <w:rsid w:val="005D2EED"/>
    <w:rsid w:val="005E2F25"/>
    <w:rsid w:val="005F25EE"/>
    <w:rsid w:val="005F4239"/>
    <w:rsid w:val="00601DAC"/>
    <w:rsid w:val="00607024"/>
    <w:rsid w:val="006173B1"/>
    <w:rsid w:val="006246D7"/>
    <w:rsid w:val="00627545"/>
    <w:rsid w:val="006344AD"/>
    <w:rsid w:val="00637189"/>
    <w:rsid w:val="00642E05"/>
    <w:rsid w:val="0065366F"/>
    <w:rsid w:val="00653BCE"/>
    <w:rsid w:val="006549E3"/>
    <w:rsid w:val="00667020"/>
    <w:rsid w:val="00667D93"/>
    <w:rsid w:val="006854CD"/>
    <w:rsid w:val="006862A5"/>
    <w:rsid w:val="0068744B"/>
    <w:rsid w:val="00687BF0"/>
    <w:rsid w:val="006A6ABE"/>
    <w:rsid w:val="006B00D1"/>
    <w:rsid w:val="006B3C4C"/>
    <w:rsid w:val="006C0E9F"/>
    <w:rsid w:val="006D0575"/>
    <w:rsid w:val="006D3B97"/>
    <w:rsid w:val="006E1C87"/>
    <w:rsid w:val="006E5958"/>
    <w:rsid w:val="006F260C"/>
    <w:rsid w:val="0070235A"/>
    <w:rsid w:val="00706110"/>
    <w:rsid w:val="00713C54"/>
    <w:rsid w:val="0071608B"/>
    <w:rsid w:val="00720D2A"/>
    <w:rsid w:val="00721996"/>
    <w:rsid w:val="00725774"/>
    <w:rsid w:val="007264B4"/>
    <w:rsid w:val="007337BC"/>
    <w:rsid w:val="00737342"/>
    <w:rsid w:val="0074274F"/>
    <w:rsid w:val="00745630"/>
    <w:rsid w:val="00750003"/>
    <w:rsid w:val="007538D1"/>
    <w:rsid w:val="00760222"/>
    <w:rsid w:val="0077203C"/>
    <w:rsid w:val="007746DE"/>
    <w:rsid w:val="00775184"/>
    <w:rsid w:val="0078661A"/>
    <w:rsid w:val="00794C01"/>
    <w:rsid w:val="00794EA5"/>
    <w:rsid w:val="007972E5"/>
    <w:rsid w:val="007A0021"/>
    <w:rsid w:val="007A1502"/>
    <w:rsid w:val="007B17F8"/>
    <w:rsid w:val="007C0EFF"/>
    <w:rsid w:val="007C18DD"/>
    <w:rsid w:val="007C21AC"/>
    <w:rsid w:val="007D00EF"/>
    <w:rsid w:val="007D0C1C"/>
    <w:rsid w:val="007D13FF"/>
    <w:rsid w:val="007E741D"/>
    <w:rsid w:val="008042E2"/>
    <w:rsid w:val="0080717F"/>
    <w:rsid w:val="00820058"/>
    <w:rsid w:val="008221A2"/>
    <w:rsid w:val="00823113"/>
    <w:rsid w:val="00826564"/>
    <w:rsid w:val="008378C4"/>
    <w:rsid w:val="008379E1"/>
    <w:rsid w:val="00837ACA"/>
    <w:rsid w:val="00837F10"/>
    <w:rsid w:val="00840729"/>
    <w:rsid w:val="00840870"/>
    <w:rsid w:val="0084569B"/>
    <w:rsid w:val="008537D3"/>
    <w:rsid w:val="00855D08"/>
    <w:rsid w:val="00857265"/>
    <w:rsid w:val="00861702"/>
    <w:rsid w:val="008628DE"/>
    <w:rsid w:val="00870A69"/>
    <w:rsid w:val="008903E1"/>
    <w:rsid w:val="008A37B0"/>
    <w:rsid w:val="008A4C8F"/>
    <w:rsid w:val="008C6DCB"/>
    <w:rsid w:val="008C72EB"/>
    <w:rsid w:val="008D06C3"/>
    <w:rsid w:val="008D6A58"/>
    <w:rsid w:val="008E060A"/>
    <w:rsid w:val="008F350A"/>
    <w:rsid w:val="008F45B9"/>
    <w:rsid w:val="008F4955"/>
    <w:rsid w:val="009055AB"/>
    <w:rsid w:val="0091171D"/>
    <w:rsid w:val="00916701"/>
    <w:rsid w:val="009174C9"/>
    <w:rsid w:val="009230A0"/>
    <w:rsid w:val="00924395"/>
    <w:rsid w:val="00924C99"/>
    <w:rsid w:val="00926486"/>
    <w:rsid w:val="00933E91"/>
    <w:rsid w:val="00935152"/>
    <w:rsid w:val="009407A8"/>
    <w:rsid w:val="009440A4"/>
    <w:rsid w:val="009444BC"/>
    <w:rsid w:val="00944957"/>
    <w:rsid w:val="00951502"/>
    <w:rsid w:val="0095322A"/>
    <w:rsid w:val="0095587C"/>
    <w:rsid w:val="00980BF4"/>
    <w:rsid w:val="00985A41"/>
    <w:rsid w:val="009A1AA8"/>
    <w:rsid w:val="009A3A87"/>
    <w:rsid w:val="009A4A8D"/>
    <w:rsid w:val="009A6D9D"/>
    <w:rsid w:val="009A755D"/>
    <w:rsid w:val="009B1453"/>
    <w:rsid w:val="009C0D82"/>
    <w:rsid w:val="009C1303"/>
    <w:rsid w:val="009C4185"/>
    <w:rsid w:val="009D04FF"/>
    <w:rsid w:val="009D5B45"/>
    <w:rsid w:val="009D692A"/>
    <w:rsid w:val="009E18DD"/>
    <w:rsid w:val="009E25B0"/>
    <w:rsid w:val="009E5FD6"/>
    <w:rsid w:val="00A06072"/>
    <w:rsid w:val="00A07431"/>
    <w:rsid w:val="00A14225"/>
    <w:rsid w:val="00A14E74"/>
    <w:rsid w:val="00A21988"/>
    <w:rsid w:val="00A31F8B"/>
    <w:rsid w:val="00A34EBD"/>
    <w:rsid w:val="00A35A41"/>
    <w:rsid w:val="00A3613D"/>
    <w:rsid w:val="00A4295A"/>
    <w:rsid w:val="00A50CBB"/>
    <w:rsid w:val="00A60218"/>
    <w:rsid w:val="00A62ACE"/>
    <w:rsid w:val="00A768C8"/>
    <w:rsid w:val="00A8200E"/>
    <w:rsid w:val="00A84D48"/>
    <w:rsid w:val="00A87297"/>
    <w:rsid w:val="00A905FF"/>
    <w:rsid w:val="00AA1DF6"/>
    <w:rsid w:val="00AB0B8E"/>
    <w:rsid w:val="00AB2FBB"/>
    <w:rsid w:val="00AC04D7"/>
    <w:rsid w:val="00AC1E65"/>
    <w:rsid w:val="00AC53F4"/>
    <w:rsid w:val="00AD6C8E"/>
    <w:rsid w:val="00AD6F4F"/>
    <w:rsid w:val="00AE07C1"/>
    <w:rsid w:val="00AF158D"/>
    <w:rsid w:val="00AF2C47"/>
    <w:rsid w:val="00AF34EA"/>
    <w:rsid w:val="00AF3AE1"/>
    <w:rsid w:val="00B00414"/>
    <w:rsid w:val="00B0087B"/>
    <w:rsid w:val="00B05B98"/>
    <w:rsid w:val="00B11B63"/>
    <w:rsid w:val="00B16E02"/>
    <w:rsid w:val="00B24121"/>
    <w:rsid w:val="00B26C0E"/>
    <w:rsid w:val="00B27778"/>
    <w:rsid w:val="00B32CA1"/>
    <w:rsid w:val="00B4096A"/>
    <w:rsid w:val="00B425B2"/>
    <w:rsid w:val="00B50723"/>
    <w:rsid w:val="00B52759"/>
    <w:rsid w:val="00B53345"/>
    <w:rsid w:val="00B64C1E"/>
    <w:rsid w:val="00B66BAA"/>
    <w:rsid w:val="00B822DA"/>
    <w:rsid w:val="00B84B84"/>
    <w:rsid w:val="00B8757D"/>
    <w:rsid w:val="00B92811"/>
    <w:rsid w:val="00B94FA5"/>
    <w:rsid w:val="00B96C59"/>
    <w:rsid w:val="00BA07E7"/>
    <w:rsid w:val="00BB0F13"/>
    <w:rsid w:val="00BB2E04"/>
    <w:rsid w:val="00BC6E39"/>
    <w:rsid w:val="00BC71FD"/>
    <w:rsid w:val="00BC76B7"/>
    <w:rsid w:val="00BD1963"/>
    <w:rsid w:val="00BD52F0"/>
    <w:rsid w:val="00BE2DBC"/>
    <w:rsid w:val="00BE2E77"/>
    <w:rsid w:val="00BE5D63"/>
    <w:rsid w:val="00BF1C01"/>
    <w:rsid w:val="00BF58B5"/>
    <w:rsid w:val="00BF7F2C"/>
    <w:rsid w:val="00C102C6"/>
    <w:rsid w:val="00C21794"/>
    <w:rsid w:val="00C225FD"/>
    <w:rsid w:val="00C30DD0"/>
    <w:rsid w:val="00C33EAC"/>
    <w:rsid w:val="00C4145A"/>
    <w:rsid w:val="00C46DB6"/>
    <w:rsid w:val="00C548D5"/>
    <w:rsid w:val="00C574FF"/>
    <w:rsid w:val="00C62C7B"/>
    <w:rsid w:val="00C73585"/>
    <w:rsid w:val="00C73AA3"/>
    <w:rsid w:val="00C73D65"/>
    <w:rsid w:val="00C7519F"/>
    <w:rsid w:val="00C866A1"/>
    <w:rsid w:val="00CA0E2F"/>
    <w:rsid w:val="00CA2790"/>
    <w:rsid w:val="00CB1927"/>
    <w:rsid w:val="00CB23D1"/>
    <w:rsid w:val="00CB3690"/>
    <w:rsid w:val="00CB499E"/>
    <w:rsid w:val="00CC0DAF"/>
    <w:rsid w:val="00CD471D"/>
    <w:rsid w:val="00CD6591"/>
    <w:rsid w:val="00CD70CA"/>
    <w:rsid w:val="00CD7946"/>
    <w:rsid w:val="00CE0AA8"/>
    <w:rsid w:val="00CE0F9F"/>
    <w:rsid w:val="00CE10C5"/>
    <w:rsid w:val="00CE1E64"/>
    <w:rsid w:val="00CE21D7"/>
    <w:rsid w:val="00CE3B19"/>
    <w:rsid w:val="00CE3DB9"/>
    <w:rsid w:val="00CE662C"/>
    <w:rsid w:val="00CE72CE"/>
    <w:rsid w:val="00D24E34"/>
    <w:rsid w:val="00D26637"/>
    <w:rsid w:val="00D2782A"/>
    <w:rsid w:val="00D27986"/>
    <w:rsid w:val="00D31356"/>
    <w:rsid w:val="00D3769C"/>
    <w:rsid w:val="00D4165E"/>
    <w:rsid w:val="00D41CBF"/>
    <w:rsid w:val="00D5570A"/>
    <w:rsid w:val="00D7394F"/>
    <w:rsid w:val="00D74F26"/>
    <w:rsid w:val="00D7650F"/>
    <w:rsid w:val="00D76F34"/>
    <w:rsid w:val="00D81CC3"/>
    <w:rsid w:val="00D833A4"/>
    <w:rsid w:val="00D932C8"/>
    <w:rsid w:val="00D93CE3"/>
    <w:rsid w:val="00D95BF8"/>
    <w:rsid w:val="00DA7F83"/>
    <w:rsid w:val="00DC07A4"/>
    <w:rsid w:val="00DC6454"/>
    <w:rsid w:val="00DD5094"/>
    <w:rsid w:val="00DD6AEE"/>
    <w:rsid w:val="00DE37A3"/>
    <w:rsid w:val="00DE454C"/>
    <w:rsid w:val="00DF73EA"/>
    <w:rsid w:val="00E06890"/>
    <w:rsid w:val="00E10EB7"/>
    <w:rsid w:val="00E13282"/>
    <w:rsid w:val="00E1400D"/>
    <w:rsid w:val="00E14DFB"/>
    <w:rsid w:val="00E1538A"/>
    <w:rsid w:val="00E15BF9"/>
    <w:rsid w:val="00E17312"/>
    <w:rsid w:val="00E244CD"/>
    <w:rsid w:val="00E2749E"/>
    <w:rsid w:val="00E4277E"/>
    <w:rsid w:val="00E44FF6"/>
    <w:rsid w:val="00E54C96"/>
    <w:rsid w:val="00E5638F"/>
    <w:rsid w:val="00E63A1E"/>
    <w:rsid w:val="00E65D00"/>
    <w:rsid w:val="00E71E97"/>
    <w:rsid w:val="00E810BE"/>
    <w:rsid w:val="00E810DA"/>
    <w:rsid w:val="00E829E3"/>
    <w:rsid w:val="00E83DE7"/>
    <w:rsid w:val="00E974BB"/>
    <w:rsid w:val="00EA2F87"/>
    <w:rsid w:val="00EA4543"/>
    <w:rsid w:val="00EA765F"/>
    <w:rsid w:val="00EB7069"/>
    <w:rsid w:val="00EC0E2B"/>
    <w:rsid w:val="00EC50C9"/>
    <w:rsid w:val="00EC6722"/>
    <w:rsid w:val="00EC67A2"/>
    <w:rsid w:val="00ED4F2F"/>
    <w:rsid w:val="00EE1BD1"/>
    <w:rsid w:val="00EE2584"/>
    <w:rsid w:val="00EE3429"/>
    <w:rsid w:val="00EF75C5"/>
    <w:rsid w:val="00F04019"/>
    <w:rsid w:val="00F05BA2"/>
    <w:rsid w:val="00F14242"/>
    <w:rsid w:val="00F164F1"/>
    <w:rsid w:val="00F2292F"/>
    <w:rsid w:val="00F2450E"/>
    <w:rsid w:val="00F27741"/>
    <w:rsid w:val="00F3094A"/>
    <w:rsid w:val="00F31F21"/>
    <w:rsid w:val="00F374AD"/>
    <w:rsid w:val="00F37B0F"/>
    <w:rsid w:val="00F37D01"/>
    <w:rsid w:val="00F41D38"/>
    <w:rsid w:val="00F423E1"/>
    <w:rsid w:val="00F43006"/>
    <w:rsid w:val="00F436E7"/>
    <w:rsid w:val="00F46145"/>
    <w:rsid w:val="00F46702"/>
    <w:rsid w:val="00F5214F"/>
    <w:rsid w:val="00F54D85"/>
    <w:rsid w:val="00F56081"/>
    <w:rsid w:val="00F56125"/>
    <w:rsid w:val="00F56FD8"/>
    <w:rsid w:val="00F61158"/>
    <w:rsid w:val="00F648AC"/>
    <w:rsid w:val="00F74ACD"/>
    <w:rsid w:val="00F93D48"/>
    <w:rsid w:val="00F95598"/>
    <w:rsid w:val="00F979A5"/>
    <w:rsid w:val="00FA37E7"/>
    <w:rsid w:val="00FB279E"/>
    <w:rsid w:val="00FB5C52"/>
    <w:rsid w:val="00FC0D19"/>
    <w:rsid w:val="00FC4E15"/>
    <w:rsid w:val="00FC6AAD"/>
    <w:rsid w:val="00FD2493"/>
    <w:rsid w:val="00FD3142"/>
    <w:rsid w:val="00FD48EA"/>
    <w:rsid w:val="00FD4C2C"/>
    <w:rsid w:val="00FE04B1"/>
    <w:rsid w:val="00FE2F03"/>
    <w:rsid w:val="00FE34C3"/>
    <w:rsid w:val="00FE3BA5"/>
    <w:rsid w:val="00FF1A81"/>
    <w:rsid w:val="00FF27D7"/>
    <w:rsid w:val="00FF4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DADD"/>
  <w15:docId w15:val="{C9737014-071D-C045-8DF7-6C90E9DA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23"/>
    <w:pPr>
      <w:widowControl w:val="0"/>
      <w:wordWrap w:val="0"/>
      <w:autoSpaceDE w:val="0"/>
      <w:autoSpaceDN w:val="0"/>
    </w:pPr>
    <w:rPr>
      <w:lang w:val="en-GB"/>
    </w:rPr>
  </w:style>
  <w:style w:type="paragraph" w:styleId="Heading1">
    <w:name w:val="heading 1"/>
    <w:basedOn w:val="Normal"/>
    <w:link w:val="Heading1Char"/>
    <w:uiPriority w:val="9"/>
    <w:qFormat/>
    <w:rsid w:val="0095587C"/>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E7"/>
    <w:pPr>
      <w:tabs>
        <w:tab w:val="center" w:pos="4513"/>
        <w:tab w:val="right" w:pos="9026"/>
      </w:tabs>
      <w:snapToGrid w:val="0"/>
    </w:pPr>
  </w:style>
  <w:style w:type="character" w:customStyle="1" w:styleId="HeaderChar">
    <w:name w:val="Header Char"/>
    <w:basedOn w:val="DefaultParagraphFont"/>
    <w:link w:val="Header"/>
    <w:uiPriority w:val="99"/>
    <w:rsid w:val="00BA07E7"/>
  </w:style>
  <w:style w:type="paragraph" w:styleId="Footer">
    <w:name w:val="footer"/>
    <w:basedOn w:val="Normal"/>
    <w:link w:val="FooterChar"/>
    <w:uiPriority w:val="99"/>
    <w:unhideWhenUsed/>
    <w:rsid w:val="00BA07E7"/>
    <w:pPr>
      <w:tabs>
        <w:tab w:val="center" w:pos="4513"/>
        <w:tab w:val="right" w:pos="9026"/>
      </w:tabs>
      <w:snapToGrid w:val="0"/>
    </w:pPr>
  </w:style>
  <w:style w:type="character" w:customStyle="1" w:styleId="FooterChar">
    <w:name w:val="Footer Char"/>
    <w:basedOn w:val="DefaultParagraphFont"/>
    <w:link w:val="Footer"/>
    <w:uiPriority w:val="99"/>
    <w:rsid w:val="00BA07E7"/>
  </w:style>
  <w:style w:type="paragraph" w:customStyle="1" w:styleId="aria">
    <w:name w:val="aria"/>
    <w:basedOn w:val="Normal"/>
    <w:link w:val="ariaChar"/>
    <w:rsid w:val="00BA07E7"/>
    <w:pPr>
      <w:spacing w:after="0" w:line="240" w:lineRule="auto"/>
      <w:jc w:val="center"/>
    </w:pPr>
    <w:rPr>
      <w:rFonts w:ascii="Batang" w:eastAsia="Batang" w:hAnsi="Batang" w:cs="Arial"/>
      <w:b/>
      <w:bCs/>
      <w:sz w:val="28"/>
      <w:szCs w:val="24"/>
    </w:rPr>
  </w:style>
  <w:style w:type="character" w:styleId="Hyperlink">
    <w:name w:val="Hyperlink"/>
    <w:basedOn w:val="DefaultParagraphFont"/>
    <w:uiPriority w:val="99"/>
    <w:unhideWhenUsed/>
    <w:rsid w:val="00BA07E7"/>
    <w:rPr>
      <w:color w:val="0000FF" w:themeColor="hyperlink"/>
      <w:u w:val="single"/>
    </w:rPr>
  </w:style>
  <w:style w:type="paragraph" w:styleId="NormalWeb">
    <w:name w:val="Normal (Web)"/>
    <w:basedOn w:val="Normal"/>
    <w:uiPriority w:val="99"/>
    <w:semiHidden/>
    <w:unhideWhenUsed/>
    <w:rsid w:val="00713C5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ndNoteBibliographyTitle">
    <w:name w:val="EndNote Bibliography Title"/>
    <w:basedOn w:val="Normal"/>
    <w:link w:val="EndNoteBibliographyTitleChar"/>
    <w:rsid w:val="009174C9"/>
    <w:pPr>
      <w:spacing w:after="0"/>
      <w:jc w:val="center"/>
    </w:pPr>
    <w:rPr>
      <w:rFonts w:ascii="Arial" w:eastAsia="Malgun Gothic" w:hAnsi="Arial" w:cs="Arial"/>
      <w:noProof/>
      <w:sz w:val="24"/>
    </w:rPr>
  </w:style>
  <w:style w:type="character" w:customStyle="1" w:styleId="EndNoteBibliographyTitleChar">
    <w:name w:val="EndNote Bibliography Title Char"/>
    <w:basedOn w:val="DefaultParagraphFont"/>
    <w:link w:val="EndNoteBibliographyTitle"/>
    <w:rsid w:val="009174C9"/>
    <w:rPr>
      <w:rFonts w:ascii="Arial" w:eastAsia="Malgun Gothic" w:hAnsi="Arial" w:cs="Arial"/>
      <w:noProof/>
      <w:sz w:val="24"/>
      <w:lang w:val="en-GB"/>
    </w:rPr>
  </w:style>
  <w:style w:type="paragraph" w:customStyle="1" w:styleId="EndNoteBibliography">
    <w:name w:val="EndNote Bibliography"/>
    <w:basedOn w:val="Normal"/>
    <w:link w:val="EndNoteBibliographyChar"/>
    <w:rsid w:val="009174C9"/>
    <w:pPr>
      <w:spacing w:line="480" w:lineRule="auto"/>
    </w:pPr>
    <w:rPr>
      <w:rFonts w:ascii="Arial" w:eastAsia="Malgun Gothic" w:hAnsi="Arial" w:cs="Arial"/>
      <w:noProof/>
      <w:sz w:val="24"/>
    </w:rPr>
  </w:style>
  <w:style w:type="character" w:customStyle="1" w:styleId="EndNoteBibliographyChar">
    <w:name w:val="EndNote Bibliography Char"/>
    <w:basedOn w:val="DefaultParagraphFont"/>
    <w:link w:val="EndNoteBibliography"/>
    <w:rsid w:val="009174C9"/>
    <w:rPr>
      <w:rFonts w:ascii="Arial" w:eastAsia="Malgun Gothic" w:hAnsi="Arial" w:cs="Arial"/>
      <w:noProof/>
      <w:sz w:val="24"/>
      <w:lang w:val="en-GB"/>
    </w:rPr>
  </w:style>
  <w:style w:type="paragraph" w:styleId="ListParagraph">
    <w:name w:val="List Paragraph"/>
    <w:basedOn w:val="Normal"/>
    <w:uiPriority w:val="34"/>
    <w:qFormat/>
    <w:rsid w:val="004D3EE6"/>
    <w:pPr>
      <w:ind w:leftChars="400" w:left="800"/>
    </w:pPr>
  </w:style>
  <w:style w:type="character" w:customStyle="1" w:styleId="Heading1Char">
    <w:name w:val="Heading 1 Char"/>
    <w:basedOn w:val="DefaultParagraphFont"/>
    <w:link w:val="Heading1"/>
    <w:uiPriority w:val="9"/>
    <w:rsid w:val="0095587C"/>
    <w:rPr>
      <w:rFonts w:ascii="Gulim" w:eastAsia="Gulim" w:hAnsi="Gulim" w:cs="Gulim"/>
      <w:b/>
      <w:bCs/>
      <w:kern w:val="36"/>
      <w:sz w:val="48"/>
      <w:szCs w:val="48"/>
    </w:rPr>
  </w:style>
  <w:style w:type="character" w:customStyle="1" w:styleId="nlmarticle-title">
    <w:name w:val="nlm_article-title"/>
    <w:basedOn w:val="DefaultParagraphFont"/>
    <w:rsid w:val="0095587C"/>
  </w:style>
  <w:style w:type="character" w:styleId="CommentReference">
    <w:name w:val="annotation reference"/>
    <w:basedOn w:val="DefaultParagraphFont"/>
    <w:uiPriority w:val="99"/>
    <w:unhideWhenUsed/>
    <w:qFormat/>
    <w:rsid w:val="00CB3690"/>
    <w:rPr>
      <w:sz w:val="16"/>
      <w:szCs w:val="16"/>
    </w:rPr>
  </w:style>
  <w:style w:type="paragraph" w:styleId="CommentText">
    <w:name w:val="annotation text"/>
    <w:basedOn w:val="Normal"/>
    <w:link w:val="CommentTextChar"/>
    <w:unhideWhenUsed/>
    <w:qFormat/>
    <w:rsid w:val="00CB3690"/>
    <w:pPr>
      <w:spacing w:line="240" w:lineRule="auto"/>
    </w:pPr>
    <w:rPr>
      <w:szCs w:val="20"/>
    </w:rPr>
  </w:style>
  <w:style w:type="character" w:customStyle="1" w:styleId="CommentTextChar">
    <w:name w:val="Comment Text Char"/>
    <w:basedOn w:val="DefaultParagraphFont"/>
    <w:link w:val="CommentText"/>
    <w:uiPriority w:val="99"/>
    <w:semiHidden/>
    <w:rsid w:val="00CB3690"/>
    <w:rPr>
      <w:szCs w:val="20"/>
      <w:lang w:val="en-GB"/>
    </w:rPr>
  </w:style>
  <w:style w:type="paragraph" w:styleId="CommentSubject">
    <w:name w:val="annotation subject"/>
    <w:basedOn w:val="CommentText"/>
    <w:next w:val="CommentText"/>
    <w:link w:val="CommentSubjectChar"/>
    <w:uiPriority w:val="99"/>
    <w:semiHidden/>
    <w:unhideWhenUsed/>
    <w:rsid w:val="00CB3690"/>
    <w:rPr>
      <w:b/>
      <w:bCs/>
    </w:rPr>
  </w:style>
  <w:style w:type="character" w:customStyle="1" w:styleId="CommentSubjectChar">
    <w:name w:val="Comment Subject Char"/>
    <w:basedOn w:val="CommentTextChar"/>
    <w:link w:val="CommentSubject"/>
    <w:uiPriority w:val="99"/>
    <w:semiHidden/>
    <w:rsid w:val="00CB3690"/>
    <w:rPr>
      <w:b/>
      <w:bCs/>
      <w:szCs w:val="20"/>
      <w:lang w:val="en-GB"/>
    </w:rPr>
  </w:style>
  <w:style w:type="paragraph" w:styleId="BalloonText">
    <w:name w:val="Balloon Text"/>
    <w:basedOn w:val="Normal"/>
    <w:link w:val="BalloonTextChar"/>
    <w:uiPriority w:val="99"/>
    <w:semiHidden/>
    <w:unhideWhenUsed/>
    <w:rsid w:val="00CB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90"/>
    <w:rPr>
      <w:rFonts w:ascii="Segoe UI" w:hAnsi="Segoe UI" w:cs="Segoe UI"/>
      <w:sz w:val="18"/>
      <w:szCs w:val="18"/>
      <w:lang w:val="en-GB"/>
    </w:rPr>
  </w:style>
  <w:style w:type="paragraph" w:styleId="Revision">
    <w:name w:val="Revision"/>
    <w:hidden/>
    <w:uiPriority w:val="99"/>
    <w:semiHidden/>
    <w:rsid w:val="00F648AC"/>
    <w:pPr>
      <w:spacing w:after="0" w:line="240" w:lineRule="auto"/>
      <w:jc w:val="left"/>
    </w:pPr>
    <w:rPr>
      <w:lang w:val="en-GB"/>
    </w:rPr>
  </w:style>
  <w:style w:type="character" w:customStyle="1" w:styleId="ariaChar">
    <w:name w:val="aria Char"/>
    <w:basedOn w:val="DefaultParagraphFont"/>
    <w:link w:val="aria"/>
    <w:rsid w:val="00525384"/>
    <w:rPr>
      <w:rFonts w:ascii="Batang" w:eastAsia="Batang" w:hAnsi="Batang" w:cs="Arial"/>
      <w:b/>
      <w:bCs/>
      <w:sz w:val="28"/>
      <w:szCs w:val="24"/>
      <w:lang w:val="en-GB"/>
    </w:rPr>
  </w:style>
  <w:style w:type="character" w:customStyle="1" w:styleId="UnresolvedMention1">
    <w:name w:val="Unresolved Mention1"/>
    <w:basedOn w:val="DefaultParagraphFont"/>
    <w:uiPriority w:val="99"/>
    <w:semiHidden/>
    <w:unhideWhenUsed/>
    <w:rsid w:val="00B94FA5"/>
    <w:rPr>
      <w:color w:val="605E5C"/>
      <w:shd w:val="clear" w:color="auto" w:fill="E1DFDD"/>
    </w:rPr>
  </w:style>
  <w:style w:type="character" w:customStyle="1" w:styleId="1">
    <w:name w:val="批注文字 字符1"/>
    <w:basedOn w:val="DefaultParagraphFont"/>
    <w:uiPriority w:val="99"/>
    <w:qFormat/>
    <w:rsid w:val="001A46AF"/>
    <w:rPr>
      <w:rFonts w:eastAsiaTheme="minorEastAsia"/>
      <w:kern w:val="2"/>
      <w:sz w:val="21"/>
    </w:rPr>
  </w:style>
  <w:style w:type="paragraph" w:customStyle="1" w:styleId="Corpodeltesto">
    <w:name w:val="Corpo del tes.to"/>
    <w:basedOn w:val="BodyText"/>
    <w:rsid w:val="00587D9B"/>
    <w:pPr>
      <w:widowControl/>
      <w:suppressAutoHyphens/>
      <w:wordWrap/>
      <w:autoSpaceDE/>
      <w:autoSpaceDN/>
      <w:spacing w:after="0" w:line="360" w:lineRule="auto"/>
      <w:ind w:right="2977"/>
    </w:pPr>
    <w:rPr>
      <w:rFonts w:ascii="Times New Roman" w:eastAsia="Times New Roman" w:hAnsi="Times New Roman" w:cs="Times New Roman"/>
      <w:kern w:val="0"/>
      <w:sz w:val="24"/>
      <w:szCs w:val="24"/>
      <w:lang w:val="it-IT" w:eastAsia="ar-SA"/>
    </w:rPr>
  </w:style>
  <w:style w:type="paragraph" w:styleId="BodyText">
    <w:name w:val="Body Text"/>
    <w:basedOn w:val="Normal"/>
    <w:link w:val="BodyTextChar"/>
    <w:uiPriority w:val="99"/>
    <w:semiHidden/>
    <w:unhideWhenUsed/>
    <w:rsid w:val="00587D9B"/>
    <w:pPr>
      <w:spacing w:after="120"/>
    </w:pPr>
  </w:style>
  <w:style w:type="character" w:customStyle="1" w:styleId="BodyTextChar">
    <w:name w:val="Body Text Char"/>
    <w:basedOn w:val="DefaultParagraphFont"/>
    <w:link w:val="BodyText"/>
    <w:uiPriority w:val="99"/>
    <w:semiHidden/>
    <w:rsid w:val="00587D9B"/>
    <w:rPr>
      <w:lang w:val="en-GB"/>
    </w:rPr>
  </w:style>
  <w:style w:type="character" w:customStyle="1" w:styleId="normaltextrun">
    <w:name w:val="normaltextrun"/>
    <w:rsid w:val="00AC1E65"/>
  </w:style>
  <w:style w:type="paragraph" w:customStyle="1" w:styleId="paragraph">
    <w:name w:val="paragraph"/>
    <w:basedOn w:val="Normal"/>
    <w:rsid w:val="00AC1E65"/>
    <w:pPr>
      <w:widowControl/>
      <w:wordWrap/>
      <w:autoSpaceDE/>
      <w:autoSpaceDN/>
      <w:spacing w:before="100" w:beforeAutospacing="1" w:after="100" w:afterAutospacing="1" w:line="240" w:lineRule="auto"/>
      <w:jc w:val="left"/>
    </w:pPr>
    <w:rPr>
      <w:rFonts w:ascii="Times New Roman" w:eastAsia="SimSun" w:hAnsi="Times New Roman" w:cs="Times New Roman"/>
      <w:kern w:val="0"/>
      <w:sz w:val="24"/>
      <w:szCs w:val="24"/>
      <w:lang w:val="en-US" w:eastAsia="en-US"/>
    </w:rPr>
  </w:style>
  <w:style w:type="character" w:customStyle="1" w:styleId="Char">
    <w:name w:val="批注文字 Char"/>
    <w:rsid w:val="007538D1"/>
    <w:rPr>
      <w:lang w:val="fr-FR" w:eastAsia="fr-FR"/>
    </w:rPr>
  </w:style>
  <w:style w:type="character" w:styleId="Strong">
    <w:name w:val="Strong"/>
    <w:uiPriority w:val="22"/>
    <w:qFormat/>
    <w:rsid w:val="007538D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173">
      <w:bodyDiv w:val="1"/>
      <w:marLeft w:val="0"/>
      <w:marRight w:val="0"/>
      <w:marTop w:val="0"/>
      <w:marBottom w:val="0"/>
      <w:divBdr>
        <w:top w:val="none" w:sz="0" w:space="0" w:color="auto"/>
        <w:left w:val="none" w:sz="0" w:space="0" w:color="auto"/>
        <w:bottom w:val="none" w:sz="0" w:space="0" w:color="auto"/>
        <w:right w:val="none" w:sz="0" w:space="0" w:color="auto"/>
      </w:divBdr>
      <w:divsChild>
        <w:div w:id="1406802295">
          <w:marLeft w:val="1800"/>
          <w:marRight w:val="0"/>
          <w:marTop w:val="86"/>
          <w:marBottom w:val="0"/>
          <w:divBdr>
            <w:top w:val="none" w:sz="0" w:space="0" w:color="auto"/>
            <w:left w:val="none" w:sz="0" w:space="0" w:color="auto"/>
            <w:bottom w:val="none" w:sz="0" w:space="0" w:color="auto"/>
            <w:right w:val="none" w:sz="0" w:space="0" w:color="auto"/>
          </w:divBdr>
        </w:div>
      </w:divsChild>
    </w:div>
    <w:div w:id="189339883">
      <w:bodyDiv w:val="1"/>
      <w:marLeft w:val="0"/>
      <w:marRight w:val="0"/>
      <w:marTop w:val="0"/>
      <w:marBottom w:val="0"/>
      <w:divBdr>
        <w:top w:val="none" w:sz="0" w:space="0" w:color="auto"/>
        <w:left w:val="none" w:sz="0" w:space="0" w:color="auto"/>
        <w:bottom w:val="none" w:sz="0" w:space="0" w:color="auto"/>
        <w:right w:val="none" w:sz="0" w:space="0" w:color="auto"/>
      </w:divBdr>
    </w:div>
    <w:div w:id="207180173">
      <w:bodyDiv w:val="1"/>
      <w:marLeft w:val="0"/>
      <w:marRight w:val="0"/>
      <w:marTop w:val="0"/>
      <w:marBottom w:val="0"/>
      <w:divBdr>
        <w:top w:val="none" w:sz="0" w:space="0" w:color="auto"/>
        <w:left w:val="none" w:sz="0" w:space="0" w:color="auto"/>
        <w:bottom w:val="none" w:sz="0" w:space="0" w:color="auto"/>
        <w:right w:val="none" w:sz="0" w:space="0" w:color="auto"/>
      </w:divBdr>
    </w:div>
    <w:div w:id="261306682">
      <w:bodyDiv w:val="1"/>
      <w:marLeft w:val="0"/>
      <w:marRight w:val="0"/>
      <w:marTop w:val="0"/>
      <w:marBottom w:val="0"/>
      <w:divBdr>
        <w:top w:val="none" w:sz="0" w:space="0" w:color="auto"/>
        <w:left w:val="none" w:sz="0" w:space="0" w:color="auto"/>
        <w:bottom w:val="none" w:sz="0" w:space="0" w:color="auto"/>
        <w:right w:val="none" w:sz="0" w:space="0" w:color="auto"/>
      </w:divBdr>
      <w:divsChild>
        <w:div w:id="1029987835">
          <w:marLeft w:val="2520"/>
          <w:marRight w:val="0"/>
          <w:marTop w:val="77"/>
          <w:marBottom w:val="0"/>
          <w:divBdr>
            <w:top w:val="none" w:sz="0" w:space="0" w:color="auto"/>
            <w:left w:val="none" w:sz="0" w:space="0" w:color="auto"/>
            <w:bottom w:val="none" w:sz="0" w:space="0" w:color="auto"/>
            <w:right w:val="none" w:sz="0" w:space="0" w:color="auto"/>
          </w:divBdr>
        </w:div>
        <w:div w:id="1917544305">
          <w:marLeft w:val="2520"/>
          <w:marRight w:val="0"/>
          <w:marTop w:val="77"/>
          <w:marBottom w:val="0"/>
          <w:divBdr>
            <w:top w:val="none" w:sz="0" w:space="0" w:color="auto"/>
            <w:left w:val="none" w:sz="0" w:space="0" w:color="auto"/>
            <w:bottom w:val="none" w:sz="0" w:space="0" w:color="auto"/>
            <w:right w:val="none" w:sz="0" w:space="0" w:color="auto"/>
          </w:divBdr>
        </w:div>
      </w:divsChild>
    </w:div>
    <w:div w:id="397099528">
      <w:bodyDiv w:val="1"/>
      <w:marLeft w:val="0"/>
      <w:marRight w:val="0"/>
      <w:marTop w:val="0"/>
      <w:marBottom w:val="0"/>
      <w:divBdr>
        <w:top w:val="none" w:sz="0" w:space="0" w:color="auto"/>
        <w:left w:val="none" w:sz="0" w:space="0" w:color="auto"/>
        <w:bottom w:val="none" w:sz="0" w:space="0" w:color="auto"/>
        <w:right w:val="none" w:sz="0" w:space="0" w:color="auto"/>
      </w:divBdr>
      <w:divsChild>
        <w:div w:id="857350434">
          <w:marLeft w:val="1166"/>
          <w:marRight w:val="0"/>
          <w:marTop w:val="86"/>
          <w:marBottom w:val="0"/>
          <w:divBdr>
            <w:top w:val="none" w:sz="0" w:space="0" w:color="auto"/>
            <w:left w:val="none" w:sz="0" w:space="0" w:color="auto"/>
            <w:bottom w:val="none" w:sz="0" w:space="0" w:color="auto"/>
            <w:right w:val="none" w:sz="0" w:space="0" w:color="auto"/>
          </w:divBdr>
        </w:div>
      </w:divsChild>
    </w:div>
    <w:div w:id="480273830">
      <w:bodyDiv w:val="1"/>
      <w:marLeft w:val="0"/>
      <w:marRight w:val="0"/>
      <w:marTop w:val="0"/>
      <w:marBottom w:val="0"/>
      <w:divBdr>
        <w:top w:val="none" w:sz="0" w:space="0" w:color="auto"/>
        <w:left w:val="none" w:sz="0" w:space="0" w:color="auto"/>
        <w:bottom w:val="none" w:sz="0" w:space="0" w:color="auto"/>
        <w:right w:val="none" w:sz="0" w:space="0" w:color="auto"/>
      </w:divBdr>
      <w:divsChild>
        <w:div w:id="358047531">
          <w:marLeft w:val="0"/>
          <w:marRight w:val="0"/>
          <w:marTop w:val="0"/>
          <w:marBottom w:val="0"/>
          <w:divBdr>
            <w:top w:val="none" w:sz="0" w:space="0" w:color="auto"/>
            <w:left w:val="none" w:sz="0" w:space="0" w:color="auto"/>
            <w:bottom w:val="none" w:sz="0" w:space="0" w:color="auto"/>
            <w:right w:val="none" w:sz="0" w:space="0" w:color="auto"/>
          </w:divBdr>
          <w:divsChild>
            <w:div w:id="1272737937">
              <w:marLeft w:val="0"/>
              <w:marRight w:val="60"/>
              <w:marTop w:val="0"/>
              <w:marBottom w:val="0"/>
              <w:divBdr>
                <w:top w:val="none" w:sz="0" w:space="0" w:color="auto"/>
                <w:left w:val="none" w:sz="0" w:space="0" w:color="auto"/>
                <w:bottom w:val="none" w:sz="0" w:space="0" w:color="auto"/>
                <w:right w:val="none" w:sz="0" w:space="0" w:color="auto"/>
              </w:divBdr>
              <w:divsChild>
                <w:div w:id="454909764">
                  <w:marLeft w:val="0"/>
                  <w:marRight w:val="0"/>
                  <w:marTop w:val="0"/>
                  <w:marBottom w:val="120"/>
                  <w:divBdr>
                    <w:top w:val="single" w:sz="6" w:space="0" w:color="C0C0C0"/>
                    <w:left w:val="single" w:sz="6" w:space="0" w:color="D9D9D9"/>
                    <w:bottom w:val="single" w:sz="6" w:space="0" w:color="D9D9D9"/>
                    <w:right w:val="single" w:sz="6" w:space="0" w:color="D9D9D9"/>
                  </w:divBdr>
                  <w:divsChild>
                    <w:div w:id="196506961">
                      <w:marLeft w:val="0"/>
                      <w:marRight w:val="0"/>
                      <w:marTop w:val="0"/>
                      <w:marBottom w:val="0"/>
                      <w:divBdr>
                        <w:top w:val="none" w:sz="0" w:space="0" w:color="auto"/>
                        <w:left w:val="none" w:sz="0" w:space="0" w:color="auto"/>
                        <w:bottom w:val="none" w:sz="0" w:space="0" w:color="auto"/>
                        <w:right w:val="none" w:sz="0" w:space="0" w:color="auto"/>
                      </w:divBdr>
                    </w:div>
                    <w:div w:id="1102841053">
                      <w:marLeft w:val="0"/>
                      <w:marRight w:val="0"/>
                      <w:marTop w:val="0"/>
                      <w:marBottom w:val="0"/>
                      <w:divBdr>
                        <w:top w:val="none" w:sz="0" w:space="0" w:color="auto"/>
                        <w:left w:val="none" w:sz="0" w:space="0" w:color="auto"/>
                        <w:bottom w:val="none" w:sz="0" w:space="0" w:color="auto"/>
                        <w:right w:val="none" w:sz="0" w:space="0" w:color="auto"/>
                      </w:divBdr>
                    </w:div>
                  </w:divsChild>
                </w:div>
                <w:div w:id="146003034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09597732">
          <w:marLeft w:val="0"/>
          <w:marRight w:val="0"/>
          <w:marTop w:val="0"/>
          <w:marBottom w:val="0"/>
          <w:divBdr>
            <w:top w:val="none" w:sz="0" w:space="0" w:color="auto"/>
            <w:left w:val="none" w:sz="0" w:space="0" w:color="auto"/>
            <w:bottom w:val="none" w:sz="0" w:space="0" w:color="auto"/>
            <w:right w:val="none" w:sz="0" w:space="0" w:color="auto"/>
          </w:divBdr>
          <w:divsChild>
            <w:div w:id="336155235">
              <w:marLeft w:val="60"/>
              <w:marRight w:val="0"/>
              <w:marTop w:val="0"/>
              <w:marBottom w:val="0"/>
              <w:divBdr>
                <w:top w:val="none" w:sz="0" w:space="0" w:color="auto"/>
                <w:left w:val="none" w:sz="0" w:space="0" w:color="auto"/>
                <w:bottom w:val="none" w:sz="0" w:space="0" w:color="auto"/>
                <w:right w:val="none" w:sz="0" w:space="0" w:color="auto"/>
              </w:divBdr>
              <w:divsChild>
                <w:div w:id="536502489">
                  <w:marLeft w:val="0"/>
                  <w:marRight w:val="0"/>
                  <w:marTop w:val="0"/>
                  <w:marBottom w:val="0"/>
                  <w:divBdr>
                    <w:top w:val="none" w:sz="0" w:space="0" w:color="auto"/>
                    <w:left w:val="none" w:sz="0" w:space="0" w:color="auto"/>
                    <w:bottom w:val="none" w:sz="0" w:space="0" w:color="auto"/>
                    <w:right w:val="none" w:sz="0" w:space="0" w:color="auto"/>
                  </w:divBdr>
                  <w:divsChild>
                    <w:div w:id="73866867">
                      <w:marLeft w:val="0"/>
                      <w:marRight w:val="0"/>
                      <w:marTop w:val="0"/>
                      <w:marBottom w:val="120"/>
                      <w:divBdr>
                        <w:top w:val="single" w:sz="6" w:space="0" w:color="F5F5F5"/>
                        <w:left w:val="single" w:sz="6" w:space="0" w:color="F5F5F5"/>
                        <w:bottom w:val="single" w:sz="6" w:space="0" w:color="F5F5F5"/>
                        <w:right w:val="single" w:sz="6" w:space="0" w:color="F5F5F5"/>
                      </w:divBdr>
                      <w:divsChild>
                        <w:div w:id="2015716659">
                          <w:marLeft w:val="0"/>
                          <w:marRight w:val="0"/>
                          <w:marTop w:val="0"/>
                          <w:marBottom w:val="0"/>
                          <w:divBdr>
                            <w:top w:val="none" w:sz="0" w:space="0" w:color="auto"/>
                            <w:left w:val="none" w:sz="0" w:space="0" w:color="auto"/>
                            <w:bottom w:val="none" w:sz="0" w:space="0" w:color="auto"/>
                            <w:right w:val="none" w:sz="0" w:space="0" w:color="auto"/>
                          </w:divBdr>
                          <w:divsChild>
                            <w:div w:id="2865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22381">
      <w:bodyDiv w:val="1"/>
      <w:marLeft w:val="0"/>
      <w:marRight w:val="0"/>
      <w:marTop w:val="0"/>
      <w:marBottom w:val="0"/>
      <w:divBdr>
        <w:top w:val="none" w:sz="0" w:space="0" w:color="auto"/>
        <w:left w:val="none" w:sz="0" w:space="0" w:color="auto"/>
        <w:bottom w:val="none" w:sz="0" w:space="0" w:color="auto"/>
        <w:right w:val="none" w:sz="0" w:space="0" w:color="auto"/>
      </w:divBdr>
    </w:div>
    <w:div w:id="638533193">
      <w:bodyDiv w:val="1"/>
      <w:marLeft w:val="0"/>
      <w:marRight w:val="0"/>
      <w:marTop w:val="0"/>
      <w:marBottom w:val="0"/>
      <w:divBdr>
        <w:top w:val="none" w:sz="0" w:space="0" w:color="auto"/>
        <w:left w:val="none" w:sz="0" w:space="0" w:color="auto"/>
        <w:bottom w:val="none" w:sz="0" w:space="0" w:color="auto"/>
        <w:right w:val="none" w:sz="0" w:space="0" w:color="auto"/>
      </w:divBdr>
    </w:div>
    <w:div w:id="687607838">
      <w:bodyDiv w:val="1"/>
      <w:marLeft w:val="0"/>
      <w:marRight w:val="0"/>
      <w:marTop w:val="0"/>
      <w:marBottom w:val="0"/>
      <w:divBdr>
        <w:top w:val="none" w:sz="0" w:space="0" w:color="auto"/>
        <w:left w:val="none" w:sz="0" w:space="0" w:color="auto"/>
        <w:bottom w:val="none" w:sz="0" w:space="0" w:color="auto"/>
        <w:right w:val="none" w:sz="0" w:space="0" w:color="auto"/>
      </w:divBdr>
    </w:div>
    <w:div w:id="702250071">
      <w:bodyDiv w:val="1"/>
      <w:marLeft w:val="0"/>
      <w:marRight w:val="0"/>
      <w:marTop w:val="0"/>
      <w:marBottom w:val="0"/>
      <w:divBdr>
        <w:top w:val="none" w:sz="0" w:space="0" w:color="auto"/>
        <w:left w:val="none" w:sz="0" w:space="0" w:color="auto"/>
        <w:bottom w:val="none" w:sz="0" w:space="0" w:color="auto"/>
        <w:right w:val="none" w:sz="0" w:space="0" w:color="auto"/>
      </w:divBdr>
    </w:div>
    <w:div w:id="821310203">
      <w:bodyDiv w:val="1"/>
      <w:marLeft w:val="0"/>
      <w:marRight w:val="0"/>
      <w:marTop w:val="0"/>
      <w:marBottom w:val="0"/>
      <w:divBdr>
        <w:top w:val="none" w:sz="0" w:space="0" w:color="auto"/>
        <w:left w:val="none" w:sz="0" w:space="0" w:color="auto"/>
        <w:bottom w:val="none" w:sz="0" w:space="0" w:color="auto"/>
        <w:right w:val="none" w:sz="0" w:space="0" w:color="auto"/>
      </w:divBdr>
    </w:div>
    <w:div w:id="850486015">
      <w:bodyDiv w:val="1"/>
      <w:marLeft w:val="0"/>
      <w:marRight w:val="0"/>
      <w:marTop w:val="0"/>
      <w:marBottom w:val="0"/>
      <w:divBdr>
        <w:top w:val="none" w:sz="0" w:space="0" w:color="auto"/>
        <w:left w:val="none" w:sz="0" w:space="0" w:color="auto"/>
        <w:bottom w:val="none" w:sz="0" w:space="0" w:color="auto"/>
        <w:right w:val="none" w:sz="0" w:space="0" w:color="auto"/>
      </w:divBdr>
    </w:div>
    <w:div w:id="1011493918">
      <w:bodyDiv w:val="1"/>
      <w:marLeft w:val="0"/>
      <w:marRight w:val="0"/>
      <w:marTop w:val="0"/>
      <w:marBottom w:val="0"/>
      <w:divBdr>
        <w:top w:val="none" w:sz="0" w:space="0" w:color="auto"/>
        <w:left w:val="none" w:sz="0" w:space="0" w:color="auto"/>
        <w:bottom w:val="none" w:sz="0" w:space="0" w:color="auto"/>
        <w:right w:val="none" w:sz="0" w:space="0" w:color="auto"/>
      </w:divBdr>
    </w:div>
    <w:div w:id="1032147972">
      <w:bodyDiv w:val="1"/>
      <w:marLeft w:val="0"/>
      <w:marRight w:val="0"/>
      <w:marTop w:val="0"/>
      <w:marBottom w:val="0"/>
      <w:divBdr>
        <w:top w:val="none" w:sz="0" w:space="0" w:color="auto"/>
        <w:left w:val="none" w:sz="0" w:space="0" w:color="auto"/>
        <w:bottom w:val="none" w:sz="0" w:space="0" w:color="auto"/>
        <w:right w:val="none" w:sz="0" w:space="0" w:color="auto"/>
      </w:divBdr>
    </w:div>
    <w:div w:id="1117290174">
      <w:bodyDiv w:val="1"/>
      <w:marLeft w:val="0"/>
      <w:marRight w:val="0"/>
      <w:marTop w:val="0"/>
      <w:marBottom w:val="0"/>
      <w:divBdr>
        <w:top w:val="none" w:sz="0" w:space="0" w:color="auto"/>
        <w:left w:val="none" w:sz="0" w:space="0" w:color="auto"/>
        <w:bottom w:val="none" w:sz="0" w:space="0" w:color="auto"/>
        <w:right w:val="none" w:sz="0" w:space="0" w:color="auto"/>
      </w:divBdr>
      <w:divsChild>
        <w:div w:id="2133355595">
          <w:marLeft w:val="0"/>
          <w:marRight w:val="0"/>
          <w:marTop w:val="0"/>
          <w:marBottom w:val="0"/>
          <w:divBdr>
            <w:top w:val="none" w:sz="0" w:space="0" w:color="auto"/>
            <w:left w:val="none" w:sz="0" w:space="0" w:color="auto"/>
            <w:bottom w:val="none" w:sz="0" w:space="0" w:color="auto"/>
            <w:right w:val="none" w:sz="0" w:space="0" w:color="auto"/>
          </w:divBdr>
          <w:divsChild>
            <w:div w:id="1866673565">
              <w:marLeft w:val="0"/>
              <w:marRight w:val="60"/>
              <w:marTop w:val="0"/>
              <w:marBottom w:val="0"/>
              <w:divBdr>
                <w:top w:val="none" w:sz="0" w:space="0" w:color="auto"/>
                <w:left w:val="none" w:sz="0" w:space="0" w:color="auto"/>
                <w:bottom w:val="none" w:sz="0" w:space="0" w:color="auto"/>
                <w:right w:val="none" w:sz="0" w:space="0" w:color="auto"/>
              </w:divBdr>
              <w:divsChild>
                <w:div w:id="430518556">
                  <w:marLeft w:val="0"/>
                  <w:marRight w:val="0"/>
                  <w:marTop w:val="0"/>
                  <w:marBottom w:val="120"/>
                  <w:divBdr>
                    <w:top w:val="single" w:sz="6" w:space="0" w:color="C0C0C0"/>
                    <w:left w:val="single" w:sz="6" w:space="0" w:color="D9D9D9"/>
                    <w:bottom w:val="single" w:sz="6" w:space="0" w:color="D9D9D9"/>
                    <w:right w:val="single" w:sz="6" w:space="0" w:color="D9D9D9"/>
                  </w:divBdr>
                  <w:divsChild>
                    <w:div w:id="263267148">
                      <w:marLeft w:val="0"/>
                      <w:marRight w:val="0"/>
                      <w:marTop w:val="0"/>
                      <w:marBottom w:val="0"/>
                      <w:divBdr>
                        <w:top w:val="none" w:sz="0" w:space="0" w:color="auto"/>
                        <w:left w:val="none" w:sz="0" w:space="0" w:color="auto"/>
                        <w:bottom w:val="none" w:sz="0" w:space="0" w:color="auto"/>
                        <w:right w:val="none" w:sz="0" w:space="0" w:color="auto"/>
                      </w:divBdr>
                    </w:div>
                    <w:div w:id="636035922">
                      <w:marLeft w:val="0"/>
                      <w:marRight w:val="0"/>
                      <w:marTop w:val="0"/>
                      <w:marBottom w:val="0"/>
                      <w:divBdr>
                        <w:top w:val="none" w:sz="0" w:space="0" w:color="auto"/>
                        <w:left w:val="none" w:sz="0" w:space="0" w:color="auto"/>
                        <w:bottom w:val="none" w:sz="0" w:space="0" w:color="auto"/>
                        <w:right w:val="none" w:sz="0" w:space="0" w:color="auto"/>
                      </w:divBdr>
                    </w:div>
                  </w:divsChild>
                </w:div>
                <w:div w:id="1431614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15814146">
          <w:marLeft w:val="0"/>
          <w:marRight w:val="0"/>
          <w:marTop w:val="0"/>
          <w:marBottom w:val="0"/>
          <w:divBdr>
            <w:top w:val="none" w:sz="0" w:space="0" w:color="auto"/>
            <w:left w:val="none" w:sz="0" w:space="0" w:color="auto"/>
            <w:bottom w:val="none" w:sz="0" w:space="0" w:color="auto"/>
            <w:right w:val="none" w:sz="0" w:space="0" w:color="auto"/>
          </w:divBdr>
          <w:divsChild>
            <w:div w:id="96872187">
              <w:marLeft w:val="60"/>
              <w:marRight w:val="0"/>
              <w:marTop w:val="0"/>
              <w:marBottom w:val="0"/>
              <w:divBdr>
                <w:top w:val="none" w:sz="0" w:space="0" w:color="auto"/>
                <w:left w:val="none" w:sz="0" w:space="0" w:color="auto"/>
                <w:bottom w:val="none" w:sz="0" w:space="0" w:color="auto"/>
                <w:right w:val="none" w:sz="0" w:space="0" w:color="auto"/>
              </w:divBdr>
              <w:divsChild>
                <w:div w:id="1204488736">
                  <w:marLeft w:val="0"/>
                  <w:marRight w:val="0"/>
                  <w:marTop w:val="0"/>
                  <w:marBottom w:val="0"/>
                  <w:divBdr>
                    <w:top w:val="none" w:sz="0" w:space="0" w:color="auto"/>
                    <w:left w:val="none" w:sz="0" w:space="0" w:color="auto"/>
                    <w:bottom w:val="none" w:sz="0" w:space="0" w:color="auto"/>
                    <w:right w:val="none" w:sz="0" w:space="0" w:color="auto"/>
                  </w:divBdr>
                  <w:divsChild>
                    <w:div w:id="446899861">
                      <w:marLeft w:val="0"/>
                      <w:marRight w:val="0"/>
                      <w:marTop w:val="0"/>
                      <w:marBottom w:val="120"/>
                      <w:divBdr>
                        <w:top w:val="single" w:sz="6" w:space="0" w:color="F5F5F5"/>
                        <w:left w:val="single" w:sz="6" w:space="0" w:color="F5F5F5"/>
                        <w:bottom w:val="single" w:sz="6" w:space="0" w:color="F5F5F5"/>
                        <w:right w:val="single" w:sz="6" w:space="0" w:color="F5F5F5"/>
                      </w:divBdr>
                      <w:divsChild>
                        <w:div w:id="205995440">
                          <w:marLeft w:val="0"/>
                          <w:marRight w:val="0"/>
                          <w:marTop w:val="0"/>
                          <w:marBottom w:val="0"/>
                          <w:divBdr>
                            <w:top w:val="none" w:sz="0" w:space="0" w:color="auto"/>
                            <w:left w:val="none" w:sz="0" w:space="0" w:color="auto"/>
                            <w:bottom w:val="none" w:sz="0" w:space="0" w:color="auto"/>
                            <w:right w:val="none" w:sz="0" w:space="0" w:color="auto"/>
                          </w:divBdr>
                          <w:divsChild>
                            <w:div w:id="327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4269">
      <w:bodyDiv w:val="1"/>
      <w:marLeft w:val="0"/>
      <w:marRight w:val="0"/>
      <w:marTop w:val="0"/>
      <w:marBottom w:val="0"/>
      <w:divBdr>
        <w:top w:val="none" w:sz="0" w:space="0" w:color="auto"/>
        <w:left w:val="none" w:sz="0" w:space="0" w:color="auto"/>
        <w:bottom w:val="none" w:sz="0" w:space="0" w:color="auto"/>
        <w:right w:val="none" w:sz="0" w:space="0" w:color="auto"/>
      </w:divBdr>
      <w:divsChild>
        <w:div w:id="1399089174">
          <w:marLeft w:val="1800"/>
          <w:marRight w:val="0"/>
          <w:marTop w:val="86"/>
          <w:marBottom w:val="0"/>
          <w:divBdr>
            <w:top w:val="none" w:sz="0" w:space="0" w:color="auto"/>
            <w:left w:val="none" w:sz="0" w:space="0" w:color="auto"/>
            <w:bottom w:val="none" w:sz="0" w:space="0" w:color="auto"/>
            <w:right w:val="none" w:sz="0" w:space="0" w:color="auto"/>
          </w:divBdr>
        </w:div>
      </w:divsChild>
    </w:div>
    <w:div w:id="1164274537">
      <w:bodyDiv w:val="1"/>
      <w:marLeft w:val="0"/>
      <w:marRight w:val="0"/>
      <w:marTop w:val="0"/>
      <w:marBottom w:val="0"/>
      <w:divBdr>
        <w:top w:val="none" w:sz="0" w:space="0" w:color="auto"/>
        <w:left w:val="none" w:sz="0" w:space="0" w:color="auto"/>
        <w:bottom w:val="none" w:sz="0" w:space="0" w:color="auto"/>
        <w:right w:val="none" w:sz="0" w:space="0" w:color="auto"/>
      </w:divBdr>
      <w:divsChild>
        <w:div w:id="1319963327">
          <w:marLeft w:val="1800"/>
          <w:marRight w:val="0"/>
          <w:marTop w:val="86"/>
          <w:marBottom w:val="0"/>
          <w:divBdr>
            <w:top w:val="none" w:sz="0" w:space="0" w:color="auto"/>
            <w:left w:val="none" w:sz="0" w:space="0" w:color="auto"/>
            <w:bottom w:val="none" w:sz="0" w:space="0" w:color="auto"/>
            <w:right w:val="none" w:sz="0" w:space="0" w:color="auto"/>
          </w:divBdr>
        </w:div>
      </w:divsChild>
    </w:div>
    <w:div w:id="1273588883">
      <w:bodyDiv w:val="1"/>
      <w:marLeft w:val="0"/>
      <w:marRight w:val="0"/>
      <w:marTop w:val="0"/>
      <w:marBottom w:val="0"/>
      <w:divBdr>
        <w:top w:val="none" w:sz="0" w:space="0" w:color="auto"/>
        <w:left w:val="none" w:sz="0" w:space="0" w:color="auto"/>
        <w:bottom w:val="none" w:sz="0" w:space="0" w:color="auto"/>
        <w:right w:val="none" w:sz="0" w:space="0" w:color="auto"/>
      </w:divBdr>
    </w:div>
    <w:div w:id="1399129327">
      <w:bodyDiv w:val="1"/>
      <w:marLeft w:val="0"/>
      <w:marRight w:val="0"/>
      <w:marTop w:val="0"/>
      <w:marBottom w:val="0"/>
      <w:divBdr>
        <w:top w:val="none" w:sz="0" w:space="0" w:color="auto"/>
        <w:left w:val="none" w:sz="0" w:space="0" w:color="auto"/>
        <w:bottom w:val="none" w:sz="0" w:space="0" w:color="auto"/>
        <w:right w:val="none" w:sz="0" w:space="0" w:color="auto"/>
      </w:divBdr>
    </w:div>
    <w:div w:id="1636522744">
      <w:bodyDiv w:val="1"/>
      <w:marLeft w:val="0"/>
      <w:marRight w:val="0"/>
      <w:marTop w:val="0"/>
      <w:marBottom w:val="0"/>
      <w:divBdr>
        <w:top w:val="none" w:sz="0" w:space="0" w:color="auto"/>
        <w:left w:val="none" w:sz="0" w:space="0" w:color="auto"/>
        <w:bottom w:val="none" w:sz="0" w:space="0" w:color="auto"/>
        <w:right w:val="none" w:sz="0" w:space="0" w:color="auto"/>
      </w:divBdr>
      <w:divsChild>
        <w:div w:id="1343242297">
          <w:marLeft w:val="1166"/>
          <w:marRight w:val="0"/>
          <w:marTop w:val="86"/>
          <w:marBottom w:val="0"/>
          <w:divBdr>
            <w:top w:val="none" w:sz="0" w:space="0" w:color="auto"/>
            <w:left w:val="none" w:sz="0" w:space="0" w:color="auto"/>
            <w:bottom w:val="none" w:sz="0" w:space="0" w:color="auto"/>
            <w:right w:val="none" w:sz="0" w:space="0" w:color="auto"/>
          </w:divBdr>
        </w:div>
      </w:divsChild>
    </w:div>
    <w:div w:id="1666936325">
      <w:bodyDiv w:val="1"/>
      <w:marLeft w:val="0"/>
      <w:marRight w:val="0"/>
      <w:marTop w:val="0"/>
      <w:marBottom w:val="0"/>
      <w:divBdr>
        <w:top w:val="none" w:sz="0" w:space="0" w:color="auto"/>
        <w:left w:val="none" w:sz="0" w:space="0" w:color="auto"/>
        <w:bottom w:val="none" w:sz="0" w:space="0" w:color="auto"/>
        <w:right w:val="none" w:sz="0" w:space="0" w:color="auto"/>
      </w:divBdr>
    </w:div>
    <w:div w:id="1672099358">
      <w:bodyDiv w:val="1"/>
      <w:marLeft w:val="0"/>
      <w:marRight w:val="0"/>
      <w:marTop w:val="0"/>
      <w:marBottom w:val="0"/>
      <w:divBdr>
        <w:top w:val="none" w:sz="0" w:space="0" w:color="auto"/>
        <w:left w:val="none" w:sz="0" w:space="0" w:color="auto"/>
        <w:bottom w:val="none" w:sz="0" w:space="0" w:color="auto"/>
        <w:right w:val="none" w:sz="0" w:space="0" w:color="auto"/>
      </w:divBdr>
    </w:div>
    <w:div w:id="1690569946">
      <w:bodyDiv w:val="1"/>
      <w:marLeft w:val="0"/>
      <w:marRight w:val="0"/>
      <w:marTop w:val="0"/>
      <w:marBottom w:val="0"/>
      <w:divBdr>
        <w:top w:val="none" w:sz="0" w:space="0" w:color="auto"/>
        <w:left w:val="none" w:sz="0" w:space="0" w:color="auto"/>
        <w:bottom w:val="none" w:sz="0" w:space="0" w:color="auto"/>
        <w:right w:val="none" w:sz="0" w:space="0" w:color="auto"/>
      </w:divBdr>
      <w:divsChild>
        <w:div w:id="1612853810">
          <w:marLeft w:val="0"/>
          <w:marRight w:val="0"/>
          <w:marTop w:val="0"/>
          <w:marBottom w:val="0"/>
          <w:divBdr>
            <w:top w:val="none" w:sz="0" w:space="0" w:color="auto"/>
            <w:left w:val="none" w:sz="0" w:space="0" w:color="auto"/>
            <w:bottom w:val="none" w:sz="0" w:space="0" w:color="auto"/>
            <w:right w:val="none" w:sz="0" w:space="0" w:color="auto"/>
          </w:divBdr>
          <w:divsChild>
            <w:div w:id="1054157789">
              <w:marLeft w:val="0"/>
              <w:marRight w:val="60"/>
              <w:marTop w:val="0"/>
              <w:marBottom w:val="0"/>
              <w:divBdr>
                <w:top w:val="none" w:sz="0" w:space="0" w:color="auto"/>
                <w:left w:val="none" w:sz="0" w:space="0" w:color="auto"/>
                <w:bottom w:val="none" w:sz="0" w:space="0" w:color="auto"/>
                <w:right w:val="none" w:sz="0" w:space="0" w:color="auto"/>
              </w:divBdr>
              <w:divsChild>
                <w:div w:id="407075345">
                  <w:marLeft w:val="0"/>
                  <w:marRight w:val="0"/>
                  <w:marTop w:val="0"/>
                  <w:marBottom w:val="120"/>
                  <w:divBdr>
                    <w:top w:val="single" w:sz="6" w:space="0" w:color="C0C0C0"/>
                    <w:left w:val="single" w:sz="6" w:space="0" w:color="D9D9D9"/>
                    <w:bottom w:val="single" w:sz="6" w:space="0" w:color="D9D9D9"/>
                    <w:right w:val="single" w:sz="6" w:space="0" w:color="D9D9D9"/>
                  </w:divBdr>
                  <w:divsChild>
                    <w:div w:id="273636469">
                      <w:marLeft w:val="0"/>
                      <w:marRight w:val="0"/>
                      <w:marTop w:val="0"/>
                      <w:marBottom w:val="0"/>
                      <w:divBdr>
                        <w:top w:val="none" w:sz="0" w:space="0" w:color="auto"/>
                        <w:left w:val="none" w:sz="0" w:space="0" w:color="auto"/>
                        <w:bottom w:val="none" w:sz="0" w:space="0" w:color="auto"/>
                        <w:right w:val="none" w:sz="0" w:space="0" w:color="auto"/>
                      </w:divBdr>
                    </w:div>
                    <w:div w:id="530724978">
                      <w:marLeft w:val="0"/>
                      <w:marRight w:val="0"/>
                      <w:marTop w:val="0"/>
                      <w:marBottom w:val="0"/>
                      <w:divBdr>
                        <w:top w:val="none" w:sz="0" w:space="0" w:color="auto"/>
                        <w:left w:val="none" w:sz="0" w:space="0" w:color="auto"/>
                        <w:bottom w:val="none" w:sz="0" w:space="0" w:color="auto"/>
                        <w:right w:val="none" w:sz="0" w:space="0" w:color="auto"/>
                      </w:divBdr>
                    </w:div>
                  </w:divsChild>
                </w:div>
                <w:div w:id="20483369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4199791">
          <w:marLeft w:val="0"/>
          <w:marRight w:val="0"/>
          <w:marTop w:val="0"/>
          <w:marBottom w:val="0"/>
          <w:divBdr>
            <w:top w:val="none" w:sz="0" w:space="0" w:color="auto"/>
            <w:left w:val="none" w:sz="0" w:space="0" w:color="auto"/>
            <w:bottom w:val="none" w:sz="0" w:space="0" w:color="auto"/>
            <w:right w:val="none" w:sz="0" w:space="0" w:color="auto"/>
          </w:divBdr>
          <w:divsChild>
            <w:div w:id="426075403">
              <w:marLeft w:val="60"/>
              <w:marRight w:val="0"/>
              <w:marTop w:val="0"/>
              <w:marBottom w:val="0"/>
              <w:divBdr>
                <w:top w:val="none" w:sz="0" w:space="0" w:color="auto"/>
                <w:left w:val="none" w:sz="0" w:space="0" w:color="auto"/>
                <w:bottom w:val="none" w:sz="0" w:space="0" w:color="auto"/>
                <w:right w:val="none" w:sz="0" w:space="0" w:color="auto"/>
              </w:divBdr>
              <w:divsChild>
                <w:div w:id="922180478">
                  <w:marLeft w:val="0"/>
                  <w:marRight w:val="0"/>
                  <w:marTop w:val="0"/>
                  <w:marBottom w:val="0"/>
                  <w:divBdr>
                    <w:top w:val="none" w:sz="0" w:space="0" w:color="auto"/>
                    <w:left w:val="none" w:sz="0" w:space="0" w:color="auto"/>
                    <w:bottom w:val="none" w:sz="0" w:space="0" w:color="auto"/>
                    <w:right w:val="none" w:sz="0" w:space="0" w:color="auto"/>
                  </w:divBdr>
                  <w:divsChild>
                    <w:div w:id="1321498343">
                      <w:marLeft w:val="0"/>
                      <w:marRight w:val="0"/>
                      <w:marTop w:val="0"/>
                      <w:marBottom w:val="120"/>
                      <w:divBdr>
                        <w:top w:val="single" w:sz="6" w:space="0" w:color="F5F5F5"/>
                        <w:left w:val="single" w:sz="6" w:space="0" w:color="F5F5F5"/>
                        <w:bottom w:val="single" w:sz="6" w:space="0" w:color="F5F5F5"/>
                        <w:right w:val="single" w:sz="6" w:space="0" w:color="F5F5F5"/>
                      </w:divBdr>
                      <w:divsChild>
                        <w:div w:id="1781797684">
                          <w:marLeft w:val="0"/>
                          <w:marRight w:val="0"/>
                          <w:marTop w:val="0"/>
                          <w:marBottom w:val="0"/>
                          <w:divBdr>
                            <w:top w:val="none" w:sz="0" w:space="0" w:color="auto"/>
                            <w:left w:val="none" w:sz="0" w:space="0" w:color="auto"/>
                            <w:bottom w:val="none" w:sz="0" w:space="0" w:color="auto"/>
                            <w:right w:val="none" w:sz="0" w:space="0" w:color="auto"/>
                          </w:divBdr>
                          <w:divsChild>
                            <w:div w:id="1057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6191">
      <w:bodyDiv w:val="1"/>
      <w:marLeft w:val="0"/>
      <w:marRight w:val="0"/>
      <w:marTop w:val="0"/>
      <w:marBottom w:val="0"/>
      <w:divBdr>
        <w:top w:val="none" w:sz="0" w:space="0" w:color="auto"/>
        <w:left w:val="none" w:sz="0" w:space="0" w:color="auto"/>
        <w:bottom w:val="none" w:sz="0" w:space="0" w:color="auto"/>
        <w:right w:val="none" w:sz="0" w:space="0" w:color="auto"/>
      </w:divBdr>
    </w:div>
    <w:div w:id="1714041543">
      <w:bodyDiv w:val="1"/>
      <w:marLeft w:val="0"/>
      <w:marRight w:val="0"/>
      <w:marTop w:val="0"/>
      <w:marBottom w:val="0"/>
      <w:divBdr>
        <w:top w:val="none" w:sz="0" w:space="0" w:color="auto"/>
        <w:left w:val="none" w:sz="0" w:space="0" w:color="auto"/>
        <w:bottom w:val="none" w:sz="0" w:space="0" w:color="auto"/>
        <w:right w:val="none" w:sz="0" w:space="0" w:color="auto"/>
      </w:divBdr>
      <w:divsChild>
        <w:div w:id="444428615">
          <w:marLeft w:val="547"/>
          <w:marRight w:val="0"/>
          <w:marTop w:val="96"/>
          <w:marBottom w:val="0"/>
          <w:divBdr>
            <w:top w:val="none" w:sz="0" w:space="0" w:color="auto"/>
            <w:left w:val="none" w:sz="0" w:space="0" w:color="auto"/>
            <w:bottom w:val="none" w:sz="0" w:space="0" w:color="auto"/>
            <w:right w:val="none" w:sz="0" w:space="0" w:color="auto"/>
          </w:divBdr>
        </w:div>
      </w:divsChild>
    </w:div>
    <w:div w:id="1982422515">
      <w:bodyDiv w:val="1"/>
      <w:marLeft w:val="0"/>
      <w:marRight w:val="0"/>
      <w:marTop w:val="0"/>
      <w:marBottom w:val="0"/>
      <w:divBdr>
        <w:top w:val="none" w:sz="0" w:space="0" w:color="auto"/>
        <w:left w:val="none" w:sz="0" w:space="0" w:color="auto"/>
        <w:bottom w:val="none" w:sz="0" w:space="0" w:color="auto"/>
        <w:right w:val="none" w:sz="0" w:space="0" w:color="auto"/>
      </w:divBdr>
    </w:div>
    <w:div w:id="2037533992">
      <w:bodyDiv w:val="1"/>
      <w:marLeft w:val="0"/>
      <w:marRight w:val="0"/>
      <w:marTop w:val="0"/>
      <w:marBottom w:val="0"/>
      <w:divBdr>
        <w:top w:val="none" w:sz="0" w:space="0" w:color="auto"/>
        <w:left w:val="none" w:sz="0" w:space="0" w:color="auto"/>
        <w:bottom w:val="none" w:sz="0" w:space="0" w:color="auto"/>
        <w:right w:val="none" w:sz="0" w:space="0" w:color="auto"/>
      </w:divBdr>
    </w:div>
    <w:div w:id="21458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7028@yuhs.a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C22F-403A-964C-B34F-8235D4D0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8394</Words>
  <Characters>47848</Characters>
  <Application>Microsoft Office Word</Application>
  <DocSecurity>0</DocSecurity>
  <Lines>398</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Li Ma</cp:lastModifiedBy>
  <cp:revision>3</cp:revision>
  <dcterms:created xsi:type="dcterms:W3CDTF">2019-12-31T04:06:00Z</dcterms:created>
  <dcterms:modified xsi:type="dcterms:W3CDTF">2019-12-31T04:30:00Z</dcterms:modified>
</cp:coreProperties>
</file>