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23A0CA" w14:textId="77777777" w:rsidR="00D325B8" w:rsidRPr="005400A3" w:rsidRDefault="00D325B8" w:rsidP="00C814BB">
      <w:pPr>
        <w:widowControl w:val="0"/>
        <w:adjustRightInd/>
        <w:spacing w:after="0"/>
        <w:jc w:val="both"/>
        <w:rPr>
          <w:rFonts w:ascii="Book Antiqua" w:eastAsia="等线" w:hAnsi="Book Antiqua" w:cs="宋体"/>
          <w:b/>
          <w:bCs/>
        </w:rPr>
      </w:pPr>
      <w:bookmarkStart w:id="0" w:name="OLE_LINK4"/>
      <w:bookmarkStart w:id="1" w:name="OLE_LINK5"/>
      <w:r w:rsidRPr="005400A3">
        <w:rPr>
          <w:rFonts w:ascii="Book Antiqua" w:eastAsia="等线" w:hAnsi="Book Antiqua" w:cs="Tahoma"/>
          <w:b/>
        </w:rPr>
        <w:t xml:space="preserve">Name of Journal: </w:t>
      </w:r>
      <w:r w:rsidRPr="005400A3">
        <w:rPr>
          <w:rFonts w:ascii="Book Antiqua" w:eastAsia="等线" w:hAnsi="Book Antiqua" w:cs="宋体"/>
          <w:b/>
          <w:bCs/>
          <w:i/>
        </w:rPr>
        <w:t>World Journal of Clinical Cases</w:t>
      </w:r>
    </w:p>
    <w:p w14:paraId="69DC509A" w14:textId="77777777" w:rsidR="00D325B8" w:rsidRPr="005400A3" w:rsidRDefault="00D325B8" w:rsidP="00C814BB">
      <w:pPr>
        <w:widowControl w:val="0"/>
        <w:adjustRightInd/>
        <w:spacing w:after="0"/>
        <w:jc w:val="both"/>
        <w:rPr>
          <w:rFonts w:ascii="Book Antiqua" w:eastAsia="等线" w:hAnsi="Book Antiqua" w:cs="宋体"/>
          <w:b/>
          <w:bCs/>
        </w:rPr>
      </w:pPr>
      <w:bookmarkStart w:id="2" w:name="OLE_LINK768"/>
      <w:bookmarkStart w:id="3" w:name="OLE_LINK661"/>
      <w:bookmarkStart w:id="4" w:name="OLE_LINK486"/>
      <w:bookmarkStart w:id="5" w:name="OLE_LINK485"/>
      <w:bookmarkStart w:id="6" w:name="OLE_LINK515"/>
      <w:bookmarkStart w:id="7" w:name="OLE_LINK514"/>
      <w:r w:rsidRPr="005400A3">
        <w:rPr>
          <w:rFonts w:ascii="Book Antiqua" w:eastAsia="等线" w:hAnsi="Book Antiqua" w:cs="宋体"/>
          <w:b/>
          <w:bCs/>
        </w:rPr>
        <w:t>Manuscript NO:</w:t>
      </w:r>
      <w:bookmarkEnd w:id="2"/>
      <w:bookmarkEnd w:id="3"/>
      <w:bookmarkEnd w:id="4"/>
      <w:bookmarkEnd w:id="5"/>
      <w:r w:rsidRPr="005400A3">
        <w:rPr>
          <w:rFonts w:ascii="Book Antiqua" w:eastAsia="等线" w:hAnsi="Book Antiqua" w:cs="宋体"/>
          <w:b/>
          <w:bCs/>
        </w:rPr>
        <w:t xml:space="preserve"> 52074</w:t>
      </w:r>
      <w:bookmarkEnd w:id="6"/>
      <w:bookmarkEnd w:id="7"/>
    </w:p>
    <w:p w14:paraId="440D2160" w14:textId="77777777" w:rsidR="00D325B8" w:rsidRPr="005400A3" w:rsidRDefault="00D325B8" w:rsidP="00C814BB">
      <w:pPr>
        <w:widowControl w:val="0"/>
        <w:adjustRightInd/>
        <w:spacing w:after="0"/>
        <w:jc w:val="both"/>
        <w:rPr>
          <w:rFonts w:ascii="Book Antiqua" w:eastAsia="等线" w:hAnsi="Book Antiqua"/>
          <w:b/>
          <w:bCs/>
          <w:shd w:val="clear" w:color="auto" w:fill="FFFFFF"/>
        </w:rPr>
      </w:pPr>
      <w:r w:rsidRPr="005400A3">
        <w:rPr>
          <w:rFonts w:ascii="Book Antiqua" w:eastAsia="等线" w:hAnsi="Book Antiqua" w:cs="宋体"/>
          <w:b/>
          <w:bCs/>
        </w:rPr>
        <w:t xml:space="preserve">Manuscript Type: </w:t>
      </w:r>
      <w:r w:rsidRPr="005400A3">
        <w:rPr>
          <w:rFonts w:ascii="Book Antiqua" w:eastAsia="等线" w:hAnsi="Book Antiqua"/>
          <w:b/>
          <w:bCs/>
          <w:shd w:val="clear" w:color="auto" w:fill="FFFFFF"/>
        </w:rPr>
        <w:t>CASE REPORT</w:t>
      </w:r>
    </w:p>
    <w:p w14:paraId="46C63C43" w14:textId="77777777" w:rsidR="00D325B8" w:rsidRPr="005400A3" w:rsidRDefault="00D325B8" w:rsidP="00C814BB">
      <w:pPr>
        <w:pStyle w:val="11"/>
        <w:snapToGrid w:val="0"/>
        <w:jc w:val="both"/>
        <w:rPr>
          <w:rFonts w:ascii="Book Antiqua" w:hAnsi="Book Antiqua"/>
          <w:b/>
          <w:bCs/>
          <w:kern w:val="0"/>
          <w:sz w:val="24"/>
        </w:rPr>
      </w:pPr>
    </w:p>
    <w:p w14:paraId="3E02AEC1" w14:textId="1D1A331F" w:rsidR="00C0060A" w:rsidRPr="005400A3" w:rsidRDefault="00DF557D" w:rsidP="00C814BB">
      <w:pPr>
        <w:pStyle w:val="11"/>
        <w:snapToGrid w:val="0"/>
        <w:jc w:val="both"/>
        <w:rPr>
          <w:rFonts w:ascii="Book Antiqua" w:hAnsi="Book Antiqua"/>
          <w:b/>
          <w:bCs/>
          <w:kern w:val="0"/>
          <w:sz w:val="24"/>
        </w:rPr>
      </w:pPr>
      <w:bookmarkStart w:id="8" w:name="OLE_LINK26"/>
      <w:r w:rsidRPr="005400A3">
        <w:rPr>
          <w:rFonts w:ascii="Book Antiqua" w:hAnsi="Book Antiqua"/>
          <w:b/>
          <w:bCs/>
          <w:kern w:val="0"/>
          <w:sz w:val="24"/>
        </w:rPr>
        <w:t>C</w:t>
      </w:r>
      <w:r w:rsidR="00C0060A" w:rsidRPr="005400A3">
        <w:rPr>
          <w:rFonts w:ascii="Book Antiqua" w:hAnsi="Book Antiqua"/>
          <w:b/>
          <w:bCs/>
          <w:kern w:val="0"/>
          <w:sz w:val="24"/>
        </w:rPr>
        <w:t>alcitonin-negative</w:t>
      </w:r>
      <w:r w:rsidR="004043A5" w:rsidRPr="005400A3">
        <w:rPr>
          <w:rFonts w:ascii="Book Antiqua" w:hAnsi="Book Antiqua"/>
          <w:b/>
          <w:bCs/>
          <w:kern w:val="0"/>
          <w:sz w:val="24"/>
        </w:rPr>
        <w:t xml:space="preserve"> </w:t>
      </w:r>
      <w:r w:rsidR="00C0060A" w:rsidRPr="005400A3">
        <w:rPr>
          <w:rFonts w:ascii="Book Antiqua" w:hAnsi="Book Antiqua"/>
          <w:b/>
          <w:bCs/>
          <w:kern w:val="0"/>
          <w:sz w:val="24"/>
        </w:rPr>
        <w:t>neuroendocrine tumor</w:t>
      </w:r>
      <w:r w:rsidR="004043A5" w:rsidRPr="005400A3">
        <w:rPr>
          <w:rFonts w:ascii="Book Antiqua" w:hAnsi="Book Antiqua"/>
          <w:b/>
          <w:bCs/>
          <w:kern w:val="0"/>
          <w:sz w:val="24"/>
        </w:rPr>
        <w:t xml:space="preserve"> </w:t>
      </w:r>
      <w:r w:rsidR="00C0060A" w:rsidRPr="005400A3">
        <w:rPr>
          <w:rFonts w:ascii="Book Antiqua" w:hAnsi="Book Antiqua"/>
          <w:b/>
          <w:bCs/>
          <w:kern w:val="0"/>
          <w:sz w:val="24"/>
        </w:rPr>
        <w:t>of the</w:t>
      </w:r>
      <w:r w:rsidR="004043A5" w:rsidRPr="005400A3">
        <w:rPr>
          <w:rFonts w:ascii="Book Antiqua" w:hAnsi="Book Antiqua"/>
          <w:b/>
          <w:bCs/>
          <w:kern w:val="0"/>
          <w:sz w:val="24"/>
        </w:rPr>
        <w:t xml:space="preserve"> </w:t>
      </w:r>
      <w:r w:rsidR="00C0060A" w:rsidRPr="005400A3">
        <w:rPr>
          <w:rFonts w:ascii="Book Antiqua" w:hAnsi="Book Antiqua"/>
          <w:b/>
          <w:bCs/>
          <w:kern w:val="0"/>
          <w:sz w:val="24"/>
        </w:rPr>
        <w:t xml:space="preserve">thyroid </w:t>
      </w:r>
      <w:r w:rsidR="002C1931" w:rsidRPr="005400A3">
        <w:rPr>
          <w:rFonts w:ascii="Book Antiqua" w:hAnsi="Book Antiqua"/>
          <w:b/>
          <w:bCs/>
          <w:kern w:val="0"/>
          <w:sz w:val="24"/>
        </w:rPr>
        <w:t xml:space="preserve">with </w:t>
      </w:r>
      <w:r w:rsidR="00C0060A" w:rsidRPr="005400A3">
        <w:rPr>
          <w:rFonts w:ascii="Book Antiqua" w:hAnsi="Book Antiqua"/>
          <w:b/>
          <w:bCs/>
          <w:kern w:val="0"/>
          <w:sz w:val="24"/>
        </w:rPr>
        <w:t>metastas</w:t>
      </w:r>
      <w:r w:rsidR="002C1931" w:rsidRPr="005400A3">
        <w:rPr>
          <w:rFonts w:ascii="Book Antiqua" w:hAnsi="Book Antiqua"/>
          <w:b/>
          <w:bCs/>
          <w:kern w:val="0"/>
          <w:sz w:val="24"/>
        </w:rPr>
        <w:t>is</w:t>
      </w:r>
      <w:r w:rsidR="00C0060A" w:rsidRPr="005400A3">
        <w:rPr>
          <w:rFonts w:ascii="Book Antiqua" w:hAnsi="Book Antiqua"/>
          <w:b/>
          <w:bCs/>
          <w:kern w:val="0"/>
          <w:sz w:val="24"/>
        </w:rPr>
        <w:t xml:space="preserve"> to liver</w:t>
      </w:r>
      <w:r w:rsidR="004043A5" w:rsidRPr="005400A3">
        <w:rPr>
          <w:rFonts w:ascii="Book Antiqua" w:eastAsia="宋体" w:hAnsi="Book Antiqua" w:cs="宋体"/>
          <w:b/>
          <w:bCs/>
          <w:kern w:val="0"/>
          <w:sz w:val="24"/>
        </w:rPr>
        <w:t>-</w:t>
      </w:r>
      <w:r w:rsidR="004043A5" w:rsidRPr="005400A3">
        <w:rPr>
          <w:rFonts w:ascii="Book Antiqua" w:hAnsi="Book Antiqua"/>
          <w:b/>
          <w:bCs/>
          <w:kern w:val="0"/>
          <w:sz w:val="24"/>
        </w:rPr>
        <w:t xml:space="preserve">rare </w:t>
      </w:r>
      <w:r w:rsidR="00C0060A" w:rsidRPr="005400A3">
        <w:rPr>
          <w:rFonts w:ascii="Book Antiqua" w:hAnsi="Book Antiqua"/>
          <w:b/>
          <w:bCs/>
          <w:kern w:val="0"/>
          <w:sz w:val="24"/>
        </w:rPr>
        <w:t>presentation of a</w:t>
      </w:r>
      <w:r w:rsidRPr="005400A3">
        <w:rPr>
          <w:rFonts w:ascii="Book Antiqua" w:hAnsi="Book Antiqua"/>
          <w:b/>
          <w:bCs/>
          <w:kern w:val="0"/>
          <w:sz w:val="24"/>
        </w:rPr>
        <w:t xml:space="preserve">n unusual </w:t>
      </w:r>
      <w:r w:rsidR="00C0060A" w:rsidRPr="005400A3">
        <w:rPr>
          <w:rFonts w:ascii="Book Antiqua" w:hAnsi="Book Antiqua"/>
          <w:b/>
          <w:bCs/>
          <w:kern w:val="0"/>
          <w:sz w:val="24"/>
        </w:rPr>
        <w:t>tumor</w:t>
      </w:r>
      <w:bookmarkEnd w:id="8"/>
      <w:r w:rsidR="004043A5" w:rsidRPr="005400A3">
        <w:rPr>
          <w:rFonts w:ascii="Book Antiqua" w:hAnsi="Book Antiqua"/>
          <w:b/>
          <w:bCs/>
          <w:kern w:val="0"/>
          <w:sz w:val="24"/>
        </w:rPr>
        <w:t xml:space="preserve">: </w:t>
      </w:r>
      <w:r w:rsidR="004043A5" w:rsidRPr="005400A3">
        <w:rPr>
          <w:rFonts w:ascii="Book Antiqua" w:hAnsi="Book Antiqua" w:cs="Garamond"/>
          <w:b/>
          <w:bCs/>
          <w:kern w:val="0"/>
          <w:sz w:val="24"/>
          <w:lang w:eastAsia="pl-PL"/>
        </w:rPr>
        <w:t>A case report</w:t>
      </w:r>
    </w:p>
    <w:bookmarkEnd w:id="0"/>
    <w:bookmarkEnd w:id="1"/>
    <w:p w14:paraId="22AB94F5" w14:textId="6C270E21" w:rsidR="004043A5" w:rsidRPr="005400A3" w:rsidRDefault="004043A5" w:rsidP="00C814BB">
      <w:pPr>
        <w:shd w:val="clear" w:color="auto" w:fill="FFFFFF"/>
        <w:spacing w:after="0"/>
        <w:jc w:val="both"/>
        <w:outlineLvl w:val="0"/>
        <w:rPr>
          <w:rFonts w:ascii="Book Antiqua" w:eastAsia="宋体" w:hAnsi="Book Antiqua" w:cs="宋体"/>
          <w:bCs/>
        </w:rPr>
      </w:pPr>
    </w:p>
    <w:p w14:paraId="315601AC" w14:textId="2F7A3F9F" w:rsidR="006661B7" w:rsidRPr="005400A3" w:rsidRDefault="006661B7" w:rsidP="00C814BB">
      <w:pPr>
        <w:shd w:val="clear" w:color="auto" w:fill="FFFFFF"/>
        <w:spacing w:after="0"/>
        <w:jc w:val="both"/>
        <w:outlineLvl w:val="0"/>
        <w:rPr>
          <w:rFonts w:ascii="Book Antiqua" w:eastAsia="宋体" w:hAnsi="Book Antiqua" w:cs="宋体"/>
          <w:bCs/>
          <w:i/>
          <w:iCs/>
        </w:rPr>
      </w:pPr>
      <w:r w:rsidRPr="005400A3">
        <w:rPr>
          <w:rFonts w:ascii="Book Antiqua" w:eastAsia="宋体" w:hAnsi="Book Antiqua" w:cs="宋体"/>
          <w:bCs/>
        </w:rPr>
        <w:t xml:space="preserve">Cai HJ </w:t>
      </w:r>
      <w:r w:rsidRPr="005400A3">
        <w:rPr>
          <w:rFonts w:ascii="Book Antiqua" w:eastAsia="宋体" w:hAnsi="Book Antiqua" w:cs="宋体"/>
          <w:bCs/>
          <w:i/>
          <w:iCs/>
        </w:rPr>
        <w:t xml:space="preserve">et al. </w:t>
      </w:r>
      <w:r w:rsidRPr="005400A3">
        <w:rPr>
          <w:rFonts w:ascii="Book Antiqua" w:eastAsia="宋体" w:hAnsi="Book Antiqua" w:cs="宋体"/>
          <w:bCs/>
        </w:rPr>
        <w:t>CNNET with metastasis to liver</w:t>
      </w:r>
    </w:p>
    <w:p w14:paraId="2A87E3A7" w14:textId="77777777" w:rsidR="006661B7" w:rsidRPr="005400A3" w:rsidRDefault="006661B7" w:rsidP="00FE4345">
      <w:pPr>
        <w:shd w:val="clear" w:color="auto" w:fill="FFFFFF"/>
        <w:spacing w:after="0"/>
        <w:jc w:val="both"/>
        <w:outlineLvl w:val="0"/>
        <w:rPr>
          <w:rFonts w:ascii="Book Antiqua" w:eastAsia="宋体" w:hAnsi="Book Antiqua" w:cs="宋体"/>
          <w:bCs/>
        </w:rPr>
      </w:pPr>
    </w:p>
    <w:p w14:paraId="07F708D8" w14:textId="1CA936E4" w:rsidR="00306BA0" w:rsidRPr="005400A3" w:rsidRDefault="00306BA0" w:rsidP="00FE4345">
      <w:pPr>
        <w:shd w:val="clear" w:color="auto" w:fill="FFFFFF"/>
        <w:spacing w:after="0"/>
        <w:jc w:val="both"/>
        <w:outlineLvl w:val="0"/>
        <w:rPr>
          <w:rFonts w:ascii="Book Antiqua" w:eastAsia="宋体" w:hAnsi="Book Antiqua" w:cs="宋体"/>
          <w:b/>
        </w:rPr>
      </w:pPr>
      <w:r w:rsidRPr="005400A3">
        <w:rPr>
          <w:rFonts w:ascii="Book Antiqua" w:eastAsia="宋体" w:hAnsi="Book Antiqua" w:cs="宋体"/>
          <w:b/>
        </w:rPr>
        <w:t>Huai-Jie Cai, Han Wang, Nan Cao</w:t>
      </w:r>
      <w:bookmarkStart w:id="9" w:name="OLE_LINK18"/>
      <w:bookmarkStart w:id="10" w:name="OLE_LINK19"/>
      <w:r w:rsidRPr="005400A3">
        <w:rPr>
          <w:rFonts w:ascii="Book Antiqua" w:eastAsia="宋体" w:hAnsi="Book Antiqua" w:cs="宋体"/>
          <w:b/>
        </w:rPr>
        <w:t>,</w:t>
      </w:r>
      <w:bookmarkEnd w:id="9"/>
      <w:bookmarkEnd w:id="10"/>
      <w:r w:rsidRPr="005400A3">
        <w:rPr>
          <w:rFonts w:ascii="Book Antiqua" w:eastAsia="宋体" w:hAnsi="Book Antiqua" w:cs="宋体"/>
          <w:b/>
        </w:rPr>
        <w:t xml:space="preserve"> Bin Huang, Fan-Lei Kong, Li-Ren Lu, Ya-Yuan Huang, Wei Wang</w:t>
      </w:r>
    </w:p>
    <w:p w14:paraId="3052E2C6" w14:textId="77777777" w:rsidR="004043A5" w:rsidRPr="005400A3" w:rsidRDefault="004043A5" w:rsidP="00FE4345">
      <w:pPr>
        <w:shd w:val="clear" w:color="auto" w:fill="FFFFFF"/>
        <w:spacing w:after="0"/>
        <w:jc w:val="both"/>
        <w:outlineLvl w:val="0"/>
        <w:rPr>
          <w:rFonts w:ascii="Book Antiqua" w:eastAsia="宋体" w:hAnsi="Book Antiqua" w:cs="宋体"/>
          <w:b/>
        </w:rPr>
      </w:pPr>
    </w:p>
    <w:p w14:paraId="2B1AFB12" w14:textId="58CC4A80" w:rsidR="00306BA0" w:rsidRPr="005400A3" w:rsidRDefault="00306BA0" w:rsidP="00FE4345">
      <w:pPr>
        <w:shd w:val="clear" w:color="auto" w:fill="FFFFFF"/>
        <w:spacing w:after="0"/>
        <w:jc w:val="both"/>
        <w:outlineLvl w:val="0"/>
        <w:rPr>
          <w:rFonts w:ascii="Book Antiqua" w:eastAsia="宋体" w:hAnsi="Book Antiqua" w:cs="宋体"/>
          <w:bCs/>
        </w:rPr>
      </w:pPr>
      <w:r w:rsidRPr="005400A3">
        <w:rPr>
          <w:rFonts w:ascii="Book Antiqua" w:eastAsia="宋体" w:hAnsi="Book Antiqua" w:cs="宋体"/>
          <w:b/>
        </w:rPr>
        <w:t>Huai-Jie Cai,</w:t>
      </w:r>
      <w:r w:rsidRPr="005400A3">
        <w:rPr>
          <w:rFonts w:ascii="Book Antiqua" w:eastAsia="宋体" w:hAnsi="Book Antiqua" w:cs="宋体"/>
          <w:bCs/>
        </w:rPr>
        <w:t xml:space="preserve"> </w:t>
      </w:r>
      <w:r w:rsidRPr="005400A3">
        <w:rPr>
          <w:rFonts w:ascii="Book Antiqua" w:eastAsia="宋体" w:hAnsi="Book Antiqua" w:cs="宋体"/>
          <w:b/>
          <w:bCs/>
        </w:rPr>
        <w:t>Han Wang</w:t>
      </w:r>
      <w:r w:rsidRPr="005400A3">
        <w:rPr>
          <w:rFonts w:ascii="Book Antiqua" w:eastAsia="宋体" w:hAnsi="Book Antiqua" w:cs="宋体"/>
          <w:b/>
        </w:rPr>
        <w:t>, Nan Cao,</w:t>
      </w:r>
      <w:r w:rsidRPr="00C814BB">
        <w:rPr>
          <w:rFonts w:ascii="Book Antiqua" w:eastAsia="宋体" w:hAnsi="Book Antiqua" w:cs="宋体"/>
          <w:b/>
        </w:rPr>
        <w:t xml:space="preserve"> Bin Huang</w:t>
      </w:r>
      <w:r w:rsidRPr="005400A3">
        <w:rPr>
          <w:rFonts w:ascii="Book Antiqua" w:eastAsia="宋体" w:hAnsi="Book Antiqua" w:cs="宋体"/>
          <w:b/>
          <w:bCs/>
        </w:rPr>
        <w:t xml:space="preserve">, </w:t>
      </w:r>
      <w:bookmarkStart w:id="11" w:name="OLE_LINK17"/>
      <w:bookmarkStart w:id="12" w:name="OLE_LINK22"/>
      <w:r w:rsidRPr="005400A3">
        <w:rPr>
          <w:rFonts w:ascii="Book Antiqua" w:eastAsia="宋体" w:hAnsi="Book Antiqua" w:cs="宋体"/>
          <w:bCs/>
        </w:rPr>
        <w:t xml:space="preserve">The </w:t>
      </w:r>
      <w:r w:rsidRPr="005400A3">
        <w:rPr>
          <w:rFonts w:ascii="Book Antiqua" w:eastAsia="宋体" w:hAnsi="Book Antiqua"/>
          <w:bCs/>
        </w:rPr>
        <w:t>Fourth</w:t>
      </w:r>
      <w:r w:rsidRPr="005400A3">
        <w:rPr>
          <w:rFonts w:ascii="Book Antiqua" w:eastAsia="宋体" w:hAnsi="Book Antiqua" w:cs="宋体"/>
          <w:bCs/>
        </w:rPr>
        <w:t xml:space="preserve"> Clinical Medicine </w:t>
      </w:r>
      <w:r w:rsidR="004A2BFC" w:rsidRPr="005400A3">
        <w:rPr>
          <w:rFonts w:ascii="Book Antiqua" w:eastAsia="宋体" w:hAnsi="Book Antiqua" w:cs="宋体"/>
          <w:bCs/>
        </w:rPr>
        <w:t>College,</w:t>
      </w:r>
      <w:r w:rsidR="00A377E6" w:rsidRPr="005400A3">
        <w:rPr>
          <w:rFonts w:ascii="Book Antiqua" w:eastAsia="宋体" w:hAnsi="Book Antiqua" w:cs="宋体"/>
          <w:bCs/>
        </w:rPr>
        <w:t xml:space="preserve"> </w:t>
      </w:r>
      <w:bookmarkStart w:id="13" w:name="OLE_LINK20"/>
      <w:bookmarkStart w:id="14" w:name="OLE_LINK21"/>
      <w:r w:rsidRPr="005400A3">
        <w:rPr>
          <w:rFonts w:ascii="Book Antiqua" w:eastAsia="宋体" w:hAnsi="Book Antiqua" w:cs="宋体"/>
          <w:bCs/>
        </w:rPr>
        <w:t>Zhejiang Chinese Medical University</w:t>
      </w:r>
      <w:bookmarkEnd w:id="13"/>
      <w:bookmarkEnd w:id="14"/>
      <w:r w:rsidRPr="005400A3">
        <w:rPr>
          <w:rFonts w:ascii="Book Antiqua" w:eastAsia="宋体" w:hAnsi="Book Antiqua" w:cs="宋体"/>
          <w:bCs/>
        </w:rPr>
        <w:t xml:space="preserve">, Hangzhou </w:t>
      </w:r>
      <w:r w:rsidRPr="005400A3">
        <w:rPr>
          <w:rFonts w:ascii="Book Antiqua" w:eastAsia="宋体" w:hAnsi="Book Antiqua"/>
          <w:bCs/>
        </w:rPr>
        <w:t>310053</w:t>
      </w:r>
      <w:r w:rsidRPr="005400A3">
        <w:rPr>
          <w:rFonts w:ascii="Book Antiqua" w:eastAsia="宋体" w:hAnsi="Book Antiqua" w:cs="宋体"/>
          <w:bCs/>
        </w:rPr>
        <w:t xml:space="preserve">, Zhejiang </w:t>
      </w:r>
      <w:r w:rsidRPr="005400A3">
        <w:rPr>
          <w:rFonts w:ascii="Book Antiqua" w:eastAsia="宋体" w:hAnsi="Book Antiqua"/>
          <w:bCs/>
        </w:rPr>
        <w:t>Province</w:t>
      </w:r>
      <w:r w:rsidRPr="005400A3">
        <w:rPr>
          <w:rFonts w:ascii="Book Antiqua" w:eastAsia="宋体" w:hAnsi="Book Antiqua" w:cs="宋体"/>
          <w:bCs/>
        </w:rPr>
        <w:t>, China</w:t>
      </w:r>
    </w:p>
    <w:bookmarkEnd w:id="11"/>
    <w:bookmarkEnd w:id="12"/>
    <w:p w14:paraId="0611FF3B" w14:textId="77777777" w:rsidR="004043A5" w:rsidRPr="005400A3" w:rsidRDefault="004043A5">
      <w:pPr>
        <w:spacing w:after="0"/>
        <w:jc w:val="both"/>
        <w:rPr>
          <w:rFonts w:ascii="Book Antiqua" w:eastAsia="宋体" w:hAnsi="Book Antiqua" w:cs="宋体"/>
          <w:b/>
        </w:rPr>
      </w:pPr>
    </w:p>
    <w:p w14:paraId="451EA8A5" w14:textId="080146E4" w:rsidR="00306BA0" w:rsidRPr="00C814BB" w:rsidRDefault="00306BA0">
      <w:pPr>
        <w:spacing w:after="0"/>
        <w:jc w:val="both"/>
        <w:rPr>
          <w:rFonts w:ascii="Book Antiqua" w:eastAsia="宋体" w:hAnsi="Book Antiqua" w:cs="宋体"/>
          <w:bCs/>
        </w:rPr>
      </w:pPr>
      <w:r w:rsidRPr="005400A3">
        <w:rPr>
          <w:rFonts w:ascii="Book Antiqua" w:eastAsia="宋体" w:hAnsi="Book Antiqua" w:cs="宋体"/>
          <w:b/>
        </w:rPr>
        <w:t xml:space="preserve">Fan-Lei Kong, </w:t>
      </w:r>
      <w:r w:rsidRPr="005400A3">
        <w:rPr>
          <w:rFonts w:ascii="Book Antiqua" w:eastAsia="宋体" w:hAnsi="Book Antiqua" w:cs="宋体"/>
          <w:b/>
          <w:bCs/>
        </w:rPr>
        <w:t>Li-Ren Lu</w:t>
      </w:r>
      <w:r w:rsidRPr="005400A3">
        <w:rPr>
          <w:rFonts w:ascii="Book Antiqua" w:eastAsia="宋体" w:hAnsi="Book Antiqua" w:cs="宋体"/>
          <w:b/>
        </w:rPr>
        <w:t xml:space="preserve">, </w:t>
      </w:r>
      <w:r w:rsidRPr="005400A3">
        <w:rPr>
          <w:rFonts w:ascii="Book Antiqua" w:eastAsia="宋体" w:hAnsi="Book Antiqua" w:cs="宋体"/>
          <w:b/>
          <w:bCs/>
        </w:rPr>
        <w:t>Ya-Yuan Huang,</w:t>
      </w:r>
      <w:r w:rsidRPr="005400A3">
        <w:rPr>
          <w:rFonts w:ascii="Book Antiqua" w:eastAsia="宋体" w:hAnsi="Book Antiqua" w:cs="宋体"/>
          <w:b/>
        </w:rPr>
        <w:t xml:space="preserve"> Wei Wang</w:t>
      </w:r>
      <w:r w:rsidRPr="00C814BB">
        <w:rPr>
          <w:rFonts w:ascii="Book Antiqua" w:eastAsia="宋体" w:hAnsi="Book Antiqua" w:cs="宋体"/>
          <w:b/>
        </w:rPr>
        <w:t>,</w:t>
      </w:r>
      <w:r w:rsidRPr="00C814BB">
        <w:rPr>
          <w:rFonts w:ascii="Book Antiqua" w:eastAsia="宋体" w:hAnsi="Book Antiqua" w:cs="宋体"/>
          <w:bCs/>
        </w:rPr>
        <w:t xml:space="preserve"> </w:t>
      </w:r>
      <w:r w:rsidRPr="00C814BB">
        <w:rPr>
          <w:rFonts w:ascii="Book Antiqua" w:eastAsia="宋体" w:hAnsi="Book Antiqua" w:cs="宋体"/>
        </w:rPr>
        <w:t xml:space="preserve">Department of Ultrasound, Hangzhou First </w:t>
      </w:r>
      <w:r w:rsidR="007D42C1" w:rsidRPr="00C814BB">
        <w:rPr>
          <w:rFonts w:ascii="Book Antiqua" w:eastAsia="宋体" w:hAnsi="Book Antiqua" w:cs="宋体"/>
        </w:rPr>
        <w:t>P</w:t>
      </w:r>
      <w:r w:rsidRPr="00FE4345">
        <w:rPr>
          <w:rFonts w:ascii="Book Antiqua" w:eastAsia="宋体" w:hAnsi="Book Antiqua" w:cs="宋体"/>
        </w:rPr>
        <w:t>eople’s Hospital, Zhejiang University School of Medicine</w:t>
      </w:r>
      <w:r w:rsidRPr="00FE4345">
        <w:rPr>
          <w:rFonts w:ascii="Book Antiqua" w:eastAsia="宋体" w:hAnsi="Book Antiqua" w:cs="宋体"/>
          <w:bCs/>
        </w:rPr>
        <w:t>, Hangzhou 310006, Zhejiang Province, China</w:t>
      </w:r>
    </w:p>
    <w:p w14:paraId="7139A874" w14:textId="77777777" w:rsidR="004043A5" w:rsidRPr="005400A3" w:rsidRDefault="004043A5">
      <w:pPr>
        <w:shd w:val="clear" w:color="auto" w:fill="FFFFFF"/>
        <w:spacing w:after="0"/>
        <w:jc w:val="both"/>
        <w:outlineLvl w:val="0"/>
        <w:rPr>
          <w:rFonts w:ascii="Book Antiqua" w:eastAsia="宋体" w:hAnsi="Book Antiqua" w:cs="宋体"/>
          <w:bCs/>
        </w:rPr>
      </w:pPr>
    </w:p>
    <w:p w14:paraId="4438AA3E" w14:textId="1C91CD1D" w:rsidR="00306BA0" w:rsidRPr="005400A3" w:rsidRDefault="00306BA0">
      <w:pPr>
        <w:shd w:val="clear" w:color="auto" w:fill="FFFFFF"/>
        <w:spacing w:after="0"/>
        <w:jc w:val="both"/>
        <w:outlineLvl w:val="0"/>
        <w:rPr>
          <w:rFonts w:ascii="Book Antiqua" w:eastAsia="宋体" w:hAnsi="Book Antiqua" w:cs="宋体"/>
          <w:bCs/>
        </w:rPr>
      </w:pPr>
      <w:r w:rsidRPr="005400A3">
        <w:rPr>
          <w:rFonts w:ascii="Book Antiqua" w:eastAsia="宋体" w:hAnsi="Book Antiqua" w:cs="宋体"/>
          <w:b/>
        </w:rPr>
        <w:t>ORCID number:</w:t>
      </w:r>
      <w:r w:rsidRPr="005400A3">
        <w:rPr>
          <w:rFonts w:ascii="Book Antiqua" w:eastAsia="宋体" w:hAnsi="Book Antiqua" w:cs="宋体"/>
          <w:bCs/>
        </w:rPr>
        <w:t xml:space="preserve"> Huai-Jie Cai (0000</w:t>
      </w:r>
      <w:r w:rsidR="004043A5" w:rsidRPr="005400A3">
        <w:rPr>
          <w:rFonts w:ascii="Book Antiqua" w:eastAsia="宋体" w:hAnsi="Book Antiqua" w:cs="宋体"/>
          <w:bCs/>
        </w:rPr>
        <w:t>-</w:t>
      </w:r>
      <w:r w:rsidRPr="005400A3">
        <w:rPr>
          <w:rFonts w:ascii="Book Antiqua" w:eastAsia="宋体" w:hAnsi="Book Antiqua" w:cs="宋体"/>
          <w:bCs/>
        </w:rPr>
        <w:t>0002</w:t>
      </w:r>
      <w:r w:rsidR="004043A5" w:rsidRPr="005400A3">
        <w:rPr>
          <w:rFonts w:ascii="Book Antiqua" w:eastAsia="宋体" w:hAnsi="Book Antiqua" w:cs="宋体"/>
          <w:bCs/>
        </w:rPr>
        <w:t>-</w:t>
      </w:r>
      <w:r w:rsidRPr="005400A3">
        <w:rPr>
          <w:rFonts w:ascii="Book Antiqua" w:eastAsia="宋体" w:hAnsi="Book Antiqua" w:cs="宋体"/>
          <w:bCs/>
        </w:rPr>
        <w:t>7012</w:t>
      </w:r>
      <w:r w:rsidR="004043A5" w:rsidRPr="005400A3">
        <w:rPr>
          <w:rFonts w:ascii="Book Antiqua" w:eastAsia="宋体" w:hAnsi="Book Antiqua" w:cs="宋体"/>
          <w:bCs/>
        </w:rPr>
        <w:t>-</w:t>
      </w:r>
      <w:r w:rsidRPr="005400A3">
        <w:rPr>
          <w:rFonts w:ascii="Book Antiqua" w:eastAsia="宋体" w:hAnsi="Book Antiqua" w:cs="宋体"/>
          <w:bCs/>
        </w:rPr>
        <w:t>5293</w:t>
      </w:r>
      <w:r w:rsidRPr="005400A3">
        <w:rPr>
          <w:rFonts w:ascii="Book Antiqua" w:eastAsia="宋体" w:hAnsi="Book Antiqua"/>
          <w:bCs/>
        </w:rPr>
        <w:t>);</w:t>
      </w:r>
      <w:r w:rsidRPr="005400A3">
        <w:rPr>
          <w:rFonts w:ascii="Book Antiqua" w:eastAsia="宋体" w:hAnsi="Book Antiqua" w:cs="宋体"/>
          <w:bCs/>
        </w:rPr>
        <w:t xml:space="preserve"> Han Wang (0000</w:t>
      </w:r>
      <w:r w:rsidR="004043A5" w:rsidRPr="005400A3">
        <w:rPr>
          <w:rFonts w:ascii="Book Antiqua" w:eastAsia="宋体" w:hAnsi="Book Antiqua" w:cs="宋体"/>
          <w:bCs/>
        </w:rPr>
        <w:t>-</w:t>
      </w:r>
      <w:r w:rsidRPr="005400A3">
        <w:rPr>
          <w:rFonts w:ascii="Book Antiqua" w:eastAsia="宋体" w:hAnsi="Book Antiqua" w:cs="宋体"/>
          <w:bCs/>
        </w:rPr>
        <w:t>0003</w:t>
      </w:r>
      <w:r w:rsidR="004043A5" w:rsidRPr="005400A3">
        <w:rPr>
          <w:rFonts w:ascii="Book Antiqua" w:eastAsia="宋体" w:hAnsi="Book Antiqua" w:cs="宋体"/>
          <w:bCs/>
        </w:rPr>
        <w:t>-</w:t>
      </w:r>
      <w:r w:rsidRPr="005400A3">
        <w:rPr>
          <w:rFonts w:ascii="Book Antiqua" w:eastAsia="宋体" w:hAnsi="Book Antiqua" w:cs="宋体"/>
          <w:bCs/>
        </w:rPr>
        <w:t>4860-2193); Nan Cao (0000</w:t>
      </w:r>
      <w:r w:rsidR="004043A5" w:rsidRPr="005400A3">
        <w:rPr>
          <w:rFonts w:ascii="Book Antiqua" w:eastAsia="宋体" w:hAnsi="Book Antiqua" w:cs="宋体"/>
          <w:bCs/>
        </w:rPr>
        <w:t>-</w:t>
      </w:r>
      <w:r w:rsidRPr="005400A3">
        <w:rPr>
          <w:rFonts w:ascii="Book Antiqua" w:eastAsia="宋体" w:hAnsi="Book Antiqua" w:cs="宋体"/>
          <w:bCs/>
        </w:rPr>
        <w:t>0002</w:t>
      </w:r>
      <w:r w:rsidR="004043A5" w:rsidRPr="005400A3">
        <w:rPr>
          <w:rFonts w:ascii="Book Antiqua" w:eastAsia="宋体" w:hAnsi="Book Antiqua" w:cs="宋体"/>
          <w:bCs/>
        </w:rPr>
        <w:t>-</w:t>
      </w:r>
      <w:r w:rsidRPr="005400A3">
        <w:rPr>
          <w:rFonts w:ascii="Book Antiqua" w:eastAsia="宋体" w:hAnsi="Book Antiqua" w:cs="宋体"/>
          <w:bCs/>
        </w:rPr>
        <w:t>8562</w:t>
      </w:r>
      <w:r w:rsidR="004043A5" w:rsidRPr="005400A3">
        <w:rPr>
          <w:rFonts w:ascii="Book Antiqua" w:eastAsia="宋体" w:hAnsi="Book Antiqua" w:cs="宋体"/>
          <w:bCs/>
        </w:rPr>
        <w:t>-</w:t>
      </w:r>
      <w:r w:rsidRPr="005400A3">
        <w:rPr>
          <w:rFonts w:ascii="Book Antiqua" w:eastAsia="宋体" w:hAnsi="Book Antiqua" w:cs="宋体"/>
          <w:bCs/>
        </w:rPr>
        <w:t>7915); Bin Huang (0000</w:t>
      </w:r>
      <w:r w:rsidR="004043A5" w:rsidRPr="005400A3">
        <w:rPr>
          <w:rFonts w:ascii="Book Antiqua" w:eastAsia="宋体" w:hAnsi="Book Antiqua" w:cs="宋体"/>
          <w:bCs/>
        </w:rPr>
        <w:t>-</w:t>
      </w:r>
      <w:r w:rsidRPr="005400A3">
        <w:rPr>
          <w:rFonts w:ascii="Book Antiqua" w:eastAsia="宋体" w:hAnsi="Book Antiqua" w:cs="宋体"/>
          <w:bCs/>
        </w:rPr>
        <w:t>0002</w:t>
      </w:r>
      <w:r w:rsidR="004043A5" w:rsidRPr="005400A3">
        <w:rPr>
          <w:rFonts w:ascii="Book Antiqua" w:eastAsia="宋体" w:hAnsi="Book Antiqua" w:cs="宋体"/>
          <w:bCs/>
        </w:rPr>
        <w:t>-</w:t>
      </w:r>
      <w:r w:rsidRPr="005400A3">
        <w:rPr>
          <w:rFonts w:ascii="Book Antiqua" w:eastAsia="宋体" w:hAnsi="Book Antiqua" w:cs="宋体"/>
          <w:bCs/>
        </w:rPr>
        <w:t>8960</w:t>
      </w:r>
      <w:r w:rsidR="004043A5" w:rsidRPr="005400A3">
        <w:rPr>
          <w:rFonts w:ascii="Book Antiqua" w:eastAsia="宋体" w:hAnsi="Book Antiqua" w:cs="宋体"/>
          <w:bCs/>
        </w:rPr>
        <w:t>-</w:t>
      </w:r>
      <w:r w:rsidRPr="005400A3">
        <w:rPr>
          <w:rFonts w:ascii="Book Antiqua" w:eastAsia="宋体" w:hAnsi="Book Antiqua" w:cs="宋体"/>
          <w:bCs/>
        </w:rPr>
        <w:t>9167); Fan-Lei Kong</w:t>
      </w:r>
      <w:r w:rsidR="004043A5" w:rsidRPr="005400A3">
        <w:rPr>
          <w:rFonts w:ascii="Book Antiqua" w:eastAsia="宋体" w:hAnsi="Book Antiqua" w:cs="宋体"/>
          <w:bCs/>
        </w:rPr>
        <w:t xml:space="preserve"> </w:t>
      </w:r>
      <w:r w:rsidRPr="005400A3">
        <w:rPr>
          <w:rFonts w:ascii="Book Antiqua" w:eastAsia="宋体" w:hAnsi="Book Antiqua" w:cs="宋体"/>
          <w:bCs/>
        </w:rPr>
        <w:t>(0000</w:t>
      </w:r>
      <w:r w:rsidR="004043A5" w:rsidRPr="005400A3">
        <w:rPr>
          <w:rFonts w:ascii="Book Antiqua" w:eastAsia="宋体" w:hAnsi="Book Antiqua" w:cs="宋体"/>
          <w:bCs/>
        </w:rPr>
        <w:t>-</w:t>
      </w:r>
      <w:r w:rsidRPr="005400A3">
        <w:rPr>
          <w:rFonts w:ascii="Book Antiqua" w:eastAsia="宋体" w:hAnsi="Book Antiqua" w:cs="宋体"/>
          <w:bCs/>
        </w:rPr>
        <w:t>0001</w:t>
      </w:r>
      <w:r w:rsidR="004043A5" w:rsidRPr="005400A3">
        <w:rPr>
          <w:rFonts w:ascii="Book Antiqua" w:eastAsia="宋体" w:hAnsi="Book Antiqua" w:cs="宋体"/>
          <w:bCs/>
        </w:rPr>
        <w:t>-</w:t>
      </w:r>
      <w:r w:rsidRPr="005400A3">
        <w:rPr>
          <w:rFonts w:ascii="Book Antiqua" w:eastAsia="宋体" w:hAnsi="Book Antiqua" w:cs="宋体"/>
          <w:bCs/>
        </w:rPr>
        <w:t>6613</w:t>
      </w:r>
      <w:r w:rsidR="004043A5" w:rsidRPr="005400A3">
        <w:rPr>
          <w:rFonts w:ascii="Book Antiqua" w:eastAsia="宋体" w:hAnsi="Book Antiqua" w:cs="宋体"/>
          <w:bCs/>
        </w:rPr>
        <w:t>-</w:t>
      </w:r>
      <w:r w:rsidRPr="005400A3">
        <w:rPr>
          <w:rFonts w:ascii="Book Antiqua" w:eastAsia="宋体" w:hAnsi="Book Antiqua" w:cs="宋体"/>
          <w:bCs/>
        </w:rPr>
        <w:t>7251); Li-Ren Lu</w:t>
      </w:r>
      <w:r w:rsidR="004043A5" w:rsidRPr="005400A3">
        <w:rPr>
          <w:rFonts w:ascii="Book Antiqua" w:eastAsia="宋体" w:hAnsi="Book Antiqua" w:cs="宋体"/>
          <w:bCs/>
        </w:rPr>
        <w:t xml:space="preserve"> </w:t>
      </w:r>
      <w:r w:rsidRPr="005400A3">
        <w:rPr>
          <w:rFonts w:ascii="Book Antiqua" w:eastAsia="宋体" w:hAnsi="Book Antiqua" w:cs="宋体"/>
          <w:bCs/>
        </w:rPr>
        <w:t>(0000</w:t>
      </w:r>
      <w:r w:rsidR="004043A5" w:rsidRPr="005400A3">
        <w:rPr>
          <w:rFonts w:ascii="Book Antiqua" w:eastAsia="宋体" w:hAnsi="Book Antiqua" w:cs="宋体"/>
          <w:bCs/>
        </w:rPr>
        <w:t>-</w:t>
      </w:r>
      <w:r w:rsidRPr="005400A3">
        <w:rPr>
          <w:rFonts w:ascii="Book Antiqua" w:eastAsia="宋体" w:hAnsi="Book Antiqua" w:cs="宋体"/>
          <w:bCs/>
        </w:rPr>
        <w:t>0002</w:t>
      </w:r>
      <w:r w:rsidR="004043A5" w:rsidRPr="005400A3">
        <w:rPr>
          <w:rFonts w:ascii="Book Antiqua" w:eastAsia="宋体" w:hAnsi="Book Antiqua" w:cs="宋体"/>
          <w:bCs/>
        </w:rPr>
        <w:t>-</w:t>
      </w:r>
      <w:r w:rsidRPr="005400A3">
        <w:rPr>
          <w:rFonts w:ascii="Book Antiqua" w:eastAsia="宋体" w:hAnsi="Book Antiqua" w:cs="宋体"/>
          <w:bCs/>
        </w:rPr>
        <w:t>7117</w:t>
      </w:r>
      <w:r w:rsidR="004043A5" w:rsidRPr="005400A3">
        <w:rPr>
          <w:rFonts w:ascii="Book Antiqua" w:eastAsia="宋体" w:hAnsi="Book Antiqua" w:cs="宋体"/>
          <w:bCs/>
        </w:rPr>
        <w:t>-</w:t>
      </w:r>
      <w:r w:rsidRPr="005400A3">
        <w:rPr>
          <w:rFonts w:ascii="Book Antiqua" w:eastAsia="宋体" w:hAnsi="Book Antiqua" w:cs="宋体"/>
          <w:bCs/>
        </w:rPr>
        <w:t>3449); Ya-Yuan Huang (</w:t>
      </w:r>
      <w:bookmarkStart w:id="15" w:name="OLE_LINK2"/>
      <w:bookmarkStart w:id="16" w:name="OLE_LINK3"/>
      <w:r w:rsidRPr="005400A3">
        <w:rPr>
          <w:rFonts w:ascii="Book Antiqua" w:eastAsia="宋体" w:hAnsi="Book Antiqua" w:cs="宋体"/>
          <w:bCs/>
        </w:rPr>
        <w:t>0000</w:t>
      </w:r>
      <w:r w:rsidR="004043A5" w:rsidRPr="005400A3">
        <w:rPr>
          <w:rFonts w:ascii="Book Antiqua" w:eastAsia="宋体" w:hAnsi="Book Antiqua" w:cs="宋体"/>
          <w:bCs/>
        </w:rPr>
        <w:t>-</w:t>
      </w:r>
      <w:r w:rsidRPr="005400A3">
        <w:rPr>
          <w:rFonts w:ascii="Book Antiqua" w:eastAsia="宋体" w:hAnsi="Book Antiqua" w:cs="宋体"/>
          <w:bCs/>
        </w:rPr>
        <w:t>0001</w:t>
      </w:r>
      <w:r w:rsidR="004043A5" w:rsidRPr="005400A3">
        <w:rPr>
          <w:rFonts w:ascii="Book Antiqua" w:eastAsia="宋体" w:hAnsi="Book Antiqua" w:cs="宋体"/>
          <w:bCs/>
        </w:rPr>
        <w:t>-</w:t>
      </w:r>
      <w:r w:rsidRPr="005400A3">
        <w:rPr>
          <w:rFonts w:ascii="Book Antiqua" w:eastAsia="宋体" w:hAnsi="Book Antiqua" w:cs="宋体"/>
          <w:bCs/>
        </w:rPr>
        <w:t>7738</w:t>
      </w:r>
      <w:r w:rsidR="004043A5" w:rsidRPr="005400A3">
        <w:rPr>
          <w:rFonts w:ascii="Book Antiqua" w:eastAsia="宋体" w:hAnsi="Book Antiqua" w:cs="宋体"/>
          <w:bCs/>
        </w:rPr>
        <w:t>-</w:t>
      </w:r>
      <w:r w:rsidRPr="005400A3">
        <w:rPr>
          <w:rFonts w:ascii="Book Antiqua" w:eastAsia="宋体" w:hAnsi="Book Antiqua" w:cs="宋体"/>
          <w:bCs/>
        </w:rPr>
        <w:t>6712</w:t>
      </w:r>
      <w:bookmarkEnd w:id="15"/>
      <w:bookmarkEnd w:id="16"/>
      <w:r w:rsidRPr="005400A3">
        <w:rPr>
          <w:rFonts w:ascii="Book Antiqua" w:eastAsia="宋体" w:hAnsi="Book Antiqua" w:cs="宋体"/>
          <w:bCs/>
        </w:rPr>
        <w:t>);</w:t>
      </w:r>
      <w:r w:rsidR="004043A5" w:rsidRPr="005400A3">
        <w:rPr>
          <w:rFonts w:ascii="Book Antiqua" w:eastAsia="宋体" w:hAnsi="Book Antiqua" w:cs="宋体"/>
          <w:bCs/>
        </w:rPr>
        <w:t xml:space="preserve"> </w:t>
      </w:r>
      <w:r w:rsidRPr="005400A3">
        <w:rPr>
          <w:rFonts w:ascii="Book Antiqua" w:eastAsia="宋体" w:hAnsi="Book Antiqua" w:cs="宋体"/>
          <w:bCs/>
        </w:rPr>
        <w:t>Wei Wang</w:t>
      </w:r>
      <w:r w:rsidR="004043A5" w:rsidRPr="005400A3">
        <w:rPr>
          <w:rFonts w:ascii="Book Antiqua" w:eastAsia="宋体" w:hAnsi="Book Antiqua" w:cs="宋体"/>
          <w:bCs/>
        </w:rPr>
        <w:t xml:space="preserve"> </w:t>
      </w:r>
      <w:r w:rsidRPr="005400A3">
        <w:rPr>
          <w:rFonts w:ascii="Book Antiqua" w:eastAsia="宋体" w:hAnsi="Book Antiqua" w:cs="宋体"/>
          <w:bCs/>
        </w:rPr>
        <w:t>(0000</w:t>
      </w:r>
      <w:r w:rsidR="004043A5" w:rsidRPr="005400A3">
        <w:rPr>
          <w:rFonts w:ascii="Book Antiqua" w:eastAsia="宋体" w:hAnsi="Book Antiqua" w:cs="宋体"/>
          <w:bCs/>
        </w:rPr>
        <w:t>-</w:t>
      </w:r>
      <w:r w:rsidRPr="005400A3">
        <w:rPr>
          <w:rFonts w:ascii="Book Antiqua" w:eastAsia="宋体" w:hAnsi="Book Antiqua" w:cs="宋体"/>
          <w:bCs/>
        </w:rPr>
        <w:t>0002</w:t>
      </w:r>
      <w:r w:rsidR="004043A5" w:rsidRPr="005400A3">
        <w:rPr>
          <w:rFonts w:ascii="Book Antiqua" w:eastAsia="宋体" w:hAnsi="Book Antiqua" w:cs="宋体"/>
          <w:bCs/>
        </w:rPr>
        <w:t>-</w:t>
      </w:r>
      <w:r w:rsidRPr="005400A3">
        <w:rPr>
          <w:rFonts w:ascii="Book Antiqua" w:eastAsia="宋体" w:hAnsi="Book Antiqua" w:cs="宋体"/>
          <w:bCs/>
        </w:rPr>
        <w:t>4485</w:t>
      </w:r>
      <w:r w:rsidR="004043A5" w:rsidRPr="005400A3">
        <w:rPr>
          <w:rFonts w:ascii="Book Antiqua" w:eastAsia="宋体" w:hAnsi="Book Antiqua" w:cs="宋体"/>
          <w:bCs/>
        </w:rPr>
        <w:t>-</w:t>
      </w:r>
      <w:r w:rsidRPr="005400A3">
        <w:rPr>
          <w:rFonts w:ascii="Book Antiqua" w:eastAsia="宋体" w:hAnsi="Book Antiqua" w:cs="宋体"/>
          <w:bCs/>
        </w:rPr>
        <w:t>6113)</w:t>
      </w:r>
      <w:r w:rsidR="004043A5" w:rsidRPr="005400A3">
        <w:rPr>
          <w:rFonts w:ascii="Book Antiqua" w:eastAsia="宋体" w:hAnsi="Book Antiqua" w:cs="宋体"/>
          <w:bCs/>
        </w:rPr>
        <w:t>.</w:t>
      </w:r>
    </w:p>
    <w:p w14:paraId="465B8AF5" w14:textId="77777777" w:rsidR="004043A5" w:rsidRPr="005400A3" w:rsidRDefault="004043A5">
      <w:pPr>
        <w:shd w:val="clear" w:color="auto" w:fill="FFFFFF"/>
        <w:spacing w:after="0"/>
        <w:jc w:val="both"/>
        <w:outlineLvl w:val="0"/>
        <w:rPr>
          <w:rFonts w:ascii="Book Antiqua" w:eastAsia="宋体" w:hAnsi="Book Antiqua" w:cs="宋体"/>
          <w:bCs/>
        </w:rPr>
      </w:pPr>
    </w:p>
    <w:p w14:paraId="4CE7E05E" w14:textId="340945A3" w:rsidR="00306BA0" w:rsidRPr="005400A3" w:rsidRDefault="00306BA0">
      <w:pPr>
        <w:shd w:val="clear" w:color="auto" w:fill="FFFFFF"/>
        <w:spacing w:after="0"/>
        <w:jc w:val="both"/>
        <w:outlineLvl w:val="0"/>
        <w:rPr>
          <w:rFonts w:ascii="Book Antiqua" w:eastAsia="宋体" w:hAnsi="Book Antiqua" w:cs="宋体"/>
          <w:bCs/>
        </w:rPr>
      </w:pPr>
      <w:r w:rsidRPr="005400A3">
        <w:rPr>
          <w:rFonts w:ascii="Book Antiqua" w:eastAsia="宋体" w:hAnsi="Book Antiqua" w:cs="宋体"/>
          <w:b/>
        </w:rPr>
        <w:t>Author contributions:</w:t>
      </w:r>
      <w:r w:rsidRPr="005400A3">
        <w:rPr>
          <w:rFonts w:ascii="Book Antiqua" w:eastAsia="宋体" w:hAnsi="Book Antiqua" w:cs="宋体"/>
          <w:bCs/>
        </w:rPr>
        <w:t xml:space="preserve"> Cai HJ participated in the design of the report, analy</w:t>
      </w:r>
      <w:r w:rsidR="007D42C1" w:rsidRPr="005400A3">
        <w:rPr>
          <w:rFonts w:ascii="Book Antiqua" w:eastAsia="宋体" w:hAnsi="Book Antiqua" w:cs="宋体"/>
          <w:bCs/>
        </w:rPr>
        <w:t>z</w:t>
      </w:r>
      <w:r w:rsidRPr="005400A3">
        <w:rPr>
          <w:rFonts w:ascii="Book Antiqua" w:eastAsia="宋体" w:hAnsi="Book Antiqua" w:cs="宋体"/>
          <w:bCs/>
        </w:rPr>
        <w:t>ed the data, and wrote the paper; Kong FL, Lu LR</w:t>
      </w:r>
      <w:r w:rsidR="007D42C1" w:rsidRPr="005400A3">
        <w:rPr>
          <w:rFonts w:ascii="Book Antiqua" w:eastAsia="宋体" w:hAnsi="Book Antiqua" w:cs="宋体"/>
          <w:bCs/>
        </w:rPr>
        <w:t>,</w:t>
      </w:r>
      <w:r w:rsidRPr="005400A3">
        <w:rPr>
          <w:rFonts w:ascii="Book Antiqua" w:eastAsia="宋体" w:hAnsi="Book Antiqua" w:cs="宋体"/>
          <w:bCs/>
        </w:rPr>
        <w:t xml:space="preserve"> and Huang YY collected the medical imaging materials;</w:t>
      </w:r>
      <w:r w:rsidRPr="005400A3">
        <w:rPr>
          <w:rFonts w:ascii="Book Antiqua" w:eastAsia="宋体" w:hAnsi="Book Antiqua"/>
          <w:bCs/>
        </w:rPr>
        <w:t xml:space="preserve"> </w:t>
      </w:r>
      <w:r w:rsidRPr="005400A3">
        <w:rPr>
          <w:rFonts w:ascii="Book Antiqua" w:eastAsia="宋体" w:hAnsi="Book Antiqua" w:cs="宋体"/>
          <w:bCs/>
        </w:rPr>
        <w:t>Wang H, Cao N, Huang B</w:t>
      </w:r>
      <w:r w:rsidR="007D42C1" w:rsidRPr="005400A3">
        <w:rPr>
          <w:rFonts w:ascii="Book Antiqua" w:eastAsia="宋体" w:hAnsi="Book Antiqua" w:cs="宋体"/>
          <w:bCs/>
        </w:rPr>
        <w:t>,</w:t>
      </w:r>
      <w:r w:rsidRPr="005400A3">
        <w:rPr>
          <w:rFonts w:ascii="Book Antiqua" w:eastAsia="宋体" w:hAnsi="Book Antiqua" w:cs="宋体"/>
          <w:bCs/>
        </w:rPr>
        <w:t xml:space="preserve"> and Wang W designed the report and performed the preliminary revision of the article.</w:t>
      </w:r>
    </w:p>
    <w:p w14:paraId="2160EDDB" w14:textId="6F956B71" w:rsidR="004043A5" w:rsidRPr="005400A3" w:rsidRDefault="004043A5">
      <w:pPr>
        <w:shd w:val="clear" w:color="auto" w:fill="FFFFFF"/>
        <w:spacing w:after="0"/>
        <w:jc w:val="both"/>
        <w:outlineLvl w:val="0"/>
        <w:rPr>
          <w:rFonts w:ascii="Book Antiqua" w:eastAsia="宋体" w:hAnsi="Book Antiqua" w:cs="宋体"/>
          <w:bCs/>
        </w:rPr>
      </w:pPr>
    </w:p>
    <w:p w14:paraId="769759CD" w14:textId="40EEB9F6" w:rsidR="00306BA0" w:rsidRPr="005400A3" w:rsidRDefault="00306BA0">
      <w:pPr>
        <w:shd w:val="clear" w:color="auto" w:fill="FFFFFF"/>
        <w:spacing w:after="0"/>
        <w:jc w:val="both"/>
        <w:outlineLvl w:val="0"/>
        <w:rPr>
          <w:rFonts w:ascii="Book Antiqua" w:eastAsia="宋体" w:hAnsi="Book Antiqua" w:cs="宋体"/>
          <w:bCs/>
        </w:rPr>
      </w:pPr>
      <w:r w:rsidRPr="005400A3">
        <w:rPr>
          <w:rFonts w:ascii="Book Antiqua" w:eastAsia="宋体" w:hAnsi="Book Antiqua" w:cs="宋体"/>
          <w:b/>
        </w:rPr>
        <w:lastRenderedPageBreak/>
        <w:t>Informed consent statement:</w:t>
      </w:r>
      <w:r w:rsidRPr="005400A3">
        <w:rPr>
          <w:rFonts w:ascii="Book Antiqua" w:eastAsia="宋体" w:hAnsi="Book Antiqua" w:cs="宋体"/>
          <w:bCs/>
        </w:rPr>
        <w:t xml:space="preserve"> Consent was obtained from the patient for publication of this report and any accompanying images.</w:t>
      </w:r>
    </w:p>
    <w:p w14:paraId="38446129" w14:textId="77777777" w:rsidR="00934790" w:rsidRPr="00C814BB" w:rsidRDefault="00934790">
      <w:pPr>
        <w:spacing w:after="0"/>
        <w:jc w:val="both"/>
        <w:rPr>
          <w:rFonts w:ascii="Book Antiqua" w:hAnsi="Book Antiqua"/>
          <w:b/>
        </w:rPr>
      </w:pPr>
      <w:bookmarkStart w:id="17" w:name="_Hlk6585775"/>
    </w:p>
    <w:p w14:paraId="362955DC" w14:textId="319978CE" w:rsidR="004043A5" w:rsidRPr="00C814BB" w:rsidRDefault="004043A5">
      <w:pPr>
        <w:spacing w:after="0"/>
        <w:jc w:val="both"/>
        <w:rPr>
          <w:rFonts w:ascii="Book Antiqua" w:hAnsi="Book Antiqua" w:cs="Garamond"/>
        </w:rPr>
      </w:pPr>
      <w:r w:rsidRPr="00C814BB">
        <w:rPr>
          <w:rFonts w:ascii="Book Antiqua" w:hAnsi="Book Antiqua"/>
          <w:b/>
        </w:rPr>
        <w:t xml:space="preserve">Conflict-of-interest statement: </w:t>
      </w:r>
      <w:r w:rsidRPr="00C814BB">
        <w:rPr>
          <w:rFonts w:ascii="Book Antiqua" w:hAnsi="Book Antiqua" w:cs="Garamond"/>
        </w:rPr>
        <w:t>The authors declare that they have no conflict</w:t>
      </w:r>
      <w:r w:rsidR="00C814BB">
        <w:rPr>
          <w:rFonts w:ascii="Book Antiqua" w:hAnsi="Book Antiqua" w:cs="Garamond"/>
        </w:rPr>
        <w:t>s</w:t>
      </w:r>
      <w:r w:rsidRPr="00C814BB">
        <w:rPr>
          <w:rFonts w:ascii="Book Antiqua" w:hAnsi="Book Antiqua" w:cs="Garamond"/>
        </w:rPr>
        <w:t xml:space="preserve"> of interest.</w:t>
      </w:r>
    </w:p>
    <w:p w14:paraId="6ACFA951" w14:textId="77777777" w:rsidR="004043A5" w:rsidRPr="005400A3" w:rsidRDefault="004043A5">
      <w:pPr>
        <w:spacing w:after="0"/>
        <w:jc w:val="both"/>
        <w:rPr>
          <w:rFonts w:ascii="Book Antiqua" w:hAnsi="Book Antiqua"/>
          <w:b/>
        </w:rPr>
      </w:pPr>
    </w:p>
    <w:bookmarkEnd w:id="17"/>
    <w:p w14:paraId="3B9F84CF" w14:textId="77777777" w:rsidR="004043A5" w:rsidRPr="005400A3" w:rsidRDefault="004043A5">
      <w:pPr>
        <w:pStyle w:val="a8"/>
        <w:snapToGrid w:val="0"/>
        <w:spacing w:before="0" w:beforeAutospacing="0" w:after="0" w:afterAutospacing="0" w:line="360" w:lineRule="auto"/>
        <w:jc w:val="both"/>
        <w:rPr>
          <w:rFonts w:ascii="Book Antiqua" w:eastAsia="等线" w:hAnsi="Book Antiqua"/>
        </w:rPr>
      </w:pPr>
      <w:r w:rsidRPr="00C814BB">
        <w:rPr>
          <w:rFonts w:ascii="Book Antiqua" w:hAnsi="Book Antiqua"/>
          <w:b/>
        </w:rPr>
        <w:t>CARE Checklist (2016) statement:</w:t>
      </w:r>
      <w:r w:rsidRPr="005400A3">
        <w:rPr>
          <w:rFonts w:ascii="Book Antiqua" w:eastAsia="等线" w:hAnsi="Book Antiqua"/>
          <w:b/>
        </w:rPr>
        <w:t xml:space="preserve"> </w:t>
      </w:r>
      <w:r w:rsidRPr="005400A3">
        <w:rPr>
          <w:rFonts w:ascii="Book Antiqua" w:eastAsia="等线" w:hAnsi="Book Antiqua"/>
        </w:rPr>
        <w:t>The manuscript was prepared and revised according to the CARE Checklist (2016).</w:t>
      </w:r>
    </w:p>
    <w:p w14:paraId="71B6C0C1" w14:textId="77777777" w:rsidR="004043A5" w:rsidRPr="00C814BB" w:rsidRDefault="004043A5">
      <w:pPr>
        <w:spacing w:after="0"/>
        <w:jc w:val="both"/>
        <w:rPr>
          <w:rFonts w:ascii="Book Antiqua" w:eastAsia="等线" w:hAnsi="Book Antiqua"/>
          <w:b/>
        </w:rPr>
      </w:pPr>
      <w:bookmarkStart w:id="18" w:name="OLE_LINK172"/>
      <w:bookmarkStart w:id="19" w:name="OLE_LINK323"/>
      <w:bookmarkStart w:id="20" w:name="OLE_LINK171"/>
      <w:bookmarkStart w:id="21" w:name="OLE_LINK496"/>
      <w:bookmarkStart w:id="22" w:name="OLE_LINK506"/>
      <w:bookmarkStart w:id="23" w:name="OLE_LINK507"/>
      <w:bookmarkStart w:id="24" w:name="OLE_LINK479"/>
    </w:p>
    <w:bookmarkEnd w:id="18"/>
    <w:bookmarkEnd w:id="19"/>
    <w:bookmarkEnd w:id="20"/>
    <w:bookmarkEnd w:id="21"/>
    <w:bookmarkEnd w:id="22"/>
    <w:bookmarkEnd w:id="23"/>
    <w:bookmarkEnd w:id="24"/>
    <w:p w14:paraId="0B0D97DD" w14:textId="62C14984" w:rsidR="004043A5" w:rsidRPr="00C814BB" w:rsidRDefault="004043A5">
      <w:pPr>
        <w:spacing w:after="0"/>
        <w:jc w:val="both"/>
        <w:rPr>
          <w:rFonts w:ascii="Book Antiqua" w:hAnsi="Book Antiqua"/>
        </w:rPr>
      </w:pPr>
      <w:r w:rsidRPr="00C814BB">
        <w:rPr>
          <w:rFonts w:ascii="Book Antiqua" w:hAnsi="Book Antiqua"/>
          <w:b/>
        </w:rPr>
        <w:t xml:space="preserve">Open-Access: </w:t>
      </w:r>
      <w:r w:rsidRPr="00C814BB">
        <w:rPr>
          <w:rFonts w:ascii="Book Antiqua" w:hAnsi="Book Antiqua"/>
        </w:rPr>
        <w:t xml:space="preserve">This article is an open-access article </w:t>
      </w:r>
      <w:r w:rsidR="00E8773B" w:rsidRPr="00C814BB">
        <w:rPr>
          <w:rFonts w:ascii="Book Antiqua" w:hAnsi="Book Antiqua"/>
        </w:rPr>
        <w:t>that</w:t>
      </w:r>
      <w:r w:rsidRPr="00FE4345">
        <w:rPr>
          <w:rFonts w:ascii="Book Antiqua" w:hAnsi="Book Antiqua"/>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w:t>
      </w:r>
      <w:r w:rsidRPr="00C814BB">
        <w:rPr>
          <w:rFonts w:ascii="Book Antiqua" w:hAnsi="Book Antiqua"/>
        </w:rPr>
        <w:t>s/by-nc/4.0/</w:t>
      </w:r>
    </w:p>
    <w:p w14:paraId="1F622B04" w14:textId="6685887F" w:rsidR="004043A5" w:rsidRPr="00C814BB" w:rsidRDefault="004043A5">
      <w:pPr>
        <w:spacing w:after="0"/>
        <w:jc w:val="both"/>
        <w:rPr>
          <w:rFonts w:ascii="Book Antiqua" w:eastAsia="宋体" w:hAnsi="Book Antiqua" w:cs="宋体"/>
        </w:rPr>
      </w:pPr>
    </w:p>
    <w:p w14:paraId="3DEB47CD" w14:textId="77777777" w:rsidR="004043A5" w:rsidRPr="00C814BB" w:rsidRDefault="004043A5">
      <w:pPr>
        <w:spacing w:after="0"/>
        <w:jc w:val="both"/>
        <w:rPr>
          <w:rFonts w:ascii="Book Antiqua" w:eastAsia="等线" w:hAnsi="Book Antiqua"/>
          <w:bCs/>
          <w:iCs/>
        </w:rPr>
      </w:pPr>
      <w:r w:rsidRPr="00C814BB">
        <w:rPr>
          <w:rFonts w:ascii="Book Antiqua" w:hAnsi="Book Antiqua"/>
          <w:b/>
          <w:bCs/>
          <w:iCs/>
        </w:rPr>
        <w:t>Manuscript source:</w:t>
      </w:r>
      <w:r w:rsidRPr="00C814BB">
        <w:rPr>
          <w:rFonts w:ascii="Book Antiqua" w:hAnsi="Book Antiqua"/>
          <w:bCs/>
          <w:iCs/>
        </w:rPr>
        <w:t xml:space="preserve"> Unsolicited manuscript</w:t>
      </w:r>
    </w:p>
    <w:p w14:paraId="2BD24D46" w14:textId="77777777" w:rsidR="004043A5" w:rsidRPr="00C814BB" w:rsidRDefault="004043A5">
      <w:pPr>
        <w:spacing w:after="0"/>
        <w:jc w:val="both"/>
        <w:rPr>
          <w:rFonts w:ascii="Book Antiqua" w:eastAsia="宋体" w:hAnsi="Book Antiqua" w:cs="宋体"/>
        </w:rPr>
      </w:pPr>
    </w:p>
    <w:p w14:paraId="5BC0067A" w14:textId="07367066" w:rsidR="00306BA0" w:rsidRPr="00C814BB" w:rsidRDefault="004043A5">
      <w:pPr>
        <w:spacing w:after="0"/>
        <w:jc w:val="both"/>
        <w:rPr>
          <w:rFonts w:ascii="Book Antiqua" w:eastAsia="宋体" w:hAnsi="Book Antiqua" w:cs="宋体"/>
          <w:u w:val="single"/>
        </w:rPr>
      </w:pPr>
      <w:bookmarkStart w:id="25" w:name="OLE_LINK23"/>
      <w:bookmarkStart w:id="26" w:name="OLE_LINK24"/>
      <w:r w:rsidRPr="00C814BB">
        <w:rPr>
          <w:rFonts w:ascii="Book Antiqua" w:eastAsia="宋体" w:hAnsi="Book Antiqua" w:cs="宋体"/>
          <w:b/>
          <w:bCs/>
        </w:rPr>
        <w:t>Corresponding author:</w:t>
      </w:r>
      <w:r w:rsidR="00306BA0" w:rsidRPr="00C814BB">
        <w:rPr>
          <w:rFonts w:ascii="Book Antiqua" w:eastAsia="宋体" w:hAnsi="Book Antiqua" w:cs="宋体"/>
        </w:rPr>
        <w:t xml:space="preserve"> </w:t>
      </w:r>
      <w:bookmarkStart w:id="27" w:name="OLE_LINK15"/>
      <w:bookmarkStart w:id="28" w:name="OLE_LINK16"/>
      <w:r w:rsidR="00306BA0" w:rsidRPr="005400A3">
        <w:rPr>
          <w:rFonts w:ascii="Book Antiqua" w:eastAsia="宋体" w:hAnsi="Book Antiqua" w:cs="宋体"/>
          <w:b/>
        </w:rPr>
        <w:t>Wei Wang</w:t>
      </w:r>
      <w:r w:rsidR="00306BA0" w:rsidRPr="00C814BB">
        <w:rPr>
          <w:rFonts w:ascii="Book Antiqua" w:eastAsia="宋体" w:hAnsi="Book Antiqua" w:cs="宋体"/>
          <w:b/>
        </w:rPr>
        <w:t xml:space="preserve">, </w:t>
      </w:r>
      <w:r w:rsidRPr="00C814BB">
        <w:rPr>
          <w:rFonts w:ascii="Book Antiqua" w:eastAsia="宋体" w:hAnsi="Book Antiqua" w:cs="宋体"/>
          <w:b/>
        </w:rPr>
        <w:t xml:space="preserve">MA, </w:t>
      </w:r>
      <w:r w:rsidR="00306BA0" w:rsidRPr="00C814BB">
        <w:rPr>
          <w:rFonts w:ascii="Book Antiqua" w:eastAsia="宋体" w:hAnsi="Book Antiqua" w:cs="宋体"/>
          <w:b/>
        </w:rPr>
        <w:t xml:space="preserve">Chief </w:t>
      </w:r>
      <w:r w:rsidR="00306BA0" w:rsidRPr="00C814BB">
        <w:rPr>
          <w:rFonts w:ascii="Book Antiqua" w:eastAsia="宋体" w:hAnsi="Book Antiqua"/>
          <w:b/>
        </w:rPr>
        <w:t>Physician</w:t>
      </w:r>
      <w:r w:rsidR="00306BA0" w:rsidRPr="00C814BB">
        <w:rPr>
          <w:rFonts w:ascii="Book Antiqua" w:eastAsia="宋体" w:hAnsi="Book Antiqua" w:cs="宋体"/>
          <w:b/>
        </w:rPr>
        <w:t xml:space="preserve">, </w:t>
      </w:r>
      <w:bookmarkStart w:id="29" w:name="OLE_LINK12"/>
      <w:bookmarkStart w:id="30" w:name="OLE_LINK13"/>
      <w:r w:rsidR="00306BA0" w:rsidRPr="00FE4345">
        <w:rPr>
          <w:rFonts w:ascii="Book Antiqua" w:eastAsia="宋体" w:hAnsi="Book Antiqua" w:cs="宋体"/>
        </w:rPr>
        <w:t xml:space="preserve">Department of Ultrasound, </w:t>
      </w:r>
      <w:bookmarkStart w:id="31" w:name="OLE_LINK10"/>
      <w:bookmarkStart w:id="32" w:name="OLE_LINK11"/>
      <w:r w:rsidR="00306BA0" w:rsidRPr="00FE4345">
        <w:rPr>
          <w:rFonts w:ascii="Book Antiqua" w:eastAsia="宋体" w:hAnsi="Book Antiqua" w:cs="宋体"/>
        </w:rPr>
        <w:t>Hangzhou First people’s Hospital, Zhejiang University School of Medicine, No.</w:t>
      </w:r>
      <w:r w:rsidRPr="00FE4345">
        <w:rPr>
          <w:rFonts w:ascii="Book Antiqua" w:eastAsia="宋体" w:hAnsi="Book Antiqua" w:cs="宋体"/>
        </w:rPr>
        <w:t xml:space="preserve"> </w:t>
      </w:r>
      <w:r w:rsidR="00306BA0" w:rsidRPr="00FE4345">
        <w:rPr>
          <w:rFonts w:ascii="Book Antiqua" w:eastAsia="宋体" w:hAnsi="Book Antiqua" w:cs="宋体"/>
        </w:rPr>
        <w:t>261,</w:t>
      </w:r>
      <w:r w:rsidR="00306BA0" w:rsidRPr="00FE4345">
        <w:rPr>
          <w:rFonts w:ascii="Book Antiqua" w:eastAsia="宋体" w:hAnsi="Book Antiqua"/>
        </w:rPr>
        <w:t xml:space="preserve"> </w:t>
      </w:r>
      <w:r w:rsidR="00306BA0" w:rsidRPr="00FE4345">
        <w:rPr>
          <w:rFonts w:ascii="Book Antiqua" w:eastAsia="宋体" w:hAnsi="Book Antiqua" w:cs="宋体"/>
        </w:rPr>
        <w:t xml:space="preserve">Huansha </w:t>
      </w:r>
      <w:r w:rsidR="00CA1D26" w:rsidRPr="00FE4345">
        <w:rPr>
          <w:rFonts w:ascii="Book Antiqua" w:eastAsia="宋体" w:hAnsi="Book Antiqua" w:cs="宋体"/>
        </w:rPr>
        <w:t>Road</w:t>
      </w:r>
      <w:r w:rsidR="00306BA0" w:rsidRPr="00FE4345">
        <w:rPr>
          <w:rFonts w:ascii="Book Antiqua" w:eastAsia="宋体" w:hAnsi="Book Antiqua" w:cs="宋体"/>
        </w:rPr>
        <w:t xml:space="preserve">, Shangcheng </w:t>
      </w:r>
      <w:r w:rsidR="00CA1D26" w:rsidRPr="00FE4345">
        <w:rPr>
          <w:rFonts w:ascii="Book Antiqua" w:eastAsia="宋体" w:hAnsi="Book Antiqua" w:cs="宋体"/>
        </w:rPr>
        <w:t>District</w:t>
      </w:r>
      <w:r w:rsidR="00306BA0" w:rsidRPr="00C11A81">
        <w:rPr>
          <w:rFonts w:ascii="Book Antiqua" w:eastAsia="宋体" w:hAnsi="Book Antiqua" w:cs="宋体"/>
        </w:rPr>
        <w:t>, Hangzhou 310006,</w:t>
      </w:r>
      <w:r w:rsidR="00CA1D26" w:rsidRPr="00C814BB">
        <w:rPr>
          <w:rFonts w:ascii="Book Antiqua" w:eastAsia="宋体" w:hAnsi="Book Antiqua" w:cs="宋体"/>
        </w:rPr>
        <w:t xml:space="preserve"> </w:t>
      </w:r>
      <w:r w:rsidR="00306BA0" w:rsidRPr="00C814BB">
        <w:rPr>
          <w:rFonts w:ascii="Book Antiqua" w:eastAsia="宋体" w:hAnsi="Book Antiqua" w:cs="宋体"/>
        </w:rPr>
        <w:t>Zhejiang Province, China.</w:t>
      </w:r>
      <w:bookmarkEnd w:id="31"/>
      <w:bookmarkEnd w:id="32"/>
      <w:r w:rsidR="00CA1D26" w:rsidRPr="00C814BB">
        <w:rPr>
          <w:rFonts w:ascii="Book Antiqua" w:eastAsia="宋体" w:hAnsi="Book Antiqua" w:cs="宋体"/>
        </w:rPr>
        <w:t xml:space="preserve"> </w:t>
      </w:r>
      <w:r w:rsidR="00306BA0" w:rsidRPr="00C814BB">
        <w:rPr>
          <w:rFonts w:ascii="Book Antiqua" w:eastAsia="宋体" w:hAnsi="Book Antiqua" w:cs="宋体"/>
        </w:rPr>
        <w:t>wangwei8328003@163.com</w:t>
      </w:r>
      <w:bookmarkEnd w:id="27"/>
      <w:bookmarkEnd w:id="28"/>
    </w:p>
    <w:bookmarkEnd w:id="25"/>
    <w:bookmarkEnd w:id="26"/>
    <w:bookmarkEnd w:id="29"/>
    <w:bookmarkEnd w:id="30"/>
    <w:p w14:paraId="70C55B2C" w14:textId="4E82B080" w:rsidR="00306BA0" w:rsidRPr="00C814BB" w:rsidRDefault="00306BA0">
      <w:pPr>
        <w:spacing w:after="0"/>
        <w:jc w:val="both"/>
        <w:rPr>
          <w:rFonts w:ascii="Book Antiqua" w:eastAsia="宋体" w:hAnsi="Book Antiqua" w:cs="宋体"/>
        </w:rPr>
      </w:pPr>
      <w:r w:rsidRPr="00C814BB">
        <w:rPr>
          <w:rFonts w:ascii="Book Antiqua" w:eastAsia="宋体" w:hAnsi="Book Antiqua" w:cs="宋体"/>
          <w:b/>
          <w:bCs/>
        </w:rPr>
        <w:t>Telephone:</w:t>
      </w:r>
      <w:r w:rsidRPr="00C814BB">
        <w:rPr>
          <w:rFonts w:ascii="Book Antiqua" w:eastAsia="宋体" w:hAnsi="Book Antiqua" w:cs="宋体"/>
        </w:rPr>
        <w:t xml:space="preserve"> +86-571-56007125</w:t>
      </w:r>
    </w:p>
    <w:p w14:paraId="06BA083A" w14:textId="621BD017" w:rsidR="00CA1D26" w:rsidRPr="00C814BB" w:rsidRDefault="00CA1D26">
      <w:pPr>
        <w:spacing w:after="0"/>
        <w:jc w:val="both"/>
        <w:rPr>
          <w:rFonts w:ascii="Book Antiqua" w:eastAsia="宋体" w:hAnsi="Book Antiqua"/>
        </w:rPr>
      </w:pPr>
    </w:p>
    <w:p w14:paraId="1E812B5A" w14:textId="59D98347" w:rsidR="00CA1D26" w:rsidRPr="00C814BB" w:rsidRDefault="00CA1D26">
      <w:pPr>
        <w:spacing w:after="0"/>
        <w:jc w:val="both"/>
        <w:rPr>
          <w:rFonts w:ascii="Book Antiqua" w:hAnsi="Book Antiqua"/>
          <w:bCs/>
        </w:rPr>
      </w:pPr>
      <w:bookmarkStart w:id="33" w:name="_Hlk18505132"/>
      <w:r w:rsidRPr="00C814BB">
        <w:rPr>
          <w:rFonts w:ascii="Book Antiqua" w:hAnsi="Book Antiqua"/>
          <w:b/>
        </w:rPr>
        <w:t xml:space="preserve">Received: </w:t>
      </w:r>
      <w:r w:rsidRPr="00C814BB">
        <w:rPr>
          <w:rFonts w:ascii="Book Antiqua" w:hAnsi="Book Antiqua"/>
          <w:bCs/>
        </w:rPr>
        <w:t>October 15, 2019</w:t>
      </w:r>
    </w:p>
    <w:p w14:paraId="5C68D191" w14:textId="4BF2406C" w:rsidR="00CA1D26" w:rsidRPr="00C814BB" w:rsidRDefault="00CA1D26">
      <w:pPr>
        <w:spacing w:after="0"/>
        <w:jc w:val="both"/>
        <w:rPr>
          <w:rFonts w:ascii="Book Antiqua" w:hAnsi="Book Antiqua"/>
          <w:bCs/>
        </w:rPr>
      </w:pPr>
      <w:r w:rsidRPr="00C814BB">
        <w:rPr>
          <w:rFonts w:ascii="Book Antiqua" w:hAnsi="Book Antiqua"/>
          <w:b/>
        </w:rPr>
        <w:t xml:space="preserve">Peer-review started: </w:t>
      </w:r>
      <w:r w:rsidRPr="00C814BB">
        <w:rPr>
          <w:rFonts w:ascii="Book Antiqua" w:hAnsi="Book Antiqua"/>
          <w:bCs/>
        </w:rPr>
        <w:t>October 15, 2019</w:t>
      </w:r>
    </w:p>
    <w:p w14:paraId="3C3C9885" w14:textId="64BB05EE" w:rsidR="00CA1D26" w:rsidRPr="00C814BB" w:rsidRDefault="00CA1D26">
      <w:pPr>
        <w:spacing w:after="0"/>
        <w:jc w:val="both"/>
        <w:rPr>
          <w:rFonts w:ascii="Book Antiqua" w:hAnsi="Book Antiqua"/>
          <w:b/>
        </w:rPr>
      </w:pPr>
      <w:r w:rsidRPr="00C814BB">
        <w:rPr>
          <w:rFonts w:ascii="Book Antiqua" w:hAnsi="Book Antiqua"/>
          <w:b/>
        </w:rPr>
        <w:t xml:space="preserve">First decision: </w:t>
      </w:r>
      <w:r w:rsidRPr="00C814BB">
        <w:rPr>
          <w:rFonts w:ascii="Book Antiqua" w:hAnsi="Book Antiqua"/>
          <w:bCs/>
        </w:rPr>
        <w:t>November 13, 2019</w:t>
      </w:r>
    </w:p>
    <w:p w14:paraId="7BB3EEEB" w14:textId="200BCEB3" w:rsidR="00CA1D26" w:rsidRPr="00C814BB" w:rsidRDefault="00CA1D26">
      <w:pPr>
        <w:spacing w:after="0"/>
        <w:jc w:val="both"/>
        <w:rPr>
          <w:rFonts w:ascii="Book Antiqua" w:hAnsi="Book Antiqua"/>
          <w:b/>
        </w:rPr>
      </w:pPr>
      <w:r w:rsidRPr="00C814BB">
        <w:rPr>
          <w:rFonts w:ascii="Book Antiqua" w:hAnsi="Book Antiqua"/>
          <w:b/>
        </w:rPr>
        <w:t xml:space="preserve">Revised: </w:t>
      </w:r>
      <w:r w:rsidRPr="00C814BB">
        <w:rPr>
          <w:rFonts w:ascii="Book Antiqua" w:hAnsi="Book Antiqua"/>
          <w:bCs/>
        </w:rPr>
        <w:t xml:space="preserve">November </w:t>
      </w:r>
      <w:r w:rsidR="00B02DDD" w:rsidRPr="00C814BB">
        <w:rPr>
          <w:rFonts w:ascii="Book Antiqua" w:hAnsi="Book Antiqua"/>
          <w:bCs/>
        </w:rPr>
        <w:t>22</w:t>
      </w:r>
      <w:r w:rsidRPr="00C814BB">
        <w:rPr>
          <w:rFonts w:ascii="Book Antiqua" w:hAnsi="Book Antiqua"/>
          <w:bCs/>
        </w:rPr>
        <w:t>, 2019</w:t>
      </w:r>
    </w:p>
    <w:p w14:paraId="40E1ADF3" w14:textId="09BFA6AF" w:rsidR="00CA1D26" w:rsidRPr="00C814BB" w:rsidRDefault="00CA1D26">
      <w:pPr>
        <w:spacing w:after="0"/>
        <w:jc w:val="both"/>
        <w:rPr>
          <w:rFonts w:ascii="Book Antiqua" w:hAnsi="Book Antiqua"/>
          <w:b/>
        </w:rPr>
      </w:pPr>
      <w:r w:rsidRPr="00C814BB">
        <w:rPr>
          <w:rFonts w:ascii="Book Antiqua" w:hAnsi="Book Antiqua"/>
          <w:b/>
        </w:rPr>
        <w:t>Accepted:</w:t>
      </w:r>
      <w:r w:rsidR="00B334A1" w:rsidRPr="00C814BB">
        <w:rPr>
          <w:rFonts w:ascii="Book Antiqua" w:hAnsi="Book Antiqua"/>
        </w:rPr>
        <w:t xml:space="preserve"> November 30, 2019</w:t>
      </w:r>
      <w:r w:rsidRPr="00C814BB">
        <w:rPr>
          <w:rFonts w:ascii="Book Antiqua" w:hAnsi="Book Antiqua"/>
        </w:rPr>
        <w:t xml:space="preserve"> </w:t>
      </w:r>
    </w:p>
    <w:p w14:paraId="2CDB116E" w14:textId="77777777" w:rsidR="00CA1D26" w:rsidRPr="00C814BB" w:rsidRDefault="00CA1D26">
      <w:pPr>
        <w:spacing w:after="0"/>
        <w:jc w:val="both"/>
        <w:rPr>
          <w:rFonts w:ascii="Book Antiqua" w:hAnsi="Book Antiqua"/>
          <w:b/>
        </w:rPr>
      </w:pPr>
      <w:r w:rsidRPr="00C814BB">
        <w:rPr>
          <w:rFonts w:ascii="Book Antiqua" w:hAnsi="Book Antiqua"/>
          <w:b/>
        </w:rPr>
        <w:t>Article in press:</w:t>
      </w:r>
    </w:p>
    <w:p w14:paraId="6B386DBE" w14:textId="77777777" w:rsidR="00CA1D26" w:rsidRPr="00C814BB" w:rsidRDefault="00CA1D26">
      <w:pPr>
        <w:spacing w:after="0"/>
        <w:jc w:val="both"/>
        <w:rPr>
          <w:rFonts w:ascii="Book Antiqua" w:hAnsi="Book Antiqua"/>
          <w:b/>
        </w:rPr>
      </w:pPr>
      <w:r w:rsidRPr="00C814BB">
        <w:rPr>
          <w:rFonts w:ascii="Book Antiqua" w:hAnsi="Book Antiqua"/>
          <w:b/>
        </w:rPr>
        <w:lastRenderedPageBreak/>
        <w:t>Published online:</w:t>
      </w:r>
    </w:p>
    <w:bookmarkEnd w:id="33"/>
    <w:p w14:paraId="600AEF0A" w14:textId="77777777" w:rsidR="00CA1D26" w:rsidRPr="00C814BB" w:rsidRDefault="00CA1D26">
      <w:pPr>
        <w:spacing w:after="0"/>
        <w:jc w:val="both"/>
        <w:rPr>
          <w:rFonts w:ascii="Book Antiqua" w:eastAsia="宋体" w:hAnsi="Book Antiqua"/>
        </w:rPr>
      </w:pPr>
    </w:p>
    <w:p w14:paraId="5E47938E" w14:textId="57C69CFA" w:rsidR="004043A5" w:rsidRPr="005400A3" w:rsidRDefault="004043A5">
      <w:pPr>
        <w:adjustRightInd/>
        <w:spacing w:after="0"/>
        <w:jc w:val="both"/>
        <w:rPr>
          <w:rFonts w:ascii="Book Antiqua" w:hAnsi="Book Antiqua"/>
          <w:b/>
          <w:bCs/>
        </w:rPr>
      </w:pPr>
      <w:r w:rsidRPr="00C814BB">
        <w:rPr>
          <w:rFonts w:ascii="Book Antiqua" w:hAnsi="Book Antiqua"/>
          <w:b/>
          <w:bCs/>
        </w:rPr>
        <w:br w:type="page"/>
      </w:r>
    </w:p>
    <w:p w14:paraId="7AF49010" w14:textId="77777777" w:rsidR="00C0060A" w:rsidRPr="005400A3" w:rsidRDefault="00C0060A">
      <w:pPr>
        <w:pStyle w:val="a5"/>
        <w:spacing w:before="0" w:after="0"/>
        <w:jc w:val="both"/>
        <w:rPr>
          <w:rFonts w:ascii="Book Antiqua" w:hAnsi="Book Antiqua"/>
          <w:kern w:val="0"/>
          <w:sz w:val="24"/>
          <w:szCs w:val="24"/>
        </w:rPr>
      </w:pPr>
      <w:r w:rsidRPr="005400A3">
        <w:rPr>
          <w:rFonts w:ascii="Book Antiqua" w:hAnsi="Book Antiqua"/>
          <w:kern w:val="0"/>
          <w:sz w:val="24"/>
          <w:szCs w:val="24"/>
        </w:rPr>
        <w:lastRenderedPageBreak/>
        <w:t>Abstract</w:t>
      </w:r>
    </w:p>
    <w:p w14:paraId="032F7D20" w14:textId="6F1BE0A2" w:rsidR="00CA1D26" w:rsidRPr="00C814BB" w:rsidRDefault="00CA1D26">
      <w:pPr>
        <w:spacing w:after="0"/>
        <w:jc w:val="both"/>
        <w:rPr>
          <w:rFonts w:ascii="Book Antiqua" w:eastAsiaTheme="minorEastAsia" w:hAnsi="Book Antiqua"/>
          <w:i/>
        </w:rPr>
      </w:pPr>
      <w:r w:rsidRPr="00C814BB">
        <w:rPr>
          <w:rFonts w:ascii="Book Antiqua" w:hAnsi="Book Antiqua"/>
          <w:b/>
          <w:i/>
        </w:rPr>
        <w:t>BACKGROUND</w:t>
      </w:r>
    </w:p>
    <w:p w14:paraId="79CFF083" w14:textId="510A0E1E" w:rsidR="00CA1D26" w:rsidRPr="00FE4345" w:rsidRDefault="00C0060A">
      <w:pPr>
        <w:spacing w:after="0"/>
        <w:jc w:val="both"/>
        <w:rPr>
          <w:rFonts w:ascii="Book Antiqua" w:hAnsi="Book Antiqua"/>
        </w:rPr>
      </w:pPr>
      <w:r w:rsidRPr="005400A3">
        <w:rPr>
          <w:rFonts w:ascii="Book Antiqua" w:hAnsi="Book Antiqua"/>
        </w:rPr>
        <w:t xml:space="preserve">Neuroendocrine tumors mainly occur in </w:t>
      </w:r>
      <w:r w:rsidR="00DF557D" w:rsidRPr="005400A3">
        <w:rPr>
          <w:rFonts w:ascii="Book Antiqua" w:hAnsi="Book Antiqua"/>
        </w:rPr>
        <w:t xml:space="preserve">the </w:t>
      </w:r>
      <w:r w:rsidRPr="005400A3">
        <w:rPr>
          <w:rFonts w:ascii="Book Antiqua" w:hAnsi="Book Antiqua"/>
        </w:rPr>
        <w:t>stomach, intestine, pancreas</w:t>
      </w:r>
      <w:r w:rsidR="00E8773B" w:rsidRPr="005400A3">
        <w:rPr>
          <w:rFonts w:ascii="Book Antiqua" w:hAnsi="Book Antiqua"/>
        </w:rPr>
        <w:t>,</w:t>
      </w:r>
      <w:r w:rsidR="0052145C" w:rsidRPr="005400A3">
        <w:rPr>
          <w:rFonts w:ascii="Book Antiqua" w:hAnsi="Book Antiqua"/>
        </w:rPr>
        <w:t xml:space="preserve"> and</w:t>
      </w:r>
      <w:r w:rsidRPr="005400A3">
        <w:rPr>
          <w:rFonts w:ascii="Book Antiqua" w:hAnsi="Book Antiqua"/>
        </w:rPr>
        <w:t xml:space="preserve"> lung</w:t>
      </w:r>
      <w:r w:rsidR="00E01068" w:rsidRPr="005400A3">
        <w:rPr>
          <w:rFonts w:ascii="Book Antiqua" w:eastAsiaTheme="minorEastAsia" w:hAnsi="Book Antiqua"/>
        </w:rPr>
        <w:t xml:space="preserve"> </w:t>
      </w:r>
      <w:r w:rsidR="00DF557D" w:rsidRPr="005400A3">
        <w:rPr>
          <w:rFonts w:ascii="Book Antiqua" w:eastAsiaTheme="minorEastAsia" w:hAnsi="Book Antiqua"/>
        </w:rPr>
        <w:t xml:space="preserve">and </w:t>
      </w:r>
      <w:r w:rsidR="00A23E7A" w:rsidRPr="005400A3">
        <w:rPr>
          <w:rFonts w:ascii="Book Antiqua" w:eastAsiaTheme="minorEastAsia" w:hAnsi="Book Antiqua"/>
        </w:rPr>
        <w:t xml:space="preserve">are </w:t>
      </w:r>
      <w:r w:rsidR="00DF557D" w:rsidRPr="005400A3">
        <w:rPr>
          <w:rFonts w:ascii="Book Antiqua" w:eastAsiaTheme="minorEastAsia" w:hAnsi="Book Antiqua"/>
        </w:rPr>
        <w:t>rarely</w:t>
      </w:r>
      <w:r w:rsidR="00A23E7A" w:rsidRPr="005400A3">
        <w:rPr>
          <w:rFonts w:ascii="Book Antiqua" w:eastAsiaTheme="minorEastAsia" w:hAnsi="Book Antiqua"/>
        </w:rPr>
        <w:t xml:space="preserve"> detected</w:t>
      </w:r>
      <w:r w:rsidR="00DF557D" w:rsidRPr="005400A3">
        <w:rPr>
          <w:rFonts w:ascii="Book Antiqua" w:eastAsiaTheme="minorEastAsia" w:hAnsi="Book Antiqua"/>
        </w:rPr>
        <w:t xml:space="preserve"> in the </w:t>
      </w:r>
      <w:r w:rsidR="00E01068" w:rsidRPr="005400A3">
        <w:rPr>
          <w:rFonts w:ascii="Book Antiqua" w:eastAsiaTheme="minorEastAsia" w:hAnsi="Book Antiqua"/>
        </w:rPr>
        <w:t>t</w:t>
      </w:r>
      <w:r w:rsidR="00E01068" w:rsidRPr="005400A3">
        <w:rPr>
          <w:rFonts w:ascii="Book Antiqua" w:hAnsi="Book Antiqua"/>
        </w:rPr>
        <w:t>hyroid</w:t>
      </w:r>
      <w:r w:rsidR="00E01068" w:rsidRPr="00C814BB">
        <w:rPr>
          <w:rFonts w:ascii="Book Antiqua" w:eastAsiaTheme="minorEastAsia" w:hAnsi="Book Antiqua"/>
        </w:rPr>
        <w:t xml:space="preserve">. </w:t>
      </w:r>
      <w:r w:rsidR="00F36541" w:rsidRPr="005400A3">
        <w:rPr>
          <w:rFonts w:ascii="Book Antiqua" w:eastAsiaTheme="minorEastAsia" w:hAnsi="Book Antiqua"/>
        </w:rPr>
        <w:t>T</w:t>
      </w:r>
      <w:r w:rsidR="00FD687A" w:rsidRPr="005400A3">
        <w:rPr>
          <w:rFonts w:ascii="Book Antiqua" w:eastAsiaTheme="minorEastAsia" w:hAnsi="Book Antiqua"/>
        </w:rPr>
        <w:t xml:space="preserve">hyroid </w:t>
      </w:r>
      <w:r w:rsidR="00E8773B" w:rsidRPr="005400A3">
        <w:rPr>
          <w:rFonts w:ascii="Book Antiqua" w:hAnsi="Book Antiqua"/>
        </w:rPr>
        <w:t>neuroendocrine tumors</w:t>
      </w:r>
      <w:r w:rsidR="00234B3D" w:rsidRPr="005400A3">
        <w:rPr>
          <w:rFonts w:ascii="Book Antiqua" w:eastAsiaTheme="minorEastAsia" w:hAnsi="Book Antiqua"/>
        </w:rPr>
        <w:t>,</w:t>
      </w:r>
      <w:r w:rsidR="002C1931" w:rsidRPr="005400A3">
        <w:rPr>
          <w:rFonts w:ascii="Book Antiqua" w:eastAsiaTheme="minorEastAsia" w:hAnsi="Book Antiqua"/>
        </w:rPr>
        <w:t xml:space="preserve"> designated medullary thyroid carcinoma</w:t>
      </w:r>
      <w:r w:rsidR="00234B3D" w:rsidRPr="005400A3">
        <w:rPr>
          <w:rFonts w:ascii="Book Antiqua" w:eastAsiaTheme="minorEastAsia" w:hAnsi="Book Antiqua"/>
        </w:rPr>
        <w:t>,</w:t>
      </w:r>
      <w:r w:rsidR="00F36541" w:rsidRPr="005400A3">
        <w:rPr>
          <w:rFonts w:ascii="Book Antiqua" w:eastAsiaTheme="minorEastAsia" w:hAnsi="Book Antiqua"/>
        </w:rPr>
        <w:t xml:space="preserve"> generally present</w:t>
      </w:r>
      <w:r w:rsidR="00E01068" w:rsidRPr="005400A3">
        <w:rPr>
          <w:rFonts w:ascii="Book Antiqua" w:eastAsiaTheme="minorEastAsia" w:hAnsi="Book Antiqua"/>
        </w:rPr>
        <w:t xml:space="preserve"> with elevated calcitonin</w:t>
      </w:r>
      <w:r w:rsidR="00FD687A" w:rsidRPr="00C814BB">
        <w:rPr>
          <w:rFonts w:ascii="Book Antiqua" w:eastAsiaTheme="minorEastAsia" w:hAnsi="Book Antiqua"/>
        </w:rPr>
        <w:t xml:space="preserve">. </w:t>
      </w:r>
      <w:r w:rsidR="00A23E7A" w:rsidRPr="00C814BB">
        <w:rPr>
          <w:rFonts w:ascii="Book Antiqua" w:eastAsiaTheme="minorEastAsia" w:hAnsi="Book Antiqua"/>
        </w:rPr>
        <w:t>C</w:t>
      </w:r>
      <w:r w:rsidR="00FD687A" w:rsidRPr="00C814BB">
        <w:rPr>
          <w:rFonts w:ascii="Book Antiqua" w:eastAsiaTheme="minorEastAsia" w:hAnsi="Book Antiqua"/>
        </w:rPr>
        <w:t>alcitonin-negative neuroendocrine tumor</w:t>
      </w:r>
      <w:r w:rsidR="00234B3D" w:rsidRPr="00C814BB">
        <w:rPr>
          <w:rFonts w:ascii="Book Antiqua" w:eastAsiaTheme="minorEastAsia" w:hAnsi="Book Antiqua"/>
        </w:rPr>
        <w:t>s</w:t>
      </w:r>
      <w:r w:rsidR="00FD687A" w:rsidRPr="00FE4345">
        <w:rPr>
          <w:rFonts w:ascii="Book Antiqua" w:eastAsiaTheme="minorEastAsia" w:hAnsi="Book Antiqua"/>
        </w:rPr>
        <w:t xml:space="preserve"> of the thyroid </w:t>
      </w:r>
      <w:r w:rsidR="00234B3D" w:rsidRPr="00FE4345">
        <w:rPr>
          <w:rFonts w:ascii="Book Antiqua" w:eastAsiaTheme="minorEastAsia" w:hAnsi="Book Antiqua"/>
        </w:rPr>
        <w:t>are</w:t>
      </w:r>
      <w:r w:rsidR="00FD687A" w:rsidRPr="00FE4345">
        <w:rPr>
          <w:rFonts w:ascii="Book Antiqua" w:eastAsiaTheme="minorEastAsia" w:hAnsi="Book Antiqua"/>
        </w:rPr>
        <w:t xml:space="preserve"> extremely rare.</w:t>
      </w:r>
    </w:p>
    <w:p w14:paraId="0714426D" w14:textId="1B8598AC" w:rsidR="00CA1D26" w:rsidRPr="00C814BB" w:rsidRDefault="00CA1D26">
      <w:pPr>
        <w:spacing w:after="0"/>
        <w:jc w:val="both"/>
        <w:rPr>
          <w:rFonts w:ascii="Book Antiqua" w:eastAsiaTheme="minorEastAsia" w:hAnsi="Book Antiqua"/>
        </w:rPr>
      </w:pPr>
    </w:p>
    <w:p w14:paraId="6F3EAEA9" w14:textId="65507E44" w:rsidR="00CA1D26" w:rsidRPr="00C814BB" w:rsidRDefault="00CA1D26">
      <w:pPr>
        <w:spacing w:after="0"/>
        <w:jc w:val="both"/>
        <w:rPr>
          <w:rFonts w:ascii="Book Antiqua" w:eastAsiaTheme="minorEastAsia" w:hAnsi="Book Antiqua"/>
          <w:i/>
        </w:rPr>
      </w:pPr>
      <w:r w:rsidRPr="00C814BB">
        <w:rPr>
          <w:rFonts w:ascii="Book Antiqua" w:hAnsi="Book Antiqua"/>
          <w:b/>
          <w:i/>
        </w:rPr>
        <w:t>CASE SUMMARY</w:t>
      </w:r>
    </w:p>
    <w:p w14:paraId="6FA26779" w14:textId="09CC63A7" w:rsidR="00CA1D26" w:rsidRPr="00C814BB" w:rsidRDefault="00FD687A">
      <w:pPr>
        <w:spacing w:after="0"/>
        <w:jc w:val="both"/>
        <w:rPr>
          <w:rFonts w:ascii="Book Antiqua" w:hAnsi="Book Antiqua"/>
        </w:rPr>
      </w:pPr>
      <w:r w:rsidRPr="00C814BB">
        <w:rPr>
          <w:rFonts w:ascii="Book Antiqua" w:eastAsiaTheme="minorEastAsia" w:hAnsi="Book Antiqua"/>
        </w:rPr>
        <w:t xml:space="preserve">Here, </w:t>
      </w:r>
      <w:r w:rsidR="00721E67" w:rsidRPr="00C814BB">
        <w:rPr>
          <w:rFonts w:ascii="Book Antiqua" w:eastAsiaTheme="minorEastAsia" w:hAnsi="Book Antiqua"/>
        </w:rPr>
        <w:t xml:space="preserve">we </w:t>
      </w:r>
      <w:r w:rsidR="00A23E7A" w:rsidRPr="00C814BB">
        <w:rPr>
          <w:rFonts w:ascii="Book Antiqua" w:eastAsiaTheme="minorEastAsia" w:hAnsi="Book Antiqua"/>
        </w:rPr>
        <w:t xml:space="preserve">present a case report of a </w:t>
      </w:r>
      <w:r w:rsidR="008A4ADD" w:rsidRPr="00C814BB">
        <w:rPr>
          <w:rFonts w:ascii="Book Antiqua" w:eastAsiaTheme="minorEastAsia" w:hAnsi="Book Antiqua"/>
        </w:rPr>
        <w:t>56-</w:t>
      </w:r>
      <w:r w:rsidRPr="00C814BB">
        <w:rPr>
          <w:rFonts w:ascii="Book Antiqua" w:eastAsiaTheme="minorEastAsia" w:hAnsi="Book Antiqua"/>
        </w:rPr>
        <w:t>year-old female pati</w:t>
      </w:r>
      <w:r w:rsidRPr="00C814BB">
        <w:rPr>
          <w:rFonts w:ascii="Book Antiqua" w:hAnsi="Book Antiqua"/>
        </w:rPr>
        <w:t xml:space="preserve">ent with </w:t>
      </w:r>
      <w:r w:rsidR="00A23E7A" w:rsidRPr="00C814BB">
        <w:rPr>
          <w:rFonts w:ascii="Book Antiqua" w:hAnsi="Book Antiqua"/>
        </w:rPr>
        <w:t xml:space="preserve">a </w:t>
      </w:r>
      <w:r w:rsidRPr="00C814BB">
        <w:rPr>
          <w:rFonts w:ascii="Book Antiqua" w:eastAsiaTheme="minorEastAsia" w:hAnsi="Book Antiqua"/>
        </w:rPr>
        <w:t>neck pain</w:t>
      </w:r>
      <w:r w:rsidR="00A23E7A" w:rsidRPr="00C814BB">
        <w:rPr>
          <w:rFonts w:ascii="Book Antiqua" w:eastAsiaTheme="minorEastAsia" w:hAnsi="Book Antiqua"/>
        </w:rPr>
        <w:t xml:space="preserve"> complaint</w:t>
      </w:r>
      <w:r w:rsidR="0052145C" w:rsidRPr="00C814BB">
        <w:rPr>
          <w:rFonts w:ascii="Book Antiqua" w:eastAsiaTheme="minorEastAsia" w:hAnsi="Book Antiqua"/>
        </w:rPr>
        <w:t>.</w:t>
      </w:r>
      <w:r w:rsidR="00F0478A" w:rsidRPr="00C814BB">
        <w:rPr>
          <w:rFonts w:ascii="Book Antiqua" w:eastAsiaTheme="minorEastAsia" w:hAnsi="Book Antiqua"/>
        </w:rPr>
        <w:t xml:space="preserve"> </w:t>
      </w:r>
      <w:r w:rsidR="0052145C" w:rsidRPr="00C814BB">
        <w:rPr>
          <w:rFonts w:ascii="Book Antiqua" w:hAnsi="Book Antiqua"/>
        </w:rPr>
        <w:t>T</w:t>
      </w:r>
      <w:r w:rsidR="00492B81" w:rsidRPr="00C814BB">
        <w:rPr>
          <w:rFonts w:ascii="Book Antiqua" w:hAnsi="Book Antiqua"/>
        </w:rPr>
        <w:t>otal thyroidectomy</w:t>
      </w:r>
      <w:r w:rsidRPr="00C814BB">
        <w:rPr>
          <w:rFonts w:ascii="Book Antiqua" w:hAnsi="Book Antiqua"/>
        </w:rPr>
        <w:t xml:space="preserve"> was</w:t>
      </w:r>
      <w:r w:rsidR="00492B81" w:rsidRPr="00C814BB">
        <w:rPr>
          <w:rFonts w:ascii="Book Antiqua" w:hAnsi="Book Antiqua"/>
        </w:rPr>
        <w:t xml:space="preserve"> </w:t>
      </w:r>
      <w:r w:rsidR="00A23E7A" w:rsidRPr="00C814BB">
        <w:rPr>
          <w:rFonts w:ascii="Book Antiqua" w:hAnsi="Book Antiqua"/>
        </w:rPr>
        <w:t xml:space="preserve">conducted </w:t>
      </w:r>
      <w:r w:rsidR="00F0478A" w:rsidRPr="00C814BB">
        <w:rPr>
          <w:rFonts w:ascii="Book Antiqua" w:eastAsiaTheme="minorEastAsia" w:hAnsi="Book Antiqua"/>
        </w:rPr>
        <w:t xml:space="preserve">after comprehensive </w:t>
      </w:r>
      <w:r w:rsidR="00F0478A" w:rsidRPr="00C814BB">
        <w:rPr>
          <w:rFonts w:ascii="Book Antiqua" w:hAnsi="Book Antiqua"/>
        </w:rPr>
        <w:t>evaluation</w:t>
      </w:r>
      <w:r w:rsidR="00E8773B" w:rsidRPr="00C814BB">
        <w:rPr>
          <w:rFonts w:ascii="Book Antiqua" w:hAnsi="Book Antiqua"/>
        </w:rPr>
        <w:t>,</w:t>
      </w:r>
      <w:r w:rsidRPr="00C814BB">
        <w:rPr>
          <w:rFonts w:ascii="Book Antiqua" w:hAnsi="Book Antiqua"/>
        </w:rPr>
        <w:t xml:space="preserve"> and </w:t>
      </w:r>
      <w:r w:rsidR="00A23E7A" w:rsidRPr="00C814BB">
        <w:rPr>
          <w:rFonts w:ascii="Book Antiqua" w:hAnsi="Book Antiqua"/>
        </w:rPr>
        <w:t xml:space="preserve">diagnosis </w:t>
      </w:r>
      <w:r w:rsidR="00E8773B" w:rsidRPr="00C814BB">
        <w:rPr>
          <w:rFonts w:ascii="Book Antiqua" w:hAnsi="Book Antiqua"/>
        </w:rPr>
        <w:t xml:space="preserve">was </w:t>
      </w:r>
      <w:r w:rsidRPr="00C814BB">
        <w:rPr>
          <w:rFonts w:ascii="Book Antiqua" w:hAnsi="Book Antiqua"/>
        </w:rPr>
        <w:t>confirm</w:t>
      </w:r>
      <w:r w:rsidR="009E18D3" w:rsidRPr="00C814BB">
        <w:rPr>
          <w:rFonts w:ascii="Book Antiqua" w:hAnsi="Book Antiqua"/>
        </w:rPr>
        <w:t>ed</w:t>
      </w:r>
      <w:r w:rsidRPr="00C814BB">
        <w:rPr>
          <w:rFonts w:ascii="Book Antiqua" w:hAnsi="Book Antiqua"/>
        </w:rPr>
        <w:t xml:space="preserve"> </w:t>
      </w:r>
      <w:r w:rsidR="0052145C" w:rsidRPr="00C814BB">
        <w:rPr>
          <w:rFonts w:ascii="Book Antiqua" w:hAnsi="Book Antiqua"/>
        </w:rPr>
        <w:t xml:space="preserve">as </w:t>
      </w:r>
      <w:r w:rsidR="00E8773B" w:rsidRPr="00C814BB">
        <w:rPr>
          <w:rFonts w:ascii="Book Antiqua" w:eastAsiaTheme="minorEastAsia" w:hAnsi="Book Antiqua"/>
        </w:rPr>
        <w:t>calcitonin-negative neuroendocrine tumor of the thyroid</w:t>
      </w:r>
      <w:r w:rsidRPr="00C814BB">
        <w:rPr>
          <w:rFonts w:ascii="Book Antiqua" w:hAnsi="Book Antiqua"/>
        </w:rPr>
        <w:t>.</w:t>
      </w:r>
      <w:r w:rsidR="00492B81" w:rsidRPr="00C814BB">
        <w:rPr>
          <w:rFonts w:ascii="Book Antiqua" w:hAnsi="Book Antiqua"/>
        </w:rPr>
        <w:t xml:space="preserve"> Two months later,</w:t>
      </w:r>
      <w:r w:rsidR="00492B81" w:rsidRPr="00C814BB">
        <w:rPr>
          <w:rFonts w:ascii="Book Antiqua" w:eastAsiaTheme="minorEastAsia" w:hAnsi="Book Antiqua"/>
        </w:rPr>
        <w:t xml:space="preserve"> </w:t>
      </w:r>
      <w:r w:rsidR="00F0478A" w:rsidRPr="00C814BB">
        <w:rPr>
          <w:rFonts w:ascii="Book Antiqua" w:hAnsi="Book Antiqua"/>
        </w:rPr>
        <w:t>liver metastas</w:t>
      </w:r>
      <w:r w:rsidR="00F0478A" w:rsidRPr="00C814BB">
        <w:rPr>
          <w:rFonts w:ascii="Book Antiqua" w:eastAsiaTheme="minorEastAsia" w:hAnsi="Book Antiqua"/>
        </w:rPr>
        <w:t>is</w:t>
      </w:r>
      <w:r w:rsidR="00492B81" w:rsidRPr="00C814BB">
        <w:rPr>
          <w:rFonts w:ascii="Book Antiqua" w:hAnsi="Book Antiqua"/>
        </w:rPr>
        <w:t xml:space="preserve"> w</w:t>
      </w:r>
      <w:r w:rsidR="00492B81" w:rsidRPr="00C814BB">
        <w:rPr>
          <w:rFonts w:ascii="Book Antiqua" w:eastAsiaTheme="minorEastAsia" w:hAnsi="Book Antiqua"/>
        </w:rPr>
        <w:t>as</w:t>
      </w:r>
      <w:r w:rsidR="00492B81" w:rsidRPr="00C814BB">
        <w:rPr>
          <w:rFonts w:ascii="Book Antiqua" w:hAnsi="Book Antiqua"/>
        </w:rPr>
        <w:t xml:space="preserve"> </w:t>
      </w:r>
      <w:r w:rsidR="0052145C" w:rsidRPr="00C814BB">
        <w:rPr>
          <w:rFonts w:ascii="Book Antiqua" w:hAnsi="Book Antiqua"/>
        </w:rPr>
        <w:t>detected</w:t>
      </w:r>
      <w:r w:rsidR="00E8773B" w:rsidRPr="00C814BB">
        <w:rPr>
          <w:rFonts w:ascii="Book Antiqua" w:hAnsi="Book Antiqua"/>
        </w:rPr>
        <w:t>,</w:t>
      </w:r>
      <w:r w:rsidR="0052145C" w:rsidRPr="00C814BB">
        <w:rPr>
          <w:rFonts w:ascii="Book Antiqua" w:hAnsi="Book Antiqua"/>
        </w:rPr>
        <w:t xml:space="preserve"> </w:t>
      </w:r>
      <w:r w:rsidR="00492B81" w:rsidRPr="00C814BB">
        <w:rPr>
          <w:rFonts w:ascii="Book Antiqua" w:hAnsi="Book Antiqua"/>
        </w:rPr>
        <w:t>and</w:t>
      </w:r>
      <w:r w:rsidR="002E05CC" w:rsidRPr="00C814BB">
        <w:rPr>
          <w:rFonts w:ascii="Book Antiqua" w:hAnsi="Book Antiqua"/>
        </w:rPr>
        <w:t xml:space="preserve"> </w:t>
      </w:r>
      <w:r w:rsidR="00492B81" w:rsidRPr="00C814BB">
        <w:rPr>
          <w:rFonts w:ascii="Book Antiqua" w:hAnsi="Book Antiqua"/>
        </w:rPr>
        <w:t>transcatheter arterial chemoembolization</w:t>
      </w:r>
      <w:r w:rsidR="00CF7712" w:rsidRPr="00C814BB">
        <w:rPr>
          <w:rFonts w:ascii="Book Antiqua" w:hAnsi="Book Antiqua"/>
        </w:rPr>
        <w:t xml:space="preserve"> </w:t>
      </w:r>
      <w:r w:rsidR="00E8773B" w:rsidRPr="00C814BB">
        <w:rPr>
          <w:rFonts w:ascii="Book Antiqua" w:hAnsi="Book Antiqua"/>
        </w:rPr>
        <w:t xml:space="preserve">was </w:t>
      </w:r>
      <w:r w:rsidR="00234B3D" w:rsidRPr="00C814BB">
        <w:rPr>
          <w:rFonts w:ascii="Book Antiqua" w:eastAsiaTheme="minorEastAsia" w:hAnsi="Book Antiqua"/>
        </w:rPr>
        <w:t xml:space="preserve">subsequently </w:t>
      </w:r>
      <w:r w:rsidR="00492B81" w:rsidRPr="00C814BB">
        <w:rPr>
          <w:rFonts w:ascii="Book Antiqua" w:hAnsi="Book Antiqua"/>
        </w:rPr>
        <w:t>performed to control growth</w:t>
      </w:r>
      <w:r w:rsidR="0052145C" w:rsidRPr="00C814BB">
        <w:rPr>
          <w:rFonts w:ascii="Book Antiqua" w:eastAsiaTheme="minorEastAsia" w:hAnsi="Book Antiqua"/>
        </w:rPr>
        <w:t>. However,</w:t>
      </w:r>
      <w:r w:rsidR="00492B81" w:rsidRPr="00C814BB">
        <w:rPr>
          <w:rFonts w:ascii="Book Antiqua" w:eastAsiaTheme="minorEastAsia" w:hAnsi="Book Antiqua"/>
        </w:rPr>
        <w:t xml:space="preserve"> </w:t>
      </w:r>
      <w:r w:rsidR="00492B81" w:rsidRPr="00C814BB">
        <w:rPr>
          <w:rFonts w:ascii="Book Antiqua" w:hAnsi="Book Antiqua"/>
        </w:rPr>
        <w:t>the</w:t>
      </w:r>
      <w:r w:rsidR="005B4FF8" w:rsidRPr="00C814BB">
        <w:rPr>
          <w:rFonts w:ascii="Book Antiqua" w:eastAsiaTheme="minorEastAsia" w:hAnsi="Book Antiqua"/>
        </w:rPr>
        <w:t xml:space="preserve"> curative</w:t>
      </w:r>
      <w:r w:rsidR="00492B81" w:rsidRPr="00C814BB">
        <w:rPr>
          <w:rFonts w:ascii="Book Antiqua" w:hAnsi="Book Antiqua"/>
        </w:rPr>
        <w:t xml:space="preserve"> </w:t>
      </w:r>
      <w:r w:rsidR="00492B81" w:rsidRPr="00C814BB">
        <w:rPr>
          <w:rFonts w:ascii="Book Antiqua" w:eastAsiaTheme="minorEastAsia" w:hAnsi="Book Antiqua"/>
        </w:rPr>
        <w:t>e</w:t>
      </w:r>
      <w:r w:rsidR="00492B81" w:rsidRPr="00C814BB">
        <w:rPr>
          <w:rFonts w:ascii="Book Antiqua" w:hAnsi="Book Antiqua"/>
        </w:rPr>
        <w:t>ffect</w:t>
      </w:r>
      <w:r w:rsidR="00492B81" w:rsidRPr="00C814BB">
        <w:rPr>
          <w:rFonts w:ascii="Book Antiqua" w:eastAsiaTheme="minorEastAsia" w:hAnsi="Book Antiqua"/>
        </w:rPr>
        <w:t xml:space="preserve"> </w:t>
      </w:r>
      <w:r w:rsidR="005B4FF8" w:rsidRPr="00C814BB">
        <w:rPr>
          <w:rFonts w:ascii="Book Antiqua" w:eastAsiaTheme="minorEastAsia" w:hAnsi="Book Antiqua"/>
        </w:rPr>
        <w:t xml:space="preserve">was </w:t>
      </w:r>
      <w:r w:rsidR="005B4FF8" w:rsidRPr="00C814BB">
        <w:rPr>
          <w:rFonts w:ascii="Book Antiqua" w:hAnsi="Book Antiqua"/>
        </w:rPr>
        <w:t>unsatisfactory</w:t>
      </w:r>
      <w:r w:rsidR="005B4FF8" w:rsidRPr="00C814BB">
        <w:rPr>
          <w:rFonts w:ascii="Book Antiqua" w:eastAsiaTheme="minorEastAsia" w:hAnsi="Book Antiqua"/>
        </w:rPr>
        <w:t xml:space="preserve"> and m</w:t>
      </w:r>
      <w:r w:rsidR="005B4FF8" w:rsidRPr="00C814BB">
        <w:rPr>
          <w:rFonts w:ascii="Book Antiqua" w:hAnsi="Book Antiqua"/>
        </w:rPr>
        <w:t>ultiple intrahepatic metastases occurred after 3 mo</w:t>
      </w:r>
      <w:r w:rsidR="00CA1D26" w:rsidRPr="00C814BB">
        <w:rPr>
          <w:rFonts w:ascii="Book Antiqua" w:hAnsi="Book Antiqua"/>
        </w:rPr>
        <w:t>.</w:t>
      </w:r>
    </w:p>
    <w:p w14:paraId="7A74EA35" w14:textId="77777777" w:rsidR="00CA1D26" w:rsidRPr="00C814BB" w:rsidRDefault="00CA1D26">
      <w:pPr>
        <w:spacing w:after="0"/>
        <w:jc w:val="both"/>
        <w:rPr>
          <w:rFonts w:ascii="Book Antiqua" w:hAnsi="Book Antiqua"/>
        </w:rPr>
      </w:pPr>
    </w:p>
    <w:p w14:paraId="5638428A" w14:textId="77777777" w:rsidR="00CA1D26" w:rsidRPr="00C814BB" w:rsidRDefault="00CA1D26">
      <w:pPr>
        <w:spacing w:after="0"/>
        <w:jc w:val="both"/>
        <w:rPr>
          <w:rFonts w:ascii="Book Antiqua" w:eastAsiaTheme="minorEastAsia" w:hAnsi="Book Antiqua"/>
          <w:i/>
        </w:rPr>
      </w:pPr>
      <w:r w:rsidRPr="00C814BB">
        <w:rPr>
          <w:rFonts w:ascii="Book Antiqua" w:hAnsi="Book Antiqua"/>
          <w:b/>
          <w:i/>
        </w:rPr>
        <w:t>CONCLUSION</w:t>
      </w:r>
    </w:p>
    <w:p w14:paraId="1347C215" w14:textId="7757AF48" w:rsidR="005B4FF8" w:rsidRPr="00C814BB" w:rsidRDefault="00234B3D">
      <w:pPr>
        <w:spacing w:after="0"/>
        <w:jc w:val="both"/>
        <w:rPr>
          <w:rFonts w:ascii="Book Antiqua" w:hAnsi="Book Antiqua"/>
          <w:i/>
        </w:rPr>
      </w:pPr>
      <w:r w:rsidRPr="00C814BB">
        <w:rPr>
          <w:rFonts w:ascii="Book Antiqua" w:hAnsi="Book Antiqua"/>
        </w:rPr>
        <w:t xml:space="preserve">Owing </w:t>
      </w:r>
      <w:r w:rsidR="004F0CEC" w:rsidRPr="00C814BB">
        <w:rPr>
          <w:rFonts w:ascii="Book Antiqua" w:hAnsi="Book Antiqua"/>
        </w:rPr>
        <w:t>to the rarity of</w:t>
      </w:r>
      <w:r w:rsidR="005B4FF8" w:rsidRPr="00C814BB">
        <w:rPr>
          <w:rFonts w:ascii="Book Antiqua" w:hAnsi="Book Antiqua"/>
        </w:rPr>
        <w:t xml:space="preserve"> th</w:t>
      </w:r>
      <w:r w:rsidR="004F0CEC" w:rsidRPr="00C814BB">
        <w:rPr>
          <w:rFonts w:ascii="Book Antiqua" w:hAnsi="Book Antiqua"/>
        </w:rPr>
        <w:t>is</w:t>
      </w:r>
      <w:r w:rsidR="005B4FF8" w:rsidRPr="00C814BB">
        <w:rPr>
          <w:rFonts w:ascii="Book Antiqua" w:hAnsi="Book Antiqua"/>
        </w:rPr>
        <w:t xml:space="preserve"> disease, no clear guidelines</w:t>
      </w:r>
      <w:r w:rsidR="0052145C" w:rsidRPr="00C814BB">
        <w:rPr>
          <w:rFonts w:ascii="Book Antiqua" w:hAnsi="Book Antiqua"/>
        </w:rPr>
        <w:t xml:space="preserve"> are available for treatment</w:t>
      </w:r>
      <w:r w:rsidR="005B4FF8" w:rsidRPr="00C814BB">
        <w:rPr>
          <w:rFonts w:ascii="Book Antiqua" w:hAnsi="Book Antiqua"/>
        </w:rPr>
        <w:t>.</w:t>
      </w:r>
      <w:r w:rsidR="0052145C" w:rsidRPr="00C814BB">
        <w:rPr>
          <w:rFonts w:ascii="Book Antiqua" w:hAnsi="Book Antiqua"/>
        </w:rPr>
        <w:t xml:space="preserve"> </w:t>
      </w:r>
      <w:r w:rsidR="004F0CEC" w:rsidRPr="00C814BB">
        <w:rPr>
          <w:rFonts w:ascii="Book Antiqua" w:hAnsi="Book Antiqua"/>
        </w:rPr>
        <w:t xml:space="preserve">In addition to reporting this rare case, </w:t>
      </w:r>
      <w:r w:rsidR="0052145C" w:rsidRPr="00C814BB">
        <w:rPr>
          <w:rFonts w:ascii="Book Antiqua" w:hAnsi="Book Antiqua"/>
        </w:rPr>
        <w:t xml:space="preserve">we have </w:t>
      </w:r>
      <w:r w:rsidR="005B4FF8" w:rsidRPr="00C814BB">
        <w:rPr>
          <w:rFonts w:ascii="Book Antiqua" w:hAnsi="Book Antiqua"/>
        </w:rPr>
        <w:t>review</w:t>
      </w:r>
      <w:r w:rsidR="0052145C" w:rsidRPr="00C814BB">
        <w:rPr>
          <w:rFonts w:ascii="Book Antiqua" w:hAnsi="Book Antiqua"/>
        </w:rPr>
        <w:t>ed</w:t>
      </w:r>
      <w:r w:rsidR="005B4FF8" w:rsidRPr="00C814BB">
        <w:rPr>
          <w:rFonts w:ascii="Book Antiqua" w:hAnsi="Book Antiqua"/>
        </w:rPr>
        <w:t xml:space="preserve"> and summarize</w:t>
      </w:r>
      <w:r w:rsidR="0052145C" w:rsidRPr="00C814BB">
        <w:rPr>
          <w:rFonts w:ascii="Book Antiqua" w:hAnsi="Book Antiqua"/>
        </w:rPr>
        <w:t>d</w:t>
      </w:r>
      <w:r w:rsidR="005B4FF8" w:rsidRPr="00C814BB">
        <w:rPr>
          <w:rFonts w:ascii="Book Antiqua" w:hAnsi="Book Antiqua"/>
        </w:rPr>
        <w:t xml:space="preserve"> </w:t>
      </w:r>
      <w:r w:rsidR="004F0CEC" w:rsidRPr="00C814BB">
        <w:rPr>
          <w:rFonts w:ascii="Book Antiqua" w:hAnsi="Book Antiqua"/>
        </w:rPr>
        <w:t xml:space="preserve">associated </w:t>
      </w:r>
      <w:r w:rsidR="00072D6A" w:rsidRPr="00C814BB">
        <w:rPr>
          <w:rFonts w:ascii="Book Antiqua" w:eastAsiaTheme="minorEastAsia" w:hAnsi="Book Antiqua"/>
        </w:rPr>
        <w:t xml:space="preserve">medical </w:t>
      </w:r>
      <w:r w:rsidR="005B4FF8" w:rsidRPr="00C814BB">
        <w:rPr>
          <w:rFonts w:ascii="Book Antiqua" w:hAnsi="Book Antiqua"/>
        </w:rPr>
        <w:t xml:space="preserve">literature </w:t>
      </w:r>
      <w:r w:rsidR="0052145C" w:rsidRPr="00C814BB">
        <w:rPr>
          <w:rFonts w:ascii="Book Antiqua" w:hAnsi="Book Antiqua"/>
        </w:rPr>
        <w:t>with a</w:t>
      </w:r>
      <w:r w:rsidR="00F76011" w:rsidRPr="00C814BB">
        <w:rPr>
          <w:rFonts w:ascii="Book Antiqua" w:hAnsi="Book Antiqua"/>
        </w:rPr>
        <w:t>n aim</w:t>
      </w:r>
      <w:r w:rsidR="0052145C" w:rsidRPr="00C814BB">
        <w:rPr>
          <w:rFonts w:ascii="Book Antiqua" w:hAnsi="Book Antiqua"/>
        </w:rPr>
        <w:t xml:space="preserve"> to </w:t>
      </w:r>
      <w:r w:rsidR="005B4FF8" w:rsidRPr="00C814BB">
        <w:rPr>
          <w:rFonts w:ascii="Book Antiqua" w:hAnsi="Book Antiqua"/>
        </w:rPr>
        <w:t>provid</w:t>
      </w:r>
      <w:r w:rsidR="00E8773B" w:rsidRPr="00C814BB">
        <w:rPr>
          <w:rFonts w:ascii="Book Antiqua" w:hAnsi="Book Antiqua"/>
        </w:rPr>
        <w:t>e</w:t>
      </w:r>
      <w:r w:rsidR="0052145C" w:rsidRPr="00C814BB">
        <w:rPr>
          <w:rFonts w:ascii="Book Antiqua" w:hAnsi="Book Antiqua"/>
        </w:rPr>
        <w:t xml:space="preserve"> a comprehensive</w:t>
      </w:r>
      <w:r w:rsidR="005B4FF8" w:rsidRPr="00C814BB">
        <w:rPr>
          <w:rFonts w:ascii="Book Antiqua" w:hAnsi="Book Antiqua"/>
        </w:rPr>
        <w:t xml:space="preserve"> reference</w:t>
      </w:r>
      <w:r w:rsidRPr="00C814BB">
        <w:rPr>
          <w:rFonts w:ascii="Book Antiqua" w:hAnsi="Book Antiqua"/>
        </w:rPr>
        <w:t xml:space="preserve"> platform</w:t>
      </w:r>
      <w:r w:rsidR="005B4FF8" w:rsidRPr="00C814BB">
        <w:rPr>
          <w:rFonts w:ascii="Book Antiqua" w:hAnsi="Book Antiqua"/>
        </w:rPr>
        <w:t xml:space="preserve"> for </w:t>
      </w:r>
      <w:r w:rsidRPr="00C814BB">
        <w:rPr>
          <w:rFonts w:ascii="Book Antiqua" w:hAnsi="Book Antiqua"/>
        </w:rPr>
        <w:t>subsequent</w:t>
      </w:r>
      <w:r w:rsidR="005B4FF8" w:rsidRPr="00C814BB">
        <w:rPr>
          <w:rFonts w:ascii="Book Antiqua" w:hAnsi="Book Antiqua"/>
        </w:rPr>
        <w:t xml:space="preserve"> </w:t>
      </w:r>
      <w:r w:rsidR="0052145C" w:rsidRPr="00C814BB">
        <w:rPr>
          <w:rFonts w:ascii="Book Antiqua" w:hAnsi="Book Antiqua"/>
        </w:rPr>
        <w:t>research</w:t>
      </w:r>
      <w:r w:rsidR="005B4FF8" w:rsidRPr="00C814BB">
        <w:rPr>
          <w:rFonts w:ascii="Book Antiqua" w:hAnsi="Book Antiqua"/>
        </w:rPr>
        <w:t>.</w:t>
      </w:r>
    </w:p>
    <w:p w14:paraId="5E1A7DC8" w14:textId="77777777" w:rsidR="00CA1D26" w:rsidRPr="00C814BB" w:rsidRDefault="00CA1D26">
      <w:pPr>
        <w:spacing w:after="0"/>
        <w:jc w:val="both"/>
        <w:rPr>
          <w:rFonts w:ascii="Book Antiqua" w:eastAsia="仿宋" w:hAnsi="Book Antiqua"/>
          <w:b/>
        </w:rPr>
      </w:pPr>
    </w:p>
    <w:p w14:paraId="42ED544E" w14:textId="7901D3EF" w:rsidR="00721E67" w:rsidRPr="00C814BB" w:rsidRDefault="00721E67">
      <w:pPr>
        <w:spacing w:after="0"/>
        <w:jc w:val="both"/>
        <w:rPr>
          <w:rFonts w:ascii="Book Antiqua" w:eastAsiaTheme="minorEastAsia" w:hAnsi="Book Antiqua"/>
        </w:rPr>
      </w:pPr>
      <w:r w:rsidRPr="00C814BB">
        <w:rPr>
          <w:rFonts w:ascii="Book Antiqua" w:eastAsia="仿宋" w:hAnsi="Book Antiqua"/>
          <w:b/>
        </w:rPr>
        <w:t>Key</w:t>
      </w:r>
      <w:r w:rsidR="00CA1D26" w:rsidRPr="00C814BB">
        <w:rPr>
          <w:rFonts w:ascii="Book Antiqua" w:eastAsia="仿宋" w:hAnsi="Book Antiqua"/>
          <w:b/>
        </w:rPr>
        <w:t xml:space="preserve"> </w:t>
      </w:r>
      <w:r w:rsidRPr="00C814BB">
        <w:rPr>
          <w:rFonts w:ascii="Book Antiqua" w:eastAsia="仿宋" w:hAnsi="Book Antiqua"/>
          <w:b/>
        </w:rPr>
        <w:t>words</w:t>
      </w:r>
      <w:r w:rsidR="004F0CEC" w:rsidRPr="005400A3">
        <w:rPr>
          <w:rFonts w:ascii="Book Antiqua" w:eastAsia="仿宋" w:hAnsi="Book Antiqua"/>
          <w:b/>
          <w:bCs/>
        </w:rPr>
        <w:t>:</w:t>
      </w:r>
      <w:r w:rsidR="004F0CEC" w:rsidRPr="00C814BB">
        <w:rPr>
          <w:rFonts w:ascii="Book Antiqua" w:eastAsia="仿宋" w:hAnsi="Book Antiqua"/>
        </w:rPr>
        <w:t xml:space="preserve"> </w:t>
      </w:r>
      <w:r w:rsidR="00F731C2" w:rsidRPr="00C814BB">
        <w:rPr>
          <w:rFonts w:ascii="Book Antiqua" w:eastAsiaTheme="minorEastAsia" w:hAnsi="Book Antiqua"/>
        </w:rPr>
        <w:t>T</w:t>
      </w:r>
      <w:r w:rsidRPr="00FE4345">
        <w:rPr>
          <w:rFonts w:ascii="Book Antiqua" w:hAnsi="Book Antiqua"/>
        </w:rPr>
        <w:t>hyroid</w:t>
      </w:r>
      <w:r w:rsidRPr="00FE4345">
        <w:rPr>
          <w:rFonts w:ascii="Book Antiqua" w:eastAsiaTheme="minorEastAsia" w:hAnsi="Book Antiqua"/>
        </w:rPr>
        <w:t xml:space="preserve">; </w:t>
      </w:r>
      <w:r w:rsidR="00F731C2" w:rsidRPr="005400A3">
        <w:rPr>
          <w:rFonts w:ascii="Book Antiqua" w:eastAsiaTheme="minorEastAsia" w:hAnsi="Book Antiqua"/>
        </w:rPr>
        <w:t>N</w:t>
      </w:r>
      <w:r w:rsidRPr="005400A3">
        <w:rPr>
          <w:rFonts w:ascii="Book Antiqua" w:hAnsi="Book Antiqua"/>
        </w:rPr>
        <w:t>euroendocrine tumor</w:t>
      </w:r>
      <w:r w:rsidRPr="005400A3">
        <w:rPr>
          <w:rFonts w:ascii="Book Antiqua" w:eastAsiaTheme="minorEastAsia" w:hAnsi="Book Antiqua"/>
        </w:rPr>
        <w:t xml:space="preserve">; </w:t>
      </w:r>
      <w:r w:rsidR="00F731C2" w:rsidRPr="00C814BB">
        <w:rPr>
          <w:rFonts w:ascii="Book Antiqua" w:eastAsiaTheme="minorEastAsia" w:hAnsi="Book Antiqua"/>
        </w:rPr>
        <w:t>H</w:t>
      </w:r>
      <w:r w:rsidRPr="00C814BB">
        <w:rPr>
          <w:rFonts w:ascii="Book Antiqua" w:hAnsi="Book Antiqua"/>
        </w:rPr>
        <w:t>epatic metastase</w:t>
      </w:r>
      <w:r w:rsidRPr="00C814BB">
        <w:rPr>
          <w:rFonts w:ascii="Book Antiqua" w:eastAsiaTheme="minorEastAsia" w:hAnsi="Book Antiqua"/>
        </w:rPr>
        <w:t>s;</w:t>
      </w:r>
      <w:r w:rsidR="0098429A" w:rsidRPr="00C814BB">
        <w:rPr>
          <w:rFonts w:ascii="Book Antiqua" w:hAnsi="Book Antiqua"/>
        </w:rPr>
        <w:t xml:space="preserve"> </w:t>
      </w:r>
      <w:r w:rsidR="00F76011" w:rsidRPr="00C814BB">
        <w:rPr>
          <w:rFonts w:ascii="Book Antiqua" w:eastAsiaTheme="minorEastAsia" w:hAnsi="Book Antiqua"/>
        </w:rPr>
        <w:t>D</w:t>
      </w:r>
      <w:r w:rsidR="00F76011" w:rsidRPr="00C814BB">
        <w:rPr>
          <w:rFonts w:ascii="Book Antiqua" w:hAnsi="Book Antiqua"/>
        </w:rPr>
        <w:t>iagnosis</w:t>
      </w:r>
      <w:r w:rsidR="00BE79C1" w:rsidRPr="00C814BB">
        <w:rPr>
          <w:rFonts w:ascii="Book Antiqua" w:eastAsiaTheme="minorEastAsia" w:hAnsi="Book Antiqua"/>
        </w:rPr>
        <w:t xml:space="preserve">; </w:t>
      </w:r>
      <w:r w:rsidR="00F76011" w:rsidRPr="00C814BB">
        <w:rPr>
          <w:rFonts w:ascii="Book Antiqua" w:eastAsiaTheme="minorEastAsia" w:hAnsi="Book Antiqua"/>
        </w:rPr>
        <w:t>T</w:t>
      </w:r>
      <w:r w:rsidR="00F76011" w:rsidRPr="00C814BB">
        <w:rPr>
          <w:rFonts w:ascii="Book Antiqua" w:hAnsi="Book Antiqua"/>
        </w:rPr>
        <w:t>reatment</w:t>
      </w:r>
      <w:r w:rsidR="00CA1D26" w:rsidRPr="00C814BB">
        <w:rPr>
          <w:rFonts w:ascii="Book Antiqua" w:hAnsi="Book Antiqua"/>
        </w:rPr>
        <w:t xml:space="preserve">; </w:t>
      </w:r>
      <w:r w:rsidR="00CA1D26" w:rsidRPr="005400A3">
        <w:rPr>
          <w:rFonts w:ascii="Book Antiqua" w:hAnsi="Book Antiqua" w:cs="Garamond"/>
          <w:lang w:eastAsia="pl-PL"/>
        </w:rPr>
        <w:t>Case report</w:t>
      </w:r>
    </w:p>
    <w:p w14:paraId="09CF7EBA" w14:textId="7BA2C473" w:rsidR="00CA1D26" w:rsidRPr="00C814BB" w:rsidRDefault="00CA1D26">
      <w:pPr>
        <w:spacing w:after="0"/>
        <w:jc w:val="both"/>
        <w:rPr>
          <w:rFonts w:ascii="Book Antiqua" w:eastAsia="仿宋" w:hAnsi="Book Antiqua"/>
          <w:b/>
        </w:rPr>
      </w:pPr>
    </w:p>
    <w:p w14:paraId="6EA28C23" w14:textId="77777777" w:rsidR="00CA1D26" w:rsidRPr="00C814BB" w:rsidRDefault="00CA1D26">
      <w:pPr>
        <w:spacing w:after="0"/>
        <w:jc w:val="both"/>
        <w:rPr>
          <w:rFonts w:ascii="Book Antiqua" w:hAnsi="Book Antiqua"/>
        </w:rPr>
      </w:pPr>
      <w:bookmarkStart w:id="34" w:name="OLE_LINK1060"/>
      <w:bookmarkStart w:id="35" w:name="OLE_LINK1265"/>
      <w:bookmarkStart w:id="36" w:name="OLE_LINK1125"/>
      <w:bookmarkStart w:id="37" w:name="OLE_LINK1100"/>
      <w:bookmarkStart w:id="38" w:name="OLE_LINK1348"/>
      <w:bookmarkStart w:id="39" w:name="OLE_LINK1334"/>
      <w:bookmarkStart w:id="40" w:name="OLE_LINK156"/>
      <w:bookmarkStart w:id="41" w:name="OLE_LINK1504"/>
      <w:bookmarkStart w:id="42" w:name="OLE_LINK960"/>
      <w:bookmarkStart w:id="43" w:name="OLE_LINK1516"/>
      <w:bookmarkStart w:id="44" w:name="OLE_LINK1384"/>
      <w:bookmarkStart w:id="45" w:name="OLE_LINK1086"/>
      <w:bookmarkStart w:id="46" w:name="OLE_LINK1029"/>
      <w:bookmarkStart w:id="47" w:name="OLE_LINK1219"/>
      <w:bookmarkStart w:id="48" w:name="OLE_LINK1778"/>
      <w:bookmarkStart w:id="49" w:name="OLE_LINK1061"/>
      <w:bookmarkStart w:id="50" w:name="OLE_LINK472"/>
      <w:bookmarkStart w:id="51" w:name="OLE_LINK928"/>
      <w:bookmarkStart w:id="52" w:name="OLE_LINK98"/>
      <w:bookmarkStart w:id="53" w:name="OLE_LINK800"/>
      <w:bookmarkStart w:id="54" w:name="OLE_LINK861"/>
      <w:bookmarkStart w:id="55" w:name="OLE_LINK1193"/>
      <w:bookmarkStart w:id="56" w:name="OLE_LINK1454"/>
      <w:bookmarkStart w:id="57" w:name="OLE_LINK242"/>
      <w:bookmarkStart w:id="58" w:name="OLE_LINK651"/>
      <w:bookmarkStart w:id="59" w:name="OLE_LINK787"/>
      <w:bookmarkStart w:id="60" w:name="OLE_LINK504"/>
      <w:bookmarkStart w:id="61" w:name="OLE_LINK135"/>
      <w:bookmarkStart w:id="62" w:name="OLE_LINK196"/>
      <w:bookmarkStart w:id="63" w:name="OLE_LINK513"/>
      <w:bookmarkStart w:id="64" w:name="OLE_LINK1163"/>
      <w:bookmarkStart w:id="65" w:name="OLE_LINK672"/>
      <w:bookmarkStart w:id="66" w:name="OLE_LINK906"/>
      <w:bookmarkStart w:id="67" w:name="OLE_LINK1247"/>
      <w:bookmarkStart w:id="68" w:name="OLE_LINK758"/>
      <w:bookmarkStart w:id="69" w:name="OLE_LINK471"/>
      <w:bookmarkStart w:id="70" w:name="OLE_LINK1644"/>
      <w:bookmarkStart w:id="71" w:name="OLE_LINK474"/>
      <w:bookmarkStart w:id="72" w:name="OLE_LINK879"/>
      <w:bookmarkStart w:id="73" w:name="OLE_LINK1543"/>
      <w:bookmarkStart w:id="74" w:name="OLE_LINK1478"/>
      <w:bookmarkStart w:id="75" w:name="OLE_LINK1403"/>
      <w:bookmarkStart w:id="76" w:name="OLE_LINK1284"/>
      <w:bookmarkStart w:id="77" w:name="OLE_LINK216"/>
      <w:bookmarkStart w:id="78" w:name="OLE_LINK1373"/>
      <w:bookmarkStart w:id="79" w:name="OLE_LINK862"/>
      <w:bookmarkStart w:id="80" w:name="OLE_LINK1313"/>
      <w:bookmarkStart w:id="81" w:name="OLE_LINK1549"/>
      <w:bookmarkStart w:id="82" w:name="OLE_LINK1361"/>
      <w:bookmarkStart w:id="83" w:name="OLE_LINK1885"/>
      <w:bookmarkStart w:id="84" w:name="OLE_LINK640"/>
      <w:bookmarkStart w:id="85" w:name="OLE_LINK312"/>
      <w:bookmarkStart w:id="86" w:name="OLE_LINK1539"/>
      <w:bookmarkStart w:id="87" w:name="OLE_LINK575"/>
      <w:bookmarkStart w:id="88" w:name="OLE_LINK546"/>
      <w:bookmarkStart w:id="89" w:name="OLE_LINK652"/>
      <w:bookmarkStart w:id="90" w:name="OLE_LINK1437"/>
      <w:bookmarkStart w:id="91" w:name="OLE_LINK1480"/>
      <w:bookmarkStart w:id="92" w:name="OLE_LINK1884"/>
      <w:bookmarkStart w:id="93" w:name="OLE_LINK1186"/>
      <w:bookmarkStart w:id="94" w:name="OLE_LINK744"/>
      <w:bookmarkStart w:id="95" w:name="OLE_LINK330"/>
      <w:bookmarkStart w:id="96" w:name="OLE_LINK259"/>
      <w:bookmarkStart w:id="97" w:name="OLE_LINK982"/>
      <w:bookmarkStart w:id="98" w:name="OLE_LINK465"/>
      <w:bookmarkStart w:id="99" w:name="OLE_LINK983"/>
      <w:bookmarkStart w:id="100" w:name="OLE_LINK714"/>
      <w:bookmarkStart w:id="101" w:name="OLE_LINK325"/>
      <w:bookmarkStart w:id="102" w:name="OLE_LINK311"/>
      <w:bookmarkStart w:id="103" w:name="OLE_LINK466"/>
      <w:bookmarkStart w:id="104" w:name="OLE_LINK1538"/>
      <w:bookmarkStart w:id="105" w:name="OLE_LINK2583"/>
      <w:bookmarkStart w:id="106" w:name="OLE_LINK2856"/>
      <w:bookmarkStart w:id="107" w:name="OLE_LINK2993"/>
      <w:bookmarkStart w:id="108" w:name="OLE_LINK2643"/>
      <w:bookmarkStart w:id="109" w:name="OLE_LINK2762"/>
      <w:bookmarkStart w:id="110" w:name="OLE_LINK2962"/>
      <w:bookmarkStart w:id="111" w:name="OLE_LINK2582"/>
      <w:bookmarkStart w:id="112" w:name="OLE_LINK2110"/>
      <w:bookmarkStart w:id="113" w:name="OLE_LINK2446"/>
      <w:bookmarkStart w:id="114" w:name="OLE_LINK2081"/>
      <w:bookmarkStart w:id="115" w:name="OLE_LINK1744"/>
      <w:bookmarkStart w:id="116" w:name="OLE_LINK2082"/>
      <w:bookmarkStart w:id="117" w:name="OLE_LINK1941"/>
      <w:bookmarkStart w:id="118" w:name="OLE_LINK2345"/>
      <w:bookmarkStart w:id="119" w:name="OLE_LINK1882"/>
      <w:bookmarkStart w:id="120" w:name="OLE_LINK1938"/>
      <w:bookmarkStart w:id="121" w:name="OLE_LINK2071"/>
      <w:bookmarkStart w:id="122" w:name="OLE_LINK1964"/>
      <w:bookmarkStart w:id="123" w:name="OLE_LINK2192"/>
      <w:bookmarkStart w:id="124" w:name="OLE_LINK2134"/>
      <w:bookmarkStart w:id="125" w:name="OLE_LINK2020"/>
      <w:bookmarkStart w:id="126" w:name="OLE_LINK1931"/>
      <w:bookmarkStart w:id="127" w:name="OLE_LINK1776"/>
      <w:bookmarkStart w:id="128" w:name="OLE_LINK2562"/>
      <w:bookmarkStart w:id="129" w:name="OLE_LINK1777"/>
      <w:bookmarkStart w:id="130" w:name="OLE_LINK2445"/>
      <w:bookmarkStart w:id="131" w:name="OLE_LINK2265"/>
      <w:bookmarkStart w:id="132" w:name="OLE_LINK1868"/>
      <w:bookmarkStart w:id="133" w:name="OLE_LINK1756"/>
      <w:bookmarkStart w:id="134" w:name="OLE_LINK1835"/>
      <w:bookmarkStart w:id="135" w:name="OLE_LINK2013"/>
      <w:bookmarkStart w:id="136" w:name="OLE_LINK1923"/>
      <w:bookmarkStart w:id="137" w:name="OLE_LINK1929"/>
      <w:bookmarkStart w:id="138" w:name="OLE_LINK1995"/>
      <w:bookmarkStart w:id="139" w:name="OLE_LINK1866"/>
      <w:bookmarkStart w:id="140" w:name="OLE_LINK1902"/>
      <w:bookmarkStart w:id="141" w:name="OLE_LINK1817"/>
      <w:bookmarkStart w:id="142" w:name="OLE_LINK1901"/>
      <w:bookmarkStart w:id="143" w:name="OLE_LINK1894"/>
      <w:bookmarkStart w:id="144" w:name="OLE_LINK2169"/>
      <w:bookmarkStart w:id="145" w:name="OLE_LINK2331"/>
      <w:bookmarkStart w:id="146" w:name="OLE_LINK2221"/>
      <w:bookmarkStart w:id="147" w:name="OLE_LINK2190"/>
      <w:bookmarkStart w:id="148" w:name="OLE_LINK2484"/>
      <w:bookmarkStart w:id="149" w:name="OLE_LINK2467"/>
      <w:bookmarkStart w:id="150" w:name="OLE_LINK2157"/>
      <w:bookmarkStart w:id="151" w:name="OLE_LINK2348"/>
      <w:bookmarkStart w:id="152" w:name="OLE_LINK2292"/>
      <w:bookmarkStart w:id="153" w:name="OLE_LINK2252"/>
      <w:bookmarkStart w:id="154" w:name="OLE_LINK2451"/>
      <w:bookmarkStart w:id="155" w:name="OLE_LINK2627"/>
      <w:bookmarkStart w:id="156" w:name="OLE_LINK2663"/>
      <w:bookmarkStart w:id="157" w:name="OLE_LINK2761"/>
      <w:bookmarkStart w:id="158" w:name="OLE_LINK2482"/>
      <w:r w:rsidRPr="00FE4345">
        <w:rPr>
          <w:rFonts w:ascii="Book Antiqua" w:hAnsi="Book Antiqua"/>
          <w:b/>
        </w:rPr>
        <w:t xml:space="preserve">© </w:t>
      </w:r>
      <w:r w:rsidRPr="00FE4345">
        <w:rPr>
          <w:rFonts w:ascii="Book Antiqua" w:eastAsia="AdvTimes" w:hAnsi="Book Antiqua" w:cs="AdvTimes"/>
          <w:b/>
        </w:rPr>
        <w:t>The Author(s) 201</w:t>
      </w:r>
      <w:r w:rsidRPr="00FE4345">
        <w:rPr>
          <w:rFonts w:ascii="Book Antiqua" w:hAnsi="Book Antiqua" w:cs="AdvTimes"/>
          <w:b/>
        </w:rPr>
        <w:t>9</w:t>
      </w:r>
      <w:r w:rsidRPr="00FE4345">
        <w:rPr>
          <w:rFonts w:ascii="Book Antiqua" w:eastAsia="AdvTimes" w:hAnsi="Book Antiqua" w:cs="AdvTimes"/>
          <w:b/>
        </w:rPr>
        <w:t>.</w:t>
      </w:r>
      <w:r w:rsidRPr="00FE4345">
        <w:rPr>
          <w:rFonts w:ascii="Book Antiqua" w:eastAsia="AdvTimes" w:hAnsi="Book Antiqua" w:cs="AdvTimes"/>
        </w:rPr>
        <w:t xml:space="preserve"> Published by </w:t>
      </w:r>
      <w:r w:rsidRPr="00FE4345">
        <w:rPr>
          <w:rFonts w:ascii="Book Antiqua" w:hAnsi="Book Antiqua" w:cs="Arial Unicode MS"/>
        </w:rPr>
        <w:t>Baishideng Publishing Group Inc. All rights reserved.</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2E5763B1" w14:textId="77777777" w:rsidR="00CA1D26" w:rsidRPr="00C814BB" w:rsidRDefault="00CA1D26">
      <w:pPr>
        <w:spacing w:after="0"/>
        <w:jc w:val="both"/>
        <w:rPr>
          <w:rFonts w:ascii="Book Antiqua" w:eastAsia="仿宋" w:hAnsi="Book Antiqua"/>
          <w:b/>
        </w:rPr>
      </w:pPr>
    </w:p>
    <w:p w14:paraId="05115A54" w14:textId="08204C03" w:rsidR="00313638" w:rsidRPr="00C814BB" w:rsidRDefault="00721E67">
      <w:pPr>
        <w:spacing w:after="0"/>
        <w:jc w:val="both"/>
        <w:rPr>
          <w:rFonts w:ascii="Book Antiqua" w:hAnsi="Book Antiqua"/>
        </w:rPr>
      </w:pPr>
      <w:r w:rsidRPr="00C814BB">
        <w:rPr>
          <w:rFonts w:ascii="Book Antiqua" w:eastAsia="仿宋" w:hAnsi="Book Antiqua"/>
          <w:b/>
        </w:rPr>
        <w:t>C</w:t>
      </w:r>
      <w:r w:rsidRPr="00C814BB">
        <w:rPr>
          <w:rFonts w:ascii="Book Antiqua" w:hAnsi="Book Antiqua"/>
          <w:b/>
        </w:rPr>
        <w:t>ore tip</w:t>
      </w:r>
      <w:r w:rsidR="00CA1D26" w:rsidRPr="00C814BB">
        <w:rPr>
          <w:rFonts w:ascii="Book Antiqua" w:eastAsiaTheme="minorEastAsia" w:hAnsi="Book Antiqua"/>
          <w:b/>
        </w:rPr>
        <w:t xml:space="preserve">: </w:t>
      </w:r>
      <w:r w:rsidR="00FB186C" w:rsidRPr="00C814BB">
        <w:rPr>
          <w:rFonts w:ascii="Book Antiqua" w:eastAsiaTheme="minorEastAsia" w:hAnsi="Book Antiqua"/>
        </w:rPr>
        <w:t>Calcitonin-negative neuroendocrine tumor of the thyroid</w:t>
      </w:r>
      <w:r w:rsidRPr="00C814BB">
        <w:rPr>
          <w:rFonts w:ascii="Book Antiqua" w:eastAsia="仿宋" w:hAnsi="Book Antiqua"/>
        </w:rPr>
        <w:t xml:space="preserve"> is</w:t>
      </w:r>
      <w:r w:rsidR="00D77D24" w:rsidRPr="00C814BB">
        <w:rPr>
          <w:rFonts w:ascii="Book Antiqua" w:eastAsia="仿宋" w:hAnsi="Book Antiqua"/>
        </w:rPr>
        <w:t xml:space="preserve"> an</w:t>
      </w:r>
      <w:r w:rsidR="002E05CC" w:rsidRPr="00C814BB">
        <w:rPr>
          <w:rFonts w:ascii="Book Antiqua" w:eastAsia="仿宋" w:hAnsi="Book Antiqua"/>
        </w:rPr>
        <w:t xml:space="preserve"> </w:t>
      </w:r>
      <w:r w:rsidRPr="00C814BB">
        <w:rPr>
          <w:rFonts w:ascii="Book Antiqua" w:hAnsi="Book Antiqua"/>
        </w:rPr>
        <w:t>extremely</w:t>
      </w:r>
      <w:r w:rsidRPr="00C814BB">
        <w:rPr>
          <w:rFonts w:ascii="Book Antiqua" w:eastAsia="仿宋" w:hAnsi="Book Antiqua"/>
        </w:rPr>
        <w:t xml:space="preserve"> rare</w:t>
      </w:r>
      <w:r w:rsidR="00D77D24" w:rsidRPr="00C814BB">
        <w:rPr>
          <w:rFonts w:ascii="Book Antiqua" w:eastAsia="仿宋" w:hAnsi="Book Antiqua"/>
        </w:rPr>
        <w:t xml:space="preserve"> disorder</w:t>
      </w:r>
      <w:r w:rsidRPr="00C814BB">
        <w:rPr>
          <w:rFonts w:ascii="Book Antiqua" w:eastAsia="仿宋" w:hAnsi="Book Antiqua"/>
        </w:rPr>
        <w:t xml:space="preserve">, </w:t>
      </w:r>
      <w:r w:rsidR="0052145C" w:rsidRPr="00C814BB">
        <w:rPr>
          <w:rFonts w:ascii="Book Antiqua" w:eastAsia="仿宋" w:hAnsi="Book Antiqua"/>
        </w:rPr>
        <w:t xml:space="preserve">with </w:t>
      </w:r>
      <w:r w:rsidRPr="00C814BB">
        <w:rPr>
          <w:rFonts w:ascii="Book Antiqua" w:eastAsia="仿宋" w:hAnsi="Book Antiqua"/>
        </w:rPr>
        <w:t xml:space="preserve">past literature </w:t>
      </w:r>
      <w:r w:rsidR="00086BEB" w:rsidRPr="00C814BB">
        <w:rPr>
          <w:rFonts w:ascii="Book Antiqua" w:hAnsi="Book Antiqua"/>
        </w:rPr>
        <w:t>most</w:t>
      </w:r>
      <w:r w:rsidR="004F0CEC" w:rsidRPr="00C814BB">
        <w:rPr>
          <w:rFonts w:ascii="Book Antiqua" w:hAnsi="Book Antiqua"/>
        </w:rPr>
        <w:t>ly documenting</w:t>
      </w:r>
      <w:r w:rsidR="0052145C" w:rsidRPr="00C814BB">
        <w:rPr>
          <w:rFonts w:ascii="Book Antiqua" w:hAnsi="Book Antiqua"/>
        </w:rPr>
        <w:t xml:space="preserve"> </w:t>
      </w:r>
      <w:r w:rsidR="000C1068" w:rsidRPr="00C814BB">
        <w:rPr>
          <w:rFonts w:ascii="Book Antiqua" w:hAnsi="Book Antiqua"/>
        </w:rPr>
        <w:t xml:space="preserve">case </w:t>
      </w:r>
      <w:r w:rsidR="00086BEB" w:rsidRPr="00C814BB">
        <w:rPr>
          <w:rFonts w:ascii="Book Antiqua" w:hAnsi="Book Antiqua"/>
        </w:rPr>
        <w:t>reports. Medical imaging</w:t>
      </w:r>
      <w:r w:rsidR="0052145C" w:rsidRPr="00C814BB">
        <w:rPr>
          <w:rFonts w:ascii="Book Antiqua" w:hAnsi="Book Antiqua"/>
        </w:rPr>
        <w:t xml:space="preserve"> has revealed </w:t>
      </w:r>
      <w:r w:rsidR="00086BEB" w:rsidRPr="00C814BB">
        <w:rPr>
          <w:rFonts w:ascii="Book Antiqua" w:hAnsi="Book Antiqua"/>
        </w:rPr>
        <w:t>no specific manifestation</w:t>
      </w:r>
      <w:r w:rsidR="004F0CEC" w:rsidRPr="00C814BB">
        <w:rPr>
          <w:rFonts w:ascii="Book Antiqua" w:hAnsi="Book Antiqua"/>
        </w:rPr>
        <w:t>s</w:t>
      </w:r>
      <w:r w:rsidR="00F76011" w:rsidRPr="00C814BB">
        <w:rPr>
          <w:rFonts w:ascii="Book Antiqua" w:hAnsi="Book Antiqua"/>
        </w:rPr>
        <w:t>,</w:t>
      </w:r>
      <w:r w:rsidR="00865E95" w:rsidRPr="00C814BB">
        <w:rPr>
          <w:rFonts w:ascii="Book Antiqua" w:hAnsi="Book Antiqua"/>
        </w:rPr>
        <w:t xml:space="preserve"> </w:t>
      </w:r>
      <w:r w:rsidR="00AF4034" w:rsidRPr="00C814BB">
        <w:rPr>
          <w:rFonts w:ascii="Book Antiqua" w:eastAsiaTheme="minorEastAsia" w:hAnsi="Book Antiqua"/>
        </w:rPr>
        <w:t>and</w:t>
      </w:r>
      <w:r w:rsidR="00086BEB" w:rsidRPr="00C814BB">
        <w:rPr>
          <w:rFonts w:ascii="Book Antiqua" w:hAnsi="Book Antiqua"/>
        </w:rPr>
        <w:t xml:space="preserve"> </w:t>
      </w:r>
      <w:r w:rsidR="00D77D24" w:rsidRPr="00C814BB">
        <w:rPr>
          <w:rFonts w:ascii="Book Antiqua" w:hAnsi="Book Antiqua"/>
        </w:rPr>
        <w:t xml:space="preserve">current </w:t>
      </w:r>
      <w:r w:rsidR="00086BEB" w:rsidRPr="00C814BB">
        <w:rPr>
          <w:rFonts w:ascii="Book Antiqua" w:hAnsi="Book Antiqua"/>
        </w:rPr>
        <w:t xml:space="preserve">diagnosis mainly </w:t>
      </w:r>
      <w:r w:rsidR="00086BEB" w:rsidRPr="00C814BB">
        <w:rPr>
          <w:rFonts w:ascii="Book Antiqua" w:hAnsi="Book Antiqua"/>
        </w:rPr>
        <w:lastRenderedPageBreak/>
        <w:t>depends on pathological biopsy</w:t>
      </w:r>
      <w:r w:rsidR="00734EB8" w:rsidRPr="00C814BB">
        <w:rPr>
          <w:rFonts w:ascii="Book Antiqua" w:eastAsiaTheme="minorEastAsia" w:hAnsi="Book Antiqua"/>
        </w:rPr>
        <w:t xml:space="preserve"> findings</w:t>
      </w:r>
      <w:r w:rsidR="00086BEB" w:rsidRPr="00C814BB">
        <w:rPr>
          <w:rFonts w:ascii="Book Antiqua" w:hAnsi="Book Antiqua"/>
        </w:rPr>
        <w:t>. The prognosis of thyroid</w:t>
      </w:r>
      <w:r w:rsidR="000A0E19" w:rsidRPr="00C814BB">
        <w:rPr>
          <w:rFonts w:ascii="Book Antiqua" w:hAnsi="Book Antiqua"/>
        </w:rPr>
        <w:t xml:space="preserve"> </w:t>
      </w:r>
      <w:r w:rsidR="00F55554" w:rsidRPr="005400A3">
        <w:rPr>
          <w:rFonts w:ascii="Book Antiqua" w:hAnsi="Book Antiqua"/>
        </w:rPr>
        <w:t>n</w:t>
      </w:r>
      <w:r w:rsidR="00FB186C" w:rsidRPr="005400A3">
        <w:rPr>
          <w:rFonts w:ascii="Book Antiqua" w:hAnsi="Book Antiqua"/>
        </w:rPr>
        <w:t>euroendocrine tumors</w:t>
      </w:r>
      <w:r w:rsidR="00086BEB" w:rsidRPr="00C814BB">
        <w:rPr>
          <w:rFonts w:ascii="Book Antiqua" w:hAnsi="Book Antiqua"/>
        </w:rPr>
        <w:t xml:space="preserve"> </w:t>
      </w:r>
      <w:r w:rsidR="000C1068" w:rsidRPr="00C814BB">
        <w:rPr>
          <w:rFonts w:ascii="Book Antiqua" w:hAnsi="Book Antiqua"/>
        </w:rPr>
        <w:t>i</w:t>
      </w:r>
      <w:r w:rsidR="00086BEB" w:rsidRPr="00C814BB">
        <w:rPr>
          <w:rFonts w:ascii="Book Antiqua" w:hAnsi="Book Antiqua"/>
        </w:rPr>
        <w:t xml:space="preserve">s </w:t>
      </w:r>
      <w:r w:rsidR="0052145C" w:rsidRPr="00C814BB">
        <w:rPr>
          <w:rFonts w:ascii="Book Antiqua" w:hAnsi="Book Antiqua"/>
        </w:rPr>
        <w:t xml:space="preserve">poorer </w:t>
      </w:r>
      <w:r w:rsidR="00086BEB" w:rsidRPr="00C814BB">
        <w:rPr>
          <w:rFonts w:ascii="Book Antiqua" w:hAnsi="Book Antiqua"/>
        </w:rPr>
        <w:t>th</w:t>
      </w:r>
      <w:r w:rsidR="00313638" w:rsidRPr="00FE4345">
        <w:rPr>
          <w:rFonts w:ascii="Book Antiqua" w:hAnsi="Book Antiqua"/>
        </w:rPr>
        <w:t>an that of other thyroid tumors</w:t>
      </w:r>
      <w:r w:rsidR="00F731C2" w:rsidRPr="00FE4345">
        <w:rPr>
          <w:rFonts w:ascii="Book Antiqua" w:eastAsiaTheme="minorEastAsia" w:hAnsi="Book Antiqua"/>
        </w:rPr>
        <w:t xml:space="preserve">. </w:t>
      </w:r>
      <w:r w:rsidR="00F55554" w:rsidRPr="00FE4345">
        <w:rPr>
          <w:rFonts w:ascii="Book Antiqua" w:hAnsi="Book Antiqua"/>
        </w:rPr>
        <w:t>T</w:t>
      </w:r>
      <w:r w:rsidR="00FB186C" w:rsidRPr="00FE4345">
        <w:rPr>
          <w:rFonts w:ascii="Book Antiqua" w:hAnsi="Book Antiqua"/>
        </w:rPr>
        <w:t>ranscatheter arterial chemoembolization</w:t>
      </w:r>
      <w:r w:rsidR="00313638" w:rsidRPr="00FE4345">
        <w:rPr>
          <w:rFonts w:ascii="Book Antiqua" w:hAnsi="Book Antiqua"/>
        </w:rPr>
        <w:t xml:space="preserve"> is not effective</w:t>
      </w:r>
      <w:r w:rsidR="0052145C" w:rsidRPr="00C11A81">
        <w:rPr>
          <w:rFonts w:ascii="Book Antiqua" w:hAnsi="Book Antiqua"/>
        </w:rPr>
        <w:t xml:space="preserve"> </w:t>
      </w:r>
      <w:r w:rsidR="00D77D24" w:rsidRPr="00C11A81">
        <w:rPr>
          <w:rFonts w:ascii="Book Antiqua" w:eastAsiaTheme="minorEastAsia" w:hAnsi="Book Antiqua"/>
        </w:rPr>
        <w:t xml:space="preserve">in cases of </w:t>
      </w:r>
      <w:r w:rsidR="00D77D24" w:rsidRPr="00C814BB">
        <w:rPr>
          <w:rFonts w:ascii="Book Antiqua" w:hAnsi="Book Antiqua"/>
        </w:rPr>
        <w:t>liver metastasis</w:t>
      </w:r>
      <w:r w:rsidR="00F76011" w:rsidRPr="00C814BB">
        <w:rPr>
          <w:rFonts w:ascii="Book Antiqua" w:hAnsi="Book Antiqua"/>
        </w:rPr>
        <w:t>,</w:t>
      </w:r>
      <w:r w:rsidR="00D77D24" w:rsidRPr="00C814BB">
        <w:rPr>
          <w:rFonts w:ascii="Book Antiqua" w:hAnsi="Book Antiqua"/>
        </w:rPr>
        <w:t xml:space="preserve"> </w:t>
      </w:r>
      <w:r w:rsidR="0052145C" w:rsidRPr="00C814BB">
        <w:rPr>
          <w:rFonts w:ascii="Book Antiqua" w:hAnsi="Book Antiqua"/>
        </w:rPr>
        <w:t>and</w:t>
      </w:r>
      <w:r w:rsidR="00313638" w:rsidRPr="00C814BB">
        <w:rPr>
          <w:rFonts w:ascii="Book Antiqua" w:hAnsi="Book Antiqua"/>
        </w:rPr>
        <w:t xml:space="preserve"> no</w:t>
      </w:r>
      <w:r w:rsidR="0052145C" w:rsidRPr="00C814BB">
        <w:rPr>
          <w:rFonts w:ascii="Book Antiqua" w:hAnsi="Book Antiqua"/>
        </w:rPr>
        <w:t xml:space="preserve"> improved</w:t>
      </w:r>
      <w:r w:rsidR="00313638" w:rsidRPr="00C814BB">
        <w:rPr>
          <w:rFonts w:ascii="Book Antiqua" w:hAnsi="Book Antiqua"/>
        </w:rPr>
        <w:t xml:space="preserve"> treatment</w:t>
      </w:r>
      <w:r w:rsidR="0052145C" w:rsidRPr="00C814BB">
        <w:rPr>
          <w:rFonts w:ascii="Book Antiqua" w:hAnsi="Book Antiqua"/>
        </w:rPr>
        <w:t>s</w:t>
      </w:r>
      <w:r w:rsidR="00313638" w:rsidRPr="00C814BB">
        <w:rPr>
          <w:rFonts w:ascii="Book Antiqua" w:hAnsi="Book Antiqua"/>
        </w:rPr>
        <w:t xml:space="preserve"> ha</w:t>
      </w:r>
      <w:r w:rsidR="0052145C" w:rsidRPr="00C814BB">
        <w:rPr>
          <w:rFonts w:ascii="Book Antiqua" w:hAnsi="Book Antiqua"/>
        </w:rPr>
        <w:t>ve</w:t>
      </w:r>
      <w:r w:rsidR="00313638" w:rsidRPr="00C814BB">
        <w:rPr>
          <w:rFonts w:ascii="Book Antiqua" w:hAnsi="Book Antiqua"/>
        </w:rPr>
        <w:t xml:space="preserve"> been</w:t>
      </w:r>
      <w:r w:rsidR="0052145C" w:rsidRPr="00C814BB">
        <w:rPr>
          <w:rFonts w:ascii="Book Antiqua" w:hAnsi="Book Antiqua"/>
        </w:rPr>
        <w:t xml:space="preserve"> developed to date</w:t>
      </w:r>
      <w:r w:rsidR="00313638" w:rsidRPr="00C814BB">
        <w:rPr>
          <w:rFonts w:ascii="Book Antiqua" w:hAnsi="Book Antiqua"/>
        </w:rPr>
        <w:t xml:space="preserve">. This </w:t>
      </w:r>
      <w:r w:rsidR="006C2D0D" w:rsidRPr="00C814BB">
        <w:rPr>
          <w:rFonts w:ascii="Book Antiqua" w:hAnsi="Book Antiqua"/>
        </w:rPr>
        <w:t xml:space="preserve">article </w:t>
      </w:r>
      <w:r w:rsidR="0052145C" w:rsidRPr="00C814BB">
        <w:rPr>
          <w:rFonts w:ascii="Book Antiqua" w:hAnsi="Book Antiqua"/>
        </w:rPr>
        <w:t xml:space="preserve">provides </w:t>
      </w:r>
      <w:r w:rsidR="00313638" w:rsidRPr="00C814BB">
        <w:rPr>
          <w:rFonts w:ascii="Book Antiqua" w:hAnsi="Book Antiqua"/>
        </w:rPr>
        <w:t xml:space="preserve">a complete introduction </w:t>
      </w:r>
      <w:r w:rsidR="001229DF" w:rsidRPr="00C814BB">
        <w:rPr>
          <w:rFonts w:ascii="Book Antiqua" w:hAnsi="Book Antiqua"/>
        </w:rPr>
        <w:t>of this</w:t>
      </w:r>
      <w:r w:rsidR="00D77D24" w:rsidRPr="00C814BB">
        <w:rPr>
          <w:rFonts w:ascii="Book Antiqua" w:hAnsi="Book Antiqua"/>
        </w:rPr>
        <w:t xml:space="preserve"> case report</w:t>
      </w:r>
      <w:r w:rsidR="00313638" w:rsidRPr="00C814BB">
        <w:rPr>
          <w:rFonts w:ascii="Book Antiqua" w:hAnsi="Book Antiqua"/>
        </w:rPr>
        <w:t xml:space="preserve"> </w:t>
      </w:r>
      <w:r w:rsidR="0052145C" w:rsidRPr="00C814BB">
        <w:rPr>
          <w:rFonts w:ascii="Book Antiqua" w:hAnsi="Book Antiqua"/>
        </w:rPr>
        <w:t>with a</w:t>
      </w:r>
      <w:r w:rsidR="00F76011" w:rsidRPr="00C814BB">
        <w:rPr>
          <w:rFonts w:ascii="Book Antiqua" w:hAnsi="Book Antiqua"/>
        </w:rPr>
        <w:t>n</w:t>
      </w:r>
      <w:r w:rsidR="0052145C" w:rsidRPr="00C814BB">
        <w:rPr>
          <w:rFonts w:ascii="Book Antiqua" w:hAnsi="Book Antiqua"/>
        </w:rPr>
        <w:t xml:space="preserve"> </w:t>
      </w:r>
      <w:r w:rsidR="00F76011" w:rsidRPr="00C814BB">
        <w:rPr>
          <w:rFonts w:ascii="Book Antiqua" w:hAnsi="Book Antiqua"/>
        </w:rPr>
        <w:t>aim</w:t>
      </w:r>
      <w:r w:rsidR="0052145C" w:rsidRPr="00C814BB">
        <w:rPr>
          <w:rFonts w:ascii="Book Antiqua" w:hAnsi="Book Antiqua"/>
        </w:rPr>
        <w:t xml:space="preserve"> to</w:t>
      </w:r>
      <w:r w:rsidR="00177C66" w:rsidRPr="00C814BB">
        <w:rPr>
          <w:rFonts w:ascii="Book Antiqua" w:hAnsi="Book Antiqua"/>
        </w:rPr>
        <w:t xml:space="preserve"> provid</w:t>
      </w:r>
      <w:r w:rsidR="00F76011" w:rsidRPr="00C814BB">
        <w:rPr>
          <w:rFonts w:ascii="Book Antiqua" w:hAnsi="Book Antiqua"/>
        </w:rPr>
        <w:t>e</w:t>
      </w:r>
      <w:r w:rsidR="0052145C" w:rsidRPr="00C814BB">
        <w:rPr>
          <w:rFonts w:ascii="Book Antiqua" w:hAnsi="Book Antiqua"/>
        </w:rPr>
        <w:t xml:space="preserve"> a </w:t>
      </w:r>
      <w:r w:rsidR="00313638" w:rsidRPr="00C814BB">
        <w:rPr>
          <w:rFonts w:ascii="Book Antiqua" w:hAnsi="Book Antiqua"/>
        </w:rPr>
        <w:t xml:space="preserve">meaningful reference for </w:t>
      </w:r>
      <w:r w:rsidR="00D77D24" w:rsidRPr="00C814BB">
        <w:rPr>
          <w:rFonts w:ascii="Book Antiqua" w:hAnsi="Book Antiqua"/>
        </w:rPr>
        <w:t>future research and trials.</w:t>
      </w:r>
    </w:p>
    <w:p w14:paraId="47E5C713" w14:textId="5512ECF5" w:rsidR="00A15B79" w:rsidRPr="00C814BB" w:rsidRDefault="00A15B79">
      <w:pPr>
        <w:spacing w:after="0"/>
        <w:jc w:val="both"/>
        <w:rPr>
          <w:rFonts w:ascii="Book Antiqua" w:eastAsiaTheme="minorEastAsia" w:hAnsi="Book Antiqua"/>
        </w:rPr>
      </w:pPr>
    </w:p>
    <w:p w14:paraId="521950AA" w14:textId="0B4F3368" w:rsidR="00A15B79" w:rsidRPr="005400A3" w:rsidRDefault="00A15B79">
      <w:pPr>
        <w:spacing w:after="0"/>
        <w:jc w:val="both"/>
        <w:rPr>
          <w:rFonts w:ascii="Book Antiqua" w:hAnsi="Book Antiqua" w:cs="Garamond"/>
          <w:lang w:eastAsia="pl-PL"/>
        </w:rPr>
      </w:pPr>
      <w:r w:rsidRPr="005400A3">
        <w:rPr>
          <w:rFonts w:ascii="Book Antiqua" w:eastAsia="宋体" w:hAnsi="Book Antiqua" w:cs="宋体"/>
          <w:bCs/>
        </w:rPr>
        <w:t xml:space="preserve">Cai HJ, Wang H, Cao N, Huang B, Kong FL, Lu LR, Huang YY, Wang W. </w:t>
      </w:r>
      <w:r w:rsidRPr="00C814BB">
        <w:rPr>
          <w:rFonts w:ascii="Book Antiqua" w:hAnsi="Book Antiqua"/>
        </w:rPr>
        <w:t>Calcitonin-negative neuroendocrine tumor of the thyroid with metastasis to liver</w:t>
      </w:r>
      <w:r w:rsidRPr="00C814BB">
        <w:rPr>
          <w:rFonts w:ascii="Book Antiqua" w:eastAsia="宋体" w:hAnsi="Book Antiqua" w:cs="宋体"/>
        </w:rPr>
        <w:t>-</w:t>
      </w:r>
      <w:r w:rsidRPr="00C814BB">
        <w:rPr>
          <w:rFonts w:ascii="Book Antiqua" w:hAnsi="Book Antiqua"/>
        </w:rPr>
        <w:t xml:space="preserve">rare presentation of an unusual tumor: </w:t>
      </w:r>
      <w:r w:rsidRPr="005400A3">
        <w:rPr>
          <w:rFonts w:ascii="Book Antiqua" w:hAnsi="Book Antiqua" w:cs="Garamond"/>
          <w:lang w:eastAsia="pl-PL"/>
        </w:rPr>
        <w:t>A case report.</w:t>
      </w:r>
      <w:r w:rsidRPr="005400A3">
        <w:rPr>
          <w:rFonts w:ascii="Book Antiqua" w:hAnsi="Book Antiqua" w:cs="Garamond"/>
          <w:i/>
          <w:iCs/>
          <w:lang w:eastAsia="pl-PL"/>
        </w:rPr>
        <w:t xml:space="preserve"> World J Clin Cases</w:t>
      </w:r>
      <w:r w:rsidRPr="005400A3">
        <w:rPr>
          <w:rFonts w:ascii="Book Antiqua" w:hAnsi="Book Antiqua" w:cs="Garamond"/>
          <w:lang w:eastAsia="pl-PL"/>
        </w:rPr>
        <w:t xml:space="preserve"> 2019; In press</w:t>
      </w:r>
    </w:p>
    <w:p w14:paraId="33EBA22F" w14:textId="77777777" w:rsidR="00CA1D26" w:rsidRPr="00C814BB" w:rsidRDefault="00CA1D26">
      <w:pPr>
        <w:adjustRightInd/>
        <w:spacing w:after="0"/>
        <w:jc w:val="both"/>
        <w:rPr>
          <w:rFonts w:ascii="Book Antiqua" w:hAnsi="Book Antiqua"/>
          <w:b/>
        </w:rPr>
      </w:pPr>
      <w:r w:rsidRPr="00C814BB">
        <w:rPr>
          <w:rFonts w:ascii="Book Antiqua" w:hAnsi="Book Antiqua"/>
          <w:b/>
        </w:rPr>
        <w:br w:type="page"/>
      </w:r>
    </w:p>
    <w:p w14:paraId="05C2F660" w14:textId="0136F1EC" w:rsidR="00313638" w:rsidRPr="00C814BB" w:rsidRDefault="00313638">
      <w:pPr>
        <w:spacing w:after="0"/>
        <w:jc w:val="both"/>
        <w:rPr>
          <w:rFonts w:ascii="Book Antiqua" w:eastAsiaTheme="minorEastAsia" w:hAnsi="Book Antiqua"/>
          <w:b/>
          <w:caps/>
        </w:rPr>
      </w:pPr>
      <w:r w:rsidRPr="00C814BB">
        <w:rPr>
          <w:rFonts w:ascii="Book Antiqua" w:hAnsi="Book Antiqua"/>
          <w:b/>
          <w:caps/>
        </w:rPr>
        <w:lastRenderedPageBreak/>
        <w:t>Introduction</w:t>
      </w:r>
    </w:p>
    <w:p w14:paraId="6C6AEC2F" w14:textId="4007F29B" w:rsidR="00913284" w:rsidRPr="00C814BB" w:rsidRDefault="00F55554">
      <w:pPr>
        <w:spacing w:after="0"/>
        <w:jc w:val="both"/>
        <w:rPr>
          <w:rFonts w:ascii="Book Antiqua" w:hAnsi="Book Antiqua"/>
        </w:rPr>
      </w:pPr>
      <w:r w:rsidRPr="005400A3">
        <w:rPr>
          <w:rFonts w:ascii="Book Antiqua" w:eastAsiaTheme="minorEastAsia" w:hAnsi="Book Antiqua"/>
        </w:rPr>
        <w:t>M</w:t>
      </w:r>
      <w:r w:rsidR="00FB186C" w:rsidRPr="005400A3">
        <w:rPr>
          <w:rFonts w:ascii="Book Antiqua" w:eastAsiaTheme="minorEastAsia" w:hAnsi="Book Antiqua"/>
        </w:rPr>
        <w:t>edullary thyroid carcinoma (MTC)</w:t>
      </w:r>
      <w:r w:rsidR="00313638" w:rsidRPr="00C814BB">
        <w:rPr>
          <w:rFonts w:ascii="Book Antiqua" w:hAnsi="Book Antiqua"/>
        </w:rPr>
        <w:t xml:space="preserve"> is one of the most common</w:t>
      </w:r>
      <w:r w:rsidR="00FB186C" w:rsidRPr="005400A3">
        <w:rPr>
          <w:rFonts w:ascii="Book Antiqua" w:hAnsi="Book Antiqua"/>
        </w:rPr>
        <w:t xml:space="preserve"> </w:t>
      </w:r>
      <w:r w:rsidRPr="005400A3">
        <w:rPr>
          <w:rFonts w:ascii="Book Antiqua" w:hAnsi="Book Antiqua"/>
        </w:rPr>
        <w:t>n</w:t>
      </w:r>
      <w:r w:rsidR="00FB186C" w:rsidRPr="005400A3">
        <w:rPr>
          <w:rFonts w:ascii="Book Antiqua" w:hAnsi="Book Antiqua"/>
        </w:rPr>
        <w:t>euroendocrine tumors</w:t>
      </w:r>
      <w:r w:rsidR="00FB186C" w:rsidRPr="005400A3">
        <w:rPr>
          <w:rFonts w:ascii="Book Antiqua" w:eastAsiaTheme="minorEastAsia" w:hAnsi="Book Antiqua"/>
        </w:rPr>
        <w:t xml:space="preserve"> (</w:t>
      </w:r>
      <w:r w:rsidR="00FB186C" w:rsidRPr="00C814BB">
        <w:rPr>
          <w:rFonts w:ascii="Book Antiqua" w:eastAsiaTheme="minorEastAsia" w:hAnsi="Book Antiqua"/>
        </w:rPr>
        <w:t>NET</w:t>
      </w:r>
      <w:r w:rsidR="00FB186C" w:rsidRPr="00C814BB">
        <w:rPr>
          <w:rFonts w:ascii="Book Antiqua" w:hAnsi="Book Antiqua"/>
        </w:rPr>
        <w:t>s</w:t>
      </w:r>
      <w:r w:rsidR="00FB186C" w:rsidRPr="005400A3">
        <w:rPr>
          <w:rFonts w:ascii="Book Antiqua" w:eastAsiaTheme="minorEastAsia" w:hAnsi="Book Antiqua"/>
        </w:rPr>
        <w:t>)</w:t>
      </w:r>
      <w:r w:rsidR="00313638" w:rsidRPr="00C814BB">
        <w:rPr>
          <w:rFonts w:ascii="Book Antiqua" w:hAnsi="Book Antiqua"/>
        </w:rPr>
        <w:t xml:space="preserve"> of </w:t>
      </w:r>
      <w:r w:rsidR="00913284" w:rsidRPr="00C814BB">
        <w:rPr>
          <w:rFonts w:ascii="Book Antiqua" w:hAnsi="Book Antiqua"/>
        </w:rPr>
        <w:t xml:space="preserve">the </w:t>
      </w:r>
      <w:r w:rsidR="00313638" w:rsidRPr="00C814BB">
        <w:rPr>
          <w:rFonts w:ascii="Book Antiqua" w:hAnsi="Book Antiqua"/>
        </w:rPr>
        <w:t>thyroid with a</w:t>
      </w:r>
      <w:r w:rsidR="00637D24" w:rsidRPr="00C814BB">
        <w:rPr>
          <w:rFonts w:ascii="Book Antiqua" w:eastAsiaTheme="minorEastAsia" w:hAnsi="Book Antiqua"/>
        </w:rPr>
        <w:t>n</w:t>
      </w:r>
      <w:r w:rsidR="00313638" w:rsidRPr="00FE4345">
        <w:rPr>
          <w:rFonts w:ascii="Book Antiqua" w:hAnsi="Book Antiqua"/>
        </w:rPr>
        <w:t xml:space="preserve"> incidence of 1</w:t>
      </w:r>
      <w:r w:rsidR="001319CA" w:rsidRPr="00FE4345">
        <w:rPr>
          <w:rFonts w:ascii="Book Antiqua" w:hAnsi="Book Antiqua"/>
        </w:rPr>
        <w:t>%</w:t>
      </w:r>
      <w:r w:rsidR="00313638" w:rsidRPr="00FE4345">
        <w:rPr>
          <w:rFonts w:ascii="Book Antiqua" w:hAnsi="Book Antiqua"/>
        </w:rPr>
        <w:t>-2%</w:t>
      </w:r>
      <w:r w:rsidR="00D2188C" w:rsidRPr="00FE4345">
        <w:rPr>
          <w:rFonts w:ascii="Book Antiqua" w:eastAsiaTheme="minorEastAsia" w:hAnsi="Book Antiqua"/>
        </w:rPr>
        <w:t xml:space="preserve"> </w:t>
      </w:r>
      <w:r w:rsidR="00313638" w:rsidRPr="00FE4345">
        <w:rPr>
          <w:rFonts w:ascii="Book Antiqua" w:hAnsi="Book Antiqua"/>
        </w:rPr>
        <w:t xml:space="preserve">according to the revised guidelines for the treatment of </w:t>
      </w:r>
      <w:r w:rsidR="000A0E19" w:rsidRPr="00FE4345">
        <w:rPr>
          <w:rFonts w:ascii="Book Antiqua" w:eastAsiaTheme="minorEastAsia" w:hAnsi="Book Antiqua"/>
        </w:rPr>
        <w:t>MTC</w:t>
      </w:r>
      <w:r w:rsidR="00313638" w:rsidRPr="00FE4345">
        <w:rPr>
          <w:rFonts w:ascii="Book Antiqua" w:hAnsi="Book Antiqua"/>
        </w:rPr>
        <w:t xml:space="preserve"> issued by the American </w:t>
      </w:r>
      <w:r w:rsidR="002933F8" w:rsidRPr="00FE4345">
        <w:rPr>
          <w:rFonts w:ascii="Book Antiqua" w:eastAsiaTheme="minorEastAsia" w:hAnsi="Book Antiqua"/>
        </w:rPr>
        <w:t>T</w:t>
      </w:r>
      <w:r w:rsidR="00313638" w:rsidRPr="00FE4345">
        <w:rPr>
          <w:rFonts w:ascii="Book Antiqua" w:hAnsi="Book Antiqua"/>
        </w:rPr>
        <w:t xml:space="preserve">hyroid </w:t>
      </w:r>
      <w:r w:rsidR="002933F8" w:rsidRPr="00FE4345">
        <w:rPr>
          <w:rFonts w:ascii="Book Antiqua" w:eastAsiaTheme="minorEastAsia" w:hAnsi="Book Antiqua"/>
        </w:rPr>
        <w:t>A</w:t>
      </w:r>
      <w:r w:rsidR="00313638" w:rsidRPr="00FE4345">
        <w:rPr>
          <w:rFonts w:ascii="Book Antiqua" w:hAnsi="Book Antiqua"/>
        </w:rPr>
        <w:t>ssociation</w:t>
      </w:r>
      <w:r w:rsidR="002933F8" w:rsidRPr="00C814BB">
        <w:rPr>
          <w:rFonts w:ascii="Book Antiqua" w:hAnsi="Book Antiqua"/>
          <w:vertAlign w:val="superscript"/>
        </w:rPr>
        <w:t>[1]</w:t>
      </w:r>
      <w:r w:rsidR="002933F8" w:rsidRPr="00C814BB">
        <w:rPr>
          <w:rFonts w:ascii="Book Antiqua" w:eastAsiaTheme="minorEastAsia" w:hAnsi="Book Antiqua"/>
        </w:rPr>
        <w:t xml:space="preserve">. </w:t>
      </w:r>
      <w:r w:rsidR="002933F8" w:rsidRPr="00C814BB">
        <w:rPr>
          <w:rFonts w:ascii="Book Antiqua" w:hAnsi="Book Antiqua"/>
        </w:rPr>
        <w:t xml:space="preserve">In general, calcitonin </w:t>
      </w:r>
      <w:r w:rsidR="00637D24" w:rsidRPr="00C814BB">
        <w:rPr>
          <w:rFonts w:ascii="Book Antiqua" w:eastAsiaTheme="minorEastAsia" w:hAnsi="Book Antiqua"/>
        </w:rPr>
        <w:t xml:space="preserve">is </w:t>
      </w:r>
      <w:r w:rsidR="002933F8" w:rsidRPr="00C814BB">
        <w:rPr>
          <w:rFonts w:ascii="Book Antiqua" w:hAnsi="Book Antiqua"/>
        </w:rPr>
        <w:t>produce</w:t>
      </w:r>
      <w:r w:rsidR="002933F8" w:rsidRPr="00C814BB">
        <w:rPr>
          <w:rFonts w:ascii="Book Antiqua" w:eastAsiaTheme="minorEastAsia" w:hAnsi="Book Antiqua"/>
        </w:rPr>
        <w:t>d by</w:t>
      </w:r>
      <w:r w:rsidR="002933F8" w:rsidRPr="00C814BB">
        <w:rPr>
          <w:rFonts w:ascii="Book Antiqua" w:hAnsi="Book Antiqua"/>
        </w:rPr>
        <w:t xml:space="preserve"> thyroid parafollicular cells and</w:t>
      </w:r>
      <w:r w:rsidR="00637D24" w:rsidRPr="00C814BB">
        <w:rPr>
          <w:rFonts w:ascii="Book Antiqua" w:eastAsiaTheme="minorEastAsia" w:hAnsi="Book Antiqua"/>
        </w:rPr>
        <w:t xml:space="preserve"> its</w:t>
      </w:r>
      <w:r w:rsidR="002933F8" w:rsidRPr="00C814BB">
        <w:rPr>
          <w:rFonts w:ascii="Book Antiqua" w:hAnsi="Book Antiqua"/>
        </w:rPr>
        <w:t xml:space="preserve"> elevat</w:t>
      </w:r>
      <w:r w:rsidR="005D7673" w:rsidRPr="00C814BB">
        <w:rPr>
          <w:rFonts w:ascii="Book Antiqua" w:hAnsi="Book Antiqua"/>
        </w:rPr>
        <w:t>ion</w:t>
      </w:r>
      <w:r w:rsidR="002933F8" w:rsidRPr="00C814BB">
        <w:rPr>
          <w:rFonts w:ascii="Book Antiqua" w:hAnsi="Book Antiqua"/>
        </w:rPr>
        <w:t xml:space="preserve"> </w:t>
      </w:r>
      <w:r w:rsidR="00637D24" w:rsidRPr="00C814BB">
        <w:rPr>
          <w:rFonts w:ascii="Book Antiqua" w:eastAsiaTheme="minorEastAsia" w:hAnsi="Book Antiqua"/>
        </w:rPr>
        <w:t xml:space="preserve">in </w:t>
      </w:r>
      <w:r w:rsidR="002933F8" w:rsidRPr="00C814BB">
        <w:rPr>
          <w:rFonts w:ascii="Book Antiqua" w:hAnsi="Book Antiqua"/>
        </w:rPr>
        <w:t>serum is the main criterion</w:t>
      </w:r>
      <w:r w:rsidR="00637D24" w:rsidRPr="00C814BB">
        <w:rPr>
          <w:rFonts w:ascii="Book Antiqua" w:hAnsi="Book Antiqua"/>
        </w:rPr>
        <w:t xml:space="preserve"> for clinical diagnosis of MTC</w:t>
      </w:r>
      <w:r w:rsidR="005D7673" w:rsidRPr="00C814BB">
        <w:rPr>
          <w:rFonts w:ascii="Book Antiqua" w:eastAsiaTheme="minorEastAsia" w:hAnsi="Book Antiqua"/>
        </w:rPr>
        <w:t>.</w:t>
      </w:r>
      <w:r w:rsidR="00637D24" w:rsidRPr="00C814BB">
        <w:rPr>
          <w:rFonts w:ascii="Book Antiqua" w:eastAsiaTheme="minorEastAsia" w:hAnsi="Book Antiqua"/>
        </w:rPr>
        <w:t xml:space="preserve"> </w:t>
      </w:r>
      <w:r w:rsidR="005D7673" w:rsidRPr="00C814BB">
        <w:rPr>
          <w:rFonts w:ascii="Book Antiqua" w:hAnsi="Book Antiqua"/>
        </w:rPr>
        <w:t>Calcitonin</w:t>
      </w:r>
      <w:r w:rsidR="00637D24" w:rsidRPr="00C814BB">
        <w:rPr>
          <w:rFonts w:ascii="Book Antiqua" w:hAnsi="Book Antiqua"/>
        </w:rPr>
        <w:t xml:space="preserve"> is </w:t>
      </w:r>
      <w:r w:rsidR="00271C87" w:rsidRPr="00C814BB">
        <w:rPr>
          <w:rFonts w:ascii="Book Antiqua" w:hAnsi="Book Antiqua"/>
        </w:rPr>
        <w:t>a</w:t>
      </w:r>
      <w:r w:rsidR="006C2D0D" w:rsidRPr="00C814BB">
        <w:rPr>
          <w:rFonts w:ascii="Book Antiqua" w:hAnsi="Book Antiqua"/>
        </w:rPr>
        <w:t>dditionally</w:t>
      </w:r>
      <w:r w:rsidR="00271C87" w:rsidRPr="00C814BB">
        <w:rPr>
          <w:rFonts w:ascii="Book Antiqua" w:hAnsi="Book Antiqua"/>
        </w:rPr>
        <w:t xml:space="preserve"> </w:t>
      </w:r>
      <w:r w:rsidR="00637D24" w:rsidRPr="00C814BB">
        <w:rPr>
          <w:rFonts w:ascii="Book Antiqua" w:hAnsi="Book Antiqua"/>
        </w:rPr>
        <w:t>a</w:t>
      </w:r>
      <w:r w:rsidR="00AF4034" w:rsidRPr="00C814BB">
        <w:rPr>
          <w:rFonts w:ascii="Book Antiqua" w:hAnsi="Book Antiqua"/>
        </w:rPr>
        <w:t>n important indicator for prognosis of</w:t>
      </w:r>
      <w:r w:rsidR="00913284" w:rsidRPr="00C814BB">
        <w:rPr>
          <w:rFonts w:ascii="Book Antiqua" w:hAnsi="Book Antiqua"/>
        </w:rPr>
        <w:t xml:space="preserve"> </w:t>
      </w:r>
      <w:r w:rsidR="00AF4034" w:rsidRPr="00C814BB">
        <w:rPr>
          <w:rFonts w:ascii="Book Antiqua" w:hAnsi="Book Antiqua"/>
        </w:rPr>
        <w:t>the disease</w:t>
      </w:r>
      <w:r w:rsidR="00AF4034" w:rsidRPr="005400A3">
        <w:rPr>
          <w:rFonts w:ascii="Book Antiqua" w:hAnsi="Book Antiqua"/>
          <w:vertAlign w:val="superscript"/>
        </w:rPr>
        <w:t>[2,3]</w:t>
      </w:r>
      <w:r w:rsidR="00AF4034" w:rsidRPr="00C814BB">
        <w:rPr>
          <w:rFonts w:ascii="Book Antiqua" w:eastAsiaTheme="minorEastAsia" w:hAnsi="Book Antiqua"/>
        </w:rPr>
        <w:t>.</w:t>
      </w:r>
      <w:bookmarkStart w:id="159" w:name="OLE_LINK8"/>
      <w:bookmarkStart w:id="160" w:name="OLE_LINK25"/>
      <w:r w:rsidR="00AF4034" w:rsidRPr="00C814BB">
        <w:rPr>
          <w:rFonts w:ascii="Book Antiqua" w:hAnsi="Book Antiqua"/>
        </w:rPr>
        <w:t xml:space="preserve"> </w:t>
      </w:r>
    </w:p>
    <w:p w14:paraId="107E3B99" w14:textId="220A673B" w:rsidR="00913284" w:rsidRPr="00C814BB" w:rsidRDefault="00BF65B1">
      <w:pPr>
        <w:spacing w:after="0"/>
        <w:ind w:firstLine="720"/>
        <w:jc w:val="both"/>
        <w:rPr>
          <w:rFonts w:ascii="Book Antiqua" w:hAnsi="Book Antiqua"/>
        </w:rPr>
      </w:pPr>
      <w:r w:rsidRPr="00C814BB">
        <w:rPr>
          <w:rFonts w:ascii="Book Antiqua" w:eastAsiaTheme="minorEastAsia" w:hAnsi="Book Antiqua"/>
        </w:rPr>
        <w:t xml:space="preserve">Clinical diagnosis of </w:t>
      </w:r>
      <w:r w:rsidR="00F55554" w:rsidRPr="00C814BB">
        <w:rPr>
          <w:rFonts w:ascii="Book Antiqua" w:eastAsiaTheme="minorEastAsia" w:hAnsi="Book Antiqua"/>
        </w:rPr>
        <w:t>c</w:t>
      </w:r>
      <w:r w:rsidRPr="00C814BB">
        <w:rPr>
          <w:rFonts w:ascii="Book Antiqua" w:eastAsiaTheme="minorEastAsia" w:hAnsi="Book Antiqua"/>
        </w:rPr>
        <w:t>alcitonin-negative neuroendocrine tumors of the thyroid (CNNET) is confusing</w:t>
      </w:r>
      <w:r w:rsidR="00AF4034" w:rsidRPr="005400A3">
        <w:rPr>
          <w:rFonts w:ascii="Book Antiqua" w:hAnsi="Book Antiqua"/>
          <w:vertAlign w:val="superscript"/>
        </w:rPr>
        <w:t>[</w:t>
      </w:r>
      <w:bookmarkEnd w:id="159"/>
      <w:bookmarkEnd w:id="160"/>
      <w:r w:rsidR="00AF4034" w:rsidRPr="005400A3">
        <w:rPr>
          <w:rFonts w:ascii="Book Antiqua" w:hAnsi="Book Antiqua"/>
          <w:vertAlign w:val="superscript"/>
        </w:rPr>
        <w:t>4]</w:t>
      </w:r>
      <w:r w:rsidR="00AF4034" w:rsidRPr="00C814BB">
        <w:rPr>
          <w:rFonts w:ascii="Book Antiqua" w:eastAsiaTheme="minorEastAsia" w:hAnsi="Book Antiqua"/>
        </w:rPr>
        <w:t>. Owing to the extreme rarity of these cases, standardized</w:t>
      </w:r>
      <w:r w:rsidR="00637D24" w:rsidRPr="00C814BB">
        <w:rPr>
          <w:rFonts w:ascii="Book Antiqua" w:eastAsiaTheme="minorEastAsia" w:hAnsi="Book Antiqua"/>
        </w:rPr>
        <w:t xml:space="preserve"> management </w:t>
      </w:r>
      <w:r w:rsidR="00CA49A9" w:rsidRPr="00C814BB">
        <w:rPr>
          <w:rFonts w:ascii="Book Antiqua" w:eastAsiaTheme="minorEastAsia" w:hAnsi="Book Antiqua"/>
        </w:rPr>
        <w:t xml:space="preserve">protocols are </w:t>
      </w:r>
      <w:r w:rsidR="00637D24" w:rsidRPr="00C814BB">
        <w:rPr>
          <w:rFonts w:ascii="Book Antiqua" w:eastAsiaTheme="minorEastAsia" w:hAnsi="Book Antiqua"/>
        </w:rPr>
        <w:t>yet</w:t>
      </w:r>
      <w:r w:rsidR="005D7673" w:rsidRPr="00C814BB">
        <w:rPr>
          <w:rFonts w:ascii="Book Antiqua" w:eastAsiaTheme="minorEastAsia" w:hAnsi="Book Antiqua"/>
        </w:rPr>
        <w:t xml:space="preserve"> to be</w:t>
      </w:r>
      <w:r w:rsidR="00637D24" w:rsidRPr="00C814BB">
        <w:rPr>
          <w:rFonts w:ascii="Book Antiqua" w:eastAsiaTheme="minorEastAsia" w:hAnsi="Book Antiqua"/>
        </w:rPr>
        <w:t xml:space="preserve"> </w:t>
      </w:r>
      <w:r w:rsidR="006C2D0D" w:rsidRPr="00C814BB">
        <w:rPr>
          <w:rFonts w:ascii="Book Antiqua" w:eastAsiaTheme="minorEastAsia" w:hAnsi="Book Antiqua"/>
        </w:rPr>
        <w:t>formulated</w:t>
      </w:r>
      <w:r w:rsidR="00637D24" w:rsidRPr="00C814BB">
        <w:rPr>
          <w:rFonts w:ascii="Book Antiqua" w:eastAsiaTheme="minorEastAsia" w:hAnsi="Book Antiqua"/>
        </w:rPr>
        <w:t xml:space="preserve">. </w:t>
      </w:r>
      <w:r w:rsidR="006C2D0D" w:rsidRPr="00C814BB">
        <w:rPr>
          <w:rFonts w:ascii="Book Antiqua" w:eastAsiaTheme="minorEastAsia" w:hAnsi="Book Antiqua"/>
        </w:rPr>
        <w:t>P</w:t>
      </w:r>
      <w:r w:rsidR="00637D24" w:rsidRPr="00C814BB">
        <w:rPr>
          <w:rFonts w:ascii="Book Antiqua" w:eastAsiaTheme="minorEastAsia" w:hAnsi="Book Antiqua"/>
        </w:rPr>
        <w:t xml:space="preserve">rognosis of CNNET is </w:t>
      </w:r>
      <w:r w:rsidR="009D3953" w:rsidRPr="00C814BB">
        <w:rPr>
          <w:rFonts w:ascii="Book Antiqua" w:eastAsiaTheme="minorEastAsia" w:hAnsi="Book Antiqua"/>
        </w:rPr>
        <w:t xml:space="preserve">poorer </w:t>
      </w:r>
      <w:r w:rsidR="00637D24" w:rsidRPr="00C814BB">
        <w:rPr>
          <w:rFonts w:ascii="Book Antiqua" w:eastAsiaTheme="minorEastAsia" w:hAnsi="Book Antiqua"/>
        </w:rPr>
        <w:t>than that of other thyroid tumors</w:t>
      </w:r>
      <w:r w:rsidR="009E18D3" w:rsidRPr="00C814BB">
        <w:rPr>
          <w:rFonts w:ascii="Book Antiqua" w:eastAsiaTheme="minorEastAsia" w:hAnsi="Book Antiqua"/>
        </w:rPr>
        <w:t xml:space="preserve">. </w:t>
      </w:r>
      <w:r w:rsidR="00D322C6" w:rsidRPr="00C814BB">
        <w:rPr>
          <w:rFonts w:ascii="Book Antiqua" w:eastAsiaTheme="minorEastAsia" w:hAnsi="Book Antiqua"/>
        </w:rPr>
        <w:t>CNNET</w:t>
      </w:r>
      <w:r w:rsidR="009E18D3" w:rsidRPr="00C814BB">
        <w:rPr>
          <w:rFonts w:ascii="Book Antiqua" w:eastAsiaTheme="minorEastAsia" w:hAnsi="Book Antiqua"/>
        </w:rPr>
        <w:t xml:space="preserve"> features</w:t>
      </w:r>
      <w:r w:rsidR="00D322C6" w:rsidRPr="00C814BB">
        <w:rPr>
          <w:rFonts w:ascii="Book Antiqua" w:eastAsiaTheme="minorEastAsia" w:hAnsi="Book Antiqua"/>
        </w:rPr>
        <w:t xml:space="preserve"> </w:t>
      </w:r>
      <w:r w:rsidR="00E33A25" w:rsidRPr="00C814BB">
        <w:rPr>
          <w:rFonts w:ascii="Book Antiqua" w:eastAsiaTheme="minorEastAsia" w:hAnsi="Book Antiqua"/>
        </w:rPr>
        <w:t>on</w:t>
      </w:r>
      <w:r w:rsidR="00D322C6" w:rsidRPr="00C814BB">
        <w:rPr>
          <w:rFonts w:ascii="Book Antiqua" w:eastAsiaTheme="minorEastAsia" w:hAnsi="Book Antiqua"/>
        </w:rPr>
        <w:t xml:space="preserve"> ultrasound are indistinguishable from </w:t>
      </w:r>
      <w:r w:rsidR="00E33A25" w:rsidRPr="00C814BB">
        <w:rPr>
          <w:rFonts w:ascii="Book Antiqua" w:eastAsiaTheme="minorEastAsia" w:hAnsi="Book Antiqua"/>
        </w:rPr>
        <w:t>those o</w:t>
      </w:r>
      <w:r w:rsidR="00CA49A9" w:rsidRPr="00C814BB">
        <w:rPr>
          <w:rFonts w:ascii="Book Antiqua" w:eastAsiaTheme="minorEastAsia" w:hAnsi="Book Antiqua"/>
        </w:rPr>
        <w:t>f</w:t>
      </w:r>
      <w:r w:rsidR="00E33A25" w:rsidRPr="00C814BB">
        <w:rPr>
          <w:rFonts w:ascii="Book Antiqua" w:eastAsiaTheme="minorEastAsia" w:hAnsi="Book Antiqua"/>
        </w:rPr>
        <w:t xml:space="preserve"> </w:t>
      </w:r>
      <w:r w:rsidR="00D322C6" w:rsidRPr="00C814BB">
        <w:rPr>
          <w:rFonts w:ascii="Book Antiqua" w:eastAsiaTheme="minorEastAsia" w:hAnsi="Book Antiqua"/>
        </w:rPr>
        <w:t>papillary thyroid carcinoma</w:t>
      </w:r>
      <w:r w:rsidR="00913284" w:rsidRPr="00C814BB">
        <w:rPr>
          <w:rFonts w:ascii="Book Antiqua" w:eastAsiaTheme="minorEastAsia" w:hAnsi="Book Antiqua"/>
        </w:rPr>
        <w:t>,</w:t>
      </w:r>
      <w:r w:rsidR="00D322C6" w:rsidRPr="00C814BB">
        <w:rPr>
          <w:rFonts w:ascii="Book Antiqua" w:eastAsiaTheme="minorEastAsia" w:hAnsi="Book Antiqua"/>
        </w:rPr>
        <w:t xml:space="preserve"> </w:t>
      </w:r>
      <w:r w:rsidR="009E18D3" w:rsidRPr="00C814BB">
        <w:rPr>
          <w:rFonts w:ascii="Book Antiqua" w:eastAsiaTheme="minorEastAsia" w:hAnsi="Book Antiqua"/>
        </w:rPr>
        <w:t xml:space="preserve">and </w:t>
      </w:r>
      <w:r w:rsidR="00E33A25" w:rsidRPr="00C814BB">
        <w:rPr>
          <w:rFonts w:ascii="Book Antiqua" w:eastAsiaTheme="minorEastAsia" w:hAnsi="Book Antiqua"/>
        </w:rPr>
        <w:t xml:space="preserve">diagnosis is </w:t>
      </w:r>
      <w:r w:rsidR="00D322C6" w:rsidRPr="00C814BB">
        <w:rPr>
          <w:rFonts w:ascii="Book Antiqua" w:eastAsiaTheme="minorEastAsia" w:hAnsi="Book Antiqua"/>
        </w:rPr>
        <w:t>mainly depend</w:t>
      </w:r>
      <w:r w:rsidR="00E33A25" w:rsidRPr="00C814BB">
        <w:rPr>
          <w:rFonts w:ascii="Book Antiqua" w:eastAsiaTheme="minorEastAsia" w:hAnsi="Book Antiqua"/>
        </w:rPr>
        <w:t>ent</w:t>
      </w:r>
      <w:r w:rsidR="00D322C6" w:rsidRPr="00C814BB">
        <w:rPr>
          <w:rFonts w:ascii="Book Antiqua" w:eastAsiaTheme="minorEastAsia" w:hAnsi="Book Antiqua"/>
        </w:rPr>
        <w:t xml:space="preserve"> on pathological </w:t>
      </w:r>
      <w:r w:rsidR="00E33A25" w:rsidRPr="00C814BB">
        <w:rPr>
          <w:rFonts w:ascii="Book Antiqua" w:eastAsiaTheme="minorEastAsia" w:hAnsi="Book Antiqua"/>
        </w:rPr>
        <w:t>findings</w:t>
      </w:r>
      <w:r w:rsidR="00D322C6" w:rsidRPr="00C814BB">
        <w:rPr>
          <w:rFonts w:ascii="Book Antiqua" w:eastAsiaTheme="minorEastAsia" w:hAnsi="Book Antiqua"/>
        </w:rPr>
        <w:t>.</w:t>
      </w:r>
      <w:r w:rsidR="00D322C6" w:rsidRPr="00C814BB">
        <w:rPr>
          <w:rFonts w:ascii="Book Antiqua" w:hAnsi="Book Antiqua"/>
        </w:rPr>
        <w:t xml:space="preserve"> </w:t>
      </w:r>
      <w:r w:rsidR="009E18D3" w:rsidRPr="00C814BB">
        <w:rPr>
          <w:rFonts w:ascii="Book Antiqua" w:hAnsi="Book Antiqua"/>
        </w:rPr>
        <w:t xml:space="preserve">In cases where </w:t>
      </w:r>
      <w:r w:rsidR="00D322C6" w:rsidRPr="00C814BB">
        <w:rPr>
          <w:rFonts w:ascii="Book Antiqua" w:eastAsiaTheme="minorEastAsia" w:hAnsi="Book Antiqua"/>
        </w:rPr>
        <w:t>morpholog</w:t>
      </w:r>
      <w:r w:rsidR="009E18D3" w:rsidRPr="00C814BB">
        <w:rPr>
          <w:rFonts w:ascii="Book Antiqua" w:eastAsiaTheme="minorEastAsia" w:hAnsi="Book Antiqua"/>
        </w:rPr>
        <w:t>ical identification</w:t>
      </w:r>
      <w:r w:rsidR="00D322C6" w:rsidRPr="00C814BB">
        <w:rPr>
          <w:rFonts w:ascii="Book Antiqua" w:eastAsiaTheme="minorEastAsia" w:hAnsi="Book Antiqua"/>
        </w:rPr>
        <w:t xml:space="preserve"> is difficult,</w:t>
      </w:r>
      <w:r w:rsidR="001075F0" w:rsidRPr="00C814BB">
        <w:rPr>
          <w:rFonts w:ascii="Book Antiqua" w:eastAsiaTheme="minorEastAsia" w:hAnsi="Book Antiqua"/>
        </w:rPr>
        <w:t xml:space="preserve"> </w:t>
      </w:r>
      <w:r w:rsidR="00913284" w:rsidRPr="00C814BB">
        <w:rPr>
          <w:rFonts w:ascii="Book Antiqua" w:eastAsiaTheme="minorEastAsia" w:hAnsi="Book Antiqua"/>
        </w:rPr>
        <w:t xml:space="preserve">positivity of </w:t>
      </w:r>
      <w:r w:rsidR="00533692" w:rsidRPr="00C814BB">
        <w:rPr>
          <w:rFonts w:ascii="Book Antiqua" w:hAnsi="Book Antiqua"/>
        </w:rPr>
        <w:t xml:space="preserve">TTF-1, </w:t>
      </w:r>
      <w:proofErr w:type="spellStart"/>
      <w:r w:rsidR="00533692" w:rsidRPr="00C814BB">
        <w:rPr>
          <w:rFonts w:ascii="Book Antiqua" w:hAnsi="Book Antiqua"/>
        </w:rPr>
        <w:t>CgA</w:t>
      </w:r>
      <w:proofErr w:type="spellEnd"/>
      <w:r w:rsidR="00533692" w:rsidRPr="00C814BB">
        <w:rPr>
          <w:rFonts w:ascii="Book Antiqua" w:hAnsi="Book Antiqua"/>
        </w:rPr>
        <w:t xml:space="preserve">, </w:t>
      </w:r>
      <w:proofErr w:type="spellStart"/>
      <w:r w:rsidR="00533692" w:rsidRPr="00C814BB">
        <w:rPr>
          <w:rFonts w:ascii="Book Antiqua" w:hAnsi="Book Antiqua"/>
        </w:rPr>
        <w:t>Syn</w:t>
      </w:r>
      <w:proofErr w:type="spellEnd"/>
      <w:r w:rsidR="00533692" w:rsidRPr="00C814BB">
        <w:rPr>
          <w:rFonts w:ascii="Book Antiqua" w:hAnsi="Book Antiqua"/>
        </w:rPr>
        <w:t>, Ki-67</w:t>
      </w:r>
      <w:r w:rsidR="00913284" w:rsidRPr="00C814BB">
        <w:rPr>
          <w:rFonts w:ascii="Book Antiqua" w:hAnsi="Book Antiqua"/>
        </w:rPr>
        <w:t>,</w:t>
      </w:r>
      <w:r w:rsidR="001075F0" w:rsidRPr="00C814BB">
        <w:rPr>
          <w:rFonts w:ascii="Book Antiqua" w:hAnsi="Book Antiqua"/>
        </w:rPr>
        <w:t xml:space="preserve"> </w:t>
      </w:r>
      <w:r w:rsidR="00D322C6" w:rsidRPr="00C814BB">
        <w:rPr>
          <w:rFonts w:ascii="Book Antiqua" w:eastAsiaTheme="minorEastAsia" w:hAnsi="Book Antiqua"/>
        </w:rPr>
        <w:t xml:space="preserve">and other </w:t>
      </w:r>
      <w:r w:rsidR="00E33A25" w:rsidRPr="00C814BB">
        <w:rPr>
          <w:rFonts w:ascii="Book Antiqua" w:eastAsiaTheme="minorEastAsia" w:hAnsi="Book Antiqua"/>
        </w:rPr>
        <w:t xml:space="preserve">specific </w:t>
      </w:r>
      <w:r w:rsidR="00D322C6" w:rsidRPr="00C814BB">
        <w:rPr>
          <w:rFonts w:ascii="Book Antiqua" w:eastAsiaTheme="minorEastAsia" w:hAnsi="Book Antiqua"/>
        </w:rPr>
        <w:t>markers</w:t>
      </w:r>
      <w:r w:rsidR="009E18D3" w:rsidRPr="00C814BB">
        <w:rPr>
          <w:rFonts w:ascii="Book Antiqua" w:eastAsiaTheme="minorEastAsia" w:hAnsi="Book Antiqua"/>
        </w:rPr>
        <w:t xml:space="preserve"> may aid in further diagnosis</w:t>
      </w:r>
      <w:r w:rsidR="00D322C6" w:rsidRPr="00C814BB">
        <w:rPr>
          <w:rFonts w:ascii="Book Antiqua" w:eastAsiaTheme="minorEastAsia" w:hAnsi="Book Antiqua"/>
        </w:rPr>
        <w:t>.</w:t>
      </w:r>
      <w:r w:rsidR="00D322C6" w:rsidRPr="00C814BB">
        <w:rPr>
          <w:rFonts w:ascii="Book Antiqua" w:hAnsi="Book Antiqua"/>
        </w:rPr>
        <w:t xml:space="preserve"> </w:t>
      </w:r>
    </w:p>
    <w:p w14:paraId="23727AA6" w14:textId="6EE4C951" w:rsidR="00D322C6" w:rsidRPr="005400A3" w:rsidRDefault="009E18D3" w:rsidP="005400A3">
      <w:pPr>
        <w:spacing w:after="0"/>
        <w:ind w:firstLine="720"/>
        <w:jc w:val="both"/>
        <w:rPr>
          <w:rFonts w:ascii="Book Antiqua" w:hAnsi="Book Antiqua"/>
        </w:rPr>
      </w:pPr>
      <w:r w:rsidRPr="00C814BB">
        <w:rPr>
          <w:rFonts w:ascii="Book Antiqua" w:hAnsi="Book Antiqua"/>
        </w:rPr>
        <w:t xml:space="preserve">In terms of </w:t>
      </w:r>
      <w:r w:rsidR="00D322C6" w:rsidRPr="00C814BB">
        <w:rPr>
          <w:rFonts w:ascii="Book Antiqua" w:eastAsiaTheme="minorEastAsia" w:hAnsi="Book Antiqua"/>
        </w:rPr>
        <w:t>treatment and prognosis, surgical resection of the thyroi</w:t>
      </w:r>
      <w:r w:rsidR="008C2BFF" w:rsidRPr="00C814BB">
        <w:rPr>
          <w:rFonts w:ascii="Book Antiqua" w:eastAsiaTheme="minorEastAsia" w:hAnsi="Book Antiqua"/>
        </w:rPr>
        <w:t>d gland is</w:t>
      </w:r>
      <w:r w:rsidR="00D322C6" w:rsidRPr="00C814BB">
        <w:rPr>
          <w:rFonts w:ascii="Book Antiqua" w:eastAsiaTheme="minorEastAsia" w:hAnsi="Book Antiqua"/>
        </w:rPr>
        <w:t xml:space="preserve"> </w:t>
      </w:r>
      <w:r w:rsidR="00533692" w:rsidRPr="00C814BB">
        <w:rPr>
          <w:rFonts w:ascii="Book Antiqua" w:eastAsiaTheme="minorEastAsia" w:hAnsi="Book Antiqua"/>
        </w:rPr>
        <w:t xml:space="preserve">the </w:t>
      </w:r>
      <w:r w:rsidR="00D322C6" w:rsidRPr="00C814BB">
        <w:rPr>
          <w:rFonts w:ascii="Book Antiqua" w:eastAsiaTheme="minorEastAsia" w:hAnsi="Book Antiqua"/>
        </w:rPr>
        <w:t>preferred</w:t>
      </w:r>
      <w:r w:rsidR="00533692" w:rsidRPr="00C814BB">
        <w:rPr>
          <w:rFonts w:ascii="Book Antiqua" w:eastAsiaTheme="minorEastAsia" w:hAnsi="Book Antiqua"/>
        </w:rPr>
        <w:t xml:space="preserve"> option</w:t>
      </w:r>
      <w:r w:rsidR="00913284" w:rsidRPr="00C814BB">
        <w:rPr>
          <w:rFonts w:ascii="Book Antiqua" w:eastAsiaTheme="minorEastAsia" w:hAnsi="Book Antiqua"/>
        </w:rPr>
        <w:t>,</w:t>
      </w:r>
      <w:r w:rsidR="00410E5A" w:rsidRPr="00C814BB">
        <w:rPr>
          <w:rFonts w:ascii="Book Antiqua" w:eastAsiaTheme="minorEastAsia" w:hAnsi="Book Antiqua"/>
        </w:rPr>
        <w:t xml:space="preserve"> while </w:t>
      </w:r>
      <w:r w:rsidR="008C1E75" w:rsidRPr="00C814BB">
        <w:rPr>
          <w:rFonts w:ascii="Book Antiqua" w:hAnsi="Book Antiqua"/>
        </w:rPr>
        <w:t>transcatheter arterial chemoembolization (TACE)</w:t>
      </w:r>
      <w:r w:rsidR="008C1E75" w:rsidRPr="00C814BB">
        <w:rPr>
          <w:rFonts w:ascii="Book Antiqua" w:eastAsiaTheme="minorEastAsia" w:hAnsi="Book Antiqua"/>
        </w:rPr>
        <w:t xml:space="preserve"> </w:t>
      </w:r>
      <w:r w:rsidR="00D322C6" w:rsidRPr="00C814BB">
        <w:rPr>
          <w:rFonts w:ascii="Book Antiqua" w:eastAsiaTheme="minorEastAsia" w:hAnsi="Book Antiqua"/>
        </w:rPr>
        <w:t>has limited efficacy</w:t>
      </w:r>
      <w:r w:rsidR="00E33A25" w:rsidRPr="00C814BB">
        <w:rPr>
          <w:rFonts w:ascii="Book Antiqua" w:eastAsiaTheme="minorEastAsia" w:hAnsi="Book Antiqua"/>
        </w:rPr>
        <w:t xml:space="preserve"> for liver metastasis</w:t>
      </w:r>
      <w:r w:rsidR="00D322C6" w:rsidRPr="00C814BB">
        <w:rPr>
          <w:rFonts w:ascii="Book Antiqua" w:eastAsiaTheme="minorEastAsia" w:hAnsi="Book Antiqua"/>
        </w:rPr>
        <w:t>.</w:t>
      </w:r>
      <w:r w:rsidR="00304B05" w:rsidRPr="005400A3">
        <w:rPr>
          <w:rFonts w:ascii="Book Antiqua" w:hAnsi="Book Antiqua" w:cs="Arial"/>
          <w:shd w:val="clear" w:color="auto" w:fill="FFFFFF"/>
        </w:rPr>
        <w:t xml:space="preserve"> </w:t>
      </w:r>
      <w:r w:rsidR="00304B05" w:rsidRPr="00C814BB">
        <w:rPr>
          <w:rFonts w:ascii="Book Antiqua" w:eastAsiaTheme="minorEastAsia" w:hAnsi="Book Antiqua"/>
        </w:rPr>
        <w:t xml:space="preserve">In </w:t>
      </w:r>
      <w:r w:rsidR="00CA49A9" w:rsidRPr="00C814BB">
        <w:rPr>
          <w:rFonts w:ascii="Book Antiqua" w:eastAsiaTheme="minorEastAsia" w:hAnsi="Book Antiqua"/>
        </w:rPr>
        <w:t xml:space="preserve">this </w:t>
      </w:r>
      <w:r w:rsidR="00F21018" w:rsidRPr="00C814BB">
        <w:rPr>
          <w:rFonts w:ascii="Book Antiqua" w:eastAsiaTheme="minorEastAsia" w:hAnsi="Book Antiqua"/>
        </w:rPr>
        <w:t>study</w:t>
      </w:r>
      <w:r w:rsidR="00304B05" w:rsidRPr="00C814BB">
        <w:rPr>
          <w:rFonts w:ascii="Book Antiqua" w:eastAsiaTheme="minorEastAsia" w:hAnsi="Book Antiqua"/>
        </w:rPr>
        <w:t xml:space="preserve">, </w:t>
      </w:r>
      <w:r w:rsidR="00F21018" w:rsidRPr="00FE4345">
        <w:rPr>
          <w:rFonts w:ascii="Book Antiqua" w:eastAsiaTheme="minorEastAsia" w:hAnsi="Book Antiqua"/>
        </w:rPr>
        <w:t xml:space="preserve">the </w:t>
      </w:r>
      <w:r w:rsidR="00304B05" w:rsidRPr="00FE4345">
        <w:rPr>
          <w:rFonts w:ascii="Book Antiqua" w:eastAsiaTheme="minorEastAsia" w:hAnsi="Book Antiqua"/>
        </w:rPr>
        <w:t>ultrasonic featur</w:t>
      </w:r>
      <w:r w:rsidR="007E5528" w:rsidRPr="00FE4345">
        <w:rPr>
          <w:rFonts w:ascii="Book Antiqua" w:eastAsiaTheme="minorEastAsia" w:hAnsi="Book Antiqua"/>
        </w:rPr>
        <w:t>es</w:t>
      </w:r>
      <w:r w:rsidR="00CA49A9" w:rsidRPr="00FE4345">
        <w:rPr>
          <w:rFonts w:ascii="Book Antiqua" w:eastAsiaTheme="minorEastAsia" w:hAnsi="Book Antiqua"/>
        </w:rPr>
        <w:t xml:space="preserve"> and</w:t>
      </w:r>
      <w:r w:rsidR="00304B05" w:rsidRPr="00FE4345">
        <w:rPr>
          <w:rFonts w:ascii="Book Antiqua" w:eastAsiaTheme="minorEastAsia" w:hAnsi="Book Antiqua"/>
        </w:rPr>
        <w:t xml:space="preserve"> immunohistochemi</w:t>
      </w:r>
      <w:r w:rsidR="00F21018" w:rsidRPr="00FE4345">
        <w:rPr>
          <w:rFonts w:ascii="Book Antiqua" w:eastAsiaTheme="minorEastAsia" w:hAnsi="Book Antiqua"/>
        </w:rPr>
        <w:t>cal characteristics</w:t>
      </w:r>
      <w:r w:rsidR="00CA49A9" w:rsidRPr="00C11A81">
        <w:rPr>
          <w:rFonts w:ascii="Book Antiqua" w:eastAsiaTheme="minorEastAsia" w:hAnsi="Book Antiqua"/>
        </w:rPr>
        <w:t xml:space="preserve"> of CNNET with liver metastases have been investigated in detail</w:t>
      </w:r>
      <w:r w:rsidR="00304B05" w:rsidRPr="00C11A81">
        <w:rPr>
          <w:rFonts w:ascii="Book Antiqua" w:eastAsiaTheme="minorEastAsia" w:hAnsi="Book Antiqua"/>
        </w:rPr>
        <w:t>.</w:t>
      </w:r>
      <w:r w:rsidR="002E05CC" w:rsidRPr="00C814BB">
        <w:rPr>
          <w:rFonts w:ascii="Book Antiqua" w:eastAsiaTheme="minorEastAsia" w:hAnsi="Book Antiqua"/>
        </w:rPr>
        <w:t xml:space="preserve"> </w:t>
      </w:r>
      <w:r w:rsidR="00CA49A9" w:rsidRPr="00C814BB">
        <w:rPr>
          <w:rFonts w:ascii="Book Antiqua" w:eastAsiaTheme="minorEastAsia" w:hAnsi="Book Antiqua"/>
        </w:rPr>
        <w:t>Furthermore, comparative analysis of t</w:t>
      </w:r>
      <w:r w:rsidR="00F21018" w:rsidRPr="00C814BB">
        <w:rPr>
          <w:rFonts w:ascii="Book Antiqua" w:eastAsiaTheme="minorEastAsia" w:hAnsi="Book Antiqua"/>
        </w:rPr>
        <w:t>he current case with</w:t>
      </w:r>
      <w:r w:rsidR="00304B05" w:rsidRPr="00C814BB">
        <w:rPr>
          <w:rFonts w:ascii="Book Antiqua" w:eastAsiaTheme="minorEastAsia" w:hAnsi="Book Antiqua"/>
        </w:rPr>
        <w:t xml:space="preserve"> previous reports</w:t>
      </w:r>
      <w:r w:rsidR="00F21018" w:rsidRPr="00C814BB">
        <w:rPr>
          <w:rFonts w:ascii="Book Antiqua" w:eastAsiaTheme="minorEastAsia" w:hAnsi="Book Antiqua"/>
        </w:rPr>
        <w:t xml:space="preserve"> of CNNET </w:t>
      </w:r>
      <w:r w:rsidR="00CA49A9" w:rsidRPr="00C814BB">
        <w:rPr>
          <w:rFonts w:ascii="Book Antiqua" w:eastAsiaTheme="minorEastAsia" w:hAnsi="Book Antiqua"/>
        </w:rPr>
        <w:t>has</w:t>
      </w:r>
      <w:r w:rsidR="00F21018" w:rsidRPr="00C814BB">
        <w:rPr>
          <w:rFonts w:ascii="Book Antiqua" w:eastAsiaTheme="minorEastAsia" w:hAnsi="Book Antiqua"/>
        </w:rPr>
        <w:t xml:space="preserve"> provide</w:t>
      </w:r>
      <w:r w:rsidR="00CA49A9" w:rsidRPr="00C814BB">
        <w:rPr>
          <w:rFonts w:ascii="Book Antiqua" w:eastAsiaTheme="minorEastAsia" w:hAnsi="Book Antiqua"/>
        </w:rPr>
        <w:t>d</w:t>
      </w:r>
      <w:r w:rsidR="00F21018" w:rsidRPr="00C814BB">
        <w:rPr>
          <w:rFonts w:ascii="Book Antiqua" w:eastAsiaTheme="minorEastAsia" w:hAnsi="Book Antiqua"/>
        </w:rPr>
        <w:t xml:space="preserve"> </w:t>
      </w:r>
      <w:r w:rsidR="00937A14" w:rsidRPr="00C814BB">
        <w:rPr>
          <w:rFonts w:ascii="Book Antiqua" w:eastAsiaTheme="minorEastAsia" w:hAnsi="Book Antiqua"/>
        </w:rPr>
        <w:t xml:space="preserve">a </w:t>
      </w:r>
      <w:r w:rsidR="00304B05" w:rsidRPr="00C814BB">
        <w:rPr>
          <w:rFonts w:ascii="Book Antiqua" w:eastAsiaTheme="minorEastAsia" w:hAnsi="Book Antiqua"/>
        </w:rPr>
        <w:t>deeper unders</w:t>
      </w:r>
      <w:r w:rsidR="003B218E" w:rsidRPr="00C814BB">
        <w:rPr>
          <w:rFonts w:ascii="Book Antiqua" w:eastAsiaTheme="minorEastAsia" w:hAnsi="Book Antiqua"/>
        </w:rPr>
        <w:t xml:space="preserve">tanding of </w:t>
      </w:r>
      <w:r w:rsidR="00F21018" w:rsidRPr="00C814BB">
        <w:rPr>
          <w:rFonts w:ascii="Book Antiqua" w:eastAsiaTheme="minorEastAsia" w:hAnsi="Book Antiqua"/>
        </w:rPr>
        <w:t>the</w:t>
      </w:r>
      <w:r w:rsidR="00C14F02" w:rsidRPr="00C814BB">
        <w:rPr>
          <w:rFonts w:ascii="Book Antiqua" w:eastAsiaTheme="minorEastAsia" w:hAnsi="Book Antiqua"/>
        </w:rPr>
        <w:t xml:space="preserve"> underlying factors</w:t>
      </w:r>
      <w:r w:rsidR="00F21018" w:rsidRPr="00C814BB">
        <w:rPr>
          <w:rFonts w:ascii="Book Antiqua" w:eastAsiaTheme="minorEastAsia" w:hAnsi="Book Antiqua"/>
        </w:rPr>
        <w:t xml:space="preserve"> </w:t>
      </w:r>
      <w:r w:rsidR="003B218E" w:rsidRPr="00C814BB">
        <w:rPr>
          <w:rFonts w:ascii="Book Antiqua" w:eastAsiaTheme="minorEastAsia" w:hAnsi="Book Antiqua"/>
        </w:rPr>
        <w:t xml:space="preserve">and </w:t>
      </w:r>
      <w:r w:rsidR="00CA49A9" w:rsidRPr="005400A3">
        <w:rPr>
          <w:rFonts w:ascii="Book Antiqua" w:eastAsiaTheme="minorEastAsia" w:hAnsi="Book Antiqua"/>
        </w:rPr>
        <w:t xml:space="preserve">integration </w:t>
      </w:r>
      <w:r w:rsidR="00F21018" w:rsidRPr="005400A3">
        <w:rPr>
          <w:rFonts w:ascii="Book Antiqua" w:eastAsiaTheme="minorEastAsia" w:hAnsi="Book Antiqua"/>
        </w:rPr>
        <w:t>of</w:t>
      </w:r>
      <w:r w:rsidR="00304B05" w:rsidRPr="005400A3">
        <w:rPr>
          <w:rFonts w:ascii="Book Antiqua" w:eastAsiaTheme="minorEastAsia" w:hAnsi="Book Antiqua"/>
        </w:rPr>
        <w:t xml:space="preserve"> </w:t>
      </w:r>
      <w:r w:rsidR="00C14F02" w:rsidRPr="005400A3">
        <w:rPr>
          <w:rFonts w:ascii="Book Antiqua" w:eastAsiaTheme="minorEastAsia" w:hAnsi="Book Antiqua"/>
        </w:rPr>
        <w:t>case</w:t>
      </w:r>
      <w:r w:rsidR="00CA49A9" w:rsidRPr="005400A3">
        <w:rPr>
          <w:rFonts w:ascii="Book Antiqua" w:eastAsiaTheme="minorEastAsia" w:hAnsi="Book Antiqua"/>
        </w:rPr>
        <w:t xml:space="preserve"> </w:t>
      </w:r>
      <w:r w:rsidR="00F21018" w:rsidRPr="005400A3">
        <w:rPr>
          <w:rFonts w:ascii="Book Antiqua" w:eastAsiaTheme="minorEastAsia" w:hAnsi="Book Antiqua"/>
        </w:rPr>
        <w:t>information with the objective of facilitating</w:t>
      </w:r>
      <w:r w:rsidR="00304B05" w:rsidRPr="005400A3">
        <w:rPr>
          <w:rFonts w:ascii="Book Antiqua" w:eastAsiaTheme="minorEastAsia" w:hAnsi="Book Antiqua"/>
        </w:rPr>
        <w:t xml:space="preserve"> standardiz</w:t>
      </w:r>
      <w:r w:rsidR="00F21018" w:rsidRPr="005400A3">
        <w:rPr>
          <w:rFonts w:ascii="Book Antiqua" w:eastAsiaTheme="minorEastAsia" w:hAnsi="Book Antiqua"/>
        </w:rPr>
        <w:t>ation of</w:t>
      </w:r>
      <w:r w:rsidR="00304B05" w:rsidRPr="005400A3">
        <w:rPr>
          <w:rFonts w:ascii="Book Antiqua" w:eastAsiaTheme="minorEastAsia" w:hAnsi="Book Antiqua"/>
        </w:rPr>
        <w:t xml:space="preserve"> diagnosis and </w:t>
      </w:r>
      <w:r w:rsidR="00CA49A9" w:rsidRPr="005400A3">
        <w:rPr>
          <w:rFonts w:ascii="Book Antiqua" w:eastAsiaTheme="minorEastAsia" w:hAnsi="Book Antiqua"/>
        </w:rPr>
        <w:t xml:space="preserve">effective </w:t>
      </w:r>
      <w:r w:rsidR="00C14F02" w:rsidRPr="005400A3">
        <w:rPr>
          <w:rFonts w:ascii="Book Antiqua" w:eastAsiaTheme="minorEastAsia" w:hAnsi="Book Antiqua"/>
        </w:rPr>
        <w:t xml:space="preserve">disease </w:t>
      </w:r>
      <w:r w:rsidR="00304B05" w:rsidRPr="005400A3">
        <w:rPr>
          <w:rFonts w:ascii="Book Antiqua" w:eastAsiaTheme="minorEastAsia" w:hAnsi="Book Antiqua"/>
        </w:rPr>
        <w:t>management.</w:t>
      </w:r>
    </w:p>
    <w:p w14:paraId="1ABC9001" w14:textId="77777777" w:rsidR="00FE2849" w:rsidRPr="005400A3" w:rsidRDefault="00FE2849" w:rsidP="00C814BB">
      <w:pPr>
        <w:spacing w:after="0"/>
        <w:jc w:val="both"/>
        <w:rPr>
          <w:rFonts w:ascii="Book Antiqua" w:hAnsi="Book Antiqua"/>
          <w:b/>
        </w:rPr>
      </w:pPr>
      <w:bookmarkStart w:id="161" w:name="_Hlk15897342"/>
    </w:p>
    <w:p w14:paraId="5BF9B10C" w14:textId="3B85E55A" w:rsidR="00224A8C" w:rsidRPr="005400A3" w:rsidRDefault="00224A8C" w:rsidP="00C814BB">
      <w:pPr>
        <w:spacing w:after="0"/>
        <w:jc w:val="both"/>
        <w:rPr>
          <w:rFonts w:ascii="Book Antiqua" w:hAnsi="Book Antiqua"/>
          <w:b/>
        </w:rPr>
      </w:pPr>
      <w:r w:rsidRPr="005400A3">
        <w:rPr>
          <w:rFonts w:ascii="Book Antiqua" w:hAnsi="Book Antiqua"/>
          <w:b/>
        </w:rPr>
        <w:t>CASE PRESENTATION</w:t>
      </w:r>
    </w:p>
    <w:p w14:paraId="0540A8B3" w14:textId="36E30BDC" w:rsidR="008266D8" w:rsidRPr="005400A3" w:rsidRDefault="008266D8" w:rsidP="00C814BB">
      <w:pPr>
        <w:spacing w:after="0"/>
        <w:jc w:val="both"/>
        <w:rPr>
          <w:rFonts w:ascii="Book Antiqua" w:hAnsi="Book Antiqua"/>
          <w:b/>
          <w:bCs/>
          <w:i/>
        </w:rPr>
      </w:pPr>
      <w:r w:rsidRPr="005400A3">
        <w:rPr>
          <w:rFonts w:ascii="Book Antiqua" w:hAnsi="Book Antiqua"/>
          <w:b/>
          <w:bCs/>
          <w:i/>
        </w:rPr>
        <w:t>Chief complaints</w:t>
      </w:r>
    </w:p>
    <w:p w14:paraId="39D4FC6D" w14:textId="7E4B9332" w:rsidR="00224A8C" w:rsidRPr="005400A3" w:rsidRDefault="003966EF" w:rsidP="00C814BB">
      <w:pPr>
        <w:spacing w:after="0"/>
        <w:jc w:val="both"/>
        <w:rPr>
          <w:rFonts w:ascii="Book Antiqua" w:hAnsi="Book Antiqua"/>
        </w:rPr>
      </w:pPr>
      <w:r w:rsidRPr="005400A3">
        <w:rPr>
          <w:rFonts w:ascii="Book Antiqua" w:hAnsi="Book Antiqua"/>
        </w:rPr>
        <w:t>On October 29, 2018, a 56-year-old female patient was admitted to our hospital due to goiter and pain for over a month</w:t>
      </w:r>
      <w:r w:rsidR="008266D8" w:rsidRPr="005400A3">
        <w:rPr>
          <w:rFonts w:ascii="Book Antiqua" w:eastAsiaTheme="minorEastAsia" w:hAnsi="Book Antiqua"/>
        </w:rPr>
        <w:t>.</w:t>
      </w:r>
    </w:p>
    <w:p w14:paraId="7031B4CF" w14:textId="77777777" w:rsidR="00224A8C" w:rsidRPr="005400A3" w:rsidRDefault="00224A8C" w:rsidP="00C814BB">
      <w:pPr>
        <w:spacing w:after="0"/>
        <w:jc w:val="both"/>
        <w:rPr>
          <w:rFonts w:ascii="Book Antiqua" w:hAnsi="Book Antiqua"/>
          <w:b/>
        </w:rPr>
      </w:pPr>
    </w:p>
    <w:p w14:paraId="24CA77F0" w14:textId="77777777" w:rsidR="00751068" w:rsidRPr="005400A3" w:rsidRDefault="00224A8C" w:rsidP="00FE4345">
      <w:pPr>
        <w:spacing w:after="0"/>
        <w:jc w:val="both"/>
        <w:rPr>
          <w:rFonts w:ascii="Book Antiqua" w:eastAsiaTheme="minorEastAsia" w:hAnsi="Book Antiqua"/>
          <w:b/>
          <w:bCs/>
        </w:rPr>
      </w:pPr>
      <w:r w:rsidRPr="005400A3">
        <w:rPr>
          <w:rFonts w:ascii="Book Antiqua" w:hAnsi="Book Antiqua"/>
          <w:b/>
          <w:bCs/>
          <w:i/>
        </w:rPr>
        <w:t>History of past illness</w:t>
      </w:r>
    </w:p>
    <w:p w14:paraId="183B20BC" w14:textId="0427177B" w:rsidR="00224A8C" w:rsidRPr="005400A3" w:rsidRDefault="00751068" w:rsidP="00FE4345">
      <w:pPr>
        <w:spacing w:after="0"/>
        <w:jc w:val="both"/>
        <w:rPr>
          <w:rFonts w:ascii="Book Antiqua" w:hAnsi="Book Antiqua"/>
        </w:rPr>
      </w:pPr>
      <w:r w:rsidRPr="005400A3">
        <w:rPr>
          <w:rFonts w:ascii="Book Antiqua" w:hAnsi="Book Antiqua"/>
        </w:rPr>
        <w:t>R</w:t>
      </w:r>
      <w:r w:rsidR="003966EF" w:rsidRPr="005400A3">
        <w:rPr>
          <w:rFonts w:ascii="Book Antiqua" w:hAnsi="Book Antiqua"/>
        </w:rPr>
        <w:t xml:space="preserve">adical resection of rectal carcinoma </w:t>
      </w:r>
      <w:r w:rsidR="00FE4345">
        <w:rPr>
          <w:rFonts w:ascii="Book Antiqua" w:hAnsi="Book Antiqua"/>
        </w:rPr>
        <w:t>1</w:t>
      </w:r>
      <w:r w:rsidR="00FE4345" w:rsidRPr="005400A3">
        <w:rPr>
          <w:rFonts w:ascii="Book Antiqua" w:hAnsi="Book Antiqua"/>
        </w:rPr>
        <w:t xml:space="preserve"> </w:t>
      </w:r>
      <w:r w:rsidR="003966EF" w:rsidRPr="005400A3">
        <w:rPr>
          <w:rFonts w:ascii="Book Antiqua" w:hAnsi="Book Antiqua"/>
        </w:rPr>
        <w:t>year earlier.</w:t>
      </w:r>
    </w:p>
    <w:p w14:paraId="1473742F" w14:textId="77777777" w:rsidR="00463DA5" w:rsidRPr="005400A3" w:rsidRDefault="00463DA5" w:rsidP="00FE4345">
      <w:pPr>
        <w:spacing w:after="0"/>
        <w:jc w:val="both"/>
        <w:rPr>
          <w:rFonts w:ascii="Book Antiqua" w:hAnsi="Book Antiqua"/>
          <w:i/>
        </w:rPr>
      </w:pPr>
    </w:p>
    <w:p w14:paraId="2F639906" w14:textId="3010ED7C" w:rsidR="00224A8C" w:rsidRPr="005400A3" w:rsidRDefault="00224A8C" w:rsidP="00C11A81">
      <w:pPr>
        <w:spacing w:after="0"/>
        <w:jc w:val="both"/>
        <w:rPr>
          <w:rFonts w:ascii="Book Antiqua" w:hAnsi="Book Antiqua"/>
          <w:b/>
          <w:bCs/>
        </w:rPr>
      </w:pPr>
      <w:r w:rsidRPr="005400A3">
        <w:rPr>
          <w:rFonts w:ascii="Book Antiqua" w:hAnsi="Book Antiqua"/>
          <w:b/>
          <w:bCs/>
          <w:i/>
        </w:rPr>
        <w:t>Personal and family history</w:t>
      </w:r>
    </w:p>
    <w:p w14:paraId="1AF25505" w14:textId="6BB5317D" w:rsidR="00224A8C" w:rsidRPr="005400A3" w:rsidRDefault="00380EF2">
      <w:pPr>
        <w:spacing w:after="0"/>
        <w:jc w:val="both"/>
        <w:rPr>
          <w:rFonts w:ascii="Book Antiqua" w:hAnsi="Book Antiqua"/>
        </w:rPr>
      </w:pPr>
      <w:r w:rsidRPr="005400A3">
        <w:rPr>
          <w:rFonts w:ascii="Book Antiqua" w:hAnsi="Book Antiqua"/>
        </w:rPr>
        <w:t xml:space="preserve">The family history was unremarkable. </w:t>
      </w:r>
    </w:p>
    <w:p w14:paraId="22238401" w14:textId="77777777" w:rsidR="00572EA9" w:rsidRPr="005400A3" w:rsidRDefault="00572EA9">
      <w:pPr>
        <w:spacing w:after="0"/>
        <w:jc w:val="both"/>
        <w:rPr>
          <w:rFonts w:ascii="Book Antiqua" w:hAnsi="Book Antiqua"/>
          <w:i/>
        </w:rPr>
      </w:pPr>
      <w:bookmarkStart w:id="162" w:name="OLE_LINK27"/>
    </w:p>
    <w:p w14:paraId="5DB4727D" w14:textId="56DE1DA1" w:rsidR="00224A8C" w:rsidRPr="005400A3" w:rsidRDefault="00224A8C">
      <w:pPr>
        <w:spacing w:after="0"/>
        <w:jc w:val="both"/>
        <w:rPr>
          <w:rFonts w:ascii="Book Antiqua" w:hAnsi="Book Antiqua"/>
          <w:b/>
          <w:bCs/>
          <w:i/>
        </w:rPr>
      </w:pPr>
      <w:r w:rsidRPr="005400A3">
        <w:rPr>
          <w:rFonts w:ascii="Book Antiqua" w:hAnsi="Book Antiqua"/>
          <w:b/>
          <w:bCs/>
          <w:i/>
        </w:rPr>
        <w:t>Physical examination upon admission</w:t>
      </w:r>
    </w:p>
    <w:bookmarkEnd w:id="162"/>
    <w:p w14:paraId="1934FB06" w14:textId="5A0C21A9" w:rsidR="004B5275" w:rsidRPr="005400A3" w:rsidRDefault="00751068">
      <w:pPr>
        <w:spacing w:after="0"/>
        <w:jc w:val="both"/>
        <w:rPr>
          <w:rFonts w:ascii="Book Antiqua" w:hAnsi="Book Antiqua"/>
        </w:rPr>
      </w:pPr>
      <w:r w:rsidRPr="005400A3">
        <w:rPr>
          <w:rFonts w:ascii="Book Antiqua" w:eastAsiaTheme="minorEastAsia" w:hAnsi="Book Antiqua"/>
        </w:rPr>
        <w:t xml:space="preserve">Normalities were noted on physical examination with the exception of </w:t>
      </w:r>
      <w:r w:rsidR="004B5275" w:rsidRPr="005400A3">
        <w:rPr>
          <w:rFonts w:ascii="Book Antiqua" w:eastAsiaTheme="minorEastAsia" w:hAnsi="Book Antiqua"/>
        </w:rPr>
        <w:t xml:space="preserve">slight </w:t>
      </w:r>
      <w:r w:rsidR="004B5275" w:rsidRPr="005400A3">
        <w:rPr>
          <w:rFonts w:ascii="Book Antiqua" w:hAnsi="Book Antiqua"/>
        </w:rPr>
        <w:t>goiter with pain</w:t>
      </w:r>
      <w:r w:rsidR="00937A14" w:rsidRPr="005400A3">
        <w:rPr>
          <w:rFonts w:ascii="Book Antiqua" w:hAnsi="Book Antiqua"/>
        </w:rPr>
        <w:t>,</w:t>
      </w:r>
      <w:r w:rsidR="004B5275" w:rsidRPr="005400A3">
        <w:rPr>
          <w:rFonts w:ascii="Book Antiqua" w:hAnsi="Book Antiqua"/>
        </w:rPr>
        <w:t xml:space="preserve"> and multiple enlarged lymph nodes were detected in the bilateral neck</w:t>
      </w:r>
      <w:r w:rsidR="00572EA9" w:rsidRPr="005400A3">
        <w:rPr>
          <w:rFonts w:ascii="Book Antiqua" w:hAnsi="Book Antiqua"/>
        </w:rPr>
        <w:t>.</w:t>
      </w:r>
    </w:p>
    <w:p w14:paraId="5BD166D7" w14:textId="77777777" w:rsidR="00572EA9" w:rsidRPr="005400A3" w:rsidRDefault="00572EA9">
      <w:pPr>
        <w:spacing w:after="0"/>
        <w:jc w:val="both"/>
        <w:rPr>
          <w:rFonts w:ascii="Book Antiqua" w:hAnsi="Book Antiqua"/>
          <w:i/>
        </w:rPr>
      </w:pPr>
    </w:p>
    <w:p w14:paraId="7E73CCB2" w14:textId="478BDE06" w:rsidR="00224A8C" w:rsidRPr="005400A3" w:rsidRDefault="00224A8C">
      <w:pPr>
        <w:spacing w:after="0"/>
        <w:jc w:val="both"/>
        <w:rPr>
          <w:rFonts w:ascii="Book Antiqua" w:hAnsi="Book Antiqua"/>
          <w:b/>
          <w:bCs/>
          <w:i/>
        </w:rPr>
      </w:pPr>
      <w:r w:rsidRPr="005400A3">
        <w:rPr>
          <w:rFonts w:ascii="Book Antiqua" w:hAnsi="Book Antiqua"/>
          <w:b/>
          <w:bCs/>
          <w:i/>
        </w:rPr>
        <w:t>Laboratory examinations</w:t>
      </w:r>
    </w:p>
    <w:p w14:paraId="3B80BAC8" w14:textId="7950E498" w:rsidR="00224A8C" w:rsidRPr="005400A3" w:rsidRDefault="00BC454C">
      <w:pPr>
        <w:spacing w:after="0"/>
        <w:jc w:val="both"/>
        <w:rPr>
          <w:rFonts w:ascii="Book Antiqua" w:hAnsi="Book Antiqua"/>
        </w:rPr>
      </w:pPr>
      <w:r w:rsidRPr="005400A3">
        <w:rPr>
          <w:rFonts w:ascii="Book Antiqua" w:hAnsi="Book Antiqua"/>
        </w:rPr>
        <w:t>N</w:t>
      </w:r>
      <w:r w:rsidR="00C027FB" w:rsidRPr="005400A3">
        <w:rPr>
          <w:rFonts w:ascii="Book Antiqua" w:hAnsi="Book Antiqua"/>
        </w:rPr>
        <w:t>ormalities were detected in laboratory tests, including calcitonin and CEA levels and thyroid and parathyroid function.</w:t>
      </w:r>
    </w:p>
    <w:p w14:paraId="2F5E93EE" w14:textId="77777777" w:rsidR="00572EA9" w:rsidRPr="005400A3" w:rsidRDefault="00572EA9">
      <w:pPr>
        <w:spacing w:after="0"/>
        <w:jc w:val="both"/>
        <w:rPr>
          <w:rFonts w:ascii="Book Antiqua" w:eastAsiaTheme="minorEastAsia" w:hAnsi="Book Antiqua"/>
        </w:rPr>
      </w:pPr>
    </w:p>
    <w:p w14:paraId="548A56B5" w14:textId="77777777" w:rsidR="00224A8C" w:rsidRPr="005400A3" w:rsidRDefault="00224A8C">
      <w:pPr>
        <w:spacing w:after="0"/>
        <w:jc w:val="both"/>
        <w:rPr>
          <w:rFonts w:ascii="Book Antiqua" w:hAnsi="Book Antiqua"/>
          <w:b/>
          <w:bCs/>
          <w:i/>
        </w:rPr>
      </w:pPr>
      <w:r w:rsidRPr="005400A3">
        <w:rPr>
          <w:rFonts w:ascii="Book Antiqua" w:hAnsi="Book Antiqua"/>
          <w:b/>
          <w:bCs/>
          <w:i/>
        </w:rPr>
        <w:t>Imaging examinations</w:t>
      </w:r>
    </w:p>
    <w:bookmarkEnd w:id="161"/>
    <w:p w14:paraId="66FD2E7E" w14:textId="3BA56BFE" w:rsidR="00937A14" w:rsidRPr="005400A3" w:rsidRDefault="00F5525A">
      <w:pPr>
        <w:spacing w:after="0"/>
        <w:jc w:val="both"/>
        <w:rPr>
          <w:rFonts w:ascii="Book Antiqua" w:hAnsi="Book Antiqua"/>
        </w:rPr>
      </w:pPr>
      <w:r w:rsidRPr="005400A3">
        <w:rPr>
          <w:rFonts w:ascii="Book Antiqua" w:eastAsiaTheme="minorEastAsia" w:hAnsi="Book Antiqua"/>
        </w:rPr>
        <w:t xml:space="preserve">Ultrasound examination </w:t>
      </w:r>
      <w:r w:rsidR="00F645BC" w:rsidRPr="005400A3">
        <w:rPr>
          <w:rFonts w:ascii="Book Antiqua" w:eastAsiaTheme="minorEastAsia" w:hAnsi="Book Antiqua"/>
        </w:rPr>
        <w:t xml:space="preserve">revealed </w:t>
      </w:r>
      <w:r w:rsidRPr="005400A3">
        <w:rPr>
          <w:rFonts w:ascii="Book Antiqua" w:eastAsiaTheme="minorEastAsia" w:hAnsi="Book Antiqua"/>
        </w:rPr>
        <w:t xml:space="preserve">that the thyroid gland </w:t>
      </w:r>
      <w:r w:rsidR="00C440E6" w:rsidRPr="005400A3">
        <w:rPr>
          <w:rFonts w:ascii="Book Antiqua" w:eastAsiaTheme="minorEastAsia" w:hAnsi="Book Antiqua"/>
        </w:rPr>
        <w:t>was</w:t>
      </w:r>
      <w:r w:rsidRPr="005400A3">
        <w:rPr>
          <w:rFonts w:ascii="Book Antiqua" w:hAnsi="Book Antiqua"/>
        </w:rPr>
        <w:t xml:space="preserve"> full</w:t>
      </w:r>
      <w:r w:rsidR="00F645BC" w:rsidRPr="005400A3">
        <w:rPr>
          <w:rFonts w:ascii="Book Antiqua" w:hAnsi="Book Antiqua"/>
        </w:rPr>
        <w:t xml:space="preserve"> and</w:t>
      </w:r>
      <w:r w:rsidR="00C440E6" w:rsidRPr="005400A3">
        <w:rPr>
          <w:rFonts w:ascii="Book Antiqua" w:hAnsi="Book Antiqua"/>
        </w:rPr>
        <w:t xml:space="preserve"> irregular in shape</w:t>
      </w:r>
      <w:r w:rsidR="00D90307" w:rsidRPr="005400A3">
        <w:rPr>
          <w:rFonts w:ascii="Book Antiqua" w:hAnsi="Book Antiqua"/>
        </w:rPr>
        <w:t>,</w:t>
      </w:r>
      <w:r w:rsidRPr="005400A3">
        <w:rPr>
          <w:rFonts w:ascii="Book Antiqua" w:hAnsi="Book Antiqua"/>
        </w:rPr>
        <w:t xml:space="preserve"> an</w:t>
      </w:r>
      <w:r w:rsidRPr="005400A3">
        <w:rPr>
          <w:rFonts w:ascii="Book Antiqua" w:eastAsiaTheme="minorEastAsia" w:hAnsi="Book Antiqua"/>
        </w:rPr>
        <w:t xml:space="preserve">d the envelope </w:t>
      </w:r>
      <w:r w:rsidR="00C440E6" w:rsidRPr="005400A3">
        <w:rPr>
          <w:rFonts w:ascii="Book Antiqua" w:eastAsiaTheme="minorEastAsia" w:hAnsi="Book Antiqua"/>
        </w:rPr>
        <w:t>was</w:t>
      </w:r>
      <w:r w:rsidRPr="005400A3">
        <w:rPr>
          <w:rFonts w:ascii="Book Antiqua" w:eastAsiaTheme="minorEastAsia" w:hAnsi="Book Antiqua"/>
        </w:rPr>
        <w:t xml:space="preserve"> not</w:t>
      </w:r>
      <w:r w:rsidR="009E18D3" w:rsidRPr="005400A3">
        <w:rPr>
          <w:rFonts w:ascii="Book Antiqua" w:eastAsiaTheme="minorEastAsia" w:hAnsi="Book Antiqua"/>
        </w:rPr>
        <w:t xml:space="preserve"> </w:t>
      </w:r>
      <w:r w:rsidRPr="005400A3">
        <w:rPr>
          <w:rFonts w:ascii="Book Antiqua" w:eastAsiaTheme="minorEastAsia" w:hAnsi="Book Antiqua"/>
        </w:rPr>
        <w:t>smoot</w:t>
      </w:r>
      <w:r w:rsidRPr="005400A3">
        <w:rPr>
          <w:rFonts w:ascii="Book Antiqua" w:hAnsi="Book Antiqua"/>
        </w:rPr>
        <w:t>h.</w:t>
      </w:r>
      <w:r w:rsidR="00C440E6" w:rsidRPr="005400A3">
        <w:rPr>
          <w:rFonts w:ascii="Book Antiqua" w:hAnsi="Book Antiqua"/>
        </w:rPr>
        <w:t xml:space="preserve"> Multiple nodules </w:t>
      </w:r>
      <w:r w:rsidR="009E18D3" w:rsidRPr="005400A3">
        <w:rPr>
          <w:rFonts w:ascii="Book Antiqua" w:hAnsi="Book Antiqua"/>
        </w:rPr>
        <w:t xml:space="preserve">were </w:t>
      </w:r>
      <w:r w:rsidR="00F645BC" w:rsidRPr="005400A3">
        <w:rPr>
          <w:rFonts w:ascii="Book Antiqua" w:hAnsi="Book Antiqua"/>
        </w:rPr>
        <w:t xml:space="preserve">detected </w:t>
      </w:r>
      <w:r w:rsidR="00C440E6" w:rsidRPr="005400A3">
        <w:rPr>
          <w:rFonts w:ascii="Book Antiqua" w:hAnsi="Book Antiqua"/>
        </w:rPr>
        <w:t>in bilateral lobes</w:t>
      </w:r>
      <w:r w:rsidR="00937A14" w:rsidRPr="005400A3">
        <w:rPr>
          <w:rFonts w:ascii="Book Antiqua" w:hAnsi="Book Antiqua"/>
        </w:rPr>
        <w:t>;</w:t>
      </w:r>
      <w:r w:rsidR="00C440E6" w:rsidRPr="005400A3">
        <w:rPr>
          <w:rFonts w:ascii="Book Antiqua" w:hAnsi="Book Antiqua"/>
        </w:rPr>
        <w:t xml:space="preserve"> the larger about 2.6</w:t>
      </w:r>
      <w:r w:rsidR="00F645BC" w:rsidRPr="005400A3">
        <w:rPr>
          <w:rFonts w:ascii="Book Antiqua" w:hAnsi="Book Antiqua"/>
        </w:rPr>
        <w:t xml:space="preserve"> </w:t>
      </w:r>
      <w:r w:rsidR="00C440E6" w:rsidRPr="005400A3">
        <w:rPr>
          <w:rFonts w:ascii="Book Antiqua" w:hAnsi="Book Antiqua"/>
        </w:rPr>
        <w:t>cm</w:t>
      </w:r>
      <w:r w:rsidR="00572EA9" w:rsidRPr="005400A3">
        <w:rPr>
          <w:rFonts w:ascii="Book Antiqua" w:hAnsi="Book Antiqua"/>
        </w:rPr>
        <w:t xml:space="preserve"> </w:t>
      </w:r>
      <w:r w:rsidR="00C440E6" w:rsidRPr="005400A3">
        <w:rPr>
          <w:rFonts w:ascii="Book Antiqua" w:hAnsi="Book Antiqua"/>
        </w:rPr>
        <w:t>×</w:t>
      </w:r>
      <w:r w:rsidR="00572EA9" w:rsidRPr="005400A3">
        <w:rPr>
          <w:rFonts w:ascii="Book Antiqua" w:hAnsi="Book Antiqua"/>
        </w:rPr>
        <w:t xml:space="preserve"> </w:t>
      </w:r>
      <w:r w:rsidR="00C440E6" w:rsidRPr="005400A3">
        <w:rPr>
          <w:rFonts w:ascii="Book Antiqua" w:hAnsi="Book Antiqua"/>
        </w:rPr>
        <w:t>2.1</w:t>
      </w:r>
      <w:r w:rsidR="00F645BC" w:rsidRPr="005400A3">
        <w:rPr>
          <w:rFonts w:ascii="Book Antiqua" w:hAnsi="Book Antiqua"/>
        </w:rPr>
        <w:t xml:space="preserve"> </w:t>
      </w:r>
      <w:r w:rsidR="00C440E6" w:rsidRPr="005400A3">
        <w:rPr>
          <w:rFonts w:ascii="Book Antiqua" w:hAnsi="Book Antiqua"/>
        </w:rPr>
        <w:t>cm</w:t>
      </w:r>
      <w:r w:rsidR="0092392E" w:rsidRPr="005400A3">
        <w:rPr>
          <w:rFonts w:ascii="Book Antiqua" w:hAnsi="Book Antiqua"/>
        </w:rPr>
        <w:t xml:space="preserve"> </w:t>
      </w:r>
      <w:r w:rsidR="00C440E6" w:rsidRPr="005400A3">
        <w:rPr>
          <w:rFonts w:ascii="Book Antiqua" w:hAnsi="Book Antiqua"/>
        </w:rPr>
        <w:t>×</w:t>
      </w:r>
      <w:r w:rsidR="0092392E" w:rsidRPr="005400A3">
        <w:rPr>
          <w:rFonts w:ascii="Book Antiqua" w:hAnsi="Book Antiqua"/>
        </w:rPr>
        <w:t xml:space="preserve"> </w:t>
      </w:r>
      <w:r w:rsidR="00C440E6" w:rsidRPr="005400A3">
        <w:rPr>
          <w:rFonts w:ascii="Book Antiqua" w:hAnsi="Book Antiqua"/>
        </w:rPr>
        <w:t>1.7</w:t>
      </w:r>
      <w:r w:rsidR="00F645BC" w:rsidRPr="005400A3">
        <w:rPr>
          <w:rFonts w:ascii="Book Antiqua" w:hAnsi="Book Antiqua"/>
        </w:rPr>
        <w:t xml:space="preserve"> </w:t>
      </w:r>
      <w:r w:rsidR="00C440E6" w:rsidRPr="005400A3">
        <w:rPr>
          <w:rFonts w:ascii="Book Antiqua" w:hAnsi="Book Antiqua"/>
        </w:rPr>
        <w:t>cm</w:t>
      </w:r>
      <w:r w:rsidR="009E18D3" w:rsidRPr="005400A3">
        <w:rPr>
          <w:rFonts w:ascii="Book Antiqua" w:hAnsi="Book Antiqua"/>
        </w:rPr>
        <w:t xml:space="preserve"> in size</w:t>
      </w:r>
      <w:r w:rsidR="00F645BC" w:rsidRPr="005400A3">
        <w:rPr>
          <w:rFonts w:ascii="Book Antiqua" w:hAnsi="Book Antiqua"/>
        </w:rPr>
        <w:t xml:space="preserve"> located in the right thyroid</w:t>
      </w:r>
      <w:r w:rsidR="00C440E6" w:rsidRPr="005400A3">
        <w:rPr>
          <w:rFonts w:ascii="Book Antiqua" w:hAnsi="Book Antiqua"/>
        </w:rPr>
        <w:t>.</w:t>
      </w:r>
      <w:r w:rsidR="002E05CC" w:rsidRPr="005400A3">
        <w:rPr>
          <w:rFonts w:ascii="Book Antiqua" w:hAnsi="Book Antiqua"/>
        </w:rPr>
        <w:t xml:space="preserve"> </w:t>
      </w:r>
      <w:r w:rsidR="00C440E6" w:rsidRPr="005400A3">
        <w:rPr>
          <w:rFonts w:ascii="Book Antiqua" w:hAnsi="Book Antiqua"/>
        </w:rPr>
        <w:t xml:space="preserve">The internal echo </w:t>
      </w:r>
      <w:r w:rsidR="00C440E6" w:rsidRPr="005400A3">
        <w:rPr>
          <w:rFonts w:ascii="Book Antiqua" w:eastAsiaTheme="minorEastAsia" w:hAnsi="Book Antiqua"/>
        </w:rPr>
        <w:t>was</w:t>
      </w:r>
      <w:r w:rsidR="00C440E6" w:rsidRPr="005400A3">
        <w:rPr>
          <w:rFonts w:ascii="Book Antiqua" w:hAnsi="Book Antiqua"/>
        </w:rPr>
        <w:t xml:space="preserve"> uneven. </w:t>
      </w:r>
      <w:r w:rsidR="00C440E6" w:rsidRPr="005400A3">
        <w:rPr>
          <w:rFonts w:ascii="Book Antiqua" w:eastAsiaTheme="minorEastAsia" w:hAnsi="Book Antiqua"/>
        </w:rPr>
        <w:t>C</w:t>
      </w:r>
      <w:r w:rsidR="00C440E6" w:rsidRPr="005400A3">
        <w:rPr>
          <w:rFonts w:ascii="Book Antiqua" w:hAnsi="Book Antiqua"/>
        </w:rPr>
        <w:t xml:space="preserve">olor Doppler </w:t>
      </w:r>
      <w:r w:rsidR="00572EA9" w:rsidRPr="005400A3">
        <w:rPr>
          <w:rFonts w:ascii="Book Antiqua" w:eastAsiaTheme="minorEastAsia" w:hAnsi="Book Antiqua"/>
        </w:rPr>
        <w:t>f</w:t>
      </w:r>
      <w:r w:rsidR="00572EA9" w:rsidRPr="005400A3">
        <w:rPr>
          <w:rFonts w:ascii="Book Antiqua" w:hAnsi="Book Antiqua"/>
        </w:rPr>
        <w:t>l</w:t>
      </w:r>
      <w:r w:rsidR="00C440E6" w:rsidRPr="005400A3">
        <w:rPr>
          <w:rFonts w:ascii="Book Antiqua" w:hAnsi="Book Antiqua"/>
        </w:rPr>
        <w:t>ow</w:t>
      </w:r>
      <w:r w:rsidR="00C440E6" w:rsidRPr="005400A3">
        <w:rPr>
          <w:rFonts w:ascii="Book Antiqua" w:eastAsiaTheme="minorEastAsia" w:hAnsi="Book Antiqua"/>
        </w:rPr>
        <w:t xml:space="preserve"> </w:t>
      </w:r>
      <w:r w:rsidR="00572EA9" w:rsidRPr="005400A3">
        <w:rPr>
          <w:rFonts w:ascii="Book Antiqua" w:eastAsiaTheme="minorEastAsia" w:hAnsi="Book Antiqua"/>
        </w:rPr>
        <w:t>i</w:t>
      </w:r>
      <w:r w:rsidR="00C440E6" w:rsidRPr="005400A3">
        <w:rPr>
          <w:rFonts w:ascii="Book Antiqua" w:hAnsi="Book Antiqua"/>
        </w:rPr>
        <w:t>maging indicate</w:t>
      </w:r>
      <w:r w:rsidR="00C440E6" w:rsidRPr="005400A3">
        <w:rPr>
          <w:rFonts w:ascii="Book Antiqua" w:eastAsiaTheme="minorEastAsia" w:hAnsi="Book Antiqua"/>
        </w:rPr>
        <w:t>d</w:t>
      </w:r>
      <w:r w:rsidR="00C440E6" w:rsidRPr="005400A3">
        <w:rPr>
          <w:rFonts w:ascii="Book Antiqua" w:hAnsi="Book Antiqua"/>
        </w:rPr>
        <w:t xml:space="preserve"> abundant blood supply</w:t>
      </w:r>
      <w:r w:rsidR="00D1186E" w:rsidRPr="005400A3">
        <w:rPr>
          <w:rFonts w:ascii="Book Antiqua" w:eastAsiaTheme="minorEastAsia" w:hAnsi="Book Antiqua"/>
        </w:rPr>
        <w:t xml:space="preserve">. </w:t>
      </w:r>
      <w:r w:rsidR="00D1186E" w:rsidRPr="005400A3">
        <w:rPr>
          <w:rFonts w:ascii="Book Antiqua" w:hAnsi="Book Antiqua"/>
        </w:rPr>
        <w:t xml:space="preserve">Multiple enlarged lymph nodes </w:t>
      </w:r>
      <w:r w:rsidR="00287B16" w:rsidRPr="005400A3">
        <w:rPr>
          <w:rFonts w:ascii="Book Antiqua" w:hAnsi="Book Antiqua"/>
        </w:rPr>
        <w:t xml:space="preserve">were detected </w:t>
      </w:r>
      <w:r w:rsidR="00D1186E" w:rsidRPr="005400A3">
        <w:rPr>
          <w:rFonts w:ascii="Book Antiqua" w:hAnsi="Book Antiqua"/>
        </w:rPr>
        <w:t>in</w:t>
      </w:r>
      <w:r w:rsidR="00265066" w:rsidRPr="005400A3">
        <w:rPr>
          <w:rFonts w:ascii="Book Antiqua" w:hAnsi="Book Antiqua"/>
        </w:rPr>
        <w:t xml:space="preserve"> the</w:t>
      </w:r>
      <w:r w:rsidR="00D1186E" w:rsidRPr="005400A3">
        <w:rPr>
          <w:rFonts w:ascii="Book Antiqua" w:hAnsi="Book Antiqua"/>
        </w:rPr>
        <w:t xml:space="preserve"> bilateral neck</w:t>
      </w:r>
      <w:r w:rsidR="00937A14" w:rsidRPr="005400A3">
        <w:rPr>
          <w:rFonts w:ascii="Book Antiqua" w:hAnsi="Book Antiqua"/>
        </w:rPr>
        <w:t>;</w:t>
      </w:r>
      <w:r w:rsidR="00D1186E" w:rsidRPr="005400A3">
        <w:rPr>
          <w:rFonts w:ascii="Book Antiqua" w:hAnsi="Book Antiqua"/>
        </w:rPr>
        <w:t xml:space="preserve"> the largest </w:t>
      </w:r>
      <w:r w:rsidR="00287B16" w:rsidRPr="005400A3">
        <w:rPr>
          <w:rFonts w:ascii="Book Antiqua" w:hAnsi="Book Antiqua"/>
        </w:rPr>
        <w:t>about 4.2 cm</w:t>
      </w:r>
      <w:r w:rsidR="00572EA9" w:rsidRPr="005400A3">
        <w:rPr>
          <w:rFonts w:ascii="Book Antiqua" w:hAnsi="Book Antiqua"/>
        </w:rPr>
        <w:t xml:space="preserve"> </w:t>
      </w:r>
      <w:r w:rsidR="00287B16" w:rsidRPr="005400A3">
        <w:rPr>
          <w:rFonts w:ascii="Book Antiqua" w:hAnsi="Book Antiqua"/>
        </w:rPr>
        <w:t>×</w:t>
      </w:r>
      <w:r w:rsidR="00572EA9" w:rsidRPr="005400A3">
        <w:rPr>
          <w:rFonts w:ascii="Book Antiqua" w:hAnsi="Book Antiqua"/>
        </w:rPr>
        <w:t xml:space="preserve"> </w:t>
      </w:r>
      <w:r w:rsidR="00287B16" w:rsidRPr="005400A3">
        <w:rPr>
          <w:rFonts w:ascii="Book Antiqua" w:hAnsi="Book Antiqua"/>
        </w:rPr>
        <w:t>2.6 cm</w:t>
      </w:r>
      <w:r w:rsidR="00572EA9" w:rsidRPr="005400A3">
        <w:rPr>
          <w:rFonts w:ascii="Book Antiqua" w:hAnsi="Book Antiqua"/>
        </w:rPr>
        <w:t xml:space="preserve"> </w:t>
      </w:r>
      <w:r w:rsidR="00287B16" w:rsidRPr="005400A3">
        <w:rPr>
          <w:rFonts w:ascii="Book Antiqua" w:hAnsi="Book Antiqua"/>
        </w:rPr>
        <w:t>×</w:t>
      </w:r>
      <w:r w:rsidR="00572EA9" w:rsidRPr="005400A3">
        <w:rPr>
          <w:rFonts w:ascii="Book Antiqua" w:hAnsi="Book Antiqua"/>
        </w:rPr>
        <w:t xml:space="preserve"> </w:t>
      </w:r>
      <w:r w:rsidR="00460C2B" w:rsidRPr="005400A3">
        <w:rPr>
          <w:rFonts w:ascii="Book Antiqua" w:eastAsiaTheme="minorEastAsia" w:hAnsi="Book Antiqua"/>
        </w:rPr>
        <w:t>2.0</w:t>
      </w:r>
      <w:r w:rsidR="00287B16" w:rsidRPr="005400A3">
        <w:rPr>
          <w:rFonts w:ascii="Book Antiqua" w:eastAsiaTheme="minorEastAsia" w:hAnsi="Book Antiqua"/>
        </w:rPr>
        <w:t xml:space="preserve"> </w:t>
      </w:r>
      <w:r w:rsidR="00460C2B" w:rsidRPr="005400A3">
        <w:rPr>
          <w:rFonts w:ascii="Book Antiqua" w:hAnsi="Book Antiqua"/>
        </w:rPr>
        <w:t>cm</w:t>
      </w:r>
      <w:r w:rsidR="00287B16" w:rsidRPr="005400A3">
        <w:rPr>
          <w:rFonts w:ascii="Book Antiqua" w:hAnsi="Book Antiqua"/>
        </w:rPr>
        <w:t xml:space="preserve"> in size </w:t>
      </w:r>
      <w:r w:rsidR="00D1186E" w:rsidRPr="005400A3">
        <w:rPr>
          <w:rFonts w:ascii="Book Antiqua" w:hAnsi="Book Antiqua"/>
        </w:rPr>
        <w:t xml:space="preserve">located </w:t>
      </w:r>
      <w:r w:rsidR="007E5528" w:rsidRPr="005400A3">
        <w:rPr>
          <w:rFonts w:ascii="Book Antiqua" w:eastAsiaTheme="minorEastAsia" w:hAnsi="Book Antiqua"/>
        </w:rPr>
        <w:t xml:space="preserve">on </w:t>
      </w:r>
      <w:r w:rsidR="00D1186E" w:rsidRPr="005400A3">
        <w:rPr>
          <w:rFonts w:ascii="Book Antiqua" w:hAnsi="Book Antiqua"/>
        </w:rPr>
        <w:t xml:space="preserve">the right side </w:t>
      </w:r>
      <w:r w:rsidR="00C440E6" w:rsidRPr="005400A3">
        <w:rPr>
          <w:rFonts w:ascii="Book Antiqua" w:hAnsi="Book Antiqua"/>
        </w:rPr>
        <w:t>(</w:t>
      </w:r>
      <w:r w:rsidR="00410E5A" w:rsidRPr="005400A3">
        <w:rPr>
          <w:rFonts w:ascii="Book Antiqua" w:hAnsi="Book Antiqua"/>
        </w:rPr>
        <w:t>F</w:t>
      </w:r>
      <w:r w:rsidR="00C440E6" w:rsidRPr="005400A3">
        <w:rPr>
          <w:rFonts w:ascii="Book Antiqua" w:hAnsi="Book Antiqua"/>
        </w:rPr>
        <w:t>igure 1).</w:t>
      </w:r>
    </w:p>
    <w:p w14:paraId="6742BEB0" w14:textId="57F3DE11" w:rsidR="005179B9" w:rsidRPr="005400A3" w:rsidRDefault="009E18D3">
      <w:pPr>
        <w:spacing w:after="0"/>
        <w:ind w:firstLine="720"/>
        <w:jc w:val="both"/>
        <w:rPr>
          <w:rFonts w:ascii="Book Antiqua" w:hAnsi="Book Antiqua"/>
        </w:rPr>
      </w:pPr>
      <w:r w:rsidRPr="005400A3">
        <w:rPr>
          <w:rFonts w:ascii="Book Antiqua" w:hAnsi="Book Antiqua"/>
        </w:rPr>
        <w:t>R</w:t>
      </w:r>
      <w:r w:rsidR="00C440E6" w:rsidRPr="005400A3">
        <w:rPr>
          <w:rFonts w:ascii="Book Antiqua" w:hAnsi="Book Antiqua"/>
        </w:rPr>
        <w:t>outine</w:t>
      </w:r>
      <w:r w:rsidRPr="005400A3">
        <w:rPr>
          <w:rFonts w:ascii="Book Antiqua" w:hAnsi="Book Antiqua"/>
        </w:rPr>
        <w:t xml:space="preserve"> blood</w:t>
      </w:r>
      <w:r w:rsidR="00C440E6" w:rsidRPr="005400A3">
        <w:rPr>
          <w:rFonts w:ascii="Book Antiqua" w:hAnsi="Book Antiqua"/>
        </w:rPr>
        <w:t xml:space="preserve"> </w:t>
      </w:r>
      <w:r w:rsidR="001075F0" w:rsidRPr="005400A3">
        <w:rPr>
          <w:rFonts w:ascii="Book Antiqua" w:hAnsi="Book Antiqua"/>
        </w:rPr>
        <w:t>parameters</w:t>
      </w:r>
      <w:r w:rsidR="00C440E6" w:rsidRPr="005400A3">
        <w:rPr>
          <w:rFonts w:ascii="Book Antiqua" w:hAnsi="Book Antiqua"/>
        </w:rPr>
        <w:t>, coagulation function, thyroid function, parathyroid function, calcitonin</w:t>
      </w:r>
      <w:r w:rsidR="00937A14" w:rsidRPr="005400A3">
        <w:rPr>
          <w:rFonts w:ascii="Book Antiqua" w:hAnsi="Book Antiqua"/>
        </w:rPr>
        <w:t>,</w:t>
      </w:r>
      <w:r w:rsidR="00C440E6" w:rsidRPr="005400A3">
        <w:rPr>
          <w:rFonts w:ascii="Book Antiqua" w:hAnsi="Book Antiqua"/>
        </w:rPr>
        <w:t xml:space="preserve"> and tumor </w:t>
      </w:r>
      <w:r w:rsidR="001075F0" w:rsidRPr="005400A3">
        <w:rPr>
          <w:rFonts w:ascii="Book Antiqua" w:hAnsi="Book Antiqua"/>
        </w:rPr>
        <w:t>indices</w:t>
      </w:r>
      <w:r w:rsidRPr="005400A3">
        <w:rPr>
          <w:rFonts w:ascii="Book Antiqua" w:hAnsi="Book Antiqua"/>
        </w:rPr>
        <w:t xml:space="preserve"> </w:t>
      </w:r>
      <w:r w:rsidR="00C440E6" w:rsidRPr="005400A3">
        <w:rPr>
          <w:rFonts w:ascii="Book Antiqua" w:hAnsi="Book Antiqua"/>
        </w:rPr>
        <w:t xml:space="preserve">were </w:t>
      </w:r>
      <w:r w:rsidR="00F55554" w:rsidRPr="005400A3">
        <w:rPr>
          <w:rFonts w:ascii="Book Antiqua" w:hAnsi="Book Antiqua"/>
        </w:rPr>
        <w:t xml:space="preserve">within the </w:t>
      </w:r>
      <w:r w:rsidR="00C440E6" w:rsidRPr="005400A3">
        <w:rPr>
          <w:rFonts w:ascii="Book Antiqua" w:hAnsi="Book Antiqua"/>
        </w:rPr>
        <w:t>normal</w:t>
      </w:r>
      <w:r w:rsidR="00F55554" w:rsidRPr="005400A3">
        <w:rPr>
          <w:rFonts w:ascii="Book Antiqua" w:hAnsi="Book Antiqua"/>
        </w:rPr>
        <w:t xml:space="preserve"> range</w:t>
      </w:r>
      <w:r w:rsidR="00C440E6" w:rsidRPr="005400A3">
        <w:rPr>
          <w:rFonts w:ascii="Book Antiqua" w:hAnsi="Book Antiqua"/>
        </w:rPr>
        <w:t>.</w:t>
      </w:r>
      <w:r w:rsidR="00DC47FB" w:rsidRPr="005400A3">
        <w:rPr>
          <w:rFonts w:ascii="Book Antiqua" w:hAnsi="Book Antiqua"/>
        </w:rPr>
        <w:t xml:space="preserve"> </w:t>
      </w:r>
      <w:r w:rsidR="00B03756" w:rsidRPr="005400A3">
        <w:rPr>
          <w:rFonts w:ascii="Book Antiqua" w:hAnsi="Book Antiqua"/>
        </w:rPr>
        <w:t>P</w:t>
      </w:r>
      <w:r w:rsidR="00165D02" w:rsidRPr="005400A3">
        <w:rPr>
          <w:rFonts w:ascii="Book Antiqua" w:hAnsi="Book Antiqua"/>
        </w:rPr>
        <w:t>atholog</w:t>
      </w:r>
      <w:r w:rsidR="00B03756" w:rsidRPr="005400A3">
        <w:rPr>
          <w:rFonts w:ascii="Book Antiqua" w:hAnsi="Book Antiqua"/>
        </w:rPr>
        <w:t xml:space="preserve">ical </w:t>
      </w:r>
      <w:r w:rsidR="00165D02" w:rsidRPr="005400A3">
        <w:rPr>
          <w:rFonts w:ascii="Book Antiqua" w:hAnsi="Book Antiqua"/>
        </w:rPr>
        <w:t>diagnosis</w:t>
      </w:r>
      <w:r w:rsidR="00B03756" w:rsidRPr="005400A3">
        <w:rPr>
          <w:rFonts w:ascii="Book Antiqua" w:hAnsi="Book Antiqua"/>
        </w:rPr>
        <w:t xml:space="preserve"> of whole tissue disclosed</w:t>
      </w:r>
      <w:r w:rsidR="00165D02" w:rsidRPr="005400A3">
        <w:rPr>
          <w:rFonts w:ascii="Book Antiqua" w:hAnsi="Book Antiqua"/>
        </w:rPr>
        <w:t xml:space="preserve"> that the thyroid gland was </w:t>
      </w:r>
      <w:r w:rsidR="00555B9E" w:rsidRPr="005400A3">
        <w:rPr>
          <w:rFonts w:ascii="Book Antiqua" w:hAnsi="Book Antiqua"/>
        </w:rPr>
        <w:t>beam</w:t>
      </w:r>
      <w:r w:rsidR="00165D02" w:rsidRPr="005400A3">
        <w:rPr>
          <w:rFonts w:ascii="Book Antiqua" w:hAnsi="Book Antiqua"/>
        </w:rPr>
        <w:t>-shaped</w:t>
      </w:r>
      <w:r w:rsidR="002E05CC" w:rsidRPr="005400A3">
        <w:rPr>
          <w:rFonts w:ascii="Book Antiqua" w:hAnsi="Book Antiqua"/>
        </w:rPr>
        <w:t xml:space="preserve"> </w:t>
      </w:r>
      <w:r w:rsidR="00165D02" w:rsidRPr="005400A3">
        <w:rPr>
          <w:rFonts w:ascii="Book Antiqua" w:hAnsi="Book Antiqua"/>
        </w:rPr>
        <w:t xml:space="preserve">with </w:t>
      </w:r>
      <w:r w:rsidR="00B03756" w:rsidRPr="005400A3">
        <w:rPr>
          <w:rFonts w:ascii="Book Antiqua" w:hAnsi="Book Antiqua"/>
        </w:rPr>
        <w:t xml:space="preserve">significant </w:t>
      </w:r>
      <w:r w:rsidR="00165D02" w:rsidRPr="005400A3">
        <w:rPr>
          <w:rFonts w:ascii="Book Antiqua" w:hAnsi="Book Antiqua"/>
        </w:rPr>
        <w:t xml:space="preserve">cell </w:t>
      </w:r>
      <w:r w:rsidR="00F76011" w:rsidRPr="005400A3">
        <w:rPr>
          <w:rFonts w:ascii="Book Antiqua" w:hAnsi="Book Antiqua"/>
        </w:rPr>
        <w:t>atypia</w:t>
      </w:r>
      <w:r w:rsidR="00165D02" w:rsidRPr="005400A3">
        <w:rPr>
          <w:rFonts w:ascii="Book Antiqua" w:hAnsi="Book Antiqua"/>
        </w:rPr>
        <w:t xml:space="preserve">, thick </w:t>
      </w:r>
      <w:r w:rsidR="006F7781" w:rsidRPr="005400A3">
        <w:rPr>
          <w:rFonts w:ascii="Book Antiqua" w:eastAsiaTheme="minorEastAsia" w:hAnsi="Book Antiqua"/>
        </w:rPr>
        <w:t xml:space="preserve">and </w:t>
      </w:r>
      <w:r w:rsidR="006F7781" w:rsidRPr="005400A3">
        <w:rPr>
          <w:rFonts w:ascii="Book Antiqua" w:hAnsi="Book Antiqua"/>
        </w:rPr>
        <w:t xml:space="preserve">granular </w:t>
      </w:r>
      <w:r w:rsidR="00165D02" w:rsidRPr="005400A3">
        <w:rPr>
          <w:rFonts w:ascii="Book Antiqua" w:hAnsi="Book Antiqua"/>
        </w:rPr>
        <w:t>nuclear chromatin, obvious</w:t>
      </w:r>
      <w:r w:rsidR="002E05CC" w:rsidRPr="005400A3">
        <w:rPr>
          <w:rFonts w:ascii="Book Antiqua" w:hAnsi="Book Antiqua"/>
        </w:rPr>
        <w:t xml:space="preserve"> </w:t>
      </w:r>
      <w:r w:rsidR="006F7781" w:rsidRPr="005400A3">
        <w:rPr>
          <w:rFonts w:ascii="Book Antiqua" w:hAnsi="Book Antiqua"/>
        </w:rPr>
        <w:t>karyokinesis</w:t>
      </w:r>
      <w:r w:rsidR="00165D02" w:rsidRPr="005400A3">
        <w:rPr>
          <w:rFonts w:ascii="Book Antiqua" w:hAnsi="Book Antiqua"/>
        </w:rPr>
        <w:t>, and patchy necrosis.</w:t>
      </w:r>
      <w:r w:rsidR="006F7781" w:rsidRPr="005400A3">
        <w:rPr>
          <w:rFonts w:ascii="Book Antiqua" w:hAnsi="Book Antiqua"/>
        </w:rPr>
        <w:t xml:space="preserve"> </w:t>
      </w:r>
      <w:r w:rsidR="00F176D9" w:rsidRPr="005400A3">
        <w:rPr>
          <w:rFonts w:ascii="Book Antiqua" w:eastAsiaTheme="minorEastAsia" w:hAnsi="Book Antiqua"/>
        </w:rPr>
        <w:t>I</w:t>
      </w:r>
      <w:r w:rsidR="006F7781" w:rsidRPr="005400A3">
        <w:rPr>
          <w:rFonts w:ascii="Book Antiqua" w:hAnsi="Book Antiqua"/>
        </w:rPr>
        <w:t>mmunohistochem</w:t>
      </w:r>
      <w:r w:rsidR="00B03756" w:rsidRPr="005400A3">
        <w:rPr>
          <w:rFonts w:ascii="Book Antiqua" w:hAnsi="Book Antiqua"/>
        </w:rPr>
        <w:t>ical analyses</w:t>
      </w:r>
      <w:r w:rsidR="00F176D9" w:rsidRPr="005400A3">
        <w:rPr>
          <w:rFonts w:ascii="Book Antiqua" w:hAnsi="Book Antiqua"/>
        </w:rPr>
        <w:t xml:space="preserve"> </w:t>
      </w:r>
      <w:r w:rsidR="00426707" w:rsidRPr="005400A3">
        <w:rPr>
          <w:rFonts w:ascii="Book Antiqua" w:hAnsi="Book Antiqua"/>
        </w:rPr>
        <w:t>showed</w:t>
      </w:r>
      <w:r w:rsidR="006F7781" w:rsidRPr="005400A3">
        <w:rPr>
          <w:rFonts w:ascii="Book Antiqua" w:hAnsi="Book Antiqua"/>
        </w:rPr>
        <w:t xml:space="preserve"> </w:t>
      </w:r>
      <w:r w:rsidR="00E668A3" w:rsidRPr="005400A3">
        <w:rPr>
          <w:rFonts w:ascii="Book Antiqua" w:hAnsi="Book Antiqua"/>
        </w:rPr>
        <w:t>c</w:t>
      </w:r>
      <w:r w:rsidR="006F7781" w:rsidRPr="005400A3">
        <w:rPr>
          <w:rFonts w:ascii="Book Antiqua" w:hAnsi="Book Antiqua"/>
        </w:rPr>
        <w:t>alcitonin-</w:t>
      </w:r>
      <w:r w:rsidR="006F7781" w:rsidRPr="005400A3">
        <w:rPr>
          <w:rFonts w:ascii="Book Antiqua" w:eastAsia="宋体" w:hAnsi="Book Antiqua"/>
        </w:rPr>
        <w:t>,</w:t>
      </w:r>
      <w:r w:rsidR="00F176D9" w:rsidRPr="005400A3">
        <w:rPr>
          <w:rFonts w:ascii="Book Antiqua" w:eastAsia="宋体" w:hAnsi="Book Antiqua"/>
        </w:rPr>
        <w:t xml:space="preserve"> </w:t>
      </w:r>
      <w:r w:rsidR="006F7781" w:rsidRPr="005400A3">
        <w:rPr>
          <w:rFonts w:ascii="Book Antiqua" w:hAnsi="Book Antiqua"/>
        </w:rPr>
        <w:t>TG-</w:t>
      </w:r>
      <w:r w:rsidR="006F7781" w:rsidRPr="005400A3">
        <w:rPr>
          <w:rFonts w:ascii="Book Antiqua" w:eastAsiaTheme="minorEastAsia" w:hAnsi="Book Antiqua"/>
        </w:rPr>
        <w:t>,</w:t>
      </w:r>
      <w:r w:rsidR="00F176D9" w:rsidRPr="005400A3">
        <w:rPr>
          <w:rFonts w:ascii="Book Antiqua" w:eastAsiaTheme="minorEastAsia" w:hAnsi="Book Antiqua"/>
        </w:rPr>
        <w:t xml:space="preserve"> </w:t>
      </w:r>
      <w:r w:rsidR="006F7781" w:rsidRPr="005400A3">
        <w:rPr>
          <w:rFonts w:ascii="Book Antiqua" w:hAnsi="Book Antiqua"/>
        </w:rPr>
        <w:t>CEA-,</w:t>
      </w:r>
      <w:r w:rsidR="00F176D9" w:rsidRPr="005400A3">
        <w:rPr>
          <w:rFonts w:ascii="Book Antiqua" w:hAnsi="Book Antiqua"/>
        </w:rPr>
        <w:t xml:space="preserve"> </w:t>
      </w:r>
      <w:r w:rsidR="006F7781" w:rsidRPr="005400A3">
        <w:rPr>
          <w:rFonts w:ascii="Book Antiqua" w:hAnsi="Book Antiqua"/>
        </w:rPr>
        <w:t>PAX-8-,</w:t>
      </w:r>
      <w:r w:rsidR="00F176D9" w:rsidRPr="005400A3">
        <w:rPr>
          <w:rFonts w:ascii="Book Antiqua" w:hAnsi="Book Antiqua"/>
        </w:rPr>
        <w:t xml:space="preserve"> </w:t>
      </w:r>
      <w:r w:rsidR="006F7781" w:rsidRPr="005400A3">
        <w:rPr>
          <w:rFonts w:ascii="Book Antiqua" w:hAnsi="Book Antiqua"/>
        </w:rPr>
        <w:t>TTF-1+,</w:t>
      </w:r>
      <w:r w:rsidR="00F176D9" w:rsidRPr="005400A3">
        <w:rPr>
          <w:rFonts w:ascii="Book Antiqua" w:hAnsi="Book Antiqua"/>
        </w:rPr>
        <w:t xml:space="preserve"> </w:t>
      </w:r>
      <w:proofErr w:type="spellStart"/>
      <w:r w:rsidR="006F7781" w:rsidRPr="005400A3">
        <w:rPr>
          <w:rFonts w:ascii="Book Antiqua" w:hAnsi="Book Antiqua"/>
        </w:rPr>
        <w:t>CgA</w:t>
      </w:r>
      <w:proofErr w:type="spellEnd"/>
      <w:r w:rsidR="006F7781" w:rsidRPr="005400A3">
        <w:rPr>
          <w:rFonts w:ascii="Book Antiqua" w:hAnsi="Book Antiqua"/>
        </w:rPr>
        <w:t>+,</w:t>
      </w:r>
      <w:r w:rsidR="00F176D9" w:rsidRPr="005400A3">
        <w:rPr>
          <w:rFonts w:ascii="Book Antiqua" w:hAnsi="Book Antiqua"/>
        </w:rPr>
        <w:t xml:space="preserve"> </w:t>
      </w:r>
      <w:proofErr w:type="spellStart"/>
      <w:r w:rsidR="006F7781" w:rsidRPr="005400A3">
        <w:rPr>
          <w:rFonts w:ascii="Book Antiqua" w:hAnsi="Book Antiqua"/>
        </w:rPr>
        <w:t>Syn</w:t>
      </w:r>
      <w:proofErr w:type="spellEnd"/>
      <w:r w:rsidR="006F7781" w:rsidRPr="005400A3">
        <w:rPr>
          <w:rFonts w:ascii="Book Antiqua" w:hAnsi="Book Antiqua"/>
        </w:rPr>
        <w:t>+</w:t>
      </w:r>
      <w:r w:rsidR="005179B9" w:rsidRPr="005400A3">
        <w:rPr>
          <w:rFonts w:ascii="Book Antiqua" w:hAnsi="Book Antiqua"/>
        </w:rPr>
        <w:t>,</w:t>
      </w:r>
      <w:r w:rsidR="00F176D9" w:rsidRPr="005400A3">
        <w:rPr>
          <w:rFonts w:ascii="Book Antiqua" w:hAnsi="Book Antiqua"/>
        </w:rPr>
        <w:t xml:space="preserve"> and </w:t>
      </w:r>
      <w:r w:rsidR="006F7781" w:rsidRPr="005400A3">
        <w:rPr>
          <w:rFonts w:ascii="Book Antiqua" w:hAnsi="Book Antiqua"/>
        </w:rPr>
        <w:t>Ki-67+</w:t>
      </w:r>
      <w:r w:rsidR="00F176D9" w:rsidRPr="005400A3">
        <w:rPr>
          <w:rFonts w:ascii="Book Antiqua" w:hAnsi="Book Antiqua"/>
        </w:rPr>
        <w:t xml:space="preserve">, </w:t>
      </w:r>
      <w:r w:rsidR="00E668A3" w:rsidRPr="005400A3">
        <w:rPr>
          <w:rFonts w:ascii="Book Antiqua" w:eastAsiaTheme="minorEastAsia" w:hAnsi="Book Antiqua"/>
        </w:rPr>
        <w:t xml:space="preserve">suggestive of </w:t>
      </w:r>
      <w:r w:rsidR="006F7781" w:rsidRPr="005400A3">
        <w:rPr>
          <w:rFonts w:ascii="Book Antiqua" w:hAnsi="Book Antiqua"/>
        </w:rPr>
        <w:t xml:space="preserve">CNNET with </w:t>
      </w:r>
      <w:r w:rsidR="00237C68" w:rsidRPr="005400A3">
        <w:rPr>
          <w:rFonts w:ascii="Book Antiqua" w:eastAsiaTheme="minorEastAsia" w:hAnsi="Book Antiqua"/>
        </w:rPr>
        <w:t>cervical</w:t>
      </w:r>
      <w:r w:rsidR="006F7781" w:rsidRPr="005400A3">
        <w:rPr>
          <w:rFonts w:ascii="Book Antiqua" w:hAnsi="Book Antiqua"/>
        </w:rPr>
        <w:t xml:space="preserve"> lymph node metastasis (</w:t>
      </w:r>
      <w:r w:rsidR="00237C68" w:rsidRPr="005400A3">
        <w:rPr>
          <w:rFonts w:ascii="Book Antiqua" w:eastAsiaTheme="minorEastAsia" w:hAnsi="Book Antiqua"/>
        </w:rPr>
        <w:t>F</w:t>
      </w:r>
      <w:r w:rsidR="006F7781" w:rsidRPr="005400A3">
        <w:rPr>
          <w:rFonts w:ascii="Book Antiqua" w:hAnsi="Book Antiqua"/>
        </w:rPr>
        <w:t>igure 2)</w:t>
      </w:r>
      <w:r w:rsidR="006F7781" w:rsidRPr="005400A3">
        <w:rPr>
          <w:rFonts w:ascii="Book Antiqua" w:eastAsiaTheme="minorEastAsia" w:hAnsi="Book Antiqua"/>
        </w:rPr>
        <w:t>.</w:t>
      </w:r>
      <w:r w:rsidR="006F7781" w:rsidRPr="005400A3">
        <w:rPr>
          <w:rFonts w:ascii="Book Antiqua" w:hAnsi="Book Antiqua"/>
        </w:rPr>
        <w:t xml:space="preserve"> </w:t>
      </w:r>
    </w:p>
    <w:p w14:paraId="75194838" w14:textId="76E10162" w:rsidR="005179B9" w:rsidRPr="005400A3" w:rsidRDefault="00E668A3">
      <w:pPr>
        <w:spacing w:after="0"/>
        <w:ind w:firstLine="720"/>
        <w:jc w:val="both"/>
        <w:rPr>
          <w:rFonts w:ascii="Book Antiqua" w:hAnsi="Book Antiqua"/>
        </w:rPr>
      </w:pPr>
      <w:r w:rsidRPr="005400A3">
        <w:rPr>
          <w:rFonts w:ascii="Book Antiqua" w:eastAsiaTheme="minorEastAsia" w:hAnsi="Book Antiqua"/>
        </w:rPr>
        <w:t xml:space="preserve">After </w:t>
      </w:r>
      <w:r w:rsidR="00FE4345">
        <w:rPr>
          <w:rFonts w:ascii="Book Antiqua" w:eastAsiaTheme="minorEastAsia" w:hAnsi="Book Antiqua"/>
        </w:rPr>
        <w:t xml:space="preserve">2 </w:t>
      </w:r>
      <w:proofErr w:type="spellStart"/>
      <w:r w:rsidR="00FE4345">
        <w:rPr>
          <w:rFonts w:ascii="Book Antiqua" w:eastAsiaTheme="minorEastAsia" w:hAnsi="Book Antiqua"/>
        </w:rPr>
        <w:t>mo</w:t>
      </w:r>
      <w:proofErr w:type="spellEnd"/>
      <w:r w:rsidR="006F7781" w:rsidRPr="005400A3">
        <w:rPr>
          <w:rFonts w:ascii="Book Antiqua" w:eastAsiaTheme="minorEastAsia" w:hAnsi="Book Antiqua"/>
        </w:rPr>
        <w:t xml:space="preserve">, the patient </w:t>
      </w:r>
      <w:r w:rsidRPr="005400A3">
        <w:rPr>
          <w:rFonts w:ascii="Book Antiqua" w:eastAsiaTheme="minorEastAsia" w:hAnsi="Book Antiqua"/>
        </w:rPr>
        <w:t xml:space="preserve">was readmitted </w:t>
      </w:r>
      <w:r w:rsidR="006F7781" w:rsidRPr="005400A3">
        <w:rPr>
          <w:rFonts w:ascii="Book Antiqua" w:eastAsiaTheme="minorEastAsia" w:hAnsi="Book Antiqua"/>
        </w:rPr>
        <w:t xml:space="preserve">due to </w:t>
      </w:r>
      <w:r w:rsidR="00F176D9" w:rsidRPr="005400A3">
        <w:rPr>
          <w:rFonts w:ascii="Book Antiqua" w:eastAsiaTheme="minorEastAsia" w:hAnsi="Book Antiqua"/>
        </w:rPr>
        <w:t xml:space="preserve">dull </w:t>
      </w:r>
      <w:r w:rsidR="006F7781" w:rsidRPr="005400A3">
        <w:rPr>
          <w:rFonts w:ascii="Book Antiqua" w:eastAsiaTheme="minorEastAsia" w:hAnsi="Book Antiqua"/>
        </w:rPr>
        <w:t xml:space="preserve">upper abdominal pain. Ultrasound </w:t>
      </w:r>
      <w:r w:rsidRPr="005400A3">
        <w:rPr>
          <w:rFonts w:ascii="Book Antiqua" w:eastAsiaTheme="minorEastAsia" w:hAnsi="Book Antiqua"/>
        </w:rPr>
        <w:t xml:space="preserve">findings </w:t>
      </w:r>
      <w:r w:rsidR="006F7781" w:rsidRPr="005400A3">
        <w:rPr>
          <w:rFonts w:ascii="Book Antiqua" w:eastAsiaTheme="minorEastAsia" w:hAnsi="Book Antiqua"/>
        </w:rPr>
        <w:t>suggested a</w:t>
      </w:r>
      <w:r w:rsidRPr="005400A3">
        <w:rPr>
          <w:rFonts w:ascii="Book Antiqua" w:eastAsiaTheme="minorEastAsia" w:hAnsi="Book Antiqua"/>
        </w:rPr>
        <w:t>n</w:t>
      </w:r>
      <w:r w:rsidR="006F7781" w:rsidRPr="005400A3">
        <w:rPr>
          <w:rFonts w:ascii="Book Antiqua" w:hAnsi="Book Antiqua"/>
        </w:rPr>
        <w:t xml:space="preserve"> </w:t>
      </w:r>
      <w:r w:rsidR="009865D3" w:rsidRPr="005400A3">
        <w:rPr>
          <w:rFonts w:ascii="Book Antiqua" w:hAnsi="Book Antiqua"/>
        </w:rPr>
        <w:t>equal echo</w:t>
      </w:r>
      <w:r w:rsidR="006F7781" w:rsidRPr="005400A3">
        <w:rPr>
          <w:rFonts w:ascii="Book Antiqua" w:hAnsi="Book Antiqua"/>
        </w:rPr>
        <w:t xml:space="preserve"> no</w:t>
      </w:r>
      <w:r w:rsidR="009865D3" w:rsidRPr="005400A3">
        <w:rPr>
          <w:rFonts w:ascii="Book Antiqua" w:eastAsiaTheme="minorEastAsia" w:hAnsi="Book Antiqua"/>
        </w:rPr>
        <w:t>dule</w:t>
      </w:r>
      <w:r w:rsidR="006F7781" w:rsidRPr="005400A3">
        <w:rPr>
          <w:rFonts w:ascii="Book Antiqua" w:eastAsiaTheme="minorEastAsia" w:hAnsi="Book Antiqua"/>
        </w:rPr>
        <w:t xml:space="preserve"> in the left</w:t>
      </w:r>
      <w:r w:rsidR="002E05CC" w:rsidRPr="005400A3">
        <w:rPr>
          <w:rFonts w:ascii="Book Antiqua" w:eastAsiaTheme="minorEastAsia" w:hAnsi="Book Antiqua"/>
        </w:rPr>
        <w:t xml:space="preserve"> </w:t>
      </w:r>
      <w:r w:rsidR="00F176D9" w:rsidRPr="005400A3">
        <w:rPr>
          <w:rFonts w:ascii="Book Antiqua" w:eastAsiaTheme="minorEastAsia" w:hAnsi="Book Antiqua"/>
        </w:rPr>
        <w:t xml:space="preserve">liver </w:t>
      </w:r>
      <w:r w:rsidR="00F008BD" w:rsidRPr="005400A3">
        <w:rPr>
          <w:rFonts w:ascii="Book Antiqua" w:eastAsiaTheme="minorEastAsia" w:hAnsi="Book Antiqua"/>
        </w:rPr>
        <w:t xml:space="preserve">(S2) </w:t>
      </w:r>
      <w:r w:rsidR="00F176D9" w:rsidRPr="005400A3">
        <w:rPr>
          <w:rFonts w:ascii="Book Antiqua" w:eastAsiaTheme="minorEastAsia" w:hAnsi="Book Antiqua"/>
        </w:rPr>
        <w:t xml:space="preserve">measuring </w:t>
      </w:r>
      <w:r w:rsidR="006F7781" w:rsidRPr="005400A3">
        <w:rPr>
          <w:rFonts w:ascii="Book Antiqua" w:eastAsiaTheme="minorEastAsia" w:hAnsi="Book Antiqua"/>
        </w:rPr>
        <w:t>1.9</w:t>
      </w:r>
      <w:r w:rsidR="00F176D9" w:rsidRPr="005400A3">
        <w:rPr>
          <w:rFonts w:ascii="Book Antiqua" w:eastAsiaTheme="minorEastAsia" w:hAnsi="Book Antiqua"/>
        </w:rPr>
        <w:t xml:space="preserve"> </w:t>
      </w:r>
      <w:r w:rsidR="006F7781" w:rsidRPr="005400A3">
        <w:rPr>
          <w:rFonts w:ascii="Book Antiqua" w:eastAsiaTheme="minorEastAsia" w:hAnsi="Book Antiqua"/>
        </w:rPr>
        <w:t>cm</w:t>
      </w:r>
      <w:r w:rsidR="00572EA9" w:rsidRPr="005400A3">
        <w:rPr>
          <w:rFonts w:ascii="Book Antiqua" w:eastAsiaTheme="minorEastAsia" w:hAnsi="Book Antiqua"/>
        </w:rPr>
        <w:t xml:space="preserve"> </w:t>
      </w:r>
      <w:r w:rsidR="009865D3" w:rsidRPr="005400A3">
        <w:rPr>
          <w:rFonts w:ascii="Book Antiqua" w:hAnsi="Book Antiqua"/>
        </w:rPr>
        <w:t>×</w:t>
      </w:r>
      <w:r w:rsidR="00572EA9" w:rsidRPr="005400A3">
        <w:rPr>
          <w:rFonts w:ascii="Book Antiqua" w:hAnsi="Book Antiqua"/>
        </w:rPr>
        <w:t xml:space="preserve"> </w:t>
      </w:r>
      <w:r w:rsidR="006F7781" w:rsidRPr="005400A3">
        <w:rPr>
          <w:rFonts w:ascii="Book Antiqua" w:eastAsiaTheme="minorEastAsia" w:hAnsi="Book Antiqua"/>
        </w:rPr>
        <w:t>1.8</w:t>
      </w:r>
      <w:r w:rsidR="00F176D9" w:rsidRPr="005400A3">
        <w:rPr>
          <w:rFonts w:ascii="Book Antiqua" w:eastAsiaTheme="minorEastAsia" w:hAnsi="Book Antiqua"/>
        </w:rPr>
        <w:t xml:space="preserve"> </w:t>
      </w:r>
      <w:r w:rsidR="006F7781" w:rsidRPr="005400A3">
        <w:rPr>
          <w:rFonts w:ascii="Book Antiqua" w:eastAsiaTheme="minorEastAsia" w:hAnsi="Book Antiqua"/>
        </w:rPr>
        <w:t>cm. The boundary was clear</w:t>
      </w:r>
      <w:r w:rsidR="00237C68" w:rsidRPr="005400A3">
        <w:rPr>
          <w:rFonts w:ascii="Book Antiqua" w:eastAsiaTheme="minorEastAsia" w:hAnsi="Book Antiqua"/>
        </w:rPr>
        <w:t xml:space="preserve"> with </w:t>
      </w:r>
      <w:r w:rsidR="00D214C0" w:rsidRPr="005400A3">
        <w:rPr>
          <w:rFonts w:ascii="Book Antiqua" w:eastAsiaTheme="minorEastAsia" w:hAnsi="Book Antiqua"/>
        </w:rPr>
        <w:t>a</w:t>
      </w:r>
      <w:r w:rsidR="00237C68" w:rsidRPr="005400A3">
        <w:rPr>
          <w:rFonts w:ascii="Book Antiqua" w:eastAsiaTheme="minorEastAsia" w:hAnsi="Book Antiqua"/>
        </w:rPr>
        <w:t xml:space="preserve"> surrounding sound halo </w:t>
      </w:r>
      <w:r w:rsidR="006F7781" w:rsidRPr="005400A3">
        <w:rPr>
          <w:rFonts w:ascii="Book Antiqua" w:eastAsiaTheme="minorEastAsia" w:hAnsi="Book Antiqua"/>
        </w:rPr>
        <w:t>simila</w:t>
      </w:r>
      <w:r w:rsidR="006F7781" w:rsidRPr="005400A3">
        <w:rPr>
          <w:rFonts w:ascii="Book Antiqua" w:hAnsi="Book Antiqua"/>
        </w:rPr>
        <w:t xml:space="preserve">r to </w:t>
      </w:r>
      <w:r w:rsidRPr="005400A3">
        <w:rPr>
          <w:rFonts w:ascii="Book Antiqua" w:hAnsi="Book Antiqua"/>
        </w:rPr>
        <w:t xml:space="preserve">the </w:t>
      </w:r>
      <w:r w:rsidR="009865D3" w:rsidRPr="005400A3">
        <w:rPr>
          <w:rFonts w:ascii="Book Antiqua" w:hAnsi="Book Antiqua"/>
        </w:rPr>
        <w:t>bu</w:t>
      </w:r>
      <w:r w:rsidR="005179B9" w:rsidRPr="005400A3">
        <w:rPr>
          <w:rFonts w:ascii="Book Antiqua" w:hAnsi="Book Antiqua"/>
        </w:rPr>
        <w:t>ll’s</w:t>
      </w:r>
      <w:r w:rsidR="009865D3" w:rsidRPr="005400A3">
        <w:rPr>
          <w:rFonts w:ascii="Book Antiqua" w:hAnsi="Book Antiqua"/>
        </w:rPr>
        <w:t xml:space="preserve"> eye sign</w:t>
      </w:r>
      <w:r w:rsidR="006F7781" w:rsidRPr="005400A3">
        <w:rPr>
          <w:rFonts w:ascii="Book Antiqua" w:hAnsi="Book Antiqua"/>
        </w:rPr>
        <w:t>.</w:t>
      </w:r>
      <w:r w:rsidR="000D498D" w:rsidRPr="005400A3">
        <w:rPr>
          <w:rFonts w:ascii="Book Antiqua" w:hAnsi="Book Antiqua"/>
        </w:rPr>
        <w:t xml:space="preserve"> </w:t>
      </w:r>
      <w:r w:rsidR="00237C68" w:rsidRPr="005400A3">
        <w:rPr>
          <w:rFonts w:ascii="Book Antiqua" w:hAnsi="Book Antiqua"/>
        </w:rPr>
        <w:t xml:space="preserve">Contrast-enhanced </w:t>
      </w:r>
      <w:r w:rsidR="004F258D" w:rsidRPr="005400A3">
        <w:rPr>
          <w:rFonts w:ascii="Book Antiqua" w:hAnsi="Book Antiqua"/>
        </w:rPr>
        <w:t>u</w:t>
      </w:r>
      <w:r w:rsidR="00237C68" w:rsidRPr="005400A3">
        <w:rPr>
          <w:rFonts w:ascii="Book Antiqua" w:hAnsi="Book Antiqua"/>
        </w:rPr>
        <w:t>ltrasonography</w:t>
      </w:r>
      <w:r w:rsidRPr="005400A3">
        <w:rPr>
          <w:rFonts w:ascii="Book Antiqua" w:hAnsi="Book Antiqua"/>
        </w:rPr>
        <w:t xml:space="preserve"> </w:t>
      </w:r>
      <w:r w:rsidR="00237C68" w:rsidRPr="005400A3">
        <w:rPr>
          <w:rFonts w:ascii="Book Antiqua" w:eastAsiaTheme="minorEastAsia" w:hAnsi="Book Antiqua"/>
        </w:rPr>
        <w:t>(CEUS) showed</w:t>
      </w:r>
      <w:r w:rsidR="000D498D" w:rsidRPr="005400A3">
        <w:rPr>
          <w:rFonts w:ascii="Book Antiqua" w:hAnsi="Book Antiqua"/>
        </w:rPr>
        <w:t xml:space="preserve"> th</w:t>
      </w:r>
      <w:r w:rsidRPr="005400A3">
        <w:rPr>
          <w:rFonts w:ascii="Book Antiqua" w:hAnsi="Book Antiqua"/>
        </w:rPr>
        <w:t>at the</w:t>
      </w:r>
      <w:r w:rsidR="000D498D" w:rsidRPr="005400A3">
        <w:rPr>
          <w:rFonts w:ascii="Book Antiqua" w:hAnsi="Book Antiqua"/>
        </w:rPr>
        <w:t xml:space="preserve"> mass </w:t>
      </w:r>
      <w:r w:rsidRPr="005400A3">
        <w:rPr>
          <w:rFonts w:ascii="Book Antiqua" w:hAnsi="Book Antiqua"/>
        </w:rPr>
        <w:t xml:space="preserve">was </w:t>
      </w:r>
      <w:r w:rsidR="000D498D" w:rsidRPr="005400A3">
        <w:rPr>
          <w:rFonts w:ascii="Book Antiqua" w:eastAsiaTheme="minorEastAsia" w:hAnsi="Book Antiqua"/>
        </w:rPr>
        <w:t>enhance</w:t>
      </w:r>
      <w:r w:rsidRPr="005400A3">
        <w:rPr>
          <w:rFonts w:ascii="Book Antiqua" w:eastAsiaTheme="minorEastAsia" w:hAnsi="Book Antiqua"/>
        </w:rPr>
        <w:t>d</w:t>
      </w:r>
      <w:r w:rsidR="000D498D" w:rsidRPr="005400A3">
        <w:rPr>
          <w:rFonts w:ascii="Book Antiqua" w:hAnsi="Book Antiqua"/>
        </w:rPr>
        <w:t xml:space="preserve"> rapidly after 13 s, reached </w:t>
      </w:r>
      <w:r w:rsidR="004F258D" w:rsidRPr="005400A3">
        <w:rPr>
          <w:rFonts w:ascii="Book Antiqua" w:hAnsi="Book Antiqua"/>
        </w:rPr>
        <w:t xml:space="preserve">a </w:t>
      </w:r>
      <w:r w:rsidR="000D498D" w:rsidRPr="005400A3">
        <w:rPr>
          <w:rFonts w:ascii="Book Antiqua" w:hAnsi="Book Antiqua"/>
        </w:rPr>
        <w:t>peak in</w:t>
      </w:r>
      <w:r w:rsidR="00A57255" w:rsidRPr="005400A3">
        <w:rPr>
          <w:rFonts w:ascii="Book Antiqua" w:hAnsi="Book Antiqua"/>
        </w:rPr>
        <w:t xml:space="preserve"> 17 s</w:t>
      </w:r>
      <w:r w:rsidR="005179B9" w:rsidRPr="005400A3">
        <w:rPr>
          <w:rFonts w:ascii="Book Antiqua" w:hAnsi="Book Antiqua"/>
        </w:rPr>
        <w:t>,</w:t>
      </w:r>
      <w:r w:rsidRPr="005400A3">
        <w:rPr>
          <w:rFonts w:ascii="Book Antiqua" w:eastAsiaTheme="minorEastAsia" w:hAnsi="Book Antiqua"/>
        </w:rPr>
        <w:t xml:space="preserve"> and</w:t>
      </w:r>
      <w:r w:rsidR="00A57255" w:rsidRPr="005400A3">
        <w:rPr>
          <w:rFonts w:ascii="Book Antiqua" w:eastAsiaTheme="minorEastAsia" w:hAnsi="Book Antiqua"/>
        </w:rPr>
        <w:t xml:space="preserve"> </w:t>
      </w:r>
      <w:r w:rsidR="00555B9E" w:rsidRPr="005400A3">
        <w:rPr>
          <w:rFonts w:ascii="Book Antiqua" w:hAnsi="Book Antiqua"/>
        </w:rPr>
        <w:t xml:space="preserve">showed a "fast in </w:t>
      </w:r>
      <w:r w:rsidR="00555B9E" w:rsidRPr="005400A3">
        <w:rPr>
          <w:rFonts w:ascii="Book Antiqua" w:hAnsi="Book Antiqua"/>
        </w:rPr>
        <w:lastRenderedPageBreak/>
        <w:t>and fast out" performance</w:t>
      </w:r>
      <w:r w:rsidR="00B82987" w:rsidRPr="005400A3">
        <w:rPr>
          <w:rFonts w:ascii="Book Antiqua" w:hAnsi="Book Antiqua"/>
        </w:rPr>
        <w:t xml:space="preserve"> pattern</w:t>
      </w:r>
      <w:r w:rsidR="00A57255" w:rsidRPr="005400A3">
        <w:rPr>
          <w:rFonts w:ascii="Book Antiqua" w:eastAsiaTheme="minorEastAsia" w:hAnsi="Book Antiqua"/>
        </w:rPr>
        <w:t>, c</w:t>
      </w:r>
      <w:r w:rsidR="000D498D" w:rsidRPr="005400A3">
        <w:rPr>
          <w:rFonts w:ascii="Book Antiqua" w:hAnsi="Book Antiqua"/>
        </w:rPr>
        <w:t>ompared w</w:t>
      </w:r>
      <w:r w:rsidR="00A57255" w:rsidRPr="005400A3">
        <w:rPr>
          <w:rFonts w:ascii="Book Antiqua" w:hAnsi="Book Antiqua"/>
        </w:rPr>
        <w:t>ith normal liver parenchyma</w:t>
      </w:r>
      <w:r w:rsidR="000D498D" w:rsidRPr="005400A3">
        <w:rPr>
          <w:rFonts w:ascii="Book Antiqua" w:hAnsi="Book Antiqua"/>
        </w:rPr>
        <w:t xml:space="preserve"> </w:t>
      </w:r>
      <w:r w:rsidR="00237C68" w:rsidRPr="005400A3">
        <w:rPr>
          <w:rFonts w:ascii="Book Antiqua" w:eastAsiaTheme="minorEastAsia" w:hAnsi="Book Antiqua"/>
        </w:rPr>
        <w:t>(Figure 3A</w:t>
      </w:r>
      <w:r w:rsidR="00572EA9" w:rsidRPr="005400A3">
        <w:rPr>
          <w:rFonts w:ascii="Book Antiqua" w:eastAsiaTheme="minorEastAsia" w:hAnsi="Book Antiqua"/>
        </w:rPr>
        <w:t>-</w:t>
      </w:r>
      <w:r w:rsidR="00237C68" w:rsidRPr="005400A3">
        <w:rPr>
          <w:rFonts w:ascii="Book Antiqua" w:eastAsiaTheme="minorEastAsia" w:hAnsi="Book Antiqua"/>
        </w:rPr>
        <w:t>C)</w:t>
      </w:r>
      <w:r w:rsidR="000D498D" w:rsidRPr="005400A3">
        <w:rPr>
          <w:rFonts w:ascii="Book Antiqua" w:eastAsiaTheme="minorEastAsia" w:hAnsi="Book Antiqua"/>
        </w:rPr>
        <w:t>.</w:t>
      </w:r>
      <w:r w:rsidR="008A7828" w:rsidRPr="005400A3">
        <w:rPr>
          <w:rFonts w:ascii="Book Antiqua" w:hAnsi="Book Antiqua"/>
        </w:rPr>
        <w:t xml:space="preserve"> </w:t>
      </w:r>
      <w:r w:rsidR="00A57255" w:rsidRPr="005400A3">
        <w:rPr>
          <w:rFonts w:ascii="Book Antiqua" w:eastAsiaTheme="minorEastAsia" w:hAnsi="Book Antiqua"/>
        </w:rPr>
        <w:t>In</w:t>
      </w:r>
      <w:r w:rsidR="00C04B32" w:rsidRPr="005400A3">
        <w:rPr>
          <w:rFonts w:ascii="Book Antiqua" w:hAnsi="Book Antiqua"/>
        </w:rPr>
        <w:t xml:space="preserve"> </w:t>
      </w:r>
      <w:r w:rsidR="00C04B32" w:rsidRPr="005400A3">
        <w:rPr>
          <w:rFonts w:ascii="Book Antiqua" w:eastAsiaTheme="minorEastAsia" w:hAnsi="Book Antiqua"/>
        </w:rPr>
        <w:t>magnetic resonance images (MRI)</w:t>
      </w:r>
      <w:r w:rsidR="00A57255" w:rsidRPr="005400A3">
        <w:rPr>
          <w:rFonts w:ascii="Book Antiqua" w:eastAsiaTheme="minorEastAsia" w:hAnsi="Book Antiqua"/>
        </w:rPr>
        <w:t>,</w:t>
      </w:r>
      <w:r w:rsidR="00C04B32" w:rsidRPr="005400A3">
        <w:rPr>
          <w:rFonts w:ascii="Book Antiqua" w:eastAsiaTheme="minorEastAsia" w:hAnsi="Book Antiqua"/>
        </w:rPr>
        <w:t xml:space="preserve"> </w:t>
      </w:r>
      <w:r w:rsidR="00B82987" w:rsidRPr="005400A3">
        <w:rPr>
          <w:rFonts w:ascii="Book Antiqua" w:eastAsiaTheme="minorEastAsia" w:hAnsi="Book Antiqua"/>
        </w:rPr>
        <w:t xml:space="preserve">we observed low </w:t>
      </w:r>
      <w:r w:rsidR="008A7828" w:rsidRPr="005400A3">
        <w:rPr>
          <w:rFonts w:ascii="Book Antiqua" w:eastAsiaTheme="minorEastAsia" w:hAnsi="Book Antiqua"/>
        </w:rPr>
        <w:t>T1 signal</w:t>
      </w:r>
      <w:r w:rsidR="00A57255" w:rsidRPr="005400A3">
        <w:rPr>
          <w:rFonts w:ascii="Book Antiqua" w:eastAsiaTheme="minorEastAsia" w:hAnsi="Book Antiqua"/>
        </w:rPr>
        <w:t xml:space="preserve"> mass</w:t>
      </w:r>
      <w:r w:rsidR="00B82987" w:rsidRPr="005400A3">
        <w:rPr>
          <w:rFonts w:ascii="Book Antiqua" w:eastAsiaTheme="minorEastAsia" w:hAnsi="Book Antiqua"/>
        </w:rPr>
        <w:t xml:space="preserve"> and high </w:t>
      </w:r>
      <w:r w:rsidR="008A7828" w:rsidRPr="005400A3">
        <w:rPr>
          <w:rFonts w:ascii="Book Antiqua" w:eastAsiaTheme="minorEastAsia" w:hAnsi="Book Antiqua"/>
        </w:rPr>
        <w:t>T2</w:t>
      </w:r>
      <w:r w:rsidR="00A57255" w:rsidRPr="005400A3">
        <w:rPr>
          <w:rFonts w:ascii="Book Antiqua" w:eastAsiaTheme="minorEastAsia" w:hAnsi="Book Antiqua"/>
        </w:rPr>
        <w:t xml:space="preserve"> </w:t>
      </w:r>
      <w:r w:rsidR="00F62EC3" w:rsidRPr="005400A3">
        <w:rPr>
          <w:rFonts w:ascii="Book Antiqua" w:eastAsiaTheme="minorEastAsia" w:hAnsi="Book Antiqua"/>
        </w:rPr>
        <w:t xml:space="preserve">and DWI </w:t>
      </w:r>
      <w:r w:rsidR="008A7828" w:rsidRPr="005400A3">
        <w:rPr>
          <w:rFonts w:ascii="Book Antiqua" w:eastAsiaTheme="minorEastAsia" w:hAnsi="Book Antiqua"/>
        </w:rPr>
        <w:t>signal</w:t>
      </w:r>
      <w:r w:rsidR="00F62EC3" w:rsidRPr="005400A3">
        <w:rPr>
          <w:rFonts w:ascii="Book Antiqua" w:eastAsiaTheme="minorEastAsia" w:hAnsi="Book Antiqua"/>
        </w:rPr>
        <w:t xml:space="preserve"> mass</w:t>
      </w:r>
      <w:r w:rsidR="00A57255" w:rsidRPr="005400A3">
        <w:rPr>
          <w:rFonts w:ascii="Book Antiqua" w:eastAsiaTheme="minorEastAsia" w:hAnsi="Book Antiqua"/>
        </w:rPr>
        <w:t xml:space="preserve">, </w:t>
      </w:r>
      <w:r w:rsidR="00B82987" w:rsidRPr="005400A3">
        <w:rPr>
          <w:rFonts w:ascii="Book Antiqua" w:eastAsiaTheme="minorEastAsia" w:hAnsi="Book Antiqua"/>
        </w:rPr>
        <w:t xml:space="preserve">with a ring-shaped </w:t>
      </w:r>
      <w:r w:rsidR="00A57255" w:rsidRPr="005400A3">
        <w:rPr>
          <w:rFonts w:ascii="Book Antiqua" w:eastAsiaTheme="minorEastAsia" w:hAnsi="Book Antiqua"/>
        </w:rPr>
        <w:t>edge of</w:t>
      </w:r>
      <w:r w:rsidR="008A7828" w:rsidRPr="005400A3">
        <w:rPr>
          <w:rFonts w:ascii="Book Antiqua" w:eastAsiaTheme="minorEastAsia" w:hAnsi="Book Antiqua"/>
        </w:rPr>
        <w:t xml:space="preserve"> enhance</w:t>
      </w:r>
      <w:r w:rsidR="00A57255" w:rsidRPr="005400A3">
        <w:rPr>
          <w:rFonts w:ascii="Book Antiqua" w:eastAsiaTheme="minorEastAsia" w:hAnsi="Book Antiqua"/>
        </w:rPr>
        <w:t>ment</w:t>
      </w:r>
      <w:r w:rsidR="008A7828" w:rsidRPr="005400A3">
        <w:rPr>
          <w:rFonts w:ascii="Book Antiqua" w:eastAsiaTheme="minorEastAsia" w:hAnsi="Book Antiqua"/>
        </w:rPr>
        <w:t>.</w:t>
      </w:r>
      <w:r w:rsidR="008A7828" w:rsidRPr="005400A3">
        <w:rPr>
          <w:rFonts w:ascii="Book Antiqua" w:hAnsi="Book Antiqua"/>
        </w:rPr>
        <w:t xml:space="preserve"> </w:t>
      </w:r>
    </w:p>
    <w:p w14:paraId="6AD9185A" w14:textId="42BAD6AC" w:rsidR="00113E09" w:rsidRPr="005400A3" w:rsidRDefault="008A4ADD" w:rsidP="005400A3">
      <w:pPr>
        <w:spacing w:after="0"/>
        <w:ind w:firstLine="720"/>
        <w:jc w:val="both"/>
        <w:rPr>
          <w:rFonts w:ascii="Book Antiqua" w:eastAsiaTheme="minorEastAsia" w:hAnsi="Book Antiqua"/>
        </w:rPr>
      </w:pPr>
      <w:r w:rsidRPr="005400A3">
        <w:rPr>
          <w:rFonts w:ascii="Book Antiqua" w:hAnsi="Book Antiqua"/>
        </w:rPr>
        <w:t xml:space="preserve">Based on the </w:t>
      </w:r>
      <w:r w:rsidRPr="005400A3">
        <w:rPr>
          <w:rFonts w:ascii="Book Antiqua" w:eastAsiaTheme="minorEastAsia" w:hAnsi="Book Antiqua"/>
        </w:rPr>
        <w:t>combined medical history and imaging findings, metastasis was suspected.</w:t>
      </w:r>
      <w:r w:rsidRPr="005400A3">
        <w:rPr>
          <w:rFonts w:ascii="Book Antiqua" w:hAnsi="Book Antiqua"/>
        </w:rPr>
        <w:t xml:space="preserve"> </w:t>
      </w:r>
      <w:r w:rsidRPr="005400A3">
        <w:rPr>
          <w:rFonts w:ascii="Book Antiqua" w:eastAsiaTheme="minorEastAsia" w:hAnsi="Book Antiqua"/>
        </w:rPr>
        <w:t>Biopsy findings confirmed neurosecretory liver metastasis.</w:t>
      </w:r>
      <w:r w:rsidR="00DD66EA" w:rsidRPr="005400A3">
        <w:rPr>
          <w:rFonts w:ascii="Book Antiqua" w:eastAsiaTheme="minorEastAsia" w:hAnsi="Book Antiqua"/>
        </w:rPr>
        <w:t xml:space="preserve"> After </w:t>
      </w:r>
      <w:r w:rsidR="008A7828" w:rsidRPr="005400A3">
        <w:rPr>
          <w:rFonts w:ascii="Book Antiqua" w:eastAsiaTheme="minorEastAsia" w:hAnsi="Book Antiqua"/>
        </w:rPr>
        <w:t>TACE</w:t>
      </w:r>
      <w:r w:rsidR="00DD66EA" w:rsidRPr="005400A3">
        <w:rPr>
          <w:rFonts w:ascii="Book Antiqua" w:eastAsiaTheme="minorEastAsia" w:hAnsi="Book Antiqua"/>
        </w:rPr>
        <w:t>,</w:t>
      </w:r>
      <w:r w:rsidR="00F62EC3" w:rsidRPr="005400A3">
        <w:rPr>
          <w:rFonts w:ascii="Book Antiqua" w:eastAsiaTheme="minorEastAsia" w:hAnsi="Book Antiqua"/>
        </w:rPr>
        <w:t xml:space="preserve"> </w:t>
      </w:r>
      <w:r w:rsidR="00DD66EA" w:rsidRPr="005400A3">
        <w:rPr>
          <w:rFonts w:ascii="Book Antiqua" w:hAnsi="Book Antiqua"/>
        </w:rPr>
        <w:t>r</w:t>
      </w:r>
      <w:r w:rsidR="00D426FD" w:rsidRPr="005400A3">
        <w:rPr>
          <w:rFonts w:ascii="Book Antiqua" w:hAnsi="Book Antiqua"/>
        </w:rPr>
        <w:t xml:space="preserve">eview of </w:t>
      </w:r>
      <w:r w:rsidR="00FF04E2" w:rsidRPr="005400A3">
        <w:rPr>
          <w:rFonts w:ascii="Book Antiqua" w:hAnsi="Book Antiqua"/>
        </w:rPr>
        <w:t>computed tomography (</w:t>
      </w:r>
      <w:r w:rsidR="00D426FD" w:rsidRPr="005400A3">
        <w:rPr>
          <w:rFonts w:ascii="Book Antiqua" w:hAnsi="Book Antiqua"/>
        </w:rPr>
        <w:t>CT</w:t>
      </w:r>
      <w:r w:rsidR="00FF04E2" w:rsidRPr="005400A3">
        <w:rPr>
          <w:rFonts w:ascii="Book Antiqua" w:hAnsi="Book Antiqua"/>
        </w:rPr>
        <w:t>)</w:t>
      </w:r>
      <w:r w:rsidR="00D426FD" w:rsidRPr="005400A3">
        <w:rPr>
          <w:rFonts w:ascii="Book Antiqua" w:hAnsi="Book Antiqua"/>
        </w:rPr>
        <w:t xml:space="preserve"> findings </w:t>
      </w:r>
      <w:r w:rsidR="00F62EC3" w:rsidRPr="005400A3">
        <w:rPr>
          <w:rFonts w:ascii="Book Antiqua" w:hAnsi="Book Antiqua"/>
        </w:rPr>
        <w:t xml:space="preserve">showed </w:t>
      </w:r>
      <w:r w:rsidR="00113E09" w:rsidRPr="005400A3">
        <w:rPr>
          <w:rFonts w:ascii="Book Antiqua" w:hAnsi="Book Antiqua"/>
        </w:rPr>
        <w:t>iodized oil perfus</w:t>
      </w:r>
      <w:r w:rsidR="00F62EC3" w:rsidRPr="005400A3">
        <w:rPr>
          <w:rFonts w:ascii="Book Antiqua" w:hAnsi="Book Antiqua"/>
        </w:rPr>
        <w:t>ion of</w:t>
      </w:r>
      <w:r w:rsidR="00113E09" w:rsidRPr="005400A3">
        <w:rPr>
          <w:rFonts w:ascii="Book Antiqua" w:hAnsi="Book Antiqua"/>
        </w:rPr>
        <w:t xml:space="preserve"> the entire mass</w:t>
      </w:r>
      <w:r w:rsidR="00CC34B3" w:rsidRPr="005400A3">
        <w:rPr>
          <w:rFonts w:ascii="Book Antiqua" w:hAnsi="Book Antiqua"/>
        </w:rPr>
        <w:t xml:space="preserve"> </w:t>
      </w:r>
      <w:r w:rsidR="00A57255" w:rsidRPr="005400A3">
        <w:rPr>
          <w:rFonts w:ascii="Book Antiqua" w:eastAsiaTheme="minorEastAsia" w:hAnsi="Book Antiqua"/>
        </w:rPr>
        <w:t>(Figure 3D)</w:t>
      </w:r>
      <w:r w:rsidR="00113E09" w:rsidRPr="005400A3">
        <w:rPr>
          <w:rFonts w:ascii="Book Antiqua" w:eastAsiaTheme="minorEastAsia" w:hAnsi="Book Antiqua"/>
        </w:rPr>
        <w:t>.</w:t>
      </w:r>
      <w:r w:rsidR="00113E09" w:rsidRPr="005400A3">
        <w:rPr>
          <w:rFonts w:ascii="Book Antiqua" w:hAnsi="Book Antiqua"/>
        </w:rPr>
        <w:t xml:space="preserve"> </w:t>
      </w:r>
      <w:r w:rsidR="00113E09" w:rsidRPr="005400A3">
        <w:rPr>
          <w:rFonts w:ascii="Book Antiqua" w:eastAsiaTheme="minorEastAsia" w:hAnsi="Book Antiqua"/>
        </w:rPr>
        <w:t xml:space="preserve">MRI </w:t>
      </w:r>
      <w:r w:rsidR="00FD0D24" w:rsidRPr="005400A3">
        <w:rPr>
          <w:rFonts w:ascii="Book Antiqua" w:eastAsiaTheme="minorEastAsia" w:hAnsi="Book Antiqua"/>
        </w:rPr>
        <w:t xml:space="preserve">performed </w:t>
      </w:r>
      <w:r w:rsidR="00FE4345">
        <w:rPr>
          <w:rFonts w:ascii="Book Antiqua" w:eastAsiaTheme="minorEastAsia" w:hAnsi="Book Antiqua"/>
        </w:rPr>
        <w:t xml:space="preserve">3 </w:t>
      </w:r>
      <w:proofErr w:type="spellStart"/>
      <w:r w:rsidR="00FE4345">
        <w:rPr>
          <w:rFonts w:ascii="Book Antiqua" w:eastAsiaTheme="minorEastAsia" w:hAnsi="Book Antiqua"/>
        </w:rPr>
        <w:t>mo</w:t>
      </w:r>
      <w:proofErr w:type="spellEnd"/>
      <w:r w:rsidR="00FD0D24" w:rsidRPr="005400A3">
        <w:rPr>
          <w:rFonts w:ascii="Book Antiqua" w:eastAsiaTheme="minorEastAsia" w:hAnsi="Book Antiqua"/>
        </w:rPr>
        <w:t xml:space="preserve"> later </w:t>
      </w:r>
      <w:r w:rsidR="00E668A3" w:rsidRPr="005400A3">
        <w:rPr>
          <w:rFonts w:ascii="Book Antiqua" w:eastAsiaTheme="minorEastAsia" w:hAnsi="Book Antiqua"/>
        </w:rPr>
        <w:t xml:space="preserve">revealed </w:t>
      </w:r>
      <w:r w:rsidR="00113E09" w:rsidRPr="005400A3">
        <w:rPr>
          <w:rFonts w:ascii="Book Antiqua" w:eastAsiaTheme="minorEastAsia" w:hAnsi="Book Antiqua"/>
        </w:rPr>
        <w:t>no significant reduction in the previous mass and multiple new metastases in the liver</w:t>
      </w:r>
      <w:r w:rsidR="005179B9" w:rsidRPr="005400A3">
        <w:rPr>
          <w:rFonts w:ascii="Book Antiqua" w:eastAsiaTheme="minorEastAsia" w:hAnsi="Book Antiqua"/>
        </w:rPr>
        <w:t>;</w:t>
      </w:r>
      <w:r w:rsidR="007E5528" w:rsidRPr="005400A3">
        <w:rPr>
          <w:rFonts w:ascii="Book Antiqua" w:eastAsiaTheme="minorEastAsia" w:hAnsi="Book Antiqua"/>
        </w:rPr>
        <w:t xml:space="preserve"> the largest </w:t>
      </w:r>
      <w:r w:rsidR="00C35720" w:rsidRPr="005400A3">
        <w:rPr>
          <w:rFonts w:ascii="Book Antiqua" w:eastAsiaTheme="minorEastAsia" w:hAnsi="Book Antiqua"/>
        </w:rPr>
        <w:t xml:space="preserve">of which was </w:t>
      </w:r>
      <w:r w:rsidR="007E5528" w:rsidRPr="005400A3">
        <w:rPr>
          <w:rFonts w:ascii="Book Antiqua" w:eastAsiaTheme="minorEastAsia" w:hAnsi="Book Antiqua"/>
        </w:rPr>
        <w:t>1.0</w:t>
      </w:r>
      <w:r w:rsidR="00C15C74" w:rsidRPr="005400A3">
        <w:rPr>
          <w:rFonts w:ascii="Book Antiqua" w:eastAsiaTheme="minorEastAsia" w:hAnsi="Book Antiqua"/>
        </w:rPr>
        <w:t xml:space="preserve"> </w:t>
      </w:r>
      <w:r w:rsidR="005574F5" w:rsidRPr="005400A3">
        <w:rPr>
          <w:rFonts w:ascii="Book Antiqua" w:eastAsiaTheme="minorEastAsia" w:hAnsi="Book Antiqua"/>
        </w:rPr>
        <w:t>cm</w:t>
      </w:r>
      <w:r w:rsidR="00E41022" w:rsidRPr="005400A3">
        <w:rPr>
          <w:rFonts w:ascii="Book Antiqua" w:eastAsiaTheme="minorEastAsia" w:hAnsi="Book Antiqua"/>
        </w:rPr>
        <w:t xml:space="preserve"> </w:t>
      </w:r>
      <w:r w:rsidR="007E5528" w:rsidRPr="005400A3">
        <w:rPr>
          <w:rFonts w:ascii="Book Antiqua" w:eastAsiaTheme="minorEastAsia" w:hAnsi="Book Antiqua"/>
        </w:rPr>
        <w:t>×</w:t>
      </w:r>
      <w:r w:rsidR="00E41022" w:rsidRPr="005400A3">
        <w:rPr>
          <w:rFonts w:ascii="Book Antiqua" w:eastAsiaTheme="minorEastAsia" w:hAnsi="Book Antiqua"/>
        </w:rPr>
        <w:t xml:space="preserve"> </w:t>
      </w:r>
      <w:r w:rsidR="007E5528" w:rsidRPr="005400A3">
        <w:rPr>
          <w:rFonts w:ascii="Book Antiqua" w:eastAsiaTheme="minorEastAsia" w:hAnsi="Book Antiqua"/>
        </w:rPr>
        <w:t>0.7</w:t>
      </w:r>
      <w:r w:rsidR="00C15C74" w:rsidRPr="005400A3">
        <w:rPr>
          <w:rFonts w:ascii="Book Antiqua" w:eastAsiaTheme="minorEastAsia" w:hAnsi="Book Antiqua"/>
        </w:rPr>
        <w:t xml:space="preserve"> </w:t>
      </w:r>
      <w:r w:rsidR="007E5528" w:rsidRPr="005400A3">
        <w:rPr>
          <w:rFonts w:ascii="Book Antiqua" w:eastAsiaTheme="minorEastAsia" w:hAnsi="Book Antiqua"/>
        </w:rPr>
        <w:t>cm in size</w:t>
      </w:r>
      <w:r w:rsidR="00113E09" w:rsidRPr="005400A3">
        <w:rPr>
          <w:rFonts w:ascii="Book Antiqua" w:eastAsiaTheme="minorEastAsia" w:hAnsi="Book Antiqua"/>
        </w:rPr>
        <w:t xml:space="preserve"> (Fig</w:t>
      </w:r>
      <w:r w:rsidR="00BE79C1" w:rsidRPr="005400A3">
        <w:rPr>
          <w:rFonts w:ascii="Book Antiqua" w:eastAsiaTheme="minorEastAsia" w:hAnsi="Book Antiqua"/>
        </w:rPr>
        <w:t>ure</w:t>
      </w:r>
      <w:r w:rsidR="00656C96" w:rsidRPr="005400A3">
        <w:rPr>
          <w:rFonts w:ascii="Book Antiqua" w:eastAsiaTheme="minorEastAsia" w:hAnsi="Book Antiqua"/>
        </w:rPr>
        <w:t xml:space="preserve"> </w:t>
      </w:r>
      <w:r w:rsidR="00113E09" w:rsidRPr="005400A3">
        <w:rPr>
          <w:rFonts w:ascii="Book Antiqua" w:eastAsiaTheme="minorEastAsia" w:hAnsi="Book Antiqua"/>
        </w:rPr>
        <w:t>4).</w:t>
      </w:r>
      <w:r w:rsidR="00BE00CB" w:rsidRPr="005400A3">
        <w:rPr>
          <w:rFonts w:ascii="Book Antiqua" w:eastAsiaTheme="minorEastAsia" w:hAnsi="Book Antiqua"/>
        </w:rPr>
        <w:t xml:space="preserve"> </w:t>
      </w:r>
      <w:bookmarkStart w:id="163" w:name="OLE_LINK28"/>
    </w:p>
    <w:bookmarkEnd w:id="163"/>
    <w:p w14:paraId="25882278" w14:textId="77777777" w:rsidR="00BE79C1" w:rsidRPr="005400A3" w:rsidRDefault="00BE79C1" w:rsidP="00C814BB">
      <w:pPr>
        <w:spacing w:after="0"/>
        <w:jc w:val="both"/>
        <w:rPr>
          <w:rFonts w:ascii="Book Antiqua" w:eastAsiaTheme="minorEastAsia" w:hAnsi="Book Antiqua"/>
        </w:rPr>
      </w:pPr>
    </w:p>
    <w:p w14:paraId="34089F5C" w14:textId="4F0F651A" w:rsidR="00224A8C" w:rsidRPr="005400A3" w:rsidRDefault="00224A8C" w:rsidP="00C814BB">
      <w:pPr>
        <w:spacing w:after="0"/>
        <w:jc w:val="both"/>
        <w:rPr>
          <w:rFonts w:ascii="Book Antiqua" w:hAnsi="Book Antiqua"/>
          <w:b/>
        </w:rPr>
      </w:pPr>
      <w:bookmarkStart w:id="164" w:name="_Hlk22903321"/>
      <w:r w:rsidRPr="005400A3">
        <w:rPr>
          <w:rFonts w:ascii="Book Antiqua" w:hAnsi="Book Antiqua"/>
          <w:b/>
        </w:rPr>
        <w:t>FINAL DIAGNOSIS</w:t>
      </w:r>
    </w:p>
    <w:p w14:paraId="49D652B4" w14:textId="1065CBE4" w:rsidR="00224A8C" w:rsidRPr="005400A3" w:rsidRDefault="00380EF2" w:rsidP="00C814BB">
      <w:pPr>
        <w:spacing w:after="0"/>
        <w:jc w:val="both"/>
        <w:rPr>
          <w:rFonts w:ascii="Book Antiqua" w:eastAsiaTheme="minorEastAsia" w:hAnsi="Book Antiqua"/>
        </w:rPr>
      </w:pPr>
      <w:r w:rsidRPr="005400A3">
        <w:rPr>
          <w:rFonts w:ascii="Book Antiqua" w:hAnsi="Book Antiqua"/>
        </w:rPr>
        <w:t>Calcitonin-negative neuroendocrine tumor of the thyroid with metastasis to liver</w:t>
      </w:r>
      <w:r w:rsidR="00751068" w:rsidRPr="005400A3">
        <w:rPr>
          <w:rFonts w:ascii="Book Antiqua" w:hAnsi="Book Antiqua"/>
        </w:rPr>
        <w:t>.</w:t>
      </w:r>
    </w:p>
    <w:p w14:paraId="518B7064" w14:textId="77777777" w:rsidR="00976B5C" w:rsidRPr="005400A3" w:rsidRDefault="00976B5C" w:rsidP="00C814BB">
      <w:pPr>
        <w:spacing w:after="0"/>
        <w:jc w:val="both"/>
        <w:rPr>
          <w:rFonts w:ascii="Book Antiqua" w:hAnsi="Book Antiqua"/>
          <w:b/>
        </w:rPr>
      </w:pPr>
    </w:p>
    <w:p w14:paraId="42C17D5A" w14:textId="7C0471B7" w:rsidR="00380EF2" w:rsidRPr="005400A3" w:rsidRDefault="00224A8C" w:rsidP="00FE4345">
      <w:pPr>
        <w:spacing w:after="0"/>
        <w:jc w:val="both"/>
        <w:rPr>
          <w:rFonts w:ascii="Book Antiqua" w:eastAsiaTheme="minorEastAsia" w:hAnsi="Book Antiqua"/>
          <w:b/>
        </w:rPr>
      </w:pPr>
      <w:r w:rsidRPr="005400A3">
        <w:rPr>
          <w:rFonts w:ascii="Book Antiqua" w:hAnsi="Book Antiqua"/>
          <w:b/>
        </w:rPr>
        <w:t>TREATMENT</w:t>
      </w:r>
    </w:p>
    <w:p w14:paraId="45DD5904" w14:textId="14CA4D05" w:rsidR="00224A8C" w:rsidRPr="005400A3" w:rsidRDefault="00380EF2" w:rsidP="00FE4345">
      <w:pPr>
        <w:spacing w:after="0"/>
        <w:jc w:val="both"/>
        <w:rPr>
          <w:rFonts w:ascii="Book Antiqua" w:eastAsiaTheme="minorEastAsia" w:hAnsi="Book Antiqua"/>
        </w:rPr>
      </w:pPr>
      <w:r w:rsidRPr="005400A3">
        <w:rPr>
          <w:rFonts w:ascii="Book Antiqua" w:eastAsiaTheme="minorEastAsia" w:hAnsi="Book Antiqua"/>
        </w:rPr>
        <w:t xml:space="preserve">According to the 2015 </w:t>
      </w:r>
      <w:r w:rsidR="00913284" w:rsidRPr="00C814BB">
        <w:rPr>
          <w:rFonts w:ascii="Book Antiqua" w:hAnsi="Book Antiqua"/>
        </w:rPr>
        <w:t xml:space="preserve">American </w:t>
      </w:r>
      <w:r w:rsidR="00913284" w:rsidRPr="00C814BB">
        <w:rPr>
          <w:rFonts w:ascii="Book Antiqua" w:eastAsiaTheme="minorEastAsia" w:hAnsi="Book Antiqua"/>
        </w:rPr>
        <w:t>T</w:t>
      </w:r>
      <w:r w:rsidR="00913284" w:rsidRPr="00C814BB">
        <w:rPr>
          <w:rFonts w:ascii="Book Antiqua" w:hAnsi="Book Antiqua"/>
        </w:rPr>
        <w:t xml:space="preserve">hyroid </w:t>
      </w:r>
      <w:r w:rsidR="00913284" w:rsidRPr="00C814BB">
        <w:rPr>
          <w:rFonts w:ascii="Book Antiqua" w:eastAsiaTheme="minorEastAsia" w:hAnsi="Book Antiqua"/>
        </w:rPr>
        <w:t>A</w:t>
      </w:r>
      <w:r w:rsidR="00913284" w:rsidRPr="00FE4345">
        <w:rPr>
          <w:rFonts w:ascii="Book Antiqua" w:hAnsi="Book Antiqua"/>
        </w:rPr>
        <w:t>ssociation</w:t>
      </w:r>
      <w:r w:rsidRPr="005400A3">
        <w:rPr>
          <w:rFonts w:ascii="Book Antiqua" w:eastAsiaTheme="minorEastAsia" w:hAnsi="Book Antiqua"/>
        </w:rPr>
        <w:t xml:space="preserve"> management guidelines, the patient had puncture indications, and fine needle biopsy was performed on the right lobe nodules and right lymph nodes. The results suggested that right nodules were suspicious for tumor cells and right lymph nodes should be considered for metastasis. Consequently, complete thyroidectomy was performed after exclusion of contraindication, followed by clearance of lymphoid and adipose tissue of bilateral neck in areas II, III, IV</w:t>
      </w:r>
      <w:r w:rsidR="00830C15" w:rsidRPr="005400A3">
        <w:rPr>
          <w:rFonts w:ascii="Book Antiqua" w:eastAsiaTheme="minorEastAsia" w:hAnsi="Book Antiqua"/>
        </w:rPr>
        <w:t>,</w:t>
      </w:r>
      <w:r w:rsidRPr="005400A3">
        <w:rPr>
          <w:rFonts w:ascii="Book Antiqua" w:eastAsiaTheme="minorEastAsia" w:hAnsi="Book Antiqua"/>
        </w:rPr>
        <w:t xml:space="preserve"> and V. Intraoperatively, bilateral nodules with a hard texture and unclear boundary occupied almost the entire thyroid gland. Bilateral neck exploration revealed multiple enlarged lymph nodes of hard texture</w:t>
      </w:r>
      <w:r w:rsidR="00830C15" w:rsidRPr="005400A3">
        <w:rPr>
          <w:rFonts w:ascii="Book Antiqua" w:eastAsiaTheme="minorEastAsia" w:hAnsi="Book Antiqua"/>
        </w:rPr>
        <w:t>,</w:t>
      </w:r>
      <w:r w:rsidRPr="005400A3">
        <w:rPr>
          <w:rFonts w:ascii="Book Antiqua" w:eastAsiaTheme="minorEastAsia" w:hAnsi="Book Antiqua"/>
        </w:rPr>
        <w:t xml:space="preserve"> although the boundary remained clear.</w:t>
      </w:r>
      <w:r w:rsidR="008C5F1F" w:rsidRPr="005400A3">
        <w:rPr>
          <w:rFonts w:ascii="Book Antiqua" w:hAnsi="Book Antiqua"/>
        </w:rPr>
        <w:t xml:space="preserve"> </w:t>
      </w:r>
      <w:r w:rsidR="008C5F1F" w:rsidRPr="005400A3">
        <w:rPr>
          <w:rFonts w:ascii="Book Antiqua" w:eastAsiaTheme="minorEastAsia" w:hAnsi="Book Antiqua"/>
        </w:rPr>
        <w:t>Two months after operation,</w:t>
      </w:r>
      <w:r w:rsidR="003A3364" w:rsidRPr="005400A3">
        <w:rPr>
          <w:rFonts w:ascii="Book Antiqua" w:eastAsiaTheme="minorEastAsia" w:hAnsi="Book Antiqua"/>
        </w:rPr>
        <w:t xml:space="preserve"> TACE treatment was elected to control</w:t>
      </w:r>
      <w:r w:rsidR="00976B5C" w:rsidRPr="005400A3">
        <w:rPr>
          <w:rFonts w:ascii="Book Antiqua" w:eastAsiaTheme="minorEastAsia" w:hAnsi="Book Antiqua"/>
        </w:rPr>
        <w:t xml:space="preserve"> </w:t>
      </w:r>
      <w:r w:rsidR="003A3364" w:rsidRPr="005400A3">
        <w:rPr>
          <w:rFonts w:ascii="Book Antiqua" w:eastAsiaTheme="minorEastAsia" w:hAnsi="Book Antiqua"/>
        </w:rPr>
        <w:t>metastatic tumor growth of the left liver (S2)</w:t>
      </w:r>
      <w:r w:rsidR="00976B5C" w:rsidRPr="005400A3">
        <w:rPr>
          <w:rFonts w:ascii="Book Antiqua" w:eastAsiaTheme="minorEastAsia" w:hAnsi="Book Antiqua"/>
        </w:rPr>
        <w:t xml:space="preserve"> </w:t>
      </w:r>
      <w:r w:rsidR="003A3364" w:rsidRPr="005400A3">
        <w:rPr>
          <w:rFonts w:ascii="Book Antiqua" w:eastAsiaTheme="minorEastAsia" w:hAnsi="Book Antiqua"/>
        </w:rPr>
        <w:t>after consultation with the patient. The tumor blood supply artery was injected with epirubicin (20 mg) and cisplatin (60 mg) through a microcatheter, followed by 5 m</w:t>
      </w:r>
      <w:r w:rsidR="003A3364" w:rsidRPr="005400A3">
        <w:rPr>
          <w:rFonts w:ascii="Book Antiqua" w:eastAsiaTheme="minorEastAsia" w:hAnsi="Book Antiqua"/>
          <w:caps/>
        </w:rPr>
        <w:t>l</w:t>
      </w:r>
      <w:r w:rsidR="003A3364" w:rsidRPr="005400A3">
        <w:rPr>
          <w:rFonts w:ascii="Book Antiqua" w:eastAsiaTheme="minorEastAsia" w:hAnsi="Book Antiqua"/>
        </w:rPr>
        <w:t xml:space="preserve"> super-liquefied lipiodol suspension, and the puncture site pressurized after the operation.</w:t>
      </w:r>
      <w:bookmarkEnd w:id="164"/>
    </w:p>
    <w:p w14:paraId="3E6F62C5" w14:textId="77777777" w:rsidR="00976B5C" w:rsidRPr="005400A3" w:rsidRDefault="00976B5C" w:rsidP="00C11A81">
      <w:pPr>
        <w:spacing w:after="0"/>
        <w:jc w:val="both"/>
        <w:rPr>
          <w:rFonts w:ascii="Book Antiqua" w:hAnsi="Book Antiqua"/>
          <w:b/>
        </w:rPr>
      </w:pPr>
    </w:p>
    <w:p w14:paraId="57ACCDFC" w14:textId="13F1CDC3" w:rsidR="00224A8C" w:rsidRPr="005400A3" w:rsidRDefault="00224A8C">
      <w:pPr>
        <w:spacing w:after="0"/>
        <w:jc w:val="both"/>
        <w:rPr>
          <w:rFonts w:ascii="Book Antiqua" w:hAnsi="Book Antiqua"/>
          <w:b/>
        </w:rPr>
      </w:pPr>
      <w:r w:rsidRPr="005400A3">
        <w:rPr>
          <w:rFonts w:ascii="Book Antiqua" w:hAnsi="Book Antiqua"/>
          <w:b/>
        </w:rPr>
        <w:t xml:space="preserve">OUTCOME AND FOLLOW-UP  </w:t>
      </w:r>
    </w:p>
    <w:p w14:paraId="34075741" w14:textId="463C5F39" w:rsidR="00224A8C" w:rsidRPr="00C814BB" w:rsidRDefault="003A3364">
      <w:pPr>
        <w:spacing w:after="0"/>
        <w:jc w:val="both"/>
        <w:rPr>
          <w:rFonts w:ascii="Book Antiqua" w:eastAsiaTheme="minorEastAsia" w:hAnsi="Book Antiqua"/>
        </w:rPr>
      </w:pPr>
      <w:r w:rsidRPr="005400A3">
        <w:rPr>
          <w:rFonts w:ascii="Book Antiqua" w:eastAsiaTheme="minorEastAsia" w:hAnsi="Book Antiqua"/>
        </w:rPr>
        <w:lastRenderedPageBreak/>
        <w:t xml:space="preserve">MRI performed </w:t>
      </w:r>
      <w:r w:rsidR="00FE4345">
        <w:rPr>
          <w:rFonts w:ascii="Book Antiqua" w:eastAsiaTheme="minorEastAsia" w:hAnsi="Book Antiqua"/>
        </w:rPr>
        <w:t xml:space="preserve">3 </w:t>
      </w:r>
      <w:proofErr w:type="spellStart"/>
      <w:r w:rsidR="00FE4345">
        <w:rPr>
          <w:rFonts w:ascii="Book Antiqua" w:eastAsiaTheme="minorEastAsia" w:hAnsi="Book Antiqua"/>
        </w:rPr>
        <w:t>mo</w:t>
      </w:r>
      <w:proofErr w:type="spellEnd"/>
      <w:r w:rsidRPr="005400A3">
        <w:rPr>
          <w:rFonts w:ascii="Book Antiqua" w:eastAsiaTheme="minorEastAsia" w:hAnsi="Book Antiqua"/>
        </w:rPr>
        <w:t xml:space="preserve"> later revealed no significant reduction in the previous mass and multiple new metastases in the liver, and the patient was </w:t>
      </w:r>
      <w:r w:rsidRPr="00C814BB">
        <w:rPr>
          <w:rFonts w:ascii="Book Antiqua" w:eastAsiaTheme="minorEastAsia" w:hAnsi="Book Antiqua"/>
        </w:rPr>
        <w:t>referred to a specialist hospital to seek treatment.</w:t>
      </w:r>
    </w:p>
    <w:p w14:paraId="202CD631" w14:textId="77777777" w:rsidR="00976B5C" w:rsidRPr="00FE4345" w:rsidRDefault="00976B5C">
      <w:pPr>
        <w:spacing w:after="0"/>
        <w:jc w:val="both"/>
        <w:rPr>
          <w:rFonts w:ascii="Book Antiqua" w:eastAsia="仿宋" w:hAnsi="Book Antiqua"/>
          <w:b/>
          <w:caps/>
        </w:rPr>
      </w:pPr>
    </w:p>
    <w:p w14:paraId="729F0D1D" w14:textId="522CEA7E" w:rsidR="00BE79C1" w:rsidRPr="00C814BB" w:rsidRDefault="00BE79C1">
      <w:pPr>
        <w:spacing w:after="0"/>
        <w:jc w:val="both"/>
        <w:rPr>
          <w:rFonts w:ascii="Book Antiqua" w:eastAsia="仿宋" w:hAnsi="Book Antiqua"/>
          <w:caps/>
        </w:rPr>
      </w:pPr>
      <w:r w:rsidRPr="00C814BB">
        <w:rPr>
          <w:rFonts w:ascii="Book Antiqua" w:eastAsia="仿宋" w:hAnsi="Book Antiqua"/>
          <w:b/>
          <w:caps/>
        </w:rPr>
        <w:t>Discussion</w:t>
      </w:r>
    </w:p>
    <w:p w14:paraId="5AC7023A" w14:textId="1BD97E78" w:rsidR="00656C96" w:rsidRPr="00C814BB" w:rsidRDefault="00BE79C1">
      <w:pPr>
        <w:spacing w:after="0"/>
        <w:jc w:val="both"/>
        <w:rPr>
          <w:rFonts w:ascii="Book Antiqua" w:eastAsiaTheme="minorEastAsia" w:hAnsi="Book Antiqua"/>
        </w:rPr>
      </w:pPr>
      <w:r w:rsidRPr="00C814BB">
        <w:rPr>
          <w:rFonts w:ascii="Book Antiqua" w:eastAsiaTheme="minorEastAsia" w:hAnsi="Book Antiqua"/>
        </w:rPr>
        <w:t xml:space="preserve">MTC is a rare thyroid NET </w:t>
      </w:r>
      <w:r w:rsidR="00E668A3" w:rsidRPr="00C814BB">
        <w:rPr>
          <w:rFonts w:ascii="Book Antiqua" w:eastAsiaTheme="minorEastAsia" w:hAnsi="Book Antiqua"/>
        </w:rPr>
        <w:t xml:space="preserve">with </w:t>
      </w:r>
      <w:r w:rsidRPr="00C814BB">
        <w:rPr>
          <w:rFonts w:ascii="Book Antiqua" w:eastAsiaTheme="minorEastAsia" w:hAnsi="Book Antiqua"/>
        </w:rPr>
        <w:t>clinical features ma</w:t>
      </w:r>
      <w:r w:rsidRPr="00C814BB">
        <w:rPr>
          <w:rFonts w:ascii="Book Antiqua" w:hAnsi="Book Antiqua"/>
        </w:rPr>
        <w:t>inly</w:t>
      </w:r>
      <w:r w:rsidR="00E668A3" w:rsidRPr="00C814BB">
        <w:rPr>
          <w:rFonts w:ascii="Book Antiqua" w:hAnsi="Book Antiqua"/>
        </w:rPr>
        <w:t xml:space="preserve"> </w:t>
      </w:r>
      <w:r w:rsidR="00910EE0" w:rsidRPr="00C814BB">
        <w:rPr>
          <w:rFonts w:ascii="Book Antiqua" w:hAnsi="Book Antiqua"/>
        </w:rPr>
        <w:t xml:space="preserve">characterized by </w:t>
      </w:r>
      <w:r w:rsidRPr="00C814BB">
        <w:rPr>
          <w:rFonts w:ascii="Book Antiqua" w:hAnsi="Book Antiqua"/>
        </w:rPr>
        <w:t>proliferation of thyroid parafollicular cells</w:t>
      </w:r>
      <w:r w:rsidR="00656C96" w:rsidRPr="00C814BB">
        <w:rPr>
          <w:rFonts w:ascii="Book Antiqua" w:eastAsiaTheme="minorEastAsia" w:hAnsi="Book Antiqua"/>
        </w:rPr>
        <w:t xml:space="preserve"> with</w:t>
      </w:r>
      <w:r w:rsidRPr="00C814BB">
        <w:rPr>
          <w:rFonts w:ascii="Book Antiqua" w:eastAsiaTheme="minorEastAsia" w:hAnsi="Book Antiqua"/>
        </w:rPr>
        <w:t xml:space="preserve"> </w:t>
      </w:r>
      <w:r w:rsidR="00967061" w:rsidRPr="00C814BB">
        <w:rPr>
          <w:rFonts w:ascii="Book Antiqua" w:eastAsiaTheme="minorEastAsia" w:hAnsi="Book Antiqua"/>
        </w:rPr>
        <w:t xml:space="preserve">substantial levels </w:t>
      </w:r>
      <w:r w:rsidRPr="00C814BB">
        <w:rPr>
          <w:rFonts w:ascii="Book Antiqua" w:eastAsiaTheme="minorEastAsia" w:hAnsi="Book Antiqua"/>
        </w:rPr>
        <w:t>of peptide hormones and calcitonin</w:t>
      </w:r>
      <w:r w:rsidR="00910EE0" w:rsidRPr="00C814BB">
        <w:rPr>
          <w:rFonts w:ascii="Book Antiqua" w:eastAsiaTheme="minorEastAsia" w:hAnsi="Book Antiqua"/>
        </w:rPr>
        <w:t>, which</w:t>
      </w:r>
      <w:r w:rsidRPr="00C814BB">
        <w:rPr>
          <w:rFonts w:ascii="Book Antiqua" w:hAnsi="Book Antiqua"/>
        </w:rPr>
        <w:t xml:space="preserve"> </w:t>
      </w:r>
      <w:r w:rsidR="00967061" w:rsidRPr="00C814BB">
        <w:rPr>
          <w:rFonts w:ascii="Book Antiqua" w:hAnsi="Book Antiqua"/>
        </w:rPr>
        <w:t xml:space="preserve">facilitate </w:t>
      </w:r>
      <w:r w:rsidR="00910EE0" w:rsidRPr="00C814BB">
        <w:rPr>
          <w:rFonts w:ascii="Book Antiqua" w:hAnsi="Book Antiqua"/>
        </w:rPr>
        <w:t xml:space="preserve">its </w:t>
      </w:r>
      <w:r w:rsidR="00473E7D" w:rsidRPr="00C814BB">
        <w:rPr>
          <w:rFonts w:ascii="Book Antiqua" w:hAnsi="Book Antiqua"/>
        </w:rPr>
        <w:t xml:space="preserve">differentiation </w:t>
      </w:r>
      <w:r w:rsidRPr="00C814BB">
        <w:rPr>
          <w:rFonts w:ascii="Book Antiqua" w:hAnsi="Book Antiqua"/>
        </w:rPr>
        <w:t xml:space="preserve">from other </w:t>
      </w:r>
      <w:r w:rsidR="00656C96" w:rsidRPr="00C814BB">
        <w:rPr>
          <w:rFonts w:ascii="Book Antiqua" w:hAnsi="Book Antiqua"/>
        </w:rPr>
        <w:t xml:space="preserve">thyroid </w:t>
      </w:r>
      <w:r w:rsidRPr="00C814BB">
        <w:rPr>
          <w:rFonts w:ascii="Book Antiqua" w:hAnsi="Book Antiqua"/>
        </w:rPr>
        <w:t>tumors.</w:t>
      </w:r>
      <w:r w:rsidR="00656C96" w:rsidRPr="00C814BB">
        <w:rPr>
          <w:rFonts w:ascii="Book Antiqua" w:eastAsiaTheme="minorEastAsia" w:hAnsi="Book Antiqua"/>
        </w:rPr>
        <w:t xml:space="preserve"> </w:t>
      </w:r>
      <w:r w:rsidR="00366029" w:rsidRPr="00C814BB">
        <w:rPr>
          <w:rFonts w:ascii="Book Antiqua" w:hAnsi="Book Antiqua"/>
        </w:rPr>
        <w:t>M</w:t>
      </w:r>
      <w:r w:rsidR="005B7E99" w:rsidRPr="00C814BB">
        <w:rPr>
          <w:rFonts w:ascii="Book Antiqua" w:hAnsi="Book Antiqua"/>
        </w:rPr>
        <w:t xml:space="preserve">utation of </w:t>
      </w:r>
      <w:r w:rsidR="00910EE0" w:rsidRPr="00C814BB">
        <w:rPr>
          <w:rFonts w:ascii="Book Antiqua" w:hAnsi="Book Antiqua"/>
        </w:rPr>
        <w:t xml:space="preserve">the </w:t>
      </w:r>
      <w:r w:rsidR="005B7E99" w:rsidRPr="00C814BB">
        <w:rPr>
          <w:rFonts w:ascii="Book Antiqua" w:hAnsi="Book Antiqua"/>
        </w:rPr>
        <w:t xml:space="preserve">RET </w:t>
      </w:r>
      <w:r w:rsidR="000E3594" w:rsidRPr="00C814BB">
        <w:rPr>
          <w:rFonts w:ascii="Book Antiqua" w:hAnsi="Book Antiqua"/>
        </w:rPr>
        <w:t>proto-</w:t>
      </w:r>
      <w:r w:rsidR="00366029" w:rsidRPr="00C814BB">
        <w:rPr>
          <w:rFonts w:ascii="Book Antiqua" w:hAnsi="Book Antiqua"/>
        </w:rPr>
        <w:t>o</w:t>
      </w:r>
      <w:r w:rsidR="000E3594" w:rsidRPr="00C814BB">
        <w:rPr>
          <w:rFonts w:ascii="Book Antiqua" w:hAnsi="Book Antiqua"/>
        </w:rPr>
        <w:t>ncogene on chromosome 10</w:t>
      </w:r>
      <w:r w:rsidR="00366029" w:rsidRPr="00C814BB">
        <w:rPr>
          <w:rFonts w:ascii="Book Antiqua" w:hAnsi="Book Antiqua"/>
        </w:rPr>
        <w:t xml:space="preserve"> is the main underlying cause of pathogenesis in</w:t>
      </w:r>
      <w:r w:rsidR="00366029" w:rsidRPr="00C814BB">
        <w:rPr>
          <w:rFonts w:ascii="Book Antiqua" w:eastAsiaTheme="minorEastAsia" w:hAnsi="Book Antiqua"/>
        </w:rPr>
        <w:t xml:space="preserve"> MTC</w:t>
      </w:r>
      <w:r w:rsidR="005B7E99" w:rsidRPr="00C814BB">
        <w:rPr>
          <w:rFonts w:ascii="Book Antiqua" w:hAnsi="Book Antiqua"/>
          <w:vertAlign w:val="superscript"/>
        </w:rPr>
        <w:t>[5]</w:t>
      </w:r>
      <w:r w:rsidR="005B7E99" w:rsidRPr="00C814BB">
        <w:rPr>
          <w:rFonts w:ascii="Book Antiqua" w:eastAsiaTheme="minorEastAsia" w:hAnsi="Book Antiqua"/>
        </w:rPr>
        <w:t xml:space="preserve">. </w:t>
      </w:r>
      <w:r w:rsidR="005B7E99" w:rsidRPr="00C814BB">
        <w:rPr>
          <w:rFonts w:ascii="Book Antiqua" w:hAnsi="Book Antiqua"/>
        </w:rPr>
        <w:t>CNNET</w:t>
      </w:r>
      <w:r w:rsidR="00366029" w:rsidRPr="00C814BB">
        <w:rPr>
          <w:rFonts w:ascii="Book Antiqua" w:eastAsiaTheme="minorEastAsia" w:hAnsi="Book Antiqua"/>
        </w:rPr>
        <w:t xml:space="preserve"> </w:t>
      </w:r>
      <w:r w:rsidR="00B36BE7" w:rsidRPr="00C814BB">
        <w:rPr>
          <w:rFonts w:ascii="Book Antiqua" w:eastAsiaTheme="minorEastAsia" w:hAnsi="Book Antiqua"/>
        </w:rPr>
        <w:t xml:space="preserve">is </w:t>
      </w:r>
      <w:r w:rsidR="00366029" w:rsidRPr="00C814BB">
        <w:rPr>
          <w:rFonts w:ascii="Book Antiqua" w:eastAsiaTheme="minorEastAsia" w:hAnsi="Book Antiqua"/>
        </w:rPr>
        <w:t xml:space="preserve">an </w:t>
      </w:r>
      <w:r w:rsidR="00B36BE7" w:rsidRPr="00C814BB">
        <w:rPr>
          <w:rFonts w:ascii="Book Antiqua" w:eastAsiaTheme="minorEastAsia" w:hAnsi="Book Antiqua"/>
        </w:rPr>
        <w:t>even rarer</w:t>
      </w:r>
      <w:r w:rsidR="00366029" w:rsidRPr="00C814BB">
        <w:rPr>
          <w:rFonts w:ascii="Book Antiqua" w:eastAsiaTheme="minorEastAsia" w:hAnsi="Book Antiqua"/>
        </w:rPr>
        <w:t xml:space="preserve"> condition</w:t>
      </w:r>
      <w:r w:rsidR="00B36BE7" w:rsidRPr="00C814BB">
        <w:rPr>
          <w:rFonts w:ascii="Book Antiqua" w:eastAsiaTheme="minorEastAsia" w:hAnsi="Book Antiqua"/>
        </w:rPr>
        <w:t xml:space="preserve">, </w:t>
      </w:r>
      <w:r w:rsidR="00366029" w:rsidRPr="00C814BB">
        <w:rPr>
          <w:rFonts w:ascii="Book Antiqua" w:eastAsiaTheme="minorEastAsia" w:hAnsi="Book Antiqua"/>
        </w:rPr>
        <w:t xml:space="preserve">with </w:t>
      </w:r>
      <w:r w:rsidR="00B36BE7" w:rsidRPr="00C814BB">
        <w:rPr>
          <w:rFonts w:ascii="Book Antiqua" w:eastAsiaTheme="minorEastAsia" w:hAnsi="Book Antiqua"/>
        </w:rPr>
        <w:t xml:space="preserve">only 17 </w:t>
      </w:r>
      <w:r w:rsidR="00910EE0" w:rsidRPr="00C814BB">
        <w:rPr>
          <w:rFonts w:ascii="Book Antiqua" w:eastAsiaTheme="minorEastAsia" w:hAnsi="Book Antiqua"/>
        </w:rPr>
        <w:t xml:space="preserve">cases </w:t>
      </w:r>
      <w:r w:rsidR="00366029" w:rsidRPr="00C814BB">
        <w:rPr>
          <w:rFonts w:ascii="Book Antiqua" w:eastAsiaTheme="minorEastAsia" w:hAnsi="Book Antiqua"/>
        </w:rPr>
        <w:t xml:space="preserve">documented in </w:t>
      </w:r>
      <w:r w:rsidR="00B36BE7" w:rsidRPr="00C814BB">
        <w:rPr>
          <w:rFonts w:ascii="Book Antiqua" w:eastAsiaTheme="minorEastAsia" w:hAnsi="Book Antiqua"/>
        </w:rPr>
        <w:t>Pub</w:t>
      </w:r>
      <w:r w:rsidR="00910EE0" w:rsidRPr="00C814BB">
        <w:rPr>
          <w:rFonts w:ascii="Book Antiqua" w:eastAsiaTheme="minorEastAsia" w:hAnsi="Book Antiqua"/>
        </w:rPr>
        <w:t>M</w:t>
      </w:r>
      <w:r w:rsidR="00B36BE7" w:rsidRPr="00C814BB">
        <w:rPr>
          <w:rFonts w:ascii="Book Antiqua" w:eastAsiaTheme="minorEastAsia" w:hAnsi="Book Antiqua"/>
        </w:rPr>
        <w:t>ed</w:t>
      </w:r>
      <w:r w:rsidR="00656C96" w:rsidRPr="00C814BB">
        <w:rPr>
          <w:rFonts w:ascii="Book Antiqua" w:eastAsiaTheme="minorEastAsia" w:hAnsi="Book Antiqua"/>
        </w:rPr>
        <w:t xml:space="preserve"> </w:t>
      </w:r>
      <w:r w:rsidR="005B7E99" w:rsidRPr="00C814BB">
        <w:rPr>
          <w:rFonts w:ascii="Book Antiqua" w:eastAsiaTheme="minorEastAsia" w:hAnsi="Book Antiqua"/>
        </w:rPr>
        <w:t xml:space="preserve">and </w:t>
      </w:r>
      <w:r w:rsidR="00302CC3" w:rsidRPr="00C814BB">
        <w:rPr>
          <w:rFonts w:ascii="Book Antiqua" w:eastAsiaTheme="minorEastAsia" w:hAnsi="Book Antiqua"/>
        </w:rPr>
        <w:t>no</w:t>
      </w:r>
      <w:r w:rsidR="005B7E99" w:rsidRPr="00C814BB">
        <w:rPr>
          <w:rFonts w:ascii="Book Antiqua" w:eastAsiaTheme="minorEastAsia" w:hAnsi="Book Antiqua"/>
        </w:rPr>
        <w:t xml:space="preserve"> </w:t>
      </w:r>
      <w:r w:rsidR="00DC4F70" w:rsidRPr="00C814BB">
        <w:rPr>
          <w:rFonts w:ascii="Book Antiqua" w:eastAsiaTheme="minorEastAsia" w:hAnsi="Book Antiqua"/>
        </w:rPr>
        <w:t>identified</w:t>
      </w:r>
      <w:r w:rsidR="00D90307" w:rsidRPr="00C814BB">
        <w:rPr>
          <w:rFonts w:ascii="Book Antiqua" w:eastAsiaTheme="minorEastAsia" w:hAnsi="Book Antiqua"/>
        </w:rPr>
        <w:t xml:space="preserve"> </w:t>
      </w:r>
      <w:r w:rsidR="005B7E99" w:rsidRPr="00C814BB">
        <w:rPr>
          <w:rFonts w:ascii="Book Antiqua" w:eastAsiaTheme="minorEastAsia" w:hAnsi="Book Antiqua"/>
        </w:rPr>
        <w:t>pathogenic factors.</w:t>
      </w:r>
      <w:r w:rsidR="005B7E99" w:rsidRPr="00C814BB">
        <w:rPr>
          <w:rFonts w:ascii="Book Antiqua" w:hAnsi="Book Antiqua"/>
        </w:rPr>
        <w:t xml:space="preserve"> </w:t>
      </w:r>
      <w:r w:rsidR="005B7E99" w:rsidRPr="00C814BB">
        <w:rPr>
          <w:rFonts w:ascii="Book Antiqua" w:eastAsiaTheme="minorEastAsia" w:hAnsi="Book Antiqua"/>
        </w:rPr>
        <w:t>Early CNNET generally has no clinical symptoms</w:t>
      </w:r>
      <w:r w:rsidR="008C745E" w:rsidRPr="00C814BB">
        <w:rPr>
          <w:rFonts w:ascii="Book Antiqua" w:eastAsiaTheme="minorEastAsia" w:hAnsi="Book Antiqua"/>
        </w:rPr>
        <w:t>,</w:t>
      </w:r>
      <w:r w:rsidR="005B7E99" w:rsidRPr="00C814BB">
        <w:rPr>
          <w:rFonts w:ascii="Book Antiqua" w:eastAsiaTheme="minorEastAsia" w:hAnsi="Book Antiqua"/>
        </w:rPr>
        <w:t xml:space="preserve"> and </w:t>
      </w:r>
      <w:r w:rsidR="00366029" w:rsidRPr="00C814BB">
        <w:rPr>
          <w:rFonts w:ascii="Book Antiqua" w:eastAsiaTheme="minorEastAsia" w:hAnsi="Book Antiqua"/>
        </w:rPr>
        <w:t xml:space="preserve">its presence </w:t>
      </w:r>
      <w:r w:rsidR="005B7E99" w:rsidRPr="00C814BB">
        <w:rPr>
          <w:rFonts w:ascii="Book Antiqua" w:eastAsiaTheme="minorEastAsia" w:hAnsi="Book Antiqua"/>
        </w:rPr>
        <w:t xml:space="preserve">is difficult to detect </w:t>
      </w:r>
      <w:r w:rsidR="00366029" w:rsidRPr="00C814BB">
        <w:rPr>
          <w:rFonts w:ascii="Book Antiqua" w:eastAsiaTheme="minorEastAsia" w:hAnsi="Book Antiqua"/>
        </w:rPr>
        <w:t xml:space="preserve">until </w:t>
      </w:r>
      <w:r w:rsidR="005A3209" w:rsidRPr="00C814BB">
        <w:rPr>
          <w:rFonts w:ascii="Book Antiqua" w:eastAsiaTheme="minorEastAsia" w:hAnsi="Book Antiqua"/>
        </w:rPr>
        <w:t>the tumor</w:t>
      </w:r>
      <w:r w:rsidR="005B7E99" w:rsidRPr="00C814BB">
        <w:rPr>
          <w:rFonts w:ascii="Book Antiqua" w:eastAsiaTheme="minorEastAsia" w:hAnsi="Book Antiqua"/>
        </w:rPr>
        <w:t xml:space="preserve"> is further enlarged or accompanied by lymph node metastas</w:t>
      </w:r>
      <w:r w:rsidR="00153931" w:rsidRPr="00C814BB">
        <w:rPr>
          <w:rFonts w:ascii="Book Antiqua" w:eastAsiaTheme="minorEastAsia" w:hAnsi="Book Antiqua"/>
        </w:rPr>
        <w:t>e</w:t>
      </w:r>
      <w:r w:rsidR="005B7E99" w:rsidRPr="00C814BB">
        <w:rPr>
          <w:rFonts w:ascii="Book Antiqua" w:eastAsiaTheme="minorEastAsia" w:hAnsi="Book Antiqua"/>
        </w:rPr>
        <w:t>s.</w:t>
      </w:r>
      <w:r w:rsidR="005B7E99" w:rsidRPr="00C814BB">
        <w:rPr>
          <w:rFonts w:ascii="Book Antiqua" w:hAnsi="Book Antiqua"/>
        </w:rPr>
        <w:t xml:space="preserve"> </w:t>
      </w:r>
    </w:p>
    <w:p w14:paraId="1FAD4C1B" w14:textId="151DDC76" w:rsidR="005B7E99" w:rsidRPr="00C814BB" w:rsidRDefault="008C745E" w:rsidP="00C814BB">
      <w:pPr>
        <w:spacing w:after="0"/>
        <w:ind w:firstLineChars="100" w:firstLine="240"/>
        <w:jc w:val="both"/>
        <w:rPr>
          <w:rFonts w:ascii="Book Antiqua" w:eastAsiaTheme="minorEastAsia" w:hAnsi="Book Antiqua"/>
        </w:rPr>
      </w:pPr>
      <w:r w:rsidRPr="00C814BB">
        <w:rPr>
          <w:rFonts w:ascii="Book Antiqua" w:eastAsiaTheme="minorEastAsia" w:hAnsi="Book Antiqua"/>
        </w:rPr>
        <w:t xml:space="preserve">Because </w:t>
      </w:r>
      <w:r w:rsidR="009C7302" w:rsidRPr="00C814BB">
        <w:rPr>
          <w:rFonts w:ascii="Book Antiqua" w:eastAsiaTheme="minorEastAsia" w:hAnsi="Book Antiqua"/>
        </w:rPr>
        <w:t xml:space="preserve">the current case </w:t>
      </w:r>
      <w:r w:rsidR="006E143C" w:rsidRPr="00C814BB">
        <w:rPr>
          <w:rFonts w:ascii="Book Antiqua" w:eastAsiaTheme="minorEastAsia" w:hAnsi="Book Antiqua"/>
        </w:rPr>
        <w:t xml:space="preserve">had </w:t>
      </w:r>
      <w:r w:rsidR="00E668A3" w:rsidRPr="00C814BB">
        <w:rPr>
          <w:rFonts w:ascii="Book Antiqua" w:eastAsiaTheme="minorEastAsia" w:hAnsi="Book Antiqua"/>
        </w:rPr>
        <w:t>a</w:t>
      </w:r>
      <w:r w:rsidR="005B7E99" w:rsidRPr="00C814BB">
        <w:rPr>
          <w:rFonts w:ascii="Book Antiqua" w:eastAsiaTheme="minorEastAsia" w:hAnsi="Book Antiqua"/>
        </w:rPr>
        <w:t xml:space="preserve"> history of rectal cancer, we should also consider the possibility of rectal cancer</w:t>
      </w:r>
      <w:r w:rsidR="00656C96" w:rsidRPr="00C814BB">
        <w:rPr>
          <w:rFonts w:ascii="Book Antiqua" w:eastAsiaTheme="minorEastAsia" w:hAnsi="Book Antiqua"/>
        </w:rPr>
        <w:t xml:space="preserve"> origin</w:t>
      </w:r>
      <w:r w:rsidR="005B7E99" w:rsidRPr="00C814BB">
        <w:rPr>
          <w:rFonts w:ascii="Book Antiqua" w:eastAsiaTheme="minorEastAsia" w:hAnsi="Book Antiqua"/>
        </w:rPr>
        <w:t xml:space="preserve">. </w:t>
      </w:r>
      <w:r w:rsidR="009C7302" w:rsidRPr="00C814BB">
        <w:rPr>
          <w:rFonts w:ascii="Book Antiqua" w:eastAsiaTheme="minorEastAsia" w:hAnsi="Book Antiqua"/>
        </w:rPr>
        <w:t>While the likelihood is low</w:t>
      </w:r>
      <w:r w:rsidR="005B7E99" w:rsidRPr="00C814BB">
        <w:rPr>
          <w:rFonts w:ascii="Book Antiqua" w:eastAsiaTheme="minorEastAsia" w:hAnsi="Book Antiqua"/>
        </w:rPr>
        <w:t xml:space="preserve">, rectal cancer metastasis to </w:t>
      </w:r>
      <w:r w:rsidR="006E143C" w:rsidRPr="00C814BB">
        <w:rPr>
          <w:rFonts w:ascii="Book Antiqua" w:eastAsiaTheme="minorEastAsia" w:hAnsi="Book Antiqua"/>
        </w:rPr>
        <w:t xml:space="preserve">the </w:t>
      </w:r>
      <w:r w:rsidR="005B7E99" w:rsidRPr="00C814BB">
        <w:rPr>
          <w:rFonts w:ascii="Book Antiqua" w:eastAsiaTheme="minorEastAsia" w:hAnsi="Book Antiqua"/>
        </w:rPr>
        <w:t>thyroid gland</w:t>
      </w:r>
      <w:r w:rsidR="006E143C" w:rsidRPr="00C814BB">
        <w:rPr>
          <w:rFonts w:ascii="Book Antiqua" w:eastAsiaTheme="minorEastAsia" w:hAnsi="Book Antiqua"/>
        </w:rPr>
        <w:t xml:space="preserve"> has</w:t>
      </w:r>
      <w:r w:rsidR="009C7302" w:rsidRPr="00C814BB">
        <w:rPr>
          <w:rFonts w:ascii="Book Antiqua" w:eastAsiaTheme="minorEastAsia" w:hAnsi="Book Antiqua"/>
        </w:rPr>
        <w:t xml:space="preserve"> been documented</w:t>
      </w:r>
      <w:r w:rsidR="005B7E99" w:rsidRPr="005400A3">
        <w:rPr>
          <w:rFonts w:ascii="Book Antiqua" w:hAnsi="Book Antiqua"/>
          <w:vertAlign w:val="superscript"/>
        </w:rPr>
        <w:t>[6]</w:t>
      </w:r>
      <w:r w:rsidR="005B7E99" w:rsidRPr="00C814BB">
        <w:rPr>
          <w:rFonts w:ascii="Book Antiqua" w:eastAsiaTheme="minorEastAsia" w:hAnsi="Book Antiqua"/>
        </w:rPr>
        <w:t>.</w:t>
      </w:r>
      <w:r w:rsidR="00F460D2" w:rsidRPr="00C814BB">
        <w:rPr>
          <w:rFonts w:ascii="Book Antiqua" w:hAnsi="Book Antiqua"/>
        </w:rPr>
        <w:t xml:space="preserve"> </w:t>
      </w:r>
      <w:r w:rsidR="00E668A3" w:rsidRPr="00C814BB">
        <w:rPr>
          <w:rFonts w:ascii="Book Antiqua" w:eastAsiaTheme="minorEastAsia" w:hAnsi="Book Antiqua"/>
        </w:rPr>
        <w:t>D</w:t>
      </w:r>
      <w:r w:rsidR="00F460D2" w:rsidRPr="00C814BB">
        <w:rPr>
          <w:rFonts w:ascii="Book Antiqua" w:eastAsiaTheme="minorEastAsia" w:hAnsi="Book Antiqua"/>
        </w:rPr>
        <w:t xml:space="preserve">iagnosis of CNNET mainly relies on </w:t>
      </w:r>
      <w:r w:rsidR="00337EBD" w:rsidRPr="00C814BB">
        <w:rPr>
          <w:rFonts w:ascii="Book Antiqua" w:eastAsiaTheme="minorEastAsia" w:hAnsi="Book Antiqua"/>
        </w:rPr>
        <w:t xml:space="preserve">the presence of </w:t>
      </w:r>
      <w:r w:rsidR="00F460D2" w:rsidRPr="00C814BB">
        <w:rPr>
          <w:rFonts w:ascii="Book Antiqua" w:eastAsiaTheme="minorEastAsia" w:hAnsi="Book Antiqua"/>
        </w:rPr>
        <w:t xml:space="preserve">pathological immunomarkers, such as CgA, Syn, CEA, </w:t>
      </w:r>
      <w:r w:rsidR="00E668A3" w:rsidRPr="00C814BB">
        <w:rPr>
          <w:rFonts w:ascii="Book Antiqua" w:eastAsiaTheme="minorEastAsia" w:hAnsi="Book Antiqua"/>
        </w:rPr>
        <w:t xml:space="preserve">and </w:t>
      </w:r>
      <w:r w:rsidR="00F460D2" w:rsidRPr="00C814BB">
        <w:rPr>
          <w:rFonts w:ascii="Book Antiqua" w:eastAsiaTheme="minorEastAsia" w:hAnsi="Book Antiqua"/>
        </w:rPr>
        <w:t>TTF-1.</w:t>
      </w:r>
      <w:r w:rsidR="00F460D2" w:rsidRPr="00C814BB">
        <w:rPr>
          <w:rFonts w:ascii="Book Antiqua" w:hAnsi="Book Antiqua"/>
        </w:rPr>
        <w:t xml:space="preserve"> </w:t>
      </w:r>
      <w:r w:rsidR="006E143C" w:rsidRPr="00C814BB">
        <w:rPr>
          <w:rFonts w:ascii="Book Antiqua" w:hAnsi="Book Antiqua"/>
        </w:rPr>
        <w:t xml:space="preserve">In particular, </w:t>
      </w:r>
      <w:r w:rsidR="00F460D2" w:rsidRPr="00C814BB">
        <w:rPr>
          <w:rFonts w:ascii="Book Antiqua" w:hAnsi="Book Antiqua"/>
        </w:rPr>
        <w:t>TTF-1 is a transcription factor that primarily regulates expression of thyroid-specific genes, including thyrog</w:t>
      </w:r>
      <w:r w:rsidR="005B5772" w:rsidRPr="00C814BB">
        <w:rPr>
          <w:rFonts w:ascii="Book Antiqua" w:hAnsi="Book Antiqua"/>
        </w:rPr>
        <w:t>lobulin and thyroid peroxidase</w:t>
      </w:r>
      <w:r w:rsidR="005B5772" w:rsidRPr="00C814BB">
        <w:rPr>
          <w:rFonts w:ascii="Book Antiqua" w:eastAsiaTheme="minorEastAsia" w:hAnsi="Book Antiqua"/>
        </w:rPr>
        <w:t xml:space="preserve">, which </w:t>
      </w:r>
      <w:r w:rsidR="006E143C" w:rsidRPr="00C814BB">
        <w:rPr>
          <w:rFonts w:ascii="Book Antiqua" w:eastAsiaTheme="minorEastAsia" w:hAnsi="Book Antiqua"/>
        </w:rPr>
        <w:t xml:space="preserve">may </w:t>
      </w:r>
      <w:r w:rsidR="006E143C" w:rsidRPr="00C814BB">
        <w:rPr>
          <w:rFonts w:ascii="Book Antiqua" w:hAnsi="Book Antiqua"/>
        </w:rPr>
        <w:t xml:space="preserve">be </w:t>
      </w:r>
      <w:r w:rsidR="00F460D2" w:rsidRPr="00C814BB">
        <w:rPr>
          <w:rFonts w:ascii="Book Antiqua" w:hAnsi="Book Antiqua"/>
        </w:rPr>
        <w:t xml:space="preserve">highly suggestive of tumor origin in the thyroid gland </w:t>
      </w:r>
      <w:r w:rsidR="00337EBD" w:rsidRPr="00C814BB">
        <w:rPr>
          <w:rFonts w:ascii="Book Antiqua" w:hAnsi="Book Antiqua"/>
        </w:rPr>
        <w:t xml:space="preserve">and often detected </w:t>
      </w:r>
      <w:r w:rsidR="005B5772" w:rsidRPr="00C814BB">
        <w:rPr>
          <w:rFonts w:ascii="Book Antiqua" w:hAnsi="Book Antiqua"/>
        </w:rPr>
        <w:t>in MTC or CNNET</w:t>
      </w:r>
      <w:r w:rsidR="00C0157D" w:rsidRPr="005400A3">
        <w:rPr>
          <w:rFonts w:ascii="Book Antiqua" w:hAnsi="Book Antiqua"/>
          <w:vertAlign w:val="superscript"/>
        </w:rPr>
        <w:t>[7]</w:t>
      </w:r>
      <w:r w:rsidR="00F460D2" w:rsidRPr="00C814BB">
        <w:rPr>
          <w:rFonts w:ascii="Book Antiqua" w:hAnsi="Book Antiqua"/>
        </w:rPr>
        <w:t>.</w:t>
      </w:r>
    </w:p>
    <w:p w14:paraId="564D63E6" w14:textId="3D286526" w:rsidR="00480080" w:rsidRPr="00C814BB" w:rsidRDefault="00C0157D" w:rsidP="00C814BB">
      <w:pPr>
        <w:spacing w:after="0"/>
        <w:ind w:firstLineChars="100" w:firstLine="240"/>
        <w:jc w:val="both"/>
        <w:rPr>
          <w:rFonts w:ascii="Book Antiqua" w:eastAsiaTheme="minorEastAsia" w:hAnsi="Book Antiqua"/>
        </w:rPr>
      </w:pPr>
      <w:r w:rsidRPr="00C814BB">
        <w:rPr>
          <w:rFonts w:ascii="Book Antiqua" w:eastAsiaTheme="minorEastAsia" w:hAnsi="Book Antiqua"/>
        </w:rPr>
        <w:t>CNNET</w:t>
      </w:r>
      <w:r w:rsidRPr="00C814BB">
        <w:rPr>
          <w:rFonts w:ascii="Book Antiqua" w:hAnsi="Book Antiqua"/>
        </w:rPr>
        <w:t xml:space="preserve"> has no specific manifestations</w:t>
      </w:r>
      <w:r w:rsidR="00153931" w:rsidRPr="00C814BB">
        <w:rPr>
          <w:rFonts w:ascii="Book Antiqua" w:eastAsiaTheme="minorEastAsia" w:hAnsi="Book Antiqua"/>
        </w:rPr>
        <w:t xml:space="preserve"> in ima</w:t>
      </w:r>
      <w:r w:rsidR="00153931" w:rsidRPr="00C814BB">
        <w:rPr>
          <w:rFonts w:ascii="Book Antiqua" w:hAnsi="Book Antiqua"/>
        </w:rPr>
        <w:t>ging</w:t>
      </w:r>
      <w:r w:rsidRPr="00C814BB">
        <w:rPr>
          <w:rFonts w:ascii="Book Antiqua" w:hAnsi="Book Antiqua"/>
        </w:rPr>
        <w:t xml:space="preserve"> and is difficult to distinguish from other tumors. </w:t>
      </w:r>
      <w:r w:rsidR="00E668A3" w:rsidRPr="00C814BB">
        <w:rPr>
          <w:rFonts w:ascii="Book Antiqua" w:hAnsi="Book Antiqua"/>
        </w:rPr>
        <w:t xml:space="preserve">Discrimination </w:t>
      </w:r>
      <w:r w:rsidRPr="00C814BB">
        <w:rPr>
          <w:rFonts w:ascii="Book Antiqua" w:hAnsi="Book Antiqua"/>
        </w:rPr>
        <w:t xml:space="preserve">from </w:t>
      </w:r>
      <w:r w:rsidR="00E668A3" w:rsidRPr="00C814BB">
        <w:rPr>
          <w:rFonts w:ascii="Book Antiqua" w:hAnsi="Book Antiqua"/>
        </w:rPr>
        <w:t xml:space="preserve">a number of </w:t>
      </w:r>
      <w:r w:rsidRPr="00C814BB">
        <w:rPr>
          <w:rFonts w:ascii="Book Antiqua" w:hAnsi="Book Antiqua"/>
        </w:rPr>
        <w:t>diseases</w:t>
      </w:r>
      <w:r w:rsidR="00E668A3" w:rsidRPr="00C814BB">
        <w:rPr>
          <w:rFonts w:ascii="Book Antiqua" w:hAnsi="Book Antiqua"/>
        </w:rPr>
        <w:t xml:space="preserve"> is</w:t>
      </w:r>
      <w:r w:rsidR="00A77545" w:rsidRPr="00C814BB">
        <w:rPr>
          <w:rFonts w:ascii="Book Antiqua" w:hAnsi="Book Antiqua"/>
        </w:rPr>
        <w:t xml:space="preserve"> required for confirmation of diagnosis. One is </w:t>
      </w:r>
      <w:r w:rsidR="00D70C55" w:rsidRPr="00C814BB">
        <w:rPr>
          <w:rFonts w:ascii="Book Antiqua" w:eastAsiaTheme="minorEastAsia" w:hAnsi="Book Antiqua"/>
        </w:rPr>
        <w:t>thyroid</w:t>
      </w:r>
      <w:r w:rsidR="008C745E" w:rsidRPr="00C814BB">
        <w:rPr>
          <w:rFonts w:ascii="Book Antiqua" w:hAnsi="Book Antiqua"/>
        </w:rPr>
        <w:t xml:space="preserve"> </w:t>
      </w:r>
      <w:proofErr w:type="spellStart"/>
      <w:r w:rsidRPr="00C814BB">
        <w:rPr>
          <w:rFonts w:ascii="Book Antiqua" w:hAnsi="Book Antiqua"/>
        </w:rPr>
        <w:t>paraganglioma</w:t>
      </w:r>
      <w:proofErr w:type="spellEnd"/>
      <w:r w:rsidR="00C74DFE" w:rsidRPr="00C814BB">
        <w:rPr>
          <w:rFonts w:ascii="Book Antiqua" w:eastAsiaTheme="minorEastAsia" w:hAnsi="Book Antiqua"/>
        </w:rPr>
        <w:t>,</w:t>
      </w:r>
      <w:r w:rsidR="00D70C55" w:rsidRPr="00C814BB">
        <w:rPr>
          <w:rFonts w:ascii="Book Antiqua" w:eastAsiaTheme="minorEastAsia" w:hAnsi="Book Antiqua"/>
        </w:rPr>
        <w:t xml:space="preserve"> </w:t>
      </w:r>
      <w:r w:rsidRPr="00C814BB">
        <w:rPr>
          <w:rFonts w:ascii="Book Antiqua" w:eastAsiaTheme="minorEastAsia" w:hAnsi="Book Antiqua"/>
        </w:rPr>
        <w:t xml:space="preserve">a rare primary NET </w:t>
      </w:r>
      <w:r w:rsidR="00D70C55" w:rsidRPr="00C814BB">
        <w:rPr>
          <w:rFonts w:ascii="Book Antiqua" w:eastAsiaTheme="minorEastAsia" w:hAnsi="Book Antiqua"/>
        </w:rPr>
        <w:t xml:space="preserve">of </w:t>
      </w:r>
      <w:r w:rsidR="00337EBD" w:rsidRPr="00C814BB">
        <w:rPr>
          <w:rFonts w:ascii="Book Antiqua" w:eastAsiaTheme="minorEastAsia" w:hAnsi="Book Antiqua"/>
        </w:rPr>
        <w:t xml:space="preserve">the </w:t>
      </w:r>
      <w:r w:rsidR="00D70C55" w:rsidRPr="00C814BB">
        <w:rPr>
          <w:rFonts w:ascii="Book Antiqua" w:eastAsiaTheme="minorEastAsia" w:hAnsi="Book Antiqua"/>
        </w:rPr>
        <w:t>thyroid gland. H</w:t>
      </w:r>
      <w:r w:rsidRPr="00C814BB">
        <w:rPr>
          <w:rFonts w:ascii="Book Antiqua" w:eastAsiaTheme="minorEastAsia" w:hAnsi="Book Antiqua"/>
        </w:rPr>
        <w:t>istolog</w:t>
      </w:r>
      <w:r w:rsidR="00A77545" w:rsidRPr="00C814BB">
        <w:rPr>
          <w:rFonts w:ascii="Book Antiqua" w:eastAsiaTheme="minorEastAsia" w:hAnsi="Book Antiqua"/>
        </w:rPr>
        <w:t>ically, this</w:t>
      </w:r>
      <w:r w:rsidR="00337EBD" w:rsidRPr="00C814BB">
        <w:rPr>
          <w:rFonts w:ascii="Book Antiqua" w:eastAsiaTheme="minorEastAsia" w:hAnsi="Book Antiqua"/>
        </w:rPr>
        <w:t xml:space="preserve"> tumor presents</w:t>
      </w:r>
      <w:r w:rsidRPr="00C814BB">
        <w:rPr>
          <w:rFonts w:ascii="Book Antiqua" w:eastAsiaTheme="minorEastAsia" w:hAnsi="Book Antiqua"/>
        </w:rPr>
        <w:t xml:space="preserve"> </w:t>
      </w:r>
      <w:r w:rsidR="00C74DFE" w:rsidRPr="00C814BB">
        <w:rPr>
          <w:rFonts w:ascii="Book Antiqua" w:eastAsiaTheme="minorEastAsia" w:hAnsi="Book Antiqua"/>
        </w:rPr>
        <w:t>as</w:t>
      </w:r>
      <w:r w:rsidR="00337EBD" w:rsidRPr="00C814BB">
        <w:rPr>
          <w:rFonts w:ascii="Book Antiqua" w:eastAsiaTheme="minorEastAsia" w:hAnsi="Book Antiqua"/>
        </w:rPr>
        <w:t xml:space="preserve"> a</w:t>
      </w:r>
      <w:r w:rsidR="00C74DFE" w:rsidRPr="00C814BB">
        <w:rPr>
          <w:rFonts w:ascii="Book Antiqua" w:eastAsiaTheme="minorEastAsia" w:hAnsi="Book Antiqua"/>
        </w:rPr>
        <w:t xml:space="preserve"> </w:t>
      </w:r>
      <w:r w:rsidRPr="00C814BB">
        <w:rPr>
          <w:rFonts w:ascii="Book Antiqua" w:eastAsiaTheme="minorEastAsia" w:hAnsi="Book Antiqua"/>
        </w:rPr>
        <w:t>solid nest, organ-like structure</w:t>
      </w:r>
      <w:r w:rsidR="00337EBD" w:rsidRPr="00C814BB">
        <w:rPr>
          <w:rFonts w:ascii="Book Antiqua" w:eastAsiaTheme="minorEastAsia" w:hAnsi="Book Antiqua"/>
        </w:rPr>
        <w:t xml:space="preserve">, with no expression of </w:t>
      </w:r>
      <w:r w:rsidR="00D70C55" w:rsidRPr="00C814BB">
        <w:rPr>
          <w:rFonts w:ascii="Book Antiqua" w:eastAsiaTheme="minorEastAsia" w:hAnsi="Book Antiqua"/>
        </w:rPr>
        <w:t xml:space="preserve">calcitonin and TTF-1, </w:t>
      </w:r>
      <w:r w:rsidRPr="00C814BB">
        <w:rPr>
          <w:rFonts w:ascii="Book Antiqua" w:eastAsiaTheme="minorEastAsia" w:hAnsi="Book Antiqua"/>
        </w:rPr>
        <w:t>di</w:t>
      </w:r>
      <w:r w:rsidR="00337EBD" w:rsidRPr="00C814BB">
        <w:rPr>
          <w:rFonts w:ascii="Book Antiqua" w:eastAsiaTheme="minorEastAsia" w:hAnsi="Book Antiqua"/>
        </w:rPr>
        <w:t>stinct</w:t>
      </w:r>
      <w:r w:rsidRPr="00C814BB">
        <w:rPr>
          <w:rFonts w:ascii="Book Antiqua" w:eastAsiaTheme="minorEastAsia" w:hAnsi="Book Antiqua"/>
        </w:rPr>
        <w:t xml:space="preserve"> from</w:t>
      </w:r>
      <w:r w:rsidR="009C61A5" w:rsidRPr="00C814BB">
        <w:rPr>
          <w:rFonts w:ascii="Book Antiqua" w:eastAsiaTheme="minorEastAsia" w:hAnsi="Book Antiqua"/>
        </w:rPr>
        <w:t xml:space="preserve"> CNNETs</w:t>
      </w:r>
      <w:r w:rsidRPr="00C814BB">
        <w:rPr>
          <w:rFonts w:ascii="Book Antiqua" w:hAnsi="Book Antiqua"/>
        </w:rPr>
        <w:t xml:space="preserve">. </w:t>
      </w:r>
      <w:r w:rsidR="00A77545" w:rsidRPr="00C814BB">
        <w:rPr>
          <w:rFonts w:ascii="Book Antiqua" w:hAnsi="Book Antiqua"/>
        </w:rPr>
        <w:t xml:space="preserve">The value of </w:t>
      </w:r>
      <w:r w:rsidR="00A77545" w:rsidRPr="00C814BB">
        <w:rPr>
          <w:rFonts w:ascii="Book Antiqua" w:eastAsiaTheme="minorEastAsia" w:hAnsi="Book Antiqua"/>
        </w:rPr>
        <w:t>m</w:t>
      </w:r>
      <w:r w:rsidR="00555B9E" w:rsidRPr="00C814BB">
        <w:rPr>
          <w:rFonts w:ascii="Book Antiqua" w:hAnsi="Book Antiqua"/>
        </w:rPr>
        <w:t>alignant small cell tumor</w:t>
      </w:r>
      <w:r w:rsidR="00A77545" w:rsidRPr="00C814BB">
        <w:rPr>
          <w:rFonts w:ascii="Book Antiqua" w:hAnsi="Book Antiqua"/>
        </w:rPr>
        <w:t>s</w:t>
      </w:r>
      <w:r w:rsidR="00555B9E" w:rsidRPr="00C814BB">
        <w:rPr>
          <w:rFonts w:ascii="Book Antiqua" w:hAnsi="Book Antiqua"/>
        </w:rPr>
        <w:t xml:space="preserve"> </w:t>
      </w:r>
      <w:r w:rsidR="00A77545" w:rsidRPr="00C814BB">
        <w:rPr>
          <w:rFonts w:ascii="Book Antiqua" w:eastAsiaTheme="minorEastAsia" w:hAnsi="Book Antiqua"/>
        </w:rPr>
        <w:t xml:space="preserve">in </w:t>
      </w:r>
      <w:r w:rsidR="00555B9E" w:rsidRPr="00C814BB">
        <w:rPr>
          <w:rFonts w:ascii="Book Antiqua" w:eastAsiaTheme="minorEastAsia" w:hAnsi="Book Antiqua"/>
        </w:rPr>
        <w:t>differential diagnosis</w:t>
      </w:r>
      <w:r w:rsidR="00A77545" w:rsidRPr="00C814BB">
        <w:rPr>
          <w:rFonts w:ascii="Book Antiqua" w:eastAsiaTheme="minorEastAsia" w:hAnsi="Book Antiqua"/>
        </w:rPr>
        <w:t xml:space="preserve"> has also been demonstrated</w:t>
      </w:r>
      <w:r w:rsidR="009172C7" w:rsidRPr="00C814BB">
        <w:rPr>
          <w:rFonts w:ascii="Book Antiqua" w:eastAsiaTheme="minorEastAsia" w:hAnsi="Book Antiqua"/>
        </w:rPr>
        <w:t>.</w:t>
      </w:r>
      <w:r w:rsidR="00337EBD" w:rsidRPr="00C814BB">
        <w:rPr>
          <w:rFonts w:ascii="Book Antiqua" w:eastAsiaTheme="minorEastAsia" w:hAnsi="Book Antiqua"/>
        </w:rPr>
        <w:t xml:space="preserve"> </w:t>
      </w:r>
      <w:r w:rsidR="009172C7" w:rsidRPr="00C814BB">
        <w:rPr>
          <w:rFonts w:ascii="Book Antiqua" w:eastAsiaTheme="minorEastAsia" w:hAnsi="Book Antiqua"/>
        </w:rPr>
        <w:t xml:space="preserve">Poorly differentiated small-cell medullary carcinoma with </w:t>
      </w:r>
      <w:r w:rsidR="00555B9E" w:rsidRPr="00C814BB">
        <w:rPr>
          <w:rFonts w:ascii="Book Antiqua" w:eastAsiaTheme="minorEastAsia" w:hAnsi="Book Antiqua"/>
        </w:rPr>
        <w:t>low amyloid load</w:t>
      </w:r>
      <w:r w:rsidR="00D426FD" w:rsidRPr="00C814BB">
        <w:rPr>
          <w:rFonts w:ascii="Book Antiqua" w:eastAsiaTheme="minorEastAsia" w:hAnsi="Book Antiqua"/>
        </w:rPr>
        <w:t xml:space="preserve"> </w:t>
      </w:r>
      <w:r w:rsidR="00DB7F49" w:rsidRPr="00C814BB">
        <w:rPr>
          <w:rFonts w:ascii="Book Antiqua" w:eastAsiaTheme="minorEastAsia" w:hAnsi="Book Antiqua"/>
        </w:rPr>
        <w:t xml:space="preserve">is </w:t>
      </w:r>
      <w:r w:rsidRPr="00C814BB">
        <w:rPr>
          <w:rFonts w:ascii="Book Antiqua" w:eastAsiaTheme="minorEastAsia" w:hAnsi="Book Antiqua"/>
        </w:rPr>
        <w:t>similar in cell size to small cell carcinoma, malignant lymphoma, Ewing sarcoma</w:t>
      </w:r>
      <w:r w:rsidR="008C745E" w:rsidRPr="00C814BB">
        <w:rPr>
          <w:rFonts w:ascii="Book Antiqua" w:eastAsiaTheme="minorEastAsia" w:hAnsi="Book Antiqua"/>
        </w:rPr>
        <w:t>,</w:t>
      </w:r>
      <w:r w:rsidRPr="00C814BB">
        <w:rPr>
          <w:rFonts w:ascii="Book Antiqua" w:eastAsiaTheme="minorEastAsia" w:hAnsi="Book Antiqua"/>
        </w:rPr>
        <w:t xml:space="preserve"> and small</w:t>
      </w:r>
      <w:r w:rsidR="00A51C85" w:rsidRPr="00C814BB">
        <w:rPr>
          <w:rFonts w:ascii="Book Antiqua" w:eastAsiaTheme="minorEastAsia" w:hAnsi="Book Antiqua"/>
        </w:rPr>
        <w:t>-</w:t>
      </w:r>
      <w:r w:rsidRPr="00C814BB">
        <w:rPr>
          <w:rFonts w:ascii="Book Antiqua" w:eastAsiaTheme="minorEastAsia" w:hAnsi="Book Antiqua"/>
        </w:rPr>
        <w:t>cell malignant melanoma</w:t>
      </w:r>
      <w:r w:rsidR="00D64B25" w:rsidRPr="00C814BB">
        <w:rPr>
          <w:rFonts w:ascii="Book Antiqua" w:eastAsiaTheme="minorEastAsia" w:hAnsi="Book Antiqua"/>
        </w:rPr>
        <w:t>. However,</w:t>
      </w:r>
      <w:r w:rsidR="0080026A" w:rsidRPr="00C814BB">
        <w:rPr>
          <w:rFonts w:ascii="Book Antiqua" w:hAnsi="Book Antiqua"/>
        </w:rPr>
        <w:t xml:space="preserve"> these tumors have </w:t>
      </w:r>
      <w:r w:rsidR="00D64B25" w:rsidRPr="00C814BB">
        <w:rPr>
          <w:rFonts w:ascii="Book Antiqua" w:hAnsi="Book Antiqua"/>
        </w:rPr>
        <w:t xml:space="preserve">unique </w:t>
      </w:r>
      <w:r w:rsidR="0080026A" w:rsidRPr="00C814BB">
        <w:rPr>
          <w:rFonts w:ascii="Book Antiqua" w:hAnsi="Book Antiqua"/>
        </w:rPr>
        <w:t>morphological characteristics</w:t>
      </w:r>
      <w:r w:rsidR="008C745E" w:rsidRPr="00C814BB">
        <w:rPr>
          <w:rFonts w:ascii="Book Antiqua" w:hAnsi="Book Antiqua"/>
        </w:rPr>
        <w:t>,</w:t>
      </w:r>
      <w:r w:rsidR="0080026A" w:rsidRPr="00C814BB">
        <w:rPr>
          <w:rFonts w:ascii="Book Antiqua" w:hAnsi="Book Antiqua"/>
        </w:rPr>
        <w:t xml:space="preserve"> and immunohistochemistry is helpful for </w:t>
      </w:r>
      <w:r w:rsidR="0080026A" w:rsidRPr="00C814BB">
        <w:rPr>
          <w:rFonts w:ascii="Book Antiqua" w:hAnsi="Book Antiqua"/>
        </w:rPr>
        <w:lastRenderedPageBreak/>
        <w:t>differentia</w:t>
      </w:r>
      <w:r w:rsidR="00153931" w:rsidRPr="00C814BB">
        <w:rPr>
          <w:rFonts w:ascii="Book Antiqua" w:eastAsiaTheme="minorEastAsia" w:hAnsi="Book Antiqua"/>
        </w:rPr>
        <w:t>tion</w:t>
      </w:r>
      <w:r w:rsidR="0080026A" w:rsidRPr="00C814BB">
        <w:rPr>
          <w:rFonts w:ascii="Book Antiqua" w:eastAsiaTheme="minorEastAsia" w:hAnsi="Book Antiqua"/>
        </w:rPr>
        <w:t xml:space="preserve">. </w:t>
      </w:r>
      <w:r w:rsidR="0080026A" w:rsidRPr="00C814BB">
        <w:rPr>
          <w:rFonts w:ascii="Book Antiqua" w:hAnsi="Book Antiqua"/>
        </w:rPr>
        <w:t>The third</w:t>
      </w:r>
      <w:r w:rsidR="0080026A" w:rsidRPr="00C814BB">
        <w:rPr>
          <w:rFonts w:ascii="Book Antiqua" w:eastAsia="等线" w:hAnsi="Book Antiqua"/>
        </w:rPr>
        <w:t xml:space="preserve"> </w:t>
      </w:r>
      <w:r w:rsidR="00A51C85" w:rsidRPr="00C814BB">
        <w:rPr>
          <w:rFonts w:ascii="Book Antiqua" w:eastAsia="等线" w:hAnsi="Book Antiqua"/>
        </w:rPr>
        <w:t xml:space="preserve">tumor type </w:t>
      </w:r>
      <w:r w:rsidR="0080026A" w:rsidRPr="00C814BB">
        <w:rPr>
          <w:rFonts w:ascii="Book Antiqua" w:eastAsia="等线" w:hAnsi="Book Antiqua"/>
        </w:rPr>
        <w:t>is m</w:t>
      </w:r>
      <w:r w:rsidR="0080026A" w:rsidRPr="00C814BB">
        <w:rPr>
          <w:rFonts w:ascii="Book Antiqua" w:hAnsi="Book Antiqua"/>
        </w:rPr>
        <w:t>etastasis of lung origin</w:t>
      </w:r>
      <w:r w:rsidR="0080026A" w:rsidRPr="00C814BB">
        <w:rPr>
          <w:rFonts w:ascii="Book Antiqua" w:eastAsia="等线" w:hAnsi="Book Antiqua"/>
        </w:rPr>
        <w:t>.</w:t>
      </w:r>
      <w:r w:rsidR="0080026A" w:rsidRPr="00C814BB">
        <w:rPr>
          <w:rFonts w:ascii="Book Antiqua" w:hAnsi="Book Antiqua"/>
        </w:rPr>
        <w:t xml:space="preserve"> TTF-1 </w:t>
      </w:r>
      <w:r w:rsidR="00C74DFE" w:rsidRPr="00C814BB">
        <w:rPr>
          <w:rFonts w:ascii="Book Antiqua" w:hAnsi="Book Antiqua"/>
        </w:rPr>
        <w:t xml:space="preserve">is </w:t>
      </w:r>
      <w:r w:rsidR="0080026A" w:rsidRPr="00C814BB">
        <w:rPr>
          <w:rFonts w:ascii="Book Antiqua" w:hAnsi="Book Antiqua"/>
        </w:rPr>
        <w:t xml:space="preserve">expressed </w:t>
      </w:r>
      <w:r w:rsidR="00D64B25" w:rsidRPr="00C814BB">
        <w:rPr>
          <w:rFonts w:ascii="Book Antiqua" w:eastAsiaTheme="minorEastAsia" w:hAnsi="Book Antiqua"/>
        </w:rPr>
        <w:t xml:space="preserve">not only </w:t>
      </w:r>
      <w:r w:rsidR="0080026A" w:rsidRPr="00C814BB">
        <w:rPr>
          <w:rFonts w:ascii="Book Antiqua" w:hAnsi="Book Antiqua"/>
        </w:rPr>
        <w:t>in normal</w:t>
      </w:r>
      <w:r w:rsidR="0080026A" w:rsidRPr="00C814BB">
        <w:rPr>
          <w:rFonts w:ascii="Book Antiqua" w:eastAsia="等线" w:hAnsi="Book Antiqua"/>
        </w:rPr>
        <w:t xml:space="preserve"> </w:t>
      </w:r>
      <w:r w:rsidR="0080026A" w:rsidRPr="00C814BB">
        <w:rPr>
          <w:rFonts w:ascii="Book Antiqua" w:hAnsi="Book Antiqua"/>
        </w:rPr>
        <w:t>thyroid C c</w:t>
      </w:r>
      <w:r w:rsidR="0080026A" w:rsidRPr="00C814BB">
        <w:rPr>
          <w:rFonts w:ascii="Book Antiqua" w:eastAsia="等线" w:hAnsi="Book Antiqua"/>
        </w:rPr>
        <w:t xml:space="preserve">ells, </w:t>
      </w:r>
      <w:r w:rsidR="0080026A" w:rsidRPr="00C814BB">
        <w:rPr>
          <w:rFonts w:ascii="Book Antiqua" w:hAnsi="Book Antiqua"/>
        </w:rPr>
        <w:t>follicular epithelial cells</w:t>
      </w:r>
      <w:r w:rsidR="008C745E" w:rsidRPr="00C814BB">
        <w:rPr>
          <w:rFonts w:ascii="Book Antiqua" w:hAnsi="Book Antiqua"/>
        </w:rPr>
        <w:t>,</w:t>
      </w:r>
      <w:r w:rsidR="0080026A" w:rsidRPr="00C814BB">
        <w:rPr>
          <w:rFonts w:ascii="Book Antiqua" w:hAnsi="Book Antiqua"/>
        </w:rPr>
        <w:t xml:space="preserve"> and tumors formed by the</w:t>
      </w:r>
      <w:r w:rsidR="007F23E5" w:rsidRPr="00C814BB">
        <w:rPr>
          <w:rFonts w:ascii="Book Antiqua" w:hAnsi="Book Antiqua"/>
        </w:rPr>
        <w:t>se cells</w:t>
      </w:r>
      <w:r w:rsidR="0080026A" w:rsidRPr="00C814BB">
        <w:rPr>
          <w:rFonts w:ascii="Book Antiqua" w:hAnsi="Book Antiqua"/>
        </w:rPr>
        <w:t xml:space="preserve"> but</w:t>
      </w:r>
      <w:r w:rsidR="007F23E5" w:rsidRPr="00C814BB">
        <w:rPr>
          <w:rFonts w:ascii="Book Antiqua" w:hAnsi="Book Antiqua"/>
        </w:rPr>
        <w:t xml:space="preserve"> also</w:t>
      </w:r>
      <w:r w:rsidR="0080026A" w:rsidRPr="00C814BB">
        <w:rPr>
          <w:rFonts w:ascii="Book Antiqua" w:hAnsi="Book Antiqua"/>
        </w:rPr>
        <w:t xml:space="preserve"> </w:t>
      </w:r>
      <w:r w:rsidR="00D64B25" w:rsidRPr="00C814BB">
        <w:rPr>
          <w:rFonts w:ascii="Book Antiqua" w:hAnsi="Book Antiqua"/>
        </w:rPr>
        <w:t>in</w:t>
      </w:r>
      <w:r w:rsidR="009C61A5" w:rsidRPr="00C814BB">
        <w:rPr>
          <w:rFonts w:ascii="Book Antiqua" w:hAnsi="Book Antiqua"/>
        </w:rPr>
        <w:t xml:space="preserve"> lung adenocarcinoma</w:t>
      </w:r>
      <w:r w:rsidR="009C61A5" w:rsidRPr="00C814BB">
        <w:rPr>
          <w:rFonts w:ascii="Book Antiqua" w:eastAsiaTheme="minorEastAsia" w:hAnsi="Book Antiqua"/>
        </w:rPr>
        <w:t xml:space="preserve">. </w:t>
      </w:r>
      <w:r w:rsidR="00A51C85" w:rsidRPr="00C814BB">
        <w:rPr>
          <w:rFonts w:ascii="Book Antiqua" w:eastAsiaTheme="minorEastAsia" w:hAnsi="Book Antiqua"/>
        </w:rPr>
        <w:t>However,</w:t>
      </w:r>
      <w:r w:rsidR="0080026A" w:rsidRPr="00C814BB">
        <w:rPr>
          <w:rFonts w:ascii="Book Antiqua" w:hAnsi="Book Antiqua"/>
        </w:rPr>
        <w:t xml:space="preserve"> cells </w:t>
      </w:r>
      <w:r w:rsidR="00555B9E" w:rsidRPr="00C814BB">
        <w:rPr>
          <w:rFonts w:ascii="Book Antiqua" w:hAnsi="Book Antiqua"/>
        </w:rPr>
        <w:t>of lung adenocarcinoma</w:t>
      </w:r>
      <w:r w:rsidR="00A41AEA" w:rsidRPr="00C814BB">
        <w:rPr>
          <w:rFonts w:ascii="Book Antiqua" w:hAnsi="Book Antiqua"/>
        </w:rPr>
        <w:t xml:space="preserve"> </w:t>
      </w:r>
      <w:r w:rsidR="0080026A" w:rsidRPr="00C814BB">
        <w:rPr>
          <w:rFonts w:ascii="Book Antiqua" w:hAnsi="Book Antiqua"/>
        </w:rPr>
        <w:t xml:space="preserve">are more heterogeneous and may have adenoid structure or glandular cavity. </w:t>
      </w:r>
      <w:r w:rsidR="00D64B25" w:rsidRPr="00C814BB">
        <w:rPr>
          <w:rFonts w:ascii="Book Antiqua" w:hAnsi="Book Antiqua"/>
        </w:rPr>
        <w:t>C</w:t>
      </w:r>
      <w:r w:rsidR="0080026A" w:rsidRPr="00C814BB">
        <w:rPr>
          <w:rFonts w:ascii="Book Antiqua" w:hAnsi="Book Antiqua"/>
        </w:rPr>
        <w:t xml:space="preserve">ombined </w:t>
      </w:r>
      <w:r w:rsidR="00D70C55" w:rsidRPr="00C814BB">
        <w:rPr>
          <w:rFonts w:ascii="Book Antiqua" w:eastAsiaTheme="minorEastAsia" w:hAnsi="Book Antiqua"/>
        </w:rPr>
        <w:t>pulmonary</w:t>
      </w:r>
      <w:r w:rsidR="0080026A" w:rsidRPr="00C814BB">
        <w:rPr>
          <w:rFonts w:ascii="Book Antiqua" w:hAnsi="Book Antiqua"/>
        </w:rPr>
        <w:t xml:space="preserve"> CT and histolog</w:t>
      </w:r>
      <w:r w:rsidR="00A51C85" w:rsidRPr="00C814BB">
        <w:rPr>
          <w:rFonts w:ascii="Book Antiqua" w:hAnsi="Book Antiqua"/>
        </w:rPr>
        <w:t>ical analyses</w:t>
      </w:r>
      <w:r w:rsidR="00D64B25" w:rsidRPr="00C814BB">
        <w:rPr>
          <w:rFonts w:ascii="Book Antiqua" w:hAnsi="Book Antiqua"/>
        </w:rPr>
        <w:t xml:space="preserve"> may be applied to exclude this tumor type</w:t>
      </w:r>
      <w:r w:rsidR="00480080" w:rsidRPr="005400A3">
        <w:rPr>
          <w:rFonts w:ascii="Book Antiqua" w:hAnsi="Book Antiqua"/>
          <w:vertAlign w:val="superscript"/>
        </w:rPr>
        <w:t>[7]</w:t>
      </w:r>
      <w:r w:rsidR="00480080" w:rsidRPr="00C814BB">
        <w:rPr>
          <w:rFonts w:ascii="Book Antiqua" w:eastAsiaTheme="minorEastAsia" w:hAnsi="Book Antiqua"/>
        </w:rPr>
        <w:t>.</w:t>
      </w:r>
      <w:r w:rsidR="00480080" w:rsidRPr="00C814BB">
        <w:rPr>
          <w:rFonts w:ascii="Book Antiqua" w:hAnsi="Book Antiqua"/>
        </w:rPr>
        <w:t xml:space="preserve"> </w:t>
      </w:r>
      <w:r w:rsidR="00D64B25" w:rsidRPr="00C814BB">
        <w:rPr>
          <w:rFonts w:ascii="Book Antiqua" w:eastAsiaTheme="minorEastAsia" w:hAnsi="Book Antiqua"/>
        </w:rPr>
        <w:t>T</w:t>
      </w:r>
      <w:r w:rsidR="00480080" w:rsidRPr="00C814BB">
        <w:rPr>
          <w:rFonts w:ascii="Book Antiqua" w:eastAsiaTheme="minorEastAsia" w:hAnsi="Book Antiqua"/>
        </w:rPr>
        <w:t>he characteristics of CNNET</w:t>
      </w:r>
      <w:r w:rsidR="00D64B25" w:rsidRPr="00C814BB">
        <w:rPr>
          <w:rFonts w:ascii="Book Antiqua" w:eastAsiaTheme="minorEastAsia" w:hAnsi="Book Antiqua"/>
        </w:rPr>
        <w:t xml:space="preserve"> based on earlier literature</w:t>
      </w:r>
      <w:r w:rsidR="00480080" w:rsidRPr="00C814BB">
        <w:rPr>
          <w:rFonts w:ascii="Book Antiqua" w:eastAsiaTheme="minorEastAsia" w:hAnsi="Book Antiqua"/>
        </w:rPr>
        <w:t xml:space="preserve"> are summarized in </w:t>
      </w:r>
      <w:r w:rsidR="007F23E5" w:rsidRPr="00C814BB">
        <w:rPr>
          <w:rFonts w:ascii="Book Antiqua" w:eastAsiaTheme="minorEastAsia" w:hAnsi="Book Antiqua"/>
        </w:rPr>
        <w:t>T</w:t>
      </w:r>
      <w:r w:rsidR="00480080" w:rsidRPr="00C814BB">
        <w:rPr>
          <w:rFonts w:ascii="Book Antiqua" w:eastAsiaTheme="minorEastAsia" w:hAnsi="Book Antiqua"/>
        </w:rPr>
        <w:t>able 1</w:t>
      </w:r>
      <w:r w:rsidR="009E02B4" w:rsidRPr="00C814BB">
        <w:rPr>
          <w:rFonts w:ascii="Book Antiqua" w:eastAsiaTheme="minorEastAsia" w:hAnsi="Book Antiqua"/>
          <w:vertAlign w:val="superscript"/>
        </w:rPr>
        <w:t>[8-22]</w:t>
      </w:r>
      <w:r w:rsidR="007F23E5" w:rsidRPr="00C814BB">
        <w:rPr>
          <w:rFonts w:ascii="Book Antiqua" w:eastAsiaTheme="minorEastAsia" w:hAnsi="Book Antiqua"/>
        </w:rPr>
        <w:t>.</w:t>
      </w:r>
      <w:bookmarkStart w:id="165" w:name="_GoBack"/>
      <w:bookmarkEnd w:id="165"/>
    </w:p>
    <w:p w14:paraId="1096A04B" w14:textId="3161CD77" w:rsidR="002C344F" w:rsidRPr="00C814BB" w:rsidRDefault="000004F9" w:rsidP="00C814BB">
      <w:pPr>
        <w:spacing w:after="0"/>
        <w:ind w:firstLineChars="100" w:firstLine="240"/>
        <w:jc w:val="both"/>
        <w:rPr>
          <w:rFonts w:ascii="Book Antiqua" w:eastAsiaTheme="minorEastAsia" w:hAnsi="Book Antiqua"/>
        </w:rPr>
      </w:pPr>
      <w:r w:rsidRPr="00C814BB">
        <w:rPr>
          <w:rFonts w:ascii="Book Antiqua" w:eastAsiaTheme="minorEastAsia" w:hAnsi="Book Antiqua"/>
        </w:rPr>
        <w:t>The</w:t>
      </w:r>
      <w:r w:rsidR="0064533F" w:rsidRPr="00C814BB">
        <w:rPr>
          <w:rFonts w:ascii="Book Antiqua" w:eastAsiaTheme="minorEastAsia" w:hAnsi="Book Antiqua"/>
        </w:rPr>
        <w:t xml:space="preserve"> 17 cases reported</w:t>
      </w:r>
      <w:r w:rsidRPr="00C814BB">
        <w:rPr>
          <w:rFonts w:ascii="Book Antiqua" w:eastAsiaTheme="minorEastAsia" w:hAnsi="Book Antiqua"/>
        </w:rPr>
        <w:t xml:space="preserve"> to date in</w:t>
      </w:r>
      <w:r w:rsidR="00C35720" w:rsidRPr="00C814BB">
        <w:rPr>
          <w:rFonts w:ascii="Book Antiqua" w:eastAsiaTheme="minorEastAsia" w:hAnsi="Book Antiqua"/>
        </w:rPr>
        <w:t>clude</w:t>
      </w:r>
      <w:r w:rsidR="0064533F" w:rsidRPr="00C814BB">
        <w:rPr>
          <w:rFonts w:ascii="Book Antiqua" w:eastAsiaTheme="minorEastAsia" w:hAnsi="Book Antiqua"/>
        </w:rPr>
        <w:t xml:space="preserve"> 10 males and 7 females aged 16</w:t>
      </w:r>
      <w:r w:rsidR="00976B5C" w:rsidRPr="00C814BB">
        <w:rPr>
          <w:rFonts w:ascii="Book Antiqua" w:eastAsiaTheme="minorEastAsia" w:hAnsi="Book Antiqua"/>
        </w:rPr>
        <w:t>-</w:t>
      </w:r>
      <w:r w:rsidR="00ED10BB" w:rsidRPr="00C814BB">
        <w:rPr>
          <w:rFonts w:ascii="Book Antiqua" w:eastAsiaTheme="minorEastAsia" w:hAnsi="Book Antiqua"/>
        </w:rPr>
        <w:t>76 years</w:t>
      </w:r>
      <w:r w:rsidRPr="00C814BB">
        <w:rPr>
          <w:rFonts w:ascii="Book Antiqua" w:eastAsiaTheme="minorEastAsia" w:hAnsi="Book Antiqua"/>
        </w:rPr>
        <w:t xml:space="preserve"> (</w:t>
      </w:r>
      <w:r w:rsidR="00ED10BB" w:rsidRPr="00C814BB">
        <w:rPr>
          <w:rFonts w:ascii="Book Antiqua" w:eastAsiaTheme="minorEastAsia" w:hAnsi="Book Antiqua"/>
        </w:rPr>
        <w:t>mean</w:t>
      </w:r>
      <w:r w:rsidR="002E05CC" w:rsidRPr="00C814BB">
        <w:rPr>
          <w:rFonts w:ascii="Book Antiqua" w:eastAsiaTheme="minorEastAsia" w:hAnsi="Book Antiqua"/>
        </w:rPr>
        <w:t xml:space="preserve"> </w:t>
      </w:r>
      <w:r w:rsidRPr="00C814BB">
        <w:rPr>
          <w:rFonts w:ascii="Book Antiqua" w:eastAsiaTheme="minorEastAsia" w:hAnsi="Book Antiqua"/>
        </w:rPr>
        <w:t>age</w:t>
      </w:r>
      <w:r w:rsidR="00C35720" w:rsidRPr="00C814BB">
        <w:rPr>
          <w:rFonts w:ascii="Book Antiqua" w:eastAsiaTheme="minorEastAsia" w:hAnsi="Book Antiqua"/>
        </w:rPr>
        <w:t>:</w:t>
      </w:r>
      <w:r w:rsidRPr="00C814BB">
        <w:rPr>
          <w:rFonts w:ascii="Book Antiqua" w:eastAsiaTheme="minorEastAsia" w:hAnsi="Book Antiqua"/>
        </w:rPr>
        <w:t xml:space="preserve"> </w:t>
      </w:r>
      <w:r w:rsidR="00ED10BB" w:rsidRPr="00C814BB">
        <w:rPr>
          <w:rFonts w:ascii="Book Antiqua" w:eastAsiaTheme="minorEastAsia" w:hAnsi="Book Antiqua"/>
        </w:rPr>
        <w:t>51</w:t>
      </w:r>
      <w:r w:rsidR="00AE6AE7" w:rsidRPr="00C814BB">
        <w:rPr>
          <w:rFonts w:ascii="Book Antiqua" w:eastAsiaTheme="minorEastAsia" w:hAnsi="Book Antiqua"/>
        </w:rPr>
        <w:t xml:space="preserve"> </w:t>
      </w:r>
      <w:r w:rsidR="0064533F" w:rsidRPr="00C814BB">
        <w:rPr>
          <w:rFonts w:ascii="Book Antiqua" w:eastAsiaTheme="minorEastAsia" w:hAnsi="Book Antiqua"/>
        </w:rPr>
        <w:t>±</w:t>
      </w:r>
      <w:r w:rsidR="00AE6AE7" w:rsidRPr="00C814BB">
        <w:rPr>
          <w:rFonts w:ascii="Book Antiqua" w:eastAsiaTheme="minorEastAsia" w:hAnsi="Book Antiqua"/>
        </w:rPr>
        <w:t xml:space="preserve"> </w:t>
      </w:r>
      <w:r w:rsidR="00ED10BB" w:rsidRPr="00C814BB">
        <w:rPr>
          <w:rFonts w:ascii="Book Antiqua" w:eastAsiaTheme="minorEastAsia" w:hAnsi="Book Antiqua"/>
        </w:rPr>
        <w:t>16</w:t>
      </w:r>
      <w:r w:rsidR="0064533F" w:rsidRPr="00C814BB">
        <w:rPr>
          <w:rFonts w:ascii="Book Antiqua" w:eastAsiaTheme="minorEastAsia" w:hAnsi="Book Antiqua"/>
        </w:rPr>
        <w:t xml:space="preserve"> years</w:t>
      </w:r>
      <w:r w:rsidRPr="00C814BB">
        <w:rPr>
          <w:rFonts w:ascii="Book Antiqua" w:eastAsiaTheme="minorEastAsia" w:hAnsi="Book Antiqua"/>
        </w:rPr>
        <w:t>) with</w:t>
      </w:r>
      <w:r w:rsidR="0064533F" w:rsidRPr="00C814BB">
        <w:rPr>
          <w:rFonts w:ascii="Book Antiqua" w:eastAsiaTheme="minorEastAsia" w:hAnsi="Book Antiqua"/>
        </w:rPr>
        <w:t xml:space="preserve"> tumor size</w:t>
      </w:r>
      <w:r w:rsidRPr="00C814BB">
        <w:rPr>
          <w:rFonts w:ascii="Book Antiqua" w:eastAsiaTheme="minorEastAsia" w:hAnsi="Book Antiqua"/>
        </w:rPr>
        <w:t>s of</w:t>
      </w:r>
      <w:r w:rsidR="0064533F" w:rsidRPr="00C814BB">
        <w:rPr>
          <w:rFonts w:ascii="Book Antiqua" w:eastAsiaTheme="minorEastAsia" w:hAnsi="Book Antiqua"/>
        </w:rPr>
        <w:t xml:space="preserve"> 0.6</w:t>
      </w:r>
      <w:r w:rsidR="00C35720" w:rsidRPr="00C814BB">
        <w:rPr>
          <w:rFonts w:ascii="Book Antiqua" w:eastAsiaTheme="minorEastAsia" w:hAnsi="Book Antiqua"/>
        </w:rPr>
        <w:t>-</w:t>
      </w:r>
      <w:r w:rsidR="00ED10BB" w:rsidRPr="00C814BB">
        <w:rPr>
          <w:rFonts w:ascii="Book Antiqua" w:eastAsiaTheme="minorEastAsia" w:hAnsi="Book Antiqua"/>
        </w:rPr>
        <w:t>15</w:t>
      </w:r>
      <w:r w:rsidRPr="00C814BB">
        <w:rPr>
          <w:rFonts w:ascii="Book Antiqua" w:eastAsiaTheme="minorEastAsia" w:hAnsi="Book Antiqua"/>
        </w:rPr>
        <w:t xml:space="preserve"> </w:t>
      </w:r>
      <w:r w:rsidR="00ED10BB" w:rsidRPr="00C814BB">
        <w:rPr>
          <w:rFonts w:ascii="Book Antiqua" w:eastAsiaTheme="minorEastAsia" w:hAnsi="Book Antiqua"/>
        </w:rPr>
        <w:t>cm</w:t>
      </w:r>
      <w:r w:rsidRPr="00C814BB">
        <w:rPr>
          <w:rFonts w:ascii="Book Antiqua" w:eastAsiaTheme="minorEastAsia" w:hAnsi="Book Antiqua"/>
        </w:rPr>
        <w:t xml:space="preserve"> (</w:t>
      </w:r>
      <w:r w:rsidR="00ED10BB" w:rsidRPr="00C814BB">
        <w:rPr>
          <w:rFonts w:ascii="Book Antiqua" w:eastAsiaTheme="minorEastAsia" w:hAnsi="Book Antiqua"/>
        </w:rPr>
        <w:t xml:space="preserve">average </w:t>
      </w:r>
      <w:r w:rsidRPr="00C814BB">
        <w:rPr>
          <w:rFonts w:ascii="Book Antiqua" w:eastAsiaTheme="minorEastAsia" w:hAnsi="Book Antiqua"/>
        </w:rPr>
        <w:t xml:space="preserve">size: </w:t>
      </w:r>
      <w:r w:rsidR="00ED10BB" w:rsidRPr="00C814BB">
        <w:rPr>
          <w:rFonts w:ascii="Book Antiqua" w:eastAsiaTheme="minorEastAsia" w:hAnsi="Book Antiqua"/>
        </w:rPr>
        <w:t>4.0</w:t>
      </w:r>
      <w:r w:rsidR="00976B5C" w:rsidRPr="00C814BB">
        <w:rPr>
          <w:rFonts w:ascii="Book Antiqua" w:eastAsiaTheme="minorEastAsia" w:hAnsi="Book Antiqua"/>
        </w:rPr>
        <w:t xml:space="preserve"> </w:t>
      </w:r>
      <w:r w:rsidR="0064533F" w:rsidRPr="00C814BB">
        <w:rPr>
          <w:rFonts w:ascii="Book Antiqua" w:eastAsiaTheme="minorEastAsia" w:hAnsi="Book Antiqua"/>
        </w:rPr>
        <w:t>±</w:t>
      </w:r>
      <w:r w:rsidR="00976B5C" w:rsidRPr="00C814BB">
        <w:rPr>
          <w:rFonts w:ascii="Book Antiqua" w:eastAsiaTheme="minorEastAsia" w:hAnsi="Book Antiqua"/>
        </w:rPr>
        <w:t xml:space="preserve"> </w:t>
      </w:r>
      <w:r w:rsidR="00ED10BB" w:rsidRPr="00C814BB">
        <w:rPr>
          <w:rFonts w:ascii="Book Antiqua" w:eastAsiaTheme="minorEastAsia" w:hAnsi="Book Antiqua"/>
        </w:rPr>
        <w:t>3.4</w:t>
      </w:r>
      <w:r w:rsidR="0064533F" w:rsidRPr="00C814BB">
        <w:rPr>
          <w:rFonts w:ascii="Book Antiqua" w:eastAsiaTheme="minorEastAsia" w:hAnsi="Book Antiqua"/>
        </w:rPr>
        <w:t xml:space="preserve"> cm</w:t>
      </w:r>
      <w:r w:rsidRPr="00C814BB">
        <w:rPr>
          <w:rFonts w:ascii="Book Antiqua" w:eastAsiaTheme="minorEastAsia" w:hAnsi="Book Antiqua"/>
        </w:rPr>
        <w:t>)</w:t>
      </w:r>
      <w:r w:rsidR="0064533F" w:rsidRPr="00C814BB">
        <w:rPr>
          <w:rFonts w:ascii="Book Antiqua" w:eastAsiaTheme="minorEastAsia" w:hAnsi="Book Antiqua"/>
        </w:rPr>
        <w:t xml:space="preserve">. Expression of CgA and Syn </w:t>
      </w:r>
      <w:r w:rsidRPr="00C814BB">
        <w:rPr>
          <w:rFonts w:ascii="Book Antiqua" w:eastAsiaTheme="minorEastAsia" w:hAnsi="Book Antiqua"/>
        </w:rPr>
        <w:t>was</w:t>
      </w:r>
      <w:r w:rsidR="0064533F" w:rsidRPr="00C814BB">
        <w:rPr>
          <w:rFonts w:ascii="Book Antiqua" w:eastAsiaTheme="minorEastAsia" w:hAnsi="Book Antiqua"/>
        </w:rPr>
        <w:t xml:space="preserve"> detected in almost all cases. TTF-1</w:t>
      </w:r>
      <w:r w:rsidRPr="00C814BB">
        <w:rPr>
          <w:rFonts w:ascii="Book Antiqua" w:eastAsiaTheme="minorEastAsia" w:hAnsi="Book Antiqua"/>
        </w:rPr>
        <w:t>,</w:t>
      </w:r>
      <w:r w:rsidR="0064533F" w:rsidRPr="00C814BB">
        <w:rPr>
          <w:rFonts w:ascii="Book Antiqua" w:eastAsiaTheme="minorEastAsia" w:hAnsi="Book Antiqua"/>
        </w:rPr>
        <w:t xml:space="preserve"> a specific marker of thyroid follicular cells</w:t>
      </w:r>
      <w:r w:rsidRPr="00C814BB">
        <w:rPr>
          <w:rFonts w:ascii="Book Antiqua" w:eastAsiaTheme="minorEastAsia" w:hAnsi="Book Antiqua"/>
        </w:rPr>
        <w:t xml:space="preserve">, </w:t>
      </w:r>
      <w:r w:rsidR="0064533F" w:rsidRPr="00C814BB">
        <w:rPr>
          <w:rFonts w:ascii="Book Antiqua" w:eastAsiaTheme="minorEastAsia" w:hAnsi="Book Antiqua"/>
        </w:rPr>
        <w:t>has a high positive rate in common benign and malignant thyroid lesions and is specifically expressed in the nucleus</w:t>
      </w:r>
      <w:r w:rsidR="00E3001B" w:rsidRPr="00C814BB">
        <w:rPr>
          <w:rFonts w:ascii="Book Antiqua" w:eastAsiaTheme="minorEastAsia" w:hAnsi="Book Antiqua"/>
        </w:rPr>
        <w:t>.</w:t>
      </w:r>
      <w:r w:rsidR="00E3001B" w:rsidRPr="005400A3">
        <w:rPr>
          <w:rFonts w:ascii="Book Antiqua" w:hAnsi="Book Antiqua" w:cs="Arial"/>
          <w:shd w:val="clear" w:color="auto" w:fill="F7F8FA"/>
        </w:rPr>
        <w:t xml:space="preserve"> </w:t>
      </w:r>
      <w:r w:rsidR="00E3001B" w:rsidRPr="00C814BB">
        <w:rPr>
          <w:rFonts w:ascii="Book Antiqua" w:eastAsiaTheme="minorEastAsia" w:hAnsi="Book Antiqua"/>
        </w:rPr>
        <w:t>TTF-1 results were collected in 9 cases, among which 3 cases were negative</w:t>
      </w:r>
      <w:r w:rsidR="001E6607" w:rsidRPr="00C814BB">
        <w:rPr>
          <w:rFonts w:ascii="Book Antiqua" w:eastAsiaTheme="minorEastAsia" w:hAnsi="Book Antiqua"/>
        </w:rPr>
        <w:t>,</w:t>
      </w:r>
      <w:r w:rsidR="00E3001B" w:rsidRPr="00C814BB">
        <w:rPr>
          <w:rFonts w:ascii="Book Antiqua" w:eastAsiaTheme="minorEastAsia" w:hAnsi="Book Antiqua"/>
        </w:rPr>
        <w:t xml:space="preserve"> and 6 were positive. </w:t>
      </w:r>
      <w:r w:rsidR="00041478" w:rsidRPr="00C814BB">
        <w:rPr>
          <w:rFonts w:ascii="Book Antiqua" w:eastAsiaTheme="minorEastAsia" w:hAnsi="Book Antiqua"/>
        </w:rPr>
        <w:t>E</w:t>
      </w:r>
      <w:r w:rsidR="00E3001B" w:rsidRPr="00C814BB">
        <w:rPr>
          <w:rFonts w:ascii="Book Antiqua" w:eastAsiaTheme="minorEastAsia" w:hAnsi="Book Antiqua"/>
        </w:rPr>
        <w:t>xpression</w:t>
      </w:r>
      <w:r w:rsidR="00041478" w:rsidRPr="00C814BB">
        <w:rPr>
          <w:rFonts w:ascii="Book Antiqua" w:eastAsiaTheme="minorEastAsia" w:hAnsi="Book Antiqua"/>
        </w:rPr>
        <w:t xml:space="preserve"> of TTF-1</w:t>
      </w:r>
      <w:r w:rsidR="00E3001B" w:rsidRPr="00C814BB">
        <w:rPr>
          <w:rFonts w:ascii="Book Antiqua" w:eastAsiaTheme="minorEastAsia" w:hAnsi="Book Antiqua"/>
        </w:rPr>
        <w:t xml:space="preserve"> </w:t>
      </w:r>
      <w:r w:rsidR="00041478" w:rsidRPr="00C814BB">
        <w:rPr>
          <w:rFonts w:ascii="Book Antiqua" w:eastAsiaTheme="minorEastAsia" w:hAnsi="Book Antiqua"/>
        </w:rPr>
        <w:t>was</w:t>
      </w:r>
      <w:r w:rsidR="00E3001B" w:rsidRPr="00C814BB">
        <w:rPr>
          <w:rFonts w:ascii="Book Antiqua" w:eastAsiaTheme="minorEastAsia" w:hAnsi="Book Antiqua"/>
        </w:rPr>
        <w:t xml:space="preserve"> not significantly correlated with patient age </w:t>
      </w:r>
      <w:r w:rsidR="00C35720" w:rsidRPr="00C814BB">
        <w:rPr>
          <w:rFonts w:ascii="Book Antiqua" w:eastAsiaTheme="minorEastAsia" w:hAnsi="Book Antiqua"/>
        </w:rPr>
        <w:t xml:space="preserve">or </w:t>
      </w:r>
      <w:r w:rsidR="002E00C8" w:rsidRPr="00C814BB">
        <w:rPr>
          <w:rFonts w:ascii="Book Antiqua" w:eastAsiaTheme="minorEastAsia" w:hAnsi="Book Antiqua"/>
        </w:rPr>
        <w:t>tumor</w:t>
      </w:r>
      <w:r w:rsidR="00041478" w:rsidRPr="00C814BB">
        <w:rPr>
          <w:rFonts w:ascii="Book Antiqua" w:eastAsiaTheme="minorEastAsia" w:hAnsi="Book Antiqua"/>
        </w:rPr>
        <w:t xml:space="preserve"> size</w:t>
      </w:r>
      <w:r w:rsidR="002E00C8" w:rsidRPr="00C814BB">
        <w:rPr>
          <w:rFonts w:ascii="Book Antiqua" w:eastAsiaTheme="minorEastAsia" w:hAnsi="Book Antiqua"/>
        </w:rPr>
        <w:t xml:space="preserve">. </w:t>
      </w:r>
      <w:r w:rsidR="00A74DBC" w:rsidRPr="00C814BB">
        <w:rPr>
          <w:rFonts w:ascii="Book Antiqua" w:eastAsiaTheme="minorEastAsia" w:hAnsi="Book Antiqua"/>
        </w:rPr>
        <w:t>TG</w:t>
      </w:r>
      <w:r w:rsidR="00416B05" w:rsidRPr="00C814BB">
        <w:rPr>
          <w:rFonts w:ascii="Book Antiqua" w:eastAsiaTheme="minorEastAsia" w:hAnsi="Book Antiqua"/>
        </w:rPr>
        <w:t>,</w:t>
      </w:r>
      <w:r w:rsidR="002E00C8" w:rsidRPr="00C814BB">
        <w:rPr>
          <w:rFonts w:ascii="Book Antiqua" w:eastAsiaTheme="minorEastAsia" w:hAnsi="Book Antiqua"/>
        </w:rPr>
        <w:t xml:space="preserve"> the main glycoprotein produced by</w:t>
      </w:r>
      <w:r w:rsidR="00041478" w:rsidRPr="00C814BB">
        <w:rPr>
          <w:rFonts w:ascii="Book Antiqua" w:eastAsiaTheme="minorEastAsia" w:hAnsi="Book Antiqua"/>
        </w:rPr>
        <w:t xml:space="preserve"> the</w:t>
      </w:r>
      <w:r w:rsidR="002E00C8" w:rsidRPr="00C814BB">
        <w:rPr>
          <w:rFonts w:ascii="Book Antiqua" w:eastAsiaTheme="minorEastAsia" w:hAnsi="Book Antiqua"/>
        </w:rPr>
        <w:t xml:space="preserve"> thyroid gland,</w:t>
      </w:r>
      <w:r w:rsidR="00416B05" w:rsidRPr="00C814BB">
        <w:rPr>
          <w:rFonts w:ascii="Book Antiqua" w:eastAsiaTheme="minorEastAsia" w:hAnsi="Book Antiqua"/>
        </w:rPr>
        <w:t xml:space="preserve"> is</w:t>
      </w:r>
      <w:r w:rsidR="00041478" w:rsidRPr="00C814BB">
        <w:rPr>
          <w:rFonts w:ascii="Book Antiqua" w:eastAsiaTheme="minorEastAsia" w:hAnsi="Book Antiqua"/>
        </w:rPr>
        <w:t xml:space="preserve"> generally </w:t>
      </w:r>
      <w:r w:rsidR="002E00C8" w:rsidRPr="00C814BB">
        <w:rPr>
          <w:rFonts w:ascii="Book Antiqua" w:eastAsiaTheme="minorEastAsia" w:hAnsi="Book Antiqua"/>
        </w:rPr>
        <w:t>used as a template for thyroid hormone synthesis and storage of thyroid</w:t>
      </w:r>
      <w:r w:rsidR="00041478" w:rsidRPr="00C814BB">
        <w:rPr>
          <w:rFonts w:ascii="Book Antiqua" w:eastAsiaTheme="minorEastAsia" w:hAnsi="Book Antiqua"/>
        </w:rPr>
        <w:t xml:space="preserve"> iodine</w:t>
      </w:r>
      <w:r w:rsidR="002E00C8" w:rsidRPr="00C814BB">
        <w:rPr>
          <w:rFonts w:ascii="Book Antiqua" w:eastAsiaTheme="minorEastAsia" w:hAnsi="Book Antiqua"/>
        </w:rPr>
        <w:t>.</w:t>
      </w:r>
      <w:r w:rsidR="002E00C8" w:rsidRPr="00C814BB">
        <w:rPr>
          <w:rFonts w:ascii="Book Antiqua" w:hAnsi="Book Antiqua"/>
        </w:rPr>
        <w:t xml:space="preserve"> </w:t>
      </w:r>
      <w:r w:rsidR="00041478" w:rsidRPr="00C814BB">
        <w:rPr>
          <w:rFonts w:ascii="Book Antiqua" w:eastAsiaTheme="minorEastAsia" w:hAnsi="Book Antiqua"/>
        </w:rPr>
        <w:t>D</w:t>
      </w:r>
      <w:r w:rsidR="002E00C8" w:rsidRPr="00C814BB">
        <w:rPr>
          <w:rFonts w:ascii="Book Antiqua" w:eastAsiaTheme="minorEastAsia" w:hAnsi="Book Antiqua"/>
        </w:rPr>
        <w:t>ifferentiated thyroid carcinoma is often positive</w:t>
      </w:r>
      <w:r w:rsidR="00041478" w:rsidRPr="00C814BB">
        <w:rPr>
          <w:rFonts w:ascii="Book Antiqua" w:eastAsiaTheme="minorEastAsia" w:hAnsi="Book Antiqua"/>
        </w:rPr>
        <w:t xml:space="preserve"> for TG</w:t>
      </w:r>
      <w:r w:rsidR="002E00C8" w:rsidRPr="00C814BB">
        <w:rPr>
          <w:rFonts w:ascii="Book Antiqua" w:eastAsiaTheme="minorEastAsia" w:hAnsi="Book Antiqua"/>
        </w:rPr>
        <w:t xml:space="preserve">. </w:t>
      </w:r>
      <w:r w:rsidR="00041478" w:rsidRPr="00C814BB">
        <w:rPr>
          <w:rFonts w:ascii="Book Antiqua" w:eastAsiaTheme="minorEastAsia" w:hAnsi="Book Antiqua"/>
        </w:rPr>
        <w:t>As shown in</w:t>
      </w:r>
      <w:r w:rsidR="002E00C8" w:rsidRPr="00C814BB">
        <w:rPr>
          <w:rFonts w:ascii="Book Antiqua" w:eastAsiaTheme="minorEastAsia" w:hAnsi="Book Antiqua"/>
        </w:rPr>
        <w:t xml:space="preserve"> </w:t>
      </w:r>
      <w:r w:rsidR="00A74DBC" w:rsidRPr="00C814BB">
        <w:rPr>
          <w:rFonts w:ascii="Book Antiqua" w:eastAsiaTheme="minorEastAsia" w:hAnsi="Book Antiqua"/>
        </w:rPr>
        <w:t>Table 1</w:t>
      </w:r>
      <w:r w:rsidR="002E00C8" w:rsidRPr="00C814BB">
        <w:rPr>
          <w:rFonts w:ascii="Book Antiqua" w:eastAsiaTheme="minorEastAsia" w:hAnsi="Book Antiqua"/>
        </w:rPr>
        <w:t xml:space="preserve">, </w:t>
      </w:r>
      <w:r w:rsidR="00041478" w:rsidRPr="00C814BB">
        <w:rPr>
          <w:rFonts w:ascii="Book Antiqua" w:eastAsiaTheme="minorEastAsia" w:hAnsi="Book Antiqua"/>
        </w:rPr>
        <w:t xml:space="preserve">TG </w:t>
      </w:r>
      <w:r w:rsidR="00416B05" w:rsidRPr="00C814BB">
        <w:rPr>
          <w:rFonts w:ascii="Book Antiqua" w:eastAsiaTheme="minorEastAsia" w:hAnsi="Book Antiqua"/>
        </w:rPr>
        <w:t xml:space="preserve">data </w:t>
      </w:r>
      <w:r w:rsidR="00041478" w:rsidRPr="00C814BB">
        <w:rPr>
          <w:rFonts w:ascii="Book Antiqua" w:eastAsiaTheme="minorEastAsia" w:hAnsi="Book Antiqua"/>
        </w:rPr>
        <w:t xml:space="preserve">were obtained in </w:t>
      </w:r>
      <w:r w:rsidR="002E00C8" w:rsidRPr="00C814BB">
        <w:rPr>
          <w:rFonts w:ascii="Book Antiqua" w:eastAsiaTheme="minorEastAsia" w:hAnsi="Book Antiqua"/>
        </w:rPr>
        <w:t>6 cases</w:t>
      </w:r>
      <w:r w:rsidR="00041478" w:rsidRPr="00C814BB">
        <w:rPr>
          <w:rFonts w:ascii="Book Antiqua" w:eastAsiaTheme="minorEastAsia" w:hAnsi="Book Antiqua"/>
        </w:rPr>
        <w:t xml:space="preserve"> (</w:t>
      </w:r>
      <w:r w:rsidR="002E00C8" w:rsidRPr="00C814BB">
        <w:rPr>
          <w:rFonts w:ascii="Book Antiqua" w:eastAsiaTheme="minorEastAsia" w:hAnsi="Book Antiqua"/>
        </w:rPr>
        <w:t>2 negative and 4 positive</w:t>
      </w:r>
      <w:r w:rsidR="00041478" w:rsidRPr="00C814BB">
        <w:rPr>
          <w:rFonts w:ascii="Book Antiqua" w:eastAsiaTheme="minorEastAsia" w:hAnsi="Book Antiqua"/>
        </w:rPr>
        <w:t>)</w:t>
      </w:r>
      <w:r w:rsidR="002E00C8" w:rsidRPr="00C814BB">
        <w:rPr>
          <w:rFonts w:ascii="Book Antiqua" w:eastAsiaTheme="minorEastAsia" w:hAnsi="Book Antiqua"/>
        </w:rPr>
        <w:t>.</w:t>
      </w:r>
      <w:r w:rsidR="00A74DBC" w:rsidRPr="00C814BB">
        <w:rPr>
          <w:rFonts w:ascii="Book Antiqua" w:eastAsiaTheme="minorEastAsia" w:hAnsi="Book Antiqua"/>
        </w:rPr>
        <w:t xml:space="preserve"> </w:t>
      </w:r>
      <w:r w:rsidR="0078750C" w:rsidRPr="00C814BB">
        <w:rPr>
          <w:rFonts w:ascii="Book Antiqua" w:eastAsiaTheme="minorEastAsia" w:hAnsi="Book Antiqua"/>
        </w:rPr>
        <w:t>Further studies on a larger number of cases are required to ascertain whether TG is specific</w:t>
      </w:r>
      <w:r w:rsidR="008160D2" w:rsidRPr="00C814BB">
        <w:rPr>
          <w:rFonts w:ascii="Book Antiqua" w:eastAsiaTheme="minorEastAsia" w:hAnsi="Book Antiqua"/>
        </w:rPr>
        <w:t xml:space="preserve"> for CNNET</w:t>
      </w:r>
      <w:r w:rsidR="00072D6A" w:rsidRPr="00C814BB">
        <w:rPr>
          <w:rFonts w:ascii="Book Antiqua" w:eastAsiaTheme="minorEastAsia" w:hAnsi="Book Antiqua"/>
        </w:rPr>
        <w:t>.</w:t>
      </w:r>
      <w:r w:rsidR="00041478" w:rsidRPr="00C814BB">
        <w:rPr>
          <w:rFonts w:ascii="Book Antiqua" w:eastAsiaTheme="minorEastAsia" w:hAnsi="Book Antiqua"/>
        </w:rPr>
        <w:t xml:space="preserve"> </w:t>
      </w:r>
      <w:r w:rsidR="005A5287" w:rsidRPr="00C814BB">
        <w:rPr>
          <w:rFonts w:ascii="Book Antiqua" w:hAnsi="Book Antiqua"/>
        </w:rPr>
        <w:t xml:space="preserve">Owing to </w:t>
      </w:r>
      <w:r w:rsidR="00D43F07" w:rsidRPr="00C814BB">
        <w:rPr>
          <w:rFonts w:ascii="Book Antiqua" w:eastAsiaTheme="minorEastAsia" w:hAnsi="Book Antiqua"/>
        </w:rPr>
        <w:t>the lack of</w:t>
      </w:r>
      <w:r w:rsidR="00F1413A" w:rsidRPr="00C814BB">
        <w:rPr>
          <w:rFonts w:ascii="Book Antiqua" w:eastAsiaTheme="minorEastAsia" w:hAnsi="Book Antiqua"/>
        </w:rPr>
        <w:t xml:space="preserve"> unique pathological characteristics, no </w:t>
      </w:r>
      <w:r w:rsidR="00416B05" w:rsidRPr="00C814BB">
        <w:rPr>
          <w:rFonts w:ascii="Book Antiqua" w:eastAsiaTheme="minorEastAsia" w:hAnsi="Book Antiqua"/>
        </w:rPr>
        <w:t xml:space="preserve">distinctive </w:t>
      </w:r>
      <w:r w:rsidR="00F1413A" w:rsidRPr="00C814BB">
        <w:rPr>
          <w:rFonts w:ascii="Book Antiqua" w:eastAsiaTheme="minorEastAsia" w:hAnsi="Book Antiqua"/>
        </w:rPr>
        <w:t xml:space="preserve">prognostic </w:t>
      </w:r>
      <w:r w:rsidR="00555B9E" w:rsidRPr="00C814BB">
        <w:rPr>
          <w:rFonts w:ascii="Book Antiqua" w:eastAsiaTheme="minorEastAsia" w:hAnsi="Book Antiqua"/>
        </w:rPr>
        <w:t>bi</w:t>
      </w:r>
      <w:r w:rsidR="00D426FD" w:rsidRPr="00C814BB">
        <w:rPr>
          <w:rFonts w:ascii="Book Antiqua" w:eastAsiaTheme="minorEastAsia" w:hAnsi="Book Antiqua"/>
        </w:rPr>
        <w:t>omarkers have been identified</w:t>
      </w:r>
      <w:r w:rsidR="00F1413A" w:rsidRPr="00C814BB">
        <w:rPr>
          <w:rFonts w:ascii="Book Antiqua" w:eastAsiaTheme="minorEastAsia" w:hAnsi="Book Antiqua"/>
        </w:rPr>
        <w:t>.</w:t>
      </w:r>
      <w:r w:rsidR="00DC537A" w:rsidRPr="00C814BB">
        <w:rPr>
          <w:rFonts w:ascii="Book Antiqua" w:hAnsi="Book Antiqua"/>
        </w:rPr>
        <w:t xml:space="preserve"> </w:t>
      </w:r>
      <w:r w:rsidR="00DC537A" w:rsidRPr="00C814BB">
        <w:rPr>
          <w:rFonts w:ascii="Book Antiqua" w:eastAsiaTheme="minorEastAsia" w:hAnsi="Book Antiqua"/>
        </w:rPr>
        <w:t>Lymph node metastas</w:t>
      </w:r>
      <w:r w:rsidR="002C344F" w:rsidRPr="00C814BB">
        <w:rPr>
          <w:rFonts w:ascii="Book Antiqua" w:eastAsiaTheme="minorEastAsia" w:hAnsi="Book Antiqua"/>
        </w:rPr>
        <w:t>is occurred in two of the cases</w:t>
      </w:r>
      <w:r w:rsidR="008C796A" w:rsidRPr="00C814BB">
        <w:rPr>
          <w:rFonts w:ascii="Book Antiqua" w:eastAsiaTheme="minorEastAsia" w:hAnsi="Book Antiqua"/>
        </w:rPr>
        <w:t>, one of which was</w:t>
      </w:r>
      <w:r w:rsidR="002C344F" w:rsidRPr="00C814BB">
        <w:rPr>
          <w:rFonts w:ascii="Book Antiqua" w:eastAsiaTheme="minorEastAsia" w:hAnsi="Book Antiqua"/>
        </w:rPr>
        <w:t xml:space="preserve"> </w:t>
      </w:r>
      <w:r w:rsidR="008C796A" w:rsidRPr="00C814BB">
        <w:rPr>
          <w:rFonts w:ascii="Book Antiqua" w:eastAsiaTheme="minorEastAsia" w:hAnsi="Book Antiqua"/>
        </w:rPr>
        <w:t>p</w:t>
      </w:r>
      <w:r w:rsidR="00DC537A" w:rsidRPr="00C814BB">
        <w:rPr>
          <w:rFonts w:ascii="Book Antiqua" w:eastAsiaTheme="minorEastAsia" w:hAnsi="Book Antiqua"/>
        </w:rPr>
        <w:t xml:space="preserve">eritoneal metastasis </w:t>
      </w:r>
      <w:r w:rsidR="008C796A" w:rsidRPr="00C814BB">
        <w:rPr>
          <w:rFonts w:ascii="Book Antiqua" w:eastAsiaTheme="minorEastAsia" w:hAnsi="Book Antiqua"/>
        </w:rPr>
        <w:t xml:space="preserve">with a higher </w:t>
      </w:r>
      <w:r w:rsidR="00DC537A" w:rsidRPr="00C814BB">
        <w:rPr>
          <w:rFonts w:ascii="Book Antiqua" w:eastAsiaTheme="minorEastAsia" w:hAnsi="Book Antiqua"/>
        </w:rPr>
        <w:t>degree of malignancy</w:t>
      </w:r>
      <w:r w:rsidR="005A5287" w:rsidRPr="00C814BB">
        <w:rPr>
          <w:rFonts w:ascii="Book Antiqua" w:eastAsiaTheme="minorEastAsia" w:hAnsi="Book Antiqua"/>
        </w:rPr>
        <w:t>.</w:t>
      </w:r>
      <w:r w:rsidR="00DC537A" w:rsidRPr="00C814BB">
        <w:rPr>
          <w:rFonts w:ascii="Book Antiqua" w:eastAsiaTheme="minorEastAsia" w:hAnsi="Book Antiqua"/>
        </w:rPr>
        <w:t xml:space="preserve"> </w:t>
      </w:r>
      <w:r w:rsidR="005A5287" w:rsidRPr="00C814BB">
        <w:rPr>
          <w:rFonts w:ascii="Book Antiqua" w:eastAsiaTheme="minorEastAsia" w:hAnsi="Book Antiqua"/>
        </w:rPr>
        <w:t>T</w:t>
      </w:r>
      <w:r w:rsidR="00DC537A" w:rsidRPr="00C814BB">
        <w:rPr>
          <w:rFonts w:ascii="Book Antiqua" w:eastAsiaTheme="minorEastAsia" w:hAnsi="Book Antiqua"/>
        </w:rPr>
        <w:t>he primary thyroid mass ha</w:t>
      </w:r>
      <w:r w:rsidR="005A5287" w:rsidRPr="00C814BB">
        <w:rPr>
          <w:rFonts w:ascii="Book Antiqua" w:eastAsiaTheme="minorEastAsia" w:hAnsi="Book Antiqua"/>
        </w:rPr>
        <w:t>d</w:t>
      </w:r>
      <w:r w:rsidR="00DC537A" w:rsidRPr="00C814BB">
        <w:rPr>
          <w:rFonts w:ascii="Book Antiqua" w:eastAsiaTheme="minorEastAsia" w:hAnsi="Book Antiqua"/>
        </w:rPr>
        <w:t xml:space="preserve"> a diameter of 15 cm</w:t>
      </w:r>
      <w:r w:rsidR="008C796A" w:rsidRPr="00C814BB">
        <w:rPr>
          <w:rFonts w:ascii="Book Antiqua" w:eastAsiaTheme="minorEastAsia" w:hAnsi="Book Antiqua"/>
        </w:rPr>
        <w:t>.</w:t>
      </w:r>
      <w:r w:rsidR="00DC537A" w:rsidRPr="00C814BB">
        <w:rPr>
          <w:rFonts w:ascii="Book Antiqua" w:eastAsiaTheme="minorEastAsia" w:hAnsi="Book Antiqua"/>
        </w:rPr>
        <w:t xml:space="preserve"> </w:t>
      </w:r>
      <w:r w:rsidR="008C796A" w:rsidRPr="00C814BB">
        <w:rPr>
          <w:rFonts w:ascii="Book Antiqua" w:eastAsiaTheme="minorEastAsia" w:hAnsi="Book Antiqua"/>
        </w:rPr>
        <w:t>T</w:t>
      </w:r>
      <w:r w:rsidR="00DC537A" w:rsidRPr="00C814BB">
        <w:rPr>
          <w:rFonts w:ascii="Book Antiqua" w:eastAsiaTheme="minorEastAsia" w:hAnsi="Book Antiqua"/>
        </w:rPr>
        <w:t>he lower boundary reache</w:t>
      </w:r>
      <w:r w:rsidR="005A5287" w:rsidRPr="00C814BB">
        <w:rPr>
          <w:rFonts w:ascii="Book Antiqua" w:eastAsiaTheme="minorEastAsia" w:hAnsi="Book Antiqua"/>
        </w:rPr>
        <w:t>d</w:t>
      </w:r>
      <w:r w:rsidR="00DC537A" w:rsidRPr="00C814BB">
        <w:rPr>
          <w:rFonts w:ascii="Book Antiqua" w:eastAsiaTheme="minorEastAsia" w:hAnsi="Book Antiqua"/>
        </w:rPr>
        <w:t xml:space="preserve"> the hilar level,</w:t>
      </w:r>
      <w:r w:rsidR="00DC537A" w:rsidRPr="00C814BB">
        <w:rPr>
          <w:rFonts w:ascii="Book Antiqua" w:hAnsi="Book Antiqua"/>
        </w:rPr>
        <w:t xml:space="preserve"> </w:t>
      </w:r>
      <w:r w:rsidR="00DB7F49" w:rsidRPr="00C814BB">
        <w:rPr>
          <w:rFonts w:ascii="Book Antiqua" w:eastAsiaTheme="minorEastAsia" w:hAnsi="Book Antiqua"/>
        </w:rPr>
        <w:t>with</w:t>
      </w:r>
      <w:r w:rsidR="00DC537A" w:rsidRPr="00C814BB">
        <w:rPr>
          <w:rFonts w:ascii="Book Antiqua" w:hAnsi="Book Antiqua"/>
        </w:rPr>
        <w:t xml:space="preserve"> Ki increment index reaching 70%.</w:t>
      </w:r>
      <w:r w:rsidR="00266C9E" w:rsidRPr="00C814BB">
        <w:rPr>
          <w:rFonts w:ascii="Book Antiqua" w:hAnsi="Book Antiqua"/>
        </w:rPr>
        <w:t xml:space="preserve"> The tumor rapidly metastasized</w:t>
      </w:r>
      <w:r w:rsidR="005A5287" w:rsidRPr="00C814BB">
        <w:rPr>
          <w:rFonts w:ascii="Book Antiqua" w:hAnsi="Book Antiqua"/>
        </w:rPr>
        <w:t xml:space="preserve"> and could</w:t>
      </w:r>
      <w:r w:rsidR="00266C9E" w:rsidRPr="00C814BB">
        <w:rPr>
          <w:rFonts w:ascii="Book Antiqua" w:hAnsi="Book Antiqua"/>
        </w:rPr>
        <w:t xml:space="preserve"> only be controlled by palliative chemotherapy.</w:t>
      </w:r>
      <w:r w:rsidR="00A878DB" w:rsidRPr="00C814BB">
        <w:rPr>
          <w:rFonts w:ascii="Book Antiqua" w:hAnsi="Book Antiqua"/>
        </w:rPr>
        <w:t xml:space="preserve"> </w:t>
      </w:r>
      <w:r w:rsidR="00D43F07" w:rsidRPr="00C814BB">
        <w:rPr>
          <w:rFonts w:ascii="Book Antiqua" w:hAnsi="Book Antiqua"/>
        </w:rPr>
        <w:t>T</w:t>
      </w:r>
      <w:r w:rsidR="00A878DB" w:rsidRPr="00C814BB">
        <w:rPr>
          <w:rFonts w:ascii="Book Antiqua" w:hAnsi="Book Antiqua"/>
        </w:rPr>
        <w:t xml:space="preserve">he </w:t>
      </w:r>
      <w:r w:rsidR="00A878DB" w:rsidRPr="00C814BB">
        <w:rPr>
          <w:rFonts w:ascii="Book Antiqua" w:eastAsiaTheme="minorEastAsia" w:hAnsi="Book Antiqua"/>
        </w:rPr>
        <w:t xml:space="preserve">mean </w:t>
      </w:r>
      <w:r w:rsidR="00A878DB" w:rsidRPr="00C814BB">
        <w:rPr>
          <w:rFonts w:ascii="Book Antiqua" w:hAnsi="Book Antiqua"/>
        </w:rPr>
        <w:t>survival rate of CNNET</w:t>
      </w:r>
      <w:r w:rsidR="00D43F07" w:rsidRPr="00C814BB">
        <w:rPr>
          <w:rFonts w:ascii="Book Antiqua" w:hAnsi="Book Antiqua"/>
        </w:rPr>
        <w:t xml:space="preserve"> has not been determined due to limited information</w:t>
      </w:r>
      <w:r w:rsidR="00A878DB" w:rsidRPr="00C814BB">
        <w:rPr>
          <w:rFonts w:ascii="Book Antiqua" w:hAnsi="Book Antiqua"/>
        </w:rPr>
        <w:t>.</w:t>
      </w:r>
    </w:p>
    <w:p w14:paraId="7D9018BC" w14:textId="32FDED80" w:rsidR="00C0157D" w:rsidRPr="00FE4345" w:rsidRDefault="00DB7F49" w:rsidP="005400A3">
      <w:pPr>
        <w:tabs>
          <w:tab w:val="left" w:pos="720"/>
        </w:tabs>
        <w:spacing w:after="0"/>
        <w:ind w:firstLineChars="300" w:firstLine="720"/>
        <w:jc w:val="both"/>
        <w:rPr>
          <w:rFonts w:ascii="Book Antiqua" w:eastAsiaTheme="minorEastAsia" w:hAnsi="Book Antiqua"/>
        </w:rPr>
      </w:pPr>
      <w:r w:rsidRPr="00C814BB">
        <w:rPr>
          <w:rFonts w:ascii="Book Antiqua" w:hAnsi="Book Antiqua"/>
        </w:rPr>
        <w:t>For smaller CNNET</w:t>
      </w:r>
      <w:r w:rsidR="009970E2" w:rsidRPr="00C814BB">
        <w:rPr>
          <w:rFonts w:ascii="Book Antiqua" w:hAnsi="Book Antiqua"/>
        </w:rPr>
        <w:t>s</w:t>
      </w:r>
      <w:r w:rsidRPr="00C814BB">
        <w:rPr>
          <w:rFonts w:ascii="Book Antiqua" w:eastAsiaTheme="minorEastAsia" w:hAnsi="Book Antiqua"/>
        </w:rPr>
        <w:t xml:space="preserve">, </w:t>
      </w:r>
      <w:r w:rsidR="00266C9E" w:rsidRPr="00C814BB">
        <w:rPr>
          <w:rFonts w:ascii="Book Antiqua" w:hAnsi="Book Antiqua"/>
        </w:rPr>
        <w:t>surgery is the preferred treatment</w:t>
      </w:r>
      <w:r w:rsidR="009970E2" w:rsidRPr="00FE4345">
        <w:rPr>
          <w:rFonts w:ascii="Book Antiqua" w:hAnsi="Book Antiqua"/>
        </w:rPr>
        <w:t xml:space="preserve"> of choice</w:t>
      </w:r>
      <w:r w:rsidR="00266C9E" w:rsidRPr="00FE4345">
        <w:rPr>
          <w:rFonts w:ascii="Book Antiqua" w:hAnsi="Book Antiqua"/>
        </w:rPr>
        <w:t>.</w:t>
      </w:r>
      <w:r w:rsidR="008721DE" w:rsidRPr="00FE4345">
        <w:rPr>
          <w:rFonts w:ascii="Book Antiqua" w:hAnsi="Book Antiqua"/>
        </w:rPr>
        <w:t xml:space="preserve"> According to previous reports, surgical treatment achieved good results</w:t>
      </w:r>
      <w:r w:rsidR="009970E2" w:rsidRPr="00C11A81">
        <w:rPr>
          <w:rFonts w:ascii="Book Antiqua" w:hAnsi="Book Antiqua"/>
        </w:rPr>
        <w:t>. However,</w:t>
      </w:r>
      <w:r w:rsidR="008721DE" w:rsidRPr="00C814BB">
        <w:rPr>
          <w:rFonts w:ascii="Book Antiqua" w:hAnsi="Book Antiqua"/>
        </w:rPr>
        <w:t xml:space="preserve"> in this case, liver metastasis was </w:t>
      </w:r>
      <w:r w:rsidR="009970E2" w:rsidRPr="00C814BB">
        <w:rPr>
          <w:rFonts w:ascii="Book Antiqua" w:hAnsi="Book Antiqua"/>
        </w:rPr>
        <w:t xml:space="preserve">detected </w:t>
      </w:r>
      <w:r w:rsidR="00FE4345">
        <w:rPr>
          <w:rFonts w:ascii="Book Antiqua" w:hAnsi="Book Antiqua"/>
        </w:rPr>
        <w:t xml:space="preserve">2 </w:t>
      </w:r>
      <w:proofErr w:type="spellStart"/>
      <w:proofErr w:type="gramStart"/>
      <w:r w:rsidR="00FE4345">
        <w:rPr>
          <w:rFonts w:ascii="Book Antiqua" w:hAnsi="Book Antiqua"/>
        </w:rPr>
        <w:t>mo</w:t>
      </w:r>
      <w:proofErr w:type="spellEnd"/>
      <w:proofErr w:type="gramEnd"/>
      <w:r w:rsidR="008721DE" w:rsidRPr="00FE4345">
        <w:rPr>
          <w:rFonts w:ascii="Book Antiqua" w:hAnsi="Book Antiqua"/>
        </w:rPr>
        <w:t xml:space="preserve"> after </w:t>
      </w:r>
      <w:r w:rsidR="002C344F" w:rsidRPr="00FE4345">
        <w:rPr>
          <w:rFonts w:ascii="Book Antiqua" w:eastAsiaTheme="minorEastAsia" w:hAnsi="Book Antiqua"/>
        </w:rPr>
        <w:t>surgery</w:t>
      </w:r>
      <w:r w:rsidR="008721DE" w:rsidRPr="00FE4345">
        <w:rPr>
          <w:rFonts w:ascii="Book Antiqua" w:hAnsi="Book Antiqua"/>
        </w:rPr>
        <w:t>.</w:t>
      </w:r>
      <w:r w:rsidR="00DA6AFD" w:rsidRPr="00FE4345">
        <w:rPr>
          <w:rFonts w:ascii="Book Antiqua" w:hAnsi="Book Antiqua"/>
        </w:rPr>
        <w:t xml:space="preserve"> </w:t>
      </w:r>
      <w:r w:rsidR="001E6607" w:rsidRPr="00FE4345">
        <w:rPr>
          <w:rFonts w:ascii="Book Antiqua" w:hAnsi="Book Antiqua"/>
        </w:rPr>
        <w:t>Because</w:t>
      </w:r>
      <w:r w:rsidR="00D10D18" w:rsidRPr="00FE4345">
        <w:rPr>
          <w:rFonts w:ascii="Book Antiqua" w:hAnsi="Book Antiqua"/>
        </w:rPr>
        <w:t xml:space="preserve"> </w:t>
      </w:r>
      <w:r w:rsidR="00DA6AFD" w:rsidRPr="00FE4345">
        <w:rPr>
          <w:rFonts w:ascii="Book Antiqua" w:hAnsi="Book Antiqua"/>
        </w:rPr>
        <w:t xml:space="preserve">the patient had a history of radical rectal cancer surgery </w:t>
      </w:r>
      <w:r w:rsidR="009970E2" w:rsidRPr="00C11A81">
        <w:rPr>
          <w:rFonts w:ascii="Book Antiqua" w:hAnsi="Book Antiqua"/>
        </w:rPr>
        <w:t>a</w:t>
      </w:r>
      <w:r w:rsidR="00DA6AFD" w:rsidRPr="00C814BB">
        <w:rPr>
          <w:rFonts w:ascii="Book Antiqua" w:hAnsi="Book Antiqua"/>
        </w:rPr>
        <w:t xml:space="preserve"> year</w:t>
      </w:r>
      <w:r w:rsidR="009970E2" w:rsidRPr="00C814BB">
        <w:rPr>
          <w:rFonts w:ascii="Book Antiqua" w:hAnsi="Book Antiqua"/>
        </w:rPr>
        <w:t xml:space="preserve"> earlier</w:t>
      </w:r>
      <w:r w:rsidR="00DA6AFD" w:rsidRPr="00C814BB">
        <w:rPr>
          <w:rFonts w:ascii="Book Antiqua" w:hAnsi="Book Antiqua"/>
        </w:rPr>
        <w:t xml:space="preserve">, it </w:t>
      </w:r>
      <w:r w:rsidR="005A5287" w:rsidRPr="00C814BB">
        <w:rPr>
          <w:rFonts w:ascii="Book Antiqua" w:hAnsi="Book Antiqua"/>
        </w:rPr>
        <w:t>wa</w:t>
      </w:r>
      <w:r w:rsidR="00DA6AFD" w:rsidRPr="00C814BB">
        <w:rPr>
          <w:rFonts w:ascii="Book Antiqua" w:hAnsi="Book Antiqua"/>
        </w:rPr>
        <w:t>s necessary to exclude the possibility of rectal cancer origin. Metastases from rectal cancer usually present as w</w:t>
      </w:r>
      <w:r w:rsidR="005C3C6E" w:rsidRPr="00C814BB">
        <w:rPr>
          <w:rFonts w:ascii="Book Antiqua" w:hAnsi="Book Antiqua"/>
        </w:rPr>
        <w:t xml:space="preserve">ell-defined </w:t>
      </w:r>
      <w:r w:rsidR="005C3C6E" w:rsidRPr="00C814BB">
        <w:rPr>
          <w:rFonts w:ascii="Book Antiqua" w:hAnsi="Book Antiqua"/>
        </w:rPr>
        <w:lastRenderedPageBreak/>
        <w:t>hyperechoic nodules</w:t>
      </w:r>
      <w:r w:rsidR="005C3C6E" w:rsidRPr="00C814BB">
        <w:rPr>
          <w:rFonts w:ascii="Book Antiqua" w:eastAsiaTheme="minorEastAsia" w:hAnsi="Book Antiqua"/>
        </w:rPr>
        <w:t>, some</w:t>
      </w:r>
      <w:r w:rsidR="005A5287" w:rsidRPr="00C814BB">
        <w:rPr>
          <w:rFonts w:ascii="Book Antiqua" w:eastAsiaTheme="minorEastAsia" w:hAnsi="Book Antiqua"/>
        </w:rPr>
        <w:t xml:space="preserve"> of which</w:t>
      </w:r>
      <w:r w:rsidR="001E6607" w:rsidRPr="00C814BB">
        <w:rPr>
          <w:rFonts w:ascii="Book Antiqua" w:hAnsi="Book Antiqua"/>
        </w:rPr>
        <w:t xml:space="preserve"> </w:t>
      </w:r>
      <w:r w:rsidRPr="00C814BB">
        <w:rPr>
          <w:rFonts w:ascii="Book Antiqua" w:hAnsi="Book Antiqua"/>
        </w:rPr>
        <w:t>may calcify</w:t>
      </w:r>
      <w:r w:rsidR="005C3C6E" w:rsidRPr="00C814BB">
        <w:rPr>
          <w:rFonts w:ascii="Book Antiqua" w:eastAsiaTheme="minorEastAsia" w:hAnsi="Book Antiqua"/>
        </w:rPr>
        <w:t xml:space="preserve"> with </w:t>
      </w:r>
      <w:r w:rsidR="00DA6AFD" w:rsidRPr="00C814BB">
        <w:rPr>
          <w:rFonts w:ascii="Book Antiqua" w:hAnsi="Book Antiqua"/>
        </w:rPr>
        <w:t>acoustic shadows</w:t>
      </w:r>
      <w:r w:rsidR="005C3C6E" w:rsidRPr="00C814BB">
        <w:rPr>
          <w:rFonts w:ascii="Book Antiqua" w:eastAsiaTheme="minorEastAsia" w:hAnsi="Book Antiqua"/>
        </w:rPr>
        <w:t xml:space="preserve"> in the rear</w:t>
      </w:r>
      <w:r w:rsidR="00DA6AFD" w:rsidRPr="00C814BB">
        <w:rPr>
          <w:rFonts w:ascii="Book Antiqua" w:hAnsi="Book Antiqua"/>
        </w:rPr>
        <w:t xml:space="preserve">. In this case, the ultrasound was isoechoic and </w:t>
      </w:r>
      <w:r w:rsidR="00DA6AFD" w:rsidRPr="00C814BB">
        <w:rPr>
          <w:rFonts w:ascii="Book Antiqua" w:eastAsiaTheme="minorEastAsia" w:hAnsi="Book Antiqua"/>
        </w:rPr>
        <w:t>CEUS</w:t>
      </w:r>
      <w:r w:rsidR="00DA6AFD" w:rsidRPr="00C814BB">
        <w:rPr>
          <w:rFonts w:ascii="Book Antiqua" w:hAnsi="Book Antiqua"/>
        </w:rPr>
        <w:t xml:space="preserve"> characterized </w:t>
      </w:r>
      <w:r w:rsidR="009970E2" w:rsidRPr="00C814BB">
        <w:rPr>
          <w:rFonts w:ascii="Book Antiqua" w:hAnsi="Book Antiqua"/>
        </w:rPr>
        <w:t>as</w:t>
      </w:r>
      <w:r w:rsidR="00DA6AFD" w:rsidRPr="00C814BB">
        <w:rPr>
          <w:rFonts w:ascii="Book Antiqua" w:hAnsi="Book Antiqua"/>
        </w:rPr>
        <w:t xml:space="preserve"> "fast in, fast out, high overall enhancement"</w:t>
      </w:r>
      <w:r w:rsidR="009970E2" w:rsidRPr="00C814BB">
        <w:rPr>
          <w:rFonts w:ascii="Book Antiqua" w:hAnsi="Book Antiqua"/>
        </w:rPr>
        <w:t>,</w:t>
      </w:r>
      <w:r w:rsidR="00DA6AFD" w:rsidRPr="00C814BB">
        <w:rPr>
          <w:rFonts w:ascii="Book Antiqua" w:hAnsi="Book Antiqua"/>
        </w:rPr>
        <w:t xml:space="preserve"> similar to the</w:t>
      </w:r>
      <w:r w:rsidR="005C3C6E" w:rsidRPr="00C814BB">
        <w:rPr>
          <w:rFonts w:ascii="Book Antiqua" w:eastAsiaTheme="minorEastAsia" w:hAnsi="Book Antiqua"/>
        </w:rPr>
        <w:t xml:space="preserve"> performance of</w:t>
      </w:r>
      <w:r w:rsidR="00DA6AFD" w:rsidRPr="00C814BB">
        <w:rPr>
          <w:rFonts w:ascii="Book Antiqua" w:hAnsi="Book Antiqua"/>
        </w:rPr>
        <w:t xml:space="preserve"> pancreatic</w:t>
      </w:r>
      <w:r w:rsidR="00CC34B3" w:rsidRPr="00C814BB">
        <w:rPr>
          <w:rFonts w:ascii="Book Antiqua" w:hAnsi="Book Antiqua"/>
        </w:rPr>
        <w:t xml:space="preserve"> NET reported by Takada</w:t>
      </w:r>
      <w:r w:rsidR="001E6607" w:rsidRPr="00C814BB">
        <w:rPr>
          <w:rFonts w:ascii="Book Antiqua" w:hAnsi="Book Antiqua"/>
        </w:rPr>
        <w:t xml:space="preserve"> </w:t>
      </w:r>
      <w:r w:rsidR="001E6607" w:rsidRPr="00C814BB">
        <w:rPr>
          <w:rFonts w:ascii="Book Antiqua" w:hAnsi="Book Antiqua"/>
          <w:i/>
          <w:iCs/>
        </w:rPr>
        <w:t>et al</w:t>
      </w:r>
      <w:r w:rsidR="00DA6AFD" w:rsidRPr="00C814BB">
        <w:rPr>
          <w:rFonts w:ascii="Book Antiqua" w:hAnsi="Book Antiqua"/>
          <w:vertAlign w:val="superscript"/>
        </w:rPr>
        <w:t>[23]</w:t>
      </w:r>
      <w:r w:rsidR="005C3C6E" w:rsidRPr="00C814BB">
        <w:rPr>
          <w:rFonts w:ascii="Book Antiqua" w:eastAsiaTheme="minorEastAsia" w:hAnsi="Book Antiqua"/>
        </w:rPr>
        <w:t>. T</w:t>
      </w:r>
      <w:r w:rsidR="00DA6AFD" w:rsidRPr="00C814BB">
        <w:rPr>
          <w:rFonts w:ascii="Book Antiqua" w:hAnsi="Book Antiqua"/>
        </w:rPr>
        <w:t xml:space="preserve">he imaging findings </w:t>
      </w:r>
      <w:r w:rsidR="00462496" w:rsidRPr="00C814BB">
        <w:rPr>
          <w:rFonts w:ascii="Book Antiqua" w:hAnsi="Book Antiqua"/>
        </w:rPr>
        <w:t xml:space="preserve">were </w:t>
      </w:r>
      <w:r w:rsidR="006C3381" w:rsidRPr="00C814BB">
        <w:rPr>
          <w:rFonts w:ascii="Book Antiqua" w:eastAsiaTheme="minorEastAsia" w:hAnsi="Book Antiqua"/>
        </w:rPr>
        <w:t xml:space="preserve">additionally </w:t>
      </w:r>
      <w:r w:rsidR="00462496" w:rsidRPr="00C814BB">
        <w:rPr>
          <w:rFonts w:ascii="Book Antiqua" w:eastAsiaTheme="minorEastAsia" w:hAnsi="Book Antiqua"/>
        </w:rPr>
        <w:t xml:space="preserve">more consistent </w:t>
      </w:r>
      <w:r w:rsidR="006C3381" w:rsidRPr="00C814BB">
        <w:rPr>
          <w:rFonts w:ascii="Book Antiqua" w:eastAsiaTheme="minorEastAsia" w:hAnsi="Book Antiqua"/>
        </w:rPr>
        <w:t xml:space="preserve">with those </w:t>
      </w:r>
      <w:r w:rsidR="00E84F3B" w:rsidRPr="00C814BB">
        <w:rPr>
          <w:rFonts w:ascii="Book Antiqua" w:hAnsi="Book Antiqua"/>
        </w:rPr>
        <w:t>of</w:t>
      </w:r>
      <w:r w:rsidR="006C3381" w:rsidRPr="00C814BB">
        <w:rPr>
          <w:rFonts w:ascii="Book Antiqua" w:hAnsi="Book Antiqua"/>
        </w:rPr>
        <w:t xml:space="preserve"> </w:t>
      </w:r>
      <w:r w:rsidR="00DA6AFD" w:rsidRPr="00C814BB">
        <w:rPr>
          <w:rFonts w:ascii="Book Antiqua" w:hAnsi="Book Antiqua"/>
        </w:rPr>
        <w:t xml:space="preserve">NET origin. </w:t>
      </w:r>
      <w:r w:rsidR="00E84F3B" w:rsidRPr="00C814BB">
        <w:rPr>
          <w:rFonts w:ascii="Book Antiqua" w:hAnsi="Book Antiqua"/>
        </w:rPr>
        <w:t xml:space="preserve">The </w:t>
      </w:r>
      <w:r w:rsidR="00DA6AFD" w:rsidRPr="00C814BB">
        <w:rPr>
          <w:rFonts w:ascii="Book Antiqua" w:hAnsi="Book Antiqua"/>
        </w:rPr>
        <w:t>liver mass was puncture</w:t>
      </w:r>
      <w:r w:rsidR="005A5287" w:rsidRPr="00C814BB">
        <w:rPr>
          <w:rFonts w:ascii="Book Antiqua" w:hAnsi="Book Antiqua"/>
        </w:rPr>
        <w:t>d</w:t>
      </w:r>
      <w:r w:rsidR="00DA6AFD" w:rsidRPr="00C814BB">
        <w:rPr>
          <w:rFonts w:ascii="Book Antiqua" w:hAnsi="Book Antiqua"/>
        </w:rPr>
        <w:t xml:space="preserve">, </w:t>
      </w:r>
      <w:r w:rsidR="00E84F3B" w:rsidRPr="00C814BB">
        <w:rPr>
          <w:rFonts w:ascii="Book Antiqua" w:hAnsi="Book Antiqua"/>
        </w:rPr>
        <w:t xml:space="preserve">and the </w:t>
      </w:r>
      <w:r w:rsidR="00DA6AFD" w:rsidRPr="00C814BB">
        <w:rPr>
          <w:rFonts w:ascii="Book Antiqua" w:hAnsi="Book Antiqua"/>
        </w:rPr>
        <w:t>thyroid</w:t>
      </w:r>
      <w:r w:rsidRPr="00C814BB">
        <w:rPr>
          <w:rFonts w:ascii="Book Antiqua" w:hAnsi="Book Antiqua"/>
        </w:rPr>
        <w:t xml:space="preserve"> </w:t>
      </w:r>
      <w:r w:rsidR="00E84F3B" w:rsidRPr="00C814BB">
        <w:rPr>
          <w:rFonts w:ascii="Book Antiqua" w:hAnsi="Book Antiqua"/>
        </w:rPr>
        <w:t xml:space="preserve">confirmed as the tumor </w:t>
      </w:r>
      <w:r w:rsidR="00F926CB" w:rsidRPr="00C814BB">
        <w:rPr>
          <w:rFonts w:ascii="Book Antiqua" w:hAnsi="Book Antiqua"/>
        </w:rPr>
        <w:t xml:space="preserve">source </w:t>
      </w:r>
      <w:r w:rsidR="00E84F3B" w:rsidRPr="005400A3">
        <w:rPr>
          <w:rFonts w:ascii="Book Antiqua" w:eastAsiaTheme="minorEastAsia" w:hAnsi="Book Antiqua"/>
          <w:i/>
          <w:iCs/>
        </w:rPr>
        <w:t>via</w:t>
      </w:r>
      <w:r w:rsidRPr="00FE4345">
        <w:rPr>
          <w:rFonts w:ascii="Book Antiqua" w:hAnsi="Book Antiqua"/>
        </w:rPr>
        <w:t xml:space="preserve"> pathology</w:t>
      </w:r>
      <w:r w:rsidR="00DA6AFD" w:rsidRPr="00FE4345">
        <w:rPr>
          <w:rFonts w:ascii="Book Antiqua" w:hAnsi="Book Antiqua"/>
        </w:rPr>
        <w:t>.</w:t>
      </w:r>
    </w:p>
    <w:p w14:paraId="1C11ED0B" w14:textId="401B38B5" w:rsidR="008A5EC2" w:rsidRPr="00C814BB" w:rsidRDefault="00E84F3B" w:rsidP="005400A3">
      <w:pPr>
        <w:spacing w:after="0"/>
        <w:ind w:firstLineChars="300" w:firstLine="720"/>
        <w:jc w:val="both"/>
        <w:rPr>
          <w:rFonts w:ascii="Book Antiqua" w:eastAsiaTheme="minorEastAsia" w:hAnsi="Book Antiqua"/>
        </w:rPr>
      </w:pPr>
      <w:r w:rsidRPr="00FE4345">
        <w:rPr>
          <w:rFonts w:ascii="Book Antiqua" w:eastAsiaTheme="minorEastAsia" w:hAnsi="Book Antiqua"/>
        </w:rPr>
        <w:t>T</w:t>
      </w:r>
      <w:r w:rsidR="00DA6AFD" w:rsidRPr="00FE4345">
        <w:rPr>
          <w:rFonts w:ascii="Book Antiqua" w:eastAsiaTheme="minorEastAsia" w:hAnsi="Book Antiqua"/>
        </w:rPr>
        <w:t xml:space="preserve">he rapid development of CEUS </w:t>
      </w:r>
      <w:r w:rsidRPr="00FE4345">
        <w:rPr>
          <w:rFonts w:ascii="Book Antiqua" w:eastAsiaTheme="minorEastAsia" w:hAnsi="Book Antiqua"/>
        </w:rPr>
        <w:t xml:space="preserve">in recent years </w:t>
      </w:r>
      <w:r w:rsidR="00DA6AFD" w:rsidRPr="00FE4345">
        <w:rPr>
          <w:rFonts w:ascii="Book Antiqua" w:eastAsiaTheme="minorEastAsia" w:hAnsi="Book Antiqua"/>
        </w:rPr>
        <w:t>has</w:t>
      </w:r>
      <w:r w:rsidR="00D93E0B" w:rsidRPr="00FE4345">
        <w:rPr>
          <w:rFonts w:ascii="Book Antiqua" w:eastAsiaTheme="minorEastAsia" w:hAnsi="Book Antiqua"/>
        </w:rPr>
        <w:t xml:space="preserve"> </w:t>
      </w:r>
      <w:r w:rsidR="00F926CB" w:rsidRPr="00FE4345">
        <w:rPr>
          <w:rFonts w:ascii="Book Antiqua" w:eastAsiaTheme="minorEastAsia" w:hAnsi="Book Antiqua"/>
        </w:rPr>
        <w:t xml:space="preserve">provided </w:t>
      </w:r>
      <w:r w:rsidRPr="00FE4345">
        <w:rPr>
          <w:rFonts w:ascii="Book Antiqua" w:eastAsiaTheme="minorEastAsia" w:hAnsi="Book Antiqua"/>
        </w:rPr>
        <w:t>significant</w:t>
      </w:r>
      <w:r w:rsidR="002E05CC" w:rsidRPr="00FE4345">
        <w:rPr>
          <w:rFonts w:ascii="Book Antiqua" w:eastAsiaTheme="minorEastAsia" w:hAnsi="Book Antiqua"/>
        </w:rPr>
        <w:t xml:space="preserve"> </w:t>
      </w:r>
      <w:r w:rsidR="00DA6AFD" w:rsidRPr="00C11A81">
        <w:rPr>
          <w:rFonts w:ascii="Book Antiqua" w:eastAsiaTheme="minorEastAsia" w:hAnsi="Book Antiqua"/>
        </w:rPr>
        <w:t xml:space="preserve">advantages in diagnosis of tumors with </w:t>
      </w:r>
      <w:r w:rsidR="00700E7C" w:rsidRPr="00C814BB">
        <w:rPr>
          <w:rFonts w:ascii="Book Antiqua" w:eastAsiaTheme="minorEastAsia" w:hAnsi="Book Antiqua"/>
        </w:rPr>
        <w:t xml:space="preserve">a </w:t>
      </w:r>
      <w:r w:rsidR="00DA6AFD" w:rsidRPr="00C814BB">
        <w:rPr>
          <w:rFonts w:ascii="Book Antiqua" w:eastAsiaTheme="minorEastAsia" w:hAnsi="Book Antiqua"/>
        </w:rPr>
        <w:t>rich blood supply.</w:t>
      </w:r>
      <w:r w:rsidR="00DA6AFD" w:rsidRPr="00C814BB">
        <w:rPr>
          <w:rFonts w:ascii="Book Antiqua" w:hAnsi="Book Antiqua"/>
        </w:rPr>
        <w:t xml:space="preserve"> </w:t>
      </w:r>
      <w:r w:rsidR="00DA6AFD" w:rsidRPr="00C814BB">
        <w:rPr>
          <w:rFonts w:ascii="Book Antiqua" w:eastAsiaTheme="minorEastAsia" w:hAnsi="Book Antiqua"/>
        </w:rPr>
        <w:t xml:space="preserve">Ishikawa </w:t>
      </w:r>
      <w:r w:rsidR="00DA6AFD" w:rsidRPr="00C814BB">
        <w:rPr>
          <w:rFonts w:ascii="Book Antiqua" w:eastAsiaTheme="minorEastAsia" w:hAnsi="Book Antiqua"/>
          <w:i/>
          <w:iCs/>
        </w:rPr>
        <w:t>et al</w:t>
      </w:r>
      <w:r w:rsidR="00DA6AFD" w:rsidRPr="00C814BB">
        <w:rPr>
          <w:rFonts w:ascii="Book Antiqua" w:eastAsiaTheme="minorEastAsia" w:hAnsi="Book Antiqua"/>
          <w:vertAlign w:val="superscript"/>
        </w:rPr>
        <w:t>[24]</w:t>
      </w:r>
      <w:r w:rsidR="00DA6AFD" w:rsidRPr="00C814BB">
        <w:rPr>
          <w:rFonts w:ascii="Book Antiqua" w:eastAsiaTheme="minorEastAsia" w:hAnsi="Book Antiqua"/>
        </w:rPr>
        <w:t xml:space="preserve"> reported</w:t>
      </w:r>
      <w:r w:rsidRPr="00C814BB">
        <w:rPr>
          <w:rFonts w:ascii="Book Antiqua" w:eastAsiaTheme="minorEastAsia" w:hAnsi="Book Antiqua"/>
        </w:rPr>
        <w:t xml:space="preserve"> </w:t>
      </w:r>
      <w:r w:rsidR="00AF35CE" w:rsidRPr="00C814BB">
        <w:rPr>
          <w:rFonts w:ascii="Book Antiqua" w:eastAsiaTheme="minorEastAsia" w:hAnsi="Book Antiqua"/>
        </w:rPr>
        <w:t>87.8</w:t>
      </w:r>
      <w:r w:rsidR="00F926CB" w:rsidRPr="00C814BB">
        <w:rPr>
          <w:rFonts w:ascii="Book Antiqua" w:eastAsiaTheme="minorEastAsia" w:hAnsi="Book Antiqua"/>
        </w:rPr>
        <w:t>% accuracy,</w:t>
      </w:r>
      <w:r w:rsidR="00DA6AFD" w:rsidRPr="00C814BB">
        <w:rPr>
          <w:rFonts w:ascii="Book Antiqua" w:eastAsiaTheme="minorEastAsia" w:hAnsi="Book Antiqua"/>
        </w:rPr>
        <w:t xml:space="preserve"> 85.0%</w:t>
      </w:r>
      <w:r w:rsidR="00F926CB" w:rsidRPr="00C814BB">
        <w:rPr>
          <w:rFonts w:ascii="Book Antiqua" w:eastAsiaTheme="minorEastAsia" w:hAnsi="Book Antiqua"/>
        </w:rPr>
        <w:t xml:space="preserve"> specificity</w:t>
      </w:r>
      <w:r w:rsidR="001E6607" w:rsidRPr="00C814BB">
        <w:rPr>
          <w:rFonts w:ascii="Book Antiqua" w:eastAsiaTheme="minorEastAsia" w:hAnsi="Book Antiqua"/>
        </w:rPr>
        <w:t>,</w:t>
      </w:r>
      <w:r w:rsidR="00DA6AFD" w:rsidRPr="00C814BB">
        <w:rPr>
          <w:rFonts w:ascii="Book Antiqua" w:eastAsiaTheme="minorEastAsia" w:hAnsi="Book Antiqua"/>
        </w:rPr>
        <w:t xml:space="preserve"> and </w:t>
      </w:r>
      <w:r w:rsidR="00AF35CE" w:rsidRPr="00C814BB">
        <w:rPr>
          <w:rFonts w:ascii="Book Antiqua" w:eastAsiaTheme="minorEastAsia" w:hAnsi="Book Antiqua"/>
        </w:rPr>
        <w:t>90.5%</w:t>
      </w:r>
      <w:r w:rsidR="00DA6AFD" w:rsidRPr="00C814BB">
        <w:rPr>
          <w:rFonts w:ascii="Book Antiqua" w:eastAsiaTheme="minorEastAsia" w:hAnsi="Book Antiqua"/>
        </w:rPr>
        <w:t xml:space="preserve"> </w:t>
      </w:r>
      <w:r w:rsidR="00F926CB" w:rsidRPr="00C814BB">
        <w:rPr>
          <w:rFonts w:ascii="Book Antiqua" w:eastAsiaTheme="minorEastAsia" w:hAnsi="Book Antiqua"/>
        </w:rPr>
        <w:t xml:space="preserve">sensitivity </w:t>
      </w:r>
      <w:r w:rsidR="00DA6AFD" w:rsidRPr="00C814BB">
        <w:rPr>
          <w:rFonts w:ascii="Book Antiqua" w:eastAsiaTheme="minorEastAsia" w:hAnsi="Book Antiqua"/>
        </w:rPr>
        <w:t xml:space="preserve">of ultrasound </w:t>
      </w:r>
      <w:r w:rsidR="00700E7C" w:rsidRPr="00C814BB">
        <w:rPr>
          <w:rFonts w:ascii="Book Antiqua" w:eastAsiaTheme="minorEastAsia" w:hAnsi="Book Antiqua"/>
        </w:rPr>
        <w:t>for</w:t>
      </w:r>
      <w:r w:rsidR="00DA6AFD" w:rsidRPr="00C814BB">
        <w:rPr>
          <w:rFonts w:ascii="Book Antiqua" w:eastAsiaTheme="minorEastAsia" w:hAnsi="Book Antiqua"/>
        </w:rPr>
        <w:t xml:space="preserve"> NET.</w:t>
      </w:r>
      <w:r w:rsidR="008A5EC2" w:rsidRPr="005400A3">
        <w:rPr>
          <w:rFonts w:ascii="Book Antiqua" w:hAnsi="Book Antiqua" w:cs="Arial"/>
          <w:shd w:val="clear" w:color="auto" w:fill="FFFFFF"/>
        </w:rPr>
        <w:t xml:space="preserve"> </w:t>
      </w:r>
      <w:r w:rsidR="00FE1882" w:rsidRPr="00C814BB">
        <w:rPr>
          <w:rFonts w:ascii="Book Antiqua" w:hAnsi="Book Antiqua"/>
        </w:rPr>
        <w:t xml:space="preserve">Kitano </w:t>
      </w:r>
      <w:r w:rsidR="001E6607" w:rsidRPr="00C814BB">
        <w:rPr>
          <w:rFonts w:ascii="Book Antiqua" w:hAnsi="Book Antiqua"/>
          <w:i/>
          <w:iCs/>
        </w:rPr>
        <w:t xml:space="preserve">et </w:t>
      </w:r>
      <w:proofErr w:type="gramStart"/>
      <w:r w:rsidR="001E6607" w:rsidRPr="00C814BB">
        <w:rPr>
          <w:rFonts w:ascii="Book Antiqua" w:hAnsi="Book Antiqua"/>
          <w:i/>
          <w:iCs/>
        </w:rPr>
        <w:t>al</w:t>
      </w:r>
      <w:r w:rsidR="008A5EC2" w:rsidRPr="00C814BB">
        <w:rPr>
          <w:rFonts w:ascii="Book Antiqua" w:hAnsi="Book Antiqua"/>
          <w:vertAlign w:val="superscript"/>
        </w:rPr>
        <w:t>[</w:t>
      </w:r>
      <w:proofErr w:type="gramEnd"/>
      <w:r w:rsidR="008A5EC2" w:rsidRPr="00C814BB">
        <w:rPr>
          <w:rFonts w:ascii="Book Antiqua" w:hAnsi="Book Antiqua"/>
          <w:vertAlign w:val="superscript"/>
        </w:rPr>
        <w:t>25]</w:t>
      </w:r>
      <w:r w:rsidR="008A5EC2" w:rsidRPr="00C814BB">
        <w:rPr>
          <w:rFonts w:ascii="Book Antiqua" w:hAnsi="Book Antiqua"/>
        </w:rPr>
        <w:t xml:space="preserve"> </w:t>
      </w:r>
      <w:r w:rsidRPr="00C814BB">
        <w:rPr>
          <w:rFonts w:ascii="Book Antiqua" w:hAnsi="Book Antiqua"/>
        </w:rPr>
        <w:t xml:space="preserve">further assessed the </w:t>
      </w:r>
      <w:r w:rsidR="008A5EC2" w:rsidRPr="00FE4345">
        <w:rPr>
          <w:rFonts w:ascii="Book Antiqua" w:hAnsi="Book Antiqua"/>
        </w:rPr>
        <w:t>sensitivity</w:t>
      </w:r>
      <w:r w:rsidR="00700E7C" w:rsidRPr="00FE4345">
        <w:rPr>
          <w:rFonts w:ascii="Book Antiqua" w:hAnsi="Book Antiqua"/>
        </w:rPr>
        <w:t xml:space="preserve"> </w:t>
      </w:r>
      <w:r w:rsidR="008A5EC2" w:rsidRPr="00FE4345">
        <w:rPr>
          <w:rFonts w:ascii="Book Antiqua" w:eastAsiaTheme="minorEastAsia" w:hAnsi="Book Antiqua"/>
        </w:rPr>
        <w:t>(78.9%)</w:t>
      </w:r>
      <w:r w:rsidR="008A5EC2" w:rsidRPr="00FE4345">
        <w:rPr>
          <w:rFonts w:ascii="Book Antiqua" w:hAnsi="Book Antiqua"/>
        </w:rPr>
        <w:t xml:space="preserve"> and specificity</w:t>
      </w:r>
      <w:r w:rsidR="00700E7C" w:rsidRPr="00FE4345">
        <w:rPr>
          <w:rFonts w:ascii="Book Antiqua" w:hAnsi="Book Antiqua"/>
        </w:rPr>
        <w:t xml:space="preserve"> </w:t>
      </w:r>
      <w:r w:rsidR="008A5EC2" w:rsidRPr="00FE4345">
        <w:rPr>
          <w:rFonts w:ascii="Book Antiqua" w:eastAsiaTheme="minorEastAsia" w:hAnsi="Book Antiqua"/>
        </w:rPr>
        <w:t>(98.7%)</w:t>
      </w:r>
      <w:r w:rsidR="008A5EC2" w:rsidRPr="00FE4345">
        <w:rPr>
          <w:rFonts w:ascii="Book Antiqua" w:hAnsi="Book Antiqua"/>
        </w:rPr>
        <w:t xml:space="preserve"> of contrast-enhanced ultrasound in diagnosis of</w:t>
      </w:r>
      <w:r w:rsidR="008A5EC2" w:rsidRPr="00C11A81">
        <w:rPr>
          <w:rFonts w:ascii="Book Antiqua" w:eastAsiaTheme="minorEastAsia" w:hAnsi="Book Antiqua"/>
        </w:rPr>
        <w:t xml:space="preserve"> </w:t>
      </w:r>
      <w:r w:rsidR="008A5EC2" w:rsidRPr="00C814BB">
        <w:rPr>
          <w:rFonts w:ascii="Book Antiqua" w:hAnsi="Book Antiqua"/>
        </w:rPr>
        <w:t xml:space="preserve">NET with </w:t>
      </w:r>
      <w:r w:rsidR="00700E7C" w:rsidRPr="00C814BB">
        <w:rPr>
          <w:rFonts w:ascii="Book Antiqua" w:hAnsi="Book Antiqua"/>
        </w:rPr>
        <w:t xml:space="preserve">a </w:t>
      </w:r>
      <w:r w:rsidR="008A5EC2" w:rsidRPr="00C814BB">
        <w:rPr>
          <w:rFonts w:ascii="Book Antiqua" w:hAnsi="Book Antiqua"/>
        </w:rPr>
        <w:t>rich blood supply</w:t>
      </w:r>
      <w:r w:rsidR="008A5EC2" w:rsidRPr="00C814BB">
        <w:rPr>
          <w:rFonts w:ascii="Book Antiqua" w:eastAsiaTheme="minorEastAsia" w:hAnsi="Book Antiqua"/>
        </w:rPr>
        <w:t>.</w:t>
      </w:r>
      <w:r w:rsidR="008A5EC2" w:rsidRPr="00C814BB">
        <w:rPr>
          <w:rFonts w:ascii="Book Antiqua" w:hAnsi="Book Antiqua"/>
        </w:rPr>
        <w:t xml:space="preserve"> </w:t>
      </w:r>
      <w:r w:rsidR="00700E7C" w:rsidRPr="00C814BB">
        <w:rPr>
          <w:rFonts w:ascii="Book Antiqua" w:hAnsi="Book Antiqua"/>
        </w:rPr>
        <w:t xml:space="preserve">Experiments by </w:t>
      </w:r>
      <w:r w:rsidR="008A5EC2" w:rsidRPr="00C814BB">
        <w:rPr>
          <w:rFonts w:ascii="Book Antiqua" w:eastAsiaTheme="minorEastAsia" w:hAnsi="Book Antiqua"/>
        </w:rPr>
        <w:t>Palazzo</w:t>
      </w:r>
      <w:r w:rsidR="008A5EC2" w:rsidRPr="00C814BB">
        <w:rPr>
          <w:rFonts w:ascii="Book Antiqua" w:eastAsiaTheme="minorEastAsia" w:hAnsi="Book Antiqua"/>
          <w:i/>
          <w:iCs/>
        </w:rPr>
        <w:t xml:space="preserve"> et al</w:t>
      </w:r>
      <w:r w:rsidR="008A5EC2" w:rsidRPr="00C814BB">
        <w:rPr>
          <w:rFonts w:ascii="Book Antiqua" w:eastAsiaTheme="minorEastAsia" w:hAnsi="Book Antiqua"/>
          <w:vertAlign w:val="superscript"/>
        </w:rPr>
        <w:t>[26]</w:t>
      </w:r>
      <w:r w:rsidR="008A5EC2" w:rsidRPr="00C814BB">
        <w:rPr>
          <w:rFonts w:ascii="Book Antiqua" w:eastAsiaTheme="minorEastAsia" w:hAnsi="Book Antiqua"/>
        </w:rPr>
        <w:t xml:space="preserve"> </w:t>
      </w:r>
      <w:r w:rsidR="00F926CB" w:rsidRPr="00C814BB">
        <w:rPr>
          <w:rFonts w:ascii="Book Antiqua" w:eastAsiaTheme="minorEastAsia" w:hAnsi="Book Antiqua"/>
        </w:rPr>
        <w:t>indicate</w:t>
      </w:r>
      <w:r w:rsidR="001E6607" w:rsidRPr="00C814BB">
        <w:rPr>
          <w:rFonts w:ascii="Book Antiqua" w:eastAsiaTheme="minorEastAsia" w:hAnsi="Book Antiqua"/>
        </w:rPr>
        <w:t>d</w:t>
      </w:r>
      <w:r w:rsidR="00F926CB" w:rsidRPr="00C814BB">
        <w:rPr>
          <w:rFonts w:ascii="Book Antiqua" w:eastAsiaTheme="minorEastAsia" w:hAnsi="Book Antiqua"/>
        </w:rPr>
        <w:t xml:space="preserve"> </w:t>
      </w:r>
      <w:r w:rsidR="008A5EC2" w:rsidRPr="00C814BB">
        <w:rPr>
          <w:rFonts w:ascii="Book Antiqua" w:eastAsiaTheme="minorEastAsia" w:hAnsi="Book Antiqua"/>
        </w:rPr>
        <w:t xml:space="preserve">that multimodal ultrasound can </w:t>
      </w:r>
      <w:r w:rsidRPr="00C814BB">
        <w:rPr>
          <w:rFonts w:ascii="Book Antiqua" w:eastAsiaTheme="minorEastAsia" w:hAnsi="Book Antiqua"/>
        </w:rPr>
        <w:t xml:space="preserve">be effectively applied to </w:t>
      </w:r>
      <w:r w:rsidR="008A5EC2" w:rsidRPr="00C814BB">
        <w:rPr>
          <w:rFonts w:ascii="Book Antiqua" w:eastAsiaTheme="minorEastAsia" w:hAnsi="Book Antiqua"/>
        </w:rPr>
        <w:t>evaluate the texture of NET</w:t>
      </w:r>
      <w:r w:rsidRPr="00C814BB">
        <w:rPr>
          <w:rFonts w:ascii="Book Antiqua" w:eastAsiaTheme="minorEastAsia" w:hAnsi="Book Antiqua"/>
        </w:rPr>
        <w:t xml:space="preserve"> </w:t>
      </w:r>
      <w:r w:rsidR="008A5EC2" w:rsidRPr="00C814BB">
        <w:rPr>
          <w:rFonts w:ascii="Book Antiqua" w:eastAsiaTheme="minorEastAsia" w:hAnsi="Book Antiqua"/>
        </w:rPr>
        <w:t>and predict invasiveness of tumors</w:t>
      </w:r>
      <w:r w:rsidRPr="00C814BB">
        <w:rPr>
          <w:rFonts w:ascii="Book Antiqua" w:eastAsiaTheme="minorEastAsia" w:hAnsi="Book Antiqua"/>
        </w:rPr>
        <w:t xml:space="preserve"> with high </w:t>
      </w:r>
      <w:r w:rsidR="00AF35CE" w:rsidRPr="00C814BB">
        <w:rPr>
          <w:rFonts w:ascii="Book Antiqua" w:eastAsiaTheme="minorEastAsia" w:hAnsi="Book Antiqua"/>
        </w:rPr>
        <w:t>specificity</w:t>
      </w:r>
      <w:r w:rsidRPr="00C814BB">
        <w:rPr>
          <w:rFonts w:ascii="Book Antiqua" w:eastAsiaTheme="minorEastAsia" w:hAnsi="Book Antiqua"/>
        </w:rPr>
        <w:t xml:space="preserve"> </w:t>
      </w:r>
      <w:r w:rsidR="00AF35CE" w:rsidRPr="00C814BB">
        <w:rPr>
          <w:rFonts w:ascii="Book Antiqua" w:eastAsiaTheme="minorEastAsia" w:hAnsi="Book Antiqua"/>
        </w:rPr>
        <w:t>(82%),</w:t>
      </w:r>
      <w:r w:rsidRPr="00C814BB">
        <w:rPr>
          <w:rFonts w:ascii="Book Antiqua" w:eastAsiaTheme="minorEastAsia" w:hAnsi="Book Antiqua"/>
        </w:rPr>
        <w:t xml:space="preserve"> </w:t>
      </w:r>
      <w:r w:rsidR="008A5EC2" w:rsidRPr="00C814BB">
        <w:rPr>
          <w:rFonts w:ascii="Book Antiqua" w:eastAsiaTheme="minorEastAsia" w:hAnsi="Book Antiqua"/>
        </w:rPr>
        <w:t>accuracy</w:t>
      </w:r>
      <w:r w:rsidRPr="00C814BB">
        <w:rPr>
          <w:rFonts w:ascii="Book Antiqua" w:eastAsiaTheme="minorEastAsia" w:hAnsi="Book Antiqua"/>
        </w:rPr>
        <w:t xml:space="preserve"> </w:t>
      </w:r>
      <w:r w:rsidR="008A5EC2" w:rsidRPr="00C814BB">
        <w:rPr>
          <w:rFonts w:ascii="Book Antiqua" w:eastAsiaTheme="minorEastAsia" w:hAnsi="Book Antiqua"/>
        </w:rPr>
        <w:t>(86%), sensitivity</w:t>
      </w:r>
      <w:r w:rsidRPr="00C814BB">
        <w:rPr>
          <w:rFonts w:ascii="Book Antiqua" w:eastAsiaTheme="minorEastAsia" w:hAnsi="Book Antiqua"/>
        </w:rPr>
        <w:t xml:space="preserve"> </w:t>
      </w:r>
      <w:r w:rsidR="008A5EC2" w:rsidRPr="00C814BB">
        <w:rPr>
          <w:rFonts w:ascii="Book Antiqua" w:eastAsiaTheme="minorEastAsia" w:hAnsi="Book Antiqua"/>
        </w:rPr>
        <w:t>(96%), positive predictive value</w:t>
      </w:r>
      <w:r w:rsidRPr="00C814BB">
        <w:rPr>
          <w:rFonts w:ascii="Book Antiqua" w:eastAsiaTheme="minorEastAsia" w:hAnsi="Book Antiqua"/>
        </w:rPr>
        <w:t xml:space="preserve"> </w:t>
      </w:r>
      <w:r w:rsidR="008A5EC2" w:rsidRPr="00C814BB">
        <w:rPr>
          <w:rFonts w:ascii="Book Antiqua" w:eastAsiaTheme="minorEastAsia" w:hAnsi="Book Antiqua"/>
        </w:rPr>
        <w:t>(71%)</w:t>
      </w:r>
      <w:r w:rsidR="001E6607" w:rsidRPr="00C814BB">
        <w:rPr>
          <w:rFonts w:ascii="Book Antiqua" w:eastAsiaTheme="minorEastAsia" w:hAnsi="Book Antiqua"/>
        </w:rPr>
        <w:t>,</w:t>
      </w:r>
      <w:r w:rsidR="008A5EC2" w:rsidRPr="00C814BB">
        <w:rPr>
          <w:rFonts w:ascii="Book Antiqua" w:eastAsiaTheme="minorEastAsia" w:hAnsi="Book Antiqua"/>
        </w:rPr>
        <w:t xml:space="preserve"> and negative predictive value</w:t>
      </w:r>
      <w:r w:rsidRPr="00C814BB">
        <w:rPr>
          <w:rFonts w:ascii="Book Antiqua" w:eastAsiaTheme="minorEastAsia" w:hAnsi="Book Antiqua"/>
        </w:rPr>
        <w:t xml:space="preserve"> </w:t>
      </w:r>
      <w:r w:rsidR="008A5EC2" w:rsidRPr="00C814BB">
        <w:rPr>
          <w:rFonts w:ascii="Book Antiqua" w:eastAsiaTheme="minorEastAsia" w:hAnsi="Book Antiqua"/>
        </w:rPr>
        <w:t>(98%)</w:t>
      </w:r>
      <w:r w:rsidR="00CC34B3" w:rsidRPr="00C814BB">
        <w:rPr>
          <w:rFonts w:ascii="Book Antiqua" w:eastAsiaTheme="minorEastAsia" w:hAnsi="Book Antiqua"/>
        </w:rPr>
        <w:t>.</w:t>
      </w:r>
      <w:r w:rsidRPr="00C814BB">
        <w:rPr>
          <w:rFonts w:ascii="Book Antiqua" w:eastAsiaTheme="minorEastAsia" w:hAnsi="Book Antiqua"/>
        </w:rPr>
        <w:t xml:space="preserve"> Moreover, </w:t>
      </w:r>
      <w:r w:rsidR="00CC34B3" w:rsidRPr="00C814BB">
        <w:rPr>
          <w:rFonts w:ascii="Book Antiqua" w:eastAsiaTheme="minorEastAsia" w:hAnsi="Book Antiqua"/>
        </w:rPr>
        <w:t>Takada</w:t>
      </w:r>
      <w:r w:rsidR="001E6607" w:rsidRPr="00C814BB">
        <w:rPr>
          <w:rFonts w:ascii="Book Antiqua" w:eastAsiaTheme="minorEastAsia" w:hAnsi="Book Antiqua"/>
        </w:rPr>
        <w:t xml:space="preserve"> </w:t>
      </w:r>
      <w:r w:rsidR="001E6607" w:rsidRPr="00C814BB">
        <w:rPr>
          <w:rFonts w:ascii="Book Antiqua" w:eastAsiaTheme="minorEastAsia" w:hAnsi="Book Antiqua"/>
          <w:i/>
          <w:iCs/>
        </w:rPr>
        <w:t xml:space="preserve">et </w:t>
      </w:r>
      <w:proofErr w:type="gramStart"/>
      <w:r w:rsidR="001E6607" w:rsidRPr="00C814BB">
        <w:rPr>
          <w:rFonts w:ascii="Book Antiqua" w:eastAsiaTheme="minorEastAsia" w:hAnsi="Book Antiqua"/>
          <w:i/>
          <w:iCs/>
        </w:rPr>
        <w:t>al</w:t>
      </w:r>
      <w:r w:rsidR="008A5EC2" w:rsidRPr="00C814BB">
        <w:rPr>
          <w:rFonts w:ascii="Book Antiqua" w:eastAsiaTheme="minorEastAsia" w:hAnsi="Book Antiqua"/>
          <w:vertAlign w:val="superscript"/>
        </w:rPr>
        <w:t>[</w:t>
      </w:r>
      <w:proofErr w:type="gramEnd"/>
      <w:r w:rsidR="008A5EC2" w:rsidRPr="00C814BB">
        <w:rPr>
          <w:rFonts w:ascii="Book Antiqua" w:eastAsiaTheme="minorEastAsia" w:hAnsi="Book Antiqua"/>
          <w:vertAlign w:val="superscript"/>
        </w:rPr>
        <w:t>23]</w:t>
      </w:r>
      <w:r w:rsidR="008A5EC2" w:rsidRPr="00C814BB">
        <w:rPr>
          <w:rFonts w:ascii="Book Antiqua" w:eastAsiaTheme="minorEastAsia" w:hAnsi="Book Antiqua"/>
        </w:rPr>
        <w:t xml:space="preserve"> </w:t>
      </w:r>
      <w:r w:rsidRPr="00C814BB">
        <w:rPr>
          <w:rFonts w:ascii="Book Antiqua" w:eastAsiaTheme="minorEastAsia" w:hAnsi="Book Antiqua"/>
        </w:rPr>
        <w:t xml:space="preserve">showed </w:t>
      </w:r>
      <w:r w:rsidR="008A5EC2" w:rsidRPr="00C814BB">
        <w:rPr>
          <w:rFonts w:ascii="Book Antiqua" w:eastAsiaTheme="minorEastAsia" w:hAnsi="Book Antiqua"/>
        </w:rPr>
        <w:t xml:space="preserve">that CEUS and time-intensity curve </w:t>
      </w:r>
      <w:r w:rsidR="00F926CB" w:rsidRPr="00C814BB">
        <w:rPr>
          <w:rFonts w:ascii="Book Antiqua" w:eastAsiaTheme="minorEastAsia" w:hAnsi="Book Antiqua"/>
        </w:rPr>
        <w:t xml:space="preserve">could effectively aid in </w:t>
      </w:r>
      <w:r w:rsidR="008A5EC2" w:rsidRPr="00C814BB">
        <w:rPr>
          <w:rFonts w:ascii="Book Antiqua" w:eastAsiaTheme="minorEastAsia" w:hAnsi="Book Antiqua"/>
        </w:rPr>
        <w:t>pathological classification of NET.</w:t>
      </w:r>
      <w:r w:rsidR="008A5EC2" w:rsidRPr="00C814BB">
        <w:rPr>
          <w:rFonts w:ascii="Book Antiqua" w:hAnsi="Book Antiqua"/>
        </w:rPr>
        <w:t xml:space="preserve"> </w:t>
      </w:r>
      <w:r w:rsidR="008A5EC2" w:rsidRPr="00C814BB">
        <w:rPr>
          <w:rFonts w:ascii="Book Antiqua" w:eastAsiaTheme="minorEastAsia" w:hAnsi="Book Antiqua"/>
        </w:rPr>
        <w:t>However, metastasis of CNNET to the liver has not been reported</w:t>
      </w:r>
      <w:r w:rsidR="006F4C9C" w:rsidRPr="00C814BB">
        <w:rPr>
          <w:rFonts w:ascii="Book Antiqua" w:eastAsiaTheme="minorEastAsia" w:hAnsi="Book Antiqua"/>
        </w:rPr>
        <w:t xml:space="preserve"> until now</w:t>
      </w:r>
      <w:r w:rsidR="008A5EC2" w:rsidRPr="00C814BB">
        <w:rPr>
          <w:rFonts w:ascii="Book Antiqua" w:eastAsiaTheme="minorEastAsia" w:hAnsi="Book Antiqua"/>
        </w:rPr>
        <w:t>, and no unified standard</w:t>
      </w:r>
      <w:r w:rsidR="006F4C9C" w:rsidRPr="00C814BB">
        <w:rPr>
          <w:rFonts w:ascii="Book Antiqua" w:eastAsiaTheme="minorEastAsia" w:hAnsi="Book Antiqua"/>
        </w:rPr>
        <w:t>s exist</w:t>
      </w:r>
      <w:r w:rsidR="008A5EC2" w:rsidRPr="00C814BB">
        <w:rPr>
          <w:rFonts w:ascii="Book Antiqua" w:eastAsiaTheme="minorEastAsia" w:hAnsi="Book Antiqua"/>
        </w:rPr>
        <w:t xml:space="preserve"> for CEUS characteristics of CNNET, which </w:t>
      </w:r>
      <w:r w:rsidR="00493434" w:rsidRPr="00C814BB">
        <w:rPr>
          <w:rFonts w:ascii="Book Antiqua" w:eastAsiaTheme="minorEastAsia" w:hAnsi="Book Antiqua"/>
        </w:rPr>
        <w:t xml:space="preserve">requires </w:t>
      </w:r>
      <w:r w:rsidR="008A5EC2" w:rsidRPr="00C814BB">
        <w:rPr>
          <w:rFonts w:ascii="Book Antiqua" w:eastAsiaTheme="minorEastAsia" w:hAnsi="Book Antiqua"/>
        </w:rPr>
        <w:t>further</w:t>
      </w:r>
      <w:r w:rsidR="00493434" w:rsidRPr="00C814BB">
        <w:rPr>
          <w:rFonts w:ascii="Book Antiqua" w:eastAsiaTheme="minorEastAsia" w:hAnsi="Book Antiqua"/>
        </w:rPr>
        <w:t xml:space="preserve"> investigation</w:t>
      </w:r>
      <w:r w:rsidR="008A5EC2" w:rsidRPr="00C814BB">
        <w:rPr>
          <w:rFonts w:ascii="Book Antiqua" w:eastAsiaTheme="minorEastAsia" w:hAnsi="Book Antiqua"/>
        </w:rPr>
        <w:t>.</w:t>
      </w:r>
    </w:p>
    <w:p w14:paraId="76BF8580" w14:textId="05E899E9" w:rsidR="0085518A" w:rsidRPr="00C814BB" w:rsidRDefault="007009F5" w:rsidP="005400A3">
      <w:pPr>
        <w:spacing w:after="0"/>
        <w:ind w:firstLineChars="300" w:firstLine="720"/>
        <w:jc w:val="both"/>
        <w:rPr>
          <w:rFonts w:ascii="Book Antiqua" w:eastAsiaTheme="minorEastAsia" w:hAnsi="Book Antiqua"/>
        </w:rPr>
      </w:pPr>
      <w:r w:rsidRPr="00C814BB">
        <w:rPr>
          <w:rFonts w:ascii="Book Antiqua" w:eastAsiaTheme="minorEastAsia" w:hAnsi="Book Antiqua"/>
        </w:rPr>
        <w:t>Liver metastasis could be</w:t>
      </w:r>
      <w:r w:rsidR="00555B9E" w:rsidRPr="00C814BB">
        <w:rPr>
          <w:rFonts w:ascii="Book Antiqua" w:eastAsiaTheme="minorEastAsia" w:hAnsi="Book Antiqua"/>
        </w:rPr>
        <w:t xml:space="preserve"> </w:t>
      </w:r>
      <w:r w:rsidR="00493434" w:rsidRPr="00C814BB">
        <w:rPr>
          <w:rFonts w:ascii="Book Antiqua" w:eastAsiaTheme="minorEastAsia" w:hAnsi="Book Antiqua"/>
        </w:rPr>
        <w:t xml:space="preserve">attributed to </w:t>
      </w:r>
      <w:r w:rsidR="00555B9E" w:rsidRPr="00C814BB">
        <w:rPr>
          <w:rFonts w:ascii="Book Antiqua" w:eastAsiaTheme="minorEastAsia" w:hAnsi="Book Antiqua"/>
        </w:rPr>
        <w:t>three</w:t>
      </w:r>
      <w:r w:rsidR="00493434" w:rsidRPr="00C814BB">
        <w:rPr>
          <w:rFonts w:ascii="Book Antiqua" w:eastAsiaTheme="minorEastAsia" w:hAnsi="Book Antiqua"/>
        </w:rPr>
        <w:t xml:space="preserve"> potential</w:t>
      </w:r>
      <w:r w:rsidR="00555B9E" w:rsidRPr="00C814BB">
        <w:rPr>
          <w:rFonts w:ascii="Book Antiqua" w:eastAsiaTheme="minorEastAsia" w:hAnsi="Book Antiqua"/>
        </w:rPr>
        <w:t xml:space="preserve"> factors</w:t>
      </w:r>
      <w:r w:rsidR="008A5EC2" w:rsidRPr="00C814BB">
        <w:rPr>
          <w:rFonts w:ascii="Book Antiqua" w:eastAsiaTheme="minorEastAsia" w:hAnsi="Book Antiqua"/>
        </w:rPr>
        <w:t>.</w:t>
      </w:r>
      <w:r w:rsidR="008A5EC2" w:rsidRPr="00C814BB">
        <w:rPr>
          <w:rFonts w:ascii="Book Antiqua" w:hAnsi="Book Antiqua"/>
        </w:rPr>
        <w:t xml:space="preserve"> </w:t>
      </w:r>
      <w:r w:rsidR="008A5EC2" w:rsidRPr="00C814BB">
        <w:rPr>
          <w:rFonts w:ascii="Book Antiqua" w:eastAsiaTheme="minorEastAsia" w:hAnsi="Book Antiqua"/>
        </w:rPr>
        <w:t xml:space="preserve">First, preoperative CNNET had metastasized when the mass was small and could not be detected </w:t>
      </w:r>
      <w:r w:rsidR="00493434" w:rsidRPr="00C814BB">
        <w:rPr>
          <w:rFonts w:ascii="Book Antiqua" w:eastAsiaTheme="minorEastAsia" w:hAnsi="Book Antiqua"/>
        </w:rPr>
        <w:t xml:space="preserve">using </w:t>
      </w:r>
      <w:r w:rsidR="008A5EC2" w:rsidRPr="00C814BB">
        <w:rPr>
          <w:rFonts w:ascii="Book Antiqua" w:eastAsiaTheme="minorEastAsia" w:hAnsi="Book Antiqua"/>
        </w:rPr>
        <w:t>ultrasound.</w:t>
      </w:r>
      <w:r w:rsidR="008A5EC2" w:rsidRPr="00C814BB">
        <w:rPr>
          <w:rFonts w:ascii="Book Antiqua" w:hAnsi="Book Antiqua"/>
        </w:rPr>
        <w:t xml:space="preserve"> </w:t>
      </w:r>
      <w:r w:rsidR="008A5EC2" w:rsidRPr="00C814BB">
        <w:rPr>
          <w:rFonts w:ascii="Book Antiqua" w:eastAsiaTheme="minorEastAsia" w:hAnsi="Book Antiqua"/>
        </w:rPr>
        <w:t>Second, surgical excision led to hemorrhagic metastasis</w:t>
      </w:r>
      <w:r w:rsidR="003F41FC" w:rsidRPr="00C814BB">
        <w:rPr>
          <w:rFonts w:ascii="Book Antiqua" w:eastAsiaTheme="minorEastAsia" w:hAnsi="Book Antiqua"/>
        </w:rPr>
        <w:t>.</w:t>
      </w:r>
      <w:r w:rsidR="003F41FC" w:rsidRPr="00C814BB">
        <w:rPr>
          <w:rFonts w:ascii="Book Antiqua" w:hAnsi="Book Antiqua"/>
        </w:rPr>
        <w:t xml:space="preserve"> </w:t>
      </w:r>
      <w:r w:rsidR="003F41FC" w:rsidRPr="00C814BB">
        <w:rPr>
          <w:rFonts w:ascii="Book Antiqua" w:eastAsiaTheme="minorEastAsia" w:hAnsi="Book Antiqua"/>
        </w:rPr>
        <w:t xml:space="preserve">Third, the degree of malignancy itself </w:t>
      </w:r>
      <w:r w:rsidR="00493434" w:rsidRPr="00C814BB">
        <w:rPr>
          <w:rFonts w:ascii="Book Antiqua" w:eastAsiaTheme="minorEastAsia" w:hAnsi="Book Antiqua"/>
        </w:rPr>
        <w:t>was</w:t>
      </w:r>
      <w:r w:rsidR="003F41FC" w:rsidRPr="00C814BB">
        <w:rPr>
          <w:rFonts w:ascii="Book Antiqua" w:eastAsiaTheme="minorEastAsia" w:hAnsi="Book Antiqua"/>
        </w:rPr>
        <w:t xml:space="preserve"> higher.</w:t>
      </w:r>
      <w:r w:rsidR="003F41FC" w:rsidRPr="00C814BB">
        <w:rPr>
          <w:rFonts w:ascii="Book Antiqua" w:hAnsi="Book Antiqua"/>
        </w:rPr>
        <w:t xml:space="preserve"> </w:t>
      </w:r>
      <w:r w:rsidR="00493434" w:rsidRPr="00C814BB">
        <w:rPr>
          <w:rFonts w:ascii="Book Antiqua" w:hAnsi="Book Antiqua"/>
        </w:rPr>
        <w:t xml:space="preserve">The </w:t>
      </w:r>
      <w:r w:rsidR="003F41FC" w:rsidRPr="00C814BB">
        <w:rPr>
          <w:rFonts w:ascii="Book Antiqua" w:eastAsiaTheme="minorEastAsia" w:hAnsi="Book Antiqua"/>
        </w:rPr>
        <w:t>third option</w:t>
      </w:r>
      <w:r w:rsidR="00493434" w:rsidRPr="00C814BB">
        <w:rPr>
          <w:rFonts w:ascii="Book Antiqua" w:eastAsiaTheme="minorEastAsia" w:hAnsi="Book Antiqua"/>
        </w:rPr>
        <w:t xml:space="preserve"> was the most feasible</w:t>
      </w:r>
      <w:r w:rsidRPr="00C814BB">
        <w:rPr>
          <w:rFonts w:ascii="Book Antiqua" w:eastAsiaTheme="minorEastAsia" w:hAnsi="Book Antiqua"/>
        </w:rPr>
        <w:t xml:space="preserve"> </w:t>
      </w:r>
      <w:r w:rsidR="0015516C" w:rsidRPr="00C814BB">
        <w:rPr>
          <w:rFonts w:ascii="Book Antiqua" w:eastAsiaTheme="minorEastAsia" w:hAnsi="Book Antiqua"/>
        </w:rPr>
        <w:t xml:space="preserve">because </w:t>
      </w:r>
      <w:r w:rsidR="003F41FC" w:rsidRPr="00C814BB">
        <w:rPr>
          <w:rFonts w:ascii="Book Antiqua" w:eastAsiaTheme="minorEastAsia" w:hAnsi="Book Antiqua"/>
        </w:rPr>
        <w:t xml:space="preserve">the CNNET blood supply in this case </w:t>
      </w:r>
      <w:r w:rsidR="00493434" w:rsidRPr="00C814BB">
        <w:rPr>
          <w:rFonts w:ascii="Book Antiqua" w:eastAsiaTheme="minorEastAsia" w:hAnsi="Book Antiqua"/>
        </w:rPr>
        <w:t>was</w:t>
      </w:r>
      <w:r w:rsidR="003F41FC" w:rsidRPr="00C814BB">
        <w:rPr>
          <w:rFonts w:ascii="Book Antiqua" w:eastAsiaTheme="minorEastAsia" w:hAnsi="Book Antiqua"/>
        </w:rPr>
        <w:t xml:space="preserve"> extremely rich, and</w:t>
      </w:r>
      <w:r w:rsidR="003F41FC" w:rsidRPr="00C814BB">
        <w:rPr>
          <w:rFonts w:ascii="Book Antiqua" w:hAnsi="Book Antiqua"/>
        </w:rPr>
        <w:t xml:space="preserve"> Ki increment index</w:t>
      </w:r>
      <w:r w:rsidR="003F41FC" w:rsidRPr="00C814BB">
        <w:rPr>
          <w:rFonts w:ascii="Book Antiqua" w:eastAsiaTheme="minorEastAsia" w:hAnsi="Book Antiqua"/>
        </w:rPr>
        <w:t xml:space="preserve"> </w:t>
      </w:r>
      <w:r w:rsidR="00493434" w:rsidRPr="00C814BB">
        <w:rPr>
          <w:rFonts w:ascii="Book Antiqua" w:eastAsiaTheme="minorEastAsia" w:hAnsi="Book Antiqua"/>
        </w:rPr>
        <w:t>was</w:t>
      </w:r>
      <w:r w:rsidR="003F41FC" w:rsidRPr="00C814BB">
        <w:rPr>
          <w:rFonts w:ascii="Book Antiqua" w:eastAsiaTheme="minorEastAsia" w:hAnsi="Book Antiqua"/>
        </w:rPr>
        <w:t xml:space="preserve"> 20%.</w:t>
      </w:r>
      <w:r w:rsidR="002E05CC" w:rsidRPr="00C814BB">
        <w:rPr>
          <w:rFonts w:ascii="Book Antiqua" w:eastAsiaTheme="minorEastAsia" w:hAnsi="Book Antiqua"/>
        </w:rPr>
        <w:t xml:space="preserve"> </w:t>
      </w:r>
      <w:r w:rsidR="00493434" w:rsidRPr="00C814BB">
        <w:rPr>
          <w:rFonts w:ascii="Book Antiqua" w:eastAsiaTheme="minorEastAsia" w:hAnsi="Book Antiqua"/>
        </w:rPr>
        <w:t xml:space="preserve">In a study by </w:t>
      </w:r>
      <w:proofErr w:type="spellStart"/>
      <w:r w:rsidR="003F41FC" w:rsidRPr="00C814BB">
        <w:rPr>
          <w:rFonts w:ascii="Book Antiqua" w:eastAsiaTheme="minorEastAsia" w:hAnsi="Book Antiqua"/>
        </w:rPr>
        <w:t>Grozinsky-</w:t>
      </w:r>
      <w:r w:rsidR="0015516C" w:rsidRPr="00C814BB">
        <w:rPr>
          <w:rFonts w:ascii="Book Antiqua" w:eastAsiaTheme="minorEastAsia" w:hAnsi="Book Antiqua"/>
        </w:rPr>
        <w:t>G</w:t>
      </w:r>
      <w:r w:rsidR="003F41FC" w:rsidRPr="00C814BB">
        <w:rPr>
          <w:rFonts w:ascii="Book Antiqua" w:eastAsiaTheme="minorEastAsia" w:hAnsi="Book Antiqua"/>
        </w:rPr>
        <w:t>lasberg</w:t>
      </w:r>
      <w:proofErr w:type="spellEnd"/>
      <w:r w:rsidR="003F41FC" w:rsidRPr="00C814BB">
        <w:rPr>
          <w:rFonts w:ascii="Book Antiqua" w:eastAsiaTheme="minorEastAsia" w:hAnsi="Book Antiqua"/>
        </w:rPr>
        <w:t xml:space="preserve"> </w:t>
      </w:r>
      <w:r w:rsidR="0015516C" w:rsidRPr="00C814BB">
        <w:rPr>
          <w:rFonts w:ascii="Book Antiqua" w:eastAsiaTheme="minorEastAsia" w:hAnsi="Book Antiqua"/>
          <w:i/>
          <w:iCs/>
        </w:rPr>
        <w:t xml:space="preserve">et </w:t>
      </w:r>
      <w:proofErr w:type="gramStart"/>
      <w:r w:rsidR="0015516C" w:rsidRPr="00C814BB">
        <w:rPr>
          <w:rFonts w:ascii="Book Antiqua" w:eastAsiaTheme="minorEastAsia" w:hAnsi="Book Antiqua"/>
          <w:i/>
          <w:iCs/>
        </w:rPr>
        <w:t>al</w:t>
      </w:r>
      <w:r w:rsidR="003F41FC" w:rsidRPr="00C814BB">
        <w:rPr>
          <w:rFonts w:ascii="Book Antiqua" w:eastAsiaTheme="minorEastAsia" w:hAnsi="Book Antiqua"/>
          <w:vertAlign w:val="superscript"/>
        </w:rPr>
        <w:t>[</w:t>
      </w:r>
      <w:proofErr w:type="gramEnd"/>
      <w:r w:rsidR="003F41FC" w:rsidRPr="00C814BB">
        <w:rPr>
          <w:rFonts w:ascii="Book Antiqua" w:eastAsiaTheme="minorEastAsia" w:hAnsi="Book Antiqua"/>
          <w:vertAlign w:val="superscript"/>
        </w:rPr>
        <w:t>27]</w:t>
      </w:r>
      <w:r w:rsidR="00493434" w:rsidRPr="00C814BB">
        <w:rPr>
          <w:rFonts w:ascii="Book Antiqua" w:eastAsiaTheme="minorEastAsia" w:hAnsi="Book Antiqua"/>
        </w:rPr>
        <w:t xml:space="preserve">, </w:t>
      </w:r>
      <w:r w:rsidRPr="00C814BB">
        <w:rPr>
          <w:rFonts w:ascii="Book Antiqua" w:eastAsiaTheme="minorEastAsia" w:hAnsi="Book Antiqua"/>
        </w:rPr>
        <w:t>single treatment of eight</w:t>
      </w:r>
      <w:r w:rsidR="003F41FC" w:rsidRPr="00C814BB">
        <w:rPr>
          <w:rFonts w:ascii="Book Antiqua" w:eastAsiaTheme="minorEastAsia" w:hAnsi="Book Antiqua"/>
        </w:rPr>
        <w:t xml:space="preserve"> cases of MTC metastatic tumors to the liver </w:t>
      </w:r>
      <w:r w:rsidRPr="00FE4345">
        <w:rPr>
          <w:rFonts w:ascii="Book Antiqua" w:eastAsiaTheme="minorEastAsia" w:hAnsi="Book Antiqua"/>
        </w:rPr>
        <w:t>with TACE</w:t>
      </w:r>
      <w:r w:rsidR="00493434" w:rsidRPr="00FE4345">
        <w:rPr>
          <w:rFonts w:ascii="Book Antiqua" w:eastAsiaTheme="minorEastAsia" w:hAnsi="Book Antiqua"/>
        </w:rPr>
        <w:t xml:space="preserve"> </w:t>
      </w:r>
      <w:r w:rsidRPr="00FE4345">
        <w:rPr>
          <w:rFonts w:ascii="Book Antiqua" w:eastAsiaTheme="minorEastAsia" w:hAnsi="Book Antiqua"/>
        </w:rPr>
        <w:t xml:space="preserve">achieved </w:t>
      </w:r>
      <w:r w:rsidR="00493434" w:rsidRPr="00FE4345">
        <w:rPr>
          <w:rFonts w:ascii="Book Antiqua" w:eastAsiaTheme="minorEastAsia" w:hAnsi="Book Antiqua"/>
        </w:rPr>
        <w:t xml:space="preserve">a degree of </w:t>
      </w:r>
      <w:r w:rsidR="000F2F30" w:rsidRPr="00C11A81">
        <w:rPr>
          <w:rFonts w:ascii="Book Antiqua" w:eastAsiaTheme="minorEastAsia" w:hAnsi="Book Antiqua"/>
        </w:rPr>
        <w:t xml:space="preserve">therapeutic </w:t>
      </w:r>
      <w:r w:rsidR="003F41FC" w:rsidRPr="00C814BB">
        <w:rPr>
          <w:rFonts w:ascii="Book Antiqua" w:eastAsiaTheme="minorEastAsia" w:hAnsi="Book Antiqua"/>
        </w:rPr>
        <w:t>efficacy.</w:t>
      </w:r>
      <w:r w:rsidR="003F41FC" w:rsidRPr="00C814BB">
        <w:rPr>
          <w:rFonts w:ascii="Book Antiqua" w:hAnsi="Book Antiqua"/>
        </w:rPr>
        <w:t xml:space="preserve"> </w:t>
      </w:r>
      <w:r w:rsidR="003F41FC" w:rsidRPr="00C814BB">
        <w:rPr>
          <w:rFonts w:ascii="Book Antiqua" w:eastAsiaTheme="minorEastAsia" w:hAnsi="Book Antiqua"/>
        </w:rPr>
        <w:t>However,</w:t>
      </w:r>
      <w:r w:rsidR="005C3C6E" w:rsidRPr="00C814BB">
        <w:rPr>
          <w:rFonts w:ascii="Book Antiqua" w:eastAsiaTheme="minorEastAsia" w:hAnsi="Book Antiqua"/>
        </w:rPr>
        <w:t xml:space="preserve"> in</w:t>
      </w:r>
      <w:r w:rsidR="002E05CC" w:rsidRPr="00C814BB">
        <w:rPr>
          <w:rFonts w:ascii="Book Antiqua" w:eastAsiaTheme="minorEastAsia" w:hAnsi="Book Antiqua"/>
        </w:rPr>
        <w:t xml:space="preserve"> </w:t>
      </w:r>
      <w:r w:rsidR="000F2F30" w:rsidRPr="00C814BB">
        <w:rPr>
          <w:rFonts w:ascii="Book Antiqua" w:eastAsiaTheme="minorEastAsia" w:hAnsi="Book Antiqua"/>
        </w:rPr>
        <w:t>the</w:t>
      </w:r>
      <w:r w:rsidR="00A41AEA" w:rsidRPr="00C814BB">
        <w:rPr>
          <w:rFonts w:ascii="Book Antiqua" w:eastAsiaTheme="minorEastAsia" w:hAnsi="Book Antiqua"/>
        </w:rPr>
        <w:t xml:space="preserve"> current</w:t>
      </w:r>
      <w:r w:rsidR="000F2F30" w:rsidRPr="00C814BB">
        <w:rPr>
          <w:rFonts w:ascii="Book Antiqua" w:eastAsiaTheme="minorEastAsia" w:hAnsi="Book Antiqua"/>
        </w:rPr>
        <w:t xml:space="preserve"> </w:t>
      </w:r>
      <w:r w:rsidR="005C3C6E" w:rsidRPr="00C814BB">
        <w:rPr>
          <w:rFonts w:ascii="Book Antiqua" w:eastAsiaTheme="minorEastAsia" w:hAnsi="Book Antiqua"/>
        </w:rPr>
        <w:t>case,</w:t>
      </w:r>
      <w:r w:rsidR="003F41FC" w:rsidRPr="00C814BB">
        <w:rPr>
          <w:rFonts w:ascii="Book Antiqua" w:eastAsiaTheme="minorEastAsia" w:hAnsi="Book Antiqua"/>
        </w:rPr>
        <w:t xml:space="preserve"> the mass did not shrink significantly</w:t>
      </w:r>
      <w:r w:rsidR="0085518A" w:rsidRPr="00C814BB">
        <w:rPr>
          <w:rFonts w:ascii="Book Antiqua" w:eastAsiaTheme="minorEastAsia" w:hAnsi="Book Antiqua"/>
        </w:rPr>
        <w:t xml:space="preserve"> after TACE</w:t>
      </w:r>
      <w:r w:rsidR="0015516C" w:rsidRPr="00C814BB">
        <w:rPr>
          <w:rFonts w:ascii="Book Antiqua" w:eastAsiaTheme="minorEastAsia" w:hAnsi="Book Antiqua"/>
        </w:rPr>
        <w:t>,</w:t>
      </w:r>
      <w:r w:rsidR="003F41FC" w:rsidRPr="00C814BB">
        <w:rPr>
          <w:rFonts w:ascii="Book Antiqua" w:eastAsiaTheme="minorEastAsia" w:hAnsi="Book Antiqua"/>
        </w:rPr>
        <w:t xml:space="preserve"> and </w:t>
      </w:r>
      <w:r w:rsidR="00493434" w:rsidRPr="00C814BB">
        <w:rPr>
          <w:rFonts w:ascii="Book Antiqua" w:eastAsiaTheme="minorEastAsia" w:hAnsi="Book Antiqua"/>
        </w:rPr>
        <w:t xml:space="preserve">several </w:t>
      </w:r>
      <w:r w:rsidR="003F41FC" w:rsidRPr="00C814BB">
        <w:rPr>
          <w:rFonts w:ascii="Book Antiqua" w:eastAsiaTheme="minorEastAsia" w:hAnsi="Book Antiqua"/>
        </w:rPr>
        <w:t xml:space="preserve">new lesions were </w:t>
      </w:r>
      <w:r w:rsidR="00493434" w:rsidRPr="00C814BB">
        <w:rPr>
          <w:rFonts w:ascii="Book Antiqua" w:eastAsiaTheme="minorEastAsia" w:hAnsi="Book Antiqua"/>
        </w:rPr>
        <w:t>detected</w:t>
      </w:r>
      <w:r w:rsidR="003F41FC" w:rsidRPr="00C814BB">
        <w:rPr>
          <w:rFonts w:ascii="Book Antiqua" w:eastAsiaTheme="minorEastAsia" w:hAnsi="Book Antiqua"/>
        </w:rPr>
        <w:t xml:space="preserve">. According to the guidelines </w:t>
      </w:r>
      <w:r w:rsidR="007C21D2" w:rsidRPr="00C814BB">
        <w:rPr>
          <w:rFonts w:ascii="Book Antiqua" w:eastAsiaTheme="minorEastAsia" w:hAnsi="Book Antiqua"/>
        </w:rPr>
        <w:t xml:space="preserve">of </w:t>
      </w:r>
      <w:r w:rsidR="003F41FC" w:rsidRPr="00C814BB">
        <w:rPr>
          <w:rFonts w:ascii="Book Antiqua" w:eastAsiaTheme="minorEastAsia" w:hAnsi="Book Antiqua"/>
        </w:rPr>
        <w:t>the American Association for the Study of Liver Diseases</w:t>
      </w:r>
      <w:r w:rsidR="003F41FC" w:rsidRPr="00C814BB">
        <w:rPr>
          <w:rFonts w:ascii="Book Antiqua" w:eastAsiaTheme="minorEastAsia" w:hAnsi="Book Antiqua"/>
          <w:vertAlign w:val="superscript"/>
        </w:rPr>
        <w:t>[28]</w:t>
      </w:r>
      <w:r w:rsidR="003F41FC" w:rsidRPr="00C814BB">
        <w:rPr>
          <w:rFonts w:ascii="Book Antiqua" w:eastAsiaTheme="minorEastAsia" w:hAnsi="Book Antiqua"/>
        </w:rPr>
        <w:t xml:space="preserve">, efficacy evaluation </w:t>
      </w:r>
      <w:r w:rsidR="007C21D2" w:rsidRPr="00C814BB">
        <w:rPr>
          <w:rFonts w:ascii="Book Antiqua" w:eastAsiaTheme="minorEastAsia" w:hAnsi="Book Antiqua"/>
        </w:rPr>
        <w:t>for</w:t>
      </w:r>
      <w:r w:rsidR="003F41FC" w:rsidRPr="00C814BB">
        <w:rPr>
          <w:rFonts w:ascii="Book Antiqua" w:eastAsiaTheme="minorEastAsia" w:hAnsi="Book Antiqua"/>
        </w:rPr>
        <w:t xml:space="preserve"> this patient </w:t>
      </w:r>
      <w:r w:rsidR="00555B9E" w:rsidRPr="00C814BB">
        <w:rPr>
          <w:rFonts w:ascii="Book Antiqua" w:eastAsiaTheme="minorEastAsia" w:hAnsi="Book Antiqua"/>
        </w:rPr>
        <w:t xml:space="preserve">was assessed as progressive </w:t>
      </w:r>
      <w:r w:rsidR="007C21D2" w:rsidRPr="00C814BB">
        <w:rPr>
          <w:rFonts w:ascii="Book Antiqua" w:eastAsiaTheme="minorEastAsia" w:hAnsi="Book Antiqua"/>
        </w:rPr>
        <w:t>disease, confirmed by the high</w:t>
      </w:r>
      <w:r w:rsidR="00A41AEA" w:rsidRPr="00C814BB">
        <w:rPr>
          <w:rFonts w:ascii="Book Antiqua" w:eastAsiaTheme="minorEastAsia" w:hAnsi="Book Antiqua"/>
        </w:rPr>
        <w:t xml:space="preserve"> degree of malignancy</w:t>
      </w:r>
      <w:r w:rsidR="00A41AEA" w:rsidRPr="00C814BB">
        <w:rPr>
          <w:rFonts w:ascii="Book Antiqua" w:hAnsi="Book Antiqua"/>
        </w:rPr>
        <w:t>.</w:t>
      </w:r>
    </w:p>
    <w:p w14:paraId="2C717CC8" w14:textId="35BE708E" w:rsidR="009E43A3" w:rsidRPr="00C814BB" w:rsidRDefault="003F41FC" w:rsidP="005400A3">
      <w:pPr>
        <w:spacing w:after="0"/>
        <w:ind w:firstLine="720"/>
        <w:jc w:val="both"/>
        <w:rPr>
          <w:rFonts w:ascii="Book Antiqua" w:eastAsiaTheme="minorEastAsia" w:hAnsi="Book Antiqua"/>
        </w:rPr>
      </w:pPr>
      <w:r w:rsidRPr="00C814BB">
        <w:rPr>
          <w:rFonts w:ascii="Book Antiqua" w:eastAsiaTheme="minorEastAsia" w:hAnsi="Book Antiqua"/>
        </w:rPr>
        <w:lastRenderedPageBreak/>
        <w:t xml:space="preserve">For CNNET, poor prognostic </w:t>
      </w:r>
      <w:r w:rsidRPr="00C814BB">
        <w:rPr>
          <w:rFonts w:ascii="Book Antiqua" w:hAnsi="Book Antiqua"/>
        </w:rPr>
        <w:t>factors include di</w:t>
      </w:r>
      <w:r w:rsidR="0085518A" w:rsidRPr="00C814BB">
        <w:rPr>
          <w:rFonts w:ascii="Book Antiqua" w:hAnsi="Book Antiqua"/>
        </w:rPr>
        <w:t>stant or lymph node metastasis,</w:t>
      </w:r>
      <w:r w:rsidR="0085518A" w:rsidRPr="00C814BB">
        <w:rPr>
          <w:rFonts w:ascii="Book Antiqua" w:eastAsiaTheme="minorEastAsia" w:hAnsi="Book Antiqua"/>
        </w:rPr>
        <w:t xml:space="preserve"> </w:t>
      </w:r>
      <w:r w:rsidRPr="00C814BB">
        <w:rPr>
          <w:rFonts w:ascii="Book Antiqua" w:hAnsi="Book Antiqua"/>
        </w:rPr>
        <w:t>infiltration of the capsule, advanced age</w:t>
      </w:r>
      <w:r w:rsidR="0015516C" w:rsidRPr="00C814BB">
        <w:rPr>
          <w:rFonts w:ascii="Book Antiqua" w:hAnsi="Book Antiqua"/>
        </w:rPr>
        <w:t>,</w:t>
      </w:r>
      <w:r w:rsidRPr="00C814BB">
        <w:rPr>
          <w:rFonts w:ascii="Book Antiqua" w:hAnsi="Book Antiqua"/>
        </w:rPr>
        <w:t xml:space="preserve"> and</w:t>
      </w:r>
      <w:r w:rsidR="00A41AEA" w:rsidRPr="00C814BB">
        <w:rPr>
          <w:rFonts w:ascii="Book Antiqua" w:hAnsi="Book Antiqua"/>
        </w:rPr>
        <w:t xml:space="preserve"> </w:t>
      </w:r>
      <w:r w:rsidR="00555B9E" w:rsidRPr="00C814BB">
        <w:rPr>
          <w:rFonts w:ascii="Book Antiqua" w:hAnsi="Book Antiqua"/>
        </w:rPr>
        <w:t>significant</w:t>
      </w:r>
      <w:r w:rsidR="00735C1E" w:rsidRPr="00C814BB">
        <w:rPr>
          <w:rFonts w:ascii="Book Antiqua" w:hAnsi="Book Antiqua"/>
        </w:rPr>
        <w:t xml:space="preserve"> elevation of</w:t>
      </w:r>
      <w:r w:rsidRPr="00C814BB">
        <w:rPr>
          <w:rFonts w:ascii="Book Antiqua" w:hAnsi="Book Antiqua"/>
        </w:rPr>
        <w:t xml:space="preserve"> Ki. </w:t>
      </w:r>
      <w:r w:rsidR="007C21D2" w:rsidRPr="00C814BB">
        <w:rPr>
          <w:rFonts w:ascii="Book Antiqua" w:hAnsi="Book Antiqua"/>
        </w:rPr>
        <w:t>Based on</w:t>
      </w:r>
      <w:r w:rsidR="00735C1E" w:rsidRPr="00C814BB">
        <w:rPr>
          <w:rFonts w:ascii="Book Antiqua" w:hAnsi="Book Antiqua"/>
        </w:rPr>
        <w:t xml:space="preserve"> the limited</w:t>
      </w:r>
      <w:r w:rsidR="002E05CC" w:rsidRPr="00C814BB">
        <w:rPr>
          <w:rFonts w:ascii="Book Antiqua" w:hAnsi="Book Antiqua"/>
        </w:rPr>
        <w:t xml:space="preserve"> </w:t>
      </w:r>
      <w:r w:rsidR="00FE1882" w:rsidRPr="00C814BB">
        <w:rPr>
          <w:rFonts w:ascii="Book Antiqua" w:hAnsi="Book Antiqua"/>
        </w:rPr>
        <w:t>existing knowledge</w:t>
      </w:r>
      <w:r w:rsidRPr="00C814BB">
        <w:rPr>
          <w:rFonts w:ascii="Book Antiqua" w:hAnsi="Book Antiqua"/>
        </w:rPr>
        <w:t xml:space="preserve">, it is difficult to prevent </w:t>
      </w:r>
      <w:r w:rsidR="00FE1882" w:rsidRPr="00C814BB">
        <w:rPr>
          <w:rFonts w:ascii="Book Antiqua" w:eastAsiaTheme="minorEastAsia" w:hAnsi="Book Antiqua"/>
        </w:rPr>
        <w:t>its</w:t>
      </w:r>
      <w:r w:rsidRPr="00C814BB">
        <w:rPr>
          <w:rFonts w:ascii="Book Antiqua" w:hAnsi="Book Antiqua"/>
        </w:rPr>
        <w:t xml:space="preserve"> occurrence</w:t>
      </w:r>
      <w:r w:rsidR="0015516C" w:rsidRPr="00C814BB">
        <w:rPr>
          <w:rFonts w:ascii="Book Antiqua" w:hAnsi="Book Antiqua"/>
        </w:rPr>
        <w:t>,</w:t>
      </w:r>
      <w:r w:rsidRPr="00C814BB">
        <w:rPr>
          <w:rFonts w:ascii="Book Antiqua" w:hAnsi="Book Antiqua"/>
        </w:rPr>
        <w:t xml:space="preserve"> and </w:t>
      </w:r>
      <w:r w:rsidR="007C21D2" w:rsidRPr="00C814BB">
        <w:rPr>
          <w:rFonts w:ascii="Book Antiqua" w:hAnsi="Book Antiqua"/>
        </w:rPr>
        <w:t>early</w:t>
      </w:r>
      <w:r w:rsidR="007C21D2" w:rsidRPr="00C814BB">
        <w:rPr>
          <w:rFonts w:ascii="Book Antiqua" w:eastAsiaTheme="minorEastAsia" w:hAnsi="Book Antiqua"/>
        </w:rPr>
        <w:t xml:space="preserve"> stages often develop with no</w:t>
      </w:r>
      <w:r w:rsidR="007C21D2" w:rsidRPr="00C814BB">
        <w:rPr>
          <w:rFonts w:ascii="Book Antiqua" w:hAnsi="Book Antiqua"/>
        </w:rPr>
        <w:t xml:space="preserve"> symptoms, presenting a significant </w:t>
      </w:r>
      <w:r w:rsidRPr="00C814BB">
        <w:rPr>
          <w:rFonts w:ascii="Book Antiqua" w:hAnsi="Book Antiqua"/>
        </w:rPr>
        <w:t>challenge for clinicians.</w:t>
      </w:r>
      <w:r w:rsidR="0062084C" w:rsidRPr="00C814BB">
        <w:rPr>
          <w:rFonts w:ascii="Book Antiqua" w:hAnsi="Book Antiqua"/>
        </w:rPr>
        <w:t xml:space="preserve"> </w:t>
      </w:r>
      <w:r w:rsidR="0085518A" w:rsidRPr="00C814BB">
        <w:rPr>
          <w:rFonts w:ascii="Book Antiqua" w:eastAsiaTheme="minorEastAsia" w:hAnsi="Book Antiqua"/>
        </w:rPr>
        <w:t>S</w:t>
      </w:r>
      <w:r w:rsidR="0062084C" w:rsidRPr="00C814BB">
        <w:rPr>
          <w:rFonts w:ascii="Book Antiqua" w:hAnsi="Book Antiqua"/>
        </w:rPr>
        <w:t>ome MTC</w:t>
      </w:r>
      <w:r w:rsidR="0085518A" w:rsidRPr="00C814BB">
        <w:rPr>
          <w:rFonts w:ascii="Book Antiqua" w:eastAsiaTheme="minorEastAsia" w:hAnsi="Book Antiqua"/>
        </w:rPr>
        <w:t>s</w:t>
      </w:r>
      <w:r w:rsidR="0062084C" w:rsidRPr="00C814BB">
        <w:rPr>
          <w:rFonts w:ascii="Book Antiqua" w:hAnsi="Book Antiqua"/>
        </w:rPr>
        <w:t xml:space="preserve"> </w:t>
      </w:r>
      <w:r w:rsidR="0085518A" w:rsidRPr="00C814BB">
        <w:rPr>
          <w:rFonts w:ascii="Book Antiqua" w:eastAsiaTheme="minorEastAsia" w:hAnsi="Book Antiqua"/>
        </w:rPr>
        <w:t>do</w:t>
      </w:r>
      <w:r w:rsidR="0062084C" w:rsidRPr="00C814BB">
        <w:rPr>
          <w:rFonts w:ascii="Book Antiqua" w:hAnsi="Book Antiqua"/>
        </w:rPr>
        <w:t xml:space="preserve"> not secrete calcitonin </w:t>
      </w:r>
      <w:r w:rsidR="007C21D2" w:rsidRPr="00C814BB">
        <w:rPr>
          <w:rFonts w:ascii="Book Antiqua" w:hAnsi="Book Antiqua"/>
        </w:rPr>
        <w:t>at</w:t>
      </w:r>
      <w:r w:rsidR="0062084C" w:rsidRPr="00C814BB">
        <w:rPr>
          <w:rFonts w:ascii="Book Antiqua" w:hAnsi="Book Antiqua"/>
        </w:rPr>
        <w:t xml:space="preserve"> the early stage, </w:t>
      </w:r>
      <w:r w:rsidR="0085518A" w:rsidRPr="00C814BB">
        <w:rPr>
          <w:rFonts w:ascii="Book Antiqua" w:eastAsiaTheme="minorEastAsia" w:hAnsi="Book Antiqua"/>
        </w:rPr>
        <w:t>which</w:t>
      </w:r>
      <w:r w:rsidR="00F95F94" w:rsidRPr="00C814BB">
        <w:rPr>
          <w:rFonts w:ascii="Book Antiqua" w:eastAsiaTheme="minorEastAsia" w:hAnsi="Book Antiqua"/>
        </w:rPr>
        <w:t xml:space="preserve"> may be</w:t>
      </w:r>
      <w:r w:rsidR="0085518A" w:rsidRPr="00C814BB">
        <w:rPr>
          <w:rFonts w:ascii="Book Antiqua" w:eastAsiaTheme="minorEastAsia" w:hAnsi="Book Antiqua"/>
        </w:rPr>
        <w:t xml:space="preserve"> </w:t>
      </w:r>
      <w:r w:rsidR="0062084C" w:rsidRPr="00C814BB">
        <w:rPr>
          <w:rFonts w:ascii="Book Antiqua" w:hAnsi="Book Antiqua"/>
        </w:rPr>
        <w:t>related to low</w:t>
      </w:r>
      <w:r w:rsidR="00735C1E" w:rsidRPr="00C814BB">
        <w:rPr>
          <w:rFonts w:ascii="Book Antiqua" w:hAnsi="Book Antiqua"/>
        </w:rPr>
        <w:t xml:space="preserve"> </w:t>
      </w:r>
      <w:r w:rsidR="0062084C" w:rsidRPr="00C814BB">
        <w:rPr>
          <w:rFonts w:ascii="Book Antiqua" w:hAnsi="Book Antiqua"/>
        </w:rPr>
        <w:t>secret</w:t>
      </w:r>
      <w:r w:rsidR="00F95F94" w:rsidRPr="00C814BB">
        <w:rPr>
          <w:rFonts w:ascii="Book Antiqua" w:hAnsi="Book Antiqua"/>
        </w:rPr>
        <w:t>ory</w:t>
      </w:r>
      <w:r w:rsidR="0062084C" w:rsidRPr="00C814BB">
        <w:rPr>
          <w:rFonts w:ascii="Book Antiqua" w:hAnsi="Book Antiqua"/>
        </w:rPr>
        <w:t xml:space="preserve"> behavior</w:t>
      </w:r>
      <w:r w:rsidR="00735C1E" w:rsidRPr="00C814BB">
        <w:rPr>
          <w:rFonts w:ascii="Book Antiqua" w:hAnsi="Book Antiqua"/>
        </w:rPr>
        <w:t xml:space="preserve"> of the tumor</w:t>
      </w:r>
      <w:r w:rsidR="006D03C3" w:rsidRPr="00C814BB">
        <w:rPr>
          <w:rFonts w:ascii="Book Antiqua" w:eastAsiaTheme="minorEastAsia" w:hAnsi="Book Antiqua"/>
        </w:rPr>
        <w:t>.</w:t>
      </w:r>
      <w:r w:rsidR="0085518A" w:rsidRPr="00C814BB">
        <w:rPr>
          <w:rFonts w:ascii="Book Antiqua" w:eastAsiaTheme="minorEastAsia" w:hAnsi="Book Antiqua"/>
        </w:rPr>
        <w:t xml:space="preserve"> </w:t>
      </w:r>
      <w:r w:rsidR="006D03C3" w:rsidRPr="00C814BB">
        <w:rPr>
          <w:rFonts w:ascii="Book Antiqua" w:eastAsiaTheme="minorEastAsia" w:hAnsi="Book Antiqua"/>
        </w:rPr>
        <w:t xml:space="preserve">Therefore, </w:t>
      </w:r>
      <w:r w:rsidR="0062084C" w:rsidRPr="00C814BB">
        <w:rPr>
          <w:rFonts w:ascii="Book Antiqua" w:hAnsi="Book Antiqua"/>
        </w:rPr>
        <w:t>regular review of calcitonin and CEA</w:t>
      </w:r>
      <w:r w:rsidR="00735C1E" w:rsidRPr="00C814BB">
        <w:rPr>
          <w:rFonts w:ascii="Book Antiqua" w:hAnsi="Book Antiqua"/>
        </w:rPr>
        <w:t xml:space="preserve"> levels</w:t>
      </w:r>
      <w:r w:rsidR="0062084C" w:rsidRPr="00C814BB">
        <w:rPr>
          <w:rFonts w:ascii="Book Antiqua" w:hAnsi="Book Antiqua"/>
        </w:rPr>
        <w:t xml:space="preserve"> after CNNET surgery is necessary.</w:t>
      </w:r>
      <w:r w:rsidR="000D43C0" w:rsidRPr="00C814BB">
        <w:rPr>
          <w:rFonts w:ascii="Book Antiqua" w:hAnsi="Book Antiqua"/>
        </w:rPr>
        <w:t xml:space="preserve"> Follow-up </w:t>
      </w:r>
      <w:r w:rsidR="000D43C0" w:rsidRPr="00C814BB">
        <w:rPr>
          <w:rFonts w:ascii="Book Antiqua" w:eastAsiaTheme="minorEastAsia" w:hAnsi="Book Antiqua"/>
        </w:rPr>
        <w:t xml:space="preserve">thyroid </w:t>
      </w:r>
      <w:r w:rsidR="000D43C0" w:rsidRPr="00C814BB">
        <w:rPr>
          <w:rFonts w:ascii="Book Antiqua" w:hAnsi="Book Antiqua"/>
        </w:rPr>
        <w:t>ultrasound, lung CT, abdominal MR</w:t>
      </w:r>
      <w:r w:rsidR="0015516C" w:rsidRPr="00C814BB">
        <w:rPr>
          <w:rFonts w:ascii="Book Antiqua" w:hAnsi="Book Antiqua"/>
        </w:rPr>
        <w:t>I,</w:t>
      </w:r>
      <w:r w:rsidR="000D43C0" w:rsidRPr="00C814BB">
        <w:rPr>
          <w:rFonts w:ascii="Book Antiqua" w:hAnsi="Book Antiqua"/>
        </w:rPr>
        <w:t xml:space="preserve"> and other examinations</w:t>
      </w:r>
      <w:r w:rsidR="000D43C0" w:rsidRPr="00C814BB">
        <w:rPr>
          <w:rFonts w:ascii="Book Antiqua" w:eastAsiaTheme="minorEastAsia" w:hAnsi="Book Antiqua"/>
        </w:rPr>
        <w:t xml:space="preserve"> are </w:t>
      </w:r>
      <w:r w:rsidR="00735C1E" w:rsidRPr="00C814BB">
        <w:rPr>
          <w:rFonts w:ascii="Book Antiqua" w:hAnsi="Book Antiqua"/>
        </w:rPr>
        <w:t xml:space="preserve">critical </w:t>
      </w:r>
      <w:r w:rsidR="000D43C0" w:rsidRPr="00C814BB">
        <w:rPr>
          <w:rFonts w:ascii="Book Antiqua" w:hAnsi="Book Antiqua"/>
        </w:rPr>
        <w:t>to improve patient</w:t>
      </w:r>
      <w:r w:rsidR="006D03C3" w:rsidRPr="00C814BB">
        <w:rPr>
          <w:rFonts w:ascii="Book Antiqua" w:hAnsi="Book Antiqua"/>
        </w:rPr>
        <w:t xml:space="preserve"> prognosis</w:t>
      </w:r>
      <w:r w:rsidR="000D43C0" w:rsidRPr="00C814BB">
        <w:rPr>
          <w:rFonts w:ascii="Book Antiqua" w:hAnsi="Book Antiqua"/>
        </w:rPr>
        <w:t>.</w:t>
      </w:r>
      <w:r w:rsidR="006D03C3" w:rsidRPr="00C814BB">
        <w:rPr>
          <w:rFonts w:ascii="Book Antiqua" w:hAnsi="Book Antiqua"/>
        </w:rPr>
        <w:t xml:space="preserve"> </w:t>
      </w:r>
      <w:r w:rsidR="000D43C0" w:rsidRPr="00C814BB">
        <w:rPr>
          <w:rFonts w:ascii="Book Antiqua" w:hAnsi="Book Antiqua"/>
        </w:rPr>
        <w:t>Fluorine</w:t>
      </w:r>
      <w:r w:rsidR="006D03C3" w:rsidRPr="00C814BB">
        <w:rPr>
          <w:rFonts w:ascii="Book Antiqua" w:hAnsi="Book Antiqua"/>
        </w:rPr>
        <w:t>-</w:t>
      </w:r>
      <w:r w:rsidR="000D43C0" w:rsidRPr="00C814BB">
        <w:rPr>
          <w:rFonts w:ascii="Book Antiqua" w:hAnsi="Book Antiqua"/>
        </w:rPr>
        <w:t>18-fluorodeoxyglucose positron emission tomography</w:t>
      </w:r>
      <w:r w:rsidR="00735C1E" w:rsidRPr="00C814BB">
        <w:rPr>
          <w:rFonts w:ascii="Book Antiqua" w:hAnsi="Book Antiqua"/>
        </w:rPr>
        <w:t>/</w:t>
      </w:r>
      <w:r w:rsidR="000D43C0" w:rsidRPr="00C814BB">
        <w:rPr>
          <w:rFonts w:ascii="Book Antiqua" w:hAnsi="Book Antiqua"/>
        </w:rPr>
        <w:t>computed tomography may be</w:t>
      </w:r>
      <w:r w:rsidR="00735C1E" w:rsidRPr="00C814BB">
        <w:rPr>
          <w:rFonts w:ascii="Book Antiqua" w:hAnsi="Book Antiqua"/>
        </w:rPr>
        <w:t xml:space="preserve"> used as</w:t>
      </w:r>
      <w:r w:rsidR="000D43C0" w:rsidRPr="00C814BB">
        <w:rPr>
          <w:rFonts w:ascii="Book Antiqua" w:hAnsi="Book Antiqua"/>
        </w:rPr>
        <w:t xml:space="preserve"> an </w:t>
      </w:r>
      <w:r w:rsidR="00735C1E" w:rsidRPr="00C814BB">
        <w:rPr>
          <w:rFonts w:ascii="Book Antiqua" w:hAnsi="Book Antiqua"/>
        </w:rPr>
        <w:t xml:space="preserve">effective </w:t>
      </w:r>
      <w:r w:rsidR="000D43C0" w:rsidRPr="00C814BB">
        <w:rPr>
          <w:rFonts w:ascii="Book Antiqua" w:hAnsi="Book Antiqua"/>
        </w:rPr>
        <w:t>complement</w:t>
      </w:r>
      <w:r w:rsidR="006D03C3" w:rsidRPr="00C814BB">
        <w:rPr>
          <w:rFonts w:ascii="Book Antiqua" w:hAnsi="Book Antiqua"/>
        </w:rPr>
        <w:t>ary method</w:t>
      </w:r>
      <w:r w:rsidR="000D43C0" w:rsidRPr="00C814BB">
        <w:rPr>
          <w:rFonts w:ascii="Book Antiqua" w:hAnsi="Book Antiqua"/>
        </w:rPr>
        <w:t xml:space="preserve"> to </w:t>
      </w:r>
      <w:r w:rsidR="006D03C3" w:rsidRPr="00C814BB">
        <w:rPr>
          <w:rFonts w:ascii="Book Antiqua" w:hAnsi="Book Antiqua"/>
        </w:rPr>
        <w:t xml:space="preserve">detect </w:t>
      </w:r>
      <w:r w:rsidR="000D43C0" w:rsidRPr="00C814BB">
        <w:rPr>
          <w:rFonts w:ascii="Book Antiqua" w:hAnsi="Book Antiqua"/>
        </w:rPr>
        <w:t xml:space="preserve">smaller tumors. </w:t>
      </w:r>
    </w:p>
    <w:p w14:paraId="15E7EFC9" w14:textId="77777777" w:rsidR="00224A8C" w:rsidRPr="00C814BB" w:rsidRDefault="00224A8C" w:rsidP="00C814BB">
      <w:pPr>
        <w:spacing w:after="0"/>
        <w:jc w:val="both"/>
        <w:rPr>
          <w:rFonts w:ascii="Book Antiqua" w:hAnsi="Book Antiqua"/>
        </w:rPr>
      </w:pPr>
    </w:p>
    <w:p w14:paraId="044567FB" w14:textId="581E1A68" w:rsidR="00224A8C" w:rsidRPr="00C814BB" w:rsidRDefault="00224A8C" w:rsidP="00C814BB">
      <w:pPr>
        <w:spacing w:after="0"/>
        <w:jc w:val="both"/>
        <w:rPr>
          <w:rFonts w:ascii="Book Antiqua" w:hAnsi="Book Antiqua"/>
          <w:b/>
          <w:bCs/>
        </w:rPr>
      </w:pPr>
      <w:r w:rsidRPr="00C814BB">
        <w:rPr>
          <w:rFonts w:ascii="Book Antiqua" w:hAnsi="Book Antiqua"/>
          <w:b/>
          <w:bCs/>
        </w:rPr>
        <w:t>CONCLUSION</w:t>
      </w:r>
    </w:p>
    <w:p w14:paraId="768193AB" w14:textId="640B1170" w:rsidR="00423A09" w:rsidRPr="00C814BB" w:rsidRDefault="000D43C0" w:rsidP="00FE4345">
      <w:pPr>
        <w:spacing w:after="0"/>
        <w:jc w:val="both"/>
        <w:rPr>
          <w:rFonts w:ascii="Book Antiqua" w:hAnsi="Book Antiqua"/>
        </w:rPr>
      </w:pPr>
      <w:r w:rsidRPr="00C814BB">
        <w:rPr>
          <w:rFonts w:ascii="Book Antiqua" w:hAnsi="Book Antiqua"/>
        </w:rPr>
        <w:t xml:space="preserve">In conclusion, our understanding of </w:t>
      </w:r>
      <w:r w:rsidR="00735C1E" w:rsidRPr="00C814BB">
        <w:rPr>
          <w:rFonts w:ascii="Book Antiqua" w:hAnsi="Book Antiqua"/>
        </w:rPr>
        <w:t xml:space="preserve">the etiology and pathogenesis of </w:t>
      </w:r>
      <w:r w:rsidRPr="00C814BB">
        <w:rPr>
          <w:rFonts w:ascii="Book Antiqua" w:hAnsi="Book Antiqua"/>
        </w:rPr>
        <w:t xml:space="preserve">CNNET is limited </w:t>
      </w:r>
      <w:r w:rsidR="006D03C3" w:rsidRPr="00C814BB">
        <w:rPr>
          <w:rFonts w:ascii="Book Antiqua" w:hAnsi="Book Antiqua"/>
        </w:rPr>
        <w:t>owing to the rarity of the disease. F</w:t>
      </w:r>
      <w:r w:rsidRPr="00C814BB">
        <w:rPr>
          <w:rFonts w:ascii="Book Antiqua" w:hAnsi="Book Antiqua"/>
        </w:rPr>
        <w:t>urthe</w:t>
      </w:r>
      <w:r w:rsidR="009E43A3" w:rsidRPr="00C814BB">
        <w:rPr>
          <w:rFonts w:ascii="Book Antiqua" w:hAnsi="Book Antiqua"/>
        </w:rPr>
        <w:t>r</w:t>
      </w:r>
      <w:r w:rsidR="006D03C3" w:rsidRPr="00C814BB">
        <w:rPr>
          <w:rFonts w:ascii="Book Antiqua" w:hAnsi="Book Antiqua"/>
        </w:rPr>
        <w:t xml:space="preserve"> information on</w:t>
      </w:r>
      <w:r w:rsidR="00735C1E" w:rsidRPr="00C814BB">
        <w:rPr>
          <w:rFonts w:ascii="Book Antiqua" w:hAnsi="Book Antiqua"/>
        </w:rPr>
        <w:t xml:space="preserve"> </w:t>
      </w:r>
      <w:r w:rsidR="009E43A3" w:rsidRPr="00C814BB">
        <w:rPr>
          <w:rFonts w:ascii="Book Antiqua" w:hAnsi="Book Antiqua"/>
        </w:rPr>
        <w:t xml:space="preserve">clinical </w:t>
      </w:r>
      <w:r w:rsidR="00735C1E" w:rsidRPr="00C814BB">
        <w:rPr>
          <w:rFonts w:ascii="Book Antiqua" w:hAnsi="Book Antiqua"/>
        </w:rPr>
        <w:t xml:space="preserve">progression </w:t>
      </w:r>
      <w:r w:rsidR="006D03C3" w:rsidRPr="00C814BB">
        <w:rPr>
          <w:rFonts w:ascii="Book Antiqua" w:eastAsiaTheme="minorEastAsia" w:hAnsi="Book Antiqua"/>
        </w:rPr>
        <w:t>and</w:t>
      </w:r>
      <w:r w:rsidR="009E43A3" w:rsidRPr="00C814BB">
        <w:rPr>
          <w:rFonts w:ascii="Book Antiqua" w:eastAsiaTheme="minorEastAsia" w:hAnsi="Book Antiqua"/>
        </w:rPr>
        <w:t xml:space="preserve"> </w:t>
      </w:r>
      <w:r w:rsidRPr="00C814BB">
        <w:rPr>
          <w:rFonts w:ascii="Book Antiqua" w:hAnsi="Book Antiqua"/>
        </w:rPr>
        <w:t>accumulat</w:t>
      </w:r>
      <w:r w:rsidR="006D03C3" w:rsidRPr="00C814BB">
        <w:rPr>
          <w:rFonts w:ascii="Book Antiqua" w:hAnsi="Book Antiqua"/>
        </w:rPr>
        <w:t>ing</w:t>
      </w:r>
      <w:r w:rsidRPr="00C814BB">
        <w:rPr>
          <w:rFonts w:ascii="Book Antiqua" w:hAnsi="Book Antiqua"/>
        </w:rPr>
        <w:t xml:space="preserve"> experience</w:t>
      </w:r>
      <w:r w:rsidR="006D03C3" w:rsidRPr="00C814BB">
        <w:rPr>
          <w:rFonts w:ascii="Book Antiqua" w:hAnsi="Book Antiqua"/>
        </w:rPr>
        <w:t xml:space="preserve"> </w:t>
      </w:r>
      <w:r w:rsidR="00735C1E" w:rsidRPr="00C814BB">
        <w:rPr>
          <w:rFonts w:ascii="Book Antiqua" w:hAnsi="Book Antiqua"/>
        </w:rPr>
        <w:t xml:space="preserve">of the disease </w:t>
      </w:r>
      <w:r w:rsidR="006D03C3" w:rsidRPr="00C814BB">
        <w:rPr>
          <w:rFonts w:ascii="Book Antiqua" w:hAnsi="Book Antiqua"/>
        </w:rPr>
        <w:t>is essential to improve therapeutic o</w:t>
      </w:r>
      <w:r w:rsidR="00735C1E" w:rsidRPr="00C814BB">
        <w:rPr>
          <w:rFonts w:ascii="Book Antiqua" w:hAnsi="Book Antiqua"/>
        </w:rPr>
        <w:t>utcomes</w:t>
      </w:r>
      <w:r w:rsidRPr="00C814BB">
        <w:rPr>
          <w:rFonts w:ascii="Book Antiqua" w:hAnsi="Book Antiqua"/>
        </w:rPr>
        <w:t>.</w:t>
      </w:r>
      <w:r w:rsidR="00423A09" w:rsidRPr="00C814BB">
        <w:rPr>
          <w:rFonts w:ascii="Book Antiqua" w:hAnsi="Book Antiqua"/>
        </w:rPr>
        <w:br w:type="page"/>
      </w:r>
    </w:p>
    <w:p w14:paraId="103480AA" w14:textId="5C81F7F5" w:rsidR="002E05CC" w:rsidRPr="005400A3" w:rsidRDefault="002E05CC" w:rsidP="00FE4345">
      <w:pPr>
        <w:pStyle w:val="a8"/>
        <w:snapToGrid w:val="0"/>
        <w:spacing w:before="0" w:beforeAutospacing="0" w:after="0" w:afterAutospacing="0" w:line="360" w:lineRule="auto"/>
        <w:jc w:val="both"/>
        <w:rPr>
          <w:rFonts w:ascii="Book Antiqua" w:eastAsia="仿宋" w:hAnsi="Book Antiqua" w:cs="Times New Roman"/>
          <w:b/>
          <w:caps/>
        </w:rPr>
      </w:pPr>
      <w:r w:rsidRPr="005400A3">
        <w:rPr>
          <w:rFonts w:ascii="Book Antiqua" w:eastAsia="仿宋" w:hAnsi="Book Antiqua" w:cs="Times New Roman"/>
          <w:b/>
          <w:caps/>
        </w:rPr>
        <w:lastRenderedPageBreak/>
        <w:t>References</w:t>
      </w:r>
    </w:p>
    <w:p w14:paraId="3F732FD2"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1 </w:t>
      </w:r>
      <w:r w:rsidRPr="005400A3">
        <w:rPr>
          <w:rFonts w:ascii="Book Antiqua" w:eastAsia="等线" w:hAnsi="Book Antiqua"/>
          <w:b/>
        </w:rPr>
        <w:t>Wells SA Jr</w:t>
      </w:r>
      <w:r w:rsidRPr="005400A3">
        <w:rPr>
          <w:rFonts w:ascii="Book Antiqua" w:eastAsia="等线" w:hAnsi="Book Antiqua"/>
        </w:rPr>
        <w:t xml:space="preserve">, Asa SL, </w:t>
      </w:r>
      <w:proofErr w:type="spellStart"/>
      <w:r w:rsidRPr="005400A3">
        <w:rPr>
          <w:rFonts w:ascii="Book Antiqua" w:eastAsia="等线" w:hAnsi="Book Antiqua"/>
        </w:rPr>
        <w:t>Dralle</w:t>
      </w:r>
      <w:proofErr w:type="spellEnd"/>
      <w:r w:rsidRPr="005400A3">
        <w:rPr>
          <w:rFonts w:ascii="Book Antiqua" w:eastAsia="等线" w:hAnsi="Book Antiqua"/>
        </w:rPr>
        <w:t xml:space="preserve"> H, </w:t>
      </w:r>
      <w:proofErr w:type="spellStart"/>
      <w:r w:rsidRPr="005400A3">
        <w:rPr>
          <w:rFonts w:ascii="Book Antiqua" w:eastAsia="等线" w:hAnsi="Book Antiqua"/>
        </w:rPr>
        <w:t>Elisei</w:t>
      </w:r>
      <w:proofErr w:type="spellEnd"/>
      <w:r w:rsidRPr="005400A3">
        <w:rPr>
          <w:rFonts w:ascii="Book Antiqua" w:eastAsia="等线" w:hAnsi="Book Antiqua"/>
        </w:rPr>
        <w:t xml:space="preserve"> R, Evans DB, </w:t>
      </w:r>
      <w:proofErr w:type="spellStart"/>
      <w:r w:rsidRPr="005400A3">
        <w:rPr>
          <w:rFonts w:ascii="Book Antiqua" w:eastAsia="等线" w:hAnsi="Book Antiqua"/>
        </w:rPr>
        <w:t>Gagel</w:t>
      </w:r>
      <w:proofErr w:type="spellEnd"/>
      <w:r w:rsidRPr="005400A3">
        <w:rPr>
          <w:rFonts w:ascii="Book Antiqua" w:eastAsia="等线" w:hAnsi="Book Antiqua"/>
        </w:rPr>
        <w:t xml:space="preserve"> RF, Lee N, </w:t>
      </w:r>
      <w:proofErr w:type="spellStart"/>
      <w:r w:rsidRPr="005400A3">
        <w:rPr>
          <w:rFonts w:ascii="Book Antiqua" w:eastAsia="等线" w:hAnsi="Book Antiqua"/>
        </w:rPr>
        <w:t>Machens</w:t>
      </w:r>
      <w:proofErr w:type="spellEnd"/>
      <w:r w:rsidRPr="005400A3">
        <w:rPr>
          <w:rFonts w:ascii="Book Antiqua" w:eastAsia="等线" w:hAnsi="Book Antiqua"/>
        </w:rPr>
        <w:t xml:space="preserve"> A, </w:t>
      </w:r>
      <w:proofErr w:type="spellStart"/>
      <w:r w:rsidRPr="005400A3">
        <w:rPr>
          <w:rFonts w:ascii="Book Antiqua" w:eastAsia="等线" w:hAnsi="Book Antiqua"/>
        </w:rPr>
        <w:t>Moley</w:t>
      </w:r>
      <w:proofErr w:type="spellEnd"/>
      <w:r w:rsidRPr="005400A3">
        <w:rPr>
          <w:rFonts w:ascii="Book Antiqua" w:eastAsia="等线" w:hAnsi="Book Antiqua"/>
        </w:rPr>
        <w:t xml:space="preserve"> JF, </w:t>
      </w:r>
      <w:proofErr w:type="spellStart"/>
      <w:r w:rsidRPr="005400A3">
        <w:rPr>
          <w:rFonts w:ascii="Book Antiqua" w:eastAsia="等线" w:hAnsi="Book Antiqua"/>
        </w:rPr>
        <w:t>Pacini</w:t>
      </w:r>
      <w:proofErr w:type="spellEnd"/>
      <w:r w:rsidRPr="005400A3">
        <w:rPr>
          <w:rFonts w:ascii="Book Antiqua" w:eastAsia="等线" w:hAnsi="Book Antiqua"/>
        </w:rPr>
        <w:t xml:space="preserve"> F, </w:t>
      </w:r>
      <w:proofErr w:type="spellStart"/>
      <w:r w:rsidRPr="005400A3">
        <w:rPr>
          <w:rFonts w:ascii="Book Antiqua" w:eastAsia="等线" w:hAnsi="Book Antiqua"/>
        </w:rPr>
        <w:t>Raue</w:t>
      </w:r>
      <w:proofErr w:type="spellEnd"/>
      <w:r w:rsidRPr="005400A3">
        <w:rPr>
          <w:rFonts w:ascii="Book Antiqua" w:eastAsia="等线" w:hAnsi="Book Antiqua"/>
        </w:rPr>
        <w:t xml:space="preserve"> F, Frank-</w:t>
      </w:r>
      <w:proofErr w:type="spellStart"/>
      <w:r w:rsidRPr="005400A3">
        <w:rPr>
          <w:rFonts w:ascii="Book Antiqua" w:eastAsia="等线" w:hAnsi="Book Antiqua"/>
        </w:rPr>
        <w:t>Raue</w:t>
      </w:r>
      <w:proofErr w:type="spellEnd"/>
      <w:r w:rsidRPr="005400A3">
        <w:rPr>
          <w:rFonts w:ascii="Book Antiqua" w:eastAsia="等线" w:hAnsi="Book Antiqua"/>
        </w:rPr>
        <w:t xml:space="preserve"> K, Robinson B, Rosenthal MS, Santoro M, Schlumberger M, Shah M, Waguespack SG; American Thyroid Association Guidelines Task Force on Medullary Thyroid Carcinoma. Revised American Thyroid Association guidelines for the management of medullary thyroid carcinoma. </w:t>
      </w:r>
      <w:r w:rsidRPr="005400A3">
        <w:rPr>
          <w:rFonts w:ascii="Book Antiqua" w:eastAsia="等线" w:hAnsi="Book Antiqua"/>
          <w:i/>
        </w:rPr>
        <w:t>Thyroid</w:t>
      </w:r>
      <w:r w:rsidRPr="005400A3">
        <w:rPr>
          <w:rFonts w:ascii="Book Antiqua" w:eastAsia="等线" w:hAnsi="Book Antiqua"/>
        </w:rPr>
        <w:t xml:space="preserve"> 2015; </w:t>
      </w:r>
      <w:r w:rsidRPr="005400A3">
        <w:rPr>
          <w:rFonts w:ascii="Book Antiqua" w:eastAsia="等线" w:hAnsi="Book Antiqua"/>
          <w:b/>
        </w:rPr>
        <w:t>25</w:t>
      </w:r>
      <w:r w:rsidRPr="005400A3">
        <w:rPr>
          <w:rFonts w:ascii="Book Antiqua" w:eastAsia="等线" w:hAnsi="Book Antiqua"/>
        </w:rPr>
        <w:t>: 567-610 [PMID: 25810047 DOI: 10.1089/thy.2014.0335]</w:t>
      </w:r>
    </w:p>
    <w:p w14:paraId="40FE540B"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2 </w:t>
      </w:r>
      <w:proofErr w:type="spellStart"/>
      <w:r w:rsidRPr="005400A3">
        <w:rPr>
          <w:rFonts w:ascii="Book Antiqua" w:eastAsia="等线" w:hAnsi="Book Antiqua"/>
          <w:b/>
        </w:rPr>
        <w:t>Storani</w:t>
      </w:r>
      <w:proofErr w:type="spellEnd"/>
      <w:r w:rsidRPr="005400A3">
        <w:rPr>
          <w:rFonts w:ascii="Book Antiqua" w:eastAsia="等线" w:hAnsi="Book Antiqua"/>
          <w:b/>
        </w:rPr>
        <w:t xml:space="preserve"> ME</w:t>
      </w:r>
      <w:r w:rsidRPr="005400A3">
        <w:rPr>
          <w:rFonts w:ascii="Book Antiqua" w:eastAsia="等线" w:hAnsi="Book Antiqua"/>
        </w:rPr>
        <w:t xml:space="preserve">, </w:t>
      </w:r>
      <w:proofErr w:type="spellStart"/>
      <w:r w:rsidRPr="005400A3">
        <w:rPr>
          <w:rFonts w:ascii="Book Antiqua" w:eastAsia="等线" w:hAnsi="Book Antiqua"/>
        </w:rPr>
        <w:t>Bostico</w:t>
      </w:r>
      <w:proofErr w:type="spellEnd"/>
      <w:r w:rsidRPr="005400A3">
        <w:rPr>
          <w:rFonts w:ascii="Book Antiqua" w:eastAsia="等线" w:hAnsi="Book Antiqua"/>
        </w:rPr>
        <w:t xml:space="preserve"> ST, </w:t>
      </w:r>
      <w:proofErr w:type="spellStart"/>
      <w:r w:rsidRPr="005400A3">
        <w:rPr>
          <w:rFonts w:ascii="Book Antiqua" w:eastAsia="等线" w:hAnsi="Book Antiqua"/>
        </w:rPr>
        <w:t>Subies</w:t>
      </w:r>
      <w:proofErr w:type="spellEnd"/>
      <w:r w:rsidRPr="005400A3">
        <w:rPr>
          <w:rFonts w:ascii="Book Antiqua" w:eastAsia="等线" w:hAnsi="Book Antiqua"/>
        </w:rPr>
        <w:t xml:space="preserve"> FA, </w:t>
      </w:r>
      <w:proofErr w:type="spellStart"/>
      <w:r w:rsidRPr="005400A3">
        <w:rPr>
          <w:rFonts w:ascii="Book Antiqua" w:eastAsia="等线" w:hAnsi="Book Antiqua"/>
        </w:rPr>
        <w:t>Musich</w:t>
      </w:r>
      <w:proofErr w:type="spellEnd"/>
      <w:r w:rsidRPr="005400A3">
        <w:rPr>
          <w:rFonts w:ascii="Book Antiqua" w:eastAsia="等线" w:hAnsi="Book Antiqua"/>
        </w:rPr>
        <w:t xml:space="preserve"> M, </w:t>
      </w:r>
      <w:proofErr w:type="spellStart"/>
      <w:r w:rsidRPr="005400A3">
        <w:rPr>
          <w:rFonts w:ascii="Book Antiqua" w:eastAsia="等线" w:hAnsi="Book Antiqua"/>
        </w:rPr>
        <w:t>Oneto</w:t>
      </w:r>
      <w:proofErr w:type="spellEnd"/>
      <w:r w:rsidRPr="005400A3">
        <w:rPr>
          <w:rFonts w:ascii="Book Antiqua" w:eastAsia="等线" w:hAnsi="Book Antiqua"/>
        </w:rPr>
        <w:t xml:space="preserve"> A. [Routine serum calcitonin measurement in thyroid nodules]. </w:t>
      </w:r>
      <w:proofErr w:type="spellStart"/>
      <w:r w:rsidRPr="005400A3">
        <w:rPr>
          <w:rFonts w:ascii="Book Antiqua" w:eastAsia="等线" w:hAnsi="Book Antiqua"/>
          <w:i/>
        </w:rPr>
        <w:t>Medicina</w:t>
      </w:r>
      <w:proofErr w:type="spellEnd"/>
      <w:r w:rsidRPr="005400A3">
        <w:rPr>
          <w:rFonts w:ascii="Book Antiqua" w:eastAsia="等线" w:hAnsi="Book Antiqua"/>
          <w:i/>
        </w:rPr>
        <w:t xml:space="preserve"> (B Aires)</w:t>
      </w:r>
      <w:r w:rsidRPr="005400A3">
        <w:rPr>
          <w:rFonts w:ascii="Book Antiqua" w:eastAsia="等线" w:hAnsi="Book Antiqua"/>
        </w:rPr>
        <w:t xml:space="preserve"> 2019; </w:t>
      </w:r>
      <w:r w:rsidRPr="005400A3">
        <w:rPr>
          <w:rFonts w:ascii="Book Antiqua" w:eastAsia="等线" w:hAnsi="Book Antiqua"/>
          <w:b/>
        </w:rPr>
        <w:t>79</w:t>
      </w:r>
      <w:r w:rsidRPr="005400A3">
        <w:rPr>
          <w:rFonts w:ascii="Book Antiqua" w:eastAsia="等线" w:hAnsi="Book Antiqua"/>
        </w:rPr>
        <w:t>: 271-275 [PMID: 31487246]</w:t>
      </w:r>
    </w:p>
    <w:p w14:paraId="77EB1225"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3 </w:t>
      </w:r>
      <w:proofErr w:type="spellStart"/>
      <w:r w:rsidRPr="005400A3">
        <w:rPr>
          <w:rFonts w:ascii="Book Antiqua" w:eastAsia="等线" w:hAnsi="Book Antiqua"/>
          <w:b/>
        </w:rPr>
        <w:t>Trimboli</w:t>
      </w:r>
      <w:proofErr w:type="spellEnd"/>
      <w:r w:rsidRPr="005400A3">
        <w:rPr>
          <w:rFonts w:ascii="Book Antiqua" w:eastAsia="等线" w:hAnsi="Book Antiqua"/>
          <w:b/>
        </w:rPr>
        <w:t xml:space="preserve"> P</w:t>
      </w:r>
      <w:r w:rsidRPr="005400A3">
        <w:rPr>
          <w:rFonts w:ascii="Book Antiqua" w:eastAsia="等线" w:hAnsi="Book Antiqua"/>
        </w:rPr>
        <w:t xml:space="preserve">, Lauretta R, </w:t>
      </w:r>
      <w:proofErr w:type="spellStart"/>
      <w:r w:rsidRPr="005400A3">
        <w:rPr>
          <w:rFonts w:ascii="Book Antiqua" w:eastAsia="等线" w:hAnsi="Book Antiqua"/>
        </w:rPr>
        <w:t>Barnabei</w:t>
      </w:r>
      <w:proofErr w:type="spellEnd"/>
      <w:r w:rsidRPr="005400A3">
        <w:rPr>
          <w:rFonts w:ascii="Book Antiqua" w:eastAsia="等线" w:hAnsi="Book Antiqua"/>
        </w:rPr>
        <w:t xml:space="preserve"> A, </w:t>
      </w:r>
      <w:proofErr w:type="spellStart"/>
      <w:r w:rsidRPr="005400A3">
        <w:rPr>
          <w:rFonts w:ascii="Book Antiqua" w:eastAsia="等线" w:hAnsi="Book Antiqua"/>
        </w:rPr>
        <w:t>Valabrega</w:t>
      </w:r>
      <w:proofErr w:type="spellEnd"/>
      <w:r w:rsidRPr="005400A3">
        <w:rPr>
          <w:rFonts w:ascii="Book Antiqua" w:eastAsia="等线" w:hAnsi="Book Antiqua"/>
        </w:rPr>
        <w:t xml:space="preserve"> S, Romanelli F, </w:t>
      </w:r>
      <w:proofErr w:type="spellStart"/>
      <w:r w:rsidRPr="005400A3">
        <w:rPr>
          <w:rFonts w:ascii="Book Antiqua" w:eastAsia="等线" w:hAnsi="Book Antiqua"/>
        </w:rPr>
        <w:t>Giovanella</w:t>
      </w:r>
      <w:proofErr w:type="spellEnd"/>
      <w:r w:rsidRPr="005400A3">
        <w:rPr>
          <w:rFonts w:ascii="Book Antiqua" w:eastAsia="等线" w:hAnsi="Book Antiqua"/>
        </w:rPr>
        <w:t xml:space="preserve"> L, </w:t>
      </w:r>
      <w:proofErr w:type="spellStart"/>
      <w:r w:rsidRPr="005400A3">
        <w:rPr>
          <w:rFonts w:ascii="Book Antiqua" w:eastAsia="等线" w:hAnsi="Book Antiqua"/>
        </w:rPr>
        <w:t>Appetecchia</w:t>
      </w:r>
      <w:proofErr w:type="spellEnd"/>
      <w:r w:rsidRPr="005400A3">
        <w:rPr>
          <w:rFonts w:ascii="Book Antiqua" w:eastAsia="等线" w:hAnsi="Book Antiqua"/>
        </w:rPr>
        <w:t xml:space="preserve"> M. Procalcitonin as a postoperative marker in the follow-up of patients affected by medullary thyroid carcinoma. </w:t>
      </w:r>
      <w:r w:rsidRPr="005400A3">
        <w:rPr>
          <w:rFonts w:ascii="Book Antiqua" w:eastAsia="等线" w:hAnsi="Book Antiqua"/>
          <w:i/>
        </w:rPr>
        <w:t>Int J Biol Markers</w:t>
      </w:r>
      <w:r w:rsidRPr="005400A3">
        <w:rPr>
          <w:rFonts w:ascii="Book Antiqua" w:eastAsia="等线" w:hAnsi="Book Antiqua"/>
        </w:rPr>
        <w:t xml:space="preserve"> 2018; </w:t>
      </w:r>
      <w:r w:rsidRPr="005400A3">
        <w:rPr>
          <w:rFonts w:ascii="Book Antiqua" w:eastAsia="等线" w:hAnsi="Book Antiqua"/>
          <w:b/>
        </w:rPr>
        <w:t>33</w:t>
      </w:r>
      <w:r w:rsidRPr="005400A3">
        <w:rPr>
          <w:rFonts w:ascii="Book Antiqua" w:eastAsia="等线" w:hAnsi="Book Antiqua"/>
        </w:rPr>
        <w:t>: 156-160 [PMID: 29707993 DOI: 10.1177/1724600817747518]</w:t>
      </w:r>
    </w:p>
    <w:p w14:paraId="102401B7"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4 </w:t>
      </w:r>
      <w:proofErr w:type="spellStart"/>
      <w:r w:rsidRPr="005400A3">
        <w:rPr>
          <w:rFonts w:ascii="Book Antiqua" w:eastAsia="等线" w:hAnsi="Book Antiqua"/>
          <w:b/>
        </w:rPr>
        <w:t>Schmid</w:t>
      </w:r>
      <w:proofErr w:type="spellEnd"/>
      <w:r w:rsidRPr="005400A3">
        <w:rPr>
          <w:rFonts w:ascii="Book Antiqua" w:eastAsia="等线" w:hAnsi="Book Antiqua"/>
          <w:b/>
        </w:rPr>
        <w:t xml:space="preserve"> KW</w:t>
      </w:r>
      <w:r w:rsidRPr="005400A3">
        <w:rPr>
          <w:rFonts w:ascii="Book Antiqua" w:eastAsia="等线" w:hAnsi="Book Antiqua"/>
        </w:rPr>
        <w:t xml:space="preserve">, </w:t>
      </w:r>
      <w:proofErr w:type="spellStart"/>
      <w:r w:rsidRPr="005400A3">
        <w:rPr>
          <w:rFonts w:ascii="Book Antiqua" w:eastAsia="等线" w:hAnsi="Book Antiqua"/>
        </w:rPr>
        <w:t>Ensinger</w:t>
      </w:r>
      <w:proofErr w:type="spellEnd"/>
      <w:r w:rsidRPr="005400A3">
        <w:rPr>
          <w:rFonts w:ascii="Book Antiqua" w:eastAsia="等线" w:hAnsi="Book Antiqua"/>
        </w:rPr>
        <w:t xml:space="preserve"> C. "Atypical" medullary thyroid carcinoma with little or no calcitonin expression. </w:t>
      </w:r>
      <w:proofErr w:type="spellStart"/>
      <w:r w:rsidRPr="005400A3">
        <w:rPr>
          <w:rFonts w:ascii="Book Antiqua" w:eastAsia="等线" w:hAnsi="Book Antiqua"/>
          <w:i/>
        </w:rPr>
        <w:t>Virchows</w:t>
      </w:r>
      <w:proofErr w:type="spellEnd"/>
      <w:r w:rsidRPr="005400A3">
        <w:rPr>
          <w:rFonts w:ascii="Book Antiqua" w:eastAsia="等线" w:hAnsi="Book Antiqua"/>
          <w:i/>
        </w:rPr>
        <w:t xml:space="preserve"> Arch</w:t>
      </w:r>
      <w:r w:rsidRPr="005400A3">
        <w:rPr>
          <w:rFonts w:ascii="Book Antiqua" w:eastAsia="等线" w:hAnsi="Book Antiqua"/>
        </w:rPr>
        <w:t xml:space="preserve"> 1998; </w:t>
      </w:r>
      <w:r w:rsidRPr="005400A3">
        <w:rPr>
          <w:rFonts w:ascii="Book Antiqua" w:eastAsia="等线" w:hAnsi="Book Antiqua"/>
          <w:b/>
        </w:rPr>
        <w:t>433</w:t>
      </w:r>
      <w:r w:rsidRPr="005400A3">
        <w:rPr>
          <w:rFonts w:ascii="Book Antiqua" w:eastAsia="等线" w:hAnsi="Book Antiqua"/>
        </w:rPr>
        <w:t>: 209-215 [PMID: 9769123 DOI: 10.1007/s004280050238]</w:t>
      </w:r>
    </w:p>
    <w:p w14:paraId="50628F17"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5 </w:t>
      </w:r>
      <w:r w:rsidRPr="005400A3">
        <w:rPr>
          <w:rFonts w:ascii="Book Antiqua" w:eastAsia="等线" w:hAnsi="Book Antiqua"/>
          <w:b/>
        </w:rPr>
        <w:t>Ting S</w:t>
      </w:r>
      <w:r w:rsidRPr="005400A3">
        <w:rPr>
          <w:rFonts w:ascii="Book Antiqua" w:eastAsia="等线" w:hAnsi="Book Antiqua"/>
        </w:rPr>
        <w:t xml:space="preserve">, </w:t>
      </w:r>
      <w:proofErr w:type="spellStart"/>
      <w:r w:rsidRPr="005400A3">
        <w:rPr>
          <w:rFonts w:ascii="Book Antiqua" w:eastAsia="等线" w:hAnsi="Book Antiqua"/>
        </w:rPr>
        <w:t>Synoracki</w:t>
      </w:r>
      <w:proofErr w:type="spellEnd"/>
      <w:r w:rsidRPr="005400A3">
        <w:rPr>
          <w:rFonts w:ascii="Book Antiqua" w:eastAsia="等线" w:hAnsi="Book Antiqua"/>
        </w:rPr>
        <w:t xml:space="preserve"> S, </w:t>
      </w:r>
      <w:proofErr w:type="spellStart"/>
      <w:r w:rsidRPr="005400A3">
        <w:rPr>
          <w:rFonts w:ascii="Book Antiqua" w:eastAsia="等线" w:hAnsi="Book Antiqua"/>
        </w:rPr>
        <w:t>Schmid</w:t>
      </w:r>
      <w:proofErr w:type="spellEnd"/>
      <w:r w:rsidRPr="005400A3">
        <w:rPr>
          <w:rFonts w:ascii="Book Antiqua" w:eastAsia="等线" w:hAnsi="Book Antiqua"/>
        </w:rPr>
        <w:t xml:space="preserve"> KW. [Thyroid C cells and their pathology: Part 1: normal C cells, - C cell hyperplasia, - precursor of familial medullary thyroid carcinoma]. </w:t>
      </w:r>
      <w:proofErr w:type="spellStart"/>
      <w:r w:rsidRPr="005400A3">
        <w:rPr>
          <w:rFonts w:ascii="Book Antiqua" w:eastAsia="等线" w:hAnsi="Book Antiqua"/>
          <w:i/>
        </w:rPr>
        <w:t>Pathologe</w:t>
      </w:r>
      <w:proofErr w:type="spellEnd"/>
      <w:r w:rsidRPr="005400A3">
        <w:rPr>
          <w:rFonts w:ascii="Book Antiqua" w:eastAsia="等线" w:hAnsi="Book Antiqua"/>
        </w:rPr>
        <w:t xml:space="preserve"> 2015; </w:t>
      </w:r>
      <w:r w:rsidRPr="005400A3">
        <w:rPr>
          <w:rFonts w:ascii="Book Antiqua" w:eastAsia="等线" w:hAnsi="Book Antiqua"/>
          <w:b/>
        </w:rPr>
        <w:t>36</w:t>
      </w:r>
      <w:r w:rsidRPr="005400A3">
        <w:rPr>
          <w:rFonts w:ascii="Book Antiqua" w:eastAsia="等线" w:hAnsi="Book Antiqua"/>
        </w:rPr>
        <w:t>: 246-253 [PMID: 25898937 DOI: 10.1007/s00292-015-0019-x]</w:t>
      </w:r>
    </w:p>
    <w:p w14:paraId="70183560"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6 </w:t>
      </w:r>
      <w:r w:rsidRPr="005400A3">
        <w:rPr>
          <w:rFonts w:ascii="Book Antiqua" w:eastAsia="等线" w:hAnsi="Book Antiqua"/>
          <w:b/>
        </w:rPr>
        <w:t>Minami S</w:t>
      </w:r>
      <w:r w:rsidRPr="005400A3">
        <w:rPr>
          <w:rFonts w:ascii="Book Antiqua" w:eastAsia="等线" w:hAnsi="Book Antiqua"/>
        </w:rPr>
        <w:t xml:space="preserve">, Inoue K, </w:t>
      </w:r>
      <w:proofErr w:type="spellStart"/>
      <w:r w:rsidRPr="005400A3">
        <w:rPr>
          <w:rFonts w:ascii="Book Antiqua" w:eastAsia="等线" w:hAnsi="Book Antiqua"/>
        </w:rPr>
        <w:t>Irie</w:t>
      </w:r>
      <w:proofErr w:type="spellEnd"/>
      <w:r w:rsidRPr="005400A3">
        <w:rPr>
          <w:rFonts w:ascii="Book Antiqua" w:eastAsia="等线" w:hAnsi="Book Antiqua"/>
        </w:rPr>
        <w:t xml:space="preserve"> J, Mine T, Tada N, </w:t>
      </w:r>
      <w:proofErr w:type="spellStart"/>
      <w:r w:rsidRPr="005400A3">
        <w:rPr>
          <w:rFonts w:ascii="Book Antiqua" w:eastAsia="等线" w:hAnsi="Book Antiqua"/>
        </w:rPr>
        <w:t>Hirabaru</w:t>
      </w:r>
      <w:proofErr w:type="spellEnd"/>
      <w:r w:rsidRPr="005400A3">
        <w:rPr>
          <w:rFonts w:ascii="Book Antiqua" w:eastAsia="等线" w:hAnsi="Book Antiqua"/>
        </w:rPr>
        <w:t xml:space="preserve"> M, Noda K, Ito S, </w:t>
      </w:r>
      <w:proofErr w:type="spellStart"/>
      <w:r w:rsidRPr="005400A3">
        <w:rPr>
          <w:rFonts w:ascii="Book Antiqua" w:eastAsia="等线" w:hAnsi="Book Antiqua"/>
        </w:rPr>
        <w:t>Haraguchi</w:t>
      </w:r>
      <w:proofErr w:type="spellEnd"/>
      <w:r w:rsidRPr="005400A3">
        <w:rPr>
          <w:rFonts w:ascii="Book Antiqua" w:eastAsia="等线" w:hAnsi="Book Antiqua"/>
        </w:rPr>
        <w:t xml:space="preserve"> M. Metastasis of colon cancer to the thyroid and cervical lymph nodes: a case report. </w:t>
      </w:r>
      <w:r w:rsidRPr="005400A3">
        <w:rPr>
          <w:rFonts w:ascii="Book Antiqua" w:eastAsia="等线" w:hAnsi="Book Antiqua"/>
          <w:i/>
        </w:rPr>
        <w:t>Surg Case Rep</w:t>
      </w:r>
      <w:r w:rsidRPr="005400A3">
        <w:rPr>
          <w:rFonts w:ascii="Book Antiqua" w:eastAsia="等线" w:hAnsi="Book Antiqua"/>
        </w:rPr>
        <w:t xml:space="preserve"> 2016; </w:t>
      </w:r>
      <w:r w:rsidRPr="005400A3">
        <w:rPr>
          <w:rFonts w:ascii="Book Antiqua" w:eastAsia="等线" w:hAnsi="Book Antiqua"/>
          <w:b/>
        </w:rPr>
        <w:t>2</w:t>
      </w:r>
      <w:r w:rsidRPr="005400A3">
        <w:rPr>
          <w:rFonts w:ascii="Book Antiqua" w:eastAsia="等线" w:hAnsi="Book Antiqua"/>
        </w:rPr>
        <w:t>: 108 [PMID: 27714647 DOI: 10.1186/s40792-016-0237-3]</w:t>
      </w:r>
    </w:p>
    <w:p w14:paraId="6BC4A3C6"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7 </w:t>
      </w:r>
      <w:proofErr w:type="spellStart"/>
      <w:r w:rsidRPr="005400A3">
        <w:rPr>
          <w:rFonts w:ascii="Book Antiqua" w:eastAsia="等线" w:hAnsi="Book Antiqua"/>
          <w:b/>
        </w:rPr>
        <w:t>Katoh</w:t>
      </w:r>
      <w:proofErr w:type="spellEnd"/>
      <w:r w:rsidRPr="005400A3">
        <w:rPr>
          <w:rFonts w:ascii="Book Antiqua" w:eastAsia="等线" w:hAnsi="Book Antiqua"/>
          <w:b/>
        </w:rPr>
        <w:t xml:space="preserve"> R</w:t>
      </w:r>
      <w:r w:rsidRPr="005400A3">
        <w:rPr>
          <w:rFonts w:ascii="Book Antiqua" w:eastAsia="等线" w:hAnsi="Book Antiqua"/>
        </w:rPr>
        <w:t xml:space="preserve">, Miyagi E, Nakamura N, Li X, Suzuki K, </w:t>
      </w:r>
      <w:proofErr w:type="spellStart"/>
      <w:r w:rsidRPr="005400A3">
        <w:rPr>
          <w:rFonts w:ascii="Book Antiqua" w:eastAsia="等线" w:hAnsi="Book Antiqua"/>
        </w:rPr>
        <w:t>Kakudo</w:t>
      </w:r>
      <w:proofErr w:type="spellEnd"/>
      <w:r w:rsidRPr="005400A3">
        <w:rPr>
          <w:rFonts w:ascii="Book Antiqua" w:eastAsia="等线" w:hAnsi="Book Antiqua"/>
        </w:rPr>
        <w:t xml:space="preserve"> K, Kobayashi M, </w:t>
      </w:r>
      <w:proofErr w:type="spellStart"/>
      <w:r w:rsidRPr="005400A3">
        <w:rPr>
          <w:rFonts w:ascii="Book Antiqua" w:eastAsia="等线" w:hAnsi="Book Antiqua"/>
        </w:rPr>
        <w:t>Kawaoi</w:t>
      </w:r>
      <w:proofErr w:type="spellEnd"/>
      <w:r w:rsidRPr="005400A3">
        <w:rPr>
          <w:rFonts w:ascii="Book Antiqua" w:eastAsia="等线" w:hAnsi="Book Antiqua"/>
        </w:rPr>
        <w:t xml:space="preserve"> A. Expression of thyroid transcription factor-1 (TTF-1) in human C cells and medullary thyroid carcinomas. </w:t>
      </w:r>
      <w:r w:rsidRPr="005400A3">
        <w:rPr>
          <w:rFonts w:ascii="Book Antiqua" w:eastAsia="等线" w:hAnsi="Book Antiqua"/>
          <w:i/>
        </w:rPr>
        <w:t xml:space="preserve">Hum </w:t>
      </w:r>
      <w:proofErr w:type="spellStart"/>
      <w:r w:rsidRPr="005400A3">
        <w:rPr>
          <w:rFonts w:ascii="Book Antiqua" w:eastAsia="等线" w:hAnsi="Book Antiqua"/>
          <w:i/>
        </w:rPr>
        <w:t>Pathol</w:t>
      </w:r>
      <w:proofErr w:type="spellEnd"/>
      <w:r w:rsidRPr="005400A3">
        <w:rPr>
          <w:rFonts w:ascii="Book Antiqua" w:eastAsia="等线" w:hAnsi="Book Antiqua"/>
        </w:rPr>
        <w:t xml:space="preserve"> 2000; </w:t>
      </w:r>
      <w:r w:rsidRPr="005400A3">
        <w:rPr>
          <w:rFonts w:ascii="Book Antiqua" w:eastAsia="等线" w:hAnsi="Book Antiqua"/>
          <w:b/>
        </w:rPr>
        <w:t>31</w:t>
      </w:r>
      <w:r w:rsidRPr="005400A3">
        <w:rPr>
          <w:rFonts w:ascii="Book Antiqua" w:eastAsia="等线" w:hAnsi="Book Antiqua"/>
        </w:rPr>
        <w:t>: 386-393 [PMID: 10746684 DOI: 10.1016/s0046-8177(00)80255-5]</w:t>
      </w:r>
    </w:p>
    <w:p w14:paraId="71CBE587"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8 </w:t>
      </w:r>
      <w:r w:rsidRPr="005400A3">
        <w:rPr>
          <w:rFonts w:ascii="Book Antiqua" w:eastAsia="等线" w:hAnsi="Book Antiqua"/>
          <w:b/>
        </w:rPr>
        <w:t>Redding AH</w:t>
      </w:r>
      <w:r w:rsidRPr="005400A3">
        <w:rPr>
          <w:rFonts w:ascii="Book Antiqua" w:eastAsia="等线" w:hAnsi="Book Antiqua"/>
        </w:rPr>
        <w:t xml:space="preserve">, Levine SN, Fowler MR. Normal preoperative calcitonin levels do not always exclude medullary thyroid carcinoma in patients with large palpable thyroid masses. </w:t>
      </w:r>
      <w:r w:rsidRPr="005400A3">
        <w:rPr>
          <w:rFonts w:ascii="Book Antiqua" w:eastAsia="等线" w:hAnsi="Book Antiqua"/>
          <w:i/>
        </w:rPr>
        <w:t>Thyroid</w:t>
      </w:r>
      <w:r w:rsidRPr="005400A3">
        <w:rPr>
          <w:rFonts w:ascii="Book Antiqua" w:eastAsia="等线" w:hAnsi="Book Antiqua"/>
        </w:rPr>
        <w:t xml:space="preserve"> 2000; </w:t>
      </w:r>
      <w:r w:rsidRPr="005400A3">
        <w:rPr>
          <w:rFonts w:ascii="Book Antiqua" w:eastAsia="等线" w:hAnsi="Book Antiqua"/>
          <w:b/>
        </w:rPr>
        <w:t>10</w:t>
      </w:r>
      <w:r w:rsidRPr="005400A3">
        <w:rPr>
          <w:rFonts w:ascii="Book Antiqua" w:eastAsia="等线" w:hAnsi="Book Antiqua"/>
        </w:rPr>
        <w:t>: 919-922 [PMID: 11081258 DOI: 10.1089/thy.2000.10.919]</w:t>
      </w:r>
    </w:p>
    <w:p w14:paraId="36315CF6"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lastRenderedPageBreak/>
        <w:t xml:space="preserve">9 </w:t>
      </w:r>
      <w:proofErr w:type="spellStart"/>
      <w:r w:rsidRPr="005400A3">
        <w:rPr>
          <w:rFonts w:ascii="Book Antiqua" w:eastAsia="等线" w:hAnsi="Book Antiqua"/>
          <w:b/>
        </w:rPr>
        <w:t>Giovanella</w:t>
      </w:r>
      <w:proofErr w:type="spellEnd"/>
      <w:r w:rsidRPr="005400A3">
        <w:rPr>
          <w:rFonts w:ascii="Book Antiqua" w:eastAsia="等线" w:hAnsi="Book Antiqua"/>
          <w:b/>
        </w:rPr>
        <w:t xml:space="preserve"> L</w:t>
      </w:r>
      <w:r w:rsidRPr="005400A3">
        <w:rPr>
          <w:rFonts w:ascii="Book Antiqua" w:eastAsia="等线" w:hAnsi="Book Antiqua"/>
        </w:rPr>
        <w:t xml:space="preserve">, </w:t>
      </w:r>
      <w:proofErr w:type="spellStart"/>
      <w:r w:rsidRPr="005400A3">
        <w:rPr>
          <w:rFonts w:ascii="Book Antiqua" w:eastAsia="等线" w:hAnsi="Book Antiqua"/>
        </w:rPr>
        <w:t>Crippa</w:t>
      </w:r>
      <w:proofErr w:type="spellEnd"/>
      <w:r w:rsidRPr="005400A3">
        <w:rPr>
          <w:rFonts w:ascii="Book Antiqua" w:eastAsia="等线" w:hAnsi="Book Antiqua"/>
        </w:rPr>
        <w:t xml:space="preserve"> S, </w:t>
      </w:r>
      <w:proofErr w:type="spellStart"/>
      <w:r w:rsidRPr="005400A3">
        <w:rPr>
          <w:rFonts w:ascii="Book Antiqua" w:eastAsia="等线" w:hAnsi="Book Antiqua"/>
        </w:rPr>
        <w:t>Cariani</w:t>
      </w:r>
      <w:proofErr w:type="spellEnd"/>
      <w:r w:rsidRPr="005400A3">
        <w:rPr>
          <w:rFonts w:ascii="Book Antiqua" w:eastAsia="等线" w:hAnsi="Book Antiqua"/>
        </w:rPr>
        <w:t xml:space="preserve"> L. Serum calcitonin-negative medullary thyroid carcinoma: role of CgA and CEA as complementary markers. </w:t>
      </w:r>
      <w:r w:rsidRPr="005400A3">
        <w:rPr>
          <w:rFonts w:ascii="Book Antiqua" w:eastAsia="等线" w:hAnsi="Book Antiqua"/>
          <w:i/>
        </w:rPr>
        <w:t>Int J Biol Markers</w:t>
      </w:r>
      <w:r w:rsidRPr="005400A3">
        <w:rPr>
          <w:rFonts w:ascii="Book Antiqua" w:eastAsia="等线" w:hAnsi="Book Antiqua"/>
        </w:rPr>
        <w:t xml:space="preserve"> 2008; </w:t>
      </w:r>
      <w:r w:rsidRPr="005400A3">
        <w:rPr>
          <w:rFonts w:ascii="Book Antiqua" w:eastAsia="等线" w:hAnsi="Book Antiqua"/>
          <w:b/>
        </w:rPr>
        <w:t>23</w:t>
      </w:r>
      <w:r w:rsidRPr="005400A3">
        <w:rPr>
          <w:rFonts w:ascii="Book Antiqua" w:eastAsia="等线" w:hAnsi="Book Antiqua"/>
        </w:rPr>
        <w:t>: 129-131 [PMID: 18629788]</w:t>
      </w:r>
    </w:p>
    <w:p w14:paraId="1EC81905"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10 </w:t>
      </w:r>
      <w:r w:rsidRPr="005400A3">
        <w:rPr>
          <w:rFonts w:ascii="Book Antiqua" w:eastAsia="等线" w:hAnsi="Book Antiqua"/>
          <w:b/>
        </w:rPr>
        <w:t>Wang TS</w:t>
      </w:r>
      <w:r w:rsidRPr="005400A3">
        <w:rPr>
          <w:rFonts w:ascii="Book Antiqua" w:eastAsia="等线" w:hAnsi="Book Antiqua"/>
        </w:rPr>
        <w:t xml:space="preserve">, </w:t>
      </w:r>
      <w:proofErr w:type="spellStart"/>
      <w:r w:rsidRPr="005400A3">
        <w:rPr>
          <w:rFonts w:ascii="Book Antiqua" w:eastAsia="等线" w:hAnsi="Book Antiqua"/>
        </w:rPr>
        <w:t>Ocal</w:t>
      </w:r>
      <w:proofErr w:type="spellEnd"/>
      <w:r w:rsidRPr="005400A3">
        <w:rPr>
          <w:rFonts w:ascii="Book Antiqua" w:eastAsia="等线" w:hAnsi="Book Antiqua"/>
        </w:rPr>
        <w:t xml:space="preserve"> IT, Sosa JA, Cox H, Roman S. Medullary thyroid carcinoma without marked elevation of calcitonin: a diagnostic and surveillance dilemma. </w:t>
      </w:r>
      <w:r w:rsidRPr="005400A3">
        <w:rPr>
          <w:rFonts w:ascii="Book Antiqua" w:eastAsia="等线" w:hAnsi="Book Antiqua"/>
          <w:i/>
        </w:rPr>
        <w:t>Thyroid</w:t>
      </w:r>
      <w:r w:rsidRPr="005400A3">
        <w:rPr>
          <w:rFonts w:ascii="Book Antiqua" w:eastAsia="等线" w:hAnsi="Book Antiqua"/>
        </w:rPr>
        <w:t xml:space="preserve"> 2008; </w:t>
      </w:r>
      <w:r w:rsidRPr="005400A3">
        <w:rPr>
          <w:rFonts w:ascii="Book Antiqua" w:eastAsia="等线" w:hAnsi="Book Antiqua"/>
          <w:b/>
        </w:rPr>
        <w:t>18</w:t>
      </w:r>
      <w:r w:rsidRPr="005400A3">
        <w:rPr>
          <w:rFonts w:ascii="Book Antiqua" w:eastAsia="等线" w:hAnsi="Book Antiqua"/>
        </w:rPr>
        <w:t>: 889-894 [PMID: 18651827 DOI: 10.1089/thy.2007.0413]</w:t>
      </w:r>
    </w:p>
    <w:p w14:paraId="7D748B83"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11 </w:t>
      </w:r>
      <w:r w:rsidRPr="005400A3">
        <w:rPr>
          <w:rFonts w:ascii="Book Antiqua" w:eastAsia="等线" w:hAnsi="Book Antiqua"/>
          <w:b/>
        </w:rPr>
        <w:t>Dora JM</w:t>
      </w:r>
      <w:r w:rsidRPr="005400A3">
        <w:rPr>
          <w:rFonts w:ascii="Book Antiqua" w:eastAsia="等线" w:hAnsi="Book Antiqua"/>
        </w:rPr>
        <w:t xml:space="preserve">, </w:t>
      </w:r>
      <w:proofErr w:type="spellStart"/>
      <w:r w:rsidRPr="005400A3">
        <w:rPr>
          <w:rFonts w:ascii="Book Antiqua" w:eastAsia="等线" w:hAnsi="Book Antiqua"/>
        </w:rPr>
        <w:t>Canalli</w:t>
      </w:r>
      <w:proofErr w:type="spellEnd"/>
      <w:r w:rsidRPr="005400A3">
        <w:rPr>
          <w:rFonts w:ascii="Book Antiqua" w:eastAsia="等线" w:hAnsi="Book Antiqua"/>
        </w:rPr>
        <w:t xml:space="preserve"> MH, Capp C, </w:t>
      </w:r>
      <w:proofErr w:type="spellStart"/>
      <w:r w:rsidRPr="005400A3">
        <w:rPr>
          <w:rFonts w:ascii="Book Antiqua" w:eastAsia="等线" w:hAnsi="Book Antiqua"/>
        </w:rPr>
        <w:t>Puñales</w:t>
      </w:r>
      <w:proofErr w:type="spellEnd"/>
      <w:r w:rsidRPr="005400A3">
        <w:rPr>
          <w:rFonts w:ascii="Book Antiqua" w:eastAsia="等线" w:hAnsi="Book Antiqua"/>
        </w:rPr>
        <w:t xml:space="preserve"> MK, Vieira JG, Maia AL. Normal perioperative serum calcitonin levels in patients with advanced medullary thyroid carcinoma: case report and review of the literature. </w:t>
      </w:r>
      <w:r w:rsidRPr="005400A3">
        <w:rPr>
          <w:rFonts w:ascii="Book Antiqua" w:eastAsia="等线" w:hAnsi="Book Antiqua"/>
          <w:i/>
        </w:rPr>
        <w:t>Thyroid</w:t>
      </w:r>
      <w:r w:rsidRPr="005400A3">
        <w:rPr>
          <w:rFonts w:ascii="Book Antiqua" w:eastAsia="等线" w:hAnsi="Book Antiqua"/>
        </w:rPr>
        <w:t xml:space="preserve"> 2008; </w:t>
      </w:r>
      <w:r w:rsidRPr="005400A3">
        <w:rPr>
          <w:rFonts w:ascii="Book Antiqua" w:eastAsia="等线" w:hAnsi="Book Antiqua"/>
          <w:b/>
        </w:rPr>
        <w:t>18</w:t>
      </w:r>
      <w:r w:rsidRPr="005400A3">
        <w:rPr>
          <w:rFonts w:ascii="Book Antiqua" w:eastAsia="等线" w:hAnsi="Book Antiqua"/>
        </w:rPr>
        <w:t>: 895-899 [PMID: 18651801 DOI: 10.1089/thy.2007.0231]</w:t>
      </w:r>
    </w:p>
    <w:p w14:paraId="7B19115B"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12 </w:t>
      </w:r>
      <w:r w:rsidRPr="005400A3">
        <w:rPr>
          <w:rFonts w:ascii="Book Antiqua" w:eastAsia="等线" w:hAnsi="Book Antiqua"/>
          <w:b/>
        </w:rPr>
        <w:t>Alapat DV</w:t>
      </w:r>
      <w:r w:rsidRPr="005400A3">
        <w:rPr>
          <w:rFonts w:ascii="Book Antiqua" w:eastAsia="等线" w:hAnsi="Book Antiqua"/>
        </w:rPr>
        <w:t xml:space="preserve">, Ain KB, Sloan DA, Monaghan KG, </w:t>
      </w:r>
      <w:proofErr w:type="spellStart"/>
      <w:r w:rsidRPr="005400A3">
        <w:rPr>
          <w:rFonts w:ascii="Book Antiqua" w:eastAsia="等线" w:hAnsi="Book Antiqua"/>
        </w:rPr>
        <w:t>Karabakhtsian</w:t>
      </w:r>
      <w:proofErr w:type="spellEnd"/>
      <w:r w:rsidRPr="005400A3">
        <w:rPr>
          <w:rFonts w:ascii="Book Antiqua" w:eastAsia="等线" w:hAnsi="Book Antiqua"/>
        </w:rPr>
        <w:t xml:space="preserve"> RG. Disparity between tissue and serum calcitonin and carcinoembryonic antigen in a patient with medullary thyroid carcinoma. </w:t>
      </w:r>
      <w:r w:rsidRPr="005400A3">
        <w:rPr>
          <w:rFonts w:ascii="Book Antiqua" w:eastAsia="等线" w:hAnsi="Book Antiqua"/>
          <w:i/>
        </w:rPr>
        <w:t>Endocrine</w:t>
      </w:r>
      <w:r w:rsidRPr="005400A3">
        <w:rPr>
          <w:rFonts w:ascii="Book Antiqua" w:eastAsia="等线" w:hAnsi="Book Antiqua"/>
        </w:rPr>
        <w:t xml:space="preserve"> 2011; </w:t>
      </w:r>
      <w:r w:rsidRPr="005400A3">
        <w:rPr>
          <w:rFonts w:ascii="Book Antiqua" w:eastAsia="等线" w:hAnsi="Book Antiqua"/>
          <w:b/>
        </w:rPr>
        <w:t>39</w:t>
      </w:r>
      <w:r w:rsidRPr="005400A3">
        <w:rPr>
          <w:rFonts w:ascii="Book Antiqua" w:eastAsia="等线" w:hAnsi="Book Antiqua"/>
        </w:rPr>
        <w:t>: 148-152 [PMID: 21243446 DOI: 10.1007/s12020-010-9433-2]</w:t>
      </w:r>
    </w:p>
    <w:p w14:paraId="0BBBB823"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13 </w:t>
      </w:r>
      <w:proofErr w:type="spellStart"/>
      <w:r w:rsidRPr="005400A3">
        <w:rPr>
          <w:rFonts w:ascii="Book Antiqua" w:eastAsia="等线" w:hAnsi="Book Antiqua"/>
          <w:b/>
        </w:rPr>
        <w:t>Chernyavsky</w:t>
      </w:r>
      <w:proofErr w:type="spellEnd"/>
      <w:r w:rsidRPr="005400A3">
        <w:rPr>
          <w:rFonts w:ascii="Book Antiqua" w:eastAsia="等线" w:hAnsi="Book Antiqua"/>
          <w:b/>
        </w:rPr>
        <w:t xml:space="preserve"> VS</w:t>
      </w:r>
      <w:r w:rsidRPr="005400A3">
        <w:rPr>
          <w:rFonts w:ascii="Book Antiqua" w:eastAsia="等线" w:hAnsi="Book Antiqua"/>
        </w:rPr>
        <w:t xml:space="preserve">, </w:t>
      </w:r>
      <w:proofErr w:type="spellStart"/>
      <w:r w:rsidRPr="005400A3">
        <w:rPr>
          <w:rFonts w:ascii="Book Antiqua" w:eastAsia="等线" w:hAnsi="Book Antiqua"/>
        </w:rPr>
        <w:t>Farghani</w:t>
      </w:r>
      <w:proofErr w:type="spellEnd"/>
      <w:r w:rsidRPr="005400A3">
        <w:rPr>
          <w:rFonts w:ascii="Book Antiqua" w:eastAsia="等线" w:hAnsi="Book Antiqua"/>
        </w:rPr>
        <w:t xml:space="preserve"> S, </w:t>
      </w:r>
      <w:proofErr w:type="spellStart"/>
      <w:r w:rsidRPr="005400A3">
        <w:rPr>
          <w:rFonts w:ascii="Book Antiqua" w:eastAsia="等线" w:hAnsi="Book Antiqua"/>
        </w:rPr>
        <w:t>Davidov</w:t>
      </w:r>
      <w:proofErr w:type="spellEnd"/>
      <w:r w:rsidRPr="005400A3">
        <w:rPr>
          <w:rFonts w:ascii="Book Antiqua" w:eastAsia="等线" w:hAnsi="Book Antiqua"/>
        </w:rPr>
        <w:t xml:space="preserve"> T, Ma L, Barnard N, </w:t>
      </w:r>
      <w:proofErr w:type="spellStart"/>
      <w:r w:rsidRPr="005400A3">
        <w:rPr>
          <w:rFonts w:ascii="Book Antiqua" w:eastAsia="等线" w:hAnsi="Book Antiqua"/>
        </w:rPr>
        <w:t>Amorosa</w:t>
      </w:r>
      <w:proofErr w:type="spellEnd"/>
      <w:r w:rsidRPr="005400A3">
        <w:rPr>
          <w:rFonts w:ascii="Book Antiqua" w:eastAsia="等线" w:hAnsi="Book Antiqua"/>
        </w:rPr>
        <w:t xml:space="preserve"> LF, </w:t>
      </w:r>
      <w:proofErr w:type="spellStart"/>
      <w:r w:rsidRPr="005400A3">
        <w:rPr>
          <w:rFonts w:ascii="Book Antiqua" w:eastAsia="等线" w:hAnsi="Book Antiqua"/>
        </w:rPr>
        <w:t>Trooskin</w:t>
      </w:r>
      <w:proofErr w:type="spellEnd"/>
      <w:r w:rsidRPr="005400A3">
        <w:rPr>
          <w:rFonts w:ascii="Book Antiqua" w:eastAsia="等线" w:hAnsi="Book Antiqua"/>
        </w:rPr>
        <w:t xml:space="preserve"> SZ. Calcitonin-negative neuroendocrine tumor of the thyroid: a distinct clinical entity. </w:t>
      </w:r>
      <w:r w:rsidRPr="005400A3">
        <w:rPr>
          <w:rFonts w:ascii="Book Antiqua" w:eastAsia="等线" w:hAnsi="Book Antiqua"/>
          <w:i/>
        </w:rPr>
        <w:t>Thyroid</w:t>
      </w:r>
      <w:r w:rsidRPr="005400A3">
        <w:rPr>
          <w:rFonts w:ascii="Book Antiqua" w:eastAsia="等线" w:hAnsi="Book Antiqua"/>
        </w:rPr>
        <w:t xml:space="preserve"> 2011; </w:t>
      </w:r>
      <w:r w:rsidRPr="005400A3">
        <w:rPr>
          <w:rFonts w:ascii="Book Antiqua" w:eastAsia="等线" w:hAnsi="Book Antiqua"/>
          <w:b/>
        </w:rPr>
        <w:t>21</w:t>
      </w:r>
      <w:r w:rsidRPr="005400A3">
        <w:rPr>
          <w:rFonts w:ascii="Book Antiqua" w:eastAsia="等线" w:hAnsi="Book Antiqua"/>
        </w:rPr>
        <w:t>: 193-196 [PMID: 21275766 DOI: 10.1089/thy.2010.0299]</w:t>
      </w:r>
    </w:p>
    <w:p w14:paraId="3B93D5BB"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14 </w:t>
      </w:r>
      <w:proofErr w:type="spellStart"/>
      <w:r w:rsidRPr="005400A3">
        <w:rPr>
          <w:rFonts w:ascii="Book Antiqua" w:eastAsia="等线" w:hAnsi="Book Antiqua"/>
          <w:b/>
        </w:rPr>
        <w:t>Nakazawa</w:t>
      </w:r>
      <w:proofErr w:type="spellEnd"/>
      <w:r w:rsidRPr="005400A3">
        <w:rPr>
          <w:rFonts w:ascii="Book Antiqua" w:eastAsia="等线" w:hAnsi="Book Antiqua"/>
          <w:b/>
        </w:rPr>
        <w:t xml:space="preserve"> T</w:t>
      </w:r>
      <w:r w:rsidRPr="005400A3">
        <w:rPr>
          <w:rFonts w:ascii="Book Antiqua" w:eastAsia="等线" w:hAnsi="Book Antiqua"/>
        </w:rPr>
        <w:t xml:space="preserve">, </w:t>
      </w:r>
      <w:proofErr w:type="spellStart"/>
      <w:r w:rsidRPr="005400A3">
        <w:rPr>
          <w:rFonts w:ascii="Book Antiqua" w:eastAsia="等线" w:hAnsi="Book Antiqua"/>
        </w:rPr>
        <w:t>Cameselle-Teijeiro</w:t>
      </w:r>
      <w:proofErr w:type="spellEnd"/>
      <w:r w:rsidRPr="005400A3">
        <w:rPr>
          <w:rFonts w:ascii="Book Antiqua" w:eastAsia="等线" w:hAnsi="Book Antiqua"/>
        </w:rPr>
        <w:t xml:space="preserve"> J, </w:t>
      </w:r>
      <w:proofErr w:type="spellStart"/>
      <w:r w:rsidRPr="005400A3">
        <w:rPr>
          <w:rFonts w:ascii="Book Antiqua" w:eastAsia="等线" w:hAnsi="Book Antiqua"/>
        </w:rPr>
        <w:t>Vinagre</w:t>
      </w:r>
      <w:proofErr w:type="spellEnd"/>
      <w:r w:rsidRPr="005400A3">
        <w:rPr>
          <w:rFonts w:ascii="Book Antiqua" w:eastAsia="等线" w:hAnsi="Book Antiqua"/>
        </w:rPr>
        <w:t xml:space="preserve"> J, Soares P, Rousseau E, Eloy C, </w:t>
      </w:r>
      <w:proofErr w:type="spellStart"/>
      <w:r w:rsidRPr="005400A3">
        <w:rPr>
          <w:rFonts w:ascii="Book Antiqua" w:eastAsia="等线" w:hAnsi="Book Antiqua"/>
        </w:rPr>
        <w:t>Sobrinho-Simões</w:t>
      </w:r>
      <w:proofErr w:type="spellEnd"/>
      <w:r w:rsidRPr="005400A3">
        <w:rPr>
          <w:rFonts w:ascii="Book Antiqua" w:eastAsia="等线" w:hAnsi="Book Antiqua"/>
        </w:rPr>
        <w:t xml:space="preserve"> M. C-cell-derived calcitonin-free neuroendocrine carcinoma of the thyroid: the diagnostic importance of CGRP immunoreactivity. </w:t>
      </w:r>
      <w:proofErr w:type="spellStart"/>
      <w:r w:rsidRPr="005400A3">
        <w:rPr>
          <w:rFonts w:ascii="Book Antiqua" w:eastAsia="等线" w:hAnsi="Book Antiqua"/>
          <w:i/>
        </w:rPr>
        <w:t>Int</w:t>
      </w:r>
      <w:proofErr w:type="spellEnd"/>
      <w:r w:rsidRPr="005400A3">
        <w:rPr>
          <w:rFonts w:ascii="Book Antiqua" w:eastAsia="等线" w:hAnsi="Book Antiqua"/>
          <w:i/>
        </w:rPr>
        <w:t xml:space="preserve"> J </w:t>
      </w:r>
      <w:proofErr w:type="spellStart"/>
      <w:r w:rsidRPr="005400A3">
        <w:rPr>
          <w:rFonts w:ascii="Book Antiqua" w:eastAsia="等线" w:hAnsi="Book Antiqua"/>
          <w:i/>
        </w:rPr>
        <w:t>Surg</w:t>
      </w:r>
      <w:proofErr w:type="spellEnd"/>
      <w:r w:rsidRPr="005400A3">
        <w:rPr>
          <w:rFonts w:ascii="Book Antiqua" w:eastAsia="等线" w:hAnsi="Book Antiqua"/>
          <w:i/>
        </w:rPr>
        <w:t xml:space="preserve"> </w:t>
      </w:r>
      <w:proofErr w:type="spellStart"/>
      <w:r w:rsidRPr="005400A3">
        <w:rPr>
          <w:rFonts w:ascii="Book Antiqua" w:eastAsia="等线" w:hAnsi="Book Antiqua"/>
          <w:i/>
        </w:rPr>
        <w:t>Pathol</w:t>
      </w:r>
      <w:proofErr w:type="spellEnd"/>
      <w:r w:rsidRPr="005400A3">
        <w:rPr>
          <w:rFonts w:ascii="Book Antiqua" w:eastAsia="等线" w:hAnsi="Book Antiqua"/>
        </w:rPr>
        <w:t xml:space="preserve"> 2014; </w:t>
      </w:r>
      <w:r w:rsidRPr="005400A3">
        <w:rPr>
          <w:rFonts w:ascii="Book Antiqua" w:eastAsia="等线" w:hAnsi="Book Antiqua"/>
          <w:b/>
        </w:rPr>
        <w:t>22</w:t>
      </w:r>
      <w:r w:rsidRPr="005400A3">
        <w:rPr>
          <w:rFonts w:ascii="Book Antiqua" w:eastAsia="等线" w:hAnsi="Book Antiqua"/>
        </w:rPr>
        <w:t>: 530-535 [PMID: 24599901 DOI: 10.1177/1066896914525228]</w:t>
      </w:r>
    </w:p>
    <w:p w14:paraId="317B378F"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15 </w:t>
      </w:r>
      <w:r w:rsidRPr="005400A3">
        <w:rPr>
          <w:rFonts w:ascii="Book Antiqua" w:eastAsia="等线" w:hAnsi="Book Antiqua"/>
          <w:b/>
        </w:rPr>
        <w:t>Mussazhanova Z</w:t>
      </w:r>
      <w:r w:rsidRPr="005400A3">
        <w:rPr>
          <w:rFonts w:ascii="Book Antiqua" w:eastAsia="等线" w:hAnsi="Book Antiqua"/>
        </w:rPr>
        <w:t xml:space="preserve">, Miura S, </w:t>
      </w:r>
      <w:proofErr w:type="spellStart"/>
      <w:r w:rsidRPr="005400A3">
        <w:rPr>
          <w:rFonts w:ascii="Book Antiqua" w:eastAsia="等线" w:hAnsi="Book Antiqua"/>
        </w:rPr>
        <w:t>Stanojevic</w:t>
      </w:r>
      <w:proofErr w:type="spellEnd"/>
      <w:r w:rsidRPr="005400A3">
        <w:rPr>
          <w:rFonts w:ascii="Book Antiqua" w:eastAsia="等线" w:hAnsi="Book Antiqua"/>
        </w:rPr>
        <w:t xml:space="preserve"> B, </w:t>
      </w:r>
      <w:proofErr w:type="spellStart"/>
      <w:r w:rsidRPr="005400A3">
        <w:rPr>
          <w:rFonts w:ascii="Book Antiqua" w:eastAsia="等线" w:hAnsi="Book Antiqua"/>
        </w:rPr>
        <w:t>Rougounovitch</w:t>
      </w:r>
      <w:proofErr w:type="spellEnd"/>
      <w:r w:rsidRPr="005400A3">
        <w:rPr>
          <w:rFonts w:ascii="Book Antiqua" w:eastAsia="等线" w:hAnsi="Book Antiqua"/>
        </w:rPr>
        <w:t xml:space="preserve"> T, </w:t>
      </w:r>
      <w:proofErr w:type="spellStart"/>
      <w:r w:rsidRPr="005400A3">
        <w:rPr>
          <w:rFonts w:ascii="Book Antiqua" w:eastAsia="等线" w:hAnsi="Book Antiqua"/>
        </w:rPr>
        <w:t>Saenko</w:t>
      </w:r>
      <w:proofErr w:type="spellEnd"/>
      <w:r w:rsidRPr="005400A3">
        <w:rPr>
          <w:rFonts w:ascii="Book Antiqua" w:eastAsia="等线" w:hAnsi="Book Antiqua"/>
        </w:rPr>
        <w:t xml:space="preserve"> V, </w:t>
      </w:r>
      <w:proofErr w:type="spellStart"/>
      <w:r w:rsidRPr="005400A3">
        <w:rPr>
          <w:rFonts w:ascii="Book Antiqua" w:eastAsia="等线" w:hAnsi="Book Antiqua"/>
        </w:rPr>
        <w:t>Shiraishi</w:t>
      </w:r>
      <w:proofErr w:type="spellEnd"/>
      <w:r w:rsidRPr="005400A3">
        <w:rPr>
          <w:rFonts w:ascii="Book Antiqua" w:eastAsia="等线" w:hAnsi="Book Antiqua"/>
        </w:rPr>
        <w:t xml:space="preserve"> T, </w:t>
      </w:r>
      <w:proofErr w:type="spellStart"/>
      <w:r w:rsidRPr="005400A3">
        <w:rPr>
          <w:rFonts w:ascii="Book Antiqua" w:eastAsia="等线" w:hAnsi="Book Antiqua"/>
        </w:rPr>
        <w:t>Kurashige</w:t>
      </w:r>
      <w:proofErr w:type="spellEnd"/>
      <w:r w:rsidRPr="005400A3">
        <w:rPr>
          <w:rFonts w:ascii="Book Antiqua" w:eastAsia="等线" w:hAnsi="Book Antiqua"/>
        </w:rPr>
        <w:t xml:space="preserve"> T, </w:t>
      </w:r>
      <w:proofErr w:type="spellStart"/>
      <w:r w:rsidRPr="005400A3">
        <w:rPr>
          <w:rFonts w:ascii="Book Antiqua" w:eastAsia="等线" w:hAnsi="Book Antiqua"/>
        </w:rPr>
        <w:t>Shichijo</w:t>
      </w:r>
      <w:proofErr w:type="spellEnd"/>
      <w:r w:rsidRPr="005400A3">
        <w:rPr>
          <w:rFonts w:ascii="Book Antiqua" w:eastAsia="等线" w:hAnsi="Book Antiqua"/>
        </w:rPr>
        <w:t xml:space="preserve"> K, Kaneko K, Takahashi H, Ito M, Nakashima M. Radiation-associated small cell neuroendocrine carcinoma of the thyroid: a case report with molecular analyses. </w:t>
      </w:r>
      <w:r w:rsidRPr="005400A3">
        <w:rPr>
          <w:rFonts w:ascii="Book Antiqua" w:eastAsia="等线" w:hAnsi="Book Antiqua"/>
          <w:i/>
        </w:rPr>
        <w:t>Thyroid</w:t>
      </w:r>
      <w:r w:rsidRPr="005400A3">
        <w:rPr>
          <w:rFonts w:ascii="Book Antiqua" w:eastAsia="等线" w:hAnsi="Book Antiqua"/>
        </w:rPr>
        <w:t xml:space="preserve"> 2014; </w:t>
      </w:r>
      <w:r w:rsidRPr="005400A3">
        <w:rPr>
          <w:rFonts w:ascii="Book Antiqua" w:eastAsia="等线" w:hAnsi="Book Antiqua"/>
          <w:b/>
        </w:rPr>
        <w:t>24</w:t>
      </w:r>
      <w:r w:rsidRPr="005400A3">
        <w:rPr>
          <w:rFonts w:ascii="Book Antiqua" w:eastAsia="等线" w:hAnsi="Book Antiqua"/>
        </w:rPr>
        <w:t>: 593-598 [PMID: 23844610 DOI: 10.1089/thy.2013.0214]</w:t>
      </w:r>
    </w:p>
    <w:p w14:paraId="5F0F2D82"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16 </w:t>
      </w:r>
      <w:r w:rsidRPr="005400A3">
        <w:rPr>
          <w:rFonts w:ascii="Book Antiqua" w:eastAsia="等线" w:hAnsi="Book Antiqua"/>
          <w:b/>
        </w:rPr>
        <w:t>Kim GY</w:t>
      </w:r>
      <w:r w:rsidRPr="005400A3">
        <w:rPr>
          <w:rFonts w:ascii="Book Antiqua" w:eastAsia="等线" w:hAnsi="Book Antiqua"/>
        </w:rPr>
        <w:t xml:space="preserve">, Park CY, Cho CH, Park JS, Jung ED, Jeon EJ. A Calcitonin-Negative Neuroendocrine Tumor Derived from Follicular Lesions of the Thyroid. </w:t>
      </w:r>
      <w:proofErr w:type="spellStart"/>
      <w:r w:rsidRPr="005400A3">
        <w:rPr>
          <w:rFonts w:ascii="Book Antiqua" w:eastAsia="等线" w:hAnsi="Book Antiqua"/>
          <w:i/>
        </w:rPr>
        <w:t>Endocrinol</w:t>
      </w:r>
      <w:proofErr w:type="spellEnd"/>
      <w:r w:rsidRPr="005400A3">
        <w:rPr>
          <w:rFonts w:ascii="Book Antiqua" w:eastAsia="等线" w:hAnsi="Book Antiqua"/>
          <w:i/>
        </w:rPr>
        <w:t xml:space="preserve"> </w:t>
      </w:r>
      <w:proofErr w:type="spellStart"/>
      <w:r w:rsidRPr="005400A3">
        <w:rPr>
          <w:rFonts w:ascii="Book Antiqua" w:eastAsia="等线" w:hAnsi="Book Antiqua"/>
          <w:i/>
        </w:rPr>
        <w:t>Metab</w:t>
      </w:r>
      <w:proofErr w:type="spellEnd"/>
      <w:r w:rsidRPr="005400A3">
        <w:rPr>
          <w:rFonts w:ascii="Book Antiqua" w:eastAsia="等线" w:hAnsi="Book Antiqua"/>
          <w:i/>
        </w:rPr>
        <w:t xml:space="preserve"> (Seoul)</w:t>
      </w:r>
      <w:r w:rsidRPr="005400A3">
        <w:rPr>
          <w:rFonts w:ascii="Book Antiqua" w:eastAsia="等线" w:hAnsi="Book Antiqua"/>
        </w:rPr>
        <w:t xml:space="preserve"> 2015; </w:t>
      </w:r>
      <w:r w:rsidRPr="005400A3">
        <w:rPr>
          <w:rFonts w:ascii="Book Antiqua" w:eastAsia="等线" w:hAnsi="Book Antiqua"/>
          <w:b/>
        </w:rPr>
        <w:t>30</w:t>
      </w:r>
      <w:r w:rsidRPr="005400A3">
        <w:rPr>
          <w:rFonts w:ascii="Book Antiqua" w:eastAsia="等线" w:hAnsi="Book Antiqua"/>
        </w:rPr>
        <w:t>: 221-225 [PMID: 25491784 DOI: 10.3803/EnM.2015.30.2.221]</w:t>
      </w:r>
    </w:p>
    <w:p w14:paraId="6451B5C8"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17 </w:t>
      </w:r>
      <w:proofErr w:type="spellStart"/>
      <w:r w:rsidRPr="005400A3">
        <w:rPr>
          <w:rFonts w:ascii="Book Antiqua" w:eastAsia="等线" w:hAnsi="Book Antiqua"/>
          <w:b/>
        </w:rPr>
        <w:t>Ismi</w:t>
      </w:r>
      <w:proofErr w:type="spellEnd"/>
      <w:r w:rsidRPr="005400A3">
        <w:rPr>
          <w:rFonts w:ascii="Book Antiqua" w:eastAsia="等线" w:hAnsi="Book Antiqua"/>
          <w:b/>
        </w:rPr>
        <w:t xml:space="preserve"> O</w:t>
      </w:r>
      <w:r w:rsidRPr="005400A3">
        <w:rPr>
          <w:rFonts w:ascii="Book Antiqua" w:eastAsia="等线" w:hAnsi="Book Antiqua"/>
        </w:rPr>
        <w:t xml:space="preserve">, </w:t>
      </w:r>
      <w:proofErr w:type="spellStart"/>
      <w:r w:rsidRPr="005400A3">
        <w:rPr>
          <w:rFonts w:ascii="Book Antiqua" w:eastAsia="等线" w:hAnsi="Book Antiqua"/>
        </w:rPr>
        <w:t>Arpaci</w:t>
      </w:r>
      <w:proofErr w:type="spellEnd"/>
      <w:r w:rsidRPr="005400A3">
        <w:rPr>
          <w:rFonts w:ascii="Book Antiqua" w:eastAsia="等线" w:hAnsi="Book Antiqua"/>
        </w:rPr>
        <w:t xml:space="preserve"> RB, </w:t>
      </w:r>
      <w:proofErr w:type="spellStart"/>
      <w:r w:rsidRPr="005400A3">
        <w:rPr>
          <w:rFonts w:ascii="Book Antiqua" w:eastAsia="等线" w:hAnsi="Book Antiqua"/>
        </w:rPr>
        <w:t>Berkesoglu</w:t>
      </w:r>
      <w:proofErr w:type="spellEnd"/>
      <w:r w:rsidRPr="005400A3">
        <w:rPr>
          <w:rFonts w:ascii="Book Antiqua" w:eastAsia="等线" w:hAnsi="Book Antiqua"/>
        </w:rPr>
        <w:t xml:space="preserve"> M, Dag A, </w:t>
      </w:r>
      <w:proofErr w:type="spellStart"/>
      <w:r w:rsidRPr="005400A3">
        <w:rPr>
          <w:rFonts w:ascii="Book Antiqua" w:eastAsia="等线" w:hAnsi="Book Antiqua"/>
        </w:rPr>
        <w:t>Sezer</w:t>
      </w:r>
      <w:proofErr w:type="spellEnd"/>
      <w:r w:rsidRPr="005400A3">
        <w:rPr>
          <w:rFonts w:ascii="Book Antiqua" w:eastAsia="等线" w:hAnsi="Book Antiqua"/>
        </w:rPr>
        <w:t xml:space="preserve"> E, Bal KK, </w:t>
      </w:r>
      <w:proofErr w:type="spellStart"/>
      <w:r w:rsidRPr="005400A3">
        <w:rPr>
          <w:rFonts w:ascii="Book Antiqua" w:eastAsia="等线" w:hAnsi="Book Antiqua"/>
        </w:rPr>
        <w:t>Vayısoğlu</w:t>
      </w:r>
      <w:proofErr w:type="spellEnd"/>
      <w:r w:rsidRPr="005400A3">
        <w:rPr>
          <w:rFonts w:ascii="Book Antiqua" w:eastAsia="等线" w:hAnsi="Book Antiqua"/>
        </w:rPr>
        <w:t xml:space="preserve"> Y. Calcitonin-negative neuroendocrine tumor of thyroid gland mimicking anaplastic </w:t>
      </w:r>
      <w:r w:rsidRPr="005400A3">
        <w:rPr>
          <w:rFonts w:ascii="Book Antiqua" w:eastAsia="等线" w:hAnsi="Book Antiqua"/>
        </w:rPr>
        <w:lastRenderedPageBreak/>
        <w:t xml:space="preserve">carcinoma: an unusual entity. </w:t>
      </w:r>
      <w:r w:rsidRPr="005400A3">
        <w:rPr>
          <w:rFonts w:ascii="Book Antiqua" w:eastAsia="等线" w:hAnsi="Book Antiqua"/>
          <w:i/>
        </w:rPr>
        <w:t>Gland Surg</w:t>
      </w:r>
      <w:r w:rsidRPr="005400A3">
        <w:rPr>
          <w:rFonts w:ascii="Book Antiqua" w:eastAsia="等线" w:hAnsi="Book Antiqua"/>
        </w:rPr>
        <w:t xml:space="preserve"> 2015; </w:t>
      </w:r>
      <w:r w:rsidRPr="005400A3">
        <w:rPr>
          <w:rFonts w:ascii="Book Antiqua" w:eastAsia="等线" w:hAnsi="Book Antiqua"/>
          <w:b/>
        </w:rPr>
        <w:t>4</w:t>
      </w:r>
      <w:r w:rsidRPr="005400A3">
        <w:rPr>
          <w:rFonts w:ascii="Book Antiqua" w:eastAsia="等线" w:hAnsi="Book Antiqua"/>
        </w:rPr>
        <w:t>: 344-349 [PMID: 26312221 DOI: 10.3978/j.issn.2227-684X.2015.01.02]</w:t>
      </w:r>
    </w:p>
    <w:p w14:paraId="2DB7A687"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18 </w:t>
      </w:r>
      <w:proofErr w:type="spellStart"/>
      <w:r w:rsidRPr="005400A3">
        <w:rPr>
          <w:rFonts w:ascii="Book Antiqua" w:eastAsia="等线" w:hAnsi="Book Antiqua"/>
          <w:b/>
        </w:rPr>
        <w:t>Brutsaert</w:t>
      </w:r>
      <w:proofErr w:type="spellEnd"/>
      <w:r w:rsidRPr="005400A3">
        <w:rPr>
          <w:rFonts w:ascii="Book Antiqua" w:eastAsia="等线" w:hAnsi="Book Antiqua"/>
          <w:b/>
        </w:rPr>
        <w:t xml:space="preserve"> EF</w:t>
      </w:r>
      <w:r w:rsidRPr="005400A3">
        <w:rPr>
          <w:rFonts w:ascii="Book Antiqua" w:eastAsia="等线" w:hAnsi="Book Antiqua"/>
        </w:rPr>
        <w:t xml:space="preserve">, </w:t>
      </w:r>
      <w:proofErr w:type="spellStart"/>
      <w:r w:rsidRPr="005400A3">
        <w:rPr>
          <w:rFonts w:ascii="Book Antiqua" w:eastAsia="等线" w:hAnsi="Book Antiqua"/>
        </w:rPr>
        <w:t>Gersten</w:t>
      </w:r>
      <w:proofErr w:type="spellEnd"/>
      <w:r w:rsidRPr="005400A3">
        <w:rPr>
          <w:rFonts w:ascii="Book Antiqua" w:eastAsia="等线" w:hAnsi="Book Antiqua"/>
        </w:rPr>
        <w:t xml:space="preserve"> AJ, </w:t>
      </w:r>
      <w:proofErr w:type="spellStart"/>
      <w:r w:rsidRPr="005400A3">
        <w:rPr>
          <w:rFonts w:ascii="Book Antiqua" w:eastAsia="等线" w:hAnsi="Book Antiqua"/>
        </w:rPr>
        <w:t>Tassler</w:t>
      </w:r>
      <w:proofErr w:type="spellEnd"/>
      <w:r w:rsidRPr="005400A3">
        <w:rPr>
          <w:rFonts w:ascii="Book Antiqua" w:eastAsia="等线" w:hAnsi="Book Antiqua"/>
        </w:rPr>
        <w:t xml:space="preserve"> AB, </w:t>
      </w:r>
      <w:proofErr w:type="spellStart"/>
      <w:r w:rsidRPr="005400A3">
        <w:rPr>
          <w:rFonts w:ascii="Book Antiqua" w:eastAsia="等线" w:hAnsi="Book Antiqua"/>
        </w:rPr>
        <w:t>Surks</w:t>
      </w:r>
      <w:proofErr w:type="spellEnd"/>
      <w:r w:rsidRPr="005400A3">
        <w:rPr>
          <w:rFonts w:ascii="Book Antiqua" w:eastAsia="等线" w:hAnsi="Book Antiqua"/>
        </w:rPr>
        <w:t xml:space="preserve"> MI. Medullary thyroid cancer with undetectable serum calcitonin. </w:t>
      </w:r>
      <w:r w:rsidRPr="005400A3">
        <w:rPr>
          <w:rFonts w:ascii="Book Antiqua" w:eastAsia="等线" w:hAnsi="Book Antiqua"/>
          <w:i/>
        </w:rPr>
        <w:t xml:space="preserve">J </w:t>
      </w:r>
      <w:proofErr w:type="spellStart"/>
      <w:r w:rsidRPr="005400A3">
        <w:rPr>
          <w:rFonts w:ascii="Book Antiqua" w:eastAsia="等线" w:hAnsi="Book Antiqua"/>
          <w:i/>
        </w:rPr>
        <w:t>Clin</w:t>
      </w:r>
      <w:proofErr w:type="spellEnd"/>
      <w:r w:rsidRPr="005400A3">
        <w:rPr>
          <w:rFonts w:ascii="Book Antiqua" w:eastAsia="等线" w:hAnsi="Book Antiqua"/>
          <w:i/>
        </w:rPr>
        <w:t xml:space="preserve"> </w:t>
      </w:r>
      <w:proofErr w:type="spellStart"/>
      <w:r w:rsidRPr="005400A3">
        <w:rPr>
          <w:rFonts w:ascii="Book Antiqua" w:eastAsia="等线" w:hAnsi="Book Antiqua"/>
          <w:i/>
        </w:rPr>
        <w:t>Endocrinol</w:t>
      </w:r>
      <w:proofErr w:type="spellEnd"/>
      <w:r w:rsidRPr="005400A3">
        <w:rPr>
          <w:rFonts w:ascii="Book Antiqua" w:eastAsia="等线" w:hAnsi="Book Antiqua"/>
          <w:i/>
        </w:rPr>
        <w:t xml:space="preserve"> </w:t>
      </w:r>
      <w:proofErr w:type="spellStart"/>
      <w:r w:rsidRPr="005400A3">
        <w:rPr>
          <w:rFonts w:ascii="Book Antiqua" w:eastAsia="等线" w:hAnsi="Book Antiqua"/>
          <w:i/>
        </w:rPr>
        <w:t>Metab</w:t>
      </w:r>
      <w:proofErr w:type="spellEnd"/>
      <w:r w:rsidRPr="005400A3">
        <w:rPr>
          <w:rFonts w:ascii="Book Antiqua" w:eastAsia="等线" w:hAnsi="Book Antiqua"/>
        </w:rPr>
        <w:t xml:space="preserve"> 2015; </w:t>
      </w:r>
      <w:r w:rsidRPr="005400A3">
        <w:rPr>
          <w:rFonts w:ascii="Book Antiqua" w:eastAsia="等线" w:hAnsi="Book Antiqua"/>
          <w:b/>
        </w:rPr>
        <w:t>100</w:t>
      </w:r>
      <w:r w:rsidRPr="005400A3">
        <w:rPr>
          <w:rFonts w:ascii="Book Antiqua" w:eastAsia="等线" w:hAnsi="Book Antiqua"/>
        </w:rPr>
        <w:t>: 337-341 [PMID: 25490273 DOI: 10.1210/jc.2014-3095]</w:t>
      </w:r>
    </w:p>
    <w:p w14:paraId="797C5FF5"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19 </w:t>
      </w:r>
      <w:proofErr w:type="spellStart"/>
      <w:r w:rsidRPr="005400A3">
        <w:rPr>
          <w:rFonts w:ascii="Book Antiqua" w:eastAsia="等线" w:hAnsi="Book Antiqua"/>
          <w:b/>
        </w:rPr>
        <w:t>Kasajima</w:t>
      </w:r>
      <w:proofErr w:type="spellEnd"/>
      <w:r w:rsidRPr="005400A3">
        <w:rPr>
          <w:rFonts w:ascii="Book Antiqua" w:eastAsia="等线" w:hAnsi="Book Antiqua"/>
          <w:b/>
        </w:rPr>
        <w:t xml:space="preserve"> A</w:t>
      </w:r>
      <w:r w:rsidRPr="005400A3">
        <w:rPr>
          <w:rFonts w:ascii="Book Antiqua" w:eastAsia="等线" w:hAnsi="Book Antiqua"/>
        </w:rPr>
        <w:t xml:space="preserve">, </w:t>
      </w:r>
      <w:proofErr w:type="spellStart"/>
      <w:r w:rsidRPr="005400A3">
        <w:rPr>
          <w:rFonts w:ascii="Book Antiqua" w:eastAsia="等线" w:hAnsi="Book Antiqua"/>
        </w:rPr>
        <w:t>Cameselle-Teijeiro</w:t>
      </w:r>
      <w:proofErr w:type="spellEnd"/>
      <w:r w:rsidRPr="005400A3">
        <w:rPr>
          <w:rFonts w:ascii="Book Antiqua" w:eastAsia="等线" w:hAnsi="Book Antiqua"/>
        </w:rPr>
        <w:t xml:space="preserve"> J, </w:t>
      </w:r>
      <w:proofErr w:type="spellStart"/>
      <w:r w:rsidRPr="005400A3">
        <w:rPr>
          <w:rFonts w:ascii="Book Antiqua" w:eastAsia="等线" w:hAnsi="Book Antiqua"/>
        </w:rPr>
        <w:t>Loidi</w:t>
      </w:r>
      <w:proofErr w:type="spellEnd"/>
      <w:r w:rsidRPr="005400A3">
        <w:rPr>
          <w:rFonts w:ascii="Book Antiqua" w:eastAsia="等线" w:hAnsi="Book Antiqua"/>
        </w:rPr>
        <w:t xml:space="preserve"> L, Takahashi Y, Nakashima N, Sato S, </w:t>
      </w:r>
      <w:proofErr w:type="spellStart"/>
      <w:r w:rsidRPr="005400A3">
        <w:rPr>
          <w:rFonts w:ascii="Book Antiqua" w:eastAsia="等线" w:hAnsi="Book Antiqua"/>
        </w:rPr>
        <w:t>Fujishima</w:t>
      </w:r>
      <w:proofErr w:type="spellEnd"/>
      <w:r w:rsidRPr="005400A3">
        <w:rPr>
          <w:rFonts w:ascii="Book Antiqua" w:eastAsia="等线" w:hAnsi="Book Antiqua"/>
        </w:rPr>
        <w:t xml:space="preserve"> F, Watanabe M, </w:t>
      </w:r>
      <w:proofErr w:type="spellStart"/>
      <w:r w:rsidRPr="005400A3">
        <w:rPr>
          <w:rFonts w:ascii="Book Antiqua" w:eastAsia="等线" w:hAnsi="Book Antiqua"/>
        </w:rPr>
        <w:t>Nakazawa</w:t>
      </w:r>
      <w:proofErr w:type="spellEnd"/>
      <w:r w:rsidRPr="005400A3">
        <w:rPr>
          <w:rFonts w:ascii="Book Antiqua" w:eastAsia="等线" w:hAnsi="Book Antiqua"/>
        </w:rPr>
        <w:t xml:space="preserve"> T, </w:t>
      </w:r>
      <w:proofErr w:type="spellStart"/>
      <w:r w:rsidRPr="005400A3">
        <w:rPr>
          <w:rFonts w:ascii="Book Antiqua" w:eastAsia="等线" w:hAnsi="Book Antiqua"/>
        </w:rPr>
        <w:t>Naganuma</w:t>
      </w:r>
      <w:proofErr w:type="spellEnd"/>
      <w:r w:rsidRPr="005400A3">
        <w:rPr>
          <w:rFonts w:ascii="Book Antiqua" w:eastAsia="等线" w:hAnsi="Book Antiqua"/>
        </w:rPr>
        <w:t xml:space="preserve"> H, Kondo T, Kato R, </w:t>
      </w:r>
      <w:proofErr w:type="spellStart"/>
      <w:r w:rsidRPr="005400A3">
        <w:rPr>
          <w:rFonts w:ascii="Book Antiqua" w:eastAsia="等线" w:hAnsi="Book Antiqua"/>
        </w:rPr>
        <w:t>Sasano</w:t>
      </w:r>
      <w:proofErr w:type="spellEnd"/>
      <w:r w:rsidRPr="005400A3">
        <w:rPr>
          <w:rFonts w:ascii="Book Antiqua" w:eastAsia="等线" w:hAnsi="Book Antiqua"/>
        </w:rPr>
        <w:t xml:space="preserve"> H. A Calcitonin Non-producing Neuroendocrine Tumor of the Thyroid Gland. </w:t>
      </w:r>
      <w:proofErr w:type="spellStart"/>
      <w:r w:rsidRPr="005400A3">
        <w:rPr>
          <w:rFonts w:ascii="Book Antiqua" w:eastAsia="等线" w:hAnsi="Book Antiqua"/>
          <w:i/>
        </w:rPr>
        <w:t>Endocr</w:t>
      </w:r>
      <w:proofErr w:type="spellEnd"/>
      <w:r w:rsidRPr="005400A3">
        <w:rPr>
          <w:rFonts w:ascii="Book Antiqua" w:eastAsia="等线" w:hAnsi="Book Antiqua"/>
          <w:i/>
        </w:rPr>
        <w:t xml:space="preserve"> </w:t>
      </w:r>
      <w:proofErr w:type="spellStart"/>
      <w:r w:rsidRPr="005400A3">
        <w:rPr>
          <w:rFonts w:ascii="Book Antiqua" w:eastAsia="等线" w:hAnsi="Book Antiqua"/>
          <w:i/>
        </w:rPr>
        <w:t>Pathol</w:t>
      </w:r>
      <w:proofErr w:type="spellEnd"/>
      <w:r w:rsidRPr="005400A3">
        <w:rPr>
          <w:rFonts w:ascii="Book Antiqua" w:eastAsia="等线" w:hAnsi="Book Antiqua"/>
        </w:rPr>
        <w:t xml:space="preserve"> 2016; </w:t>
      </w:r>
      <w:r w:rsidRPr="005400A3">
        <w:rPr>
          <w:rFonts w:ascii="Book Antiqua" w:eastAsia="等线" w:hAnsi="Book Antiqua"/>
          <w:b/>
        </w:rPr>
        <w:t>27</w:t>
      </w:r>
      <w:r w:rsidRPr="005400A3">
        <w:rPr>
          <w:rFonts w:ascii="Book Antiqua" w:eastAsia="等线" w:hAnsi="Book Antiqua"/>
        </w:rPr>
        <w:t>: 325-331 [PMID: 26860935 DOI: 10.1007/s12022-016-9416-9]</w:t>
      </w:r>
    </w:p>
    <w:p w14:paraId="337A2ED1"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20 </w:t>
      </w:r>
      <w:proofErr w:type="spellStart"/>
      <w:r w:rsidRPr="005400A3">
        <w:rPr>
          <w:rFonts w:ascii="Book Antiqua" w:eastAsia="等线" w:hAnsi="Book Antiqua"/>
          <w:b/>
        </w:rPr>
        <w:t>Samà</w:t>
      </w:r>
      <w:proofErr w:type="spellEnd"/>
      <w:r w:rsidRPr="005400A3">
        <w:rPr>
          <w:rFonts w:ascii="Book Antiqua" w:eastAsia="等线" w:hAnsi="Book Antiqua"/>
          <w:b/>
        </w:rPr>
        <w:t xml:space="preserve"> MT</w:t>
      </w:r>
      <w:r w:rsidRPr="005400A3">
        <w:rPr>
          <w:rFonts w:ascii="Book Antiqua" w:eastAsia="等线" w:hAnsi="Book Antiqua"/>
        </w:rPr>
        <w:t xml:space="preserve">, </w:t>
      </w:r>
      <w:proofErr w:type="spellStart"/>
      <w:r w:rsidRPr="005400A3">
        <w:rPr>
          <w:rFonts w:ascii="Book Antiqua" w:eastAsia="等线" w:hAnsi="Book Antiqua"/>
        </w:rPr>
        <w:t>Rossetto</w:t>
      </w:r>
      <w:proofErr w:type="spellEnd"/>
      <w:r w:rsidRPr="005400A3">
        <w:rPr>
          <w:rFonts w:ascii="Book Antiqua" w:eastAsia="等线" w:hAnsi="Book Antiqua"/>
        </w:rPr>
        <w:t xml:space="preserve"> </w:t>
      </w:r>
      <w:proofErr w:type="spellStart"/>
      <w:r w:rsidRPr="005400A3">
        <w:rPr>
          <w:rFonts w:ascii="Book Antiqua" w:eastAsia="等线" w:hAnsi="Book Antiqua"/>
        </w:rPr>
        <w:t>Giaccherino</w:t>
      </w:r>
      <w:proofErr w:type="spellEnd"/>
      <w:r w:rsidRPr="005400A3">
        <w:rPr>
          <w:rFonts w:ascii="Book Antiqua" w:eastAsia="等线" w:hAnsi="Book Antiqua"/>
        </w:rPr>
        <w:t xml:space="preserve"> R, Gallo M, </w:t>
      </w:r>
      <w:proofErr w:type="spellStart"/>
      <w:r w:rsidRPr="005400A3">
        <w:rPr>
          <w:rFonts w:ascii="Book Antiqua" w:eastAsia="等线" w:hAnsi="Book Antiqua"/>
        </w:rPr>
        <w:t>Felicetti</w:t>
      </w:r>
      <w:proofErr w:type="spellEnd"/>
      <w:r w:rsidRPr="005400A3">
        <w:rPr>
          <w:rFonts w:ascii="Book Antiqua" w:eastAsia="等线" w:hAnsi="Book Antiqua"/>
        </w:rPr>
        <w:t xml:space="preserve"> F, </w:t>
      </w:r>
      <w:proofErr w:type="spellStart"/>
      <w:r w:rsidRPr="005400A3">
        <w:rPr>
          <w:rFonts w:ascii="Book Antiqua" w:eastAsia="等线" w:hAnsi="Book Antiqua"/>
        </w:rPr>
        <w:t>Maletta</w:t>
      </w:r>
      <w:proofErr w:type="spellEnd"/>
      <w:r w:rsidRPr="005400A3">
        <w:rPr>
          <w:rFonts w:ascii="Book Antiqua" w:eastAsia="等线" w:hAnsi="Book Antiqua"/>
        </w:rPr>
        <w:t xml:space="preserve"> F, </w:t>
      </w:r>
      <w:proofErr w:type="spellStart"/>
      <w:r w:rsidRPr="005400A3">
        <w:rPr>
          <w:rFonts w:ascii="Book Antiqua" w:eastAsia="等线" w:hAnsi="Book Antiqua"/>
        </w:rPr>
        <w:t>Bonelli</w:t>
      </w:r>
      <w:proofErr w:type="spellEnd"/>
      <w:r w:rsidRPr="005400A3">
        <w:rPr>
          <w:rFonts w:ascii="Book Antiqua" w:eastAsia="等线" w:hAnsi="Book Antiqua"/>
        </w:rPr>
        <w:t xml:space="preserve"> N, </w:t>
      </w:r>
      <w:proofErr w:type="spellStart"/>
      <w:r w:rsidRPr="005400A3">
        <w:rPr>
          <w:rFonts w:ascii="Book Antiqua" w:eastAsia="等线" w:hAnsi="Book Antiqua"/>
        </w:rPr>
        <w:t>Piovesan</w:t>
      </w:r>
      <w:proofErr w:type="spellEnd"/>
      <w:r w:rsidRPr="005400A3">
        <w:rPr>
          <w:rFonts w:ascii="Book Antiqua" w:eastAsia="等线" w:hAnsi="Book Antiqua"/>
        </w:rPr>
        <w:t xml:space="preserve"> A, </w:t>
      </w:r>
      <w:proofErr w:type="spellStart"/>
      <w:r w:rsidRPr="005400A3">
        <w:rPr>
          <w:rFonts w:ascii="Book Antiqua" w:eastAsia="等线" w:hAnsi="Book Antiqua"/>
        </w:rPr>
        <w:t>Palestini</w:t>
      </w:r>
      <w:proofErr w:type="spellEnd"/>
      <w:r w:rsidRPr="005400A3">
        <w:rPr>
          <w:rFonts w:ascii="Book Antiqua" w:eastAsia="等线" w:hAnsi="Book Antiqua"/>
        </w:rPr>
        <w:t xml:space="preserve"> N, </w:t>
      </w:r>
      <w:proofErr w:type="spellStart"/>
      <w:r w:rsidRPr="005400A3">
        <w:rPr>
          <w:rFonts w:ascii="Book Antiqua" w:eastAsia="等线" w:hAnsi="Book Antiqua"/>
        </w:rPr>
        <w:t>Ghigo</w:t>
      </w:r>
      <w:proofErr w:type="spellEnd"/>
      <w:r w:rsidRPr="005400A3">
        <w:rPr>
          <w:rFonts w:ascii="Book Antiqua" w:eastAsia="等线" w:hAnsi="Book Antiqua"/>
        </w:rPr>
        <w:t xml:space="preserve"> E, </w:t>
      </w:r>
      <w:proofErr w:type="spellStart"/>
      <w:r w:rsidRPr="005400A3">
        <w:rPr>
          <w:rFonts w:ascii="Book Antiqua" w:eastAsia="等线" w:hAnsi="Book Antiqua"/>
        </w:rPr>
        <w:t>Arvat</w:t>
      </w:r>
      <w:proofErr w:type="spellEnd"/>
      <w:r w:rsidRPr="005400A3">
        <w:rPr>
          <w:rFonts w:ascii="Book Antiqua" w:eastAsia="等线" w:hAnsi="Book Antiqua"/>
        </w:rPr>
        <w:t xml:space="preserve"> E. Clinical challenges with calcitonin-negative medullary thyroid carcinoma. </w:t>
      </w:r>
      <w:r w:rsidRPr="005400A3">
        <w:rPr>
          <w:rFonts w:ascii="Book Antiqua" w:eastAsia="等线" w:hAnsi="Book Antiqua"/>
          <w:i/>
        </w:rPr>
        <w:t>J Cancer Res Clin Oncol</w:t>
      </w:r>
      <w:r w:rsidRPr="005400A3">
        <w:rPr>
          <w:rFonts w:ascii="Book Antiqua" w:eastAsia="等线" w:hAnsi="Book Antiqua"/>
        </w:rPr>
        <w:t xml:space="preserve"> 2016; </w:t>
      </w:r>
      <w:r w:rsidRPr="005400A3">
        <w:rPr>
          <w:rFonts w:ascii="Book Antiqua" w:eastAsia="等线" w:hAnsi="Book Antiqua"/>
          <w:b/>
        </w:rPr>
        <w:t>142</w:t>
      </w:r>
      <w:r w:rsidRPr="005400A3">
        <w:rPr>
          <w:rFonts w:ascii="Book Antiqua" w:eastAsia="等线" w:hAnsi="Book Antiqua"/>
        </w:rPr>
        <w:t>: 2023-2029 [PMID: 27125958 DOI: 10.1007/s00432-016-2169-5]</w:t>
      </w:r>
    </w:p>
    <w:p w14:paraId="7162E8A8"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21 </w:t>
      </w:r>
      <w:r w:rsidRPr="005400A3">
        <w:rPr>
          <w:rFonts w:ascii="Book Antiqua" w:eastAsia="等线" w:hAnsi="Book Antiqua"/>
          <w:b/>
        </w:rPr>
        <w:t>Parmer M</w:t>
      </w:r>
      <w:r w:rsidRPr="005400A3">
        <w:rPr>
          <w:rFonts w:ascii="Book Antiqua" w:eastAsia="等线" w:hAnsi="Book Antiqua"/>
        </w:rPr>
        <w:t xml:space="preserve">, Milan S, </w:t>
      </w:r>
      <w:proofErr w:type="spellStart"/>
      <w:r w:rsidRPr="005400A3">
        <w:rPr>
          <w:rFonts w:ascii="Book Antiqua" w:eastAsia="等线" w:hAnsi="Book Antiqua"/>
        </w:rPr>
        <w:t>Torabi</w:t>
      </w:r>
      <w:proofErr w:type="spellEnd"/>
      <w:r w:rsidRPr="005400A3">
        <w:rPr>
          <w:rFonts w:ascii="Book Antiqua" w:eastAsia="等线" w:hAnsi="Book Antiqua"/>
        </w:rPr>
        <w:t xml:space="preserve"> A. Calcitonin-Negative Neuroendocrine Tumor of the Thyroid. </w:t>
      </w:r>
      <w:proofErr w:type="spellStart"/>
      <w:r w:rsidRPr="005400A3">
        <w:rPr>
          <w:rFonts w:ascii="Book Antiqua" w:eastAsia="等线" w:hAnsi="Book Antiqua"/>
          <w:i/>
        </w:rPr>
        <w:t>Int</w:t>
      </w:r>
      <w:proofErr w:type="spellEnd"/>
      <w:r w:rsidRPr="005400A3">
        <w:rPr>
          <w:rFonts w:ascii="Book Antiqua" w:eastAsia="等线" w:hAnsi="Book Antiqua"/>
          <w:i/>
        </w:rPr>
        <w:t xml:space="preserve"> J </w:t>
      </w:r>
      <w:proofErr w:type="spellStart"/>
      <w:r w:rsidRPr="005400A3">
        <w:rPr>
          <w:rFonts w:ascii="Book Antiqua" w:eastAsia="等线" w:hAnsi="Book Antiqua"/>
          <w:i/>
        </w:rPr>
        <w:t>Surg</w:t>
      </w:r>
      <w:proofErr w:type="spellEnd"/>
      <w:r w:rsidRPr="005400A3">
        <w:rPr>
          <w:rFonts w:ascii="Book Antiqua" w:eastAsia="等线" w:hAnsi="Book Antiqua"/>
          <w:i/>
        </w:rPr>
        <w:t xml:space="preserve"> </w:t>
      </w:r>
      <w:proofErr w:type="spellStart"/>
      <w:r w:rsidRPr="005400A3">
        <w:rPr>
          <w:rFonts w:ascii="Book Antiqua" w:eastAsia="等线" w:hAnsi="Book Antiqua"/>
          <w:i/>
        </w:rPr>
        <w:t>Pathol</w:t>
      </w:r>
      <w:proofErr w:type="spellEnd"/>
      <w:r w:rsidRPr="005400A3">
        <w:rPr>
          <w:rFonts w:ascii="Book Antiqua" w:eastAsia="等线" w:hAnsi="Book Antiqua"/>
        </w:rPr>
        <w:t xml:space="preserve"> 2017; </w:t>
      </w:r>
      <w:r w:rsidRPr="005400A3">
        <w:rPr>
          <w:rFonts w:ascii="Book Antiqua" w:eastAsia="等线" w:hAnsi="Book Antiqua"/>
          <w:b/>
        </w:rPr>
        <w:t>25</w:t>
      </w:r>
      <w:r w:rsidRPr="005400A3">
        <w:rPr>
          <w:rFonts w:ascii="Book Antiqua" w:eastAsia="等线" w:hAnsi="Book Antiqua"/>
        </w:rPr>
        <w:t>: 191-194 [PMID: 27658647 DOI: 10.1177/1066896916670989]</w:t>
      </w:r>
    </w:p>
    <w:p w14:paraId="7A8461F9"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22 </w:t>
      </w:r>
      <w:proofErr w:type="spellStart"/>
      <w:r w:rsidRPr="005400A3">
        <w:rPr>
          <w:rFonts w:ascii="Book Antiqua" w:eastAsia="等线" w:hAnsi="Book Antiqua"/>
          <w:b/>
        </w:rPr>
        <w:t>Sukpanich</w:t>
      </w:r>
      <w:proofErr w:type="spellEnd"/>
      <w:r w:rsidRPr="005400A3">
        <w:rPr>
          <w:rFonts w:ascii="Book Antiqua" w:eastAsia="等线" w:hAnsi="Book Antiqua"/>
          <w:b/>
        </w:rPr>
        <w:t xml:space="preserve"> R</w:t>
      </w:r>
      <w:r w:rsidRPr="005400A3">
        <w:rPr>
          <w:rFonts w:ascii="Book Antiqua" w:eastAsia="等线" w:hAnsi="Book Antiqua"/>
        </w:rPr>
        <w:t xml:space="preserve">, </w:t>
      </w:r>
      <w:proofErr w:type="spellStart"/>
      <w:r w:rsidRPr="005400A3">
        <w:rPr>
          <w:rFonts w:ascii="Book Antiqua" w:eastAsia="等线" w:hAnsi="Book Antiqua"/>
        </w:rPr>
        <w:t>Khanafshar</w:t>
      </w:r>
      <w:proofErr w:type="spellEnd"/>
      <w:r w:rsidRPr="005400A3">
        <w:rPr>
          <w:rFonts w:ascii="Book Antiqua" w:eastAsia="等线" w:hAnsi="Book Antiqua"/>
        </w:rPr>
        <w:t xml:space="preserve"> E, Suh I, Gosnell J. Case report of a neuroendocrine tumor of the thyroid gland with limited calcitonin expression: a diagnostic challenge. </w:t>
      </w:r>
      <w:r w:rsidRPr="005400A3">
        <w:rPr>
          <w:rFonts w:ascii="Book Antiqua" w:eastAsia="等线" w:hAnsi="Book Antiqua"/>
          <w:i/>
        </w:rPr>
        <w:t>AME Case Rep</w:t>
      </w:r>
      <w:r w:rsidRPr="005400A3">
        <w:rPr>
          <w:rFonts w:ascii="Book Antiqua" w:eastAsia="等线" w:hAnsi="Book Antiqua"/>
        </w:rPr>
        <w:t xml:space="preserve"> 2019; </w:t>
      </w:r>
      <w:r w:rsidRPr="005400A3">
        <w:rPr>
          <w:rFonts w:ascii="Book Antiqua" w:eastAsia="等线" w:hAnsi="Book Antiqua"/>
          <w:b/>
        </w:rPr>
        <w:t>3</w:t>
      </w:r>
      <w:r w:rsidRPr="005400A3">
        <w:rPr>
          <w:rFonts w:ascii="Book Antiqua" w:eastAsia="等线" w:hAnsi="Book Antiqua"/>
        </w:rPr>
        <w:t>: 12 [PMID: 31231713 DOI: 10.21037/acr.2019.05.01]</w:t>
      </w:r>
    </w:p>
    <w:p w14:paraId="43AF91DB"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23 </w:t>
      </w:r>
      <w:r w:rsidRPr="005400A3">
        <w:rPr>
          <w:rFonts w:ascii="Book Antiqua" w:eastAsia="等线" w:hAnsi="Book Antiqua"/>
          <w:b/>
        </w:rPr>
        <w:t>Takada S</w:t>
      </w:r>
      <w:r w:rsidRPr="005400A3">
        <w:rPr>
          <w:rFonts w:ascii="Book Antiqua" w:eastAsia="等线" w:hAnsi="Book Antiqua"/>
        </w:rPr>
        <w:t xml:space="preserve">, Kato H, </w:t>
      </w:r>
      <w:proofErr w:type="spellStart"/>
      <w:r w:rsidRPr="005400A3">
        <w:rPr>
          <w:rFonts w:ascii="Book Antiqua" w:eastAsia="等线" w:hAnsi="Book Antiqua"/>
        </w:rPr>
        <w:t>Saragai</w:t>
      </w:r>
      <w:proofErr w:type="spellEnd"/>
      <w:r w:rsidRPr="005400A3">
        <w:rPr>
          <w:rFonts w:ascii="Book Antiqua" w:eastAsia="等线" w:hAnsi="Book Antiqua"/>
        </w:rPr>
        <w:t xml:space="preserve"> Y, </w:t>
      </w:r>
      <w:proofErr w:type="spellStart"/>
      <w:r w:rsidRPr="005400A3">
        <w:rPr>
          <w:rFonts w:ascii="Book Antiqua" w:eastAsia="等线" w:hAnsi="Book Antiqua"/>
        </w:rPr>
        <w:t>Muro</w:t>
      </w:r>
      <w:proofErr w:type="spellEnd"/>
      <w:r w:rsidRPr="005400A3">
        <w:rPr>
          <w:rFonts w:ascii="Book Antiqua" w:eastAsia="等线" w:hAnsi="Book Antiqua"/>
        </w:rPr>
        <w:t xml:space="preserve"> S, Uchida D, </w:t>
      </w:r>
      <w:proofErr w:type="spellStart"/>
      <w:r w:rsidRPr="005400A3">
        <w:rPr>
          <w:rFonts w:ascii="Book Antiqua" w:eastAsia="等线" w:hAnsi="Book Antiqua"/>
        </w:rPr>
        <w:t>Tomoda</w:t>
      </w:r>
      <w:proofErr w:type="spellEnd"/>
      <w:r w:rsidRPr="005400A3">
        <w:rPr>
          <w:rFonts w:ascii="Book Antiqua" w:eastAsia="等线" w:hAnsi="Book Antiqua"/>
        </w:rPr>
        <w:t xml:space="preserve"> T, Matsumoto K, </w:t>
      </w:r>
      <w:proofErr w:type="spellStart"/>
      <w:r w:rsidRPr="005400A3">
        <w:rPr>
          <w:rFonts w:ascii="Book Antiqua" w:eastAsia="等线" w:hAnsi="Book Antiqua"/>
        </w:rPr>
        <w:t>Horiguchi</w:t>
      </w:r>
      <w:proofErr w:type="spellEnd"/>
      <w:r w:rsidRPr="005400A3">
        <w:rPr>
          <w:rFonts w:ascii="Book Antiqua" w:eastAsia="等线" w:hAnsi="Book Antiqua"/>
        </w:rPr>
        <w:t xml:space="preserve"> S, Tanaka N, Okada H. Contrast-enhanced harmonic endoscopic ultrasound using time-intensity curve analysis predicts pathological grade of pancreatic neuroendocrine neoplasm. </w:t>
      </w:r>
      <w:r w:rsidRPr="005400A3">
        <w:rPr>
          <w:rFonts w:ascii="Book Antiqua" w:eastAsia="等线" w:hAnsi="Book Antiqua"/>
          <w:i/>
        </w:rPr>
        <w:t xml:space="preserve">J Med </w:t>
      </w:r>
      <w:proofErr w:type="spellStart"/>
      <w:r w:rsidRPr="005400A3">
        <w:rPr>
          <w:rFonts w:ascii="Book Antiqua" w:eastAsia="等线" w:hAnsi="Book Antiqua"/>
          <w:i/>
        </w:rPr>
        <w:t>Ultrason</w:t>
      </w:r>
      <w:proofErr w:type="spellEnd"/>
      <w:r w:rsidRPr="005400A3">
        <w:rPr>
          <w:rFonts w:ascii="Book Antiqua" w:eastAsia="等线" w:hAnsi="Book Antiqua"/>
          <w:i/>
        </w:rPr>
        <w:t xml:space="preserve"> (2001)</w:t>
      </w:r>
      <w:r w:rsidRPr="005400A3">
        <w:rPr>
          <w:rFonts w:ascii="Book Antiqua" w:eastAsia="等线" w:hAnsi="Book Antiqua"/>
        </w:rPr>
        <w:t xml:space="preserve"> 2019; </w:t>
      </w:r>
      <w:r w:rsidRPr="005400A3">
        <w:rPr>
          <w:rFonts w:ascii="Book Antiqua" w:eastAsia="等线" w:hAnsi="Book Antiqua"/>
          <w:b/>
        </w:rPr>
        <w:t>46</w:t>
      </w:r>
      <w:r w:rsidRPr="005400A3">
        <w:rPr>
          <w:rFonts w:ascii="Book Antiqua" w:eastAsia="等线" w:hAnsi="Book Antiqua"/>
        </w:rPr>
        <w:t>: 449-458 [PMID: 31377939 DOI: 10.1007/s10396-019-00967-x]</w:t>
      </w:r>
    </w:p>
    <w:p w14:paraId="417B56E6"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24 </w:t>
      </w:r>
      <w:r w:rsidRPr="005400A3">
        <w:rPr>
          <w:rFonts w:ascii="Book Antiqua" w:eastAsia="等线" w:hAnsi="Book Antiqua"/>
          <w:b/>
        </w:rPr>
        <w:t>Ishikawa T</w:t>
      </w:r>
      <w:r w:rsidRPr="005400A3">
        <w:rPr>
          <w:rFonts w:ascii="Book Antiqua" w:eastAsia="等线" w:hAnsi="Book Antiqua"/>
        </w:rPr>
        <w:t xml:space="preserve">, Itoh A, Kawashima H, Ohno E, Matsubara H, Itoh Y, Nakamura Y, Nakamura M, Miyahara R, Hayashi K, </w:t>
      </w:r>
      <w:proofErr w:type="spellStart"/>
      <w:r w:rsidRPr="005400A3">
        <w:rPr>
          <w:rFonts w:ascii="Book Antiqua" w:eastAsia="等线" w:hAnsi="Book Antiqua"/>
        </w:rPr>
        <w:t>Ishigami</w:t>
      </w:r>
      <w:proofErr w:type="spellEnd"/>
      <w:r w:rsidRPr="005400A3">
        <w:rPr>
          <w:rFonts w:ascii="Book Antiqua" w:eastAsia="等线" w:hAnsi="Book Antiqua"/>
        </w:rPr>
        <w:t xml:space="preserve"> M, Katano Y, </w:t>
      </w:r>
      <w:proofErr w:type="spellStart"/>
      <w:r w:rsidRPr="005400A3">
        <w:rPr>
          <w:rFonts w:ascii="Book Antiqua" w:eastAsia="等线" w:hAnsi="Book Antiqua"/>
        </w:rPr>
        <w:t>Ohmiya</w:t>
      </w:r>
      <w:proofErr w:type="spellEnd"/>
      <w:r w:rsidRPr="005400A3">
        <w:rPr>
          <w:rFonts w:ascii="Book Antiqua" w:eastAsia="等线" w:hAnsi="Book Antiqua"/>
        </w:rPr>
        <w:t xml:space="preserve"> N, </w:t>
      </w:r>
      <w:proofErr w:type="spellStart"/>
      <w:r w:rsidRPr="005400A3">
        <w:rPr>
          <w:rFonts w:ascii="Book Antiqua" w:eastAsia="等线" w:hAnsi="Book Antiqua"/>
        </w:rPr>
        <w:t>Goto</w:t>
      </w:r>
      <w:proofErr w:type="spellEnd"/>
      <w:r w:rsidRPr="005400A3">
        <w:rPr>
          <w:rFonts w:ascii="Book Antiqua" w:eastAsia="等线" w:hAnsi="Book Antiqua"/>
        </w:rPr>
        <w:t xml:space="preserve"> H, </w:t>
      </w:r>
      <w:proofErr w:type="spellStart"/>
      <w:r w:rsidRPr="005400A3">
        <w:rPr>
          <w:rFonts w:ascii="Book Antiqua" w:eastAsia="等线" w:hAnsi="Book Antiqua"/>
        </w:rPr>
        <w:t>Hirooka</w:t>
      </w:r>
      <w:proofErr w:type="spellEnd"/>
      <w:r w:rsidRPr="005400A3">
        <w:rPr>
          <w:rFonts w:ascii="Book Antiqua" w:eastAsia="等线" w:hAnsi="Book Antiqua"/>
        </w:rPr>
        <w:t xml:space="preserve"> Y. Usefulness of EUS combined with contrast-enhancement in the differential diagnosis of malignant versus benign and preoperative localization of pancreatic endocrine tumors. </w:t>
      </w:r>
      <w:proofErr w:type="spellStart"/>
      <w:r w:rsidRPr="005400A3">
        <w:rPr>
          <w:rFonts w:ascii="Book Antiqua" w:eastAsia="等线" w:hAnsi="Book Antiqua"/>
          <w:i/>
        </w:rPr>
        <w:t>Gastrointest</w:t>
      </w:r>
      <w:proofErr w:type="spellEnd"/>
      <w:r w:rsidRPr="005400A3">
        <w:rPr>
          <w:rFonts w:ascii="Book Antiqua" w:eastAsia="等线" w:hAnsi="Book Antiqua"/>
          <w:i/>
        </w:rPr>
        <w:t xml:space="preserve"> </w:t>
      </w:r>
      <w:proofErr w:type="spellStart"/>
      <w:r w:rsidRPr="005400A3">
        <w:rPr>
          <w:rFonts w:ascii="Book Antiqua" w:eastAsia="等线" w:hAnsi="Book Antiqua"/>
          <w:i/>
        </w:rPr>
        <w:t>Endosc</w:t>
      </w:r>
      <w:proofErr w:type="spellEnd"/>
      <w:r w:rsidRPr="005400A3">
        <w:rPr>
          <w:rFonts w:ascii="Book Antiqua" w:eastAsia="等线" w:hAnsi="Book Antiqua"/>
        </w:rPr>
        <w:t xml:space="preserve"> 2010; </w:t>
      </w:r>
      <w:r w:rsidRPr="005400A3">
        <w:rPr>
          <w:rFonts w:ascii="Book Antiqua" w:eastAsia="等线" w:hAnsi="Book Antiqua"/>
          <w:b/>
        </w:rPr>
        <w:t>71</w:t>
      </w:r>
      <w:r w:rsidRPr="005400A3">
        <w:rPr>
          <w:rFonts w:ascii="Book Antiqua" w:eastAsia="等线" w:hAnsi="Book Antiqua"/>
        </w:rPr>
        <w:t>: 951-959 [PMID: 20438884 DOI: 10.1016/j.gie.2009.12.023]</w:t>
      </w:r>
    </w:p>
    <w:p w14:paraId="33C19550"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25 </w:t>
      </w:r>
      <w:r w:rsidRPr="005400A3">
        <w:rPr>
          <w:rFonts w:ascii="Book Antiqua" w:eastAsia="等线" w:hAnsi="Book Antiqua"/>
          <w:b/>
        </w:rPr>
        <w:t>Kitano M</w:t>
      </w:r>
      <w:r w:rsidRPr="005400A3">
        <w:rPr>
          <w:rFonts w:ascii="Book Antiqua" w:eastAsia="等线" w:hAnsi="Book Antiqua"/>
        </w:rPr>
        <w:t xml:space="preserve">, Kudo M, </w:t>
      </w:r>
      <w:proofErr w:type="spellStart"/>
      <w:r w:rsidRPr="005400A3">
        <w:rPr>
          <w:rFonts w:ascii="Book Antiqua" w:eastAsia="等线" w:hAnsi="Book Antiqua"/>
        </w:rPr>
        <w:t>Yamao</w:t>
      </w:r>
      <w:proofErr w:type="spellEnd"/>
      <w:r w:rsidRPr="005400A3">
        <w:rPr>
          <w:rFonts w:ascii="Book Antiqua" w:eastAsia="等线" w:hAnsi="Book Antiqua"/>
        </w:rPr>
        <w:t xml:space="preserve"> K, Takagi T, Sakamoto H, Komaki T, </w:t>
      </w:r>
      <w:proofErr w:type="spellStart"/>
      <w:r w:rsidRPr="005400A3">
        <w:rPr>
          <w:rFonts w:ascii="Book Antiqua" w:eastAsia="等线" w:hAnsi="Book Antiqua"/>
        </w:rPr>
        <w:t>Kamata</w:t>
      </w:r>
      <w:proofErr w:type="spellEnd"/>
      <w:r w:rsidRPr="005400A3">
        <w:rPr>
          <w:rFonts w:ascii="Book Antiqua" w:eastAsia="等线" w:hAnsi="Book Antiqua"/>
        </w:rPr>
        <w:t xml:space="preserve"> K, Imai </w:t>
      </w:r>
      <w:r w:rsidRPr="005400A3">
        <w:rPr>
          <w:rFonts w:ascii="Book Antiqua" w:eastAsia="等线" w:hAnsi="Book Antiqua"/>
        </w:rPr>
        <w:lastRenderedPageBreak/>
        <w:t xml:space="preserve">H, Chiba Y, Okada M, Murakami T, Takeyama Y. Characterization of small solid tumors in the pancreas: the value of contrast-enhanced harmonic endoscopic ultrasonography. </w:t>
      </w:r>
      <w:r w:rsidRPr="005400A3">
        <w:rPr>
          <w:rFonts w:ascii="Book Antiqua" w:eastAsia="等线" w:hAnsi="Book Antiqua"/>
          <w:i/>
        </w:rPr>
        <w:t>Am J Gastroenterol</w:t>
      </w:r>
      <w:r w:rsidRPr="005400A3">
        <w:rPr>
          <w:rFonts w:ascii="Book Antiqua" w:eastAsia="等线" w:hAnsi="Book Antiqua"/>
        </w:rPr>
        <w:t xml:space="preserve"> 2012; </w:t>
      </w:r>
      <w:r w:rsidRPr="005400A3">
        <w:rPr>
          <w:rFonts w:ascii="Book Antiqua" w:eastAsia="等线" w:hAnsi="Book Antiqua"/>
          <w:b/>
        </w:rPr>
        <w:t>107</w:t>
      </w:r>
      <w:r w:rsidRPr="005400A3">
        <w:rPr>
          <w:rFonts w:ascii="Book Antiqua" w:eastAsia="等线" w:hAnsi="Book Antiqua"/>
        </w:rPr>
        <w:t>: 303-310 [PMID: 22008892 DOI: 10.1038/ajg.2011.354]</w:t>
      </w:r>
    </w:p>
    <w:p w14:paraId="2489FD26"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26 </w:t>
      </w:r>
      <w:r w:rsidRPr="005400A3">
        <w:rPr>
          <w:rFonts w:ascii="Book Antiqua" w:eastAsia="等线" w:hAnsi="Book Antiqua"/>
          <w:b/>
        </w:rPr>
        <w:t>Palazzo M</w:t>
      </w:r>
      <w:r w:rsidRPr="005400A3">
        <w:rPr>
          <w:rFonts w:ascii="Book Antiqua" w:eastAsia="等线" w:hAnsi="Book Antiqua"/>
        </w:rPr>
        <w:t xml:space="preserve">, Napoléon B, </w:t>
      </w:r>
      <w:proofErr w:type="spellStart"/>
      <w:r w:rsidRPr="005400A3">
        <w:rPr>
          <w:rFonts w:ascii="Book Antiqua" w:eastAsia="等线" w:hAnsi="Book Antiqua"/>
        </w:rPr>
        <w:t>Gincul</w:t>
      </w:r>
      <w:proofErr w:type="spellEnd"/>
      <w:r w:rsidRPr="005400A3">
        <w:rPr>
          <w:rFonts w:ascii="Book Antiqua" w:eastAsia="等线" w:hAnsi="Book Antiqua"/>
        </w:rPr>
        <w:t xml:space="preserve"> R, Pioche M, </w:t>
      </w:r>
      <w:proofErr w:type="spellStart"/>
      <w:r w:rsidRPr="005400A3">
        <w:rPr>
          <w:rFonts w:ascii="Book Antiqua" w:eastAsia="等线" w:hAnsi="Book Antiqua"/>
        </w:rPr>
        <w:t>Pujol</w:t>
      </w:r>
      <w:proofErr w:type="spellEnd"/>
      <w:r w:rsidRPr="005400A3">
        <w:rPr>
          <w:rFonts w:ascii="Book Antiqua" w:eastAsia="等线" w:hAnsi="Book Antiqua"/>
        </w:rPr>
        <w:t xml:space="preserve"> B, </w:t>
      </w:r>
      <w:proofErr w:type="spellStart"/>
      <w:r w:rsidRPr="005400A3">
        <w:rPr>
          <w:rFonts w:ascii="Book Antiqua" w:eastAsia="等线" w:hAnsi="Book Antiqua"/>
        </w:rPr>
        <w:t>Lefort</w:t>
      </w:r>
      <w:proofErr w:type="spellEnd"/>
      <w:r w:rsidRPr="005400A3">
        <w:rPr>
          <w:rFonts w:ascii="Book Antiqua" w:eastAsia="等线" w:hAnsi="Book Antiqua"/>
        </w:rPr>
        <w:t xml:space="preserve"> C, </w:t>
      </w:r>
      <w:proofErr w:type="spellStart"/>
      <w:r w:rsidRPr="005400A3">
        <w:rPr>
          <w:rFonts w:ascii="Book Antiqua" w:eastAsia="等线" w:hAnsi="Book Antiqua"/>
        </w:rPr>
        <w:t>Fumex</w:t>
      </w:r>
      <w:proofErr w:type="spellEnd"/>
      <w:r w:rsidRPr="005400A3">
        <w:rPr>
          <w:rFonts w:ascii="Book Antiqua" w:eastAsia="等线" w:hAnsi="Book Antiqua"/>
        </w:rPr>
        <w:t xml:space="preserve"> F, </w:t>
      </w:r>
      <w:proofErr w:type="spellStart"/>
      <w:r w:rsidRPr="005400A3">
        <w:rPr>
          <w:rFonts w:ascii="Book Antiqua" w:eastAsia="等线" w:hAnsi="Book Antiqua"/>
        </w:rPr>
        <w:t>Hautefeuille</w:t>
      </w:r>
      <w:proofErr w:type="spellEnd"/>
      <w:r w:rsidRPr="005400A3">
        <w:rPr>
          <w:rFonts w:ascii="Book Antiqua" w:eastAsia="等线" w:hAnsi="Book Antiqua"/>
        </w:rPr>
        <w:t xml:space="preserve"> V, Fabre M, </w:t>
      </w:r>
      <w:proofErr w:type="spellStart"/>
      <w:r w:rsidRPr="005400A3">
        <w:rPr>
          <w:rFonts w:ascii="Book Antiqua" w:eastAsia="等线" w:hAnsi="Book Antiqua"/>
        </w:rPr>
        <w:t>Cros</w:t>
      </w:r>
      <w:proofErr w:type="spellEnd"/>
      <w:r w:rsidRPr="005400A3">
        <w:rPr>
          <w:rFonts w:ascii="Book Antiqua" w:eastAsia="等线" w:hAnsi="Book Antiqua"/>
        </w:rPr>
        <w:t xml:space="preserve"> J, </w:t>
      </w:r>
      <w:proofErr w:type="spellStart"/>
      <w:r w:rsidRPr="005400A3">
        <w:rPr>
          <w:rFonts w:ascii="Book Antiqua" w:eastAsia="等线" w:hAnsi="Book Antiqua"/>
        </w:rPr>
        <w:t>Felce</w:t>
      </w:r>
      <w:proofErr w:type="spellEnd"/>
      <w:r w:rsidRPr="005400A3">
        <w:rPr>
          <w:rFonts w:ascii="Book Antiqua" w:eastAsia="等线" w:hAnsi="Book Antiqua"/>
        </w:rPr>
        <w:t xml:space="preserve"> M, </w:t>
      </w:r>
      <w:proofErr w:type="spellStart"/>
      <w:r w:rsidRPr="005400A3">
        <w:rPr>
          <w:rFonts w:ascii="Book Antiqua" w:eastAsia="等线" w:hAnsi="Book Antiqua"/>
        </w:rPr>
        <w:t>Couvelard</w:t>
      </w:r>
      <w:proofErr w:type="spellEnd"/>
      <w:r w:rsidRPr="005400A3">
        <w:rPr>
          <w:rFonts w:ascii="Book Antiqua" w:eastAsia="等线" w:hAnsi="Book Antiqua"/>
        </w:rPr>
        <w:t xml:space="preserve"> A, </w:t>
      </w:r>
      <w:proofErr w:type="spellStart"/>
      <w:r w:rsidRPr="005400A3">
        <w:rPr>
          <w:rFonts w:ascii="Book Antiqua" w:eastAsia="等线" w:hAnsi="Book Antiqua"/>
        </w:rPr>
        <w:t>Sauvanet</w:t>
      </w:r>
      <w:proofErr w:type="spellEnd"/>
      <w:r w:rsidRPr="005400A3">
        <w:rPr>
          <w:rFonts w:ascii="Book Antiqua" w:eastAsia="等线" w:hAnsi="Book Antiqua"/>
        </w:rPr>
        <w:t xml:space="preserve"> A, </w:t>
      </w:r>
      <w:proofErr w:type="spellStart"/>
      <w:r w:rsidRPr="005400A3">
        <w:rPr>
          <w:rFonts w:ascii="Book Antiqua" w:eastAsia="等线" w:hAnsi="Book Antiqua"/>
        </w:rPr>
        <w:t>Lévy</w:t>
      </w:r>
      <w:proofErr w:type="spellEnd"/>
      <w:r w:rsidRPr="005400A3">
        <w:rPr>
          <w:rFonts w:ascii="Book Antiqua" w:eastAsia="等线" w:hAnsi="Book Antiqua"/>
        </w:rPr>
        <w:t xml:space="preserve"> P, </w:t>
      </w:r>
      <w:proofErr w:type="spellStart"/>
      <w:r w:rsidRPr="005400A3">
        <w:rPr>
          <w:rFonts w:ascii="Book Antiqua" w:eastAsia="等线" w:hAnsi="Book Antiqua"/>
        </w:rPr>
        <w:t>Ruszniewski</w:t>
      </w:r>
      <w:proofErr w:type="spellEnd"/>
      <w:r w:rsidRPr="005400A3">
        <w:rPr>
          <w:rFonts w:ascii="Book Antiqua" w:eastAsia="等线" w:hAnsi="Book Antiqua"/>
        </w:rPr>
        <w:t xml:space="preserve"> P, Palazzo L. Contrast harmonic EUS for the prediction of pancreatic neuroendocrine tumor aggressiveness (with videos). </w:t>
      </w:r>
      <w:proofErr w:type="spellStart"/>
      <w:r w:rsidRPr="005400A3">
        <w:rPr>
          <w:rFonts w:ascii="Book Antiqua" w:eastAsia="等线" w:hAnsi="Book Antiqua"/>
          <w:i/>
        </w:rPr>
        <w:t>Gastrointest</w:t>
      </w:r>
      <w:proofErr w:type="spellEnd"/>
      <w:r w:rsidRPr="005400A3">
        <w:rPr>
          <w:rFonts w:ascii="Book Antiqua" w:eastAsia="等线" w:hAnsi="Book Antiqua"/>
          <w:i/>
        </w:rPr>
        <w:t xml:space="preserve"> </w:t>
      </w:r>
      <w:proofErr w:type="spellStart"/>
      <w:r w:rsidRPr="005400A3">
        <w:rPr>
          <w:rFonts w:ascii="Book Antiqua" w:eastAsia="等线" w:hAnsi="Book Antiqua"/>
          <w:i/>
        </w:rPr>
        <w:t>Endosc</w:t>
      </w:r>
      <w:proofErr w:type="spellEnd"/>
      <w:r w:rsidRPr="005400A3">
        <w:rPr>
          <w:rFonts w:ascii="Book Antiqua" w:eastAsia="等线" w:hAnsi="Book Antiqua"/>
        </w:rPr>
        <w:t xml:space="preserve"> 2018; </w:t>
      </w:r>
      <w:r w:rsidRPr="005400A3">
        <w:rPr>
          <w:rFonts w:ascii="Book Antiqua" w:eastAsia="等线" w:hAnsi="Book Antiqua"/>
          <w:b/>
        </w:rPr>
        <w:t>87</w:t>
      </w:r>
      <w:r w:rsidRPr="005400A3">
        <w:rPr>
          <w:rFonts w:ascii="Book Antiqua" w:eastAsia="等线" w:hAnsi="Book Antiqua"/>
        </w:rPr>
        <w:t>: 1481-1488 [PMID: 29325706 DOI: 10.1016/j.gie.2017.12.033]</w:t>
      </w:r>
    </w:p>
    <w:p w14:paraId="5CC16189"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27 </w:t>
      </w:r>
      <w:r w:rsidRPr="005400A3">
        <w:rPr>
          <w:rFonts w:ascii="Book Antiqua" w:eastAsia="等线" w:hAnsi="Book Antiqua"/>
          <w:b/>
        </w:rPr>
        <w:t>Grozinsky-Glasberg S</w:t>
      </w:r>
      <w:r w:rsidRPr="005400A3">
        <w:rPr>
          <w:rFonts w:ascii="Book Antiqua" w:eastAsia="等线" w:hAnsi="Book Antiqua"/>
        </w:rPr>
        <w:t>, Bloom AI, Lev-</w:t>
      </w:r>
      <w:proofErr w:type="spellStart"/>
      <w:r w:rsidRPr="005400A3">
        <w:rPr>
          <w:rFonts w:ascii="Book Antiqua" w:eastAsia="等线" w:hAnsi="Book Antiqua"/>
        </w:rPr>
        <w:t>Cohain</w:t>
      </w:r>
      <w:proofErr w:type="spellEnd"/>
      <w:r w:rsidRPr="005400A3">
        <w:rPr>
          <w:rFonts w:ascii="Book Antiqua" w:eastAsia="等线" w:hAnsi="Book Antiqua"/>
        </w:rPr>
        <w:t xml:space="preserve"> N, </w:t>
      </w:r>
      <w:proofErr w:type="spellStart"/>
      <w:r w:rsidRPr="005400A3">
        <w:rPr>
          <w:rFonts w:ascii="Book Antiqua" w:eastAsia="等线" w:hAnsi="Book Antiqua"/>
        </w:rPr>
        <w:t>Klimov</w:t>
      </w:r>
      <w:proofErr w:type="spellEnd"/>
      <w:r w:rsidRPr="005400A3">
        <w:rPr>
          <w:rFonts w:ascii="Book Antiqua" w:eastAsia="等线" w:hAnsi="Book Antiqua"/>
        </w:rPr>
        <w:t xml:space="preserve"> A, </w:t>
      </w:r>
      <w:proofErr w:type="spellStart"/>
      <w:r w:rsidRPr="005400A3">
        <w:rPr>
          <w:rFonts w:ascii="Book Antiqua" w:eastAsia="等线" w:hAnsi="Book Antiqua"/>
        </w:rPr>
        <w:t>Besiso</w:t>
      </w:r>
      <w:proofErr w:type="spellEnd"/>
      <w:r w:rsidRPr="005400A3">
        <w:rPr>
          <w:rFonts w:ascii="Book Antiqua" w:eastAsia="等线" w:hAnsi="Book Antiqua"/>
        </w:rPr>
        <w:t xml:space="preserve"> H, Gross DJ. The role of hepatic trans-arterial chemoembolization in metastatic medullary thyroid carcinoma: a specialist center experience and review of the literature. </w:t>
      </w:r>
      <w:r w:rsidRPr="005400A3">
        <w:rPr>
          <w:rFonts w:ascii="Book Antiqua" w:eastAsia="等线" w:hAnsi="Book Antiqua"/>
          <w:i/>
        </w:rPr>
        <w:t>Eur J Endocrinol</w:t>
      </w:r>
      <w:r w:rsidRPr="005400A3">
        <w:rPr>
          <w:rFonts w:ascii="Book Antiqua" w:eastAsia="等线" w:hAnsi="Book Antiqua"/>
        </w:rPr>
        <w:t xml:space="preserve"> 2017; </w:t>
      </w:r>
      <w:r w:rsidRPr="005400A3">
        <w:rPr>
          <w:rFonts w:ascii="Book Antiqua" w:eastAsia="等线" w:hAnsi="Book Antiqua"/>
          <w:b/>
        </w:rPr>
        <w:t>176</w:t>
      </w:r>
      <w:r w:rsidRPr="005400A3">
        <w:rPr>
          <w:rFonts w:ascii="Book Antiqua" w:eastAsia="等线" w:hAnsi="Book Antiqua"/>
        </w:rPr>
        <w:t>: 463-470 [PMID: 28100632 DOI: 10.1530/EJE-16-0960]</w:t>
      </w:r>
    </w:p>
    <w:p w14:paraId="01C7B098"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28 </w:t>
      </w:r>
      <w:proofErr w:type="spellStart"/>
      <w:r w:rsidRPr="005400A3">
        <w:rPr>
          <w:rFonts w:ascii="Book Antiqua" w:eastAsia="等线" w:hAnsi="Book Antiqua"/>
          <w:b/>
        </w:rPr>
        <w:t>Lencioni</w:t>
      </w:r>
      <w:proofErr w:type="spellEnd"/>
      <w:r w:rsidRPr="005400A3">
        <w:rPr>
          <w:rFonts w:ascii="Book Antiqua" w:eastAsia="等线" w:hAnsi="Book Antiqua"/>
          <w:b/>
        </w:rPr>
        <w:t xml:space="preserve"> R</w:t>
      </w:r>
      <w:r w:rsidRPr="005400A3">
        <w:rPr>
          <w:rFonts w:ascii="Book Antiqua" w:eastAsia="等线" w:hAnsi="Book Antiqua"/>
        </w:rPr>
        <w:t xml:space="preserve">, </w:t>
      </w:r>
      <w:proofErr w:type="spellStart"/>
      <w:r w:rsidRPr="005400A3">
        <w:rPr>
          <w:rFonts w:ascii="Book Antiqua" w:eastAsia="等线" w:hAnsi="Book Antiqua"/>
        </w:rPr>
        <w:t>Llovet</w:t>
      </w:r>
      <w:proofErr w:type="spellEnd"/>
      <w:r w:rsidRPr="005400A3">
        <w:rPr>
          <w:rFonts w:ascii="Book Antiqua" w:eastAsia="等线" w:hAnsi="Book Antiqua"/>
        </w:rPr>
        <w:t xml:space="preserve"> JM. Modified RECIST (</w:t>
      </w:r>
      <w:proofErr w:type="spellStart"/>
      <w:r w:rsidRPr="005400A3">
        <w:rPr>
          <w:rFonts w:ascii="Book Antiqua" w:eastAsia="等线" w:hAnsi="Book Antiqua"/>
        </w:rPr>
        <w:t>mRECIST</w:t>
      </w:r>
      <w:proofErr w:type="spellEnd"/>
      <w:r w:rsidRPr="005400A3">
        <w:rPr>
          <w:rFonts w:ascii="Book Antiqua" w:eastAsia="等线" w:hAnsi="Book Antiqua"/>
        </w:rPr>
        <w:t xml:space="preserve">) assessment for hepatocellular carcinoma. </w:t>
      </w:r>
      <w:proofErr w:type="spellStart"/>
      <w:r w:rsidRPr="005400A3">
        <w:rPr>
          <w:rFonts w:ascii="Book Antiqua" w:eastAsia="等线" w:hAnsi="Book Antiqua"/>
          <w:i/>
        </w:rPr>
        <w:t>Semin</w:t>
      </w:r>
      <w:proofErr w:type="spellEnd"/>
      <w:r w:rsidRPr="005400A3">
        <w:rPr>
          <w:rFonts w:ascii="Book Antiqua" w:eastAsia="等线" w:hAnsi="Book Antiqua"/>
          <w:i/>
        </w:rPr>
        <w:t xml:space="preserve"> Liver Dis</w:t>
      </w:r>
      <w:r w:rsidRPr="005400A3">
        <w:rPr>
          <w:rFonts w:ascii="Book Antiqua" w:eastAsia="等线" w:hAnsi="Book Antiqua"/>
        </w:rPr>
        <w:t xml:space="preserve"> 2010; </w:t>
      </w:r>
      <w:r w:rsidRPr="005400A3">
        <w:rPr>
          <w:rFonts w:ascii="Book Antiqua" w:eastAsia="等线" w:hAnsi="Book Antiqua"/>
          <w:b/>
        </w:rPr>
        <w:t>30</w:t>
      </w:r>
      <w:r w:rsidRPr="005400A3">
        <w:rPr>
          <w:rFonts w:ascii="Book Antiqua" w:eastAsia="等线" w:hAnsi="Book Antiqua"/>
        </w:rPr>
        <w:t>: 52-60 [PMID: 20175033 DOI: 10.1055/s-0030-1247132]</w:t>
      </w:r>
    </w:p>
    <w:p w14:paraId="05860E47" w14:textId="65F0CF06" w:rsidR="004D38B8" w:rsidRPr="00FE4345" w:rsidRDefault="0080340E" w:rsidP="005400A3">
      <w:pPr>
        <w:adjustRightInd/>
        <w:spacing w:after="0"/>
        <w:jc w:val="right"/>
        <w:rPr>
          <w:rFonts w:ascii="Book Antiqua" w:eastAsia="宋体" w:hAnsi="Book Antiqua"/>
        </w:rPr>
      </w:pPr>
      <w:bookmarkStart w:id="166" w:name="OLE_LINK51"/>
      <w:bookmarkStart w:id="167" w:name="OLE_LINK52"/>
      <w:bookmarkStart w:id="168" w:name="OLE_LINK120"/>
      <w:bookmarkStart w:id="169" w:name="OLE_LINK148"/>
      <w:bookmarkStart w:id="170" w:name="OLE_LINK72"/>
      <w:bookmarkStart w:id="171" w:name="OLE_LINK112"/>
      <w:bookmarkStart w:id="172" w:name="OLE_LINK320"/>
      <w:bookmarkStart w:id="173" w:name="OLE_LINK387"/>
      <w:bookmarkStart w:id="174" w:name="OLE_LINK183"/>
      <w:bookmarkStart w:id="175" w:name="OLE_LINK254"/>
      <w:bookmarkStart w:id="176" w:name="OLE_LINK149"/>
      <w:bookmarkStart w:id="177" w:name="OLE_LINK225"/>
      <w:bookmarkStart w:id="178" w:name="OLE_LINK207"/>
      <w:bookmarkStart w:id="179" w:name="OLE_LINK226"/>
      <w:bookmarkStart w:id="180" w:name="OLE_LINK212"/>
      <w:bookmarkStart w:id="181" w:name="OLE_LINK250"/>
      <w:bookmarkStart w:id="182" w:name="OLE_LINK281"/>
      <w:bookmarkStart w:id="183" w:name="OLE_LINK282"/>
      <w:bookmarkStart w:id="184" w:name="OLE_LINK313"/>
      <w:bookmarkStart w:id="185" w:name="OLE_LINK304"/>
      <w:bookmarkStart w:id="186" w:name="OLE_LINK321"/>
      <w:bookmarkStart w:id="187" w:name="OLE_LINK385"/>
      <w:bookmarkStart w:id="188" w:name="OLE_LINK400"/>
      <w:bookmarkStart w:id="189" w:name="OLE_LINK346"/>
      <w:bookmarkStart w:id="190" w:name="OLE_LINK371"/>
      <w:bookmarkStart w:id="191" w:name="OLE_LINK334"/>
      <w:bookmarkStart w:id="192" w:name="OLE_LINK1830"/>
      <w:bookmarkStart w:id="193" w:name="OLE_LINK457"/>
      <w:bookmarkStart w:id="194" w:name="OLE_LINK288"/>
      <w:bookmarkStart w:id="195" w:name="OLE_LINK384"/>
      <w:bookmarkStart w:id="196" w:name="OLE_LINK379"/>
      <w:bookmarkStart w:id="197" w:name="OLE_LINK303"/>
      <w:bookmarkStart w:id="198" w:name="OLE_LINK450"/>
      <w:bookmarkStart w:id="199" w:name="OLE_LINK489"/>
      <w:bookmarkStart w:id="200" w:name="OLE_LINK535"/>
      <w:bookmarkStart w:id="201" w:name="OLE_LINK648"/>
      <w:bookmarkStart w:id="202" w:name="OLE_LINK686"/>
      <w:bookmarkStart w:id="203" w:name="OLE_LINK462"/>
      <w:bookmarkStart w:id="204" w:name="OLE_LINK519"/>
      <w:bookmarkStart w:id="205" w:name="OLE_LINK491"/>
      <w:bookmarkStart w:id="206" w:name="OLE_LINK532"/>
      <w:bookmarkStart w:id="207" w:name="OLE_LINK572"/>
      <w:bookmarkStart w:id="208" w:name="OLE_LINK574"/>
      <w:bookmarkStart w:id="209" w:name="OLE_LINK480"/>
      <w:bookmarkStart w:id="210" w:name="OLE_LINK567"/>
      <w:bookmarkStart w:id="211" w:name="OLE_LINK2700"/>
      <w:bookmarkStart w:id="212" w:name="OLE_LINK581"/>
      <w:bookmarkStart w:id="213" w:name="OLE_LINK639"/>
      <w:bookmarkStart w:id="214" w:name="OLE_LINK688"/>
      <w:bookmarkStart w:id="215" w:name="OLE_LINK722"/>
      <w:bookmarkStart w:id="216" w:name="OLE_LINK542"/>
      <w:bookmarkStart w:id="217" w:name="OLE_LINK589"/>
      <w:bookmarkStart w:id="218" w:name="OLE_LINK582"/>
      <w:bookmarkStart w:id="219" w:name="OLE_LINK593"/>
      <w:bookmarkStart w:id="220" w:name="OLE_LINK716"/>
      <w:bookmarkStart w:id="221" w:name="OLE_LINK770"/>
      <w:bookmarkStart w:id="222" w:name="OLE_LINK801"/>
      <w:bookmarkStart w:id="223" w:name="OLE_LINK660"/>
      <w:bookmarkStart w:id="224" w:name="OLE_LINK781"/>
      <w:bookmarkStart w:id="225" w:name="OLE_LINK833"/>
      <w:bookmarkStart w:id="226" w:name="OLE_LINK642"/>
      <w:bookmarkStart w:id="227" w:name="OLE_LINK700"/>
      <w:bookmarkStart w:id="228" w:name="OLE_LINK792"/>
      <w:bookmarkStart w:id="229" w:name="OLE_LINK2882"/>
      <w:bookmarkStart w:id="230" w:name="OLE_LINK836"/>
      <w:bookmarkStart w:id="231" w:name="OLE_LINK889"/>
      <w:bookmarkStart w:id="232" w:name="OLE_LINK782"/>
      <w:bookmarkStart w:id="233" w:name="OLE_LINK826"/>
      <w:bookmarkStart w:id="234" w:name="OLE_LINK865"/>
      <w:bookmarkStart w:id="235" w:name="OLE_LINK856"/>
      <w:bookmarkStart w:id="236" w:name="OLE_LINK908"/>
      <w:bookmarkStart w:id="237" w:name="OLE_LINK980"/>
      <w:bookmarkStart w:id="238" w:name="OLE_LINK1018"/>
      <w:bookmarkStart w:id="239" w:name="OLE_LINK1049"/>
      <w:bookmarkStart w:id="240" w:name="OLE_LINK1076"/>
      <w:bookmarkStart w:id="241" w:name="OLE_LINK1106"/>
      <w:bookmarkStart w:id="242" w:name="OLE_LINK891"/>
      <w:bookmarkStart w:id="243" w:name="OLE_LINK943"/>
      <w:bookmarkStart w:id="244" w:name="OLE_LINK981"/>
      <w:bookmarkStart w:id="245" w:name="OLE_LINK1030"/>
      <w:bookmarkStart w:id="246" w:name="OLE_LINK847"/>
      <w:bookmarkStart w:id="247" w:name="OLE_LINK909"/>
      <w:bookmarkStart w:id="248" w:name="OLE_LINK992"/>
      <w:bookmarkStart w:id="249" w:name="OLE_LINK993"/>
      <w:bookmarkStart w:id="250" w:name="OLE_LINK1052"/>
      <w:bookmarkStart w:id="251" w:name="OLE_LINK946"/>
      <w:bookmarkStart w:id="252" w:name="OLE_LINK911"/>
      <w:bookmarkStart w:id="253" w:name="OLE_LINK930"/>
      <w:bookmarkStart w:id="254" w:name="OLE_LINK1059"/>
      <w:bookmarkStart w:id="255" w:name="OLE_LINK1174"/>
      <w:bookmarkStart w:id="256" w:name="OLE_LINK1137"/>
      <w:bookmarkStart w:id="257" w:name="OLE_LINK1167"/>
      <w:bookmarkStart w:id="258" w:name="OLE_LINK1200"/>
      <w:bookmarkStart w:id="259" w:name="OLE_LINK1241"/>
      <w:bookmarkStart w:id="260" w:name="OLE_LINK1288"/>
      <w:bookmarkStart w:id="261" w:name="OLE_LINK1056"/>
      <w:bookmarkStart w:id="262" w:name="OLE_LINK1158"/>
      <w:bookmarkStart w:id="263" w:name="OLE_LINK1175"/>
      <w:bookmarkStart w:id="264" w:name="OLE_LINK1074"/>
      <w:bookmarkStart w:id="265" w:name="OLE_LINK1169"/>
      <w:bookmarkStart w:id="266" w:name="_Hlk11235039"/>
      <w:r w:rsidRPr="00C814BB">
        <w:rPr>
          <w:rFonts w:ascii="Book Antiqua" w:eastAsia="宋体" w:hAnsi="Book Antiqua"/>
          <w:b/>
          <w:bCs/>
        </w:rPr>
        <w:t xml:space="preserve">P-Reviewer: </w:t>
      </w:r>
      <w:proofErr w:type="spellStart"/>
      <w:r w:rsidRPr="00C814BB">
        <w:rPr>
          <w:rFonts w:ascii="Book Antiqua" w:eastAsia="宋体" w:hAnsi="Book Antiqua"/>
        </w:rPr>
        <w:t>Coskun</w:t>
      </w:r>
      <w:proofErr w:type="spellEnd"/>
      <w:r w:rsidRPr="00C814BB">
        <w:rPr>
          <w:rFonts w:ascii="Book Antiqua" w:eastAsia="宋体" w:hAnsi="Book Antiqua"/>
        </w:rPr>
        <w:t xml:space="preserve"> A, </w:t>
      </w:r>
      <w:proofErr w:type="spellStart"/>
      <w:r w:rsidRPr="00C814BB">
        <w:rPr>
          <w:rFonts w:ascii="Book Antiqua" w:eastAsia="宋体" w:hAnsi="Book Antiqua"/>
        </w:rPr>
        <w:t>Handra</w:t>
      </w:r>
      <w:proofErr w:type="spellEnd"/>
      <w:r w:rsidRPr="00C814BB">
        <w:rPr>
          <w:rFonts w:ascii="Book Antiqua" w:eastAsia="宋体" w:hAnsi="Book Antiqua"/>
        </w:rPr>
        <w:t xml:space="preserve">-Luca A, </w:t>
      </w:r>
      <w:proofErr w:type="spellStart"/>
      <w:r w:rsidRPr="00FE4345">
        <w:rPr>
          <w:rFonts w:ascii="Book Antiqua" w:eastAsia="宋体" w:hAnsi="Book Antiqua"/>
        </w:rPr>
        <w:t>Papadakis</w:t>
      </w:r>
      <w:proofErr w:type="spellEnd"/>
      <w:r w:rsidRPr="00FE4345">
        <w:rPr>
          <w:rFonts w:ascii="Book Antiqua" w:eastAsia="宋体" w:hAnsi="Book Antiqua"/>
        </w:rPr>
        <w:t xml:space="preserve"> M</w:t>
      </w:r>
      <w:r w:rsidRPr="00FE4345">
        <w:rPr>
          <w:rFonts w:ascii="Book Antiqua" w:eastAsia="宋体" w:hAnsi="Book Antiqua"/>
          <w:b/>
          <w:bCs/>
        </w:rPr>
        <w:t xml:space="preserve"> S-Editor:</w:t>
      </w:r>
      <w:r w:rsidRPr="00FE4345">
        <w:rPr>
          <w:rFonts w:ascii="Book Antiqua" w:eastAsia="宋体" w:hAnsi="Book Antiqua"/>
        </w:rPr>
        <w:t xml:space="preserve"> Gong ZM</w:t>
      </w:r>
      <w:r w:rsidR="00F76011" w:rsidRPr="00FE4345">
        <w:rPr>
          <w:rFonts w:ascii="Book Antiqua" w:eastAsia="宋体" w:hAnsi="Book Antiqua"/>
          <w:b/>
          <w:bCs/>
        </w:rPr>
        <w:t xml:space="preserve"> </w:t>
      </w:r>
    </w:p>
    <w:p w14:paraId="6010871E" w14:textId="46CB743E" w:rsidR="0080340E" w:rsidRPr="00C814BB" w:rsidRDefault="0080340E" w:rsidP="005400A3">
      <w:pPr>
        <w:adjustRightInd/>
        <w:spacing w:after="0"/>
        <w:jc w:val="right"/>
        <w:rPr>
          <w:rFonts w:ascii="Book Antiqua" w:eastAsia="宋体" w:hAnsi="Book Antiqua"/>
          <w:b/>
          <w:bCs/>
        </w:rPr>
      </w:pPr>
      <w:r w:rsidRPr="00FE4345">
        <w:rPr>
          <w:rFonts w:ascii="Book Antiqua" w:eastAsia="宋体" w:hAnsi="Book Antiqua"/>
          <w:b/>
          <w:bCs/>
        </w:rPr>
        <w:t>L-Editor:</w:t>
      </w:r>
      <w:r w:rsidRPr="00FE4345">
        <w:rPr>
          <w:rFonts w:ascii="Book Antiqua" w:eastAsia="宋体" w:hAnsi="Book Antiqua"/>
        </w:rPr>
        <w:t xml:space="preserve"> </w:t>
      </w:r>
      <w:proofErr w:type="spellStart"/>
      <w:r w:rsidR="00676ADD" w:rsidRPr="00C814BB">
        <w:rPr>
          <w:rFonts w:ascii="Book Antiqua" w:eastAsia="宋体" w:hAnsi="Book Antiqua"/>
        </w:rPr>
        <w:t>Filipodia</w:t>
      </w:r>
      <w:proofErr w:type="spellEnd"/>
      <w:r w:rsidR="00676ADD" w:rsidRPr="00C814BB">
        <w:rPr>
          <w:rFonts w:ascii="Book Antiqua" w:eastAsia="宋体" w:hAnsi="Book Antiqua"/>
        </w:rPr>
        <w:t xml:space="preserve"> </w:t>
      </w:r>
      <w:r w:rsidRPr="00C814BB">
        <w:rPr>
          <w:rFonts w:ascii="Book Antiqua" w:eastAsia="宋体" w:hAnsi="Book Antiqua"/>
          <w:b/>
          <w:bCs/>
        </w:rPr>
        <w:t>E-Editor:</w:t>
      </w:r>
    </w:p>
    <w:p w14:paraId="0F095901" w14:textId="77777777" w:rsidR="004D38B8" w:rsidRDefault="004D38B8">
      <w:pPr>
        <w:shd w:val="clear" w:color="auto" w:fill="FFFFFF"/>
        <w:adjustRightInd/>
        <w:spacing w:after="0"/>
        <w:jc w:val="both"/>
        <w:rPr>
          <w:rFonts w:ascii="Book Antiqua" w:eastAsia="宋体" w:hAnsi="Book Antiqua" w:cs="Helvetica"/>
          <w:b/>
        </w:rPr>
      </w:pPr>
      <w:bookmarkStart w:id="267" w:name="OLE_LINK880"/>
      <w:bookmarkStart w:id="268" w:name="OLE_LINK881"/>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751C7C50" w14:textId="62205FD5" w:rsidR="0080340E" w:rsidRPr="00C814BB" w:rsidRDefault="0080340E">
      <w:pPr>
        <w:shd w:val="clear" w:color="auto" w:fill="FFFFFF"/>
        <w:adjustRightInd/>
        <w:spacing w:after="0"/>
        <w:jc w:val="both"/>
        <w:rPr>
          <w:rFonts w:ascii="Book Antiqua" w:eastAsia="宋体" w:hAnsi="Book Antiqua" w:cs="Helvetica"/>
          <w:b/>
        </w:rPr>
      </w:pPr>
      <w:r w:rsidRPr="00C814BB">
        <w:rPr>
          <w:rFonts w:ascii="Book Antiqua" w:eastAsia="宋体" w:hAnsi="Book Antiqua" w:cs="Helvetica"/>
          <w:b/>
        </w:rPr>
        <w:t xml:space="preserve">Specialty type: </w:t>
      </w:r>
      <w:r w:rsidRPr="00C814BB">
        <w:rPr>
          <w:rFonts w:ascii="Book Antiqua" w:eastAsia="宋体" w:hAnsi="Book Antiqua" w:cs="Helvetica"/>
        </w:rPr>
        <w:t>Medicine, research and experimental</w:t>
      </w:r>
    </w:p>
    <w:p w14:paraId="60D9F0E9" w14:textId="77777777" w:rsidR="0080340E" w:rsidRPr="00C814BB" w:rsidRDefault="0080340E">
      <w:pPr>
        <w:shd w:val="clear" w:color="auto" w:fill="FFFFFF"/>
        <w:adjustRightInd/>
        <w:spacing w:after="0"/>
        <w:jc w:val="both"/>
        <w:rPr>
          <w:rFonts w:ascii="Book Antiqua" w:eastAsia="宋体" w:hAnsi="Book Antiqua" w:cs="Helvetica"/>
          <w:b/>
        </w:rPr>
      </w:pPr>
      <w:r w:rsidRPr="00C814BB">
        <w:rPr>
          <w:rFonts w:ascii="Book Antiqua" w:eastAsia="宋体" w:hAnsi="Book Antiqua" w:cs="Helvetica"/>
          <w:b/>
        </w:rPr>
        <w:t xml:space="preserve">Country of origin: </w:t>
      </w:r>
      <w:r w:rsidRPr="00C814BB">
        <w:rPr>
          <w:rFonts w:ascii="Book Antiqua" w:eastAsia="宋体" w:hAnsi="Book Antiqua" w:cs="Helvetica"/>
          <w:bCs/>
        </w:rPr>
        <w:t>China</w:t>
      </w:r>
    </w:p>
    <w:p w14:paraId="23FC118F" w14:textId="77777777" w:rsidR="0080340E" w:rsidRPr="00C814BB" w:rsidRDefault="0080340E">
      <w:pPr>
        <w:shd w:val="clear" w:color="auto" w:fill="FFFFFF"/>
        <w:adjustRightInd/>
        <w:spacing w:after="0"/>
        <w:jc w:val="both"/>
        <w:rPr>
          <w:rFonts w:ascii="Book Antiqua" w:eastAsia="宋体" w:hAnsi="Book Antiqua" w:cs="Helvetica"/>
          <w:b/>
        </w:rPr>
      </w:pPr>
      <w:r w:rsidRPr="00C814BB">
        <w:rPr>
          <w:rFonts w:ascii="Book Antiqua" w:eastAsia="宋体" w:hAnsi="Book Antiqua" w:cs="Helvetica"/>
          <w:b/>
        </w:rPr>
        <w:t>Peer-review report classification</w:t>
      </w:r>
    </w:p>
    <w:p w14:paraId="183A588B" w14:textId="77777777" w:rsidR="0080340E" w:rsidRPr="00C814BB" w:rsidRDefault="0080340E">
      <w:pPr>
        <w:shd w:val="clear" w:color="auto" w:fill="FFFFFF"/>
        <w:adjustRightInd/>
        <w:spacing w:after="0"/>
        <w:jc w:val="both"/>
        <w:rPr>
          <w:rFonts w:ascii="Book Antiqua" w:eastAsia="宋体" w:hAnsi="Book Antiqua" w:cs="Helvetica"/>
        </w:rPr>
      </w:pPr>
      <w:r w:rsidRPr="00C814BB">
        <w:rPr>
          <w:rFonts w:ascii="Book Antiqua" w:eastAsia="宋体" w:hAnsi="Book Antiqua" w:cs="Helvetica"/>
        </w:rPr>
        <w:t>Grade A (Excellent): A</w:t>
      </w:r>
    </w:p>
    <w:p w14:paraId="11638BD0" w14:textId="77777777" w:rsidR="0080340E" w:rsidRPr="00C814BB" w:rsidRDefault="0080340E">
      <w:pPr>
        <w:shd w:val="clear" w:color="auto" w:fill="FFFFFF"/>
        <w:adjustRightInd/>
        <w:spacing w:after="0"/>
        <w:jc w:val="both"/>
        <w:rPr>
          <w:rFonts w:ascii="Book Antiqua" w:eastAsia="宋体" w:hAnsi="Book Antiqua" w:cs="Helvetica"/>
        </w:rPr>
      </w:pPr>
      <w:r w:rsidRPr="00C814BB">
        <w:rPr>
          <w:rFonts w:ascii="Book Antiqua" w:eastAsia="宋体" w:hAnsi="Book Antiqua" w:cs="Helvetica"/>
        </w:rPr>
        <w:t>Grade B (Very good): 0</w:t>
      </w:r>
    </w:p>
    <w:p w14:paraId="32F770B2" w14:textId="77777777" w:rsidR="0080340E" w:rsidRPr="00C814BB" w:rsidRDefault="0080340E">
      <w:pPr>
        <w:shd w:val="clear" w:color="auto" w:fill="FFFFFF"/>
        <w:adjustRightInd/>
        <w:spacing w:after="0"/>
        <w:jc w:val="both"/>
        <w:rPr>
          <w:rFonts w:ascii="Book Antiqua" w:eastAsia="宋体" w:hAnsi="Book Antiqua" w:cs="Helvetica"/>
        </w:rPr>
      </w:pPr>
      <w:r w:rsidRPr="00C814BB">
        <w:rPr>
          <w:rFonts w:ascii="Book Antiqua" w:eastAsia="宋体" w:hAnsi="Book Antiqua" w:cs="Helvetica"/>
        </w:rPr>
        <w:t>Grade C (Good): C</w:t>
      </w:r>
    </w:p>
    <w:p w14:paraId="59AB371A" w14:textId="77777777" w:rsidR="0080340E" w:rsidRPr="00C814BB" w:rsidRDefault="0080340E">
      <w:pPr>
        <w:shd w:val="clear" w:color="auto" w:fill="FFFFFF"/>
        <w:adjustRightInd/>
        <w:spacing w:after="0"/>
        <w:jc w:val="both"/>
        <w:rPr>
          <w:rFonts w:ascii="Book Antiqua" w:eastAsia="宋体" w:hAnsi="Book Antiqua" w:cs="Helvetica"/>
        </w:rPr>
      </w:pPr>
      <w:r w:rsidRPr="00C814BB">
        <w:rPr>
          <w:rFonts w:ascii="Book Antiqua" w:eastAsia="宋体" w:hAnsi="Book Antiqua" w:cs="Helvetica"/>
        </w:rPr>
        <w:t>Grade D (Fair): D</w:t>
      </w:r>
    </w:p>
    <w:p w14:paraId="186DC381" w14:textId="77777777" w:rsidR="0080340E" w:rsidRPr="00C814BB" w:rsidRDefault="0080340E">
      <w:pPr>
        <w:shd w:val="clear" w:color="auto" w:fill="FFFFFF"/>
        <w:adjustRightInd/>
        <w:spacing w:after="0"/>
        <w:jc w:val="both"/>
        <w:rPr>
          <w:rFonts w:ascii="Book Antiqua" w:eastAsia="宋体" w:hAnsi="Book Antiqua" w:cs="Helvetica"/>
        </w:rPr>
      </w:pPr>
      <w:r w:rsidRPr="00C814BB">
        <w:rPr>
          <w:rFonts w:ascii="Book Antiqua" w:eastAsia="宋体" w:hAnsi="Book Antiqua" w:cs="Helvetica"/>
        </w:rPr>
        <w:t>Grade E (Poor): 0</w:t>
      </w:r>
      <w:bookmarkEnd w:id="267"/>
      <w:bookmarkEnd w:id="268"/>
      <w:r w:rsidRPr="00C814BB">
        <w:rPr>
          <w:rFonts w:ascii="Book Antiqua" w:eastAsia="宋体" w:hAnsi="Book Antiqua" w:cs="Helvetica"/>
        </w:rPr>
        <w:t xml:space="preserve"> </w:t>
      </w:r>
    </w:p>
    <w:bookmarkEnd w:id="266"/>
    <w:p w14:paraId="7F820BF2" w14:textId="77777777" w:rsidR="0080340E" w:rsidRPr="005400A3" w:rsidRDefault="0080340E" w:rsidP="005400A3">
      <w:pPr>
        <w:adjustRightInd/>
        <w:spacing w:after="0"/>
        <w:jc w:val="both"/>
        <w:rPr>
          <w:rFonts w:ascii="Book Antiqua" w:eastAsia="等线" w:hAnsi="Book Antiqua"/>
        </w:rPr>
      </w:pPr>
      <w:r w:rsidRPr="005400A3">
        <w:rPr>
          <w:rFonts w:ascii="Book Antiqua" w:eastAsia="等线" w:hAnsi="Book Antiqua"/>
        </w:rPr>
        <w:br w:type="page"/>
      </w:r>
    </w:p>
    <w:p w14:paraId="05FE265F" w14:textId="2CC43DC2" w:rsidR="002E05CC" w:rsidRPr="00C814BB" w:rsidRDefault="00D43F07" w:rsidP="00C814BB">
      <w:pPr>
        <w:spacing w:after="0"/>
        <w:jc w:val="both"/>
        <w:rPr>
          <w:rFonts w:ascii="Book Antiqua" w:hAnsi="Book Antiqua"/>
        </w:rPr>
      </w:pPr>
      <w:r w:rsidRPr="004D38B8">
        <w:rPr>
          <w:rFonts w:ascii="Book Antiqua" w:hAnsi="Book Antiqua"/>
          <w:noProof/>
        </w:rPr>
        <w:lastRenderedPageBreak/>
        <w:drawing>
          <wp:inline distT="0" distB="0" distL="0" distR="0" wp14:anchorId="76F92B62" wp14:editId="500248A9">
            <wp:extent cx="2570672" cy="2009775"/>
            <wp:effectExtent l="0" t="0" r="1270" b="0"/>
            <wp:docPr id="37" name="图片 1" descr="C:\Users\CHP\AppData\Local\Temp\WeChat Files\ae0d1380b99fb98007919e9250b7a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P\AppData\Local\Temp\WeChat Files\ae0d1380b99fb98007919e9250b7aa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0864" cy="2009925"/>
                    </a:xfrm>
                    <a:prstGeom prst="rect">
                      <a:avLst/>
                    </a:prstGeom>
                    <a:noFill/>
                    <a:ln>
                      <a:noFill/>
                    </a:ln>
                  </pic:spPr>
                </pic:pic>
              </a:graphicData>
            </a:graphic>
          </wp:inline>
        </w:drawing>
      </w:r>
      <w:r w:rsidR="002E05CC" w:rsidRPr="00C814BB">
        <w:rPr>
          <w:rFonts w:ascii="Book Antiqua" w:hAnsi="Book Antiqua"/>
        </w:rPr>
        <w:t xml:space="preserve"> </w:t>
      </w:r>
      <w:r w:rsidRPr="004D38B8">
        <w:rPr>
          <w:rFonts w:ascii="Book Antiqua" w:hAnsi="Book Antiqua"/>
          <w:noProof/>
        </w:rPr>
        <w:drawing>
          <wp:inline distT="0" distB="0" distL="0" distR="0" wp14:anchorId="02AA5131" wp14:editId="5AF97773">
            <wp:extent cx="2524125" cy="2009775"/>
            <wp:effectExtent l="0" t="0" r="9525" b="9525"/>
            <wp:docPr id="38" name="图片 2" descr="C:\Users\CHP\AppData\Local\Temp\WeChat Files\a298d270959ebcc59d97361934a5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P\AppData\Local\Temp\WeChat Files\a298d270959ebcc59d97361934a532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009775"/>
                    </a:xfrm>
                    <a:prstGeom prst="rect">
                      <a:avLst/>
                    </a:prstGeom>
                    <a:noFill/>
                    <a:ln>
                      <a:noFill/>
                    </a:ln>
                  </pic:spPr>
                </pic:pic>
              </a:graphicData>
            </a:graphic>
          </wp:inline>
        </w:drawing>
      </w:r>
    </w:p>
    <w:p w14:paraId="0212C483" w14:textId="77777777" w:rsidR="002E05CC" w:rsidRPr="00C814BB" w:rsidRDefault="00D325B8" w:rsidP="00C814BB">
      <w:pPr>
        <w:spacing w:after="0"/>
        <w:jc w:val="both"/>
        <w:rPr>
          <w:rFonts w:ascii="Book Antiqua" w:hAnsi="Book Antiqua"/>
        </w:rPr>
      </w:pPr>
      <w:r w:rsidRPr="00C814BB">
        <w:rPr>
          <w:rFonts w:ascii="Book Antiqua" w:hAnsi="Book Antiqua"/>
        </w:rPr>
        <w:t xml:space="preserve">            </w:t>
      </w:r>
      <w:r w:rsidRPr="00C814BB">
        <w:rPr>
          <w:rFonts w:ascii="Book Antiqua" w:eastAsiaTheme="minorEastAsia" w:hAnsi="Book Antiqua"/>
        </w:rPr>
        <w:t xml:space="preserve">         </w:t>
      </w:r>
      <w:r w:rsidR="000A0E19" w:rsidRPr="00FE4345">
        <w:rPr>
          <w:rFonts w:ascii="Book Antiqua" w:hAnsi="Book Antiqua"/>
        </w:rPr>
        <w:t xml:space="preserve"> </w:t>
      </w:r>
      <w:r w:rsidRPr="00FE4345">
        <w:rPr>
          <w:rFonts w:ascii="Book Antiqua" w:hAnsi="Book Antiqua"/>
        </w:rPr>
        <w:t xml:space="preserve">          </w:t>
      </w:r>
      <w:r w:rsidR="002E05CC" w:rsidRPr="00FE4345">
        <w:rPr>
          <w:rFonts w:ascii="Book Antiqua" w:hAnsi="Book Antiqua"/>
        </w:rPr>
        <w:t>A</w:t>
      </w:r>
      <w:r w:rsidRPr="00FE4345">
        <w:rPr>
          <w:rFonts w:ascii="Book Antiqua" w:hAnsi="Book Antiqua"/>
        </w:rPr>
        <w:t xml:space="preserve">                        </w:t>
      </w:r>
      <w:r w:rsidRPr="00C11A81">
        <w:rPr>
          <w:rFonts w:ascii="Book Antiqua" w:eastAsiaTheme="minorEastAsia" w:hAnsi="Book Antiqua"/>
        </w:rPr>
        <w:t xml:space="preserve">            </w:t>
      </w:r>
      <w:r w:rsidRPr="00C814BB">
        <w:rPr>
          <w:rFonts w:ascii="Book Antiqua" w:hAnsi="Book Antiqua"/>
        </w:rPr>
        <w:t xml:space="preserve">   </w:t>
      </w:r>
      <w:r w:rsidRPr="00C814BB">
        <w:rPr>
          <w:rFonts w:ascii="Book Antiqua" w:eastAsiaTheme="minorEastAsia" w:hAnsi="Book Antiqua"/>
        </w:rPr>
        <w:t xml:space="preserve">                            </w:t>
      </w:r>
      <w:r w:rsidR="002E05CC" w:rsidRPr="00C814BB">
        <w:rPr>
          <w:rFonts w:ascii="Book Antiqua" w:hAnsi="Book Antiqua"/>
        </w:rPr>
        <w:t>B</w:t>
      </w:r>
    </w:p>
    <w:p w14:paraId="77807E01" w14:textId="77777777" w:rsidR="002E05CC" w:rsidRPr="00C814BB" w:rsidRDefault="00D43F07" w:rsidP="00C814BB">
      <w:pPr>
        <w:spacing w:after="0"/>
        <w:jc w:val="both"/>
        <w:rPr>
          <w:rFonts w:ascii="Book Antiqua" w:hAnsi="Book Antiqua"/>
        </w:rPr>
      </w:pPr>
      <w:r w:rsidRPr="004D38B8">
        <w:rPr>
          <w:rFonts w:ascii="Book Antiqua" w:hAnsi="Book Antiqua"/>
          <w:noProof/>
        </w:rPr>
        <w:drawing>
          <wp:inline distT="0" distB="0" distL="0" distR="0" wp14:anchorId="6A05C103" wp14:editId="79CA7BC2">
            <wp:extent cx="2570480" cy="1990246"/>
            <wp:effectExtent l="0" t="0" r="1270" b="0"/>
            <wp:docPr id="39" name="图片 3" descr="C:\Users\CHP\AppData\Local\Temp\WeChat Files\5c62dc09db3e6a52133df27cfabc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P\AppData\Local\Temp\WeChat Files\5c62dc09db3e6a52133df27cfabcd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3780" cy="1992801"/>
                    </a:xfrm>
                    <a:prstGeom prst="rect">
                      <a:avLst/>
                    </a:prstGeom>
                    <a:noFill/>
                    <a:ln>
                      <a:noFill/>
                    </a:ln>
                  </pic:spPr>
                </pic:pic>
              </a:graphicData>
            </a:graphic>
          </wp:inline>
        </w:drawing>
      </w:r>
      <w:r w:rsidR="002E05CC" w:rsidRPr="00C814BB">
        <w:rPr>
          <w:rFonts w:ascii="Book Antiqua" w:hAnsi="Book Antiqua"/>
        </w:rPr>
        <w:t xml:space="preserve"> </w:t>
      </w:r>
      <w:r w:rsidRPr="004D38B8">
        <w:rPr>
          <w:rFonts w:ascii="Book Antiqua" w:hAnsi="Book Antiqua"/>
          <w:noProof/>
        </w:rPr>
        <w:drawing>
          <wp:inline distT="0" distB="0" distL="0" distR="0" wp14:anchorId="67FAC25A" wp14:editId="19FEE0B9">
            <wp:extent cx="2571034" cy="1999615"/>
            <wp:effectExtent l="0" t="0" r="1270" b="635"/>
            <wp:docPr id="40" name="图片 4" descr="C:\Users\CHP\AppData\Local\Temp\WeChat Files\9013f08de8a0daaa9df9f76104d8b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P\AppData\Local\Temp\WeChat Files\9013f08de8a0daaa9df9f76104d8b3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2582" cy="2024151"/>
                    </a:xfrm>
                    <a:prstGeom prst="rect">
                      <a:avLst/>
                    </a:prstGeom>
                    <a:noFill/>
                    <a:ln>
                      <a:noFill/>
                    </a:ln>
                  </pic:spPr>
                </pic:pic>
              </a:graphicData>
            </a:graphic>
          </wp:inline>
        </w:drawing>
      </w:r>
    </w:p>
    <w:p w14:paraId="176EF230" w14:textId="339CC6C5" w:rsidR="002E05CC" w:rsidRPr="00C814BB" w:rsidRDefault="00D325B8" w:rsidP="00FE4345">
      <w:pPr>
        <w:spacing w:after="0"/>
        <w:jc w:val="both"/>
        <w:rPr>
          <w:rFonts w:ascii="Book Antiqua" w:hAnsi="Book Antiqua"/>
        </w:rPr>
      </w:pPr>
      <w:r w:rsidRPr="00C814BB">
        <w:rPr>
          <w:rFonts w:ascii="Book Antiqua" w:hAnsi="Book Antiqua"/>
        </w:rPr>
        <w:t xml:space="preserve">            </w:t>
      </w:r>
      <w:r w:rsidRPr="00C814BB">
        <w:rPr>
          <w:rFonts w:ascii="Book Antiqua" w:eastAsiaTheme="minorEastAsia" w:hAnsi="Book Antiqua"/>
        </w:rPr>
        <w:t xml:space="preserve">                    </w:t>
      </w:r>
      <w:r w:rsidR="002E05CC" w:rsidRPr="00FE4345">
        <w:rPr>
          <w:rFonts w:ascii="Book Antiqua" w:hAnsi="Book Antiqua"/>
        </w:rPr>
        <w:t>C</w:t>
      </w:r>
      <w:r w:rsidRPr="00FE4345">
        <w:rPr>
          <w:rFonts w:ascii="Book Antiqua" w:hAnsi="Book Antiqua"/>
        </w:rPr>
        <w:t xml:space="preserve">                        </w:t>
      </w:r>
      <w:r w:rsidRPr="00FE4345">
        <w:rPr>
          <w:rFonts w:ascii="Book Antiqua" w:eastAsiaTheme="minorEastAsia" w:hAnsi="Book Antiqua"/>
        </w:rPr>
        <w:t xml:space="preserve">                        </w:t>
      </w:r>
      <w:r w:rsidRPr="00FE4345">
        <w:rPr>
          <w:rFonts w:ascii="Book Antiqua" w:hAnsi="Book Antiqua"/>
        </w:rPr>
        <w:t xml:space="preserve">                 </w:t>
      </w:r>
      <w:r w:rsidR="002E05CC" w:rsidRPr="00C11A81">
        <w:rPr>
          <w:rFonts w:ascii="Book Antiqua" w:hAnsi="Book Antiqua"/>
        </w:rPr>
        <w:t>D</w:t>
      </w:r>
    </w:p>
    <w:p w14:paraId="164DDECD" w14:textId="14AA42A3" w:rsidR="002E05CC" w:rsidRPr="00C814BB" w:rsidRDefault="002E05CC">
      <w:pPr>
        <w:spacing w:after="0"/>
        <w:jc w:val="both"/>
        <w:rPr>
          <w:rFonts w:ascii="Book Antiqua" w:eastAsia="宋体" w:hAnsi="Book Antiqua" w:cs="宋体"/>
          <w:b/>
        </w:rPr>
      </w:pPr>
      <w:r w:rsidRPr="00C814BB">
        <w:rPr>
          <w:rFonts w:ascii="Book Antiqua" w:eastAsia="宋体" w:hAnsi="Book Antiqua" w:cs="宋体"/>
          <w:b/>
        </w:rPr>
        <w:t>Figure 1</w:t>
      </w:r>
      <w:r w:rsidR="00423A09" w:rsidRPr="00C814BB">
        <w:rPr>
          <w:rFonts w:ascii="Book Antiqua" w:eastAsia="宋体" w:hAnsi="Book Antiqua" w:cs="宋体"/>
          <w:b/>
        </w:rPr>
        <w:t xml:space="preserve"> </w:t>
      </w:r>
      <w:r w:rsidRPr="00C814BB">
        <w:rPr>
          <w:rFonts w:ascii="Book Antiqua" w:eastAsia="宋体" w:hAnsi="Book Antiqua" w:cs="宋体"/>
          <w:b/>
        </w:rPr>
        <w:t xml:space="preserve">Ultrasound images of calcitonin-negative neuroendocrine tumor with cervical lymph node metastases. </w:t>
      </w:r>
      <w:r w:rsidRPr="00C814BB">
        <w:rPr>
          <w:rFonts w:ascii="Book Antiqua" w:eastAsia="宋体" w:hAnsi="Book Antiqua" w:cs="宋体"/>
        </w:rPr>
        <w:t xml:space="preserve">A: Cross-sectional </w:t>
      </w:r>
      <w:bookmarkStart w:id="269" w:name="OLE_LINK1"/>
      <w:r w:rsidRPr="00C814BB">
        <w:rPr>
          <w:rFonts w:ascii="Book Antiqua" w:eastAsia="宋体" w:hAnsi="Book Antiqua" w:cs="宋体"/>
        </w:rPr>
        <w:t>image</w:t>
      </w:r>
      <w:bookmarkEnd w:id="269"/>
      <w:r w:rsidRPr="00C814BB">
        <w:rPr>
          <w:rFonts w:ascii="Book Antiqua" w:eastAsia="宋体" w:hAnsi="Book Antiqua" w:cs="宋体"/>
        </w:rPr>
        <w:t xml:space="preserve"> of the thyroid mass with uneven echo; B: Cross-section image of the thyroid gland with the mass invading the thyroid capsule; C: Color Doppler imaging showing abundant blood supply in the mass; D: Swollen cervical lymph node poorly demarcated between cortex and medulla.</w:t>
      </w:r>
    </w:p>
    <w:p w14:paraId="44691D43" w14:textId="62CB321B" w:rsidR="00423A09" w:rsidRPr="00C814BB" w:rsidRDefault="00423A09" w:rsidP="005400A3">
      <w:pPr>
        <w:adjustRightInd/>
        <w:spacing w:after="0"/>
        <w:jc w:val="both"/>
        <w:rPr>
          <w:rFonts w:ascii="Book Antiqua" w:hAnsi="Book Antiqua"/>
        </w:rPr>
      </w:pPr>
      <w:r w:rsidRPr="00C814BB">
        <w:rPr>
          <w:rFonts w:ascii="Book Antiqua" w:hAnsi="Book Antiqua"/>
        </w:rPr>
        <w:br w:type="page"/>
      </w:r>
    </w:p>
    <w:p w14:paraId="4D698128" w14:textId="77DC7F7E" w:rsidR="002E05CC" w:rsidRPr="00C814BB" w:rsidRDefault="005E28F4" w:rsidP="00C814BB">
      <w:pPr>
        <w:spacing w:after="0"/>
        <w:jc w:val="both"/>
        <w:rPr>
          <w:rFonts w:ascii="Book Antiqua" w:hAnsi="Book Antiqua"/>
        </w:rPr>
      </w:pPr>
      <w:r w:rsidRPr="004D38B8">
        <w:rPr>
          <w:rFonts w:ascii="Book Antiqua" w:hAnsi="Book Antiqua"/>
          <w:noProof/>
        </w:rPr>
        <w:lastRenderedPageBreak/>
        <w:drawing>
          <wp:inline distT="0" distB="0" distL="0" distR="0" wp14:anchorId="4730721A" wp14:editId="282F7E17">
            <wp:extent cx="2449830" cy="1504950"/>
            <wp:effectExtent l="0" t="0" r="7620" b="0"/>
            <wp:docPr id="1" name="图片 1" descr="C:\Users\CHP\AppData\Local\Temp\WeChat Files\898aa5de4d74326e7166616cd0501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P\AppData\Local\Temp\WeChat Files\898aa5de4d74326e7166616cd05017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5759" cy="1508592"/>
                    </a:xfrm>
                    <a:prstGeom prst="rect">
                      <a:avLst/>
                    </a:prstGeom>
                    <a:noFill/>
                    <a:ln>
                      <a:noFill/>
                    </a:ln>
                  </pic:spPr>
                </pic:pic>
              </a:graphicData>
            </a:graphic>
          </wp:inline>
        </w:drawing>
      </w:r>
      <w:r w:rsidR="002E05CC" w:rsidRPr="00C814BB">
        <w:rPr>
          <w:rFonts w:ascii="Book Antiqua" w:hAnsi="Book Antiqua"/>
        </w:rPr>
        <w:t xml:space="preserve"> </w:t>
      </w:r>
      <w:r w:rsidR="000971DB" w:rsidRPr="004D38B8">
        <w:rPr>
          <w:rFonts w:ascii="Book Antiqua" w:hAnsi="Book Antiqua"/>
          <w:noProof/>
        </w:rPr>
        <w:drawing>
          <wp:inline distT="0" distB="0" distL="0" distR="0" wp14:anchorId="34B0B7D1" wp14:editId="4EE90C83">
            <wp:extent cx="2409130" cy="1494155"/>
            <wp:effectExtent l="0" t="0" r="0" b="0"/>
            <wp:docPr id="2" name="图片 2" descr="C:\Users\CHP\AppData\Local\Temp\WeChat Files\26ecbf7974a6d73152eda6796132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P\AppData\Local\Temp\WeChat Files\26ecbf7974a6d73152eda67961321a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7240" cy="1511589"/>
                    </a:xfrm>
                    <a:prstGeom prst="rect">
                      <a:avLst/>
                    </a:prstGeom>
                    <a:noFill/>
                    <a:ln>
                      <a:noFill/>
                    </a:ln>
                  </pic:spPr>
                </pic:pic>
              </a:graphicData>
            </a:graphic>
          </wp:inline>
        </w:drawing>
      </w:r>
    </w:p>
    <w:p w14:paraId="638CBBF6" w14:textId="3C1B17D7" w:rsidR="002E05CC" w:rsidRPr="00C814BB" w:rsidRDefault="00D325B8" w:rsidP="00C814BB">
      <w:pPr>
        <w:spacing w:after="0"/>
        <w:jc w:val="both"/>
        <w:rPr>
          <w:rFonts w:ascii="Book Antiqua" w:hAnsi="Book Antiqua"/>
        </w:rPr>
      </w:pPr>
      <w:r w:rsidRPr="00C814BB">
        <w:rPr>
          <w:rFonts w:ascii="Book Antiqua" w:hAnsi="Book Antiqua"/>
        </w:rPr>
        <w:t xml:space="preserve">   </w:t>
      </w:r>
      <w:r w:rsidRPr="00C814BB">
        <w:rPr>
          <w:rFonts w:ascii="Book Antiqua" w:hAnsi="Book Antiqua"/>
          <w:b/>
        </w:rPr>
        <w:t xml:space="preserve">   </w:t>
      </w:r>
      <w:r w:rsidRPr="00FE4345">
        <w:rPr>
          <w:rFonts w:ascii="Book Antiqua" w:eastAsiaTheme="minorEastAsia" w:hAnsi="Book Antiqua"/>
          <w:b/>
        </w:rPr>
        <w:t xml:space="preserve">            </w:t>
      </w:r>
      <w:r w:rsidRPr="00FE4345">
        <w:rPr>
          <w:rFonts w:ascii="Book Antiqua" w:hAnsi="Book Antiqua"/>
        </w:rPr>
        <w:t xml:space="preserve">               </w:t>
      </w:r>
      <w:r w:rsidR="002E05CC" w:rsidRPr="00FE4345">
        <w:rPr>
          <w:rFonts w:ascii="Book Antiqua" w:hAnsi="Book Antiqua"/>
        </w:rPr>
        <w:t>A</w:t>
      </w:r>
      <w:r w:rsidRPr="00C11A81">
        <w:rPr>
          <w:rFonts w:ascii="Book Antiqua" w:hAnsi="Book Antiqua"/>
        </w:rPr>
        <w:t xml:space="preserve">               </w:t>
      </w:r>
      <w:r w:rsidRPr="00C814BB">
        <w:rPr>
          <w:rFonts w:ascii="Book Antiqua" w:eastAsiaTheme="minorEastAsia" w:hAnsi="Book Antiqua"/>
        </w:rPr>
        <w:t xml:space="preserve">                     </w:t>
      </w:r>
      <w:r w:rsidRPr="00C814BB">
        <w:rPr>
          <w:rFonts w:ascii="Book Antiqua" w:hAnsi="Book Antiqua"/>
        </w:rPr>
        <w:t xml:space="preserve">                       </w:t>
      </w:r>
      <w:r w:rsidR="002E05CC" w:rsidRPr="00C814BB">
        <w:rPr>
          <w:rFonts w:ascii="Book Antiqua" w:hAnsi="Book Antiqua"/>
        </w:rPr>
        <w:t>B</w:t>
      </w:r>
    </w:p>
    <w:p w14:paraId="764B7DD7" w14:textId="22729CE1" w:rsidR="002E05CC" w:rsidRPr="00C814BB" w:rsidRDefault="000971DB" w:rsidP="00C814BB">
      <w:pPr>
        <w:spacing w:after="0"/>
        <w:jc w:val="both"/>
        <w:rPr>
          <w:rFonts w:ascii="Book Antiqua" w:hAnsi="Book Antiqua"/>
        </w:rPr>
      </w:pPr>
      <w:r w:rsidRPr="004D38B8">
        <w:rPr>
          <w:rFonts w:ascii="Book Antiqua" w:hAnsi="Book Antiqua"/>
          <w:noProof/>
        </w:rPr>
        <w:drawing>
          <wp:inline distT="0" distB="0" distL="0" distR="0" wp14:anchorId="1F290F20" wp14:editId="3C30385E">
            <wp:extent cx="2449830" cy="1484630"/>
            <wp:effectExtent l="0" t="0" r="7620" b="1270"/>
            <wp:docPr id="3" name="图片 3" descr="C:\Users\CHP\AppData\Local\Temp\WeChat Files\0b48521e26115661d693b1d2979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P\AppData\Local\Temp\WeChat Files\0b48521e26115661d693b1d2979019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9470" cy="1496532"/>
                    </a:xfrm>
                    <a:prstGeom prst="rect">
                      <a:avLst/>
                    </a:prstGeom>
                    <a:noFill/>
                    <a:ln>
                      <a:noFill/>
                    </a:ln>
                  </pic:spPr>
                </pic:pic>
              </a:graphicData>
            </a:graphic>
          </wp:inline>
        </w:drawing>
      </w:r>
      <w:r w:rsidR="002E05CC" w:rsidRPr="00C814BB">
        <w:rPr>
          <w:rFonts w:ascii="Book Antiqua" w:hAnsi="Book Antiqua"/>
        </w:rPr>
        <w:t xml:space="preserve"> </w:t>
      </w:r>
      <w:r w:rsidRPr="004D38B8">
        <w:rPr>
          <w:rFonts w:ascii="Book Antiqua" w:hAnsi="Book Antiqua"/>
          <w:noProof/>
        </w:rPr>
        <w:drawing>
          <wp:inline distT="0" distB="0" distL="0" distR="0" wp14:anchorId="265DE2D0" wp14:editId="76FD5176">
            <wp:extent cx="2408555" cy="1484630"/>
            <wp:effectExtent l="0" t="0" r="0" b="1270"/>
            <wp:docPr id="4" name="图片 4" descr="C:\Users\CHP\AppData\Local\Temp\WeChat Files\fb6bac57fd190301bd409718800f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P\AppData\Local\Temp\WeChat Files\fb6bac57fd190301bd409718800f5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0552" cy="1498189"/>
                    </a:xfrm>
                    <a:prstGeom prst="rect">
                      <a:avLst/>
                    </a:prstGeom>
                    <a:noFill/>
                    <a:ln>
                      <a:noFill/>
                    </a:ln>
                  </pic:spPr>
                </pic:pic>
              </a:graphicData>
            </a:graphic>
          </wp:inline>
        </w:drawing>
      </w:r>
    </w:p>
    <w:p w14:paraId="4927904C" w14:textId="77777777" w:rsidR="002E05CC" w:rsidRPr="00C814BB" w:rsidRDefault="00D325B8" w:rsidP="00FE4345">
      <w:pPr>
        <w:spacing w:after="0"/>
        <w:jc w:val="both"/>
        <w:rPr>
          <w:rFonts w:ascii="Book Antiqua" w:hAnsi="Book Antiqua"/>
        </w:rPr>
      </w:pPr>
      <w:r w:rsidRPr="00C814BB">
        <w:rPr>
          <w:rFonts w:ascii="Book Antiqua" w:hAnsi="Book Antiqua"/>
        </w:rPr>
        <w:t xml:space="preserve">         </w:t>
      </w:r>
      <w:r w:rsidRPr="00C814BB">
        <w:rPr>
          <w:rFonts w:ascii="Book Antiqua" w:eastAsiaTheme="minorEastAsia" w:hAnsi="Book Antiqua"/>
        </w:rPr>
        <w:t xml:space="preserve">   </w:t>
      </w:r>
      <w:r w:rsidRPr="00FE4345">
        <w:rPr>
          <w:rFonts w:ascii="Book Antiqua" w:eastAsiaTheme="minorEastAsia" w:hAnsi="Book Antiqua"/>
        </w:rPr>
        <w:t xml:space="preserve">         </w:t>
      </w:r>
      <w:r w:rsidRPr="00FE4345">
        <w:rPr>
          <w:rFonts w:ascii="Book Antiqua" w:hAnsi="Book Antiqua"/>
        </w:rPr>
        <w:t xml:space="preserve">         </w:t>
      </w:r>
      <w:r w:rsidR="002E05CC" w:rsidRPr="00FE4345">
        <w:rPr>
          <w:rFonts w:ascii="Book Antiqua" w:hAnsi="Book Antiqua"/>
        </w:rPr>
        <w:t>C</w:t>
      </w:r>
      <w:r w:rsidRPr="00C11A81">
        <w:rPr>
          <w:rFonts w:ascii="Book Antiqua" w:hAnsi="Book Antiqua"/>
        </w:rPr>
        <w:t xml:space="preserve">               </w:t>
      </w:r>
      <w:r w:rsidRPr="00C814BB">
        <w:rPr>
          <w:rFonts w:ascii="Book Antiqua" w:eastAsiaTheme="minorEastAsia" w:hAnsi="Book Antiqua"/>
        </w:rPr>
        <w:t xml:space="preserve">                     </w:t>
      </w:r>
      <w:r w:rsidRPr="00C814BB">
        <w:rPr>
          <w:rFonts w:ascii="Book Antiqua" w:hAnsi="Book Antiqua"/>
        </w:rPr>
        <w:t xml:space="preserve">                            </w:t>
      </w:r>
      <w:r w:rsidR="002E05CC" w:rsidRPr="00C814BB">
        <w:rPr>
          <w:rFonts w:ascii="Book Antiqua" w:hAnsi="Book Antiqua"/>
        </w:rPr>
        <w:t>D</w:t>
      </w:r>
    </w:p>
    <w:p w14:paraId="248AA1B9" w14:textId="2DDED993" w:rsidR="002E05CC" w:rsidRPr="00C814BB" w:rsidRDefault="000971DB" w:rsidP="00FE4345">
      <w:pPr>
        <w:spacing w:after="0"/>
        <w:jc w:val="both"/>
        <w:rPr>
          <w:rFonts w:ascii="Book Antiqua" w:hAnsi="Book Antiqua"/>
        </w:rPr>
      </w:pPr>
      <w:r w:rsidRPr="004D38B8">
        <w:rPr>
          <w:rFonts w:ascii="Book Antiqua" w:hAnsi="Book Antiqua"/>
          <w:noProof/>
        </w:rPr>
        <w:drawing>
          <wp:inline distT="0" distB="0" distL="0" distR="0" wp14:anchorId="735428A1" wp14:editId="331A5E29">
            <wp:extent cx="2449830" cy="1522095"/>
            <wp:effectExtent l="0" t="0" r="7620" b="1905"/>
            <wp:docPr id="5" name="图片 5" descr="C:\Users\CHP\AppData\Local\Temp\WeChat Files\b105b3fe54756e751b1edd83f76d0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P\AppData\Local\Temp\WeChat Files\b105b3fe54756e751b1edd83f76d0d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9947" cy="1534594"/>
                    </a:xfrm>
                    <a:prstGeom prst="rect">
                      <a:avLst/>
                    </a:prstGeom>
                    <a:noFill/>
                    <a:ln>
                      <a:noFill/>
                    </a:ln>
                  </pic:spPr>
                </pic:pic>
              </a:graphicData>
            </a:graphic>
          </wp:inline>
        </w:drawing>
      </w:r>
      <w:r w:rsidR="007608FA" w:rsidRPr="005400A3">
        <w:rPr>
          <w:rFonts w:ascii="Book Antiqua" w:hAnsi="Book Antiqua"/>
        </w:rPr>
        <w:t xml:space="preserve"> </w:t>
      </w:r>
      <w:r w:rsidR="007608FA" w:rsidRPr="004D38B8">
        <w:rPr>
          <w:rFonts w:ascii="Book Antiqua" w:hAnsi="Book Antiqua"/>
          <w:noProof/>
        </w:rPr>
        <w:drawing>
          <wp:inline distT="0" distB="0" distL="0" distR="0" wp14:anchorId="63ED5EAF" wp14:editId="720A7190">
            <wp:extent cx="2438400" cy="15119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1511935"/>
                    </a:xfrm>
                    <a:prstGeom prst="rect">
                      <a:avLst/>
                    </a:prstGeom>
                    <a:noFill/>
                  </pic:spPr>
                </pic:pic>
              </a:graphicData>
            </a:graphic>
          </wp:inline>
        </w:drawing>
      </w:r>
    </w:p>
    <w:p w14:paraId="756AFC1D" w14:textId="77777777" w:rsidR="002E05CC" w:rsidRPr="00C814BB" w:rsidRDefault="00D325B8" w:rsidP="00FE4345">
      <w:pPr>
        <w:spacing w:after="0"/>
        <w:jc w:val="both"/>
        <w:rPr>
          <w:rFonts w:ascii="Book Antiqua" w:hAnsi="Book Antiqua"/>
        </w:rPr>
      </w:pPr>
      <w:r w:rsidRPr="00C814BB">
        <w:rPr>
          <w:rFonts w:ascii="Book Antiqua" w:hAnsi="Book Antiqua"/>
        </w:rPr>
        <w:t xml:space="preserve">         </w:t>
      </w:r>
      <w:r w:rsidRPr="00C814BB">
        <w:rPr>
          <w:rFonts w:ascii="Book Antiqua" w:eastAsiaTheme="minorEastAsia" w:hAnsi="Book Antiqua"/>
        </w:rPr>
        <w:t xml:space="preserve">            </w:t>
      </w:r>
      <w:r w:rsidRPr="00FE4345">
        <w:rPr>
          <w:rFonts w:ascii="Book Antiqua" w:hAnsi="Book Antiqua"/>
        </w:rPr>
        <w:t xml:space="preserve">         </w:t>
      </w:r>
      <w:r w:rsidR="002E05CC" w:rsidRPr="00FE4345">
        <w:rPr>
          <w:rFonts w:ascii="Book Antiqua" w:hAnsi="Book Antiqua"/>
        </w:rPr>
        <w:t>E</w:t>
      </w:r>
      <w:r w:rsidRPr="00FE4345">
        <w:rPr>
          <w:rFonts w:ascii="Book Antiqua" w:hAnsi="Book Antiqua"/>
        </w:rPr>
        <w:t xml:space="preserve">               </w:t>
      </w:r>
      <w:r w:rsidRPr="00C11A81">
        <w:rPr>
          <w:rFonts w:ascii="Book Antiqua" w:eastAsiaTheme="minorEastAsia" w:hAnsi="Book Antiqua"/>
        </w:rPr>
        <w:t xml:space="preserve">                     </w:t>
      </w:r>
      <w:r w:rsidRPr="00C814BB">
        <w:rPr>
          <w:rFonts w:ascii="Book Antiqua" w:hAnsi="Book Antiqua"/>
        </w:rPr>
        <w:t xml:space="preserve">         </w:t>
      </w:r>
      <w:r w:rsidR="002E05CC" w:rsidRPr="00C814BB">
        <w:rPr>
          <w:rFonts w:ascii="Book Antiqua" w:hAnsi="Book Antiqua"/>
        </w:rPr>
        <w:t xml:space="preserve"> </w:t>
      </w:r>
      <w:r w:rsidRPr="00C814BB">
        <w:rPr>
          <w:rFonts w:ascii="Book Antiqua" w:hAnsi="Book Antiqua"/>
        </w:rPr>
        <w:t xml:space="preserve">                     </w:t>
      </w:r>
      <w:r w:rsidR="002E05CC" w:rsidRPr="00C814BB">
        <w:rPr>
          <w:rFonts w:ascii="Book Antiqua" w:hAnsi="Book Antiqua"/>
        </w:rPr>
        <w:t>F</w:t>
      </w:r>
    </w:p>
    <w:p w14:paraId="40E3E839" w14:textId="4C02BFAF" w:rsidR="00B74BC8" w:rsidRPr="00C814BB" w:rsidRDefault="002E05CC" w:rsidP="005400A3">
      <w:pPr>
        <w:adjustRightInd/>
        <w:spacing w:after="0"/>
        <w:jc w:val="both"/>
        <w:rPr>
          <w:rFonts w:ascii="Book Antiqua" w:hAnsi="Book Antiqua"/>
        </w:rPr>
      </w:pPr>
      <w:r w:rsidRPr="00C814BB">
        <w:rPr>
          <w:rFonts w:ascii="Book Antiqua" w:eastAsia="宋体" w:hAnsi="Book Antiqua" w:cs="宋体"/>
          <w:b/>
        </w:rPr>
        <w:t>Figure 2</w:t>
      </w:r>
      <w:r w:rsidR="00423A09" w:rsidRPr="00C814BB">
        <w:rPr>
          <w:rFonts w:ascii="Book Antiqua" w:eastAsia="宋体" w:hAnsi="Book Antiqua" w:cs="宋体"/>
          <w:b/>
        </w:rPr>
        <w:t xml:space="preserve"> </w:t>
      </w:r>
      <w:r w:rsidRPr="00C814BB">
        <w:rPr>
          <w:rFonts w:ascii="Book Antiqua" w:eastAsia="宋体" w:hAnsi="Book Antiqua" w:cs="宋体"/>
          <w:b/>
        </w:rPr>
        <w:t xml:space="preserve">Thyroid pathology and immunohistochemistry. </w:t>
      </w:r>
      <w:r w:rsidRPr="00C814BB">
        <w:rPr>
          <w:rFonts w:ascii="Book Antiqua" w:eastAsia="宋体" w:hAnsi="Book Antiqua" w:cs="宋体"/>
        </w:rPr>
        <w:t>A: Tumor cells are arranged in a beam</w:t>
      </w:r>
      <w:r w:rsidR="00795401" w:rsidRPr="00C814BB">
        <w:rPr>
          <w:rFonts w:ascii="Book Antiqua" w:eastAsia="宋体" w:hAnsi="Book Antiqua" w:cs="宋体"/>
        </w:rPr>
        <w:t>-</w:t>
      </w:r>
      <w:r w:rsidRPr="00C814BB">
        <w:rPr>
          <w:rFonts w:ascii="Book Antiqua" w:eastAsia="宋体" w:hAnsi="Book Antiqua" w:cs="宋体"/>
        </w:rPr>
        <w:t>shape</w:t>
      </w:r>
      <w:r w:rsidR="00B74BC8" w:rsidRPr="00C814BB">
        <w:rPr>
          <w:rFonts w:ascii="Book Antiqua" w:eastAsia="宋体" w:hAnsi="Book Antiqua" w:cs="宋体"/>
        </w:rPr>
        <w:t xml:space="preserve"> w</w:t>
      </w:r>
      <w:r w:rsidRPr="00C814BB">
        <w:rPr>
          <w:rFonts w:ascii="Book Antiqua" w:eastAsia="宋体" w:hAnsi="Book Antiqua" w:cs="宋体"/>
        </w:rPr>
        <w:t xml:space="preserve">ith obvious cell </w:t>
      </w:r>
      <w:r w:rsidR="00B74BC8" w:rsidRPr="005400A3">
        <w:rPr>
          <w:rFonts w:ascii="Book Antiqua" w:eastAsia="宋体" w:hAnsi="Book Antiqua" w:cs="宋体"/>
        </w:rPr>
        <w:t>atypia</w:t>
      </w:r>
      <w:r w:rsidRPr="00C814BB">
        <w:rPr>
          <w:rFonts w:ascii="Book Antiqua" w:eastAsia="宋体" w:hAnsi="Book Antiqua" w:cs="宋体"/>
        </w:rPr>
        <w:t xml:space="preserve"> and thick chromatin (</w:t>
      </w:r>
      <w:r w:rsidR="00B74BC8" w:rsidRPr="00C814BB">
        <w:rPr>
          <w:rFonts w:ascii="Book Antiqua" w:eastAsia="宋体" w:hAnsi="Book Antiqua" w:cs="宋体"/>
        </w:rPr>
        <w:t>Hematoxylin eosin</w:t>
      </w:r>
      <w:r w:rsidRPr="00FE4345">
        <w:rPr>
          <w:rFonts w:ascii="Book Antiqua" w:eastAsia="宋体" w:hAnsi="Book Antiqua" w:cs="宋体"/>
        </w:rPr>
        <w:t xml:space="preserve"> staining, 200</w:t>
      </w:r>
      <w:bookmarkStart w:id="270" w:name="_Hlk17448596"/>
      <w:r w:rsidR="00265557" w:rsidRPr="00FE4345">
        <w:rPr>
          <w:rFonts w:ascii="Book Antiqua" w:eastAsia="宋体" w:hAnsi="Book Antiqua" w:cs="宋体"/>
        </w:rPr>
        <w:t xml:space="preserve"> </w:t>
      </w:r>
      <w:r w:rsidR="00265557" w:rsidRPr="00FE4345">
        <w:rPr>
          <w:rFonts w:ascii="Book Antiqua" w:hAnsi="Book Antiqua"/>
          <w:bCs/>
        </w:rPr>
        <w:t>×</w:t>
      </w:r>
      <w:bookmarkEnd w:id="270"/>
      <w:r w:rsidRPr="00C11A81">
        <w:rPr>
          <w:rFonts w:ascii="Book Antiqua" w:eastAsia="宋体" w:hAnsi="Book Antiqua" w:cs="宋体"/>
        </w:rPr>
        <w:t>); B: Negative calcitonin staining of tumor cells (I</w:t>
      </w:r>
      <w:r w:rsidR="00B74BC8" w:rsidRPr="00C814BB">
        <w:rPr>
          <w:rFonts w:ascii="Book Antiqua" w:eastAsia="宋体" w:hAnsi="Book Antiqua" w:cs="宋体"/>
        </w:rPr>
        <w:t>mmunohistochemistry (I</w:t>
      </w:r>
      <w:r w:rsidRPr="00C814BB">
        <w:rPr>
          <w:rFonts w:ascii="Book Antiqua" w:eastAsia="宋体" w:hAnsi="Book Antiqua" w:cs="宋体"/>
        </w:rPr>
        <w:t>HC</w:t>
      </w:r>
      <w:r w:rsidR="00B74BC8" w:rsidRPr="00C814BB">
        <w:rPr>
          <w:rFonts w:ascii="Book Antiqua" w:eastAsia="宋体" w:hAnsi="Book Antiqua" w:cs="宋体"/>
        </w:rPr>
        <w:t>)</w:t>
      </w:r>
      <w:r w:rsidRPr="00C814BB">
        <w:rPr>
          <w:rFonts w:ascii="Book Antiqua" w:eastAsia="宋体" w:hAnsi="Book Antiqua" w:cs="宋体"/>
        </w:rPr>
        <w:t xml:space="preserve"> staining, 200</w:t>
      </w:r>
      <w:r w:rsidR="00265557" w:rsidRPr="00C814BB">
        <w:rPr>
          <w:rFonts w:ascii="Book Antiqua" w:eastAsia="宋体" w:hAnsi="Book Antiqua" w:cs="宋体"/>
        </w:rPr>
        <w:t xml:space="preserve"> </w:t>
      </w:r>
      <w:r w:rsidR="00265557" w:rsidRPr="00C814BB">
        <w:rPr>
          <w:rFonts w:ascii="Book Antiqua" w:hAnsi="Book Antiqua"/>
          <w:bCs/>
        </w:rPr>
        <w:t>×</w:t>
      </w:r>
      <w:r w:rsidRPr="00C814BB">
        <w:rPr>
          <w:rFonts w:ascii="Book Antiqua" w:eastAsia="宋体" w:hAnsi="Book Antiqua" w:cs="宋体"/>
        </w:rPr>
        <w:t>); C: Positive TTF-1 staining of tumor cells (IHC staining, 200</w:t>
      </w:r>
      <w:r w:rsidR="00265557" w:rsidRPr="00C814BB">
        <w:rPr>
          <w:rFonts w:ascii="Book Antiqua" w:eastAsia="宋体" w:hAnsi="Book Antiqua" w:cs="宋体"/>
        </w:rPr>
        <w:t xml:space="preserve"> </w:t>
      </w:r>
      <w:r w:rsidR="00265557" w:rsidRPr="00C814BB">
        <w:rPr>
          <w:rFonts w:ascii="Book Antiqua" w:hAnsi="Book Antiqua"/>
          <w:bCs/>
        </w:rPr>
        <w:t>×</w:t>
      </w:r>
      <w:r w:rsidRPr="00C814BB">
        <w:rPr>
          <w:rFonts w:ascii="Book Antiqua" w:eastAsia="宋体" w:hAnsi="Book Antiqua" w:cs="宋体"/>
        </w:rPr>
        <w:t>); D: Positive CgA staining of tumor cells (IHC staining, 200</w:t>
      </w:r>
      <w:r w:rsidR="00265557" w:rsidRPr="00C814BB">
        <w:rPr>
          <w:rFonts w:ascii="Book Antiqua" w:eastAsia="宋体" w:hAnsi="Book Antiqua" w:cs="宋体"/>
        </w:rPr>
        <w:t xml:space="preserve"> </w:t>
      </w:r>
      <w:r w:rsidR="00265557" w:rsidRPr="00C814BB">
        <w:rPr>
          <w:rFonts w:ascii="Book Antiqua" w:hAnsi="Book Antiqua"/>
          <w:bCs/>
        </w:rPr>
        <w:t>×</w:t>
      </w:r>
      <w:r w:rsidRPr="00C814BB">
        <w:rPr>
          <w:rFonts w:ascii="Book Antiqua" w:eastAsia="宋体" w:hAnsi="Book Antiqua" w:cs="宋体"/>
        </w:rPr>
        <w:t>); E: Positive Syn staining of tumor cells (IHC staining, 200</w:t>
      </w:r>
      <w:r w:rsidR="00265557" w:rsidRPr="00C814BB">
        <w:rPr>
          <w:rFonts w:ascii="Book Antiqua" w:eastAsia="宋体" w:hAnsi="Book Antiqua" w:cs="宋体"/>
        </w:rPr>
        <w:t xml:space="preserve"> </w:t>
      </w:r>
      <w:r w:rsidR="00265557" w:rsidRPr="00C814BB">
        <w:rPr>
          <w:rFonts w:ascii="Book Antiqua" w:hAnsi="Book Antiqua"/>
          <w:bCs/>
        </w:rPr>
        <w:t>×</w:t>
      </w:r>
      <w:r w:rsidRPr="00C814BB">
        <w:rPr>
          <w:rFonts w:ascii="Book Antiqua" w:eastAsia="宋体" w:hAnsi="Book Antiqua" w:cs="宋体"/>
        </w:rPr>
        <w:t>); F: 20% Ki67 staining of tumor cells (IHC staining, 200</w:t>
      </w:r>
      <w:r w:rsidR="00265557" w:rsidRPr="00C814BB">
        <w:rPr>
          <w:rFonts w:ascii="Book Antiqua" w:eastAsia="宋体" w:hAnsi="Book Antiqua" w:cs="宋体"/>
        </w:rPr>
        <w:t xml:space="preserve"> </w:t>
      </w:r>
      <w:r w:rsidR="00265557" w:rsidRPr="00C814BB">
        <w:rPr>
          <w:rFonts w:ascii="Book Antiqua" w:hAnsi="Book Antiqua"/>
          <w:bCs/>
        </w:rPr>
        <w:t>×</w:t>
      </w:r>
      <w:r w:rsidRPr="00C814BB">
        <w:rPr>
          <w:rFonts w:ascii="Book Antiqua" w:eastAsia="宋体" w:hAnsi="Book Antiqua" w:cs="宋体"/>
        </w:rPr>
        <w:t>).</w:t>
      </w:r>
      <w:r w:rsidR="00B74BC8" w:rsidRPr="00C814BB">
        <w:rPr>
          <w:rFonts w:ascii="Book Antiqua" w:hAnsi="Book Antiqua"/>
        </w:rPr>
        <w:br w:type="page"/>
      </w:r>
    </w:p>
    <w:p w14:paraId="54917457" w14:textId="7F537CB3" w:rsidR="002E05CC" w:rsidRPr="00C814BB" w:rsidRDefault="00D43F07" w:rsidP="00C814BB">
      <w:pPr>
        <w:spacing w:after="0"/>
        <w:jc w:val="both"/>
        <w:rPr>
          <w:rFonts w:ascii="Book Antiqua" w:hAnsi="Book Antiqua"/>
        </w:rPr>
      </w:pPr>
      <w:r w:rsidRPr="004D38B8">
        <w:rPr>
          <w:rFonts w:ascii="Book Antiqua" w:hAnsi="Book Antiqua"/>
          <w:noProof/>
        </w:rPr>
        <w:lastRenderedPageBreak/>
        <w:drawing>
          <wp:inline distT="0" distB="0" distL="0" distR="0" wp14:anchorId="67643614" wp14:editId="0A7B8EC9">
            <wp:extent cx="2600325" cy="1838325"/>
            <wp:effectExtent l="0" t="0" r="0" b="9525"/>
            <wp:docPr id="47" name="图片 5" descr="C:\Users\CHP\AppData\Local\Temp\WeChat Files\4b675ab7c83d1cac51131070fde14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P\AppData\Local\Temp\WeChat Files\4b675ab7c83d1cac51131070fde14c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0688" cy="1838582"/>
                    </a:xfrm>
                    <a:prstGeom prst="rect">
                      <a:avLst/>
                    </a:prstGeom>
                    <a:noFill/>
                    <a:ln>
                      <a:noFill/>
                    </a:ln>
                  </pic:spPr>
                </pic:pic>
              </a:graphicData>
            </a:graphic>
          </wp:inline>
        </w:drawing>
      </w:r>
      <w:r w:rsidR="002E05CC" w:rsidRPr="00C814BB">
        <w:rPr>
          <w:rFonts w:ascii="Book Antiqua" w:hAnsi="Book Antiqua"/>
        </w:rPr>
        <w:t xml:space="preserve"> </w:t>
      </w:r>
      <w:r w:rsidRPr="004D38B8">
        <w:rPr>
          <w:rFonts w:ascii="Book Antiqua" w:hAnsi="Book Antiqua"/>
          <w:noProof/>
        </w:rPr>
        <w:drawing>
          <wp:inline distT="0" distB="0" distL="0" distR="0" wp14:anchorId="41216F9D" wp14:editId="3AC3B586">
            <wp:extent cx="2590417" cy="1847215"/>
            <wp:effectExtent l="0" t="0" r="635" b="635"/>
            <wp:docPr id="48" name="图片 6" descr="C:\Users\CHP\AppData\Local\Temp\WeChat Files\a60176df76d73fb73a41e41350554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P\AppData\Local\Temp\WeChat Files\a60176df76d73fb73a41e41350554f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6139" cy="1865557"/>
                    </a:xfrm>
                    <a:prstGeom prst="rect">
                      <a:avLst/>
                    </a:prstGeom>
                    <a:noFill/>
                    <a:ln>
                      <a:noFill/>
                    </a:ln>
                  </pic:spPr>
                </pic:pic>
              </a:graphicData>
            </a:graphic>
          </wp:inline>
        </w:drawing>
      </w:r>
    </w:p>
    <w:p w14:paraId="6B291B00" w14:textId="77777777" w:rsidR="002E05CC" w:rsidRPr="00C814BB" w:rsidRDefault="00D325B8" w:rsidP="00C814BB">
      <w:pPr>
        <w:spacing w:after="0"/>
        <w:jc w:val="both"/>
        <w:rPr>
          <w:rFonts w:ascii="Book Antiqua" w:hAnsi="Book Antiqua"/>
        </w:rPr>
      </w:pPr>
      <w:r w:rsidRPr="00C814BB">
        <w:rPr>
          <w:rFonts w:ascii="Book Antiqua" w:hAnsi="Book Antiqua"/>
        </w:rPr>
        <w:t xml:space="preserve">            </w:t>
      </w:r>
      <w:r w:rsidRPr="00C814BB">
        <w:rPr>
          <w:rFonts w:ascii="Book Antiqua" w:eastAsiaTheme="minorEastAsia" w:hAnsi="Book Antiqua"/>
        </w:rPr>
        <w:t xml:space="preserve">         </w:t>
      </w:r>
      <w:r w:rsidRPr="00C814BB">
        <w:rPr>
          <w:rFonts w:ascii="Book Antiqua" w:hAnsi="Book Antiqua"/>
        </w:rPr>
        <w:t xml:space="preserve">          </w:t>
      </w:r>
      <w:r w:rsidR="002E05CC" w:rsidRPr="00FE4345">
        <w:rPr>
          <w:rFonts w:ascii="Book Antiqua" w:hAnsi="Book Antiqua"/>
        </w:rPr>
        <w:t>A</w:t>
      </w:r>
      <w:r w:rsidRPr="00FE4345">
        <w:rPr>
          <w:rFonts w:ascii="Book Antiqua" w:hAnsi="Book Antiqua"/>
        </w:rPr>
        <w:t xml:space="preserve">                  </w:t>
      </w:r>
      <w:r w:rsidRPr="00FE4345">
        <w:rPr>
          <w:rFonts w:ascii="Book Antiqua" w:eastAsiaTheme="minorEastAsia" w:hAnsi="Book Antiqua"/>
        </w:rPr>
        <w:t xml:space="preserve">                     </w:t>
      </w:r>
      <w:r w:rsidRPr="00FE4345">
        <w:rPr>
          <w:rFonts w:ascii="Book Antiqua" w:hAnsi="Book Antiqua"/>
        </w:rPr>
        <w:t xml:space="preserve">                              </w:t>
      </w:r>
      <w:r w:rsidR="002E05CC" w:rsidRPr="00C814BB">
        <w:rPr>
          <w:rFonts w:ascii="Book Antiqua" w:hAnsi="Book Antiqua"/>
        </w:rPr>
        <w:t>B</w:t>
      </w:r>
    </w:p>
    <w:p w14:paraId="22FDB055" w14:textId="43F1A6E1" w:rsidR="002E05CC" w:rsidRPr="00C814BB" w:rsidRDefault="00D43F07" w:rsidP="00C814BB">
      <w:pPr>
        <w:spacing w:after="0"/>
        <w:jc w:val="both"/>
        <w:rPr>
          <w:rFonts w:ascii="Book Antiqua" w:hAnsi="Book Antiqua"/>
        </w:rPr>
      </w:pPr>
      <w:r w:rsidRPr="004D38B8">
        <w:rPr>
          <w:rFonts w:ascii="Book Antiqua" w:hAnsi="Book Antiqua"/>
          <w:noProof/>
        </w:rPr>
        <w:drawing>
          <wp:inline distT="0" distB="0" distL="0" distR="0" wp14:anchorId="5964C980" wp14:editId="0A931A15">
            <wp:extent cx="2599055" cy="1924050"/>
            <wp:effectExtent l="0" t="0" r="0" b="0"/>
            <wp:docPr id="49" name="图片 7" descr="C:\Users\CHP\AppData\Local\Temp\WeChat Files\9c60bbb2eb25f9fc0e9a8a37eaf9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P\AppData\Local\Temp\WeChat Files\9c60bbb2eb25f9fc0e9a8a37eaf91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5729" cy="1951199"/>
                    </a:xfrm>
                    <a:prstGeom prst="rect">
                      <a:avLst/>
                    </a:prstGeom>
                    <a:noFill/>
                    <a:ln>
                      <a:noFill/>
                    </a:ln>
                  </pic:spPr>
                </pic:pic>
              </a:graphicData>
            </a:graphic>
          </wp:inline>
        </w:drawing>
      </w:r>
      <w:r w:rsidR="002E05CC" w:rsidRPr="00C814BB">
        <w:rPr>
          <w:rFonts w:ascii="Book Antiqua" w:hAnsi="Book Antiqua"/>
        </w:rPr>
        <w:t xml:space="preserve"> </w:t>
      </w:r>
      <w:r w:rsidRPr="004D38B8">
        <w:rPr>
          <w:rFonts w:ascii="Book Antiqua" w:hAnsi="Book Antiqua"/>
          <w:noProof/>
        </w:rPr>
        <w:drawing>
          <wp:inline distT="0" distB="0" distL="0" distR="0" wp14:anchorId="485C3E4B" wp14:editId="15CE9299">
            <wp:extent cx="2581275" cy="1914525"/>
            <wp:effectExtent l="0" t="0" r="9525" b="9525"/>
            <wp:docPr id="50" name="图片 8" descr="C:\Users\CHP\AppData\Local\Temp\WeChat Files\c95933fbefd83844304a9295a791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P\AppData\Local\Temp\WeChat Files\c95933fbefd83844304a9295a79187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1275" cy="1914525"/>
                    </a:xfrm>
                    <a:prstGeom prst="rect">
                      <a:avLst/>
                    </a:prstGeom>
                    <a:noFill/>
                    <a:ln>
                      <a:noFill/>
                    </a:ln>
                  </pic:spPr>
                </pic:pic>
              </a:graphicData>
            </a:graphic>
          </wp:inline>
        </w:drawing>
      </w:r>
      <w:r w:rsidR="0064777E" w:rsidRPr="005400A3">
        <w:rPr>
          <w:rFonts w:ascii="Book Antiqua" w:hAnsi="Book Antiqua"/>
        </w:rPr>
        <w:fldChar w:fldCharType="begin"/>
      </w:r>
      <w:r w:rsidR="002E05CC" w:rsidRPr="00C814BB">
        <w:rPr>
          <w:rFonts w:ascii="Book Antiqua" w:hAnsi="Book Antiqua"/>
        </w:rPr>
        <w:instrText xml:space="preserve"> ADDIN </w:instrText>
      </w:r>
      <w:r w:rsidR="0064777E" w:rsidRPr="005400A3">
        <w:rPr>
          <w:rFonts w:ascii="Book Antiqua" w:hAnsi="Book Antiqua"/>
        </w:rPr>
        <w:fldChar w:fldCharType="end"/>
      </w:r>
    </w:p>
    <w:p w14:paraId="796284EB" w14:textId="25753946" w:rsidR="002E05CC" w:rsidRPr="00C814BB" w:rsidRDefault="00D325B8" w:rsidP="00C814BB">
      <w:pPr>
        <w:spacing w:after="0"/>
        <w:jc w:val="both"/>
        <w:rPr>
          <w:rFonts w:ascii="Book Antiqua" w:hAnsi="Book Antiqua"/>
        </w:rPr>
      </w:pPr>
      <w:r w:rsidRPr="00C814BB">
        <w:rPr>
          <w:rFonts w:ascii="Book Antiqua" w:hAnsi="Book Antiqua"/>
        </w:rPr>
        <w:t xml:space="preserve">      </w:t>
      </w:r>
      <w:r w:rsidRPr="00C814BB">
        <w:rPr>
          <w:rFonts w:ascii="Book Antiqua" w:eastAsiaTheme="minorEastAsia" w:hAnsi="Book Antiqua"/>
        </w:rPr>
        <w:t xml:space="preserve">            </w:t>
      </w:r>
      <w:r w:rsidRPr="00C814BB">
        <w:rPr>
          <w:rFonts w:ascii="Book Antiqua" w:hAnsi="Book Antiqua"/>
        </w:rPr>
        <w:t xml:space="preserve">             </w:t>
      </w:r>
      <w:r w:rsidR="002E05CC" w:rsidRPr="00FE4345">
        <w:rPr>
          <w:rFonts w:ascii="Book Antiqua" w:hAnsi="Book Antiqua"/>
        </w:rPr>
        <w:t>C</w:t>
      </w:r>
      <w:r w:rsidRPr="00FE4345">
        <w:rPr>
          <w:rFonts w:ascii="Book Antiqua" w:hAnsi="Book Antiqua"/>
        </w:rPr>
        <w:t xml:space="preserve">                  </w:t>
      </w:r>
      <w:r w:rsidRPr="00FE4345">
        <w:rPr>
          <w:rFonts w:ascii="Book Antiqua" w:eastAsiaTheme="minorEastAsia" w:hAnsi="Book Antiqua"/>
        </w:rPr>
        <w:t xml:space="preserve">                        </w:t>
      </w:r>
      <w:r w:rsidRPr="00FE4345">
        <w:rPr>
          <w:rFonts w:ascii="Book Antiqua" w:hAnsi="Book Antiqua"/>
        </w:rPr>
        <w:t xml:space="preserve">                       </w:t>
      </w:r>
      <w:r w:rsidR="000A0E19" w:rsidRPr="00C814BB">
        <w:rPr>
          <w:rFonts w:ascii="Book Antiqua" w:hAnsi="Book Antiqua"/>
        </w:rPr>
        <w:t xml:space="preserve"> </w:t>
      </w:r>
      <w:r w:rsidR="002E05CC" w:rsidRPr="00C814BB">
        <w:rPr>
          <w:rFonts w:ascii="Book Antiqua" w:hAnsi="Book Antiqua"/>
        </w:rPr>
        <w:t>D</w:t>
      </w:r>
    </w:p>
    <w:p w14:paraId="5392159E" w14:textId="20808759" w:rsidR="002E05CC" w:rsidRPr="00C814BB" w:rsidRDefault="002E05CC" w:rsidP="00FE4345">
      <w:pPr>
        <w:spacing w:after="0"/>
        <w:jc w:val="both"/>
        <w:rPr>
          <w:rFonts w:ascii="Book Antiqua" w:eastAsia="宋体" w:hAnsi="Book Antiqua" w:cs="宋体"/>
        </w:rPr>
      </w:pPr>
      <w:r w:rsidRPr="00C814BB">
        <w:rPr>
          <w:rFonts w:ascii="Book Antiqua" w:eastAsia="宋体" w:hAnsi="Book Antiqua" w:cs="宋体"/>
          <w:b/>
        </w:rPr>
        <w:t>Figure 3</w:t>
      </w:r>
      <w:r w:rsidR="00324128" w:rsidRPr="00C814BB">
        <w:rPr>
          <w:rFonts w:ascii="Book Antiqua" w:eastAsia="宋体" w:hAnsi="Book Antiqua" w:cs="宋体"/>
          <w:b/>
        </w:rPr>
        <w:t xml:space="preserve"> </w:t>
      </w:r>
      <w:r w:rsidRPr="00C814BB">
        <w:rPr>
          <w:rFonts w:ascii="Book Antiqua" w:eastAsia="宋体" w:hAnsi="Book Antiqua" w:cs="宋体"/>
          <w:b/>
        </w:rPr>
        <w:t>Ultrasound and</w:t>
      </w:r>
      <w:r w:rsidRPr="00C814BB">
        <w:rPr>
          <w:rFonts w:ascii="Book Antiqua" w:hAnsi="Book Antiqua"/>
        </w:rPr>
        <w:t xml:space="preserve"> </w:t>
      </w:r>
      <w:r w:rsidRPr="00C814BB">
        <w:rPr>
          <w:rFonts w:ascii="Book Antiqua" w:eastAsia="宋体" w:hAnsi="Book Antiqua" w:cs="宋体"/>
          <w:b/>
        </w:rPr>
        <w:t>computed tomography</w:t>
      </w:r>
      <w:r w:rsidR="00324128" w:rsidRPr="00C814BB">
        <w:rPr>
          <w:rFonts w:ascii="Book Antiqua" w:eastAsia="宋体" w:hAnsi="Book Antiqua" w:cs="宋体"/>
          <w:b/>
        </w:rPr>
        <w:t xml:space="preserve"> </w:t>
      </w:r>
      <w:r w:rsidRPr="00C814BB">
        <w:rPr>
          <w:rFonts w:ascii="Book Antiqua" w:eastAsia="宋体" w:hAnsi="Book Antiqua" w:cs="宋体"/>
          <w:b/>
        </w:rPr>
        <w:t xml:space="preserve">images of liver metastases. </w:t>
      </w:r>
      <w:r w:rsidRPr="00C814BB">
        <w:rPr>
          <w:rFonts w:ascii="Book Antiqua" w:eastAsia="宋体" w:hAnsi="Book Antiqua" w:cs="宋体"/>
        </w:rPr>
        <w:t xml:space="preserve">A: Fast-in image of a metastatic tumor in liver; B: Homogeneous and highly enhanced images of metastatic tumors in liver; C: Fast-out image of a metastatic tumor in liver; D: </w:t>
      </w:r>
      <w:r w:rsidR="00324128" w:rsidRPr="00C814BB">
        <w:rPr>
          <w:rFonts w:ascii="Book Antiqua" w:eastAsia="宋体" w:hAnsi="Book Antiqua" w:cs="宋体"/>
          <w:caps/>
        </w:rPr>
        <w:t>c</w:t>
      </w:r>
      <w:r w:rsidR="00324128" w:rsidRPr="00C814BB">
        <w:rPr>
          <w:rFonts w:ascii="Book Antiqua" w:eastAsia="宋体" w:hAnsi="Book Antiqua" w:cs="宋体"/>
        </w:rPr>
        <w:t>omputed tomography</w:t>
      </w:r>
      <w:r w:rsidRPr="00C814BB">
        <w:rPr>
          <w:rFonts w:ascii="Book Antiqua" w:eastAsia="宋体" w:hAnsi="Book Antiqua" w:cs="宋体"/>
        </w:rPr>
        <w:t xml:space="preserve"> image of hepatic arterial infusion of lipiodol after </w:t>
      </w:r>
      <w:proofErr w:type="spellStart"/>
      <w:r w:rsidR="00DC2B73" w:rsidRPr="00C814BB">
        <w:rPr>
          <w:rFonts w:ascii="Book Antiqua" w:hAnsi="Book Antiqua"/>
        </w:rPr>
        <w:t>transcatheter</w:t>
      </w:r>
      <w:proofErr w:type="spellEnd"/>
      <w:r w:rsidR="00DC2B73" w:rsidRPr="00C814BB">
        <w:rPr>
          <w:rFonts w:ascii="Book Antiqua" w:hAnsi="Book Antiqua"/>
        </w:rPr>
        <w:t xml:space="preserve"> arterial chemoembolization</w:t>
      </w:r>
      <w:r w:rsidRPr="00C814BB">
        <w:rPr>
          <w:rFonts w:ascii="Book Antiqua" w:eastAsia="宋体" w:hAnsi="Book Antiqua" w:cs="宋体"/>
        </w:rPr>
        <w:t>.</w:t>
      </w:r>
    </w:p>
    <w:p w14:paraId="7551D70E" w14:textId="3B646E3F" w:rsidR="00324128" w:rsidRPr="00C814BB" w:rsidRDefault="00324128" w:rsidP="005400A3">
      <w:pPr>
        <w:adjustRightInd/>
        <w:spacing w:after="0"/>
        <w:jc w:val="both"/>
        <w:rPr>
          <w:rFonts w:ascii="Book Antiqua" w:eastAsia="宋体" w:hAnsi="Book Antiqua" w:cs="宋体"/>
        </w:rPr>
      </w:pPr>
      <w:r w:rsidRPr="00C814BB">
        <w:rPr>
          <w:rFonts w:ascii="Book Antiqua" w:eastAsia="宋体" w:hAnsi="Book Antiqua" w:cs="宋体"/>
        </w:rPr>
        <w:br w:type="page"/>
      </w:r>
    </w:p>
    <w:p w14:paraId="08DFD813" w14:textId="77777777" w:rsidR="002E05CC" w:rsidRPr="00C814BB" w:rsidRDefault="00D43F07" w:rsidP="00C814BB">
      <w:pPr>
        <w:spacing w:after="0"/>
        <w:jc w:val="both"/>
        <w:rPr>
          <w:rFonts w:ascii="Book Antiqua" w:eastAsiaTheme="minorEastAsia" w:hAnsi="Book Antiqua"/>
        </w:rPr>
      </w:pPr>
      <w:r w:rsidRPr="004D38B8">
        <w:rPr>
          <w:rFonts w:ascii="Book Antiqua" w:hAnsi="Book Antiqua"/>
          <w:noProof/>
        </w:rPr>
        <w:lastRenderedPageBreak/>
        <w:drawing>
          <wp:inline distT="0" distB="0" distL="0" distR="0" wp14:anchorId="0C06F379" wp14:editId="01B729C6">
            <wp:extent cx="2579298" cy="1724492"/>
            <wp:effectExtent l="0" t="0" r="0" b="9525"/>
            <wp:docPr id="51" name="图片 9" descr="C:\Users\CHP\AppData\Local\Temp\WeChat Files\ab02a1caed0912810656a2d5cf994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P\AppData\Local\Temp\WeChat Files\ab02a1caed0912810656a2d5cf994c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3418" cy="1747304"/>
                    </a:xfrm>
                    <a:prstGeom prst="rect">
                      <a:avLst/>
                    </a:prstGeom>
                    <a:noFill/>
                    <a:ln>
                      <a:noFill/>
                    </a:ln>
                  </pic:spPr>
                </pic:pic>
              </a:graphicData>
            </a:graphic>
          </wp:inline>
        </w:drawing>
      </w:r>
      <w:r w:rsidR="002E05CC" w:rsidRPr="00C814BB">
        <w:rPr>
          <w:rFonts w:ascii="Book Antiqua" w:eastAsiaTheme="minorEastAsia" w:hAnsi="Book Antiqua"/>
        </w:rPr>
        <w:t xml:space="preserve"> </w:t>
      </w:r>
      <w:r w:rsidRPr="004D38B8">
        <w:rPr>
          <w:rFonts w:ascii="Book Antiqua" w:eastAsiaTheme="minorEastAsia" w:hAnsi="Book Antiqua"/>
          <w:noProof/>
        </w:rPr>
        <w:drawing>
          <wp:inline distT="0" distB="0" distL="0" distR="0" wp14:anchorId="6ACA48F9" wp14:editId="6D5E7390">
            <wp:extent cx="2604770" cy="1731638"/>
            <wp:effectExtent l="0" t="0" r="5080" b="2540"/>
            <wp:docPr id="52" name="图片 17" descr="C:\Users\CHP\AppData\Local\Temp\WeChat Files\4f4dabd172aec52d7c15750d6cb62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P\AppData\Local\Temp\WeChat Files\4f4dabd172aec52d7c15750d6cb62cb.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4804" cy="1764900"/>
                    </a:xfrm>
                    <a:prstGeom prst="rect">
                      <a:avLst/>
                    </a:prstGeom>
                    <a:noFill/>
                    <a:ln>
                      <a:noFill/>
                    </a:ln>
                  </pic:spPr>
                </pic:pic>
              </a:graphicData>
            </a:graphic>
          </wp:inline>
        </w:drawing>
      </w:r>
    </w:p>
    <w:p w14:paraId="0E70F5D8" w14:textId="4A8B9B7E" w:rsidR="002E05CC" w:rsidRPr="00FE4345" w:rsidRDefault="00D325B8" w:rsidP="00C814BB">
      <w:pPr>
        <w:spacing w:after="0"/>
        <w:jc w:val="both"/>
        <w:rPr>
          <w:rFonts w:ascii="Book Antiqua" w:hAnsi="Book Antiqua"/>
        </w:rPr>
      </w:pPr>
      <w:r w:rsidRPr="00C814BB">
        <w:rPr>
          <w:rFonts w:ascii="Book Antiqua" w:hAnsi="Book Antiqua"/>
        </w:rPr>
        <w:t xml:space="preserve">            </w:t>
      </w:r>
      <w:r w:rsidRPr="00C814BB">
        <w:rPr>
          <w:rFonts w:ascii="Book Antiqua" w:eastAsiaTheme="minorEastAsia" w:hAnsi="Book Antiqua"/>
        </w:rPr>
        <w:t xml:space="preserve">         </w:t>
      </w:r>
      <w:r w:rsidR="000A0E19" w:rsidRPr="00FE4345">
        <w:rPr>
          <w:rFonts w:ascii="Book Antiqua" w:hAnsi="Book Antiqua"/>
        </w:rPr>
        <w:t xml:space="preserve"> </w:t>
      </w:r>
      <w:r w:rsidRPr="00FE4345">
        <w:rPr>
          <w:rFonts w:ascii="Book Antiqua" w:hAnsi="Book Antiqua"/>
        </w:rPr>
        <w:t xml:space="preserve">           </w:t>
      </w:r>
      <w:r w:rsidR="002E05CC" w:rsidRPr="00FE4345">
        <w:rPr>
          <w:rFonts w:ascii="Book Antiqua" w:hAnsi="Book Antiqua"/>
        </w:rPr>
        <w:t>A</w:t>
      </w:r>
      <w:r w:rsidRPr="00FE4345">
        <w:rPr>
          <w:rFonts w:ascii="Book Antiqua" w:hAnsi="Book Antiqua"/>
        </w:rPr>
        <w:t xml:space="preserve">            </w:t>
      </w:r>
      <w:r w:rsidRPr="00FE4345">
        <w:rPr>
          <w:rFonts w:ascii="Book Antiqua" w:eastAsiaTheme="minorEastAsia" w:hAnsi="Book Antiqua"/>
        </w:rPr>
        <w:t xml:space="preserve">                        </w:t>
      </w:r>
      <w:r w:rsidRPr="00FE4345">
        <w:rPr>
          <w:rFonts w:ascii="Book Antiqua" w:hAnsi="Book Antiqua"/>
        </w:rPr>
        <w:t xml:space="preserve">                               </w:t>
      </w:r>
      <w:r w:rsidR="002E05CC" w:rsidRPr="00FE4345">
        <w:rPr>
          <w:rFonts w:ascii="Book Antiqua" w:hAnsi="Book Antiqua"/>
        </w:rPr>
        <w:t>B</w:t>
      </w:r>
    </w:p>
    <w:p w14:paraId="3218B34E" w14:textId="77777777" w:rsidR="002E05CC" w:rsidRPr="00C814BB" w:rsidRDefault="00D43F07" w:rsidP="00C814BB">
      <w:pPr>
        <w:spacing w:after="0"/>
        <w:jc w:val="both"/>
        <w:rPr>
          <w:rFonts w:ascii="Book Antiqua" w:eastAsiaTheme="minorEastAsia" w:hAnsi="Book Antiqua"/>
        </w:rPr>
      </w:pPr>
      <w:r w:rsidRPr="004D38B8">
        <w:rPr>
          <w:rFonts w:ascii="Book Antiqua" w:hAnsi="Book Antiqua"/>
          <w:noProof/>
        </w:rPr>
        <w:drawing>
          <wp:inline distT="0" distB="0" distL="0" distR="0" wp14:anchorId="2550964F" wp14:editId="1FA329E5">
            <wp:extent cx="2656936" cy="1681480"/>
            <wp:effectExtent l="0" t="0" r="0" b="0"/>
            <wp:docPr id="53" name="图片 21" descr="C:\Users\CHP\AppData\Local\Temp\WeChat Files\c29e5cf097158d6a0a67be0be0b2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P\AppData\Local\Temp\WeChat Files\c29e5cf097158d6a0a67be0be0b265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2770" cy="1697829"/>
                    </a:xfrm>
                    <a:prstGeom prst="rect">
                      <a:avLst/>
                    </a:prstGeom>
                    <a:noFill/>
                    <a:ln>
                      <a:noFill/>
                    </a:ln>
                  </pic:spPr>
                </pic:pic>
              </a:graphicData>
            </a:graphic>
          </wp:inline>
        </w:drawing>
      </w:r>
      <w:r w:rsidR="002E05CC" w:rsidRPr="00C814BB">
        <w:rPr>
          <w:rFonts w:ascii="Book Antiqua" w:eastAsiaTheme="minorEastAsia" w:hAnsi="Book Antiqua"/>
        </w:rPr>
        <w:t xml:space="preserve"> </w:t>
      </w:r>
      <w:r w:rsidRPr="004D38B8">
        <w:rPr>
          <w:rFonts w:ascii="Book Antiqua" w:eastAsiaTheme="minorEastAsia" w:hAnsi="Book Antiqua"/>
          <w:noProof/>
        </w:rPr>
        <w:drawing>
          <wp:inline distT="0" distB="0" distL="0" distR="0" wp14:anchorId="518AFDD2" wp14:editId="5C385401">
            <wp:extent cx="2536166" cy="1682115"/>
            <wp:effectExtent l="0" t="0" r="0" b="0"/>
            <wp:docPr id="54" name="图片 22" descr="C:\Users\CHP\AppData\Local\Temp\WeChat Files\5b55354b149f7bfe276bfcb7c0416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P\AppData\Local\Temp\WeChat Files\5b55354b149f7bfe276bfcb7c04166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9036" cy="1690651"/>
                    </a:xfrm>
                    <a:prstGeom prst="rect">
                      <a:avLst/>
                    </a:prstGeom>
                    <a:noFill/>
                    <a:ln>
                      <a:noFill/>
                    </a:ln>
                  </pic:spPr>
                </pic:pic>
              </a:graphicData>
            </a:graphic>
          </wp:inline>
        </w:drawing>
      </w:r>
    </w:p>
    <w:p w14:paraId="78A38AF4" w14:textId="0EDF1EED" w:rsidR="002E05CC" w:rsidRPr="00FE4345" w:rsidRDefault="00D325B8" w:rsidP="00FE4345">
      <w:pPr>
        <w:spacing w:after="0"/>
        <w:jc w:val="both"/>
        <w:rPr>
          <w:rFonts w:ascii="Book Antiqua" w:hAnsi="Book Antiqua"/>
        </w:rPr>
      </w:pPr>
      <w:r w:rsidRPr="00C814BB">
        <w:rPr>
          <w:rFonts w:ascii="Book Antiqua" w:hAnsi="Book Antiqua"/>
        </w:rPr>
        <w:t xml:space="preserve">   </w:t>
      </w:r>
      <w:r w:rsidRPr="00C814BB">
        <w:rPr>
          <w:rFonts w:ascii="Book Antiqua" w:eastAsiaTheme="minorEastAsia" w:hAnsi="Book Antiqua"/>
        </w:rPr>
        <w:t xml:space="preserve">      </w:t>
      </w:r>
      <w:r w:rsidRPr="00FE4345">
        <w:rPr>
          <w:rFonts w:ascii="Book Antiqua" w:hAnsi="Book Antiqua"/>
        </w:rPr>
        <w:t xml:space="preserve">               </w:t>
      </w:r>
      <w:r w:rsidR="002E05CC" w:rsidRPr="00FE4345">
        <w:rPr>
          <w:rFonts w:ascii="Book Antiqua" w:hAnsi="Book Antiqua"/>
        </w:rPr>
        <w:t xml:space="preserve"> </w:t>
      </w:r>
      <w:r w:rsidRPr="00FE4345">
        <w:rPr>
          <w:rFonts w:ascii="Book Antiqua" w:hAnsi="Book Antiqua"/>
        </w:rPr>
        <w:t xml:space="preserve">          </w:t>
      </w:r>
      <w:r w:rsidR="002E05CC" w:rsidRPr="00FE4345">
        <w:rPr>
          <w:rFonts w:ascii="Book Antiqua" w:hAnsi="Book Antiqua"/>
        </w:rPr>
        <w:t>C</w:t>
      </w:r>
      <w:r w:rsidRPr="00FE4345">
        <w:rPr>
          <w:rFonts w:ascii="Book Antiqua" w:hAnsi="Book Antiqua"/>
        </w:rPr>
        <w:t xml:space="preserve">                     </w:t>
      </w:r>
      <w:r w:rsidRPr="00FE4345">
        <w:rPr>
          <w:rFonts w:ascii="Book Antiqua" w:eastAsiaTheme="minorEastAsia" w:hAnsi="Book Antiqua"/>
        </w:rPr>
        <w:t xml:space="preserve">                     </w:t>
      </w:r>
      <w:r w:rsidRPr="00FE4345">
        <w:rPr>
          <w:rFonts w:ascii="Book Antiqua" w:hAnsi="Book Antiqua"/>
        </w:rPr>
        <w:t xml:space="preserve">                        </w:t>
      </w:r>
      <w:r w:rsidR="002E05CC" w:rsidRPr="00FE4345">
        <w:rPr>
          <w:rFonts w:ascii="Book Antiqua" w:hAnsi="Book Antiqua"/>
        </w:rPr>
        <w:t>D</w:t>
      </w:r>
    </w:p>
    <w:p w14:paraId="3516A7C1" w14:textId="251AA294" w:rsidR="00400002" w:rsidRPr="00C814BB" w:rsidRDefault="002E05CC">
      <w:pPr>
        <w:spacing w:after="0"/>
        <w:jc w:val="both"/>
        <w:rPr>
          <w:rFonts w:ascii="Book Antiqua" w:eastAsia="宋体" w:hAnsi="Book Antiqua" w:cs="宋体"/>
        </w:rPr>
      </w:pPr>
      <w:r w:rsidRPr="00C814BB">
        <w:rPr>
          <w:rFonts w:ascii="Book Antiqua" w:eastAsia="宋体" w:hAnsi="Book Antiqua" w:cs="宋体"/>
          <w:b/>
        </w:rPr>
        <w:t>Figure 4</w:t>
      </w:r>
      <w:r w:rsidR="00324128" w:rsidRPr="00C814BB">
        <w:rPr>
          <w:rFonts w:ascii="Book Antiqua" w:eastAsia="宋体" w:hAnsi="Book Antiqua" w:cs="宋体"/>
          <w:b/>
        </w:rPr>
        <w:t xml:space="preserve"> </w:t>
      </w:r>
      <w:r w:rsidRPr="00C814BB">
        <w:rPr>
          <w:rFonts w:ascii="Book Antiqua" w:eastAsia="宋体" w:hAnsi="Book Antiqua" w:cs="宋体"/>
          <w:b/>
        </w:rPr>
        <w:t>Magnetic resonance images of liver metastases.</w:t>
      </w:r>
      <w:r w:rsidRPr="00C814BB">
        <w:rPr>
          <w:rFonts w:ascii="Book Antiqua" w:eastAsia="宋体" w:hAnsi="Book Antiqua" w:cs="宋体"/>
        </w:rPr>
        <w:t xml:space="preserve"> A: An oval mass in the left liver before </w:t>
      </w:r>
      <w:proofErr w:type="spellStart"/>
      <w:r w:rsidR="00CD46D7" w:rsidRPr="00C814BB">
        <w:rPr>
          <w:rFonts w:ascii="Book Antiqua" w:hAnsi="Book Antiqua"/>
        </w:rPr>
        <w:t>transcatheter</w:t>
      </w:r>
      <w:proofErr w:type="spellEnd"/>
      <w:r w:rsidR="00CD46D7" w:rsidRPr="00C814BB">
        <w:rPr>
          <w:rFonts w:ascii="Book Antiqua" w:hAnsi="Book Antiqua"/>
        </w:rPr>
        <w:t xml:space="preserve"> arterial chemoembolization </w:t>
      </w:r>
      <w:r w:rsidRPr="00C814BB">
        <w:rPr>
          <w:rFonts w:ascii="Book Antiqua" w:eastAsia="宋体" w:hAnsi="Book Antiqua" w:cs="宋体"/>
        </w:rPr>
        <w:t>with a clear boundary and diameter of about 1.9 cm; B</w:t>
      </w:r>
      <w:r w:rsidR="00CD46D7" w:rsidRPr="00C814BB">
        <w:rPr>
          <w:rFonts w:ascii="Book Antiqua" w:eastAsia="宋体" w:hAnsi="Book Antiqua" w:cs="宋体"/>
        </w:rPr>
        <w:t xml:space="preserve">, </w:t>
      </w:r>
      <w:r w:rsidRPr="00C814BB">
        <w:rPr>
          <w:rFonts w:ascii="Book Antiqua" w:eastAsia="宋体" w:hAnsi="Book Antiqua" w:cs="宋体"/>
        </w:rPr>
        <w:t>C</w:t>
      </w:r>
      <w:r w:rsidR="00CD46D7" w:rsidRPr="00C814BB">
        <w:rPr>
          <w:rFonts w:ascii="Book Antiqua" w:eastAsia="宋体" w:hAnsi="Book Antiqua" w:cs="宋体"/>
        </w:rPr>
        <w:t xml:space="preserve">, </w:t>
      </w:r>
      <w:r w:rsidRPr="00C814BB">
        <w:rPr>
          <w:rFonts w:ascii="Book Antiqua" w:eastAsia="宋体" w:hAnsi="Book Antiqua" w:cs="宋体"/>
        </w:rPr>
        <w:t xml:space="preserve">D: </w:t>
      </w:r>
      <w:r w:rsidR="00CD46D7" w:rsidRPr="00C814BB">
        <w:rPr>
          <w:rFonts w:ascii="Book Antiqua" w:eastAsia="宋体" w:hAnsi="Book Antiqua" w:cs="宋体"/>
        </w:rPr>
        <w:t>Magnetic resonance imaging</w:t>
      </w:r>
      <w:r w:rsidRPr="00C814BB">
        <w:rPr>
          <w:rFonts w:ascii="Book Antiqua" w:eastAsia="宋体" w:hAnsi="Book Antiqua" w:cs="宋体"/>
        </w:rPr>
        <w:t xml:space="preserve"> </w:t>
      </w:r>
      <w:r w:rsidR="00FE4345">
        <w:rPr>
          <w:rFonts w:ascii="Book Antiqua" w:eastAsia="宋体" w:hAnsi="Book Antiqua" w:cs="宋体"/>
        </w:rPr>
        <w:t xml:space="preserve">3 </w:t>
      </w:r>
      <w:proofErr w:type="spellStart"/>
      <w:r w:rsidR="00FE4345">
        <w:rPr>
          <w:rFonts w:ascii="Book Antiqua" w:eastAsia="宋体" w:hAnsi="Book Antiqua" w:cs="宋体"/>
        </w:rPr>
        <w:t>mo</w:t>
      </w:r>
      <w:proofErr w:type="spellEnd"/>
      <w:r w:rsidRPr="00FE4345">
        <w:rPr>
          <w:rFonts w:ascii="Book Antiqua" w:eastAsia="宋体" w:hAnsi="Book Antiqua" w:cs="宋体"/>
        </w:rPr>
        <w:t xml:space="preserve"> after </w:t>
      </w:r>
      <w:proofErr w:type="spellStart"/>
      <w:r w:rsidR="00CD46D7" w:rsidRPr="00FE4345">
        <w:rPr>
          <w:rFonts w:ascii="Book Antiqua" w:hAnsi="Book Antiqua"/>
        </w:rPr>
        <w:t>transcatheter</w:t>
      </w:r>
      <w:proofErr w:type="spellEnd"/>
      <w:r w:rsidR="00CD46D7" w:rsidRPr="00FE4345">
        <w:rPr>
          <w:rFonts w:ascii="Book Antiqua" w:hAnsi="Book Antiqua"/>
        </w:rPr>
        <w:t xml:space="preserve"> arterial chemoembolization</w:t>
      </w:r>
      <w:r w:rsidRPr="00FE4345">
        <w:rPr>
          <w:rFonts w:ascii="Book Antiqua" w:eastAsia="宋体" w:hAnsi="Book Antiqua" w:cs="宋体"/>
        </w:rPr>
        <w:t xml:space="preserve"> revealed no significant reduction in the original metastatic tumor in the left liver and appearance of a new metastatic tumor in the right liver (arrow).</w:t>
      </w:r>
    </w:p>
    <w:p w14:paraId="0B267DF2" w14:textId="77777777" w:rsidR="00400002" w:rsidRPr="00C814BB" w:rsidRDefault="00400002" w:rsidP="005400A3">
      <w:pPr>
        <w:adjustRightInd/>
        <w:spacing w:after="0"/>
        <w:jc w:val="both"/>
        <w:rPr>
          <w:rFonts w:ascii="Book Antiqua" w:eastAsia="宋体" w:hAnsi="Book Antiqua" w:cs="宋体"/>
        </w:rPr>
      </w:pPr>
      <w:r w:rsidRPr="00C814BB">
        <w:rPr>
          <w:rFonts w:ascii="Book Antiqua" w:eastAsia="宋体" w:hAnsi="Book Antiqua" w:cs="宋体"/>
        </w:rPr>
        <w:br w:type="page"/>
      </w:r>
    </w:p>
    <w:p w14:paraId="3ACEC0D1" w14:textId="5CAB5501" w:rsidR="00751068" w:rsidRPr="00C814BB" w:rsidRDefault="00400002" w:rsidP="00C814BB">
      <w:pPr>
        <w:spacing w:after="0"/>
        <w:jc w:val="both"/>
        <w:rPr>
          <w:rFonts w:ascii="Book Antiqua" w:eastAsia="宋体" w:hAnsi="Book Antiqua" w:cs="宋体"/>
          <w:b/>
          <w:bCs/>
        </w:rPr>
      </w:pPr>
      <w:r w:rsidRPr="00C814BB">
        <w:rPr>
          <w:rFonts w:ascii="Book Antiqua" w:eastAsia="宋体" w:hAnsi="Book Antiqua" w:cs="宋体"/>
          <w:b/>
          <w:bCs/>
        </w:rPr>
        <w:lastRenderedPageBreak/>
        <w:t xml:space="preserve">Table 1 </w:t>
      </w:r>
      <w:r w:rsidR="00751068" w:rsidRPr="00C814BB">
        <w:rPr>
          <w:rFonts w:ascii="Book Antiqua" w:eastAsiaTheme="minorEastAsia" w:hAnsi="Book Antiqua"/>
          <w:b/>
          <w:bCs/>
        </w:rPr>
        <w:t>Characteristics of</w:t>
      </w:r>
      <w:r w:rsidR="00751068" w:rsidRPr="00C814BB">
        <w:rPr>
          <w:rFonts w:ascii="Book Antiqua" w:hAnsi="Book Antiqua"/>
          <w:b/>
          <w:bCs/>
        </w:rPr>
        <w:t xml:space="preserve"> calcitonin-</w:t>
      </w:r>
      <w:r w:rsidR="00751068" w:rsidRPr="00C814BB">
        <w:rPr>
          <w:rFonts w:ascii="Book Antiqua" w:eastAsiaTheme="minorEastAsia" w:hAnsi="Book Antiqua"/>
          <w:b/>
          <w:bCs/>
        </w:rPr>
        <w:t>n</w:t>
      </w:r>
      <w:r w:rsidR="00751068" w:rsidRPr="00C814BB">
        <w:rPr>
          <w:rFonts w:ascii="Book Antiqua" w:hAnsi="Book Antiqua"/>
          <w:b/>
          <w:bCs/>
        </w:rPr>
        <w:t>egative </w:t>
      </w:r>
      <w:r w:rsidR="00751068" w:rsidRPr="00C814BB">
        <w:rPr>
          <w:rFonts w:ascii="Book Antiqua" w:eastAsiaTheme="minorEastAsia" w:hAnsi="Book Antiqua"/>
          <w:b/>
          <w:bCs/>
        </w:rPr>
        <w:t>n</w:t>
      </w:r>
      <w:r w:rsidR="00751068" w:rsidRPr="00C814BB">
        <w:rPr>
          <w:rFonts w:ascii="Book Antiqua" w:hAnsi="Book Antiqua"/>
          <w:b/>
          <w:bCs/>
        </w:rPr>
        <w:t>euroendocrine</w:t>
      </w:r>
      <w:r w:rsidR="008C6AB5" w:rsidRPr="00C814BB">
        <w:rPr>
          <w:rFonts w:ascii="Book Antiqua" w:hAnsi="Book Antiqua"/>
          <w:b/>
          <w:bCs/>
        </w:rPr>
        <w:t xml:space="preserve"> </w:t>
      </w:r>
      <w:r w:rsidR="00751068" w:rsidRPr="00C814BB">
        <w:rPr>
          <w:rFonts w:ascii="Book Antiqua" w:eastAsiaTheme="minorEastAsia" w:hAnsi="Book Antiqua"/>
          <w:b/>
          <w:bCs/>
        </w:rPr>
        <w:t>t</w:t>
      </w:r>
      <w:r w:rsidR="00751068" w:rsidRPr="00C814BB">
        <w:rPr>
          <w:rFonts w:ascii="Book Antiqua" w:hAnsi="Book Antiqua"/>
          <w:b/>
          <w:bCs/>
        </w:rPr>
        <w:t>umors of the</w:t>
      </w:r>
      <w:r w:rsidR="00AE6AE7" w:rsidRPr="00C814BB">
        <w:rPr>
          <w:rFonts w:ascii="Book Antiqua" w:hAnsi="Book Antiqua"/>
          <w:b/>
          <w:bCs/>
        </w:rPr>
        <w:t xml:space="preserve"> </w:t>
      </w:r>
      <w:r w:rsidR="00751068" w:rsidRPr="00C814BB">
        <w:rPr>
          <w:rFonts w:ascii="Book Antiqua" w:eastAsiaTheme="minorEastAsia" w:hAnsi="Book Antiqua"/>
          <w:b/>
          <w:bCs/>
        </w:rPr>
        <w:t>t</w:t>
      </w:r>
      <w:r w:rsidR="00751068" w:rsidRPr="00C814BB">
        <w:rPr>
          <w:rFonts w:ascii="Book Antiqua" w:hAnsi="Book Antiqua"/>
          <w:b/>
          <w:bCs/>
        </w:rPr>
        <w:t>hyroid</w:t>
      </w:r>
    </w:p>
    <w:tbl>
      <w:tblPr>
        <w:tblStyle w:val="a7"/>
        <w:tblW w:w="8931"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701"/>
        <w:gridCol w:w="850"/>
        <w:gridCol w:w="953"/>
        <w:gridCol w:w="606"/>
        <w:gridCol w:w="709"/>
        <w:gridCol w:w="709"/>
        <w:gridCol w:w="670"/>
        <w:gridCol w:w="708"/>
        <w:gridCol w:w="1032"/>
      </w:tblGrid>
      <w:tr w:rsidR="00C814BB" w:rsidRPr="00C814BB" w14:paraId="2DF8F27C" w14:textId="77777777" w:rsidTr="006E3B79">
        <w:trPr>
          <w:trHeight w:val="252"/>
          <w:jc w:val="center"/>
        </w:trPr>
        <w:tc>
          <w:tcPr>
            <w:tcW w:w="993" w:type="dxa"/>
            <w:vMerge w:val="restart"/>
            <w:tcBorders>
              <w:top w:val="single" w:sz="12" w:space="0" w:color="auto"/>
              <w:bottom w:val="single" w:sz="4" w:space="0" w:color="auto"/>
            </w:tcBorders>
            <w:vAlign w:val="center"/>
          </w:tcPr>
          <w:p w14:paraId="28C7F6A2" w14:textId="77777777" w:rsidR="006E3B79" w:rsidRPr="005400A3" w:rsidRDefault="006E3B79" w:rsidP="005400A3">
            <w:pPr>
              <w:rPr>
                <w:rFonts w:ascii="Book Antiqua" w:hAnsi="Book Antiqua"/>
                <w:b/>
                <w:bCs/>
                <w:kern w:val="0"/>
              </w:rPr>
            </w:pPr>
            <w:r w:rsidRPr="00C814BB">
              <w:rPr>
                <w:rFonts w:ascii="Book Antiqua" w:hAnsi="Book Antiqua"/>
                <w:b/>
                <w:bCs/>
              </w:rPr>
              <w:t>Patient</w:t>
            </w:r>
          </w:p>
        </w:tc>
        <w:tc>
          <w:tcPr>
            <w:tcW w:w="1701" w:type="dxa"/>
            <w:vMerge w:val="restart"/>
            <w:tcBorders>
              <w:top w:val="single" w:sz="12" w:space="0" w:color="auto"/>
              <w:bottom w:val="single" w:sz="4" w:space="0" w:color="auto"/>
            </w:tcBorders>
            <w:vAlign w:val="center"/>
          </w:tcPr>
          <w:p w14:paraId="1A4D5D20" w14:textId="4D78AC55" w:rsidR="006E3B79" w:rsidRPr="005400A3" w:rsidRDefault="006E3B79" w:rsidP="005400A3">
            <w:pPr>
              <w:rPr>
                <w:rFonts w:ascii="Book Antiqua" w:hAnsi="Book Antiqua"/>
                <w:b/>
                <w:bCs/>
                <w:kern w:val="0"/>
              </w:rPr>
            </w:pPr>
            <w:r w:rsidRPr="00C814BB">
              <w:rPr>
                <w:rFonts w:ascii="Book Antiqua" w:hAnsi="Book Antiqua"/>
                <w:b/>
                <w:bCs/>
              </w:rPr>
              <w:t>Ref.</w:t>
            </w:r>
          </w:p>
        </w:tc>
        <w:tc>
          <w:tcPr>
            <w:tcW w:w="850" w:type="dxa"/>
            <w:vMerge w:val="restart"/>
            <w:tcBorders>
              <w:top w:val="single" w:sz="12" w:space="0" w:color="auto"/>
              <w:bottom w:val="single" w:sz="4" w:space="0" w:color="auto"/>
            </w:tcBorders>
            <w:vAlign w:val="center"/>
          </w:tcPr>
          <w:p w14:paraId="330B63D5" w14:textId="77777777" w:rsidR="006E3B79" w:rsidRPr="005400A3" w:rsidRDefault="006E3B79" w:rsidP="005400A3">
            <w:pPr>
              <w:rPr>
                <w:rFonts w:ascii="Book Antiqua" w:hAnsi="Book Antiqua"/>
                <w:b/>
                <w:bCs/>
                <w:kern w:val="0"/>
              </w:rPr>
            </w:pPr>
            <w:r w:rsidRPr="00C814BB">
              <w:rPr>
                <w:rFonts w:ascii="Book Antiqua" w:hAnsi="Book Antiqua"/>
                <w:b/>
                <w:bCs/>
              </w:rPr>
              <w:t>Sex/age</w:t>
            </w:r>
          </w:p>
        </w:tc>
        <w:tc>
          <w:tcPr>
            <w:tcW w:w="953" w:type="dxa"/>
            <w:vMerge w:val="restart"/>
            <w:tcBorders>
              <w:top w:val="single" w:sz="12" w:space="0" w:color="auto"/>
              <w:bottom w:val="single" w:sz="4" w:space="0" w:color="auto"/>
            </w:tcBorders>
            <w:vAlign w:val="center"/>
          </w:tcPr>
          <w:p w14:paraId="5701A237" w14:textId="4F8B1599" w:rsidR="006E3B79" w:rsidRPr="005400A3" w:rsidRDefault="006E3B79" w:rsidP="005400A3">
            <w:pPr>
              <w:rPr>
                <w:rFonts w:ascii="Book Antiqua" w:eastAsiaTheme="minorEastAsia" w:hAnsi="Book Antiqua"/>
                <w:b/>
                <w:bCs/>
                <w:kern w:val="0"/>
              </w:rPr>
            </w:pPr>
            <w:r w:rsidRPr="00C814BB">
              <w:rPr>
                <w:rFonts w:ascii="Book Antiqua" w:hAnsi="Book Antiqua"/>
                <w:b/>
                <w:bCs/>
              </w:rPr>
              <w:t xml:space="preserve">Tumor size </w:t>
            </w:r>
            <w:r w:rsidR="00C814BB">
              <w:rPr>
                <w:rFonts w:ascii="Book Antiqua" w:hAnsi="Book Antiqua"/>
                <w:b/>
                <w:bCs/>
                <w:kern w:val="0"/>
              </w:rPr>
              <w:t xml:space="preserve">in </w:t>
            </w:r>
            <w:r w:rsidRPr="00C814BB">
              <w:rPr>
                <w:rFonts w:ascii="Book Antiqua" w:eastAsiaTheme="minorEastAsia" w:hAnsi="Book Antiqua"/>
                <w:b/>
                <w:bCs/>
              </w:rPr>
              <w:t>cm</w:t>
            </w:r>
          </w:p>
        </w:tc>
        <w:tc>
          <w:tcPr>
            <w:tcW w:w="3402" w:type="dxa"/>
            <w:gridSpan w:val="5"/>
            <w:tcBorders>
              <w:top w:val="single" w:sz="12" w:space="0" w:color="auto"/>
              <w:bottom w:val="single" w:sz="4" w:space="0" w:color="auto"/>
            </w:tcBorders>
            <w:vAlign w:val="center"/>
          </w:tcPr>
          <w:p w14:paraId="74B90EE4" w14:textId="77777777" w:rsidR="006E3B79" w:rsidRPr="005400A3" w:rsidRDefault="006E3B79" w:rsidP="005400A3">
            <w:pPr>
              <w:rPr>
                <w:rFonts w:ascii="Book Antiqua" w:hAnsi="Book Antiqua"/>
                <w:b/>
                <w:bCs/>
                <w:kern w:val="0"/>
              </w:rPr>
            </w:pPr>
            <w:r w:rsidRPr="00C814BB">
              <w:rPr>
                <w:rFonts w:ascii="Book Antiqua" w:hAnsi="Book Antiqua"/>
                <w:b/>
                <w:bCs/>
              </w:rPr>
              <w:t>Immunohistochemistry</w:t>
            </w:r>
          </w:p>
        </w:tc>
        <w:tc>
          <w:tcPr>
            <w:tcW w:w="1032" w:type="dxa"/>
            <w:vMerge w:val="restart"/>
            <w:tcBorders>
              <w:top w:val="single" w:sz="12" w:space="0" w:color="auto"/>
              <w:bottom w:val="single" w:sz="4" w:space="0" w:color="auto"/>
            </w:tcBorders>
            <w:vAlign w:val="center"/>
          </w:tcPr>
          <w:p w14:paraId="7A7D24C7" w14:textId="77777777" w:rsidR="006E3B79" w:rsidRPr="005400A3" w:rsidRDefault="006E3B79" w:rsidP="005400A3">
            <w:pPr>
              <w:rPr>
                <w:rFonts w:ascii="Book Antiqua" w:hAnsi="Book Antiqua"/>
                <w:b/>
                <w:bCs/>
                <w:kern w:val="0"/>
              </w:rPr>
            </w:pPr>
            <w:r w:rsidRPr="005400A3">
              <w:rPr>
                <w:rFonts w:ascii="Book Antiqua" w:eastAsiaTheme="minorEastAsia" w:hAnsi="Book Antiqua"/>
                <w:b/>
                <w:bCs/>
                <w:shd w:val="clear" w:color="auto" w:fill="FFFFFF"/>
              </w:rPr>
              <w:t>M</w:t>
            </w:r>
            <w:r w:rsidRPr="005400A3">
              <w:rPr>
                <w:rFonts w:ascii="Book Antiqua" w:hAnsi="Book Antiqua"/>
                <w:b/>
                <w:bCs/>
                <w:shd w:val="clear" w:color="auto" w:fill="FFFFFF"/>
              </w:rPr>
              <w:t>etastasis</w:t>
            </w:r>
          </w:p>
        </w:tc>
      </w:tr>
      <w:tr w:rsidR="00C814BB" w:rsidRPr="00C814BB" w14:paraId="367FD113" w14:textId="77777777" w:rsidTr="006E3B79">
        <w:trPr>
          <w:trHeight w:val="276"/>
          <w:jc w:val="center"/>
        </w:trPr>
        <w:tc>
          <w:tcPr>
            <w:tcW w:w="993" w:type="dxa"/>
            <w:vMerge/>
            <w:tcBorders>
              <w:top w:val="single" w:sz="4" w:space="0" w:color="auto"/>
              <w:bottom w:val="single" w:sz="4" w:space="0" w:color="auto"/>
            </w:tcBorders>
            <w:vAlign w:val="center"/>
          </w:tcPr>
          <w:p w14:paraId="427B5331" w14:textId="77777777" w:rsidR="006E3B79" w:rsidRPr="005400A3" w:rsidRDefault="006E3B79" w:rsidP="005400A3">
            <w:pPr>
              <w:rPr>
                <w:rFonts w:ascii="Book Antiqua" w:hAnsi="Book Antiqua"/>
                <w:kern w:val="0"/>
              </w:rPr>
            </w:pPr>
          </w:p>
        </w:tc>
        <w:tc>
          <w:tcPr>
            <w:tcW w:w="1701" w:type="dxa"/>
            <w:vMerge/>
            <w:tcBorders>
              <w:top w:val="single" w:sz="4" w:space="0" w:color="auto"/>
              <w:bottom w:val="single" w:sz="4" w:space="0" w:color="auto"/>
            </w:tcBorders>
            <w:vAlign w:val="center"/>
          </w:tcPr>
          <w:p w14:paraId="103357F8" w14:textId="77777777" w:rsidR="006E3B79" w:rsidRPr="005400A3" w:rsidRDefault="006E3B79" w:rsidP="005400A3">
            <w:pPr>
              <w:rPr>
                <w:rFonts w:ascii="Book Antiqua" w:hAnsi="Book Antiqua"/>
                <w:kern w:val="0"/>
              </w:rPr>
            </w:pPr>
          </w:p>
        </w:tc>
        <w:tc>
          <w:tcPr>
            <w:tcW w:w="850" w:type="dxa"/>
            <w:vMerge/>
            <w:tcBorders>
              <w:top w:val="single" w:sz="4" w:space="0" w:color="auto"/>
              <w:bottom w:val="single" w:sz="4" w:space="0" w:color="auto"/>
            </w:tcBorders>
            <w:vAlign w:val="center"/>
          </w:tcPr>
          <w:p w14:paraId="6C78809F" w14:textId="77777777" w:rsidR="006E3B79" w:rsidRPr="005400A3" w:rsidRDefault="006E3B79" w:rsidP="005400A3">
            <w:pPr>
              <w:rPr>
                <w:rFonts w:ascii="Book Antiqua" w:hAnsi="Book Antiqua"/>
                <w:kern w:val="0"/>
              </w:rPr>
            </w:pPr>
          </w:p>
        </w:tc>
        <w:tc>
          <w:tcPr>
            <w:tcW w:w="953" w:type="dxa"/>
            <w:vMerge/>
            <w:tcBorders>
              <w:top w:val="single" w:sz="4" w:space="0" w:color="auto"/>
              <w:bottom w:val="single" w:sz="4" w:space="0" w:color="auto"/>
            </w:tcBorders>
            <w:vAlign w:val="center"/>
          </w:tcPr>
          <w:p w14:paraId="65EB44FA" w14:textId="77777777" w:rsidR="006E3B79" w:rsidRPr="005400A3" w:rsidRDefault="006E3B79" w:rsidP="005400A3">
            <w:pPr>
              <w:rPr>
                <w:rFonts w:ascii="Book Antiqua" w:hAnsi="Book Antiqua"/>
                <w:kern w:val="0"/>
              </w:rPr>
            </w:pPr>
          </w:p>
        </w:tc>
        <w:tc>
          <w:tcPr>
            <w:tcW w:w="606" w:type="dxa"/>
            <w:tcBorders>
              <w:top w:val="single" w:sz="4" w:space="0" w:color="auto"/>
              <w:bottom w:val="single" w:sz="4" w:space="0" w:color="auto"/>
            </w:tcBorders>
            <w:vAlign w:val="center"/>
          </w:tcPr>
          <w:p w14:paraId="0DC21659" w14:textId="77777777" w:rsidR="006E3B79" w:rsidRPr="005400A3" w:rsidRDefault="006E3B79" w:rsidP="005400A3">
            <w:pPr>
              <w:rPr>
                <w:rFonts w:ascii="Book Antiqua" w:hAnsi="Book Antiqua"/>
                <w:b/>
                <w:bCs/>
                <w:kern w:val="0"/>
              </w:rPr>
            </w:pPr>
            <w:r w:rsidRPr="00C814BB">
              <w:rPr>
                <w:rFonts w:ascii="Book Antiqua" w:eastAsiaTheme="minorEastAsia" w:hAnsi="Book Antiqua"/>
                <w:b/>
                <w:bCs/>
              </w:rPr>
              <w:t>CG</w:t>
            </w:r>
            <w:r w:rsidRPr="00C814BB">
              <w:rPr>
                <w:rFonts w:ascii="Book Antiqua" w:hAnsi="Book Antiqua"/>
                <w:b/>
                <w:bCs/>
              </w:rPr>
              <w:t>A</w:t>
            </w:r>
          </w:p>
        </w:tc>
        <w:tc>
          <w:tcPr>
            <w:tcW w:w="709" w:type="dxa"/>
            <w:tcBorders>
              <w:top w:val="single" w:sz="4" w:space="0" w:color="auto"/>
              <w:bottom w:val="single" w:sz="4" w:space="0" w:color="auto"/>
            </w:tcBorders>
            <w:vAlign w:val="center"/>
          </w:tcPr>
          <w:p w14:paraId="69DFFA8B" w14:textId="77777777" w:rsidR="006E3B79" w:rsidRPr="005400A3" w:rsidRDefault="006E3B79" w:rsidP="005400A3">
            <w:pPr>
              <w:rPr>
                <w:rFonts w:ascii="Book Antiqua" w:eastAsiaTheme="minorEastAsia" w:hAnsi="Book Antiqua"/>
                <w:b/>
                <w:bCs/>
                <w:kern w:val="0"/>
              </w:rPr>
            </w:pPr>
            <w:r w:rsidRPr="00C814BB">
              <w:rPr>
                <w:rFonts w:ascii="Book Antiqua" w:hAnsi="Book Antiqua"/>
                <w:b/>
                <w:bCs/>
              </w:rPr>
              <w:t>S</w:t>
            </w:r>
            <w:r w:rsidRPr="00C814BB">
              <w:rPr>
                <w:rFonts w:ascii="Book Antiqua" w:eastAsiaTheme="minorEastAsia" w:hAnsi="Book Antiqua"/>
                <w:b/>
                <w:bCs/>
              </w:rPr>
              <w:t>YN</w:t>
            </w:r>
          </w:p>
        </w:tc>
        <w:tc>
          <w:tcPr>
            <w:tcW w:w="709" w:type="dxa"/>
            <w:tcBorders>
              <w:top w:val="single" w:sz="4" w:space="0" w:color="auto"/>
              <w:bottom w:val="single" w:sz="4" w:space="0" w:color="auto"/>
            </w:tcBorders>
            <w:vAlign w:val="center"/>
          </w:tcPr>
          <w:p w14:paraId="509B98C3" w14:textId="77777777" w:rsidR="006E3B79" w:rsidRPr="005400A3" w:rsidRDefault="006E3B79" w:rsidP="005400A3">
            <w:pPr>
              <w:rPr>
                <w:rFonts w:ascii="Book Antiqua" w:hAnsi="Book Antiqua"/>
                <w:b/>
                <w:bCs/>
                <w:kern w:val="0"/>
              </w:rPr>
            </w:pPr>
            <w:r w:rsidRPr="00C814BB">
              <w:rPr>
                <w:rFonts w:ascii="Book Antiqua" w:hAnsi="Book Antiqua"/>
                <w:b/>
                <w:bCs/>
              </w:rPr>
              <w:t>TTF-1</w:t>
            </w:r>
          </w:p>
        </w:tc>
        <w:tc>
          <w:tcPr>
            <w:tcW w:w="670" w:type="dxa"/>
            <w:tcBorders>
              <w:top w:val="single" w:sz="4" w:space="0" w:color="auto"/>
              <w:bottom w:val="single" w:sz="4" w:space="0" w:color="auto"/>
            </w:tcBorders>
            <w:vAlign w:val="center"/>
          </w:tcPr>
          <w:p w14:paraId="7C404AC0" w14:textId="77777777" w:rsidR="006E3B79" w:rsidRPr="005400A3" w:rsidRDefault="006E3B79" w:rsidP="005400A3">
            <w:pPr>
              <w:rPr>
                <w:rFonts w:ascii="Book Antiqua" w:hAnsi="Book Antiqua"/>
                <w:b/>
                <w:bCs/>
                <w:kern w:val="0"/>
              </w:rPr>
            </w:pPr>
            <w:r w:rsidRPr="00C814BB">
              <w:rPr>
                <w:rFonts w:ascii="Book Antiqua" w:hAnsi="Book Antiqua"/>
                <w:b/>
                <w:bCs/>
              </w:rPr>
              <w:t>CEA</w:t>
            </w:r>
          </w:p>
        </w:tc>
        <w:tc>
          <w:tcPr>
            <w:tcW w:w="708" w:type="dxa"/>
            <w:tcBorders>
              <w:top w:val="single" w:sz="4" w:space="0" w:color="auto"/>
              <w:bottom w:val="single" w:sz="4" w:space="0" w:color="auto"/>
            </w:tcBorders>
            <w:vAlign w:val="center"/>
          </w:tcPr>
          <w:p w14:paraId="4980A6C1" w14:textId="77777777" w:rsidR="006E3B79" w:rsidRPr="005400A3" w:rsidRDefault="006E3B79" w:rsidP="005400A3">
            <w:pPr>
              <w:rPr>
                <w:rFonts w:ascii="Book Antiqua" w:hAnsi="Book Antiqua"/>
                <w:b/>
                <w:bCs/>
                <w:kern w:val="0"/>
              </w:rPr>
            </w:pPr>
            <w:r w:rsidRPr="00C814BB">
              <w:rPr>
                <w:rFonts w:ascii="Book Antiqua" w:hAnsi="Book Antiqua"/>
                <w:b/>
                <w:bCs/>
              </w:rPr>
              <w:t>TG</w:t>
            </w:r>
          </w:p>
        </w:tc>
        <w:tc>
          <w:tcPr>
            <w:tcW w:w="1032" w:type="dxa"/>
            <w:vMerge/>
            <w:tcBorders>
              <w:top w:val="single" w:sz="4" w:space="0" w:color="auto"/>
              <w:bottom w:val="single" w:sz="4" w:space="0" w:color="auto"/>
            </w:tcBorders>
            <w:vAlign w:val="center"/>
          </w:tcPr>
          <w:p w14:paraId="678A0F74" w14:textId="77777777" w:rsidR="006E3B79" w:rsidRPr="005400A3" w:rsidRDefault="006E3B79" w:rsidP="005400A3">
            <w:pPr>
              <w:rPr>
                <w:rFonts w:ascii="Book Antiqua" w:hAnsi="Book Antiqua"/>
                <w:kern w:val="0"/>
                <w:shd w:val="clear" w:color="auto" w:fill="FFFFFF"/>
              </w:rPr>
            </w:pPr>
          </w:p>
        </w:tc>
      </w:tr>
      <w:tr w:rsidR="00C814BB" w:rsidRPr="00C814BB" w14:paraId="04C6DEF8" w14:textId="77777777" w:rsidTr="006E3B79">
        <w:trPr>
          <w:jc w:val="center"/>
        </w:trPr>
        <w:tc>
          <w:tcPr>
            <w:tcW w:w="993" w:type="dxa"/>
            <w:tcBorders>
              <w:top w:val="single" w:sz="4" w:space="0" w:color="auto"/>
            </w:tcBorders>
            <w:vAlign w:val="center"/>
          </w:tcPr>
          <w:p w14:paraId="60848A03"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w:t>
            </w:r>
          </w:p>
        </w:tc>
        <w:tc>
          <w:tcPr>
            <w:tcW w:w="1701" w:type="dxa"/>
            <w:tcBorders>
              <w:top w:val="single" w:sz="4" w:space="0" w:color="auto"/>
            </w:tcBorders>
            <w:vAlign w:val="center"/>
          </w:tcPr>
          <w:p w14:paraId="57AF7333" w14:textId="69011499" w:rsidR="006E3B79" w:rsidRPr="005400A3" w:rsidRDefault="006E3B79" w:rsidP="005400A3">
            <w:pPr>
              <w:rPr>
                <w:rFonts w:ascii="Book Antiqua" w:hAnsi="Book Antiqua"/>
                <w:kern w:val="0"/>
              </w:rPr>
            </w:pPr>
            <w:r w:rsidRPr="005400A3">
              <w:rPr>
                <w:rFonts w:ascii="Book Antiqua" w:hAnsi="Book Antiqua"/>
              </w:rPr>
              <w:t xml:space="preserve">Redding </w:t>
            </w:r>
            <w:r w:rsidRPr="005400A3">
              <w:rPr>
                <w:rFonts w:ascii="Book Antiqua" w:hAnsi="Book Antiqua"/>
                <w:i/>
                <w:iCs/>
              </w:rPr>
              <w:t>et al</w:t>
            </w:r>
            <w:r w:rsidRPr="005400A3">
              <w:rPr>
                <w:rFonts w:ascii="Book Antiqua" w:hAnsi="Book Antiqua"/>
                <w:vertAlign w:val="superscript"/>
              </w:rPr>
              <w:t>[8]</w:t>
            </w:r>
            <w:r w:rsidRPr="005400A3">
              <w:rPr>
                <w:rFonts w:ascii="Book Antiqua" w:hAnsi="Book Antiqua"/>
              </w:rPr>
              <w:t>, 2000</w:t>
            </w:r>
          </w:p>
        </w:tc>
        <w:tc>
          <w:tcPr>
            <w:tcW w:w="850" w:type="dxa"/>
            <w:tcBorders>
              <w:top w:val="single" w:sz="4" w:space="0" w:color="auto"/>
            </w:tcBorders>
            <w:vAlign w:val="center"/>
          </w:tcPr>
          <w:p w14:paraId="2AB7EF83"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F/31</w:t>
            </w:r>
          </w:p>
        </w:tc>
        <w:tc>
          <w:tcPr>
            <w:tcW w:w="953" w:type="dxa"/>
            <w:tcBorders>
              <w:top w:val="single" w:sz="4" w:space="0" w:color="auto"/>
            </w:tcBorders>
            <w:vAlign w:val="center"/>
          </w:tcPr>
          <w:p w14:paraId="6D6C31CE"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4.5</w:t>
            </w:r>
          </w:p>
        </w:tc>
        <w:tc>
          <w:tcPr>
            <w:tcW w:w="606" w:type="dxa"/>
            <w:tcBorders>
              <w:top w:val="single" w:sz="4" w:space="0" w:color="auto"/>
            </w:tcBorders>
            <w:vAlign w:val="center"/>
          </w:tcPr>
          <w:p w14:paraId="6ABFA089"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NA</w:t>
            </w:r>
          </w:p>
        </w:tc>
        <w:tc>
          <w:tcPr>
            <w:tcW w:w="709" w:type="dxa"/>
            <w:tcBorders>
              <w:top w:val="single" w:sz="4" w:space="0" w:color="auto"/>
            </w:tcBorders>
            <w:vAlign w:val="center"/>
          </w:tcPr>
          <w:p w14:paraId="547E9131" w14:textId="77777777" w:rsidR="006E3B79" w:rsidRPr="005400A3" w:rsidRDefault="006E3B79" w:rsidP="005400A3">
            <w:pPr>
              <w:rPr>
                <w:rFonts w:ascii="Book Antiqua" w:hAnsi="Book Antiqua"/>
                <w:kern w:val="0"/>
              </w:rPr>
            </w:pPr>
            <w:r w:rsidRPr="00C814BB">
              <w:rPr>
                <w:rFonts w:ascii="Book Antiqua" w:eastAsiaTheme="minorEastAsia" w:hAnsi="Book Antiqua" w:hint="eastAsia"/>
              </w:rPr>
              <w:t>＋</w:t>
            </w:r>
          </w:p>
        </w:tc>
        <w:tc>
          <w:tcPr>
            <w:tcW w:w="709" w:type="dxa"/>
            <w:tcBorders>
              <w:top w:val="single" w:sz="4" w:space="0" w:color="auto"/>
            </w:tcBorders>
            <w:vAlign w:val="center"/>
          </w:tcPr>
          <w:p w14:paraId="1694F472"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670" w:type="dxa"/>
            <w:tcBorders>
              <w:top w:val="single" w:sz="4" w:space="0" w:color="auto"/>
            </w:tcBorders>
            <w:vAlign w:val="center"/>
          </w:tcPr>
          <w:p w14:paraId="6B72859D"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708" w:type="dxa"/>
            <w:tcBorders>
              <w:top w:val="single" w:sz="4" w:space="0" w:color="auto"/>
            </w:tcBorders>
            <w:vAlign w:val="center"/>
          </w:tcPr>
          <w:p w14:paraId="237CCDD3"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1032" w:type="dxa"/>
            <w:tcBorders>
              <w:top w:val="single" w:sz="4" w:space="0" w:color="auto"/>
            </w:tcBorders>
            <w:vAlign w:val="center"/>
          </w:tcPr>
          <w:p w14:paraId="05F0DFD0"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r>
      <w:tr w:rsidR="00C814BB" w:rsidRPr="00C814BB" w14:paraId="544A2A06" w14:textId="77777777" w:rsidTr="006E3B79">
        <w:trPr>
          <w:jc w:val="center"/>
        </w:trPr>
        <w:tc>
          <w:tcPr>
            <w:tcW w:w="993" w:type="dxa"/>
            <w:vAlign w:val="center"/>
          </w:tcPr>
          <w:p w14:paraId="5C64909B"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2</w:t>
            </w:r>
          </w:p>
        </w:tc>
        <w:tc>
          <w:tcPr>
            <w:tcW w:w="1701" w:type="dxa"/>
            <w:vAlign w:val="center"/>
          </w:tcPr>
          <w:p w14:paraId="190C7336" w14:textId="51C62020" w:rsidR="006E3B79" w:rsidRPr="005400A3" w:rsidRDefault="006E3B79" w:rsidP="005400A3">
            <w:pPr>
              <w:rPr>
                <w:rFonts w:ascii="Book Antiqua" w:hAnsi="Book Antiqua"/>
                <w:kern w:val="0"/>
              </w:rPr>
            </w:pPr>
            <w:r w:rsidRPr="00C814BB">
              <w:rPr>
                <w:rFonts w:ascii="Book Antiqua" w:hAnsi="Book Antiqua"/>
              </w:rPr>
              <w:t xml:space="preserve">Giovanella </w:t>
            </w:r>
            <w:r w:rsidRPr="005400A3">
              <w:rPr>
                <w:rFonts w:ascii="Book Antiqua" w:hAnsi="Book Antiqua"/>
                <w:i/>
                <w:iCs/>
              </w:rPr>
              <w:t>et al</w:t>
            </w:r>
            <w:r w:rsidRPr="005400A3">
              <w:rPr>
                <w:rFonts w:ascii="Book Antiqua" w:hAnsi="Book Antiqua"/>
                <w:vertAlign w:val="superscript"/>
              </w:rPr>
              <w:t>[9]</w:t>
            </w:r>
            <w:r w:rsidRPr="005400A3">
              <w:rPr>
                <w:rFonts w:ascii="Book Antiqua" w:hAnsi="Book Antiqua"/>
              </w:rPr>
              <w:t>, 2008</w:t>
            </w:r>
          </w:p>
        </w:tc>
        <w:tc>
          <w:tcPr>
            <w:tcW w:w="850" w:type="dxa"/>
            <w:vAlign w:val="center"/>
          </w:tcPr>
          <w:p w14:paraId="322260BC"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F/43</w:t>
            </w:r>
          </w:p>
        </w:tc>
        <w:tc>
          <w:tcPr>
            <w:tcW w:w="953" w:type="dxa"/>
            <w:vAlign w:val="center"/>
          </w:tcPr>
          <w:p w14:paraId="6BE5D919"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NA</w:t>
            </w:r>
          </w:p>
        </w:tc>
        <w:tc>
          <w:tcPr>
            <w:tcW w:w="606" w:type="dxa"/>
            <w:vAlign w:val="center"/>
          </w:tcPr>
          <w:p w14:paraId="6BC674E3" w14:textId="77777777" w:rsidR="006E3B79" w:rsidRPr="005400A3" w:rsidRDefault="006E3B79" w:rsidP="005400A3">
            <w:pPr>
              <w:rPr>
                <w:rFonts w:ascii="Book Antiqua" w:hAnsi="Book Antiqua"/>
                <w:kern w:val="0"/>
              </w:rPr>
            </w:pPr>
            <w:r w:rsidRPr="00C814BB">
              <w:rPr>
                <w:rFonts w:ascii="Book Antiqua" w:eastAsiaTheme="minorEastAsia" w:hAnsi="Book Antiqua" w:hint="eastAsia"/>
              </w:rPr>
              <w:t>－</w:t>
            </w:r>
          </w:p>
        </w:tc>
        <w:tc>
          <w:tcPr>
            <w:tcW w:w="709" w:type="dxa"/>
            <w:vAlign w:val="center"/>
          </w:tcPr>
          <w:p w14:paraId="377F1C61"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709" w:type="dxa"/>
            <w:vAlign w:val="center"/>
          </w:tcPr>
          <w:p w14:paraId="22708F14"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670" w:type="dxa"/>
            <w:vAlign w:val="center"/>
          </w:tcPr>
          <w:p w14:paraId="532DC3F0" w14:textId="77777777" w:rsidR="006E3B79" w:rsidRPr="005400A3" w:rsidRDefault="006E3B79" w:rsidP="005400A3">
            <w:pPr>
              <w:rPr>
                <w:rFonts w:ascii="Book Antiqua" w:hAnsi="Book Antiqua"/>
                <w:kern w:val="0"/>
              </w:rPr>
            </w:pPr>
            <w:r w:rsidRPr="00C814BB">
              <w:rPr>
                <w:rFonts w:ascii="Book Antiqua" w:eastAsiaTheme="minorEastAsia" w:hAnsi="Book Antiqua" w:hint="eastAsia"/>
              </w:rPr>
              <w:t>＋</w:t>
            </w:r>
          </w:p>
        </w:tc>
        <w:tc>
          <w:tcPr>
            <w:tcW w:w="708" w:type="dxa"/>
            <w:vAlign w:val="center"/>
          </w:tcPr>
          <w:p w14:paraId="1DC2A794"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1032" w:type="dxa"/>
            <w:vAlign w:val="center"/>
          </w:tcPr>
          <w:p w14:paraId="4FA3A6FD"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NO</w:t>
            </w:r>
          </w:p>
        </w:tc>
      </w:tr>
      <w:tr w:rsidR="00C814BB" w:rsidRPr="00C814BB" w14:paraId="6986CBD1" w14:textId="77777777" w:rsidTr="006E3B79">
        <w:trPr>
          <w:jc w:val="center"/>
        </w:trPr>
        <w:tc>
          <w:tcPr>
            <w:tcW w:w="993" w:type="dxa"/>
            <w:vAlign w:val="center"/>
          </w:tcPr>
          <w:p w14:paraId="3C3B1A85"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3</w:t>
            </w:r>
          </w:p>
        </w:tc>
        <w:tc>
          <w:tcPr>
            <w:tcW w:w="1701" w:type="dxa"/>
            <w:vAlign w:val="center"/>
          </w:tcPr>
          <w:p w14:paraId="42754133" w14:textId="14F04696" w:rsidR="006E3B79" w:rsidRPr="005400A3" w:rsidRDefault="006E3B79" w:rsidP="005400A3">
            <w:pPr>
              <w:rPr>
                <w:rFonts w:ascii="Book Antiqua" w:hAnsi="Book Antiqua"/>
                <w:kern w:val="0"/>
              </w:rPr>
            </w:pPr>
            <w:r w:rsidRPr="00C814BB">
              <w:rPr>
                <w:rFonts w:ascii="Book Antiqua" w:hAnsi="Book Antiqua"/>
              </w:rPr>
              <w:t xml:space="preserve">Wang </w:t>
            </w:r>
            <w:r w:rsidRPr="005400A3">
              <w:rPr>
                <w:rFonts w:ascii="Book Antiqua" w:hAnsi="Book Antiqua"/>
                <w:i/>
                <w:iCs/>
              </w:rPr>
              <w:t>et al</w:t>
            </w:r>
            <w:r w:rsidRPr="005400A3">
              <w:rPr>
                <w:rFonts w:ascii="Book Antiqua" w:hAnsi="Book Antiqua"/>
                <w:vertAlign w:val="superscript"/>
              </w:rPr>
              <w:t>[10]</w:t>
            </w:r>
            <w:r w:rsidRPr="005400A3">
              <w:rPr>
                <w:rFonts w:ascii="Book Antiqua" w:hAnsi="Book Antiqua"/>
              </w:rPr>
              <w:t>, 2008</w:t>
            </w:r>
          </w:p>
        </w:tc>
        <w:tc>
          <w:tcPr>
            <w:tcW w:w="850" w:type="dxa"/>
            <w:vAlign w:val="center"/>
          </w:tcPr>
          <w:p w14:paraId="3981A001"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M/68</w:t>
            </w:r>
          </w:p>
        </w:tc>
        <w:tc>
          <w:tcPr>
            <w:tcW w:w="953" w:type="dxa"/>
            <w:vAlign w:val="center"/>
          </w:tcPr>
          <w:p w14:paraId="3CE41171"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6.5</w:t>
            </w:r>
          </w:p>
        </w:tc>
        <w:tc>
          <w:tcPr>
            <w:tcW w:w="606" w:type="dxa"/>
            <w:vAlign w:val="center"/>
          </w:tcPr>
          <w:p w14:paraId="147DF60B"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709" w:type="dxa"/>
            <w:vAlign w:val="center"/>
          </w:tcPr>
          <w:p w14:paraId="3F54BD3E"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30ECC4AC"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670" w:type="dxa"/>
            <w:vAlign w:val="center"/>
          </w:tcPr>
          <w:p w14:paraId="0641C976"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24DA7894"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1032" w:type="dxa"/>
            <w:vAlign w:val="center"/>
          </w:tcPr>
          <w:p w14:paraId="6C508EE5" w14:textId="25C86A4C" w:rsidR="006E3B79" w:rsidRPr="005400A3" w:rsidRDefault="00E8773B" w:rsidP="005400A3">
            <w:pPr>
              <w:rPr>
                <w:rFonts w:ascii="Book Antiqua" w:eastAsiaTheme="minorEastAsia" w:hAnsi="Book Antiqua"/>
                <w:kern w:val="0"/>
              </w:rPr>
            </w:pPr>
            <w:r w:rsidRPr="00C814BB">
              <w:rPr>
                <w:rFonts w:ascii="Book Antiqua" w:eastAsiaTheme="minorEastAsia" w:hAnsi="Book Antiqua"/>
                <w:kern w:val="0"/>
              </w:rPr>
              <w:t>Lymph nodes</w:t>
            </w:r>
          </w:p>
        </w:tc>
      </w:tr>
      <w:tr w:rsidR="00C814BB" w:rsidRPr="00C814BB" w14:paraId="5E92CC50" w14:textId="77777777" w:rsidTr="006E3B79">
        <w:trPr>
          <w:jc w:val="center"/>
        </w:trPr>
        <w:tc>
          <w:tcPr>
            <w:tcW w:w="993" w:type="dxa"/>
            <w:vAlign w:val="center"/>
          </w:tcPr>
          <w:p w14:paraId="73460F07"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4</w:t>
            </w:r>
          </w:p>
        </w:tc>
        <w:tc>
          <w:tcPr>
            <w:tcW w:w="1701" w:type="dxa"/>
            <w:vAlign w:val="center"/>
          </w:tcPr>
          <w:p w14:paraId="61BB7448" w14:textId="60D09752" w:rsidR="006E3B79" w:rsidRPr="005400A3" w:rsidRDefault="006E3B79" w:rsidP="005400A3">
            <w:pPr>
              <w:rPr>
                <w:rFonts w:ascii="Book Antiqua" w:hAnsi="Book Antiqua"/>
                <w:kern w:val="0"/>
              </w:rPr>
            </w:pPr>
            <w:r w:rsidRPr="00C814BB">
              <w:rPr>
                <w:rFonts w:ascii="Book Antiqua" w:hAnsi="Book Antiqua"/>
              </w:rPr>
              <w:t xml:space="preserve">Dora </w:t>
            </w:r>
            <w:r w:rsidRPr="005400A3">
              <w:rPr>
                <w:rFonts w:ascii="Book Antiqua" w:hAnsi="Book Antiqua"/>
                <w:i/>
                <w:iCs/>
              </w:rPr>
              <w:t>et al</w:t>
            </w:r>
            <w:r w:rsidRPr="005400A3">
              <w:rPr>
                <w:rFonts w:ascii="Book Antiqua" w:hAnsi="Book Antiqua"/>
                <w:vertAlign w:val="superscript"/>
              </w:rPr>
              <w:t>[11]</w:t>
            </w:r>
            <w:r w:rsidRPr="005400A3">
              <w:rPr>
                <w:rFonts w:ascii="Book Antiqua" w:hAnsi="Book Antiqua"/>
              </w:rPr>
              <w:t>, 2008</w:t>
            </w:r>
          </w:p>
        </w:tc>
        <w:tc>
          <w:tcPr>
            <w:tcW w:w="850" w:type="dxa"/>
            <w:vAlign w:val="center"/>
          </w:tcPr>
          <w:p w14:paraId="21CD5350"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M/43</w:t>
            </w:r>
          </w:p>
        </w:tc>
        <w:tc>
          <w:tcPr>
            <w:tcW w:w="953" w:type="dxa"/>
            <w:vAlign w:val="center"/>
          </w:tcPr>
          <w:p w14:paraId="5D01D73D"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1.7</w:t>
            </w:r>
          </w:p>
        </w:tc>
        <w:tc>
          <w:tcPr>
            <w:tcW w:w="606" w:type="dxa"/>
            <w:vAlign w:val="center"/>
          </w:tcPr>
          <w:p w14:paraId="2AAB1B53"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014402AB"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709" w:type="dxa"/>
            <w:vAlign w:val="center"/>
          </w:tcPr>
          <w:p w14:paraId="2927007C"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670" w:type="dxa"/>
            <w:vAlign w:val="center"/>
          </w:tcPr>
          <w:p w14:paraId="584A6EE3"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3A8CD7A4"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1032" w:type="dxa"/>
            <w:vAlign w:val="center"/>
          </w:tcPr>
          <w:p w14:paraId="48397037" w14:textId="3EBA9CF0" w:rsidR="006E3B79" w:rsidRPr="005400A3" w:rsidRDefault="00E8773B" w:rsidP="005400A3">
            <w:pPr>
              <w:rPr>
                <w:rFonts w:ascii="Book Antiqua" w:eastAsiaTheme="minorEastAsia" w:hAnsi="Book Antiqua"/>
                <w:kern w:val="0"/>
              </w:rPr>
            </w:pPr>
            <w:r w:rsidRPr="00C814BB">
              <w:rPr>
                <w:rFonts w:ascii="Book Antiqua" w:eastAsiaTheme="minorEastAsia" w:hAnsi="Book Antiqua"/>
                <w:kern w:val="0"/>
              </w:rPr>
              <w:t>Lymph nodes</w:t>
            </w:r>
          </w:p>
        </w:tc>
      </w:tr>
      <w:tr w:rsidR="00C814BB" w:rsidRPr="00C814BB" w14:paraId="3AE2E219" w14:textId="77777777" w:rsidTr="006E3B79">
        <w:trPr>
          <w:jc w:val="center"/>
        </w:trPr>
        <w:tc>
          <w:tcPr>
            <w:tcW w:w="993" w:type="dxa"/>
            <w:vAlign w:val="center"/>
          </w:tcPr>
          <w:p w14:paraId="40B50D34"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5</w:t>
            </w:r>
          </w:p>
        </w:tc>
        <w:tc>
          <w:tcPr>
            <w:tcW w:w="1701" w:type="dxa"/>
            <w:vAlign w:val="center"/>
          </w:tcPr>
          <w:p w14:paraId="7CC84C31" w14:textId="77BD39E3" w:rsidR="006E3B79" w:rsidRPr="005400A3" w:rsidRDefault="006E3B79" w:rsidP="005400A3">
            <w:pPr>
              <w:rPr>
                <w:rFonts w:ascii="Book Antiqua" w:hAnsi="Book Antiqua"/>
                <w:kern w:val="0"/>
              </w:rPr>
            </w:pPr>
            <w:r w:rsidRPr="00C814BB">
              <w:rPr>
                <w:rFonts w:ascii="Book Antiqua" w:hAnsi="Book Antiqua"/>
              </w:rPr>
              <w:t xml:space="preserve">Alapat </w:t>
            </w:r>
            <w:r w:rsidRPr="005400A3">
              <w:rPr>
                <w:rFonts w:ascii="Book Antiqua" w:hAnsi="Book Antiqua"/>
                <w:i/>
                <w:iCs/>
              </w:rPr>
              <w:t>et al</w:t>
            </w:r>
            <w:r w:rsidRPr="005400A3">
              <w:rPr>
                <w:rFonts w:ascii="Book Antiqua" w:hAnsi="Book Antiqua"/>
                <w:vertAlign w:val="superscript"/>
              </w:rPr>
              <w:t>[12]</w:t>
            </w:r>
            <w:r w:rsidRPr="005400A3">
              <w:rPr>
                <w:rFonts w:ascii="Book Antiqua" w:hAnsi="Book Antiqua"/>
              </w:rPr>
              <w:t>, 2011</w:t>
            </w:r>
          </w:p>
        </w:tc>
        <w:tc>
          <w:tcPr>
            <w:tcW w:w="850" w:type="dxa"/>
            <w:vAlign w:val="center"/>
          </w:tcPr>
          <w:p w14:paraId="05816949"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F/16</w:t>
            </w:r>
          </w:p>
        </w:tc>
        <w:tc>
          <w:tcPr>
            <w:tcW w:w="953" w:type="dxa"/>
            <w:vAlign w:val="center"/>
          </w:tcPr>
          <w:p w14:paraId="50B0D8CE" w14:textId="468144B2"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3</w:t>
            </w:r>
            <w:r w:rsidR="00E8773B" w:rsidRPr="00C814BB">
              <w:rPr>
                <w:rFonts w:ascii="Book Antiqua" w:eastAsiaTheme="minorEastAsia" w:hAnsi="Book Antiqua"/>
              </w:rPr>
              <w:t>.0</w:t>
            </w:r>
          </w:p>
        </w:tc>
        <w:tc>
          <w:tcPr>
            <w:tcW w:w="606" w:type="dxa"/>
            <w:vAlign w:val="center"/>
          </w:tcPr>
          <w:p w14:paraId="2B7A3506"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0A50E706"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709" w:type="dxa"/>
            <w:vAlign w:val="center"/>
          </w:tcPr>
          <w:p w14:paraId="5CBB7B5D"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670" w:type="dxa"/>
            <w:vAlign w:val="center"/>
          </w:tcPr>
          <w:p w14:paraId="1F7882BE"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6D3C7256"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1032" w:type="dxa"/>
            <w:vAlign w:val="center"/>
          </w:tcPr>
          <w:p w14:paraId="42FB39BD" w14:textId="77777777" w:rsidR="006E3B79" w:rsidRPr="005400A3" w:rsidRDefault="006E3B79" w:rsidP="005400A3">
            <w:pPr>
              <w:rPr>
                <w:rFonts w:ascii="Book Antiqua" w:hAnsi="Book Antiqua"/>
                <w:kern w:val="0"/>
              </w:rPr>
            </w:pPr>
            <w:r w:rsidRPr="00C814BB">
              <w:rPr>
                <w:rFonts w:ascii="Book Antiqua" w:eastAsiaTheme="minorEastAsia" w:hAnsi="Book Antiqua"/>
              </w:rPr>
              <w:t>NO</w:t>
            </w:r>
          </w:p>
        </w:tc>
      </w:tr>
      <w:tr w:rsidR="00C814BB" w:rsidRPr="00C814BB" w14:paraId="2A62457C" w14:textId="77777777" w:rsidTr="006E3B79">
        <w:trPr>
          <w:jc w:val="center"/>
        </w:trPr>
        <w:tc>
          <w:tcPr>
            <w:tcW w:w="993" w:type="dxa"/>
            <w:vAlign w:val="center"/>
          </w:tcPr>
          <w:p w14:paraId="2D08BC24"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6</w:t>
            </w:r>
          </w:p>
        </w:tc>
        <w:tc>
          <w:tcPr>
            <w:tcW w:w="1701" w:type="dxa"/>
            <w:vAlign w:val="center"/>
          </w:tcPr>
          <w:p w14:paraId="43266980" w14:textId="579CF0F4" w:rsidR="006E3B79" w:rsidRPr="005400A3" w:rsidRDefault="006E3B79" w:rsidP="005400A3">
            <w:pPr>
              <w:rPr>
                <w:rFonts w:ascii="Book Antiqua" w:hAnsi="Book Antiqua"/>
                <w:kern w:val="0"/>
              </w:rPr>
            </w:pPr>
            <w:r w:rsidRPr="00C814BB">
              <w:rPr>
                <w:rFonts w:ascii="Book Antiqua" w:hAnsi="Book Antiqua"/>
              </w:rPr>
              <w:t xml:space="preserve">Chernyavsky </w:t>
            </w:r>
            <w:r w:rsidRPr="005400A3">
              <w:rPr>
                <w:rFonts w:ascii="Book Antiqua" w:hAnsi="Book Antiqua"/>
                <w:i/>
                <w:iCs/>
              </w:rPr>
              <w:t>et al</w:t>
            </w:r>
            <w:r w:rsidRPr="005400A3">
              <w:rPr>
                <w:rFonts w:ascii="Book Antiqua" w:hAnsi="Book Antiqua"/>
                <w:vertAlign w:val="superscript"/>
              </w:rPr>
              <w:t>[13]</w:t>
            </w:r>
            <w:r w:rsidRPr="005400A3">
              <w:rPr>
                <w:rFonts w:ascii="Book Antiqua" w:hAnsi="Book Antiqua"/>
              </w:rPr>
              <w:t>, 2011</w:t>
            </w:r>
          </w:p>
        </w:tc>
        <w:tc>
          <w:tcPr>
            <w:tcW w:w="850" w:type="dxa"/>
            <w:vAlign w:val="center"/>
          </w:tcPr>
          <w:p w14:paraId="214FA327"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F/40</w:t>
            </w:r>
          </w:p>
        </w:tc>
        <w:tc>
          <w:tcPr>
            <w:tcW w:w="953" w:type="dxa"/>
            <w:vAlign w:val="center"/>
          </w:tcPr>
          <w:p w14:paraId="0732CFC3"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1.5</w:t>
            </w:r>
          </w:p>
        </w:tc>
        <w:tc>
          <w:tcPr>
            <w:tcW w:w="606" w:type="dxa"/>
            <w:vAlign w:val="center"/>
          </w:tcPr>
          <w:p w14:paraId="43590EFB" w14:textId="77777777" w:rsidR="006E3B79" w:rsidRPr="005400A3" w:rsidRDefault="006E3B79" w:rsidP="005400A3">
            <w:pPr>
              <w:rPr>
                <w:rFonts w:ascii="Book Antiqua" w:hAnsi="Book Antiqua"/>
                <w:kern w:val="0"/>
              </w:rPr>
            </w:pPr>
            <w:r w:rsidRPr="00C814BB">
              <w:rPr>
                <w:rFonts w:ascii="Book Antiqua" w:eastAsiaTheme="minorEastAsia" w:hAnsi="Book Antiqua" w:hint="eastAsia"/>
              </w:rPr>
              <w:t>＋</w:t>
            </w:r>
          </w:p>
        </w:tc>
        <w:tc>
          <w:tcPr>
            <w:tcW w:w="709" w:type="dxa"/>
            <w:vAlign w:val="center"/>
          </w:tcPr>
          <w:p w14:paraId="4AA0944A" w14:textId="77777777" w:rsidR="006E3B79" w:rsidRPr="005400A3" w:rsidRDefault="006E3B79" w:rsidP="005400A3">
            <w:pPr>
              <w:rPr>
                <w:rFonts w:ascii="Book Antiqua" w:hAnsi="Book Antiqua"/>
                <w:kern w:val="0"/>
              </w:rPr>
            </w:pPr>
            <w:r w:rsidRPr="00C814BB">
              <w:rPr>
                <w:rFonts w:ascii="Book Antiqua" w:eastAsiaTheme="minorEastAsia" w:hAnsi="Book Antiqua" w:hint="eastAsia"/>
              </w:rPr>
              <w:t>＋</w:t>
            </w:r>
          </w:p>
        </w:tc>
        <w:tc>
          <w:tcPr>
            <w:tcW w:w="709" w:type="dxa"/>
            <w:vAlign w:val="center"/>
          </w:tcPr>
          <w:p w14:paraId="0D65C44F"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670" w:type="dxa"/>
            <w:vAlign w:val="center"/>
          </w:tcPr>
          <w:p w14:paraId="1428D3FB"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708" w:type="dxa"/>
            <w:vAlign w:val="center"/>
          </w:tcPr>
          <w:p w14:paraId="7D591062" w14:textId="77777777" w:rsidR="006E3B79" w:rsidRPr="005400A3" w:rsidRDefault="006E3B79" w:rsidP="005400A3">
            <w:pPr>
              <w:rPr>
                <w:rFonts w:ascii="Book Antiqua" w:hAnsi="Book Antiqua"/>
                <w:kern w:val="0"/>
              </w:rPr>
            </w:pPr>
            <w:r w:rsidRPr="00C814BB">
              <w:rPr>
                <w:rFonts w:ascii="Book Antiqua" w:eastAsiaTheme="minorEastAsia" w:hAnsi="Book Antiqua" w:hint="eastAsia"/>
              </w:rPr>
              <w:t>＋</w:t>
            </w:r>
          </w:p>
        </w:tc>
        <w:tc>
          <w:tcPr>
            <w:tcW w:w="1032" w:type="dxa"/>
            <w:vAlign w:val="center"/>
          </w:tcPr>
          <w:p w14:paraId="5CD67563" w14:textId="77777777" w:rsidR="006E3B79" w:rsidRPr="005400A3" w:rsidRDefault="006E3B79" w:rsidP="005400A3">
            <w:pPr>
              <w:rPr>
                <w:rFonts w:ascii="Book Antiqua" w:hAnsi="Book Antiqua"/>
                <w:kern w:val="0"/>
              </w:rPr>
            </w:pPr>
            <w:r w:rsidRPr="00C814BB">
              <w:rPr>
                <w:rFonts w:ascii="Book Antiqua" w:eastAsiaTheme="minorEastAsia" w:hAnsi="Book Antiqua"/>
              </w:rPr>
              <w:t>NO</w:t>
            </w:r>
          </w:p>
        </w:tc>
      </w:tr>
      <w:tr w:rsidR="00C814BB" w:rsidRPr="00C814BB" w14:paraId="0803026F" w14:textId="77777777" w:rsidTr="006E3B79">
        <w:trPr>
          <w:jc w:val="center"/>
        </w:trPr>
        <w:tc>
          <w:tcPr>
            <w:tcW w:w="993" w:type="dxa"/>
            <w:vAlign w:val="center"/>
          </w:tcPr>
          <w:p w14:paraId="17107CD1"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7</w:t>
            </w:r>
          </w:p>
        </w:tc>
        <w:tc>
          <w:tcPr>
            <w:tcW w:w="1701" w:type="dxa"/>
            <w:vAlign w:val="center"/>
          </w:tcPr>
          <w:p w14:paraId="6E911E70" w14:textId="389FEF94" w:rsidR="006E3B79" w:rsidRPr="005400A3" w:rsidRDefault="006E3B79" w:rsidP="005400A3">
            <w:pPr>
              <w:rPr>
                <w:rFonts w:ascii="Book Antiqua" w:hAnsi="Book Antiqua"/>
                <w:kern w:val="0"/>
              </w:rPr>
            </w:pPr>
            <w:r w:rsidRPr="00C814BB">
              <w:rPr>
                <w:rFonts w:ascii="Book Antiqua" w:hAnsi="Book Antiqua"/>
              </w:rPr>
              <w:t xml:space="preserve">Nakazawa </w:t>
            </w:r>
            <w:r w:rsidRPr="005400A3">
              <w:rPr>
                <w:rFonts w:ascii="Book Antiqua" w:hAnsi="Book Antiqua"/>
                <w:i/>
                <w:iCs/>
              </w:rPr>
              <w:t>et al</w:t>
            </w:r>
            <w:r w:rsidRPr="005400A3">
              <w:rPr>
                <w:rFonts w:ascii="Book Antiqua" w:hAnsi="Book Antiqua"/>
                <w:vertAlign w:val="superscript"/>
              </w:rPr>
              <w:t>[14]</w:t>
            </w:r>
            <w:r w:rsidRPr="005400A3">
              <w:rPr>
                <w:rFonts w:ascii="Book Antiqua" w:hAnsi="Book Antiqua"/>
              </w:rPr>
              <w:t>, 2014</w:t>
            </w:r>
          </w:p>
        </w:tc>
        <w:tc>
          <w:tcPr>
            <w:tcW w:w="850" w:type="dxa"/>
            <w:vAlign w:val="center"/>
          </w:tcPr>
          <w:p w14:paraId="32493AB9"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M/76</w:t>
            </w:r>
          </w:p>
        </w:tc>
        <w:tc>
          <w:tcPr>
            <w:tcW w:w="953" w:type="dxa"/>
            <w:vAlign w:val="center"/>
          </w:tcPr>
          <w:p w14:paraId="3E5E8DE5" w14:textId="5C969E18"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6</w:t>
            </w:r>
            <w:r w:rsidR="00E8773B" w:rsidRPr="00C814BB">
              <w:rPr>
                <w:rFonts w:ascii="Book Antiqua" w:eastAsiaTheme="minorEastAsia" w:hAnsi="Book Antiqua"/>
              </w:rPr>
              <w:t>.0</w:t>
            </w:r>
          </w:p>
        </w:tc>
        <w:tc>
          <w:tcPr>
            <w:tcW w:w="606" w:type="dxa"/>
            <w:vAlign w:val="center"/>
          </w:tcPr>
          <w:p w14:paraId="4C7656FE" w14:textId="77777777" w:rsidR="006E3B79" w:rsidRPr="005400A3" w:rsidRDefault="006E3B79" w:rsidP="005400A3">
            <w:pPr>
              <w:rPr>
                <w:rFonts w:ascii="Book Antiqua" w:hAnsi="Book Antiqua"/>
                <w:kern w:val="0"/>
              </w:rPr>
            </w:pPr>
            <w:r w:rsidRPr="00C814BB">
              <w:rPr>
                <w:rFonts w:ascii="Book Antiqua" w:eastAsiaTheme="minorEastAsia" w:hAnsi="Book Antiqua" w:hint="eastAsia"/>
              </w:rPr>
              <w:t>＋</w:t>
            </w:r>
          </w:p>
        </w:tc>
        <w:tc>
          <w:tcPr>
            <w:tcW w:w="709" w:type="dxa"/>
            <w:vAlign w:val="center"/>
          </w:tcPr>
          <w:p w14:paraId="72F42F14"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1CBF062F"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670" w:type="dxa"/>
            <w:vAlign w:val="center"/>
          </w:tcPr>
          <w:p w14:paraId="675CEC8C"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72EBAEE4"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1032" w:type="dxa"/>
            <w:vAlign w:val="center"/>
          </w:tcPr>
          <w:p w14:paraId="56A16094" w14:textId="77777777" w:rsidR="006E3B79" w:rsidRPr="005400A3" w:rsidRDefault="006E3B79" w:rsidP="005400A3">
            <w:pPr>
              <w:rPr>
                <w:rFonts w:ascii="Book Antiqua" w:hAnsi="Book Antiqua"/>
                <w:kern w:val="0"/>
              </w:rPr>
            </w:pPr>
            <w:r w:rsidRPr="00C814BB">
              <w:rPr>
                <w:rFonts w:ascii="Book Antiqua" w:eastAsiaTheme="minorEastAsia" w:hAnsi="Book Antiqua"/>
              </w:rPr>
              <w:t>NO</w:t>
            </w:r>
          </w:p>
        </w:tc>
      </w:tr>
      <w:tr w:rsidR="00C814BB" w:rsidRPr="00C814BB" w14:paraId="7B7E6250" w14:textId="77777777" w:rsidTr="006E3B79">
        <w:trPr>
          <w:jc w:val="center"/>
        </w:trPr>
        <w:tc>
          <w:tcPr>
            <w:tcW w:w="993" w:type="dxa"/>
            <w:vAlign w:val="center"/>
          </w:tcPr>
          <w:p w14:paraId="768108AE"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8</w:t>
            </w:r>
          </w:p>
        </w:tc>
        <w:tc>
          <w:tcPr>
            <w:tcW w:w="1701" w:type="dxa"/>
            <w:vAlign w:val="center"/>
          </w:tcPr>
          <w:p w14:paraId="4F36E96E" w14:textId="3A2A405A" w:rsidR="006E3B79" w:rsidRPr="005400A3" w:rsidRDefault="006E3B79" w:rsidP="005400A3">
            <w:pPr>
              <w:rPr>
                <w:rFonts w:ascii="Book Antiqua" w:hAnsi="Book Antiqua"/>
                <w:kern w:val="0"/>
              </w:rPr>
            </w:pPr>
            <w:r w:rsidRPr="00C814BB">
              <w:rPr>
                <w:rFonts w:ascii="Book Antiqua" w:hAnsi="Book Antiqua"/>
              </w:rPr>
              <w:t xml:space="preserve">Mussazhanova </w:t>
            </w:r>
            <w:r w:rsidRPr="005400A3">
              <w:rPr>
                <w:rFonts w:ascii="Book Antiqua" w:hAnsi="Book Antiqua"/>
                <w:i/>
                <w:iCs/>
              </w:rPr>
              <w:t>et al</w:t>
            </w:r>
            <w:r w:rsidRPr="005400A3">
              <w:rPr>
                <w:rFonts w:ascii="Book Antiqua" w:hAnsi="Book Antiqua"/>
                <w:vertAlign w:val="superscript"/>
              </w:rPr>
              <w:t>[15]</w:t>
            </w:r>
            <w:r w:rsidRPr="005400A3">
              <w:rPr>
                <w:rFonts w:ascii="Book Antiqua" w:hAnsi="Book Antiqua"/>
              </w:rPr>
              <w:t>, 2014</w:t>
            </w:r>
          </w:p>
        </w:tc>
        <w:tc>
          <w:tcPr>
            <w:tcW w:w="850" w:type="dxa"/>
            <w:vAlign w:val="center"/>
          </w:tcPr>
          <w:p w14:paraId="63B2CF36"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M/64</w:t>
            </w:r>
          </w:p>
        </w:tc>
        <w:tc>
          <w:tcPr>
            <w:tcW w:w="953" w:type="dxa"/>
            <w:vAlign w:val="center"/>
          </w:tcPr>
          <w:p w14:paraId="5DC42DE5"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5.4</w:t>
            </w:r>
          </w:p>
        </w:tc>
        <w:tc>
          <w:tcPr>
            <w:tcW w:w="606" w:type="dxa"/>
            <w:vAlign w:val="center"/>
          </w:tcPr>
          <w:p w14:paraId="4A219DE1"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06B2ABF7"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0F7BD370"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670" w:type="dxa"/>
            <w:vAlign w:val="center"/>
          </w:tcPr>
          <w:p w14:paraId="1C6B25B7"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55928F88"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1032" w:type="dxa"/>
            <w:vAlign w:val="center"/>
          </w:tcPr>
          <w:p w14:paraId="72993B21" w14:textId="77777777" w:rsidR="006E3B79" w:rsidRPr="005400A3" w:rsidRDefault="006E3B79" w:rsidP="005400A3">
            <w:pPr>
              <w:rPr>
                <w:rFonts w:ascii="Book Antiqua" w:hAnsi="Book Antiqua"/>
                <w:kern w:val="0"/>
              </w:rPr>
            </w:pPr>
            <w:r w:rsidRPr="00C814BB">
              <w:rPr>
                <w:rFonts w:ascii="Book Antiqua" w:eastAsiaTheme="minorEastAsia" w:hAnsi="Book Antiqua"/>
              </w:rPr>
              <w:t>NO</w:t>
            </w:r>
          </w:p>
        </w:tc>
      </w:tr>
      <w:tr w:rsidR="00C814BB" w:rsidRPr="00C814BB" w14:paraId="6123CBC8" w14:textId="77777777" w:rsidTr="006E3B79">
        <w:trPr>
          <w:jc w:val="center"/>
        </w:trPr>
        <w:tc>
          <w:tcPr>
            <w:tcW w:w="993" w:type="dxa"/>
            <w:vAlign w:val="center"/>
          </w:tcPr>
          <w:p w14:paraId="3A8E84AF"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9</w:t>
            </w:r>
          </w:p>
        </w:tc>
        <w:tc>
          <w:tcPr>
            <w:tcW w:w="1701" w:type="dxa"/>
            <w:vAlign w:val="center"/>
          </w:tcPr>
          <w:p w14:paraId="0884FD87" w14:textId="7844BE8D" w:rsidR="006E3B79" w:rsidRPr="005400A3" w:rsidRDefault="006E3B79" w:rsidP="005400A3">
            <w:pPr>
              <w:rPr>
                <w:rFonts w:ascii="Book Antiqua" w:hAnsi="Book Antiqua"/>
                <w:kern w:val="0"/>
              </w:rPr>
            </w:pPr>
            <w:r w:rsidRPr="00C814BB">
              <w:rPr>
                <w:rFonts w:ascii="Book Antiqua" w:hAnsi="Book Antiqua"/>
              </w:rPr>
              <w:t xml:space="preserve">Kim </w:t>
            </w:r>
            <w:r w:rsidRPr="005400A3">
              <w:rPr>
                <w:rFonts w:ascii="Book Antiqua" w:hAnsi="Book Antiqua"/>
                <w:i/>
                <w:iCs/>
              </w:rPr>
              <w:t>et al</w:t>
            </w:r>
            <w:r w:rsidRPr="005400A3">
              <w:rPr>
                <w:rFonts w:ascii="Book Antiqua" w:hAnsi="Book Antiqua"/>
                <w:vertAlign w:val="superscript"/>
              </w:rPr>
              <w:t>[16]</w:t>
            </w:r>
            <w:r w:rsidRPr="005400A3">
              <w:rPr>
                <w:rFonts w:ascii="Book Antiqua" w:hAnsi="Book Antiqua"/>
              </w:rPr>
              <w:t>, 2014</w:t>
            </w:r>
          </w:p>
        </w:tc>
        <w:tc>
          <w:tcPr>
            <w:tcW w:w="850" w:type="dxa"/>
            <w:vAlign w:val="center"/>
          </w:tcPr>
          <w:p w14:paraId="7A880788"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M/34</w:t>
            </w:r>
          </w:p>
        </w:tc>
        <w:tc>
          <w:tcPr>
            <w:tcW w:w="953" w:type="dxa"/>
            <w:vAlign w:val="center"/>
          </w:tcPr>
          <w:p w14:paraId="4F95D5FB"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0.6</w:t>
            </w:r>
          </w:p>
        </w:tc>
        <w:tc>
          <w:tcPr>
            <w:tcW w:w="606" w:type="dxa"/>
            <w:vAlign w:val="center"/>
          </w:tcPr>
          <w:p w14:paraId="423ED57A"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7F90743F"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63C8874D"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670" w:type="dxa"/>
            <w:vAlign w:val="center"/>
          </w:tcPr>
          <w:p w14:paraId="1EFB7CE7"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30F35AEC"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1032" w:type="dxa"/>
            <w:vAlign w:val="center"/>
          </w:tcPr>
          <w:p w14:paraId="02F3E1A3" w14:textId="77777777" w:rsidR="006E3B79" w:rsidRPr="005400A3" w:rsidRDefault="006E3B79" w:rsidP="005400A3">
            <w:pPr>
              <w:rPr>
                <w:rFonts w:ascii="Book Antiqua" w:hAnsi="Book Antiqua"/>
                <w:kern w:val="0"/>
              </w:rPr>
            </w:pPr>
            <w:r w:rsidRPr="00C814BB">
              <w:rPr>
                <w:rFonts w:ascii="Book Antiqua" w:eastAsiaTheme="minorEastAsia" w:hAnsi="Book Antiqua"/>
              </w:rPr>
              <w:t>NO</w:t>
            </w:r>
          </w:p>
        </w:tc>
      </w:tr>
      <w:tr w:rsidR="00C814BB" w:rsidRPr="00C814BB" w14:paraId="09741183" w14:textId="77777777" w:rsidTr="006E3B79">
        <w:trPr>
          <w:jc w:val="center"/>
        </w:trPr>
        <w:tc>
          <w:tcPr>
            <w:tcW w:w="993" w:type="dxa"/>
            <w:vAlign w:val="center"/>
          </w:tcPr>
          <w:p w14:paraId="354D9FE3"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10</w:t>
            </w:r>
          </w:p>
        </w:tc>
        <w:tc>
          <w:tcPr>
            <w:tcW w:w="1701" w:type="dxa"/>
            <w:vAlign w:val="center"/>
          </w:tcPr>
          <w:p w14:paraId="7DFB84FA" w14:textId="77101033" w:rsidR="006E3B79" w:rsidRPr="005400A3" w:rsidRDefault="006E3B79" w:rsidP="005400A3">
            <w:pPr>
              <w:rPr>
                <w:rFonts w:ascii="Book Antiqua" w:hAnsi="Book Antiqua"/>
                <w:kern w:val="0"/>
              </w:rPr>
            </w:pPr>
            <w:r w:rsidRPr="00C814BB">
              <w:rPr>
                <w:rFonts w:ascii="Book Antiqua" w:hAnsi="Book Antiqua"/>
              </w:rPr>
              <w:t xml:space="preserve">Ismi </w:t>
            </w:r>
            <w:r w:rsidRPr="005400A3">
              <w:rPr>
                <w:rFonts w:ascii="Book Antiqua" w:hAnsi="Book Antiqua"/>
                <w:i/>
                <w:iCs/>
              </w:rPr>
              <w:t>et al</w:t>
            </w:r>
            <w:r w:rsidRPr="005400A3">
              <w:rPr>
                <w:rFonts w:ascii="Book Antiqua" w:hAnsi="Book Antiqua"/>
                <w:vertAlign w:val="superscript"/>
              </w:rPr>
              <w:t>[17]</w:t>
            </w:r>
            <w:r w:rsidRPr="005400A3">
              <w:rPr>
                <w:rFonts w:ascii="Book Antiqua" w:hAnsi="Book Antiqua"/>
              </w:rPr>
              <w:t>, 2014</w:t>
            </w:r>
          </w:p>
        </w:tc>
        <w:tc>
          <w:tcPr>
            <w:tcW w:w="850" w:type="dxa"/>
            <w:vAlign w:val="center"/>
          </w:tcPr>
          <w:p w14:paraId="11B66E73"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M/57</w:t>
            </w:r>
          </w:p>
        </w:tc>
        <w:tc>
          <w:tcPr>
            <w:tcW w:w="953" w:type="dxa"/>
            <w:vAlign w:val="center"/>
          </w:tcPr>
          <w:p w14:paraId="1EB7E57B" w14:textId="2B6DAF6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15</w:t>
            </w:r>
            <w:r w:rsidR="00E8773B" w:rsidRPr="00C814BB">
              <w:rPr>
                <w:rFonts w:ascii="Book Antiqua" w:eastAsiaTheme="minorEastAsia" w:hAnsi="Book Antiqua"/>
              </w:rPr>
              <w:t>.0</w:t>
            </w:r>
          </w:p>
        </w:tc>
        <w:tc>
          <w:tcPr>
            <w:tcW w:w="606" w:type="dxa"/>
            <w:vAlign w:val="center"/>
          </w:tcPr>
          <w:p w14:paraId="0FEB5FE7"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53CAC795"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25576E7B"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670" w:type="dxa"/>
            <w:vAlign w:val="center"/>
          </w:tcPr>
          <w:p w14:paraId="263625E0"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0657B6E7"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1032" w:type="dxa"/>
            <w:vAlign w:val="center"/>
          </w:tcPr>
          <w:p w14:paraId="6E107C0E"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Lung, peritoneum</w:t>
            </w:r>
          </w:p>
        </w:tc>
      </w:tr>
      <w:tr w:rsidR="00C814BB" w:rsidRPr="00C814BB" w14:paraId="1B59C42F" w14:textId="77777777" w:rsidTr="006E3B79">
        <w:trPr>
          <w:jc w:val="center"/>
        </w:trPr>
        <w:tc>
          <w:tcPr>
            <w:tcW w:w="993" w:type="dxa"/>
            <w:vAlign w:val="center"/>
          </w:tcPr>
          <w:p w14:paraId="44D07BC6"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11</w:t>
            </w:r>
          </w:p>
        </w:tc>
        <w:tc>
          <w:tcPr>
            <w:tcW w:w="1701" w:type="dxa"/>
            <w:vAlign w:val="center"/>
          </w:tcPr>
          <w:p w14:paraId="0D2922B7" w14:textId="71D42F87" w:rsidR="006E3B79" w:rsidRPr="005400A3" w:rsidRDefault="006E3B79" w:rsidP="005400A3">
            <w:pPr>
              <w:rPr>
                <w:rFonts w:ascii="Book Antiqua" w:hAnsi="Book Antiqua"/>
                <w:kern w:val="0"/>
              </w:rPr>
            </w:pPr>
            <w:r w:rsidRPr="00C814BB">
              <w:rPr>
                <w:rFonts w:ascii="Book Antiqua" w:hAnsi="Book Antiqua"/>
              </w:rPr>
              <w:t xml:space="preserve">Brutsaert </w:t>
            </w:r>
            <w:r w:rsidRPr="005400A3">
              <w:rPr>
                <w:rFonts w:ascii="Book Antiqua" w:hAnsi="Book Antiqua"/>
                <w:i/>
                <w:iCs/>
              </w:rPr>
              <w:t>et al</w:t>
            </w:r>
            <w:r w:rsidRPr="005400A3">
              <w:rPr>
                <w:rFonts w:ascii="Book Antiqua" w:hAnsi="Book Antiqua"/>
                <w:vertAlign w:val="superscript"/>
              </w:rPr>
              <w:t>[18]</w:t>
            </w:r>
            <w:r w:rsidRPr="005400A3">
              <w:rPr>
                <w:rFonts w:ascii="Book Antiqua" w:hAnsi="Book Antiqua"/>
              </w:rPr>
              <w:t>, 2015</w:t>
            </w:r>
          </w:p>
        </w:tc>
        <w:tc>
          <w:tcPr>
            <w:tcW w:w="850" w:type="dxa"/>
            <w:vAlign w:val="center"/>
          </w:tcPr>
          <w:p w14:paraId="7ED5BCE5"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F/39</w:t>
            </w:r>
          </w:p>
        </w:tc>
        <w:tc>
          <w:tcPr>
            <w:tcW w:w="953" w:type="dxa"/>
            <w:vAlign w:val="center"/>
          </w:tcPr>
          <w:p w14:paraId="68BCAA94"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2.6</w:t>
            </w:r>
          </w:p>
        </w:tc>
        <w:tc>
          <w:tcPr>
            <w:tcW w:w="606" w:type="dxa"/>
            <w:vAlign w:val="center"/>
          </w:tcPr>
          <w:p w14:paraId="28E8E6AE"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09E65ECE"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709" w:type="dxa"/>
            <w:vAlign w:val="center"/>
          </w:tcPr>
          <w:p w14:paraId="65CFC426"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670" w:type="dxa"/>
            <w:vAlign w:val="center"/>
          </w:tcPr>
          <w:p w14:paraId="6EA4D24C"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4424AE69"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1032" w:type="dxa"/>
            <w:vAlign w:val="center"/>
          </w:tcPr>
          <w:p w14:paraId="4E43D546" w14:textId="77777777" w:rsidR="006E3B79" w:rsidRPr="005400A3" w:rsidRDefault="006E3B79" w:rsidP="005400A3">
            <w:pPr>
              <w:rPr>
                <w:rFonts w:ascii="Book Antiqua" w:hAnsi="Book Antiqua"/>
                <w:kern w:val="0"/>
              </w:rPr>
            </w:pPr>
            <w:r w:rsidRPr="00C814BB">
              <w:rPr>
                <w:rFonts w:ascii="Book Antiqua" w:eastAsiaTheme="minorEastAsia" w:hAnsi="Book Antiqua"/>
              </w:rPr>
              <w:t>NO</w:t>
            </w:r>
          </w:p>
        </w:tc>
      </w:tr>
      <w:tr w:rsidR="00C814BB" w:rsidRPr="00C814BB" w14:paraId="4942AB3C" w14:textId="77777777" w:rsidTr="006E3B79">
        <w:trPr>
          <w:jc w:val="center"/>
        </w:trPr>
        <w:tc>
          <w:tcPr>
            <w:tcW w:w="993" w:type="dxa"/>
            <w:vAlign w:val="center"/>
          </w:tcPr>
          <w:p w14:paraId="5DC80C2D"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12</w:t>
            </w:r>
          </w:p>
        </w:tc>
        <w:tc>
          <w:tcPr>
            <w:tcW w:w="1701" w:type="dxa"/>
            <w:vAlign w:val="center"/>
          </w:tcPr>
          <w:p w14:paraId="5E87F0AA" w14:textId="0F726F0A" w:rsidR="006E3B79" w:rsidRPr="005400A3" w:rsidRDefault="006E3B79" w:rsidP="005400A3">
            <w:pPr>
              <w:rPr>
                <w:rFonts w:ascii="Book Antiqua" w:hAnsi="Book Antiqua"/>
                <w:kern w:val="0"/>
              </w:rPr>
            </w:pPr>
            <w:r w:rsidRPr="00C814BB">
              <w:rPr>
                <w:rFonts w:ascii="Book Antiqua" w:hAnsi="Book Antiqua"/>
              </w:rPr>
              <w:t xml:space="preserve">Kasajima </w:t>
            </w:r>
            <w:r w:rsidRPr="005400A3">
              <w:rPr>
                <w:rFonts w:ascii="Book Antiqua" w:hAnsi="Book Antiqua"/>
                <w:i/>
                <w:iCs/>
              </w:rPr>
              <w:t>et al</w:t>
            </w:r>
            <w:r w:rsidRPr="005400A3">
              <w:rPr>
                <w:rFonts w:ascii="Book Antiqua" w:hAnsi="Book Antiqua"/>
                <w:vertAlign w:val="superscript"/>
              </w:rPr>
              <w:t>[19]</w:t>
            </w:r>
            <w:r w:rsidRPr="005400A3">
              <w:rPr>
                <w:rFonts w:ascii="Book Antiqua" w:hAnsi="Book Antiqua"/>
              </w:rPr>
              <w:t>, 2016</w:t>
            </w:r>
          </w:p>
        </w:tc>
        <w:tc>
          <w:tcPr>
            <w:tcW w:w="850" w:type="dxa"/>
            <w:vAlign w:val="center"/>
          </w:tcPr>
          <w:p w14:paraId="4EBD45B3"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M/48</w:t>
            </w:r>
          </w:p>
        </w:tc>
        <w:tc>
          <w:tcPr>
            <w:tcW w:w="953" w:type="dxa"/>
            <w:vAlign w:val="center"/>
          </w:tcPr>
          <w:p w14:paraId="4E27C702"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2.8</w:t>
            </w:r>
          </w:p>
        </w:tc>
        <w:tc>
          <w:tcPr>
            <w:tcW w:w="606" w:type="dxa"/>
            <w:vAlign w:val="center"/>
          </w:tcPr>
          <w:p w14:paraId="670A6F8A"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1665FCD8"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61A199AC"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670" w:type="dxa"/>
            <w:vAlign w:val="center"/>
          </w:tcPr>
          <w:p w14:paraId="0F9145F6"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5335A61D"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1032" w:type="dxa"/>
            <w:vAlign w:val="center"/>
          </w:tcPr>
          <w:p w14:paraId="4C3285C5" w14:textId="77777777" w:rsidR="006E3B79" w:rsidRPr="005400A3" w:rsidRDefault="006E3B79" w:rsidP="005400A3">
            <w:pPr>
              <w:rPr>
                <w:rFonts w:ascii="Book Antiqua" w:hAnsi="Book Antiqua"/>
                <w:kern w:val="0"/>
              </w:rPr>
            </w:pPr>
            <w:r w:rsidRPr="00C814BB">
              <w:rPr>
                <w:rFonts w:ascii="Book Antiqua" w:eastAsiaTheme="minorEastAsia" w:hAnsi="Book Antiqua"/>
              </w:rPr>
              <w:t>NO</w:t>
            </w:r>
          </w:p>
        </w:tc>
      </w:tr>
      <w:tr w:rsidR="00C814BB" w:rsidRPr="00C814BB" w14:paraId="35223037" w14:textId="77777777" w:rsidTr="006E3B79">
        <w:trPr>
          <w:jc w:val="center"/>
        </w:trPr>
        <w:tc>
          <w:tcPr>
            <w:tcW w:w="993" w:type="dxa"/>
            <w:vAlign w:val="center"/>
          </w:tcPr>
          <w:p w14:paraId="1DB00061"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13</w:t>
            </w:r>
          </w:p>
        </w:tc>
        <w:tc>
          <w:tcPr>
            <w:tcW w:w="1701" w:type="dxa"/>
            <w:vAlign w:val="center"/>
          </w:tcPr>
          <w:p w14:paraId="040B4C14" w14:textId="77DC533B" w:rsidR="006E3B79" w:rsidRPr="005400A3" w:rsidRDefault="006E3B79" w:rsidP="005400A3">
            <w:pPr>
              <w:rPr>
                <w:rFonts w:ascii="Book Antiqua" w:hAnsi="Book Antiqua"/>
                <w:kern w:val="0"/>
              </w:rPr>
            </w:pPr>
            <w:r w:rsidRPr="00C814BB">
              <w:rPr>
                <w:rFonts w:ascii="Book Antiqua" w:hAnsi="Book Antiqua"/>
              </w:rPr>
              <w:t xml:space="preserve">Samà </w:t>
            </w:r>
            <w:r w:rsidRPr="005400A3">
              <w:rPr>
                <w:rFonts w:ascii="Book Antiqua" w:hAnsi="Book Antiqua"/>
                <w:i/>
                <w:iCs/>
              </w:rPr>
              <w:t>et al</w:t>
            </w:r>
            <w:r w:rsidRPr="005400A3">
              <w:rPr>
                <w:rFonts w:ascii="Book Antiqua" w:hAnsi="Book Antiqua"/>
                <w:vertAlign w:val="superscript"/>
              </w:rPr>
              <w:t>[20]</w:t>
            </w:r>
            <w:r w:rsidRPr="005400A3">
              <w:rPr>
                <w:rFonts w:ascii="Book Antiqua" w:hAnsi="Book Antiqua"/>
              </w:rPr>
              <w:t xml:space="preserve">, </w:t>
            </w:r>
            <w:r w:rsidRPr="005400A3">
              <w:rPr>
                <w:rFonts w:ascii="Book Antiqua" w:hAnsi="Book Antiqua"/>
              </w:rPr>
              <w:lastRenderedPageBreak/>
              <w:t>2016</w:t>
            </w:r>
          </w:p>
        </w:tc>
        <w:tc>
          <w:tcPr>
            <w:tcW w:w="850" w:type="dxa"/>
            <w:vAlign w:val="center"/>
          </w:tcPr>
          <w:p w14:paraId="7C661F24"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lastRenderedPageBreak/>
              <w:t>M/60</w:t>
            </w:r>
          </w:p>
        </w:tc>
        <w:tc>
          <w:tcPr>
            <w:tcW w:w="953" w:type="dxa"/>
            <w:vAlign w:val="center"/>
          </w:tcPr>
          <w:p w14:paraId="74C59CBD"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3.8</w:t>
            </w:r>
          </w:p>
        </w:tc>
        <w:tc>
          <w:tcPr>
            <w:tcW w:w="606" w:type="dxa"/>
            <w:vAlign w:val="center"/>
          </w:tcPr>
          <w:p w14:paraId="5C1AF7D1"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11A20231"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709" w:type="dxa"/>
            <w:vAlign w:val="center"/>
          </w:tcPr>
          <w:p w14:paraId="0F3ACF8C"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670" w:type="dxa"/>
            <w:vAlign w:val="center"/>
          </w:tcPr>
          <w:p w14:paraId="5E38D4BF"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454687A4"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1032" w:type="dxa"/>
            <w:vAlign w:val="center"/>
          </w:tcPr>
          <w:p w14:paraId="3DCE79C4" w14:textId="77777777" w:rsidR="006E3B79" w:rsidRPr="005400A3" w:rsidRDefault="006E3B79" w:rsidP="005400A3">
            <w:pPr>
              <w:rPr>
                <w:rFonts w:ascii="Book Antiqua" w:hAnsi="Book Antiqua"/>
                <w:kern w:val="0"/>
              </w:rPr>
            </w:pPr>
            <w:r w:rsidRPr="00C814BB">
              <w:rPr>
                <w:rFonts w:ascii="Book Antiqua" w:eastAsiaTheme="minorEastAsia" w:hAnsi="Book Antiqua"/>
              </w:rPr>
              <w:t>NO</w:t>
            </w:r>
          </w:p>
        </w:tc>
      </w:tr>
      <w:tr w:rsidR="00C814BB" w:rsidRPr="00C814BB" w14:paraId="4B3D6889" w14:textId="77777777" w:rsidTr="006E3B79">
        <w:trPr>
          <w:jc w:val="center"/>
        </w:trPr>
        <w:tc>
          <w:tcPr>
            <w:tcW w:w="993" w:type="dxa"/>
            <w:vAlign w:val="center"/>
          </w:tcPr>
          <w:p w14:paraId="7BA089EA"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lastRenderedPageBreak/>
              <w:t>14</w:t>
            </w:r>
          </w:p>
        </w:tc>
        <w:tc>
          <w:tcPr>
            <w:tcW w:w="1701" w:type="dxa"/>
            <w:vAlign w:val="center"/>
          </w:tcPr>
          <w:p w14:paraId="58D7D157" w14:textId="624B24A6" w:rsidR="006E3B79" w:rsidRPr="005400A3" w:rsidRDefault="006E3B79" w:rsidP="005400A3">
            <w:pPr>
              <w:rPr>
                <w:rFonts w:ascii="Book Antiqua" w:hAnsi="Book Antiqua"/>
                <w:kern w:val="0"/>
              </w:rPr>
            </w:pPr>
            <w:r w:rsidRPr="00C814BB">
              <w:rPr>
                <w:rFonts w:ascii="Book Antiqua" w:hAnsi="Book Antiqua"/>
              </w:rPr>
              <w:t xml:space="preserve">Samà </w:t>
            </w:r>
            <w:r w:rsidRPr="005400A3">
              <w:rPr>
                <w:rFonts w:ascii="Book Antiqua" w:hAnsi="Book Antiqua"/>
                <w:i/>
                <w:iCs/>
              </w:rPr>
              <w:t>et al</w:t>
            </w:r>
            <w:r w:rsidRPr="005400A3">
              <w:rPr>
                <w:rFonts w:ascii="Book Antiqua" w:hAnsi="Book Antiqua"/>
                <w:vertAlign w:val="superscript"/>
              </w:rPr>
              <w:t>[20]</w:t>
            </w:r>
            <w:r w:rsidRPr="005400A3">
              <w:rPr>
                <w:rFonts w:ascii="Book Antiqua" w:hAnsi="Book Antiqua"/>
              </w:rPr>
              <w:t>, 2016</w:t>
            </w:r>
          </w:p>
        </w:tc>
        <w:tc>
          <w:tcPr>
            <w:tcW w:w="850" w:type="dxa"/>
            <w:vAlign w:val="center"/>
          </w:tcPr>
          <w:p w14:paraId="50E0781F"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M/53</w:t>
            </w:r>
          </w:p>
        </w:tc>
        <w:tc>
          <w:tcPr>
            <w:tcW w:w="953" w:type="dxa"/>
            <w:vAlign w:val="center"/>
          </w:tcPr>
          <w:p w14:paraId="4E6D1141"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1.2</w:t>
            </w:r>
          </w:p>
        </w:tc>
        <w:tc>
          <w:tcPr>
            <w:tcW w:w="606" w:type="dxa"/>
            <w:vAlign w:val="center"/>
          </w:tcPr>
          <w:p w14:paraId="493BDC34"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187B9ED2"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709" w:type="dxa"/>
            <w:vAlign w:val="center"/>
          </w:tcPr>
          <w:p w14:paraId="59888F4A"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670" w:type="dxa"/>
            <w:vAlign w:val="center"/>
          </w:tcPr>
          <w:p w14:paraId="66EE0224"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53D50D5F"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1032" w:type="dxa"/>
            <w:vAlign w:val="center"/>
          </w:tcPr>
          <w:p w14:paraId="2F6EDDBD" w14:textId="77777777" w:rsidR="006E3B79" w:rsidRPr="005400A3" w:rsidRDefault="006E3B79" w:rsidP="005400A3">
            <w:pPr>
              <w:rPr>
                <w:rFonts w:ascii="Book Antiqua" w:hAnsi="Book Antiqua"/>
                <w:kern w:val="0"/>
              </w:rPr>
            </w:pPr>
            <w:r w:rsidRPr="00C814BB">
              <w:rPr>
                <w:rFonts w:ascii="Book Antiqua" w:eastAsiaTheme="minorEastAsia" w:hAnsi="Book Antiqua"/>
              </w:rPr>
              <w:t>NO</w:t>
            </w:r>
          </w:p>
        </w:tc>
      </w:tr>
      <w:tr w:rsidR="00C814BB" w:rsidRPr="00C814BB" w14:paraId="143DD2A2" w14:textId="77777777" w:rsidTr="006E3B79">
        <w:trPr>
          <w:jc w:val="center"/>
        </w:trPr>
        <w:tc>
          <w:tcPr>
            <w:tcW w:w="993" w:type="dxa"/>
            <w:vAlign w:val="center"/>
          </w:tcPr>
          <w:p w14:paraId="0DE0378C"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15</w:t>
            </w:r>
          </w:p>
        </w:tc>
        <w:tc>
          <w:tcPr>
            <w:tcW w:w="1701" w:type="dxa"/>
            <w:vAlign w:val="center"/>
          </w:tcPr>
          <w:p w14:paraId="6DBFBF49" w14:textId="1421512D" w:rsidR="006E3B79" w:rsidRPr="005400A3" w:rsidRDefault="006E3B79" w:rsidP="005400A3">
            <w:pPr>
              <w:rPr>
                <w:rFonts w:ascii="Book Antiqua" w:hAnsi="Book Antiqua"/>
                <w:kern w:val="0"/>
              </w:rPr>
            </w:pPr>
            <w:r w:rsidRPr="00C814BB">
              <w:rPr>
                <w:rFonts w:ascii="Book Antiqua" w:hAnsi="Book Antiqua"/>
              </w:rPr>
              <w:t xml:space="preserve">Samà </w:t>
            </w:r>
            <w:r w:rsidRPr="005400A3">
              <w:rPr>
                <w:rFonts w:ascii="Book Antiqua" w:hAnsi="Book Antiqua"/>
                <w:i/>
                <w:iCs/>
              </w:rPr>
              <w:t>et al</w:t>
            </w:r>
            <w:r w:rsidRPr="005400A3">
              <w:rPr>
                <w:rFonts w:ascii="Book Antiqua" w:hAnsi="Book Antiqua"/>
                <w:vertAlign w:val="superscript"/>
              </w:rPr>
              <w:t>20]</w:t>
            </w:r>
            <w:r w:rsidRPr="005400A3">
              <w:rPr>
                <w:rFonts w:ascii="Book Antiqua" w:hAnsi="Book Antiqua"/>
              </w:rPr>
              <w:t>, 2016</w:t>
            </w:r>
          </w:p>
        </w:tc>
        <w:tc>
          <w:tcPr>
            <w:tcW w:w="850" w:type="dxa"/>
            <w:vAlign w:val="center"/>
          </w:tcPr>
          <w:p w14:paraId="3D163170"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M/62</w:t>
            </w:r>
          </w:p>
        </w:tc>
        <w:tc>
          <w:tcPr>
            <w:tcW w:w="953" w:type="dxa"/>
            <w:vAlign w:val="center"/>
          </w:tcPr>
          <w:p w14:paraId="177365A4"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4.5</w:t>
            </w:r>
          </w:p>
        </w:tc>
        <w:tc>
          <w:tcPr>
            <w:tcW w:w="606" w:type="dxa"/>
            <w:vAlign w:val="center"/>
          </w:tcPr>
          <w:p w14:paraId="410EF0C9"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75382F4D"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709" w:type="dxa"/>
            <w:vAlign w:val="center"/>
          </w:tcPr>
          <w:p w14:paraId="077B867A"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670" w:type="dxa"/>
            <w:vAlign w:val="center"/>
          </w:tcPr>
          <w:p w14:paraId="28E2A035"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1928D956"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1032" w:type="dxa"/>
            <w:vAlign w:val="center"/>
          </w:tcPr>
          <w:p w14:paraId="4F26880A" w14:textId="77777777" w:rsidR="006E3B79" w:rsidRPr="005400A3" w:rsidRDefault="006E3B79" w:rsidP="005400A3">
            <w:pPr>
              <w:rPr>
                <w:rFonts w:ascii="Book Antiqua" w:hAnsi="Book Antiqua"/>
                <w:kern w:val="0"/>
              </w:rPr>
            </w:pPr>
            <w:r w:rsidRPr="00C814BB">
              <w:rPr>
                <w:rFonts w:ascii="Book Antiqua" w:eastAsiaTheme="minorEastAsia" w:hAnsi="Book Antiqua"/>
              </w:rPr>
              <w:t>NO</w:t>
            </w:r>
          </w:p>
        </w:tc>
      </w:tr>
      <w:tr w:rsidR="00C814BB" w:rsidRPr="00C814BB" w14:paraId="6C0DE161" w14:textId="77777777" w:rsidTr="006E3B79">
        <w:trPr>
          <w:jc w:val="center"/>
        </w:trPr>
        <w:tc>
          <w:tcPr>
            <w:tcW w:w="993" w:type="dxa"/>
            <w:vAlign w:val="center"/>
          </w:tcPr>
          <w:p w14:paraId="22C65304"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16</w:t>
            </w:r>
          </w:p>
        </w:tc>
        <w:tc>
          <w:tcPr>
            <w:tcW w:w="1701" w:type="dxa"/>
            <w:vAlign w:val="center"/>
          </w:tcPr>
          <w:p w14:paraId="2D6B82D7" w14:textId="3A03350F" w:rsidR="006E3B79" w:rsidRPr="005400A3" w:rsidRDefault="006E3B79" w:rsidP="005400A3">
            <w:pPr>
              <w:rPr>
                <w:rFonts w:ascii="Book Antiqua" w:hAnsi="Book Antiqua"/>
                <w:kern w:val="0"/>
              </w:rPr>
            </w:pPr>
            <w:r w:rsidRPr="00C814BB">
              <w:rPr>
                <w:rFonts w:ascii="Book Antiqua" w:hAnsi="Book Antiqua"/>
              </w:rPr>
              <w:t xml:space="preserve">Parmer </w:t>
            </w:r>
            <w:r w:rsidRPr="005400A3">
              <w:rPr>
                <w:rFonts w:ascii="Book Antiqua" w:hAnsi="Book Antiqua"/>
                <w:i/>
                <w:iCs/>
              </w:rPr>
              <w:t>et al</w:t>
            </w:r>
            <w:r w:rsidRPr="005400A3">
              <w:rPr>
                <w:rFonts w:ascii="Book Antiqua" w:hAnsi="Book Antiqua"/>
                <w:vertAlign w:val="superscript"/>
              </w:rPr>
              <w:t>[21]</w:t>
            </w:r>
            <w:r w:rsidRPr="005400A3">
              <w:rPr>
                <w:rFonts w:ascii="Book Antiqua" w:hAnsi="Book Antiqua"/>
              </w:rPr>
              <w:t>, 2017</w:t>
            </w:r>
          </w:p>
        </w:tc>
        <w:tc>
          <w:tcPr>
            <w:tcW w:w="850" w:type="dxa"/>
            <w:vAlign w:val="center"/>
          </w:tcPr>
          <w:p w14:paraId="311798FC"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F/74</w:t>
            </w:r>
          </w:p>
        </w:tc>
        <w:tc>
          <w:tcPr>
            <w:tcW w:w="953" w:type="dxa"/>
            <w:vAlign w:val="center"/>
          </w:tcPr>
          <w:p w14:paraId="7154C799"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1.6</w:t>
            </w:r>
          </w:p>
        </w:tc>
        <w:tc>
          <w:tcPr>
            <w:tcW w:w="606" w:type="dxa"/>
            <w:vAlign w:val="center"/>
          </w:tcPr>
          <w:p w14:paraId="5C7A206E"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543B12DF"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794FD8F6"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670" w:type="dxa"/>
            <w:vAlign w:val="center"/>
          </w:tcPr>
          <w:p w14:paraId="07436169"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3EFCBF5A"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1032" w:type="dxa"/>
            <w:vAlign w:val="center"/>
          </w:tcPr>
          <w:p w14:paraId="0145C11B"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NA</w:t>
            </w:r>
          </w:p>
        </w:tc>
      </w:tr>
      <w:tr w:rsidR="00C814BB" w:rsidRPr="00C814BB" w14:paraId="4FFF3FA2" w14:textId="77777777" w:rsidTr="006E3B79">
        <w:trPr>
          <w:jc w:val="center"/>
        </w:trPr>
        <w:tc>
          <w:tcPr>
            <w:tcW w:w="993" w:type="dxa"/>
            <w:vAlign w:val="center"/>
          </w:tcPr>
          <w:p w14:paraId="6B8C2565"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17</w:t>
            </w:r>
          </w:p>
        </w:tc>
        <w:tc>
          <w:tcPr>
            <w:tcW w:w="1701" w:type="dxa"/>
            <w:vAlign w:val="center"/>
          </w:tcPr>
          <w:p w14:paraId="7A83934B" w14:textId="17559CCD" w:rsidR="006E3B79" w:rsidRPr="005400A3" w:rsidRDefault="006E3B79" w:rsidP="005400A3">
            <w:pPr>
              <w:rPr>
                <w:rFonts w:ascii="Book Antiqua" w:hAnsi="Book Antiqua"/>
                <w:kern w:val="0"/>
              </w:rPr>
            </w:pPr>
            <w:r w:rsidRPr="00C814BB">
              <w:rPr>
                <w:rFonts w:ascii="Book Antiqua" w:hAnsi="Book Antiqua"/>
              </w:rPr>
              <w:t xml:space="preserve">Sukpanich </w:t>
            </w:r>
            <w:r w:rsidRPr="005400A3">
              <w:rPr>
                <w:rFonts w:ascii="Book Antiqua" w:hAnsi="Book Antiqua"/>
                <w:i/>
                <w:iCs/>
              </w:rPr>
              <w:t>et al</w:t>
            </w:r>
            <w:r w:rsidRPr="005400A3">
              <w:rPr>
                <w:rFonts w:ascii="Book Antiqua" w:hAnsi="Book Antiqua"/>
                <w:vertAlign w:val="superscript"/>
              </w:rPr>
              <w:t>[22]</w:t>
            </w:r>
            <w:r w:rsidRPr="005400A3">
              <w:rPr>
                <w:rFonts w:ascii="Book Antiqua" w:hAnsi="Book Antiqua"/>
              </w:rPr>
              <w:t>, 2019</w:t>
            </w:r>
          </w:p>
        </w:tc>
        <w:tc>
          <w:tcPr>
            <w:tcW w:w="850" w:type="dxa"/>
            <w:vAlign w:val="center"/>
          </w:tcPr>
          <w:p w14:paraId="09FE4D80"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F/60</w:t>
            </w:r>
          </w:p>
        </w:tc>
        <w:tc>
          <w:tcPr>
            <w:tcW w:w="953" w:type="dxa"/>
            <w:vAlign w:val="center"/>
          </w:tcPr>
          <w:p w14:paraId="7BEFCF35"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3.8</w:t>
            </w:r>
          </w:p>
        </w:tc>
        <w:tc>
          <w:tcPr>
            <w:tcW w:w="606" w:type="dxa"/>
            <w:vAlign w:val="center"/>
          </w:tcPr>
          <w:p w14:paraId="39ED2ECC" w14:textId="77777777" w:rsidR="006E3B79" w:rsidRPr="005400A3" w:rsidRDefault="006E3B79" w:rsidP="005400A3">
            <w:pPr>
              <w:rPr>
                <w:rFonts w:ascii="Book Antiqua" w:hAnsi="Book Antiqua"/>
                <w:kern w:val="0"/>
              </w:rPr>
            </w:pPr>
            <w:r w:rsidRPr="00C814BB">
              <w:rPr>
                <w:rFonts w:ascii="Book Antiqua" w:eastAsiaTheme="minorEastAsia" w:hAnsi="Book Antiqua" w:hint="eastAsia"/>
              </w:rPr>
              <w:t>＋</w:t>
            </w:r>
          </w:p>
        </w:tc>
        <w:tc>
          <w:tcPr>
            <w:tcW w:w="709" w:type="dxa"/>
            <w:vAlign w:val="center"/>
          </w:tcPr>
          <w:p w14:paraId="5B291C67" w14:textId="77777777" w:rsidR="006E3B79" w:rsidRPr="005400A3" w:rsidRDefault="006E3B79" w:rsidP="005400A3">
            <w:pPr>
              <w:rPr>
                <w:rFonts w:ascii="Book Antiqua" w:hAnsi="Book Antiqua"/>
                <w:kern w:val="0"/>
              </w:rPr>
            </w:pPr>
            <w:r w:rsidRPr="00C814BB">
              <w:rPr>
                <w:rFonts w:ascii="Book Antiqua" w:eastAsiaTheme="minorEastAsia" w:hAnsi="Book Antiqua" w:hint="eastAsia"/>
              </w:rPr>
              <w:t>＋</w:t>
            </w:r>
          </w:p>
        </w:tc>
        <w:tc>
          <w:tcPr>
            <w:tcW w:w="709" w:type="dxa"/>
            <w:vAlign w:val="center"/>
          </w:tcPr>
          <w:p w14:paraId="53338285" w14:textId="77777777" w:rsidR="006E3B79" w:rsidRPr="005400A3" w:rsidRDefault="006E3B79" w:rsidP="005400A3">
            <w:pPr>
              <w:rPr>
                <w:rFonts w:ascii="Book Antiqua" w:hAnsi="Book Antiqua"/>
                <w:kern w:val="0"/>
              </w:rPr>
            </w:pPr>
            <w:r w:rsidRPr="00C814BB">
              <w:rPr>
                <w:rFonts w:ascii="Book Antiqua" w:eastAsiaTheme="minorEastAsia" w:hAnsi="Book Antiqua" w:hint="eastAsia"/>
              </w:rPr>
              <w:t>＋</w:t>
            </w:r>
          </w:p>
        </w:tc>
        <w:tc>
          <w:tcPr>
            <w:tcW w:w="670" w:type="dxa"/>
            <w:vAlign w:val="center"/>
          </w:tcPr>
          <w:p w14:paraId="7A22FFC1"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708" w:type="dxa"/>
            <w:vAlign w:val="center"/>
          </w:tcPr>
          <w:p w14:paraId="2BBA8E58" w14:textId="77777777" w:rsidR="006E3B79" w:rsidRPr="005400A3" w:rsidRDefault="006E3B79" w:rsidP="005400A3">
            <w:pPr>
              <w:rPr>
                <w:rFonts w:ascii="Book Antiqua" w:hAnsi="Book Antiqua"/>
                <w:kern w:val="0"/>
              </w:rPr>
            </w:pPr>
            <w:r w:rsidRPr="00C814BB">
              <w:rPr>
                <w:rFonts w:ascii="Book Antiqua" w:eastAsiaTheme="minorEastAsia" w:hAnsi="Book Antiqua" w:hint="eastAsia"/>
              </w:rPr>
              <w:t>＋</w:t>
            </w:r>
          </w:p>
        </w:tc>
        <w:tc>
          <w:tcPr>
            <w:tcW w:w="1032" w:type="dxa"/>
            <w:vAlign w:val="center"/>
          </w:tcPr>
          <w:p w14:paraId="2EF389EE"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NO</w:t>
            </w:r>
          </w:p>
        </w:tc>
      </w:tr>
    </w:tbl>
    <w:p w14:paraId="3E5A9770" w14:textId="09138B0B" w:rsidR="00751068" w:rsidRPr="00C814BB" w:rsidRDefault="00751068" w:rsidP="00C814BB">
      <w:pPr>
        <w:spacing w:after="0"/>
        <w:jc w:val="both"/>
        <w:rPr>
          <w:rFonts w:ascii="Book Antiqua" w:eastAsiaTheme="minorEastAsia" w:hAnsi="Book Antiqua"/>
        </w:rPr>
      </w:pPr>
      <w:r w:rsidRPr="00C814BB">
        <w:rPr>
          <w:rFonts w:ascii="Book Antiqua" w:eastAsiaTheme="minorEastAsia" w:hAnsi="Book Antiqua"/>
        </w:rPr>
        <w:t xml:space="preserve">CGA: Chromogranin; SYN: Synuclein; TTF-1: Thyroid transcription factor 1; CEA: Carcinoembryonic antigen; TG: Thyroglobulin; M: Male; F: Female; </w:t>
      </w:r>
      <w:r w:rsidRPr="00C814BB">
        <w:rPr>
          <w:rFonts w:ascii="Book Antiqua" w:eastAsiaTheme="minorEastAsia" w:hAnsi="Book Antiqua" w:hint="eastAsia"/>
        </w:rPr>
        <w:t>－</w:t>
      </w:r>
      <w:r w:rsidRPr="00C814BB">
        <w:rPr>
          <w:rFonts w:ascii="Book Antiqua" w:eastAsiaTheme="minorEastAsia" w:hAnsi="Book Antiqua"/>
        </w:rPr>
        <w:t xml:space="preserve">: Negative; </w:t>
      </w:r>
      <w:r w:rsidRPr="00C814BB">
        <w:rPr>
          <w:rFonts w:ascii="Book Antiqua" w:eastAsiaTheme="minorEastAsia" w:hAnsi="Book Antiqua" w:hint="eastAsia"/>
        </w:rPr>
        <w:t>＋</w:t>
      </w:r>
      <w:r w:rsidRPr="00C814BB">
        <w:rPr>
          <w:rFonts w:ascii="Book Antiqua" w:eastAsiaTheme="minorEastAsia" w:hAnsi="Book Antiqua"/>
        </w:rPr>
        <w:t>: Positive; NA: Not available</w:t>
      </w:r>
      <w:r w:rsidR="00C763C2" w:rsidRPr="00C814BB">
        <w:rPr>
          <w:rFonts w:ascii="Book Antiqua" w:eastAsiaTheme="minorEastAsia" w:hAnsi="Book Antiqua"/>
        </w:rPr>
        <w:t>.</w:t>
      </w:r>
    </w:p>
    <w:p w14:paraId="412E6D5B" w14:textId="77777777" w:rsidR="002E05CC" w:rsidRPr="00C814BB" w:rsidRDefault="002E05CC" w:rsidP="00C814BB">
      <w:pPr>
        <w:spacing w:after="0"/>
        <w:jc w:val="both"/>
        <w:rPr>
          <w:rFonts w:ascii="Book Antiqua" w:hAnsi="Book Antiqua"/>
        </w:rPr>
      </w:pPr>
    </w:p>
    <w:sectPr w:rsidR="002E05CC" w:rsidRPr="00C814BB" w:rsidSect="00C814BB">
      <w:footerReference w:type="default" r:id="rId29"/>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8A073E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A073E7" w16cid:durableId="218E52D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9F3848" w14:textId="77777777" w:rsidR="00CD7913" w:rsidRDefault="00CD7913" w:rsidP="00BE33C5">
      <w:pPr>
        <w:spacing w:after="0" w:line="240" w:lineRule="auto"/>
      </w:pPr>
      <w:r>
        <w:separator/>
      </w:r>
    </w:p>
  </w:endnote>
  <w:endnote w:type="continuationSeparator" w:id="0">
    <w:p w14:paraId="39D70F09" w14:textId="77777777" w:rsidR="00CD7913" w:rsidRDefault="00CD7913" w:rsidP="00BE33C5">
      <w:pPr>
        <w:spacing w:after="0" w:line="240" w:lineRule="auto"/>
      </w:pPr>
      <w:r>
        <w:continuationSeparator/>
      </w:r>
    </w:p>
  </w:endnote>
  <w:endnote w:type="continuationNotice" w:id="1">
    <w:p w14:paraId="69BC88BB" w14:textId="77777777" w:rsidR="00CD7913" w:rsidRDefault="00CD7913" w:rsidP="00BE33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微软雅黑">
    <w:altName w:val="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AdvTimes">
    <w:altName w:val="Arial Unicode MS"/>
    <w:charset w:val="86"/>
    <w:family w:val="auto"/>
    <w:pitch w:val="default"/>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15264"/>
      <w:docPartObj>
        <w:docPartGallery w:val="Page Numbers (Bottom of Page)"/>
        <w:docPartUnique/>
      </w:docPartObj>
    </w:sdtPr>
    <w:sdtEndPr>
      <w:rPr>
        <w:rFonts w:ascii="Book Antiqua" w:hAnsi="Book Antiqua"/>
      </w:rPr>
    </w:sdtEndPr>
    <w:sdtContent>
      <w:p w14:paraId="00460942" w14:textId="18237AC8" w:rsidR="008C745E" w:rsidRDefault="008C745E" w:rsidP="005400A3">
        <w:pPr>
          <w:pStyle w:val="a4"/>
          <w:jc w:val="center"/>
        </w:pPr>
        <w:r w:rsidRPr="005400A3">
          <w:rPr>
            <w:rFonts w:ascii="Book Antiqua" w:hAnsi="Book Antiqua"/>
            <w:sz w:val="24"/>
            <w:szCs w:val="24"/>
          </w:rPr>
          <w:fldChar w:fldCharType="begin"/>
        </w:r>
        <w:r w:rsidRPr="005400A3">
          <w:rPr>
            <w:rFonts w:ascii="Book Antiqua" w:hAnsi="Book Antiqua"/>
            <w:sz w:val="24"/>
            <w:szCs w:val="24"/>
          </w:rPr>
          <w:instrText xml:space="preserve"> PAGE   \* MERGEFORMAT </w:instrText>
        </w:r>
        <w:r w:rsidRPr="005400A3">
          <w:rPr>
            <w:rFonts w:ascii="Book Antiqua" w:hAnsi="Book Antiqua"/>
            <w:sz w:val="24"/>
            <w:szCs w:val="24"/>
          </w:rPr>
          <w:fldChar w:fldCharType="separate"/>
        </w:r>
        <w:r w:rsidR="005400A3" w:rsidRPr="005400A3">
          <w:rPr>
            <w:rFonts w:ascii="Book Antiqua" w:hAnsi="Book Antiqua"/>
            <w:noProof/>
            <w:sz w:val="24"/>
            <w:szCs w:val="24"/>
            <w:lang w:val="zh-CN"/>
          </w:rPr>
          <w:t>20</w:t>
        </w:r>
        <w:r w:rsidRPr="005400A3">
          <w:rPr>
            <w:rFonts w:ascii="Book Antiqua" w:hAnsi="Book Antiqua"/>
            <w:noProof/>
            <w:sz w:val="24"/>
            <w:szCs w:val="24"/>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18544A" w14:textId="77777777" w:rsidR="00CD7913" w:rsidRDefault="00CD7913" w:rsidP="00BE33C5">
      <w:pPr>
        <w:spacing w:after="0" w:line="240" w:lineRule="auto"/>
      </w:pPr>
      <w:r>
        <w:separator/>
      </w:r>
    </w:p>
  </w:footnote>
  <w:footnote w:type="continuationSeparator" w:id="0">
    <w:p w14:paraId="097992D6" w14:textId="77777777" w:rsidR="00CD7913" w:rsidRDefault="00CD7913" w:rsidP="00BE33C5">
      <w:pPr>
        <w:spacing w:after="0" w:line="240" w:lineRule="auto"/>
      </w:pPr>
      <w:r>
        <w:continuationSeparator/>
      </w:r>
    </w:p>
  </w:footnote>
  <w:footnote w:type="continuationNotice" w:id="1">
    <w:p w14:paraId="3DF9F2D8" w14:textId="77777777" w:rsidR="00CD7913" w:rsidRDefault="00CD7913" w:rsidP="00BE33C5">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72E25E"/>
    <w:lvl w:ilvl="0">
      <w:start w:val="1"/>
      <w:numFmt w:val="decimal"/>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2D62C14"/>
    <w:multiLevelType w:val="multilevel"/>
    <w:tmpl w:val="026AEE14"/>
    <w:lvl w:ilvl="0">
      <w:start w:val="1"/>
      <w:numFmt w:val="decimal"/>
      <w:pStyle w:val="1"/>
      <w:suff w:val="space"/>
      <w:lvlText w:val="%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0"/>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1"/>
  </w:num>
  <w:num w:numId="15">
    <w:abstractNumId w:val="14"/>
  </w:num>
  <w:num w:numId="16">
    <w:abstractNumId w:val="16"/>
  </w:num>
  <w:num w:numId="17">
    <w:abstractNumId w:val="11"/>
  </w:num>
  <w:num w:numId="18">
    <w:abstractNumId w:val="0"/>
  </w:num>
  <w:num w:numId="19">
    <w:abstractNumId w:val="12"/>
  </w:num>
  <w:num w:numId="20">
    <w:abstractNumId w:val="18"/>
  </w:num>
  <w:num w:numId="21">
    <w:abstractNumId w:val="22"/>
  </w:num>
  <w:num w:numId="22">
    <w:abstractNumId w:val="23"/>
  </w:num>
  <w:num w:numId="23">
    <w:abstractNumId w:val="13"/>
  </w:num>
  <w:num w:numId="24">
    <w:abstractNumId w:val="24"/>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removePersonalInformation/>
  <w:removeDateAndTime/>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activeWritingStyle w:appName="MSWord" w:lang="pl-PL" w:vendorID="64" w:dllVersion="4096" w:nlCheck="1" w:checkStyle="0"/>
  <w:activeWritingStyle w:appName="MSWord" w:lang="en-US" w:vendorID="64" w:dllVersion="131078" w:nlCheck="1" w:checkStyle="1"/>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04F9"/>
    <w:rsid w:val="00001899"/>
    <w:rsid w:val="000049AD"/>
    <w:rsid w:val="0000681B"/>
    <w:rsid w:val="0001238D"/>
    <w:rsid w:val="000133C0"/>
    <w:rsid w:val="00014C4E"/>
    <w:rsid w:val="000161F3"/>
    <w:rsid w:val="00017107"/>
    <w:rsid w:val="000175A9"/>
    <w:rsid w:val="000179E8"/>
    <w:rsid w:val="000202E2"/>
    <w:rsid w:val="00020E4D"/>
    <w:rsid w:val="000223F6"/>
    <w:rsid w:val="00022441"/>
    <w:rsid w:val="0002261E"/>
    <w:rsid w:val="00024839"/>
    <w:rsid w:val="0002558D"/>
    <w:rsid w:val="00026871"/>
    <w:rsid w:val="00031985"/>
    <w:rsid w:val="000343D1"/>
    <w:rsid w:val="00034457"/>
    <w:rsid w:val="000359FB"/>
    <w:rsid w:val="00035BB6"/>
    <w:rsid w:val="00035C60"/>
    <w:rsid w:val="00036157"/>
    <w:rsid w:val="00037A98"/>
    <w:rsid w:val="0004060A"/>
    <w:rsid w:val="00041344"/>
    <w:rsid w:val="00041478"/>
    <w:rsid w:val="00041740"/>
    <w:rsid w:val="000427FB"/>
    <w:rsid w:val="0004455E"/>
    <w:rsid w:val="00047CB5"/>
    <w:rsid w:val="0005011E"/>
    <w:rsid w:val="00051913"/>
    <w:rsid w:val="00051FAA"/>
    <w:rsid w:val="00052695"/>
    <w:rsid w:val="000552FC"/>
    <w:rsid w:val="00056548"/>
    <w:rsid w:val="000572A9"/>
    <w:rsid w:val="00057F8F"/>
    <w:rsid w:val="00061325"/>
    <w:rsid w:val="00061A2D"/>
    <w:rsid w:val="00066CA2"/>
    <w:rsid w:val="0007023B"/>
    <w:rsid w:val="0007034A"/>
    <w:rsid w:val="00071248"/>
    <w:rsid w:val="000726C3"/>
    <w:rsid w:val="00072D6A"/>
    <w:rsid w:val="000733AC"/>
    <w:rsid w:val="000738BC"/>
    <w:rsid w:val="00074B81"/>
    <w:rsid w:val="00074D22"/>
    <w:rsid w:val="00075081"/>
    <w:rsid w:val="0007528A"/>
    <w:rsid w:val="00075880"/>
    <w:rsid w:val="000759F4"/>
    <w:rsid w:val="000811AB"/>
    <w:rsid w:val="00083C5F"/>
    <w:rsid w:val="000859D2"/>
    <w:rsid w:val="00086BEB"/>
    <w:rsid w:val="00087DBB"/>
    <w:rsid w:val="000904A1"/>
    <w:rsid w:val="0009172C"/>
    <w:rsid w:val="000930EC"/>
    <w:rsid w:val="00093267"/>
    <w:rsid w:val="000955A5"/>
    <w:rsid w:val="00095DD9"/>
    <w:rsid w:val="00095E61"/>
    <w:rsid w:val="000966C1"/>
    <w:rsid w:val="000970AC"/>
    <w:rsid w:val="000971DB"/>
    <w:rsid w:val="000A0E19"/>
    <w:rsid w:val="000A104E"/>
    <w:rsid w:val="000A1167"/>
    <w:rsid w:val="000A4428"/>
    <w:rsid w:val="000A6D40"/>
    <w:rsid w:val="000A7BC3"/>
    <w:rsid w:val="000B07E9"/>
    <w:rsid w:val="000B1661"/>
    <w:rsid w:val="000B1F0B"/>
    <w:rsid w:val="000B28B3"/>
    <w:rsid w:val="000B2BFF"/>
    <w:rsid w:val="000B2E88"/>
    <w:rsid w:val="000B4603"/>
    <w:rsid w:val="000B495C"/>
    <w:rsid w:val="000B4B14"/>
    <w:rsid w:val="000B69AD"/>
    <w:rsid w:val="000C09BE"/>
    <w:rsid w:val="000C1068"/>
    <w:rsid w:val="000C1380"/>
    <w:rsid w:val="000C1C73"/>
    <w:rsid w:val="000C3596"/>
    <w:rsid w:val="000C489E"/>
    <w:rsid w:val="000C5376"/>
    <w:rsid w:val="000C554F"/>
    <w:rsid w:val="000C5CFA"/>
    <w:rsid w:val="000D0DC5"/>
    <w:rsid w:val="000D15FF"/>
    <w:rsid w:val="000D28DF"/>
    <w:rsid w:val="000D3D99"/>
    <w:rsid w:val="000D43C0"/>
    <w:rsid w:val="000D488B"/>
    <w:rsid w:val="000D498D"/>
    <w:rsid w:val="000D68DF"/>
    <w:rsid w:val="000E138D"/>
    <w:rsid w:val="000E13A3"/>
    <w:rsid w:val="000E187A"/>
    <w:rsid w:val="000E2D61"/>
    <w:rsid w:val="000E3594"/>
    <w:rsid w:val="000E3E37"/>
    <w:rsid w:val="000E409F"/>
    <w:rsid w:val="000E450E"/>
    <w:rsid w:val="000E6259"/>
    <w:rsid w:val="000E7820"/>
    <w:rsid w:val="000F10DA"/>
    <w:rsid w:val="000F2F30"/>
    <w:rsid w:val="000F4677"/>
    <w:rsid w:val="000F5BE0"/>
    <w:rsid w:val="000F70AA"/>
    <w:rsid w:val="000F793E"/>
    <w:rsid w:val="00100587"/>
    <w:rsid w:val="0010284E"/>
    <w:rsid w:val="00102C24"/>
    <w:rsid w:val="00102E33"/>
    <w:rsid w:val="00103122"/>
    <w:rsid w:val="0010336A"/>
    <w:rsid w:val="001050F1"/>
    <w:rsid w:val="00105AEA"/>
    <w:rsid w:val="00106DAF"/>
    <w:rsid w:val="001075F0"/>
    <w:rsid w:val="0011114C"/>
    <w:rsid w:val="00113E09"/>
    <w:rsid w:val="00114ABE"/>
    <w:rsid w:val="00116023"/>
    <w:rsid w:val="0011638A"/>
    <w:rsid w:val="001229DF"/>
    <w:rsid w:val="00123A3E"/>
    <w:rsid w:val="00124002"/>
    <w:rsid w:val="00127C0B"/>
    <w:rsid w:val="0013082C"/>
    <w:rsid w:val="001319CA"/>
    <w:rsid w:val="00131BF8"/>
    <w:rsid w:val="00134A51"/>
    <w:rsid w:val="00135D7E"/>
    <w:rsid w:val="00137674"/>
    <w:rsid w:val="00140727"/>
    <w:rsid w:val="00140B61"/>
    <w:rsid w:val="00140F72"/>
    <w:rsid w:val="00151763"/>
    <w:rsid w:val="00152FD0"/>
    <w:rsid w:val="00153931"/>
    <w:rsid w:val="0015516C"/>
    <w:rsid w:val="0015793D"/>
    <w:rsid w:val="00160628"/>
    <w:rsid w:val="00161344"/>
    <w:rsid w:val="00162195"/>
    <w:rsid w:val="0016322A"/>
    <w:rsid w:val="0016493E"/>
    <w:rsid w:val="00165A21"/>
    <w:rsid w:val="00165D02"/>
    <w:rsid w:val="00167965"/>
    <w:rsid w:val="001705CE"/>
    <w:rsid w:val="00171A6A"/>
    <w:rsid w:val="00172400"/>
    <w:rsid w:val="00173C3B"/>
    <w:rsid w:val="001763F9"/>
    <w:rsid w:val="0017714B"/>
    <w:rsid w:val="00177C66"/>
    <w:rsid w:val="001804DF"/>
    <w:rsid w:val="00181BDC"/>
    <w:rsid w:val="00181DB0"/>
    <w:rsid w:val="001829E3"/>
    <w:rsid w:val="0018605A"/>
    <w:rsid w:val="00187B0D"/>
    <w:rsid w:val="001924C0"/>
    <w:rsid w:val="00194EE6"/>
    <w:rsid w:val="0019731E"/>
    <w:rsid w:val="0019763B"/>
    <w:rsid w:val="001A09FE"/>
    <w:rsid w:val="001A3AA9"/>
    <w:rsid w:val="001A67C9"/>
    <w:rsid w:val="001A69DE"/>
    <w:rsid w:val="001A713C"/>
    <w:rsid w:val="001A733C"/>
    <w:rsid w:val="001B009B"/>
    <w:rsid w:val="001B1C7C"/>
    <w:rsid w:val="001B35F4"/>
    <w:rsid w:val="001B398F"/>
    <w:rsid w:val="001B46C6"/>
    <w:rsid w:val="001B4B48"/>
    <w:rsid w:val="001B4D1F"/>
    <w:rsid w:val="001B7681"/>
    <w:rsid w:val="001B7799"/>
    <w:rsid w:val="001B7CAE"/>
    <w:rsid w:val="001C0338"/>
    <w:rsid w:val="001C0772"/>
    <w:rsid w:val="001C0D4F"/>
    <w:rsid w:val="001C1BA3"/>
    <w:rsid w:val="001C1DEC"/>
    <w:rsid w:val="001C3B45"/>
    <w:rsid w:val="001C5736"/>
    <w:rsid w:val="001C6E64"/>
    <w:rsid w:val="001D3AC7"/>
    <w:rsid w:val="001D647F"/>
    <w:rsid w:val="001D6857"/>
    <w:rsid w:val="001E0572"/>
    <w:rsid w:val="001E0A67"/>
    <w:rsid w:val="001E1028"/>
    <w:rsid w:val="001E14E2"/>
    <w:rsid w:val="001E2164"/>
    <w:rsid w:val="001E4C4C"/>
    <w:rsid w:val="001E6302"/>
    <w:rsid w:val="001E6607"/>
    <w:rsid w:val="001E675D"/>
    <w:rsid w:val="001E6BA0"/>
    <w:rsid w:val="001E789F"/>
    <w:rsid w:val="001E7DCB"/>
    <w:rsid w:val="001F3411"/>
    <w:rsid w:val="001F4287"/>
    <w:rsid w:val="001F4DB7"/>
    <w:rsid w:val="001F4DBA"/>
    <w:rsid w:val="001F5C3A"/>
    <w:rsid w:val="001F7E3C"/>
    <w:rsid w:val="00201472"/>
    <w:rsid w:val="00203D11"/>
    <w:rsid w:val="0020415E"/>
    <w:rsid w:val="00204811"/>
    <w:rsid w:val="00204FF4"/>
    <w:rsid w:val="0021056E"/>
    <w:rsid w:val="0021075D"/>
    <w:rsid w:val="0021165A"/>
    <w:rsid w:val="00211BC9"/>
    <w:rsid w:val="00214AC5"/>
    <w:rsid w:val="0021620C"/>
    <w:rsid w:val="00216763"/>
    <w:rsid w:val="0021680A"/>
    <w:rsid w:val="00216E78"/>
    <w:rsid w:val="00217275"/>
    <w:rsid w:val="002211DD"/>
    <w:rsid w:val="00224A8C"/>
    <w:rsid w:val="0023241E"/>
    <w:rsid w:val="002346D8"/>
    <w:rsid w:val="00234B3D"/>
    <w:rsid w:val="002350C1"/>
    <w:rsid w:val="00235584"/>
    <w:rsid w:val="00236F4B"/>
    <w:rsid w:val="00237C68"/>
    <w:rsid w:val="00241328"/>
    <w:rsid w:val="00242B0D"/>
    <w:rsid w:val="002467C6"/>
    <w:rsid w:val="0024692A"/>
    <w:rsid w:val="00246F8C"/>
    <w:rsid w:val="0025054F"/>
    <w:rsid w:val="002508AD"/>
    <w:rsid w:val="00252BBA"/>
    <w:rsid w:val="00253123"/>
    <w:rsid w:val="00256A86"/>
    <w:rsid w:val="002615A9"/>
    <w:rsid w:val="00262ABD"/>
    <w:rsid w:val="00264001"/>
    <w:rsid w:val="00265066"/>
    <w:rsid w:val="00265557"/>
    <w:rsid w:val="00265790"/>
    <w:rsid w:val="00266354"/>
    <w:rsid w:val="00266C9E"/>
    <w:rsid w:val="002675C6"/>
    <w:rsid w:val="00267A18"/>
    <w:rsid w:val="002707C1"/>
    <w:rsid w:val="00271C87"/>
    <w:rsid w:val="00273462"/>
    <w:rsid w:val="0027395B"/>
    <w:rsid w:val="00275854"/>
    <w:rsid w:val="00277433"/>
    <w:rsid w:val="00282183"/>
    <w:rsid w:val="00283B41"/>
    <w:rsid w:val="00285F28"/>
    <w:rsid w:val="00286398"/>
    <w:rsid w:val="00286972"/>
    <w:rsid w:val="00287B16"/>
    <w:rsid w:val="00290662"/>
    <w:rsid w:val="00290945"/>
    <w:rsid w:val="002933F8"/>
    <w:rsid w:val="002A3C42"/>
    <w:rsid w:val="002A5D75"/>
    <w:rsid w:val="002A7ABB"/>
    <w:rsid w:val="002A7FD5"/>
    <w:rsid w:val="002B1A5F"/>
    <w:rsid w:val="002B1B1A"/>
    <w:rsid w:val="002B446E"/>
    <w:rsid w:val="002B7228"/>
    <w:rsid w:val="002C1261"/>
    <w:rsid w:val="002C1931"/>
    <w:rsid w:val="002C344F"/>
    <w:rsid w:val="002C53EE"/>
    <w:rsid w:val="002C5CCF"/>
    <w:rsid w:val="002D16FE"/>
    <w:rsid w:val="002D24F7"/>
    <w:rsid w:val="002D2799"/>
    <w:rsid w:val="002D2CD7"/>
    <w:rsid w:val="002D4CB1"/>
    <w:rsid w:val="002D4DDC"/>
    <w:rsid w:val="002D4F75"/>
    <w:rsid w:val="002D639C"/>
    <w:rsid w:val="002D6493"/>
    <w:rsid w:val="002D6CF0"/>
    <w:rsid w:val="002D7811"/>
    <w:rsid w:val="002D7AB6"/>
    <w:rsid w:val="002E00C8"/>
    <w:rsid w:val="002E05CC"/>
    <w:rsid w:val="002E06D0"/>
    <w:rsid w:val="002E0B6F"/>
    <w:rsid w:val="002E1101"/>
    <w:rsid w:val="002E3C27"/>
    <w:rsid w:val="002E403A"/>
    <w:rsid w:val="002E6703"/>
    <w:rsid w:val="002E7F3A"/>
    <w:rsid w:val="002F0BCD"/>
    <w:rsid w:val="002F4CD5"/>
    <w:rsid w:val="002F4EDB"/>
    <w:rsid w:val="002F6054"/>
    <w:rsid w:val="0030017F"/>
    <w:rsid w:val="003014D5"/>
    <w:rsid w:val="00302CC3"/>
    <w:rsid w:val="00303FFF"/>
    <w:rsid w:val="003040D2"/>
    <w:rsid w:val="00304B05"/>
    <w:rsid w:val="0030584E"/>
    <w:rsid w:val="00306596"/>
    <w:rsid w:val="00306BA0"/>
    <w:rsid w:val="00310E13"/>
    <w:rsid w:val="00313638"/>
    <w:rsid w:val="00315713"/>
    <w:rsid w:val="00315FF9"/>
    <w:rsid w:val="0031686C"/>
    <w:rsid w:val="00316FE0"/>
    <w:rsid w:val="003204D2"/>
    <w:rsid w:val="003206E1"/>
    <w:rsid w:val="00321A3C"/>
    <w:rsid w:val="00323B43"/>
    <w:rsid w:val="00324128"/>
    <w:rsid w:val="003246B9"/>
    <w:rsid w:val="0032605E"/>
    <w:rsid w:val="003275D1"/>
    <w:rsid w:val="00330B2A"/>
    <w:rsid w:val="00331E17"/>
    <w:rsid w:val="00333063"/>
    <w:rsid w:val="003372E1"/>
    <w:rsid w:val="003376E9"/>
    <w:rsid w:val="00337EBD"/>
    <w:rsid w:val="003408E3"/>
    <w:rsid w:val="00343480"/>
    <w:rsid w:val="00343A18"/>
    <w:rsid w:val="003441F2"/>
    <w:rsid w:val="00345335"/>
    <w:rsid w:val="00345E89"/>
    <w:rsid w:val="0035126B"/>
    <w:rsid w:val="003518B9"/>
    <w:rsid w:val="00351B88"/>
    <w:rsid w:val="003522A1"/>
    <w:rsid w:val="0035254B"/>
    <w:rsid w:val="00352C58"/>
    <w:rsid w:val="00353555"/>
    <w:rsid w:val="00353C63"/>
    <w:rsid w:val="00355C34"/>
    <w:rsid w:val="003565D4"/>
    <w:rsid w:val="00360626"/>
    <w:rsid w:val="003607FB"/>
    <w:rsid w:val="00360FD5"/>
    <w:rsid w:val="0036340D"/>
    <w:rsid w:val="003634A5"/>
    <w:rsid w:val="00366029"/>
    <w:rsid w:val="00366868"/>
    <w:rsid w:val="00367506"/>
    <w:rsid w:val="00370085"/>
    <w:rsid w:val="00370BEF"/>
    <w:rsid w:val="00370C23"/>
    <w:rsid w:val="00372DBD"/>
    <w:rsid w:val="00373352"/>
    <w:rsid w:val="003744A7"/>
    <w:rsid w:val="0037486F"/>
    <w:rsid w:val="00375399"/>
    <w:rsid w:val="00376235"/>
    <w:rsid w:val="0037642B"/>
    <w:rsid w:val="00376F3A"/>
    <w:rsid w:val="00377053"/>
    <w:rsid w:val="00380EF2"/>
    <w:rsid w:val="00381F97"/>
    <w:rsid w:val="00381FB6"/>
    <w:rsid w:val="003836D3"/>
    <w:rsid w:val="00383A52"/>
    <w:rsid w:val="00383E84"/>
    <w:rsid w:val="00384749"/>
    <w:rsid w:val="00384AA8"/>
    <w:rsid w:val="003859EB"/>
    <w:rsid w:val="00385C9D"/>
    <w:rsid w:val="0039019E"/>
    <w:rsid w:val="00391652"/>
    <w:rsid w:val="003918F4"/>
    <w:rsid w:val="00393393"/>
    <w:rsid w:val="0039356D"/>
    <w:rsid w:val="00394878"/>
    <w:rsid w:val="0039507F"/>
    <w:rsid w:val="003951E1"/>
    <w:rsid w:val="003957D8"/>
    <w:rsid w:val="00396132"/>
    <w:rsid w:val="003966EF"/>
    <w:rsid w:val="003A1260"/>
    <w:rsid w:val="003A295F"/>
    <w:rsid w:val="003A3364"/>
    <w:rsid w:val="003A41DD"/>
    <w:rsid w:val="003A46F5"/>
    <w:rsid w:val="003A5DE2"/>
    <w:rsid w:val="003A6004"/>
    <w:rsid w:val="003A67C2"/>
    <w:rsid w:val="003A7033"/>
    <w:rsid w:val="003B15F9"/>
    <w:rsid w:val="003B218E"/>
    <w:rsid w:val="003B2CFC"/>
    <w:rsid w:val="003B47FE"/>
    <w:rsid w:val="003B4AF8"/>
    <w:rsid w:val="003B5673"/>
    <w:rsid w:val="003B6287"/>
    <w:rsid w:val="003B62C9"/>
    <w:rsid w:val="003C060F"/>
    <w:rsid w:val="003C264B"/>
    <w:rsid w:val="003C504D"/>
    <w:rsid w:val="003C6CA7"/>
    <w:rsid w:val="003C70B2"/>
    <w:rsid w:val="003C7176"/>
    <w:rsid w:val="003D0929"/>
    <w:rsid w:val="003D1E8A"/>
    <w:rsid w:val="003D37D8"/>
    <w:rsid w:val="003D4729"/>
    <w:rsid w:val="003D6BB1"/>
    <w:rsid w:val="003D7DD6"/>
    <w:rsid w:val="003E092B"/>
    <w:rsid w:val="003E24D0"/>
    <w:rsid w:val="003E439A"/>
    <w:rsid w:val="003E541F"/>
    <w:rsid w:val="003E5AAF"/>
    <w:rsid w:val="003E600D"/>
    <w:rsid w:val="003E64DF"/>
    <w:rsid w:val="003E661D"/>
    <w:rsid w:val="003E6A5D"/>
    <w:rsid w:val="003E7569"/>
    <w:rsid w:val="003F162A"/>
    <w:rsid w:val="003F193A"/>
    <w:rsid w:val="003F38AC"/>
    <w:rsid w:val="003F3FCB"/>
    <w:rsid w:val="003F41FC"/>
    <w:rsid w:val="003F4207"/>
    <w:rsid w:val="003F5C46"/>
    <w:rsid w:val="003F783B"/>
    <w:rsid w:val="003F7CBB"/>
    <w:rsid w:val="003F7D34"/>
    <w:rsid w:val="00400002"/>
    <w:rsid w:val="00400D97"/>
    <w:rsid w:val="004043A5"/>
    <w:rsid w:val="00404ECF"/>
    <w:rsid w:val="004108FF"/>
    <w:rsid w:val="00410E5A"/>
    <w:rsid w:val="00412C8E"/>
    <w:rsid w:val="0041518D"/>
    <w:rsid w:val="00416B05"/>
    <w:rsid w:val="0042221D"/>
    <w:rsid w:val="00423138"/>
    <w:rsid w:val="00423A09"/>
    <w:rsid w:val="00424DD3"/>
    <w:rsid w:val="00426133"/>
    <w:rsid w:val="00426707"/>
    <w:rsid w:val="004269C5"/>
    <w:rsid w:val="0043005E"/>
    <w:rsid w:val="00431788"/>
    <w:rsid w:val="00433313"/>
    <w:rsid w:val="00433FB0"/>
    <w:rsid w:val="004358AB"/>
    <w:rsid w:val="00435939"/>
    <w:rsid w:val="00437CC7"/>
    <w:rsid w:val="00442B9C"/>
    <w:rsid w:val="00445EFA"/>
    <w:rsid w:val="0044738A"/>
    <w:rsid w:val="004473D3"/>
    <w:rsid w:val="00447E24"/>
    <w:rsid w:val="004500B2"/>
    <w:rsid w:val="00452231"/>
    <w:rsid w:val="00454A1B"/>
    <w:rsid w:val="0045626C"/>
    <w:rsid w:val="0046088A"/>
    <w:rsid w:val="00460C13"/>
    <w:rsid w:val="00460C2B"/>
    <w:rsid w:val="0046178E"/>
    <w:rsid w:val="00462496"/>
    <w:rsid w:val="00463228"/>
    <w:rsid w:val="00463782"/>
    <w:rsid w:val="00463DA5"/>
    <w:rsid w:val="004640F0"/>
    <w:rsid w:val="00464D54"/>
    <w:rsid w:val="00465005"/>
    <w:rsid w:val="004667E0"/>
    <w:rsid w:val="0046760E"/>
    <w:rsid w:val="00470E10"/>
    <w:rsid w:val="00473E7D"/>
    <w:rsid w:val="004740D4"/>
    <w:rsid w:val="00477A97"/>
    <w:rsid w:val="00480080"/>
    <w:rsid w:val="00480B08"/>
    <w:rsid w:val="0048121F"/>
    <w:rsid w:val="00481343"/>
    <w:rsid w:val="00481C1D"/>
    <w:rsid w:val="00484283"/>
    <w:rsid w:val="0048549E"/>
    <w:rsid w:val="00486729"/>
    <w:rsid w:val="00486BE7"/>
    <w:rsid w:val="00492B81"/>
    <w:rsid w:val="004930C6"/>
    <w:rsid w:val="00493347"/>
    <w:rsid w:val="00493434"/>
    <w:rsid w:val="00493F7A"/>
    <w:rsid w:val="004958BF"/>
    <w:rsid w:val="00496092"/>
    <w:rsid w:val="004A08DB"/>
    <w:rsid w:val="004A25D0"/>
    <w:rsid w:val="004A2BFC"/>
    <w:rsid w:val="004A37E8"/>
    <w:rsid w:val="004A4C1D"/>
    <w:rsid w:val="004A5A88"/>
    <w:rsid w:val="004A704E"/>
    <w:rsid w:val="004A7549"/>
    <w:rsid w:val="004B09D4"/>
    <w:rsid w:val="004B309D"/>
    <w:rsid w:val="004B330A"/>
    <w:rsid w:val="004B5258"/>
    <w:rsid w:val="004B5275"/>
    <w:rsid w:val="004B5F85"/>
    <w:rsid w:val="004B7C8E"/>
    <w:rsid w:val="004C0071"/>
    <w:rsid w:val="004C28B0"/>
    <w:rsid w:val="004C3D3C"/>
    <w:rsid w:val="004C6119"/>
    <w:rsid w:val="004D0EDC"/>
    <w:rsid w:val="004D1220"/>
    <w:rsid w:val="004D14B3"/>
    <w:rsid w:val="004D1529"/>
    <w:rsid w:val="004D2253"/>
    <w:rsid w:val="004D38B8"/>
    <w:rsid w:val="004D5514"/>
    <w:rsid w:val="004D56C3"/>
    <w:rsid w:val="004E0338"/>
    <w:rsid w:val="004E4FF3"/>
    <w:rsid w:val="004E52F7"/>
    <w:rsid w:val="004E56A8"/>
    <w:rsid w:val="004E6AB8"/>
    <w:rsid w:val="004E717B"/>
    <w:rsid w:val="004F0CEC"/>
    <w:rsid w:val="004F0F27"/>
    <w:rsid w:val="004F258D"/>
    <w:rsid w:val="004F3B55"/>
    <w:rsid w:val="004F428E"/>
    <w:rsid w:val="004F495F"/>
    <w:rsid w:val="004F4E46"/>
    <w:rsid w:val="004F6B7D"/>
    <w:rsid w:val="005015F6"/>
    <w:rsid w:val="0050203E"/>
    <w:rsid w:val="005030C4"/>
    <w:rsid w:val="005031C5"/>
    <w:rsid w:val="00504FDC"/>
    <w:rsid w:val="00505BD9"/>
    <w:rsid w:val="0050797C"/>
    <w:rsid w:val="005120CC"/>
    <w:rsid w:val="00512B7B"/>
    <w:rsid w:val="00514E6B"/>
    <w:rsid w:val="00514EA1"/>
    <w:rsid w:val="00515648"/>
    <w:rsid w:val="005162F0"/>
    <w:rsid w:val="00516AB5"/>
    <w:rsid w:val="00516F3C"/>
    <w:rsid w:val="0051798B"/>
    <w:rsid w:val="005179B9"/>
    <w:rsid w:val="0052145C"/>
    <w:rsid w:val="00521F5A"/>
    <w:rsid w:val="00524B69"/>
    <w:rsid w:val="00525E06"/>
    <w:rsid w:val="00526454"/>
    <w:rsid w:val="00531823"/>
    <w:rsid w:val="00533692"/>
    <w:rsid w:val="00534ECC"/>
    <w:rsid w:val="0053720D"/>
    <w:rsid w:val="005400A3"/>
    <w:rsid w:val="005403C6"/>
    <w:rsid w:val="00540EF5"/>
    <w:rsid w:val="00541043"/>
    <w:rsid w:val="005410F5"/>
    <w:rsid w:val="00541BF3"/>
    <w:rsid w:val="00541CD3"/>
    <w:rsid w:val="00542401"/>
    <w:rsid w:val="00543302"/>
    <w:rsid w:val="005476FA"/>
    <w:rsid w:val="005505DE"/>
    <w:rsid w:val="005516A6"/>
    <w:rsid w:val="005551E6"/>
    <w:rsid w:val="0055595E"/>
    <w:rsid w:val="00555B9E"/>
    <w:rsid w:val="005574F5"/>
    <w:rsid w:val="00557988"/>
    <w:rsid w:val="00560624"/>
    <w:rsid w:val="00560737"/>
    <w:rsid w:val="00560E33"/>
    <w:rsid w:val="00561F27"/>
    <w:rsid w:val="00562BB5"/>
    <w:rsid w:val="00562C49"/>
    <w:rsid w:val="00562DEF"/>
    <w:rsid w:val="0056321A"/>
    <w:rsid w:val="00563A35"/>
    <w:rsid w:val="00566596"/>
    <w:rsid w:val="0057055A"/>
    <w:rsid w:val="00572EA9"/>
    <w:rsid w:val="005738DA"/>
    <w:rsid w:val="005741E9"/>
    <w:rsid w:val="005748CF"/>
    <w:rsid w:val="00575112"/>
    <w:rsid w:val="00576326"/>
    <w:rsid w:val="00577A23"/>
    <w:rsid w:val="00580CEF"/>
    <w:rsid w:val="00584270"/>
    <w:rsid w:val="00584738"/>
    <w:rsid w:val="00591C1F"/>
    <w:rsid w:val="005920B0"/>
    <w:rsid w:val="00593402"/>
    <w:rsid w:val="0059380D"/>
    <w:rsid w:val="00595A8F"/>
    <w:rsid w:val="005977C2"/>
    <w:rsid w:val="00597BF2"/>
    <w:rsid w:val="005A1F54"/>
    <w:rsid w:val="005A3020"/>
    <w:rsid w:val="005A3209"/>
    <w:rsid w:val="005A5287"/>
    <w:rsid w:val="005B134E"/>
    <w:rsid w:val="005B1D48"/>
    <w:rsid w:val="005B2039"/>
    <w:rsid w:val="005B344F"/>
    <w:rsid w:val="005B3FBA"/>
    <w:rsid w:val="005B4A1D"/>
    <w:rsid w:val="005B4AAB"/>
    <w:rsid w:val="005B4FF8"/>
    <w:rsid w:val="005B5772"/>
    <w:rsid w:val="005B5FA6"/>
    <w:rsid w:val="005B674D"/>
    <w:rsid w:val="005B6E37"/>
    <w:rsid w:val="005B7594"/>
    <w:rsid w:val="005B7E99"/>
    <w:rsid w:val="005C056D"/>
    <w:rsid w:val="005C0CBE"/>
    <w:rsid w:val="005C1FCF"/>
    <w:rsid w:val="005C3C6E"/>
    <w:rsid w:val="005C3F41"/>
    <w:rsid w:val="005D0D6F"/>
    <w:rsid w:val="005D1123"/>
    <w:rsid w:val="005D1885"/>
    <w:rsid w:val="005D4A38"/>
    <w:rsid w:val="005D7673"/>
    <w:rsid w:val="005E1428"/>
    <w:rsid w:val="005E28F4"/>
    <w:rsid w:val="005E2EEA"/>
    <w:rsid w:val="005E322B"/>
    <w:rsid w:val="005E349F"/>
    <w:rsid w:val="005E3708"/>
    <w:rsid w:val="005E3CCD"/>
    <w:rsid w:val="005E3D6B"/>
    <w:rsid w:val="005E3EC1"/>
    <w:rsid w:val="005E5B55"/>
    <w:rsid w:val="005E5C7C"/>
    <w:rsid w:val="005E5E4A"/>
    <w:rsid w:val="005E693D"/>
    <w:rsid w:val="005E75BF"/>
    <w:rsid w:val="005F016B"/>
    <w:rsid w:val="005F12EE"/>
    <w:rsid w:val="005F3451"/>
    <w:rsid w:val="005F4D28"/>
    <w:rsid w:val="005F57BA"/>
    <w:rsid w:val="005F61E6"/>
    <w:rsid w:val="005F6C45"/>
    <w:rsid w:val="005F7FA3"/>
    <w:rsid w:val="006016D7"/>
    <w:rsid w:val="00602E28"/>
    <w:rsid w:val="00605A69"/>
    <w:rsid w:val="00606C54"/>
    <w:rsid w:val="00614375"/>
    <w:rsid w:val="00615B0A"/>
    <w:rsid w:val="00616167"/>
    <w:rsid w:val="006168CF"/>
    <w:rsid w:val="00617CD2"/>
    <w:rsid w:val="0062011B"/>
    <w:rsid w:val="0062084C"/>
    <w:rsid w:val="006238E7"/>
    <w:rsid w:val="00626DE0"/>
    <w:rsid w:val="00630901"/>
    <w:rsid w:val="00631F8E"/>
    <w:rsid w:val="00635DA6"/>
    <w:rsid w:val="00636201"/>
    <w:rsid w:val="00636C33"/>
    <w:rsid w:val="00636EE9"/>
    <w:rsid w:val="00637D24"/>
    <w:rsid w:val="00637E5B"/>
    <w:rsid w:val="0064071C"/>
    <w:rsid w:val="00640950"/>
    <w:rsid w:val="00641AE7"/>
    <w:rsid w:val="00642629"/>
    <w:rsid w:val="006446D7"/>
    <w:rsid w:val="00644BD2"/>
    <w:rsid w:val="0064533F"/>
    <w:rsid w:val="0064777E"/>
    <w:rsid w:val="0064782B"/>
    <w:rsid w:val="0065177A"/>
    <w:rsid w:val="0065293D"/>
    <w:rsid w:val="00653EFC"/>
    <w:rsid w:val="00654021"/>
    <w:rsid w:val="006569CB"/>
    <w:rsid w:val="00656C96"/>
    <w:rsid w:val="00661045"/>
    <w:rsid w:val="00662C9B"/>
    <w:rsid w:val="0066330A"/>
    <w:rsid w:val="006654EE"/>
    <w:rsid w:val="0066576F"/>
    <w:rsid w:val="006661B7"/>
    <w:rsid w:val="00666DA8"/>
    <w:rsid w:val="006707D6"/>
    <w:rsid w:val="00671057"/>
    <w:rsid w:val="00673193"/>
    <w:rsid w:val="00675AAF"/>
    <w:rsid w:val="00676857"/>
    <w:rsid w:val="00676ADD"/>
    <w:rsid w:val="00676FB8"/>
    <w:rsid w:val="0068031A"/>
    <w:rsid w:val="00680A79"/>
    <w:rsid w:val="00681B2F"/>
    <w:rsid w:val="006821CC"/>
    <w:rsid w:val="0068335F"/>
    <w:rsid w:val="00683A07"/>
    <w:rsid w:val="00684D37"/>
    <w:rsid w:val="00687217"/>
    <w:rsid w:val="00693302"/>
    <w:rsid w:val="00693C08"/>
    <w:rsid w:val="00696142"/>
    <w:rsid w:val="0069640B"/>
    <w:rsid w:val="006A1B83"/>
    <w:rsid w:val="006A21CD"/>
    <w:rsid w:val="006A5918"/>
    <w:rsid w:val="006B0AAD"/>
    <w:rsid w:val="006B21B2"/>
    <w:rsid w:val="006B2332"/>
    <w:rsid w:val="006B3192"/>
    <w:rsid w:val="006B3B48"/>
    <w:rsid w:val="006B4A4A"/>
    <w:rsid w:val="006C19B2"/>
    <w:rsid w:val="006C2BE9"/>
    <w:rsid w:val="006C2D0D"/>
    <w:rsid w:val="006C3381"/>
    <w:rsid w:val="006C4409"/>
    <w:rsid w:val="006C5BB8"/>
    <w:rsid w:val="006C6936"/>
    <w:rsid w:val="006C7B01"/>
    <w:rsid w:val="006D03C3"/>
    <w:rsid w:val="006D0FE8"/>
    <w:rsid w:val="006D4B2B"/>
    <w:rsid w:val="006D4F3C"/>
    <w:rsid w:val="006D566B"/>
    <w:rsid w:val="006D5C66"/>
    <w:rsid w:val="006D7002"/>
    <w:rsid w:val="006E0662"/>
    <w:rsid w:val="006E143C"/>
    <w:rsid w:val="006E15D7"/>
    <w:rsid w:val="006E1B3C"/>
    <w:rsid w:val="006E23FB"/>
    <w:rsid w:val="006E325A"/>
    <w:rsid w:val="006E33EC"/>
    <w:rsid w:val="006E3802"/>
    <w:rsid w:val="006E3B79"/>
    <w:rsid w:val="006E3CE7"/>
    <w:rsid w:val="006E6C02"/>
    <w:rsid w:val="006F0412"/>
    <w:rsid w:val="006F0DF2"/>
    <w:rsid w:val="006F231A"/>
    <w:rsid w:val="006F3717"/>
    <w:rsid w:val="006F468B"/>
    <w:rsid w:val="006F4C9C"/>
    <w:rsid w:val="006F5A16"/>
    <w:rsid w:val="006F6B55"/>
    <w:rsid w:val="006F7781"/>
    <w:rsid w:val="006F788D"/>
    <w:rsid w:val="006F78E1"/>
    <w:rsid w:val="007009F5"/>
    <w:rsid w:val="00700E7C"/>
    <w:rsid w:val="00701072"/>
    <w:rsid w:val="00701D0A"/>
    <w:rsid w:val="00702054"/>
    <w:rsid w:val="007035A4"/>
    <w:rsid w:val="00704D02"/>
    <w:rsid w:val="00705875"/>
    <w:rsid w:val="00706221"/>
    <w:rsid w:val="00706AA6"/>
    <w:rsid w:val="00711799"/>
    <w:rsid w:val="00712B78"/>
    <w:rsid w:val="0071393B"/>
    <w:rsid w:val="00713EE2"/>
    <w:rsid w:val="007177FC"/>
    <w:rsid w:val="00720C5E"/>
    <w:rsid w:val="00721701"/>
    <w:rsid w:val="00721E67"/>
    <w:rsid w:val="00723BD8"/>
    <w:rsid w:val="007263D6"/>
    <w:rsid w:val="0072645B"/>
    <w:rsid w:val="00726910"/>
    <w:rsid w:val="00727254"/>
    <w:rsid w:val="007276A4"/>
    <w:rsid w:val="00730A4B"/>
    <w:rsid w:val="00731835"/>
    <w:rsid w:val="00732415"/>
    <w:rsid w:val="007341F8"/>
    <w:rsid w:val="00734372"/>
    <w:rsid w:val="007349E3"/>
    <w:rsid w:val="00734EB8"/>
    <w:rsid w:val="00735C1E"/>
    <w:rsid w:val="00735F8B"/>
    <w:rsid w:val="00737014"/>
    <w:rsid w:val="0074090B"/>
    <w:rsid w:val="00742D1F"/>
    <w:rsid w:val="00743EBA"/>
    <w:rsid w:val="00744C8E"/>
    <w:rsid w:val="00745D64"/>
    <w:rsid w:val="0074707E"/>
    <w:rsid w:val="0074723D"/>
    <w:rsid w:val="00750BBE"/>
    <w:rsid w:val="00751068"/>
    <w:rsid w:val="007516DC"/>
    <w:rsid w:val="00752C56"/>
    <w:rsid w:val="00752E58"/>
    <w:rsid w:val="00754B80"/>
    <w:rsid w:val="00756B71"/>
    <w:rsid w:val="00756EBB"/>
    <w:rsid w:val="007608FA"/>
    <w:rsid w:val="00761918"/>
    <w:rsid w:val="00762CE5"/>
    <w:rsid w:val="00762F03"/>
    <w:rsid w:val="0076413B"/>
    <w:rsid w:val="007648AE"/>
    <w:rsid w:val="00764BF8"/>
    <w:rsid w:val="0076514D"/>
    <w:rsid w:val="00770275"/>
    <w:rsid w:val="00770A03"/>
    <w:rsid w:val="007717FB"/>
    <w:rsid w:val="00773D59"/>
    <w:rsid w:val="00780D1F"/>
    <w:rsid w:val="00780EDE"/>
    <w:rsid w:val="00780F81"/>
    <w:rsid w:val="00781003"/>
    <w:rsid w:val="00782A5A"/>
    <w:rsid w:val="007833D1"/>
    <w:rsid w:val="0078750C"/>
    <w:rsid w:val="0078792C"/>
    <w:rsid w:val="007911FD"/>
    <w:rsid w:val="00791501"/>
    <w:rsid w:val="00791E3C"/>
    <w:rsid w:val="007925E7"/>
    <w:rsid w:val="00793930"/>
    <w:rsid w:val="00793DD1"/>
    <w:rsid w:val="00794FEC"/>
    <w:rsid w:val="00795401"/>
    <w:rsid w:val="00795B39"/>
    <w:rsid w:val="007A003E"/>
    <w:rsid w:val="007A1965"/>
    <w:rsid w:val="007A2ED1"/>
    <w:rsid w:val="007A3F42"/>
    <w:rsid w:val="007A4BE6"/>
    <w:rsid w:val="007A56CF"/>
    <w:rsid w:val="007A7583"/>
    <w:rsid w:val="007B0DC6"/>
    <w:rsid w:val="007B1094"/>
    <w:rsid w:val="007B1762"/>
    <w:rsid w:val="007B2570"/>
    <w:rsid w:val="007B25CC"/>
    <w:rsid w:val="007B29BC"/>
    <w:rsid w:val="007B3320"/>
    <w:rsid w:val="007B4CE4"/>
    <w:rsid w:val="007B6702"/>
    <w:rsid w:val="007B7DC1"/>
    <w:rsid w:val="007C21D2"/>
    <w:rsid w:val="007C301F"/>
    <w:rsid w:val="007C4411"/>
    <w:rsid w:val="007C4425"/>
    <w:rsid w:val="007C4540"/>
    <w:rsid w:val="007C5005"/>
    <w:rsid w:val="007C514E"/>
    <w:rsid w:val="007C56F3"/>
    <w:rsid w:val="007C65AF"/>
    <w:rsid w:val="007D135D"/>
    <w:rsid w:val="007D2045"/>
    <w:rsid w:val="007D21EE"/>
    <w:rsid w:val="007D3DAE"/>
    <w:rsid w:val="007D42C1"/>
    <w:rsid w:val="007D730F"/>
    <w:rsid w:val="007D7CD8"/>
    <w:rsid w:val="007E3AA7"/>
    <w:rsid w:val="007E5528"/>
    <w:rsid w:val="007F23E5"/>
    <w:rsid w:val="007F4FA3"/>
    <w:rsid w:val="007F5B98"/>
    <w:rsid w:val="007F737D"/>
    <w:rsid w:val="0080026A"/>
    <w:rsid w:val="0080308E"/>
    <w:rsid w:val="0080340E"/>
    <w:rsid w:val="00803BF6"/>
    <w:rsid w:val="00805303"/>
    <w:rsid w:val="00806705"/>
    <w:rsid w:val="00806738"/>
    <w:rsid w:val="00814A37"/>
    <w:rsid w:val="008160D2"/>
    <w:rsid w:val="00820C27"/>
    <w:rsid w:val="00821400"/>
    <w:rsid w:val="008216D5"/>
    <w:rsid w:val="008249CE"/>
    <w:rsid w:val="008266D8"/>
    <w:rsid w:val="00830C15"/>
    <w:rsid w:val="00831A50"/>
    <w:rsid w:val="00831B3C"/>
    <w:rsid w:val="00831C89"/>
    <w:rsid w:val="00832114"/>
    <w:rsid w:val="0083446B"/>
    <w:rsid w:val="00834C46"/>
    <w:rsid w:val="00837DC0"/>
    <w:rsid w:val="0084093E"/>
    <w:rsid w:val="00840E3B"/>
    <w:rsid w:val="00841715"/>
    <w:rsid w:val="00841CE1"/>
    <w:rsid w:val="00841FB9"/>
    <w:rsid w:val="00842D9C"/>
    <w:rsid w:val="00844396"/>
    <w:rsid w:val="00844968"/>
    <w:rsid w:val="008473D8"/>
    <w:rsid w:val="008528DC"/>
    <w:rsid w:val="00852B8C"/>
    <w:rsid w:val="0085367C"/>
    <w:rsid w:val="00854494"/>
    <w:rsid w:val="00854691"/>
    <w:rsid w:val="00854981"/>
    <w:rsid w:val="0085518A"/>
    <w:rsid w:val="00861D83"/>
    <w:rsid w:val="00864B2E"/>
    <w:rsid w:val="00865963"/>
    <w:rsid w:val="00865A79"/>
    <w:rsid w:val="00865E95"/>
    <w:rsid w:val="00865ECC"/>
    <w:rsid w:val="00871C1D"/>
    <w:rsid w:val="0087206E"/>
    <w:rsid w:val="008721DE"/>
    <w:rsid w:val="0087450E"/>
    <w:rsid w:val="008754BD"/>
    <w:rsid w:val="00875A82"/>
    <w:rsid w:val="00876CA3"/>
    <w:rsid w:val="008772FE"/>
    <w:rsid w:val="008775F1"/>
    <w:rsid w:val="008821AE"/>
    <w:rsid w:val="00882D90"/>
    <w:rsid w:val="00883D3A"/>
    <w:rsid w:val="00885095"/>
    <w:rsid w:val="008854F7"/>
    <w:rsid w:val="00885A9D"/>
    <w:rsid w:val="008929D2"/>
    <w:rsid w:val="00893636"/>
    <w:rsid w:val="00893B94"/>
    <w:rsid w:val="00896E9D"/>
    <w:rsid w:val="00896F11"/>
    <w:rsid w:val="008A1049"/>
    <w:rsid w:val="008A1C98"/>
    <w:rsid w:val="008A217D"/>
    <w:rsid w:val="008A322D"/>
    <w:rsid w:val="008A4ADD"/>
    <w:rsid w:val="008A4D72"/>
    <w:rsid w:val="008A5EC2"/>
    <w:rsid w:val="008A6285"/>
    <w:rsid w:val="008A63B2"/>
    <w:rsid w:val="008A7828"/>
    <w:rsid w:val="008B0187"/>
    <w:rsid w:val="008B345D"/>
    <w:rsid w:val="008B76B3"/>
    <w:rsid w:val="008B7726"/>
    <w:rsid w:val="008C1E75"/>
    <w:rsid w:val="008C1FC2"/>
    <w:rsid w:val="008C2980"/>
    <w:rsid w:val="008C2BFF"/>
    <w:rsid w:val="008C4C2D"/>
    <w:rsid w:val="008C4DD6"/>
    <w:rsid w:val="008C5AFB"/>
    <w:rsid w:val="008C5F1F"/>
    <w:rsid w:val="008C603C"/>
    <w:rsid w:val="008C6AB5"/>
    <w:rsid w:val="008C745E"/>
    <w:rsid w:val="008C796A"/>
    <w:rsid w:val="008D07FB"/>
    <w:rsid w:val="008D0868"/>
    <w:rsid w:val="008D0C02"/>
    <w:rsid w:val="008D357D"/>
    <w:rsid w:val="008D41BD"/>
    <w:rsid w:val="008D435A"/>
    <w:rsid w:val="008D6A3E"/>
    <w:rsid w:val="008D77FC"/>
    <w:rsid w:val="008E146B"/>
    <w:rsid w:val="008E35E0"/>
    <w:rsid w:val="008E387B"/>
    <w:rsid w:val="008E3992"/>
    <w:rsid w:val="008E6087"/>
    <w:rsid w:val="008E758D"/>
    <w:rsid w:val="008F10A7"/>
    <w:rsid w:val="008F2B37"/>
    <w:rsid w:val="008F5048"/>
    <w:rsid w:val="008F6065"/>
    <w:rsid w:val="008F66DF"/>
    <w:rsid w:val="008F755D"/>
    <w:rsid w:val="008F7A39"/>
    <w:rsid w:val="00900CB3"/>
    <w:rsid w:val="009021E8"/>
    <w:rsid w:val="00904677"/>
    <w:rsid w:val="00905B88"/>
    <w:rsid w:val="00905EE2"/>
    <w:rsid w:val="0091028F"/>
    <w:rsid w:val="00910EE0"/>
    <w:rsid w:val="00911440"/>
    <w:rsid w:val="00911712"/>
    <w:rsid w:val="00911B27"/>
    <w:rsid w:val="00913284"/>
    <w:rsid w:val="009138A8"/>
    <w:rsid w:val="00914DD4"/>
    <w:rsid w:val="00915581"/>
    <w:rsid w:val="009170BE"/>
    <w:rsid w:val="009172C7"/>
    <w:rsid w:val="00917370"/>
    <w:rsid w:val="009200FC"/>
    <w:rsid w:val="00920B55"/>
    <w:rsid w:val="0092392E"/>
    <w:rsid w:val="009262C9"/>
    <w:rsid w:val="0093000C"/>
    <w:rsid w:val="00930EB9"/>
    <w:rsid w:val="00933DC7"/>
    <w:rsid w:val="00934790"/>
    <w:rsid w:val="00935F6D"/>
    <w:rsid w:val="00937A14"/>
    <w:rsid w:val="0094074C"/>
    <w:rsid w:val="009418F4"/>
    <w:rsid w:val="00942BBC"/>
    <w:rsid w:val="00944180"/>
    <w:rsid w:val="00944AA0"/>
    <w:rsid w:val="00946297"/>
    <w:rsid w:val="00947DA2"/>
    <w:rsid w:val="00951177"/>
    <w:rsid w:val="00952C32"/>
    <w:rsid w:val="0095662A"/>
    <w:rsid w:val="00964573"/>
    <w:rsid w:val="00967061"/>
    <w:rsid w:val="009673E8"/>
    <w:rsid w:val="00972FF1"/>
    <w:rsid w:val="00974DB8"/>
    <w:rsid w:val="009755CB"/>
    <w:rsid w:val="00976B5C"/>
    <w:rsid w:val="00980661"/>
    <w:rsid w:val="00980848"/>
    <w:rsid w:val="0098093B"/>
    <w:rsid w:val="00981597"/>
    <w:rsid w:val="00982B80"/>
    <w:rsid w:val="0098383F"/>
    <w:rsid w:val="0098429A"/>
    <w:rsid w:val="009850A1"/>
    <w:rsid w:val="009865D3"/>
    <w:rsid w:val="0098732F"/>
    <w:rsid w:val="009876D4"/>
    <w:rsid w:val="00987FCC"/>
    <w:rsid w:val="009914A5"/>
    <w:rsid w:val="00992EFE"/>
    <w:rsid w:val="0099548E"/>
    <w:rsid w:val="009962E9"/>
    <w:rsid w:val="00996456"/>
    <w:rsid w:val="00996A12"/>
    <w:rsid w:val="009970E2"/>
    <w:rsid w:val="00997B0F"/>
    <w:rsid w:val="009A049D"/>
    <w:rsid w:val="009A0CC3"/>
    <w:rsid w:val="009A1CAD"/>
    <w:rsid w:val="009A23C2"/>
    <w:rsid w:val="009A3440"/>
    <w:rsid w:val="009A5832"/>
    <w:rsid w:val="009A58BF"/>
    <w:rsid w:val="009A62A7"/>
    <w:rsid w:val="009A6838"/>
    <w:rsid w:val="009B0C23"/>
    <w:rsid w:val="009B24B5"/>
    <w:rsid w:val="009B3760"/>
    <w:rsid w:val="009B4EBC"/>
    <w:rsid w:val="009B5ABB"/>
    <w:rsid w:val="009B73CE"/>
    <w:rsid w:val="009C094F"/>
    <w:rsid w:val="009C2461"/>
    <w:rsid w:val="009C3907"/>
    <w:rsid w:val="009C42AD"/>
    <w:rsid w:val="009C4A85"/>
    <w:rsid w:val="009C5A15"/>
    <w:rsid w:val="009C61A5"/>
    <w:rsid w:val="009C6FE2"/>
    <w:rsid w:val="009C7302"/>
    <w:rsid w:val="009C7674"/>
    <w:rsid w:val="009D004A"/>
    <w:rsid w:val="009D3953"/>
    <w:rsid w:val="009D5880"/>
    <w:rsid w:val="009E02B4"/>
    <w:rsid w:val="009E06A3"/>
    <w:rsid w:val="009E1769"/>
    <w:rsid w:val="009E18D3"/>
    <w:rsid w:val="009E1FD4"/>
    <w:rsid w:val="009E207F"/>
    <w:rsid w:val="009E2589"/>
    <w:rsid w:val="009E3B07"/>
    <w:rsid w:val="009E4118"/>
    <w:rsid w:val="009E43A3"/>
    <w:rsid w:val="009E51D1"/>
    <w:rsid w:val="009E5531"/>
    <w:rsid w:val="009F0B9C"/>
    <w:rsid w:val="009F171E"/>
    <w:rsid w:val="009F363A"/>
    <w:rsid w:val="009F3D2F"/>
    <w:rsid w:val="009F4046"/>
    <w:rsid w:val="009F66B6"/>
    <w:rsid w:val="009F7052"/>
    <w:rsid w:val="00A00228"/>
    <w:rsid w:val="00A0083B"/>
    <w:rsid w:val="00A02668"/>
    <w:rsid w:val="00A02801"/>
    <w:rsid w:val="00A037AB"/>
    <w:rsid w:val="00A03896"/>
    <w:rsid w:val="00A038A8"/>
    <w:rsid w:val="00A06A39"/>
    <w:rsid w:val="00A07F58"/>
    <w:rsid w:val="00A131CB"/>
    <w:rsid w:val="00A13DD5"/>
    <w:rsid w:val="00A14847"/>
    <w:rsid w:val="00A15B79"/>
    <w:rsid w:val="00A16D6D"/>
    <w:rsid w:val="00A21383"/>
    <w:rsid w:val="00A2199F"/>
    <w:rsid w:val="00A21B31"/>
    <w:rsid w:val="00A2340E"/>
    <w:rsid w:val="00A2360E"/>
    <w:rsid w:val="00A23E7A"/>
    <w:rsid w:val="00A247C1"/>
    <w:rsid w:val="00A260F7"/>
    <w:rsid w:val="00A26873"/>
    <w:rsid w:val="00A26E0C"/>
    <w:rsid w:val="00A303F2"/>
    <w:rsid w:val="00A30676"/>
    <w:rsid w:val="00A306F3"/>
    <w:rsid w:val="00A32FCB"/>
    <w:rsid w:val="00A33170"/>
    <w:rsid w:val="00A34C25"/>
    <w:rsid w:val="00A34CB0"/>
    <w:rsid w:val="00A3507D"/>
    <w:rsid w:val="00A3717A"/>
    <w:rsid w:val="00A377E6"/>
    <w:rsid w:val="00A4088C"/>
    <w:rsid w:val="00A41AEA"/>
    <w:rsid w:val="00A4456B"/>
    <w:rsid w:val="00A448D4"/>
    <w:rsid w:val="00A449CD"/>
    <w:rsid w:val="00A452E0"/>
    <w:rsid w:val="00A46C19"/>
    <w:rsid w:val="00A506DF"/>
    <w:rsid w:val="00A51C85"/>
    <w:rsid w:val="00A51EA5"/>
    <w:rsid w:val="00A53742"/>
    <w:rsid w:val="00A557A1"/>
    <w:rsid w:val="00A57255"/>
    <w:rsid w:val="00A63059"/>
    <w:rsid w:val="00A63994"/>
    <w:rsid w:val="00A639A2"/>
    <w:rsid w:val="00A63AE3"/>
    <w:rsid w:val="00A651A4"/>
    <w:rsid w:val="00A658B6"/>
    <w:rsid w:val="00A71361"/>
    <w:rsid w:val="00A746E2"/>
    <w:rsid w:val="00A74DBC"/>
    <w:rsid w:val="00A7619C"/>
    <w:rsid w:val="00A77545"/>
    <w:rsid w:val="00A8083B"/>
    <w:rsid w:val="00A81D1D"/>
    <w:rsid w:val="00A81FF2"/>
    <w:rsid w:val="00A83904"/>
    <w:rsid w:val="00A83B70"/>
    <w:rsid w:val="00A83EFF"/>
    <w:rsid w:val="00A872A1"/>
    <w:rsid w:val="00A878DB"/>
    <w:rsid w:val="00A90A79"/>
    <w:rsid w:val="00A914A1"/>
    <w:rsid w:val="00A94BE7"/>
    <w:rsid w:val="00A96B30"/>
    <w:rsid w:val="00AA1A3A"/>
    <w:rsid w:val="00AA3F9D"/>
    <w:rsid w:val="00AA442D"/>
    <w:rsid w:val="00AA59B5"/>
    <w:rsid w:val="00AA5A8E"/>
    <w:rsid w:val="00AA7777"/>
    <w:rsid w:val="00AA7B84"/>
    <w:rsid w:val="00AB36AC"/>
    <w:rsid w:val="00AB37AF"/>
    <w:rsid w:val="00AB44F4"/>
    <w:rsid w:val="00AB6389"/>
    <w:rsid w:val="00AB642D"/>
    <w:rsid w:val="00AB65A0"/>
    <w:rsid w:val="00AC0B4C"/>
    <w:rsid w:val="00AC1164"/>
    <w:rsid w:val="00AC13A2"/>
    <w:rsid w:val="00AC2296"/>
    <w:rsid w:val="00AC2754"/>
    <w:rsid w:val="00AC48B0"/>
    <w:rsid w:val="00AC4ACD"/>
    <w:rsid w:val="00AC55BE"/>
    <w:rsid w:val="00AC5DFB"/>
    <w:rsid w:val="00AC61C2"/>
    <w:rsid w:val="00AD13DC"/>
    <w:rsid w:val="00AD6DE2"/>
    <w:rsid w:val="00AE0A40"/>
    <w:rsid w:val="00AE1B2A"/>
    <w:rsid w:val="00AE1ED4"/>
    <w:rsid w:val="00AE21E1"/>
    <w:rsid w:val="00AE2A91"/>
    <w:rsid w:val="00AE2F8D"/>
    <w:rsid w:val="00AE33C4"/>
    <w:rsid w:val="00AE340A"/>
    <w:rsid w:val="00AE3BAE"/>
    <w:rsid w:val="00AE407C"/>
    <w:rsid w:val="00AE665F"/>
    <w:rsid w:val="00AE6A21"/>
    <w:rsid w:val="00AE6AE7"/>
    <w:rsid w:val="00AF1C8F"/>
    <w:rsid w:val="00AF2B68"/>
    <w:rsid w:val="00AF2C92"/>
    <w:rsid w:val="00AF35CE"/>
    <w:rsid w:val="00AF3E46"/>
    <w:rsid w:val="00AF3EC1"/>
    <w:rsid w:val="00AF4034"/>
    <w:rsid w:val="00AF5025"/>
    <w:rsid w:val="00AF519F"/>
    <w:rsid w:val="00AF5387"/>
    <w:rsid w:val="00AF55F5"/>
    <w:rsid w:val="00AF7E86"/>
    <w:rsid w:val="00B01141"/>
    <w:rsid w:val="00B024B9"/>
    <w:rsid w:val="00B02D82"/>
    <w:rsid w:val="00B02DDD"/>
    <w:rsid w:val="00B03756"/>
    <w:rsid w:val="00B06DE1"/>
    <w:rsid w:val="00B077FA"/>
    <w:rsid w:val="00B127D7"/>
    <w:rsid w:val="00B13B0C"/>
    <w:rsid w:val="00B14408"/>
    <w:rsid w:val="00B1453A"/>
    <w:rsid w:val="00B20F82"/>
    <w:rsid w:val="00B234E8"/>
    <w:rsid w:val="00B23511"/>
    <w:rsid w:val="00B25BD5"/>
    <w:rsid w:val="00B26467"/>
    <w:rsid w:val="00B27049"/>
    <w:rsid w:val="00B323B4"/>
    <w:rsid w:val="00B334A1"/>
    <w:rsid w:val="00B34079"/>
    <w:rsid w:val="00B34D14"/>
    <w:rsid w:val="00B36938"/>
    <w:rsid w:val="00B36BE7"/>
    <w:rsid w:val="00B3793A"/>
    <w:rsid w:val="00B401BA"/>
    <w:rsid w:val="00B407E4"/>
    <w:rsid w:val="00B425B6"/>
    <w:rsid w:val="00B42A72"/>
    <w:rsid w:val="00B441AE"/>
    <w:rsid w:val="00B45A65"/>
    <w:rsid w:val="00B45F33"/>
    <w:rsid w:val="00B46D50"/>
    <w:rsid w:val="00B4778B"/>
    <w:rsid w:val="00B50DEF"/>
    <w:rsid w:val="00B53170"/>
    <w:rsid w:val="00B548B9"/>
    <w:rsid w:val="00B56DBE"/>
    <w:rsid w:val="00B57807"/>
    <w:rsid w:val="00B62999"/>
    <w:rsid w:val="00B63BE3"/>
    <w:rsid w:val="00B64885"/>
    <w:rsid w:val="00B64FA3"/>
    <w:rsid w:val="00B66810"/>
    <w:rsid w:val="00B6735B"/>
    <w:rsid w:val="00B675DA"/>
    <w:rsid w:val="00B70C9A"/>
    <w:rsid w:val="00B72BE3"/>
    <w:rsid w:val="00B73AF1"/>
    <w:rsid w:val="00B73B80"/>
    <w:rsid w:val="00B74BC8"/>
    <w:rsid w:val="00B75359"/>
    <w:rsid w:val="00B770C7"/>
    <w:rsid w:val="00B80328"/>
    <w:rsid w:val="00B80F26"/>
    <w:rsid w:val="00B822BD"/>
    <w:rsid w:val="00B82987"/>
    <w:rsid w:val="00B842F4"/>
    <w:rsid w:val="00B850E0"/>
    <w:rsid w:val="00B90EDA"/>
    <w:rsid w:val="00B91A7B"/>
    <w:rsid w:val="00B91D3A"/>
    <w:rsid w:val="00B91F6D"/>
    <w:rsid w:val="00B929DD"/>
    <w:rsid w:val="00B9376E"/>
    <w:rsid w:val="00B93AF6"/>
    <w:rsid w:val="00B94A54"/>
    <w:rsid w:val="00B95405"/>
    <w:rsid w:val="00B963F1"/>
    <w:rsid w:val="00B96B3B"/>
    <w:rsid w:val="00B97C84"/>
    <w:rsid w:val="00BA020A"/>
    <w:rsid w:val="00BA495C"/>
    <w:rsid w:val="00BA5A58"/>
    <w:rsid w:val="00BB025A"/>
    <w:rsid w:val="00BB02A4"/>
    <w:rsid w:val="00BB1270"/>
    <w:rsid w:val="00BB1E44"/>
    <w:rsid w:val="00BB2F94"/>
    <w:rsid w:val="00BB43F4"/>
    <w:rsid w:val="00BB5267"/>
    <w:rsid w:val="00BB52B8"/>
    <w:rsid w:val="00BB59D8"/>
    <w:rsid w:val="00BB7E69"/>
    <w:rsid w:val="00BC0E51"/>
    <w:rsid w:val="00BC2238"/>
    <w:rsid w:val="00BC34DF"/>
    <w:rsid w:val="00BC3C1F"/>
    <w:rsid w:val="00BC4107"/>
    <w:rsid w:val="00BC454C"/>
    <w:rsid w:val="00BC58B4"/>
    <w:rsid w:val="00BC7CE7"/>
    <w:rsid w:val="00BD295E"/>
    <w:rsid w:val="00BD4664"/>
    <w:rsid w:val="00BD51AA"/>
    <w:rsid w:val="00BD63EE"/>
    <w:rsid w:val="00BE00CB"/>
    <w:rsid w:val="00BE1193"/>
    <w:rsid w:val="00BE15B3"/>
    <w:rsid w:val="00BE33C5"/>
    <w:rsid w:val="00BE6A64"/>
    <w:rsid w:val="00BE79C1"/>
    <w:rsid w:val="00BF052B"/>
    <w:rsid w:val="00BF4849"/>
    <w:rsid w:val="00BF4EA7"/>
    <w:rsid w:val="00BF6525"/>
    <w:rsid w:val="00BF65B1"/>
    <w:rsid w:val="00C0016F"/>
    <w:rsid w:val="00C0060A"/>
    <w:rsid w:val="00C00E5D"/>
    <w:rsid w:val="00C00EDB"/>
    <w:rsid w:val="00C0117B"/>
    <w:rsid w:val="00C0157D"/>
    <w:rsid w:val="00C027FB"/>
    <w:rsid w:val="00C02863"/>
    <w:rsid w:val="00C0383A"/>
    <w:rsid w:val="00C04B32"/>
    <w:rsid w:val="00C05559"/>
    <w:rsid w:val="00C067FF"/>
    <w:rsid w:val="00C10D5C"/>
    <w:rsid w:val="00C11A81"/>
    <w:rsid w:val="00C11FE1"/>
    <w:rsid w:val="00C12862"/>
    <w:rsid w:val="00C1380D"/>
    <w:rsid w:val="00C13D28"/>
    <w:rsid w:val="00C13F87"/>
    <w:rsid w:val="00C14212"/>
    <w:rsid w:val="00C14585"/>
    <w:rsid w:val="00C14F02"/>
    <w:rsid w:val="00C15C74"/>
    <w:rsid w:val="00C165A0"/>
    <w:rsid w:val="00C216CE"/>
    <w:rsid w:val="00C2184F"/>
    <w:rsid w:val="00C22A78"/>
    <w:rsid w:val="00C23C7E"/>
    <w:rsid w:val="00C246C5"/>
    <w:rsid w:val="00C251D1"/>
    <w:rsid w:val="00C25A82"/>
    <w:rsid w:val="00C2645B"/>
    <w:rsid w:val="00C30A2A"/>
    <w:rsid w:val="00C33993"/>
    <w:rsid w:val="00C35720"/>
    <w:rsid w:val="00C35977"/>
    <w:rsid w:val="00C37B27"/>
    <w:rsid w:val="00C4069E"/>
    <w:rsid w:val="00C40B24"/>
    <w:rsid w:val="00C41ADC"/>
    <w:rsid w:val="00C41F15"/>
    <w:rsid w:val="00C440E6"/>
    <w:rsid w:val="00C44149"/>
    <w:rsid w:val="00C44410"/>
    <w:rsid w:val="00C44A15"/>
    <w:rsid w:val="00C4630A"/>
    <w:rsid w:val="00C46698"/>
    <w:rsid w:val="00C46CD7"/>
    <w:rsid w:val="00C521E0"/>
    <w:rsid w:val="00C523F0"/>
    <w:rsid w:val="00C526D2"/>
    <w:rsid w:val="00C53A91"/>
    <w:rsid w:val="00C55092"/>
    <w:rsid w:val="00C558B2"/>
    <w:rsid w:val="00C5794E"/>
    <w:rsid w:val="00C60968"/>
    <w:rsid w:val="00C62172"/>
    <w:rsid w:val="00C628B0"/>
    <w:rsid w:val="00C63D39"/>
    <w:rsid w:val="00C63EDD"/>
    <w:rsid w:val="00C65B36"/>
    <w:rsid w:val="00C67405"/>
    <w:rsid w:val="00C70577"/>
    <w:rsid w:val="00C7292E"/>
    <w:rsid w:val="00C74573"/>
    <w:rsid w:val="00C74DFE"/>
    <w:rsid w:val="00C74E88"/>
    <w:rsid w:val="00C763C2"/>
    <w:rsid w:val="00C807F3"/>
    <w:rsid w:val="00C80924"/>
    <w:rsid w:val="00C814BB"/>
    <w:rsid w:val="00C8247A"/>
    <w:rsid w:val="00C8286B"/>
    <w:rsid w:val="00C90D5E"/>
    <w:rsid w:val="00C947F8"/>
    <w:rsid w:val="00C9515F"/>
    <w:rsid w:val="00C95AAB"/>
    <w:rsid w:val="00C963C5"/>
    <w:rsid w:val="00CA030C"/>
    <w:rsid w:val="00CA038C"/>
    <w:rsid w:val="00CA0462"/>
    <w:rsid w:val="00CA144F"/>
    <w:rsid w:val="00CA1D26"/>
    <w:rsid w:val="00CA1F41"/>
    <w:rsid w:val="00CA32EE"/>
    <w:rsid w:val="00CA49A9"/>
    <w:rsid w:val="00CA4ACB"/>
    <w:rsid w:val="00CA5771"/>
    <w:rsid w:val="00CA61BF"/>
    <w:rsid w:val="00CA6A1A"/>
    <w:rsid w:val="00CB0B05"/>
    <w:rsid w:val="00CB2263"/>
    <w:rsid w:val="00CB5557"/>
    <w:rsid w:val="00CB6C1F"/>
    <w:rsid w:val="00CC027E"/>
    <w:rsid w:val="00CC1E75"/>
    <w:rsid w:val="00CC2E0E"/>
    <w:rsid w:val="00CC34B3"/>
    <w:rsid w:val="00CC361C"/>
    <w:rsid w:val="00CC391E"/>
    <w:rsid w:val="00CC46ED"/>
    <w:rsid w:val="00CC474B"/>
    <w:rsid w:val="00CC495B"/>
    <w:rsid w:val="00CC658C"/>
    <w:rsid w:val="00CC67BF"/>
    <w:rsid w:val="00CD0843"/>
    <w:rsid w:val="00CD2838"/>
    <w:rsid w:val="00CD2CE5"/>
    <w:rsid w:val="00CD46D7"/>
    <w:rsid w:val="00CD4E31"/>
    <w:rsid w:val="00CD5A78"/>
    <w:rsid w:val="00CD5F36"/>
    <w:rsid w:val="00CD7345"/>
    <w:rsid w:val="00CD7913"/>
    <w:rsid w:val="00CE02BC"/>
    <w:rsid w:val="00CE372E"/>
    <w:rsid w:val="00CE397C"/>
    <w:rsid w:val="00CF0A1B"/>
    <w:rsid w:val="00CF19F6"/>
    <w:rsid w:val="00CF1F24"/>
    <w:rsid w:val="00CF29F3"/>
    <w:rsid w:val="00CF2F4F"/>
    <w:rsid w:val="00CF4B88"/>
    <w:rsid w:val="00CF536D"/>
    <w:rsid w:val="00CF7712"/>
    <w:rsid w:val="00D01189"/>
    <w:rsid w:val="00D02589"/>
    <w:rsid w:val="00D02A3E"/>
    <w:rsid w:val="00D02E9D"/>
    <w:rsid w:val="00D03389"/>
    <w:rsid w:val="00D0373F"/>
    <w:rsid w:val="00D07A76"/>
    <w:rsid w:val="00D10CB8"/>
    <w:rsid w:val="00D10D18"/>
    <w:rsid w:val="00D1186E"/>
    <w:rsid w:val="00D12806"/>
    <w:rsid w:val="00D12D44"/>
    <w:rsid w:val="00D15018"/>
    <w:rsid w:val="00D158AC"/>
    <w:rsid w:val="00D1694C"/>
    <w:rsid w:val="00D20F5E"/>
    <w:rsid w:val="00D214C0"/>
    <w:rsid w:val="00D2188C"/>
    <w:rsid w:val="00D23B76"/>
    <w:rsid w:val="00D244F3"/>
    <w:rsid w:val="00D24B4A"/>
    <w:rsid w:val="00D31D50"/>
    <w:rsid w:val="00D322C6"/>
    <w:rsid w:val="00D325B8"/>
    <w:rsid w:val="00D337BE"/>
    <w:rsid w:val="00D36FF5"/>
    <w:rsid w:val="00D379A3"/>
    <w:rsid w:val="00D4026B"/>
    <w:rsid w:val="00D416D9"/>
    <w:rsid w:val="00D426FD"/>
    <w:rsid w:val="00D43F07"/>
    <w:rsid w:val="00D4584D"/>
    <w:rsid w:val="00D45FF3"/>
    <w:rsid w:val="00D503BB"/>
    <w:rsid w:val="00D50EF2"/>
    <w:rsid w:val="00D5111E"/>
    <w:rsid w:val="00D512CF"/>
    <w:rsid w:val="00D528B9"/>
    <w:rsid w:val="00D53186"/>
    <w:rsid w:val="00D53190"/>
    <w:rsid w:val="00D5487D"/>
    <w:rsid w:val="00D60140"/>
    <w:rsid w:val="00D6024A"/>
    <w:rsid w:val="00D608B5"/>
    <w:rsid w:val="00D60CF7"/>
    <w:rsid w:val="00D614CF"/>
    <w:rsid w:val="00D64739"/>
    <w:rsid w:val="00D64B25"/>
    <w:rsid w:val="00D704EE"/>
    <w:rsid w:val="00D70C55"/>
    <w:rsid w:val="00D71F99"/>
    <w:rsid w:val="00D73CA4"/>
    <w:rsid w:val="00D73D71"/>
    <w:rsid w:val="00D74396"/>
    <w:rsid w:val="00D77D24"/>
    <w:rsid w:val="00D80284"/>
    <w:rsid w:val="00D81F71"/>
    <w:rsid w:val="00D8438B"/>
    <w:rsid w:val="00D8642D"/>
    <w:rsid w:val="00D875BC"/>
    <w:rsid w:val="00D8760D"/>
    <w:rsid w:val="00D90307"/>
    <w:rsid w:val="00D90A5E"/>
    <w:rsid w:val="00D91A68"/>
    <w:rsid w:val="00D93418"/>
    <w:rsid w:val="00D93E0B"/>
    <w:rsid w:val="00D94AB3"/>
    <w:rsid w:val="00D95A68"/>
    <w:rsid w:val="00D969B6"/>
    <w:rsid w:val="00D970A6"/>
    <w:rsid w:val="00DA17C7"/>
    <w:rsid w:val="00DA4AAF"/>
    <w:rsid w:val="00DA6A9A"/>
    <w:rsid w:val="00DA6AFD"/>
    <w:rsid w:val="00DA6D27"/>
    <w:rsid w:val="00DA6FA8"/>
    <w:rsid w:val="00DB1114"/>
    <w:rsid w:val="00DB1EFD"/>
    <w:rsid w:val="00DB3EAF"/>
    <w:rsid w:val="00DB46C6"/>
    <w:rsid w:val="00DB4C01"/>
    <w:rsid w:val="00DB63BC"/>
    <w:rsid w:val="00DB7F49"/>
    <w:rsid w:val="00DC07BD"/>
    <w:rsid w:val="00DC2B73"/>
    <w:rsid w:val="00DC3203"/>
    <w:rsid w:val="00DC3368"/>
    <w:rsid w:val="00DC3C99"/>
    <w:rsid w:val="00DC3EA2"/>
    <w:rsid w:val="00DC4006"/>
    <w:rsid w:val="00DC47FB"/>
    <w:rsid w:val="00DC4F70"/>
    <w:rsid w:val="00DC5083"/>
    <w:rsid w:val="00DC52F5"/>
    <w:rsid w:val="00DC537A"/>
    <w:rsid w:val="00DC5FD0"/>
    <w:rsid w:val="00DC7C80"/>
    <w:rsid w:val="00DD0354"/>
    <w:rsid w:val="00DD143E"/>
    <w:rsid w:val="00DD27D7"/>
    <w:rsid w:val="00DD4477"/>
    <w:rsid w:val="00DD458C"/>
    <w:rsid w:val="00DD66EA"/>
    <w:rsid w:val="00DD72E9"/>
    <w:rsid w:val="00DD7605"/>
    <w:rsid w:val="00DD7A7E"/>
    <w:rsid w:val="00DE2020"/>
    <w:rsid w:val="00DE3476"/>
    <w:rsid w:val="00DE3D16"/>
    <w:rsid w:val="00DE3D7A"/>
    <w:rsid w:val="00DE3F9A"/>
    <w:rsid w:val="00DE64FD"/>
    <w:rsid w:val="00DE7BEA"/>
    <w:rsid w:val="00DF0334"/>
    <w:rsid w:val="00DF0A9D"/>
    <w:rsid w:val="00DF318C"/>
    <w:rsid w:val="00DF557D"/>
    <w:rsid w:val="00DF5B84"/>
    <w:rsid w:val="00DF6D5B"/>
    <w:rsid w:val="00DF771B"/>
    <w:rsid w:val="00DF7EE2"/>
    <w:rsid w:val="00E01068"/>
    <w:rsid w:val="00E01ABB"/>
    <w:rsid w:val="00E01BAA"/>
    <w:rsid w:val="00E0282A"/>
    <w:rsid w:val="00E02F9B"/>
    <w:rsid w:val="00E04135"/>
    <w:rsid w:val="00E05DF1"/>
    <w:rsid w:val="00E07E14"/>
    <w:rsid w:val="00E11B55"/>
    <w:rsid w:val="00E11EB2"/>
    <w:rsid w:val="00E12742"/>
    <w:rsid w:val="00E14F94"/>
    <w:rsid w:val="00E16B2E"/>
    <w:rsid w:val="00E17336"/>
    <w:rsid w:val="00E17D15"/>
    <w:rsid w:val="00E2050F"/>
    <w:rsid w:val="00E2216C"/>
    <w:rsid w:val="00E22B95"/>
    <w:rsid w:val="00E22BA1"/>
    <w:rsid w:val="00E235AC"/>
    <w:rsid w:val="00E2776F"/>
    <w:rsid w:val="00E3001B"/>
    <w:rsid w:val="00E30331"/>
    <w:rsid w:val="00E30BB8"/>
    <w:rsid w:val="00E31F9C"/>
    <w:rsid w:val="00E32EED"/>
    <w:rsid w:val="00E33A25"/>
    <w:rsid w:val="00E40488"/>
    <w:rsid w:val="00E41022"/>
    <w:rsid w:val="00E41977"/>
    <w:rsid w:val="00E431B6"/>
    <w:rsid w:val="00E45595"/>
    <w:rsid w:val="00E45F12"/>
    <w:rsid w:val="00E46EAC"/>
    <w:rsid w:val="00E47A3E"/>
    <w:rsid w:val="00E50367"/>
    <w:rsid w:val="00E51ABA"/>
    <w:rsid w:val="00E524CB"/>
    <w:rsid w:val="00E5643F"/>
    <w:rsid w:val="00E6031D"/>
    <w:rsid w:val="00E64CC9"/>
    <w:rsid w:val="00E65456"/>
    <w:rsid w:val="00E65A91"/>
    <w:rsid w:val="00E65D73"/>
    <w:rsid w:val="00E66188"/>
    <w:rsid w:val="00E664FB"/>
    <w:rsid w:val="00E668A3"/>
    <w:rsid w:val="00E672F0"/>
    <w:rsid w:val="00E70373"/>
    <w:rsid w:val="00E72436"/>
    <w:rsid w:val="00E72726"/>
    <w:rsid w:val="00E72E40"/>
    <w:rsid w:val="00E73665"/>
    <w:rsid w:val="00E73999"/>
    <w:rsid w:val="00E73BDC"/>
    <w:rsid w:val="00E73E9E"/>
    <w:rsid w:val="00E74709"/>
    <w:rsid w:val="00E80B2B"/>
    <w:rsid w:val="00E811A8"/>
    <w:rsid w:val="00E81660"/>
    <w:rsid w:val="00E84F3B"/>
    <w:rsid w:val="00E854FE"/>
    <w:rsid w:val="00E8773B"/>
    <w:rsid w:val="00E906CC"/>
    <w:rsid w:val="00E92CAA"/>
    <w:rsid w:val="00E939A0"/>
    <w:rsid w:val="00E93D27"/>
    <w:rsid w:val="00E959F4"/>
    <w:rsid w:val="00E97E4E"/>
    <w:rsid w:val="00EA1CC2"/>
    <w:rsid w:val="00EA2D76"/>
    <w:rsid w:val="00EA4644"/>
    <w:rsid w:val="00EA758A"/>
    <w:rsid w:val="00EB096F"/>
    <w:rsid w:val="00EB199F"/>
    <w:rsid w:val="00EB21A4"/>
    <w:rsid w:val="00EB27C4"/>
    <w:rsid w:val="00EB5387"/>
    <w:rsid w:val="00EB5C10"/>
    <w:rsid w:val="00EB7322"/>
    <w:rsid w:val="00EC0FE9"/>
    <w:rsid w:val="00EC198B"/>
    <w:rsid w:val="00EC426D"/>
    <w:rsid w:val="00EC571B"/>
    <w:rsid w:val="00EC57D7"/>
    <w:rsid w:val="00EC6385"/>
    <w:rsid w:val="00EC7528"/>
    <w:rsid w:val="00ED10BB"/>
    <w:rsid w:val="00ED16F8"/>
    <w:rsid w:val="00ED1DE9"/>
    <w:rsid w:val="00ED23D4"/>
    <w:rsid w:val="00ED2940"/>
    <w:rsid w:val="00ED5BF4"/>
    <w:rsid w:val="00ED5E0B"/>
    <w:rsid w:val="00EE09F3"/>
    <w:rsid w:val="00EE2B53"/>
    <w:rsid w:val="00EE37B6"/>
    <w:rsid w:val="00EE729D"/>
    <w:rsid w:val="00EE76BC"/>
    <w:rsid w:val="00EF0F45"/>
    <w:rsid w:val="00EF7463"/>
    <w:rsid w:val="00EF7971"/>
    <w:rsid w:val="00F002EF"/>
    <w:rsid w:val="00F0089A"/>
    <w:rsid w:val="00F008BD"/>
    <w:rsid w:val="00F01EE9"/>
    <w:rsid w:val="00F03BCB"/>
    <w:rsid w:val="00F0478A"/>
    <w:rsid w:val="00F04900"/>
    <w:rsid w:val="00F065A4"/>
    <w:rsid w:val="00F114B6"/>
    <w:rsid w:val="00F126B9"/>
    <w:rsid w:val="00F12715"/>
    <w:rsid w:val="00F1413A"/>
    <w:rsid w:val="00F14393"/>
    <w:rsid w:val="00F144D5"/>
    <w:rsid w:val="00F146F0"/>
    <w:rsid w:val="00F15039"/>
    <w:rsid w:val="00F15868"/>
    <w:rsid w:val="00F1608A"/>
    <w:rsid w:val="00F16105"/>
    <w:rsid w:val="00F176D9"/>
    <w:rsid w:val="00F20FF3"/>
    <w:rsid w:val="00F21018"/>
    <w:rsid w:val="00F2190B"/>
    <w:rsid w:val="00F228B5"/>
    <w:rsid w:val="00F2389C"/>
    <w:rsid w:val="00F23BF7"/>
    <w:rsid w:val="00F2405F"/>
    <w:rsid w:val="00F25C67"/>
    <w:rsid w:val="00F2644C"/>
    <w:rsid w:val="00F30DFF"/>
    <w:rsid w:val="00F32B80"/>
    <w:rsid w:val="00F33067"/>
    <w:rsid w:val="00F340EB"/>
    <w:rsid w:val="00F346AC"/>
    <w:rsid w:val="00F35285"/>
    <w:rsid w:val="00F36541"/>
    <w:rsid w:val="00F41A48"/>
    <w:rsid w:val="00F42CB2"/>
    <w:rsid w:val="00F43B9D"/>
    <w:rsid w:val="00F43E9B"/>
    <w:rsid w:val="00F44C44"/>
    <w:rsid w:val="00F44D5E"/>
    <w:rsid w:val="00F460D2"/>
    <w:rsid w:val="00F50F2F"/>
    <w:rsid w:val="00F50FD9"/>
    <w:rsid w:val="00F5385C"/>
    <w:rsid w:val="00F5389F"/>
    <w:rsid w:val="00F53A35"/>
    <w:rsid w:val="00F5421B"/>
    <w:rsid w:val="00F5525A"/>
    <w:rsid w:val="00F55554"/>
    <w:rsid w:val="00F55A3D"/>
    <w:rsid w:val="00F5744B"/>
    <w:rsid w:val="00F57772"/>
    <w:rsid w:val="00F61209"/>
    <w:rsid w:val="00F62507"/>
    <w:rsid w:val="00F6259E"/>
    <w:rsid w:val="00F62EC3"/>
    <w:rsid w:val="00F645BC"/>
    <w:rsid w:val="00F65DD4"/>
    <w:rsid w:val="00F66070"/>
    <w:rsid w:val="00F6710F"/>
    <w:rsid w:val="00F672B2"/>
    <w:rsid w:val="00F73024"/>
    <w:rsid w:val="00F731C2"/>
    <w:rsid w:val="00F76011"/>
    <w:rsid w:val="00F76623"/>
    <w:rsid w:val="00F83058"/>
    <w:rsid w:val="00F83973"/>
    <w:rsid w:val="00F84D2F"/>
    <w:rsid w:val="00F87FA3"/>
    <w:rsid w:val="00F90F13"/>
    <w:rsid w:val="00F926CB"/>
    <w:rsid w:val="00F92901"/>
    <w:rsid w:val="00F93D8C"/>
    <w:rsid w:val="00F93F87"/>
    <w:rsid w:val="00F94F9C"/>
    <w:rsid w:val="00F959D7"/>
    <w:rsid w:val="00F95F94"/>
    <w:rsid w:val="00F9761D"/>
    <w:rsid w:val="00FA088C"/>
    <w:rsid w:val="00FA3102"/>
    <w:rsid w:val="00FA48D4"/>
    <w:rsid w:val="00FA54FA"/>
    <w:rsid w:val="00FA6D39"/>
    <w:rsid w:val="00FA7F12"/>
    <w:rsid w:val="00FB1740"/>
    <w:rsid w:val="00FB186C"/>
    <w:rsid w:val="00FB227E"/>
    <w:rsid w:val="00FB343C"/>
    <w:rsid w:val="00FB3D61"/>
    <w:rsid w:val="00FB44CE"/>
    <w:rsid w:val="00FB5009"/>
    <w:rsid w:val="00FB76AB"/>
    <w:rsid w:val="00FC16EF"/>
    <w:rsid w:val="00FC368D"/>
    <w:rsid w:val="00FD017D"/>
    <w:rsid w:val="00FD03FE"/>
    <w:rsid w:val="00FD0D24"/>
    <w:rsid w:val="00FD126E"/>
    <w:rsid w:val="00FD13BC"/>
    <w:rsid w:val="00FD29CE"/>
    <w:rsid w:val="00FD3C36"/>
    <w:rsid w:val="00FD4D81"/>
    <w:rsid w:val="00FD5A57"/>
    <w:rsid w:val="00FD687A"/>
    <w:rsid w:val="00FD7498"/>
    <w:rsid w:val="00FD7FB3"/>
    <w:rsid w:val="00FE1882"/>
    <w:rsid w:val="00FE2849"/>
    <w:rsid w:val="00FE4345"/>
    <w:rsid w:val="00FE4713"/>
    <w:rsid w:val="00FE4E4D"/>
    <w:rsid w:val="00FF04E2"/>
    <w:rsid w:val="00FF1F44"/>
    <w:rsid w:val="00FF225E"/>
    <w:rsid w:val="00FF4D5E"/>
    <w:rsid w:val="00FF5B84"/>
    <w:rsid w:val="00FF5F52"/>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D7F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qFormat="1"/>
    <w:lsdException w:name="caption" w:uiPriority="35" w:qFormat="1"/>
    <w:lsdException w:name="footnote reference" w:uiPriority="0"/>
    <w:lsdException w:name="annotation reference"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068"/>
    <w:pPr>
      <w:adjustRightInd w:val="0"/>
      <w:snapToGrid w:val="0"/>
      <w:spacing w:line="360" w:lineRule="auto"/>
    </w:pPr>
    <w:rPr>
      <w:rFonts w:ascii="Times New Roman" w:eastAsia="Times New Roman" w:hAnsi="Times New Roman" w:cs="Times New Roman"/>
      <w:sz w:val="24"/>
      <w:szCs w:val="24"/>
    </w:rPr>
  </w:style>
  <w:style w:type="paragraph" w:styleId="10">
    <w:name w:val="heading 1"/>
    <w:basedOn w:val="a"/>
    <w:next w:val="a"/>
    <w:link w:val="1Char"/>
    <w:uiPriority w:val="9"/>
    <w:qFormat/>
    <w:rsid w:val="00BE33C5"/>
    <w:pPr>
      <w:keepNext/>
      <w:keepLines/>
      <w:spacing w:before="340" w:after="330" w:line="578" w:lineRule="auto"/>
      <w:outlineLvl w:val="0"/>
    </w:pPr>
    <w:rPr>
      <w:b/>
      <w:bCs/>
      <w:kern w:val="44"/>
      <w:sz w:val="44"/>
      <w:szCs w:val="44"/>
    </w:rPr>
  </w:style>
  <w:style w:type="paragraph" w:styleId="20">
    <w:name w:val="heading 2"/>
    <w:basedOn w:val="a"/>
    <w:next w:val="a"/>
    <w:link w:val="2Char"/>
    <w:uiPriority w:val="9"/>
    <w:unhideWhenUsed/>
    <w:qFormat/>
    <w:rsid w:val="00BE33C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Paragraph"/>
    <w:link w:val="3Char"/>
    <w:qFormat/>
    <w:rsid w:val="00BE33C5"/>
    <w:pPr>
      <w:keepNext/>
      <w:adjustRightInd/>
      <w:snapToGrid/>
      <w:spacing w:before="360" w:after="60"/>
      <w:ind w:right="567"/>
      <w:contextualSpacing/>
      <w:outlineLvl w:val="2"/>
    </w:pPr>
    <w:rPr>
      <w:rFonts w:eastAsiaTheme="minorEastAsia" w:cs="Arial"/>
      <w:bCs/>
      <w:i/>
      <w:szCs w:val="26"/>
      <w:lang w:val="en-GB" w:eastAsia="en-GB"/>
    </w:rPr>
  </w:style>
  <w:style w:type="paragraph" w:styleId="4">
    <w:name w:val="heading 4"/>
    <w:basedOn w:val="Paragraph"/>
    <w:next w:val="Newparagraph"/>
    <w:link w:val="4Char"/>
    <w:rsid w:val="00BE33C5"/>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E33C5"/>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C0060A"/>
    <w:rPr>
      <w:rFonts w:ascii="Times New Roman" w:eastAsia="Times New Roman" w:hAnsi="Times New Roman" w:cs="Times New Roman"/>
      <w:sz w:val="18"/>
      <w:szCs w:val="18"/>
    </w:rPr>
  </w:style>
  <w:style w:type="paragraph" w:styleId="a4">
    <w:name w:val="footer"/>
    <w:basedOn w:val="a"/>
    <w:link w:val="Char0"/>
    <w:uiPriority w:val="99"/>
    <w:unhideWhenUsed/>
    <w:rsid w:val="00BE33C5"/>
    <w:pPr>
      <w:tabs>
        <w:tab w:val="center" w:pos="4153"/>
        <w:tab w:val="right" w:pos="8306"/>
      </w:tabs>
    </w:pPr>
    <w:rPr>
      <w:sz w:val="18"/>
      <w:szCs w:val="18"/>
    </w:rPr>
  </w:style>
  <w:style w:type="character" w:customStyle="1" w:styleId="Char0">
    <w:name w:val="页脚 Char"/>
    <w:basedOn w:val="a0"/>
    <w:link w:val="a4"/>
    <w:uiPriority w:val="99"/>
    <w:rsid w:val="00C0060A"/>
    <w:rPr>
      <w:rFonts w:ascii="Times New Roman" w:eastAsia="Times New Roman" w:hAnsi="Times New Roman" w:cs="Times New Roman"/>
      <w:sz w:val="18"/>
      <w:szCs w:val="18"/>
    </w:rPr>
  </w:style>
  <w:style w:type="paragraph" w:customStyle="1" w:styleId="11">
    <w:name w:val="样式1"/>
    <w:basedOn w:val="a"/>
    <w:link w:val="1Char0"/>
    <w:qFormat/>
    <w:rsid w:val="00C0060A"/>
    <w:pPr>
      <w:widowControl w:val="0"/>
      <w:adjustRightInd/>
      <w:snapToGrid/>
      <w:spacing w:after="0"/>
    </w:pPr>
    <w:rPr>
      <w:kern w:val="2"/>
      <w:sz w:val="20"/>
    </w:rPr>
  </w:style>
  <w:style w:type="character" w:customStyle="1" w:styleId="1Char0">
    <w:name w:val="样式1 Char"/>
    <w:basedOn w:val="a0"/>
    <w:link w:val="11"/>
    <w:rsid w:val="00C0060A"/>
    <w:rPr>
      <w:rFonts w:ascii="Times New Roman" w:eastAsia="Times New Roman" w:hAnsi="Times New Roman" w:cs="Times New Roman"/>
      <w:kern w:val="2"/>
      <w:sz w:val="20"/>
      <w:szCs w:val="24"/>
    </w:rPr>
  </w:style>
  <w:style w:type="character" w:customStyle="1" w:styleId="1Char">
    <w:name w:val="标题 1 Char"/>
    <w:basedOn w:val="a0"/>
    <w:link w:val="10"/>
    <w:uiPriority w:val="9"/>
    <w:rsid w:val="00C0060A"/>
    <w:rPr>
      <w:rFonts w:ascii="Times New Roman" w:eastAsia="Times New Roman" w:hAnsi="Times New Roman" w:cs="Times New Roman"/>
      <w:b/>
      <w:bCs/>
      <w:kern w:val="44"/>
      <w:sz w:val="44"/>
      <w:szCs w:val="44"/>
    </w:rPr>
  </w:style>
  <w:style w:type="character" w:customStyle="1" w:styleId="2Char">
    <w:name w:val="标题 2 Char"/>
    <w:basedOn w:val="a0"/>
    <w:link w:val="20"/>
    <w:uiPriority w:val="9"/>
    <w:rsid w:val="00C0060A"/>
    <w:rPr>
      <w:rFonts w:asciiTheme="majorHAnsi" w:eastAsiaTheme="majorEastAsia" w:hAnsiTheme="majorHAnsi" w:cstheme="majorBidi"/>
      <w:b/>
      <w:bCs/>
      <w:sz w:val="32"/>
      <w:szCs w:val="32"/>
    </w:rPr>
  </w:style>
  <w:style w:type="paragraph" w:styleId="a5">
    <w:name w:val="Subtitle"/>
    <w:aliases w:val="小标题"/>
    <w:basedOn w:val="a"/>
    <w:next w:val="a"/>
    <w:link w:val="Char1"/>
    <w:uiPriority w:val="11"/>
    <w:qFormat/>
    <w:rsid w:val="00C0060A"/>
    <w:pPr>
      <w:spacing w:before="240" w:after="60"/>
      <w:outlineLvl w:val="1"/>
    </w:pPr>
    <w:rPr>
      <w:b/>
      <w:bCs/>
      <w:kern w:val="28"/>
      <w:sz w:val="28"/>
      <w:szCs w:val="28"/>
    </w:rPr>
  </w:style>
  <w:style w:type="character" w:customStyle="1" w:styleId="Char1">
    <w:name w:val="副标题 Char"/>
    <w:aliases w:val="小标题 Char"/>
    <w:basedOn w:val="a0"/>
    <w:link w:val="a5"/>
    <w:uiPriority w:val="11"/>
    <w:rsid w:val="00C0060A"/>
    <w:rPr>
      <w:rFonts w:ascii="Times New Roman" w:eastAsia="Times New Roman" w:hAnsi="Times New Roman" w:cs="Times New Roman"/>
      <w:b/>
      <w:bCs/>
      <w:kern w:val="28"/>
      <w:sz w:val="28"/>
      <w:szCs w:val="28"/>
    </w:rPr>
  </w:style>
  <w:style w:type="character" w:customStyle="1" w:styleId="highlight">
    <w:name w:val="highlight"/>
    <w:basedOn w:val="a0"/>
    <w:rsid w:val="00492B81"/>
  </w:style>
  <w:style w:type="character" w:customStyle="1" w:styleId="skip">
    <w:name w:val="skip"/>
    <w:basedOn w:val="a0"/>
    <w:rsid w:val="00721E67"/>
  </w:style>
  <w:style w:type="character" w:customStyle="1" w:styleId="apple-converted-space">
    <w:name w:val="apple-converted-space"/>
    <w:basedOn w:val="a0"/>
    <w:rsid w:val="00721E67"/>
  </w:style>
  <w:style w:type="character" w:styleId="a6">
    <w:name w:val="Hyperlink"/>
    <w:basedOn w:val="a0"/>
    <w:uiPriority w:val="99"/>
    <w:semiHidden/>
    <w:unhideWhenUsed/>
    <w:rsid w:val="00721E67"/>
    <w:rPr>
      <w:color w:val="0000FF"/>
      <w:u w:val="single"/>
    </w:rPr>
  </w:style>
  <w:style w:type="character" w:customStyle="1" w:styleId="basic-word">
    <w:name w:val="basic-word"/>
    <w:basedOn w:val="a0"/>
    <w:rsid w:val="002933F8"/>
  </w:style>
  <w:style w:type="table" w:styleId="a7">
    <w:name w:val="Table Grid"/>
    <w:basedOn w:val="a1"/>
    <w:uiPriority w:val="59"/>
    <w:rsid w:val="00480080"/>
    <w:pPr>
      <w:spacing w:after="0" w:line="240" w:lineRule="auto"/>
    </w:pPr>
    <w:rPr>
      <w:rFonts w:ascii="Calibri" w:eastAsia="宋体" w:hAnsi="Calibri" w:cs="宋体"/>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nhideWhenUsed/>
    <w:qFormat/>
    <w:rsid w:val="00BE33C5"/>
    <w:pPr>
      <w:adjustRightInd/>
      <w:snapToGrid/>
      <w:spacing w:before="100" w:beforeAutospacing="1" w:after="100" w:afterAutospacing="1" w:line="240" w:lineRule="auto"/>
    </w:pPr>
    <w:rPr>
      <w:rFonts w:ascii="宋体" w:eastAsia="宋体" w:hAnsi="宋体" w:cs="宋体"/>
    </w:rPr>
  </w:style>
  <w:style w:type="paragraph" w:customStyle="1" w:styleId="EndNoteBibliography">
    <w:name w:val="EndNote Bibliography"/>
    <w:basedOn w:val="a"/>
    <w:link w:val="EndNoteBibliography0"/>
    <w:rsid w:val="0035126B"/>
    <w:pPr>
      <w:widowControl w:val="0"/>
      <w:adjustRightInd/>
      <w:snapToGrid/>
      <w:spacing w:after="0" w:line="240" w:lineRule="auto"/>
      <w:jc w:val="both"/>
    </w:pPr>
    <w:rPr>
      <w:rFonts w:ascii="Calibri" w:eastAsia="宋体" w:hAnsi="Calibri" w:cs="Calibri"/>
      <w:noProof/>
      <w:kern w:val="2"/>
      <w:sz w:val="20"/>
      <w:szCs w:val="22"/>
    </w:rPr>
  </w:style>
  <w:style w:type="character" w:customStyle="1" w:styleId="EndNoteBibliography0">
    <w:name w:val="EndNote Bibliography 字符"/>
    <w:basedOn w:val="a0"/>
    <w:link w:val="EndNoteBibliography"/>
    <w:rsid w:val="0035126B"/>
    <w:rPr>
      <w:rFonts w:ascii="Calibri" w:eastAsia="宋体" w:hAnsi="Calibri" w:cs="Calibri"/>
      <w:noProof/>
      <w:kern w:val="2"/>
      <w:sz w:val="20"/>
    </w:rPr>
  </w:style>
  <w:style w:type="paragraph" w:styleId="a9">
    <w:name w:val="caption"/>
    <w:basedOn w:val="a"/>
    <w:next w:val="a"/>
    <w:uiPriority w:val="35"/>
    <w:semiHidden/>
    <w:unhideWhenUsed/>
    <w:qFormat/>
    <w:rsid w:val="00E11EB2"/>
    <w:rPr>
      <w:rFonts w:asciiTheme="majorHAnsi" w:eastAsia="黑体" w:hAnsiTheme="majorHAnsi" w:cstheme="majorBidi"/>
      <w:sz w:val="20"/>
      <w:szCs w:val="20"/>
    </w:rPr>
  </w:style>
  <w:style w:type="paragraph" w:styleId="aa">
    <w:name w:val="Balloon Text"/>
    <w:basedOn w:val="a"/>
    <w:link w:val="Char2"/>
    <w:uiPriority w:val="99"/>
    <w:semiHidden/>
    <w:unhideWhenUsed/>
    <w:rsid w:val="00BE33C5"/>
    <w:pPr>
      <w:spacing w:after="0" w:line="240" w:lineRule="auto"/>
    </w:pPr>
    <w:rPr>
      <w:rFonts w:ascii="Tahoma" w:hAnsi="Tahoma" w:cs="Tahoma"/>
      <w:sz w:val="16"/>
      <w:szCs w:val="16"/>
    </w:rPr>
  </w:style>
  <w:style w:type="character" w:customStyle="1" w:styleId="Char2">
    <w:name w:val="批注框文本 Char"/>
    <w:basedOn w:val="a0"/>
    <w:link w:val="aa"/>
    <w:uiPriority w:val="99"/>
    <w:semiHidden/>
    <w:rsid w:val="00DF557D"/>
    <w:rPr>
      <w:rFonts w:ascii="Tahoma" w:eastAsia="Times New Roman" w:hAnsi="Tahoma" w:cs="Tahoma"/>
      <w:sz w:val="16"/>
      <w:szCs w:val="16"/>
    </w:rPr>
  </w:style>
  <w:style w:type="character" w:styleId="ab">
    <w:name w:val="annotation reference"/>
    <w:basedOn w:val="a0"/>
    <w:uiPriority w:val="99"/>
    <w:unhideWhenUsed/>
    <w:qFormat/>
    <w:rsid w:val="00A306F3"/>
    <w:rPr>
      <w:sz w:val="16"/>
      <w:szCs w:val="16"/>
    </w:rPr>
  </w:style>
  <w:style w:type="paragraph" w:styleId="ac">
    <w:name w:val="annotation text"/>
    <w:basedOn w:val="a"/>
    <w:link w:val="Char3"/>
    <w:uiPriority w:val="99"/>
    <w:unhideWhenUsed/>
    <w:qFormat/>
    <w:rsid w:val="00A306F3"/>
    <w:pPr>
      <w:spacing w:line="240" w:lineRule="auto"/>
    </w:pPr>
    <w:rPr>
      <w:sz w:val="20"/>
      <w:szCs w:val="20"/>
    </w:rPr>
  </w:style>
  <w:style w:type="character" w:customStyle="1" w:styleId="Char3">
    <w:name w:val="批注文字 Char"/>
    <w:basedOn w:val="a0"/>
    <w:link w:val="ac"/>
    <w:uiPriority w:val="99"/>
    <w:qFormat/>
    <w:rsid w:val="00A306F3"/>
    <w:rPr>
      <w:rFonts w:ascii="Times New Roman" w:eastAsia="Times New Roman" w:hAnsi="Times New Roman" w:cs="Times New Roman"/>
      <w:sz w:val="20"/>
      <w:szCs w:val="20"/>
    </w:rPr>
  </w:style>
  <w:style w:type="paragraph" w:styleId="ad">
    <w:name w:val="annotation subject"/>
    <w:basedOn w:val="ac"/>
    <w:next w:val="ac"/>
    <w:link w:val="Char4"/>
    <w:uiPriority w:val="99"/>
    <w:semiHidden/>
    <w:unhideWhenUsed/>
    <w:rsid w:val="00A306F3"/>
    <w:rPr>
      <w:b/>
      <w:bCs/>
    </w:rPr>
  </w:style>
  <w:style w:type="character" w:customStyle="1" w:styleId="Char4">
    <w:name w:val="批注主题 Char"/>
    <w:basedOn w:val="Char3"/>
    <w:link w:val="ad"/>
    <w:uiPriority w:val="99"/>
    <w:semiHidden/>
    <w:rsid w:val="00A306F3"/>
    <w:rPr>
      <w:rFonts w:ascii="Times New Roman" w:eastAsia="Times New Roman" w:hAnsi="Times New Roman" w:cs="Times New Roman"/>
      <w:b/>
      <w:bCs/>
      <w:sz w:val="20"/>
      <w:szCs w:val="20"/>
    </w:rPr>
  </w:style>
  <w:style w:type="character" w:styleId="ae">
    <w:name w:val="line number"/>
    <w:basedOn w:val="a0"/>
    <w:uiPriority w:val="99"/>
    <w:semiHidden/>
    <w:unhideWhenUsed/>
    <w:rsid w:val="007B7DC1"/>
  </w:style>
  <w:style w:type="character" w:customStyle="1" w:styleId="3Char">
    <w:name w:val="标题 3 Char"/>
    <w:basedOn w:val="a0"/>
    <w:link w:val="3"/>
    <w:rsid w:val="00BE33C5"/>
    <w:rPr>
      <w:rFonts w:ascii="Times New Roman" w:eastAsiaTheme="minorEastAsia" w:hAnsi="Times New Roman" w:cs="Arial"/>
      <w:bCs/>
      <w:i/>
      <w:sz w:val="24"/>
      <w:szCs w:val="26"/>
      <w:lang w:val="en-GB" w:eastAsia="en-GB"/>
    </w:rPr>
  </w:style>
  <w:style w:type="character" w:customStyle="1" w:styleId="4Char">
    <w:name w:val="标题 4 Char"/>
    <w:basedOn w:val="a0"/>
    <w:link w:val="4"/>
    <w:rsid w:val="00BE33C5"/>
    <w:rPr>
      <w:rFonts w:ascii="Times New Roman" w:eastAsiaTheme="minorEastAsia" w:hAnsi="Times New Roman" w:cs="Times New Roman"/>
      <w:bCs/>
      <w:sz w:val="24"/>
      <w:szCs w:val="28"/>
      <w:lang w:val="en-GB" w:eastAsia="en-GB"/>
    </w:rPr>
  </w:style>
  <w:style w:type="paragraph" w:customStyle="1" w:styleId="Articletitle">
    <w:name w:val="Article title"/>
    <w:basedOn w:val="a"/>
    <w:next w:val="a"/>
    <w:qFormat/>
    <w:rsid w:val="00BE33C5"/>
    <w:pPr>
      <w:adjustRightInd/>
      <w:snapToGrid/>
      <w:spacing w:after="120"/>
    </w:pPr>
    <w:rPr>
      <w:rFonts w:eastAsiaTheme="minorEastAsia"/>
      <w:b/>
      <w:sz w:val="28"/>
      <w:lang w:val="en-GB" w:eastAsia="en-GB"/>
    </w:rPr>
  </w:style>
  <w:style w:type="paragraph" w:customStyle="1" w:styleId="Authornames">
    <w:name w:val="Author names"/>
    <w:basedOn w:val="a"/>
    <w:next w:val="a"/>
    <w:qFormat/>
    <w:rsid w:val="00BE33C5"/>
    <w:pPr>
      <w:adjustRightInd/>
      <w:snapToGrid/>
      <w:spacing w:before="240" w:after="0"/>
    </w:pPr>
    <w:rPr>
      <w:rFonts w:eastAsiaTheme="minorEastAsia"/>
      <w:sz w:val="28"/>
      <w:lang w:val="en-GB" w:eastAsia="en-GB"/>
    </w:rPr>
  </w:style>
  <w:style w:type="paragraph" w:customStyle="1" w:styleId="Affiliation">
    <w:name w:val="Affiliation"/>
    <w:basedOn w:val="a"/>
    <w:qFormat/>
    <w:rsid w:val="00BE33C5"/>
    <w:pPr>
      <w:adjustRightInd/>
      <w:snapToGrid/>
      <w:spacing w:before="240" w:after="0"/>
    </w:pPr>
    <w:rPr>
      <w:rFonts w:eastAsiaTheme="minorEastAsia"/>
      <w:i/>
      <w:lang w:val="en-GB" w:eastAsia="en-GB"/>
    </w:rPr>
  </w:style>
  <w:style w:type="paragraph" w:customStyle="1" w:styleId="Receiveddates">
    <w:name w:val="Received dates"/>
    <w:basedOn w:val="Affiliation"/>
    <w:next w:val="a"/>
    <w:qFormat/>
    <w:rsid w:val="00BE33C5"/>
  </w:style>
  <w:style w:type="paragraph" w:customStyle="1" w:styleId="Abstract">
    <w:name w:val="Abstract"/>
    <w:basedOn w:val="a"/>
    <w:next w:val="Keywords"/>
    <w:qFormat/>
    <w:rsid w:val="00BE33C5"/>
    <w:pPr>
      <w:adjustRightInd/>
      <w:snapToGrid/>
      <w:spacing w:before="360" w:after="300"/>
      <w:ind w:left="720" w:right="567"/>
    </w:pPr>
    <w:rPr>
      <w:rFonts w:eastAsiaTheme="minorEastAsia"/>
      <w:sz w:val="22"/>
      <w:lang w:val="en-GB" w:eastAsia="en-GB"/>
    </w:rPr>
  </w:style>
  <w:style w:type="paragraph" w:customStyle="1" w:styleId="Keywords">
    <w:name w:val="Keywords"/>
    <w:basedOn w:val="a"/>
    <w:next w:val="Paragraph"/>
    <w:qFormat/>
    <w:rsid w:val="00BE33C5"/>
    <w:pPr>
      <w:adjustRightInd/>
      <w:snapToGrid/>
      <w:spacing w:before="240" w:after="240"/>
      <w:ind w:left="720" w:right="567"/>
    </w:pPr>
    <w:rPr>
      <w:rFonts w:eastAsiaTheme="minorEastAsia"/>
      <w:sz w:val="22"/>
      <w:lang w:val="en-GB" w:eastAsia="en-GB"/>
    </w:rPr>
  </w:style>
  <w:style w:type="paragraph" w:customStyle="1" w:styleId="Correspondencedetails">
    <w:name w:val="Correspondence details"/>
    <w:basedOn w:val="a"/>
    <w:qFormat/>
    <w:rsid w:val="00BE33C5"/>
    <w:pPr>
      <w:adjustRightInd/>
      <w:snapToGrid/>
      <w:spacing w:before="240" w:after="0"/>
    </w:pPr>
    <w:rPr>
      <w:rFonts w:eastAsiaTheme="minorEastAsia"/>
      <w:lang w:val="en-GB" w:eastAsia="en-GB"/>
    </w:rPr>
  </w:style>
  <w:style w:type="paragraph" w:customStyle="1" w:styleId="Displayedquotation">
    <w:name w:val="Displayed quotation"/>
    <w:basedOn w:val="a"/>
    <w:qFormat/>
    <w:rsid w:val="00BE33C5"/>
    <w:pPr>
      <w:tabs>
        <w:tab w:val="left" w:pos="1077"/>
        <w:tab w:val="left" w:pos="1440"/>
        <w:tab w:val="left" w:pos="1797"/>
        <w:tab w:val="left" w:pos="2155"/>
        <w:tab w:val="left" w:pos="2512"/>
      </w:tabs>
      <w:adjustRightInd/>
      <w:snapToGrid/>
      <w:spacing w:before="240" w:after="360"/>
      <w:ind w:left="709" w:right="425"/>
      <w:contextualSpacing/>
    </w:pPr>
    <w:rPr>
      <w:rFonts w:eastAsiaTheme="minorEastAsia"/>
      <w:sz w:val="22"/>
      <w:lang w:val="en-GB" w:eastAsia="en-GB"/>
    </w:rPr>
  </w:style>
  <w:style w:type="paragraph" w:customStyle="1" w:styleId="Numberedlist">
    <w:name w:val="Numbered list"/>
    <w:basedOn w:val="Paragraph"/>
    <w:next w:val="Paragraph"/>
    <w:qFormat/>
    <w:rsid w:val="00BE33C5"/>
    <w:pPr>
      <w:widowControl/>
      <w:numPr>
        <w:numId w:val="13"/>
      </w:numPr>
      <w:spacing w:after="240"/>
      <w:contextualSpacing/>
    </w:pPr>
  </w:style>
  <w:style w:type="paragraph" w:customStyle="1" w:styleId="Displayedequation">
    <w:name w:val="Displayed equation"/>
    <w:basedOn w:val="a"/>
    <w:next w:val="Paragraph"/>
    <w:qFormat/>
    <w:rsid w:val="00BE33C5"/>
    <w:pPr>
      <w:tabs>
        <w:tab w:val="center" w:pos="4253"/>
        <w:tab w:val="right" w:pos="8222"/>
      </w:tabs>
      <w:adjustRightInd/>
      <w:snapToGrid/>
      <w:spacing w:before="240" w:after="240" w:line="480" w:lineRule="auto"/>
      <w:jc w:val="center"/>
    </w:pPr>
    <w:rPr>
      <w:rFonts w:eastAsiaTheme="minorEastAsia"/>
      <w:lang w:val="en-GB" w:eastAsia="en-GB"/>
    </w:rPr>
  </w:style>
  <w:style w:type="paragraph" w:customStyle="1" w:styleId="Acknowledgements">
    <w:name w:val="Acknowledgements"/>
    <w:basedOn w:val="a"/>
    <w:next w:val="a"/>
    <w:qFormat/>
    <w:rsid w:val="00BE33C5"/>
    <w:pPr>
      <w:adjustRightInd/>
      <w:snapToGrid/>
      <w:spacing w:before="120" w:after="0"/>
    </w:pPr>
    <w:rPr>
      <w:rFonts w:eastAsiaTheme="minorEastAsia"/>
      <w:sz w:val="22"/>
      <w:lang w:val="en-GB" w:eastAsia="en-GB"/>
    </w:rPr>
  </w:style>
  <w:style w:type="paragraph" w:customStyle="1" w:styleId="Tabletitle">
    <w:name w:val="Table title"/>
    <w:basedOn w:val="a"/>
    <w:next w:val="a"/>
    <w:qFormat/>
    <w:rsid w:val="00BE33C5"/>
    <w:pPr>
      <w:adjustRightInd/>
      <w:snapToGrid/>
      <w:spacing w:before="240" w:after="0"/>
    </w:pPr>
    <w:rPr>
      <w:rFonts w:eastAsiaTheme="minorEastAsia"/>
      <w:lang w:val="en-GB" w:eastAsia="en-GB"/>
    </w:rPr>
  </w:style>
  <w:style w:type="paragraph" w:customStyle="1" w:styleId="Figurecaption">
    <w:name w:val="Figure caption"/>
    <w:basedOn w:val="a"/>
    <w:next w:val="a"/>
    <w:qFormat/>
    <w:rsid w:val="00BE33C5"/>
    <w:pPr>
      <w:adjustRightInd/>
      <w:snapToGrid/>
      <w:spacing w:before="240" w:after="0"/>
    </w:pPr>
    <w:rPr>
      <w:rFonts w:eastAsiaTheme="minorEastAsia"/>
      <w:lang w:val="en-GB" w:eastAsia="en-GB"/>
    </w:rPr>
  </w:style>
  <w:style w:type="paragraph" w:customStyle="1" w:styleId="Footnotes">
    <w:name w:val="Footnotes"/>
    <w:basedOn w:val="a"/>
    <w:qFormat/>
    <w:rsid w:val="00BE33C5"/>
    <w:pPr>
      <w:adjustRightInd/>
      <w:snapToGrid/>
      <w:spacing w:before="120" w:after="0"/>
      <w:ind w:left="482" w:hanging="482"/>
      <w:contextualSpacing/>
    </w:pPr>
    <w:rPr>
      <w:rFonts w:eastAsiaTheme="minorEastAsia"/>
      <w:sz w:val="22"/>
      <w:lang w:val="en-GB" w:eastAsia="en-GB"/>
    </w:rPr>
  </w:style>
  <w:style w:type="paragraph" w:customStyle="1" w:styleId="Notesoncontributors">
    <w:name w:val="Notes on contributors"/>
    <w:basedOn w:val="a"/>
    <w:qFormat/>
    <w:rsid w:val="00BE33C5"/>
    <w:pPr>
      <w:adjustRightInd/>
      <w:snapToGrid/>
      <w:spacing w:before="240" w:after="0"/>
    </w:pPr>
    <w:rPr>
      <w:rFonts w:eastAsiaTheme="minorEastAsia"/>
      <w:sz w:val="22"/>
      <w:lang w:val="en-GB" w:eastAsia="en-GB"/>
    </w:rPr>
  </w:style>
  <w:style w:type="paragraph" w:customStyle="1" w:styleId="Normalparagraphstyle">
    <w:name w:val="Normal paragraph style"/>
    <w:basedOn w:val="a"/>
    <w:next w:val="a"/>
    <w:rsid w:val="00BE33C5"/>
    <w:pPr>
      <w:adjustRightInd/>
      <w:snapToGrid/>
      <w:spacing w:after="0" w:line="480" w:lineRule="auto"/>
    </w:pPr>
    <w:rPr>
      <w:rFonts w:eastAsiaTheme="minorEastAsia"/>
      <w:lang w:val="en-GB" w:eastAsia="en-GB"/>
    </w:rPr>
  </w:style>
  <w:style w:type="paragraph" w:customStyle="1" w:styleId="Paragraph">
    <w:name w:val="Paragraph"/>
    <w:basedOn w:val="a"/>
    <w:next w:val="Newparagraph"/>
    <w:qFormat/>
    <w:rsid w:val="00BE33C5"/>
    <w:pPr>
      <w:widowControl w:val="0"/>
      <w:adjustRightInd/>
      <w:snapToGrid/>
      <w:spacing w:before="240" w:after="0" w:line="480" w:lineRule="auto"/>
    </w:pPr>
    <w:rPr>
      <w:rFonts w:eastAsiaTheme="minorEastAsia"/>
      <w:lang w:val="en-GB" w:eastAsia="en-GB"/>
    </w:rPr>
  </w:style>
  <w:style w:type="paragraph" w:customStyle="1" w:styleId="Newparagraph">
    <w:name w:val="New paragraph"/>
    <w:basedOn w:val="a"/>
    <w:qFormat/>
    <w:rsid w:val="00BE33C5"/>
    <w:pPr>
      <w:adjustRightInd/>
      <w:snapToGrid/>
      <w:spacing w:after="0" w:line="480" w:lineRule="auto"/>
      <w:ind w:firstLine="720"/>
    </w:pPr>
    <w:rPr>
      <w:rFonts w:eastAsiaTheme="minorEastAsia"/>
      <w:lang w:val="en-GB" w:eastAsia="en-GB"/>
    </w:rPr>
  </w:style>
  <w:style w:type="paragraph" w:styleId="af">
    <w:name w:val="Normal Indent"/>
    <w:basedOn w:val="a"/>
    <w:rsid w:val="00BE33C5"/>
    <w:pPr>
      <w:adjustRightInd/>
      <w:snapToGrid/>
      <w:spacing w:after="0" w:line="480" w:lineRule="auto"/>
      <w:ind w:left="720"/>
    </w:pPr>
    <w:rPr>
      <w:rFonts w:eastAsiaTheme="minorEastAsia"/>
      <w:lang w:val="en-GB" w:eastAsia="en-GB"/>
    </w:rPr>
  </w:style>
  <w:style w:type="paragraph" w:customStyle="1" w:styleId="References">
    <w:name w:val="References"/>
    <w:basedOn w:val="a"/>
    <w:qFormat/>
    <w:rsid w:val="00BE33C5"/>
    <w:pPr>
      <w:adjustRightInd/>
      <w:snapToGrid/>
      <w:spacing w:before="120" w:after="0"/>
      <w:ind w:left="720" w:hanging="720"/>
      <w:contextualSpacing/>
    </w:pPr>
    <w:rPr>
      <w:rFonts w:eastAsiaTheme="minorEastAsia"/>
      <w:lang w:val="en-GB" w:eastAsia="en-GB"/>
    </w:rPr>
  </w:style>
  <w:style w:type="paragraph" w:customStyle="1" w:styleId="Subjectcodes">
    <w:name w:val="Subject codes"/>
    <w:basedOn w:val="Keywords"/>
    <w:next w:val="Paragraph"/>
    <w:qFormat/>
    <w:rsid w:val="00BE33C5"/>
  </w:style>
  <w:style w:type="paragraph" w:customStyle="1" w:styleId="Bulletedlist">
    <w:name w:val="Bulleted list"/>
    <w:basedOn w:val="Paragraph"/>
    <w:next w:val="Paragraph"/>
    <w:qFormat/>
    <w:rsid w:val="00BE33C5"/>
    <w:pPr>
      <w:widowControl/>
      <w:numPr>
        <w:numId w:val="14"/>
      </w:numPr>
      <w:spacing w:after="240"/>
      <w:contextualSpacing/>
    </w:pPr>
  </w:style>
  <w:style w:type="paragraph" w:styleId="af0">
    <w:name w:val="footnote text"/>
    <w:basedOn w:val="a"/>
    <w:link w:val="Char5"/>
    <w:autoRedefine/>
    <w:rsid w:val="00BE33C5"/>
    <w:pPr>
      <w:adjustRightInd/>
      <w:snapToGrid/>
      <w:spacing w:after="0" w:line="480" w:lineRule="auto"/>
      <w:ind w:left="284" w:hanging="284"/>
    </w:pPr>
    <w:rPr>
      <w:rFonts w:eastAsiaTheme="minorEastAsia"/>
      <w:sz w:val="22"/>
      <w:szCs w:val="20"/>
      <w:lang w:val="en-GB" w:eastAsia="en-GB"/>
    </w:rPr>
  </w:style>
  <w:style w:type="character" w:customStyle="1" w:styleId="Char5">
    <w:name w:val="脚注文本 Char"/>
    <w:basedOn w:val="a0"/>
    <w:link w:val="af0"/>
    <w:rsid w:val="00BE33C5"/>
    <w:rPr>
      <w:rFonts w:ascii="Times New Roman" w:eastAsiaTheme="minorEastAsia" w:hAnsi="Times New Roman" w:cs="Times New Roman"/>
      <w:szCs w:val="20"/>
      <w:lang w:val="en-GB" w:eastAsia="en-GB"/>
    </w:rPr>
  </w:style>
  <w:style w:type="character" w:styleId="af1">
    <w:name w:val="footnote reference"/>
    <w:basedOn w:val="a0"/>
    <w:rsid w:val="00BE33C5"/>
    <w:rPr>
      <w:vertAlign w:val="superscript"/>
    </w:rPr>
  </w:style>
  <w:style w:type="paragraph" w:styleId="af2">
    <w:name w:val="endnote text"/>
    <w:basedOn w:val="a"/>
    <w:link w:val="Char6"/>
    <w:autoRedefine/>
    <w:rsid w:val="00BE33C5"/>
    <w:pPr>
      <w:adjustRightInd/>
      <w:snapToGrid/>
      <w:spacing w:after="0" w:line="480" w:lineRule="auto"/>
      <w:ind w:left="284" w:hanging="284"/>
    </w:pPr>
    <w:rPr>
      <w:rFonts w:eastAsiaTheme="minorEastAsia"/>
      <w:sz w:val="22"/>
      <w:szCs w:val="20"/>
      <w:lang w:val="en-GB" w:eastAsia="en-GB"/>
    </w:rPr>
  </w:style>
  <w:style w:type="character" w:customStyle="1" w:styleId="Char6">
    <w:name w:val="尾注文本 Char"/>
    <w:basedOn w:val="a0"/>
    <w:link w:val="af2"/>
    <w:rsid w:val="00BE33C5"/>
    <w:rPr>
      <w:rFonts w:ascii="Times New Roman" w:eastAsiaTheme="minorEastAsia" w:hAnsi="Times New Roman" w:cs="Times New Roman"/>
      <w:szCs w:val="20"/>
      <w:lang w:val="en-GB" w:eastAsia="en-GB"/>
    </w:rPr>
  </w:style>
  <w:style w:type="character" w:styleId="af3">
    <w:name w:val="endnote reference"/>
    <w:basedOn w:val="a0"/>
    <w:rsid w:val="00BE33C5"/>
    <w:rPr>
      <w:vertAlign w:val="superscript"/>
    </w:rPr>
  </w:style>
  <w:style w:type="paragraph" w:customStyle="1" w:styleId="Heading4Paragraph">
    <w:name w:val="Heading 4 + Paragraph"/>
    <w:basedOn w:val="Paragraph"/>
    <w:next w:val="Newparagraph"/>
    <w:qFormat/>
    <w:rsid w:val="00BE33C5"/>
    <w:pPr>
      <w:widowControl/>
      <w:spacing w:before="360"/>
    </w:pPr>
  </w:style>
  <w:style w:type="paragraph" w:customStyle="1" w:styleId="af4">
    <w:name w:val="公式"/>
    <w:basedOn w:val="a"/>
    <w:next w:val="a"/>
    <w:link w:val="af5"/>
    <w:autoRedefine/>
    <w:qFormat/>
    <w:rsid w:val="00BE33C5"/>
    <w:pPr>
      <w:widowControl w:val="0"/>
      <w:tabs>
        <w:tab w:val="center" w:pos="4156"/>
        <w:tab w:val="right" w:pos="10110"/>
      </w:tabs>
      <w:adjustRightInd/>
      <w:snapToGrid/>
      <w:spacing w:beforeLines="50" w:before="120" w:afterLines="150" w:after="360" w:line="240" w:lineRule="auto"/>
      <w:jc w:val="both"/>
    </w:pPr>
    <w:rPr>
      <w:rFonts w:ascii="Cambria Math" w:hAnsi="Cambria Math" w:cstheme="minorBidi"/>
      <w:i/>
      <w:kern w:val="2"/>
      <w:szCs w:val="22"/>
    </w:rPr>
  </w:style>
  <w:style w:type="character" w:customStyle="1" w:styleId="af5">
    <w:name w:val="公式 字符"/>
    <w:basedOn w:val="a0"/>
    <w:link w:val="af4"/>
    <w:rsid w:val="00BE33C5"/>
    <w:rPr>
      <w:rFonts w:ascii="Cambria Math" w:eastAsia="Times New Roman" w:hAnsi="Cambria Math"/>
      <w:i/>
      <w:kern w:val="2"/>
      <w:sz w:val="24"/>
    </w:rPr>
  </w:style>
  <w:style w:type="table" w:customStyle="1" w:styleId="PlainTable31">
    <w:name w:val="Plain Table 31"/>
    <w:basedOn w:val="a1"/>
    <w:uiPriority w:val="43"/>
    <w:rsid w:val="00BE33C5"/>
    <w:pPr>
      <w:spacing w:after="0" w:line="240" w:lineRule="auto"/>
    </w:pPr>
    <w:rPr>
      <w:rFonts w:eastAsiaTheme="minorEastAsia"/>
      <w:kern w:val="2"/>
      <w:sz w:val="2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31">
    <w:name w:val="无格式表格 31"/>
    <w:basedOn w:val="a1"/>
    <w:next w:val="PlainTable31"/>
    <w:uiPriority w:val="43"/>
    <w:rsid w:val="00BE33C5"/>
    <w:pPr>
      <w:spacing w:after="0" w:line="240" w:lineRule="auto"/>
    </w:pPr>
    <w:rPr>
      <w:rFonts w:ascii="等线" w:eastAsia="等线" w:hAnsi="等线" w:cs="Times New Roman"/>
      <w:kern w:val="2"/>
      <w:sz w:val="21"/>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1">
    <w:name w:val="英文标题1"/>
    <w:basedOn w:val="a"/>
    <w:next w:val="20"/>
    <w:link w:val="12"/>
    <w:autoRedefine/>
    <w:qFormat/>
    <w:rsid w:val="00BE33C5"/>
    <w:pPr>
      <w:widowControl w:val="0"/>
      <w:numPr>
        <w:numId w:val="25"/>
      </w:numPr>
      <w:adjustRightInd/>
      <w:snapToGrid/>
      <w:spacing w:afterLines="50" w:after="163" w:line="240" w:lineRule="auto"/>
      <w:outlineLvl w:val="0"/>
    </w:pPr>
    <w:rPr>
      <w:rFonts w:cstheme="minorBidi"/>
      <w:b/>
      <w:kern w:val="2"/>
      <w:sz w:val="36"/>
      <w:szCs w:val="22"/>
    </w:rPr>
  </w:style>
  <w:style w:type="paragraph" w:customStyle="1" w:styleId="2">
    <w:name w:val="英文标题2"/>
    <w:basedOn w:val="a"/>
    <w:next w:val="a"/>
    <w:autoRedefine/>
    <w:qFormat/>
    <w:rsid w:val="00BE33C5"/>
    <w:pPr>
      <w:widowControl w:val="0"/>
      <w:numPr>
        <w:ilvl w:val="1"/>
        <w:numId w:val="25"/>
      </w:numPr>
      <w:adjustRightInd/>
      <w:snapToGrid/>
      <w:spacing w:after="0" w:line="400" w:lineRule="exact"/>
      <w:jc w:val="both"/>
      <w:outlineLvl w:val="1"/>
    </w:pPr>
    <w:rPr>
      <w:rFonts w:cstheme="minorBidi"/>
      <w:kern w:val="2"/>
      <w:sz w:val="30"/>
      <w:szCs w:val="22"/>
    </w:rPr>
  </w:style>
  <w:style w:type="character" w:customStyle="1" w:styleId="12">
    <w:name w:val="英文标题1 字符"/>
    <w:basedOn w:val="a0"/>
    <w:link w:val="1"/>
    <w:rsid w:val="00BE33C5"/>
    <w:rPr>
      <w:rFonts w:ascii="Times New Roman" w:eastAsia="Times New Roman" w:hAnsi="Times New Roman"/>
      <w:b/>
      <w:kern w:val="2"/>
      <w:sz w:val="36"/>
    </w:rPr>
  </w:style>
  <w:style w:type="paragraph" w:customStyle="1" w:styleId="af6">
    <w:name w:val="图表标题"/>
    <w:basedOn w:val="a"/>
    <w:link w:val="af7"/>
    <w:autoRedefine/>
    <w:qFormat/>
    <w:rsid w:val="00BE33C5"/>
    <w:pPr>
      <w:widowControl w:val="0"/>
      <w:adjustRightInd/>
      <w:snapToGrid/>
      <w:spacing w:after="0" w:line="240" w:lineRule="auto"/>
      <w:jc w:val="center"/>
    </w:pPr>
    <w:rPr>
      <w:rFonts w:eastAsia="宋体"/>
      <w:kern w:val="2"/>
      <w:sz w:val="21"/>
      <w:szCs w:val="21"/>
    </w:rPr>
  </w:style>
  <w:style w:type="character" w:customStyle="1" w:styleId="af7">
    <w:name w:val="图表标题 字符"/>
    <w:basedOn w:val="a0"/>
    <w:link w:val="af6"/>
    <w:rsid w:val="00BE33C5"/>
    <w:rPr>
      <w:rFonts w:ascii="Times New Roman" w:eastAsia="宋体" w:hAnsi="Times New Roman" w:cs="Times New Roman"/>
      <w:kern w:val="2"/>
      <w:sz w:val="21"/>
      <w:szCs w:val="21"/>
    </w:rPr>
  </w:style>
  <w:style w:type="character" w:customStyle="1" w:styleId="13">
    <w:name w:val="批注文字 字符1"/>
    <w:basedOn w:val="a0"/>
    <w:uiPriority w:val="99"/>
    <w:qFormat/>
    <w:rsid w:val="00224A8C"/>
    <w:rPr>
      <w:rFonts w:eastAsiaTheme="minorEastAsia"/>
      <w:kern w:val="2"/>
      <w:sz w:val="21"/>
    </w:rPr>
  </w:style>
  <w:style w:type="paragraph" w:styleId="af8">
    <w:name w:val="Revision"/>
    <w:hidden/>
    <w:uiPriority w:val="99"/>
    <w:semiHidden/>
    <w:rsid w:val="00F62507"/>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qFormat="1"/>
    <w:lsdException w:name="caption" w:uiPriority="35" w:qFormat="1"/>
    <w:lsdException w:name="footnote reference" w:uiPriority="0"/>
    <w:lsdException w:name="annotation reference"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068"/>
    <w:pPr>
      <w:adjustRightInd w:val="0"/>
      <w:snapToGrid w:val="0"/>
      <w:spacing w:line="360" w:lineRule="auto"/>
    </w:pPr>
    <w:rPr>
      <w:rFonts w:ascii="Times New Roman" w:eastAsia="Times New Roman" w:hAnsi="Times New Roman" w:cs="Times New Roman"/>
      <w:sz w:val="24"/>
      <w:szCs w:val="24"/>
    </w:rPr>
  </w:style>
  <w:style w:type="paragraph" w:styleId="10">
    <w:name w:val="heading 1"/>
    <w:basedOn w:val="a"/>
    <w:next w:val="a"/>
    <w:link w:val="1Char"/>
    <w:uiPriority w:val="9"/>
    <w:qFormat/>
    <w:rsid w:val="00BE33C5"/>
    <w:pPr>
      <w:keepNext/>
      <w:keepLines/>
      <w:spacing w:before="340" w:after="330" w:line="578" w:lineRule="auto"/>
      <w:outlineLvl w:val="0"/>
    </w:pPr>
    <w:rPr>
      <w:b/>
      <w:bCs/>
      <w:kern w:val="44"/>
      <w:sz w:val="44"/>
      <w:szCs w:val="44"/>
    </w:rPr>
  </w:style>
  <w:style w:type="paragraph" w:styleId="20">
    <w:name w:val="heading 2"/>
    <w:basedOn w:val="a"/>
    <w:next w:val="a"/>
    <w:link w:val="2Char"/>
    <w:uiPriority w:val="9"/>
    <w:unhideWhenUsed/>
    <w:qFormat/>
    <w:rsid w:val="00BE33C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Paragraph"/>
    <w:link w:val="3Char"/>
    <w:qFormat/>
    <w:rsid w:val="00BE33C5"/>
    <w:pPr>
      <w:keepNext/>
      <w:adjustRightInd/>
      <w:snapToGrid/>
      <w:spacing w:before="360" w:after="60"/>
      <w:ind w:right="567"/>
      <w:contextualSpacing/>
      <w:outlineLvl w:val="2"/>
    </w:pPr>
    <w:rPr>
      <w:rFonts w:eastAsiaTheme="minorEastAsia" w:cs="Arial"/>
      <w:bCs/>
      <w:i/>
      <w:szCs w:val="26"/>
      <w:lang w:val="en-GB" w:eastAsia="en-GB"/>
    </w:rPr>
  </w:style>
  <w:style w:type="paragraph" w:styleId="4">
    <w:name w:val="heading 4"/>
    <w:basedOn w:val="Paragraph"/>
    <w:next w:val="Newparagraph"/>
    <w:link w:val="4Char"/>
    <w:rsid w:val="00BE33C5"/>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E33C5"/>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C0060A"/>
    <w:rPr>
      <w:rFonts w:ascii="Times New Roman" w:eastAsia="Times New Roman" w:hAnsi="Times New Roman" w:cs="Times New Roman"/>
      <w:sz w:val="18"/>
      <w:szCs w:val="18"/>
    </w:rPr>
  </w:style>
  <w:style w:type="paragraph" w:styleId="a4">
    <w:name w:val="footer"/>
    <w:basedOn w:val="a"/>
    <w:link w:val="Char0"/>
    <w:uiPriority w:val="99"/>
    <w:unhideWhenUsed/>
    <w:rsid w:val="00BE33C5"/>
    <w:pPr>
      <w:tabs>
        <w:tab w:val="center" w:pos="4153"/>
        <w:tab w:val="right" w:pos="8306"/>
      </w:tabs>
    </w:pPr>
    <w:rPr>
      <w:sz w:val="18"/>
      <w:szCs w:val="18"/>
    </w:rPr>
  </w:style>
  <w:style w:type="character" w:customStyle="1" w:styleId="Char0">
    <w:name w:val="页脚 Char"/>
    <w:basedOn w:val="a0"/>
    <w:link w:val="a4"/>
    <w:uiPriority w:val="99"/>
    <w:rsid w:val="00C0060A"/>
    <w:rPr>
      <w:rFonts w:ascii="Times New Roman" w:eastAsia="Times New Roman" w:hAnsi="Times New Roman" w:cs="Times New Roman"/>
      <w:sz w:val="18"/>
      <w:szCs w:val="18"/>
    </w:rPr>
  </w:style>
  <w:style w:type="paragraph" w:customStyle="1" w:styleId="11">
    <w:name w:val="样式1"/>
    <w:basedOn w:val="a"/>
    <w:link w:val="1Char0"/>
    <w:qFormat/>
    <w:rsid w:val="00C0060A"/>
    <w:pPr>
      <w:widowControl w:val="0"/>
      <w:adjustRightInd/>
      <w:snapToGrid/>
      <w:spacing w:after="0"/>
    </w:pPr>
    <w:rPr>
      <w:kern w:val="2"/>
      <w:sz w:val="20"/>
    </w:rPr>
  </w:style>
  <w:style w:type="character" w:customStyle="1" w:styleId="1Char0">
    <w:name w:val="样式1 Char"/>
    <w:basedOn w:val="a0"/>
    <w:link w:val="11"/>
    <w:rsid w:val="00C0060A"/>
    <w:rPr>
      <w:rFonts w:ascii="Times New Roman" w:eastAsia="Times New Roman" w:hAnsi="Times New Roman" w:cs="Times New Roman"/>
      <w:kern w:val="2"/>
      <w:sz w:val="20"/>
      <w:szCs w:val="24"/>
    </w:rPr>
  </w:style>
  <w:style w:type="character" w:customStyle="1" w:styleId="1Char">
    <w:name w:val="标题 1 Char"/>
    <w:basedOn w:val="a0"/>
    <w:link w:val="10"/>
    <w:uiPriority w:val="9"/>
    <w:rsid w:val="00C0060A"/>
    <w:rPr>
      <w:rFonts w:ascii="Times New Roman" w:eastAsia="Times New Roman" w:hAnsi="Times New Roman" w:cs="Times New Roman"/>
      <w:b/>
      <w:bCs/>
      <w:kern w:val="44"/>
      <w:sz w:val="44"/>
      <w:szCs w:val="44"/>
    </w:rPr>
  </w:style>
  <w:style w:type="character" w:customStyle="1" w:styleId="2Char">
    <w:name w:val="标题 2 Char"/>
    <w:basedOn w:val="a0"/>
    <w:link w:val="20"/>
    <w:uiPriority w:val="9"/>
    <w:rsid w:val="00C0060A"/>
    <w:rPr>
      <w:rFonts w:asciiTheme="majorHAnsi" w:eastAsiaTheme="majorEastAsia" w:hAnsiTheme="majorHAnsi" w:cstheme="majorBidi"/>
      <w:b/>
      <w:bCs/>
      <w:sz w:val="32"/>
      <w:szCs w:val="32"/>
    </w:rPr>
  </w:style>
  <w:style w:type="paragraph" w:styleId="a5">
    <w:name w:val="Subtitle"/>
    <w:aliases w:val="小标题"/>
    <w:basedOn w:val="a"/>
    <w:next w:val="a"/>
    <w:link w:val="Char1"/>
    <w:uiPriority w:val="11"/>
    <w:qFormat/>
    <w:rsid w:val="00C0060A"/>
    <w:pPr>
      <w:spacing w:before="240" w:after="60"/>
      <w:outlineLvl w:val="1"/>
    </w:pPr>
    <w:rPr>
      <w:b/>
      <w:bCs/>
      <w:kern w:val="28"/>
      <w:sz w:val="28"/>
      <w:szCs w:val="28"/>
    </w:rPr>
  </w:style>
  <w:style w:type="character" w:customStyle="1" w:styleId="Char1">
    <w:name w:val="副标题 Char"/>
    <w:aliases w:val="小标题 Char"/>
    <w:basedOn w:val="a0"/>
    <w:link w:val="a5"/>
    <w:uiPriority w:val="11"/>
    <w:rsid w:val="00C0060A"/>
    <w:rPr>
      <w:rFonts w:ascii="Times New Roman" w:eastAsia="Times New Roman" w:hAnsi="Times New Roman" w:cs="Times New Roman"/>
      <w:b/>
      <w:bCs/>
      <w:kern w:val="28"/>
      <w:sz w:val="28"/>
      <w:szCs w:val="28"/>
    </w:rPr>
  </w:style>
  <w:style w:type="character" w:customStyle="1" w:styleId="highlight">
    <w:name w:val="highlight"/>
    <w:basedOn w:val="a0"/>
    <w:rsid w:val="00492B81"/>
  </w:style>
  <w:style w:type="character" w:customStyle="1" w:styleId="skip">
    <w:name w:val="skip"/>
    <w:basedOn w:val="a0"/>
    <w:rsid w:val="00721E67"/>
  </w:style>
  <w:style w:type="character" w:customStyle="1" w:styleId="apple-converted-space">
    <w:name w:val="apple-converted-space"/>
    <w:basedOn w:val="a0"/>
    <w:rsid w:val="00721E67"/>
  </w:style>
  <w:style w:type="character" w:styleId="a6">
    <w:name w:val="Hyperlink"/>
    <w:basedOn w:val="a0"/>
    <w:uiPriority w:val="99"/>
    <w:semiHidden/>
    <w:unhideWhenUsed/>
    <w:rsid w:val="00721E67"/>
    <w:rPr>
      <w:color w:val="0000FF"/>
      <w:u w:val="single"/>
    </w:rPr>
  </w:style>
  <w:style w:type="character" w:customStyle="1" w:styleId="basic-word">
    <w:name w:val="basic-word"/>
    <w:basedOn w:val="a0"/>
    <w:rsid w:val="002933F8"/>
  </w:style>
  <w:style w:type="table" w:styleId="a7">
    <w:name w:val="Table Grid"/>
    <w:basedOn w:val="a1"/>
    <w:uiPriority w:val="59"/>
    <w:rsid w:val="00480080"/>
    <w:pPr>
      <w:spacing w:after="0" w:line="240" w:lineRule="auto"/>
    </w:pPr>
    <w:rPr>
      <w:rFonts w:ascii="Calibri" w:eastAsia="宋体" w:hAnsi="Calibri" w:cs="宋体"/>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nhideWhenUsed/>
    <w:qFormat/>
    <w:rsid w:val="00BE33C5"/>
    <w:pPr>
      <w:adjustRightInd/>
      <w:snapToGrid/>
      <w:spacing w:before="100" w:beforeAutospacing="1" w:after="100" w:afterAutospacing="1" w:line="240" w:lineRule="auto"/>
    </w:pPr>
    <w:rPr>
      <w:rFonts w:ascii="宋体" w:eastAsia="宋体" w:hAnsi="宋体" w:cs="宋体"/>
    </w:rPr>
  </w:style>
  <w:style w:type="paragraph" w:customStyle="1" w:styleId="EndNoteBibliography">
    <w:name w:val="EndNote Bibliography"/>
    <w:basedOn w:val="a"/>
    <w:link w:val="EndNoteBibliography0"/>
    <w:rsid w:val="0035126B"/>
    <w:pPr>
      <w:widowControl w:val="0"/>
      <w:adjustRightInd/>
      <w:snapToGrid/>
      <w:spacing w:after="0" w:line="240" w:lineRule="auto"/>
      <w:jc w:val="both"/>
    </w:pPr>
    <w:rPr>
      <w:rFonts w:ascii="Calibri" w:eastAsia="宋体" w:hAnsi="Calibri" w:cs="Calibri"/>
      <w:noProof/>
      <w:kern w:val="2"/>
      <w:sz w:val="20"/>
      <w:szCs w:val="22"/>
    </w:rPr>
  </w:style>
  <w:style w:type="character" w:customStyle="1" w:styleId="EndNoteBibliography0">
    <w:name w:val="EndNote Bibliography 字符"/>
    <w:basedOn w:val="a0"/>
    <w:link w:val="EndNoteBibliography"/>
    <w:rsid w:val="0035126B"/>
    <w:rPr>
      <w:rFonts w:ascii="Calibri" w:eastAsia="宋体" w:hAnsi="Calibri" w:cs="Calibri"/>
      <w:noProof/>
      <w:kern w:val="2"/>
      <w:sz w:val="20"/>
    </w:rPr>
  </w:style>
  <w:style w:type="paragraph" w:styleId="a9">
    <w:name w:val="caption"/>
    <w:basedOn w:val="a"/>
    <w:next w:val="a"/>
    <w:uiPriority w:val="35"/>
    <w:semiHidden/>
    <w:unhideWhenUsed/>
    <w:qFormat/>
    <w:rsid w:val="00E11EB2"/>
    <w:rPr>
      <w:rFonts w:asciiTheme="majorHAnsi" w:eastAsia="黑体" w:hAnsiTheme="majorHAnsi" w:cstheme="majorBidi"/>
      <w:sz w:val="20"/>
      <w:szCs w:val="20"/>
    </w:rPr>
  </w:style>
  <w:style w:type="paragraph" w:styleId="aa">
    <w:name w:val="Balloon Text"/>
    <w:basedOn w:val="a"/>
    <w:link w:val="Char2"/>
    <w:uiPriority w:val="99"/>
    <w:semiHidden/>
    <w:unhideWhenUsed/>
    <w:rsid w:val="00BE33C5"/>
    <w:pPr>
      <w:spacing w:after="0" w:line="240" w:lineRule="auto"/>
    </w:pPr>
    <w:rPr>
      <w:rFonts w:ascii="Tahoma" w:hAnsi="Tahoma" w:cs="Tahoma"/>
      <w:sz w:val="16"/>
      <w:szCs w:val="16"/>
    </w:rPr>
  </w:style>
  <w:style w:type="character" w:customStyle="1" w:styleId="Char2">
    <w:name w:val="批注框文本 Char"/>
    <w:basedOn w:val="a0"/>
    <w:link w:val="aa"/>
    <w:uiPriority w:val="99"/>
    <w:semiHidden/>
    <w:rsid w:val="00DF557D"/>
    <w:rPr>
      <w:rFonts w:ascii="Tahoma" w:eastAsia="Times New Roman" w:hAnsi="Tahoma" w:cs="Tahoma"/>
      <w:sz w:val="16"/>
      <w:szCs w:val="16"/>
    </w:rPr>
  </w:style>
  <w:style w:type="character" w:styleId="ab">
    <w:name w:val="annotation reference"/>
    <w:basedOn w:val="a0"/>
    <w:uiPriority w:val="99"/>
    <w:unhideWhenUsed/>
    <w:qFormat/>
    <w:rsid w:val="00A306F3"/>
    <w:rPr>
      <w:sz w:val="16"/>
      <w:szCs w:val="16"/>
    </w:rPr>
  </w:style>
  <w:style w:type="paragraph" w:styleId="ac">
    <w:name w:val="annotation text"/>
    <w:basedOn w:val="a"/>
    <w:link w:val="Char3"/>
    <w:uiPriority w:val="99"/>
    <w:unhideWhenUsed/>
    <w:qFormat/>
    <w:rsid w:val="00A306F3"/>
    <w:pPr>
      <w:spacing w:line="240" w:lineRule="auto"/>
    </w:pPr>
    <w:rPr>
      <w:sz w:val="20"/>
      <w:szCs w:val="20"/>
    </w:rPr>
  </w:style>
  <w:style w:type="character" w:customStyle="1" w:styleId="Char3">
    <w:name w:val="批注文字 Char"/>
    <w:basedOn w:val="a0"/>
    <w:link w:val="ac"/>
    <w:uiPriority w:val="99"/>
    <w:qFormat/>
    <w:rsid w:val="00A306F3"/>
    <w:rPr>
      <w:rFonts w:ascii="Times New Roman" w:eastAsia="Times New Roman" w:hAnsi="Times New Roman" w:cs="Times New Roman"/>
      <w:sz w:val="20"/>
      <w:szCs w:val="20"/>
    </w:rPr>
  </w:style>
  <w:style w:type="paragraph" w:styleId="ad">
    <w:name w:val="annotation subject"/>
    <w:basedOn w:val="ac"/>
    <w:next w:val="ac"/>
    <w:link w:val="Char4"/>
    <w:uiPriority w:val="99"/>
    <w:semiHidden/>
    <w:unhideWhenUsed/>
    <w:rsid w:val="00A306F3"/>
    <w:rPr>
      <w:b/>
      <w:bCs/>
    </w:rPr>
  </w:style>
  <w:style w:type="character" w:customStyle="1" w:styleId="Char4">
    <w:name w:val="批注主题 Char"/>
    <w:basedOn w:val="Char3"/>
    <w:link w:val="ad"/>
    <w:uiPriority w:val="99"/>
    <w:semiHidden/>
    <w:rsid w:val="00A306F3"/>
    <w:rPr>
      <w:rFonts w:ascii="Times New Roman" w:eastAsia="Times New Roman" w:hAnsi="Times New Roman" w:cs="Times New Roman"/>
      <w:b/>
      <w:bCs/>
      <w:sz w:val="20"/>
      <w:szCs w:val="20"/>
    </w:rPr>
  </w:style>
  <w:style w:type="character" w:styleId="ae">
    <w:name w:val="line number"/>
    <w:basedOn w:val="a0"/>
    <w:uiPriority w:val="99"/>
    <w:semiHidden/>
    <w:unhideWhenUsed/>
    <w:rsid w:val="007B7DC1"/>
  </w:style>
  <w:style w:type="character" w:customStyle="1" w:styleId="3Char">
    <w:name w:val="标题 3 Char"/>
    <w:basedOn w:val="a0"/>
    <w:link w:val="3"/>
    <w:rsid w:val="00BE33C5"/>
    <w:rPr>
      <w:rFonts w:ascii="Times New Roman" w:eastAsiaTheme="minorEastAsia" w:hAnsi="Times New Roman" w:cs="Arial"/>
      <w:bCs/>
      <w:i/>
      <w:sz w:val="24"/>
      <w:szCs w:val="26"/>
      <w:lang w:val="en-GB" w:eastAsia="en-GB"/>
    </w:rPr>
  </w:style>
  <w:style w:type="character" w:customStyle="1" w:styleId="4Char">
    <w:name w:val="标题 4 Char"/>
    <w:basedOn w:val="a0"/>
    <w:link w:val="4"/>
    <w:rsid w:val="00BE33C5"/>
    <w:rPr>
      <w:rFonts w:ascii="Times New Roman" w:eastAsiaTheme="minorEastAsia" w:hAnsi="Times New Roman" w:cs="Times New Roman"/>
      <w:bCs/>
      <w:sz w:val="24"/>
      <w:szCs w:val="28"/>
      <w:lang w:val="en-GB" w:eastAsia="en-GB"/>
    </w:rPr>
  </w:style>
  <w:style w:type="paragraph" w:customStyle="1" w:styleId="Articletitle">
    <w:name w:val="Article title"/>
    <w:basedOn w:val="a"/>
    <w:next w:val="a"/>
    <w:qFormat/>
    <w:rsid w:val="00BE33C5"/>
    <w:pPr>
      <w:adjustRightInd/>
      <w:snapToGrid/>
      <w:spacing w:after="120"/>
    </w:pPr>
    <w:rPr>
      <w:rFonts w:eastAsiaTheme="minorEastAsia"/>
      <w:b/>
      <w:sz w:val="28"/>
      <w:lang w:val="en-GB" w:eastAsia="en-GB"/>
    </w:rPr>
  </w:style>
  <w:style w:type="paragraph" w:customStyle="1" w:styleId="Authornames">
    <w:name w:val="Author names"/>
    <w:basedOn w:val="a"/>
    <w:next w:val="a"/>
    <w:qFormat/>
    <w:rsid w:val="00BE33C5"/>
    <w:pPr>
      <w:adjustRightInd/>
      <w:snapToGrid/>
      <w:spacing w:before="240" w:after="0"/>
    </w:pPr>
    <w:rPr>
      <w:rFonts w:eastAsiaTheme="minorEastAsia"/>
      <w:sz w:val="28"/>
      <w:lang w:val="en-GB" w:eastAsia="en-GB"/>
    </w:rPr>
  </w:style>
  <w:style w:type="paragraph" w:customStyle="1" w:styleId="Affiliation">
    <w:name w:val="Affiliation"/>
    <w:basedOn w:val="a"/>
    <w:qFormat/>
    <w:rsid w:val="00BE33C5"/>
    <w:pPr>
      <w:adjustRightInd/>
      <w:snapToGrid/>
      <w:spacing w:before="240" w:after="0"/>
    </w:pPr>
    <w:rPr>
      <w:rFonts w:eastAsiaTheme="minorEastAsia"/>
      <w:i/>
      <w:lang w:val="en-GB" w:eastAsia="en-GB"/>
    </w:rPr>
  </w:style>
  <w:style w:type="paragraph" w:customStyle="1" w:styleId="Receiveddates">
    <w:name w:val="Received dates"/>
    <w:basedOn w:val="Affiliation"/>
    <w:next w:val="a"/>
    <w:qFormat/>
    <w:rsid w:val="00BE33C5"/>
  </w:style>
  <w:style w:type="paragraph" w:customStyle="1" w:styleId="Abstract">
    <w:name w:val="Abstract"/>
    <w:basedOn w:val="a"/>
    <w:next w:val="Keywords"/>
    <w:qFormat/>
    <w:rsid w:val="00BE33C5"/>
    <w:pPr>
      <w:adjustRightInd/>
      <w:snapToGrid/>
      <w:spacing w:before="360" w:after="300"/>
      <w:ind w:left="720" w:right="567"/>
    </w:pPr>
    <w:rPr>
      <w:rFonts w:eastAsiaTheme="minorEastAsia"/>
      <w:sz w:val="22"/>
      <w:lang w:val="en-GB" w:eastAsia="en-GB"/>
    </w:rPr>
  </w:style>
  <w:style w:type="paragraph" w:customStyle="1" w:styleId="Keywords">
    <w:name w:val="Keywords"/>
    <w:basedOn w:val="a"/>
    <w:next w:val="Paragraph"/>
    <w:qFormat/>
    <w:rsid w:val="00BE33C5"/>
    <w:pPr>
      <w:adjustRightInd/>
      <w:snapToGrid/>
      <w:spacing w:before="240" w:after="240"/>
      <w:ind w:left="720" w:right="567"/>
    </w:pPr>
    <w:rPr>
      <w:rFonts w:eastAsiaTheme="minorEastAsia"/>
      <w:sz w:val="22"/>
      <w:lang w:val="en-GB" w:eastAsia="en-GB"/>
    </w:rPr>
  </w:style>
  <w:style w:type="paragraph" w:customStyle="1" w:styleId="Correspondencedetails">
    <w:name w:val="Correspondence details"/>
    <w:basedOn w:val="a"/>
    <w:qFormat/>
    <w:rsid w:val="00BE33C5"/>
    <w:pPr>
      <w:adjustRightInd/>
      <w:snapToGrid/>
      <w:spacing w:before="240" w:after="0"/>
    </w:pPr>
    <w:rPr>
      <w:rFonts w:eastAsiaTheme="minorEastAsia"/>
      <w:lang w:val="en-GB" w:eastAsia="en-GB"/>
    </w:rPr>
  </w:style>
  <w:style w:type="paragraph" w:customStyle="1" w:styleId="Displayedquotation">
    <w:name w:val="Displayed quotation"/>
    <w:basedOn w:val="a"/>
    <w:qFormat/>
    <w:rsid w:val="00BE33C5"/>
    <w:pPr>
      <w:tabs>
        <w:tab w:val="left" w:pos="1077"/>
        <w:tab w:val="left" w:pos="1440"/>
        <w:tab w:val="left" w:pos="1797"/>
        <w:tab w:val="left" w:pos="2155"/>
        <w:tab w:val="left" w:pos="2512"/>
      </w:tabs>
      <w:adjustRightInd/>
      <w:snapToGrid/>
      <w:spacing w:before="240" w:after="360"/>
      <w:ind w:left="709" w:right="425"/>
      <w:contextualSpacing/>
    </w:pPr>
    <w:rPr>
      <w:rFonts w:eastAsiaTheme="minorEastAsia"/>
      <w:sz w:val="22"/>
      <w:lang w:val="en-GB" w:eastAsia="en-GB"/>
    </w:rPr>
  </w:style>
  <w:style w:type="paragraph" w:customStyle="1" w:styleId="Numberedlist">
    <w:name w:val="Numbered list"/>
    <w:basedOn w:val="Paragraph"/>
    <w:next w:val="Paragraph"/>
    <w:qFormat/>
    <w:rsid w:val="00BE33C5"/>
    <w:pPr>
      <w:widowControl/>
      <w:numPr>
        <w:numId w:val="13"/>
      </w:numPr>
      <w:spacing w:after="240"/>
      <w:contextualSpacing/>
    </w:pPr>
  </w:style>
  <w:style w:type="paragraph" w:customStyle="1" w:styleId="Displayedequation">
    <w:name w:val="Displayed equation"/>
    <w:basedOn w:val="a"/>
    <w:next w:val="Paragraph"/>
    <w:qFormat/>
    <w:rsid w:val="00BE33C5"/>
    <w:pPr>
      <w:tabs>
        <w:tab w:val="center" w:pos="4253"/>
        <w:tab w:val="right" w:pos="8222"/>
      </w:tabs>
      <w:adjustRightInd/>
      <w:snapToGrid/>
      <w:spacing w:before="240" w:after="240" w:line="480" w:lineRule="auto"/>
      <w:jc w:val="center"/>
    </w:pPr>
    <w:rPr>
      <w:rFonts w:eastAsiaTheme="minorEastAsia"/>
      <w:lang w:val="en-GB" w:eastAsia="en-GB"/>
    </w:rPr>
  </w:style>
  <w:style w:type="paragraph" w:customStyle="1" w:styleId="Acknowledgements">
    <w:name w:val="Acknowledgements"/>
    <w:basedOn w:val="a"/>
    <w:next w:val="a"/>
    <w:qFormat/>
    <w:rsid w:val="00BE33C5"/>
    <w:pPr>
      <w:adjustRightInd/>
      <w:snapToGrid/>
      <w:spacing w:before="120" w:after="0"/>
    </w:pPr>
    <w:rPr>
      <w:rFonts w:eastAsiaTheme="minorEastAsia"/>
      <w:sz w:val="22"/>
      <w:lang w:val="en-GB" w:eastAsia="en-GB"/>
    </w:rPr>
  </w:style>
  <w:style w:type="paragraph" w:customStyle="1" w:styleId="Tabletitle">
    <w:name w:val="Table title"/>
    <w:basedOn w:val="a"/>
    <w:next w:val="a"/>
    <w:qFormat/>
    <w:rsid w:val="00BE33C5"/>
    <w:pPr>
      <w:adjustRightInd/>
      <w:snapToGrid/>
      <w:spacing w:before="240" w:after="0"/>
    </w:pPr>
    <w:rPr>
      <w:rFonts w:eastAsiaTheme="minorEastAsia"/>
      <w:lang w:val="en-GB" w:eastAsia="en-GB"/>
    </w:rPr>
  </w:style>
  <w:style w:type="paragraph" w:customStyle="1" w:styleId="Figurecaption">
    <w:name w:val="Figure caption"/>
    <w:basedOn w:val="a"/>
    <w:next w:val="a"/>
    <w:qFormat/>
    <w:rsid w:val="00BE33C5"/>
    <w:pPr>
      <w:adjustRightInd/>
      <w:snapToGrid/>
      <w:spacing w:before="240" w:after="0"/>
    </w:pPr>
    <w:rPr>
      <w:rFonts w:eastAsiaTheme="minorEastAsia"/>
      <w:lang w:val="en-GB" w:eastAsia="en-GB"/>
    </w:rPr>
  </w:style>
  <w:style w:type="paragraph" w:customStyle="1" w:styleId="Footnotes">
    <w:name w:val="Footnotes"/>
    <w:basedOn w:val="a"/>
    <w:qFormat/>
    <w:rsid w:val="00BE33C5"/>
    <w:pPr>
      <w:adjustRightInd/>
      <w:snapToGrid/>
      <w:spacing w:before="120" w:after="0"/>
      <w:ind w:left="482" w:hanging="482"/>
      <w:contextualSpacing/>
    </w:pPr>
    <w:rPr>
      <w:rFonts w:eastAsiaTheme="minorEastAsia"/>
      <w:sz w:val="22"/>
      <w:lang w:val="en-GB" w:eastAsia="en-GB"/>
    </w:rPr>
  </w:style>
  <w:style w:type="paragraph" w:customStyle="1" w:styleId="Notesoncontributors">
    <w:name w:val="Notes on contributors"/>
    <w:basedOn w:val="a"/>
    <w:qFormat/>
    <w:rsid w:val="00BE33C5"/>
    <w:pPr>
      <w:adjustRightInd/>
      <w:snapToGrid/>
      <w:spacing w:before="240" w:after="0"/>
    </w:pPr>
    <w:rPr>
      <w:rFonts w:eastAsiaTheme="minorEastAsia"/>
      <w:sz w:val="22"/>
      <w:lang w:val="en-GB" w:eastAsia="en-GB"/>
    </w:rPr>
  </w:style>
  <w:style w:type="paragraph" w:customStyle="1" w:styleId="Normalparagraphstyle">
    <w:name w:val="Normal paragraph style"/>
    <w:basedOn w:val="a"/>
    <w:next w:val="a"/>
    <w:rsid w:val="00BE33C5"/>
    <w:pPr>
      <w:adjustRightInd/>
      <w:snapToGrid/>
      <w:spacing w:after="0" w:line="480" w:lineRule="auto"/>
    </w:pPr>
    <w:rPr>
      <w:rFonts w:eastAsiaTheme="minorEastAsia"/>
      <w:lang w:val="en-GB" w:eastAsia="en-GB"/>
    </w:rPr>
  </w:style>
  <w:style w:type="paragraph" w:customStyle="1" w:styleId="Paragraph">
    <w:name w:val="Paragraph"/>
    <w:basedOn w:val="a"/>
    <w:next w:val="Newparagraph"/>
    <w:qFormat/>
    <w:rsid w:val="00BE33C5"/>
    <w:pPr>
      <w:widowControl w:val="0"/>
      <w:adjustRightInd/>
      <w:snapToGrid/>
      <w:spacing w:before="240" w:after="0" w:line="480" w:lineRule="auto"/>
    </w:pPr>
    <w:rPr>
      <w:rFonts w:eastAsiaTheme="minorEastAsia"/>
      <w:lang w:val="en-GB" w:eastAsia="en-GB"/>
    </w:rPr>
  </w:style>
  <w:style w:type="paragraph" w:customStyle="1" w:styleId="Newparagraph">
    <w:name w:val="New paragraph"/>
    <w:basedOn w:val="a"/>
    <w:qFormat/>
    <w:rsid w:val="00BE33C5"/>
    <w:pPr>
      <w:adjustRightInd/>
      <w:snapToGrid/>
      <w:spacing w:after="0" w:line="480" w:lineRule="auto"/>
      <w:ind w:firstLine="720"/>
    </w:pPr>
    <w:rPr>
      <w:rFonts w:eastAsiaTheme="minorEastAsia"/>
      <w:lang w:val="en-GB" w:eastAsia="en-GB"/>
    </w:rPr>
  </w:style>
  <w:style w:type="paragraph" w:styleId="af">
    <w:name w:val="Normal Indent"/>
    <w:basedOn w:val="a"/>
    <w:rsid w:val="00BE33C5"/>
    <w:pPr>
      <w:adjustRightInd/>
      <w:snapToGrid/>
      <w:spacing w:after="0" w:line="480" w:lineRule="auto"/>
      <w:ind w:left="720"/>
    </w:pPr>
    <w:rPr>
      <w:rFonts w:eastAsiaTheme="minorEastAsia"/>
      <w:lang w:val="en-GB" w:eastAsia="en-GB"/>
    </w:rPr>
  </w:style>
  <w:style w:type="paragraph" w:customStyle="1" w:styleId="References">
    <w:name w:val="References"/>
    <w:basedOn w:val="a"/>
    <w:qFormat/>
    <w:rsid w:val="00BE33C5"/>
    <w:pPr>
      <w:adjustRightInd/>
      <w:snapToGrid/>
      <w:spacing w:before="120" w:after="0"/>
      <w:ind w:left="720" w:hanging="720"/>
      <w:contextualSpacing/>
    </w:pPr>
    <w:rPr>
      <w:rFonts w:eastAsiaTheme="minorEastAsia"/>
      <w:lang w:val="en-GB" w:eastAsia="en-GB"/>
    </w:rPr>
  </w:style>
  <w:style w:type="paragraph" w:customStyle="1" w:styleId="Subjectcodes">
    <w:name w:val="Subject codes"/>
    <w:basedOn w:val="Keywords"/>
    <w:next w:val="Paragraph"/>
    <w:qFormat/>
    <w:rsid w:val="00BE33C5"/>
  </w:style>
  <w:style w:type="paragraph" w:customStyle="1" w:styleId="Bulletedlist">
    <w:name w:val="Bulleted list"/>
    <w:basedOn w:val="Paragraph"/>
    <w:next w:val="Paragraph"/>
    <w:qFormat/>
    <w:rsid w:val="00BE33C5"/>
    <w:pPr>
      <w:widowControl/>
      <w:numPr>
        <w:numId w:val="14"/>
      </w:numPr>
      <w:spacing w:after="240"/>
      <w:contextualSpacing/>
    </w:pPr>
  </w:style>
  <w:style w:type="paragraph" w:styleId="af0">
    <w:name w:val="footnote text"/>
    <w:basedOn w:val="a"/>
    <w:link w:val="Char5"/>
    <w:autoRedefine/>
    <w:rsid w:val="00BE33C5"/>
    <w:pPr>
      <w:adjustRightInd/>
      <w:snapToGrid/>
      <w:spacing w:after="0" w:line="480" w:lineRule="auto"/>
      <w:ind w:left="284" w:hanging="284"/>
    </w:pPr>
    <w:rPr>
      <w:rFonts w:eastAsiaTheme="minorEastAsia"/>
      <w:sz w:val="22"/>
      <w:szCs w:val="20"/>
      <w:lang w:val="en-GB" w:eastAsia="en-GB"/>
    </w:rPr>
  </w:style>
  <w:style w:type="character" w:customStyle="1" w:styleId="Char5">
    <w:name w:val="脚注文本 Char"/>
    <w:basedOn w:val="a0"/>
    <w:link w:val="af0"/>
    <w:rsid w:val="00BE33C5"/>
    <w:rPr>
      <w:rFonts w:ascii="Times New Roman" w:eastAsiaTheme="minorEastAsia" w:hAnsi="Times New Roman" w:cs="Times New Roman"/>
      <w:szCs w:val="20"/>
      <w:lang w:val="en-GB" w:eastAsia="en-GB"/>
    </w:rPr>
  </w:style>
  <w:style w:type="character" w:styleId="af1">
    <w:name w:val="footnote reference"/>
    <w:basedOn w:val="a0"/>
    <w:rsid w:val="00BE33C5"/>
    <w:rPr>
      <w:vertAlign w:val="superscript"/>
    </w:rPr>
  </w:style>
  <w:style w:type="paragraph" w:styleId="af2">
    <w:name w:val="endnote text"/>
    <w:basedOn w:val="a"/>
    <w:link w:val="Char6"/>
    <w:autoRedefine/>
    <w:rsid w:val="00BE33C5"/>
    <w:pPr>
      <w:adjustRightInd/>
      <w:snapToGrid/>
      <w:spacing w:after="0" w:line="480" w:lineRule="auto"/>
      <w:ind w:left="284" w:hanging="284"/>
    </w:pPr>
    <w:rPr>
      <w:rFonts w:eastAsiaTheme="minorEastAsia"/>
      <w:sz w:val="22"/>
      <w:szCs w:val="20"/>
      <w:lang w:val="en-GB" w:eastAsia="en-GB"/>
    </w:rPr>
  </w:style>
  <w:style w:type="character" w:customStyle="1" w:styleId="Char6">
    <w:name w:val="尾注文本 Char"/>
    <w:basedOn w:val="a0"/>
    <w:link w:val="af2"/>
    <w:rsid w:val="00BE33C5"/>
    <w:rPr>
      <w:rFonts w:ascii="Times New Roman" w:eastAsiaTheme="minorEastAsia" w:hAnsi="Times New Roman" w:cs="Times New Roman"/>
      <w:szCs w:val="20"/>
      <w:lang w:val="en-GB" w:eastAsia="en-GB"/>
    </w:rPr>
  </w:style>
  <w:style w:type="character" w:styleId="af3">
    <w:name w:val="endnote reference"/>
    <w:basedOn w:val="a0"/>
    <w:rsid w:val="00BE33C5"/>
    <w:rPr>
      <w:vertAlign w:val="superscript"/>
    </w:rPr>
  </w:style>
  <w:style w:type="paragraph" w:customStyle="1" w:styleId="Heading4Paragraph">
    <w:name w:val="Heading 4 + Paragraph"/>
    <w:basedOn w:val="Paragraph"/>
    <w:next w:val="Newparagraph"/>
    <w:qFormat/>
    <w:rsid w:val="00BE33C5"/>
    <w:pPr>
      <w:widowControl/>
      <w:spacing w:before="360"/>
    </w:pPr>
  </w:style>
  <w:style w:type="paragraph" w:customStyle="1" w:styleId="af4">
    <w:name w:val="公式"/>
    <w:basedOn w:val="a"/>
    <w:next w:val="a"/>
    <w:link w:val="af5"/>
    <w:autoRedefine/>
    <w:qFormat/>
    <w:rsid w:val="00BE33C5"/>
    <w:pPr>
      <w:widowControl w:val="0"/>
      <w:tabs>
        <w:tab w:val="center" w:pos="4156"/>
        <w:tab w:val="right" w:pos="10110"/>
      </w:tabs>
      <w:adjustRightInd/>
      <w:snapToGrid/>
      <w:spacing w:beforeLines="50" w:before="120" w:afterLines="150" w:after="360" w:line="240" w:lineRule="auto"/>
      <w:jc w:val="both"/>
    </w:pPr>
    <w:rPr>
      <w:rFonts w:ascii="Cambria Math" w:hAnsi="Cambria Math" w:cstheme="minorBidi"/>
      <w:i/>
      <w:kern w:val="2"/>
      <w:szCs w:val="22"/>
    </w:rPr>
  </w:style>
  <w:style w:type="character" w:customStyle="1" w:styleId="af5">
    <w:name w:val="公式 字符"/>
    <w:basedOn w:val="a0"/>
    <w:link w:val="af4"/>
    <w:rsid w:val="00BE33C5"/>
    <w:rPr>
      <w:rFonts w:ascii="Cambria Math" w:eastAsia="Times New Roman" w:hAnsi="Cambria Math"/>
      <w:i/>
      <w:kern w:val="2"/>
      <w:sz w:val="24"/>
    </w:rPr>
  </w:style>
  <w:style w:type="table" w:customStyle="1" w:styleId="PlainTable31">
    <w:name w:val="Plain Table 31"/>
    <w:basedOn w:val="a1"/>
    <w:uiPriority w:val="43"/>
    <w:rsid w:val="00BE33C5"/>
    <w:pPr>
      <w:spacing w:after="0" w:line="240" w:lineRule="auto"/>
    </w:pPr>
    <w:rPr>
      <w:rFonts w:eastAsiaTheme="minorEastAsia"/>
      <w:kern w:val="2"/>
      <w:sz w:val="2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31">
    <w:name w:val="无格式表格 31"/>
    <w:basedOn w:val="a1"/>
    <w:next w:val="PlainTable31"/>
    <w:uiPriority w:val="43"/>
    <w:rsid w:val="00BE33C5"/>
    <w:pPr>
      <w:spacing w:after="0" w:line="240" w:lineRule="auto"/>
    </w:pPr>
    <w:rPr>
      <w:rFonts w:ascii="等线" w:eastAsia="等线" w:hAnsi="等线" w:cs="Times New Roman"/>
      <w:kern w:val="2"/>
      <w:sz w:val="21"/>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1">
    <w:name w:val="英文标题1"/>
    <w:basedOn w:val="a"/>
    <w:next w:val="20"/>
    <w:link w:val="12"/>
    <w:autoRedefine/>
    <w:qFormat/>
    <w:rsid w:val="00BE33C5"/>
    <w:pPr>
      <w:widowControl w:val="0"/>
      <w:numPr>
        <w:numId w:val="25"/>
      </w:numPr>
      <w:adjustRightInd/>
      <w:snapToGrid/>
      <w:spacing w:afterLines="50" w:after="163" w:line="240" w:lineRule="auto"/>
      <w:outlineLvl w:val="0"/>
    </w:pPr>
    <w:rPr>
      <w:rFonts w:cstheme="minorBidi"/>
      <w:b/>
      <w:kern w:val="2"/>
      <w:sz w:val="36"/>
      <w:szCs w:val="22"/>
    </w:rPr>
  </w:style>
  <w:style w:type="paragraph" w:customStyle="1" w:styleId="2">
    <w:name w:val="英文标题2"/>
    <w:basedOn w:val="a"/>
    <w:next w:val="a"/>
    <w:autoRedefine/>
    <w:qFormat/>
    <w:rsid w:val="00BE33C5"/>
    <w:pPr>
      <w:widowControl w:val="0"/>
      <w:numPr>
        <w:ilvl w:val="1"/>
        <w:numId w:val="25"/>
      </w:numPr>
      <w:adjustRightInd/>
      <w:snapToGrid/>
      <w:spacing w:after="0" w:line="400" w:lineRule="exact"/>
      <w:jc w:val="both"/>
      <w:outlineLvl w:val="1"/>
    </w:pPr>
    <w:rPr>
      <w:rFonts w:cstheme="minorBidi"/>
      <w:kern w:val="2"/>
      <w:sz w:val="30"/>
      <w:szCs w:val="22"/>
    </w:rPr>
  </w:style>
  <w:style w:type="character" w:customStyle="1" w:styleId="12">
    <w:name w:val="英文标题1 字符"/>
    <w:basedOn w:val="a0"/>
    <w:link w:val="1"/>
    <w:rsid w:val="00BE33C5"/>
    <w:rPr>
      <w:rFonts w:ascii="Times New Roman" w:eastAsia="Times New Roman" w:hAnsi="Times New Roman"/>
      <w:b/>
      <w:kern w:val="2"/>
      <w:sz w:val="36"/>
    </w:rPr>
  </w:style>
  <w:style w:type="paragraph" w:customStyle="1" w:styleId="af6">
    <w:name w:val="图表标题"/>
    <w:basedOn w:val="a"/>
    <w:link w:val="af7"/>
    <w:autoRedefine/>
    <w:qFormat/>
    <w:rsid w:val="00BE33C5"/>
    <w:pPr>
      <w:widowControl w:val="0"/>
      <w:adjustRightInd/>
      <w:snapToGrid/>
      <w:spacing w:after="0" w:line="240" w:lineRule="auto"/>
      <w:jc w:val="center"/>
    </w:pPr>
    <w:rPr>
      <w:rFonts w:eastAsia="宋体"/>
      <w:kern w:val="2"/>
      <w:sz w:val="21"/>
      <w:szCs w:val="21"/>
    </w:rPr>
  </w:style>
  <w:style w:type="character" w:customStyle="1" w:styleId="af7">
    <w:name w:val="图表标题 字符"/>
    <w:basedOn w:val="a0"/>
    <w:link w:val="af6"/>
    <w:rsid w:val="00BE33C5"/>
    <w:rPr>
      <w:rFonts w:ascii="Times New Roman" w:eastAsia="宋体" w:hAnsi="Times New Roman" w:cs="Times New Roman"/>
      <w:kern w:val="2"/>
      <w:sz w:val="21"/>
      <w:szCs w:val="21"/>
    </w:rPr>
  </w:style>
  <w:style w:type="character" w:customStyle="1" w:styleId="13">
    <w:name w:val="批注文字 字符1"/>
    <w:basedOn w:val="a0"/>
    <w:uiPriority w:val="99"/>
    <w:qFormat/>
    <w:rsid w:val="00224A8C"/>
    <w:rPr>
      <w:rFonts w:eastAsiaTheme="minorEastAsia"/>
      <w:kern w:val="2"/>
      <w:sz w:val="21"/>
    </w:rPr>
  </w:style>
  <w:style w:type="paragraph" w:styleId="af8">
    <w:name w:val="Revision"/>
    <w:hidden/>
    <w:uiPriority w:val="99"/>
    <w:semiHidden/>
    <w:rsid w:val="00F62507"/>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145">
      <w:bodyDiv w:val="1"/>
      <w:marLeft w:val="0"/>
      <w:marRight w:val="0"/>
      <w:marTop w:val="0"/>
      <w:marBottom w:val="0"/>
      <w:divBdr>
        <w:top w:val="none" w:sz="0" w:space="0" w:color="auto"/>
        <w:left w:val="none" w:sz="0" w:space="0" w:color="auto"/>
        <w:bottom w:val="none" w:sz="0" w:space="0" w:color="auto"/>
        <w:right w:val="none" w:sz="0" w:space="0" w:color="auto"/>
      </w:divBdr>
    </w:div>
    <w:div w:id="185482802">
      <w:bodyDiv w:val="1"/>
      <w:marLeft w:val="0"/>
      <w:marRight w:val="0"/>
      <w:marTop w:val="0"/>
      <w:marBottom w:val="0"/>
      <w:divBdr>
        <w:top w:val="none" w:sz="0" w:space="0" w:color="auto"/>
        <w:left w:val="none" w:sz="0" w:space="0" w:color="auto"/>
        <w:bottom w:val="none" w:sz="0" w:space="0" w:color="auto"/>
        <w:right w:val="none" w:sz="0" w:space="0" w:color="auto"/>
      </w:divBdr>
    </w:div>
    <w:div w:id="244341171">
      <w:bodyDiv w:val="1"/>
      <w:marLeft w:val="0"/>
      <w:marRight w:val="0"/>
      <w:marTop w:val="0"/>
      <w:marBottom w:val="0"/>
      <w:divBdr>
        <w:top w:val="none" w:sz="0" w:space="0" w:color="auto"/>
        <w:left w:val="none" w:sz="0" w:space="0" w:color="auto"/>
        <w:bottom w:val="none" w:sz="0" w:space="0" w:color="auto"/>
        <w:right w:val="none" w:sz="0" w:space="0" w:color="auto"/>
      </w:divBdr>
    </w:div>
    <w:div w:id="372316280">
      <w:bodyDiv w:val="1"/>
      <w:marLeft w:val="0"/>
      <w:marRight w:val="0"/>
      <w:marTop w:val="0"/>
      <w:marBottom w:val="0"/>
      <w:divBdr>
        <w:top w:val="none" w:sz="0" w:space="0" w:color="auto"/>
        <w:left w:val="none" w:sz="0" w:space="0" w:color="auto"/>
        <w:bottom w:val="none" w:sz="0" w:space="0" w:color="auto"/>
        <w:right w:val="none" w:sz="0" w:space="0" w:color="auto"/>
      </w:divBdr>
    </w:div>
    <w:div w:id="532502797">
      <w:bodyDiv w:val="1"/>
      <w:marLeft w:val="0"/>
      <w:marRight w:val="0"/>
      <w:marTop w:val="0"/>
      <w:marBottom w:val="0"/>
      <w:divBdr>
        <w:top w:val="none" w:sz="0" w:space="0" w:color="auto"/>
        <w:left w:val="none" w:sz="0" w:space="0" w:color="auto"/>
        <w:bottom w:val="none" w:sz="0" w:space="0" w:color="auto"/>
        <w:right w:val="none" w:sz="0" w:space="0" w:color="auto"/>
      </w:divBdr>
    </w:div>
    <w:div w:id="609240916">
      <w:bodyDiv w:val="1"/>
      <w:marLeft w:val="0"/>
      <w:marRight w:val="0"/>
      <w:marTop w:val="0"/>
      <w:marBottom w:val="0"/>
      <w:divBdr>
        <w:top w:val="none" w:sz="0" w:space="0" w:color="auto"/>
        <w:left w:val="none" w:sz="0" w:space="0" w:color="auto"/>
        <w:bottom w:val="none" w:sz="0" w:space="0" w:color="auto"/>
        <w:right w:val="none" w:sz="0" w:space="0" w:color="auto"/>
      </w:divBdr>
    </w:div>
    <w:div w:id="723530309">
      <w:bodyDiv w:val="1"/>
      <w:marLeft w:val="0"/>
      <w:marRight w:val="0"/>
      <w:marTop w:val="0"/>
      <w:marBottom w:val="0"/>
      <w:divBdr>
        <w:top w:val="none" w:sz="0" w:space="0" w:color="auto"/>
        <w:left w:val="none" w:sz="0" w:space="0" w:color="auto"/>
        <w:bottom w:val="none" w:sz="0" w:space="0" w:color="auto"/>
        <w:right w:val="none" w:sz="0" w:space="0" w:color="auto"/>
      </w:divBdr>
    </w:div>
    <w:div w:id="754400755">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104811888">
      <w:bodyDiv w:val="1"/>
      <w:marLeft w:val="0"/>
      <w:marRight w:val="0"/>
      <w:marTop w:val="0"/>
      <w:marBottom w:val="0"/>
      <w:divBdr>
        <w:top w:val="none" w:sz="0" w:space="0" w:color="auto"/>
        <w:left w:val="none" w:sz="0" w:space="0" w:color="auto"/>
        <w:bottom w:val="none" w:sz="0" w:space="0" w:color="auto"/>
        <w:right w:val="none" w:sz="0" w:space="0" w:color="auto"/>
      </w:divBdr>
      <w:divsChild>
        <w:div w:id="503982355">
          <w:marLeft w:val="0"/>
          <w:marRight w:val="0"/>
          <w:marTop w:val="0"/>
          <w:marBottom w:val="0"/>
          <w:divBdr>
            <w:top w:val="none" w:sz="0" w:space="0" w:color="auto"/>
            <w:left w:val="none" w:sz="0" w:space="0" w:color="auto"/>
            <w:bottom w:val="none" w:sz="0" w:space="0" w:color="auto"/>
            <w:right w:val="none" w:sz="0" w:space="0" w:color="auto"/>
          </w:divBdr>
          <w:divsChild>
            <w:div w:id="1813937121">
              <w:marLeft w:val="0"/>
              <w:marRight w:val="0"/>
              <w:marTop w:val="0"/>
              <w:marBottom w:val="0"/>
              <w:divBdr>
                <w:top w:val="none" w:sz="0" w:space="0" w:color="auto"/>
                <w:left w:val="none" w:sz="0" w:space="0" w:color="auto"/>
                <w:bottom w:val="none" w:sz="0" w:space="0" w:color="auto"/>
                <w:right w:val="none" w:sz="0" w:space="0" w:color="auto"/>
              </w:divBdr>
              <w:divsChild>
                <w:div w:id="197718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33393">
      <w:bodyDiv w:val="1"/>
      <w:marLeft w:val="0"/>
      <w:marRight w:val="0"/>
      <w:marTop w:val="0"/>
      <w:marBottom w:val="0"/>
      <w:divBdr>
        <w:top w:val="none" w:sz="0" w:space="0" w:color="auto"/>
        <w:left w:val="none" w:sz="0" w:space="0" w:color="auto"/>
        <w:bottom w:val="none" w:sz="0" w:space="0" w:color="auto"/>
        <w:right w:val="none" w:sz="0" w:space="0" w:color="auto"/>
      </w:divBdr>
    </w:div>
    <w:div w:id="1572353472">
      <w:bodyDiv w:val="1"/>
      <w:marLeft w:val="0"/>
      <w:marRight w:val="0"/>
      <w:marTop w:val="0"/>
      <w:marBottom w:val="0"/>
      <w:divBdr>
        <w:top w:val="none" w:sz="0" w:space="0" w:color="auto"/>
        <w:left w:val="none" w:sz="0" w:space="0" w:color="auto"/>
        <w:bottom w:val="none" w:sz="0" w:space="0" w:color="auto"/>
        <w:right w:val="none" w:sz="0" w:space="0" w:color="auto"/>
      </w:divBdr>
    </w:div>
    <w:div w:id="1642686989">
      <w:bodyDiv w:val="1"/>
      <w:marLeft w:val="0"/>
      <w:marRight w:val="0"/>
      <w:marTop w:val="0"/>
      <w:marBottom w:val="0"/>
      <w:divBdr>
        <w:top w:val="none" w:sz="0" w:space="0" w:color="auto"/>
        <w:left w:val="none" w:sz="0" w:space="0" w:color="auto"/>
        <w:bottom w:val="none" w:sz="0" w:space="0" w:color="auto"/>
        <w:right w:val="none" w:sz="0" w:space="0" w:color="auto"/>
      </w:divBdr>
    </w:div>
    <w:div w:id="1722173631">
      <w:bodyDiv w:val="1"/>
      <w:marLeft w:val="0"/>
      <w:marRight w:val="0"/>
      <w:marTop w:val="0"/>
      <w:marBottom w:val="0"/>
      <w:divBdr>
        <w:top w:val="none" w:sz="0" w:space="0" w:color="auto"/>
        <w:left w:val="none" w:sz="0" w:space="0" w:color="auto"/>
        <w:bottom w:val="none" w:sz="0" w:space="0" w:color="auto"/>
        <w:right w:val="none" w:sz="0" w:space="0" w:color="auto"/>
      </w:divBdr>
    </w:div>
    <w:div w:id="2042394112">
      <w:bodyDiv w:val="1"/>
      <w:marLeft w:val="0"/>
      <w:marRight w:val="0"/>
      <w:marTop w:val="0"/>
      <w:marBottom w:val="0"/>
      <w:divBdr>
        <w:top w:val="none" w:sz="0" w:space="0" w:color="auto"/>
        <w:left w:val="none" w:sz="0" w:space="0" w:color="auto"/>
        <w:bottom w:val="none" w:sz="0" w:space="0" w:color="auto"/>
        <w:right w:val="none" w:sz="0" w:space="0" w:color="auto"/>
      </w:divBdr>
    </w:div>
    <w:div w:id="2046977486">
      <w:bodyDiv w:val="1"/>
      <w:marLeft w:val="0"/>
      <w:marRight w:val="0"/>
      <w:marTop w:val="0"/>
      <w:marBottom w:val="0"/>
      <w:divBdr>
        <w:top w:val="none" w:sz="0" w:space="0" w:color="auto"/>
        <w:left w:val="none" w:sz="0" w:space="0" w:color="auto"/>
        <w:bottom w:val="none" w:sz="0" w:space="0" w:color="auto"/>
        <w:right w:val="none" w:sz="0" w:space="0" w:color="auto"/>
      </w:divBdr>
    </w:div>
    <w:div w:id="209670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14.jpeg"/><Relationship Id="rId32" Type="http://schemas.microsoft.com/office/2016/09/relationships/commentsIds" Target="commentsIds.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D6B47-FD2D-4EEB-9B90-106E22CEC249}">
  <ds:schemaRefs>
    <ds:schemaRef ds:uri="http://schemas.openxmlformats.org/officeDocument/2006/bibliography"/>
  </ds:schemaRefs>
</ds:datastoreItem>
</file>

<file path=customXml/itemProps2.xml><?xml version="1.0" encoding="utf-8"?>
<ds:datastoreItem xmlns:ds="http://schemas.openxmlformats.org/officeDocument/2006/customXml" ds:itemID="{5B077E81-133D-4F1F-BDA8-39B7EDDDBAC0}">
  <ds:schemaRefs>
    <ds:schemaRef ds:uri="http://schemas.openxmlformats.org/officeDocument/2006/bibliography"/>
  </ds:schemaRefs>
</ds:datastoreItem>
</file>

<file path=customXml/itemProps3.xml><?xml version="1.0" encoding="utf-8"?>
<ds:datastoreItem xmlns:ds="http://schemas.openxmlformats.org/officeDocument/2006/customXml" ds:itemID="{5F9FD9DD-120C-4B33-B8E8-20AA63FBF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4566</Words>
  <Characters>26029</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2019-11-30T02:47:00Z</dcterms:created>
  <dcterms:modified xsi:type="dcterms:W3CDTF">2019-12-11T01:37:00Z</dcterms:modified>
</cp:coreProperties>
</file>