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8BD9F" w14:textId="6E1B3624" w:rsidR="00B25DF9" w:rsidRPr="00BF739E" w:rsidRDefault="00F72D69" w:rsidP="00F01506">
      <w:pPr>
        <w:spacing w:line="360" w:lineRule="auto"/>
        <w:rPr>
          <w:rFonts w:ascii="Book Antiqua" w:hAnsi="Book Antiqua" w:cs="Times New Roman"/>
          <w:i/>
          <w:iCs/>
          <w:color w:val="000000" w:themeColor="text1"/>
          <w:sz w:val="24"/>
          <w:szCs w:val="24"/>
        </w:rPr>
      </w:pPr>
      <w:bookmarkStart w:id="0" w:name="OLE_LINK97"/>
      <w:bookmarkStart w:id="1" w:name="OLE_LINK143"/>
      <w:bookmarkStart w:id="2" w:name="OLE_LINK90"/>
      <w:bookmarkStart w:id="3" w:name="OLE_LINK108"/>
      <w:bookmarkStart w:id="4" w:name="OLE_LINK132"/>
      <w:bookmarkStart w:id="5" w:name="OLE_LINK133"/>
      <w:bookmarkStart w:id="6" w:name="OLE_LINK126"/>
      <w:bookmarkStart w:id="7" w:name="OLE_LINK20"/>
      <w:bookmarkStart w:id="8" w:name="OLE_LINK66"/>
      <w:bookmarkStart w:id="9" w:name="OLE_LINK24"/>
      <w:bookmarkStart w:id="10" w:name="OLE_LINK26"/>
      <w:bookmarkStart w:id="11" w:name="OLE_LINK27"/>
      <w:r w:rsidRPr="00BF739E">
        <w:rPr>
          <w:rFonts w:ascii="Book Antiqua" w:hAnsi="Book Antiqua"/>
          <w:b/>
          <w:bCs/>
          <w:color w:val="000000" w:themeColor="text1"/>
          <w:sz w:val="24"/>
          <w:szCs w:val="24"/>
        </w:rPr>
        <w:t>Name of Journal:</w:t>
      </w:r>
      <w:r w:rsidR="00B25DF9" w:rsidRPr="00BF739E">
        <w:rPr>
          <w:rFonts w:ascii="Book Antiqua" w:hAnsi="Book Antiqua" w:cs="Times New Roman"/>
          <w:b/>
          <w:color w:val="000000" w:themeColor="text1"/>
          <w:sz w:val="24"/>
          <w:szCs w:val="24"/>
        </w:rPr>
        <w:t xml:space="preserve"> </w:t>
      </w:r>
      <w:bookmarkStart w:id="12" w:name="OLE_LINK121"/>
      <w:bookmarkStart w:id="13" w:name="OLE_LINK122"/>
      <w:bookmarkStart w:id="14" w:name="OLE_LINK128"/>
      <w:r w:rsidR="00B25DF9" w:rsidRPr="00BF739E">
        <w:rPr>
          <w:rFonts w:ascii="Book Antiqua" w:hAnsi="Book Antiqua" w:cs="Times New Roman"/>
          <w:i/>
          <w:iCs/>
          <w:color w:val="000000" w:themeColor="text1"/>
          <w:sz w:val="24"/>
          <w:szCs w:val="24"/>
        </w:rPr>
        <w:t>World Journal of Gastrointestinal Oncology</w:t>
      </w:r>
      <w:bookmarkEnd w:id="0"/>
      <w:bookmarkEnd w:id="1"/>
      <w:bookmarkEnd w:id="12"/>
      <w:bookmarkEnd w:id="13"/>
      <w:bookmarkEnd w:id="14"/>
    </w:p>
    <w:p w14:paraId="6CBC4C7D" w14:textId="3B2A1ED8" w:rsidR="00CE3611" w:rsidRPr="00BF739E" w:rsidRDefault="00CE3611"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b/>
          <w:color w:val="000000" w:themeColor="text1"/>
          <w:sz w:val="24"/>
          <w:szCs w:val="24"/>
        </w:rPr>
        <w:t>Manuscript NO:</w:t>
      </w:r>
      <w:r w:rsidR="00E5295A" w:rsidRPr="00BF739E">
        <w:rPr>
          <w:rFonts w:ascii="Book Antiqua" w:hAnsi="Book Antiqua" w:cs="Times New Roman"/>
          <w:b/>
          <w:color w:val="000000" w:themeColor="text1"/>
          <w:sz w:val="24"/>
          <w:szCs w:val="24"/>
        </w:rPr>
        <w:t xml:space="preserve"> </w:t>
      </w:r>
      <w:r w:rsidR="00935568" w:rsidRPr="00BF739E">
        <w:rPr>
          <w:rFonts w:ascii="Book Antiqua" w:hAnsi="Book Antiqua" w:cs="Times New Roman"/>
          <w:color w:val="000000" w:themeColor="text1"/>
          <w:sz w:val="24"/>
          <w:szCs w:val="24"/>
        </w:rPr>
        <w:t>52238</w:t>
      </w:r>
    </w:p>
    <w:p w14:paraId="07DD81EE" w14:textId="644E1863" w:rsidR="0049388A" w:rsidRPr="00BF739E" w:rsidRDefault="00B25DF9" w:rsidP="00F01506">
      <w:pPr>
        <w:spacing w:line="360" w:lineRule="auto"/>
        <w:rPr>
          <w:rFonts w:ascii="Book Antiqua" w:eastAsia="宋体" w:hAnsi="Book Antiqua" w:cs="Times New Roman"/>
          <w:color w:val="000000" w:themeColor="text1"/>
          <w:sz w:val="24"/>
          <w:szCs w:val="24"/>
        </w:rPr>
      </w:pPr>
      <w:r w:rsidRPr="00BF739E">
        <w:rPr>
          <w:rFonts w:ascii="Book Antiqua" w:hAnsi="Book Antiqua" w:cs="Times New Roman"/>
          <w:b/>
          <w:color w:val="000000" w:themeColor="text1"/>
          <w:sz w:val="24"/>
          <w:szCs w:val="24"/>
        </w:rPr>
        <w:t xml:space="preserve">Manuscript Type: </w:t>
      </w:r>
      <w:r w:rsidR="00207DAD" w:rsidRPr="00BF739E">
        <w:rPr>
          <w:rFonts w:ascii="Book Antiqua" w:hAnsi="Book Antiqua"/>
          <w:color w:val="000000" w:themeColor="text1"/>
          <w:sz w:val="24"/>
          <w:szCs w:val="24"/>
        </w:rPr>
        <w:t>ORIGINAL ARTICLE</w:t>
      </w:r>
    </w:p>
    <w:p w14:paraId="60D53CD8" w14:textId="77777777" w:rsidR="00207DAD" w:rsidRPr="00BF739E" w:rsidRDefault="00207DAD" w:rsidP="00F01506">
      <w:pPr>
        <w:adjustRightInd w:val="0"/>
        <w:snapToGrid w:val="0"/>
        <w:spacing w:line="360" w:lineRule="auto"/>
        <w:rPr>
          <w:rFonts w:ascii="Book Antiqua" w:hAnsi="Book Antiqua"/>
          <w:b/>
          <w:i/>
          <w:iCs/>
          <w:color w:val="000000" w:themeColor="text1"/>
          <w:sz w:val="24"/>
          <w:szCs w:val="24"/>
        </w:rPr>
      </w:pPr>
    </w:p>
    <w:p w14:paraId="3743203E" w14:textId="1B95E740" w:rsidR="00B25DF9" w:rsidRPr="00BF739E" w:rsidRDefault="00207DAD" w:rsidP="00F01506">
      <w:pPr>
        <w:adjustRightInd w:val="0"/>
        <w:snapToGrid w:val="0"/>
        <w:spacing w:line="360" w:lineRule="auto"/>
        <w:rPr>
          <w:rFonts w:ascii="Book Antiqua" w:hAnsi="Book Antiqua"/>
          <w:b/>
          <w:i/>
          <w:iCs/>
          <w:color w:val="000000" w:themeColor="text1"/>
          <w:sz w:val="24"/>
          <w:szCs w:val="24"/>
        </w:rPr>
      </w:pPr>
      <w:r w:rsidRPr="00BF739E">
        <w:rPr>
          <w:rFonts w:ascii="Book Antiqua" w:hAnsi="Book Antiqua"/>
          <w:b/>
          <w:i/>
          <w:iCs/>
          <w:color w:val="000000" w:themeColor="text1"/>
          <w:sz w:val="24"/>
          <w:szCs w:val="24"/>
        </w:rPr>
        <w:t>Basic Study</w:t>
      </w:r>
    </w:p>
    <w:p w14:paraId="151E15A9" w14:textId="6F8C05F4" w:rsidR="00A67585" w:rsidRPr="00BF739E" w:rsidRDefault="000D6069" w:rsidP="00F01506">
      <w:pPr>
        <w:spacing w:line="360" w:lineRule="auto"/>
        <w:rPr>
          <w:rFonts w:ascii="Book Antiqua" w:hAnsi="Book Antiqua" w:cs="Times New Roman"/>
          <w:b/>
          <w:bCs/>
          <w:color w:val="000000" w:themeColor="text1"/>
          <w:sz w:val="24"/>
          <w:szCs w:val="24"/>
        </w:rPr>
      </w:pPr>
      <w:bookmarkStart w:id="15" w:name="OLE_LINK156"/>
      <w:bookmarkStart w:id="16" w:name="OLE_LINK12"/>
      <w:bookmarkStart w:id="17" w:name="OLE_LINK15"/>
      <w:r w:rsidRPr="00BF739E">
        <w:rPr>
          <w:rFonts w:ascii="Book Antiqua" w:hAnsi="Book Antiqua" w:cs="Times New Roman"/>
          <w:b/>
          <w:bCs/>
          <w:color w:val="000000" w:themeColor="text1"/>
          <w:sz w:val="24"/>
          <w:szCs w:val="24"/>
        </w:rPr>
        <w:t xml:space="preserve">Increased KIF21B expression </w:t>
      </w:r>
      <w:r w:rsidR="0066263B" w:rsidRPr="00BF739E">
        <w:rPr>
          <w:rFonts w:ascii="Book Antiqua" w:hAnsi="Book Antiqua" w:cs="Times New Roman"/>
          <w:b/>
          <w:bCs/>
          <w:color w:val="000000" w:themeColor="text1"/>
          <w:sz w:val="24"/>
          <w:szCs w:val="24"/>
        </w:rPr>
        <w:t>is</w:t>
      </w:r>
      <w:r w:rsidR="00F93612" w:rsidRPr="00BF739E">
        <w:rPr>
          <w:rFonts w:ascii="Book Antiqua" w:hAnsi="Book Antiqua" w:cs="Times New Roman"/>
          <w:b/>
          <w:bCs/>
          <w:color w:val="000000" w:themeColor="text1"/>
          <w:sz w:val="24"/>
          <w:szCs w:val="24"/>
        </w:rPr>
        <w:t xml:space="preserve"> a potential prognostic biomarker in hepatocellular carcinoma</w:t>
      </w:r>
      <w:bookmarkEnd w:id="2"/>
      <w:bookmarkEnd w:id="3"/>
    </w:p>
    <w:bookmarkEnd w:id="15"/>
    <w:p w14:paraId="19A6323F" w14:textId="40D1C62F" w:rsidR="00D507B1" w:rsidRPr="00BF739E" w:rsidRDefault="00D507B1" w:rsidP="00F01506">
      <w:pPr>
        <w:spacing w:line="360" w:lineRule="auto"/>
        <w:rPr>
          <w:rFonts w:ascii="Book Antiqua" w:hAnsi="Book Antiqua" w:cs="Times New Roman"/>
          <w:color w:val="000000" w:themeColor="text1"/>
          <w:sz w:val="24"/>
          <w:szCs w:val="24"/>
        </w:rPr>
      </w:pPr>
    </w:p>
    <w:p w14:paraId="4AACC055" w14:textId="69CD5986" w:rsidR="00D507B1" w:rsidRPr="00BF739E" w:rsidRDefault="00CC1DE4" w:rsidP="00F01506">
      <w:pPr>
        <w:spacing w:line="360" w:lineRule="auto"/>
        <w:rPr>
          <w:rFonts w:ascii="Book Antiqua" w:hAnsi="Book Antiqua" w:cs="Times New Roman"/>
          <w:b/>
          <w:color w:val="000000" w:themeColor="text1"/>
          <w:sz w:val="24"/>
          <w:szCs w:val="24"/>
        </w:rPr>
      </w:pPr>
      <w:r w:rsidRPr="00BF739E">
        <w:rPr>
          <w:rFonts w:ascii="Book Antiqua" w:hAnsi="Book Antiqua" w:cs="Times New Roman"/>
          <w:color w:val="000000" w:themeColor="text1"/>
          <w:sz w:val="24"/>
          <w:szCs w:val="24"/>
        </w:rPr>
        <w:t xml:space="preserve">Zhao </w:t>
      </w:r>
      <w:r w:rsidR="0008189B" w:rsidRPr="00BF739E">
        <w:rPr>
          <w:rFonts w:ascii="Book Antiqua" w:hAnsi="Book Antiqua" w:cs="Times New Roman"/>
          <w:color w:val="000000" w:themeColor="text1"/>
          <w:sz w:val="24"/>
          <w:szCs w:val="24"/>
        </w:rPr>
        <w:t xml:space="preserve">HQ </w:t>
      </w:r>
      <w:r w:rsidRPr="00BF739E">
        <w:rPr>
          <w:rFonts w:ascii="Book Antiqua" w:hAnsi="Book Antiqua" w:cs="Times New Roman"/>
          <w:i/>
          <w:color w:val="000000" w:themeColor="text1"/>
          <w:sz w:val="24"/>
          <w:szCs w:val="24"/>
        </w:rPr>
        <w:t>et al</w:t>
      </w:r>
      <w:r w:rsidR="0008189B" w:rsidRPr="00BF739E">
        <w:rPr>
          <w:rFonts w:ascii="Book Antiqua" w:hAnsi="Book Antiqua" w:cs="Times New Roman"/>
          <w:i/>
          <w:color w:val="000000" w:themeColor="text1"/>
          <w:sz w:val="24"/>
          <w:szCs w:val="24"/>
        </w:rPr>
        <w:t>.</w:t>
      </w:r>
      <w:r w:rsidRPr="00BF739E">
        <w:rPr>
          <w:rFonts w:ascii="Book Antiqua" w:hAnsi="Book Antiqua" w:cs="Times New Roman"/>
          <w:i/>
          <w:color w:val="000000" w:themeColor="text1"/>
          <w:sz w:val="24"/>
          <w:szCs w:val="24"/>
        </w:rPr>
        <w:t xml:space="preserve"> </w:t>
      </w:r>
      <w:bookmarkStart w:id="18" w:name="OLE_LINK159"/>
      <w:r w:rsidR="00D507B1" w:rsidRPr="00BF739E">
        <w:rPr>
          <w:rFonts w:ascii="Book Antiqua" w:hAnsi="Book Antiqua" w:cs="Times New Roman"/>
          <w:color w:val="000000" w:themeColor="text1"/>
          <w:sz w:val="24"/>
          <w:szCs w:val="24"/>
        </w:rPr>
        <w:t>KIF21B is a biomarker in hepatocellular carcinoma</w:t>
      </w:r>
      <w:bookmarkEnd w:id="18"/>
    </w:p>
    <w:bookmarkEnd w:id="4"/>
    <w:bookmarkEnd w:id="5"/>
    <w:bookmarkEnd w:id="6"/>
    <w:bookmarkEnd w:id="7"/>
    <w:bookmarkEnd w:id="8"/>
    <w:bookmarkEnd w:id="9"/>
    <w:bookmarkEnd w:id="16"/>
    <w:bookmarkEnd w:id="17"/>
    <w:p w14:paraId="3ED710C5" w14:textId="3303781B" w:rsidR="008C0009" w:rsidRPr="00BF739E" w:rsidRDefault="008C0009" w:rsidP="00F01506">
      <w:pPr>
        <w:spacing w:line="360" w:lineRule="auto"/>
        <w:rPr>
          <w:rFonts w:ascii="Book Antiqua" w:hAnsi="Book Antiqua" w:cs="Times New Roman"/>
          <w:color w:val="000000" w:themeColor="text1"/>
          <w:sz w:val="24"/>
          <w:szCs w:val="24"/>
        </w:rPr>
      </w:pPr>
    </w:p>
    <w:p w14:paraId="3E31A1CD" w14:textId="6AF62C2C" w:rsidR="001E7522" w:rsidRPr="00BF739E" w:rsidRDefault="00946BC5" w:rsidP="00F01506">
      <w:pPr>
        <w:spacing w:line="360" w:lineRule="auto"/>
        <w:rPr>
          <w:rFonts w:ascii="Book Antiqua" w:hAnsi="Book Antiqua" w:cs="Times New Roman"/>
          <w:color w:val="000000" w:themeColor="text1"/>
          <w:sz w:val="24"/>
          <w:szCs w:val="24"/>
          <w:vertAlign w:val="superscript"/>
        </w:rPr>
      </w:pPr>
      <w:r w:rsidRPr="00BF739E">
        <w:rPr>
          <w:rFonts w:ascii="Book Antiqua" w:hAnsi="Book Antiqua" w:cs="Times New Roman"/>
          <w:color w:val="000000" w:themeColor="text1"/>
          <w:sz w:val="24"/>
          <w:szCs w:val="24"/>
        </w:rPr>
        <w:t>Hui</w:t>
      </w:r>
      <w:r w:rsidR="00207DAD" w:rsidRPr="00BF739E">
        <w:rPr>
          <w:rFonts w:ascii="Book Antiqua" w:hAnsi="Book Antiqua" w:cs="Times New Roman"/>
          <w:color w:val="000000" w:themeColor="text1"/>
          <w:sz w:val="24"/>
          <w:szCs w:val="24"/>
        </w:rPr>
        <w:t xml:space="preserve">-Qi </w:t>
      </w:r>
      <w:r w:rsidRPr="00BF739E">
        <w:rPr>
          <w:rFonts w:ascii="Book Antiqua" w:hAnsi="Book Antiqua" w:cs="Times New Roman"/>
          <w:color w:val="000000" w:themeColor="text1"/>
          <w:sz w:val="24"/>
          <w:szCs w:val="24"/>
        </w:rPr>
        <w:t>Zhao</w:t>
      </w:r>
      <w:r w:rsidR="007D653A" w:rsidRPr="00BF739E">
        <w:rPr>
          <w:rFonts w:ascii="Book Antiqua" w:hAnsi="Book Antiqua" w:cs="Times New Roman"/>
          <w:color w:val="000000" w:themeColor="text1"/>
          <w:sz w:val="24"/>
          <w:szCs w:val="24"/>
        </w:rPr>
        <w:t xml:space="preserve">, </w:t>
      </w:r>
      <w:proofErr w:type="spellStart"/>
      <w:r w:rsidRPr="00BF739E">
        <w:rPr>
          <w:rFonts w:ascii="Book Antiqua" w:hAnsi="Book Antiqua" w:cs="Times New Roman"/>
          <w:color w:val="000000" w:themeColor="text1"/>
          <w:sz w:val="24"/>
          <w:szCs w:val="24"/>
        </w:rPr>
        <w:t>Bao</w:t>
      </w:r>
      <w:proofErr w:type="spellEnd"/>
      <w:r w:rsidR="00207DAD" w:rsidRPr="00BF739E">
        <w:rPr>
          <w:rFonts w:ascii="Book Antiqua" w:hAnsi="Book Antiqua" w:cs="Times New Roman"/>
          <w:color w:val="000000" w:themeColor="text1"/>
          <w:sz w:val="24"/>
          <w:szCs w:val="24"/>
        </w:rPr>
        <w:t xml:space="preserve">-Long </w:t>
      </w:r>
      <w:r w:rsidR="004F4D3F" w:rsidRPr="00BF739E">
        <w:rPr>
          <w:rFonts w:ascii="Book Antiqua" w:hAnsi="Book Antiqua" w:cs="Times New Roman"/>
          <w:color w:val="000000" w:themeColor="text1"/>
          <w:sz w:val="24"/>
          <w:szCs w:val="24"/>
        </w:rPr>
        <w:t>D</w:t>
      </w:r>
      <w:r w:rsidRPr="00BF739E">
        <w:rPr>
          <w:rFonts w:ascii="Book Antiqua" w:hAnsi="Book Antiqua" w:cs="Times New Roman"/>
          <w:color w:val="000000" w:themeColor="text1"/>
          <w:sz w:val="24"/>
          <w:szCs w:val="24"/>
        </w:rPr>
        <w:t>ong</w:t>
      </w:r>
      <w:r w:rsidR="00184A24" w:rsidRPr="00BF739E">
        <w:rPr>
          <w:rFonts w:ascii="Book Antiqua" w:hAnsi="Book Antiqua" w:cs="Times New Roman"/>
          <w:color w:val="000000" w:themeColor="text1"/>
          <w:sz w:val="24"/>
          <w:szCs w:val="24"/>
        </w:rPr>
        <w:t>,</w:t>
      </w:r>
      <w:r w:rsidR="00944626" w:rsidRPr="00BF739E">
        <w:rPr>
          <w:rFonts w:ascii="Book Antiqua" w:hAnsi="Book Antiqua" w:cs="Times New Roman"/>
          <w:color w:val="000000" w:themeColor="text1"/>
          <w:sz w:val="24"/>
          <w:szCs w:val="24"/>
        </w:rPr>
        <w:t xml:space="preserve"> Min Zhang,</w:t>
      </w:r>
      <w:r w:rsidR="000B298C" w:rsidRPr="00BF739E">
        <w:rPr>
          <w:rFonts w:ascii="Book Antiqua" w:hAnsi="Book Antiqua" w:cs="Times New Roman"/>
          <w:color w:val="000000" w:themeColor="text1"/>
          <w:sz w:val="24"/>
          <w:szCs w:val="24"/>
        </w:rPr>
        <w:t xml:space="preserve"> </w:t>
      </w:r>
      <w:r w:rsidR="004F4D3F" w:rsidRPr="00BF739E">
        <w:rPr>
          <w:rFonts w:ascii="Book Antiqua" w:hAnsi="Book Antiqua" w:cs="Times New Roman"/>
          <w:color w:val="000000" w:themeColor="text1"/>
          <w:sz w:val="24"/>
          <w:szCs w:val="24"/>
        </w:rPr>
        <w:t>X</w:t>
      </w:r>
      <w:r w:rsidRPr="00BF739E">
        <w:rPr>
          <w:rFonts w:ascii="Book Antiqua" w:hAnsi="Book Antiqua" w:cs="Times New Roman"/>
          <w:color w:val="000000" w:themeColor="text1"/>
          <w:sz w:val="24"/>
          <w:szCs w:val="24"/>
        </w:rPr>
        <w:t>iao</w:t>
      </w:r>
      <w:r w:rsidR="00207DAD" w:rsidRPr="00BF739E">
        <w:rPr>
          <w:rFonts w:ascii="Book Antiqua" w:hAnsi="Book Antiqua" w:cs="Times New Roman"/>
          <w:color w:val="000000" w:themeColor="text1"/>
          <w:sz w:val="24"/>
          <w:szCs w:val="24"/>
        </w:rPr>
        <w:t xml:space="preserve">-Hua </w:t>
      </w:r>
      <w:r w:rsidR="004F4D3F" w:rsidRPr="00BF739E">
        <w:rPr>
          <w:rFonts w:ascii="Book Antiqua" w:hAnsi="Book Antiqua" w:cs="Times New Roman"/>
          <w:color w:val="000000" w:themeColor="text1"/>
          <w:sz w:val="24"/>
          <w:szCs w:val="24"/>
        </w:rPr>
        <w:t>D</w:t>
      </w:r>
      <w:r w:rsidRPr="00BF739E">
        <w:rPr>
          <w:rFonts w:ascii="Book Antiqua" w:hAnsi="Book Antiqua" w:cs="Times New Roman"/>
          <w:color w:val="000000" w:themeColor="text1"/>
          <w:sz w:val="24"/>
          <w:szCs w:val="24"/>
        </w:rPr>
        <w:t>ong</w:t>
      </w:r>
      <w:r w:rsidR="004F4D3F" w:rsidRPr="00BF739E">
        <w:rPr>
          <w:rFonts w:ascii="Book Antiqua" w:hAnsi="Book Antiqua" w:cs="Times New Roman"/>
          <w:color w:val="000000" w:themeColor="text1"/>
          <w:sz w:val="24"/>
          <w:szCs w:val="24"/>
        </w:rPr>
        <w:t xml:space="preserve">, </w:t>
      </w:r>
      <w:r w:rsidR="007D653A" w:rsidRPr="00BF739E">
        <w:rPr>
          <w:rFonts w:ascii="Book Antiqua" w:hAnsi="Book Antiqua" w:cs="Times New Roman"/>
          <w:color w:val="000000" w:themeColor="text1"/>
          <w:sz w:val="24"/>
          <w:szCs w:val="24"/>
        </w:rPr>
        <w:t>Yu He</w:t>
      </w:r>
      <w:r w:rsidR="00771CDC" w:rsidRPr="00BF739E">
        <w:rPr>
          <w:rFonts w:ascii="Book Antiqua" w:hAnsi="Book Antiqua" w:cs="Times New Roman"/>
          <w:color w:val="000000" w:themeColor="text1"/>
          <w:sz w:val="24"/>
          <w:szCs w:val="24"/>
        </w:rPr>
        <w:t xml:space="preserve">, </w:t>
      </w:r>
      <w:r w:rsidR="004F4D3F"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hi</w:t>
      </w:r>
      <w:r w:rsidR="00207DAD" w:rsidRPr="00BF739E">
        <w:rPr>
          <w:rFonts w:ascii="Book Antiqua" w:hAnsi="Book Antiqua" w:cs="Times New Roman"/>
          <w:color w:val="000000" w:themeColor="text1"/>
          <w:sz w:val="24"/>
          <w:szCs w:val="24"/>
        </w:rPr>
        <w:t xml:space="preserve">-Yong </w:t>
      </w:r>
      <w:r w:rsidR="004F4D3F" w:rsidRPr="00BF739E">
        <w:rPr>
          <w:rFonts w:ascii="Book Antiqua" w:hAnsi="Book Antiqua" w:cs="Times New Roman"/>
          <w:color w:val="000000" w:themeColor="text1"/>
          <w:sz w:val="24"/>
          <w:szCs w:val="24"/>
        </w:rPr>
        <w:t>C</w:t>
      </w:r>
      <w:r w:rsidRPr="00BF739E">
        <w:rPr>
          <w:rFonts w:ascii="Book Antiqua" w:hAnsi="Book Antiqua" w:cs="Times New Roman"/>
          <w:color w:val="000000" w:themeColor="text1"/>
          <w:sz w:val="24"/>
          <w:szCs w:val="24"/>
        </w:rPr>
        <w:t>hen</w:t>
      </w:r>
      <w:r w:rsidR="004F4D3F" w:rsidRPr="00BF739E">
        <w:rPr>
          <w:rFonts w:ascii="Book Antiqua" w:hAnsi="Book Antiqua" w:cs="Times New Roman"/>
          <w:color w:val="000000" w:themeColor="text1"/>
          <w:sz w:val="24"/>
          <w:szCs w:val="24"/>
        </w:rPr>
        <w:t>,</w:t>
      </w:r>
      <w:r w:rsidR="00F07305"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Biao Wu</w:t>
      </w:r>
      <w:r w:rsidR="004F4D3F" w:rsidRPr="00BF739E">
        <w:rPr>
          <w:rFonts w:ascii="Book Antiqua" w:hAnsi="Book Antiqua" w:cs="Times New Roman"/>
          <w:color w:val="000000" w:themeColor="text1"/>
          <w:sz w:val="24"/>
          <w:szCs w:val="24"/>
        </w:rPr>
        <w:t>,</w:t>
      </w:r>
      <w:r w:rsidR="00C70144" w:rsidRPr="00BF739E">
        <w:rPr>
          <w:rFonts w:ascii="Book Antiqua" w:hAnsi="Book Antiqua" w:cs="Times New Roman"/>
          <w:color w:val="000000" w:themeColor="text1"/>
          <w:sz w:val="24"/>
          <w:szCs w:val="24"/>
        </w:rPr>
        <w:t xml:space="preserve"> </w:t>
      </w:r>
      <w:r w:rsidR="004F4D3F" w:rsidRPr="00BF739E">
        <w:rPr>
          <w:rFonts w:ascii="Book Antiqua" w:hAnsi="Book Antiqua" w:cs="Times New Roman"/>
          <w:color w:val="000000" w:themeColor="text1"/>
          <w:sz w:val="24"/>
          <w:szCs w:val="24"/>
        </w:rPr>
        <w:t>X</w:t>
      </w:r>
      <w:r w:rsidRPr="00BF739E">
        <w:rPr>
          <w:rFonts w:ascii="Book Antiqua" w:hAnsi="Book Antiqua" w:cs="Times New Roman"/>
          <w:color w:val="000000" w:themeColor="text1"/>
          <w:sz w:val="24"/>
          <w:szCs w:val="24"/>
        </w:rPr>
        <w:t>iao</w:t>
      </w:r>
      <w:r w:rsidR="00207DAD" w:rsidRPr="00BF739E">
        <w:rPr>
          <w:rFonts w:ascii="Book Antiqua" w:hAnsi="Book Antiqua" w:cs="Times New Roman"/>
          <w:color w:val="000000" w:themeColor="text1"/>
          <w:sz w:val="24"/>
          <w:szCs w:val="24"/>
        </w:rPr>
        <w:t xml:space="preserve">-Jun </w:t>
      </w:r>
      <w:r w:rsidR="004F4D3F" w:rsidRPr="00BF739E">
        <w:rPr>
          <w:rFonts w:ascii="Book Antiqua" w:hAnsi="Book Antiqua" w:cs="Times New Roman"/>
          <w:color w:val="000000" w:themeColor="text1"/>
          <w:sz w:val="24"/>
          <w:szCs w:val="24"/>
        </w:rPr>
        <w:t>Y</w:t>
      </w:r>
      <w:r w:rsidRPr="00BF739E">
        <w:rPr>
          <w:rFonts w:ascii="Book Antiqua" w:hAnsi="Book Antiqua" w:cs="Times New Roman"/>
          <w:color w:val="000000" w:themeColor="text1"/>
          <w:sz w:val="24"/>
          <w:szCs w:val="24"/>
        </w:rPr>
        <w:t>ang</w:t>
      </w:r>
    </w:p>
    <w:p w14:paraId="50C5D839" w14:textId="77777777" w:rsidR="008C0009" w:rsidRPr="00BF739E" w:rsidRDefault="008C0009" w:rsidP="00F01506">
      <w:pPr>
        <w:spacing w:line="360" w:lineRule="auto"/>
        <w:rPr>
          <w:rFonts w:ascii="Book Antiqua" w:hAnsi="Book Antiqua" w:cs="Times New Roman"/>
          <w:color w:val="000000" w:themeColor="text1"/>
          <w:sz w:val="24"/>
          <w:szCs w:val="24"/>
          <w:vertAlign w:val="superscript"/>
        </w:rPr>
      </w:pPr>
      <w:bookmarkStart w:id="19" w:name="OLE_LINK118"/>
      <w:bookmarkStart w:id="20" w:name="OLE_LINK119"/>
    </w:p>
    <w:p w14:paraId="1119122A" w14:textId="17C8677C" w:rsidR="00184A24" w:rsidRPr="00BF739E" w:rsidRDefault="00771CDC" w:rsidP="00F01506">
      <w:pPr>
        <w:spacing w:line="360" w:lineRule="auto"/>
        <w:rPr>
          <w:rFonts w:ascii="Book Antiqua" w:hAnsi="Book Antiqua" w:cs="Times New Roman"/>
          <w:color w:val="000000" w:themeColor="text1"/>
          <w:sz w:val="24"/>
          <w:szCs w:val="24"/>
        </w:rPr>
      </w:pPr>
      <w:bookmarkStart w:id="21" w:name="OLE_LINK86"/>
      <w:bookmarkStart w:id="22" w:name="OLE_LINK89"/>
      <w:bookmarkStart w:id="23" w:name="OLE_LINK18"/>
      <w:bookmarkStart w:id="24" w:name="OLE_LINK19"/>
      <w:bookmarkStart w:id="25" w:name="OLE_LINK21"/>
      <w:bookmarkStart w:id="26" w:name="OLE_LINK25"/>
      <w:bookmarkStart w:id="27" w:name="OLE_LINK65"/>
      <w:bookmarkStart w:id="28" w:name="OLE_LINK68"/>
      <w:bookmarkStart w:id="29" w:name="OLE_LINK109"/>
      <w:bookmarkStart w:id="30" w:name="OLE_LINK110"/>
      <w:bookmarkStart w:id="31" w:name="OLE_LINK88"/>
      <w:bookmarkStart w:id="32" w:name="OLE_LINK95"/>
      <w:bookmarkStart w:id="33" w:name="OLE_LINK69"/>
      <w:bookmarkStart w:id="34" w:name="OLE_LINK85"/>
      <w:r w:rsidRPr="00BF739E">
        <w:rPr>
          <w:rFonts w:ascii="Book Antiqua" w:hAnsi="Book Antiqua" w:cs="Times New Roman"/>
          <w:b/>
          <w:color w:val="000000" w:themeColor="text1"/>
          <w:sz w:val="24"/>
          <w:szCs w:val="24"/>
        </w:rPr>
        <w:t>Hui</w:t>
      </w:r>
      <w:r w:rsidR="00207DAD" w:rsidRPr="00BF739E">
        <w:rPr>
          <w:rFonts w:ascii="Book Antiqua" w:hAnsi="Book Antiqua" w:cs="Times New Roman"/>
          <w:b/>
          <w:color w:val="000000" w:themeColor="text1"/>
          <w:sz w:val="24"/>
          <w:szCs w:val="24"/>
        </w:rPr>
        <w:t xml:space="preserve">-Qi </w:t>
      </w:r>
      <w:r w:rsidRPr="00BF739E">
        <w:rPr>
          <w:rFonts w:ascii="Book Antiqua" w:hAnsi="Book Antiqua" w:cs="Times New Roman"/>
          <w:b/>
          <w:color w:val="000000" w:themeColor="text1"/>
          <w:sz w:val="24"/>
          <w:szCs w:val="24"/>
        </w:rPr>
        <w:t xml:space="preserve">Zhao, </w:t>
      </w:r>
      <w:proofErr w:type="spellStart"/>
      <w:r w:rsidRPr="00BF739E">
        <w:rPr>
          <w:rFonts w:ascii="Book Antiqua" w:hAnsi="Book Antiqua" w:cs="Times New Roman"/>
          <w:b/>
          <w:color w:val="000000" w:themeColor="text1"/>
          <w:sz w:val="24"/>
          <w:szCs w:val="24"/>
        </w:rPr>
        <w:t>Bao</w:t>
      </w:r>
      <w:proofErr w:type="spellEnd"/>
      <w:r w:rsidR="00207DAD" w:rsidRPr="00BF739E">
        <w:rPr>
          <w:rFonts w:ascii="Book Antiqua" w:hAnsi="Book Antiqua" w:cs="Times New Roman"/>
          <w:b/>
          <w:color w:val="000000" w:themeColor="text1"/>
          <w:sz w:val="24"/>
          <w:szCs w:val="24"/>
        </w:rPr>
        <w:t xml:space="preserve">-Long </w:t>
      </w:r>
      <w:r w:rsidRPr="00BF739E">
        <w:rPr>
          <w:rFonts w:ascii="Book Antiqua" w:hAnsi="Book Antiqua" w:cs="Times New Roman"/>
          <w:b/>
          <w:color w:val="000000" w:themeColor="text1"/>
          <w:sz w:val="24"/>
          <w:szCs w:val="24"/>
        </w:rPr>
        <w:t>Dong, Xiao</w:t>
      </w:r>
      <w:r w:rsidR="00207DAD" w:rsidRPr="00BF739E">
        <w:rPr>
          <w:rFonts w:ascii="Book Antiqua" w:hAnsi="Book Antiqua" w:cs="Times New Roman"/>
          <w:b/>
          <w:color w:val="000000" w:themeColor="text1"/>
          <w:sz w:val="24"/>
          <w:szCs w:val="24"/>
        </w:rPr>
        <w:t xml:space="preserve">-Hua </w:t>
      </w:r>
      <w:r w:rsidRPr="00BF739E">
        <w:rPr>
          <w:rFonts w:ascii="Book Antiqua" w:hAnsi="Book Antiqua" w:cs="Times New Roman"/>
          <w:b/>
          <w:color w:val="000000" w:themeColor="text1"/>
          <w:sz w:val="24"/>
          <w:szCs w:val="24"/>
        </w:rPr>
        <w:t>Dong, Xiao</w:t>
      </w:r>
      <w:r w:rsidR="00207DAD" w:rsidRPr="00BF739E">
        <w:rPr>
          <w:rFonts w:ascii="Book Antiqua" w:hAnsi="Book Antiqua" w:cs="Times New Roman"/>
          <w:b/>
          <w:color w:val="000000" w:themeColor="text1"/>
          <w:sz w:val="24"/>
          <w:szCs w:val="24"/>
        </w:rPr>
        <w:t>-Jun Yang</w:t>
      </w:r>
      <w:r w:rsidRPr="00BF739E">
        <w:rPr>
          <w:rFonts w:ascii="Book Antiqua" w:hAnsi="Book Antiqua" w:cs="Times New Roman"/>
          <w:b/>
          <w:color w:val="000000" w:themeColor="text1"/>
          <w:sz w:val="24"/>
          <w:szCs w:val="24"/>
        </w:rPr>
        <w:t xml:space="preserve">, </w:t>
      </w:r>
      <w:r w:rsidR="00184A24" w:rsidRPr="00BF739E">
        <w:rPr>
          <w:rFonts w:ascii="Book Antiqua" w:hAnsi="Book Antiqua" w:cs="Times New Roman"/>
          <w:color w:val="000000" w:themeColor="text1"/>
          <w:sz w:val="24"/>
          <w:szCs w:val="24"/>
        </w:rPr>
        <w:t>Department of General Surgery</w:t>
      </w:r>
      <w:bookmarkEnd w:id="21"/>
      <w:bookmarkEnd w:id="22"/>
      <w:r w:rsidR="00184A24" w:rsidRPr="00BF739E">
        <w:rPr>
          <w:rFonts w:ascii="Book Antiqua" w:hAnsi="Book Antiqua" w:cs="Times New Roman"/>
          <w:color w:val="000000" w:themeColor="text1"/>
          <w:sz w:val="24"/>
          <w:szCs w:val="24"/>
        </w:rPr>
        <w:t>, Gansu Provincial Hospital</w:t>
      </w:r>
      <w:bookmarkEnd w:id="23"/>
      <w:bookmarkEnd w:id="24"/>
      <w:bookmarkEnd w:id="25"/>
      <w:bookmarkEnd w:id="26"/>
      <w:bookmarkEnd w:id="27"/>
      <w:bookmarkEnd w:id="28"/>
      <w:r w:rsidR="00184A24" w:rsidRPr="00BF739E">
        <w:rPr>
          <w:rFonts w:ascii="Book Antiqua" w:hAnsi="Book Antiqua" w:cs="Times New Roman"/>
          <w:color w:val="000000" w:themeColor="text1"/>
          <w:sz w:val="24"/>
          <w:szCs w:val="24"/>
        </w:rPr>
        <w:t>,</w:t>
      </w:r>
      <w:r w:rsidR="0041286C" w:rsidRPr="00BF739E">
        <w:rPr>
          <w:rFonts w:ascii="Book Antiqua" w:hAnsi="Book Antiqua" w:cs="Times New Roman"/>
          <w:color w:val="000000" w:themeColor="text1"/>
          <w:sz w:val="24"/>
          <w:szCs w:val="24"/>
        </w:rPr>
        <w:t xml:space="preserve"> </w:t>
      </w:r>
      <w:r w:rsidR="00184A24" w:rsidRPr="00BF739E">
        <w:rPr>
          <w:rFonts w:ascii="Book Antiqua" w:hAnsi="Book Antiqua" w:cs="Times New Roman"/>
          <w:color w:val="000000" w:themeColor="text1"/>
          <w:sz w:val="24"/>
          <w:szCs w:val="24"/>
        </w:rPr>
        <w:t>Lanzhou 730000,</w:t>
      </w:r>
      <w:r w:rsidR="00207DAD" w:rsidRPr="00BF739E">
        <w:rPr>
          <w:rFonts w:ascii="Book Antiqua" w:hAnsi="Book Antiqua" w:cs="Times New Roman"/>
          <w:color w:val="000000" w:themeColor="text1"/>
          <w:sz w:val="24"/>
          <w:szCs w:val="24"/>
        </w:rPr>
        <w:t xml:space="preserve"> </w:t>
      </w:r>
      <w:bookmarkStart w:id="35" w:name="OLE_LINK91"/>
      <w:r w:rsidR="00207DAD" w:rsidRPr="00BF739E">
        <w:rPr>
          <w:rFonts w:ascii="Book Antiqua" w:hAnsi="Book Antiqua" w:cs="Times New Roman"/>
          <w:color w:val="000000" w:themeColor="text1"/>
          <w:sz w:val="24"/>
          <w:szCs w:val="24"/>
        </w:rPr>
        <w:t>Gansu Province,</w:t>
      </w:r>
      <w:r w:rsidR="0041286C" w:rsidRPr="00BF739E">
        <w:rPr>
          <w:rFonts w:ascii="Book Antiqua" w:hAnsi="Book Antiqua" w:cs="Times New Roman"/>
          <w:color w:val="000000" w:themeColor="text1"/>
          <w:sz w:val="24"/>
          <w:szCs w:val="24"/>
        </w:rPr>
        <w:t xml:space="preserve"> </w:t>
      </w:r>
      <w:r w:rsidR="00184A24" w:rsidRPr="00BF739E">
        <w:rPr>
          <w:rFonts w:ascii="Book Antiqua" w:hAnsi="Book Antiqua" w:cs="Times New Roman"/>
          <w:color w:val="000000" w:themeColor="text1"/>
          <w:sz w:val="24"/>
          <w:szCs w:val="24"/>
        </w:rPr>
        <w:t>China</w:t>
      </w:r>
      <w:bookmarkEnd w:id="29"/>
      <w:bookmarkEnd w:id="30"/>
      <w:bookmarkEnd w:id="31"/>
      <w:bookmarkEnd w:id="32"/>
    </w:p>
    <w:bookmarkEnd w:id="35"/>
    <w:p w14:paraId="15D3B35C" w14:textId="77777777" w:rsidR="00207DAD" w:rsidRPr="00BF739E" w:rsidRDefault="00207DAD" w:rsidP="00F01506">
      <w:pPr>
        <w:spacing w:line="360" w:lineRule="auto"/>
        <w:rPr>
          <w:rFonts w:ascii="Book Antiqua" w:hAnsi="Book Antiqua" w:cs="Times New Roman"/>
          <w:b/>
          <w:color w:val="000000" w:themeColor="text1"/>
          <w:sz w:val="24"/>
          <w:szCs w:val="24"/>
        </w:rPr>
      </w:pPr>
    </w:p>
    <w:p w14:paraId="13874C4F" w14:textId="48841681" w:rsidR="00207DAD" w:rsidRPr="00BF739E" w:rsidRDefault="00771CDC"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b/>
          <w:color w:val="000000" w:themeColor="text1"/>
          <w:sz w:val="24"/>
          <w:szCs w:val="24"/>
        </w:rPr>
        <w:t>Min Zhang</w:t>
      </w:r>
      <w:r w:rsidRPr="00BF739E">
        <w:rPr>
          <w:rFonts w:ascii="Book Antiqua" w:hAnsi="Book Antiqua" w:cs="Times New Roman"/>
          <w:color w:val="000000" w:themeColor="text1"/>
          <w:sz w:val="24"/>
          <w:szCs w:val="24"/>
        </w:rPr>
        <w:t xml:space="preserve">, </w:t>
      </w:r>
      <w:r w:rsidR="00944626" w:rsidRPr="00BF739E">
        <w:rPr>
          <w:rFonts w:ascii="Book Antiqua" w:hAnsi="Book Antiqua" w:cs="Times New Roman"/>
          <w:color w:val="000000" w:themeColor="text1"/>
          <w:sz w:val="24"/>
          <w:szCs w:val="24"/>
        </w:rPr>
        <w:t xml:space="preserve">Department of </w:t>
      </w:r>
      <w:r w:rsidR="00CE42D1" w:rsidRPr="00BF739E">
        <w:rPr>
          <w:rFonts w:ascii="Book Antiqua" w:hAnsi="Book Antiqua" w:cs="Times New Roman"/>
          <w:color w:val="000000" w:themeColor="text1"/>
          <w:sz w:val="24"/>
          <w:szCs w:val="24"/>
        </w:rPr>
        <w:t>P</w:t>
      </w:r>
      <w:r w:rsidR="00944626" w:rsidRPr="00BF739E">
        <w:rPr>
          <w:rFonts w:ascii="Book Antiqua" w:hAnsi="Book Antiqua" w:cs="Times New Roman" w:hint="eastAsia"/>
          <w:color w:val="000000" w:themeColor="text1"/>
          <w:sz w:val="24"/>
          <w:szCs w:val="24"/>
        </w:rPr>
        <w:t>a</w:t>
      </w:r>
      <w:r w:rsidR="00944626" w:rsidRPr="00BF739E">
        <w:rPr>
          <w:rFonts w:ascii="Book Antiqua" w:hAnsi="Book Antiqua" w:cs="Times New Roman"/>
          <w:color w:val="000000" w:themeColor="text1"/>
          <w:sz w:val="24"/>
          <w:szCs w:val="24"/>
        </w:rPr>
        <w:t xml:space="preserve">thology, Gansu Provincial Hospital, Lanzhou 730000, </w:t>
      </w:r>
      <w:r w:rsidR="00207DAD" w:rsidRPr="00BF739E">
        <w:rPr>
          <w:rFonts w:ascii="Book Antiqua" w:hAnsi="Book Antiqua" w:cs="Times New Roman"/>
          <w:color w:val="000000" w:themeColor="text1"/>
          <w:sz w:val="24"/>
          <w:szCs w:val="24"/>
        </w:rPr>
        <w:t>Gansu Province, China</w:t>
      </w:r>
    </w:p>
    <w:p w14:paraId="63174D01" w14:textId="48872833" w:rsidR="00944626" w:rsidRPr="00BF739E" w:rsidRDefault="00944626" w:rsidP="00F01506">
      <w:pPr>
        <w:spacing w:line="360" w:lineRule="auto"/>
        <w:rPr>
          <w:rFonts w:ascii="Book Antiqua" w:hAnsi="Book Antiqua" w:cs="Times New Roman"/>
          <w:color w:val="000000" w:themeColor="text1"/>
          <w:sz w:val="24"/>
          <w:szCs w:val="24"/>
        </w:rPr>
      </w:pPr>
    </w:p>
    <w:p w14:paraId="0D20EA42" w14:textId="1BE4BD8F" w:rsidR="00207DAD" w:rsidRPr="00BF739E" w:rsidRDefault="00771CDC"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b/>
          <w:color w:val="000000" w:themeColor="text1"/>
          <w:sz w:val="24"/>
          <w:szCs w:val="24"/>
        </w:rPr>
        <w:t>Yu He</w:t>
      </w:r>
      <w:r w:rsidRPr="00BF739E">
        <w:rPr>
          <w:rFonts w:ascii="Book Antiqua" w:hAnsi="Book Antiqua" w:cs="Times New Roman"/>
          <w:color w:val="000000" w:themeColor="text1"/>
          <w:sz w:val="24"/>
          <w:szCs w:val="24"/>
        </w:rPr>
        <w:t>,</w:t>
      </w:r>
      <w:r w:rsidR="004F7CB3" w:rsidRPr="00BF739E">
        <w:rPr>
          <w:rFonts w:ascii="Book Antiqua" w:hAnsi="Book Antiqua" w:cs="Times New Roman"/>
          <w:color w:val="000000" w:themeColor="text1"/>
          <w:sz w:val="24"/>
          <w:szCs w:val="24"/>
        </w:rPr>
        <w:t xml:space="preserve"> </w:t>
      </w:r>
      <w:r w:rsidR="00207DAD" w:rsidRPr="00BF739E">
        <w:rPr>
          <w:rFonts w:ascii="Book Antiqua" w:hAnsi="Book Antiqua" w:cs="Times New Roman"/>
          <w:color w:val="000000" w:themeColor="text1"/>
          <w:sz w:val="24"/>
          <w:szCs w:val="24"/>
        </w:rPr>
        <w:t xml:space="preserve">School of Clinical Medicine, </w:t>
      </w:r>
      <w:r w:rsidR="004F7CB3" w:rsidRPr="00BF739E">
        <w:rPr>
          <w:rFonts w:ascii="Book Antiqua" w:hAnsi="Book Antiqua" w:cs="Times New Roman"/>
          <w:color w:val="000000" w:themeColor="text1"/>
          <w:sz w:val="24"/>
          <w:szCs w:val="24"/>
        </w:rPr>
        <w:t xml:space="preserve">Gansu University of Chinese Medicine, Lanzhou 730000, </w:t>
      </w:r>
      <w:bookmarkStart w:id="36" w:name="OLE_LINK131"/>
      <w:bookmarkStart w:id="37" w:name="OLE_LINK136"/>
      <w:bookmarkStart w:id="38" w:name="OLE_LINK111"/>
      <w:bookmarkStart w:id="39" w:name="OLE_LINK112"/>
      <w:r w:rsidR="00207DAD" w:rsidRPr="00BF739E">
        <w:rPr>
          <w:rFonts w:ascii="Book Antiqua" w:hAnsi="Book Antiqua" w:cs="Times New Roman"/>
          <w:color w:val="000000" w:themeColor="text1"/>
          <w:sz w:val="24"/>
          <w:szCs w:val="24"/>
        </w:rPr>
        <w:t>Gansu Province, China</w:t>
      </w:r>
    </w:p>
    <w:p w14:paraId="4BF76528" w14:textId="77777777" w:rsidR="00207DAD" w:rsidRPr="00BF739E" w:rsidRDefault="00207DAD" w:rsidP="00F01506">
      <w:pPr>
        <w:spacing w:line="360" w:lineRule="auto"/>
        <w:rPr>
          <w:rFonts w:ascii="Book Antiqua" w:hAnsi="Book Antiqua" w:cs="Times New Roman"/>
          <w:b/>
          <w:color w:val="000000" w:themeColor="text1"/>
          <w:sz w:val="24"/>
          <w:szCs w:val="24"/>
        </w:rPr>
      </w:pPr>
    </w:p>
    <w:p w14:paraId="5101956D" w14:textId="5D9ECB68" w:rsidR="004F7CB3" w:rsidRPr="00BF739E" w:rsidRDefault="00771CDC"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b/>
          <w:color w:val="000000" w:themeColor="text1"/>
          <w:sz w:val="24"/>
          <w:szCs w:val="24"/>
        </w:rPr>
        <w:t>Shi</w:t>
      </w:r>
      <w:r w:rsidR="00207DAD" w:rsidRPr="00BF739E">
        <w:rPr>
          <w:rFonts w:ascii="Book Antiqua" w:hAnsi="Book Antiqua" w:cs="Times New Roman"/>
          <w:b/>
          <w:color w:val="000000" w:themeColor="text1"/>
          <w:sz w:val="24"/>
          <w:szCs w:val="24"/>
        </w:rPr>
        <w:t xml:space="preserve">-Yong </w:t>
      </w:r>
      <w:r w:rsidRPr="00BF739E">
        <w:rPr>
          <w:rFonts w:ascii="Book Antiqua" w:hAnsi="Book Antiqua" w:cs="Times New Roman"/>
          <w:b/>
          <w:color w:val="000000" w:themeColor="text1"/>
          <w:sz w:val="24"/>
          <w:szCs w:val="24"/>
        </w:rPr>
        <w:t>Chen, Biao Wu,</w:t>
      </w:r>
      <w:r w:rsidR="004F7CB3" w:rsidRPr="00BF739E">
        <w:rPr>
          <w:rFonts w:ascii="Book Antiqua" w:hAnsi="Book Antiqua" w:cs="Times New Roman"/>
          <w:color w:val="000000" w:themeColor="text1"/>
          <w:sz w:val="24"/>
          <w:szCs w:val="24"/>
        </w:rPr>
        <w:t xml:space="preserve"> </w:t>
      </w:r>
      <w:r w:rsidR="00207DAD" w:rsidRPr="00BF739E">
        <w:rPr>
          <w:rFonts w:ascii="Book Antiqua" w:hAnsi="Book Antiqua" w:cs="Times New Roman"/>
          <w:color w:val="000000" w:themeColor="text1"/>
          <w:sz w:val="24"/>
          <w:szCs w:val="24"/>
        </w:rPr>
        <w:t xml:space="preserve">School of Clinical Medicine, </w:t>
      </w:r>
      <w:r w:rsidR="004F7CB3" w:rsidRPr="00BF739E">
        <w:rPr>
          <w:rFonts w:ascii="Book Antiqua" w:hAnsi="Book Antiqua" w:cs="Times New Roman"/>
          <w:color w:val="000000" w:themeColor="text1"/>
          <w:sz w:val="24"/>
          <w:szCs w:val="24"/>
        </w:rPr>
        <w:t>Ningxia Medical University</w:t>
      </w:r>
      <w:bookmarkEnd w:id="36"/>
      <w:bookmarkEnd w:id="37"/>
      <w:r w:rsidR="004F7CB3" w:rsidRPr="00BF739E">
        <w:rPr>
          <w:rFonts w:ascii="Book Antiqua" w:hAnsi="Book Antiqua" w:cs="Times New Roman"/>
          <w:color w:val="000000" w:themeColor="text1"/>
          <w:sz w:val="24"/>
          <w:szCs w:val="24"/>
        </w:rPr>
        <w:t xml:space="preserve">, Yinchuan 750000, </w:t>
      </w:r>
      <w:r w:rsidR="00207DAD" w:rsidRPr="00BF739E">
        <w:rPr>
          <w:rFonts w:ascii="Book Antiqua" w:hAnsi="Book Antiqua" w:cs="Times New Roman"/>
          <w:color w:val="000000" w:themeColor="text1"/>
          <w:sz w:val="24"/>
          <w:szCs w:val="24"/>
        </w:rPr>
        <w:t>Gansu Province, China</w:t>
      </w:r>
    </w:p>
    <w:bookmarkEnd w:id="38"/>
    <w:bookmarkEnd w:id="39"/>
    <w:p w14:paraId="1B439F0E" w14:textId="735FE80A" w:rsidR="00C15795" w:rsidRPr="00BF739E" w:rsidRDefault="00C15795" w:rsidP="00F01506">
      <w:pPr>
        <w:spacing w:line="360" w:lineRule="auto"/>
        <w:rPr>
          <w:rFonts w:ascii="Book Antiqua" w:hAnsi="Book Antiqua" w:cs="Times New Roman"/>
          <w:color w:val="000000" w:themeColor="text1"/>
          <w:sz w:val="24"/>
          <w:szCs w:val="24"/>
        </w:rPr>
      </w:pPr>
    </w:p>
    <w:p w14:paraId="1A14A626" w14:textId="45835E81" w:rsidR="008C7B65" w:rsidRPr="00BF739E" w:rsidRDefault="008C7B65"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b/>
          <w:bCs/>
          <w:color w:val="000000" w:themeColor="text1"/>
          <w:sz w:val="24"/>
          <w:szCs w:val="24"/>
        </w:rPr>
        <w:t xml:space="preserve">Author </w:t>
      </w:r>
      <w:r w:rsidR="00B51D7D" w:rsidRPr="00BF739E">
        <w:rPr>
          <w:rFonts w:ascii="Book Antiqua" w:hAnsi="Book Antiqua" w:cs="Times New Roman"/>
          <w:b/>
          <w:bCs/>
          <w:color w:val="000000" w:themeColor="text1"/>
          <w:sz w:val="24"/>
          <w:szCs w:val="24"/>
        </w:rPr>
        <w:t>contribution</w:t>
      </w:r>
      <w:r w:rsidRPr="00BF739E">
        <w:rPr>
          <w:rFonts w:ascii="Book Antiqua" w:hAnsi="Book Antiqua" w:cs="Times New Roman"/>
          <w:b/>
          <w:bCs/>
          <w:color w:val="000000" w:themeColor="text1"/>
          <w:sz w:val="24"/>
          <w:szCs w:val="24"/>
        </w:rPr>
        <w:t xml:space="preserve">: </w:t>
      </w:r>
      <w:r w:rsidR="00C50513" w:rsidRPr="00BF739E">
        <w:rPr>
          <w:rFonts w:ascii="Book Antiqua" w:hAnsi="Book Antiqua" w:cs="Times New Roman"/>
          <w:color w:val="000000" w:themeColor="text1"/>
          <w:sz w:val="24"/>
          <w:szCs w:val="24"/>
        </w:rPr>
        <w:t>Zhao</w:t>
      </w:r>
      <w:r w:rsidR="00D94BFB" w:rsidRPr="00BF739E">
        <w:rPr>
          <w:rFonts w:ascii="Book Antiqua" w:hAnsi="Book Antiqua" w:cs="Times New Roman"/>
          <w:color w:val="000000" w:themeColor="text1"/>
          <w:sz w:val="24"/>
          <w:szCs w:val="24"/>
        </w:rPr>
        <w:t xml:space="preserve"> HQ</w:t>
      </w:r>
      <w:r w:rsidR="00C50513" w:rsidRPr="00BF739E">
        <w:rPr>
          <w:rFonts w:ascii="Book Antiqua" w:hAnsi="Book Antiqua" w:cs="Times New Roman"/>
          <w:color w:val="000000" w:themeColor="text1"/>
          <w:sz w:val="24"/>
          <w:szCs w:val="24"/>
        </w:rPr>
        <w:t xml:space="preserve">, </w:t>
      </w:r>
      <w:r w:rsidR="00637CFF" w:rsidRPr="00BF739E">
        <w:rPr>
          <w:rFonts w:ascii="Book Antiqua" w:hAnsi="Book Antiqua" w:cs="Times New Roman"/>
          <w:color w:val="000000" w:themeColor="text1"/>
          <w:sz w:val="24"/>
          <w:szCs w:val="24"/>
        </w:rPr>
        <w:t>Dong</w:t>
      </w:r>
      <w:r w:rsidR="00D94BFB" w:rsidRPr="00BF739E">
        <w:rPr>
          <w:rFonts w:ascii="Book Antiqua" w:hAnsi="Book Antiqua" w:cs="Times New Roman"/>
          <w:color w:val="000000" w:themeColor="text1"/>
          <w:sz w:val="24"/>
          <w:szCs w:val="24"/>
        </w:rPr>
        <w:t xml:space="preserve"> BL</w:t>
      </w:r>
      <w:r w:rsidR="0033056D" w:rsidRPr="00BF739E">
        <w:rPr>
          <w:rFonts w:ascii="Book Antiqua" w:hAnsi="Book Antiqua" w:cs="Times New Roman"/>
          <w:color w:val="000000" w:themeColor="text1"/>
          <w:sz w:val="24"/>
          <w:szCs w:val="24"/>
        </w:rPr>
        <w:t>,</w:t>
      </w:r>
      <w:r w:rsidR="00C50513" w:rsidRPr="00BF739E">
        <w:rPr>
          <w:rFonts w:ascii="Book Antiqua" w:hAnsi="Book Antiqua" w:cs="Times New Roman"/>
          <w:color w:val="000000" w:themeColor="text1"/>
          <w:sz w:val="24"/>
          <w:szCs w:val="24"/>
        </w:rPr>
        <w:t xml:space="preserve"> and Zhang</w:t>
      </w:r>
      <w:r w:rsidR="00D94BFB" w:rsidRPr="00BF739E">
        <w:rPr>
          <w:rFonts w:ascii="Book Antiqua" w:hAnsi="Book Antiqua" w:cs="Times New Roman"/>
          <w:color w:val="000000" w:themeColor="text1"/>
          <w:sz w:val="24"/>
          <w:szCs w:val="24"/>
        </w:rPr>
        <w:t xml:space="preserve"> M</w:t>
      </w:r>
      <w:r w:rsidR="00637CFF" w:rsidRPr="00BF739E">
        <w:rPr>
          <w:rFonts w:ascii="Book Antiqua" w:hAnsi="Book Antiqua" w:cs="Times New Roman"/>
          <w:color w:val="000000" w:themeColor="text1"/>
          <w:sz w:val="24"/>
          <w:szCs w:val="24"/>
        </w:rPr>
        <w:t xml:space="preserve"> contributed equally to this work</w:t>
      </w:r>
      <w:r w:rsidR="00D80362" w:rsidRPr="00BF739E">
        <w:rPr>
          <w:rFonts w:ascii="Book Antiqua" w:hAnsi="Book Antiqua" w:cs="Times New Roman"/>
          <w:color w:val="000000" w:themeColor="text1"/>
          <w:sz w:val="24"/>
          <w:szCs w:val="24"/>
        </w:rPr>
        <w:t xml:space="preserve"> and should be considered as co-first authors</w:t>
      </w:r>
      <w:r w:rsidR="00156B40" w:rsidRPr="00BF739E">
        <w:rPr>
          <w:rFonts w:ascii="Book Antiqua" w:hAnsi="Book Antiqua" w:cs="Times New Roman"/>
          <w:color w:val="000000" w:themeColor="text1"/>
          <w:sz w:val="24"/>
          <w:szCs w:val="24"/>
        </w:rPr>
        <w:t>.</w:t>
      </w:r>
      <w:r w:rsidR="00637CFF" w:rsidRPr="00BF739E">
        <w:rPr>
          <w:rFonts w:ascii="Book Antiqua" w:hAnsi="Book Antiqua" w:cs="Times New Roman"/>
          <w:color w:val="000000" w:themeColor="text1"/>
          <w:sz w:val="24"/>
          <w:szCs w:val="24"/>
        </w:rPr>
        <w:t xml:space="preserve"> </w:t>
      </w:r>
      <w:r w:rsidR="00156B40" w:rsidRPr="00BF739E">
        <w:rPr>
          <w:rFonts w:ascii="Book Antiqua" w:hAnsi="Book Antiqua" w:cs="Times New Roman"/>
          <w:color w:val="000000" w:themeColor="text1"/>
          <w:sz w:val="24"/>
          <w:szCs w:val="24"/>
        </w:rPr>
        <w:t>All authors substantially contributed to the conception and design of the study</w:t>
      </w:r>
      <w:r w:rsidR="0033056D" w:rsidRPr="00BF739E">
        <w:rPr>
          <w:rFonts w:ascii="Book Antiqua" w:hAnsi="Book Antiqua" w:cs="Times New Roman"/>
          <w:color w:val="000000" w:themeColor="text1"/>
          <w:sz w:val="24"/>
          <w:szCs w:val="24"/>
        </w:rPr>
        <w:t xml:space="preserve"> as well as </w:t>
      </w:r>
      <w:r w:rsidR="00156B40" w:rsidRPr="00BF739E">
        <w:rPr>
          <w:rFonts w:ascii="Book Antiqua" w:hAnsi="Book Antiqua" w:cs="Times New Roman"/>
          <w:color w:val="000000" w:themeColor="text1"/>
          <w:sz w:val="24"/>
          <w:szCs w:val="24"/>
        </w:rPr>
        <w:t>acquisition, analysis</w:t>
      </w:r>
      <w:r w:rsidR="0033056D" w:rsidRPr="00BF739E">
        <w:rPr>
          <w:rFonts w:ascii="Book Antiqua" w:hAnsi="Book Antiqua" w:cs="Times New Roman"/>
          <w:color w:val="000000" w:themeColor="text1"/>
          <w:sz w:val="24"/>
          <w:szCs w:val="24"/>
        </w:rPr>
        <w:t>,</w:t>
      </w:r>
      <w:r w:rsidR="00156B40" w:rsidRPr="00BF739E">
        <w:rPr>
          <w:rFonts w:ascii="Book Antiqua" w:hAnsi="Book Antiqua" w:cs="Times New Roman"/>
          <w:color w:val="000000" w:themeColor="text1"/>
          <w:sz w:val="24"/>
          <w:szCs w:val="24"/>
        </w:rPr>
        <w:t xml:space="preserve"> and interpretation of data; all authors drafted the article and made critical revisions related </w:t>
      </w:r>
      <w:r w:rsidR="00156B40" w:rsidRPr="00BF739E">
        <w:rPr>
          <w:rFonts w:ascii="Book Antiqua" w:hAnsi="Book Antiqua" w:cs="Times New Roman"/>
          <w:color w:val="000000" w:themeColor="text1"/>
          <w:sz w:val="24"/>
          <w:szCs w:val="24"/>
        </w:rPr>
        <w:lastRenderedPageBreak/>
        <w:t>to the intellectual content of the manuscript, and approved the final version of the article to be published.</w:t>
      </w:r>
    </w:p>
    <w:p w14:paraId="3C56334C" w14:textId="41316A74" w:rsidR="006000AA" w:rsidRPr="00BF739E" w:rsidRDefault="006000AA" w:rsidP="00F01506">
      <w:pPr>
        <w:spacing w:line="360" w:lineRule="auto"/>
        <w:rPr>
          <w:rFonts w:ascii="Book Antiqua" w:hAnsi="Book Antiqua" w:cs="Times New Roman"/>
          <w:color w:val="000000" w:themeColor="text1"/>
          <w:sz w:val="24"/>
          <w:szCs w:val="24"/>
        </w:rPr>
      </w:pPr>
    </w:p>
    <w:bookmarkEnd w:id="19"/>
    <w:bookmarkEnd w:id="20"/>
    <w:bookmarkEnd w:id="33"/>
    <w:bookmarkEnd w:id="34"/>
    <w:p w14:paraId="1FCDCB18" w14:textId="3B6C7249" w:rsidR="001A6B2B" w:rsidRPr="00BF739E" w:rsidRDefault="001A6B2B" w:rsidP="00F01506">
      <w:pPr>
        <w:pStyle w:val="affb"/>
        <w:spacing w:after="0" w:line="360" w:lineRule="auto"/>
        <w:rPr>
          <w:rFonts w:ascii="Book Antiqua" w:hAnsi="Book Antiqua"/>
          <w:color w:val="000000" w:themeColor="text1"/>
          <w:sz w:val="24"/>
          <w:szCs w:val="24"/>
        </w:rPr>
      </w:pPr>
      <w:r w:rsidRPr="00BF739E">
        <w:rPr>
          <w:rFonts w:ascii="Book Antiqua" w:hAnsi="Book Antiqua"/>
          <w:b/>
          <w:color w:val="000000" w:themeColor="text1"/>
          <w:sz w:val="24"/>
          <w:szCs w:val="24"/>
        </w:rPr>
        <w:t xml:space="preserve">Supported by </w:t>
      </w:r>
      <w:r w:rsidRPr="00BF739E">
        <w:rPr>
          <w:rFonts w:ascii="Book Antiqua" w:hAnsi="Book Antiqua"/>
          <w:color w:val="000000" w:themeColor="text1"/>
          <w:sz w:val="24"/>
          <w:szCs w:val="24"/>
        </w:rPr>
        <w:t>the</w:t>
      </w:r>
      <w:r w:rsidRPr="00BF739E">
        <w:rPr>
          <w:rFonts w:ascii="Book Antiqua" w:eastAsia="宋体" w:hAnsi="Book Antiqua"/>
          <w:color w:val="000000" w:themeColor="text1"/>
          <w:sz w:val="24"/>
          <w:szCs w:val="24"/>
        </w:rPr>
        <w:t xml:space="preserve"> </w:t>
      </w:r>
      <w:r w:rsidRPr="00BF739E">
        <w:rPr>
          <w:rFonts w:ascii="Book Antiqua" w:hAnsi="Book Antiqua"/>
          <w:color w:val="000000" w:themeColor="text1"/>
          <w:sz w:val="24"/>
          <w:szCs w:val="24"/>
        </w:rPr>
        <w:t>National Natural Science Foundation of China</w:t>
      </w:r>
      <w:r w:rsidR="009E47B2"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No.</w:t>
      </w:r>
      <w:r w:rsidR="009E47B2"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81260326 and No. 81660398</w:t>
      </w:r>
      <w:r w:rsidR="009E47B2" w:rsidRPr="00BF739E">
        <w:rPr>
          <w:rFonts w:ascii="Book Antiqua" w:hAnsi="Book Antiqua"/>
          <w:color w:val="000000" w:themeColor="text1"/>
          <w:sz w:val="24"/>
          <w:szCs w:val="24"/>
        </w:rPr>
        <w:t>;</w:t>
      </w:r>
      <w:r w:rsidR="00AF3AD3" w:rsidRPr="00BF739E">
        <w:rPr>
          <w:rFonts w:ascii="Book Antiqua" w:hAnsi="Book Antiqua"/>
          <w:color w:val="000000" w:themeColor="text1"/>
          <w:sz w:val="24"/>
          <w:szCs w:val="24"/>
        </w:rPr>
        <w:t xml:space="preserve"> the</w:t>
      </w:r>
      <w:r w:rsidRPr="00BF739E">
        <w:rPr>
          <w:rFonts w:ascii="Book Antiqua" w:hAnsi="Book Antiqua"/>
          <w:color w:val="000000" w:themeColor="text1"/>
          <w:sz w:val="24"/>
          <w:szCs w:val="24"/>
        </w:rPr>
        <w:t xml:space="preserve"> Natural Science Foundation of Gansu Province</w:t>
      </w:r>
      <w:r w:rsidR="009E47B2"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No.</w:t>
      </w:r>
      <w:r w:rsidR="0033056D"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17JR5RA034.</w:t>
      </w:r>
    </w:p>
    <w:p w14:paraId="34F52139" w14:textId="5612FA37" w:rsidR="001A6B2B" w:rsidRPr="00BF739E" w:rsidRDefault="001A6B2B" w:rsidP="00F01506">
      <w:pPr>
        <w:pStyle w:val="affb"/>
        <w:spacing w:after="0" w:line="360" w:lineRule="auto"/>
        <w:rPr>
          <w:rFonts w:ascii="Book Antiqua" w:hAnsi="Book Antiqua"/>
          <w:color w:val="000000" w:themeColor="text1"/>
          <w:sz w:val="24"/>
          <w:szCs w:val="24"/>
        </w:rPr>
      </w:pPr>
    </w:p>
    <w:p w14:paraId="27EDECF8" w14:textId="4A692346" w:rsidR="009E47B2" w:rsidRPr="00BF739E" w:rsidRDefault="009E47B2" w:rsidP="00F01506">
      <w:pPr>
        <w:spacing w:line="360" w:lineRule="auto"/>
        <w:rPr>
          <w:rFonts w:ascii="Book Antiqua" w:hAnsi="Book Antiqua" w:cs="Times New Roman"/>
          <w:color w:val="000000" w:themeColor="text1"/>
          <w:sz w:val="24"/>
          <w:szCs w:val="24"/>
        </w:rPr>
      </w:pPr>
      <w:r w:rsidRPr="00BF739E">
        <w:rPr>
          <w:rFonts w:ascii="Book Antiqua" w:hAnsi="Book Antiqua" w:cstheme="minorHAnsi"/>
          <w:b/>
          <w:color w:val="000000" w:themeColor="text1"/>
          <w:sz w:val="24"/>
          <w:szCs w:val="24"/>
          <w:lang w:val="hu-HU"/>
        </w:rPr>
        <w:t xml:space="preserve">Corresponding author: </w:t>
      </w:r>
      <w:r w:rsidRPr="00BF739E">
        <w:rPr>
          <w:rFonts w:ascii="Book Antiqua" w:hAnsi="Book Antiqua" w:cs="Times New Roman"/>
          <w:b/>
          <w:bCs/>
          <w:color w:val="000000" w:themeColor="text1"/>
          <w:sz w:val="24"/>
          <w:szCs w:val="24"/>
        </w:rPr>
        <w:t xml:space="preserve">Xiao-Jun Yang, MD, PhD, Chief Doctor, Professor, </w:t>
      </w:r>
      <w:r w:rsidRPr="00BF739E">
        <w:rPr>
          <w:rFonts w:ascii="Book Antiqua" w:hAnsi="Book Antiqua" w:cs="Times New Roman"/>
          <w:color w:val="000000" w:themeColor="text1"/>
          <w:sz w:val="24"/>
          <w:szCs w:val="24"/>
        </w:rPr>
        <w:t xml:space="preserve">Department of General Surgery, Gansu Provincial Hospital, No. </w:t>
      </w:r>
      <w:proofErr w:type="gramStart"/>
      <w:r w:rsidRPr="00BF739E">
        <w:rPr>
          <w:rFonts w:ascii="Book Antiqua" w:hAnsi="Book Antiqua" w:cs="Times New Roman"/>
          <w:color w:val="000000" w:themeColor="text1"/>
          <w:sz w:val="24"/>
          <w:szCs w:val="24"/>
        </w:rPr>
        <w:t>204</w:t>
      </w:r>
      <w:r w:rsidR="0033056D"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proofErr w:type="spellStart"/>
      <w:r w:rsidRPr="00BF739E">
        <w:rPr>
          <w:rFonts w:ascii="Book Antiqua" w:hAnsi="Book Antiqua" w:cs="Times New Roman"/>
          <w:color w:val="000000" w:themeColor="text1"/>
          <w:sz w:val="24"/>
          <w:szCs w:val="24"/>
        </w:rPr>
        <w:t>Donggang</w:t>
      </w:r>
      <w:proofErr w:type="spellEnd"/>
      <w:r w:rsidRPr="00BF739E">
        <w:rPr>
          <w:rFonts w:ascii="Book Antiqua" w:hAnsi="Book Antiqua" w:cs="Times New Roman"/>
          <w:color w:val="000000" w:themeColor="text1"/>
          <w:sz w:val="24"/>
          <w:szCs w:val="24"/>
        </w:rPr>
        <w:t xml:space="preserve"> West Road, Lanzhou 730000, Gansu Province, China.</w:t>
      </w:r>
      <w:proofErr w:type="gramEnd"/>
      <w:r w:rsidRPr="00BF739E">
        <w:rPr>
          <w:rFonts w:ascii="Book Antiqua" w:hAnsi="Book Antiqua" w:cs="Times New Roman"/>
          <w:color w:val="000000" w:themeColor="text1"/>
          <w:sz w:val="24"/>
          <w:szCs w:val="24"/>
        </w:rPr>
        <w:t xml:space="preserve"> yangxjmd@aliyun.com</w:t>
      </w:r>
    </w:p>
    <w:p w14:paraId="1B2C28EE" w14:textId="6DA8ADB9" w:rsidR="009E47B2" w:rsidRPr="00BF739E" w:rsidRDefault="009E47B2" w:rsidP="00F01506">
      <w:pPr>
        <w:adjustRightInd w:val="0"/>
        <w:snapToGrid w:val="0"/>
        <w:spacing w:line="360" w:lineRule="auto"/>
        <w:rPr>
          <w:rFonts w:ascii="Book Antiqua" w:hAnsi="Book Antiqua"/>
          <w:color w:val="000000" w:themeColor="text1"/>
          <w:sz w:val="24"/>
          <w:szCs w:val="24"/>
        </w:rPr>
      </w:pPr>
    </w:p>
    <w:p w14:paraId="082AE7D0" w14:textId="1A59903E" w:rsidR="009E47B2" w:rsidRPr="00BF739E" w:rsidRDefault="009E47B2" w:rsidP="00F01506">
      <w:pPr>
        <w:adjustRightInd w:val="0"/>
        <w:snapToGrid w:val="0"/>
        <w:spacing w:line="360" w:lineRule="auto"/>
        <w:rPr>
          <w:rFonts w:ascii="Book Antiqua" w:hAnsi="Book Antiqua"/>
          <w:color w:val="000000" w:themeColor="text1"/>
          <w:sz w:val="24"/>
          <w:szCs w:val="24"/>
        </w:rPr>
      </w:pPr>
      <w:bookmarkStart w:id="40" w:name="OLE_LINK269"/>
      <w:bookmarkStart w:id="41" w:name="OLE_LINK239"/>
      <w:r w:rsidRPr="00BF739E">
        <w:rPr>
          <w:rFonts w:ascii="Book Antiqua" w:hAnsi="Book Antiqua"/>
          <w:b/>
          <w:color w:val="000000" w:themeColor="text1"/>
          <w:sz w:val="24"/>
          <w:szCs w:val="24"/>
        </w:rPr>
        <w:t xml:space="preserve">Received: </w:t>
      </w:r>
      <w:r w:rsidRPr="00BF739E">
        <w:rPr>
          <w:rFonts w:ascii="Book Antiqua" w:hAnsi="Book Antiqua"/>
          <w:color w:val="000000" w:themeColor="text1"/>
          <w:sz w:val="24"/>
          <w:szCs w:val="24"/>
        </w:rPr>
        <w:t>October 23, 2019</w:t>
      </w:r>
    </w:p>
    <w:p w14:paraId="710BD6A0" w14:textId="3C5B00BA" w:rsidR="009E47B2" w:rsidRPr="00BF739E" w:rsidRDefault="009E47B2" w:rsidP="00F01506">
      <w:pPr>
        <w:adjustRightInd w:val="0"/>
        <w:snapToGrid w:val="0"/>
        <w:spacing w:line="360" w:lineRule="auto"/>
        <w:rPr>
          <w:rFonts w:ascii="Book Antiqua" w:hAnsi="Book Antiqua"/>
          <w:b/>
          <w:color w:val="000000" w:themeColor="text1"/>
          <w:sz w:val="24"/>
          <w:szCs w:val="24"/>
        </w:rPr>
      </w:pPr>
      <w:r w:rsidRPr="00BF739E">
        <w:rPr>
          <w:rFonts w:ascii="Book Antiqua" w:hAnsi="Book Antiqua"/>
          <w:b/>
          <w:color w:val="000000" w:themeColor="text1"/>
          <w:sz w:val="24"/>
          <w:szCs w:val="24"/>
        </w:rPr>
        <w:t xml:space="preserve">Revised: </w:t>
      </w:r>
      <w:r w:rsidRPr="00BF739E">
        <w:rPr>
          <w:rFonts w:ascii="Book Antiqua" w:hAnsi="Book Antiqua"/>
          <w:color w:val="000000" w:themeColor="text1"/>
          <w:sz w:val="24"/>
          <w:szCs w:val="24"/>
        </w:rPr>
        <w:t>November 24, 2019</w:t>
      </w:r>
    </w:p>
    <w:p w14:paraId="6E359D93" w14:textId="0A369E6A" w:rsidR="009E47B2" w:rsidRPr="00BF739E" w:rsidRDefault="009E47B2" w:rsidP="00F01506">
      <w:pPr>
        <w:adjustRightInd w:val="0"/>
        <w:snapToGrid w:val="0"/>
        <w:spacing w:line="360" w:lineRule="auto"/>
        <w:rPr>
          <w:rFonts w:ascii="Book Antiqua" w:hAnsi="Book Antiqua"/>
          <w:color w:val="000000" w:themeColor="text1"/>
          <w:sz w:val="24"/>
          <w:szCs w:val="24"/>
        </w:rPr>
      </w:pPr>
      <w:r w:rsidRPr="00BF739E">
        <w:rPr>
          <w:rFonts w:ascii="Book Antiqua" w:hAnsi="Book Antiqua"/>
          <w:b/>
          <w:color w:val="000000" w:themeColor="text1"/>
          <w:sz w:val="24"/>
          <w:szCs w:val="24"/>
        </w:rPr>
        <w:t>Accepted:</w:t>
      </w:r>
      <w:r w:rsidRPr="00BF739E">
        <w:rPr>
          <w:rFonts w:ascii="Book Antiqua" w:hAnsi="Book Antiqua"/>
          <w:color w:val="000000" w:themeColor="text1"/>
          <w:sz w:val="24"/>
          <w:szCs w:val="24"/>
        </w:rPr>
        <w:t xml:space="preserve"> </w:t>
      </w:r>
      <w:r w:rsidR="00CE42D1" w:rsidRPr="00BF739E">
        <w:rPr>
          <w:rFonts w:ascii="Book Antiqua" w:hAnsi="Book Antiqua"/>
          <w:color w:val="000000" w:themeColor="text1"/>
          <w:sz w:val="24"/>
          <w:szCs w:val="24"/>
        </w:rPr>
        <w:t>December 23, 2019</w:t>
      </w:r>
    </w:p>
    <w:p w14:paraId="19EB0E82" w14:textId="19D91A17" w:rsidR="009E47B2" w:rsidRPr="00BF739E" w:rsidRDefault="009E47B2" w:rsidP="00F01506">
      <w:pPr>
        <w:adjustRightInd w:val="0"/>
        <w:snapToGrid w:val="0"/>
        <w:spacing w:line="360" w:lineRule="auto"/>
        <w:rPr>
          <w:rFonts w:ascii="Book Antiqua" w:hAnsi="Book Antiqua"/>
          <w:b/>
          <w:color w:val="000000" w:themeColor="text1"/>
          <w:sz w:val="24"/>
          <w:szCs w:val="24"/>
        </w:rPr>
      </w:pPr>
      <w:r w:rsidRPr="00BF739E">
        <w:rPr>
          <w:rFonts w:ascii="Book Antiqua" w:hAnsi="Book Antiqua"/>
          <w:b/>
          <w:color w:val="000000" w:themeColor="text1"/>
          <w:sz w:val="24"/>
          <w:szCs w:val="24"/>
        </w:rPr>
        <w:t>Published online:</w:t>
      </w:r>
      <w:bookmarkEnd w:id="40"/>
      <w:bookmarkEnd w:id="41"/>
      <w:r w:rsidR="007577CF" w:rsidRPr="00BF739E">
        <w:rPr>
          <w:rFonts w:ascii="Book Antiqua" w:hAnsi="Book Antiqua"/>
          <w:b/>
          <w:color w:val="000000" w:themeColor="text1"/>
          <w:sz w:val="24"/>
          <w:szCs w:val="24"/>
        </w:rPr>
        <w:t xml:space="preserve"> </w:t>
      </w:r>
      <w:r w:rsidR="00BD5EF7" w:rsidRPr="00BF739E">
        <w:rPr>
          <w:rFonts w:ascii="Book Antiqua" w:hAnsi="Book Antiqua"/>
          <w:bCs/>
          <w:color w:val="000000" w:themeColor="text1"/>
          <w:sz w:val="24"/>
          <w:szCs w:val="24"/>
        </w:rPr>
        <w:t>M</w:t>
      </w:r>
      <w:r w:rsidR="00BD5EF7" w:rsidRPr="00BF739E">
        <w:rPr>
          <w:rFonts w:ascii="Book Antiqua" w:hAnsi="Book Antiqua" w:hint="eastAsia"/>
          <w:bCs/>
          <w:color w:val="000000" w:themeColor="text1"/>
          <w:sz w:val="24"/>
          <w:szCs w:val="24"/>
        </w:rPr>
        <w:t>arch</w:t>
      </w:r>
      <w:r w:rsidR="007577CF" w:rsidRPr="00BF739E">
        <w:rPr>
          <w:rFonts w:ascii="Book Antiqua" w:hAnsi="Book Antiqua"/>
          <w:bCs/>
          <w:color w:val="000000" w:themeColor="text1"/>
          <w:sz w:val="24"/>
          <w:szCs w:val="24"/>
        </w:rPr>
        <w:t xml:space="preserve"> 15, 2020</w:t>
      </w:r>
    </w:p>
    <w:p w14:paraId="69985FAD" w14:textId="77777777" w:rsidR="009E47B2" w:rsidRPr="00BF739E" w:rsidRDefault="009E47B2" w:rsidP="00F01506">
      <w:pPr>
        <w:adjustRightInd w:val="0"/>
        <w:snapToGrid w:val="0"/>
        <w:spacing w:line="360" w:lineRule="auto"/>
        <w:rPr>
          <w:rFonts w:ascii="Book Antiqua" w:hAnsi="Book Antiqua" w:cstheme="minorHAnsi"/>
          <w:b/>
          <w:color w:val="000000" w:themeColor="text1"/>
          <w:sz w:val="24"/>
          <w:szCs w:val="24"/>
        </w:rPr>
      </w:pPr>
      <w:r w:rsidRPr="00BF739E">
        <w:rPr>
          <w:rFonts w:ascii="Book Antiqua" w:hAnsi="Book Antiqua" w:cstheme="minorHAnsi"/>
          <w:b/>
          <w:color w:val="000000" w:themeColor="text1"/>
          <w:sz w:val="24"/>
          <w:szCs w:val="24"/>
        </w:rPr>
        <w:br w:type="page"/>
      </w:r>
    </w:p>
    <w:p w14:paraId="30D97E97" w14:textId="655EB5BD" w:rsidR="00B768CD" w:rsidRPr="00BF739E" w:rsidRDefault="00C66CDC" w:rsidP="00F01506">
      <w:pPr>
        <w:widowControl/>
        <w:spacing w:line="360" w:lineRule="auto"/>
        <w:rPr>
          <w:rFonts w:ascii="Book Antiqua" w:hAnsi="Book Antiqua" w:cs="Times New Roman"/>
          <w:b/>
          <w:color w:val="000000" w:themeColor="text1"/>
          <w:sz w:val="24"/>
          <w:szCs w:val="24"/>
        </w:rPr>
      </w:pPr>
      <w:bookmarkStart w:id="42" w:name="OLE_LINK13"/>
      <w:bookmarkStart w:id="43" w:name="OLE_LINK14"/>
      <w:bookmarkStart w:id="44" w:name="OLE_LINK140"/>
      <w:bookmarkStart w:id="45" w:name="OLE_LINK141"/>
      <w:r w:rsidRPr="00BF739E">
        <w:rPr>
          <w:rFonts w:ascii="Book Antiqua" w:hAnsi="Book Antiqua" w:cs="Times New Roman"/>
          <w:b/>
          <w:color w:val="000000" w:themeColor="text1"/>
          <w:sz w:val="24"/>
          <w:szCs w:val="24"/>
        </w:rPr>
        <w:lastRenderedPageBreak/>
        <w:t>A</w:t>
      </w:r>
      <w:r w:rsidR="00807976" w:rsidRPr="00BF739E">
        <w:rPr>
          <w:rFonts w:ascii="Book Antiqua" w:hAnsi="Book Antiqua" w:cs="Times New Roman"/>
          <w:b/>
          <w:color w:val="000000" w:themeColor="text1"/>
          <w:sz w:val="24"/>
          <w:szCs w:val="24"/>
        </w:rPr>
        <w:t>bstract</w:t>
      </w:r>
    </w:p>
    <w:p w14:paraId="72FBF645" w14:textId="77777777" w:rsidR="009E47B2" w:rsidRPr="00BF739E" w:rsidRDefault="00F0314A" w:rsidP="00F01506">
      <w:pPr>
        <w:autoSpaceDE w:val="0"/>
        <w:autoSpaceDN w:val="0"/>
        <w:adjustRightInd w:val="0"/>
        <w:spacing w:line="360" w:lineRule="auto"/>
        <w:rPr>
          <w:rFonts w:ascii="Book Antiqua" w:hAnsi="Book Antiqua" w:cs="Times New Roman"/>
          <w:bCs/>
          <w:color w:val="000000" w:themeColor="text1"/>
          <w:sz w:val="24"/>
          <w:szCs w:val="24"/>
        </w:rPr>
      </w:pPr>
      <w:bookmarkStart w:id="46" w:name="OLE_LINK96"/>
      <w:bookmarkStart w:id="47" w:name="OLE_LINK102"/>
      <w:r w:rsidRPr="00BF739E">
        <w:rPr>
          <w:rFonts w:ascii="Book Antiqua" w:hAnsi="Book Antiqua" w:cs="Times New Roman"/>
          <w:bCs/>
          <w:color w:val="000000" w:themeColor="text1"/>
          <w:sz w:val="24"/>
          <w:szCs w:val="24"/>
        </w:rPr>
        <w:t>BACKGROUND</w:t>
      </w:r>
    </w:p>
    <w:p w14:paraId="3A58E676" w14:textId="5BCD44AB" w:rsidR="00F0314A" w:rsidRPr="00BF739E" w:rsidRDefault="0001518F" w:rsidP="00F01506">
      <w:pPr>
        <w:autoSpaceDE w:val="0"/>
        <w:autoSpaceDN w:val="0"/>
        <w:adjustRightInd w:val="0"/>
        <w:spacing w:line="360" w:lineRule="auto"/>
        <w:rPr>
          <w:rFonts w:ascii="Book Antiqua" w:hAnsi="Book Antiqua" w:cs="Times New Roman"/>
          <w:b/>
          <w:color w:val="000000" w:themeColor="text1"/>
          <w:sz w:val="24"/>
          <w:szCs w:val="24"/>
        </w:rPr>
      </w:pPr>
      <w:r w:rsidRPr="00BF739E">
        <w:rPr>
          <w:rFonts w:ascii="Book Antiqua" w:hAnsi="Book Antiqua" w:cs="Times New Roman"/>
          <w:color w:val="000000" w:themeColor="text1"/>
          <w:sz w:val="24"/>
          <w:szCs w:val="24"/>
        </w:rPr>
        <w:t xml:space="preserve">The kinesin superfamily protein member KIF21B plays an important role in regulating mitotic progression; however, the function and mechanisms of KIF21B in cancer, particularly in hepatocellular carcinoma (HCC), </w:t>
      </w:r>
      <w:r w:rsidR="0033056D" w:rsidRPr="00BF739E">
        <w:rPr>
          <w:rFonts w:ascii="Book Antiqua" w:hAnsi="Book Antiqua" w:cs="Times New Roman"/>
          <w:color w:val="000000" w:themeColor="text1"/>
          <w:sz w:val="24"/>
          <w:szCs w:val="24"/>
        </w:rPr>
        <w:t xml:space="preserve">are </w:t>
      </w:r>
      <w:r w:rsidRPr="00BF739E">
        <w:rPr>
          <w:rFonts w:ascii="Book Antiqua" w:hAnsi="Book Antiqua" w:cs="Times New Roman"/>
          <w:color w:val="000000" w:themeColor="text1"/>
          <w:sz w:val="24"/>
          <w:szCs w:val="24"/>
        </w:rPr>
        <w:t>unknown.</w:t>
      </w:r>
    </w:p>
    <w:p w14:paraId="4C6C31C5" w14:textId="77777777" w:rsidR="00F0314A" w:rsidRPr="00BF739E" w:rsidRDefault="00F0314A" w:rsidP="00F01506">
      <w:pPr>
        <w:widowControl/>
        <w:spacing w:line="360" w:lineRule="auto"/>
        <w:rPr>
          <w:rFonts w:ascii="Book Antiqua" w:hAnsi="Book Antiqua" w:cs="Times New Roman"/>
          <w:b/>
          <w:color w:val="000000" w:themeColor="text1"/>
          <w:sz w:val="24"/>
          <w:szCs w:val="24"/>
        </w:rPr>
      </w:pPr>
    </w:p>
    <w:p w14:paraId="1B242121" w14:textId="77777777" w:rsidR="0015501A" w:rsidRPr="00BF739E" w:rsidRDefault="00B965EF" w:rsidP="00F01506">
      <w:pPr>
        <w:autoSpaceDE w:val="0"/>
        <w:autoSpaceDN w:val="0"/>
        <w:adjustRightInd w:val="0"/>
        <w:spacing w:line="360" w:lineRule="auto"/>
        <w:rPr>
          <w:rFonts w:ascii="Book Antiqua" w:hAnsi="Book Antiqua" w:cs="Times New Roman"/>
          <w:bCs/>
          <w:color w:val="000000" w:themeColor="text1"/>
          <w:sz w:val="24"/>
          <w:szCs w:val="24"/>
        </w:rPr>
      </w:pPr>
      <w:bookmarkStart w:id="48" w:name="OLE_LINK83"/>
      <w:r w:rsidRPr="00BF739E">
        <w:rPr>
          <w:rFonts w:ascii="Book Antiqua" w:hAnsi="Book Antiqua" w:cs="Times New Roman"/>
          <w:bCs/>
          <w:color w:val="000000" w:themeColor="text1"/>
          <w:sz w:val="24"/>
          <w:szCs w:val="24"/>
        </w:rPr>
        <w:t>A</w:t>
      </w:r>
      <w:r w:rsidR="002A5BB0" w:rsidRPr="00BF739E">
        <w:rPr>
          <w:rFonts w:ascii="Book Antiqua" w:hAnsi="Book Antiqua" w:cs="Times New Roman"/>
          <w:bCs/>
          <w:color w:val="000000" w:themeColor="text1"/>
          <w:sz w:val="24"/>
          <w:szCs w:val="24"/>
        </w:rPr>
        <w:t>IM</w:t>
      </w:r>
      <w:bookmarkStart w:id="49" w:name="OLE_LINK145"/>
      <w:bookmarkStart w:id="50" w:name="OLE_LINK146"/>
      <w:bookmarkStart w:id="51" w:name="OLE_LINK3"/>
      <w:bookmarkStart w:id="52" w:name="OLE_LINK7"/>
      <w:bookmarkStart w:id="53" w:name="OLE_LINK11"/>
      <w:bookmarkStart w:id="54" w:name="OLE_LINK124"/>
      <w:bookmarkStart w:id="55" w:name="OLE_LINK125"/>
    </w:p>
    <w:p w14:paraId="5DD80ED0" w14:textId="7F7362A9" w:rsidR="00960585" w:rsidRPr="00BF739E" w:rsidRDefault="008B088E" w:rsidP="00F01506">
      <w:pPr>
        <w:autoSpaceDE w:val="0"/>
        <w:autoSpaceDN w:val="0"/>
        <w:adjustRightInd w:val="0"/>
        <w:spacing w:line="360" w:lineRule="auto"/>
        <w:rPr>
          <w:rFonts w:ascii="Book Antiqua" w:hAnsi="Book Antiqua" w:cs="Times New Roman"/>
          <w:color w:val="000000" w:themeColor="text1"/>
          <w:sz w:val="24"/>
          <w:szCs w:val="24"/>
        </w:rPr>
      </w:pPr>
      <w:proofErr w:type="gramStart"/>
      <w:r w:rsidRPr="00BF739E">
        <w:rPr>
          <w:rFonts w:ascii="Book Antiqua" w:hAnsi="Book Antiqua" w:cs="Times New Roman"/>
          <w:color w:val="000000" w:themeColor="text1"/>
          <w:sz w:val="24"/>
          <w:szCs w:val="24"/>
        </w:rPr>
        <w:t>To explore the role of KIF21B in hepatocellular carcinoma and</w:t>
      </w:r>
      <w:bookmarkStart w:id="56" w:name="OLE_LINK147"/>
      <w:bookmarkStart w:id="57" w:name="OLE_LINK148"/>
      <w:r w:rsidRPr="00BF739E">
        <w:rPr>
          <w:rFonts w:ascii="Book Antiqua" w:hAnsi="Book Antiqua" w:cs="Times New Roman"/>
          <w:color w:val="000000" w:themeColor="text1"/>
          <w:sz w:val="24"/>
          <w:szCs w:val="24"/>
        </w:rPr>
        <w:t xml:space="preserve"> its effect </w:t>
      </w:r>
      <w:r w:rsidR="007F2C52" w:rsidRPr="00BF739E">
        <w:rPr>
          <w:rFonts w:ascii="Book Antiqua" w:hAnsi="Book Antiqua" w:cs="Times New Roman"/>
          <w:color w:val="000000" w:themeColor="text1"/>
          <w:sz w:val="24"/>
          <w:szCs w:val="24"/>
        </w:rPr>
        <w:t>on</w:t>
      </w:r>
      <w:r w:rsidRPr="00BF739E">
        <w:rPr>
          <w:rFonts w:ascii="Book Antiqua" w:hAnsi="Book Antiqua" w:cs="Times New Roman"/>
          <w:color w:val="000000" w:themeColor="text1"/>
          <w:sz w:val="24"/>
          <w:szCs w:val="24"/>
        </w:rPr>
        <w:t xml:space="preserve"> prognosis after </w:t>
      </w:r>
      <w:proofErr w:type="spellStart"/>
      <w:r w:rsidRPr="00BF739E">
        <w:rPr>
          <w:rFonts w:ascii="Book Antiqua" w:hAnsi="Book Antiqua" w:cs="Times New Roman"/>
          <w:color w:val="000000" w:themeColor="text1"/>
          <w:sz w:val="24"/>
          <w:szCs w:val="24"/>
        </w:rPr>
        <w:t>hepatectomy</w:t>
      </w:r>
      <w:proofErr w:type="spellEnd"/>
      <w:r w:rsidRPr="00BF739E">
        <w:rPr>
          <w:rFonts w:ascii="Book Antiqua" w:hAnsi="Book Antiqua" w:cs="Times New Roman"/>
          <w:color w:val="000000" w:themeColor="text1"/>
          <w:sz w:val="24"/>
          <w:szCs w:val="24"/>
        </w:rPr>
        <w:t>.</w:t>
      </w:r>
      <w:bookmarkEnd w:id="42"/>
      <w:bookmarkEnd w:id="43"/>
      <w:bookmarkEnd w:id="49"/>
      <w:bookmarkEnd w:id="50"/>
      <w:bookmarkEnd w:id="51"/>
      <w:bookmarkEnd w:id="52"/>
      <w:bookmarkEnd w:id="53"/>
      <w:proofErr w:type="gramEnd"/>
    </w:p>
    <w:bookmarkEnd w:id="56"/>
    <w:bookmarkEnd w:id="57"/>
    <w:p w14:paraId="7D66304D" w14:textId="77777777" w:rsidR="002A5BB0" w:rsidRPr="00BF739E"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28AC9240" w14:textId="77777777" w:rsidR="0015501A" w:rsidRPr="00BF739E"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M</w:t>
      </w:r>
      <w:r w:rsidR="002A5BB0" w:rsidRPr="00BF739E">
        <w:rPr>
          <w:rFonts w:ascii="Book Antiqua" w:hAnsi="Book Antiqua" w:cs="Times New Roman"/>
          <w:color w:val="000000" w:themeColor="text1"/>
          <w:sz w:val="24"/>
          <w:szCs w:val="24"/>
        </w:rPr>
        <w:t>ETHODS</w:t>
      </w:r>
    </w:p>
    <w:p w14:paraId="3892A1F1" w14:textId="6CD02ABC" w:rsidR="00960585" w:rsidRPr="00BF739E" w:rsidRDefault="00966A9D"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F</w:t>
      </w:r>
      <w:r w:rsidR="009C6821" w:rsidRPr="00BF739E">
        <w:rPr>
          <w:rFonts w:ascii="Book Antiqua" w:hAnsi="Book Antiqua" w:cs="Times New Roman"/>
          <w:color w:val="000000" w:themeColor="text1"/>
          <w:sz w:val="24"/>
          <w:szCs w:val="24"/>
        </w:rPr>
        <w:t>irst</w:t>
      </w:r>
      <w:r w:rsidRPr="00BF739E">
        <w:rPr>
          <w:rFonts w:ascii="Book Antiqua" w:hAnsi="Book Antiqua" w:cs="Times New Roman"/>
          <w:color w:val="000000" w:themeColor="text1"/>
          <w:sz w:val="24"/>
          <w:szCs w:val="24"/>
        </w:rPr>
        <w:t>, data on</w:t>
      </w:r>
      <w:r w:rsidR="00283E95" w:rsidRPr="00BF739E">
        <w:rPr>
          <w:rFonts w:ascii="Book Antiqua" w:hAnsi="Book Antiqua" w:cs="Times New Roman"/>
          <w:color w:val="000000" w:themeColor="text1"/>
          <w:sz w:val="24"/>
          <w:szCs w:val="24"/>
        </w:rPr>
        <w:t xml:space="preserve"> </w:t>
      </w:r>
      <w:r w:rsidR="009C6821" w:rsidRPr="00BF739E">
        <w:rPr>
          <w:rFonts w:ascii="Book Antiqua" w:hAnsi="Book Antiqua" w:cs="Times New Roman"/>
          <w:color w:val="000000" w:themeColor="text1"/>
          <w:sz w:val="24"/>
          <w:szCs w:val="24"/>
        </w:rPr>
        <w:t xml:space="preserve">the differential expression of KIF21B </w:t>
      </w:r>
      <w:r w:rsidRPr="00BF739E">
        <w:rPr>
          <w:rFonts w:ascii="Book Antiqua" w:hAnsi="Book Antiqua" w:cs="Times New Roman"/>
          <w:color w:val="000000" w:themeColor="text1"/>
          <w:sz w:val="24"/>
          <w:szCs w:val="24"/>
        </w:rPr>
        <w:t xml:space="preserve">in </w:t>
      </w:r>
      <w:r w:rsidR="00283E95" w:rsidRPr="00BF739E">
        <w:rPr>
          <w:rFonts w:ascii="Book Antiqua" w:hAnsi="Book Antiqua" w:cs="Times New Roman"/>
          <w:color w:val="000000" w:themeColor="text1"/>
          <w:sz w:val="24"/>
          <w:szCs w:val="24"/>
        </w:rPr>
        <w:t xml:space="preserve">patients </w:t>
      </w:r>
      <w:r w:rsidRPr="00BF739E">
        <w:rPr>
          <w:rFonts w:ascii="Book Antiqua" w:hAnsi="Book Antiqua" w:cs="Times New Roman"/>
          <w:color w:val="000000" w:themeColor="text1"/>
          <w:sz w:val="24"/>
          <w:szCs w:val="24"/>
        </w:rPr>
        <w:t xml:space="preserve">with HCC </w:t>
      </w:r>
      <w:r w:rsidR="00283E95" w:rsidRPr="00BF739E">
        <w:rPr>
          <w:rFonts w:ascii="Book Antiqua" w:hAnsi="Book Antiqua" w:cs="Times New Roman"/>
          <w:color w:val="000000" w:themeColor="text1"/>
          <w:sz w:val="24"/>
          <w:szCs w:val="24"/>
        </w:rPr>
        <w:t>from The Cancer Genome Atlas</w:t>
      </w:r>
      <w:r w:rsidRPr="00BF739E">
        <w:rPr>
          <w:rFonts w:ascii="Book Antiqua" w:hAnsi="Book Antiqua" w:cs="Times New Roman"/>
          <w:color w:val="000000" w:themeColor="text1"/>
          <w:sz w:val="24"/>
          <w:szCs w:val="24"/>
        </w:rPr>
        <w:t xml:space="preserve"> </w:t>
      </w:r>
      <w:r w:rsidR="0087229E" w:rsidRPr="00BF739E">
        <w:rPr>
          <w:rFonts w:ascii="Book Antiqua" w:hAnsi="Book Antiqua" w:cs="Times New Roman"/>
          <w:color w:val="000000" w:themeColor="text1"/>
          <w:sz w:val="24"/>
          <w:szCs w:val="24"/>
        </w:rPr>
        <w:t xml:space="preserve">database </w:t>
      </w:r>
      <w:r w:rsidRPr="00BF739E">
        <w:rPr>
          <w:rFonts w:ascii="Book Antiqua" w:hAnsi="Book Antiqua" w:cs="Times New Roman"/>
          <w:color w:val="000000" w:themeColor="text1"/>
          <w:sz w:val="24"/>
          <w:szCs w:val="24"/>
        </w:rPr>
        <w:t>was analyzed</w:t>
      </w:r>
      <w:r w:rsidR="00283E95" w:rsidRPr="00BF739E">
        <w:rPr>
          <w:rFonts w:ascii="Book Antiqua" w:hAnsi="Book Antiqua" w:cs="Times New Roman"/>
          <w:color w:val="000000" w:themeColor="text1"/>
          <w:sz w:val="24"/>
          <w:szCs w:val="24"/>
        </w:rPr>
        <w:t xml:space="preserve">. </w:t>
      </w:r>
      <w:r w:rsidR="00FC0FAE" w:rsidRPr="00BF739E">
        <w:rPr>
          <w:rFonts w:ascii="Book Antiqua" w:hAnsi="Book Antiqua" w:cs="Times New Roman"/>
          <w:color w:val="000000" w:themeColor="text1"/>
          <w:sz w:val="24"/>
          <w:szCs w:val="24"/>
        </w:rPr>
        <w:t>Subsequently, t</w:t>
      </w:r>
      <w:r w:rsidR="00283E95" w:rsidRPr="00BF739E">
        <w:rPr>
          <w:rFonts w:ascii="Book Antiqua" w:hAnsi="Book Antiqua" w:cs="Times New Roman"/>
          <w:color w:val="000000" w:themeColor="text1"/>
          <w:sz w:val="24"/>
          <w:szCs w:val="24"/>
        </w:rPr>
        <w:t>he expression level</w:t>
      </w:r>
      <w:r w:rsidR="009D232A" w:rsidRPr="00BF739E">
        <w:rPr>
          <w:rFonts w:ascii="Book Antiqua" w:hAnsi="Book Antiqua" w:cs="Times New Roman"/>
          <w:color w:val="000000" w:themeColor="text1"/>
          <w:sz w:val="24"/>
          <w:szCs w:val="24"/>
        </w:rPr>
        <w:t>s</w:t>
      </w:r>
      <w:r w:rsidR="00283E95" w:rsidRPr="00BF739E">
        <w:rPr>
          <w:rFonts w:ascii="Book Antiqua" w:hAnsi="Book Antiqua" w:cs="Times New Roman"/>
          <w:color w:val="000000" w:themeColor="text1"/>
          <w:sz w:val="24"/>
          <w:szCs w:val="24"/>
        </w:rPr>
        <w:t xml:space="preserve"> of KIF21B in HCC cell lines and hepa</w:t>
      </w:r>
      <w:r w:rsidR="00FC0FAE" w:rsidRPr="00BF739E">
        <w:rPr>
          <w:rFonts w:ascii="Book Antiqua" w:hAnsi="Book Antiqua" w:cs="Times New Roman"/>
          <w:color w:val="000000" w:themeColor="text1"/>
          <w:sz w:val="24"/>
          <w:szCs w:val="24"/>
        </w:rPr>
        <w:t xml:space="preserve">tocytes </w:t>
      </w:r>
      <w:r w:rsidR="009D232A" w:rsidRPr="00BF739E">
        <w:rPr>
          <w:rFonts w:ascii="Book Antiqua" w:hAnsi="Book Antiqua" w:cs="Times New Roman"/>
          <w:color w:val="000000" w:themeColor="text1"/>
          <w:sz w:val="24"/>
          <w:szCs w:val="24"/>
        </w:rPr>
        <w:t xml:space="preserve">were </w:t>
      </w:r>
      <w:r w:rsidR="00FC0FAE" w:rsidRPr="00BF739E">
        <w:rPr>
          <w:rFonts w:ascii="Book Antiqua" w:hAnsi="Book Antiqua" w:cs="Times New Roman"/>
          <w:color w:val="000000" w:themeColor="text1"/>
          <w:sz w:val="24"/>
          <w:szCs w:val="24"/>
        </w:rPr>
        <w:t xml:space="preserve">detected by </w:t>
      </w:r>
      <w:r w:rsidR="0015501A" w:rsidRPr="00BF739E">
        <w:rPr>
          <w:rFonts w:ascii="Book Antiqua" w:hAnsi="Book Antiqua" w:cs="Times New Roman"/>
          <w:color w:val="000000" w:themeColor="text1"/>
          <w:sz w:val="24"/>
          <w:szCs w:val="24"/>
        </w:rPr>
        <w:t>reverse transcription-polymerase chain reaction</w:t>
      </w:r>
      <w:r w:rsidR="007F2C52" w:rsidRPr="00BF739E">
        <w:rPr>
          <w:rFonts w:ascii="Book Antiqua" w:hAnsi="Book Antiqua" w:cs="Times New Roman"/>
          <w:color w:val="000000" w:themeColor="text1"/>
          <w:sz w:val="24"/>
          <w:szCs w:val="24"/>
        </w:rPr>
        <w:t>,</w:t>
      </w:r>
      <w:r w:rsidR="00FC0FAE" w:rsidRPr="00BF739E">
        <w:rPr>
          <w:rFonts w:ascii="Book Antiqua" w:hAnsi="Book Antiqua" w:cs="Times New Roman"/>
          <w:color w:val="000000" w:themeColor="text1"/>
          <w:sz w:val="24"/>
          <w:szCs w:val="24"/>
        </w:rPr>
        <w:t xml:space="preserve"> and </w:t>
      </w:r>
      <w:r w:rsidR="0033056D" w:rsidRPr="00BF739E">
        <w:rPr>
          <w:rFonts w:ascii="Book Antiqua" w:hAnsi="Book Antiqua" w:cs="Times New Roman"/>
          <w:color w:val="000000" w:themeColor="text1"/>
          <w:sz w:val="24"/>
          <w:szCs w:val="24"/>
        </w:rPr>
        <w:t xml:space="preserve">its </w:t>
      </w:r>
      <w:r w:rsidR="00473D01" w:rsidRPr="00BF739E">
        <w:rPr>
          <w:rFonts w:ascii="Book Antiqua" w:hAnsi="Book Antiqua" w:cs="Times New Roman"/>
          <w:color w:val="000000" w:themeColor="text1"/>
          <w:sz w:val="24"/>
          <w:szCs w:val="24"/>
        </w:rPr>
        <w:t xml:space="preserve">biological </w:t>
      </w:r>
      <w:r w:rsidR="00FC0FAE" w:rsidRPr="00BF739E">
        <w:rPr>
          <w:rFonts w:ascii="Book Antiqua" w:hAnsi="Book Antiqua" w:cs="Times New Roman"/>
          <w:color w:val="000000" w:themeColor="text1"/>
          <w:sz w:val="24"/>
          <w:szCs w:val="24"/>
        </w:rPr>
        <w:t xml:space="preserve">effect </w:t>
      </w:r>
      <w:r w:rsidR="005F7ED9" w:rsidRPr="00BF739E">
        <w:rPr>
          <w:rFonts w:ascii="Book Antiqua" w:hAnsi="Book Antiqua" w:cs="Times New Roman"/>
          <w:color w:val="000000" w:themeColor="text1"/>
          <w:sz w:val="24"/>
          <w:szCs w:val="24"/>
        </w:rPr>
        <w:t>on</w:t>
      </w:r>
      <w:r w:rsidR="00FC0FAE" w:rsidRPr="00BF739E">
        <w:rPr>
          <w:rFonts w:ascii="Book Antiqua" w:hAnsi="Book Antiqua" w:cs="Times New Roman"/>
          <w:color w:val="000000" w:themeColor="text1"/>
          <w:sz w:val="24"/>
          <w:szCs w:val="24"/>
        </w:rPr>
        <w:t xml:space="preserve"> BEL-7404</w:t>
      </w:r>
      <w:r w:rsidR="009D232A" w:rsidRPr="00BF739E">
        <w:rPr>
          <w:rFonts w:ascii="Book Antiqua" w:hAnsi="Book Antiqua" w:cs="Times New Roman"/>
          <w:color w:val="000000" w:themeColor="text1"/>
          <w:sz w:val="24"/>
          <w:szCs w:val="24"/>
        </w:rPr>
        <w:t xml:space="preserve"> </w:t>
      </w:r>
      <w:r w:rsidR="00B251AE" w:rsidRPr="00BF739E">
        <w:rPr>
          <w:rFonts w:ascii="Book Antiqua" w:hAnsi="Book Antiqua" w:cs="Times New Roman"/>
          <w:color w:val="000000" w:themeColor="text1"/>
          <w:sz w:val="24"/>
          <w:szCs w:val="24"/>
        </w:rPr>
        <w:t xml:space="preserve">cells </w:t>
      </w:r>
      <w:r w:rsidR="009D232A" w:rsidRPr="00BF739E">
        <w:rPr>
          <w:rFonts w:ascii="Book Antiqua" w:hAnsi="Book Antiqua" w:cs="Times New Roman"/>
          <w:color w:val="000000" w:themeColor="text1"/>
          <w:sz w:val="24"/>
          <w:szCs w:val="24"/>
        </w:rPr>
        <w:t xml:space="preserve">was </w:t>
      </w:r>
      <w:r w:rsidR="00D575CB" w:rsidRPr="00BF739E">
        <w:rPr>
          <w:rFonts w:ascii="Book Antiqua" w:hAnsi="Book Antiqua" w:cs="Times New Roman"/>
          <w:color w:val="000000" w:themeColor="text1"/>
          <w:sz w:val="24"/>
          <w:szCs w:val="24"/>
        </w:rPr>
        <w:t>evaluated</w:t>
      </w:r>
      <w:r w:rsidR="005F7ED9" w:rsidRPr="00BF739E">
        <w:rPr>
          <w:rFonts w:ascii="Book Antiqua" w:hAnsi="Book Antiqua" w:cs="Times New Roman"/>
          <w:color w:val="000000" w:themeColor="text1"/>
          <w:sz w:val="24"/>
          <w:szCs w:val="24"/>
        </w:rPr>
        <w:t xml:space="preserve"> by </w:t>
      </w:r>
      <w:r w:rsidR="005F7ED9" w:rsidRPr="00BF739E">
        <w:rPr>
          <w:rFonts w:ascii="Book Antiqua" w:hAnsi="Book Antiqua" w:cs="Times New Roman"/>
          <w:i/>
          <w:iCs/>
          <w:color w:val="000000" w:themeColor="text1"/>
          <w:sz w:val="24"/>
          <w:szCs w:val="24"/>
        </w:rPr>
        <w:t>KIF21B</w:t>
      </w:r>
      <w:r w:rsidR="005F7ED9" w:rsidRPr="00BF739E">
        <w:rPr>
          <w:rFonts w:ascii="Book Antiqua" w:hAnsi="Book Antiqua" w:cs="Times New Roman"/>
          <w:color w:val="000000" w:themeColor="text1"/>
          <w:sz w:val="24"/>
          <w:szCs w:val="24"/>
        </w:rPr>
        <w:t xml:space="preserve"> knockdown</w:t>
      </w:r>
      <w:r w:rsidR="00473D01" w:rsidRPr="00BF739E">
        <w:rPr>
          <w:rFonts w:ascii="Book Antiqua" w:hAnsi="Book Antiqua" w:cs="Times New Roman"/>
          <w:color w:val="000000" w:themeColor="text1"/>
          <w:sz w:val="24"/>
          <w:szCs w:val="24"/>
        </w:rPr>
        <w:t>.</w:t>
      </w:r>
      <w:r w:rsidR="00B768CD" w:rsidRPr="00BF739E">
        <w:rPr>
          <w:rFonts w:ascii="Book Antiqua" w:hAnsi="Book Antiqua" w:cs="Times New Roman"/>
          <w:color w:val="000000" w:themeColor="text1"/>
          <w:sz w:val="24"/>
          <w:szCs w:val="24"/>
        </w:rPr>
        <w:t xml:space="preserve"> </w:t>
      </w:r>
      <w:proofErr w:type="spellStart"/>
      <w:r w:rsidR="00B251AE" w:rsidRPr="00BF739E">
        <w:rPr>
          <w:rFonts w:ascii="Book Antiqua" w:hAnsi="Book Antiqua" w:cs="Times New Roman"/>
          <w:color w:val="000000" w:themeColor="text1"/>
          <w:sz w:val="24"/>
          <w:szCs w:val="24"/>
        </w:rPr>
        <w:t>Immunohistochemical</w:t>
      </w:r>
      <w:proofErr w:type="spellEnd"/>
      <w:r w:rsidR="00B251AE" w:rsidRPr="00BF739E">
        <w:rPr>
          <w:rFonts w:ascii="Book Antiqua" w:hAnsi="Book Antiqua" w:cs="Times New Roman"/>
          <w:color w:val="000000" w:themeColor="text1"/>
          <w:sz w:val="24"/>
          <w:szCs w:val="24"/>
        </w:rPr>
        <w:t xml:space="preserve"> </w:t>
      </w:r>
      <w:r w:rsidR="00283E95" w:rsidRPr="00BF739E">
        <w:rPr>
          <w:rFonts w:ascii="Book Antiqua" w:hAnsi="Book Antiqua" w:cs="Times New Roman"/>
          <w:color w:val="000000" w:themeColor="text1"/>
          <w:sz w:val="24"/>
          <w:szCs w:val="24"/>
        </w:rPr>
        <w:t xml:space="preserve">analysis was </w:t>
      </w:r>
      <w:r w:rsidR="00B251AE" w:rsidRPr="00BF739E">
        <w:rPr>
          <w:rFonts w:ascii="Book Antiqua" w:hAnsi="Book Antiqua" w:cs="Times New Roman"/>
          <w:color w:val="000000" w:themeColor="text1"/>
          <w:sz w:val="24"/>
          <w:szCs w:val="24"/>
        </w:rPr>
        <w:t xml:space="preserve">used to </w:t>
      </w:r>
      <w:r w:rsidR="00283E95" w:rsidRPr="00BF739E">
        <w:rPr>
          <w:rFonts w:ascii="Book Antiqua" w:hAnsi="Book Antiqua" w:cs="Times New Roman"/>
          <w:color w:val="000000" w:themeColor="text1"/>
          <w:sz w:val="24"/>
          <w:szCs w:val="24"/>
        </w:rPr>
        <w:t xml:space="preserve">validate the differential expression of KIF21B in HCC tissues and adjacent normal tissues from 186 </w:t>
      </w:r>
      <w:r w:rsidR="00CC22A1" w:rsidRPr="00BF739E">
        <w:rPr>
          <w:rFonts w:ascii="Book Antiqua" w:hAnsi="Book Antiqua" w:cs="Times New Roman"/>
          <w:color w:val="000000" w:themeColor="text1"/>
          <w:sz w:val="24"/>
          <w:szCs w:val="24"/>
        </w:rPr>
        <w:t xml:space="preserve">patients with HCC </w:t>
      </w:r>
      <w:r w:rsidR="00283E95" w:rsidRPr="00BF739E">
        <w:rPr>
          <w:rFonts w:ascii="Book Antiqua" w:hAnsi="Book Antiqua" w:cs="Times New Roman"/>
          <w:color w:val="000000" w:themeColor="text1"/>
          <w:sz w:val="24"/>
          <w:szCs w:val="24"/>
        </w:rPr>
        <w:t xml:space="preserve">after </w:t>
      </w:r>
      <w:proofErr w:type="spellStart"/>
      <w:r w:rsidR="00283E95" w:rsidRPr="00BF739E">
        <w:rPr>
          <w:rFonts w:ascii="Book Antiqua" w:hAnsi="Book Antiqua" w:cs="Times New Roman"/>
          <w:color w:val="000000" w:themeColor="text1"/>
          <w:sz w:val="24"/>
          <w:szCs w:val="24"/>
        </w:rPr>
        <w:t>hepatectomy</w:t>
      </w:r>
      <w:proofErr w:type="spellEnd"/>
      <w:r w:rsidR="00D86D62" w:rsidRPr="00BF739E">
        <w:rPr>
          <w:rFonts w:ascii="Book Antiqua" w:hAnsi="Book Antiqua" w:cs="Times New Roman"/>
          <w:color w:val="000000" w:themeColor="text1"/>
          <w:sz w:val="24"/>
          <w:szCs w:val="24"/>
        </w:rPr>
        <w:t>.</w:t>
      </w:r>
      <w:r w:rsidR="009C6821" w:rsidRPr="00BF739E">
        <w:rPr>
          <w:rFonts w:ascii="Book Antiqua" w:hAnsi="Book Antiqua" w:cs="Times New Roman"/>
          <w:color w:val="000000" w:themeColor="text1"/>
          <w:sz w:val="24"/>
          <w:szCs w:val="24"/>
        </w:rPr>
        <w:t xml:space="preserve"> </w:t>
      </w:r>
      <w:r w:rsidR="00D86D62" w:rsidRPr="00BF739E">
        <w:rPr>
          <w:rFonts w:ascii="Book Antiqua" w:hAnsi="Book Antiqua" w:cs="Times New Roman"/>
          <w:color w:val="000000" w:themeColor="text1"/>
          <w:sz w:val="24"/>
          <w:szCs w:val="24"/>
        </w:rPr>
        <w:t>T</w:t>
      </w:r>
      <w:r w:rsidR="009C6821" w:rsidRPr="00BF739E">
        <w:rPr>
          <w:rFonts w:ascii="Book Antiqua" w:hAnsi="Book Antiqua" w:cs="Times New Roman"/>
          <w:color w:val="000000" w:themeColor="text1"/>
          <w:sz w:val="24"/>
          <w:szCs w:val="24"/>
        </w:rPr>
        <w:t>he Kaplan-Meier method</w:t>
      </w:r>
      <w:r w:rsidR="00D86D62" w:rsidRPr="00BF739E">
        <w:rPr>
          <w:rFonts w:ascii="Book Antiqua" w:hAnsi="Book Antiqua" w:cs="Times New Roman"/>
          <w:color w:val="000000" w:themeColor="text1"/>
          <w:sz w:val="24"/>
          <w:szCs w:val="24"/>
        </w:rPr>
        <w:t xml:space="preserve"> was used</w:t>
      </w:r>
      <w:r w:rsidR="009C6821" w:rsidRPr="00BF739E">
        <w:rPr>
          <w:rFonts w:ascii="Book Antiqua" w:hAnsi="Book Antiqua" w:cs="Times New Roman"/>
          <w:color w:val="000000" w:themeColor="text1"/>
          <w:sz w:val="24"/>
          <w:szCs w:val="24"/>
        </w:rPr>
        <w:t xml:space="preserve"> to assess prognosis significance.</w:t>
      </w:r>
    </w:p>
    <w:p w14:paraId="6FADFC67" w14:textId="77777777" w:rsidR="002A5BB0" w:rsidRPr="00BF739E"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7C4C4F24" w14:textId="77777777" w:rsidR="0015501A" w:rsidRPr="00BF739E"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R</w:t>
      </w:r>
      <w:r w:rsidR="002A5BB0" w:rsidRPr="00BF739E">
        <w:rPr>
          <w:rFonts w:ascii="Book Antiqua" w:hAnsi="Book Antiqua" w:cs="Times New Roman"/>
          <w:color w:val="000000" w:themeColor="text1"/>
          <w:sz w:val="24"/>
          <w:szCs w:val="24"/>
        </w:rPr>
        <w:t>ESULTS</w:t>
      </w:r>
      <w:bookmarkStart w:id="58" w:name="OLE_LINK151"/>
    </w:p>
    <w:p w14:paraId="2885BC81" w14:textId="09ED77CD" w:rsidR="00960585" w:rsidRPr="00BF739E" w:rsidRDefault="00E42F25"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KIF21B expression level</w:t>
      </w:r>
      <w:r w:rsidR="00694290"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 </w:t>
      </w:r>
      <w:r w:rsidR="00694290" w:rsidRPr="00BF739E">
        <w:rPr>
          <w:rFonts w:ascii="Book Antiqua" w:hAnsi="Book Antiqua" w:cs="Times New Roman"/>
          <w:color w:val="000000" w:themeColor="text1"/>
          <w:sz w:val="24"/>
          <w:szCs w:val="24"/>
        </w:rPr>
        <w:t xml:space="preserve">were </w:t>
      </w:r>
      <w:r w:rsidRPr="00BF739E">
        <w:rPr>
          <w:rFonts w:ascii="Book Antiqua" w:hAnsi="Book Antiqua" w:cs="Times New Roman"/>
          <w:color w:val="000000" w:themeColor="text1"/>
          <w:sz w:val="24"/>
          <w:szCs w:val="24"/>
        </w:rPr>
        <w:t xml:space="preserve">significantly higher in HCC tissues </w:t>
      </w:r>
      <w:r w:rsidR="0033056D" w:rsidRPr="00BF739E">
        <w:rPr>
          <w:rFonts w:ascii="Book Antiqua" w:hAnsi="Book Antiqua" w:cs="Times New Roman"/>
          <w:color w:val="000000" w:themeColor="text1"/>
          <w:sz w:val="24"/>
          <w:szCs w:val="24"/>
        </w:rPr>
        <w:t>than</w:t>
      </w:r>
      <w:r w:rsidR="00694290" w:rsidRPr="00BF739E">
        <w:rPr>
          <w:rFonts w:ascii="Book Antiqua" w:hAnsi="Book Antiqua" w:cs="Times New Roman"/>
          <w:color w:val="000000" w:themeColor="text1"/>
          <w:sz w:val="24"/>
          <w:szCs w:val="24"/>
        </w:rPr>
        <w:t xml:space="preserve"> in </w:t>
      </w:r>
      <w:r w:rsidRPr="00BF739E">
        <w:rPr>
          <w:rFonts w:ascii="Book Antiqua" w:hAnsi="Book Antiqua" w:cs="Times New Roman"/>
          <w:color w:val="000000" w:themeColor="text1"/>
          <w:sz w:val="24"/>
          <w:szCs w:val="24"/>
        </w:rPr>
        <w:t xml:space="preserve">corresponding adjacent normal tissues. </w:t>
      </w:r>
      <w:bookmarkEnd w:id="58"/>
      <w:r w:rsidR="000730D9" w:rsidRPr="00BF739E">
        <w:rPr>
          <w:rFonts w:ascii="Book Antiqua" w:hAnsi="Book Antiqua" w:cs="Times New Roman"/>
          <w:color w:val="000000" w:themeColor="text1"/>
          <w:sz w:val="24"/>
          <w:szCs w:val="24"/>
        </w:rPr>
        <w:t>T</w:t>
      </w:r>
      <w:r w:rsidR="00283E95" w:rsidRPr="00BF739E">
        <w:rPr>
          <w:rFonts w:ascii="Book Antiqua" w:hAnsi="Book Antiqua" w:cs="Times New Roman"/>
          <w:color w:val="000000" w:themeColor="text1"/>
          <w:sz w:val="24"/>
          <w:szCs w:val="24"/>
        </w:rPr>
        <w:t>he expression level</w:t>
      </w:r>
      <w:r w:rsidR="004D7A96" w:rsidRPr="00BF739E">
        <w:rPr>
          <w:rFonts w:ascii="Book Antiqua" w:hAnsi="Book Antiqua" w:cs="Times New Roman"/>
          <w:color w:val="000000" w:themeColor="text1"/>
          <w:sz w:val="24"/>
          <w:szCs w:val="24"/>
        </w:rPr>
        <w:t>s</w:t>
      </w:r>
      <w:r w:rsidR="00283E95" w:rsidRPr="00BF739E">
        <w:rPr>
          <w:rFonts w:ascii="Book Antiqua" w:hAnsi="Book Antiqua" w:cs="Times New Roman"/>
          <w:color w:val="000000" w:themeColor="text1"/>
          <w:sz w:val="24"/>
          <w:szCs w:val="24"/>
        </w:rPr>
        <w:t xml:space="preserve"> of KIF21B in </w:t>
      </w:r>
      <w:r w:rsidR="001F1D73" w:rsidRPr="00BF739E">
        <w:rPr>
          <w:rFonts w:ascii="Book Antiqua" w:hAnsi="Book Antiqua" w:cs="Times New Roman"/>
          <w:color w:val="000000" w:themeColor="text1"/>
          <w:sz w:val="24"/>
          <w:szCs w:val="24"/>
        </w:rPr>
        <w:t xml:space="preserve">four </w:t>
      </w:r>
      <w:r w:rsidR="00283E95" w:rsidRPr="00BF739E">
        <w:rPr>
          <w:rFonts w:ascii="Book Antiqua" w:hAnsi="Book Antiqua" w:cs="Times New Roman"/>
          <w:color w:val="000000" w:themeColor="text1"/>
          <w:sz w:val="24"/>
          <w:szCs w:val="24"/>
        </w:rPr>
        <w:t>HCC cell lines w</w:t>
      </w:r>
      <w:r w:rsidR="004D7A96" w:rsidRPr="00BF739E">
        <w:rPr>
          <w:rFonts w:ascii="Book Antiqua" w:hAnsi="Book Antiqua" w:cs="Times New Roman"/>
          <w:color w:val="000000" w:themeColor="text1"/>
          <w:sz w:val="24"/>
          <w:szCs w:val="24"/>
        </w:rPr>
        <w:t>ere</w:t>
      </w:r>
      <w:r w:rsidR="00283E95" w:rsidRPr="00BF739E">
        <w:rPr>
          <w:rFonts w:ascii="Book Antiqua" w:hAnsi="Book Antiqua" w:cs="Times New Roman"/>
          <w:color w:val="000000" w:themeColor="text1"/>
          <w:sz w:val="24"/>
          <w:szCs w:val="24"/>
        </w:rPr>
        <w:t xml:space="preserve"> higher than that in normal </w:t>
      </w:r>
      <w:r w:rsidR="00E85BD7" w:rsidRPr="00BF739E">
        <w:rPr>
          <w:rFonts w:ascii="Book Antiqua" w:hAnsi="Book Antiqua" w:cs="Times New Roman"/>
          <w:color w:val="000000" w:themeColor="text1"/>
          <w:sz w:val="24"/>
          <w:szCs w:val="24"/>
        </w:rPr>
        <w:t xml:space="preserve">liver </w:t>
      </w:r>
      <w:r w:rsidR="00283E95" w:rsidRPr="00BF739E">
        <w:rPr>
          <w:rFonts w:ascii="Book Antiqua" w:hAnsi="Book Antiqua" w:cs="Times New Roman"/>
          <w:color w:val="000000" w:themeColor="text1"/>
          <w:sz w:val="24"/>
          <w:szCs w:val="24"/>
        </w:rPr>
        <w:t xml:space="preserve">cells. </w:t>
      </w:r>
      <w:r w:rsidR="00494D6A" w:rsidRPr="00BF739E">
        <w:rPr>
          <w:rFonts w:ascii="Book Antiqua" w:hAnsi="Book Antiqua" w:cs="Times New Roman"/>
          <w:color w:val="000000" w:themeColor="text1"/>
          <w:sz w:val="24"/>
          <w:szCs w:val="24"/>
        </w:rPr>
        <w:t xml:space="preserve">Functional experiments showed that </w:t>
      </w:r>
      <w:r w:rsidR="00494D6A" w:rsidRPr="00BF739E">
        <w:rPr>
          <w:rFonts w:ascii="Book Antiqua" w:hAnsi="Book Antiqua" w:cs="Times New Roman"/>
          <w:i/>
          <w:iCs/>
          <w:color w:val="000000" w:themeColor="text1"/>
          <w:sz w:val="24"/>
          <w:szCs w:val="24"/>
        </w:rPr>
        <w:t>KIF21B</w:t>
      </w:r>
      <w:r w:rsidR="00494D6A" w:rsidRPr="00BF739E">
        <w:rPr>
          <w:rFonts w:ascii="Book Antiqua" w:hAnsi="Book Antiqua" w:cs="Times New Roman"/>
          <w:color w:val="000000" w:themeColor="text1"/>
          <w:sz w:val="24"/>
          <w:szCs w:val="24"/>
        </w:rPr>
        <w:t xml:space="preserve"> knockdown remarkably suppressed cell proliferation and induced apoptosis.</w:t>
      </w:r>
      <w:r w:rsidR="00283E95" w:rsidRPr="00BF739E">
        <w:rPr>
          <w:rFonts w:ascii="Book Antiqua" w:hAnsi="Book Antiqua" w:cs="Times New Roman"/>
          <w:color w:val="000000" w:themeColor="text1"/>
          <w:sz w:val="24"/>
          <w:szCs w:val="24"/>
        </w:rPr>
        <w:t xml:space="preserve"> Moreover,</w:t>
      </w:r>
      <w:r w:rsidR="009C6821" w:rsidRPr="00BF739E">
        <w:rPr>
          <w:rFonts w:ascii="Book Antiqua" w:hAnsi="Book Antiqua" w:cs="Times New Roman"/>
          <w:color w:val="000000" w:themeColor="text1"/>
          <w:sz w:val="24"/>
          <w:szCs w:val="24"/>
        </w:rPr>
        <w:t xml:space="preserve"> immunohistochemistry </w:t>
      </w:r>
      <w:r w:rsidR="001F1D73" w:rsidRPr="00BF739E">
        <w:rPr>
          <w:rFonts w:ascii="Book Antiqua" w:hAnsi="Book Antiqua" w:cs="Times New Roman"/>
          <w:color w:val="000000" w:themeColor="text1"/>
          <w:sz w:val="24"/>
          <w:szCs w:val="24"/>
        </w:rPr>
        <w:t xml:space="preserve">results </w:t>
      </w:r>
      <w:r w:rsidR="0033056D" w:rsidRPr="00BF739E">
        <w:rPr>
          <w:rFonts w:ascii="Book Antiqua" w:hAnsi="Book Antiqua" w:cs="Times New Roman"/>
          <w:color w:val="000000" w:themeColor="text1"/>
          <w:sz w:val="24"/>
          <w:szCs w:val="24"/>
        </w:rPr>
        <w:t xml:space="preserve">are </w:t>
      </w:r>
      <w:r w:rsidR="003B0B9C" w:rsidRPr="00BF739E">
        <w:rPr>
          <w:rFonts w:ascii="Book Antiqua" w:hAnsi="Book Antiqua" w:cs="Times New Roman"/>
          <w:color w:val="000000" w:themeColor="text1"/>
          <w:sz w:val="24"/>
          <w:szCs w:val="24"/>
        </w:rPr>
        <w:t>consistent</w:t>
      </w:r>
      <w:r w:rsidR="001F1D73" w:rsidRPr="00BF739E">
        <w:rPr>
          <w:rFonts w:ascii="Book Antiqua" w:hAnsi="Book Antiqua" w:cs="Times New Roman"/>
          <w:color w:val="000000" w:themeColor="text1"/>
          <w:sz w:val="24"/>
          <w:szCs w:val="24"/>
        </w:rPr>
        <w:t xml:space="preserve"> with </w:t>
      </w:r>
      <w:r w:rsidR="0015501A" w:rsidRPr="00BF739E">
        <w:rPr>
          <w:rFonts w:ascii="Book Antiqua" w:hAnsi="Book Antiqua" w:cs="Times New Roman"/>
          <w:color w:val="000000" w:themeColor="text1"/>
          <w:sz w:val="24"/>
          <w:szCs w:val="24"/>
        </w:rPr>
        <w:t>The Cancer Genome Atlas</w:t>
      </w:r>
      <w:r w:rsidR="009C6821" w:rsidRPr="00BF739E">
        <w:rPr>
          <w:rFonts w:ascii="Book Antiqua" w:hAnsi="Book Antiqua" w:cs="Times New Roman"/>
          <w:color w:val="000000" w:themeColor="text1"/>
          <w:sz w:val="24"/>
          <w:szCs w:val="24"/>
        </w:rPr>
        <w:t xml:space="preserve"> analysis</w:t>
      </w:r>
      <w:r w:rsidR="0033056D" w:rsidRPr="00BF739E">
        <w:rPr>
          <w:rFonts w:ascii="Book Antiqua" w:hAnsi="Book Antiqua" w:cs="Times New Roman"/>
          <w:color w:val="000000" w:themeColor="text1"/>
          <w:sz w:val="24"/>
          <w:szCs w:val="24"/>
        </w:rPr>
        <w:t>,</w:t>
      </w:r>
      <w:r w:rsidR="009C6821" w:rsidRPr="00BF739E">
        <w:rPr>
          <w:rFonts w:ascii="Book Antiqua" w:hAnsi="Book Antiqua" w:cs="Times New Roman"/>
          <w:color w:val="000000" w:themeColor="text1"/>
          <w:sz w:val="24"/>
          <w:szCs w:val="24"/>
        </w:rPr>
        <w:t xml:space="preserve"> </w:t>
      </w:r>
      <w:r w:rsidR="003B0B9C" w:rsidRPr="00BF739E">
        <w:rPr>
          <w:rFonts w:ascii="Book Antiqua" w:hAnsi="Book Antiqua" w:cs="Times New Roman"/>
          <w:color w:val="000000" w:themeColor="text1"/>
          <w:sz w:val="24"/>
          <w:szCs w:val="24"/>
        </w:rPr>
        <w:t xml:space="preserve">with </w:t>
      </w:r>
      <w:r w:rsidR="00283E95" w:rsidRPr="00BF739E">
        <w:rPr>
          <w:rFonts w:ascii="Book Antiqua" w:hAnsi="Book Antiqua" w:cs="Times New Roman"/>
          <w:color w:val="000000" w:themeColor="text1"/>
          <w:sz w:val="24"/>
          <w:szCs w:val="24"/>
        </w:rPr>
        <w:t>KIF21B expression level</w:t>
      </w:r>
      <w:r w:rsidR="003B0B9C" w:rsidRPr="00BF739E">
        <w:rPr>
          <w:rFonts w:ascii="Book Antiqua" w:hAnsi="Book Antiqua" w:cs="Times New Roman"/>
          <w:color w:val="000000" w:themeColor="text1"/>
          <w:sz w:val="24"/>
          <w:szCs w:val="24"/>
        </w:rPr>
        <w:t>s</w:t>
      </w:r>
      <w:r w:rsidR="00283E95" w:rsidRPr="00BF739E">
        <w:rPr>
          <w:rFonts w:ascii="Book Antiqua" w:hAnsi="Book Antiqua" w:cs="Times New Roman"/>
          <w:color w:val="000000" w:themeColor="text1"/>
          <w:sz w:val="24"/>
          <w:szCs w:val="24"/>
        </w:rPr>
        <w:t xml:space="preserve"> </w:t>
      </w:r>
      <w:r w:rsidR="003B0B9C" w:rsidRPr="00BF739E">
        <w:rPr>
          <w:rFonts w:ascii="Book Antiqua" w:hAnsi="Book Antiqua" w:cs="Times New Roman"/>
          <w:color w:val="000000" w:themeColor="text1"/>
          <w:sz w:val="24"/>
          <w:szCs w:val="24"/>
        </w:rPr>
        <w:t xml:space="preserve">being </w:t>
      </w:r>
      <w:r w:rsidR="00FC0FAE" w:rsidRPr="00BF739E">
        <w:rPr>
          <w:rFonts w:ascii="Book Antiqua" w:hAnsi="Book Antiqua" w:cs="Times New Roman"/>
          <w:color w:val="000000" w:themeColor="text1"/>
          <w:sz w:val="24"/>
          <w:szCs w:val="24"/>
        </w:rPr>
        <w:t>increased</w:t>
      </w:r>
      <w:r w:rsidR="00283E95" w:rsidRPr="00BF739E">
        <w:rPr>
          <w:rFonts w:ascii="Book Antiqua" w:hAnsi="Book Antiqua" w:cs="Times New Roman"/>
          <w:color w:val="000000" w:themeColor="text1"/>
          <w:sz w:val="24"/>
          <w:szCs w:val="24"/>
        </w:rPr>
        <w:t xml:space="preserve"> in HCC tissues compar</w:t>
      </w:r>
      <w:r w:rsidR="009C6821" w:rsidRPr="00BF739E">
        <w:rPr>
          <w:rFonts w:ascii="Book Antiqua" w:hAnsi="Book Antiqua" w:cs="Times New Roman"/>
          <w:color w:val="000000" w:themeColor="text1"/>
          <w:sz w:val="24"/>
          <w:szCs w:val="24"/>
        </w:rPr>
        <w:t xml:space="preserve">ed </w:t>
      </w:r>
      <w:r w:rsidR="003B0B9C" w:rsidRPr="00BF739E">
        <w:rPr>
          <w:rFonts w:ascii="Book Antiqua" w:hAnsi="Book Antiqua" w:cs="Times New Roman"/>
          <w:color w:val="000000" w:themeColor="text1"/>
          <w:sz w:val="24"/>
          <w:szCs w:val="24"/>
        </w:rPr>
        <w:t xml:space="preserve">to </w:t>
      </w:r>
      <w:r w:rsidR="009C6821" w:rsidRPr="00BF739E">
        <w:rPr>
          <w:rFonts w:ascii="Book Antiqua" w:hAnsi="Book Antiqua" w:cs="Times New Roman"/>
          <w:color w:val="000000" w:themeColor="text1"/>
          <w:sz w:val="24"/>
          <w:szCs w:val="24"/>
        </w:rPr>
        <w:t>adjacent normal tissues</w:t>
      </w:r>
      <w:r w:rsidR="00FC0FAE" w:rsidRPr="00BF739E">
        <w:rPr>
          <w:rFonts w:ascii="Book Antiqua" w:hAnsi="Book Antiqua" w:cs="Times New Roman"/>
          <w:color w:val="000000" w:themeColor="text1"/>
          <w:sz w:val="24"/>
          <w:szCs w:val="24"/>
        </w:rPr>
        <w:t>.</w:t>
      </w:r>
      <w:r w:rsidR="00EE7AA1" w:rsidRPr="00BF739E">
        <w:rPr>
          <w:rFonts w:ascii="Book Antiqua" w:hAnsi="Book Antiqua" w:cs="Times New Roman"/>
          <w:color w:val="000000" w:themeColor="text1"/>
          <w:sz w:val="24"/>
          <w:szCs w:val="24"/>
        </w:rPr>
        <w:t xml:space="preserve"> </w:t>
      </w:r>
      <w:bookmarkStart w:id="59" w:name="OLE_LINK127"/>
      <w:bookmarkStart w:id="60" w:name="OLE_LINK130"/>
      <w:bookmarkStart w:id="61" w:name="OLE_LINK152"/>
      <w:bookmarkStart w:id="62" w:name="OLE_LINK153"/>
      <w:r w:rsidR="00EE7AA1" w:rsidRPr="00BF739E">
        <w:rPr>
          <w:rFonts w:ascii="Book Antiqua" w:hAnsi="Book Antiqua" w:cs="Times New Roman"/>
          <w:color w:val="000000" w:themeColor="text1"/>
          <w:sz w:val="24"/>
          <w:szCs w:val="24"/>
        </w:rPr>
        <w:t xml:space="preserve">Univariate </w:t>
      </w:r>
      <w:r w:rsidR="00A920E5" w:rsidRPr="00BF739E">
        <w:rPr>
          <w:rFonts w:ascii="Book Antiqua" w:hAnsi="Book Antiqua" w:cs="Times New Roman"/>
          <w:color w:val="000000" w:themeColor="text1"/>
          <w:sz w:val="24"/>
          <w:szCs w:val="24"/>
        </w:rPr>
        <w:t>and</w:t>
      </w:r>
      <w:r w:rsidR="00EE7AA1" w:rsidRPr="00BF739E">
        <w:rPr>
          <w:rFonts w:ascii="Book Antiqua" w:hAnsi="Book Antiqua" w:cs="Times New Roman"/>
          <w:color w:val="000000" w:themeColor="text1"/>
          <w:sz w:val="24"/>
          <w:szCs w:val="24"/>
        </w:rPr>
        <w:t xml:space="preserve"> </w:t>
      </w:r>
      <w:r w:rsidR="003B0B9C" w:rsidRPr="00BF739E">
        <w:rPr>
          <w:rFonts w:ascii="Book Antiqua" w:hAnsi="Book Antiqua" w:cs="Times New Roman"/>
          <w:color w:val="000000" w:themeColor="text1"/>
          <w:sz w:val="24"/>
          <w:szCs w:val="24"/>
        </w:rPr>
        <w:t xml:space="preserve">multivariate analyses </w:t>
      </w:r>
      <w:r w:rsidR="00EE7AA1" w:rsidRPr="00BF739E">
        <w:rPr>
          <w:rFonts w:ascii="Book Antiqua" w:hAnsi="Book Antiqua" w:cs="Times New Roman"/>
          <w:color w:val="000000" w:themeColor="text1"/>
          <w:sz w:val="24"/>
          <w:szCs w:val="24"/>
        </w:rPr>
        <w:t xml:space="preserve">revealed KIF21B </w:t>
      </w:r>
      <w:r w:rsidR="003B0B9C" w:rsidRPr="00BF739E">
        <w:rPr>
          <w:rFonts w:ascii="Book Antiqua" w:hAnsi="Book Antiqua" w:cs="Times New Roman"/>
          <w:color w:val="000000" w:themeColor="text1"/>
          <w:sz w:val="24"/>
          <w:szCs w:val="24"/>
        </w:rPr>
        <w:t xml:space="preserve">as </w:t>
      </w:r>
      <w:r w:rsidR="00EE7AA1" w:rsidRPr="00BF739E">
        <w:rPr>
          <w:rFonts w:ascii="Book Antiqua" w:hAnsi="Book Antiqua" w:cs="Times New Roman"/>
          <w:color w:val="000000" w:themeColor="text1"/>
          <w:sz w:val="24"/>
          <w:szCs w:val="24"/>
        </w:rPr>
        <w:t xml:space="preserve">an independent risk factor for overall survival and disease-free survival in patients with HCC after </w:t>
      </w:r>
      <w:proofErr w:type="spellStart"/>
      <w:r w:rsidR="00EE7AA1" w:rsidRPr="00BF739E">
        <w:rPr>
          <w:rFonts w:ascii="Book Antiqua" w:hAnsi="Book Antiqua" w:cs="Times New Roman"/>
          <w:color w:val="000000" w:themeColor="text1"/>
          <w:sz w:val="24"/>
          <w:szCs w:val="24"/>
        </w:rPr>
        <w:lastRenderedPageBreak/>
        <w:t>hepatectom</w:t>
      </w:r>
      <w:r w:rsidR="0027038E" w:rsidRPr="00BF739E">
        <w:rPr>
          <w:rFonts w:ascii="Book Antiqua" w:hAnsi="Book Antiqua" w:cs="Times New Roman"/>
          <w:color w:val="000000" w:themeColor="text1"/>
          <w:sz w:val="24"/>
          <w:szCs w:val="24"/>
        </w:rPr>
        <w:t>y</w:t>
      </w:r>
      <w:proofErr w:type="spellEnd"/>
      <w:r w:rsidR="00EE7AA1" w:rsidRPr="00BF739E">
        <w:rPr>
          <w:rFonts w:ascii="Book Antiqua" w:hAnsi="Book Antiqua" w:cs="Times New Roman"/>
          <w:color w:val="000000" w:themeColor="text1"/>
          <w:sz w:val="24"/>
          <w:szCs w:val="24"/>
        </w:rPr>
        <w:t>.</w:t>
      </w:r>
      <w:bookmarkStart w:id="63" w:name="OLE_LINK22"/>
      <w:bookmarkEnd w:id="59"/>
      <w:bookmarkEnd w:id="60"/>
      <w:bookmarkEnd w:id="61"/>
      <w:bookmarkEnd w:id="62"/>
    </w:p>
    <w:p w14:paraId="3989F217" w14:textId="77777777" w:rsidR="002A5BB0" w:rsidRPr="00BF739E"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27E98BE4" w14:textId="77777777" w:rsidR="0015501A" w:rsidRPr="00BF739E"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C</w:t>
      </w:r>
      <w:r w:rsidR="002A5BB0" w:rsidRPr="00BF739E">
        <w:rPr>
          <w:rFonts w:ascii="Book Antiqua" w:hAnsi="Book Antiqua" w:cs="Times New Roman"/>
          <w:color w:val="000000" w:themeColor="text1"/>
          <w:sz w:val="24"/>
          <w:szCs w:val="24"/>
        </w:rPr>
        <w:t>ONCLUSION</w:t>
      </w:r>
    </w:p>
    <w:p w14:paraId="4C72DEAD" w14:textId="381565A7" w:rsidR="003A337D" w:rsidRPr="00BF739E" w:rsidRDefault="00283E95"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kern w:val="0"/>
          <w:sz w:val="24"/>
          <w:szCs w:val="24"/>
        </w:rPr>
        <w:t>Taken together, our results provide evidence</w:t>
      </w:r>
      <w:r w:rsidRPr="00BF739E">
        <w:rPr>
          <w:rFonts w:ascii="Book Antiqua" w:hAnsi="Book Antiqua" w:cs="Times New Roman"/>
          <w:color w:val="000000" w:themeColor="text1"/>
          <w:sz w:val="24"/>
          <w:szCs w:val="24"/>
        </w:rPr>
        <w:t xml:space="preserve"> that </w:t>
      </w:r>
      <w:bookmarkStart w:id="64" w:name="OLE_LINK149"/>
      <w:bookmarkStart w:id="65" w:name="OLE_LINK150"/>
      <w:r w:rsidRPr="00BF739E">
        <w:rPr>
          <w:rFonts w:ascii="Book Antiqua" w:hAnsi="Book Antiqua" w:cs="Times New Roman"/>
          <w:color w:val="000000" w:themeColor="text1"/>
          <w:sz w:val="24"/>
          <w:szCs w:val="24"/>
        </w:rPr>
        <w:t xml:space="preserve">KIF21B plays an important role in HCC progression and </w:t>
      </w:r>
      <w:bookmarkEnd w:id="63"/>
      <w:r w:rsidR="00B7236B" w:rsidRPr="00BF739E">
        <w:rPr>
          <w:rFonts w:ascii="Book Antiqua" w:hAnsi="Book Antiqua" w:cs="Times New Roman"/>
          <w:color w:val="000000" w:themeColor="text1"/>
          <w:sz w:val="24"/>
          <w:szCs w:val="24"/>
        </w:rPr>
        <w:t>may</w:t>
      </w:r>
      <w:r w:rsidRPr="00BF739E">
        <w:rPr>
          <w:rFonts w:ascii="Book Antiqua" w:hAnsi="Book Antiqua" w:cs="Times New Roman"/>
          <w:color w:val="000000" w:themeColor="text1"/>
          <w:sz w:val="24"/>
          <w:szCs w:val="24"/>
        </w:rPr>
        <w:t xml:space="preserve"> </w:t>
      </w:r>
      <w:r w:rsidR="00FC0FAE" w:rsidRPr="00BF739E">
        <w:rPr>
          <w:rFonts w:ascii="Book Antiqua" w:hAnsi="Book Antiqua" w:cs="Times New Roman"/>
          <w:color w:val="000000" w:themeColor="text1"/>
          <w:sz w:val="24"/>
          <w:szCs w:val="24"/>
        </w:rPr>
        <w:t>be</w:t>
      </w:r>
      <w:r w:rsidRPr="00BF739E">
        <w:rPr>
          <w:rFonts w:ascii="Book Antiqua" w:hAnsi="Book Antiqua" w:cs="Times New Roman"/>
          <w:color w:val="000000" w:themeColor="text1"/>
          <w:sz w:val="24"/>
          <w:szCs w:val="24"/>
        </w:rPr>
        <w:t xml:space="preserve"> a potential </w:t>
      </w:r>
      <w:r w:rsidR="003B0B9C" w:rsidRPr="00BF739E">
        <w:rPr>
          <w:rFonts w:ascii="Book Antiqua" w:hAnsi="Book Antiqua" w:cs="Times New Roman"/>
          <w:color w:val="000000" w:themeColor="text1"/>
          <w:sz w:val="24"/>
          <w:szCs w:val="24"/>
        </w:rPr>
        <w:t xml:space="preserve">diagnostic </w:t>
      </w:r>
      <w:r w:rsidRPr="00BF739E">
        <w:rPr>
          <w:rFonts w:ascii="Book Antiqua" w:hAnsi="Book Antiqua" w:cs="Times New Roman"/>
          <w:color w:val="000000" w:themeColor="text1"/>
          <w:sz w:val="24"/>
          <w:szCs w:val="24"/>
        </w:rPr>
        <w:t>and prognostic marker for HCC.</w:t>
      </w:r>
      <w:bookmarkEnd w:id="54"/>
      <w:bookmarkEnd w:id="55"/>
    </w:p>
    <w:bookmarkEnd w:id="46"/>
    <w:bookmarkEnd w:id="47"/>
    <w:bookmarkEnd w:id="48"/>
    <w:bookmarkEnd w:id="64"/>
    <w:bookmarkEnd w:id="65"/>
    <w:p w14:paraId="14EABDA1" w14:textId="77777777" w:rsidR="00A55A96" w:rsidRPr="00BF739E" w:rsidRDefault="00A55A96" w:rsidP="00F01506">
      <w:pPr>
        <w:autoSpaceDE w:val="0"/>
        <w:autoSpaceDN w:val="0"/>
        <w:adjustRightInd w:val="0"/>
        <w:spacing w:line="360" w:lineRule="auto"/>
        <w:rPr>
          <w:rFonts w:ascii="Book Antiqua" w:hAnsi="Book Antiqua" w:cs="Times New Roman"/>
          <w:color w:val="000000" w:themeColor="text1"/>
          <w:sz w:val="24"/>
          <w:szCs w:val="24"/>
        </w:rPr>
      </w:pPr>
    </w:p>
    <w:bookmarkEnd w:id="44"/>
    <w:bookmarkEnd w:id="45"/>
    <w:p w14:paraId="190A3FB3" w14:textId="6801C024" w:rsidR="00A55A96" w:rsidRPr="00BF739E" w:rsidRDefault="00A55A96"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b/>
          <w:bCs/>
          <w:color w:val="000000" w:themeColor="text1"/>
          <w:sz w:val="24"/>
          <w:szCs w:val="24"/>
        </w:rPr>
        <w:t>Key</w:t>
      </w:r>
      <w:r w:rsidR="0015501A" w:rsidRPr="00BF739E">
        <w:rPr>
          <w:rFonts w:ascii="Book Antiqua" w:hAnsi="Book Antiqua" w:cs="Times New Roman"/>
          <w:b/>
          <w:bCs/>
          <w:color w:val="000000" w:themeColor="text1"/>
          <w:sz w:val="24"/>
          <w:szCs w:val="24"/>
        </w:rPr>
        <w:t xml:space="preserve"> </w:t>
      </w:r>
      <w:r w:rsidRPr="00BF739E">
        <w:rPr>
          <w:rFonts w:ascii="Book Antiqua" w:hAnsi="Book Antiqua" w:cs="Times New Roman"/>
          <w:b/>
          <w:bCs/>
          <w:color w:val="000000" w:themeColor="text1"/>
          <w:sz w:val="24"/>
          <w:szCs w:val="24"/>
        </w:rPr>
        <w:t>words:</w:t>
      </w:r>
      <w:r w:rsidRPr="00BF739E">
        <w:rPr>
          <w:rFonts w:ascii="Book Antiqua" w:hAnsi="Book Antiqua" w:cs="Times New Roman"/>
          <w:color w:val="000000" w:themeColor="text1"/>
          <w:sz w:val="24"/>
          <w:szCs w:val="24"/>
        </w:rPr>
        <w:t xml:space="preserve"> </w:t>
      </w:r>
      <w:r w:rsidR="009C17A6" w:rsidRPr="00BF739E">
        <w:rPr>
          <w:rFonts w:ascii="Book Antiqua" w:hAnsi="Book Antiqua" w:cs="Times New Roman"/>
          <w:color w:val="000000" w:themeColor="text1"/>
          <w:sz w:val="24"/>
          <w:szCs w:val="24"/>
        </w:rPr>
        <w:t>Hepatocellular carcinoma</w:t>
      </w:r>
      <w:r w:rsidR="000B050D"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KIF21B</w:t>
      </w:r>
      <w:r w:rsidR="000B050D"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Proliferation</w:t>
      </w:r>
      <w:r w:rsidR="000B050D"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Apoptosis</w:t>
      </w:r>
      <w:bookmarkStart w:id="66" w:name="OLE_LINK10"/>
      <w:bookmarkStart w:id="67" w:name="OLE_LINK87"/>
      <w:r w:rsidR="000B050D"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Prognosis</w:t>
      </w:r>
      <w:bookmarkEnd w:id="66"/>
      <w:bookmarkEnd w:id="67"/>
    </w:p>
    <w:p w14:paraId="7ABE232A" w14:textId="26643857" w:rsidR="008730D5" w:rsidRPr="00BF739E" w:rsidRDefault="008730D5" w:rsidP="00F01506">
      <w:pPr>
        <w:spacing w:line="360" w:lineRule="auto"/>
        <w:rPr>
          <w:rFonts w:ascii="Book Antiqua" w:hAnsi="Book Antiqua" w:cs="Times New Roman"/>
          <w:color w:val="000000" w:themeColor="text1"/>
          <w:sz w:val="24"/>
          <w:szCs w:val="24"/>
        </w:rPr>
      </w:pPr>
    </w:p>
    <w:p w14:paraId="4B5E4B9D" w14:textId="61454719" w:rsidR="00BF739E" w:rsidRDefault="00BF739E" w:rsidP="00F01506">
      <w:pPr>
        <w:spacing w:line="360" w:lineRule="auto"/>
        <w:rPr>
          <w:rFonts w:ascii="Book Antiqua" w:hAnsi="Book Antiqua" w:hint="eastAsia"/>
          <w:bCs/>
          <w:color w:val="000000" w:themeColor="text1"/>
          <w:sz w:val="24"/>
          <w:szCs w:val="24"/>
        </w:rPr>
      </w:pPr>
      <w:r w:rsidRPr="00BF739E">
        <w:rPr>
          <w:rFonts w:ascii="Book Antiqua" w:hAnsi="Book Antiqua" w:cs="Times New Roman" w:hint="eastAsia"/>
          <w:b/>
          <w:color w:val="000000" w:themeColor="text1"/>
          <w:sz w:val="24"/>
          <w:szCs w:val="24"/>
        </w:rPr>
        <w:t xml:space="preserve">Citation: </w:t>
      </w:r>
      <w:r w:rsidR="0015501A" w:rsidRPr="00BF739E">
        <w:rPr>
          <w:rFonts w:ascii="Book Antiqua" w:hAnsi="Book Antiqua" w:cs="Times New Roman"/>
          <w:color w:val="000000" w:themeColor="text1"/>
          <w:sz w:val="24"/>
          <w:szCs w:val="24"/>
        </w:rPr>
        <w:t>Zhao HQ, Dong BL, Zhang M, Dong MH, He Y, Chen SY, Wu B, Yang XJ.</w:t>
      </w:r>
      <w:r w:rsidR="0015501A" w:rsidRPr="00BF739E">
        <w:rPr>
          <w:rFonts w:ascii="Book Antiqua" w:hAnsi="Book Antiqua" w:cs="Times New Roman"/>
          <w:b/>
          <w:bCs/>
          <w:color w:val="000000" w:themeColor="text1"/>
          <w:sz w:val="24"/>
          <w:szCs w:val="24"/>
        </w:rPr>
        <w:t xml:space="preserve"> </w:t>
      </w:r>
      <w:r w:rsidR="0015501A" w:rsidRPr="00BF739E">
        <w:rPr>
          <w:rFonts w:ascii="Book Antiqua" w:hAnsi="Book Antiqua" w:cs="Times New Roman"/>
          <w:color w:val="000000" w:themeColor="text1"/>
          <w:sz w:val="24"/>
          <w:szCs w:val="24"/>
        </w:rPr>
        <w:t xml:space="preserve">Increased KIF21B expression is a potential prognostic biomarker in hepatocellular carcinoma. </w:t>
      </w:r>
      <w:r w:rsidR="0015501A" w:rsidRPr="00BF739E">
        <w:rPr>
          <w:rFonts w:ascii="Book Antiqua" w:hAnsi="Book Antiqua" w:cs="Times New Roman"/>
          <w:i/>
          <w:iCs/>
          <w:color w:val="000000" w:themeColor="text1"/>
          <w:sz w:val="24"/>
          <w:szCs w:val="24"/>
        </w:rPr>
        <w:t xml:space="preserve">World J </w:t>
      </w:r>
      <w:proofErr w:type="spellStart"/>
      <w:r w:rsidR="0015501A" w:rsidRPr="00BF739E">
        <w:rPr>
          <w:rFonts w:ascii="Book Antiqua" w:hAnsi="Book Antiqua" w:cs="Times New Roman"/>
          <w:i/>
          <w:iCs/>
          <w:color w:val="000000" w:themeColor="text1"/>
          <w:sz w:val="24"/>
          <w:szCs w:val="24"/>
        </w:rPr>
        <w:t>Gastrointest</w:t>
      </w:r>
      <w:proofErr w:type="spellEnd"/>
      <w:r w:rsidR="0015501A" w:rsidRPr="00BF739E">
        <w:rPr>
          <w:rFonts w:ascii="Book Antiqua" w:hAnsi="Book Antiqua" w:cs="Times New Roman"/>
          <w:i/>
          <w:iCs/>
          <w:color w:val="000000" w:themeColor="text1"/>
          <w:sz w:val="24"/>
          <w:szCs w:val="24"/>
        </w:rPr>
        <w:t xml:space="preserve"> </w:t>
      </w:r>
      <w:proofErr w:type="spellStart"/>
      <w:r w:rsidR="0015501A" w:rsidRPr="00BF739E">
        <w:rPr>
          <w:rFonts w:ascii="Book Antiqua" w:hAnsi="Book Antiqua" w:cs="Times New Roman"/>
          <w:i/>
          <w:iCs/>
          <w:color w:val="000000" w:themeColor="text1"/>
          <w:sz w:val="24"/>
          <w:szCs w:val="24"/>
        </w:rPr>
        <w:t>Oncol</w:t>
      </w:r>
      <w:proofErr w:type="spellEnd"/>
      <w:r w:rsidR="0015501A" w:rsidRPr="00BF739E">
        <w:rPr>
          <w:rFonts w:ascii="Book Antiqua" w:hAnsi="Book Antiqua" w:cs="Times New Roman"/>
          <w:i/>
          <w:iCs/>
          <w:color w:val="000000" w:themeColor="text1"/>
          <w:sz w:val="24"/>
          <w:szCs w:val="24"/>
        </w:rPr>
        <w:t xml:space="preserve"> </w:t>
      </w:r>
      <w:r w:rsidR="009D0AE0" w:rsidRPr="00BF739E">
        <w:rPr>
          <w:rFonts w:ascii="Book Antiqua" w:hAnsi="Book Antiqua"/>
          <w:bCs/>
          <w:color w:val="000000" w:themeColor="text1"/>
          <w:sz w:val="24"/>
          <w:szCs w:val="24"/>
        </w:rPr>
        <w:t>2020; 12(</w:t>
      </w:r>
      <w:r w:rsidR="00A6102D" w:rsidRPr="00BF739E">
        <w:rPr>
          <w:rFonts w:ascii="Book Antiqua" w:hAnsi="Book Antiqua"/>
          <w:bCs/>
          <w:color w:val="000000" w:themeColor="text1"/>
          <w:sz w:val="24"/>
          <w:szCs w:val="24"/>
        </w:rPr>
        <w:t>3</w:t>
      </w:r>
      <w:r>
        <w:rPr>
          <w:rFonts w:ascii="Book Antiqua" w:hAnsi="Book Antiqua"/>
          <w:bCs/>
          <w:color w:val="000000" w:themeColor="text1"/>
          <w:sz w:val="24"/>
          <w:szCs w:val="24"/>
        </w:rPr>
        <w:t>):</w:t>
      </w:r>
      <w:r>
        <w:rPr>
          <w:rFonts w:ascii="Book Antiqua" w:hAnsi="Book Antiqua" w:hint="eastAsia"/>
          <w:bCs/>
          <w:color w:val="000000" w:themeColor="text1"/>
          <w:sz w:val="24"/>
          <w:szCs w:val="24"/>
        </w:rPr>
        <w:t xml:space="preserve"> 276</w:t>
      </w:r>
      <w:r>
        <w:rPr>
          <w:rFonts w:ascii="Book Antiqua" w:hAnsi="Book Antiqua"/>
          <w:bCs/>
          <w:color w:val="000000" w:themeColor="text1"/>
          <w:sz w:val="24"/>
          <w:szCs w:val="24"/>
        </w:rPr>
        <w:t>-</w:t>
      </w:r>
      <w:r>
        <w:rPr>
          <w:rFonts w:ascii="Book Antiqua" w:hAnsi="Book Antiqua" w:hint="eastAsia"/>
          <w:bCs/>
          <w:color w:val="000000" w:themeColor="text1"/>
          <w:sz w:val="24"/>
          <w:szCs w:val="24"/>
        </w:rPr>
        <w:t>288</w:t>
      </w:r>
    </w:p>
    <w:p w14:paraId="7EE8CAA9" w14:textId="19C21B6D" w:rsidR="00BF739E" w:rsidRDefault="009D0AE0" w:rsidP="00F01506">
      <w:pPr>
        <w:spacing w:line="360" w:lineRule="auto"/>
        <w:rPr>
          <w:rFonts w:ascii="Book Antiqua" w:hAnsi="Book Antiqua" w:hint="eastAsia"/>
          <w:bCs/>
          <w:color w:val="000000" w:themeColor="text1"/>
          <w:sz w:val="24"/>
          <w:szCs w:val="24"/>
        </w:rPr>
      </w:pPr>
      <w:r w:rsidRPr="00BF739E">
        <w:rPr>
          <w:rFonts w:ascii="Book Antiqua" w:hAnsi="Book Antiqua"/>
          <w:bCs/>
          <w:color w:val="000000" w:themeColor="text1"/>
          <w:sz w:val="24"/>
          <w:szCs w:val="24"/>
        </w:rPr>
        <w:t xml:space="preserve">URL: </w:t>
      </w:r>
      <w:hyperlink r:id="rId9" w:history="1">
        <w:r w:rsidR="00BF739E" w:rsidRPr="00E3058E">
          <w:rPr>
            <w:rStyle w:val="ac"/>
            <w:rFonts w:ascii="Book Antiqua" w:hAnsi="Book Antiqua"/>
            <w:bCs/>
            <w:sz w:val="24"/>
            <w:szCs w:val="24"/>
          </w:rPr>
          <w:t>https://www.wjgnet.com/1948-5204/full/v12/i3/</w:t>
        </w:r>
        <w:r w:rsidR="00BF739E" w:rsidRPr="00E3058E">
          <w:rPr>
            <w:rStyle w:val="ac"/>
            <w:rFonts w:ascii="Book Antiqua" w:hAnsi="Book Antiqua" w:hint="eastAsia"/>
            <w:bCs/>
            <w:sz w:val="24"/>
            <w:szCs w:val="24"/>
          </w:rPr>
          <w:t>276</w:t>
        </w:r>
        <w:r w:rsidR="00BF739E" w:rsidRPr="00E3058E">
          <w:rPr>
            <w:rStyle w:val="ac"/>
            <w:rFonts w:ascii="Book Antiqua" w:hAnsi="Book Antiqua"/>
            <w:bCs/>
            <w:sz w:val="24"/>
            <w:szCs w:val="24"/>
          </w:rPr>
          <w:t>.htm</w:t>
        </w:r>
      </w:hyperlink>
    </w:p>
    <w:p w14:paraId="097C06FA" w14:textId="32F68807" w:rsidR="0015501A" w:rsidRPr="00BF739E" w:rsidRDefault="009D0AE0" w:rsidP="00F01506">
      <w:pPr>
        <w:spacing w:line="360" w:lineRule="auto"/>
        <w:rPr>
          <w:rFonts w:ascii="Book Antiqua" w:hAnsi="Book Antiqua" w:cs="Times New Roman"/>
          <w:b/>
          <w:bCs/>
          <w:i/>
          <w:iCs/>
          <w:color w:val="000000" w:themeColor="text1"/>
          <w:sz w:val="24"/>
          <w:szCs w:val="24"/>
        </w:rPr>
      </w:pPr>
      <w:r w:rsidRPr="00BF739E">
        <w:rPr>
          <w:rFonts w:ascii="Book Antiqua" w:hAnsi="Book Antiqua"/>
          <w:bCs/>
          <w:color w:val="000000" w:themeColor="text1"/>
          <w:sz w:val="24"/>
          <w:szCs w:val="24"/>
        </w:rPr>
        <w:t>DOI: https://dx.doi.org/10.4251/wjgo.v12.i</w:t>
      </w:r>
      <w:r w:rsidR="00A6102D" w:rsidRPr="00BF739E">
        <w:rPr>
          <w:rFonts w:ascii="Book Antiqua" w:hAnsi="Book Antiqua"/>
          <w:bCs/>
          <w:color w:val="000000" w:themeColor="text1"/>
          <w:sz w:val="24"/>
          <w:szCs w:val="24"/>
        </w:rPr>
        <w:t>3</w:t>
      </w:r>
      <w:r w:rsidRPr="00BF739E">
        <w:rPr>
          <w:rFonts w:ascii="Book Antiqua" w:hAnsi="Book Antiqua"/>
          <w:bCs/>
          <w:color w:val="000000" w:themeColor="text1"/>
          <w:sz w:val="24"/>
          <w:szCs w:val="24"/>
        </w:rPr>
        <w:t>.</w:t>
      </w:r>
      <w:r w:rsidR="00BF739E">
        <w:rPr>
          <w:rFonts w:ascii="Book Antiqua" w:hAnsi="Book Antiqua" w:hint="eastAsia"/>
          <w:bCs/>
          <w:color w:val="000000" w:themeColor="text1"/>
          <w:sz w:val="24"/>
          <w:szCs w:val="24"/>
        </w:rPr>
        <w:t>276</w:t>
      </w:r>
      <w:bookmarkStart w:id="68" w:name="_GoBack"/>
      <w:bookmarkEnd w:id="68"/>
    </w:p>
    <w:p w14:paraId="4BAFA46B" w14:textId="7624494F" w:rsidR="0015501A" w:rsidRPr="00BF739E" w:rsidRDefault="0015501A" w:rsidP="00F01506">
      <w:pPr>
        <w:spacing w:line="360" w:lineRule="auto"/>
        <w:rPr>
          <w:rFonts w:ascii="Book Antiqua" w:hAnsi="Book Antiqua" w:cs="Times New Roman"/>
          <w:color w:val="000000" w:themeColor="text1"/>
          <w:sz w:val="24"/>
          <w:szCs w:val="24"/>
          <w:vertAlign w:val="superscript"/>
        </w:rPr>
      </w:pPr>
    </w:p>
    <w:p w14:paraId="6548A0E6" w14:textId="2F0BB330" w:rsidR="009818A9" w:rsidRPr="00BF739E" w:rsidRDefault="009818A9" w:rsidP="00F01506">
      <w:pPr>
        <w:spacing w:line="360" w:lineRule="auto"/>
        <w:rPr>
          <w:rFonts w:ascii="Book Antiqua" w:hAnsi="Book Antiqua" w:cs="Times New Roman"/>
          <w:b/>
          <w:color w:val="000000" w:themeColor="text1"/>
          <w:sz w:val="24"/>
          <w:szCs w:val="24"/>
        </w:rPr>
      </w:pPr>
      <w:r w:rsidRPr="00BF739E">
        <w:rPr>
          <w:rFonts w:ascii="Book Antiqua" w:hAnsi="Book Antiqua" w:cs="Times New Roman"/>
          <w:b/>
          <w:color w:val="000000" w:themeColor="text1"/>
          <w:sz w:val="24"/>
          <w:szCs w:val="24"/>
        </w:rPr>
        <w:t xml:space="preserve">Core tip: </w:t>
      </w:r>
      <w:bookmarkStart w:id="69" w:name="OLE_LINK160"/>
      <w:r w:rsidRPr="00BF739E">
        <w:rPr>
          <w:rFonts w:ascii="Book Antiqua" w:hAnsi="Book Antiqua" w:cs="Times New Roman"/>
          <w:color w:val="000000" w:themeColor="text1"/>
          <w:sz w:val="24"/>
          <w:szCs w:val="24"/>
        </w:rPr>
        <w:t xml:space="preserve">The kinesin superfamily protein member KIF21B plays an important role in regulating mitotic progression; however, the function and mechanisms of KIF21B in cancer, particularly in </w:t>
      </w:r>
      <w:bookmarkStart w:id="70" w:name="_Hlk19182376"/>
      <w:r w:rsidRPr="00BF739E">
        <w:rPr>
          <w:rFonts w:ascii="Book Antiqua" w:hAnsi="Book Antiqua" w:cs="Times New Roman"/>
          <w:color w:val="000000" w:themeColor="text1"/>
          <w:sz w:val="24"/>
          <w:szCs w:val="24"/>
        </w:rPr>
        <w:t>hepatocellular carcinoma</w:t>
      </w:r>
      <w:bookmarkEnd w:id="70"/>
      <w:r w:rsidRPr="00BF739E">
        <w:rPr>
          <w:rFonts w:ascii="Book Antiqua" w:hAnsi="Book Antiqua" w:cs="Times New Roman"/>
          <w:color w:val="000000" w:themeColor="text1"/>
          <w:sz w:val="24"/>
          <w:szCs w:val="24"/>
        </w:rPr>
        <w:t xml:space="preserve">, </w:t>
      </w:r>
      <w:r w:rsidR="0033056D" w:rsidRPr="00BF739E">
        <w:rPr>
          <w:rFonts w:ascii="Book Antiqua" w:hAnsi="Book Antiqua" w:cs="Times New Roman"/>
          <w:color w:val="000000" w:themeColor="text1"/>
          <w:sz w:val="24"/>
          <w:szCs w:val="24"/>
        </w:rPr>
        <w:t xml:space="preserve">are </w:t>
      </w:r>
      <w:r w:rsidRPr="00BF739E">
        <w:rPr>
          <w:rFonts w:ascii="Book Antiqua" w:hAnsi="Book Antiqua" w:cs="Times New Roman"/>
          <w:color w:val="000000" w:themeColor="text1"/>
          <w:sz w:val="24"/>
          <w:szCs w:val="24"/>
        </w:rPr>
        <w:t xml:space="preserve">unknown. </w:t>
      </w:r>
      <w:r w:rsidR="00272560" w:rsidRPr="00BF739E">
        <w:rPr>
          <w:rFonts w:ascii="Book Antiqua" w:hAnsi="Book Antiqua" w:cs="Times New Roman"/>
          <w:color w:val="000000" w:themeColor="text1"/>
          <w:sz w:val="24"/>
          <w:szCs w:val="24"/>
        </w:rPr>
        <w:t>W</w:t>
      </w:r>
      <w:r w:rsidRPr="00BF739E">
        <w:rPr>
          <w:rFonts w:ascii="Book Antiqua" w:hAnsi="Book Antiqua" w:cs="Times New Roman"/>
          <w:color w:val="000000" w:themeColor="text1"/>
          <w:sz w:val="24"/>
          <w:szCs w:val="24"/>
        </w:rPr>
        <w:t>e</w:t>
      </w:r>
      <w:r w:rsidR="0033056D"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explored the role of KIF21B in </w:t>
      </w:r>
      <w:r w:rsidR="00E56FC3" w:rsidRPr="00BF739E">
        <w:rPr>
          <w:rFonts w:ascii="Book Antiqua" w:hAnsi="Book Antiqua" w:cs="Times New Roman"/>
          <w:color w:val="000000" w:themeColor="text1"/>
          <w:sz w:val="24"/>
          <w:szCs w:val="24"/>
        </w:rPr>
        <w:t>hepatocellular carcinoma</w:t>
      </w:r>
      <w:r w:rsidRPr="00BF739E">
        <w:rPr>
          <w:rFonts w:ascii="Book Antiqua" w:hAnsi="Book Antiqua" w:cs="Times New Roman"/>
          <w:color w:val="000000" w:themeColor="text1"/>
          <w:sz w:val="24"/>
          <w:szCs w:val="24"/>
        </w:rPr>
        <w:t xml:space="preserve"> and elucidated </w:t>
      </w:r>
      <w:r w:rsidR="0033056D" w:rsidRPr="00BF739E">
        <w:rPr>
          <w:rFonts w:ascii="Book Antiqua" w:hAnsi="Book Antiqua" w:cs="Times New Roman"/>
          <w:color w:val="000000" w:themeColor="text1"/>
          <w:sz w:val="24"/>
          <w:szCs w:val="24"/>
        </w:rPr>
        <w:t xml:space="preserve">its </w:t>
      </w:r>
      <w:r w:rsidRPr="00BF739E">
        <w:rPr>
          <w:rFonts w:ascii="Book Antiqua" w:hAnsi="Book Antiqua" w:cs="Times New Roman"/>
          <w:color w:val="000000" w:themeColor="text1"/>
          <w:sz w:val="24"/>
          <w:szCs w:val="24"/>
        </w:rPr>
        <w:t>clinical significance</w:t>
      </w:r>
      <w:r w:rsidR="0033056D" w:rsidRPr="00BF739E">
        <w:rPr>
          <w:rFonts w:ascii="Book Antiqua" w:hAnsi="Book Antiqua" w:cs="Times New Roman"/>
          <w:color w:val="000000" w:themeColor="text1"/>
          <w:sz w:val="24"/>
          <w:szCs w:val="24"/>
        </w:rPr>
        <w:t>. Our findings suggest that KIF21B</w:t>
      </w:r>
      <w:r w:rsidR="0033056D" w:rsidRPr="00BF739E" w:rsidDel="0033056D">
        <w:rPr>
          <w:rFonts w:ascii="Book Antiqua" w:hAnsi="Book Antiqua" w:cs="Times New Roman"/>
          <w:color w:val="000000" w:themeColor="text1"/>
          <w:sz w:val="24"/>
          <w:szCs w:val="24"/>
        </w:rPr>
        <w:t xml:space="preserve"> </w:t>
      </w:r>
      <w:r w:rsidR="00272560" w:rsidRPr="00BF739E">
        <w:rPr>
          <w:rFonts w:ascii="Book Antiqua" w:hAnsi="Book Antiqua" w:cs="Times New Roman"/>
          <w:color w:val="000000" w:themeColor="text1"/>
          <w:sz w:val="24"/>
          <w:szCs w:val="24"/>
        </w:rPr>
        <w:t>may be a potential biomarker for hepatocellular carcinoma.</w:t>
      </w:r>
    </w:p>
    <w:bookmarkEnd w:id="69"/>
    <w:p w14:paraId="44E99C14" w14:textId="77777777" w:rsidR="00E56FC3" w:rsidRPr="00BF739E" w:rsidRDefault="00E56FC3" w:rsidP="00F01506">
      <w:pPr>
        <w:widowControl/>
        <w:spacing w:line="360" w:lineRule="auto"/>
        <w:rPr>
          <w:rFonts w:ascii="Book Antiqua" w:eastAsia="WarnockPro-Regular" w:hAnsi="Book Antiqua" w:cs="Times New Roman"/>
          <w:b/>
          <w:color w:val="000000" w:themeColor="text1"/>
          <w:kern w:val="0"/>
          <w:sz w:val="24"/>
          <w:szCs w:val="24"/>
        </w:rPr>
      </w:pPr>
      <w:r w:rsidRPr="00BF739E">
        <w:rPr>
          <w:rFonts w:ascii="Book Antiqua" w:eastAsia="WarnockPro-Regular" w:hAnsi="Book Antiqua" w:cs="Times New Roman"/>
          <w:b/>
          <w:color w:val="000000" w:themeColor="text1"/>
          <w:kern w:val="0"/>
          <w:sz w:val="24"/>
          <w:szCs w:val="24"/>
        </w:rPr>
        <w:br w:type="page"/>
      </w:r>
    </w:p>
    <w:p w14:paraId="30CDBF2D" w14:textId="77777777" w:rsidR="00E56FC3" w:rsidRPr="00BF739E" w:rsidRDefault="00E56FC3" w:rsidP="00F01506">
      <w:pPr>
        <w:adjustRightInd w:val="0"/>
        <w:snapToGrid w:val="0"/>
        <w:spacing w:line="360" w:lineRule="auto"/>
        <w:rPr>
          <w:rFonts w:ascii="Book Antiqua" w:hAnsi="Book Antiqua" w:cstheme="minorHAnsi"/>
          <w:b/>
          <w:color w:val="000000" w:themeColor="text1"/>
          <w:sz w:val="24"/>
          <w:szCs w:val="24"/>
          <w:u w:val="single"/>
        </w:rPr>
      </w:pPr>
      <w:bookmarkStart w:id="71" w:name="_Hlk29974171"/>
      <w:r w:rsidRPr="00BF739E">
        <w:rPr>
          <w:rFonts w:ascii="Book Antiqua" w:hAnsi="Book Antiqua" w:cstheme="minorHAnsi"/>
          <w:b/>
          <w:color w:val="000000" w:themeColor="text1"/>
          <w:sz w:val="24"/>
          <w:szCs w:val="24"/>
          <w:u w:val="single"/>
        </w:rPr>
        <w:lastRenderedPageBreak/>
        <w:t>INTRODUCTION</w:t>
      </w:r>
    </w:p>
    <w:p w14:paraId="71173032" w14:textId="222AEC08" w:rsidR="00252D81" w:rsidRPr="00BF739E" w:rsidRDefault="00252D81" w:rsidP="00F01506">
      <w:pPr>
        <w:spacing w:line="360" w:lineRule="auto"/>
        <w:rPr>
          <w:rFonts w:ascii="Book Antiqua" w:hAnsi="Book Antiqua" w:cs="Times New Roman"/>
          <w:color w:val="000000" w:themeColor="text1"/>
          <w:kern w:val="0"/>
          <w:sz w:val="24"/>
          <w:szCs w:val="24"/>
        </w:rPr>
      </w:pPr>
      <w:r w:rsidRPr="00BF739E">
        <w:rPr>
          <w:rFonts w:ascii="Book Antiqua" w:hAnsi="Book Antiqua" w:cs="Times New Roman"/>
          <w:color w:val="000000" w:themeColor="text1"/>
          <w:kern w:val="0"/>
          <w:sz w:val="24"/>
          <w:szCs w:val="24"/>
        </w:rPr>
        <w:t>According to the global cancer statistics in 2018, hepatocellular carcinoma</w:t>
      </w:r>
      <w:r w:rsidR="007F2C52"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(HCC) ranked sixth and third in incidence and mortality</w:t>
      </w:r>
      <w:r w:rsidR="007F2C52" w:rsidRPr="00BF739E">
        <w:rPr>
          <w:rFonts w:ascii="Book Antiqua" w:hAnsi="Book Antiqua" w:cs="Times New Roman"/>
          <w:color w:val="000000" w:themeColor="text1"/>
          <w:kern w:val="0"/>
          <w:sz w:val="24"/>
          <w:szCs w:val="24"/>
        </w:rPr>
        <w:t>,</w:t>
      </w:r>
      <w:r w:rsidRPr="00BF739E">
        <w:rPr>
          <w:rFonts w:ascii="Book Antiqua" w:hAnsi="Book Antiqua" w:cs="Times New Roman"/>
          <w:color w:val="000000" w:themeColor="text1"/>
          <w:kern w:val="0"/>
          <w:sz w:val="24"/>
          <w:szCs w:val="24"/>
        </w:rPr>
        <w:t xml:space="preserve"> </w:t>
      </w:r>
      <w:proofErr w:type="gramStart"/>
      <w:r w:rsidRPr="00BF739E">
        <w:rPr>
          <w:rFonts w:ascii="Book Antiqua" w:hAnsi="Book Antiqua" w:cs="Times New Roman"/>
          <w:color w:val="000000" w:themeColor="text1"/>
          <w:kern w:val="0"/>
          <w:sz w:val="24"/>
          <w:szCs w:val="24"/>
        </w:rPr>
        <w:t>respectively</w:t>
      </w:r>
      <w:r w:rsidR="007F7EFF" w:rsidRPr="00BF739E">
        <w:rPr>
          <w:rFonts w:ascii="Book Antiqua" w:hAnsi="Book Antiqua" w:cs="Times New Roman"/>
          <w:color w:val="000000" w:themeColor="text1"/>
          <w:kern w:val="0"/>
          <w:sz w:val="24"/>
          <w:szCs w:val="24"/>
          <w:vertAlign w:val="superscript"/>
        </w:rPr>
        <w:t>[</w:t>
      </w:r>
      <w:proofErr w:type="gramEnd"/>
      <w:r w:rsidR="005B2BFC" w:rsidRPr="00BF739E">
        <w:rPr>
          <w:rFonts w:ascii="Book Antiqua" w:hAnsi="Book Antiqua" w:cs="Times New Roman"/>
          <w:color w:val="000000" w:themeColor="text1"/>
          <w:kern w:val="0"/>
          <w:sz w:val="24"/>
          <w:szCs w:val="24"/>
          <w:vertAlign w:val="superscript"/>
        </w:rPr>
        <w:fldChar w:fldCharType="begin">
          <w:fldData xml:space="preserve">PEVuZE5vdGU+PENpdGU+PEF1dGhvcj5GZXJsYXk8L0F1dGhvcj48WWVhcj4yMDE5PC9ZZWFyPjxS
ZWNOdW0+MTwvUmVjTnVtPjxEaXNwbGF5VGV4dD48c3R5bGUgZmFjZT0ic3VwZXJzY3JpcHQiPlsx
XTwvc3R5bGU+PC9EaXNwbGF5VGV4dD48cmVjb3JkPjxyZWMtbnVtYmVyPjE8L3JlYy1udW1iZXI+
PGZvcmVpZ24ta2V5cz48a2V5IGFwcD0iRU4iIGRiLWlkPSJhMDlzcHdyZHZwdHh6bGV2ZWE4djlk
eDBwd2U1ZXJhcmEyZWYiIHRpbWVzdGFtcD0iMTU3MDE5NjUxNyI+MTwva2V5PjwvZm9yZWlnbi1r
ZXlzPjxyZWYtdHlwZSBuYW1lPSJKb3VybmFsIEFydGljbGUiPjE3PC9yZWYtdHlwZT48Y29udHJp
YnV0b3JzPjxhdXRob3JzPjxhdXRob3I+RmVybGF5LCBKLjwvYXV0aG9yPjxhdXRob3I+Q29sb21i
ZXQsIE0uPC9hdXRob3I+PGF1dGhvcj5Tb2Vyam9tYXRhcmFtLCBJLjwvYXV0aG9yPjxhdXRob3I+
TWF0aGVycywgQy48L2F1dGhvcj48YXV0aG9yPlBhcmtpbiwgRC4gTS48L2F1dGhvcj48YXV0aG9y
PlBpbmVyb3MsIE0uPC9hdXRob3I+PGF1dGhvcj5abmFvciwgQS48L2F1dGhvcj48YXV0aG9yPkJy
YXksIEYuPC9hdXRob3I+PC9hdXRob3JzPjwvY29udHJpYnV0b3JzPjxhdXRoLWFkZHJlc3M+U2Vj
dGlvbiBvZiBDYW5jZXIgU3VydmVpbGxhbmNlLCBJbnRlcm5hdGlvbmFsIEFnZW5jeSBmb3IgUmVz
ZWFyY2ggb24gQ2FuY2VyLCBMeW9uIENlZGV4LCAwOCwgRnJhbmNlLiYjeEQ7TW9ydGFsaXR5IGFu
ZCBIZWFsdGggQW5hbHlzaXMsIFdvcmxkIEhlYWx0aCBPcmdhbml6YXRpb24sIEdlbmV2YSwgU3dp
dHplcmxhbmQuJiN4RDtDbGluaWNhbCBUcmlhbCBTZXJ2aWNlIFVuaXQgJmFtcDsgRXBpZGVtaW9s
b2dpY2FsIFN0dWRpZXMgVW5pdCwgVW5pdmVyc2l0eSBvZiBPeGZvcmQsIE94Zm9yZCwgVW5pdGVk
IEtpbmdkb20uPC9hdXRoLWFkZHJlc3M+PHRpdGxlcz48dGl0bGU+RXN0aW1hdGluZyB0aGUgZ2xv
YmFsIGNhbmNlciBpbmNpZGVuY2UgYW5kIG1vcnRhbGl0eSBpbiAyMDE4OiBHTE9CT0NBTiBzb3Vy
Y2VzIGFuZCBtZXRob2RzPC90aXRsZT48c2Vjb25kYXJ5LXRpdGxlPkludCBKIENhbmNlcjwvc2Vj
b25kYXJ5LXRpdGxlPjxhbHQtdGl0bGU+SW50ZXJuYXRpb25hbCBqb3VybmFsIG9mIGNhbmNlcjwv
YWx0LXRpdGxlPjwvdGl0bGVzPjxwZXJpb2RpY2FsPjxmdWxsLXRpdGxlPkludCBKIENhbmNlcjwv
ZnVsbC10aXRsZT48YWJici0xPkludGVybmF0aW9uYWwgam91cm5hbCBvZiBjYW5jZXI8L2FiYnIt
MT48L3BlcmlvZGljYWw+PGFsdC1wZXJpb2RpY2FsPjxmdWxsLXRpdGxlPkludCBKIENhbmNlcjwv
ZnVsbC10aXRsZT48YWJici0xPkludGVybmF0aW9uYWwgam91cm5hbCBvZiBjYW5jZXI8L2FiYnIt
MT48L2FsdC1wZXJpb2RpY2FsPjxwYWdlcz4xOTQxLTE5NTM8L3BhZ2VzPjx2b2x1bWU+MTQ0PC92
b2x1bWU+PG51bWJlcj44PC9udW1iZXI+PGVkaXRpb24+MjAxOC8xMC8yNDwvZWRpdGlvbj48a2V5
d29yZHM+PGtleXdvcmQ+QWRvbGVzY2VudDwva2V5d29yZD48a2V5d29yZD5BZHVsdDwva2V5d29y
ZD48a2V5d29yZD5BZ2VkPC9rZXl3b3JkPjxrZXl3b3JkPkFnZWQsIDgwIGFuZCBvdmVyPC9rZXl3
b3JkPjxrZXl3b3JkPipDYXVzZSBvZiBEZWF0aDwva2V5d29yZD48a2V5d29yZD5DaGlsZDwva2V5
d29yZD48a2V5d29yZD5DaGlsZCwgUHJlc2Nob29sPC9rZXl3b3JkPjxrZXl3b3JkPkRhdGFiYXNl
cywgRmFjdHVhbC9zdGF0aXN0aWNzICZhbXA7IG51bWVyaWNhbCBkYXRhPC9rZXl3b3JkPjxrZXl3
b3JkPkZlbWFsZTwva2V5d29yZD48a2V5d29yZD4qR2xvYmFsIEJ1cmRlbiBvZiBEaXNlYXNlPC9r
ZXl3b3JkPjxrZXl3b3JkPkh1bWFuczwva2V5d29yZD48a2V5d29yZD5JbmNpZGVuY2U8L2tleXdv
cmQ+PGtleXdvcmQ+SW5mYW50PC9rZXl3b3JkPjxrZXl3b3JkPkluZmFudCwgTmV3Ym9ybjwva2V5
d29yZD48a2V5d29yZD5NYWxlPC9rZXl3b3JkPjxrZXl3b3JkPk1pZGRsZSBBZ2VkPC9rZXl3b3Jk
PjxrZXl3b3JkPk5lb3BsYXNtcy8qZXBpZGVtaW9sb2d5PC9rZXl3b3JkPjxrZXl3b3JkPlJpc2sg
RmFjdG9yczwva2V5d29yZD48a2V5d29yZD5TZXggRGlzdHJpYnV0aW9uPC9rZXl3b3JkPjxrZXl3
b3JkPlN1cnZpdmFsIFJhdGU8L2tleXdvcmQ+PGtleXdvcmQ+WW91bmcgQWR1bHQ8L2tleXdvcmQ+
PGtleXdvcmQ+Kmdsb2JvY2FuPC9rZXl3b3JkPjxrZXl3b3JkPipjYW5jZXI8L2tleXdvcmQ+PGtl
eXdvcmQ+Kmdsb2JhbCBlc3RpbWF0ZXM8L2tleXdvcmQ+PGtleXdvcmQ+KmluY2lkZW5jZTwva2V5
d29yZD48a2V5d29yZD4qbW9ydGFsaXR5PC9rZXl3b3JkPjwva2V5d29yZHM+PGRhdGVzPjx5ZWFy
PjIwMTk8L3llYXI+PHB1Yi1kYXRlcz48ZGF0ZT5BcHIgMTU8L2RhdGU+PC9wdWItZGF0ZXM+PC9k
YXRlcz48aXNibj4wMDIwLTcxMzY8L2lzYm4+PGFjY2Vzc2lvbi1udW0+MzAzNTAzMTA8L2FjY2Vz
c2lvbi1udW0+PHVybHM+PC91cmxzPjxlbGVjdHJvbmljLXJlc291cmNlLW51bT4xMC4xMDAyL2lq
Yy4zMTkzNzwvZWxlY3Ryb25pYy1yZXNvdXJjZS1udW0+PHJlbW90ZS1kYXRhYmFzZS1wcm92aWRl
cj5OTE08L3JlbW90ZS1kYXRhYmFzZS1wcm92aWRlcj48bGFuZ3VhZ2U+ZW5nPC9sYW5ndWFnZT48
L3JlY29yZD48L0NpdGU+PC9FbmROb3RlPgB=
</w:fldData>
        </w:fldChar>
      </w:r>
      <w:r w:rsidR="005B2BFC" w:rsidRPr="00BF739E">
        <w:rPr>
          <w:rFonts w:ascii="Book Antiqua" w:hAnsi="Book Antiqua" w:cs="Times New Roman"/>
          <w:color w:val="000000" w:themeColor="text1"/>
          <w:kern w:val="0"/>
          <w:sz w:val="24"/>
          <w:szCs w:val="24"/>
          <w:vertAlign w:val="superscript"/>
        </w:rPr>
        <w:instrText xml:space="preserve"> ADDIN EN.CITE </w:instrText>
      </w:r>
      <w:r w:rsidR="005B2BFC" w:rsidRPr="00BF739E">
        <w:rPr>
          <w:rFonts w:ascii="Book Antiqua" w:hAnsi="Book Antiqua" w:cs="Times New Roman"/>
          <w:color w:val="000000" w:themeColor="text1"/>
          <w:kern w:val="0"/>
          <w:sz w:val="24"/>
          <w:szCs w:val="24"/>
          <w:vertAlign w:val="superscript"/>
        </w:rPr>
        <w:fldChar w:fldCharType="begin">
          <w:fldData xml:space="preserve">PEVuZE5vdGU+PENpdGU+PEF1dGhvcj5GZXJsYXk8L0F1dGhvcj48WWVhcj4yMDE5PC9ZZWFyPjxS
ZWNOdW0+MTwvUmVjTnVtPjxEaXNwbGF5VGV4dD48c3R5bGUgZmFjZT0ic3VwZXJzY3JpcHQiPlsx
XTwvc3R5bGU+PC9EaXNwbGF5VGV4dD48cmVjb3JkPjxyZWMtbnVtYmVyPjE8L3JlYy1udW1iZXI+
PGZvcmVpZ24ta2V5cz48a2V5IGFwcD0iRU4iIGRiLWlkPSJhMDlzcHdyZHZwdHh6bGV2ZWE4djlk
eDBwd2U1ZXJhcmEyZWYiIHRpbWVzdGFtcD0iMTU3MDE5NjUxNyI+MTwva2V5PjwvZm9yZWlnbi1r
ZXlzPjxyZWYtdHlwZSBuYW1lPSJKb3VybmFsIEFydGljbGUiPjE3PC9yZWYtdHlwZT48Y29udHJp
YnV0b3JzPjxhdXRob3JzPjxhdXRob3I+RmVybGF5LCBKLjwvYXV0aG9yPjxhdXRob3I+Q29sb21i
ZXQsIE0uPC9hdXRob3I+PGF1dGhvcj5Tb2Vyam9tYXRhcmFtLCBJLjwvYXV0aG9yPjxhdXRob3I+
TWF0aGVycywgQy48L2F1dGhvcj48YXV0aG9yPlBhcmtpbiwgRC4gTS48L2F1dGhvcj48YXV0aG9y
PlBpbmVyb3MsIE0uPC9hdXRob3I+PGF1dGhvcj5abmFvciwgQS48L2F1dGhvcj48YXV0aG9yPkJy
YXksIEYuPC9hdXRob3I+PC9hdXRob3JzPjwvY29udHJpYnV0b3JzPjxhdXRoLWFkZHJlc3M+U2Vj
dGlvbiBvZiBDYW5jZXIgU3VydmVpbGxhbmNlLCBJbnRlcm5hdGlvbmFsIEFnZW5jeSBmb3IgUmVz
ZWFyY2ggb24gQ2FuY2VyLCBMeW9uIENlZGV4LCAwOCwgRnJhbmNlLiYjeEQ7TW9ydGFsaXR5IGFu
ZCBIZWFsdGggQW5hbHlzaXMsIFdvcmxkIEhlYWx0aCBPcmdhbml6YXRpb24sIEdlbmV2YSwgU3dp
dHplcmxhbmQuJiN4RDtDbGluaWNhbCBUcmlhbCBTZXJ2aWNlIFVuaXQgJmFtcDsgRXBpZGVtaW9s
b2dpY2FsIFN0dWRpZXMgVW5pdCwgVW5pdmVyc2l0eSBvZiBPeGZvcmQsIE94Zm9yZCwgVW5pdGVk
IEtpbmdkb20uPC9hdXRoLWFkZHJlc3M+PHRpdGxlcz48dGl0bGU+RXN0aW1hdGluZyB0aGUgZ2xv
YmFsIGNhbmNlciBpbmNpZGVuY2UgYW5kIG1vcnRhbGl0eSBpbiAyMDE4OiBHTE9CT0NBTiBzb3Vy
Y2VzIGFuZCBtZXRob2RzPC90aXRsZT48c2Vjb25kYXJ5LXRpdGxlPkludCBKIENhbmNlcjwvc2Vj
b25kYXJ5LXRpdGxlPjxhbHQtdGl0bGU+SW50ZXJuYXRpb25hbCBqb3VybmFsIG9mIGNhbmNlcjwv
YWx0LXRpdGxlPjwvdGl0bGVzPjxwZXJpb2RpY2FsPjxmdWxsLXRpdGxlPkludCBKIENhbmNlcjwv
ZnVsbC10aXRsZT48YWJici0xPkludGVybmF0aW9uYWwgam91cm5hbCBvZiBjYW5jZXI8L2FiYnIt
MT48L3BlcmlvZGljYWw+PGFsdC1wZXJpb2RpY2FsPjxmdWxsLXRpdGxlPkludCBKIENhbmNlcjwv
ZnVsbC10aXRsZT48YWJici0xPkludGVybmF0aW9uYWwgam91cm5hbCBvZiBjYW5jZXI8L2FiYnIt
MT48L2FsdC1wZXJpb2RpY2FsPjxwYWdlcz4xOTQxLTE5NTM8L3BhZ2VzPjx2b2x1bWU+MTQ0PC92
b2x1bWU+PG51bWJlcj44PC9udW1iZXI+PGVkaXRpb24+MjAxOC8xMC8yNDwvZWRpdGlvbj48a2V5
d29yZHM+PGtleXdvcmQ+QWRvbGVzY2VudDwva2V5d29yZD48a2V5d29yZD5BZHVsdDwva2V5d29y
ZD48a2V5d29yZD5BZ2VkPC9rZXl3b3JkPjxrZXl3b3JkPkFnZWQsIDgwIGFuZCBvdmVyPC9rZXl3
b3JkPjxrZXl3b3JkPipDYXVzZSBvZiBEZWF0aDwva2V5d29yZD48a2V5d29yZD5DaGlsZDwva2V5
d29yZD48a2V5d29yZD5DaGlsZCwgUHJlc2Nob29sPC9rZXl3b3JkPjxrZXl3b3JkPkRhdGFiYXNl
cywgRmFjdHVhbC9zdGF0aXN0aWNzICZhbXA7IG51bWVyaWNhbCBkYXRhPC9rZXl3b3JkPjxrZXl3
b3JkPkZlbWFsZTwva2V5d29yZD48a2V5d29yZD4qR2xvYmFsIEJ1cmRlbiBvZiBEaXNlYXNlPC9r
ZXl3b3JkPjxrZXl3b3JkPkh1bWFuczwva2V5d29yZD48a2V5d29yZD5JbmNpZGVuY2U8L2tleXdv
cmQ+PGtleXdvcmQ+SW5mYW50PC9rZXl3b3JkPjxrZXl3b3JkPkluZmFudCwgTmV3Ym9ybjwva2V5
d29yZD48a2V5d29yZD5NYWxlPC9rZXl3b3JkPjxrZXl3b3JkPk1pZGRsZSBBZ2VkPC9rZXl3b3Jk
PjxrZXl3b3JkPk5lb3BsYXNtcy8qZXBpZGVtaW9sb2d5PC9rZXl3b3JkPjxrZXl3b3JkPlJpc2sg
RmFjdG9yczwva2V5d29yZD48a2V5d29yZD5TZXggRGlzdHJpYnV0aW9uPC9rZXl3b3JkPjxrZXl3
b3JkPlN1cnZpdmFsIFJhdGU8L2tleXdvcmQ+PGtleXdvcmQ+WW91bmcgQWR1bHQ8L2tleXdvcmQ+
PGtleXdvcmQ+Kmdsb2JvY2FuPC9rZXl3b3JkPjxrZXl3b3JkPipjYW5jZXI8L2tleXdvcmQ+PGtl
eXdvcmQ+Kmdsb2JhbCBlc3RpbWF0ZXM8L2tleXdvcmQ+PGtleXdvcmQ+KmluY2lkZW5jZTwva2V5
d29yZD48a2V5d29yZD4qbW9ydGFsaXR5PC9rZXl3b3JkPjwva2V5d29yZHM+PGRhdGVzPjx5ZWFy
PjIwMTk8L3llYXI+PHB1Yi1kYXRlcz48ZGF0ZT5BcHIgMTU8L2RhdGU+PC9wdWItZGF0ZXM+PC9k
YXRlcz48aXNibj4wMDIwLTcxMzY8L2lzYm4+PGFjY2Vzc2lvbi1udW0+MzAzNTAzMTA8L2FjY2Vz
c2lvbi1udW0+PHVybHM+PC91cmxzPjxlbGVjdHJvbmljLXJlc291cmNlLW51bT4xMC4xMDAyL2lq
Yy4zMTkzNzwvZWxlY3Ryb25pYy1yZXNvdXJjZS1udW0+PHJlbW90ZS1kYXRhYmFzZS1wcm92aWRl
cj5OTE08L3JlbW90ZS1kYXRhYmFzZS1wcm92aWRlcj48bGFuZ3VhZ2U+ZW5nPC9sYW5ndWFnZT48
L3JlY29yZD48L0NpdGU+PC9FbmROb3RlPgB=
</w:fldData>
        </w:fldChar>
      </w:r>
      <w:r w:rsidR="005B2BFC" w:rsidRPr="00BF739E">
        <w:rPr>
          <w:rFonts w:ascii="Book Antiqua" w:hAnsi="Book Antiqua" w:cs="Times New Roman"/>
          <w:color w:val="000000" w:themeColor="text1"/>
          <w:kern w:val="0"/>
          <w:sz w:val="24"/>
          <w:szCs w:val="24"/>
          <w:vertAlign w:val="superscript"/>
        </w:rPr>
        <w:instrText xml:space="preserve"> ADDIN EN.CITE.DATA </w:instrText>
      </w:r>
      <w:r w:rsidR="005B2BFC" w:rsidRPr="00BF739E">
        <w:rPr>
          <w:rFonts w:ascii="Book Antiqua" w:hAnsi="Book Antiqua" w:cs="Times New Roman"/>
          <w:color w:val="000000" w:themeColor="text1"/>
          <w:kern w:val="0"/>
          <w:sz w:val="24"/>
          <w:szCs w:val="24"/>
          <w:vertAlign w:val="superscript"/>
        </w:rPr>
      </w:r>
      <w:r w:rsidR="005B2BFC" w:rsidRPr="00BF739E">
        <w:rPr>
          <w:rFonts w:ascii="Book Antiqua" w:hAnsi="Book Antiqua" w:cs="Times New Roman"/>
          <w:color w:val="000000" w:themeColor="text1"/>
          <w:kern w:val="0"/>
          <w:sz w:val="24"/>
          <w:szCs w:val="24"/>
          <w:vertAlign w:val="superscript"/>
        </w:rPr>
        <w:fldChar w:fldCharType="end"/>
      </w:r>
      <w:r w:rsidR="005B2BFC" w:rsidRPr="00BF739E">
        <w:rPr>
          <w:rFonts w:ascii="Book Antiqua" w:hAnsi="Book Antiqua" w:cs="Times New Roman"/>
          <w:color w:val="000000" w:themeColor="text1"/>
          <w:kern w:val="0"/>
          <w:sz w:val="24"/>
          <w:szCs w:val="24"/>
          <w:vertAlign w:val="superscript"/>
        </w:rPr>
      </w:r>
      <w:r w:rsidR="005B2BFC" w:rsidRPr="00BF739E">
        <w:rPr>
          <w:rFonts w:ascii="Book Antiqua" w:hAnsi="Book Antiqua" w:cs="Times New Roman"/>
          <w:color w:val="000000" w:themeColor="text1"/>
          <w:kern w:val="0"/>
          <w:sz w:val="24"/>
          <w:szCs w:val="24"/>
          <w:vertAlign w:val="superscript"/>
        </w:rPr>
        <w:fldChar w:fldCharType="separate"/>
      </w:r>
      <w:hyperlink w:anchor="_ENREF_1" w:tooltip="Ferlay, 2019 #1" w:history="1">
        <w:r w:rsidR="00A10C62" w:rsidRPr="00BF739E">
          <w:rPr>
            <w:rFonts w:ascii="Book Antiqua" w:hAnsi="Book Antiqua" w:cs="Times New Roman"/>
            <w:color w:val="000000" w:themeColor="text1"/>
            <w:kern w:val="0"/>
            <w:sz w:val="24"/>
            <w:szCs w:val="24"/>
            <w:vertAlign w:val="superscript"/>
          </w:rPr>
          <w:t>1</w:t>
        </w:r>
      </w:hyperlink>
      <w:r w:rsidR="005B2BFC" w:rsidRPr="00BF739E">
        <w:rPr>
          <w:rFonts w:ascii="Book Antiqua" w:hAnsi="Book Antiqua" w:cs="Times New Roman"/>
          <w:color w:val="000000" w:themeColor="text1"/>
          <w:kern w:val="0"/>
          <w:sz w:val="24"/>
          <w:szCs w:val="24"/>
          <w:vertAlign w:val="superscript"/>
        </w:rPr>
        <w:fldChar w:fldCharType="end"/>
      </w:r>
      <w:r w:rsidR="007F7EFF" w:rsidRPr="00BF739E">
        <w:rPr>
          <w:rFonts w:ascii="Book Antiqua" w:hAnsi="Book Antiqua" w:cs="Times New Roman"/>
          <w:color w:val="000000" w:themeColor="text1"/>
          <w:kern w:val="0"/>
          <w:sz w:val="24"/>
          <w:szCs w:val="24"/>
          <w:vertAlign w:val="superscript"/>
        </w:rPr>
        <w:t>]</w:t>
      </w:r>
      <w:r w:rsidRPr="00BF739E">
        <w:rPr>
          <w:rFonts w:ascii="Book Antiqua" w:hAnsi="Book Antiqua" w:cs="Times New Roman"/>
          <w:color w:val="000000" w:themeColor="text1"/>
          <w:kern w:val="0"/>
          <w:sz w:val="24"/>
          <w:szCs w:val="24"/>
        </w:rPr>
        <w:t>. In China, its incidence and mortality ranked fourth and third</w:t>
      </w:r>
      <w:r w:rsidR="007F2C52" w:rsidRPr="00BF739E">
        <w:rPr>
          <w:rFonts w:ascii="Book Antiqua" w:hAnsi="Book Antiqua" w:cs="Times New Roman"/>
          <w:color w:val="000000" w:themeColor="text1"/>
          <w:kern w:val="0"/>
          <w:sz w:val="24"/>
          <w:szCs w:val="24"/>
        </w:rPr>
        <w:t>,</w:t>
      </w:r>
      <w:r w:rsidRPr="00BF739E">
        <w:rPr>
          <w:rFonts w:ascii="Book Antiqua" w:hAnsi="Book Antiqua" w:cs="Times New Roman"/>
          <w:color w:val="000000" w:themeColor="text1"/>
          <w:kern w:val="0"/>
          <w:sz w:val="24"/>
          <w:szCs w:val="24"/>
        </w:rPr>
        <w:t xml:space="preserve"> </w:t>
      </w:r>
      <w:proofErr w:type="gramStart"/>
      <w:r w:rsidRPr="00BF739E">
        <w:rPr>
          <w:rFonts w:ascii="Book Antiqua" w:hAnsi="Book Antiqua" w:cs="Times New Roman"/>
          <w:color w:val="000000" w:themeColor="text1"/>
          <w:kern w:val="0"/>
          <w:sz w:val="24"/>
          <w:szCs w:val="24"/>
        </w:rPr>
        <w:t>respectively</w:t>
      </w:r>
      <w:r w:rsidR="007F7EFF" w:rsidRPr="00BF739E">
        <w:rPr>
          <w:rFonts w:ascii="Book Antiqua" w:hAnsi="Book Antiqua" w:cs="Times New Roman"/>
          <w:color w:val="000000" w:themeColor="text1"/>
          <w:kern w:val="0"/>
          <w:sz w:val="24"/>
          <w:szCs w:val="24"/>
          <w:vertAlign w:val="superscript"/>
        </w:rPr>
        <w:t>[</w:t>
      </w:r>
      <w:proofErr w:type="gramEnd"/>
      <w:r w:rsidR="002A2C25" w:rsidRPr="00BF739E">
        <w:rPr>
          <w:rFonts w:ascii="Book Antiqua" w:hAnsi="Book Antiqua" w:cs="Times New Roman"/>
          <w:color w:val="000000" w:themeColor="text1"/>
          <w:kern w:val="0"/>
          <w:sz w:val="24"/>
          <w:szCs w:val="24"/>
          <w:vertAlign w:val="superscript"/>
        </w:rPr>
        <w:fldChar w:fldCharType="begin">
          <w:fldData xml:space="preserve">PEVuZE5vdGU+PENpdGU+PEF1dGhvcj5Ba2lueWVtaWp1PC9BdXRob3I+PFllYXI+MjAxNzwvWWVh
cj48UmVjTnVtPjI8L1JlY051bT48RGlzcGxheVRleHQ+PHN0eWxlIGZhY2U9InN1cGVyc2NyaXB0
Ij5bMl08L3N0eWxlPjwvRGlzcGxheVRleHQ+PHJlY29yZD48cmVjLW51bWJlcj4yPC9yZWMtbnVt
YmVyPjxmb3JlaWduLWtleXM+PGtleSBhcHA9IkVOIiBkYi1pZD0iYTA5c3B3cmR2cHR4emxldmVh
OHY5ZHgwcHdlNWVyYXJhMmVmIiB0aW1lc3RhbXA9IjE1NzAxOTY5NzciPjI8L2tleT48L2ZvcmVp
Z24ta2V5cz48cmVmLXR5cGUgbmFtZT0iSm91cm5hbCBBcnRpY2xlIj4xNzwvcmVmLXR5cGU+PGNv
bnRyaWJ1dG9ycz48YXV0aG9ycz48YXV0aG9yPkFraW55ZW1panUsIFQuPC9hdXRob3I+PGF1dGhv
cj5BYmVyYSwgUy48L2F1dGhvcj48YXV0aG9yPkFobWVkLCBNLjwvYXV0aG9yPjxhdXRob3I+QWxh
bSwgTi48L2F1dGhvcj48YXV0aG9yPkFsZW1heW9odSwgTS4gQS48L2F1dGhvcj48YXV0aG9yPkFs
bGVuLCBDLjwvYXV0aG9yPjxhdXRob3I+QWwtUmFkZGFkaSwgUi48L2F1dGhvcj48YXV0aG9yPkFs
dmlzLUd1em1hbiwgTi48L2F1dGhvcj48YXV0aG9yPkFtb2FrbywgWS48L2F1dGhvcj48YXV0aG9y
PkFydGFtYW4sIEEuPC9hdXRob3I+PGF1dGhvcj5BeWVsZSwgVC4gQS48L2F1dGhvcj48YXV0aG9y
PkJhcmFjLCBBLjwvYXV0aG9yPjxhdXRob3I+QmVuc2Vub3IsIEkuPC9hdXRob3I+PGF1dGhvcj5C
ZXJoYW5lLCBBLjwvYXV0aG9yPjxhdXRob3I+Qmh1dHRhLCBaLjwvYXV0aG9yPjxhdXRob3I+Q2Fz
dGlsbG8tUml2YXMsIEouPC9hdXRob3I+PGF1dGhvcj5DaGl0aGVlciwgQS48L2F1dGhvcj48YXV0
aG9yPkNob2ksIEouIFkuPC9hdXRob3I+PGF1dGhvcj5Db3dpZSwgQi48L2F1dGhvcj48YXV0aG9y
PkRhbmRvbmEsIEwuPC9hdXRob3I+PGF1dGhvcj5EYW5kb25hLCBSLjwvYXV0aG9yPjxhdXRob3I+
RGV5LCBTLjwvYXV0aG9yPjxhdXRob3I+RGlja2VyLCBELjwvYXV0aG9yPjxhdXRob3I+UGh1Yywg
SC48L2F1dGhvcj48YXV0aG9yPkVrd3VlbWUsIEQuIFUuPC9hdXRob3I+PGF1dGhvcj5aYWtpLCBN
LiBTLjwvYXV0aG9yPjxhdXRob3I+RmlzY2hlciwgRi48L2F1dGhvcj48YXV0aG9yPkZ1cnN0LCBU
LjwvYXV0aG9yPjxhdXRob3I+SGFuY29jaywgSi48L2F1dGhvcj48YXV0aG9yPkhheSwgUy4gSS48
L2F1dGhvcj48YXV0aG9yPkhvdGV6LCBQLjwvYXV0aG9yPjxhdXRob3I+SmVlLCBTLiBILjwvYXV0
aG9yPjxhdXRob3I+S2FzYWVpYW4sIEEuPC9hdXRob3I+PGF1dGhvcj5LaGFkZXIsIFkuPC9hdXRo
b3I+PGF1dGhvcj5LaGFuZywgWS4gSC48L2F1dGhvcj48YXV0aG9yPkt1bWFyLCBBLjwvYXV0aG9y
PjxhdXRob3I+S3V0eiwgTS48L2F1dGhvcj48YXV0aG9yPkxhcnNvbiwgSC48L2F1dGhvcj48YXV0
aG9yPkxvcGV6LCBBLjwvYXV0aG9yPjxhdXRob3I+THVuZXZpY2l1cywgUi48L2F1dGhvcj48YXV0
aG9yPk1hbGVremFkZWgsIFIuPC9hdXRob3I+PGF1dGhvcj5NY0FsaW5kZW4sIEMuPC9hdXRob3I+
PGF1dGhvcj5NZWllciwgVC48L2F1dGhvcj48YXV0aG9yPk1lbmRvemEsIFcuPC9hdXRob3I+PGF1
dGhvcj5Nb2tkYWQsIEEuPC9hdXRob3I+PGF1dGhvcj5Nb3JhZGktTGFrZWgsIE0uPC9hdXRob3I+
PGF1dGhvcj5OYWdlbCwgRy48L2F1dGhvcj48YXV0aG9yPk5ndXllbiwgUS48L2F1dGhvcj48YXV0
aG9yPk5ndXllbiwgRy48L2F1dGhvcj48YXV0aG9yPk9nYm8sIEYuPC9hdXRob3I+PGF1dGhvcj5Q
YXR0b24sIEcuPC9hdXRob3I+PGF1dGhvcj5QZXJlaXJhLCBELiBNLjwvYXV0aG9yPjxhdXRob3I+
UG91cm1hbGVrLCBGLjwvYXV0aG9yPjxhdXRob3I+UW9yYmFuaSwgTS48L2F1dGhvcj48YXV0aG9y
PlJhZGZhciwgQS48L2F1dGhvcj48YXV0aG9yPlJvc2hhbmRlbCwgRy48L2F1dGhvcj48YXV0aG9y
PlNhbG9tb24sIEouIEEuPC9hdXRob3I+PGF1dGhvcj5TYW5hYnJpYSwgSi48L2F1dGhvcj48YXV0
aG9yPlNhcnRvcml1cywgQi48L2F1dGhvcj48YXV0aG9yPlNhdHBhdGh5LCBNLjwvYXV0aG9yPjxh
dXRob3I+U2F3aG5leSwgTS48L2F1dGhvcj48YXV0aG9yPlNlcGFubG91LCBTLjwvYXV0aG9yPjxh
dXRob3I+U2hhY2tlbGZvcmQsIEsuPC9hdXRob3I+PGF1dGhvcj5TaG9yZSwgSC48L2F1dGhvcj48
YXV0aG9yPlN1biwgSi48L2F1dGhvcj48YXV0aG9yPk1lbmdpc3R1LCBELiBULjwvYXV0aG9yPjxh
dXRob3I+VG9wb3ItTWFkcnksIFIuPC9hdXRob3I+PGF1dGhvcj5UcmFuLCBCLjwvYXV0aG9yPjxh
dXRob3I+VWt3YWphLCBLLiBOLjwvYXV0aG9yPjxhdXRob3I+Vmxhc3NvdiwgVi48L2F1dGhvcj48
YXV0aG9yPlZvbGxzZXQsIFMuIEUuPC9hdXRob3I+PGF1dGhvcj5Wb3MsIFQuPC9hdXRob3I+PGF1
dGhvcj5XYWtheW8sIFQuPC9hdXRob3I+PGF1dGhvcj5XZWlkZXJwYXNzLCBFLjwvYXV0aG9yPjxh
dXRob3I+V2VyZGVja2VyLCBBLjwvYXV0aG9yPjxhdXRob3I+WW9uZW1vdG8sIE4uPC9hdXRob3I+
PGF1dGhvcj5Zb3VuaXMsIE0uPC9hdXRob3I+PGF1dGhvcj5ZdSwgQy48L2F1dGhvcj48YXV0aG9y
PlphaWRpLCBaLjwvYXV0aG9yPjxhdXRob3I+Wmh1LCBMLjwvYXV0aG9yPjxhdXRob3I+TXVycmF5
LCBDLiBKLiBMLjwvYXV0aG9yPjxhdXRob3I+TmFnaGF2aSwgTS48L2F1dGhvcj48YXV0aG9yPkZp
dHptYXVyaWNlLCBDLjwvYXV0aG9yPjwvYXV0aG9ycz48L2NvbnRyaWJ1dG9ycz48YXV0aC1hZGRy
ZXNzPlNjaG9vbCBvZiBQdWJsaWMgSGVhbHRoLCBCaXJtaW5naGFtLCBVbml2ZXJzaXR5IG9mIEFs
YWJhbWEgYXQgQmlybWluZ2hhbSYjeEQ7TWVrZWxsZSBVbml2ZXJzaXR5LCBTY2hvb2wgb2YgUHVi
bGljIEhlYWx0aCwgQ29sbGVnZSBvZiBIZWFsdGggU2NpZW5jZXMsIE1la2VsbGUsIFRpZ3JheSwg
RXRoaW9waWEmI3hEO1VuaXZlcnNpdHkgb2YgSG9oZW5oZWltLCBJbnN0aXR1dGUgb2YgQmlvbG9n
aWNhbCBDaGVtaXN0cnkgYW5kIE51dHJpdGlvbiwgU3R1dHRnYXJ0LCBCYWRlbiBXdXJ0dGVtYmVy
ZywgR2VybWFueSYjeEQ7SmltbWEgVW5pdmVyc2l0eSBJbnN0aXR1dGUgb2YgSGVhbHRoLCBEZXBh
cnRtZW50IG9mIEVwaWRlbWlvbG9neSwgSmltbWEsIE9yb21peWEsIEV0aGlvcGlhJiN4RDtEZXBh
cnRtZW50IG9mIEhlYWx0aCwgUXVlZW5zbGFuZCBHb3Zlcm5tZW50LCBIZXJzdG9uLCBRTEQsIEF1
c3RyYWxpYSYjeEQ7VW5pdmVyc2l0eSBvZiBRdWVlbnNsYW5kLCBTY2hvb2wgb2YgUHVibGljIEhl
YWx0aCwgSGVyc3RvbiwgUUxELCBBdXN0cmFsaWEmI3hEO01la2VsbGUgVW5pdmVyc2l0eSBFcGlk
ZW1pb2xvZ3ksIE1la2VsbGUsIFROUlMsIEV0aGlvcGlhJiN4RDtVbml2ZXJzaXR5IG9mIFdhc2hp
bmd0b24sIEluc3RpdHV0ZSBmb3IgSGVhbHRoIE1ldHJpY3MgYW5kIEV2YWx1YXRpb24sIFNlYXR0
bGUmI3hEO01pbmlzdHJ5IG9mIEhlYWx0aCBSZXNlYXJjaCBEZXBhcnRtZW50LCBKZWRkYWgsIFNh
dWRpIEFyYWJpYSYjeEQ7VW5pdmVyc2lkYWQgZGUgQ2FydGFnZW5hLCBHcnVwbyBkZSBJbnZlc3Rp
Z2FjaW9uIGVuIEVjb25vbWlhIGRlIGxhIFNhbHVkLCBDYXJ0YWdlbmEsIEJvbGl2YXIsIENvbG9t
YmlhJiN4RDtLb21mbyBBbm9reWUgVGVhY2hpbmcgSG9zcGl0YWwsIERlcGFydG1lbnQgb2YgTWVk
aWNpbmUsIEJhbnRhbWEsIEdoYW5hJiN4RDtVbml2ZXJzaXR5IG9mIE1hbml0b2JhLCBDb21tdW5p
dHkgSGVhbHRoIFNjaWVuY2VzLCBXaW5uaXBlZywgTWFuaXRvYmEsIENhbmFkYSYjeEQ7VW5pdmVy
c2l0eSBvZiBHb25kYXIsIEVwaWRlbWlvbG9neSBhbmQgQmlvc3RhdGlzdGljcywgR29uZGFyLCBF
dGhpb3BpYSYjeEQ7Q2xpbmljYWwgQ2VudGVyIG9mIFNlcmJpYSwgQ2xpbmljIGZvciBJbmZlY3Rp
b3VzIGFuZCBUcm9waWMgRGlzZWFzZXMsIEJlbGdyYWRlLCBTZXJiaWEmI3hEO0hvc3BpdGFsIFVu
aXZlcnNpdGFyaW8sIFVuaXZlcnNpdHkgb2YgU2FvIFBhdWxvIERpdmlzaW9uIG9mIEludGVybmFs
IE1lZGljaW5lLCBTYW8gUGF1bG8sIFNhbyBQYXVsbywgQnJhemlsJiN4RDtEZWJyZSBCZXJoYW4g
VW5pdmVyc2l0eSwgQ29sbGVnZSBvZiBIZWFsdGggU2NpZW5jZXMsIERlYnJlIEJlcmhhbiwgQW1o
YXJhLCBFdGhpb3BpYSYjeEQ7QWdhIEtoYW4gVW5pdmVyc2l0eSwgQ2VudHJlIG9mIEV4Y2VsbGVu
Y2UgaW4gV29tZW4gJmFtcDsgQ2hpbGQsIEthcmFjaGksIFNpbmRoLCBQYWtpc3RhbiYjeEQ7VGhl
IEhvc3BpdGFsIGZvciBTaWNrIENoaWxkcmVuLCBDZW50cmUgZm9yIEdsb2JhbCBDaGlsZCBIZWFs
dGgsIFRvcm9udG8sIE9udGFyaW8sIENhbmFkYSYjeEQ7Q2FqYSBDb3N0YXJyaWNlbnNlIGRlIFNl
Z3VybyBTb2NpYWwsIERpcmVjY2lvbiBBY3R1YXJpYWwgeSBFY29ub21pY2EsIFNhbiBKb3NlLCBT
YW4gSm9zZSwgQ29zdGEgUmljYSYjeEQ7SXJhcSBNT0ggRkVUUCwgTU9ILCBCYWdoZGFkLCBJcmFx
JiN4RDtTZW91bCBOYXRpb25hbCBVbml2ZXJzaXR5LCBDb2xsZWdlIG9mIE1lZGljaW5lIE1lZGlj
YWwgTGlicmFyeSwgU2VvdWwsIFNvdXRoIEtvcmVhJiN4RDtEb2hlcnR5IEluc3RpdHV0ZSwgV0hP
IENvbGxhYm9yYXRpbmcgQ2VudHJlIGZvciBWaXJhbCBIZXBhdGl0aXMsIE1lbGJvdXJuZSwgVmlj
dG9yaWEsIEF1c3RyYWxpYSYjeEQ7UHVibGljIEhlYWx0aCBGb3VuZGF0aW9uIG9mIEluZGlhLCBS
ZXNlYXJjaCwgR3VyZ2FvbiwgTkNSLCBJbmRpYSYjeEQ7SW5kaWFuIEluc3RpdHV0ZSBvZiBQdWJs
aWMgSGVhbHRoLURlbGhpLCBFbnZpcm9ubWVudGFsIGFuZCBPY2N1cGF0aW9uYWwgSGVhbHRoLCBH
dXJnYW9uLCBIYXJ5YW5hLCBJbmRpYSYjeEQ7RHV5IFRhbiBVbml2ZXJzaXR5LCBJbnN0aXR1dGUg
Zm9yIEdsb2JhbCBIZWFsdGggSW5ub3ZhdGlvbnMsIERhIE5hbmcsIFZpZXRuYW0mI3hEO0Rpdmlz
aW9uIG9mIENhbmNlciBQcmV2ZW50aW9uIGFuZCBDb250cm9sLCBDZW50ZXJzIGZvciBEaXNlYXNl
IENvbnRyb2wgYW5kIFByZXZlbnRpb24sIEF0bGFudGEsIEdlb3JnaWEmI3hEO0NsaW5pY2FsIFBh
dGhvbG9neSBEZXBhcnRtZW50LCBNYW5zb3VyYSBGYWN1bHR5IG9mIE1lZGljaW5lLCBNYW5zb3Vy
YSwgRWd5cHQmI3hEO0JpZWxlZmVsZCBVbml2ZXJzaXR5LCBTY2hvb2wgb2YgUHVibGljIEhlYWx0
aCwgQmllbGVmZWxkLCBHZXJtYW55JiN4RDtTd2lzcyBUcm9waWNhbCBhbmQgUHVibGljIEhlYWx0
aCBJbnN0aXR1dGUsIEVwaWRlbWlvbG9neSBhbmQgUHVibGljIEhlYWx0aCwgQmFzZWwsIFN3aXR6
ZXJsYW5kJiN4RDtVbml2ZXJzaXR5IG9mIEJhc2VsLCBTd2l0emVybGFuZCYjeEQ7SW1wZXJpYWwg
Q29sbGVnZSBMb25kb24sIFNjaG9vbCBvZiBQdWJsaWMgSGVhbHRoLCBMb25kb24sIEVuZ2xhbmQm
I3hEO0JheWxvciBDb2xsZWdlIG9mIE1lZGljaW5lLCBOYXRpb25hbCBTY2hvb2wgb2YgVHJvcGlj
YWwgTWVkaWNpbmUsIEhvdXN0b24sIFRleGFzJiN4RDtTYWJpbiBWYWNjaW5lIEluc3RpdHV0ZSAm
YW1wOyBUZXhhcyBDaGlsZHJlbiZhcG9zO3MgSG9zcGl0YWwgQ2VudGVyIGZvciBWYWNjaW5lIERl
dmVsb3BtZW50LCBIb3VzdG9uJiN4RDtHcmFkdWF0ZSBTY2hvb2wgb2YgUHVibGljIEhlYWx0aCwg
WW9uc2VpIFVuaXZlcnNpdHksIEVwaWRlbWlvbG9neSBhbmQgSGVhbHRoIFByb21vdGlvbiwgU2Vv
dWwsIFNvdXRoIEtvcmVhJiN4RDtUZWhyYW4gVW5pdmVyc2l0eSBvZiBNZWRpY2FsIFNjaWVuY2Vz
LCBIZW1hdG9sb2d5LU9uY29sb2d5IGFuZCBTdGVtIENlbGwgVHJhbnNwbGFudGF0aW9uIFJlc2Vh
cmNoIENlbnRlciwgVGVocmFuLCBUZWhyYW4sIElyYW4mI3hEO0pvcmRhbiBVbml2ZXJzaXR5IG9m
IFNjaWVuY2UgYW5kIFRlY2hub2xvZ3ksIFB1YmxpYyBIZWFsdGgsIElyYmlkLCBJcmJpZCwgSm9y
ZGFuJiN4RDtTZW91bCBOYXRpb25hbCBVbml2ZXJzaXR5IENvbGxlZ2Ugb2YgTWVkaWNpbmUsIElu
c3RpdHV0ZSBvZiBIZWFsdGggUG9saWN5IGFuZCBNYW5hZ2VtZW50LCBTZW91bCwgU2VvdWwgTWV0
cm9wb2xpdGFuIENpdHksIFNvdXRoIEtvcmVhJiN4RDtQdWJsaWMgSGVhbHRoIEZvdW5kYXRpb24g
b2YgSW5kaWEgUmVzZWFyY2gsIEd1cmdhb24gKE5DUiksIEhhcnlhbmEsIEluZGlhJiN4RDtEZXBh
cnRtZW50IEluZmVjdGlvdXMgRGlzZWFzZSBFcGlkZW1pb2xvZ3ksIExvbmRvbiBTY2hvb2wgb2Yg
SHlnaWVuZSAmYW1wOyBUcm9waWNhbCBNZWRpY2luZSwgTG9uZG9uLCBFbmdsYW5kJiN4RDtVbml2
ZXJzaXR5IG9mIE1lbGJvdXJuZSwgTWVsYm91cm5lIFNjaG9vbCBvZiBQb3B1bGF0aW9uIGFuZCBH
bG9iYWwgSGVhbHRoLCBNZWxib3VybmUsIFZJQywgQXVzdHJhbGlhJiN4RDtBaW50cmVlIFVuaXZl
cnNpdHkgSG9zcGl0YWwgTkhTIEZvdW5kYXRpb24gVHJ1c3QsIEdlbmVyYWwgU3VyZ2VyeSBEZXBh
cnRtZW50LCBMaXZlcnBvb2wsIEVuZ2xhbmQmI3hEO1NjaG9vbCBvZiBNZWRpY2luZSwgVW5pdmVy
c2l0eSBvZiBMaXZlcnBvb2wsIExpdmVycG9vbCwgRW5nbGFuZCYjeEQ7VGVocmFuIFVuaXZlcnNp
dHkgb2YgTWVkaWNhbCBTY2llbmNlcywgRGlnZXN0aXZlIERpc2Vhc2VzIFJlc2VhcmNoIEluc3Rp
dHV0ZSwgVGVocmFuLCBUZWhyYW4sIElyYW4mI3hEO1VuaXZlcnNpdHkgSG9zcGl0YWxzIEJyaXN0
b2wsIERlcGFydG1lbnQgb2YgTWVkaWNpbmUsIEJyaXN0b2wsIEVuZ2xhbmQmI3hEO01hcnRpbiBM
dXRoZXIgVW5pdmVyc2l0eSBIYWxsZS1XaXR0ZW5iZXJnLCBJbnN0aXR1dGUgZm9yIEFncmljdWx0
dXJhbCBhbmQgTnV0cml0aW9uYWwgU2NpZW5jZXMsIEhhbGxlIChTYWFsZSksIEdlcm1hbnkmI3hE
O1VORlBBIFBlcnUgQ291bnRyeSBPZmZpY2UsIExpbWEsIFBlcnUmI3hEO0lyYW4gVW5pdmVyc2l0
eSBvZiBNZWRpY2FsIFNjaWVuY2VzLCBHYXN0cm9pbnRlc3RpbmFsIGFuZCBMaXZlciBEaXNlYXNl
IFJlc2VhcmNoIENlbnRlciwgVGVocmFuLCBUZWhyYW4sIElyYW4mI3hEO0lyYW4gVW5pdmVyc2l0
eSBvZiBNZWRpY2FsIFNjaWVuY2VzLCBQcmV2ZW50aXZlIE1lZGljaW5lIGFuZCBQdWJsaWMgSGVh
bHRoIFJlc2VhcmNoIENlbnRlciwgVGVocmFuLCBUZWhyYW4sIElyYW4mI3hEO1VsbSBVbml2ZXJz
aXR5LCBJbnN0aXR1dGUgb2YgRXBpZGVtaW9sb2d5IGFuZCBNZWRpY2FsIEJpb21ldHJ5LCBVbG0s
IEdlcm1hbnkmI3hEO1dlc3Rlcm4gU3lkbmV5IFVuaXZlcnNpdHksIENlbnRyZSBmb3IgSGVhbHRo
IFJlc2VhcmNoLCBTY2hvb2wgb2YgTWVkaWNpbmUsIFBlbnJpdGgsIE5TVywgQXVzdHJhbGlhJiN4
RDtJbmdoYW0gSW5zdGl0dXRlIGZvciBBcHBsaWVkIE1lZGljYWwgUmVzZWFyY2gsIExpdmVycG9v
bCwgTlNXLCBBdXN0cmFsaWEmI3hEO1VuaXZlcnNpdHkgb2YgTWVsYm91cm5lLCBQYWVkaWF0cmlj
cywgTWVsYm91cm5lLCBWaWN0b3JpYSwgQXVzdHJhbGlhJiN4RDtSRVFVSU1URS9MQVFWLCBMYWJv
cmF0b3JpbyBkZSBGYXJtYWNvZ25vc2lhLCBEZXBhcnRhbWVudG8gZGUgUXVpbWljYSwgRmFjdWxk
YWRlIGRlIEZhcm1hY2lhLCBVbml2ZXJzaWRhZGUgZG8gUG9ydG8sIFBvcnRvLCBQb3J0dWdhbCYj
eEQ7RGVwYXJ0bWVudCBvZiBVcm9sb2d5LCBVbml2ZXJzaXR5IG9mIEJyaXRpc2ggQ29sdW1iaWEs
IFZhbmNvdXZlciwgQnJpdGlzaCBDb2x1bWJpYSwgQ2FuYWRhJiN4RDtBbGJvcnogVW5pdmVyc2l0
eSBvZiBNZWRpY2FsIFNjaWVuY2VzLCBOb25jb21tdW5pY2FibGUgRGlzZWFzZXMgUmVzZWFyY2gg
Q2VudGVyLCBLYXJhaiwgQWxib3J6LCBJcmFuJiN4RDtBLiBULiBTdGlsbCBVbml2ZXJzaXR5LCBD
b2xsZWdlIG9mIEdyYWR1YXRlIEhlYWx0aCBTdHVkaWVzLCBNZXNhLCBBcml6b25hJiN4RDtHb2xl
c3RhbiBVbml2ZXJzaXR5IG9mIE1lZGljYWwgU2NpZW5jZXMsIEdvbGVzdGFuIFJlc2VhcmNoIENl
bnRlciBvZiBHYXN0cm9lbnRlcm9sb2d5IGFuZCBIZXBhdG9sb2d5LCBHb3JnYW4sIElyYW4mI3hE
O0hhcnZhcmQgVC5ILiBDaGFuIFNjaG9vbCBvZiBQdWJsaWMgSGVhbHRoLCBEZXBhcnRtZW50IG9m
IEdsb2JhbCBIZWFsdGggYW5kIFBvcHVsYXRpb24sIEJvc3RvbiwgTWFzc2FjaHVzZXR0cyYjeEQ7
TWFyc2hhbGwgVW5pdmVyc2l0eSBTY2hvb2wgb2YgTWVkaWNpbmUsIFN1cmdlcnksIEh1bnRpbmd0
b24sIFdlc3QgVmlyZ2luaWEmI3hEO0Nhc2UgV2VzdGVybiBSZXNlcnZlIFVuaXZlcnNpdHksIE51
dHJpdGlvbiBhbmQgUHJldmVudGl2ZSBNZWRpY2luZSwgT2hpbyYjeEQ7VW5pdmVyc2l0eSBvZiBL
d2FadWx1LU5hdGFsLCBQdWJsaWMgSGVhbHRoIE1lZGljaW5lLCBEdXJiYW4sIEt3YVp1bHUtTmF0
YWwsIFNvdXRoIEFmcmljYSYjeEQ7VXRrYWwgVW5pdmVyc2l0eSwgQ2VudHJlIGZvciBBZHZhbmNl
ZCBTdHVkeSBpbiBQc3ljaG9sb2d5LCBCaHViYW5lc3dhciwgT2Rpc2hhLCBJbmRpYSYjeEQ7QUlJ
TVMgTmV3IERlbGhpLCBKUE4gQXBleCBUcmF1bWEgQ2VudHJlLCBOZXcgRGVsaGksIERlbGhpLCBJ
bmRpYSYjeEQ7TWFyc2hhbGwgVW5pdmVyc2l0eSBQdWJsaWMgSGVhbHRoLCBIdW50aW5ndG9uLCBX
ZXN0IFZpcmdpbmlhJiN4RDtIYXJhbWF5YSBVbml2ZXJzaXR5IFNjaG9vbCBvZiBQdWJsaWMgSGVh
bHRoLCBIYXJhcmksIEhhcmFyaSwgRXRoaW9waWEmI3hEO1F1ZWVuc2xhbmQgVW5pdmVyc2l0eSBv
ZiBUZWNobm9sb2d5LCBTY2hvb2wgb2YgUHVibGljIEhlYWx0aCBhbmQgU29jaWFsIFdvcmssIEJy
aXNiYW5lLCBRdWVlbnNsYW5kLCBBdXN0cmFsaWEmI3hEO01la2VsbGUgVW5pdmVyc2l0eSwgSW5z
dGl0dXRlIG9mIEJpb21lZGljYWwgU2NpZW5jZXMsIE1la2VsbGUsIFRpZ3JhaSwgRXRoaW9waWEm
I3hEO0ZhY3VsdHkgb2YgSGVhbHRoIFNjaWVuY2VzIEphZ2llbGxvbmlhbiBVbml2ZXJzaXR5IE1l
ZGljYWwgQ29sbGVnZSwgSW5zdGl0dXRlIG9mIFB1YmxpYyBIZWFsdGgsIEtyYWtvdywgUG9sYW5k
JiN4RDtGYWN1bHR5IG9mIEhlYWx0aCBTY2llbmNlcyBXcm9jbGF3IE1lZGljYWwgVW5pdmVyc2l0
eSwgV3JvY2xhdywgUG9sYW5kJiN4RDtIYW5vaSBNZWRpY2FsIFVuaXZlcnNpdHksIEluc3RpdHV0
ZSBmb3IgUHJldmVudGl2ZSBNZWRpY2luZSBhbmQgUHVibGljIEhlYWx0aCwgSGFub2ksIFZpZXRu
YW0mI3hEO0pvaG5zIEhvcGtpbnMgVW5pdmVyc2l0eSwgQmxvb21iZXJnIFNjaG9vbCBvZiBQdWJs
aWMgSGVhbHRoLCBCYWx0aW1vcmUsIE1hcnlsYW5kJiN4RDtGZWRlcmFsIFRlYWNoaW5nIEhvc3Bp
dGFsLCBEZXBhcnRtZW50IG9mIE1lZGljaW5lLCBBYmFrYWxpa2ksIEVib255aSBTdGF0ZSwgTmln
ZXJpYSYjeEQ7RGVwYXJ0bWVudCBvZiBIZWFsdGggQ2FyZSBBZG1pbmlzdHJhdGlvbiBhbmQgRWNv
bm9teSwgTmF0aW9uYWwgUmVzZWFyY2ggVW5pdmVyc2l0eSBIaWdoZXIgU2Nob29sIG9mIEVjb25v
bWljcywgTW9zY293LCBSdXNzaWEmI3hEO05vcndlZ2lhbiBJbnN0aXR1dGUgb2YgUHVibGljIEhl
YWx0aCwgQ2VudHJlIGZvciBEaXNlYXNlIEJ1cmRlbiwgQmVyZ2VuLCBOb3J3YXkmI3hEO1VuaXZl
cnNpdHkgb2YgQmVyZ2VuLCBEZXBhcnRtZW50IG9mIEdsb2JhbCBQdWJsaWMgSGVhbHRoIGFuZCBQ
cmltYXJ5IENhcmUsIEJlcmdlbiwgTm9yd2F5JiN4RDtKaW1tYSBVbml2ZXJzaXR5LCBQb3B1bGF0
aW9uIGFuZCBGYW1pbHkgSGVhbHRoLCBPcm9taWEsIEV0aGlvcGlhJiN4RDtDYW5jZXIgUmVnaXN0
cnkgb2YgTm9yd2F5LCBJbnN0aXR1dGUgb2YgUG9wdWxhdGlvbiBCYXNlZCBDYW5jZXIgUmVzZWFy
Y2gsIE9zbG8sIE5vcndheSYjeEQ7VW5pdmVyc2l0eSBvZiBUcm9tc28sIFRoZSBBcmN0aWMgVW5p
dmVyc2l0eSBvZiBOb3J3YXksIERlcGFydG1lbnQgb2YgQ29tbXVuaXR5IE1lZGljaW5lLCBGYWN1
bHR5IG9mIEhlYWx0aCBTY2llbmNlcywgVHJvbXNvLCBOb3J3YXkmI3hEO0RlcGFydG1lbnQgb2Yg
TWVkaWNhbCBFcGlkZW1pb2xvZ3kgYW5kIEJpb3N0YXRpc3RpY3MsIEthcm9saW5za2EgSW5zdGl0
dXRldCwgU3RvY2tob2xtLCBTd2VkZW4mI3hEO0ZlZGVyYWwgSW5zdGl0dXRlIGZvciBQb3B1bGF0
aW9uIFJlc2VhcmNoLCBDb21wZXRlbmNlIENlbnRlciBNb3J0YWxpdHktRm9sbG93LVVwIG9mIHRo
ZSBOYXRpb25hbCBDb2hvcnQsIFdpZXNiYWRlbiwgSGVzc2UsIEdlcm1hbnkmI3hEO0t5b3RvIFVu
aXZlcnNpdHksIFNjaG9vbCBvZiBQdWJsaWMgSGVhbHRoIEJpb3N0YXRpc3RpY3MsIFNha3lvLCBL
eW90bywgSmFwYW4mI3hEO0phY2tzb24gU3RhdGUgVW5pdmVyc2l0eSwgSGVhbHRoIFBvbGljeSAm
YW1wOyBNYW5hZ2VtZW50LCBKYWNrc29uLCBNaXNzaXNzaXBwaSYjeEQ7SGFydmFyZCBBc2lhIEFn
aW5nIENlbnRlciwgSGFydmFyZCBNZWRpY2FsIFNjaG9vbCwgQm9zdG9uLCBNYXNzYWNodWV0dHMm
I3hEO0RlcGFydG1lbnQgb2YgRXBpZGVtaW9sb2d5IGFuZCBCaW9zdGF0aXN0aWNzLCBXdWhhbiBV
bml2ZXJzaXR5LCBXdWhhbiwgSHViZWkgUHJvdmluY2UsIENoaW5hJiN4RDtEZXBhcnRtZW50IG9m
IEVwaWRlbWlvbG9neSwgVW5pdmVyc2l0eSBIb3NwaXRhbCBvZiBTZXRpZiwgU2V0aWYsIEFsZ2Vy
aWEmI3hEO1VuaXZlcnNpdHkgRmVyaGF0IEFiYmFzLCBGYWN1bHR5IG9mIE1lZGljaW5lLCBTZXRp
ZiwgQWxnZXJpYSYjeEQ7SmlhbmdzdSBQcm92aW5jaWFsIENlbnRlciBmb3IgRGlzZWFzZSBDb250
cm9sIGFuZCBQcmV2ZW50aW9uLCBNYWpvciBQcm9qZWN0IEV4ZWN1dGlvbiBPZmZpY2UsIE5hbmpp
bmcsIEppYW5nc3UsIENoaW5hJiN4RDtEaXZpc2lvbiBvZiBIZW1hdG9sb2d5LCBEZXBhcnRtZW50
IG9mIE1lZGljaW5lLCBVbml2ZXJzaXR5IG9mIFdhc2hpbmd0b24sIFNlYXR0bGU8L2F1dGgtYWRk
cmVzcz48dGl0bGVzPjx0aXRsZT5UaGUgQnVyZGVuIG9mIFByaW1hcnkgTGl2ZXIgQ2FuY2VyIGFu
ZCBVbmRlcmx5aW5nIEV0aW9sb2dpZXMgRnJvbSAxOTkwIHRvIDIwMTUgYXQgdGhlIEdsb2JhbCwg
UmVnaW9uYWwsIGFuZCBOYXRpb25hbCBMZXZlbDogUmVzdWx0cyBGcm9tIHRoZSBHbG9iYWwgQnVy
ZGVuIG9mIERpc2Vhc2UgU3R1ZHkgMjAxNTwvdGl0bGU+PHNlY29uZGFyeS10aXRsZT5KQU1BIE9u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PC9hYmJyLTE+PC9hbHQtcGVyaW9kaWNhbD48cGFnZXM+MTY4My0xNjkxPC9wYWdlcz48dm9sdW1l
PjM8L3ZvbHVtZT48bnVtYmVyPjEyPC9udW1iZXI+PGVkaXRpb24+MjAxNy8xMC8wNzwvZWRpdGlv
bj48a2V5d29yZHM+PGtleXdvcmQ+QWxjb2hvbCBEcmlua2luZy8qZXBpZGVtaW9sb2d5PC9rZXl3
b3JkPjxrZXl3b3JkPkZlbWFsZTwva2V5d29yZD48a2V5d29yZD5HbG9iYWwgQnVyZGVuIG9mIERp
c2Vhc2UvKnN0YXRpc3RpY3MgJmFtcDsgbnVtZXJpY2FsIGRhdGE8L2tleXdvcmQ+PGtleXdvcmQ+
R2xvYmFsIEhlYWx0aDwva2V5d29yZD48a2V5d29yZD5IZXBhdGl0aXMgQi9jb21wbGljYXRpb25z
LyplcGlkZW1pb2xvZ3k8L2tleXdvcmQ+PGtleXdvcmQ+SGVwYXRpdGlzIEMvY29tcGxpY2F0aW9u
cy8qZXBpZGVtaW9sb2d5PC9rZXl3b3JkPjxrZXl3b3JkPkh1bWFuczwva2V5d29yZD48a2V5d29y
ZD5JbmNpZGVuY2U8L2tleXdvcmQ+PGtleXdvcmQ+TGl2ZXIgTmVvcGxhc21zLyplcGlkZW1pb2xv
Z3kvZXRpb2xvZ3k8L2tleXdvcmQ+PGtleXdvcmQ+TWFsZTwva2V5d29yZD48a2V5d29yZD5Nb3J0
YWxpdHk8L2tleXdvcmQ+PGtleXdvcmQ+UHJldmFsZW5jZTwva2V5d29yZD48a2V5d29yZD5RdWFs
aXR5LUFkanVzdGVkIExpZmUgWWVhcnM8L2tleXdvcmQ+PGtleXdvcmQ+UmVnaXN0cmllczwva2V5
d29yZD48L2tleXdvcmRzPjxkYXRlcz48eWVhcj4yMDE3PC95ZWFyPjxwdWItZGF0ZXM+PGRhdGU+
RGVjIDE8L2RhdGU+PC9wdWItZGF0ZXM+PC9kYXRlcz48aXNibj4yMzc0LTI0Mzc8L2lzYm4+PGFj
Y2Vzc2lvbi1udW0+Mjg5ODM1NjU8L2FjY2Vzc2lvbi1udW0+PHVybHM+PC91cmxzPjxjdXN0b20y
PlBNQzU4MjQyNzU8L2N1c3RvbTI+PGVsZWN0cm9uaWMtcmVzb3VyY2UtbnVtPjEwLjEwMDEvamFt
YW9uY29sLjIwMTcuMzA1NTwvZWxlY3Ryb25pYy1yZXNvdXJjZS1udW0+PHJlbW90ZS1kYXRhYmFz
ZS1wcm92aWRlcj5OTE08L3JlbW90ZS1kYXRhYmFzZS1wcm92aWRlcj48bGFuZ3VhZ2U+ZW5nPC9s
YW5ndWFnZT48L3JlY29yZD48L0NpdGU+PC9FbmROb3RlPgB=
</w:fldData>
        </w:fldChar>
      </w:r>
      <w:r w:rsidR="002A2C25" w:rsidRPr="00BF739E">
        <w:rPr>
          <w:rFonts w:ascii="Book Antiqua" w:hAnsi="Book Antiqua" w:cs="Times New Roman"/>
          <w:color w:val="000000" w:themeColor="text1"/>
          <w:kern w:val="0"/>
          <w:sz w:val="24"/>
          <w:szCs w:val="24"/>
          <w:vertAlign w:val="superscript"/>
        </w:rPr>
        <w:instrText xml:space="preserve"> ADDIN EN.CITE </w:instrText>
      </w:r>
      <w:r w:rsidR="002A2C25" w:rsidRPr="00BF739E">
        <w:rPr>
          <w:rFonts w:ascii="Book Antiqua" w:hAnsi="Book Antiqua" w:cs="Times New Roman"/>
          <w:color w:val="000000" w:themeColor="text1"/>
          <w:kern w:val="0"/>
          <w:sz w:val="24"/>
          <w:szCs w:val="24"/>
          <w:vertAlign w:val="superscript"/>
        </w:rPr>
        <w:fldChar w:fldCharType="begin">
          <w:fldData xml:space="preserve">PEVuZE5vdGU+PENpdGU+PEF1dGhvcj5Ba2lueWVtaWp1PC9BdXRob3I+PFllYXI+MjAxNzwvWWVh
cj48UmVjTnVtPjI8L1JlY051bT48RGlzcGxheVRleHQ+PHN0eWxlIGZhY2U9InN1cGVyc2NyaXB0
Ij5bMl08L3N0eWxlPjwvRGlzcGxheVRleHQ+PHJlY29yZD48cmVjLW51bWJlcj4yPC9yZWMtbnVt
YmVyPjxmb3JlaWduLWtleXM+PGtleSBhcHA9IkVOIiBkYi1pZD0iYTA5c3B3cmR2cHR4emxldmVh
OHY5ZHgwcHdlNWVyYXJhMmVmIiB0aW1lc3RhbXA9IjE1NzAxOTY5NzciPjI8L2tleT48L2ZvcmVp
Z24ta2V5cz48cmVmLXR5cGUgbmFtZT0iSm91cm5hbCBBcnRpY2xlIj4xNzwvcmVmLXR5cGU+PGNv
bnRyaWJ1dG9ycz48YXV0aG9ycz48YXV0aG9yPkFraW55ZW1panUsIFQuPC9hdXRob3I+PGF1dGhv
cj5BYmVyYSwgUy48L2F1dGhvcj48YXV0aG9yPkFobWVkLCBNLjwvYXV0aG9yPjxhdXRob3I+QWxh
bSwgTi48L2F1dGhvcj48YXV0aG9yPkFsZW1heW9odSwgTS4gQS48L2F1dGhvcj48YXV0aG9yPkFs
bGVuLCBDLjwvYXV0aG9yPjxhdXRob3I+QWwtUmFkZGFkaSwgUi48L2F1dGhvcj48YXV0aG9yPkFs
dmlzLUd1em1hbiwgTi48L2F1dGhvcj48YXV0aG9yPkFtb2FrbywgWS48L2F1dGhvcj48YXV0aG9y
PkFydGFtYW4sIEEuPC9hdXRob3I+PGF1dGhvcj5BeWVsZSwgVC4gQS48L2F1dGhvcj48YXV0aG9y
PkJhcmFjLCBBLjwvYXV0aG9yPjxhdXRob3I+QmVuc2Vub3IsIEkuPC9hdXRob3I+PGF1dGhvcj5C
ZXJoYW5lLCBBLjwvYXV0aG9yPjxhdXRob3I+Qmh1dHRhLCBaLjwvYXV0aG9yPjxhdXRob3I+Q2Fz
dGlsbG8tUml2YXMsIEouPC9hdXRob3I+PGF1dGhvcj5DaGl0aGVlciwgQS48L2F1dGhvcj48YXV0
aG9yPkNob2ksIEouIFkuPC9hdXRob3I+PGF1dGhvcj5Db3dpZSwgQi48L2F1dGhvcj48YXV0aG9y
PkRhbmRvbmEsIEwuPC9hdXRob3I+PGF1dGhvcj5EYW5kb25hLCBSLjwvYXV0aG9yPjxhdXRob3I+
RGV5LCBTLjwvYXV0aG9yPjxhdXRob3I+RGlja2VyLCBELjwvYXV0aG9yPjxhdXRob3I+UGh1Yywg
SC48L2F1dGhvcj48YXV0aG9yPkVrd3VlbWUsIEQuIFUuPC9hdXRob3I+PGF1dGhvcj5aYWtpLCBN
LiBTLjwvYXV0aG9yPjxhdXRob3I+RmlzY2hlciwgRi48L2F1dGhvcj48YXV0aG9yPkZ1cnN0LCBU
LjwvYXV0aG9yPjxhdXRob3I+SGFuY29jaywgSi48L2F1dGhvcj48YXV0aG9yPkhheSwgUy4gSS48
L2F1dGhvcj48YXV0aG9yPkhvdGV6LCBQLjwvYXV0aG9yPjxhdXRob3I+SmVlLCBTLiBILjwvYXV0
aG9yPjxhdXRob3I+S2FzYWVpYW4sIEEuPC9hdXRob3I+PGF1dGhvcj5LaGFkZXIsIFkuPC9hdXRo
b3I+PGF1dGhvcj5LaGFuZywgWS4gSC48L2F1dGhvcj48YXV0aG9yPkt1bWFyLCBBLjwvYXV0aG9y
PjxhdXRob3I+S3V0eiwgTS48L2F1dGhvcj48YXV0aG9yPkxhcnNvbiwgSC48L2F1dGhvcj48YXV0
aG9yPkxvcGV6LCBBLjwvYXV0aG9yPjxhdXRob3I+THVuZXZpY2l1cywgUi48L2F1dGhvcj48YXV0
aG9yPk1hbGVremFkZWgsIFIuPC9hdXRob3I+PGF1dGhvcj5NY0FsaW5kZW4sIEMuPC9hdXRob3I+
PGF1dGhvcj5NZWllciwgVC48L2F1dGhvcj48YXV0aG9yPk1lbmRvemEsIFcuPC9hdXRob3I+PGF1
dGhvcj5Nb2tkYWQsIEEuPC9hdXRob3I+PGF1dGhvcj5Nb3JhZGktTGFrZWgsIE0uPC9hdXRob3I+
PGF1dGhvcj5OYWdlbCwgRy48L2F1dGhvcj48YXV0aG9yPk5ndXllbiwgUS48L2F1dGhvcj48YXV0
aG9yPk5ndXllbiwgRy48L2F1dGhvcj48YXV0aG9yPk9nYm8sIEYuPC9hdXRob3I+PGF1dGhvcj5Q
YXR0b24sIEcuPC9hdXRob3I+PGF1dGhvcj5QZXJlaXJhLCBELiBNLjwvYXV0aG9yPjxhdXRob3I+
UG91cm1hbGVrLCBGLjwvYXV0aG9yPjxhdXRob3I+UW9yYmFuaSwgTS48L2F1dGhvcj48YXV0aG9y
PlJhZGZhciwgQS48L2F1dGhvcj48YXV0aG9yPlJvc2hhbmRlbCwgRy48L2F1dGhvcj48YXV0aG9y
PlNhbG9tb24sIEouIEEuPC9hdXRob3I+PGF1dGhvcj5TYW5hYnJpYSwgSi48L2F1dGhvcj48YXV0
aG9yPlNhcnRvcml1cywgQi48L2F1dGhvcj48YXV0aG9yPlNhdHBhdGh5LCBNLjwvYXV0aG9yPjxh
dXRob3I+U2F3aG5leSwgTS48L2F1dGhvcj48YXV0aG9yPlNlcGFubG91LCBTLjwvYXV0aG9yPjxh
dXRob3I+U2hhY2tlbGZvcmQsIEsuPC9hdXRob3I+PGF1dGhvcj5TaG9yZSwgSC48L2F1dGhvcj48
YXV0aG9yPlN1biwgSi48L2F1dGhvcj48YXV0aG9yPk1lbmdpc3R1LCBELiBULjwvYXV0aG9yPjxh
dXRob3I+VG9wb3ItTWFkcnksIFIuPC9hdXRob3I+PGF1dGhvcj5UcmFuLCBCLjwvYXV0aG9yPjxh
dXRob3I+VWt3YWphLCBLLiBOLjwvYXV0aG9yPjxhdXRob3I+Vmxhc3NvdiwgVi48L2F1dGhvcj48
YXV0aG9yPlZvbGxzZXQsIFMuIEUuPC9hdXRob3I+PGF1dGhvcj5Wb3MsIFQuPC9hdXRob3I+PGF1
dGhvcj5XYWtheW8sIFQuPC9hdXRob3I+PGF1dGhvcj5XZWlkZXJwYXNzLCBFLjwvYXV0aG9yPjxh
dXRob3I+V2VyZGVja2VyLCBBLjwvYXV0aG9yPjxhdXRob3I+WW9uZW1vdG8sIE4uPC9hdXRob3I+
PGF1dGhvcj5Zb3VuaXMsIE0uPC9hdXRob3I+PGF1dGhvcj5ZdSwgQy48L2F1dGhvcj48YXV0aG9y
PlphaWRpLCBaLjwvYXV0aG9yPjxhdXRob3I+Wmh1LCBMLjwvYXV0aG9yPjxhdXRob3I+TXVycmF5
LCBDLiBKLiBMLjwvYXV0aG9yPjxhdXRob3I+TmFnaGF2aSwgTS48L2F1dGhvcj48YXV0aG9yPkZp
dHptYXVyaWNlLCBDLjwvYXV0aG9yPjwvYXV0aG9ycz48L2NvbnRyaWJ1dG9ycz48YXV0aC1hZGRy
ZXNzPlNjaG9vbCBvZiBQdWJsaWMgSGVhbHRoLCBCaXJtaW5naGFtLCBVbml2ZXJzaXR5IG9mIEFs
YWJhbWEgYXQgQmlybWluZ2hhbSYjeEQ7TWVrZWxsZSBVbml2ZXJzaXR5LCBTY2hvb2wgb2YgUHVi
bGljIEhlYWx0aCwgQ29sbGVnZSBvZiBIZWFsdGggU2NpZW5jZXMsIE1la2VsbGUsIFRpZ3JheSwg
RXRoaW9waWEmI3hEO1VuaXZlcnNpdHkgb2YgSG9oZW5oZWltLCBJbnN0aXR1dGUgb2YgQmlvbG9n
aWNhbCBDaGVtaXN0cnkgYW5kIE51dHJpdGlvbiwgU3R1dHRnYXJ0LCBCYWRlbiBXdXJ0dGVtYmVy
ZywgR2VybWFueSYjeEQ7SmltbWEgVW5pdmVyc2l0eSBJbnN0aXR1dGUgb2YgSGVhbHRoLCBEZXBh
cnRtZW50IG9mIEVwaWRlbWlvbG9neSwgSmltbWEsIE9yb21peWEsIEV0aGlvcGlhJiN4RDtEZXBh
cnRtZW50IG9mIEhlYWx0aCwgUXVlZW5zbGFuZCBHb3Zlcm5tZW50LCBIZXJzdG9uLCBRTEQsIEF1
c3RyYWxpYSYjeEQ7VW5pdmVyc2l0eSBvZiBRdWVlbnNsYW5kLCBTY2hvb2wgb2YgUHVibGljIEhl
YWx0aCwgSGVyc3RvbiwgUUxELCBBdXN0cmFsaWEmI3hEO01la2VsbGUgVW5pdmVyc2l0eSBFcGlk
ZW1pb2xvZ3ksIE1la2VsbGUsIFROUlMsIEV0aGlvcGlhJiN4RDtVbml2ZXJzaXR5IG9mIFdhc2hp
bmd0b24sIEluc3RpdHV0ZSBmb3IgSGVhbHRoIE1ldHJpY3MgYW5kIEV2YWx1YXRpb24sIFNlYXR0
bGUmI3hEO01pbmlzdHJ5IG9mIEhlYWx0aCBSZXNlYXJjaCBEZXBhcnRtZW50LCBKZWRkYWgsIFNh
dWRpIEFyYWJpYSYjeEQ7VW5pdmVyc2lkYWQgZGUgQ2FydGFnZW5hLCBHcnVwbyBkZSBJbnZlc3Rp
Z2FjaW9uIGVuIEVjb25vbWlhIGRlIGxhIFNhbHVkLCBDYXJ0YWdlbmEsIEJvbGl2YXIsIENvbG9t
YmlhJiN4RDtLb21mbyBBbm9reWUgVGVhY2hpbmcgSG9zcGl0YWwsIERlcGFydG1lbnQgb2YgTWVk
aWNpbmUsIEJhbnRhbWEsIEdoYW5hJiN4RDtVbml2ZXJzaXR5IG9mIE1hbml0b2JhLCBDb21tdW5p
dHkgSGVhbHRoIFNjaWVuY2VzLCBXaW5uaXBlZywgTWFuaXRvYmEsIENhbmFkYSYjeEQ7VW5pdmVy
c2l0eSBvZiBHb25kYXIsIEVwaWRlbWlvbG9neSBhbmQgQmlvc3RhdGlzdGljcywgR29uZGFyLCBF
dGhpb3BpYSYjeEQ7Q2xpbmljYWwgQ2VudGVyIG9mIFNlcmJpYSwgQ2xpbmljIGZvciBJbmZlY3Rp
b3VzIGFuZCBUcm9waWMgRGlzZWFzZXMsIEJlbGdyYWRlLCBTZXJiaWEmI3hEO0hvc3BpdGFsIFVu
aXZlcnNpdGFyaW8sIFVuaXZlcnNpdHkgb2YgU2FvIFBhdWxvIERpdmlzaW9uIG9mIEludGVybmFs
IE1lZGljaW5lLCBTYW8gUGF1bG8sIFNhbyBQYXVsbywgQnJhemlsJiN4RDtEZWJyZSBCZXJoYW4g
VW5pdmVyc2l0eSwgQ29sbGVnZSBvZiBIZWFsdGggU2NpZW5jZXMsIERlYnJlIEJlcmhhbiwgQW1o
YXJhLCBFdGhpb3BpYSYjeEQ7QWdhIEtoYW4gVW5pdmVyc2l0eSwgQ2VudHJlIG9mIEV4Y2VsbGVu
Y2UgaW4gV29tZW4gJmFtcDsgQ2hpbGQsIEthcmFjaGksIFNpbmRoLCBQYWtpc3RhbiYjeEQ7VGhl
IEhvc3BpdGFsIGZvciBTaWNrIENoaWxkcmVuLCBDZW50cmUgZm9yIEdsb2JhbCBDaGlsZCBIZWFs
dGgsIFRvcm9udG8sIE9udGFyaW8sIENhbmFkYSYjeEQ7Q2FqYSBDb3N0YXJyaWNlbnNlIGRlIFNl
Z3VybyBTb2NpYWwsIERpcmVjY2lvbiBBY3R1YXJpYWwgeSBFY29ub21pY2EsIFNhbiBKb3NlLCBT
YW4gSm9zZSwgQ29zdGEgUmljYSYjeEQ7SXJhcSBNT0ggRkVUUCwgTU9ILCBCYWdoZGFkLCBJcmFx
JiN4RDtTZW91bCBOYXRpb25hbCBVbml2ZXJzaXR5LCBDb2xsZWdlIG9mIE1lZGljaW5lIE1lZGlj
YWwgTGlicmFyeSwgU2VvdWwsIFNvdXRoIEtvcmVhJiN4RDtEb2hlcnR5IEluc3RpdHV0ZSwgV0hP
IENvbGxhYm9yYXRpbmcgQ2VudHJlIGZvciBWaXJhbCBIZXBhdGl0aXMsIE1lbGJvdXJuZSwgVmlj
dG9yaWEsIEF1c3RyYWxpYSYjeEQ7UHVibGljIEhlYWx0aCBGb3VuZGF0aW9uIG9mIEluZGlhLCBS
ZXNlYXJjaCwgR3VyZ2FvbiwgTkNSLCBJbmRpYSYjeEQ7SW5kaWFuIEluc3RpdHV0ZSBvZiBQdWJs
aWMgSGVhbHRoLURlbGhpLCBFbnZpcm9ubWVudGFsIGFuZCBPY2N1cGF0aW9uYWwgSGVhbHRoLCBH
dXJnYW9uLCBIYXJ5YW5hLCBJbmRpYSYjeEQ7RHV5IFRhbiBVbml2ZXJzaXR5LCBJbnN0aXR1dGUg
Zm9yIEdsb2JhbCBIZWFsdGggSW5ub3ZhdGlvbnMsIERhIE5hbmcsIFZpZXRuYW0mI3hEO0Rpdmlz
aW9uIG9mIENhbmNlciBQcmV2ZW50aW9uIGFuZCBDb250cm9sLCBDZW50ZXJzIGZvciBEaXNlYXNl
IENvbnRyb2wgYW5kIFByZXZlbnRpb24sIEF0bGFudGEsIEdlb3JnaWEmI3hEO0NsaW5pY2FsIFBh
dGhvbG9neSBEZXBhcnRtZW50LCBNYW5zb3VyYSBGYWN1bHR5IG9mIE1lZGljaW5lLCBNYW5zb3Vy
YSwgRWd5cHQmI3hEO0JpZWxlZmVsZCBVbml2ZXJzaXR5LCBTY2hvb2wgb2YgUHVibGljIEhlYWx0
aCwgQmllbGVmZWxkLCBHZXJtYW55JiN4RDtTd2lzcyBUcm9waWNhbCBhbmQgUHVibGljIEhlYWx0
aCBJbnN0aXR1dGUsIEVwaWRlbWlvbG9neSBhbmQgUHVibGljIEhlYWx0aCwgQmFzZWwsIFN3aXR6
ZXJsYW5kJiN4RDtVbml2ZXJzaXR5IG9mIEJhc2VsLCBTd2l0emVybGFuZCYjeEQ7SW1wZXJpYWwg
Q29sbGVnZSBMb25kb24sIFNjaG9vbCBvZiBQdWJsaWMgSGVhbHRoLCBMb25kb24sIEVuZ2xhbmQm
I3hEO0JheWxvciBDb2xsZWdlIG9mIE1lZGljaW5lLCBOYXRpb25hbCBTY2hvb2wgb2YgVHJvcGlj
YWwgTWVkaWNpbmUsIEhvdXN0b24sIFRleGFzJiN4RDtTYWJpbiBWYWNjaW5lIEluc3RpdHV0ZSAm
YW1wOyBUZXhhcyBDaGlsZHJlbiZhcG9zO3MgSG9zcGl0YWwgQ2VudGVyIGZvciBWYWNjaW5lIERl
dmVsb3BtZW50LCBIb3VzdG9uJiN4RDtHcmFkdWF0ZSBTY2hvb2wgb2YgUHVibGljIEhlYWx0aCwg
WW9uc2VpIFVuaXZlcnNpdHksIEVwaWRlbWlvbG9neSBhbmQgSGVhbHRoIFByb21vdGlvbiwgU2Vv
dWwsIFNvdXRoIEtvcmVhJiN4RDtUZWhyYW4gVW5pdmVyc2l0eSBvZiBNZWRpY2FsIFNjaWVuY2Vz
LCBIZW1hdG9sb2d5LU9uY29sb2d5IGFuZCBTdGVtIENlbGwgVHJhbnNwbGFudGF0aW9uIFJlc2Vh
cmNoIENlbnRlciwgVGVocmFuLCBUZWhyYW4sIElyYW4mI3hEO0pvcmRhbiBVbml2ZXJzaXR5IG9m
IFNjaWVuY2UgYW5kIFRlY2hub2xvZ3ksIFB1YmxpYyBIZWFsdGgsIElyYmlkLCBJcmJpZCwgSm9y
ZGFuJiN4RDtTZW91bCBOYXRpb25hbCBVbml2ZXJzaXR5IENvbGxlZ2Ugb2YgTWVkaWNpbmUsIElu
c3RpdHV0ZSBvZiBIZWFsdGggUG9saWN5IGFuZCBNYW5hZ2VtZW50LCBTZW91bCwgU2VvdWwgTWV0
cm9wb2xpdGFuIENpdHksIFNvdXRoIEtvcmVhJiN4RDtQdWJsaWMgSGVhbHRoIEZvdW5kYXRpb24g
b2YgSW5kaWEgUmVzZWFyY2gsIEd1cmdhb24gKE5DUiksIEhhcnlhbmEsIEluZGlhJiN4RDtEZXBh
cnRtZW50IEluZmVjdGlvdXMgRGlzZWFzZSBFcGlkZW1pb2xvZ3ksIExvbmRvbiBTY2hvb2wgb2Yg
SHlnaWVuZSAmYW1wOyBUcm9waWNhbCBNZWRpY2luZSwgTG9uZG9uLCBFbmdsYW5kJiN4RDtVbml2
ZXJzaXR5IG9mIE1lbGJvdXJuZSwgTWVsYm91cm5lIFNjaG9vbCBvZiBQb3B1bGF0aW9uIGFuZCBH
bG9iYWwgSGVhbHRoLCBNZWxib3VybmUsIFZJQywgQXVzdHJhbGlhJiN4RDtBaW50cmVlIFVuaXZl
cnNpdHkgSG9zcGl0YWwgTkhTIEZvdW5kYXRpb24gVHJ1c3QsIEdlbmVyYWwgU3VyZ2VyeSBEZXBh
cnRtZW50LCBMaXZlcnBvb2wsIEVuZ2xhbmQmI3hEO1NjaG9vbCBvZiBNZWRpY2luZSwgVW5pdmVy
c2l0eSBvZiBMaXZlcnBvb2wsIExpdmVycG9vbCwgRW5nbGFuZCYjeEQ7VGVocmFuIFVuaXZlcnNp
dHkgb2YgTWVkaWNhbCBTY2llbmNlcywgRGlnZXN0aXZlIERpc2Vhc2VzIFJlc2VhcmNoIEluc3Rp
dHV0ZSwgVGVocmFuLCBUZWhyYW4sIElyYW4mI3hEO1VuaXZlcnNpdHkgSG9zcGl0YWxzIEJyaXN0
b2wsIERlcGFydG1lbnQgb2YgTWVkaWNpbmUsIEJyaXN0b2wsIEVuZ2xhbmQmI3hEO01hcnRpbiBM
dXRoZXIgVW5pdmVyc2l0eSBIYWxsZS1XaXR0ZW5iZXJnLCBJbnN0aXR1dGUgZm9yIEFncmljdWx0
dXJhbCBhbmQgTnV0cml0aW9uYWwgU2NpZW5jZXMsIEhhbGxlIChTYWFsZSksIEdlcm1hbnkmI3hE
O1VORlBBIFBlcnUgQ291bnRyeSBPZmZpY2UsIExpbWEsIFBlcnUmI3hEO0lyYW4gVW5pdmVyc2l0
eSBvZiBNZWRpY2FsIFNjaWVuY2VzLCBHYXN0cm9pbnRlc3RpbmFsIGFuZCBMaXZlciBEaXNlYXNl
IFJlc2VhcmNoIENlbnRlciwgVGVocmFuLCBUZWhyYW4sIElyYW4mI3hEO0lyYW4gVW5pdmVyc2l0
eSBvZiBNZWRpY2FsIFNjaWVuY2VzLCBQcmV2ZW50aXZlIE1lZGljaW5lIGFuZCBQdWJsaWMgSGVh
bHRoIFJlc2VhcmNoIENlbnRlciwgVGVocmFuLCBUZWhyYW4sIElyYW4mI3hEO1VsbSBVbml2ZXJz
aXR5LCBJbnN0aXR1dGUgb2YgRXBpZGVtaW9sb2d5IGFuZCBNZWRpY2FsIEJpb21ldHJ5LCBVbG0s
IEdlcm1hbnkmI3hEO1dlc3Rlcm4gU3lkbmV5IFVuaXZlcnNpdHksIENlbnRyZSBmb3IgSGVhbHRo
IFJlc2VhcmNoLCBTY2hvb2wgb2YgTWVkaWNpbmUsIFBlbnJpdGgsIE5TVywgQXVzdHJhbGlhJiN4
RDtJbmdoYW0gSW5zdGl0dXRlIGZvciBBcHBsaWVkIE1lZGljYWwgUmVzZWFyY2gsIExpdmVycG9v
bCwgTlNXLCBBdXN0cmFsaWEmI3hEO1VuaXZlcnNpdHkgb2YgTWVsYm91cm5lLCBQYWVkaWF0cmlj
cywgTWVsYm91cm5lLCBWaWN0b3JpYSwgQXVzdHJhbGlhJiN4RDtSRVFVSU1URS9MQVFWLCBMYWJv
cmF0b3JpbyBkZSBGYXJtYWNvZ25vc2lhLCBEZXBhcnRhbWVudG8gZGUgUXVpbWljYSwgRmFjdWxk
YWRlIGRlIEZhcm1hY2lhLCBVbml2ZXJzaWRhZGUgZG8gUG9ydG8sIFBvcnRvLCBQb3J0dWdhbCYj
eEQ7RGVwYXJ0bWVudCBvZiBVcm9sb2d5LCBVbml2ZXJzaXR5IG9mIEJyaXRpc2ggQ29sdW1iaWEs
IFZhbmNvdXZlciwgQnJpdGlzaCBDb2x1bWJpYSwgQ2FuYWRhJiN4RDtBbGJvcnogVW5pdmVyc2l0
eSBvZiBNZWRpY2FsIFNjaWVuY2VzLCBOb25jb21tdW5pY2FibGUgRGlzZWFzZXMgUmVzZWFyY2gg
Q2VudGVyLCBLYXJhaiwgQWxib3J6LCBJcmFuJiN4RDtBLiBULiBTdGlsbCBVbml2ZXJzaXR5LCBD
b2xsZWdlIG9mIEdyYWR1YXRlIEhlYWx0aCBTdHVkaWVzLCBNZXNhLCBBcml6b25hJiN4RDtHb2xl
c3RhbiBVbml2ZXJzaXR5IG9mIE1lZGljYWwgU2NpZW5jZXMsIEdvbGVzdGFuIFJlc2VhcmNoIENl
bnRlciBvZiBHYXN0cm9lbnRlcm9sb2d5IGFuZCBIZXBhdG9sb2d5LCBHb3JnYW4sIElyYW4mI3hE
O0hhcnZhcmQgVC5ILiBDaGFuIFNjaG9vbCBvZiBQdWJsaWMgSGVhbHRoLCBEZXBhcnRtZW50IG9m
IEdsb2JhbCBIZWFsdGggYW5kIFBvcHVsYXRpb24sIEJvc3RvbiwgTWFzc2FjaHVzZXR0cyYjeEQ7
TWFyc2hhbGwgVW5pdmVyc2l0eSBTY2hvb2wgb2YgTWVkaWNpbmUsIFN1cmdlcnksIEh1bnRpbmd0
b24sIFdlc3QgVmlyZ2luaWEmI3hEO0Nhc2UgV2VzdGVybiBSZXNlcnZlIFVuaXZlcnNpdHksIE51
dHJpdGlvbiBhbmQgUHJldmVudGl2ZSBNZWRpY2luZSwgT2hpbyYjeEQ7VW5pdmVyc2l0eSBvZiBL
d2FadWx1LU5hdGFsLCBQdWJsaWMgSGVhbHRoIE1lZGljaW5lLCBEdXJiYW4sIEt3YVp1bHUtTmF0
YWwsIFNvdXRoIEFmcmljYSYjeEQ7VXRrYWwgVW5pdmVyc2l0eSwgQ2VudHJlIGZvciBBZHZhbmNl
ZCBTdHVkeSBpbiBQc3ljaG9sb2d5LCBCaHViYW5lc3dhciwgT2Rpc2hhLCBJbmRpYSYjeEQ7QUlJ
TVMgTmV3IERlbGhpLCBKUE4gQXBleCBUcmF1bWEgQ2VudHJlLCBOZXcgRGVsaGksIERlbGhpLCBJ
bmRpYSYjeEQ7TWFyc2hhbGwgVW5pdmVyc2l0eSBQdWJsaWMgSGVhbHRoLCBIdW50aW5ndG9uLCBX
ZXN0IFZpcmdpbmlhJiN4RDtIYXJhbWF5YSBVbml2ZXJzaXR5IFNjaG9vbCBvZiBQdWJsaWMgSGVh
bHRoLCBIYXJhcmksIEhhcmFyaSwgRXRoaW9waWEmI3hEO1F1ZWVuc2xhbmQgVW5pdmVyc2l0eSBv
ZiBUZWNobm9sb2d5LCBTY2hvb2wgb2YgUHVibGljIEhlYWx0aCBhbmQgU29jaWFsIFdvcmssIEJy
aXNiYW5lLCBRdWVlbnNsYW5kLCBBdXN0cmFsaWEmI3hEO01la2VsbGUgVW5pdmVyc2l0eSwgSW5z
dGl0dXRlIG9mIEJpb21lZGljYWwgU2NpZW5jZXMsIE1la2VsbGUsIFRpZ3JhaSwgRXRoaW9waWEm
I3hEO0ZhY3VsdHkgb2YgSGVhbHRoIFNjaWVuY2VzIEphZ2llbGxvbmlhbiBVbml2ZXJzaXR5IE1l
ZGljYWwgQ29sbGVnZSwgSW5zdGl0dXRlIG9mIFB1YmxpYyBIZWFsdGgsIEtyYWtvdywgUG9sYW5k
JiN4RDtGYWN1bHR5IG9mIEhlYWx0aCBTY2llbmNlcyBXcm9jbGF3IE1lZGljYWwgVW5pdmVyc2l0
eSwgV3JvY2xhdywgUG9sYW5kJiN4RDtIYW5vaSBNZWRpY2FsIFVuaXZlcnNpdHksIEluc3RpdHV0
ZSBmb3IgUHJldmVudGl2ZSBNZWRpY2luZSBhbmQgUHVibGljIEhlYWx0aCwgSGFub2ksIFZpZXRu
YW0mI3hEO0pvaG5zIEhvcGtpbnMgVW5pdmVyc2l0eSwgQmxvb21iZXJnIFNjaG9vbCBvZiBQdWJs
aWMgSGVhbHRoLCBCYWx0aW1vcmUsIE1hcnlsYW5kJiN4RDtGZWRlcmFsIFRlYWNoaW5nIEhvc3Bp
dGFsLCBEZXBhcnRtZW50IG9mIE1lZGljaW5lLCBBYmFrYWxpa2ksIEVib255aSBTdGF0ZSwgTmln
ZXJpYSYjeEQ7RGVwYXJ0bWVudCBvZiBIZWFsdGggQ2FyZSBBZG1pbmlzdHJhdGlvbiBhbmQgRWNv
bm9teSwgTmF0aW9uYWwgUmVzZWFyY2ggVW5pdmVyc2l0eSBIaWdoZXIgU2Nob29sIG9mIEVjb25v
bWljcywgTW9zY293LCBSdXNzaWEmI3hEO05vcndlZ2lhbiBJbnN0aXR1dGUgb2YgUHVibGljIEhl
YWx0aCwgQ2VudHJlIGZvciBEaXNlYXNlIEJ1cmRlbiwgQmVyZ2VuLCBOb3J3YXkmI3hEO1VuaXZl
cnNpdHkgb2YgQmVyZ2VuLCBEZXBhcnRtZW50IG9mIEdsb2JhbCBQdWJsaWMgSGVhbHRoIGFuZCBQ
cmltYXJ5IENhcmUsIEJlcmdlbiwgTm9yd2F5JiN4RDtKaW1tYSBVbml2ZXJzaXR5LCBQb3B1bGF0
aW9uIGFuZCBGYW1pbHkgSGVhbHRoLCBPcm9taWEsIEV0aGlvcGlhJiN4RDtDYW5jZXIgUmVnaXN0
cnkgb2YgTm9yd2F5LCBJbnN0aXR1dGUgb2YgUG9wdWxhdGlvbiBCYXNlZCBDYW5jZXIgUmVzZWFy
Y2gsIE9zbG8sIE5vcndheSYjeEQ7VW5pdmVyc2l0eSBvZiBUcm9tc28sIFRoZSBBcmN0aWMgVW5p
dmVyc2l0eSBvZiBOb3J3YXksIERlcGFydG1lbnQgb2YgQ29tbXVuaXR5IE1lZGljaW5lLCBGYWN1
bHR5IG9mIEhlYWx0aCBTY2llbmNlcywgVHJvbXNvLCBOb3J3YXkmI3hEO0RlcGFydG1lbnQgb2Yg
TWVkaWNhbCBFcGlkZW1pb2xvZ3kgYW5kIEJpb3N0YXRpc3RpY3MsIEthcm9saW5za2EgSW5zdGl0
dXRldCwgU3RvY2tob2xtLCBTd2VkZW4mI3hEO0ZlZGVyYWwgSW5zdGl0dXRlIGZvciBQb3B1bGF0
aW9uIFJlc2VhcmNoLCBDb21wZXRlbmNlIENlbnRlciBNb3J0YWxpdHktRm9sbG93LVVwIG9mIHRo
ZSBOYXRpb25hbCBDb2hvcnQsIFdpZXNiYWRlbiwgSGVzc2UsIEdlcm1hbnkmI3hEO0t5b3RvIFVu
aXZlcnNpdHksIFNjaG9vbCBvZiBQdWJsaWMgSGVhbHRoIEJpb3N0YXRpc3RpY3MsIFNha3lvLCBL
eW90bywgSmFwYW4mI3hEO0phY2tzb24gU3RhdGUgVW5pdmVyc2l0eSwgSGVhbHRoIFBvbGljeSAm
YW1wOyBNYW5hZ2VtZW50LCBKYWNrc29uLCBNaXNzaXNzaXBwaSYjeEQ7SGFydmFyZCBBc2lhIEFn
aW5nIENlbnRlciwgSGFydmFyZCBNZWRpY2FsIFNjaG9vbCwgQm9zdG9uLCBNYXNzYWNodWV0dHMm
I3hEO0RlcGFydG1lbnQgb2YgRXBpZGVtaW9sb2d5IGFuZCBCaW9zdGF0aXN0aWNzLCBXdWhhbiBV
bml2ZXJzaXR5LCBXdWhhbiwgSHViZWkgUHJvdmluY2UsIENoaW5hJiN4RDtEZXBhcnRtZW50IG9m
IEVwaWRlbWlvbG9neSwgVW5pdmVyc2l0eSBIb3NwaXRhbCBvZiBTZXRpZiwgU2V0aWYsIEFsZ2Vy
aWEmI3hEO1VuaXZlcnNpdHkgRmVyaGF0IEFiYmFzLCBGYWN1bHR5IG9mIE1lZGljaW5lLCBTZXRp
ZiwgQWxnZXJpYSYjeEQ7SmlhbmdzdSBQcm92aW5jaWFsIENlbnRlciBmb3IgRGlzZWFzZSBDb250
cm9sIGFuZCBQcmV2ZW50aW9uLCBNYWpvciBQcm9qZWN0IEV4ZWN1dGlvbiBPZmZpY2UsIE5hbmpp
bmcsIEppYW5nc3UsIENoaW5hJiN4RDtEaXZpc2lvbiBvZiBIZW1hdG9sb2d5LCBEZXBhcnRtZW50
IG9mIE1lZGljaW5lLCBVbml2ZXJzaXR5IG9mIFdhc2hpbmd0b24sIFNlYXR0bGU8L2F1dGgtYWRk
cmVzcz48dGl0bGVzPjx0aXRsZT5UaGUgQnVyZGVuIG9mIFByaW1hcnkgTGl2ZXIgQ2FuY2VyIGFu
ZCBVbmRlcmx5aW5nIEV0aW9sb2dpZXMgRnJvbSAxOTkwIHRvIDIwMTUgYXQgdGhlIEdsb2JhbCwg
UmVnaW9uYWwsIGFuZCBOYXRpb25hbCBMZXZlbDogUmVzdWx0cyBGcm9tIHRoZSBHbG9iYWwgQnVy
ZGVuIG9mIERpc2Vhc2UgU3R1ZHkgMjAxNTwvdGl0bGU+PHNlY29uZGFyeS10aXRsZT5KQU1BIE9u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PC9hYmJyLTE+PC9hbHQtcGVyaW9kaWNhbD48cGFnZXM+MTY4My0xNjkxPC9wYWdlcz48dm9sdW1l
PjM8L3ZvbHVtZT48bnVtYmVyPjEyPC9udW1iZXI+PGVkaXRpb24+MjAxNy8xMC8wNzwvZWRpdGlv
bj48a2V5d29yZHM+PGtleXdvcmQ+QWxjb2hvbCBEcmlua2luZy8qZXBpZGVtaW9sb2d5PC9rZXl3
b3JkPjxrZXl3b3JkPkZlbWFsZTwva2V5d29yZD48a2V5d29yZD5HbG9iYWwgQnVyZGVuIG9mIERp
c2Vhc2UvKnN0YXRpc3RpY3MgJmFtcDsgbnVtZXJpY2FsIGRhdGE8L2tleXdvcmQ+PGtleXdvcmQ+
R2xvYmFsIEhlYWx0aDwva2V5d29yZD48a2V5d29yZD5IZXBhdGl0aXMgQi9jb21wbGljYXRpb25z
LyplcGlkZW1pb2xvZ3k8L2tleXdvcmQ+PGtleXdvcmQ+SGVwYXRpdGlzIEMvY29tcGxpY2F0aW9u
cy8qZXBpZGVtaW9sb2d5PC9rZXl3b3JkPjxrZXl3b3JkPkh1bWFuczwva2V5d29yZD48a2V5d29y
ZD5JbmNpZGVuY2U8L2tleXdvcmQ+PGtleXdvcmQ+TGl2ZXIgTmVvcGxhc21zLyplcGlkZW1pb2xv
Z3kvZXRpb2xvZ3k8L2tleXdvcmQ+PGtleXdvcmQ+TWFsZTwva2V5d29yZD48a2V5d29yZD5Nb3J0
YWxpdHk8L2tleXdvcmQ+PGtleXdvcmQ+UHJldmFsZW5jZTwva2V5d29yZD48a2V5d29yZD5RdWFs
aXR5LUFkanVzdGVkIExpZmUgWWVhcnM8L2tleXdvcmQ+PGtleXdvcmQ+UmVnaXN0cmllczwva2V5
d29yZD48L2tleXdvcmRzPjxkYXRlcz48eWVhcj4yMDE3PC95ZWFyPjxwdWItZGF0ZXM+PGRhdGU+
RGVjIDE8L2RhdGU+PC9wdWItZGF0ZXM+PC9kYXRlcz48aXNibj4yMzc0LTI0Mzc8L2lzYm4+PGFj
Y2Vzc2lvbi1udW0+Mjg5ODM1NjU8L2FjY2Vzc2lvbi1udW0+PHVybHM+PC91cmxzPjxjdXN0b20y
PlBNQzU4MjQyNzU8L2N1c3RvbTI+PGVsZWN0cm9uaWMtcmVzb3VyY2UtbnVtPjEwLjEwMDEvamFt
YW9uY29sLjIwMTcuMzA1NTwvZWxlY3Ryb25pYy1yZXNvdXJjZS1udW0+PHJlbW90ZS1kYXRhYmFz
ZS1wcm92aWRlcj5OTE08L3JlbW90ZS1kYXRhYmFzZS1wcm92aWRlcj48bGFuZ3VhZ2U+ZW5nPC9s
YW5ndWFnZT48L3JlY29yZD48L0NpdGU+PC9FbmROb3RlPgB=
</w:fldData>
        </w:fldChar>
      </w:r>
      <w:r w:rsidR="002A2C25" w:rsidRPr="00BF739E">
        <w:rPr>
          <w:rFonts w:ascii="Book Antiqua" w:hAnsi="Book Antiqua" w:cs="Times New Roman"/>
          <w:color w:val="000000" w:themeColor="text1"/>
          <w:kern w:val="0"/>
          <w:sz w:val="24"/>
          <w:szCs w:val="24"/>
          <w:vertAlign w:val="superscript"/>
        </w:rPr>
        <w:instrText xml:space="preserve"> ADDIN EN.CITE.DATA </w:instrText>
      </w:r>
      <w:r w:rsidR="002A2C25" w:rsidRPr="00BF739E">
        <w:rPr>
          <w:rFonts w:ascii="Book Antiqua" w:hAnsi="Book Antiqua" w:cs="Times New Roman"/>
          <w:color w:val="000000" w:themeColor="text1"/>
          <w:kern w:val="0"/>
          <w:sz w:val="24"/>
          <w:szCs w:val="24"/>
          <w:vertAlign w:val="superscript"/>
        </w:rPr>
      </w:r>
      <w:r w:rsidR="002A2C25" w:rsidRPr="00BF739E">
        <w:rPr>
          <w:rFonts w:ascii="Book Antiqua" w:hAnsi="Book Antiqua" w:cs="Times New Roman"/>
          <w:color w:val="000000" w:themeColor="text1"/>
          <w:kern w:val="0"/>
          <w:sz w:val="24"/>
          <w:szCs w:val="24"/>
          <w:vertAlign w:val="superscript"/>
        </w:rPr>
        <w:fldChar w:fldCharType="end"/>
      </w:r>
      <w:r w:rsidR="002A2C25" w:rsidRPr="00BF739E">
        <w:rPr>
          <w:rFonts w:ascii="Book Antiqua" w:hAnsi="Book Antiqua" w:cs="Times New Roman"/>
          <w:color w:val="000000" w:themeColor="text1"/>
          <w:kern w:val="0"/>
          <w:sz w:val="24"/>
          <w:szCs w:val="24"/>
          <w:vertAlign w:val="superscript"/>
        </w:rPr>
      </w:r>
      <w:r w:rsidR="002A2C25" w:rsidRPr="00BF739E">
        <w:rPr>
          <w:rFonts w:ascii="Book Antiqua" w:hAnsi="Book Antiqua" w:cs="Times New Roman"/>
          <w:color w:val="000000" w:themeColor="text1"/>
          <w:kern w:val="0"/>
          <w:sz w:val="24"/>
          <w:szCs w:val="24"/>
          <w:vertAlign w:val="superscript"/>
        </w:rPr>
        <w:fldChar w:fldCharType="separate"/>
      </w:r>
      <w:hyperlink w:anchor="_ENREF_2" w:tooltip="Akinyemiju, 2017 #2" w:history="1">
        <w:r w:rsidR="002A2C25" w:rsidRPr="00BF739E">
          <w:rPr>
            <w:rFonts w:ascii="Book Antiqua" w:hAnsi="Book Antiqua" w:cs="Times New Roman"/>
            <w:color w:val="000000" w:themeColor="text1"/>
            <w:kern w:val="0"/>
            <w:sz w:val="24"/>
            <w:szCs w:val="24"/>
            <w:vertAlign w:val="superscript"/>
          </w:rPr>
          <w:t>2</w:t>
        </w:r>
      </w:hyperlink>
      <w:r w:rsidR="002A2C25" w:rsidRPr="00BF739E">
        <w:rPr>
          <w:rFonts w:ascii="Book Antiqua" w:hAnsi="Book Antiqua" w:cs="Times New Roman"/>
          <w:color w:val="000000" w:themeColor="text1"/>
          <w:kern w:val="0"/>
          <w:sz w:val="24"/>
          <w:szCs w:val="24"/>
          <w:vertAlign w:val="superscript"/>
        </w:rPr>
        <w:fldChar w:fldCharType="end"/>
      </w:r>
      <w:r w:rsidR="007F7EFF" w:rsidRPr="00BF739E">
        <w:rPr>
          <w:rFonts w:ascii="Book Antiqua" w:hAnsi="Book Antiqua" w:cs="Times New Roman"/>
          <w:color w:val="000000" w:themeColor="text1"/>
          <w:kern w:val="0"/>
          <w:sz w:val="24"/>
          <w:szCs w:val="24"/>
          <w:vertAlign w:val="superscript"/>
        </w:rPr>
        <w:t>]</w:t>
      </w:r>
      <w:r w:rsidRPr="00BF739E">
        <w:rPr>
          <w:rFonts w:ascii="Book Antiqua" w:hAnsi="Book Antiqua" w:cs="Times New Roman"/>
          <w:color w:val="000000" w:themeColor="text1"/>
          <w:kern w:val="0"/>
          <w:sz w:val="24"/>
          <w:szCs w:val="24"/>
        </w:rPr>
        <w:t>. Patients with HCC</w:t>
      </w:r>
      <w:r w:rsidR="002E58DC"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who are diagnosed at an early stage</w:t>
      </w:r>
      <w:r w:rsidR="002E58DC"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 xml:space="preserve">have a relatively favorable prognosis, with a 5-year survival rate of </w:t>
      </w:r>
      <w:r w:rsidR="00474635" w:rsidRPr="00BF739E">
        <w:rPr>
          <w:rFonts w:ascii="Book Antiqua" w:hAnsi="Book Antiqua" w:cs="Times New Roman"/>
          <w:color w:val="000000" w:themeColor="text1"/>
          <w:kern w:val="0"/>
          <w:sz w:val="24"/>
          <w:szCs w:val="24"/>
        </w:rPr>
        <w:t>7</w:t>
      </w:r>
      <w:r w:rsidR="00391763" w:rsidRPr="00BF739E">
        <w:rPr>
          <w:rFonts w:ascii="Book Antiqua" w:hAnsi="Book Antiqua" w:cs="Times New Roman"/>
          <w:color w:val="000000" w:themeColor="text1"/>
          <w:kern w:val="0"/>
          <w:sz w:val="24"/>
          <w:szCs w:val="24"/>
        </w:rPr>
        <w:t>5</w:t>
      </w:r>
      <w:r w:rsidRPr="00BF739E">
        <w:rPr>
          <w:rFonts w:ascii="Book Antiqua" w:hAnsi="Book Antiqua" w:cs="Times New Roman"/>
          <w:color w:val="000000" w:themeColor="text1"/>
          <w:kern w:val="0"/>
          <w:sz w:val="24"/>
          <w:szCs w:val="24"/>
        </w:rPr>
        <w:t>%</w:t>
      </w:r>
      <w:r w:rsidR="007F7EFF" w:rsidRPr="00BF739E">
        <w:rPr>
          <w:rFonts w:ascii="Book Antiqua" w:hAnsi="Book Antiqua" w:cs="Times New Roman"/>
          <w:color w:val="000000" w:themeColor="text1"/>
          <w:kern w:val="0"/>
          <w:sz w:val="24"/>
          <w:szCs w:val="24"/>
          <w:vertAlign w:val="superscript"/>
        </w:rPr>
        <w:t>[</w:t>
      </w:r>
      <w:r w:rsidR="003F34A3" w:rsidRPr="00BF739E">
        <w:rPr>
          <w:rFonts w:ascii="Book Antiqua" w:hAnsi="Book Antiqua" w:cs="Times New Roman"/>
          <w:color w:val="000000" w:themeColor="text1"/>
          <w:kern w:val="0"/>
          <w:sz w:val="24"/>
          <w:szCs w:val="24"/>
          <w:vertAlign w:val="superscript"/>
        </w:rPr>
        <w:fldChar w:fldCharType="begin"/>
      </w:r>
      <w:r w:rsidR="003F34A3" w:rsidRPr="00BF739E">
        <w:rPr>
          <w:rFonts w:ascii="Book Antiqua" w:hAnsi="Book Antiqua" w:cs="Times New Roman"/>
          <w:color w:val="000000" w:themeColor="text1"/>
          <w:kern w:val="0"/>
          <w:sz w:val="24"/>
          <w:szCs w:val="24"/>
          <w:vertAlign w:val="superscript"/>
        </w:rPr>
        <w:instrText xml:space="preserve"> ADDIN EN.CITE &lt;EndNote&gt;&lt;Cite&gt;&lt;Author&gt;Fang&lt;/Author&gt;&lt;Year&gt;2018&lt;/Year&gt;&lt;RecNum&gt;4&lt;/RecNum&gt;&lt;DisplayText&gt;&lt;style face="superscript"&gt;[3]&lt;/style&gt;&lt;/DisplayText&gt;&lt;record&gt;&lt;rec-number&gt;4&lt;/rec-number&gt;&lt;foreign-keys&gt;&lt;key app="EN" db-id="a09spwrdvptxzlevea8v9dx0pwe5erara2ef" timestamp="1570197610"&gt;4&lt;/key&gt;&lt;/foreign-keys&gt;&lt;ref-type name="Journal Article"&gt;17&lt;/ref-type&gt;&lt;contributors&gt;&lt;authors&gt;&lt;author&gt;Fang, F.&lt;/author&gt;&lt;author&gt;Wang, X.&lt;/author&gt;&lt;author&gt;Song, T.&lt;/author&gt;&lt;/authors&gt;&lt;/contributors&gt;&lt;auth-address&gt;Department of Hepatobiliary Cancer, Tianjin Medical University Cancer Institute and Hospital, National Clinical Research Center for Cancer, Key Laboratory of Cancer Prevention and Therapy, Tianjin, Tianjin&amp;apos;s Clinical Research Center for Cancer, Tianjin 300060, China.&lt;/auth-address&gt;&lt;titles&gt;&lt;title&gt;Five-CpG-based prognostic signature for predicting survival in hepatocellular carcinoma patients&lt;/title&gt;&lt;secondary-title&gt;Cancer Biol Med&lt;/secondary-title&gt;&lt;alt-title&gt;Cancer biology &amp;amp; medicine&lt;/alt-title&gt;&lt;/titles&gt;&lt;periodical&gt;&lt;full-title&gt;Cancer Biol Med&lt;/full-title&gt;&lt;abbr-1&gt;Cancer biology &amp;amp; medicine&lt;/abbr-1&gt;&lt;/periodical&gt;&lt;alt-periodical&gt;&lt;full-title&gt;Cancer Biol Med&lt;/full-title&gt;&lt;abbr-1&gt;Cancer biology &amp;amp; medicine&lt;/abbr-1&gt;&lt;/alt-periodical&gt;&lt;pages&gt;425-433&lt;/pages&gt;&lt;volume&gt;15&lt;/volume&gt;&lt;number&gt;4&lt;/number&gt;&lt;edition&gt;2019/02/16&lt;/edition&gt;&lt;keywords&gt;&lt;keyword&gt;Hepatocellular carcinoma&lt;/keyword&gt;&lt;keyword&gt;Tcga&lt;/keyword&gt;&lt;keyword&gt;methylation&lt;/keyword&gt;&lt;keyword&gt;prognosis&lt;/keyword&gt;&lt;keyword&gt;prognostic signature&lt;/keyword&gt;&lt;/keywords&gt;&lt;dates&gt;&lt;year&gt;2018&lt;/year&gt;&lt;pub-dates&gt;&lt;date&gt;Nov&lt;/date&gt;&lt;/pub-dates&gt;&lt;/dates&gt;&lt;isbn&gt;2095-3941 (Print)&amp;#xD;2095-3941&lt;/isbn&gt;&lt;accession-num&gt;30766752&lt;/accession-num&gt;&lt;urls&gt;&lt;/urls&gt;&lt;custom2&gt;PMC6372912&lt;/custom2&gt;&lt;electronic-resource-num&gt;10.20892/j.issn.2095-3941.2018.0027&lt;/electronic-resource-num&gt;&lt;remote-database-provider&gt;NLM&lt;/remote-database-provider&gt;&lt;language&gt;eng&lt;/language&gt;&lt;/record&gt;&lt;/Cite&gt;&lt;/EndNote&gt;</w:instrText>
      </w:r>
      <w:r w:rsidR="003F34A3" w:rsidRPr="00BF739E">
        <w:rPr>
          <w:rFonts w:ascii="Book Antiqua" w:hAnsi="Book Antiqua" w:cs="Times New Roman"/>
          <w:color w:val="000000" w:themeColor="text1"/>
          <w:kern w:val="0"/>
          <w:sz w:val="24"/>
          <w:szCs w:val="24"/>
          <w:vertAlign w:val="superscript"/>
        </w:rPr>
        <w:fldChar w:fldCharType="separate"/>
      </w:r>
      <w:hyperlink w:anchor="_ENREF_3" w:tooltip="Fang, 2018 #4" w:history="1">
        <w:r w:rsidR="00A10C62" w:rsidRPr="00BF739E">
          <w:rPr>
            <w:rFonts w:ascii="Book Antiqua" w:hAnsi="Book Antiqua" w:cs="Times New Roman"/>
            <w:color w:val="000000" w:themeColor="text1"/>
            <w:kern w:val="0"/>
            <w:sz w:val="24"/>
            <w:szCs w:val="24"/>
            <w:vertAlign w:val="superscript"/>
          </w:rPr>
          <w:t>3</w:t>
        </w:r>
      </w:hyperlink>
      <w:r w:rsidR="003F34A3" w:rsidRPr="00BF739E">
        <w:rPr>
          <w:rFonts w:ascii="Book Antiqua" w:hAnsi="Book Antiqua" w:cs="Times New Roman"/>
          <w:color w:val="000000" w:themeColor="text1"/>
          <w:kern w:val="0"/>
          <w:sz w:val="24"/>
          <w:szCs w:val="24"/>
          <w:vertAlign w:val="superscript"/>
        </w:rPr>
        <w:fldChar w:fldCharType="end"/>
      </w:r>
      <w:r w:rsidR="007F7EFF" w:rsidRPr="00BF739E">
        <w:rPr>
          <w:rFonts w:ascii="Book Antiqua" w:hAnsi="Book Antiqua" w:cs="Times New Roman"/>
          <w:color w:val="000000" w:themeColor="text1"/>
          <w:kern w:val="0"/>
          <w:sz w:val="24"/>
          <w:szCs w:val="24"/>
          <w:vertAlign w:val="superscript"/>
        </w:rPr>
        <w:t>]</w:t>
      </w:r>
      <w:r w:rsidRPr="00BF739E">
        <w:rPr>
          <w:rFonts w:ascii="Book Antiqua" w:hAnsi="Book Antiqua" w:cs="Times New Roman"/>
          <w:color w:val="000000" w:themeColor="text1"/>
          <w:kern w:val="0"/>
          <w:sz w:val="24"/>
          <w:szCs w:val="24"/>
        </w:rPr>
        <w:t xml:space="preserve">. </w:t>
      </w:r>
      <w:r w:rsidR="0040705D" w:rsidRPr="00BF739E">
        <w:rPr>
          <w:rFonts w:ascii="Book Antiqua" w:hAnsi="Book Antiqua" w:cs="Times New Roman"/>
          <w:color w:val="000000" w:themeColor="text1"/>
          <w:kern w:val="0"/>
          <w:sz w:val="24"/>
          <w:szCs w:val="24"/>
        </w:rPr>
        <w:t>However</w:t>
      </w:r>
      <w:r w:rsidRPr="00BF739E">
        <w:rPr>
          <w:rFonts w:ascii="Book Antiqua" w:hAnsi="Book Antiqua" w:cs="Times New Roman"/>
          <w:color w:val="000000" w:themeColor="text1"/>
          <w:kern w:val="0"/>
          <w:sz w:val="24"/>
          <w:szCs w:val="24"/>
        </w:rPr>
        <w:t xml:space="preserve">, most </w:t>
      </w:r>
      <w:r w:rsidR="002E58DC" w:rsidRPr="00BF739E">
        <w:rPr>
          <w:rFonts w:ascii="Book Antiqua" w:hAnsi="Book Antiqua" w:cs="Times New Roman"/>
          <w:color w:val="000000" w:themeColor="text1"/>
          <w:kern w:val="0"/>
          <w:sz w:val="24"/>
          <w:szCs w:val="24"/>
        </w:rPr>
        <w:t xml:space="preserve">HCC </w:t>
      </w:r>
      <w:r w:rsidRPr="00BF739E">
        <w:rPr>
          <w:rFonts w:ascii="Book Antiqua" w:hAnsi="Book Antiqua" w:cs="Times New Roman"/>
          <w:color w:val="000000" w:themeColor="text1"/>
          <w:kern w:val="0"/>
          <w:sz w:val="24"/>
          <w:szCs w:val="24"/>
        </w:rPr>
        <w:t>patients are diagnosed at advanced stages</w:t>
      </w:r>
      <w:r w:rsidR="007F2C52" w:rsidRPr="00BF739E">
        <w:rPr>
          <w:rFonts w:ascii="Book Antiqua" w:hAnsi="Book Antiqua" w:cs="Times New Roman"/>
          <w:color w:val="000000" w:themeColor="text1"/>
          <w:kern w:val="0"/>
          <w:sz w:val="24"/>
          <w:szCs w:val="24"/>
        </w:rPr>
        <w:t>,</w:t>
      </w:r>
      <w:r w:rsidRPr="00BF739E">
        <w:rPr>
          <w:rFonts w:ascii="Book Antiqua" w:hAnsi="Book Antiqua" w:cs="Times New Roman"/>
          <w:color w:val="000000" w:themeColor="text1"/>
          <w:kern w:val="0"/>
          <w:sz w:val="24"/>
          <w:szCs w:val="24"/>
        </w:rPr>
        <w:t xml:space="preserve"> and</w:t>
      </w:r>
      <w:r w:rsidR="002E58DC"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recurrence and metastasis remain major challenges in HCC treatment</w:t>
      </w:r>
      <w:bookmarkStart w:id="72" w:name="OLE_LINK2"/>
      <w:r w:rsidRPr="00BF739E">
        <w:rPr>
          <w:rFonts w:ascii="Book Antiqua" w:hAnsi="Book Antiqua" w:cs="Times New Roman"/>
          <w:color w:val="000000" w:themeColor="text1"/>
          <w:kern w:val="0"/>
          <w:sz w:val="24"/>
          <w:szCs w:val="24"/>
        </w:rPr>
        <w:t xml:space="preserve">, leading to </w:t>
      </w:r>
      <w:r w:rsidR="007F2C52" w:rsidRPr="00BF739E">
        <w:rPr>
          <w:rFonts w:ascii="Book Antiqua" w:hAnsi="Book Antiqua" w:cs="Times New Roman"/>
          <w:color w:val="000000" w:themeColor="text1"/>
          <w:kern w:val="0"/>
          <w:sz w:val="24"/>
          <w:szCs w:val="24"/>
        </w:rPr>
        <w:t xml:space="preserve">an </w:t>
      </w:r>
      <w:r w:rsidRPr="00BF739E">
        <w:rPr>
          <w:rFonts w:ascii="Book Antiqua" w:hAnsi="Book Antiqua" w:cs="Times New Roman"/>
          <w:color w:val="000000" w:themeColor="text1"/>
          <w:kern w:val="0"/>
          <w:sz w:val="24"/>
          <w:szCs w:val="24"/>
        </w:rPr>
        <w:t xml:space="preserve">extremely poor </w:t>
      </w:r>
      <w:proofErr w:type="gramStart"/>
      <w:r w:rsidRPr="00BF739E">
        <w:rPr>
          <w:rFonts w:ascii="Book Antiqua" w:hAnsi="Book Antiqua" w:cs="Times New Roman"/>
          <w:color w:val="000000" w:themeColor="text1"/>
          <w:kern w:val="0"/>
          <w:sz w:val="24"/>
          <w:szCs w:val="24"/>
        </w:rPr>
        <w:t>prognosis</w:t>
      </w:r>
      <w:r w:rsidR="007F7EFF" w:rsidRPr="00BF739E">
        <w:rPr>
          <w:rFonts w:ascii="Book Antiqua" w:hAnsi="Book Antiqua" w:cs="Times New Roman"/>
          <w:color w:val="000000" w:themeColor="text1"/>
          <w:kern w:val="0"/>
          <w:sz w:val="24"/>
          <w:szCs w:val="24"/>
          <w:vertAlign w:val="superscript"/>
        </w:rPr>
        <w:t>[</w:t>
      </w:r>
      <w:proofErr w:type="gramEnd"/>
      <w:r w:rsidR="00321B31" w:rsidRPr="00BF739E">
        <w:rPr>
          <w:rFonts w:ascii="Book Antiqua"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BF739E">
        <w:rPr>
          <w:rFonts w:ascii="Book Antiqua" w:hAnsi="Book Antiqua" w:cs="Times New Roman"/>
          <w:color w:val="000000" w:themeColor="text1"/>
          <w:kern w:val="0"/>
          <w:sz w:val="24"/>
          <w:szCs w:val="24"/>
          <w:vertAlign w:val="superscript"/>
        </w:rPr>
        <w:instrText xml:space="preserve"> ADDIN EN.CITE </w:instrText>
      </w:r>
      <w:r w:rsidR="00B23FC7" w:rsidRPr="00BF739E">
        <w:rPr>
          <w:rFonts w:ascii="Book Antiqua"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BF739E">
        <w:rPr>
          <w:rFonts w:ascii="Book Antiqua" w:hAnsi="Book Antiqua" w:cs="Times New Roman"/>
          <w:color w:val="000000" w:themeColor="text1"/>
          <w:kern w:val="0"/>
          <w:sz w:val="24"/>
          <w:szCs w:val="24"/>
          <w:vertAlign w:val="superscript"/>
        </w:rPr>
        <w:instrText xml:space="preserve"> ADDIN EN.CITE.DATA </w:instrText>
      </w:r>
      <w:r w:rsidR="00B23FC7" w:rsidRPr="00BF739E">
        <w:rPr>
          <w:rFonts w:ascii="Book Antiqua" w:hAnsi="Book Antiqua" w:cs="Times New Roman"/>
          <w:color w:val="000000" w:themeColor="text1"/>
          <w:kern w:val="0"/>
          <w:sz w:val="24"/>
          <w:szCs w:val="24"/>
          <w:vertAlign w:val="superscript"/>
        </w:rPr>
      </w:r>
      <w:r w:rsidR="00B23FC7" w:rsidRPr="00BF739E">
        <w:rPr>
          <w:rFonts w:ascii="Book Antiqua" w:hAnsi="Book Antiqua" w:cs="Times New Roman"/>
          <w:color w:val="000000" w:themeColor="text1"/>
          <w:kern w:val="0"/>
          <w:sz w:val="24"/>
          <w:szCs w:val="24"/>
          <w:vertAlign w:val="superscript"/>
        </w:rPr>
        <w:fldChar w:fldCharType="end"/>
      </w:r>
      <w:r w:rsidR="00321B31" w:rsidRPr="00BF739E">
        <w:rPr>
          <w:rFonts w:ascii="Book Antiqua" w:hAnsi="Book Antiqua" w:cs="Times New Roman"/>
          <w:color w:val="000000" w:themeColor="text1"/>
          <w:kern w:val="0"/>
          <w:sz w:val="24"/>
          <w:szCs w:val="24"/>
          <w:vertAlign w:val="superscript"/>
        </w:rPr>
      </w:r>
      <w:r w:rsidR="00321B31" w:rsidRPr="00BF739E">
        <w:rPr>
          <w:rFonts w:ascii="Book Antiqua" w:hAnsi="Book Antiqua" w:cs="Times New Roman"/>
          <w:color w:val="000000" w:themeColor="text1"/>
          <w:kern w:val="0"/>
          <w:sz w:val="24"/>
          <w:szCs w:val="24"/>
          <w:vertAlign w:val="superscript"/>
        </w:rPr>
        <w:fldChar w:fldCharType="separate"/>
      </w:r>
      <w:hyperlink w:anchor="_ENREF_4" w:tooltip="Guo, 2019 #14" w:history="1">
        <w:r w:rsidR="00A10C62" w:rsidRPr="00BF739E">
          <w:rPr>
            <w:rFonts w:ascii="Book Antiqua" w:hAnsi="Book Antiqua" w:cs="Times New Roman"/>
            <w:color w:val="000000" w:themeColor="text1"/>
            <w:kern w:val="0"/>
            <w:sz w:val="24"/>
            <w:szCs w:val="24"/>
            <w:vertAlign w:val="superscript"/>
          </w:rPr>
          <w:t>4</w:t>
        </w:r>
      </w:hyperlink>
      <w:r w:rsidR="00321B31" w:rsidRPr="00BF739E">
        <w:rPr>
          <w:rFonts w:ascii="Book Antiqua" w:hAnsi="Book Antiqua" w:cs="Times New Roman"/>
          <w:color w:val="000000" w:themeColor="text1"/>
          <w:kern w:val="0"/>
          <w:sz w:val="24"/>
          <w:szCs w:val="24"/>
          <w:vertAlign w:val="superscript"/>
        </w:rPr>
        <w:fldChar w:fldCharType="end"/>
      </w:r>
      <w:r w:rsidR="007F7EFF" w:rsidRPr="00BF739E">
        <w:rPr>
          <w:rFonts w:ascii="Book Antiqua" w:hAnsi="Book Antiqua" w:cs="Times New Roman"/>
          <w:color w:val="000000" w:themeColor="text1"/>
          <w:kern w:val="0"/>
          <w:sz w:val="24"/>
          <w:szCs w:val="24"/>
          <w:vertAlign w:val="superscript"/>
        </w:rPr>
        <w:t>]</w:t>
      </w:r>
      <w:r w:rsidRPr="00BF739E">
        <w:rPr>
          <w:rFonts w:ascii="Book Antiqua" w:hAnsi="Book Antiqua" w:cs="Times New Roman"/>
          <w:color w:val="000000" w:themeColor="text1"/>
          <w:kern w:val="0"/>
          <w:sz w:val="24"/>
          <w:szCs w:val="24"/>
        </w:rPr>
        <w:t>. Thus, there is an urgent need to identify novel diagnostic and prognostic biomarkers for HCC.</w:t>
      </w:r>
    </w:p>
    <w:p w14:paraId="228185FC" w14:textId="76465323" w:rsidR="00831986" w:rsidRPr="00BF739E" w:rsidRDefault="008B088E" w:rsidP="00F01506">
      <w:pPr>
        <w:autoSpaceDE w:val="0"/>
        <w:autoSpaceDN w:val="0"/>
        <w:adjustRightInd w:val="0"/>
        <w:spacing w:line="360" w:lineRule="auto"/>
        <w:ind w:firstLineChars="100" w:firstLine="240"/>
        <w:rPr>
          <w:rFonts w:ascii="Book Antiqua" w:hAnsi="Book Antiqua" w:cs="Times New Roman"/>
          <w:color w:val="000000" w:themeColor="text1"/>
          <w:kern w:val="0"/>
          <w:sz w:val="24"/>
          <w:szCs w:val="24"/>
        </w:rPr>
      </w:pPr>
      <w:bookmarkStart w:id="73" w:name="OLE_LINK120"/>
      <w:bookmarkEnd w:id="72"/>
      <w:r w:rsidRPr="00BF739E">
        <w:rPr>
          <w:rFonts w:ascii="Book Antiqua" w:hAnsi="Book Antiqua" w:cs="Times New Roman"/>
          <w:color w:val="000000" w:themeColor="text1"/>
          <w:kern w:val="0"/>
          <w:sz w:val="24"/>
          <w:szCs w:val="24"/>
        </w:rPr>
        <w:t xml:space="preserve">Microtubule kinesin motor proteins </w:t>
      </w:r>
      <w:r w:rsidR="00EE706D" w:rsidRPr="00BF739E">
        <w:rPr>
          <w:rFonts w:ascii="Book Antiqua" w:hAnsi="Book Antiqua" w:cs="Times New Roman"/>
          <w:color w:val="000000" w:themeColor="text1"/>
          <w:kern w:val="0"/>
          <w:sz w:val="24"/>
          <w:szCs w:val="24"/>
        </w:rPr>
        <w:t>participate in</w:t>
      </w:r>
      <w:r w:rsidR="000462E1" w:rsidRPr="00BF739E">
        <w:rPr>
          <w:rFonts w:ascii="Book Antiqua" w:hAnsi="Book Antiqua" w:cs="Times New Roman"/>
          <w:color w:val="000000" w:themeColor="text1"/>
          <w:kern w:val="0"/>
          <w:sz w:val="24"/>
          <w:szCs w:val="24"/>
        </w:rPr>
        <w:t xml:space="preserve"> a series of</w:t>
      </w:r>
      <w:r w:rsidRPr="00BF739E">
        <w:rPr>
          <w:rFonts w:ascii="Book Antiqua" w:hAnsi="Book Antiqua" w:cs="Times New Roman"/>
          <w:color w:val="000000" w:themeColor="text1"/>
          <w:kern w:val="0"/>
          <w:sz w:val="24"/>
          <w:szCs w:val="24"/>
        </w:rPr>
        <w:t xml:space="preserve"> cellular processes, such as mitosis, motility, and organelle transportation</w:t>
      </w:r>
      <w:r w:rsidR="007F2C52" w:rsidRPr="00BF739E">
        <w:rPr>
          <w:rFonts w:ascii="Book Antiqua" w:hAnsi="Book Antiqua" w:cs="Times New Roman"/>
          <w:color w:val="000000" w:themeColor="text1"/>
          <w:kern w:val="0"/>
          <w:sz w:val="24"/>
          <w:szCs w:val="24"/>
        </w:rPr>
        <w:t>,</w:t>
      </w:r>
      <w:r w:rsidRPr="00BF739E">
        <w:rPr>
          <w:rFonts w:ascii="Book Antiqua" w:hAnsi="Book Antiqua" w:cs="Times New Roman"/>
          <w:color w:val="000000" w:themeColor="text1"/>
          <w:kern w:val="0"/>
          <w:sz w:val="24"/>
          <w:szCs w:val="24"/>
        </w:rPr>
        <w:t xml:space="preserve"> and are involved in human carcinogenesis</w:t>
      </w:r>
      <w:r w:rsidR="00186944" w:rsidRPr="00BF739E">
        <w:rPr>
          <w:rFonts w:ascii="Book Antiqua" w:hAnsi="Book Antiqua" w:cs="Times New Roman"/>
          <w:color w:val="000000" w:themeColor="text1"/>
          <w:kern w:val="0"/>
          <w:sz w:val="24"/>
          <w:szCs w:val="24"/>
          <w:vertAlign w:val="superscript"/>
        </w:rPr>
        <w:t>[</w:t>
      </w:r>
      <w:r w:rsidR="001F4FB4" w:rsidRPr="00BF739E">
        <w:rPr>
          <w:rFonts w:ascii="Book Antiqua" w:hAnsi="Book Antiqua" w:cs="Times New Roman"/>
          <w:color w:val="000000" w:themeColor="text1"/>
          <w:kern w:val="0"/>
          <w:sz w:val="24"/>
          <w:szCs w:val="24"/>
          <w:vertAlign w:val="superscript"/>
        </w:rPr>
        <w:fldChar w:fldCharType="begin">
          <w:fldData xml:space="preserve">PEVuZE5vdGU+PENpdGU+PEF1dGhvcj5IdWFuZzwvQXV0aG9yPjxZZWFyPjIwMTQ8L1llYXI+PFJl
Y051bT42PC9SZWNOdW0+PERpc3BsYXlUZXh0PjxzdHlsZSBmYWNlPSJzdXBlcnNjcmlwdCI+WzVd
PC9zdHlsZT48L0Rpc3BsYXlUZXh0PjxyZWNvcmQ+PHJlYy1udW1iZXI+NjwvcmVjLW51bWJlcj48
Zm9yZWlnbi1rZXlzPjxrZXkgYXBwPSJFTiIgZGItaWQ9ImEwOXNwd3JkdnB0eHpsZXZlYTh2OWR4
MHB3ZTVlcmFyYTJlZiIgdGltZXN0YW1wPSIxNTcwMjQ4MTE4Ij42PC9rZXk+PC9mb3JlaWduLWtl
eXM+PHJlZi10eXBlIG5hbWU9IkpvdXJuYWwgQXJ0aWNsZSI+MTc8L3JlZi10eXBlPjxjb250cmli
dXRvcnM+PGF1dGhvcnM+PGF1dGhvcj5IdWFuZywgWC48L2F1dGhvcj48YXV0aG9yPkxpdSwgRi48
L2F1dGhvcj48YXV0aG9yPlpodSwgQy48L2F1dGhvcj48YXV0aG9yPkNhaSwgSi48L2F1dGhvcj48
YXV0aG9yPldhbmcsIEguPC9hdXRob3I+PGF1dGhvcj5XYW5nLCBYLjwvYXV0aG9yPjxhdXRob3I+
SGUsIFMuPC9hdXRob3I+PGF1dGhvcj5MaXUsIEMuPC9hdXRob3I+PGF1dGhvcj5ZYW8sIEwuPC9h
dXRob3I+PGF1dGhvcj5EaW5nLCBaLjwvYXV0aG9yPjxhdXRob3I+WmhhbmcsIFkuPC9hdXRob3I+
PGF1dGhvcj5aaGFuZywgVC48L2F1dGhvcj48L2F1dGhvcnM+PC9jb250cmlidXRvcnM+PGF1dGgt
YWRkcmVzcz5EZXBhcnRtZW50IG9mIFBhdGhvbG9neSwgTmFudG9uZyBVbml2ZXJzaXR5IENhbmNl
ciBIb3NwaXRhbCwgTmFudG9uZywgMjI2MDAxLCBKaWFuZ3N1LCBQZW9wbGUmYXBvcztzIFJlcHVi
bGljIG9mIENoaW5hLjwvYXV0aC1hZGRyZXNzPjx0aXRsZXM+PHRpdGxlPlN1cHByZXNzaW9uIG9m
IEtJRjNCIGV4cHJlc3Npb24gaW5oaWJpdHMgaHVtYW4gaGVwYXRvY2VsbHVsYXIgY2FyY2lub21h
IHByb2xpZmVyYXRpb248L3RpdGxlPjxzZWNvbmRhcnktdGl0bGU+RGlnIERpcyBTY2k8L3NlY29u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YWx0LXBlcmlvZGljYWw+PHBhZ2VzPjc5NS04MDY8L3BhZ2VzPjx2b2x1bWU+NTk8L3ZvbHVtZT48
bnVtYmVyPjQ8L251bWJlcj48ZWRpdGlvbj4yMDEzLzEyLzI2PC9lZGl0aW9uPjxrZXl3b3Jkcz48
a2V5d29yZD5BZHVsdDwva2V5d29yZD48a2V5d29yZD5BZ2VkPC9rZXl3b3JkPjxrZXl3b3JkPkFw
b3B0b3Npcy9waHlzaW9sb2d5PC9rZXl3b3JkPjxrZXl3b3JkPkNhcmNpbm9tYSwgSGVwYXRvY2Vs
bHVsYXIvKmdlbmV0aWNzL21ldGFib2xpc20vbW9ydGFsaXR5L3BhdGhvbG9neTwva2V5d29yZD48
a2V5d29yZD5DZWxsIERpZmZlcmVudGlhdGlvbi8qZHJ1ZyBlZmZlY3RzPC9rZXl3b3JkPjxrZXl3
b3JkPkZlbWFsZTwva2V5d29yZD48a2V5d29yZD5HZW5lIEV4cHJlc3Npb24gUmVndWxhdGlvbiwg
TmVvcGxhc3RpYy8qcGh5c2lvbG9neTwva2V5d29yZD48a2V5d29yZD5IZXAgRzIgQ2VsbHM8L2tl
eXdvcmQ+PGtleXdvcmQ+SHVtYW5zPC9rZXl3b3JkPjxrZXl3b3JkPkltbXVub2Jsb3R0aW5nPC9r
ZXl3b3JkPjxrZXl3b3JkPkltbXVub2hpc3RvY2hlbWlzdHJ5PC9rZXl3b3JkPjxrZXl3b3JkPkth
cGxhbi1NZWllciBFc3RpbWF0ZTwva2V5d29yZD48a2V5d29yZD5LaS02NyBBbnRpZ2VuL21ldGFi
b2xpc208L2tleXdvcmQ+PGtleXdvcmQ+S2luZXNpbi8qZ2VuZXRpY3MvKm1ldGFib2xpc208L2tl
eXdvcmQ+PGtleXdvcmQ+TGl2ZXIgTmVvcGxhc21zLypnZW5ldGljcy9tZXRhYm9saXNtL21vcnRh
bGl0eS9wYXRob2xvZ3k8L2tleXdvcmQ+PGtleXdvcmQ+TWFsZTwva2V5d29yZD48a2V5d29yZD5N
aWRkbGUgQWdlZDwva2V5d29yZD48a2V5d29yZD5NdWx0aXZhcmlhdGUgQW5hbHlzaXM8L2tleXdv
cmQ+PGtleXdvcmQ+UHJvZ25vc2lzPC9rZXl3b3JkPjxrZXl3b3JkPlJOQSwgU21hbGwgSW50ZXJm
ZXJpbmcvcGh5c2lvbG9neTwva2V5d29yZD48a2V5d29yZD5VcC1SZWd1bGF0aW9uL3BoeXNpb2xv
Z3k8L2tleXdvcmQ+PGtleXdvcmQ+WW91bmcgQWR1bHQ8L2tleXdvcmQ+PC9rZXl3b3Jkcz48ZGF0
ZXM+PHllYXI+MjAxNDwveWVhcj48cHViLWRhdGVzPjxkYXRlPkFwcjwvZGF0ZT48L3B1Yi1kYXRl
cz48L2RhdGVzPjxpc2JuPjAxNjMtMjExNjwvaXNibj48YWNjZXNzaW9uLW51bT4yNDM2ODQyMDwv
YWNjZXNzaW9uLW51bT48dXJscz48L3VybHM+PGN1c3RvbTI+UE1DMzk1ODcxOTwvY3VzdG9tMj48
ZWxlY3Ryb25pYy1yZXNvdXJjZS1udW0+MTAuMTAwNy9zMTA2MjAtMDEzLTI5NjktMjwvZWxlY3Ry
b25pYy1yZXNvdXJjZS1udW0+PHJlbW90ZS1kYXRhYmFzZS1wcm92aWRlcj5OTE08L3JlbW90ZS1k
YXRhYmFzZS1wcm92aWRlcj48bGFuZ3VhZ2U+ZW5nPC9sYW5ndWFnZT48L3JlY29yZD48L0NpdGU+
PC9FbmROb3RlPn==
</w:fldData>
        </w:fldChar>
      </w:r>
      <w:r w:rsidR="001F4FB4" w:rsidRPr="00BF739E">
        <w:rPr>
          <w:rFonts w:ascii="Book Antiqua" w:hAnsi="Book Antiqua" w:cs="Times New Roman"/>
          <w:color w:val="000000" w:themeColor="text1"/>
          <w:kern w:val="0"/>
          <w:sz w:val="24"/>
          <w:szCs w:val="24"/>
          <w:vertAlign w:val="superscript"/>
        </w:rPr>
        <w:instrText xml:space="preserve"> ADDIN EN.CITE </w:instrText>
      </w:r>
      <w:r w:rsidR="001F4FB4" w:rsidRPr="00BF739E">
        <w:rPr>
          <w:rFonts w:ascii="Book Antiqua" w:hAnsi="Book Antiqua" w:cs="Times New Roman"/>
          <w:color w:val="000000" w:themeColor="text1"/>
          <w:kern w:val="0"/>
          <w:sz w:val="24"/>
          <w:szCs w:val="24"/>
          <w:vertAlign w:val="superscript"/>
        </w:rPr>
        <w:fldChar w:fldCharType="begin">
          <w:fldData xml:space="preserve">PEVuZE5vdGU+PENpdGU+PEF1dGhvcj5IdWFuZzwvQXV0aG9yPjxZZWFyPjIwMTQ8L1llYXI+PFJl
Y051bT42PC9SZWNOdW0+PERpc3BsYXlUZXh0PjxzdHlsZSBmYWNlPSJzdXBlcnNjcmlwdCI+WzVd
PC9zdHlsZT48L0Rpc3BsYXlUZXh0PjxyZWNvcmQ+PHJlYy1udW1iZXI+NjwvcmVjLW51bWJlcj48
Zm9yZWlnbi1rZXlzPjxrZXkgYXBwPSJFTiIgZGItaWQ9ImEwOXNwd3JkdnB0eHpsZXZlYTh2OWR4
MHB3ZTVlcmFyYTJlZiIgdGltZXN0YW1wPSIxNTcwMjQ4MTE4Ij42PC9rZXk+PC9mb3JlaWduLWtl
eXM+PHJlZi10eXBlIG5hbWU9IkpvdXJuYWwgQXJ0aWNsZSI+MTc8L3JlZi10eXBlPjxjb250cmli
dXRvcnM+PGF1dGhvcnM+PGF1dGhvcj5IdWFuZywgWC48L2F1dGhvcj48YXV0aG9yPkxpdSwgRi48
L2F1dGhvcj48YXV0aG9yPlpodSwgQy48L2F1dGhvcj48YXV0aG9yPkNhaSwgSi48L2F1dGhvcj48
YXV0aG9yPldhbmcsIEguPC9hdXRob3I+PGF1dGhvcj5XYW5nLCBYLjwvYXV0aG9yPjxhdXRob3I+
SGUsIFMuPC9hdXRob3I+PGF1dGhvcj5MaXUsIEMuPC9hdXRob3I+PGF1dGhvcj5ZYW8sIEwuPC9h
dXRob3I+PGF1dGhvcj5EaW5nLCBaLjwvYXV0aG9yPjxhdXRob3I+WmhhbmcsIFkuPC9hdXRob3I+
PGF1dGhvcj5aaGFuZywgVC48L2F1dGhvcj48L2F1dGhvcnM+PC9jb250cmlidXRvcnM+PGF1dGgt
YWRkcmVzcz5EZXBhcnRtZW50IG9mIFBhdGhvbG9neSwgTmFudG9uZyBVbml2ZXJzaXR5IENhbmNl
ciBIb3NwaXRhbCwgTmFudG9uZywgMjI2MDAxLCBKaWFuZ3N1LCBQZW9wbGUmYXBvcztzIFJlcHVi
bGljIG9mIENoaW5hLjwvYXV0aC1hZGRyZXNzPjx0aXRsZXM+PHRpdGxlPlN1cHByZXNzaW9uIG9m
IEtJRjNCIGV4cHJlc3Npb24gaW5oaWJpdHMgaHVtYW4gaGVwYXRvY2VsbHVsYXIgY2FyY2lub21h
IHByb2xpZmVyYXRpb248L3RpdGxlPjxzZWNvbmRhcnktdGl0bGU+RGlnIERpcyBTY2k8L3NlY29u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YWx0LXBlcmlvZGljYWw+PHBhZ2VzPjc5NS04MDY8L3BhZ2VzPjx2b2x1bWU+NTk8L3ZvbHVtZT48
bnVtYmVyPjQ8L251bWJlcj48ZWRpdGlvbj4yMDEzLzEyLzI2PC9lZGl0aW9uPjxrZXl3b3Jkcz48
a2V5d29yZD5BZHVsdDwva2V5d29yZD48a2V5d29yZD5BZ2VkPC9rZXl3b3JkPjxrZXl3b3JkPkFw
b3B0b3Npcy9waHlzaW9sb2d5PC9rZXl3b3JkPjxrZXl3b3JkPkNhcmNpbm9tYSwgSGVwYXRvY2Vs
bHVsYXIvKmdlbmV0aWNzL21ldGFib2xpc20vbW9ydGFsaXR5L3BhdGhvbG9neTwva2V5d29yZD48
a2V5d29yZD5DZWxsIERpZmZlcmVudGlhdGlvbi8qZHJ1ZyBlZmZlY3RzPC9rZXl3b3JkPjxrZXl3
b3JkPkZlbWFsZTwva2V5d29yZD48a2V5d29yZD5HZW5lIEV4cHJlc3Npb24gUmVndWxhdGlvbiwg
TmVvcGxhc3RpYy8qcGh5c2lvbG9neTwva2V5d29yZD48a2V5d29yZD5IZXAgRzIgQ2VsbHM8L2tl
eXdvcmQ+PGtleXdvcmQ+SHVtYW5zPC9rZXl3b3JkPjxrZXl3b3JkPkltbXVub2Jsb3R0aW5nPC9r
ZXl3b3JkPjxrZXl3b3JkPkltbXVub2hpc3RvY2hlbWlzdHJ5PC9rZXl3b3JkPjxrZXl3b3JkPkth
cGxhbi1NZWllciBFc3RpbWF0ZTwva2V5d29yZD48a2V5d29yZD5LaS02NyBBbnRpZ2VuL21ldGFi
b2xpc208L2tleXdvcmQ+PGtleXdvcmQ+S2luZXNpbi8qZ2VuZXRpY3MvKm1ldGFib2xpc208L2tl
eXdvcmQ+PGtleXdvcmQ+TGl2ZXIgTmVvcGxhc21zLypnZW5ldGljcy9tZXRhYm9saXNtL21vcnRh
bGl0eS9wYXRob2xvZ3k8L2tleXdvcmQ+PGtleXdvcmQ+TWFsZTwva2V5d29yZD48a2V5d29yZD5N
aWRkbGUgQWdlZDwva2V5d29yZD48a2V5d29yZD5NdWx0aXZhcmlhdGUgQW5hbHlzaXM8L2tleXdv
cmQ+PGtleXdvcmQ+UHJvZ25vc2lzPC9rZXl3b3JkPjxrZXl3b3JkPlJOQSwgU21hbGwgSW50ZXJm
ZXJpbmcvcGh5c2lvbG9neTwva2V5d29yZD48a2V5d29yZD5VcC1SZWd1bGF0aW9uL3BoeXNpb2xv
Z3k8L2tleXdvcmQ+PGtleXdvcmQ+WW91bmcgQWR1bHQ8L2tleXdvcmQ+PC9rZXl3b3Jkcz48ZGF0
ZXM+PHllYXI+MjAxNDwveWVhcj48cHViLWRhdGVzPjxkYXRlPkFwcjwvZGF0ZT48L3B1Yi1kYXRl
cz48L2RhdGVzPjxpc2JuPjAxNjMtMjExNjwvaXNibj48YWNjZXNzaW9uLW51bT4yNDM2ODQyMDwv
YWNjZXNzaW9uLW51bT48dXJscz48L3VybHM+PGN1c3RvbTI+UE1DMzk1ODcxOTwvY3VzdG9tMj48
ZWxlY3Ryb25pYy1yZXNvdXJjZS1udW0+MTAuMTAwNy9zMTA2MjAtMDEzLTI5NjktMjwvZWxlY3Ry
b25pYy1yZXNvdXJjZS1udW0+PHJlbW90ZS1kYXRhYmFzZS1wcm92aWRlcj5OTE08L3JlbW90ZS1k
YXRhYmFzZS1wcm92aWRlcj48bGFuZ3VhZ2U+ZW5nPC9sYW5ndWFnZT48L3JlY29yZD48L0NpdGU+
PC9FbmROb3RlPn==
</w:fldData>
        </w:fldChar>
      </w:r>
      <w:r w:rsidR="001F4FB4" w:rsidRPr="00BF739E">
        <w:rPr>
          <w:rFonts w:ascii="Book Antiqua" w:hAnsi="Book Antiqua" w:cs="Times New Roman"/>
          <w:color w:val="000000" w:themeColor="text1"/>
          <w:kern w:val="0"/>
          <w:sz w:val="24"/>
          <w:szCs w:val="24"/>
          <w:vertAlign w:val="superscript"/>
        </w:rPr>
        <w:instrText xml:space="preserve"> ADDIN EN.CITE.DATA </w:instrText>
      </w:r>
      <w:r w:rsidR="001F4FB4" w:rsidRPr="00BF739E">
        <w:rPr>
          <w:rFonts w:ascii="Book Antiqua" w:hAnsi="Book Antiqua" w:cs="Times New Roman"/>
          <w:color w:val="000000" w:themeColor="text1"/>
          <w:kern w:val="0"/>
          <w:sz w:val="24"/>
          <w:szCs w:val="24"/>
          <w:vertAlign w:val="superscript"/>
        </w:rPr>
      </w:r>
      <w:r w:rsidR="001F4FB4" w:rsidRPr="00BF739E">
        <w:rPr>
          <w:rFonts w:ascii="Book Antiqua" w:hAnsi="Book Antiqua" w:cs="Times New Roman"/>
          <w:color w:val="000000" w:themeColor="text1"/>
          <w:kern w:val="0"/>
          <w:sz w:val="24"/>
          <w:szCs w:val="24"/>
          <w:vertAlign w:val="superscript"/>
        </w:rPr>
        <w:fldChar w:fldCharType="end"/>
      </w:r>
      <w:r w:rsidR="001F4FB4" w:rsidRPr="00BF739E">
        <w:rPr>
          <w:rFonts w:ascii="Book Antiqua" w:hAnsi="Book Antiqua" w:cs="Times New Roman"/>
          <w:color w:val="000000" w:themeColor="text1"/>
          <w:kern w:val="0"/>
          <w:sz w:val="24"/>
          <w:szCs w:val="24"/>
          <w:vertAlign w:val="superscript"/>
        </w:rPr>
      </w:r>
      <w:r w:rsidR="001F4FB4" w:rsidRPr="00BF739E">
        <w:rPr>
          <w:rFonts w:ascii="Book Antiqua" w:hAnsi="Book Antiqua" w:cs="Times New Roman"/>
          <w:color w:val="000000" w:themeColor="text1"/>
          <w:kern w:val="0"/>
          <w:sz w:val="24"/>
          <w:szCs w:val="24"/>
          <w:vertAlign w:val="superscript"/>
        </w:rPr>
        <w:fldChar w:fldCharType="separate"/>
      </w:r>
      <w:hyperlink w:anchor="_ENREF_5" w:tooltip="Huang, 2014 #6" w:history="1">
        <w:r w:rsidR="00A10C62" w:rsidRPr="00BF739E">
          <w:rPr>
            <w:rFonts w:ascii="Book Antiqua" w:hAnsi="Book Antiqua" w:cs="Times New Roman"/>
            <w:color w:val="000000" w:themeColor="text1"/>
            <w:kern w:val="0"/>
            <w:sz w:val="24"/>
            <w:szCs w:val="24"/>
            <w:vertAlign w:val="superscript"/>
          </w:rPr>
          <w:t>5</w:t>
        </w:r>
      </w:hyperlink>
      <w:r w:rsidR="001F4FB4"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Pr="00BF739E">
        <w:rPr>
          <w:rFonts w:ascii="Book Antiqua" w:hAnsi="Book Antiqua" w:cs="Times New Roman"/>
          <w:color w:val="000000" w:themeColor="text1"/>
          <w:kern w:val="0"/>
          <w:sz w:val="24"/>
          <w:szCs w:val="24"/>
        </w:rPr>
        <w:t>.</w:t>
      </w:r>
      <w:bookmarkStart w:id="74" w:name="OLE_LINK81"/>
      <w:bookmarkStart w:id="75" w:name="OLE_LINK82"/>
      <w:r w:rsidR="00A15586" w:rsidRPr="00BF739E">
        <w:rPr>
          <w:rFonts w:ascii="Book Antiqua" w:hAnsi="Book Antiqua" w:cs="Times New Roman"/>
          <w:color w:val="000000" w:themeColor="text1"/>
          <w:kern w:val="0"/>
          <w:sz w:val="24"/>
          <w:szCs w:val="24"/>
        </w:rPr>
        <w:t xml:space="preserve"> </w:t>
      </w:r>
      <w:r w:rsidR="00283E95" w:rsidRPr="00BF739E">
        <w:rPr>
          <w:rFonts w:ascii="Book Antiqua" w:hAnsi="Book Antiqua" w:cs="Times New Roman"/>
          <w:color w:val="000000" w:themeColor="text1"/>
          <w:kern w:val="0"/>
          <w:sz w:val="24"/>
          <w:szCs w:val="24"/>
        </w:rPr>
        <w:t xml:space="preserve">Kinesins </w:t>
      </w:r>
      <w:r w:rsidR="007F2C52" w:rsidRPr="00BF739E">
        <w:rPr>
          <w:rFonts w:ascii="Book Antiqua" w:hAnsi="Book Antiqua" w:cs="Times New Roman"/>
          <w:color w:val="000000" w:themeColor="text1"/>
          <w:kern w:val="0"/>
          <w:sz w:val="24"/>
          <w:szCs w:val="24"/>
        </w:rPr>
        <w:t xml:space="preserve">are molecular motor proteins that move along microtubule tracks and </w:t>
      </w:r>
      <w:r w:rsidR="00F32C52" w:rsidRPr="00BF739E">
        <w:rPr>
          <w:rFonts w:ascii="Book Antiqua" w:hAnsi="Book Antiqua" w:cs="Times New Roman"/>
          <w:color w:val="000000" w:themeColor="text1"/>
          <w:kern w:val="0"/>
          <w:sz w:val="24"/>
          <w:szCs w:val="24"/>
        </w:rPr>
        <w:t xml:space="preserve">perform </w:t>
      </w:r>
      <w:r w:rsidR="004C7303" w:rsidRPr="00BF739E">
        <w:rPr>
          <w:rFonts w:ascii="Book Antiqua" w:hAnsi="Book Antiqua" w:cs="Times New Roman"/>
          <w:color w:val="000000" w:themeColor="text1"/>
          <w:kern w:val="0"/>
          <w:sz w:val="24"/>
          <w:szCs w:val="24"/>
        </w:rPr>
        <w:t>various</w:t>
      </w:r>
      <w:r w:rsidR="00283E95" w:rsidRPr="00BF739E">
        <w:rPr>
          <w:rFonts w:ascii="Book Antiqua" w:hAnsi="Book Antiqua" w:cs="Times New Roman"/>
          <w:color w:val="000000" w:themeColor="text1"/>
          <w:kern w:val="0"/>
          <w:sz w:val="24"/>
          <w:szCs w:val="24"/>
        </w:rPr>
        <w:t xml:space="preserve"> function</w:t>
      </w:r>
      <w:r w:rsidR="00F32C52" w:rsidRPr="00BF739E">
        <w:rPr>
          <w:rFonts w:ascii="Book Antiqua" w:hAnsi="Book Antiqua" w:cs="Times New Roman"/>
          <w:color w:val="000000" w:themeColor="text1"/>
          <w:kern w:val="0"/>
          <w:sz w:val="24"/>
          <w:szCs w:val="24"/>
        </w:rPr>
        <w:t>s</w:t>
      </w:r>
      <w:r w:rsidR="00283E95" w:rsidRPr="00BF739E">
        <w:rPr>
          <w:rFonts w:ascii="Book Antiqua" w:hAnsi="Book Antiqua" w:cs="Times New Roman"/>
          <w:color w:val="000000" w:themeColor="text1"/>
          <w:kern w:val="0"/>
          <w:sz w:val="24"/>
          <w:szCs w:val="24"/>
        </w:rPr>
        <w:t xml:space="preserve"> in intracellular transport </w:t>
      </w:r>
      <w:r w:rsidR="007F2C52" w:rsidRPr="00BF739E">
        <w:rPr>
          <w:rFonts w:ascii="Book Antiqua" w:hAnsi="Book Antiqua" w:cs="Times New Roman"/>
          <w:color w:val="000000" w:themeColor="text1"/>
          <w:kern w:val="0"/>
          <w:sz w:val="24"/>
          <w:szCs w:val="24"/>
        </w:rPr>
        <w:t>and</w:t>
      </w:r>
      <w:r w:rsidR="00283E95" w:rsidRPr="00BF739E">
        <w:rPr>
          <w:rFonts w:ascii="Book Antiqua" w:hAnsi="Book Antiqua" w:cs="Times New Roman"/>
          <w:color w:val="000000" w:themeColor="text1"/>
          <w:kern w:val="0"/>
          <w:sz w:val="24"/>
          <w:szCs w:val="24"/>
        </w:rPr>
        <w:t xml:space="preserve"> cell division</w:t>
      </w:r>
      <w:r w:rsidR="00186944" w:rsidRPr="00BF739E">
        <w:rPr>
          <w:rFonts w:ascii="Book Antiqua" w:hAnsi="Book Antiqua" w:cs="Times New Roman"/>
          <w:color w:val="000000" w:themeColor="text1"/>
          <w:kern w:val="0"/>
          <w:sz w:val="24"/>
          <w:szCs w:val="24"/>
          <w:vertAlign w:val="superscript"/>
        </w:rPr>
        <w:t>[</w:t>
      </w:r>
      <w:r w:rsidR="00770948" w:rsidRPr="00BF739E">
        <w:rPr>
          <w:rFonts w:ascii="Book Antiqua" w:hAnsi="Book Antiqua" w:cs="Times New Roman"/>
          <w:color w:val="000000" w:themeColor="text1"/>
          <w:kern w:val="0"/>
          <w:sz w:val="24"/>
          <w:szCs w:val="24"/>
          <w:vertAlign w:val="superscript"/>
        </w:rPr>
        <w:fldChar w:fldCharType="begin"/>
      </w:r>
      <w:r w:rsidR="00770948" w:rsidRPr="00BF739E">
        <w:rPr>
          <w:rFonts w:ascii="Book Antiqua" w:hAnsi="Book Antiqua" w:cs="Times New Roman"/>
          <w:color w:val="000000" w:themeColor="text1"/>
          <w:kern w:val="0"/>
          <w:sz w:val="24"/>
          <w:szCs w:val="24"/>
          <w:vertAlign w:val="superscript"/>
        </w:rPr>
        <w:instrText xml:space="preserve"> ADDIN EN.CITE &lt;EndNote&gt;&lt;Cite&gt;&lt;Author&gt;Myers&lt;/Author&gt;&lt;Year&gt;2016&lt;/Year&gt;&lt;RecNum&gt;7&lt;/RecNum&gt;&lt;DisplayText&gt;&lt;style face="superscript"&gt;[6]&lt;/style&gt;&lt;/DisplayText&gt;&lt;record&gt;&lt;rec-number&gt;7&lt;/rec-number&gt;&lt;foreign-keys&gt;&lt;key app="EN" db-id="a09spwrdvptxzlevea8v9dx0pwe5erara2ef" timestamp="1570248394"&gt;7&lt;/key&gt;&lt;/foreign-keys&gt;&lt;ref-type name="Journal Article"&gt;17&lt;/ref-type&gt;&lt;contributors&gt;&lt;authors&gt;&lt;author&gt;Myers, S. M.&lt;/author&gt;&lt;author&gt;Collins, I.&lt;/author&gt;&lt;/authors&gt;&lt;/contributors&gt;&lt;auth-address&gt;Cancer Research UK Cancer Therapeutics Unit, The Institute of Cancer Research, London SM2 5NG, UK.&lt;/auth-address&gt;&lt;titles&gt;&lt;title&gt;Recent findings and future directions for interpolar mitotic kinesin inhibitors in cancer therapy&lt;/title&gt;&lt;secondary-title&gt;Future Med Chem&lt;/secondary-title&gt;&lt;alt-title&gt;Future medicinal chemistry&lt;/alt-title&gt;&lt;/titles&gt;&lt;periodical&gt;&lt;full-title&gt;Future Med Chem&lt;/full-title&gt;&lt;abbr-1&gt;Future medicinal chemistry&lt;/abbr-1&gt;&lt;/periodical&gt;&lt;alt-periodical&gt;&lt;full-title&gt;Future Med Chem&lt;/full-title&gt;&lt;abbr-1&gt;Future medicinal chemistry&lt;/abbr-1&gt;&lt;/alt-periodical&gt;&lt;pages&gt;463-89&lt;/pages&gt;&lt;volume&gt;8&lt;/volume&gt;&lt;number&gt;4&lt;/number&gt;&lt;edition&gt;2016/03/16&lt;/edition&gt;&lt;keywords&gt;&lt;keyword&gt;Antineoplastic Agents/chemistry/*pharmacology&lt;/keyword&gt;&lt;keyword&gt;Enzyme Inhibitors/chemistry/*pharmacology&lt;/keyword&gt;&lt;keyword&gt;Humans&lt;/keyword&gt;&lt;keyword&gt;Kinesin/*antagonists &amp;amp; inhibitors/metabolism&lt;/keyword&gt;&lt;keyword&gt;Mitosis/*drug effects&lt;/keyword&gt;&lt;keyword&gt;Models, Molecular&lt;/keyword&gt;&lt;keyword&gt;Molecular Conformation&lt;/keyword&gt;&lt;keyword&gt;Neoplasms/*drug therapy/metabolism/*pathology&lt;/keyword&gt;&lt;keyword&gt;Eg5&lt;/keyword&gt;&lt;keyword&gt;Hset&lt;/keyword&gt;&lt;keyword&gt;allosteric&lt;/keyword&gt;&lt;keyword&gt;inhibition&lt;/keyword&gt;&lt;keyword&gt;kinesin&lt;/keyword&gt;&lt;keyword&gt;mitosis&lt;/keyword&gt;&lt;keyword&gt;resistance&lt;/keyword&gt;&lt;/keywords&gt;&lt;dates&gt;&lt;year&gt;2016&lt;/year&gt;&lt;/dates&gt;&lt;isbn&gt;1756-8919&lt;/isbn&gt;&lt;accession-num&gt;26976726&lt;/accession-num&gt;&lt;urls&gt;&lt;/urls&gt;&lt;custom2&gt;PMC4896392&lt;/custom2&gt;&lt;custom6&gt;EMS68393&lt;/custom6&gt;&lt;electronic-resource-num&gt;10.4155/fmc.16.5&lt;/electronic-resource-num&gt;&lt;remote-database-provider&gt;NLM&lt;/remote-database-provider&gt;&lt;language&gt;eng&lt;/language&gt;&lt;/record&gt;&lt;/Cite&gt;&lt;/EndNote&gt;</w:instrText>
      </w:r>
      <w:r w:rsidR="00770948" w:rsidRPr="00BF739E">
        <w:rPr>
          <w:rFonts w:ascii="Book Antiqua" w:hAnsi="Book Antiqua" w:cs="Times New Roman"/>
          <w:color w:val="000000" w:themeColor="text1"/>
          <w:kern w:val="0"/>
          <w:sz w:val="24"/>
          <w:szCs w:val="24"/>
          <w:vertAlign w:val="superscript"/>
        </w:rPr>
        <w:fldChar w:fldCharType="separate"/>
      </w:r>
      <w:hyperlink w:anchor="_ENREF_6" w:tooltip="Myers, 2016 #7" w:history="1">
        <w:r w:rsidR="00A10C62" w:rsidRPr="00BF739E">
          <w:rPr>
            <w:rFonts w:ascii="Book Antiqua" w:hAnsi="Book Antiqua" w:cs="Times New Roman"/>
            <w:color w:val="000000" w:themeColor="text1"/>
            <w:kern w:val="0"/>
            <w:sz w:val="24"/>
            <w:szCs w:val="24"/>
            <w:vertAlign w:val="superscript"/>
          </w:rPr>
          <w:t>6</w:t>
        </w:r>
      </w:hyperlink>
      <w:r w:rsidR="00770948"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0071265A" w:rsidRPr="00BF739E">
        <w:rPr>
          <w:rFonts w:ascii="Book Antiqua" w:hAnsi="Book Antiqua" w:cs="Times New Roman"/>
          <w:color w:val="000000" w:themeColor="text1"/>
          <w:kern w:val="0"/>
          <w:sz w:val="24"/>
          <w:szCs w:val="24"/>
        </w:rPr>
        <w:t>.</w:t>
      </w:r>
      <w:bookmarkEnd w:id="74"/>
      <w:bookmarkEnd w:id="75"/>
      <w:r w:rsidR="00283E95" w:rsidRPr="00BF739E">
        <w:rPr>
          <w:rFonts w:ascii="Book Antiqua" w:hAnsi="Book Antiqua" w:cs="Times New Roman"/>
          <w:color w:val="000000" w:themeColor="text1"/>
          <w:kern w:val="0"/>
          <w:sz w:val="24"/>
          <w:szCs w:val="24"/>
        </w:rPr>
        <w:t xml:space="preserve"> </w:t>
      </w:r>
      <w:r w:rsidR="00B7236B" w:rsidRPr="00BF739E">
        <w:rPr>
          <w:rFonts w:ascii="Book Antiqua" w:hAnsi="Book Antiqua" w:cs="Times New Roman"/>
          <w:color w:val="000000" w:themeColor="text1"/>
          <w:kern w:val="0"/>
          <w:sz w:val="24"/>
          <w:szCs w:val="24"/>
        </w:rPr>
        <w:t xml:space="preserve">Previous </w:t>
      </w:r>
      <w:r w:rsidR="00283E95" w:rsidRPr="00BF739E">
        <w:rPr>
          <w:rFonts w:ascii="Book Antiqua" w:hAnsi="Book Antiqua" w:cs="Times New Roman"/>
          <w:color w:val="000000" w:themeColor="text1"/>
          <w:kern w:val="0"/>
          <w:sz w:val="24"/>
          <w:szCs w:val="24"/>
        </w:rPr>
        <w:t xml:space="preserve">studies </w:t>
      </w:r>
      <w:r w:rsidR="00A26471" w:rsidRPr="00BF739E">
        <w:rPr>
          <w:rFonts w:ascii="Book Antiqua" w:hAnsi="Book Antiqua" w:cs="Times New Roman"/>
          <w:color w:val="000000" w:themeColor="text1"/>
          <w:kern w:val="0"/>
          <w:sz w:val="24"/>
          <w:szCs w:val="24"/>
        </w:rPr>
        <w:t xml:space="preserve">have </w:t>
      </w:r>
      <w:r w:rsidR="00283E95" w:rsidRPr="00BF739E">
        <w:rPr>
          <w:rFonts w:ascii="Book Antiqua" w:hAnsi="Book Antiqua" w:cs="Times New Roman"/>
          <w:color w:val="000000" w:themeColor="text1"/>
          <w:kern w:val="0"/>
          <w:sz w:val="24"/>
          <w:szCs w:val="24"/>
        </w:rPr>
        <w:t xml:space="preserve">reported </w:t>
      </w:r>
      <w:r w:rsidR="00F32C52" w:rsidRPr="00BF739E">
        <w:rPr>
          <w:rFonts w:ascii="Book Antiqua" w:hAnsi="Book Antiqua" w:cs="Times New Roman"/>
          <w:color w:val="000000" w:themeColor="text1"/>
          <w:kern w:val="0"/>
          <w:sz w:val="24"/>
          <w:szCs w:val="24"/>
        </w:rPr>
        <w:t xml:space="preserve">that </w:t>
      </w:r>
      <w:r w:rsidR="00283E95" w:rsidRPr="00BF739E">
        <w:rPr>
          <w:rFonts w:ascii="Book Antiqua" w:hAnsi="Book Antiqua" w:cs="Times New Roman"/>
          <w:color w:val="000000" w:themeColor="text1"/>
          <w:kern w:val="0"/>
          <w:sz w:val="24"/>
          <w:szCs w:val="24"/>
        </w:rPr>
        <w:t xml:space="preserve">kinesins play critical roles </w:t>
      </w:r>
      <w:r w:rsidR="00F32C52" w:rsidRPr="00BF739E">
        <w:rPr>
          <w:rFonts w:ascii="Book Antiqua" w:hAnsi="Book Antiqua" w:cs="Times New Roman"/>
          <w:color w:val="000000" w:themeColor="text1"/>
          <w:kern w:val="0"/>
          <w:sz w:val="24"/>
          <w:szCs w:val="24"/>
        </w:rPr>
        <w:t xml:space="preserve">in </w:t>
      </w:r>
      <w:r w:rsidR="00283E95" w:rsidRPr="00BF739E">
        <w:rPr>
          <w:rFonts w:ascii="Book Antiqua" w:hAnsi="Book Antiqua" w:cs="Times New Roman"/>
          <w:color w:val="000000" w:themeColor="text1"/>
          <w:kern w:val="0"/>
          <w:sz w:val="24"/>
          <w:szCs w:val="24"/>
        </w:rPr>
        <w:t xml:space="preserve">tumorigenesis and </w:t>
      </w:r>
      <w:r w:rsidR="007F2C52" w:rsidRPr="00BF739E">
        <w:rPr>
          <w:rFonts w:ascii="Book Antiqua" w:hAnsi="Book Antiqua" w:cs="Times New Roman"/>
          <w:color w:val="000000" w:themeColor="text1"/>
          <w:kern w:val="0"/>
          <w:sz w:val="24"/>
          <w:szCs w:val="24"/>
        </w:rPr>
        <w:t xml:space="preserve">the </w:t>
      </w:r>
      <w:r w:rsidR="00283E95" w:rsidRPr="00BF739E">
        <w:rPr>
          <w:rFonts w:ascii="Book Antiqua" w:hAnsi="Book Antiqua" w:cs="Times New Roman"/>
          <w:color w:val="000000" w:themeColor="text1"/>
          <w:kern w:val="0"/>
          <w:sz w:val="24"/>
          <w:szCs w:val="24"/>
        </w:rPr>
        <w:t xml:space="preserve">progression </w:t>
      </w:r>
      <w:r w:rsidR="002E58DC" w:rsidRPr="00BF739E">
        <w:rPr>
          <w:rFonts w:ascii="Book Antiqua" w:hAnsi="Book Antiqua" w:cs="Times New Roman"/>
          <w:color w:val="000000" w:themeColor="text1"/>
          <w:kern w:val="0"/>
          <w:sz w:val="24"/>
          <w:szCs w:val="24"/>
        </w:rPr>
        <w:t xml:space="preserve">of </w:t>
      </w:r>
      <w:proofErr w:type="gramStart"/>
      <w:r w:rsidR="00283E95" w:rsidRPr="00BF739E">
        <w:rPr>
          <w:rFonts w:ascii="Book Antiqua" w:hAnsi="Book Antiqua" w:cs="Times New Roman"/>
          <w:color w:val="000000" w:themeColor="text1"/>
          <w:kern w:val="0"/>
          <w:sz w:val="24"/>
          <w:szCs w:val="24"/>
        </w:rPr>
        <w:t>malignancies</w:t>
      </w:r>
      <w:r w:rsidR="00186944" w:rsidRPr="00BF739E">
        <w:rPr>
          <w:rFonts w:ascii="Book Antiqua" w:hAnsi="Book Antiqua" w:cs="Times New Roman"/>
          <w:color w:val="000000" w:themeColor="text1"/>
          <w:kern w:val="0"/>
          <w:sz w:val="24"/>
          <w:szCs w:val="24"/>
          <w:vertAlign w:val="superscript"/>
        </w:rPr>
        <w:t>[</w:t>
      </w:r>
      <w:proofErr w:type="gramEnd"/>
      <w:r w:rsidR="00770948" w:rsidRPr="00BF739E">
        <w:rPr>
          <w:rFonts w:ascii="Book Antiqua" w:hAnsi="Book Antiqua" w:cs="Times New Roman"/>
          <w:color w:val="000000" w:themeColor="text1"/>
          <w:kern w:val="0"/>
          <w:sz w:val="24"/>
          <w:szCs w:val="24"/>
          <w:vertAlign w:val="superscript"/>
        </w:rPr>
        <w:fldChar w:fldCharType="begin">
          <w:fldData xml:space="preserve">PEVuZE5vdGU+PENpdGU+PEF1dGhvcj5OYWdhaGFyYTwvQXV0aG9yPjxZZWFyPjIwMTE8L1llYXI+
PFJlY051bT44PC9SZWNOdW0+PERpc3BsYXlUZXh0PjxzdHlsZSBmYWNlPSJzdXBlcnNjcmlwdCI+
WzcsIDhdPC9zdHlsZT48L0Rpc3BsYXlUZXh0PjxyZWNvcmQ+PHJlYy1udW1iZXI+ODwvcmVjLW51
bWJlcj48Zm9yZWlnbi1rZXlzPjxrZXkgYXBwPSJFTiIgZGItaWQ9ImEwOXNwd3JkdnB0eHpsZXZl
YTh2OWR4MHB3ZTVlcmFyYTJlZiIgdGltZXN0YW1wPSIxNTcwMjQ4NjcwIj44PC9rZXk+PC9mb3Jl
aWduLWtleXM+PHJlZi10eXBlIG5hbWU9IkpvdXJuYWwgQXJ0aWNsZSI+MTc8L3JlZi10eXBlPjxj
b250cmlidXRvcnM+PGF1dGhvcnM+PGF1dGhvcj5OYWdhaGFyYSwgTS48L2F1dGhvcj48YXV0aG9y
Pk5pc2hpZGEsIE4uPC9hdXRob3I+PGF1dGhvcj5Jd2F0c3VraSwgTS48L2F1dGhvcj48YXV0aG9y
PklzaGltYXJ1LCBTLjwvYXV0aG9yPjxhdXRob3I+TWltb3JpLCBLLjwvYXV0aG9yPjxhdXRob3I+
VGFuYWthLCBGLjwvYXV0aG9yPjxhdXRob3I+TmFrYWdhd2EsIFQuPC9hdXRob3I+PGF1dGhvcj5T
YXRvLCBULjwvYXV0aG9yPjxhdXRob3I+U3VnaWhhcmEsIEsuPC9hdXRob3I+PGF1dGhvcj5Ib29u
LCBELiBTLjwvYXV0aG9yPjxhdXRob3I+TW9yaSwgTS48L2F1dGhvcj48L2F1dGhvcnM+PC9jb250
cmlidXRvcnM+PGF1dGgtYWRkcmVzcz5EZXBhcnRtZW50IG9mIFN1cmdlcnkgYW5kIE1vbGVjdWxh
ciBPbmNvbG9neSwgTWVkaWNhbCBJbnN0aXR1dGUgb2YgQmlvcmVndWxhdGlvbiwgS3l1c2h1IFVu
aXZlcnNpdHksIEJlcHB1LCBPaXRhLCBKYXBhbi48L2F1dGgtYWRkcmVzcz48dGl0bGVzPjx0aXRs
ZT5LaW5lc2luIDE4QSBleHByZXNzaW9uOiBjbGluaWNhbCByZWxldmFuY2UgdG8gY29sb3JlY3Rh
bCBjYW5jZXIgcHJvZ3Jlc3Npb248L3RpdGxlPjxzZWNvbmRhcnktdGl0bGU+SW50IEogQ2FuY2Vy
PC9zZWNvbmRhcnktdGl0bGU+PGFsdC10aXRsZT5JbnRlcm5hdGlvbmFsIGpvdXJuYWwgb2YgY2Fu
Y2VyPC9hbHQtdGl0bGU+PC90aXRsZXM+PHBlcmlvZGljYWw+PGZ1bGwtdGl0bGU+SW50IEogQ2Fu
Y2VyPC9mdWxsLXRpdGxlPjxhYmJyLTE+SW50ZXJuYXRpb25hbCBqb3VybmFsIG9mIGNhbmNlcjwv
YWJici0xPjwvcGVyaW9kaWNhbD48YWx0LXBlcmlvZGljYWw+PGZ1bGwtdGl0bGU+SW50IEogQ2Fu
Y2VyPC9mdWxsLXRpdGxlPjxhYmJyLTE+SW50ZXJuYXRpb25hbCBqb3VybmFsIG9mIGNhbmNlcjwv
YWJici0xPjwvYWx0LXBlcmlvZGljYWw+PHBhZ2VzPjI1NDMtNTI8L3BhZ2VzPjx2b2x1bWU+MTI5
PC92b2x1bWU+PG51bWJlcj4xMTwvbnVtYmVyPjxlZGl0aW9uPjIwMTEvMDEvMDg8L2VkaXRpb24+
PGtleXdvcmRzPjxrZXl3b3JkPkJpb21hcmtlcnMsIFR1bW9yLypnZW5ldGljcy9tZXRhYm9saXNt
PC9rZXl3b3JkPjxrZXl3b3JkPkJsb3R0aW5nLCBXZXN0ZXJuPC9rZXl3b3JkPjxrZXl3b3JkPkNl
bGwgQWRoZXNpb248L2tleXdvcmQ+PGtleXdvcmQ+Q2VsbCBMaW5lLCBUdW1vcjwva2V5d29yZD48
a2V5d29yZD5DZWxsIE1vdmVtZW50PC9rZXl3b3JkPjxrZXl3b3JkPkNlbGwgUHJvbGlmZXJhdGlv
bjwva2V5d29yZD48a2V5d29yZD5Db2xvbi9tZXRhYm9saXNtPC9rZXl3b3JkPjxrZXl3b3JkPkNv
bG9yZWN0YWwgTmVvcGxhc21zLypnZW5ldGljcy9tZXRhYm9saXNtLypwYXRob2xvZ3k8L2tleXdv
cmQ+PGtleXdvcmQ+RGlzZWFzZSBQcm9ncmVzc2lvbjwva2V5d29yZD48a2V5d29yZD5GZW1hbGU8
L2tleXdvcmQ+PGtleXdvcmQ+SHVtYW5zPC9rZXl3b3JkPjxrZXl3b3JkPkltbXVub2VuenltZSBU
ZWNobmlxdWVzPC9rZXl3b3JkPjxrZXl3b3JkPktpbmVzaW4vKmdlbmV0aWNzL21ldGFib2xpc208
L2tleXdvcmQ+PGtleXdvcmQ+THltcGhhdGljIE1ldGFzdGFzaXM8L2tleXdvcmQ+PGtleXdvcmQ+
TWFsZTwva2V5d29yZD48a2V5d29yZD5OZW9wbGFzbSBJbnZhc2l2ZW5lc3M8L2tleXdvcmQ+PGtl
eXdvcmQ+UHJvZ25vc2lzPC9rZXl3b3JkPjxrZXl3b3JkPlJOQSwgTWVzc2VuZ2VyL2dlbmV0aWNz
PC9rZXl3b3JkPjxrZXl3b3JkPlJOQSwgU21hbGwgSW50ZXJmZXJpbmc8L2tleXdvcmQ+PGtleXdv
cmQ+UmVjdHVtL21ldGFib2xpc208L2tleXdvcmQ+PGtleXdvcmQ+UmV2ZXJzZSBUcmFuc2NyaXB0
YXNlIFBvbHltZXJhc2UgQ2hhaW4gUmVhY3Rpb248L2tleXdvcmQ+PGtleXdvcmQ+U3Vydml2YWwg
UmF0ZTwva2V5d29yZD48L2tleXdvcmRzPjxkYXRlcz48eWVhcj4yMDExPC95ZWFyPjxwdWItZGF0
ZXM+PGRhdGU+RGVjIDE8L2RhdGU+PC9wdWItZGF0ZXM+PC9kYXRlcz48aXNibj4wMDIwLTcxMzY8
L2lzYm4+PGFjY2Vzc2lvbi1udW0+MjEyMTMyMTY8L2FjY2Vzc2lvbi1udW0+PHVybHM+PC91cmxz
PjxlbGVjdHJvbmljLXJlc291cmNlLW51bT4xMC4xMDAyL2lqYy4yNTkxNjwvZWxlY3Ryb25pYy1y
ZXNvdXJjZS1udW0+PHJlbW90ZS1kYXRhYmFzZS1wcm92aWRlcj5OTE08L3JlbW90ZS1kYXRhYmFz
ZS1wcm92aWRlcj48bGFuZ3VhZ2U+ZW5nPC9sYW5ndWFnZT48L3JlY29yZD48L0NpdGU+PENpdGU+
PEF1dGhvcj5MaXU8L0F1dGhvcj48WWVhcj4yMDEzPC9ZZWFyPjxSZWNOdW0+OTwvUmVjTnVtPjxy
ZWNvcmQ+PHJlYy1udW1iZXI+OTwvcmVjLW51bWJlcj48Zm9yZWlnbi1rZXlzPjxrZXkgYXBwPSJF
TiIgZGItaWQ9ImEwOXNwd3JkdnB0eHpsZXZlYTh2OWR4MHB3ZTVlcmFyYTJlZiIgdGltZXN0YW1w
PSIxNTcwMjQ4NzE5Ij45PC9rZXk+PC9mb3JlaWduLWtleXM+PHJlZi10eXBlIG5hbWU9IkpvdXJu
YWwgQXJ0aWNsZSI+MTc8L3JlZi10eXBlPjxjb250cmlidXRvcnM+PGF1dGhvcnM+PGF1dGhvcj5M
aXUsIFguPC9hdXRob3I+PGF1dGhvcj5Hb25nLCBILjwvYXV0aG9yPjxhdXRob3I+SHVhbmcsIEsu
PC9hdXRob3I+PC9hdXRob3JzPjwvY29udHJpYnV0b3JzPjxhdXRoLWFkZHJlc3M+VG9uZ2ppIFNj
aG9vbCBvZiBQaGFybWFjeSwgSHVhemhvbmcgVW5pdmVyc2l0eSBvZiBTY2llbmNlIGFuZCBUZWNo
bm9sb2d5LCBXdWhhbiwgQ2hpbmEuPC9hdXRoLWFkZHJlc3M+PHRpdGxlcz48dGl0bGU+T25jb2dl
bmljIHJvbGUgb2Yga2luZXNpbiBwcm90ZWlucyBhbmQgdGFyZ2V0aW5nIGtpbmVzaW4gdGhlcmFw
eTwvdGl0bGU+PHNlY29uZGFyeS10aXRsZT5DYW5jZXIgU2NpPC9zZWNvbmRhcnktdGl0bGU+PGFs
dC10aXRsZT5DYW5jZXIgc2NpZW5jZTwvYWx0LXRpdGxlPjwvdGl0bGVzPjxwZXJpb2RpY2FsPjxm
dWxsLXRpdGxlPkNhbmNlciBTY2k8L2Z1bGwtdGl0bGU+PGFiYnItMT5DYW5jZXIgc2NpZW5jZTwv
YWJici0xPjwvcGVyaW9kaWNhbD48YWx0LXBlcmlvZGljYWw+PGZ1bGwtdGl0bGU+Q2FuY2VyIFNj
aTwvZnVsbC10aXRsZT48YWJici0xPkNhbmNlciBzY2llbmNlPC9hYmJyLTE+PC9hbHQtcGVyaW9k
aWNhbD48cGFnZXM+NjUxLTY8L3BhZ2VzPjx2b2x1bWU+MTA0PC92b2x1bWU+PG51bWJlcj42PC9u
dW1iZXI+PGVkaXRpb24+MjAxMy8wMi8yNzwvZWRpdGlvbj48a2V5d29yZHM+PGtleXdvcmQ+QW5p
bWFsczwva2V5d29yZD48a2V5d29yZD4qQ2VsbCBUcmFuc2Zvcm1hdGlvbiwgTmVvcGxhc3RpYzwv
a2V5d29yZD48a2V5d29yZD5IdW1hbnM8L2tleXdvcmQ+PGtleXdvcmQ+S2luZXNpbi8qbWV0YWJv
bGlzbTwva2V5d29yZD48L2tleXdvcmRzPjxkYXRlcz48eWVhcj4yMDEzPC95ZWFyPjxwdWItZGF0
ZXM+PGRhdGU+SnVuPC9kYXRlPjwvcHViLWRhdGVzPjwvZGF0ZXM+PGlzYm4+MTM0Ny05MDMyPC9p
c2JuPjxhY2Nlc3Npb24tbnVtPjIzNDM4MzM3PC9hY2Nlc3Npb24tbnVtPjx1cmxzPjwvdXJscz48
ZWxlY3Ryb25pYy1yZXNvdXJjZS1udW0+MTAuMTExMS9jYXMuMTIxMzg8L2VsZWN0cm9uaWMtcmVz
b3VyY2UtbnVtPjxyZW1vdGUtZGF0YWJhc2UtcHJvdmlkZXI+TkxNPC9yZW1vdGUtZGF0YWJhc2Ut
cHJvdmlkZXI+PGxhbmd1YWdlPmVuZzwvbGFuZ3VhZ2U+PC9yZWNvcmQ+PC9DaXRlPjwvRW5kTm90
ZT5=
</w:fldData>
        </w:fldChar>
      </w:r>
      <w:r w:rsidR="00770948" w:rsidRPr="00BF739E">
        <w:rPr>
          <w:rFonts w:ascii="Book Antiqua" w:hAnsi="Book Antiqua" w:cs="Times New Roman"/>
          <w:color w:val="000000" w:themeColor="text1"/>
          <w:kern w:val="0"/>
          <w:sz w:val="24"/>
          <w:szCs w:val="24"/>
          <w:vertAlign w:val="superscript"/>
        </w:rPr>
        <w:instrText xml:space="preserve"> ADDIN EN.CITE </w:instrText>
      </w:r>
      <w:r w:rsidR="00770948" w:rsidRPr="00BF739E">
        <w:rPr>
          <w:rFonts w:ascii="Book Antiqua" w:hAnsi="Book Antiqua" w:cs="Times New Roman"/>
          <w:color w:val="000000" w:themeColor="text1"/>
          <w:kern w:val="0"/>
          <w:sz w:val="24"/>
          <w:szCs w:val="24"/>
          <w:vertAlign w:val="superscript"/>
        </w:rPr>
        <w:fldChar w:fldCharType="begin">
          <w:fldData xml:space="preserve">PEVuZE5vdGU+PENpdGU+PEF1dGhvcj5OYWdhaGFyYTwvQXV0aG9yPjxZZWFyPjIwMTE8L1llYXI+
PFJlY051bT44PC9SZWNOdW0+PERpc3BsYXlUZXh0PjxzdHlsZSBmYWNlPSJzdXBlcnNjcmlwdCI+
WzcsIDhdPC9zdHlsZT48L0Rpc3BsYXlUZXh0PjxyZWNvcmQ+PHJlYy1udW1iZXI+ODwvcmVjLW51
bWJlcj48Zm9yZWlnbi1rZXlzPjxrZXkgYXBwPSJFTiIgZGItaWQ9ImEwOXNwd3JkdnB0eHpsZXZl
YTh2OWR4MHB3ZTVlcmFyYTJlZiIgdGltZXN0YW1wPSIxNTcwMjQ4NjcwIj44PC9rZXk+PC9mb3Jl
aWduLWtleXM+PHJlZi10eXBlIG5hbWU9IkpvdXJuYWwgQXJ0aWNsZSI+MTc8L3JlZi10eXBlPjxj
b250cmlidXRvcnM+PGF1dGhvcnM+PGF1dGhvcj5OYWdhaGFyYSwgTS48L2F1dGhvcj48YXV0aG9y
Pk5pc2hpZGEsIE4uPC9hdXRob3I+PGF1dGhvcj5Jd2F0c3VraSwgTS48L2F1dGhvcj48YXV0aG9y
PklzaGltYXJ1LCBTLjwvYXV0aG9yPjxhdXRob3I+TWltb3JpLCBLLjwvYXV0aG9yPjxhdXRob3I+
VGFuYWthLCBGLjwvYXV0aG9yPjxhdXRob3I+TmFrYWdhd2EsIFQuPC9hdXRob3I+PGF1dGhvcj5T
YXRvLCBULjwvYXV0aG9yPjxhdXRob3I+U3VnaWhhcmEsIEsuPC9hdXRob3I+PGF1dGhvcj5Ib29u
LCBELiBTLjwvYXV0aG9yPjxhdXRob3I+TW9yaSwgTS48L2F1dGhvcj48L2F1dGhvcnM+PC9jb250
cmlidXRvcnM+PGF1dGgtYWRkcmVzcz5EZXBhcnRtZW50IG9mIFN1cmdlcnkgYW5kIE1vbGVjdWxh
ciBPbmNvbG9neSwgTWVkaWNhbCBJbnN0aXR1dGUgb2YgQmlvcmVndWxhdGlvbiwgS3l1c2h1IFVu
aXZlcnNpdHksIEJlcHB1LCBPaXRhLCBKYXBhbi48L2F1dGgtYWRkcmVzcz48dGl0bGVzPjx0aXRs
ZT5LaW5lc2luIDE4QSBleHByZXNzaW9uOiBjbGluaWNhbCByZWxldmFuY2UgdG8gY29sb3JlY3Rh
bCBjYW5jZXIgcHJvZ3Jlc3Npb248L3RpdGxlPjxzZWNvbmRhcnktdGl0bGU+SW50IEogQ2FuY2Vy
PC9zZWNvbmRhcnktdGl0bGU+PGFsdC10aXRsZT5JbnRlcm5hdGlvbmFsIGpvdXJuYWwgb2YgY2Fu
Y2VyPC9hbHQtdGl0bGU+PC90aXRsZXM+PHBlcmlvZGljYWw+PGZ1bGwtdGl0bGU+SW50IEogQ2Fu
Y2VyPC9mdWxsLXRpdGxlPjxhYmJyLTE+SW50ZXJuYXRpb25hbCBqb3VybmFsIG9mIGNhbmNlcjwv
YWJici0xPjwvcGVyaW9kaWNhbD48YWx0LXBlcmlvZGljYWw+PGZ1bGwtdGl0bGU+SW50IEogQ2Fu
Y2VyPC9mdWxsLXRpdGxlPjxhYmJyLTE+SW50ZXJuYXRpb25hbCBqb3VybmFsIG9mIGNhbmNlcjwv
YWJici0xPjwvYWx0LXBlcmlvZGljYWw+PHBhZ2VzPjI1NDMtNTI8L3BhZ2VzPjx2b2x1bWU+MTI5
PC92b2x1bWU+PG51bWJlcj4xMTwvbnVtYmVyPjxlZGl0aW9uPjIwMTEvMDEvMDg8L2VkaXRpb24+
PGtleXdvcmRzPjxrZXl3b3JkPkJpb21hcmtlcnMsIFR1bW9yLypnZW5ldGljcy9tZXRhYm9saXNt
PC9rZXl3b3JkPjxrZXl3b3JkPkJsb3R0aW5nLCBXZXN0ZXJuPC9rZXl3b3JkPjxrZXl3b3JkPkNl
bGwgQWRoZXNpb248L2tleXdvcmQ+PGtleXdvcmQ+Q2VsbCBMaW5lLCBUdW1vcjwva2V5d29yZD48
a2V5d29yZD5DZWxsIE1vdmVtZW50PC9rZXl3b3JkPjxrZXl3b3JkPkNlbGwgUHJvbGlmZXJhdGlv
bjwva2V5d29yZD48a2V5d29yZD5Db2xvbi9tZXRhYm9saXNtPC9rZXl3b3JkPjxrZXl3b3JkPkNv
bG9yZWN0YWwgTmVvcGxhc21zLypnZW5ldGljcy9tZXRhYm9saXNtLypwYXRob2xvZ3k8L2tleXdv
cmQ+PGtleXdvcmQ+RGlzZWFzZSBQcm9ncmVzc2lvbjwva2V5d29yZD48a2V5d29yZD5GZW1hbGU8
L2tleXdvcmQ+PGtleXdvcmQ+SHVtYW5zPC9rZXl3b3JkPjxrZXl3b3JkPkltbXVub2VuenltZSBU
ZWNobmlxdWVzPC9rZXl3b3JkPjxrZXl3b3JkPktpbmVzaW4vKmdlbmV0aWNzL21ldGFib2xpc208
L2tleXdvcmQ+PGtleXdvcmQ+THltcGhhdGljIE1ldGFzdGFzaXM8L2tleXdvcmQ+PGtleXdvcmQ+
TWFsZTwva2V5d29yZD48a2V5d29yZD5OZW9wbGFzbSBJbnZhc2l2ZW5lc3M8L2tleXdvcmQ+PGtl
eXdvcmQ+UHJvZ25vc2lzPC9rZXl3b3JkPjxrZXl3b3JkPlJOQSwgTWVzc2VuZ2VyL2dlbmV0aWNz
PC9rZXl3b3JkPjxrZXl3b3JkPlJOQSwgU21hbGwgSW50ZXJmZXJpbmc8L2tleXdvcmQ+PGtleXdv
cmQ+UmVjdHVtL21ldGFib2xpc208L2tleXdvcmQ+PGtleXdvcmQ+UmV2ZXJzZSBUcmFuc2NyaXB0
YXNlIFBvbHltZXJhc2UgQ2hhaW4gUmVhY3Rpb248L2tleXdvcmQ+PGtleXdvcmQ+U3Vydml2YWwg
UmF0ZTwva2V5d29yZD48L2tleXdvcmRzPjxkYXRlcz48eWVhcj4yMDExPC95ZWFyPjxwdWItZGF0
ZXM+PGRhdGU+RGVjIDE8L2RhdGU+PC9wdWItZGF0ZXM+PC9kYXRlcz48aXNibj4wMDIwLTcxMzY8
L2lzYm4+PGFjY2Vzc2lvbi1udW0+MjEyMTMyMTY8L2FjY2Vzc2lvbi1udW0+PHVybHM+PC91cmxz
PjxlbGVjdHJvbmljLXJlc291cmNlLW51bT4xMC4xMDAyL2lqYy4yNTkxNjwvZWxlY3Ryb25pYy1y
ZXNvdXJjZS1udW0+PHJlbW90ZS1kYXRhYmFzZS1wcm92aWRlcj5OTE08L3JlbW90ZS1kYXRhYmFz
ZS1wcm92aWRlcj48bGFuZ3VhZ2U+ZW5nPC9sYW5ndWFnZT48L3JlY29yZD48L0NpdGU+PENpdGU+
PEF1dGhvcj5MaXU8L0F1dGhvcj48WWVhcj4yMDEzPC9ZZWFyPjxSZWNOdW0+OTwvUmVjTnVtPjxy
ZWNvcmQ+PHJlYy1udW1iZXI+OTwvcmVjLW51bWJlcj48Zm9yZWlnbi1rZXlzPjxrZXkgYXBwPSJF
TiIgZGItaWQ9ImEwOXNwd3JkdnB0eHpsZXZlYTh2OWR4MHB3ZTVlcmFyYTJlZiIgdGltZXN0YW1w
PSIxNTcwMjQ4NzE5Ij45PC9rZXk+PC9mb3JlaWduLWtleXM+PHJlZi10eXBlIG5hbWU9IkpvdXJu
YWwgQXJ0aWNsZSI+MTc8L3JlZi10eXBlPjxjb250cmlidXRvcnM+PGF1dGhvcnM+PGF1dGhvcj5M
aXUsIFguPC9hdXRob3I+PGF1dGhvcj5Hb25nLCBILjwvYXV0aG9yPjxhdXRob3I+SHVhbmcsIEsu
PC9hdXRob3I+PC9hdXRob3JzPjwvY29udHJpYnV0b3JzPjxhdXRoLWFkZHJlc3M+VG9uZ2ppIFNj
aG9vbCBvZiBQaGFybWFjeSwgSHVhemhvbmcgVW5pdmVyc2l0eSBvZiBTY2llbmNlIGFuZCBUZWNo
bm9sb2d5LCBXdWhhbiwgQ2hpbmEuPC9hdXRoLWFkZHJlc3M+PHRpdGxlcz48dGl0bGU+T25jb2dl
bmljIHJvbGUgb2Yga2luZXNpbiBwcm90ZWlucyBhbmQgdGFyZ2V0aW5nIGtpbmVzaW4gdGhlcmFw
eTwvdGl0bGU+PHNlY29uZGFyeS10aXRsZT5DYW5jZXIgU2NpPC9zZWNvbmRhcnktdGl0bGU+PGFs
dC10aXRsZT5DYW5jZXIgc2NpZW5jZTwvYWx0LXRpdGxlPjwvdGl0bGVzPjxwZXJpb2RpY2FsPjxm
dWxsLXRpdGxlPkNhbmNlciBTY2k8L2Z1bGwtdGl0bGU+PGFiYnItMT5DYW5jZXIgc2NpZW5jZTwv
YWJici0xPjwvcGVyaW9kaWNhbD48YWx0LXBlcmlvZGljYWw+PGZ1bGwtdGl0bGU+Q2FuY2VyIFNj
aTwvZnVsbC10aXRsZT48YWJici0xPkNhbmNlciBzY2llbmNlPC9hYmJyLTE+PC9hbHQtcGVyaW9k
aWNhbD48cGFnZXM+NjUxLTY8L3BhZ2VzPjx2b2x1bWU+MTA0PC92b2x1bWU+PG51bWJlcj42PC9u
dW1iZXI+PGVkaXRpb24+MjAxMy8wMi8yNzwvZWRpdGlvbj48a2V5d29yZHM+PGtleXdvcmQ+QW5p
bWFsczwva2V5d29yZD48a2V5d29yZD4qQ2VsbCBUcmFuc2Zvcm1hdGlvbiwgTmVvcGxhc3RpYzwv
a2V5d29yZD48a2V5d29yZD5IdW1hbnM8L2tleXdvcmQ+PGtleXdvcmQ+S2luZXNpbi8qbWV0YWJv
bGlzbTwva2V5d29yZD48L2tleXdvcmRzPjxkYXRlcz48eWVhcj4yMDEzPC95ZWFyPjxwdWItZGF0
ZXM+PGRhdGU+SnVuPC9kYXRlPjwvcHViLWRhdGVzPjwvZGF0ZXM+PGlzYm4+MTM0Ny05MDMyPC9p
c2JuPjxhY2Nlc3Npb24tbnVtPjIzNDM4MzM3PC9hY2Nlc3Npb24tbnVtPjx1cmxzPjwvdXJscz48
ZWxlY3Ryb25pYy1yZXNvdXJjZS1udW0+MTAuMTExMS9jYXMuMTIxMzg8L2VsZWN0cm9uaWMtcmVz
b3VyY2UtbnVtPjxyZW1vdGUtZGF0YWJhc2UtcHJvdmlkZXI+TkxNPC9yZW1vdGUtZGF0YWJhc2Ut
cHJvdmlkZXI+PGxhbmd1YWdlPmVuZzwvbGFuZ3VhZ2U+PC9yZWNvcmQ+PC9DaXRlPjwvRW5kTm90
ZT5=
</w:fldData>
        </w:fldChar>
      </w:r>
      <w:r w:rsidR="00770948" w:rsidRPr="00BF739E">
        <w:rPr>
          <w:rFonts w:ascii="Book Antiqua" w:hAnsi="Book Antiqua" w:cs="Times New Roman"/>
          <w:color w:val="000000" w:themeColor="text1"/>
          <w:kern w:val="0"/>
          <w:sz w:val="24"/>
          <w:szCs w:val="24"/>
          <w:vertAlign w:val="superscript"/>
        </w:rPr>
        <w:instrText xml:space="preserve"> ADDIN EN.CITE.DATA </w:instrText>
      </w:r>
      <w:r w:rsidR="00770948" w:rsidRPr="00BF739E">
        <w:rPr>
          <w:rFonts w:ascii="Book Antiqua" w:hAnsi="Book Antiqua" w:cs="Times New Roman"/>
          <w:color w:val="000000" w:themeColor="text1"/>
          <w:kern w:val="0"/>
          <w:sz w:val="24"/>
          <w:szCs w:val="24"/>
          <w:vertAlign w:val="superscript"/>
        </w:rPr>
      </w:r>
      <w:r w:rsidR="00770948" w:rsidRPr="00BF739E">
        <w:rPr>
          <w:rFonts w:ascii="Book Antiqua" w:hAnsi="Book Antiqua" w:cs="Times New Roman"/>
          <w:color w:val="000000" w:themeColor="text1"/>
          <w:kern w:val="0"/>
          <w:sz w:val="24"/>
          <w:szCs w:val="24"/>
          <w:vertAlign w:val="superscript"/>
        </w:rPr>
        <w:fldChar w:fldCharType="end"/>
      </w:r>
      <w:r w:rsidR="00770948" w:rsidRPr="00BF739E">
        <w:rPr>
          <w:rFonts w:ascii="Book Antiqua" w:hAnsi="Book Antiqua" w:cs="Times New Roman"/>
          <w:color w:val="000000" w:themeColor="text1"/>
          <w:kern w:val="0"/>
          <w:sz w:val="24"/>
          <w:szCs w:val="24"/>
          <w:vertAlign w:val="superscript"/>
        </w:rPr>
      </w:r>
      <w:r w:rsidR="00770948" w:rsidRPr="00BF739E">
        <w:rPr>
          <w:rFonts w:ascii="Book Antiqua" w:hAnsi="Book Antiqua" w:cs="Times New Roman"/>
          <w:color w:val="000000" w:themeColor="text1"/>
          <w:kern w:val="0"/>
          <w:sz w:val="24"/>
          <w:szCs w:val="24"/>
          <w:vertAlign w:val="superscript"/>
        </w:rPr>
        <w:fldChar w:fldCharType="separate"/>
      </w:r>
      <w:hyperlink w:anchor="_ENREF_7" w:tooltip="Nagahara, 2011 #8" w:history="1">
        <w:r w:rsidR="00A10C62" w:rsidRPr="00BF739E">
          <w:rPr>
            <w:rFonts w:ascii="Book Antiqua" w:hAnsi="Book Antiqua" w:cs="Times New Roman"/>
            <w:color w:val="000000" w:themeColor="text1"/>
            <w:kern w:val="0"/>
            <w:sz w:val="24"/>
            <w:szCs w:val="24"/>
            <w:vertAlign w:val="superscript"/>
          </w:rPr>
          <w:t>7</w:t>
        </w:r>
      </w:hyperlink>
      <w:r w:rsidR="00186944" w:rsidRPr="00BF739E">
        <w:rPr>
          <w:rFonts w:ascii="Book Antiqua" w:hAnsi="Book Antiqua" w:cs="Times New Roman"/>
          <w:color w:val="000000" w:themeColor="text1"/>
          <w:kern w:val="0"/>
          <w:sz w:val="24"/>
          <w:szCs w:val="24"/>
          <w:vertAlign w:val="superscript"/>
        </w:rPr>
        <w:t>,</w:t>
      </w:r>
      <w:hyperlink w:anchor="_ENREF_8" w:tooltip="Liu, 2013 #9" w:history="1">
        <w:r w:rsidR="00A10C62" w:rsidRPr="00BF739E">
          <w:rPr>
            <w:rFonts w:ascii="Book Antiqua" w:hAnsi="Book Antiqua" w:cs="Times New Roman"/>
            <w:color w:val="000000" w:themeColor="text1"/>
            <w:kern w:val="0"/>
            <w:sz w:val="24"/>
            <w:szCs w:val="24"/>
            <w:vertAlign w:val="superscript"/>
          </w:rPr>
          <w:t>8</w:t>
        </w:r>
      </w:hyperlink>
      <w:r w:rsidR="00770948"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00283E95" w:rsidRPr="00BF739E">
        <w:rPr>
          <w:rFonts w:ascii="Book Antiqua" w:hAnsi="Book Antiqua" w:cs="Times New Roman"/>
          <w:color w:val="000000" w:themeColor="text1"/>
          <w:kern w:val="0"/>
          <w:sz w:val="24"/>
          <w:szCs w:val="24"/>
        </w:rPr>
        <w:t>.</w:t>
      </w:r>
      <w:r w:rsidR="00B7236B" w:rsidRPr="00BF739E">
        <w:rPr>
          <w:rFonts w:ascii="Book Antiqua" w:hAnsi="Book Antiqua" w:cs="Times New Roman"/>
          <w:color w:val="000000" w:themeColor="text1"/>
          <w:kern w:val="0"/>
          <w:sz w:val="24"/>
          <w:szCs w:val="24"/>
        </w:rPr>
        <w:t xml:space="preserve"> </w:t>
      </w:r>
      <w:r w:rsidR="003562B7" w:rsidRPr="00BF739E">
        <w:rPr>
          <w:rFonts w:ascii="Book Antiqua" w:hAnsi="Book Antiqua" w:cs="Times New Roman"/>
          <w:color w:val="000000" w:themeColor="text1"/>
          <w:kern w:val="0"/>
          <w:sz w:val="24"/>
          <w:szCs w:val="24"/>
        </w:rPr>
        <w:t xml:space="preserve">KIF21B, a member of the kinesin superfamily of proteins, plays an important role in regulating mitotic progression. </w:t>
      </w:r>
      <w:r w:rsidR="002C6DE2" w:rsidRPr="00BF739E">
        <w:rPr>
          <w:rFonts w:ascii="Book Antiqua" w:hAnsi="Book Antiqua" w:cs="Times New Roman"/>
          <w:color w:val="000000" w:themeColor="text1"/>
          <w:kern w:val="0"/>
          <w:sz w:val="24"/>
          <w:szCs w:val="24"/>
        </w:rPr>
        <w:t xml:space="preserve">Studies </w:t>
      </w:r>
      <w:r w:rsidR="002E6E84" w:rsidRPr="00BF739E">
        <w:rPr>
          <w:rFonts w:ascii="Book Antiqua" w:hAnsi="Book Antiqua" w:cs="Times New Roman"/>
          <w:color w:val="000000" w:themeColor="text1"/>
          <w:kern w:val="0"/>
          <w:sz w:val="24"/>
          <w:szCs w:val="24"/>
        </w:rPr>
        <w:t xml:space="preserve">have confirmed that KIF21B </w:t>
      </w:r>
      <w:r w:rsidR="000E4238" w:rsidRPr="00BF739E">
        <w:rPr>
          <w:rFonts w:ascii="Book Antiqua" w:hAnsi="Book Antiqua" w:cs="Times New Roman"/>
          <w:color w:val="000000" w:themeColor="text1"/>
          <w:kern w:val="0"/>
          <w:sz w:val="24"/>
          <w:szCs w:val="24"/>
        </w:rPr>
        <w:t xml:space="preserve">was </w:t>
      </w:r>
      <w:r w:rsidR="002E6E84" w:rsidRPr="00BF739E">
        <w:rPr>
          <w:rFonts w:ascii="Book Antiqua" w:hAnsi="Book Antiqua" w:cs="Times New Roman"/>
          <w:color w:val="000000" w:themeColor="text1"/>
          <w:kern w:val="0"/>
          <w:sz w:val="24"/>
          <w:szCs w:val="24"/>
        </w:rPr>
        <w:t>found in several types of cells</w:t>
      </w:r>
      <w:r w:rsidR="00F32C52" w:rsidRPr="00BF739E">
        <w:rPr>
          <w:rFonts w:ascii="Book Antiqua" w:hAnsi="Book Antiqua" w:cs="Times New Roman"/>
          <w:color w:val="000000" w:themeColor="text1"/>
          <w:kern w:val="0"/>
          <w:sz w:val="24"/>
          <w:szCs w:val="24"/>
        </w:rPr>
        <w:t>,</w:t>
      </w:r>
      <w:r w:rsidR="00C66490" w:rsidRPr="00BF739E">
        <w:rPr>
          <w:rFonts w:ascii="Book Antiqua" w:hAnsi="Book Antiqua" w:cs="Times New Roman"/>
          <w:color w:val="000000" w:themeColor="text1"/>
          <w:kern w:val="0"/>
          <w:sz w:val="24"/>
          <w:szCs w:val="24"/>
        </w:rPr>
        <w:t xml:space="preserve"> </w:t>
      </w:r>
      <w:r w:rsidR="002E6E84" w:rsidRPr="00BF739E">
        <w:rPr>
          <w:rFonts w:ascii="Book Antiqua" w:hAnsi="Book Antiqua" w:cs="Times New Roman"/>
          <w:color w:val="000000" w:themeColor="text1"/>
          <w:kern w:val="0"/>
          <w:sz w:val="24"/>
          <w:szCs w:val="24"/>
        </w:rPr>
        <w:t xml:space="preserve">including neurons and immune </w:t>
      </w:r>
      <w:proofErr w:type="gramStart"/>
      <w:r w:rsidR="002E6E84" w:rsidRPr="00BF739E">
        <w:rPr>
          <w:rFonts w:ascii="Book Antiqua" w:hAnsi="Book Antiqua" w:cs="Times New Roman"/>
          <w:color w:val="000000" w:themeColor="text1"/>
          <w:kern w:val="0"/>
          <w:sz w:val="24"/>
          <w:szCs w:val="24"/>
        </w:rPr>
        <w:t>cells</w:t>
      </w:r>
      <w:r w:rsidR="00186944" w:rsidRPr="00BF739E">
        <w:rPr>
          <w:rFonts w:ascii="Book Antiqua" w:hAnsi="Book Antiqua" w:cs="Times New Roman"/>
          <w:color w:val="000000" w:themeColor="text1"/>
          <w:kern w:val="0"/>
          <w:sz w:val="24"/>
          <w:szCs w:val="24"/>
          <w:vertAlign w:val="superscript"/>
        </w:rPr>
        <w:t>[</w:t>
      </w:r>
      <w:proofErr w:type="gramEnd"/>
      <w:r w:rsidR="007A2C56" w:rsidRPr="00BF739E">
        <w:rPr>
          <w:rFonts w:ascii="Book Antiqua" w:hAnsi="Book Antiqua" w:cs="Times New Roman"/>
          <w:color w:val="000000" w:themeColor="text1"/>
          <w:kern w:val="0"/>
          <w:sz w:val="24"/>
          <w:szCs w:val="24"/>
          <w:vertAlign w:val="superscript"/>
        </w:rPr>
        <w:fldChar w:fldCharType="begin">
          <w:fldData xml:space="preserve">PEVuZE5vdGU+PENpdGU+PEF1dGhvcj5NYXJzemFsZWs8L0F1dGhvcj48WWVhcj4xOTk5PC9ZZWFy
PjxSZWNOdW0+MTM8L1JlY051bT48RGlzcGxheVRleHQ+PHN0eWxlIGZhY2U9InN1cGVyc2NyaXB0
Ij5bOS0xMV08L3N0eWxlPjwvRGlzcGxheVRleHQ+PHJlY29yZD48cmVjLW51bWJlcj4xMzwvcmVj
LW51bWJlcj48Zm9yZWlnbi1rZXlzPjxrZXkgYXBwPSJFTiIgZGItaWQ9ImEwOXNwd3JkdnB0eHps
ZXZlYTh2OWR4MHB3ZTVlcmFyYTJlZiIgdGltZXN0YW1wPSIxNTcwMjUwODY5Ij4xMzwva2V5Pjwv
Zm9yZWlnbi1rZXlzPjxyZWYtdHlwZSBuYW1lPSJKb3VybmFsIEFydGljbGUiPjE3PC9yZWYtdHlw
ZT48Y29udHJpYnV0b3JzPjxhdXRob3JzPjxhdXRob3I+TWFyc3phbGVrLCBKLiBSLjwvYXV0aG9y
PjxhdXRob3I+V2VpbmVyLCBKLiBBLjwvYXV0aG9yPjxhdXRob3I+RmFybG93LCBTLiBKLjwvYXV0
aG9yPjxhdXRob3I+Q2h1biwgSi48L2F1dGhvcj48YXV0aG9yPkdvbGRzdGVpbiwgTC4gUy48L2F1
dGhvcj48L2F1dGhvcnM+PC9jb250cmlidXRvcnM+PGF1dGgtYWRkcmVzcz5CaW9tZWRpY2FsIFNj
aWVuY2VzIEdyYWR1YXRlIFByb2dyYW0sIERpdmlzaW9uIG9mIENlbGx1bGFyIGFuZCBNb2xlY3Vs
YXIgTWVkaWNpbmUsIERlcGFydG1lbnQgb2YgUGhhcm1hY29sb2d5LCBVbml2ZXJzaXR5IG9mIENh
bGlmb3JuaWEgU2FuIERpZWdvLCBMYSBKb2xsYSwgQ2FsaWZvcm5pYSA5MjA5My0wNjgzLCBVU0Eu
PC9hdXRoLWFkZHJlc3M+PHRpdGxlcz48dGl0bGU+Tm92ZWwgZGVuZHJpdGljIGtpbmVzaW4gc29y
dGluZyBpZGVudGlmaWVkIGJ5IGRpZmZlcmVudCBwcm9jZXNzIHRhcmdldGluZyBvZiB0d28gcmVs
YXRlZCBraW5lc2luczogS0lGMjFBIGFuZCBLSUYyMUI8L3RpdGxlPjxzZWNvbmRhcnktdGl0bGU+
SiBDZWxsIEJpb2w8L3NlY29uZGFyeS10aXRsZT48YWx0LXRpdGxlPlRoZSBKb3VybmFsIG9mIGNl
bGwgYmlvbG9neTwvYWx0LXRpdGxlPjwvdGl0bGVzPjxwZXJpb2RpY2FsPjxmdWxsLXRpdGxlPkog
Q2VsbCBCaW9sPC9mdWxsLXRpdGxlPjxhYmJyLTE+VGhlIEpvdXJuYWwgb2YgY2VsbCBiaW9sb2d5
PC9hYmJyLTE+PC9wZXJpb2RpY2FsPjxhbHQtcGVyaW9kaWNhbD48ZnVsbC10aXRsZT5KIENlbGwg
QmlvbDwvZnVsbC10aXRsZT48YWJici0xPlRoZSBKb3VybmFsIG9mIGNlbGwgYmlvbG9neTwvYWJi
ci0xPjwvYWx0LXBlcmlvZGljYWw+PHBhZ2VzPjQ2OS03OTwvcGFnZXM+PHZvbHVtZT4xNDU8L3Zv
bHVtZT48bnVtYmVyPjM8L251bWJlcj48ZWRpdGlvbj4xOTk5LzA1LzA0PC9lZGl0aW9uPjxrZXl3
b3Jkcz48a2V5d29yZD5BbmltYWxzPC9rZXl3b3JkPjxrZXl3b3JkPkFudGlib2RpZXM8L2tleXdv
cmQ+PGtleXdvcmQ+Q2hyb21vc29tZSBNYXBwaW5nPC9rZXl3b3JkPjxrZXl3b3JkPkRlbmRyaXRl
cy8qZW56eW1vbG9neTwva2V5d29yZD48a2V5d29yZD5JbiBTaXR1IEh5YnJpZGl6YXRpb248L2tl
eXdvcmQ+PGtleXdvcmQ+SXNvZW56eW1lcy9nZW5ldGljcy9pbW11bm9sb2d5LyptZXRhYm9saXNt
PC9rZXl3b3JkPjxrZXl3b3JkPktpbmVzaW4vKmdlbmV0aWNzL2ltbXVub2xvZ3kvKm1ldGFib2xp
c208L2tleXdvcmQ+PGtleXdvcmQ+TWljZTwva2V5d29yZD48a2V5d29yZD5NaWNlLCBJbmJyZWQg
QkFMQiBDPC9rZXl3b3JkPjxrZXl3b3JkPk1vbGVjdWxhciBNb3RvciBQcm90ZWlucy9nZW5ldGlj
cy9pbW11bm9sb2d5L21ldGFib2xpc208L2tleXdvcmQ+PGtleXdvcmQ+TW9sZWN1bGFyIFNlcXVl
bmNlIERhdGE8L2tleXdvcmQ+PGtleXdvcmQ+TmVydmUgVGlzc3VlIFByb3RlaW5zLypnZW5ldGlj
cy9pbW11bm9sb2d5L21ldGFib2xpc208L2tleXdvcmQ+PGtleXdvcmQ+TmV1cm9ucy9lbnp5bW9s
b2d5L3VsdHJhc3RydWN0dXJlPC9rZXl3b3JkPjxrZXl3b3JkPlJOQSwgTWVzc2VuZ2VyL2FuYWx5
c2lzPC9rZXl3b3JkPjxrZXl3b3JkPlJhYmJpdHM8L2tleXdvcmQ+PGtleXdvcmQ+UmVwZXRpdGl2
ZSBTZXF1ZW5jZXMsIE51Y2xlaWMgQWNpZDwva2V5d29yZD48a2V5d29yZD5TZXF1ZW5jZSBIb21v
bG9neSwgQW1pbm8gQWNpZDwva2V5d29yZD48L2tleXdvcmRzPjxkYXRlcz48eWVhcj4xOTk5PC95
ZWFyPjxwdWItZGF0ZXM+PGRhdGU+TWF5IDM8L2RhdGU+PC9wdWItZGF0ZXM+PC9kYXRlcz48aXNi
bj4wMDIxLTk1MjUgKFByaW50KSYjeEQ7MDAyMS05NTI1PC9pc2JuPjxhY2Nlc3Npb24tbnVtPjEw
MjI1OTQ5PC9hY2Nlc3Npb24tbnVtPjx1cmxzPjwvdXJscz48Y3VzdG9tMj5QTUMyMTg1MDg2PC9j
dXN0b20yPjxlbGVjdHJvbmljLXJlc291cmNlLW51bT4xMC4xMDgzL2pjYi4xNDUuMy40Njk8L2Vs
ZWN0cm9uaWMtcmVzb3VyY2UtbnVtPjxyZW1vdGUtZGF0YWJhc2UtcHJvdmlkZXI+TkxNPC9yZW1v
dGUtZGF0YWJhc2UtcHJvdmlkZXI+PGxhbmd1YWdlPmVuZzwvbGFuZ3VhZ2U+PC9yZWNvcmQ+PC9D
aXRlPjxDaXRlPjxBdXRob3I+TW9vcmVzPC9BdXRob3I+PFllYXI+MjAwNjwvWWVhcj48UmVjTnVt
Pjc8L1JlY051bT48cmVjb3JkPjxyZWMtbnVtYmVyPjc8L3JlYy1udW1iZXI+PGZvcmVpZ24ta2V5
cz48a2V5IGFwcD0iRU4iIGRiLWlkPSIwZDJmOTV0NWd4dzllcWVwMHJiNXAydGQ5OWFzNTI1c3R4
dzIiIHRpbWVzdGFtcD0iMTU3MDI1ODM1MyI+Nzwva2V5PjwvZm9yZWlnbi1rZXlzPjxyZWYtdHlw
ZSBuYW1lPSJKb3VybmFsIEFydGljbGUiPjE3PC9yZWYtdHlwZT48Y29udHJpYnV0b3JzPjxhdXRo
b3JzPjxhdXRob3I+TW9vcmVzLCBDLiBBLjwvYXV0aG9yPjxhdXRob3I+TWlsbGlnYW4sIFIuIEEu
PC9hdXRob3I+PC9hdXRob3JzPjwvY29udHJpYnV0b3JzPjxhdXRoLWFkZHJlc3M+U2Nob29sIG9m
IENyeXN0YWxsb2dyYXBoeSwgQmlya2JlY2sgQ29sbGVnZSwgTWFsZXQgU3RyZWV0LCBMb25kb24s
IFdDMUUgN0hYLCBVSy4gYy5tb29yZXNAbWFpbC5jcnlzdC5iYmsuYWMudWs8L2F1dGgtYWRkcmVz
cz48dGl0bGVzPjx0aXRsZT5MdWNreSAxMy1taWNyb3R1YnVsZSBkZXBvbHltZXJpc2F0aW9uIGJ5
IGtpbmVzaW4tMTMgbW90b3JzPC90aXRsZT48c2Vjb25kYXJ5LXRpdGxlPkogQ2VsbCBTY2k8L3Nl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OTA1LTEzPC9wYWdlcz48dm9sdW1lPjExOTwvdm9sdW1lPjxudW1iZXI+UHQgMTk8L251bWJlcj48
ZWRpdGlvbj4yMDA2LzA5LzIyPC9lZGl0aW9uPjxrZXl3b3Jkcz48a2V5d29yZD5BbWlubyBBY2lk
IFNlcXVlbmNlPC9rZXl3b3JkPjxrZXl3b3JkPkFuaW1hbHM8L2tleXdvcmQ+PGtleXdvcmQ+Q2Vs
bCBEaXZpc2lvbjwva2V5d29yZD48a2V5d29yZD5EaW1lcml6YXRpb248L2tleXdvcmQ+PGtleXdv
cmQ+SHVtYW5zPC9rZXl3b3JkPjxrZXl3b3JkPkludGVycGhhc2U8L2tleXdvcmQ+PGtleXdvcmQ+
S2luZXNpbi9jaGVtaXN0cnkvKnBoeXNpb2xvZ3k8L2tleXdvcmQ+PGtleXdvcmQ+TWljcm90dWJ1
bGVzLyptZXRhYm9saXNtPC9rZXl3b3JkPjxrZXl3b3JkPk1vZGVscywgQmlvbG9naWNhbDwva2V5
d29yZD48a2V5d29yZD5Nb2RlbHMsIE1vbGVjdWxhcjwva2V5d29yZD48a2V5d29yZD5Nb2xlY3Vs
YXIgU2VxdWVuY2UgRGF0YTwva2V5d29yZD48a2V5d29yZD5Qb2x5bWVycy8qbWV0YWJvbGlzbTwv
a2V5d29yZD48a2V5d29yZD5Qcm90ZWluIEJpbmRpbmc8L2tleXdvcmQ+PGtleXdvcmQ+UHJvdGVp
biBTdHJ1Y3R1cmUsIFRlcnRpYXJ5PC9rZXl3b3JkPjxrZXl3b3JkPlNlcXVlbmNlIEhvbW9sb2d5
LCBBbWlubyBBY2lkPC9rZXl3b3JkPjxrZXl3b3JkPlR1YnVsaW4vcGh5c2lvbG9neTwva2V5d29y
ZD48L2tleXdvcmRzPjxkYXRlcz48eWVhcj4yMDA2PC95ZWFyPjxwdWItZGF0ZXM+PGRhdGU+T2N0
IDE8L2RhdGU+PC9wdWItZGF0ZXM+PC9kYXRlcz48aXNibj4wMDIxLTk1MzMgKFByaW50KSYjeEQ7
MDAyMS05NTMzPC9pc2JuPjxhY2Nlc3Npb24tbnVtPjE2OTg4MDI1PC9hY2Nlc3Npb24tbnVtPjx1
cmxzPjwvdXJscz48ZWxlY3Ryb25pYy1yZXNvdXJjZS1udW0+MTAuMTI0Mi9qY3MuMDMyMjQ8L2Vs
ZWN0cm9uaWMtcmVzb3VyY2UtbnVtPjxyZW1vdGUtZGF0YWJhc2UtcHJvdmlkZXI+TkxNPC9yZW1v
dGUtZGF0YWJhc2UtcHJvdmlkZXI+PGxhbmd1YWdlPmVuZzwvbGFuZ3VhZ2U+PC9yZWNvcmQ+PC9D
aXRlPjxDaXRlPjxBdXRob3I+V2FsY3phazwvQXV0aG9yPjxZZWFyPjIwMTM8L1llYXI+PFJlY051
bT44PC9SZWNOdW0+PHJlY29yZD48cmVjLW51bWJlcj44PC9yZWMtbnVtYmVyPjxmb3JlaWduLWtl
eXM+PGtleSBhcHA9IkVOIiBkYi1pZD0iMGQyZjk1dDVneHc5ZXFlcDByYjVwMnRkOTlhczUyNXN0
eHcyIiB0aW1lc3RhbXA9IjE1NzAyNTg0NjciPjg8L2tleT48L2ZvcmVpZ24ta2V5cz48cmVmLXR5
cGUgbmFtZT0iSm91cm5hbCBBcnRpY2xlIj4xNzwvcmVmLXR5cGU+PGNvbnRyaWJ1dG9ycz48YXV0
aG9ycz48YXV0aG9yPldhbGN6YWssIEMuIEUuPC9hdXRob3I+PGF1dGhvcj5HYXllaywgUy48L2F1
dGhvcj48YXV0aG9yPk9oaSwgUi48L2F1dGhvcj48L2F1dGhvcnM+PC9jb250cmlidXRvcnM+PGF1
dGgtYWRkcmVzcz5NZWRpY2FsIFNjaWVuY2VzLCBJbmRpYW5hIFVuaXZlcnNpdHksIEJsb29taW5n
dG9uLCBJbmRpYW5hIDQ3NDA1OyBlbWFpbDogY3dhbGN6YWtAaW5kaWFuYS5lZHUuPC9hdXRoLWFk
ZHJlc3M+PHRpdGxlcz48dGl0bGU+TWljcm90dWJ1bGUtZGVwb2x5bWVyaXppbmcga2luZXNpbnM8
L3RpdGxlPjxzZWNvbmRhcnktdGl0bGU+QW5udSBSZXYgQ2VsbCBEZXYgQmlvbDwvc2Vjb25kYXJ5
LXRpdGxlPjxhbHQtdGl0bGU+QW5udWFsIHJldmlldyBvZiBjZWxsIGFuZCBkZXZlbG9wbWVudGFs
IGJpb2xvZ3k8L2FsdC10aXRsZT48L3RpdGxlcz48cGVyaW9kaWNhbD48ZnVsbC10aXRsZT5Bbm51
IFJldiBDZWxsIERldiBCaW9sPC9mdWxsLXRpdGxlPjxhYmJyLTE+QW5udWFsIHJldmlldyBvZiBj
ZWxsIGFuZCBkZXZlbG9wbWVudGFsIGJpb2xvZ3k8L2FiYnItMT48L3BlcmlvZGljYWw+PGFsdC1w
ZXJpb2RpY2FsPjxmdWxsLXRpdGxlPkFubnUgUmV2IENlbGwgRGV2IEJpb2w8L2Z1bGwtdGl0bGU+
PGFiYnItMT5Bbm51YWwgcmV2aWV3IG9mIGNlbGwgYW5kIGRldmVsb3BtZW50YWwgYmlvbG9neTwv
YWJici0xPjwvYWx0LXBlcmlvZGljYWw+PHBhZ2VzPjQxNy00MTwvcGFnZXM+PHZvbHVtZT4yOTwv
dm9sdW1lPjxlZGl0aW9uPjIwMTMvMDcvMjQ8L2VkaXRpb24+PGtleXdvcmRzPjxrZXl3b3JkPkFu
aW1hbHM8L2tleXdvcmQ+PGtleXdvcmQ+SHVtYW5zPC9rZXl3b3JkPjxrZXl3b3JkPktpbmVzaW4v
Y2hlbWlzdHJ5LyptZXRhYm9saXNtPC9rZXl3b3JkPjxrZXl3b3JkPk1pY3JvdHVidWxlcy8qbWV0
YWJvbGlzbTwva2V5d29yZD48a2V5d29yZD5Nb2xlY3VsYXIgTW90b3IgUHJvdGVpbnMvbWV0YWJv
bGlzbTwva2V5d29yZD48a2V5d29yZD5QaHlsb2dlbnk8L2tleXdvcmQ+PGtleXdvcmQ+U3BpbmRs
ZSBBcHBhcmF0dXMvbWV0YWJvbGlzbTwva2V5d29yZD48L2tleXdvcmRzPjxkYXRlcz48eWVhcj4y
MDEzPC95ZWFyPjwvZGF0ZXM+PGlzYm4+MTA4MS0wNzA2PC9pc2JuPjxhY2Nlc3Npb24tbnVtPjIz
ODc1NjQ2PC9hY2Nlc3Npb24tbnVtPjx1cmxzPjwvdXJscz48ZWxlY3Ryb25pYy1yZXNvdXJjZS1u
dW0+MTAuMTE0Ni9hbm51cmV2LWNlbGxiaW8tMTAxNTEyLTEyMjM0NTwvZWxlY3Ryb25pYy1yZXNv
dXJjZS1udW0+PHJlbW90ZS1kYXRhYmFzZS1wcm92aWRlcj5OTE08L3JlbW90ZS1kYXRhYmFzZS1w
cm92aWRlcj48bGFuZ3VhZ2U+ZW5nPC9sYW5ndWFnZT48L3JlY29yZD48L0NpdGU+PC9FbmROb3Rl
PgB=
</w:fldData>
        </w:fldChar>
      </w:r>
      <w:r w:rsidR="00A10C62" w:rsidRPr="00BF739E">
        <w:rPr>
          <w:rFonts w:ascii="Book Antiqua" w:hAnsi="Book Antiqua" w:cs="Times New Roman"/>
          <w:color w:val="000000" w:themeColor="text1"/>
          <w:kern w:val="0"/>
          <w:sz w:val="24"/>
          <w:szCs w:val="24"/>
          <w:vertAlign w:val="superscript"/>
        </w:rPr>
        <w:instrText xml:space="preserve"> ADDIN EN.CITE </w:instrText>
      </w:r>
      <w:r w:rsidR="00A10C62" w:rsidRPr="00BF739E">
        <w:rPr>
          <w:rFonts w:ascii="Book Antiqua" w:hAnsi="Book Antiqua" w:cs="Times New Roman"/>
          <w:color w:val="000000" w:themeColor="text1"/>
          <w:kern w:val="0"/>
          <w:sz w:val="24"/>
          <w:szCs w:val="24"/>
          <w:vertAlign w:val="superscript"/>
        </w:rPr>
        <w:fldChar w:fldCharType="begin">
          <w:fldData xml:space="preserve">PEVuZE5vdGU+PENpdGU+PEF1dGhvcj5NYXJzemFsZWs8L0F1dGhvcj48WWVhcj4xOTk5PC9ZZWFy
PjxSZWNOdW0+MTM8L1JlY051bT48RGlzcGxheVRleHQ+PHN0eWxlIGZhY2U9InN1cGVyc2NyaXB0
Ij5bOS0xMV08L3N0eWxlPjwvRGlzcGxheVRleHQ+PHJlY29yZD48cmVjLW51bWJlcj4xMzwvcmVj
LW51bWJlcj48Zm9yZWlnbi1rZXlzPjxrZXkgYXBwPSJFTiIgZGItaWQ9ImEwOXNwd3JkdnB0eHps
ZXZlYTh2OWR4MHB3ZTVlcmFyYTJlZiIgdGltZXN0YW1wPSIxNTcwMjUwODY5Ij4xMzwva2V5Pjwv
Zm9yZWlnbi1rZXlzPjxyZWYtdHlwZSBuYW1lPSJKb3VybmFsIEFydGljbGUiPjE3PC9yZWYtdHlw
ZT48Y29udHJpYnV0b3JzPjxhdXRob3JzPjxhdXRob3I+TWFyc3phbGVrLCBKLiBSLjwvYXV0aG9y
PjxhdXRob3I+V2VpbmVyLCBKLiBBLjwvYXV0aG9yPjxhdXRob3I+RmFybG93LCBTLiBKLjwvYXV0
aG9yPjxhdXRob3I+Q2h1biwgSi48L2F1dGhvcj48YXV0aG9yPkdvbGRzdGVpbiwgTC4gUy48L2F1
dGhvcj48L2F1dGhvcnM+PC9jb250cmlidXRvcnM+PGF1dGgtYWRkcmVzcz5CaW9tZWRpY2FsIFNj
aWVuY2VzIEdyYWR1YXRlIFByb2dyYW0sIERpdmlzaW9uIG9mIENlbGx1bGFyIGFuZCBNb2xlY3Vs
YXIgTWVkaWNpbmUsIERlcGFydG1lbnQgb2YgUGhhcm1hY29sb2d5LCBVbml2ZXJzaXR5IG9mIENh
bGlmb3JuaWEgU2FuIERpZWdvLCBMYSBKb2xsYSwgQ2FsaWZvcm5pYSA5MjA5My0wNjgzLCBVU0Eu
PC9hdXRoLWFkZHJlc3M+PHRpdGxlcz48dGl0bGU+Tm92ZWwgZGVuZHJpdGljIGtpbmVzaW4gc29y
dGluZyBpZGVudGlmaWVkIGJ5IGRpZmZlcmVudCBwcm9jZXNzIHRhcmdldGluZyBvZiB0d28gcmVs
YXRlZCBraW5lc2luczogS0lGMjFBIGFuZCBLSUYyMUI8L3RpdGxlPjxzZWNvbmRhcnktdGl0bGU+
SiBDZWxsIEJpb2w8L3NlY29uZGFyeS10aXRsZT48YWx0LXRpdGxlPlRoZSBKb3VybmFsIG9mIGNl
bGwgYmlvbG9neTwvYWx0LXRpdGxlPjwvdGl0bGVzPjxwZXJpb2RpY2FsPjxmdWxsLXRpdGxlPkog
Q2VsbCBCaW9sPC9mdWxsLXRpdGxlPjxhYmJyLTE+VGhlIEpvdXJuYWwgb2YgY2VsbCBiaW9sb2d5
PC9hYmJyLTE+PC9wZXJpb2RpY2FsPjxhbHQtcGVyaW9kaWNhbD48ZnVsbC10aXRsZT5KIENlbGwg
QmlvbDwvZnVsbC10aXRsZT48YWJici0xPlRoZSBKb3VybmFsIG9mIGNlbGwgYmlvbG9neTwvYWJi
ci0xPjwvYWx0LXBlcmlvZGljYWw+PHBhZ2VzPjQ2OS03OTwvcGFnZXM+PHZvbHVtZT4xNDU8L3Zv
bHVtZT48bnVtYmVyPjM8L251bWJlcj48ZWRpdGlvbj4xOTk5LzA1LzA0PC9lZGl0aW9uPjxrZXl3
b3Jkcz48a2V5d29yZD5BbmltYWxzPC9rZXl3b3JkPjxrZXl3b3JkPkFudGlib2RpZXM8L2tleXdv
cmQ+PGtleXdvcmQ+Q2hyb21vc29tZSBNYXBwaW5nPC9rZXl3b3JkPjxrZXl3b3JkPkRlbmRyaXRl
cy8qZW56eW1vbG9neTwva2V5d29yZD48a2V5d29yZD5JbiBTaXR1IEh5YnJpZGl6YXRpb248L2tl
eXdvcmQ+PGtleXdvcmQ+SXNvZW56eW1lcy9nZW5ldGljcy9pbW11bm9sb2d5LyptZXRhYm9saXNt
PC9rZXl3b3JkPjxrZXl3b3JkPktpbmVzaW4vKmdlbmV0aWNzL2ltbXVub2xvZ3kvKm1ldGFib2xp
c208L2tleXdvcmQ+PGtleXdvcmQ+TWljZTwva2V5d29yZD48a2V5d29yZD5NaWNlLCBJbmJyZWQg
QkFMQiBDPC9rZXl3b3JkPjxrZXl3b3JkPk1vbGVjdWxhciBNb3RvciBQcm90ZWlucy9nZW5ldGlj
cy9pbW11bm9sb2d5L21ldGFib2xpc208L2tleXdvcmQ+PGtleXdvcmQ+TW9sZWN1bGFyIFNlcXVl
bmNlIERhdGE8L2tleXdvcmQ+PGtleXdvcmQ+TmVydmUgVGlzc3VlIFByb3RlaW5zLypnZW5ldGlj
cy9pbW11bm9sb2d5L21ldGFib2xpc208L2tleXdvcmQ+PGtleXdvcmQ+TmV1cm9ucy9lbnp5bW9s
b2d5L3VsdHJhc3RydWN0dXJlPC9rZXl3b3JkPjxrZXl3b3JkPlJOQSwgTWVzc2VuZ2VyL2FuYWx5
c2lzPC9rZXl3b3JkPjxrZXl3b3JkPlJhYmJpdHM8L2tleXdvcmQ+PGtleXdvcmQ+UmVwZXRpdGl2
ZSBTZXF1ZW5jZXMsIE51Y2xlaWMgQWNpZDwva2V5d29yZD48a2V5d29yZD5TZXF1ZW5jZSBIb21v
bG9neSwgQW1pbm8gQWNpZDwva2V5d29yZD48L2tleXdvcmRzPjxkYXRlcz48eWVhcj4xOTk5PC95
ZWFyPjxwdWItZGF0ZXM+PGRhdGU+TWF5IDM8L2RhdGU+PC9wdWItZGF0ZXM+PC9kYXRlcz48aXNi
bj4wMDIxLTk1MjUgKFByaW50KSYjeEQ7MDAyMS05NTI1PC9pc2JuPjxhY2Nlc3Npb24tbnVtPjEw
MjI1OTQ5PC9hY2Nlc3Npb24tbnVtPjx1cmxzPjwvdXJscz48Y3VzdG9tMj5QTUMyMTg1MDg2PC9j
dXN0b20yPjxlbGVjdHJvbmljLXJlc291cmNlLW51bT4xMC4xMDgzL2pjYi4xNDUuMy40Njk8L2Vs
ZWN0cm9uaWMtcmVzb3VyY2UtbnVtPjxyZW1vdGUtZGF0YWJhc2UtcHJvdmlkZXI+TkxNPC9yZW1v
dGUtZGF0YWJhc2UtcHJvdmlkZXI+PGxhbmd1YWdlPmVuZzwvbGFuZ3VhZ2U+PC9yZWNvcmQ+PC9D
aXRlPjxDaXRlPjxBdXRob3I+TW9vcmVzPC9BdXRob3I+PFllYXI+MjAwNjwvWWVhcj48UmVjTnVt
Pjc8L1JlY051bT48cmVjb3JkPjxyZWMtbnVtYmVyPjc8L3JlYy1udW1iZXI+PGZvcmVpZ24ta2V5
cz48a2V5IGFwcD0iRU4iIGRiLWlkPSIwZDJmOTV0NWd4dzllcWVwMHJiNXAydGQ5OWFzNTI1c3R4
dzIiIHRpbWVzdGFtcD0iMTU3MDI1ODM1MyI+Nzwva2V5PjwvZm9yZWlnbi1rZXlzPjxyZWYtdHlw
ZSBuYW1lPSJKb3VybmFsIEFydGljbGUiPjE3PC9yZWYtdHlwZT48Y29udHJpYnV0b3JzPjxhdXRo
b3JzPjxhdXRob3I+TW9vcmVzLCBDLiBBLjwvYXV0aG9yPjxhdXRob3I+TWlsbGlnYW4sIFIuIEEu
PC9hdXRob3I+PC9hdXRob3JzPjwvY29udHJpYnV0b3JzPjxhdXRoLWFkZHJlc3M+U2Nob29sIG9m
IENyeXN0YWxsb2dyYXBoeSwgQmlya2JlY2sgQ29sbGVnZSwgTWFsZXQgU3RyZWV0LCBMb25kb24s
IFdDMUUgN0hYLCBVSy4gYy5tb29yZXNAbWFpbC5jcnlzdC5iYmsuYWMudWs8L2F1dGgtYWRkcmVz
cz48dGl0bGVzPjx0aXRsZT5MdWNreSAxMy1taWNyb3R1YnVsZSBkZXBvbHltZXJpc2F0aW9uIGJ5
IGtpbmVzaW4tMTMgbW90b3JzPC90aXRsZT48c2Vjb25kYXJ5LXRpdGxlPkogQ2VsbCBTY2k8L3Nl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OTA1LTEzPC9wYWdlcz48dm9sdW1lPjExOTwvdm9sdW1lPjxudW1iZXI+UHQgMTk8L251bWJlcj48
ZWRpdGlvbj4yMDA2LzA5LzIyPC9lZGl0aW9uPjxrZXl3b3Jkcz48a2V5d29yZD5BbWlubyBBY2lk
IFNlcXVlbmNlPC9rZXl3b3JkPjxrZXl3b3JkPkFuaW1hbHM8L2tleXdvcmQ+PGtleXdvcmQ+Q2Vs
bCBEaXZpc2lvbjwva2V5d29yZD48a2V5d29yZD5EaW1lcml6YXRpb248L2tleXdvcmQ+PGtleXdv
cmQ+SHVtYW5zPC9rZXl3b3JkPjxrZXl3b3JkPkludGVycGhhc2U8L2tleXdvcmQ+PGtleXdvcmQ+
S2luZXNpbi9jaGVtaXN0cnkvKnBoeXNpb2xvZ3k8L2tleXdvcmQ+PGtleXdvcmQ+TWljcm90dWJ1
bGVzLyptZXRhYm9saXNtPC9rZXl3b3JkPjxrZXl3b3JkPk1vZGVscywgQmlvbG9naWNhbDwva2V5
d29yZD48a2V5d29yZD5Nb2RlbHMsIE1vbGVjdWxhcjwva2V5d29yZD48a2V5d29yZD5Nb2xlY3Vs
YXIgU2VxdWVuY2UgRGF0YTwva2V5d29yZD48a2V5d29yZD5Qb2x5bWVycy8qbWV0YWJvbGlzbTwv
a2V5d29yZD48a2V5d29yZD5Qcm90ZWluIEJpbmRpbmc8L2tleXdvcmQ+PGtleXdvcmQ+UHJvdGVp
biBTdHJ1Y3R1cmUsIFRlcnRpYXJ5PC9rZXl3b3JkPjxrZXl3b3JkPlNlcXVlbmNlIEhvbW9sb2d5
LCBBbWlubyBBY2lkPC9rZXl3b3JkPjxrZXl3b3JkPlR1YnVsaW4vcGh5c2lvbG9neTwva2V5d29y
ZD48L2tleXdvcmRzPjxkYXRlcz48eWVhcj4yMDA2PC95ZWFyPjxwdWItZGF0ZXM+PGRhdGU+T2N0
IDE8L2RhdGU+PC9wdWItZGF0ZXM+PC9kYXRlcz48aXNibj4wMDIxLTk1MzMgKFByaW50KSYjeEQ7
MDAyMS05NTMzPC9pc2JuPjxhY2Nlc3Npb24tbnVtPjE2OTg4MDI1PC9hY2Nlc3Npb24tbnVtPjx1
cmxzPjwvdXJscz48ZWxlY3Ryb25pYy1yZXNvdXJjZS1udW0+MTAuMTI0Mi9qY3MuMDMyMjQ8L2Vs
ZWN0cm9uaWMtcmVzb3VyY2UtbnVtPjxyZW1vdGUtZGF0YWJhc2UtcHJvdmlkZXI+TkxNPC9yZW1v
dGUtZGF0YWJhc2UtcHJvdmlkZXI+PGxhbmd1YWdlPmVuZzwvbGFuZ3VhZ2U+PC9yZWNvcmQ+PC9D
aXRlPjxDaXRlPjxBdXRob3I+V2FsY3phazwvQXV0aG9yPjxZZWFyPjIwMTM8L1llYXI+PFJlY051
bT44PC9SZWNOdW0+PHJlY29yZD48cmVjLW51bWJlcj44PC9yZWMtbnVtYmVyPjxmb3JlaWduLWtl
eXM+PGtleSBhcHA9IkVOIiBkYi1pZD0iMGQyZjk1dDVneHc5ZXFlcDByYjVwMnRkOTlhczUyNXN0
eHcyIiB0aW1lc3RhbXA9IjE1NzAyNTg0NjciPjg8L2tleT48L2ZvcmVpZ24ta2V5cz48cmVmLXR5
cGUgbmFtZT0iSm91cm5hbCBBcnRpY2xlIj4xNzwvcmVmLXR5cGU+PGNvbnRyaWJ1dG9ycz48YXV0
aG9ycz48YXV0aG9yPldhbGN6YWssIEMuIEUuPC9hdXRob3I+PGF1dGhvcj5HYXllaywgUy48L2F1
dGhvcj48YXV0aG9yPk9oaSwgUi48L2F1dGhvcj48L2F1dGhvcnM+PC9jb250cmlidXRvcnM+PGF1
dGgtYWRkcmVzcz5NZWRpY2FsIFNjaWVuY2VzLCBJbmRpYW5hIFVuaXZlcnNpdHksIEJsb29taW5n
dG9uLCBJbmRpYW5hIDQ3NDA1OyBlbWFpbDogY3dhbGN6YWtAaW5kaWFuYS5lZHUuPC9hdXRoLWFk
ZHJlc3M+PHRpdGxlcz48dGl0bGU+TWljcm90dWJ1bGUtZGVwb2x5bWVyaXppbmcga2luZXNpbnM8
L3RpdGxlPjxzZWNvbmRhcnktdGl0bGU+QW5udSBSZXYgQ2VsbCBEZXYgQmlvbDwvc2Vjb25kYXJ5
LXRpdGxlPjxhbHQtdGl0bGU+QW5udWFsIHJldmlldyBvZiBjZWxsIGFuZCBkZXZlbG9wbWVudGFs
IGJpb2xvZ3k8L2FsdC10aXRsZT48L3RpdGxlcz48cGVyaW9kaWNhbD48ZnVsbC10aXRsZT5Bbm51
IFJldiBDZWxsIERldiBCaW9sPC9mdWxsLXRpdGxlPjxhYmJyLTE+QW5udWFsIHJldmlldyBvZiBj
ZWxsIGFuZCBkZXZlbG9wbWVudGFsIGJpb2xvZ3k8L2FiYnItMT48L3BlcmlvZGljYWw+PGFsdC1w
ZXJpb2RpY2FsPjxmdWxsLXRpdGxlPkFubnUgUmV2IENlbGwgRGV2IEJpb2w8L2Z1bGwtdGl0bGU+
PGFiYnItMT5Bbm51YWwgcmV2aWV3IG9mIGNlbGwgYW5kIGRldmVsb3BtZW50YWwgYmlvbG9neTwv
YWJici0xPjwvYWx0LXBlcmlvZGljYWw+PHBhZ2VzPjQxNy00MTwvcGFnZXM+PHZvbHVtZT4yOTwv
dm9sdW1lPjxlZGl0aW9uPjIwMTMvMDcvMjQ8L2VkaXRpb24+PGtleXdvcmRzPjxrZXl3b3JkPkFu
aW1hbHM8L2tleXdvcmQ+PGtleXdvcmQ+SHVtYW5zPC9rZXl3b3JkPjxrZXl3b3JkPktpbmVzaW4v
Y2hlbWlzdHJ5LyptZXRhYm9saXNtPC9rZXl3b3JkPjxrZXl3b3JkPk1pY3JvdHVidWxlcy8qbWV0
YWJvbGlzbTwva2V5d29yZD48a2V5d29yZD5Nb2xlY3VsYXIgTW90b3IgUHJvdGVpbnMvbWV0YWJv
bGlzbTwva2V5d29yZD48a2V5d29yZD5QaHlsb2dlbnk8L2tleXdvcmQ+PGtleXdvcmQ+U3BpbmRs
ZSBBcHBhcmF0dXMvbWV0YWJvbGlzbTwva2V5d29yZD48L2tleXdvcmRzPjxkYXRlcz48eWVhcj4y
MDEzPC95ZWFyPjwvZGF0ZXM+PGlzYm4+MTA4MS0wNzA2PC9pc2JuPjxhY2Nlc3Npb24tbnVtPjIz
ODc1NjQ2PC9hY2Nlc3Npb24tbnVtPjx1cmxzPjwvdXJscz48ZWxlY3Ryb25pYy1yZXNvdXJjZS1u
dW0+MTAuMTE0Ni9hbm51cmV2LWNlbGxiaW8tMTAxNTEyLTEyMjM0NTwvZWxlY3Ryb25pYy1yZXNv
dXJjZS1udW0+PHJlbW90ZS1kYXRhYmFzZS1wcm92aWRlcj5OTE08L3JlbW90ZS1kYXRhYmFzZS1w
cm92aWRlcj48bGFuZ3VhZ2U+ZW5nPC9sYW5ndWFnZT48L3JlY29yZD48L0NpdGU+PC9FbmROb3Rl
PgB=
</w:fldData>
        </w:fldChar>
      </w:r>
      <w:r w:rsidR="00A10C62" w:rsidRPr="00BF739E">
        <w:rPr>
          <w:rFonts w:ascii="Book Antiqua" w:hAnsi="Book Antiqua" w:cs="Times New Roman"/>
          <w:color w:val="000000" w:themeColor="text1"/>
          <w:kern w:val="0"/>
          <w:sz w:val="24"/>
          <w:szCs w:val="24"/>
          <w:vertAlign w:val="superscript"/>
        </w:rPr>
        <w:instrText xml:space="preserve"> ADDIN EN.CITE.DATA </w:instrText>
      </w:r>
      <w:r w:rsidR="00A10C62" w:rsidRPr="00BF739E">
        <w:rPr>
          <w:rFonts w:ascii="Book Antiqua" w:hAnsi="Book Antiqua" w:cs="Times New Roman"/>
          <w:color w:val="000000" w:themeColor="text1"/>
          <w:kern w:val="0"/>
          <w:sz w:val="24"/>
          <w:szCs w:val="24"/>
          <w:vertAlign w:val="superscript"/>
        </w:rPr>
      </w:r>
      <w:r w:rsidR="00A10C62" w:rsidRPr="00BF739E">
        <w:rPr>
          <w:rFonts w:ascii="Book Antiqua" w:hAnsi="Book Antiqua" w:cs="Times New Roman"/>
          <w:color w:val="000000" w:themeColor="text1"/>
          <w:kern w:val="0"/>
          <w:sz w:val="24"/>
          <w:szCs w:val="24"/>
          <w:vertAlign w:val="superscript"/>
        </w:rPr>
        <w:fldChar w:fldCharType="end"/>
      </w:r>
      <w:r w:rsidR="007A2C56" w:rsidRPr="00BF739E">
        <w:rPr>
          <w:rFonts w:ascii="Book Antiqua" w:hAnsi="Book Antiqua" w:cs="Times New Roman"/>
          <w:color w:val="000000" w:themeColor="text1"/>
          <w:kern w:val="0"/>
          <w:sz w:val="24"/>
          <w:szCs w:val="24"/>
          <w:vertAlign w:val="superscript"/>
        </w:rPr>
      </w:r>
      <w:r w:rsidR="007A2C56" w:rsidRPr="00BF739E">
        <w:rPr>
          <w:rFonts w:ascii="Book Antiqua" w:hAnsi="Book Antiqua" w:cs="Times New Roman"/>
          <w:color w:val="000000" w:themeColor="text1"/>
          <w:kern w:val="0"/>
          <w:sz w:val="24"/>
          <w:szCs w:val="24"/>
          <w:vertAlign w:val="superscript"/>
        </w:rPr>
        <w:fldChar w:fldCharType="separate"/>
      </w:r>
      <w:hyperlink w:anchor="_ENREF_9" w:tooltip="Marszalek, 1999 #13" w:history="1">
        <w:r w:rsidR="00A10C62" w:rsidRPr="00BF739E">
          <w:rPr>
            <w:rFonts w:ascii="Book Antiqua" w:hAnsi="Book Antiqua" w:cs="Times New Roman"/>
            <w:color w:val="000000" w:themeColor="text1"/>
            <w:kern w:val="0"/>
            <w:sz w:val="24"/>
            <w:szCs w:val="24"/>
            <w:vertAlign w:val="superscript"/>
          </w:rPr>
          <w:t>9-11</w:t>
        </w:r>
      </w:hyperlink>
      <w:r w:rsidR="007A2C56"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00B7236B" w:rsidRPr="00BF739E">
        <w:rPr>
          <w:rFonts w:ascii="Book Antiqua" w:hAnsi="Book Antiqua" w:cs="Times New Roman"/>
          <w:color w:val="000000" w:themeColor="text1"/>
          <w:kern w:val="0"/>
          <w:sz w:val="24"/>
          <w:szCs w:val="24"/>
        </w:rPr>
        <w:t>.</w:t>
      </w:r>
      <w:r w:rsidR="002E6E84" w:rsidRPr="00BF739E">
        <w:rPr>
          <w:rFonts w:ascii="Book Antiqua" w:hAnsi="Book Antiqua" w:cs="Times New Roman"/>
          <w:color w:val="000000" w:themeColor="text1"/>
          <w:kern w:val="0"/>
          <w:sz w:val="24"/>
          <w:szCs w:val="24"/>
        </w:rPr>
        <w:t xml:space="preserve"> </w:t>
      </w:r>
      <w:r w:rsidR="00C1628A" w:rsidRPr="00BF739E">
        <w:rPr>
          <w:rFonts w:ascii="Book Antiqua" w:hAnsi="Book Antiqua" w:cs="Times New Roman"/>
          <w:color w:val="000000" w:themeColor="text1"/>
          <w:kern w:val="0"/>
          <w:sz w:val="24"/>
          <w:szCs w:val="24"/>
        </w:rPr>
        <w:t>G</w:t>
      </w:r>
      <w:r w:rsidR="002E6E84" w:rsidRPr="00BF739E">
        <w:rPr>
          <w:rFonts w:ascii="Book Antiqua" w:hAnsi="Book Antiqua" w:cs="Times New Roman"/>
          <w:color w:val="000000" w:themeColor="text1"/>
          <w:kern w:val="0"/>
          <w:sz w:val="24"/>
          <w:szCs w:val="24"/>
        </w:rPr>
        <w:t xml:space="preserve">enetic alterations in </w:t>
      </w:r>
      <w:r w:rsidR="00F32C52" w:rsidRPr="00BF739E">
        <w:rPr>
          <w:rFonts w:ascii="Book Antiqua" w:hAnsi="Book Antiqua" w:cs="Times New Roman"/>
          <w:color w:val="000000" w:themeColor="text1"/>
          <w:kern w:val="0"/>
          <w:sz w:val="24"/>
          <w:szCs w:val="24"/>
        </w:rPr>
        <w:t xml:space="preserve">the KIF21B </w:t>
      </w:r>
      <w:r w:rsidR="002E6E84" w:rsidRPr="00BF739E">
        <w:rPr>
          <w:rFonts w:ascii="Book Antiqua" w:hAnsi="Book Antiqua" w:cs="Times New Roman"/>
          <w:color w:val="000000" w:themeColor="text1"/>
          <w:kern w:val="0"/>
          <w:sz w:val="24"/>
          <w:szCs w:val="24"/>
        </w:rPr>
        <w:t xml:space="preserve">protein have been linked with several neurodegenerative </w:t>
      </w:r>
      <w:proofErr w:type="gramStart"/>
      <w:r w:rsidR="002E6E84" w:rsidRPr="00BF739E">
        <w:rPr>
          <w:rFonts w:ascii="Book Antiqua" w:hAnsi="Book Antiqua" w:cs="Times New Roman"/>
          <w:color w:val="000000" w:themeColor="text1"/>
          <w:kern w:val="0"/>
          <w:sz w:val="24"/>
          <w:szCs w:val="24"/>
        </w:rPr>
        <w:t>diseases</w:t>
      </w:r>
      <w:r w:rsidR="00186944" w:rsidRPr="00BF739E">
        <w:rPr>
          <w:rFonts w:ascii="Book Antiqua" w:hAnsi="Book Antiqua" w:cs="Times New Roman"/>
          <w:color w:val="000000" w:themeColor="text1"/>
          <w:kern w:val="0"/>
          <w:sz w:val="24"/>
          <w:szCs w:val="24"/>
          <w:vertAlign w:val="superscript"/>
        </w:rPr>
        <w:t>[</w:t>
      </w:r>
      <w:proofErr w:type="gramEnd"/>
      <w:r w:rsidR="000E4238" w:rsidRPr="00BF739E">
        <w:rPr>
          <w:rFonts w:ascii="Book Antiqua" w:hAnsi="Book Antiqua" w:cs="Times New Roman"/>
          <w:color w:val="000000" w:themeColor="text1"/>
          <w:kern w:val="0"/>
          <w:sz w:val="24"/>
          <w:szCs w:val="24"/>
          <w:vertAlign w:val="superscript"/>
        </w:rPr>
        <w:fldChar w:fldCharType="begin">
          <w:fldData xml:space="preserve">PEVuZE5vdGU+PENpdGU+PEF1dGhvcj5BbmRlcnNvbjwvQXV0aG9yPjxZZWFyPjIwMDk8L1llYXI+
PFJlY051bT4xMTwvUmVjTnVtPjxEaXNwbGF5VGV4dD48c3R5bGUgZmFjZT0ic3VwZXJzY3JpcHQi
PlsxMl08L3N0eWxlPjwvRGlzcGxheVRleHQ+PHJlY29yZD48cmVjLW51bWJlcj4xMTwvcmVjLW51
bWJlcj48Zm9yZWlnbi1rZXlzPjxrZXkgYXBwPSJFTiIgZGItaWQ9ImEwOXNwd3JkdnB0eHpsZXZl
YTh2OWR4MHB3ZTVlcmFyYTJlZiIgdGltZXN0YW1wPSIxNTcwMjQ5MzQ1Ij4xMTwva2V5PjwvZm9y
ZWlnbi1rZXlzPjxyZWYtdHlwZSBuYW1lPSJKb3VybmFsIEFydGljbGUiPjE3PC9yZWYtdHlwZT48
Y29udHJpYnV0b3JzPjxhdXRob3JzPjxhdXRob3I+QW5kZXJzb24sIEMuIEEuPC9hdXRob3I+PGF1
dGhvcj5NYXNzZXksIEQuIEMuPC9hdXRob3I+PGF1dGhvcj5CYXJyZXR0LCBKLiBDLjwvYXV0aG9y
PjxhdXRob3I+UHJlc2NvdHQsIE4uIEouPC9hdXRob3I+PGF1dGhvcj5UcmVtZWxsaW5nLCBNLjwv
YXV0aG9yPjxhdXRob3I+RmlzaGVyLCBTLiBBLjwvYXV0aG9yPjxhdXRob3I+R3dpbGxpYW0sIFIu
PC9hdXRob3I+PGF1dGhvcj5KYWNvYiwgSi48L2F1dGhvcj48YXV0aG9yPk5pbW1vLCBFLiBSLjwv
YXV0aG9yPjxhdXRob3I+RHJ1bW1vbmQsIEguPC9hdXRob3I+PGF1dGhvcj5MZWVzLCBDLiBXLjwv
YXV0aG9yPjxhdXRob3I+T25uaWUsIEMuIE0uPC9hdXRob3I+PGF1dGhvcj5IYW5zb24sIEMuPC9h
dXRob3I+PGF1dGhvcj5CbGFzemN6eWssIEsuPC9hdXRob3I+PGF1dGhvcj5SYXZpbmRyYXJhamFo
LCBSLjwvYXV0aG9yPjxhdXRob3I+SHVudCwgUy48L2F1dGhvcj48YXV0aG9yPlZhcm1hLCBELjwv
YXV0aG9yPjxhdXRob3I+SGFtbW9uZCwgTi48L2F1dGhvcj48YXV0aG9yPkxld2lzLCBHLjwvYXV0
aG9yPjxhdXRob3I+QXR0bGVzZXksIEguPC9hdXRob3I+PGF1dGhvcj5XYXRraW5zLCBOLjwvYXV0
aG9yPjxhdXRob3I+T3V3ZWhhbmQsIFcuPC9hdXRob3I+PGF1dGhvcj5TdHJhY2hhbiwgRC48L2F1
dGhvcj48YXV0aG9yPk1jQXJkbGUsIFcuPC9hdXRob3I+PGF1dGhvcj5MZXdpcywgQy4gTS48L2F1
dGhvcj48YXV0aG9yPkxvYm8sIEEuPC9hdXRob3I+PGF1dGhvcj5TYW5kZXJzb24sIEouPC9hdXRo
b3I+PGF1dGhvcj5KZXdlbGwsIEQuIFAuPC9hdXRob3I+PGF1dGhvcj5EZWxvdWthcywgUC48L2F1
dGhvcj48YXV0aG9yPk1hbnNmaWVsZCwgSi4gQy48L2F1dGhvcj48YXV0aG9yPk1hdGhldywgQy4g
Ry48L2F1dGhvcj48YXV0aG9yPlNhdHNhbmdpLCBKLjwvYXV0aG9yPjxhdXRob3I+UGFya2VzLCBN
LjwvYXV0aG9yPjwvYXV0aG9ycz48L2NvbnRyaWJ1dG9ycz48YXV0aC1hZGRyZXNzPkdlbmV0aWMg
YW5kIEdlbm9taWMgRXBpZGVtaW9sb2d5IFVuaXQsIFdlbGxjb21lIFRydXN0IENlbnRyZSBmb3Ig
SHVtYW4gR2VuZXRpY3MsIFVuaXZlcnNpdHkgb2YgT3hmb3JkLCBSb29zZXZlbHQgRHJpdmUsIE94
Zm9yZCwgVUsuPC9hdXRoLWFkZHJlc3M+PHRpdGxlcz48dGl0bGU+SW52ZXN0aWdhdGlvbiBvZiBD
cm9obiZhcG9zO3MgZGlzZWFzZSByaXNrIGxvY2kgaW4gdWxjZXJhdGl2ZSBjb2xpdGlzIGZ1cnRo
ZXIgZGVmaW5lcyB0aGVpciBtb2xlY3VsYXIgcmVsYXRpb25zaGlwPC90aXRsZT48c2Vjb25kYXJ5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ZXJpb2RpY2FsPjxwYWdlcz41MjMtOS5lMzwvcGFnZXM+PHZvbHVtZT4xMzY8L3ZvbHVtZT48bnVt
YmVyPjI8L251bWJlcj48ZWRpdGlvbj4yMDA4LzEyLzExPC9lZGl0aW9uPjxrZXl3b3Jkcz48a2V5
d29yZD5BZHVsdDwva2V5d29yZD48a2V5d29yZD5DYXNlLUNvbnRyb2wgU3R1ZGllczwva2V5d29y
ZD48a2V5d29yZD5Db2xpdGlzLCBVbGNlcmF0aXZlLypnZW5ldGljczwva2V5d29yZD48a2V5d29y
ZD5Dcm9obiBEaXNlYXNlLypnZW5ldGljczwva2V5d29yZD48a2V5d29yZD5DeWNsaW4tRGVwZW5k
ZW50IEtpbmFzZSA1L2dlbmV0aWNzPC9rZXl3b3JkPjxrZXl3b3JkPkV4dHJhY2VsbHVsYXIgTWF0
cml4IFByb3RlaW5zL2dlbmV0aWNzPC9rZXl3b3JkPjxrZXl3b3JkPkZlbWFsZTwva2V5d29yZD48
a2V5d29yZD5HZW5ldGljIFByZWRpc3Bvc2l0aW9uIHRvIERpc2Vhc2UvKmdlbmV0aWNzPC9rZXl3
b3JkPjxrZXl3b3JkPkdlbm90eXBlPC9rZXl3b3JkPjxrZXl3b3JkPkh1bWFuczwva2V5d29yZD48
a2V5d29yZD5KYW51cyBLaW5hc2UgMi9nZW5ldGljczwva2V5d29yZD48a2V5d29yZD5NYWxlPC9r
ZXl3b3JkPjxrZXl3b3JkPlBvbHltb3JwaGlzbSwgU2luZ2xlIE51Y2xlb3RpZGUvKmdlbmV0aWNz
PC9rZXl3b3JkPjxrZXl3b3JkPlJpc2sgRmFjdG9yczwva2V5d29yZD48a2V5d29yZD5TVEFUMyBU
cmFuc2NyaXB0aW9uIEZhY3Rvci9nZW5ldGljczwva2V5d29yZD48a2V5d29yZD50Uk5BIE1ldGh5
bHRyYW5zZmVyYXNlczwva2V5d29yZD48L2tleXdvcmRzPjxkYXRlcz48eWVhcj4yMDA5PC95ZWFy
PjxwdWItZGF0ZXM+PGRhdGU+RmViPC9kYXRlPjwvcHViLWRhdGVzPjwvZGF0ZXM+PGlzYm4+MDAx
Ni01MDg1PC9pc2JuPjxhY2Nlc3Npb24tbnVtPjE5MDY4MjE2PC9hY2Nlc3Npb24tbnVtPjx1cmxz
PjwvdXJscz48Y3VzdG9tMj5QTUMyNjc1MTM3PC9jdXN0b20yPjxjdXN0b202PlVLTVM0Mzc3PC9j
dXN0b202PjxlbGVjdHJvbmljLXJlc291cmNlLW51bT4xMC4xMDUzL2ouZ2FzdHJvLjIwMDguMTAu
MDMyPC9lbGVjdHJvbmljLXJlc291cmNlLW51bT48cmVtb3RlLWRhdGFiYXNlLXByb3ZpZGVyPk5M
TTwvcmVtb3RlLWRhdGFiYXNlLXByb3ZpZGVyPjxsYW5ndWFnZT5lbmc8L2xhbmd1YWdlPjwvcmVj
b3JkPjwvQ2l0ZT48L0VuZE5vdGU+AG==
</w:fldData>
        </w:fldChar>
      </w:r>
      <w:r w:rsidR="00A10C62" w:rsidRPr="00BF739E">
        <w:rPr>
          <w:rFonts w:ascii="Book Antiqua" w:hAnsi="Book Antiqua" w:cs="Times New Roman"/>
          <w:color w:val="000000" w:themeColor="text1"/>
          <w:kern w:val="0"/>
          <w:sz w:val="24"/>
          <w:szCs w:val="24"/>
          <w:vertAlign w:val="superscript"/>
        </w:rPr>
        <w:instrText xml:space="preserve"> ADDIN EN.CITE </w:instrText>
      </w:r>
      <w:r w:rsidR="00A10C62" w:rsidRPr="00BF739E">
        <w:rPr>
          <w:rFonts w:ascii="Book Antiqua" w:hAnsi="Book Antiqua" w:cs="Times New Roman"/>
          <w:color w:val="000000" w:themeColor="text1"/>
          <w:kern w:val="0"/>
          <w:sz w:val="24"/>
          <w:szCs w:val="24"/>
          <w:vertAlign w:val="superscript"/>
        </w:rPr>
        <w:fldChar w:fldCharType="begin">
          <w:fldData xml:space="preserve">PEVuZE5vdGU+PENpdGU+PEF1dGhvcj5BbmRlcnNvbjwvQXV0aG9yPjxZZWFyPjIwMDk8L1llYXI+
PFJlY051bT4xMTwvUmVjTnVtPjxEaXNwbGF5VGV4dD48c3R5bGUgZmFjZT0ic3VwZXJzY3JpcHQi
PlsxMl08L3N0eWxlPjwvRGlzcGxheVRleHQ+PHJlY29yZD48cmVjLW51bWJlcj4xMTwvcmVjLW51
bWJlcj48Zm9yZWlnbi1rZXlzPjxrZXkgYXBwPSJFTiIgZGItaWQ9ImEwOXNwd3JkdnB0eHpsZXZl
YTh2OWR4MHB3ZTVlcmFyYTJlZiIgdGltZXN0YW1wPSIxNTcwMjQ5MzQ1Ij4xMTwva2V5PjwvZm9y
ZWlnbi1rZXlzPjxyZWYtdHlwZSBuYW1lPSJKb3VybmFsIEFydGljbGUiPjE3PC9yZWYtdHlwZT48
Y29udHJpYnV0b3JzPjxhdXRob3JzPjxhdXRob3I+QW5kZXJzb24sIEMuIEEuPC9hdXRob3I+PGF1
dGhvcj5NYXNzZXksIEQuIEMuPC9hdXRob3I+PGF1dGhvcj5CYXJyZXR0LCBKLiBDLjwvYXV0aG9y
PjxhdXRob3I+UHJlc2NvdHQsIE4uIEouPC9hdXRob3I+PGF1dGhvcj5UcmVtZWxsaW5nLCBNLjwv
YXV0aG9yPjxhdXRob3I+RmlzaGVyLCBTLiBBLjwvYXV0aG9yPjxhdXRob3I+R3dpbGxpYW0sIFIu
PC9hdXRob3I+PGF1dGhvcj5KYWNvYiwgSi48L2F1dGhvcj48YXV0aG9yPk5pbW1vLCBFLiBSLjwv
YXV0aG9yPjxhdXRob3I+RHJ1bW1vbmQsIEguPC9hdXRob3I+PGF1dGhvcj5MZWVzLCBDLiBXLjwv
YXV0aG9yPjxhdXRob3I+T25uaWUsIEMuIE0uPC9hdXRob3I+PGF1dGhvcj5IYW5zb24sIEMuPC9h
dXRob3I+PGF1dGhvcj5CbGFzemN6eWssIEsuPC9hdXRob3I+PGF1dGhvcj5SYXZpbmRyYXJhamFo
LCBSLjwvYXV0aG9yPjxhdXRob3I+SHVudCwgUy48L2F1dGhvcj48YXV0aG9yPlZhcm1hLCBELjwv
YXV0aG9yPjxhdXRob3I+SGFtbW9uZCwgTi48L2F1dGhvcj48YXV0aG9yPkxld2lzLCBHLjwvYXV0
aG9yPjxhdXRob3I+QXR0bGVzZXksIEguPC9hdXRob3I+PGF1dGhvcj5XYXRraW5zLCBOLjwvYXV0
aG9yPjxhdXRob3I+T3V3ZWhhbmQsIFcuPC9hdXRob3I+PGF1dGhvcj5TdHJhY2hhbiwgRC48L2F1
dGhvcj48YXV0aG9yPk1jQXJkbGUsIFcuPC9hdXRob3I+PGF1dGhvcj5MZXdpcywgQy4gTS48L2F1
dGhvcj48YXV0aG9yPkxvYm8sIEEuPC9hdXRob3I+PGF1dGhvcj5TYW5kZXJzb24sIEouPC9hdXRo
b3I+PGF1dGhvcj5KZXdlbGwsIEQuIFAuPC9hdXRob3I+PGF1dGhvcj5EZWxvdWthcywgUC48L2F1
dGhvcj48YXV0aG9yPk1hbnNmaWVsZCwgSi4gQy48L2F1dGhvcj48YXV0aG9yPk1hdGhldywgQy4g
Ry48L2F1dGhvcj48YXV0aG9yPlNhdHNhbmdpLCBKLjwvYXV0aG9yPjxhdXRob3I+UGFya2VzLCBN
LjwvYXV0aG9yPjwvYXV0aG9ycz48L2NvbnRyaWJ1dG9ycz48YXV0aC1hZGRyZXNzPkdlbmV0aWMg
YW5kIEdlbm9taWMgRXBpZGVtaW9sb2d5IFVuaXQsIFdlbGxjb21lIFRydXN0IENlbnRyZSBmb3Ig
SHVtYW4gR2VuZXRpY3MsIFVuaXZlcnNpdHkgb2YgT3hmb3JkLCBSb29zZXZlbHQgRHJpdmUsIE94
Zm9yZCwgVUsuPC9hdXRoLWFkZHJlc3M+PHRpdGxlcz48dGl0bGU+SW52ZXN0aWdhdGlvbiBvZiBD
cm9obiZhcG9zO3MgZGlzZWFzZSByaXNrIGxvY2kgaW4gdWxjZXJhdGl2ZSBjb2xpdGlzIGZ1cnRo
ZXIgZGVmaW5lcyB0aGVpciBtb2xlY3VsYXIgcmVsYXRpb25zaGlwPC90aXRsZT48c2Vjb25kYXJ5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ZXJpb2RpY2FsPjxwYWdlcz41MjMtOS5lMzwvcGFnZXM+PHZvbHVtZT4xMzY8L3ZvbHVtZT48bnVt
YmVyPjI8L251bWJlcj48ZWRpdGlvbj4yMDA4LzEyLzExPC9lZGl0aW9uPjxrZXl3b3Jkcz48a2V5
d29yZD5BZHVsdDwva2V5d29yZD48a2V5d29yZD5DYXNlLUNvbnRyb2wgU3R1ZGllczwva2V5d29y
ZD48a2V5d29yZD5Db2xpdGlzLCBVbGNlcmF0aXZlLypnZW5ldGljczwva2V5d29yZD48a2V5d29y
ZD5Dcm9obiBEaXNlYXNlLypnZW5ldGljczwva2V5d29yZD48a2V5d29yZD5DeWNsaW4tRGVwZW5k
ZW50IEtpbmFzZSA1L2dlbmV0aWNzPC9rZXl3b3JkPjxrZXl3b3JkPkV4dHJhY2VsbHVsYXIgTWF0
cml4IFByb3RlaW5zL2dlbmV0aWNzPC9rZXl3b3JkPjxrZXl3b3JkPkZlbWFsZTwva2V5d29yZD48
a2V5d29yZD5HZW5ldGljIFByZWRpc3Bvc2l0aW9uIHRvIERpc2Vhc2UvKmdlbmV0aWNzPC9rZXl3
b3JkPjxrZXl3b3JkPkdlbm90eXBlPC9rZXl3b3JkPjxrZXl3b3JkPkh1bWFuczwva2V5d29yZD48
a2V5d29yZD5KYW51cyBLaW5hc2UgMi9nZW5ldGljczwva2V5d29yZD48a2V5d29yZD5NYWxlPC9r
ZXl3b3JkPjxrZXl3b3JkPlBvbHltb3JwaGlzbSwgU2luZ2xlIE51Y2xlb3RpZGUvKmdlbmV0aWNz
PC9rZXl3b3JkPjxrZXl3b3JkPlJpc2sgRmFjdG9yczwva2V5d29yZD48a2V5d29yZD5TVEFUMyBU
cmFuc2NyaXB0aW9uIEZhY3Rvci9nZW5ldGljczwva2V5d29yZD48a2V5d29yZD50Uk5BIE1ldGh5
bHRyYW5zZmVyYXNlczwva2V5d29yZD48L2tleXdvcmRzPjxkYXRlcz48eWVhcj4yMDA5PC95ZWFy
PjxwdWItZGF0ZXM+PGRhdGU+RmViPC9kYXRlPjwvcHViLWRhdGVzPjwvZGF0ZXM+PGlzYm4+MDAx
Ni01MDg1PC9pc2JuPjxhY2Nlc3Npb24tbnVtPjE5MDY4MjE2PC9hY2Nlc3Npb24tbnVtPjx1cmxz
PjwvdXJscz48Y3VzdG9tMj5QTUMyNjc1MTM3PC9jdXN0b20yPjxjdXN0b202PlVLTVM0Mzc3PC9j
dXN0b202PjxlbGVjdHJvbmljLXJlc291cmNlLW51bT4xMC4xMDUzL2ouZ2FzdHJvLjIwMDguMTAu
MDMyPC9lbGVjdHJvbmljLXJlc291cmNlLW51bT48cmVtb3RlLWRhdGFiYXNlLXByb3ZpZGVyPk5M
TTwvcmVtb3RlLWRhdGFiYXNlLXByb3ZpZGVyPjxsYW5ndWFnZT5lbmc8L2xhbmd1YWdlPjwvcmVj
b3JkPjwvQ2l0ZT48L0VuZE5vdGU+AG==
</w:fldData>
        </w:fldChar>
      </w:r>
      <w:r w:rsidR="00A10C62" w:rsidRPr="00BF739E">
        <w:rPr>
          <w:rFonts w:ascii="Book Antiqua" w:hAnsi="Book Antiqua" w:cs="Times New Roman"/>
          <w:color w:val="000000" w:themeColor="text1"/>
          <w:kern w:val="0"/>
          <w:sz w:val="24"/>
          <w:szCs w:val="24"/>
          <w:vertAlign w:val="superscript"/>
        </w:rPr>
        <w:instrText xml:space="preserve"> ADDIN EN.CITE.DATA </w:instrText>
      </w:r>
      <w:r w:rsidR="00A10C62" w:rsidRPr="00BF739E">
        <w:rPr>
          <w:rFonts w:ascii="Book Antiqua" w:hAnsi="Book Antiqua" w:cs="Times New Roman"/>
          <w:color w:val="000000" w:themeColor="text1"/>
          <w:kern w:val="0"/>
          <w:sz w:val="24"/>
          <w:szCs w:val="24"/>
          <w:vertAlign w:val="superscript"/>
        </w:rPr>
      </w:r>
      <w:r w:rsidR="00A10C62" w:rsidRPr="00BF739E">
        <w:rPr>
          <w:rFonts w:ascii="Book Antiqua" w:hAnsi="Book Antiqua" w:cs="Times New Roman"/>
          <w:color w:val="000000" w:themeColor="text1"/>
          <w:kern w:val="0"/>
          <w:sz w:val="24"/>
          <w:szCs w:val="24"/>
          <w:vertAlign w:val="superscript"/>
        </w:rPr>
        <w:fldChar w:fldCharType="end"/>
      </w:r>
      <w:r w:rsidR="000E4238" w:rsidRPr="00BF739E">
        <w:rPr>
          <w:rFonts w:ascii="Book Antiqua" w:hAnsi="Book Antiqua" w:cs="Times New Roman"/>
          <w:color w:val="000000" w:themeColor="text1"/>
          <w:kern w:val="0"/>
          <w:sz w:val="24"/>
          <w:szCs w:val="24"/>
          <w:vertAlign w:val="superscript"/>
        </w:rPr>
      </w:r>
      <w:r w:rsidR="000E4238" w:rsidRPr="00BF739E">
        <w:rPr>
          <w:rFonts w:ascii="Book Antiqua" w:hAnsi="Book Antiqua" w:cs="Times New Roman"/>
          <w:color w:val="000000" w:themeColor="text1"/>
          <w:kern w:val="0"/>
          <w:sz w:val="24"/>
          <w:szCs w:val="24"/>
          <w:vertAlign w:val="superscript"/>
        </w:rPr>
        <w:fldChar w:fldCharType="separate"/>
      </w:r>
      <w:hyperlink w:anchor="_ENREF_12" w:tooltip="Anderson, 2009 #11" w:history="1">
        <w:r w:rsidR="00A10C62" w:rsidRPr="00BF739E">
          <w:rPr>
            <w:rFonts w:ascii="Book Antiqua" w:hAnsi="Book Antiqua" w:cs="Times New Roman"/>
            <w:color w:val="000000" w:themeColor="text1"/>
            <w:kern w:val="0"/>
            <w:sz w:val="24"/>
            <w:szCs w:val="24"/>
            <w:vertAlign w:val="superscript"/>
          </w:rPr>
          <w:t>12</w:t>
        </w:r>
      </w:hyperlink>
      <w:r w:rsidR="000E4238"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007E509E" w:rsidRPr="00BF739E">
        <w:rPr>
          <w:rFonts w:ascii="Book Antiqua" w:hAnsi="Book Antiqua" w:cs="Times New Roman"/>
          <w:color w:val="000000" w:themeColor="text1"/>
          <w:kern w:val="0"/>
          <w:sz w:val="24"/>
          <w:szCs w:val="24"/>
        </w:rPr>
        <w:t>.</w:t>
      </w:r>
      <w:r w:rsidR="002E6E84" w:rsidRPr="00BF739E">
        <w:rPr>
          <w:rFonts w:ascii="Book Antiqua" w:hAnsi="Book Antiqua" w:cs="Times New Roman"/>
          <w:color w:val="000000" w:themeColor="text1"/>
          <w:kern w:val="0"/>
          <w:sz w:val="24"/>
          <w:szCs w:val="24"/>
        </w:rPr>
        <w:t xml:space="preserve"> </w:t>
      </w:r>
      <w:r w:rsidR="00283E95" w:rsidRPr="00BF739E">
        <w:rPr>
          <w:rFonts w:ascii="Book Antiqua" w:hAnsi="Book Antiqua" w:cs="Times New Roman"/>
          <w:color w:val="000000" w:themeColor="text1"/>
          <w:kern w:val="0"/>
          <w:sz w:val="24"/>
          <w:szCs w:val="24"/>
        </w:rPr>
        <w:t>KIF21B perform</w:t>
      </w:r>
      <w:r w:rsidR="00F32C52" w:rsidRPr="00BF739E">
        <w:rPr>
          <w:rFonts w:ascii="Book Antiqua" w:hAnsi="Book Antiqua" w:cs="Times New Roman"/>
          <w:color w:val="000000" w:themeColor="text1"/>
          <w:kern w:val="0"/>
          <w:sz w:val="24"/>
          <w:szCs w:val="24"/>
        </w:rPr>
        <w:t>s</w:t>
      </w:r>
      <w:r w:rsidR="00283E95" w:rsidRPr="00BF739E">
        <w:rPr>
          <w:rFonts w:ascii="Book Antiqua" w:hAnsi="Book Antiqua" w:cs="Times New Roman"/>
          <w:color w:val="000000" w:themeColor="text1"/>
          <w:kern w:val="0"/>
          <w:sz w:val="24"/>
          <w:szCs w:val="24"/>
        </w:rPr>
        <w:t xml:space="preserve"> </w:t>
      </w:r>
      <w:r w:rsidR="0008519D" w:rsidRPr="00BF739E">
        <w:rPr>
          <w:rFonts w:ascii="Book Antiqua" w:hAnsi="Book Antiqua" w:cs="Times New Roman"/>
          <w:color w:val="000000" w:themeColor="text1"/>
          <w:kern w:val="0"/>
          <w:sz w:val="24"/>
          <w:szCs w:val="24"/>
        </w:rPr>
        <w:t>in</w:t>
      </w:r>
      <w:r w:rsidR="00283E95" w:rsidRPr="00BF739E">
        <w:rPr>
          <w:rFonts w:ascii="Book Antiqua" w:hAnsi="Book Antiqua" w:cs="Times New Roman"/>
          <w:color w:val="000000" w:themeColor="text1"/>
          <w:kern w:val="0"/>
          <w:sz w:val="24"/>
          <w:szCs w:val="24"/>
        </w:rPr>
        <w:t xml:space="preserve"> excitatory synaptic transmission</w:t>
      </w:r>
      <w:r w:rsidR="00F32C52" w:rsidRPr="00BF739E">
        <w:rPr>
          <w:rFonts w:ascii="Book Antiqua" w:hAnsi="Book Antiqua" w:cs="Times New Roman"/>
          <w:color w:val="000000" w:themeColor="text1"/>
          <w:kern w:val="0"/>
          <w:sz w:val="24"/>
          <w:szCs w:val="24"/>
        </w:rPr>
        <w:t xml:space="preserve"> </w:t>
      </w:r>
      <w:r w:rsidR="00283E95" w:rsidRPr="00BF739E">
        <w:rPr>
          <w:rFonts w:ascii="Book Antiqua" w:hAnsi="Book Antiqua" w:cs="Times New Roman"/>
          <w:color w:val="000000" w:themeColor="text1"/>
          <w:kern w:val="0"/>
          <w:sz w:val="24"/>
          <w:szCs w:val="24"/>
        </w:rPr>
        <w:t xml:space="preserve">and silencing </w:t>
      </w:r>
      <w:r w:rsidR="00F32C52" w:rsidRPr="00BF739E">
        <w:rPr>
          <w:rFonts w:ascii="Book Antiqua" w:hAnsi="Book Antiqua" w:cs="Times New Roman"/>
          <w:color w:val="000000" w:themeColor="text1"/>
          <w:kern w:val="0"/>
          <w:sz w:val="24"/>
          <w:szCs w:val="24"/>
        </w:rPr>
        <w:t xml:space="preserve">the </w:t>
      </w:r>
      <w:r w:rsidR="00283E95" w:rsidRPr="00BF739E">
        <w:rPr>
          <w:rFonts w:ascii="Book Antiqua" w:hAnsi="Book Antiqua" w:cs="Times New Roman"/>
          <w:color w:val="000000" w:themeColor="text1"/>
          <w:kern w:val="0"/>
          <w:sz w:val="24"/>
          <w:szCs w:val="24"/>
        </w:rPr>
        <w:t>expression of KIF21B inhibit</w:t>
      </w:r>
      <w:r w:rsidR="00F32C52" w:rsidRPr="00BF739E">
        <w:rPr>
          <w:rFonts w:ascii="Book Antiqua" w:hAnsi="Book Antiqua" w:cs="Times New Roman"/>
          <w:color w:val="000000" w:themeColor="text1"/>
          <w:kern w:val="0"/>
          <w:sz w:val="24"/>
          <w:szCs w:val="24"/>
        </w:rPr>
        <w:t>s</w:t>
      </w:r>
      <w:r w:rsidR="00283E95" w:rsidRPr="00BF739E">
        <w:rPr>
          <w:rFonts w:ascii="Book Antiqua" w:hAnsi="Book Antiqua" w:cs="Times New Roman"/>
          <w:color w:val="000000" w:themeColor="text1"/>
          <w:kern w:val="0"/>
          <w:sz w:val="24"/>
          <w:szCs w:val="24"/>
        </w:rPr>
        <w:t xml:space="preserve"> its function and </w:t>
      </w:r>
      <w:r w:rsidR="002E58DC" w:rsidRPr="00BF739E">
        <w:rPr>
          <w:rFonts w:ascii="Book Antiqua" w:hAnsi="Book Antiqua" w:cs="Times New Roman"/>
          <w:color w:val="000000" w:themeColor="text1"/>
          <w:kern w:val="0"/>
          <w:sz w:val="24"/>
          <w:szCs w:val="24"/>
        </w:rPr>
        <w:t xml:space="preserve">affects </w:t>
      </w:r>
      <w:r w:rsidR="007F2C52" w:rsidRPr="00BF739E">
        <w:rPr>
          <w:rFonts w:ascii="Book Antiqua" w:hAnsi="Book Antiqua" w:cs="Times New Roman"/>
          <w:color w:val="000000" w:themeColor="text1"/>
          <w:kern w:val="0"/>
          <w:sz w:val="24"/>
          <w:szCs w:val="24"/>
        </w:rPr>
        <w:t xml:space="preserve">its </w:t>
      </w:r>
      <w:r w:rsidR="00283E95" w:rsidRPr="00BF739E">
        <w:rPr>
          <w:rFonts w:ascii="Book Antiqua" w:hAnsi="Book Antiqua" w:cs="Times New Roman"/>
          <w:color w:val="000000" w:themeColor="text1"/>
          <w:kern w:val="0"/>
          <w:sz w:val="24"/>
          <w:szCs w:val="24"/>
        </w:rPr>
        <w:t>biological behavior</w:t>
      </w:r>
      <w:r w:rsidR="00186944" w:rsidRPr="00BF739E">
        <w:rPr>
          <w:rFonts w:ascii="Book Antiqua" w:hAnsi="Book Antiqua" w:cs="Times New Roman"/>
          <w:color w:val="000000" w:themeColor="text1"/>
          <w:kern w:val="0"/>
          <w:sz w:val="24"/>
          <w:szCs w:val="24"/>
          <w:vertAlign w:val="superscript"/>
        </w:rPr>
        <w:t>[</w:t>
      </w:r>
      <w:r w:rsidR="000E4238" w:rsidRPr="00BF739E">
        <w:rPr>
          <w:rFonts w:ascii="Book Antiqua" w:hAnsi="Book Antiqua" w:cs="Times New Roman"/>
          <w:color w:val="000000" w:themeColor="text1"/>
          <w:kern w:val="0"/>
          <w:sz w:val="24"/>
          <w:szCs w:val="24"/>
          <w:vertAlign w:val="superscript"/>
        </w:rPr>
        <w:fldChar w:fldCharType="begin"/>
      </w:r>
      <w:r w:rsidR="00A10C62" w:rsidRPr="00BF739E">
        <w:rPr>
          <w:rFonts w:ascii="Book Antiqua" w:hAnsi="Book Antiqua" w:cs="Times New Roman"/>
          <w:color w:val="000000" w:themeColor="text1"/>
          <w:kern w:val="0"/>
          <w:sz w:val="24"/>
          <w:szCs w:val="24"/>
          <w:vertAlign w:val="superscript"/>
        </w:rPr>
        <w:instrText xml:space="preserve"> ADDIN EN.CITE &lt;EndNote&gt;&lt;Cite&gt;&lt;Author&gt;Swarnkar&lt;/Author&gt;&lt;Year&gt;2018&lt;/Year&gt;&lt;RecNum&gt;12&lt;/RecNum&gt;&lt;DisplayText&gt;&lt;style face="superscript"&gt;[13]&lt;/style&gt;&lt;/DisplayText&gt;&lt;record&gt;&lt;rec-number&gt;12&lt;/rec-number&gt;&lt;foreign-keys&gt;&lt;key app="EN" db-id="a09spwrdvptxzlevea8v9dx0pwe5erara2ef" timestamp="1570249421"&gt;12&lt;/key&gt;&lt;/foreign-keys&gt;&lt;ref-type name="Journal Article"&gt;17&lt;/ref-type&gt;&lt;contributors&gt;&lt;authors&gt;&lt;author&gt;Swarnkar, S.&lt;/author&gt;&lt;author&gt;Avchalumov, Y.&lt;/author&gt;&lt;author&gt;Raveendra, B. L.&lt;/author&gt;&lt;author&gt;Grinman, E.&lt;/author&gt;&lt;author&gt;Puthanveettil, S. V.&lt;/author&gt;&lt;/authors&gt;&lt;/contributors&gt;&lt;auth-address&gt;Department of Neuroscience, The Scripps Research Institute, Scripps Florida, 130 Scripps Way, Jupiter, Florida, 33458, USA.&amp;#xD;Department of Neuroscience, The Scripps Research Institute, Scripps Florida, 130 Scripps Way, Jupiter, Florida, 33458, USA. sputhanv@scripps.edu.&lt;/auth-address&gt;&lt;titles&gt;&lt;title&gt;Kinesin Family of Proteins Kif11 and Kif21B Act as Inhibitory Constraints of Excitatory Synaptic Transmission Through Distinct Mechanisms&lt;/title&gt;&lt;secondary-title&gt;Sci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reports&lt;/abbr-1&gt;&lt;/alt-periodical&gt;&lt;pages&gt;17419&lt;/pages&gt;&lt;volume&gt;8&lt;/volume&gt;&lt;number&gt;1&lt;/number&gt;&lt;edition&gt;2018/11/28&lt;/edition&gt;&lt;dates&gt;&lt;year&gt;2018&lt;/year&gt;&lt;pub-dates&gt;&lt;date&gt;Nov 27&lt;/date&gt;&lt;/pub-dates&gt;&lt;/dates&gt;&lt;isbn&gt;2045-2322&lt;/isbn&gt;&lt;accession-num&gt;30479371&lt;/accession-num&gt;&lt;urls&gt;&lt;/urls&gt;&lt;custom2&gt;PMC6258692&lt;/custom2&gt;&lt;electronic-resource-num&gt;10.1038/s41598-018-35634-7&lt;/electronic-resource-num&gt;&lt;remote-database-provider&gt;NLM&lt;/remote-database-provider&gt;&lt;language&gt;eng&lt;/language&gt;&lt;/record&gt;&lt;/Cite&gt;&lt;/EndNote&gt;</w:instrText>
      </w:r>
      <w:r w:rsidR="000E4238" w:rsidRPr="00BF739E">
        <w:rPr>
          <w:rFonts w:ascii="Book Antiqua" w:hAnsi="Book Antiqua" w:cs="Times New Roman"/>
          <w:color w:val="000000" w:themeColor="text1"/>
          <w:kern w:val="0"/>
          <w:sz w:val="24"/>
          <w:szCs w:val="24"/>
          <w:vertAlign w:val="superscript"/>
        </w:rPr>
        <w:fldChar w:fldCharType="separate"/>
      </w:r>
      <w:hyperlink w:anchor="_ENREF_13" w:tooltip="Swarnkar, 2018 #12" w:history="1">
        <w:r w:rsidR="00A10C62" w:rsidRPr="00BF739E">
          <w:rPr>
            <w:rFonts w:ascii="Book Antiqua" w:hAnsi="Book Antiqua" w:cs="Times New Roman"/>
            <w:color w:val="000000" w:themeColor="text1"/>
            <w:kern w:val="0"/>
            <w:sz w:val="24"/>
            <w:szCs w:val="24"/>
            <w:vertAlign w:val="superscript"/>
          </w:rPr>
          <w:t>13</w:t>
        </w:r>
      </w:hyperlink>
      <w:r w:rsidR="000E4238" w:rsidRPr="00BF739E">
        <w:rPr>
          <w:rFonts w:ascii="Book Antiqua" w:hAnsi="Book Antiqua" w:cs="Times New Roman"/>
          <w:color w:val="000000" w:themeColor="text1"/>
          <w:kern w:val="0"/>
          <w:sz w:val="24"/>
          <w:szCs w:val="24"/>
          <w:vertAlign w:val="superscript"/>
        </w:rPr>
        <w:fldChar w:fldCharType="end"/>
      </w:r>
      <w:r w:rsidR="00186944" w:rsidRPr="00BF739E">
        <w:rPr>
          <w:rFonts w:ascii="Book Antiqua" w:hAnsi="Book Antiqua" w:cs="Times New Roman"/>
          <w:color w:val="000000" w:themeColor="text1"/>
          <w:kern w:val="0"/>
          <w:sz w:val="24"/>
          <w:szCs w:val="24"/>
          <w:vertAlign w:val="superscript"/>
        </w:rPr>
        <w:t>]</w:t>
      </w:r>
      <w:r w:rsidR="00283E95" w:rsidRPr="00BF739E">
        <w:rPr>
          <w:rFonts w:ascii="Book Antiqua" w:hAnsi="Book Antiqua" w:cs="Times New Roman"/>
          <w:color w:val="000000" w:themeColor="text1"/>
          <w:kern w:val="0"/>
          <w:sz w:val="24"/>
          <w:szCs w:val="24"/>
        </w:rPr>
        <w:t>.</w:t>
      </w:r>
      <w:r w:rsidR="003562B7" w:rsidRPr="00BF739E">
        <w:rPr>
          <w:rFonts w:ascii="Book Antiqua" w:hAnsi="Book Antiqua" w:cs="Times New Roman"/>
          <w:color w:val="000000" w:themeColor="text1"/>
          <w:kern w:val="0"/>
          <w:sz w:val="24"/>
          <w:szCs w:val="24"/>
        </w:rPr>
        <w:t xml:space="preserve"> However, no previous studies have focused on the function and mechanisms of KIF21B in cancer, particularly in HCC.</w:t>
      </w:r>
      <w:r w:rsidR="00283E95" w:rsidRPr="00BF739E">
        <w:rPr>
          <w:rFonts w:ascii="Book Antiqua" w:hAnsi="Book Antiqua" w:cs="Times New Roman"/>
          <w:color w:val="000000" w:themeColor="text1"/>
          <w:kern w:val="0"/>
          <w:sz w:val="24"/>
          <w:szCs w:val="24"/>
        </w:rPr>
        <w:t xml:space="preserve"> </w:t>
      </w:r>
      <w:r w:rsidR="004B1B44" w:rsidRPr="00BF739E">
        <w:rPr>
          <w:rFonts w:ascii="Book Antiqua" w:hAnsi="Book Antiqua" w:cs="Times New Roman"/>
          <w:color w:val="000000" w:themeColor="text1"/>
          <w:kern w:val="0"/>
          <w:sz w:val="24"/>
          <w:szCs w:val="24"/>
        </w:rPr>
        <w:t>The role of KIF21B in</w:t>
      </w:r>
      <w:r w:rsidR="002E58DC" w:rsidRPr="00BF739E">
        <w:rPr>
          <w:rFonts w:ascii="Book Antiqua" w:hAnsi="Book Antiqua" w:cs="Times New Roman"/>
          <w:color w:val="000000" w:themeColor="text1"/>
          <w:kern w:val="0"/>
          <w:sz w:val="24"/>
          <w:szCs w:val="24"/>
        </w:rPr>
        <w:t xml:space="preserve"> HCC</w:t>
      </w:r>
      <w:r w:rsidR="004B1B44" w:rsidRPr="00BF739E">
        <w:rPr>
          <w:rFonts w:ascii="Book Antiqua" w:hAnsi="Book Antiqua" w:cs="Times New Roman"/>
          <w:color w:val="000000" w:themeColor="text1"/>
          <w:kern w:val="0"/>
          <w:sz w:val="24"/>
          <w:szCs w:val="24"/>
        </w:rPr>
        <w:t xml:space="preserve"> and its effect </w:t>
      </w:r>
      <w:r w:rsidR="004C7303" w:rsidRPr="00BF739E">
        <w:rPr>
          <w:rFonts w:ascii="Book Antiqua" w:hAnsi="Book Antiqua" w:cs="Times New Roman"/>
          <w:color w:val="000000" w:themeColor="text1"/>
          <w:kern w:val="0"/>
          <w:sz w:val="24"/>
          <w:szCs w:val="24"/>
        </w:rPr>
        <w:t>on</w:t>
      </w:r>
      <w:r w:rsidR="004B1B44" w:rsidRPr="00BF739E">
        <w:rPr>
          <w:rFonts w:ascii="Book Antiqua" w:hAnsi="Book Antiqua" w:cs="Times New Roman"/>
          <w:color w:val="000000" w:themeColor="text1"/>
          <w:kern w:val="0"/>
          <w:sz w:val="24"/>
          <w:szCs w:val="24"/>
        </w:rPr>
        <w:t xml:space="preserve"> prognosis have not yet been investigated and </w:t>
      </w:r>
      <w:r w:rsidR="008E4CFC" w:rsidRPr="00BF739E">
        <w:rPr>
          <w:rFonts w:ascii="Book Antiqua" w:hAnsi="Book Antiqua" w:cs="Times New Roman"/>
          <w:color w:val="000000" w:themeColor="text1"/>
          <w:kern w:val="0"/>
          <w:sz w:val="24"/>
          <w:szCs w:val="24"/>
        </w:rPr>
        <w:t>remain</w:t>
      </w:r>
      <w:r w:rsidR="004B1B44" w:rsidRPr="00BF739E">
        <w:rPr>
          <w:rFonts w:ascii="Book Antiqua" w:hAnsi="Book Antiqua" w:cs="Times New Roman"/>
          <w:color w:val="000000" w:themeColor="text1"/>
          <w:kern w:val="0"/>
          <w:sz w:val="24"/>
          <w:szCs w:val="24"/>
        </w:rPr>
        <w:t xml:space="preserve"> unknown.</w:t>
      </w:r>
    </w:p>
    <w:bookmarkEnd w:id="73"/>
    <w:p w14:paraId="187A1B56" w14:textId="3A6F2F35" w:rsidR="003A337D" w:rsidRPr="00BF739E" w:rsidRDefault="0069565C" w:rsidP="00F01506">
      <w:pPr>
        <w:spacing w:line="360" w:lineRule="auto"/>
        <w:ind w:firstLineChars="100" w:firstLine="240"/>
        <w:rPr>
          <w:rFonts w:ascii="Book Antiqua" w:hAnsi="Book Antiqua" w:cs="Times New Roman"/>
          <w:color w:val="000000" w:themeColor="text1"/>
          <w:kern w:val="0"/>
          <w:sz w:val="24"/>
          <w:szCs w:val="24"/>
        </w:rPr>
      </w:pPr>
      <w:r w:rsidRPr="00BF739E">
        <w:rPr>
          <w:rFonts w:ascii="Book Antiqua" w:hAnsi="Book Antiqua" w:cs="Times New Roman"/>
          <w:color w:val="000000" w:themeColor="text1"/>
          <w:kern w:val="0"/>
          <w:sz w:val="24"/>
          <w:szCs w:val="24"/>
        </w:rPr>
        <w:t xml:space="preserve">In this study, we explored the role of KIF21B in HCC and elucidated </w:t>
      </w:r>
      <w:r w:rsidR="002E58DC" w:rsidRPr="00BF739E">
        <w:rPr>
          <w:rFonts w:ascii="Book Antiqua" w:hAnsi="Book Antiqua" w:cs="Times New Roman"/>
          <w:color w:val="000000" w:themeColor="text1"/>
          <w:kern w:val="0"/>
          <w:sz w:val="24"/>
          <w:szCs w:val="24"/>
        </w:rPr>
        <w:t xml:space="preserve">its </w:t>
      </w:r>
      <w:r w:rsidRPr="00BF739E">
        <w:rPr>
          <w:rFonts w:ascii="Book Antiqua" w:hAnsi="Book Antiqua" w:cs="Times New Roman"/>
          <w:color w:val="000000" w:themeColor="text1"/>
          <w:kern w:val="0"/>
          <w:sz w:val="24"/>
          <w:szCs w:val="24"/>
        </w:rPr>
        <w:t>clinical significance.</w:t>
      </w:r>
      <w:r w:rsidR="004B1B44" w:rsidRPr="00BF739E">
        <w:rPr>
          <w:rFonts w:ascii="Book Antiqua" w:hAnsi="Book Antiqua" w:cs="Times New Roman"/>
          <w:color w:val="000000" w:themeColor="text1"/>
          <w:kern w:val="0"/>
          <w:sz w:val="24"/>
          <w:szCs w:val="24"/>
        </w:rPr>
        <w:t xml:space="preserve"> </w:t>
      </w:r>
      <w:r w:rsidR="007F2C52" w:rsidRPr="00BF739E">
        <w:rPr>
          <w:rFonts w:ascii="Book Antiqua" w:hAnsi="Book Antiqua" w:cs="Times New Roman"/>
          <w:color w:val="000000" w:themeColor="text1"/>
          <w:kern w:val="0"/>
          <w:sz w:val="24"/>
          <w:szCs w:val="24"/>
        </w:rPr>
        <w:t>W</w:t>
      </w:r>
      <w:r w:rsidR="00C1628A" w:rsidRPr="00BF739E">
        <w:rPr>
          <w:rFonts w:ascii="Book Antiqua" w:hAnsi="Book Antiqua" w:cs="Times New Roman"/>
          <w:color w:val="000000" w:themeColor="text1"/>
          <w:kern w:val="0"/>
          <w:sz w:val="24"/>
          <w:szCs w:val="24"/>
        </w:rPr>
        <w:t xml:space="preserve">e first </w:t>
      </w:r>
      <w:r w:rsidR="00283E95" w:rsidRPr="00BF739E">
        <w:rPr>
          <w:rFonts w:ascii="Book Antiqua" w:hAnsi="Book Antiqua" w:cs="Times New Roman"/>
          <w:color w:val="000000" w:themeColor="text1"/>
          <w:kern w:val="0"/>
          <w:sz w:val="24"/>
          <w:szCs w:val="24"/>
        </w:rPr>
        <w:t xml:space="preserve">assessed the differential expression of KIF21B </w:t>
      </w:r>
      <w:r w:rsidR="00831986" w:rsidRPr="00BF739E">
        <w:rPr>
          <w:rFonts w:ascii="Book Antiqua" w:hAnsi="Book Antiqua" w:cs="Times New Roman"/>
          <w:color w:val="000000" w:themeColor="text1"/>
          <w:kern w:val="0"/>
          <w:sz w:val="24"/>
          <w:szCs w:val="24"/>
        </w:rPr>
        <w:t xml:space="preserve">using </w:t>
      </w:r>
      <w:r w:rsidR="007F2C52" w:rsidRPr="00BF739E">
        <w:rPr>
          <w:rFonts w:ascii="Book Antiqua" w:hAnsi="Book Antiqua" w:cs="Times New Roman"/>
          <w:color w:val="000000" w:themeColor="text1"/>
          <w:kern w:val="0"/>
          <w:sz w:val="24"/>
          <w:szCs w:val="24"/>
        </w:rPr>
        <w:t>the</w:t>
      </w:r>
      <w:bookmarkStart w:id="76" w:name="_Hlk27065655"/>
      <w:r w:rsidR="00E56FC3" w:rsidRPr="00BF739E">
        <w:rPr>
          <w:rFonts w:ascii="Book Antiqua" w:hAnsi="Book Antiqua" w:cs="Times New Roman"/>
          <w:color w:val="000000" w:themeColor="text1"/>
          <w:kern w:val="0"/>
          <w:sz w:val="24"/>
          <w:szCs w:val="24"/>
        </w:rPr>
        <w:t xml:space="preserve"> Cancer Genome Atlas</w:t>
      </w:r>
      <w:bookmarkEnd w:id="76"/>
      <w:r w:rsidR="00E56FC3" w:rsidRPr="00BF739E">
        <w:rPr>
          <w:rFonts w:ascii="Book Antiqua" w:hAnsi="Book Antiqua" w:cs="Times New Roman"/>
          <w:color w:val="000000" w:themeColor="text1"/>
          <w:kern w:val="0"/>
          <w:sz w:val="24"/>
          <w:szCs w:val="24"/>
        </w:rPr>
        <w:t xml:space="preserve"> (</w:t>
      </w:r>
      <w:r w:rsidR="00283E95" w:rsidRPr="00BF739E">
        <w:rPr>
          <w:rFonts w:ascii="Book Antiqua" w:hAnsi="Book Antiqua" w:cs="Times New Roman"/>
          <w:color w:val="000000" w:themeColor="text1"/>
          <w:kern w:val="0"/>
          <w:sz w:val="24"/>
          <w:szCs w:val="24"/>
        </w:rPr>
        <w:t>TCGA</w:t>
      </w:r>
      <w:r w:rsidR="00E56FC3" w:rsidRPr="00BF739E">
        <w:rPr>
          <w:rFonts w:ascii="Book Antiqua" w:hAnsi="Book Antiqua" w:cs="Times New Roman"/>
          <w:color w:val="000000" w:themeColor="text1"/>
          <w:kern w:val="0"/>
          <w:sz w:val="24"/>
          <w:szCs w:val="24"/>
        </w:rPr>
        <w:t>)</w:t>
      </w:r>
      <w:r w:rsidR="00283E95" w:rsidRPr="00BF739E">
        <w:rPr>
          <w:rFonts w:ascii="Book Antiqua" w:hAnsi="Book Antiqua" w:cs="Times New Roman"/>
          <w:color w:val="000000" w:themeColor="text1"/>
          <w:kern w:val="0"/>
          <w:sz w:val="24"/>
          <w:szCs w:val="24"/>
        </w:rPr>
        <w:t xml:space="preserve"> database.</w:t>
      </w:r>
      <w:r w:rsidR="004C7303" w:rsidRPr="00BF739E">
        <w:rPr>
          <w:rFonts w:ascii="Book Antiqua" w:hAnsi="Book Antiqua" w:cs="Times New Roman"/>
          <w:color w:val="000000" w:themeColor="text1"/>
          <w:kern w:val="0"/>
          <w:sz w:val="24"/>
          <w:szCs w:val="24"/>
        </w:rPr>
        <w:t xml:space="preserve"> Then</w:t>
      </w:r>
      <w:r w:rsidR="007F2C52" w:rsidRPr="00BF739E">
        <w:rPr>
          <w:rFonts w:ascii="Book Antiqua" w:hAnsi="Book Antiqua" w:cs="Times New Roman"/>
          <w:color w:val="000000" w:themeColor="text1"/>
          <w:kern w:val="0"/>
          <w:sz w:val="24"/>
          <w:szCs w:val="24"/>
        </w:rPr>
        <w:t>,</w:t>
      </w:r>
      <w:r w:rsidR="00C1628A" w:rsidRPr="00BF739E">
        <w:rPr>
          <w:rFonts w:ascii="Book Antiqua" w:hAnsi="Book Antiqua" w:cs="Times New Roman"/>
          <w:color w:val="000000" w:themeColor="text1"/>
          <w:kern w:val="0"/>
          <w:sz w:val="24"/>
          <w:szCs w:val="24"/>
        </w:rPr>
        <w:t xml:space="preserve"> </w:t>
      </w:r>
      <w:r w:rsidR="004C7303" w:rsidRPr="00BF739E">
        <w:rPr>
          <w:rFonts w:ascii="Book Antiqua" w:hAnsi="Book Antiqua" w:cs="Times New Roman"/>
          <w:color w:val="000000" w:themeColor="text1"/>
          <w:kern w:val="0"/>
          <w:sz w:val="24"/>
          <w:szCs w:val="24"/>
        </w:rPr>
        <w:t xml:space="preserve">we </w:t>
      </w:r>
      <w:r w:rsidR="00C1628A" w:rsidRPr="00BF739E">
        <w:rPr>
          <w:rFonts w:ascii="Book Antiqua" w:hAnsi="Book Antiqua" w:cs="Times New Roman"/>
          <w:color w:val="000000" w:themeColor="text1"/>
          <w:kern w:val="0"/>
          <w:sz w:val="24"/>
          <w:szCs w:val="24"/>
        </w:rPr>
        <w:t>m</w:t>
      </w:r>
      <w:r w:rsidR="00283E95" w:rsidRPr="00BF739E">
        <w:rPr>
          <w:rFonts w:ascii="Book Antiqua" w:hAnsi="Book Antiqua" w:cs="Times New Roman"/>
          <w:color w:val="000000" w:themeColor="text1"/>
          <w:kern w:val="0"/>
          <w:sz w:val="24"/>
          <w:szCs w:val="24"/>
        </w:rPr>
        <w:t xml:space="preserve">easured </w:t>
      </w:r>
      <w:r w:rsidR="002E58DC" w:rsidRPr="00BF739E">
        <w:rPr>
          <w:rFonts w:ascii="Book Antiqua" w:hAnsi="Book Antiqua" w:cs="Times New Roman"/>
          <w:color w:val="000000" w:themeColor="text1"/>
          <w:kern w:val="0"/>
          <w:sz w:val="24"/>
          <w:szCs w:val="24"/>
        </w:rPr>
        <w:t xml:space="preserve">its </w:t>
      </w:r>
      <w:r w:rsidR="00283E95" w:rsidRPr="00BF739E">
        <w:rPr>
          <w:rFonts w:ascii="Book Antiqua" w:hAnsi="Book Antiqua" w:cs="Times New Roman"/>
          <w:color w:val="000000" w:themeColor="text1"/>
          <w:kern w:val="0"/>
          <w:sz w:val="24"/>
          <w:szCs w:val="24"/>
        </w:rPr>
        <w:t xml:space="preserve">biological </w:t>
      </w:r>
      <w:r w:rsidR="00831986" w:rsidRPr="00BF739E">
        <w:rPr>
          <w:rFonts w:ascii="Book Antiqua" w:hAnsi="Book Antiqua" w:cs="Times New Roman"/>
          <w:color w:val="000000" w:themeColor="text1"/>
          <w:kern w:val="0"/>
          <w:sz w:val="24"/>
          <w:szCs w:val="24"/>
        </w:rPr>
        <w:t xml:space="preserve">effect </w:t>
      </w:r>
      <w:r w:rsidR="003E71E8" w:rsidRPr="00BF739E">
        <w:rPr>
          <w:rFonts w:ascii="Book Antiqua" w:hAnsi="Book Antiqua" w:cs="Times New Roman"/>
          <w:color w:val="000000" w:themeColor="text1"/>
          <w:kern w:val="0"/>
          <w:sz w:val="24"/>
          <w:szCs w:val="24"/>
        </w:rPr>
        <w:t xml:space="preserve">on </w:t>
      </w:r>
      <w:r w:rsidR="00283E95" w:rsidRPr="00BF739E">
        <w:rPr>
          <w:rFonts w:ascii="Book Antiqua" w:hAnsi="Book Antiqua" w:cs="Times New Roman"/>
          <w:color w:val="000000" w:themeColor="text1"/>
          <w:kern w:val="0"/>
          <w:sz w:val="24"/>
          <w:szCs w:val="24"/>
        </w:rPr>
        <w:t>BEL-7404</w:t>
      </w:r>
      <w:r w:rsidR="00831986" w:rsidRPr="00BF739E">
        <w:rPr>
          <w:rFonts w:ascii="Book Antiqua" w:hAnsi="Book Antiqua" w:cs="Times New Roman"/>
          <w:color w:val="000000" w:themeColor="text1"/>
          <w:kern w:val="0"/>
          <w:sz w:val="24"/>
          <w:szCs w:val="24"/>
        </w:rPr>
        <w:t xml:space="preserve"> cells </w:t>
      </w:r>
      <w:r w:rsidR="00007340" w:rsidRPr="00BF739E">
        <w:rPr>
          <w:rFonts w:ascii="Book Antiqua" w:hAnsi="Book Antiqua" w:cs="Times New Roman"/>
          <w:color w:val="000000" w:themeColor="text1"/>
          <w:kern w:val="0"/>
          <w:sz w:val="24"/>
          <w:szCs w:val="24"/>
        </w:rPr>
        <w:t>after</w:t>
      </w:r>
      <w:r w:rsidR="00283E95" w:rsidRPr="00BF739E">
        <w:rPr>
          <w:rFonts w:ascii="Book Antiqua" w:hAnsi="Book Antiqua" w:cs="Times New Roman"/>
          <w:color w:val="000000" w:themeColor="text1"/>
          <w:kern w:val="0"/>
          <w:sz w:val="24"/>
          <w:szCs w:val="24"/>
        </w:rPr>
        <w:t xml:space="preserve"> transfection</w:t>
      </w:r>
      <w:r w:rsidR="00831986" w:rsidRPr="00BF739E">
        <w:rPr>
          <w:rFonts w:ascii="Book Antiqua" w:hAnsi="Book Antiqua" w:cs="Times New Roman"/>
          <w:color w:val="000000" w:themeColor="text1"/>
          <w:kern w:val="0"/>
          <w:sz w:val="24"/>
          <w:szCs w:val="24"/>
        </w:rPr>
        <w:t xml:space="preserve"> with </w:t>
      </w:r>
      <w:r w:rsidR="00831986" w:rsidRPr="00BF739E">
        <w:rPr>
          <w:rFonts w:ascii="Book Antiqua" w:hAnsi="Book Antiqua" w:cs="Times New Roman"/>
          <w:i/>
          <w:iCs/>
          <w:color w:val="000000" w:themeColor="text1"/>
          <w:kern w:val="0"/>
          <w:sz w:val="24"/>
          <w:szCs w:val="24"/>
        </w:rPr>
        <w:t>KIF21B</w:t>
      </w:r>
      <w:r w:rsidR="00831986" w:rsidRPr="00BF739E">
        <w:rPr>
          <w:rFonts w:ascii="Book Antiqua" w:hAnsi="Book Antiqua" w:cs="Times New Roman"/>
          <w:color w:val="000000" w:themeColor="text1"/>
          <w:kern w:val="0"/>
          <w:sz w:val="24"/>
          <w:szCs w:val="24"/>
        </w:rPr>
        <w:t>-specific small interfering RNA (siRNA)</w:t>
      </w:r>
      <w:r w:rsidR="00283E95" w:rsidRPr="00BF739E">
        <w:rPr>
          <w:rFonts w:ascii="Book Antiqua" w:hAnsi="Book Antiqua" w:cs="Times New Roman"/>
          <w:color w:val="000000" w:themeColor="text1"/>
          <w:kern w:val="0"/>
          <w:sz w:val="24"/>
          <w:szCs w:val="24"/>
        </w:rPr>
        <w:t xml:space="preserve">. Kaplan-Meier survival analysis demonstrated that KIF21B was an independent risk factor for overall survival and disease-free survival in patients with HCC. </w:t>
      </w:r>
      <w:r w:rsidR="001A7AD4" w:rsidRPr="00BF739E">
        <w:rPr>
          <w:rFonts w:ascii="Book Antiqua" w:hAnsi="Book Antiqua" w:cs="Times New Roman"/>
          <w:color w:val="000000" w:themeColor="text1"/>
          <w:kern w:val="0"/>
          <w:sz w:val="24"/>
          <w:szCs w:val="24"/>
        </w:rPr>
        <w:t>KIF21B</w:t>
      </w:r>
      <w:r w:rsidR="00283E95" w:rsidRPr="00BF739E">
        <w:rPr>
          <w:rFonts w:ascii="Book Antiqua" w:hAnsi="Book Antiqua" w:cs="Times New Roman"/>
          <w:color w:val="000000" w:themeColor="text1"/>
          <w:kern w:val="0"/>
          <w:sz w:val="24"/>
          <w:szCs w:val="24"/>
        </w:rPr>
        <w:t xml:space="preserve"> </w:t>
      </w:r>
      <w:r w:rsidR="000338E6" w:rsidRPr="00BF739E">
        <w:rPr>
          <w:rFonts w:ascii="Book Antiqua" w:hAnsi="Book Antiqua" w:cs="Times New Roman"/>
          <w:color w:val="000000" w:themeColor="text1"/>
          <w:kern w:val="0"/>
          <w:sz w:val="24"/>
          <w:szCs w:val="24"/>
        </w:rPr>
        <w:t xml:space="preserve">may </w:t>
      </w:r>
      <w:r w:rsidR="001A7AD4" w:rsidRPr="00BF739E">
        <w:rPr>
          <w:rFonts w:ascii="Book Antiqua" w:hAnsi="Book Antiqua" w:cs="Times New Roman"/>
          <w:color w:val="000000" w:themeColor="text1"/>
          <w:kern w:val="0"/>
          <w:sz w:val="24"/>
          <w:szCs w:val="24"/>
        </w:rPr>
        <w:lastRenderedPageBreak/>
        <w:t>serve as</w:t>
      </w:r>
      <w:r w:rsidR="00283E95" w:rsidRPr="00BF739E">
        <w:rPr>
          <w:rFonts w:ascii="Book Antiqua" w:hAnsi="Book Antiqua" w:cs="Times New Roman"/>
          <w:color w:val="000000" w:themeColor="text1"/>
          <w:kern w:val="0"/>
          <w:sz w:val="24"/>
          <w:szCs w:val="24"/>
        </w:rPr>
        <w:t xml:space="preserve"> a novel prognostic </w:t>
      </w:r>
      <w:r w:rsidR="000338E6" w:rsidRPr="00BF739E">
        <w:rPr>
          <w:rFonts w:ascii="Book Antiqua" w:hAnsi="Book Antiqua" w:cs="Times New Roman"/>
          <w:color w:val="000000" w:themeColor="text1"/>
          <w:kern w:val="0"/>
          <w:sz w:val="24"/>
          <w:szCs w:val="24"/>
        </w:rPr>
        <w:t xml:space="preserve">marker </w:t>
      </w:r>
      <w:r w:rsidR="00283E95" w:rsidRPr="00BF739E">
        <w:rPr>
          <w:rFonts w:ascii="Book Antiqua" w:hAnsi="Book Antiqua" w:cs="Times New Roman"/>
          <w:color w:val="000000" w:themeColor="text1"/>
          <w:kern w:val="0"/>
          <w:sz w:val="24"/>
          <w:szCs w:val="24"/>
        </w:rPr>
        <w:t xml:space="preserve">and </w:t>
      </w:r>
      <w:r w:rsidR="000338E6" w:rsidRPr="00BF739E">
        <w:rPr>
          <w:rFonts w:ascii="Book Antiqua" w:hAnsi="Book Antiqua" w:cs="Times New Roman"/>
          <w:color w:val="000000" w:themeColor="text1"/>
          <w:kern w:val="0"/>
          <w:sz w:val="24"/>
          <w:szCs w:val="24"/>
        </w:rPr>
        <w:t xml:space="preserve">as a </w:t>
      </w:r>
      <w:r w:rsidR="00283E95" w:rsidRPr="00BF739E">
        <w:rPr>
          <w:rFonts w:ascii="Book Antiqua" w:hAnsi="Book Antiqua" w:cs="Times New Roman"/>
          <w:color w:val="000000" w:themeColor="text1"/>
          <w:kern w:val="0"/>
          <w:sz w:val="24"/>
          <w:szCs w:val="24"/>
        </w:rPr>
        <w:t xml:space="preserve">therapeutic target </w:t>
      </w:r>
      <w:r w:rsidR="000338E6" w:rsidRPr="00BF739E">
        <w:rPr>
          <w:rFonts w:ascii="Book Antiqua" w:hAnsi="Book Antiqua" w:cs="Times New Roman"/>
          <w:color w:val="000000" w:themeColor="text1"/>
          <w:kern w:val="0"/>
          <w:sz w:val="24"/>
          <w:szCs w:val="24"/>
        </w:rPr>
        <w:t xml:space="preserve">in the </w:t>
      </w:r>
      <w:r w:rsidR="00283E95" w:rsidRPr="00BF739E">
        <w:rPr>
          <w:rFonts w:ascii="Book Antiqua" w:hAnsi="Book Antiqua" w:cs="Times New Roman"/>
          <w:color w:val="000000" w:themeColor="text1"/>
          <w:kern w:val="0"/>
          <w:sz w:val="24"/>
          <w:szCs w:val="24"/>
        </w:rPr>
        <w:t>treatment</w:t>
      </w:r>
      <w:r w:rsidR="001A7AD4" w:rsidRPr="00BF739E">
        <w:rPr>
          <w:rFonts w:ascii="Book Antiqua" w:hAnsi="Book Antiqua" w:cs="Times New Roman"/>
          <w:color w:val="000000" w:themeColor="text1"/>
          <w:kern w:val="0"/>
          <w:sz w:val="24"/>
          <w:szCs w:val="24"/>
        </w:rPr>
        <w:t xml:space="preserve"> of HCC</w:t>
      </w:r>
      <w:r w:rsidR="00283E95" w:rsidRPr="00BF739E">
        <w:rPr>
          <w:rFonts w:ascii="Book Antiqua" w:hAnsi="Book Antiqua" w:cs="Times New Roman"/>
          <w:color w:val="000000" w:themeColor="text1"/>
          <w:kern w:val="0"/>
          <w:sz w:val="24"/>
          <w:szCs w:val="24"/>
        </w:rPr>
        <w:t>.</w:t>
      </w:r>
    </w:p>
    <w:p w14:paraId="2F5C07BA" w14:textId="77777777" w:rsidR="00704A0C" w:rsidRPr="00BF739E" w:rsidRDefault="00704A0C" w:rsidP="00F01506">
      <w:pPr>
        <w:spacing w:line="360" w:lineRule="auto"/>
        <w:rPr>
          <w:rFonts w:ascii="Book Antiqua" w:hAnsi="Book Antiqua" w:cs="Times New Roman"/>
          <w:b/>
          <w:color w:val="000000" w:themeColor="text1"/>
          <w:sz w:val="24"/>
          <w:szCs w:val="24"/>
        </w:rPr>
      </w:pPr>
      <w:bookmarkStart w:id="77" w:name="OLE_LINK93"/>
      <w:bookmarkStart w:id="78" w:name="OLE_LINK94"/>
    </w:p>
    <w:p w14:paraId="04A3A9EF" w14:textId="77777777" w:rsidR="00E56FC3" w:rsidRPr="00BF739E" w:rsidRDefault="00E56FC3" w:rsidP="00F01506">
      <w:pPr>
        <w:adjustRightInd w:val="0"/>
        <w:snapToGrid w:val="0"/>
        <w:spacing w:line="360" w:lineRule="auto"/>
        <w:rPr>
          <w:rFonts w:ascii="Book Antiqua" w:hAnsi="Book Antiqua" w:cstheme="minorHAnsi"/>
          <w:b/>
          <w:color w:val="000000" w:themeColor="text1"/>
          <w:sz w:val="24"/>
          <w:szCs w:val="24"/>
          <w:u w:val="single"/>
        </w:rPr>
      </w:pPr>
      <w:bookmarkStart w:id="79" w:name="OLE_LINK40"/>
      <w:bookmarkStart w:id="80" w:name="OLE_LINK57"/>
      <w:bookmarkStart w:id="81" w:name="OLE_LINK4"/>
      <w:bookmarkStart w:id="82" w:name="OLE_LINK8"/>
      <w:r w:rsidRPr="00BF739E">
        <w:rPr>
          <w:rFonts w:ascii="Book Antiqua" w:hAnsi="Book Antiqua" w:cstheme="minorHAnsi"/>
          <w:b/>
          <w:color w:val="000000" w:themeColor="text1"/>
          <w:sz w:val="24"/>
          <w:szCs w:val="24"/>
          <w:u w:val="single"/>
        </w:rPr>
        <w:t>MATERIALS AND METHODS</w:t>
      </w:r>
    </w:p>
    <w:p w14:paraId="04EBD95A" w14:textId="5672CF55" w:rsidR="005B2F09" w:rsidRPr="00BF739E" w:rsidRDefault="005B2F09"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Clinical tissue specimens</w:t>
      </w:r>
    </w:p>
    <w:p w14:paraId="3B892A1A" w14:textId="0D88C9DF" w:rsidR="005B2F09" w:rsidRPr="00BF739E" w:rsidRDefault="005B2F09"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color w:val="000000" w:themeColor="text1"/>
          <w:sz w:val="24"/>
          <w:szCs w:val="24"/>
        </w:rPr>
        <w:t>A total of 186 HCC tissue specimens and matched adjacent normal tissues collected at Gan</w:t>
      </w:r>
      <w:r w:rsidR="00CE42D1"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u Provincial Hospital between 2013 and 2018 were included in the study. </w:t>
      </w:r>
      <w:bookmarkStart w:id="83" w:name="OLE_LINK100"/>
      <w:bookmarkStart w:id="84" w:name="OLE_LINK101"/>
      <w:r w:rsidRPr="00BF739E">
        <w:rPr>
          <w:rFonts w:ascii="Book Antiqua" w:hAnsi="Book Antiqua" w:cs="Times New Roman"/>
          <w:color w:val="000000" w:themeColor="text1"/>
          <w:sz w:val="24"/>
          <w:szCs w:val="24"/>
        </w:rPr>
        <w:t>In accordance with the protocol used to obtain the tissue samples, informed consent was obtained from all donors and recipients. The study was approved by the Ethics Committee of Gansu Provincial Hospital. The characteristics of patients with HCC are summarized in Table 1</w:t>
      </w:r>
      <w:bookmarkEnd w:id="83"/>
      <w:bookmarkEnd w:id="84"/>
      <w:r w:rsidRPr="00BF739E">
        <w:rPr>
          <w:rFonts w:ascii="Book Antiqua" w:hAnsi="Book Antiqua" w:cs="Times New Roman"/>
          <w:color w:val="000000" w:themeColor="text1"/>
          <w:sz w:val="24"/>
          <w:szCs w:val="24"/>
        </w:rPr>
        <w:t>. Two independent pathologists diagnosed HCC based on the Wor</w:t>
      </w:r>
      <w:bookmarkStart w:id="85" w:name="OLE_LINK98"/>
      <w:bookmarkStart w:id="86" w:name="OLE_LINK99"/>
      <w:r w:rsidRPr="00BF739E">
        <w:rPr>
          <w:rFonts w:ascii="Book Antiqua" w:hAnsi="Book Antiqua" w:cs="Times New Roman"/>
          <w:color w:val="000000" w:themeColor="text1"/>
          <w:sz w:val="24"/>
          <w:szCs w:val="24"/>
        </w:rPr>
        <w:t xml:space="preserve">ld Health Organization criteria. None of the patients had received chemotherapy, radiation therapy, or </w:t>
      </w:r>
      <w:proofErr w:type="spellStart"/>
      <w:r w:rsidRPr="00BF739E">
        <w:rPr>
          <w:rFonts w:ascii="Book Antiqua" w:hAnsi="Book Antiqua" w:cs="Times New Roman"/>
          <w:color w:val="000000" w:themeColor="text1"/>
          <w:sz w:val="24"/>
          <w:szCs w:val="24"/>
        </w:rPr>
        <w:t>transarterial</w:t>
      </w:r>
      <w:proofErr w:type="spellEnd"/>
      <w:r w:rsidRPr="00BF739E">
        <w:rPr>
          <w:rFonts w:ascii="Book Antiqua" w:hAnsi="Book Antiqua" w:cs="Times New Roman"/>
          <w:color w:val="000000" w:themeColor="text1"/>
          <w:sz w:val="24"/>
          <w:szCs w:val="24"/>
        </w:rPr>
        <w:t xml:space="preserve"> chemoembolization prior to surgery.</w:t>
      </w:r>
      <w:bookmarkEnd w:id="85"/>
      <w:bookmarkEnd w:id="86"/>
      <w:r w:rsidRPr="00BF739E">
        <w:rPr>
          <w:rFonts w:ascii="Book Antiqua" w:hAnsi="Book Antiqua" w:cs="Times New Roman"/>
          <w:color w:val="000000" w:themeColor="text1"/>
          <w:sz w:val="24"/>
          <w:szCs w:val="24"/>
        </w:rPr>
        <w:t xml:space="preserve"> HCC tissues and adjacent normal tissues were collected, fixed with 10% formaldehyde solution, and embedded in paraffin.</w:t>
      </w:r>
    </w:p>
    <w:p w14:paraId="76E9DDB8" w14:textId="77777777" w:rsidR="005B2F09" w:rsidRPr="00BF739E" w:rsidRDefault="005B2F09" w:rsidP="00F01506">
      <w:pPr>
        <w:autoSpaceDE w:val="0"/>
        <w:autoSpaceDN w:val="0"/>
        <w:adjustRightInd w:val="0"/>
        <w:spacing w:line="360" w:lineRule="auto"/>
        <w:rPr>
          <w:rFonts w:ascii="Book Antiqua" w:hAnsi="Book Antiqua" w:cs="Times New Roman"/>
          <w:b/>
          <w:iCs/>
          <w:color w:val="000000" w:themeColor="text1"/>
          <w:sz w:val="24"/>
          <w:szCs w:val="24"/>
        </w:rPr>
      </w:pPr>
    </w:p>
    <w:p w14:paraId="430A4F91" w14:textId="53B52942" w:rsidR="0007174F" w:rsidRPr="00BF739E" w:rsidRDefault="00466077" w:rsidP="00F01506">
      <w:pPr>
        <w:autoSpaceDE w:val="0"/>
        <w:autoSpaceDN w:val="0"/>
        <w:adjustRightInd w:val="0"/>
        <w:spacing w:line="360" w:lineRule="auto"/>
        <w:rPr>
          <w:rFonts w:ascii="Book Antiqua" w:hAnsi="Book Antiqua" w:cs="Times New Roman"/>
          <w:i/>
          <w:iCs/>
          <w:color w:val="000000" w:themeColor="text1"/>
          <w:sz w:val="24"/>
          <w:szCs w:val="24"/>
        </w:rPr>
      </w:pPr>
      <w:r w:rsidRPr="00BF739E">
        <w:rPr>
          <w:rFonts w:ascii="Book Antiqua" w:hAnsi="Book Antiqua" w:cs="Times New Roman"/>
          <w:b/>
          <w:bCs/>
          <w:i/>
          <w:iCs/>
          <w:color w:val="000000" w:themeColor="text1"/>
          <w:kern w:val="0"/>
          <w:sz w:val="24"/>
          <w:szCs w:val="24"/>
        </w:rPr>
        <w:t>The Cancer Genome Atlas</w:t>
      </w:r>
      <w:r w:rsidRPr="00BF739E">
        <w:rPr>
          <w:rFonts w:ascii="Book Antiqua" w:hAnsi="Book Antiqua" w:cs="Times New Roman"/>
          <w:b/>
          <w:i/>
          <w:iCs/>
          <w:color w:val="000000" w:themeColor="text1"/>
          <w:sz w:val="24"/>
          <w:szCs w:val="24"/>
        </w:rPr>
        <w:t xml:space="preserve"> </w:t>
      </w:r>
      <w:r w:rsidR="003F7E1D" w:rsidRPr="00BF739E">
        <w:rPr>
          <w:rFonts w:ascii="Book Antiqua" w:hAnsi="Book Antiqua" w:cs="Times New Roman"/>
          <w:b/>
          <w:i/>
          <w:iCs/>
          <w:color w:val="000000" w:themeColor="text1"/>
          <w:sz w:val="24"/>
          <w:szCs w:val="24"/>
        </w:rPr>
        <w:t>dataset and analysis of</w:t>
      </w:r>
      <w:r w:rsidR="002E58DC" w:rsidRPr="00BF739E">
        <w:rPr>
          <w:rFonts w:ascii="Book Antiqua" w:hAnsi="Book Antiqua" w:cs="Times New Roman"/>
          <w:b/>
          <w:i/>
          <w:iCs/>
          <w:color w:val="000000" w:themeColor="text1"/>
          <w:sz w:val="24"/>
          <w:szCs w:val="24"/>
        </w:rPr>
        <w:t xml:space="preserve"> </w:t>
      </w:r>
      <w:r w:rsidR="003F7E1D" w:rsidRPr="00BF739E">
        <w:rPr>
          <w:rFonts w:ascii="Book Antiqua" w:hAnsi="Book Antiqua" w:cs="Times New Roman"/>
          <w:b/>
          <w:i/>
          <w:iCs/>
          <w:color w:val="000000" w:themeColor="text1"/>
          <w:sz w:val="24"/>
          <w:szCs w:val="24"/>
        </w:rPr>
        <w:t xml:space="preserve">differential </w:t>
      </w:r>
      <w:r w:rsidR="007B24CE" w:rsidRPr="00BF739E">
        <w:rPr>
          <w:rFonts w:ascii="Book Antiqua" w:hAnsi="Book Antiqua" w:cs="Times New Roman"/>
          <w:b/>
          <w:i/>
          <w:iCs/>
          <w:color w:val="000000" w:themeColor="text1"/>
          <w:sz w:val="24"/>
          <w:szCs w:val="24"/>
        </w:rPr>
        <w:t xml:space="preserve">expression of </w:t>
      </w:r>
      <w:r w:rsidR="003F7E1D" w:rsidRPr="00BF739E">
        <w:rPr>
          <w:rFonts w:ascii="Book Antiqua" w:hAnsi="Book Antiqua" w:cs="Times New Roman"/>
          <w:b/>
          <w:i/>
          <w:iCs/>
          <w:color w:val="000000" w:themeColor="text1"/>
          <w:sz w:val="24"/>
          <w:szCs w:val="24"/>
        </w:rPr>
        <w:t>KIF21B</w:t>
      </w:r>
      <w:bookmarkEnd w:id="79"/>
      <w:bookmarkEnd w:id="80"/>
    </w:p>
    <w:p w14:paraId="7D9B494F" w14:textId="60B18C99" w:rsidR="00D56A1D" w:rsidRPr="00BF739E" w:rsidRDefault="00D56A1D"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 xml:space="preserve">The KIF21B expression profile and relative </w:t>
      </w:r>
      <w:proofErr w:type="spellStart"/>
      <w:r w:rsidRPr="00BF739E">
        <w:rPr>
          <w:rFonts w:ascii="Book Antiqua" w:hAnsi="Book Antiqua" w:cs="Times New Roman"/>
          <w:color w:val="000000" w:themeColor="text1"/>
          <w:sz w:val="24"/>
          <w:szCs w:val="24"/>
        </w:rPr>
        <w:t>clinicopathologic</w:t>
      </w:r>
      <w:proofErr w:type="spellEnd"/>
      <w:r w:rsidRPr="00BF739E">
        <w:rPr>
          <w:rFonts w:ascii="Book Antiqua" w:hAnsi="Book Antiqua" w:cs="Times New Roman"/>
          <w:color w:val="000000" w:themeColor="text1"/>
          <w:sz w:val="24"/>
          <w:szCs w:val="24"/>
        </w:rPr>
        <w:t xml:space="preserve"> </w:t>
      </w:r>
      <w:r w:rsidR="003F0946" w:rsidRPr="00BF739E">
        <w:rPr>
          <w:rFonts w:ascii="Book Antiqua" w:hAnsi="Book Antiqua" w:cs="Times New Roman"/>
          <w:color w:val="000000" w:themeColor="text1"/>
          <w:sz w:val="24"/>
          <w:szCs w:val="24"/>
        </w:rPr>
        <w:t>features</w:t>
      </w:r>
      <w:r w:rsidRPr="00BF739E">
        <w:rPr>
          <w:rFonts w:ascii="Book Antiqua" w:hAnsi="Book Antiqua" w:cs="Times New Roman"/>
          <w:color w:val="000000" w:themeColor="text1"/>
          <w:sz w:val="24"/>
          <w:szCs w:val="24"/>
        </w:rPr>
        <w:t xml:space="preserve"> of </w:t>
      </w:r>
      <w:r w:rsidR="00BC7455" w:rsidRPr="00BF739E">
        <w:rPr>
          <w:rFonts w:ascii="Book Antiqua" w:hAnsi="Book Antiqua" w:cs="Times New Roman"/>
          <w:color w:val="000000" w:themeColor="text1"/>
          <w:sz w:val="24"/>
          <w:szCs w:val="24"/>
        </w:rPr>
        <w:t xml:space="preserve">patients with </w:t>
      </w:r>
      <w:r w:rsidRPr="00BF739E">
        <w:rPr>
          <w:rFonts w:ascii="Book Antiqua" w:hAnsi="Book Antiqua" w:cs="Times New Roman"/>
          <w:color w:val="000000" w:themeColor="text1"/>
          <w:sz w:val="24"/>
          <w:szCs w:val="24"/>
        </w:rPr>
        <w:t xml:space="preserve">HCC were selected from </w:t>
      </w:r>
      <w:r w:rsidR="007F2C52" w:rsidRPr="00BF739E">
        <w:rPr>
          <w:rFonts w:ascii="Book Antiqua" w:hAnsi="Book Antiqua" w:cs="Times New Roman"/>
          <w:color w:val="000000" w:themeColor="text1"/>
          <w:sz w:val="24"/>
          <w:szCs w:val="24"/>
        </w:rPr>
        <w:t xml:space="preserve">the </w:t>
      </w:r>
      <w:r w:rsidRPr="00BF739E">
        <w:rPr>
          <w:rFonts w:ascii="Book Antiqua" w:hAnsi="Book Antiqua" w:cs="Times New Roman"/>
          <w:color w:val="000000" w:themeColor="text1"/>
          <w:sz w:val="24"/>
          <w:szCs w:val="24"/>
        </w:rPr>
        <w:t>TCGA</w:t>
      </w:r>
      <w:bookmarkEnd w:id="81"/>
      <w:bookmarkEnd w:id="82"/>
      <w:r w:rsidR="005230D4" w:rsidRPr="00BF739E">
        <w:rPr>
          <w:rFonts w:ascii="Book Antiqua" w:hAnsi="Book Antiqua" w:cs="Times New Roman"/>
          <w:color w:val="000000" w:themeColor="text1"/>
          <w:sz w:val="24"/>
          <w:szCs w:val="24"/>
        </w:rPr>
        <w:t xml:space="preserve"> database</w:t>
      </w:r>
      <w:r w:rsidR="00BC7455" w:rsidRPr="00BF739E">
        <w:rPr>
          <w:rFonts w:ascii="Book Antiqua" w:hAnsi="Book Antiqua" w:cs="Times New Roman"/>
          <w:color w:val="000000" w:themeColor="text1"/>
          <w:sz w:val="24"/>
          <w:szCs w:val="24"/>
        </w:rPr>
        <w:t xml:space="preserve"> </w:t>
      </w:r>
      <w:r w:rsidR="00433DB3" w:rsidRPr="00BF739E">
        <w:rPr>
          <w:rFonts w:ascii="Book Antiqua" w:hAnsi="Book Antiqua" w:cs="Times New Roman"/>
          <w:color w:val="000000" w:themeColor="text1"/>
          <w:sz w:val="24"/>
          <w:szCs w:val="24"/>
        </w:rPr>
        <w:t>(https://portal.gdc.cancer.gov/legacy-archive/search/f)</w:t>
      </w:r>
      <w:r w:rsidRPr="00BF739E">
        <w:rPr>
          <w:rFonts w:ascii="Book Antiqua" w:hAnsi="Book Antiqua" w:cs="Times New Roman"/>
          <w:color w:val="000000" w:themeColor="text1"/>
          <w:sz w:val="24"/>
          <w:szCs w:val="24"/>
        </w:rPr>
        <w:t xml:space="preserve">. </w:t>
      </w:r>
      <w:r w:rsidR="00BC7455" w:rsidRPr="00BF739E">
        <w:rPr>
          <w:rFonts w:ascii="Book Antiqua" w:hAnsi="Book Antiqua" w:cs="Times New Roman"/>
          <w:color w:val="000000" w:themeColor="text1"/>
          <w:sz w:val="24"/>
          <w:szCs w:val="24"/>
        </w:rPr>
        <w:t>T</w:t>
      </w:r>
      <w:r w:rsidRPr="00BF739E">
        <w:rPr>
          <w:rFonts w:ascii="Book Antiqua" w:hAnsi="Book Antiqua" w:cs="Times New Roman"/>
          <w:color w:val="000000" w:themeColor="text1"/>
          <w:sz w:val="24"/>
          <w:szCs w:val="24"/>
        </w:rPr>
        <w:t>he data</w:t>
      </w:r>
      <w:r w:rsidR="00BC7455" w:rsidRPr="00BF739E">
        <w:rPr>
          <w:rFonts w:ascii="Book Antiqua" w:hAnsi="Book Antiqua" w:cs="Times New Roman"/>
          <w:color w:val="000000" w:themeColor="text1"/>
          <w:sz w:val="24"/>
          <w:szCs w:val="24"/>
        </w:rPr>
        <w:t>base included</w:t>
      </w:r>
      <w:r w:rsidRPr="00BF739E">
        <w:rPr>
          <w:rFonts w:ascii="Book Antiqua" w:hAnsi="Book Antiqua" w:cs="Times New Roman"/>
          <w:color w:val="000000" w:themeColor="text1"/>
          <w:sz w:val="24"/>
          <w:szCs w:val="24"/>
        </w:rPr>
        <w:t xml:space="preserve"> 50 paired cancer and adjacent normal tissues</w:t>
      </w:r>
      <w:r w:rsidR="00BC7455"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BC7455" w:rsidRPr="00BF739E">
        <w:rPr>
          <w:rFonts w:ascii="Book Antiqua" w:hAnsi="Book Antiqua" w:cs="Times New Roman"/>
          <w:color w:val="000000" w:themeColor="text1"/>
          <w:sz w:val="24"/>
          <w:szCs w:val="24"/>
        </w:rPr>
        <w:t xml:space="preserve">which </w:t>
      </w:r>
      <w:r w:rsidRPr="00BF739E">
        <w:rPr>
          <w:rFonts w:ascii="Book Antiqua" w:hAnsi="Book Antiqua" w:cs="Times New Roman"/>
          <w:color w:val="000000" w:themeColor="text1"/>
          <w:sz w:val="24"/>
          <w:szCs w:val="24"/>
        </w:rPr>
        <w:t>were used to examine the different</w:t>
      </w:r>
      <w:r w:rsidR="00BB3182" w:rsidRPr="00BF739E">
        <w:rPr>
          <w:rFonts w:ascii="Book Antiqua" w:hAnsi="Book Antiqua" w:cs="Times New Roman"/>
          <w:color w:val="000000" w:themeColor="text1"/>
          <w:sz w:val="24"/>
          <w:szCs w:val="24"/>
        </w:rPr>
        <w:t>ial</w:t>
      </w:r>
      <w:r w:rsidRPr="00BF739E">
        <w:rPr>
          <w:rFonts w:ascii="Book Antiqua" w:hAnsi="Book Antiqua" w:cs="Times New Roman"/>
          <w:color w:val="000000" w:themeColor="text1"/>
          <w:sz w:val="24"/>
          <w:szCs w:val="24"/>
        </w:rPr>
        <w:t xml:space="preserve"> expression of KIF21B between HCC and </w:t>
      </w:r>
      <w:r w:rsidR="008A4426" w:rsidRPr="00BF739E">
        <w:rPr>
          <w:rFonts w:ascii="Book Antiqua" w:hAnsi="Book Antiqua" w:cs="Times New Roman"/>
          <w:color w:val="000000" w:themeColor="text1"/>
          <w:sz w:val="24"/>
          <w:szCs w:val="24"/>
        </w:rPr>
        <w:t xml:space="preserve">adjacent </w:t>
      </w:r>
      <w:r w:rsidR="00605EA5" w:rsidRPr="00BF739E">
        <w:rPr>
          <w:rFonts w:ascii="Book Antiqua" w:hAnsi="Book Antiqua" w:cs="Times New Roman"/>
          <w:color w:val="000000" w:themeColor="text1"/>
          <w:sz w:val="24"/>
          <w:szCs w:val="24"/>
        </w:rPr>
        <w:t>normal</w:t>
      </w:r>
      <w:r w:rsidRPr="00BF739E">
        <w:rPr>
          <w:rFonts w:ascii="Book Antiqua" w:hAnsi="Book Antiqua" w:cs="Times New Roman"/>
          <w:color w:val="000000" w:themeColor="text1"/>
          <w:sz w:val="24"/>
          <w:szCs w:val="24"/>
        </w:rPr>
        <w:t xml:space="preserve"> tissues. </w:t>
      </w:r>
      <w:r w:rsidR="00BC7455" w:rsidRPr="00BF739E">
        <w:rPr>
          <w:rFonts w:ascii="Book Antiqua" w:hAnsi="Book Antiqua" w:cs="Times New Roman"/>
          <w:color w:val="000000" w:themeColor="text1"/>
          <w:sz w:val="24"/>
          <w:szCs w:val="24"/>
        </w:rPr>
        <w:t xml:space="preserve">The data </w:t>
      </w:r>
      <w:r w:rsidR="007F2C52" w:rsidRPr="00BF739E">
        <w:rPr>
          <w:rFonts w:ascii="Book Antiqua" w:hAnsi="Book Antiqua" w:cs="Times New Roman"/>
          <w:color w:val="000000" w:themeColor="text1"/>
          <w:sz w:val="24"/>
          <w:szCs w:val="24"/>
        </w:rPr>
        <w:t xml:space="preserve">were </w:t>
      </w:r>
      <w:r w:rsidR="00C1628A" w:rsidRPr="00BF739E">
        <w:rPr>
          <w:rFonts w:ascii="Book Antiqua" w:hAnsi="Book Antiqua" w:cs="Times New Roman"/>
          <w:color w:val="000000" w:themeColor="text1"/>
          <w:sz w:val="24"/>
          <w:szCs w:val="24"/>
        </w:rPr>
        <w:t xml:space="preserve">standardized </w:t>
      </w:r>
      <w:r w:rsidR="009936F0" w:rsidRPr="00BF739E">
        <w:rPr>
          <w:rFonts w:ascii="Book Antiqua" w:hAnsi="Book Antiqua" w:cs="Times New Roman"/>
          <w:color w:val="000000" w:themeColor="text1"/>
          <w:sz w:val="24"/>
          <w:szCs w:val="24"/>
        </w:rPr>
        <w:t xml:space="preserve">using </w:t>
      </w:r>
      <w:r w:rsidR="00BC7455" w:rsidRPr="00BF739E">
        <w:rPr>
          <w:rFonts w:ascii="Book Antiqua" w:hAnsi="Book Antiqua" w:cs="Times New Roman"/>
          <w:color w:val="000000" w:themeColor="text1"/>
          <w:sz w:val="24"/>
          <w:szCs w:val="24"/>
        </w:rPr>
        <w:t xml:space="preserve">the </w:t>
      </w:r>
      <w:r w:rsidR="009936F0" w:rsidRPr="00BF739E">
        <w:rPr>
          <w:rFonts w:ascii="Book Antiqua" w:hAnsi="Book Antiqua" w:cs="Times New Roman"/>
          <w:color w:val="000000" w:themeColor="text1"/>
          <w:sz w:val="24"/>
          <w:szCs w:val="24"/>
        </w:rPr>
        <w:t>Trimmed Mean of M-</w:t>
      </w:r>
      <w:r w:rsidRPr="00BF739E">
        <w:rPr>
          <w:rFonts w:ascii="Book Antiqua" w:hAnsi="Book Antiqua" w:cs="Times New Roman"/>
          <w:color w:val="000000" w:themeColor="text1"/>
          <w:sz w:val="24"/>
          <w:szCs w:val="24"/>
        </w:rPr>
        <w:t xml:space="preserve">values </w:t>
      </w:r>
      <w:bookmarkStart w:id="87" w:name="OLE_LINK9"/>
      <w:r w:rsidRPr="00BF739E">
        <w:rPr>
          <w:rFonts w:ascii="Book Antiqua" w:hAnsi="Book Antiqua" w:cs="Times New Roman"/>
          <w:color w:val="000000" w:themeColor="text1"/>
          <w:sz w:val="24"/>
          <w:szCs w:val="24"/>
        </w:rPr>
        <w:t>method</w:t>
      </w:r>
      <w:bookmarkEnd w:id="87"/>
      <w:r w:rsidR="007F2C52"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314852" w:rsidRPr="00BF739E">
        <w:rPr>
          <w:rFonts w:ascii="Book Antiqua" w:hAnsi="Book Antiqua" w:cs="Times New Roman"/>
          <w:color w:val="000000" w:themeColor="text1"/>
          <w:sz w:val="24"/>
          <w:szCs w:val="24"/>
        </w:rPr>
        <w:t xml:space="preserve">and </w:t>
      </w:r>
      <w:r w:rsidR="00BC7455" w:rsidRPr="00BF739E">
        <w:rPr>
          <w:rFonts w:ascii="Book Antiqua" w:hAnsi="Book Antiqua" w:cs="Times New Roman"/>
          <w:color w:val="000000" w:themeColor="text1"/>
          <w:sz w:val="24"/>
          <w:szCs w:val="24"/>
        </w:rPr>
        <w:t xml:space="preserve">biological coefficient of variation was performed for </w:t>
      </w:r>
      <w:r w:rsidR="00314852" w:rsidRPr="00BF739E">
        <w:rPr>
          <w:rFonts w:ascii="Book Antiqua" w:hAnsi="Book Antiqua" w:cs="Times New Roman"/>
          <w:color w:val="000000" w:themeColor="text1"/>
          <w:sz w:val="24"/>
          <w:szCs w:val="24"/>
        </w:rPr>
        <w:t>the quality control.</w:t>
      </w:r>
      <w:r w:rsidR="00C52D59" w:rsidRPr="00BF739E">
        <w:rPr>
          <w:rFonts w:ascii="Book Antiqua" w:hAnsi="Book Antiqua" w:cs="Times New Roman"/>
          <w:color w:val="000000" w:themeColor="text1"/>
          <w:sz w:val="24"/>
          <w:szCs w:val="24"/>
        </w:rPr>
        <w:t xml:space="preserve"> Differentially expressed genes were accessed </w:t>
      </w:r>
      <w:r w:rsidR="00EC7857" w:rsidRPr="00BF739E">
        <w:rPr>
          <w:rFonts w:ascii="Book Antiqua" w:hAnsi="Book Antiqua" w:cs="Times New Roman"/>
          <w:color w:val="000000" w:themeColor="text1"/>
          <w:sz w:val="24"/>
          <w:szCs w:val="24"/>
        </w:rPr>
        <w:t xml:space="preserve">using </w:t>
      </w:r>
      <w:r w:rsidR="00C52D59" w:rsidRPr="00BF739E">
        <w:rPr>
          <w:rFonts w:ascii="Book Antiqua" w:hAnsi="Book Antiqua" w:cs="Times New Roman"/>
          <w:color w:val="000000" w:themeColor="text1"/>
          <w:sz w:val="24"/>
          <w:szCs w:val="24"/>
        </w:rPr>
        <w:t>the TCGA</w:t>
      </w:r>
      <w:r w:rsidR="00466077" w:rsidRPr="00BF739E">
        <w:rPr>
          <w:rFonts w:ascii="Book Antiqua" w:hAnsi="Book Antiqua" w:cs="Times New Roman"/>
          <w:color w:val="000000" w:themeColor="text1"/>
          <w:sz w:val="24"/>
          <w:szCs w:val="24"/>
        </w:rPr>
        <w:t xml:space="preserve"> </w:t>
      </w:r>
      <w:r w:rsidR="00C52D59" w:rsidRPr="00BF739E">
        <w:rPr>
          <w:rFonts w:ascii="Book Antiqua" w:hAnsi="Book Antiqua" w:cs="Times New Roman"/>
          <w:iCs/>
          <w:color w:val="000000" w:themeColor="text1"/>
          <w:sz w:val="24"/>
          <w:szCs w:val="24"/>
        </w:rPr>
        <w:t>analyze</w:t>
      </w:r>
      <w:r w:rsidR="00466077" w:rsidRPr="00BF739E">
        <w:rPr>
          <w:rFonts w:ascii="Book Antiqua" w:hAnsi="Book Antiqua" w:cs="Times New Roman"/>
          <w:color w:val="000000" w:themeColor="text1"/>
          <w:sz w:val="24"/>
          <w:szCs w:val="24"/>
        </w:rPr>
        <w:t>-</w:t>
      </w:r>
      <w:r w:rsidR="00C52D59" w:rsidRPr="00BF739E">
        <w:rPr>
          <w:rFonts w:ascii="Book Antiqua" w:hAnsi="Book Antiqua" w:cs="Times New Roman"/>
          <w:color w:val="000000" w:themeColor="text1"/>
          <w:sz w:val="24"/>
          <w:szCs w:val="24"/>
        </w:rPr>
        <w:t xml:space="preserve">DEA </w:t>
      </w:r>
      <w:r w:rsidR="00EC7857" w:rsidRPr="00BF739E">
        <w:rPr>
          <w:rFonts w:ascii="Book Antiqua" w:hAnsi="Book Antiqua" w:cs="Times New Roman"/>
          <w:color w:val="000000" w:themeColor="text1"/>
          <w:sz w:val="24"/>
          <w:szCs w:val="24"/>
        </w:rPr>
        <w:t xml:space="preserve">function </w:t>
      </w:r>
      <w:r w:rsidR="00C52D59" w:rsidRPr="00BF739E">
        <w:rPr>
          <w:rFonts w:ascii="Book Antiqua" w:hAnsi="Book Antiqua" w:cs="Times New Roman"/>
          <w:color w:val="000000" w:themeColor="text1"/>
          <w:sz w:val="24"/>
          <w:szCs w:val="24"/>
        </w:rPr>
        <w:t>considering a log2</w:t>
      </w:r>
      <w:r w:rsidR="008F1C65" w:rsidRPr="00BF739E">
        <w:rPr>
          <w:rFonts w:ascii="Book Antiqua" w:hAnsi="Book Antiqua" w:cs="Times New Roman"/>
          <w:color w:val="000000" w:themeColor="text1"/>
          <w:sz w:val="24"/>
          <w:szCs w:val="24"/>
        </w:rPr>
        <w:t xml:space="preserve"> </w:t>
      </w:r>
      <w:r w:rsidR="00C52D59" w:rsidRPr="00BF739E">
        <w:rPr>
          <w:rFonts w:ascii="Book Antiqua" w:hAnsi="Book Antiqua" w:cs="Times New Roman"/>
          <w:color w:val="000000" w:themeColor="text1"/>
          <w:sz w:val="24"/>
          <w:szCs w:val="24"/>
        </w:rPr>
        <w:t xml:space="preserve">fold change &gt; 1 or &lt; </w:t>
      </w:r>
      <w:r w:rsidR="00EC7857" w:rsidRPr="00BF739E">
        <w:rPr>
          <w:rFonts w:ascii="Book Antiqua" w:hAnsi="Book Antiqua" w:cs="Times New Roman"/>
          <w:color w:val="000000" w:themeColor="text1"/>
          <w:sz w:val="24"/>
          <w:szCs w:val="24"/>
        </w:rPr>
        <w:t>−</w:t>
      </w:r>
      <w:r w:rsidR="00C52D59" w:rsidRPr="00BF739E">
        <w:rPr>
          <w:rFonts w:ascii="Book Antiqua" w:hAnsi="Book Antiqua" w:cs="Times New Roman"/>
          <w:color w:val="000000" w:themeColor="text1"/>
          <w:sz w:val="24"/>
          <w:szCs w:val="24"/>
        </w:rPr>
        <w:t>1.</w:t>
      </w:r>
      <w:r w:rsidR="00314852" w:rsidRPr="00BF739E">
        <w:rPr>
          <w:rFonts w:ascii="Book Antiqua" w:hAnsi="Book Antiqua" w:cs="Times New Roman"/>
          <w:color w:val="000000" w:themeColor="text1"/>
          <w:sz w:val="24"/>
          <w:szCs w:val="24"/>
        </w:rPr>
        <w:t xml:space="preserve"> </w:t>
      </w:r>
      <w:r w:rsidR="006474F6" w:rsidRPr="00BF739E">
        <w:rPr>
          <w:rFonts w:ascii="Book Antiqua" w:hAnsi="Book Antiqua" w:cs="Times New Roman"/>
          <w:color w:val="000000" w:themeColor="text1"/>
          <w:sz w:val="24"/>
          <w:szCs w:val="24"/>
        </w:rPr>
        <w:t xml:space="preserve">The </w:t>
      </w:r>
      <w:r w:rsidR="00466077" w:rsidRPr="00BF739E">
        <w:rPr>
          <w:rFonts w:ascii="Book Antiqua" w:hAnsi="Book Antiqua" w:cs="Times New Roman"/>
          <w:color w:val="000000" w:themeColor="text1"/>
          <w:sz w:val="24"/>
          <w:szCs w:val="24"/>
        </w:rPr>
        <w:t>fold change</w:t>
      </w:r>
      <w:r w:rsidR="006474F6" w:rsidRPr="00BF739E">
        <w:rPr>
          <w:rFonts w:ascii="Book Antiqua" w:hAnsi="Book Antiqua" w:cs="Times New Roman"/>
          <w:color w:val="000000" w:themeColor="text1"/>
          <w:sz w:val="24"/>
          <w:szCs w:val="24"/>
        </w:rPr>
        <w:t xml:space="preserve"> </w:t>
      </w:r>
      <w:r w:rsidR="00B55920" w:rsidRPr="00BF739E">
        <w:rPr>
          <w:rFonts w:ascii="Book Antiqua" w:hAnsi="Book Antiqua" w:cs="Times New Roman"/>
          <w:color w:val="000000" w:themeColor="text1"/>
          <w:sz w:val="24"/>
          <w:szCs w:val="24"/>
        </w:rPr>
        <w:t>was</w:t>
      </w:r>
      <w:r w:rsidR="006474F6" w:rsidRPr="00BF739E">
        <w:rPr>
          <w:rFonts w:ascii="Book Antiqua" w:hAnsi="Book Antiqua" w:cs="Times New Roman"/>
          <w:color w:val="000000" w:themeColor="text1"/>
          <w:sz w:val="24"/>
          <w:szCs w:val="24"/>
        </w:rPr>
        <w:t xml:space="preserve"> the ratio of gene expression in the cancer samples to that in the adjacent normal samples. </w:t>
      </w:r>
      <w:r w:rsidR="008F1C65" w:rsidRPr="00BF739E">
        <w:rPr>
          <w:rFonts w:ascii="Book Antiqua" w:hAnsi="Book Antiqua" w:cs="Times New Roman"/>
          <w:color w:val="000000" w:themeColor="text1"/>
          <w:sz w:val="24"/>
          <w:szCs w:val="24"/>
        </w:rPr>
        <w:t xml:space="preserve">Differences with </w:t>
      </w:r>
      <w:r w:rsidRPr="00BF739E">
        <w:rPr>
          <w:rFonts w:ascii="Book Antiqua" w:hAnsi="Book Antiqua" w:cs="Times New Roman"/>
          <w:i/>
          <w:color w:val="000000" w:themeColor="text1"/>
          <w:sz w:val="24"/>
          <w:szCs w:val="24"/>
        </w:rPr>
        <w:t>P</w:t>
      </w:r>
      <w:r w:rsidR="00B55920" w:rsidRPr="00BF739E">
        <w:rPr>
          <w:rFonts w:ascii="Book Antiqua" w:hAnsi="Book Antiqua" w:cs="Times New Roman"/>
          <w:color w:val="000000" w:themeColor="text1"/>
          <w:sz w:val="24"/>
          <w:szCs w:val="24"/>
        </w:rPr>
        <w:t xml:space="preserve"> &lt; </w:t>
      </w:r>
      <w:r w:rsidRPr="00BF739E">
        <w:rPr>
          <w:rFonts w:ascii="Book Antiqua" w:hAnsi="Book Antiqua" w:cs="Times New Roman"/>
          <w:color w:val="000000" w:themeColor="text1"/>
          <w:sz w:val="24"/>
          <w:szCs w:val="24"/>
        </w:rPr>
        <w:t xml:space="preserve">0.05 </w:t>
      </w:r>
      <w:r w:rsidR="008F1C65" w:rsidRPr="00BF739E">
        <w:rPr>
          <w:rFonts w:ascii="Book Antiqua" w:hAnsi="Book Antiqua" w:cs="Times New Roman"/>
          <w:color w:val="000000" w:themeColor="text1"/>
          <w:sz w:val="24"/>
          <w:szCs w:val="24"/>
        </w:rPr>
        <w:t xml:space="preserve">were </w:t>
      </w:r>
      <w:r w:rsidRPr="00BF739E">
        <w:rPr>
          <w:rFonts w:ascii="Book Antiqua" w:hAnsi="Book Antiqua" w:cs="Times New Roman"/>
          <w:color w:val="000000" w:themeColor="text1"/>
          <w:sz w:val="24"/>
          <w:szCs w:val="24"/>
        </w:rPr>
        <w:t>considered statistically significant.</w:t>
      </w:r>
    </w:p>
    <w:p w14:paraId="49586185" w14:textId="77777777" w:rsidR="003A337D" w:rsidRPr="00BF739E" w:rsidRDefault="003A337D" w:rsidP="00F01506">
      <w:pPr>
        <w:autoSpaceDE w:val="0"/>
        <w:autoSpaceDN w:val="0"/>
        <w:adjustRightInd w:val="0"/>
        <w:spacing w:line="360" w:lineRule="auto"/>
        <w:rPr>
          <w:rFonts w:ascii="Book Antiqua" w:hAnsi="Book Antiqua" w:cs="Times New Roman"/>
          <w:color w:val="000000" w:themeColor="text1"/>
          <w:sz w:val="24"/>
          <w:szCs w:val="24"/>
        </w:rPr>
      </w:pPr>
    </w:p>
    <w:p w14:paraId="45E4DFF2" w14:textId="2404C2DF" w:rsidR="00C66CDC" w:rsidRPr="00BF739E" w:rsidRDefault="00AD0883"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Cell culture and transfection</w:t>
      </w:r>
      <w:bookmarkStart w:id="88" w:name="OLE_LINK58"/>
      <w:bookmarkStart w:id="89" w:name="OLE_LINK59"/>
    </w:p>
    <w:p w14:paraId="0B0E05CA" w14:textId="3CFE5A29" w:rsidR="001C53DE" w:rsidRPr="00BF739E" w:rsidRDefault="00920DF1"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lastRenderedPageBreak/>
        <w:t xml:space="preserve">HCC cell lines Hep-G2, </w:t>
      </w:r>
      <w:bookmarkStart w:id="90" w:name="OLE_LINK123"/>
      <w:r w:rsidRPr="00BF739E">
        <w:rPr>
          <w:rFonts w:ascii="Book Antiqua" w:hAnsi="Book Antiqua" w:cs="Times New Roman"/>
          <w:color w:val="000000" w:themeColor="text1"/>
          <w:sz w:val="24"/>
          <w:szCs w:val="24"/>
        </w:rPr>
        <w:t>BEL7402, BEL-7404,</w:t>
      </w:r>
      <w:bookmarkEnd w:id="90"/>
      <w:r w:rsidRPr="00BF739E">
        <w:rPr>
          <w:rFonts w:ascii="Book Antiqua" w:hAnsi="Book Antiqua" w:cs="Times New Roman"/>
          <w:color w:val="000000" w:themeColor="text1"/>
          <w:sz w:val="24"/>
          <w:szCs w:val="24"/>
        </w:rPr>
        <w:t xml:space="preserve"> </w:t>
      </w:r>
      <w:r w:rsidR="003D3582" w:rsidRPr="00BF739E">
        <w:rPr>
          <w:rFonts w:ascii="Book Antiqua" w:hAnsi="Book Antiqua" w:cs="Times New Roman"/>
          <w:color w:val="000000" w:themeColor="text1"/>
          <w:sz w:val="24"/>
          <w:szCs w:val="24"/>
        </w:rPr>
        <w:t xml:space="preserve">and </w:t>
      </w:r>
      <w:r w:rsidRPr="00BF739E">
        <w:rPr>
          <w:rFonts w:ascii="Book Antiqua" w:hAnsi="Book Antiqua" w:cs="Times New Roman"/>
          <w:color w:val="000000" w:themeColor="text1"/>
          <w:sz w:val="24"/>
          <w:szCs w:val="24"/>
        </w:rPr>
        <w:t>SMMC-7721 and the normal liver cell line Chang liver</w:t>
      </w:r>
      <w:r w:rsidR="003477B7" w:rsidRPr="00BF739E">
        <w:rPr>
          <w:rFonts w:ascii="Book Antiqua" w:hAnsi="Book Antiqua" w:cs="Times New Roman"/>
          <w:color w:val="000000" w:themeColor="text1"/>
          <w:sz w:val="24"/>
          <w:szCs w:val="24"/>
        </w:rPr>
        <w:t xml:space="preserve"> </w:t>
      </w:r>
      <w:bookmarkEnd w:id="88"/>
      <w:bookmarkEnd w:id="89"/>
      <w:r w:rsidR="00A14FB7" w:rsidRPr="00BF739E">
        <w:rPr>
          <w:rFonts w:ascii="Book Antiqua" w:hAnsi="Book Antiqua" w:cs="Times New Roman"/>
          <w:color w:val="000000" w:themeColor="text1"/>
          <w:sz w:val="24"/>
          <w:szCs w:val="24"/>
        </w:rPr>
        <w:t xml:space="preserve">were </w:t>
      </w:r>
      <w:r w:rsidR="00011511" w:rsidRPr="00BF739E">
        <w:rPr>
          <w:rFonts w:ascii="Book Antiqua" w:hAnsi="Book Antiqua" w:cs="Times New Roman"/>
          <w:color w:val="000000" w:themeColor="text1"/>
          <w:sz w:val="24"/>
          <w:szCs w:val="24"/>
        </w:rPr>
        <w:t>purchased</w:t>
      </w:r>
      <w:r w:rsidR="00A14FB7" w:rsidRPr="00BF739E">
        <w:rPr>
          <w:rFonts w:ascii="Book Antiqua" w:hAnsi="Book Antiqua" w:cs="Times New Roman"/>
          <w:color w:val="000000" w:themeColor="text1"/>
          <w:sz w:val="24"/>
          <w:szCs w:val="24"/>
        </w:rPr>
        <w:t xml:space="preserve"> from</w:t>
      </w:r>
      <w:r w:rsidR="00F32D62" w:rsidRPr="00BF739E">
        <w:rPr>
          <w:rFonts w:ascii="Book Antiqua" w:hAnsi="Book Antiqua" w:cs="Times New Roman"/>
          <w:color w:val="000000" w:themeColor="text1"/>
          <w:sz w:val="24"/>
          <w:szCs w:val="24"/>
        </w:rPr>
        <w:t xml:space="preserve"> </w:t>
      </w:r>
      <w:r w:rsidR="00303896" w:rsidRPr="00BF739E">
        <w:rPr>
          <w:rFonts w:ascii="Book Antiqua" w:hAnsi="Book Antiqua" w:cs="Times New Roman"/>
          <w:color w:val="000000" w:themeColor="text1"/>
          <w:sz w:val="24"/>
          <w:szCs w:val="24"/>
        </w:rPr>
        <w:t xml:space="preserve">Shanghai </w:t>
      </w:r>
      <w:proofErr w:type="spellStart"/>
      <w:r w:rsidR="00303896" w:rsidRPr="00BF739E">
        <w:rPr>
          <w:rFonts w:ascii="Book Antiqua" w:hAnsi="Book Antiqua" w:cs="Times New Roman"/>
          <w:color w:val="000000" w:themeColor="text1"/>
          <w:sz w:val="24"/>
          <w:szCs w:val="24"/>
        </w:rPr>
        <w:t>Genechem</w:t>
      </w:r>
      <w:proofErr w:type="spellEnd"/>
      <w:r w:rsidR="00303896" w:rsidRPr="00BF739E">
        <w:rPr>
          <w:rFonts w:ascii="Book Antiqua" w:hAnsi="Book Antiqua" w:cs="Times New Roman"/>
          <w:color w:val="000000" w:themeColor="text1"/>
          <w:sz w:val="24"/>
          <w:szCs w:val="24"/>
        </w:rPr>
        <w:t xml:space="preserve"> Co.,</w:t>
      </w:r>
      <w:r w:rsidR="003D3582" w:rsidRPr="00BF739E">
        <w:rPr>
          <w:rFonts w:ascii="Book Antiqua" w:hAnsi="Book Antiqua" w:cs="Times New Roman"/>
          <w:color w:val="000000" w:themeColor="text1"/>
          <w:sz w:val="24"/>
          <w:szCs w:val="24"/>
        </w:rPr>
        <w:t xml:space="preserve"> </w:t>
      </w:r>
      <w:r w:rsidR="00303896" w:rsidRPr="00BF739E">
        <w:rPr>
          <w:rFonts w:ascii="Book Antiqua" w:hAnsi="Book Antiqua" w:cs="Times New Roman"/>
          <w:color w:val="000000" w:themeColor="text1"/>
          <w:sz w:val="24"/>
          <w:szCs w:val="24"/>
        </w:rPr>
        <w:t xml:space="preserve">Ltd. </w:t>
      </w:r>
      <w:r w:rsidR="003D3582" w:rsidRPr="00BF739E">
        <w:rPr>
          <w:rFonts w:ascii="Book Antiqua" w:hAnsi="Book Antiqua" w:cs="Times New Roman"/>
          <w:color w:val="000000" w:themeColor="text1"/>
          <w:sz w:val="24"/>
          <w:szCs w:val="24"/>
        </w:rPr>
        <w:t>(</w:t>
      </w:r>
      <w:r w:rsidR="00303896" w:rsidRPr="00BF739E">
        <w:rPr>
          <w:rFonts w:ascii="Book Antiqua" w:hAnsi="Book Antiqua" w:cs="Times New Roman"/>
          <w:color w:val="000000" w:themeColor="text1"/>
          <w:sz w:val="24"/>
          <w:szCs w:val="24"/>
        </w:rPr>
        <w:t>Shanghai,</w:t>
      </w:r>
      <w:r w:rsidR="003D3582" w:rsidRPr="00BF739E">
        <w:rPr>
          <w:rFonts w:ascii="Book Antiqua" w:hAnsi="Book Antiqua" w:cs="Times New Roman"/>
          <w:color w:val="000000" w:themeColor="text1"/>
          <w:sz w:val="24"/>
          <w:szCs w:val="24"/>
        </w:rPr>
        <w:t xml:space="preserve"> </w:t>
      </w:r>
      <w:r w:rsidR="00303896" w:rsidRPr="00BF739E">
        <w:rPr>
          <w:rFonts w:ascii="Book Antiqua" w:hAnsi="Book Antiqua" w:cs="Times New Roman"/>
          <w:color w:val="000000" w:themeColor="text1"/>
          <w:sz w:val="24"/>
          <w:szCs w:val="24"/>
        </w:rPr>
        <w:t>China</w:t>
      </w:r>
      <w:r w:rsidR="003D3582" w:rsidRPr="00BF739E">
        <w:rPr>
          <w:rFonts w:ascii="Book Antiqua" w:hAnsi="Book Antiqua" w:cs="Times New Roman"/>
          <w:color w:val="000000" w:themeColor="text1"/>
          <w:sz w:val="24"/>
          <w:szCs w:val="24"/>
        </w:rPr>
        <w:t>)</w:t>
      </w:r>
      <w:r w:rsidR="00303896" w:rsidRPr="00BF739E">
        <w:rPr>
          <w:rFonts w:ascii="Book Antiqua" w:hAnsi="Book Antiqua" w:cs="Times New Roman"/>
          <w:color w:val="000000" w:themeColor="text1"/>
          <w:sz w:val="24"/>
          <w:szCs w:val="24"/>
        </w:rPr>
        <w:t>.</w:t>
      </w:r>
      <w:r w:rsidR="004000EE" w:rsidRPr="00BF739E">
        <w:rPr>
          <w:rFonts w:ascii="Book Antiqua" w:hAnsi="Book Antiqua" w:cs="Times New Roman"/>
          <w:color w:val="000000" w:themeColor="text1"/>
          <w:sz w:val="24"/>
          <w:szCs w:val="24"/>
        </w:rPr>
        <w:t xml:space="preserve"> </w:t>
      </w:r>
      <w:r w:rsidR="003A3625" w:rsidRPr="00BF739E">
        <w:rPr>
          <w:rFonts w:ascii="Book Antiqua" w:hAnsi="Book Antiqua" w:cs="Times New Roman"/>
          <w:color w:val="000000" w:themeColor="text1"/>
          <w:sz w:val="24"/>
          <w:szCs w:val="24"/>
        </w:rPr>
        <w:t>BEL7402, BEL-7404</w:t>
      </w:r>
      <w:r w:rsidR="002E58DC" w:rsidRPr="00BF739E">
        <w:rPr>
          <w:rFonts w:ascii="Book Antiqua" w:hAnsi="Book Antiqua" w:cs="Times New Roman"/>
          <w:color w:val="000000" w:themeColor="text1"/>
          <w:sz w:val="24"/>
          <w:szCs w:val="24"/>
        </w:rPr>
        <w:t>,</w:t>
      </w:r>
      <w:r w:rsidR="003A3625" w:rsidRPr="00BF739E">
        <w:rPr>
          <w:rFonts w:ascii="Book Antiqua" w:hAnsi="Book Antiqua" w:cs="Times New Roman"/>
          <w:color w:val="000000" w:themeColor="text1"/>
          <w:sz w:val="24"/>
          <w:szCs w:val="24"/>
        </w:rPr>
        <w:t xml:space="preserve"> </w:t>
      </w:r>
      <w:r w:rsidR="004000EE" w:rsidRPr="00BF739E">
        <w:rPr>
          <w:rFonts w:ascii="Book Antiqua" w:hAnsi="Book Antiqua" w:cs="Times New Roman"/>
          <w:color w:val="000000" w:themeColor="text1"/>
          <w:sz w:val="24"/>
          <w:szCs w:val="24"/>
        </w:rPr>
        <w:t>and Chang liver cells were cultured in Roswell Park Memorial Institute</w:t>
      </w:r>
      <w:r w:rsidR="003D3582" w:rsidRPr="00BF739E">
        <w:rPr>
          <w:rFonts w:ascii="Book Antiqua" w:hAnsi="Book Antiqua" w:cs="Times New Roman"/>
          <w:color w:val="000000" w:themeColor="text1"/>
          <w:sz w:val="24"/>
          <w:szCs w:val="24"/>
        </w:rPr>
        <w:t xml:space="preserve"> </w:t>
      </w:r>
      <w:r w:rsidR="004000EE" w:rsidRPr="00BF739E">
        <w:rPr>
          <w:rFonts w:ascii="Book Antiqua" w:hAnsi="Book Antiqua" w:cs="Times New Roman"/>
          <w:color w:val="000000" w:themeColor="text1"/>
          <w:sz w:val="24"/>
          <w:szCs w:val="24"/>
        </w:rPr>
        <w:t xml:space="preserve">1640 </w:t>
      </w:r>
      <w:r w:rsidR="003D3582" w:rsidRPr="00BF739E">
        <w:rPr>
          <w:rFonts w:ascii="Book Antiqua" w:hAnsi="Book Antiqua" w:cs="Times New Roman"/>
          <w:color w:val="000000" w:themeColor="text1"/>
          <w:sz w:val="24"/>
          <w:szCs w:val="24"/>
        </w:rPr>
        <w:t xml:space="preserve">medium </w:t>
      </w:r>
      <w:r w:rsidR="00F63DC1" w:rsidRPr="00BF739E">
        <w:rPr>
          <w:rFonts w:ascii="Book Antiqua" w:hAnsi="Book Antiqua" w:cs="Times New Roman"/>
          <w:color w:val="000000" w:themeColor="text1"/>
          <w:sz w:val="24"/>
          <w:szCs w:val="24"/>
        </w:rPr>
        <w:t>(</w:t>
      </w:r>
      <w:proofErr w:type="spellStart"/>
      <w:r w:rsidR="00577107" w:rsidRPr="00BF739E">
        <w:rPr>
          <w:rFonts w:ascii="Book Antiqua" w:hAnsi="Book Antiqua" w:cs="Times New Roman"/>
          <w:color w:val="000000" w:themeColor="text1"/>
          <w:sz w:val="24"/>
          <w:szCs w:val="24"/>
        </w:rPr>
        <w:t>Gibco</w:t>
      </w:r>
      <w:proofErr w:type="spellEnd"/>
      <w:r w:rsidR="00577107" w:rsidRPr="00BF739E">
        <w:rPr>
          <w:rFonts w:ascii="Book Antiqua" w:hAnsi="Book Antiqua" w:cs="Times New Roman"/>
          <w:color w:val="000000" w:themeColor="text1"/>
          <w:sz w:val="24"/>
          <w:szCs w:val="24"/>
        </w:rPr>
        <w:t xml:space="preserve">, </w:t>
      </w:r>
      <w:proofErr w:type="spellStart"/>
      <w:r w:rsidR="009C3FEA" w:rsidRPr="00BF739E">
        <w:rPr>
          <w:rFonts w:ascii="Book Antiqua" w:hAnsi="Book Antiqua" w:cs="Times New Roman"/>
          <w:color w:val="000000" w:themeColor="text1"/>
          <w:sz w:val="24"/>
          <w:szCs w:val="24"/>
        </w:rPr>
        <w:t>Thermo</w:t>
      </w:r>
      <w:proofErr w:type="spellEnd"/>
      <w:r w:rsidR="009C3FEA" w:rsidRPr="00BF739E">
        <w:rPr>
          <w:rFonts w:ascii="Book Antiqua" w:hAnsi="Book Antiqua" w:cs="Times New Roman"/>
          <w:color w:val="000000" w:themeColor="text1"/>
          <w:sz w:val="24"/>
          <w:szCs w:val="24"/>
        </w:rPr>
        <w:t xml:space="preserve"> Fisher Scientific, Inc.</w:t>
      </w:r>
      <w:r w:rsidR="00F63DC1" w:rsidRPr="00BF739E">
        <w:rPr>
          <w:rFonts w:ascii="Book Antiqua" w:hAnsi="Book Antiqua" w:cs="Times New Roman"/>
          <w:color w:val="000000" w:themeColor="text1"/>
          <w:sz w:val="24"/>
          <w:szCs w:val="24"/>
        </w:rPr>
        <w:t xml:space="preserve">) </w:t>
      </w:r>
      <w:r w:rsidR="004000EE" w:rsidRPr="00BF739E">
        <w:rPr>
          <w:rFonts w:ascii="Book Antiqua" w:hAnsi="Book Antiqua" w:cs="Times New Roman"/>
          <w:color w:val="000000" w:themeColor="text1"/>
          <w:sz w:val="24"/>
          <w:szCs w:val="24"/>
        </w:rPr>
        <w:t xml:space="preserve">supplemented with 10% </w:t>
      </w:r>
      <w:bookmarkStart w:id="91" w:name="OLE_LINK29"/>
      <w:bookmarkStart w:id="92" w:name="OLE_LINK30"/>
      <w:r w:rsidR="004000EE" w:rsidRPr="00BF739E">
        <w:rPr>
          <w:rFonts w:ascii="Book Antiqua" w:hAnsi="Book Antiqua" w:cs="Times New Roman"/>
          <w:color w:val="000000" w:themeColor="text1"/>
          <w:sz w:val="24"/>
          <w:szCs w:val="24"/>
        </w:rPr>
        <w:t xml:space="preserve">fetal </w:t>
      </w:r>
      <w:bookmarkStart w:id="93" w:name="OLE_LINK32"/>
      <w:bookmarkStart w:id="94" w:name="OLE_LINK33"/>
      <w:r w:rsidR="004000EE" w:rsidRPr="00BF739E">
        <w:rPr>
          <w:rFonts w:ascii="Book Antiqua" w:hAnsi="Book Antiqua" w:cs="Times New Roman"/>
          <w:color w:val="000000" w:themeColor="text1"/>
          <w:sz w:val="24"/>
          <w:szCs w:val="24"/>
        </w:rPr>
        <w:t>bovine</w:t>
      </w:r>
      <w:bookmarkEnd w:id="93"/>
      <w:bookmarkEnd w:id="94"/>
      <w:r w:rsidR="004000EE" w:rsidRPr="00BF739E">
        <w:rPr>
          <w:rFonts w:ascii="Book Antiqua" w:hAnsi="Book Antiqua" w:cs="Times New Roman"/>
          <w:color w:val="000000" w:themeColor="text1"/>
          <w:sz w:val="24"/>
          <w:szCs w:val="24"/>
        </w:rPr>
        <w:t xml:space="preserve"> serum</w:t>
      </w:r>
      <w:bookmarkEnd w:id="91"/>
      <w:bookmarkEnd w:id="92"/>
      <w:r w:rsidR="004000EE" w:rsidRPr="00BF739E">
        <w:rPr>
          <w:rFonts w:ascii="Book Antiqua" w:hAnsi="Book Antiqua" w:cs="Times New Roman"/>
          <w:color w:val="000000" w:themeColor="text1"/>
          <w:sz w:val="24"/>
          <w:szCs w:val="24"/>
        </w:rPr>
        <w:t xml:space="preserve"> </w:t>
      </w:r>
      <w:r w:rsidR="002F3B5C" w:rsidRPr="00BF739E">
        <w:rPr>
          <w:rFonts w:ascii="Book Antiqua" w:hAnsi="Book Antiqua" w:cs="Times New Roman"/>
          <w:color w:val="000000" w:themeColor="text1"/>
          <w:sz w:val="24"/>
          <w:szCs w:val="24"/>
        </w:rPr>
        <w:t>(</w:t>
      </w:r>
      <w:proofErr w:type="spellStart"/>
      <w:r w:rsidR="002E58DC" w:rsidRPr="00BF739E">
        <w:rPr>
          <w:rFonts w:ascii="Book Antiqua" w:hAnsi="Book Antiqua" w:cs="Times New Roman"/>
          <w:color w:val="000000" w:themeColor="text1"/>
          <w:sz w:val="24"/>
          <w:szCs w:val="24"/>
        </w:rPr>
        <w:t>Gibco</w:t>
      </w:r>
      <w:proofErr w:type="spellEnd"/>
      <w:r w:rsidR="002E58DC" w:rsidRPr="00BF739E">
        <w:rPr>
          <w:rFonts w:ascii="Book Antiqua" w:hAnsi="Book Antiqua" w:cs="Times New Roman"/>
          <w:color w:val="000000" w:themeColor="text1"/>
          <w:sz w:val="24"/>
          <w:szCs w:val="24"/>
        </w:rPr>
        <w:t xml:space="preserve">, </w:t>
      </w:r>
      <w:proofErr w:type="spellStart"/>
      <w:r w:rsidR="009C3FEA" w:rsidRPr="00BF739E">
        <w:rPr>
          <w:rFonts w:ascii="Book Antiqua" w:hAnsi="Book Antiqua" w:cs="Times New Roman"/>
          <w:color w:val="000000" w:themeColor="text1"/>
          <w:sz w:val="24"/>
          <w:szCs w:val="24"/>
        </w:rPr>
        <w:t>Thermo</w:t>
      </w:r>
      <w:proofErr w:type="spellEnd"/>
      <w:r w:rsidR="009C3FEA" w:rsidRPr="00BF739E">
        <w:rPr>
          <w:rFonts w:ascii="Book Antiqua" w:hAnsi="Book Antiqua" w:cs="Times New Roman"/>
          <w:color w:val="000000" w:themeColor="text1"/>
          <w:sz w:val="24"/>
          <w:szCs w:val="24"/>
        </w:rPr>
        <w:t xml:space="preserve"> Fisher Scientific, Inc.</w:t>
      </w:r>
      <w:r w:rsidR="004000EE" w:rsidRPr="00BF739E">
        <w:rPr>
          <w:rFonts w:ascii="Book Antiqua" w:hAnsi="Book Antiqua" w:cs="Times New Roman"/>
          <w:color w:val="000000" w:themeColor="text1"/>
          <w:sz w:val="24"/>
          <w:szCs w:val="24"/>
        </w:rPr>
        <w:t>)</w:t>
      </w:r>
      <w:r w:rsidR="003D3582" w:rsidRPr="00BF739E">
        <w:rPr>
          <w:rFonts w:ascii="Book Antiqua" w:hAnsi="Book Antiqua" w:cs="Times New Roman"/>
          <w:color w:val="000000" w:themeColor="text1"/>
          <w:sz w:val="24"/>
          <w:szCs w:val="24"/>
        </w:rPr>
        <w:t>.</w:t>
      </w:r>
      <w:r w:rsidR="00A30E25" w:rsidRPr="00BF739E">
        <w:rPr>
          <w:rFonts w:ascii="Book Antiqua" w:hAnsi="Book Antiqua" w:cs="Times New Roman"/>
          <w:color w:val="000000" w:themeColor="text1"/>
          <w:sz w:val="24"/>
          <w:szCs w:val="24"/>
        </w:rPr>
        <w:t xml:space="preserve"> </w:t>
      </w:r>
      <w:r w:rsidR="004000EE" w:rsidRPr="00BF739E">
        <w:rPr>
          <w:rFonts w:ascii="Book Antiqua" w:hAnsi="Book Antiqua" w:cs="Times New Roman"/>
          <w:color w:val="000000" w:themeColor="text1"/>
          <w:sz w:val="24"/>
          <w:szCs w:val="24"/>
        </w:rPr>
        <w:t>SMMC</w:t>
      </w:r>
      <w:r w:rsidR="009E153E" w:rsidRPr="00BF739E">
        <w:rPr>
          <w:rFonts w:ascii="Book Antiqua" w:hAnsi="Book Antiqua" w:cs="Times New Roman"/>
          <w:color w:val="000000" w:themeColor="text1"/>
          <w:sz w:val="24"/>
          <w:szCs w:val="24"/>
        </w:rPr>
        <w:t>-</w:t>
      </w:r>
      <w:r w:rsidR="004000EE" w:rsidRPr="00BF739E">
        <w:rPr>
          <w:rFonts w:ascii="Book Antiqua" w:hAnsi="Book Antiqua" w:cs="Times New Roman"/>
          <w:color w:val="000000" w:themeColor="text1"/>
          <w:sz w:val="24"/>
          <w:szCs w:val="24"/>
        </w:rPr>
        <w:t>7721 and HepG2 cells were maintained in</w:t>
      </w:r>
      <w:r w:rsidR="00F63DC1" w:rsidRPr="00BF739E">
        <w:rPr>
          <w:rFonts w:ascii="Book Antiqua" w:hAnsi="Book Antiqua" w:cs="Times New Roman"/>
          <w:color w:val="000000" w:themeColor="text1"/>
          <w:sz w:val="24"/>
          <w:szCs w:val="24"/>
        </w:rPr>
        <w:t xml:space="preserve"> Dulbecco</w:t>
      </w:r>
      <w:r w:rsidR="00466077" w:rsidRPr="00BF739E">
        <w:rPr>
          <w:rFonts w:ascii="Book Antiqua" w:hAnsi="Book Antiqua" w:cs="Times New Roman"/>
          <w:color w:val="000000" w:themeColor="text1"/>
          <w:sz w:val="24"/>
          <w:szCs w:val="24"/>
        </w:rPr>
        <w:t>’</w:t>
      </w:r>
      <w:r w:rsidR="00F63DC1" w:rsidRPr="00BF739E">
        <w:rPr>
          <w:rFonts w:ascii="Book Antiqua" w:hAnsi="Book Antiqua" w:cs="Times New Roman"/>
          <w:color w:val="000000" w:themeColor="text1"/>
          <w:sz w:val="24"/>
          <w:szCs w:val="24"/>
        </w:rPr>
        <w:t>s modified Eagle</w:t>
      </w:r>
      <w:r w:rsidR="00466077" w:rsidRPr="00BF739E">
        <w:rPr>
          <w:rFonts w:ascii="Book Antiqua" w:hAnsi="Book Antiqua" w:cs="Times New Roman"/>
          <w:color w:val="000000" w:themeColor="text1"/>
          <w:sz w:val="24"/>
          <w:szCs w:val="24"/>
        </w:rPr>
        <w:t>’</w:t>
      </w:r>
      <w:r w:rsidR="00F63DC1" w:rsidRPr="00BF739E">
        <w:rPr>
          <w:rFonts w:ascii="Book Antiqua" w:hAnsi="Book Antiqua" w:cs="Times New Roman"/>
          <w:color w:val="000000" w:themeColor="text1"/>
          <w:sz w:val="24"/>
          <w:szCs w:val="24"/>
        </w:rPr>
        <w:t xml:space="preserve">s medium </w:t>
      </w:r>
      <w:r w:rsidR="004000EE" w:rsidRPr="00BF739E">
        <w:rPr>
          <w:rFonts w:ascii="Book Antiqua" w:hAnsi="Book Antiqua" w:cs="Times New Roman"/>
          <w:color w:val="000000" w:themeColor="text1"/>
          <w:sz w:val="24"/>
          <w:szCs w:val="24"/>
        </w:rPr>
        <w:t>(Invitrogen, Carlsbad, CA, U</w:t>
      </w:r>
      <w:r w:rsidR="00466077" w:rsidRPr="00BF739E">
        <w:rPr>
          <w:rFonts w:ascii="Book Antiqua" w:hAnsi="Book Antiqua" w:cs="Times New Roman"/>
          <w:color w:val="000000" w:themeColor="text1"/>
          <w:sz w:val="24"/>
          <w:szCs w:val="24"/>
        </w:rPr>
        <w:t xml:space="preserve">nited </w:t>
      </w:r>
      <w:r w:rsidR="004000EE" w:rsidRPr="00BF739E">
        <w:rPr>
          <w:rFonts w:ascii="Book Antiqua" w:hAnsi="Book Antiqua" w:cs="Times New Roman"/>
          <w:color w:val="000000" w:themeColor="text1"/>
          <w:sz w:val="24"/>
          <w:szCs w:val="24"/>
        </w:rPr>
        <w:t>S</w:t>
      </w:r>
      <w:r w:rsidR="00466077" w:rsidRPr="00BF739E">
        <w:rPr>
          <w:rFonts w:ascii="Book Antiqua" w:hAnsi="Book Antiqua" w:cs="Times New Roman"/>
          <w:color w:val="000000" w:themeColor="text1"/>
          <w:sz w:val="24"/>
          <w:szCs w:val="24"/>
        </w:rPr>
        <w:t>tates</w:t>
      </w:r>
      <w:r w:rsidR="004000EE" w:rsidRPr="00BF739E">
        <w:rPr>
          <w:rFonts w:ascii="Book Antiqua" w:hAnsi="Book Antiqua" w:cs="Times New Roman"/>
          <w:color w:val="000000" w:themeColor="text1"/>
          <w:sz w:val="24"/>
          <w:szCs w:val="24"/>
        </w:rPr>
        <w:t>) supplemented with 10%</w:t>
      </w:r>
      <w:r w:rsidR="003D3582" w:rsidRPr="00BF739E">
        <w:rPr>
          <w:rFonts w:ascii="Book Antiqua" w:hAnsi="Book Antiqua" w:cs="Times New Roman"/>
          <w:color w:val="000000" w:themeColor="text1"/>
          <w:sz w:val="24"/>
          <w:szCs w:val="24"/>
        </w:rPr>
        <w:t xml:space="preserve"> </w:t>
      </w:r>
      <w:r w:rsidR="00466077" w:rsidRPr="00BF739E">
        <w:rPr>
          <w:rFonts w:ascii="Book Antiqua" w:hAnsi="Book Antiqua" w:cs="Times New Roman"/>
          <w:color w:val="000000" w:themeColor="text1"/>
          <w:sz w:val="24"/>
          <w:szCs w:val="24"/>
        </w:rPr>
        <w:t>fetal bovine serum</w:t>
      </w:r>
      <w:r w:rsidR="004000EE" w:rsidRPr="00BF739E">
        <w:rPr>
          <w:rFonts w:ascii="Book Antiqua" w:hAnsi="Book Antiqua" w:cs="Times New Roman"/>
          <w:color w:val="000000" w:themeColor="text1"/>
          <w:sz w:val="24"/>
          <w:szCs w:val="24"/>
        </w:rPr>
        <w:t>.</w:t>
      </w:r>
      <w:r w:rsidR="002F3B5C" w:rsidRPr="00BF739E">
        <w:rPr>
          <w:rFonts w:ascii="Book Antiqua" w:hAnsi="Book Antiqua" w:cs="Times New Roman"/>
          <w:color w:val="000000" w:themeColor="text1"/>
          <w:sz w:val="24"/>
          <w:szCs w:val="24"/>
        </w:rPr>
        <w:t xml:space="preserve"> The cell lines were cultured in a 37</w:t>
      </w:r>
      <w:r w:rsidR="002E58DC" w:rsidRPr="00BF739E">
        <w:rPr>
          <w:rFonts w:ascii="Book Antiqua" w:hAnsi="Book Antiqua" w:cs="Times New Roman"/>
          <w:color w:val="000000" w:themeColor="text1"/>
          <w:sz w:val="24"/>
          <w:szCs w:val="24"/>
        </w:rPr>
        <w:t xml:space="preserve"> </w:t>
      </w:r>
      <w:r w:rsidR="00466077" w:rsidRPr="00BF739E">
        <w:rPr>
          <w:rFonts w:ascii="Book Antiqua" w:eastAsia="宋体" w:hAnsi="Book Antiqua" w:cs="宋体"/>
          <w:color w:val="000000" w:themeColor="text1"/>
          <w:sz w:val="24"/>
          <w:szCs w:val="24"/>
        </w:rPr>
        <w:t>°C</w:t>
      </w:r>
      <w:r w:rsidR="003D3582" w:rsidRPr="00BF739E">
        <w:rPr>
          <w:rFonts w:ascii="Book Antiqua" w:hAnsi="Book Antiqua" w:cs="Times New Roman"/>
          <w:color w:val="000000" w:themeColor="text1"/>
          <w:sz w:val="24"/>
          <w:szCs w:val="24"/>
        </w:rPr>
        <w:t xml:space="preserve"> </w:t>
      </w:r>
      <w:r w:rsidR="002F3B5C" w:rsidRPr="00BF739E">
        <w:rPr>
          <w:rFonts w:ascii="Book Antiqua" w:hAnsi="Book Antiqua" w:cs="Times New Roman"/>
          <w:color w:val="000000" w:themeColor="text1"/>
          <w:sz w:val="24"/>
          <w:szCs w:val="24"/>
        </w:rPr>
        <w:t>incubator</w:t>
      </w:r>
      <w:r w:rsidR="003D3582" w:rsidRPr="00BF739E">
        <w:rPr>
          <w:rFonts w:ascii="Book Antiqua" w:hAnsi="Book Antiqua" w:cs="Times New Roman"/>
          <w:color w:val="000000" w:themeColor="text1"/>
          <w:sz w:val="24"/>
          <w:szCs w:val="24"/>
        </w:rPr>
        <w:t xml:space="preserve"> with 5% CO</w:t>
      </w:r>
      <w:r w:rsidR="003D3582" w:rsidRPr="00BF739E">
        <w:rPr>
          <w:rFonts w:ascii="Book Antiqua" w:hAnsi="Book Antiqua" w:cs="Times New Roman"/>
          <w:color w:val="000000" w:themeColor="text1"/>
          <w:sz w:val="24"/>
          <w:szCs w:val="24"/>
          <w:vertAlign w:val="subscript"/>
        </w:rPr>
        <w:t>2</w:t>
      </w:r>
      <w:r w:rsidR="002F3B5C" w:rsidRPr="00BF739E">
        <w:rPr>
          <w:rFonts w:ascii="Book Antiqua" w:hAnsi="Book Antiqua" w:cs="Times New Roman"/>
          <w:color w:val="000000" w:themeColor="text1"/>
          <w:sz w:val="24"/>
          <w:szCs w:val="24"/>
        </w:rPr>
        <w:t>.</w:t>
      </w:r>
      <w:r w:rsidR="00AC3621" w:rsidRPr="00BF739E">
        <w:rPr>
          <w:rFonts w:ascii="Book Antiqua" w:hAnsi="Book Antiqua" w:cs="Times New Roman"/>
          <w:color w:val="000000" w:themeColor="text1"/>
          <w:sz w:val="24"/>
          <w:szCs w:val="24"/>
        </w:rPr>
        <w:t xml:space="preserve"> </w:t>
      </w:r>
      <w:r w:rsidR="00561549" w:rsidRPr="00BF739E">
        <w:rPr>
          <w:rFonts w:ascii="Book Antiqua" w:hAnsi="Book Antiqua" w:cs="Times New Roman"/>
          <w:color w:val="000000" w:themeColor="text1"/>
          <w:sz w:val="24"/>
          <w:szCs w:val="24"/>
        </w:rPr>
        <w:t>To further probe the role of KIF21B in HCC cell</w:t>
      </w:r>
      <w:r w:rsidR="0081055E" w:rsidRPr="00BF739E">
        <w:rPr>
          <w:rFonts w:ascii="Book Antiqua" w:hAnsi="Book Antiqua" w:cs="Times New Roman"/>
          <w:color w:val="000000" w:themeColor="text1"/>
          <w:sz w:val="24"/>
          <w:szCs w:val="24"/>
        </w:rPr>
        <w:t>s</w:t>
      </w:r>
      <w:r w:rsidR="00561549" w:rsidRPr="00BF739E">
        <w:rPr>
          <w:rFonts w:ascii="Book Antiqua" w:hAnsi="Book Antiqua" w:cs="Times New Roman"/>
          <w:color w:val="000000" w:themeColor="text1"/>
          <w:sz w:val="24"/>
          <w:szCs w:val="24"/>
        </w:rPr>
        <w:t xml:space="preserve">, </w:t>
      </w:r>
      <w:r w:rsidR="0081055E" w:rsidRPr="00BF739E">
        <w:rPr>
          <w:rFonts w:ascii="Book Antiqua" w:hAnsi="Book Antiqua" w:cs="Times New Roman"/>
          <w:color w:val="000000" w:themeColor="text1"/>
          <w:sz w:val="24"/>
          <w:szCs w:val="24"/>
        </w:rPr>
        <w:t xml:space="preserve">KIF21B expression in BEL-7404 cells was silenced using </w:t>
      </w:r>
      <w:r w:rsidR="00561549" w:rsidRPr="00BF739E">
        <w:rPr>
          <w:rFonts w:ascii="Book Antiqua" w:hAnsi="Book Antiqua" w:cs="Times New Roman"/>
          <w:color w:val="000000" w:themeColor="text1"/>
          <w:sz w:val="24"/>
          <w:szCs w:val="24"/>
        </w:rPr>
        <w:t>lentivirus-mediated siRNA</w:t>
      </w:r>
      <w:r w:rsidR="00BC32BF" w:rsidRPr="00BF739E">
        <w:rPr>
          <w:rFonts w:ascii="Book Antiqua" w:hAnsi="Book Antiqua" w:cs="Times New Roman"/>
          <w:color w:val="000000" w:themeColor="text1"/>
          <w:sz w:val="24"/>
          <w:szCs w:val="24"/>
        </w:rPr>
        <w:t xml:space="preserve">. </w:t>
      </w:r>
      <w:r w:rsidR="00BB425D" w:rsidRPr="00BF739E">
        <w:rPr>
          <w:rFonts w:ascii="Book Antiqua" w:hAnsi="Book Antiqua" w:cs="Times New Roman"/>
          <w:color w:val="000000" w:themeColor="text1"/>
          <w:sz w:val="24"/>
          <w:szCs w:val="24"/>
        </w:rPr>
        <w:t xml:space="preserve">In </w:t>
      </w:r>
      <w:r w:rsidR="002E58DC" w:rsidRPr="00BF739E">
        <w:rPr>
          <w:rFonts w:ascii="Book Antiqua" w:hAnsi="Book Antiqua" w:cs="Times New Roman"/>
          <w:color w:val="000000" w:themeColor="text1"/>
          <w:sz w:val="24"/>
          <w:szCs w:val="24"/>
        </w:rPr>
        <w:t>brief</w:t>
      </w:r>
      <w:r w:rsidR="00BC32BF" w:rsidRPr="00BF739E">
        <w:rPr>
          <w:rFonts w:ascii="Book Antiqua" w:hAnsi="Book Antiqua" w:cs="Times New Roman"/>
          <w:color w:val="000000" w:themeColor="text1"/>
          <w:sz w:val="24"/>
          <w:szCs w:val="24"/>
        </w:rPr>
        <w:t>, cells were</w:t>
      </w:r>
      <w:r w:rsidR="0089498E" w:rsidRPr="00BF739E">
        <w:rPr>
          <w:rFonts w:ascii="Book Antiqua" w:hAnsi="Book Antiqua" w:cs="Times New Roman"/>
          <w:color w:val="000000" w:themeColor="text1"/>
          <w:sz w:val="24"/>
          <w:szCs w:val="24"/>
        </w:rPr>
        <w:t xml:space="preserve"> </w:t>
      </w:r>
      <w:r w:rsidR="00BC32BF" w:rsidRPr="00BF739E">
        <w:rPr>
          <w:rFonts w:ascii="Book Antiqua" w:hAnsi="Book Antiqua" w:cs="Times New Roman"/>
          <w:color w:val="000000" w:themeColor="text1"/>
          <w:sz w:val="24"/>
          <w:szCs w:val="24"/>
        </w:rPr>
        <w:t xml:space="preserve">transfected </w:t>
      </w:r>
      <w:r w:rsidR="00DA45A9" w:rsidRPr="00BF739E">
        <w:rPr>
          <w:rFonts w:ascii="Book Antiqua" w:hAnsi="Book Antiqua" w:cs="Times New Roman"/>
          <w:color w:val="000000" w:themeColor="text1"/>
          <w:sz w:val="24"/>
          <w:szCs w:val="24"/>
        </w:rPr>
        <w:t xml:space="preserve">for 24 h </w:t>
      </w:r>
      <w:r w:rsidR="00BC32BF" w:rsidRPr="00BF739E">
        <w:rPr>
          <w:rFonts w:ascii="Book Antiqua" w:hAnsi="Book Antiqua" w:cs="Times New Roman"/>
          <w:color w:val="000000" w:themeColor="text1"/>
          <w:sz w:val="24"/>
          <w:szCs w:val="24"/>
        </w:rPr>
        <w:t xml:space="preserve">with lentiviral constructs expressing </w:t>
      </w:r>
      <w:r w:rsidR="00DA45A9" w:rsidRPr="00BF739E">
        <w:rPr>
          <w:rFonts w:ascii="Book Antiqua" w:hAnsi="Book Antiqua" w:cs="Times New Roman"/>
          <w:color w:val="000000" w:themeColor="text1"/>
          <w:sz w:val="24"/>
          <w:szCs w:val="24"/>
        </w:rPr>
        <w:t>short hairpin RNA (</w:t>
      </w:r>
      <w:r w:rsidR="00BC32BF" w:rsidRPr="00BF739E">
        <w:rPr>
          <w:rFonts w:ascii="Book Antiqua" w:hAnsi="Book Antiqua" w:cs="Times New Roman"/>
          <w:color w:val="000000" w:themeColor="text1"/>
          <w:sz w:val="24"/>
          <w:szCs w:val="24"/>
        </w:rPr>
        <w:t>shRNA</w:t>
      </w:r>
      <w:r w:rsidR="00DA45A9" w:rsidRPr="00BF739E">
        <w:rPr>
          <w:rFonts w:ascii="Book Antiqua" w:hAnsi="Book Antiqua" w:cs="Times New Roman"/>
          <w:color w:val="000000" w:themeColor="text1"/>
          <w:sz w:val="24"/>
          <w:szCs w:val="24"/>
        </w:rPr>
        <w:t>) specific</w:t>
      </w:r>
      <w:r w:rsidR="00BC32BF" w:rsidRPr="00BF739E">
        <w:rPr>
          <w:rFonts w:ascii="Book Antiqua" w:hAnsi="Book Antiqua" w:cs="Times New Roman"/>
          <w:color w:val="000000" w:themeColor="text1"/>
          <w:sz w:val="24"/>
          <w:szCs w:val="24"/>
        </w:rPr>
        <w:t xml:space="preserve"> for</w:t>
      </w:r>
      <w:r w:rsidR="0089498E" w:rsidRPr="00BF739E">
        <w:rPr>
          <w:rFonts w:ascii="Book Antiqua" w:hAnsi="Book Antiqua" w:cs="Times New Roman"/>
          <w:color w:val="000000" w:themeColor="text1"/>
          <w:sz w:val="24"/>
          <w:szCs w:val="24"/>
        </w:rPr>
        <w:t xml:space="preserve"> KIF21B </w:t>
      </w:r>
      <w:r w:rsidR="00BC32BF" w:rsidRPr="00BF739E">
        <w:rPr>
          <w:rFonts w:ascii="Book Antiqua" w:hAnsi="Book Antiqua" w:cs="Times New Roman"/>
          <w:color w:val="000000" w:themeColor="text1"/>
          <w:sz w:val="24"/>
          <w:szCs w:val="24"/>
        </w:rPr>
        <w:t>(</w:t>
      </w:r>
      <w:r w:rsidR="00176DBD" w:rsidRPr="00BF739E">
        <w:rPr>
          <w:rFonts w:ascii="Book Antiqua" w:hAnsi="Book Antiqua" w:cs="Times New Roman"/>
          <w:color w:val="000000" w:themeColor="text1"/>
          <w:sz w:val="24"/>
          <w:szCs w:val="24"/>
        </w:rPr>
        <w:t xml:space="preserve">shKIF21B; </w:t>
      </w:r>
      <w:r w:rsidR="00CF17C1" w:rsidRPr="00BF739E">
        <w:rPr>
          <w:rFonts w:ascii="Book Antiqua" w:hAnsi="Book Antiqua" w:cs="Times New Roman"/>
          <w:color w:val="000000" w:themeColor="text1"/>
          <w:sz w:val="24"/>
          <w:szCs w:val="24"/>
        </w:rPr>
        <w:t xml:space="preserve">Shanghai </w:t>
      </w:r>
      <w:proofErr w:type="spellStart"/>
      <w:r w:rsidR="00CF17C1" w:rsidRPr="00BF739E">
        <w:rPr>
          <w:rFonts w:ascii="Book Antiqua" w:hAnsi="Book Antiqua" w:cs="Times New Roman"/>
          <w:color w:val="000000" w:themeColor="text1"/>
          <w:sz w:val="24"/>
          <w:szCs w:val="24"/>
        </w:rPr>
        <w:t>Genechem</w:t>
      </w:r>
      <w:proofErr w:type="spellEnd"/>
      <w:r w:rsidR="00CF17C1" w:rsidRPr="00BF739E">
        <w:rPr>
          <w:rFonts w:ascii="Book Antiqua" w:hAnsi="Book Antiqua" w:cs="Times New Roman"/>
          <w:color w:val="000000" w:themeColor="text1"/>
          <w:sz w:val="24"/>
          <w:szCs w:val="24"/>
        </w:rPr>
        <w:t xml:space="preserve"> Co.,</w:t>
      </w:r>
      <w:r w:rsidR="00D021AF" w:rsidRPr="00BF739E">
        <w:rPr>
          <w:rFonts w:ascii="Book Antiqua" w:hAnsi="Book Antiqua" w:cs="Times New Roman"/>
          <w:color w:val="000000" w:themeColor="text1"/>
          <w:sz w:val="24"/>
          <w:szCs w:val="24"/>
        </w:rPr>
        <w:t xml:space="preserve"> </w:t>
      </w:r>
      <w:r w:rsidR="00CF17C1" w:rsidRPr="00BF739E">
        <w:rPr>
          <w:rFonts w:ascii="Book Antiqua" w:hAnsi="Book Antiqua" w:cs="Times New Roman"/>
          <w:color w:val="000000" w:themeColor="text1"/>
          <w:sz w:val="24"/>
          <w:szCs w:val="24"/>
        </w:rPr>
        <w:t>Ltd.</w:t>
      </w:r>
      <w:r w:rsidR="00BC32BF" w:rsidRPr="00BF739E">
        <w:rPr>
          <w:rFonts w:ascii="Book Antiqua" w:hAnsi="Book Antiqua" w:cs="Times New Roman"/>
          <w:color w:val="000000" w:themeColor="text1"/>
          <w:sz w:val="24"/>
          <w:szCs w:val="24"/>
        </w:rPr>
        <w:t xml:space="preserve">) or </w:t>
      </w:r>
      <w:r w:rsidR="00DA45A9" w:rsidRPr="00BF739E">
        <w:rPr>
          <w:rFonts w:ascii="Book Antiqua" w:hAnsi="Book Antiqua" w:cs="Times New Roman"/>
          <w:color w:val="000000" w:themeColor="text1"/>
          <w:sz w:val="24"/>
          <w:szCs w:val="24"/>
        </w:rPr>
        <w:t>control shRNA (</w:t>
      </w:r>
      <w:proofErr w:type="spellStart"/>
      <w:r w:rsidR="00BC32BF" w:rsidRPr="00BF739E">
        <w:rPr>
          <w:rFonts w:ascii="Book Antiqua" w:hAnsi="Book Antiqua" w:cs="Times New Roman"/>
          <w:color w:val="000000" w:themeColor="text1"/>
          <w:sz w:val="24"/>
          <w:szCs w:val="24"/>
        </w:rPr>
        <w:t>shCtrl</w:t>
      </w:r>
      <w:proofErr w:type="spellEnd"/>
      <w:r w:rsidR="00DA45A9" w:rsidRPr="00BF739E">
        <w:rPr>
          <w:rFonts w:ascii="Book Antiqua" w:hAnsi="Book Antiqua" w:cs="Times New Roman"/>
          <w:color w:val="000000" w:themeColor="text1"/>
          <w:sz w:val="24"/>
          <w:szCs w:val="24"/>
        </w:rPr>
        <w:t>;</w:t>
      </w:r>
      <w:r w:rsidR="00BC32BF" w:rsidRPr="00BF739E">
        <w:rPr>
          <w:rFonts w:ascii="Book Antiqua" w:hAnsi="Book Antiqua" w:cs="Times New Roman"/>
          <w:color w:val="000000" w:themeColor="text1"/>
          <w:sz w:val="24"/>
          <w:szCs w:val="24"/>
        </w:rPr>
        <w:t xml:space="preserve"> </w:t>
      </w:r>
      <w:r w:rsidR="00CF17C1" w:rsidRPr="00BF739E">
        <w:rPr>
          <w:rFonts w:ascii="Book Antiqua" w:hAnsi="Book Antiqua" w:cs="Times New Roman"/>
          <w:color w:val="000000" w:themeColor="text1"/>
          <w:sz w:val="24"/>
          <w:szCs w:val="24"/>
        </w:rPr>
        <w:t xml:space="preserve">Shanghai </w:t>
      </w:r>
      <w:proofErr w:type="spellStart"/>
      <w:r w:rsidR="00CF17C1" w:rsidRPr="00BF739E">
        <w:rPr>
          <w:rFonts w:ascii="Book Antiqua" w:hAnsi="Book Antiqua" w:cs="Times New Roman"/>
          <w:color w:val="000000" w:themeColor="text1"/>
          <w:sz w:val="24"/>
          <w:szCs w:val="24"/>
        </w:rPr>
        <w:t>Genechem</w:t>
      </w:r>
      <w:proofErr w:type="spellEnd"/>
      <w:r w:rsidR="00CF17C1" w:rsidRPr="00BF739E">
        <w:rPr>
          <w:rFonts w:ascii="Book Antiqua" w:hAnsi="Book Antiqua" w:cs="Times New Roman"/>
          <w:color w:val="000000" w:themeColor="text1"/>
          <w:sz w:val="24"/>
          <w:szCs w:val="24"/>
        </w:rPr>
        <w:t xml:space="preserve"> Co.,</w:t>
      </w:r>
      <w:r w:rsidR="00D021AF" w:rsidRPr="00BF739E">
        <w:rPr>
          <w:rFonts w:ascii="Book Antiqua" w:hAnsi="Book Antiqua" w:cs="Times New Roman"/>
          <w:color w:val="000000" w:themeColor="text1"/>
          <w:sz w:val="24"/>
          <w:szCs w:val="24"/>
        </w:rPr>
        <w:t xml:space="preserve"> </w:t>
      </w:r>
      <w:r w:rsidR="00CF17C1" w:rsidRPr="00BF739E">
        <w:rPr>
          <w:rFonts w:ascii="Book Antiqua" w:hAnsi="Book Antiqua" w:cs="Times New Roman"/>
          <w:color w:val="000000" w:themeColor="text1"/>
          <w:sz w:val="24"/>
          <w:szCs w:val="24"/>
        </w:rPr>
        <w:t>Ltd.)</w:t>
      </w:r>
      <w:r w:rsidR="00970F1C" w:rsidRPr="00BF739E">
        <w:rPr>
          <w:rFonts w:ascii="Book Antiqua" w:hAnsi="Book Antiqua" w:cs="Times New Roman"/>
          <w:color w:val="000000" w:themeColor="text1"/>
          <w:sz w:val="24"/>
          <w:szCs w:val="24"/>
        </w:rPr>
        <w:t>.</w:t>
      </w:r>
      <w:r w:rsidR="00D15D56" w:rsidRPr="00BF739E">
        <w:rPr>
          <w:rFonts w:ascii="Book Antiqua" w:hAnsi="Book Antiqua" w:cs="Times New Roman"/>
          <w:color w:val="000000" w:themeColor="text1"/>
          <w:sz w:val="24"/>
          <w:szCs w:val="24"/>
        </w:rPr>
        <w:t xml:space="preserve"> </w:t>
      </w:r>
      <w:r w:rsidR="001C53DE" w:rsidRPr="00BF739E">
        <w:rPr>
          <w:rFonts w:ascii="Book Antiqua" w:hAnsi="Book Antiqua" w:cs="Times New Roman"/>
          <w:color w:val="000000" w:themeColor="text1"/>
          <w:sz w:val="24"/>
          <w:szCs w:val="24"/>
        </w:rPr>
        <w:t xml:space="preserve">Green </w:t>
      </w:r>
      <w:r w:rsidR="00DA45A9" w:rsidRPr="00BF739E">
        <w:rPr>
          <w:rFonts w:ascii="Book Antiqua" w:hAnsi="Book Antiqua" w:cs="Times New Roman"/>
          <w:color w:val="000000" w:themeColor="text1"/>
          <w:sz w:val="24"/>
          <w:szCs w:val="24"/>
        </w:rPr>
        <w:t xml:space="preserve">fluorescence </w:t>
      </w:r>
      <w:r w:rsidR="001C53DE" w:rsidRPr="00BF739E">
        <w:rPr>
          <w:rFonts w:ascii="Book Antiqua" w:hAnsi="Book Antiqua" w:cs="Times New Roman"/>
          <w:color w:val="000000" w:themeColor="text1"/>
          <w:sz w:val="24"/>
          <w:szCs w:val="24"/>
        </w:rPr>
        <w:t xml:space="preserve">was used to estimate the </w:t>
      </w:r>
      <w:bookmarkStart w:id="95" w:name="OLE_LINK1"/>
      <w:bookmarkStart w:id="96" w:name="OLE_LINK34"/>
      <w:r w:rsidR="001C53DE" w:rsidRPr="00BF739E">
        <w:rPr>
          <w:rFonts w:ascii="Book Antiqua" w:hAnsi="Book Antiqua" w:cs="Times New Roman"/>
          <w:color w:val="000000" w:themeColor="text1"/>
          <w:sz w:val="24"/>
          <w:szCs w:val="24"/>
        </w:rPr>
        <w:t>effic</w:t>
      </w:r>
      <w:r w:rsidR="000B6C4D" w:rsidRPr="00BF739E">
        <w:rPr>
          <w:rFonts w:ascii="Book Antiqua" w:hAnsi="Book Antiqua" w:cs="Times New Roman"/>
          <w:color w:val="000000" w:themeColor="text1"/>
          <w:sz w:val="24"/>
          <w:szCs w:val="24"/>
        </w:rPr>
        <w:t>i</w:t>
      </w:r>
      <w:r w:rsidR="001C53DE" w:rsidRPr="00BF739E">
        <w:rPr>
          <w:rFonts w:ascii="Book Antiqua" w:hAnsi="Book Antiqua" w:cs="Times New Roman"/>
          <w:color w:val="000000" w:themeColor="text1"/>
          <w:sz w:val="24"/>
          <w:szCs w:val="24"/>
        </w:rPr>
        <w:t>ency</w:t>
      </w:r>
      <w:bookmarkEnd w:id="95"/>
      <w:bookmarkEnd w:id="96"/>
      <w:r w:rsidR="001C53DE" w:rsidRPr="00BF739E">
        <w:rPr>
          <w:rFonts w:ascii="Book Antiqua" w:hAnsi="Book Antiqua" w:cs="Times New Roman"/>
          <w:color w:val="000000" w:themeColor="text1"/>
          <w:sz w:val="24"/>
          <w:szCs w:val="24"/>
        </w:rPr>
        <w:t xml:space="preserve"> of transfection</w:t>
      </w:r>
      <w:r w:rsidR="00DA45A9" w:rsidRPr="00BF739E">
        <w:rPr>
          <w:rFonts w:ascii="Book Antiqua" w:hAnsi="Book Antiqua" w:cs="Times New Roman"/>
          <w:color w:val="000000" w:themeColor="text1"/>
          <w:sz w:val="24"/>
          <w:szCs w:val="24"/>
        </w:rPr>
        <w:t>.</w:t>
      </w:r>
      <w:r w:rsidR="001C53DE" w:rsidRPr="00BF739E">
        <w:rPr>
          <w:rFonts w:ascii="Book Antiqua" w:hAnsi="Book Antiqua" w:cs="Times New Roman"/>
          <w:color w:val="000000" w:themeColor="text1"/>
          <w:sz w:val="24"/>
          <w:szCs w:val="24"/>
        </w:rPr>
        <w:t xml:space="preserve"> Stable knockdown cells were selected </w:t>
      </w:r>
      <w:r w:rsidR="00CF6CE0" w:rsidRPr="00BF739E">
        <w:rPr>
          <w:rFonts w:ascii="Book Antiqua" w:hAnsi="Book Antiqua" w:cs="Times New Roman"/>
          <w:color w:val="000000" w:themeColor="text1"/>
          <w:sz w:val="24"/>
          <w:szCs w:val="24"/>
        </w:rPr>
        <w:t>using</w:t>
      </w:r>
      <w:r w:rsidR="001C53DE" w:rsidRPr="00BF739E">
        <w:rPr>
          <w:rFonts w:ascii="Book Antiqua" w:hAnsi="Book Antiqua" w:cs="Times New Roman"/>
          <w:color w:val="000000" w:themeColor="text1"/>
          <w:sz w:val="24"/>
          <w:szCs w:val="24"/>
        </w:rPr>
        <w:t xml:space="preserve"> </w:t>
      </w:r>
      <w:proofErr w:type="spellStart"/>
      <w:r w:rsidR="001C53DE" w:rsidRPr="00BF739E">
        <w:rPr>
          <w:rFonts w:ascii="Book Antiqua" w:hAnsi="Book Antiqua" w:cs="Times New Roman"/>
          <w:color w:val="000000" w:themeColor="text1"/>
          <w:sz w:val="24"/>
          <w:szCs w:val="24"/>
        </w:rPr>
        <w:t>puromycin</w:t>
      </w:r>
      <w:proofErr w:type="spellEnd"/>
      <w:r w:rsidR="001C53DE" w:rsidRPr="00BF739E">
        <w:rPr>
          <w:rFonts w:ascii="Book Antiqua" w:hAnsi="Book Antiqua" w:cs="Times New Roman"/>
          <w:color w:val="000000" w:themeColor="text1"/>
          <w:sz w:val="24"/>
          <w:szCs w:val="24"/>
        </w:rPr>
        <w:t>.</w:t>
      </w:r>
    </w:p>
    <w:p w14:paraId="3400D21A" w14:textId="77777777" w:rsidR="003A337D" w:rsidRPr="00BF739E" w:rsidRDefault="003A337D" w:rsidP="00F01506">
      <w:pPr>
        <w:spacing w:line="360" w:lineRule="auto"/>
        <w:rPr>
          <w:rFonts w:ascii="Book Antiqua" w:hAnsi="Book Antiqua" w:cs="Times New Roman"/>
          <w:i/>
          <w:color w:val="000000" w:themeColor="text1"/>
          <w:sz w:val="24"/>
          <w:szCs w:val="24"/>
        </w:rPr>
      </w:pPr>
    </w:p>
    <w:p w14:paraId="1E89005F" w14:textId="50B3A162" w:rsidR="0007174F" w:rsidRPr="00BF739E" w:rsidRDefault="00470410" w:rsidP="00F01506">
      <w:pPr>
        <w:autoSpaceDE w:val="0"/>
        <w:autoSpaceDN w:val="0"/>
        <w:adjustRightInd w:val="0"/>
        <w:spacing w:line="360" w:lineRule="auto"/>
        <w:rPr>
          <w:rFonts w:ascii="Book Antiqua" w:hAnsi="Book Antiqua" w:cs="Times New Roman"/>
          <w:i/>
          <w:color w:val="000000" w:themeColor="text1"/>
          <w:sz w:val="24"/>
          <w:szCs w:val="24"/>
        </w:rPr>
      </w:pPr>
      <w:bookmarkStart w:id="97" w:name="_Hlk19182773"/>
      <w:r w:rsidRPr="00BF739E">
        <w:rPr>
          <w:rFonts w:ascii="Book Antiqua" w:hAnsi="Book Antiqua" w:cs="Times New Roman"/>
          <w:b/>
          <w:i/>
          <w:color w:val="000000" w:themeColor="text1"/>
          <w:sz w:val="24"/>
          <w:szCs w:val="24"/>
        </w:rPr>
        <w:t xml:space="preserve">Real-time quantitative </w:t>
      </w:r>
      <w:r w:rsidR="00F447C5" w:rsidRPr="00BF739E">
        <w:rPr>
          <w:rFonts w:ascii="Book Antiqua" w:hAnsi="Book Antiqua" w:cs="Times New Roman"/>
          <w:b/>
          <w:i/>
          <w:color w:val="000000" w:themeColor="text1"/>
          <w:sz w:val="24"/>
          <w:szCs w:val="24"/>
        </w:rPr>
        <w:t xml:space="preserve">reverse </w:t>
      </w:r>
      <w:r w:rsidR="007F2C52" w:rsidRPr="00BF739E">
        <w:rPr>
          <w:rFonts w:ascii="Book Antiqua" w:hAnsi="Book Antiqua" w:cs="Times New Roman"/>
          <w:b/>
          <w:i/>
          <w:color w:val="000000" w:themeColor="text1"/>
          <w:sz w:val="24"/>
          <w:szCs w:val="24"/>
        </w:rPr>
        <w:t>transcription-</w:t>
      </w:r>
      <w:r w:rsidRPr="00BF739E">
        <w:rPr>
          <w:rFonts w:ascii="Book Antiqua" w:hAnsi="Book Antiqua" w:cs="Times New Roman"/>
          <w:b/>
          <w:i/>
          <w:color w:val="000000" w:themeColor="text1"/>
          <w:sz w:val="24"/>
          <w:szCs w:val="24"/>
        </w:rPr>
        <w:t>polymerase chain reaction</w:t>
      </w:r>
      <w:bookmarkEnd w:id="97"/>
      <w:r w:rsidRPr="00BF739E">
        <w:rPr>
          <w:rFonts w:ascii="Book Antiqua" w:hAnsi="Book Antiqua" w:cs="Times New Roman"/>
          <w:b/>
          <w:i/>
          <w:color w:val="000000" w:themeColor="text1"/>
          <w:sz w:val="24"/>
          <w:szCs w:val="24"/>
        </w:rPr>
        <w:t xml:space="preserve"> analysis</w:t>
      </w:r>
      <w:bookmarkStart w:id="98" w:name="OLE_LINK45"/>
      <w:bookmarkStart w:id="99" w:name="OLE_LINK46"/>
    </w:p>
    <w:p w14:paraId="08DFF696" w14:textId="32274C32" w:rsidR="004D42F8" w:rsidRPr="00BF739E" w:rsidRDefault="00F768C6" w:rsidP="00F01506">
      <w:pPr>
        <w:widowControl/>
        <w:spacing w:line="360" w:lineRule="auto"/>
        <w:rPr>
          <w:rFonts w:ascii="Book Antiqua" w:eastAsia="宋体" w:hAnsi="Book Antiqua" w:cs="Times New Roman"/>
          <w:color w:val="000000" w:themeColor="text1"/>
          <w:kern w:val="0"/>
          <w:sz w:val="24"/>
          <w:szCs w:val="24"/>
        </w:rPr>
      </w:pPr>
      <w:proofErr w:type="spellStart"/>
      <w:r w:rsidRPr="00BF739E">
        <w:rPr>
          <w:rFonts w:ascii="Book Antiqua" w:hAnsi="Book Antiqua" w:cs="Times New Roman"/>
          <w:color w:val="000000" w:themeColor="text1"/>
          <w:sz w:val="24"/>
          <w:szCs w:val="24"/>
        </w:rPr>
        <w:t>TRIzol</w:t>
      </w:r>
      <w:proofErr w:type="spellEnd"/>
      <w:r w:rsidRPr="00BF739E">
        <w:rPr>
          <w:rFonts w:ascii="Book Antiqua" w:hAnsi="Book Antiqua" w:cs="Times New Roman"/>
          <w:color w:val="000000" w:themeColor="text1"/>
          <w:sz w:val="24"/>
          <w:szCs w:val="24"/>
        </w:rPr>
        <w:t xml:space="preserve"> reagent (Shanghai </w:t>
      </w:r>
      <w:proofErr w:type="spellStart"/>
      <w:r w:rsidRPr="00BF739E">
        <w:rPr>
          <w:rFonts w:ascii="Book Antiqua" w:hAnsi="Book Antiqua" w:cs="Times New Roman"/>
          <w:color w:val="000000" w:themeColor="text1"/>
          <w:sz w:val="24"/>
          <w:szCs w:val="24"/>
        </w:rPr>
        <w:t>Pufei</w:t>
      </w:r>
      <w:proofErr w:type="spellEnd"/>
      <w:r w:rsidRPr="00BF739E">
        <w:rPr>
          <w:rFonts w:ascii="Book Antiqua" w:hAnsi="Book Antiqua" w:cs="Times New Roman"/>
          <w:color w:val="000000" w:themeColor="text1"/>
          <w:sz w:val="24"/>
          <w:szCs w:val="24"/>
        </w:rPr>
        <w:t xml:space="preserve"> Biotech Co., Ltd</w:t>
      </w:r>
      <w:r w:rsidR="00C34879" w:rsidRPr="00BF739E">
        <w:rPr>
          <w:rFonts w:ascii="Book Antiqua" w:hAnsi="Book Antiqua" w:cs="Times New Roman"/>
          <w:color w:val="000000" w:themeColor="text1"/>
          <w:sz w:val="24"/>
          <w:szCs w:val="24"/>
        </w:rPr>
        <w:t>, Shanghai, China</w:t>
      </w:r>
      <w:r w:rsidRPr="00BF739E">
        <w:rPr>
          <w:rFonts w:ascii="Book Antiqua" w:hAnsi="Book Antiqua" w:cs="Times New Roman"/>
          <w:color w:val="000000" w:themeColor="text1"/>
          <w:sz w:val="24"/>
          <w:szCs w:val="24"/>
        </w:rPr>
        <w:t xml:space="preserve">) </w:t>
      </w:r>
      <w:r w:rsidR="004D42F8" w:rsidRPr="00BF739E">
        <w:rPr>
          <w:rFonts w:ascii="Book Antiqua" w:hAnsi="Book Antiqua" w:cs="Times New Roman"/>
          <w:color w:val="000000" w:themeColor="text1"/>
          <w:sz w:val="24"/>
          <w:szCs w:val="24"/>
        </w:rPr>
        <w:t>was</w:t>
      </w:r>
      <w:r w:rsidRPr="00BF739E">
        <w:rPr>
          <w:rFonts w:ascii="Book Antiqua" w:hAnsi="Book Antiqua" w:cs="Times New Roman"/>
          <w:color w:val="000000" w:themeColor="text1"/>
          <w:sz w:val="24"/>
          <w:szCs w:val="24"/>
        </w:rPr>
        <w:t xml:space="preserve"> used to extract total RNA</w:t>
      </w:r>
      <w:r w:rsidR="004D42F8" w:rsidRPr="00BF739E">
        <w:rPr>
          <w:rFonts w:ascii="Book Antiqua" w:hAnsi="Book Antiqua" w:cs="Times New Roman"/>
          <w:color w:val="000000" w:themeColor="text1"/>
          <w:sz w:val="24"/>
          <w:szCs w:val="24"/>
        </w:rPr>
        <w:t xml:space="preserve"> </w:t>
      </w:r>
      <w:r w:rsidR="00D57F2D" w:rsidRPr="00BF739E">
        <w:rPr>
          <w:rFonts w:ascii="Book Antiqua" w:hAnsi="Book Antiqua" w:cs="Times New Roman"/>
          <w:color w:val="000000" w:themeColor="text1"/>
          <w:sz w:val="24"/>
          <w:szCs w:val="24"/>
        </w:rPr>
        <w:t>from BEL-7404 cells</w:t>
      </w:r>
      <w:r w:rsidR="002E58DC" w:rsidRPr="00BF739E">
        <w:rPr>
          <w:rFonts w:ascii="Book Antiqua" w:hAnsi="Book Antiqua" w:cs="Times New Roman"/>
          <w:color w:val="000000" w:themeColor="text1"/>
          <w:sz w:val="24"/>
          <w:szCs w:val="24"/>
        </w:rPr>
        <w:t xml:space="preserve">, which was </w:t>
      </w:r>
      <w:r w:rsidR="004D42F8" w:rsidRPr="00BF739E">
        <w:rPr>
          <w:rFonts w:ascii="Book Antiqua" w:hAnsi="Book Antiqua" w:cs="Times New Roman"/>
          <w:color w:val="000000" w:themeColor="text1"/>
          <w:sz w:val="24"/>
          <w:szCs w:val="24"/>
        </w:rPr>
        <w:t xml:space="preserve">used </w:t>
      </w:r>
      <w:r w:rsidR="00061268" w:rsidRPr="00BF739E">
        <w:rPr>
          <w:rFonts w:ascii="Book Antiqua" w:hAnsi="Book Antiqua" w:cs="Times New Roman"/>
          <w:color w:val="000000" w:themeColor="text1"/>
          <w:sz w:val="24"/>
          <w:szCs w:val="24"/>
        </w:rPr>
        <w:t xml:space="preserve">as </w:t>
      </w:r>
      <w:r w:rsidR="007F2C52" w:rsidRPr="00BF739E">
        <w:rPr>
          <w:rFonts w:ascii="Book Antiqua" w:hAnsi="Book Antiqua" w:cs="Times New Roman"/>
          <w:color w:val="000000" w:themeColor="text1"/>
          <w:sz w:val="24"/>
          <w:szCs w:val="24"/>
        </w:rPr>
        <w:t xml:space="preserve">a </w:t>
      </w:r>
      <w:r w:rsidR="00061268" w:rsidRPr="00BF739E">
        <w:rPr>
          <w:rFonts w:ascii="Book Antiqua" w:hAnsi="Book Antiqua" w:cs="Times New Roman"/>
          <w:color w:val="000000" w:themeColor="text1"/>
          <w:sz w:val="24"/>
          <w:szCs w:val="24"/>
        </w:rPr>
        <w:t xml:space="preserve">template </w:t>
      </w:r>
      <w:r w:rsidR="004D42F8" w:rsidRPr="00BF739E">
        <w:rPr>
          <w:rFonts w:ascii="Book Antiqua" w:hAnsi="Book Antiqua" w:cs="Times New Roman"/>
          <w:color w:val="000000" w:themeColor="text1"/>
          <w:sz w:val="24"/>
          <w:szCs w:val="24"/>
        </w:rPr>
        <w:t>for synthesis</w:t>
      </w:r>
      <w:r w:rsidR="00061268" w:rsidRPr="00BF739E">
        <w:rPr>
          <w:rFonts w:ascii="Book Antiqua" w:hAnsi="Book Antiqua" w:cs="Times New Roman"/>
          <w:color w:val="000000" w:themeColor="text1"/>
          <w:sz w:val="24"/>
          <w:szCs w:val="24"/>
        </w:rPr>
        <w:t xml:space="preserve"> of </w:t>
      </w:r>
      <w:r w:rsidR="002E58DC" w:rsidRPr="00BF739E">
        <w:rPr>
          <w:rFonts w:ascii="Book Antiqua" w:hAnsi="Book Antiqua" w:cs="Times New Roman"/>
          <w:color w:val="000000" w:themeColor="text1"/>
          <w:sz w:val="24"/>
          <w:szCs w:val="24"/>
        </w:rPr>
        <w:t>c</w:t>
      </w:r>
      <w:r w:rsidR="00061268" w:rsidRPr="00BF739E">
        <w:rPr>
          <w:rFonts w:ascii="Book Antiqua" w:hAnsi="Book Antiqua" w:cs="Times New Roman"/>
          <w:color w:val="000000" w:themeColor="text1"/>
          <w:sz w:val="24"/>
          <w:szCs w:val="24"/>
        </w:rPr>
        <w:t>DNA</w:t>
      </w:r>
      <w:r w:rsidR="004D42F8" w:rsidRPr="00BF739E">
        <w:rPr>
          <w:rFonts w:ascii="Book Antiqua" w:hAnsi="Book Antiqua" w:cs="Times New Roman"/>
          <w:color w:val="000000" w:themeColor="text1"/>
          <w:sz w:val="24"/>
          <w:szCs w:val="24"/>
        </w:rPr>
        <w:t xml:space="preserve"> </w:t>
      </w:r>
      <w:r w:rsidR="00061268" w:rsidRPr="00BF739E">
        <w:rPr>
          <w:rFonts w:ascii="Book Antiqua" w:hAnsi="Book Antiqua" w:cs="Times New Roman"/>
          <w:color w:val="000000" w:themeColor="text1"/>
          <w:sz w:val="24"/>
          <w:szCs w:val="24"/>
        </w:rPr>
        <w:t xml:space="preserve">using </w:t>
      </w:r>
      <w:r w:rsidR="004D42F8" w:rsidRPr="00BF739E">
        <w:rPr>
          <w:rFonts w:ascii="Book Antiqua" w:hAnsi="Book Antiqua" w:cs="Times New Roman"/>
          <w:color w:val="000000" w:themeColor="text1"/>
          <w:sz w:val="24"/>
          <w:szCs w:val="24"/>
        </w:rPr>
        <w:t xml:space="preserve">M-MLV Reverse Transcriptase </w:t>
      </w:r>
      <w:bookmarkStart w:id="100" w:name="OLE_LINK47"/>
      <w:bookmarkStart w:id="101" w:name="OLE_LINK48"/>
      <w:r w:rsidR="004D42F8" w:rsidRPr="00BF739E">
        <w:rPr>
          <w:rFonts w:ascii="Book Antiqua" w:hAnsi="Book Antiqua" w:cs="Times New Roman"/>
          <w:color w:val="000000" w:themeColor="text1"/>
          <w:sz w:val="24"/>
          <w:szCs w:val="24"/>
        </w:rPr>
        <w:t>(</w:t>
      </w:r>
      <w:proofErr w:type="spellStart"/>
      <w:r w:rsidR="00061268" w:rsidRPr="00BF739E">
        <w:rPr>
          <w:rFonts w:ascii="Book Antiqua" w:hAnsi="Book Antiqua" w:cs="Times New Roman"/>
          <w:color w:val="000000" w:themeColor="text1"/>
          <w:sz w:val="24"/>
          <w:szCs w:val="24"/>
        </w:rPr>
        <w:t>Promega</w:t>
      </w:r>
      <w:proofErr w:type="spellEnd"/>
      <w:r w:rsidRPr="00BF739E">
        <w:rPr>
          <w:rFonts w:ascii="Book Antiqua" w:hAnsi="Book Antiqua" w:cs="Times New Roman"/>
          <w:color w:val="000000" w:themeColor="text1"/>
          <w:sz w:val="24"/>
          <w:szCs w:val="24"/>
        </w:rPr>
        <w:t>,</w:t>
      </w:r>
      <w:r w:rsidR="00FC7C2C"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Beijing,</w:t>
      </w:r>
      <w:r w:rsidR="00FC7C2C"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China</w:t>
      </w:r>
      <w:r w:rsidR="004D42F8" w:rsidRPr="00BF739E">
        <w:rPr>
          <w:rFonts w:ascii="Book Antiqua" w:hAnsi="Book Antiqua" w:cs="Times New Roman"/>
          <w:color w:val="000000" w:themeColor="text1"/>
          <w:sz w:val="24"/>
          <w:szCs w:val="24"/>
        </w:rPr>
        <w:t>)</w:t>
      </w:r>
      <w:r w:rsidR="001C31EB" w:rsidRPr="00BF739E">
        <w:rPr>
          <w:rFonts w:ascii="Book Antiqua" w:hAnsi="Book Antiqua" w:cs="Times New Roman"/>
          <w:color w:val="000000" w:themeColor="text1"/>
          <w:sz w:val="24"/>
          <w:szCs w:val="24"/>
        </w:rPr>
        <w:t>.</w:t>
      </w:r>
      <w:r w:rsidR="00096E04" w:rsidRPr="00BF739E">
        <w:rPr>
          <w:rFonts w:ascii="Book Antiqua" w:hAnsi="Book Antiqua" w:cs="Times New Roman"/>
          <w:color w:val="000000" w:themeColor="text1"/>
          <w:sz w:val="24"/>
          <w:szCs w:val="24"/>
        </w:rPr>
        <w:t xml:space="preserve"> </w:t>
      </w:r>
      <w:bookmarkEnd w:id="100"/>
      <w:bookmarkEnd w:id="101"/>
      <w:r w:rsidR="001C31EB" w:rsidRPr="00BF739E">
        <w:rPr>
          <w:rFonts w:ascii="Book Antiqua" w:hAnsi="Book Antiqua" w:cs="Times New Roman"/>
          <w:color w:val="000000" w:themeColor="text1"/>
          <w:sz w:val="24"/>
          <w:szCs w:val="24"/>
        </w:rPr>
        <w:t>F</w:t>
      </w:r>
      <w:r w:rsidR="00096E04" w:rsidRPr="00BF739E">
        <w:rPr>
          <w:rFonts w:ascii="Book Antiqua" w:hAnsi="Book Antiqua" w:cs="Times New Roman"/>
          <w:color w:val="000000" w:themeColor="text1"/>
          <w:sz w:val="24"/>
          <w:szCs w:val="24"/>
        </w:rPr>
        <w:t xml:space="preserve">or </w:t>
      </w:r>
      <w:r w:rsidR="002E58DC" w:rsidRPr="00BF739E">
        <w:rPr>
          <w:rFonts w:ascii="Book Antiqua" w:hAnsi="Book Antiqua" w:cs="Times New Roman"/>
          <w:bCs/>
          <w:iCs/>
          <w:color w:val="000000" w:themeColor="text1"/>
          <w:sz w:val="24"/>
          <w:szCs w:val="24"/>
        </w:rPr>
        <w:t>real</w:t>
      </w:r>
      <w:r w:rsidR="00466077" w:rsidRPr="00BF739E">
        <w:rPr>
          <w:rFonts w:ascii="Book Antiqua" w:hAnsi="Book Antiqua" w:cs="Times New Roman"/>
          <w:bCs/>
          <w:iCs/>
          <w:color w:val="000000" w:themeColor="text1"/>
          <w:sz w:val="24"/>
          <w:szCs w:val="24"/>
        </w:rPr>
        <w:t>-time quantitative reverse transcription-polymerase chain reaction</w:t>
      </w:r>
      <w:r w:rsidR="00466077" w:rsidRPr="00BF739E">
        <w:rPr>
          <w:rFonts w:ascii="Book Antiqua" w:hAnsi="Book Antiqua" w:cs="Times New Roman"/>
          <w:color w:val="000000" w:themeColor="text1"/>
          <w:sz w:val="24"/>
          <w:szCs w:val="24"/>
        </w:rPr>
        <w:t xml:space="preserve"> (</w:t>
      </w:r>
      <w:r w:rsidR="00096E04" w:rsidRPr="00BF739E">
        <w:rPr>
          <w:rFonts w:ascii="Book Antiqua" w:hAnsi="Book Antiqua" w:cs="Times New Roman"/>
          <w:color w:val="000000" w:themeColor="text1"/>
          <w:sz w:val="24"/>
          <w:szCs w:val="24"/>
        </w:rPr>
        <w:t>RT-</w:t>
      </w:r>
      <w:r w:rsidR="00466077" w:rsidRPr="00BF739E">
        <w:rPr>
          <w:rFonts w:ascii="Book Antiqua" w:hAnsi="Book Antiqua" w:cs="Times New Roman"/>
          <w:color w:val="000000" w:themeColor="text1"/>
          <w:sz w:val="24"/>
          <w:szCs w:val="24"/>
        </w:rPr>
        <w:t>qPCR)</w:t>
      </w:r>
      <w:r w:rsidR="001C31EB" w:rsidRPr="00BF739E">
        <w:rPr>
          <w:rFonts w:ascii="Book Antiqua" w:hAnsi="Book Antiqua" w:cs="Times New Roman"/>
          <w:color w:val="000000" w:themeColor="text1"/>
          <w:sz w:val="24"/>
          <w:szCs w:val="24"/>
        </w:rPr>
        <w:t>,</w:t>
      </w:r>
      <w:r w:rsidR="00096E04" w:rsidRPr="00BF739E">
        <w:rPr>
          <w:rFonts w:ascii="Book Antiqua" w:hAnsi="Book Antiqua" w:cs="Times New Roman"/>
          <w:color w:val="000000" w:themeColor="text1"/>
          <w:sz w:val="24"/>
          <w:szCs w:val="24"/>
        </w:rPr>
        <w:t xml:space="preserve"> </w:t>
      </w:r>
      <w:r w:rsidR="002E58DC" w:rsidRPr="00BF739E">
        <w:rPr>
          <w:rFonts w:ascii="Book Antiqua" w:hAnsi="Book Antiqua" w:cs="Times New Roman"/>
          <w:color w:val="000000" w:themeColor="text1"/>
          <w:sz w:val="24"/>
          <w:szCs w:val="24"/>
        </w:rPr>
        <w:t>c</w:t>
      </w:r>
      <w:r w:rsidR="00323531" w:rsidRPr="00BF739E">
        <w:rPr>
          <w:rFonts w:ascii="Book Antiqua" w:hAnsi="Book Antiqua" w:cs="Times New Roman"/>
          <w:color w:val="000000" w:themeColor="text1"/>
          <w:sz w:val="24"/>
          <w:szCs w:val="24"/>
        </w:rPr>
        <w:t>DNA</w:t>
      </w:r>
      <w:r w:rsidR="001C31EB" w:rsidRPr="00BF739E">
        <w:rPr>
          <w:rFonts w:ascii="Book Antiqua" w:hAnsi="Book Antiqua" w:cs="Times New Roman"/>
          <w:color w:val="000000" w:themeColor="text1"/>
          <w:sz w:val="24"/>
          <w:szCs w:val="24"/>
        </w:rPr>
        <w:t xml:space="preserve"> was mixed with </w:t>
      </w:r>
      <w:r w:rsidR="000D04BA" w:rsidRPr="00BF739E">
        <w:rPr>
          <w:rFonts w:ascii="Book Antiqua" w:hAnsi="Book Antiqua" w:cs="Times New Roman"/>
          <w:color w:val="000000" w:themeColor="text1"/>
          <w:sz w:val="24"/>
          <w:szCs w:val="24"/>
        </w:rPr>
        <w:t>SYBR Master Mixture</w:t>
      </w:r>
      <w:r w:rsidR="001C31EB" w:rsidRPr="00BF739E">
        <w:rPr>
          <w:rFonts w:ascii="Book Antiqua" w:hAnsi="Book Antiqua" w:cs="Times New Roman"/>
          <w:color w:val="000000" w:themeColor="text1"/>
          <w:sz w:val="24"/>
          <w:szCs w:val="24"/>
        </w:rPr>
        <w:t xml:space="preserve"> (</w:t>
      </w:r>
      <w:r w:rsidR="00776B2A" w:rsidRPr="00BF739E">
        <w:rPr>
          <w:rFonts w:ascii="Book Antiqua" w:hAnsi="Book Antiqua" w:cs="Times New Roman"/>
          <w:color w:val="000000" w:themeColor="text1"/>
          <w:sz w:val="24"/>
          <w:szCs w:val="24"/>
        </w:rPr>
        <w:t>TAKARA</w:t>
      </w:r>
      <w:r w:rsidR="00E314BD" w:rsidRPr="00BF739E">
        <w:rPr>
          <w:rFonts w:ascii="Book Antiqua" w:hAnsi="Book Antiqua" w:cs="Times New Roman"/>
          <w:color w:val="000000" w:themeColor="text1"/>
          <w:sz w:val="24"/>
          <w:szCs w:val="24"/>
        </w:rPr>
        <w:t>,</w:t>
      </w:r>
      <w:r w:rsidR="007F2C52" w:rsidRPr="00BF739E">
        <w:rPr>
          <w:rFonts w:ascii="Book Antiqua" w:hAnsi="Book Antiqua" w:cs="Times New Roman"/>
          <w:color w:val="000000" w:themeColor="text1"/>
          <w:sz w:val="24"/>
          <w:szCs w:val="24"/>
        </w:rPr>
        <w:t xml:space="preserve"> Kyoto</w:t>
      </w:r>
      <w:r w:rsidR="00E314BD" w:rsidRPr="00BF739E">
        <w:rPr>
          <w:rFonts w:ascii="Book Antiqua" w:hAnsi="Book Antiqua" w:cs="Times New Roman"/>
          <w:color w:val="000000" w:themeColor="text1"/>
          <w:sz w:val="24"/>
          <w:szCs w:val="24"/>
        </w:rPr>
        <w:t>,</w:t>
      </w:r>
      <w:r w:rsidR="007F2C52" w:rsidRPr="00BF739E">
        <w:rPr>
          <w:rFonts w:ascii="Book Antiqua" w:hAnsi="Book Antiqua" w:cs="Times New Roman"/>
          <w:color w:val="000000" w:themeColor="text1"/>
          <w:sz w:val="24"/>
          <w:szCs w:val="24"/>
        </w:rPr>
        <w:t xml:space="preserve"> </w:t>
      </w:r>
      <w:r w:rsidR="00E314BD" w:rsidRPr="00BF739E">
        <w:rPr>
          <w:rFonts w:ascii="Book Antiqua" w:hAnsi="Book Antiqua" w:cs="Times New Roman"/>
          <w:color w:val="000000" w:themeColor="text1"/>
          <w:sz w:val="24"/>
          <w:szCs w:val="24"/>
        </w:rPr>
        <w:t>Japan</w:t>
      </w:r>
      <w:r w:rsidR="001C31EB" w:rsidRPr="00BF739E">
        <w:rPr>
          <w:rFonts w:ascii="Book Antiqua" w:hAnsi="Book Antiqua" w:cs="Times New Roman"/>
          <w:color w:val="000000" w:themeColor="text1"/>
          <w:sz w:val="24"/>
          <w:szCs w:val="24"/>
        </w:rPr>
        <w:t xml:space="preserve">) and </w:t>
      </w:r>
      <w:r w:rsidR="000C3B0C" w:rsidRPr="00BF739E">
        <w:rPr>
          <w:rFonts w:ascii="Book Antiqua" w:hAnsi="Book Antiqua" w:cs="Times New Roman"/>
          <w:color w:val="000000" w:themeColor="text1"/>
          <w:sz w:val="24"/>
          <w:szCs w:val="24"/>
        </w:rPr>
        <w:t xml:space="preserve">amplified using </w:t>
      </w:r>
      <w:r w:rsidR="001C31EB" w:rsidRPr="00BF739E">
        <w:rPr>
          <w:rFonts w:ascii="Book Antiqua" w:hAnsi="Book Antiqua" w:cs="Times New Roman"/>
          <w:color w:val="000000" w:themeColor="text1"/>
          <w:sz w:val="24"/>
          <w:szCs w:val="24"/>
        </w:rPr>
        <w:t>a</w:t>
      </w:r>
      <w:r w:rsidR="00096E04" w:rsidRPr="00BF739E">
        <w:rPr>
          <w:rFonts w:ascii="Book Antiqua" w:hAnsi="Book Antiqua" w:cs="Times New Roman"/>
          <w:color w:val="000000" w:themeColor="text1"/>
          <w:sz w:val="24"/>
          <w:szCs w:val="24"/>
        </w:rPr>
        <w:t xml:space="preserve"> real-time PCR</w:t>
      </w:r>
      <w:r w:rsidR="001C31EB" w:rsidRPr="00BF739E">
        <w:rPr>
          <w:rFonts w:ascii="Book Antiqua" w:hAnsi="Book Antiqua" w:cs="Times New Roman"/>
          <w:color w:val="000000" w:themeColor="text1"/>
          <w:sz w:val="24"/>
          <w:szCs w:val="24"/>
        </w:rPr>
        <w:t xml:space="preserve"> thermocycler </w:t>
      </w:r>
      <w:r w:rsidR="00776B2A" w:rsidRPr="00BF739E">
        <w:rPr>
          <w:rFonts w:ascii="Book Antiqua" w:hAnsi="Book Antiqua" w:cs="Times New Roman"/>
          <w:color w:val="000000" w:themeColor="text1"/>
          <w:sz w:val="24"/>
          <w:szCs w:val="24"/>
        </w:rPr>
        <w:t>(</w:t>
      </w:r>
      <w:r w:rsidR="0001792E" w:rsidRPr="00BF739E">
        <w:rPr>
          <w:rFonts w:ascii="Book Antiqua" w:hAnsi="Book Antiqua" w:cs="Times New Roman"/>
          <w:color w:val="000000" w:themeColor="text1"/>
          <w:sz w:val="24"/>
          <w:szCs w:val="24"/>
        </w:rPr>
        <w:t>Agilent Technologies</w:t>
      </w:r>
      <w:r w:rsidR="00AD0B0F" w:rsidRPr="00BF739E">
        <w:rPr>
          <w:rFonts w:ascii="Book Antiqua" w:hAnsi="Book Antiqua" w:cs="Times New Roman"/>
          <w:color w:val="000000" w:themeColor="text1"/>
          <w:sz w:val="24"/>
          <w:szCs w:val="24"/>
        </w:rPr>
        <w:t>, Beijing, China</w:t>
      </w:r>
      <w:r w:rsidR="00776B2A" w:rsidRPr="00BF739E">
        <w:rPr>
          <w:rFonts w:ascii="Book Antiqua" w:hAnsi="Book Antiqua" w:cs="Times New Roman"/>
          <w:color w:val="000000" w:themeColor="text1"/>
          <w:sz w:val="24"/>
          <w:szCs w:val="24"/>
        </w:rPr>
        <w:t>)</w:t>
      </w:r>
      <w:r w:rsidR="00481921" w:rsidRPr="00BF739E">
        <w:rPr>
          <w:rFonts w:ascii="Book Antiqua" w:hAnsi="Book Antiqua" w:cs="Times New Roman"/>
          <w:color w:val="000000" w:themeColor="text1"/>
          <w:sz w:val="24"/>
          <w:szCs w:val="24"/>
        </w:rPr>
        <w:t xml:space="preserve">. The </w:t>
      </w:r>
      <w:r w:rsidR="001C31EB" w:rsidRPr="00BF739E">
        <w:rPr>
          <w:rFonts w:ascii="Book Antiqua" w:hAnsi="Book Antiqua" w:cs="Times New Roman"/>
          <w:color w:val="000000" w:themeColor="text1"/>
          <w:sz w:val="24"/>
          <w:szCs w:val="24"/>
        </w:rPr>
        <w:t xml:space="preserve">PCR </w:t>
      </w:r>
      <w:r w:rsidR="00481921" w:rsidRPr="00BF739E">
        <w:rPr>
          <w:rFonts w:ascii="Book Antiqua" w:hAnsi="Book Antiqua" w:cs="Times New Roman"/>
          <w:color w:val="000000" w:themeColor="text1"/>
          <w:sz w:val="24"/>
          <w:szCs w:val="24"/>
        </w:rPr>
        <w:t>primer</w:t>
      </w:r>
      <w:r w:rsidR="001C31EB" w:rsidRPr="00BF739E">
        <w:rPr>
          <w:rFonts w:ascii="Book Antiqua" w:hAnsi="Book Antiqua" w:cs="Times New Roman"/>
          <w:color w:val="000000" w:themeColor="text1"/>
          <w:sz w:val="24"/>
          <w:szCs w:val="24"/>
        </w:rPr>
        <w:t>s</w:t>
      </w:r>
      <w:r w:rsidR="00481921" w:rsidRPr="00BF739E">
        <w:rPr>
          <w:rFonts w:ascii="Book Antiqua" w:hAnsi="Book Antiqua" w:cs="Times New Roman"/>
          <w:color w:val="000000" w:themeColor="text1"/>
          <w:sz w:val="24"/>
          <w:szCs w:val="24"/>
        </w:rPr>
        <w:t xml:space="preserve"> </w:t>
      </w:r>
      <w:r w:rsidR="001C31EB" w:rsidRPr="00BF739E">
        <w:rPr>
          <w:rFonts w:ascii="Book Antiqua" w:hAnsi="Book Antiqua" w:cs="Times New Roman"/>
          <w:color w:val="000000" w:themeColor="text1"/>
          <w:sz w:val="24"/>
          <w:szCs w:val="24"/>
        </w:rPr>
        <w:t xml:space="preserve">used </w:t>
      </w:r>
      <w:r w:rsidR="002E58DC" w:rsidRPr="00BF739E">
        <w:rPr>
          <w:rFonts w:ascii="Book Antiqua" w:hAnsi="Book Antiqua" w:cs="Times New Roman"/>
          <w:color w:val="000000" w:themeColor="text1"/>
          <w:sz w:val="24"/>
          <w:szCs w:val="24"/>
        </w:rPr>
        <w:t xml:space="preserve">have </w:t>
      </w:r>
      <w:r w:rsidR="001C31EB" w:rsidRPr="00BF739E">
        <w:rPr>
          <w:rFonts w:ascii="Book Antiqua" w:hAnsi="Book Antiqua" w:cs="Times New Roman"/>
          <w:color w:val="000000" w:themeColor="text1"/>
          <w:sz w:val="24"/>
          <w:szCs w:val="24"/>
        </w:rPr>
        <w:t xml:space="preserve">the following </w:t>
      </w:r>
      <w:r w:rsidR="00481921" w:rsidRPr="00BF739E">
        <w:rPr>
          <w:rFonts w:ascii="Book Antiqua" w:hAnsi="Book Antiqua" w:cs="Times New Roman"/>
          <w:color w:val="000000" w:themeColor="text1"/>
          <w:sz w:val="24"/>
          <w:szCs w:val="24"/>
        </w:rPr>
        <w:t>sequences:</w:t>
      </w:r>
      <w:r w:rsidR="00466077" w:rsidRPr="00BF739E">
        <w:rPr>
          <w:rFonts w:ascii="Book Antiqua" w:hAnsi="Book Antiqua" w:cs="Times New Roman"/>
          <w:color w:val="000000" w:themeColor="text1"/>
          <w:sz w:val="24"/>
          <w:szCs w:val="24"/>
        </w:rPr>
        <w:t xml:space="preserve"> </w:t>
      </w:r>
      <w:r w:rsidR="00481921" w:rsidRPr="00BF739E">
        <w:rPr>
          <w:rFonts w:ascii="Book Antiqua" w:hAnsi="Book Antiqua" w:cs="Times New Roman"/>
          <w:i/>
          <w:iCs/>
          <w:color w:val="000000" w:themeColor="text1"/>
          <w:sz w:val="24"/>
          <w:szCs w:val="24"/>
        </w:rPr>
        <w:t>KIF21B</w:t>
      </w:r>
      <w:r w:rsidR="002E58DC" w:rsidRPr="00BF739E">
        <w:rPr>
          <w:rFonts w:ascii="Book Antiqua" w:hAnsi="Book Antiqua" w:cs="Times New Roman"/>
          <w:color w:val="000000" w:themeColor="text1"/>
          <w:sz w:val="24"/>
          <w:szCs w:val="24"/>
        </w:rPr>
        <w:t xml:space="preserve"> forward,</w:t>
      </w:r>
      <w:r w:rsidR="00466077" w:rsidRPr="00BF739E">
        <w:rPr>
          <w:rFonts w:ascii="Book Antiqua" w:hAnsi="Book Antiqua" w:cs="Times New Roman"/>
          <w:color w:val="000000" w:themeColor="text1"/>
          <w:sz w:val="24"/>
          <w:szCs w:val="24"/>
        </w:rPr>
        <w:t xml:space="preserve"> </w:t>
      </w:r>
      <w:r w:rsidR="00481921" w:rsidRPr="00BF739E">
        <w:rPr>
          <w:rFonts w:ascii="Book Antiqua" w:hAnsi="Book Antiqua" w:cs="Times New Roman"/>
          <w:color w:val="000000" w:themeColor="text1"/>
          <w:sz w:val="24"/>
          <w:szCs w:val="24"/>
        </w:rPr>
        <w:t>5</w:t>
      </w:r>
      <w:r w:rsidR="001C31EB" w:rsidRPr="00BF739E">
        <w:rPr>
          <w:rFonts w:ascii="Times New Roman" w:hAnsi="Times New Roman" w:cs="Times New Roman"/>
          <w:color w:val="000000" w:themeColor="text1"/>
          <w:sz w:val="24"/>
          <w:szCs w:val="24"/>
        </w:rPr>
        <w:t>ʹ</w:t>
      </w:r>
      <w:r w:rsidR="00481921" w:rsidRPr="00BF739E">
        <w:rPr>
          <w:rFonts w:ascii="Book Antiqua" w:hAnsi="Book Antiqua" w:cs="Times New Roman"/>
          <w:color w:val="000000" w:themeColor="text1"/>
          <w:sz w:val="24"/>
          <w:szCs w:val="24"/>
        </w:rPr>
        <w:t>-</w:t>
      </w:r>
      <w:r w:rsidR="005F40DF" w:rsidRPr="00BF739E">
        <w:rPr>
          <w:rFonts w:ascii="Book Antiqua" w:eastAsia="宋体" w:hAnsi="Book Antiqua" w:cs="Times New Roman"/>
          <w:color w:val="000000" w:themeColor="text1"/>
          <w:kern w:val="0"/>
          <w:sz w:val="24"/>
          <w:szCs w:val="24"/>
        </w:rPr>
        <w:t>GGATGCCACAGATGAGTT</w:t>
      </w:r>
      <w:r w:rsidR="00481921" w:rsidRPr="00BF739E">
        <w:rPr>
          <w:rFonts w:ascii="Book Antiqua" w:hAnsi="Book Antiqua" w:cs="Times New Roman"/>
          <w:color w:val="000000" w:themeColor="text1"/>
          <w:sz w:val="24"/>
          <w:szCs w:val="24"/>
        </w:rPr>
        <w:t>-3</w:t>
      </w:r>
      <w:r w:rsidR="001C31EB" w:rsidRPr="00BF739E">
        <w:rPr>
          <w:rFonts w:ascii="Times New Roman" w:hAnsi="Times New Roman" w:cs="Times New Roman"/>
          <w:color w:val="000000" w:themeColor="text1"/>
          <w:sz w:val="24"/>
          <w:szCs w:val="24"/>
        </w:rPr>
        <w:t>ʹ</w:t>
      </w:r>
      <w:r w:rsidR="002E58DC" w:rsidRPr="00BF739E">
        <w:rPr>
          <w:rFonts w:ascii="Book Antiqua" w:hAnsi="Book Antiqua" w:cs="Times New Roman"/>
          <w:color w:val="000000" w:themeColor="text1"/>
          <w:sz w:val="24"/>
          <w:szCs w:val="24"/>
        </w:rPr>
        <w:t xml:space="preserve"> </w:t>
      </w:r>
      <w:r w:rsidR="005F40DF" w:rsidRPr="00BF739E">
        <w:rPr>
          <w:rFonts w:ascii="Book Antiqua" w:hAnsi="Book Antiqua" w:cs="Times New Roman"/>
          <w:color w:val="000000" w:themeColor="text1"/>
          <w:sz w:val="24"/>
          <w:szCs w:val="24"/>
        </w:rPr>
        <w:t xml:space="preserve">and </w:t>
      </w:r>
      <w:r w:rsidR="002E58DC" w:rsidRPr="00BF739E">
        <w:rPr>
          <w:rFonts w:ascii="Book Antiqua" w:hAnsi="Book Antiqua" w:cs="Times New Roman"/>
          <w:color w:val="000000" w:themeColor="text1"/>
          <w:sz w:val="24"/>
          <w:szCs w:val="24"/>
        </w:rPr>
        <w:t xml:space="preserve">reverse, </w:t>
      </w:r>
      <w:r w:rsidR="00434AC3" w:rsidRPr="00BF739E">
        <w:rPr>
          <w:rFonts w:ascii="Book Antiqua" w:hAnsi="Book Antiqua" w:cs="Times New Roman"/>
          <w:color w:val="000000" w:themeColor="text1"/>
          <w:sz w:val="24"/>
          <w:szCs w:val="24"/>
        </w:rPr>
        <w:t>5</w:t>
      </w:r>
      <w:r w:rsidR="001C31EB" w:rsidRPr="00BF739E">
        <w:rPr>
          <w:rFonts w:ascii="Times New Roman" w:hAnsi="Times New Roman" w:cs="Times New Roman"/>
          <w:color w:val="000000" w:themeColor="text1"/>
          <w:sz w:val="24"/>
          <w:szCs w:val="24"/>
        </w:rPr>
        <w:t>ʹ</w:t>
      </w:r>
      <w:r w:rsidR="00434AC3" w:rsidRPr="00BF739E">
        <w:rPr>
          <w:rFonts w:ascii="Book Antiqua" w:hAnsi="Book Antiqua" w:cs="Times New Roman"/>
          <w:color w:val="000000" w:themeColor="text1"/>
          <w:sz w:val="24"/>
          <w:szCs w:val="24"/>
        </w:rPr>
        <w:t>-</w:t>
      </w:r>
      <w:r w:rsidR="00E64D95" w:rsidRPr="00BF739E">
        <w:rPr>
          <w:rFonts w:ascii="Book Antiqua" w:eastAsia="宋体" w:hAnsi="Book Antiqua" w:cs="Times New Roman"/>
          <w:color w:val="000000" w:themeColor="text1"/>
          <w:kern w:val="0"/>
          <w:sz w:val="24"/>
          <w:szCs w:val="24"/>
        </w:rPr>
        <w:t>TGTCCCGTAACCAAGTTC</w:t>
      </w:r>
      <w:r w:rsidR="00434AC3" w:rsidRPr="00BF739E">
        <w:rPr>
          <w:rFonts w:ascii="Book Antiqua" w:hAnsi="Book Antiqua" w:cs="Times New Roman"/>
          <w:color w:val="000000" w:themeColor="text1"/>
          <w:sz w:val="24"/>
          <w:szCs w:val="24"/>
        </w:rPr>
        <w:t>-3</w:t>
      </w:r>
      <w:r w:rsidR="001C31EB" w:rsidRPr="00BF739E">
        <w:rPr>
          <w:rFonts w:ascii="Times New Roman" w:hAnsi="Times New Roman" w:cs="Times New Roman"/>
          <w:color w:val="000000" w:themeColor="text1"/>
          <w:sz w:val="24"/>
          <w:szCs w:val="24"/>
        </w:rPr>
        <w:t>ʹ</w:t>
      </w:r>
      <w:r w:rsidR="00434AC3" w:rsidRPr="00BF739E">
        <w:rPr>
          <w:rFonts w:ascii="Book Antiqua" w:hAnsi="Book Antiqua" w:cs="Times New Roman"/>
          <w:color w:val="000000" w:themeColor="text1"/>
          <w:sz w:val="24"/>
          <w:szCs w:val="24"/>
        </w:rPr>
        <w:t>;</w:t>
      </w:r>
      <w:r w:rsidR="002776B6" w:rsidRPr="00BF739E">
        <w:rPr>
          <w:rFonts w:ascii="Book Antiqua" w:hAnsi="Book Antiqua" w:cs="Times New Roman"/>
          <w:color w:val="000000" w:themeColor="text1"/>
          <w:sz w:val="24"/>
          <w:szCs w:val="24"/>
        </w:rPr>
        <w:t xml:space="preserve"> </w:t>
      </w:r>
      <w:r w:rsidR="00434AC3" w:rsidRPr="00BF739E">
        <w:rPr>
          <w:rFonts w:ascii="Book Antiqua" w:hAnsi="Book Antiqua" w:cs="Times New Roman"/>
          <w:i/>
          <w:iCs/>
          <w:color w:val="000000" w:themeColor="text1"/>
          <w:sz w:val="24"/>
          <w:szCs w:val="24"/>
        </w:rPr>
        <w:t>GAPDH</w:t>
      </w:r>
      <w:r w:rsidR="002E58DC" w:rsidRPr="00BF739E">
        <w:rPr>
          <w:rFonts w:ascii="Book Antiqua" w:hAnsi="Book Antiqua" w:cs="Times New Roman"/>
          <w:color w:val="000000" w:themeColor="text1"/>
          <w:sz w:val="24"/>
          <w:szCs w:val="24"/>
        </w:rPr>
        <w:t xml:space="preserve"> forward, </w:t>
      </w:r>
      <w:r w:rsidR="00434AC3" w:rsidRPr="00BF739E">
        <w:rPr>
          <w:rFonts w:ascii="Book Antiqua" w:hAnsi="Book Antiqua" w:cs="Times New Roman"/>
          <w:color w:val="000000" w:themeColor="text1"/>
          <w:sz w:val="24"/>
          <w:szCs w:val="24"/>
        </w:rPr>
        <w:t>5</w:t>
      </w:r>
      <w:r w:rsidR="001C31EB" w:rsidRPr="00BF739E">
        <w:rPr>
          <w:rFonts w:ascii="Times New Roman" w:hAnsi="Times New Roman" w:cs="Times New Roman"/>
          <w:color w:val="000000" w:themeColor="text1"/>
          <w:sz w:val="24"/>
          <w:szCs w:val="24"/>
        </w:rPr>
        <w:t>ʹ</w:t>
      </w:r>
      <w:r w:rsidR="00434AC3" w:rsidRPr="00BF739E">
        <w:rPr>
          <w:rFonts w:ascii="Book Antiqua" w:hAnsi="Book Antiqua" w:cs="Times New Roman"/>
          <w:color w:val="000000" w:themeColor="text1"/>
          <w:sz w:val="24"/>
          <w:szCs w:val="24"/>
        </w:rPr>
        <w:t>-</w:t>
      </w:r>
      <w:r w:rsidR="00E64D95" w:rsidRPr="00BF739E">
        <w:rPr>
          <w:rFonts w:ascii="Book Antiqua" w:eastAsia="宋体" w:hAnsi="Book Antiqua" w:cs="Times New Roman"/>
          <w:color w:val="000000" w:themeColor="text1"/>
          <w:kern w:val="0"/>
          <w:sz w:val="24"/>
          <w:szCs w:val="24"/>
        </w:rPr>
        <w:t>TGACTTCAACAGCGACACCCA</w:t>
      </w:r>
      <w:r w:rsidR="00434AC3" w:rsidRPr="00BF739E">
        <w:rPr>
          <w:rFonts w:ascii="Book Antiqua" w:hAnsi="Book Antiqua" w:cs="Times New Roman"/>
          <w:color w:val="000000" w:themeColor="text1"/>
          <w:sz w:val="24"/>
          <w:szCs w:val="24"/>
        </w:rPr>
        <w:t>-3</w:t>
      </w:r>
      <w:r w:rsidR="000A7007" w:rsidRPr="00BF739E">
        <w:rPr>
          <w:rFonts w:ascii="Times New Roman" w:hAnsi="Times New Roman" w:cs="Times New Roman"/>
          <w:color w:val="000000" w:themeColor="text1"/>
          <w:sz w:val="24"/>
          <w:szCs w:val="24"/>
        </w:rPr>
        <w:t>ʹ</w:t>
      </w:r>
      <w:r w:rsidR="002E58DC" w:rsidRPr="00BF739E">
        <w:rPr>
          <w:rFonts w:ascii="Book Antiqua" w:hAnsi="Book Antiqua" w:cs="Times New Roman"/>
          <w:color w:val="000000" w:themeColor="text1"/>
          <w:sz w:val="24"/>
          <w:szCs w:val="24"/>
        </w:rPr>
        <w:t xml:space="preserve"> </w:t>
      </w:r>
      <w:r w:rsidR="005F40DF" w:rsidRPr="00BF739E">
        <w:rPr>
          <w:rFonts w:ascii="Book Antiqua" w:hAnsi="Book Antiqua" w:cs="Times New Roman"/>
          <w:color w:val="000000" w:themeColor="text1"/>
          <w:sz w:val="24"/>
          <w:szCs w:val="24"/>
        </w:rPr>
        <w:t xml:space="preserve">and </w:t>
      </w:r>
      <w:r w:rsidR="002E58DC" w:rsidRPr="00BF739E">
        <w:rPr>
          <w:rFonts w:ascii="Book Antiqua" w:hAnsi="Book Antiqua" w:cs="Times New Roman"/>
          <w:color w:val="000000" w:themeColor="text1"/>
          <w:sz w:val="24"/>
          <w:szCs w:val="24"/>
        </w:rPr>
        <w:t>reverse,</w:t>
      </w:r>
      <w:r w:rsidR="00466077" w:rsidRPr="00BF739E">
        <w:rPr>
          <w:rFonts w:ascii="Book Antiqua" w:hAnsi="Book Antiqua" w:cs="Times New Roman"/>
          <w:color w:val="000000" w:themeColor="text1"/>
          <w:sz w:val="24"/>
          <w:szCs w:val="24"/>
        </w:rPr>
        <w:t xml:space="preserve"> </w:t>
      </w:r>
      <w:r w:rsidR="005F40DF" w:rsidRPr="00BF739E">
        <w:rPr>
          <w:rFonts w:ascii="Book Antiqua" w:hAnsi="Book Antiqua" w:cs="Times New Roman"/>
          <w:color w:val="000000" w:themeColor="text1"/>
          <w:sz w:val="24"/>
          <w:szCs w:val="24"/>
        </w:rPr>
        <w:t>5</w:t>
      </w:r>
      <w:r w:rsidR="005F40DF" w:rsidRPr="00BF739E">
        <w:rPr>
          <w:rFonts w:ascii="Times New Roman" w:hAnsi="Times New Roman" w:cs="Times New Roman"/>
          <w:color w:val="000000" w:themeColor="text1"/>
          <w:sz w:val="24"/>
          <w:szCs w:val="24"/>
        </w:rPr>
        <w:t>ʹ</w:t>
      </w:r>
      <w:r w:rsidR="005F40DF" w:rsidRPr="00BF739E">
        <w:rPr>
          <w:rFonts w:ascii="Book Antiqua" w:hAnsi="Book Antiqua" w:cs="Times New Roman"/>
          <w:color w:val="000000" w:themeColor="text1"/>
          <w:sz w:val="24"/>
          <w:szCs w:val="24"/>
        </w:rPr>
        <w:t>-</w:t>
      </w:r>
      <w:r w:rsidR="00E64D95" w:rsidRPr="00BF739E">
        <w:rPr>
          <w:rFonts w:ascii="Book Antiqua" w:eastAsia="宋体" w:hAnsi="Book Antiqua" w:cs="Times New Roman"/>
          <w:color w:val="000000" w:themeColor="text1"/>
          <w:kern w:val="0"/>
          <w:sz w:val="24"/>
          <w:szCs w:val="24"/>
        </w:rPr>
        <w:t>CACCCTGTTGCTGTAGCCAAA</w:t>
      </w:r>
      <w:r w:rsidR="00E64D95" w:rsidRPr="00BF739E">
        <w:rPr>
          <w:rFonts w:ascii="Book Antiqua" w:hAnsi="Book Antiqua" w:cs="Times New Roman"/>
          <w:color w:val="000000" w:themeColor="text1"/>
          <w:sz w:val="24"/>
          <w:szCs w:val="24"/>
        </w:rPr>
        <w:t>-3</w:t>
      </w:r>
      <w:r w:rsidR="00E64D95" w:rsidRPr="00BF739E">
        <w:rPr>
          <w:rFonts w:ascii="Times New Roman" w:hAnsi="Times New Roman" w:cs="Times New Roman"/>
          <w:color w:val="000000" w:themeColor="text1"/>
          <w:sz w:val="24"/>
          <w:szCs w:val="24"/>
        </w:rPr>
        <w:t>ʹ</w:t>
      </w:r>
      <w:r w:rsidR="00434AC3"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 xml:space="preserve"> </w:t>
      </w:r>
      <w:r w:rsidR="000C3B0C" w:rsidRPr="00BF739E">
        <w:rPr>
          <w:rFonts w:ascii="Book Antiqua" w:hAnsi="Book Antiqua" w:cs="Times New Roman"/>
          <w:color w:val="000000" w:themeColor="text1"/>
          <w:sz w:val="24"/>
          <w:szCs w:val="24"/>
        </w:rPr>
        <w:t>PCR a</w:t>
      </w:r>
      <w:r w:rsidR="002776B6" w:rsidRPr="00BF739E">
        <w:rPr>
          <w:rFonts w:ascii="Book Antiqua" w:hAnsi="Book Antiqua" w:cs="Times New Roman"/>
          <w:color w:val="000000" w:themeColor="text1"/>
          <w:sz w:val="24"/>
          <w:szCs w:val="24"/>
        </w:rPr>
        <w:t>mplification</w:t>
      </w:r>
      <w:r w:rsidR="00AD4F73" w:rsidRPr="00BF739E">
        <w:rPr>
          <w:rFonts w:ascii="Book Antiqua" w:hAnsi="Book Antiqua" w:cs="Times New Roman"/>
          <w:color w:val="000000" w:themeColor="text1"/>
          <w:sz w:val="24"/>
          <w:szCs w:val="24"/>
        </w:rPr>
        <w:t xml:space="preserve"> was </w:t>
      </w:r>
      <w:r w:rsidR="002776B6" w:rsidRPr="00BF739E">
        <w:rPr>
          <w:rFonts w:ascii="Book Antiqua" w:hAnsi="Book Antiqua" w:cs="Times New Roman"/>
          <w:color w:val="000000" w:themeColor="text1"/>
          <w:sz w:val="24"/>
          <w:szCs w:val="24"/>
        </w:rPr>
        <w:t xml:space="preserve">quantitated </w:t>
      </w:r>
      <w:r w:rsidR="00AD4F73" w:rsidRPr="00BF739E">
        <w:rPr>
          <w:rFonts w:ascii="Book Antiqua" w:hAnsi="Book Antiqua" w:cs="Times New Roman"/>
          <w:color w:val="000000" w:themeColor="text1"/>
          <w:sz w:val="24"/>
          <w:szCs w:val="24"/>
        </w:rPr>
        <w:t>using the 2</w:t>
      </w:r>
      <w:r w:rsidR="00AD4F73" w:rsidRPr="00BF739E">
        <w:rPr>
          <w:rFonts w:ascii="Book Antiqua" w:hAnsi="Book Antiqua" w:cs="Times New Roman"/>
          <w:color w:val="000000" w:themeColor="text1"/>
          <w:sz w:val="24"/>
          <w:szCs w:val="24"/>
          <w:vertAlign w:val="superscript"/>
        </w:rPr>
        <w:t>-∆∆Ct</w:t>
      </w:r>
      <w:r w:rsidR="00AD4F73" w:rsidRPr="00BF739E">
        <w:rPr>
          <w:rFonts w:ascii="Book Antiqua" w:hAnsi="Book Antiqua" w:cs="Times New Roman"/>
          <w:color w:val="000000" w:themeColor="text1"/>
          <w:sz w:val="24"/>
          <w:szCs w:val="24"/>
        </w:rPr>
        <w:t xml:space="preserve"> method. </w:t>
      </w:r>
      <w:r w:rsidR="00434AC3" w:rsidRPr="00BF739E">
        <w:rPr>
          <w:rFonts w:ascii="Book Antiqua" w:hAnsi="Book Antiqua" w:cs="Times New Roman"/>
          <w:color w:val="000000" w:themeColor="text1"/>
          <w:sz w:val="24"/>
          <w:szCs w:val="24"/>
        </w:rPr>
        <w:t xml:space="preserve">Each sample was </w:t>
      </w:r>
      <w:r w:rsidR="002776B6" w:rsidRPr="00BF739E">
        <w:rPr>
          <w:rFonts w:ascii="Book Antiqua" w:hAnsi="Book Antiqua" w:cs="Times New Roman"/>
          <w:color w:val="000000" w:themeColor="text1"/>
          <w:sz w:val="24"/>
          <w:szCs w:val="24"/>
        </w:rPr>
        <w:t xml:space="preserve">amplified </w:t>
      </w:r>
      <w:r w:rsidR="00434AC3" w:rsidRPr="00BF739E">
        <w:rPr>
          <w:rFonts w:ascii="Book Antiqua" w:hAnsi="Book Antiqua" w:cs="Times New Roman"/>
          <w:color w:val="000000" w:themeColor="text1"/>
          <w:sz w:val="24"/>
          <w:szCs w:val="24"/>
        </w:rPr>
        <w:t>in triplicate</w:t>
      </w:r>
      <w:r w:rsidR="007F2C52" w:rsidRPr="00BF739E">
        <w:rPr>
          <w:rFonts w:ascii="Book Antiqua" w:hAnsi="Book Antiqua" w:cs="Times New Roman"/>
          <w:color w:val="000000" w:themeColor="text1"/>
          <w:sz w:val="24"/>
          <w:szCs w:val="24"/>
        </w:rPr>
        <w:t>,</w:t>
      </w:r>
      <w:r w:rsidR="00434AC3" w:rsidRPr="00BF739E">
        <w:rPr>
          <w:rFonts w:ascii="Book Antiqua" w:hAnsi="Book Antiqua" w:cs="Times New Roman"/>
          <w:color w:val="000000" w:themeColor="text1"/>
          <w:sz w:val="24"/>
          <w:szCs w:val="24"/>
        </w:rPr>
        <w:t xml:space="preserve"> and </w:t>
      </w:r>
      <w:r w:rsidR="00434AC3" w:rsidRPr="00BF739E">
        <w:rPr>
          <w:rFonts w:ascii="Book Antiqua" w:hAnsi="Book Antiqua" w:cs="Times New Roman"/>
          <w:i/>
          <w:iCs/>
          <w:color w:val="000000" w:themeColor="text1"/>
          <w:sz w:val="24"/>
          <w:szCs w:val="24"/>
        </w:rPr>
        <w:t>GAPDH</w:t>
      </w:r>
      <w:r w:rsidR="00434AC3" w:rsidRPr="00BF739E">
        <w:rPr>
          <w:rFonts w:ascii="Book Antiqua" w:hAnsi="Book Antiqua" w:cs="Times New Roman"/>
          <w:color w:val="000000" w:themeColor="text1"/>
          <w:sz w:val="24"/>
          <w:szCs w:val="24"/>
        </w:rPr>
        <w:t xml:space="preserve"> was used as an </w:t>
      </w:r>
      <w:bookmarkStart w:id="102" w:name="OLE_LINK41"/>
      <w:bookmarkStart w:id="103" w:name="OLE_LINK42"/>
      <w:r w:rsidR="00434AC3" w:rsidRPr="00BF739E">
        <w:rPr>
          <w:rFonts w:ascii="Book Antiqua" w:hAnsi="Book Antiqua" w:cs="Times New Roman"/>
          <w:color w:val="000000" w:themeColor="text1"/>
          <w:sz w:val="24"/>
          <w:szCs w:val="24"/>
        </w:rPr>
        <w:t>internal</w:t>
      </w:r>
      <w:bookmarkEnd w:id="102"/>
      <w:bookmarkEnd w:id="103"/>
      <w:r w:rsidR="00434AC3" w:rsidRPr="00BF739E">
        <w:rPr>
          <w:rFonts w:ascii="Book Antiqua" w:hAnsi="Book Antiqua" w:cs="Times New Roman"/>
          <w:color w:val="000000" w:themeColor="text1"/>
          <w:sz w:val="24"/>
          <w:szCs w:val="24"/>
        </w:rPr>
        <w:t xml:space="preserve"> control. The </w:t>
      </w:r>
      <w:r w:rsidR="00434AC3" w:rsidRPr="00BF739E">
        <w:rPr>
          <w:rFonts w:ascii="Book Antiqua" w:hAnsi="Book Antiqua" w:cs="Times New Roman"/>
          <w:i/>
          <w:iCs/>
          <w:color w:val="000000" w:themeColor="text1"/>
          <w:sz w:val="24"/>
          <w:szCs w:val="24"/>
        </w:rPr>
        <w:t>KIF21B</w:t>
      </w:r>
      <w:r w:rsidR="00434AC3" w:rsidRPr="00BF739E">
        <w:rPr>
          <w:rFonts w:ascii="Book Antiqua" w:hAnsi="Book Antiqua" w:cs="Times New Roman"/>
          <w:color w:val="000000" w:themeColor="text1"/>
          <w:sz w:val="24"/>
          <w:szCs w:val="24"/>
        </w:rPr>
        <w:t xml:space="preserve"> and</w:t>
      </w:r>
      <w:r w:rsidR="00434AC3" w:rsidRPr="00BF739E">
        <w:rPr>
          <w:rFonts w:ascii="Book Antiqua" w:hAnsi="Book Antiqua" w:cs="Times New Roman"/>
          <w:i/>
          <w:iCs/>
          <w:color w:val="000000" w:themeColor="text1"/>
          <w:sz w:val="24"/>
          <w:szCs w:val="24"/>
        </w:rPr>
        <w:t xml:space="preserve"> GAPDH</w:t>
      </w:r>
      <w:r w:rsidR="00434AC3" w:rsidRPr="00BF739E">
        <w:rPr>
          <w:rFonts w:ascii="Book Antiqua" w:hAnsi="Book Antiqua" w:cs="Times New Roman"/>
          <w:color w:val="000000" w:themeColor="text1"/>
          <w:sz w:val="24"/>
          <w:szCs w:val="24"/>
        </w:rPr>
        <w:t xml:space="preserve"> primers were </w:t>
      </w:r>
      <w:r w:rsidR="00A76C67" w:rsidRPr="00BF739E">
        <w:rPr>
          <w:rFonts w:ascii="Book Antiqua" w:hAnsi="Book Antiqua" w:cs="Times New Roman"/>
          <w:color w:val="000000" w:themeColor="text1"/>
          <w:sz w:val="24"/>
          <w:szCs w:val="24"/>
        </w:rPr>
        <w:t>designed</w:t>
      </w:r>
      <w:r w:rsidR="002776B6" w:rsidRPr="00BF739E">
        <w:rPr>
          <w:rFonts w:ascii="Book Antiqua" w:hAnsi="Book Antiqua" w:cs="Times New Roman"/>
          <w:color w:val="000000" w:themeColor="text1"/>
          <w:sz w:val="24"/>
          <w:szCs w:val="24"/>
        </w:rPr>
        <w:t xml:space="preserve"> </w:t>
      </w:r>
      <w:r w:rsidR="00A76C67" w:rsidRPr="00BF739E">
        <w:rPr>
          <w:rFonts w:ascii="Book Antiqua" w:hAnsi="Book Antiqua" w:cs="Times New Roman"/>
          <w:color w:val="000000" w:themeColor="text1"/>
          <w:sz w:val="24"/>
          <w:szCs w:val="24"/>
        </w:rPr>
        <w:t>by</w:t>
      </w:r>
      <w:r w:rsidR="00434AC3" w:rsidRPr="00BF739E">
        <w:rPr>
          <w:rFonts w:ascii="Book Antiqua" w:hAnsi="Book Antiqua" w:cs="Times New Roman"/>
          <w:color w:val="000000" w:themeColor="text1"/>
          <w:sz w:val="24"/>
          <w:szCs w:val="24"/>
        </w:rPr>
        <w:t xml:space="preserve"> Shanghai </w:t>
      </w:r>
      <w:proofErr w:type="spellStart"/>
      <w:r w:rsidR="00434AC3" w:rsidRPr="00BF739E">
        <w:rPr>
          <w:rFonts w:ascii="Book Antiqua" w:hAnsi="Book Antiqua" w:cs="Times New Roman"/>
          <w:color w:val="000000" w:themeColor="text1"/>
          <w:sz w:val="24"/>
          <w:szCs w:val="24"/>
        </w:rPr>
        <w:t>Genechem</w:t>
      </w:r>
      <w:proofErr w:type="spellEnd"/>
      <w:r w:rsidR="00434AC3" w:rsidRPr="00BF739E">
        <w:rPr>
          <w:rFonts w:ascii="Book Antiqua" w:hAnsi="Book Antiqua" w:cs="Times New Roman"/>
          <w:color w:val="000000" w:themeColor="text1"/>
          <w:sz w:val="24"/>
          <w:szCs w:val="24"/>
        </w:rPr>
        <w:t xml:space="preserve"> Co.,</w:t>
      </w:r>
      <w:r w:rsidR="002776B6" w:rsidRPr="00BF739E">
        <w:rPr>
          <w:rFonts w:ascii="Book Antiqua" w:hAnsi="Book Antiqua" w:cs="Times New Roman"/>
          <w:color w:val="000000" w:themeColor="text1"/>
          <w:sz w:val="24"/>
          <w:szCs w:val="24"/>
        </w:rPr>
        <w:t xml:space="preserve"> </w:t>
      </w:r>
      <w:r w:rsidR="00434AC3" w:rsidRPr="00BF739E">
        <w:rPr>
          <w:rFonts w:ascii="Book Antiqua" w:hAnsi="Book Antiqua" w:cs="Times New Roman"/>
          <w:color w:val="000000" w:themeColor="text1"/>
          <w:sz w:val="24"/>
          <w:szCs w:val="24"/>
        </w:rPr>
        <w:t>Ltd.</w:t>
      </w:r>
    </w:p>
    <w:p w14:paraId="13038334" w14:textId="77777777" w:rsidR="003A337D" w:rsidRPr="00BF739E"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bookmarkEnd w:id="98"/>
    <w:bookmarkEnd w:id="99"/>
    <w:p w14:paraId="08CD29E7" w14:textId="4F1BFF2C" w:rsidR="00D51B6A" w:rsidRPr="00BF739E" w:rsidRDefault="00E830B3"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lastRenderedPageBreak/>
        <w:t xml:space="preserve">Western </w:t>
      </w:r>
      <w:bookmarkStart w:id="104" w:name="OLE_LINK62"/>
      <w:bookmarkStart w:id="105" w:name="OLE_LINK63"/>
      <w:bookmarkStart w:id="106" w:name="OLE_LINK73"/>
      <w:bookmarkStart w:id="107" w:name="OLE_LINK74"/>
      <w:r w:rsidR="002E58DC" w:rsidRPr="00BF739E">
        <w:rPr>
          <w:rFonts w:ascii="Book Antiqua" w:hAnsi="Book Antiqua" w:cs="Times New Roman"/>
          <w:b/>
          <w:i/>
          <w:color w:val="000000" w:themeColor="text1"/>
          <w:sz w:val="24"/>
          <w:szCs w:val="24"/>
        </w:rPr>
        <w:t>blot analysis</w:t>
      </w:r>
    </w:p>
    <w:p w14:paraId="41CD2563" w14:textId="08A519C7" w:rsidR="00D12F10" w:rsidRPr="00BF739E" w:rsidRDefault="00A5752F"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Concentration</w:t>
      </w:r>
      <w:r w:rsidR="00FF29D8"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 of protein</w:t>
      </w:r>
      <w:r w:rsidR="00FF29D8"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 extracted from cells </w:t>
      </w:r>
      <w:r w:rsidR="00FF29D8" w:rsidRPr="00BF739E">
        <w:rPr>
          <w:rFonts w:ascii="Book Antiqua" w:hAnsi="Book Antiqua" w:cs="Times New Roman"/>
          <w:color w:val="000000" w:themeColor="text1"/>
          <w:sz w:val="24"/>
          <w:szCs w:val="24"/>
        </w:rPr>
        <w:t xml:space="preserve">were </w:t>
      </w:r>
      <w:r w:rsidRPr="00BF739E">
        <w:rPr>
          <w:rFonts w:ascii="Book Antiqua" w:hAnsi="Book Antiqua" w:cs="Times New Roman"/>
          <w:color w:val="000000" w:themeColor="text1"/>
          <w:sz w:val="24"/>
          <w:szCs w:val="24"/>
        </w:rPr>
        <w:t xml:space="preserve">measured using </w:t>
      </w:r>
      <w:r w:rsidR="00FF29D8" w:rsidRPr="00BF739E">
        <w:rPr>
          <w:rFonts w:ascii="Book Antiqua" w:hAnsi="Book Antiqua" w:cs="Times New Roman"/>
          <w:color w:val="000000" w:themeColor="text1"/>
          <w:sz w:val="24"/>
          <w:szCs w:val="24"/>
        </w:rPr>
        <w:t xml:space="preserve">a </w:t>
      </w:r>
      <w:proofErr w:type="spellStart"/>
      <w:r w:rsidR="00FF29D8" w:rsidRPr="00BF739E">
        <w:rPr>
          <w:rFonts w:ascii="Book Antiqua" w:hAnsi="Book Antiqua" w:cs="Times New Roman"/>
          <w:color w:val="000000" w:themeColor="text1"/>
          <w:sz w:val="24"/>
          <w:szCs w:val="24"/>
        </w:rPr>
        <w:t>Bicinchoninic</w:t>
      </w:r>
      <w:proofErr w:type="spellEnd"/>
      <w:r w:rsidR="00FF29D8"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acid Protein Assay Kit (</w:t>
      </w:r>
      <w:proofErr w:type="spellStart"/>
      <w:r w:rsidR="00D93D8E" w:rsidRPr="00BF739E">
        <w:fldChar w:fldCharType="begin"/>
      </w:r>
      <w:r w:rsidR="00D93D8E" w:rsidRPr="00BF739E">
        <w:instrText xml:space="preserve"> HYPERLINK "http://www.beyotime.com/index.htm" \t "_blank" </w:instrText>
      </w:r>
      <w:r w:rsidR="00D93D8E" w:rsidRPr="00BF739E">
        <w:fldChar w:fldCharType="separate"/>
      </w:r>
      <w:r w:rsidR="00E104E1" w:rsidRPr="00BF739E">
        <w:rPr>
          <w:rFonts w:ascii="Book Antiqua" w:hAnsi="Book Antiqua" w:cs="Times New Roman"/>
          <w:color w:val="000000" w:themeColor="text1"/>
          <w:sz w:val="24"/>
          <w:szCs w:val="24"/>
        </w:rPr>
        <w:t>Beyotime</w:t>
      </w:r>
      <w:proofErr w:type="spellEnd"/>
      <w:r w:rsidR="00E104E1" w:rsidRPr="00BF739E">
        <w:rPr>
          <w:rFonts w:ascii="Book Antiqua" w:hAnsi="Book Antiqua" w:cs="Times New Roman"/>
          <w:color w:val="000000" w:themeColor="text1"/>
          <w:sz w:val="24"/>
          <w:szCs w:val="24"/>
        </w:rPr>
        <w:t xml:space="preserve"> Biotechnology</w:t>
      </w:r>
      <w:r w:rsidR="00D93D8E" w:rsidRPr="00BF739E">
        <w:rPr>
          <w:rFonts w:ascii="Book Antiqua" w:hAnsi="Book Antiqua" w:cs="Times New Roman"/>
          <w:color w:val="000000" w:themeColor="text1"/>
          <w:sz w:val="24"/>
          <w:szCs w:val="24"/>
        </w:rPr>
        <w:fldChar w:fldCharType="end"/>
      </w:r>
      <w:r w:rsidRPr="00BF739E">
        <w:rPr>
          <w:rFonts w:ascii="Book Antiqua" w:hAnsi="Book Antiqua" w:cs="Times New Roman"/>
          <w:color w:val="000000" w:themeColor="text1"/>
          <w:sz w:val="24"/>
          <w:szCs w:val="24"/>
        </w:rPr>
        <w:t xml:space="preserve">, China) </w:t>
      </w:r>
      <w:r w:rsidR="00C1628A" w:rsidRPr="00BF739E">
        <w:rPr>
          <w:rFonts w:ascii="Book Antiqua" w:hAnsi="Book Antiqua" w:cs="Times New Roman"/>
          <w:color w:val="000000" w:themeColor="text1"/>
          <w:sz w:val="24"/>
          <w:szCs w:val="24"/>
        </w:rPr>
        <w:t>based on</w:t>
      </w:r>
      <w:r w:rsidRPr="00BF739E">
        <w:rPr>
          <w:rFonts w:ascii="Book Antiqua" w:hAnsi="Book Antiqua" w:cs="Times New Roman"/>
          <w:color w:val="000000" w:themeColor="text1"/>
          <w:sz w:val="24"/>
          <w:szCs w:val="24"/>
        </w:rPr>
        <w:t xml:space="preserve"> the manufacturer</w:t>
      </w:r>
      <w:r w:rsidR="00323531"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s instructions. </w:t>
      </w:r>
      <w:bookmarkStart w:id="108" w:name="OLE_LINK138"/>
      <w:bookmarkStart w:id="109" w:name="OLE_LINK139"/>
      <w:bookmarkStart w:id="110" w:name="OLE_LINK37"/>
      <w:bookmarkStart w:id="111" w:name="OLE_LINK38"/>
      <w:r w:rsidR="0057728F" w:rsidRPr="00BF739E">
        <w:rPr>
          <w:rFonts w:ascii="Book Antiqua" w:hAnsi="Book Antiqua" w:cs="Times New Roman"/>
          <w:color w:val="000000" w:themeColor="text1"/>
          <w:sz w:val="24"/>
          <w:szCs w:val="24"/>
        </w:rPr>
        <w:t xml:space="preserve">Sodium dodecyl </w:t>
      </w:r>
      <w:r w:rsidR="00046252" w:rsidRPr="00BF739E">
        <w:rPr>
          <w:rFonts w:ascii="Book Antiqua" w:hAnsi="Book Antiqua" w:cs="Times New Roman"/>
          <w:color w:val="000000" w:themeColor="text1"/>
          <w:sz w:val="24"/>
          <w:szCs w:val="24"/>
        </w:rPr>
        <w:t>sulfate-</w:t>
      </w:r>
      <w:r w:rsidR="0057728F" w:rsidRPr="00BF739E">
        <w:rPr>
          <w:rFonts w:ascii="Book Antiqua" w:hAnsi="Book Antiqua" w:cs="Times New Roman"/>
          <w:color w:val="000000" w:themeColor="text1"/>
          <w:sz w:val="24"/>
          <w:szCs w:val="24"/>
        </w:rPr>
        <w:t>polyacrylamide gel electrophoresis</w:t>
      </w:r>
      <w:bookmarkEnd w:id="108"/>
      <w:bookmarkEnd w:id="109"/>
      <w:r w:rsidR="0057728F" w:rsidRPr="00BF739E">
        <w:rPr>
          <w:rFonts w:ascii="Book Antiqua" w:hAnsi="Book Antiqua" w:cs="Times New Roman"/>
          <w:color w:val="000000" w:themeColor="text1"/>
          <w:sz w:val="24"/>
          <w:szCs w:val="24"/>
        </w:rPr>
        <w:t xml:space="preserve"> </w:t>
      </w:r>
      <w:r w:rsidR="00FF29D8" w:rsidRPr="00BF739E">
        <w:rPr>
          <w:rFonts w:ascii="Book Antiqua" w:hAnsi="Book Antiqua" w:cs="Times New Roman"/>
          <w:color w:val="000000" w:themeColor="text1"/>
          <w:sz w:val="24"/>
          <w:szCs w:val="24"/>
        </w:rPr>
        <w:t xml:space="preserve">was </w:t>
      </w:r>
      <w:r w:rsidR="0057728F" w:rsidRPr="00BF739E">
        <w:rPr>
          <w:rFonts w:ascii="Book Antiqua" w:hAnsi="Book Antiqua" w:cs="Times New Roman"/>
          <w:color w:val="000000" w:themeColor="text1"/>
          <w:sz w:val="24"/>
          <w:szCs w:val="24"/>
        </w:rPr>
        <w:t xml:space="preserve">used to separate </w:t>
      </w:r>
      <w:r w:rsidR="00FF29D8" w:rsidRPr="00BF739E">
        <w:rPr>
          <w:rFonts w:ascii="Book Antiqua" w:hAnsi="Book Antiqua" w:cs="Times New Roman"/>
          <w:color w:val="000000" w:themeColor="text1"/>
          <w:sz w:val="24"/>
          <w:szCs w:val="24"/>
        </w:rPr>
        <w:t xml:space="preserve">the </w:t>
      </w:r>
      <w:r w:rsidR="0057728F" w:rsidRPr="00BF739E">
        <w:rPr>
          <w:rFonts w:ascii="Book Antiqua" w:hAnsi="Book Antiqua" w:cs="Times New Roman"/>
          <w:color w:val="000000" w:themeColor="text1"/>
          <w:sz w:val="24"/>
          <w:szCs w:val="24"/>
        </w:rPr>
        <w:t>total proteins</w:t>
      </w:r>
      <w:r w:rsidR="007F2C52" w:rsidRPr="00BF739E">
        <w:rPr>
          <w:rFonts w:ascii="Book Antiqua" w:hAnsi="Book Antiqua" w:cs="Times New Roman"/>
          <w:color w:val="000000" w:themeColor="text1"/>
          <w:sz w:val="24"/>
          <w:szCs w:val="24"/>
        </w:rPr>
        <w:t>,</w:t>
      </w:r>
      <w:r w:rsidR="00FF29D8" w:rsidRPr="00BF739E">
        <w:rPr>
          <w:rFonts w:ascii="Book Antiqua" w:hAnsi="Book Antiqua" w:cs="Times New Roman"/>
          <w:color w:val="000000" w:themeColor="text1"/>
          <w:sz w:val="24"/>
          <w:szCs w:val="24"/>
        </w:rPr>
        <w:t xml:space="preserve"> and the proteins</w:t>
      </w:r>
      <w:r w:rsidR="0057728F" w:rsidRPr="00BF739E">
        <w:rPr>
          <w:rFonts w:ascii="Book Antiqua" w:hAnsi="Book Antiqua" w:cs="Times New Roman"/>
          <w:color w:val="000000" w:themeColor="text1"/>
          <w:sz w:val="24"/>
          <w:szCs w:val="24"/>
        </w:rPr>
        <w:t xml:space="preserve"> were</w:t>
      </w:r>
      <w:r w:rsidR="00FF29D8" w:rsidRPr="00BF739E">
        <w:rPr>
          <w:rFonts w:ascii="Book Antiqua" w:hAnsi="Book Antiqua" w:cs="Times New Roman"/>
          <w:color w:val="000000" w:themeColor="text1"/>
          <w:sz w:val="24"/>
          <w:szCs w:val="24"/>
        </w:rPr>
        <w:t xml:space="preserve"> </w:t>
      </w:r>
      <w:r w:rsidR="0057728F" w:rsidRPr="00BF739E">
        <w:rPr>
          <w:rFonts w:ascii="Book Antiqua" w:hAnsi="Book Antiqua" w:cs="Times New Roman"/>
          <w:color w:val="000000" w:themeColor="text1"/>
          <w:sz w:val="24"/>
          <w:szCs w:val="24"/>
        </w:rPr>
        <w:t xml:space="preserve">transferred to </w:t>
      </w:r>
      <w:proofErr w:type="spellStart"/>
      <w:r w:rsidR="0057728F" w:rsidRPr="00BF739E">
        <w:rPr>
          <w:rFonts w:ascii="Book Antiqua" w:hAnsi="Book Antiqua" w:cs="Times New Roman"/>
          <w:color w:val="000000" w:themeColor="text1"/>
          <w:sz w:val="24"/>
          <w:szCs w:val="24"/>
        </w:rPr>
        <w:t>polyvinylidene</w:t>
      </w:r>
      <w:proofErr w:type="spellEnd"/>
      <w:r w:rsidR="0057728F" w:rsidRPr="00BF739E">
        <w:rPr>
          <w:rFonts w:ascii="Book Antiqua" w:hAnsi="Book Antiqua" w:cs="Times New Roman"/>
          <w:color w:val="000000" w:themeColor="text1"/>
          <w:sz w:val="24"/>
          <w:szCs w:val="24"/>
        </w:rPr>
        <w:t xml:space="preserve"> fluoride membranes</w:t>
      </w:r>
      <w:bookmarkEnd w:id="110"/>
      <w:bookmarkEnd w:id="111"/>
      <w:r w:rsidR="003630DC" w:rsidRPr="00BF739E">
        <w:rPr>
          <w:rFonts w:ascii="Book Antiqua" w:hAnsi="Book Antiqua" w:cs="Times New Roman"/>
          <w:color w:val="000000" w:themeColor="text1"/>
          <w:sz w:val="24"/>
          <w:szCs w:val="24"/>
        </w:rPr>
        <w:t xml:space="preserve"> (</w:t>
      </w:r>
      <w:r w:rsidR="0001792E" w:rsidRPr="00BF739E">
        <w:rPr>
          <w:rFonts w:ascii="Book Antiqua" w:hAnsi="Book Antiqua" w:cs="Times New Roman"/>
          <w:color w:val="000000" w:themeColor="text1"/>
          <w:sz w:val="24"/>
          <w:szCs w:val="24"/>
        </w:rPr>
        <w:t>Millipore, Billerica, MA, U</w:t>
      </w:r>
      <w:r w:rsidR="00323531" w:rsidRPr="00BF739E">
        <w:rPr>
          <w:rFonts w:ascii="Book Antiqua" w:hAnsi="Book Antiqua" w:cs="Times New Roman"/>
          <w:color w:val="000000" w:themeColor="text1"/>
          <w:sz w:val="24"/>
          <w:szCs w:val="24"/>
        </w:rPr>
        <w:t xml:space="preserve">nited </w:t>
      </w:r>
      <w:r w:rsidR="0001792E" w:rsidRPr="00BF739E">
        <w:rPr>
          <w:rFonts w:ascii="Book Antiqua" w:hAnsi="Book Antiqua" w:cs="Times New Roman"/>
          <w:color w:val="000000" w:themeColor="text1"/>
          <w:sz w:val="24"/>
          <w:szCs w:val="24"/>
        </w:rPr>
        <w:t>S</w:t>
      </w:r>
      <w:r w:rsidR="00323531" w:rsidRPr="00BF739E">
        <w:rPr>
          <w:rFonts w:ascii="Book Antiqua" w:hAnsi="Book Antiqua" w:cs="Times New Roman"/>
          <w:color w:val="000000" w:themeColor="text1"/>
          <w:sz w:val="24"/>
          <w:szCs w:val="24"/>
        </w:rPr>
        <w:t>tates</w:t>
      </w:r>
      <w:r w:rsidR="003630DC" w:rsidRPr="00BF739E">
        <w:rPr>
          <w:rFonts w:ascii="Book Antiqua" w:hAnsi="Book Antiqua" w:cs="Times New Roman"/>
          <w:color w:val="000000" w:themeColor="text1"/>
          <w:sz w:val="24"/>
          <w:szCs w:val="24"/>
        </w:rPr>
        <w:t>)</w:t>
      </w:r>
      <w:r w:rsidR="0057728F" w:rsidRPr="00BF739E">
        <w:rPr>
          <w:rFonts w:ascii="Book Antiqua" w:hAnsi="Book Antiqua" w:cs="Times New Roman"/>
          <w:color w:val="000000" w:themeColor="text1"/>
          <w:sz w:val="24"/>
          <w:szCs w:val="24"/>
        </w:rPr>
        <w:t>.</w:t>
      </w:r>
      <w:r w:rsidR="00F64734" w:rsidRPr="00BF739E">
        <w:rPr>
          <w:rFonts w:ascii="Book Antiqua" w:hAnsi="Book Antiqua" w:cs="Times New Roman"/>
          <w:color w:val="000000" w:themeColor="text1"/>
          <w:sz w:val="24"/>
          <w:szCs w:val="24"/>
        </w:rPr>
        <w:t xml:space="preserve"> The membranes were incubated with the following primary antibodies overnight at 4</w:t>
      </w:r>
      <w:r w:rsidR="00046252" w:rsidRPr="00BF739E">
        <w:rPr>
          <w:rFonts w:ascii="Book Antiqua" w:hAnsi="Book Antiqua" w:cs="Times New Roman"/>
          <w:color w:val="000000" w:themeColor="text1"/>
          <w:sz w:val="24"/>
          <w:szCs w:val="24"/>
        </w:rPr>
        <w:t xml:space="preserve"> </w:t>
      </w:r>
      <w:r w:rsidR="00323531" w:rsidRPr="00BF739E">
        <w:rPr>
          <w:rFonts w:ascii="Book Antiqua" w:hAnsi="Book Antiqua" w:cs="Times New Roman"/>
          <w:color w:val="000000" w:themeColor="text1"/>
          <w:sz w:val="24"/>
          <w:szCs w:val="24"/>
        </w:rPr>
        <w:t>°</w:t>
      </w:r>
      <w:r w:rsidR="00F64734" w:rsidRPr="00BF739E">
        <w:rPr>
          <w:rFonts w:ascii="Book Antiqua" w:hAnsi="Book Antiqua" w:cs="Times New Roman"/>
          <w:color w:val="000000" w:themeColor="text1"/>
          <w:sz w:val="24"/>
          <w:szCs w:val="24"/>
        </w:rPr>
        <w:t>C</w:t>
      </w:r>
      <w:r w:rsidR="0017339D" w:rsidRPr="00BF739E">
        <w:rPr>
          <w:rFonts w:ascii="Book Antiqua" w:hAnsi="Book Antiqua" w:cs="Times New Roman"/>
          <w:color w:val="000000" w:themeColor="text1"/>
          <w:sz w:val="24"/>
          <w:szCs w:val="24"/>
        </w:rPr>
        <w:t xml:space="preserve"> followed by </w:t>
      </w:r>
      <w:r w:rsidR="00FF29D8" w:rsidRPr="00BF739E">
        <w:rPr>
          <w:rFonts w:ascii="Book Antiqua" w:hAnsi="Book Antiqua" w:cs="Times New Roman"/>
          <w:color w:val="000000" w:themeColor="text1"/>
          <w:sz w:val="24"/>
          <w:szCs w:val="24"/>
        </w:rPr>
        <w:t xml:space="preserve">incubation with the corresponding </w:t>
      </w:r>
      <w:r w:rsidR="0017339D" w:rsidRPr="00BF739E">
        <w:rPr>
          <w:rFonts w:ascii="Book Antiqua" w:hAnsi="Book Antiqua" w:cs="Times New Roman"/>
          <w:color w:val="000000" w:themeColor="text1"/>
          <w:sz w:val="24"/>
          <w:szCs w:val="24"/>
        </w:rPr>
        <w:t>secondary antibodies</w:t>
      </w:r>
      <w:bookmarkEnd w:id="104"/>
      <w:bookmarkEnd w:id="105"/>
      <w:r w:rsidR="00230C89" w:rsidRPr="00BF739E">
        <w:rPr>
          <w:rFonts w:ascii="Book Antiqua" w:hAnsi="Book Antiqua" w:cs="Times New Roman"/>
          <w:color w:val="000000" w:themeColor="text1"/>
          <w:sz w:val="24"/>
          <w:szCs w:val="24"/>
        </w:rPr>
        <w:t xml:space="preserve">: </w:t>
      </w:r>
      <w:r w:rsidR="007B0AB5" w:rsidRPr="00BF739E">
        <w:rPr>
          <w:rFonts w:ascii="Book Antiqua" w:hAnsi="Book Antiqua" w:cs="Times New Roman"/>
          <w:color w:val="000000" w:themeColor="text1"/>
          <w:sz w:val="24"/>
          <w:szCs w:val="24"/>
        </w:rPr>
        <w:t>Mouse-human KIF21B antibody</w:t>
      </w:r>
      <w:r w:rsidR="00230C89" w:rsidRPr="00BF739E">
        <w:rPr>
          <w:rFonts w:ascii="Book Antiqua" w:hAnsi="Book Antiqua" w:cs="Times New Roman"/>
          <w:color w:val="000000" w:themeColor="text1"/>
          <w:sz w:val="24"/>
          <w:szCs w:val="24"/>
        </w:rPr>
        <w:t xml:space="preserve"> (1:</w:t>
      </w:r>
      <w:r w:rsidR="00C72D3A" w:rsidRPr="00BF739E">
        <w:rPr>
          <w:rFonts w:ascii="Book Antiqua" w:hAnsi="Book Antiqua" w:cs="Times New Roman"/>
          <w:color w:val="000000" w:themeColor="text1"/>
          <w:sz w:val="24"/>
          <w:szCs w:val="24"/>
        </w:rPr>
        <w:t>40</w:t>
      </w:r>
      <w:r w:rsidR="00230C89" w:rsidRPr="00BF739E">
        <w:rPr>
          <w:rFonts w:ascii="Book Antiqua" w:hAnsi="Book Antiqua" w:cs="Times New Roman"/>
          <w:color w:val="000000" w:themeColor="text1"/>
          <w:sz w:val="24"/>
          <w:szCs w:val="24"/>
        </w:rPr>
        <w:t>0</w:t>
      </w:r>
      <w:r w:rsidR="00DA604C" w:rsidRPr="00BF739E">
        <w:rPr>
          <w:rFonts w:ascii="Book Antiqua" w:hAnsi="Book Antiqua" w:cs="Times New Roman"/>
          <w:color w:val="000000" w:themeColor="text1"/>
          <w:sz w:val="24"/>
          <w:szCs w:val="24"/>
        </w:rPr>
        <w:t>;</w:t>
      </w:r>
      <w:r w:rsidR="0021465B" w:rsidRPr="00BF739E">
        <w:rPr>
          <w:rFonts w:ascii="Book Antiqua" w:hAnsi="Book Antiqua" w:cs="Times New Roman"/>
          <w:color w:val="000000" w:themeColor="text1"/>
          <w:sz w:val="24"/>
          <w:szCs w:val="24"/>
        </w:rPr>
        <w:t xml:space="preserve"> </w:t>
      </w:r>
      <w:r w:rsidR="0001792E" w:rsidRPr="00BF739E">
        <w:rPr>
          <w:rFonts w:ascii="Book Antiqua" w:hAnsi="Book Antiqua" w:cs="Times New Roman"/>
          <w:color w:val="000000" w:themeColor="text1"/>
          <w:sz w:val="24"/>
          <w:szCs w:val="24"/>
        </w:rPr>
        <w:t>Sigma-Aldrich</w:t>
      </w:r>
      <w:r w:rsidR="00230C89"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 xml:space="preserve"> and </w:t>
      </w:r>
      <w:r w:rsidR="00230C89" w:rsidRPr="00BF739E">
        <w:rPr>
          <w:rFonts w:ascii="Book Antiqua" w:hAnsi="Book Antiqua" w:cs="Times New Roman"/>
          <w:color w:val="000000" w:themeColor="text1"/>
          <w:sz w:val="24"/>
          <w:szCs w:val="24"/>
        </w:rPr>
        <w:t>r</w:t>
      </w:r>
      <w:r w:rsidR="007B0AB5" w:rsidRPr="00BF739E">
        <w:rPr>
          <w:rFonts w:ascii="Book Antiqua" w:hAnsi="Book Antiqua" w:cs="Times New Roman"/>
          <w:color w:val="000000" w:themeColor="text1"/>
          <w:sz w:val="24"/>
          <w:szCs w:val="24"/>
        </w:rPr>
        <w:t xml:space="preserve">abbit-human </w:t>
      </w:r>
      <w:r w:rsidR="00230C89" w:rsidRPr="00BF739E">
        <w:rPr>
          <w:rFonts w:ascii="Book Antiqua" w:hAnsi="Book Antiqua" w:cs="Times New Roman"/>
          <w:color w:val="000000" w:themeColor="text1"/>
          <w:sz w:val="24"/>
          <w:szCs w:val="24"/>
        </w:rPr>
        <w:t>anti-GAPDH</w:t>
      </w:r>
      <w:r w:rsidR="00C72D3A" w:rsidRPr="00BF739E">
        <w:rPr>
          <w:rFonts w:ascii="Book Antiqua" w:hAnsi="Book Antiqua" w:cs="Times New Roman"/>
          <w:color w:val="000000" w:themeColor="text1"/>
          <w:sz w:val="24"/>
          <w:szCs w:val="24"/>
        </w:rPr>
        <w:t xml:space="preserve"> </w:t>
      </w:r>
      <w:r w:rsidR="00230C89"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1:2000</w:t>
      </w:r>
      <w:r w:rsidR="00DA604C" w:rsidRPr="00BF739E">
        <w:rPr>
          <w:rFonts w:ascii="Book Antiqua" w:hAnsi="Book Antiqua" w:cs="Times New Roman"/>
          <w:color w:val="000000" w:themeColor="text1"/>
          <w:sz w:val="24"/>
          <w:szCs w:val="24"/>
        </w:rPr>
        <w:t>;</w:t>
      </w:r>
      <w:r w:rsidR="0021465B" w:rsidRPr="00BF739E">
        <w:rPr>
          <w:rFonts w:ascii="Book Antiqua" w:hAnsi="Book Antiqua" w:cs="Times New Roman"/>
          <w:color w:val="000000" w:themeColor="text1"/>
          <w:sz w:val="24"/>
          <w:szCs w:val="24"/>
        </w:rPr>
        <w:t xml:space="preserve"> </w:t>
      </w:r>
      <w:r w:rsidR="0001792E" w:rsidRPr="00BF739E">
        <w:rPr>
          <w:rFonts w:ascii="Book Antiqua" w:hAnsi="Book Antiqua" w:cs="Times New Roman"/>
          <w:color w:val="000000" w:themeColor="text1"/>
          <w:sz w:val="24"/>
          <w:szCs w:val="24"/>
        </w:rPr>
        <w:t>Santa Cruz Biotechnology</w:t>
      </w:r>
      <w:r w:rsidR="00971A7D" w:rsidRPr="00BF739E">
        <w:rPr>
          <w:rFonts w:ascii="Book Antiqua" w:hAnsi="Book Antiqua" w:cs="Times New Roman"/>
          <w:color w:val="000000" w:themeColor="text1"/>
          <w:sz w:val="24"/>
          <w:szCs w:val="24"/>
        </w:rPr>
        <w:t>,</w:t>
      </w:r>
      <w:r w:rsidR="004D738F" w:rsidRPr="00BF739E">
        <w:rPr>
          <w:rFonts w:ascii="Book Antiqua" w:hAnsi="Book Antiqua" w:cs="Times New Roman"/>
          <w:color w:val="000000" w:themeColor="text1"/>
          <w:sz w:val="24"/>
          <w:szCs w:val="24"/>
        </w:rPr>
        <w:t xml:space="preserve"> </w:t>
      </w:r>
      <w:bookmarkStart w:id="112" w:name="OLE_LINK134"/>
      <w:bookmarkStart w:id="113" w:name="OLE_LINK135"/>
      <w:r w:rsidR="00971A7D" w:rsidRPr="00BF739E">
        <w:rPr>
          <w:rFonts w:ascii="Book Antiqua" w:hAnsi="Book Antiqua" w:cs="Times New Roman"/>
          <w:color w:val="000000" w:themeColor="text1"/>
          <w:sz w:val="24"/>
          <w:szCs w:val="24"/>
        </w:rPr>
        <w:t>CA,</w:t>
      </w:r>
      <w:r w:rsidR="00370762" w:rsidRPr="00BF739E">
        <w:rPr>
          <w:rFonts w:ascii="Book Antiqua" w:hAnsi="Book Antiqua" w:cs="Times New Roman"/>
          <w:color w:val="000000" w:themeColor="text1"/>
          <w:sz w:val="24"/>
          <w:szCs w:val="24"/>
        </w:rPr>
        <w:t xml:space="preserve"> </w:t>
      </w:r>
      <w:r w:rsidR="00971A7D" w:rsidRPr="00BF739E">
        <w:rPr>
          <w:rFonts w:ascii="Book Antiqua" w:hAnsi="Book Antiqua" w:cs="Times New Roman"/>
          <w:color w:val="000000" w:themeColor="text1"/>
          <w:sz w:val="24"/>
          <w:szCs w:val="24"/>
        </w:rPr>
        <w:t>U</w:t>
      </w:r>
      <w:r w:rsidR="00323531" w:rsidRPr="00BF739E">
        <w:rPr>
          <w:rFonts w:ascii="Book Antiqua" w:hAnsi="Book Antiqua" w:cs="Times New Roman"/>
          <w:color w:val="000000" w:themeColor="text1"/>
          <w:sz w:val="24"/>
          <w:szCs w:val="24"/>
        </w:rPr>
        <w:t xml:space="preserve">nited </w:t>
      </w:r>
      <w:r w:rsidR="004D738F" w:rsidRPr="00BF739E">
        <w:rPr>
          <w:rFonts w:ascii="Book Antiqua" w:hAnsi="Book Antiqua" w:cs="Times New Roman"/>
          <w:color w:val="000000" w:themeColor="text1"/>
          <w:sz w:val="24"/>
          <w:szCs w:val="24"/>
        </w:rPr>
        <w:t>S</w:t>
      </w:r>
      <w:bookmarkEnd w:id="112"/>
      <w:bookmarkEnd w:id="113"/>
      <w:r w:rsidR="00323531" w:rsidRPr="00BF739E">
        <w:rPr>
          <w:rFonts w:ascii="Book Antiqua" w:hAnsi="Book Antiqua" w:cs="Times New Roman"/>
          <w:color w:val="000000" w:themeColor="text1"/>
          <w:sz w:val="24"/>
          <w:szCs w:val="24"/>
        </w:rPr>
        <w:t>tates</w:t>
      </w:r>
      <w:r w:rsidR="00230C89" w:rsidRPr="00BF739E">
        <w:rPr>
          <w:rFonts w:ascii="Book Antiqua" w:hAnsi="Book Antiqua" w:cs="Times New Roman"/>
          <w:color w:val="000000" w:themeColor="text1"/>
          <w:sz w:val="24"/>
          <w:szCs w:val="24"/>
        </w:rPr>
        <w:t>)</w:t>
      </w:r>
      <w:r w:rsidR="00DF3218"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goat anti-mouse</w:t>
      </w:r>
      <w:bookmarkStart w:id="114" w:name="OLE_LINK72"/>
      <w:r w:rsidR="00F3320A"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IgG</w:t>
      </w:r>
      <w:bookmarkEnd w:id="114"/>
      <w:r w:rsidR="00C72D3A"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1:2000</w:t>
      </w:r>
      <w:r w:rsidR="00DA604C" w:rsidRPr="00BF739E">
        <w:rPr>
          <w:rFonts w:ascii="Book Antiqua" w:hAnsi="Book Antiqua" w:cs="Times New Roman"/>
          <w:color w:val="000000" w:themeColor="text1"/>
          <w:sz w:val="24"/>
          <w:szCs w:val="24"/>
        </w:rPr>
        <w:t>;</w:t>
      </w:r>
      <w:r w:rsidR="0021465B" w:rsidRPr="00BF739E">
        <w:rPr>
          <w:rFonts w:ascii="Book Antiqua" w:hAnsi="Book Antiqua" w:cs="Times New Roman"/>
          <w:color w:val="000000" w:themeColor="text1"/>
          <w:sz w:val="24"/>
          <w:szCs w:val="24"/>
        </w:rPr>
        <w:t xml:space="preserve"> </w:t>
      </w:r>
      <w:r w:rsidR="0001792E" w:rsidRPr="00BF739E">
        <w:rPr>
          <w:rFonts w:ascii="Book Antiqua" w:hAnsi="Book Antiqua" w:cs="Times New Roman"/>
          <w:color w:val="000000" w:themeColor="text1"/>
          <w:sz w:val="24"/>
          <w:szCs w:val="24"/>
        </w:rPr>
        <w:t>Santa Cruz Biotechnology</w:t>
      </w:r>
      <w:r w:rsidR="004D738F" w:rsidRPr="00BF739E">
        <w:rPr>
          <w:rFonts w:ascii="Book Antiqua" w:hAnsi="Book Antiqua" w:cs="Times New Roman"/>
          <w:color w:val="000000" w:themeColor="text1"/>
          <w:sz w:val="24"/>
          <w:szCs w:val="24"/>
        </w:rPr>
        <w:t xml:space="preserve"> CA,</w:t>
      </w:r>
      <w:r w:rsidR="00370762" w:rsidRPr="00BF739E">
        <w:rPr>
          <w:rFonts w:ascii="Book Antiqua" w:hAnsi="Book Antiqua" w:cs="Times New Roman"/>
          <w:color w:val="000000" w:themeColor="text1"/>
          <w:sz w:val="24"/>
          <w:szCs w:val="24"/>
        </w:rPr>
        <w:t xml:space="preserve"> </w:t>
      </w:r>
      <w:r w:rsidR="004D738F" w:rsidRPr="00BF739E">
        <w:rPr>
          <w:rFonts w:ascii="Book Antiqua" w:hAnsi="Book Antiqua" w:cs="Times New Roman"/>
          <w:color w:val="000000" w:themeColor="text1"/>
          <w:sz w:val="24"/>
          <w:szCs w:val="24"/>
        </w:rPr>
        <w:t>U</w:t>
      </w:r>
      <w:r w:rsidR="00323531" w:rsidRPr="00BF739E">
        <w:rPr>
          <w:rFonts w:ascii="Book Antiqua" w:hAnsi="Book Antiqua" w:cs="Times New Roman"/>
          <w:color w:val="000000" w:themeColor="text1"/>
          <w:sz w:val="24"/>
          <w:szCs w:val="24"/>
        </w:rPr>
        <w:t xml:space="preserve">nited </w:t>
      </w:r>
      <w:r w:rsidR="004D738F" w:rsidRPr="00BF739E">
        <w:rPr>
          <w:rFonts w:ascii="Book Antiqua" w:hAnsi="Book Antiqua" w:cs="Times New Roman"/>
          <w:color w:val="000000" w:themeColor="text1"/>
          <w:sz w:val="24"/>
          <w:szCs w:val="24"/>
        </w:rPr>
        <w:t>S</w:t>
      </w:r>
      <w:r w:rsidR="00323531" w:rsidRPr="00BF739E">
        <w:rPr>
          <w:rFonts w:ascii="Book Antiqua" w:hAnsi="Book Antiqua" w:cs="Times New Roman"/>
          <w:color w:val="000000" w:themeColor="text1"/>
          <w:sz w:val="24"/>
          <w:szCs w:val="24"/>
        </w:rPr>
        <w:t>tates</w:t>
      </w:r>
      <w:r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 xml:space="preserve"> and</w:t>
      </w:r>
      <w:r w:rsidR="007B0AB5" w:rsidRPr="00BF739E">
        <w:rPr>
          <w:rFonts w:ascii="Book Antiqua" w:hAnsi="Book Antiqua" w:cs="Times New Roman"/>
          <w:color w:val="000000" w:themeColor="text1"/>
          <w:sz w:val="24"/>
          <w:szCs w:val="24"/>
        </w:rPr>
        <w:t xml:space="preserve"> goat anti-</w:t>
      </w:r>
      <w:r w:rsidRPr="00BF739E">
        <w:rPr>
          <w:rFonts w:ascii="Book Antiqua" w:hAnsi="Book Antiqua" w:cs="Times New Roman"/>
          <w:color w:val="000000" w:themeColor="text1"/>
          <w:sz w:val="24"/>
          <w:szCs w:val="24"/>
        </w:rPr>
        <w:t>rabbit IgG</w:t>
      </w:r>
      <w:r w:rsidR="00C72D3A" w:rsidRPr="00BF739E">
        <w:rPr>
          <w:rFonts w:ascii="Book Antiqua" w:hAnsi="Book Antiqua" w:cs="Times New Roman"/>
          <w:color w:val="000000" w:themeColor="text1"/>
          <w:sz w:val="24"/>
          <w:szCs w:val="24"/>
        </w:rPr>
        <w:t xml:space="preserve"> </w:t>
      </w:r>
      <w:r w:rsidR="00DF3218" w:rsidRPr="00BF739E">
        <w:rPr>
          <w:rFonts w:ascii="Book Antiqua" w:hAnsi="Book Antiqua" w:cs="Times New Roman"/>
          <w:color w:val="000000" w:themeColor="text1"/>
          <w:sz w:val="24"/>
          <w:szCs w:val="24"/>
        </w:rPr>
        <w:t>(</w:t>
      </w:r>
      <w:r w:rsidR="00C72D3A" w:rsidRPr="00BF739E">
        <w:rPr>
          <w:rFonts w:ascii="Book Antiqua" w:hAnsi="Book Antiqua" w:cs="Times New Roman"/>
          <w:color w:val="000000" w:themeColor="text1"/>
          <w:sz w:val="24"/>
          <w:szCs w:val="24"/>
        </w:rPr>
        <w:t>1:2000</w:t>
      </w:r>
      <w:r w:rsidR="00DA604C" w:rsidRPr="00BF739E">
        <w:rPr>
          <w:rFonts w:ascii="Book Antiqua" w:hAnsi="Book Antiqua" w:cs="Times New Roman"/>
          <w:color w:val="000000" w:themeColor="text1"/>
          <w:sz w:val="24"/>
          <w:szCs w:val="24"/>
        </w:rPr>
        <w:t>;</w:t>
      </w:r>
      <w:r w:rsidR="0021465B" w:rsidRPr="00BF739E">
        <w:rPr>
          <w:rFonts w:ascii="Book Antiqua" w:hAnsi="Book Antiqua" w:cs="Times New Roman"/>
          <w:color w:val="000000" w:themeColor="text1"/>
          <w:sz w:val="24"/>
          <w:szCs w:val="24"/>
        </w:rPr>
        <w:t xml:space="preserve"> </w:t>
      </w:r>
      <w:r w:rsidR="0001792E" w:rsidRPr="00BF739E">
        <w:rPr>
          <w:rFonts w:ascii="Book Antiqua" w:hAnsi="Book Antiqua" w:cs="Times New Roman"/>
          <w:color w:val="000000" w:themeColor="text1"/>
          <w:sz w:val="24"/>
          <w:szCs w:val="24"/>
        </w:rPr>
        <w:t>Santa Cruz Biotechnology</w:t>
      </w:r>
      <w:r w:rsidR="00C72D3A" w:rsidRPr="00BF739E">
        <w:rPr>
          <w:rFonts w:ascii="Book Antiqua" w:hAnsi="Book Antiqua" w:cs="Times New Roman"/>
          <w:color w:val="000000" w:themeColor="text1"/>
          <w:sz w:val="24"/>
          <w:szCs w:val="24"/>
        </w:rPr>
        <w:t xml:space="preserve">). </w:t>
      </w:r>
      <w:r w:rsidR="00DF3218" w:rsidRPr="00BF739E">
        <w:rPr>
          <w:rFonts w:ascii="Book Antiqua" w:hAnsi="Book Antiqua" w:cs="Times New Roman"/>
          <w:color w:val="000000" w:themeColor="text1"/>
          <w:sz w:val="24"/>
          <w:szCs w:val="24"/>
        </w:rPr>
        <w:t xml:space="preserve">GAPDH was used as </w:t>
      </w:r>
      <w:r w:rsidR="007F2C52" w:rsidRPr="00BF739E">
        <w:rPr>
          <w:rFonts w:ascii="Book Antiqua" w:hAnsi="Book Antiqua" w:cs="Times New Roman"/>
          <w:color w:val="000000" w:themeColor="text1"/>
          <w:sz w:val="24"/>
          <w:szCs w:val="24"/>
        </w:rPr>
        <w:t>an</w:t>
      </w:r>
      <w:r w:rsidR="00DF3218" w:rsidRPr="00BF739E">
        <w:rPr>
          <w:rFonts w:ascii="Book Antiqua" w:hAnsi="Book Antiqua" w:cs="Times New Roman"/>
          <w:color w:val="000000" w:themeColor="text1"/>
          <w:sz w:val="24"/>
          <w:szCs w:val="24"/>
        </w:rPr>
        <w:t xml:space="preserve"> </w:t>
      </w:r>
      <w:r w:rsidR="00D5148E" w:rsidRPr="00BF739E">
        <w:rPr>
          <w:rFonts w:ascii="Book Antiqua" w:hAnsi="Book Antiqua" w:cs="Times New Roman"/>
          <w:color w:val="000000" w:themeColor="text1"/>
          <w:sz w:val="24"/>
          <w:szCs w:val="24"/>
        </w:rPr>
        <w:t>internal</w:t>
      </w:r>
      <w:r w:rsidR="00DF3218" w:rsidRPr="00BF739E">
        <w:rPr>
          <w:rFonts w:ascii="Book Antiqua" w:hAnsi="Book Antiqua" w:cs="Times New Roman"/>
          <w:color w:val="000000" w:themeColor="text1"/>
          <w:sz w:val="24"/>
          <w:szCs w:val="24"/>
        </w:rPr>
        <w:t xml:space="preserve"> control.</w:t>
      </w:r>
    </w:p>
    <w:bookmarkEnd w:id="106"/>
    <w:bookmarkEnd w:id="107"/>
    <w:p w14:paraId="29BCBD18" w14:textId="77777777" w:rsidR="00323531" w:rsidRPr="00BF739E" w:rsidRDefault="00323531" w:rsidP="00F01506">
      <w:pPr>
        <w:spacing w:line="360" w:lineRule="auto"/>
        <w:rPr>
          <w:rFonts w:ascii="Book Antiqua" w:hAnsi="Book Antiqua" w:cs="Times New Roman"/>
          <w:b/>
          <w:i/>
          <w:color w:val="000000" w:themeColor="text1"/>
          <w:sz w:val="24"/>
          <w:szCs w:val="24"/>
        </w:rPr>
      </w:pPr>
    </w:p>
    <w:p w14:paraId="0AD4E5F8" w14:textId="7F87BCB7" w:rsidR="00C66CDC" w:rsidRPr="00BF739E" w:rsidRDefault="00E21E43"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Cell growth assay</w:t>
      </w:r>
    </w:p>
    <w:p w14:paraId="164215B3" w14:textId="619392C7" w:rsidR="00B304A1" w:rsidRPr="00BF739E" w:rsidRDefault="00DF6F87"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 xml:space="preserve">BEL-7404 cells were </w:t>
      </w:r>
      <w:r w:rsidR="00B73BB8" w:rsidRPr="00BF739E">
        <w:rPr>
          <w:rFonts w:ascii="Book Antiqua" w:hAnsi="Book Antiqua" w:cs="Times New Roman"/>
          <w:color w:val="000000" w:themeColor="text1"/>
          <w:sz w:val="24"/>
          <w:szCs w:val="24"/>
        </w:rPr>
        <w:t xml:space="preserve">transfected </w:t>
      </w:r>
      <w:r w:rsidRPr="00BF739E">
        <w:rPr>
          <w:rFonts w:ascii="Book Antiqua" w:hAnsi="Book Antiqua" w:cs="Times New Roman"/>
          <w:color w:val="000000" w:themeColor="text1"/>
          <w:sz w:val="24"/>
          <w:szCs w:val="24"/>
        </w:rPr>
        <w:t>with</w:t>
      </w:r>
      <w:r w:rsidR="00176DBD" w:rsidRPr="00BF739E">
        <w:rPr>
          <w:rFonts w:ascii="Book Antiqua" w:hAnsi="Book Antiqua" w:cs="Times New Roman"/>
          <w:color w:val="000000" w:themeColor="text1"/>
          <w:sz w:val="24"/>
          <w:szCs w:val="24"/>
        </w:rPr>
        <w:t xml:space="preserve"> </w:t>
      </w:r>
      <w:r w:rsidR="00D747D3" w:rsidRPr="00BF739E">
        <w:rPr>
          <w:rFonts w:ascii="Book Antiqua" w:hAnsi="Book Antiqua" w:cs="Times New Roman"/>
          <w:color w:val="000000" w:themeColor="text1"/>
          <w:sz w:val="24"/>
          <w:szCs w:val="24"/>
        </w:rPr>
        <w:t>shKIF21B</w:t>
      </w:r>
      <w:r w:rsidRPr="00BF739E">
        <w:rPr>
          <w:rFonts w:ascii="Book Antiqua" w:hAnsi="Book Antiqua" w:cs="Times New Roman"/>
          <w:color w:val="000000" w:themeColor="text1"/>
          <w:sz w:val="24"/>
          <w:szCs w:val="24"/>
        </w:rPr>
        <w:t xml:space="preserve"> or </w:t>
      </w:r>
      <w:proofErr w:type="spellStart"/>
      <w:r w:rsidR="00D747D3" w:rsidRPr="00BF739E">
        <w:rPr>
          <w:rFonts w:ascii="Book Antiqua" w:hAnsi="Book Antiqua" w:cs="Times New Roman"/>
          <w:color w:val="000000" w:themeColor="text1"/>
          <w:sz w:val="24"/>
          <w:szCs w:val="24"/>
        </w:rPr>
        <w:t>shCtrl</w:t>
      </w:r>
      <w:proofErr w:type="spellEnd"/>
      <w:r w:rsidR="00B73BB8" w:rsidRPr="00BF739E">
        <w:rPr>
          <w:rFonts w:ascii="Book Antiqua" w:hAnsi="Book Antiqua" w:cs="Times New Roman"/>
          <w:color w:val="000000" w:themeColor="text1"/>
          <w:sz w:val="24"/>
          <w:szCs w:val="24"/>
        </w:rPr>
        <w:t>. Three</w:t>
      </w:r>
      <w:r w:rsidR="00E21E43" w:rsidRPr="00BF739E">
        <w:rPr>
          <w:rFonts w:ascii="Book Antiqua" w:hAnsi="Book Antiqua" w:cs="Times New Roman"/>
          <w:color w:val="000000" w:themeColor="text1"/>
          <w:sz w:val="24"/>
          <w:szCs w:val="24"/>
        </w:rPr>
        <w:t xml:space="preserve"> days later</w:t>
      </w:r>
      <w:r w:rsidRPr="00BF739E">
        <w:rPr>
          <w:rFonts w:ascii="Book Antiqua" w:hAnsi="Book Antiqua" w:cs="Times New Roman"/>
          <w:color w:val="000000" w:themeColor="text1"/>
          <w:sz w:val="24"/>
          <w:szCs w:val="24"/>
        </w:rPr>
        <w:t xml:space="preserve">, </w:t>
      </w:r>
      <w:r w:rsidR="00B73BB8" w:rsidRPr="00BF739E">
        <w:rPr>
          <w:rFonts w:ascii="Book Antiqua" w:hAnsi="Book Antiqua" w:cs="Times New Roman"/>
          <w:color w:val="000000" w:themeColor="text1"/>
          <w:sz w:val="24"/>
          <w:szCs w:val="24"/>
        </w:rPr>
        <w:t xml:space="preserve">the cells </w:t>
      </w:r>
      <w:r w:rsidRPr="00BF739E">
        <w:rPr>
          <w:rFonts w:ascii="Book Antiqua" w:hAnsi="Book Antiqua" w:cs="Times New Roman"/>
          <w:color w:val="000000" w:themeColor="text1"/>
          <w:sz w:val="24"/>
          <w:szCs w:val="24"/>
        </w:rPr>
        <w:t xml:space="preserve">were seeded </w:t>
      </w:r>
      <w:r w:rsidR="00B73BB8" w:rsidRPr="00BF739E">
        <w:rPr>
          <w:rFonts w:ascii="Book Antiqua" w:hAnsi="Book Antiqua" w:cs="Times New Roman"/>
          <w:color w:val="000000" w:themeColor="text1"/>
          <w:sz w:val="24"/>
          <w:szCs w:val="24"/>
        </w:rPr>
        <w:t xml:space="preserve">into 96-well plates </w:t>
      </w:r>
      <w:r w:rsidRPr="00BF739E">
        <w:rPr>
          <w:rFonts w:ascii="Book Antiqua" w:hAnsi="Book Antiqua" w:cs="Times New Roman"/>
          <w:color w:val="000000" w:themeColor="text1"/>
          <w:sz w:val="24"/>
          <w:szCs w:val="24"/>
        </w:rPr>
        <w:t>at a density of 2000 cells</w:t>
      </w:r>
      <w:r w:rsidR="00EC10F8"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well</w:t>
      </w:r>
      <w:r w:rsidR="00B73BB8"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B73BB8" w:rsidRPr="00BF739E">
        <w:rPr>
          <w:rFonts w:ascii="Book Antiqua" w:hAnsi="Book Antiqua" w:cs="Times New Roman"/>
          <w:color w:val="000000" w:themeColor="text1"/>
          <w:sz w:val="24"/>
          <w:szCs w:val="24"/>
        </w:rPr>
        <w:t>T</w:t>
      </w:r>
      <w:r w:rsidRPr="00BF739E">
        <w:rPr>
          <w:rFonts w:ascii="Book Antiqua" w:hAnsi="Book Antiqua" w:cs="Times New Roman"/>
          <w:color w:val="000000" w:themeColor="text1"/>
          <w:sz w:val="24"/>
          <w:szCs w:val="24"/>
        </w:rPr>
        <w:t>he cells were incubated at 37</w:t>
      </w:r>
      <w:r w:rsidR="00176DBD"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°C with 5% CO</w:t>
      </w:r>
      <w:r w:rsidRPr="00BF739E">
        <w:rPr>
          <w:rFonts w:ascii="Book Antiqua" w:hAnsi="Book Antiqua" w:cs="Times New Roman"/>
          <w:color w:val="000000" w:themeColor="text1"/>
          <w:sz w:val="24"/>
          <w:szCs w:val="24"/>
          <w:vertAlign w:val="subscript"/>
        </w:rPr>
        <w:t>2</w:t>
      </w:r>
      <w:r w:rsidRPr="00BF739E">
        <w:rPr>
          <w:rFonts w:ascii="Book Antiqua" w:hAnsi="Book Antiqua" w:cs="Times New Roman"/>
          <w:color w:val="000000" w:themeColor="text1"/>
          <w:sz w:val="24"/>
          <w:szCs w:val="24"/>
        </w:rPr>
        <w:t xml:space="preserve"> for 5 d. The cells were counted daily using </w:t>
      </w:r>
      <w:r w:rsidR="00B73BB8" w:rsidRPr="00BF739E">
        <w:rPr>
          <w:rFonts w:ascii="Book Antiqua" w:hAnsi="Book Antiqua" w:cs="Times New Roman"/>
          <w:color w:val="000000" w:themeColor="text1"/>
          <w:sz w:val="24"/>
          <w:szCs w:val="24"/>
        </w:rPr>
        <w:t xml:space="preserve">a </w:t>
      </w:r>
      <w:proofErr w:type="spellStart"/>
      <w:r w:rsidRPr="00BF739E">
        <w:rPr>
          <w:rFonts w:ascii="Book Antiqua" w:hAnsi="Book Antiqua" w:cs="Times New Roman"/>
          <w:color w:val="000000" w:themeColor="text1"/>
          <w:sz w:val="24"/>
          <w:szCs w:val="24"/>
        </w:rPr>
        <w:t>Celigo</w:t>
      </w:r>
      <w:proofErr w:type="spellEnd"/>
      <w:r w:rsidRPr="00BF739E">
        <w:rPr>
          <w:rFonts w:ascii="Book Antiqua" w:hAnsi="Book Antiqua" w:cs="Times New Roman"/>
          <w:color w:val="000000" w:themeColor="text1"/>
          <w:sz w:val="24"/>
          <w:szCs w:val="24"/>
        </w:rPr>
        <w:t xml:space="preserve"> Imaging Cytometer (</w:t>
      </w:r>
      <w:proofErr w:type="spellStart"/>
      <w:r w:rsidRPr="00BF739E">
        <w:rPr>
          <w:rFonts w:ascii="Book Antiqua" w:hAnsi="Book Antiqua" w:cs="Times New Roman"/>
          <w:color w:val="000000" w:themeColor="text1"/>
          <w:sz w:val="24"/>
          <w:szCs w:val="24"/>
        </w:rPr>
        <w:t>Nexcelom</w:t>
      </w:r>
      <w:proofErr w:type="spellEnd"/>
      <w:r w:rsidRPr="00BF739E">
        <w:rPr>
          <w:rFonts w:ascii="Book Antiqua" w:hAnsi="Book Antiqua" w:cs="Times New Roman"/>
          <w:color w:val="000000" w:themeColor="text1"/>
          <w:sz w:val="24"/>
          <w:szCs w:val="24"/>
        </w:rPr>
        <w:t xml:space="preserve"> Bioscience, Lawrence, MA, U</w:t>
      </w:r>
      <w:r w:rsidR="00323531" w:rsidRPr="00BF739E">
        <w:rPr>
          <w:rFonts w:ascii="Book Antiqua" w:hAnsi="Book Antiqua" w:cs="Times New Roman"/>
          <w:color w:val="000000" w:themeColor="text1"/>
          <w:sz w:val="24"/>
          <w:szCs w:val="24"/>
        </w:rPr>
        <w:t xml:space="preserve">nited </w:t>
      </w:r>
      <w:r w:rsidRPr="00BF739E">
        <w:rPr>
          <w:rFonts w:ascii="Book Antiqua" w:hAnsi="Book Antiqua" w:cs="Times New Roman"/>
          <w:color w:val="000000" w:themeColor="text1"/>
          <w:sz w:val="24"/>
          <w:szCs w:val="24"/>
        </w:rPr>
        <w:t>S</w:t>
      </w:r>
      <w:r w:rsidR="00323531" w:rsidRPr="00BF739E">
        <w:rPr>
          <w:rFonts w:ascii="Book Antiqua" w:hAnsi="Book Antiqua" w:cs="Times New Roman"/>
          <w:color w:val="000000" w:themeColor="text1"/>
          <w:sz w:val="24"/>
          <w:szCs w:val="24"/>
        </w:rPr>
        <w:t>tates</w:t>
      </w:r>
      <w:r w:rsidRPr="00BF739E">
        <w:rPr>
          <w:rFonts w:ascii="Book Antiqua" w:hAnsi="Book Antiqua" w:cs="Times New Roman"/>
          <w:color w:val="000000" w:themeColor="text1"/>
          <w:sz w:val="24"/>
          <w:szCs w:val="24"/>
        </w:rPr>
        <w:t>)</w:t>
      </w:r>
      <w:r w:rsidR="00B73BB8"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B73BB8" w:rsidRPr="00BF739E">
        <w:rPr>
          <w:rFonts w:ascii="Book Antiqua" w:hAnsi="Book Antiqua" w:cs="Times New Roman"/>
          <w:color w:val="000000" w:themeColor="text1"/>
          <w:sz w:val="24"/>
          <w:szCs w:val="24"/>
        </w:rPr>
        <w:t>E</w:t>
      </w:r>
      <w:r w:rsidRPr="00BF739E">
        <w:rPr>
          <w:rFonts w:ascii="Book Antiqua" w:hAnsi="Book Antiqua" w:cs="Times New Roman"/>
          <w:color w:val="000000" w:themeColor="text1"/>
          <w:sz w:val="24"/>
          <w:szCs w:val="24"/>
        </w:rPr>
        <w:t>ach experiment was performed in triplicate.</w:t>
      </w:r>
    </w:p>
    <w:p w14:paraId="00472123" w14:textId="77777777" w:rsidR="003A337D" w:rsidRPr="00BF739E" w:rsidRDefault="003A337D" w:rsidP="00F01506">
      <w:pPr>
        <w:spacing w:line="360" w:lineRule="auto"/>
        <w:rPr>
          <w:rFonts w:ascii="Book Antiqua" w:hAnsi="Book Antiqua" w:cs="Times New Roman"/>
          <w:i/>
          <w:color w:val="000000" w:themeColor="text1"/>
          <w:sz w:val="24"/>
          <w:szCs w:val="24"/>
        </w:rPr>
      </w:pPr>
    </w:p>
    <w:p w14:paraId="43CEFC87" w14:textId="7572BCF3" w:rsidR="006E32C2" w:rsidRPr="00BF739E" w:rsidRDefault="000732E6"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MTT</w:t>
      </w:r>
      <w:r w:rsidR="00176DBD" w:rsidRPr="00BF739E">
        <w:rPr>
          <w:rFonts w:ascii="Book Antiqua" w:hAnsi="Book Antiqua" w:cs="Times New Roman"/>
          <w:b/>
          <w:i/>
          <w:color w:val="000000" w:themeColor="text1"/>
          <w:sz w:val="24"/>
          <w:szCs w:val="24"/>
        </w:rPr>
        <w:t xml:space="preserve"> </w:t>
      </w:r>
      <w:r w:rsidRPr="00BF739E">
        <w:rPr>
          <w:rFonts w:ascii="Book Antiqua" w:hAnsi="Book Antiqua" w:cs="Times New Roman"/>
          <w:b/>
          <w:i/>
          <w:color w:val="000000" w:themeColor="text1"/>
          <w:sz w:val="24"/>
          <w:szCs w:val="24"/>
        </w:rPr>
        <w:t>assay</w:t>
      </w:r>
      <w:bookmarkStart w:id="115" w:name="OLE_LINK79"/>
    </w:p>
    <w:p w14:paraId="76BAA573" w14:textId="7DC24BB1" w:rsidR="005A3E6D" w:rsidRPr="00BF739E" w:rsidRDefault="00B304A1"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Lentivirus-infected BEL-7404 cells were seeded</w:t>
      </w:r>
      <w:r w:rsidR="00E573D6" w:rsidRPr="00BF739E">
        <w:rPr>
          <w:rFonts w:ascii="Book Antiqua" w:hAnsi="Book Antiqua" w:cs="Times New Roman"/>
          <w:color w:val="000000" w:themeColor="text1"/>
          <w:sz w:val="24"/>
          <w:szCs w:val="24"/>
        </w:rPr>
        <w:t xml:space="preserve"> into 96-well plates</w:t>
      </w:r>
      <w:r w:rsidRPr="00BF739E">
        <w:rPr>
          <w:rFonts w:ascii="Book Antiqua" w:hAnsi="Book Antiqua" w:cs="Times New Roman"/>
          <w:color w:val="000000" w:themeColor="text1"/>
          <w:sz w:val="24"/>
          <w:szCs w:val="24"/>
        </w:rPr>
        <w:t xml:space="preserve"> at a density of 2000 cells</w:t>
      </w:r>
      <w:r w:rsidR="00EC10F8"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well</w:t>
      </w:r>
      <w:r w:rsidR="007F2C52"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and cell viability was assessed using MTT (</w:t>
      </w:r>
      <w:proofErr w:type="spellStart"/>
      <w:r w:rsidR="009E7C08" w:rsidRPr="00BF739E">
        <w:rPr>
          <w:rFonts w:ascii="Book Antiqua" w:hAnsi="Book Antiqua" w:cs="Times New Roman"/>
          <w:color w:val="000000" w:themeColor="text1"/>
          <w:sz w:val="24"/>
          <w:szCs w:val="24"/>
        </w:rPr>
        <w:t>Genview</w:t>
      </w:r>
      <w:proofErr w:type="spellEnd"/>
      <w:r w:rsidR="00370762" w:rsidRPr="00BF739E">
        <w:rPr>
          <w:rFonts w:ascii="Book Antiqua" w:hAnsi="Book Antiqua" w:cs="Times New Roman"/>
          <w:color w:val="000000" w:themeColor="text1"/>
          <w:sz w:val="24"/>
          <w:szCs w:val="24"/>
        </w:rPr>
        <w:t>, Beijing, China</w:t>
      </w:r>
      <w:r w:rsidR="00C61876"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MTT (5 mg/mL) was added to each well</w:t>
      </w:r>
      <w:r w:rsidR="00085015" w:rsidRPr="00BF739E">
        <w:rPr>
          <w:rFonts w:ascii="Book Antiqua" w:hAnsi="Book Antiqua" w:cs="Times New Roman"/>
          <w:color w:val="000000" w:themeColor="text1"/>
          <w:sz w:val="24"/>
          <w:szCs w:val="24"/>
        </w:rPr>
        <w:t xml:space="preserve"> (20 </w:t>
      </w:r>
      <w:proofErr w:type="spellStart"/>
      <w:r w:rsidR="00085015" w:rsidRPr="00BF739E">
        <w:rPr>
          <w:rFonts w:ascii="Book Antiqua" w:hAnsi="Book Antiqua" w:cs="Times New Roman"/>
          <w:color w:val="000000" w:themeColor="text1"/>
          <w:sz w:val="24"/>
          <w:szCs w:val="24"/>
        </w:rPr>
        <w:t>μL</w:t>
      </w:r>
      <w:proofErr w:type="spellEnd"/>
      <w:r w:rsidR="00085015"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and incubated for 4 h at 37</w:t>
      </w:r>
      <w:r w:rsidR="00176DBD"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w:t>
      </w:r>
      <w:r w:rsidR="005F3732" w:rsidRPr="00BF739E">
        <w:rPr>
          <w:rFonts w:ascii="Book Antiqua" w:hAnsi="Book Antiqua" w:cs="Times New Roman"/>
          <w:color w:val="000000" w:themeColor="text1"/>
          <w:sz w:val="24"/>
          <w:szCs w:val="24"/>
        </w:rPr>
        <w:t>C</w:t>
      </w:r>
      <w:r w:rsidR="00085015" w:rsidRPr="00BF739E">
        <w:rPr>
          <w:rFonts w:ascii="Book Antiqua" w:hAnsi="Book Antiqua" w:cs="Times New Roman"/>
          <w:color w:val="000000" w:themeColor="text1"/>
          <w:sz w:val="24"/>
          <w:szCs w:val="24"/>
        </w:rPr>
        <w:t>.</w:t>
      </w:r>
      <w:r w:rsidR="005F3732" w:rsidRPr="00BF739E">
        <w:rPr>
          <w:rFonts w:ascii="Book Antiqua" w:hAnsi="Book Antiqua" w:cs="Times New Roman"/>
          <w:color w:val="000000" w:themeColor="text1"/>
          <w:sz w:val="24"/>
          <w:szCs w:val="24"/>
        </w:rPr>
        <w:t xml:space="preserve"> </w:t>
      </w:r>
      <w:r w:rsidR="00085015" w:rsidRPr="00BF739E">
        <w:rPr>
          <w:rFonts w:ascii="Book Antiqua" w:hAnsi="Book Antiqua" w:cs="Times New Roman"/>
          <w:color w:val="000000" w:themeColor="text1"/>
          <w:sz w:val="24"/>
          <w:szCs w:val="24"/>
        </w:rPr>
        <w:t>Dimethyl sulfoxide (</w:t>
      </w:r>
      <w:r w:rsidR="0072265B" w:rsidRPr="00BF739E">
        <w:rPr>
          <w:rFonts w:ascii="Book Antiqua" w:hAnsi="Book Antiqua" w:cs="Times New Roman"/>
          <w:color w:val="000000" w:themeColor="text1"/>
          <w:sz w:val="24"/>
          <w:szCs w:val="24"/>
        </w:rPr>
        <w:t xml:space="preserve">Shanghai </w:t>
      </w:r>
      <w:proofErr w:type="spellStart"/>
      <w:r w:rsidR="00214E33" w:rsidRPr="00BF739E">
        <w:rPr>
          <w:rFonts w:ascii="Book Antiqua" w:hAnsi="Book Antiqua" w:cs="Times New Roman"/>
          <w:color w:val="000000" w:themeColor="text1"/>
          <w:sz w:val="24"/>
          <w:szCs w:val="24"/>
        </w:rPr>
        <w:t>Shiyi</w:t>
      </w:r>
      <w:proofErr w:type="spellEnd"/>
      <w:r w:rsidR="00214E33" w:rsidRPr="00BF739E">
        <w:rPr>
          <w:rFonts w:ascii="Book Antiqua" w:hAnsi="Book Antiqua" w:cs="Times New Roman"/>
          <w:color w:val="000000" w:themeColor="text1"/>
          <w:sz w:val="24"/>
          <w:szCs w:val="24"/>
        </w:rPr>
        <w:t xml:space="preserve"> Chemical Technology Co</w:t>
      </w:r>
      <w:r w:rsidR="0072265B" w:rsidRPr="00BF739E">
        <w:rPr>
          <w:rFonts w:ascii="Book Antiqua" w:hAnsi="Book Antiqua" w:cs="Times New Roman"/>
          <w:color w:val="000000" w:themeColor="text1"/>
          <w:sz w:val="24"/>
          <w:szCs w:val="24"/>
        </w:rPr>
        <w:t>., LTD</w:t>
      </w:r>
      <w:r w:rsidR="006F77B5" w:rsidRPr="00BF739E">
        <w:rPr>
          <w:rFonts w:ascii="Book Antiqua" w:hAnsi="Book Antiqua" w:cs="Times New Roman"/>
          <w:color w:val="000000" w:themeColor="text1"/>
          <w:sz w:val="24"/>
          <w:szCs w:val="24"/>
        </w:rPr>
        <w:t>, Shanghai, China</w:t>
      </w:r>
      <w:r w:rsidR="00793F8C" w:rsidRPr="00BF739E">
        <w:rPr>
          <w:rFonts w:ascii="Book Antiqua" w:hAnsi="Book Antiqua" w:cs="Times New Roman"/>
          <w:color w:val="000000" w:themeColor="text1"/>
          <w:sz w:val="24"/>
          <w:szCs w:val="24"/>
        </w:rPr>
        <w:t>)</w:t>
      </w:r>
      <w:r w:rsidR="00085015" w:rsidRPr="00BF739E">
        <w:rPr>
          <w:rFonts w:ascii="Book Antiqua" w:hAnsi="Book Antiqua" w:cs="Times New Roman"/>
          <w:color w:val="000000" w:themeColor="text1"/>
          <w:sz w:val="24"/>
          <w:szCs w:val="24"/>
        </w:rPr>
        <w:t xml:space="preserve"> was added to each well (100</w:t>
      </w:r>
      <w:r w:rsidR="00FF7ADC" w:rsidRPr="00BF739E">
        <w:rPr>
          <w:rFonts w:ascii="Book Antiqua" w:hAnsi="Book Antiqua" w:cs="Times New Roman"/>
          <w:color w:val="000000" w:themeColor="text1"/>
          <w:sz w:val="24"/>
          <w:szCs w:val="24"/>
        </w:rPr>
        <w:t xml:space="preserve"> </w:t>
      </w:r>
      <w:proofErr w:type="spellStart"/>
      <w:r w:rsidR="00085015" w:rsidRPr="00BF739E">
        <w:rPr>
          <w:rFonts w:ascii="Book Antiqua" w:hAnsi="Book Antiqua" w:cs="Times New Roman"/>
          <w:color w:val="000000" w:themeColor="text1"/>
          <w:sz w:val="24"/>
          <w:szCs w:val="24"/>
        </w:rPr>
        <w:t>μL</w:t>
      </w:r>
      <w:proofErr w:type="spellEnd"/>
      <w:r w:rsidR="00085015"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770BFC" w:rsidRPr="00BF739E">
        <w:rPr>
          <w:rFonts w:ascii="Book Antiqua" w:hAnsi="Book Antiqua" w:cs="Times New Roman"/>
          <w:color w:val="000000" w:themeColor="text1"/>
          <w:sz w:val="24"/>
          <w:szCs w:val="24"/>
        </w:rPr>
        <w:t>The MTT colorimetric</w:t>
      </w:r>
      <w:r w:rsidR="00B54551" w:rsidRPr="00BF739E">
        <w:rPr>
          <w:rFonts w:ascii="Book Antiqua" w:hAnsi="Book Antiqua" w:cs="Times New Roman"/>
          <w:color w:val="000000" w:themeColor="text1"/>
          <w:sz w:val="24"/>
          <w:szCs w:val="24"/>
        </w:rPr>
        <w:t xml:space="preserve"> </w:t>
      </w:r>
      <w:r w:rsidR="00770BFC" w:rsidRPr="00BF739E">
        <w:rPr>
          <w:rFonts w:ascii="Book Antiqua" w:hAnsi="Book Antiqua" w:cs="Times New Roman"/>
          <w:color w:val="000000" w:themeColor="text1"/>
          <w:sz w:val="24"/>
          <w:szCs w:val="24"/>
        </w:rPr>
        <w:t xml:space="preserve">assay </w:t>
      </w:r>
      <w:r w:rsidR="00176DBD" w:rsidRPr="00BF739E">
        <w:rPr>
          <w:rFonts w:ascii="Book Antiqua" w:hAnsi="Book Antiqua" w:cs="Times New Roman"/>
          <w:color w:val="000000" w:themeColor="text1"/>
          <w:sz w:val="24"/>
          <w:szCs w:val="24"/>
        </w:rPr>
        <w:t xml:space="preserve">was </w:t>
      </w:r>
      <w:r w:rsidR="00770BFC" w:rsidRPr="00BF739E">
        <w:rPr>
          <w:rFonts w:ascii="Book Antiqua" w:hAnsi="Book Antiqua" w:cs="Times New Roman"/>
          <w:color w:val="000000" w:themeColor="text1"/>
          <w:sz w:val="24"/>
          <w:szCs w:val="24"/>
        </w:rPr>
        <w:t>performed to detect cell proliferation after 1, 2,</w:t>
      </w:r>
      <w:r w:rsidR="00AA2518" w:rsidRPr="00BF739E">
        <w:rPr>
          <w:rFonts w:ascii="Book Antiqua" w:hAnsi="Book Antiqua" w:cs="Times New Roman"/>
          <w:color w:val="000000" w:themeColor="text1"/>
          <w:sz w:val="24"/>
          <w:szCs w:val="24"/>
        </w:rPr>
        <w:t xml:space="preserve"> </w:t>
      </w:r>
      <w:r w:rsidR="00770BFC" w:rsidRPr="00BF739E">
        <w:rPr>
          <w:rFonts w:ascii="Book Antiqua" w:hAnsi="Book Antiqua" w:cs="Times New Roman"/>
          <w:color w:val="000000" w:themeColor="text1"/>
          <w:sz w:val="24"/>
          <w:szCs w:val="24"/>
        </w:rPr>
        <w:t xml:space="preserve">3, 4, </w:t>
      </w:r>
      <w:r w:rsidR="00AA2518" w:rsidRPr="00BF739E">
        <w:rPr>
          <w:rFonts w:ascii="Book Antiqua" w:hAnsi="Book Antiqua" w:cs="Times New Roman"/>
          <w:color w:val="000000" w:themeColor="text1"/>
          <w:sz w:val="24"/>
          <w:szCs w:val="24"/>
        </w:rPr>
        <w:t xml:space="preserve">and </w:t>
      </w:r>
      <w:r w:rsidR="00770BFC" w:rsidRPr="00BF739E">
        <w:rPr>
          <w:rFonts w:ascii="Book Antiqua" w:hAnsi="Book Antiqua" w:cs="Times New Roman"/>
          <w:color w:val="000000" w:themeColor="text1"/>
          <w:sz w:val="24"/>
          <w:szCs w:val="24"/>
        </w:rPr>
        <w:t xml:space="preserve">5 d of incubation. </w:t>
      </w:r>
      <w:r w:rsidR="00AA2518" w:rsidRPr="00BF739E">
        <w:rPr>
          <w:rFonts w:ascii="Book Antiqua" w:hAnsi="Book Antiqua" w:cs="Times New Roman"/>
          <w:color w:val="000000" w:themeColor="text1"/>
          <w:sz w:val="24"/>
          <w:szCs w:val="24"/>
        </w:rPr>
        <w:t>A</w:t>
      </w:r>
      <w:r w:rsidR="00770BFC" w:rsidRPr="00BF739E">
        <w:rPr>
          <w:rFonts w:ascii="Book Antiqua" w:hAnsi="Book Antiqua" w:cs="Times New Roman"/>
          <w:color w:val="000000" w:themeColor="text1"/>
          <w:sz w:val="24"/>
          <w:szCs w:val="24"/>
        </w:rPr>
        <w:t xml:space="preserve">bsorbance </w:t>
      </w:r>
      <w:r w:rsidR="00AA2518" w:rsidRPr="00BF739E">
        <w:rPr>
          <w:rFonts w:ascii="Book Antiqua" w:hAnsi="Book Antiqua" w:cs="Times New Roman"/>
          <w:color w:val="000000" w:themeColor="text1"/>
          <w:sz w:val="24"/>
          <w:szCs w:val="24"/>
        </w:rPr>
        <w:t xml:space="preserve">by the </w:t>
      </w:r>
      <w:r w:rsidR="00770BFC" w:rsidRPr="00BF739E">
        <w:rPr>
          <w:rFonts w:ascii="Book Antiqua" w:hAnsi="Book Antiqua" w:cs="Times New Roman"/>
          <w:color w:val="000000" w:themeColor="text1"/>
          <w:sz w:val="24"/>
          <w:szCs w:val="24"/>
        </w:rPr>
        <w:t>resulting formazan</w:t>
      </w:r>
      <w:r w:rsidR="00577778" w:rsidRPr="00BF739E">
        <w:rPr>
          <w:rFonts w:ascii="Book Antiqua" w:hAnsi="Book Antiqua" w:cs="Times New Roman"/>
          <w:color w:val="000000" w:themeColor="text1"/>
          <w:sz w:val="24"/>
          <w:szCs w:val="24"/>
        </w:rPr>
        <w:t xml:space="preserve"> </w:t>
      </w:r>
      <w:r w:rsidR="00770BFC" w:rsidRPr="00BF739E">
        <w:rPr>
          <w:rFonts w:ascii="Book Antiqua" w:hAnsi="Book Antiqua" w:cs="Times New Roman"/>
          <w:color w:val="000000" w:themeColor="text1"/>
          <w:sz w:val="24"/>
          <w:szCs w:val="24"/>
        </w:rPr>
        <w:t xml:space="preserve">crystals (solubilized with DMSO) was read at 490 nm </w:t>
      </w:r>
      <w:r w:rsidR="00AA2518" w:rsidRPr="00BF739E">
        <w:rPr>
          <w:rFonts w:ascii="Book Antiqua" w:hAnsi="Book Antiqua" w:cs="Times New Roman"/>
          <w:color w:val="000000" w:themeColor="text1"/>
          <w:sz w:val="24"/>
          <w:szCs w:val="24"/>
        </w:rPr>
        <w:t>using an enzyme-linked immunosorbent assay</w:t>
      </w:r>
      <w:r w:rsidR="00770BFC" w:rsidRPr="00BF739E">
        <w:rPr>
          <w:rFonts w:ascii="Book Antiqua" w:hAnsi="Book Antiqua" w:cs="Times New Roman"/>
          <w:color w:val="000000" w:themeColor="text1"/>
          <w:sz w:val="24"/>
          <w:szCs w:val="24"/>
        </w:rPr>
        <w:t xml:space="preserve"> plate reader.</w:t>
      </w:r>
      <w:bookmarkEnd w:id="115"/>
    </w:p>
    <w:p w14:paraId="716A3645" w14:textId="77777777" w:rsidR="003A337D" w:rsidRPr="00BF739E" w:rsidRDefault="003A337D" w:rsidP="00F01506">
      <w:pPr>
        <w:spacing w:line="360" w:lineRule="auto"/>
        <w:rPr>
          <w:rFonts w:ascii="Book Antiqua" w:hAnsi="Book Antiqua" w:cs="Times New Roman"/>
          <w:i/>
          <w:color w:val="000000" w:themeColor="text1"/>
          <w:sz w:val="24"/>
          <w:szCs w:val="24"/>
        </w:rPr>
      </w:pPr>
    </w:p>
    <w:p w14:paraId="6EE88417" w14:textId="321C8508" w:rsidR="00461CC7" w:rsidRPr="00BF739E" w:rsidRDefault="00461CC7"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bCs/>
          <w:i/>
          <w:iCs/>
          <w:color w:val="000000" w:themeColor="text1"/>
          <w:sz w:val="24"/>
          <w:szCs w:val="24"/>
        </w:rPr>
        <w:t>Fluorescen</w:t>
      </w:r>
      <w:r w:rsidR="00F05B8C" w:rsidRPr="00BF739E">
        <w:rPr>
          <w:rFonts w:ascii="Book Antiqua" w:hAnsi="Book Antiqua" w:cs="Times New Roman"/>
          <w:b/>
          <w:bCs/>
          <w:i/>
          <w:iCs/>
          <w:color w:val="000000" w:themeColor="text1"/>
          <w:sz w:val="24"/>
          <w:szCs w:val="24"/>
        </w:rPr>
        <w:t>ce-</w:t>
      </w:r>
      <w:r w:rsidRPr="00BF739E">
        <w:rPr>
          <w:rFonts w:ascii="Book Antiqua" w:hAnsi="Book Antiqua" w:cs="Times New Roman"/>
          <w:b/>
          <w:bCs/>
          <w:i/>
          <w:iCs/>
          <w:color w:val="000000" w:themeColor="text1"/>
          <w:sz w:val="24"/>
          <w:szCs w:val="24"/>
        </w:rPr>
        <w:t xml:space="preserve">activated cell sorting </w:t>
      </w:r>
      <w:r w:rsidR="00E830B3" w:rsidRPr="00BF739E">
        <w:rPr>
          <w:rFonts w:ascii="Book Antiqua" w:hAnsi="Book Antiqua" w:cs="Times New Roman"/>
          <w:b/>
          <w:bCs/>
          <w:i/>
          <w:iCs/>
          <w:color w:val="000000" w:themeColor="text1"/>
          <w:sz w:val="24"/>
          <w:szCs w:val="24"/>
        </w:rPr>
        <w:t>assay</w:t>
      </w:r>
    </w:p>
    <w:p w14:paraId="12B0DAE6" w14:textId="3E120E2F" w:rsidR="00C33C74" w:rsidRPr="00BF739E" w:rsidRDefault="009C5ED4"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 xml:space="preserve">To </w:t>
      </w:r>
      <w:r w:rsidR="00C1628A" w:rsidRPr="00BF739E">
        <w:rPr>
          <w:rFonts w:ascii="Book Antiqua" w:hAnsi="Book Antiqua" w:cs="Times New Roman"/>
          <w:color w:val="000000" w:themeColor="text1"/>
          <w:sz w:val="24"/>
          <w:szCs w:val="24"/>
        </w:rPr>
        <w:t>quantify</w:t>
      </w:r>
      <w:r w:rsidRPr="00BF739E">
        <w:rPr>
          <w:rFonts w:ascii="Book Antiqua" w:hAnsi="Book Antiqua" w:cs="Times New Roman"/>
          <w:color w:val="000000" w:themeColor="text1"/>
          <w:sz w:val="24"/>
          <w:szCs w:val="24"/>
        </w:rPr>
        <w:t xml:space="preserve"> the effects of </w:t>
      </w:r>
      <w:r w:rsidR="003B5E33" w:rsidRPr="00BF739E">
        <w:rPr>
          <w:rFonts w:ascii="Book Antiqua" w:hAnsi="Book Antiqua" w:cs="Times New Roman"/>
          <w:color w:val="000000" w:themeColor="text1"/>
          <w:sz w:val="24"/>
          <w:szCs w:val="24"/>
        </w:rPr>
        <w:t>shKIF21B</w:t>
      </w:r>
      <w:r w:rsidR="00025F08" w:rsidRPr="00BF739E">
        <w:rPr>
          <w:rFonts w:ascii="Book Antiqua" w:hAnsi="Book Antiqua" w:cs="Times New Roman"/>
          <w:color w:val="000000" w:themeColor="text1"/>
          <w:sz w:val="24"/>
          <w:szCs w:val="24"/>
        </w:rPr>
        <w:t xml:space="preserve"> on cell apoptosis</w:t>
      </w:r>
      <w:r w:rsidR="00F05B8C" w:rsidRPr="00BF739E">
        <w:rPr>
          <w:rFonts w:ascii="Book Antiqua" w:hAnsi="Book Antiqua" w:cs="Times New Roman"/>
          <w:color w:val="000000" w:themeColor="text1"/>
          <w:sz w:val="24"/>
          <w:szCs w:val="24"/>
        </w:rPr>
        <w:t>, the</w:t>
      </w:r>
      <w:r w:rsidRPr="00BF739E">
        <w:rPr>
          <w:rFonts w:ascii="Book Antiqua" w:hAnsi="Book Antiqua" w:cs="Times New Roman"/>
          <w:color w:val="000000" w:themeColor="text1"/>
          <w:sz w:val="24"/>
          <w:szCs w:val="24"/>
        </w:rPr>
        <w:t xml:space="preserve"> </w:t>
      </w:r>
      <w:r w:rsidR="00F05B8C" w:rsidRPr="00BF739E">
        <w:rPr>
          <w:rFonts w:ascii="Book Antiqua" w:hAnsi="Book Antiqua" w:cs="Times New Roman"/>
          <w:color w:val="000000" w:themeColor="text1"/>
          <w:sz w:val="24"/>
          <w:szCs w:val="24"/>
        </w:rPr>
        <w:t>transfected c</w:t>
      </w:r>
      <w:r w:rsidR="00C33C74" w:rsidRPr="00BF739E">
        <w:rPr>
          <w:rFonts w:ascii="Book Antiqua" w:hAnsi="Book Antiqua" w:cs="Times New Roman"/>
          <w:color w:val="000000" w:themeColor="text1"/>
          <w:sz w:val="24"/>
          <w:szCs w:val="24"/>
        </w:rPr>
        <w:t>ells were fixed with ice-cold 75% ethyl</w:t>
      </w:r>
      <w:r w:rsidR="00F05B8C" w:rsidRPr="00BF739E">
        <w:rPr>
          <w:rFonts w:ascii="Book Antiqua" w:hAnsi="Book Antiqua" w:cs="Times New Roman"/>
          <w:color w:val="000000" w:themeColor="text1"/>
          <w:sz w:val="24"/>
          <w:szCs w:val="24"/>
        </w:rPr>
        <w:t xml:space="preserve"> </w:t>
      </w:r>
      <w:r w:rsidR="00C33C74" w:rsidRPr="00BF739E">
        <w:rPr>
          <w:rFonts w:ascii="Book Antiqua" w:hAnsi="Book Antiqua" w:cs="Times New Roman"/>
          <w:color w:val="000000" w:themeColor="text1"/>
          <w:sz w:val="24"/>
          <w:szCs w:val="24"/>
        </w:rPr>
        <w:t>alcohol at 4</w:t>
      </w:r>
      <w:r w:rsidR="00176DBD" w:rsidRPr="00BF739E">
        <w:rPr>
          <w:rFonts w:ascii="Book Antiqua" w:hAnsi="Book Antiqua" w:cs="Times New Roman"/>
          <w:color w:val="000000" w:themeColor="text1"/>
          <w:sz w:val="24"/>
          <w:szCs w:val="24"/>
        </w:rPr>
        <w:t xml:space="preserve"> </w:t>
      </w:r>
      <w:r w:rsidR="00C33C74" w:rsidRPr="00BF739E">
        <w:rPr>
          <w:rFonts w:ascii="Book Antiqua" w:hAnsi="Book Antiqua" w:cs="Times New Roman"/>
          <w:color w:val="000000" w:themeColor="text1"/>
          <w:sz w:val="24"/>
          <w:szCs w:val="24"/>
        </w:rPr>
        <w:t>°C overnight</w:t>
      </w:r>
      <w:bookmarkStart w:id="116" w:name="OLE_LINK84"/>
      <w:r w:rsidR="001F1518" w:rsidRPr="00BF739E">
        <w:rPr>
          <w:rFonts w:ascii="Book Antiqua" w:hAnsi="Book Antiqua" w:cs="Times New Roman"/>
          <w:color w:val="000000" w:themeColor="text1"/>
          <w:sz w:val="24"/>
          <w:szCs w:val="24"/>
        </w:rPr>
        <w:t xml:space="preserve">. </w:t>
      </w:r>
      <w:r w:rsidR="00F05B8C" w:rsidRPr="00BF739E">
        <w:rPr>
          <w:rFonts w:ascii="Book Antiqua" w:hAnsi="Book Antiqua" w:cs="Times New Roman"/>
          <w:color w:val="000000" w:themeColor="text1"/>
          <w:sz w:val="24"/>
          <w:szCs w:val="24"/>
        </w:rPr>
        <w:t>The cells were stained using an</w:t>
      </w:r>
      <w:r w:rsidR="00B64BF7" w:rsidRPr="00BF739E">
        <w:rPr>
          <w:rFonts w:ascii="Book Antiqua" w:hAnsi="Book Antiqua" w:cs="Times New Roman"/>
          <w:color w:val="000000" w:themeColor="text1"/>
          <w:sz w:val="24"/>
          <w:szCs w:val="24"/>
        </w:rPr>
        <w:t xml:space="preserve"> </w:t>
      </w:r>
      <w:proofErr w:type="spellStart"/>
      <w:r w:rsidR="00E62A95" w:rsidRPr="00BF739E">
        <w:rPr>
          <w:rFonts w:ascii="Book Antiqua" w:hAnsi="Book Antiqua" w:cs="Times New Roman"/>
          <w:color w:val="000000" w:themeColor="text1"/>
          <w:sz w:val="24"/>
          <w:szCs w:val="24"/>
        </w:rPr>
        <w:t>Annexin</w:t>
      </w:r>
      <w:proofErr w:type="spellEnd"/>
      <w:r w:rsidR="00E62A95" w:rsidRPr="00BF739E">
        <w:rPr>
          <w:rFonts w:ascii="Book Antiqua" w:hAnsi="Book Antiqua" w:cs="Times New Roman"/>
          <w:color w:val="000000" w:themeColor="text1"/>
          <w:sz w:val="24"/>
          <w:szCs w:val="24"/>
        </w:rPr>
        <w:t xml:space="preserve"> V-APC/7-AAD Kit</w:t>
      </w:r>
      <w:r w:rsidR="007B3757" w:rsidRPr="00BF739E">
        <w:rPr>
          <w:rFonts w:ascii="Book Antiqua" w:hAnsi="Book Antiqua" w:cs="Times New Roman"/>
          <w:color w:val="000000" w:themeColor="text1"/>
          <w:sz w:val="24"/>
          <w:szCs w:val="24"/>
        </w:rPr>
        <w:t xml:space="preserve"> (</w:t>
      </w:r>
      <w:bookmarkStart w:id="117" w:name="OLE_LINK70"/>
      <w:bookmarkStart w:id="118" w:name="OLE_LINK71"/>
      <w:bookmarkStart w:id="119" w:name="OLE_LINK142"/>
      <w:proofErr w:type="spellStart"/>
      <w:r w:rsidR="007B3757" w:rsidRPr="00BF739E">
        <w:rPr>
          <w:rFonts w:ascii="Book Antiqua" w:hAnsi="Book Antiqua" w:cs="Times New Roman"/>
          <w:color w:val="000000" w:themeColor="text1"/>
          <w:sz w:val="24"/>
          <w:szCs w:val="24"/>
        </w:rPr>
        <w:t>eBioscience</w:t>
      </w:r>
      <w:bookmarkEnd w:id="117"/>
      <w:bookmarkEnd w:id="118"/>
      <w:bookmarkEnd w:id="119"/>
      <w:proofErr w:type="spellEnd"/>
      <w:r w:rsidR="00E77D98" w:rsidRPr="00BF739E">
        <w:rPr>
          <w:rFonts w:ascii="Book Antiqua" w:hAnsi="Book Antiqua" w:cs="Times New Roman"/>
          <w:color w:val="000000" w:themeColor="text1"/>
          <w:sz w:val="24"/>
          <w:szCs w:val="24"/>
        </w:rPr>
        <w:t>, Shanghai, China</w:t>
      </w:r>
      <w:r w:rsidR="007B3757" w:rsidRPr="00BF739E">
        <w:rPr>
          <w:rFonts w:ascii="Book Antiqua" w:hAnsi="Book Antiqua" w:cs="Times New Roman"/>
          <w:color w:val="000000" w:themeColor="text1"/>
          <w:sz w:val="24"/>
          <w:szCs w:val="24"/>
        </w:rPr>
        <w:t>)</w:t>
      </w:r>
      <w:r w:rsidR="00F05B8C" w:rsidRPr="00BF739E">
        <w:rPr>
          <w:rFonts w:ascii="Book Antiqua" w:hAnsi="Book Antiqua" w:cs="Times New Roman"/>
          <w:color w:val="000000" w:themeColor="text1"/>
          <w:sz w:val="24"/>
          <w:szCs w:val="24"/>
        </w:rPr>
        <w:t xml:space="preserve"> according</w:t>
      </w:r>
      <w:r w:rsidR="007F2C52" w:rsidRPr="00BF739E">
        <w:rPr>
          <w:rFonts w:ascii="Book Antiqua" w:hAnsi="Book Antiqua" w:cs="Times New Roman"/>
          <w:color w:val="000000" w:themeColor="text1"/>
          <w:sz w:val="24"/>
          <w:szCs w:val="24"/>
        </w:rPr>
        <w:t xml:space="preserve"> to</w:t>
      </w:r>
      <w:r w:rsidR="00F05B8C" w:rsidRPr="00BF739E">
        <w:rPr>
          <w:rFonts w:ascii="Book Antiqua" w:hAnsi="Book Antiqua" w:cs="Times New Roman"/>
          <w:color w:val="000000" w:themeColor="text1"/>
          <w:sz w:val="24"/>
          <w:szCs w:val="24"/>
        </w:rPr>
        <w:t xml:space="preserve"> the manufacturer’s instructions.</w:t>
      </w:r>
      <w:r w:rsidR="001F1518" w:rsidRPr="00BF739E">
        <w:rPr>
          <w:rFonts w:ascii="Book Antiqua" w:hAnsi="Book Antiqua" w:cs="Times New Roman"/>
          <w:color w:val="000000" w:themeColor="text1"/>
          <w:sz w:val="24"/>
          <w:szCs w:val="24"/>
        </w:rPr>
        <w:t xml:space="preserve"> </w:t>
      </w:r>
      <w:r w:rsidR="00F05B8C" w:rsidRPr="00BF739E">
        <w:rPr>
          <w:rFonts w:ascii="Book Antiqua" w:hAnsi="Book Antiqua" w:cs="Times New Roman"/>
          <w:color w:val="000000" w:themeColor="text1"/>
          <w:sz w:val="24"/>
          <w:szCs w:val="24"/>
        </w:rPr>
        <w:t xml:space="preserve">The </w:t>
      </w:r>
      <w:r w:rsidR="00C33C74" w:rsidRPr="00BF739E">
        <w:rPr>
          <w:rFonts w:ascii="Book Antiqua" w:hAnsi="Book Antiqua" w:cs="Times New Roman"/>
          <w:color w:val="000000" w:themeColor="text1"/>
          <w:sz w:val="24"/>
          <w:szCs w:val="24"/>
        </w:rPr>
        <w:t>cells were incubated</w:t>
      </w:r>
      <w:r w:rsidR="00CF0316" w:rsidRPr="00BF739E">
        <w:rPr>
          <w:rFonts w:ascii="Book Antiqua" w:hAnsi="Book Antiqua" w:cs="Times New Roman"/>
          <w:color w:val="000000" w:themeColor="text1"/>
          <w:sz w:val="24"/>
          <w:szCs w:val="24"/>
        </w:rPr>
        <w:t xml:space="preserve"> </w:t>
      </w:r>
      <w:r w:rsidR="00C33C74" w:rsidRPr="00BF739E">
        <w:rPr>
          <w:rFonts w:ascii="Book Antiqua" w:hAnsi="Book Antiqua" w:cs="Times New Roman"/>
          <w:color w:val="000000" w:themeColor="text1"/>
          <w:sz w:val="24"/>
          <w:szCs w:val="24"/>
        </w:rPr>
        <w:t>with</w:t>
      </w:r>
      <w:bookmarkStart w:id="120" w:name="OLE_LINK43"/>
      <w:bookmarkStart w:id="121" w:name="OLE_LINK44"/>
      <w:r w:rsidR="00C33C74" w:rsidRPr="00BF739E">
        <w:rPr>
          <w:rFonts w:ascii="Book Antiqua" w:hAnsi="Book Antiqua" w:cs="Times New Roman"/>
          <w:color w:val="000000" w:themeColor="text1"/>
          <w:sz w:val="24"/>
          <w:szCs w:val="24"/>
        </w:rPr>
        <w:t xml:space="preserve"> </w:t>
      </w:r>
      <w:proofErr w:type="spellStart"/>
      <w:r w:rsidR="00C33C74" w:rsidRPr="00BF739E">
        <w:rPr>
          <w:rFonts w:ascii="Book Antiqua" w:hAnsi="Book Antiqua" w:cs="Times New Roman"/>
          <w:color w:val="000000" w:themeColor="text1"/>
          <w:sz w:val="24"/>
          <w:szCs w:val="24"/>
        </w:rPr>
        <w:t>Annexin</w:t>
      </w:r>
      <w:proofErr w:type="spellEnd"/>
      <w:r w:rsidR="00C33C74" w:rsidRPr="00BF739E">
        <w:rPr>
          <w:rFonts w:ascii="Book Antiqua" w:hAnsi="Book Antiqua" w:cs="Times New Roman"/>
          <w:color w:val="000000" w:themeColor="text1"/>
          <w:sz w:val="24"/>
          <w:szCs w:val="24"/>
        </w:rPr>
        <w:t xml:space="preserve"> V–</w:t>
      </w:r>
      <w:r w:rsidR="00A97091" w:rsidRPr="00BF739E">
        <w:rPr>
          <w:rFonts w:ascii="Book Antiqua" w:hAnsi="Book Antiqua" w:cs="Times New Roman"/>
          <w:color w:val="000000" w:themeColor="text1"/>
          <w:sz w:val="24"/>
          <w:szCs w:val="24"/>
        </w:rPr>
        <w:t>APC</w:t>
      </w:r>
      <w:bookmarkEnd w:id="120"/>
      <w:bookmarkEnd w:id="121"/>
      <w:r w:rsidR="007B3757" w:rsidRPr="00BF739E">
        <w:rPr>
          <w:rFonts w:ascii="Book Antiqua" w:hAnsi="Book Antiqua" w:cs="Times New Roman"/>
          <w:color w:val="000000" w:themeColor="text1"/>
          <w:sz w:val="24"/>
          <w:szCs w:val="24"/>
        </w:rPr>
        <w:t xml:space="preserve"> </w:t>
      </w:r>
      <w:r w:rsidR="00C33C74" w:rsidRPr="00BF739E">
        <w:rPr>
          <w:rFonts w:ascii="Book Antiqua" w:hAnsi="Book Antiqua" w:cs="Times New Roman"/>
          <w:color w:val="000000" w:themeColor="text1"/>
          <w:sz w:val="24"/>
          <w:szCs w:val="24"/>
        </w:rPr>
        <w:t>for</w:t>
      </w:r>
      <w:r w:rsidR="00025F08" w:rsidRPr="00BF739E">
        <w:rPr>
          <w:rFonts w:ascii="Book Antiqua" w:hAnsi="Book Antiqua" w:cs="Times New Roman"/>
          <w:color w:val="000000" w:themeColor="text1"/>
          <w:sz w:val="24"/>
          <w:szCs w:val="24"/>
        </w:rPr>
        <w:t xml:space="preserve"> </w:t>
      </w:r>
      <w:r w:rsidR="00C673B9" w:rsidRPr="00BF739E">
        <w:rPr>
          <w:rFonts w:ascii="Book Antiqua" w:hAnsi="Book Antiqua" w:cs="Times New Roman"/>
          <w:color w:val="000000" w:themeColor="text1"/>
          <w:sz w:val="24"/>
          <w:szCs w:val="24"/>
        </w:rPr>
        <w:t>15</w:t>
      </w:r>
      <w:r w:rsidR="00F05B8C" w:rsidRPr="00BF739E">
        <w:rPr>
          <w:rFonts w:ascii="Book Antiqua" w:hAnsi="Book Antiqua" w:cs="Times New Roman"/>
          <w:color w:val="000000" w:themeColor="text1"/>
          <w:sz w:val="24"/>
          <w:szCs w:val="24"/>
        </w:rPr>
        <w:t>–</w:t>
      </w:r>
      <w:r w:rsidR="00C673B9" w:rsidRPr="00BF739E">
        <w:rPr>
          <w:rFonts w:ascii="Book Antiqua" w:hAnsi="Book Antiqua" w:cs="Times New Roman"/>
          <w:color w:val="000000" w:themeColor="text1"/>
          <w:sz w:val="24"/>
          <w:szCs w:val="24"/>
        </w:rPr>
        <w:t>2</w:t>
      </w:r>
      <w:r w:rsidR="00025F08" w:rsidRPr="00BF739E">
        <w:rPr>
          <w:rFonts w:ascii="Book Antiqua" w:hAnsi="Book Antiqua" w:cs="Times New Roman"/>
          <w:color w:val="000000" w:themeColor="text1"/>
          <w:sz w:val="24"/>
          <w:szCs w:val="24"/>
        </w:rPr>
        <w:t>0</w:t>
      </w:r>
      <w:r w:rsidR="00C33C74" w:rsidRPr="00BF739E">
        <w:rPr>
          <w:rFonts w:ascii="Book Antiqua" w:hAnsi="Book Antiqua" w:cs="Times New Roman"/>
          <w:color w:val="000000" w:themeColor="text1"/>
          <w:sz w:val="24"/>
          <w:szCs w:val="24"/>
        </w:rPr>
        <w:t xml:space="preserve"> min at</w:t>
      </w:r>
      <w:r w:rsidR="00267E72" w:rsidRPr="00BF739E">
        <w:rPr>
          <w:rFonts w:ascii="Book Antiqua" w:hAnsi="Book Antiqua" w:cs="Times New Roman"/>
          <w:color w:val="000000" w:themeColor="text1"/>
          <w:sz w:val="24"/>
          <w:szCs w:val="24"/>
        </w:rPr>
        <w:t xml:space="preserve"> </w:t>
      </w:r>
      <w:r w:rsidR="00025F08" w:rsidRPr="00BF739E">
        <w:rPr>
          <w:rFonts w:ascii="Book Antiqua" w:hAnsi="Book Antiqua" w:cs="Times New Roman"/>
          <w:color w:val="000000" w:themeColor="text1"/>
          <w:sz w:val="24"/>
          <w:szCs w:val="24"/>
        </w:rPr>
        <w:t>room temperature</w:t>
      </w:r>
      <w:r w:rsidR="00C33C74" w:rsidRPr="00BF739E">
        <w:rPr>
          <w:rFonts w:ascii="Book Antiqua" w:hAnsi="Book Antiqua" w:cs="Times New Roman"/>
          <w:color w:val="000000" w:themeColor="text1"/>
          <w:sz w:val="24"/>
          <w:szCs w:val="24"/>
        </w:rPr>
        <w:t xml:space="preserve"> in the dark</w:t>
      </w:r>
      <w:bookmarkEnd w:id="116"/>
      <w:r w:rsidR="001F1518" w:rsidRPr="00BF739E">
        <w:rPr>
          <w:rFonts w:ascii="Book Antiqua" w:hAnsi="Book Antiqua" w:cs="Times New Roman"/>
          <w:color w:val="000000" w:themeColor="text1"/>
          <w:sz w:val="24"/>
          <w:szCs w:val="24"/>
        </w:rPr>
        <w:t>.</w:t>
      </w:r>
    </w:p>
    <w:p w14:paraId="25CA5756" w14:textId="77777777" w:rsidR="003A337D" w:rsidRPr="00BF739E" w:rsidRDefault="003A337D" w:rsidP="00F01506">
      <w:pPr>
        <w:spacing w:line="360" w:lineRule="auto"/>
        <w:rPr>
          <w:rFonts w:ascii="Book Antiqua" w:hAnsi="Book Antiqua" w:cs="Times New Roman"/>
          <w:i/>
          <w:color w:val="000000" w:themeColor="text1"/>
          <w:sz w:val="24"/>
          <w:szCs w:val="24"/>
        </w:rPr>
      </w:pPr>
    </w:p>
    <w:p w14:paraId="2F562977" w14:textId="223D4CA1" w:rsidR="00C66CDC" w:rsidRPr="00BF739E" w:rsidRDefault="00AF140B"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C</w:t>
      </w:r>
      <w:r w:rsidR="00E830B3" w:rsidRPr="00BF739E">
        <w:rPr>
          <w:rFonts w:ascii="Book Antiqua" w:hAnsi="Book Antiqua" w:cs="Times New Roman"/>
          <w:b/>
          <w:i/>
          <w:color w:val="000000" w:themeColor="text1"/>
          <w:sz w:val="24"/>
          <w:szCs w:val="24"/>
        </w:rPr>
        <w:t>olony formation assay</w:t>
      </w:r>
    </w:p>
    <w:p w14:paraId="3C771077" w14:textId="7A616A31" w:rsidR="00AE41F8" w:rsidRPr="00BF739E" w:rsidRDefault="00AE41F8"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Colony formation assay</w:t>
      </w:r>
      <w:r w:rsidR="00AF140B"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 were used to detect the growth of cells. BEL-7404 cells were </w:t>
      </w:r>
      <w:r w:rsidR="00AF140B" w:rsidRPr="00BF739E">
        <w:rPr>
          <w:rFonts w:ascii="Book Antiqua" w:hAnsi="Book Antiqua" w:cs="Times New Roman"/>
          <w:color w:val="000000" w:themeColor="text1"/>
          <w:sz w:val="24"/>
          <w:szCs w:val="24"/>
        </w:rPr>
        <w:t xml:space="preserve">transfected </w:t>
      </w:r>
      <w:r w:rsidRPr="00BF739E">
        <w:rPr>
          <w:rFonts w:ascii="Book Antiqua" w:hAnsi="Book Antiqua" w:cs="Times New Roman"/>
          <w:color w:val="000000" w:themeColor="text1"/>
          <w:sz w:val="24"/>
          <w:szCs w:val="24"/>
        </w:rPr>
        <w:t xml:space="preserve">with </w:t>
      </w:r>
      <w:r w:rsidR="00D747D3" w:rsidRPr="00BF739E">
        <w:rPr>
          <w:rFonts w:ascii="Book Antiqua" w:hAnsi="Book Antiqua" w:cs="Times New Roman"/>
          <w:color w:val="000000" w:themeColor="text1"/>
          <w:sz w:val="24"/>
          <w:szCs w:val="24"/>
        </w:rPr>
        <w:t>shKIF21B</w:t>
      </w:r>
      <w:r w:rsidRPr="00BF739E">
        <w:rPr>
          <w:rFonts w:ascii="Book Antiqua" w:hAnsi="Book Antiqua" w:cs="Times New Roman"/>
          <w:color w:val="000000" w:themeColor="text1"/>
          <w:sz w:val="24"/>
          <w:szCs w:val="24"/>
        </w:rPr>
        <w:t xml:space="preserve"> </w:t>
      </w:r>
      <w:r w:rsidR="00AF140B" w:rsidRPr="00BF739E">
        <w:rPr>
          <w:rFonts w:ascii="Book Antiqua" w:hAnsi="Book Antiqua" w:cs="Times New Roman"/>
          <w:color w:val="000000" w:themeColor="text1"/>
          <w:sz w:val="24"/>
          <w:szCs w:val="24"/>
        </w:rPr>
        <w:t xml:space="preserve">or </w:t>
      </w:r>
      <w:proofErr w:type="spellStart"/>
      <w:r w:rsidR="00D747D3" w:rsidRPr="00BF739E">
        <w:rPr>
          <w:rFonts w:ascii="Book Antiqua" w:hAnsi="Book Antiqua" w:cs="Times New Roman"/>
          <w:color w:val="000000" w:themeColor="text1"/>
          <w:sz w:val="24"/>
          <w:szCs w:val="24"/>
        </w:rPr>
        <w:t>shCtrl</w:t>
      </w:r>
      <w:proofErr w:type="spellEnd"/>
      <w:r w:rsidR="00AF140B"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w:t>
      </w:r>
      <w:r w:rsidR="00AF140B" w:rsidRPr="00BF739E">
        <w:rPr>
          <w:rFonts w:ascii="Book Antiqua" w:hAnsi="Book Antiqua" w:cs="Times New Roman"/>
          <w:color w:val="000000" w:themeColor="text1"/>
          <w:sz w:val="24"/>
          <w:szCs w:val="24"/>
        </w:rPr>
        <w:t>Three</w:t>
      </w:r>
      <w:r w:rsidRPr="00BF739E">
        <w:rPr>
          <w:rFonts w:ascii="Book Antiqua" w:hAnsi="Book Antiqua" w:cs="Times New Roman"/>
          <w:color w:val="000000" w:themeColor="text1"/>
          <w:sz w:val="24"/>
          <w:szCs w:val="24"/>
        </w:rPr>
        <w:t xml:space="preserve"> days later, 1000 cells/well were seeded into six-well plates and cultured for 1</w:t>
      </w:r>
      <w:r w:rsidR="002B6C66" w:rsidRPr="00BF739E">
        <w:rPr>
          <w:rFonts w:ascii="Book Antiqua" w:hAnsi="Book Antiqua" w:cs="Times New Roman"/>
          <w:color w:val="000000" w:themeColor="text1"/>
          <w:sz w:val="24"/>
          <w:szCs w:val="24"/>
        </w:rPr>
        <w:t xml:space="preserve">4 </w:t>
      </w:r>
      <w:r w:rsidRPr="00BF739E">
        <w:rPr>
          <w:rFonts w:ascii="Book Antiqua" w:hAnsi="Book Antiqua" w:cs="Times New Roman"/>
          <w:color w:val="000000" w:themeColor="text1"/>
          <w:sz w:val="24"/>
          <w:szCs w:val="24"/>
        </w:rPr>
        <w:t>d at 37</w:t>
      </w:r>
      <w:r w:rsidR="00176DBD"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°C. </w:t>
      </w:r>
      <w:r w:rsidR="00AF140B" w:rsidRPr="00BF739E">
        <w:rPr>
          <w:rFonts w:ascii="Book Antiqua" w:hAnsi="Book Antiqua" w:cs="Times New Roman"/>
          <w:color w:val="000000" w:themeColor="text1"/>
          <w:sz w:val="24"/>
          <w:szCs w:val="24"/>
        </w:rPr>
        <w:t>C</w:t>
      </w:r>
      <w:r w:rsidRPr="00BF739E">
        <w:rPr>
          <w:rFonts w:ascii="Book Antiqua" w:hAnsi="Book Antiqua" w:cs="Times New Roman"/>
          <w:color w:val="000000" w:themeColor="text1"/>
          <w:sz w:val="24"/>
          <w:szCs w:val="24"/>
        </w:rPr>
        <w:t xml:space="preserve">ell </w:t>
      </w:r>
      <w:r w:rsidR="00AF140B" w:rsidRPr="00BF739E">
        <w:rPr>
          <w:rFonts w:ascii="Book Antiqua" w:hAnsi="Book Antiqua" w:cs="Times New Roman"/>
          <w:color w:val="000000" w:themeColor="text1"/>
          <w:sz w:val="24"/>
          <w:szCs w:val="24"/>
        </w:rPr>
        <w:t xml:space="preserve">status </w:t>
      </w:r>
      <w:r w:rsidRPr="00BF739E">
        <w:rPr>
          <w:rFonts w:ascii="Book Antiqua" w:hAnsi="Book Antiqua" w:cs="Times New Roman"/>
          <w:color w:val="000000" w:themeColor="text1"/>
          <w:sz w:val="24"/>
          <w:szCs w:val="24"/>
        </w:rPr>
        <w:t xml:space="preserve">was </w:t>
      </w:r>
      <w:r w:rsidR="00AF140B" w:rsidRPr="00BF739E">
        <w:rPr>
          <w:rFonts w:ascii="Book Antiqua" w:hAnsi="Book Antiqua" w:cs="Times New Roman"/>
          <w:color w:val="000000" w:themeColor="text1"/>
          <w:sz w:val="24"/>
          <w:szCs w:val="24"/>
        </w:rPr>
        <w:t>evaluated</w:t>
      </w:r>
      <w:r w:rsidR="007F2C52"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and the medium </w:t>
      </w:r>
      <w:r w:rsidR="00AF140B" w:rsidRPr="00BF739E">
        <w:rPr>
          <w:rFonts w:ascii="Book Antiqua" w:hAnsi="Book Antiqua" w:cs="Times New Roman"/>
          <w:color w:val="000000" w:themeColor="text1"/>
          <w:sz w:val="24"/>
          <w:szCs w:val="24"/>
        </w:rPr>
        <w:t xml:space="preserve">replaced </w:t>
      </w:r>
      <w:r w:rsidRPr="00BF739E">
        <w:rPr>
          <w:rFonts w:ascii="Book Antiqua" w:hAnsi="Book Antiqua" w:cs="Times New Roman"/>
          <w:color w:val="000000" w:themeColor="text1"/>
          <w:sz w:val="24"/>
          <w:szCs w:val="24"/>
        </w:rPr>
        <w:t>every 3 d. At the end of the culture period, the cells were washed with phosphate-buffered saline (PBS) and fixed with 4%</w:t>
      </w:r>
      <w:bookmarkStart w:id="122" w:name="OLE_LINK75"/>
      <w:bookmarkStart w:id="123" w:name="OLE_LINK76"/>
      <w:r w:rsidRPr="00BF739E">
        <w:rPr>
          <w:rFonts w:ascii="Book Antiqua" w:hAnsi="Book Antiqua" w:cs="Times New Roman"/>
          <w:color w:val="000000" w:themeColor="text1"/>
          <w:sz w:val="24"/>
          <w:szCs w:val="24"/>
        </w:rPr>
        <w:t xml:space="preserve"> paraformaldehyde</w:t>
      </w:r>
      <w:bookmarkEnd w:id="122"/>
      <w:bookmarkEnd w:id="123"/>
      <w:r w:rsidRPr="00BF739E">
        <w:rPr>
          <w:rFonts w:ascii="Book Antiqua" w:hAnsi="Book Antiqua" w:cs="Times New Roman"/>
          <w:color w:val="000000" w:themeColor="text1"/>
          <w:sz w:val="24"/>
          <w:szCs w:val="24"/>
        </w:rPr>
        <w:t xml:space="preserve"> for 30–60 min. </w:t>
      </w:r>
      <w:r w:rsidR="00AF140B" w:rsidRPr="00BF739E">
        <w:rPr>
          <w:rFonts w:ascii="Book Antiqua" w:hAnsi="Book Antiqua" w:cs="Times New Roman"/>
          <w:color w:val="000000" w:themeColor="text1"/>
          <w:sz w:val="24"/>
          <w:szCs w:val="24"/>
        </w:rPr>
        <w:t xml:space="preserve">The fixed cells </w:t>
      </w:r>
      <w:r w:rsidRPr="00BF739E">
        <w:rPr>
          <w:rFonts w:ascii="Book Antiqua" w:hAnsi="Book Antiqua" w:cs="Times New Roman"/>
          <w:color w:val="000000" w:themeColor="text1"/>
          <w:sz w:val="24"/>
          <w:szCs w:val="24"/>
        </w:rPr>
        <w:t>were washed with PBS, stained with</w:t>
      </w:r>
      <w:bookmarkStart w:id="124" w:name="OLE_LINK49"/>
      <w:r w:rsidRPr="00BF739E">
        <w:rPr>
          <w:rFonts w:ascii="Book Antiqua" w:hAnsi="Book Antiqua" w:cs="Times New Roman"/>
          <w:color w:val="000000" w:themeColor="text1"/>
          <w:sz w:val="24"/>
          <w:szCs w:val="24"/>
        </w:rPr>
        <w:t xml:space="preserve"> </w:t>
      </w:r>
      <w:bookmarkEnd w:id="124"/>
      <w:r w:rsidR="00967AE3" w:rsidRPr="00BF739E">
        <w:rPr>
          <w:rFonts w:ascii="Book Antiqua" w:hAnsi="Book Antiqua" w:cs="Times New Roman"/>
          <w:color w:val="000000" w:themeColor="text1"/>
          <w:sz w:val="24"/>
          <w:szCs w:val="24"/>
        </w:rPr>
        <w:t>Crystal Violet Staining Solution</w:t>
      </w:r>
      <w:r w:rsidRPr="00BF739E">
        <w:rPr>
          <w:rFonts w:ascii="Book Antiqua" w:hAnsi="Book Antiqua" w:cs="Times New Roman"/>
          <w:color w:val="000000" w:themeColor="text1"/>
          <w:sz w:val="24"/>
          <w:szCs w:val="24"/>
        </w:rPr>
        <w:t xml:space="preserve"> </w:t>
      </w:r>
      <w:r w:rsidR="00EB4115" w:rsidRPr="00BF739E">
        <w:rPr>
          <w:rFonts w:ascii="Book Antiqua" w:hAnsi="Book Antiqua" w:cs="Times New Roman"/>
          <w:color w:val="000000" w:themeColor="text1"/>
          <w:sz w:val="24"/>
          <w:szCs w:val="24"/>
        </w:rPr>
        <w:t>(</w:t>
      </w:r>
      <w:r w:rsidR="004E34F0" w:rsidRPr="00BF739E">
        <w:rPr>
          <w:rFonts w:ascii="Book Antiqua" w:hAnsi="Book Antiqua" w:cs="Times New Roman"/>
          <w:color w:val="000000" w:themeColor="text1"/>
          <w:sz w:val="24"/>
          <w:szCs w:val="24"/>
        </w:rPr>
        <w:t xml:space="preserve">Shanghai </w:t>
      </w:r>
      <w:proofErr w:type="spellStart"/>
      <w:r w:rsidR="00D021AF" w:rsidRPr="00BF739E">
        <w:rPr>
          <w:rFonts w:ascii="Book Antiqua" w:hAnsi="Book Antiqua" w:cs="Times New Roman"/>
          <w:color w:val="000000" w:themeColor="text1"/>
          <w:sz w:val="24"/>
          <w:szCs w:val="24"/>
        </w:rPr>
        <w:t>Yuanye</w:t>
      </w:r>
      <w:proofErr w:type="spellEnd"/>
      <w:r w:rsidR="00D021AF" w:rsidRPr="00BF739E">
        <w:rPr>
          <w:rFonts w:ascii="Book Antiqua" w:hAnsi="Book Antiqua" w:cs="Times New Roman"/>
          <w:color w:val="000000" w:themeColor="text1"/>
          <w:sz w:val="24"/>
          <w:szCs w:val="24"/>
        </w:rPr>
        <w:t xml:space="preserve"> </w:t>
      </w:r>
      <w:r w:rsidR="004E34F0" w:rsidRPr="00BF739E">
        <w:rPr>
          <w:rFonts w:ascii="Book Antiqua" w:hAnsi="Book Antiqua" w:cs="Times New Roman"/>
          <w:color w:val="000000" w:themeColor="text1"/>
          <w:sz w:val="24"/>
          <w:szCs w:val="24"/>
        </w:rPr>
        <w:t>Bio-Technology Co.,</w:t>
      </w:r>
      <w:r w:rsidR="00D021AF" w:rsidRPr="00BF739E">
        <w:rPr>
          <w:rFonts w:ascii="Book Antiqua" w:hAnsi="Book Antiqua" w:cs="Times New Roman"/>
          <w:color w:val="000000" w:themeColor="text1"/>
          <w:sz w:val="24"/>
          <w:szCs w:val="24"/>
        </w:rPr>
        <w:t xml:space="preserve"> </w:t>
      </w:r>
      <w:r w:rsidR="004E34F0" w:rsidRPr="00BF739E">
        <w:rPr>
          <w:rFonts w:ascii="Book Antiqua" w:hAnsi="Book Antiqua" w:cs="Times New Roman"/>
          <w:color w:val="000000" w:themeColor="text1"/>
          <w:sz w:val="24"/>
          <w:szCs w:val="24"/>
        </w:rPr>
        <w:t>Ltd</w:t>
      </w:r>
      <w:r w:rsidR="00D021AF" w:rsidRPr="00BF739E">
        <w:rPr>
          <w:rFonts w:ascii="Book Antiqua" w:hAnsi="Book Antiqua" w:cs="Times New Roman"/>
          <w:color w:val="000000" w:themeColor="text1"/>
          <w:sz w:val="24"/>
          <w:szCs w:val="24"/>
        </w:rPr>
        <w:t>.</w:t>
      </w:r>
      <w:r w:rsidR="00B455A2" w:rsidRPr="00BF739E">
        <w:rPr>
          <w:rFonts w:ascii="Book Antiqua" w:hAnsi="Book Antiqua" w:cs="Times New Roman"/>
          <w:color w:val="000000" w:themeColor="text1"/>
          <w:sz w:val="24"/>
          <w:szCs w:val="24"/>
        </w:rPr>
        <w:t xml:space="preserve"> Shanghai, China</w:t>
      </w:r>
      <w:r w:rsidR="00EB4115"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for 10–20 min, and washed several times with double-distilled water. </w:t>
      </w:r>
      <w:bookmarkStart w:id="125" w:name="OLE_LINK77"/>
      <w:bookmarkStart w:id="126" w:name="OLE_LINK78"/>
      <w:r w:rsidRPr="00BF739E">
        <w:rPr>
          <w:rFonts w:ascii="Book Antiqua" w:hAnsi="Book Antiqua" w:cs="Times New Roman"/>
          <w:color w:val="000000" w:themeColor="text1"/>
          <w:sz w:val="24"/>
          <w:szCs w:val="24"/>
        </w:rPr>
        <w:t xml:space="preserve">The number of colonies formed was counted </w:t>
      </w:r>
      <w:r w:rsidR="006C3109" w:rsidRPr="00BF739E">
        <w:rPr>
          <w:rFonts w:ascii="Book Antiqua" w:hAnsi="Book Antiqua" w:cs="Times New Roman"/>
          <w:color w:val="000000" w:themeColor="text1"/>
          <w:sz w:val="24"/>
          <w:szCs w:val="24"/>
        </w:rPr>
        <w:t xml:space="preserve">using a microscope </w:t>
      </w:r>
      <w:r w:rsidRPr="00BF739E">
        <w:rPr>
          <w:rFonts w:ascii="Book Antiqua" w:hAnsi="Book Antiqua" w:cs="Times New Roman"/>
          <w:color w:val="000000" w:themeColor="text1"/>
          <w:sz w:val="24"/>
          <w:szCs w:val="24"/>
        </w:rPr>
        <w:t>and photographed</w:t>
      </w:r>
      <w:bookmarkEnd w:id="125"/>
      <w:bookmarkEnd w:id="126"/>
      <w:r w:rsidRPr="00BF739E">
        <w:rPr>
          <w:rFonts w:ascii="Book Antiqua" w:hAnsi="Book Antiqua" w:cs="Times New Roman"/>
          <w:color w:val="000000" w:themeColor="text1"/>
          <w:sz w:val="24"/>
          <w:szCs w:val="24"/>
        </w:rPr>
        <w:t>.</w:t>
      </w:r>
    </w:p>
    <w:bookmarkEnd w:id="77"/>
    <w:bookmarkEnd w:id="78"/>
    <w:p w14:paraId="0A9E5700" w14:textId="43D816C3" w:rsidR="005B2F09" w:rsidRPr="00BF739E" w:rsidRDefault="005B2F09" w:rsidP="00F01506">
      <w:pPr>
        <w:spacing w:line="360" w:lineRule="auto"/>
        <w:rPr>
          <w:rFonts w:ascii="Book Antiqua" w:hAnsi="Book Antiqua" w:cs="Times New Roman"/>
          <w:b/>
          <w:color w:val="000000" w:themeColor="text1"/>
          <w:sz w:val="24"/>
          <w:szCs w:val="24"/>
        </w:rPr>
      </w:pPr>
    </w:p>
    <w:p w14:paraId="6997F0E7" w14:textId="001D99B5" w:rsidR="00277AF7" w:rsidRPr="00BF739E" w:rsidRDefault="00826BDD" w:rsidP="00F01506">
      <w:pPr>
        <w:spacing w:line="360" w:lineRule="auto"/>
        <w:rPr>
          <w:rFonts w:ascii="Book Antiqua" w:hAnsi="Book Antiqua" w:cs="Times New Roman"/>
          <w:b/>
          <w:i/>
          <w:color w:val="000000" w:themeColor="text1"/>
          <w:sz w:val="24"/>
          <w:szCs w:val="24"/>
        </w:rPr>
      </w:pPr>
      <w:proofErr w:type="spellStart"/>
      <w:r w:rsidRPr="00BF739E">
        <w:rPr>
          <w:rFonts w:ascii="Book Antiqua" w:hAnsi="Book Antiqua" w:cs="Times New Roman"/>
          <w:b/>
          <w:i/>
          <w:color w:val="000000" w:themeColor="text1"/>
          <w:sz w:val="24"/>
          <w:szCs w:val="24"/>
        </w:rPr>
        <w:t>Immunohistochemical</w:t>
      </w:r>
      <w:proofErr w:type="spellEnd"/>
      <w:r w:rsidRPr="00BF739E">
        <w:rPr>
          <w:rFonts w:ascii="Book Antiqua" w:hAnsi="Book Antiqua" w:cs="Times New Roman"/>
          <w:b/>
          <w:i/>
          <w:color w:val="000000" w:themeColor="text1"/>
          <w:sz w:val="24"/>
          <w:szCs w:val="24"/>
        </w:rPr>
        <w:t xml:space="preserve"> assay</w:t>
      </w:r>
    </w:p>
    <w:p w14:paraId="0501CDD3" w14:textId="0633D6A3" w:rsidR="00B82835" w:rsidRPr="00BF739E" w:rsidRDefault="00026186"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Section</w:t>
      </w:r>
      <w:r w:rsidR="00AF48A1" w:rsidRPr="00BF739E">
        <w:rPr>
          <w:rFonts w:ascii="Book Antiqua" w:hAnsi="Book Antiqua" w:cs="Times New Roman"/>
          <w:color w:val="000000" w:themeColor="text1"/>
          <w:sz w:val="24"/>
          <w:szCs w:val="24"/>
        </w:rPr>
        <w:t>s of each specimen</w:t>
      </w:r>
      <w:r w:rsidRPr="00BF739E">
        <w:rPr>
          <w:rFonts w:ascii="Book Antiqua" w:hAnsi="Book Antiqua" w:cs="Times New Roman"/>
          <w:color w:val="000000" w:themeColor="text1"/>
          <w:sz w:val="24"/>
          <w:szCs w:val="24"/>
        </w:rPr>
        <w:t xml:space="preserve"> (5</w:t>
      </w:r>
      <w:r w:rsidR="00AF48A1" w:rsidRPr="00BF739E">
        <w:rPr>
          <w:rFonts w:ascii="Book Antiqua" w:hAnsi="Book Antiqua" w:cs="Times New Roman"/>
          <w:color w:val="000000" w:themeColor="text1"/>
          <w:sz w:val="24"/>
          <w:szCs w:val="24"/>
        </w:rPr>
        <w:t xml:space="preserve"> </w:t>
      </w:r>
      <w:proofErr w:type="spellStart"/>
      <w:r w:rsidRPr="00BF739E">
        <w:rPr>
          <w:rFonts w:ascii="Book Antiqua" w:hAnsi="Book Antiqua" w:cs="Times New Roman"/>
          <w:color w:val="000000" w:themeColor="text1"/>
          <w:sz w:val="24"/>
          <w:szCs w:val="24"/>
        </w:rPr>
        <w:t>μm</w:t>
      </w:r>
      <w:proofErr w:type="spellEnd"/>
      <w:r w:rsidRPr="00BF739E">
        <w:rPr>
          <w:rFonts w:ascii="Book Antiqua" w:hAnsi="Book Antiqua" w:cs="Times New Roman"/>
          <w:color w:val="000000" w:themeColor="text1"/>
          <w:sz w:val="24"/>
          <w:szCs w:val="24"/>
        </w:rPr>
        <w:t xml:space="preserve"> </w:t>
      </w:r>
      <w:r w:rsidR="00C1628A" w:rsidRPr="00BF739E">
        <w:rPr>
          <w:rFonts w:ascii="Book Antiqua" w:hAnsi="Book Antiqua" w:cs="Times New Roman"/>
          <w:color w:val="000000" w:themeColor="text1"/>
          <w:sz w:val="24"/>
          <w:szCs w:val="24"/>
        </w:rPr>
        <w:t>thick</w:t>
      </w:r>
      <w:r w:rsidRPr="00BF739E">
        <w:rPr>
          <w:rFonts w:ascii="Book Antiqua" w:hAnsi="Book Antiqua" w:cs="Times New Roman"/>
          <w:color w:val="000000" w:themeColor="text1"/>
          <w:sz w:val="24"/>
          <w:szCs w:val="24"/>
        </w:rPr>
        <w:t xml:space="preserve">) were placed on glass slides, </w:t>
      </w:r>
      <w:proofErr w:type="spellStart"/>
      <w:r w:rsidRPr="00BF739E">
        <w:rPr>
          <w:rFonts w:ascii="Book Antiqua" w:hAnsi="Book Antiqua" w:cs="Times New Roman"/>
          <w:color w:val="000000" w:themeColor="text1"/>
          <w:sz w:val="24"/>
          <w:szCs w:val="24"/>
        </w:rPr>
        <w:t>de</w:t>
      </w:r>
      <w:r w:rsidR="00ED4A68" w:rsidRPr="00BF739E">
        <w:rPr>
          <w:rFonts w:ascii="Book Antiqua" w:hAnsi="Book Antiqua" w:cs="Times New Roman"/>
          <w:color w:val="000000" w:themeColor="text1"/>
          <w:sz w:val="24"/>
          <w:szCs w:val="24"/>
        </w:rPr>
        <w:t>paraffiniz</w:t>
      </w:r>
      <w:r w:rsidRPr="00BF739E">
        <w:rPr>
          <w:rFonts w:ascii="Book Antiqua" w:hAnsi="Book Antiqua" w:cs="Times New Roman"/>
          <w:color w:val="000000" w:themeColor="text1"/>
          <w:sz w:val="24"/>
          <w:szCs w:val="24"/>
        </w:rPr>
        <w:t>ed</w:t>
      </w:r>
      <w:proofErr w:type="spellEnd"/>
      <w:r w:rsidR="00AF48A1" w:rsidRPr="00BF739E">
        <w:rPr>
          <w:rFonts w:ascii="Book Antiqua" w:hAnsi="Book Antiqua" w:cs="Times New Roman"/>
          <w:color w:val="000000" w:themeColor="text1"/>
          <w:sz w:val="24"/>
          <w:szCs w:val="24"/>
        </w:rPr>
        <w:t>,</w:t>
      </w:r>
      <w:r w:rsidR="00B82835" w:rsidRPr="00BF739E">
        <w:rPr>
          <w:rFonts w:ascii="Book Antiqua" w:hAnsi="Book Antiqua" w:cs="Times New Roman"/>
          <w:color w:val="000000" w:themeColor="text1"/>
          <w:sz w:val="24"/>
          <w:szCs w:val="24"/>
        </w:rPr>
        <w:t xml:space="preserve"> dehydrated</w:t>
      </w:r>
      <w:r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and</w:t>
      </w:r>
      <w:r w:rsidR="007B0AB5"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 xml:space="preserve">boiled in 10 </w:t>
      </w:r>
      <w:proofErr w:type="spellStart"/>
      <w:r w:rsidR="00B82835" w:rsidRPr="00BF739E">
        <w:rPr>
          <w:rFonts w:ascii="Book Antiqua" w:hAnsi="Book Antiqua" w:cs="Times New Roman"/>
          <w:color w:val="000000" w:themeColor="text1"/>
          <w:sz w:val="24"/>
          <w:szCs w:val="24"/>
        </w:rPr>
        <w:t>mmol</w:t>
      </w:r>
      <w:proofErr w:type="spellEnd"/>
      <w:r w:rsidR="00B82835" w:rsidRPr="00BF739E">
        <w:rPr>
          <w:rFonts w:ascii="Book Antiqua" w:hAnsi="Book Antiqua" w:cs="Times New Roman"/>
          <w:color w:val="000000" w:themeColor="text1"/>
          <w:sz w:val="24"/>
          <w:szCs w:val="24"/>
        </w:rPr>
        <w:t>/L citrate buffer for antigen</w:t>
      </w:r>
      <w:r w:rsidR="008B0CD4"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retrieval. After inhibition of endogenous peroxidase</w:t>
      </w:r>
      <w:r w:rsidR="008B0CD4"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activity by incubation for 10 min with methanol containing</w:t>
      </w:r>
      <w:r w:rsidR="00AF48A1"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0.3% H</w:t>
      </w:r>
      <w:r w:rsidR="00B82835" w:rsidRPr="00BF739E">
        <w:rPr>
          <w:rFonts w:ascii="Book Antiqua" w:hAnsi="Book Antiqua" w:cs="Times New Roman"/>
          <w:color w:val="000000" w:themeColor="text1"/>
          <w:sz w:val="24"/>
          <w:szCs w:val="24"/>
          <w:vertAlign w:val="subscript"/>
        </w:rPr>
        <w:t>2</w:t>
      </w:r>
      <w:r w:rsidR="00B82835" w:rsidRPr="00BF739E">
        <w:rPr>
          <w:rFonts w:ascii="Book Antiqua" w:hAnsi="Book Antiqua" w:cs="Times New Roman"/>
          <w:color w:val="000000" w:themeColor="text1"/>
          <w:sz w:val="24"/>
          <w:szCs w:val="24"/>
        </w:rPr>
        <w:t>O</w:t>
      </w:r>
      <w:r w:rsidR="00B82835" w:rsidRPr="00BF739E">
        <w:rPr>
          <w:rFonts w:ascii="Book Antiqua" w:hAnsi="Book Antiqua" w:cs="Times New Roman"/>
          <w:color w:val="000000" w:themeColor="text1"/>
          <w:sz w:val="24"/>
          <w:szCs w:val="24"/>
          <w:vertAlign w:val="subscript"/>
        </w:rPr>
        <w:t>2</w:t>
      </w:r>
      <w:r w:rsidR="00B82835" w:rsidRPr="00BF739E">
        <w:rPr>
          <w:rFonts w:ascii="Book Antiqua" w:hAnsi="Book Antiqua" w:cs="Times New Roman"/>
          <w:color w:val="000000" w:themeColor="text1"/>
          <w:sz w:val="24"/>
          <w:szCs w:val="24"/>
        </w:rPr>
        <w:t>, the sections were blocked with 2%</w:t>
      </w:r>
      <w:r w:rsidR="003D2CB9"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bovine serum albumin for 30 min and incubated</w:t>
      </w:r>
      <w:r w:rsidR="008B0CD4"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overnight at 4</w:t>
      </w:r>
      <w:r w:rsidR="00176DBD" w:rsidRPr="00BF739E">
        <w:rPr>
          <w:rFonts w:ascii="Book Antiqua" w:hAnsi="Book Antiqua" w:cs="Times New Roman"/>
          <w:color w:val="000000" w:themeColor="text1"/>
          <w:sz w:val="24"/>
          <w:szCs w:val="24"/>
        </w:rPr>
        <w:t xml:space="preserve"> </w:t>
      </w:r>
      <w:r w:rsidR="00B82835" w:rsidRPr="00BF739E">
        <w:rPr>
          <w:rFonts w:ascii="Book Antiqua" w:hAnsi="Book Antiqua" w:cs="Times New Roman"/>
          <w:color w:val="000000" w:themeColor="text1"/>
          <w:sz w:val="24"/>
          <w:szCs w:val="24"/>
        </w:rPr>
        <w:t>°C with a primary polyclonal</w:t>
      </w:r>
      <w:bookmarkStart w:id="127" w:name="OLE_LINK28"/>
      <w:bookmarkStart w:id="128" w:name="OLE_LINK31"/>
      <w:r w:rsidR="00B82835" w:rsidRPr="00BF739E">
        <w:rPr>
          <w:rFonts w:ascii="Book Antiqua" w:hAnsi="Book Antiqua" w:cs="Times New Roman"/>
          <w:color w:val="000000" w:themeColor="text1"/>
          <w:sz w:val="24"/>
          <w:szCs w:val="24"/>
        </w:rPr>
        <w:t xml:space="preserve"> </w:t>
      </w:r>
      <w:r w:rsidR="007A447F" w:rsidRPr="00BF739E">
        <w:rPr>
          <w:rFonts w:ascii="Book Antiqua" w:hAnsi="Book Antiqua" w:cs="Times New Roman"/>
          <w:color w:val="000000" w:themeColor="text1"/>
          <w:sz w:val="24"/>
          <w:szCs w:val="24"/>
        </w:rPr>
        <w:t>rabbit</w:t>
      </w:r>
      <w:r w:rsidR="00B82835" w:rsidRPr="00BF739E">
        <w:rPr>
          <w:rFonts w:ascii="Book Antiqua" w:hAnsi="Book Antiqua" w:cs="Times New Roman"/>
          <w:color w:val="000000" w:themeColor="text1"/>
          <w:sz w:val="24"/>
          <w:szCs w:val="24"/>
        </w:rPr>
        <w:t xml:space="preserve">-human </w:t>
      </w:r>
      <w:r w:rsidR="003A2064" w:rsidRPr="00BF739E">
        <w:rPr>
          <w:rFonts w:ascii="Book Antiqua" w:hAnsi="Book Antiqua" w:cs="Times New Roman"/>
          <w:color w:val="000000" w:themeColor="text1"/>
          <w:sz w:val="24"/>
          <w:szCs w:val="24"/>
        </w:rPr>
        <w:t>KIF21B</w:t>
      </w:r>
      <w:r w:rsidR="00B82835" w:rsidRPr="00BF739E">
        <w:rPr>
          <w:rFonts w:ascii="Book Antiqua" w:hAnsi="Book Antiqua" w:cs="Times New Roman"/>
          <w:color w:val="000000" w:themeColor="text1"/>
          <w:sz w:val="24"/>
          <w:szCs w:val="24"/>
        </w:rPr>
        <w:t xml:space="preserve"> antibody</w:t>
      </w:r>
      <w:bookmarkEnd w:id="127"/>
      <w:bookmarkEnd w:id="128"/>
      <w:r w:rsidR="00B82835" w:rsidRPr="00BF739E">
        <w:rPr>
          <w:rFonts w:ascii="Book Antiqua" w:hAnsi="Book Antiqua" w:cs="Times New Roman"/>
          <w:color w:val="000000" w:themeColor="text1"/>
          <w:sz w:val="24"/>
          <w:szCs w:val="24"/>
        </w:rPr>
        <w:t xml:space="preserve"> (</w:t>
      </w:r>
      <w:bookmarkStart w:id="129" w:name="OLE_LINK80"/>
      <w:r w:rsidR="00AF48A1" w:rsidRPr="00BF739E">
        <w:rPr>
          <w:rFonts w:ascii="Book Antiqua" w:hAnsi="Book Antiqua" w:cs="Times New Roman"/>
          <w:color w:val="000000" w:themeColor="text1"/>
          <w:sz w:val="24"/>
          <w:szCs w:val="24"/>
        </w:rPr>
        <w:t>1:</w:t>
      </w:r>
      <w:r w:rsidR="008563FA" w:rsidRPr="00BF739E">
        <w:rPr>
          <w:rFonts w:ascii="Book Antiqua" w:hAnsi="Book Antiqua" w:cs="Times New Roman"/>
          <w:color w:val="000000" w:themeColor="text1"/>
          <w:sz w:val="24"/>
          <w:szCs w:val="24"/>
        </w:rPr>
        <w:t>2</w:t>
      </w:r>
      <w:r w:rsidR="00AF48A1" w:rsidRPr="00BF739E">
        <w:rPr>
          <w:rFonts w:ascii="Book Antiqua" w:hAnsi="Book Antiqua" w:cs="Times New Roman"/>
          <w:color w:val="000000" w:themeColor="text1"/>
          <w:sz w:val="24"/>
          <w:szCs w:val="24"/>
        </w:rPr>
        <w:t xml:space="preserve">00; </w:t>
      </w:r>
      <w:bookmarkEnd w:id="129"/>
      <w:proofErr w:type="spellStart"/>
      <w:r w:rsidR="009E1D6F" w:rsidRPr="00BF739E">
        <w:rPr>
          <w:rFonts w:ascii="Book Antiqua" w:hAnsi="Book Antiqua" w:cs="Times New Roman"/>
          <w:color w:val="000000" w:themeColor="text1"/>
          <w:sz w:val="24"/>
          <w:szCs w:val="24"/>
        </w:rPr>
        <w:t>Bioss</w:t>
      </w:r>
      <w:proofErr w:type="spellEnd"/>
      <w:r w:rsidR="009E1D6F" w:rsidRPr="00BF739E">
        <w:rPr>
          <w:rFonts w:ascii="Book Antiqua" w:hAnsi="Book Antiqua" w:cs="Times New Roman"/>
          <w:color w:val="000000" w:themeColor="text1"/>
          <w:sz w:val="24"/>
          <w:szCs w:val="24"/>
        </w:rPr>
        <w:t>,</w:t>
      </w:r>
      <w:r w:rsidR="00AB4417" w:rsidRPr="00BF739E">
        <w:rPr>
          <w:rFonts w:ascii="Book Antiqua" w:hAnsi="Book Antiqua" w:cs="Times New Roman"/>
          <w:color w:val="000000" w:themeColor="text1"/>
          <w:sz w:val="24"/>
          <w:szCs w:val="24"/>
        </w:rPr>
        <w:t xml:space="preserve"> Beijing,</w:t>
      </w:r>
      <w:r w:rsidR="009E1D6F" w:rsidRPr="00BF739E">
        <w:rPr>
          <w:rFonts w:ascii="Book Antiqua" w:hAnsi="Book Antiqua" w:cs="Times New Roman"/>
          <w:color w:val="000000" w:themeColor="text1"/>
          <w:sz w:val="24"/>
          <w:szCs w:val="24"/>
        </w:rPr>
        <w:t xml:space="preserve"> China</w:t>
      </w:r>
      <w:r w:rsidR="00B82835" w:rsidRPr="00BF739E">
        <w:rPr>
          <w:rFonts w:ascii="Book Antiqua" w:hAnsi="Book Antiqua" w:cs="Times New Roman"/>
          <w:color w:val="000000" w:themeColor="text1"/>
          <w:sz w:val="24"/>
          <w:szCs w:val="24"/>
        </w:rPr>
        <w:t>).</w:t>
      </w:r>
      <w:r w:rsidR="003D2CB9" w:rsidRPr="00BF739E">
        <w:rPr>
          <w:rFonts w:ascii="Book Antiqua" w:hAnsi="Book Antiqua" w:cs="Times New Roman"/>
          <w:color w:val="000000" w:themeColor="text1"/>
          <w:sz w:val="24"/>
          <w:szCs w:val="24"/>
        </w:rPr>
        <w:t xml:space="preserve"> After three washes with PBS, the slides were incubated with </w:t>
      </w:r>
      <w:r w:rsidR="00AF48A1" w:rsidRPr="00BF739E">
        <w:rPr>
          <w:rFonts w:ascii="Book Antiqua" w:hAnsi="Book Antiqua" w:cs="Times New Roman"/>
          <w:color w:val="000000" w:themeColor="text1"/>
          <w:sz w:val="24"/>
          <w:szCs w:val="24"/>
        </w:rPr>
        <w:t>horseradish peroxidase</w:t>
      </w:r>
      <w:r w:rsidR="003D2CB9" w:rsidRPr="00BF739E">
        <w:rPr>
          <w:rFonts w:ascii="Book Antiqua" w:hAnsi="Book Antiqua" w:cs="Times New Roman"/>
          <w:color w:val="000000" w:themeColor="text1"/>
          <w:sz w:val="24"/>
          <w:szCs w:val="24"/>
        </w:rPr>
        <w:t>-conjugated goat anti-</w:t>
      </w:r>
      <w:r w:rsidR="007A447F" w:rsidRPr="00BF739E">
        <w:rPr>
          <w:rFonts w:ascii="Book Antiqua" w:hAnsi="Book Antiqua" w:cs="Times New Roman"/>
          <w:color w:val="000000" w:themeColor="text1"/>
          <w:sz w:val="24"/>
          <w:szCs w:val="24"/>
        </w:rPr>
        <w:t>mouse</w:t>
      </w:r>
      <w:r w:rsidR="003D2CB9" w:rsidRPr="00BF739E">
        <w:rPr>
          <w:rFonts w:ascii="Book Antiqua" w:hAnsi="Book Antiqua" w:cs="Times New Roman"/>
          <w:color w:val="000000" w:themeColor="text1"/>
          <w:sz w:val="24"/>
          <w:szCs w:val="24"/>
        </w:rPr>
        <w:t xml:space="preserve"> IgG for 30 min, reacted with </w:t>
      </w:r>
      <w:proofErr w:type="spellStart"/>
      <w:r w:rsidR="003D2CB9" w:rsidRPr="00BF739E">
        <w:rPr>
          <w:rFonts w:ascii="Book Antiqua" w:hAnsi="Book Antiqua" w:cs="Times New Roman"/>
          <w:color w:val="000000" w:themeColor="text1"/>
          <w:sz w:val="24"/>
          <w:szCs w:val="24"/>
        </w:rPr>
        <w:t>diaminobenzidine</w:t>
      </w:r>
      <w:proofErr w:type="spellEnd"/>
      <w:r w:rsidR="003D2CB9" w:rsidRPr="00BF739E">
        <w:rPr>
          <w:rFonts w:ascii="Book Antiqua" w:hAnsi="Book Antiqua" w:cs="Times New Roman"/>
          <w:color w:val="000000" w:themeColor="text1"/>
          <w:sz w:val="24"/>
          <w:szCs w:val="24"/>
        </w:rPr>
        <w:t xml:space="preserve">, and counterstained with </w:t>
      </w:r>
      <w:r w:rsidR="000A422E" w:rsidRPr="00BF739E">
        <w:rPr>
          <w:rFonts w:ascii="Book Antiqua" w:hAnsi="Book Antiqua" w:cs="Times New Roman"/>
          <w:color w:val="000000" w:themeColor="text1"/>
          <w:sz w:val="24"/>
          <w:szCs w:val="24"/>
        </w:rPr>
        <w:t>hematoxylin</w:t>
      </w:r>
      <w:r w:rsidR="003D2CB9" w:rsidRPr="00BF739E">
        <w:rPr>
          <w:rFonts w:ascii="Book Antiqua" w:hAnsi="Book Antiqua" w:cs="Times New Roman"/>
          <w:color w:val="000000" w:themeColor="text1"/>
          <w:sz w:val="24"/>
          <w:szCs w:val="24"/>
        </w:rPr>
        <w:t>.</w:t>
      </w:r>
    </w:p>
    <w:p w14:paraId="3141CD74" w14:textId="77777777" w:rsidR="00EB7BF2" w:rsidRPr="00BF739E" w:rsidRDefault="00EB7BF2" w:rsidP="00F01506">
      <w:pPr>
        <w:spacing w:line="360" w:lineRule="auto"/>
        <w:rPr>
          <w:rFonts w:ascii="Book Antiqua" w:hAnsi="Book Antiqua" w:cs="Times New Roman"/>
          <w:i/>
          <w:color w:val="000000" w:themeColor="text1"/>
          <w:sz w:val="24"/>
          <w:szCs w:val="24"/>
        </w:rPr>
      </w:pPr>
    </w:p>
    <w:p w14:paraId="44739EA7" w14:textId="21DEBC97" w:rsidR="001A34A9" w:rsidRPr="00BF739E" w:rsidRDefault="001A34A9" w:rsidP="00F01506">
      <w:pPr>
        <w:spacing w:line="360" w:lineRule="auto"/>
        <w:rPr>
          <w:rFonts w:ascii="Book Antiqua" w:hAnsi="Book Antiqua" w:cs="Times New Roman"/>
          <w:b/>
          <w:i/>
          <w:color w:val="000000" w:themeColor="text1"/>
          <w:sz w:val="24"/>
          <w:szCs w:val="24"/>
        </w:rPr>
      </w:pPr>
      <w:r w:rsidRPr="00BF739E">
        <w:rPr>
          <w:rFonts w:ascii="Book Antiqua" w:hAnsi="Book Antiqua" w:cs="Times New Roman"/>
          <w:b/>
          <w:i/>
          <w:color w:val="000000" w:themeColor="text1"/>
          <w:sz w:val="24"/>
          <w:szCs w:val="24"/>
        </w:rPr>
        <w:lastRenderedPageBreak/>
        <w:t xml:space="preserve">Evaluation of </w:t>
      </w:r>
      <w:proofErr w:type="spellStart"/>
      <w:r w:rsidRPr="00BF739E">
        <w:rPr>
          <w:rFonts w:ascii="Book Antiqua" w:hAnsi="Book Antiqua" w:cs="Times New Roman"/>
          <w:b/>
          <w:i/>
          <w:color w:val="000000" w:themeColor="text1"/>
          <w:sz w:val="24"/>
          <w:szCs w:val="24"/>
        </w:rPr>
        <w:t>immunohistochemical</w:t>
      </w:r>
      <w:proofErr w:type="spellEnd"/>
      <w:r w:rsidRPr="00BF739E">
        <w:rPr>
          <w:rFonts w:ascii="Book Antiqua" w:hAnsi="Book Antiqua" w:cs="Times New Roman"/>
          <w:b/>
          <w:i/>
          <w:color w:val="000000" w:themeColor="text1"/>
          <w:sz w:val="24"/>
          <w:szCs w:val="24"/>
        </w:rPr>
        <w:t xml:space="preserve"> staining </w:t>
      </w:r>
      <w:r w:rsidR="00176DBD" w:rsidRPr="00BF739E">
        <w:rPr>
          <w:rFonts w:ascii="Book Antiqua" w:hAnsi="Book Antiqua" w:cs="Times New Roman"/>
          <w:b/>
          <w:i/>
          <w:color w:val="000000" w:themeColor="text1"/>
          <w:sz w:val="24"/>
          <w:szCs w:val="24"/>
        </w:rPr>
        <w:t xml:space="preserve">for </w:t>
      </w:r>
      <w:r w:rsidRPr="00BF739E">
        <w:rPr>
          <w:rFonts w:ascii="Book Antiqua" w:hAnsi="Book Antiqua" w:cs="Times New Roman"/>
          <w:b/>
          <w:i/>
          <w:color w:val="000000" w:themeColor="text1"/>
          <w:sz w:val="24"/>
          <w:szCs w:val="24"/>
        </w:rPr>
        <w:t>KIF21B</w:t>
      </w:r>
    </w:p>
    <w:p w14:paraId="229A3966" w14:textId="3E95F0C6" w:rsidR="008E4D13" w:rsidRPr="00BF739E" w:rsidRDefault="00786F2D" w:rsidP="00F01506">
      <w:pPr>
        <w:autoSpaceDE w:val="0"/>
        <w:autoSpaceDN w:val="0"/>
        <w:adjustRightInd w:val="0"/>
        <w:spacing w:line="360" w:lineRule="auto"/>
        <w:rPr>
          <w:rFonts w:ascii="Book Antiqua" w:hAnsi="Book Antiqua" w:cs="Times New Roman"/>
          <w:color w:val="000000" w:themeColor="text1"/>
          <w:sz w:val="24"/>
          <w:szCs w:val="24"/>
        </w:rPr>
      </w:pPr>
      <w:bookmarkStart w:id="130" w:name="OLE_LINK35"/>
      <w:bookmarkStart w:id="131" w:name="OLE_LINK36"/>
      <w:r w:rsidRPr="00BF739E">
        <w:rPr>
          <w:rFonts w:ascii="Book Antiqua" w:hAnsi="Book Antiqua" w:cs="Times New Roman"/>
          <w:color w:val="000000" w:themeColor="text1"/>
          <w:sz w:val="24"/>
          <w:szCs w:val="24"/>
        </w:rPr>
        <w:t>E</w:t>
      </w:r>
      <w:r w:rsidR="008470CC" w:rsidRPr="00BF739E">
        <w:rPr>
          <w:rFonts w:ascii="Book Antiqua" w:hAnsi="Book Antiqua" w:cs="Times New Roman"/>
          <w:color w:val="000000" w:themeColor="text1"/>
          <w:sz w:val="24"/>
          <w:szCs w:val="24"/>
        </w:rPr>
        <w:t>xpression of KIF21B</w:t>
      </w:r>
      <w:r w:rsidRPr="00BF739E">
        <w:rPr>
          <w:rFonts w:ascii="Book Antiqua" w:hAnsi="Book Antiqua" w:cs="Times New Roman"/>
          <w:color w:val="000000" w:themeColor="text1"/>
          <w:sz w:val="24"/>
          <w:szCs w:val="24"/>
        </w:rPr>
        <w:t xml:space="preserve"> was independently evaluated by</w:t>
      </w:r>
      <w:r w:rsidR="008470CC" w:rsidRPr="00BF739E">
        <w:rPr>
          <w:rFonts w:ascii="Book Antiqua" w:hAnsi="Book Antiqua" w:cs="Times New Roman"/>
          <w:color w:val="000000" w:themeColor="text1"/>
          <w:sz w:val="24"/>
          <w:szCs w:val="24"/>
        </w:rPr>
        <w:t xml:space="preserve"> two </w:t>
      </w:r>
      <w:bookmarkStart w:id="132" w:name="OLE_LINK103"/>
      <w:bookmarkStart w:id="133" w:name="OLE_LINK106"/>
      <w:r w:rsidR="00C44682" w:rsidRPr="00BF739E">
        <w:rPr>
          <w:rFonts w:ascii="Book Antiqua" w:hAnsi="Book Antiqua" w:cs="Times New Roman"/>
          <w:color w:val="000000" w:themeColor="text1"/>
          <w:sz w:val="24"/>
          <w:szCs w:val="24"/>
        </w:rPr>
        <w:t>pathologists</w:t>
      </w:r>
      <w:bookmarkEnd w:id="132"/>
      <w:bookmarkEnd w:id="133"/>
      <w:r w:rsidR="008470CC" w:rsidRPr="00BF739E">
        <w:rPr>
          <w:rFonts w:ascii="Book Antiqua" w:hAnsi="Book Antiqua" w:cs="Times New Roman"/>
          <w:color w:val="000000" w:themeColor="text1"/>
          <w:sz w:val="24"/>
          <w:szCs w:val="24"/>
        </w:rPr>
        <w:t xml:space="preserve"> </w:t>
      </w:r>
      <w:r w:rsidR="00BE2971" w:rsidRPr="00BF739E">
        <w:rPr>
          <w:rFonts w:ascii="Book Antiqua" w:hAnsi="Book Antiqua" w:cs="Times New Roman"/>
          <w:color w:val="000000" w:themeColor="text1"/>
          <w:sz w:val="24"/>
          <w:szCs w:val="24"/>
        </w:rPr>
        <w:t>who were blinded to the clinical and pathological stage of the patients</w:t>
      </w:r>
      <w:r w:rsidRPr="00BF739E">
        <w:rPr>
          <w:rFonts w:ascii="Book Antiqua" w:hAnsi="Book Antiqua" w:cs="Times New Roman"/>
          <w:color w:val="000000" w:themeColor="text1"/>
          <w:sz w:val="24"/>
          <w:szCs w:val="24"/>
        </w:rPr>
        <w:t>.</w:t>
      </w:r>
      <w:r w:rsidR="00BE2971" w:rsidRPr="00BF739E">
        <w:rPr>
          <w:rFonts w:ascii="Book Antiqua" w:hAnsi="Book Antiqua" w:cs="Times New Roman"/>
          <w:color w:val="000000" w:themeColor="text1"/>
          <w:sz w:val="24"/>
          <w:szCs w:val="24"/>
        </w:rPr>
        <w:t xml:space="preserve"> </w:t>
      </w:r>
      <w:bookmarkStart w:id="134" w:name="OLE_LINK107"/>
      <w:bookmarkStart w:id="135" w:name="OLE_LINK113"/>
      <w:r w:rsidR="009010BB" w:rsidRPr="00BF739E">
        <w:rPr>
          <w:rFonts w:ascii="Book Antiqua" w:hAnsi="Book Antiqua" w:cs="Times New Roman"/>
          <w:color w:val="000000" w:themeColor="text1"/>
          <w:sz w:val="24"/>
          <w:szCs w:val="24"/>
        </w:rPr>
        <w:t xml:space="preserve">Staining results were assessed by taking into consideration both </w:t>
      </w:r>
      <w:bookmarkStart w:id="136" w:name="OLE_LINK116"/>
      <w:bookmarkStart w:id="137" w:name="OLE_LINK117"/>
      <w:r w:rsidR="009010BB" w:rsidRPr="00BF739E">
        <w:rPr>
          <w:rFonts w:ascii="Book Antiqua" w:hAnsi="Book Antiqua" w:cs="Times New Roman"/>
          <w:color w:val="000000" w:themeColor="text1"/>
          <w:sz w:val="24"/>
          <w:szCs w:val="24"/>
        </w:rPr>
        <w:t>the percentage of positive cells and the intensity of staining.</w:t>
      </w:r>
      <w:bookmarkEnd w:id="136"/>
      <w:bookmarkEnd w:id="137"/>
      <w:r w:rsidR="00BA04CB" w:rsidRPr="00BF739E">
        <w:rPr>
          <w:rFonts w:ascii="Book Antiqua" w:hAnsi="Book Antiqua" w:cs="Times New Roman"/>
          <w:color w:val="000000" w:themeColor="text1"/>
          <w:sz w:val="24"/>
          <w:szCs w:val="24"/>
        </w:rPr>
        <w:t xml:space="preserve"> </w:t>
      </w:r>
      <w:r w:rsidR="00176DBD" w:rsidRPr="00BF739E">
        <w:rPr>
          <w:rFonts w:ascii="Book Antiqua" w:hAnsi="Book Antiqua" w:cs="Times New Roman"/>
          <w:color w:val="000000" w:themeColor="text1"/>
          <w:sz w:val="24"/>
          <w:szCs w:val="24"/>
        </w:rPr>
        <w:t xml:space="preserve">The </w:t>
      </w:r>
      <w:r w:rsidR="00BA04CB" w:rsidRPr="00BF739E">
        <w:rPr>
          <w:rFonts w:ascii="Book Antiqua" w:hAnsi="Book Antiqua" w:cs="Times New Roman"/>
          <w:color w:val="000000" w:themeColor="text1"/>
          <w:sz w:val="24"/>
          <w:szCs w:val="24"/>
        </w:rPr>
        <w:t>positive percentage of KIF21B in the cells was evaluated as follows;</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0</w:t>
      </w:r>
      <w:r w:rsidR="00176DBD"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(&lt;10%);</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1</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(10%–</w:t>
      </w:r>
      <w:r w:rsidR="000D6485" w:rsidRPr="00BF739E">
        <w:rPr>
          <w:rFonts w:ascii="Book Antiqua" w:hAnsi="Book Antiqua" w:cs="Times New Roman"/>
          <w:color w:val="000000" w:themeColor="text1"/>
          <w:sz w:val="24"/>
          <w:szCs w:val="24"/>
        </w:rPr>
        <w:t>25</w:t>
      </w:r>
      <w:r w:rsidR="00BA04CB" w:rsidRPr="00BF739E">
        <w:rPr>
          <w:rFonts w:ascii="Book Antiqua" w:hAnsi="Book Antiqua" w:cs="Times New Roman"/>
          <w:color w:val="000000" w:themeColor="text1"/>
          <w:sz w:val="24"/>
          <w:szCs w:val="24"/>
        </w:rPr>
        <w:t>%);</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2</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w:t>
      </w:r>
      <w:r w:rsidR="000D6485" w:rsidRPr="00BF739E">
        <w:rPr>
          <w:rFonts w:ascii="Book Antiqua" w:hAnsi="Book Antiqua" w:cs="Times New Roman"/>
          <w:color w:val="000000" w:themeColor="text1"/>
          <w:sz w:val="24"/>
          <w:szCs w:val="24"/>
        </w:rPr>
        <w:t>25</w:t>
      </w:r>
      <w:r w:rsidR="00BA04CB" w:rsidRPr="00BF739E">
        <w:rPr>
          <w:rFonts w:ascii="Book Antiqua" w:hAnsi="Book Antiqua" w:cs="Times New Roman"/>
          <w:color w:val="000000" w:themeColor="text1"/>
          <w:sz w:val="24"/>
          <w:szCs w:val="24"/>
        </w:rPr>
        <w:t>%-50%);</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3</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(50%-70%)</w:t>
      </w:r>
      <w:r w:rsidR="00176DBD" w:rsidRPr="00BF739E">
        <w:rPr>
          <w:rFonts w:ascii="Book Antiqua" w:hAnsi="Book Antiqua" w:cs="Times New Roman"/>
          <w:color w:val="000000" w:themeColor="text1"/>
          <w:sz w:val="24"/>
          <w:szCs w:val="24"/>
        </w:rPr>
        <w:t>;</w:t>
      </w:r>
      <w:r w:rsidR="00BA04CB" w:rsidRPr="00BF739E">
        <w:rPr>
          <w:rFonts w:ascii="Book Antiqua" w:hAnsi="Book Antiqua" w:cs="Times New Roman"/>
          <w:color w:val="000000" w:themeColor="text1"/>
          <w:sz w:val="24"/>
          <w:szCs w:val="24"/>
        </w:rPr>
        <w:t xml:space="preserve"> and 4</w:t>
      </w:r>
      <w:r w:rsidR="005F7BA1" w:rsidRPr="00BF739E">
        <w:rPr>
          <w:rFonts w:ascii="Book Antiqua" w:hAnsi="Book Antiqua" w:cs="Times New Roman"/>
          <w:color w:val="000000" w:themeColor="text1"/>
          <w:sz w:val="24"/>
          <w:szCs w:val="24"/>
        </w:rPr>
        <w:t xml:space="preserve"> </w:t>
      </w:r>
      <w:r w:rsidR="00BA04CB" w:rsidRPr="00BF739E">
        <w:rPr>
          <w:rFonts w:ascii="Book Antiqua" w:hAnsi="Book Antiqua" w:cs="Times New Roman"/>
          <w:color w:val="000000" w:themeColor="text1"/>
          <w:sz w:val="24"/>
          <w:szCs w:val="24"/>
        </w:rPr>
        <w:t>(&gt;70%).</w:t>
      </w:r>
      <w:r w:rsidR="005F7BA1" w:rsidRPr="00BF739E">
        <w:rPr>
          <w:rFonts w:ascii="Book Antiqua" w:hAnsi="Book Antiqua" w:cs="Times New Roman"/>
          <w:color w:val="000000" w:themeColor="text1"/>
          <w:sz w:val="24"/>
          <w:szCs w:val="24"/>
        </w:rPr>
        <w:t xml:space="preserve"> Staining </w:t>
      </w:r>
      <w:r w:rsidR="00274705" w:rsidRPr="00BF739E">
        <w:rPr>
          <w:rFonts w:ascii="Book Antiqua" w:hAnsi="Book Antiqua" w:cs="Times New Roman"/>
          <w:color w:val="000000" w:themeColor="text1"/>
          <w:sz w:val="24"/>
          <w:szCs w:val="24"/>
        </w:rPr>
        <w:t xml:space="preserve">intensity was considered as: </w:t>
      </w:r>
      <w:r w:rsidR="00577FB2" w:rsidRPr="00BF739E">
        <w:rPr>
          <w:rFonts w:ascii="Book Antiqua" w:hAnsi="Book Antiqua" w:cs="Times New Roman"/>
          <w:color w:val="000000" w:themeColor="text1"/>
          <w:sz w:val="24"/>
          <w:szCs w:val="24"/>
        </w:rPr>
        <w:t>0</w:t>
      </w:r>
      <w:r w:rsidR="005F7BA1" w:rsidRPr="00BF739E">
        <w:rPr>
          <w:rFonts w:ascii="Book Antiqua" w:hAnsi="Book Antiqua" w:cs="Times New Roman"/>
          <w:color w:val="000000" w:themeColor="text1"/>
          <w:sz w:val="24"/>
          <w:szCs w:val="24"/>
        </w:rPr>
        <w:t xml:space="preserve"> </w:t>
      </w:r>
      <w:r w:rsidR="00577FB2" w:rsidRPr="00BF739E">
        <w:rPr>
          <w:rFonts w:ascii="Book Antiqua" w:hAnsi="Book Antiqua" w:cs="Times New Roman"/>
          <w:color w:val="000000" w:themeColor="text1"/>
          <w:sz w:val="24"/>
          <w:szCs w:val="24"/>
        </w:rPr>
        <w:t>(negative); 1</w:t>
      </w:r>
      <w:r w:rsidR="005F7BA1" w:rsidRPr="00BF739E">
        <w:rPr>
          <w:rFonts w:ascii="Book Antiqua" w:hAnsi="Book Antiqua" w:cs="Times New Roman"/>
          <w:color w:val="000000" w:themeColor="text1"/>
          <w:sz w:val="24"/>
          <w:szCs w:val="24"/>
        </w:rPr>
        <w:t xml:space="preserve"> </w:t>
      </w:r>
      <w:r w:rsidR="00577FB2" w:rsidRPr="00BF739E">
        <w:rPr>
          <w:rFonts w:ascii="Book Antiqua" w:hAnsi="Book Antiqua" w:cs="Times New Roman"/>
          <w:color w:val="000000" w:themeColor="text1"/>
          <w:sz w:val="24"/>
          <w:szCs w:val="24"/>
        </w:rPr>
        <w:t>(weak); 2</w:t>
      </w:r>
      <w:r w:rsidR="005F7BA1" w:rsidRPr="00BF739E">
        <w:rPr>
          <w:rFonts w:ascii="Book Antiqua" w:hAnsi="Book Antiqua" w:cs="Times New Roman"/>
          <w:color w:val="000000" w:themeColor="text1"/>
          <w:sz w:val="24"/>
          <w:szCs w:val="24"/>
        </w:rPr>
        <w:t xml:space="preserve"> </w:t>
      </w:r>
      <w:r w:rsidR="00577FB2" w:rsidRPr="00BF739E">
        <w:rPr>
          <w:rFonts w:ascii="Book Antiqua" w:hAnsi="Book Antiqua" w:cs="Times New Roman"/>
          <w:color w:val="000000" w:themeColor="text1"/>
          <w:sz w:val="24"/>
          <w:szCs w:val="24"/>
        </w:rPr>
        <w:t>(moderate)</w:t>
      </w:r>
      <w:r w:rsidR="00176DBD" w:rsidRPr="00BF739E">
        <w:rPr>
          <w:rFonts w:ascii="Book Antiqua" w:hAnsi="Book Antiqua" w:cs="Times New Roman"/>
          <w:color w:val="000000" w:themeColor="text1"/>
          <w:sz w:val="24"/>
          <w:szCs w:val="24"/>
        </w:rPr>
        <w:t>;</w:t>
      </w:r>
      <w:r w:rsidR="00577FB2" w:rsidRPr="00BF739E">
        <w:rPr>
          <w:rFonts w:ascii="Book Antiqua" w:hAnsi="Book Antiqua" w:cs="Times New Roman"/>
          <w:color w:val="000000" w:themeColor="text1"/>
          <w:sz w:val="24"/>
          <w:szCs w:val="24"/>
        </w:rPr>
        <w:t xml:space="preserve"> and 3</w:t>
      </w:r>
      <w:r w:rsidR="005F7BA1" w:rsidRPr="00BF739E">
        <w:rPr>
          <w:rFonts w:ascii="Book Antiqua" w:hAnsi="Book Antiqua" w:cs="Times New Roman"/>
          <w:color w:val="000000" w:themeColor="text1"/>
          <w:sz w:val="24"/>
          <w:szCs w:val="24"/>
        </w:rPr>
        <w:t xml:space="preserve"> </w:t>
      </w:r>
      <w:r w:rsidR="00577FB2" w:rsidRPr="00BF739E">
        <w:rPr>
          <w:rFonts w:ascii="Book Antiqua" w:hAnsi="Book Antiqua" w:cs="Times New Roman"/>
          <w:color w:val="000000" w:themeColor="text1"/>
          <w:sz w:val="24"/>
          <w:szCs w:val="24"/>
        </w:rPr>
        <w:t>(strong)</w:t>
      </w:r>
      <w:r w:rsidR="00855539" w:rsidRPr="00BF739E">
        <w:rPr>
          <w:rFonts w:ascii="Book Antiqua" w:hAnsi="Book Antiqua" w:cs="Times New Roman"/>
          <w:color w:val="000000" w:themeColor="text1"/>
          <w:sz w:val="24"/>
          <w:szCs w:val="24"/>
        </w:rPr>
        <w:t>.</w:t>
      </w:r>
      <w:r w:rsidR="00C33F98" w:rsidRPr="00BF739E">
        <w:rPr>
          <w:rFonts w:ascii="Book Antiqua" w:hAnsi="Book Antiqua" w:cs="Times New Roman"/>
          <w:color w:val="000000" w:themeColor="text1"/>
          <w:sz w:val="24"/>
          <w:szCs w:val="24"/>
        </w:rPr>
        <w:t xml:space="preserve"> </w:t>
      </w:r>
      <w:r w:rsidR="005F7BA1" w:rsidRPr="00BF739E">
        <w:rPr>
          <w:rFonts w:ascii="Book Antiqua" w:hAnsi="Book Antiqua" w:cs="Times New Roman"/>
          <w:color w:val="000000" w:themeColor="text1"/>
          <w:sz w:val="24"/>
          <w:szCs w:val="24"/>
        </w:rPr>
        <w:t xml:space="preserve">According </w:t>
      </w:r>
      <w:r w:rsidR="00C33F98" w:rsidRPr="00BF739E">
        <w:rPr>
          <w:rFonts w:ascii="Book Antiqua" w:hAnsi="Book Antiqua" w:cs="Times New Roman"/>
          <w:color w:val="000000" w:themeColor="text1"/>
          <w:sz w:val="24"/>
          <w:szCs w:val="24"/>
        </w:rPr>
        <w:t xml:space="preserve">to the </w:t>
      </w:r>
      <w:r w:rsidR="00176DBD" w:rsidRPr="00BF739E">
        <w:rPr>
          <w:rFonts w:ascii="Book Antiqua" w:hAnsi="Book Antiqua" w:cs="Times New Roman"/>
          <w:color w:val="000000" w:themeColor="text1"/>
          <w:sz w:val="24"/>
          <w:szCs w:val="24"/>
        </w:rPr>
        <w:t xml:space="preserve">overall score </w:t>
      </w:r>
      <w:r w:rsidR="00C33F98" w:rsidRPr="00BF739E">
        <w:rPr>
          <w:rFonts w:ascii="Book Antiqua" w:hAnsi="Book Antiqua" w:cs="Times New Roman"/>
          <w:color w:val="000000" w:themeColor="text1"/>
          <w:sz w:val="24"/>
          <w:szCs w:val="24"/>
        </w:rPr>
        <w:t xml:space="preserve">of the percentage of positive cells </w:t>
      </w:r>
      <w:r w:rsidR="00F405CB" w:rsidRPr="00BF739E">
        <w:rPr>
          <w:rFonts w:ascii="Book Antiqua" w:hAnsi="Book Antiqua" w:cs="Times New Roman"/>
          <w:color w:val="000000" w:themeColor="text1"/>
          <w:sz w:val="24"/>
          <w:szCs w:val="24"/>
        </w:rPr>
        <w:t>×</w:t>
      </w:r>
      <w:r w:rsidR="00C33F98" w:rsidRPr="00BF739E">
        <w:rPr>
          <w:rFonts w:ascii="Book Antiqua" w:hAnsi="Book Antiqua" w:cs="Times New Roman"/>
          <w:color w:val="000000" w:themeColor="text1"/>
          <w:sz w:val="24"/>
          <w:szCs w:val="24"/>
        </w:rPr>
        <w:t xml:space="preserve"> the intensity of staining</w:t>
      </w:r>
      <w:r w:rsidR="00176DBD" w:rsidRPr="00BF739E">
        <w:rPr>
          <w:rFonts w:ascii="Book Antiqua" w:hAnsi="Book Antiqua" w:cs="Times New Roman"/>
          <w:color w:val="000000" w:themeColor="text1"/>
          <w:sz w:val="24"/>
          <w:szCs w:val="24"/>
        </w:rPr>
        <w:t xml:space="preserve">, which </w:t>
      </w:r>
      <w:r w:rsidR="00C33F98" w:rsidRPr="00BF739E">
        <w:rPr>
          <w:rFonts w:ascii="Book Antiqua" w:hAnsi="Book Antiqua" w:cs="Times New Roman"/>
          <w:color w:val="000000" w:themeColor="text1"/>
          <w:sz w:val="24"/>
          <w:szCs w:val="24"/>
        </w:rPr>
        <w:t xml:space="preserve">ranged from 0-12, we graded </w:t>
      </w:r>
      <w:r w:rsidR="00176DBD" w:rsidRPr="00BF739E">
        <w:rPr>
          <w:rFonts w:ascii="Book Antiqua" w:hAnsi="Book Antiqua" w:cs="Times New Roman"/>
          <w:color w:val="000000" w:themeColor="text1"/>
          <w:sz w:val="24"/>
          <w:szCs w:val="24"/>
        </w:rPr>
        <w:t xml:space="preserve">the staining </w:t>
      </w:r>
      <w:r w:rsidR="00C33F98" w:rsidRPr="00BF739E">
        <w:rPr>
          <w:rFonts w:ascii="Book Antiqua" w:hAnsi="Book Antiqua" w:cs="Times New Roman"/>
          <w:color w:val="000000" w:themeColor="text1"/>
          <w:sz w:val="24"/>
          <w:szCs w:val="24"/>
        </w:rPr>
        <w:t>as follows:</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0</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(negative);</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1-4</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(weak);</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5-9</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(moderate);</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10-12</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(strong</w:t>
      </w:r>
      <w:r w:rsidR="00176DBD" w:rsidRPr="00BF739E">
        <w:rPr>
          <w:rFonts w:ascii="Book Antiqua" w:hAnsi="Book Antiqua" w:cs="Times New Roman"/>
          <w:color w:val="000000" w:themeColor="text1"/>
          <w:sz w:val="24"/>
          <w:szCs w:val="24"/>
        </w:rPr>
        <w:t xml:space="preserve">). An overall score </w:t>
      </w:r>
      <w:r w:rsidR="00C33F98" w:rsidRPr="00BF739E">
        <w:rPr>
          <w:rFonts w:ascii="Book Antiqua" w:hAnsi="Book Antiqua" w:cs="Times New Roman"/>
          <w:color w:val="000000" w:themeColor="text1"/>
          <w:sz w:val="24"/>
          <w:szCs w:val="24"/>
        </w:rPr>
        <w:t>&gt;</w:t>
      </w:r>
      <w:r w:rsidR="005F7BA1" w:rsidRPr="00BF739E">
        <w:rPr>
          <w:rFonts w:ascii="Book Antiqua" w:hAnsi="Book Antiqua" w:cs="Times New Roman"/>
          <w:color w:val="000000" w:themeColor="text1"/>
          <w:sz w:val="24"/>
          <w:szCs w:val="24"/>
        </w:rPr>
        <w:t xml:space="preserve"> </w:t>
      </w:r>
      <w:r w:rsidR="00C33F98" w:rsidRPr="00BF739E">
        <w:rPr>
          <w:rFonts w:ascii="Book Antiqua" w:hAnsi="Book Antiqua" w:cs="Times New Roman"/>
          <w:color w:val="000000" w:themeColor="text1"/>
          <w:sz w:val="24"/>
          <w:szCs w:val="24"/>
        </w:rPr>
        <w:t xml:space="preserve">5 </w:t>
      </w:r>
      <w:r w:rsidR="00176DBD" w:rsidRPr="00BF739E">
        <w:rPr>
          <w:rFonts w:ascii="Book Antiqua" w:hAnsi="Book Antiqua" w:cs="Times New Roman"/>
          <w:color w:val="000000" w:themeColor="text1"/>
          <w:sz w:val="24"/>
          <w:szCs w:val="24"/>
        </w:rPr>
        <w:t xml:space="preserve">was </w:t>
      </w:r>
      <w:r w:rsidR="00C33F98" w:rsidRPr="00BF739E">
        <w:rPr>
          <w:rFonts w:ascii="Book Antiqua" w:hAnsi="Book Antiqua" w:cs="Times New Roman"/>
          <w:color w:val="000000" w:themeColor="text1"/>
          <w:sz w:val="24"/>
          <w:szCs w:val="24"/>
        </w:rPr>
        <w:t>considered as high expression.</w:t>
      </w:r>
    </w:p>
    <w:bookmarkEnd w:id="134"/>
    <w:bookmarkEnd w:id="135"/>
    <w:p w14:paraId="1198B189" w14:textId="77777777" w:rsidR="00EB7BF2" w:rsidRPr="00BF739E" w:rsidRDefault="00EB7BF2" w:rsidP="00F01506">
      <w:pPr>
        <w:autoSpaceDE w:val="0"/>
        <w:autoSpaceDN w:val="0"/>
        <w:adjustRightInd w:val="0"/>
        <w:spacing w:line="360" w:lineRule="auto"/>
        <w:rPr>
          <w:rFonts w:ascii="Book Antiqua" w:hAnsi="Book Antiqua" w:cs="Times New Roman"/>
          <w:color w:val="000000" w:themeColor="text1"/>
          <w:sz w:val="24"/>
          <w:szCs w:val="24"/>
        </w:rPr>
      </w:pPr>
    </w:p>
    <w:bookmarkEnd w:id="130"/>
    <w:bookmarkEnd w:id="131"/>
    <w:p w14:paraId="29DF8014" w14:textId="018D9DDC" w:rsidR="007363EC" w:rsidRPr="00BF739E" w:rsidRDefault="00826BDD"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Statistical analysis</w:t>
      </w:r>
    </w:p>
    <w:p w14:paraId="7E4158A7" w14:textId="746539B6" w:rsidR="008C7300" w:rsidRPr="00BF739E" w:rsidRDefault="008C7300"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color w:val="000000" w:themeColor="text1"/>
          <w:sz w:val="24"/>
          <w:szCs w:val="24"/>
        </w:rPr>
        <w:t xml:space="preserve">All the data shown are the results of at least three independent experiments and are expressed as </w:t>
      </w:r>
      <w:r w:rsidR="00176DBD" w:rsidRPr="00BF739E">
        <w:rPr>
          <w:rFonts w:ascii="Book Antiqua" w:hAnsi="Book Antiqua" w:cs="Times New Roman"/>
          <w:color w:val="000000" w:themeColor="text1"/>
          <w:sz w:val="24"/>
          <w:szCs w:val="24"/>
        </w:rPr>
        <w:t xml:space="preserve">the </w:t>
      </w:r>
      <w:r w:rsidRPr="00BF739E">
        <w:rPr>
          <w:rFonts w:ascii="Book Antiqua" w:hAnsi="Book Antiqua" w:cs="Times New Roman"/>
          <w:color w:val="000000" w:themeColor="text1"/>
          <w:sz w:val="24"/>
          <w:szCs w:val="24"/>
        </w:rPr>
        <w:t>mean ±</w:t>
      </w:r>
      <w:r w:rsidR="00935E4B"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SD</w:t>
      </w:r>
      <w:r w:rsidR="00C1628A" w:rsidRPr="00BF739E">
        <w:rPr>
          <w:rFonts w:ascii="Book Antiqua" w:hAnsi="Book Antiqua" w:cs="Times New Roman"/>
          <w:color w:val="000000" w:themeColor="text1"/>
          <w:sz w:val="24"/>
          <w:szCs w:val="24"/>
        </w:rPr>
        <w:t xml:space="preserve">. The </w:t>
      </w:r>
      <w:r w:rsidRPr="00BF739E">
        <w:rPr>
          <w:rFonts w:ascii="Book Antiqua" w:hAnsi="Book Antiqua" w:cs="Times New Roman"/>
          <w:color w:val="000000" w:themeColor="text1"/>
          <w:sz w:val="24"/>
          <w:szCs w:val="24"/>
        </w:rPr>
        <w:t xml:space="preserve">differences between groups were compared using Student’s </w:t>
      </w:r>
      <w:r w:rsidRPr="00BF739E">
        <w:rPr>
          <w:rFonts w:ascii="Book Antiqua" w:hAnsi="Book Antiqua" w:cs="Times New Roman"/>
          <w:i/>
          <w:iCs/>
          <w:color w:val="000000" w:themeColor="text1"/>
          <w:sz w:val="24"/>
          <w:szCs w:val="24"/>
        </w:rPr>
        <w:t>t</w:t>
      </w:r>
      <w:r w:rsidRPr="00BF739E">
        <w:rPr>
          <w:rFonts w:ascii="Book Antiqua" w:hAnsi="Book Antiqua" w:cs="Times New Roman"/>
          <w:color w:val="000000" w:themeColor="text1"/>
          <w:sz w:val="24"/>
          <w:szCs w:val="24"/>
        </w:rPr>
        <w:t>-test.</w:t>
      </w:r>
      <w:r w:rsidR="00DE66CC" w:rsidRPr="00BF739E">
        <w:rPr>
          <w:rFonts w:ascii="Book Antiqua" w:hAnsi="Book Antiqua" w:cs="Times New Roman"/>
          <w:color w:val="000000" w:themeColor="text1"/>
          <w:sz w:val="24"/>
          <w:szCs w:val="24"/>
        </w:rPr>
        <w:t xml:space="preserve"> Differences between groups were analy</w:t>
      </w:r>
      <w:r w:rsidR="007B4625" w:rsidRPr="00BF739E">
        <w:rPr>
          <w:rFonts w:ascii="Book Antiqua" w:hAnsi="Book Antiqua" w:cs="Times New Roman"/>
          <w:color w:val="000000" w:themeColor="text1"/>
          <w:sz w:val="24"/>
          <w:szCs w:val="24"/>
        </w:rPr>
        <w:t>z</w:t>
      </w:r>
      <w:r w:rsidR="00DE66CC" w:rsidRPr="00BF739E">
        <w:rPr>
          <w:rFonts w:ascii="Book Antiqua" w:hAnsi="Book Antiqua" w:cs="Times New Roman"/>
          <w:color w:val="000000" w:themeColor="text1"/>
          <w:sz w:val="24"/>
          <w:szCs w:val="24"/>
        </w:rPr>
        <w:t xml:space="preserve">ed </w:t>
      </w:r>
      <w:r w:rsidR="009856FC" w:rsidRPr="00BF739E">
        <w:rPr>
          <w:rFonts w:ascii="Book Antiqua" w:hAnsi="Book Antiqua" w:cs="Times New Roman"/>
          <w:color w:val="000000" w:themeColor="text1"/>
          <w:sz w:val="24"/>
          <w:szCs w:val="24"/>
        </w:rPr>
        <w:t xml:space="preserve">using </w:t>
      </w:r>
      <w:r w:rsidR="00DE66CC" w:rsidRPr="00BF739E">
        <w:rPr>
          <w:rFonts w:ascii="Book Antiqua" w:hAnsi="Book Antiqua" w:cs="Times New Roman"/>
          <w:color w:val="000000" w:themeColor="text1"/>
          <w:sz w:val="24"/>
          <w:szCs w:val="24"/>
        </w:rPr>
        <w:t>one-way analysis of variance</w:t>
      </w:r>
      <w:r w:rsidR="009856FC" w:rsidRPr="00BF739E">
        <w:rPr>
          <w:rFonts w:ascii="Book Antiqua" w:hAnsi="Book Antiqua" w:cs="Times New Roman"/>
          <w:color w:val="000000" w:themeColor="text1"/>
          <w:sz w:val="24"/>
          <w:szCs w:val="24"/>
        </w:rPr>
        <w:t xml:space="preserve"> (ANOVA)</w:t>
      </w:r>
      <w:r w:rsidR="00DE66CC" w:rsidRPr="00BF739E">
        <w:rPr>
          <w:rFonts w:ascii="Book Antiqua" w:hAnsi="Book Antiqua" w:cs="Times New Roman"/>
          <w:color w:val="000000" w:themeColor="text1"/>
          <w:sz w:val="24"/>
          <w:szCs w:val="24"/>
        </w:rPr>
        <w:t xml:space="preserve"> or</w:t>
      </w:r>
      <w:r w:rsidR="00935E4B" w:rsidRPr="00BF739E">
        <w:rPr>
          <w:rFonts w:ascii="Book Antiqua" w:hAnsi="Book Antiqua" w:cs="Times New Roman"/>
          <w:color w:val="000000" w:themeColor="text1"/>
          <w:sz w:val="24"/>
          <w:szCs w:val="24"/>
        </w:rPr>
        <w:t xml:space="preserve"> </w:t>
      </w:r>
      <w:r w:rsidR="00935E4B" w:rsidRPr="00BF739E">
        <w:rPr>
          <w:rFonts w:ascii="Book Antiqua" w:hAnsi="Book Antiqua" w:cs="Times New Roman"/>
          <w:i/>
          <w:iCs/>
          <w:color w:val="000000" w:themeColor="text1"/>
          <w:sz w:val="24"/>
          <w:szCs w:val="24"/>
        </w:rPr>
        <w:t>χ</w:t>
      </w:r>
      <w:r w:rsidR="00935E4B" w:rsidRPr="00BF739E">
        <w:rPr>
          <w:rFonts w:ascii="Book Antiqua" w:hAnsi="Book Antiqua" w:cs="Times New Roman"/>
          <w:color w:val="000000" w:themeColor="text1"/>
          <w:sz w:val="24"/>
          <w:szCs w:val="24"/>
          <w:vertAlign w:val="superscript"/>
        </w:rPr>
        <w:t>2</w:t>
      </w:r>
      <w:r w:rsidR="00DE66CC" w:rsidRPr="00BF739E">
        <w:rPr>
          <w:rFonts w:ascii="Book Antiqua" w:hAnsi="Book Antiqua" w:cs="Times New Roman"/>
          <w:color w:val="000000" w:themeColor="text1"/>
          <w:sz w:val="24"/>
          <w:szCs w:val="24"/>
        </w:rPr>
        <w:t xml:space="preserve"> test. Cumulati</w:t>
      </w:r>
      <w:r w:rsidR="00945912" w:rsidRPr="00BF739E">
        <w:rPr>
          <w:rFonts w:ascii="Book Antiqua" w:hAnsi="Book Antiqua" w:cs="Times New Roman"/>
          <w:color w:val="000000" w:themeColor="text1"/>
          <w:sz w:val="24"/>
          <w:szCs w:val="24"/>
        </w:rPr>
        <w:t xml:space="preserve">ve survival was compared </w:t>
      </w:r>
      <w:r w:rsidR="009856FC" w:rsidRPr="00BF739E">
        <w:rPr>
          <w:rFonts w:ascii="Book Antiqua" w:hAnsi="Book Antiqua" w:cs="Times New Roman"/>
          <w:color w:val="000000" w:themeColor="text1"/>
          <w:sz w:val="24"/>
          <w:szCs w:val="24"/>
        </w:rPr>
        <w:t xml:space="preserve">using </w:t>
      </w:r>
      <w:r w:rsidR="00945912" w:rsidRPr="00BF739E">
        <w:rPr>
          <w:rFonts w:ascii="Book Antiqua" w:hAnsi="Book Antiqua" w:cs="Times New Roman"/>
          <w:color w:val="000000" w:themeColor="text1"/>
          <w:sz w:val="24"/>
          <w:szCs w:val="24"/>
        </w:rPr>
        <w:t xml:space="preserve">the </w:t>
      </w:r>
      <w:r w:rsidR="00DE66CC" w:rsidRPr="00BF739E">
        <w:rPr>
          <w:rFonts w:ascii="Book Antiqua" w:hAnsi="Book Antiqua" w:cs="Times New Roman"/>
          <w:color w:val="000000" w:themeColor="text1"/>
          <w:sz w:val="24"/>
          <w:szCs w:val="24"/>
        </w:rPr>
        <w:t xml:space="preserve">Kaplan–Meier </w:t>
      </w:r>
      <w:r w:rsidR="00176DBD" w:rsidRPr="00BF739E">
        <w:rPr>
          <w:rFonts w:ascii="Book Antiqua" w:hAnsi="Book Antiqua" w:cs="Times New Roman"/>
          <w:color w:val="000000" w:themeColor="text1"/>
          <w:sz w:val="24"/>
          <w:szCs w:val="24"/>
        </w:rPr>
        <w:t xml:space="preserve">method </w:t>
      </w:r>
      <w:r w:rsidR="009856FC" w:rsidRPr="00BF739E">
        <w:rPr>
          <w:rFonts w:ascii="Book Antiqua" w:hAnsi="Book Antiqua" w:cs="Times New Roman"/>
          <w:color w:val="000000" w:themeColor="text1"/>
          <w:sz w:val="24"/>
          <w:szCs w:val="24"/>
        </w:rPr>
        <w:t xml:space="preserve">with </w:t>
      </w:r>
      <w:r w:rsidR="00DE66CC" w:rsidRPr="00BF739E">
        <w:rPr>
          <w:rFonts w:ascii="Book Antiqua" w:hAnsi="Book Antiqua" w:cs="Times New Roman"/>
          <w:color w:val="000000" w:themeColor="text1"/>
          <w:sz w:val="24"/>
          <w:szCs w:val="24"/>
        </w:rPr>
        <w:t xml:space="preserve">the log-rank </w:t>
      </w:r>
      <w:r w:rsidR="00176DBD" w:rsidRPr="00BF739E">
        <w:rPr>
          <w:rFonts w:ascii="Book Antiqua" w:hAnsi="Book Antiqua" w:cs="Times New Roman"/>
          <w:color w:val="000000" w:themeColor="text1"/>
          <w:sz w:val="24"/>
          <w:szCs w:val="24"/>
        </w:rPr>
        <w:t>test</w:t>
      </w:r>
      <w:r w:rsidR="00DE66CC" w:rsidRPr="00BF739E">
        <w:rPr>
          <w:rFonts w:ascii="Book Antiqua" w:hAnsi="Book Antiqua" w:cs="Times New Roman"/>
          <w:color w:val="000000" w:themeColor="text1"/>
          <w:sz w:val="24"/>
          <w:szCs w:val="24"/>
        </w:rPr>
        <w:t xml:space="preserve">. A multivariate Cox </w:t>
      </w:r>
      <w:bookmarkStart w:id="138" w:name="OLE_LINK104"/>
      <w:bookmarkStart w:id="139" w:name="OLE_LINK105"/>
      <w:r w:rsidR="00DE66CC" w:rsidRPr="00BF739E">
        <w:rPr>
          <w:rFonts w:ascii="Book Antiqua" w:hAnsi="Book Antiqua" w:cs="Times New Roman"/>
          <w:color w:val="000000" w:themeColor="text1"/>
          <w:sz w:val="24"/>
          <w:szCs w:val="24"/>
        </w:rPr>
        <w:t>proportional-hazards regression</w:t>
      </w:r>
      <w:bookmarkEnd w:id="138"/>
      <w:bookmarkEnd w:id="139"/>
      <w:r w:rsidR="00DE66CC" w:rsidRPr="00BF739E">
        <w:rPr>
          <w:rFonts w:ascii="Book Antiqua" w:hAnsi="Book Antiqua" w:cs="Times New Roman"/>
          <w:color w:val="000000" w:themeColor="text1"/>
          <w:sz w:val="24"/>
          <w:szCs w:val="24"/>
        </w:rPr>
        <w:t xml:space="preserve"> model was used to identify independent prognostic factors.</w:t>
      </w:r>
      <w:r w:rsidR="00293BF0" w:rsidRPr="00BF739E">
        <w:rPr>
          <w:rFonts w:ascii="Book Antiqua" w:hAnsi="Book Antiqua" w:cs="Times New Roman"/>
          <w:color w:val="000000" w:themeColor="text1"/>
          <w:sz w:val="24"/>
          <w:szCs w:val="24"/>
        </w:rPr>
        <w:t xml:space="preserve"> </w:t>
      </w:r>
      <w:r w:rsidR="00DE66CC" w:rsidRPr="00BF739E">
        <w:rPr>
          <w:rFonts w:ascii="Book Antiqua" w:hAnsi="Book Antiqua" w:cs="Times New Roman"/>
          <w:color w:val="000000" w:themeColor="text1"/>
          <w:sz w:val="24"/>
          <w:szCs w:val="24"/>
        </w:rPr>
        <w:t xml:space="preserve">Statistical significance was set at </w:t>
      </w:r>
      <w:r w:rsidR="00DE66CC" w:rsidRPr="00BF739E">
        <w:rPr>
          <w:rFonts w:ascii="Book Antiqua" w:hAnsi="Book Antiqua" w:cs="Times New Roman"/>
          <w:i/>
          <w:color w:val="000000" w:themeColor="text1"/>
          <w:sz w:val="24"/>
          <w:szCs w:val="24"/>
        </w:rPr>
        <w:t>P</w:t>
      </w:r>
      <w:r w:rsidR="00DE66CC" w:rsidRPr="00BF739E">
        <w:rPr>
          <w:rFonts w:ascii="Book Antiqua" w:hAnsi="Book Antiqua" w:cs="Times New Roman"/>
          <w:color w:val="000000" w:themeColor="text1"/>
          <w:sz w:val="24"/>
          <w:szCs w:val="24"/>
        </w:rPr>
        <w:t xml:space="preserve"> &lt; 0.05</w:t>
      </w:r>
      <w:r w:rsidR="00EB7BF2" w:rsidRPr="00BF739E">
        <w:rPr>
          <w:rFonts w:ascii="Book Antiqua" w:hAnsi="Book Antiqua" w:cs="Times New Roman"/>
          <w:color w:val="000000" w:themeColor="text1"/>
          <w:sz w:val="24"/>
          <w:szCs w:val="24"/>
        </w:rPr>
        <w:t>.</w:t>
      </w:r>
    </w:p>
    <w:p w14:paraId="39CF3125" w14:textId="287291C1" w:rsidR="00A361CB" w:rsidRPr="00BF739E" w:rsidRDefault="00A361CB" w:rsidP="00F01506">
      <w:pPr>
        <w:spacing w:line="360" w:lineRule="auto"/>
        <w:rPr>
          <w:rFonts w:ascii="Book Antiqua" w:hAnsi="Book Antiqua" w:cs="Times New Roman"/>
          <w:b/>
          <w:color w:val="000000" w:themeColor="text1"/>
          <w:sz w:val="24"/>
          <w:szCs w:val="24"/>
        </w:rPr>
      </w:pPr>
    </w:p>
    <w:p w14:paraId="767BC603" w14:textId="77777777" w:rsidR="005F7BA1" w:rsidRPr="00BF739E" w:rsidRDefault="005F7BA1" w:rsidP="00F01506">
      <w:pPr>
        <w:adjustRightInd w:val="0"/>
        <w:snapToGrid w:val="0"/>
        <w:spacing w:line="360" w:lineRule="auto"/>
        <w:rPr>
          <w:rFonts w:ascii="Book Antiqua" w:hAnsi="Book Antiqua"/>
          <w:b/>
          <w:color w:val="000000" w:themeColor="text1"/>
          <w:sz w:val="24"/>
          <w:szCs w:val="24"/>
          <w:u w:val="single"/>
        </w:rPr>
      </w:pPr>
      <w:r w:rsidRPr="00BF739E">
        <w:rPr>
          <w:rFonts w:ascii="Book Antiqua" w:hAnsi="Book Antiqua"/>
          <w:b/>
          <w:color w:val="000000" w:themeColor="text1"/>
          <w:sz w:val="24"/>
          <w:szCs w:val="24"/>
          <w:u w:val="single"/>
        </w:rPr>
        <w:t>RESULTS</w:t>
      </w:r>
    </w:p>
    <w:p w14:paraId="7C882FE8" w14:textId="681F4947" w:rsidR="004B7381" w:rsidRPr="00BF739E" w:rsidRDefault="00B86B35" w:rsidP="00F01506">
      <w:pPr>
        <w:autoSpaceDE w:val="0"/>
        <w:autoSpaceDN w:val="0"/>
        <w:adjustRightInd w:val="0"/>
        <w:spacing w:line="360" w:lineRule="auto"/>
        <w:rPr>
          <w:rFonts w:ascii="Book Antiqua" w:hAnsi="Book Antiqua" w:cs="Times New Roman"/>
          <w:b/>
          <w:i/>
          <w:color w:val="000000" w:themeColor="text1"/>
          <w:sz w:val="24"/>
          <w:szCs w:val="24"/>
        </w:rPr>
      </w:pPr>
      <w:r w:rsidRPr="00BF739E">
        <w:rPr>
          <w:rFonts w:ascii="Book Antiqua" w:hAnsi="Book Antiqua" w:cs="Times New Roman"/>
          <w:b/>
          <w:i/>
          <w:color w:val="000000" w:themeColor="text1"/>
          <w:sz w:val="24"/>
          <w:szCs w:val="24"/>
        </w:rPr>
        <w:t>Differentially expressed KIF21B in HCC</w:t>
      </w:r>
    </w:p>
    <w:p w14:paraId="0FA2DE88" w14:textId="7FC9763B" w:rsidR="00787C2A" w:rsidRPr="00BF739E" w:rsidRDefault="00274672"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 xml:space="preserve">Based on the </w:t>
      </w:r>
      <w:r w:rsidR="00E94E3B" w:rsidRPr="00BF739E">
        <w:rPr>
          <w:rFonts w:ascii="Book Antiqua" w:hAnsi="Book Antiqua" w:cs="Times New Roman"/>
          <w:color w:val="000000" w:themeColor="text1"/>
          <w:sz w:val="24"/>
          <w:szCs w:val="24"/>
        </w:rPr>
        <w:t xml:space="preserve">screening </w:t>
      </w:r>
      <w:r w:rsidR="002A2DDD" w:rsidRPr="00BF739E">
        <w:rPr>
          <w:rFonts w:ascii="Book Antiqua" w:hAnsi="Book Antiqua" w:cs="Times New Roman"/>
          <w:color w:val="000000" w:themeColor="text1"/>
          <w:sz w:val="24"/>
          <w:szCs w:val="24"/>
        </w:rPr>
        <w:t>of</w:t>
      </w:r>
      <w:r w:rsidR="00A41F41" w:rsidRPr="00BF739E">
        <w:rPr>
          <w:rFonts w:ascii="Book Antiqua" w:hAnsi="Book Antiqua" w:cs="Times New Roman"/>
          <w:color w:val="000000" w:themeColor="text1"/>
          <w:sz w:val="24"/>
          <w:szCs w:val="24"/>
        </w:rPr>
        <w:t xml:space="preserve"> the 50 pairs of HCC</w:t>
      </w:r>
      <w:r w:rsidR="00505463" w:rsidRPr="00BF739E">
        <w:rPr>
          <w:rFonts w:ascii="Book Antiqua" w:hAnsi="Book Antiqua" w:cs="Times New Roman"/>
          <w:b/>
          <w:color w:val="000000" w:themeColor="text1"/>
          <w:sz w:val="24"/>
          <w:szCs w:val="24"/>
        </w:rPr>
        <w:t>/</w:t>
      </w:r>
      <w:r w:rsidR="00A41F41" w:rsidRPr="00BF739E">
        <w:rPr>
          <w:rFonts w:ascii="Book Antiqua" w:hAnsi="Book Antiqua" w:cs="Times New Roman"/>
          <w:color w:val="000000" w:themeColor="text1"/>
          <w:sz w:val="24"/>
          <w:szCs w:val="24"/>
        </w:rPr>
        <w:t>adjacent normal tissues</w:t>
      </w:r>
      <w:r w:rsidR="00CC1B4D" w:rsidRPr="00BF739E">
        <w:rPr>
          <w:rFonts w:ascii="Book Antiqua" w:hAnsi="Book Antiqua" w:cs="Times New Roman"/>
          <w:color w:val="000000" w:themeColor="text1"/>
          <w:sz w:val="24"/>
          <w:szCs w:val="24"/>
        </w:rPr>
        <w:t xml:space="preserve"> in TCGA database</w:t>
      </w:r>
      <w:r w:rsidR="002A2DDD" w:rsidRPr="00BF739E">
        <w:rPr>
          <w:rFonts w:ascii="Book Antiqua" w:hAnsi="Book Antiqua" w:cs="Times New Roman"/>
          <w:color w:val="000000" w:themeColor="text1"/>
          <w:sz w:val="24"/>
          <w:szCs w:val="24"/>
        </w:rPr>
        <w:t>,</w:t>
      </w:r>
      <w:r w:rsidR="00CC1B4D" w:rsidRPr="00BF739E">
        <w:rPr>
          <w:rFonts w:ascii="Book Antiqua" w:hAnsi="Book Antiqua" w:cs="Times New Roman"/>
          <w:color w:val="000000" w:themeColor="text1"/>
          <w:sz w:val="24"/>
          <w:szCs w:val="24"/>
        </w:rPr>
        <w:t xml:space="preserve"> </w:t>
      </w:r>
      <w:r w:rsidR="002A2DDD" w:rsidRPr="00BF739E">
        <w:rPr>
          <w:rFonts w:ascii="Book Antiqua" w:hAnsi="Book Antiqua" w:cs="Times New Roman"/>
          <w:color w:val="000000" w:themeColor="text1"/>
          <w:sz w:val="24"/>
          <w:szCs w:val="24"/>
        </w:rPr>
        <w:t xml:space="preserve">KIF21B expression in HCC tissue </w:t>
      </w:r>
      <w:r w:rsidR="00CC1B4D" w:rsidRPr="00BF739E">
        <w:rPr>
          <w:rFonts w:ascii="Book Antiqua" w:hAnsi="Book Antiqua" w:cs="Times New Roman"/>
          <w:color w:val="000000" w:themeColor="text1"/>
          <w:sz w:val="24"/>
          <w:szCs w:val="24"/>
        </w:rPr>
        <w:t xml:space="preserve">was upregulated </w:t>
      </w:r>
      <w:r w:rsidR="002A2DDD" w:rsidRPr="00BF739E">
        <w:rPr>
          <w:rFonts w:ascii="Book Antiqua" w:hAnsi="Book Antiqua" w:cs="Times New Roman"/>
          <w:color w:val="000000" w:themeColor="text1"/>
          <w:sz w:val="24"/>
          <w:szCs w:val="24"/>
        </w:rPr>
        <w:t xml:space="preserve">in 31 specimens, </w:t>
      </w:r>
      <w:r w:rsidR="00CC1B4D" w:rsidRPr="00BF739E">
        <w:rPr>
          <w:rFonts w:ascii="Book Antiqua" w:hAnsi="Book Antiqua" w:cs="Times New Roman"/>
          <w:color w:val="000000" w:themeColor="text1"/>
          <w:sz w:val="24"/>
          <w:szCs w:val="24"/>
        </w:rPr>
        <w:t>unchanged</w:t>
      </w:r>
      <w:r w:rsidR="002A2DDD" w:rsidRPr="00BF739E">
        <w:rPr>
          <w:rFonts w:ascii="Book Antiqua" w:hAnsi="Book Antiqua" w:cs="Times New Roman"/>
          <w:color w:val="000000" w:themeColor="text1"/>
          <w:sz w:val="24"/>
          <w:szCs w:val="24"/>
        </w:rPr>
        <w:t xml:space="preserve"> in 14</w:t>
      </w:r>
      <w:r w:rsidR="00CC1B4D" w:rsidRPr="00BF739E">
        <w:rPr>
          <w:rFonts w:ascii="Book Antiqua" w:hAnsi="Book Antiqua" w:cs="Times New Roman"/>
          <w:color w:val="000000" w:themeColor="text1"/>
          <w:sz w:val="24"/>
          <w:szCs w:val="24"/>
        </w:rPr>
        <w:t>,</w:t>
      </w:r>
      <w:r w:rsidR="002A2DDD" w:rsidRPr="00BF739E">
        <w:rPr>
          <w:rFonts w:ascii="Book Antiqua" w:hAnsi="Book Antiqua" w:cs="Times New Roman"/>
          <w:color w:val="000000" w:themeColor="text1"/>
          <w:sz w:val="24"/>
          <w:szCs w:val="24"/>
        </w:rPr>
        <w:t xml:space="preserve"> and</w:t>
      </w:r>
      <w:r w:rsidR="00CC1B4D" w:rsidRPr="00BF739E">
        <w:rPr>
          <w:rFonts w:ascii="Book Antiqua" w:hAnsi="Book Antiqua" w:cs="Times New Roman"/>
          <w:color w:val="000000" w:themeColor="text1"/>
          <w:sz w:val="24"/>
          <w:szCs w:val="24"/>
        </w:rPr>
        <w:t xml:space="preserve"> downregulated in </w:t>
      </w:r>
      <w:r w:rsidR="002A2DDD" w:rsidRPr="00BF739E">
        <w:rPr>
          <w:rFonts w:ascii="Book Antiqua" w:hAnsi="Book Antiqua" w:cs="Times New Roman"/>
          <w:color w:val="000000" w:themeColor="text1"/>
          <w:sz w:val="24"/>
          <w:szCs w:val="24"/>
        </w:rPr>
        <w:t>5</w:t>
      </w:r>
      <w:r w:rsidR="00176DBD" w:rsidRPr="00BF739E">
        <w:rPr>
          <w:rFonts w:ascii="Book Antiqua" w:hAnsi="Book Antiqua" w:cs="Times New Roman"/>
          <w:color w:val="000000" w:themeColor="text1"/>
          <w:sz w:val="24"/>
          <w:szCs w:val="24"/>
        </w:rPr>
        <w:t xml:space="preserve"> </w:t>
      </w:r>
      <w:r w:rsidR="00CC1B4D" w:rsidRPr="00BF739E">
        <w:rPr>
          <w:rFonts w:ascii="Book Antiqua" w:hAnsi="Book Antiqua" w:cs="Times New Roman"/>
          <w:color w:val="000000" w:themeColor="text1"/>
          <w:sz w:val="24"/>
          <w:szCs w:val="24"/>
        </w:rPr>
        <w:t>compared</w:t>
      </w:r>
      <w:r w:rsidR="002A2DDD" w:rsidRPr="00BF739E">
        <w:rPr>
          <w:rFonts w:ascii="Book Antiqua" w:hAnsi="Book Antiqua" w:cs="Times New Roman"/>
          <w:color w:val="000000" w:themeColor="text1"/>
          <w:sz w:val="24"/>
          <w:szCs w:val="24"/>
        </w:rPr>
        <w:t xml:space="preserve"> to expression in the</w:t>
      </w:r>
      <w:r w:rsidR="00CC1B4D" w:rsidRPr="00BF739E">
        <w:rPr>
          <w:rFonts w:ascii="Book Antiqua" w:hAnsi="Book Antiqua" w:cs="Times New Roman"/>
          <w:color w:val="000000" w:themeColor="text1"/>
          <w:sz w:val="24"/>
          <w:szCs w:val="24"/>
        </w:rPr>
        <w:t xml:space="preserve"> corresponding normal tissues</w:t>
      </w:r>
      <w:r w:rsidR="00B46191" w:rsidRPr="00BF739E">
        <w:rPr>
          <w:rFonts w:ascii="Book Antiqua" w:hAnsi="Book Antiqua" w:cs="Times New Roman"/>
          <w:color w:val="000000" w:themeColor="text1"/>
          <w:sz w:val="24"/>
          <w:szCs w:val="24"/>
        </w:rPr>
        <w:t xml:space="preserve"> (Fig</w:t>
      </w:r>
      <w:r w:rsidR="0055579F" w:rsidRPr="00BF739E">
        <w:rPr>
          <w:rFonts w:ascii="Book Antiqua" w:hAnsi="Book Antiqua" w:cs="Times New Roman"/>
          <w:color w:val="000000" w:themeColor="text1"/>
          <w:sz w:val="24"/>
          <w:szCs w:val="24"/>
        </w:rPr>
        <w:t>ure</w:t>
      </w:r>
      <w:r w:rsidR="00B46191" w:rsidRPr="00BF739E">
        <w:rPr>
          <w:rFonts w:ascii="Book Antiqua" w:hAnsi="Book Antiqua" w:cs="Times New Roman"/>
          <w:color w:val="000000" w:themeColor="text1"/>
          <w:sz w:val="24"/>
          <w:szCs w:val="24"/>
        </w:rPr>
        <w:t xml:space="preserve"> 1A</w:t>
      </w:r>
      <w:r w:rsidR="002A2DDD" w:rsidRPr="00BF739E">
        <w:rPr>
          <w:rFonts w:ascii="Book Antiqua" w:hAnsi="Book Antiqua" w:cs="Times New Roman"/>
          <w:color w:val="000000" w:themeColor="text1"/>
          <w:sz w:val="24"/>
          <w:szCs w:val="24"/>
        </w:rPr>
        <w:t>–</w:t>
      </w:r>
      <w:r w:rsidR="00B46191" w:rsidRPr="00BF739E">
        <w:rPr>
          <w:rFonts w:ascii="Book Antiqua" w:hAnsi="Book Antiqua" w:cs="Times New Roman"/>
          <w:color w:val="000000" w:themeColor="text1"/>
          <w:sz w:val="24"/>
          <w:szCs w:val="24"/>
        </w:rPr>
        <w:t>B)</w:t>
      </w:r>
      <w:r w:rsidR="00CC1B4D" w:rsidRPr="00BF739E">
        <w:rPr>
          <w:rFonts w:ascii="Book Antiqua" w:hAnsi="Book Antiqua" w:cs="Times New Roman"/>
          <w:color w:val="000000" w:themeColor="text1"/>
          <w:sz w:val="24"/>
          <w:szCs w:val="24"/>
        </w:rPr>
        <w:t>.</w:t>
      </w:r>
      <w:r w:rsidR="009F6D16" w:rsidRPr="00BF739E">
        <w:rPr>
          <w:rFonts w:ascii="Book Antiqua" w:hAnsi="Book Antiqua" w:cs="Times New Roman"/>
          <w:color w:val="000000" w:themeColor="text1"/>
          <w:sz w:val="24"/>
          <w:szCs w:val="24"/>
        </w:rPr>
        <w:t xml:space="preserve"> </w:t>
      </w:r>
      <w:r w:rsidR="000F1148" w:rsidRPr="00BF739E">
        <w:rPr>
          <w:rFonts w:ascii="Book Antiqua" w:hAnsi="Book Antiqua" w:cs="Times New Roman"/>
          <w:color w:val="000000" w:themeColor="text1"/>
          <w:sz w:val="24"/>
          <w:szCs w:val="24"/>
        </w:rPr>
        <w:t>W</w:t>
      </w:r>
      <w:r w:rsidR="009F6D16" w:rsidRPr="00BF739E">
        <w:rPr>
          <w:rFonts w:ascii="Book Antiqua" w:hAnsi="Book Antiqua" w:cs="Times New Roman"/>
          <w:color w:val="000000" w:themeColor="text1"/>
          <w:sz w:val="24"/>
          <w:szCs w:val="24"/>
        </w:rPr>
        <w:t xml:space="preserve">e </w:t>
      </w:r>
      <w:r w:rsidR="00035331" w:rsidRPr="00BF739E">
        <w:rPr>
          <w:rFonts w:ascii="Book Antiqua" w:hAnsi="Book Antiqua" w:cs="Times New Roman"/>
          <w:color w:val="000000" w:themeColor="text1"/>
          <w:sz w:val="24"/>
          <w:szCs w:val="24"/>
        </w:rPr>
        <w:t xml:space="preserve">utilized RT-qPCR to detect </w:t>
      </w:r>
      <w:r w:rsidR="008C5914" w:rsidRPr="00BF739E">
        <w:rPr>
          <w:rFonts w:ascii="Book Antiqua" w:hAnsi="Book Antiqua" w:cs="Times New Roman"/>
          <w:color w:val="000000" w:themeColor="text1"/>
          <w:sz w:val="24"/>
          <w:szCs w:val="24"/>
        </w:rPr>
        <w:t xml:space="preserve">the expression of KIF21B in </w:t>
      </w:r>
      <w:r w:rsidR="009F6D16" w:rsidRPr="00BF739E">
        <w:rPr>
          <w:rFonts w:ascii="Book Antiqua" w:hAnsi="Book Antiqua" w:cs="Times New Roman"/>
          <w:color w:val="000000" w:themeColor="text1"/>
          <w:sz w:val="24"/>
          <w:szCs w:val="24"/>
        </w:rPr>
        <w:t>the HCC cell lines</w:t>
      </w:r>
      <w:r w:rsidR="00D75A93" w:rsidRPr="00BF739E">
        <w:rPr>
          <w:rFonts w:ascii="Book Antiqua" w:hAnsi="Book Antiqua" w:cs="Times New Roman"/>
          <w:color w:val="000000" w:themeColor="text1"/>
          <w:sz w:val="24"/>
          <w:szCs w:val="24"/>
        </w:rPr>
        <w:t xml:space="preserve"> </w:t>
      </w:r>
      <w:r w:rsidR="009F6D16" w:rsidRPr="00BF739E">
        <w:rPr>
          <w:rFonts w:ascii="Book Antiqua" w:hAnsi="Book Antiqua" w:cs="Times New Roman"/>
          <w:color w:val="000000" w:themeColor="text1"/>
          <w:sz w:val="24"/>
          <w:szCs w:val="24"/>
        </w:rPr>
        <w:t>(BEL-7404,</w:t>
      </w:r>
      <w:r w:rsidR="00D75A93" w:rsidRPr="00BF739E">
        <w:rPr>
          <w:rFonts w:ascii="Book Antiqua" w:hAnsi="Book Antiqua" w:cs="Times New Roman"/>
          <w:color w:val="000000" w:themeColor="text1"/>
          <w:sz w:val="24"/>
          <w:szCs w:val="24"/>
        </w:rPr>
        <w:t xml:space="preserve"> </w:t>
      </w:r>
      <w:r w:rsidR="009F6D16" w:rsidRPr="00BF739E">
        <w:rPr>
          <w:rFonts w:ascii="Book Antiqua" w:hAnsi="Book Antiqua" w:cs="Times New Roman"/>
          <w:color w:val="000000" w:themeColor="text1"/>
          <w:sz w:val="24"/>
          <w:szCs w:val="24"/>
        </w:rPr>
        <w:t>BEL-7402,</w:t>
      </w:r>
      <w:r w:rsidR="00347639" w:rsidRPr="00BF739E">
        <w:rPr>
          <w:rFonts w:ascii="Book Antiqua" w:hAnsi="Book Antiqua" w:cs="Times New Roman"/>
          <w:color w:val="000000" w:themeColor="text1"/>
          <w:sz w:val="24"/>
          <w:szCs w:val="24"/>
        </w:rPr>
        <w:t xml:space="preserve"> </w:t>
      </w:r>
      <w:r w:rsidR="009F6D16" w:rsidRPr="00BF739E">
        <w:rPr>
          <w:rFonts w:ascii="Book Antiqua" w:hAnsi="Book Antiqua" w:cs="Times New Roman"/>
          <w:color w:val="000000" w:themeColor="text1"/>
          <w:sz w:val="24"/>
          <w:szCs w:val="24"/>
        </w:rPr>
        <w:t>HepG2,</w:t>
      </w:r>
      <w:r w:rsidR="00347639" w:rsidRPr="00BF739E">
        <w:rPr>
          <w:rFonts w:ascii="Book Antiqua" w:hAnsi="Book Antiqua" w:cs="Times New Roman"/>
          <w:color w:val="000000" w:themeColor="text1"/>
          <w:sz w:val="24"/>
          <w:szCs w:val="24"/>
        </w:rPr>
        <w:t xml:space="preserve"> </w:t>
      </w:r>
      <w:r w:rsidR="00176DBD" w:rsidRPr="00BF739E">
        <w:rPr>
          <w:rFonts w:ascii="Book Antiqua" w:hAnsi="Book Antiqua" w:cs="Times New Roman"/>
          <w:color w:val="000000" w:themeColor="text1"/>
          <w:sz w:val="24"/>
          <w:szCs w:val="24"/>
        </w:rPr>
        <w:t xml:space="preserve">and </w:t>
      </w:r>
      <w:r w:rsidR="009F6D16" w:rsidRPr="00BF739E">
        <w:rPr>
          <w:rFonts w:ascii="Book Antiqua" w:hAnsi="Book Antiqua" w:cs="Times New Roman"/>
          <w:color w:val="000000" w:themeColor="text1"/>
          <w:sz w:val="24"/>
          <w:szCs w:val="24"/>
        </w:rPr>
        <w:t xml:space="preserve">SMMC7721) and </w:t>
      </w:r>
      <w:r w:rsidR="000F1148" w:rsidRPr="00BF739E">
        <w:rPr>
          <w:rFonts w:ascii="Book Antiqua" w:hAnsi="Book Antiqua" w:cs="Times New Roman"/>
          <w:color w:val="000000" w:themeColor="text1"/>
          <w:sz w:val="24"/>
          <w:szCs w:val="24"/>
        </w:rPr>
        <w:t xml:space="preserve">the </w:t>
      </w:r>
      <w:r w:rsidR="009F6D16" w:rsidRPr="00BF739E">
        <w:rPr>
          <w:rFonts w:ascii="Book Antiqua" w:hAnsi="Book Antiqua" w:cs="Times New Roman"/>
          <w:color w:val="000000" w:themeColor="text1"/>
          <w:sz w:val="24"/>
          <w:szCs w:val="24"/>
        </w:rPr>
        <w:t xml:space="preserve">normal </w:t>
      </w:r>
      <w:r w:rsidR="00B43C44" w:rsidRPr="00BF739E">
        <w:rPr>
          <w:rFonts w:ascii="Book Antiqua" w:hAnsi="Book Antiqua" w:cs="Times New Roman"/>
          <w:color w:val="000000" w:themeColor="text1"/>
          <w:sz w:val="24"/>
          <w:szCs w:val="24"/>
        </w:rPr>
        <w:t xml:space="preserve">liver </w:t>
      </w:r>
      <w:r w:rsidR="009F6D16" w:rsidRPr="00BF739E">
        <w:rPr>
          <w:rFonts w:ascii="Book Antiqua" w:hAnsi="Book Antiqua" w:cs="Times New Roman"/>
          <w:color w:val="000000" w:themeColor="text1"/>
          <w:sz w:val="24"/>
          <w:szCs w:val="24"/>
        </w:rPr>
        <w:t>cell line</w:t>
      </w:r>
      <w:r w:rsidR="004C3C6A" w:rsidRPr="00BF739E">
        <w:rPr>
          <w:rFonts w:ascii="Book Antiqua" w:hAnsi="Book Antiqua" w:cs="Times New Roman"/>
          <w:color w:val="000000" w:themeColor="text1"/>
          <w:sz w:val="24"/>
          <w:szCs w:val="24"/>
        </w:rPr>
        <w:t xml:space="preserve"> </w:t>
      </w:r>
      <w:r w:rsidR="009F6D16" w:rsidRPr="00BF739E">
        <w:rPr>
          <w:rFonts w:ascii="Book Antiqua" w:hAnsi="Book Antiqua" w:cs="Times New Roman"/>
          <w:color w:val="000000" w:themeColor="text1"/>
          <w:sz w:val="24"/>
          <w:szCs w:val="24"/>
        </w:rPr>
        <w:t>(Chang</w:t>
      </w:r>
      <w:r w:rsidR="004C3C6A" w:rsidRPr="00BF739E">
        <w:rPr>
          <w:rFonts w:ascii="Book Antiqua" w:hAnsi="Book Antiqua" w:cs="Times New Roman"/>
          <w:color w:val="000000" w:themeColor="text1"/>
          <w:sz w:val="24"/>
          <w:szCs w:val="24"/>
        </w:rPr>
        <w:t xml:space="preserve"> </w:t>
      </w:r>
      <w:r w:rsidR="009F6D16" w:rsidRPr="00BF739E">
        <w:rPr>
          <w:rFonts w:ascii="Book Antiqua" w:hAnsi="Book Antiqua" w:cs="Times New Roman"/>
          <w:color w:val="000000" w:themeColor="text1"/>
          <w:sz w:val="24"/>
          <w:szCs w:val="24"/>
        </w:rPr>
        <w:t>liver)</w:t>
      </w:r>
      <w:r w:rsidR="005D0E13" w:rsidRPr="00BF739E">
        <w:rPr>
          <w:rFonts w:ascii="Book Antiqua" w:hAnsi="Book Antiqua" w:cs="Times New Roman"/>
          <w:color w:val="000000" w:themeColor="text1"/>
          <w:sz w:val="24"/>
          <w:szCs w:val="24"/>
        </w:rPr>
        <w:t>.</w:t>
      </w:r>
      <w:r w:rsidR="00AB401F" w:rsidRPr="00BF739E">
        <w:rPr>
          <w:rFonts w:ascii="Book Antiqua" w:hAnsi="Book Antiqua" w:cs="Times New Roman"/>
          <w:color w:val="000000" w:themeColor="text1"/>
          <w:sz w:val="24"/>
          <w:szCs w:val="24"/>
        </w:rPr>
        <w:t xml:space="preserve"> </w:t>
      </w:r>
      <w:bookmarkStart w:id="140" w:name="OLE_LINK114"/>
      <w:bookmarkStart w:id="141" w:name="OLE_LINK115"/>
      <w:r w:rsidR="005D0E13" w:rsidRPr="00BF739E">
        <w:rPr>
          <w:rFonts w:ascii="Book Antiqua" w:hAnsi="Book Antiqua" w:cs="Times New Roman"/>
          <w:color w:val="000000" w:themeColor="text1"/>
          <w:sz w:val="24"/>
          <w:szCs w:val="24"/>
        </w:rPr>
        <w:t xml:space="preserve">The results showed </w:t>
      </w:r>
      <w:r w:rsidR="000F1148" w:rsidRPr="00BF739E">
        <w:rPr>
          <w:rFonts w:ascii="Book Antiqua" w:hAnsi="Book Antiqua" w:cs="Times New Roman"/>
          <w:color w:val="000000" w:themeColor="text1"/>
          <w:sz w:val="24"/>
          <w:szCs w:val="24"/>
        </w:rPr>
        <w:t xml:space="preserve">that </w:t>
      </w:r>
      <w:r w:rsidR="00AB401F" w:rsidRPr="00BF739E">
        <w:rPr>
          <w:rFonts w:ascii="Book Antiqua" w:hAnsi="Book Antiqua" w:cs="Times New Roman"/>
          <w:i/>
          <w:iCs/>
          <w:color w:val="000000" w:themeColor="text1"/>
          <w:sz w:val="24"/>
          <w:szCs w:val="24"/>
        </w:rPr>
        <w:t xml:space="preserve">KIF21B </w:t>
      </w:r>
      <w:r w:rsidR="00AB401F" w:rsidRPr="00BF739E">
        <w:rPr>
          <w:rFonts w:ascii="Book Antiqua" w:hAnsi="Book Antiqua" w:cs="Times New Roman"/>
          <w:color w:val="000000" w:themeColor="text1"/>
          <w:sz w:val="24"/>
          <w:szCs w:val="24"/>
        </w:rPr>
        <w:t xml:space="preserve">mRNA </w:t>
      </w:r>
      <w:r w:rsidR="000F1148" w:rsidRPr="00BF739E">
        <w:rPr>
          <w:rFonts w:ascii="Book Antiqua" w:hAnsi="Book Antiqua" w:cs="Times New Roman"/>
          <w:color w:val="000000" w:themeColor="text1"/>
          <w:sz w:val="24"/>
          <w:szCs w:val="24"/>
        </w:rPr>
        <w:t xml:space="preserve">expression </w:t>
      </w:r>
      <w:r w:rsidR="00AB401F" w:rsidRPr="00BF739E">
        <w:rPr>
          <w:rFonts w:ascii="Book Antiqua" w:hAnsi="Book Antiqua" w:cs="Times New Roman"/>
          <w:color w:val="000000" w:themeColor="text1"/>
          <w:sz w:val="24"/>
          <w:szCs w:val="24"/>
        </w:rPr>
        <w:t xml:space="preserve">was </w:t>
      </w:r>
      <w:r w:rsidR="005D0E13" w:rsidRPr="00BF739E">
        <w:rPr>
          <w:rFonts w:ascii="Book Antiqua" w:hAnsi="Book Antiqua" w:cs="Times New Roman"/>
          <w:color w:val="000000" w:themeColor="text1"/>
          <w:sz w:val="24"/>
          <w:szCs w:val="24"/>
        </w:rPr>
        <w:t>higher</w:t>
      </w:r>
      <w:r w:rsidR="00AB401F" w:rsidRPr="00BF739E">
        <w:rPr>
          <w:rFonts w:ascii="Book Antiqua" w:hAnsi="Book Antiqua" w:cs="Times New Roman"/>
          <w:color w:val="000000" w:themeColor="text1"/>
          <w:sz w:val="24"/>
          <w:szCs w:val="24"/>
        </w:rPr>
        <w:t xml:space="preserve"> in </w:t>
      </w:r>
      <w:r w:rsidR="001F54FD" w:rsidRPr="00BF739E">
        <w:rPr>
          <w:rFonts w:ascii="Book Antiqua" w:hAnsi="Book Antiqua" w:cs="Times New Roman"/>
          <w:color w:val="000000" w:themeColor="text1"/>
          <w:sz w:val="24"/>
          <w:szCs w:val="24"/>
        </w:rPr>
        <w:t xml:space="preserve">HCC cell </w:t>
      </w:r>
      <w:r w:rsidR="001F54FD" w:rsidRPr="00BF739E">
        <w:rPr>
          <w:rFonts w:ascii="Book Antiqua" w:hAnsi="Book Antiqua" w:cs="Times New Roman"/>
          <w:color w:val="000000" w:themeColor="text1"/>
          <w:sz w:val="24"/>
          <w:szCs w:val="24"/>
        </w:rPr>
        <w:lastRenderedPageBreak/>
        <w:t xml:space="preserve">lines </w:t>
      </w:r>
      <w:r w:rsidR="00176DBD" w:rsidRPr="00BF739E">
        <w:rPr>
          <w:rFonts w:ascii="Book Antiqua" w:hAnsi="Book Antiqua" w:cs="Times New Roman"/>
          <w:color w:val="000000" w:themeColor="text1"/>
          <w:sz w:val="24"/>
          <w:szCs w:val="24"/>
        </w:rPr>
        <w:t>than</w:t>
      </w:r>
      <w:r w:rsidR="000F1148" w:rsidRPr="00BF739E">
        <w:rPr>
          <w:rFonts w:ascii="Book Antiqua" w:hAnsi="Book Antiqua" w:cs="Times New Roman"/>
          <w:color w:val="000000" w:themeColor="text1"/>
          <w:sz w:val="24"/>
          <w:szCs w:val="24"/>
        </w:rPr>
        <w:t xml:space="preserve"> in </w:t>
      </w:r>
      <w:r w:rsidR="001B6FAF" w:rsidRPr="00BF739E">
        <w:rPr>
          <w:rFonts w:ascii="Book Antiqua" w:hAnsi="Book Antiqua" w:cs="Times New Roman"/>
          <w:color w:val="000000" w:themeColor="text1"/>
          <w:sz w:val="24"/>
          <w:szCs w:val="24"/>
        </w:rPr>
        <w:t>normal liver cells</w:t>
      </w:r>
      <w:r w:rsidR="00AE750E" w:rsidRPr="00BF739E">
        <w:rPr>
          <w:rFonts w:ascii="Book Antiqua" w:hAnsi="Book Antiqua" w:cs="Times New Roman"/>
          <w:color w:val="000000" w:themeColor="text1"/>
          <w:sz w:val="24"/>
          <w:szCs w:val="24"/>
        </w:rPr>
        <w:t xml:space="preserve"> </w:t>
      </w:r>
      <w:r w:rsidR="00A378DB" w:rsidRPr="00BF739E">
        <w:rPr>
          <w:rFonts w:ascii="Book Antiqua" w:hAnsi="Book Antiqua" w:cs="Times New Roman"/>
          <w:color w:val="000000" w:themeColor="text1"/>
          <w:sz w:val="24"/>
          <w:szCs w:val="24"/>
        </w:rPr>
        <w:t>(Fig</w:t>
      </w:r>
      <w:r w:rsidR="00827B6D" w:rsidRPr="00BF739E">
        <w:rPr>
          <w:rFonts w:ascii="Book Antiqua" w:hAnsi="Book Antiqua" w:cs="Times New Roman"/>
          <w:color w:val="000000" w:themeColor="text1"/>
          <w:sz w:val="24"/>
          <w:szCs w:val="24"/>
        </w:rPr>
        <w:t>ure</w:t>
      </w:r>
      <w:r w:rsidR="00A7545B" w:rsidRPr="00BF739E">
        <w:rPr>
          <w:rFonts w:ascii="Book Antiqua" w:hAnsi="Book Antiqua" w:cs="Times New Roman"/>
          <w:color w:val="000000" w:themeColor="text1"/>
          <w:sz w:val="24"/>
          <w:szCs w:val="24"/>
        </w:rPr>
        <w:t xml:space="preserve"> </w:t>
      </w:r>
      <w:r w:rsidR="00A378DB" w:rsidRPr="00BF739E">
        <w:rPr>
          <w:rFonts w:ascii="Book Antiqua" w:hAnsi="Book Antiqua" w:cs="Times New Roman"/>
          <w:color w:val="000000" w:themeColor="text1"/>
          <w:sz w:val="24"/>
          <w:szCs w:val="24"/>
        </w:rPr>
        <w:t>1C)</w:t>
      </w:r>
      <w:r w:rsidR="00344637" w:rsidRPr="00BF739E">
        <w:rPr>
          <w:rFonts w:ascii="Book Antiqua" w:hAnsi="Book Antiqua" w:cs="Times New Roman"/>
          <w:color w:val="000000" w:themeColor="text1"/>
          <w:sz w:val="24"/>
          <w:szCs w:val="24"/>
        </w:rPr>
        <w:t>.</w:t>
      </w:r>
      <w:r w:rsidR="00DC58BC" w:rsidRPr="00BF739E">
        <w:rPr>
          <w:rFonts w:ascii="Book Antiqua" w:hAnsi="Book Antiqua" w:cs="Times New Roman"/>
          <w:color w:val="000000" w:themeColor="text1"/>
          <w:sz w:val="24"/>
          <w:szCs w:val="24"/>
        </w:rPr>
        <w:t xml:space="preserve"> </w:t>
      </w:r>
      <w:r w:rsidR="000F1148" w:rsidRPr="00BF739E">
        <w:rPr>
          <w:rFonts w:ascii="Book Antiqua" w:hAnsi="Book Antiqua" w:cs="Times New Roman"/>
          <w:color w:val="000000" w:themeColor="text1"/>
          <w:sz w:val="24"/>
          <w:szCs w:val="24"/>
        </w:rPr>
        <w:t xml:space="preserve">The </w:t>
      </w:r>
      <w:r w:rsidR="00DC58BC" w:rsidRPr="00BF739E">
        <w:rPr>
          <w:rFonts w:ascii="Book Antiqua" w:hAnsi="Book Antiqua" w:cs="Times New Roman"/>
          <w:color w:val="000000" w:themeColor="text1"/>
          <w:sz w:val="24"/>
          <w:szCs w:val="24"/>
        </w:rPr>
        <w:t xml:space="preserve">BEL-7404 cell line </w:t>
      </w:r>
      <w:r w:rsidR="000F1148" w:rsidRPr="00BF739E">
        <w:rPr>
          <w:rFonts w:ascii="Book Antiqua" w:hAnsi="Book Antiqua" w:cs="Times New Roman"/>
          <w:color w:val="000000" w:themeColor="text1"/>
          <w:sz w:val="24"/>
          <w:szCs w:val="24"/>
        </w:rPr>
        <w:t xml:space="preserve">was selected </w:t>
      </w:r>
      <w:r w:rsidR="00DC58BC" w:rsidRPr="00BF739E">
        <w:rPr>
          <w:rFonts w:ascii="Book Antiqua" w:hAnsi="Book Antiqua" w:cs="Times New Roman"/>
          <w:color w:val="000000" w:themeColor="text1"/>
          <w:sz w:val="24"/>
          <w:szCs w:val="24"/>
        </w:rPr>
        <w:t xml:space="preserve">for </w:t>
      </w:r>
      <w:r w:rsidR="000F1148" w:rsidRPr="00BF739E">
        <w:rPr>
          <w:rFonts w:ascii="Book Antiqua" w:hAnsi="Book Antiqua" w:cs="Times New Roman"/>
          <w:color w:val="000000" w:themeColor="text1"/>
          <w:sz w:val="24"/>
          <w:szCs w:val="24"/>
        </w:rPr>
        <w:t xml:space="preserve">use in subsequent </w:t>
      </w:r>
      <w:r w:rsidR="00DC58BC" w:rsidRPr="00BF739E">
        <w:rPr>
          <w:rFonts w:ascii="Book Antiqua" w:hAnsi="Book Antiqua" w:cs="Times New Roman"/>
          <w:color w:val="000000" w:themeColor="text1"/>
          <w:sz w:val="24"/>
          <w:szCs w:val="24"/>
        </w:rPr>
        <w:t>investigation</w:t>
      </w:r>
      <w:r w:rsidR="000F1148" w:rsidRPr="00BF739E">
        <w:rPr>
          <w:rFonts w:ascii="Book Antiqua" w:hAnsi="Book Antiqua" w:cs="Times New Roman"/>
          <w:color w:val="000000" w:themeColor="text1"/>
          <w:sz w:val="24"/>
          <w:szCs w:val="24"/>
        </w:rPr>
        <w:t>s</w:t>
      </w:r>
      <w:r w:rsidR="00DC58BC" w:rsidRPr="00BF739E">
        <w:rPr>
          <w:rFonts w:ascii="Book Antiqua" w:hAnsi="Book Antiqua" w:cs="Times New Roman"/>
          <w:color w:val="000000" w:themeColor="text1"/>
          <w:sz w:val="24"/>
          <w:szCs w:val="24"/>
        </w:rPr>
        <w:t xml:space="preserve"> due to the </w:t>
      </w:r>
      <w:r w:rsidR="000F1148" w:rsidRPr="00BF739E">
        <w:rPr>
          <w:rFonts w:ascii="Book Antiqua" w:hAnsi="Book Antiqua" w:cs="Times New Roman"/>
          <w:color w:val="000000" w:themeColor="text1"/>
          <w:sz w:val="24"/>
          <w:szCs w:val="24"/>
        </w:rPr>
        <w:t xml:space="preserve">KIF21B expression being at the </w:t>
      </w:r>
      <w:r w:rsidR="00DC58BC" w:rsidRPr="00BF739E">
        <w:rPr>
          <w:rFonts w:ascii="Book Antiqua" w:hAnsi="Book Antiqua" w:cs="Times New Roman"/>
          <w:color w:val="000000" w:themeColor="text1"/>
          <w:sz w:val="24"/>
          <w:szCs w:val="24"/>
        </w:rPr>
        <w:t xml:space="preserve">highest level </w:t>
      </w:r>
      <w:r w:rsidR="000F1148" w:rsidRPr="00BF739E">
        <w:rPr>
          <w:rFonts w:ascii="Book Antiqua" w:hAnsi="Book Antiqua" w:cs="Times New Roman"/>
          <w:color w:val="000000" w:themeColor="text1"/>
          <w:sz w:val="24"/>
          <w:szCs w:val="24"/>
        </w:rPr>
        <w:t xml:space="preserve">in </w:t>
      </w:r>
      <w:r w:rsidR="00E40FB3" w:rsidRPr="00BF739E">
        <w:rPr>
          <w:rFonts w:ascii="Book Antiqua" w:hAnsi="Book Antiqua" w:cs="Times New Roman"/>
          <w:color w:val="000000" w:themeColor="text1"/>
          <w:sz w:val="24"/>
          <w:szCs w:val="24"/>
        </w:rPr>
        <w:t xml:space="preserve">this cell line </w:t>
      </w:r>
      <w:r w:rsidR="00DC58BC" w:rsidRPr="00BF739E">
        <w:rPr>
          <w:rFonts w:ascii="Book Antiqua" w:hAnsi="Book Antiqua" w:cs="Times New Roman"/>
          <w:color w:val="000000" w:themeColor="text1"/>
          <w:sz w:val="24"/>
          <w:szCs w:val="24"/>
        </w:rPr>
        <w:t xml:space="preserve">among </w:t>
      </w:r>
      <w:r w:rsidR="000F1148" w:rsidRPr="00BF739E">
        <w:rPr>
          <w:rFonts w:ascii="Book Antiqua" w:hAnsi="Book Antiqua" w:cs="Times New Roman"/>
          <w:color w:val="000000" w:themeColor="text1"/>
          <w:sz w:val="24"/>
          <w:szCs w:val="24"/>
        </w:rPr>
        <w:t xml:space="preserve">the </w:t>
      </w:r>
      <w:r w:rsidR="00DC58BC" w:rsidRPr="00BF739E">
        <w:rPr>
          <w:rFonts w:ascii="Book Antiqua" w:hAnsi="Book Antiqua" w:cs="Times New Roman"/>
          <w:color w:val="000000" w:themeColor="text1"/>
          <w:sz w:val="24"/>
          <w:szCs w:val="24"/>
        </w:rPr>
        <w:t>five HCC cell lines</w:t>
      </w:r>
      <w:r w:rsidR="000F1148" w:rsidRPr="00BF739E">
        <w:rPr>
          <w:rFonts w:ascii="Book Antiqua" w:hAnsi="Book Antiqua" w:cs="Times New Roman"/>
          <w:color w:val="000000" w:themeColor="text1"/>
          <w:sz w:val="24"/>
          <w:szCs w:val="24"/>
        </w:rPr>
        <w:t xml:space="preserve"> evaluated</w:t>
      </w:r>
      <w:r w:rsidR="00344637" w:rsidRPr="00BF739E">
        <w:rPr>
          <w:rFonts w:ascii="Book Antiqua" w:hAnsi="Book Antiqua" w:cs="Times New Roman"/>
          <w:color w:val="000000" w:themeColor="text1"/>
          <w:sz w:val="24"/>
          <w:szCs w:val="24"/>
        </w:rPr>
        <w:t>.</w:t>
      </w:r>
    </w:p>
    <w:p w14:paraId="6E3AB67A" w14:textId="77777777" w:rsidR="00C66CDC" w:rsidRPr="00BF739E" w:rsidRDefault="00C66CDC" w:rsidP="00F01506">
      <w:pPr>
        <w:autoSpaceDE w:val="0"/>
        <w:autoSpaceDN w:val="0"/>
        <w:adjustRightInd w:val="0"/>
        <w:spacing w:line="360" w:lineRule="auto"/>
        <w:rPr>
          <w:rFonts w:ascii="Book Antiqua" w:hAnsi="Book Antiqua" w:cs="Times New Roman"/>
          <w:i/>
          <w:color w:val="000000" w:themeColor="text1"/>
          <w:sz w:val="24"/>
          <w:szCs w:val="24"/>
        </w:rPr>
      </w:pPr>
    </w:p>
    <w:bookmarkEnd w:id="140"/>
    <w:bookmarkEnd w:id="141"/>
    <w:p w14:paraId="763FB5A2" w14:textId="6EC9C2F8" w:rsidR="00FF0906" w:rsidRPr="00BF739E" w:rsidRDefault="00E40FB3"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E</w:t>
      </w:r>
      <w:r w:rsidR="007F2C52" w:rsidRPr="00BF739E">
        <w:rPr>
          <w:rFonts w:ascii="Book Antiqua" w:hAnsi="Book Antiqua" w:cs="Times New Roman"/>
          <w:b/>
          <w:i/>
          <w:color w:val="000000" w:themeColor="text1"/>
          <w:sz w:val="24"/>
          <w:szCs w:val="24"/>
        </w:rPr>
        <w:t xml:space="preserve">fficiency </w:t>
      </w:r>
      <w:r w:rsidR="00503594" w:rsidRPr="00BF739E">
        <w:rPr>
          <w:rFonts w:ascii="Book Antiqua" w:hAnsi="Book Antiqua" w:cs="Times New Roman"/>
          <w:b/>
          <w:i/>
          <w:color w:val="000000" w:themeColor="text1"/>
          <w:sz w:val="24"/>
          <w:szCs w:val="24"/>
        </w:rPr>
        <w:t xml:space="preserve">of </w:t>
      </w:r>
      <w:r w:rsidR="00C46EAD" w:rsidRPr="00BF739E">
        <w:rPr>
          <w:rFonts w:ascii="Book Antiqua" w:hAnsi="Book Antiqua" w:cs="Times New Roman"/>
          <w:b/>
          <w:i/>
          <w:color w:val="000000" w:themeColor="text1"/>
          <w:sz w:val="24"/>
          <w:szCs w:val="24"/>
        </w:rPr>
        <w:t>shRNA-mediated KIF21B knockdown in</w:t>
      </w:r>
      <w:r w:rsidR="00BC4C8B" w:rsidRPr="00BF739E">
        <w:rPr>
          <w:rFonts w:ascii="Book Antiqua" w:hAnsi="Book Antiqua" w:cs="Times New Roman"/>
          <w:b/>
          <w:i/>
          <w:color w:val="000000" w:themeColor="text1"/>
          <w:sz w:val="24"/>
          <w:szCs w:val="24"/>
        </w:rPr>
        <w:t xml:space="preserve"> BEL-7404</w:t>
      </w:r>
      <w:r w:rsidR="00C46EAD" w:rsidRPr="00BF739E">
        <w:rPr>
          <w:rFonts w:ascii="Book Antiqua" w:hAnsi="Book Antiqua" w:cs="Times New Roman"/>
          <w:b/>
          <w:i/>
          <w:color w:val="000000" w:themeColor="text1"/>
          <w:sz w:val="24"/>
          <w:szCs w:val="24"/>
        </w:rPr>
        <w:t xml:space="preserve"> cells</w:t>
      </w:r>
    </w:p>
    <w:p w14:paraId="05280AD5" w14:textId="28B72DA4" w:rsidR="003A337D" w:rsidRPr="00BF739E" w:rsidRDefault="006167DC"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 xml:space="preserve">To investigate the role of KIF21B, we knocked down KIF21B </w:t>
      </w:r>
      <w:r w:rsidR="00ED0F4F" w:rsidRPr="00BF739E">
        <w:rPr>
          <w:rFonts w:ascii="Book Antiqua" w:hAnsi="Book Antiqua" w:cs="Times New Roman"/>
          <w:color w:val="000000" w:themeColor="text1"/>
          <w:sz w:val="24"/>
          <w:szCs w:val="24"/>
        </w:rPr>
        <w:t xml:space="preserve">expression </w:t>
      </w:r>
      <w:r w:rsidRPr="00BF739E">
        <w:rPr>
          <w:rFonts w:ascii="Book Antiqua" w:hAnsi="Book Antiqua" w:cs="Times New Roman"/>
          <w:color w:val="000000" w:themeColor="text1"/>
          <w:sz w:val="24"/>
          <w:szCs w:val="24"/>
        </w:rPr>
        <w:t xml:space="preserve">in BEL-7404 cells </w:t>
      </w:r>
      <w:r w:rsidR="00ED0F4F" w:rsidRPr="00BF739E">
        <w:rPr>
          <w:rFonts w:ascii="Book Antiqua" w:hAnsi="Book Antiqua" w:cs="Times New Roman"/>
          <w:color w:val="000000" w:themeColor="text1"/>
          <w:sz w:val="24"/>
          <w:szCs w:val="24"/>
        </w:rPr>
        <w:t xml:space="preserve">using </w:t>
      </w:r>
      <w:r w:rsidRPr="00BF739E">
        <w:rPr>
          <w:rFonts w:ascii="Book Antiqua" w:hAnsi="Book Antiqua" w:cs="Times New Roman"/>
          <w:color w:val="000000" w:themeColor="text1"/>
          <w:sz w:val="24"/>
          <w:szCs w:val="24"/>
        </w:rPr>
        <w:t xml:space="preserve">shRNA-mediated interference. As shown in Figure 2A, </w:t>
      </w:r>
      <w:r w:rsidR="00ED0F4F" w:rsidRPr="00BF739E">
        <w:rPr>
          <w:rFonts w:ascii="Book Antiqua" w:hAnsi="Book Antiqua" w:cs="Times New Roman"/>
          <w:color w:val="000000" w:themeColor="text1"/>
          <w:sz w:val="24"/>
          <w:szCs w:val="24"/>
        </w:rPr>
        <w:t xml:space="preserve">at </w:t>
      </w:r>
      <w:r w:rsidRPr="00BF739E">
        <w:rPr>
          <w:rFonts w:ascii="Book Antiqua" w:hAnsi="Book Antiqua" w:cs="Times New Roman"/>
          <w:color w:val="000000" w:themeColor="text1"/>
          <w:sz w:val="24"/>
          <w:szCs w:val="24"/>
        </w:rPr>
        <w:t>72</w:t>
      </w:r>
      <w:r w:rsidR="00ED0F4F"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h after transfection</w:t>
      </w:r>
      <w:r w:rsidR="007F2C52" w:rsidRPr="00BF739E">
        <w:rPr>
          <w:rFonts w:ascii="Book Antiqua" w:hAnsi="Book Antiqua" w:cs="Times New Roman"/>
          <w:color w:val="000000" w:themeColor="text1"/>
          <w:sz w:val="24"/>
          <w:szCs w:val="24"/>
        </w:rPr>
        <w:t>,</w:t>
      </w:r>
      <w:r w:rsidRPr="00BF739E">
        <w:rPr>
          <w:rFonts w:ascii="Book Antiqua" w:hAnsi="Book Antiqua" w:cs="Times New Roman"/>
          <w:color w:val="000000" w:themeColor="text1"/>
          <w:sz w:val="24"/>
          <w:szCs w:val="24"/>
        </w:rPr>
        <w:t xml:space="preserve"> the proportion of infected cells in both </w:t>
      </w:r>
      <w:r w:rsidR="00ED0F4F" w:rsidRPr="00BF739E">
        <w:rPr>
          <w:rFonts w:ascii="Book Antiqua" w:hAnsi="Book Antiqua" w:cs="Times New Roman"/>
          <w:color w:val="000000" w:themeColor="text1"/>
          <w:sz w:val="24"/>
          <w:szCs w:val="24"/>
        </w:rPr>
        <w:t xml:space="preserve">the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and shKIF21B groups had reached </w:t>
      </w:r>
      <w:r w:rsidR="006E79AA" w:rsidRPr="00BF739E">
        <w:rPr>
          <w:rFonts w:ascii="Book Antiqua" w:hAnsi="Book Antiqua" w:cs="Times New Roman"/>
          <w:color w:val="000000" w:themeColor="text1"/>
          <w:sz w:val="24"/>
          <w:szCs w:val="24"/>
        </w:rPr>
        <w:t>8</w:t>
      </w:r>
      <w:r w:rsidRPr="00BF739E">
        <w:rPr>
          <w:rFonts w:ascii="Book Antiqua" w:hAnsi="Book Antiqua" w:cs="Times New Roman"/>
          <w:color w:val="000000" w:themeColor="text1"/>
          <w:sz w:val="24"/>
          <w:szCs w:val="24"/>
        </w:rPr>
        <w:t>0%.</w:t>
      </w:r>
      <w:r w:rsidR="007A40A6" w:rsidRPr="00BF739E">
        <w:rPr>
          <w:rFonts w:ascii="Book Antiqua" w:hAnsi="Book Antiqua" w:cs="Times New Roman"/>
          <w:color w:val="000000" w:themeColor="text1"/>
          <w:sz w:val="24"/>
          <w:szCs w:val="24"/>
        </w:rPr>
        <w:t xml:space="preserve"> </w:t>
      </w:r>
      <w:r w:rsidR="00403652" w:rsidRPr="00BF739E">
        <w:rPr>
          <w:rFonts w:ascii="Book Antiqua" w:hAnsi="Book Antiqua" w:cs="Times New Roman"/>
          <w:color w:val="000000" w:themeColor="text1"/>
          <w:sz w:val="24"/>
          <w:szCs w:val="24"/>
        </w:rPr>
        <w:t>Based on the RT-qPCR</w:t>
      </w:r>
      <w:r w:rsidR="00ED0F4F" w:rsidRPr="00BF739E">
        <w:rPr>
          <w:rFonts w:ascii="Book Antiqua" w:hAnsi="Book Antiqua" w:cs="Times New Roman"/>
          <w:color w:val="000000" w:themeColor="text1"/>
          <w:sz w:val="24"/>
          <w:szCs w:val="24"/>
        </w:rPr>
        <w:t xml:space="preserve"> results</w:t>
      </w:r>
      <w:r w:rsidR="00AE750E" w:rsidRPr="00BF739E">
        <w:rPr>
          <w:rFonts w:ascii="Book Antiqua" w:hAnsi="Book Antiqua" w:cs="Times New Roman"/>
          <w:color w:val="000000" w:themeColor="text1"/>
          <w:sz w:val="24"/>
          <w:szCs w:val="24"/>
        </w:rPr>
        <w:t xml:space="preserve"> </w:t>
      </w:r>
      <w:r w:rsidR="00403652" w:rsidRPr="00BF739E">
        <w:rPr>
          <w:rFonts w:ascii="Book Antiqua" w:hAnsi="Book Antiqua" w:cs="Times New Roman"/>
          <w:color w:val="000000" w:themeColor="text1"/>
          <w:sz w:val="24"/>
          <w:szCs w:val="24"/>
        </w:rPr>
        <w:t>(Figure</w:t>
      </w:r>
      <w:r w:rsidR="00A7545B" w:rsidRPr="00BF739E">
        <w:rPr>
          <w:rFonts w:ascii="Book Antiqua" w:hAnsi="Book Antiqua" w:cs="Times New Roman"/>
          <w:color w:val="000000" w:themeColor="text1"/>
          <w:sz w:val="24"/>
          <w:szCs w:val="24"/>
        </w:rPr>
        <w:t xml:space="preserve"> </w:t>
      </w:r>
      <w:r w:rsidR="00403652" w:rsidRPr="00BF739E">
        <w:rPr>
          <w:rFonts w:ascii="Book Antiqua" w:hAnsi="Book Antiqua" w:cs="Times New Roman"/>
          <w:color w:val="000000" w:themeColor="text1"/>
          <w:sz w:val="24"/>
          <w:szCs w:val="24"/>
        </w:rPr>
        <w:t xml:space="preserve">2B) and </w:t>
      </w:r>
      <w:r w:rsidR="00E40FB3" w:rsidRPr="00BF739E">
        <w:rPr>
          <w:rFonts w:ascii="Book Antiqua" w:hAnsi="Book Antiqua" w:cs="Times New Roman"/>
          <w:color w:val="000000" w:themeColor="text1"/>
          <w:sz w:val="24"/>
          <w:szCs w:val="24"/>
        </w:rPr>
        <w:t xml:space="preserve">Western </w:t>
      </w:r>
      <w:r w:rsidR="00403652" w:rsidRPr="00BF739E">
        <w:rPr>
          <w:rFonts w:ascii="Book Antiqua" w:hAnsi="Book Antiqua" w:cs="Times New Roman"/>
          <w:color w:val="000000" w:themeColor="text1"/>
          <w:sz w:val="24"/>
          <w:szCs w:val="24"/>
        </w:rPr>
        <w:t>blot analysis</w:t>
      </w:r>
      <w:r w:rsidR="00ED0F4F" w:rsidRPr="00BF739E">
        <w:rPr>
          <w:rFonts w:ascii="Book Antiqua" w:hAnsi="Book Antiqua" w:cs="Times New Roman"/>
          <w:color w:val="000000" w:themeColor="text1"/>
          <w:sz w:val="24"/>
          <w:szCs w:val="24"/>
        </w:rPr>
        <w:t xml:space="preserve"> </w:t>
      </w:r>
      <w:r w:rsidR="00403652" w:rsidRPr="00BF739E">
        <w:rPr>
          <w:rFonts w:ascii="Book Antiqua" w:hAnsi="Book Antiqua" w:cs="Times New Roman"/>
          <w:color w:val="000000" w:themeColor="text1"/>
          <w:sz w:val="24"/>
          <w:szCs w:val="24"/>
        </w:rPr>
        <w:t>(Figure</w:t>
      </w:r>
      <w:r w:rsidR="00A7545B" w:rsidRPr="00BF739E">
        <w:rPr>
          <w:rFonts w:ascii="Book Antiqua" w:hAnsi="Book Antiqua" w:cs="Times New Roman"/>
          <w:color w:val="000000" w:themeColor="text1"/>
          <w:sz w:val="24"/>
          <w:szCs w:val="24"/>
        </w:rPr>
        <w:t xml:space="preserve"> </w:t>
      </w:r>
      <w:r w:rsidR="00403652" w:rsidRPr="00BF739E">
        <w:rPr>
          <w:rFonts w:ascii="Book Antiqua" w:hAnsi="Book Antiqua" w:cs="Times New Roman"/>
          <w:color w:val="000000" w:themeColor="text1"/>
          <w:sz w:val="24"/>
          <w:szCs w:val="24"/>
        </w:rPr>
        <w:t xml:space="preserve">2C), </w:t>
      </w:r>
      <w:r w:rsidR="007A40A6" w:rsidRPr="00BF739E">
        <w:rPr>
          <w:rFonts w:ascii="Book Antiqua" w:hAnsi="Book Antiqua" w:cs="Times New Roman"/>
          <w:color w:val="000000" w:themeColor="text1"/>
          <w:sz w:val="24"/>
          <w:szCs w:val="24"/>
        </w:rPr>
        <w:t xml:space="preserve">the </w:t>
      </w:r>
      <w:r w:rsidR="000D3B54" w:rsidRPr="00BF739E">
        <w:rPr>
          <w:rFonts w:ascii="Book Antiqua" w:hAnsi="Book Antiqua" w:cs="Times New Roman"/>
          <w:color w:val="000000" w:themeColor="text1"/>
          <w:sz w:val="24"/>
          <w:szCs w:val="24"/>
        </w:rPr>
        <w:t xml:space="preserve">expression of </w:t>
      </w:r>
      <w:r w:rsidR="000D3B54" w:rsidRPr="00BF739E">
        <w:rPr>
          <w:rFonts w:ascii="Book Antiqua" w:hAnsi="Book Antiqua" w:cs="Times New Roman"/>
          <w:i/>
          <w:iCs/>
          <w:color w:val="000000" w:themeColor="text1"/>
          <w:sz w:val="24"/>
          <w:szCs w:val="24"/>
        </w:rPr>
        <w:t>KIF21B</w:t>
      </w:r>
      <w:r w:rsidR="000D3B54" w:rsidRPr="00BF739E">
        <w:rPr>
          <w:rFonts w:ascii="Book Antiqua" w:hAnsi="Book Antiqua" w:cs="Times New Roman"/>
          <w:color w:val="000000" w:themeColor="text1"/>
          <w:sz w:val="24"/>
          <w:szCs w:val="24"/>
        </w:rPr>
        <w:t xml:space="preserve"> mRNA and KIF21B</w:t>
      </w:r>
      <w:r w:rsidR="00D34717" w:rsidRPr="00BF739E">
        <w:rPr>
          <w:rFonts w:ascii="Book Antiqua" w:hAnsi="Book Antiqua" w:cs="Times New Roman"/>
          <w:color w:val="000000" w:themeColor="text1"/>
          <w:sz w:val="24"/>
          <w:szCs w:val="24"/>
        </w:rPr>
        <w:t xml:space="preserve"> </w:t>
      </w:r>
      <w:r w:rsidR="000D3B54" w:rsidRPr="00BF739E">
        <w:rPr>
          <w:rFonts w:ascii="Book Antiqua" w:hAnsi="Book Antiqua" w:cs="Times New Roman"/>
          <w:color w:val="000000" w:themeColor="text1"/>
          <w:sz w:val="24"/>
          <w:szCs w:val="24"/>
        </w:rPr>
        <w:t xml:space="preserve">protein in </w:t>
      </w:r>
      <w:r w:rsidR="000E6AB5" w:rsidRPr="00BF739E">
        <w:rPr>
          <w:rFonts w:ascii="Book Antiqua" w:hAnsi="Book Antiqua" w:cs="Times New Roman"/>
          <w:color w:val="000000" w:themeColor="text1"/>
          <w:sz w:val="24"/>
          <w:szCs w:val="24"/>
        </w:rPr>
        <w:t xml:space="preserve">the </w:t>
      </w:r>
      <w:proofErr w:type="spellStart"/>
      <w:r w:rsidR="00403652" w:rsidRPr="00BF739E">
        <w:rPr>
          <w:rFonts w:ascii="Book Antiqua" w:hAnsi="Book Antiqua" w:cs="Times New Roman"/>
          <w:color w:val="000000" w:themeColor="text1"/>
          <w:sz w:val="24"/>
          <w:szCs w:val="24"/>
        </w:rPr>
        <w:t>shCtrl</w:t>
      </w:r>
      <w:proofErr w:type="spellEnd"/>
      <w:r w:rsidR="000D3B54" w:rsidRPr="00BF739E">
        <w:rPr>
          <w:rFonts w:ascii="Book Antiqua" w:hAnsi="Book Antiqua" w:cs="Times New Roman"/>
          <w:color w:val="000000" w:themeColor="text1"/>
          <w:sz w:val="24"/>
          <w:szCs w:val="24"/>
        </w:rPr>
        <w:t xml:space="preserve"> group</w:t>
      </w:r>
      <w:r w:rsidR="00E40FB3" w:rsidRPr="00BF739E">
        <w:rPr>
          <w:rFonts w:ascii="Book Antiqua" w:hAnsi="Book Antiqua" w:cs="Times New Roman"/>
          <w:color w:val="000000" w:themeColor="text1"/>
          <w:sz w:val="24"/>
          <w:szCs w:val="24"/>
        </w:rPr>
        <w:t xml:space="preserve"> was </w:t>
      </w:r>
      <w:r w:rsidR="000D3B54" w:rsidRPr="00BF739E">
        <w:rPr>
          <w:rFonts w:ascii="Book Antiqua" w:hAnsi="Book Antiqua" w:cs="Times New Roman"/>
          <w:color w:val="000000" w:themeColor="text1"/>
          <w:sz w:val="24"/>
          <w:szCs w:val="24"/>
        </w:rPr>
        <w:t xml:space="preserve">significantly </w:t>
      </w:r>
      <w:r w:rsidR="00403652" w:rsidRPr="00BF739E">
        <w:rPr>
          <w:rFonts w:ascii="Book Antiqua" w:hAnsi="Book Antiqua" w:cs="Times New Roman"/>
          <w:color w:val="000000" w:themeColor="text1"/>
          <w:sz w:val="24"/>
          <w:szCs w:val="24"/>
        </w:rPr>
        <w:t>higher</w:t>
      </w:r>
      <w:r w:rsidR="000D3B54" w:rsidRPr="00BF739E">
        <w:rPr>
          <w:rFonts w:ascii="Book Antiqua" w:hAnsi="Book Antiqua" w:cs="Times New Roman"/>
          <w:color w:val="000000" w:themeColor="text1"/>
          <w:sz w:val="24"/>
          <w:szCs w:val="24"/>
        </w:rPr>
        <w:t xml:space="preserve"> than </w:t>
      </w:r>
      <w:r w:rsidR="00E40FB3" w:rsidRPr="00BF739E">
        <w:rPr>
          <w:rFonts w:ascii="Book Antiqua" w:hAnsi="Book Antiqua" w:cs="Times New Roman"/>
          <w:color w:val="000000" w:themeColor="text1"/>
          <w:sz w:val="24"/>
          <w:szCs w:val="24"/>
        </w:rPr>
        <w:t xml:space="preserve">that </w:t>
      </w:r>
      <w:r w:rsidR="000D3B54" w:rsidRPr="00BF739E">
        <w:rPr>
          <w:rFonts w:ascii="Book Antiqua" w:hAnsi="Book Antiqua" w:cs="Times New Roman"/>
          <w:color w:val="000000" w:themeColor="text1"/>
          <w:sz w:val="24"/>
          <w:szCs w:val="24"/>
        </w:rPr>
        <w:t xml:space="preserve">of the </w:t>
      </w:r>
      <w:r w:rsidR="00403652" w:rsidRPr="00BF739E">
        <w:rPr>
          <w:rFonts w:ascii="Book Antiqua" w:hAnsi="Book Antiqua" w:cs="Times New Roman"/>
          <w:color w:val="000000" w:themeColor="text1"/>
          <w:sz w:val="24"/>
          <w:szCs w:val="24"/>
        </w:rPr>
        <w:t>shKIF21B</w:t>
      </w:r>
      <w:r w:rsidR="000D3B54" w:rsidRPr="00BF739E">
        <w:rPr>
          <w:rFonts w:ascii="Book Antiqua" w:hAnsi="Book Antiqua" w:cs="Times New Roman"/>
          <w:i/>
          <w:iCs/>
          <w:color w:val="000000" w:themeColor="text1"/>
          <w:sz w:val="24"/>
          <w:szCs w:val="24"/>
        </w:rPr>
        <w:t xml:space="preserve"> </w:t>
      </w:r>
      <w:r w:rsidR="000D3B54" w:rsidRPr="00BF739E">
        <w:rPr>
          <w:rFonts w:ascii="Book Antiqua" w:hAnsi="Book Antiqua" w:cs="Times New Roman"/>
          <w:color w:val="000000" w:themeColor="text1"/>
          <w:sz w:val="24"/>
          <w:szCs w:val="24"/>
        </w:rPr>
        <w:t>group.</w:t>
      </w:r>
    </w:p>
    <w:p w14:paraId="6C342DF8" w14:textId="40C49AA2" w:rsidR="000D3B54" w:rsidRPr="00BF739E" w:rsidRDefault="000D3B54" w:rsidP="00F01506">
      <w:pPr>
        <w:spacing w:line="360" w:lineRule="auto"/>
        <w:rPr>
          <w:rFonts w:ascii="Book Antiqua" w:hAnsi="Book Antiqua" w:cs="Times New Roman"/>
          <w:i/>
          <w:color w:val="000000" w:themeColor="text1"/>
          <w:sz w:val="24"/>
          <w:szCs w:val="24"/>
        </w:rPr>
      </w:pPr>
    </w:p>
    <w:p w14:paraId="28D483D3" w14:textId="484E7DD3" w:rsidR="00A07ADF" w:rsidRPr="00BF739E" w:rsidRDefault="00BA4B8B" w:rsidP="00F01506">
      <w:pPr>
        <w:spacing w:line="360" w:lineRule="auto"/>
        <w:rPr>
          <w:rFonts w:ascii="Book Antiqua" w:hAnsi="Book Antiqua" w:cs="Times New Roman"/>
          <w:i/>
          <w:color w:val="000000" w:themeColor="text1"/>
          <w:sz w:val="24"/>
          <w:szCs w:val="24"/>
        </w:rPr>
      </w:pPr>
      <w:bookmarkStart w:id="142" w:name="OLE_LINK39"/>
      <w:bookmarkStart w:id="143" w:name="OLE_LINK60"/>
      <w:r w:rsidRPr="00BF739E">
        <w:rPr>
          <w:rFonts w:ascii="Book Antiqua" w:hAnsi="Book Antiqua" w:cs="Times New Roman"/>
          <w:b/>
          <w:i/>
          <w:color w:val="000000" w:themeColor="text1"/>
          <w:sz w:val="24"/>
          <w:szCs w:val="24"/>
        </w:rPr>
        <w:t>Silencing</w:t>
      </w:r>
      <w:r w:rsidR="00D34717" w:rsidRPr="00BF739E">
        <w:rPr>
          <w:rFonts w:ascii="Book Antiqua" w:hAnsi="Book Antiqua" w:cs="Times New Roman"/>
          <w:b/>
          <w:i/>
          <w:color w:val="000000" w:themeColor="text1"/>
          <w:sz w:val="24"/>
          <w:szCs w:val="24"/>
        </w:rPr>
        <w:t xml:space="preserve"> of KIF21B </w:t>
      </w:r>
      <w:r w:rsidR="00DD0713" w:rsidRPr="00BF739E">
        <w:rPr>
          <w:rFonts w:ascii="Book Antiqua" w:hAnsi="Book Antiqua" w:cs="Times New Roman"/>
          <w:b/>
          <w:i/>
          <w:color w:val="000000" w:themeColor="text1"/>
          <w:sz w:val="24"/>
          <w:szCs w:val="24"/>
        </w:rPr>
        <w:t xml:space="preserve">expression </w:t>
      </w:r>
      <w:r w:rsidR="00E40FB3" w:rsidRPr="00BF739E">
        <w:rPr>
          <w:rFonts w:ascii="Book Antiqua" w:hAnsi="Book Antiqua" w:cs="Times New Roman"/>
          <w:b/>
          <w:i/>
          <w:color w:val="000000" w:themeColor="text1"/>
          <w:sz w:val="24"/>
          <w:szCs w:val="24"/>
        </w:rPr>
        <w:t xml:space="preserve">suppresses </w:t>
      </w:r>
      <w:r w:rsidR="00D34717" w:rsidRPr="00BF739E">
        <w:rPr>
          <w:rFonts w:ascii="Book Antiqua" w:hAnsi="Book Antiqua" w:cs="Times New Roman"/>
          <w:b/>
          <w:i/>
          <w:color w:val="000000" w:themeColor="text1"/>
          <w:sz w:val="24"/>
          <w:szCs w:val="24"/>
        </w:rPr>
        <w:t xml:space="preserve">HCC cell </w:t>
      </w:r>
      <w:r w:rsidR="00611762" w:rsidRPr="00BF739E">
        <w:rPr>
          <w:rFonts w:ascii="Book Antiqua" w:hAnsi="Book Antiqua" w:cs="Times New Roman"/>
          <w:b/>
          <w:i/>
          <w:color w:val="000000" w:themeColor="text1"/>
          <w:sz w:val="24"/>
          <w:szCs w:val="24"/>
        </w:rPr>
        <w:t xml:space="preserve">growth, </w:t>
      </w:r>
      <w:r w:rsidR="00D34717" w:rsidRPr="00BF739E">
        <w:rPr>
          <w:rFonts w:ascii="Book Antiqua" w:hAnsi="Book Antiqua" w:cs="Times New Roman"/>
          <w:b/>
          <w:i/>
          <w:color w:val="000000" w:themeColor="text1"/>
          <w:sz w:val="24"/>
          <w:szCs w:val="24"/>
        </w:rPr>
        <w:t>proliferation</w:t>
      </w:r>
      <w:r w:rsidRPr="00BF739E">
        <w:rPr>
          <w:rFonts w:ascii="Book Antiqua" w:hAnsi="Book Antiqua" w:cs="Times New Roman"/>
          <w:b/>
          <w:i/>
          <w:color w:val="000000" w:themeColor="text1"/>
          <w:sz w:val="24"/>
          <w:szCs w:val="24"/>
        </w:rPr>
        <w:t xml:space="preserve">, </w:t>
      </w:r>
      <w:r w:rsidR="00DD0713" w:rsidRPr="00BF739E">
        <w:rPr>
          <w:rFonts w:ascii="Book Antiqua" w:hAnsi="Book Antiqua" w:cs="Times New Roman"/>
          <w:b/>
          <w:i/>
          <w:color w:val="000000" w:themeColor="text1"/>
          <w:sz w:val="24"/>
          <w:szCs w:val="24"/>
        </w:rPr>
        <w:t xml:space="preserve">and </w:t>
      </w:r>
      <w:r w:rsidRPr="00BF739E">
        <w:rPr>
          <w:rFonts w:ascii="Book Antiqua" w:hAnsi="Book Antiqua" w:cs="Times New Roman"/>
          <w:b/>
          <w:i/>
          <w:color w:val="000000" w:themeColor="text1"/>
          <w:sz w:val="24"/>
          <w:szCs w:val="24"/>
        </w:rPr>
        <w:t xml:space="preserve">colony formation </w:t>
      </w:r>
      <w:r w:rsidR="00611762" w:rsidRPr="00BF739E">
        <w:rPr>
          <w:rFonts w:ascii="Book Antiqua" w:hAnsi="Book Antiqua" w:cs="Times New Roman"/>
          <w:b/>
          <w:i/>
          <w:color w:val="000000" w:themeColor="text1"/>
          <w:sz w:val="24"/>
          <w:szCs w:val="24"/>
        </w:rPr>
        <w:t xml:space="preserve">and </w:t>
      </w:r>
      <w:r w:rsidR="00E40FB3" w:rsidRPr="00BF739E">
        <w:rPr>
          <w:rFonts w:ascii="Book Antiqua" w:hAnsi="Book Antiqua" w:cs="Times New Roman"/>
          <w:b/>
          <w:i/>
          <w:color w:val="000000" w:themeColor="text1"/>
          <w:sz w:val="24"/>
          <w:szCs w:val="24"/>
        </w:rPr>
        <w:t xml:space="preserve">induces </w:t>
      </w:r>
      <w:r w:rsidR="00D34717" w:rsidRPr="00BF739E">
        <w:rPr>
          <w:rFonts w:ascii="Book Antiqua" w:hAnsi="Book Antiqua" w:cs="Times New Roman"/>
          <w:b/>
          <w:i/>
          <w:color w:val="000000" w:themeColor="text1"/>
          <w:sz w:val="24"/>
          <w:szCs w:val="24"/>
        </w:rPr>
        <w:t>apoptosis</w:t>
      </w:r>
      <w:bookmarkEnd w:id="142"/>
      <w:bookmarkEnd w:id="143"/>
    </w:p>
    <w:p w14:paraId="7BD1EB86" w14:textId="39F43355" w:rsidR="008B33D0" w:rsidRPr="00BF739E" w:rsidRDefault="002E2190" w:rsidP="00F01506">
      <w:pPr>
        <w:spacing w:line="360" w:lineRule="auto"/>
        <w:rPr>
          <w:rFonts w:ascii="Book Antiqua" w:hAnsi="Book Antiqua" w:cs="Times New Roman"/>
          <w:i/>
          <w:color w:val="000000" w:themeColor="text1"/>
          <w:sz w:val="24"/>
          <w:szCs w:val="24"/>
        </w:rPr>
      </w:pPr>
      <w:r w:rsidRPr="00BF739E">
        <w:rPr>
          <w:rFonts w:ascii="Book Antiqua" w:hAnsi="Book Antiqua" w:cs="Times New Roman"/>
          <w:color w:val="000000" w:themeColor="text1"/>
          <w:sz w:val="24"/>
          <w:szCs w:val="24"/>
        </w:rPr>
        <w:t xml:space="preserve">BEL-7404 cells </w:t>
      </w:r>
      <w:r w:rsidR="00046827" w:rsidRPr="00BF739E">
        <w:rPr>
          <w:rFonts w:ascii="Book Antiqua" w:hAnsi="Book Antiqua" w:cs="Times New Roman"/>
          <w:color w:val="000000" w:themeColor="text1"/>
          <w:sz w:val="24"/>
          <w:szCs w:val="24"/>
        </w:rPr>
        <w:t xml:space="preserve">transfected </w:t>
      </w:r>
      <w:r w:rsidRPr="00BF739E">
        <w:rPr>
          <w:rFonts w:ascii="Book Antiqua" w:hAnsi="Book Antiqua" w:cs="Times New Roman"/>
          <w:color w:val="000000" w:themeColor="text1"/>
          <w:sz w:val="24"/>
          <w:szCs w:val="24"/>
        </w:rPr>
        <w:t xml:space="preserve">with shKIF21B or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were </w:t>
      </w:r>
      <w:r w:rsidR="00046827" w:rsidRPr="00BF739E">
        <w:rPr>
          <w:rFonts w:ascii="Book Antiqua" w:hAnsi="Book Antiqua" w:cs="Times New Roman"/>
          <w:color w:val="000000" w:themeColor="text1"/>
          <w:sz w:val="24"/>
          <w:szCs w:val="24"/>
        </w:rPr>
        <w:t xml:space="preserve">quantitated </w:t>
      </w:r>
      <w:r w:rsidRPr="00BF739E">
        <w:rPr>
          <w:rFonts w:ascii="Book Antiqua" w:hAnsi="Book Antiqua" w:cs="Times New Roman"/>
          <w:color w:val="000000" w:themeColor="text1"/>
          <w:sz w:val="24"/>
          <w:szCs w:val="24"/>
        </w:rPr>
        <w:t>for 5</w:t>
      </w:r>
      <w:r w:rsidR="00046827"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d </w:t>
      </w:r>
      <w:r w:rsidR="00046827" w:rsidRPr="00BF739E">
        <w:rPr>
          <w:rFonts w:ascii="Book Antiqua" w:hAnsi="Book Antiqua" w:cs="Times New Roman"/>
          <w:color w:val="000000" w:themeColor="text1"/>
          <w:sz w:val="24"/>
          <w:szCs w:val="24"/>
        </w:rPr>
        <w:t xml:space="preserve">using </w:t>
      </w:r>
      <w:proofErr w:type="spellStart"/>
      <w:r w:rsidRPr="00BF739E">
        <w:rPr>
          <w:rFonts w:ascii="Book Antiqua" w:hAnsi="Book Antiqua" w:cs="Times New Roman"/>
          <w:color w:val="000000" w:themeColor="text1"/>
          <w:sz w:val="24"/>
          <w:szCs w:val="24"/>
        </w:rPr>
        <w:t>Celigo</w:t>
      </w:r>
      <w:proofErr w:type="spellEnd"/>
      <w:r w:rsidRPr="00BF739E">
        <w:rPr>
          <w:rFonts w:ascii="Book Antiqua" w:hAnsi="Book Antiqua" w:cs="Times New Roman"/>
          <w:color w:val="000000" w:themeColor="text1"/>
          <w:sz w:val="24"/>
          <w:szCs w:val="24"/>
        </w:rPr>
        <w:t xml:space="preserve"> </w:t>
      </w:r>
      <w:r w:rsidR="00A805E5" w:rsidRPr="00BF739E">
        <w:rPr>
          <w:rFonts w:ascii="Book Antiqua" w:hAnsi="Book Antiqua" w:cs="Times New Roman"/>
          <w:color w:val="000000" w:themeColor="text1"/>
          <w:sz w:val="24"/>
          <w:szCs w:val="24"/>
        </w:rPr>
        <w:t xml:space="preserve">Imaging Cytometer </w:t>
      </w:r>
      <w:r w:rsidRPr="00BF739E">
        <w:rPr>
          <w:rFonts w:ascii="Book Antiqua" w:hAnsi="Book Antiqua" w:cs="Times New Roman"/>
          <w:color w:val="000000" w:themeColor="text1"/>
          <w:sz w:val="24"/>
          <w:szCs w:val="24"/>
        </w:rPr>
        <w:t xml:space="preserve">analysis to evaluate cell growth. </w:t>
      </w:r>
      <w:r w:rsidR="007A40A6"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ilencing KIF21B significantly decreased the total number of cells and </w:t>
      </w:r>
      <w:r w:rsidR="00046827" w:rsidRPr="00BF739E">
        <w:rPr>
          <w:rFonts w:ascii="Book Antiqua" w:hAnsi="Book Antiqua" w:cs="Times New Roman"/>
          <w:color w:val="000000" w:themeColor="text1"/>
          <w:sz w:val="24"/>
          <w:szCs w:val="24"/>
        </w:rPr>
        <w:t xml:space="preserve">the </w:t>
      </w:r>
      <w:r w:rsidRPr="00BF739E">
        <w:rPr>
          <w:rFonts w:ascii="Book Antiqua" w:hAnsi="Book Antiqua" w:cs="Times New Roman"/>
          <w:color w:val="000000" w:themeColor="text1"/>
          <w:sz w:val="24"/>
          <w:szCs w:val="24"/>
        </w:rPr>
        <w:t>rate of cell growth</w:t>
      </w:r>
      <w:r w:rsidR="007A40A6"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(Figure</w:t>
      </w:r>
      <w:r w:rsidR="00A7545B"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3A</w:t>
      </w:r>
      <w:r w:rsidR="00046827" w:rsidRPr="00BF739E">
        <w:rPr>
          <w:rFonts w:ascii="Book Antiqua" w:hAnsi="Book Antiqua" w:cs="Times New Roman"/>
          <w:color w:val="000000" w:themeColor="text1"/>
          <w:sz w:val="24"/>
          <w:szCs w:val="24"/>
        </w:rPr>
        <w:t>–</w:t>
      </w:r>
      <w:r w:rsidR="00D37D48" w:rsidRPr="00BF739E">
        <w:rPr>
          <w:rFonts w:ascii="Book Antiqua" w:hAnsi="Book Antiqua" w:cs="Times New Roman"/>
          <w:color w:val="000000" w:themeColor="text1"/>
          <w:sz w:val="24"/>
          <w:szCs w:val="24"/>
        </w:rPr>
        <w:t>B</w:t>
      </w:r>
      <w:r w:rsidRPr="00BF739E">
        <w:rPr>
          <w:rFonts w:ascii="Book Antiqua" w:hAnsi="Book Antiqua" w:cs="Times New Roman"/>
          <w:color w:val="000000" w:themeColor="text1"/>
          <w:sz w:val="24"/>
          <w:szCs w:val="24"/>
        </w:rPr>
        <w:t>).</w:t>
      </w:r>
      <w:bookmarkStart w:id="144" w:name="OLE_LINK61"/>
      <w:bookmarkStart w:id="145" w:name="OLE_LINK64"/>
    </w:p>
    <w:p w14:paraId="3F456486" w14:textId="063DEAF0" w:rsidR="00094924" w:rsidRPr="00BF739E" w:rsidRDefault="00046827" w:rsidP="00F01506">
      <w:pPr>
        <w:spacing w:line="360" w:lineRule="auto"/>
        <w:ind w:firstLineChars="100" w:firstLine="240"/>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MTT analysis was used t</w:t>
      </w:r>
      <w:r w:rsidR="006C7CAD" w:rsidRPr="00BF739E">
        <w:rPr>
          <w:rFonts w:ascii="Book Antiqua" w:hAnsi="Book Antiqua" w:cs="Times New Roman"/>
          <w:color w:val="000000" w:themeColor="text1"/>
          <w:sz w:val="24"/>
          <w:szCs w:val="24"/>
        </w:rPr>
        <w:t xml:space="preserve">o evaluate the effect </w:t>
      </w:r>
      <w:r w:rsidR="00E40FB3" w:rsidRPr="00BF739E">
        <w:rPr>
          <w:rFonts w:ascii="Book Antiqua" w:hAnsi="Book Antiqua" w:cs="Times New Roman"/>
          <w:color w:val="000000" w:themeColor="text1"/>
          <w:sz w:val="24"/>
          <w:szCs w:val="24"/>
        </w:rPr>
        <w:t xml:space="preserve">of </w:t>
      </w:r>
      <w:r w:rsidR="006C7CAD" w:rsidRPr="00BF739E">
        <w:rPr>
          <w:rFonts w:ascii="Book Antiqua" w:hAnsi="Book Antiqua" w:cs="Times New Roman"/>
          <w:color w:val="000000" w:themeColor="text1"/>
          <w:sz w:val="24"/>
          <w:szCs w:val="24"/>
        </w:rPr>
        <w:t>KIF21B</w:t>
      </w:r>
      <w:r w:rsidR="006C7CAD" w:rsidRPr="00BF739E">
        <w:rPr>
          <w:rFonts w:ascii="Book Antiqua" w:hAnsi="Book Antiqua" w:cs="Times New Roman"/>
          <w:i/>
          <w:iCs/>
          <w:color w:val="000000" w:themeColor="text1"/>
          <w:sz w:val="24"/>
          <w:szCs w:val="24"/>
        </w:rPr>
        <w:t xml:space="preserve"> </w:t>
      </w:r>
      <w:r w:rsidR="006C7CAD" w:rsidRPr="00BF739E">
        <w:rPr>
          <w:rFonts w:ascii="Book Antiqua" w:hAnsi="Book Antiqua" w:cs="Times New Roman"/>
          <w:color w:val="000000" w:themeColor="text1"/>
          <w:sz w:val="24"/>
          <w:szCs w:val="24"/>
        </w:rPr>
        <w:t>on cell proliferation.</w:t>
      </w:r>
      <w:r w:rsidR="007A40A6" w:rsidRPr="00BF739E">
        <w:rPr>
          <w:rFonts w:ascii="Book Antiqua" w:hAnsi="Book Antiqua" w:cs="Times New Roman"/>
          <w:color w:val="000000" w:themeColor="text1"/>
          <w:sz w:val="24"/>
          <w:szCs w:val="24"/>
        </w:rPr>
        <w:t xml:space="preserve"> As </w:t>
      </w:r>
      <w:r w:rsidR="006C7CAD" w:rsidRPr="00BF739E">
        <w:rPr>
          <w:rFonts w:ascii="Book Antiqua" w:hAnsi="Book Antiqua" w:cs="Times New Roman"/>
          <w:color w:val="000000" w:themeColor="text1"/>
          <w:sz w:val="24"/>
          <w:szCs w:val="24"/>
        </w:rPr>
        <w:t xml:space="preserve">shown in Figure </w:t>
      </w:r>
      <w:r w:rsidR="00926A19" w:rsidRPr="00BF739E">
        <w:rPr>
          <w:rFonts w:ascii="Book Antiqua" w:hAnsi="Book Antiqua" w:cs="Times New Roman"/>
          <w:color w:val="000000" w:themeColor="text1"/>
          <w:sz w:val="24"/>
          <w:szCs w:val="24"/>
        </w:rPr>
        <w:t>4</w:t>
      </w:r>
      <w:r w:rsidR="006C7CAD" w:rsidRPr="00BF739E">
        <w:rPr>
          <w:rFonts w:ascii="Book Antiqua" w:hAnsi="Book Antiqua" w:cs="Times New Roman"/>
          <w:color w:val="000000" w:themeColor="text1"/>
          <w:sz w:val="24"/>
          <w:szCs w:val="24"/>
        </w:rPr>
        <w:t>,</w:t>
      </w:r>
      <w:r w:rsidR="00B233CE" w:rsidRPr="00BF739E">
        <w:rPr>
          <w:rFonts w:ascii="Book Antiqua" w:hAnsi="Book Antiqua" w:cs="Times New Roman"/>
          <w:color w:val="000000" w:themeColor="text1"/>
          <w:sz w:val="24"/>
          <w:szCs w:val="24"/>
        </w:rPr>
        <w:t xml:space="preserve"> the shKIF21B group </w:t>
      </w:r>
      <w:r w:rsidRPr="00BF739E">
        <w:rPr>
          <w:rFonts w:ascii="Book Antiqua" w:hAnsi="Book Antiqua" w:cs="Times New Roman"/>
          <w:color w:val="000000" w:themeColor="text1"/>
          <w:sz w:val="24"/>
          <w:szCs w:val="24"/>
        </w:rPr>
        <w:t>had</w:t>
      </w:r>
      <w:r w:rsidR="00B233CE" w:rsidRPr="00BF739E">
        <w:rPr>
          <w:rFonts w:ascii="Book Antiqua" w:hAnsi="Book Antiqua" w:cs="Times New Roman"/>
          <w:color w:val="000000" w:themeColor="text1"/>
          <w:sz w:val="24"/>
          <w:szCs w:val="24"/>
        </w:rPr>
        <w:t xml:space="preserve"> lower</w:t>
      </w:r>
      <w:r w:rsidRPr="00BF739E">
        <w:rPr>
          <w:rFonts w:ascii="Book Antiqua" w:hAnsi="Book Antiqua" w:cs="Times New Roman"/>
          <w:color w:val="000000" w:themeColor="text1"/>
          <w:sz w:val="24"/>
          <w:szCs w:val="24"/>
        </w:rPr>
        <w:t xml:space="preserve"> cell viability compared to the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group</w:t>
      </w:r>
      <w:r w:rsidR="00596799"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with the difference being statistically significant at </w:t>
      </w:r>
      <w:r w:rsidR="00AD6E2F" w:rsidRPr="00BF739E">
        <w:rPr>
          <w:rFonts w:ascii="Book Antiqua" w:hAnsi="Book Antiqua" w:cs="Times New Roman"/>
          <w:color w:val="000000" w:themeColor="text1"/>
          <w:sz w:val="24"/>
          <w:szCs w:val="24"/>
        </w:rPr>
        <w:t>4</w:t>
      </w:r>
      <w:r w:rsidR="004471FF"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d </w:t>
      </w:r>
      <w:r w:rsidR="004471FF" w:rsidRPr="00BF739E">
        <w:rPr>
          <w:rFonts w:ascii="Book Antiqua" w:hAnsi="Book Antiqua" w:cs="Times New Roman"/>
          <w:color w:val="000000" w:themeColor="text1"/>
          <w:sz w:val="24"/>
          <w:szCs w:val="24"/>
        </w:rPr>
        <w:t>and 5 d</w:t>
      </w:r>
      <w:r w:rsidR="00AD6E2F" w:rsidRPr="00BF739E">
        <w:rPr>
          <w:rFonts w:ascii="Book Antiqua" w:hAnsi="Book Antiqua" w:cs="Times New Roman"/>
          <w:color w:val="000000" w:themeColor="text1"/>
          <w:sz w:val="24"/>
          <w:szCs w:val="24"/>
        </w:rPr>
        <w:t xml:space="preserve"> </w:t>
      </w:r>
      <w:r w:rsidR="007F2C52" w:rsidRPr="00BF739E">
        <w:rPr>
          <w:rFonts w:ascii="Book Antiqua" w:hAnsi="Book Antiqua" w:cs="Times New Roman"/>
          <w:color w:val="000000" w:themeColor="text1"/>
          <w:sz w:val="24"/>
          <w:szCs w:val="24"/>
        </w:rPr>
        <w:t>post-</w:t>
      </w:r>
      <w:r w:rsidRPr="00BF739E">
        <w:rPr>
          <w:rFonts w:ascii="Book Antiqua" w:hAnsi="Book Antiqua" w:cs="Times New Roman"/>
          <w:color w:val="000000" w:themeColor="text1"/>
          <w:sz w:val="24"/>
          <w:szCs w:val="24"/>
        </w:rPr>
        <w:t>transfection.</w:t>
      </w:r>
      <w:r w:rsidR="00596799"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Thus, </w:t>
      </w:r>
      <w:r w:rsidR="00596799" w:rsidRPr="00BF739E">
        <w:rPr>
          <w:rFonts w:ascii="Book Antiqua" w:hAnsi="Book Antiqua" w:cs="Times New Roman"/>
          <w:color w:val="000000" w:themeColor="text1"/>
          <w:sz w:val="24"/>
          <w:szCs w:val="24"/>
        </w:rPr>
        <w:t>silencing the expression of KIF21B inhibited cell proliferation</w:t>
      </w:r>
      <w:r w:rsidR="006A34DD" w:rsidRPr="00BF739E">
        <w:rPr>
          <w:rFonts w:ascii="Book Antiqua" w:hAnsi="Book Antiqua" w:cs="Times New Roman"/>
          <w:color w:val="000000" w:themeColor="text1"/>
          <w:sz w:val="24"/>
          <w:szCs w:val="24"/>
        </w:rPr>
        <w:t>.</w:t>
      </w:r>
    </w:p>
    <w:p w14:paraId="642E316F" w14:textId="2FF68C9C" w:rsidR="006316E9" w:rsidRPr="00BF739E" w:rsidRDefault="005F7BA1" w:rsidP="00F01506">
      <w:pPr>
        <w:spacing w:line="360" w:lineRule="auto"/>
        <w:ind w:firstLineChars="100" w:firstLine="240"/>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Fluorescence-activated cell sorting</w:t>
      </w:r>
      <w:r w:rsidR="006316E9" w:rsidRPr="00BF739E">
        <w:rPr>
          <w:rFonts w:ascii="Book Antiqua" w:hAnsi="Book Antiqua" w:cs="Times New Roman"/>
          <w:color w:val="000000" w:themeColor="text1"/>
          <w:sz w:val="24"/>
          <w:szCs w:val="24"/>
        </w:rPr>
        <w:t xml:space="preserve"> analysis was </w:t>
      </w:r>
      <w:r w:rsidR="00A2417C" w:rsidRPr="00BF739E">
        <w:rPr>
          <w:rFonts w:ascii="Book Antiqua" w:hAnsi="Book Antiqua" w:cs="Times New Roman"/>
          <w:color w:val="000000" w:themeColor="text1"/>
          <w:sz w:val="24"/>
          <w:szCs w:val="24"/>
        </w:rPr>
        <w:t xml:space="preserve">used </w:t>
      </w:r>
      <w:r w:rsidR="006316E9" w:rsidRPr="00BF739E">
        <w:rPr>
          <w:rFonts w:ascii="Book Antiqua" w:hAnsi="Book Antiqua" w:cs="Times New Roman"/>
          <w:color w:val="000000" w:themeColor="text1"/>
          <w:sz w:val="24"/>
          <w:szCs w:val="24"/>
        </w:rPr>
        <w:t xml:space="preserve">to </w:t>
      </w:r>
      <w:r w:rsidR="00A2417C" w:rsidRPr="00BF739E">
        <w:rPr>
          <w:rFonts w:ascii="Book Antiqua" w:hAnsi="Book Antiqua" w:cs="Times New Roman"/>
          <w:color w:val="000000" w:themeColor="text1"/>
          <w:sz w:val="24"/>
          <w:szCs w:val="24"/>
        </w:rPr>
        <w:t xml:space="preserve">determine </w:t>
      </w:r>
      <w:r w:rsidR="006316E9" w:rsidRPr="00BF739E">
        <w:rPr>
          <w:rFonts w:ascii="Book Antiqua" w:hAnsi="Book Antiqua" w:cs="Times New Roman"/>
          <w:color w:val="000000" w:themeColor="text1"/>
          <w:sz w:val="24"/>
          <w:szCs w:val="24"/>
        </w:rPr>
        <w:t xml:space="preserve">the effect of KIF21B </w:t>
      </w:r>
      <w:r w:rsidR="00A2417C" w:rsidRPr="00BF739E">
        <w:rPr>
          <w:rFonts w:ascii="Book Antiqua" w:hAnsi="Book Antiqua" w:cs="Times New Roman"/>
          <w:color w:val="000000" w:themeColor="text1"/>
          <w:sz w:val="24"/>
          <w:szCs w:val="24"/>
        </w:rPr>
        <w:t xml:space="preserve">knockdown </w:t>
      </w:r>
      <w:r w:rsidR="00E40FB3" w:rsidRPr="00BF739E">
        <w:rPr>
          <w:rFonts w:ascii="Book Antiqua" w:hAnsi="Book Antiqua" w:cs="Times New Roman"/>
          <w:color w:val="000000" w:themeColor="text1"/>
          <w:sz w:val="24"/>
          <w:szCs w:val="24"/>
        </w:rPr>
        <w:t xml:space="preserve">in </w:t>
      </w:r>
      <w:r w:rsidR="006316E9" w:rsidRPr="00BF739E">
        <w:rPr>
          <w:rFonts w:ascii="Book Antiqua" w:hAnsi="Book Antiqua" w:cs="Times New Roman"/>
          <w:color w:val="000000" w:themeColor="text1"/>
          <w:sz w:val="24"/>
          <w:szCs w:val="24"/>
        </w:rPr>
        <w:t>inducing apoptosis. The results show</w:t>
      </w:r>
      <w:r w:rsidR="00A2417C" w:rsidRPr="00BF739E">
        <w:rPr>
          <w:rFonts w:ascii="Book Antiqua" w:hAnsi="Book Antiqua" w:cs="Times New Roman"/>
          <w:color w:val="000000" w:themeColor="text1"/>
          <w:sz w:val="24"/>
          <w:szCs w:val="24"/>
        </w:rPr>
        <w:t>ed</w:t>
      </w:r>
      <w:r w:rsidR="006316E9" w:rsidRPr="00BF739E">
        <w:rPr>
          <w:rFonts w:ascii="Book Antiqua" w:hAnsi="Book Antiqua" w:cs="Times New Roman"/>
          <w:color w:val="000000" w:themeColor="text1"/>
          <w:sz w:val="24"/>
          <w:szCs w:val="24"/>
        </w:rPr>
        <w:t xml:space="preserve"> that </w:t>
      </w:r>
      <w:r w:rsidR="00A2417C" w:rsidRPr="00BF739E">
        <w:rPr>
          <w:rFonts w:ascii="Book Antiqua" w:hAnsi="Book Antiqua" w:cs="Times New Roman"/>
          <w:color w:val="000000" w:themeColor="text1"/>
          <w:sz w:val="24"/>
          <w:szCs w:val="24"/>
        </w:rPr>
        <w:t xml:space="preserve">the level of </w:t>
      </w:r>
      <w:r w:rsidR="005F71AB" w:rsidRPr="00BF739E">
        <w:rPr>
          <w:rFonts w:ascii="Book Antiqua" w:hAnsi="Book Antiqua" w:cs="Times New Roman"/>
          <w:color w:val="000000" w:themeColor="text1"/>
          <w:sz w:val="24"/>
          <w:szCs w:val="24"/>
        </w:rPr>
        <w:t>apoptosis was significantly increased in shKIF21B</w:t>
      </w:r>
      <w:r w:rsidR="00A2417C" w:rsidRPr="00BF739E">
        <w:rPr>
          <w:rFonts w:ascii="Book Antiqua" w:hAnsi="Book Antiqua" w:cs="Times New Roman"/>
          <w:color w:val="000000" w:themeColor="text1"/>
          <w:sz w:val="24"/>
          <w:szCs w:val="24"/>
        </w:rPr>
        <w:t>-transfected cells</w:t>
      </w:r>
      <w:r w:rsidR="0085639A" w:rsidRPr="00BF739E">
        <w:rPr>
          <w:rFonts w:ascii="Book Antiqua" w:hAnsi="Book Antiqua" w:cs="Times New Roman"/>
          <w:color w:val="000000" w:themeColor="text1"/>
          <w:sz w:val="24"/>
          <w:szCs w:val="24"/>
        </w:rPr>
        <w:t xml:space="preserve"> </w:t>
      </w:r>
      <w:r w:rsidR="005F71AB" w:rsidRPr="00BF739E">
        <w:rPr>
          <w:rFonts w:ascii="Book Antiqua" w:hAnsi="Book Antiqua" w:cs="Times New Roman"/>
          <w:color w:val="000000" w:themeColor="text1"/>
          <w:sz w:val="24"/>
          <w:szCs w:val="24"/>
        </w:rPr>
        <w:t xml:space="preserve">compared with </w:t>
      </w:r>
      <w:r w:rsidR="00A2417C" w:rsidRPr="00BF739E">
        <w:rPr>
          <w:rFonts w:ascii="Book Antiqua" w:hAnsi="Book Antiqua" w:cs="Times New Roman"/>
          <w:color w:val="000000" w:themeColor="text1"/>
          <w:sz w:val="24"/>
          <w:szCs w:val="24"/>
        </w:rPr>
        <w:t xml:space="preserve">that of the </w:t>
      </w:r>
      <w:proofErr w:type="spellStart"/>
      <w:r w:rsidR="005F71AB" w:rsidRPr="00BF739E">
        <w:rPr>
          <w:rFonts w:ascii="Book Antiqua" w:hAnsi="Book Antiqua" w:cs="Times New Roman"/>
          <w:color w:val="000000" w:themeColor="text1"/>
          <w:sz w:val="24"/>
          <w:szCs w:val="24"/>
        </w:rPr>
        <w:t>shCtrl</w:t>
      </w:r>
      <w:proofErr w:type="spellEnd"/>
      <w:r w:rsidR="005F71AB" w:rsidRPr="00BF739E">
        <w:rPr>
          <w:rFonts w:ascii="Book Antiqua" w:hAnsi="Book Antiqua" w:cs="Times New Roman"/>
          <w:color w:val="000000" w:themeColor="text1"/>
          <w:sz w:val="24"/>
          <w:szCs w:val="24"/>
        </w:rPr>
        <w:t xml:space="preserve"> group</w:t>
      </w:r>
      <w:r w:rsidR="00A2417C" w:rsidRPr="00BF739E">
        <w:rPr>
          <w:rFonts w:ascii="Book Antiqua" w:hAnsi="Book Antiqua" w:cs="Times New Roman"/>
          <w:color w:val="000000" w:themeColor="text1"/>
          <w:sz w:val="24"/>
          <w:szCs w:val="24"/>
        </w:rPr>
        <w:t>.</w:t>
      </w:r>
      <w:r w:rsidR="003D06F2" w:rsidRPr="00BF739E">
        <w:rPr>
          <w:rFonts w:ascii="Book Antiqua" w:hAnsi="Book Antiqua" w:cs="Times New Roman"/>
          <w:color w:val="000000" w:themeColor="text1"/>
          <w:sz w:val="24"/>
          <w:szCs w:val="24"/>
        </w:rPr>
        <w:t xml:space="preserve"> </w:t>
      </w:r>
      <w:r w:rsidR="00E40FB3" w:rsidRPr="00BF739E">
        <w:rPr>
          <w:rFonts w:ascii="Book Antiqua" w:hAnsi="Book Antiqua" w:cs="Times New Roman"/>
          <w:color w:val="000000" w:themeColor="text1"/>
          <w:sz w:val="24"/>
          <w:szCs w:val="24"/>
        </w:rPr>
        <w:t xml:space="preserve">This </w:t>
      </w:r>
      <w:r w:rsidR="00A2417C" w:rsidRPr="00BF739E">
        <w:rPr>
          <w:rFonts w:ascii="Book Antiqua" w:hAnsi="Book Antiqua" w:cs="Times New Roman"/>
          <w:color w:val="000000" w:themeColor="text1"/>
          <w:sz w:val="24"/>
          <w:szCs w:val="24"/>
        </w:rPr>
        <w:t xml:space="preserve">result suggested that </w:t>
      </w:r>
      <w:r w:rsidR="00FC73B3" w:rsidRPr="00BF739E">
        <w:rPr>
          <w:rFonts w:ascii="Book Antiqua" w:hAnsi="Book Antiqua" w:cs="Times New Roman"/>
          <w:color w:val="000000" w:themeColor="text1"/>
          <w:sz w:val="24"/>
          <w:szCs w:val="24"/>
        </w:rPr>
        <w:t xml:space="preserve">knockdown </w:t>
      </w:r>
      <w:r w:rsidR="00A2417C" w:rsidRPr="00BF739E">
        <w:rPr>
          <w:rFonts w:ascii="Book Antiqua" w:hAnsi="Book Antiqua" w:cs="Times New Roman"/>
          <w:color w:val="000000" w:themeColor="text1"/>
          <w:sz w:val="24"/>
          <w:szCs w:val="24"/>
        </w:rPr>
        <w:t xml:space="preserve">of </w:t>
      </w:r>
      <w:r w:rsidR="00FC73B3" w:rsidRPr="00BF739E">
        <w:rPr>
          <w:rFonts w:ascii="Book Antiqua" w:hAnsi="Book Antiqua" w:cs="Times New Roman"/>
          <w:color w:val="000000" w:themeColor="text1"/>
          <w:sz w:val="24"/>
          <w:szCs w:val="24"/>
        </w:rPr>
        <w:t>KIF21B induced cell apoptosis</w:t>
      </w:r>
      <w:r w:rsidR="00AE750E" w:rsidRPr="00BF739E">
        <w:rPr>
          <w:rFonts w:ascii="Book Antiqua" w:hAnsi="Book Antiqua" w:cs="Times New Roman"/>
          <w:color w:val="000000" w:themeColor="text1"/>
          <w:sz w:val="24"/>
          <w:szCs w:val="24"/>
        </w:rPr>
        <w:t xml:space="preserve"> </w:t>
      </w:r>
      <w:r w:rsidR="000A16DF" w:rsidRPr="00BF739E">
        <w:rPr>
          <w:rFonts w:ascii="Book Antiqua" w:hAnsi="Book Antiqua" w:cs="Times New Roman"/>
          <w:color w:val="000000" w:themeColor="text1"/>
          <w:sz w:val="24"/>
          <w:szCs w:val="24"/>
        </w:rPr>
        <w:t>(Figure</w:t>
      </w:r>
      <w:r w:rsidR="00A7545B" w:rsidRPr="00BF739E">
        <w:rPr>
          <w:rFonts w:ascii="Book Antiqua" w:hAnsi="Book Antiqua" w:cs="Times New Roman"/>
          <w:color w:val="000000" w:themeColor="text1"/>
          <w:sz w:val="24"/>
          <w:szCs w:val="24"/>
        </w:rPr>
        <w:t xml:space="preserve"> </w:t>
      </w:r>
      <w:r w:rsidR="000A16DF" w:rsidRPr="00BF739E">
        <w:rPr>
          <w:rFonts w:ascii="Book Antiqua" w:hAnsi="Book Antiqua" w:cs="Times New Roman"/>
          <w:color w:val="000000" w:themeColor="text1"/>
          <w:sz w:val="24"/>
          <w:szCs w:val="24"/>
        </w:rPr>
        <w:t>5).</w:t>
      </w:r>
    </w:p>
    <w:bookmarkEnd w:id="144"/>
    <w:bookmarkEnd w:id="145"/>
    <w:p w14:paraId="5B2B5779" w14:textId="69974CFD" w:rsidR="006C6335" w:rsidRPr="00BF739E" w:rsidRDefault="00A2417C" w:rsidP="00F01506">
      <w:pPr>
        <w:spacing w:line="360" w:lineRule="auto"/>
        <w:ind w:firstLineChars="100" w:firstLine="240"/>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C</w:t>
      </w:r>
      <w:r w:rsidR="00696204" w:rsidRPr="00BF739E">
        <w:rPr>
          <w:rFonts w:ascii="Book Antiqua" w:hAnsi="Book Antiqua" w:cs="Times New Roman"/>
          <w:color w:val="000000" w:themeColor="text1"/>
          <w:sz w:val="24"/>
          <w:szCs w:val="24"/>
        </w:rPr>
        <w:t>olony</w:t>
      </w:r>
      <w:r w:rsidR="00E40FB3" w:rsidRPr="00BF739E">
        <w:rPr>
          <w:rFonts w:ascii="Book Antiqua" w:hAnsi="Book Antiqua" w:cs="Times New Roman"/>
          <w:color w:val="000000" w:themeColor="text1"/>
          <w:sz w:val="24"/>
          <w:szCs w:val="24"/>
        </w:rPr>
        <w:t xml:space="preserve"> formation </w:t>
      </w:r>
      <w:r w:rsidR="00696204" w:rsidRPr="00BF739E">
        <w:rPr>
          <w:rFonts w:ascii="Book Antiqua" w:hAnsi="Book Antiqua" w:cs="Times New Roman"/>
          <w:color w:val="000000" w:themeColor="text1"/>
          <w:sz w:val="24"/>
          <w:szCs w:val="24"/>
        </w:rPr>
        <w:t>assay</w:t>
      </w:r>
      <w:r w:rsidR="00E40FB3" w:rsidRPr="00BF739E">
        <w:rPr>
          <w:rFonts w:ascii="Book Antiqua" w:hAnsi="Book Antiqua" w:cs="Times New Roman"/>
          <w:color w:val="000000" w:themeColor="text1"/>
          <w:sz w:val="24"/>
          <w:szCs w:val="24"/>
        </w:rPr>
        <w:t xml:space="preserve"> was</w:t>
      </w:r>
      <w:r w:rsidRPr="00BF739E">
        <w:rPr>
          <w:rFonts w:ascii="Book Antiqua" w:hAnsi="Book Antiqua" w:cs="Times New Roman"/>
          <w:color w:val="000000" w:themeColor="text1"/>
          <w:sz w:val="24"/>
          <w:szCs w:val="24"/>
        </w:rPr>
        <w:t xml:space="preserve"> used</w:t>
      </w:r>
      <w:r w:rsidR="00696204" w:rsidRPr="00BF739E">
        <w:rPr>
          <w:rFonts w:ascii="Book Antiqua" w:hAnsi="Book Antiqua" w:cs="Times New Roman"/>
          <w:color w:val="000000" w:themeColor="text1"/>
          <w:sz w:val="24"/>
          <w:szCs w:val="24"/>
        </w:rPr>
        <w:t xml:space="preserve"> to confirm the effect of</w:t>
      </w:r>
      <w:r w:rsidRPr="00BF739E">
        <w:rPr>
          <w:rFonts w:ascii="Book Antiqua" w:hAnsi="Book Antiqua" w:cs="Times New Roman"/>
          <w:color w:val="000000" w:themeColor="text1"/>
          <w:sz w:val="24"/>
          <w:szCs w:val="24"/>
        </w:rPr>
        <w:t xml:space="preserve"> KIF21B</w:t>
      </w:r>
      <w:r w:rsidRPr="00BF739E">
        <w:rPr>
          <w:rFonts w:ascii="Book Antiqua" w:hAnsi="Book Antiqua" w:cs="Times New Roman"/>
          <w:i/>
          <w:iCs/>
          <w:color w:val="000000" w:themeColor="text1"/>
          <w:sz w:val="24"/>
          <w:szCs w:val="24"/>
        </w:rPr>
        <w:t xml:space="preserve"> </w:t>
      </w:r>
      <w:r w:rsidRPr="00BF739E">
        <w:rPr>
          <w:rFonts w:ascii="Book Antiqua" w:hAnsi="Book Antiqua" w:cs="Times New Roman"/>
          <w:color w:val="000000" w:themeColor="text1"/>
          <w:sz w:val="24"/>
          <w:szCs w:val="24"/>
        </w:rPr>
        <w:t>knockdown on the</w:t>
      </w:r>
      <w:r w:rsidR="00696204" w:rsidRPr="00BF739E">
        <w:rPr>
          <w:rFonts w:ascii="Book Antiqua" w:hAnsi="Book Antiqua" w:cs="Times New Roman"/>
          <w:color w:val="000000" w:themeColor="text1"/>
          <w:sz w:val="24"/>
          <w:szCs w:val="24"/>
        </w:rPr>
        <w:t xml:space="preserve"> self-renewal capacity</w:t>
      </w:r>
      <w:r w:rsidRPr="00BF739E">
        <w:rPr>
          <w:rFonts w:ascii="Book Antiqua" w:hAnsi="Book Antiqua" w:cs="Times New Roman"/>
          <w:color w:val="000000" w:themeColor="text1"/>
          <w:sz w:val="24"/>
          <w:szCs w:val="24"/>
        </w:rPr>
        <w:t xml:space="preserve"> of HCC cells.</w:t>
      </w:r>
      <w:r w:rsidR="00696204"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As shown in Figure 6, the results a</w:t>
      </w:r>
      <w:r w:rsidR="00696204" w:rsidRPr="00BF739E">
        <w:rPr>
          <w:rFonts w:ascii="Book Antiqua" w:hAnsi="Book Antiqua" w:cs="Times New Roman"/>
          <w:color w:val="000000" w:themeColor="text1"/>
          <w:sz w:val="24"/>
          <w:szCs w:val="24"/>
        </w:rPr>
        <w:t xml:space="preserve">fter </w:t>
      </w:r>
      <w:r w:rsidRPr="00BF739E">
        <w:rPr>
          <w:rFonts w:ascii="Book Antiqua" w:hAnsi="Book Antiqua" w:cs="Times New Roman"/>
          <w:color w:val="000000" w:themeColor="text1"/>
          <w:sz w:val="24"/>
          <w:szCs w:val="24"/>
        </w:rPr>
        <w:t xml:space="preserve">transfection of BEL-7404 cells with </w:t>
      </w:r>
      <w:r w:rsidR="00696204" w:rsidRPr="00BF739E">
        <w:rPr>
          <w:rFonts w:ascii="Book Antiqua" w:hAnsi="Book Antiqua" w:cs="Times New Roman"/>
          <w:color w:val="000000" w:themeColor="text1"/>
          <w:sz w:val="24"/>
          <w:szCs w:val="24"/>
        </w:rPr>
        <w:t xml:space="preserve">shKIF21B or </w:t>
      </w:r>
      <w:proofErr w:type="spellStart"/>
      <w:r w:rsidR="00696204"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demonstrated that</w:t>
      </w:r>
      <w:r w:rsidR="00E40FB3" w:rsidRPr="00BF739E">
        <w:rPr>
          <w:rFonts w:ascii="Book Antiqua" w:hAnsi="Book Antiqua" w:cs="Times New Roman"/>
          <w:color w:val="000000" w:themeColor="text1"/>
          <w:sz w:val="24"/>
          <w:szCs w:val="24"/>
        </w:rPr>
        <w:t xml:space="preserve"> </w:t>
      </w:r>
      <w:r w:rsidR="00633ACF" w:rsidRPr="00BF739E">
        <w:rPr>
          <w:rFonts w:ascii="Book Antiqua" w:hAnsi="Book Antiqua" w:cs="Times New Roman"/>
          <w:color w:val="000000" w:themeColor="text1"/>
          <w:sz w:val="24"/>
          <w:szCs w:val="24"/>
        </w:rPr>
        <w:t>knockdown of KI</w:t>
      </w:r>
      <w:r w:rsidR="007F2C52" w:rsidRPr="00BF739E">
        <w:rPr>
          <w:rFonts w:ascii="Book Antiqua" w:hAnsi="Book Antiqua" w:cs="Times New Roman"/>
          <w:color w:val="000000" w:themeColor="text1"/>
          <w:sz w:val="24"/>
          <w:szCs w:val="24"/>
        </w:rPr>
        <w:t>F</w:t>
      </w:r>
      <w:r w:rsidR="00633ACF" w:rsidRPr="00BF739E">
        <w:rPr>
          <w:rFonts w:ascii="Book Antiqua" w:hAnsi="Book Antiqua" w:cs="Times New Roman"/>
          <w:color w:val="000000" w:themeColor="text1"/>
          <w:sz w:val="24"/>
          <w:szCs w:val="24"/>
        </w:rPr>
        <w:t xml:space="preserve">21B </w:t>
      </w:r>
      <w:r w:rsidR="00633ACF" w:rsidRPr="00BF739E">
        <w:rPr>
          <w:rFonts w:ascii="Book Antiqua" w:hAnsi="Book Antiqua" w:cs="Times New Roman"/>
          <w:color w:val="000000" w:themeColor="text1"/>
          <w:sz w:val="24"/>
          <w:szCs w:val="24"/>
        </w:rPr>
        <w:lastRenderedPageBreak/>
        <w:t xml:space="preserve">significantly reduced </w:t>
      </w:r>
      <w:r w:rsidR="00A65D60" w:rsidRPr="00BF739E">
        <w:rPr>
          <w:rFonts w:ascii="Book Antiqua" w:hAnsi="Book Antiqua" w:cs="Times New Roman"/>
          <w:color w:val="000000" w:themeColor="text1"/>
          <w:sz w:val="24"/>
          <w:szCs w:val="24"/>
        </w:rPr>
        <w:t xml:space="preserve">the level of apoptosis in </w:t>
      </w:r>
      <w:r w:rsidRPr="00BF739E">
        <w:rPr>
          <w:rFonts w:ascii="Book Antiqua" w:hAnsi="Book Antiqua" w:cs="Times New Roman"/>
          <w:color w:val="000000" w:themeColor="text1"/>
          <w:sz w:val="24"/>
          <w:szCs w:val="24"/>
        </w:rPr>
        <w:t xml:space="preserve">the </w:t>
      </w:r>
      <w:r w:rsidR="00A65D60" w:rsidRPr="00BF739E">
        <w:rPr>
          <w:rFonts w:ascii="Book Antiqua" w:hAnsi="Book Antiqua" w:cs="Times New Roman"/>
          <w:color w:val="000000" w:themeColor="text1"/>
          <w:sz w:val="24"/>
          <w:szCs w:val="24"/>
        </w:rPr>
        <w:t>shKIF21</w:t>
      </w:r>
      <w:r w:rsidR="00D51D63" w:rsidRPr="00BF739E">
        <w:rPr>
          <w:rFonts w:ascii="Book Antiqua" w:hAnsi="Book Antiqua" w:cs="Times New Roman"/>
          <w:color w:val="000000" w:themeColor="text1"/>
          <w:sz w:val="24"/>
          <w:szCs w:val="24"/>
        </w:rPr>
        <w:t>B</w:t>
      </w:r>
      <w:r w:rsidR="00A65D60" w:rsidRPr="00BF739E">
        <w:rPr>
          <w:rFonts w:ascii="Book Antiqua" w:hAnsi="Book Antiqua" w:cs="Times New Roman"/>
          <w:color w:val="000000" w:themeColor="text1"/>
          <w:sz w:val="24"/>
          <w:szCs w:val="24"/>
        </w:rPr>
        <w:t xml:space="preserve"> group</w:t>
      </w:r>
      <w:r w:rsidR="0085639A" w:rsidRPr="00BF739E">
        <w:rPr>
          <w:rFonts w:ascii="Book Antiqua" w:hAnsi="Book Antiqua" w:cs="Times New Roman"/>
          <w:color w:val="000000" w:themeColor="text1"/>
          <w:sz w:val="24"/>
          <w:szCs w:val="24"/>
        </w:rPr>
        <w:t xml:space="preserve"> </w:t>
      </w:r>
      <w:r w:rsidR="00A65D60" w:rsidRPr="00BF739E">
        <w:rPr>
          <w:rFonts w:ascii="Book Antiqua" w:hAnsi="Book Antiqua" w:cs="Times New Roman"/>
          <w:color w:val="000000" w:themeColor="text1"/>
          <w:sz w:val="24"/>
          <w:szCs w:val="24"/>
        </w:rPr>
        <w:t xml:space="preserve">compared </w:t>
      </w:r>
      <w:r w:rsidRPr="00BF739E">
        <w:rPr>
          <w:rFonts w:ascii="Book Antiqua" w:hAnsi="Book Antiqua" w:cs="Times New Roman"/>
          <w:color w:val="000000" w:themeColor="text1"/>
          <w:sz w:val="24"/>
          <w:szCs w:val="24"/>
        </w:rPr>
        <w:t>to</w:t>
      </w:r>
      <w:r w:rsidR="00E40FB3"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the </w:t>
      </w:r>
      <w:proofErr w:type="spellStart"/>
      <w:r w:rsidR="00A65D60"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group</w:t>
      </w:r>
      <w:r w:rsidR="008B5A40" w:rsidRPr="00BF739E">
        <w:rPr>
          <w:rFonts w:ascii="Book Antiqua" w:hAnsi="Book Antiqua" w:cs="Times New Roman"/>
          <w:color w:val="000000" w:themeColor="text1"/>
          <w:sz w:val="24"/>
          <w:szCs w:val="24"/>
        </w:rPr>
        <w:t>.</w:t>
      </w:r>
    </w:p>
    <w:p w14:paraId="28C7A93B" w14:textId="77777777" w:rsidR="006C6335" w:rsidRPr="00BF739E" w:rsidRDefault="006C6335" w:rsidP="00F01506">
      <w:pPr>
        <w:spacing w:line="360" w:lineRule="auto"/>
        <w:rPr>
          <w:rFonts w:ascii="Book Antiqua" w:hAnsi="Book Antiqua" w:cs="Times New Roman"/>
          <w:color w:val="000000" w:themeColor="text1"/>
          <w:sz w:val="24"/>
          <w:szCs w:val="24"/>
        </w:rPr>
      </w:pPr>
    </w:p>
    <w:p w14:paraId="0EB401F8" w14:textId="3596AA9F" w:rsidR="00A07ADF" w:rsidRPr="00BF739E" w:rsidRDefault="00C02861" w:rsidP="00F01506">
      <w:pPr>
        <w:autoSpaceDE w:val="0"/>
        <w:autoSpaceDN w:val="0"/>
        <w:adjustRightInd w:val="0"/>
        <w:spacing w:line="360" w:lineRule="auto"/>
        <w:rPr>
          <w:rFonts w:ascii="Book Antiqua" w:hAnsi="Book Antiqua" w:cs="Times New Roman"/>
          <w:i/>
          <w:color w:val="000000" w:themeColor="text1"/>
          <w:sz w:val="24"/>
          <w:szCs w:val="24"/>
        </w:rPr>
      </w:pPr>
      <w:r w:rsidRPr="00BF739E">
        <w:rPr>
          <w:rFonts w:ascii="Book Antiqua" w:hAnsi="Book Antiqua" w:cs="Times New Roman"/>
          <w:b/>
          <w:i/>
          <w:color w:val="000000" w:themeColor="text1"/>
          <w:sz w:val="24"/>
          <w:szCs w:val="24"/>
        </w:rPr>
        <w:t xml:space="preserve">Relationship between </w:t>
      </w:r>
      <w:r w:rsidR="009C011B" w:rsidRPr="00BF739E">
        <w:rPr>
          <w:rFonts w:ascii="Book Antiqua" w:hAnsi="Book Antiqua" w:cs="Times New Roman"/>
          <w:b/>
          <w:i/>
          <w:color w:val="000000" w:themeColor="text1"/>
          <w:sz w:val="24"/>
          <w:szCs w:val="24"/>
        </w:rPr>
        <w:t>KIF21B</w:t>
      </w:r>
      <w:r w:rsidRPr="00BF739E">
        <w:rPr>
          <w:rFonts w:ascii="Book Antiqua" w:hAnsi="Book Antiqua" w:cs="Times New Roman"/>
          <w:b/>
          <w:i/>
          <w:color w:val="000000" w:themeColor="text1"/>
          <w:sz w:val="24"/>
          <w:szCs w:val="24"/>
        </w:rPr>
        <w:t xml:space="preserve"> </w:t>
      </w:r>
      <w:r w:rsidR="00393CA5" w:rsidRPr="00BF739E">
        <w:rPr>
          <w:rFonts w:ascii="Book Antiqua" w:hAnsi="Book Antiqua" w:cs="Times New Roman"/>
          <w:b/>
          <w:i/>
          <w:color w:val="000000" w:themeColor="text1"/>
          <w:sz w:val="24"/>
          <w:szCs w:val="24"/>
        </w:rPr>
        <w:t xml:space="preserve">expression </w:t>
      </w:r>
      <w:r w:rsidRPr="00BF739E">
        <w:rPr>
          <w:rFonts w:ascii="Book Antiqua" w:hAnsi="Book Antiqua" w:cs="Times New Roman"/>
          <w:b/>
          <w:i/>
          <w:color w:val="000000" w:themeColor="text1"/>
          <w:sz w:val="24"/>
          <w:szCs w:val="24"/>
        </w:rPr>
        <w:t xml:space="preserve">and </w:t>
      </w:r>
      <w:proofErr w:type="spellStart"/>
      <w:r w:rsidR="009C011B" w:rsidRPr="00BF739E">
        <w:rPr>
          <w:rFonts w:ascii="Book Antiqua" w:hAnsi="Book Antiqua" w:cs="Times New Roman"/>
          <w:b/>
          <w:i/>
          <w:color w:val="000000" w:themeColor="text1"/>
          <w:sz w:val="24"/>
          <w:szCs w:val="24"/>
        </w:rPr>
        <w:t>clinicopathological</w:t>
      </w:r>
      <w:proofErr w:type="spellEnd"/>
      <w:r w:rsidR="009C011B" w:rsidRPr="00BF739E">
        <w:rPr>
          <w:rFonts w:ascii="Book Antiqua" w:hAnsi="Book Antiqua" w:cs="Times New Roman"/>
          <w:b/>
          <w:i/>
          <w:color w:val="000000" w:themeColor="text1"/>
          <w:sz w:val="24"/>
          <w:szCs w:val="24"/>
        </w:rPr>
        <w:t xml:space="preserve"> </w:t>
      </w:r>
      <w:r w:rsidRPr="00BF739E">
        <w:rPr>
          <w:rFonts w:ascii="Book Antiqua" w:hAnsi="Book Antiqua" w:cs="Times New Roman"/>
          <w:b/>
          <w:i/>
          <w:color w:val="000000" w:themeColor="text1"/>
          <w:sz w:val="24"/>
          <w:szCs w:val="24"/>
        </w:rPr>
        <w:t>characteristics</w:t>
      </w:r>
    </w:p>
    <w:p w14:paraId="2ABC5027" w14:textId="5D3FC897" w:rsidR="00C71EF8" w:rsidRPr="00BF739E" w:rsidRDefault="00364ADC"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Immunohistochemistry</w:t>
      </w:r>
      <w:r w:rsidR="009C011B" w:rsidRPr="00BF739E">
        <w:rPr>
          <w:rFonts w:ascii="Book Antiqua" w:hAnsi="Book Antiqua" w:cs="Times New Roman"/>
          <w:color w:val="000000" w:themeColor="text1"/>
          <w:sz w:val="24"/>
          <w:szCs w:val="24"/>
        </w:rPr>
        <w:t xml:space="preserve"> </w:t>
      </w:r>
      <w:r w:rsidR="007A40A6" w:rsidRPr="00BF739E">
        <w:rPr>
          <w:rFonts w:ascii="Book Antiqua" w:hAnsi="Book Antiqua" w:cs="Times New Roman"/>
          <w:color w:val="000000" w:themeColor="text1"/>
          <w:sz w:val="24"/>
          <w:szCs w:val="24"/>
        </w:rPr>
        <w:t xml:space="preserve">was </w:t>
      </w:r>
      <w:r w:rsidR="009C011B" w:rsidRPr="00BF739E">
        <w:rPr>
          <w:rFonts w:ascii="Book Antiqua" w:hAnsi="Book Antiqua" w:cs="Times New Roman"/>
          <w:color w:val="000000" w:themeColor="text1"/>
          <w:sz w:val="24"/>
          <w:szCs w:val="24"/>
        </w:rPr>
        <w:t xml:space="preserve">used to analyze the relationship between KIF21B expression and </w:t>
      </w:r>
      <w:proofErr w:type="spellStart"/>
      <w:r w:rsidR="008E4CFC" w:rsidRPr="00BF739E">
        <w:rPr>
          <w:rFonts w:ascii="Book Antiqua" w:hAnsi="Book Antiqua" w:cs="Times New Roman"/>
          <w:color w:val="000000" w:themeColor="text1"/>
          <w:sz w:val="24"/>
          <w:szCs w:val="24"/>
        </w:rPr>
        <w:t>clinicopathological</w:t>
      </w:r>
      <w:proofErr w:type="spellEnd"/>
      <w:r w:rsidR="009C011B" w:rsidRPr="00BF739E">
        <w:rPr>
          <w:rFonts w:ascii="Book Antiqua" w:hAnsi="Book Antiqua" w:cs="Times New Roman"/>
          <w:color w:val="000000" w:themeColor="text1"/>
          <w:sz w:val="24"/>
          <w:szCs w:val="24"/>
        </w:rPr>
        <w:t xml:space="preserve"> characteristics </w:t>
      </w:r>
      <w:r w:rsidRPr="00BF739E">
        <w:rPr>
          <w:rFonts w:ascii="Book Antiqua" w:hAnsi="Book Antiqua" w:cs="Times New Roman"/>
          <w:color w:val="000000" w:themeColor="text1"/>
          <w:sz w:val="24"/>
          <w:szCs w:val="24"/>
        </w:rPr>
        <w:t xml:space="preserve">for the </w:t>
      </w:r>
      <w:r w:rsidR="006E1A6C" w:rsidRPr="00BF739E">
        <w:rPr>
          <w:rFonts w:ascii="Book Antiqua" w:hAnsi="Book Antiqua" w:cs="Times New Roman"/>
          <w:color w:val="000000" w:themeColor="text1"/>
          <w:sz w:val="24"/>
          <w:szCs w:val="24"/>
        </w:rPr>
        <w:t>186</w:t>
      </w:r>
      <w:r w:rsidR="009C011B" w:rsidRPr="00BF739E">
        <w:rPr>
          <w:rFonts w:ascii="Book Antiqua" w:hAnsi="Book Antiqua" w:cs="Times New Roman"/>
          <w:color w:val="000000" w:themeColor="text1"/>
          <w:sz w:val="24"/>
          <w:szCs w:val="24"/>
        </w:rPr>
        <w:t xml:space="preserve"> patients</w:t>
      </w:r>
      <w:r w:rsidRPr="00BF739E">
        <w:rPr>
          <w:rFonts w:ascii="Book Antiqua" w:hAnsi="Book Antiqua" w:cs="Times New Roman"/>
          <w:color w:val="000000" w:themeColor="text1"/>
          <w:sz w:val="24"/>
          <w:szCs w:val="24"/>
        </w:rPr>
        <w:t xml:space="preserve"> with HCC</w:t>
      </w:r>
      <w:r w:rsidR="007A40A6" w:rsidRPr="00BF739E">
        <w:rPr>
          <w:rFonts w:ascii="Book Antiqua" w:hAnsi="Book Antiqua" w:cs="Times New Roman"/>
          <w:color w:val="000000" w:themeColor="text1"/>
          <w:sz w:val="24"/>
          <w:szCs w:val="24"/>
        </w:rPr>
        <w:t>. T</w:t>
      </w:r>
      <w:r w:rsidR="007A0561" w:rsidRPr="00BF739E">
        <w:rPr>
          <w:rFonts w:ascii="Book Antiqua" w:hAnsi="Book Antiqua" w:cs="Times New Roman"/>
          <w:color w:val="000000" w:themeColor="text1"/>
          <w:sz w:val="24"/>
          <w:szCs w:val="24"/>
        </w:rPr>
        <w:t xml:space="preserve">he results </w:t>
      </w:r>
      <w:r w:rsidRPr="00BF739E">
        <w:rPr>
          <w:rFonts w:ascii="Book Antiqua" w:hAnsi="Book Antiqua" w:cs="Times New Roman"/>
          <w:color w:val="000000" w:themeColor="text1"/>
          <w:sz w:val="24"/>
          <w:szCs w:val="24"/>
        </w:rPr>
        <w:t xml:space="preserve">revealed </w:t>
      </w:r>
      <w:r w:rsidR="007A0561" w:rsidRPr="00BF739E">
        <w:rPr>
          <w:rFonts w:ascii="Book Antiqua" w:hAnsi="Book Antiqua" w:cs="Times New Roman"/>
          <w:color w:val="000000" w:themeColor="text1"/>
          <w:sz w:val="24"/>
          <w:szCs w:val="24"/>
        </w:rPr>
        <w:t>that</w:t>
      </w:r>
      <w:r w:rsidR="00E40FB3" w:rsidRPr="00BF739E">
        <w:rPr>
          <w:rFonts w:ascii="Book Antiqua" w:hAnsi="Book Antiqua" w:cs="Times New Roman"/>
          <w:color w:val="000000" w:themeColor="text1"/>
          <w:sz w:val="24"/>
          <w:szCs w:val="24"/>
        </w:rPr>
        <w:t xml:space="preserve"> </w:t>
      </w:r>
      <w:r w:rsidR="00F1278B" w:rsidRPr="00BF739E">
        <w:rPr>
          <w:rFonts w:ascii="Book Antiqua" w:hAnsi="Book Antiqua" w:cs="Times New Roman"/>
          <w:color w:val="000000" w:themeColor="text1"/>
          <w:sz w:val="24"/>
          <w:szCs w:val="24"/>
        </w:rPr>
        <w:t>KIF21B</w:t>
      </w:r>
      <w:r w:rsidR="007A0561" w:rsidRPr="00BF739E">
        <w:rPr>
          <w:rFonts w:ascii="Book Antiqua" w:hAnsi="Book Antiqua" w:cs="Times New Roman"/>
          <w:color w:val="000000" w:themeColor="text1"/>
          <w:sz w:val="24"/>
          <w:szCs w:val="24"/>
        </w:rPr>
        <w:t xml:space="preserve"> was significantly higher in tumor tissues </w:t>
      </w:r>
      <w:r w:rsidRPr="00BF739E">
        <w:rPr>
          <w:rFonts w:ascii="Book Antiqua" w:hAnsi="Book Antiqua" w:cs="Times New Roman"/>
          <w:color w:val="000000" w:themeColor="text1"/>
          <w:sz w:val="24"/>
          <w:szCs w:val="24"/>
        </w:rPr>
        <w:t>compared to</w:t>
      </w:r>
      <w:r w:rsidR="00E40FB3" w:rsidRPr="00BF739E">
        <w:rPr>
          <w:rFonts w:ascii="Book Antiqua" w:hAnsi="Book Antiqua" w:cs="Times New Roman"/>
          <w:color w:val="000000" w:themeColor="text1"/>
          <w:sz w:val="24"/>
          <w:szCs w:val="24"/>
        </w:rPr>
        <w:t xml:space="preserve"> </w:t>
      </w:r>
      <w:r w:rsidR="00F1278B" w:rsidRPr="00BF739E">
        <w:rPr>
          <w:rFonts w:ascii="Book Antiqua" w:hAnsi="Book Antiqua" w:cs="Times New Roman"/>
          <w:color w:val="000000" w:themeColor="text1"/>
          <w:sz w:val="24"/>
          <w:szCs w:val="24"/>
        </w:rPr>
        <w:t>adjacent normal tissue, and it</w:t>
      </w:r>
      <w:r w:rsidR="00F1278B" w:rsidRPr="00BF739E">
        <w:rPr>
          <w:rFonts w:ascii="Book Antiqua" w:hAnsi="Book Antiqua"/>
          <w:color w:val="000000" w:themeColor="text1"/>
          <w:sz w:val="24"/>
          <w:szCs w:val="24"/>
        </w:rPr>
        <w:t xml:space="preserve"> </w:t>
      </w:r>
      <w:r w:rsidR="00E40FB3" w:rsidRPr="00BF739E">
        <w:rPr>
          <w:rFonts w:ascii="Book Antiqua" w:hAnsi="Book Antiqua"/>
          <w:color w:val="000000" w:themeColor="text1"/>
          <w:sz w:val="24"/>
          <w:szCs w:val="24"/>
        </w:rPr>
        <w:t xml:space="preserve">exhibited </w:t>
      </w:r>
      <w:r w:rsidR="00F1278B" w:rsidRPr="00BF739E">
        <w:rPr>
          <w:rFonts w:ascii="Book Antiqua" w:hAnsi="Book Antiqua"/>
          <w:color w:val="000000" w:themeColor="text1"/>
          <w:sz w:val="24"/>
          <w:szCs w:val="24"/>
        </w:rPr>
        <w:t>cytoplasmic</w:t>
      </w:r>
      <w:r w:rsidR="00E40FB3" w:rsidRPr="00BF739E">
        <w:rPr>
          <w:rFonts w:ascii="Book Antiqua" w:hAnsi="Book Antiqua"/>
          <w:color w:val="000000" w:themeColor="text1"/>
          <w:sz w:val="24"/>
          <w:szCs w:val="24"/>
        </w:rPr>
        <w:t xml:space="preserve"> expression</w:t>
      </w:r>
      <w:r w:rsidR="00F1278B" w:rsidRPr="00BF739E">
        <w:rPr>
          <w:rFonts w:ascii="Book Antiqua" w:hAnsi="Book Antiqua" w:cs="Times New Roman"/>
          <w:color w:val="000000" w:themeColor="text1"/>
          <w:sz w:val="24"/>
          <w:szCs w:val="24"/>
        </w:rPr>
        <w:t xml:space="preserve"> </w:t>
      </w:r>
      <w:r w:rsidR="007A0561" w:rsidRPr="00BF739E">
        <w:rPr>
          <w:rFonts w:ascii="Book Antiqua" w:hAnsi="Book Antiqua" w:cs="Times New Roman"/>
          <w:color w:val="000000" w:themeColor="text1"/>
          <w:sz w:val="24"/>
          <w:szCs w:val="24"/>
        </w:rPr>
        <w:t>(</w:t>
      </w:r>
      <w:r w:rsidR="00FE7016" w:rsidRPr="00BF739E">
        <w:rPr>
          <w:rFonts w:ascii="Book Antiqua" w:hAnsi="Book Antiqua" w:cs="Times New Roman"/>
          <w:color w:val="000000" w:themeColor="text1"/>
          <w:sz w:val="24"/>
          <w:szCs w:val="24"/>
        </w:rPr>
        <w:t xml:space="preserve">Figure </w:t>
      </w:r>
      <w:r w:rsidR="000A16DF" w:rsidRPr="00BF739E">
        <w:rPr>
          <w:rFonts w:ascii="Book Antiqua" w:hAnsi="Book Antiqua" w:cs="Times New Roman"/>
          <w:color w:val="000000" w:themeColor="text1"/>
          <w:sz w:val="24"/>
          <w:szCs w:val="24"/>
        </w:rPr>
        <w:t>7</w:t>
      </w:r>
      <w:r w:rsidR="00FE7016" w:rsidRPr="00BF739E">
        <w:rPr>
          <w:rFonts w:ascii="Book Antiqua" w:hAnsi="Book Antiqua" w:cs="Times New Roman"/>
          <w:color w:val="000000" w:themeColor="text1"/>
          <w:sz w:val="24"/>
          <w:szCs w:val="24"/>
        </w:rPr>
        <w:t>A</w:t>
      </w:r>
      <w:r w:rsidRPr="00BF739E">
        <w:rPr>
          <w:rFonts w:ascii="Book Antiqua" w:hAnsi="Book Antiqua" w:cs="Times New Roman"/>
          <w:color w:val="000000" w:themeColor="text1"/>
          <w:sz w:val="24"/>
          <w:szCs w:val="24"/>
        </w:rPr>
        <w:t>–</w:t>
      </w:r>
      <w:r w:rsidR="006A7809" w:rsidRPr="00BF739E">
        <w:rPr>
          <w:rFonts w:ascii="Book Antiqua" w:hAnsi="Book Antiqua" w:cs="Times New Roman"/>
          <w:color w:val="000000" w:themeColor="text1"/>
          <w:sz w:val="24"/>
          <w:szCs w:val="24"/>
        </w:rPr>
        <w:t>D</w:t>
      </w:r>
      <w:r w:rsidR="005767D6" w:rsidRPr="00BF739E">
        <w:rPr>
          <w:rFonts w:ascii="Book Antiqua" w:hAnsi="Book Antiqua" w:cs="Times New Roman"/>
          <w:color w:val="000000" w:themeColor="text1"/>
          <w:sz w:val="24"/>
          <w:szCs w:val="24"/>
        </w:rPr>
        <w:t>)</w:t>
      </w:r>
      <w:r w:rsidR="007A0561" w:rsidRPr="00BF739E">
        <w:rPr>
          <w:rFonts w:ascii="Book Antiqua" w:hAnsi="Book Antiqua" w:cs="Times New Roman"/>
          <w:color w:val="000000" w:themeColor="text1"/>
          <w:sz w:val="24"/>
          <w:szCs w:val="24"/>
        </w:rPr>
        <w:t xml:space="preserve">. </w:t>
      </w:r>
      <w:bookmarkStart w:id="146" w:name="OLE_LINK55"/>
      <w:bookmarkStart w:id="147" w:name="OLE_LINK56"/>
      <w:r w:rsidR="006D1CFE" w:rsidRPr="00BF739E">
        <w:rPr>
          <w:rFonts w:ascii="Book Antiqua" w:hAnsi="Book Antiqua" w:cs="Times New Roman"/>
          <w:color w:val="000000" w:themeColor="text1"/>
          <w:sz w:val="24"/>
          <w:szCs w:val="24"/>
        </w:rPr>
        <w:t xml:space="preserve">Moreover, the results </w:t>
      </w:r>
      <w:r w:rsidR="0014392E" w:rsidRPr="00BF739E">
        <w:rPr>
          <w:rFonts w:ascii="Book Antiqua" w:hAnsi="Book Antiqua" w:cs="Times New Roman"/>
          <w:color w:val="000000" w:themeColor="text1"/>
          <w:sz w:val="24"/>
          <w:szCs w:val="24"/>
        </w:rPr>
        <w:t xml:space="preserve">validated </w:t>
      </w:r>
      <w:r w:rsidR="00E40FB3" w:rsidRPr="00BF739E">
        <w:rPr>
          <w:rFonts w:ascii="Book Antiqua" w:hAnsi="Book Antiqua" w:cs="Times New Roman"/>
          <w:color w:val="000000" w:themeColor="text1"/>
          <w:sz w:val="24"/>
          <w:szCs w:val="24"/>
        </w:rPr>
        <w:t xml:space="preserve">the </w:t>
      </w:r>
      <w:r w:rsidR="0014392E" w:rsidRPr="00BF739E">
        <w:rPr>
          <w:rFonts w:ascii="Book Antiqua" w:hAnsi="Book Antiqua" w:cs="Times New Roman"/>
          <w:color w:val="000000" w:themeColor="text1"/>
          <w:sz w:val="24"/>
          <w:szCs w:val="24"/>
        </w:rPr>
        <w:t xml:space="preserve">TGCA data </w:t>
      </w:r>
      <w:r w:rsidR="001927D3" w:rsidRPr="00BF739E">
        <w:rPr>
          <w:rFonts w:ascii="Book Antiqua" w:hAnsi="Book Antiqua" w:cs="Times New Roman"/>
          <w:color w:val="000000" w:themeColor="text1"/>
          <w:sz w:val="24"/>
          <w:szCs w:val="24"/>
        </w:rPr>
        <w:t xml:space="preserve">regarding </w:t>
      </w:r>
      <w:r w:rsidR="0014392E" w:rsidRPr="00BF739E">
        <w:rPr>
          <w:rFonts w:ascii="Book Antiqua" w:hAnsi="Book Antiqua" w:cs="Times New Roman"/>
          <w:color w:val="000000" w:themeColor="text1"/>
          <w:sz w:val="24"/>
          <w:szCs w:val="24"/>
        </w:rPr>
        <w:t>KIF21B</w:t>
      </w:r>
      <w:r w:rsidR="0014392E" w:rsidRPr="00BF739E">
        <w:rPr>
          <w:rFonts w:ascii="Book Antiqua" w:hAnsi="Book Antiqua" w:cs="Times New Roman"/>
          <w:i/>
          <w:iCs/>
          <w:color w:val="000000" w:themeColor="text1"/>
          <w:sz w:val="24"/>
          <w:szCs w:val="24"/>
        </w:rPr>
        <w:t xml:space="preserve"> </w:t>
      </w:r>
      <w:r w:rsidR="0014392E" w:rsidRPr="00BF739E">
        <w:rPr>
          <w:rFonts w:ascii="Book Antiqua" w:hAnsi="Book Antiqua" w:cs="Times New Roman"/>
          <w:color w:val="000000" w:themeColor="text1"/>
          <w:sz w:val="24"/>
          <w:szCs w:val="24"/>
        </w:rPr>
        <w:t xml:space="preserve">expression in HCC tissues and adjacent normal tissues. </w:t>
      </w:r>
      <w:bookmarkEnd w:id="146"/>
      <w:bookmarkEnd w:id="147"/>
      <w:r w:rsidR="00DD50F9" w:rsidRPr="00BF739E">
        <w:rPr>
          <w:rFonts w:ascii="Book Antiqua" w:hAnsi="Book Antiqua" w:cs="Times New Roman"/>
          <w:color w:val="000000" w:themeColor="text1"/>
          <w:sz w:val="24"/>
          <w:szCs w:val="24"/>
        </w:rPr>
        <w:t>As shown in Table 1, h</w:t>
      </w:r>
      <w:r w:rsidR="00C71EF8" w:rsidRPr="00BF739E">
        <w:rPr>
          <w:rFonts w:ascii="Book Antiqua" w:hAnsi="Book Antiqua" w:cs="Times New Roman"/>
          <w:color w:val="000000" w:themeColor="text1"/>
          <w:sz w:val="24"/>
          <w:szCs w:val="24"/>
        </w:rPr>
        <w:t>igh</w:t>
      </w:r>
      <w:r w:rsidR="00BA4EB7" w:rsidRPr="00BF739E">
        <w:rPr>
          <w:rFonts w:ascii="Book Antiqua" w:hAnsi="Book Antiqua" w:cs="Times New Roman"/>
          <w:color w:val="000000" w:themeColor="text1"/>
          <w:sz w:val="24"/>
          <w:szCs w:val="24"/>
        </w:rPr>
        <w:t xml:space="preserve"> expression of KIF21B </w:t>
      </w:r>
      <w:r w:rsidR="00C71EF8" w:rsidRPr="00BF739E">
        <w:rPr>
          <w:rFonts w:ascii="Book Antiqua" w:hAnsi="Book Antiqua" w:cs="Times New Roman"/>
          <w:color w:val="000000" w:themeColor="text1"/>
          <w:sz w:val="24"/>
          <w:szCs w:val="24"/>
        </w:rPr>
        <w:t xml:space="preserve">correlated with </w:t>
      </w:r>
      <w:r w:rsidR="00E40FB3" w:rsidRPr="00BF739E">
        <w:rPr>
          <w:rFonts w:ascii="Book Antiqua" w:hAnsi="Book Antiqua" w:cs="Times New Roman"/>
          <w:color w:val="000000" w:themeColor="text1"/>
          <w:sz w:val="24"/>
          <w:szCs w:val="24"/>
        </w:rPr>
        <w:t xml:space="preserve">vascular </w:t>
      </w:r>
      <w:r w:rsidR="00534653" w:rsidRPr="00BF739E">
        <w:rPr>
          <w:rFonts w:ascii="Book Antiqua" w:hAnsi="Book Antiqua" w:cs="Times New Roman"/>
          <w:color w:val="000000" w:themeColor="text1"/>
          <w:sz w:val="24"/>
          <w:szCs w:val="24"/>
        </w:rPr>
        <w:t>invasion</w:t>
      </w:r>
      <w:r w:rsidR="001927D3" w:rsidRPr="00BF739E">
        <w:rPr>
          <w:rFonts w:ascii="Book Antiqua" w:hAnsi="Book Antiqua" w:cs="Times New Roman"/>
          <w:color w:val="000000" w:themeColor="text1"/>
          <w:sz w:val="24"/>
          <w:szCs w:val="24"/>
        </w:rPr>
        <w:t xml:space="preserve"> </w:t>
      </w:r>
      <w:r w:rsidR="00280AD0" w:rsidRPr="00BF739E">
        <w:rPr>
          <w:rFonts w:ascii="Book Antiqua" w:hAnsi="Book Antiqua" w:cs="Times New Roman"/>
          <w:color w:val="000000" w:themeColor="text1"/>
          <w:sz w:val="24"/>
          <w:szCs w:val="24"/>
        </w:rPr>
        <w:t>(</w:t>
      </w:r>
      <w:r w:rsidR="00280AD0" w:rsidRPr="00BF739E">
        <w:rPr>
          <w:rFonts w:ascii="Book Antiqua" w:hAnsi="Book Antiqua" w:cs="Times New Roman"/>
          <w:i/>
          <w:color w:val="000000" w:themeColor="text1"/>
          <w:sz w:val="24"/>
          <w:szCs w:val="24"/>
        </w:rPr>
        <w:t>P</w:t>
      </w:r>
      <w:r w:rsidR="00966815" w:rsidRPr="00BF739E">
        <w:rPr>
          <w:rFonts w:ascii="Book Antiqua" w:hAnsi="Book Antiqua" w:cs="Times New Roman"/>
          <w:i/>
          <w:color w:val="000000" w:themeColor="text1"/>
          <w:sz w:val="24"/>
          <w:szCs w:val="24"/>
        </w:rPr>
        <w:t xml:space="preserve"> </w:t>
      </w:r>
      <w:r w:rsidR="00E63411" w:rsidRPr="00BF739E">
        <w:rPr>
          <w:rFonts w:ascii="Book Antiqua" w:hAnsi="Book Antiqua" w:cs="Times New Roman"/>
          <w:color w:val="000000" w:themeColor="text1"/>
          <w:sz w:val="24"/>
          <w:szCs w:val="24"/>
        </w:rPr>
        <w:t>&lt;</w:t>
      </w:r>
      <w:r w:rsidR="00966815" w:rsidRPr="00BF739E">
        <w:rPr>
          <w:rFonts w:ascii="Book Antiqua" w:hAnsi="Book Antiqua" w:cs="Times New Roman"/>
          <w:color w:val="000000" w:themeColor="text1"/>
          <w:sz w:val="24"/>
          <w:szCs w:val="24"/>
        </w:rPr>
        <w:t xml:space="preserve"> </w:t>
      </w:r>
      <w:r w:rsidR="00E63411" w:rsidRPr="00BF739E">
        <w:rPr>
          <w:rFonts w:ascii="Book Antiqua" w:hAnsi="Book Antiqua" w:cs="Times New Roman"/>
          <w:color w:val="000000" w:themeColor="text1"/>
          <w:sz w:val="24"/>
          <w:szCs w:val="24"/>
        </w:rPr>
        <w:t>0.05</w:t>
      </w:r>
      <w:r w:rsidR="00280AD0" w:rsidRPr="00BF739E">
        <w:rPr>
          <w:rFonts w:ascii="Book Antiqua" w:hAnsi="Book Antiqua" w:cs="Times New Roman"/>
          <w:color w:val="000000" w:themeColor="text1"/>
          <w:sz w:val="24"/>
          <w:szCs w:val="24"/>
        </w:rPr>
        <w:t>), TNM stage</w:t>
      </w:r>
      <w:r w:rsidR="001927D3" w:rsidRPr="00BF739E">
        <w:rPr>
          <w:rFonts w:ascii="Book Antiqua" w:hAnsi="Book Antiqua" w:cs="Times New Roman"/>
          <w:color w:val="000000" w:themeColor="text1"/>
          <w:sz w:val="24"/>
          <w:szCs w:val="24"/>
        </w:rPr>
        <w:t xml:space="preserve"> </w:t>
      </w:r>
      <w:r w:rsidR="00280AD0" w:rsidRPr="00BF739E">
        <w:rPr>
          <w:rFonts w:ascii="Book Antiqua" w:hAnsi="Book Antiqua" w:cs="Times New Roman"/>
          <w:color w:val="000000" w:themeColor="text1"/>
          <w:sz w:val="24"/>
          <w:szCs w:val="24"/>
        </w:rPr>
        <w:t>(</w:t>
      </w:r>
      <w:r w:rsidR="00E63411" w:rsidRPr="00BF739E">
        <w:rPr>
          <w:rFonts w:ascii="Book Antiqua" w:hAnsi="Book Antiqua" w:cs="Times New Roman"/>
          <w:i/>
          <w:color w:val="000000" w:themeColor="text1"/>
          <w:sz w:val="24"/>
          <w:szCs w:val="24"/>
        </w:rPr>
        <w:t>P</w:t>
      </w:r>
      <w:r w:rsidR="00966815" w:rsidRPr="00BF739E">
        <w:rPr>
          <w:rFonts w:ascii="Book Antiqua" w:hAnsi="Book Antiqua" w:cs="Times New Roman"/>
          <w:i/>
          <w:color w:val="000000" w:themeColor="text1"/>
          <w:sz w:val="24"/>
          <w:szCs w:val="24"/>
        </w:rPr>
        <w:t xml:space="preserve"> </w:t>
      </w:r>
      <w:r w:rsidR="00E63411" w:rsidRPr="00BF739E">
        <w:rPr>
          <w:rFonts w:ascii="Book Antiqua" w:hAnsi="Book Antiqua" w:cs="Times New Roman"/>
          <w:color w:val="000000" w:themeColor="text1"/>
          <w:sz w:val="24"/>
          <w:szCs w:val="24"/>
        </w:rPr>
        <w:t>&lt;</w:t>
      </w:r>
      <w:r w:rsidR="00966815" w:rsidRPr="00BF739E">
        <w:rPr>
          <w:rFonts w:ascii="Book Antiqua" w:hAnsi="Book Antiqua" w:cs="Times New Roman"/>
          <w:color w:val="000000" w:themeColor="text1"/>
          <w:sz w:val="24"/>
          <w:szCs w:val="24"/>
        </w:rPr>
        <w:t xml:space="preserve"> </w:t>
      </w:r>
      <w:r w:rsidR="00E63411" w:rsidRPr="00BF739E">
        <w:rPr>
          <w:rFonts w:ascii="Book Antiqua" w:hAnsi="Book Antiqua" w:cs="Times New Roman"/>
          <w:color w:val="000000" w:themeColor="text1"/>
          <w:sz w:val="24"/>
          <w:szCs w:val="24"/>
        </w:rPr>
        <w:t>0.05</w:t>
      </w:r>
      <w:r w:rsidR="00280AD0" w:rsidRPr="00BF739E">
        <w:rPr>
          <w:rFonts w:ascii="Book Antiqua" w:hAnsi="Book Antiqua" w:cs="Times New Roman"/>
          <w:color w:val="000000" w:themeColor="text1"/>
          <w:sz w:val="24"/>
          <w:szCs w:val="24"/>
        </w:rPr>
        <w:t>)</w:t>
      </w:r>
      <w:r w:rsidR="001927D3" w:rsidRPr="00BF739E">
        <w:rPr>
          <w:rFonts w:ascii="Book Antiqua" w:hAnsi="Book Antiqua" w:cs="Times New Roman"/>
          <w:color w:val="000000" w:themeColor="text1"/>
          <w:sz w:val="24"/>
          <w:szCs w:val="24"/>
        </w:rPr>
        <w:t>,</w:t>
      </w:r>
      <w:r w:rsidR="00280AD0" w:rsidRPr="00BF739E">
        <w:rPr>
          <w:rFonts w:ascii="Book Antiqua" w:hAnsi="Book Antiqua" w:cs="Times New Roman"/>
          <w:color w:val="000000" w:themeColor="text1"/>
          <w:sz w:val="24"/>
          <w:szCs w:val="24"/>
        </w:rPr>
        <w:t xml:space="preserve"> </w:t>
      </w:r>
      <w:r w:rsidR="00E40FB3" w:rsidRPr="00BF739E">
        <w:rPr>
          <w:rFonts w:ascii="Book Antiqua" w:hAnsi="Book Antiqua" w:cs="Times New Roman"/>
          <w:color w:val="000000" w:themeColor="text1"/>
          <w:sz w:val="24"/>
          <w:szCs w:val="24"/>
        </w:rPr>
        <w:t xml:space="preserve">and </w:t>
      </w:r>
      <w:proofErr w:type="spellStart"/>
      <w:r w:rsidR="002D3BFA" w:rsidRPr="00BF739E">
        <w:rPr>
          <w:rFonts w:ascii="Book Antiqua" w:hAnsi="Book Antiqua" w:cs="Times New Roman"/>
          <w:color w:val="000000" w:themeColor="text1"/>
          <w:sz w:val="24"/>
          <w:szCs w:val="24"/>
        </w:rPr>
        <w:t>HBsAg</w:t>
      </w:r>
      <w:proofErr w:type="spellEnd"/>
      <w:r w:rsidR="00280AD0" w:rsidRPr="00BF739E">
        <w:rPr>
          <w:rFonts w:ascii="Book Antiqua" w:hAnsi="Book Antiqua" w:cs="Times New Roman"/>
          <w:color w:val="000000" w:themeColor="text1"/>
          <w:sz w:val="24"/>
          <w:szCs w:val="24"/>
        </w:rPr>
        <w:t xml:space="preserve"> (</w:t>
      </w:r>
      <w:r w:rsidR="003868EA" w:rsidRPr="00BF739E">
        <w:rPr>
          <w:rFonts w:ascii="Book Antiqua" w:hAnsi="Book Antiqua" w:cs="Times New Roman"/>
          <w:i/>
          <w:color w:val="000000" w:themeColor="text1"/>
          <w:sz w:val="24"/>
          <w:szCs w:val="24"/>
        </w:rPr>
        <w:t>P</w:t>
      </w:r>
      <w:r w:rsidR="001927D3" w:rsidRPr="00BF739E">
        <w:rPr>
          <w:rFonts w:ascii="Book Antiqua" w:hAnsi="Book Antiqua" w:cs="Times New Roman"/>
          <w:i/>
          <w:color w:val="000000" w:themeColor="text1"/>
          <w:sz w:val="24"/>
          <w:szCs w:val="24"/>
        </w:rPr>
        <w:t xml:space="preserve"> </w:t>
      </w:r>
      <w:r w:rsidR="003868EA" w:rsidRPr="00BF739E">
        <w:rPr>
          <w:rFonts w:ascii="Book Antiqua" w:hAnsi="Book Antiqua" w:cs="Times New Roman"/>
          <w:color w:val="000000" w:themeColor="text1"/>
          <w:sz w:val="24"/>
          <w:szCs w:val="24"/>
        </w:rPr>
        <w:t>&lt;</w:t>
      </w:r>
      <w:r w:rsidR="001927D3" w:rsidRPr="00BF739E">
        <w:rPr>
          <w:rFonts w:ascii="Book Antiqua" w:hAnsi="Book Antiqua" w:cs="Times New Roman"/>
          <w:color w:val="000000" w:themeColor="text1"/>
          <w:sz w:val="24"/>
          <w:szCs w:val="24"/>
        </w:rPr>
        <w:t xml:space="preserve"> </w:t>
      </w:r>
      <w:r w:rsidR="003868EA" w:rsidRPr="00BF739E">
        <w:rPr>
          <w:rFonts w:ascii="Book Antiqua" w:hAnsi="Book Antiqua" w:cs="Times New Roman"/>
          <w:color w:val="000000" w:themeColor="text1"/>
          <w:sz w:val="24"/>
          <w:szCs w:val="24"/>
        </w:rPr>
        <w:t>0.0</w:t>
      </w:r>
      <w:r w:rsidR="00E63411" w:rsidRPr="00BF739E">
        <w:rPr>
          <w:rFonts w:ascii="Book Antiqua" w:hAnsi="Book Antiqua" w:cs="Times New Roman"/>
          <w:color w:val="000000" w:themeColor="text1"/>
          <w:sz w:val="24"/>
          <w:szCs w:val="24"/>
        </w:rPr>
        <w:t>1</w:t>
      </w:r>
      <w:r w:rsidR="00280AD0" w:rsidRPr="00BF739E">
        <w:rPr>
          <w:rFonts w:ascii="Book Antiqua" w:hAnsi="Book Antiqua" w:cs="Times New Roman"/>
          <w:color w:val="000000" w:themeColor="text1"/>
          <w:sz w:val="24"/>
          <w:szCs w:val="24"/>
        </w:rPr>
        <w:t>)</w:t>
      </w:r>
      <w:r w:rsidR="001927D3" w:rsidRPr="00BF739E">
        <w:rPr>
          <w:rFonts w:ascii="Book Antiqua" w:hAnsi="Book Antiqua" w:cs="Times New Roman"/>
          <w:color w:val="000000" w:themeColor="text1"/>
          <w:sz w:val="24"/>
          <w:szCs w:val="24"/>
        </w:rPr>
        <w:t>.</w:t>
      </w:r>
      <w:r w:rsidR="00C71EF8" w:rsidRPr="00BF739E">
        <w:rPr>
          <w:rFonts w:ascii="Book Antiqua" w:hAnsi="Book Antiqua" w:cs="Times New Roman"/>
          <w:color w:val="000000" w:themeColor="text1"/>
          <w:sz w:val="24"/>
          <w:szCs w:val="24"/>
        </w:rPr>
        <w:t xml:space="preserve"> </w:t>
      </w:r>
      <w:r w:rsidR="001927D3" w:rsidRPr="00BF739E">
        <w:rPr>
          <w:rFonts w:ascii="Book Antiqua" w:hAnsi="Book Antiqua" w:cs="Times New Roman"/>
          <w:color w:val="000000" w:themeColor="text1"/>
          <w:sz w:val="24"/>
          <w:szCs w:val="24"/>
        </w:rPr>
        <w:t>However, KIF21B expression did</w:t>
      </w:r>
      <w:r w:rsidR="007A40A6" w:rsidRPr="00BF739E">
        <w:rPr>
          <w:rFonts w:ascii="Book Antiqua" w:hAnsi="Book Antiqua" w:cs="Times New Roman"/>
          <w:color w:val="000000" w:themeColor="text1"/>
          <w:sz w:val="24"/>
          <w:szCs w:val="24"/>
        </w:rPr>
        <w:t xml:space="preserve"> </w:t>
      </w:r>
      <w:r w:rsidR="00C71EF8" w:rsidRPr="00BF739E">
        <w:rPr>
          <w:rFonts w:ascii="Book Antiqua" w:hAnsi="Book Antiqua" w:cs="Times New Roman"/>
          <w:color w:val="000000" w:themeColor="text1"/>
          <w:sz w:val="24"/>
          <w:szCs w:val="24"/>
        </w:rPr>
        <w:t>n</w:t>
      </w:r>
      <w:r w:rsidR="00280AD0" w:rsidRPr="00BF739E">
        <w:rPr>
          <w:rFonts w:ascii="Book Antiqua" w:hAnsi="Book Antiqua" w:cs="Times New Roman"/>
          <w:color w:val="000000" w:themeColor="text1"/>
          <w:sz w:val="24"/>
          <w:szCs w:val="24"/>
        </w:rPr>
        <w:t>ot correlate with gender, age</w:t>
      </w:r>
      <w:r w:rsidR="00C71EF8" w:rsidRPr="00BF739E">
        <w:rPr>
          <w:rFonts w:ascii="Book Antiqua" w:hAnsi="Book Antiqua" w:cs="Times New Roman"/>
          <w:color w:val="000000" w:themeColor="text1"/>
          <w:sz w:val="24"/>
          <w:szCs w:val="24"/>
        </w:rPr>
        <w:t xml:space="preserve">, tumor size, </w:t>
      </w:r>
      <w:r w:rsidR="001927D3" w:rsidRPr="00BF739E">
        <w:rPr>
          <w:rFonts w:ascii="Book Antiqua" w:hAnsi="Book Antiqua" w:cs="Times New Roman"/>
          <w:color w:val="000000" w:themeColor="text1"/>
          <w:sz w:val="24"/>
          <w:szCs w:val="24"/>
        </w:rPr>
        <w:t xml:space="preserve">or </w:t>
      </w:r>
      <w:r w:rsidR="00DD50F9" w:rsidRPr="00BF739E">
        <w:rPr>
          <w:rFonts w:ascii="Book Antiqua" w:eastAsia="Times New Roman" w:hAnsi="Book Antiqua" w:cs="Times New Roman"/>
          <w:color w:val="000000" w:themeColor="text1"/>
          <w:sz w:val="24"/>
          <w:szCs w:val="24"/>
        </w:rPr>
        <w:t>alpha fetoprotein</w:t>
      </w:r>
      <w:r w:rsidR="00DD50F9" w:rsidRPr="00BF739E">
        <w:rPr>
          <w:rFonts w:ascii="Book Antiqua" w:hAnsi="Book Antiqua" w:cs="Times New Roman"/>
          <w:color w:val="000000" w:themeColor="text1"/>
          <w:sz w:val="24"/>
          <w:szCs w:val="24"/>
        </w:rPr>
        <w:t xml:space="preserve"> (</w:t>
      </w:r>
      <w:r w:rsidR="00C71EF8" w:rsidRPr="00BF739E">
        <w:rPr>
          <w:rFonts w:ascii="Book Antiqua" w:hAnsi="Book Antiqua" w:cs="Times New Roman"/>
          <w:color w:val="000000" w:themeColor="text1"/>
          <w:sz w:val="24"/>
          <w:szCs w:val="24"/>
        </w:rPr>
        <w:t>AFP</w:t>
      </w:r>
      <w:r w:rsidR="00DD50F9" w:rsidRPr="00BF739E">
        <w:rPr>
          <w:rFonts w:ascii="Book Antiqua" w:hAnsi="Book Antiqua" w:cs="Times New Roman"/>
          <w:color w:val="000000" w:themeColor="text1"/>
          <w:sz w:val="24"/>
          <w:szCs w:val="24"/>
        </w:rPr>
        <w:t>)</w:t>
      </w:r>
      <w:r w:rsidR="00C71EF8" w:rsidRPr="00BF739E">
        <w:rPr>
          <w:rFonts w:ascii="Book Antiqua" w:hAnsi="Book Antiqua" w:cs="Times New Roman"/>
          <w:color w:val="000000" w:themeColor="text1"/>
          <w:sz w:val="24"/>
          <w:szCs w:val="24"/>
        </w:rPr>
        <w:t xml:space="preserve"> </w:t>
      </w:r>
      <w:r w:rsidR="00280AD0" w:rsidRPr="00BF739E">
        <w:rPr>
          <w:rFonts w:ascii="Book Antiqua" w:hAnsi="Book Antiqua" w:cs="Times New Roman"/>
          <w:color w:val="000000" w:themeColor="text1"/>
          <w:sz w:val="24"/>
          <w:szCs w:val="24"/>
        </w:rPr>
        <w:t>level</w:t>
      </w:r>
      <w:r w:rsidR="00C71EF8" w:rsidRPr="00BF739E">
        <w:rPr>
          <w:rFonts w:ascii="Book Antiqua" w:hAnsi="Book Antiqua" w:cs="Times New Roman"/>
          <w:color w:val="000000" w:themeColor="text1"/>
          <w:sz w:val="24"/>
          <w:szCs w:val="24"/>
        </w:rPr>
        <w:t xml:space="preserve"> (</w:t>
      </w:r>
      <w:r w:rsidR="00C71EF8" w:rsidRPr="00BF739E">
        <w:rPr>
          <w:rFonts w:ascii="Book Antiqua" w:hAnsi="Book Antiqua" w:cs="Times New Roman"/>
          <w:i/>
          <w:color w:val="000000" w:themeColor="text1"/>
          <w:sz w:val="24"/>
          <w:szCs w:val="24"/>
        </w:rPr>
        <w:t>P</w:t>
      </w:r>
      <w:r w:rsidR="00C71EF8" w:rsidRPr="00BF739E">
        <w:rPr>
          <w:rFonts w:ascii="Book Antiqua" w:hAnsi="Book Antiqua" w:cs="Times New Roman"/>
          <w:color w:val="000000" w:themeColor="text1"/>
          <w:sz w:val="24"/>
          <w:szCs w:val="24"/>
        </w:rPr>
        <w:t xml:space="preserve"> &gt; 0. 05)</w:t>
      </w:r>
      <w:r w:rsidR="008E1C86" w:rsidRPr="00BF739E">
        <w:rPr>
          <w:rFonts w:ascii="Book Antiqua" w:hAnsi="Book Antiqua" w:cs="Times New Roman"/>
          <w:color w:val="000000" w:themeColor="text1"/>
          <w:sz w:val="24"/>
          <w:szCs w:val="24"/>
        </w:rPr>
        <w:t>.</w:t>
      </w:r>
    </w:p>
    <w:p w14:paraId="155B9F78" w14:textId="77777777" w:rsidR="003A337D" w:rsidRPr="00BF739E"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p w14:paraId="77017404" w14:textId="5F063E37" w:rsidR="00A07ADF" w:rsidRPr="00BF739E" w:rsidRDefault="006B3EF3" w:rsidP="00F01506">
      <w:pPr>
        <w:autoSpaceDE w:val="0"/>
        <w:autoSpaceDN w:val="0"/>
        <w:adjustRightInd w:val="0"/>
        <w:spacing w:line="360" w:lineRule="auto"/>
        <w:rPr>
          <w:rFonts w:ascii="Book Antiqua" w:hAnsi="Book Antiqua" w:cs="Times New Roman"/>
          <w:b/>
          <w:i/>
          <w:color w:val="000000" w:themeColor="text1"/>
          <w:sz w:val="24"/>
          <w:szCs w:val="24"/>
        </w:rPr>
      </w:pPr>
      <w:bookmarkStart w:id="148" w:name="OLE_LINK50"/>
      <w:r w:rsidRPr="00BF739E">
        <w:rPr>
          <w:rFonts w:ascii="Book Antiqua" w:hAnsi="Book Antiqua" w:cs="Times New Roman"/>
          <w:b/>
          <w:i/>
          <w:color w:val="000000" w:themeColor="text1"/>
          <w:sz w:val="24"/>
          <w:szCs w:val="24"/>
        </w:rPr>
        <w:t>R</w:t>
      </w:r>
      <w:r w:rsidR="0038774E" w:rsidRPr="00BF739E">
        <w:rPr>
          <w:rFonts w:ascii="Book Antiqua" w:hAnsi="Book Antiqua" w:cs="Times New Roman"/>
          <w:b/>
          <w:i/>
          <w:color w:val="000000" w:themeColor="text1"/>
          <w:sz w:val="24"/>
          <w:szCs w:val="24"/>
        </w:rPr>
        <w:t xml:space="preserve">elationship </w:t>
      </w:r>
      <w:r w:rsidRPr="00BF739E">
        <w:rPr>
          <w:rFonts w:ascii="Book Antiqua" w:hAnsi="Book Antiqua" w:cs="Times New Roman"/>
          <w:b/>
          <w:i/>
          <w:color w:val="000000" w:themeColor="text1"/>
          <w:sz w:val="24"/>
          <w:szCs w:val="24"/>
        </w:rPr>
        <w:t xml:space="preserve">between </w:t>
      </w:r>
      <w:r w:rsidR="0038774E" w:rsidRPr="00BF739E">
        <w:rPr>
          <w:rFonts w:ascii="Book Antiqua" w:hAnsi="Book Antiqua" w:cs="Times New Roman"/>
          <w:b/>
          <w:i/>
          <w:color w:val="000000" w:themeColor="text1"/>
          <w:sz w:val="24"/>
          <w:szCs w:val="24"/>
        </w:rPr>
        <w:t>KIF21B expression and survival</w:t>
      </w:r>
      <w:bookmarkStart w:id="149" w:name="OLE_LINK51"/>
      <w:bookmarkStart w:id="150" w:name="OLE_LINK52"/>
      <w:bookmarkEnd w:id="148"/>
    </w:p>
    <w:p w14:paraId="0DCCAADA" w14:textId="1917DB73" w:rsidR="00E97C20" w:rsidRPr="00BF739E" w:rsidRDefault="007F0890" w:rsidP="00F01506">
      <w:pPr>
        <w:spacing w:line="360" w:lineRule="auto"/>
        <w:rPr>
          <w:rFonts w:ascii="Book Antiqua" w:hAnsi="Book Antiqua"/>
          <w:color w:val="000000" w:themeColor="text1"/>
          <w:sz w:val="24"/>
          <w:szCs w:val="24"/>
        </w:rPr>
      </w:pPr>
      <w:r w:rsidRPr="00BF739E">
        <w:rPr>
          <w:rFonts w:ascii="Book Antiqua" w:hAnsi="Book Antiqua" w:cs="Times New Roman"/>
          <w:color w:val="000000" w:themeColor="text1"/>
          <w:sz w:val="24"/>
          <w:szCs w:val="24"/>
        </w:rPr>
        <w:t xml:space="preserve">Kaplan-Meier analysis of </w:t>
      </w:r>
      <w:r w:rsidR="00727B85" w:rsidRPr="00BF739E">
        <w:rPr>
          <w:rFonts w:ascii="Book Antiqua" w:hAnsi="Book Antiqua" w:cs="Times New Roman"/>
          <w:color w:val="000000" w:themeColor="text1"/>
          <w:sz w:val="24"/>
          <w:szCs w:val="24"/>
        </w:rPr>
        <w:t xml:space="preserve">the </w:t>
      </w:r>
      <w:r w:rsidR="006E1A6C" w:rsidRPr="00BF739E">
        <w:rPr>
          <w:rFonts w:ascii="Book Antiqua" w:hAnsi="Book Antiqua" w:cs="Times New Roman"/>
          <w:color w:val="000000" w:themeColor="text1"/>
          <w:sz w:val="24"/>
          <w:szCs w:val="24"/>
        </w:rPr>
        <w:t>186</w:t>
      </w:r>
      <w:r w:rsidRPr="00BF739E">
        <w:rPr>
          <w:rFonts w:ascii="Book Antiqua" w:hAnsi="Book Antiqua" w:cs="Times New Roman"/>
          <w:color w:val="000000" w:themeColor="text1"/>
          <w:sz w:val="24"/>
          <w:szCs w:val="24"/>
        </w:rPr>
        <w:t xml:space="preserve"> patients </w:t>
      </w:r>
      <w:r w:rsidR="00727B85" w:rsidRPr="00BF739E">
        <w:rPr>
          <w:rFonts w:ascii="Book Antiqua" w:hAnsi="Book Antiqua" w:cs="Times New Roman"/>
          <w:color w:val="000000" w:themeColor="text1"/>
          <w:sz w:val="24"/>
          <w:szCs w:val="24"/>
        </w:rPr>
        <w:t xml:space="preserve">with HCC </w:t>
      </w:r>
      <w:r w:rsidR="00685DBE" w:rsidRPr="00BF739E">
        <w:rPr>
          <w:rFonts w:ascii="Book Antiqua" w:hAnsi="Book Antiqua" w:cs="Times New Roman"/>
          <w:color w:val="000000" w:themeColor="text1"/>
          <w:sz w:val="24"/>
          <w:szCs w:val="24"/>
        </w:rPr>
        <w:t xml:space="preserve">was </w:t>
      </w:r>
      <w:r w:rsidR="00727B85" w:rsidRPr="00BF739E">
        <w:rPr>
          <w:rFonts w:ascii="Book Antiqua" w:hAnsi="Book Antiqua" w:cs="Times New Roman"/>
          <w:color w:val="000000" w:themeColor="text1"/>
          <w:sz w:val="24"/>
          <w:szCs w:val="24"/>
        </w:rPr>
        <w:t xml:space="preserve">performed </w:t>
      </w:r>
      <w:r w:rsidRPr="00BF739E">
        <w:rPr>
          <w:rFonts w:ascii="Book Antiqua" w:hAnsi="Book Antiqua" w:cs="Times New Roman"/>
          <w:color w:val="000000" w:themeColor="text1"/>
          <w:sz w:val="24"/>
          <w:szCs w:val="24"/>
        </w:rPr>
        <w:t>to evaluate the relationship between KIF21B expression and prognosis.</w:t>
      </w:r>
      <w:r w:rsidR="00CA09CE" w:rsidRPr="00BF739E">
        <w:rPr>
          <w:rFonts w:ascii="Book Antiqua" w:hAnsi="Book Antiqua" w:cs="Times New Roman"/>
          <w:color w:val="000000" w:themeColor="text1"/>
          <w:sz w:val="24"/>
          <w:szCs w:val="24"/>
        </w:rPr>
        <w:t xml:space="preserve"> </w:t>
      </w:r>
      <w:bookmarkStart w:id="151" w:name="OLE_LINK53"/>
      <w:bookmarkStart w:id="152" w:name="OLE_LINK54"/>
      <w:r w:rsidR="00727B85" w:rsidRPr="00BF739E">
        <w:rPr>
          <w:rFonts w:ascii="Book Antiqua" w:hAnsi="Book Antiqua" w:cs="Times New Roman"/>
          <w:color w:val="000000" w:themeColor="text1"/>
          <w:sz w:val="24"/>
          <w:szCs w:val="24"/>
        </w:rPr>
        <w:t>The</w:t>
      </w:r>
      <w:r w:rsidR="00FF7FB2" w:rsidRPr="00BF739E">
        <w:rPr>
          <w:rFonts w:ascii="Book Antiqua" w:hAnsi="Book Antiqua" w:cs="Times New Roman"/>
          <w:color w:val="000000" w:themeColor="text1"/>
          <w:sz w:val="24"/>
          <w:szCs w:val="24"/>
        </w:rPr>
        <w:t xml:space="preserve"> Kaplan-Meier survival curves </w:t>
      </w:r>
      <w:r w:rsidR="00557C9E" w:rsidRPr="00BF739E">
        <w:rPr>
          <w:rFonts w:ascii="Book Antiqua" w:hAnsi="Book Antiqua" w:cs="Times New Roman"/>
          <w:color w:val="000000" w:themeColor="text1"/>
          <w:sz w:val="24"/>
          <w:szCs w:val="24"/>
        </w:rPr>
        <w:t>suggested</w:t>
      </w:r>
      <w:r w:rsidR="00FF7FB2" w:rsidRPr="00BF739E">
        <w:rPr>
          <w:rFonts w:ascii="Book Antiqua" w:hAnsi="Book Antiqua" w:cs="Times New Roman"/>
          <w:color w:val="000000" w:themeColor="text1"/>
          <w:sz w:val="24"/>
          <w:szCs w:val="24"/>
        </w:rPr>
        <w:t xml:space="preserve"> that </w:t>
      </w:r>
      <w:r w:rsidR="00E40FB3" w:rsidRPr="00BF739E">
        <w:rPr>
          <w:rFonts w:ascii="Book Antiqua" w:hAnsi="Book Antiqua" w:cs="Times New Roman"/>
          <w:color w:val="000000" w:themeColor="text1"/>
          <w:sz w:val="24"/>
          <w:szCs w:val="24"/>
        </w:rPr>
        <w:t xml:space="preserve">HCC </w:t>
      </w:r>
      <w:r w:rsidR="00FF7FB2" w:rsidRPr="00BF739E">
        <w:rPr>
          <w:rFonts w:ascii="Book Antiqua" w:hAnsi="Book Antiqua" w:cs="Times New Roman"/>
          <w:color w:val="000000" w:themeColor="text1"/>
          <w:sz w:val="24"/>
          <w:szCs w:val="24"/>
        </w:rPr>
        <w:t xml:space="preserve">patients with higher KIF21B expression had </w:t>
      </w:r>
      <w:r w:rsidR="00E40FB3" w:rsidRPr="00BF739E">
        <w:rPr>
          <w:rFonts w:ascii="Book Antiqua" w:hAnsi="Book Antiqua" w:cs="Times New Roman"/>
          <w:color w:val="000000" w:themeColor="text1"/>
          <w:sz w:val="24"/>
          <w:szCs w:val="24"/>
        </w:rPr>
        <w:t xml:space="preserve">significantly </w:t>
      </w:r>
      <w:r w:rsidR="00685DBE" w:rsidRPr="00BF739E">
        <w:rPr>
          <w:rFonts w:ascii="Book Antiqua" w:hAnsi="Book Antiqua" w:cs="Times New Roman"/>
          <w:color w:val="000000" w:themeColor="text1"/>
          <w:sz w:val="24"/>
          <w:szCs w:val="24"/>
        </w:rPr>
        <w:t xml:space="preserve">lower </w:t>
      </w:r>
      <w:r w:rsidR="002E58DC" w:rsidRPr="00BF739E">
        <w:rPr>
          <w:rFonts w:ascii="Book Antiqua" w:hAnsi="Book Antiqua" w:cs="Times New Roman"/>
          <w:color w:val="000000" w:themeColor="text1"/>
          <w:sz w:val="24"/>
          <w:szCs w:val="24"/>
        </w:rPr>
        <w:t>OS</w:t>
      </w:r>
      <w:r w:rsidR="00E97C20" w:rsidRPr="00BF739E">
        <w:rPr>
          <w:rFonts w:ascii="Book Antiqua" w:hAnsi="Book Antiqua" w:cs="Times New Roman"/>
          <w:color w:val="000000" w:themeColor="text1"/>
          <w:sz w:val="24"/>
          <w:szCs w:val="24"/>
        </w:rPr>
        <w:t xml:space="preserve"> </w:t>
      </w:r>
      <w:r w:rsidR="00FF7FB2" w:rsidRPr="00BF739E">
        <w:rPr>
          <w:rFonts w:ascii="Book Antiqua" w:hAnsi="Book Antiqua" w:cs="Times New Roman"/>
          <w:color w:val="000000" w:themeColor="text1"/>
          <w:sz w:val="24"/>
          <w:szCs w:val="24"/>
        </w:rPr>
        <w:t>(</w:t>
      </w:r>
      <w:r w:rsidR="00FF7FB2" w:rsidRPr="00BF739E">
        <w:rPr>
          <w:rFonts w:ascii="Book Antiqua" w:hAnsi="Book Antiqua" w:cs="Times New Roman"/>
          <w:i/>
          <w:color w:val="000000" w:themeColor="text1"/>
          <w:sz w:val="24"/>
          <w:szCs w:val="24"/>
        </w:rPr>
        <w:t>P</w:t>
      </w:r>
      <w:r w:rsidR="00727B85" w:rsidRPr="00BF739E">
        <w:rPr>
          <w:rFonts w:ascii="Book Antiqua" w:hAnsi="Book Antiqua" w:cs="Times New Roman"/>
          <w:i/>
          <w:color w:val="000000" w:themeColor="text1"/>
          <w:sz w:val="24"/>
          <w:szCs w:val="24"/>
        </w:rPr>
        <w:t xml:space="preserve"> </w:t>
      </w:r>
      <w:r w:rsidR="00FF7FB2" w:rsidRPr="00BF739E">
        <w:rPr>
          <w:rFonts w:ascii="Book Antiqua" w:hAnsi="Book Antiqua" w:cs="Times New Roman"/>
          <w:color w:val="000000" w:themeColor="text1"/>
          <w:sz w:val="24"/>
          <w:szCs w:val="24"/>
        </w:rPr>
        <w:t>=</w:t>
      </w:r>
      <w:r w:rsidR="00727B85" w:rsidRPr="00BF739E">
        <w:rPr>
          <w:rFonts w:ascii="Book Antiqua" w:hAnsi="Book Antiqua" w:cs="Times New Roman"/>
          <w:color w:val="000000" w:themeColor="text1"/>
          <w:sz w:val="24"/>
          <w:szCs w:val="24"/>
        </w:rPr>
        <w:t xml:space="preserve"> </w:t>
      </w:r>
      <w:r w:rsidR="00FF7FB2" w:rsidRPr="00BF739E">
        <w:rPr>
          <w:rFonts w:ascii="Book Antiqua" w:hAnsi="Book Antiqua" w:cs="Times New Roman"/>
          <w:color w:val="000000" w:themeColor="text1"/>
          <w:sz w:val="24"/>
          <w:szCs w:val="24"/>
        </w:rPr>
        <w:t>0.</w:t>
      </w:r>
      <w:r w:rsidR="00654A8A" w:rsidRPr="00BF739E">
        <w:rPr>
          <w:rFonts w:ascii="Book Antiqua" w:hAnsi="Book Antiqua" w:cs="Times New Roman"/>
          <w:color w:val="000000" w:themeColor="text1"/>
          <w:sz w:val="24"/>
          <w:szCs w:val="24"/>
        </w:rPr>
        <w:t>0002</w:t>
      </w:r>
      <w:r w:rsidR="00FF7FB2" w:rsidRPr="00BF739E">
        <w:rPr>
          <w:rFonts w:ascii="Book Antiqua" w:hAnsi="Book Antiqua" w:cs="Times New Roman"/>
          <w:color w:val="000000" w:themeColor="text1"/>
          <w:sz w:val="24"/>
          <w:szCs w:val="24"/>
        </w:rPr>
        <w:t>) and</w:t>
      </w:r>
      <w:r w:rsidR="00E40FB3" w:rsidRPr="00BF739E">
        <w:rPr>
          <w:rFonts w:ascii="Book Antiqua" w:hAnsi="Book Antiqua" w:cs="Times New Roman"/>
          <w:color w:val="000000" w:themeColor="text1"/>
          <w:sz w:val="24"/>
          <w:szCs w:val="24"/>
        </w:rPr>
        <w:t xml:space="preserve"> </w:t>
      </w:r>
      <w:r w:rsidR="00FF7FB2" w:rsidRPr="00BF739E">
        <w:rPr>
          <w:rFonts w:ascii="Book Antiqua" w:hAnsi="Book Antiqua" w:cs="Times New Roman"/>
          <w:color w:val="000000" w:themeColor="text1"/>
          <w:sz w:val="24"/>
          <w:szCs w:val="24"/>
        </w:rPr>
        <w:t>DFS</w:t>
      </w:r>
      <w:r w:rsidR="002E58DC" w:rsidRPr="00BF739E">
        <w:rPr>
          <w:rFonts w:ascii="Book Antiqua" w:hAnsi="Book Antiqua" w:cs="Times New Roman"/>
          <w:color w:val="000000" w:themeColor="text1"/>
          <w:sz w:val="24"/>
          <w:szCs w:val="24"/>
        </w:rPr>
        <w:t xml:space="preserve"> (</w:t>
      </w:r>
      <w:r w:rsidR="00FF7FB2" w:rsidRPr="00BF739E">
        <w:rPr>
          <w:rFonts w:ascii="Book Antiqua" w:hAnsi="Book Antiqua" w:cs="Times New Roman"/>
          <w:i/>
          <w:color w:val="000000" w:themeColor="text1"/>
          <w:sz w:val="24"/>
          <w:szCs w:val="24"/>
        </w:rPr>
        <w:t>P</w:t>
      </w:r>
      <w:r w:rsidR="00727B85" w:rsidRPr="00BF739E">
        <w:rPr>
          <w:rFonts w:ascii="Book Antiqua" w:hAnsi="Book Antiqua" w:cs="Times New Roman"/>
          <w:i/>
          <w:color w:val="000000" w:themeColor="text1"/>
          <w:sz w:val="24"/>
          <w:szCs w:val="24"/>
        </w:rPr>
        <w:t xml:space="preserve"> </w:t>
      </w:r>
      <w:r w:rsidR="00FF7FB2" w:rsidRPr="00BF739E">
        <w:rPr>
          <w:rFonts w:ascii="Book Antiqua" w:hAnsi="Book Antiqua" w:cs="Times New Roman"/>
          <w:color w:val="000000" w:themeColor="text1"/>
          <w:sz w:val="24"/>
          <w:szCs w:val="24"/>
        </w:rPr>
        <w:t>=</w:t>
      </w:r>
      <w:r w:rsidR="00727B85" w:rsidRPr="00BF739E">
        <w:rPr>
          <w:rFonts w:ascii="Book Antiqua" w:hAnsi="Book Antiqua" w:cs="Times New Roman"/>
          <w:color w:val="000000" w:themeColor="text1"/>
          <w:sz w:val="24"/>
          <w:szCs w:val="24"/>
        </w:rPr>
        <w:t xml:space="preserve"> </w:t>
      </w:r>
      <w:r w:rsidR="00FF7FB2" w:rsidRPr="00BF739E">
        <w:rPr>
          <w:rFonts w:ascii="Book Antiqua" w:hAnsi="Book Antiqua" w:cs="Times New Roman"/>
          <w:color w:val="000000" w:themeColor="text1"/>
          <w:sz w:val="24"/>
          <w:szCs w:val="24"/>
        </w:rPr>
        <w:t>0.</w:t>
      </w:r>
      <w:r w:rsidR="00654A8A" w:rsidRPr="00BF739E">
        <w:rPr>
          <w:rFonts w:ascii="Book Antiqua" w:hAnsi="Book Antiqua" w:cs="Times New Roman"/>
          <w:color w:val="000000" w:themeColor="text1"/>
          <w:sz w:val="24"/>
          <w:szCs w:val="24"/>
        </w:rPr>
        <w:t>0005</w:t>
      </w:r>
      <w:r w:rsidR="00FF7FB2" w:rsidRPr="00BF739E">
        <w:rPr>
          <w:rFonts w:ascii="Book Antiqua" w:hAnsi="Book Antiqua" w:cs="Times New Roman"/>
          <w:color w:val="000000" w:themeColor="text1"/>
          <w:sz w:val="24"/>
          <w:szCs w:val="24"/>
        </w:rPr>
        <w:t xml:space="preserve">) after </w:t>
      </w:r>
      <w:proofErr w:type="spellStart"/>
      <w:r w:rsidR="00FF7FB2" w:rsidRPr="00BF739E">
        <w:rPr>
          <w:rFonts w:ascii="Book Antiqua" w:hAnsi="Book Antiqua" w:cs="Times New Roman"/>
          <w:color w:val="000000" w:themeColor="text1"/>
          <w:sz w:val="24"/>
          <w:szCs w:val="24"/>
        </w:rPr>
        <w:t>hepatectomy</w:t>
      </w:r>
      <w:bookmarkEnd w:id="10"/>
      <w:bookmarkEnd w:id="11"/>
      <w:bookmarkEnd w:id="149"/>
      <w:bookmarkEnd w:id="150"/>
      <w:bookmarkEnd w:id="151"/>
      <w:bookmarkEnd w:id="152"/>
      <w:proofErr w:type="spellEnd"/>
      <w:r w:rsidR="00E97C20" w:rsidRPr="00BF739E">
        <w:rPr>
          <w:rFonts w:ascii="Book Antiqua" w:hAnsi="Book Antiqua" w:cs="Times New Roman"/>
          <w:color w:val="000000" w:themeColor="text1"/>
          <w:sz w:val="24"/>
          <w:szCs w:val="24"/>
        </w:rPr>
        <w:t xml:space="preserve"> </w:t>
      </w:r>
      <w:r w:rsidR="00557C9E" w:rsidRPr="00BF739E">
        <w:rPr>
          <w:rFonts w:ascii="Book Antiqua" w:hAnsi="Book Antiqua" w:cs="Times New Roman"/>
          <w:color w:val="000000" w:themeColor="text1"/>
          <w:sz w:val="24"/>
          <w:szCs w:val="24"/>
        </w:rPr>
        <w:t>(Figure</w:t>
      </w:r>
      <w:r w:rsidR="00A7545B" w:rsidRPr="00BF739E">
        <w:rPr>
          <w:rFonts w:ascii="Book Antiqua" w:hAnsi="Book Antiqua" w:cs="Times New Roman"/>
          <w:color w:val="000000" w:themeColor="text1"/>
          <w:sz w:val="24"/>
          <w:szCs w:val="24"/>
        </w:rPr>
        <w:t xml:space="preserve"> </w:t>
      </w:r>
      <w:r w:rsidR="000A16DF" w:rsidRPr="00BF739E">
        <w:rPr>
          <w:rFonts w:ascii="Book Antiqua" w:hAnsi="Book Antiqua" w:cs="Times New Roman"/>
          <w:color w:val="000000" w:themeColor="text1"/>
          <w:sz w:val="24"/>
          <w:szCs w:val="24"/>
        </w:rPr>
        <w:t>7</w:t>
      </w:r>
      <w:r w:rsidR="006A7809" w:rsidRPr="00BF739E">
        <w:rPr>
          <w:rFonts w:ascii="Book Antiqua" w:hAnsi="Book Antiqua" w:cs="Times New Roman"/>
          <w:color w:val="000000" w:themeColor="text1"/>
          <w:sz w:val="24"/>
          <w:szCs w:val="24"/>
        </w:rPr>
        <w:t>E</w:t>
      </w:r>
      <w:r w:rsidR="004547E4" w:rsidRPr="00BF739E">
        <w:rPr>
          <w:rFonts w:ascii="Book Antiqua" w:hAnsi="Book Antiqua" w:cs="Times New Roman"/>
          <w:color w:val="000000" w:themeColor="text1"/>
          <w:sz w:val="24"/>
          <w:szCs w:val="24"/>
        </w:rPr>
        <w:t xml:space="preserve"> </w:t>
      </w:r>
      <w:r w:rsidR="004547E4" w:rsidRPr="00BF739E">
        <w:rPr>
          <w:rFonts w:ascii="Book Antiqua" w:hAnsi="Book Antiqua" w:cs="Times New Roman" w:hint="eastAsia"/>
          <w:color w:val="000000" w:themeColor="text1"/>
          <w:sz w:val="24"/>
          <w:szCs w:val="24"/>
        </w:rPr>
        <w:t>and</w:t>
      </w:r>
      <w:r w:rsidR="004547E4" w:rsidRPr="00BF739E">
        <w:rPr>
          <w:rFonts w:ascii="Book Antiqua" w:hAnsi="Book Antiqua" w:cs="Times New Roman"/>
          <w:color w:val="000000" w:themeColor="text1"/>
          <w:sz w:val="24"/>
          <w:szCs w:val="24"/>
        </w:rPr>
        <w:t xml:space="preserve"> </w:t>
      </w:r>
      <w:r w:rsidR="006A7809" w:rsidRPr="00BF739E">
        <w:rPr>
          <w:rFonts w:ascii="Book Antiqua" w:hAnsi="Book Antiqua" w:cs="Times New Roman"/>
          <w:color w:val="000000" w:themeColor="text1"/>
          <w:sz w:val="24"/>
          <w:szCs w:val="24"/>
        </w:rPr>
        <w:t>F</w:t>
      </w:r>
      <w:r w:rsidR="00557C9E" w:rsidRPr="00BF739E">
        <w:rPr>
          <w:rFonts w:ascii="Book Antiqua" w:hAnsi="Book Antiqua" w:cs="Times New Roman"/>
          <w:color w:val="000000" w:themeColor="text1"/>
          <w:sz w:val="24"/>
          <w:szCs w:val="24"/>
        </w:rPr>
        <w:t>).</w:t>
      </w:r>
      <w:r w:rsidR="00AC5CB8" w:rsidRPr="00BF739E">
        <w:rPr>
          <w:rFonts w:ascii="Book Antiqua" w:hAnsi="Book Antiqua" w:cs="Times New Roman"/>
          <w:color w:val="000000" w:themeColor="text1"/>
          <w:sz w:val="24"/>
          <w:szCs w:val="24"/>
        </w:rPr>
        <w:t xml:space="preserve"> </w:t>
      </w:r>
      <w:r w:rsidR="00727B85" w:rsidRPr="00BF739E">
        <w:rPr>
          <w:rFonts w:ascii="Book Antiqua" w:hAnsi="Book Antiqua" w:cs="Times New Roman"/>
          <w:color w:val="000000" w:themeColor="text1"/>
          <w:sz w:val="24"/>
          <w:szCs w:val="24"/>
        </w:rPr>
        <w:t>U</w:t>
      </w:r>
      <w:r w:rsidR="00E97C20" w:rsidRPr="00BF739E">
        <w:rPr>
          <w:rFonts w:ascii="Book Antiqua" w:hAnsi="Book Antiqua" w:cs="Times New Roman"/>
          <w:color w:val="000000" w:themeColor="text1"/>
          <w:sz w:val="24"/>
          <w:szCs w:val="24"/>
        </w:rPr>
        <w:t xml:space="preserve">nivariate analysis showed that </w:t>
      </w:r>
      <w:r w:rsidR="00E40FB3" w:rsidRPr="00BF739E">
        <w:rPr>
          <w:rFonts w:ascii="Book Antiqua" w:eastAsia="宋体" w:hAnsi="Book Antiqua" w:cs="Times New Roman"/>
          <w:color w:val="000000" w:themeColor="text1"/>
          <w:sz w:val="24"/>
          <w:szCs w:val="24"/>
        </w:rPr>
        <w:t xml:space="preserve">liver </w:t>
      </w:r>
      <w:r w:rsidR="00CA71B4" w:rsidRPr="00BF739E">
        <w:rPr>
          <w:rFonts w:ascii="Book Antiqua" w:eastAsia="宋体" w:hAnsi="Book Antiqua" w:cs="Times New Roman"/>
          <w:color w:val="000000" w:themeColor="text1"/>
          <w:sz w:val="24"/>
          <w:szCs w:val="24"/>
        </w:rPr>
        <w:t>cirrhosis</w:t>
      </w:r>
      <w:r w:rsidR="00966815" w:rsidRPr="00BF739E">
        <w:rPr>
          <w:rFonts w:ascii="Book Antiqua" w:eastAsia="宋体" w:hAnsi="Book Antiqua" w:cs="Times New Roman"/>
          <w:color w:val="000000" w:themeColor="text1"/>
          <w:sz w:val="24"/>
          <w:szCs w:val="24"/>
        </w:rPr>
        <w:t xml:space="preserve"> </w:t>
      </w:r>
      <w:r w:rsidR="00CA71B4" w:rsidRPr="00BF739E">
        <w:rPr>
          <w:rFonts w:ascii="Book Antiqua" w:eastAsia="宋体" w:hAnsi="Book Antiqua" w:cs="Times New Roman"/>
          <w:color w:val="000000" w:themeColor="text1"/>
          <w:sz w:val="24"/>
          <w:szCs w:val="24"/>
        </w:rPr>
        <w:t>(</w:t>
      </w:r>
      <w:r w:rsidR="00CA71B4" w:rsidRPr="00BF739E">
        <w:rPr>
          <w:rFonts w:ascii="Book Antiqua" w:eastAsia="宋体" w:hAnsi="Book Antiqua" w:cs="Times New Roman"/>
          <w:i/>
          <w:color w:val="000000" w:themeColor="text1"/>
          <w:sz w:val="24"/>
          <w:szCs w:val="24"/>
        </w:rPr>
        <w:t>P</w:t>
      </w:r>
      <w:r w:rsidR="00966815" w:rsidRPr="00BF739E">
        <w:rPr>
          <w:rFonts w:ascii="Book Antiqua" w:eastAsia="宋体" w:hAnsi="Book Antiqua" w:cs="Times New Roman"/>
          <w:i/>
          <w:color w:val="000000" w:themeColor="text1"/>
          <w:sz w:val="24"/>
          <w:szCs w:val="24"/>
        </w:rPr>
        <w:t xml:space="preserve"> </w:t>
      </w:r>
      <w:r w:rsidR="00CA71B4" w:rsidRPr="00BF739E">
        <w:rPr>
          <w:rFonts w:ascii="Book Antiqua" w:eastAsia="宋体" w:hAnsi="Book Antiqua" w:cs="Times New Roman"/>
          <w:color w:val="000000" w:themeColor="text1"/>
          <w:sz w:val="24"/>
          <w:szCs w:val="24"/>
        </w:rPr>
        <w:t>&lt;</w:t>
      </w:r>
      <w:r w:rsidR="00966815" w:rsidRPr="00BF739E">
        <w:rPr>
          <w:rFonts w:ascii="Book Antiqua" w:eastAsia="宋体" w:hAnsi="Book Antiqua" w:cs="Times New Roman"/>
          <w:color w:val="000000" w:themeColor="text1"/>
          <w:sz w:val="24"/>
          <w:szCs w:val="24"/>
        </w:rPr>
        <w:t xml:space="preserve"> </w:t>
      </w:r>
      <w:r w:rsidR="00CA71B4" w:rsidRPr="00BF739E">
        <w:rPr>
          <w:rFonts w:ascii="Book Antiqua" w:eastAsia="宋体" w:hAnsi="Book Antiqua" w:cs="Times New Roman"/>
          <w:color w:val="000000" w:themeColor="text1"/>
          <w:sz w:val="24"/>
          <w:szCs w:val="24"/>
        </w:rPr>
        <w:t>0.05)</w:t>
      </w:r>
      <w:r w:rsidR="00B55E4D" w:rsidRPr="00BF739E">
        <w:rPr>
          <w:rFonts w:ascii="Book Antiqua" w:eastAsia="宋体" w:hAnsi="Book Antiqua" w:cs="Times New Roman"/>
          <w:color w:val="000000" w:themeColor="text1"/>
          <w:sz w:val="24"/>
          <w:szCs w:val="24"/>
        </w:rPr>
        <w:t xml:space="preserve"> and</w:t>
      </w:r>
      <w:r w:rsidR="00B55E4D" w:rsidRPr="00BF739E">
        <w:rPr>
          <w:rFonts w:ascii="Book Antiqua" w:hAnsi="Book Antiqua"/>
          <w:color w:val="000000" w:themeColor="text1"/>
          <w:sz w:val="24"/>
          <w:szCs w:val="24"/>
        </w:rPr>
        <w:t xml:space="preserve"> </w:t>
      </w:r>
      <w:r w:rsidR="00CA71B4" w:rsidRPr="00BF739E">
        <w:rPr>
          <w:rFonts w:ascii="Book Antiqua" w:eastAsia="宋体" w:hAnsi="Book Antiqua" w:cs="Times New Roman"/>
          <w:color w:val="000000" w:themeColor="text1"/>
          <w:sz w:val="24"/>
          <w:szCs w:val="24"/>
        </w:rPr>
        <w:t>KIF21B expression</w:t>
      </w:r>
      <w:r w:rsidR="00CA71B4" w:rsidRPr="00BF739E">
        <w:rPr>
          <w:rFonts w:ascii="Book Antiqua" w:hAnsi="Book Antiqua"/>
          <w:color w:val="000000" w:themeColor="text1"/>
          <w:sz w:val="24"/>
          <w:szCs w:val="24"/>
        </w:rPr>
        <w:t xml:space="preserve"> </w:t>
      </w:r>
      <w:r w:rsidR="00E97C20" w:rsidRPr="00BF739E">
        <w:rPr>
          <w:rFonts w:ascii="Book Antiqua" w:hAnsi="Book Antiqua" w:cs="Times New Roman"/>
          <w:color w:val="000000" w:themeColor="text1"/>
          <w:sz w:val="24"/>
          <w:szCs w:val="24"/>
        </w:rPr>
        <w:t>(</w:t>
      </w:r>
      <w:r w:rsidR="00E97C20" w:rsidRPr="00BF739E">
        <w:rPr>
          <w:rFonts w:ascii="Book Antiqua" w:hAnsi="Book Antiqua" w:cs="Times New Roman"/>
          <w:i/>
          <w:color w:val="000000" w:themeColor="text1"/>
          <w:sz w:val="24"/>
          <w:szCs w:val="24"/>
        </w:rPr>
        <w:t>P</w:t>
      </w:r>
      <w:r w:rsidR="00727B85" w:rsidRPr="00BF739E">
        <w:rPr>
          <w:rFonts w:ascii="Book Antiqua" w:hAnsi="Book Antiqua" w:cs="Times New Roman"/>
          <w:i/>
          <w:color w:val="000000" w:themeColor="text1"/>
          <w:sz w:val="24"/>
          <w:szCs w:val="24"/>
        </w:rPr>
        <w:t xml:space="preserve"> </w:t>
      </w:r>
      <w:r w:rsidR="00E97C20" w:rsidRPr="00BF739E">
        <w:rPr>
          <w:rFonts w:ascii="Book Antiqua" w:hAnsi="Book Antiqua" w:cs="Times New Roman"/>
          <w:color w:val="000000" w:themeColor="text1"/>
          <w:sz w:val="24"/>
          <w:szCs w:val="24"/>
        </w:rPr>
        <w:t>&lt;</w:t>
      </w:r>
      <w:r w:rsidR="00727B85" w:rsidRPr="00BF739E">
        <w:rPr>
          <w:rFonts w:ascii="Book Antiqua" w:hAnsi="Book Antiqua" w:cs="Times New Roman"/>
          <w:color w:val="000000" w:themeColor="text1"/>
          <w:sz w:val="24"/>
          <w:szCs w:val="24"/>
        </w:rPr>
        <w:t xml:space="preserve"> </w:t>
      </w:r>
      <w:r w:rsidR="00E97C20" w:rsidRPr="00BF739E">
        <w:rPr>
          <w:rFonts w:ascii="Book Antiqua" w:hAnsi="Book Antiqua" w:cs="Times New Roman"/>
          <w:color w:val="000000" w:themeColor="text1"/>
          <w:sz w:val="24"/>
          <w:szCs w:val="24"/>
        </w:rPr>
        <w:t>0.</w:t>
      </w:r>
      <w:r w:rsidR="00654A8A" w:rsidRPr="00BF739E">
        <w:rPr>
          <w:rFonts w:ascii="Book Antiqua" w:hAnsi="Book Antiqua" w:cs="Times New Roman"/>
          <w:color w:val="000000" w:themeColor="text1"/>
          <w:sz w:val="24"/>
          <w:szCs w:val="24"/>
        </w:rPr>
        <w:t>0</w:t>
      </w:r>
      <w:r w:rsidR="00CA71B4" w:rsidRPr="00BF739E">
        <w:rPr>
          <w:rFonts w:ascii="Book Antiqua" w:hAnsi="Book Antiqua" w:cs="Times New Roman"/>
          <w:color w:val="000000" w:themeColor="text1"/>
          <w:sz w:val="24"/>
          <w:szCs w:val="24"/>
        </w:rPr>
        <w:t>1</w:t>
      </w:r>
      <w:r w:rsidR="00E97C20" w:rsidRPr="00BF739E">
        <w:rPr>
          <w:rFonts w:ascii="Book Antiqua" w:hAnsi="Book Antiqua" w:cs="Times New Roman"/>
          <w:color w:val="000000" w:themeColor="text1"/>
          <w:sz w:val="24"/>
          <w:szCs w:val="24"/>
        </w:rPr>
        <w:t xml:space="preserve">) </w:t>
      </w:r>
      <w:r w:rsidR="00727B85" w:rsidRPr="00BF739E">
        <w:rPr>
          <w:rFonts w:ascii="Book Antiqua" w:hAnsi="Book Antiqua" w:cs="Times New Roman"/>
          <w:color w:val="000000" w:themeColor="text1"/>
          <w:sz w:val="24"/>
          <w:szCs w:val="24"/>
        </w:rPr>
        <w:t xml:space="preserve">significantly </w:t>
      </w:r>
      <w:r w:rsidR="00E97C20" w:rsidRPr="00BF739E">
        <w:rPr>
          <w:rFonts w:ascii="Book Antiqua" w:hAnsi="Book Antiqua" w:cs="Times New Roman"/>
          <w:color w:val="000000" w:themeColor="text1"/>
          <w:sz w:val="24"/>
          <w:szCs w:val="24"/>
        </w:rPr>
        <w:t>correlated with OS</w:t>
      </w:r>
      <w:r w:rsidR="00727B85" w:rsidRPr="00BF739E">
        <w:rPr>
          <w:rFonts w:ascii="Book Antiqua" w:hAnsi="Book Antiqua" w:cs="Times New Roman"/>
          <w:color w:val="000000" w:themeColor="text1"/>
          <w:sz w:val="24"/>
          <w:szCs w:val="24"/>
        </w:rPr>
        <w:t xml:space="preserve"> while</w:t>
      </w:r>
      <w:r w:rsidR="00EC59D5" w:rsidRPr="00BF739E">
        <w:rPr>
          <w:rFonts w:ascii="Book Antiqua" w:hAnsi="Book Antiqua" w:cs="Times New Roman"/>
          <w:color w:val="000000" w:themeColor="text1"/>
          <w:sz w:val="24"/>
          <w:szCs w:val="24"/>
        </w:rPr>
        <w:t xml:space="preserve"> </w:t>
      </w:r>
      <w:r w:rsidR="001342D8" w:rsidRPr="00BF739E">
        <w:rPr>
          <w:rFonts w:ascii="Book Antiqua" w:hAnsi="Book Antiqua" w:cs="Times New Roman"/>
          <w:color w:val="000000" w:themeColor="text1"/>
          <w:sz w:val="24"/>
          <w:szCs w:val="24"/>
        </w:rPr>
        <w:t>age</w:t>
      </w:r>
      <w:r w:rsidR="005673FE" w:rsidRPr="00BF739E">
        <w:rPr>
          <w:rFonts w:ascii="Book Antiqua" w:hAnsi="Book Antiqua" w:cs="Times New Roman"/>
          <w:color w:val="000000" w:themeColor="text1"/>
          <w:sz w:val="24"/>
          <w:szCs w:val="24"/>
        </w:rPr>
        <w:t xml:space="preserve"> (</w:t>
      </w:r>
      <w:r w:rsidR="001342D8" w:rsidRPr="00BF739E">
        <w:rPr>
          <w:rFonts w:ascii="Book Antiqua" w:eastAsia="宋体" w:hAnsi="Book Antiqua" w:cs="Times New Roman"/>
          <w:i/>
          <w:color w:val="000000" w:themeColor="text1"/>
          <w:sz w:val="24"/>
          <w:szCs w:val="24"/>
        </w:rPr>
        <w:t>P</w:t>
      </w:r>
      <w:r w:rsidR="00966815" w:rsidRPr="00BF739E">
        <w:rPr>
          <w:rFonts w:ascii="Book Antiqua" w:eastAsia="宋体" w:hAnsi="Book Antiqua" w:cs="Times New Roman"/>
          <w:i/>
          <w:color w:val="000000" w:themeColor="text1"/>
          <w:sz w:val="24"/>
          <w:szCs w:val="24"/>
        </w:rPr>
        <w:t xml:space="preserve"> </w:t>
      </w:r>
      <w:r w:rsidR="001342D8" w:rsidRPr="00BF739E">
        <w:rPr>
          <w:rFonts w:ascii="Book Antiqua" w:eastAsia="宋体" w:hAnsi="Book Antiqua" w:cs="Times New Roman"/>
          <w:color w:val="000000" w:themeColor="text1"/>
          <w:sz w:val="24"/>
          <w:szCs w:val="24"/>
        </w:rPr>
        <w:t>&lt;</w:t>
      </w:r>
      <w:r w:rsidR="00966815" w:rsidRPr="00BF739E">
        <w:rPr>
          <w:rFonts w:ascii="Book Antiqua" w:eastAsia="宋体" w:hAnsi="Book Antiqua" w:cs="Times New Roman"/>
          <w:color w:val="000000" w:themeColor="text1"/>
          <w:sz w:val="24"/>
          <w:szCs w:val="24"/>
        </w:rPr>
        <w:t xml:space="preserve"> </w:t>
      </w:r>
      <w:r w:rsidR="001342D8" w:rsidRPr="00BF739E">
        <w:rPr>
          <w:rFonts w:ascii="Book Antiqua" w:eastAsia="宋体" w:hAnsi="Book Antiqua" w:cs="Times New Roman"/>
          <w:color w:val="000000" w:themeColor="text1"/>
          <w:sz w:val="24"/>
          <w:szCs w:val="24"/>
        </w:rPr>
        <w:t>0.05</w:t>
      </w:r>
      <w:r w:rsidR="001342D8" w:rsidRPr="00BF739E">
        <w:rPr>
          <w:rFonts w:ascii="Book Antiqua" w:hAnsi="Book Antiqua" w:cs="Times New Roman"/>
          <w:color w:val="000000" w:themeColor="text1"/>
          <w:sz w:val="24"/>
          <w:szCs w:val="24"/>
        </w:rPr>
        <w:t>)</w:t>
      </w:r>
      <w:r w:rsidR="001342D8" w:rsidRPr="00BF739E">
        <w:rPr>
          <w:rFonts w:ascii="Book Antiqua" w:eastAsia="宋体" w:hAnsi="Book Antiqua" w:cs="Times New Roman"/>
          <w:color w:val="000000" w:themeColor="text1"/>
          <w:sz w:val="24"/>
          <w:szCs w:val="24"/>
        </w:rPr>
        <w:t xml:space="preserve"> and</w:t>
      </w:r>
      <w:r w:rsidR="001342D8" w:rsidRPr="00BF739E">
        <w:rPr>
          <w:rFonts w:ascii="Book Antiqua" w:hAnsi="Book Antiqua"/>
          <w:color w:val="000000" w:themeColor="text1"/>
          <w:sz w:val="24"/>
          <w:szCs w:val="24"/>
        </w:rPr>
        <w:t xml:space="preserve"> </w:t>
      </w:r>
      <w:r w:rsidR="001342D8" w:rsidRPr="00BF739E">
        <w:rPr>
          <w:rFonts w:ascii="Book Antiqua" w:eastAsia="宋体" w:hAnsi="Book Antiqua" w:cs="Times New Roman"/>
          <w:color w:val="000000" w:themeColor="text1"/>
          <w:sz w:val="24"/>
          <w:szCs w:val="24"/>
        </w:rPr>
        <w:t>KIF21B expression</w:t>
      </w:r>
      <w:r w:rsidR="001342D8" w:rsidRPr="00BF739E">
        <w:rPr>
          <w:rFonts w:ascii="Book Antiqua" w:hAnsi="Book Antiqua"/>
          <w:color w:val="000000" w:themeColor="text1"/>
          <w:sz w:val="24"/>
          <w:szCs w:val="24"/>
        </w:rPr>
        <w:t xml:space="preserve"> </w:t>
      </w:r>
      <w:r w:rsidR="001342D8" w:rsidRPr="00BF739E">
        <w:rPr>
          <w:rFonts w:ascii="Book Antiqua" w:hAnsi="Book Antiqua" w:cs="Times New Roman"/>
          <w:color w:val="000000" w:themeColor="text1"/>
          <w:sz w:val="24"/>
          <w:szCs w:val="24"/>
        </w:rPr>
        <w:t>(</w:t>
      </w:r>
      <w:r w:rsidR="001342D8" w:rsidRPr="00BF739E">
        <w:rPr>
          <w:rFonts w:ascii="Book Antiqua" w:hAnsi="Book Antiqua" w:cs="Times New Roman"/>
          <w:i/>
          <w:color w:val="000000" w:themeColor="text1"/>
          <w:sz w:val="24"/>
          <w:szCs w:val="24"/>
        </w:rPr>
        <w:t xml:space="preserve">P </w:t>
      </w:r>
      <w:r w:rsidR="001342D8" w:rsidRPr="00BF739E">
        <w:rPr>
          <w:rFonts w:ascii="Book Antiqua" w:hAnsi="Book Antiqua" w:cs="Times New Roman"/>
          <w:color w:val="000000" w:themeColor="text1"/>
          <w:sz w:val="24"/>
          <w:szCs w:val="24"/>
        </w:rPr>
        <w:t xml:space="preserve">&lt; 0.01) </w:t>
      </w:r>
      <w:r w:rsidR="00727B85" w:rsidRPr="00BF739E">
        <w:rPr>
          <w:rFonts w:ascii="Book Antiqua" w:hAnsi="Book Antiqua" w:cs="Times New Roman"/>
          <w:color w:val="000000" w:themeColor="text1"/>
          <w:sz w:val="24"/>
          <w:szCs w:val="24"/>
        </w:rPr>
        <w:t xml:space="preserve">significantly </w:t>
      </w:r>
      <w:r w:rsidR="00916381" w:rsidRPr="00BF739E">
        <w:rPr>
          <w:rFonts w:ascii="Book Antiqua" w:hAnsi="Book Antiqua" w:cs="Times New Roman"/>
          <w:color w:val="000000" w:themeColor="text1"/>
          <w:sz w:val="24"/>
          <w:szCs w:val="24"/>
        </w:rPr>
        <w:t>correlated with D</w:t>
      </w:r>
      <w:r w:rsidR="00916381" w:rsidRPr="00BF739E">
        <w:rPr>
          <w:rFonts w:ascii="Book Antiqua" w:eastAsia="Times New Roman" w:hAnsi="Book Antiqua" w:cs="Times New Roman"/>
          <w:color w:val="000000" w:themeColor="text1"/>
          <w:sz w:val="24"/>
          <w:szCs w:val="24"/>
        </w:rPr>
        <w:t>FS</w:t>
      </w:r>
      <w:r w:rsidR="00EC59D5" w:rsidRPr="00BF739E">
        <w:rPr>
          <w:rFonts w:ascii="Book Antiqua" w:eastAsia="Times New Roman" w:hAnsi="Book Antiqua" w:cs="Times New Roman"/>
          <w:color w:val="000000" w:themeColor="text1"/>
          <w:sz w:val="24"/>
          <w:szCs w:val="24"/>
        </w:rPr>
        <w:t xml:space="preserve"> </w:t>
      </w:r>
      <w:bookmarkStart w:id="153" w:name="OLE_LINK67"/>
      <w:r w:rsidR="00EC59D5" w:rsidRPr="00BF739E">
        <w:rPr>
          <w:rFonts w:ascii="Book Antiqua" w:eastAsia="Times New Roman" w:hAnsi="Book Antiqua" w:cs="Times New Roman"/>
          <w:color w:val="000000" w:themeColor="text1"/>
          <w:sz w:val="24"/>
          <w:szCs w:val="24"/>
        </w:rPr>
        <w:t>(Table</w:t>
      </w:r>
      <w:r w:rsidR="00966815" w:rsidRPr="00BF739E">
        <w:rPr>
          <w:rFonts w:ascii="Book Antiqua" w:eastAsia="Times New Roman" w:hAnsi="Book Antiqua" w:cs="Times New Roman"/>
          <w:color w:val="000000" w:themeColor="text1"/>
          <w:sz w:val="24"/>
          <w:szCs w:val="24"/>
        </w:rPr>
        <w:t>s</w:t>
      </w:r>
      <w:r w:rsidR="00EC59D5" w:rsidRPr="00BF739E">
        <w:rPr>
          <w:rFonts w:ascii="Book Antiqua" w:eastAsia="Times New Roman" w:hAnsi="Book Antiqua" w:cs="Times New Roman"/>
          <w:color w:val="000000" w:themeColor="text1"/>
          <w:sz w:val="24"/>
          <w:szCs w:val="24"/>
        </w:rPr>
        <w:t xml:space="preserve"> 2</w:t>
      </w:r>
      <w:r w:rsidR="00966815" w:rsidRPr="00BF739E">
        <w:rPr>
          <w:rFonts w:ascii="Book Antiqua" w:eastAsia="Times New Roman" w:hAnsi="Book Antiqua" w:cs="Times New Roman"/>
          <w:color w:val="000000" w:themeColor="text1"/>
          <w:sz w:val="24"/>
          <w:szCs w:val="24"/>
        </w:rPr>
        <w:t xml:space="preserve"> and </w:t>
      </w:r>
      <w:r w:rsidR="00EC59D5" w:rsidRPr="00BF739E">
        <w:rPr>
          <w:rFonts w:ascii="Book Antiqua" w:eastAsia="Times New Roman" w:hAnsi="Book Antiqua" w:cs="Times New Roman"/>
          <w:color w:val="000000" w:themeColor="text1"/>
          <w:sz w:val="24"/>
          <w:szCs w:val="24"/>
        </w:rPr>
        <w:t>3</w:t>
      </w:r>
      <w:r w:rsidR="00FA1963" w:rsidRPr="00BF739E">
        <w:rPr>
          <w:rFonts w:ascii="Book Antiqua" w:eastAsia="Times New Roman" w:hAnsi="Book Antiqua" w:cs="Times New Roman"/>
          <w:color w:val="000000" w:themeColor="text1"/>
          <w:sz w:val="24"/>
          <w:szCs w:val="24"/>
        </w:rPr>
        <w:t>,</w:t>
      </w:r>
      <w:r w:rsidR="00966815" w:rsidRPr="00BF739E">
        <w:rPr>
          <w:rFonts w:ascii="Book Antiqua" w:eastAsia="Times New Roman" w:hAnsi="Book Antiqua" w:cs="Times New Roman"/>
          <w:color w:val="000000" w:themeColor="text1"/>
          <w:sz w:val="24"/>
          <w:szCs w:val="24"/>
        </w:rPr>
        <w:t xml:space="preserve"> </w:t>
      </w:r>
      <w:r w:rsidR="00FA1963" w:rsidRPr="00BF739E">
        <w:rPr>
          <w:rFonts w:ascii="Book Antiqua" w:eastAsia="Times New Roman" w:hAnsi="Book Antiqua" w:cs="Times New Roman"/>
          <w:color w:val="000000" w:themeColor="text1"/>
          <w:sz w:val="24"/>
          <w:szCs w:val="24"/>
        </w:rPr>
        <w:t>respectively</w:t>
      </w:r>
      <w:r w:rsidR="00EC59D5" w:rsidRPr="00BF739E">
        <w:rPr>
          <w:rFonts w:ascii="Book Antiqua" w:eastAsia="Times New Roman" w:hAnsi="Book Antiqua" w:cs="Times New Roman"/>
          <w:color w:val="000000" w:themeColor="text1"/>
          <w:sz w:val="24"/>
          <w:szCs w:val="24"/>
        </w:rPr>
        <w:t>)</w:t>
      </w:r>
      <w:bookmarkEnd w:id="153"/>
      <w:r w:rsidR="00E97C20" w:rsidRPr="00BF739E">
        <w:rPr>
          <w:rFonts w:ascii="Book Antiqua" w:eastAsia="Times New Roman" w:hAnsi="Book Antiqua" w:cs="Times New Roman"/>
          <w:color w:val="000000" w:themeColor="text1"/>
          <w:sz w:val="24"/>
          <w:szCs w:val="24"/>
        </w:rPr>
        <w:t xml:space="preserve">. </w:t>
      </w:r>
      <w:r w:rsidR="00FA1963" w:rsidRPr="00BF739E">
        <w:rPr>
          <w:rFonts w:ascii="Book Antiqua" w:eastAsia="Times New Roman" w:hAnsi="Book Antiqua" w:cs="Times New Roman"/>
          <w:color w:val="000000" w:themeColor="text1"/>
          <w:sz w:val="24"/>
          <w:szCs w:val="24"/>
        </w:rPr>
        <w:t>M</w:t>
      </w:r>
      <w:r w:rsidR="005673FE" w:rsidRPr="00BF739E">
        <w:rPr>
          <w:rFonts w:ascii="Book Antiqua" w:hAnsi="Book Antiqua" w:cs="Times New Roman"/>
          <w:color w:val="000000" w:themeColor="text1"/>
          <w:sz w:val="24"/>
          <w:szCs w:val="24"/>
        </w:rPr>
        <w:t>ultivariate analysis indicated that</w:t>
      </w:r>
      <w:r w:rsidR="00AE750E" w:rsidRPr="00BF739E">
        <w:rPr>
          <w:rFonts w:ascii="Book Antiqua" w:hAnsi="Book Antiqua" w:cs="Times New Roman"/>
          <w:color w:val="000000" w:themeColor="text1"/>
          <w:sz w:val="24"/>
          <w:szCs w:val="24"/>
        </w:rPr>
        <w:t xml:space="preserve"> </w:t>
      </w:r>
      <w:r w:rsidR="00EC59D5" w:rsidRPr="00BF739E">
        <w:rPr>
          <w:rFonts w:ascii="Book Antiqua" w:hAnsi="Book Antiqua" w:cs="Times New Roman"/>
          <w:color w:val="000000" w:themeColor="text1"/>
          <w:sz w:val="24"/>
          <w:szCs w:val="24"/>
        </w:rPr>
        <w:t>the</w:t>
      </w:r>
      <w:r w:rsidR="00685DBE" w:rsidRPr="00BF739E">
        <w:rPr>
          <w:rFonts w:ascii="Book Antiqua" w:hAnsi="Book Antiqua" w:cs="Times New Roman"/>
          <w:color w:val="000000" w:themeColor="text1"/>
          <w:sz w:val="24"/>
          <w:szCs w:val="24"/>
        </w:rPr>
        <w:t xml:space="preserve"> </w:t>
      </w:r>
      <w:r w:rsidR="00FA1963" w:rsidRPr="00BF739E">
        <w:rPr>
          <w:rFonts w:ascii="Book Antiqua" w:hAnsi="Book Antiqua" w:cs="Times New Roman"/>
          <w:color w:val="000000" w:themeColor="text1"/>
          <w:sz w:val="24"/>
          <w:szCs w:val="24"/>
        </w:rPr>
        <w:t xml:space="preserve">level of </w:t>
      </w:r>
      <w:r w:rsidR="00EC59D5" w:rsidRPr="00BF739E">
        <w:rPr>
          <w:rFonts w:ascii="Book Antiqua" w:hAnsi="Book Antiqua" w:cs="Times New Roman"/>
          <w:color w:val="000000" w:themeColor="text1"/>
          <w:sz w:val="24"/>
          <w:szCs w:val="24"/>
        </w:rPr>
        <w:t xml:space="preserve">KIF21B expression </w:t>
      </w:r>
      <w:r w:rsidR="00102D91" w:rsidRPr="00BF739E">
        <w:rPr>
          <w:rFonts w:ascii="Book Antiqua" w:hAnsi="Book Antiqua" w:cs="Times New Roman"/>
          <w:color w:val="000000" w:themeColor="text1"/>
          <w:sz w:val="24"/>
          <w:szCs w:val="24"/>
        </w:rPr>
        <w:t>(</w:t>
      </w:r>
      <w:r w:rsidR="001342D8" w:rsidRPr="00BF739E">
        <w:rPr>
          <w:rFonts w:ascii="Book Antiqua" w:hAnsi="Book Antiqua" w:cs="Times New Roman"/>
          <w:i/>
          <w:color w:val="000000" w:themeColor="text1"/>
          <w:sz w:val="24"/>
          <w:szCs w:val="24"/>
        </w:rPr>
        <w:t xml:space="preserve">P </w:t>
      </w:r>
      <w:r w:rsidR="001342D8" w:rsidRPr="00BF739E">
        <w:rPr>
          <w:rFonts w:ascii="Book Antiqua" w:hAnsi="Book Antiqua" w:cs="Times New Roman"/>
          <w:color w:val="000000" w:themeColor="text1"/>
          <w:sz w:val="24"/>
          <w:szCs w:val="24"/>
        </w:rPr>
        <w:t>&lt; 0.01</w:t>
      </w:r>
      <w:r w:rsidR="00102D91" w:rsidRPr="00BF739E">
        <w:rPr>
          <w:rFonts w:ascii="Book Antiqua" w:hAnsi="Book Antiqua" w:cs="Times New Roman"/>
          <w:color w:val="000000" w:themeColor="text1"/>
          <w:sz w:val="24"/>
          <w:szCs w:val="24"/>
        </w:rPr>
        <w:t>)</w:t>
      </w:r>
      <w:r w:rsidR="00EC59D5" w:rsidRPr="00BF739E">
        <w:rPr>
          <w:rFonts w:ascii="Book Antiqua" w:hAnsi="Book Antiqua" w:cs="Times New Roman"/>
          <w:color w:val="000000" w:themeColor="text1"/>
          <w:sz w:val="24"/>
          <w:szCs w:val="24"/>
        </w:rPr>
        <w:t xml:space="preserve"> </w:t>
      </w:r>
      <w:r w:rsidR="006E0D2C" w:rsidRPr="00BF739E">
        <w:rPr>
          <w:rFonts w:ascii="Book Antiqua" w:hAnsi="Book Antiqua" w:cs="Times New Roman"/>
          <w:color w:val="000000" w:themeColor="text1"/>
          <w:sz w:val="24"/>
          <w:szCs w:val="24"/>
        </w:rPr>
        <w:t>was</w:t>
      </w:r>
      <w:r w:rsidR="00E40FB3" w:rsidRPr="00BF739E">
        <w:rPr>
          <w:rFonts w:ascii="Book Antiqua" w:hAnsi="Book Antiqua" w:cs="Times New Roman"/>
          <w:color w:val="000000" w:themeColor="text1"/>
          <w:sz w:val="24"/>
          <w:szCs w:val="24"/>
        </w:rPr>
        <w:t xml:space="preserve"> an</w:t>
      </w:r>
      <w:r w:rsidR="00305EEB" w:rsidRPr="00BF739E">
        <w:rPr>
          <w:rFonts w:ascii="Book Antiqua" w:hAnsi="Book Antiqua" w:cs="Times New Roman"/>
          <w:color w:val="000000" w:themeColor="text1"/>
          <w:sz w:val="24"/>
          <w:szCs w:val="24"/>
        </w:rPr>
        <w:t xml:space="preserve"> </w:t>
      </w:r>
      <w:r w:rsidR="00EC59D5" w:rsidRPr="00BF739E">
        <w:rPr>
          <w:rFonts w:ascii="Book Antiqua" w:hAnsi="Book Antiqua" w:cs="Times New Roman"/>
          <w:color w:val="000000" w:themeColor="text1"/>
          <w:sz w:val="24"/>
          <w:szCs w:val="24"/>
        </w:rPr>
        <w:t>independent risk factor for OS</w:t>
      </w:r>
      <w:r w:rsidR="00305EEB" w:rsidRPr="00BF739E">
        <w:rPr>
          <w:rFonts w:ascii="Book Antiqua" w:hAnsi="Book Antiqua" w:cs="Times New Roman"/>
          <w:color w:val="000000" w:themeColor="text1"/>
          <w:sz w:val="24"/>
          <w:szCs w:val="24"/>
        </w:rPr>
        <w:t xml:space="preserve"> (Table 2).</w:t>
      </w:r>
      <w:r w:rsidR="00EC59D5" w:rsidRPr="00BF739E">
        <w:rPr>
          <w:rFonts w:ascii="Book Antiqua" w:hAnsi="Book Antiqua" w:cs="Times New Roman"/>
          <w:color w:val="000000" w:themeColor="text1"/>
          <w:sz w:val="24"/>
          <w:szCs w:val="24"/>
        </w:rPr>
        <w:t xml:space="preserve"> KIF21B expression level</w:t>
      </w:r>
      <w:r w:rsidR="00305EEB" w:rsidRPr="00BF739E">
        <w:rPr>
          <w:rFonts w:ascii="Book Antiqua" w:hAnsi="Book Antiqua" w:cs="Times New Roman"/>
          <w:color w:val="000000" w:themeColor="text1"/>
          <w:sz w:val="24"/>
          <w:szCs w:val="24"/>
        </w:rPr>
        <w:t xml:space="preserve"> </w:t>
      </w:r>
      <w:r w:rsidR="006226EB" w:rsidRPr="00BF739E">
        <w:rPr>
          <w:rFonts w:ascii="Book Antiqua" w:hAnsi="Book Antiqua" w:cs="Times New Roman"/>
          <w:color w:val="000000" w:themeColor="text1"/>
          <w:sz w:val="24"/>
          <w:szCs w:val="24"/>
        </w:rPr>
        <w:t>(</w:t>
      </w:r>
      <w:r w:rsidR="006226EB" w:rsidRPr="00BF739E">
        <w:rPr>
          <w:rFonts w:ascii="Book Antiqua" w:hAnsi="Book Antiqua" w:cs="Times New Roman"/>
          <w:i/>
          <w:color w:val="000000" w:themeColor="text1"/>
          <w:sz w:val="24"/>
          <w:szCs w:val="24"/>
        </w:rPr>
        <w:t>P</w:t>
      </w:r>
      <w:r w:rsidR="00FB34C9" w:rsidRPr="00BF739E">
        <w:rPr>
          <w:rFonts w:ascii="Book Antiqua" w:hAnsi="Book Antiqua" w:cs="Times New Roman"/>
          <w:i/>
          <w:color w:val="000000" w:themeColor="text1"/>
          <w:sz w:val="24"/>
          <w:szCs w:val="24"/>
        </w:rPr>
        <w:t xml:space="preserve"> </w:t>
      </w:r>
      <w:r w:rsidR="00FB34C9" w:rsidRPr="00BF739E">
        <w:rPr>
          <w:rFonts w:ascii="Book Antiqua" w:hAnsi="Book Antiqua" w:cs="Times New Roman"/>
          <w:color w:val="000000" w:themeColor="text1"/>
          <w:sz w:val="24"/>
          <w:szCs w:val="24"/>
        </w:rPr>
        <w:t>&lt; 0.01</w:t>
      </w:r>
      <w:r w:rsidR="006226EB" w:rsidRPr="00BF739E">
        <w:rPr>
          <w:rFonts w:ascii="Book Antiqua" w:hAnsi="Book Antiqua" w:cs="Times New Roman"/>
          <w:color w:val="000000" w:themeColor="text1"/>
          <w:sz w:val="24"/>
          <w:szCs w:val="24"/>
        </w:rPr>
        <w:t>)</w:t>
      </w:r>
      <w:r w:rsidR="0091084D" w:rsidRPr="00BF739E">
        <w:rPr>
          <w:rFonts w:ascii="Book Antiqua" w:hAnsi="Book Antiqua" w:cs="Times New Roman"/>
          <w:color w:val="000000" w:themeColor="text1"/>
          <w:sz w:val="24"/>
          <w:szCs w:val="24"/>
        </w:rPr>
        <w:t xml:space="preserve"> and</w:t>
      </w:r>
      <w:r w:rsidR="00EC59D5" w:rsidRPr="00BF739E">
        <w:rPr>
          <w:rFonts w:ascii="Book Antiqua" w:hAnsi="Book Antiqua" w:cs="Times New Roman"/>
          <w:color w:val="000000" w:themeColor="text1"/>
          <w:sz w:val="24"/>
          <w:szCs w:val="24"/>
        </w:rPr>
        <w:t xml:space="preserve"> </w:t>
      </w:r>
      <w:r w:rsidR="00966815" w:rsidRPr="00BF739E">
        <w:rPr>
          <w:rFonts w:ascii="Book Antiqua" w:hAnsi="Book Antiqua" w:cs="Times New Roman"/>
          <w:color w:val="000000" w:themeColor="text1"/>
          <w:sz w:val="24"/>
          <w:szCs w:val="24"/>
        </w:rPr>
        <w:t xml:space="preserve">age </w:t>
      </w:r>
      <w:r w:rsidR="00305EEB" w:rsidRPr="00BF739E">
        <w:rPr>
          <w:rFonts w:ascii="Book Antiqua" w:hAnsi="Book Antiqua" w:cs="Times New Roman"/>
          <w:color w:val="000000" w:themeColor="text1"/>
          <w:sz w:val="24"/>
          <w:szCs w:val="24"/>
        </w:rPr>
        <w:t xml:space="preserve">were </w:t>
      </w:r>
      <w:r w:rsidR="00EC59D5" w:rsidRPr="00BF739E">
        <w:rPr>
          <w:rFonts w:ascii="Book Antiqua" w:hAnsi="Book Antiqua" w:cs="Times New Roman"/>
          <w:color w:val="000000" w:themeColor="text1"/>
          <w:sz w:val="24"/>
          <w:szCs w:val="24"/>
        </w:rPr>
        <w:t>independent risk</w:t>
      </w:r>
      <w:r w:rsidR="00305EEB" w:rsidRPr="00BF739E">
        <w:rPr>
          <w:rFonts w:ascii="Book Antiqua" w:hAnsi="Book Antiqua" w:cs="Times New Roman"/>
          <w:color w:val="000000" w:themeColor="text1"/>
          <w:sz w:val="24"/>
          <w:szCs w:val="24"/>
        </w:rPr>
        <w:t xml:space="preserve"> factors</w:t>
      </w:r>
      <w:r w:rsidR="00EC59D5" w:rsidRPr="00BF739E">
        <w:rPr>
          <w:rFonts w:ascii="Book Antiqua" w:hAnsi="Book Antiqua" w:cs="Times New Roman"/>
          <w:color w:val="000000" w:themeColor="text1"/>
          <w:sz w:val="24"/>
          <w:szCs w:val="24"/>
        </w:rPr>
        <w:t xml:space="preserve"> for DFS</w:t>
      </w:r>
      <w:r w:rsidR="00AC5CB8" w:rsidRPr="00BF739E">
        <w:rPr>
          <w:rFonts w:ascii="Book Antiqua" w:hAnsi="Book Antiqua" w:cs="Times New Roman"/>
          <w:color w:val="000000" w:themeColor="text1"/>
          <w:sz w:val="24"/>
          <w:szCs w:val="24"/>
        </w:rPr>
        <w:t xml:space="preserve"> </w:t>
      </w:r>
      <w:r w:rsidR="00474675" w:rsidRPr="00BF739E">
        <w:rPr>
          <w:rFonts w:ascii="Book Antiqua" w:hAnsi="Book Antiqua" w:cs="Times New Roman"/>
          <w:color w:val="000000" w:themeColor="text1"/>
          <w:sz w:val="24"/>
          <w:szCs w:val="24"/>
        </w:rPr>
        <w:t>(Table 3)</w:t>
      </w:r>
      <w:r w:rsidR="00EC59D5" w:rsidRPr="00BF739E">
        <w:rPr>
          <w:rFonts w:ascii="Book Antiqua" w:hAnsi="Book Antiqua" w:cs="Times New Roman"/>
          <w:color w:val="000000" w:themeColor="text1"/>
          <w:sz w:val="24"/>
          <w:szCs w:val="24"/>
        </w:rPr>
        <w:t>.</w:t>
      </w:r>
      <w:r w:rsidR="00AC5CB8" w:rsidRPr="00BF739E">
        <w:rPr>
          <w:rFonts w:ascii="Book Antiqua" w:hAnsi="Book Antiqua" w:cs="Times New Roman"/>
          <w:color w:val="000000" w:themeColor="text1"/>
          <w:sz w:val="24"/>
          <w:szCs w:val="24"/>
        </w:rPr>
        <w:t xml:space="preserve"> </w:t>
      </w:r>
      <w:r w:rsidR="007A73ED" w:rsidRPr="00BF739E">
        <w:rPr>
          <w:rFonts w:ascii="Book Antiqua" w:hAnsi="Book Antiqua" w:cs="Times New Roman"/>
          <w:color w:val="000000" w:themeColor="text1"/>
          <w:sz w:val="24"/>
          <w:szCs w:val="24"/>
        </w:rPr>
        <w:t xml:space="preserve">Overall, the </w:t>
      </w:r>
      <w:r w:rsidR="00AC5CB8" w:rsidRPr="00BF739E">
        <w:rPr>
          <w:rFonts w:ascii="Book Antiqua" w:hAnsi="Book Antiqua" w:cs="Times New Roman"/>
          <w:color w:val="000000" w:themeColor="text1"/>
          <w:sz w:val="24"/>
          <w:szCs w:val="24"/>
        </w:rPr>
        <w:t xml:space="preserve">univariate and multivariate </w:t>
      </w:r>
      <w:r w:rsidR="007A73ED" w:rsidRPr="00BF739E">
        <w:rPr>
          <w:rFonts w:ascii="Book Antiqua" w:hAnsi="Book Antiqua" w:cs="Times New Roman"/>
          <w:color w:val="000000" w:themeColor="text1"/>
          <w:sz w:val="24"/>
          <w:szCs w:val="24"/>
        </w:rPr>
        <w:t xml:space="preserve">analyses </w:t>
      </w:r>
      <w:r w:rsidR="00AC5CB8" w:rsidRPr="00BF739E">
        <w:rPr>
          <w:rFonts w:ascii="Book Antiqua" w:hAnsi="Book Antiqua" w:cs="Times New Roman"/>
          <w:color w:val="000000" w:themeColor="text1"/>
          <w:sz w:val="24"/>
          <w:szCs w:val="24"/>
        </w:rPr>
        <w:t>confirm</w:t>
      </w:r>
      <w:r w:rsidR="007A73ED" w:rsidRPr="00BF739E">
        <w:rPr>
          <w:rFonts w:ascii="Book Antiqua" w:hAnsi="Book Antiqua" w:cs="Times New Roman"/>
          <w:color w:val="000000" w:themeColor="text1"/>
          <w:sz w:val="24"/>
          <w:szCs w:val="24"/>
        </w:rPr>
        <w:t>ed</w:t>
      </w:r>
      <w:r w:rsidR="00AC5CB8" w:rsidRPr="00BF739E">
        <w:rPr>
          <w:rFonts w:ascii="Book Antiqua" w:hAnsi="Book Antiqua" w:cs="Times New Roman"/>
          <w:color w:val="000000" w:themeColor="text1"/>
          <w:sz w:val="24"/>
          <w:szCs w:val="24"/>
        </w:rPr>
        <w:t xml:space="preserve"> the </w:t>
      </w:r>
      <w:r w:rsidR="00685DBE" w:rsidRPr="00BF739E">
        <w:rPr>
          <w:rFonts w:ascii="Book Antiqua" w:hAnsi="Book Antiqua" w:cs="Times New Roman"/>
          <w:color w:val="000000" w:themeColor="text1"/>
          <w:sz w:val="24"/>
          <w:szCs w:val="24"/>
        </w:rPr>
        <w:t>potential</w:t>
      </w:r>
      <w:r w:rsidR="00AC5CB8" w:rsidRPr="00BF739E">
        <w:rPr>
          <w:rFonts w:ascii="Book Antiqua" w:hAnsi="Book Antiqua" w:cs="Times New Roman"/>
          <w:color w:val="000000" w:themeColor="text1"/>
          <w:sz w:val="24"/>
          <w:szCs w:val="24"/>
        </w:rPr>
        <w:t xml:space="preserve"> of KIF21B as an independent risk factor for poor prognosis in HCC.</w:t>
      </w:r>
    </w:p>
    <w:p w14:paraId="7FC32829" w14:textId="77777777" w:rsidR="003A337D" w:rsidRPr="00BF739E"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p w14:paraId="045CD81A" w14:textId="781531AB" w:rsidR="00C66CDC" w:rsidRPr="00BF739E" w:rsidRDefault="001B34E7" w:rsidP="00F01506">
      <w:pPr>
        <w:autoSpaceDE w:val="0"/>
        <w:autoSpaceDN w:val="0"/>
        <w:adjustRightInd w:val="0"/>
        <w:spacing w:line="360" w:lineRule="auto"/>
        <w:rPr>
          <w:rFonts w:ascii="Book Antiqua" w:eastAsia="WarnockPro-Regular" w:hAnsi="Book Antiqua" w:cs="Times New Roman"/>
          <w:b/>
          <w:color w:val="000000" w:themeColor="text1"/>
          <w:kern w:val="0"/>
          <w:sz w:val="24"/>
          <w:szCs w:val="24"/>
          <w:u w:val="single"/>
        </w:rPr>
      </w:pPr>
      <w:r w:rsidRPr="00BF739E">
        <w:rPr>
          <w:rFonts w:ascii="Book Antiqua" w:eastAsia="WarnockPro-Regular" w:hAnsi="Book Antiqua" w:cs="Times New Roman"/>
          <w:b/>
          <w:color w:val="000000" w:themeColor="text1"/>
          <w:kern w:val="0"/>
          <w:sz w:val="24"/>
          <w:szCs w:val="24"/>
          <w:u w:val="single"/>
        </w:rPr>
        <w:t>D</w:t>
      </w:r>
      <w:r w:rsidR="00D94B38" w:rsidRPr="00BF739E">
        <w:rPr>
          <w:rFonts w:ascii="Book Antiqua" w:eastAsia="WarnockPro-Regular" w:hAnsi="Book Antiqua" w:cs="Times New Roman"/>
          <w:b/>
          <w:color w:val="000000" w:themeColor="text1"/>
          <w:kern w:val="0"/>
          <w:sz w:val="24"/>
          <w:szCs w:val="24"/>
          <w:u w:val="single"/>
        </w:rPr>
        <w:t>ISCUSSION</w:t>
      </w:r>
    </w:p>
    <w:p w14:paraId="04FD8D24" w14:textId="073CA4E3" w:rsidR="001B34E7" w:rsidRPr="00BF739E" w:rsidRDefault="001B34E7"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t xml:space="preserve">HCC is one of the most common liver </w:t>
      </w:r>
      <w:r w:rsidR="006748E3" w:rsidRPr="00BF739E">
        <w:rPr>
          <w:rFonts w:ascii="Book Antiqua" w:eastAsia="MinionPro-Regular" w:hAnsi="Book Antiqua" w:cs="Times New Roman"/>
          <w:color w:val="000000" w:themeColor="text1"/>
          <w:kern w:val="0"/>
          <w:sz w:val="24"/>
          <w:szCs w:val="24"/>
        </w:rPr>
        <w:t>malignancies</w:t>
      </w:r>
      <w:r w:rsidRPr="00BF739E">
        <w:rPr>
          <w:rFonts w:ascii="Book Antiqua" w:eastAsia="MinionPro-Regular" w:hAnsi="Book Antiqua" w:cs="Times New Roman"/>
          <w:color w:val="000000" w:themeColor="text1"/>
          <w:kern w:val="0"/>
          <w:sz w:val="24"/>
          <w:szCs w:val="24"/>
        </w:rPr>
        <w:t xml:space="preserve"> worldwide, </w:t>
      </w:r>
      <w:r w:rsidR="006748E3" w:rsidRPr="00BF739E">
        <w:rPr>
          <w:rFonts w:ascii="Book Antiqua" w:eastAsia="MinionPro-Regular" w:hAnsi="Book Antiqua" w:cs="Times New Roman"/>
          <w:color w:val="000000" w:themeColor="text1"/>
          <w:kern w:val="0"/>
          <w:sz w:val="24"/>
          <w:szCs w:val="24"/>
        </w:rPr>
        <w:t xml:space="preserve">leading to </w:t>
      </w:r>
      <w:r w:rsidRPr="00BF739E">
        <w:rPr>
          <w:rFonts w:ascii="Book Antiqua" w:eastAsia="MinionPro-Regular" w:hAnsi="Book Antiqua" w:cs="Times New Roman"/>
          <w:color w:val="000000" w:themeColor="text1"/>
          <w:kern w:val="0"/>
          <w:sz w:val="24"/>
          <w:szCs w:val="24"/>
        </w:rPr>
        <w:t xml:space="preserve">extremely </w:t>
      </w:r>
      <w:r w:rsidRPr="00BF739E">
        <w:rPr>
          <w:rFonts w:ascii="Book Antiqua" w:eastAsia="MinionPro-Regular" w:hAnsi="Book Antiqua" w:cs="Times New Roman"/>
          <w:color w:val="000000" w:themeColor="text1"/>
          <w:kern w:val="0"/>
          <w:sz w:val="24"/>
          <w:szCs w:val="24"/>
        </w:rPr>
        <w:lastRenderedPageBreak/>
        <w:t xml:space="preserve">high incidence and mortality </w:t>
      </w:r>
      <w:proofErr w:type="gramStart"/>
      <w:r w:rsidRPr="00BF739E">
        <w:rPr>
          <w:rFonts w:ascii="Book Antiqua" w:eastAsia="MinionPro-Regular" w:hAnsi="Book Antiqua" w:cs="Times New Roman"/>
          <w:color w:val="000000" w:themeColor="text1"/>
          <w:kern w:val="0"/>
          <w:sz w:val="24"/>
          <w:szCs w:val="24"/>
        </w:rPr>
        <w:t>rate</w:t>
      </w:r>
      <w:r w:rsidR="00563DF9" w:rsidRPr="00BF739E">
        <w:rPr>
          <w:rFonts w:ascii="Book Antiqua" w:eastAsia="MinionPro-Regular" w:hAnsi="Book Antiqua" w:cs="Times New Roman"/>
          <w:color w:val="000000" w:themeColor="text1"/>
          <w:kern w:val="0"/>
          <w:sz w:val="24"/>
          <w:szCs w:val="24"/>
        </w:rPr>
        <w:t>s</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B23FC7"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B23FC7"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B23FC7" w:rsidRPr="00BF739E">
        <w:rPr>
          <w:rFonts w:ascii="Book Antiqua" w:eastAsia="MinionPro-Regular" w:hAnsi="Book Antiqua" w:cs="Times New Roman"/>
          <w:color w:val="000000" w:themeColor="text1"/>
          <w:kern w:val="0"/>
          <w:sz w:val="24"/>
          <w:szCs w:val="24"/>
          <w:vertAlign w:val="superscript"/>
        </w:rPr>
      </w:r>
      <w:r w:rsidR="00B23FC7" w:rsidRPr="00BF739E">
        <w:rPr>
          <w:rFonts w:ascii="Book Antiqua" w:eastAsia="MinionPro-Regular" w:hAnsi="Book Antiqua" w:cs="Times New Roman"/>
          <w:color w:val="000000" w:themeColor="text1"/>
          <w:kern w:val="0"/>
          <w:sz w:val="24"/>
          <w:szCs w:val="24"/>
          <w:vertAlign w:val="superscript"/>
        </w:rPr>
        <w:fldChar w:fldCharType="end"/>
      </w:r>
      <w:r w:rsidR="00B23FC7" w:rsidRPr="00BF739E">
        <w:rPr>
          <w:rFonts w:ascii="Book Antiqua" w:eastAsia="MinionPro-Regular" w:hAnsi="Book Antiqua" w:cs="Times New Roman"/>
          <w:color w:val="000000" w:themeColor="text1"/>
          <w:kern w:val="0"/>
          <w:sz w:val="24"/>
          <w:szCs w:val="24"/>
          <w:vertAlign w:val="superscript"/>
        </w:rPr>
      </w:r>
      <w:r w:rsidR="00B23FC7" w:rsidRPr="00BF739E">
        <w:rPr>
          <w:rFonts w:ascii="Book Antiqua" w:eastAsia="MinionPro-Regular" w:hAnsi="Book Antiqua" w:cs="Times New Roman"/>
          <w:color w:val="000000" w:themeColor="text1"/>
          <w:kern w:val="0"/>
          <w:sz w:val="24"/>
          <w:szCs w:val="24"/>
          <w:vertAlign w:val="superscript"/>
        </w:rPr>
        <w:fldChar w:fldCharType="separate"/>
      </w:r>
      <w:hyperlink w:anchor="_ENREF_4" w:tooltip="Guo, 2019 #14" w:history="1">
        <w:r w:rsidR="00A10C62" w:rsidRPr="00BF739E">
          <w:rPr>
            <w:rFonts w:ascii="Book Antiqua" w:eastAsia="MinionPro-Regular" w:hAnsi="Book Antiqua" w:cs="Times New Roman"/>
            <w:color w:val="000000" w:themeColor="text1"/>
            <w:kern w:val="0"/>
            <w:sz w:val="24"/>
            <w:szCs w:val="24"/>
            <w:vertAlign w:val="superscript"/>
          </w:rPr>
          <w:t>4</w:t>
        </w:r>
      </w:hyperlink>
      <w:r w:rsidR="00B23FC7"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 xml:space="preserve">. </w:t>
      </w:r>
      <w:r w:rsidR="006748E3" w:rsidRPr="00BF739E">
        <w:rPr>
          <w:rFonts w:ascii="Book Antiqua" w:eastAsia="MinionPro-Regular" w:hAnsi="Book Antiqua" w:cs="Times New Roman"/>
          <w:color w:val="000000" w:themeColor="text1"/>
          <w:kern w:val="0"/>
          <w:sz w:val="24"/>
          <w:szCs w:val="24"/>
        </w:rPr>
        <w:t xml:space="preserve">Due to continued tumor growth and metastasis, </w:t>
      </w:r>
      <w:r w:rsidRPr="00BF739E">
        <w:rPr>
          <w:rFonts w:ascii="Book Antiqua" w:eastAsia="MinionPro-Regular" w:hAnsi="Book Antiqua" w:cs="Times New Roman"/>
          <w:color w:val="000000" w:themeColor="text1"/>
          <w:kern w:val="0"/>
          <w:sz w:val="24"/>
          <w:szCs w:val="24"/>
        </w:rPr>
        <w:t>current treatment option</w:t>
      </w:r>
      <w:r w:rsidR="00563DF9" w:rsidRPr="00BF739E">
        <w:rPr>
          <w:rFonts w:ascii="Book Antiqua" w:eastAsia="MinionPro-Regular" w:hAnsi="Book Antiqua" w:cs="Times New Roman"/>
          <w:color w:val="000000" w:themeColor="text1"/>
          <w:kern w:val="0"/>
          <w:sz w:val="24"/>
          <w:szCs w:val="24"/>
        </w:rPr>
        <w:t>s</w:t>
      </w:r>
      <w:r w:rsidR="006748E3" w:rsidRPr="00BF739E">
        <w:rPr>
          <w:rFonts w:ascii="Book Antiqua" w:eastAsia="MinionPro-Regular" w:hAnsi="Book Antiqua" w:cs="Times New Roman"/>
          <w:color w:val="000000" w:themeColor="text1"/>
          <w:kern w:val="0"/>
          <w:sz w:val="24"/>
          <w:szCs w:val="24"/>
        </w:rPr>
        <w:t xml:space="preserve"> </w:t>
      </w:r>
      <w:r w:rsidR="00563DF9" w:rsidRPr="00BF739E">
        <w:rPr>
          <w:rFonts w:ascii="Book Antiqua" w:eastAsia="MinionPro-Regular" w:hAnsi="Book Antiqua" w:cs="Times New Roman"/>
          <w:color w:val="000000" w:themeColor="text1"/>
          <w:kern w:val="0"/>
          <w:sz w:val="24"/>
          <w:szCs w:val="24"/>
        </w:rPr>
        <w:t xml:space="preserve">are </w:t>
      </w:r>
      <w:r w:rsidRPr="00BF739E">
        <w:rPr>
          <w:rFonts w:ascii="Book Antiqua" w:eastAsia="MinionPro-Regular" w:hAnsi="Book Antiqua" w:cs="Times New Roman"/>
          <w:color w:val="000000" w:themeColor="text1"/>
          <w:kern w:val="0"/>
          <w:sz w:val="24"/>
          <w:szCs w:val="24"/>
        </w:rPr>
        <w:t xml:space="preserve">limited. </w:t>
      </w:r>
      <w:r w:rsidR="00563DF9" w:rsidRPr="00BF739E">
        <w:rPr>
          <w:rFonts w:ascii="Book Antiqua" w:eastAsia="MinionPro-Regular" w:hAnsi="Book Antiqua" w:cs="Times New Roman"/>
          <w:color w:val="000000" w:themeColor="text1"/>
          <w:kern w:val="0"/>
          <w:sz w:val="24"/>
          <w:szCs w:val="24"/>
        </w:rPr>
        <w:t>Therefore</w:t>
      </w:r>
      <w:r w:rsidRPr="00BF739E">
        <w:rPr>
          <w:rFonts w:ascii="Book Antiqua" w:eastAsia="MinionPro-Regular" w:hAnsi="Book Antiqua" w:cs="Times New Roman"/>
          <w:color w:val="000000" w:themeColor="text1"/>
          <w:kern w:val="0"/>
          <w:sz w:val="24"/>
          <w:szCs w:val="24"/>
        </w:rPr>
        <w:t xml:space="preserve">, it is of great significance to </w:t>
      </w:r>
      <w:r w:rsidR="00563DF9" w:rsidRPr="00BF739E">
        <w:rPr>
          <w:rFonts w:ascii="Book Antiqua" w:eastAsia="MinionPro-Regular" w:hAnsi="Book Antiqua" w:cs="Times New Roman"/>
          <w:color w:val="000000" w:themeColor="text1"/>
          <w:kern w:val="0"/>
          <w:sz w:val="24"/>
          <w:szCs w:val="24"/>
        </w:rPr>
        <w:t xml:space="preserve">determine </w:t>
      </w:r>
      <w:r w:rsidRPr="00BF739E">
        <w:rPr>
          <w:rFonts w:ascii="Book Antiqua" w:eastAsia="MinionPro-Regular" w:hAnsi="Book Antiqua" w:cs="Times New Roman"/>
          <w:color w:val="000000" w:themeColor="text1"/>
          <w:kern w:val="0"/>
          <w:sz w:val="24"/>
          <w:szCs w:val="24"/>
        </w:rPr>
        <w:t xml:space="preserve">the underlying mechanism of HCC </w:t>
      </w:r>
      <w:r w:rsidR="008E4CFC" w:rsidRPr="00BF739E">
        <w:rPr>
          <w:rFonts w:ascii="Book Antiqua" w:eastAsia="MinionPro-Regular" w:hAnsi="Book Antiqua" w:cs="Times New Roman"/>
          <w:color w:val="000000" w:themeColor="text1"/>
          <w:kern w:val="0"/>
          <w:sz w:val="24"/>
          <w:szCs w:val="24"/>
        </w:rPr>
        <w:t>to</w:t>
      </w:r>
      <w:r w:rsidRPr="00BF739E">
        <w:rPr>
          <w:rFonts w:ascii="Book Antiqua" w:eastAsia="MinionPro-Regular" w:hAnsi="Book Antiqua" w:cs="Times New Roman"/>
          <w:color w:val="000000" w:themeColor="text1"/>
          <w:kern w:val="0"/>
          <w:sz w:val="24"/>
          <w:szCs w:val="24"/>
        </w:rPr>
        <w:t xml:space="preserve"> </w:t>
      </w:r>
      <w:r w:rsidR="00563DF9" w:rsidRPr="00BF739E">
        <w:rPr>
          <w:rFonts w:ascii="Book Antiqua" w:eastAsia="MinionPro-Regular" w:hAnsi="Book Antiqua" w:cs="Times New Roman"/>
          <w:color w:val="000000" w:themeColor="text1"/>
          <w:kern w:val="0"/>
          <w:sz w:val="24"/>
          <w:szCs w:val="24"/>
        </w:rPr>
        <w:t xml:space="preserve">identify </w:t>
      </w:r>
      <w:r w:rsidRPr="00BF739E">
        <w:rPr>
          <w:rFonts w:ascii="Book Antiqua" w:eastAsia="MinionPro-Regular" w:hAnsi="Book Antiqua" w:cs="Times New Roman"/>
          <w:color w:val="000000" w:themeColor="text1"/>
          <w:kern w:val="0"/>
          <w:sz w:val="24"/>
          <w:szCs w:val="24"/>
        </w:rPr>
        <w:t>novel target</w:t>
      </w:r>
      <w:r w:rsidR="00563DF9" w:rsidRPr="00BF739E">
        <w:rPr>
          <w:rFonts w:ascii="Book Antiqua" w:eastAsia="MinionPro-Regular" w:hAnsi="Book Antiqua" w:cs="Times New Roman"/>
          <w:color w:val="000000" w:themeColor="text1"/>
          <w:kern w:val="0"/>
          <w:sz w:val="24"/>
          <w:szCs w:val="24"/>
        </w:rPr>
        <w:t>s</w:t>
      </w:r>
      <w:r w:rsidRPr="00BF739E">
        <w:rPr>
          <w:rFonts w:ascii="Book Antiqua" w:eastAsia="MinionPro-Regular" w:hAnsi="Book Antiqua" w:cs="Times New Roman"/>
          <w:color w:val="000000" w:themeColor="text1"/>
          <w:kern w:val="0"/>
          <w:sz w:val="24"/>
          <w:szCs w:val="24"/>
        </w:rPr>
        <w:t xml:space="preserve"> </w:t>
      </w:r>
      <w:r w:rsidR="00563DF9" w:rsidRPr="00BF739E">
        <w:rPr>
          <w:rFonts w:ascii="Book Antiqua" w:eastAsia="MinionPro-Regular" w:hAnsi="Book Antiqua" w:cs="Times New Roman"/>
          <w:color w:val="000000" w:themeColor="text1"/>
          <w:kern w:val="0"/>
          <w:sz w:val="24"/>
          <w:szCs w:val="24"/>
        </w:rPr>
        <w:t xml:space="preserve">for </w:t>
      </w:r>
      <w:r w:rsidRPr="00BF739E">
        <w:rPr>
          <w:rFonts w:ascii="Book Antiqua" w:eastAsia="MinionPro-Regular" w:hAnsi="Book Antiqua" w:cs="Times New Roman"/>
          <w:color w:val="000000" w:themeColor="text1"/>
          <w:kern w:val="0"/>
          <w:sz w:val="24"/>
          <w:szCs w:val="24"/>
        </w:rPr>
        <w:t xml:space="preserve">the diagnosis and treatment </w:t>
      </w:r>
      <w:r w:rsidR="00563DF9" w:rsidRPr="00BF739E">
        <w:rPr>
          <w:rFonts w:ascii="Book Antiqua" w:eastAsia="MinionPro-Regular" w:hAnsi="Book Antiqua" w:cs="Times New Roman"/>
          <w:color w:val="000000" w:themeColor="text1"/>
          <w:kern w:val="0"/>
          <w:sz w:val="24"/>
          <w:szCs w:val="24"/>
        </w:rPr>
        <w:t xml:space="preserve">of patients with </w:t>
      </w:r>
      <w:r w:rsidRPr="00BF739E">
        <w:rPr>
          <w:rFonts w:ascii="Book Antiqua" w:eastAsia="MinionPro-Regular" w:hAnsi="Book Antiqua" w:cs="Times New Roman"/>
          <w:color w:val="000000" w:themeColor="text1"/>
          <w:kern w:val="0"/>
          <w:sz w:val="24"/>
          <w:szCs w:val="24"/>
        </w:rPr>
        <w:t>HCC.</w:t>
      </w:r>
    </w:p>
    <w:p w14:paraId="0E1C530E" w14:textId="56AB9A40" w:rsidR="001B34E7" w:rsidRPr="00BF739E" w:rsidRDefault="001B34E7"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t>Kinesins are a superfamily of motor proteins</w:t>
      </w:r>
      <w:r w:rsidR="00FA5B0E" w:rsidRPr="00BF739E">
        <w:rPr>
          <w:rFonts w:ascii="Book Antiqua" w:eastAsia="MinionPro-Regular" w:hAnsi="Book Antiqua" w:cs="Times New Roman"/>
          <w:color w:val="000000" w:themeColor="text1"/>
          <w:kern w:val="0"/>
          <w:sz w:val="24"/>
          <w:szCs w:val="24"/>
        </w:rPr>
        <w:t xml:space="preserve"> </w:t>
      </w:r>
      <w:r w:rsidRPr="00BF739E">
        <w:rPr>
          <w:rFonts w:ascii="Book Antiqua" w:eastAsia="MinionPro-Regular" w:hAnsi="Book Antiqua" w:cs="Times New Roman"/>
          <w:color w:val="000000" w:themeColor="text1"/>
          <w:kern w:val="0"/>
          <w:sz w:val="24"/>
          <w:szCs w:val="24"/>
        </w:rPr>
        <w:t>that participate in mitosis, intracellular transportation</w:t>
      </w:r>
      <w:r w:rsidR="006748E3" w:rsidRPr="00BF739E">
        <w:rPr>
          <w:rFonts w:ascii="Book Antiqua" w:eastAsia="MinionPro-Regular" w:hAnsi="Book Antiqua" w:cs="Times New Roman"/>
          <w:color w:val="000000" w:themeColor="text1"/>
          <w:kern w:val="0"/>
          <w:sz w:val="24"/>
          <w:szCs w:val="24"/>
        </w:rPr>
        <w:t>,</w:t>
      </w:r>
      <w:r w:rsidRPr="00BF739E">
        <w:rPr>
          <w:rFonts w:ascii="Book Antiqua" w:eastAsia="MinionPro-Regular" w:hAnsi="Book Antiqua" w:cs="Times New Roman"/>
          <w:color w:val="000000" w:themeColor="text1"/>
          <w:kern w:val="0"/>
          <w:sz w:val="24"/>
          <w:szCs w:val="24"/>
        </w:rPr>
        <w:t xml:space="preserve"> and cytoskeletal reorganization</w:t>
      </w:r>
      <w:r w:rsidR="00A63128" w:rsidRPr="00BF739E">
        <w:rPr>
          <w:rFonts w:ascii="Book Antiqua" w:eastAsia="MinionPro-Regular" w:hAnsi="Book Antiqua" w:cs="Times New Roman"/>
          <w:color w:val="000000" w:themeColor="text1"/>
          <w:kern w:val="0"/>
          <w:sz w:val="24"/>
          <w:szCs w:val="24"/>
          <w:vertAlign w:val="superscript"/>
        </w:rPr>
        <w:t>[</w:t>
      </w:r>
      <w:r w:rsidR="009324AE" w:rsidRPr="00BF739E">
        <w:rPr>
          <w:rFonts w:ascii="Book Antiqua" w:eastAsia="MinionPro-Regular" w:hAnsi="Book Antiqua" w:cs="Times New Roman"/>
          <w:color w:val="000000" w:themeColor="text1"/>
          <w:kern w:val="0"/>
          <w:sz w:val="24"/>
          <w:szCs w:val="24"/>
          <w:vertAlign w:val="superscript"/>
        </w:rPr>
        <w:fldChar w:fldCharType="begin"/>
      </w:r>
      <w:r w:rsidR="00A10C62" w:rsidRPr="00BF739E">
        <w:rPr>
          <w:rFonts w:ascii="Book Antiqua" w:eastAsia="MinionPro-Regular" w:hAnsi="Book Antiqua" w:cs="Times New Roman"/>
          <w:color w:val="000000" w:themeColor="text1"/>
          <w:kern w:val="0"/>
          <w:sz w:val="24"/>
          <w:szCs w:val="24"/>
          <w:vertAlign w:val="superscript"/>
        </w:rPr>
        <w:instrText xml:space="preserve"> ADDIN EN.CITE &lt;EndNote&gt;&lt;Cite&gt;&lt;Author&gt;Rath&lt;/Author&gt;&lt;Year&gt;2012&lt;/Year&gt;&lt;RecNum&gt;15&lt;/RecNum&gt;&lt;DisplayText&gt;&lt;style face="superscript"&gt;[14]&lt;/style&gt;&lt;/DisplayText&gt;&lt;record&gt;&lt;rec-number&gt;15&lt;/rec-number&gt;&lt;foreign-keys&gt;&lt;key app="EN" db-id="a09spwrdvptxzlevea8v9dx0pwe5erara2ef" timestamp="1570256769"&gt;15&lt;/key&gt;&lt;/foreign-keys&gt;&lt;ref-type name="Journal Article"&gt;17&lt;/ref-type&gt;&lt;contributors&gt;&lt;authors&gt;&lt;author&gt;Rath, O.&lt;/author&gt;&lt;author&gt;Kozielski, F.&lt;/author&gt;&lt;/authors&gt;&lt;/contributors&gt;&lt;auth-address&gt;The Beatson Institute for Cancer Research, Garscube Estate, Switchback Road, Bearsden, Glasgow G61 1BD, Scotland, UK.&lt;/auth-address&gt;&lt;titles&gt;&lt;title&gt;Kinesins and cancer&lt;/title&gt;&lt;secondary-title&gt;Nat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Cancer&lt;/abbr-1&gt;&lt;/alt-periodical&gt;&lt;pages&gt;527-39&lt;/pages&gt;&lt;volume&gt;12&lt;/volume&gt;&lt;number&gt;8&lt;/number&gt;&lt;edition&gt;2012/07/25&lt;/edition&gt;&lt;keywords&gt;&lt;keyword&gt;Animals&lt;/keyword&gt;&lt;keyword&gt;Antineoplastic Agents/pharmacology/therapeutic use&lt;/keyword&gt;&lt;keyword&gt;Clinical Trials, Phase I as Topic&lt;/keyword&gt;&lt;keyword&gt;Clinical Trials, Phase II as Topic&lt;/keyword&gt;&lt;keyword&gt;Drug Evaluation, Preclinical&lt;/keyword&gt;&lt;keyword&gt;Humans&lt;/keyword&gt;&lt;keyword&gt;Kinesin/*antagonists &amp;amp; inhibitors/*metabolism&lt;/keyword&gt;&lt;keyword&gt;Mitosis/*drug effects&lt;/keyword&gt;&lt;keyword&gt;Neoplasms/*drug therapy/*enzymology&lt;/keyword&gt;&lt;/keywords&gt;&lt;dates&gt;&lt;year&gt;2012&lt;/year&gt;&lt;pub-dates&gt;&lt;date&gt;Jul 24&lt;/date&gt;&lt;/pub-dates&gt;&lt;/dates&gt;&lt;isbn&gt;1474-175x&lt;/isbn&gt;&lt;accession-num&gt;22825217&lt;/accession-num&gt;&lt;urls&gt;&lt;/urls&gt;&lt;electronic-resource-num&gt;10.1038/nrc3310&lt;/electronic-resource-num&gt;&lt;remote-database-provider&gt;NLM&lt;/remote-database-provider&gt;&lt;language&gt;eng&lt;/language&gt;&lt;/record&gt;&lt;/Cite&gt;&lt;/EndNote&gt;</w:instrText>
      </w:r>
      <w:r w:rsidR="009324AE" w:rsidRPr="00BF739E">
        <w:rPr>
          <w:rFonts w:ascii="Book Antiqua" w:eastAsia="MinionPro-Regular" w:hAnsi="Book Antiqua" w:cs="Times New Roman"/>
          <w:color w:val="000000" w:themeColor="text1"/>
          <w:kern w:val="0"/>
          <w:sz w:val="24"/>
          <w:szCs w:val="24"/>
          <w:vertAlign w:val="superscript"/>
        </w:rPr>
        <w:fldChar w:fldCharType="separate"/>
      </w:r>
      <w:hyperlink w:anchor="_ENREF_14" w:tooltip="Rath, 2012 #15" w:history="1">
        <w:r w:rsidR="00A10C62" w:rsidRPr="00BF739E">
          <w:rPr>
            <w:rFonts w:ascii="Book Antiqua" w:eastAsia="MinionPro-Regular" w:hAnsi="Book Antiqua" w:cs="Times New Roman"/>
            <w:color w:val="000000" w:themeColor="text1"/>
            <w:kern w:val="0"/>
            <w:sz w:val="24"/>
            <w:szCs w:val="24"/>
            <w:vertAlign w:val="superscript"/>
          </w:rPr>
          <w:t>14</w:t>
        </w:r>
      </w:hyperlink>
      <w:r w:rsidR="009324AE"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w:t>
      </w:r>
      <w:bookmarkStart w:id="154" w:name="OLE_LINK17"/>
      <w:r w:rsidRPr="00BF739E">
        <w:rPr>
          <w:rFonts w:ascii="Book Antiqua" w:eastAsia="MinionPro-Regular" w:hAnsi="Book Antiqua" w:cs="Times New Roman"/>
          <w:color w:val="000000" w:themeColor="text1"/>
          <w:kern w:val="0"/>
          <w:sz w:val="24"/>
          <w:szCs w:val="24"/>
        </w:rPr>
        <w:t xml:space="preserve"> Changes </w:t>
      </w:r>
      <w:r w:rsidR="00FA5B0E" w:rsidRPr="00BF739E">
        <w:rPr>
          <w:rFonts w:ascii="Book Antiqua" w:eastAsia="MinionPro-Regular" w:hAnsi="Book Antiqua" w:cs="Times New Roman"/>
          <w:color w:val="000000" w:themeColor="text1"/>
          <w:kern w:val="0"/>
          <w:sz w:val="24"/>
          <w:szCs w:val="24"/>
        </w:rPr>
        <w:t xml:space="preserve">in </w:t>
      </w:r>
      <w:r w:rsidRPr="00BF739E">
        <w:rPr>
          <w:rFonts w:ascii="Book Antiqua" w:eastAsia="MinionPro-Regular" w:hAnsi="Book Antiqua" w:cs="Times New Roman"/>
          <w:color w:val="000000" w:themeColor="text1"/>
          <w:kern w:val="0"/>
          <w:sz w:val="24"/>
          <w:szCs w:val="24"/>
        </w:rPr>
        <w:t>kinesins play pivotal roles in cell proliferation, invasion</w:t>
      </w:r>
      <w:r w:rsidR="006748E3" w:rsidRPr="00BF739E">
        <w:rPr>
          <w:rFonts w:ascii="Book Antiqua" w:eastAsia="MinionPro-Regular" w:hAnsi="Book Antiqua" w:cs="Times New Roman"/>
          <w:color w:val="000000" w:themeColor="text1"/>
          <w:kern w:val="0"/>
          <w:sz w:val="24"/>
          <w:szCs w:val="24"/>
        </w:rPr>
        <w:t>,</w:t>
      </w:r>
      <w:r w:rsidRPr="00BF739E">
        <w:rPr>
          <w:rFonts w:ascii="Book Antiqua" w:eastAsia="MinionPro-Regular" w:hAnsi="Book Antiqua" w:cs="Times New Roman"/>
          <w:color w:val="000000" w:themeColor="text1"/>
          <w:kern w:val="0"/>
          <w:sz w:val="24"/>
          <w:szCs w:val="24"/>
        </w:rPr>
        <w:t xml:space="preserve"> and metastasis</w:t>
      </w:r>
      <w:bookmarkEnd w:id="154"/>
      <w:r w:rsidR="00FA5B0E" w:rsidRPr="00BF739E">
        <w:rPr>
          <w:rFonts w:ascii="Book Antiqua" w:eastAsia="MinionPro-Regular" w:hAnsi="Book Antiqua" w:cs="Times New Roman"/>
          <w:color w:val="000000" w:themeColor="text1"/>
          <w:kern w:val="0"/>
          <w:sz w:val="24"/>
          <w:szCs w:val="24"/>
        </w:rPr>
        <w:t xml:space="preserve"> of </w:t>
      </w:r>
      <w:proofErr w:type="gramStart"/>
      <w:r w:rsidR="00FA5B0E" w:rsidRPr="00BF739E">
        <w:rPr>
          <w:rFonts w:ascii="Book Antiqua" w:eastAsia="MinionPro-Regular" w:hAnsi="Book Antiqua" w:cs="Times New Roman"/>
          <w:color w:val="000000" w:themeColor="text1"/>
          <w:kern w:val="0"/>
          <w:sz w:val="24"/>
          <w:szCs w:val="24"/>
        </w:rPr>
        <w:t>cancer</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9324AE"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PEVuZE5vdGU+PENpdGU+PEF1dGhvcj5NaWtpPC9BdXRob3I+PFllYXI+MjAwNTwvWWVhcj48UmVj
TnVtPjE2PC9SZWNOdW0+PERpc3BsYXlUZXh0PjxzdHlsZSBmYWNlPSJzdXBlcnNjcmlwdCI+WzE1
LCAxNl08L3N0eWxlPjwvRGlzcGxheVRleHQ+PHJlY29yZD48cmVjLW51bWJlcj4xNjwvcmVjLW51
bWJlcj48Zm9yZWlnbi1rZXlzPjxrZXkgYXBwPSJFTiIgZGItaWQ9ImEwOXNwd3JkdnB0eHpsZXZl
YTh2OWR4MHB3ZTVlcmFyYTJlZiIgdGltZXN0YW1wPSIxNTcwMjU2ODUyIj4xNjwva2V5PjwvZm9y
ZWlnbi1rZXlzPjxyZWYtdHlwZSBuYW1lPSJKb3VybmFsIEFydGljbGUiPjE3PC9yZWYtdHlwZT48
Y29udHJpYnV0b3JzPjxhdXRob3JzPjxhdXRob3I+TWlraSwgSC48L2F1dGhvcj48YXV0aG9yPk9r
YWRhLCBZLjwvYXV0aG9yPjxhdXRob3I+SGlyb2thd2EsIE4uPC9hdXRob3I+PC9hdXRob3JzPjwv
Y29udHJpYnV0b3JzPjxhdXRoLWFkZHJlc3M+RGVwYXJ0bWVudCBvZiBDZWxsIEJpb2xvZ3kgYW5k
IEFuYXRvbXksIEdyYWR1YXRlIFNjaG9vbCBvZiBNZWRpY2luZSwgVW5pdmVyc2l0eSBvZiBUb2t5
bywgNy0zLTEgSG9uZ28sIEJ1bmt5b2t1LCBUb2t5bywgSmFwYW4uPC9hdXRoLWFkZHJlc3M+PHRp
dGxlcz48dGl0bGU+QW5hbHlzaXMgb2YgdGhlIGtpbmVzaW4gc3VwZXJmYW1pbHk6IGluc2lnaHRz
IGludG8gc3RydWN0dXJlIGFuZCBmdW5jdGlvbjwvdGl0bGU+PHNlY29uZGFyeS10aXRsZT5UcmVu
ZHMgQ2VsbCBCaW9sPC9zZWNvbmRhcnktdGl0bGU+PGFsdC10aXRsZT5UcmVuZHMgaW4gY2VsbCBi
aW9sb2d5PC9hbHQtdGl0bGU+PC90aXRsZXM+PHBlcmlvZGljYWw+PGZ1bGwtdGl0bGU+VHJlbmRz
IENlbGwgQmlvbDwvZnVsbC10aXRsZT48YWJici0xPlRyZW5kcyBpbiBjZWxsIGJpb2xvZ3k8L2Fi
YnItMT48L3BlcmlvZGljYWw+PGFsdC1wZXJpb2RpY2FsPjxmdWxsLXRpdGxlPlRyZW5kcyBDZWxs
IEJpb2w8L2Z1bGwtdGl0bGU+PGFiYnItMT5UcmVuZHMgaW4gY2VsbCBiaW9sb2d5PC9hYmJyLTE+
PC9hbHQtcGVyaW9kaWNhbD48cGFnZXM+NDY3LTc2PC9wYWdlcz48dm9sdW1lPjE1PC92b2x1bWU+
PG51bWJlcj45PC9udW1iZXI+PGVkaXRpb24+MjAwNS8wOC8wOTwvZWRpdGlvbj48a2V5d29yZHM+
PGtleXdvcmQ+QW1pbm8gQWNpZCBTZXF1ZW5jZTwva2V5d29yZD48a2V5d29yZD5BbmltYWxzPC9r
ZXl3b3JkPjxrZXl3b3JkPkNhdGFseXRpYyBEb21haW4vZ2VuZXRpY3M8L2tleXdvcmQ+PGtleXdv
cmQ+RGF0YWJhc2VzLCBHZW5ldGljPC9rZXl3b3JkPjxrZXl3b3JkPkV2b2x1dGlvbiwgTW9sZWN1
bGFyPC9rZXl3b3JkPjxrZXl3b3JkPkh1bWFuczwva2V5d29yZD48a2V5d29yZD5LaW5lc2luL2No
ZW1pc3RyeS8qZ2VuZXRpY3MvcGh5c2lvbG9neTwva2V5d29yZD48a2V5d29yZD5NdWx0aWdlbmUg
RmFtaWx5L2dlbmV0aWNzPC9rZXl3b3JkPjxrZXl3b3JkPipQaHlsb2dlbnk8L2tleXdvcmQ+PGtl
eXdvcmQ+UHJvdGVpbiBTdHJ1Y3R1cmUsIFNlY29uZGFyeTwva2V5d29yZD48a2V5d29yZD5UZXJt
aW5vbG9neSBhcyBUb3BpYzwva2V5d29yZD48L2tleXdvcmRzPjxkYXRlcz48eWVhcj4yMDA1PC95
ZWFyPjxwdWItZGF0ZXM+PGRhdGU+U2VwPC9kYXRlPjwvcHViLWRhdGVzPjwvZGF0ZXM+PGlzYm4+
MDk2Mi04OTI0IChQcmludCkmI3hEOzA5NjItODkyNDwvaXNibj48YWNjZXNzaW9uLW51bT4xNjA4
NDcyNDwvYWNjZXNzaW9uLW51bT48dXJscz48L3VybHM+PGVsZWN0cm9uaWMtcmVzb3VyY2UtbnVt
PjEwLjEwMTYvai50Y2IuMjAwNS4wNy4wMDY8L2VsZWN0cm9uaWMtcmVzb3VyY2UtbnVtPjxyZW1v
dGUtZGF0YWJhc2UtcHJvdmlkZXI+TkxNPC9yZW1vdGUtZGF0YWJhc2UtcHJvdmlkZXI+PGxhbmd1
YWdlPmVuZzwvbGFuZ3VhZ2U+PC9yZWNvcmQ+PC9DaXRlPjxDaXRlPjxBdXRob3I+Q2hhbmRyYXNl
a2FyYW48L0F1dGhvcj48WWVhcj4yMDE1PC9ZZWFyPjxSZWNOdW0+MTc8L1JlY051bT48cmVjb3Jk
PjxyZWMtbnVtYmVyPjE3PC9yZWMtbnVtYmVyPjxmb3JlaWduLWtleXM+PGtleSBhcHA9IkVOIiBk
Yi1pZD0iYTA5c3B3cmR2cHR4emxldmVhOHY5ZHgwcHdlNWVyYXJhMmVmIiB0aW1lc3RhbXA9IjE1
NzAyNTY5MjMiPjE3PC9rZXk+PC9mb3JlaWduLWtleXM+PHJlZi10eXBlIG5hbWU9IkpvdXJuYWwg
QXJ0aWNsZSI+MTc8L3JlZi10eXBlPjxjb250cmlidXRvcnM+PGF1dGhvcnM+PGF1dGhvcj5DaGFu
ZHJhc2VrYXJhbiwgRy48L2F1dGhvcj48YXV0aG9yPlRhdHJhaSwgUC48L2F1dGhvcj48YXV0aG9y
PkdlcmdlbHksIEYuPC9hdXRob3I+PC9hdXRob3JzPjwvY29udHJpYnV0b3JzPjxhdXRoLWFkZHJl
c3M+Q2FuY2VyIFJlc2VhcmNoIFVLIENhbWJyaWRnZSBJbnN0aXR1dGUsIExpIEthIFNoaW5nIENl
bnRyZSwgVW5pdmVyc2l0eSBvZiBDYW1icmlkZ2UsIFJvYmluc29uIFdheSwgQ2FtYnJpZGdlIENC
MiAwUkUsIFVLLjwvYXV0aC1hZGRyZXNzPjx0aXRsZXM+PHRpdGxlPkhpdHRpbmcgdGhlIGJyYWtl
czogdGFyZ2V0aW5nIG1pY3JvdHVidWxlIG1vdG9ycyBpbiBjYW5jZXI8L3RpdGxlPjxzZWNvbmRh
cnktdGl0bGU+QnIgSiBDYW5jZXI8L3NlY29uZGFyeS10aXRsZT48YWx0LXRpdGxlPkJyaXRpc2gg
am91cm5hbCBvZiBjYW5jZXI8L2FsdC10aXRsZT48L3RpdGxlcz48cGVyaW9kaWNhbD48ZnVsbC10
aXRsZT5CciBKIENhbmNlcjwvZnVsbC10aXRsZT48YWJici0xPkJyaXRpc2ggam91cm5hbCBvZiBj
YW5jZXI8L2FiYnItMT48L3BlcmlvZGljYWw+PGFsdC1wZXJpb2RpY2FsPjxmdWxsLXRpdGxlPkJy
IEogQ2FuY2VyPC9mdWxsLXRpdGxlPjxhYmJyLTE+QnJpdGlzaCBqb3VybmFsIG9mIGNhbmNlcjwv
YWJici0xPjwvYWx0LXBlcmlvZGljYWw+PHBhZ2VzPjY5My04PC9wYWdlcz48dm9sdW1lPjExMzwv
dm9sdW1lPjxudW1iZXI+NTwvbnVtYmVyPjxlZGl0aW9uPjIwMTUvMDcvMTc8L2VkaXRpb24+PGtl
eXdvcmRzPjxrZXl3b3JkPkFuaW1hbHM8L2tleXdvcmQ+PGtleXdvcmQ+QW50aW5lb3BsYXN0aWMg
QWdlbnRzLypwaGFybWFjb2xvZ3kvdGhlcmFwZXV0aWMgdXNlPC9rZXl3b3JkPjxrZXl3b3JkPkNl
bGwgUHJvbGlmZXJhdGlvbi9kcnVnIGVmZmVjdHM8L2tleXdvcmQ+PGtleXdvcmQ+SHVtYW5zPC9r
ZXl3b3JkPjxrZXl3b3JkPktpbmVzaW4vYW50YWdvbmlzdHMgJmFtcDsgaW5oaWJpdG9ycy9waHlz
aW9sb2d5PC9rZXl3b3JkPjxrZXl3b3JkPk1pY3JvdHVidWxlcy9tZXRhYm9saXNtPC9rZXl3b3Jk
PjxrZXl3b3JkPk1pdG9zaXMvZHJ1ZyBlZmZlY3RzPC9rZXl3b3JkPjxrZXl3b3JkPk1vbGVjdWxh
ciBUYXJnZXRlZCBUaGVyYXB5PC9rZXl3b3JkPjxrZXl3b3JkPk5lb3BsYXNtcy8qZHJ1ZyB0aGVy
YXB5PC9rZXl3b3JkPjxrZXl3b3JkPlR1YnVsaW4gTW9kdWxhdG9ycy8qcGhhcm1hY29sb2d5L3Ro
ZXJhcGV1dGljIHVzZTwva2V5d29yZD48L2tleXdvcmRzPjxkYXRlcz48eWVhcj4yMDE1PC95ZWFy
PjxwdWItZGF0ZXM+PGRhdGU+U2VwIDE8L2RhdGU+PC9wdWItZGF0ZXM+PC9kYXRlcz48aXNibj4w
MDA3LTA5MjA8L2lzYm4+PGFjY2Vzc2lvbi1udW0+MjYxODA5MjI8L2FjY2Vzc2lvbi1udW0+PHVy
bHM+PC91cmxzPjxjdXN0b20yPlBNQzQ1NTk4Mjg8L2N1c3RvbTI+PGVsZWN0cm9uaWMtcmVzb3Vy
Y2UtbnVtPjEwLjEwMzgvYmpjLjIwMTUuMjY0PC9lbGVjdHJvbmljLXJlc291cmNlLW51bT48cmVt
b3RlLWRhdGFiYXNlLXByb3ZpZGVyPk5MTTwvcmVtb3RlLWRhdGFiYXNlLXByb3ZpZGVyPjxsYW5n
dWFnZT5lbmc8L2xhbmd1YWdlPjwvcmVjb3JkPjwvQ2l0ZT48L0VuZE5vdGU+AG==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PEVuZE5vdGU+PENpdGU+PEF1dGhvcj5NaWtpPC9BdXRob3I+PFllYXI+MjAwNTwvWWVhcj48UmVj
TnVtPjE2PC9SZWNOdW0+PERpc3BsYXlUZXh0PjxzdHlsZSBmYWNlPSJzdXBlcnNjcmlwdCI+WzE1
LCAxNl08L3N0eWxlPjwvRGlzcGxheVRleHQ+PHJlY29yZD48cmVjLW51bWJlcj4xNjwvcmVjLW51
bWJlcj48Zm9yZWlnbi1rZXlzPjxrZXkgYXBwPSJFTiIgZGItaWQ9ImEwOXNwd3JkdnB0eHpsZXZl
YTh2OWR4MHB3ZTVlcmFyYTJlZiIgdGltZXN0YW1wPSIxNTcwMjU2ODUyIj4xNjwva2V5PjwvZm9y
ZWlnbi1rZXlzPjxyZWYtdHlwZSBuYW1lPSJKb3VybmFsIEFydGljbGUiPjE3PC9yZWYtdHlwZT48
Y29udHJpYnV0b3JzPjxhdXRob3JzPjxhdXRob3I+TWlraSwgSC48L2F1dGhvcj48YXV0aG9yPk9r
YWRhLCBZLjwvYXV0aG9yPjxhdXRob3I+SGlyb2thd2EsIE4uPC9hdXRob3I+PC9hdXRob3JzPjwv
Y29udHJpYnV0b3JzPjxhdXRoLWFkZHJlc3M+RGVwYXJ0bWVudCBvZiBDZWxsIEJpb2xvZ3kgYW5k
IEFuYXRvbXksIEdyYWR1YXRlIFNjaG9vbCBvZiBNZWRpY2luZSwgVW5pdmVyc2l0eSBvZiBUb2t5
bywgNy0zLTEgSG9uZ28sIEJ1bmt5b2t1LCBUb2t5bywgSmFwYW4uPC9hdXRoLWFkZHJlc3M+PHRp
dGxlcz48dGl0bGU+QW5hbHlzaXMgb2YgdGhlIGtpbmVzaW4gc3VwZXJmYW1pbHk6IGluc2lnaHRz
IGludG8gc3RydWN0dXJlIGFuZCBmdW5jdGlvbjwvdGl0bGU+PHNlY29uZGFyeS10aXRsZT5UcmVu
ZHMgQ2VsbCBCaW9sPC9zZWNvbmRhcnktdGl0bGU+PGFsdC10aXRsZT5UcmVuZHMgaW4gY2VsbCBi
aW9sb2d5PC9hbHQtdGl0bGU+PC90aXRsZXM+PHBlcmlvZGljYWw+PGZ1bGwtdGl0bGU+VHJlbmRz
IENlbGwgQmlvbDwvZnVsbC10aXRsZT48YWJici0xPlRyZW5kcyBpbiBjZWxsIGJpb2xvZ3k8L2Fi
YnItMT48L3BlcmlvZGljYWw+PGFsdC1wZXJpb2RpY2FsPjxmdWxsLXRpdGxlPlRyZW5kcyBDZWxs
IEJpb2w8L2Z1bGwtdGl0bGU+PGFiYnItMT5UcmVuZHMgaW4gY2VsbCBiaW9sb2d5PC9hYmJyLTE+
PC9hbHQtcGVyaW9kaWNhbD48cGFnZXM+NDY3LTc2PC9wYWdlcz48dm9sdW1lPjE1PC92b2x1bWU+
PG51bWJlcj45PC9udW1iZXI+PGVkaXRpb24+MjAwNS8wOC8wOTwvZWRpdGlvbj48a2V5d29yZHM+
PGtleXdvcmQ+QW1pbm8gQWNpZCBTZXF1ZW5jZTwva2V5d29yZD48a2V5d29yZD5BbmltYWxzPC9r
ZXl3b3JkPjxrZXl3b3JkPkNhdGFseXRpYyBEb21haW4vZ2VuZXRpY3M8L2tleXdvcmQ+PGtleXdv
cmQ+RGF0YWJhc2VzLCBHZW5ldGljPC9rZXl3b3JkPjxrZXl3b3JkPkV2b2x1dGlvbiwgTW9sZWN1
bGFyPC9rZXl3b3JkPjxrZXl3b3JkPkh1bWFuczwva2V5d29yZD48a2V5d29yZD5LaW5lc2luL2No
ZW1pc3RyeS8qZ2VuZXRpY3MvcGh5c2lvbG9neTwva2V5d29yZD48a2V5d29yZD5NdWx0aWdlbmUg
RmFtaWx5L2dlbmV0aWNzPC9rZXl3b3JkPjxrZXl3b3JkPipQaHlsb2dlbnk8L2tleXdvcmQ+PGtl
eXdvcmQ+UHJvdGVpbiBTdHJ1Y3R1cmUsIFNlY29uZGFyeTwva2V5d29yZD48a2V5d29yZD5UZXJt
aW5vbG9neSBhcyBUb3BpYzwva2V5d29yZD48L2tleXdvcmRzPjxkYXRlcz48eWVhcj4yMDA1PC95
ZWFyPjxwdWItZGF0ZXM+PGRhdGU+U2VwPC9kYXRlPjwvcHViLWRhdGVzPjwvZGF0ZXM+PGlzYm4+
MDk2Mi04OTI0IChQcmludCkmI3hEOzA5NjItODkyNDwvaXNibj48YWNjZXNzaW9uLW51bT4xNjA4
NDcyNDwvYWNjZXNzaW9uLW51bT48dXJscz48L3VybHM+PGVsZWN0cm9uaWMtcmVzb3VyY2UtbnVt
PjEwLjEwMTYvai50Y2IuMjAwNS4wNy4wMDY8L2VsZWN0cm9uaWMtcmVzb3VyY2UtbnVtPjxyZW1v
dGUtZGF0YWJhc2UtcHJvdmlkZXI+TkxNPC9yZW1vdGUtZGF0YWJhc2UtcHJvdmlkZXI+PGxhbmd1
YWdlPmVuZzwvbGFuZ3VhZ2U+PC9yZWNvcmQ+PC9DaXRlPjxDaXRlPjxBdXRob3I+Q2hhbmRyYXNl
a2FyYW48L0F1dGhvcj48WWVhcj4yMDE1PC9ZZWFyPjxSZWNOdW0+MTc8L1JlY051bT48cmVjb3Jk
PjxyZWMtbnVtYmVyPjE3PC9yZWMtbnVtYmVyPjxmb3JlaWduLWtleXM+PGtleSBhcHA9IkVOIiBk
Yi1pZD0iYTA5c3B3cmR2cHR4emxldmVhOHY5ZHgwcHdlNWVyYXJhMmVmIiB0aW1lc3RhbXA9IjE1
NzAyNTY5MjMiPjE3PC9rZXk+PC9mb3JlaWduLWtleXM+PHJlZi10eXBlIG5hbWU9IkpvdXJuYWwg
QXJ0aWNsZSI+MTc8L3JlZi10eXBlPjxjb250cmlidXRvcnM+PGF1dGhvcnM+PGF1dGhvcj5DaGFu
ZHJhc2VrYXJhbiwgRy48L2F1dGhvcj48YXV0aG9yPlRhdHJhaSwgUC48L2F1dGhvcj48YXV0aG9y
PkdlcmdlbHksIEYuPC9hdXRob3I+PC9hdXRob3JzPjwvY29udHJpYnV0b3JzPjxhdXRoLWFkZHJl
c3M+Q2FuY2VyIFJlc2VhcmNoIFVLIENhbWJyaWRnZSBJbnN0aXR1dGUsIExpIEthIFNoaW5nIENl
bnRyZSwgVW5pdmVyc2l0eSBvZiBDYW1icmlkZ2UsIFJvYmluc29uIFdheSwgQ2FtYnJpZGdlIENC
MiAwUkUsIFVLLjwvYXV0aC1hZGRyZXNzPjx0aXRsZXM+PHRpdGxlPkhpdHRpbmcgdGhlIGJyYWtl
czogdGFyZ2V0aW5nIG1pY3JvdHVidWxlIG1vdG9ycyBpbiBjYW5jZXI8L3RpdGxlPjxzZWNvbmRh
cnktdGl0bGU+QnIgSiBDYW5jZXI8L3NlY29uZGFyeS10aXRsZT48YWx0LXRpdGxlPkJyaXRpc2gg
am91cm5hbCBvZiBjYW5jZXI8L2FsdC10aXRsZT48L3RpdGxlcz48cGVyaW9kaWNhbD48ZnVsbC10
aXRsZT5CciBKIENhbmNlcjwvZnVsbC10aXRsZT48YWJici0xPkJyaXRpc2ggam91cm5hbCBvZiBj
YW5jZXI8L2FiYnItMT48L3BlcmlvZGljYWw+PGFsdC1wZXJpb2RpY2FsPjxmdWxsLXRpdGxlPkJy
IEogQ2FuY2VyPC9mdWxsLXRpdGxlPjxhYmJyLTE+QnJpdGlzaCBqb3VybmFsIG9mIGNhbmNlcjwv
YWJici0xPjwvYWx0LXBlcmlvZGljYWw+PHBhZ2VzPjY5My04PC9wYWdlcz48dm9sdW1lPjExMzwv
dm9sdW1lPjxudW1iZXI+NTwvbnVtYmVyPjxlZGl0aW9uPjIwMTUvMDcvMTc8L2VkaXRpb24+PGtl
eXdvcmRzPjxrZXl3b3JkPkFuaW1hbHM8L2tleXdvcmQ+PGtleXdvcmQ+QW50aW5lb3BsYXN0aWMg
QWdlbnRzLypwaGFybWFjb2xvZ3kvdGhlcmFwZXV0aWMgdXNlPC9rZXl3b3JkPjxrZXl3b3JkPkNl
bGwgUHJvbGlmZXJhdGlvbi9kcnVnIGVmZmVjdHM8L2tleXdvcmQ+PGtleXdvcmQ+SHVtYW5zPC9r
ZXl3b3JkPjxrZXl3b3JkPktpbmVzaW4vYW50YWdvbmlzdHMgJmFtcDsgaW5oaWJpdG9ycy9waHlz
aW9sb2d5PC9rZXl3b3JkPjxrZXl3b3JkPk1pY3JvdHVidWxlcy9tZXRhYm9saXNtPC9rZXl3b3Jk
PjxrZXl3b3JkPk1pdG9zaXMvZHJ1ZyBlZmZlY3RzPC9rZXl3b3JkPjxrZXl3b3JkPk1vbGVjdWxh
ciBUYXJnZXRlZCBUaGVyYXB5PC9rZXl3b3JkPjxrZXl3b3JkPk5lb3BsYXNtcy8qZHJ1ZyB0aGVy
YXB5PC9rZXl3b3JkPjxrZXl3b3JkPlR1YnVsaW4gTW9kdWxhdG9ycy8qcGhhcm1hY29sb2d5L3Ro
ZXJhcGV1dGljIHVzZTwva2V5d29yZD48L2tleXdvcmRzPjxkYXRlcz48eWVhcj4yMDE1PC95ZWFy
PjxwdWItZGF0ZXM+PGRhdGU+U2VwIDE8L2RhdGU+PC9wdWItZGF0ZXM+PC9kYXRlcz48aXNibj4w
MDA3LTA5MjA8L2lzYm4+PGFjY2Vzc2lvbi1udW0+MjYxODA5MjI8L2FjY2Vzc2lvbi1udW0+PHVy
bHM+PC91cmxzPjxjdXN0b20yPlBNQzQ1NTk4Mjg8L2N1c3RvbTI+PGVsZWN0cm9uaWMtcmVzb3Vy
Y2UtbnVtPjEwLjEwMzgvYmpjLjIwMTUuMjY0PC9lbGVjdHJvbmljLXJlc291cmNlLW51bT48cmVt
b3RlLWRhdGFiYXNlLXByb3ZpZGVyPk5MTTwvcmVtb3RlLWRhdGFiYXNlLXByb3ZpZGVyPjxsYW5n
dWFnZT5lbmc8L2xhbmd1YWdlPjwvcmVjb3JkPjwvQ2l0ZT48L0VuZE5vdGU+AG==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9324AE" w:rsidRPr="00BF739E">
        <w:rPr>
          <w:rFonts w:ascii="Book Antiqua" w:eastAsia="MinionPro-Regular" w:hAnsi="Book Antiqua" w:cs="Times New Roman"/>
          <w:color w:val="000000" w:themeColor="text1"/>
          <w:kern w:val="0"/>
          <w:sz w:val="24"/>
          <w:szCs w:val="24"/>
          <w:vertAlign w:val="superscript"/>
        </w:rPr>
      </w:r>
      <w:r w:rsidR="009324AE" w:rsidRPr="00BF739E">
        <w:rPr>
          <w:rFonts w:ascii="Book Antiqua" w:eastAsia="MinionPro-Regular" w:hAnsi="Book Antiqua" w:cs="Times New Roman"/>
          <w:color w:val="000000" w:themeColor="text1"/>
          <w:kern w:val="0"/>
          <w:sz w:val="24"/>
          <w:szCs w:val="24"/>
          <w:vertAlign w:val="superscript"/>
        </w:rPr>
        <w:fldChar w:fldCharType="separate"/>
      </w:r>
      <w:hyperlink w:anchor="_ENREF_15" w:tooltip="Miki, 2005 #16" w:history="1">
        <w:r w:rsidR="00A10C62" w:rsidRPr="00BF739E">
          <w:rPr>
            <w:rFonts w:ascii="Book Antiqua" w:eastAsia="MinionPro-Regular" w:hAnsi="Book Antiqua" w:cs="Times New Roman"/>
            <w:color w:val="000000" w:themeColor="text1"/>
            <w:kern w:val="0"/>
            <w:sz w:val="24"/>
            <w:szCs w:val="24"/>
            <w:vertAlign w:val="superscript"/>
          </w:rPr>
          <w:t>15</w:t>
        </w:r>
      </w:hyperlink>
      <w:r w:rsidR="002A10FA" w:rsidRPr="00BF739E">
        <w:rPr>
          <w:rFonts w:ascii="Book Antiqua" w:eastAsia="MinionPro-Regular" w:hAnsi="Book Antiqua" w:cs="Times New Roman"/>
          <w:color w:val="000000" w:themeColor="text1"/>
          <w:kern w:val="0"/>
          <w:sz w:val="24"/>
          <w:szCs w:val="24"/>
          <w:vertAlign w:val="superscript"/>
        </w:rPr>
        <w:t>,</w:t>
      </w:r>
      <w:hyperlink w:anchor="_ENREF_16" w:tooltip="Chandrasekaran, 2015 #17" w:history="1">
        <w:r w:rsidR="00A10C62" w:rsidRPr="00BF739E">
          <w:rPr>
            <w:rFonts w:ascii="Book Antiqua" w:eastAsia="MinionPro-Regular" w:hAnsi="Book Antiqua" w:cs="Times New Roman"/>
            <w:color w:val="000000" w:themeColor="text1"/>
            <w:kern w:val="0"/>
            <w:sz w:val="24"/>
            <w:szCs w:val="24"/>
            <w:vertAlign w:val="superscript"/>
          </w:rPr>
          <w:t>16</w:t>
        </w:r>
      </w:hyperlink>
      <w:r w:rsidR="009324AE"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 xml:space="preserve">. </w:t>
      </w:r>
      <w:r w:rsidR="00FA5B0E" w:rsidRPr="00BF739E">
        <w:rPr>
          <w:rFonts w:ascii="Book Antiqua" w:eastAsia="MinionPro-Regular" w:hAnsi="Book Antiqua" w:cs="Times New Roman"/>
          <w:color w:val="000000" w:themeColor="text1"/>
          <w:kern w:val="0"/>
          <w:sz w:val="24"/>
          <w:szCs w:val="24"/>
        </w:rPr>
        <w:t>The KIF</w:t>
      </w:r>
      <w:r w:rsidR="007B1C83" w:rsidRPr="00BF739E">
        <w:rPr>
          <w:rFonts w:ascii="Book Antiqua" w:eastAsia="MinionPro-Regular" w:hAnsi="Book Antiqua" w:cs="Times New Roman"/>
          <w:color w:val="000000" w:themeColor="text1"/>
          <w:kern w:val="0"/>
          <w:sz w:val="24"/>
          <w:szCs w:val="24"/>
        </w:rPr>
        <w:t>s</w:t>
      </w:r>
      <w:r w:rsidR="00FA5B0E" w:rsidRPr="00BF739E">
        <w:rPr>
          <w:rFonts w:ascii="Book Antiqua" w:eastAsia="MinionPro-Regular" w:hAnsi="Book Antiqua" w:cs="Times New Roman"/>
          <w:color w:val="000000" w:themeColor="text1"/>
          <w:kern w:val="0"/>
          <w:sz w:val="24"/>
          <w:szCs w:val="24"/>
        </w:rPr>
        <w:t xml:space="preserve"> member protein </w:t>
      </w:r>
      <w:r w:rsidRPr="00BF739E">
        <w:rPr>
          <w:rFonts w:ascii="Book Antiqua" w:eastAsia="MinionPro-Regular" w:hAnsi="Book Antiqua" w:cs="Times New Roman"/>
          <w:color w:val="000000" w:themeColor="text1"/>
          <w:kern w:val="0"/>
          <w:sz w:val="24"/>
          <w:szCs w:val="24"/>
        </w:rPr>
        <w:t>KIF21B is a microtubule motor protein</w:t>
      </w:r>
      <w:r w:rsidR="00FA5B0E" w:rsidRPr="00BF739E">
        <w:rPr>
          <w:rFonts w:ascii="Book Antiqua" w:eastAsia="MinionPro-Regular" w:hAnsi="Book Antiqua" w:cs="Times New Roman"/>
          <w:color w:val="000000" w:themeColor="text1"/>
          <w:kern w:val="0"/>
          <w:sz w:val="24"/>
          <w:szCs w:val="24"/>
        </w:rPr>
        <w:t xml:space="preserve"> that is dependent </w:t>
      </w:r>
      <w:r w:rsidRPr="00BF739E">
        <w:rPr>
          <w:rFonts w:ascii="Book Antiqua" w:eastAsia="MinionPro-Regular" w:hAnsi="Book Antiqua" w:cs="Times New Roman"/>
          <w:color w:val="000000" w:themeColor="text1"/>
          <w:kern w:val="0"/>
          <w:sz w:val="24"/>
          <w:szCs w:val="24"/>
        </w:rPr>
        <w:t xml:space="preserve">on </w:t>
      </w:r>
      <w:proofErr w:type="gramStart"/>
      <w:r w:rsidRPr="00BF739E">
        <w:rPr>
          <w:rFonts w:ascii="Book Antiqua" w:eastAsia="MinionPro-Regular" w:hAnsi="Book Antiqua" w:cs="Times New Roman"/>
          <w:color w:val="000000" w:themeColor="text1"/>
          <w:kern w:val="0"/>
          <w:sz w:val="24"/>
          <w:szCs w:val="24"/>
        </w:rPr>
        <w:t>ATP</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9324AE"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PEVuZE5vdGU+PENpdGU+PEF1dGhvcj5WYWxlPC9BdXRob3I+PFllYXI+MTk4NTwvWWVhcj48UmVj
TnVtPjE4PC9SZWNOdW0+PERpc3BsYXlUZXh0PjxzdHlsZSBmYWNlPSJzdXBlcnNjcmlwdCI+WzE1
LCAxNywgMThdPC9zdHlsZT48L0Rpc3BsYXlUZXh0PjxyZWNvcmQ+PHJlYy1udW1iZXI+MTg8L3Jl
Yy1udW1iZXI+PGZvcmVpZ24ta2V5cz48a2V5IGFwcD0iRU4iIGRiLWlkPSJhMDlzcHdyZHZwdHh6
bGV2ZWE4djlkeDBwd2U1ZXJhcmEyZWYiIHRpbWVzdGFtcD0iMTU3MDI1Njk4OSI+MTg8L2tleT48
L2ZvcmVpZ24ta2V5cz48cmVmLXR5cGUgbmFtZT0iSm91cm5hbCBBcnRpY2xlIj4xNzwvcmVmLXR5
cGU+PGNvbnRyaWJ1dG9ycz48YXV0aG9ycz48YXV0aG9yPlZhbGUsIFIuIEQuPC9hdXRob3I+PGF1
dGhvcj5SZWVzZSwgVC4gUy48L2F1dGhvcj48YXV0aG9yPlNoZWV0eiwgTS4gUC48L2F1dGhvcj48
L2F1dGhvcnM+PC9jb250cmlidXRvcnM+PHRpdGxlcz48dGl0bGU+SWRlbnRpZmljYXRpb24gb2Yg
YSBub3ZlbCBmb3JjZS1nZW5lcmF0aW5nIHByb3RlaW4sIGtpbmVzaW4sIGludm9sdmVkIGluIG1p
Y3JvdHVidWxlLWJhc2VkIG1vdGlsaXR5PC90aXRsZT48c2Vjb25kYXJ5LXRpdGxlPkNlbGw8L3Nl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YWJici0xPkNlbGw8L2FiYnItMT48L2FsdC1wZXJpb2RpY2FsPjxwYWdlcz4zOS01MDwvcGFnZXM+
PHZvbHVtZT40Mjwvdm9sdW1lPjxudW1iZXI+MTwvbnVtYmVyPjxlZGl0aW9uPjE5ODUvMDgvMDE8
L2VkaXRpb24+PGtleXdvcmRzPjxrZXl3b3JkPkFkZW5vc2luZSBUcmlwaG9zcGhhdGUvcGhhcm1h
Y29sb2d5PC9rZXl3b3JkPjxrZXl3b3JkPkFkZW55bHlsIEltaWRvZGlwaG9zcGhhdGU8L2tleXdv
cmQ+PGtleXdvcmQ+QW5pbWFsczwva2V5d29yZD48a2V5d29yZD5BeG9ucy9hbmFseXNpczwva2V5
d29yZD48a2V5d29yZD5CcmFpbiBDaGVtaXN0cnk8L2tleXdvcmQ+PGtleXdvcmQ+Q2F0dGxlPC9r
ZXl3b3JkPjxrZXl3b3JkPkNlbnRyaWZ1Z2F0aW9uLCBEZW5zaXR5IEdyYWRpZW50PC9rZXl3b3Jk
PjxrZXl3b3JkPkNocm9tYXRvZ3JhcGh5LCBHZWw8L2tleXdvcmQ+PGtleXdvcmQ+RGVjYXBvZGlm
b3JtZXM8L2tleXdvcmQ+PGtleXdvcmQ+S2luZXNpbjwva2V5d29yZD48a2V5d29yZD5NaWNyb3Nw
aGVyZXM8L2tleXdvcmQ+PGtleXdvcmQ+TWljcm90dWJ1bGVzLypwaHlzaW9sb2d5PC9rZXl3b3Jk
PjxrZXl3b3JkPk1vbGVjdWxhciBXZWlnaHQ8L2tleXdvcmQ+PGtleXdvcmQ+TW92ZW1lbnQ8L2tl
eXdvcmQ+PGtleXdvcmQ+TmVydmUgVGlzc3VlIFByb3RlaW5zLyppc29sYXRpb24gJmFtcDsgcHVy
aWZpY2F0aW9uL3BoYXJtYWNvbG9neTwva2V5d29yZD48a2V5d29yZD5PcHRpYyBMb2JlLCBOb25t
YW1tYWxpYW4vYW5hbHlzaXM8L2tleXdvcmQ+PGtleXdvcmQ+T3JnYW5vaWRzL3BoeXNpb2xvZ3k8
L2tleXdvcmQ+PC9rZXl3b3Jkcz48ZGF0ZXM+PHllYXI+MTk4NTwveWVhcj48cHViLWRhdGVzPjxk
YXRlPkF1ZzwvZGF0ZT48L3B1Yi1kYXRlcz48L2RhdGVzPjxpc2JuPjAwOTItODY3NCAoUHJpbnQp
JiN4RDswMDkyLTg2NzQ8L2lzYm4+PGFjY2Vzc2lvbi1udW0+MzkyNjMyNTwvYWNjZXNzaW9uLW51
bT48dXJscz48L3VybHM+PGN1c3RvbTI+UE1DMjg1MTYzMjwvY3VzdG9tMj48Y3VzdG9tNj5OSUhN
UzE4NDk5NTwvY3VzdG9tNj48ZWxlY3Ryb25pYy1yZXNvdXJjZS1udW0+MTAuMTAxNi9zMDA5Mi04
Njc0KDg1KTgwMDk5LTQ8L2VsZWN0cm9uaWMtcmVzb3VyY2UtbnVtPjxyZW1vdGUtZGF0YWJhc2Ut
cHJvdmlkZXI+TkxNPC9yZW1vdGUtZGF0YWJhc2UtcHJvdmlkZXI+PGxhbmd1YWdlPmVuZzwvbGFu
Z3VhZ2U+PC9yZWNvcmQ+PC9DaXRlPjxDaXRlPjxBdXRob3I+RHVnYXM8L0F1dGhvcj48WWVhcj4y
MDA2PC9ZZWFyPjxSZWNOdW0+MTk8L1JlY051bT48cmVjb3JkPjxyZWMtbnVtYmVyPjE5PC9yZWMt
bnVtYmVyPjxmb3JlaWduLWtleXM+PGtleSBhcHA9IkVOIiBkYi1pZD0iYTA5c3B3cmR2cHR4emxl
dmVhOHY5ZHgwcHdlNWVyYXJhMmVmIiB0aW1lc3RhbXA9IjE1NzAyNTcxNzciPjE5PC9rZXk+PC9m
b3JlaWduLWtleXM+PHJlZi10eXBlIG5hbWU9IkpvdXJuYWwgQXJ0aWNsZSI+MTc8L3JlZi10eXBl
Pjxjb250cmlidXRvcnM+PGF1dGhvcnM+PGF1dGhvcj5EdWdhcywgSi4gQy48L2F1dGhvcj48YXV0
aG9yPlRhaSwgWS4gQy48L2F1dGhvcj48YXV0aG9yPlNwZWVkLCBULiBQLjwvYXV0aG9yPjxhdXRo
b3I+TmdhaSwgSi48L2F1dGhvcj48YXV0aG9yPkJhcnJlcywgQi4gQS48L2F1dGhvcj48L2F1dGhv
cnM+PC9jb250cmlidXRvcnM+PGF1dGgtYWRkcmVzcz5EZXBhcnRtZW50IG9mIE5ldXJvYmlvbG9n
eSwgU3RhbmZvcmQgVW5pdmVyc2l0eSBTY2hvb2wgb2YgTWVkaWNpbmUsIFN0YW5mb3JkLCBDYWxp
Zm9ybmlhIDk0MzA1LCBVU0EuIGpjZHVnYXNAYWx1bS5taXQuZWR1PC9hdXRoLWFkZHJlc3M+PHRp
dGxlcz48dGl0bGU+RnVuY3Rpb25hbCBnZW5vbWljIGFuYWx5c2lzIG9mIG9saWdvZGVuZHJvY3l0
ZSBkaWZmZXJlbnRpYXRpb248L3RpdGxlPjxzZWNvbmRhcnktdGl0bGU+SiBOZXVyb3NjaTwvc2Vj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Z2VzPjEwOTY3LTgzPC9wYWdlcz48dm9sdW1lPjI2PC92b2x1bWU+PG51bWJlcj40MzwvbnVtYmVy
PjxlZGl0aW9uPjIwMDYvMTAvMjc8L2VkaXRpb24+PGtleXdvcmRzPjxrZXl3b3JkPkFuaW1hbHM8
L2tleXdvcmQ+PGtleXdvcmQ+Q2VsbCBEaWZmZXJlbnRpYXRpb24vKmdlbmV0aWNzPC9rZXl3b3Jk
PjxrZXl3b3JkPkNlbGxzLCBDdWx0dXJlZDwva2V5d29yZD48a2V5d29yZD5HZW5lIEV4cHJlc3Np
b24gUmVndWxhdGlvbjwva2V5d29yZD48a2V5d29yZD5PbGlnb2RlbmRyb2dsaWEvKmN5dG9sb2d5
LypwaHlzaW9sb2d5PC9rZXl3b3JkPjxrZXl3b3JkPk9saWdvbnVjbGVvdGlkZSBBcnJheSBTZXF1
ZW5jZSBBbmFseXNpcy9tZXRob2RzPC9rZXl3b3JkPjxrZXl3b3JkPlByb3RlaW4gQXJyYXkgQW5h
bHlzaXMvKm1ldGhvZHM8L2tleXdvcmQ+PGtleXdvcmQ+UXVhbnRpdGF0aXZlIFRyYWl0IExvY2kv
cGh5c2lvbG9neTwva2V5d29yZD48a2V5d29yZD5SYXRzPC9rZXl3b3JkPjxrZXl3b3JkPlJhdHMs
IFNwcmFndWUtRGF3bGV5PC9rZXl3b3JkPjxrZXl3b3JkPlRyYW5zY3JpcHRpb24gRmFjdG9ycy9w
aHlzaW9sb2d5PC9rZXl3b3JkPjwva2V5d29yZHM+PGRhdGVzPjx5ZWFyPjIwMDY8L3llYXI+PHB1
Yi1kYXRlcz48ZGF0ZT5PY3QgMjU8L2RhdGU+PC9wdWItZGF0ZXM+PC9kYXRlcz48aXNibj4wMjcw
LTY0NzQ8L2lzYm4+PGFjY2Vzc2lvbi1udW0+MTcwNjU0Mzk8L2FjY2Vzc2lvbi1udW0+PHVybHM+
PC91cmxzPjxjdXN0b20yPlBNQzY2NzQ2NzI8L2N1c3RvbTI+PGVsZWN0cm9uaWMtcmVzb3VyY2Ut
bnVtPjEwLjE1MjMvam5ldXJvc2NpLjI1NzItMDYuMjAwNjwvZWxlY3Ryb25pYy1yZXNvdXJjZS1u
dW0+PHJlbW90ZS1kYXRhYmFzZS1wcm92aWRlcj5OTE08L3JlbW90ZS1kYXRhYmFzZS1wcm92aWRl
cj48bGFuZ3VhZ2U+ZW5nPC9sYW5ndWFnZT48L3JlY29yZD48L0NpdGU+PENpdGU+PEF1dGhvcj5N
aWtpPC9BdXRob3I+PFllYXI+MjAwNTwvWWVhcj48UmVjTnVtPjIwPC9SZWNOdW0+PHJlY29yZD48
cmVjLW51bWJlcj4yMDwvcmVjLW51bWJlcj48Zm9yZWlnbi1rZXlzPjxrZXkgYXBwPSJFTiIgZGIt
aWQ9ImEwOXNwd3JkdnB0eHpsZXZlYTh2OWR4MHB3ZTVlcmFyYTJlZiIgdGltZXN0YW1wPSIxNTcw
MjU3MjEzIj4yMDwva2V5PjwvZm9yZWlnbi1rZXlzPjxyZWYtdHlwZSBuYW1lPSJKb3VybmFsIEFy
dGljbGUiPjE3PC9yZWYtdHlwZT48Y29udHJpYnV0b3JzPjxhdXRob3JzPjxhdXRob3I+TWlraSwg
SC48L2F1dGhvcj48YXV0aG9yPk9rYWRhLCBZLjwvYXV0aG9yPjxhdXRob3I+SGlyb2thd2EsIE4u
PC9hdXRob3I+PC9hdXRob3JzPjwvY29udHJpYnV0b3JzPjxhdXRoLWFkZHJlc3M+RGVwYXJ0bWVu
dCBvZiBDZWxsIEJpb2xvZ3kgYW5kIEFuYXRvbXksIEdyYWR1YXRlIFNjaG9vbCBvZiBNZWRpY2lu
ZSwgVW5pdmVyc2l0eSBvZiBUb2t5bywgNy0zLTEgSG9uZ28sIEJ1bmt5b2t1LCBUb2t5bywgSmFw
YW4uPC9hdXRoLWFkZHJlc3M+PHRpdGxlcz48dGl0bGU+QW5hbHlzaXMgb2YgdGhlIGtpbmVzaW4g
c3VwZXJmYW1pbHk6IGluc2lnaHRzIGludG8gc3RydWN0dXJlIGFuZCBmdW5jdGlvbjwvdGl0bGU+
PHNlY29uZGFyeS10aXRsZT5UcmVuZHMgQ2VsbCBCaW9sPC9zZWNvbmRhcnktdGl0bGU+PGFsdC10
aXRsZT5UcmVuZHMgaW4gY2VsbCBiaW9sb2d5PC9hbHQtdGl0bGU+PC90aXRsZXM+PHBlcmlvZGlj
YWw+PGZ1bGwtdGl0bGU+VHJlbmRzIENlbGwgQmlvbDwvZnVsbC10aXRsZT48YWJici0xPlRyZW5k
cyBpbiBjZWxsIGJpb2xvZ3k8L2FiYnItMT48L3BlcmlvZGljYWw+PGFsdC1wZXJpb2RpY2FsPjxm
dWxsLXRpdGxlPlRyZW5kcyBDZWxsIEJpb2w8L2Z1bGwtdGl0bGU+PGFiYnItMT5UcmVuZHMgaW4g
Y2VsbCBiaW9sb2d5PC9hYmJyLTE+PC9hbHQtcGVyaW9kaWNhbD48cGFnZXM+NDY3LTc2PC9wYWdl
cz48dm9sdW1lPjE1PC92b2x1bWU+PG51bWJlcj45PC9udW1iZXI+PGVkaXRpb24+MjAwNS8wOC8w
OTwvZWRpdGlvbj48a2V5d29yZHM+PGtleXdvcmQ+QW1pbm8gQWNpZCBTZXF1ZW5jZTwva2V5d29y
ZD48a2V5d29yZD5BbmltYWxzPC9rZXl3b3JkPjxrZXl3b3JkPkNhdGFseXRpYyBEb21haW4vZ2Vu
ZXRpY3M8L2tleXdvcmQ+PGtleXdvcmQ+RGF0YWJhc2VzLCBHZW5ldGljPC9rZXl3b3JkPjxrZXl3
b3JkPkV2b2x1dGlvbiwgTW9sZWN1bGFyPC9rZXl3b3JkPjxrZXl3b3JkPkh1bWFuczwva2V5d29y
ZD48a2V5d29yZD5LaW5lc2luL2NoZW1pc3RyeS8qZ2VuZXRpY3MvcGh5c2lvbG9neTwva2V5d29y
ZD48a2V5d29yZD5NdWx0aWdlbmUgRmFtaWx5L2dlbmV0aWNzPC9rZXl3b3JkPjxrZXl3b3JkPipQ
aHlsb2dlbnk8L2tleXdvcmQ+PGtleXdvcmQ+UHJvdGVpbiBTdHJ1Y3R1cmUsIFNlY29uZGFyeTwv
a2V5d29yZD48a2V5d29yZD5UZXJtaW5vbG9neSBhcyBUb3BpYzwva2V5d29yZD48L2tleXdvcmRz
PjxkYXRlcz48eWVhcj4yMDA1PC95ZWFyPjxwdWItZGF0ZXM+PGRhdGU+U2VwPC9kYXRlPjwvcHVi
LWRhdGVzPjwvZGF0ZXM+PGlzYm4+MDk2Mi04OTI0IChQcmludCkmI3hEOzA5NjItODkyNDwvaXNi
bj48YWNjZXNzaW9uLW51bT4xNjA4NDcyNDwvYWNjZXNzaW9uLW51bT48dXJscz48L3VybHM+PGVs
ZWN0cm9uaWMtcmVzb3VyY2UtbnVtPjEwLjEwMTYvai50Y2IuMjAwNS4wNy4wMDY8L2VsZWN0cm9u
aWMtcmVzb3VyY2UtbnVtPjxyZW1vdGUtZGF0YWJhc2UtcHJvdmlkZXI+TkxNPC9yZW1vdGUtZGF0
YWJhc2UtcHJvdmlkZXI+PGxhbmd1YWdlPmVuZzwvbGFuZ3VhZ2U+PC9yZWNvcmQ+PC9DaXRlPjwv
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PEVuZE5vdGU+PENpdGU+PEF1dGhvcj5WYWxlPC9BdXRob3I+PFllYXI+MTk4NTwvWWVhcj48UmVj
TnVtPjE4PC9SZWNOdW0+PERpc3BsYXlUZXh0PjxzdHlsZSBmYWNlPSJzdXBlcnNjcmlwdCI+WzE1
LCAxNywgMThdPC9zdHlsZT48L0Rpc3BsYXlUZXh0PjxyZWNvcmQ+PHJlYy1udW1iZXI+MTg8L3Jl
Yy1udW1iZXI+PGZvcmVpZ24ta2V5cz48a2V5IGFwcD0iRU4iIGRiLWlkPSJhMDlzcHdyZHZwdHh6
bGV2ZWE4djlkeDBwd2U1ZXJhcmEyZWYiIHRpbWVzdGFtcD0iMTU3MDI1Njk4OSI+MTg8L2tleT48
L2ZvcmVpZ24ta2V5cz48cmVmLXR5cGUgbmFtZT0iSm91cm5hbCBBcnRpY2xlIj4xNzwvcmVmLXR5
cGU+PGNvbnRyaWJ1dG9ycz48YXV0aG9ycz48YXV0aG9yPlZhbGUsIFIuIEQuPC9hdXRob3I+PGF1
dGhvcj5SZWVzZSwgVC4gUy48L2F1dGhvcj48YXV0aG9yPlNoZWV0eiwgTS4gUC48L2F1dGhvcj48
L2F1dGhvcnM+PC9jb250cmlidXRvcnM+PHRpdGxlcz48dGl0bGU+SWRlbnRpZmljYXRpb24gb2Yg
YSBub3ZlbCBmb3JjZS1nZW5lcmF0aW5nIHByb3RlaW4sIGtpbmVzaW4sIGludm9sdmVkIGluIG1p
Y3JvdHVidWxlLWJhc2VkIG1vdGlsaXR5PC90aXRsZT48c2Vjb25kYXJ5LXRpdGxlPkNlbGw8L3Nl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YWJici0xPkNlbGw8L2FiYnItMT48L2FsdC1wZXJpb2RpY2FsPjxwYWdlcz4zOS01MDwvcGFnZXM+
PHZvbHVtZT40Mjwvdm9sdW1lPjxudW1iZXI+MTwvbnVtYmVyPjxlZGl0aW9uPjE5ODUvMDgvMDE8
L2VkaXRpb24+PGtleXdvcmRzPjxrZXl3b3JkPkFkZW5vc2luZSBUcmlwaG9zcGhhdGUvcGhhcm1h
Y29sb2d5PC9rZXl3b3JkPjxrZXl3b3JkPkFkZW55bHlsIEltaWRvZGlwaG9zcGhhdGU8L2tleXdv
cmQ+PGtleXdvcmQ+QW5pbWFsczwva2V5d29yZD48a2V5d29yZD5BeG9ucy9hbmFseXNpczwva2V5
d29yZD48a2V5d29yZD5CcmFpbiBDaGVtaXN0cnk8L2tleXdvcmQ+PGtleXdvcmQ+Q2F0dGxlPC9r
ZXl3b3JkPjxrZXl3b3JkPkNlbnRyaWZ1Z2F0aW9uLCBEZW5zaXR5IEdyYWRpZW50PC9rZXl3b3Jk
PjxrZXl3b3JkPkNocm9tYXRvZ3JhcGh5LCBHZWw8L2tleXdvcmQ+PGtleXdvcmQ+RGVjYXBvZGlm
b3JtZXM8L2tleXdvcmQ+PGtleXdvcmQ+S2luZXNpbjwva2V5d29yZD48a2V5d29yZD5NaWNyb3Nw
aGVyZXM8L2tleXdvcmQ+PGtleXdvcmQ+TWljcm90dWJ1bGVzLypwaHlzaW9sb2d5PC9rZXl3b3Jk
PjxrZXl3b3JkPk1vbGVjdWxhciBXZWlnaHQ8L2tleXdvcmQ+PGtleXdvcmQ+TW92ZW1lbnQ8L2tl
eXdvcmQ+PGtleXdvcmQ+TmVydmUgVGlzc3VlIFByb3RlaW5zLyppc29sYXRpb24gJmFtcDsgcHVy
aWZpY2F0aW9uL3BoYXJtYWNvbG9neTwva2V5d29yZD48a2V5d29yZD5PcHRpYyBMb2JlLCBOb25t
YW1tYWxpYW4vYW5hbHlzaXM8L2tleXdvcmQ+PGtleXdvcmQ+T3JnYW5vaWRzL3BoeXNpb2xvZ3k8
L2tleXdvcmQ+PC9rZXl3b3Jkcz48ZGF0ZXM+PHllYXI+MTk4NTwveWVhcj48cHViLWRhdGVzPjxk
YXRlPkF1ZzwvZGF0ZT48L3B1Yi1kYXRlcz48L2RhdGVzPjxpc2JuPjAwOTItODY3NCAoUHJpbnQp
JiN4RDswMDkyLTg2NzQ8L2lzYm4+PGFjY2Vzc2lvbi1udW0+MzkyNjMyNTwvYWNjZXNzaW9uLW51
bT48dXJscz48L3VybHM+PGN1c3RvbTI+UE1DMjg1MTYzMjwvY3VzdG9tMj48Y3VzdG9tNj5OSUhN
UzE4NDk5NTwvY3VzdG9tNj48ZWxlY3Ryb25pYy1yZXNvdXJjZS1udW0+MTAuMTAxNi9zMDA5Mi04
Njc0KDg1KTgwMDk5LTQ8L2VsZWN0cm9uaWMtcmVzb3VyY2UtbnVtPjxyZW1vdGUtZGF0YWJhc2Ut
cHJvdmlkZXI+TkxNPC9yZW1vdGUtZGF0YWJhc2UtcHJvdmlkZXI+PGxhbmd1YWdlPmVuZzwvbGFu
Z3VhZ2U+PC9yZWNvcmQ+PC9DaXRlPjxDaXRlPjxBdXRob3I+RHVnYXM8L0F1dGhvcj48WWVhcj4y
MDA2PC9ZZWFyPjxSZWNOdW0+MTk8L1JlY051bT48cmVjb3JkPjxyZWMtbnVtYmVyPjE5PC9yZWMt
bnVtYmVyPjxmb3JlaWduLWtleXM+PGtleSBhcHA9IkVOIiBkYi1pZD0iYTA5c3B3cmR2cHR4emxl
dmVhOHY5ZHgwcHdlNWVyYXJhMmVmIiB0aW1lc3RhbXA9IjE1NzAyNTcxNzciPjE5PC9rZXk+PC9m
b3JlaWduLWtleXM+PHJlZi10eXBlIG5hbWU9IkpvdXJuYWwgQXJ0aWNsZSI+MTc8L3JlZi10eXBl
Pjxjb250cmlidXRvcnM+PGF1dGhvcnM+PGF1dGhvcj5EdWdhcywgSi4gQy48L2F1dGhvcj48YXV0
aG9yPlRhaSwgWS4gQy48L2F1dGhvcj48YXV0aG9yPlNwZWVkLCBULiBQLjwvYXV0aG9yPjxhdXRo
b3I+TmdhaSwgSi48L2F1dGhvcj48YXV0aG9yPkJhcnJlcywgQi4gQS48L2F1dGhvcj48L2F1dGhv
cnM+PC9jb250cmlidXRvcnM+PGF1dGgtYWRkcmVzcz5EZXBhcnRtZW50IG9mIE5ldXJvYmlvbG9n
eSwgU3RhbmZvcmQgVW5pdmVyc2l0eSBTY2hvb2wgb2YgTWVkaWNpbmUsIFN0YW5mb3JkLCBDYWxp
Zm9ybmlhIDk0MzA1LCBVU0EuIGpjZHVnYXNAYWx1bS5taXQuZWR1PC9hdXRoLWFkZHJlc3M+PHRp
dGxlcz48dGl0bGU+RnVuY3Rpb25hbCBnZW5vbWljIGFuYWx5c2lzIG9mIG9saWdvZGVuZHJvY3l0
ZSBkaWZmZXJlbnRpYXRpb248L3RpdGxlPjxzZWNvbmRhcnktdGl0bGU+SiBOZXVyb3NjaTwvc2Vj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Z2VzPjEwOTY3LTgzPC9wYWdlcz48dm9sdW1lPjI2PC92b2x1bWU+PG51bWJlcj40MzwvbnVtYmVy
PjxlZGl0aW9uPjIwMDYvMTAvMjc8L2VkaXRpb24+PGtleXdvcmRzPjxrZXl3b3JkPkFuaW1hbHM8
L2tleXdvcmQ+PGtleXdvcmQ+Q2VsbCBEaWZmZXJlbnRpYXRpb24vKmdlbmV0aWNzPC9rZXl3b3Jk
PjxrZXl3b3JkPkNlbGxzLCBDdWx0dXJlZDwva2V5d29yZD48a2V5d29yZD5HZW5lIEV4cHJlc3Np
b24gUmVndWxhdGlvbjwva2V5d29yZD48a2V5d29yZD5PbGlnb2RlbmRyb2dsaWEvKmN5dG9sb2d5
LypwaHlzaW9sb2d5PC9rZXl3b3JkPjxrZXl3b3JkPk9saWdvbnVjbGVvdGlkZSBBcnJheSBTZXF1
ZW5jZSBBbmFseXNpcy9tZXRob2RzPC9rZXl3b3JkPjxrZXl3b3JkPlByb3RlaW4gQXJyYXkgQW5h
bHlzaXMvKm1ldGhvZHM8L2tleXdvcmQ+PGtleXdvcmQ+UXVhbnRpdGF0aXZlIFRyYWl0IExvY2kv
cGh5c2lvbG9neTwva2V5d29yZD48a2V5d29yZD5SYXRzPC9rZXl3b3JkPjxrZXl3b3JkPlJhdHMs
IFNwcmFndWUtRGF3bGV5PC9rZXl3b3JkPjxrZXl3b3JkPlRyYW5zY3JpcHRpb24gRmFjdG9ycy9w
aHlzaW9sb2d5PC9rZXl3b3JkPjwva2V5d29yZHM+PGRhdGVzPjx5ZWFyPjIwMDY8L3llYXI+PHB1
Yi1kYXRlcz48ZGF0ZT5PY3QgMjU8L2RhdGU+PC9wdWItZGF0ZXM+PC9kYXRlcz48aXNibj4wMjcw
LTY0NzQ8L2lzYm4+PGFjY2Vzc2lvbi1udW0+MTcwNjU0Mzk8L2FjY2Vzc2lvbi1udW0+PHVybHM+
PC91cmxzPjxjdXN0b20yPlBNQzY2NzQ2NzI8L2N1c3RvbTI+PGVsZWN0cm9uaWMtcmVzb3VyY2Ut
bnVtPjEwLjE1MjMvam5ldXJvc2NpLjI1NzItMDYuMjAwNjwvZWxlY3Ryb25pYy1yZXNvdXJjZS1u
dW0+PHJlbW90ZS1kYXRhYmFzZS1wcm92aWRlcj5OTE08L3JlbW90ZS1kYXRhYmFzZS1wcm92aWRl
cj48bGFuZ3VhZ2U+ZW5nPC9sYW5ndWFnZT48L3JlY29yZD48L0NpdGU+PENpdGU+PEF1dGhvcj5N
aWtpPC9BdXRob3I+PFllYXI+MjAwNTwvWWVhcj48UmVjTnVtPjIwPC9SZWNOdW0+PHJlY29yZD48
cmVjLW51bWJlcj4yMDwvcmVjLW51bWJlcj48Zm9yZWlnbi1rZXlzPjxrZXkgYXBwPSJFTiIgZGIt
aWQ9ImEwOXNwd3JkdnB0eHpsZXZlYTh2OWR4MHB3ZTVlcmFyYTJlZiIgdGltZXN0YW1wPSIxNTcw
MjU3MjEzIj4yMDwva2V5PjwvZm9yZWlnbi1rZXlzPjxyZWYtdHlwZSBuYW1lPSJKb3VybmFsIEFy
dGljbGUiPjE3PC9yZWYtdHlwZT48Y29udHJpYnV0b3JzPjxhdXRob3JzPjxhdXRob3I+TWlraSwg
SC48L2F1dGhvcj48YXV0aG9yPk9rYWRhLCBZLjwvYXV0aG9yPjxhdXRob3I+SGlyb2thd2EsIE4u
PC9hdXRob3I+PC9hdXRob3JzPjwvY29udHJpYnV0b3JzPjxhdXRoLWFkZHJlc3M+RGVwYXJ0bWVu
dCBvZiBDZWxsIEJpb2xvZ3kgYW5kIEFuYXRvbXksIEdyYWR1YXRlIFNjaG9vbCBvZiBNZWRpY2lu
ZSwgVW5pdmVyc2l0eSBvZiBUb2t5bywgNy0zLTEgSG9uZ28sIEJ1bmt5b2t1LCBUb2t5bywgSmFw
YW4uPC9hdXRoLWFkZHJlc3M+PHRpdGxlcz48dGl0bGU+QW5hbHlzaXMgb2YgdGhlIGtpbmVzaW4g
c3VwZXJmYW1pbHk6IGluc2lnaHRzIGludG8gc3RydWN0dXJlIGFuZCBmdW5jdGlvbjwvdGl0bGU+
PHNlY29uZGFyeS10aXRsZT5UcmVuZHMgQ2VsbCBCaW9sPC9zZWNvbmRhcnktdGl0bGU+PGFsdC10
aXRsZT5UcmVuZHMgaW4gY2VsbCBiaW9sb2d5PC9hbHQtdGl0bGU+PC90aXRsZXM+PHBlcmlvZGlj
YWw+PGZ1bGwtdGl0bGU+VHJlbmRzIENlbGwgQmlvbDwvZnVsbC10aXRsZT48YWJici0xPlRyZW5k
cyBpbiBjZWxsIGJpb2xvZ3k8L2FiYnItMT48L3BlcmlvZGljYWw+PGFsdC1wZXJpb2RpY2FsPjxm
dWxsLXRpdGxlPlRyZW5kcyBDZWxsIEJpb2w8L2Z1bGwtdGl0bGU+PGFiYnItMT5UcmVuZHMgaW4g
Y2VsbCBiaW9sb2d5PC9hYmJyLTE+PC9hbHQtcGVyaW9kaWNhbD48cGFnZXM+NDY3LTc2PC9wYWdl
cz48dm9sdW1lPjE1PC92b2x1bWU+PG51bWJlcj45PC9udW1iZXI+PGVkaXRpb24+MjAwNS8wOC8w
OTwvZWRpdGlvbj48a2V5d29yZHM+PGtleXdvcmQ+QW1pbm8gQWNpZCBTZXF1ZW5jZTwva2V5d29y
ZD48a2V5d29yZD5BbmltYWxzPC9rZXl3b3JkPjxrZXl3b3JkPkNhdGFseXRpYyBEb21haW4vZ2Vu
ZXRpY3M8L2tleXdvcmQ+PGtleXdvcmQ+RGF0YWJhc2VzLCBHZW5ldGljPC9rZXl3b3JkPjxrZXl3
b3JkPkV2b2x1dGlvbiwgTW9sZWN1bGFyPC9rZXl3b3JkPjxrZXl3b3JkPkh1bWFuczwva2V5d29y
ZD48a2V5d29yZD5LaW5lc2luL2NoZW1pc3RyeS8qZ2VuZXRpY3MvcGh5c2lvbG9neTwva2V5d29y
ZD48a2V5d29yZD5NdWx0aWdlbmUgRmFtaWx5L2dlbmV0aWNzPC9rZXl3b3JkPjxrZXl3b3JkPipQ
aHlsb2dlbnk8L2tleXdvcmQ+PGtleXdvcmQ+UHJvdGVpbiBTdHJ1Y3R1cmUsIFNlY29uZGFyeTwv
a2V5d29yZD48a2V5d29yZD5UZXJtaW5vbG9neSBhcyBUb3BpYzwva2V5d29yZD48L2tleXdvcmRz
PjxkYXRlcz48eWVhcj4yMDA1PC95ZWFyPjxwdWItZGF0ZXM+PGRhdGU+U2VwPC9kYXRlPjwvcHVi
LWRhdGVzPjwvZGF0ZXM+PGlzYm4+MDk2Mi04OTI0IChQcmludCkmI3hEOzA5NjItODkyNDwvaXNi
bj48YWNjZXNzaW9uLW51bT4xNjA4NDcyNDwvYWNjZXNzaW9uLW51bT48dXJscz48L3VybHM+PGVs
ZWN0cm9uaWMtcmVzb3VyY2UtbnVtPjEwLjEwMTYvai50Y2IuMjAwNS4wNy4wMDY8L2VsZWN0cm9u
aWMtcmVzb3VyY2UtbnVtPjxyZW1vdGUtZGF0YWJhc2UtcHJvdmlkZXI+TkxNPC9yZW1vdGUtZGF0
YWJhc2UtcHJvdmlkZXI+PGxhbmd1YWdlPmVuZzwvbGFuZ3VhZ2U+PC9yZWNvcmQ+PC9DaXRlPjwv
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9324AE" w:rsidRPr="00BF739E">
        <w:rPr>
          <w:rFonts w:ascii="Book Antiqua" w:eastAsia="MinionPro-Regular" w:hAnsi="Book Antiqua" w:cs="Times New Roman"/>
          <w:color w:val="000000" w:themeColor="text1"/>
          <w:kern w:val="0"/>
          <w:sz w:val="24"/>
          <w:szCs w:val="24"/>
          <w:vertAlign w:val="superscript"/>
        </w:rPr>
      </w:r>
      <w:r w:rsidR="009324AE" w:rsidRPr="00BF739E">
        <w:rPr>
          <w:rFonts w:ascii="Book Antiqua" w:eastAsia="MinionPro-Regular" w:hAnsi="Book Antiqua" w:cs="Times New Roman"/>
          <w:color w:val="000000" w:themeColor="text1"/>
          <w:kern w:val="0"/>
          <w:sz w:val="24"/>
          <w:szCs w:val="24"/>
          <w:vertAlign w:val="superscript"/>
        </w:rPr>
        <w:fldChar w:fldCharType="separate"/>
      </w:r>
      <w:hyperlink w:anchor="_ENREF_15" w:tooltip="Miki, 2005 #16" w:history="1">
        <w:r w:rsidR="00A10C62" w:rsidRPr="00BF739E">
          <w:rPr>
            <w:rFonts w:ascii="Book Antiqua" w:eastAsia="MinionPro-Regular" w:hAnsi="Book Antiqua" w:cs="Times New Roman"/>
            <w:color w:val="000000" w:themeColor="text1"/>
            <w:kern w:val="0"/>
            <w:sz w:val="24"/>
            <w:szCs w:val="24"/>
            <w:vertAlign w:val="superscript"/>
          </w:rPr>
          <w:t>15</w:t>
        </w:r>
      </w:hyperlink>
      <w:r w:rsidR="00A10C62" w:rsidRPr="00BF739E">
        <w:rPr>
          <w:rFonts w:ascii="Book Antiqua" w:eastAsia="MinionPro-Regular" w:hAnsi="Book Antiqua" w:cs="Times New Roman"/>
          <w:color w:val="000000" w:themeColor="text1"/>
          <w:kern w:val="0"/>
          <w:sz w:val="24"/>
          <w:szCs w:val="24"/>
          <w:vertAlign w:val="superscript"/>
        </w:rPr>
        <w:t>,</w:t>
      </w:r>
      <w:hyperlink w:anchor="_ENREF_17" w:tooltip="Vale, 1985 #18" w:history="1">
        <w:r w:rsidR="00A10C62" w:rsidRPr="00BF739E">
          <w:rPr>
            <w:rFonts w:ascii="Book Antiqua" w:eastAsia="MinionPro-Regular" w:hAnsi="Book Antiqua" w:cs="Times New Roman"/>
            <w:color w:val="000000" w:themeColor="text1"/>
            <w:kern w:val="0"/>
            <w:sz w:val="24"/>
            <w:szCs w:val="24"/>
            <w:vertAlign w:val="superscript"/>
          </w:rPr>
          <w:t>17</w:t>
        </w:r>
      </w:hyperlink>
      <w:r w:rsidR="00A10C62" w:rsidRPr="00BF739E">
        <w:rPr>
          <w:rFonts w:ascii="Book Antiqua" w:eastAsia="MinionPro-Regular" w:hAnsi="Book Antiqua" w:cs="Times New Roman"/>
          <w:color w:val="000000" w:themeColor="text1"/>
          <w:kern w:val="0"/>
          <w:sz w:val="24"/>
          <w:szCs w:val="24"/>
          <w:vertAlign w:val="superscript"/>
        </w:rPr>
        <w:t>,</w:t>
      </w:r>
      <w:hyperlink w:anchor="_ENREF_18" w:tooltip="Dugas, 2006 #19" w:history="1">
        <w:r w:rsidR="00A10C62" w:rsidRPr="00BF739E">
          <w:rPr>
            <w:rFonts w:ascii="Book Antiqua" w:eastAsia="MinionPro-Regular" w:hAnsi="Book Antiqua" w:cs="Times New Roman"/>
            <w:color w:val="000000" w:themeColor="text1"/>
            <w:kern w:val="0"/>
            <w:sz w:val="24"/>
            <w:szCs w:val="24"/>
            <w:vertAlign w:val="superscript"/>
          </w:rPr>
          <w:t>18</w:t>
        </w:r>
      </w:hyperlink>
      <w:r w:rsidR="009324AE"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 xml:space="preserve">. Recent studies </w:t>
      </w:r>
      <w:r w:rsidR="006748E3" w:rsidRPr="00BF739E">
        <w:rPr>
          <w:rFonts w:ascii="Book Antiqua" w:eastAsia="MinionPro-Regular" w:hAnsi="Book Antiqua" w:cs="Times New Roman"/>
          <w:color w:val="000000" w:themeColor="text1"/>
          <w:kern w:val="0"/>
          <w:sz w:val="24"/>
          <w:szCs w:val="24"/>
        </w:rPr>
        <w:t xml:space="preserve">suggest </w:t>
      </w:r>
      <w:r w:rsidRPr="00BF739E">
        <w:rPr>
          <w:rFonts w:ascii="Book Antiqua" w:eastAsia="MinionPro-Regular" w:hAnsi="Book Antiqua" w:cs="Times New Roman"/>
          <w:color w:val="000000" w:themeColor="text1"/>
          <w:kern w:val="0"/>
          <w:sz w:val="24"/>
          <w:szCs w:val="24"/>
        </w:rPr>
        <w:t>that KIF21B is not only a classic kinesin</w:t>
      </w:r>
      <w:r w:rsidR="00FA5B0E" w:rsidRPr="00BF739E">
        <w:rPr>
          <w:rFonts w:ascii="Book Antiqua" w:eastAsia="MinionPro-Regular" w:hAnsi="Book Antiqua" w:cs="Times New Roman"/>
          <w:color w:val="000000" w:themeColor="text1"/>
          <w:kern w:val="0"/>
          <w:sz w:val="24"/>
          <w:szCs w:val="24"/>
        </w:rPr>
        <w:t xml:space="preserve"> protein</w:t>
      </w:r>
      <w:r w:rsidRPr="00BF739E">
        <w:rPr>
          <w:rFonts w:ascii="Book Antiqua" w:eastAsia="MinionPro-Regular" w:hAnsi="Book Antiqua" w:cs="Times New Roman"/>
          <w:color w:val="000000" w:themeColor="text1"/>
          <w:kern w:val="0"/>
          <w:sz w:val="24"/>
          <w:szCs w:val="24"/>
        </w:rPr>
        <w:t xml:space="preserve"> but also a regulator of microtubule </w:t>
      </w:r>
      <w:proofErr w:type="gramStart"/>
      <w:r w:rsidRPr="00BF739E">
        <w:rPr>
          <w:rFonts w:ascii="Book Antiqua" w:eastAsia="MinionPro-Regular" w:hAnsi="Book Antiqua" w:cs="Times New Roman"/>
          <w:color w:val="000000" w:themeColor="text1"/>
          <w:kern w:val="0"/>
          <w:sz w:val="24"/>
          <w:szCs w:val="24"/>
        </w:rPr>
        <w:t>dynamics</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9324AE"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PEVuZE5vdGU+PENpdGU+PEF1dGhvcj5MYWJvbnRlPC9BdXRob3I+PFllYXI+MjAxMzwvWWVhcj48
UmVjTnVtPjE8L1JlY051bT48RGlzcGxheVRleHQ+PHN0eWxlIGZhY2U9InN1cGVyc2NyaXB0Ij5b
MTktMjFdPC9zdHlsZT48L0Rpc3BsYXlUZXh0PjxyZWNvcmQ+PHJlYy1udW1iZXI+MTwvcmVjLW51
bWJlcj48Zm9yZWlnbi1rZXlzPjxrZXkgYXBwPSJFTiIgZGItaWQ9IjBkMmY5NXQ1Z3h3OWVxZXAw
cmI1cDJ0ZDk5YXM1MjVzdHh3MiIgdGltZXN0YW1wPSIxNTcwMjU3MzkzIj4xPC9rZXk+PC9mb3Jl
aWduLWtleXM+PHJlZi10eXBlIG5hbWU9IkpvdXJuYWwgQXJ0aWNsZSI+MTc8L3JlZi10eXBlPjxj
b250cmlidXRvcnM+PGF1dGhvcnM+PGF1dGhvcj5MYWJvbnRlLCBELjwvYXV0aG9yPjxhdXRob3I+
VGhpZXMsIEUuPC9hdXRob3I+PGF1dGhvcj5QZWNobWFubiwgWS48L2F1dGhvcj48YXV0aG9yPkdy
b2ZmZW4sIEEuIEouPC9hdXRob3I+PGF1dGhvcj5WZXJoYWdlLCBNLjwvYXV0aG9yPjxhdXRob3I+
U21pdCwgQS4gQi48L2F1dGhvcj48YXV0aG9yPnZhbiBLZXN0ZXJlbiwgUi4gRS48L2F1dGhvcj48
YXV0aG9yPktuZXVzc2VsLCBNLjwvYXV0aG9yPjwvYXV0aG9ycz48L2NvbnRyaWJ1dG9ycz48YXV0
aC1hZGRyZXNzPkRlcGFydG1lbnQgb2YgTW9sZWN1bGFyIE5ldXJvZ2VuZXRpY3MsIENlbnRlciBm
b3IgTW9sZWN1bGFyIE5ldXJvYmlvbG9neSwgWk1OSCwgVW5pdmVyc2l0eSBNZWRpY2FsIENlbnRl
ciBIYW1idXJnLUVwcGVuZG9yZiwgSGFtYnVyZywgR2VybWFueS48L2F1dGgtYWRkcmVzcz48dGl0
bGVzPjx0aXRsZT5UUklNMyByZWd1bGF0ZXMgdGhlIG1vdGlsaXR5IG9mIHRoZSBraW5lc2luIG1v
dG9yIHByb3RlaW4gS0lGMjFCPC90aXRsZT48c2Vjb25kYXJ5LXRpdGxlPlBMb1MgT25lPC9zZWNv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YWdlcz5lNzU2MDM8L3BhZ2VzPjx2b2x1bWU+ODwvdm9sdW1lPjxudW1iZXI+OTwvbnVtYmVyPjxl
ZGl0aW9uPjIwMTMvMTAvMDM8L2VkaXRpb24+PGtleXdvcmRzPjxrZXl3b3JkPkFuaW1hbHM8L2tl
eXdvcmQ+PGtleXdvcmQ+QmlvbG9naWNhbCBUcmFuc3BvcnQvKmdlbmV0aWNzPC9rZXl3b3JkPjxr
ZXl3b3JkPkNhcnJpZXIgUHJvdGVpbnMvZ2VuZXRpY3MvKm1ldGFib2xpc208L2tleXdvcmQ+PGtl
eXdvcmQ+S2luZXNpbi9nZW5ldGljcy8qbWV0YWJvbGlzbTwva2V5d29yZD48a2V5d29yZD5NaWNl
PC9rZXl3b3JkPjxrZXl3b3JkPk1pY2UsIEtub2Nrb3V0PC9rZXl3b3JkPjxrZXl3b3JkPk1pY3Jv
dHVidWxlcy9nZW5ldGljcy9tZXRhYm9saXNtPC9rZXl3b3JkPjxrZXl3b3JkPk5ldXJvbnMvKm1l
dGFib2xpc208L2tleXdvcmQ+PGtleXdvcmQ+UHJvdGVpbiBCaW5kaW5nL2dlbmV0aWNzPC9rZXl3
b3JkPjxrZXl3b3JkPlByb3RlaW4gUHJvY2Vzc2luZywgUG9zdC1UcmFuc2xhdGlvbmFsL2dlbmV0
aWNzPC9rZXl3b3JkPjwva2V5d29yZHM+PGRhdGVzPjx5ZWFyPjIwMTM8L3llYXI+PC9kYXRlcz48
aXNibj4xOTMyLTYyMDM8L2lzYm4+PGFjY2Vzc2lvbi1udW0+MjQwODY1ODY8L2FjY2Vzc2lvbi1u
dW0+PHVybHM+PC91cmxzPjxjdXN0b20yPlBNQzM3ODI0Mjk8L2N1c3RvbTI+PGVsZWN0cm9uaWMt
cmVzb3VyY2UtbnVtPjEwLjEzNzEvam91cm5hbC5wb25lLjAwNzU2MDM8L2VsZWN0cm9uaWMtcmVz
b3VyY2UtbnVtPjxyZW1vdGUtZGF0YWJhc2UtcHJvdmlkZXI+TkxNPC9yZW1vdGUtZGF0YWJhc2Ut
cHJvdmlkZXI+PGxhbmd1YWdlPmVuZzwvbGFuZ3VhZ2U+PC9yZWNvcmQ+PC9DaXRlPjxDaXRlPjxB
dXRob3I+TXVoaWE8L0F1dGhvcj48WWVhcj4yMDE2PC9ZZWFyPjxSZWNOdW0+MjwvUmVjTnVtPjxy
ZWNvcmQ+PHJlYy1udW1iZXI+MjwvcmVjLW51bWJlcj48Zm9yZWlnbi1rZXlzPjxrZXkgYXBwPSJF
TiIgZGItaWQ9IjBkMmY5NXQ1Z3h3OWVxZXAwcmI1cDJ0ZDk5YXM1MjVzdHh3MiIgdGltZXN0YW1w
PSIxNTcwMjU3NDM4Ij4yPC9rZXk+PC9mb3JlaWduLWtleXM+PHJlZi10eXBlIG5hbWU9IkpvdXJu
YWwgQXJ0aWNsZSI+MTc8L3JlZi10eXBlPjxjb250cmlidXRvcnM+PGF1dGhvcnM+PGF1dGhvcj5N
dWhpYSwgTS48L2F1dGhvcj48YXV0aG9yPlRoaWVzLCBFLjwvYXV0aG9yPjxhdXRob3I+TGFib250
ZSwgRC48L2F1dGhvcj48YXV0aG9yPkdoaXJldHRpLCBBLiBFLjwvYXV0aG9yPjxhdXRob3I+R3Jv
bW92YSwgSy4gVi48L2F1dGhvcj48YXV0aG9yPlhvbXBlcm8sIEYuPC9hdXRob3I+PGF1dGhvcj5M
YXBwZS1TaWVma2UsIEMuPC9hdXRob3I+PGF1dGhvcj5IZXJtYW5zLUJvcmdtZXllciwgSS48L2F1
dGhvcj48YXV0aG9yPkt1aGwsIEQuPC9hdXRob3I+PGF1dGhvcj5TY2h3ZWl6ZXIsIE0uPC9hdXRo
b3I+PGF1dGhvcj5PaGFuYSwgTy48L2F1dGhvcj48YXV0aG9yPlNjaHdhcnosIEouIFIuPC9hdXRo
b3I+PGF1dGhvcj5Ib2x6YmF1ciwgRS4gTC4gRi48L2F1dGhvcj48YXV0aG9yPktuZXVzc2VsLCBN
LjwvYXV0aG9yPjwvYXV0aG9ycz48L2NvbnRyaWJ1dG9ycz48YXV0aC1hZGRyZXNzPkRlcGFydG1l
bnQgb2YgTW9sZWN1bGFyIE5ldXJvZ2VuZXRpY3MsIFVuaXZlcnNpdHkgTWVkaWNhbCBDZW50ZXIg
SGFtYnVyZy1FcHBlbmRvcmYsIEZhbGtlbnJpZWQgOTQsIDIwMjUxIEhhbWJ1cmcsIEdlcm1hbnku
JiN4RDtEZXBhcnRtZW50IG9mIFBoeXNpb2xvZ3ksIFVuaXZlcnNpdHkgb2YgUGVubnN5bHZhbmlh
IFNjaG9vbCBvZiBNZWRpY2luZSwgUGhpbGFkZWxwaGlhLCBQQSAxOTEwNC02MDg1LCBVU0EuJiN4
RDtEZXBhcnRtZW50IG9mIE1vbGVjdWxhciBhbmQgQ2VsbHVsYXIgQ29nbml0aW9uLCBVbml2ZXJz
aXR5IE1lZGljYWwgQ2VudGVyIEhhbWJ1cmctRXBwZW5kb3JmLCBGYWxrZW5yaWVkIDk0LCAyMDI1
MSBIYW1idXJnLCBHZXJtYW55LiYjeEQ7VHJhbnNnZW5pYyBBbmltYWwgVW5pdCwgVW5pdmVyc2l0
eSBNZWRpY2FsIENlbnRlciBIYW1idXJnLUVwcGVuZG9yZiwgRmFsa2VucmllZCA5NCwgMjAyNTEg
SGFtYnVyZywgR2VybWFueS4mI3hEO01vcnBob2xvZ3kgVW5pdCwgQ2VudGVyIGZvciBNb2xlY3Vs
YXIgTmV1cm9iaW9sb2d5IFpNTkgsIFVuaXZlcnNpdHkgTWVkaWNhbCBDZW50ZXIgSGFtYnVyZy1F
cHBlbmRvcmYsIEZhbGtlbnJpZWQgOTQsIDIwMjUxIEhhbWJ1cmcsIEdlcm1hbnkuJiN4RDtEZXBh
cnRtZW50IG9mIE1vbGVjdWxhciBOZXVyb2dlbmV0aWNzLCBVbml2ZXJzaXR5IE1lZGljYWwgQ2Vu
dGVyIEhhbWJ1cmctRXBwZW5kb3JmLCBGYWxrZW5yaWVkIDk0LCAyMDI1MSBIYW1idXJnLCBHZXJt
YW55LiBFbGVjdHJvbmljIGFkZHJlc3M6IG1hdHRoaWFzLmtuZXVzc2VsQHptbmgudW5pLWhhbWJ1
cmcuZGUuPC9hdXRoLWFkZHJlc3M+PHRpdGxlcz48dGl0bGU+VGhlIEtpbmVzaW4gS0lGMjFCIFJl
Z3VsYXRlcyBNaWNyb3R1YnVsZSBEeW5hbWljcyBhbmQgSXMgRXNzZW50aWFsIGZvciBOZXVyb25h
bCBNb3JwaG9sb2d5LCBTeW5hcHNlIEZ1bmN0aW9uLCBhbmQgTGVhcm5pbmcgYW5kIE1lbW9yeTwv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PjxhYmJyLTE+Q2VsbCByZXBvcnRzPC9hYmJyLTE+PC9hbHQtcGVyaW9kaWNhbD48cGFnZXM+OTY4
LTk3NzwvcGFnZXM+PHZvbHVtZT4xNTwvdm9sdW1lPjxudW1iZXI+NTwvbnVtYmVyPjxlZGl0aW9u
PjIwMTYvMDQvMjg8L2VkaXRpb24+PGtleXdvcmRzPjxrZXl3b3JkPkFuaW1hbHM8L2tleXdvcmQ+
PGtleXdvcmQ+KkNlbGwgU2hhcGU8L2tleXdvcmQ+PGtleXdvcmQ+RGVuZHJpdGljIFNwaW5lcy9t
ZXRhYm9saXNtL3VsdHJhc3RydWN0dXJlPC9rZXl3b3JkPjxrZXl3b3JkPkdlbmUgVGFyZ2V0aW5n
PC9rZXl3b3JkPjxrZXl3b3JkPkhlTGEgQ2VsbHM8L2tleXdvcmQ+PGtleXdvcmQ+SHVtYW5zPC9r
ZXl3b3JkPjxrZXl3b3JkPktpbmVzaW4vZGVmaWNpZW5jeS8qbWV0YWJvbGlzbTwva2V5d29yZD48
a2V5d29yZD5NZW1vcnkvKnBoeXNpb2xvZ3k8L2tleXdvcmQ+PGtleXdvcmQ+TWVtb3J5IERpc29y
ZGVycy9tZXRhYm9saXNtL3BhdGhvbG9neTwva2V5d29yZD48a2V5d29yZD5NaWNlLCBLbm9ja291
dDwva2V5d29yZD48a2V5d29yZD5NaWNyb3R1YnVsZXMvKm1ldGFib2xpc20vdWx0cmFzdHJ1Y3R1
cmU8L2tleXdvcmQ+PGtleXdvcmQ+TmV1cm9ucy8qY3l0b2xvZ3kvbWV0YWJvbGlzbS91bHRyYXN0
cnVjdHVyZTwva2V5d29yZD48a2V5d29yZD5SZXByb2R1Y2liaWxpdHkgb2YgUmVzdWx0czwva2V5
d29yZD48a2V5d29yZD5TeW5hcHNlcy8qbWV0YWJvbGlzbTwva2V5d29yZD48a2V5d29yZD5LaWYy
MWI8L2tleXdvcmQ+PGtleXdvcmQ+THRwPC9rZXl3b3JkPjxrZXl3b3JkPmRlbmRyaXRlPC9rZXl3
b3JkPjxrZXl3b3JkPmtpbmVzaW48L2tleXdvcmQ+PGtleXdvcmQ+bGVhcm5pbmcgYW5kIG1lbW9y
eTwva2V5d29yZD48a2V5d29yZD5taWNyb3R1YnVsZSBkeW5hbWljczwva2V5d29yZD48a2V5d29y
ZD5uZXVyb248L2tleXdvcmQ+PGtleXdvcmQ+c3BpbmU8L2tleXdvcmQ+PGtleXdvcmQ+c3luYXBz
ZTwva2V5d29yZD48L2tleXdvcmRzPjxkYXRlcz48eWVhcj4yMDE2PC95ZWFyPjxwdWItZGF0ZXM+
PGRhdGU+TWF5IDM8L2RhdGU+PC9wdWItZGF0ZXM+PC9kYXRlcz48YWNjZXNzaW9uLW51bT4yNzEx
NzQwOTwvYWNjZXNzaW9uLW51bT48dXJscz48L3VybHM+PGN1c3RvbTI+UE1DNTMwNTAyNzwvY3Vz
dG9tMj48Y3VzdG9tNj5OSUhNUzg0NDU0MjwvY3VzdG9tNj48ZWxlY3Ryb25pYy1yZXNvdXJjZS1u
dW0+MTAuMTAxNi9qLmNlbHJlcC4yMDE2LjAzLjA4NjwvZWxlY3Ryb25pYy1yZXNvdXJjZS1udW0+
PHJlbW90ZS1kYXRhYmFzZS1wcm92aWRlcj5OTE08L3JlbW90ZS1kYXRhYmFzZS1wcm92aWRlcj48
bGFuZ3VhZ2U+ZW5nPC9sYW5ndWFnZT48L3JlY29yZD48L0NpdGU+PENpdGU+PEF1dGhvcj52YW4g
UmllbDwvQXV0aG9yPjxZZWFyPjIwMTc8L1llYXI+PFJlY051bT4zPC9SZWNOdW0+PHJlY29yZD48
cmVjLW51bWJlcj4zPC9yZWMtbnVtYmVyPjxmb3JlaWduLWtleXM+PGtleSBhcHA9IkVOIiBkYi1p
ZD0iMGQyZjk1dDVneHc5ZXFlcDByYjVwMnRkOTlhczUyNXN0eHcyIiB0aW1lc3RhbXA9IjE1NzAy
NTc1MDciPjM8L2tleT48L2ZvcmVpZ24ta2V5cz48cmVmLXR5cGUgbmFtZT0iSm91cm5hbCBBcnRp
Y2xlIj4xNzwvcmVmLXR5cGU+PGNvbnRyaWJ1dG9ycz48YXV0aG9ycz48YXV0aG9yPnZhbiBSaWVs
LCBXLiBFLjwvYXV0aG9yPjxhdXRob3I+UmFpLCBBLjwvYXV0aG9yPjxhdXRob3I+QmlhbmNoaSwg
Uy48L2F1dGhvcj48YXV0aG9yPkthdHJ1a2hhLCBFLiBBLjwvYXV0aG9yPjxhdXRob3I+TGl1LCBR
LjwvYXV0aG9yPjxhdXRob3I+SGVjaywgQS4gSi48L2F1dGhvcj48YXV0aG9yPkhvb2dlbnJhYWQs
IEMuIEMuPC9hdXRob3I+PGF1dGhvcj5TdGVpbm1ldHosIE0uIE8uPC9hdXRob3I+PGF1dGhvcj5L
YXBpdGVpbiwgTC4gQy48L2F1dGhvcj48YXV0aG9yPkFraG1hbm92YSwgQS48L2F1dGhvcj48L2F1
dGhvcnM+PC9jb250cmlidXRvcnM+PGF1dGgtYWRkcmVzcz5DZWxsIEJpb2xvZ3ksIERlcGFydG1l
bnQgb2YgQmlvbG9neSwgRmFjdWx0eSBvZiBTY2llbmNlLCBVdHJlY2h0IFVuaXZlcnNpdHksIFV0
cmVjaHQsIE5ldGhlcmxhbmRzLiYjeEQ7TGFib3JhdG9yeSBvZiBCaW9tb2xlY3VsYXIgUmVzZWFy
Y2gsIERlcGFydG1lbnQgb2YgQmlvbG9neSBhbmQgQ2hlbWlzdHJ5LCBQYXVsIFNjaGVycmVyIElu
c3RpdHV0LCBWaWxsaWdlbiBQU0ksIFN3aXR6ZXJsYW5kLiYjeEQ7QmlvbW9sZWN1bGFyIE1hc3Mg
U3BlY3Ryb21ldHJ5IGFuZCBQcm90ZW9taWNzLCBCaWp2b2V0IENlbnRlciBmb3IgQmlvbW9sZWN1
bGFyIFJlc2VhcmNoLCBVdHJlY2h0IEluc3RpdHV0ZSBmb3IgUGhhcm1hY2V1dGljYWwgU2NpZW5j
ZXMgYW5kIFRoZSBOZXRoZXJsYW5kcyBQcm90ZW9taWNzIENlbnRyZSwgVXRyZWNodCBVbml2ZXJz
aXR5LCBVdHJlY2h0LCBOZXRoZXJsYW5kcy48L2F1dGgtYWRkcmVzcz48dGl0bGVzPjx0aXRsZT5L
aW5lc2luLTQgS0lGMjFCIGlzIGEgcG90ZW50IG1pY3JvdHVidWxlIHBhdXNpbmcgZmFjdG9yPC90
aXRsZT48c2Vjb25kYXJ5LXRpdGxlPkVsaWZlPC9zZWNvbmRhcnktdGl0bGU+PGFsdC10aXRsZT5l
TGlmZTwvYWx0LXRpdGxlPjwvdGl0bGVzPjxwZXJpb2RpY2FsPjxmdWxsLXRpdGxlPkVsaWZlPC9m
dWxsLXRpdGxlPjxhYmJyLTE+ZUxpZmU8L2FiYnItMT48L3BlcmlvZGljYWw+PGFsdC1wZXJpb2Rp
Y2FsPjxmdWxsLXRpdGxlPkVsaWZlPC9mdWxsLXRpdGxlPjxhYmJyLTE+ZUxpZmU8L2FiYnItMT48
L2FsdC1wZXJpb2RpY2FsPjx2b2x1bWU+Njwvdm9sdW1lPjxlZGl0aW9uPjIwMTcvMDMvMTY8L2Vk
aXRpb24+PGtleXdvcmRzPjxrZXl3b3JkPkFuaW1hbHM8L2tleXdvcmQ+PGtleXdvcmQ+Q09TIENl
bGxzPC9rZXl3b3JkPjxrZXl3b3JkPkNlcmNvcGl0aGVjdXMgYWV0aGlvcHM8L2tleXdvcmQ+PGtl
eXdvcmQ+SEVLMjkzIENlbGxzPC9rZXl3b3JkPjxrZXl3b3JkPkh1bWFuczwva2V5d29yZD48a2V5
d29yZD5LaW5lc2luLyptZXRhYm9saXNtPC9rZXl3b3JkPjxrZXl3b3JkPk1pY3JvdHVidWxlcy8q
bWV0YWJvbGlzbTwva2V5d29yZD48a2V5d29yZD5Qcm90ZWluIEJpbmRpbmc8L2tleXdvcmQ+PGtl
eXdvcmQ+UHJvdGVpbiBEb21haW5zPC9rZXl3b3JkPjxrZXl3b3JkPlByb3RlaW4gSW50ZXJhY3Rp
b24gTWFwcGluZzwva2V5d29yZD48a2V5d29yZD5Qcm90ZWluIE11bHRpbWVyaXphdGlvbjwva2V5
d29yZD48a2V5d29yZD4qZWIxPC9rZXl3b3JkPjxrZXl3b3JkPipraWYyMWI8L2tleXdvcmQ+PGtl
eXdvcmQ+KktpbmVzaW48L2tleXdvcmQ+PGtleXdvcmQ+KktpbmVzaW4tNDwva2V5d29yZD48a2V5
d29yZD4qYmlvcGh5c2ljczwva2V5d29yZD48a2V5d29yZD4qY2VsbCBiaW9sb2d5PC9rZXl3b3Jk
PjxrZXl3b3JkPipodW1hbjwva2V5d29yZD48a2V5d29yZD4qbWljcm90dWJ1bGUgZHluYW1pY3M8
L2tleXdvcmQ+PGtleXdvcmQ+KnBhdXNpbmc8L2tleXdvcmQ+PGtleXdvcmQ+KnN0cnVjdHVyYWwg
YmlvbG9neTwva2V5d29yZD48L2tleXdvcmRzPjxkYXRlcz48eWVhcj4yMDE3PC95ZWFyPjxwdWIt
ZGF0ZXM+PGRhdGU+TWFyIDE0PC9kYXRlPjwvcHViLWRhdGVzPjwvZGF0ZXM+PGlzYm4+MjA1MC0w
ODR4PC9pc2JuPjxhY2Nlc3Npb24tbnVtPjI4MjkwOTg0PC9hY2Nlc3Npb24tbnVtPjx1cmxzPjwv
dXJscz48Y3VzdG9tMj5QTUM1MzgzMzk5PC9jdXN0b20yPjxlbGVjdHJvbmljLXJlc291cmNlLW51
bT4xMC43NTU0L2VMaWZlLjI0NzQ2PC9lbGVjdHJvbmljLXJlc291cmNlLW51bT48cmVtb3RlLWRh
dGFiYXNlLXByb3ZpZGVyPk5MTTwvcmVtb3RlLWRhdGFiYXNlLXByb3ZpZGVyPjxsYW5ndWFnZT5l
bmc8L2xhbmd1YWdlPjwvcmVjb3JkPjwvQ2l0ZT48Q2l0ZT48QXV0aG9yPk11aGlhPC9BdXRob3I+
PFllYXI+MjAxNjwvWWVhcj48UmVjTnVtPjQ8L1JlY051bT48cmVjb3JkPjxyZWMtbnVtYmVyPjQ8
L3JlYy1udW1iZXI+PGZvcmVpZ24ta2V5cz48a2V5IGFwcD0iRU4iIGRiLWlkPSIwZDJmOTV0NWd4
dzllcWVwMHJiNXAydGQ5OWFzNTI1c3R4dzIiIHRpbWVzdGFtcD0iMTU3MDI1NzYxNCI+NDwva2V5
PjwvZm9yZWlnbi1rZXlzPjxyZWYtdHlwZSBuYW1lPSJKb3VybmFsIEFydGljbGUiPjE3PC9yZWYt
dHlwZT48Y29udHJpYnV0b3JzPjxhdXRob3JzPjxhdXRob3I+TXVoaWEsIE0uPC9hdXRob3I+PGF1
dGhvcj5UaGllcywgRS48L2F1dGhvcj48YXV0aG9yPkxhYm9udGUsIEQuPC9hdXRob3I+PGF1dGhv
cj5HaGlyZXR0aSwgQS4gRS48L2F1dGhvcj48YXV0aG9yPkdyb21vdmEsIEsuIFYuPC9hdXRob3I+
PGF1dGhvcj5Yb21wZXJvLCBGLjwvYXV0aG9yPjxhdXRob3I+TGFwcGUtU2llZmtlLCBDLjwvYXV0
aG9yPjxhdXRob3I+SGVybWFucy1Cb3JnbWV5ZXIsIEkuPC9hdXRob3I+PGF1dGhvcj5LdWhsLCBE
LjwvYXV0aG9yPjxhdXRob3I+U2Nod2VpemVyLCBNLjwvYXV0aG9yPjxhdXRob3I+T2hhbmEsIE8u
PC9hdXRob3I+PGF1dGhvcj5TY2h3YXJ6LCBKLiBSLjwvYXV0aG9yPjxhdXRob3I+SG9semJhdXIs
IEUuIEwuIEYuPC9hdXRob3I+PGF1dGhvcj5LbmV1c3NlbCwgTS48L2F1dGhvcj48L2F1dGhvcnM+
PC9jb250cmlidXRvcnM+PGF1dGgtYWRkcmVzcz5EZXBhcnRtZW50IG9mIE1vbGVjdWxhciBOZXVy
b2dlbmV0aWNzLCBVbml2ZXJzaXR5IE1lZGljYWwgQ2VudGVyIEhhbWJ1cmctRXBwZW5kb3JmLCBG
YWxrZW5yaWVkIDk0LCAyMDI1MSBIYW1idXJnLCBHZXJtYW55LiYjeEQ7RGVwYXJ0bWVudCBvZiBQ
aHlzaW9sb2d5LCBVbml2ZXJzaXR5IG9mIFBlbm5zeWx2YW5pYSBTY2hvb2wgb2YgTWVkaWNpbmUs
IFBoaWxhZGVscGhpYSwgUEEgMTkxMDQtNjA4NSwgVVNBLiYjeEQ7RGVwYXJ0bWVudCBvZiBNb2xl
Y3VsYXIgYW5kIENlbGx1bGFyIENvZ25pdGlvbiwgVW5pdmVyc2l0eSBNZWRpY2FsIENlbnRlciBI
YW1idXJnLUVwcGVuZG9yZiwgRmFsa2VucmllZCA5NCwgMjAyNTEgSGFtYnVyZywgR2VybWFueS4m
I3hEO1RyYW5zZ2VuaWMgQW5pbWFsIFVuaXQsIFVuaXZlcnNpdHkgTWVkaWNhbCBDZW50ZXIgSGFt
YnVyZy1FcHBlbmRvcmYsIEZhbGtlbnJpZWQgOTQsIDIwMjUxIEhhbWJ1cmcsIEdlcm1hbnkuJiN4
RDtNb3JwaG9sb2d5IFVuaXQsIENlbnRlciBmb3IgTW9sZWN1bGFyIE5ldXJvYmlvbG9neSBaTU5I
LCBVbml2ZXJzaXR5IE1lZGljYWwgQ2VudGVyIEhhbWJ1cmctRXBwZW5kb3JmLCBGYWxrZW5yaWVk
IDk0LCAyMDI1MSBIYW1idXJnLCBHZXJtYW55LiYjeEQ7RGVwYXJ0bWVudCBvZiBNb2xlY3VsYXIg
TmV1cm9nZW5ldGljcywgVW5pdmVyc2l0eSBNZWRpY2FsIENlbnRlciBIYW1idXJnLUVwcGVuZG9y
ZiwgRmFsa2VucmllZCA5NCwgMjAyNTEgSGFtYnVyZywgR2VybWFueS4gRWxlY3Ryb25pYyBhZGRy
ZXNzOiBtYXR0aGlhcy5rbmV1c3NlbEB6bW5oLnVuaS1oYW1idXJnLmRlLjwvYXV0aC1hZGRyZXNz
Pjx0aXRsZXM+PHRpdGxlPlRoZSBLaW5lc2luIEtJRjIxQiBSZWd1bGF0ZXMgTWljcm90dWJ1bGUg
RHluYW1pY3MgYW5kIElzIEVzc2VudGlhbCBmb3IgTmV1cm9uYWwgTW9ycGhvbG9neSwgU3luYXBz
ZSBGdW5jdGlvbiwgYW5kIExlYXJuaW5nIGFuZCBNZW1vcnk8L3RpdGxlPjxzZWNvbmRhcnktdGl0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czwvYWJici0xPjwvYWx0LXBlcmlvZGljYWw+PHBhZ2VzPjk2OC05Nzc8L3BhZ2VzPjx2b2x1bWU+
MTU8L3ZvbHVtZT48bnVtYmVyPjU8L251bWJlcj48ZWRpdGlvbj4yMDE2LzA0LzI4PC9lZGl0aW9u
PjxrZXl3b3Jkcz48a2V5d29yZD5BbmltYWxzPC9rZXl3b3JkPjxrZXl3b3JkPipDZWxsIFNoYXBl
PC9rZXl3b3JkPjxrZXl3b3JkPkRlbmRyaXRpYyBTcGluZXMvbWV0YWJvbGlzbS91bHRyYXN0cnVj
dHVyZTwva2V5d29yZD48a2V5d29yZD5HZW5lIFRhcmdldGluZzwva2V5d29yZD48a2V5d29yZD5I
ZUxhIENlbGxzPC9rZXl3b3JkPjxrZXl3b3JkPkh1bWFuczwva2V5d29yZD48a2V5d29yZD5LaW5l
c2luL2RlZmljaWVuY3kvKm1ldGFib2xpc208L2tleXdvcmQ+PGtleXdvcmQ+TWVtb3J5LypwaHlz
aW9sb2d5PC9rZXl3b3JkPjxrZXl3b3JkPk1lbW9yeSBEaXNvcmRlcnMvbWV0YWJvbGlzbS9wYXRo
b2xvZ3k8L2tleXdvcmQ+PGtleXdvcmQ+TWljZSwgS25vY2tvdXQ8L2tleXdvcmQ+PGtleXdvcmQ+
TWljcm90dWJ1bGVzLyptZXRhYm9saXNtL3VsdHJhc3RydWN0dXJlPC9rZXl3b3JkPjxrZXl3b3Jk
Pk5ldXJvbnMvKmN5dG9sb2d5L21ldGFib2xpc20vdWx0cmFzdHJ1Y3R1cmU8L2tleXdvcmQ+PGtl
eXdvcmQ+UmVwcm9kdWNpYmlsaXR5IG9mIFJlc3VsdHM8L2tleXdvcmQ+PGtleXdvcmQ+U3luYXBz
ZXMvKm1ldGFib2xpc208L2tleXdvcmQ+PGtleXdvcmQ+S2lmMjFiPC9rZXl3b3JkPjxrZXl3b3Jk
Pkx0cDwva2V5d29yZD48a2V5d29yZD5kZW5kcml0ZTwva2V5d29yZD48a2V5d29yZD5raW5lc2lu
PC9rZXl3b3JkPjxrZXl3b3JkPmxlYXJuaW5nIGFuZCBtZW1vcnk8L2tleXdvcmQ+PGtleXdvcmQ+
bWljcm90dWJ1bGUgZHluYW1pY3M8L2tleXdvcmQ+PGtleXdvcmQ+bmV1cm9uPC9rZXl3b3JkPjxr
ZXl3b3JkPnNwaW5lPC9rZXl3b3JkPjxrZXl3b3JkPnN5bmFwc2U8L2tleXdvcmQ+PC9rZXl3b3Jk
cz48ZGF0ZXM+PHllYXI+MjAxNjwveWVhcj48cHViLWRhdGVzPjxkYXRlPk1heSAzPC9kYXRlPjwv
cHViLWRhdGVzPjwvZGF0ZXM+PGFjY2Vzc2lvbi1udW0+MjcxMTc0MDk8L2FjY2Vzc2lvbi1udW0+
PHVybHM+PC91cmxzPjxjdXN0b20yPlBNQzUzMDUwMjc8L2N1c3RvbTI+PGN1c3RvbTY+TklITVM4
NDQ1NDI8L2N1c3RvbTY+PGVsZWN0cm9uaWMtcmVzb3VyY2UtbnVtPjEwLjEwMTYvai5jZWxyZXAu
MjAxNi4wMy4wODY8L2VsZWN0cm9uaWMtcmVzb3VyY2UtbnVtPjxyZW1vdGUtZGF0YWJhc2UtcHJv
dmlkZXI+TkxNPC9yZW1vdGUtZGF0YWJhc2UtcHJvdmlkZXI+PGxhbmd1YWdlPmVuZzwvbGFuZ3Vh
Z2U+PC9yZWNvcmQ+PC9DaXRlPjwvRW5kTm90ZT4A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PEVuZE5vdGU+PENpdGU+PEF1dGhvcj5MYWJvbnRlPC9BdXRob3I+PFllYXI+MjAxMzwvWWVhcj48
UmVjTnVtPjE8L1JlY051bT48RGlzcGxheVRleHQ+PHN0eWxlIGZhY2U9InN1cGVyc2NyaXB0Ij5b
MTktMjFdPC9zdHlsZT48L0Rpc3BsYXlUZXh0PjxyZWNvcmQ+PHJlYy1udW1iZXI+MTwvcmVjLW51
bWJlcj48Zm9yZWlnbi1rZXlzPjxrZXkgYXBwPSJFTiIgZGItaWQ9IjBkMmY5NXQ1Z3h3OWVxZXAw
cmI1cDJ0ZDk5YXM1MjVzdHh3MiIgdGltZXN0YW1wPSIxNTcwMjU3MzkzIj4xPC9rZXk+PC9mb3Jl
aWduLWtleXM+PHJlZi10eXBlIG5hbWU9IkpvdXJuYWwgQXJ0aWNsZSI+MTc8L3JlZi10eXBlPjxj
b250cmlidXRvcnM+PGF1dGhvcnM+PGF1dGhvcj5MYWJvbnRlLCBELjwvYXV0aG9yPjxhdXRob3I+
VGhpZXMsIEUuPC9hdXRob3I+PGF1dGhvcj5QZWNobWFubiwgWS48L2F1dGhvcj48YXV0aG9yPkdy
b2ZmZW4sIEEuIEouPC9hdXRob3I+PGF1dGhvcj5WZXJoYWdlLCBNLjwvYXV0aG9yPjxhdXRob3I+
U21pdCwgQS4gQi48L2F1dGhvcj48YXV0aG9yPnZhbiBLZXN0ZXJlbiwgUi4gRS48L2F1dGhvcj48
YXV0aG9yPktuZXVzc2VsLCBNLjwvYXV0aG9yPjwvYXV0aG9ycz48L2NvbnRyaWJ1dG9ycz48YXV0
aC1hZGRyZXNzPkRlcGFydG1lbnQgb2YgTW9sZWN1bGFyIE5ldXJvZ2VuZXRpY3MsIENlbnRlciBm
b3IgTW9sZWN1bGFyIE5ldXJvYmlvbG9neSwgWk1OSCwgVW5pdmVyc2l0eSBNZWRpY2FsIENlbnRl
ciBIYW1idXJnLUVwcGVuZG9yZiwgSGFtYnVyZywgR2VybWFueS48L2F1dGgtYWRkcmVzcz48dGl0
bGVzPjx0aXRsZT5UUklNMyByZWd1bGF0ZXMgdGhlIG1vdGlsaXR5IG9mIHRoZSBraW5lc2luIG1v
dG9yIHByb3RlaW4gS0lGMjFCPC90aXRsZT48c2Vjb25kYXJ5LXRpdGxlPlBMb1MgT25lPC9zZWNv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YWdlcz5lNzU2MDM8L3BhZ2VzPjx2b2x1bWU+ODwvdm9sdW1lPjxudW1iZXI+OTwvbnVtYmVyPjxl
ZGl0aW9uPjIwMTMvMTAvMDM8L2VkaXRpb24+PGtleXdvcmRzPjxrZXl3b3JkPkFuaW1hbHM8L2tl
eXdvcmQ+PGtleXdvcmQ+QmlvbG9naWNhbCBUcmFuc3BvcnQvKmdlbmV0aWNzPC9rZXl3b3JkPjxr
ZXl3b3JkPkNhcnJpZXIgUHJvdGVpbnMvZ2VuZXRpY3MvKm1ldGFib2xpc208L2tleXdvcmQ+PGtl
eXdvcmQ+S2luZXNpbi9nZW5ldGljcy8qbWV0YWJvbGlzbTwva2V5d29yZD48a2V5d29yZD5NaWNl
PC9rZXl3b3JkPjxrZXl3b3JkPk1pY2UsIEtub2Nrb3V0PC9rZXl3b3JkPjxrZXl3b3JkPk1pY3Jv
dHVidWxlcy9nZW5ldGljcy9tZXRhYm9saXNtPC9rZXl3b3JkPjxrZXl3b3JkPk5ldXJvbnMvKm1l
dGFib2xpc208L2tleXdvcmQ+PGtleXdvcmQ+UHJvdGVpbiBCaW5kaW5nL2dlbmV0aWNzPC9rZXl3
b3JkPjxrZXl3b3JkPlByb3RlaW4gUHJvY2Vzc2luZywgUG9zdC1UcmFuc2xhdGlvbmFsL2dlbmV0
aWNzPC9rZXl3b3JkPjwva2V5d29yZHM+PGRhdGVzPjx5ZWFyPjIwMTM8L3llYXI+PC9kYXRlcz48
aXNibj4xOTMyLTYyMDM8L2lzYm4+PGFjY2Vzc2lvbi1udW0+MjQwODY1ODY8L2FjY2Vzc2lvbi1u
dW0+PHVybHM+PC91cmxzPjxjdXN0b20yPlBNQzM3ODI0Mjk8L2N1c3RvbTI+PGVsZWN0cm9uaWMt
cmVzb3VyY2UtbnVtPjEwLjEzNzEvam91cm5hbC5wb25lLjAwNzU2MDM8L2VsZWN0cm9uaWMtcmVz
b3VyY2UtbnVtPjxyZW1vdGUtZGF0YWJhc2UtcHJvdmlkZXI+TkxNPC9yZW1vdGUtZGF0YWJhc2Ut
cHJvdmlkZXI+PGxhbmd1YWdlPmVuZzwvbGFuZ3VhZ2U+PC9yZWNvcmQ+PC9DaXRlPjxDaXRlPjxB
dXRob3I+TXVoaWE8L0F1dGhvcj48WWVhcj4yMDE2PC9ZZWFyPjxSZWNOdW0+MjwvUmVjTnVtPjxy
ZWNvcmQ+PHJlYy1udW1iZXI+MjwvcmVjLW51bWJlcj48Zm9yZWlnbi1rZXlzPjxrZXkgYXBwPSJF
TiIgZGItaWQ9IjBkMmY5NXQ1Z3h3OWVxZXAwcmI1cDJ0ZDk5YXM1MjVzdHh3MiIgdGltZXN0YW1w
PSIxNTcwMjU3NDM4Ij4yPC9rZXk+PC9mb3JlaWduLWtleXM+PHJlZi10eXBlIG5hbWU9IkpvdXJu
YWwgQXJ0aWNsZSI+MTc8L3JlZi10eXBlPjxjb250cmlidXRvcnM+PGF1dGhvcnM+PGF1dGhvcj5N
dWhpYSwgTS48L2F1dGhvcj48YXV0aG9yPlRoaWVzLCBFLjwvYXV0aG9yPjxhdXRob3I+TGFib250
ZSwgRC48L2F1dGhvcj48YXV0aG9yPkdoaXJldHRpLCBBLiBFLjwvYXV0aG9yPjxhdXRob3I+R3Jv
bW92YSwgSy4gVi48L2F1dGhvcj48YXV0aG9yPlhvbXBlcm8sIEYuPC9hdXRob3I+PGF1dGhvcj5M
YXBwZS1TaWVma2UsIEMuPC9hdXRob3I+PGF1dGhvcj5IZXJtYW5zLUJvcmdtZXllciwgSS48L2F1
dGhvcj48YXV0aG9yPkt1aGwsIEQuPC9hdXRob3I+PGF1dGhvcj5TY2h3ZWl6ZXIsIE0uPC9hdXRo
b3I+PGF1dGhvcj5PaGFuYSwgTy48L2F1dGhvcj48YXV0aG9yPlNjaHdhcnosIEouIFIuPC9hdXRo
b3I+PGF1dGhvcj5Ib2x6YmF1ciwgRS4gTC4gRi48L2F1dGhvcj48YXV0aG9yPktuZXVzc2VsLCBN
LjwvYXV0aG9yPjwvYXV0aG9ycz48L2NvbnRyaWJ1dG9ycz48YXV0aC1hZGRyZXNzPkRlcGFydG1l
bnQgb2YgTW9sZWN1bGFyIE5ldXJvZ2VuZXRpY3MsIFVuaXZlcnNpdHkgTWVkaWNhbCBDZW50ZXIg
SGFtYnVyZy1FcHBlbmRvcmYsIEZhbGtlbnJpZWQgOTQsIDIwMjUxIEhhbWJ1cmcsIEdlcm1hbnku
JiN4RDtEZXBhcnRtZW50IG9mIFBoeXNpb2xvZ3ksIFVuaXZlcnNpdHkgb2YgUGVubnN5bHZhbmlh
IFNjaG9vbCBvZiBNZWRpY2luZSwgUGhpbGFkZWxwaGlhLCBQQSAxOTEwNC02MDg1LCBVU0EuJiN4
RDtEZXBhcnRtZW50IG9mIE1vbGVjdWxhciBhbmQgQ2VsbHVsYXIgQ29nbml0aW9uLCBVbml2ZXJz
aXR5IE1lZGljYWwgQ2VudGVyIEhhbWJ1cmctRXBwZW5kb3JmLCBGYWxrZW5yaWVkIDk0LCAyMDI1
MSBIYW1idXJnLCBHZXJtYW55LiYjeEQ7VHJhbnNnZW5pYyBBbmltYWwgVW5pdCwgVW5pdmVyc2l0
eSBNZWRpY2FsIENlbnRlciBIYW1idXJnLUVwcGVuZG9yZiwgRmFsa2VucmllZCA5NCwgMjAyNTEg
SGFtYnVyZywgR2VybWFueS4mI3hEO01vcnBob2xvZ3kgVW5pdCwgQ2VudGVyIGZvciBNb2xlY3Vs
YXIgTmV1cm9iaW9sb2d5IFpNTkgsIFVuaXZlcnNpdHkgTWVkaWNhbCBDZW50ZXIgSGFtYnVyZy1F
cHBlbmRvcmYsIEZhbGtlbnJpZWQgOTQsIDIwMjUxIEhhbWJ1cmcsIEdlcm1hbnkuJiN4RDtEZXBh
cnRtZW50IG9mIE1vbGVjdWxhciBOZXVyb2dlbmV0aWNzLCBVbml2ZXJzaXR5IE1lZGljYWwgQ2Vu
dGVyIEhhbWJ1cmctRXBwZW5kb3JmLCBGYWxrZW5yaWVkIDk0LCAyMDI1MSBIYW1idXJnLCBHZXJt
YW55LiBFbGVjdHJvbmljIGFkZHJlc3M6IG1hdHRoaWFzLmtuZXVzc2VsQHptbmgudW5pLWhhbWJ1
cmcuZGUuPC9hdXRoLWFkZHJlc3M+PHRpdGxlcz48dGl0bGU+VGhlIEtpbmVzaW4gS0lGMjFCIFJl
Z3VsYXRlcyBNaWNyb3R1YnVsZSBEeW5hbWljcyBhbmQgSXMgRXNzZW50aWFsIGZvciBOZXVyb25h
bCBNb3JwaG9sb2d5LCBTeW5hcHNlIEZ1bmN0aW9uLCBhbmQgTGVhcm5pbmcgYW5kIE1lbW9yeTwv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PjxhYmJyLTE+Q2VsbCByZXBvcnRzPC9hYmJyLTE+PC9hbHQtcGVyaW9kaWNhbD48cGFnZXM+OTY4
LTk3NzwvcGFnZXM+PHZvbHVtZT4xNTwvdm9sdW1lPjxudW1iZXI+NTwvbnVtYmVyPjxlZGl0aW9u
PjIwMTYvMDQvMjg8L2VkaXRpb24+PGtleXdvcmRzPjxrZXl3b3JkPkFuaW1hbHM8L2tleXdvcmQ+
PGtleXdvcmQ+KkNlbGwgU2hhcGU8L2tleXdvcmQ+PGtleXdvcmQ+RGVuZHJpdGljIFNwaW5lcy9t
ZXRhYm9saXNtL3VsdHJhc3RydWN0dXJlPC9rZXl3b3JkPjxrZXl3b3JkPkdlbmUgVGFyZ2V0aW5n
PC9rZXl3b3JkPjxrZXl3b3JkPkhlTGEgQ2VsbHM8L2tleXdvcmQ+PGtleXdvcmQ+SHVtYW5zPC9r
ZXl3b3JkPjxrZXl3b3JkPktpbmVzaW4vZGVmaWNpZW5jeS8qbWV0YWJvbGlzbTwva2V5d29yZD48
a2V5d29yZD5NZW1vcnkvKnBoeXNpb2xvZ3k8L2tleXdvcmQ+PGtleXdvcmQ+TWVtb3J5IERpc29y
ZGVycy9tZXRhYm9saXNtL3BhdGhvbG9neTwva2V5d29yZD48a2V5d29yZD5NaWNlLCBLbm9ja291
dDwva2V5d29yZD48a2V5d29yZD5NaWNyb3R1YnVsZXMvKm1ldGFib2xpc20vdWx0cmFzdHJ1Y3R1
cmU8L2tleXdvcmQ+PGtleXdvcmQ+TmV1cm9ucy8qY3l0b2xvZ3kvbWV0YWJvbGlzbS91bHRyYXN0
cnVjdHVyZTwva2V5d29yZD48a2V5d29yZD5SZXByb2R1Y2liaWxpdHkgb2YgUmVzdWx0czwva2V5
d29yZD48a2V5d29yZD5TeW5hcHNlcy8qbWV0YWJvbGlzbTwva2V5d29yZD48a2V5d29yZD5LaWYy
MWI8L2tleXdvcmQ+PGtleXdvcmQ+THRwPC9rZXl3b3JkPjxrZXl3b3JkPmRlbmRyaXRlPC9rZXl3
b3JkPjxrZXl3b3JkPmtpbmVzaW48L2tleXdvcmQ+PGtleXdvcmQ+bGVhcm5pbmcgYW5kIG1lbW9y
eTwva2V5d29yZD48a2V5d29yZD5taWNyb3R1YnVsZSBkeW5hbWljczwva2V5d29yZD48a2V5d29y
ZD5uZXVyb248L2tleXdvcmQ+PGtleXdvcmQ+c3BpbmU8L2tleXdvcmQ+PGtleXdvcmQ+c3luYXBz
ZTwva2V5d29yZD48L2tleXdvcmRzPjxkYXRlcz48eWVhcj4yMDE2PC95ZWFyPjxwdWItZGF0ZXM+
PGRhdGU+TWF5IDM8L2RhdGU+PC9wdWItZGF0ZXM+PC9kYXRlcz48YWNjZXNzaW9uLW51bT4yNzEx
NzQwOTwvYWNjZXNzaW9uLW51bT48dXJscz48L3VybHM+PGN1c3RvbTI+UE1DNTMwNTAyNzwvY3Vz
dG9tMj48Y3VzdG9tNj5OSUhNUzg0NDU0MjwvY3VzdG9tNj48ZWxlY3Ryb25pYy1yZXNvdXJjZS1u
dW0+MTAuMTAxNi9qLmNlbHJlcC4yMDE2LjAzLjA4NjwvZWxlY3Ryb25pYy1yZXNvdXJjZS1udW0+
PHJlbW90ZS1kYXRhYmFzZS1wcm92aWRlcj5OTE08L3JlbW90ZS1kYXRhYmFzZS1wcm92aWRlcj48
bGFuZ3VhZ2U+ZW5nPC9sYW5ndWFnZT48L3JlY29yZD48L0NpdGU+PENpdGU+PEF1dGhvcj52YW4g
UmllbDwvQXV0aG9yPjxZZWFyPjIwMTc8L1llYXI+PFJlY051bT4zPC9SZWNOdW0+PHJlY29yZD48
cmVjLW51bWJlcj4zPC9yZWMtbnVtYmVyPjxmb3JlaWduLWtleXM+PGtleSBhcHA9IkVOIiBkYi1p
ZD0iMGQyZjk1dDVneHc5ZXFlcDByYjVwMnRkOTlhczUyNXN0eHcyIiB0aW1lc3RhbXA9IjE1NzAy
NTc1MDciPjM8L2tleT48L2ZvcmVpZ24ta2V5cz48cmVmLXR5cGUgbmFtZT0iSm91cm5hbCBBcnRp
Y2xlIj4xNzwvcmVmLXR5cGU+PGNvbnRyaWJ1dG9ycz48YXV0aG9ycz48YXV0aG9yPnZhbiBSaWVs
LCBXLiBFLjwvYXV0aG9yPjxhdXRob3I+UmFpLCBBLjwvYXV0aG9yPjxhdXRob3I+QmlhbmNoaSwg
Uy48L2F1dGhvcj48YXV0aG9yPkthdHJ1a2hhLCBFLiBBLjwvYXV0aG9yPjxhdXRob3I+TGl1LCBR
LjwvYXV0aG9yPjxhdXRob3I+SGVjaywgQS4gSi48L2F1dGhvcj48YXV0aG9yPkhvb2dlbnJhYWQs
IEMuIEMuPC9hdXRob3I+PGF1dGhvcj5TdGVpbm1ldHosIE0uIE8uPC9hdXRob3I+PGF1dGhvcj5L
YXBpdGVpbiwgTC4gQy48L2F1dGhvcj48YXV0aG9yPkFraG1hbm92YSwgQS48L2F1dGhvcj48L2F1
dGhvcnM+PC9jb250cmlidXRvcnM+PGF1dGgtYWRkcmVzcz5DZWxsIEJpb2xvZ3ksIERlcGFydG1l
bnQgb2YgQmlvbG9neSwgRmFjdWx0eSBvZiBTY2llbmNlLCBVdHJlY2h0IFVuaXZlcnNpdHksIFV0
cmVjaHQsIE5ldGhlcmxhbmRzLiYjeEQ7TGFib3JhdG9yeSBvZiBCaW9tb2xlY3VsYXIgUmVzZWFy
Y2gsIERlcGFydG1lbnQgb2YgQmlvbG9neSBhbmQgQ2hlbWlzdHJ5LCBQYXVsIFNjaGVycmVyIElu
c3RpdHV0LCBWaWxsaWdlbiBQU0ksIFN3aXR6ZXJsYW5kLiYjeEQ7QmlvbW9sZWN1bGFyIE1hc3Mg
U3BlY3Ryb21ldHJ5IGFuZCBQcm90ZW9taWNzLCBCaWp2b2V0IENlbnRlciBmb3IgQmlvbW9sZWN1
bGFyIFJlc2VhcmNoLCBVdHJlY2h0IEluc3RpdHV0ZSBmb3IgUGhhcm1hY2V1dGljYWwgU2NpZW5j
ZXMgYW5kIFRoZSBOZXRoZXJsYW5kcyBQcm90ZW9taWNzIENlbnRyZSwgVXRyZWNodCBVbml2ZXJz
aXR5LCBVdHJlY2h0LCBOZXRoZXJsYW5kcy48L2F1dGgtYWRkcmVzcz48dGl0bGVzPjx0aXRsZT5L
aW5lc2luLTQgS0lGMjFCIGlzIGEgcG90ZW50IG1pY3JvdHVidWxlIHBhdXNpbmcgZmFjdG9yPC90
aXRsZT48c2Vjb25kYXJ5LXRpdGxlPkVsaWZlPC9zZWNvbmRhcnktdGl0bGU+PGFsdC10aXRsZT5l
TGlmZTwvYWx0LXRpdGxlPjwvdGl0bGVzPjxwZXJpb2RpY2FsPjxmdWxsLXRpdGxlPkVsaWZlPC9m
dWxsLXRpdGxlPjxhYmJyLTE+ZUxpZmU8L2FiYnItMT48L3BlcmlvZGljYWw+PGFsdC1wZXJpb2Rp
Y2FsPjxmdWxsLXRpdGxlPkVsaWZlPC9mdWxsLXRpdGxlPjxhYmJyLTE+ZUxpZmU8L2FiYnItMT48
L2FsdC1wZXJpb2RpY2FsPjx2b2x1bWU+Njwvdm9sdW1lPjxlZGl0aW9uPjIwMTcvMDMvMTY8L2Vk
aXRpb24+PGtleXdvcmRzPjxrZXl3b3JkPkFuaW1hbHM8L2tleXdvcmQ+PGtleXdvcmQ+Q09TIENl
bGxzPC9rZXl3b3JkPjxrZXl3b3JkPkNlcmNvcGl0aGVjdXMgYWV0aGlvcHM8L2tleXdvcmQ+PGtl
eXdvcmQ+SEVLMjkzIENlbGxzPC9rZXl3b3JkPjxrZXl3b3JkPkh1bWFuczwva2V5d29yZD48a2V5
d29yZD5LaW5lc2luLyptZXRhYm9saXNtPC9rZXl3b3JkPjxrZXl3b3JkPk1pY3JvdHVidWxlcy8q
bWV0YWJvbGlzbTwva2V5d29yZD48a2V5d29yZD5Qcm90ZWluIEJpbmRpbmc8L2tleXdvcmQ+PGtl
eXdvcmQ+UHJvdGVpbiBEb21haW5zPC9rZXl3b3JkPjxrZXl3b3JkPlByb3RlaW4gSW50ZXJhY3Rp
b24gTWFwcGluZzwva2V5d29yZD48a2V5d29yZD5Qcm90ZWluIE11bHRpbWVyaXphdGlvbjwva2V5
d29yZD48a2V5d29yZD4qZWIxPC9rZXl3b3JkPjxrZXl3b3JkPipraWYyMWI8L2tleXdvcmQ+PGtl
eXdvcmQ+KktpbmVzaW48L2tleXdvcmQ+PGtleXdvcmQ+KktpbmVzaW4tNDwva2V5d29yZD48a2V5
d29yZD4qYmlvcGh5c2ljczwva2V5d29yZD48a2V5d29yZD4qY2VsbCBiaW9sb2d5PC9rZXl3b3Jk
PjxrZXl3b3JkPipodW1hbjwva2V5d29yZD48a2V5d29yZD4qbWljcm90dWJ1bGUgZHluYW1pY3M8
L2tleXdvcmQ+PGtleXdvcmQ+KnBhdXNpbmc8L2tleXdvcmQ+PGtleXdvcmQ+KnN0cnVjdHVyYWwg
YmlvbG9neTwva2V5d29yZD48L2tleXdvcmRzPjxkYXRlcz48eWVhcj4yMDE3PC95ZWFyPjxwdWIt
ZGF0ZXM+PGRhdGU+TWFyIDE0PC9kYXRlPjwvcHViLWRhdGVzPjwvZGF0ZXM+PGlzYm4+MjA1MC0w
ODR4PC9pc2JuPjxhY2Nlc3Npb24tbnVtPjI4MjkwOTg0PC9hY2Nlc3Npb24tbnVtPjx1cmxzPjwv
dXJscz48Y3VzdG9tMj5QTUM1MzgzMzk5PC9jdXN0b20yPjxlbGVjdHJvbmljLXJlc291cmNlLW51
bT4xMC43NTU0L2VMaWZlLjI0NzQ2PC9lbGVjdHJvbmljLXJlc291cmNlLW51bT48cmVtb3RlLWRh
dGFiYXNlLXByb3ZpZGVyPk5MTTwvcmVtb3RlLWRhdGFiYXNlLXByb3ZpZGVyPjxsYW5ndWFnZT5l
bmc8L2xhbmd1YWdlPjwvcmVjb3JkPjwvQ2l0ZT48Q2l0ZT48QXV0aG9yPk11aGlhPC9BdXRob3I+
PFllYXI+MjAxNjwvWWVhcj48UmVjTnVtPjQ8L1JlY051bT48cmVjb3JkPjxyZWMtbnVtYmVyPjQ8
L3JlYy1udW1iZXI+PGZvcmVpZ24ta2V5cz48a2V5IGFwcD0iRU4iIGRiLWlkPSIwZDJmOTV0NWd4
dzllcWVwMHJiNXAydGQ5OWFzNTI1c3R4dzIiIHRpbWVzdGFtcD0iMTU3MDI1NzYxNCI+NDwva2V5
PjwvZm9yZWlnbi1rZXlzPjxyZWYtdHlwZSBuYW1lPSJKb3VybmFsIEFydGljbGUiPjE3PC9yZWYt
dHlwZT48Y29udHJpYnV0b3JzPjxhdXRob3JzPjxhdXRob3I+TXVoaWEsIE0uPC9hdXRob3I+PGF1
dGhvcj5UaGllcywgRS48L2F1dGhvcj48YXV0aG9yPkxhYm9udGUsIEQuPC9hdXRob3I+PGF1dGhv
cj5HaGlyZXR0aSwgQS4gRS48L2F1dGhvcj48YXV0aG9yPkdyb21vdmEsIEsuIFYuPC9hdXRob3I+
PGF1dGhvcj5Yb21wZXJvLCBGLjwvYXV0aG9yPjxhdXRob3I+TGFwcGUtU2llZmtlLCBDLjwvYXV0
aG9yPjxhdXRob3I+SGVybWFucy1Cb3JnbWV5ZXIsIEkuPC9hdXRob3I+PGF1dGhvcj5LdWhsLCBE
LjwvYXV0aG9yPjxhdXRob3I+U2Nod2VpemVyLCBNLjwvYXV0aG9yPjxhdXRob3I+T2hhbmEsIE8u
PC9hdXRob3I+PGF1dGhvcj5TY2h3YXJ6LCBKLiBSLjwvYXV0aG9yPjxhdXRob3I+SG9semJhdXIs
IEUuIEwuIEYuPC9hdXRob3I+PGF1dGhvcj5LbmV1c3NlbCwgTS48L2F1dGhvcj48L2F1dGhvcnM+
PC9jb250cmlidXRvcnM+PGF1dGgtYWRkcmVzcz5EZXBhcnRtZW50IG9mIE1vbGVjdWxhciBOZXVy
b2dlbmV0aWNzLCBVbml2ZXJzaXR5IE1lZGljYWwgQ2VudGVyIEhhbWJ1cmctRXBwZW5kb3JmLCBG
YWxrZW5yaWVkIDk0LCAyMDI1MSBIYW1idXJnLCBHZXJtYW55LiYjeEQ7RGVwYXJ0bWVudCBvZiBQ
aHlzaW9sb2d5LCBVbml2ZXJzaXR5IG9mIFBlbm5zeWx2YW5pYSBTY2hvb2wgb2YgTWVkaWNpbmUs
IFBoaWxhZGVscGhpYSwgUEEgMTkxMDQtNjA4NSwgVVNBLiYjeEQ7RGVwYXJ0bWVudCBvZiBNb2xl
Y3VsYXIgYW5kIENlbGx1bGFyIENvZ25pdGlvbiwgVW5pdmVyc2l0eSBNZWRpY2FsIENlbnRlciBI
YW1idXJnLUVwcGVuZG9yZiwgRmFsa2VucmllZCA5NCwgMjAyNTEgSGFtYnVyZywgR2VybWFueS4m
I3hEO1RyYW5zZ2VuaWMgQW5pbWFsIFVuaXQsIFVuaXZlcnNpdHkgTWVkaWNhbCBDZW50ZXIgSGFt
YnVyZy1FcHBlbmRvcmYsIEZhbGtlbnJpZWQgOTQsIDIwMjUxIEhhbWJ1cmcsIEdlcm1hbnkuJiN4
RDtNb3JwaG9sb2d5IFVuaXQsIENlbnRlciBmb3IgTW9sZWN1bGFyIE5ldXJvYmlvbG9neSBaTU5I
LCBVbml2ZXJzaXR5IE1lZGljYWwgQ2VudGVyIEhhbWJ1cmctRXBwZW5kb3JmLCBGYWxrZW5yaWVk
IDk0LCAyMDI1MSBIYW1idXJnLCBHZXJtYW55LiYjeEQ7RGVwYXJ0bWVudCBvZiBNb2xlY3VsYXIg
TmV1cm9nZW5ldGljcywgVW5pdmVyc2l0eSBNZWRpY2FsIENlbnRlciBIYW1idXJnLUVwcGVuZG9y
ZiwgRmFsa2VucmllZCA5NCwgMjAyNTEgSGFtYnVyZywgR2VybWFueS4gRWxlY3Ryb25pYyBhZGRy
ZXNzOiBtYXR0aGlhcy5rbmV1c3NlbEB6bW5oLnVuaS1oYW1idXJnLmRlLjwvYXV0aC1hZGRyZXNz
Pjx0aXRsZXM+PHRpdGxlPlRoZSBLaW5lc2luIEtJRjIxQiBSZWd1bGF0ZXMgTWljcm90dWJ1bGUg
RHluYW1pY3MgYW5kIElzIEVzc2VudGlhbCBmb3IgTmV1cm9uYWwgTW9ycGhvbG9neSwgU3luYXBz
ZSBGdW5jdGlvbiwgYW5kIExlYXJuaW5nIGFuZCBNZW1vcnk8L3RpdGxlPjxzZWNvbmRhcnktdGl0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czwvYWJici0xPjwvYWx0LXBlcmlvZGljYWw+PHBhZ2VzPjk2OC05Nzc8L3BhZ2VzPjx2b2x1bWU+
MTU8L3ZvbHVtZT48bnVtYmVyPjU8L251bWJlcj48ZWRpdGlvbj4yMDE2LzA0LzI4PC9lZGl0aW9u
PjxrZXl3b3Jkcz48a2V5d29yZD5BbmltYWxzPC9rZXl3b3JkPjxrZXl3b3JkPipDZWxsIFNoYXBl
PC9rZXl3b3JkPjxrZXl3b3JkPkRlbmRyaXRpYyBTcGluZXMvbWV0YWJvbGlzbS91bHRyYXN0cnVj
dHVyZTwva2V5d29yZD48a2V5d29yZD5HZW5lIFRhcmdldGluZzwva2V5d29yZD48a2V5d29yZD5I
ZUxhIENlbGxzPC9rZXl3b3JkPjxrZXl3b3JkPkh1bWFuczwva2V5d29yZD48a2V5d29yZD5LaW5l
c2luL2RlZmljaWVuY3kvKm1ldGFib2xpc208L2tleXdvcmQ+PGtleXdvcmQ+TWVtb3J5LypwaHlz
aW9sb2d5PC9rZXl3b3JkPjxrZXl3b3JkPk1lbW9yeSBEaXNvcmRlcnMvbWV0YWJvbGlzbS9wYXRo
b2xvZ3k8L2tleXdvcmQ+PGtleXdvcmQ+TWljZSwgS25vY2tvdXQ8L2tleXdvcmQ+PGtleXdvcmQ+
TWljcm90dWJ1bGVzLyptZXRhYm9saXNtL3VsdHJhc3RydWN0dXJlPC9rZXl3b3JkPjxrZXl3b3Jk
Pk5ldXJvbnMvKmN5dG9sb2d5L21ldGFib2xpc20vdWx0cmFzdHJ1Y3R1cmU8L2tleXdvcmQ+PGtl
eXdvcmQ+UmVwcm9kdWNpYmlsaXR5IG9mIFJlc3VsdHM8L2tleXdvcmQ+PGtleXdvcmQ+U3luYXBz
ZXMvKm1ldGFib2xpc208L2tleXdvcmQ+PGtleXdvcmQ+S2lmMjFiPC9rZXl3b3JkPjxrZXl3b3Jk
Pkx0cDwva2V5d29yZD48a2V5d29yZD5kZW5kcml0ZTwva2V5d29yZD48a2V5d29yZD5raW5lc2lu
PC9rZXl3b3JkPjxrZXl3b3JkPmxlYXJuaW5nIGFuZCBtZW1vcnk8L2tleXdvcmQ+PGtleXdvcmQ+
bWljcm90dWJ1bGUgZHluYW1pY3M8L2tleXdvcmQ+PGtleXdvcmQ+bmV1cm9uPC9rZXl3b3JkPjxr
ZXl3b3JkPnNwaW5lPC9rZXl3b3JkPjxrZXl3b3JkPnN5bmFwc2U8L2tleXdvcmQ+PC9rZXl3b3Jk
cz48ZGF0ZXM+PHllYXI+MjAxNjwveWVhcj48cHViLWRhdGVzPjxkYXRlPk1heSAzPC9kYXRlPjwv
cHViLWRhdGVzPjwvZGF0ZXM+PGFjY2Vzc2lvbi1udW0+MjcxMTc0MDk8L2FjY2Vzc2lvbi1udW0+
PHVybHM+PC91cmxzPjxjdXN0b20yPlBNQzUzMDUwMjc8L2N1c3RvbTI+PGN1c3RvbTY+TklITVM4
NDQ1NDI8L2N1c3RvbTY+PGVsZWN0cm9uaWMtcmVzb3VyY2UtbnVtPjEwLjEwMTYvai5jZWxyZXAu
MjAxNi4wMy4wODY8L2VsZWN0cm9uaWMtcmVzb3VyY2UtbnVtPjxyZW1vdGUtZGF0YWJhc2UtcHJv
dmlkZXI+TkxNPC9yZW1vdGUtZGF0YWJhc2UtcHJvdmlkZXI+PGxhbmd1YWdlPmVuZzwvbGFuZ3Vh
Z2U+PC9yZWNvcmQ+PC9DaXRlPjwvRW5kTm90ZT4A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9324AE" w:rsidRPr="00BF739E">
        <w:rPr>
          <w:rFonts w:ascii="Book Antiqua" w:eastAsia="MinionPro-Regular" w:hAnsi="Book Antiqua" w:cs="Times New Roman"/>
          <w:color w:val="000000" w:themeColor="text1"/>
          <w:kern w:val="0"/>
          <w:sz w:val="24"/>
          <w:szCs w:val="24"/>
          <w:vertAlign w:val="superscript"/>
        </w:rPr>
      </w:r>
      <w:r w:rsidR="009324AE" w:rsidRPr="00BF739E">
        <w:rPr>
          <w:rFonts w:ascii="Book Antiqua" w:eastAsia="MinionPro-Regular" w:hAnsi="Book Antiqua" w:cs="Times New Roman"/>
          <w:color w:val="000000" w:themeColor="text1"/>
          <w:kern w:val="0"/>
          <w:sz w:val="24"/>
          <w:szCs w:val="24"/>
          <w:vertAlign w:val="superscript"/>
        </w:rPr>
        <w:fldChar w:fldCharType="separate"/>
      </w:r>
      <w:hyperlink w:anchor="_ENREF_19" w:tooltip="Labonte, 2013 #1" w:history="1">
        <w:r w:rsidR="00A10C62" w:rsidRPr="00BF739E">
          <w:rPr>
            <w:rFonts w:ascii="Book Antiqua" w:eastAsia="MinionPro-Regular" w:hAnsi="Book Antiqua" w:cs="Times New Roman"/>
            <w:color w:val="000000" w:themeColor="text1"/>
            <w:kern w:val="0"/>
            <w:sz w:val="24"/>
            <w:szCs w:val="24"/>
            <w:vertAlign w:val="superscript"/>
          </w:rPr>
          <w:t>19-21</w:t>
        </w:r>
      </w:hyperlink>
      <w:r w:rsidR="009324AE"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 xml:space="preserve">. </w:t>
      </w:r>
      <w:r w:rsidR="002E692A" w:rsidRPr="00BF739E">
        <w:rPr>
          <w:rFonts w:ascii="Book Antiqua" w:eastAsia="MinionPro-Regular" w:hAnsi="Book Antiqua" w:cs="Times New Roman"/>
          <w:i/>
          <w:color w:val="000000" w:themeColor="text1"/>
          <w:kern w:val="0"/>
          <w:sz w:val="24"/>
          <w:szCs w:val="24"/>
        </w:rPr>
        <w:t>In vitro</w:t>
      </w:r>
      <w:r w:rsidR="002E692A" w:rsidRPr="00BF739E">
        <w:rPr>
          <w:rFonts w:ascii="Book Antiqua" w:eastAsia="MinionPro-Regular" w:hAnsi="Book Antiqua" w:cs="Times New Roman"/>
          <w:color w:val="000000" w:themeColor="text1"/>
          <w:kern w:val="0"/>
          <w:sz w:val="24"/>
          <w:szCs w:val="24"/>
        </w:rPr>
        <w:t xml:space="preserve"> reconstitution </w:t>
      </w:r>
      <w:r w:rsidR="00FA5B0E" w:rsidRPr="00BF739E">
        <w:rPr>
          <w:rFonts w:ascii="Book Antiqua" w:eastAsia="MinionPro-Regular" w:hAnsi="Book Antiqua" w:cs="Times New Roman"/>
          <w:color w:val="000000" w:themeColor="text1"/>
          <w:kern w:val="0"/>
          <w:sz w:val="24"/>
          <w:szCs w:val="24"/>
        </w:rPr>
        <w:t xml:space="preserve">studies </w:t>
      </w:r>
      <w:r w:rsidR="006748E3" w:rsidRPr="00BF739E">
        <w:rPr>
          <w:rFonts w:ascii="Book Antiqua" w:eastAsia="MinionPro-Regular" w:hAnsi="Book Antiqua" w:cs="Times New Roman"/>
          <w:color w:val="000000" w:themeColor="text1"/>
          <w:kern w:val="0"/>
          <w:sz w:val="24"/>
          <w:szCs w:val="24"/>
        </w:rPr>
        <w:t xml:space="preserve">show </w:t>
      </w:r>
      <w:r w:rsidR="002E692A" w:rsidRPr="00BF739E">
        <w:rPr>
          <w:rFonts w:ascii="Book Antiqua" w:eastAsia="MinionPro-Regular" w:hAnsi="Book Antiqua" w:cs="Times New Roman"/>
          <w:color w:val="000000" w:themeColor="text1"/>
          <w:kern w:val="0"/>
          <w:sz w:val="24"/>
          <w:szCs w:val="24"/>
        </w:rPr>
        <w:t xml:space="preserve">that KIF21B increases </w:t>
      </w:r>
      <w:r w:rsidR="00FA5B0E" w:rsidRPr="00BF739E">
        <w:rPr>
          <w:rFonts w:ascii="Book Antiqua" w:eastAsia="MinionPro-Regular" w:hAnsi="Book Antiqua" w:cs="Times New Roman"/>
          <w:color w:val="000000" w:themeColor="text1"/>
          <w:kern w:val="0"/>
          <w:sz w:val="24"/>
          <w:szCs w:val="24"/>
        </w:rPr>
        <w:t xml:space="preserve">the </w:t>
      </w:r>
      <w:r w:rsidR="002E692A" w:rsidRPr="00BF739E">
        <w:rPr>
          <w:rFonts w:ascii="Book Antiqua" w:eastAsia="MinionPro-Regular" w:hAnsi="Book Antiqua" w:cs="Times New Roman"/>
          <w:color w:val="000000" w:themeColor="text1"/>
          <w:kern w:val="0"/>
          <w:sz w:val="24"/>
          <w:szCs w:val="24"/>
        </w:rPr>
        <w:t>microtubule growth rate and catastrophe frequency</w:t>
      </w:r>
      <w:r w:rsidR="00E40FB3" w:rsidRPr="00BF739E">
        <w:rPr>
          <w:rFonts w:ascii="Book Antiqua" w:eastAsia="MinionPro-Regular" w:hAnsi="Book Antiqua" w:cs="Times New Roman"/>
          <w:color w:val="000000" w:themeColor="text1"/>
          <w:kern w:val="0"/>
          <w:sz w:val="24"/>
          <w:szCs w:val="24"/>
        </w:rPr>
        <w:t xml:space="preserve">. </w:t>
      </w:r>
      <w:r w:rsidR="00D70F88" w:rsidRPr="00BF739E">
        <w:rPr>
          <w:rFonts w:ascii="Book Antiqua" w:eastAsia="MinionPro-Regular" w:hAnsi="Book Antiqua" w:cs="Times New Roman"/>
          <w:color w:val="000000" w:themeColor="text1"/>
          <w:kern w:val="0"/>
          <w:sz w:val="24"/>
          <w:szCs w:val="24"/>
        </w:rPr>
        <w:t>Moreover</w:t>
      </w:r>
      <w:r w:rsidR="002E692A" w:rsidRPr="00BF739E">
        <w:rPr>
          <w:rFonts w:ascii="Book Antiqua" w:eastAsia="MinionPro-Regular" w:hAnsi="Book Antiqua" w:cs="Times New Roman"/>
          <w:color w:val="000000" w:themeColor="text1"/>
          <w:kern w:val="0"/>
          <w:sz w:val="24"/>
          <w:szCs w:val="24"/>
        </w:rPr>
        <w:t xml:space="preserve">, the purified protein </w:t>
      </w:r>
      <w:r w:rsidR="00FA5B0E" w:rsidRPr="00BF739E">
        <w:rPr>
          <w:rFonts w:ascii="Book Antiqua" w:eastAsia="MinionPro-Regular" w:hAnsi="Book Antiqua" w:cs="Times New Roman"/>
          <w:color w:val="000000" w:themeColor="text1"/>
          <w:kern w:val="0"/>
          <w:sz w:val="24"/>
          <w:szCs w:val="24"/>
        </w:rPr>
        <w:t>surprisingly</w:t>
      </w:r>
      <w:r w:rsidR="00FA5B0E" w:rsidRPr="00BF739E" w:rsidDel="00FA5B0E">
        <w:rPr>
          <w:rFonts w:ascii="Book Antiqua" w:eastAsia="MinionPro-Regular" w:hAnsi="Book Antiqua" w:cs="Times New Roman"/>
          <w:color w:val="000000" w:themeColor="text1"/>
          <w:kern w:val="0"/>
          <w:sz w:val="24"/>
          <w:szCs w:val="24"/>
        </w:rPr>
        <w:t xml:space="preserve"> </w:t>
      </w:r>
      <w:r w:rsidR="002E692A" w:rsidRPr="00BF739E">
        <w:rPr>
          <w:rFonts w:ascii="Book Antiqua" w:eastAsia="MinionPro-Regular" w:hAnsi="Book Antiqua" w:cs="Times New Roman"/>
          <w:color w:val="000000" w:themeColor="text1"/>
          <w:kern w:val="0"/>
          <w:sz w:val="24"/>
          <w:szCs w:val="24"/>
        </w:rPr>
        <w:t>associate</w:t>
      </w:r>
      <w:r w:rsidR="00FA5B0E" w:rsidRPr="00BF739E">
        <w:rPr>
          <w:rFonts w:ascii="Book Antiqua" w:eastAsia="MinionPro-Regular" w:hAnsi="Book Antiqua" w:cs="Times New Roman"/>
          <w:color w:val="000000" w:themeColor="text1"/>
          <w:kern w:val="0"/>
          <w:sz w:val="24"/>
          <w:szCs w:val="24"/>
        </w:rPr>
        <w:t>s</w:t>
      </w:r>
      <w:r w:rsidR="002E692A" w:rsidRPr="00BF739E">
        <w:rPr>
          <w:rFonts w:ascii="Book Antiqua" w:eastAsia="MinionPro-Regular" w:hAnsi="Book Antiqua" w:cs="Times New Roman"/>
          <w:color w:val="000000" w:themeColor="text1"/>
          <w:kern w:val="0"/>
          <w:sz w:val="24"/>
          <w:szCs w:val="24"/>
        </w:rPr>
        <w:t xml:space="preserve"> </w:t>
      </w:r>
      <w:r w:rsidR="00FA5B0E" w:rsidRPr="00BF739E">
        <w:rPr>
          <w:rFonts w:ascii="Book Antiqua" w:eastAsia="MinionPro-Regular" w:hAnsi="Book Antiqua" w:cs="Times New Roman"/>
          <w:color w:val="000000" w:themeColor="text1"/>
          <w:kern w:val="0"/>
          <w:sz w:val="24"/>
          <w:szCs w:val="24"/>
        </w:rPr>
        <w:t xml:space="preserve">primarily </w:t>
      </w:r>
      <w:r w:rsidR="002E692A" w:rsidRPr="00BF739E">
        <w:rPr>
          <w:rFonts w:ascii="Book Antiqua" w:eastAsia="MinionPro-Regular" w:hAnsi="Book Antiqua" w:cs="Times New Roman"/>
          <w:color w:val="000000" w:themeColor="text1"/>
          <w:kern w:val="0"/>
          <w:sz w:val="24"/>
          <w:szCs w:val="24"/>
        </w:rPr>
        <w:t xml:space="preserve">with depolymerizing microtubule </w:t>
      </w:r>
      <w:r w:rsidR="00FA5B0E" w:rsidRPr="00BF739E">
        <w:rPr>
          <w:rFonts w:ascii="Book Antiqua" w:eastAsia="MinionPro-Regular" w:hAnsi="Book Antiqua" w:cs="Times New Roman"/>
          <w:color w:val="000000" w:themeColor="text1"/>
          <w:kern w:val="0"/>
          <w:sz w:val="24"/>
          <w:szCs w:val="24"/>
        </w:rPr>
        <w:t xml:space="preserve">and microtubule </w:t>
      </w:r>
      <w:proofErr w:type="gramStart"/>
      <w:r w:rsidR="002E692A" w:rsidRPr="00BF739E">
        <w:rPr>
          <w:rFonts w:ascii="Book Antiqua" w:eastAsia="MinionPro-Regular" w:hAnsi="Book Antiqua" w:cs="Times New Roman"/>
          <w:color w:val="000000" w:themeColor="text1"/>
          <w:kern w:val="0"/>
          <w:sz w:val="24"/>
          <w:szCs w:val="24"/>
        </w:rPr>
        <w:t>ends</w:t>
      </w:r>
      <w:r w:rsidR="00520AEC" w:rsidRPr="00BF739E">
        <w:rPr>
          <w:rFonts w:ascii="Book Antiqua" w:eastAsia="MinionPro-Regular" w:hAnsi="Book Antiqua" w:cs="Times New Roman"/>
          <w:color w:val="000000" w:themeColor="text1"/>
          <w:kern w:val="0"/>
          <w:sz w:val="24"/>
          <w:szCs w:val="24"/>
          <w:vertAlign w:val="superscript"/>
        </w:rPr>
        <w:t>[</w:t>
      </w:r>
      <w:proofErr w:type="gramEnd"/>
      <w:r w:rsidR="00885910"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PEVuZE5vdGU+PENpdGU+PEF1dGhvcj5HaGlyZXR0aTwvQXV0aG9yPjxZZWFyPjIwMTY8L1llYXI+
PFJlY051bT41PC9SZWNOdW0+PERpc3BsYXlUZXh0PjxzdHlsZSBmYWNlPSJzdXBlcnNjcmlwdCI+
WzIyXTwvc3R5bGU+PC9EaXNwbGF5VGV4dD48cmVjb3JkPjxyZWMtbnVtYmVyPjU8L3JlYy1udW1i
ZXI+PGZvcmVpZ24ta2V5cz48a2V5IGFwcD0iRU4iIGRiLWlkPSIwZDJmOTV0NWd4dzllcWVwMHJi
NXAydGQ5OWFzNTI1c3R4dzIiIHRpbWVzdGFtcD0iMTU3MDI1Nzc0NiI+NTwva2V5PjwvZm9yZWln
bi1rZXlzPjxyZWYtdHlwZSBuYW1lPSJKb3VybmFsIEFydGljbGUiPjE3PC9yZWYtdHlwZT48Y29u
dHJpYnV0b3JzPjxhdXRob3JzPjxhdXRob3I+R2hpcmV0dGksIEEuIEUuPC9hdXRob3I+PGF1dGhv
cj5UaGllcywgRS48L2F1dGhvcj48YXV0aG9yPlRva2l0bywgTS4gSy48L2F1dGhvcj48YXV0aG9y
PkxpbiwgVC48L2F1dGhvcj48YXV0aG9yPk9zdGFwLCBFLiBNLjwvYXV0aG9yPjxhdXRob3I+S25l
dXNzZWwsIE0uPC9hdXRob3I+PGF1dGhvcj5Ib2x6YmF1ciwgRS4gTC4gRi48L2F1dGhvcj48L2F1
dGhvcnM+PC9jb250cmlidXRvcnM+PGF1dGgtYWRkcmVzcz5EZXBhcnRtZW50IG9mIFBoeXNpb2xv
Z3ksIFBlcmVsbWFuIFNjaG9vbCBvZiBNZWRpY2luZSwgVW5pdmVyc2l0eSBvZiBQZW5uc3lsdmFu
aWEsIDQxNSBDdXJpZSBCb3VsZXZhcmQsIFBoaWxhZGVscGhpYSwgUEEgMTkxMDQsIFVTQS4mI3hE
O0RlcGFydG1lbnQgb2YgTW9sZWN1bGFyIE5ldXJvZ2VuZXRpY3MsIFpNTkgsIFVuaXZlcnNpdHkg
TWVkaWNhbCBDZW50ZXIgSGFtYnVyZy1FcHBlbmRvcmYsIEZhbGtlbnJpZWQgOTQsIDIwMjUxIEhh
bWJ1cmcsIEdlcm1hbnkuJiN4RDtEZXBhcnRtZW50IG9mIFBoeXNpb2xvZ3ksIFBlcmVsbWFuIFNj
aG9vbCBvZiBNZWRpY2luZSwgVW5pdmVyc2l0eSBvZiBQZW5uc3lsdmFuaWEsIDQxNSBDdXJpZSBC
b3VsZXZhcmQsIFBoaWxhZGVscGhpYSwgUEEgMTkxMDQsIFVTQS4gRWxlY3Ryb25pYyBhZGRyZXNz
OiBob2x6YmF1ckBtYWlsLm1lZC51cGVubi5lZHUuPC9hdXRoLWFkZHJlc3M+PHRpdGxlcz48dGl0
bGU+QWN0aXZpdHktRGVwZW5kZW50IFJlZ3VsYXRpb24gb2YgRGlzdGluY3QgVHJhbnNwb3J0IGFu
ZCBDeXRvc2tlbGV0YWwgUmVtb2RlbGluZyBGdW5jdGlvbnMgb2YgdGhlIERlbmRyaXRpYyBLaW5l
c2luIEtJRjIxQjwvdGl0bGU+PHNlY29uZGFyeS10aXRsZT5OZXVyb248L3NlY29uZGFyeS10aXRs
ZT48YWx0LXRpdGxlPk5ldXJvbjwvYWx0LXRpdGxlPjwvdGl0bGVzPjxwZXJpb2RpY2FsPjxmdWxs
LXRpdGxlPk5ldXJvbjwvZnVsbC10aXRsZT48YWJici0xPk5ldXJvbjwvYWJici0xPjwvcGVyaW9k
aWNhbD48YWx0LXBlcmlvZGljYWw+PGZ1bGwtdGl0bGU+TmV1cm9uPC9mdWxsLXRpdGxlPjxhYmJy
LTE+TmV1cm9uPC9hYmJyLTE+PC9hbHQtcGVyaW9kaWNhbD48cGFnZXM+ODU3LTg3MjwvcGFnZXM+
PHZvbHVtZT45Mjwvdm9sdW1lPjxudW1iZXI+NDwvbnVtYmVyPjxlZGl0aW9uPjIwMTYvMTEvMDg8
L2VkaXRpb24+PGtleXdvcmRzPjxrZXl3b3JkPkFuaW1hbHM8L2tleXdvcmQ+PGtleXdvcmQ+QnJh
aW4tRGVyaXZlZCBOZXVyb3Ryb3BoaWMgRmFjdG9yLyptZXRhYm9saXNtPC9rZXl3b3JkPjxrZXl3
b3JkPkN5dG9za2VsZXRvbi9tZXRhYm9saXNtPC9rZXl3b3JkPjxrZXl3b3JkPkRlbmRyaXRlcy8q
bWV0YWJvbGlzbTwva2V5d29yZD48a2V5d29yZD5HZW5lIEtub2Nrb3V0IFRlY2huaXF1ZXM8L2tl
eXdvcmQ+PGtleXdvcmQ+SGlwcG9jYW1wdXMvY3l0b2xvZ3k8L2tleXdvcmQ+PGtleXdvcmQ+S2lu
ZXNpbi8qZ2VuZXRpY3MvbWV0YWJvbGlzbTwva2V5d29yZD48a2V5d29yZD5NaWNyb3R1YnVsZXMv
Km1ldGFib2xpc208L2tleXdvcmQ+PGtleXdvcmQ+TmV1cm9ucy9tZXRhYm9saXNtPC9rZXl3b3Jk
PjxrZXl3b3JkPlByb3RlaW4gVHJhbnNwb3J0LypnZW5ldGljczwva2V5d29yZD48a2V5d29yZD5Q
cm90ZWluLVR5cm9zaW5lIEtpbmFzZXMvKm1ldGFib2xpc208L2tleXdvcmQ+PGtleXdvcmQ+UmF0
czwva2V5d29yZD48a2V5d29yZD5SZWNlcHRvciwgdHJrQjwva2V5d29yZD48a2V5d29yZD5CZG5m
PC9rZXl3b3JkPjxrZXl3b3JkPktpZjIxYjwva2V5d29yZD48a2V5d29yZD5UcmtCPC9rZXl3b3Jk
PjxrZXl3b3JkPmRlbmRyaXRlPC9rZXl3b3JkPjxrZXl3b3JkPmtpbmVzaW48L2tleXdvcmQ+PGtl
eXdvcmQ+bWljcm90dWJ1bGVzPC9rZXl3b3JkPjwva2V5d29yZHM+PGRhdGVzPjx5ZWFyPjIwMTY8
L3llYXI+PHB1Yi1kYXRlcz48ZGF0ZT5Ob3YgMjM8L2RhdGU+PC9wdWItZGF0ZXM+PC9kYXRlcz48
aXNibj4wODk2LTYyNzM8L2lzYm4+PGFjY2Vzc2lvbi1udW0+Mjc4MTc5Nzg8L2FjY2Vzc2lvbi1u
dW0+PHVybHM+PC91cmxzPjxjdXN0b20yPlBNQzUyODMyOTg8L2N1c3RvbTI+PGN1c3RvbTY+TklI
TVM4Mjc2NzI8L2N1c3RvbTY+PGVsZWN0cm9uaWMtcmVzb3VyY2UtbnVtPjEwLjEwMTYvai5uZXVy
b24uMjAxNi4xMC4wMDM8L2VsZWN0cm9uaWMtcmVzb3VyY2UtbnVtPjxyZW1vdGUtZGF0YWJhc2Ut
cHJvdmlkZXI+TkxNPC9yZW1vdGUtZGF0YWJhc2UtcHJvdmlkZXI+PGxhbmd1YWdlPmVuZzwvbGFu
Z3VhZ2U+PC9yZWNvcmQ+PC9DaXRlPjwvRW5kTm90ZT5=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PEVuZE5vdGU+PENpdGU+PEF1dGhvcj5HaGlyZXR0aTwvQXV0aG9yPjxZZWFyPjIwMTY8L1llYXI+
PFJlY051bT41PC9SZWNOdW0+PERpc3BsYXlUZXh0PjxzdHlsZSBmYWNlPSJzdXBlcnNjcmlwdCI+
WzIyXTwvc3R5bGU+PC9EaXNwbGF5VGV4dD48cmVjb3JkPjxyZWMtbnVtYmVyPjU8L3JlYy1udW1i
ZXI+PGZvcmVpZ24ta2V5cz48a2V5IGFwcD0iRU4iIGRiLWlkPSIwZDJmOTV0NWd4dzllcWVwMHJi
NXAydGQ5OWFzNTI1c3R4dzIiIHRpbWVzdGFtcD0iMTU3MDI1Nzc0NiI+NTwva2V5PjwvZm9yZWln
bi1rZXlzPjxyZWYtdHlwZSBuYW1lPSJKb3VybmFsIEFydGljbGUiPjE3PC9yZWYtdHlwZT48Y29u
dHJpYnV0b3JzPjxhdXRob3JzPjxhdXRob3I+R2hpcmV0dGksIEEuIEUuPC9hdXRob3I+PGF1dGhv
cj5UaGllcywgRS48L2F1dGhvcj48YXV0aG9yPlRva2l0bywgTS4gSy48L2F1dGhvcj48YXV0aG9y
PkxpbiwgVC48L2F1dGhvcj48YXV0aG9yPk9zdGFwLCBFLiBNLjwvYXV0aG9yPjxhdXRob3I+S25l
dXNzZWwsIE0uPC9hdXRob3I+PGF1dGhvcj5Ib2x6YmF1ciwgRS4gTC4gRi48L2F1dGhvcj48L2F1
dGhvcnM+PC9jb250cmlidXRvcnM+PGF1dGgtYWRkcmVzcz5EZXBhcnRtZW50IG9mIFBoeXNpb2xv
Z3ksIFBlcmVsbWFuIFNjaG9vbCBvZiBNZWRpY2luZSwgVW5pdmVyc2l0eSBvZiBQZW5uc3lsdmFu
aWEsIDQxNSBDdXJpZSBCb3VsZXZhcmQsIFBoaWxhZGVscGhpYSwgUEEgMTkxMDQsIFVTQS4mI3hE
O0RlcGFydG1lbnQgb2YgTW9sZWN1bGFyIE5ldXJvZ2VuZXRpY3MsIFpNTkgsIFVuaXZlcnNpdHkg
TWVkaWNhbCBDZW50ZXIgSGFtYnVyZy1FcHBlbmRvcmYsIEZhbGtlbnJpZWQgOTQsIDIwMjUxIEhh
bWJ1cmcsIEdlcm1hbnkuJiN4RDtEZXBhcnRtZW50IG9mIFBoeXNpb2xvZ3ksIFBlcmVsbWFuIFNj
aG9vbCBvZiBNZWRpY2luZSwgVW5pdmVyc2l0eSBvZiBQZW5uc3lsdmFuaWEsIDQxNSBDdXJpZSBC
b3VsZXZhcmQsIFBoaWxhZGVscGhpYSwgUEEgMTkxMDQsIFVTQS4gRWxlY3Ryb25pYyBhZGRyZXNz
OiBob2x6YmF1ckBtYWlsLm1lZC51cGVubi5lZHUuPC9hdXRoLWFkZHJlc3M+PHRpdGxlcz48dGl0
bGU+QWN0aXZpdHktRGVwZW5kZW50IFJlZ3VsYXRpb24gb2YgRGlzdGluY3QgVHJhbnNwb3J0IGFu
ZCBDeXRvc2tlbGV0YWwgUmVtb2RlbGluZyBGdW5jdGlvbnMgb2YgdGhlIERlbmRyaXRpYyBLaW5l
c2luIEtJRjIxQjwvdGl0bGU+PHNlY29uZGFyeS10aXRsZT5OZXVyb248L3NlY29uZGFyeS10aXRs
ZT48YWx0LXRpdGxlPk5ldXJvbjwvYWx0LXRpdGxlPjwvdGl0bGVzPjxwZXJpb2RpY2FsPjxmdWxs
LXRpdGxlPk5ldXJvbjwvZnVsbC10aXRsZT48YWJici0xPk5ldXJvbjwvYWJici0xPjwvcGVyaW9k
aWNhbD48YWx0LXBlcmlvZGljYWw+PGZ1bGwtdGl0bGU+TmV1cm9uPC9mdWxsLXRpdGxlPjxhYmJy
LTE+TmV1cm9uPC9hYmJyLTE+PC9hbHQtcGVyaW9kaWNhbD48cGFnZXM+ODU3LTg3MjwvcGFnZXM+
PHZvbHVtZT45Mjwvdm9sdW1lPjxudW1iZXI+NDwvbnVtYmVyPjxlZGl0aW9uPjIwMTYvMTEvMDg8
L2VkaXRpb24+PGtleXdvcmRzPjxrZXl3b3JkPkFuaW1hbHM8L2tleXdvcmQ+PGtleXdvcmQ+QnJh
aW4tRGVyaXZlZCBOZXVyb3Ryb3BoaWMgRmFjdG9yLyptZXRhYm9saXNtPC9rZXl3b3JkPjxrZXl3
b3JkPkN5dG9za2VsZXRvbi9tZXRhYm9saXNtPC9rZXl3b3JkPjxrZXl3b3JkPkRlbmRyaXRlcy8q
bWV0YWJvbGlzbTwva2V5d29yZD48a2V5d29yZD5HZW5lIEtub2Nrb3V0IFRlY2huaXF1ZXM8L2tl
eXdvcmQ+PGtleXdvcmQ+SGlwcG9jYW1wdXMvY3l0b2xvZ3k8L2tleXdvcmQ+PGtleXdvcmQ+S2lu
ZXNpbi8qZ2VuZXRpY3MvbWV0YWJvbGlzbTwva2V5d29yZD48a2V5d29yZD5NaWNyb3R1YnVsZXMv
Km1ldGFib2xpc208L2tleXdvcmQ+PGtleXdvcmQ+TmV1cm9ucy9tZXRhYm9saXNtPC9rZXl3b3Jk
PjxrZXl3b3JkPlByb3RlaW4gVHJhbnNwb3J0LypnZW5ldGljczwva2V5d29yZD48a2V5d29yZD5Q
cm90ZWluLVR5cm9zaW5lIEtpbmFzZXMvKm1ldGFib2xpc208L2tleXdvcmQ+PGtleXdvcmQ+UmF0
czwva2V5d29yZD48a2V5d29yZD5SZWNlcHRvciwgdHJrQjwva2V5d29yZD48a2V5d29yZD5CZG5m
PC9rZXl3b3JkPjxrZXl3b3JkPktpZjIxYjwva2V5d29yZD48a2V5d29yZD5UcmtCPC9rZXl3b3Jk
PjxrZXl3b3JkPmRlbmRyaXRlPC9rZXl3b3JkPjxrZXl3b3JkPmtpbmVzaW48L2tleXdvcmQ+PGtl
eXdvcmQ+bWljcm90dWJ1bGVzPC9rZXl3b3JkPjwva2V5d29yZHM+PGRhdGVzPjx5ZWFyPjIwMTY8
L3llYXI+PHB1Yi1kYXRlcz48ZGF0ZT5Ob3YgMjM8L2RhdGU+PC9wdWItZGF0ZXM+PC9kYXRlcz48
aXNibj4wODk2LTYyNzM8L2lzYm4+PGFjY2Vzc2lvbi1udW0+Mjc4MTc5Nzg8L2FjY2Vzc2lvbi1u
dW0+PHVybHM+PC91cmxzPjxjdXN0b20yPlBNQzUyODMyOTg8L2N1c3RvbTI+PGN1c3RvbTY+TklI
TVM4Mjc2NzI8L2N1c3RvbTY+PGVsZWN0cm9uaWMtcmVzb3VyY2UtbnVtPjEwLjEwMTYvai5uZXVy
b24uMjAxNi4xMC4wMDM8L2VsZWN0cm9uaWMtcmVzb3VyY2UtbnVtPjxyZW1vdGUtZGF0YWJhc2Ut
cHJvdmlkZXI+TkxNPC9yZW1vdGUtZGF0YWJhc2UtcHJvdmlkZXI+PGxhbmd1YWdlPmVuZzwvbGFu
Z3VhZ2U+PC9yZWNvcmQ+PC9DaXRlPjwvRW5kTm90ZT5=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885910" w:rsidRPr="00BF739E">
        <w:rPr>
          <w:rFonts w:ascii="Book Antiqua" w:eastAsia="MinionPro-Regular" w:hAnsi="Book Antiqua" w:cs="Times New Roman"/>
          <w:color w:val="000000" w:themeColor="text1"/>
          <w:kern w:val="0"/>
          <w:sz w:val="24"/>
          <w:szCs w:val="24"/>
          <w:vertAlign w:val="superscript"/>
        </w:rPr>
      </w:r>
      <w:r w:rsidR="00885910" w:rsidRPr="00BF739E">
        <w:rPr>
          <w:rFonts w:ascii="Book Antiqua" w:eastAsia="MinionPro-Regular" w:hAnsi="Book Antiqua" w:cs="Times New Roman"/>
          <w:color w:val="000000" w:themeColor="text1"/>
          <w:kern w:val="0"/>
          <w:sz w:val="24"/>
          <w:szCs w:val="24"/>
          <w:vertAlign w:val="superscript"/>
        </w:rPr>
        <w:fldChar w:fldCharType="separate"/>
      </w:r>
      <w:hyperlink w:anchor="_ENREF_22" w:tooltip="Ghiretti, 2016 #5" w:history="1">
        <w:r w:rsidR="00A10C62" w:rsidRPr="00BF739E">
          <w:rPr>
            <w:rFonts w:ascii="Book Antiqua" w:eastAsia="MinionPro-Regular" w:hAnsi="Book Antiqua" w:cs="Times New Roman"/>
            <w:color w:val="000000" w:themeColor="text1"/>
            <w:kern w:val="0"/>
            <w:sz w:val="24"/>
            <w:szCs w:val="24"/>
            <w:vertAlign w:val="superscript"/>
          </w:rPr>
          <w:t>22</w:t>
        </w:r>
      </w:hyperlink>
      <w:r w:rsidR="00885910" w:rsidRPr="00BF739E">
        <w:rPr>
          <w:rFonts w:ascii="Book Antiqua" w:eastAsia="MinionPro-Regular" w:hAnsi="Book Antiqua" w:cs="Times New Roman"/>
          <w:color w:val="000000" w:themeColor="text1"/>
          <w:kern w:val="0"/>
          <w:sz w:val="24"/>
          <w:szCs w:val="24"/>
          <w:vertAlign w:val="superscript"/>
        </w:rPr>
        <w:fldChar w:fldCharType="end"/>
      </w:r>
      <w:r w:rsidR="00520AEC" w:rsidRPr="00BF739E">
        <w:rPr>
          <w:rFonts w:ascii="Book Antiqua" w:eastAsia="MinionPro-Regular" w:hAnsi="Book Antiqua" w:cs="Times New Roman"/>
          <w:color w:val="000000" w:themeColor="text1"/>
          <w:kern w:val="0"/>
          <w:sz w:val="24"/>
          <w:szCs w:val="24"/>
          <w:vertAlign w:val="superscript"/>
        </w:rPr>
        <w:t>]</w:t>
      </w:r>
      <w:r w:rsidRPr="00BF739E">
        <w:rPr>
          <w:rFonts w:ascii="Book Antiqua" w:eastAsia="MinionPro-Regular" w:hAnsi="Book Antiqua" w:cs="Times New Roman"/>
          <w:color w:val="000000" w:themeColor="text1"/>
          <w:kern w:val="0"/>
          <w:sz w:val="24"/>
          <w:szCs w:val="24"/>
        </w:rPr>
        <w:t xml:space="preserve">. A </w:t>
      </w:r>
      <w:r w:rsidR="00FA5B0E" w:rsidRPr="00BF739E">
        <w:rPr>
          <w:rFonts w:ascii="Book Antiqua" w:eastAsia="MinionPro-Regular" w:hAnsi="Book Antiqua" w:cs="Times New Roman"/>
          <w:color w:val="000000" w:themeColor="text1"/>
          <w:kern w:val="0"/>
          <w:sz w:val="24"/>
          <w:szCs w:val="24"/>
        </w:rPr>
        <w:t xml:space="preserve">recent </w:t>
      </w:r>
      <w:r w:rsidRPr="00BF739E">
        <w:rPr>
          <w:rFonts w:ascii="Book Antiqua" w:eastAsia="MinionPro-Regular" w:hAnsi="Book Antiqua" w:cs="Times New Roman"/>
          <w:color w:val="000000" w:themeColor="text1"/>
          <w:kern w:val="0"/>
          <w:sz w:val="24"/>
          <w:szCs w:val="24"/>
        </w:rPr>
        <w:t xml:space="preserve">study published in 2017 confirmed that KIF21B </w:t>
      </w:r>
      <w:r w:rsidR="00FA5B0E" w:rsidRPr="00BF739E">
        <w:rPr>
          <w:rFonts w:ascii="Book Antiqua" w:eastAsia="MinionPro-Regular" w:hAnsi="Book Antiqua" w:cs="Times New Roman"/>
          <w:color w:val="000000" w:themeColor="text1"/>
          <w:kern w:val="0"/>
          <w:sz w:val="24"/>
          <w:szCs w:val="24"/>
        </w:rPr>
        <w:t xml:space="preserve">is </w:t>
      </w:r>
      <w:r w:rsidRPr="00BF739E">
        <w:rPr>
          <w:rFonts w:ascii="Book Antiqua" w:eastAsia="MinionPro-Regular" w:hAnsi="Book Antiqua" w:cs="Times New Roman"/>
          <w:color w:val="000000" w:themeColor="text1"/>
          <w:kern w:val="0"/>
          <w:sz w:val="24"/>
          <w:szCs w:val="24"/>
        </w:rPr>
        <w:t>a potential microtubule</w:t>
      </w:r>
      <w:r w:rsidR="00FA5B0E" w:rsidRPr="00BF739E">
        <w:rPr>
          <w:rFonts w:ascii="Book Antiqua" w:eastAsia="MinionPro-Regular" w:hAnsi="Book Antiqua" w:cs="Times New Roman"/>
          <w:color w:val="000000" w:themeColor="text1"/>
          <w:kern w:val="0"/>
          <w:sz w:val="24"/>
          <w:szCs w:val="24"/>
        </w:rPr>
        <w:t>-</w:t>
      </w:r>
      <w:r w:rsidRPr="00BF739E">
        <w:rPr>
          <w:rFonts w:ascii="Book Antiqua" w:eastAsia="MinionPro-Regular" w:hAnsi="Book Antiqua" w:cs="Times New Roman"/>
          <w:color w:val="000000" w:themeColor="text1"/>
          <w:kern w:val="0"/>
          <w:sz w:val="24"/>
          <w:szCs w:val="24"/>
        </w:rPr>
        <w:t xml:space="preserve">pausing </w:t>
      </w:r>
      <w:proofErr w:type="gramStart"/>
      <w:r w:rsidRPr="00BF739E">
        <w:rPr>
          <w:rFonts w:ascii="Book Antiqua" w:eastAsia="MinionPro-Regular" w:hAnsi="Book Antiqua" w:cs="Times New Roman"/>
          <w:color w:val="000000" w:themeColor="text1"/>
          <w:kern w:val="0"/>
          <w:sz w:val="24"/>
          <w:szCs w:val="24"/>
        </w:rPr>
        <w:t>factor</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885910"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PEVuZE5vdGU+PENpdGU+PEF1dGhvcj52YW4gUmllbDwvQXV0aG9yPjxZZWFyPjIwMTc8L1llYXI+
PFJlY051bT42PC9SZWNOdW0+PERpc3BsYXlUZXh0PjxzdHlsZSBmYWNlPSJzdXBlcnNjcmlwdCI+
WzIxXTwvc3R5bGU+PC9EaXNwbGF5VGV4dD48cmVjb3JkPjxyZWMtbnVtYmVyPjY8L3JlYy1udW1i
ZXI+PGZvcmVpZ24ta2V5cz48a2V5IGFwcD0iRU4iIGRiLWlkPSIwZDJmOTV0NWd4dzllcWVwMHJi
NXAydGQ5OWFzNTI1c3R4dzIiIHRpbWVzdGFtcD0iMTU3MDI1NzgxMCI+Njwva2V5PjwvZm9yZWln
bi1rZXlzPjxyZWYtdHlwZSBuYW1lPSJKb3VybmFsIEFydGljbGUiPjE3PC9yZWYtdHlwZT48Y29u
dHJpYnV0b3JzPjxhdXRob3JzPjxhdXRob3I+dmFuIFJpZWwsIFcuIEUuPC9hdXRob3I+PGF1dGhv
cj5SYWksIEEuPC9hdXRob3I+PGF1dGhvcj5CaWFuY2hpLCBTLjwvYXV0aG9yPjxhdXRob3I+S2F0
cnVraGEsIEUuIEEuPC9hdXRob3I+PGF1dGhvcj5MaXUsIFEuPC9hdXRob3I+PGF1dGhvcj5IZWNr
LCBBLiBKLjwvYXV0aG9yPjxhdXRob3I+SG9vZ2VucmFhZCwgQy4gQy48L2F1dGhvcj48YXV0aG9y
PlN0ZWlubWV0eiwgTS4gTy48L2F1dGhvcj48YXV0aG9yPkthcGl0ZWluLCBMLiBDLjwvYXV0aG9y
PjxhdXRob3I+QWtobWFub3ZhLCBBLjwvYXV0aG9yPjwvYXV0aG9ycz48L2NvbnRyaWJ1dG9ycz48
YXV0aC1hZGRyZXNzPkNlbGwgQmlvbG9neSwgRGVwYXJ0bWVudCBvZiBCaW9sb2d5LCBGYWN1bHR5
IG9mIFNjaWVuY2UsIFV0cmVjaHQgVW5pdmVyc2l0eSwgVXRyZWNodCwgTmV0aGVybGFuZHMuJiN4
RDtMYWJvcmF0b3J5IG9mIEJpb21vbGVjdWxhciBSZXNlYXJjaCwgRGVwYXJ0bWVudCBvZiBCaW9s
b2d5IGFuZCBDaGVtaXN0cnksIFBhdWwgU2NoZXJyZXIgSW5zdGl0dXQsIFZpbGxpZ2VuIFBTSSwg
U3dpdHplcmxhbmQuJiN4RDtCaW9tb2xlY3VsYXIgTWFzcyBTcGVjdHJvbWV0cnkgYW5kIFByb3Rl
b21pY3MsIEJpanZvZXQgQ2VudGVyIGZvciBCaW9tb2xlY3VsYXIgUmVzZWFyY2gsIFV0cmVjaHQg
SW5zdGl0dXRlIGZvciBQaGFybWFjZXV0aWNhbCBTY2llbmNlcyBhbmQgVGhlIE5ldGhlcmxhbmRz
IFByb3Rlb21pY3MgQ2VudHJlLCBVdHJlY2h0IFVuaXZlcnNpdHksIFV0cmVjaHQsIE5ldGhlcmxh
bmRzLjwvYXV0aC1hZGRyZXNzPjx0aXRsZXM+PHRpdGxlPktpbmVzaW4tNCBLSUYyMUIgaXMgYSBw
b3RlbnQgbWljcm90dWJ1bGUgcGF1c2luZyBmYWN0b3I8L3RpdGxlPjxzZWNvbmRhcnktdGl0bGU+
RWxpZmU8L3NlY29uZGFyeS10aXRsZT48YWx0LXRpdGxlPmVMaWZlPC9hbHQtdGl0bGU+PC90aXRs
ZXM+PHBlcmlvZGljYWw+PGZ1bGwtdGl0bGU+RWxpZmU8L2Z1bGwtdGl0bGU+PGFiYnItMT5lTGlm
ZTwvYWJici0xPjwvcGVyaW9kaWNhbD48YWx0LXBlcmlvZGljYWw+PGZ1bGwtdGl0bGU+RWxpZmU8
L2Z1bGwtdGl0bGU+PGFiYnItMT5lTGlmZTwvYWJici0xPjwvYWx0LXBlcmlvZGljYWw+PHZvbHVt
ZT42PC92b2x1bWU+PGVkaXRpb24+MjAxNy8wMy8xNjwvZWRpdGlvbj48a2V5d29yZHM+PGtleXdv
cmQ+QW5pbWFsczwva2V5d29yZD48a2V5d29yZD5DT1MgQ2VsbHM8L2tleXdvcmQ+PGtleXdvcmQ+
Q2VyY29waXRoZWN1cyBhZXRoaW9wczwva2V5d29yZD48a2V5d29yZD5IRUsyOTMgQ2VsbHM8L2tl
eXdvcmQ+PGtleXdvcmQ+SHVtYW5zPC9rZXl3b3JkPjxrZXl3b3JkPktpbmVzaW4vKm1ldGFib2xp
c208L2tleXdvcmQ+PGtleXdvcmQ+TWljcm90dWJ1bGVzLyptZXRhYm9saXNtPC9rZXl3b3JkPjxr
ZXl3b3JkPlByb3RlaW4gQmluZGluZzwva2V5d29yZD48a2V5d29yZD5Qcm90ZWluIERvbWFpbnM8
L2tleXdvcmQ+PGtleXdvcmQ+UHJvdGVpbiBJbnRlcmFjdGlvbiBNYXBwaW5nPC9rZXl3b3JkPjxr
ZXl3b3JkPlByb3RlaW4gTXVsdGltZXJpemF0aW9uPC9rZXl3b3JkPjxrZXl3b3JkPiplYjE8L2tl
eXdvcmQ+PGtleXdvcmQ+KmtpZjIxYjwva2V5d29yZD48a2V5d29yZD4qS2luZXNpbjwva2V5d29y
ZD48a2V5d29yZD4qS2luZXNpbi00PC9rZXl3b3JkPjxrZXl3b3JkPipiaW9waHlzaWNzPC9rZXl3
b3JkPjxrZXl3b3JkPipjZWxsIGJpb2xvZ3k8L2tleXdvcmQ+PGtleXdvcmQ+Kmh1bWFuPC9rZXl3
b3JkPjxrZXl3b3JkPiptaWNyb3R1YnVsZSBkeW5hbWljczwva2V5d29yZD48a2V5d29yZD4qcGF1
c2luZzwva2V5d29yZD48a2V5d29yZD4qc3RydWN0dXJhbCBiaW9sb2d5PC9rZXl3b3JkPjwva2V5
d29yZHM+PGRhdGVzPjx5ZWFyPjIwMTc8L3llYXI+PHB1Yi1kYXRlcz48ZGF0ZT5NYXIgMTQ8L2Rh
dGU+PC9wdWItZGF0ZXM+PC9kYXRlcz48aXNibj4yMDUwLTA4NHg8L2lzYm4+PGFjY2Vzc2lvbi1u
dW0+MjgyOTA5ODQ8L2FjY2Vzc2lvbi1udW0+PHVybHM+PC91cmxzPjxjdXN0b20yPlBNQzUzODMz
OTk8L2N1c3RvbTI+PGVsZWN0cm9uaWMtcmVzb3VyY2UtbnVtPjEwLjc1NTQvZUxpZmUuMjQ3NDY8
L2VsZWN0cm9uaWMtcmVzb3VyY2UtbnVtPjxyZW1vdGUtZGF0YWJhc2UtcHJvdmlkZXI+TkxNPC9y
ZW1vdGUtZGF0YWJhc2UtcHJvdmlkZXI+PGxhbmd1YWdlPmVuZzwvbGFuZ3VhZ2U+PC9yZWNvcmQ+
PC9DaXRlPjwvRW5kTm90ZT5=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PEVuZE5vdGU+PENpdGU+PEF1dGhvcj52YW4gUmllbDwvQXV0aG9yPjxZZWFyPjIwMTc8L1llYXI+
PFJlY051bT42PC9SZWNOdW0+PERpc3BsYXlUZXh0PjxzdHlsZSBmYWNlPSJzdXBlcnNjcmlwdCI+
WzIxXTwvc3R5bGU+PC9EaXNwbGF5VGV4dD48cmVjb3JkPjxyZWMtbnVtYmVyPjY8L3JlYy1udW1i
ZXI+PGZvcmVpZ24ta2V5cz48a2V5IGFwcD0iRU4iIGRiLWlkPSIwZDJmOTV0NWd4dzllcWVwMHJi
NXAydGQ5OWFzNTI1c3R4dzIiIHRpbWVzdGFtcD0iMTU3MDI1NzgxMCI+Njwva2V5PjwvZm9yZWln
bi1rZXlzPjxyZWYtdHlwZSBuYW1lPSJKb3VybmFsIEFydGljbGUiPjE3PC9yZWYtdHlwZT48Y29u
dHJpYnV0b3JzPjxhdXRob3JzPjxhdXRob3I+dmFuIFJpZWwsIFcuIEUuPC9hdXRob3I+PGF1dGhv
cj5SYWksIEEuPC9hdXRob3I+PGF1dGhvcj5CaWFuY2hpLCBTLjwvYXV0aG9yPjxhdXRob3I+S2F0
cnVraGEsIEUuIEEuPC9hdXRob3I+PGF1dGhvcj5MaXUsIFEuPC9hdXRob3I+PGF1dGhvcj5IZWNr
LCBBLiBKLjwvYXV0aG9yPjxhdXRob3I+SG9vZ2VucmFhZCwgQy4gQy48L2F1dGhvcj48YXV0aG9y
PlN0ZWlubWV0eiwgTS4gTy48L2F1dGhvcj48YXV0aG9yPkthcGl0ZWluLCBMLiBDLjwvYXV0aG9y
PjxhdXRob3I+QWtobWFub3ZhLCBBLjwvYXV0aG9yPjwvYXV0aG9ycz48L2NvbnRyaWJ1dG9ycz48
YXV0aC1hZGRyZXNzPkNlbGwgQmlvbG9neSwgRGVwYXJ0bWVudCBvZiBCaW9sb2d5LCBGYWN1bHR5
IG9mIFNjaWVuY2UsIFV0cmVjaHQgVW5pdmVyc2l0eSwgVXRyZWNodCwgTmV0aGVybGFuZHMuJiN4
RDtMYWJvcmF0b3J5IG9mIEJpb21vbGVjdWxhciBSZXNlYXJjaCwgRGVwYXJ0bWVudCBvZiBCaW9s
b2d5IGFuZCBDaGVtaXN0cnksIFBhdWwgU2NoZXJyZXIgSW5zdGl0dXQsIFZpbGxpZ2VuIFBTSSwg
U3dpdHplcmxhbmQuJiN4RDtCaW9tb2xlY3VsYXIgTWFzcyBTcGVjdHJvbWV0cnkgYW5kIFByb3Rl
b21pY3MsIEJpanZvZXQgQ2VudGVyIGZvciBCaW9tb2xlY3VsYXIgUmVzZWFyY2gsIFV0cmVjaHQg
SW5zdGl0dXRlIGZvciBQaGFybWFjZXV0aWNhbCBTY2llbmNlcyBhbmQgVGhlIE5ldGhlcmxhbmRz
IFByb3Rlb21pY3MgQ2VudHJlLCBVdHJlY2h0IFVuaXZlcnNpdHksIFV0cmVjaHQsIE5ldGhlcmxh
bmRzLjwvYXV0aC1hZGRyZXNzPjx0aXRsZXM+PHRpdGxlPktpbmVzaW4tNCBLSUYyMUIgaXMgYSBw
b3RlbnQgbWljcm90dWJ1bGUgcGF1c2luZyBmYWN0b3I8L3RpdGxlPjxzZWNvbmRhcnktdGl0bGU+
RWxpZmU8L3NlY29uZGFyeS10aXRsZT48YWx0LXRpdGxlPmVMaWZlPC9hbHQtdGl0bGU+PC90aXRs
ZXM+PHBlcmlvZGljYWw+PGZ1bGwtdGl0bGU+RWxpZmU8L2Z1bGwtdGl0bGU+PGFiYnItMT5lTGlm
ZTwvYWJici0xPjwvcGVyaW9kaWNhbD48YWx0LXBlcmlvZGljYWw+PGZ1bGwtdGl0bGU+RWxpZmU8
L2Z1bGwtdGl0bGU+PGFiYnItMT5lTGlmZTwvYWJici0xPjwvYWx0LXBlcmlvZGljYWw+PHZvbHVt
ZT42PC92b2x1bWU+PGVkaXRpb24+MjAxNy8wMy8xNjwvZWRpdGlvbj48a2V5d29yZHM+PGtleXdv
cmQ+QW5pbWFsczwva2V5d29yZD48a2V5d29yZD5DT1MgQ2VsbHM8L2tleXdvcmQ+PGtleXdvcmQ+
Q2VyY29waXRoZWN1cyBhZXRoaW9wczwva2V5d29yZD48a2V5d29yZD5IRUsyOTMgQ2VsbHM8L2tl
eXdvcmQ+PGtleXdvcmQ+SHVtYW5zPC9rZXl3b3JkPjxrZXl3b3JkPktpbmVzaW4vKm1ldGFib2xp
c208L2tleXdvcmQ+PGtleXdvcmQ+TWljcm90dWJ1bGVzLyptZXRhYm9saXNtPC9rZXl3b3JkPjxr
ZXl3b3JkPlByb3RlaW4gQmluZGluZzwva2V5d29yZD48a2V5d29yZD5Qcm90ZWluIERvbWFpbnM8
L2tleXdvcmQ+PGtleXdvcmQ+UHJvdGVpbiBJbnRlcmFjdGlvbiBNYXBwaW5nPC9rZXl3b3JkPjxr
ZXl3b3JkPlByb3RlaW4gTXVsdGltZXJpemF0aW9uPC9rZXl3b3JkPjxrZXl3b3JkPiplYjE8L2tl
eXdvcmQ+PGtleXdvcmQ+KmtpZjIxYjwva2V5d29yZD48a2V5d29yZD4qS2luZXNpbjwva2V5d29y
ZD48a2V5d29yZD4qS2luZXNpbi00PC9rZXl3b3JkPjxrZXl3b3JkPipiaW9waHlzaWNzPC9rZXl3
b3JkPjxrZXl3b3JkPipjZWxsIGJpb2xvZ3k8L2tleXdvcmQ+PGtleXdvcmQ+Kmh1bWFuPC9rZXl3
b3JkPjxrZXl3b3JkPiptaWNyb3R1YnVsZSBkeW5hbWljczwva2V5d29yZD48a2V5d29yZD4qcGF1
c2luZzwva2V5d29yZD48a2V5d29yZD4qc3RydWN0dXJhbCBiaW9sb2d5PC9rZXl3b3JkPjwva2V5
d29yZHM+PGRhdGVzPjx5ZWFyPjIwMTc8L3llYXI+PHB1Yi1kYXRlcz48ZGF0ZT5NYXIgMTQ8L2Rh
dGU+PC9wdWItZGF0ZXM+PC9kYXRlcz48aXNibj4yMDUwLTA4NHg8L2lzYm4+PGFjY2Vzc2lvbi1u
dW0+MjgyOTA5ODQ8L2FjY2Vzc2lvbi1udW0+PHVybHM+PC91cmxzPjxjdXN0b20yPlBNQzUzODMz
OTk8L2N1c3RvbTI+PGVsZWN0cm9uaWMtcmVzb3VyY2UtbnVtPjEwLjc1NTQvZUxpZmUuMjQ3NDY8
L2VsZWN0cm9uaWMtcmVzb3VyY2UtbnVtPjxyZW1vdGUtZGF0YWJhc2UtcHJvdmlkZXI+TkxNPC9y
ZW1vdGUtZGF0YWJhc2UtcHJvdmlkZXI+PGxhbmd1YWdlPmVuZzwvbGFuZ3VhZ2U+PC9yZWNvcmQ+
PC9DaXRlPjwvRW5kTm90ZT5=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885910" w:rsidRPr="00BF739E">
        <w:rPr>
          <w:rFonts w:ascii="Book Antiqua" w:eastAsia="MinionPro-Regular" w:hAnsi="Book Antiqua" w:cs="Times New Roman"/>
          <w:color w:val="000000" w:themeColor="text1"/>
          <w:kern w:val="0"/>
          <w:sz w:val="24"/>
          <w:szCs w:val="24"/>
          <w:vertAlign w:val="superscript"/>
        </w:rPr>
      </w:r>
      <w:r w:rsidR="00885910" w:rsidRPr="00BF739E">
        <w:rPr>
          <w:rFonts w:ascii="Book Antiqua" w:eastAsia="MinionPro-Regular" w:hAnsi="Book Antiqua" w:cs="Times New Roman"/>
          <w:color w:val="000000" w:themeColor="text1"/>
          <w:kern w:val="0"/>
          <w:sz w:val="24"/>
          <w:szCs w:val="24"/>
          <w:vertAlign w:val="superscript"/>
        </w:rPr>
        <w:fldChar w:fldCharType="separate"/>
      </w:r>
      <w:hyperlink w:anchor="_ENREF_21" w:tooltip="van Riel, 2017 #3" w:history="1">
        <w:r w:rsidR="00A10C62" w:rsidRPr="00BF739E">
          <w:rPr>
            <w:rFonts w:ascii="Book Antiqua" w:eastAsia="MinionPro-Regular" w:hAnsi="Book Antiqua" w:cs="Times New Roman"/>
            <w:color w:val="000000" w:themeColor="text1"/>
            <w:kern w:val="0"/>
            <w:sz w:val="24"/>
            <w:szCs w:val="24"/>
            <w:vertAlign w:val="superscript"/>
          </w:rPr>
          <w:t>21</w:t>
        </w:r>
      </w:hyperlink>
      <w:r w:rsidR="00885910"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00CC7C0F" w:rsidRPr="00BF739E">
        <w:rPr>
          <w:rFonts w:ascii="Book Antiqua" w:eastAsia="MinionPro-Regular" w:hAnsi="Book Antiqua" w:cs="Times New Roman"/>
          <w:color w:val="000000" w:themeColor="text1"/>
          <w:kern w:val="0"/>
          <w:sz w:val="24"/>
          <w:szCs w:val="24"/>
        </w:rPr>
        <w:t>.</w:t>
      </w:r>
      <w:r w:rsidR="008F5B7F" w:rsidRPr="00BF739E">
        <w:rPr>
          <w:rFonts w:ascii="Book Antiqua" w:eastAsia="MinionPro-Regular" w:hAnsi="Book Antiqua" w:cs="Times New Roman"/>
          <w:color w:val="000000" w:themeColor="text1"/>
          <w:kern w:val="0"/>
          <w:sz w:val="24"/>
          <w:szCs w:val="24"/>
        </w:rPr>
        <w:t xml:space="preserve"> Microtubules and kinesins play role</w:t>
      </w:r>
      <w:r w:rsidR="004827B6" w:rsidRPr="00BF739E">
        <w:rPr>
          <w:rFonts w:ascii="Book Antiqua" w:eastAsia="MinionPro-Regular" w:hAnsi="Book Antiqua" w:cs="Times New Roman"/>
          <w:color w:val="000000" w:themeColor="text1"/>
          <w:kern w:val="0"/>
          <w:sz w:val="24"/>
          <w:szCs w:val="24"/>
        </w:rPr>
        <w:t>s</w:t>
      </w:r>
      <w:r w:rsidR="008F5B7F" w:rsidRPr="00BF739E">
        <w:rPr>
          <w:rFonts w:ascii="Book Antiqua" w:eastAsia="MinionPro-Regular" w:hAnsi="Book Antiqua" w:cs="Times New Roman"/>
          <w:color w:val="000000" w:themeColor="text1"/>
          <w:kern w:val="0"/>
          <w:sz w:val="24"/>
          <w:szCs w:val="24"/>
        </w:rPr>
        <w:t xml:space="preserve"> in intercellular signal transduction, transport, malignant tumorigenesis</w:t>
      </w:r>
      <w:r w:rsidR="006748E3" w:rsidRPr="00BF739E">
        <w:rPr>
          <w:rFonts w:ascii="Book Antiqua" w:eastAsia="MinionPro-Regular" w:hAnsi="Book Antiqua" w:cs="Times New Roman"/>
          <w:color w:val="000000" w:themeColor="text1"/>
          <w:kern w:val="0"/>
          <w:sz w:val="24"/>
          <w:szCs w:val="24"/>
        </w:rPr>
        <w:t>,</w:t>
      </w:r>
      <w:r w:rsidR="008F5B7F" w:rsidRPr="00BF739E">
        <w:rPr>
          <w:rFonts w:ascii="Book Antiqua" w:eastAsia="MinionPro-Regular" w:hAnsi="Book Antiqua" w:cs="Times New Roman"/>
          <w:color w:val="000000" w:themeColor="text1"/>
          <w:kern w:val="0"/>
          <w:sz w:val="24"/>
          <w:szCs w:val="24"/>
        </w:rPr>
        <w:t xml:space="preserve"> and </w:t>
      </w:r>
      <w:r w:rsidR="00E40FB3" w:rsidRPr="00BF739E">
        <w:rPr>
          <w:rFonts w:ascii="Book Antiqua" w:eastAsia="MinionPro-Regular" w:hAnsi="Book Antiqua" w:cs="Times New Roman"/>
          <w:color w:val="000000" w:themeColor="text1"/>
          <w:kern w:val="0"/>
          <w:sz w:val="24"/>
          <w:szCs w:val="24"/>
        </w:rPr>
        <w:t xml:space="preserve">tumor </w:t>
      </w:r>
      <w:r w:rsidR="008F5B7F" w:rsidRPr="00BF739E">
        <w:rPr>
          <w:rFonts w:ascii="Book Antiqua" w:eastAsia="MinionPro-Regular" w:hAnsi="Book Antiqua" w:cs="Times New Roman"/>
          <w:color w:val="000000" w:themeColor="text1"/>
          <w:kern w:val="0"/>
          <w:sz w:val="24"/>
          <w:szCs w:val="24"/>
        </w:rPr>
        <w:t>progression,</w:t>
      </w:r>
      <w:r w:rsidR="006748E3" w:rsidRPr="00BF739E">
        <w:rPr>
          <w:rFonts w:ascii="Book Antiqua" w:eastAsia="MinionPro-Regular" w:hAnsi="Book Antiqua" w:cs="Times New Roman"/>
          <w:color w:val="000000" w:themeColor="text1"/>
          <w:kern w:val="0"/>
          <w:sz w:val="24"/>
          <w:szCs w:val="24"/>
        </w:rPr>
        <w:t xml:space="preserve"> </w:t>
      </w:r>
      <w:r w:rsidR="008F5B7F" w:rsidRPr="00BF739E">
        <w:rPr>
          <w:rFonts w:ascii="Book Antiqua" w:eastAsia="MinionPro-Regular" w:hAnsi="Book Antiqua" w:cs="Times New Roman"/>
          <w:color w:val="000000" w:themeColor="text1"/>
          <w:kern w:val="0"/>
          <w:sz w:val="24"/>
          <w:szCs w:val="24"/>
        </w:rPr>
        <w:t>invasion</w:t>
      </w:r>
      <w:r w:rsidR="00E40FB3" w:rsidRPr="00BF739E">
        <w:rPr>
          <w:rFonts w:ascii="Book Antiqua" w:eastAsia="MinionPro-Regular" w:hAnsi="Book Antiqua" w:cs="Times New Roman"/>
          <w:color w:val="000000" w:themeColor="text1"/>
          <w:kern w:val="0"/>
          <w:sz w:val="24"/>
          <w:szCs w:val="24"/>
        </w:rPr>
        <w:t>,</w:t>
      </w:r>
      <w:r w:rsidR="008F5B7F" w:rsidRPr="00BF739E">
        <w:rPr>
          <w:rFonts w:ascii="Book Antiqua" w:eastAsia="MinionPro-Regular" w:hAnsi="Book Antiqua" w:cs="Times New Roman"/>
          <w:color w:val="000000" w:themeColor="text1"/>
          <w:kern w:val="0"/>
          <w:sz w:val="24"/>
          <w:szCs w:val="24"/>
        </w:rPr>
        <w:t xml:space="preserve"> and </w:t>
      </w:r>
      <w:proofErr w:type="gramStart"/>
      <w:r w:rsidR="008F5B7F" w:rsidRPr="00BF739E">
        <w:rPr>
          <w:rFonts w:ascii="Book Antiqua" w:eastAsia="MinionPro-Regular" w:hAnsi="Book Antiqua" w:cs="Times New Roman"/>
          <w:color w:val="000000" w:themeColor="text1"/>
          <w:kern w:val="0"/>
          <w:sz w:val="24"/>
          <w:szCs w:val="24"/>
        </w:rPr>
        <w:t>metastasis</w:t>
      </w:r>
      <w:r w:rsidR="00A63128" w:rsidRPr="00BF739E">
        <w:rPr>
          <w:rFonts w:ascii="Book Antiqua" w:eastAsia="MinionPro-Regular" w:hAnsi="Book Antiqua" w:cs="Times New Roman"/>
          <w:color w:val="000000" w:themeColor="text1"/>
          <w:kern w:val="0"/>
          <w:sz w:val="24"/>
          <w:szCs w:val="24"/>
          <w:vertAlign w:val="superscript"/>
        </w:rPr>
        <w:t>[</w:t>
      </w:r>
      <w:proofErr w:type="gramEnd"/>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PEVuZE5vdGU+PENpdGU+PEF1dGhvcj5XYWxjemFrPC9BdXRob3I+PFllYXI+MjAxMzwvWWVhcj48
UmVjTnVtPjg8L1JlY051bT48RGlzcGxheVRleHQ+PHN0eWxlIGZhY2U9InN1cGVyc2NyaXB0Ij5b
MTEsIDIzXTwvc3R5bGU+PC9EaXNwbGF5VGV4dD48cmVjb3JkPjxyZWMtbnVtYmVyPjg8L3JlYy1u
dW1iZXI+PGZvcmVpZ24ta2V5cz48a2V5IGFwcD0iRU4iIGRiLWlkPSIwZDJmOTV0NWd4dzllcWVw
MHJiNXAydGQ5OWFzNTI1c3R4dzIiIHRpbWVzdGFtcD0iMTU3MDI1ODQ2NyI+ODwva2V5PjwvZm9y
ZWlnbi1rZXlzPjxyZWYtdHlwZSBuYW1lPSJKb3VybmFsIEFydGljbGUiPjE3PC9yZWYtdHlwZT48
Y29udHJpYnV0b3JzPjxhdXRob3JzPjxhdXRob3I+V2FsY3phaywgQy4gRS48L2F1dGhvcj48YXV0
aG9yPkdheWVrLCBTLjwvYXV0aG9yPjxhdXRob3I+T2hpLCBSLjwvYXV0aG9yPjwvYXV0aG9ycz48
L2NvbnRyaWJ1dG9ycz48YXV0aC1hZGRyZXNzPk1lZGljYWwgU2NpZW5jZXMsIEluZGlhbmEgVW5p
dmVyc2l0eSwgQmxvb21pbmd0b24sIEluZGlhbmEgNDc0MDU7IGVtYWlsOiBjd2FsY3pha0BpbmRp
YW5hLmVkdS48L2F1dGgtYWRkcmVzcz48dGl0bGVzPjx0aXRsZT5NaWNyb3R1YnVsZS1kZXBvbHlt
ZXJpemluZyBraW5lc2luczwvdGl0bGU+PHNlY29uZGFyeS10aXRsZT5Bbm51IFJldiBDZWxsIERl
diBCaW9sPC9zZWNvbmRhcnktdGl0bGU+PGFsdC10aXRsZT5Bbm51YWwgcmV2aWV3IG9mIGNlbGwg
YW5kIGRldmVsb3BtZW50YWwgYmlvbG9neTwvYWx0LXRpdGxlPjwvdGl0bGVzPjxwZXJpb2RpY2Fs
PjxmdWxsLXRpdGxlPkFubnUgUmV2IENlbGwgRGV2IEJpb2w8L2Z1bGwtdGl0bGU+PGFiYnItMT5B
bm51YWwgcmV2aWV3IG9mIGNlbGwgYW5kIGRldmVsb3BtZW50YWwgYmlvbG9neTwvYWJici0xPjwv
cGVyaW9kaWNhbD48YWx0LXBlcmlvZGljYWw+PGZ1bGwtdGl0bGU+QW5udSBSZXYgQ2VsbCBEZXYg
QmlvbDwvZnVsbC10aXRsZT48YWJici0xPkFubnVhbCByZXZpZXcgb2YgY2VsbCBhbmQgZGV2ZWxv
cG1lbnRhbCBiaW9sb2d5PC9hYmJyLTE+PC9hbHQtcGVyaW9kaWNhbD48cGFnZXM+NDE3LTQxPC9w
YWdlcz48dm9sdW1lPjI5PC92b2x1bWU+PGVkaXRpb24+MjAxMy8wNy8yNDwvZWRpdGlvbj48a2V5
d29yZHM+PGtleXdvcmQ+QW5pbWFsczwva2V5d29yZD48a2V5d29yZD5IdW1hbnM8L2tleXdvcmQ+
PGtleXdvcmQ+S2luZXNpbi9jaGVtaXN0cnkvKm1ldGFib2xpc208L2tleXdvcmQ+PGtleXdvcmQ+
TWljcm90dWJ1bGVzLyptZXRhYm9saXNtPC9rZXl3b3JkPjxrZXl3b3JkPk1vbGVjdWxhciBNb3Rv
ciBQcm90ZWlucy9tZXRhYm9saXNtPC9rZXl3b3JkPjxrZXl3b3JkPlBoeWxvZ2VueTwva2V5d29y
ZD48a2V5d29yZD5TcGluZGxlIEFwcGFyYXR1cy9tZXRhYm9saXNtPC9rZXl3b3JkPjwva2V5d29y
ZHM+PGRhdGVzPjx5ZWFyPjIwMTM8L3llYXI+PC9kYXRlcz48aXNibj4xMDgxLTA3MDY8L2lzYm4+
PGFjY2Vzc2lvbi1udW0+MjM4NzU2NDY8L2FjY2Vzc2lvbi1udW0+PHVybHM+PC91cmxzPjxlbGVj
dHJvbmljLXJlc291cmNlLW51bT4xMC4xMTQ2L2FubnVyZXYtY2VsbGJpby0xMDE1MTItMTIyMzQ1
PC9lbGVjdHJvbmljLXJlc291cmNlLW51bT48cmVtb3RlLWRhdGFiYXNlLXByb3ZpZGVyPk5MTTwv
cmVtb3RlLWRhdGFiYXNlLXByb3ZpZGVyPjxsYW5ndWFnZT5lbmc8L2xhbmd1YWdlPjwvcmVjb3Jk
PjwvQ2l0ZT48Q2l0ZT48QXV0aG9yPkhlPC9BdXRob3I+PFllYXI+MjAxNDwvWWVhcj48UmVjTnVt
Pjk8L1JlY051bT48cmVjb3JkPjxyZWMtbnVtYmVyPjk8L3JlYy1udW1iZXI+PGZvcmVpZ24ta2V5
cz48a2V5IGFwcD0iRU4iIGRiLWlkPSIwZDJmOTV0NWd4dzllcWVwMHJiNXAydGQ5OWFzNTI1c3R4
dzIiIHRpbWVzdGFtcD0iMTU3MDI1ODYxMiI+OTwva2V5PjwvZm9yZWlnbi1rZXlzPjxyZWYtdHlw
ZSBuYW1lPSJKb3VybmFsIEFydGljbGUiPjE3PC9yZWYtdHlwZT48Y29udHJpYnV0b3JzPjxhdXRo
b3JzPjxhdXRob3I+SGUsIE0uPC9hdXRob3I+PGF1dGhvcj5TdWJyYW1hbmlhbiwgUi48L2F1dGhv
cj48YXV0aG9yPkJhbmdzLCBGLjwvYXV0aG9yPjxhdXRob3I+T21lbGNoZW5rbywgVC48L2F1dGhv
cj48YXV0aG9yPkxpZW0sIEsuIEYuLCBKci48L2F1dGhvcj48YXV0aG9yPkthcG9vciwgVC4gTS48
L2F1dGhvcj48YXV0aG9yPkFuZGVyc29uLCBLLiBWLjwvYXV0aG9yPjwvYXV0aG9ycz48L2NvbnRy
aWJ1dG9ycz48YXV0aC1hZGRyZXNzPjFdIERldmVsb3BtZW50YWwgQmlvbG9neSBQcm9ncmFtLCBT
bG9hbi1LZXR0ZXJpbmcgSW5zdGl0dXRlLCBNZW1vcmlhbCBTbG9hbi1LZXR0ZXJpbmcgQ2FuY2Vy
IENlbnRlciwgMTI3NSBZb3JrIEF2ZW51ZSBOZXcgWW9yaywgTmV3IFlvcmsgMTAwNjUsIFVTQSBb
Ml0gUHJvZ3JhbSBpbiBCaW9jaGVtaXN0cnkgYW5kIFN0cnVjdHVyYWwgQmlvbG9neSwgQ2VsbCBh
bmQgRGV2ZWxvcG1lbnRhbCBCaW9sb2d5LCBhbmQgTW9sZWN1bGFyIEJpb2xvZ3ksIFdlaWxsIENv
cm5lbGwgR3JhZHVhdGUgU2Nob29sIG9mIE1lZGljYWwgU2NpZW5jZXMsIENvcm5lbGwgVW5pdmVy
c2l0eSwgMTMwMCBZb3JrIEF2ZW51ZSBOZXcgWW9yaywgTmV3IFlvcmsgMTAwNjUsIFVTQS4mI3hE
O0xhYm9yYXRvcnkgb2YgQ2hlbWlzdHJ5IGFuZCBDZWxsIEJpb2xvZ3ksIFRoZSBSb2NrZWZlbGxl
ciBVbml2ZXJzaXR5LCAxMjMwIFlvcmsgQXZlbnVlIE5ldyBZb3JrLCBOZXcgWW9yayAxMDA2NSwg
VVNBLiYjeEQ7RGV2ZWxvcG1lbnRhbCBCaW9sb2d5IFByb2dyYW0sIFNsb2FuLUtldHRlcmluZyBJ
bnN0aXR1dGUsIE1lbW9yaWFsIFNsb2FuLUtldHRlcmluZyBDYW5jZXIgQ2VudGVyLCAxMjc1IFlv
cmsgQXZlbnVlIE5ldyBZb3JrLCBOZXcgWW9yayAxMDA2NSwgVVNBLiYjeEQ7Q2VsbCBCaW9sb2d5
IFByb2dyYW0sIFNsb2FuLUtldHRlcmluZyBJbnN0aXR1dGUsIE1lbW9yaWFsIFNsb2FuLUtldHRl
cmluZyBDYW5jZXIgQ2VudGVyLCAxMjc1IFlvcmsgQXZlbnVlIE5ldyBZb3JrLCBOZXcgWW9yayAx
MDA2NSwgVVNBLiYjeEQ7MV0gRGV2ZWxvcG1lbnRhbCBCaW9sb2d5IFByb2dyYW0sIFNsb2FuLUtl
dHRlcmluZyBJbnN0aXR1dGUsIE1lbW9yaWFsIFNsb2FuLUtldHRlcmluZyBDYW5jZXIgQ2VudGVy
LCAxMjc1IFlvcmsgQXZlbnVlIE5ldyBZb3JrLCBOZXcgWW9yayAxMDA2NSwgVVNBIFsyXS48L2F1
dGgtYWRkcmVzcz48dGl0bGVzPjx0aXRsZT5UaGUga2luZXNpbi00IHByb3RlaW4gS2lmNyByZWd1
bGF0ZXMgbWFtbWFsaWFuIEhlZGdlaG9nIHNpZ25hbGxpbmcgYnkgb3JnYW5pemluZyB0aGUgY2ls
aXVtIHRpcCBjb21wYXJ0bWVudDwvdGl0bGU+PHNlY29uZGFyeS10aXRsZT5OYXQgQ2VsbCBCaW9s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MT5OYXR1cmUgY2VsbCBiaW9sb2d5PC9hYmJyLTE+PC9hbHQtcGVyaW9kaWNhbD48cGFnZXM+NjYz
LTcyPC9wYWdlcz48dm9sdW1lPjE2PC92b2x1bWU+PG51bWJlcj43PC9udW1iZXI+PGVkaXRpb24+
MjAxNC8wNi8yNDwvZWRpdGlvbj48a2V5d29yZHM+PGtleXdvcmQ+QW5pbWFsczwva2V5d29yZD48
a2V5d29yZD5BeG9uZW1lL2dlbmV0aWNzL21ldGFib2xpc208L2tleXdvcmQ+PGtleXdvcmQ+Q2Vs
bCBMaW5lPC9rZXl3b3JkPjxrZXl3b3JkPkNlbGxzLCBDdWx0dXJlZDwva2V5d29yZD48a2V5d29y
ZD5DaWxpYS9jaGVtaXN0cnkvKm1ldGFib2xpc208L2tleXdvcmQ+PGtleXdvcmQ+Rmlicm9ibGFz
dHMvbWV0YWJvbGlzbTwva2V5d29yZD48a2V5d29yZD5IRUsyOTMgQ2VsbHM8L2tleXdvcmQ+PGtl
eXdvcmQ+SGVkZ2Vob2cgUHJvdGVpbnMvKm1ldGFib2xpc208L2tleXdvcmQ+PGtleXdvcmQ+SHVt
YW5zPC9rZXl3b3JkPjxrZXl3b3JkPktpbmVzaW4vZ2VuZXRpY3MvKm1ldGFib2xpc208L2tleXdv
cmQ+PGtleXdvcmQ+TWljZTwva2V5d29yZD48a2V5d29yZD5NaWNyb3R1YnVsZXMvbWV0YWJvbGlz
bTwva2V5d29yZD48a2V5d29yZD5NdXRhdGlvbjwva2V5d29yZD48a2V5d29yZD5OSUggM1QzIENl
bGxzPC9rZXl3b3JkPjxrZXl3b3JkPlByb3RlaW4gQmluZGluZzwva2V5d29yZD48a2V5d29yZD5Q
cm90ZWluIFRyYW5zcG9ydDwva2V5d29yZD48a2V5d29yZD5SZWNvbWJpbmFudCBQcm90ZWlucy9n
ZW5ldGljcy9tZXRhYm9saXNtPC9rZXl3b3JkPjxrZXl3b3JkPipTaWduYWwgVHJhbnNkdWN0aW9u
PC9rZXl3b3JkPjwva2V5d29yZHM+PGRhdGVzPjx5ZWFyPjIwMTQ8L3llYXI+PHB1Yi1kYXRlcz48
ZGF0ZT5KdWw8L2RhdGU+PC9wdWItZGF0ZXM+PC9kYXRlcz48aXNibj4xNDY1LTczOTI8L2lzYm4+
PGFjY2Vzc2lvbi1udW0+MjQ5NTI0NjQ8L2FjY2Vzc2lvbi1udW0+PHVybHM+PC91cmxzPjxjdXN0
b20yPlBNQzQwODU1NzY8L2N1c3RvbTI+PGN1c3RvbTY+TklITVM1OTU1ODY8L2N1c3RvbTY+PGVs
ZWN0cm9uaWMtcmVzb3VyY2UtbnVtPjEwLjEwMzgvbmNiMjk4ODwvZWxlY3Ryb25pYy1yZXNvdXJj
ZS1udW0+PHJlbW90ZS1kYXRhYmFzZS1wcm92aWRlcj5OTE08L3JlbW90ZS1kYXRhYmFzZS1wcm92
aWRlcj48bGFuZ3VhZ2U+ZW5nPC9sYW5ndWFnZT48L3JlY29yZD48L0NpdGU+PENpdGU+PEF1dGhv
cj5IZTwvQXV0aG9yPjxZZWFyPjIwMTQ8L1llYXI+PFJlY051bT4xMDwvUmVjTnVtPjxyZWNvcmQ+
PHJlYy1udW1iZXI+MTA8L3JlYy1udW1iZXI+PGZvcmVpZ24ta2V5cz48a2V5IGFwcD0iRU4iIGRi
LWlkPSIwZDJmOTV0NWd4dzllcWVwMHJiNXAydGQ5OWFzNTI1c3R4dzIiIHRpbWVzdGFtcD0iMTU3
MDI1ODcwNyI+MTA8L2tleT48L2ZvcmVpZ24ta2V5cz48cmVmLXR5cGUgbmFtZT0iSm91cm5hbCBB
cnRpY2xlIj4xNzwvcmVmLXR5cGU+PGNvbnRyaWJ1dG9ycz48YXV0aG9ycz48YXV0aG9yPkhlLCBN
LjwvYXV0aG9yPjxhdXRob3I+U3VicmFtYW5pYW4sIFIuPC9hdXRob3I+PGF1dGhvcj5CYW5ncywg
Ri48L2F1dGhvcj48YXV0aG9yPk9tZWxjaGVua28sIFQuPC9hdXRob3I+PGF1dGhvcj5MaWVtLCBL
LiBGLiwgSnIuPC9hdXRob3I+PGF1dGhvcj5LYXBvb3IsIFQuIE0uPC9hdXRob3I+PGF1dGhvcj5B
bmRlcnNvbiwgSy4gVi48L2F1dGhvcj48L2F1dGhvcnM+PC9jb250cmlidXRvcnM+PGF1dGgtYWRk
cmVzcz4xXSBEZXZlbG9wbWVudGFsIEJpb2xvZ3kgUHJvZ3JhbSwgU2xvYW4tS2V0dGVyaW5nIElu
c3RpdHV0ZSwgTWVtb3JpYWwgU2xvYW4tS2V0dGVyaW5nIENhbmNlciBDZW50ZXIsIDEyNzUgWW9y
ayBBdmVudWUgTmV3IFlvcmssIE5ldyBZb3JrIDEwMDY1LCBVU0EgWzJdIFByb2dyYW0gaW4gQmlv
Y2hlbWlzdHJ5IGFuZCBTdHJ1Y3R1cmFsIEJpb2xvZ3ksIENlbGwgYW5kIERldmVsb3BtZW50YWwg
QmlvbG9neSwgYW5kIE1vbGVjdWxhciBCaW9sb2d5LCBXZWlsbCBDb3JuZWxsIEdyYWR1YXRlIFNj
aG9vbCBvZiBNZWRpY2FsIFNjaWVuY2VzLCBDb3JuZWxsIFVuaXZlcnNpdHksIDEzMDAgWW9yayBB
dmVudWUgTmV3IFlvcmssIE5ldyBZb3JrIDEwMDY1LCBVU0EuJiN4RDtMYWJvcmF0b3J5IG9mIENo
ZW1pc3RyeSBhbmQgQ2VsbCBCaW9sb2d5LCBUaGUgUm9ja2VmZWxsZXIgVW5pdmVyc2l0eSwgMTIz
MCBZb3JrIEF2ZW51ZSBOZXcgWW9yaywgTmV3IFlvcmsgMTAwNjUsIFVTQS4mI3hEO0RldmVsb3Bt
ZW50YWwgQmlvbG9neSBQcm9ncmFtLCBTbG9hbi1LZXR0ZXJpbmcgSW5zdGl0dXRlLCBNZW1vcmlh
bCBTbG9hbi1LZXR0ZXJpbmcgQ2FuY2VyIENlbnRlciwgMTI3NSBZb3JrIEF2ZW51ZSBOZXcgWW9y
aywgTmV3IFlvcmsgMTAwNjUsIFVTQS4mI3hEO0NlbGwgQmlvbG9neSBQcm9ncmFtLCBTbG9hbi1L
ZXR0ZXJpbmcgSW5zdGl0dXRlLCBNZW1vcmlhbCBTbG9hbi1LZXR0ZXJpbmcgQ2FuY2VyIENlbnRl
ciwgMTI3NSBZb3JrIEF2ZW51ZSBOZXcgWW9yaywgTmV3IFlvcmsgMTAwNjUsIFVTQS4mI3hEOzFd
IERldmVsb3BtZW50YWwgQmlvbG9neSBQcm9ncmFtLCBTbG9hbi1LZXR0ZXJpbmcgSW5zdGl0dXRl
LCBNZW1vcmlhbCBTbG9hbi1LZXR0ZXJpbmcgQ2FuY2VyIENlbnRlciwgMTI3NSBZb3JrIEF2ZW51
ZSBOZXcgWW9yaywgTmV3IFlvcmsgMTAwNjUsIFVTQSBbMl0uPC9hdXRoLWFkZHJlc3M+PHRpdGxl
cz48dGl0bGU+VGhlIGtpbmVzaW4tNCBwcm90ZWluIEtpZjcgcmVndWxhdGVzIG1hbW1hbGlhbiBI
ZWRnZWhvZyBzaWduYWxsaW5nIGJ5IG9yZ2FuaXppbmcgdGhlIGNpbGl1bSB0aXAgY29tcGFydG1l
bnQ8L3RpdGxlPjxzZWNvbmRhcnktdGl0bGU+TmF0IENlbGwgQmlvbDwvc2Vjb25kYXJ5LXRpdGxl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bG9neTwvYWJici0xPjwvYWx0LXBlcmlvZGljYWw+PHBhZ2VzPjY2My03MjwvcGFnZXM+PHZvbHVt
ZT4xNjwvdm9sdW1lPjxudW1iZXI+NzwvbnVtYmVyPjxlZGl0aW9uPjIwMTQvMDYvMjQ8L2VkaXRp
b24+PGtleXdvcmRzPjxrZXl3b3JkPkFuaW1hbHM8L2tleXdvcmQ+PGtleXdvcmQ+QXhvbmVtZS9n
ZW5ldGljcy9tZXRhYm9saXNtPC9rZXl3b3JkPjxrZXl3b3JkPkNlbGwgTGluZTwva2V5d29yZD48
a2V5d29yZD5DZWxscywgQ3VsdHVyZWQ8L2tleXdvcmQ+PGtleXdvcmQ+Q2lsaWEvY2hlbWlzdHJ5
LyptZXRhYm9saXNtPC9rZXl3b3JkPjxrZXl3b3JkPkZpYnJvYmxhc3RzL21ldGFib2xpc208L2tl
eXdvcmQ+PGtleXdvcmQ+SEVLMjkzIENlbGxzPC9rZXl3b3JkPjxrZXl3b3JkPkhlZGdlaG9nIFBy
b3RlaW5zLyptZXRhYm9saXNtPC9rZXl3b3JkPjxrZXl3b3JkPkh1bWFuczwva2V5d29yZD48a2V5
d29yZD5LaW5lc2luL2dlbmV0aWNzLyptZXRhYm9saXNtPC9rZXl3b3JkPjxrZXl3b3JkPk1pY2U8
L2tleXdvcmQ+PGtleXdvcmQ+TWljcm90dWJ1bGVzL21ldGFib2xpc208L2tleXdvcmQ+PGtleXdv
cmQ+TXV0YXRpb248L2tleXdvcmQ+PGtleXdvcmQ+TklIIDNUMyBDZWxsczwva2V5d29yZD48a2V5
d29yZD5Qcm90ZWluIEJpbmRpbmc8L2tleXdvcmQ+PGtleXdvcmQ+UHJvdGVpbiBUcmFuc3BvcnQ8
L2tleXdvcmQ+PGtleXdvcmQ+UmVjb21iaW5hbnQgUHJvdGVpbnMvZ2VuZXRpY3MvbWV0YWJvbGlz
bTwva2V5d29yZD48a2V5d29yZD4qU2lnbmFsIFRyYW5zZHVjdGlvbjwva2V5d29yZD48L2tleXdv
cmRzPjxkYXRlcz48eWVhcj4yMDE0PC95ZWFyPjxwdWItZGF0ZXM+PGRhdGU+SnVsPC9kYXRlPjwv
cHViLWRhdGVzPjwvZGF0ZXM+PGlzYm4+MTQ2NS03MzkyPC9pc2JuPjxhY2Nlc3Npb24tbnVtPjI0
OTUyNDY0PC9hY2Nlc3Npb24tbnVtPjx1cmxzPjwvdXJscz48Y3VzdG9tMj5QTUM0MDg1NTc2PC9j
dXN0b20yPjxjdXN0b202Pk5JSE1TNTk1NTg2PC9jdXN0b202PjxlbGVjdHJvbmljLXJlc291cmNl
LW51bT4xMC4xMDM4L25jYjI5ODg8L2VsZWN0cm9uaWMtcmVzb3VyY2UtbnVtPjxyZW1vdGUtZGF0
YWJhc2UtcHJvdmlkZXI+TkxNPC9yZW1vdGUtZGF0YWJhc2UtcHJvdmlkZXI+PGxhbmd1YWdlPmVu
ZzwvbGFuZ3VhZ2U+PC9yZWNvcmQ+PC9DaXRlPjwvRW5kTm90ZT4A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BF739E">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PEVuZE5vdGU+PENpdGU+PEF1dGhvcj5XYWxjemFrPC9BdXRob3I+PFllYXI+MjAxMzwvWWVhcj48
UmVjTnVtPjg8L1JlY051bT48RGlzcGxheVRleHQ+PHN0eWxlIGZhY2U9InN1cGVyc2NyaXB0Ij5b
MTEsIDIzXTwvc3R5bGU+PC9EaXNwbGF5VGV4dD48cmVjb3JkPjxyZWMtbnVtYmVyPjg8L3JlYy1u
dW1iZXI+PGZvcmVpZ24ta2V5cz48a2V5IGFwcD0iRU4iIGRiLWlkPSIwZDJmOTV0NWd4dzllcWVw
MHJiNXAydGQ5OWFzNTI1c3R4dzIiIHRpbWVzdGFtcD0iMTU3MDI1ODQ2NyI+ODwva2V5PjwvZm9y
ZWlnbi1rZXlzPjxyZWYtdHlwZSBuYW1lPSJKb3VybmFsIEFydGljbGUiPjE3PC9yZWYtdHlwZT48
Y29udHJpYnV0b3JzPjxhdXRob3JzPjxhdXRob3I+V2FsY3phaywgQy4gRS48L2F1dGhvcj48YXV0
aG9yPkdheWVrLCBTLjwvYXV0aG9yPjxhdXRob3I+T2hpLCBSLjwvYXV0aG9yPjwvYXV0aG9ycz48
L2NvbnRyaWJ1dG9ycz48YXV0aC1hZGRyZXNzPk1lZGljYWwgU2NpZW5jZXMsIEluZGlhbmEgVW5p
dmVyc2l0eSwgQmxvb21pbmd0b24sIEluZGlhbmEgNDc0MDU7IGVtYWlsOiBjd2FsY3pha0BpbmRp
YW5hLmVkdS48L2F1dGgtYWRkcmVzcz48dGl0bGVzPjx0aXRsZT5NaWNyb3R1YnVsZS1kZXBvbHlt
ZXJpemluZyBraW5lc2luczwvdGl0bGU+PHNlY29uZGFyeS10aXRsZT5Bbm51IFJldiBDZWxsIERl
diBCaW9sPC9zZWNvbmRhcnktdGl0bGU+PGFsdC10aXRsZT5Bbm51YWwgcmV2aWV3IG9mIGNlbGwg
YW5kIGRldmVsb3BtZW50YWwgYmlvbG9neTwvYWx0LXRpdGxlPjwvdGl0bGVzPjxwZXJpb2RpY2Fs
PjxmdWxsLXRpdGxlPkFubnUgUmV2IENlbGwgRGV2IEJpb2w8L2Z1bGwtdGl0bGU+PGFiYnItMT5B
bm51YWwgcmV2aWV3IG9mIGNlbGwgYW5kIGRldmVsb3BtZW50YWwgYmlvbG9neTwvYWJici0xPjwv
cGVyaW9kaWNhbD48YWx0LXBlcmlvZGljYWw+PGZ1bGwtdGl0bGU+QW5udSBSZXYgQ2VsbCBEZXYg
QmlvbDwvZnVsbC10aXRsZT48YWJici0xPkFubnVhbCByZXZpZXcgb2YgY2VsbCBhbmQgZGV2ZWxv
cG1lbnRhbCBiaW9sb2d5PC9hYmJyLTE+PC9hbHQtcGVyaW9kaWNhbD48cGFnZXM+NDE3LTQxPC9w
YWdlcz48dm9sdW1lPjI5PC92b2x1bWU+PGVkaXRpb24+MjAxMy8wNy8yNDwvZWRpdGlvbj48a2V5
d29yZHM+PGtleXdvcmQ+QW5pbWFsczwva2V5d29yZD48a2V5d29yZD5IdW1hbnM8L2tleXdvcmQ+
PGtleXdvcmQ+S2luZXNpbi9jaGVtaXN0cnkvKm1ldGFib2xpc208L2tleXdvcmQ+PGtleXdvcmQ+
TWljcm90dWJ1bGVzLyptZXRhYm9saXNtPC9rZXl3b3JkPjxrZXl3b3JkPk1vbGVjdWxhciBNb3Rv
ciBQcm90ZWlucy9tZXRhYm9saXNtPC9rZXl3b3JkPjxrZXl3b3JkPlBoeWxvZ2VueTwva2V5d29y
ZD48a2V5d29yZD5TcGluZGxlIEFwcGFyYXR1cy9tZXRhYm9saXNtPC9rZXl3b3JkPjwva2V5d29y
ZHM+PGRhdGVzPjx5ZWFyPjIwMTM8L3llYXI+PC9kYXRlcz48aXNibj4xMDgxLTA3MDY8L2lzYm4+
PGFjY2Vzc2lvbi1udW0+MjM4NzU2NDY8L2FjY2Vzc2lvbi1udW0+PHVybHM+PC91cmxzPjxlbGVj
dHJvbmljLXJlc291cmNlLW51bT4xMC4xMTQ2L2FubnVyZXYtY2VsbGJpby0xMDE1MTItMTIyMzQ1
PC9lbGVjdHJvbmljLXJlc291cmNlLW51bT48cmVtb3RlLWRhdGFiYXNlLXByb3ZpZGVyPk5MTTwv
cmVtb3RlLWRhdGFiYXNlLXByb3ZpZGVyPjxsYW5ndWFnZT5lbmc8L2xhbmd1YWdlPjwvcmVjb3Jk
PjwvQ2l0ZT48Q2l0ZT48QXV0aG9yPkhlPC9BdXRob3I+PFllYXI+MjAxNDwvWWVhcj48UmVjTnVt
Pjk8L1JlY051bT48cmVjb3JkPjxyZWMtbnVtYmVyPjk8L3JlYy1udW1iZXI+PGZvcmVpZ24ta2V5
cz48a2V5IGFwcD0iRU4iIGRiLWlkPSIwZDJmOTV0NWd4dzllcWVwMHJiNXAydGQ5OWFzNTI1c3R4
dzIiIHRpbWVzdGFtcD0iMTU3MDI1ODYxMiI+OTwva2V5PjwvZm9yZWlnbi1rZXlzPjxyZWYtdHlw
ZSBuYW1lPSJKb3VybmFsIEFydGljbGUiPjE3PC9yZWYtdHlwZT48Y29udHJpYnV0b3JzPjxhdXRo
b3JzPjxhdXRob3I+SGUsIE0uPC9hdXRob3I+PGF1dGhvcj5TdWJyYW1hbmlhbiwgUi48L2F1dGhv
cj48YXV0aG9yPkJhbmdzLCBGLjwvYXV0aG9yPjxhdXRob3I+T21lbGNoZW5rbywgVC48L2F1dGhv
cj48YXV0aG9yPkxpZW0sIEsuIEYuLCBKci48L2F1dGhvcj48YXV0aG9yPkthcG9vciwgVC4gTS48
L2F1dGhvcj48YXV0aG9yPkFuZGVyc29uLCBLLiBWLjwvYXV0aG9yPjwvYXV0aG9ycz48L2NvbnRy
aWJ1dG9ycz48YXV0aC1hZGRyZXNzPjFdIERldmVsb3BtZW50YWwgQmlvbG9neSBQcm9ncmFtLCBT
bG9hbi1LZXR0ZXJpbmcgSW5zdGl0dXRlLCBNZW1vcmlhbCBTbG9hbi1LZXR0ZXJpbmcgQ2FuY2Vy
IENlbnRlciwgMTI3NSBZb3JrIEF2ZW51ZSBOZXcgWW9yaywgTmV3IFlvcmsgMTAwNjUsIFVTQSBb
Ml0gUHJvZ3JhbSBpbiBCaW9jaGVtaXN0cnkgYW5kIFN0cnVjdHVyYWwgQmlvbG9neSwgQ2VsbCBh
bmQgRGV2ZWxvcG1lbnRhbCBCaW9sb2d5LCBhbmQgTW9sZWN1bGFyIEJpb2xvZ3ksIFdlaWxsIENv
cm5lbGwgR3JhZHVhdGUgU2Nob29sIG9mIE1lZGljYWwgU2NpZW5jZXMsIENvcm5lbGwgVW5pdmVy
c2l0eSwgMTMwMCBZb3JrIEF2ZW51ZSBOZXcgWW9yaywgTmV3IFlvcmsgMTAwNjUsIFVTQS4mI3hE
O0xhYm9yYXRvcnkgb2YgQ2hlbWlzdHJ5IGFuZCBDZWxsIEJpb2xvZ3ksIFRoZSBSb2NrZWZlbGxl
ciBVbml2ZXJzaXR5LCAxMjMwIFlvcmsgQXZlbnVlIE5ldyBZb3JrLCBOZXcgWW9yayAxMDA2NSwg
VVNBLiYjeEQ7RGV2ZWxvcG1lbnRhbCBCaW9sb2d5IFByb2dyYW0sIFNsb2FuLUtldHRlcmluZyBJ
bnN0aXR1dGUsIE1lbW9yaWFsIFNsb2FuLUtldHRlcmluZyBDYW5jZXIgQ2VudGVyLCAxMjc1IFlv
cmsgQXZlbnVlIE5ldyBZb3JrLCBOZXcgWW9yayAxMDA2NSwgVVNBLiYjeEQ7Q2VsbCBCaW9sb2d5
IFByb2dyYW0sIFNsb2FuLUtldHRlcmluZyBJbnN0aXR1dGUsIE1lbW9yaWFsIFNsb2FuLUtldHRl
cmluZyBDYW5jZXIgQ2VudGVyLCAxMjc1IFlvcmsgQXZlbnVlIE5ldyBZb3JrLCBOZXcgWW9yayAx
MDA2NSwgVVNBLiYjeEQ7MV0gRGV2ZWxvcG1lbnRhbCBCaW9sb2d5IFByb2dyYW0sIFNsb2FuLUtl
dHRlcmluZyBJbnN0aXR1dGUsIE1lbW9yaWFsIFNsb2FuLUtldHRlcmluZyBDYW5jZXIgQ2VudGVy
LCAxMjc1IFlvcmsgQXZlbnVlIE5ldyBZb3JrLCBOZXcgWW9yayAxMDA2NSwgVVNBIFsyXS48L2F1
dGgtYWRkcmVzcz48dGl0bGVzPjx0aXRsZT5UaGUga2luZXNpbi00IHByb3RlaW4gS2lmNyByZWd1
bGF0ZXMgbWFtbWFsaWFuIEhlZGdlaG9nIHNpZ25hbGxpbmcgYnkgb3JnYW5pemluZyB0aGUgY2ls
aXVtIHRpcCBjb21wYXJ0bWVudDwvdGl0bGU+PHNlY29uZGFyeS10aXRsZT5OYXQgQ2VsbCBCaW9s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MT5OYXR1cmUgY2VsbCBiaW9sb2d5PC9hYmJyLTE+PC9hbHQtcGVyaW9kaWNhbD48cGFnZXM+NjYz
LTcyPC9wYWdlcz48dm9sdW1lPjE2PC92b2x1bWU+PG51bWJlcj43PC9udW1iZXI+PGVkaXRpb24+
MjAxNC8wNi8yNDwvZWRpdGlvbj48a2V5d29yZHM+PGtleXdvcmQ+QW5pbWFsczwva2V5d29yZD48
a2V5d29yZD5BeG9uZW1lL2dlbmV0aWNzL21ldGFib2xpc208L2tleXdvcmQ+PGtleXdvcmQ+Q2Vs
bCBMaW5lPC9rZXl3b3JkPjxrZXl3b3JkPkNlbGxzLCBDdWx0dXJlZDwva2V5d29yZD48a2V5d29y
ZD5DaWxpYS9jaGVtaXN0cnkvKm1ldGFib2xpc208L2tleXdvcmQ+PGtleXdvcmQ+Rmlicm9ibGFz
dHMvbWV0YWJvbGlzbTwva2V5d29yZD48a2V5d29yZD5IRUsyOTMgQ2VsbHM8L2tleXdvcmQ+PGtl
eXdvcmQ+SGVkZ2Vob2cgUHJvdGVpbnMvKm1ldGFib2xpc208L2tleXdvcmQ+PGtleXdvcmQ+SHVt
YW5zPC9rZXl3b3JkPjxrZXl3b3JkPktpbmVzaW4vZ2VuZXRpY3MvKm1ldGFib2xpc208L2tleXdv
cmQ+PGtleXdvcmQ+TWljZTwva2V5d29yZD48a2V5d29yZD5NaWNyb3R1YnVsZXMvbWV0YWJvbGlz
bTwva2V5d29yZD48a2V5d29yZD5NdXRhdGlvbjwva2V5d29yZD48a2V5d29yZD5OSUggM1QzIENl
bGxzPC9rZXl3b3JkPjxrZXl3b3JkPlByb3RlaW4gQmluZGluZzwva2V5d29yZD48a2V5d29yZD5Q
cm90ZWluIFRyYW5zcG9ydDwva2V5d29yZD48a2V5d29yZD5SZWNvbWJpbmFudCBQcm90ZWlucy9n
ZW5ldGljcy9tZXRhYm9saXNtPC9rZXl3b3JkPjxrZXl3b3JkPipTaWduYWwgVHJhbnNkdWN0aW9u
PC9rZXl3b3JkPjwva2V5d29yZHM+PGRhdGVzPjx5ZWFyPjIwMTQ8L3llYXI+PHB1Yi1kYXRlcz48
ZGF0ZT5KdWw8L2RhdGU+PC9wdWItZGF0ZXM+PC9kYXRlcz48aXNibj4xNDY1LTczOTI8L2lzYm4+
PGFjY2Vzc2lvbi1udW0+MjQ5NTI0NjQ8L2FjY2Vzc2lvbi1udW0+PHVybHM+PC91cmxzPjxjdXN0
b20yPlBNQzQwODU1NzY8L2N1c3RvbTI+PGN1c3RvbTY+TklITVM1OTU1ODY8L2N1c3RvbTY+PGVs
ZWN0cm9uaWMtcmVzb3VyY2UtbnVtPjEwLjEwMzgvbmNiMjk4ODwvZWxlY3Ryb25pYy1yZXNvdXJj
ZS1udW0+PHJlbW90ZS1kYXRhYmFzZS1wcm92aWRlcj5OTE08L3JlbW90ZS1kYXRhYmFzZS1wcm92
aWRlcj48bGFuZ3VhZ2U+ZW5nPC9sYW5ndWFnZT48L3JlY29yZD48L0NpdGU+PENpdGU+PEF1dGhv
cj5IZTwvQXV0aG9yPjxZZWFyPjIwMTQ8L1llYXI+PFJlY051bT4xMDwvUmVjTnVtPjxyZWNvcmQ+
PHJlYy1udW1iZXI+MTA8L3JlYy1udW1iZXI+PGZvcmVpZ24ta2V5cz48a2V5IGFwcD0iRU4iIGRi
LWlkPSIwZDJmOTV0NWd4dzllcWVwMHJiNXAydGQ5OWFzNTI1c3R4dzIiIHRpbWVzdGFtcD0iMTU3
MDI1ODcwNyI+MTA8L2tleT48L2ZvcmVpZ24ta2V5cz48cmVmLXR5cGUgbmFtZT0iSm91cm5hbCBB
cnRpY2xlIj4xNzwvcmVmLXR5cGU+PGNvbnRyaWJ1dG9ycz48YXV0aG9ycz48YXV0aG9yPkhlLCBN
LjwvYXV0aG9yPjxhdXRob3I+U3VicmFtYW5pYW4sIFIuPC9hdXRob3I+PGF1dGhvcj5CYW5ncywg
Ri48L2F1dGhvcj48YXV0aG9yPk9tZWxjaGVua28sIFQuPC9hdXRob3I+PGF1dGhvcj5MaWVtLCBL
LiBGLiwgSnIuPC9hdXRob3I+PGF1dGhvcj5LYXBvb3IsIFQuIE0uPC9hdXRob3I+PGF1dGhvcj5B
bmRlcnNvbiwgSy4gVi48L2F1dGhvcj48L2F1dGhvcnM+PC9jb250cmlidXRvcnM+PGF1dGgtYWRk
cmVzcz4xXSBEZXZlbG9wbWVudGFsIEJpb2xvZ3kgUHJvZ3JhbSwgU2xvYW4tS2V0dGVyaW5nIElu
c3RpdHV0ZSwgTWVtb3JpYWwgU2xvYW4tS2V0dGVyaW5nIENhbmNlciBDZW50ZXIsIDEyNzUgWW9y
ayBBdmVudWUgTmV3IFlvcmssIE5ldyBZb3JrIDEwMDY1LCBVU0EgWzJdIFByb2dyYW0gaW4gQmlv
Y2hlbWlzdHJ5IGFuZCBTdHJ1Y3R1cmFsIEJpb2xvZ3ksIENlbGwgYW5kIERldmVsb3BtZW50YWwg
QmlvbG9neSwgYW5kIE1vbGVjdWxhciBCaW9sb2d5LCBXZWlsbCBDb3JuZWxsIEdyYWR1YXRlIFNj
aG9vbCBvZiBNZWRpY2FsIFNjaWVuY2VzLCBDb3JuZWxsIFVuaXZlcnNpdHksIDEzMDAgWW9yayBB
dmVudWUgTmV3IFlvcmssIE5ldyBZb3JrIDEwMDY1LCBVU0EuJiN4RDtMYWJvcmF0b3J5IG9mIENo
ZW1pc3RyeSBhbmQgQ2VsbCBCaW9sb2d5LCBUaGUgUm9ja2VmZWxsZXIgVW5pdmVyc2l0eSwgMTIz
MCBZb3JrIEF2ZW51ZSBOZXcgWW9yaywgTmV3IFlvcmsgMTAwNjUsIFVTQS4mI3hEO0RldmVsb3Bt
ZW50YWwgQmlvbG9neSBQcm9ncmFtLCBTbG9hbi1LZXR0ZXJpbmcgSW5zdGl0dXRlLCBNZW1vcmlh
bCBTbG9hbi1LZXR0ZXJpbmcgQ2FuY2VyIENlbnRlciwgMTI3NSBZb3JrIEF2ZW51ZSBOZXcgWW9y
aywgTmV3IFlvcmsgMTAwNjUsIFVTQS4mI3hEO0NlbGwgQmlvbG9neSBQcm9ncmFtLCBTbG9hbi1L
ZXR0ZXJpbmcgSW5zdGl0dXRlLCBNZW1vcmlhbCBTbG9hbi1LZXR0ZXJpbmcgQ2FuY2VyIENlbnRl
ciwgMTI3NSBZb3JrIEF2ZW51ZSBOZXcgWW9yaywgTmV3IFlvcmsgMTAwNjUsIFVTQS4mI3hEOzFd
IERldmVsb3BtZW50YWwgQmlvbG9neSBQcm9ncmFtLCBTbG9hbi1LZXR0ZXJpbmcgSW5zdGl0dXRl
LCBNZW1vcmlhbCBTbG9hbi1LZXR0ZXJpbmcgQ2FuY2VyIENlbnRlciwgMTI3NSBZb3JrIEF2ZW51
ZSBOZXcgWW9yaywgTmV3IFlvcmsgMTAwNjUsIFVTQSBbMl0uPC9hdXRoLWFkZHJlc3M+PHRpdGxl
cz48dGl0bGU+VGhlIGtpbmVzaW4tNCBwcm90ZWluIEtpZjcgcmVndWxhdGVzIG1hbW1hbGlhbiBI
ZWRnZWhvZyBzaWduYWxsaW5nIGJ5IG9yZ2FuaXppbmcgdGhlIGNpbGl1bSB0aXAgY29tcGFydG1l
bnQ8L3RpdGxlPjxzZWNvbmRhcnktdGl0bGU+TmF0IENlbGwgQmlvbDwvc2Vjb25kYXJ5LXRpdGxl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bG9neTwvYWJici0xPjwvYWx0LXBlcmlvZGljYWw+PHBhZ2VzPjY2My03MjwvcGFnZXM+PHZvbHVt
ZT4xNjwvdm9sdW1lPjxudW1iZXI+NzwvbnVtYmVyPjxlZGl0aW9uPjIwMTQvMDYvMjQ8L2VkaXRp
b24+PGtleXdvcmRzPjxrZXl3b3JkPkFuaW1hbHM8L2tleXdvcmQ+PGtleXdvcmQ+QXhvbmVtZS9n
ZW5ldGljcy9tZXRhYm9saXNtPC9rZXl3b3JkPjxrZXl3b3JkPkNlbGwgTGluZTwva2V5d29yZD48
a2V5d29yZD5DZWxscywgQ3VsdHVyZWQ8L2tleXdvcmQ+PGtleXdvcmQ+Q2lsaWEvY2hlbWlzdHJ5
LyptZXRhYm9saXNtPC9rZXl3b3JkPjxrZXl3b3JkPkZpYnJvYmxhc3RzL21ldGFib2xpc208L2tl
eXdvcmQ+PGtleXdvcmQ+SEVLMjkzIENlbGxzPC9rZXl3b3JkPjxrZXl3b3JkPkhlZGdlaG9nIFBy
b3RlaW5zLyptZXRhYm9saXNtPC9rZXl3b3JkPjxrZXl3b3JkPkh1bWFuczwva2V5d29yZD48a2V5
d29yZD5LaW5lc2luL2dlbmV0aWNzLyptZXRhYm9saXNtPC9rZXl3b3JkPjxrZXl3b3JkPk1pY2U8
L2tleXdvcmQ+PGtleXdvcmQ+TWljcm90dWJ1bGVzL21ldGFib2xpc208L2tleXdvcmQ+PGtleXdv
cmQ+TXV0YXRpb248L2tleXdvcmQ+PGtleXdvcmQ+TklIIDNUMyBDZWxsczwva2V5d29yZD48a2V5
d29yZD5Qcm90ZWluIEJpbmRpbmc8L2tleXdvcmQ+PGtleXdvcmQ+UHJvdGVpbiBUcmFuc3BvcnQ8
L2tleXdvcmQ+PGtleXdvcmQ+UmVjb21iaW5hbnQgUHJvdGVpbnMvZ2VuZXRpY3MvbWV0YWJvbGlz
bTwva2V5d29yZD48a2V5d29yZD4qU2lnbmFsIFRyYW5zZHVjdGlvbjwva2V5d29yZD48L2tleXdv
cmRzPjxkYXRlcz48eWVhcj4yMDE0PC95ZWFyPjxwdWItZGF0ZXM+PGRhdGU+SnVsPC9kYXRlPjwv
cHViLWRhdGVzPjwvZGF0ZXM+PGlzYm4+MTQ2NS03MzkyPC9pc2JuPjxhY2Nlc3Npb24tbnVtPjI0
OTUyNDY0PC9hY2Nlc3Npb24tbnVtPjx1cmxzPjwvdXJscz48Y3VzdG9tMj5QTUM0MDg1NTc2PC9j
dXN0b20yPjxjdXN0b202Pk5JSE1TNTk1NTg2PC9jdXN0b202PjxlbGVjdHJvbmljLXJlc291cmNl
LW51bT4xMC4xMDM4L25jYjI5ODg8L2VsZWN0cm9uaWMtcmVzb3VyY2UtbnVtPjxyZW1vdGUtZGF0
YWJhc2UtcHJvdmlkZXI+TkxNPC9yZW1vdGUtZGF0YWJhc2UtcHJvdmlkZXI+PGxhbmd1YWdlPmVu
ZzwvbGFuZ3VhZ2U+PC9yZWNvcmQ+PC9DaXRlPjwvRW5kTm90ZT4A
</w:fldData>
        </w:fldChar>
      </w:r>
      <w:r w:rsidR="00A10C62" w:rsidRPr="00BF739E">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end"/>
      </w:r>
      <w:r w:rsidR="00A10C62" w:rsidRPr="00BF739E">
        <w:rPr>
          <w:rFonts w:ascii="Book Antiqua" w:eastAsia="MinionPro-Regular" w:hAnsi="Book Antiqua" w:cs="Times New Roman"/>
          <w:color w:val="000000" w:themeColor="text1"/>
          <w:kern w:val="0"/>
          <w:sz w:val="24"/>
          <w:szCs w:val="24"/>
          <w:vertAlign w:val="superscript"/>
        </w:rPr>
      </w:r>
      <w:r w:rsidR="00A10C62" w:rsidRPr="00BF739E">
        <w:rPr>
          <w:rFonts w:ascii="Book Antiqua" w:eastAsia="MinionPro-Regular" w:hAnsi="Book Antiqua" w:cs="Times New Roman"/>
          <w:color w:val="000000" w:themeColor="text1"/>
          <w:kern w:val="0"/>
          <w:sz w:val="24"/>
          <w:szCs w:val="24"/>
          <w:vertAlign w:val="superscript"/>
        </w:rPr>
        <w:fldChar w:fldCharType="separate"/>
      </w:r>
      <w:hyperlink w:anchor="_ENREF_11" w:tooltip="Walczak, 2013 #8" w:history="1">
        <w:r w:rsidR="00A10C62" w:rsidRPr="00BF739E">
          <w:rPr>
            <w:rFonts w:ascii="Book Antiqua" w:eastAsia="MinionPro-Regular" w:hAnsi="Book Antiqua" w:cs="Times New Roman"/>
            <w:color w:val="000000" w:themeColor="text1"/>
            <w:kern w:val="0"/>
            <w:sz w:val="24"/>
            <w:szCs w:val="24"/>
            <w:vertAlign w:val="superscript"/>
          </w:rPr>
          <w:t>11</w:t>
        </w:r>
      </w:hyperlink>
      <w:r w:rsidR="00A10C62" w:rsidRPr="00BF739E">
        <w:rPr>
          <w:rFonts w:ascii="Book Antiqua" w:eastAsia="MinionPro-Regular" w:hAnsi="Book Antiqua" w:cs="Times New Roman"/>
          <w:color w:val="000000" w:themeColor="text1"/>
          <w:kern w:val="0"/>
          <w:sz w:val="24"/>
          <w:szCs w:val="24"/>
          <w:vertAlign w:val="superscript"/>
        </w:rPr>
        <w:t>,</w:t>
      </w:r>
      <w:hyperlink w:anchor="_ENREF_23" w:tooltip="He, 2014 #9" w:history="1">
        <w:r w:rsidR="00A10C62" w:rsidRPr="00BF739E">
          <w:rPr>
            <w:rFonts w:ascii="Book Antiqua" w:eastAsia="MinionPro-Regular" w:hAnsi="Book Antiqua" w:cs="Times New Roman"/>
            <w:color w:val="000000" w:themeColor="text1"/>
            <w:kern w:val="0"/>
            <w:sz w:val="24"/>
            <w:szCs w:val="24"/>
            <w:vertAlign w:val="superscript"/>
          </w:rPr>
          <w:t>23</w:t>
        </w:r>
      </w:hyperlink>
      <w:r w:rsidR="00A10C62" w:rsidRPr="00BF739E">
        <w:rPr>
          <w:rFonts w:ascii="Book Antiqua" w:eastAsia="MinionPro-Regular" w:hAnsi="Book Antiqua" w:cs="Times New Roman"/>
          <w:color w:val="000000" w:themeColor="text1"/>
          <w:kern w:val="0"/>
          <w:sz w:val="24"/>
          <w:szCs w:val="24"/>
          <w:vertAlign w:val="superscript"/>
        </w:rPr>
        <w:fldChar w:fldCharType="end"/>
      </w:r>
      <w:r w:rsidR="00A63128" w:rsidRPr="00BF739E">
        <w:rPr>
          <w:rFonts w:ascii="Book Antiqua" w:eastAsia="MinionPro-Regular" w:hAnsi="Book Antiqua" w:cs="Times New Roman"/>
          <w:color w:val="000000" w:themeColor="text1"/>
          <w:kern w:val="0"/>
          <w:sz w:val="24"/>
          <w:szCs w:val="24"/>
          <w:vertAlign w:val="superscript"/>
        </w:rPr>
        <w:t>]</w:t>
      </w:r>
      <w:r w:rsidR="008F5B7F" w:rsidRPr="00BF739E">
        <w:rPr>
          <w:rFonts w:ascii="Book Antiqua" w:eastAsia="MinionPro-Regular" w:hAnsi="Book Antiqua" w:cs="Times New Roman"/>
          <w:color w:val="000000" w:themeColor="text1"/>
          <w:kern w:val="0"/>
          <w:sz w:val="24"/>
          <w:szCs w:val="24"/>
        </w:rPr>
        <w:t>.</w:t>
      </w:r>
      <w:r w:rsidR="00ED4F7B" w:rsidRPr="00BF739E" w:rsidDel="00ED4F7B">
        <w:rPr>
          <w:rFonts w:ascii="Book Antiqua" w:eastAsia="MinionPro-Regular" w:hAnsi="Book Antiqua" w:cs="Times New Roman"/>
          <w:color w:val="000000" w:themeColor="text1"/>
          <w:kern w:val="0"/>
          <w:sz w:val="24"/>
          <w:szCs w:val="24"/>
        </w:rPr>
        <w:t xml:space="preserve"> </w:t>
      </w:r>
      <w:r w:rsidR="00ED2DE4" w:rsidRPr="00BF739E">
        <w:rPr>
          <w:rFonts w:ascii="Book Antiqua" w:eastAsia="MinionPro-Regular" w:hAnsi="Book Antiqua" w:cs="Times New Roman"/>
          <w:color w:val="000000" w:themeColor="text1"/>
          <w:kern w:val="0"/>
          <w:sz w:val="24"/>
          <w:szCs w:val="24"/>
        </w:rPr>
        <w:t xml:space="preserve">Therefore, </w:t>
      </w:r>
      <w:r w:rsidR="007F7EAE" w:rsidRPr="00BF739E">
        <w:rPr>
          <w:rFonts w:ascii="Book Antiqua" w:eastAsia="MinionPro-Regular" w:hAnsi="Book Antiqua" w:cs="Times New Roman"/>
          <w:color w:val="000000" w:themeColor="text1"/>
          <w:kern w:val="0"/>
          <w:sz w:val="24"/>
          <w:szCs w:val="24"/>
        </w:rPr>
        <w:t xml:space="preserve">in the current study we </w:t>
      </w:r>
      <w:r w:rsidR="00F76513" w:rsidRPr="00BF739E">
        <w:rPr>
          <w:rFonts w:ascii="Book Antiqua" w:eastAsia="MinionPro-Regular" w:hAnsi="Book Antiqua" w:cs="Times New Roman"/>
          <w:color w:val="000000" w:themeColor="text1"/>
          <w:kern w:val="0"/>
          <w:sz w:val="24"/>
          <w:szCs w:val="24"/>
        </w:rPr>
        <w:t>performed</w:t>
      </w:r>
      <w:r w:rsidR="007F7EAE" w:rsidRPr="00BF739E">
        <w:rPr>
          <w:rFonts w:ascii="Book Antiqua" w:eastAsia="MinionPro-Regular" w:hAnsi="Book Antiqua" w:cs="Times New Roman"/>
          <w:color w:val="000000" w:themeColor="text1"/>
          <w:kern w:val="0"/>
          <w:sz w:val="24"/>
          <w:szCs w:val="24"/>
        </w:rPr>
        <w:t xml:space="preserve"> specific experiments</w:t>
      </w:r>
      <w:r w:rsidR="00E40FB3" w:rsidRPr="00BF739E">
        <w:rPr>
          <w:rFonts w:ascii="Book Antiqua" w:eastAsia="MinionPro-Regular" w:hAnsi="Book Antiqua" w:cs="Times New Roman"/>
          <w:color w:val="000000" w:themeColor="text1"/>
          <w:kern w:val="0"/>
          <w:sz w:val="24"/>
          <w:szCs w:val="24"/>
        </w:rPr>
        <w:t xml:space="preserve"> </w:t>
      </w:r>
      <w:r w:rsidR="00ED2DE4" w:rsidRPr="00BF739E">
        <w:rPr>
          <w:rFonts w:ascii="Book Antiqua" w:eastAsia="MinionPro-Regular" w:hAnsi="Book Antiqua" w:cs="Times New Roman"/>
          <w:color w:val="000000" w:themeColor="text1"/>
          <w:kern w:val="0"/>
          <w:sz w:val="24"/>
          <w:szCs w:val="24"/>
        </w:rPr>
        <w:t xml:space="preserve">to </w:t>
      </w:r>
      <w:r w:rsidR="00E37D42" w:rsidRPr="00BF739E">
        <w:rPr>
          <w:rFonts w:ascii="Book Antiqua" w:eastAsia="MinionPro-Regular" w:hAnsi="Book Antiqua" w:cs="Times New Roman"/>
          <w:color w:val="000000" w:themeColor="text1"/>
          <w:kern w:val="0"/>
          <w:sz w:val="24"/>
          <w:szCs w:val="24"/>
        </w:rPr>
        <w:t>describ</w:t>
      </w:r>
      <w:r w:rsidR="00ED2DE4" w:rsidRPr="00BF739E">
        <w:rPr>
          <w:rFonts w:ascii="Book Antiqua" w:eastAsia="MinionPro-Regular" w:hAnsi="Book Antiqua" w:cs="Times New Roman"/>
          <w:color w:val="000000" w:themeColor="text1"/>
          <w:kern w:val="0"/>
          <w:sz w:val="24"/>
          <w:szCs w:val="24"/>
        </w:rPr>
        <w:t>e the role of KIF21B in HCC.</w:t>
      </w:r>
    </w:p>
    <w:p w14:paraId="6FAB03AB" w14:textId="5CB6DE6D" w:rsidR="001B34E7" w:rsidRPr="00BF739E" w:rsidRDefault="004972BA"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t>Specifically</w:t>
      </w:r>
      <w:r w:rsidR="00E73ACC" w:rsidRPr="00BF739E">
        <w:rPr>
          <w:rFonts w:ascii="Book Antiqua" w:eastAsia="MinionPro-Regular" w:hAnsi="Book Antiqua" w:cs="Times New Roman"/>
          <w:color w:val="000000" w:themeColor="text1"/>
          <w:kern w:val="0"/>
          <w:sz w:val="24"/>
          <w:szCs w:val="24"/>
        </w:rPr>
        <w:t xml:space="preserve">, </w:t>
      </w:r>
      <w:r w:rsidR="001B34E7" w:rsidRPr="00BF739E">
        <w:rPr>
          <w:rFonts w:ascii="Book Antiqua" w:eastAsia="MinionPro-Regular" w:hAnsi="Book Antiqua" w:cs="Times New Roman"/>
          <w:color w:val="000000" w:themeColor="text1"/>
          <w:kern w:val="0"/>
          <w:sz w:val="24"/>
          <w:szCs w:val="24"/>
        </w:rPr>
        <w:t xml:space="preserve">we evaluated the differential expression of KIF21B across human cancer types by </w:t>
      </w:r>
      <w:r w:rsidR="006748E3" w:rsidRPr="00BF739E">
        <w:rPr>
          <w:rFonts w:ascii="Book Antiqua" w:eastAsia="MinionPro-Regular" w:hAnsi="Book Antiqua" w:cs="Times New Roman"/>
          <w:color w:val="000000" w:themeColor="text1"/>
          <w:kern w:val="0"/>
          <w:sz w:val="24"/>
          <w:szCs w:val="24"/>
        </w:rPr>
        <w:t xml:space="preserve">using </w:t>
      </w:r>
      <w:r w:rsidR="007F2C52" w:rsidRPr="00BF739E">
        <w:rPr>
          <w:rFonts w:ascii="Book Antiqua" w:eastAsia="MinionPro-Regular" w:hAnsi="Book Antiqua" w:cs="Times New Roman"/>
          <w:color w:val="000000" w:themeColor="text1"/>
          <w:kern w:val="0"/>
          <w:sz w:val="24"/>
          <w:szCs w:val="24"/>
        </w:rPr>
        <w:t xml:space="preserve">the </w:t>
      </w:r>
      <w:r w:rsidR="001B34E7" w:rsidRPr="00BF739E">
        <w:rPr>
          <w:rFonts w:ascii="Book Antiqua" w:eastAsia="MinionPro-Regular" w:hAnsi="Book Antiqua" w:cs="Times New Roman"/>
          <w:color w:val="000000" w:themeColor="text1"/>
          <w:kern w:val="0"/>
          <w:sz w:val="24"/>
          <w:szCs w:val="24"/>
        </w:rPr>
        <w:t>TCGA</w:t>
      </w:r>
      <w:r w:rsidR="005147AC" w:rsidRPr="00BF739E">
        <w:rPr>
          <w:rFonts w:ascii="Book Antiqua" w:eastAsia="MinionPro-Regular" w:hAnsi="Book Antiqua" w:cs="Times New Roman"/>
          <w:color w:val="000000" w:themeColor="text1"/>
          <w:kern w:val="0"/>
          <w:sz w:val="24"/>
          <w:szCs w:val="24"/>
        </w:rPr>
        <w:t xml:space="preserve"> </w:t>
      </w:r>
      <w:r w:rsidR="001B34E7" w:rsidRPr="00BF739E">
        <w:rPr>
          <w:rFonts w:ascii="Book Antiqua" w:eastAsia="MinionPro-Regular" w:hAnsi="Book Antiqua" w:cs="Times New Roman"/>
          <w:color w:val="000000" w:themeColor="text1"/>
          <w:kern w:val="0"/>
          <w:sz w:val="24"/>
          <w:szCs w:val="24"/>
        </w:rPr>
        <w:t>database. Importantly, KIF21B expression level</w:t>
      </w:r>
      <w:r w:rsidR="00986ECE" w:rsidRPr="00BF739E">
        <w:rPr>
          <w:rFonts w:ascii="Book Antiqua" w:eastAsia="MinionPro-Regular" w:hAnsi="Book Antiqua" w:cs="Times New Roman"/>
          <w:color w:val="000000" w:themeColor="text1"/>
          <w:kern w:val="0"/>
          <w:sz w:val="24"/>
          <w:szCs w:val="24"/>
        </w:rPr>
        <w:t>s</w:t>
      </w:r>
      <w:r w:rsidR="001B34E7" w:rsidRPr="00BF739E">
        <w:rPr>
          <w:rFonts w:ascii="Book Antiqua" w:eastAsia="MinionPro-Regular" w:hAnsi="Book Antiqua" w:cs="Times New Roman"/>
          <w:color w:val="000000" w:themeColor="text1"/>
          <w:kern w:val="0"/>
          <w:sz w:val="24"/>
          <w:szCs w:val="24"/>
        </w:rPr>
        <w:t xml:space="preserve"> </w:t>
      </w:r>
      <w:r w:rsidR="00986ECE" w:rsidRPr="00BF739E">
        <w:rPr>
          <w:rFonts w:ascii="Book Antiqua" w:eastAsia="MinionPro-Regular" w:hAnsi="Book Antiqua" w:cs="Times New Roman"/>
          <w:color w:val="000000" w:themeColor="text1"/>
          <w:kern w:val="0"/>
          <w:sz w:val="24"/>
          <w:szCs w:val="24"/>
        </w:rPr>
        <w:t xml:space="preserve">were </w:t>
      </w:r>
      <w:r w:rsidR="006748E3" w:rsidRPr="00BF739E">
        <w:rPr>
          <w:rFonts w:ascii="Book Antiqua" w:eastAsia="MinionPro-Regular" w:hAnsi="Book Antiqua" w:cs="Times New Roman"/>
          <w:color w:val="000000" w:themeColor="text1"/>
          <w:kern w:val="0"/>
          <w:sz w:val="24"/>
          <w:szCs w:val="24"/>
        </w:rPr>
        <w:t xml:space="preserve">found </w:t>
      </w:r>
      <w:r w:rsidR="00986ECE" w:rsidRPr="00BF739E">
        <w:rPr>
          <w:rFonts w:ascii="Book Antiqua" w:eastAsia="MinionPro-Regular" w:hAnsi="Book Antiqua" w:cs="Times New Roman"/>
          <w:color w:val="000000" w:themeColor="text1"/>
          <w:kern w:val="0"/>
          <w:sz w:val="24"/>
          <w:szCs w:val="24"/>
        </w:rPr>
        <w:t xml:space="preserve">to be </w:t>
      </w:r>
      <w:r w:rsidR="006748E3" w:rsidRPr="00BF739E">
        <w:rPr>
          <w:rFonts w:ascii="Book Antiqua" w:eastAsia="MinionPro-Regular" w:hAnsi="Book Antiqua" w:cs="Times New Roman"/>
          <w:color w:val="000000" w:themeColor="text1"/>
          <w:kern w:val="0"/>
          <w:sz w:val="24"/>
          <w:szCs w:val="24"/>
        </w:rPr>
        <w:t xml:space="preserve">significantly </w:t>
      </w:r>
      <w:r w:rsidR="001B34E7" w:rsidRPr="00BF739E">
        <w:rPr>
          <w:rFonts w:ascii="Book Antiqua" w:eastAsia="MinionPro-Regular" w:hAnsi="Book Antiqua" w:cs="Times New Roman"/>
          <w:color w:val="000000" w:themeColor="text1"/>
          <w:kern w:val="0"/>
          <w:sz w:val="24"/>
          <w:szCs w:val="24"/>
        </w:rPr>
        <w:t>increased in HCC tissues compared with</w:t>
      </w:r>
      <w:r w:rsidR="00E40FB3" w:rsidRPr="00BF739E">
        <w:rPr>
          <w:rFonts w:ascii="Book Antiqua" w:eastAsia="MinionPro-Regular" w:hAnsi="Book Antiqua" w:cs="Times New Roman"/>
          <w:color w:val="000000" w:themeColor="text1"/>
          <w:kern w:val="0"/>
          <w:sz w:val="24"/>
          <w:szCs w:val="24"/>
        </w:rPr>
        <w:t xml:space="preserve"> </w:t>
      </w:r>
      <w:r w:rsidR="001B34E7" w:rsidRPr="00BF739E">
        <w:rPr>
          <w:rFonts w:ascii="Book Antiqua" w:eastAsia="MinionPro-Regular" w:hAnsi="Book Antiqua" w:cs="Times New Roman"/>
          <w:color w:val="000000" w:themeColor="text1"/>
          <w:kern w:val="0"/>
          <w:sz w:val="24"/>
          <w:szCs w:val="24"/>
        </w:rPr>
        <w:t xml:space="preserve">adjacent normal tissues. </w:t>
      </w:r>
      <w:r w:rsidR="00986ECE" w:rsidRPr="00BF739E">
        <w:rPr>
          <w:rFonts w:ascii="Book Antiqua" w:eastAsia="MinionPro-Regular" w:hAnsi="Book Antiqua" w:cs="Times New Roman"/>
          <w:color w:val="000000" w:themeColor="text1"/>
          <w:kern w:val="0"/>
          <w:sz w:val="24"/>
          <w:szCs w:val="24"/>
        </w:rPr>
        <w:t xml:space="preserve">In addition, compared </w:t>
      </w:r>
      <w:r w:rsidR="006748E3" w:rsidRPr="00BF739E">
        <w:rPr>
          <w:rFonts w:ascii="Book Antiqua" w:eastAsia="MinionPro-Regular" w:hAnsi="Book Antiqua" w:cs="Times New Roman"/>
          <w:color w:val="000000" w:themeColor="text1"/>
          <w:kern w:val="0"/>
          <w:sz w:val="24"/>
          <w:szCs w:val="24"/>
        </w:rPr>
        <w:t>to</w:t>
      </w:r>
      <w:r w:rsidR="00E40FB3" w:rsidRPr="00BF739E">
        <w:rPr>
          <w:rFonts w:ascii="Book Antiqua" w:eastAsia="MinionPro-Regular" w:hAnsi="Book Antiqua" w:cs="Times New Roman"/>
          <w:color w:val="000000" w:themeColor="text1"/>
          <w:kern w:val="0"/>
          <w:sz w:val="24"/>
          <w:szCs w:val="24"/>
        </w:rPr>
        <w:t xml:space="preserve"> </w:t>
      </w:r>
      <w:r w:rsidR="00E73ACC" w:rsidRPr="00BF739E">
        <w:rPr>
          <w:rFonts w:ascii="Book Antiqua" w:eastAsia="MinionPro-Regular" w:hAnsi="Book Antiqua" w:cs="Times New Roman"/>
          <w:color w:val="000000" w:themeColor="text1"/>
          <w:kern w:val="0"/>
          <w:sz w:val="24"/>
          <w:szCs w:val="24"/>
        </w:rPr>
        <w:t xml:space="preserve">normal liver cells, the expression of KIF21B was significantly </w:t>
      </w:r>
      <w:r w:rsidR="00986ECE" w:rsidRPr="00BF739E">
        <w:rPr>
          <w:rFonts w:ascii="Book Antiqua" w:eastAsia="MinionPro-Regular" w:hAnsi="Book Antiqua" w:cs="Times New Roman"/>
          <w:color w:val="000000" w:themeColor="text1"/>
          <w:kern w:val="0"/>
          <w:sz w:val="24"/>
          <w:szCs w:val="24"/>
        </w:rPr>
        <w:t xml:space="preserve">higher </w:t>
      </w:r>
      <w:r w:rsidR="00E73ACC" w:rsidRPr="00BF739E">
        <w:rPr>
          <w:rFonts w:ascii="Book Antiqua" w:eastAsia="MinionPro-Regular" w:hAnsi="Book Antiqua" w:cs="Times New Roman"/>
          <w:color w:val="000000" w:themeColor="text1"/>
          <w:kern w:val="0"/>
          <w:sz w:val="24"/>
          <w:szCs w:val="24"/>
        </w:rPr>
        <w:t xml:space="preserve">in HCC cell lines. </w:t>
      </w:r>
      <w:r w:rsidR="00F41E20" w:rsidRPr="00BF739E">
        <w:rPr>
          <w:rFonts w:ascii="Book Antiqua" w:eastAsia="MinionPro-Regular" w:hAnsi="Book Antiqua" w:cs="Times New Roman"/>
          <w:color w:val="000000" w:themeColor="text1"/>
          <w:kern w:val="0"/>
          <w:sz w:val="24"/>
          <w:szCs w:val="24"/>
        </w:rPr>
        <w:t xml:space="preserve">Consistent with these </w:t>
      </w:r>
      <w:r w:rsidR="005147AC" w:rsidRPr="00BF739E">
        <w:rPr>
          <w:rFonts w:ascii="Book Antiqua" w:eastAsia="MinionPro-Regular" w:hAnsi="Book Antiqua" w:cs="Times New Roman"/>
          <w:color w:val="000000" w:themeColor="text1"/>
          <w:kern w:val="0"/>
          <w:sz w:val="24"/>
          <w:szCs w:val="24"/>
        </w:rPr>
        <w:t>observations, immunohistochemi</w:t>
      </w:r>
      <w:r w:rsidR="00F41E20" w:rsidRPr="00BF739E">
        <w:rPr>
          <w:rFonts w:ascii="Book Antiqua" w:eastAsia="MinionPro-Regular" w:hAnsi="Book Antiqua" w:cs="Times New Roman"/>
          <w:color w:val="000000" w:themeColor="text1"/>
          <w:kern w:val="0"/>
          <w:sz w:val="24"/>
          <w:szCs w:val="24"/>
        </w:rPr>
        <w:t>stry</w:t>
      </w:r>
      <w:r w:rsidR="005147AC" w:rsidRPr="00BF739E">
        <w:rPr>
          <w:rFonts w:ascii="Book Antiqua" w:eastAsia="MinionPro-Regular" w:hAnsi="Book Antiqua" w:cs="Times New Roman"/>
          <w:color w:val="000000" w:themeColor="text1"/>
          <w:kern w:val="0"/>
          <w:sz w:val="24"/>
          <w:szCs w:val="24"/>
        </w:rPr>
        <w:t xml:space="preserve"> </w:t>
      </w:r>
      <w:r w:rsidR="00986ECE" w:rsidRPr="00BF739E">
        <w:rPr>
          <w:rFonts w:ascii="Book Antiqua" w:eastAsia="MinionPro-Regular" w:hAnsi="Book Antiqua" w:cs="Times New Roman"/>
          <w:color w:val="000000" w:themeColor="text1"/>
          <w:kern w:val="0"/>
          <w:sz w:val="24"/>
          <w:szCs w:val="24"/>
        </w:rPr>
        <w:t>revealed</w:t>
      </w:r>
      <w:r w:rsidR="005147AC" w:rsidRPr="00BF739E">
        <w:rPr>
          <w:rFonts w:ascii="Book Antiqua" w:eastAsia="MinionPro-Regular" w:hAnsi="Book Antiqua" w:cs="Times New Roman"/>
          <w:color w:val="000000" w:themeColor="text1"/>
          <w:kern w:val="0"/>
          <w:sz w:val="24"/>
          <w:szCs w:val="24"/>
        </w:rPr>
        <w:t xml:space="preserve"> that KIF</w:t>
      </w:r>
      <w:r w:rsidR="00D50B55" w:rsidRPr="00BF739E">
        <w:rPr>
          <w:rFonts w:ascii="Book Antiqua" w:eastAsia="MinionPro-Regular" w:hAnsi="Book Antiqua" w:cs="Times New Roman"/>
          <w:color w:val="000000" w:themeColor="text1"/>
          <w:kern w:val="0"/>
          <w:sz w:val="24"/>
          <w:szCs w:val="24"/>
        </w:rPr>
        <w:t>21</w:t>
      </w:r>
      <w:r w:rsidR="005147AC" w:rsidRPr="00BF739E">
        <w:rPr>
          <w:rFonts w:ascii="Book Antiqua" w:eastAsia="MinionPro-Regular" w:hAnsi="Book Antiqua" w:cs="Times New Roman"/>
          <w:color w:val="000000" w:themeColor="text1"/>
          <w:kern w:val="0"/>
          <w:sz w:val="24"/>
          <w:szCs w:val="24"/>
        </w:rPr>
        <w:t xml:space="preserve">B expression </w:t>
      </w:r>
      <w:r w:rsidR="00986ECE" w:rsidRPr="00BF739E">
        <w:rPr>
          <w:rFonts w:ascii="Book Antiqua" w:eastAsia="MinionPro-Regular" w:hAnsi="Book Antiqua" w:cs="Times New Roman"/>
          <w:color w:val="000000" w:themeColor="text1"/>
          <w:kern w:val="0"/>
          <w:sz w:val="24"/>
          <w:szCs w:val="24"/>
        </w:rPr>
        <w:t xml:space="preserve">was </w:t>
      </w:r>
      <w:r w:rsidR="005147AC" w:rsidRPr="00BF739E">
        <w:rPr>
          <w:rFonts w:ascii="Book Antiqua" w:eastAsia="MinionPro-Regular" w:hAnsi="Book Antiqua" w:cs="Times New Roman"/>
          <w:color w:val="000000" w:themeColor="text1"/>
          <w:kern w:val="0"/>
          <w:sz w:val="24"/>
          <w:szCs w:val="24"/>
        </w:rPr>
        <w:t>increased in most HCC tissues.</w:t>
      </w:r>
      <w:r w:rsidR="004C62C3" w:rsidRPr="00BF739E">
        <w:rPr>
          <w:rFonts w:ascii="Book Antiqua" w:eastAsia="MinionPro-Regular" w:hAnsi="Book Antiqua" w:cs="Times New Roman"/>
          <w:color w:val="000000" w:themeColor="text1"/>
          <w:kern w:val="0"/>
          <w:sz w:val="24"/>
          <w:szCs w:val="24"/>
        </w:rPr>
        <w:t xml:space="preserve"> </w:t>
      </w:r>
      <w:r w:rsidR="00986ECE" w:rsidRPr="00BF739E">
        <w:rPr>
          <w:rFonts w:ascii="Book Antiqua" w:eastAsia="MinionPro-Regular" w:hAnsi="Book Antiqua" w:cs="Times New Roman"/>
          <w:color w:val="000000" w:themeColor="text1"/>
          <w:kern w:val="0"/>
          <w:sz w:val="24"/>
          <w:szCs w:val="24"/>
        </w:rPr>
        <w:t xml:space="preserve">We also </w:t>
      </w:r>
      <w:r w:rsidR="001B34E7" w:rsidRPr="00BF739E">
        <w:rPr>
          <w:rFonts w:ascii="Book Antiqua" w:eastAsia="MinionPro-Regular" w:hAnsi="Book Antiqua" w:cs="Times New Roman"/>
          <w:color w:val="000000" w:themeColor="text1"/>
          <w:kern w:val="0"/>
          <w:sz w:val="24"/>
          <w:szCs w:val="24"/>
        </w:rPr>
        <w:t>measured the growth, proliferation, apoptosis</w:t>
      </w:r>
      <w:r w:rsidR="006748E3" w:rsidRPr="00BF739E">
        <w:rPr>
          <w:rFonts w:ascii="Book Antiqua" w:eastAsia="MinionPro-Regular" w:hAnsi="Book Antiqua" w:cs="Times New Roman"/>
          <w:color w:val="000000" w:themeColor="text1"/>
          <w:kern w:val="0"/>
          <w:sz w:val="24"/>
          <w:szCs w:val="24"/>
        </w:rPr>
        <w:t>,</w:t>
      </w:r>
      <w:r w:rsidR="001B34E7" w:rsidRPr="00BF739E">
        <w:rPr>
          <w:rFonts w:ascii="Book Antiqua" w:eastAsia="MinionPro-Regular" w:hAnsi="Book Antiqua" w:cs="Times New Roman"/>
          <w:color w:val="000000" w:themeColor="text1"/>
          <w:kern w:val="0"/>
          <w:sz w:val="24"/>
          <w:szCs w:val="24"/>
        </w:rPr>
        <w:t xml:space="preserve"> and colony formation ability of </w:t>
      </w:r>
      <w:r w:rsidR="00986ECE" w:rsidRPr="00BF739E">
        <w:rPr>
          <w:rFonts w:ascii="Book Antiqua" w:eastAsia="MinionPro-Regular" w:hAnsi="Book Antiqua" w:cs="Times New Roman"/>
          <w:color w:val="000000" w:themeColor="text1"/>
          <w:kern w:val="0"/>
          <w:sz w:val="24"/>
          <w:szCs w:val="24"/>
        </w:rPr>
        <w:t xml:space="preserve">the </w:t>
      </w:r>
      <w:r w:rsidR="001B34E7" w:rsidRPr="00BF739E">
        <w:rPr>
          <w:rFonts w:ascii="Book Antiqua" w:eastAsia="MinionPro-Regular" w:hAnsi="Book Antiqua" w:cs="Times New Roman"/>
          <w:color w:val="000000" w:themeColor="text1"/>
          <w:kern w:val="0"/>
          <w:sz w:val="24"/>
          <w:szCs w:val="24"/>
        </w:rPr>
        <w:t xml:space="preserve">HCC cell </w:t>
      </w:r>
      <w:r w:rsidR="00E40FB3" w:rsidRPr="00BF739E">
        <w:rPr>
          <w:rFonts w:ascii="Book Antiqua" w:eastAsia="MinionPro-Regular" w:hAnsi="Book Antiqua" w:cs="Times New Roman"/>
          <w:color w:val="000000" w:themeColor="text1"/>
          <w:kern w:val="0"/>
          <w:sz w:val="24"/>
          <w:szCs w:val="24"/>
        </w:rPr>
        <w:t xml:space="preserve">line </w:t>
      </w:r>
      <w:r w:rsidR="001B34E7" w:rsidRPr="00BF739E">
        <w:rPr>
          <w:rFonts w:ascii="Book Antiqua" w:eastAsia="MinionPro-Regular" w:hAnsi="Book Antiqua" w:cs="Times New Roman"/>
          <w:color w:val="000000" w:themeColor="text1"/>
          <w:kern w:val="0"/>
          <w:sz w:val="24"/>
          <w:szCs w:val="24"/>
        </w:rPr>
        <w:t>BEL-7404</w:t>
      </w:r>
      <w:r w:rsidR="00986ECE" w:rsidRPr="00BF739E">
        <w:rPr>
          <w:rFonts w:ascii="Book Antiqua" w:eastAsia="MinionPro-Regular" w:hAnsi="Book Antiqua" w:cs="Times New Roman"/>
          <w:color w:val="000000" w:themeColor="text1"/>
          <w:kern w:val="0"/>
          <w:sz w:val="24"/>
          <w:szCs w:val="24"/>
        </w:rPr>
        <w:t xml:space="preserve"> after transfection with </w:t>
      </w:r>
      <w:r w:rsidR="00986ECE" w:rsidRPr="00BF739E">
        <w:rPr>
          <w:rFonts w:ascii="Book Antiqua" w:eastAsia="MinionPro-Regular" w:hAnsi="Book Antiqua" w:cs="Times New Roman"/>
          <w:i/>
          <w:iCs/>
          <w:color w:val="000000" w:themeColor="text1"/>
          <w:kern w:val="0"/>
          <w:sz w:val="24"/>
          <w:szCs w:val="24"/>
        </w:rPr>
        <w:t>KIF21B</w:t>
      </w:r>
      <w:r w:rsidR="00986ECE" w:rsidRPr="00BF739E">
        <w:rPr>
          <w:rFonts w:ascii="Book Antiqua" w:eastAsia="MinionPro-Regular" w:hAnsi="Book Antiqua" w:cs="Times New Roman"/>
          <w:color w:val="000000" w:themeColor="text1"/>
          <w:kern w:val="0"/>
          <w:sz w:val="24"/>
          <w:szCs w:val="24"/>
        </w:rPr>
        <w:t xml:space="preserve"> siRNA</w:t>
      </w:r>
      <w:r w:rsidR="001B34E7" w:rsidRPr="00BF739E">
        <w:rPr>
          <w:rFonts w:ascii="Book Antiqua" w:eastAsia="MinionPro-Regular" w:hAnsi="Book Antiqua" w:cs="Times New Roman"/>
          <w:color w:val="000000" w:themeColor="text1"/>
          <w:kern w:val="0"/>
          <w:sz w:val="24"/>
          <w:szCs w:val="24"/>
        </w:rPr>
        <w:t>.</w:t>
      </w:r>
      <w:r w:rsidR="006748E3" w:rsidRPr="00BF739E">
        <w:rPr>
          <w:rFonts w:ascii="Book Antiqua" w:eastAsia="MinionPro-Regular" w:hAnsi="Book Antiqua" w:cs="Times New Roman"/>
          <w:color w:val="000000" w:themeColor="text1"/>
          <w:kern w:val="0"/>
          <w:sz w:val="24"/>
          <w:szCs w:val="24"/>
        </w:rPr>
        <w:t xml:space="preserve"> </w:t>
      </w:r>
      <w:r w:rsidR="001B34E7" w:rsidRPr="00BF739E">
        <w:rPr>
          <w:rFonts w:ascii="Book Antiqua" w:eastAsia="MinionPro-Regular" w:hAnsi="Book Antiqua" w:cs="Times New Roman"/>
          <w:color w:val="000000" w:themeColor="text1"/>
          <w:kern w:val="0"/>
          <w:sz w:val="24"/>
          <w:szCs w:val="24"/>
        </w:rPr>
        <w:t xml:space="preserve">The results </w:t>
      </w:r>
      <w:r w:rsidR="006748E3" w:rsidRPr="00BF739E">
        <w:rPr>
          <w:rFonts w:ascii="Book Antiqua" w:eastAsia="MinionPro-Regular" w:hAnsi="Book Antiqua" w:cs="Times New Roman"/>
          <w:color w:val="000000" w:themeColor="text1"/>
          <w:kern w:val="0"/>
          <w:sz w:val="24"/>
          <w:szCs w:val="24"/>
        </w:rPr>
        <w:t xml:space="preserve">showed </w:t>
      </w:r>
      <w:r w:rsidR="001B34E7" w:rsidRPr="00BF739E">
        <w:rPr>
          <w:rFonts w:ascii="Book Antiqua" w:eastAsia="MinionPro-Regular" w:hAnsi="Book Antiqua" w:cs="Times New Roman"/>
          <w:color w:val="000000" w:themeColor="text1"/>
          <w:kern w:val="0"/>
          <w:sz w:val="24"/>
          <w:szCs w:val="24"/>
        </w:rPr>
        <w:t>that KIF21B qualified as an oncogene in hepatocellular cells</w:t>
      </w:r>
      <w:r w:rsidR="00986ECE" w:rsidRPr="00BF739E">
        <w:rPr>
          <w:rFonts w:ascii="Book Antiqua" w:eastAsia="MinionPro-Regular" w:hAnsi="Book Antiqua" w:cs="Times New Roman"/>
          <w:color w:val="000000" w:themeColor="text1"/>
          <w:kern w:val="0"/>
          <w:sz w:val="24"/>
          <w:szCs w:val="24"/>
        </w:rPr>
        <w:t xml:space="preserve"> by </w:t>
      </w:r>
      <w:r w:rsidR="001B34E7" w:rsidRPr="00BF739E">
        <w:rPr>
          <w:rFonts w:ascii="Book Antiqua" w:eastAsia="MinionPro-Regular" w:hAnsi="Book Antiqua" w:cs="Times New Roman"/>
          <w:color w:val="000000" w:themeColor="text1"/>
          <w:kern w:val="0"/>
          <w:sz w:val="24"/>
          <w:szCs w:val="24"/>
        </w:rPr>
        <w:t xml:space="preserve">resisting </w:t>
      </w:r>
      <w:r w:rsidR="00986ECE" w:rsidRPr="00BF739E">
        <w:rPr>
          <w:rFonts w:ascii="Book Antiqua" w:eastAsia="MinionPro-Regular" w:hAnsi="Book Antiqua" w:cs="Times New Roman"/>
          <w:color w:val="000000" w:themeColor="text1"/>
          <w:kern w:val="0"/>
          <w:sz w:val="24"/>
          <w:szCs w:val="24"/>
        </w:rPr>
        <w:t xml:space="preserve">the induction of </w:t>
      </w:r>
      <w:r w:rsidR="001B34E7" w:rsidRPr="00BF739E">
        <w:rPr>
          <w:rFonts w:ascii="Book Antiqua" w:eastAsia="MinionPro-Regular" w:hAnsi="Book Antiqua" w:cs="Times New Roman"/>
          <w:color w:val="000000" w:themeColor="text1"/>
          <w:kern w:val="0"/>
          <w:sz w:val="24"/>
          <w:szCs w:val="24"/>
        </w:rPr>
        <w:t xml:space="preserve">apoptosis and </w:t>
      </w:r>
      <w:r w:rsidR="00986ECE" w:rsidRPr="00BF739E">
        <w:rPr>
          <w:rFonts w:ascii="Book Antiqua" w:eastAsia="MinionPro-Regular" w:hAnsi="Book Antiqua" w:cs="Times New Roman"/>
          <w:color w:val="000000" w:themeColor="text1"/>
          <w:kern w:val="0"/>
          <w:sz w:val="24"/>
          <w:szCs w:val="24"/>
        </w:rPr>
        <w:t xml:space="preserve">by </w:t>
      </w:r>
      <w:r w:rsidR="001B34E7" w:rsidRPr="00BF739E">
        <w:rPr>
          <w:rFonts w:ascii="Book Antiqua" w:eastAsia="MinionPro-Regular" w:hAnsi="Book Antiqua" w:cs="Times New Roman"/>
          <w:color w:val="000000" w:themeColor="text1"/>
          <w:kern w:val="0"/>
          <w:sz w:val="24"/>
          <w:szCs w:val="24"/>
        </w:rPr>
        <w:t xml:space="preserve">promoting cell proliferation and clone formation. Moreover, survival analysis demonstrated that </w:t>
      </w:r>
      <w:r w:rsidR="00E40FB3" w:rsidRPr="00BF739E">
        <w:rPr>
          <w:rFonts w:ascii="Book Antiqua" w:eastAsia="MinionPro-Regular" w:hAnsi="Book Antiqua" w:cs="Times New Roman"/>
          <w:color w:val="000000" w:themeColor="text1"/>
          <w:kern w:val="0"/>
          <w:sz w:val="24"/>
          <w:szCs w:val="24"/>
        </w:rPr>
        <w:t xml:space="preserve">HCC </w:t>
      </w:r>
      <w:r w:rsidR="001B34E7" w:rsidRPr="00BF739E">
        <w:rPr>
          <w:rFonts w:ascii="Book Antiqua" w:eastAsia="MinionPro-Regular" w:hAnsi="Book Antiqua" w:cs="Times New Roman"/>
          <w:color w:val="000000" w:themeColor="text1"/>
          <w:kern w:val="0"/>
          <w:sz w:val="24"/>
          <w:szCs w:val="24"/>
        </w:rPr>
        <w:t>patients</w:t>
      </w:r>
      <w:r w:rsidR="00986ECE" w:rsidRPr="00BF739E">
        <w:rPr>
          <w:rFonts w:ascii="Book Antiqua" w:eastAsia="MinionPro-Regular" w:hAnsi="Book Antiqua" w:cs="Times New Roman"/>
          <w:color w:val="000000" w:themeColor="text1"/>
          <w:kern w:val="0"/>
          <w:sz w:val="24"/>
          <w:szCs w:val="24"/>
        </w:rPr>
        <w:t xml:space="preserve"> with</w:t>
      </w:r>
      <w:r w:rsidR="00E40FB3" w:rsidRPr="00BF739E">
        <w:rPr>
          <w:rFonts w:ascii="Book Antiqua" w:eastAsia="MinionPro-Regular" w:hAnsi="Book Antiqua" w:cs="Times New Roman"/>
          <w:color w:val="000000" w:themeColor="text1"/>
          <w:kern w:val="0"/>
          <w:sz w:val="24"/>
          <w:szCs w:val="24"/>
        </w:rPr>
        <w:t xml:space="preserve"> </w:t>
      </w:r>
      <w:r w:rsidR="001B34E7" w:rsidRPr="00BF739E">
        <w:rPr>
          <w:rFonts w:ascii="Book Antiqua" w:eastAsia="MinionPro-Regular" w:hAnsi="Book Antiqua" w:cs="Times New Roman"/>
          <w:color w:val="000000" w:themeColor="text1"/>
          <w:kern w:val="0"/>
          <w:sz w:val="24"/>
          <w:szCs w:val="24"/>
        </w:rPr>
        <w:t xml:space="preserve">high expression levels </w:t>
      </w:r>
      <w:r w:rsidR="00986ECE" w:rsidRPr="00BF739E">
        <w:rPr>
          <w:rFonts w:ascii="Book Antiqua" w:eastAsia="MinionPro-Regular" w:hAnsi="Book Antiqua" w:cs="Times New Roman"/>
          <w:color w:val="000000" w:themeColor="text1"/>
          <w:kern w:val="0"/>
          <w:sz w:val="24"/>
          <w:szCs w:val="24"/>
        </w:rPr>
        <w:t xml:space="preserve">of KIF21B </w:t>
      </w:r>
      <w:r w:rsidR="001B34E7" w:rsidRPr="00BF739E">
        <w:rPr>
          <w:rFonts w:ascii="Book Antiqua" w:eastAsia="MinionPro-Regular" w:hAnsi="Book Antiqua" w:cs="Times New Roman"/>
          <w:color w:val="000000" w:themeColor="text1"/>
          <w:kern w:val="0"/>
          <w:sz w:val="24"/>
          <w:szCs w:val="24"/>
        </w:rPr>
        <w:t>exhibited poor OS and DFS.</w:t>
      </w:r>
    </w:p>
    <w:p w14:paraId="0EB8B12F" w14:textId="5806DD78" w:rsidR="001B34E7" w:rsidRPr="00BF739E" w:rsidRDefault="00E94730"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lastRenderedPageBreak/>
        <w:t>While the precise mechanisms of KIF21B remain unclear, t</w:t>
      </w:r>
      <w:r w:rsidR="001B34E7" w:rsidRPr="00BF739E">
        <w:rPr>
          <w:rFonts w:ascii="Book Antiqua" w:eastAsia="MinionPro-Regular" w:hAnsi="Book Antiqua" w:cs="Times New Roman"/>
          <w:color w:val="000000" w:themeColor="text1"/>
          <w:kern w:val="0"/>
          <w:sz w:val="24"/>
          <w:szCs w:val="24"/>
        </w:rPr>
        <w:t xml:space="preserve">o our knowledge, </w:t>
      </w:r>
      <w:r w:rsidRPr="00BF739E">
        <w:rPr>
          <w:rFonts w:ascii="Book Antiqua" w:eastAsia="MinionPro-Regular" w:hAnsi="Book Antiqua" w:cs="Times New Roman"/>
          <w:color w:val="000000" w:themeColor="text1"/>
          <w:kern w:val="0"/>
          <w:sz w:val="24"/>
          <w:szCs w:val="24"/>
        </w:rPr>
        <w:t>this study was</w:t>
      </w:r>
      <w:r w:rsidR="00603B77" w:rsidRPr="00BF739E">
        <w:rPr>
          <w:rFonts w:ascii="Book Antiqua" w:eastAsia="MinionPro-Regular" w:hAnsi="Book Antiqua" w:cs="Times New Roman"/>
          <w:color w:val="000000" w:themeColor="text1"/>
          <w:kern w:val="0"/>
          <w:sz w:val="24"/>
          <w:szCs w:val="24"/>
        </w:rPr>
        <w:t xml:space="preserve"> the first to </w:t>
      </w:r>
      <w:r w:rsidR="001B34E7" w:rsidRPr="00BF739E">
        <w:rPr>
          <w:rFonts w:ascii="Book Antiqua" w:eastAsia="MinionPro-Regular" w:hAnsi="Book Antiqua" w:cs="Times New Roman"/>
          <w:color w:val="000000" w:themeColor="text1"/>
          <w:kern w:val="0"/>
          <w:sz w:val="24"/>
          <w:szCs w:val="24"/>
        </w:rPr>
        <w:t xml:space="preserve">explore the biological behavior of KIF21B in HCC. We believe that the special cell lines used </w:t>
      </w:r>
      <w:r w:rsidR="00603B77" w:rsidRPr="00BF739E">
        <w:rPr>
          <w:rFonts w:ascii="Book Antiqua" w:eastAsia="MinionPro-Regular" w:hAnsi="Book Antiqua" w:cs="Times New Roman"/>
          <w:color w:val="000000" w:themeColor="text1"/>
          <w:kern w:val="0"/>
          <w:sz w:val="24"/>
          <w:szCs w:val="24"/>
        </w:rPr>
        <w:t xml:space="preserve">may </w:t>
      </w:r>
      <w:r w:rsidRPr="00BF739E">
        <w:rPr>
          <w:rFonts w:ascii="Book Antiqua" w:eastAsia="MinionPro-Regular" w:hAnsi="Book Antiqua" w:cs="Times New Roman"/>
          <w:color w:val="000000" w:themeColor="text1"/>
          <w:kern w:val="0"/>
          <w:sz w:val="24"/>
          <w:szCs w:val="24"/>
        </w:rPr>
        <w:t>allow </w:t>
      </w:r>
      <w:r w:rsidR="001B34E7" w:rsidRPr="00BF739E">
        <w:rPr>
          <w:rFonts w:ascii="Book Antiqua" w:eastAsia="MinionPro-Regular" w:hAnsi="Book Antiqua" w:cs="Times New Roman"/>
          <w:color w:val="000000" w:themeColor="text1"/>
          <w:kern w:val="0"/>
          <w:sz w:val="24"/>
          <w:szCs w:val="24"/>
        </w:rPr>
        <w:t xml:space="preserve">KIF21B to decrease </w:t>
      </w:r>
      <w:r w:rsidRPr="00BF739E">
        <w:rPr>
          <w:rFonts w:ascii="Book Antiqua" w:eastAsia="MinionPro-Regular" w:hAnsi="Book Antiqua" w:cs="Times New Roman"/>
          <w:color w:val="000000" w:themeColor="text1"/>
          <w:kern w:val="0"/>
          <w:sz w:val="24"/>
          <w:szCs w:val="24"/>
        </w:rPr>
        <w:t xml:space="preserve">cell </w:t>
      </w:r>
      <w:r w:rsidR="001B34E7" w:rsidRPr="00BF739E">
        <w:rPr>
          <w:rFonts w:ascii="Book Antiqua" w:eastAsia="MinionPro-Regular" w:hAnsi="Book Antiqua" w:cs="Times New Roman"/>
          <w:color w:val="000000" w:themeColor="text1"/>
          <w:kern w:val="0"/>
          <w:sz w:val="24"/>
          <w:szCs w:val="24"/>
        </w:rPr>
        <w:t xml:space="preserve">growth, proliferation, </w:t>
      </w:r>
      <w:r w:rsidRPr="00BF739E">
        <w:rPr>
          <w:rFonts w:ascii="Book Antiqua" w:eastAsia="MinionPro-Regular" w:hAnsi="Book Antiqua" w:cs="Times New Roman"/>
          <w:color w:val="000000" w:themeColor="text1"/>
          <w:kern w:val="0"/>
          <w:sz w:val="24"/>
          <w:szCs w:val="24"/>
        </w:rPr>
        <w:t xml:space="preserve">and </w:t>
      </w:r>
      <w:r w:rsidR="001B34E7" w:rsidRPr="00BF739E">
        <w:rPr>
          <w:rFonts w:ascii="Book Antiqua" w:eastAsia="MinionPro-Regular" w:hAnsi="Book Antiqua" w:cs="Times New Roman"/>
          <w:color w:val="000000" w:themeColor="text1"/>
          <w:kern w:val="0"/>
          <w:sz w:val="24"/>
          <w:szCs w:val="24"/>
        </w:rPr>
        <w:t>self-renew</w:t>
      </w:r>
      <w:r w:rsidRPr="00BF739E">
        <w:rPr>
          <w:rFonts w:ascii="Book Antiqua" w:eastAsia="MinionPro-Regular" w:hAnsi="Book Antiqua" w:cs="Times New Roman"/>
          <w:color w:val="000000" w:themeColor="text1"/>
          <w:kern w:val="0"/>
          <w:sz w:val="24"/>
          <w:szCs w:val="24"/>
        </w:rPr>
        <w:t>al</w:t>
      </w:r>
      <w:r w:rsidR="001B34E7" w:rsidRPr="00BF739E">
        <w:rPr>
          <w:rFonts w:ascii="Book Antiqua" w:eastAsia="MinionPro-Regular" w:hAnsi="Book Antiqua" w:cs="Times New Roman"/>
          <w:color w:val="000000" w:themeColor="text1"/>
          <w:kern w:val="0"/>
          <w:sz w:val="24"/>
          <w:szCs w:val="24"/>
        </w:rPr>
        <w:t xml:space="preserve"> and </w:t>
      </w:r>
      <w:r w:rsidRPr="00BF739E">
        <w:rPr>
          <w:rFonts w:ascii="Book Antiqua" w:eastAsia="MinionPro-Regular" w:hAnsi="Book Antiqua" w:cs="Times New Roman"/>
          <w:color w:val="000000" w:themeColor="text1"/>
          <w:kern w:val="0"/>
          <w:sz w:val="24"/>
          <w:szCs w:val="24"/>
        </w:rPr>
        <w:t xml:space="preserve">to </w:t>
      </w:r>
      <w:r w:rsidR="001B34E7" w:rsidRPr="00BF739E">
        <w:rPr>
          <w:rFonts w:ascii="Book Antiqua" w:eastAsia="MinionPro-Regular" w:hAnsi="Book Antiqua" w:cs="Times New Roman"/>
          <w:color w:val="000000" w:themeColor="text1"/>
          <w:kern w:val="0"/>
          <w:sz w:val="24"/>
          <w:szCs w:val="24"/>
        </w:rPr>
        <w:t>induce apoptosis. </w:t>
      </w:r>
      <w:r w:rsidR="00603B77" w:rsidRPr="00BF739E">
        <w:rPr>
          <w:rFonts w:ascii="Book Antiqua" w:eastAsia="MinionPro-Regular" w:hAnsi="Book Antiqua" w:cs="Times New Roman"/>
          <w:color w:val="000000" w:themeColor="text1"/>
          <w:kern w:val="0"/>
          <w:sz w:val="24"/>
          <w:szCs w:val="24"/>
        </w:rPr>
        <w:t>Further</w:t>
      </w:r>
      <w:r w:rsidRPr="00BF739E">
        <w:rPr>
          <w:rFonts w:ascii="Book Antiqua" w:eastAsia="MinionPro-Regular" w:hAnsi="Book Antiqua" w:cs="Times New Roman"/>
          <w:color w:val="000000" w:themeColor="text1"/>
          <w:kern w:val="0"/>
          <w:sz w:val="24"/>
          <w:szCs w:val="24"/>
        </w:rPr>
        <w:t>more</w:t>
      </w:r>
      <w:r w:rsidR="001B34E7" w:rsidRPr="00BF739E">
        <w:rPr>
          <w:rFonts w:ascii="Book Antiqua" w:eastAsia="MinionPro-Regular" w:hAnsi="Book Antiqua" w:cs="Times New Roman"/>
          <w:color w:val="000000" w:themeColor="text1"/>
          <w:kern w:val="0"/>
          <w:sz w:val="24"/>
          <w:szCs w:val="24"/>
        </w:rPr>
        <w:t>, KIF21B</w:t>
      </w:r>
      <w:r w:rsidR="001B34E7" w:rsidRPr="00BF739E">
        <w:rPr>
          <w:rFonts w:ascii="Book Antiqua" w:eastAsia="MinionPro-Regular" w:hAnsi="Book Antiqua" w:cs="Times New Roman"/>
          <w:i/>
          <w:iCs/>
          <w:color w:val="000000" w:themeColor="text1"/>
          <w:kern w:val="0"/>
          <w:sz w:val="24"/>
          <w:szCs w:val="24"/>
        </w:rPr>
        <w:t xml:space="preserve"> </w:t>
      </w:r>
      <w:r w:rsidRPr="00BF739E">
        <w:rPr>
          <w:rFonts w:ascii="Book Antiqua" w:eastAsia="MinionPro-Regular" w:hAnsi="Book Antiqua" w:cs="Times New Roman"/>
          <w:color w:val="000000" w:themeColor="text1"/>
          <w:kern w:val="0"/>
          <w:sz w:val="24"/>
          <w:szCs w:val="24"/>
        </w:rPr>
        <w:t>may prove</w:t>
      </w:r>
      <w:r w:rsidR="001B34E7" w:rsidRPr="00BF739E">
        <w:rPr>
          <w:rFonts w:ascii="Book Antiqua" w:eastAsia="MinionPro-Regular" w:hAnsi="Book Antiqua" w:cs="Times New Roman"/>
          <w:color w:val="000000" w:themeColor="text1"/>
          <w:kern w:val="0"/>
          <w:sz w:val="24"/>
          <w:szCs w:val="24"/>
        </w:rPr>
        <w:t xml:space="preserve"> </w:t>
      </w:r>
      <w:r w:rsidRPr="00BF739E">
        <w:rPr>
          <w:rFonts w:ascii="Book Antiqua" w:eastAsia="MinionPro-Regular" w:hAnsi="Book Antiqua" w:cs="Times New Roman"/>
          <w:color w:val="000000" w:themeColor="text1"/>
          <w:kern w:val="0"/>
          <w:sz w:val="24"/>
          <w:szCs w:val="24"/>
        </w:rPr>
        <w:t xml:space="preserve">useful </w:t>
      </w:r>
      <w:r w:rsidR="00603B77" w:rsidRPr="00BF739E">
        <w:rPr>
          <w:rFonts w:ascii="Book Antiqua" w:eastAsia="MinionPro-Regular" w:hAnsi="Book Antiqua" w:cs="Times New Roman"/>
          <w:color w:val="000000" w:themeColor="text1"/>
          <w:kern w:val="0"/>
          <w:sz w:val="24"/>
          <w:szCs w:val="24"/>
        </w:rPr>
        <w:t xml:space="preserve">as </w:t>
      </w:r>
      <w:r w:rsidR="001B34E7" w:rsidRPr="00BF739E">
        <w:rPr>
          <w:rFonts w:ascii="Book Antiqua" w:eastAsia="MinionPro-Regular" w:hAnsi="Book Antiqua" w:cs="Times New Roman"/>
          <w:color w:val="000000" w:themeColor="text1"/>
          <w:kern w:val="0"/>
          <w:sz w:val="24"/>
          <w:szCs w:val="24"/>
        </w:rPr>
        <w:t xml:space="preserve">an ideal </w:t>
      </w:r>
      <w:r w:rsidRPr="00BF739E">
        <w:rPr>
          <w:rFonts w:ascii="Book Antiqua" w:eastAsia="MinionPro-Regular" w:hAnsi="Book Antiqua" w:cs="Times New Roman"/>
          <w:color w:val="000000" w:themeColor="text1"/>
          <w:kern w:val="0"/>
          <w:sz w:val="24"/>
          <w:szCs w:val="24"/>
        </w:rPr>
        <w:t xml:space="preserve">target for </w:t>
      </w:r>
      <w:r w:rsidR="001B34E7" w:rsidRPr="00BF739E">
        <w:rPr>
          <w:rFonts w:ascii="Book Antiqua" w:eastAsia="MinionPro-Regular" w:hAnsi="Book Antiqua" w:cs="Times New Roman"/>
          <w:color w:val="000000" w:themeColor="text1"/>
          <w:kern w:val="0"/>
          <w:sz w:val="24"/>
          <w:szCs w:val="24"/>
        </w:rPr>
        <w:t>gene therapy</w:t>
      </w:r>
      <w:r w:rsidRPr="00BF739E">
        <w:rPr>
          <w:rFonts w:ascii="Book Antiqua" w:eastAsia="MinionPro-Regular" w:hAnsi="Book Antiqua" w:cs="Times New Roman"/>
          <w:color w:val="000000" w:themeColor="text1"/>
          <w:kern w:val="0"/>
          <w:sz w:val="24"/>
          <w:szCs w:val="24"/>
        </w:rPr>
        <w:t xml:space="preserve"> for HCC</w:t>
      </w:r>
      <w:r w:rsidR="001B34E7" w:rsidRPr="00BF739E">
        <w:rPr>
          <w:rFonts w:ascii="Book Antiqua" w:eastAsia="MinionPro-Regular" w:hAnsi="Book Antiqua" w:cs="Times New Roman"/>
          <w:color w:val="000000" w:themeColor="text1"/>
          <w:kern w:val="0"/>
          <w:sz w:val="24"/>
          <w:szCs w:val="24"/>
        </w:rPr>
        <w:t>. </w:t>
      </w:r>
      <w:bookmarkStart w:id="155" w:name="OLE_LINK154"/>
      <w:r w:rsidR="00603B77" w:rsidRPr="00BF739E">
        <w:rPr>
          <w:rFonts w:ascii="Book Antiqua" w:eastAsia="MinionPro-Regular" w:hAnsi="Book Antiqua" w:cs="Times New Roman"/>
          <w:color w:val="000000" w:themeColor="text1"/>
          <w:kern w:val="0"/>
          <w:sz w:val="24"/>
          <w:szCs w:val="24"/>
        </w:rPr>
        <w:t xml:space="preserve">More studies </w:t>
      </w:r>
      <w:r w:rsidR="005D4B99" w:rsidRPr="00BF739E">
        <w:rPr>
          <w:rFonts w:ascii="Book Antiqua" w:eastAsia="MinionPro-Regular" w:hAnsi="Book Antiqua" w:cs="Times New Roman"/>
          <w:color w:val="000000" w:themeColor="text1"/>
          <w:kern w:val="0"/>
          <w:sz w:val="24"/>
          <w:szCs w:val="24"/>
        </w:rPr>
        <w:t xml:space="preserve">are needed to determine the effect </w:t>
      </w:r>
      <w:r w:rsidR="00E40FB3" w:rsidRPr="00BF739E">
        <w:rPr>
          <w:rFonts w:ascii="Book Antiqua" w:eastAsia="MinionPro-Regular" w:hAnsi="Book Antiqua" w:cs="Times New Roman"/>
          <w:color w:val="000000" w:themeColor="text1"/>
          <w:kern w:val="0"/>
          <w:sz w:val="24"/>
          <w:szCs w:val="24"/>
        </w:rPr>
        <w:t xml:space="preserve">that </w:t>
      </w:r>
      <w:r w:rsidR="001B34E7" w:rsidRPr="00BF739E">
        <w:rPr>
          <w:rFonts w:ascii="Book Antiqua" w:eastAsia="MinionPro-Regular" w:hAnsi="Book Antiqua" w:cs="Times New Roman"/>
          <w:color w:val="000000" w:themeColor="text1"/>
          <w:kern w:val="0"/>
          <w:sz w:val="24"/>
          <w:szCs w:val="24"/>
        </w:rPr>
        <w:t xml:space="preserve">KIF21B </w:t>
      </w:r>
      <w:r w:rsidR="005D4B99" w:rsidRPr="00BF739E">
        <w:rPr>
          <w:rFonts w:ascii="Book Antiqua" w:eastAsia="MinionPro-Regular" w:hAnsi="Book Antiqua" w:cs="Times New Roman"/>
          <w:color w:val="000000" w:themeColor="text1"/>
          <w:kern w:val="0"/>
          <w:sz w:val="24"/>
          <w:szCs w:val="24"/>
        </w:rPr>
        <w:t xml:space="preserve">may have on </w:t>
      </w:r>
      <w:r w:rsidR="001B34E7" w:rsidRPr="00BF739E">
        <w:rPr>
          <w:rFonts w:ascii="Book Antiqua" w:eastAsia="MinionPro-Regular" w:hAnsi="Book Antiqua" w:cs="Times New Roman"/>
          <w:color w:val="000000" w:themeColor="text1"/>
          <w:kern w:val="0"/>
          <w:sz w:val="24"/>
          <w:szCs w:val="24"/>
        </w:rPr>
        <w:t>other tumor cell lines.</w:t>
      </w:r>
      <w:bookmarkEnd w:id="155"/>
    </w:p>
    <w:p w14:paraId="5796B8E1" w14:textId="552A3FAF" w:rsidR="00E97C20" w:rsidRPr="00BF739E" w:rsidRDefault="00FE0B00"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t xml:space="preserve">In conclusion, </w:t>
      </w:r>
      <w:r w:rsidR="00F56F52" w:rsidRPr="00BF739E">
        <w:rPr>
          <w:rFonts w:ascii="Book Antiqua" w:eastAsia="MinionPro-Regular" w:hAnsi="Book Antiqua" w:cs="Times New Roman"/>
          <w:color w:val="000000" w:themeColor="text1"/>
          <w:kern w:val="0"/>
          <w:sz w:val="24"/>
          <w:szCs w:val="24"/>
        </w:rPr>
        <w:t xml:space="preserve">KIF21B plays </w:t>
      </w:r>
      <w:r w:rsidR="0069381E" w:rsidRPr="00BF739E">
        <w:rPr>
          <w:rFonts w:ascii="Book Antiqua" w:eastAsia="MinionPro-Regular" w:hAnsi="Book Antiqua" w:cs="Times New Roman"/>
          <w:color w:val="000000" w:themeColor="text1"/>
          <w:kern w:val="0"/>
          <w:sz w:val="24"/>
          <w:szCs w:val="24"/>
        </w:rPr>
        <w:t>a</w:t>
      </w:r>
      <w:r w:rsidR="00F56F52" w:rsidRPr="00BF739E">
        <w:rPr>
          <w:rFonts w:ascii="Book Antiqua" w:eastAsia="MinionPro-Regular" w:hAnsi="Book Antiqua" w:cs="Times New Roman"/>
          <w:color w:val="000000" w:themeColor="text1"/>
          <w:kern w:val="0"/>
          <w:sz w:val="24"/>
          <w:szCs w:val="24"/>
        </w:rPr>
        <w:t xml:space="preserve"> pivotal role in HCC carcinogenesis. </w:t>
      </w:r>
      <w:r w:rsidR="007457F5" w:rsidRPr="00BF739E">
        <w:rPr>
          <w:rFonts w:ascii="Book Antiqua" w:eastAsia="MinionPro-Regular" w:hAnsi="Book Antiqua" w:cs="Times New Roman"/>
          <w:color w:val="000000" w:themeColor="text1"/>
          <w:kern w:val="0"/>
          <w:sz w:val="24"/>
          <w:szCs w:val="24"/>
        </w:rPr>
        <w:t>The c</w:t>
      </w:r>
      <w:r w:rsidR="00452522" w:rsidRPr="00BF739E">
        <w:rPr>
          <w:rFonts w:ascii="Book Antiqua" w:eastAsia="MinionPro-Regular" w:hAnsi="Book Antiqua" w:cs="Times New Roman"/>
          <w:color w:val="000000" w:themeColor="text1"/>
          <w:kern w:val="0"/>
          <w:sz w:val="24"/>
          <w:szCs w:val="24"/>
        </w:rPr>
        <w:t>urrent c</w:t>
      </w:r>
      <w:r w:rsidR="00F56F52" w:rsidRPr="00BF739E">
        <w:rPr>
          <w:rFonts w:ascii="Book Antiqua" w:eastAsia="MinionPro-Regular" w:hAnsi="Book Antiqua" w:cs="Times New Roman"/>
          <w:color w:val="000000" w:themeColor="text1"/>
          <w:kern w:val="0"/>
          <w:sz w:val="24"/>
          <w:szCs w:val="24"/>
        </w:rPr>
        <w:t xml:space="preserve">ell culture studies confirmed that suppression of KIF21B expression by siRNA inhibited cell proliferation and induced apoptosis in BEL-7404 cells. Our results provide evidence that KIF21B </w:t>
      </w:r>
      <w:r w:rsidR="00452522" w:rsidRPr="00BF739E">
        <w:rPr>
          <w:rFonts w:ascii="Book Antiqua" w:eastAsia="MinionPro-Regular" w:hAnsi="Book Antiqua" w:cs="Times New Roman"/>
          <w:color w:val="000000" w:themeColor="text1"/>
          <w:kern w:val="0"/>
          <w:sz w:val="24"/>
          <w:szCs w:val="24"/>
        </w:rPr>
        <w:t xml:space="preserve">may </w:t>
      </w:r>
      <w:r w:rsidR="00D618FB" w:rsidRPr="00BF739E">
        <w:rPr>
          <w:rFonts w:ascii="Book Antiqua" w:eastAsia="MinionPro-Regular" w:hAnsi="Book Antiqua" w:cs="Times New Roman"/>
          <w:color w:val="000000" w:themeColor="text1"/>
          <w:kern w:val="0"/>
          <w:sz w:val="24"/>
          <w:szCs w:val="24"/>
        </w:rPr>
        <w:t xml:space="preserve">be </w:t>
      </w:r>
      <w:r w:rsidR="00F56F52" w:rsidRPr="00BF739E">
        <w:rPr>
          <w:rFonts w:ascii="Book Antiqua" w:eastAsia="MinionPro-Regular" w:hAnsi="Book Antiqua" w:cs="Times New Roman"/>
          <w:color w:val="000000" w:themeColor="text1"/>
          <w:kern w:val="0"/>
          <w:sz w:val="24"/>
          <w:szCs w:val="24"/>
        </w:rPr>
        <w:t xml:space="preserve">considered as a novel prognostic biomarker and a new </w:t>
      </w:r>
      <w:r w:rsidR="00452522" w:rsidRPr="00BF739E">
        <w:rPr>
          <w:rFonts w:ascii="Book Antiqua" w:eastAsia="MinionPro-Regular" w:hAnsi="Book Antiqua" w:cs="Times New Roman"/>
          <w:color w:val="000000" w:themeColor="text1"/>
          <w:kern w:val="0"/>
          <w:sz w:val="24"/>
          <w:szCs w:val="24"/>
        </w:rPr>
        <w:t xml:space="preserve">therapeutic </w:t>
      </w:r>
      <w:r w:rsidR="00F56F52" w:rsidRPr="00BF739E">
        <w:rPr>
          <w:rFonts w:ascii="Book Antiqua" w:eastAsia="MinionPro-Regular" w:hAnsi="Book Antiqua" w:cs="Times New Roman"/>
          <w:color w:val="000000" w:themeColor="text1"/>
          <w:kern w:val="0"/>
          <w:sz w:val="24"/>
          <w:szCs w:val="24"/>
        </w:rPr>
        <w:t>molecular target for HCC.</w:t>
      </w:r>
    </w:p>
    <w:p w14:paraId="10890F41" w14:textId="659076F7" w:rsidR="00A16AB6" w:rsidRPr="00BF739E" w:rsidRDefault="00A16AB6"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p>
    <w:p w14:paraId="316A6A57" w14:textId="585F1173" w:rsidR="00AC37B9" w:rsidRPr="00BF739E" w:rsidRDefault="00AC37B9" w:rsidP="00F01506">
      <w:pPr>
        <w:autoSpaceDE w:val="0"/>
        <w:autoSpaceDN w:val="0"/>
        <w:adjustRightInd w:val="0"/>
        <w:spacing w:line="360" w:lineRule="auto"/>
        <w:rPr>
          <w:rFonts w:ascii="Book Antiqua" w:eastAsia="MinionPro-Regular" w:hAnsi="Book Antiqua" w:cs="Times New Roman"/>
          <w:b/>
          <w:color w:val="000000" w:themeColor="text1"/>
          <w:kern w:val="0"/>
          <w:sz w:val="24"/>
          <w:szCs w:val="24"/>
        </w:rPr>
      </w:pPr>
      <w:r w:rsidRPr="00BF739E">
        <w:rPr>
          <w:rFonts w:ascii="Book Antiqua" w:eastAsia="MinionPro-Regular" w:hAnsi="Book Antiqua" w:cs="Times New Roman"/>
          <w:b/>
          <w:color w:val="000000" w:themeColor="text1"/>
          <w:kern w:val="0"/>
          <w:sz w:val="24"/>
          <w:szCs w:val="24"/>
        </w:rPr>
        <w:t>ARTICLE HIGHLIGHTS</w:t>
      </w:r>
    </w:p>
    <w:p w14:paraId="08897BCD" w14:textId="59521631" w:rsidR="00A16AB6"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Research background</w:t>
      </w:r>
    </w:p>
    <w:p w14:paraId="3D2A4D50" w14:textId="6E7FE5FE" w:rsidR="001A540D" w:rsidRPr="00BF739E" w:rsidRDefault="00AB3F79" w:rsidP="00F01506">
      <w:pPr>
        <w:autoSpaceDE w:val="0"/>
        <w:autoSpaceDN w:val="0"/>
        <w:adjustRightInd w:val="0"/>
        <w:spacing w:line="360" w:lineRule="auto"/>
        <w:rPr>
          <w:rFonts w:ascii="Book Antiqua" w:hAnsi="Book Antiqua" w:cs="Times New Roman"/>
          <w:color w:val="000000" w:themeColor="text1"/>
          <w:sz w:val="24"/>
          <w:szCs w:val="24"/>
        </w:rPr>
      </w:pPr>
      <w:bookmarkStart w:id="156" w:name="OLE_LINK144"/>
      <w:r w:rsidRPr="00BF739E">
        <w:rPr>
          <w:rFonts w:ascii="Book Antiqua" w:hAnsi="Book Antiqua" w:cs="Times New Roman"/>
          <w:color w:val="000000" w:themeColor="text1"/>
          <w:sz w:val="24"/>
          <w:szCs w:val="24"/>
        </w:rPr>
        <w:t xml:space="preserve">As one of </w:t>
      </w:r>
      <w:r w:rsidR="00B8068D" w:rsidRPr="00BF739E">
        <w:rPr>
          <w:rFonts w:ascii="Book Antiqua" w:hAnsi="Book Antiqua" w:cs="Times New Roman"/>
          <w:color w:val="000000" w:themeColor="text1"/>
          <w:sz w:val="24"/>
          <w:szCs w:val="24"/>
        </w:rPr>
        <w:t xml:space="preserve">the </w:t>
      </w:r>
      <w:r w:rsidRPr="00BF739E">
        <w:rPr>
          <w:rFonts w:ascii="Book Antiqua" w:hAnsi="Book Antiqua" w:cs="Times New Roman"/>
          <w:color w:val="000000" w:themeColor="text1"/>
          <w:sz w:val="24"/>
          <w:szCs w:val="24"/>
        </w:rPr>
        <w:t xml:space="preserve">most frequent cancers, </w:t>
      </w:r>
      <w:r w:rsidR="00E40FB3" w:rsidRPr="00BF739E">
        <w:rPr>
          <w:rFonts w:ascii="Book Antiqua" w:hAnsi="Book Antiqua" w:cs="Times New Roman"/>
          <w:color w:val="000000" w:themeColor="text1"/>
          <w:sz w:val="24"/>
          <w:szCs w:val="24"/>
        </w:rPr>
        <w:t xml:space="preserve">the </w:t>
      </w:r>
      <w:r w:rsidR="00752F59" w:rsidRPr="00BF739E">
        <w:rPr>
          <w:rFonts w:ascii="Book Antiqua" w:hAnsi="Book Antiqua" w:cs="Times New Roman"/>
          <w:color w:val="000000" w:themeColor="text1"/>
          <w:sz w:val="24"/>
          <w:szCs w:val="24"/>
        </w:rPr>
        <w:t xml:space="preserve">morbidity and mortality of </w:t>
      </w:r>
      <w:r w:rsidRPr="00BF739E">
        <w:rPr>
          <w:rFonts w:ascii="Book Antiqua" w:hAnsi="Book Antiqua" w:cs="Times New Roman"/>
          <w:color w:val="000000" w:themeColor="text1"/>
          <w:sz w:val="24"/>
          <w:szCs w:val="24"/>
        </w:rPr>
        <w:t>hepatocellula</w:t>
      </w:r>
      <w:r w:rsidR="004251E2" w:rsidRPr="00BF739E">
        <w:rPr>
          <w:rFonts w:ascii="Book Antiqua" w:hAnsi="Book Antiqua" w:cs="Times New Roman"/>
          <w:color w:val="000000" w:themeColor="text1"/>
          <w:sz w:val="24"/>
          <w:szCs w:val="24"/>
        </w:rPr>
        <w:t>r carcinoma</w:t>
      </w:r>
      <w:r w:rsidR="00C744EF" w:rsidRPr="00BF739E">
        <w:rPr>
          <w:rFonts w:ascii="Book Antiqua" w:hAnsi="Book Antiqua" w:cs="Times New Roman"/>
          <w:color w:val="000000" w:themeColor="text1"/>
          <w:sz w:val="24"/>
          <w:szCs w:val="24"/>
        </w:rPr>
        <w:t xml:space="preserve"> </w:t>
      </w:r>
      <w:r w:rsidR="00113F9E" w:rsidRPr="00BF739E">
        <w:rPr>
          <w:rFonts w:ascii="Book Antiqua" w:hAnsi="Book Antiqua" w:cs="Times New Roman"/>
          <w:color w:val="000000" w:themeColor="text1"/>
          <w:sz w:val="24"/>
          <w:szCs w:val="24"/>
        </w:rPr>
        <w:t>(HCC) is increasing year by year.</w:t>
      </w:r>
      <w:r w:rsidR="00B8068D" w:rsidRPr="00BF739E">
        <w:rPr>
          <w:rFonts w:ascii="Book Antiqua" w:hAnsi="Book Antiqua" w:cs="Times New Roman"/>
          <w:color w:val="000000" w:themeColor="text1"/>
          <w:sz w:val="24"/>
          <w:szCs w:val="24"/>
        </w:rPr>
        <w:t xml:space="preserve"> </w:t>
      </w:r>
      <w:r w:rsidR="00953F6D" w:rsidRPr="00BF739E">
        <w:rPr>
          <w:rFonts w:ascii="Book Antiqua" w:hAnsi="Book Antiqua" w:cs="Times New Roman"/>
          <w:color w:val="000000" w:themeColor="text1"/>
          <w:sz w:val="24"/>
          <w:szCs w:val="24"/>
        </w:rPr>
        <w:t xml:space="preserve">The kinesin superfamily protein member KIF21B plays an important role in regulating mitotic progression; however, the function and mechanisms of KIF21B in cancer, particularly in HCC, </w:t>
      </w:r>
      <w:r w:rsidR="00E40FB3" w:rsidRPr="00BF739E">
        <w:rPr>
          <w:rFonts w:ascii="Book Antiqua" w:hAnsi="Book Antiqua" w:cs="Times New Roman"/>
          <w:color w:val="000000" w:themeColor="text1"/>
          <w:sz w:val="24"/>
          <w:szCs w:val="24"/>
        </w:rPr>
        <w:t xml:space="preserve">are </w:t>
      </w:r>
      <w:r w:rsidR="00953F6D" w:rsidRPr="00BF739E">
        <w:rPr>
          <w:rFonts w:ascii="Book Antiqua" w:hAnsi="Book Antiqua" w:cs="Times New Roman"/>
          <w:color w:val="000000" w:themeColor="text1"/>
          <w:sz w:val="24"/>
          <w:szCs w:val="24"/>
        </w:rPr>
        <w:t>unknown.</w:t>
      </w:r>
    </w:p>
    <w:bookmarkEnd w:id="156"/>
    <w:p w14:paraId="1DDDE03A" w14:textId="77777777" w:rsidR="007353FF" w:rsidRPr="00BF739E" w:rsidRDefault="007353FF" w:rsidP="00F01506">
      <w:pPr>
        <w:autoSpaceDE w:val="0"/>
        <w:autoSpaceDN w:val="0"/>
        <w:adjustRightInd w:val="0"/>
        <w:spacing w:line="360" w:lineRule="auto"/>
        <w:rPr>
          <w:rFonts w:ascii="Book Antiqua" w:hAnsi="Book Antiqua" w:cs="Times New Roman"/>
          <w:color w:val="000000" w:themeColor="text1"/>
          <w:sz w:val="24"/>
          <w:szCs w:val="24"/>
        </w:rPr>
      </w:pPr>
    </w:p>
    <w:p w14:paraId="30701E7E" w14:textId="5972EE89" w:rsidR="0072160B"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Research motivation</w:t>
      </w:r>
    </w:p>
    <w:p w14:paraId="0AE92819" w14:textId="3BA73EC7" w:rsidR="001A540D" w:rsidRPr="00BF739E" w:rsidRDefault="00B8068D" w:rsidP="00F01506">
      <w:pPr>
        <w:autoSpaceDE w:val="0"/>
        <w:autoSpaceDN w:val="0"/>
        <w:adjustRightInd w:val="0"/>
        <w:spacing w:line="360" w:lineRule="auto"/>
        <w:rPr>
          <w:rFonts w:ascii="Book Antiqua" w:hAnsi="Book Antiqua" w:cs="Times New Roman"/>
          <w:color w:val="000000" w:themeColor="text1"/>
          <w:sz w:val="24"/>
          <w:szCs w:val="24"/>
        </w:rPr>
      </w:pPr>
      <w:proofErr w:type="gramStart"/>
      <w:r w:rsidRPr="00BF739E">
        <w:rPr>
          <w:rFonts w:ascii="Book Antiqua" w:hAnsi="Book Antiqua" w:cs="Times New Roman"/>
          <w:color w:val="000000" w:themeColor="text1"/>
          <w:sz w:val="24"/>
          <w:szCs w:val="24"/>
        </w:rPr>
        <w:t>To explore the role of KIF21B in hepatocellular carcinoma and it</w:t>
      </w:r>
      <w:r w:rsidR="00E40FB3" w:rsidRPr="00BF739E">
        <w:rPr>
          <w:rFonts w:ascii="Book Antiqua" w:hAnsi="Book Antiqua" w:cs="Times New Roman"/>
          <w:color w:val="000000" w:themeColor="text1"/>
          <w:sz w:val="24"/>
          <w:szCs w:val="24"/>
        </w:rPr>
        <w:t>s</w:t>
      </w:r>
      <w:r w:rsidRPr="00BF739E">
        <w:rPr>
          <w:rFonts w:ascii="Book Antiqua" w:hAnsi="Book Antiqua" w:cs="Times New Roman"/>
          <w:color w:val="000000" w:themeColor="text1"/>
          <w:sz w:val="24"/>
          <w:szCs w:val="24"/>
        </w:rPr>
        <w:t xml:space="preserve"> </w:t>
      </w:r>
      <w:r w:rsidR="00E40FB3" w:rsidRPr="00BF739E">
        <w:rPr>
          <w:rFonts w:ascii="Book Antiqua" w:hAnsi="Book Antiqua" w:cs="Times New Roman"/>
          <w:color w:val="000000" w:themeColor="text1"/>
          <w:sz w:val="24"/>
          <w:szCs w:val="24"/>
        </w:rPr>
        <w:t>clinical significance</w:t>
      </w:r>
      <w:r w:rsidRPr="00BF739E">
        <w:rPr>
          <w:rFonts w:ascii="Book Antiqua" w:hAnsi="Book Antiqua" w:cs="Times New Roman"/>
          <w:color w:val="000000" w:themeColor="text1"/>
          <w:sz w:val="24"/>
          <w:szCs w:val="24"/>
        </w:rPr>
        <w:t>.</w:t>
      </w:r>
      <w:proofErr w:type="gramEnd"/>
    </w:p>
    <w:p w14:paraId="1523E4BD" w14:textId="77777777" w:rsidR="0072160B" w:rsidRPr="00BF739E" w:rsidRDefault="0072160B" w:rsidP="00F01506">
      <w:pPr>
        <w:autoSpaceDE w:val="0"/>
        <w:autoSpaceDN w:val="0"/>
        <w:adjustRightInd w:val="0"/>
        <w:spacing w:line="360" w:lineRule="auto"/>
        <w:rPr>
          <w:rFonts w:ascii="Book Antiqua" w:hAnsi="Book Antiqua" w:cs="Times New Roman"/>
          <w:color w:val="000000" w:themeColor="text1"/>
          <w:kern w:val="0"/>
          <w:sz w:val="24"/>
          <w:szCs w:val="24"/>
        </w:rPr>
      </w:pPr>
    </w:p>
    <w:p w14:paraId="6FA54ED4" w14:textId="64A6909A" w:rsidR="001A540D"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Research objectives</w:t>
      </w:r>
    </w:p>
    <w:p w14:paraId="78CE985E" w14:textId="5DDF9443" w:rsidR="003E70A4" w:rsidRPr="00BF739E" w:rsidRDefault="003E70A4"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kern w:val="0"/>
          <w:sz w:val="24"/>
          <w:szCs w:val="24"/>
        </w:rPr>
        <w:t>The study aimed to investigate the function of KIF21B in HCC and</w:t>
      </w:r>
      <w:r w:rsidRPr="00BF739E">
        <w:rPr>
          <w:rFonts w:ascii="Book Antiqua" w:hAnsi="Book Antiqua" w:cs="Times New Roman"/>
          <w:color w:val="000000" w:themeColor="text1"/>
          <w:sz w:val="24"/>
          <w:szCs w:val="24"/>
        </w:rPr>
        <w:t xml:space="preserve"> its effect on prognosis after </w:t>
      </w:r>
      <w:proofErr w:type="spellStart"/>
      <w:r w:rsidRPr="00BF739E">
        <w:rPr>
          <w:rFonts w:ascii="Book Antiqua" w:hAnsi="Book Antiqua" w:cs="Times New Roman"/>
          <w:color w:val="000000" w:themeColor="text1"/>
          <w:sz w:val="24"/>
          <w:szCs w:val="24"/>
        </w:rPr>
        <w:t>hepatectomy</w:t>
      </w:r>
      <w:proofErr w:type="spellEnd"/>
      <w:r w:rsidRPr="00BF739E">
        <w:rPr>
          <w:rFonts w:ascii="Book Antiqua" w:hAnsi="Book Antiqua" w:cs="Times New Roman"/>
          <w:color w:val="000000" w:themeColor="text1"/>
          <w:sz w:val="24"/>
          <w:szCs w:val="24"/>
        </w:rPr>
        <w:t>.</w:t>
      </w:r>
    </w:p>
    <w:p w14:paraId="1929B53A" w14:textId="77777777" w:rsidR="00985CB3" w:rsidRPr="00BF739E" w:rsidRDefault="00985CB3" w:rsidP="00F01506">
      <w:pPr>
        <w:autoSpaceDE w:val="0"/>
        <w:autoSpaceDN w:val="0"/>
        <w:adjustRightInd w:val="0"/>
        <w:spacing w:line="360" w:lineRule="auto"/>
        <w:rPr>
          <w:rFonts w:ascii="Book Antiqua" w:hAnsi="Book Antiqua" w:cs="Times New Roman"/>
          <w:color w:val="000000" w:themeColor="text1"/>
          <w:sz w:val="24"/>
          <w:szCs w:val="24"/>
        </w:rPr>
      </w:pPr>
    </w:p>
    <w:p w14:paraId="2D6C28CB" w14:textId="28786E61" w:rsidR="001A540D"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w:t>
      </w:r>
      <w:r w:rsidR="00314C0B" w:rsidRPr="00BF739E">
        <w:rPr>
          <w:rFonts w:ascii="Book Antiqua" w:hAnsi="Book Antiqua" w:cs="Times New Roman"/>
          <w:b/>
          <w:i/>
          <w:color w:val="000000" w:themeColor="text1"/>
          <w:kern w:val="0"/>
          <w:sz w:val="24"/>
          <w:szCs w:val="24"/>
        </w:rPr>
        <w:t>search methods</w:t>
      </w:r>
    </w:p>
    <w:p w14:paraId="1DB63A41" w14:textId="0FBDA157" w:rsidR="001A540D" w:rsidRPr="00BF739E" w:rsidRDefault="00F24C9E"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kern w:val="0"/>
          <w:sz w:val="24"/>
          <w:szCs w:val="24"/>
        </w:rPr>
        <w:t xml:space="preserve">First, we </w:t>
      </w:r>
      <w:r w:rsidR="001F122F" w:rsidRPr="00BF739E">
        <w:rPr>
          <w:rFonts w:ascii="Book Antiqua" w:hAnsi="Book Antiqua" w:cs="Times New Roman"/>
          <w:color w:val="000000" w:themeColor="text1"/>
          <w:kern w:val="0"/>
          <w:sz w:val="24"/>
          <w:szCs w:val="24"/>
        </w:rPr>
        <w:t>a</w:t>
      </w:r>
      <w:r w:rsidR="007A6945" w:rsidRPr="00BF739E">
        <w:rPr>
          <w:rFonts w:ascii="Book Antiqua" w:hAnsi="Book Antiqua" w:cs="Times New Roman"/>
          <w:color w:val="000000" w:themeColor="text1"/>
          <w:kern w:val="0"/>
          <w:sz w:val="24"/>
          <w:szCs w:val="24"/>
        </w:rPr>
        <w:t>nalyzed the differential expression of KIF21B in</w:t>
      </w:r>
      <w:r w:rsidR="001F122F" w:rsidRPr="00BF739E">
        <w:rPr>
          <w:rFonts w:ascii="Book Antiqua" w:hAnsi="Book Antiqua" w:cs="Times New Roman"/>
          <w:color w:val="000000" w:themeColor="text1"/>
          <w:kern w:val="0"/>
          <w:sz w:val="24"/>
          <w:szCs w:val="24"/>
        </w:rPr>
        <w:t xml:space="preserve"> </w:t>
      </w:r>
      <w:r w:rsidR="00C744EF" w:rsidRPr="00BF739E">
        <w:rPr>
          <w:rFonts w:ascii="Book Antiqua" w:hAnsi="Book Antiqua" w:cs="Times New Roman"/>
          <w:color w:val="000000" w:themeColor="text1"/>
          <w:kern w:val="0"/>
          <w:sz w:val="24"/>
          <w:szCs w:val="24"/>
        </w:rPr>
        <w:t>The Cancer Genome Atlas</w:t>
      </w:r>
      <w:r w:rsidR="007A6945" w:rsidRPr="00BF739E">
        <w:rPr>
          <w:rFonts w:ascii="Book Antiqua" w:hAnsi="Book Antiqua" w:cs="Times New Roman"/>
          <w:color w:val="000000" w:themeColor="text1"/>
          <w:kern w:val="0"/>
          <w:sz w:val="24"/>
          <w:szCs w:val="24"/>
        </w:rPr>
        <w:t>, and use</w:t>
      </w:r>
      <w:r w:rsidR="00E40FB3" w:rsidRPr="00BF739E">
        <w:rPr>
          <w:rFonts w:ascii="Book Antiqua" w:hAnsi="Book Antiqua" w:cs="Times New Roman"/>
          <w:color w:val="000000" w:themeColor="text1"/>
          <w:kern w:val="0"/>
          <w:sz w:val="24"/>
          <w:szCs w:val="24"/>
        </w:rPr>
        <w:t xml:space="preserve">d </w:t>
      </w:r>
      <w:proofErr w:type="spellStart"/>
      <w:r w:rsidR="007A6945" w:rsidRPr="00BF739E">
        <w:rPr>
          <w:rFonts w:ascii="Book Antiqua" w:hAnsi="Book Antiqua" w:cs="Times New Roman"/>
          <w:color w:val="000000" w:themeColor="text1"/>
          <w:kern w:val="0"/>
          <w:sz w:val="24"/>
          <w:szCs w:val="24"/>
        </w:rPr>
        <w:t>immunohistochemical</w:t>
      </w:r>
      <w:proofErr w:type="spellEnd"/>
      <w:r w:rsidR="007A6945" w:rsidRPr="00BF739E">
        <w:rPr>
          <w:rFonts w:ascii="Book Antiqua" w:hAnsi="Book Antiqua" w:cs="Times New Roman"/>
          <w:color w:val="000000" w:themeColor="text1"/>
          <w:kern w:val="0"/>
          <w:sz w:val="24"/>
          <w:szCs w:val="24"/>
        </w:rPr>
        <w:t xml:space="preserve"> staining to validate it. Subsequently, </w:t>
      </w:r>
      <w:r w:rsidR="00280F9E" w:rsidRPr="00BF739E">
        <w:rPr>
          <w:rFonts w:ascii="Book Antiqua" w:hAnsi="Book Antiqua" w:cs="Times New Roman"/>
          <w:color w:val="000000" w:themeColor="text1"/>
          <w:kern w:val="0"/>
          <w:sz w:val="24"/>
          <w:szCs w:val="24"/>
        </w:rPr>
        <w:t xml:space="preserve">after silencing </w:t>
      </w:r>
      <w:r w:rsidR="00280F9E" w:rsidRPr="00BF739E">
        <w:rPr>
          <w:rFonts w:ascii="Book Antiqua" w:hAnsi="Book Antiqua" w:cs="Times New Roman"/>
          <w:color w:val="000000" w:themeColor="text1"/>
          <w:kern w:val="0"/>
          <w:sz w:val="24"/>
          <w:szCs w:val="24"/>
        </w:rPr>
        <w:lastRenderedPageBreak/>
        <w:t>KIF21B</w:t>
      </w:r>
      <w:r w:rsidR="00280F9E" w:rsidRPr="00BF739E">
        <w:rPr>
          <w:rFonts w:ascii="Book Antiqua" w:hAnsi="Book Antiqua" w:cs="Times New Roman"/>
          <w:i/>
          <w:iCs/>
          <w:color w:val="000000" w:themeColor="text1"/>
          <w:kern w:val="0"/>
          <w:sz w:val="24"/>
          <w:szCs w:val="24"/>
        </w:rPr>
        <w:t xml:space="preserve"> </w:t>
      </w:r>
      <w:r w:rsidR="00280F9E" w:rsidRPr="00BF739E">
        <w:rPr>
          <w:rFonts w:ascii="Book Antiqua" w:hAnsi="Book Antiqua" w:cs="Times New Roman"/>
          <w:color w:val="000000" w:themeColor="text1"/>
          <w:kern w:val="0"/>
          <w:sz w:val="24"/>
          <w:szCs w:val="24"/>
        </w:rPr>
        <w:t xml:space="preserve">expression, </w:t>
      </w:r>
      <w:r w:rsidR="007A6945" w:rsidRPr="00BF739E">
        <w:rPr>
          <w:rFonts w:ascii="Book Antiqua" w:hAnsi="Book Antiqua" w:cs="Times New Roman"/>
          <w:color w:val="000000" w:themeColor="text1"/>
          <w:kern w:val="0"/>
          <w:sz w:val="24"/>
          <w:szCs w:val="24"/>
        </w:rPr>
        <w:t>the function of KIF21B</w:t>
      </w:r>
      <w:r w:rsidR="004E40CA" w:rsidRPr="00BF739E">
        <w:rPr>
          <w:rFonts w:ascii="Book Antiqua" w:hAnsi="Book Antiqua" w:cs="Times New Roman"/>
          <w:color w:val="000000" w:themeColor="text1"/>
          <w:kern w:val="0"/>
          <w:sz w:val="24"/>
          <w:szCs w:val="24"/>
        </w:rPr>
        <w:t xml:space="preserve"> in HCC lines</w:t>
      </w:r>
      <w:r w:rsidR="007A6945" w:rsidRPr="00BF739E">
        <w:rPr>
          <w:rFonts w:ascii="Book Antiqua" w:hAnsi="Book Antiqua" w:cs="Times New Roman"/>
          <w:color w:val="000000" w:themeColor="text1"/>
          <w:kern w:val="0"/>
          <w:sz w:val="24"/>
          <w:szCs w:val="24"/>
        </w:rPr>
        <w:t xml:space="preserve"> was investigated by </w:t>
      </w:r>
      <w:r w:rsidR="00E40FB3" w:rsidRPr="00BF739E">
        <w:rPr>
          <w:rFonts w:ascii="Book Antiqua" w:hAnsi="Book Antiqua" w:cs="Times New Roman"/>
          <w:color w:val="000000" w:themeColor="text1"/>
          <w:kern w:val="0"/>
          <w:sz w:val="24"/>
          <w:szCs w:val="24"/>
        </w:rPr>
        <w:t xml:space="preserve">cell </w:t>
      </w:r>
      <w:r w:rsidR="007A6945" w:rsidRPr="00BF739E">
        <w:rPr>
          <w:rFonts w:ascii="Book Antiqua" w:hAnsi="Book Antiqua" w:cs="Times New Roman"/>
          <w:color w:val="000000" w:themeColor="text1"/>
          <w:kern w:val="0"/>
          <w:sz w:val="24"/>
          <w:szCs w:val="24"/>
        </w:rPr>
        <w:t xml:space="preserve">growth assay, </w:t>
      </w:r>
      <w:r w:rsidR="002426E0" w:rsidRPr="00BF739E">
        <w:rPr>
          <w:rFonts w:ascii="Book Antiqua" w:hAnsi="Book Antiqua" w:cs="Times New Roman"/>
          <w:color w:val="000000" w:themeColor="text1"/>
          <w:kern w:val="0"/>
          <w:sz w:val="24"/>
          <w:szCs w:val="24"/>
        </w:rPr>
        <w:t>MTT</w:t>
      </w:r>
      <w:r w:rsidR="00E40FB3" w:rsidRPr="00BF739E">
        <w:rPr>
          <w:rFonts w:ascii="Book Antiqua" w:hAnsi="Book Antiqua" w:cs="Times New Roman"/>
          <w:color w:val="000000" w:themeColor="text1"/>
          <w:kern w:val="0"/>
          <w:sz w:val="24"/>
          <w:szCs w:val="24"/>
        </w:rPr>
        <w:t xml:space="preserve"> </w:t>
      </w:r>
      <w:r w:rsidR="002426E0" w:rsidRPr="00BF739E">
        <w:rPr>
          <w:rFonts w:ascii="Book Antiqua" w:hAnsi="Book Antiqua" w:cs="Times New Roman"/>
          <w:color w:val="000000" w:themeColor="text1"/>
          <w:kern w:val="0"/>
          <w:sz w:val="24"/>
          <w:szCs w:val="24"/>
        </w:rPr>
        <w:t xml:space="preserve">assay, </w:t>
      </w:r>
      <w:r w:rsidR="00E40FB3" w:rsidRPr="00BF739E">
        <w:rPr>
          <w:rFonts w:ascii="Book Antiqua" w:hAnsi="Book Antiqua" w:cs="Times New Roman"/>
          <w:color w:val="000000" w:themeColor="text1"/>
          <w:kern w:val="0"/>
          <w:sz w:val="24"/>
          <w:szCs w:val="24"/>
        </w:rPr>
        <w:t>fluorescence</w:t>
      </w:r>
      <w:r w:rsidR="005F7BA1" w:rsidRPr="00BF739E">
        <w:rPr>
          <w:rFonts w:ascii="Book Antiqua" w:hAnsi="Book Antiqua" w:cs="Times New Roman"/>
          <w:color w:val="000000" w:themeColor="text1"/>
          <w:kern w:val="0"/>
          <w:sz w:val="24"/>
          <w:szCs w:val="24"/>
        </w:rPr>
        <w:t>-activated cell sorting</w:t>
      </w:r>
      <w:r w:rsidR="002426E0" w:rsidRPr="00BF739E">
        <w:rPr>
          <w:rFonts w:ascii="Book Antiqua" w:hAnsi="Book Antiqua" w:cs="Times New Roman"/>
          <w:color w:val="000000" w:themeColor="text1"/>
          <w:kern w:val="0"/>
          <w:sz w:val="24"/>
          <w:szCs w:val="24"/>
        </w:rPr>
        <w:t xml:space="preserve"> assay</w:t>
      </w:r>
      <w:r w:rsidR="00E40FB3" w:rsidRPr="00BF739E">
        <w:rPr>
          <w:rFonts w:ascii="Book Antiqua" w:hAnsi="Book Antiqua" w:cs="Times New Roman"/>
          <w:color w:val="000000" w:themeColor="text1"/>
          <w:kern w:val="0"/>
          <w:sz w:val="24"/>
          <w:szCs w:val="24"/>
        </w:rPr>
        <w:t>,</w:t>
      </w:r>
      <w:r w:rsidR="002426E0" w:rsidRPr="00BF739E">
        <w:rPr>
          <w:rFonts w:ascii="Book Antiqua" w:hAnsi="Book Antiqua" w:cs="Times New Roman"/>
          <w:color w:val="000000" w:themeColor="text1"/>
          <w:kern w:val="0"/>
          <w:sz w:val="24"/>
          <w:szCs w:val="24"/>
        </w:rPr>
        <w:t xml:space="preserve"> </w:t>
      </w:r>
      <w:r w:rsidR="00280F9E" w:rsidRPr="00BF739E">
        <w:rPr>
          <w:rFonts w:ascii="Book Antiqua" w:hAnsi="Book Antiqua" w:cs="Times New Roman"/>
          <w:color w:val="000000" w:themeColor="text1"/>
          <w:kern w:val="0"/>
          <w:sz w:val="24"/>
          <w:szCs w:val="24"/>
        </w:rPr>
        <w:t xml:space="preserve">and </w:t>
      </w:r>
      <w:r w:rsidR="00E40FB3" w:rsidRPr="00BF739E">
        <w:rPr>
          <w:rFonts w:ascii="Book Antiqua" w:hAnsi="Book Antiqua" w:cs="Times New Roman"/>
          <w:color w:val="000000" w:themeColor="text1"/>
          <w:kern w:val="0"/>
          <w:sz w:val="24"/>
          <w:szCs w:val="24"/>
        </w:rPr>
        <w:t xml:space="preserve">colony </w:t>
      </w:r>
      <w:r w:rsidR="00280F9E" w:rsidRPr="00BF739E">
        <w:rPr>
          <w:rFonts w:ascii="Book Antiqua" w:hAnsi="Book Antiqua" w:cs="Times New Roman"/>
          <w:color w:val="000000" w:themeColor="text1"/>
          <w:kern w:val="0"/>
          <w:sz w:val="24"/>
          <w:szCs w:val="24"/>
        </w:rPr>
        <w:t xml:space="preserve">formation assay. </w:t>
      </w:r>
      <w:r w:rsidR="004E40CA" w:rsidRPr="00BF739E">
        <w:rPr>
          <w:rFonts w:ascii="Book Antiqua" w:hAnsi="Book Antiqua" w:cs="Times New Roman"/>
          <w:color w:val="000000" w:themeColor="text1"/>
          <w:sz w:val="24"/>
          <w:szCs w:val="24"/>
        </w:rPr>
        <w:t>The Kaplan-Meier method was used to assess</w:t>
      </w:r>
      <w:r w:rsidR="00E40FB3" w:rsidRPr="00BF739E">
        <w:rPr>
          <w:rFonts w:ascii="Book Antiqua" w:hAnsi="Book Antiqua" w:cs="Times New Roman"/>
          <w:color w:val="000000" w:themeColor="text1"/>
          <w:sz w:val="24"/>
          <w:szCs w:val="24"/>
        </w:rPr>
        <w:t xml:space="preserve"> its</w:t>
      </w:r>
      <w:r w:rsidR="004E40CA" w:rsidRPr="00BF739E">
        <w:rPr>
          <w:rFonts w:ascii="Book Antiqua" w:hAnsi="Book Antiqua" w:cs="Times New Roman"/>
          <w:color w:val="000000" w:themeColor="text1"/>
          <w:sz w:val="24"/>
          <w:szCs w:val="24"/>
        </w:rPr>
        <w:t xml:space="preserve"> </w:t>
      </w:r>
      <w:r w:rsidR="00E40FB3" w:rsidRPr="00BF739E">
        <w:rPr>
          <w:rFonts w:ascii="Book Antiqua" w:hAnsi="Book Antiqua" w:cs="Times New Roman"/>
          <w:color w:val="000000" w:themeColor="text1"/>
          <w:sz w:val="24"/>
          <w:szCs w:val="24"/>
        </w:rPr>
        <w:t xml:space="preserve">prognostic </w:t>
      </w:r>
      <w:r w:rsidR="004E40CA" w:rsidRPr="00BF739E">
        <w:rPr>
          <w:rFonts w:ascii="Book Antiqua" w:hAnsi="Book Antiqua" w:cs="Times New Roman"/>
          <w:color w:val="000000" w:themeColor="text1"/>
          <w:sz w:val="24"/>
          <w:szCs w:val="24"/>
        </w:rPr>
        <w:t>significance.</w:t>
      </w:r>
    </w:p>
    <w:p w14:paraId="0176483A" w14:textId="31BD874D" w:rsidR="004A073F" w:rsidRPr="00BF739E" w:rsidRDefault="004A073F" w:rsidP="00F01506">
      <w:pPr>
        <w:autoSpaceDE w:val="0"/>
        <w:autoSpaceDN w:val="0"/>
        <w:adjustRightInd w:val="0"/>
        <w:spacing w:line="360" w:lineRule="auto"/>
        <w:rPr>
          <w:rFonts w:ascii="Book Antiqua" w:hAnsi="Book Antiqua" w:cs="Times New Roman"/>
          <w:color w:val="000000" w:themeColor="text1"/>
          <w:sz w:val="24"/>
          <w:szCs w:val="24"/>
        </w:rPr>
      </w:pPr>
    </w:p>
    <w:p w14:paraId="4EFC7196" w14:textId="7E5A0C1A" w:rsidR="004A073F" w:rsidRPr="00BF739E" w:rsidRDefault="004A073F" w:rsidP="00F01506">
      <w:pPr>
        <w:autoSpaceDE w:val="0"/>
        <w:autoSpaceDN w:val="0"/>
        <w:adjustRightInd w:val="0"/>
        <w:spacing w:line="360" w:lineRule="auto"/>
        <w:rPr>
          <w:rFonts w:ascii="Book Antiqua" w:hAnsi="Book Antiqua" w:cs="Times New Roman"/>
          <w:b/>
          <w:i/>
          <w:color w:val="000000" w:themeColor="text1"/>
          <w:sz w:val="24"/>
          <w:szCs w:val="24"/>
        </w:rPr>
      </w:pPr>
      <w:r w:rsidRPr="00BF739E">
        <w:rPr>
          <w:rFonts w:ascii="Book Antiqua" w:hAnsi="Book Antiqua" w:cs="Times New Roman"/>
          <w:b/>
          <w:i/>
          <w:color w:val="000000" w:themeColor="text1"/>
          <w:sz w:val="24"/>
          <w:szCs w:val="24"/>
        </w:rPr>
        <w:t>Research results</w:t>
      </w:r>
    </w:p>
    <w:p w14:paraId="37814981" w14:textId="640FCF32" w:rsidR="004A073F" w:rsidRPr="00BF739E" w:rsidRDefault="00740A28" w:rsidP="00F01506">
      <w:pPr>
        <w:autoSpaceDE w:val="0"/>
        <w:autoSpaceDN w:val="0"/>
        <w:adjustRightInd w:val="0"/>
        <w:spacing w:line="360" w:lineRule="auto"/>
        <w:rPr>
          <w:rFonts w:ascii="Book Antiqua" w:hAnsi="Book Antiqua" w:cs="Times New Roman"/>
          <w:b/>
          <w:i/>
          <w:color w:val="000000" w:themeColor="text1"/>
          <w:sz w:val="24"/>
          <w:szCs w:val="24"/>
        </w:rPr>
      </w:pPr>
      <w:r w:rsidRPr="00BF739E">
        <w:rPr>
          <w:rFonts w:ascii="Book Antiqua" w:hAnsi="Book Antiqua" w:cs="Times New Roman"/>
          <w:color w:val="000000" w:themeColor="text1"/>
          <w:sz w:val="24"/>
          <w:szCs w:val="24"/>
        </w:rPr>
        <w:t>KIF21B expression levels were significantly higher in HCC tissues</w:t>
      </w:r>
      <w:r w:rsidR="00FE2F3B" w:rsidRPr="00BF739E">
        <w:rPr>
          <w:rFonts w:ascii="Book Antiqua" w:hAnsi="Book Antiqua" w:cs="Times New Roman"/>
          <w:color w:val="000000" w:themeColor="text1"/>
          <w:sz w:val="24"/>
          <w:szCs w:val="24"/>
        </w:rPr>
        <w:t xml:space="preserve">. </w:t>
      </w:r>
      <w:r w:rsidR="00F809EF" w:rsidRPr="00BF739E">
        <w:rPr>
          <w:rFonts w:ascii="Book Antiqua" w:hAnsi="Book Antiqua" w:cs="Times New Roman"/>
          <w:color w:val="000000" w:themeColor="text1"/>
          <w:sz w:val="24"/>
          <w:szCs w:val="24"/>
        </w:rPr>
        <w:t>Functional experiments showed that KIF21B knockdown remarkably suppressed cell proliferation and induced apoptosis.</w:t>
      </w:r>
      <w:r w:rsidR="007D0DC7" w:rsidRPr="00BF739E">
        <w:rPr>
          <w:rFonts w:ascii="Book Antiqua" w:hAnsi="Book Antiqua" w:cs="Times New Roman"/>
          <w:color w:val="000000" w:themeColor="text1"/>
          <w:sz w:val="24"/>
          <w:szCs w:val="24"/>
        </w:rPr>
        <w:t xml:space="preserve"> </w:t>
      </w:r>
      <w:r w:rsidR="00024608" w:rsidRPr="00BF739E">
        <w:rPr>
          <w:rFonts w:ascii="Book Antiqua" w:hAnsi="Book Antiqua" w:cs="Times New Roman"/>
          <w:color w:val="000000" w:themeColor="text1"/>
          <w:sz w:val="24"/>
          <w:szCs w:val="24"/>
        </w:rPr>
        <w:t>Statistical</w:t>
      </w:r>
      <w:r w:rsidR="007D0DC7" w:rsidRPr="00BF739E">
        <w:rPr>
          <w:rFonts w:ascii="Book Antiqua" w:hAnsi="Book Antiqua" w:cs="Times New Roman"/>
          <w:color w:val="000000" w:themeColor="text1"/>
          <w:sz w:val="24"/>
          <w:szCs w:val="24"/>
        </w:rPr>
        <w:t xml:space="preserve"> analyses revealed KIF21B</w:t>
      </w:r>
      <w:r w:rsidR="007D0DC7" w:rsidRPr="00BF739E">
        <w:rPr>
          <w:rFonts w:ascii="Book Antiqua" w:hAnsi="Book Antiqua" w:cs="Times New Roman"/>
          <w:i/>
          <w:iCs/>
          <w:color w:val="000000" w:themeColor="text1"/>
          <w:sz w:val="24"/>
          <w:szCs w:val="24"/>
        </w:rPr>
        <w:t xml:space="preserve"> </w:t>
      </w:r>
      <w:r w:rsidR="007D0DC7" w:rsidRPr="00BF739E">
        <w:rPr>
          <w:rFonts w:ascii="Book Antiqua" w:hAnsi="Book Antiqua" w:cs="Times New Roman"/>
          <w:color w:val="000000" w:themeColor="text1"/>
          <w:sz w:val="24"/>
          <w:szCs w:val="24"/>
        </w:rPr>
        <w:t xml:space="preserve">as an independent risk factor in patients with HCC after </w:t>
      </w:r>
      <w:proofErr w:type="spellStart"/>
      <w:r w:rsidR="007D0DC7" w:rsidRPr="00BF739E">
        <w:rPr>
          <w:rFonts w:ascii="Book Antiqua" w:hAnsi="Book Antiqua" w:cs="Times New Roman"/>
          <w:color w:val="000000" w:themeColor="text1"/>
          <w:sz w:val="24"/>
          <w:szCs w:val="24"/>
        </w:rPr>
        <w:t>hepatectomy</w:t>
      </w:r>
      <w:proofErr w:type="spellEnd"/>
      <w:r w:rsidR="007D0DC7" w:rsidRPr="00BF739E">
        <w:rPr>
          <w:rFonts w:ascii="Book Antiqua" w:hAnsi="Book Antiqua" w:cs="Times New Roman"/>
          <w:color w:val="000000" w:themeColor="text1"/>
          <w:sz w:val="24"/>
          <w:szCs w:val="24"/>
        </w:rPr>
        <w:t>.</w:t>
      </w:r>
    </w:p>
    <w:p w14:paraId="7870D42F" w14:textId="4B3B7856" w:rsidR="0070233E" w:rsidRPr="00BF739E" w:rsidRDefault="0070233E" w:rsidP="00F01506">
      <w:pPr>
        <w:autoSpaceDE w:val="0"/>
        <w:autoSpaceDN w:val="0"/>
        <w:adjustRightInd w:val="0"/>
        <w:spacing w:line="360" w:lineRule="auto"/>
        <w:rPr>
          <w:rFonts w:ascii="Book Antiqua" w:hAnsi="Book Antiqua" w:cs="Times New Roman"/>
          <w:color w:val="000000" w:themeColor="text1"/>
          <w:sz w:val="24"/>
          <w:szCs w:val="24"/>
        </w:rPr>
      </w:pPr>
    </w:p>
    <w:p w14:paraId="6B24CC8A" w14:textId="6C0DB2B6" w:rsidR="001A540D"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Research conclusion</w:t>
      </w:r>
    </w:p>
    <w:p w14:paraId="013C092B" w14:textId="77777777" w:rsidR="00817398" w:rsidRPr="00BF739E" w:rsidRDefault="00817398" w:rsidP="00F01506">
      <w:pPr>
        <w:autoSpaceDE w:val="0"/>
        <w:autoSpaceDN w:val="0"/>
        <w:adjustRightInd w:val="0"/>
        <w:spacing w:line="360" w:lineRule="auto"/>
        <w:rPr>
          <w:rFonts w:ascii="Book Antiqua" w:hAnsi="Book Antiqua" w:cs="Times New Roman"/>
          <w:color w:val="000000" w:themeColor="text1"/>
          <w:sz w:val="24"/>
          <w:szCs w:val="24"/>
        </w:rPr>
      </w:pPr>
      <w:r w:rsidRPr="00BF739E">
        <w:rPr>
          <w:rFonts w:ascii="Book Antiqua" w:hAnsi="Book Antiqua" w:cs="Times New Roman"/>
          <w:color w:val="000000" w:themeColor="text1"/>
          <w:sz w:val="24"/>
          <w:szCs w:val="24"/>
        </w:rPr>
        <w:t>KIF21B plays an important role in HCC progression and may be a potential diagnostic and prognostic marker for HCC.</w:t>
      </w:r>
    </w:p>
    <w:p w14:paraId="648DDCC3" w14:textId="315B0D5E" w:rsidR="001A540D" w:rsidRPr="00BF739E" w:rsidRDefault="001A540D" w:rsidP="00F01506">
      <w:pPr>
        <w:autoSpaceDE w:val="0"/>
        <w:autoSpaceDN w:val="0"/>
        <w:adjustRightInd w:val="0"/>
        <w:spacing w:line="360" w:lineRule="auto"/>
        <w:rPr>
          <w:rFonts w:ascii="Book Antiqua" w:hAnsi="Book Antiqua" w:cs="Times New Roman"/>
          <w:i/>
          <w:color w:val="000000" w:themeColor="text1"/>
          <w:kern w:val="0"/>
          <w:sz w:val="24"/>
          <w:szCs w:val="24"/>
        </w:rPr>
      </w:pPr>
    </w:p>
    <w:p w14:paraId="0D1C918A" w14:textId="5F8F3283" w:rsidR="001A540D" w:rsidRPr="00BF739E"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BF739E">
        <w:rPr>
          <w:rFonts w:ascii="Book Antiqua" w:hAnsi="Book Antiqua" w:cs="Times New Roman"/>
          <w:b/>
          <w:i/>
          <w:color w:val="000000" w:themeColor="text1"/>
          <w:kern w:val="0"/>
          <w:sz w:val="24"/>
          <w:szCs w:val="24"/>
        </w:rPr>
        <w:t>Research perspective</w:t>
      </w:r>
    </w:p>
    <w:p w14:paraId="73BC8AEC" w14:textId="2510E61D" w:rsidR="00317A7C" w:rsidRPr="00BF739E" w:rsidRDefault="00317A7C"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BF739E">
        <w:rPr>
          <w:rFonts w:ascii="Book Antiqua" w:hAnsi="Book Antiqua" w:cs="Times New Roman"/>
          <w:color w:val="000000" w:themeColor="text1"/>
          <w:kern w:val="0"/>
          <w:sz w:val="24"/>
          <w:szCs w:val="24"/>
        </w:rPr>
        <w:t>In the future,</w:t>
      </w:r>
      <w:r w:rsidR="00456375" w:rsidRPr="00BF739E">
        <w:rPr>
          <w:rFonts w:ascii="Book Antiqua" w:eastAsia="MinionPro-Regular" w:hAnsi="Book Antiqua" w:cs="Times New Roman"/>
          <w:color w:val="000000" w:themeColor="text1"/>
          <w:kern w:val="0"/>
          <w:sz w:val="24"/>
          <w:szCs w:val="24"/>
        </w:rPr>
        <w:t xml:space="preserve"> more studies are needed to determine the effect </w:t>
      </w:r>
      <w:r w:rsidR="00E40FB3" w:rsidRPr="00BF739E">
        <w:rPr>
          <w:rFonts w:ascii="Book Antiqua" w:eastAsia="MinionPro-Regular" w:hAnsi="Book Antiqua" w:cs="Times New Roman"/>
          <w:color w:val="000000" w:themeColor="text1"/>
          <w:kern w:val="0"/>
          <w:sz w:val="24"/>
          <w:szCs w:val="24"/>
        </w:rPr>
        <w:t xml:space="preserve">that </w:t>
      </w:r>
      <w:r w:rsidR="00456375" w:rsidRPr="00BF739E">
        <w:rPr>
          <w:rFonts w:ascii="Book Antiqua" w:eastAsia="MinionPro-Regular" w:hAnsi="Book Antiqua" w:cs="Times New Roman"/>
          <w:color w:val="000000" w:themeColor="text1"/>
          <w:kern w:val="0"/>
          <w:sz w:val="24"/>
          <w:szCs w:val="24"/>
        </w:rPr>
        <w:t>KIF21B may have on other tumor cell lines</w:t>
      </w:r>
      <w:r w:rsidR="0086768F" w:rsidRPr="00BF739E">
        <w:rPr>
          <w:rFonts w:ascii="Book Antiqua" w:eastAsia="MinionPro-Regular" w:hAnsi="Book Antiqua" w:cs="Times New Roman"/>
          <w:color w:val="000000" w:themeColor="text1"/>
          <w:kern w:val="0"/>
          <w:sz w:val="24"/>
          <w:szCs w:val="24"/>
        </w:rPr>
        <w:t xml:space="preserve"> and to investigate the </w:t>
      </w:r>
      <w:r w:rsidR="00C671DA" w:rsidRPr="00BF739E">
        <w:rPr>
          <w:rFonts w:ascii="Book Antiqua" w:eastAsia="MinionPro-Regular" w:hAnsi="Book Antiqua" w:cs="Times New Roman"/>
          <w:color w:val="000000" w:themeColor="text1"/>
          <w:kern w:val="0"/>
          <w:sz w:val="24"/>
          <w:szCs w:val="24"/>
        </w:rPr>
        <w:t>underlying</w:t>
      </w:r>
      <w:r w:rsidR="0086768F" w:rsidRPr="00BF739E">
        <w:rPr>
          <w:rFonts w:ascii="Book Antiqua" w:eastAsia="MinionPro-Regular" w:hAnsi="Book Antiqua" w:cs="Times New Roman"/>
          <w:color w:val="000000" w:themeColor="text1"/>
          <w:kern w:val="0"/>
          <w:sz w:val="24"/>
          <w:szCs w:val="24"/>
        </w:rPr>
        <w:t xml:space="preserve"> mechanism.</w:t>
      </w:r>
    </w:p>
    <w:p w14:paraId="63C7D2BE" w14:textId="77777777" w:rsidR="00314C0B" w:rsidRPr="00BF739E" w:rsidRDefault="00314C0B" w:rsidP="00F01506">
      <w:pPr>
        <w:autoSpaceDE w:val="0"/>
        <w:autoSpaceDN w:val="0"/>
        <w:adjustRightInd w:val="0"/>
        <w:spacing w:line="360" w:lineRule="auto"/>
        <w:rPr>
          <w:rFonts w:ascii="Book Antiqua" w:hAnsi="Book Antiqua" w:cs="Times New Roman"/>
          <w:color w:val="000000" w:themeColor="text1"/>
          <w:kern w:val="0"/>
          <w:sz w:val="24"/>
          <w:szCs w:val="24"/>
        </w:rPr>
      </w:pPr>
    </w:p>
    <w:p w14:paraId="0F59E485" w14:textId="55A51A54" w:rsidR="001A540D" w:rsidRPr="00BF739E" w:rsidRDefault="001A540D" w:rsidP="00F01506">
      <w:pPr>
        <w:autoSpaceDE w:val="0"/>
        <w:autoSpaceDN w:val="0"/>
        <w:adjustRightInd w:val="0"/>
        <w:spacing w:line="360" w:lineRule="auto"/>
        <w:rPr>
          <w:rFonts w:ascii="Book Antiqua" w:hAnsi="Book Antiqua" w:cs="Times New Roman"/>
          <w:b/>
          <w:color w:val="000000" w:themeColor="text1"/>
          <w:kern w:val="0"/>
          <w:sz w:val="24"/>
          <w:szCs w:val="24"/>
        </w:rPr>
      </w:pPr>
      <w:r w:rsidRPr="00BF739E">
        <w:rPr>
          <w:rFonts w:ascii="Book Antiqua" w:hAnsi="Book Antiqua" w:cs="Times New Roman"/>
          <w:b/>
          <w:color w:val="000000" w:themeColor="text1"/>
          <w:kern w:val="0"/>
          <w:sz w:val="24"/>
          <w:szCs w:val="24"/>
        </w:rPr>
        <w:t>ACKNOWLEDGEMENTS</w:t>
      </w:r>
    </w:p>
    <w:p w14:paraId="63440E90" w14:textId="460486D2" w:rsidR="00C15795" w:rsidRPr="00BF739E" w:rsidRDefault="005404C5"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t>We appr</w:t>
      </w:r>
      <w:r w:rsidR="004B230C" w:rsidRPr="00BF739E">
        <w:rPr>
          <w:rFonts w:ascii="Book Antiqua" w:eastAsia="MinionPro-Regular" w:hAnsi="Book Antiqua" w:cs="Times New Roman"/>
          <w:color w:val="000000" w:themeColor="text1"/>
          <w:kern w:val="0"/>
          <w:sz w:val="24"/>
          <w:szCs w:val="24"/>
        </w:rPr>
        <w:t xml:space="preserve">eciate </w:t>
      </w:r>
      <w:r w:rsidR="00221473" w:rsidRPr="00BF739E">
        <w:rPr>
          <w:rFonts w:ascii="Book Antiqua" w:eastAsia="MinionPro-Regular" w:hAnsi="Book Antiqua" w:cs="Times New Roman"/>
          <w:color w:val="000000" w:themeColor="text1"/>
          <w:kern w:val="0"/>
          <w:sz w:val="24"/>
          <w:szCs w:val="24"/>
        </w:rPr>
        <w:t>Professor Li-ping Wen and Professor Feng-lei Liu for their selfless help.</w:t>
      </w:r>
    </w:p>
    <w:p w14:paraId="4C3F617C" w14:textId="77777777" w:rsidR="00CE43BD" w:rsidRPr="00BF739E" w:rsidRDefault="00CE43BD"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p>
    <w:p w14:paraId="7DA95770" w14:textId="153594B5" w:rsidR="009B5C85" w:rsidRPr="00BF739E" w:rsidRDefault="001961DB" w:rsidP="00F01506">
      <w:pPr>
        <w:spacing w:line="360" w:lineRule="auto"/>
        <w:rPr>
          <w:rFonts w:ascii="Book Antiqua" w:eastAsia="等线" w:hAnsi="Book Antiqua" w:cs="Times New Roman"/>
          <w:b/>
          <w:caps/>
          <w:color w:val="000000" w:themeColor="text1"/>
          <w:sz w:val="24"/>
          <w:szCs w:val="24"/>
        </w:rPr>
      </w:pPr>
      <w:bookmarkStart w:id="157" w:name="OLE_LINK5"/>
      <w:bookmarkStart w:id="158" w:name="OLE_LINK6"/>
      <w:r w:rsidRPr="00BF739E">
        <w:rPr>
          <w:rFonts w:ascii="Book Antiqua" w:eastAsia="等线" w:hAnsi="Book Antiqua" w:cs="Times New Roman"/>
          <w:b/>
          <w:caps/>
          <w:color w:val="000000" w:themeColor="text1"/>
          <w:sz w:val="24"/>
          <w:szCs w:val="24"/>
        </w:rPr>
        <w:t>Reference</w:t>
      </w:r>
      <w:r w:rsidR="008E49CC" w:rsidRPr="00BF739E">
        <w:rPr>
          <w:rFonts w:ascii="Book Antiqua" w:eastAsia="等线" w:hAnsi="Book Antiqua" w:cs="Times New Roman"/>
          <w:b/>
          <w:caps/>
          <w:color w:val="000000" w:themeColor="text1"/>
          <w:sz w:val="24"/>
          <w:szCs w:val="24"/>
        </w:rPr>
        <w:t>s</w:t>
      </w:r>
    </w:p>
    <w:p w14:paraId="22524384"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 </w:t>
      </w:r>
      <w:proofErr w:type="spellStart"/>
      <w:r w:rsidRPr="00BF739E">
        <w:rPr>
          <w:rFonts w:ascii="Book Antiqua" w:hAnsi="Book Antiqua"/>
          <w:b/>
          <w:sz w:val="24"/>
          <w:szCs w:val="24"/>
        </w:rPr>
        <w:t>Ferlay</w:t>
      </w:r>
      <w:proofErr w:type="spellEnd"/>
      <w:r w:rsidRPr="00BF739E">
        <w:rPr>
          <w:rFonts w:ascii="Book Antiqua" w:hAnsi="Book Antiqua"/>
          <w:b/>
          <w:sz w:val="24"/>
          <w:szCs w:val="24"/>
        </w:rPr>
        <w:t xml:space="preserve"> J</w:t>
      </w:r>
      <w:r w:rsidRPr="00BF739E">
        <w:rPr>
          <w:rFonts w:ascii="Book Antiqua" w:hAnsi="Book Antiqua"/>
          <w:sz w:val="24"/>
          <w:szCs w:val="24"/>
        </w:rPr>
        <w:t xml:space="preserve">, </w:t>
      </w:r>
      <w:proofErr w:type="spellStart"/>
      <w:r w:rsidRPr="00BF739E">
        <w:rPr>
          <w:rFonts w:ascii="Book Antiqua" w:hAnsi="Book Antiqua"/>
          <w:sz w:val="24"/>
          <w:szCs w:val="24"/>
        </w:rPr>
        <w:t>Colombet</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Soerjomataram</w:t>
      </w:r>
      <w:proofErr w:type="spellEnd"/>
      <w:r w:rsidRPr="00BF739E">
        <w:rPr>
          <w:rFonts w:ascii="Book Antiqua" w:hAnsi="Book Antiqua"/>
          <w:sz w:val="24"/>
          <w:szCs w:val="24"/>
        </w:rPr>
        <w:t xml:space="preserve"> I, Mathers C, </w:t>
      </w:r>
      <w:proofErr w:type="spellStart"/>
      <w:r w:rsidRPr="00BF739E">
        <w:rPr>
          <w:rFonts w:ascii="Book Antiqua" w:hAnsi="Book Antiqua"/>
          <w:sz w:val="24"/>
          <w:szCs w:val="24"/>
        </w:rPr>
        <w:t>Parkin</w:t>
      </w:r>
      <w:proofErr w:type="spellEnd"/>
      <w:r w:rsidRPr="00BF739E">
        <w:rPr>
          <w:rFonts w:ascii="Book Antiqua" w:hAnsi="Book Antiqua"/>
          <w:sz w:val="24"/>
          <w:szCs w:val="24"/>
        </w:rPr>
        <w:t xml:space="preserve"> DM, </w:t>
      </w:r>
      <w:proofErr w:type="spellStart"/>
      <w:r w:rsidRPr="00BF739E">
        <w:rPr>
          <w:rFonts w:ascii="Book Antiqua" w:hAnsi="Book Antiqua"/>
          <w:sz w:val="24"/>
          <w:szCs w:val="24"/>
        </w:rPr>
        <w:t>Piñeros</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Znaor</w:t>
      </w:r>
      <w:proofErr w:type="spellEnd"/>
      <w:r w:rsidRPr="00BF739E">
        <w:rPr>
          <w:rFonts w:ascii="Book Antiqua" w:hAnsi="Book Antiqua"/>
          <w:sz w:val="24"/>
          <w:szCs w:val="24"/>
        </w:rPr>
        <w:t xml:space="preserve"> A, Bray F. Estimating the global cancer incidence and mortality in 2018: GLOBOCAN sources and methods. </w:t>
      </w:r>
      <w:proofErr w:type="spellStart"/>
      <w:r w:rsidRPr="00BF739E">
        <w:rPr>
          <w:rFonts w:ascii="Book Antiqua" w:hAnsi="Book Antiqua"/>
          <w:i/>
          <w:sz w:val="24"/>
          <w:szCs w:val="24"/>
        </w:rPr>
        <w:t>Int</w:t>
      </w:r>
      <w:proofErr w:type="spellEnd"/>
      <w:r w:rsidRPr="00BF739E">
        <w:rPr>
          <w:rFonts w:ascii="Book Antiqua" w:hAnsi="Book Antiqua"/>
          <w:i/>
          <w:sz w:val="24"/>
          <w:szCs w:val="24"/>
        </w:rPr>
        <w:t xml:space="preserve"> J Cancer</w:t>
      </w:r>
      <w:r w:rsidRPr="00BF739E">
        <w:rPr>
          <w:rFonts w:ascii="Book Antiqua" w:hAnsi="Book Antiqua"/>
          <w:sz w:val="24"/>
          <w:szCs w:val="24"/>
        </w:rPr>
        <w:t xml:space="preserve"> 2019; </w:t>
      </w:r>
      <w:r w:rsidRPr="00BF739E">
        <w:rPr>
          <w:rFonts w:ascii="Book Antiqua" w:hAnsi="Book Antiqua"/>
          <w:b/>
          <w:sz w:val="24"/>
          <w:szCs w:val="24"/>
        </w:rPr>
        <w:t>144</w:t>
      </w:r>
      <w:r w:rsidRPr="00BF739E">
        <w:rPr>
          <w:rFonts w:ascii="Book Antiqua" w:hAnsi="Book Antiqua"/>
          <w:sz w:val="24"/>
          <w:szCs w:val="24"/>
        </w:rPr>
        <w:t>: 1941-1953 [PMID: 30350310 DOI: 10.1002/ijc.31937]</w:t>
      </w:r>
    </w:p>
    <w:p w14:paraId="48F4E2EA"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2 </w:t>
      </w:r>
      <w:r w:rsidRPr="00BF739E">
        <w:rPr>
          <w:rFonts w:ascii="Book Antiqua" w:hAnsi="Book Antiqua"/>
          <w:b/>
          <w:sz w:val="24"/>
          <w:szCs w:val="24"/>
        </w:rPr>
        <w:t>Global Burden of Disease Liver Cancer Collaboration.</w:t>
      </w:r>
      <w:r w:rsidRPr="00BF739E">
        <w:rPr>
          <w:rFonts w:ascii="Book Antiqua" w:hAnsi="Book Antiqua"/>
          <w:sz w:val="24"/>
          <w:szCs w:val="24"/>
        </w:rPr>
        <w:t xml:space="preserve">, </w:t>
      </w:r>
      <w:proofErr w:type="spellStart"/>
      <w:r w:rsidRPr="00BF739E">
        <w:rPr>
          <w:rFonts w:ascii="Book Antiqua" w:hAnsi="Book Antiqua"/>
          <w:sz w:val="24"/>
          <w:szCs w:val="24"/>
        </w:rPr>
        <w:t>Akinyemiju</w:t>
      </w:r>
      <w:proofErr w:type="spellEnd"/>
      <w:r w:rsidRPr="00BF739E">
        <w:rPr>
          <w:rFonts w:ascii="Book Antiqua" w:hAnsi="Book Antiqua"/>
          <w:sz w:val="24"/>
          <w:szCs w:val="24"/>
        </w:rPr>
        <w:t xml:space="preserve"> T, </w:t>
      </w:r>
      <w:proofErr w:type="spellStart"/>
      <w:r w:rsidRPr="00BF739E">
        <w:rPr>
          <w:rFonts w:ascii="Book Antiqua" w:hAnsi="Book Antiqua"/>
          <w:sz w:val="24"/>
          <w:szCs w:val="24"/>
        </w:rPr>
        <w:t>Abera</w:t>
      </w:r>
      <w:proofErr w:type="spellEnd"/>
      <w:r w:rsidRPr="00BF739E">
        <w:rPr>
          <w:rFonts w:ascii="Book Antiqua" w:hAnsi="Book Antiqua"/>
          <w:sz w:val="24"/>
          <w:szCs w:val="24"/>
        </w:rPr>
        <w:t xml:space="preserve"> S, Ahmed M, </w:t>
      </w:r>
      <w:proofErr w:type="spellStart"/>
      <w:r w:rsidRPr="00BF739E">
        <w:rPr>
          <w:rFonts w:ascii="Book Antiqua" w:hAnsi="Book Antiqua"/>
          <w:sz w:val="24"/>
          <w:szCs w:val="24"/>
        </w:rPr>
        <w:t>Alam</w:t>
      </w:r>
      <w:proofErr w:type="spellEnd"/>
      <w:r w:rsidRPr="00BF739E">
        <w:rPr>
          <w:rFonts w:ascii="Book Antiqua" w:hAnsi="Book Antiqua"/>
          <w:sz w:val="24"/>
          <w:szCs w:val="24"/>
        </w:rPr>
        <w:t xml:space="preserve"> N, </w:t>
      </w:r>
      <w:proofErr w:type="spellStart"/>
      <w:r w:rsidRPr="00BF739E">
        <w:rPr>
          <w:rFonts w:ascii="Book Antiqua" w:hAnsi="Book Antiqua"/>
          <w:sz w:val="24"/>
          <w:szCs w:val="24"/>
        </w:rPr>
        <w:t>Alemayohu</w:t>
      </w:r>
      <w:proofErr w:type="spellEnd"/>
      <w:r w:rsidRPr="00BF739E">
        <w:rPr>
          <w:rFonts w:ascii="Book Antiqua" w:hAnsi="Book Antiqua"/>
          <w:sz w:val="24"/>
          <w:szCs w:val="24"/>
        </w:rPr>
        <w:t xml:space="preserve"> MA, Allen C, Al-</w:t>
      </w:r>
      <w:proofErr w:type="spellStart"/>
      <w:r w:rsidRPr="00BF739E">
        <w:rPr>
          <w:rFonts w:ascii="Book Antiqua" w:hAnsi="Book Antiqua"/>
          <w:sz w:val="24"/>
          <w:szCs w:val="24"/>
        </w:rPr>
        <w:t>Raddadi</w:t>
      </w:r>
      <w:proofErr w:type="spellEnd"/>
      <w:r w:rsidRPr="00BF739E">
        <w:rPr>
          <w:rFonts w:ascii="Book Antiqua" w:hAnsi="Book Antiqua"/>
          <w:sz w:val="24"/>
          <w:szCs w:val="24"/>
        </w:rPr>
        <w:t xml:space="preserve"> R, Alvis-Guzman N, </w:t>
      </w:r>
      <w:proofErr w:type="spellStart"/>
      <w:r w:rsidRPr="00BF739E">
        <w:rPr>
          <w:rFonts w:ascii="Book Antiqua" w:hAnsi="Book Antiqua"/>
          <w:sz w:val="24"/>
          <w:szCs w:val="24"/>
        </w:rPr>
        <w:t>Amoako</w:t>
      </w:r>
      <w:proofErr w:type="spellEnd"/>
      <w:r w:rsidRPr="00BF739E">
        <w:rPr>
          <w:rFonts w:ascii="Book Antiqua" w:hAnsi="Book Antiqua"/>
          <w:sz w:val="24"/>
          <w:szCs w:val="24"/>
        </w:rPr>
        <w:t xml:space="preserve"> Y, </w:t>
      </w:r>
      <w:proofErr w:type="spellStart"/>
      <w:r w:rsidRPr="00BF739E">
        <w:rPr>
          <w:rFonts w:ascii="Book Antiqua" w:hAnsi="Book Antiqua"/>
          <w:sz w:val="24"/>
          <w:szCs w:val="24"/>
        </w:rPr>
        <w:t>Artaman</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Ayele</w:t>
      </w:r>
      <w:proofErr w:type="spellEnd"/>
      <w:r w:rsidRPr="00BF739E">
        <w:rPr>
          <w:rFonts w:ascii="Book Antiqua" w:hAnsi="Book Antiqua"/>
          <w:sz w:val="24"/>
          <w:szCs w:val="24"/>
        </w:rPr>
        <w:t xml:space="preserve"> TA, </w:t>
      </w:r>
      <w:proofErr w:type="spellStart"/>
      <w:r w:rsidRPr="00BF739E">
        <w:rPr>
          <w:rFonts w:ascii="Book Antiqua" w:hAnsi="Book Antiqua"/>
          <w:sz w:val="24"/>
          <w:szCs w:val="24"/>
        </w:rPr>
        <w:t>Barac</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Bensenor</w:t>
      </w:r>
      <w:proofErr w:type="spellEnd"/>
      <w:r w:rsidRPr="00BF739E">
        <w:rPr>
          <w:rFonts w:ascii="Book Antiqua" w:hAnsi="Book Antiqua"/>
          <w:sz w:val="24"/>
          <w:szCs w:val="24"/>
        </w:rPr>
        <w:t xml:space="preserve"> I, </w:t>
      </w:r>
      <w:proofErr w:type="spellStart"/>
      <w:r w:rsidRPr="00BF739E">
        <w:rPr>
          <w:rFonts w:ascii="Book Antiqua" w:hAnsi="Book Antiqua"/>
          <w:sz w:val="24"/>
          <w:szCs w:val="24"/>
        </w:rPr>
        <w:t>Berhane</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Bhutta</w:t>
      </w:r>
      <w:proofErr w:type="spellEnd"/>
      <w:r w:rsidRPr="00BF739E">
        <w:rPr>
          <w:rFonts w:ascii="Book Antiqua" w:hAnsi="Book Antiqua"/>
          <w:sz w:val="24"/>
          <w:szCs w:val="24"/>
        </w:rPr>
        <w:t xml:space="preserve"> Z, Castillo-Rivas J, </w:t>
      </w:r>
      <w:proofErr w:type="spellStart"/>
      <w:r w:rsidRPr="00BF739E">
        <w:rPr>
          <w:rFonts w:ascii="Book Antiqua" w:hAnsi="Book Antiqua"/>
          <w:sz w:val="24"/>
          <w:szCs w:val="24"/>
        </w:rPr>
        <w:lastRenderedPageBreak/>
        <w:t>Chitheer</w:t>
      </w:r>
      <w:proofErr w:type="spellEnd"/>
      <w:r w:rsidRPr="00BF739E">
        <w:rPr>
          <w:rFonts w:ascii="Book Antiqua" w:hAnsi="Book Antiqua"/>
          <w:sz w:val="24"/>
          <w:szCs w:val="24"/>
        </w:rPr>
        <w:t xml:space="preserve"> A, Choi JY, Cowie B, </w:t>
      </w:r>
      <w:proofErr w:type="spellStart"/>
      <w:r w:rsidRPr="00BF739E">
        <w:rPr>
          <w:rFonts w:ascii="Book Antiqua" w:hAnsi="Book Antiqua"/>
          <w:sz w:val="24"/>
          <w:szCs w:val="24"/>
        </w:rPr>
        <w:t>Dandona</w:t>
      </w:r>
      <w:proofErr w:type="spellEnd"/>
      <w:r w:rsidRPr="00BF739E">
        <w:rPr>
          <w:rFonts w:ascii="Book Antiqua" w:hAnsi="Book Antiqua"/>
          <w:sz w:val="24"/>
          <w:szCs w:val="24"/>
        </w:rPr>
        <w:t xml:space="preserve"> L, </w:t>
      </w:r>
      <w:proofErr w:type="spellStart"/>
      <w:r w:rsidRPr="00BF739E">
        <w:rPr>
          <w:rFonts w:ascii="Book Antiqua" w:hAnsi="Book Antiqua"/>
          <w:sz w:val="24"/>
          <w:szCs w:val="24"/>
        </w:rPr>
        <w:t>Dandona</w:t>
      </w:r>
      <w:proofErr w:type="spellEnd"/>
      <w:r w:rsidRPr="00BF739E">
        <w:rPr>
          <w:rFonts w:ascii="Book Antiqua" w:hAnsi="Book Antiqua"/>
          <w:sz w:val="24"/>
          <w:szCs w:val="24"/>
        </w:rPr>
        <w:t xml:space="preserve"> R, </w:t>
      </w:r>
      <w:proofErr w:type="spellStart"/>
      <w:r w:rsidRPr="00BF739E">
        <w:rPr>
          <w:rFonts w:ascii="Book Antiqua" w:hAnsi="Book Antiqua"/>
          <w:sz w:val="24"/>
          <w:szCs w:val="24"/>
        </w:rPr>
        <w:t>Dey</w:t>
      </w:r>
      <w:proofErr w:type="spellEnd"/>
      <w:r w:rsidRPr="00BF739E">
        <w:rPr>
          <w:rFonts w:ascii="Book Antiqua" w:hAnsi="Book Antiqua"/>
          <w:sz w:val="24"/>
          <w:szCs w:val="24"/>
        </w:rPr>
        <w:t xml:space="preserve"> S, Dicker D, </w:t>
      </w:r>
      <w:proofErr w:type="spellStart"/>
      <w:r w:rsidRPr="00BF739E">
        <w:rPr>
          <w:rFonts w:ascii="Book Antiqua" w:hAnsi="Book Antiqua"/>
          <w:sz w:val="24"/>
          <w:szCs w:val="24"/>
        </w:rPr>
        <w:t>Phuc</w:t>
      </w:r>
      <w:proofErr w:type="spellEnd"/>
      <w:r w:rsidRPr="00BF739E">
        <w:rPr>
          <w:rFonts w:ascii="Book Antiqua" w:hAnsi="Book Antiqua"/>
          <w:sz w:val="24"/>
          <w:szCs w:val="24"/>
        </w:rPr>
        <w:t xml:space="preserve"> H, </w:t>
      </w:r>
      <w:proofErr w:type="spellStart"/>
      <w:r w:rsidRPr="00BF739E">
        <w:rPr>
          <w:rFonts w:ascii="Book Antiqua" w:hAnsi="Book Antiqua"/>
          <w:sz w:val="24"/>
          <w:szCs w:val="24"/>
        </w:rPr>
        <w:t>Ekwueme</w:t>
      </w:r>
      <w:proofErr w:type="spellEnd"/>
      <w:r w:rsidRPr="00BF739E">
        <w:rPr>
          <w:rFonts w:ascii="Book Antiqua" w:hAnsi="Book Antiqua"/>
          <w:sz w:val="24"/>
          <w:szCs w:val="24"/>
        </w:rPr>
        <w:t xml:space="preserve"> DU, </w:t>
      </w:r>
      <w:proofErr w:type="spellStart"/>
      <w:r w:rsidRPr="00BF739E">
        <w:rPr>
          <w:rFonts w:ascii="Book Antiqua" w:hAnsi="Book Antiqua"/>
          <w:sz w:val="24"/>
          <w:szCs w:val="24"/>
        </w:rPr>
        <w:t>Zaki</w:t>
      </w:r>
      <w:proofErr w:type="spellEnd"/>
      <w:r w:rsidRPr="00BF739E">
        <w:rPr>
          <w:rFonts w:ascii="Book Antiqua" w:hAnsi="Book Antiqua"/>
          <w:sz w:val="24"/>
          <w:szCs w:val="24"/>
        </w:rPr>
        <w:t xml:space="preserve"> MS, Fischer F, </w:t>
      </w:r>
      <w:proofErr w:type="spellStart"/>
      <w:r w:rsidRPr="00BF739E">
        <w:rPr>
          <w:rFonts w:ascii="Book Antiqua" w:hAnsi="Book Antiqua"/>
          <w:sz w:val="24"/>
          <w:szCs w:val="24"/>
        </w:rPr>
        <w:t>Fürst</w:t>
      </w:r>
      <w:proofErr w:type="spellEnd"/>
      <w:r w:rsidRPr="00BF739E">
        <w:rPr>
          <w:rFonts w:ascii="Book Antiqua" w:hAnsi="Book Antiqua"/>
          <w:sz w:val="24"/>
          <w:szCs w:val="24"/>
        </w:rPr>
        <w:t xml:space="preserve"> T, Hancock J, Hay SI, </w:t>
      </w:r>
      <w:proofErr w:type="spellStart"/>
      <w:r w:rsidRPr="00BF739E">
        <w:rPr>
          <w:rFonts w:ascii="Book Antiqua" w:hAnsi="Book Antiqua"/>
          <w:sz w:val="24"/>
          <w:szCs w:val="24"/>
        </w:rPr>
        <w:t>Hotez</w:t>
      </w:r>
      <w:proofErr w:type="spellEnd"/>
      <w:r w:rsidRPr="00BF739E">
        <w:rPr>
          <w:rFonts w:ascii="Book Antiqua" w:hAnsi="Book Antiqua"/>
          <w:sz w:val="24"/>
          <w:szCs w:val="24"/>
        </w:rPr>
        <w:t xml:space="preserve"> P, </w:t>
      </w:r>
      <w:proofErr w:type="spellStart"/>
      <w:r w:rsidRPr="00BF739E">
        <w:rPr>
          <w:rFonts w:ascii="Book Antiqua" w:hAnsi="Book Antiqua"/>
          <w:sz w:val="24"/>
          <w:szCs w:val="24"/>
        </w:rPr>
        <w:t>Jee</w:t>
      </w:r>
      <w:proofErr w:type="spellEnd"/>
      <w:r w:rsidRPr="00BF739E">
        <w:rPr>
          <w:rFonts w:ascii="Book Antiqua" w:hAnsi="Book Antiqua"/>
          <w:sz w:val="24"/>
          <w:szCs w:val="24"/>
        </w:rPr>
        <w:t xml:space="preserve"> SH, </w:t>
      </w:r>
      <w:proofErr w:type="spellStart"/>
      <w:r w:rsidRPr="00BF739E">
        <w:rPr>
          <w:rFonts w:ascii="Book Antiqua" w:hAnsi="Book Antiqua"/>
          <w:sz w:val="24"/>
          <w:szCs w:val="24"/>
        </w:rPr>
        <w:t>Kasaeian</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Khader</w:t>
      </w:r>
      <w:proofErr w:type="spellEnd"/>
      <w:r w:rsidRPr="00BF739E">
        <w:rPr>
          <w:rFonts w:ascii="Book Antiqua" w:hAnsi="Book Antiqua"/>
          <w:sz w:val="24"/>
          <w:szCs w:val="24"/>
        </w:rPr>
        <w:t xml:space="preserve"> Y, </w:t>
      </w:r>
      <w:proofErr w:type="spellStart"/>
      <w:r w:rsidRPr="00BF739E">
        <w:rPr>
          <w:rFonts w:ascii="Book Antiqua" w:hAnsi="Book Antiqua"/>
          <w:sz w:val="24"/>
          <w:szCs w:val="24"/>
        </w:rPr>
        <w:t>Khang</w:t>
      </w:r>
      <w:proofErr w:type="spellEnd"/>
      <w:r w:rsidRPr="00BF739E">
        <w:rPr>
          <w:rFonts w:ascii="Book Antiqua" w:hAnsi="Book Antiqua"/>
          <w:sz w:val="24"/>
          <w:szCs w:val="24"/>
        </w:rPr>
        <w:t xml:space="preserve"> YH, Kumar A, </w:t>
      </w:r>
      <w:proofErr w:type="spellStart"/>
      <w:r w:rsidRPr="00BF739E">
        <w:rPr>
          <w:rFonts w:ascii="Book Antiqua" w:hAnsi="Book Antiqua"/>
          <w:sz w:val="24"/>
          <w:szCs w:val="24"/>
        </w:rPr>
        <w:t>Kutz</w:t>
      </w:r>
      <w:proofErr w:type="spellEnd"/>
      <w:r w:rsidRPr="00BF739E">
        <w:rPr>
          <w:rFonts w:ascii="Book Antiqua" w:hAnsi="Book Antiqua"/>
          <w:sz w:val="24"/>
          <w:szCs w:val="24"/>
        </w:rPr>
        <w:t xml:space="preserve"> M, Larson H, Lopez A, </w:t>
      </w:r>
      <w:proofErr w:type="spellStart"/>
      <w:r w:rsidRPr="00BF739E">
        <w:rPr>
          <w:rFonts w:ascii="Book Antiqua" w:hAnsi="Book Antiqua"/>
          <w:sz w:val="24"/>
          <w:szCs w:val="24"/>
        </w:rPr>
        <w:t>Lunevicius</w:t>
      </w:r>
      <w:proofErr w:type="spellEnd"/>
      <w:r w:rsidRPr="00BF739E">
        <w:rPr>
          <w:rFonts w:ascii="Book Antiqua" w:hAnsi="Book Antiqua"/>
          <w:sz w:val="24"/>
          <w:szCs w:val="24"/>
        </w:rPr>
        <w:t xml:space="preserve"> R, </w:t>
      </w:r>
      <w:proofErr w:type="spellStart"/>
      <w:r w:rsidRPr="00BF739E">
        <w:rPr>
          <w:rFonts w:ascii="Book Antiqua" w:hAnsi="Book Antiqua"/>
          <w:sz w:val="24"/>
          <w:szCs w:val="24"/>
        </w:rPr>
        <w:t>Malekzadeh</w:t>
      </w:r>
      <w:proofErr w:type="spellEnd"/>
      <w:r w:rsidRPr="00BF739E">
        <w:rPr>
          <w:rFonts w:ascii="Book Antiqua" w:hAnsi="Book Antiqua"/>
          <w:sz w:val="24"/>
          <w:szCs w:val="24"/>
        </w:rPr>
        <w:t xml:space="preserve"> R, </w:t>
      </w:r>
      <w:proofErr w:type="spellStart"/>
      <w:r w:rsidRPr="00BF739E">
        <w:rPr>
          <w:rFonts w:ascii="Book Antiqua" w:hAnsi="Book Antiqua"/>
          <w:sz w:val="24"/>
          <w:szCs w:val="24"/>
        </w:rPr>
        <w:t>McAlinden</w:t>
      </w:r>
      <w:proofErr w:type="spellEnd"/>
      <w:r w:rsidRPr="00BF739E">
        <w:rPr>
          <w:rFonts w:ascii="Book Antiqua" w:hAnsi="Book Antiqua"/>
          <w:sz w:val="24"/>
          <w:szCs w:val="24"/>
        </w:rPr>
        <w:t xml:space="preserve"> C, Meier T, Mendoza W, </w:t>
      </w:r>
      <w:proofErr w:type="spellStart"/>
      <w:r w:rsidRPr="00BF739E">
        <w:rPr>
          <w:rFonts w:ascii="Book Antiqua" w:hAnsi="Book Antiqua"/>
          <w:sz w:val="24"/>
          <w:szCs w:val="24"/>
        </w:rPr>
        <w:t>Mokdad</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Moradi-Lakeh</w:t>
      </w:r>
      <w:proofErr w:type="spellEnd"/>
      <w:r w:rsidRPr="00BF739E">
        <w:rPr>
          <w:rFonts w:ascii="Book Antiqua" w:hAnsi="Book Antiqua"/>
          <w:sz w:val="24"/>
          <w:szCs w:val="24"/>
        </w:rPr>
        <w:t xml:space="preserve"> M, Nagel G, Nguyen Q, Nguyen G, </w:t>
      </w:r>
      <w:proofErr w:type="spellStart"/>
      <w:r w:rsidRPr="00BF739E">
        <w:rPr>
          <w:rFonts w:ascii="Book Antiqua" w:hAnsi="Book Antiqua"/>
          <w:sz w:val="24"/>
          <w:szCs w:val="24"/>
        </w:rPr>
        <w:t>Ogbo</w:t>
      </w:r>
      <w:proofErr w:type="spellEnd"/>
      <w:r w:rsidRPr="00BF739E">
        <w:rPr>
          <w:rFonts w:ascii="Book Antiqua" w:hAnsi="Book Antiqua"/>
          <w:sz w:val="24"/>
          <w:szCs w:val="24"/>
        </w:rPr>
        <w:t xml:space="preserve"> F, Patton G, Pereira DM, </w:t>
      </w:r>
      <w:proofErr w:type="spellStart"/>
      <w:r w:rsidRPr="00BF739E">
        <w:rPr>
          <w:rFonts w:ascii="Book Antiqua" w:hAnsi="Book Antiqua"/>
          <w:sz w:val="24"/>
          <w:szCs w:val="24"/>
        </w:rPr>
        <w:t>Pourmalek</w:t>
      </w:r>
      <w:proofErr w:type="spellEnd"/>
      <w:r w:rsidRPr="00BF739E">
        <w:rPr>
          <w:rFonts w:ascii="Book Antiqua" w:hAnsi="Book Antiqua"/>
          <w:sz w:val="24"/>
          <w:szCs w:val="24"/>
        </w:rPr>
        <w:t xml:space="preserve"> F, </w:t>
      </w:r>
      <w:proofErr w:type="spellStart"/>
      <w:r w:rsidRPr="00BF739E">
        <w:rPr>
          <w:rFonts w:ascii="Book Antiqua" w:hAnsi="Book Antiqua"/>
          <w:sz w:val="24"/>
          <w:szCs w:val="24"/>
        </w:rPr>
        <w:t>Qorbani</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Radfar</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Roshandel</w:t>
      </w:r>
      <w:proofErr w:type="spellEnd"/>
      <w:r w:rsidRPr="00BF739E">
        <w:rPr>
          <w:rFonts w:ascii="Book Antiqua" w:hAnsi="Book Antiqua"/>
          <w:sz w:val="24"/>
          <w:szCs w:val="24"/>
        </w:rPr>
        <w:t xml:space="preserve"> G, Salomon JA, </w:t>
      </w:r>
      <w:proofErr w:type="spellStart"/>
      <w:r w:rsidRPr="00BF739E">
        <w:rPr>
          <w:rFonts w:ascii="Book Antiqua" w:hAnsi="Book Antiqua"/>
          <w:sz w:val="24"/>
          <w:szCs w:val="24"/>
        </w:rPr>
        <w:t>Sanabria</w:t>
      </w:r>
      <w:proofErr w:type="spellEnd"/>
      <w:r w:rsidRPr="00BF739E">
        <w:rPr>
          <w:rFonts w:ascii="Book Antiqua" w:hAnsi="Book Antiqua"/>
          <w:sz w:val="24"/>
          <w:szCs w:val="24"/>
        </w:rPr>
        <w:t xml:space="preserve"> J, Sartorius B, </w:t>
      </w:r>
      <w:proofErr w:type="spellStart"/>
      <w:r w:rsidRPr="00BF739E">
        <w:rPr>
          <w:rFonts w:ascii="Book Antiqua" w:hAnsi="Book Antiqua"/>
          <w:sz w:val="24"/>
          <w:szCs w:val="24"/>
        </w:rPr>
        <w:t>Satpathy</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Sawhney</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Sepanlou</w:t>
      </w:r>
      <w:proofErr w:type="spellEnd"/>
      <w:r w:rsidRPr="00BF739E">
        <w:rPr>
          <w:rFonts w:ascii="Book Antiqua" w:hAnsi="Book Antiqua"/>
          <w:sz w:val="24"/>
          <w:szCs w:val="24"/>
        </w:rPr>
        <w:t xml:space="preserve"> S, Shackelford K, Shore H, Sun J, </w:t>
      </w:r>
      <w:proofErr w:type="spellStart"/>
      <w:r w:rsidRPr="00BF739E">
        <w:rPr>
          <w:rFonts w:ascii="Book Antiqua" w:hAnsi="Book Antiqua"/>
          <w:sz w:val="24"/>
          <w:szCs w:val="24"/>
        </w:rPr>
        <w:t>Mengistu</w:t>
      </w:r>
      <w:proofErr w:type="spellEnd"/>
      <w:r w:rsidRPr="00BF739E">
        <w:rPr>
          <w:rFonts w:ascii="Book Antiqua" w:hAnsi="Book Antiqua"/>
          <w:sz w:val="24"/>
          <w:szCs w:val="24"/>
        </w:rPr>
        <w:t xml:space="preserve"> DT, </w:t>
      </w:r>
      <w:proofErr w:type="spellStart"/>
      <w:r w:rsidRPr="00BF739E">
        <w:rPr>
          <w:rFonts w:ascii="Book Antiqua" w:hAnsi="Book Antiqua"/>
          <w:sz w:val="24"/>
          <w:szCs w:val="24"/>
        </w:rPr>
        <w:t>Topór-M</w:t>
      </w:r>
      <w:r w:rsidRPr="00BF739E">
        <w:rPr>
          <w:rFonts w:ascii="Book Antiqua" w:hAnsi="Book Antiqua" w:cs="Cambria"/>
          <w:sz w:val="24"/>
          <w:szCs w:val="24"/>
        </w:rPr>
        <w:t>ą</w:t>
      </w:r>
      <w:r w:rsidRPr="00BF739E">
        <w:rPr>
          <w:rFonts w:ascii="Book Antiqua" w:hAnsi="Book Antiqua"/>
          <w:sz w:val="24"/>
          <w:szCs w:val="24"/>
        </w:rPr>
        <w:t>dry</w:t>
      </w:r>
      <w:proofErr w:type="spellEnd"/>
      <w:r w:rsidRPr="00BF739E">
        <w:rPr>
          <w:rFonts w:ascii="Book Antiqua" w:hAnsi="Book Antiqua"/>
          <w:sz w:val="24"/>
          <w:szCs w:val="24"/>
        </w:rPr>
        <w:t xml:space="preserve"> R, Tran B, </w:t>
      </w:r>
      <w:proofErr w:type="spellStart"/>
      <w:r w:rsidRPr="00BF739E">
        <w:rPr>
          <w:rFonts w:ascii="Book Antiqua" w:hAnsi="Book Antiqua"/>
          <w:sz w:val="24"/>
          <w:szCs w:val="24"/>
        </w:rPr>
        <w:t>Ukwaja</w:t>
      </w:r>
      <w:proofErr w:type="spellEnd"/>
      <w:r w:rsidRPr="00BF739E">
        <w:rPr>
          <w:rFonts w:ascii="Book Antiqua" w:hAnsi="Book Antiqua"/>
          <w:sz w:val="24"/>
          <w:szCs w:val="24"/>
        </w:rPr>
        <w:t xml:space="preserve"> KN, </w:t>
      </w:r>
      <w:proofErr w:type="spellStart"/>
      <w:r w:rsidRPr="00BF739E">
        <w:rPr>
          <w:rFonts w:ascii="Book Antiqua" w:hAnsi="Book Antiqua"/>
          <w:sz w:val="24"/>
          <w:szCs w:val="24"/>
        </w:rPr>
        <w:t>Vlassov</w:t>
      </w:r>
      <w:proofErr w:type="spellEnd"/>
      <w:r w:rsidRPr="00BF739E">
        <w:rPr>
          <w:rFonts w:ascii="Book Antiqua" w:hAnsi="Book Antiqua"/>
          <w:sz w:val="24"/>
          <w:szCs w:val="24"/>
        </w:rPr>
        <w:t xml:space="preserve"> V, </w:t>
      </w:r>
      <w:proofErr w:type="spellStart"/>
      <w:r w:rsidRPr="00BF739E">
        <w:rPr>
          <w:rFonts w:ascii="Book Antiqua" w:hAnsi="Book Antiqua"/>
          <w:sz w:val="24"/>
          <w:szCs w:val="24"/>
        </w:rPr>
        <w:t>Vollset</w:t>
      </w:r>
      <w:proofErr w:type="spellEnd"/>
      <w:r w:rsidRPr="00BF739E">
        <w:rPr>
          <w:rFonts w:ascii="Book Antiqua" w:hAnsi="Book Antiqua"/>
          <w:sz w:val="24"/>
          <w:szCs w:val="24"/>
        </w:rPr>
        <w:t xml:space="preserve"> SE, </w:t>
      </w:r>
      <w:proofErr w:type="spellStart"/>
      <w:r w:rsidRPr="00BF739E">
        <w:rPr>
          <w:rFonts w:ascii="Book Antiqua" w:hAnsi="Book Antiqua"/>
          <w:sz w:val="24"/>
          <w:szCs w:val="24"/>
        </w:rPr>
        <w:t>Vos</w:t>
      </w:r>
      <w:proofErr w:type="spellEnd"/>
      <w:r w:rsidRPr="00BF739E">
        <w:rPr>
          <w:rFonts w:ascii="Book Antiqua" w:hAnsi="Book Antiqua"/>
          <w:sz w:val="24"/>
          <w:szCs w:val="24"/>
        </w:rPr>
        <w:t xml:space="preserve"> T, </w:t>
      </w:r>
      <w:proofErr w:type="spellStart"/>
      <w:r w:rsidRPr="00BF739E">
        <w:rPr>
          <w:rFonts w:ascii="Book Antiqua" w:hAnsi="Book Antiqua"/>
          <w:sz w:val="24"/>
          <w:szCs w:val="24"/>
        </w:rPr>
        <w:t>Wakayo</w:t>
      </w:r>
      <w:proofErr w:type="spellEnd"/>
      <w:r w:rsidRPr="00BF739E">
        <w:rPr>
          <w:rFonts w:ascii="Book Antiqua" w:hAnsi="Book Antiqua"/>
          <w:sz w:val="24"/>
          <w:szCs w:val="24"/>
        </w:rPr>
        <w:t xml:space="preserve"> T, </w:t>
      </w:r>
      <w:proofErr w:type="spellStart"/>
      <w:r w:rsidRPr="00BF739E">
        <w:rPr>
          <w:rFonts w:ascii="Book Antiqua" w:hAnsi="Book Antiqua"/>
          <w:sz w:val="24"/>
          <w:szCs w:val="24"/>
        </w:rPr>
        <w:t>Weiderpass</w:t>
      </w:r>
      <w:proofErr w:type="spellEnd"/>
      <w:r w:rsidRPr="00BF739E">
        <w:rPr>
          <w:rFonts w:ascii="Book Antiqua" w:hAnsi="Book Antiqua"/>
          <w:sz w:val="24"/>
          <w:szCs w:val="24"/>
        </w:rPr>
        <w:t xml:space="preserve"> E, </w:t>
      </w:r>
      <w:proofErr w:type="spellStart"/>
      <w:r w:rsidRPr="00BF739E">
        <w:rPr>
          <w:rFonts w:ascii="Book Antiqua" w:hAnsi="Book Antiqua"/>
          <w:sz w:val="24"/>
          <w:szCs w:val="24"/>
        </w:rPr>
        <w:t>Werdecker</w:t>
      </w:r>
      <w:proofErr w:type="spellEnd"/>
      <w:r w:rsidRPr="00BF739E">
        <w:rPr>
          <w:rFonts w:ascii="Book Antiqua" w:hAnsi="Book Antiqua"/>
          <w:sz w:val="24"/>
          <w:szCs w:val="24"/>
        </w:rPr>
        <w:t xml:space="preserve"> A, </w:t>
      </w:r>
      <w:proofErr w:type="spellStart"/>
      <w:r w:rsidRPr="00BF739E">
        <w:rPr>
          <w:rFonts w:ascii="Book Antiqua" w:hAnsi="Book Antiqua"/>
          <w:sz w:val="24"/>
          <w:szCs w:val="24"/>
        </w:rPr>
        <w:t>Yonemoto</w:t>
      </w:r>
      <w:proofErr w:type="spellEnd"/>
      <w:r w:rsidRPr="00BF739E">
        <w:rPr>
          <w:rFonts w:ascii="Book Antiqua" w:hAnsi="Book Antiqua"/>
          <w:sz w:val="24"/>
          <w:szCs w:val="24"/>
        </w:rPr>
        <w:t xml:space="preserve"> N, </w:t>
      </w:r>
      <w:proofErr w:type="spellStart"/>
      <w:r w:rsidRPr="00BF739E">
        <w:rPr>
          <w:rFonts w:ascii="Book Antiqua" w:hAnsi="Book Antiqua"/>
          <w:sz w:val="24"/>
          <w:szCs w:val="24"/>
        </w:rPr>
        <w:t>Younis</w:t>
      </w:r>
      <w:proofErr w:type="spellEnd"/>
      <w:r w:rsidRPr="00BF739E">
        <w:rPr>
          <w:rFonts w:ascii="Book Antiqua" w:hAnsi="Book Antiqua"/>
          <w:sz w:val="24"/>
          <w:szCs w:val="24"/>
        </w:rPr>
        <w:t xml:space="preserve"> M, Yu C, Zaidi Z, Zhu L, Murray CJL, </w:t>
      </w:r>
      <w:proofErr w:type="spellStart"/>
      <w:r w:rsidRPr="00BF739E">
        <w:rPr>
          <w:rFonts w:ascii="Book Antiqua" w:hAnsi="Book Antiqua"/>
          <w:sz w:val="24"/>
          <w:szCs w:val="24"/>
        </w:rPr>
        <w:t>Naghavi</w:t>
      </w:r>
      <w:proofErr w:type="spellEnd"/>
      <w:r w:rsidRPr="00BF739E">
        <w:rPr>
          <w:rFonts w:ascii="Book Antiqua" w:hAnsi="Book Antiqua"/>
          <w:sz w:val="24"/>
          <w:szCs w:val="24"/>
        </w:rPr>
        <w:t xml:space="preserve"> M, Fitzmaurice C. The Burden of Primary Liver Cancer and Underlying Etiologies </w:t>
      </w:r>
      <w:proofErr w:type="gramStart"/>
      <w:r w:rsidRPr="00BF739E">
        <w:rPr>
          <w:rFonts w:ascii="Book Antiqua" w:hAnsi="Book Antiqua"/>
          <w:sz w:val="24"/>
          <w:szCs w:val="24"/>
        </w:rPr>
        <w:t>From</w:t>
      </w:r>
      <w:proofErr w:type="gramEnd"/>
      <w:r w:rsidRPr="00BF739E">
        <w:rPr>
          <w:rFonts w:ascii="Book Antiqua" w:hAnsi="Book Antiqua"/>
          <w:sz w:val="24"/>
          <w:szCs w:val="24"/>
        </w:rPr>
        <w:t xml:space="preserve"> 1990 to 2015 at the Global, Regional, and National Level: Results From the Global Burden of Disease Study 2015. </w:t>
      </w:r>
      <w:r w:rsidRPr="00BF739E">
        <w:rPr>
          <w:rFonts w:ascii="Book Antiqua" w:hAnsi="Book Antiqua"/>
          <w:i/>
          <w:sz w:val="24"/>
          <w:szCs w:val="24"/>
        </w:rPr>
        <w:t xml:space="preserve">JAMA </w:t>
      </w:r>
      <w:proofErr w:type="spellStart"/>
      <w:r w:rsidRPr="00BF739E">
        <w:rPr>
          <w:rFonts w:ascii="Book Antiqua" w:hAnsi="Book Antiqua"/>
          <w:i/>
          <w:sz w:val="24"/>
          <w:szCs w:val="24"/>
        </w:rPr>
        <w:t>Oncol</w:t>
      </w:r>
      <w:proofErr w:type="spellEnd"/>
      <w:r w:rsidRPr="00BF739E">
        <w:rPr>
          <w:rFonts w:ascii="Book Antiqua" w:hAnsi="Book Antiqua"/>
          <w:sz w:val="24"/>
          <w:szCs w:val="24"/>
        </w:rPr>
        <w:t xml:space="preserve"> 2017; </w:t>
      </w:r>
      <w:r w:rsidRPr="00BF739E">
        <w:rPr>
          <w:rFonts w:ascii="Book Antiqua" w:hAnsi="Book Antiqua"/>
          <w:b/>
          <w:sz w:val="24"/>
          <w:szCs w:val="24"/>
        </w:rPr>
        <w:t>3</w:t>
      </w:r>
      <w:r w:rsidRPr="00BF739E">
        <w:rPr>
          <w:rFonts w:ascii="Book Antiqua" w:hAnsi="Book Antiqua"/>
          <w:sz w:val="24"/>
          <w:szCs w:val="24"/>
        </w:rPr>
        <w:t>: 1683-1691 [PMID: 28983565 DOI: 10.1001/jamaoncol.2017.3055]</w:t>
      </w:r>
    </w:p>
    <w:p w14:paraId="75B1FB2E"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3 </w:t>
      </w:r>
      <w:r w:rsidRPr="00BF739E">
        <w:rPr>
          <w:rFonts w:ascii="Book Antiqua" w:hAnsi="Book Antiqua"/>
          <w:b/>
          <w:sz w:val="24"/>
          <w:szCs w:val="24"/>
        </w:rPr>
        <w:t>Fang F</w:t>
      </w:r>
      <w:r w:rsidRPr="00BF739E">
        <w:rPr>
          <w:rFonts w:ascii="Book Antiqua" w:hAnsi="Book Antiqua"/>
          <w:sz w:val="24"/>
          <w:szCs w:val="24"/>
        </w:rPr>
        <w:t>, Wang X, Song T. Five-</w:t>
      </w:r>
      <w:proofErr w:type="spellStart"/>
      <w:r w:rsidRPr="00BF739E">
        <w:rPr>
          <w:rFonts w:ascii="Book Antiqua" w:hAnsi="Book Antiqua"/>
          <w:sz w:val="24"/>
          <w:szCs w:val="24"/>
        </w:rPr>
        <w:t>CpG</w:t>
      </w:r>
      <w:proofErr w:type="spellEnd"/>
      <w:r w:rsidRPr="00BF739E">
        <w:rPr>
          <w:rFonts w:ascii="Book Antiqua" w:hAnsi="Book Antiqua"/>
          <w:sz w:val="24"/>
          <w:szCs w:val="24"/>
        </w:rPr>
        <w:t>-based prognostic signature for predicting survival in hepatocellular carcinoma patients.</w:t>
      </w:r>
      <w:proofErr w:type="gramEnd"/>
      <w:r w:rsidRPr="00BF739E">
        <w:rPr>
          <w:rFonts w:ascii="Book Antiqua" w:hAnsi="Book Antiqua"/>
          <w:sz w:val="24"/>
          <w:szCs w:val="24"/>
        </w:rPr>
        <w:t xml:space="preserve"> </w:t>
      </w:r>
      <w:r w:rsidRPr="00BF739E">
        <w:rPr>
          <w:rFonts w:ascii="Book Antiqua" w:hAnsi="Book Antiqua"/>
          <w:i/>
          <w:sz w:val="24"/>
          <w:szCs w:val="24"/>
        </w:rPr>
        <w:t xml:space="preserve">Cancer </w:t>
      </w:r>
      <w:proofErr w:type="spellStart"/>
      <w:r w:rsidRPr="00BF739E">
        <w:rPr>
          <w:rFonts w:ascii="Book Antiqua" w:hAnsi="Book Antiqua"/>
          <w:i/>
          <w:sz w:val="24"/>
          <w:szCs w:val="24"/>
        </w:rPr>
        <w:t>Biol</w:t>
      </w:r>
      <w:proofErr w:type="spellEnd"/>
      <w:r w:rsidRPr="00BF739E">
        <w:rPr>
          <w:rFonts w:ascii="Book Antiqua" w:hAnsi="Book Antiqua"/>
          <w:i/>
          <w:sz w:val="24"/>
          <w:szCs w:val="24"/>
        </w:rPr>
        <w:t xml:space="preserve"> Med</w:t>
      </w:r>
      <w:r w:rsidRPr="00BF739E">
        <w:rPr>
          <w:rFonts w:ascii="Book Antiqua" w:hAnsi="Book Antiqua"/>
          <w:sz w:val="24"/>
          <w:szCs w:val="24"/>
        </w:rPr>
        <w:t xml:space="preserve"> 2018; </w:t>
      </w:r>
      <w:r w:rsidRPr="00BF739E">
        <w:rPr>
          <w:rFonts w:ascii="Book Antiqua" w:hAnsi="Book Antiqua"/>
          <w:b/>
          <w:sz w:val="24"/>
          <w:szCs w:val="24"/>
        </w:rPr>
        <w:t>15</w:t>
      </w:r>
      <w:r w:rsidRPr="00BF739E">
        <w:rPr>
          <w:rFonts w:ascii="Book Antiqua" w:hAnsi="Book Antiqua"/>
          <w:sz w:val="24"/>
          <w:szCs w:val="24"/>
        </w:rPr>
        <w:t>: 425-433 [PMID: 30766752 DOI: 10.20892/j.issn.2095-3941.2018.0027]</w:t>
      </w:r>
    </w:p>
    <w:p w14:paraId="47FDFB30"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4 </w:t>
      </w:r>
      <w:proofErr w:type="spellStart"/>
      <w:r w:rsidRPr="00BF739E">
        <w:rPr>
          <w:rFonts w:ascii="Book Antiqua" w:hAnsi="Book Antiqua"/>
          <w:b/>
          <w:sz w:val="24"/>
          <w:szCs w:val="24"/>
        </w:rPr>
        <w:t>Guo</w:t>
      </w:r>
      <w:proofErr w:type="spellEnd"/>
      <w:r w:rsidRPr="00BF739E">
        <w:rPr>
          <w:rFonts w:ascii="Book Antiqua" w:hAnsi="Book Antiqua"/>
          <w:b/>
          <w:sz w:val="24"/>
          <w:szCs w:val="24"/>
        </w:rPr>
        <w:t xml:space="preserve"> P</w:t>
      </w:r>
      <w:r w:rsidRPr="00BF739E">
        <w:rPr>
          <w:rFonts w:ascii="Book Antiqua" w:hAnsi="Book Antiqua"/>
          <w:sz w:val="24"/>
          <w:szCs w:val="24"/>
        </w:rPr>
        <w:t xml:space="preserve">, He Y, Chen L, Qi L, Liu D, Chen Z, Xiao M, Chen L, Luo Y, Zhang N, </w:t>
      </w:r>
      <w:proofErr w:type="spellStart"/>
      <w:r w:rsidRPr="00BF739E">
        <w:rPr>
          <w:rFonts w:ascii="Book Antiqua" w:hAnsi="Book Antiqua"/>
          <w:sz w:val="24"/>
          <w:szCs w:val="24"/>
        </w:rPr>
        <w:t>Guo</w:t>
      </w:r>
      <w:proofErr w:type="spellEnd"/>
      <w:r w:rsidRPr="00BF739E">
        <w:rPr>
          <w:rFonts w:ascii="Book Antiqua" w:hAnsi="Book Antiqua"/>
          <w:sz w:val="24"/>
          <w:szCs w:val="24"/>
        </w:rPr>
        <w:t xml:space="preserve"> H. Cytosolic phospholipase A2α modulates cell-matrix adhesion </w:t>
      </w:r>
      <w:r w:rsidRPr="00BF739E">
        <w:rPr>
          <w:rFonts w:ascii="Book Antiqua" w:hAnsi="Book Antiqua"/>
          <w:i/>
          <w:sz w:val="24"/>
          <w:szCs w:val="24"/>
        </w:rPr>
        <w:t>via</w:t>
      </w:r>
      <w:r w:rsidRPr="00BF739E">
        <w:rPr>
          <w:rFonts w:ascii="Book Antiqua" w:hAnsi="Book Antiqua"/>
          <w:sz w:val="24"/>
          <w:szCs w:val="24"/>
        </w:rPr>
        <w:t xml:space="preserve"> the FAK/</w:t>
      </w:r>
      <w:proofErr w:type="spellStart"/>
      <w:r w:rsidRPr="00BF739E">
        <w:rPr>
          <w:rFonts w:ascii="Book Antiqua" w:hAnsi="Book Antiqua"/>
          <w:sz w:val="24"/>
          <w:szCs w:val="24"/>
        </w:rPr>
        <w:t>paxillin</w:t>
      </w:r>
      <w:proofErr w:type="spellEnd"/>
      <w:r w:rsidRPr="00BF739E">
        <w:rPr>
          <w:rFonts w:ascii="Book Antiqua" w:hAnsi="Book Antiqua"/>
          <w:sz w:val="24"/>
          <w:szCs w:val="24"/>
        </w:rPr>
        <w:t xml:space="preserve"> pathway in hepatocellular carcinoma. </w:t>
      </w:r>
      <w:r w:rsidRPr="00BF739E">
        <w:rPr>
          <w:rFonts w:ascii="Book Antiqua" w:hAnsi="Book Antiqua"/>
          <w:i/>
          <w:sz w:val="24"/>
          <w:szCs w:val="24"/>
        </w:rPr>
        <w:t xml:space="preserve">Cancer </w:t>
      </w:r>
      <w:proofErr w:type="spellStart"/>
      <w:r w:rsidRPr="00BF739E">
        <w:rPr>
          <w:rFonts w:ascii="Book Antiqua" w:hAnsi="Book Antiqua"/>
          <w:i/>
          <w:sz w:val="24"/>
          <w:szCs w:val="24"/>
        </w:rPr>
        <w:t>Biol</w:t>
      </w:r>
      <w:proofErr w:type="spellEnd"/>
      <w:r w:rsidRPr="00BF739E">
        <w:rPr>
          <w:rFonts w:ascii="Book Antiqua" w:hAnsi="Book Antiqua"/>
          <w:i/>
          <w:sz w:val="24"/>
          <w:szCs w:val="24"/>
        </w:rPr>
        <w:t xml:space="preserve"> Med</w:t>
      </w:r>
      <w:r w:rsidRPr="00BF739E">
        <w:rPr>
          <w:rFonts w:ascii="Book Antiqua" w:hAnsi="Book Antiqua"/>
          <w:sz w:val="24"/>
          <w:szCs w:val="24"/>
        </w:rPr>
        <w:t xml:space="preserve"> 2019; </w:t>
      </w:r>
      <w:r w:rsidRPr="00BF739E">
        <w:rPr>
          <w:rFonts w:ascii="Book Antiqua" w:hAnsi="Book Antiqua"/>
          <w:b/>
          <w:sz w:val="24"/>
          <w:szCs w:val="24"/>
        </w:rPr>
        <w:t>16</w:t>
      </w:r>
      <w:r w:rsidRPr="00BF739E">
        <w:rPr>
          <w:rFonts w:ascii="Book Antiqua" w:hAnsi="Book Antiqua"/>
          <w:sz w:val="24"/>
          <w:szCs w:val="24"/>
        </w:rPr>
        <w:t>: 377-390 [PMID: 31516757 DOI: 10.20892/j.issn.2095-3941.2018.0386]</w:t>
      </w:r>
    </w:p>
    <w:p w14:paraId="759A346E"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5 </w:t>
      </w:r>
      <w:r w:rsidRPr="00BF739E">
        <w:rPr>
          <w:rFonts w:ascii="Book Antiqua" w:hAnsi="Book Antiqua"/>
          <w:b/>
          <w:sz w:val="24"/>
          <w:szCs w:val="24"/>
        </w:rPr>
        <w:t>Huang X</w:t>
      </w:r>
      <w:r w:rsidRPr="00BF739E">
        <w:rPr>
          <w:rFonts w:ascii="Book Antiqua" w:hAnsi="Book Antiqua"/>
          <w:sz w:val="24"/>
          <w:szCs w:val="24"/>
        </w:rPr>
        <w:t xml:space="preserve">, Liu F, Zhu C, </w:t>
      </w:r>
      <w:proofErr w:type="spellStart"/>
      <w:r w:rsidRPr="00BF739E">
        <w:rPr>
          <w:rFonts w:ascii="Book Antiqua" w:hAnsi="Book Antiqua"/>
          <w:sz w:val="24"/>
          <w:szCs w:val="24"/>
        </w:rPr>
        <w:t>Cai</w:t>
      </w:r>
      <w:proofErr w:type="spellEnd"/>
      <w:r w:rsidRPr="00BF739E">
        <w:rPr>
          <w:rFonts w:ascii="Book Antiqua" w:hAnsi="Book Antiqua"/>
          <w:sz w:val="24"/>
          <w:szCs w:val="24"/>
        </w:rPr>
        <w:t xml:space="preserve"> J, Wang H, Wang X, He S, Liu C, Yao L, Ding Z, Zhang Y, Zhang T. Suppression of KIF3B expression inhibits human hepatocellular carcinoma proliferation. </w:t>
      </w:r>
      <w:r w:rsidRPr="00BF739E">
        <w:rPr>
          <w:rFonts w:ascii="Book Antiqua" w:hAnsi="Book Antiqua"/>
          <w:i/>
          <w:sz w:val="24"/>
          <w:szCs w:val="24"/>
        </w:rPr>
        <w:t xml:space="preserve">Dig Dis </w:t>
      </w:r>
      <w:proofErr w:type="spellStart"/>
      <w:r w:rsidRPr="00BF739E">
        <w:rPr>
          <w:rFonts w:ascii="Book Antiqua" w:hAnsi="Book Antiqua"/>
          <w:i/>
          <w:sz w:val="24"/>
          <w:szCs w:val="24"/>
        </w:rPr>
        <w:t>Sci</w:t>
      </w:r>
      <w:proofErr w:type="spellEnd"/>
      <w:r w:rsidRPr="00BF739E">
        <w:rPr>
          <w:rFonts w:ascii="Book Antiqua" w:hAnsi="Book Antiqua"/>
          <w:sz w:val="24"/>
          <w:szCs w:val="24"/>
        </w:rPr>
        <w:t xml:space="preserve"> 2014; </w:t>
      </w:r>
      <w:r w:rsidRPr="00BF739E">
        <w:rPr>
          <w:rFonts w:ascii="Book Antiqua" w:hAnsi="Book Antiqua"/>
          <w:b/>
          <w:sz w:val="24"/>
          <w:szCs w:val="24"/>
        </w:rPr>
        <w:t>59</w:t>
      </w:r>
      <w:r w:rsidRPr="00BF739E">
        <w:rPr>
          <w:rFonts w:ascii="Book Antiqua" w:hAnsi="Book Antiqua"/>
          <w:sz w:val="24"/>
          <w:szCs w:val="24"/>
        </w:rPr>
        <w:t>: 795-806 [PMID: 24368420 DOI: 10.1007/s10620-013-2969-2]</w:t>
      </w:r>
    </w:p>
    <w:p w14:paraId="37DA518E"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6 </w:t>
      </w:r>
      <w:r w:rsidRPr="00BF739E">
        <w:rPr>
          <w:rFonts w:ascii="Book Antiqua" w:hAnsi="Book Antiqua"/>
          <w:b/>
          <w:sz w:val="24"/>
          <w:szCs w:val="24"/>
        </w:rPr>
        <w:t>Myers SM</w:t>
      </w:r>
      <w:r w:rsidRPr="00BF739E">
        <w:rPr>
          <w:rFonts w:ascii="Book Antiqua" w:hAnsi="Book Antiqua"/>
          <w:sz w:val="24"/>
          <w:szCs w:val="24"/>
        </w:rPr>
        <w:t xml:space="preserve">, Collins I. </w:t>
      </w:r>
      <w:proofErr w:type="gramStart"/>
      <w:r w:rsidRPr="00BF739E">
        <w:rPr>
          <w:rFonts w:ascii="Book Antiqua" w:hAnsi="Book Antiqua"/>
          <w:sz w:val="24"/>
          <w:szCs w:val="24"/>
        </w:rPr>
        <w:t xml:space="preserve">Recent findings and future directions for </w:t>
      </w:r>
      <w:proofErr w:type="spellStart"/>
      <w:r w:rsidRPr="00BF739E">
        <w:rPr>
          <w:rFonts w:ascii="Book Antiqua" w:hAnsi="Book Antiqua"/>
          <w:sz w:val="24"/>
          <w:szCs w:val="24"/>
        </w:rPr>
        <w:t>interpolar</w:t>
      </w:r>
      <w:proofErr w:type="spellEnd"/>
      <w:r w:rsidRPr="00BF739E">
        <w:rPr>
          <w:rFonts w:ascii="Book Antiqua" w:hAnsi="Book Antiqua"/>
          <w:sz w:val="24"/>
          <w:szCs w:val="24"/>
        </w:rPr>
        <w:t xml:space="preserve"> mitotic kinesin inhibitors in cancer therapy.</w:t>
      </w:r>
      <w:proofErr w:type="gramEnd"/>
      <w:r w:rsidRPr="00BF739E">
        <w:rPr>
          <w:rFonts w:ascii="Book Antiqua" w:hAnsi="Book Antiqua"/>
          <w:sz w:val="24"/>
          <w:szCs w:val="24"/>
        </w:rPr>
        <w:t xml:space="preserve"> </w:t>
      </w:r>
      <w:r w:rsidRPr="00BF739E">
        <w:rPr>
          <w:rFonts w:ascii="Book Antiqua" w:hAnsi="Book Antiqua"/>
          <w:i/>
          <w:sz w:val="24"/>
          <w:szCs w:val="24"/>
        </w:rPr>
        <w:t xml:space="preserve">Future Med </w:t>
      </w:r>
      <w:proofErr w:type="spellStart"/>
      <w:r w:rsidRPr="00BF739E">
        <w:rPr>
          <w:rFonts w:ascii="Book Antiqua" w:hAnsi="Book Antiqua"/>
          <w:i/>
          <w:sz w:val="24"/>
          <w:szCs w:val="24"/>
        </w:rPr>
        <w:t>Chem</w:t>
      </w:r>
      <w:proofErr w:type="spellEnd"/>
      <w:r w:rsidRPr="00BF739E">
        <w:rPr>
          <w:rFonts w:ascii="Book Antiqua" w:hAnsi="Book Antiqua"/>
          <w:sz w:val="24"/>
          <w:szCs w:val="24"/>
        </w:rPr>
        <w:t xml:space="preserve"> 2016; </w:t>
      </w:r>
      <w:r w:rsidRPr="00BF739E">
        <w:rPr>
          <w:rFonts w:ascii="Book Antiqua" w:hAnsi="Book Antiqua"/>
          <w:b/>
          <w:sz w:val="24"/>
          <w:szCs w:val="24"/>
        </w:rPr>
        <w:t>8</w:t>
      </w:r>
      <w:r w:rsidRPr="00BF739E">
        <w:rPr>
          <w:rFonts w:ascii="Book Antiqua" w:hAnsi="Book Antiqua"/>
          <w:sz w:val="24"/>
          <w:szCs w:val="24"/>
        </w:rPr>
        <w:t>: 463-489 [PMID: 26976726 DOI: 10.4155/fmc.16.5]</w:t>
      </w:r>
    </w:p>
    <w:p w14:paraId="4D777626"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7 </w:t>
      </w:r>
      <w:proofErr w:type="spellStart"/>
      <w:r w:rsidRPr="00BF739E">
        <w:rPr>
          <w:rFonts w:ascii="Book Antiqua" w:hAnsi="Book Antiqua"/>
          <w:b/>
          <w:sz w:val="24"/>
          <w:szCs w:val="24"/>
        </w:rPr>
        <w:t>Nagahara</w:t>
      </w:r>
      <w:proofErr w:type="spellEnd"/>
      <w:r w:rsidRPr="00BF739E">
        <w:rPr>
          <w:rFonts w:ascii="Book Antiqua" w:hAnsi="Book Antiqua"/>
          <w:b/>
          <w:sz w:val="24"/>
          <w:szCs w:val="24"/>
        </w:rPr>
        <w:t xml:space="preserve"> M</w:t>
      </w:r>
      <w:r w:rsidRPr="00BF739E">
        <w:rPr>
          <w:rFonts w:ascii="Book Antiqua" w:hAnsi="Book Antiqua"/>
          <w:sz w:val="24"/>
          <w:szCs w:val="24"/>
        </w:rPr>
        <w:t xml:space="preserve">, Nishida N, </w:t>
      </w:r>
      <w:proofErr w:type="spellStart"/>
      <w:r w:rsidRPr="00BF739E">
        <w:rPr>
          <w:rFonts w:ascii="Book Antiqua" w:hAnsi="Book Antiqua"/>
          <w:sz w:val="24"/>
          <w:szCs w:val="24"/>
        </w:rPr>
        <w:t>Iwatsuki</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Ishimaru</w:t>
      </w:r>
      <w:proofErr w:type="spellEnd"/>
      <w:r w:rsidRPr="00BF739E">
        <w:rPr>
          <w:rFonts w:ascii="Book Antiqua" w:hAnsi="Book Antiqua"/>
          <w:sz w:val="24"/>
          <w:szCs w:val="24"/>
        </w:rPr>
        <w:t xml:space="preserve"> S, </w:t>
      </w:r>
      <w:proofErr w:type="spellStart"/>
      <w:r w:rsidRPr="00BF739E">
        <w:rPr>
          <w:rFonts w:ascii="Book Antiqua" w:hAnsi="Book Antiqua"/>
          <w:sz w:val="24"/>
          <w:szCs w:val="24"/>
        </w:rPr>
        <w:t>Mimori</w:t>
      </w:r>
      <w:proofErr w:type="spellEnd"/>
      <w:r w:rsidRPr="00BF739E">
        <w:rPr>
          <w:rFonts w:ascii="Book Antiqua" w:hAnsi="Book Antiqua"/>
          <w:sz w:val="24"/>
          <w:szCs w:val="24"/>
        </w:rPr>
        <w:t xml:space="preserve"> K, Tanaka F, Nakagawa T, Sato T, Sugihara K, </w:t>
      </w:r>
      <w:proofErr w:type="spellStart"/>
      <w:r w:rsidRPr="00BF739E">
        <w:rPr>
          <w:rFonts w:ascii="Book Antiqua" w:hAnsi="Book Antiqua"/>
          <w:sz w:val="24"/>
          <w:szCs w:val="24"/>
        </w:rPr>
        <w:t>Hoon</w:t>
      </w:r>
      <w:proofErr w:type="spellEnd"/>
      <w:r w:rsidRPr="00BF739E">
        <w:rPr>
          <w:rFonts w:ascii="Book Antiqua" w:hAnsi="Book Antiqua"/>
          <w:sz w:val="24"/>
          <w:szCs w:val="24"/>
        </w:rPr>
        <w:t xml:space="preserve"> DS, Mori M. Kinesin 18A expression: clinical relevance to </w:t>
      </w:r>
      <w:r w:rsidRPr="00BF739E">
        <w:rPr>
          <w:rFonts w:ascii="Book Antiqua" w:hAnsi="Book Antiqua"/>
          <w:sz w:val="24"/>
          <w:szCs w:val="24"/>
        </w:rPr>
        <w:lastRenderedPageBreak/>
        <w:t xml:space="preserve">colorectal cancer progression. </w:t>
      </w:r>
      <w:proofErr w:type="spellStart"/>
      <w:r w:rsidRPr="00BF739E">
        <w:rPr>
          <w:rFonts w:ascii="Book Antiqua" w:hAnsi="Book Antiqua"/>
          <w:i/>
          <w:sz w:val="24"/>
          <w:szCs w:val="24"/>
        </w:rPr>
        <w:t>Int</w:t>
      </w:r>
      <w:proofErr w:type="spellEnd"/>
      <w:r w:rsidRPr="00BF739E">
        <w:rPr>
          <w:rFonts w:ascii="Book Antiqua" w:hAnsi="Book Antiqua"/>
          <w:i/>
          <w:sz w:val="24"/>
          <w:szCs w:val="24"/>
        </w:rPr>
        <w:t xml:space="preserve"> J Cancer</w:t>
      </w:r>
      <w:r w:rsidRPr="00BF739E">
        <w:rPr>
          <w:rFonts w:ascii="Book Antiqua" w:hAnsi="Book Antiqua"/>
          <w:sz w:val="24"/>
          <w:szCs w:val="24"/>
        </w:rPr>
        <w:t xml:space="preserve"> 2011; </w:t>
      </w:r>
      <w:r w:rsidRPr="00BF739E">
        <w:rPr>
          <w:rFonts w:ascii="Book Antiqua" w:hAnsi="Book Antiqua"/>
          <w:b/>
          <w:sz w:val="24"/>
          <w:szCs w:val="24"/>
        </w:rPr>
        <w:t>129</w:t>
      </w:r>
      <w:r w:rsidRPr="00BF739E">
        <w:rPr>
          <w:rFonts w:ascii="Book Antiqua" w:hAnsi="Book Antiqua"/>
          <w:sz w:val="24"/>
          <w:szCs w:val="24"/>
        </w:rPr>
        <w:t>: 2543-2552 [PMID: 21213216 DOI: 10.1002/ijc.25916]</w:t>
      </w:r>
    </w:p>
    <w:p w14:paraId="7AFC672B"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8 </w:t>
      </w:r>
      <w:r w:rsidRPr="00BF739E">
        <w:rPr>
          <w:rFonts w:ascii="Book Antiqua" w:hAnsi="Book Antiqua"/>
          <w:b/>
          <w:sz w:val="24"/>
          <w:szCs w:val="24"/>
        </w:rPr>
        <w:t>Liu X</w:t>
      </w:r>
      <w:r w:rsidRPr="00BF739E">
        <w:rPr>
          <w:rFonts w:ascii="Book Antiqua" w:hAnsi="Book Antiqua"/>
          <w:sz w:val="24"/>
          <w:szCs w:val="24"/>
        </w:rPr>
        <w:t>, Gong H, Huang K. Oncogenic role of kinesin proteins and targeting kinesin therapy.</w:t>
      </w:r>
      <w:proofErr w:type="gramEnd"/>
      <w:r w:rsidRPr="00BF739E">
        <w:rPr>
          <w:rFonts w:ascii="Book Antiqua" w:hAnsi="Book Antiqua"/>
          <w:sz w:val="24"/>
          <w:szCs w:val="24"/>
        </w:rPr>
        <w:t xml:space="preserve"> </w:t>
      </w:r>
      <w:r w:rsidRPr="00BF739E">
        <w:rPr>
          <w:rFonts w:ascii="Book Antiqua" w:hAnsi="Book Antiqua"/>
          <w:i/>
          <w:sz w:val="24"/>
          <w:szCs w:val="24"/>
        </w:rPr>
        <w:t xml:space="preserve">Cancer </w:t>
      </w:r>
      <w:proofErr w:type="spellStart"/>
      <w:r w:rsidRPr="00BF739E">
        <w:rPr>
          <w:rFonts w:ascii="Book Antiqua" w:hAnsi="Book Antiqua"/>
          <w:i/>
          <w:sz w:val="24"/>
          <w:szCs w:val="24"/>
        </w:rPr>
        <w:t>Sci</w:t>
      </w:r>
      <w:proofErr w:type="spellEnd"/>
      <w:r w:rsidRPr="00BF739E">
        <w:rPr>
          <w:rFonts w:ascii="Book Antiqua" w:hAnsi="Book Antiqua"/>
          <w:sz w:val="24"/>
          <w:szCs w:val="24"/>
        </w:rPr>
        <w:t xml:space="preserve"> 2013; </w:t>
      </w:r>
      <w:r w:rsidRPr="00BF739E">
        <w:rPr>
          <w:rFonts w:ascii="Book Antiqua" w:hAnsi="Book Antiqua"/>
          <w:b/>
          <w:sz w:val="24"/>
          <w:szCs w:val="24"/>
        </w:rPr>
        <w:t>104</w:t>
      </w:r>
      <w:r w:rsidRPr="00BF739E">
        <w:rPr>
          <w:rFonts w:ascii="Book Antiqua" w:hAnsi="Book Antiqua"/>
          <w:sz w:val="24"/>
          <w:szCs w:val="24"/>
        </w:rPr>
        <w:t>: 651-656 [PMID: 23438337 DOI: 10.1111/cas.12138]</w:t>
      </w:r>
    </w:p>
    <w:p w14:paraId="400ED4E2"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9 </w:t>
      </w:r>
      <w:proofErr w:type="spellStart"/>
      <w:r w:rsidRPr="00BF739E">
        <w:rPr>
          <w:rFonts w:ascii="Book Antiqua" w:hAnsi="Book Antiqua"/>
          <w:b/>
          <w:sz w:val="24"/>
          <w:szCs w:val="24"/>
        </w:rPr>
        <w:t>Marszalek</w:t>
      </w:r>
      <w:proofErr w:type="spellEnd"/>
      <w:r w:rsidRPr="00BF739E">
        <w:rPr>
          <w:rFonts w:ascii="Book Antiqua" w:hAnsi="Book Antiqua"/>
          <w:b/>
          <w:sz w:val="24"/>
          <w:szCs w:val="24"/>
        </w:rPr>
        <w:t xml:space="preserve"> JR</w:t>
      </w:r>
      <w:r w:rsidRPr="00BF739E">
        <w:rPr>
          <w:rFonts w:ascii="Book Antiqua" w:hAnsi="Book Antiqua"/>
          <w:sz w:val="24"/>
          <w:szCs w:val="24"/>
        </w:rPr>
        <w:t>, Weiner JA, Farlow SJ, Chun J, Goldstein LS.</w:t>
      </w:r>
      <w:proofErr w:type="gramEnd"/>
      <w:r w:rsidRPr="00BF739E">
        <w:rPr>
          <w:rFonts w:ascii="Book Antiqua" w:hAnsi="Book Antiqua"/>
          <w:sz w:val="24"/>
          <w:szCs w:val="24"/>
        </w:rPr>
        <w:t xml:space="preserve"> Novel dendritic kinesin sorting identified by different process targeting of two related kinesins: KIF21A and KIF21B. </w:t>
      </w:r>
      <w:r w:rsidRPr="00BF739E">
        <w:rPr>
          <w:rFonts w:ascii="Book Antiqua" w:hAnsi="Book Antiqua"/>
          <w:i/>
          <w:sz w:val="24"/>
          <w:szCs w:val="24"/>
        </w:rPr>
        <w:t xml:space="preserve">J Cell </w:t>
      </w:r>
      <w:proofErr w:type="spellStart"/>
      <w:r w:rsidRPr="00BF739E">
        <w:rPr>
          <w:rFonts w:ascii="Book Antiqua" w:hAnsi="Book Antiqua"/>
          <w:i/>
          <w:sz w:val="24"/>
          <w:szCs w:val="24"/>
        </w:rPr>
        <w:t>Biol</w:t>
      </w:r>
      <w:proofErr w:type="spellEnd"/>
      <w:r w:rsidRPr="00BF739E">
        <w:rPr>
          <w:rFonts w:ascii="Book Antiqua" w:hAnsi="Book Antiqua"/>
          <w:sz w:val="24"/>
          <w:szCs w:val="24"/>
        </w:rPr>
        <w:t xml:space="preserve"> 1999; </w:t>
      </w:r>
      <w:r w:rsidRPr="00BF739E">
        <w:rPr>
          <w:rFonts w:ascii="Book Antiqua" w:hAnsi="Book Antiqua"/>
          <w:b/>
          <w:sz w:val="24"/>
          <w:szCs w:val="24"/>
        </w:rPr>
        <w:t>145</w:t>
      </w:r>
      <w:r w:rsidRPr="00BF739E">
        <w:rPr>
          <w:rFonts w:ascii="Book Antiqua" w:hAnsi="Book Antiqua"/>
          <w:sz w:val="24"/>
          <w:szCs w:val="24"/>
        </w:rPr>
        <w:t>: 469-479 [PMID: 10225949 DOI: 10.1083/jcb.145.3.469]</w:t>
      </w:r>
    </w:p>
    <w:p w14:paraId="1409AA1C"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10 </w:t>
      </w:r>
      <w:proofErr w:type="spellStart"/>
      <w:r w:rsidRPr="00BF739E">
        <w:rPr>
          <w:rFonts w:ascii="Book Antiqua" w:hAnsi="Book Antiqua"/>
          <w:b/>
          <w:sz w:val="24"/>
          <w:szCs w:val="24"/>
        </w:rPr>
        <w:t>Moores</w:t>
      </w:r>
      <w:proofErr w:type="spellEnd"/>
      <w:r w:rsidRPr="00BF739E">
        <w:rPr>
          <w:rFonts w:ascii="Book Antiqua" w:hAnsi="Book Antiqua"/>
          <w:b/>
          <w:sz w:val="24"/>
          <w:szCs w:val="24"/>
        </w:rPr>
        <w:t xml:space="preserve"> CA</w:t>
      </w:r>
      <w:r w:rsidRPr="00BF739E">
        <w:rPr>
          <w:rFonts w:ascii="Book Antiqua" w:hAnsi="Book Antiqua"/>
          <w:sz w:val="24"/>
          <w:szCs w:val="24"/>
        </w:rPr>
        <w:t xml:space="preserve">, Milligan RA. </w:t>
      </w:r>
      <w:proofErr w:type="gramStart"/>
      <w:r w:rsidRPr="00BF739E">
        <w:rPr>
          <w:rFonts w:ascii="Book Antiqua" w:hAnsi="Book Antiqua"/>
          <w:sz w:val="24"/>
          <w:szCs w:val="24"/>
        </w:rPr>
        <w:t xml:space="preserve">Lucky 13-microtubule </w:t>
      </w:r>
      <w:proofErr w:type="spellStart"/>
      <w:r w:rsidRPr="00BF739E">
        <w:rPr>
          <w:rFonts w:ascii="Book Antiqua" w:hAnsi="Book Antiqua"/>
          <w:sz w:val="24"/>
          <w:szCs w:val="24"/>
        </w:rPr>
        <w:t>depolymerisation</w:t>
      </w:r>
      <w:proofErr w:type="spellEnd"/>
      <w:r w:rsidRPr="00BF739E">
        <w:rPr>
          <w:rFonts w:ascii="Book Antiqua" w:hAnsi="Book Antiqua"/>
          <w:sz w:val="24"/>
          <w:szCs w:val="24"/>
        </w:rPr>
        <w:t xml:space="preserve"> by kinesin-13 motors.</w:t>
      </w:r>
      <w:proofErr w:type="gramEnd"/>
      <w:r w:rsidRPr="00BF739E">
        <w:rPr>
          <w:rFonts w:ascii="Book Antiqua" w:hAnsi="Book Antiqua"/>
          <w:sz w:val="24"/>
          <w:szCs w:val="24"/>
        </w:rPr>
        <w:t xml:space="preserve"> </w:t>
      </w:r>
      <w:r w:rsidRPr="00BF739E">
        <w:rPr>
          <w:rFonts w:ascii="Book Antiqua" w:hAnsi="Book Antiqua"/>
          <w:i/>
          <w:sz w:val="24"/>
          <w:szCs w:val="24"/>
        </w:rPr>
        <w:t xml:space="preserve">J Cell </w:t>
      </w:r>
      <w:proofErr w:type="spellStart"/>
      <w:r w:rsidRPr="00BF739E">
        <w:rPr>
          <w:rFonts w:ascii="Book Antiqua" w:hAnsi="Book Antiqua"/>
          <w:i/>
          <w:sz w:val="24"/>
          <w:szCs w:val="24"/>
        </w:rPr>
        <w:t>Sci</w:t>
      </w:r>
      <w:proofErr w:type="spellEnd"/>
      <w:r w:rsidRPr="00BF739E">
        <w:rPr>
          <w:rFonts w:ascii="Book Antiqua" w:hAnsi="Book Antiqua"/>
          <w:sz w:val="24"/>
          <w:szCs w:val="24"/>
        </w:rPr>
        <w:t xml:space="preserve"> 2006; </w:t>
      </w:r>
      <w:r w:rsidRPr="00BF739E">
        <w:rPr>
          <w:rFonts w:ascii="Book Antiqua" w:hAnsi="Book Antiqua"/>
          <w:b/>
          <w:sz w:val="24"/>
          <w:szCs w:val="24"/>
        </w:rPr>
        <w:t>119</w:t>
      </w:r>
      <w:r w:rsidRPr="00BF739E">
        <w:rPr>
          <w:rFonts w:ascii="Book Antiqua" w:hAnsi="Book Antiqua"/>
          <w:sz w:val="24"/>
          <w:szCs w:val="24"/>
        </w:rPr>
        <w:t>: 3905-3913 [PMID: 16988025 DOI: 10.1242/jcs.03224]</w:t>
      </w:r>
    </w:p>
    <w:p w14:paraId="51CFBD00"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11 </w:t>
      </w:r>
      <w:proofErr w:type="spellStart"/>
      <w:r w:rsidRPr="00BF739E">
        <w:rPr>
          <w:rFonts w:ascii="Book Antiqua" w:hAnsi="Book Antiqua"/>
          <w:b/>
          <w:sz w:val="24"/>
          <w:szCs w:val="24"/>
        </w:rPr>
        <w:t>Walczak</w:t>
      </w:r>
      <w:proofErr w:type="spellEnd"/>
      <w:r w:rsidRPr="00BF739E">
        <w:rPr>
          <w:rFonts w:ascii="Book Antiqua" w:hAnsi="Book Antiqua"/>
          <w:b/>
          <w:sz w:val="24"/>
          <w:szCs w:val="24"/>
        </w:rPr>
        <w:t xml:space="preserve"> CE</w:t>
      </w:r>
      <w:r w:rsidRPr="00BF739E">
        <w:rPr>
          <w:rFonts w:ascii="Book Antiqua" w:hAnsi="Book Antiqua"/>
          <w:sz w:val="24"/>
          <w:szCs w:val="24"/>
        </w:rPr>
        <w:t xml:space="preserve">, </w:t>
      </w:r>
      <w:proofErr w:type="spellStart"/>
      <w:r w:rsidRPr="00BF739E">
        <w:rPr>
          <w:rFonts w:ascii="Book Antiqua" w:hAnsi="Book Antiqua"/>
          <w:sz w:val="24"/>
          <w:szCs w:val="24"/>
        </w:rPr>
        <w:t>Gayek</w:t>
      </w:r>
      <w:proofErr w:type="spellEnd"/>
      <w:r w:rsidRPr="00BF739E">
        <w:rPr>
          <w:rFonts w:ascii="Book Antiqua" w:hAnsi="Book Antiqua"/>
          <w:sz w:val="24"/>
          <w:szCs w:val="24"/>
        </w:rPr>
        <w:t xml:space="preserve"> S, </w:t>
      </w:r>
      <w:proofErr w:type="spellStart"/>
      <w:r w:rsidRPr="00BF739E">
        <w:rPr>
          <w:rFonts w:ascii="Book Antiqua" w:hAnsi="Book Antiqua"/>
          <w:sz w:val="24"/>
          <w:szCs w:val="24"/>
        </w:rPr>
        <w:t>Ohi</w:t>
      </w:r>
      <w:proofErr w:type="spellEnd"/>
      <w:r w:rsidRPr="00BF739E">
        <w:rPr>
          <w:rFonts w:ascii="Book Antiqua" w:hAnsi="Book Antiqua"/>
          <w:sz w:val="24"/>
          <w:szCs w:val="24"/>
        </w:rPr>
        <w:t xml:space="preserve"> R. Microtubule-depolymerizing kinesins.</w:t>
      </w:r>
      <w:proofErr w:type="gramEnd"/>
      <w:r w:rsidRPr="00BF739E">
        <w:rPr>
          <w:rFonts w:ascii="Book Antiqua" w:hAnsi="Book Antiqua"/>
          <w:sz w:val="24"/>
          <w:szCs w:val="24"/>
        </w:rPr>
        <w:t xml:space="preserve"> </w:t>
      </w:r>
      <w:proofErr w:type="spellStart"/>
      <w:r w:rsidRPr="00BF739E">
        <w:rPr>
          <w:rFonts w:ascii="Book Antiqua" w:hAnsi="Book Antiqua"/>
          <w:i/>
          <w:sz w:val="24"/>
          <w:szCs w:val="24"/>
        </w:rPr>
        <w:t>Annu</w:t>
      </w:r>
      <w:proofErr w:type="spellEnd"/>
      <w:r w:rsidRPr="00BF739E">
        <w:rPr>
          <w:rFonts w:ascii="Book Antiqua" w:hAnsi="Book Antiqua"/>
          <w:i/>
          <w:sz w:val="24"/>
          <w:szCs w:val="24"/>
        </w:rPr>
        <w:t xml:space="preserve"> Rev Cell Dev </w:t>
      </w:r>
      <w:proofErr w:type="spellStart"/>
      <w:r w:rsidRPr="00BF739E">
        <w:rPr>
          <w:rFonts w:ascii="Book Antiqua" w:hAnsi="Book Antiqua"/>
          <w:i/>
          <w:sz w:val="24"/>
          <w:szCs w:val="24"/>
        </w:rPr>
        <w:t>Biol</w:t>
      </w:r>
      <w:proofErr w:type="spellEnd"/>
      <w:r w:rsidRPr="00BF739E">
        <w:rPr>
          <w:rFonts w:ascii="Book Antiqua" w:hAnsi="Book Antiqua"/>
          <w:sz w:val="24"/>
          <w:szCs w:val="24"/>
        </w:rPr>
        <w:t xml:space="preserve"> 2013; </w:t>
      </w:r>
      <w:r w:rsidRPr="00BF739E">
        <w:rPr>
          <w:rFonts w:ascii="Book Antiqua" w:hAnsi="Book Antiqua"/>
          <w:b/>
          <w:sz w:val="24"/>
          <w:szCs w:val="24"/>
        </w:rPr>
        <w:t>29</w:t>
      </w:r>
      <w:r w:rsidRPr="00BF739E">
        <w:rPr>
          <w:rFonts w:ascii="Book Antiqua" w:hAnsi="Book Antiqua"/>
          <w:sz w:val="24"/>
          <w:szCs w:val="24"/>
        </w:rPr>
        <w:t>: 417-441 [PMID: 23875646 DOI: 10.1146/annurev-cellbio-101512-122345]</w:t>
      </w:r>
    </w:p>
    <w:p w14:paraId="2992981F"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12 </w:t>
      </w:r>
      <w:r w:rsidRPr="00BF739E">
        <w:rPr>
          <w:rFonts w:ascii="Book Antiqua" w:hAnsi="Book Antiqua"/>
          <w:b/>
          <w:sz w:val="24"/>
          <w:szCs w:val="24"/>
        </w:rPr>
        <w:t>Anderson CA</w:t>
      </w:r>
      <w:r w:rsidRPr="00BF739E">
        <w:rPr>
          <w:rFonts w:ascii="Book Antiqua" w:hAnsi="Book Antiqua"/>
          <w:sz w:val="24"/>
          <w:szCs w:val="24"/>
        </w:rPr>
        <w:t xml:space="preserve">, Massey DC, Barrett JC, Prescott NJ, </w:t>
      </w:r>
      <w:proofErr w:type="spellStart"/>
      <w:r w:rsidRPr="00BF739E">
        <w:rPr>
          <w:rFonts w:ascii="Book Antiqua" w:hAnsi="Book Antiqua"/>
          <w:sz w:val="24"/>
          <w:szCs w:val="24"/>
        </w:rPr>
        <w:t>Tremelling</w:t>
      </w:r>
      <w:proofErr w:type="spellEnd"/>
      <w:r w:rsidRPr="00BF739E">
        <w:rPr>
          <w:rFonts w:ascii="Book Antiqua" w:hAnsi="Book Antiqua"/>
          <w:sz w:val="24"/>
          <w:szCs w:val="24"/>
        </w:rPr>
        <w:t xml:space="preserve"> M, Fisher SA, </w:t>
      </w:r>
      <w:proofErr w:type="spellStart"/>
      <w:r w:rsidRPr="00BF739E">
        <w:rPr>
          <w:rFonts w:ascii="Book Antiqua" w:hAnsi="Book Antiqua"/>
          <w:sz w:val="24"/>
          <w:szCs w:val="24"/>
        </w:rPr>
        <w:t>Gwilliam</w:t>
      </w:r>
      <w:proofErr w:type="spellEnd"/>
      <w:r w:rsidRPr="00BF739E">
        <w:rPr>
          <w:rFonts w:ascii="Book Antiqua" w:hAnsi="Book Antiqua"/>
          <w:sz w:val="24"/>
          <w:szCs w:val="24"/>
        </w:rPr>
        <w:t xml:space="preserve"> R, Jacob J, </w:t>
      </w:r>
      <w:proofErr w:type="spellStart"/>
      <w:r w:rsidRPr="00BF739E">
        <w:rPr>
          <w:rFonts w:ascii="Book Antiqua" w:hAnsi="Book Antiqua"/>
          <w:sz w:val="24"/>
          <w:szCs w:val="24"/>
        </w:rPr>
        <w:t>Nimmo</w:t>
      </w:r>
      <w:proofErr w:type="spellEnd"/>
      <w:r w:rsidRPr="00BF739E">
        <w:rPr>
          <w:rFonts w:ascii="Book Antiqua" w:hAnsi="Book Antiqua"/>
          <w:sz w:val="24"/>
          <w:szCs w:val="24"/>
        </w:rPr>
        <w:t xml:space="preserve"> ER, Drummond H, Lees CW, </w:t>
      </w:r>
      <w:proofErr w:type="spellStart"/>
      <w:r w:rsidRPr="00BF739E">
        <w:rPr>
          <w:rFonts w:ascii="Book Antiqua" w:hAnsi="Book Antiqua"/>
          <w:sz w:val="24"/>
          <w:szCs w:val="24"/>
        </w:rPr>
        <w:t>Onnie</w:t>
      </w:r>
      <w:proofErr w:type="spellEnd"/>
      <w:r w:rsidRPr="00BF739E">
        <w:rPr>
          <w:rFonts w:ascii="Book Antiqua" w:hAnsi="Book Antiqua"/>
          <w:sz w:val="24"/>
          <w:szCs w:val="24"/>
        </w:rPr>
        <w:t xml:space="preserve"> CM, Hanson C, </w:t>
      </w:r>
      <w:proofErr w:type="spellStart"/>
      <w:r w:rsidRPr="00BF739E">
        <w:rPr>
          <w:rFonts w:ascii="Book Antiqua" w:hAnsi="Book Antiqua"/>
          <w:sz w:val="24"/>
          <w:szCs w:val="24"/>
        </w:rPr>
        <w:t>Blaszczyk</w:t>
      </w:r>
      <w:proofErr w:type="spellEnd"/>
      <w:r w:rsidRPr="00BF739E">
        <w:rPr>
          <w:rFonts w:ascii="Book Antiqua" w:hAnsi="Book Antiqua"/>
          <w:sz w:val="24"/>
          <w:szCs w:val="24"/>
        </w:rPr>
        <w:t xml:space="preserve"> K, </w:t>
      </w:r>
      <w:proofErr w:type="spellStart"/>
      <w:r w:rsidRPr="00BF739E">
        <w:rPr>
          <w:rFonts w:ascii="Book Antiqua" w:hAnsi="Book Antiqua"/>
          <w:sz w:val="24"/>
          <w:szCs w:val="24"/>
        </w:rPr>
        <w:t>Ravindrarajah</w:t>
      </w:r>
      <w:proofErr w:type="spellEnd"/>
      <w:r w:rsidRPr="00BF739E">
        <w:rPr>
          <w:rFonts w:ascii="Book Antiqua" w:hAnsi="Book Antiqua"/>
          <w:sz w:val="24"/>
          <w:szCs w:val="24"/>
        </w:rPr>
        <w:t xml:space="preserve"> R, Hunt S, Varma D, Hammond N, Lewis G, </w:t>
      </w:r>
      <w:proofErr w:type="spellStart"/>
      <w:r w:rsidRPr="00BF739E">
        <w:rPr>
          <w:rFonts w:ascii="Book Antiqua" w:hAnsi="Book Antiqua"/>
          <w:sz w:val="24"/>
          <w:szCs w:val="24"/>
        </w:rPr>
        <w:t>Attlesey</w:t>
      </w:r>
      <w:proofErr w:type="spellEnd"/>
      <w:r w:rsidRPr="00BF739E">
        <w:rPr>
          <w:rFonts w:ascii="Book Antiqua" w:hAnsi="Book Antiqua"/>
          <w:sz w:val="24"/>
          <w:szCs w:val="24"/>
        </w:rPr>
        <w:t xml:space="preserve"> H, Watkins N, </w:t>
      </w:r>
      <w:proofErr w:type="spellStart"/>
      <w:r w:rsidRPr="00BF739E">
        <w:rPr>
          <w:rFonts w:ascii="Book Antiqua" w:hAnsi="Book Antiqua"/>
          <w:sz w:val="24"/>
          <w:szCs w:val="24"/>
        </w:rPr>
        <w:t>Ouwehand</w:t>
      </w:r>
      <w:proofErr w:type="spellEnd"/>
      <w:r w:rsidRPr="00BF739E">
        <w:rPr>
          <w:rFonts w:ascii="Book Antiqua" w:hAnsi="Book Antiqua"/>
          <w:sz w:val="24"/>
          <w:szCs w:val="24"/>
        </w:rPr>
        <w:t xml:space="preserve"> W, Strachan D, McArdle W, Lewis CM; </w:t>
      </w:r>
      <w:proofErr w:type="spellStart"/>
      <w:r w:rsidRPr="00BF739E">
        <w:rPr>
          <w:rFonts w:ascii="Book Antiqua" w:hAnsi="Book Antiqua"/>
          <w:sz w:val="24"/>
          <w:szCs w:val="24"/>
        </w:rPr>
        <w:t>Wellcome</w:t>
      </w:r>
      <w:proofErr w:type="spellEnd"/>
      <w:r w:rsidRPr="00BF739E">
        <w:rPr>
          <w:rFonts w:ascii="Book Antiqua" w:hAnsi="Book Antiqua"/>
          <w:sz w:val="24"/>
          <w:szCs w:val="24"/>
        </w:rPr>
        <w:t xml:space="preserve"> Trust Case Control Consortium, Lobo A, Sanderson J, Jewell DP, </w:t>
      </w:r>
      <w:proofErr w:type="spellStart"/>
      <w:r w:rsidRPr="00BF739E">
        <w:rPr>
          <w:rFonts w:ascii="Book Antiqua" w:hAnsi="Book Antiqua"/>
          <w:sz w:val="24"/>
          <w:szCs w:val="24"/>
        </w:rPr>
        <w:t>Deloukas</w:t>
      </w:r>
      <w:proofErr w:type="spellEnd"/>
      <w:r w:rsidRPr="00BF739E">
        <w:rPr>
          <w:rFonts w:ascii="Book Antiqua" w:hAnsi="Book Antiqua"/>
          <w:sz w:val="24"/>
          <w:szCs w:val="24"/>
        </w:rPr>
        <w:t xml:space="preserve"> P, Mansfield JC, Mathew CG, </w:t>
      </w:r>
      <w:proofErr w:type="spellStart"/>
      <w:r w:rsidRPr="00BF739E">
        <w:rPr>
          <w:rFonts w:ascii="Book Antiqua" w:hAnsi="Book Antiqua"/>
          <w:sz w:val="24"/>
          <w:szCs w:val="24"/>
        </w:rPr>
        <w:t>Satsangi</w:t>
      </w:r>
      <w:proofErr w:type="spellEnd"/>
      <w:r w:rsidRPr="00BF739E">
        <w:rPr>
          <w:rFonts w:ascii="Book Antiqua" w:hAnsi="Book Antiqua"/>
          <w:sz w:val="24"/>
          <w:szCs w:val="24"/>
        </w:rPr>
        <w:t xml:space="preserve"> J, Parkes M. Investigation of Crohn's disease risk loci in ulcerative colitis further defines their molecular relationship. </w:t>
      </w:r>
      <w:r w:rsidRPr="00BF739E">
        <w:rPr>
          <w:rFonts w:ascii="Book Antiqua" w:hAnsi="Book Antiqua"/>
          <w:i/>
          <w:sz w:val="24"/>
          <w:szCs w:val="24"/>
        </w:rPr>
        <w:t>Gastroenterology</w:t>
      </w:r>
      <w:r w:rsidRPr="00BF739E">
        <w:rPr>
          <w:rFonts w:ascii="Book Antiqua" w:hAnsi="Book Antiqua"/>
          <w:sz w:val="24"/>
          <w:szCs w:val="24"/>
        </w:rPr>
        <w:t xml:space="preserve"> 2009; </w:t>
      </w:r>
      <w:r w:rsidRPr="00BF739E">
        <w:rPr>
          <w:rFonts w:ascii="Book Antiqua" w:hAnsi="Book Antiqua"/>
          <w:b/>
          <w:sz w:val="24"/>
          <w:szCs w:val="24"/>
        </w:rPr>
        <w:t>136</w:t>
      </w:r>
      <w:r w:rsidRPr="00BF739E">
        <w:rPr>
          <w:rFonts w:ascii="Book Antiqua" w:hAnsi="Book Antiqua"/>
          <w:sz w:val="24"/>
          <w:szCs w:val="24"/>
        </w:rPr>
        <w:t>: 523-9.e3 [PMID: 19068216 DOI: 10.1053/j.gastro.2008.10.032]</w:t>
      </w:r>
    </w:p>
    <w:p w14:paraId="77E29F0C"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13 </w:t>
      </w:r>
      <w:proofErr w:type="spellStart"/>
      <w:r w:rsidRPr="00BF739E">
        <w:rPr>
          <w:rFonts w:ascii="Book Antiqua" w:hAnsi="Book Antiqua"/>
          <w:b/>
          <w:sz w:val="24"/>
          <w:szCs w:val="24"/>
        </w:rPr>
        <w:t>Swarnkar</w:t>
      </w:r>
      <w:proofErr w:type="spellEnd"/>
      <w:r w:rsidRPr="00BF739E">
        <w:rPr>
          <w:rFonts w:ascii="Book Antiqua" w:hAnsi="Book Antiqua"/>
          <w:b/>
          <w:sz w:val="24"/>
          <w:szCs w:val="24"/>
        </w:rPr>
        <w:t xml:space="preserve"> S</w:t>
      </w:r>
      <w:r w:rsidRPr="00BF739E">
        <w:rPr>
          <w:rFonts w:ascii="Book Antiqua" w:hAnsi="Book Antiqua"/>
          <w:sz w:val="24"/>
          <w:szCs w:val="24"/>
        </w:rPr>
        <w:t xml:space="preserve">, </w:t>
      </w:r>
      <w:proofErr w:type="spellStart"/>
      <w:r w:rsidRPr="00BF739E">
        <w:rPr>
          <w:rFonts w:ascii="Book Antiqua" w:hAnsi="Book Antiqua"/>
          <w:sz w:val="24"/>
          <w:szCs w:val="24"/>
        </w:rPr>
        <w:t>Avchalumov</w:t>
      </w:r>
      <w:proofErr w:type="spellEnd"/>
      <w:r w:rsidRPr="00BF739E">
        <w:rPr>
          <w:rFonts w:ascii="Book Antiqua" w:hAnsi="Book Antiqua"/>
          <w:sz w:val="24"/>
          <w:szCs w:val="24"/>
        </w:rPr>
        <w:t xml:space="preserve"> Y, </w:t>
      </w:r>
      <w:proofErr w:type="spellStart"/>
      <w:r w:rsidRPr="00BF739E">
        <w:rPr>
          <w:rFonts w:ascii="Book Antiqua" w:hAnsi="Book Antiqua"/>
          <w:sz w:val="24"/>
          <w:szCs w:val="24"/>
        </w:rPr>
        <w:t>Raveendra</w:t>
      </w:r>
      <w:proofErr w:type="spellEnd"/>
      <w:r w:rsidRPr="00BF739E">
        <w:rPr>
          <w:rFonts w:ascii="Book Antiqua" w:hAnsi="Book Antiqua"/>
          <w:sz w:val="24"/>
          <w:szCs w:val="24"/>
        </w:rPr>
        <w:t xml:space="preserve"> BL, </w:t>
      </w:r>
      <w:proofErr w:type="spellStart"/>
      <w:r w:rsidRPr="00BF739E">
        <w:rPr>
          <w:rFonts w:ascii="Book Antiqua" w:hAnsi="Book Antiqua"/>
          <w:sz w:val="24"/>
          <w:szCs w:val="24"/>
        </w:rPr>
        <w:t>Grinman</w:t>
      </w:r>
      <w:proofErr w:type="spellEnd"/>
      <w:r w:rsidRPr="00BF739E">
        <w:rPr>
          <w:rFonts w:ascii="Book Antiqua" w:hAnsi="Book Antiqua"/>
          <w:sz w:val="24"/>
          <w:szCs w:val="24"/>
        </w:rPr>
        <w:t xml:space="preserve"> E, </w:t>
      </w:r>
      <w:proofErr w:type="spellStart"/>
      <w:r w:rsidRPr="00BF739E">
        <w:rPr>
          <w:rFonts w:ascii="Book Antiqua" w:hAnsi="Book Antiqua"/>
          <w:sz w:val="24"/>
          <w:szCs w:val="24"/>
        </w:rPr>
        <w:t>Puthanveettil</w:t>
      </w:r>
      <w:proofErr w:type="spellEnd"/>
      <w:r w:rsidRPr="00BF739E">
        <w:rPr>
          <w:rFonts w:ascii="Book Antiqua" w:hAnsi="Book Antiqua"/>
          <w:sz w:val="24"/>
          <w:szCs w:val="24"/>
        </w:rPr>
        <w:t xml:space="preserve"> SV. Kinesin Family of Proteins Kif11 and Kif21B Act as Inhibitory Constraints of Excitatory Synaptic Transmission </w:t>
      </w:r>
      <w:proofErr w:type="gramStart"/>
      <w:r w:rsidRPr="00BF739E">
        <w:rPr>
          <w:rFonts w:ascii="Book Antiqua" w:hAnsi="Book Antiqua"/>
          <w:sz w:val="24"/>
          <w:szCs w:val="24"/>
        </w:rPr>
        <w:t>Through</w:t>
      </w:r>
      <w:proofErr w:type="gramEnd"/>
      <w:r w:rsidRPr="00BF739E">
        <w:rPr>
          <w:rFonts w:ascii="Book Antiqua" w:hAnsi="Book Antiqua"/>
          <w:sz w:val="24"/>
          <w:szCs w:val="24"/>
        </w:rPr>
        <w:t xml:space="preserve"> Distinct Mechanisms. </w:t>
      </w:r>
      <w:proofErr w:type="spellStart"/>
      <w:r w:rsidRPr="00BF739E">
        <w:rPr>
          <w:rFonts w:ascii="Book Antiqua" w:hAnsi="Book Antiqua"/>
          <w:i/>
          <w:sz w:val="24"/>
          <w:szCs w:val="24"/>
        </w:rPr>
        <w:t>Sci</w:t>
      </w:r>
      <w:proofErr w:type="spellEnd"/>
      <w:r w:rsidRPr="00BF739E">
        <w:rPr>
          <w:rFonts w:ascii="Book Antiqua" w:hAnsi="Book Antiqua"/>
          <w:i/>
          <w:sz w:val="24"/>
          <w:szCs w:val="24"/>
        </w:rPr>
        <w:t xml:space="preserve"> Rep</w:t>
      </w:r>
      <w:r w:rsidRPr="00BF739E">
        <w:rPr>
          <w:rFonts w:ascii="Book Antiqua" w:hAnsi="Book Antiqua"/>
          <w:sz w:val="24"/>
          <w:szCs w:val="24"/>
        </w:rPr>
        <w:t xml:space="preserve"> 2018; </w:t>
      </w:r>
      <w:r w:rsidRPr="00BF739E">
        <w:rPr>
          <w:rFonts w:ascii="Book Antiqua" w:hAnsi="Book Antiqua"/>
          <w:b/>
          <w:sz w:val="24"/>
          <w:szCs w:val="24"/>
        </w:rPr>
        <w:t>8</w:t>
      </w:r>
      <w:r w:rsidRPr="00BF739E">
        <w:rPr>
          <w:rFonts w:ascii="Book Antiqua" w:hAnsi="Book Antiqua"/>
          <w:sz w:val="24"/>
          <w:szCs w:val="24"/>
        </w:rPr>
        <w:t>: 17419 [PMID: 30479371 DOI: 10.1038/s41598-018-35634-7]</w:t>
      </w:r>
    </w:p>
    <w:p w14:paraId="4BFC7BA1"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14 </w:t>
      </w:r>
      <w:proofErr w:type="spellStart"/>
      <w:r w:rsidRPr="00BF739E">
        <w:rPr>
          <w:rFonts w:ascii="Book Antiqua" w:hAnsi="Book Antiqua"/>
          <w:b/>
          <w:sz w:val="24"/>
          <w:szCs w:val="24"/>
        </w:rPr>
        <w:t>Rath</w:t>
      </w:r>
      <w:proofErr w:type="spellEnd"/>
      <w:r w:rsidRPr="00BF739E">
        <w:rPr>
          <w:rFonts w:ascii="Book Antiqua" w:hAnsi="Book Antiqua"/>
          <w:b/>
          <w:sz w:val="24"/>
          <w:szCs w:val="24"/>
        </w:rPr>
        <w:t xml:space="preserve"> O</w:t>
      </w:r>
      <w:r w:rsidRPr="00BF739E">
        <w:rPr>
          <w:rFonts w:ascii="Book Antiqua" w:hAnsi="Book Antiqua"/>
          <w:sz w:val="24"/>
          <w:szCs w:val="24"/>
        </w:rPr>
        <w:t xml:space="preserve">, </w:t>
      </w:r>
      <w:proofErr w:type="spellStart"/>
      <w:r w:rsidRPr="00BF739E">
        <w:rPr>
          <w:rFonts w:ascii="Book Antiqua" w:hAnsi="Book Antiqua"/>
          <w:sz w:val="24"/>
          <w:szCs w:val="24"/>
        </w:rPr>
        <w:t>Kozielski</w:t>
      </w:r>
      <w:proofErr w:type="spellEnd"/>
      <w:r w:rsidRPr="00BF739E">
        <w:rPr>
          <w:rFonts w:ascii="Book Antiqua" w:hAnsi="Book Antiqua"/>
          <w:sz w:val="24"/>
          <w:szCs w:val="24"/>
        </w:rPr>
        <w:t xml:space="preserve"> F. Kinesins and cancer.</w:t>
      </w:r>
      <w:proofErr w:type="gramEnd"/>
      <w:r w:rsidRPr="00BF739E">
        <w:rPr>
          <w:rFonts w:ascii="Book Antiqua" w:hAnsi="Book Antiqua"/>
          <w:sz w:val="24"/>
          <w:szCs w:val="24"/>
        </w:rPr>
        <w:t xml:space="preserve"> </w:t>
      </w:r>
      <w:r w:rsidRPr="00BF739E">
        <w:rPr>
          <w:rFonts w:ascii="Book Antiqua" w:hAnsi="Book Antiqua"/>
          <w:i/>
          <w:sz w:val="24"/>
          <w:szCs w:val="24"/>
        </w:rPr>
        <w:t>Nat Rev Cancer</w:t>
      </w:r>
      <w:r w:rsidRPr="00BF739E">
        <w:rPr>
          <w:rFonts w:ascii="Book Antiqua" w:hAnsi="Book Antiqua"/>
          <w:sz w:val="24"/>
          <w:szCs w:val="24"/>
        </w:rPr>
        <w:t xml:space="preserve"> 2012; </w:t>
      </w:r>
      <w:r w:rsidRPr="00BF739E">
        <w:rPr>
          <w:rFonts w:ascii="Book Antiqua" w:hAnsi="Book Antiqua"/>
          <w:b/>
          <w:sz w:val="24"/>
          <w:szCs w:val="24"/>
        </w:rPr>
        <w:t>12</w:t>
      </w:r>
      <w:r w:rsidRPr="00BF739E">
        <w:rPr>
          <w:rFonts w:ascii="Book Antiqua" w:hAnsi="Book Antiqua"/>
          <w:sz w:val="24"/>
          <w:szCs w:val="24"/>
        </w:rPr>
        <w:t>: 527-539 [PMID: 22825217 DOI: 10.1038/nrc3310]</w:t>
      </w:r>
    </w:p>
    <w:p w14:paraId="301FBB76"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15 </w:t>
      </w:r>
      <w:r w:rsidRPr="00BF739E">
        <w:rPr>
          <w:rFonts w:ascii="Book Antiqua" w:hAnsi="Book Antiqua"/>
          <w:b/>
          <w:sz w:val="24"/>
          <w:szCs w:val="24"/>
        </w:rPr>
        <w:t>Miki H</w:t>
      </w:r>
      <w:r w:rsidRPr="00BF739E">
        <w:rPr>
          <w:rFonts w:ascii="Book Antiqua" w:hAnsi="Book Antiqua"/>
          <w:sz w:val="24"/>
          <w:szCs w:val="24"/>
        </w:rPr>
        <w:t xml:space="preserve">, Okada Y, </w:t>
      </w:r>
      <w:proofErr w:type="spellStart"/>
      <w:r w:rsidRPr="00BF739E">
        <w:rPr>
          <w:rFonts w:ascii="Book Antiqua" w:hAnsi="Book Antiqua"/>
          <w:sz w:val="24"/>
          <w:szCs w:val="24"/>
        </w:rPr>
        <w:t>Hirokawa</w:t>
      </w:r>
      <w:proofErr w:type="spellEnd"/>
      <w:r w:rsidRPr="00BF739E">
        <w:rPr>
          <w:rFonts w:ascii="Book Antiqua" w:hAnsi="Book Antiqua"/>
          <w:sz w:val="24"/>
          <w:szCs w:val="24"/>
        </w:rPr>
        <w:t xml:space="preserve"> N. Analysis of the kinesin superfamily: insights into structure and function. </w:t>
      </w:r>
      <w:r w:rsidRPr="00BF739E">
        <w:rPr>
          <w:rFonts w:ascii="Book Antiqua" w:hAnsi="Book Antiqua"/>
          <w:i/>
          <w:sz w:val="24"/>
          <w:szCs w:val="24"/>
        </w:rPr>
        <w:t xml:space="preserve">Trends Cell </w:t>
      </w:r>
      <w:proofErr w:type="spellStart"/>
      <w:r w:rsidRPr="00BF739E">
        <w:rPr>
          <w:rFonts w:ascii="Book Antiqua" w:hAnsi="Book Antiqua"/>
          <w:i/>
          <w:sz w:val="24"/>
          <w:szCs w:val="24"/>
        </w:rPr>
        <w:t>Biol</w:t>
      </w:r>
      <w:proofErr w:type="spellEnd"/>
      <w:r w:rsidRPr="00BF739E">
        <w:rPr>
          <w:rFonts w:ascii="Book Antiqua" w:hAnsi="Book Antiqua"/>
          <w:sz w:val="24"/>
          <w:szCs w:val="24"/>
        </w:rPr>
        <w:t xml:space="preserve"> 2005; </w:t>
      </w:r>
      <w:r w:rsidRPr="00BF739E">
        <w:rPr>
          <w:rFonts w:ascii="Book Antiqua" w:hAnsi="Book Antiqua"/>
          <w:b/>
          <w:sz w:val="24"/>
          <w:szCs w:val="24"/>
        </w:rPr>
        <w:t>15</w:t>
      </w:r>
      <w:r w:rsidRPr="00BF739E">
        <w:rPr>
          <w:rFonts w:ascii="Book Antiqua" w:hAnsi="Book Antiqua"/>
          <w:sz w:val="24"/>
          <w:szCs w:val="24"/>
        </w:rPr>
        <w:t>: 467-476 [PMID: 16084724 DOI: 10.1016/j.tcb.2005.07.006]</w:t>
      </w:r>
    </w:p>
    <w:p w14:paraId="4C676DE4"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16 </w:t>
      </w:r>
      <w:proofErr w:type="spellStart"/>
      <w:r w:rsidRPr="00BF739E">
        <w:rPr>
          <w:rFonts w:ascii="Book Antiqua" w:hAnsi="Book Antiqua"/>
          <w:b/>
          <w:sz w:val="24"/>
          <w:szCs w:val="24"/>
        </w:rPr>
        <w:t>Chandrasekaran</w:t>
      </w:r>
      <w:proofErr w:type="spellEnd"/>
      <w:r w:rsidRPr="00BF739E">
        <w:rPr>
          <w:rFonts w:ascii="Book Antiqua" w:hAnsi="Book Antiqua"/>
          <w:b/>
          <w:sz w:val="24"/>
          <w:szCs w:val="24"/>
        </w:rPr>
        <w:t xml:space="preserve"> G</w:t>
      </w:r>
      <w:r w:rsidRPr="00BF739E">
        <w:rPr>
          <w:rFonts w:ascii="Book Antiqua" w:hAnsi="Book Antiqua"/>
          <w:sz w:val="24"/>
          <w:szCs w:val="24"/>
        </w:rPr>
        <w:t xml:space="preserve">, </w:t>
      </w:r>
      <w:proofErr w:type="spellStart"/>
      <w:r w:rsidRPr="00BF739E">
        <w:rPr>
          <w:rFonts w:ascii="Book Antiqua" w:hAnsi="Book Antiqua"/>
          <w:sz w:val="24"/>
          <w:szCs w:val="24"/>
        </w:rPr>
        <w:t>Tátrai</w:t>
      </w:r>
      <w:proofErr w:type="spellEnd"/>
      <w:r w:rsidRPr="00BF739E">
        <w:rPr>
          <w:rFonts w:ascii="Book Antiqua" w:hAnsi="Book Antiqua"/>
          <w:sz w:val="24"/>
          <w:szCs w:val="24"/>
        </w:rPr>
        <w:t xml:space="preserve"> P, </w:t>
      </w:r>
      <w:proofErr w:type="spellStart"/>
      <w:r w:rsidRPr="00BF739E">
        <w:rPr>
          <w:rFonts w:ascii="Book Antiqua" w:hAnsi="Book Antiqua"/>
          <w:sz w:val="24"/>
          <w:szCs w:val="24"/>
        </w:rPr>
        <w:t>Gergely</w:t>
      </w:r>
      <w:proofErr w:type="spellEnd"/>
      <w:r w:rsidRPr="00BF739E">
        <w:rPr>
          <w:rFonts w:ascii="Book Antiqua" w:hAnsi="Book Antiqua"/>
          <w:sz w:val="24"/>
          <w:szCs w:val="24"/>
        </w:rPr>
        <w:t xml:space="preserve"> F. </w:t>
      </w:r>
      <w:proofErr w:type="gramStart"/>
      <w:r w:rsidRPr="00BF739E">
        <w:rPr>
          <w:rFonts w:ascii="Book Antiqua" w:hAnsi="Book Antiqua"/>
          <w:sz w:val="24"/>
          <w:szCs w:val="24"/>
        </w:rPr>
        <w:t>Hitting</w:t>
      </w:r>
      <w:proofErr w:type="gramEnd"/>
      <w:r w:rsidRPr="00BF739E">
        <w:rPr>
          <w:rFonts w:ascii="Book Antiqua" w:hAnsi="Book Antiqua"/>
          <w:sz w:val="24"/>
          <w:szCs w:val="24"/>
        </w:rPr>
        <w:t xml:space="preserve"> the brakes: targeting microtubule </w:t>
      </w:r>
      <w:r w:rsidRPr="00BF739E">
        <w:rPr>
          <w:rFonts w:ascii="Book Antiqua" w:hAnsi="Book Antiqua"/>
          <w:sz w:val="24"/>
          <w:szCs w:val="24"/>
        </w:rPr>
        <w:lastRenderedPageBreak/>
        <w:t xml:space="preserve">motors in cancer. </w:t>
      </w:r>
      <w:r w:rsidRPr="00BF739E">
        <w:rPr>
          <w:rFonts w:ascii="Book Antiqua" w:hAnsi="Book Antiqua"/>
          <w:i/>
          <w:sz w:val="24"/>
          <w:szCs w:val="24"/>
        </w:rPr>
        <w:t>Br J Cancer</w:t>
      </w:r>
      <w:r w:rsidRPr="00BF739E">
        <w:rPr>
          <w:rFonts w:ascii="Book Antiqua" w:hAnsi="Book Antiqua"/>
          <w:sz w:val="24"/>
          <w:szCs w:val="24"/>
        </w:rPr>
        <w:t xml:space="preserve"> 2015; </w:t>
      </w:r>
      <w:r w:rsidRPr="00BF739E">
        <w:rPr>
          <w:rFonts w:ascii="Book Antiqua" w:hAnsi="Book Antiqua"/>
          <w:b/>
          <w:sz w:val="24"/>
          <w:szCs w:val="24"/>
        </w:rPr>
        <w:t>113</w:t>
      </w:r>
      <w:r w:rsidRPr="00BF739E">
        <w:rPr>
          <w:rFonts w:ascii="Book Antiqua" w:hAnsi="Book Antiqua"/>
          <w:sz w:val="24"/>
          <w:szCs w:val="24"/>
        </w:rPr>
        <w:t>: 693-698 [PMID: 26180922 DOI: 10.1038/bjc.2015.264]</w:t>
      </w:r>
    </w:p>
    <w:p w14:paraId="36EF9D5E" w14:textId="77777777" w:rsidR="00803442" w:rsidRPr="00BF739E" w:rsidRDefault="00803442" w:rsidP="00F01506">
      <w:pPr>
        <w:spacing w:line="360" w:lineRule="auto"/>
        <w:rPr>
          <w:rFonts w:ascii="Book Antiqua" w:hAnsi="Book Antiqua"/>
          <w:sz w:val="24"/>
          <w:szCs w:val="24"/>
        </w:rPr>
      </w:pPr>
      <w:proofErr w:type="gramStart"/>
      <w:r w:rsidRPr="00BF739E">
        <w:rPr>
          <w:rFonts w:ascii="Book Antiqua" w:hAnsi="Book Antiqua"/>
          <w:sz w:val="24"/>
          <w:szCs w:val="24"/>
        </w:rPr>
        <w:t xml:space="preserve">17 </w:t>
      </w:r>
      <w:r w:rsidRPr="00BF739E">
        <w:rPr>
          <w:rFonts w:ascii="Book Antiqua" w:hAnsi="Book Antiqua"/>
          <w:b/>
          <w:sz w:val="24"/>
          <w:szCs w:val="24"/>
        </w:rPr>
        <w:t>Vale RD</w:t>
      </w:r>
      <w:r w:rsidRPr="00BF739E">
        <w:rPr>
          <w:rFonts w:ascii="Book Antiqua" w:hAnsi="Book Antiqua"/>
          <w:sz w:val="24"/>
          <w:szCs w:val="24"/>
        </w:rPr>
        <w:t>, Reese TS, Sheetz MP.</w:t>
      </w:r>
      <w:proofErr w:type="gramEnd"/>
      <w:r w:rsidRPr="00BF739E">
        <w:rPr>
          <w:rFonts w:ascii="Book Antiqua" w:hAnsi="Book Antiqua"/>
          <w:sz w:val="24"/>
          <w:szCs w:val="24"/>
        </w:rPr>
        <w:t xml:space="preserve"> </w:t>
      </w:r>
      <w:proofErr w:type="gramStart"/>
      <w:r w:rsidRPr="00BF739E">
        <w:rPr>
          <w:rFonts w:ascii="Book Antiqua" w:hAnsi="Book Antiqua"/>
          <w:sz w:val="24"/>
          <w:szCs w:val="24"/>
        </w:rPr>
        <w:t>Identification of a novel force-generating protein, kinesin, involved in microtubule-based motility.</w:t>
      </w:r>
      <w:proofErr w:type="gramEnd"/>
      <w:r w:rsidRPr="00BF739E">
        <w:rPr>
          <w:rFonts w:ascii="Book Antiqua" w:hAnsi="Book Antiqua"/>
          <w:sz w:val="24"/>
          <w:szCs w:val="24"/>
        </w:rPr>
        <w:t xml:space="preserve"> </w:t>
      </w:r>
      <w:r w:rsidRPr="00BF739E">
        <w:rPr>
          <w:rFonts w:ascii="Book Antiqua" w:hAnsi="Book Antiqua"/>
          <w:i/>
          <w:sz w:val="24"/>
          <w:szCs w:val="24"/>
        </w:rPr>
        <w:t>Cell</w:t>
      </w:r>
      <w:r w:rsidRPr="00BF739E">
        <w:rPr>
          <w:rFonts w:ascii="Book Antiqua" w:hAnsi="Book Antiqua"/>
          <w:sz w:val="24"/>
          <w:szCs w:val="24"/>
        </w:rPr>
        <w:t xml:space="preserve"> 1985; </w:t>
      </w:r>
      <w:r w:rsidRPr="00BF739E">
        <w:rPr>
          <w:rFonts w:ascii="Book Antiqua" w:hAnsi="Book Antiqua"/>
          <w:b/>
          <w:sz w:val="24"/>
          <w:szCs w:val="24"/>
        </w:rPr>
        <w:t>42</w:t>
      </w:r>
      <w:r w:rsidRPr="00BF739E">
        <w:rPr>
          <w:rFonts w:ascii="Book Antiqua" w:hAnsi="Book Antiqua"/>
          <w:sz w:val="24"/>
          <w:szCs w:val="24"/>
        </w:rPr>
        <w:t>: 39-50 [PMID: 3926325 DOI: 10.1016/s0092-8674(85)80099-4]</w:t>
      </w:r>
    </w:p>
    <w:p w14:paraId="2174FB50"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18 </w:t>
      </w:r>
      <w:proofErr w:type="spellStart"/>
      <w:r w:rsidRPr="00BF739E">
        <w:rPr>
          <w:rFonts w:ascii="Book Antiqua" w:hAnsi="Book Antiqua"/>
          <w:b/>
          <w:sz w:val="24"/>
          <w:szCs w:val="24"/>
        </w:rPr>
        <w:t>Dugas</w:t>
      </w:r>
      <w:proofErr w:type="spellEnd"/>
      <w:r w:rsidRPr="00BF739E">
        <w:rPr>
          <w:rFonts w:ascii="Book Antiqua" w:hAnsi="Book Antiqua"/>
          <w:b/>
          <w:sz w:val="24"/>
          <w:szCs w:val="24"/>
        </w:rPr>
        <w:t xml:space="preserve"> JC</w:t>
      </w:r>
      <w:r w:rsidRPr="00BF739E">
        <w:rPr>
          <w:rFonts w:ascii="Book Antiqua" w:hAnsi="Book Antiqua"/>
          <w:sz w:val="24"/>
          <w:szCs w:val="24"/>
        </w:rPr>
        <w:t xml:space="preserve">, Tai YC, Speed TP, Ngai J, Barres BA. </w:t>
      </w:r>
      <w:proofErr w:type="gramStart"/>
      <w:r w:rsidRPr="00BF739E">
        <w:rPr>
          <w:rFonts w:ascii="Book Antiqua" w:hAnsi="Book Antiqua"/>
          <w:sz w:val="24"/>
          <w:szCs w:val="24"/>
        </w:rPr>
        <w:t>Functional genomic analysis of oligodendrocyte differentiation.</w:t>
      </w:r>
      <w:proofErr w:type="gramEnd"/>
      <w:r w:rsidRPr="00BF739E">
        <w:rPr>
          <w:rFonts w:ascii="Book Antiqua" w:hAnsi="Book Antiqua"/>
          <w:sz w:val="24"/>
          <w:szCs w:val="24"/>
        </w:rPr>
        <w:t xml:space="preserve"> </w:t>
      </w:r>
      <w:r w:rsidRPr="00BF739E">
        <w:rPr>
          <w:rFonts w:ascii="Book Antiqua" w:hAnsi="Book Antiqua"/>
          <w:i/>
          <w:sz w:val="24"/>
          <w:szCs w:val="24"/>
        </w:rPr>
        <w:t xml:space="preserve">J </w:t>
      </w:r>
      <w:proofErr w:type="spellStart"/>
      <w:r w:rsidRPr="00BF739E">
        <w:rPr>
          <w:rFonts w:ascii="Book Antiqua" w:hAnsi="Book Antiqua"/>
          <w:i/>
          <w:sz w:val="24"/>
          <w:szCs w:val="24"/>
        </w:rPr>
        <w:t>Neurosci</w:t>
      </w:r>
      <w:proofErr w:type="spellEnd"/>
      <w:r w:rsidRPr="00BF739E">
        <w:rPr>
          <w:rFonts w:ascii="Book Antiqua" w:hAnsi="Book Antiqua"/>
          <w:sz w:val="24"/>
          <w:szCs w:val="24"/>
        </w:rPr>
        <w:t xml:space="preserve"> 2006; </w:t>
      </w:r>
      <w:r w:rsidRPr="00BF739E">
        <w:rPr>
          <w:rFonts w:ascii="Book Antiqua" w:hAnsi="Book Antiqua"/>
          <w:b/>
          <w:sz w:val="24"/>
          <w:szCs w:val="24"/>
        </w:rPr>
        <w:t>26</w:t>
      </w:r>
      <w:r w:rsidRPr="00BF739E">
        <w:rPr>
          <w:rFonts w:ascii="Book Antiqua" w:hAnsi="Book Antiqua"/>
          <w:sz w:val="24"/>
          <w:szCs w:val="24"/>
        </w:rPr>
        <w:t>: 10967-10983 [PMID: 17065439 DOI: 10.1523/JNEUROSCI.2572-06.2006]</w:t>
      </w:r>
    </w:p>
    <w:p w14:paraId="1FD9EF93"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19 </w:t>
      </w:r>
      <w:proofErr w:type="spellStart"/>
      <w:r w:rsidRPr="00BF739E">
        <w:rPr>
          <w:rFonts w:ascii="Book Antiqua" w:hAnsi="Book Antiqua"/>
          <w:b/>
          <w:sz w:val="24"/>
          <w:szCs w:val="24"/>
        </w:rPr>
        <w:t>Labonté</w:t>
      </w:r>
      <w:proofErr w:type="spellEnd"/>
      <w:r w:rsidRPr="00BF739E">
        <w:rPr>
          <w:rFonts w:ascii="Book Antiqua" w:hAnsi="Book Antiqua"/>
          <w:b/>
          <w:sz w:val="24"/>
          <w:szCs w:val="24"/>
        </w:rPr>
        <w:t xml:space="preserve"> D</w:t>
      </w:r>
      <w:r w:rsidRPr="00BF739E">
        <w:rPr>
          <w:rFonts w:ascii="Book Antiqua" w:hAnsi="Book Antiqua"/>
          <w:sz w:val="24"/>
          <w:szCs w:val="24"/>
        </w:rPr>
        <w:t xml:space="preserve">, </w:t>
      </w:r>
      <w:proofErr w:type="spellStart"/>
      <w:r w:rsidRPr="00BF739E">
        <w:rPr>
          <w:rFonts w:ascii="Book Antiqua" w:hAnsi="Book Antiqua"/>
          <w:sz w:val="24"/>
          <w:szCs w:val="24"/>
        </w:rPr>
        <w:t>Thies</w:t>
      </w:r>
      <w:proofErr w:type="spellEnd"/>
      <w:r w:rsidRPr="00BF739E">
        <w:rPr>
          <w:rFonts w:ascii="Book Antiqua" w:hAnsi="Book Antiqua"/>
          <w:sz w:val="24"/>
          <w:szCs w:val="24"/>
        </w:rPr>
        <w:t xml:space="preserve"> E, </w:t>
      </w:r>
      <w:proofErr w:type="spellStart"/>
      <w:r w:rsidRPr="00BF739E">
        <w:rPr>
          <w:rFonts w:ascii="Book Antiqua" w:hAnsi="Book Antiqua"/>
          <w:sz w:val="24"/>
          <w:szCs w:val="24"/>
        </w:rPr>
        <w:t>Pechmann</w:t>
      </w:r>
      <w:proofErr w:type="spellEnd"/>
      <w:r w:rsidRPr="00BF739E">
        <w:rPr>
          <w:rFonts w:ascii="Book Antiqua" w:hAnsi="Book Antiqua"/>
          <w:sz w:val="24"/>
          <w:szCs w:val="24"/>
        </w:rPr>
        <w:t xml:space="preserve"> Y, </w:t>
      </w:r>
      <w:proofErr w:type="spellStart"/>
      <w:r w:rsidRPr="00BF739E">
        <w:rPr>
          <w:rFonts w:ascii="Book Antiqua" w:hAnsi="Book Antiqua"/>
          <w:sz w:val="24"/>
          <w:szCs w:val="24"/>
        </w:rPr>
        <w:t>Groffen</w:t>
      </w:r>
      <w:proofErr w:type="spellEnd"/>
      <w:r w:rsidRPr="00BF739E">
        <w:rPr>
          <w:rFonts w:ascii="Book Antiqua" w:hAnsi="Book Antiqua"/>
          <w:sz w:val="24"/>
          <w:szCs w:val="24"/>
        </w:rPr>
        <w:t xml:space="preserve"> AJ, </w:t>
      </w:r>
      <w:proofErr w:type="spellStart"/>
      <w:r w:rsidRPr="00BF739E">
        <w:rPr>
          <w:rFonts w:ascii="Book Antiqua" w:hAnsi="Book Antiqua"/>
          <w:sz w:val="24"/>
          <w:szCs w:val="24"/>
        </w:rPr>
        <w:t>Verhage</w:t>
      </w:r>
      <w:proofErr w:type="spellEnd"/>
      <w:r w:rsidRPr="00BF739E">
        <w:rPr>
          <w:rFonts w:ascii="Book Antiqua" w:hAnsi="Book Antiqua"/>
          <w:sz w:val="24"/>
          <w:szCs w:val="24"/>
        </w:rPr>
        <w:t xml:space="preserve"> M, Smit AB, van </w:t>
      </w:r>
      <w:proofErr w:type="spellStart"/>
      <w:r w:rsidRPr="00BF739E">
        <w:rPr>
          <w:rFonts w:ascii="Book Antiqua" w:hAnsi="Book Antiqua"/>
          <w:sz w:val="24"/>
          <w:szCs w:val="24"/>
        </w:rPr>
        <w:t>Kesteren</w:t>
      </w:r>
      <w:proofErr w:type="spellEnd"/>
      <w:r w:rsidRPr="00BF739E">
        <w:rPr>
          <w:rFonts w:ascii="Book Antiqua" w:hAnsi="Book Antiqua"/>
          <w:sz w:val="24"/>
          <w:szCs w:val="24"/>
        </w:rPr>
        <w:t xml:space="preserve"> RE, </w:t>
      </w:r>
      <w:proofErr w:type="spellStart"/>
      <w:r w:rsidRPr="00BF739E">
        <w:rPr>
          <w:rFonts w:ascii="Book Antiqua" w:hAnsi="Book Antiqua"/>
          <w:sz w:val="24"/>
          <w:szCs w:val="24"/>
        </w:rPr>
        <w:t>Kneussel</w:t>
      </w:r>
      <w:proofErr w:type="spellEnd"/>
      <w:r w:rsidRPr="00BF739E">
        <w:rPr>
          <w:rFonts w:ascii="Book Antiqua" w:hAnsi="Book Antiqua"/>
          <w:sz w:val="24"/>
          <w:szCs w:val="24"/>
        </w:rPr>
        <w:t xml:space="preserve"> M. TRIM3 regulates the motility of the kinesin motor protein KIF21B. </w:t>
      </w:r>
      <w:proofErr w:type="spellStart"/>
      <w:r w:rsidRPr="00BF739E">
        <w:rPr>
          <w:rFonts w:ascii="Book Antiqua" w:hAnsi="Book Antiqua"/>
          <w:i/>
          <w:sz w:val="24"/>
          <w:szCs w:val="24"/>
        </w:rPr>
        <w:t>PLoS</w:t>
      </w:r>
      <w:proofErr w:type="spellEnd"/>
      <w:r w:rsidRPr="00BF739E">
        <w:rPr>
          <w:rFonts w:ascii="Book Antiqua" w:hAnsi="Book Antiqua"/>
          <w:i/>
          <w:sz w:val="24"/>
          <w:szCs w:val="24"/>
        </w:rPr>
        <w:t xml:space="preserve"> One</w:t>
      </w:r>
      <w:r w:rsidRPr="00BF739E">
        <w:rPr>
          <w:rFonts w:ascii="Book Antiqua" w:hAnsi="Book Antiqua"/>
          <w:sz w:val="24"/>
          <w:szCs w:val="24"/>
        </w:rPr>
        <w:t xml:space="preserve"> 2013; </w:t>
      </w:r>
      <w:r w:rsidRPr="00BF739E">
        <w:rPr>
          <w:rFonts w:ascii="Book Antiqua" w:hAnsi="Book Antiqua"/>
          <w:b/>
          <w:sz w:val="24"/>
          <w:szCs w:val="24"/>
        </w:rPr>
        <w:t>8</w:t>
      </w:r>
      <w:r w:rsidRPr="00BF739E">
        <w:rPr>
          <w:rFonts w:ascii="Book Antiqua" w:hAnsi="Book Antiqua"/>
          <w:sz w:val="24"/>
          <w:szCs w:val="24"/>
        </w:rPr>
        <w:t>: e75603 [PMID: 24086586 DOI: 10.1371/journal.pone.0075603]</w:t>
      </w:r>
    </w:p>
    <w:p w14:paraId="06C8A722"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20 </w:t>
      </w:r>
      <w:proofErr w:type="spellStart"/>
      <w:r w:rsidRPr="00BF739E">
        <w:rPr>
          <w:rFonts w:ascii="Book Antiqua" w:hAnsi="Book Antiqua"/>
          <w:b/>
          <w:sz w:val="24"/>
          <w:szCs w:val="24"/>
        </w:rPr>
        <w:t>Muhia</w:t>
      </w:r>
      <w:proofErr w:type="spellEnd"/>
      <w:r w:rsidRPr="00BF739E">
        <w:rPr>
          <w:rFonts w:ascii="Book Antiqua" w:hAnsi="Book Antiqua"/>
          <w:b/>
          <w:sz w:val="24"/>
          <w:szCs w:val="24"/>
        </w:rPr>
        <w:t xml:space="preserve"> M</w:t>
      </w:r>
      <w:r w:rsidRPr="00BF739E">
        <w:rPr>
          <w:rFonts w:ascii="Book Antiqua" w:hAnsi="Book Antiqua"/>
          <w:sz w:val="24"/>
          <w:szCs w:val="24"/>
        </w:rPr>
        <w:t xml:space="preserve">, </w:t>
      </w:r>
      <w:proofErr w:type="spellStart"/>
      <w:r w:rsidRPr="00BF739E">
        <w:rPr>
          <w:rFonts w:ascii="Book Antiqua" w:hAnsi="Book Antiqua"/>
          <w:sz w:val="24"/>
          <w:szCs w:val="24"/>
        </w:rPr>
        <w:t>Thies</w:t>
      </w:r>
      <w:proofErr w:type="spellEnd"/>
      <w:r w:rsidRPr="00BF739E">
        <w:rPr>
          <w:rFonts w:ascii="Book Antiqua" w:hAnsi="Book Antiqua"/>
          <w:sz w:val="24"/>
          <w:szCs w:val="24"/>
        </w:rPr>
        <w:t xml:space="preserve"> E, </w:t>
      </w:r>
      <w:proofErr w:type="spellStart"/>
      <w:r w:rsidRPr="00BF739E">
        <w:rPr>
          <w:rFonts w:ascii="Book Antiqua" w:hAnsi="Book Antiqua"/>
          <w:sz w:val="24"/>
          <w:szCs w:val="24"/>
        </w:rPr>
        <w:t>Labonté</w:t>
      </w:r>
      <w:proofErr w:type="spellEnd"/>
      <w:r w:rsidRPr="00BF739E">
        <w:rPr>
          <w:rFonts w:ascii="Book Antiqua" w:hAnsi="Book Antiqua"/>
          <w:sz w:val="24"/>
          <w:szCs w:val="24"/>
        </w:rPr>
        <w:t xml:space="preserve"> D, </w:t>
      </w:r>
      <w:proofErr w:type="spellStart"/>
      <w:r w:rsidRPr="00BF739E">
        <w:rPr>
          <w:rFonts w:ascii="Book Antiqua" w:hAnsi="Book Antiqua"/>
          <w:sz w:val="24"/>
          <w:szCs w:val="24"/>
        </w:rPr>
        <w:t>Ghiretti</w:t>
      </w:r>
      <w:proofErr w:type="spellEnd"/>
      <w:r w:rsidRPr="00BF739E">
        <w:rPr>
          <w:rFonts w:ascii="Book Antiqua" w:hAnsi="Book Antiqua"/>
          <w:sz w:val="24"/>
          <w:szCs w:val="24"/>
        </w:rPr>
        <w:t xml:space="preserve"> AE, </w:t>
      </w:r>
      <w:proofErr w:type="spellStart"/>
      <w:r w:rsidRPr="00BF739E">
        <w:rPr>
          <w:rFonts w:ascii="Book Antiqua" w:hAnsi="Book Antiqua"/>
          <w:sz w:val="24"/>
          <w:szCs w:val="24"/>
        </w:rPr>
        <w:t>Gromova</w:t>
      </w:r>
      <w:proofErr w:type="spellEnd"/>
      <w:r w:rsidRPr="00BF739E">
        <w:rPr>
          <w:rFonts w:ascii="Book Antiqua" w:hAnsi="Book Antiqua"/>
          <w:sz w:val="24"/>
          <w:szCs w:val="24"/>
        </w:rPr>
        <w:t xml:space="preserve"> KV, </w:t>
      </w:r>
      <w:proofErr w:type="spellStart"/>
      <w:r w:rsidRPr="00BF739E">
        <w:rPr>
          <w:rFonts w:ascii="Book Antiqua" w:hAnsi="Book Antiqua"/>
          <w:sz w:val="24"/>
          <w:szCs w:val="24"/>
        </w:rPr>
        <w:t>Xompero</w:t>
      </w:r>
      <w:proofErr w:type="spellEnd"/>
      <w:r w:rsidRPr="00BF739E">
        <w:rPr>
          <w:rFonts w:ascii="Book Antiqua" w:hAnsi="Book Antiqua"/>
          <w:sz w:val="24"/>
          <w:szCs w:val="24"/>
        </w:rPr>
        <w:t xml:space="preserve"> F, </w:t>
      </w:r>
      <w:proofErr w:type="spellStart"/>
      <w:r w:rsidRPr="00BF739E">
        <w:rPr>
          <w:rFonts w:ascii="Book Antiqua" w:hAnsi="Book Antiqua"/>
          <w:sz w:val="24"/>
          <w:szCs w:val="24"/>
        </w:rPr>
        <w:t>Lappe-Siefke</w:t>
      </w:r>
      <w:proofErr w:type="spellEnd"/>
      <w:r w:rsidRPr="00BF739E">
        <w:rPr>
          <w:rFonts w:ascii="Book Antiqua" w:hAnsi="Book Antiqua"/>
          <w:sz w:val="24"/>
          <w:szCs w:val="24"/>
        </w:rPr>
        <w:t xml:space="preserve"> C, </w:t>
      </w:r>
      <w:proofErr w:type="spellStart"/>
      <w:r w:rsidRPr="00BF739E">
        <w:rPr>
          <w:rFonts w:ascii="Book Antiqua" w:hAnsi="Book Antiqua"/>
          <w:sz w:val="24"/>
          <w:szCs w:val="24"/>
        </w:rPr>
        <w:t>Hermans-Borgmeyer</w:t>
      </w:r>
      <w:proofErr w:type="spellEnd"/>
      <w:r w:rsidRPr="00BF739E">
        <w:rPr>
          <w:rFonts w:ascii="Book Antiqua" w:hAnsi="Book Antiqua"/>
          <w:sz w:val="24"/>
          <w:szCs w:val="24"/>
        </w:rPr>
        <w:t xml:space="preserve"> I, </w:t>
      </w:r>
      <w:proofErr w:type="spellStart"/>
      <w:r w:rsidRPr="00BF739E">
        <w:rPr>
          <w:rFonts w:ascii="Book Antiqua" w:hAnsi="Book Antiqua"/>
          <w:sz w:val="24"/>
          <w:szCs w:val="24"/>
        </w:rPr>
        <w:t>Kuhl</w:t>
      </w:r>
      <w:proofErr w:type="spellEnd"/>
      <w:r w:rsidRPr="00BF739E">
        <w:rPr>
          <w:rFonts w:ascii="Book Antiqua" w:hAnsi="Book Antiqua"/>
          <w:sz w:val="24"/>
          <w:szCs w:val="24"/>
        </w:rPr>
        <w:t xml:space="preserve"> D, </w:t>
      </w:r>
      <w:proofErr w:type="spellStart"/>
      <w:r w:rsidRPr="00BF739E">
        <w:rPr>
          <w:rFonts w:ascii="Book Antiqua" w:hAnsi="Book Antiqua"/>
          <w:sz w:val="24"/>
          <w:szCs w:val="24"/>
        </w:rPr>
        <w:t>Schweizer</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Ohana</w:t>
      </w:r>
      <w:proofErr w:type="spellEnd"/>
      <w:r w:rsidRPr="00BF739E">
        <w:rPr>
          <w:rFonts w:ascii="Book Antiqua" w:hAnsi="Book Antiqua"/>
          <w:sz w:val="24"/>
          <w:szCs w:val="24"/>
        </w:rPr>
        <w:t xml:space="preserve"> O, Schwarz JR, </w:t>
      </w:r>
      <w:proofErr w:type="spellStart"/>
      <w:r w:rsidRPr="00BF739E">
        <w:rPr>
          <w:rFonts w:ascii="Book Antiqua" w:hAnsi="Book Antiqua"/>
          <w:sz w:val="24"/>
          <w:szCs w:val="24"/>
        </w:rPr>
        <w:t>Holzbaur</w:t>
      </w:r>
      <w:proofErr w:type="spellEnd"/>
      <w:r w:rsidRPr="00BF739E">
        <w:rPr>
          <w:rFonts w:ascii="Book Antiqua" w:hAnsi="Book Antiqua"/>
          <w:sz w:val="24"/>
          <w:szCs w:val="24"/>
        </w:rPr>
        <w:t xml:space="preserve"> ELF, </w:t>
      </w:r>
      <w:proofErr w:type="spellStart"/>
      <w:r w:rsidRPr="00BF739E">
        <w:rPr>
          <w:rFonts w:ascii="Book Antiqua" w:hAnsi="Book Antiqua"/>
          <w:sz w:val="24"/>
          <w:szCs w:val="24"/>
        </w:rPr>
        <w:t>Kneussel</w:t>
      </w:r>
      <w:proofErr w:type="spellEnd"/>
      <w:r w:rsidRPr="00BF739E">
        <w:rPr>
          <w:rFonts w:ascii="Book Antiqua" w:hAnsi="Book Antiqua"/>
          <w:sz w:val="24"/>
          <w:szCs w:val="24"/>
        </w:rPr>
        <w:t xml:space="preserve"> M. The Kinesin KIF21B Regulates Microtubule Dynamics and Is Essential for Neuronal Morphology, Synapse Function, and Learning and Memory. </w:t>
      </w:r>
      <w:r w:rsidRPr="00BF739E">
        <w:rPr>
          <w:rFonts w:ascii="Book Antiqua" w:hAnsi="Book Antiqua"/>
          <w:i/>
          <w:sz w:val="24"/>
          <w:szCs w:val="24"/>
        </w:rPr>
        <w:t>Cell Rep</w:t>
      </w:r>
      <w:r w:rsidRPr="00BF739E">
        <w:rPr>
          <w:rFonts w:ascii="Book Antiqua" w:hAnsi="Book Antiqua"/>
          <w:sz w:val="24"/>
          <w:szCs w:val="24"/>
        </w:rPr>
        <w:t xml:space="preserve"> 2016; </w:t>
      </w:r>
      <w:r w:rsidRPr="00BF739E">
        <w:rPr>
          <w:rFonts w:ascii="Book Antiqua" w:hAnsi="Book Antiqua"/>
          <w:b/>
          <w:sz w:val="24"/>
          <w:szCs w:val="24"/>
        </w:rPr>
        <w:t>15</w:t>
      </w:r>
      <w:r w:rsidRPr="00BF739E">
        <w:rPr>
          <w:rFonts w:ascii="Book Antiqua" w:hAnsi="Book Antiqua"/>
          <w:sz w:val="24"/>
          <w:szCs w:val="24"/>
        </w:rPr>
        <w:t>: 968-977 [PMID: 27117409 DOI: 10.1016/j.celrep.2016.03.086]</w:t>
      </w:r>
    </w:p>
    <w:p w14:paraId="5AC076D3" w14:textId="68D36E52"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21 </w:t>
      </w:r>
      <w:proofErr w:type="gramStart"/>
      <w:r w:rsidRPr="00BF739E">
        <w:rPr>
          <w:rFonts w:ascii="Book Antiqua" w:hAnsi="Book Antiqua"/>
          <w:b/>
          <w:sz w:val="24"/>
          <w:szCs w:val="24"/>
        </w:rPr>
        <w:t>van</w:t>
      </w:r>
      <w:proofErr w:type="gramEnd"/>
      <w:r w:rsidRPr="00BF739E">
        <w:rPr>
          <w:rFonts w:ascii="Book Antiqua" w:hAnsi="Book Antiqua"/>
          <w:b/>
          <w:sz w:val="24"/>
          <w:szCs w:val="24"/>
        </w:rPr>
        <w:t xml:space="preserve"> Riel WE</w:t>
      </w:r>
      <w:r w:rsidRPr="00BF739E">
        <w:rPr>
          <w:rFonts w:ascii="Book Antiqua" w:hAnsi="Book Antiqua"/>
          <w:sz w:val="24"/>
          <w:szCs w:val="24"/>
        </w:rPr>
        <w:t xml:space="preserve">, Rai A, Bianchi S, </w:t>
      </w:r>
      <w:proofErr w:type="spellStart"/>
      <w:r w:rsidRPr="00BF739E">
        <w:rPr>
          <w:rFonts w:ascii="Book Antiqua" w:hAnsi="Book Antiqua"/>
          <w:sz w:val="24"/>
          <w:szCs w:val="24"/>
        </w:rPr>
        <w:t>Katrukha</w:t>
      </w:r>
      <w:proofErr w:type="spellEnd"/>
      <w:r w:rsidRPr="00BF739E">
        <w:rPr>
          <w:rFonts w:ascii="Book Antiqua" w:hAnsi="Book Antiqua"/>
          <w:sz w:val="24"/>
          <w:szCs w:val="24"/>
        </w:rPr>
        <w:t xml:space="preserve"> EA, Liu Q, Heck AJ, </w:t>
      </w:r>
      <w:proofErr w:type="spellStart"/>
      <w:r w:rsidRPr="00BF739E">
        <w:rPr>
          <w:rFonts w:ascii="Book Antiqua" w:hAnsi="Book Antiqua"/>
          <w:sz w:val="24"/>
          <w:szCs w:val="24"/>
        </w:rPr>
        <w:t>Hoogenraad</w:t>
      </w:r>
      <w:proofErr w:type="spellEnd"/>
      <w:r w:rsidRPr="00BF739E">
        <w:rPr>
          <w:rFonts w:ascii="Book Antiqua" w:hAnsi="Book Antiqua"/>
          <w:sz w:val="24"/>
          <w:szCs w:val="24"/>
        </w:rPr>
        <w:t xml:space="preserve"> CC, Steinmetz MO, </w:t>
      </w:r>
      <w:proofErr w:type="spellStart"/>
      <w:r w:rsidRPr="00BF739E">
        <w:rPr>
          <w:rFonts w:ascii="Book Antiqua" w:hAnsi="Book Antiqua"/>
          <w:sz w:val="24"/>
          <w:szCs w:val="24"/>
        </w:rPr>
        <w:t>Kapitein</w:t>
      </w:r>
      <w:proofErr w:type="spellEnd"/>
      <w:r w:rsidRPr="00BF739E">
        <w:rPr>
          <w:rFonts w:ascii="Book Antiqua" w:hAnsi="Book Antiqua"/>
          <w:sz w:val="24"/>
          <w:szCs w:val="24"/>
        </w:rPr>
        <w:t xml:space="preserve"> LC, </w:t>
      </w:r>
      <w:proofErr w:type="spellStart"/>
      <w:r w:rsidRPr="00BF739E">
        <w:rPr>
          <w:rFonts w:ascii="Book Antiqua" w:hAnsi="Book Antiqua"/>
          <w:sz w:val="24"/>
          <w:szCs w:val="24"/>
        </w:rPr>
        <w:t>Akhmanova</w:t>
      </w:r>
      <w:proofErr w:type="spellEnd"/>
      <w:r w:rsidRPr="00BF739E">
        <w:rPr>
          <w:rFonts w:ascii="Book Antiqua" w:hAnsi="Book Antiqua"/>
          <w:sz w:val="24"/>
          <w:szCs w:val="24"/>
        </w:rPr>
        <w:t xml:space="preserve"> A. Kinesin-4 KIF21B is a potent microtubule pausing factor. </w:t>
      </w:r>
      <w:proofErr w:type="spellStart"/>
      <w:r w:rsidRPr="00BF739E">
        <w:rPr>
          <w:rFonts w:ascii="Book Antiqua" w:hAnsi="Book Antiqua"/>
          <w:i/>
          <w:sz w:val="24"/>
          <w:szCs w:val="24"/>
        </w:rPr>
        <w:t>Elife</w:t>
      </w:r>
      <w:proofErr w:type="spellEnd"/>
      <w:r w:rsidRPr="00BF739E">
        <w:rPr>
          <w:rFonts w:ascii="Book Antiqua" w:hAnsi="Book Antiqua"/>
          <w:sz w:val="24"/>
          <w:szCs w:val="24"/>
        </w:rPr>
        <w:t xml:space="preserve"> 2017; </w:t>
      </w:r>
      <w:r w:rsidRPr="00BF739E">
        <w:rPr>
          <w:rFonts w:ascii="Book Antiqua" w:hAnsi="Book Antiqua"/>
          <w:b/>
          <w:sz w:val="24"/>
          <w:szCs w:val="24"/>
        </w:rPr>
        <w:t>6</w:t>
      </w:r>
      <w:r w:rsidRPr="00BF739E">
        <w:rPr>
          <w:rFonts w:ascii="Book Antiqua" w:hAnsi="Book Antiqua"/>
          <w:sz w:val="24"/>
          <w:szCs w:val="24"/>
        </w:rPr>
        <w:t xml:space="preserve"> [PMID: 28290984 DOI: 10.7554/eLife.24746]</w:t>
      </w:r>
    </w:p>
    <w:p w14:paraId="249B74B1"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22 </w:t>
      </w:r>
      <w:proofErr w:type="spellStart"/>
      <w:r w:rsidRPr="00BF739E">
        <w:rPr>
          <w:rFonts w:ascii="Book Antiqua" w:hAnsi="Book Antiqua"/>
          <w:b/>
          <w:sz w:val="24"/>
          <w:szCs w:val="24"/>
        </w:rPr>
        <w:t>Ghiretti</w:t>
      </w:r>
      <w:proofErr w:type="spellEnd"/>
      <w:r w:rsidRPr="00BF739E">
        <w:rPr>
          <w:rFonts w:ascii="Book Antiqua" w:hAnsi="Book Antiqua"/>
          <w:b/>
          <w:sz w:val="24"/>
          <w:szCs w:val="24"/>
        </w:rPr>
        <w:t xml:space="preserve"> AE</w:t>
      </w:r>
      <w:r w:rsidRPr="00BF739E">
        <w:rPr>
          <w:rFonts w:ascii="Book Antiqua" w:hAnsi="Book Antiqua"/>
          <w:sz w:val="24"/>
          <w:szCs w:val="24"/>
        </w:rPr>
        <w:t xml:space="preserve">, </w:t>
      </w:r>
      <w:proofErr w:type="spellStart"/>
      <w:r w:rsidRPr="00BF739E">
        <w:rPr>
          <w:rFonts w:ascii="Book Antiqua" w:hAnsi="Book Antiqua"/>
          <w:sz w:val="24"/>
          <w:szCs w:val="24"/>
        </w:rPr>
        <w:t>Thies</w:t>
      </w:r>
      <w:proofErr w:type="spellEnd"/>
      <w:r w:rsidRPr="00BF739E">
        <w:rPr>
          <w:rFonts w:ascii="Book Antiqua" w:hAnsi="Book Antiqua"/>
          <w:sz w:val="24"/>
          <w:szCs w:val="24"/>
        </w:rPr>
        <w:t xml:space="preserve"> E, </w:t>
      </w:r>
      <w:proofErr w:type="spellStart"/>
      <w:r w:rsidRPr="00BF739E">
        <w:rPr>
          <w:rFonts w:ascii="Book Antiqua" w:hAnsi="Book Antiqua"/>
          <w:sz w:val="24"/>
          <w:szCs w:val="24"/>
        </w:rPr>
        <w:t>Tokito</w:t>
      </w:r>
      <w:proofErr w:type="spellEnd"/>
      <w:r w:rsidRPr="00BF739E">
        <w:rPr>
          <w:rFonts w:ascii="Book Antiqua" w:hAnsi="Book Antiqua"/>
          <w:sz w:val="24"/>
          <w:szCs w:val="24"/>
        </w:rPr>
        <w:t xml:space="preserve"> MK, Lin T, </w:t>
      </w:r>
      <w:proofErr w:type="spellStart"/>
      <w:r w:rsidRPr="00BF739E">
        <w:rPr>
          <w:rFonts w:ascii="Book Antiqua" w:hAnsi="Book Antiqua"/>
          <w:sz w:val="24"/>
          <w:szCs w:val="24"/>
        </w:rPr>
        <w:t>Ostap</w:t>
      </w:r>
      <w:proofErr w:type="spellEnd"/>
      <w:r w:rsidRPr="00BF739E">
        <w:rPr>
          <w:rFonts w:ascii="Book Antiqua" w:hAnsi="Book Antiqua"/>
          <w:sz w:val="24"/>
          <w:szCs w:val="24"/>
        </w:rPr>
        <w:t xml:space="preserve"> EM, </w:t>
      </w:r>
      <w:proofErr w:type="spellStart"/>
      <w:r w:rsidRPr="00BF739E">
        <w:rPr>
          <w:rFonts w:ascii="Book Antiqua" w:hAnsi="Book Antiqua"/>
          <w:sz w:val="24"/>
          <w:szCs w:val="24"/>
        </w:rPr>
        <w:t>Kneussel</w:t>
      </w:r>
      <w:proofErr w:type="spellEnd"/>
      <w:r w:rsidRPr="00BF739E">
        <w:rPr>
          <w:rFonts w:ascii="Book Antiqua" w:hAnsi="Book Antiqua"/>
          <w:sz w:val="24"/>
          <w:szCs w:val="24"/>
        </w:rPr>
        <w:t xml:space="preserve"> M, </w:t>
      </w:r>
      <w:proofErr w:type="spellStart"/>
      <w:r w:rsidRPr="00BF739E">
        <w:rPr>
          <w:rFonts w:ascii="Book Antiqua" w:hAnsi="Book Antiqua"/>
          <w:sz w:val="24"/>
          <w:szCs w:val="24"/>
        </w:rPr>
        <w:t>Holzbaur</w:t>
      </w:r>
      <w:proofErr w:type="spellEnd"/>
      <w:r w:rsidRPr="00BF739E">
        <w:rPr>
          <w:rFonts w:ascii="Book Antiqua" w:hAnsi="Book Antiqua"/>
          <w:sz w:val="24"/>
          <w:szCs w:val="24"/>
        </w:rPr>
        <w:t xml:space="preserve"> ELF. </w:t>
      </w:r>
      <w:proofErr w:type="gramStart"/>
      <w:r w:rsidRPr="00BF739E">
        <w:rPr>
          <w:rFonts w:ascii="Book Antiqua" w:hAnsi="Book Antiqua"/>
          <w:sz w:val="24"/>
          <w:szCs w:val="24"/>
        </w:rPr>
        <w:t>Activity-Dependent Regulation of Distinct Transport and Cytoskeletal Remodeling Functions of the Dendritic Kinesin KIF21B.</w:t>
      </w:r>
      <w:proofErr w:type="gramEnd"/>
      <w:r w:rsidRPr="00BF739E">
        <w:rPr>
          <w:rFonts w:ascii="Book Antiqua" w:hAnsi="Book Antiqua"/>
          <w:sz w:val="24"/>
          <w:szCs w:val="24"/>
        </w:rPr>
        <w:t xml:space="preserve"> </w:t>
      </w:r>
      <w:r w:rsidRPr="00BF739E">
        <w:rPr>
          <w:rFonts w:ascii="Book Antiqua" w:hAnsi="Book Antiqua"/>
          <w:i/>
          <w:sz w:val="24"/>
          <w:szCs w:val="24"/>
        </w:rPr>
        <w:t>Neuron</w:t>
      </w:r>
      <w:r w:rsidRPr="00BF739E">
        <w:rPr>
          <w:rFonts w:ascii="Book Antiqua" w:hAnsi="Book Antiqua"/>
          <w:sz w:val="24"/>
          <w:szCs w:val="24"/>
        </w:rPr>
        <w:t xml:space="preserve"> 2016; </w:t>
      </w:r>
      <w:r w:rsidRPr="00BF739E">
        <w:rPr>
          <w:rFonts w:ascii="Book Antiqua" w:hAnsi="Book Antiqua"/>
          <w:b/>
          <w:sz w:val="24"/>
          <w:szCs w:val="24"/>
        </w:rPr>
        <w:t>92</w:t>
      </w:r>
      <w:r w:rsidRPr="00BF739E">
        <w:rPr>
          <w:rFonts w:ascii="Book Antiqua" w:hAnsi="Book Antiqua"/>
          <w:sz w:val="24"/>
          <w:szCs w:val="24"/>
        </w:rPr>
        <w:t>: 857-872 [PMID: 27817978 DOI: 10.1016/j.neuron.2016.10.003]</w:t>
      </w:r>
    </w:p>
    <w:p w14:paraId="7AD85D53" w14:textId="77777777" w:rsidR="00803442" w:rsidRPr="00BF739E" w:rsidRDefault="00803442" w:rsidP="00F01506">
      <w:pPr>
        <w:spacing w:line="360" w:lineRule="auto"/>
        <w:rPr>
          <w:rFonts w:ascii="Book Antiqua" w:hAnsi="Book Antiqua"/>
          <w:sz w:val="24"/>
          <w:szCs w:val="24"/>
        </w:rPr>
      </w:pPr>
      <w:r w:rsidRPr="00BF739E">
        <w:rPr>
          <w:rFonts w:ascii="Book Antiqua" w:hAnsi="Book Antiqua"/>
          <w:sz w:val="24"/>
          <w:szCs w:val="24"/>
        </w:rPr>
        <w:t xml:space="preserve">23 </w:t>
      </w:r>
      <w:r w:rsidRPr="00BF739E">
        <w:rPr>
          <w:rFonts w:ascii="Book Antiqua" w:hAnsi="Book Antiqua"/>
          <w:b/>
          <w:sz w:val="24"/>
          <w:szCs w:val="24"/>
        </w:rPr>
        <w:t>He M</w:t>
      </w:r>
      <w:r w:rsidRPr="00BF739E">
        <w:rPr>
          <w:rFonts w:ascii="Book Antiqua" w:hAnsi="Book Antiqua"/>
          <w:sz w:val="24"/>
          <w:szCs w:val="24"/>
        </w:rPr>
        <w:t xml:space="preserve">, Subramanian R, Bangs F, </w:t>
      </w:r>
      <w:proofErr w:type="spellStart"/>
      <w:r w:rsidRPr="00BF739E">
        <w:rPr>
          <w:rFonts w:ascii="Book Antiqua" w:hAnsi="Book Antiqua"/>
          <w:sz w:val="24"/>
          <w:szCs w:val="24"/>
        </w:rPr>
        <w:t>Omelchenko</w:t>
      </w:r>
      <w:proofErr w:type="spellEnd"/>
      <w:r w:rsidRPr="00BF739E">
        <w:rPr>
          <w:rFonts w:ascii="Book Antiqua" w:hAnsi="Book Antiqua"/>
          <w:sz w:val="24"/>
          <w:szCs w:val="24"/>
        </w:rPr>
        <w:t xml:space="preserve"> T, </w:t>
      </w:r>
      <w:proofErr w:type="spellStart"/>
      <w:r w:rsidRPr="00BF739E">
        <w:rPr>
          <w:rFonts w:ascii="Book Antiqua" w:hAnsi="Book Antiqua"/>
          <w:sz w:val="24"/>
          <w:szCs w:val="24"/>
        </w:rPr>
        <w:t>Liem</w:t>
      </w:r>
      <w:proofErr w:type="spellEnd"/>
      <w:r w:rsidRPr="00BF739E">
        <w:rPr>
          <w:rFonts w:ascii="Book Antiqua" w:hAnsi="Book Antiqua"/>
          <w:sz w:val="24"/>
          <w:szCs w:val="24"/>
        </w:rPr>
        <w:t xml:space="preserve"> KF Jr, Kapoor TM, Anderson KV. The kinesin-4 protein Kif7 regulates mammalian Hedgehog </w:t>
      </w:r>
      <w:proofErr w:type="spellStart"/>
      <w:r w:rsidRPr="00BF739E">
        <w:rPr>
          <w:rFonts w:ascii="Book Antiqua" w:hAnsi="Book Antiqua"/>
          <w:sz w:val="24"/>
          <w:szCs w:val="24"/>
        </w:rPr>
        <w:t>signalling</w:t>
      </w:r>
      <w:proofErr w:type="spellEnd"/>
      <w:r w:rsidRPr="00BF739E">
        <w:rPr>
          <w:rFonts w:ascii="Book Antiqua" w:hAnsi="Book Antiqua"/>
          <w:sz w:val="24"/>
          <w:szCs w:val="24"/>
        </w:rPr>
        <w:t xml:space="preserve"> by organizing the cilium tip compartment. </w:t>
      </w:r>
      <w:r w:rsidRPr="00BF739E">
        <w:rPr>
          <w:rFonts w:ascii="Book Antiqua" w:hAnsi="Book Antiqua"/>
          <w:i/>
          <w:sz w:val="24"/>
          <w:szCs w:val="24"/>
        </w:rPr>
        <w:t xml:space="preserve">Nat Cell </w:t>
      </w:r>
      <w:proofErr w:type="spellStart"/>
      <w:r w:rsidRPr="00BF739E">
        <w:rPr>
          <w:rFonts w:ascii="Book Antiqua" w:hAnsi="Book Antiqua"/>
          <w:i/>
          <w:sz w:val="24"/>
          <w:szCs w:val="24"/>
        </w:rPr>
        <w:t>Biol</w:t>
      </w:r>
      <w:proofErr w:type="spellEnd"/>
      <w:r w:rsidRPr="00BF739E">
        <w:rPr>
          <w:rFonts w:ascii="Book Antiqua" w:hAnsi="Book Antiqua"/>
          <w:sz w:val="24"/>
          <w:szCs w:val="24"/>
        </w:rPr>
        <w:t xml:space="preserve"> 2014; </w:t>
      </w:r>
      <w:r w:rsidRPr="00BF739E">
        <w:rPr>
          <w:rFonts w:ascii="Book Antiqua" w:hAnsi="Book Antiqua"/>
          <w:b/>
          <w:sz w:val="24"/>
          <w:szCs w:val="24"/>
        </w:rPr>
        <w:t>16</w:t>
      </w:r>
      <w:r w:rsidRPr="00BF739E">
        <w:rPr>
          <w:rFonts w:ascii="Book Antiqua" w:hAnsi="Book Antiqua"/>
          <w:sz w:val="24"/>
          <w:szCs w:val="24"/>
        </w:rPr>
        <w:t>: 663-672 [PMID: 24952464 DOI: 10.1038/ncb2988]</w:t>
      </w:r>
    </w:p>
    <w:bookmarkEnd w:id="71"/>
    <w:p w14:paraId="4396973B" w14:textId="77777777" w:rsidR="00803442" w:rsidRPr="00BF739E" w:rsidRDefault="00803442" w:rsidP="00F01506">
      <w:pPr>
        <w:spacing w:line="360" w:lineRule="auto"/>
        <w:rPr>
          <w:rFonts w:ascii="Book Antiqua" w:eastAsia="等线" w:hAnsi="Book Antiqua" w:cs="Times New Roman"/>
          <w:b/>
          <w:caps/>
          <w:color w:val="000000" w:themeColor="text1"/>
          <w:sz w:val="24"/>
          <w:szCs w:val="24"/>
        </w:rPr>
      </w:pPr>
    </w:p>
    <w:bookmarkEnd w:id="157"/>
    <w:bookmarkEnd w:id="158"/>
    <w:p w14:paraId="7E34FE21" w14:textId="2574D851" w:rsidR="00803442" w:rsidRPr="00BF739E" w:rsidRDefault="00803442" w:rsidP="00F01506">
      <w:pPr>
        <w:widowControl/>
        <w:spacing w:line="360" w:lineRule="auto"/>
        <w:rPr>
          <w:rFonts w:ascii="Book Antiqua" w:eastAsia="MinionPro-Regular" w:hAnsi="Book Antiqua" w:cs="Times New Roman"/>
          <w:color w:val="000000" w:themeColor="text1"/>
          <w:kern w:val="0"/>
          <w:sz w:val="24"/>
          <w:szCs w:val="24"/>
        </w:rPr>
      </w:pPr>
      <w:r w:rsidRPr="00BF739E">
        <w:rPr>
          <w:rFonts w:ascii="Book Antiqua" w:eastAsia="MinionPro-Regular" w:hAnsi="Book Antiqua"/>
          <w:color w:val="000000" w:themeColor="text1"/>
          <w:kern w:val="0"/>
          <w:sz w:val="24"/>
          <w:szCs w:val="24"/>
        </w:rPr>
        <w:br w:type="page"/>
      </w:r>
    </w:p>
    <w:p w14:paraId="4B3BBEB5" w14:textId="35B11AC5" w:rsidR="00803442" w:rsidRPr="00BF739E" w:rsidRDefault="00803442" w:rsidP="00F01506">
      <w:pPr>
        <w:adjustRightInd w:val="0"/>
        <w:snapToGrid w:val="0"/>
        <w:spacing w:line="360" w:lineRule="auto"/>
        <w:rPr>
          <w:rFonts w:ascii="Book Antiqua" w:hAnsi="Book Antiqua"/>
          <w:b/>
          <w:sz w:val="24"/>
          <w:szCs w:val="24"/>
        </w:rPr>
      </w:pPr>
      <w:r w:rsidRPr="00BF739E">
        <w:rPr>
          <w:rFonts w:ascii="Book Antiqua" w:hAnsi="Book Antiqua"/>
          <w:b/>
          <w:sz w:val="24"/>
          <w:szCs w:val="24"/>
        </w:rPr>
        <w:lastRenderedPageBreak/>
        <w:t>Footnotes</w:t>
      </w:r>
    </w:p>
    <w:p w14:paraId="1E0D269D" w14:textId="2B789012" w:rsidR="009E47B2" w:rsidRPr="00BF739E" w:rsidRDefault="009E47B2" w:rsidP="00F01506">
      <w:pPr>
        <w:spacing w:line="360" w:lineRule="auto"/>
        <w:rPr>
          <w:rFonts w:ascii="Book Antiqua" w:hAnsi="Book Antiqua"/>
          <w:color w:val="000000" w:themeColor="text1"/>
          <w:sz w:val="24"/>
          <w:szCs w:val="24"/>
        </w:rPr>
      </w:pPr>
      <w:bookmarkStart w:id="159" w:name="_Hlk29974383"/>
      <w:r w:rsidRPr="00BF739E">
        <w:rPr>
          <w:rFonts w:ascii="Book Antiqua" w:hAnsi="Book Antiqua"/>
          <w:b/>
          <w:color w:val="000000" w:themeColor="text1"/>
          <w:sz w:val="24"/>
          <w:szCs w:val="24"/>
        </w:rPr>
        <w:t xml:space="preserve">Institutional review board statement: </w:t>
      </w:r>
      <w:r w:rsidRPr="00BF739E">
        <w:rPr>
          <w:rFonts w:ascii="Book Antiqua" w:hAnsi="Book Antiqua"/>
          <w:color w:val="000000" w:themeColor="text1"/>
          <w:sz w:val="24"/>
          <w:szCs w:val="24"/>
        </w:rPr>
        <w:t>This study was reviewed and approved by the Ethics Committee of the Gansu Provincial hospital (2019-063).</w:t>
      </w:r>
    </w:p>
    <w:p w14:paraId="44DDB653" w14:textId="77777777" w:rsidR="009E47B2" w:rsidRPr="00BF739E" w:rsidRDefault="009E47B2" w:rsidP="00F01506">
      <w:pPr>
        <w:pStyle w:val="affb"/>
        <w:spacing w:after="0" w:line="360" w:lineRule="auto"/>
        <w:rPr>
          <w:rFonts w:ascii="Book Antiqua" w:hAnsi="Book Antiqua"/>
          <w:color w:val="000000" w:themeColor="text1"/>
          <w:sz w:val="24"/>
          <w:szCs w:val="24"/>
        </w:rPr>
      </w:pPr>
    </w:p>
    <w:p w14:paraId="03DA4247" w14:textId="59A1484C" w:rsidR="00CE42D1" w:rsidRPr="00BF739E" w:rsidRDefault="009E47B2" w:rsidP="00F01506">
      <w:pPr>
        <w:spacing w:line="360" w:lineRule="auto"/>
        <w:rPr>
          <w:rFonts w:ascii="Book Antiqua" w:hAnsi="Book Antiqua"/>
          <w:color w:val="000000" w:themeColor="text1"/>
          <w:sz w:val="24"/>
          <w:szCs w:val="24"/>
        </w:rPr>
      </w:pPr>
      <w:r w:rsidRPr="00BF739E">
        <w:rPr>
          <w:rFonts w:ascii="Book Antiqua" w:hAnsi="Book Antiqua"/>
          <w:b/>
          <w:color w:val="000000" w:themeColor="text1"/>
          <w:sz w:val="24"/>
          <w:szCs w:val="24"/>
        </w:rPr>
        <w:t xml:space="preserve">Conflict-of-interest statement: </w:t>
      </w:r>
      <w:r w:rsidRPr="00BF739E">
        <w:rPr>
          <w:rFonts w:ascii="Book Antiqua" w:hAnsi="Book Antiqua"/>
          <w:color w:val="000000" w:themeColor="text1"/>
          <w:sz w:val="24"/>
          <w:szCs w:val="24"/>
        </w:rPr>
        <w:t>All authors declare no conflicts</w:t>
      </w:r>
      <w:r w:rsidR="00E40FB3"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of</w:t>
      </w:r>
      <w:r w:rsidR="00E40FB3" w:rsidRPr="00BF739E">
        <w:rPr>
          <w:rFonts w:ascii="Book Antiqua" w:hAnsi="Book Antiqua"/>
          <w:color w:val="000000" w:themeColor="text1"/>
          <w:sz w:val="24"/>
          <w:szCs w:val="24"/>
        </w:rPr>
        <w:t xml:space="preserve"> </w:t>
      </w:r>
      <w:r w:rsidRPr="00BF739E">
        <w:rPr>
          <w:rFonts w:ascii="Book Antiqua" w:hAnsi="Book Antiqua"/>
          <w:color w:val="000000" w:themeColor="text1"/>
          <w:sz w:val="24"/>
          <w:szCs w:val="24"/>
        </w:rPr>
        <w:t>interest related to this article.</w:t>
      </w:r>
    </w:p>
    <w:p w14:paraId="3F11FF44" w14:textId="77777777" w:rsidR="009E47B2" w:rsidRPr="00BF739E" w:rsidRDefault="009E47B2" w:rsidP="00CE42D1">
      <w:pPr>
        <w:spacing w:line="360" w:lineRule="auto"/>
      </w:pPr>
    </w:p>
    <w:p w14:paraId="307A9950" w14:textId="77777777" w:rsidR="009E47B2" w:rsidRPr="00BF739E" w:rsidRDefault="009E47B2" w:rsidP="00F01506">
      <w:pPr>
        <w:spacing w:line="360" w:lineRule="auto"/>
        <w:rPr>
          <w:rFonts w:ascii="Book Antiqua" w:hAnsi="Book Antiqua"/>
          <w:color w:val="000000" w:themeColor="text1"/>
          <w:sz w:val="24"/>
          <w:szCs w:val="24"/>
        </w:rPr>
      </w:pPr>
      <w:r w:rsidRPr="00BF739E">
        <w:rPr>
          <w:rFonts w:ascii="Book Antiqua" w:hAnsi="Book Antiqua"/>
          <w:b/>
          <w:color w:val="000000" w:themeColor="text1"/>
          <w:sz w:val="24"/>
          <w:szCs w:val="24"/>
        </w:rPr>
        <w:t xml:space="preserve">Data sharing statement: </w:t>
      </w:r>
      <w:r w:rsidRPr="00BF739E">
        <w:rPr>
          <w:rFonts w:ascii="Book Antiqua" w:hAnsi="Book Antiqua"/>
          <w:color w:val="000000" w:themeColor="text1"/>
          <w:sz w:val="24"/>
          <w:szCs w:val="24"/>
        </w:rPr>
        <w:t>No additional data are available.</w:t>
      </w:r>
    </w:p>
    <w:p w14:paraId="4D71C679" w14:textId="77777777" w:rsidR="00803442" w:rsidRPr="00BF739E" w:rsidRDefault="00803442" w:rsidP="00F01506">
      <w:pPr>
        <w:adjustRightInd w:val="0"/>
        <w:snapToGrid w:val="0"/>
        <w:spacing w:line="360" w:lineRule="auto"/>
        <w:rPr>
          <w:rFonts w:ascii="Book Antiqua" w:hAnsi="Book Antiqua" w:cstheme="minorHAnsi"/>
          <w:sz w:val="24"/>
          <w:szCs w:val="24"/>
        </w:rPr>
      </w:pPr>
    </w:p>
    <w:p w14:paraId="20D7EFF1" w14:textId="77777777" w:rsidR="00803442" w:rsidRPr="00BF739E" w:rsidRDefault="00803442" w:rsidP="00F01506">
      <w:pPr>
        <w:adjustRightInd w:val="0"/>
        <w:snapToGrid w:val="0"/>
        <w:spacing w:line="360" w:lineRule="auto"/>
        <w:rPr>
          <w:rFonts w:ascii="Book Antiqua" w:hAnsi="Book Antiqua"/>
          <w:color w:val="000000"/>
          <w:sz w:val="24"/>
          <w:szCs w:val="24"/>
          <w:lang w:val="hu-HU"/>
        </w:rPr>
      </w:pPr>
      <w:bookmarkStart w:id="160" w:name="OLE_LINK856"/>
      <w:r w:rsidRPr="00BF739E">
        <w:rPr>
          <w:rFonts w:ascii="Book Antiqua" w:hAnsi="Book Antiqua"/>
          <w:b/>
          <w:color w:val="000000"/>
          <w:sz w:val="24"/>
          <w:szCs w:val="24"/>
          <w:lang w:val="hu-HU"/>
        </w:rPr>
        <w:t>Open-Access:</w:t>
      </w:r>
      <w:r w:rsidRPr="00BF739E">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1CBE2E" w14:textId="77777777" w:rsidR="00803442" w:rsidRPr="00BF739E" w:rsidRDefault="00803442" w:rsidP="00F01506">
      <w:pPr>
        <w:adjustRightInd w:val="0"/>
        <w:snapToGrid w:val="0"/>
        <w:spacing w:line="360" w:lineRule="auto"/>
        <w:rPr>
          <w:rFonts w:ascii="Book Antiqua" w:hAnsi="Book Antiqua"/>
          <w:color w:val="000000"/>
          <w:sz w:val="24"/>
          <w:szCs w:val="24"/>
          <w:lang w:val="hu-HU"/>
        </w:rPr>
      </w:pPr>
    </w:p>
    <w:p w14:paraId="44B8A515" w14:textId="77777777" w:rsidR="00803442" w:rsidRPr="00BF739E" w:rsidRDefault="00803442" w:rsidP="00F01506">
      <w:pPr>
        <w:adjustRightInd w:val="0"/>
        <w:snapToGrid w:val="0"/>
        <w:spacing w:line="360" w:lineRule="auto"/>
        <w:rPr>
          <w:rFonts w:ascii="Book Antiqua" w:hAnsi="Book Antiqua"/>
          <w:b/>
          <w:bCs/>
          <w:color w:val="000000"/>
          <w:sz w:val="24"/>
          <w:szCs w:val="24"/>
        </w:rPr>
      </w:pPr>
      <w:r w:rsidRPr="00BF739E">
        <w:rPr>
          <w:rFonts w:ascii="Book Antiqua" w:hAnsi="Book Antiqua"/>
          <w:b/>
          <w:bCs/>
          <w:color w:val="000000"/>
          <w:sz w:val="24"/>
          <w:szCs w:val="24"/>
          <w:lang w:eastAsia="pl-PL"/>
        </w:rPr>
        <w:t>Manuscript source:</w:t>
      </w:r>
      <w:r w:rsidRPr="00BF739E">
        <w:rPr>
          <w:rFonts w:ascii="Book Antiqua" w:hAnsi="Book Antiqua"/>
          <w:b/>
          <w:bCs/>
          <w:color w:val="000000"/>
          <w:sz w:val="24"/>
          <w:szCs w:val="24"/>
        </w:rPr>
        <w:t xml:space="preserve"> </w:t>
      </w:r>
      <w:r w:rsidRPr="00BF739E">
        <w:rPr>
          <w:rFonts w:ascii="Book Antiqua" w:hAnsi="Book Antiqua"/>
          <w:bCs/>
          <w:color w:val="000000"/>
          <w:sz w:val="24"/>
          <w:szCs w:val="24"/>
          <w:lang w:eastAsia="pl-PL"/>
        </w:rPr>
        <w:t>Unsolicited manuscript</w:t>
      </w:r>
    </w:p>
    <w:bookmarkEnd w:id="160"/>
    <w:p w14:paraId="0D85ED93" w14:textId="77777777" w:rsidR="009E47B2" w:rsidRPr="00BF739E" w:rsidRDefault="009E47B2" w:rsidP="00F01506">
      <w:pPr>
        <w:spacing w:line="360" w:lineRule="auto"/>
        <w:rPr>
          <w:rFonts w:ascii="Book Antiqua" w:hAnsi="Book Antiqua" w:cs="Times New Roman"/>
          <w:b/>
          <w:color w:val="000000" w:themeColor="text1"/>
          <w:sz w:val="24"/>
          <w:szCs w:val="24"/>
        </w:rPr>
      </w:pPr>
    </w:p>
    <w:p w14:paraId="7C8FD271" w14:textId="434AA207" w:rsidR="00803442" w:rsidRPr="00BF739E" w:rsidRDefault="00803442" w:rsidP="00F01506">
      <w:pPr>
        <w:adjustRightInd w:val="0"/>
        <w:snapToGrid w:val="0"/>
        <w:spacing w:line="360" w:lineRule="auto"/>
        <w:rPr>
          <w:rFonts w:ascii="Book Antiqua" w:hAnsi="Book Antiqua"/>
          <w:b/>
          <w:sz w:val="24"/>
          <w:szCs w:val="24"/>
        </w:rPr>
      </w:pPr>
      <w:r w:rsidRPr="00BF739E">
        <w:rPr>
          <w:rFonts w:ascii="Book Antiqua" w:hAnsi="Book Antiqua"/>
          <w:b/>
          <w:sz w:val="24"/>
          <w:szCs w:val="24"/>
        </w:rPr>
        <w:t xml:space="preserve">Peer-review started: </w:t>
      </w:r>
      <w:r w:rsidRPr="00BF739E">
        <w:rPr>
          <w:rFonts w:ascii="Book Antiqua" w:hAnsi="Book Antiqua"/>
          <w:sz w:val="24"/>
          <w:szCs w:val="24"/>
        </w:rPr>
        <w:t>October 23, 2019</w:t>
      </w:r>
    </w:p>
    <w:p w14:paraId="34894279" w14:textId="6A1FD648" w:rsidR="00803442" w:rsidRPr="00BF739E" w:rsidRDefault="00803442" w:rsidP="00F01506">
      <w:pPr>
        <w:adjustRightInd w:val="0"/>
        <w:snapToGrid w:val="0"/>
        <w:spacing w:line="360" w:lineRule="auto"/>
        <w:rPr>
          <w:rFonts w:ascii="Book Antiqua" w:hAnsi="Book Antiqua"/>
          <w:b/>
          <w:sz w:val="24"/>
          <w:szCs w:val="24"/>
        </w:rPr>
      </w:pPr>
      <w:r w:rsidRPr="00BF739E">
        <w:rPr>
          <w:rFonts w:ascii="Book Antiqua" w:hAnsi="Book Antiqua"/>
          <w:b/>
          <w:sz w:val="24"/>
          <w:szCs w:val="24"/>
        </w:rPr>
        <w:t xml:space="preserve">First decision: </w:t>
      </w:r>
      <w:r w:rsidRPr="00BF739E">
        <w:rPr>
          <w:rFonts w:ascii="Book Antiqua" w:hAnsi="Book Antiqua"/>
          <w:sz w:val="24"/>
          <w:szCs w:val="24"/>
        </w:rPr>
        <w:t>November 18, 2019</w:t>
      </w:r>
    </w:p>
    <w:p w14:paraId="10C7EB76" w14:textId="4D2B6E30" w:rsidR="00803442" w:rsidRPr="00BF739E" w:rsidRDefault="00803442" w:rsidP="00F01506">
      <w:pPr>
        <w:adjustRightInd w:val="0"/>
        <w:snapToGrid w:val="0"/>
        <w:spacing w:line="360" w:lineRule="auto"/>
        <w:rPr>
          <w:rFonts w:ascii="Book Antiqua" w:hAnsi="Book Antiqua"/>
          <w:b/>
          <w:sz w:val="24"/>
          <w:szCs w:val="24"/>
        </w:rPr>
      </w:pPr>
      <w:r w:rsidRPr="00BF739E">
        <w:rPr>
          <w:rFonts w:ascii="Book Antiqua" w:hAnsi="Book Antiqua"/>
          <w:b/>
          <w:sz w:val="24"/>
          <w:szCs w:val="24"/>
        </w:rPr>
        <w:t>Article in press:</w:t>
      </w:r>
      <w:r w:rsidR="00C27E29" w:rsidRPr="00BF739E">
        <w:rPr>
          <w:rFonts w:ascii="Book Antiqua" w:hAnsi="Book Antiqua"/>
          <w:color w:val="000000" w:themeColor="text1"/>
          <w:sz w:val="24"/>
          <w:szCs w:val="24"/>
        </w:rPr>
        <w:t xml:space="preserve"> December 23, 2019</w:t>
      </w:r>
    </w:p>
    <w:p w14:paraId="60A0B6A0" w14:textId="77777777" w:rsidR="00803442" w:rsidRPr="00BF739E" w:rsidRDefault="00803442" w:rsidP="00F01506">
      <w:pPr>
        <w:adjustRightInd w:val="0"/>
        <w:snapToGrid w:val="0"/>
        <w:spacing w:line="360" w:lineRule="auto"/>
        <w:rPr>
          <w:rFonts w:ascii="Book Antiqua" w:hAnsi="Book Antiqua" w:cstheme="minorHAnsi"/>
          <w:b/>
          <w:sz w:val="24"/>
          <w:szCs w:val="24"/>
          <w:lang w:val="hu-HU"/>
        </w:rPr>
      </w:pPr>
    </w:p>
    <w:p w14:paraId="108B1123" w14:textId="0C6EB369" w:rsidR="00803442" w:rsidRPr="00BF739E" w:rsidRDefault="00803442" w:rsidP="00F01506">
      <w:pPr>
        <w:adjustRightInd w:val="0"/>
        <w:snapToGrid w:val="0"/>
        <w:spacing w:line="360" w:lineRule="auto"/>
        <w:rPr>
          <w:rFonts w:ascii="Book Antiqua" w:eastAsia="微软雅黑" w:hAnsi="Book Antiqua" w:cs="宋体"/>
          <w:sz w:val="24"/>
          <w:szCs w:val="24"/>
        </w:rPr>
      </w:pPr>
      <w:r w:rsidRPr="00BF739E">
        <w:rPr>
          <w:rFonts w:ascii="Book Antiqua" w:hAnsi="Book Antiqua" w:cs="宋体"/>
          <w:b/>
          <w:sz w:val="24"/>
          <w:szCs w:val="24"/>
        </w:rPr>
        <w:t xml:space="preserve">Specialty type: </w:t>
      </w:r>
      <w:r w:rsidRPr="00BF739E">
        <w:rPr>
          <w:rFonts w:ascii="Book Antiqua" w:eastAsia="微软雅黑" w:hAnsi="Book Antiqua" w:cs="宋体"/>
          <w:sz w:val="24"/>
          <w:szCs w:val="24"/>
        </w:rPr>
        <w:t>Oncology</w:t>
      </w:r>
    </w:p>
    <w:p w14:paraId="421D2C9A" w14:textId="272A5FFA" w:rsidR="00803442" w:rsidRPr="00BF739E" w:rsidRDefault="00803442" w:rsidP="00F01506">
      <w:pPr>
        <w:adjustRightInd w:val="0"/>
        <w:snapToGrid w:val="0"/>
        <w:spacing w:line="360" w:lineRule="auto"/>
        <w:rPr>
          <w:rFonts w:ascii="Book Antiqua" w:hAnsi="Book Antiqua" w:cs="宋体"/>
          <w:sz w:val="24"/>
          <w:szCs w:val="24"/>
        </w:rPr>
      </w:pPr>
      <w:r w:rsidRPr="00BF739E">
        <w:rPr>
          <w:rFonts w:ascii="Book Antiqua" w:hAnsi="Book Antiqua" w:cs="宋体"/>
          <w:b/>
          <w:sz w:val="24"/>
          <w:szCs w:val="24"/>
        </w:rPr>
        <w:t xml:space="preserve">Country of origin: </w:t>
      </w:r>
      <w:r w:rsidRPr="00BF739E">
        <w:rPr>
          <w:rFonts w:ascii="Book Antiqua" w:hAnsi="Book Antiqua" w:cs="宋体"/>
          <w:sz w:val="24"/>
          <w:szCs w:val="24"/>
        </w:rPr>
        <w:t>China</w:t>
      </w:r>
    </w:p>
    <w:p w14:paraId="7444F552" w14:textId="77777777" w:rsidR="00803442" w:rsidRPr="00BF739E" w:rsidRDefault="00803442" w:rsidP="00F01506">
      <w:pPr>
        <w:adjustRightInd w:val="0"/>
        <w:snapToGrid w:val="0"/>
        <w:spacing w:line="360" w:lineRule="auto"/>
        <w:rPr>
          <w:rFonts w:ascii="Book Antiqua" w:hAnsi="Book Antiqua" w:cs="宋体"/>
          <w:b/>
          <w:sz w:val="24"/>
          <w:szCs w:val="24"/>
        </w:rPr>
      </w:pPr>
      <w:r w:rsidRPr="00BF739E">
        <w:rPr>
          <w:rFonts w:ascii="Book Antiqua" w:hAnsi="Book Antiqua" w:cs="宋体"/>
          <w:b/>
          <w:sz w:val="24"/>
          <w:szCs w:val="24"/>
        </w:rPr>
        <w:t>Peer-review report classification</w:t>
      </w:r>
    </w:p>
    <w:p w14:paraId="148441C7" w14:textId="59B29A3C" w:rsidR="00803442" w:rsidRPr="00BF739E" w:rsidRDefault="00803442" w:rsidP="00F01506">
      <w:pPr>
        <w:adjustRightInd w:val="0"/>
        <w:snapToGrid w:val="0"/>
        <w:spacing w:line="360" w:lineRule="auto"/>
        <w:rPr>
          <w:rFonts w:ascii="Book Antiqua" w:hAnsi="Book Antiqua" w:cs="宋体"/>
          <w:sz w:val="24"/>
          <w:szCs w:val="24"/>
        </w:rPr>
      </w:pPr>
      <w:r w:rsidRPr="00BF739E">
        <w:rPr>
          <w:rFonts w:ascii="Book Antiqua" w:hAnsi="Book Antiqua" w:cs="宋体"/>
          <w:sz w:val="24"/>
          <w:szCs w:val="24"/>
        </w:rPr>
        <w:t>Grade </w:t>
      </w:r>
      <w:proofErr w:type="gramStart"/>
      <w:r w:rsidRPr="00BF739E">
        <w:rPr>
          <w:rFonts w:ascii="Book Antiqua" w:hAnsi="Book Antiqua" w:cs="宋体"/>
          <w:sz w:val="24"/>
          <w:szCs w:val="24"/>
        </w:rPr>
        <w:t>A</w:t>
      </w:r>
      <w:proofErr w:type="gramEnd"/>
      <w:r w:rsidRPr="00BF739E">
        <w:rPr>
          <w:rFonts w:ascii="Book Antiqua" w:hAnsi="Book Antiqua" w:cs="宋体"/>
          <w:sz w:val="24"/>
          <w:szCs w:val="24"/>
        </w:rPr>
        <w:t> (Excellent): 0</w:t>
      </w:r>
    </w:p>
    <w:p w14:paraId="30DC33DB" w14:textId="6EEE0C9B" w:rsidR="00803442" w:rsidRPr="00BF739E" w:rsidRDefault="00803442" w:rsidP="00F01506">
      <w:pPr>
        <w:adjustRightInd w:val="0"/>
        <w:snapToGrid w:val="0"/>
        <w:spacing w:line="360" w:lineRule="auto"/>
        <w:rPr>
          <w:rFonts w:ascii="Book Antiqua" w:hAnsi="Book Antiqua" w:cs="宋体"/>
          <w:sz w:val="24"/>
          <w:szCs w:val="24"/>
        </w:rPr>
      </w:pPr>
      <w:r w:rsidRPr="00BF739E">
        <w:rPr>
          <w:rFonts w:ascii="Book Antiqua" w:hAnsi="Book Antiqua" w:cs="宋体"/>
          <w:sz w:val="24"/>
          <w:szCs w:val="24"/>
        </w:rPr>
        <w:t>Grade B (Very good): B, B</w:t>
      </w:r>
    </w:p>
    <w:p w14:paraId="0ABE13C1" w14:textId="6902B51F" w:rsidR="00803442" w:rsidRPr="00BF739E" w:rsidRDefault="00803442" w:rsidP="00F01506">
      <w:pPr>
        <w:adjustRightInd w:val="0"/>
        <w:snapToGrid w:val="0"/>
        <w:spacing w:line="360" w:lineRule="auto"/>
        <w:rPr>
          <w:rFonts w:ascii="Book Antiqua" w:hAnsi="Book Antiqua" w:cs="宋体"/>
          <w:sz w:val="24"/>
          <w:szCs w:val="24"/>
        </w:rPr>
      </w:pPr>
      <w:r w:rsidRPr="00BF739E">
        <w:rPr>
          <w:rFonts w:ascii="Book Antiqua" w:hAnsi="Book Antiqua" w:cs="宋体"/>
          <w:sz w:val="24"/>
          <w:szCs w:val="24"/>
        </w:rPr>
        <w:t>Grade C (Good): 0</w:t>
      </w:r>
    </w:p>
    <w:p w14:paraId="3908999F" w14:textId="77777777" w:rsidR="00803442" w:rsidRPr="00BF739E" w:rsidRDefault="00803442" w:rsidP="00F01506">
      <w:pPr>
        <w:adjustRightInd w:val="0"/>
        <w:snapToGrid w:val="0"/>
        <w:spacing w:line="360" w:lineRule="auto"/>
        <w:rPr>
          <w:rFonts w:ascii="Book Antiqua" w:hAnsi="Book Antiqua" w:cs="宋体"/>
          <w:sz w:val="24"/>
          <w:szCs w:val="24"/>
        </w:rPr>
      </w:pPr>
      <w:r w:rsidRPr="00BF739E">
        <w:rPr>
          <w:rFonts w:ascii="Book Antiqua" w:hAnsi="Book Antiqua" w:cs="宋体"/>
          <w:sz w:val="24"/>
          <w:szCs w:val="24"/>
        </w:rPr>
        <w:t>Grade D (Fair): 0</w:t>
      </w:r>
    </w:p>
    <w:p w14:paraId="19FA3FAE" w14:textId="77777777" w:rsidR="00803442" w:rsidRPr="00BF739E" w:rsidRDefault="00803442" w:rsidP="00F01506">
      <w:pPr>
        <w:adjustRightInd w:val="0"/>
        <w:snapToGrid w:val="0"/>
        <w:spacing w:line="360" w:lineRule="auto"/>
        <w:rPr>
          <w:rFonts w:ascii="Book Antiqua" w:eastAsia="等线" w:hAnsi="Book Antiqua"/>
          <w:sz w:val="24"/>
          <w:szCs w:val="24"/>
          <w:lang w:val="hu-HU"/>
        </w:rPr>
      </w:pPr>
      <w:r w:rsidRPr="00BF739E">
        <w:rPr>
          <w:rFonts w:ascii="Book Antiqua" w:hAnsi="Book Antiqua" w:cs="宋体"/>
          <w:sz w:val="24"/>
          <w:szCs w:val="24"/>
        </w:rPr>
        <w:lastRenderedPageBreak/>
        <w:t>Grade E (Poor): 0</w:t>
      </w:r>
    </w:p>
    <w:p w14:paraId="3069C4AA" w14:textId="77777777" w:rsidR="00803442" w:rsidRPr="00BF739E" w:rsidRDefault="00803442" w:rsidP="00F01506">
      <w:pPr>
        <w:adjustRightInd w:val="0"/>
        <w:snapToGrid w:val="0"/>
        <w:spacing w:line="360" w:lineRule="auto"/>
        <w:rPr>
          <w:rFonts w:ascii="Book Antiqua" w:eastAsia="等线" w:hAnsi="Book Antiqua"/>
          <w:sz w:val="24"/>
          <w:szCs w:val="24"/>
        </w:rPr>
      </w:pPr>
    </w:p>
    <w:p w14:paraId="64AA680D" w14:textId="4D547699" w:rsidR="00EE5965" w:rsidRPr="00BF739E" w:rsidRDefault="00803442" w:rsidP="00F01506">
      <w:pPr>
        <w:adjustRightInd w:val="0"/>
        <w:snapToGrid w:val="0"/>
        <w:spacing w:line="360" w:lineRule="auto"/>
        <w:rPr>
          <w:rFonts w:ascii="Book Antiqua" w:hAnsi="Book Antiqua"/>
          <w:color w:val="000000"/>
          <w:sz w:val="24"/>
          <w:szCs w:val="24"/>
        </w:rPr>
      </w:pPr>
      <w:r w:rsidRPr="00BF739E">
        <w:rPr>
          <w:rFonts w:ascii="Book Antiqua" w:hAnsi="Book Antiqua"/>
          <w:b/>
          <w:bCs/>
          <w:color w:val="000000"/>
          <w:sz w:val="24"/>
          <w:szCs w:val="24"/>
        </w:rPr>
        <w:t>P-Reviewer:</w:t>
      </w:r>
      <w:r w:rsidRPr="00BF739E">
        <w:rPr>
          <w:rFonts w:ascii="Book Antiqua" w:hAnsi="Book Antiqua"/>
          <w:bCs/>
          <w:color w:val="000000"/>
          <w:sz w:val="24"/>
          <w:szCs w:val="24"/>
        </w:rPr>
        <w:t xml:space="preserve"> </w:t>
      </w:r>
      <w:r w:rsidR="00947297" w:rsidRPr="00BF739E">
        <w:rPr>
          <w:rFonts w:ascii="Book Antiqua" w:hAnsi="Book Antiqua"/>
          <w:bCs/>
          <w:color w:val="000000"/>
          <w:sz w:val="24"/>
          <w:szCs w:val="24"/>
        </w:rPr>
        <w:t>El-</w:t>
      </w:r>
      <w:proofErr w:type="spellStart"/>
      <w:r w:rsidR="00947297" w:rsidRPr="00BF739E">
        <w:rPr>
          <w:rFonts w:ascii="Book Antiqua" w:hAnsi="Book Antiqua"/>
          <w:bCs/>
          <w:color w:val="000000"/>
          <w:sz w:val="24"/>
          <w:szCs w:val="24"/>
        </w:rPr>
        <w:t>Hawary</w:t>
      </w:r>
      <w:proofErr w:type="spellEnd"/>
      <w:r w:rsidR="00947297" w:rsidRPr="00BF739E">
        <w:rPr>
          <w:rFonts w:ascii="Book Antiqua" w:hAnsi="Book Antiqua"/>
          <w:bCs/>
          <w:color w:val="000000"/>
          <w:sz w:val="24"/>
          <w:szCs w:val="24"/>
        </w:rPr>
        <w:t xml:space="preserve"> AK, Shimizu Y</w:t>
      </w:r>
      <w:r w:rsidRPr="00BF739E">
        <w:rPr>
          <w:rFonts w:ascii="Book Antiqua" w:hAnsi="Book Antiqua"/>
          <w:bCs/>
          <w:color w:val="000000"/>
          <w:sz w:val="24"/>
          <w:szCs w:val="24"/>
        </w:rPr>
        <w:t xml:space="preserve"> </w:t>
      </w:r>
      <w:r w:rsidRPr="00BF739E">
        <w:rPr>
          <w:rFonts w:ascii="Book Antiqua" w:hAnsi="Book Antiqua"/>
          <w:b/>
          <w:bCs/>
          <w:color w:val="000000"/>
          <w:sz w:val="24"/>
          <w:szCs w:val="24"/>
        </w:rPr>
        <w:t>S-Editor:</w:t>
      </w:r>
      <w:r w:rsidRPr="00BF739E">
        <w:rPr>
          <w:rFonts w:ascii="Book Antiqua" w:hAnsi="Book Antiqua"/>
          <w:color w:val="000000"/>
          <w:sz w:val="24"/>
          <w:szCs w:val="24"/>
        </w:rPr>
        <w:t xml:space="preserve"> </w:t>
      </w:r>
      <w:r w:rsidR="00947297" w:rsidRPr="00BF739E">
        <w:rPr>
          <w:rFonts w:ascii="Book Antiqua" w:hAnsi="Book Antiqua"/>
          <w:color w:val="000000"/>
          <w:sz w:val="24"/>
          <w:szCs w:val="24"/>
        </w:rPr>
        <w:t>Zhang L</w:t>
      </w:r>
      <w:r w:rsidRPr="00BF739E">
        <w:rPr>
          <w:rFonts w:ascii="Book Antiqua" w:hAnsi="Book Antiqua"/>
          <w:color w:val="000000"/>
          <w:sz w:val="24"/>
          <w:szCs w:val="24"/>
        </w:rPr>
        <w:t xml:space="preserve"> </w:t>
      </w:r>
      <w:r w:rsidRPr="00BF739E">
        <w:rPr>
          <w:rFonts w:ascii="Book Antiqua" w:hAnsi="Book Antiqua"/>
          <w:b/>
          <w:bCs/>
          <w:color w:val="000000"/>
          <w:sz w:val="24"/>
          <w:szCs w:val="24"/>
        </w:rPr>
        <w:t>L-Editor:</w:t>
      </w:r>
      <w:r w:rsidRPr="00BF739E">
        <w:rPr>
          <w:rFonts w:ascii="Book Antiqua" w:hAnsi="Book Antiqua"/>
          <w:color w:val="000000"/>
          <w:sz w:val="24"/>
          <w:szCs w:val="24"/>
        </w:rPr>
        <w:t xml:space="preserve"> </w:t>
      </w:r>
      <w:r w:rsidR="00E40FB3" w:rsidRPr="00BF739E">
        <w:rPr>
          <w:rFonts w:ascii="Book Antiqua" w:hAnsi="Book Antiqua"/>
          <w:color w:val="000000"/>
          <w:sz w:val="24"/>
          <w:szCs w:val="24"/>
        </w:rPr>
        <w:t xml:space="preserve">Wang TQ </w:t>
      </w:r>
      <w:r w:rsidRPr="00BF739E">
        <w:rPr>
          <w:rFonts w:ascii="Book Antiqua" w:hAnsi="Book Antiqua"/>
          <w:b/>
          <w:bCs/>
          <w:color w:val="000000"/>
          <w:sz w:val="24"/>
          <w:szCs w:val="24"/>
        </w:rPr>
        <w:t>E-Editor:</w:t>
      </w:r>
      <w:r w:rsidR="00FE42B3" w:rsidRPr="00BF739E">
        <w:rPr>
          <w:rFonts w:ascii="Book Antiqua" w:hAnsi="Book Antiqua"/>
          <w:b/>
          <w:bCs/>
          <w:color w:val="000000"/>
          <w:sz w:val="24"/>
          <w:szCs w:val="24"/>
        </w:rPr>
        <w:t xml:space="preserve"> </w:t>
      </w:r>
      <w:bookmarkStart w:id="161" w:name="_Hlk29974397"/>
      <w:r w:rsidR="00FE42B3" w:rsidRPr="00BF739E">
        <w:rPr>
          <w:rFonts w:ascii="Book Antiqua" w:hAnsi="Book Antiqua"/>
          <w:color w:val="000000"/>
          <w:sz w:val="24"/>
          <w:szCs w:val="24"/>
        </w:rPr>
        <w:t>Wu YXJ</w:t>
      </w:r>
      <w:bookmarkEnd w:id="161"/>
    </w:p>
    <w:bookmarkEnd w:id="159"/>
    <w:p w14:paraId="1097F344" w14:textId="77777777" w:rsidR="00EE5965" w:rsidRPr="00BF739E" w:rsidRDefault="00EE5965" w:rsidP="00F01506">
      <w:pPr>
        <w:widowControl/>
        <w:spacing w:line="360" w:lineRule="auto"/>
        <w:rPr>
          <w:rFonts w:ascii="Book Antiqua" w:hAnsi="Book Antiqua"/>
          <w:b/>
          <w:bCs/>
          <w:color w:val="000000"/>
          <w:sz w:val="24"/>
          <w:szCs w:val="24"/>
        </w:rPr>
      </w:pPr>
      <w:r w:rsidRPr="00BF739E">
        <w:rPr>
          <w:rFonts w:ascii="Book Antiqua" w:hAnsi="Book Antiqua"/>
          <w:b/>
          <w:bCs/>
          <w:color w:val="000000"/>
          <w:sz w:val="24"/>
          <w:szCs w:val="24"/>
        </w:rPr>
        <w:br w:type="page"/>
      </w:r>
    </w:p>
    <w:p w14:paraId="1C3D45D8" w14:textId="4D73F4AF" w:rsidR="00803442" w:rsidRPr="00BF739E" w:rsidRDefault="00EE5965" w:rsidP="00F01506">
      <w:pPr>
        <w:widowControl/>
        <w:shd w:val="clear" w:color="auto" w:fill="FFFFFF"/>
        <w:spacing w:line="360" w:lineRule="auto"/>
        <w:outlineLvl w:val="0"/>
        <w:rPr>
          <w:rFonts w:ascii="Book Antiqua" w:hAnsi="Book Antiqua" w:cs="Times New Roman"/>
          <w:b/>
          <w:bCs/>
          <w:color w:val="000000" w:themeColor="text1"/>
          <w:sz w:val="24"/>
          <w:szCs w:val="24"/>
        </w:rPr>
      </w:pPr>
      <w:bookmarkStart w:id="162" w:name="_Hlk29974520"/>
      <w:r w:rsidRPr="00BF739E">
        <w:rPr>
          <w:rFonts w:ascii="Book Antiqua" w:hAnsi="Book Antiqua" w:cs="Times New Roman"/>
          <w:b/>
          <w:color w:val="000000" w:themeColor="text1"/>
          <w:sz w:val="24"/>
          <w:szCs w:val="24"/>
        </w:rPr>
        <w:lastRenderedPageBreak/>
        <w:t>Table 1</w:t>
      </w:r>
      <w:r w:rsidRPr="00BF739E">
        <w:rPr>
          <w:rFonts w:ascii="Book Antiqua" w:hAnsi="Book Antiqua" w:cs="Times New Roman"/>
          <w:color w:val="000000" w:themeColor="text1"/>
          <w:sz w:val="24"/>
          <w:szCs w:val="24"/>
        </w:rPr>
        <w:t xml:space="preserve"> </w:t>
      </w:r>
      <w:r w:rsidRPr="00BF739E">
        <w:rPr>
          <w:rFonts w:ascii="Book Antiqua" w:hAnsi="Book Antiqua" w:cs="Times New Roman"/>
          <w:b/>
          <w:bCs/>
          <w:color w:val="000000" w:themeColor="text1"/>
          <w:sz w:val="24"/>
          <w:szCs w:val="24"/>
        </w:rPr>
        <w:t xml:space="preserve">Correlation between KIF21B expression and </w:t>
      </w:r>
      <w:proofErr w:type="spellStart"/>
      <w:r w:rsidRPr="00BF739E">
        <w:rPr>
          <w:rFonts w:ascii="Book Antiqua" w:hAnsi="Book Antiqua" w:cs="Times New Roman"/>
          <w:b/>
          <w:bCs/>
          <w:color w:val="000000" w:themeColor="text1"/>
          <w:sz w:val="24"/>
          <w:szCs w:val="24"/>
        </w:rPr>
        <w:t>clinicopathological</w:t>
      </w:r>
      <w:proofErr w:type="spellEnd"/>
      <w:r w:rsidRPr="00BF739E">
        <w:rPr>
          <w:rFonts w:ascii="Book Antiqua" w:hAnsi="Book Antiqua" w:cs="Times New Roman"/>
          <w:b/>
          <w:bCs/>
          <w:color w:val="000000" w:themeColor="text1"/>
          <w:sz w:val="24"/>
          <w:szCs w:val="24"/>
        </w:rPr>
        <w:t xml:space="preserve"> characteristics</w:t>
      </w:r>
    </w:p>
    <w:tbl>
      <w:tblPr>
        <w:tblW w:w="9436" w:type="dxa"/>
        <w:tblBorders>
          <w:top w:val="single" w:sz="4" w:space="0" w:color="auto"/>
          <w:bottom w:val="single" w:sz="4" w:space="0" w:color="auto"/>
        </w:tblBorders>
        <w:tblLook w:val="04A0" w:firstRow="1" w:lastRow="0" w:firstColumn="1" w:lastColumn="0" w:noHBand="0" w:noVBand="1"/>
      </w:tblPr>
      <w:tblGrid>
        <w:gridCol w:w="2115"/>
        <w:gridCol w:w="1141"/>
        <w:gridCol w:w="1984"/>
        <w:gridCol w:w="2126"/>
        <w:gridCol w:w="2070"/>
      </w:tblGrid>
      <w:tr w:rsidR="00100D0F" w:rsidRPr="00BF739E" w14:paraId="4BC351E0" w14:textId="77777777" w:rsidTr="00100D0F">
        <w:trPr>
          <w:trHeight w:val="264"/>
        </w:trPr>
        <w:tc>
          <w:tcPr>
            <w:tcW w:w="0" w:type="auto"/>
            <w:vMerge w:val="restart"/>
            <w:tcBorders>
              <w:top w:val="single" w:sz="4" w:space="0" w:color="auto"/>
              <w:bottom w:val="nil"/>
            </w:tcBorders>
            <w:shd w:val="clear" w:color="auto" w:fill="auto"/>
            <w:noWrap/>
            <w:vAlign w:val="center"/>
            <w:hideMark/>
          </w:tcPr>
          <w:p w14:paraId="44AFD03E" w14:textId="78E33E59" w:rsidR="00EE5965" w:rsidRPr="00BF739E" w:rsidRDefault="00EE5965" w:rsidP="00F01506">
            <w:pPr>
              <w:widowControl/>
              <w:spacing w:line="360" w:lineRule="auto"/>
              <w:rPr>
                <w:rFonts w:ascii="Book Antiqua" w:eastAsia="宋体" w:hAnsi="Book Antiqua"/>
                <w:b/>
                <w:bCs/>
                <w:color w:val="000000" w:themeColor="text1"/>
                <w:sz w:val="24"/>
                <w:szCs w:val="24"/>
              </w:rPr>
            </w:pPr>
            <w:r w:rsidRPr="00BF739E">
              <w:rPr>
                <w:rFonts w:ascii="Book Antiqua" w:eastAsia="等线" w:hAnsi="Book Antiqua" w:cs="Times New Roman"/>
                <w:b/>
                <w:bCs/>
                <w:color w:val="000000" w:themeColor="text1"/>
                <w:kern w:val="0"/>
                <w:sz w:val="24"/>
                <w:szCs w:val="24"/>
              </w:rPr>
              <w:t>Characteristic</w:t>
            </w:r>
          </w:p>
        </w:tc>
        <w:tc>
          <w:tcPr>
            <w:tcW w:w="1141" w:type="dxa"/>
            <w:vMerge w:val="restart"/>
            <w:tcBorders>
              <w:top w:val="single" w:sz="4" w:space="0" w:color="auto"/>
              <w:bottom w:val="nil"/>
            </w:tcBorders>
            <w:shd w:val="clear" w:color="auto" w:fill="auto"/>
            <w:noWrap/>
            <w:vAlign w:val="center"/>
            <w:hideMark/>
          </w:tcPr>
          <w:p w14:paraId="27D4A5C1" w14:textId="2CC3678D" w:rsidR="00EE5965" w:rsidRPr="00BF739E" w:rsidRDefault="00100D0F" w:rsidP="00F01506">
            <w:pPr>
              <w:widowControl/>
              <w:spacing w:line="360" w:lineRule="auto"/>
              <w:rPr>
                <w:rFonts w:ascii="Book Antiqua" w:eastAsia="宋体" w:hAnsi="Book Antiqua"/>
                <w:b/>
                <w:bCs/>
                <w:i/>
                <w:iCs/>
                <w:color w:val="000000" w:themeColor="text1"/>
                <w:sz w:val="24"/>
                <w:szCs w:val="24"/>
              </w:rPr>
            </w:pPr>
            <w:r w:rsidRPr="00BF739E">
              <w:rPr>
                <w:rFonts w:ascii="Book Antiqua" w:eastAsia="宋体" w:hAnsi="Book Antiqua"/>
                <w:b/>
                <w:bCs/>
                <w:i/>
                <w:iCs/>
                <w:color w:val="000000" w:themeColor="text1"/>
                <w:sz w:val="24"/>
                <w:szCs w:val="24"/>
              </w:rPr>
              <w:t>N</w:t>
            </w:r>
          </w:p>
        </w:tc>
        <w:tc>
          <w:tcPr>
            <w:tcW w:w="4110" w:type="dxa"/>
            <w:gridSpan w:val="2"/>
            <w:tcBorders>
              <w:top w:val="single" w:sz="4" w:space="0" w:color="auto"/>
              <w:bottom w:val="nil"/>
            </w:tcBorders>
            <w:shd w:val="clear" w:color="auto" w:fill="auto"/>
            <w:noWrap/>
            <w:vAlign w:val="center"/>
            <w:hideMark/>
          </w:tcPr>
          <w:p w14:paraId="23E79EAD" w14:textId="77777777" w:rsidR="00EE5965" w:rsidRPr="00BF739E" w:rsidRDefault="00EE5965"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KIF21B</w:t>
            </w:r>
            <w:r w:rsidRPr="00BF739E">
              <w:rPr>
                <w:rFonts w:ascii="Book Antiqua" w:eastAsia="宋体" w:hAnsi="Book Antiqua"/>
                <w:b/>
                <w:bCs/>
                <w:i/>
                <w:iCs/>
                <w:color w:val="000000" w:themeColor="text1"/>
                <w:sz w:val="24"/>
                <w:szCs w:val="24"/>
              </w:rPr>
              <w:t xml:space="preserve"> </w:t>
            </w:r>
            <w:r w:rsidRPr="00BF739E">
              <w:rPr>
                <w:rFonts w:ascii="Book Antiqua" w:eastAsia="宋体" w:hAnsi="Book Antiqua"/>
                <w:b/>
                <w:bCs/>
                <w:color w:val="000000" w:themeColor="text1"/>
                <w:sz w:val="24"/>
                <w:szCs w:val="24"/>
              </w:rPr>
              <w:t>expression</w:t>
            </w:r>
          </w:p>
        </w:tc>
        <w:tc>
          <w:tcPr>
            <w:tcW w:w="2070" w:type="dxa"/>
            <w:vMerge w:val="restart"/>
            <w:tcBorders>
              <w:top w:val="single" w:sz="4" w:space="0" w:color="auto"/>
              <w:bottom w:val="single" w:sz="4" w:space="0" w:color="auto"/>
            </w:tcBorders>
            <w:shd w:val="clear" w:color="auto" w:fill="auto"/>
            <w:noWrap/>
            <w:vAlign w:val="center"/>
            <w:hideMark/>
          </w:tcPr>
          <w:p w14:paraId="07BF2A38" w14:textId="4E773C34" w:rsidR="00EE5965" w:rsidRPr="00BF739E" w:rsidRDefault="00E40FB3">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i/>
                <w:color w:val="000000" w:themeColor="text1"/>
                <w:sz w:val="24"/>
                <w:szCs w:val="24"/>
              </w:rPr>
              <w:t>P-</w:t>
            </w:r>
            <w:r w:rsidR="00EE5965" w:rsidRPr="00BF739E">
              <w:rPr>
                <w:rFonts w:ascii="Book Antiqua" w:eastAsia="宋体" w:hAnsi="Book Antiqua"/>
                <w:b/>
                <w:bCs/>
                <w:color w:val="000000" w:themeColor="text1"/>
                <w:sz w:val="24"/>
                <w:szCs w:val="24"/>
              </w:rPr>
              <w:t>value</w:t>
            </w:r>
          </w:p>
        </w:tc>
      </w:tr>
      <w:tr w:rsidR="00EE5965" w:rsidRPr="00BF739E" w14:paraId="5871E5B7" w14:textId="77777777" w:rsidTr="00100D0F">
        <w:trPr>
          <w:trHeight w:val="264"/>
        </w:trPr>
        <w:tc>
          <w:tcPr>
            <w:tcW w:w="0" w:type="auto"/>
            <w:vMerge/>
            <w:tcBorders>
              <w:top w:val="nil"/>
              <w:bottom w:val="single" w:sz="4" w:space="0" w:color="auto"/>
            </w:tcBorders>
            <w:vAlign w:val="center"/>
            <w:hideMark/>
          </w:tcPr>
          <w:p w14:paraId="1F28ECAC"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141" w:type="dxa"/>
            <w:vMerge/>
            <w:tcBorders>
              <w:top w:val="nil"/>
              <w:bottom w:val="single" w:sz="4" w:space="0" w:color="auto"/>
            </w:tcBorders>
            <w:vAlign w:val="center"/>
            <w:hideMark/>
          </w:tcPr>
          <w:p w14:paraId="000C445A"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tcBorders>
              <w:top w:val="nil"/>
              <w:bottom w:val="single" w:sz="4" w:space="0" w:color="auto"/>
            </w:tcBorders>
            <w:shd w:val="clear" w:color="auto" w:fill="auto"/>
            <w:noWrap/>
            <w:vAlign w:val="center"/>
            <w:hideMark/>
          </w:tcPr>
          <w:p w14:paraId="71A6D735" w14:textId="77777777" w:rsidR="00EE5965" w:rsidRPr="00BF739E" w:rsidRDefault="00EE5965"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Low</w:t>
            </w:r>
          </w:p>
        </w:tc>
        <w:tc>
          <w:tcPr>
            <w:tcW w:w="2126" w:type="dxa"/>
            <w:tcBorders>
              <w:top w:val="nil"/>
              <w:bottom w:val="single" w:sz="4" w:space="0" w:color="auto"/>
            </w:tcBorders>
            <w:shd w:val="clear" w:color="auto" w:fill="auto"/>
            <w:noWrap/>
            <w:vAlign w:val="center"/>
            <w:hideMark/>
          </w:tcPr>
          <w:p w14:paraId="289AF408" w14:textId="77777777" w:rsidR="00EE5965" w:rsidRPr="00BF739E" w:rsidRDefault="00EE5965"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High</w:t>
            </w:r>
          </w:p>
        </w:tc>
        <w:tc>
          <w:tcPr>
            <w:tcW w:w="2070" w:type="dxa"/>
            <w:vMerge/>
            <w:tcBorders>
              <w:top w:val="nil"/>
              <w:bottom w:val="single" w:sz="4" w:space="0" w:color="auto"/>
            </w:tcBorders>
            <w:vAlign w:val="center"/>
            <w:hideMark/>
          </w:tcPr>
          <w:p w14:paraId="5B90AE0C"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6BA54CD7" w14:textId="77777777" w:rsidTr="00100D0F">
        <w:trPr>
          <w:trHeight w:val="337"/>
        </w:trPr>
        <w:tc>
          <w:tcPr>
            <w:tcW w:w="0" w:type="auto"/>
            <w:tcBorders>
              <w:top w:val="single" w:sz="4" w:space="0" w:color="auto"/>
            </w:tcBorders>
            <w:shd w:val="clear" w:color="auto" w:fill="auto"/>
            <w:noWrap/>
            <w:vAlign w:val="center"/>
            <w:hideMark/>
          </w:tcPr>
          <w:p w14:paraId="248671C7" w14:textId="3C9137D3"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Age (</w:t>
            </w:r>
            <w:proofErr w:type="spellStart"/>
            <w:r w:rsidRPr="00BF739E">
              <w:rPr>
                <w:rFonts w:ascii="Book Antiqua" w:eastAsia="宋体" w:hAnsi="Book Antiqua"/>
                <w:color w:val="000000" w:themeColor="text1"/>
                <w:sz w:val="24"/>
                <w:szCs w:val="24"/>
              </w:rPr>
              <w:t>yr</w:t>
            </w:r>
            <w:proofErr w:type="spellEnd"/>
            <w:r w:rsidRPr="00BF739E">
              <w:rPr>
                <w:rFonts w:ascii="Book Antiqua" w:eastAsia="宋体" w:hAnsi="Book Antiqua"/>
                <w:color w:val="000000" w:themeColor="text1"/>
                <w:sz w:val="24"/>
                <w:szCs w:val="24"/>
              </w:rPr>
              <w:t>)</w:t>
            </w:r>
          </w:p>
        </w:tc>
        <w:tc>
          <w:tcPr>
            <w:tcW w:w="1141" w:type="dxa"/>
            <w:tcBorders>
              <w:top w:val="single" w:sz="4" w:space="0" w:color="auto"/>
            </w:tcBorders>
            <w:shd w:val="clear" w:color="auto" w:fill="auto"/>
            <w:noWrap/>
            <w:vAlign w:val="center"/>
            <w:hideMark/>
          </w:tcPr>
          <w:p w14:paraId="54C7A008"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tcBorders>
              <w:top w:val="single" w:sz="4" w:space="0" w:color="auto"/>
            </w:tcBorders>
            <w:shd w:val="clear" w:color="auto" w:fill="auto"/>
            <w:noWrap/>
            <w:vAlign w:val="center"/>
            <w:hideMark/>
          </w:tcPr>
          <w:p w14:paraId="09532A5A"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tcBorders>
              <w:top w:val="single" w:sz="4" w:space="0" w:color="auto"/>
            </w:tcBorders>
            <w:shd w:val="clear" w:color="auto" w:fill="auto"/>
            <w:noWrap/>
            <w:vAlign w:val="center"/>
            <w:hideMark/>
          </w:tcPr>
          <w:p w14:paraId="568C7132"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tcBorders>
              <w:top w:val="single" w:sz="4" w:space="0" w:color="auto"/>
            </w:tcBorders>
            <w:shd w:val="clear" w:color="auto" w:fill="auto"/>
            <w:noWrap/>
            <w:vAlign w:val="center"/>
            <w:hideMark/>
          </w:tcPr>
          <w:p w14:paraId="64DF755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0.877</w:t>
            </w:r>
          </w:p>
        </w:tc>
      </w:tr>
      <w:tr w:rsidR="00EE5965" w:rsidRPr="00BF739E" w14:paraId="0875B1E1" w14:textId="77777777" w:rsidTr="00100D0F">
        <w:trPr>
          <w:trHeight w:val="255"/>
        </w:trPr>
        <w:tc>
          <w:tcPr>
            <w:tcW w:w="0" w:type="auto"/>
            <w:shd w:val="clear" w:color="auto" w:fill="auto"/>
            <w:noWrap/>
            <w:vAlign w:val="bottom"/>
            <w:hideMark/>
          </w:tcPr>
          <w:p w14:paraId="3F81C3D3" w14:textId="1B5F745D" w:rsidR="00EE5965" w:rsidRPr="00BF739E" w:rsidRDefault="00EE5965" w:rsidP="00F01506">
            <w:pPr>
              <w:widowControl/>
              <w:spacing w:line="360" w:lineRule="auto"/>
              <w:rPr>
                <w:rFonts w:ascii="Book Antiqua" w:eastAsia="等线" w:hAnsi="Book Antiqua" w:cs="Times New Roman"/>
                <w:color w:val="000000" w:themeColor="text1"/>
                <w:kern w:val="0"/>
                <w:sz w:val="24"/>
                <w:szCs w:val="24"/>
              </w:rPr>
            </w:pPr>
            <w:r w:rsidRPr="00BF739E">
              <w:rPr>
                <w:rFonts w:ascii="Book Antiqua" w:eastAsia="等线" w:hAnsi="Book Antiqua" w:cs="Times New Roman"/>
                <w:color w:val="000000" w:themeColor="text1"/>
                <w:kern w:val="0"/>
                <w:sz w:val="24"/>
                <w:szCs w:val="24"/>
              </w:rPr>
              <w:t>&gt;55</w:t>
            </w:r>
          </w:p>
        </w:tc>
        <w:tc>
          <w:tcPr>
            <w:tcW w:w="1141" w:type="dxa"/>
            <w:shd w:val="clear" w:color="auto" w:fill="auto"/>
            <w:noWrap/>
            <w:vAlign w:val="center"/>
            <w:hideMark/>
          </w:tcPr>
          <w:p w14:paraId="704248E5"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115</w:t>
            </w:r>
          </w:p>
        </w:tc>
        <w:tc>
          <w:tcPr>
            <w:tcW w:w="1984" w:type="dxa"/>
            <w:shd w:val="clear" w:color="auto" w:fill="auto"/>
            <w:noWrap/>
            <w:vAlign w:val="center"/>
            <w:hideMark/>
          </w:tcPr>
          <w:p w14:paraId="39F371D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42</w:t>
            </w:r>
          </w:p>
        </w:tc>
        <w:tc>
          <w:tcPr>
            <w:tcW w:w="2126" w:type="dxa"/>
            <w:shd w:val="clear" w:color="auto" w:fill="auto"/>
            <w:noWrap/>
            <w:vAlign w:val="center"/>
            <w:hideMark/>
          </w:tcPr>
          <w:p w14:paraId="4B62969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73</w:t>
            </w:r>
          </w:p>
        </w:tc>
        <w:tc>
          <w:tcPr>
            <w:tcW w:w="2070" w:type="dxa"/>
            <w:vAlign w:val="center"/>
            <w:hideMark/>
          </w:tcPr>
          <w:p w14:paraId="203766F6"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31BA8681" w14:textId="77777777" w:rsidTr="00100D0F">
        <w:trPr>
          <w:trHeight w:val="255"/>
        </w:trPr>
        <w:tc>
          <w:tcPr>
            <w:tcW w:w="0" w:type="auto"/>
            <w:shd w:val="clear" w:color="auto" w:fill="auto"/>
            <w:noWrap/>
            <w:vAlign w:val="bottom"/>
            <w:hideMark/>
          </w:tcPr>
          <w:p w14:paraId="2635B54B" w14:textId="37FFC4B7" w:rsidR="00EE5965" w:rsidRPr="00BF739E" w:rsidRDefault="00EE5965" w:rsidP="00F01506">
            <w:pPr>
              <w:widowControl/>
              <w:spacing w:line="360" w:lineRule="auto"/>
              <w:rPr>
                <w:rFonts w:ascii="Book Antiqua" w:eastAsia="等线" w:hAnsi="Book Antiqua" w:cs="Times New Roman"/>
                <w:color w:val="000000" w:themeColor="text1"/>
                <w:kern w:val="0"/>
                <w:sz w:val="24"/>
                <w:szCs w:val="24"/>
              </w:rPr>
            </w:pPr>
            <w:r w:rsidRPr="00BF739E">
              <w:rPr>
                <w:rFonts w:ascii="Book Antiqua" w:eastAsia="等线" w:hAnsi="Book Antiqua" w:cs="Times New Roman"/>
                <w:color w:val="000000" w:themeColor="text1"/>
                <w:kern w:val="0"/>
                <w:sz w:val="24"/>
                <w:szCs w:val="24"/>
              </w:rPr>
              <w:t>≤55</w:t>
            </w:r>
          </w:p>
        </w:tc>
        <w:tc>
          <w:tcPr>
            <w:tcW w:w="1141" w:type="dxa"/>
            <w:shd w:val="clear" w:color="auto" w:fill="auto"/>
            <w:noWrap/>
            <w:vAlign w:val="center"/>
            <w:hideMark/>
          </w:tcPr>
          <w:p w14:paraId="7578CCB1"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71</w:t>
            </w:r>
          </w:p>
        </w:tc>
        <w:tc>
          <w:tcPr>
            <w:tcW w:w="1984" w:type="dxa"/>
            <w:shd w:val="clear" w:color="auto" w:fill="auto"/>
            <w:noWrap/>
            <w:vAlign w:val="center"/>
            <w:hideMark/>
          </w:tcPr>
          <w:p w14:paraId="3651A95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27</w:t>
            </w:r>
          </w:p>
        </w:tc>
        <w:tc>
          <w:tcPr>
            <w:tcW w:w="2126" w:type="dxa"/>
            <w:shd w:val="clear" w:color="auto" w:fill="auto"/>
            <w:noWrap/>
            <w:vAlign w:val="center"/>
            <w:hideMark/>
          </w:tcPr>
          <w:p w14:paraId="75D994EA"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44</w:t>
            </w:r>
          </w:p>
        </w:tc>
        <w:tc>
          <w:tcPr>
            <w:tcW w:w="2070" w:type="dxa"/>
            <w:shd w:val="clear" w:color="auto" w:fill="auto"/>
            <w:noWrap/>
            <w:vAlign w:val="center"/>
            <w:hideMark/>
          </w:tcPr>
          <w:p w14:paraId="3732C4F4"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27C740D5" w14:textId="77777777" w:rsidTr="00100D0F">
        <w:trPr>
          <w:trHeight w:val="255"/>
        </w:trPr>
        <w:tc>
          <w:tcPr>
            <w:tcW w:w="0" w:type="auto"/>
            <w:shd w:val="clear" w:color="auto" w:fill="auto"/>
            <w:noWrap/>
            <w:vAlign w:val="center"/>
            <w:hideMark/>
          </w:tcPr>
          <w:p w14:paraId="5BC6CFBD"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Gender</w:t>
            </w:r>
          </w:p>
        </w:tc>
        <w:tc>
          <w:tcPr>
            <w:tcW w:w="1141" w:type="dxa"/>
            <w:shd w:val="clear" w:color="auto" w:fill="auto"/>
            <w:noWrap/>
            <w:vAlign w:val="center"/>
            <w:hideMark/>
          </w:tcPr>
          <w:p w14:paraId="751C6D6F"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5E9F2B1E"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1B45F80A"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66495ED0"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0.286</w:t>
            </w:r>
          </w:p>
        </w:tc>
      </w:tr>
      <w:tr w:rsidR="00EE5965" w:rsidRPr="00BF739E" w14:paraId="033BAFDF" w14:textId="77777777" w:rsidTr="00100D0F">
        <w:trPr>
          <w:trHeight w:val="255"/>
        </w:trPr>
        <w:tc>
          <w:tcPr>
            <w:tcW w:w="0" w:type="auto"/>
            <w:shd w:val="clear" w:color="auto" w:fill="auto"/>
            <w:noWrap/>
            <w:vAlign w:val="center"/>
            <w:hideMark/>
          </w:tcPr>
          <w:p w14:paraId="220EFB1B"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Male</w:t>
            </w:r>
          </w:p>
        </w:tc>
        <w:tc>
          <w:tcPr>
            <w:tcW w:w="1141" w:type="dxa"/>
            <w:shd w:val="clear" w:color="auto" w:fill="auto"/>
            <w:noWrap/>
            <w:vAlign w:val="center"/>
            <w:hideMark/>
          </w:tcPr>
          <w:p w14:paraId="33C3F87A"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102</w:t>
            </w:r>
          </w:p>
        </w:tc>
        <w:tc>
          <w:tcPr>
            <w:tcW w:w="1984" w:type="dxa"/>
            <w:shd w:val="clear" w:color="auto" w:fill="auto"/>
            <w:noWrap/>
            <w:vAlign w:val="center"/>
            <w:hideMark/>
          </w:tcPr>
          <w:p w14:paraId="0020269B"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34</w:t>
            </w:r>
          </w:p>
        </w:tc>
        <w:tc>
          <w:tcPr>
            <w:tcW w:w="2126" w:type="dxa"/>
            <w:shd w:val="clear" w:color="auto" w:fill="auto"/>
            <w:noWrap/>
            <w:vAlign w:val="center"/>
            <w:hideMark/>
          </w:tcPr>
          <w:p w14:paraId="6C75CA51"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68</w:t>
            </w:r>
          </w:p>
        </w:tc>
        <w:tc>
          <w:tcPr>
            <w:tcW w:w="2070" w:type="dxa"/>
            <w:vAlign w:val="center"/>
            <w:hideMark/>
          </w:tcPr>
          <w:p w14:paraId="7DDF869A"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1D492994" w14:textId="77777777" w:rsidTr="00100D0F">
        <w:trPr>
          <w:trHeight w:val="255"/>
        </w:trPr>
        <w:tc>
          <w:tcPr>
            <w:tcW w:w="0" w:type="auto"/>
            <w:shd w:val="clear" w:color="auto" w:fill="auto"/>
            <w:noWrap/>
            <w:vAlign w:val="center"/>
            <w:hideMark/>
          </w:tcPr>
          <w:p w14:paraId="23D69D1C"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Female</w:t>
            </w:r>
          </w:p>
        </w:tc>
        <w:tc>
          <w:tcPr>
            <w:tcW w:w="1141" w:type="dxa"/>
            <w:shd w:val="clear" w:color="auto" w:fill="auto"/>
            <w:noWrap/>
            <w:vAlign w:val="center"/>
            <w:hideMark/>
          </w:tcPr>
          <w:p w14:paraId="7B55FD42"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84</w:t>
            </w:r>
          </w:p>
        </w:tc>
        <w:tc>
          <w:tcPr>
            <w:tcW w:w="1984" w:type="dxa"/>
            <w:shd w:val="clear" w:color="auto" w:fill="auto"/>
            <w:noWrap/>
            <w:vAlign w:val="center"/>
            <w:hideMark/>
          </w:tcPr>
          <w:p w14:paraId="2CE1C5C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35</w:t>
            </w:r>
          </w:p>
        </w:tc>
        <w:tc>
          <w:tcPr>
            <w:tcW w:w="2126" w:type="dxa"/>
            <w:shd w:val="clear" w:color="auto" w:fill="auto"/>
            <w:noWrap/>
            <w:vAlign w:val="center"/>
            <w:hideMark/>
          </w:tcPr>
          <w:p w14:paraId="6C6C9C2F"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49</w:t>
            </w:r>
          </w:p>
        </w:tc>
        <w:tc>
          <w:tcPr>
            <w:tcW w:w="2070" w:type="dxa"/>
            <w:shd w:val="clear" w:color="auto" w:fill="auto"/>
            <w:noWrap/>
            <w:vAlign w:val="center"/>
            <w:hideMark/>
          </w:tcPr>
          <w:p w14:paraId="1DB0A8D1"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33D64162" w14:textId="77777777" w:rsidTr="00100D0F">
        <w:trPr>
          <w:trHeight w:val="255"/>
        </w:trPr>
        <w:tc>
          <w:tcPr>
            <w:tcW w:w="0" w:type="auto"/>
            <w:shd w:val="clear" w:color="auto" w:fill="auto"/>
            <w:noWrap/>
            <w:vAlign w:val="center"/>
            <w:hideMark/>
          </w:tcPr>
          <w:p w14:paraId="1ACCC977" w14:textId="32DF34BD" w:rsidR="00EE5965" w:rsidRPr="00BF739E" w:rsidRDefault="00EE5965">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Tumor </w:t>
            </w:r>
            <w:r w:rsidR="00E40FB3" w:rsidRPr="00BF739E">
              <w:rPr>
                <w:rFonts w:ascii="Book Antiqua" w:eastAsia="宋体" w:hAnsi="Book Antiqua"/>
                <w:color w:val="000000" w:themeColor="text1"/>
                <w:sz w:val="24"/>
                <w:szCs w:val="24"/>
              </w:rPr>
              <w:t>s</w:t>
            </w:r>
            <w:r w:rsidRPr="00BF739E">
              <w:rPr>
                <w:rFonts w:ascii="Book Antiqua" w:eastAsia="宋体" w:hAnsi="Book Antiqua"/>
                <w:color w:val="000000" w:themeColor="text1"/>
                <w:sz w:val="24"/>
                <w:szCs w:val="24"/>
              </w:rPr>
              <w:t>ize (cm)</w:t>
            </w:r>
          </w:p>
        </w:tc>
        <w:tc>
          <w:tcPr>
            <w:tcW w:w="1141" w:type="dxa"/>
            <w:shd w:val="clear" w:color="auto" w:fill="auto"/>
            <w:noWrap/>
            <w:vAlign w:val="center"/>
            <w:hideMark/>
          </w:tcPr>
          <w:p w14:paraId="3D59A4A2"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330DC2DA"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31F90388"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3909462F"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0.229</w:t>
            </w:r>
          </w:p>
        </w:tc>
      </w:tr>
      <w:tr w:rsidR="00EE5965" w:rsidRPr="00BF739E" w14:paraId="69B99CF4" w14:textId="77777777" w:rsidTr="00100D0F">
        <w:trPr>
          <w:trHeight w:val="255"/>
        </w:trPr>
        <w:tc>
          <w:tcPr>
            <w:tcW w:w="0" w:type="auto"/>
            <w:shd w:val="clear" w:color="auto" w:fill="auto"/>
            <w:noWrap/>
            <w:vAlign w:val="center"/>
            <w:hideMark/>
          </w:tcPr>
          <w:p w14:paraId="3D970AF1" w14:textId="6A2A6B68"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&gt;5</w:t>
            </w:r>
          </w:p>
        </w:tc>
        <w:tc>
          <w:tcPr>
            <w:tcW w:w="1141" w:type="dxa"/>
            <w:shd w:val="clear" w:color="auto" w:fill="auto"/>
            <w:noWrap/>
            <w:vAlign w:val="center"/>
            <w:hideMark/>
          </w:tcPr>
          <w:p w14:paraId="668B9E2F"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89</w:t>
            </w:r>
          </w:p>
        </w:tc>
        <w:tc>
          <w:tcPr>
            <w:tcW w:w="1984" w:type="dxa"/>
            <w:shd w:val="clear" w:color="auto" w:fill="auto"/>
            <w:noWrap/>
            <w:vAlign w:val="center"/>
            <w:hideMark/>
          </w:tcPr>
          <w:p w14:paraId="15405ABA"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29</w:t>
            </w:r>
          </w:p>
        </w:tc>
        <w:tc>
          <w:tcPr>
            <w:tcW w:w="2126" w:type="dxa"/>
            <w:shd w:val="clear" w:color="auto" w:fill="auto"/>
            <w:noWrap/>
            <w:vAlign w:val="center"/>
            <w:hideMark/>
          </w:tcPr>
          <w:p w14:paraId="60E5496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60</w:t>
            </w:r>
          </w:p>
        </w:tc>
        <w:tc>
          <w:tcPr>
            <w:tcW w:w="2070" w:type="dxa"/>
            <w:vAlign w:val="center"/>
            <w:hideMark/>
          </w:tcPr>
          <w:p w14:paraId="573D6787"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4AB5613F" w14:textId="77777777" w:rsidTr="00100D0F">
        <w:trPr>
          <w:trHeight w:val="255"/>
        </w:trPr>
        <w:tc>
          <w:tcPr>
            <w:tcW w:w="0" w:type="auto"/>
            <w:shd w:val="clear" w:color="auto" w:fill="auto"/>
            <w:noWrap/>
            <w:vAlign w:val="center"/>
            <w:hideMark/>
          </w:tcPr>
          <w:p w14:paraId="10C72099" w14:textId="78676732"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s="Times New Roman"/>
                <w:color w:val="000000" w:themeColor="text1"/>
                <w:sz w:val="24"/>
                <w:szCs w:val="24"/>
              </w:rPr>
              <w:t>≤</w:t>
            </w:r>
            <w:r w:rsidRPr="00BF739E">
              <w:rPr>
                <w:rFonts w:ascii="Book Antiqua" w:eastAsia="宋体" w:hAnsi="Book Antiqua"/>
                <w:color w:val="000000" w:themeColor="text1"/>
                <w:sz w:val="24"/>
                <w:szCs w:val="24"/>
              </w:rPr>
              <w:t>5</w:t>
            </w:r>
          </w:p>
        </w:tc>
        <w:tc>
          <w:tcPr>
            <w:tcW w:w="1141" w:type="dxa"/>
            <w:shd w:val="clear" w:color="auto" w:fill="auto"/>
            <w:noWrap/>
            <w:vAlign w:val="center"/>
            <w:hideMark/>
          </w:tcPr>
          <w:p w14:paraId="423A4CE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97</w:t>
            </w:r>
          </w:p>
        </w:tc>
        <w:tc>
          <w:tcPr>
            <w:tcW w:w="1984" w:type="dxa"/>
            <w:shd w:val="clear" w:color="auto" w:fill="auto"/>
            <w:noWrap/>
            <w:vAlign w:val="center"/>
            <w:hideMark/>
          </w:tcPr>
          <w:p w14:paraId="51A4D9B0"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40</w:t>
            </w:r>
          </w:p>
        </w:tc>
        <w:tc>
          <w:tcPr>
            <w:tcW w:w="2126" w:type="dxa"/>
            <w:shd w:val="clear" w:color="auto" w:fill="auto"/>
            <w:noWrap/>
            <w:vAlign w:val="center"/>
            <w:hideMark/>
          </w:tcPr>
          <w:p w14:paraId="3C400F60"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57</w:t>
            </w:r>
          </w:p>
        </w:tc>
        <w:tc>
          <w:tcPr>
            <w:tcW w:w="2070" w:type="dxa"/>
            <w:shd w:val="clear" w:color="auto" w:fill="auto"/>
            <w:noWrap/>
            <w:vAlign w:val="center"/>
            <w:hideMark/>
          </w:tcPr>
          <w:p w14:paraId="009AB8EF"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5402DD6A" w14:textId="77777777" w:rsidTr="00100D0F">
        <w:trPr>
          <w:trHeight w:val="255"/>
        </w:trPr>
        <w:tc>
          <w:tcPr>
            <w:tcW w:w="0" w:type="auto"/>
            <w:shd w:val="clear" w:color="auto" w:fill="auto"/>
            <w:noWrap/>
            <w:vAlign w:val="center"/>
            <w:hideMark/>
          </w:tcPr>
          <w:p w14:paraId="2B607F1D"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等线" w:hAnsi="Book Antiqua" w:cs="Times New Roman"/>
                <w:color w:val="000000" w:themeColor="text1"/>
                <w:kern w:val="0"/>
                <w:sz w:val="24"/>
                <w:szCs w:val="24"/>
              </w:rPr>
              <w:t>Liver cirrhosis</w:t>
            </w:r>
          </w:p>
        </w:tc>
        <w:tc>
          <w:tcPr>
            <w:tcW w:w="1141" w:type="dxa"/>
            <w:shd w:val="clear" w:color="auto" w:fill="auto"/>
            <w:noWrap/>
            <w:vAlign w:val="center"/>
            <w:hideMark/>
          </w:tcPr>
          <w:p w14:paraId="2FF93694"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06AFAAB4"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1C347430"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235A232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0.543</w:t>
            </w:r>
          </w:p>
        </w:tc>
      </w:tr>
      <w:tr w:rsidR="00EE5965" w:rsidRPr="00BF739E" w14:paraId="178189B1" w14:textId="77777777" w:rsidTr="00100D0F">
        <w:trPr>
          <w:trHeight w:val="255"/>
        </w:trPr>
        <w:tc>
          <w:tcPr>
            <w:tcW w:w="0" w:type="auto"/>
            <w:shd w:val="clear" w:color="auto" w:fill="auto"/>
            <w:noWrap/>
            <w:vAlign w:val="center"/>
            <w:hideMark/>
          </w:tcPr>
          <w:p w14:paraId="0CF5145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Yes</w:t>
            </w:r>
          </w:p>
        </w:tc>
        <w:tc>
          <w:tcPr>
            <w:tcW w:w="1141" w:type="dxa"/>
            <w:shd w:val="clear" w:color="auto" w:fill="auto"/>
            <w:noWrap/>
            <w:vAlign w:val="center"/>
            <w:hideMark/>
          </w:tcPr>
          <w:p w14:paraId="3119DF2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103</w:t>
            </w:r>
          </w:p>
        </w:tc>
        <w:tc>
          <w:tcPr>
            <w:tcW w:w="1984" w:type="dxa"/>
            <w:shd w:val="clear" w:color="auto" w:fill="auto"/>
            <w:noWrap/>
            <w:vAlign w:val="center"/>
            <w:hideMark/>
          </w:tcPr>
          <w:p w14:paraId="48922EE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36</w:t>
            </w:r>
          </w:p>
        </w:tc>
        <w:tc>
          <w:tcPr>
            <w:tcW w:w="2126" w:type="dxa"/>
            <w:shd w:val="clear" w:color="auto" w:fill="auto"/>
            <w:noWrap/>
            <w:vAlign w:val="center"/>
            <w:hideMark/>
          </w:tcPr>
          <w:p w14:paraId="2B1D86E5"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67</w:t>
            </w:r>
          </w:p>
        </w:tc>
        <w:tc>
          <w:tcPr>
            <w:tcW w:w="2070" w:type="dxa"/>
            <w:vAlign w:val="center"/>
            <w:hideMark/>
          </w:tcPr>
          <w:p w14:paraId="26CCBD29"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78F5EB68" w14:textId="77777777" w:rsidTr="00100D0F">
        <w:trPr>
          <w:trHeight w:val="255"/>
        </w:trPr>
        <w:tc>
          <w:tcPr>
            <w:tcW w:w="0" w:type="auto"/>
            <w:shd w:val="clear" w:color="auto" w:fill="auto"/>
            <w:noWrap/>
            <w:vAlign w:val="center"/>
            <w:hideMark/>
          </w:tcPr>
          <w:p w14:paraId="5F8BFCD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No</w:t>
            </w:r>
          </w:p>
        </w:tc>
        <w:tc>
          <w:tcPr>
            <w:tcW w:w="1141" w:type="dxa"/>
            <w:shd w:val="clear" w:color="auto" w:fill="auto"/>
            <w:noWrap/>
            <w:vAlign w:val="center"/>
            <w:hideMark/>
          </w:tcPr>
          <w:p w14:paraId="186F2D5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83</w:t>
            </w:r>
          </w:p>
        </w:tc>
        <w:tc>
          <w:tcPr>
            <w:tcW w:w="1984" w:type="dxa"/>
            <w:shd w:val="clear" w:color="auto" w:fill="auto"/>
            <w:noWrap/>
            <w:vAlign w:val="center"/>
            <w:hideMark/>
          </w:tcPr>
          <w:p w14:paraId="7C2AC0F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33</w:t>
            </w:r>
          </w:p>
        </w:tc>
        <w:tc>
          <w:tcPr>
            <w:tcW w:w="2126" w:type="dxa"/>
            <w:shd w:val="clear" w:color="auto" w:fill="auto"/>
            <w:noWrap/>
            <w:vAlign w:val="center"/>
            <w:hideMark/>
          </w:tcPr>
          <w:p w14:paraId="0F398838"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50</w:t>
            </w:r>
          </w:p>
        </w:tc>
        <w:tc>
          <w:tcPr>
            <w:tcW w:w="2070" w:type="dxa"/>
            <w:shd w:val="clear" w:color="auto" w:fill="auto"/>
            <w:noWrap/>
            <w:vAlign w:val="center"/>
            <w:hideMark/>
          </w:tcPr>
          <w:p w14:paraId="2D2B80B8"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11506A15" w14:textId="77777777" w:rsidTr="00100D0F">
        <w:trPr>
          <w:trHeight w:val="255"/>
        </w:trPr>
        <w:tc>
          <w:tcPr>
            <w:tcW w:w="0" w:type="auto"/>
            <w:shd w:val="clear" w:color="auto" w:fill="auto"/>
            <w:noWrap/>
            <w:vAlign w:val="center"/>
            <w:hideMark/>
          </w:tcPr>
          <w:p w14:paraId="0D54E97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等线" w:hAnsi="Book Antiqua" w:cs="Times New Roman"/>
                <w:color w:val="000000" w:themeColor="text1"/>
                <w:kern w:val="0"/>
                <w:sz w:val="24"/>
                <w:szCs w:val="24"/>
              </w:rPr>
              <w:t>TNM stage</w:t>
            </w:r>
          </w:p>
        </w:tc>
        <w:tc>
          <w:tcPr>
            <w:tcW w:w="1141" w:type="dxa"/>
            <w:shd w:val="clear" w:color="auto" w:fill="auto"/>
            <w:noWrap/>
            <w:vAlign w:val="center"/>
            <w:hideMark/>
          </w:tcPr>
          <w:p w14:paraId="0D8C8D37"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64121F71"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264D0F30"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754C75CF"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0.046</w:t>
            </w:r>
            <w:r w:rsidRPr="00BF739E">
              <w:rPr>
                <w:rFonts w:ascii="Book Antiqua" w:eastAsia="宋体" w:hAnsi="Book Antiqua"/>
                <w:color w:val="000000" w:themeColor="text1"/>
                <w:sz w:val="24"/>
                <w:szCs w:val="24"/>
                <w:vertAlign w:val="superscript"/>
              </w:rPr>
              <w:t>a</w:t>
            </w:r>
          </w:p>
        </w:tc>
      </w:tr>
      <w:tr w:rsidR="00EE5965" w:rsidRPr="00BF739E" w14:paraId="3D2960D4" w14:textId="77777777" w:rsidTr="00100D0F">
        <w:trPr>
          <w:trHeight w:val="255"/>
        </w:trPr>
        <w:tc>
          <w:tcPr>
            <w:tcW w:w="0" w:type="auto"/>
            <w:shd w:val="clear" w:color="auto" w:fill="auto"/>
            <w:noWrap/>
            <w:vAlign w:val="center"/>
            <w:hideMark/>
          </w:tcPr>
          <w:p w14:paraId="5502600D" w14:textId="191BF226" w:rsidR="00EE5965" w:rsidRPr="00BF739E" w:rsidRDefault="000257FF" w:rsidP="00F01506">
            <w:pPr>
              <w:widowControl/>
              <w:spacing w:line="360" w:lineRule="auto"/>
              <w:rPr>
                <w:rFonts w:ascii="Book Antiqua" w:eastAsia="宋体" w:hAnsi="Book Antiqua"/>
                <w:color w:val="000000" w:themeColor="text1"/>
                <w:sz w:val="24"/>
                <w:szCs w:val="24"/>
              </w:rPr>
            </w:pPr>
            <w:r w:rsidRPr="00BF739E">
              <w:rPr>
                <w:rFonts w:ascii="宋体" w:eastAsia="宋体" w:hAnsi="宋体" w:cs="宋体" w:hint="eastAsia"/>
                <w:color w:val="000000" w:themeColor="text1"/>
                <w:sz w:val="24"/>
                <w:szCs w:val="24"/>
              </w:rPr>
              <w:t>Ⅰ</w:t>
            </w:r>
            <w:r w:rsidR="00EE5965" w:rsidRPr="00BF739E">
              <w:rPr>
                <w:rFonts w:ascii="Book Antiqua" w:eastAsia="宋体" w:hAnsi="Book Antiqua"/>
                <w:color w:val="000000" w:themeColor="text1"/>
                <w:sz w:val="24"/>
                <w:szCs w:val="24"/>
              </w:rPr>
              <w:t>-</w:t>
            </w:r>
            <w:r w:rsidR="00EE5965" w:rsidRPr="00BF739E">
              <w:rPr>
                <w:rFonts w:ascii="宋体" w:eastAsia="宋体" w:hAnsi="宋体" w:cs="宋体" w:hint="eastAsia"/>
                <w:color w:val="000000" w:themeColor="text1"/>
                <w:sz w:val="24"/>
                <w:szCs w:val="24"/>
              </w:rPr>
              <w:t>Ⅱ</w:t>
            </w:r>
          </w:p>
        </w:tc>
        <w:tc>
          <w:tcPr>
            <w:tcW w:w="1141" w:type="dxa"/>
            <w:shd w:val="clear" w:color="auto" w:fill="auto"/>
            <w:noWrap/>
            <w:vAlign w:val="center"/>
            <w:hideMark/>
          </w:tcPr>
          <w:p w14:paraId="572BA3F2"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105</w:t>
            </w:r>
          </w:p>
        </w:tc>
        <w:tc>
          <w:tcPr>
            <w:tcW w:w="1984" w:type="dxa"/>
            <w:shd w:val="clear" w:color="auto" w:fill="auto"/>
            <w:noWrap/>
            <w:vAlign w:val="center"/>
            <w:hideMark/>
          </w:tcPr>
          <w:p w14:paraId="403D50DB"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32</w:t>
            </w:r>
          </w:p>
        </w:tc>
        <w:tc>
          <w:tcPr>
            <w:tcW w:w="2126" w:type="dxa"/>
            <w:shd w:val="clear" w:color="auto" w:fill="auto"/>
            <w:noWrap/>
            <w:vAlign w:val="center"/>
            <w:hideMark/>
          </w:tcPr>
          <w:p w14:paraId="0B53C88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73</w:t>
            </w:r>
          </w:p>
        </w:tc>
        <w:tc>
          <w:tcPr>
            <w:tcW w:w="2070" w:type="dxa"/>
            <w:vAlign w:val="center"/>
            <w:hideMark/>
          </w:tcPr>
          <w:p w14:paraId="28401319"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62616699" w14:textId="77777777" w:rsidTr="00100D0F">
        <w:trPr>
          <w:trHeight w:val="255"/>
        </w:trPr>
        <w:tc>
          <w:tcPr>
            <w:tcW w:w="0" w:type="auto"/>
            <w:shd w:val="clear" w:color="auto" w:fill="auto"/>
            <w:noWrap/>
            <w:vAlign w:val="center"/>
            <w:hideMark/>
          </w:tcPr>
          <w:p w14:paraId="77746813" w14:textId="7C564C2F" w:rsidR="00EE5965" w:rsidRPr="00BF739E" w:rsidRDefault="00EE5965" w:rsidP="00F01506">
            <w:pPr>
              <w:widowControl/>
              <w:spacing w:line="360" w:lineRule="auto"/>
              <w:rPr>
                <w:rFonts w:ascii="Book Antiqua" w:eastAsia="宋体" w:hAnsi="Book Antiqua"/>
                <w:color w:val="000000" w:themeColor="text1"/>
                <w:sz w:val="24"/>
                <w:szCs w:val="24"/>
              </w:rPr>
            </w:pPr>
            <w:bookmarkStart w:id="163" w:name="OLE_LINK129"/>
            <w:r w:rsidRPr="00BF739E">
              <w:rPr>
                <w:rFonts w:ascii="宋体" w:eastAsia="宋体" w:hAnsi="宋体" w:cs="宋体" w:hint="eastAsia"/>
                <w:color w:val="000000" w:themeColor="text1"/>
                <w:sz w:val="24"/>
                <w:szCs w:val="24"/>
              </w:rPr>
              <w:t>Ⅲ</w:t>
            </w:r>
            <w:r w:rsidRPr="00BF739E">
              <w:rPr>
                <w:rFonts w:ascii="Book Antiqua" w:eastAsia="宋体" w:hAnsi="Book Antiqua"/>
                <w:color w:val="000000" w:themeColor="text1"/>
                <w:sz w:val="24"/>
                <w:szCs w:val="24"/>
              </w:rPr>
              <w:t>-</w:t>
            </w:r>
            <w:r w:rsidRPr="00BF739E">
              <w:rPr>
                <w:rFonts w:ascii="宋体" w:eastAsia="宋体" w:hAnsi="宋体" w:cs="宋体" w:hint="eastAsia"/>
                <w:color w:val="000000" w:themeColor="text1"/>
                <w:sz w:val="24"/>
                <w:szCs w:val="24"/>
              </w:rPr>
              <w:t>Ⅳ</w:t>
            </w:r>
            <w:bookmarkEnd w:id="163"/>
          </w:p>
        </w:tc>
        <w:tc>
          <w:tcPr>
            <w:tcW w:w="1141" w:type="dxa"/>
            <w:shd w:val="clear" w:color="auto" w:fill="auto"/>
            <w:noWrap/>
            <w:vAlign w:val="center"/>
            <w:hideMark/>
          </w:tcPr>
          <w:p w14:paraId="47C9908C"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81</w:t>
            </w:r>
          </w:p>
        </w:tc>
        <w:tc>
          <w:tcPr>
            <w:tcW w:w="1984" w:type="dxa"/>
            <w:shd w:val="clear" w:color="auto" w:fill="auto"/>
            <w:noWrap/>
            <w:vAlign w:val="center"/>
            <w:hideMark/>
          </w:tcPr>
          <w:p w14:paraId="1ABB1737"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37</w:t>
            </w:r>
          </w:p>
        </w:tc>
        <w:tc>
          <w:tcPr>
            <w:tcW w:w="2126" w:type="dxa"/>
            <w:shd w:val="clear" w:color="auto" w:fill="auto"/>
            <w:noWrap/>
            <w:vAlign w:val="center"/>
            <w:hideMark/>
          </w:tcPr>
          <w:p w14:paraId="16764FFB"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44</w:t>
            </w:r>
          </w:p>
        </w:tc>
        <w:tc>
          <w:tcPr>
            <w:tcW w:w="2070" w:type="dxa"/>
            <w:shd w:val="clear" w:color="auto" w:fill="auto"/>
            <w:noWrap/>
            <w:vAlign w:val="center"/>
            <w:hideMark/>
          </w:tcPr>
          <w:p w14:paraId="53E71019"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17AED0E2" w14:textId="77777777" w:rsidTr="00100D0F">
        <w:trPr>
          <w:trHeight w:val="255"/>
        </w:trPr>
        <w:tc>
          <w:tcPr>
            <w:tcW w:w="0" w:type="auto"/>
            <w:shd w:val="clear" w:color="auto" w:fill="auto"/>
            <w:noWrap/>
            <w:vAlign w:val="center"/>
            <w:hideMark/>
          </w:tcPr>
          <w:p w14:paraId="4DA9DB6A" w14:textId="77777777" w:rsidR="00EE5965" w:rsidRPr="00BF739E" w:rsidRDefault="00EE5965" w:rsidP="00F01506">
            <w:pPr>
              <w:widowControl/>
              <w:spacing w:line="360" w:lineRule="auto"/>
              <w:rPr>
                <w:rFonts w:ascii="Book Antiqua" w:eastAsia="宋体" w:hAnsi="Book Antiqua"/>
                <w:color w:val="000000" w:themeColor="text1"/>
                <w:sz w:val="24"/>
                <w:szCs w:val="24"/>
              </w:rPr>
            </w:pPr>
            <w:proofErr w:type="spellStart"/>
            <w:r w:rsidRPr="00BF739E">
              <w:rPr>
                <w:rFonts w:ascii="Book Antiqua" w:eastAsia="等线" w:hAnsi="Book Antiqua" w:cs="Times New Roman"/>
                <w:color w:val="000000" w:themeColor="text1"/>
                <w:kern w:val="0"/>
                <w:sz w:val="24"/>
                <w:szCs w:val="24"/>
              </w:rPr>
              <w:t>HBsAg</w:t>
            </w:r>
            <w:proofErr w:type="spellEnd"/>
          </w:p>
        </w:tc>
        <w:tc>
          <w:tcPr>
            <w:tcW w:w="1141" w:type="dxa"/>
            <w:shd w:val="clear" w:color="auto" w:fill="auto"/>
            <w:noWrap/>
            <w:vAlign w:val="center"/>
            <w:hideMark/>
          </w:tcPr>
          <w:p w14:paraId="08535790"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0052F1EE"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0917D6EF"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729D4D6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0.003</w:t>
            </w:r>
            <w:r w:rsidRPr="00BF739E">
              <w:rPr>
                <w:rFonts w:ascii="Book Antiqua" w:eastAsia="宋体" w:hAnsi="Book Antiqua"/>
                <w:color w:val="000000" w:themeColor="text1"/>
                <w:sz w:val="24"/>
                <w:szCs w:val="24"/>
                <w:vertAlign w:val="superscript"/>
              </w:rPr>
              <w:t>b</w:t>
            </w:r>
          </w:p>
        </w:tc>
      </w:tr>
      <w:tr w:rsidR="00EE5965" w:rsidRPr="00BF739E" w14:paraId="3EB00BB4" w14:textId="77777777" w:rsidTr="00100D0F">
        <w:trPr>
          <w:trHeight w:val="255"/>
        </w:trPr>
        <w:tc>
          <w:tcPr>
            <w:tcW w:w="0" w:type="auto"/>
            <w:shd w:val="clear" w:color="auto" w:fill="auto"/>
            <w:noWrap/>
            <w:vAlign w:val="center"/>
            <w:hideMark/>
          </w:tcPr>
          <w:p w14:paraId="28903775"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Yes</w:t>
            </w:r>
          </w:p>
        </w:tc>
        <w:tc>
          <w:tcPr>
            <w:tcW w:w="1141" w:type="dxa"/>
            <w:shd w:val="clear" w:color="auto" w:fill="auto"/>
            <w:noWrap/>
            <w:vAlign w:val="center"/>
            <w:hideMark/>
          </w:tcPr>
          <w:p w14:paraId="3FAC56AD"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110</w:t>
            </w:r>
          </w:p>
        </w:tc>
        <w:tc>
          <w:tcPr>
            <w:tcW w:w="1984" w:type="dxa"/>
            <w:shd w:val="clear" w:color="auto" w:fill="auto"/>
            <w:noWrap/>
            <w:vAlign w:val="center"/>
            <w:hideMark/>
          </w:tcPr>
          <w:p w14:paraId="5185F62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31</w:t>
            </w:r>
          </w:p>
        </w:tc>
        <w:tc>
          <w:tcPr>
            <w:tcW w:w="2126" w:type="dxa"/>
            <w:shd w:val="clear" w:color="auto" w:fill="auto"/>
            <w:noWrap/>
            <w:vAlign w:val="center"/>
            <w:hideMark/>
          </w:tcPr>
          <w:p w14:paraId="1B40FEB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79</w:t>
            </w:r>
          </w:p>
        </w:tc>
        <w:tc>
          <w:tcPr>
            <w:tcW w:w="2070" w:type="dxa"/>
            <w:vAlign w:val="center"/>
            <w:hideMark/>
          </w:tcPr>
          <w:p w14:paraId="2777EC46"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08CA06B1" w14:textId="77777777" w:rsidTr="00100D0F">
        <w:trPr>
          <w:trHeight w:val="255"/>
        </w:trPr>
        <w:tc>
          <w:tcPr>
            <w:tcW w:w="0" w:type="auto"/>
            <w:shd w:val="clear" w:color="auto" w:fill="auto"/>
            <w:noWrap/>
            <w:vAlign w:val="center"/>
            <w:hideMark/>
          </w:tcPr>
          <w:p w14:paraId="02BDBCCE"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No</w:t>
            </w:r>
          </w:p>
        </w:tc>
        <w:tc>
          <w:tcPr>
            <w:tcW w:w="1141" w:type="dxa"/>
            <w:shd w:val="clear" w:color="auto" w:fill="auto"/>
            <w:noWrap/>
            <w:vAlign w:val="center"/>
            <w:hideMark/>
          </w:tcPr>
          <w:p w14:paraId="4400D818"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76</w:t>
            </w:r>
          </w:p>
        </w:tc>
        <w:tc>
          <w:tcPr>
            <w:tcW w:w="1984" w:type="dxa"/>
            <w:shd w:val="clear" w:color="auto" w:fill="auto"/>
            <w:noWrap/>
            <w:vAlign w:val="center"/>
            <w:hideMark/>
          </w:tcPr>
          <w:p w14:paraId="6F6EDF78"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38</w:t>
            </w:r>
          </w:p>
        </w:tc>
        <w:tc>
          <w:tcPr>
            <w:tcW w:w="2126" w:type="dxa"/>
            <w:shd w:val="clear" w:color="auto" w:fill="auto"/>
            <w:noWrap/>
            <w:vAlign w:val="center"/>
            <w:hideMark/>
          </w:tcPr>
          <w:p w14:paraId="0B7FEBC5"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38</w:t>
            </w:r>
          </w:p>
        </w:tc>
        <w:tc>
          <w:tcPr>
            <w:tcW w:w="2070" w:type="dxa"/>
            <w:shd w:val="clear" w:color="auto" w:fill="auto"/>
            <w:noWrap/>
            <w:vAlign w:val="center"/>
            <w:hideMark/>
          </w:tcPr>
          <w:p w14:paraId="45848AB4"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1055CF00" w14:textId="77777777" w:rsidTr="00100D0F">
        <w:trPr>
          <w:trHeight w:val="255"/>
        </w:trPr>
        <w:tc>
          <w:tcPr>
            <w:tcW w:w="0" w:type="auto"/>
            <w:shd w:val="clear" w:color="auto" w:fill="auto"/>
            <w:noWrap/>
            <w:vAlign w:val="center"/>
            <w:hideMark/>
          </w:tcPr>
          <w:p w14:paraId="496F6BF9"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等线" w:hAnsi="Book Antiqua" w:cs="Times New Roman"/>
                <w:color w:val="000000" w:themeColor="text1"/>
                <w:kern w:val="0"/>
                <w:sz w:val="24"/>
                <w:szCs w:val="24"/>
              </w:rPr>
              <w:t>AFP (ng/mL)</w:t>
            </w:r>
          </w:p>
        </w:tc>
        <w:tc>
          <w:tcPr>
            <w:tcW w:w="1141" w:type="dxa"/>
            <w:shd w:val="clear" w:color="auto" w:fill="auto"/>
            <w:noWrap/>
            <w:vAlign w:val="center"/>
            <w:hideMark/>
          </w:tcPr>
          <w:p w14:paraId="528E07B9"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2DCB1D00"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642445D7"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5E9835D3"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0.061</w:t>
            </w:r>
          </w:p>
        </w:tc>
      </w:tr>
      <w:tr w:rsidR="00EE5965" w:rsidRPr="00BF739E" w14:paraId="1BE85BC6" w14:textId="77777777" w:rsidTr="00100D0F">
        <w:trPr>
          <w:trHeight w:val="255"/>
        </w:trPr>
        <w:tc>
          <w:tcPr>
            <w:tcW w:w="0" w:type="auto"/>
            <w:shd w:val="clear" w:color="auto" w:fill="auto"/>
            <w:noWrap/>
            <w:vAlign w:val="center"/>
            <w:hideMark/>
          </w:tcPr>
          <w:p w14:paraId="46F2E354" w14:textId="31EED104"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&gt;400</w:t>
            </w:r>
          </w:p>
        </w:tc>
        <w:tc>
          <w:tcPr>
            <w:tcW w:w="1141" w:type="dxa"/>
            <w:shd w:val="clear" w:color="auto" w:fill="auto"/>
            <w:noWrap/>
            <w:vAlign w:val="center"/>
            <w:hideMark/>
          </w:tcPr>
          <w:p w14:paraId="6F07ED6C"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112</w:t>
            </w:r>
          </w:p>
        </w:tc>
        <w:tc>
          <w:tcPr>
            <w:tcW w:w="1984" w:type="dxa"/>
            <w:shd w:val="clear" w:color="auto" w:fill="auto"/>
            <w:noWrap/>
            <w:vAlign w:val="center"/>
            <w:hideMark/>
          </w:tcPr>
          <w:p w14:paraId="1E2C3542"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40</w:t>
            </w:r>
          </w:p>
        </w:tc>
        <w:tc>
          <w:tcPr>
            <w:tcW w:w="2126" w:type="dxa"/>
            <w:shd w:val="clear" w:color="auto" w:fill="auto"/>
            <w:noWrap/>
            <w:vAlign w:val="center"/>
            <w:hideMark/>
          </w:tcPr>
          <w:p w14:paraId="2103E38B"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72</w:t>
            </w:r>
          </w:p>
        </w:tc>
        <w:tc>
          <w:tcPr>
            <w:tcW w:w="2070" w:type="dxa"/>
            <w:vAlign w:val="center"/>
            <w:hideMark/>
          </w:tcPr>
          <w:p w14:paraId="2D3D18AC"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EE5965" w:rsidRPr="00BF739E" w14:paraId="52209F75" w14:textId="77777777" w:rsidTr="00100D0F">
        <w:trPr>
          <w:trHeight w:val="255"/>
        </w:trPr>
        <w:tc>
          <w:tcPr>
            <w:tcW w:w="0" w:type="auto"/>
            <w:shd w:val="clear" w:color="auto" w:fill="auto"/>
            <w:noWrap/>
            <w:vAlign w:val="center"/>
            <w:hideMark/>
          </w:tcPr>
          <w:p w14:paraId="3C1573E0" w14:textId="31D55701"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等线" w:hAnsi="Book Antiqua" w:cs="Times New Roman"/>
                <w:color w:val="000000" w:themeColor="text1"/>
                <w:kern w:val="0"/>
                <w:sz w:val="24"/>
                <w:szCs w:val="24"/>
              </w:rPr>
              <w:t>≤400</w:t>
            </w:r>
          </w:p>
        </w:tc>
        <w:tc>
          <w:tcPr>
            <w:tcW w:w="1141" w:type="dxa"/>
            <w:shd w:val="clear" w:color="auto" w:fill="auto"/>
            <w:noWrap/>
            <w:vAlign w:val="center"/>
            <w:hideMark/>
          </w:tcPr>
          <w:p w14:paraId="1E0B340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74</w:t>
            </w:r>
          </w:p>
        </w:tc>
        <w:tc>
          <w:tcPr>
            <w:tcW w:w="1984" w:type="dxa"/>
            <w:shd w:val="clear" w:color="auto" w:fill="auto"/>
            <w:noWrap/>
            <w:vAlign w:val="center"/>
            <w:hideMark/>
          </w:tcPr>
          <w:p w14:paraId="2ED7368D"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29</w:t>
            </w:r>
          </w:p>
        </w:tc>
        <w:tc>
          <w:tcPr>
            <w:tcW w:w="2126" w:type="dxa"/>
            <w:shd w:val="clear" w:color="auto" w:fill="auto"/>
            <w:noWrap/>
            <w:vAlign w:val="center"/>
            <w:hideMark/>
          </w:tcPr>
          <w:p w14:paraId="11548270"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45</w:t>
            </w:r>
          </w:p>
        </w:tc>
        <w:tc>
          <w:tcPr>
            <w:tcW w:w="2070" w:type="dxa"/>
            <w:shd w:val="clear" w:color="auto" w:fill="auto"/>
            <w:noWrap/>
            <w:vAlign w:val="center"/>
            <w:hideMark/>
          </w:tcPr>
          <w:p w14:paraId="721CB38A"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r>
      <w:tr w:rsidR="00EE5965" w:rsidRPr="00BF739E" w14:paraId="66C3B372" w14:textId="77777777" w:rsidTr="00100D0F">
        <w:trPr>
          <w:trHeight w:val="255"/>
        </w:trPr>
        <w:tc>
          <w:tcPr>
            <w:tcW w:w="0" w:type="auto"/>
            <w:shd w:val="clear" w:color="auto" w:fill="auto"/>
            <w:noWrap/>
            <w:vAlign w:val="center"/>
            <w:hideMark/>
          </w:tcPr>
          <w:p w14:paraId="48921BC0" w14:textId="5C90DB5A" w:rsidR="00EE5965" w:rsidRPr="00BF739E" w:rsidRDefault="00EE5965" w:rsidP="00F01506">
            <w:pPr>
              <w:widowControl/>
              <w:spacing w:line="360" w:lineRule="auto"/>
              <w:rPr>
                <w:rFonts w:ascii="Book Antiqua" w:eastAsia="宋体" w:hAnsi="Book Antiqua"/>
                <w:color w:val="000000" w:themeColor="text1"/>
                <w:sz w:val="24"/>
                <w:szCs w:val="24"/>
              </w:rPr>
            </w:pPr>
            <w:bookmarkStart w:id="164" w:name="OLE_LINK137"/>
            <w:r w:rsidRPr="00BF739E">
              <w:rPr>
                <w:rFonts w:ascii="Book Antiqua" w:eastAsia="宋体" w:hAnsi="Book Antiqua"/>
                <w:color w:val="000000" w:themeColor="text1"/>
                <w:sz w:val="24"/>
                <w:szCs w:val="24"/>
              </w:rPr>
              <w:t>Vascular invasion</w:t>
            </w:r>
            <w:bookmarkEnd w:id="164"/>
          </w:p>
        </w:tc>
        <w:tc>
          <w:tcPr>
            <w:tcW w:w="1141" w:type="dxa"/>
            <w:shd w:val="clear" w:color="auto" w:fill="auto"/>
            <w:noWrap/>
            <w:vAlign w:val="center"/>
            <w:hideMark/>
          </w:tcPr>
          <w:p w14:paraId="283F8332"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1984" w:type="dxa"/>
            <w:shd w:val="clear" w:color="auto" w:fill="auto"/>
            <w:noWrap/>
            <w:vAlign w:val="center"/>
            <w:hideMark/>
          </w:tcPr>
          <w:p w14:paraId="2798E4F7"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126" w:type="dxa"/>
            <w:shd w:val="clear" w:color="auto" w:fill="auto"/>
            <w:noWrap/>
            <w:vAlign w:val="center"/>
            <w:hideMark/>
          </w:tcPr>
          <w:p w14:paraId="2F949C5E" w14:textId="77777777" w:rsidR="00EE5965" w:rsidRPr="00BF739E" w:rsidRDefault="00EE5965" w:rsidP="00F01506">
            <w:pPr>
              <w:widowControl/>
              <w:spacing w:line="360" w:lineRule="auto"/>
              <w:rPr>
                <w:rFonts w:ascii="Book Antiqua" w:eastAsia="宋体" w:hAnsi="Book Antiqua"/>
                <w:color w:val="000000" w:themeColor="text1"/>
                <w:sz w:val="24"/>
                <w:szCs w:val="24"/>
              </w:rPr>
            </w:pPr>
          </w:p>
        </w:tc>
        <w:tc>
          <w:tcPr>
            <w:tcW w:w="2070" w:type="dxa"/>
            <w:shd w:val="clear" w:color="auto" w:fill="auto"/>
            <w:noWrap/>
            <w:vAlign w:val="center"/>
            <w:hideMark/>
          </w:tcPr>
          <w:p w14:paraId="733F844F"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0.012</w:t>
            </w:r>
            <w:r w:rsidRPr="00BF739E">
              <w:rPr>
                <w:rFonts w:ascii="Book Antiqua" w:eastAsia="宋体" w:hAnsi="Book Antiqua"/>
                <w:color w:val="000000" w:themeColor="text1"/>
                <w:sz w:val="24"/>
                <w:szCs w:val="24"/>
                <w:vertAlign w:val="superscript"/>
              </w:rPr>
              <w:t>a</w:t>
            </w:r>
          </w:p>
        </w:tc>
      </w:tr>
      <w:tr w:rsidR="00EE5965" w:rsidRPr="00BF739E" w14:paraId="62D6BEAD" w14:textId="77777777" w:rsidTr="00100D0F">
        <w:trPr>
          <w:trHeight w:val="255"/>
        </w:trPr>
        <w:tc>
          <w:tcPr>
            <w:tcW w:w="0" w:type="auto"/>
            <w:shd w:val="clear" w:color="auto" w:fill="auto"/>
            <w:noWrap/>
            <w:vAlign w:val="center"/>
            <w:hideMark/>
          </w:tcPr>
          <w:p w14:paraId="7CC81A37"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Yes</w:t>
            </w:r>
          </w:p>
        </w:tc>
        <w:tc>
          <w:tcPr>
            <w:tcW w:w="1141" w:type="dxa"/>
            <w:shd w:val="clear" w:color="auto" w:fill="auto"/>
            <w:noWrap/>
            <w:vAlign w:val="center"/>
            <w:hideMark/>
          </w:tcPr>
          <w:p w14:paraId="23A2AF36"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117</w:t>
            </w:r>
          </w:p>
        </w:tc>
        <w:tc>
          <w:tcPr>
            <w:tcW w:w="1984" w:type="dxa"/>
            <w:shd w:val="clear" w:color="auto" w:fill="auto"/>
            <w:noWrap/>
            <w:vAlign w:val="center"/>
            <w:hideMark/>
          </w:tcPr>
          <w:p w14:paraId="33286E94"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35</w:t>
            </w:r>
          </w:p>
        </w:tc>
        <w:tc>
          <w:tcPr>
            <w:tcW w:w="2126" w:type="dxa"/>
            <w:shd w:val="clear" w:color="auto" w:fill="auto"/>
            <w:noWrap/>
            <w:vAlign w:val="center"/>
            <w:hideMark/>
          </w:tcPr>
          <w:p w14:paraId="3126F3F1" w14:textId="77777777" w:rsidR="00EE5965" w:rsidRPr="00BF739E" w:rsidRDefault="00EE59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82</w:t>
            </w:r>
          </w:p>
        </w:tc>
        <w:tc>
          <w:tcPr>
            <w:tcW w:w="2070" w:type="dxa"/>
            <w:vAlign w:val="center"/>
            <w:hideMark/>
          </w:tcPr>
          <w:p w14:paraId="3E6925AA" w14:textId="77777777" w:rsidR="00EE5965" w:rsidRPr="00BF739E" w:rsidRDefault="00EE5965" w:rsidP="00F01506">
            <w:pPr>
              <w:spacing w:line="360" w:lineRule="auto"/>
              <w:rPr>
                <w:rFonts w:ascii="Book Antiqua" w:eastAsia="宋体" w:hAnsi="Book Antiqua"/>
                <w:color w:val="000000" w:themeColor="text1"/>
                <w:sz w:val="24"/>
                <w:szCs w:val="24"/>
              </w:rPr>
            </w:pPr>
          </w:p>
        </w:tc>
      </w:tr>
      <w:tr w:rsidR="00100D0F" w:rsidRPr="00BF739E" w14:paraId="478F573F" w14:textId="77777777" w:rsidTr="00100D0F">
        <w:trPr>
          <w:trHeight w:val="255"/>
        </w:trPr>
        <w:tc>
          <w:tcPr>
            <w:tcW w:w="0" w:type="auto"/>
            <w:shd w:val="clear" w:color="auto" w:fill="auto"/>
            <w:noWrap/>
            <w:vAlign w:val="center"/>
          </w:tcPr>
          <w:p w14:paraId="5170B105" w14:textId="415B8C53" w:rsidR="00100D0F" w:rsidRPr="00BF739E" w:rsidRDefault="00100D0F"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No</w:t>
            </w:r>
          </w:p>
        </w:tc>
        <w:tc>
          <w:tcPr>
            <w:tcW w:w="1141" w:type="dxa"/>
            <w:shd w:val="clear" w:color="auto" w:fill="auto"/>
            <w:noWrap/>
            <w:vAlign w:val="center"/>
          </w:tcPr>
          <w:p w14:paraId="6B43F796" w14:textId="70231DE6" w:rsidR="00100D0F" w:rsidRPr="00BF739E" w:rsidRDefault="00100D0F"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69</w:t>
            </w:r>
          </w:p>
        </w:tc>
        <w:tc>
          <w:tcPr>
            <w:tcW w:w="1984" w:type="dxa"/>
            <w:shd w:val="clear" w:color="auto" w:fill="auto"/>
            <w:noWrap/>
            <w:vAlign w:val="center"/>
          </w:tcPr>
          <w:p w14:paraId="297E2F7A" w14:textId="0E3EE0EA" w:rsidR="00100D0F" w:rsidRPr="00BF739E" w:rsidRDefault="00100D0F"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34</w:t>
            </w:r>
          </w:p>
        </w:tc>
        <w:tc>
          <w:tcPr>
            <w:tcW w:w="2126" w:type="dxa"/>
            <w:shd w:val="clear" w:color="auto" w:fill="auto"/>
            <w:noWrap/>
            <w:vAlign w:val="center"/>
          </w:tcPr>
          <w:p w14:paraId="68F02A11" w14:textId="1D473B44" w:rsidR="00100D0F" w:rsidRPr="00BF739E" w:rsidRDefault="00100D0F"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35</w:t>
            </w:r>
          </w:p>
        </w:tc>
        <w:tc>
          <w:tcPr>
            <w:tcW w:w="2070" w:type="dxa"/>
            <w:vAlign w:val="center"/>
          </w:tcPr>
          <w:p w14:paraId="608ACAB4" w14:textId="77777777" w:rsidR="00100D0F" w:rsidRPr="00BF739E" w:rsidRDefault="00100D0F" w:rsidP="00F01506">
            <w:pPr>
              <w:spacing w:line="360" w:lineRule="auto"/>
              <w:rPr>
                <w:rFonts w:ascii="Book Antiqua" w:eastAsia="宋体" w:hAnsi="Book Antiqua"/>
                <w:color w:val="000000" w:themeColor="text1"/>
                <w:sz w:val="24"/>
                <w:szCs w:val="24"/>
              </w:rPr>
            </w:pPr>
          </w:p>
        </w:tc>
      </w:tr>
    </w:tbl>
    <w:p w14:paraId="092A7AAD" w14:textId="57703D79" w:rsidR="00857DFB" w:rsidRPr="00BF739E" w:rsidRDefault="00A02F89" w:rsidP="00F01506">
      <w:pPr>
        <w:widowControl/>
        <w:spacing w:line="360" w:lineRule="auto"/>
        <w:rPr>
          <w:rFonts w:ascii="Book Antiqua" w:hAnsi="Book Antiqua" w:cs="Times New Roman"/>
          <w:color w:val="000000" w:themeColor="text1"/>
          <w:sz w:val="24"/>
          <w:szCs w:val="24"/>
        </w:rPr>
      </w:pPr>
      <w:r w:rsidRPr="00BF739E">
        <w:rPr>
          <w:rFonts w:ascii="Book Antiqua" w:eastAsia="Times New Roman" w:hAnsi="Book Antiqua" w:cs="Times New Roman"/>
          <w:i/>
          <w:color w:val="000000" w:themeColor="text1"/>
          <w:sz w:val="24"/>
          <w:szCs w:val="24"/>
        </w:rPr>
        <w:lastRenderedPageBreak/>
        <w:t>P</w:t>
      </w:r>
      <w:r w:rsidR="000257FF" w:rsidRPr="00BF739E">
        <w:rPr>
          <w:rFonts w:ascii="Book Antiqua" w:eastAsia="Times New Roman" w:hAnsi="Book Antiqua" w:cs="Times New Roman"/>
          <w:i/>
          <w:color w:val="000000" w:themeColor="text1"/>
          <w:sz w:val="24"/>
          <w:szCs w:val="24"/>
        </w:rPr>
        <w:t xml:space="preserve"> </w:t>
      </w:r>
      <w:r w:rsidRPr="00BF739E">
        <w:rPr>
          <w:rFonts w:ascii="Book Antiqua" w:eastAsia="Times New Roman" w:hAnsi="Book Antiqua" w:cs="Times New Roman"/>
          <w:color w:val="000000" w:themeColor="text1"/>
          <w:sz w:val="24"/>
          <w:szCs w:val="24"/>
        </w:rPr>
        <w:t>&lt;</w:t>
      </w:r>
      <w:r w:rsidR="000257FF" w:rsidRPr="00BF739E">
        <w:rPr>
          <w:rFonts w:ascii="Book Antiqua" w:eastAsia="Times New Roman" w:hAnsi="Book Antiqua" w:cs="Times New Roman"/>
          <w:color w:val="000000" w:themeColor="text1"/>
          <w:sz w:val="24"/>
          <w:szCs w:val="24"/>
        </w:rPr>
        <w:t xml:space="preserve"> </w:t>
      </w:r>
      <w:r w:rsidRPr="00BF739E">
        <w:rPr>
          <w:rFonts w:ascii="Book Antiqua" w:eastAsia="Times New Roman" w:hAnsi="Book Antiqua" w:cs="Times New Roman"/>
          <w:color w:val="000000" w:themeColor="text1"/>
          <w:sz w:val="24"/>
          <w:szCs w:val="24"/>
        </w:rPr>
        <w:t>0.05 was considered significant,</w:t>
      </w:r>
      <w:r w:rsidR="00C23999" w:rsidRPr="00BF739E">
        <w:rPr>
          <w:rFonts w:ascii="Book Antiqua" w:eastAsia="Times New Roman" w:hAnsi="Book Antiqua" w:cs="Times New Roman"/>
          <w:color w:val="000000" w:themeColor="text1"/>
          <w:sz w:val="24"/>
          <w:szCs w:val="24"/>
        </w:rPr>
        <w:t xml:space="preserve"> </w:t>
      </w:r>
      <w:proofErr w:type="spellStart"/>
      <w:proofErr w:type="gramStart"/>
      <w:r w:rsidR="00C23999" w:rsidRPr="00BF739E">
        <w:rPr>
          <w:rFonts w:ascii="Book Antiqua" w:eastAsia="Times New Roman" w:hAnsi="Book Antiqua" w:cs="Times New Roman"/>
          <w:color w:val="000000" w:themeColor="text1"/>
          <w:sz w:val="24"/>
          <w:szCs w:val="24"/>
          <w:vertAlign w:val="superscript"/>
        </w:rPr>
        <w:t>a</w:t>
      </w:r>
      <w:r w:rsidR="00C23999" w:rsidRPr="00BF739E">
        <w:rPr>
          <w:rFonts w:ascii="Book Antiqua" w:eastAsia="Times New Roman" w:hAnsi="Book Antiqua" w:cs="Times New Roman"/>
          <w:i/>
          <w:color w:val="000000" w:themeColor="text1"/>
          <w:sz w:val="24"/>
          <w:szCs w:val="24"/>
        </w:rPr>
        <w:t>P</w:t>
      </w:r>
      <w:proofErr w:type="spellEnd"/>
      <w:proofErr w:type="gramEnd"/>
      <w:r w:rsidR="000257FF" w:rsidRPr="00BF739E">
        <w:rPr>
          <w:rFonts w:ascii="Book Antiqua" w:eastAsia="Times New Roman" w:hAnsi="Book Antiqua" w:cs="Times New Roman"/>
          <w:i/>
          <w:color w:val="000000" w:themeColor="text1"/>
          <w:sz w:val="24"/>
          <w:szCs w:val="24"/>
        </w:rPr>
        <w:t xml:space="preserve"> </w:t>
      </w:r>
      <w:r w:rsidR="00C23999" w:rsidRPr="00BF739E">
        <w:rPr>
          <w:rFonts w:ascii="Book Antiqua" w:eastAsia="Times New Roman" w:hAnsi="Book Antiqua" w:cs="Times New Roman"/>
          <w:color w:val="000000" w:themeColor="text1"/>
          <w:sz w:val="24"/>
          <w:szCs w:val="24"/>
        </w:rPr>
        <w:t>&lt;</w:t>
      </w:r>
      <w:r w:rsidR="000257FF" w:rsidRPr="00BF739E">
        <w:rPr>
          <w:rFonts w:ascii="Book Antiqua" w:eastAsia="Times New Roman" w:hAnsi="Book Antiqua" w:cs="Times New Roman"/>
          <w:color w:val="000000" w:themeColor="text1"/>
          <w:sz w:val="24"/>
          <w:szCs w:val="24"/>
        </w:rPr>
        <w:t xml:space="preserve"> </w:t>
      </w:r>
      <w:r w:rsidR="00C23999" w:rsidRPr="00BF739E">
        <w:rPr>
          <w:rFonts w:ascii="Book Antiqua" w:eastAsia="Times New Roman" w:hAnsi="Book Antiqua" w:cs="Times New Roman"/>
          <w:color w:val="000000" w:themeColor="text1"/>
          <w:sz w:val="24"/>
          <w:szCs w:val="24"/>
        </w:rPr>
        <w:t>0.05,</w:t>
      </w:r>
      <w:r w:rsidRPr="00BF739E">
        <w:rPr>
          <w:rFonts w:ascii="Book Antiqua" w:hAnsi="Book Antiqua" w:cs="Times New Roman"/>
          <w:color w:val="000000" w:themeColor="text1"/>
          <w:sz w:val="24"/>
          <w:szCs w:val="24"/>
        </w:rPr>
        <w:t xml:space="preserve"> </w:t>
      </w:r>
      <w:proofErr w:type="spellStart"/>
      <w:r w:rsidR="009959BE" w:rsidRPr="00BF739E">
        <w:rPr>
          <w:rFonts w:ascii="Book Antiqua" w:hAnsi="Book Antiqua" w:cs="Times New Roman"/>
          <w:color w:val="000000" w:themeColor="text1"/>
          <w:kern w:val="0"/>
          <w:sz w:val="24"/>
          <w:szCs w:val="24"/>
          <w:vertAlign w:val="superscript"/>
        </w:rPr>
        <w:t>b</w:t>
      </w:r>
      <w:r w:rsidR="009959BE" w:rsidRPr="00BF739E">
        <w:rPr>
          <w:rFonts w:ascii="Book Antiqua" w:hAnsi="Book Antiqua" w:cs="Times New Roman"/>
          <w:i/>
          <w:color w:val="000000" w:themeColor="text1"/>
          <w:kern w:val="0"/>
          <w:sz w:val="24"/>
          <w:szCs w:val="24"/>
        </w:rPr>
        <w:t>P</w:t>
      </w:r>
      <w:proofErr w:type="spellEnd"/>
      <w:r w:rsidR="000257FF" w:rsidRPr="00BF739E">
        <w:rPr>
          <w:rFonts w:ascii="Book Antiqua" w:hAnsi="Book Antiqua" w:cs="Times New Roman"/>
          <w:i/>
          <w:color w:val="000000" w:themeColor="text1"/>
          <w:kern w:val="0"/>
          <w:sz w:val="24"/>
          <w:szCs w:val="24"/>
        </w:rPr>
        <w:t xml:space="preserve"> </w:t>
      </w:r>
      <w:r w:rsidR="009959BE" w:rsidRPr="00BF739E">
        <w:rPr>
          <w:rFonts w:ascii="Book Antiqua" w:hAnsi="Book Antiqua" w:cs="Times New Roman"/>
          <w:color w:val="000000" w:themeColor="text1"/>
          <w:kern w:val="0"/>
          <w:sz w:val="24"/>
          <w:szCs w:val="24"/>
        </w:rPr>
        <w:t>&lt;</w:t>
      </w:r>
      <w:r w:rsidR="000257FF" w:rsidRPr="00BF739E">
        <w:rPr>
          <w:rFonts w:ascii="Book Antiqua" w:hAnsi="Book Antiqua" w:cs="Times New Roman"/>
          <w:color w:val="000000" w:themeColor="text1"/>
          <w:kern w:val="0"/>
          <w:sz w:val="24"/>
          <w:szCs w:val="24"/>
        </w:rPr>
        <w:t xml:space="preserve"> </w:t>
      </w:r>
      <w:r w:rsidR="009959BE" w:rsidRPr="00BF739E">
        <w:rPr>
          <w:rFonts w:ascii="Book Antiqua" w:hAnsi="Book Antiqua" w:cs="Times New Roman"/>
          <w:color w:val="000000" w:themeColor="text1"/>
          <w:kern w:val="0"/>
          <w:sz w:val="24"/>
          <w:szCs w:val="24"/>
        </w:rPr>
        <w:t xml:space="preserve">0.01; </w:t>
      </w:r>
      <w:r w:rsidR="00857DFB" w:rsidRPr="00BF739E">
        <w:rPr>
          <w:rFonts w:ascii="Book Antiqua" w:hAnsi="Book Antiqua" w:cs="Times New Roman"/>
          <w:color w:val="000000" w:themeColor="text1"/>
          <w:kern w:val="0"/>
          <w:sz w:val="24"/>
          <w:szCs w:val="24"/>
        </w:rPr>
        <w:t>Statistical analyses were performed using the chi-squared test.</w:t>
      </w:r>
    </w:p>
    <w:bookmarkEnd w:id="162"/>
    <w:p w14:paraId="30B06453" w14:textId="4FE779B4" w:rsidR="00857DFB" w:rsidRPr="00BF739E" w:rsidRDefault="00857DFB" w:rsidP="00F01506">
      <w:pPr>
        <w:widowControl/>
        <w:spacing w:line="360" w:lineRule="auto"/>
        <w:rPr>
          <w:rFonts w:ascii="Book Antiqua" w:eastAsia="MinionPro-Regular" w:hAnsi="Book Antiqua" w:cs="Times New Roman"/>
          <w:b/>
          <w:bCs/>
          <w:color w:val="000000" w:themeColor="text1"/>
          <w:kern w:val="0"/>
          <w:sz w:val="24"/>
          <w:szCs w:val="24"/>
        </w:rPr>
      </w:pPr>
      <w:r w:rsidRPr="00BF739E">
        <w:rPr>
          <w:rFonts w:ascii="Book Antiqua" w:eastAsia="MinionPro-Regular" w:hAnsi="Book Antiqua" w:cs="Times New Roman"/>
          <w:color w:val="000000" w:themeColor="text1"/>
          <w:kern w:val="0"/>
          <w:sz w:val="24"/>
          <w:szCs w:val="24"/>
        </w:rPr>
        <w:br w:type="page"/>
      </w:r>
      <w:bookmarkStart w:id="165" w:name="_Hlk29974574"/>
      <w:r w:rsidR="00327699" w:rsidRPr="00BF739E">
        <w:rPr>
          <w:rFonts w:ascii="Book Antiqua" w:eastAsia="宋体" w:hAnsi="Book Antiqua"/>
          <w:b/>
          <w:color w:val="000000" w:themeColor="text1"/>
          <w:sz w:val="24"/>
          <w:szCs w:val="24"/>
        </w:rPr>
        <w:lastRenderedPageBreak/>
        <w:t xml:space="preserve">Table 2 </w:t>
      </w:r>
      <w:r w:rsidR="00327699" w:rsidRPr="00BF739E">
        <w:rPr>
          <w:rFonts w:ascii="Book Antiqua" w:eastAsia="宋体" w:hAnsi="Book Antiqua"/>
          <w:b/>
          <w:bCs/>
          <w:color w:val="000000" w:themeColor="text1"/>
          <w:sz w:val="24"/>
          <w:szCs w:val="24"/>
        </w:rPr>
        <w:t xml:space="preserve">Univariate and multivariate </w:t>
      </w:r>
      <w:r w:rsidR="001E1FBA" w:rsidRPr="00BF739E">
        <w:rPr>
          <w:rFonts w:ascii="Book Antiqua" w:eastAsia="宋体" w:hAnsi="Book Antiqua"/>
          <w:b/>
          <w:bCs/>
          <w:color w:val="000000" w:themeColor="text1"/>
          <w:sz w:val="24"/>
          <w:szCs w:val="24"/>
        </w:rPr>
        <w:t xml:space="preserve">analyses </w:t>
      </w:r>
      <w:r w:rsidR="00327699" w:rsidRPr="00BF739E">
        <w:rPr>
          <w:rFonts w:ascii="Book Antiqua" w:eastAsia="宋体" w:hAnsi="Book Antiqua"/>
          <w:b/>
          <w:bCs/>
          <w:color w:val="000000" w:themeColor="text1"/>
          <w:sz w:val="24"/>
          <w:szCs w:val="24"/>
        </w:rPr>
        <w:t xml:space="preserve">of overall survival in 186 patients with </w:t>
      </w:r>
      <w:r w:rsidR="00327699" w:rsidRPr="00BF739E">
        <w:rPr>
          <w:rFonts w:ascii="Book Antiqua" w:hAnsi="Book Antiqua" w:cs="Times New Roman"/>
          <w:b/>
          <w:bCs/>
          <w:color w:val="000000" w:themeColor="text1"/>
          <w:sz w:val="24"/>
          <w:szCs w:val="24"/>
        </w:rPr>
        <w:t>hepatocellular carcinoma</w:t>
      </w:r>
    </w:p>
    <w:tbl>
      <w:tblPr>
        <w:tblW w:w="10632" w:type="dxa"/>
        <w:tblBorders>
          <w:top w:val="single" w:sz="4" w:space="0" w:color="auto"/>
          <w:bottom w:val="single" w:sz="4" w:space="0" w:color="auto"/>
        </w:tblBorders>
        <w:tblLayout w:type="fixed"/>
        <w:tblLook w:val="04A0" w:firstRow="1" w:lastRow="0" w:firstColumn="1" w:lastColumn="0" w:noHBand="0" w:noVBand="1"/>
      </w:tblPr>
      <w:tblGrid>
        <w:gridCol w:w="3969"/>
        <w:gridCol w:w="850"/>
        <w:gridCol w:w="1384"/>
        <w:gridCol w:w="908"/>
        <w:gridCol w:w="771"/>
        <w:gridCol w:w="1590"/>
        <w:gridCol w:w="1160"/>
      </w:tblGrid>
      <w:tr w:rsidR="00F72D69" w:rsidRPr="00BF739E" w14:paraId="49D7574C" w14:textId="77777777" w:rsidTr="00FE42B3">
        <w:trPr>
          <w:trHeight w:val="265"/>
        </w:trPr>
        <w:tc>
          <w:tcPr>
            <w:tcW w:w="3969" w:type="dxa"/>
            <w:vMerge w:val="restart"/>
            <w:tcBorders>
              <w:top w:val="single" w:sz="4" w:space="0" w:color="auto"/>
              <w:bottom w:val="nil"/>
            </w:tcBorders>
            <w:shd w:val="clear" w:color="auto" w:fill="auto"/>
            <w:vAlign w:val="center"/>
            <w:hideMark/>
          </w:tcPr>
          <w:p w14:paraId="3FD61C59" w14:textId="7E34D1F8"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Variable</w:t>
            </w:r>
          </w:p>
        </w:tc>
        <w:tc>
          <w:tcPr>
            <w:tcW w:w="850" w:type="dxa"/>
            <w:tcBorders>
              <w:top w:val="single" w:sz="4" w:space="0" w:color="auto"/>
              <w:bottom w:val="nil"/>
            </w:tcBorders>
            <w:shd w:val="clear" w:color="auto" w:fill="auto"/>
            <w:vAlign w:val="center"/>
            <w:hideMark/>
          </w:tcPr>
          <w:p w14:paraId="140A4EE9"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1384" w:type="dxa"/>
            <w:tcBorders>
              <w:top w:val="single" w:sz="4" w:space="0" w:color="auto"/>
              <w:bottom w:val="nil"/>
            </w:tcBorders>
            <w:shd w:val="clear" w:color="auto" w:fill="auto"/>
            <w:vAlign w:val="center"/>
            <w:hideMark/>
          </w:tcPr>
          <w:p w14:paraId="6A820C8B"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1679" w:type="dxa"/>
            <w:gridSpan w:val="2"/>
            <w:tcBorders>
              <w:top w:val="single" w:sz="4" w:space="0" w:color="auto"/>
              <w:bottom w:val="nil"/>
            </w:tcBorders>
            <w:shd w:val="clear" w:color="auto" w:fill="auto"/>
            <w:vAlign w:val="center"/>
            <w:hideMark/>
          </w:tcPr>
          <w:p w14:paraId="1A2830C7"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Overall survival</w:t>
            </w:r>
          </w:p>
        </w:tc>
        <w:tc>
          <w:tcPr>
            <w:tcW w:w="1590" w:type="dxa"/>
            <w:tcBorders>
              <w:top w:val="single" w:sz="4" w:space="0" w:color="auto"/>
              <w:bottom w:val="nil"/>
            </w:tcBorders>
            <w:shd w:val="clear" w:color="auto" w:fill="auto"/>
            <w:vAlign w:val="center"/>
            <w:hideMark/>
          </w:tcPr>
          <w:p w14:paraId="12E3F493"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1160" w:type="dxa"/>
            <w:tcBorders>
              <w:top w:val="single" w:sz="4" w:space="0" w:color="auto"/>
              <w:bottom w:val="nil"/>
            </w:tcBorders>
            <w:shd w:val="clear" w:color="auto" w:fill="auto"/>
            <w:vAlign w:val="center"/>
            <w:hideMark/>
          </w:tcPr>
          <w:p w14:paraId="4E2A5A4F"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r>
      <w:tr w:rsidR="00F72D69" w:rsidRPr="00BF739E" w14:paraId="58741626" w14:textId="77777777" w:rsidTr="00FE42B3">
        <w:trPr>
          <w:trHeight w:val="265"/>
        </w:trPr>
        <w:tc>
          <w:tcPr>
            <w:tcW w:w="3969" w:type="dxa"/>
            <w:vMerge/>
            <w:tcBorders>
              <w:top w:val="nil"/>
              <w:bottom w:val="nil"/>
            </w:tcBorders>
            <w:vAlign w:val="center"/>
            <w:hideMark/>
          </w:tcPr>
          <w:p w14:paraId="653CED34"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p>
        </w:tc>
        <w:tc>
          <w:tcPr>
            <w:tcW w:w="850" w:type="dxa"/>
            <w:tcBorders>
              <w:top w:val="nil"/>
              <w:bottom w:val="nil"/>
            </w:tcBorders>
            <w:shd w:val="clear" w:color="auto" w:fill="auto"/>
            <w:vAlign w:val="center"/>
            <w:hideMark/>
          </w:tcPr>
          <w:p w14:paraId="6D64C1A0"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1384" w:type="dxa"/>
            <w:tcBorders>
              <w:top w:val="nil"/>
              <w:bottom w:val="nil"/>
            </w:tcBorders>
            <w:shd w:val="clear" w:color="auto" w:fill="auto"/>
            <w:vAlign w:val="center"/>
            <w:hideMark/>
          </w:tcPr>
          <w:p w14:paraId="4D64F9E1"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Univariate</w:t>
            </w:r>
          </w:p>
        </w:tc>
        <w:tc>
          <w:tcPr>
            <w:tcW w:w="908" w:type="dxa"/>
            <w:tcBorders>
              <w:top w:val="nil"/>
              <w:bottom w:val="nil"/>
            </w:tcBorders>
            <w:shd w:val="clear" w:color="auto" w:fill="auto"/>
            <w:vAlign w:val="center"/>
            <w:hideMark/>
          </w:tcPr>
          <w:p w14:paraId="35D3162A"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771" w:type="dxa"/>
            <w:tcBorders>
              <w:top w:val="nil"/>
              <w:bottom w:val="nil"/>
            </w:tcBorders>
            <w:shd w:val="clear" w:color="auto" w:fill="auto"/>
            <w:vAlign w:val="center"/>
            <w:hideMark/>
          </w:tcPr>
          <w:p w14:paraId="7E061289"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1590" w:type="dxa"/>
            <w:tcBorders>
              <w:top w:val="nil"/>
              <w:bottom w:val="nil"/>
            </w:tcBorders>
            <w:shd w:val="clear" w:color="auto" w:fill="auto"/>
            <w:vAlign w:val="center"/>
            <w:hideMark/>
          </w:tcPr>
          <w:p w14:paraId="4A020456"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Multivariate</w:t>
            </w:r>
          </w:p>
        </w:tc>
        <w:tc>
          <w:tcPr>
            <w:tcW w:w="1160" w:type="dxa"/>
            <w:tcBorders>
              <w:top w:val="nil"/>
              <w:bottom w:val="nil"/>
            </w:tcBorders>
            <w:shd w:val="clear" w:color="auto" w:fill="auto"/>
            <w:vAlign w:val="center"/>
            <w:hideMark/>
          </w:tcPr>
          <w:p w14:paraId="4A6D26BE"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r>
      <w:tr w:rsidR="00F72D69" w:rsidRPr="00BF739E" w14:paraId="2F8B1023" w14:textId="77777777" w:rsidTr="00FE42B3">
        <w:trPr>
          <w:trHeight w:val="265"/>
        </w:trPr>
        <w:tc>
          <w:tcPr>
            <w:tcW w:w="3969" w:type="dxa"/>
            <w:vMerge/>
            <w:tcBorders>
              <w:top w:val="nil"/>
              <w:bottom w:val="single" w:sz="4" w:space="0" w:color="auto"/>
            </w:tcBorders>
            <w:vAlign w:val="center"/>
            <w:hideMark/>
          </w:tcPr>
          <w:p w14:paraId="78828273"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p>
        </w:tc>
        <w:tc>
          <w:tcPr>
            <w:tcW w:w="850" w:type="dxa"/>
            <w:tcBorders>
              <w:top w:val="nil"/>
              <w:bottom w:val="single" w:sz="4" w:space="0" w:color="auto"/>
            </w:tcBorders>
            <w:shd w:val="clear" w:color="auto" w:fill="auto"/>
            <w:vAlign w:val="center"/>
            <w:hideMark/>
          </w:tcPr>
          <w:p w14:paraId="41D35D07"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HR</w:t>
            </w:r>
          </w:p>
        </w:tc>
        <w:tc>
          <w:tcPr>
            <w:tcW w:w="1384" w:type="dxa"/>
            <w:tcBorders>
              <w:top w:val="nil"/>
              <w:bottom w:val="single" w:sz="4" w:space="0" w:color="auto"/>
            </w:tcBorders>
            <w:shd w:val="clear" w:color="auto" w:fill="auto"/>
            <w:vAlign w:val="center"/>
            <w:hideMark/>
          </w:tcPr>
          <w:p w14:paraId="64A4BB12" w14:textId="1CF10960"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95%CI</w:t>
            </w:r>
          </w:p>
        </w:tc>
        <w:tc>
          <w:tcPr>
            <w:tcW w:w="908" w:type="dxa"/>
            <w:tcBorders>
              <w:top w:val="nil"/>
              <w:bottom w:val="single" w:sz="4" w:space="0" w:color="auto"/>
            </w:tcBorders>
            <w:shd w:val="clear" w:color="auto" w:fill="auto"/>
            <w:vAlign w:val="center"/>
            <w:hideMark/>
          </w:tcPr>
          <w:p w14:paraId="1EA9801A" w14:textId="60777EF4"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i/>
                <w:color w:val="000000" w:themeColor="text1"/>
                <w:sz w:val="24"/>
                <w:szCs w:val="24"/>
              </w:rPr>
              <w:t>P</w:t>
            </w:r>
            <w:r w:rsidR="001E1FBA" w:rsidRPr="00BF739E">
              <w:rPr>
                <w:rFonts w:ascii="Book Antiqua" w:eastAsia="宋体" w:hAnsi="Book Antiqua"/>
                <w:b/>
                <w:bCs/>
                <w:color w:val="000000" w:themeColor="text1"/>
                <w:sz w:val="24"/>
                <w:szCs w:val="24"/>
              </w:rPr>
              <w:t>-</w:t>
            </w:r>
            <w:r w:rsidRPr="00BF739E">
              <w:rPr>
                <w:rFonts w:ascii="Book Antiqua" w:eastAsia="宋体" w:hAnsi="Book Antiqua"/>
                <w:b/>
                <w:bCs/>
                <w:color w:val="000000" w:themeColor="text1"/>
                <w:sz w:val="24"/>
                <w:szCs w:val="24"/>
              </w:rPr>
              <w:t>value</w:t>
            </w:r>
          </w:p>
        </w:tc>
        <w:tc>
          <w:tcPr>
            <w:tcW w:w="771" w:type="dxa"/>
            <w:tcBorders>
              <w:top w:val="nil"/>
              <w:bottom w:val="single" w:sz="4" w:space="0" w:color="auto"/>
            </w:tcBorders>
            <w:shd w:val="clear" w:color="auto" w:fill="auto"/>
            <w:vAlign w:val="center"/>
            <w:hideMark/>
          </w:tcPr>
          <w:p w14:paraId="67A421C3" w14:textId="77777777"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HR</w:t>
            </w:r>
          </w:p>
        </w:tc>
        <w:tc>
          <w:tcPr>
            <w:tcW w:w="1590" w:type="dxa"/>
            <w:tcBorders>
              <w:top w:val="nil"/>
              <w:bottom w:val="single" w:sz="4" w:space="0" w:color="auto"/>
            </w:tcBorders>
            <w:shd w:val="clear" w:color="auto" w:fill="auto"/>
            <w:vAlign w:val="center"/>
            <w:hideMark/>
          </w:tcPr>
          <w:p w14:paraId="1EB01826" w14:textId="031B3331" w:rsidR="000236E9" w:rsidRPr="00BF739E" w:rsidRDefault="000236E9"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95%CI</w:t>
            </w:r>
          </w:p>
        </w:tc>
        <w:tc>
          <w:tcPr>
            <w:tcW w:w="1160" w:type="dxa"/>
            <w:tcBorders>
              <w:top w:val="nil"/>
              <w:bottom w:val="single" w:sz="4" w:space="0" w:color="auto"/>
            </w:tcBorders>
            <w:shd w:val="clear" w:color="auto" w:fill="auto"/>
            <w:vAlign w:val="center"/>
            <w:hideMark/>
          </w:tcPr>
          <w:p w14:paraId="649B2944" w14:textId="4B6CDBEC" w:rsidR="000236E9" w:rsidRPr="00BF739E" w:rsidRDefault="001E1FBA">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i/>
                <w:color w:val="000000" w:themeColor="text1"/>
                <w:sz w:val="24"/>
                <w:szCs w:val="24"/>
              </w:rPr>
              <w:t>P</w:t>
            </w:r>
            <w:r w:rsidRPr="00BF739E">
              <w:rPr>
                <w:rFonts w:ascii="Book Antiqua" w:eastAsia="宋体" w:hAnsi="Book Antiqua"/>
                <w:b/>
                <w:bCs/>
                <w:color w:val="000000" w:themeColor="text1"/>
                <w:sz w:val="24"/>
                <w:szCs w:val="24"/>
              </w:rPr>
              <w:t>-</w:t>
            </w:r>
            <w:r w:rsidR="000236E9" w:rsidRPr="00BF739E">
              <w:rPr>
                <w:rFonts w:ascii="Book Antiqua" w:eastAsia="宋体" w:hAnsi="Book Antiqua"/>
                <w:b/>
                <w:bCs/>
                <w:color w:val="000000" w:themeColor="text1"/>
                <w:sz w:val="24"/>
                <w:szCs w:val="24"/>
              </w:rPr>
              <w:t>value</w:t>
            </w:r>
          </w:p>
        </w:tc>
      </w:tr>
      <w:tr w:rsidR="00F72D69" w:rsidRPr="00BF739E" w14:paraId="10B62CE7" w14:textId="77777777" w:rsidTr="00FE42B3">
        <w:trPr>
          <w:trHeight w:val="282"/>
        </w:trPr>
        <w:tc>
          <w:tcPr>
            <w:tcW w:w="3969" w:type="dxa"/>
            <w:tcBorders>
              <w:top w:val="single" w:sz="4" w:space="0" w:color="auto"/>
            </w:tcBorders>
            <w:shd w:val="clear" w:color="auto" w:fill="auto"/>
            <w:vAlign w:val="center"/>
            <w:hideMark/>
          </w:tcPr>
          <w:p w14:paraId="04F6E0EA" w14:textId="1F0EC60B"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Age (</w:t>
            </w:r>
            <w:r w:rsidR="009177CB" w:rsidRPr="00BF739E">
              <w:rPr>
                <w:rFonts w:ascii="Book Antiqua" w:eastAsia="等线" w:hAnsi="Book Antiqua" w:cs="Times New Roman"/>
                <w:color w:val="000000" w:themeColor="text1"/>
                <w:kern w:val="0"/>
                <w:sz w:val="24"/>
                <w:szCs w:val="24"/>
              </w:rPr>
              <w:t>&gt;55</w:t>
            </w:r>
            <w:r w:rsidR="00327699" w:rsidRPr="00BF739E">
              <w:rPr>
                <w:rFonts w:ascii="Book Antiqua" w:eastAsia="等线" w:hAnsi="Book Antiqua" w:cs="Times New Roman"/>
                <w:color w:val="000000" w:themeColor="text1"/>
                <w:kern w:val="0"/>
                <w:sz w:val="24"/>
                <w:szCs w:val="24"/>
              </w:rPr>
              <w:t xml:space="preserve"> </w:t>
            </w:r>
            <w:proofErr w:type="spellStart"/>
            <w:r w:rsidR="009E144A" w:rsidRPr="00BF739E">
              <w:rPr>
                <w:rFonts w:ascii="Book Antiqua" w:eastAsia="宋体" w:hAnsi="Book Antiqua" w:cs="Times New Roman"/>
                <w:color w:val="000000" w:themeColor="text1"/>
                <w:sz w:val="24"/>
                <w:szCs w:val="24"/>
              </w:rPr>
              <w:t>yr</w:t>
            </w:r>
            <w:proofErr w:type="spellEnd"/>
            <w:r w:rsidR="009E144A" w:rsidRPr="00BF739E">
              <w:rPr>
                <w:rFonts w:ascii="Book Antiqua" w:eastAsia="宋体" w:hAnsi="Book Antiqua" w:cs="Times New Roman"/>
                <w:color w:val="000000" w:themeColor="text1"/>
                <w:sz w:val="24"/>
                <w:szCs w:val="24"/>
              </w:rPr>
              <w:t xml:space="preserve"> </w:t>
            </w:r>
            <w:r w:rsidR="009E144A" w:rsidRPr="00BF739E">
              <w:rPr>
                <w:rFonts w:ascii="Book Antiqua" w:eastAsia="宋体" w:hAnsi="Book Antiqua" w:cs="Times New Roman"/>
                <w:i/>
                <w:iCs/>
                <w:color w:val="000000" w:themeColor="text1"/>
                <w:sz w:val="24"/>
                <w:szCs w:val="24"/>
              </w:rPr>
              <w:t>vs</w:t>
            </w:r>
            <w:r w:rsidR="00327699" w:rsidRPr="00BF739E">
              <w:rPr>
                <w:rFonts w:ascii="Book Antiqua" w:eastAsia="宋体" w:hAnsi="Book Antiqua" w:cs="Times New Roman"/>
                <w:color w:val="000000" w:themeColor="text1"/>
                <w:sz w:val="24"/>
                <w:szCs w:val="24"/>
              </w:rPr>
              <w:t xml:space="preserve"> </w:t>
            </w:r>
            <w:r w:rsidR="009177CB" w:rsidRPr="00BF739E">
              <w:rPr>
                <w:rFonts w:ascii="Book Antiqua" w:eastAsia="等线" w:hAnsi="Book Antiqua" w:cs="Times New Roman"/>
                <w:color w:val="000000" w:themeColor="text1"/>
                <w:kern w:val="0"/>
                <w:sz w:val="24"/>
                <w:szCs w:val="24"/>
              </w:rPr>
              <w:t>≤55</w:t>
            </w:r>
            <w:r w:rsidR="009E144A" w:rsidRPr="00BF739E">
              <w:rPr>
                <w:rFonts w:ascii="Book Antiqua" w:eastAsia="宋体" w:hAnsi="Book Antiqua" w:cs="Times New Roman"/>
                <w:color w:val="000000" w:themeColor="text1"/>
                <w:sz w:val="24"/>
                <w:szCs w:val="24"/>
              </w:rPr>
              <w:t xml:space="preserve"> </w:t>
            </w:r>
            <w:proofErr w:type="spellStart"/>
            <w:r w:rsidR="009E144A" w:rsidRPr="00BF739E">
              <w:rPr>
                <w:rFonts w:ascii="Book Antiqua" w:eastAsia="宋体" w:hAnsi="Book Antiqua" w:cs="Times New Roman"/>
                <w:color w:val="000000" w:themeColor="text1"/>
                <w:sz w:val="24"/>
                <w:szCs w:val="24"/>
              </w:rPr>
              <w:t>yr</w:t>
            </w:r>
            <w:proofErr w:type="spellEnd"/>
            <w:r w:rsidRPr="00BF739E">
              <w:rPr>
                <w:rFonts w:ascii="Book Antiqua" w:eastAsia="宋体" w:hAnsi="Book Antiqua" w:cs="Times New Roman"/>
                <w:color w:val="000000" w:themeColor="text1"/>
                <w:sz w:val="24"/>
                <w:szCs w:val="24"/>
              </w:rPr>
              <w:t>)</w:t>
            </w:r>
          </w:p>
        </w:tc>
        <w:tc>
          <w:tcPr>
            <w:tcW w:w="850" w:type="dxa"/>
            <w:tcBorders>
              <w:top w:val="single" w:sz="4" w:space="0" w:color="auto"/>
            </w:tcBorders>
            <w:shd w:val="clear" w:color="auto" w:fill="auto"/>
            <w:vAlign w:val="center"/>
            <w:hideMark/>
          </w:tcPr>
          <w:p w14:paraId="0E1F2E74" w14:textId="3A0996F5"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0706F0" w:rsidRPr="00BF739E">
              <w:rPr>
                <w:rFonts w:ascii="Book Antiqua" w:eastAsia="宋体" w:hAnsi="Book Antiqua"/>
                <w:color w:val="000000" w:themeColor="text1"/>
                <w:sz w:val="24"/>
                <w:szCs w:val="24"/>
              </w:rPr>
              <w:t>489</w:t>
            </w:r>
          </w:p>
        </w:tc>
        <w:tc>
          <w:tcPr>
            <w:tcW w:w="1384" w:type="dxa"/>
            <w:tcBorders>
              <w:top w:val="single" w:sz="4" w:space="0" w:color="auto"/>
            </w:tcBorders>
            <w:shd w:val="clear" w:color="auto" w:fill="auto"/>
            <w:vAlign w:val="center"/>
            <w:hideMark/>
          </w:tcPr>
          <w:p w14:paraId="5D45C984" w14:textId="6C9602AE"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5469FF" w:rsidRPr="00BF739E">
              <w:rPr>
                <w:rFonts w:ascii="Book Antiqua" w:eastAsia="宋体" w:hAnsi="Book Antiqua"/>
                <w:color w:val="000000" w:themeColor="text1"/>
                <w:sz w:val="24"/>
                <w:szCs w:val="24"/>
              </w:rPr>
              <w:t>195</w:t>
            </w:r>
            <w:r w:rsidRPr="00BF739E">
              <w:rPr>
                <w:rFonts w:ascii="Book Antiqua" w:eastAsia="宋体" w:hAnsi="Book Antiqua"/>
                <w:color w:val="000000" w:themeColor="text1"/>
                <w:sz w:val="24"/>
                <w:szCs w:val="24"/>
              </w:rPr>
              <w:t>-1.</w:t>
            </w:r>
            <w:r w:rsidR="007962D5" w:rsidRPr="00BF739E">
              <w:rPr>
                <w:rFonts w:ascii="Book Antiqua" w:eastAsia="宋体" w:hAnsi="Book Antiqua"/>
                <w:color w:val="000000" w:themeColor="text1"/>
                <w:sz w:val="24"/>
                <w:szCs w:val="24"/>
              </w:rPr>
              <w:t>225</w:t>
            </w:r>
          </w:p>
        </w:tc>
        <w:tc>
          <w:tcPr>
            <w:tcW w:w="908" w:type="dxa"/>
            <w:tcBorders>
              <w:top w:val="single" w:sz="4" w:space="0" w:color="auto"/>
            </w:tcBorders>
            <w:shd w:val="clear" w:color="auto" w:fill="auto"/>
            <w:vAlign w:val="center"/>
            <w:hideMark/>
          </w:tcPr>
          <w:p w14:paraId="5950C1B1" w14:textId="66016F94"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0.293</w:t>
            </w:r>
          </w:p>
        </w:tc>
        <w:tc>
          <w:tcPr>
            <w:tcW w:w="771" w:type="dxa"/>
            <w:tcBorders>
              <w:top w:val="single" w:sz="4" w:space="0" w:color="auto"/>
            </w:tcBorders>
            <w:shd w:val="clear" w:color="auto" w:fill="auto"/>
            <w:vAlign w:val="center"/>
            <w:hideMark/>
          </w:tcPr>
          <w:p w14:paraId="0A237CFE"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590" w:type="dxa"/>
            <w:tcBorders>
              <w:top w:val="single" w:sz="4" w:space="0" w:color="auto"/>
            </w:tcBorders>
            <w:shd w:val="clear" w:color="auto" w:fill="auto"/>
            <w:vAlign w:val="center"/>
            <w:hideMark/>
          </w:tcPr>
          <w:p w14:paraId="0E7EE003"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tcBorders>
              <w:top w:val="single" w:sz="4" w:space="0" w:color="auto"/>
            </w:tcBorders>
            <w:shd w:val="clear" w:color="auto" w:fill="auto"/>
            <w:vAlign w:val="center"/>
            <w:hideMark/>
          </w:tcPr>
          <w:p w14:paraId="34648E5C"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0903EA2A" w14:textId="77777777" w:rsidTr="00FE42B3">
        <w:trPr>
          <w:trHeight w:val="282"/>
        </w:trPr>
        <w:tc>
          <w:tcPr>
            <w:tcW w:w="3969" w:type="dxa"/>
            <w:shd w:val="clear" w:color="auto" w:fill="auto"/>
            <w:vAlign w:val="center"/>
            <w:hideMark/>
          </w:tcPr>
          <w:p w14:paraId="37E5465A" w14:textId="77777777"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Gender (Male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Female)</w:t>
            </w:r>
          </w:p>
        </w:tc>
        <w:tc>
          <w:tcPr>
            <w:tcW w:w="850" w:type="dxa"/>
            <w:shd w:val="clear" w:color="auto" w:fill="auto"/>
            <w:vAlign w:val="center"/>
            <w:hideMark/>
          </w:tcPr>
          <w:p w14:paraId="71C8B984" w14:textId="3A67C551"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0.7</w:t>
            </w:r>
            <w:r w:rsidR="00BB3439" w:rsidRPr="00BF739E">
              <w:rPr>
                <w:rFonts w:ascii="Book Antiqua" w:eastAsia="宋体" w:hAnsi="Book Antiqua"/>
                <w:color w:val="000000" w:themeColor="text1"/>
                <w:sz w:val="24"/>
                <w:szCs w:val="24"/>
              </w:rPr>
              <w:t>2</w:t>
            </w:r>
            <w:r w:rsidRPr="00BF739E">
              <w:rPr>
                <w:rFonts w:ascii="Book Antiqua" w:eastAsia="宋体" w:hAnsi="Book Antiqua"/>
                <w:color w:val="000000" w:themeColor="text1"/>
                <w:sz w:val="24"/>
                <w:szCs w:val="24"/>
              </w:rPr>
              <w:t>6</w:t>
            </w:r>
          </w:p>
        </w:tc>
        <w:tc>
          <w:tcPr>
            <w:tcW w:w="1384" w:type="dxa"/>
            <w:shd w:val="clear" w:color="auto" w:fill="auto"/>
            <w:vAlign w:val="center"/>
            <w:hideMark/>
          </w:tcPr>
          <w:p w14:paraId="3C820074" w14:textId="03A64EE0"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7A3FE0" w:rsidRPr="00BF739E">
              <w:rPr>
                <w:rFonts w:ascii="Book Antiqua" w:eastAsia="宋体" w:hAnsi="Book Antiqua"/>
                <w:color w:val="000000" w:themeColor="text1"/>
                <w:sz w:val="24"/>
                <w:szCs w:val="24"/>
              </w:rPr>
              <w:t>291</w:t>
            </w:r>
            <w:r w:rsidRPr="00BF739E">
              <w:rPr>
                <w:rFonts w:ascii="Book Antiqua" w:eastAsia="宋体" w:hAnsi="Book Antiqua"/>
                <w:color w:val="000000" w:themeColor="text1"/>
                <w:sz w:val="24"/>
                <w:szCs w:val="24"/>
              </w:rPr>
              <w:t>-1.</w:t>
            </w:r>
            <w:r w:rsidR="007A3FE0" w:rsidRPr="00BF739E">
              <w:rPr>
                <w:rFonts w:ascii="Book Antiqua" w:eastAsia="宋体" w:hAnsi="Book Antiqua"/>
                <w:color w:val="000000" w:themeColor="text1"/>
                <w:sz w:val="24"/>
                <w:szCs w:val="24"/>
              </w:rPr>
              <w:t>809</w:t>
            </w:r>
          </w:p>
        </w:tc>
        <w:tc>
          <w:tcPr>
            <w:tcW w:w="908" w:type="dxa"/>
            <w:shd w:val="clear" w:color="auto" w:fill="auto"/>
            <w:vAlign w:val="center"/>
            <w:hideMark/>
          </w:tcPr>
          <w:p w14:paraId="62583396" w14:textId="60227A73"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0.4</w:t>
            </w:r>
            <w:r w:rsidR="00C520C1" w:rsidRPr="00BF739E">
              <w:rPr>
                <w:rFonts w:ascii="Book Antiqua" w:eastAsia="宋体" w:hAnsi="Book Antiqua"/>
                <w:color w:val="000000" w:themeColor="text1"/>
                <w:sz w:val="24"/>
                <w:szCs w:val="24"/>
              </w:rPr>
              <w:t>91</w:t>
            </w:r>
          </w:p>
        </w:tc>
        <w:tc>
          <w:tcPr>
            <w:tcW w:w="771" w:type="dxa"/>
            <w:shd w:val="clear" w:color="auto" w:fill="auto"/>
            <w:vAlign w:val="center"/>
            <w:hideMark/>
          </w:tcPr>
          <w:p w14:paraId="6CBFEC56"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590" w:type="dxa"/>
            <w:shd w:val="clear" w:color="auto" w:fill="auto"/>
            <w:vAlign w:val="center"/>
            <w:hideMark/>
          </w:tcPr>
          <w:p w14:paraId="19DAA032"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734068DD"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6301B2F1" w14:textId="77777777" w:rsidTr="00FE42B3">
        <w:trPr>
          <w:trHeight w:val="282"/>
        </w:trPr>
        <w:tc>
          <w:tcPr>
            <w:tcW w:w="3969" w:type="dxa"/>
            <w:shd w:val="clear" w:color="auto" w:fill="auto"/>
            <w:noWrap/>
            <w:vAlign w:val="center"/>
            <w:hideMark/>
          </w:tcPr>
          <w:p w14:paraId="763AF4BE" w14:textId="16107619"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Tumor size (</w:t>
            </w:r>
            <w:r w:rsidR="00113E5C" w:rsidRPr="00BF739E">
              <w:rPr>
                <w:rFonts w:ascii="Book Antiqua" w:eastAsia="宋体" w:hAnsi="Book Antiqua" w:cs="Times New Roman"/>
                <w:color w:val="000000" w:themeColor="text1"/>
                <w:sz w:val="24"/>
                <w:szCs w:val="24"/>
              </w:rPr>
              <w:t>&gt;5 cm</w:t>
            </w:r>
            <w:r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i/>
                <w:iCs/>
                <w:color w:val="000000" w:themeColor="text1"/>
                <w:sz w:val="24"/>
                <w:szCs w:val="24"/>
              </w:rPr>
              <w:t>vs</w:t>
            </w:r>
            <w:r w:rsidR="00113E5C" w:rsidRPr="00BF739E">
              <w:rPr>
                <w:rFonts w:ascii="Book Antiqua" w:eastAsia="宋体" w:hAnsi="Book Antiqua" w:cs="Times New Roman"/>
                <w:color w:val="000000" w:themeColor="text1"/>
                <w:sz w:val="24"/>
                <w:szCs w:val="24"/>
              </w:rPr>
              <w:t xml:space="preserve"> ≤5 cm)</w:t>
            </w:r>
            <w:r w:rsidRPr="00BF739E">
              <w:rPr>
                <w:rFonts w:ascii="Book Antiqua" w:eastAsia="宋体" w:hAnsi="Book Antiqua" w:cs="Times New Roman"/>
                <w:color w:val="000000" w:themeColor="text1"/>
                <w:sz w:val="24"/>
                <w:szCs w:val="24"/>
              </w:rPr>
              <w:t xml:space="preserve"> </w:t>
            </w:r>
          </w:p>
        </w:tc>
        <w:tc>
          <w:tcPr>
            <w:tcW w:w="850" w:type="dxa"/>
            <w:shd w:val="clear" w:color="auto" w:fill="auto"/>
            <w:vAlign w:val="center"/>
            <w:hideMark/>
          </w:tcPr>
          <w:p w14:paraId="4ECC12A9" w14:textId="0D5E5209" w:rsidR="000236E9" w:rsidRPr="00BF739E" w:rsidRDefault="00CE3EE3"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1.536</w:t>
            </w:r>
            <w:r w:rsidR="000236E9" w:rsidRPr="00BF739E">
              <w:rPr>
                <w:rFonts w:ascii="Book Antiqua" w:eastAsia="宋体" w:hAnsi="Book Antiqua"/>
                <w:color w:val="000000" w:themeColor="text1"/>
                <w:sz w:val="24"/>
                <w:szCs w:val="24"/>
              </w:rPr>
              <w:t xml:space="preserve"> </w:t>
            </w:r>
          </w:p>
        </w:tc>
        <w:tc>
          <w:tcPr>
            <w:tcW w:w="1384" w:type="dxa"/>
            <w:shd w:val="clear" w:color="auto" w:fill="auto"/>
            <w:vAlign w:val="center"/>
            <w:hideMark/>
          </w:tcPr>
          <w:p w14:paraId="05F4BE21" w14:textId="700EABAC" w:rsidR="000236E9" w:rsidRPr="00BF739E" w:rsidRDefault="00F310E2"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0.549</w:t>
            </w:r>
            <w:r w:rsidR="000236E9" w:rsidRPr="00BF739E">
              <w:rPr>
                <w:rFonts w:ascii="Book Antiqua" w:eastAsia="宋体" w:hAnsi="Book Antiqua"/>
                <w:color w:val="000000" w:themeColor="text1"/>
                <w:sz w:val="24"/>
                <w:szCs w:val="24"/>
              </w:rPr>
              <w:t>-4.</w:t>
            </w:r>
            <w:r w:rsidR="001F20EB" w:rsidRPr="00BF739E">
              <w:rPr>
                <w:rFonts w:ascii="Book Antiqua" w:eastAsia="宋体" w:hAnsi="Book Antiqua"/>
                <w:color w:val="000000" w:themeColor="text1"/>
                <w:sz w:val="24"/>
                <w:szCs w:val="24"/>
              </w:rPr>
              <w:t>29</w:t>
            </w:r>
            <w:r w:rsidR="000236E9" w:rsidRPr="00BF739E">
              <w:rPr>
                <w:rFonts w:ascii="Book Antiqua" w:eastAsia="宋体" w:hAnsi="Book Antiqua"/>
                <w:color w:val="000000" w:themeColor="text1"/>
                <w:sz w:val="24"/>
                <w:szCs w:val="24"/>
              </w:rPr>
              <w:t>7</w:t>
            </w:r>
          </w:p>
        </w:tc>
        <w:tc>
          <w:tcPr>
            <w:tcW w:w="908" w:type="dxa"/>
            <w:shd w:val="clear" w:color="auto" w:fill="auto"/>
            <w:vAlign w:val="center"/>
            <w:hideMark/>
          </w:tcPr>
          <w:p w14:paraId="192EBE93" w14:textId="25C06705"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527E3F" w:rsidRPr="00BF739E">
              <w:rPr>
                <w:rFonts w:ascii="Book Antiqua" w:eastAsia="宋体" w:hAnsi="Book Antiqua"/>
                <w:color w:val="000000" w:themeColor="text1"/>
                <w:sz w:val="24"/>
                <w:szCs w:val="24"/>
              </w:rPr>
              <w:t>414</w:t>
            </w:r>
          </w:p>
        </w:tc>
        <w:tc>
          <w:tcPr>
            <w:tcW w:w="771" w:type="dxa"/>
            <w:shd w:val="clear" w:color="auto" w:fill="auto"/>
            <w:vAlign w:val="center"/>
            <w:hideMark/>
          </w:tcPr>
          <w:p w14:paraId="3151C4ED" w14:textId="335E1241"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 </w:t>
            </w:r>
          </w:p>
        </w:tc>
        <w:tc>
          <w:tcPr>
            <w:tcW w:w="1590" w:type="dxa"/>
            <w:shd w:val="clear" w:color="auto" w:fill="auto"/>
            <w:vAlign w:val="center"/>
            <w:hideMark/>
          </w:tcPr>
          <w:p w14:paraId="28FC826E" w14:textId="22579E08"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7A2470A0" w14:textId="10547AED"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 </w:t>
            </w:r>
          </w:p>
        </w:tc>
      </w:tr>
      <w:tr w:rsidR="00F72D69" w:rsidRPr="00BF739E" w14:paraId="7325A1AF" w14:textId="77777777" w:rsidTr="00FE42B3">
        <w:trPr>
          <w:trHeight w:val="282"/>
        </w:trPr>
        <w:tc>
          <w:tcPr>
            <w:tcW w:w="3969" w:type="dxa"/>
            <w:shd w:val="clear" w:color="auto" w:fill="auto"/>
            <w:vAlign w:val="center"/>
            <w:hideMark/>
          </w:tcPr>
          <w:p w14:paraId="533ABB77" w14:textId="6C1A8E39"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Liver cirrhosis (</w:t>
            </w:r>
            <w:r w:rsidR="006A1FA8" w:rsidRPr="00BF739E">
              <w:rPr>
                <w:rFonts w:ascii="Book Antiqua" w:eastAsia="宋体" w:hAnsi="Book Antiqua" w:cs="Times New Roman"/>
                <w:color w:val="000000" w:themeColor="text1"/>
                <w:sz w:val="24"/>
                <w:szCs w:val="24"/>
              </w:rPr>
              <w:t>Yes</w:t>
            </w:r>
            <w:r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w:t>
            </w:r>
            <w:r w:rsidR="006A1FA8" w:rsidRPr="00BF739E">
              <w:rPr>
                <w:rFonts w:ascii="Book Antiqua" w:eastAsia="宋体" w:hAnsi="Book Antiqua" w:cs="Times New Roman"/>
                <w:color w:val="000000" w:themeColor="text1"/>
                <w:sz w:val="24"/>
                <w:szCs w:val="24"/>
              </w:rPr>
              <w:t>No</w:t>
            </w:r>
            <w:r w:rsidRPr="00BF739E">
              <w:rPr>
                <w:rFonts w:ascii="Book Antiqua" w:eastAsia="宋体" w:hAnsi="Book Antiqua" w:cs="Times New Roman"/>
                <w:color w:val="000000" w:themeColor="text1"/>
                <w:sz w:val="24"/>
                <w:szCs w:val="24"/>
              </w:rPr>
              <w:t>)</w:t>
            </w:r>
          </w:p>
        </w:tc>
        <w:tc>
          <w:tcPr>
            <w:tcW w:w="850" w:type="dxa"/>
            <w:shd w:val="clear" w:color="auto" w:fill="auto"/>
            <w:vAlign w:val="center"/>
            <w:hideMark/>
          </w:tcPr>
          <w:p w14:paraId="0F369DFF" w14:textId="6B626FCC" w:rsidR="000236E9" w:rsidRPr="00BF739E" w:rsidRDefault="00555BB1"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2.145</w:t>
            </w:r>
          </w:p>
        </w:tc>
        <w:tc>
          <w:tcPr>
            <w:tcW w:w="1384" w:type="dxa"/>
            <w:shd w:val="clear" w:color="auto" w:fill="auto"/>
            <w:vAlign w:val="center"/>
            <w:hideMark/>
          </w:tcPr>
          <w:p w14:paraId="3D580A57" w14:textId="7ED9CCB0" w:rsidR="000236E9" w:rsidRPr="00BF739E" w:rsidRDefault="00991F6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w:t>
            </w:r>
            <w:r w:rsidR="000236E9" w:rsidRPr="00BF739E">
              <w:rPr>
                <w:rFonts w:ascii="Book Antiqua" w:eastAsia="宋体" w:hAnsi="Book Antiqua"/>
                <w:color w:val="000000" w:themeColor="text1"/>
                <w:sz w:val="24"/>
                <w:szCs w:val="24"/>
              </w:rPr>
              <w:t>.</w:t>
            </w:r>
            <w:r w:rsidRPr="00BF739E">
              <w:rPr>
                <w:rFonts w:ascii="Book Antiqua" w:eastAsia="宋体" w:hAnsi="Book Antiqua"/>
                <w:color w:val="000000" w:themeColor="text1"/>
                <w:sz w:val="24"/>
                <w:szCs w:val="24"/>
              </w:rPr>
              <w:t>083</w:t>
            </w:r>
            <w:r w:rsidR="000236E9" w:rsidRPr="00BF739E">
              <w:rPr>
                <w:rFonts w:ascii="Book Antiqua" w:eastAsia="宋体" w:hAnsi="Book Antiqua"/>
                <w:color w:val="000000" w:themeColor="text1"/>
                <w:sz w:val="24"/>
                <w:szCs w:val="24"/>
              </w:rPr>
              <w:t>-</w:t>
            </w:r>
            <w:r w:rsidRPr="00BF739E">
              <w:rPr>
                <w:rFonts w:ascii="Book Antiqua" w:eastAsia="宋体" w:hAnsi="Book Antiqua"/>
                <w:color w:val="000000" w:themeColor="text1"/>
                <w:sz w:val="24"/>
                <w:szCs w:val="24"/>
              </w:rPr>
              <w:t>4</w:t>
            </w:r>
            <w:r w:rsidR="000236E9" w:rsidRPr="00BF739E">
              <w:rPr>
                <w:rFonts w:ascii="Book Antiqua" w:eastAsia="宋体" w:hAnsi="Book Antiqua"/>
                <w:color w:val="000000" w:themeColor="text1"/>
                <w:sz w:val="24"/>
                <w:szCs w:val="24"/>
              </w:rPr>
              <w:t>.</w:t>
            </w:r>
            <w:r w:rsidRPr="00BF739E">
              <w:rPr>
                <w:rFonts w:ascii="Book Antiqua" w:eastAsia="宋体" w:hAnsi="Book Antiqua"/>
                <w:color w:val="000000" w:themeColor="text1"/>
                <w:sz w:val="24"/>
                <w:szCs w:val="24"/>
              </w:rPr>
              <w:t>251</w:t>
            </w:r>
          </w:p>
        </w:tc>
        <w:tc>
          <w:tcPr>
            <w:tcW w:w="908" w:type="dxa"/>
            <w:shd w:val="clear" w:color="auto" w:fill="auto"/>
            <w:vAlign w:val="center"/>
            <w:hideMark/>
          </w:tcPr>
          <w:p w14:paraId="7591891D" w14:textId="613CEB1A"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CF3686" w:rsidRPr="00BF739E">
              <w:rPr>
                <w:rFonts w:ascii="Book Antiqua" w:eastAsia="宋体" w:hAnsi="Book Antiqua"/>
                <w:color w:val="000000" w:themeColor="text1"/>
                <w:sz w:val="24"/>
                <w:szCs w:val="24"/>
              </w:rPr>
              <w:t>029</w:t>
            </w:r>
            <w:r w:rsidR="00044048" w:rsidRPr="00BF739E">
              <w:rPr>
                <w:rFonts w:ascii="Book Antiqua" w:eastAsia="宋体" w:hAnsi="Book Antiqua"/>
                <w:color w:val="000000" w:themeColor="text1"/>
                <w:sz w:val="24"/>
                <w:szCs w:val="24"/>
                <w:vertAlign w:val="superscript"/>
              </w:rPr>
              <w:t>a</w:t>
            </w:r>
          </w:p>
        </w:tc>
        <w:tc>
          <w:tcPr>
            <w:tcW w:w="771" w:type="dxa"/>
            <w:shd w:val="clear" w:color="auto" w:fill="auto"/>
            <w:vAlign w:val="center"/>
            <w:hideMark/>
          </w:tcPr>
          <w:p w14:paraId="6B4611BF" w14:textId="3EA54EFC" w:rsidR="000236E9" w:rsidRPr="00BF739E" w:rsidRDefault="002F068C"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1.188</w:t>
            </w:r>
          </w:p>
        </w:tc>
        <w:tc>
          <w:tcPr>
            <w:tcW w:w="1590" w:type="dxa"/>
            <w:shd w:val="clear" w:color="auto" w:fill="auto"/>
            <w:vAlign w:val="center"/>
            <w:hideMark/>
          </w:tcPr>
          <w:p w14:paraId="7A23C219" w14:textId="0860CBEE" w:rsidR="000236E9" w:rsidRPr="00BF739E" w:rsidRDefault="002F068C"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0.712-</w:t>
            </w:r>
            <w:r w:rsidR="00B51F8D" w:rsidRPr="00BF739E">
              <w:rPr>
                <w:rFonts w:ascii="Book Antiqua" w:eastAsia="宋体" w:hAnsi="Book Antiqua"/>
                <w:color w:val="000000" w:themeColor="text1"/>
                <w:sz w:val="24"/>
                <w:szCs w:val="24"/>
              </w:rPr>
              <w:t>1.81</w:t>
            </w:r>
          </w:p>
        </w:tc>
        <w:tc>
          <w:tcPr>
            <w:tcW w:w="1160" w:type="dxa"/>
            <w:shd w:val="clear" w:color="auto" w:fill="auto"/>
            <w:vAlign w:val="center"/>
            <w:hideMark/>
          </w:tcPr>
          <w:p w14:paraId="48DA20B5" w14:textId="6BB54DF9" w:rsidR="000236E9" w:rsidRPr="00BF739E" w:rsidRDefault="00CA6234"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0.510</w:t>
            </w:r>
          </w:p>
        </w:tc>
      </w:tr>
      <w:tr w:rsidR="00F72D69" w:rsidRPr="00BF739E" w14:paraId="1D7B0F7F" w14:textId="77777777" w:rsidTr="00FE42B3">
        <w:trPr>
          <w:trHeight w:val="282"/>
        </w:trPr>
        <w:tc>
          <w:tcPr>
            <w:tcW w:w="3969" w:type="dxa"/>
            <w:shd w:val="clear" w:color="auto" w:fill="auto"/>
            <w:vAlign w:val="center"/>
            <w:hideMark/>
          </w:tcPr>
          <w:p w14:paraId="05B89FED" w14:textId="77777777"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TNM stage (</w:t>
            </w:r>
            <w:r w:rsidRPr="00BF739E">
              <w:rPr>
                <w:rFonts w:ascii="宋体" w:eastAsia="宋体" w:hAnsi="宋体" w:cs="宋体" w:hint="eastAsia"/>
                <w:color w:val="000000" w:themeColor="text1"/>
                <w:sz w:val="24"/>
                <w:szCs w:val="24"/>
              </w:rPr>
              <w:t>Ⅰ</w:t>
            </w:r>
            <w:r w:rsidRPr="00BF739E">
              <w:rPr>
                <w:rFonts w:ascii="Book Antiqua" w:eastAsia="宋体" w:hAnsi="Book Antiqua" w:cs="Times New Roman"/>
                <w:color w:val="000000" w:themeColor="text1"/>
                <w:sz w:val="24"/>
                <w:szCs w:val="24"/>
              </w:rPr>
              <w:t>-</w:t>
            </w:r>
            <w:r w:rsidRPr="00BF739E">
              <w:rPr>
                <w:rFonts w:ascii="宋体" w:eastAsia="宋体" w:hAnsi="宋体" w:cs="宋体" w:hint="eastAsia"/>
                <w:color w:val="000000" w:themeColor="text1"/>
                <w:sz w:val="24"/>
                <w:szCs w:val="24"/>
              </w:rPr>
              <w:t>Ⅱ</w:t>
            </w:r>
            <w:r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w:t>
            </w:r>
            <w:r w:rsidRPr="00BF739E">
              <w:rPr>
                <w:rFonts w:ascii="宋体" w:eastAsia="宋体" w:hAnsi="宋体" w:cs="宋体" w:hint="eastAsia"/>
                <w:color w:val="000000" w:themeColor="text1"/>
                <w:sz w:val="24"/>
                <w:szCs w:val="24"/>
              </w:rPr>
              <w:t>Ⅲ</w:t>
            </w:r>
            <w:r w:rsidRPr="00BF739E">
              <w:rPr>
                <w:rFonts w:ascii="Book Antiqua" w:eastAsia="宋体" w:hAnsi="Book Antiqua" w:cs="Times New Roman"/>
                <w:color w:val="000000" w:themeColor="text1"/>
                <w:sz w:val="24"/>
                <w:szCs w:val="24"/>
              </w:rPr>
              <w:t>-</w:t>
            </w:r>
            <w:r w:rsidRPr="00BF739E">
              <w:rPr>
                <w:rFonts w:ascii="宋体" w:eastAsia="宋体" w:hAnsi="宋体" w:cs="宋体" w:hint="eastAsia"/>
                <w:color w:val="000000" w:themeColor="text1"/>
                <w:sz w:val="24"/>
                <w:szCs w:val="24"/>
              </w:rPr>
              <w:t>Ⅳ</w:t>
            </w:r>
            <w:r w:rsidRPr="00BF739E">
              <w:rPr>
                <w:rFonts w:ascii="Book Antiqua" w:eastAsia="宋体" w:hAnsi="Book Antiqua" w:cs="Times New Roman"/>
                <w:color w:val="000000" w:themeColor="text1"/>
                <w:sz w:val="24"/>
                <w:szCs w:val="24"/>
              </w:rPr>
              <w:t>)</w:t>
            </w:r>
          </w:p>
        </w:tc>
        <w:tc>
          <w:tcPr>
            <w:tcW w:w="850" w:type="dxa"/>
            <w:shd w:val="clear" w:color="auto" w:fill="auto"/>
            <w:vAlign w:val="center"/>
            <w:hideMark/>
          </w:tcPr>
          <w:p w14:paraId="16DC0990" w14:textId="257A9993"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309A7" w:rsidRPr="00BF739E">
              <w:rPr>
                <w:rFonts w:ascii="Book Antiqua" w:eastAsia="宋体" w:hAnsi="Book Antiqua"/>
                <w:color w:val="000000" w:themeColor="text1"/>
                <w:sz w:val="24"/>
                <w:szCs w:val="24"/>
              </w:rPr>
              <w:t>718</w:t>
            </w:r>
          </w:p>
        </w:tc>
        <w:tc>
          <w:tcPr>
            <w:tcW w:w="1384" w:type="dxa"/>
            <w:shd w:val="clear" w:color="auto" w:fill="auto"/>
            <w:vAlign w:val="center"/>
            <w:hideMark/>
          </w:tcPr>
          <w:p w14:paraId="12679136" w14:textId="0A549997"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031E0" w:rsidRPr="00BF739E">
              <w:rPr>
                <w:rFonts w:ascii="Book Antiqua" w:eastAsia="宋体" w:hAnsi="Book Antiqua"/>
                <w:color w:val="000000" w:themeColor="text1"/>
                <w:sz w:val="24"/>
                <w:szCs w:val="24"/>
              </w:rPr>
              <w:t>387</w:t>
            </w:r>
            <w:r w:rsidRPr="00BF739E">
              <w:rPr>
                <w:rFonts w:ascii="Book Antiqua" w:eastAsia="宋体" w:hAnsi="Book Antiqua"/>
                <w:color w:val="000000" w:themeColor="text1"/>
                <w:sz w:val="24"/>
                <w:szCs w:val="24"/>
              </w:rPr>
              <w:t>-1.</w:t>
            </w:r>
            <w:r w:rsidR="00A031E0" w:rsidRPr="00BF739E">
              <w:rPr>
                <w:rFonts w:ascii="Book Antiqua" w:eastAsia="宋体" w:hAnsi="Book Antiqua"/>
                <w:color w:val="000000" w:themeColor="text1"/>
                <w:sz w:val="24"/>
                <w:szCs w:val="24"/>
              </w:rPr>
              <w:t>333</w:t>
            </w:r>
          </w:p>
        </w:tc>
        <w:tc>
          <w:tcPr>
            <w:tcW w:w="908" w:type="dxa"/>
            <w:shd w:val="clear" w:color="auto" w:fill="auto"/>
            <w:vAlign w:val="center"/>
            <w:hideMark/>
          </w:tcPr>
          <w:p w14:paraId="2A3A8B6D" w14:textId="1C2CC06A"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031E0" w:rsidRPr="00BF739E">
              <w:rPr>
                <w:rFonts w:ascii="Book Antiqua" w:eastAsia="宋体" w:hAnsi="Book Antiqua"/>
                <w:color w:val="000000" w:themeColor="text1"/>
                <w:sz w:val="24"/>
                <w:szCs w:val="24"/>
              </w:rPr>
              <w:t>294</w:t>
            </w:r>
          </w:p>
        </w:tc>
        <w:tc>
          <w:tcPr>
            <w:tcW w:w="771" w:type="dxa"/>
            <w:shd w:val="clear" w:color="auto" w:fill="auto"/>
            <w:vAlign w:val="center"/>
            <w:hideMark/>
          </w:tcPr>
          <w:p w14:paraId="2303A107"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590" w:type="dxa"/>
            <w:shd w:val="clear" w:color="auto" w:fill="auto"/>
            <w:vAlign w:val="center"/>
            <w:hideMark/>
          </w:tcPr>
          <w:p w14:paraId="5D454782"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45D52862"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1501BDC0" w14:textId="77777777" w:rsidTr="00FE42B3">
        <w:trPr>
          <w:trHeight w:val="282"/>
        </w:trPr>
        <w:tc>
          <w:tcPr>
            <w:tcW w:w="3969" w:type="dxa"/>
            <w:shd w:val="clear" w:color="auto" w:fill="auto"/>
            <w:vAlign w:val="center"/>
            <w:hideMark/>
          </w:tcPr>
          <w:p w14:paraId="150E3117" w14:textId="1CDB1B31" w:rsidR="000236E9" w:rsidRPr="00BF739E" w:rsidRDefault="00612E60" w:rsidP="00F01506">
            <w:pPr>
              <w:widowControl/>
              <w:spacing w:line="360" w:lineRule="auto"/>
              <w:rPr>
                <w:rFonts w:ascii="Book Antiqua" w:eastAsia="宋体" w:hAnsi="Book Antiqua" w:cs="Times New Roman"/>
                <w:color w:val="000000" w:themeColor="text1"/>
                <w:sz w:val="24"/>
                <w:szCs w:val="24"/>
              </w:rPr>
            </w:pPr>
            <w:proofErr w:type="spellStart"/>
            <w:r w:rsidRPr="00BF739E">
              <w:rPr>
                <w:rFonts w:ascii="Book Antiqua" w:eastAsia="等线" w:hAnsi="Book Antiqua" w:cs="Times New Roman"/>
                <w:color w:val="000000" w:themeColor="text1"/>
                <w:kern w:val="0"/>
                <w:sz w:val="24"/>
                <w:szCs w:val="24"/>
              </w:rPr>
              <w:t>HBsAg</w:t>
            </w:r>
            <w:proofErr w:type="spellEnd"/>
            <w:r w:rsidRPr="00BF739E">
              <w:rPr>
                <w:rFonts w:ascii="Book Antiqua" w:eastAsia="宋体" w:hAnsi="Book Antiqua" w:cs="Times New Roman"/>
                <w:color w:val="000000" w:themeColor="text1"/>
                <w:sz w:val="24"/>
                <w:szCs w:val="24"/>
              </w:rPr>
              <w:t xml:space="preserve"> </w:t>
            </w:r>
            <w:r w:rsidR="000236E9" w:rsidRPr="00BF739E">
              <w:rPr>
                <w:rFonts w:ascii="Book Antiqua" w:eastAsia="宋体" w:hAnsi="Book Antiqua" w:cs="Times New Roman"/>
                <w:color w:val="000000" w:themeColor="text1"/>
                <w:sz w:val="24"/>
                <w:szCs w:val="24"/>
              </w:rPr>
              <w:t>(</w:t>
            </w:r>
            <w:r w:rsidR="004E350F" w:rsidRPr="00BF739E">
              <w:rPr>
                <w:rFonts w:ascii="Book Antiqua" w:eastAsia="宋体" w:hAnsi="Book Antiqua" w:cs="Times New Roman"/>
                <w:color w:val="000000" w:themeColor="text1"/>
                <w:sz w:val="24"/>
                <w:szCs w:val="24"/>
              </w:rPr>
              <w:t xml:space="preserve">Yes </w:t>
            </w:r>
            <w:r w:rsidR="004E350F" w:rsidRPr="00BF739E">
              <w:rPr>
                <w:rFonts w:ascii="Book Antiqua" w:eastAsia="宋体" w:hAnsi="Book Antiqua" w:cs="Times New Roman"/>
                <w:i/>
                <w:iCs/>
                <w:color w:val="000000" w:themeColor="text1"/>
                <w:sz w:val="24"/>
                <w:szCs w:val="24"/>
              </w:rPr>
              <w:t xml:space="preserve">vs </w:t>
            </w:r>
            <w:r w:rsidR="004E350F" w:rsidRPr="00BF739E">
              <w:rPr>
                <w:rFonts w:ascii="Book Antiqua" w:eastAsia="宋体" w:hAnsi="Book Antiqua" w:cs="Times New Roman"/>
                <w:color w:val="000000" w:themeColor="text1"/>
                <w:sz w:val="24"/>
                <w:szCs w:val="24"/>
              </w:rPr>
              <w:t>No</w:t>
            </w:r>
            <w:r w:rsidR="000236E9" w:rsidRPr="00BF739E">
              <w:rPr>
                <w:rFonts w:ascii="Book Antiqua" w:eastAsia="宋体" w:hAnsi="Book Antiqua" w:cs="Times New Roman"/>
                <w:color w:val="000000" w:themeColor="text1"/>
                <w:sz w:val="24"/>
                <w:szCs w:val="24"/>
              </w:rPr>
              <w:t>)</w:t>
            </w:r>
          </w:p>
        </w:tc>
        <w:tc>
          <w:tcPr>
            <w:tcW w:w="850" w:type="dxa"/>
            <w:shd w:val="clear" w:color="auto" w:fill="auto"/>
            <w:vAlign w:val="center"/>
            <w:hideMark/>
          </w:tcPr>
          <w:p w14:paraId="5C7DEA70" w14:textId="5A8E7064"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F824F3" w:rsidRPr="00BF739E">
              <w:rPr>
                <w:rFonts w:ascii="Book Antiqua" w:eastAsia="宋体" w:hAnsi="Book Antiqua"/>
                <w:color w:val="000000" w:themeColor="text1"/>
                <w:sz w:val="24"/>
                <w:szCs w:val="24"/>
              </w:rPr>
              <w:t>844</w:t>
            </w:r>
          </w:p>
        </w:tc>
        <w:tc>
          <w:tcPr>
            <w:tcW w:w="1384" w:type="dxa"/>
            <w:shd w:val="clear" w:color="auto" w:fill="auto"/>
            <w:vAlign w:val="center"/>
            <w:hideMark/>
          </w:tcPr>
          <w:p w14:paraId="6597B589" w14:textId="4C351987"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E83F73" w:rsidRPr="00BF739E">
              <w:rPr>
                <w:rFonts w:ascii="Book Antiqua" w:eastAsia="宋体" w:hAnsi="Book Antiqua"/>
                <w:color w:val="000000" w:themeColor="text1"/>
                <w:sz w:val="24"/>
                <w:szCs w:val="24"/>
              </w:rPr>
              <w:t>476</w:t>
            </w:r>
            <w:r w:rsidRPr="00BF739E">
              <w:rPr>
                <w:rFonts w:ascii="Book Antiqua" w:eastAsia="宋体" w:hAnsi="Book Antiqua"/>
                <w:color w:val="000000" w:themeColor="text1"/>
                <w:sz w:val="24"/>
                <w:szCs w:val="24"/>
              </w:rPr>
              <w:t>-1.</w:t>
            </w:r>
            <w:r w:rsidR="00E83F73" w:rsidRPr="00BF739E">
              <w:rPr>
                <w:rFonts w:ascii="Book Antiqua" w:eastAsia="宋体" w:hAnsi="Book Antiqua"/>
                <w:color w:val="000000" w:themeColor="text1"/>
                <w:sz w:val="24"/>
                <w:szCs w:val="24"/>
              </w:rPr>
              <w:t>495</w:t>
            </w:r>
          </w:p>
        </w:tc>
        <w:tc>
          <w:tcPr>
            <w:tcW w:w="908" w:type="dxa"/>
            <w:shd w:val="clear" w:color="auto" w:fill="auto"/>
            <w:vAlign w:val="center"/>
            <w:hideMark/>
          </w:tcPr>
          <w:p w14:paraId="081C235D" w14:textId="54780A37"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9E5445" w:rsidRPr="00BF739E">
              <w:rPr>
                <w:rFonts w:ascii="Book Antiqua" w:eastAsia="宋体" w:hAnsi="Book Antiqua"/>
                <w:color w:val="000000" w:themeColor="text1"/>
                <w:sz w:val="24"/>
                <w:szCs w:val="24"/>
              </w:rPr>
              <w:t>560</w:t>
            </w:r>
          </w:p>
        </w:tc>
        <w:tc>
          <w:tcPr>
            <w:tcW w:w="771" w:type="dxa"/>
            <w:shd w:val="clear" w:color="auto" w:fill="auto"/>
            <w:vAlign w:val="center"/>
            <w:hideMark/>
          </w:tcPr>
          <w:p w14:paraId="3A854B0D"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590" w:type="dxa"/>
            <w:shd w:val="clear" w:color="auto" w:fill="auto"/>
            <w:vAlign w:val="center"/>
            <w:hideMark/>
          </w:tcPr>
          <w:p w14:paraId="269D0844"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7152EAAC"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2766D0CB" w14:textId="77777777" w:rsidTr="00FE42B3">
        <w:trPr>
          <w:trHeight w:val="282"/>
        </w:trPr>
        <w:tc>
          <w:tcPr>
            <w:tcW w:w="3969" w:type="dxa"/>
            <w:shd w:val="clear" w:color="auto" w:fill="auto"/>
            <w:vAlign w:val="center"/>
            <w:hideMark/>
          </w:tcPr>
          <w:p w14:paraId="7ED92C90" w14:textId="647CD658"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AFP</w:t>
            </w:r>
            <w:r w:rsidR="00327699"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(&gt;400</w:t>
            </w:r>
            <w:r w:rsidR="00327699"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 xml:space="preserve">ng/mL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≤400</w:t>
            </w:r>
            <w:r w:rsidR="00327699"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ng/mL)</w:t>
            </w:r>
          </w:p>
        </w:tc>
        <w:tc>
          <w:tcPr>
            <w:tcW w:w="850" w:type="dxa"/>
            <w:shd w:val="clear" w:color="auto" w:fill="auto"/>
            <w:vAlign w:val="center"/>
            <w:hideMark/>
          </w:tcPr>
          <w:p w14:paraId="6C8F8AE5" w14:textId="0FE836E4" w:rsidR="000236E9" w:rsidRPr="00BF739E" w:rsidRDefault="00505F11"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1.576</w:t>
            </w:r>
          </w:p>
        </w:tc>
        <w:tc>
          <w:tcPr>
            <w:tcW w:w="1384" w:type="dxa"/>
            <w:shd w:val="clear" w:color="auto" w:fill="auto"/>
            <w:vAlign w:val="center"/>
            <w:hideMark/>
          </w:tcPr>
          <w:p w14:paraId="59D05353" w14:textId="77147F11"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BB4401" w:rsidRPr="00BF739E">
              <w:rPr>
                <w:rFonts w:ascii="Book Antiqua" w:eastAsia="宋体" w:hAnsi="Book Antiqua"/>
                <w:color w:val="000000" w:themeColor="text1"/>
                <w:sz w:val="24"/>
                <w:szCs w:val="24"/>
              </w:rPr>
              <w:t>842</w:t>
            </w:r>
            <w:r w:rsidRPr="00BF739E">
              <w:rPr>
                <w:rFonts w:ascii="Book Antiqua" w:eastAsia="宋体" w:hAnsi="Book Antiqua"/>
                <w:color w:val="000000" w:themeColor="text1"/>
                <w:sz w:val="24"/>
                <w:szCs w:val="24"/>
              </w:rPr>
              <w:t>-</w:t>
            </w:r>
            <w:r w:rsidR="00BB4401" w:rsidRPr="00BF739E">
              <w:rPr>
                <w:rFonts w:ascii="Book Antiqua" w:eastAsia="宋体" w:hAnsi="Book Antiqua"/>
                <w:color w:val="000000" w:themeColor="text1"/>
                <w:sz w:val="24"/>
                <w:szCs w:val="24"/>
              </w:rPr>
              <w:t>2</w:t>
            </w:r>
            <w:r w:rsidRPr="00BF739E">
              <w:rPr>
                <w:rFonts w:ascii="Book Antiqua" w:eastAsia="宋体" w:hAnsi="Book Antiqua"/>
                <w:color w:val="000000" w:themeColor="text1"/>
                <w:sz w:val="24"/>
                <w:szCs w:val="24"/>
              </w:rPr>
              <w:t>.</w:t>
            </w:r>
            <w:r w:rsidR="00BB4401" w:rsidRPr="00BF739E">
              <w:rPr>
                <w:rFonts w:ascii="Book Antiqua" w:eastAsia="宋体" w:hAnsi="Book Antiqua"/>
                <w:color w:val="000000" w:themeColor="text1"/>
                <w:sz w:val="24"/>
                <w:szCs w:val="24"/>
              </w:rPr>
              <w:t>949</w:t>
            </w:r>
          </w:p>
        </w:tc>
        <w:tc>
          <w:tcPr>
            <w:tcW w:w="908" w:type="dxa"/>
            <w:shd w:val="clear" w:color="auto" w:fill="auto"/>
            <w:vAlign w:val="center"/>
            <w:hideMark/>
          </w:tcPr>
          <w:p w14:paraId="281972CB" w14:textId="2FFE93C7"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D77D34" w:rsidRPr="00BF739E">
              <w:rPr>
                <w:rFonts w:ascii="Book Antiqua" w:eastAsia="宋体" w:hAnsi="Book Antiqua"/>
                <w:color w:val="000000" w:themeColor="text1"/>
                <w:sz w:val="24"/>
                <w:szCs w:val="24"/>
              </w:rPr>
              <w:t>15</w:t>
            </w:r>
            <w:r w:rsidRPr="00BF739E">
              <w:rPr>
                <w:rFonts w:ascii="Book Antiqua" w:eastAsia="宋体" w:hAnsi="Book Antiqua"/>
                <w:color w:val="000000" w:themeColor="text1"/>
                <w:sz w:val="24"/>
                <w:szCs w:val="24"/>
              </w:rPr>
              <w:t>5</w:t>
            </w:r>
          </w:p>
        </w:tc>
        <w:tc>
          <w:tcPr>
            <w:tcW w:w="771" w:type="dxa"/>
            <w:shd w:val="clear" w:color="auto" w:fill="auto"/>
            <w:vAlign w:val="center"/>
            <w:hideMark/>
          </w:tcPr>
          <w:p w14:paraId="73558ED7" w14:textId="4832ED96"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 </w:t>
            </w:r>
          </w:p>
        </w:tc>
        <w:tc>
          <w:tcPr>
            <w:tcW w:w="1590" w:type="dxa"/>
            <w:shd w:val="clear" w:color="auto" w:fill="auto"/>
            <w:vAlign w:val="center"/>
            <w:hideMark/>
          </w:tcPr>
          <w:p w14:paraId="3455B7AE" w14:textId="2D707780"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57746580" w14:textId="69E13EDE"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2A7B8A3B" w14:textId="77777777" w:rsidTr="00FE42B3">
        <w:trPr>
          <w:trHeight w:val="282"/>
        </w:trPr>
        <w:tc>
          <w:tcPr>
            <w:tcW w:w="3969" w:type="dxa"/>
            <w:shd w:val="clear" w:color="auto" w:fill="auto"/>
            <w:vAlign w:val="center"/>
            <w:hideMark/>
          </w:tcPr>
          <w:p w14:paraId="2E64C7CD" w14:textId="4CDC6869"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Vascular invasion (</w:t>
            </w:r>
            <w:r w:rsidR="007847F0" w:rsidRPr="00BF739E">
              <w:rPr>
                <w:rFonts w:ascii="Book Antiqua" w:eastAsia="宋体" w:hAnsi="Book Antiqua" w:cs="Times New Roman"/>
                <w:color w:val="000000" w:themeColor="text1"/>
                <w:sz w:val="24"/>
                <w:szCs w:val="24"/>
              </w:rPr>
              <w:t xml:space="preserve">Yes </w:t>
            </w:r>
            <w:r w:rsidR="007847F0" w:rsidRPr="00BF739E">
              <w:rPr>
                <w:rFonts w:ascii="Book Antiqua" w:eastAsia="宋体" w:hAnsi="Book Antiqua" w:cs="Times New Roman"/>
                <w:i/>
                <w:iCs/>
                <w:color w:val="000000" w:themeColor="text1"/>
                <w:sz w:val="24"/>
                <w:szCs w:val="24"/>
              </w:rPr>
              <w:t>vs</w:t>
            </w:r>
            <w:r w:rsidR="007847F0" w:rsidRPr="00BF739E">
              <w:rPr>
                <w:rFonts w:ascii="Book Antiqua" w:eastAsia="宋体" w:hAnsi="Book Antiqua" w:cs="Times New Roman"/>
                <w:color w:val="000000" w:themeColor="text1"/>
                <w:sz w:val="24"/>
                <w:szCs w:val="24"/>
              </w:rPr>
              <w:t xml:space="preserve"> No</w:t>
            </w:r>
            <w:r w:rsidRPr="00BF739E">
              <w:rPr>
                <w:rFonts w:ascii="Book Antiqua" w:eastAsia="宋体" w:hAnsi="Book Antiqua" w:cs="Times New Roman"/>
                <w:color w:val="000000" w:themeColor="text1"/>
                <w:sz w:val="24"/>
                <w:szCs w:val="24"/>
              </w:rPr>
              <w:t>)</w:t>
            </w:r>
          </w:p>
        </w:tc>
        <w:tc>
          <w:tcPr>
            <w:tcW w:w="850" w:type="dxa"/>
            <w:shd w:val="clear" w:color="auto" w:fill="auto"/>
            <w:vAlign w:val="center"/>
            <w:hideMark/>
          </w:tcPr>
          <w:p w14:paraId="6B51C4F5" w14:textId="4BC5E992"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0479EA" w:rsidRPr="00BF739E">
              <w:rPr>
                <w:rFonts w:ascii="Book Antiqua" w:eastAsia="宋体" w:hAnsi="Book Antiqua"/>
                <w:color w:val="000000" w:themeColor="text1"/>
                <w:sz w:val="24"/>
                <w:szCs w:val="24"/>
              </w:rPr>
              <w:t>554</w:t>
            </w:r>
          </w:p>
        </w:tc>
        <w:tc>
          <w:tcPr>
            <w:tcW w:w="1384" w:type="dxa"/>
            <w:shd w:val="clear" w:color="auto" w:fill="auto"/>
            <w:vAlign w:val="center"/>
            <w:hideMark/>
          </w:tcPr>
          <w:p w14:paraId="3AFDE1C4" w14:textId="5BC90739"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094B01" w:rsidRPr="00BF739E">
              <w:rPr>
                <w:rFonts w:ascii="Book Antiqua" w:eastAsia="宋体" w:hAnsi="Book Antiqua"/>
                <w:color w:val="000000" w:themeColor="text1"/>
                <w:sz w:val="24"/>
                <w:szCs w:val="24"/>
              </w:rPr>
              <w:t>233</w:t>
            </w:r>
            <w:r w:rsidRPr="00BF739E">
              <w:rPr>
                <w:rFonts w:ascii="Book Antiqua" w:eastAsia="宋体" w:hAnsi="Book Antiqua"/>
                <w:color w:val="000000" w:themeColor="text1"/>
                <w:sz w:val="24"/>
                <w:szCs w:val="24"/>
              </w:rPr>
              <w:t>-1.3</w:t>
            </w:r>
            <w:r w:rsidR="004A03A1" w:rsidRPr="00BF739E">
              <w:rPr>
                <w:rFonts w:ascii="Book Antiqua" w:eastAsia="宋体" w:hAnsi="Book Antiqua"/>
                <w:color w:val="000000" w:themeColor="text1"/>
                <w:sz w:val="24"/>
                <w:szCs w:val="24"/>
              </w:rPr>
              <w:t>16</w:t>
            </w:r>
          </w:p>
        </w:tc>
        <w:tc>
          <w:tcPr>
            <w:tcW w:w="908" w:type="dxa"/>
            <w:shd w:val="clear" w:color="auto" w:fill="auto"/>
            <w:vAlign w:val="center"/>
            <w:hideMark/>
          </w:tcPr>
          <w:p w14:paraId="38CAF24C" w14:textId="1527B95B"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930650" w:rsidRPr="00BF739E">
              <w:rPr>
                <w:rFonts w:ascii="Book Antiqua" w:eastAsia="宋体" w:hAnsi="Book Antiqua"/>
                <w:color w:val="000000" w:themeColor="text1"/>
                <w:sz w:val="24"/>
                <w:szCs w:val="24"/>
              </w:rPr>
              <w:t>181</w:t>
            </w:r>
          </w:p>
        </w:tc>
        <w:tc>
          <w:tcPr>
            <w:tcW w:w="771" w:type="dxa"/>
            <w:shd w:val="clear" w:color="auto" w:fill="auto"/>
            <w:vAlign w:val="center"/>
            <w:hideMark/>
          </w:tcPr>
          <w:p w14:paraId="5CBE1C22"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590" w:type="dxa"/>
            <w:shd w:val="clear" w:color="auto" w:fill="auto"/>
            <w:vAlign w:val="center"/>
            <w:hideMark/>
          </w:tcPr>
          <w:p w14:paraId="044A2BFB"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c>
          <w:tcPr>
            <w:tcW w:w="1160" w:type="dxa"/>
            <w:shd w:val="clear" w:color="auto" w:fill="auto"/>
            <w:vAlign w:val="center"/>
            <w:hideMark/>
          </w:tcPr>
          <w:p w14:paraId="2C85F7AE" w14:textId="77777777" w:rsidR="000236E9" w:rsidRPr="00BF739E" w:rsidRDefault="000236E9" w:rsidP="00F01506">
            <w:pPr>
              <w:widowControl/>
              <w:spacing w:line="360" w:lineRule="auto"/>
              <w:rPr>
                <w:rFonts w:ascii="Book Antiqua" w:eastAsia="宋体" w:hAnsi="Book Antiqua"/>
                <w:color w:val="000000" w:themeColor="text1"/>
                <w:sz w:val="24"/>
                <w:szCs w:val="24"/>
              </w:rPr>
            </w:pPr>
          </w:p>
        </w:tc>
      </w:tr>
      <w:tr w:rsidR="00F72D69" w:rsidRPr="00BF739E" w14:paraId="1E24A15D" w14:textId="77777777" w:rsidTr="00FE42B3">
        <w:trPr>
          <w:trHeight w:val="282"/>
        </w:trPr>
        <w:tc>
          <w:tcPr>
            <w:tcW w:w="3969" w:type="dxa"/>
            <w:shd w:val="clear" w:color="auto" w:fill="auto"/>
            <w:vAlign w:val="center"/>
            <w:hideMark/>
          </w:tcPr>
          <w:p w14:paraId="6072BFDD" w14:textId="77777777" w:rsidR="000236E9" w:rsidRPr="00BF739E" w:rsidRDefault="000236E9"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KIF21B expression (low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high)</w:t>
            </w:r>
          </w:p>
        </w:tc>
        <w:tc>
          <w:tcPr>
            <w:tcW w:w="850" w:type="dxa"/>
            <w:shd w:val="clear" w:color="auto" w:fill="auto"/>
            <w:vAlign w:val="center"/>
            <w:hideMark/>
          </w:tcPr>
          <w:p w14:paraId="2D377799" w14:textId="029E59D0"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4509E2" w:rsidRPr="00BF739E">
              <w:rPr>
                <w:rFonts w:ascii="Book Antiqua" w:eastAsia="宋体" w:hAnsi="Book Antiqua"/>
                <w:color w:val="000000" w:themeColor="text1"/>
                <w:sz w:val="24"/>
                <w:szCs w:val="24"/>
              </w:rPr>
              <w:t>212</w:t>
            </w:r>
          </w:p>
        </w:tc>
        <w:tc>
          <w:tcPr>
            <w:tcW w:w="1384" w:type="dxa"/>
            <w:shd w:val="clear" w:color="auto" w:fill="auto"/>
            <w:vAlign w:val="center"/>
            <w:hideMark/>
          </w:tcPr>
          <w:p w14:paraId="43F3FB27" w14:textId="21D285B8"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7570FA" w:rsidRPr="00BF739E">
              <w:rPr>
                <w:rFonts w:ascii="Book Antiqua" w:eastAsia="宋体" w:hAnsi="Book Antiqua"/>
                <w:color w:val="000000" w:themeColor="text1"/>
                <w:sz w:val="24"/>
                <w:szCs w:val="24"/>
              </w:rPr>
              <w:t>093</w:t>
            </w:r>
            <w:r w:rsidRPr="00BF739E">
              <w:rPr>
                <w:rFonts w:ascii="Book Antiqua" w:eastAsia="宋体" w:hAnsi="Book Antiqua"/>
                <w:color w:val="000000" w:themeColor="text1"/>
                <w:sz w:val="24"/>
                <w:szCs w:val="24"/>
              </w:rPr>
              <w:t>–0.</w:t>
            </w:r>
            <w:r w:rsidR="007570FA" w:rsidRPr="00BF739E">
              <w:rPr>
                <w:rFonts w:ascii="Book Antiqua" w:eastAsia="宋体" w:hAnsi="Book Antiqua"/>
                <w:color w:val="000000" w:themeColor="text1"/>
                <w:sz w:val="24"/>
                <w:szCs w:val="24"/>
              </w:rPr>
              <w:t>482</w:t>
            </w:r>
          </w:p>
        </w:tc>
        <w:tc>
          <w:tcPr>
            <w:tcW w:w="908" w:type="dxa"/>
            <w:shd w:val="clear" w:color="auto" w:fill="auto"/>
            <w:vAlign w:val="center"/>
            <w:hideMark/>
          </w:tcPr>
          <w:p w14:paraId="01F6E774" w14:textId="2437DDD7" w:rsidR="000236E9" w:rsidRPr="00BF739E" w:rsidRDefault="008768A1"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&lt;0.001</w:t>
            </w:r>
            <w:r w:rsidRPr="00BF739E">
              <w:rPr>
                <w:rFonts w:ascii="Book Antiqua" w:eastAsia="宋体" w:hAnsi="Book Antiqua"/>
                <w:color w:val="000000" w:themeColor="text1"/>
                <w:sz w:val="24"/>
                <w:szCs w:val="24"/>
                <w:vertAlign w:val="superscript"/>
              </w:rPr>
              <w:t>b</w:t>
            </w:r>
            <w:r w:rsidR="000236E9" w:rsidRPr="00BF739E">
              <w:rPr>
                <w:rFonts w:ascii="Book Antiqua" w:eastAsia="宋体" w:hAnsi="Book Antiqua"/>
                <w:color w:val="000000" w:themeColor="text1"/>
                <w:sz w:val="24"/>
                <w:szCs w:val="24"/>
              </w:rPr>
              <w:t xml:space="preserve"> </w:t>
            </w:r>
          </w:p>
        </w:tc>
        <w:tc>
          <w:tcPr>
            <w:tcW w:w="771" w:type="dxa"/>
            <w:shd w:val="clear" w:color="auto" w:fill="auto"/>
            <w:vAlign w:val="center"/>
            <w:hideMark/>
          </w:tcPr>
          <w:p w14:paraId="781A1046" w14:textId="47EE910B"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E7673" w:rsidRPr="00BF739E">
              <w:rPr>
                <w:rFonts w:ascii="Book Antiqua" w:eastAsia="宋体" w:hAnsi="Book Antiqua"/>
                <w:color w:val="000000" w:themeColor="text1"/>
                <w:sz w:val="24"/>
                <w:szCs w:val="24"/>
              </w:rPr>
              <w:t>264</w:t>
            </w:r>
            <w:r w:rsidRPr="00BF739E">
              <w:rPr>
                <w:rFonts w:ascii="Book Antiqua" w:eastAsia="宋体" w:hAnsi="Book Antiqua"/>
                <w:color w:val="000000" w:themeColor="text1"/>
                <w:sz w:val="24"/>
                <w:szCs w:val="24"/>
              </w:rPr>
              <w:t xml:space="preserve"> </w:t>
            </w:r>
          </w:p>
        </w:tc>
        <w:tc>
          <w:tcPr>
            <w:tcW w:w="1590" w:type="dxa"/>
            <w:shd w:val="clear" w:color="auto" w:fill="auto"/>
            <w:vAlign w:val="center"/>
            <w:hideMark/>
          </w:tcPr>
          <w:p w14:paraId="1AEF440C" w14:textId="2A5081CE" w:rsidR="000236E9" w:rsidRPr="00BF739E" w:rsidRDefault="000236E9"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7C00E3" w:rsidRPr="00BF739E">
              <w:rPr>
                <w:rFonts w:ascii="Book Antiqua" w:eastAsia="宋体" w:hAnsi="Book Antiqua"/>
                <w:color w:val="000000" w:themeColor="text1"/>
                <w:sz w:val="24"/>
                <w:szCs w:val="24"/>
              </w:rPr>
              <w:t>130</w:t>
            </w:r>
            <w:r w:rsidRPr="00BF739E">
              <w:rPr>
                <w:rFonts w:ascii="Book Antiqua" w:eastAsia="宋体" w:hAnsi="Book Antiqua"/>
                <w:color w:val="000000" w:themeColor="text1"/>
                <w:sz w:val="24"/>
                <w:szCs w:val="24"/>
              </w:rPr>
              <w:t>-0.</w:t>
            </w:r>
            <w:r w:rsidR="0061029A" w:rsidRPr="00BF739E">
              <w:rPr>
                <w:rFonts w:ascii="Book Antiqua" w:eastAsia="宋体" w:hAnsi="Book Antiqua"/>
                <w:color w:val="000000" w:themeColor="text1"/>
                <w:sz w:val="24"/>
                <w:szCs w:val="24"/>
              </w:rPr>
              <w:t>539</w:t>
            </w:r>
          </w:p>
        </w:tc>
        <w:tc>
          <w:tcPr>
            <w:tcW w:w="1160" w:type="dxa"/>
            <w:shd w:val="clear" w:color="auto" w:fill="auto"/>
            <w:vAlign w:val="center"/>
            <w:hideMark/>
          </w:tcPr>
          <w:p w14:paraId="68123914" w14:textId="0E463BDA" w:rsidR="000236E9" w:rsidRPr="00BF739E" w:rsidRDefault="008768A1"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&lt;0.001</w:t>
            </w:r>
            <w:r w:rsidRPr="00BF739E">
              <w:rPr>
                <w:rFonts w:ascii="Book Antiqua" w:eastAsia="宋体" w:hAnsi="Book Antiqua"/>
                <w:color w:val="000000" w:themeColor="text1"/>
                <w:sz w:val="24"/>
                <w:szCs w:val="24"/>
                <w:vertAlign w:val="superscript"/>
              </w:rPr>
              <w:t>b</w:t>
            </w:r>
            <w:r w:rsidR="000236E9" w:rsidRPr="00BF739E">
              <w:rPr>
                <w:rFonts w:ascii="Book Antiqua" w:eastAsia="宋体" w:hAnsi="Book Antiqua"/>
                <w:color w:val="000000" w:themeColor="text1"/>
                <w:sz w:val="24"/>
                <w:szCs w:val="24"/>
              </w:rPr>
              <w:t xml:space="preserve"> </w:t>
            </w:r>
          </w:p>
        </w:tc>
      </w:tr>
    </w:tbl>
    <w:p w14:paraId="2374BE94" w14:textId="18BA3011" w:rsidR="00857DFB" w:rsidRPr="00BF739E" w:rsidRDefault="0013283A" w:rsidP="00F01506">
      <w:pPr>
        <w:spacing w:line="360" w:lineRule="auto"/>
        <w:rPr>
          <w:rFonts w:ascii="Book Antiqua" w:hAnsi="Book Antiqua" w:cs="Times New Roman"/>
          <w:color w:val="000000" w:themeColor="text1"/>
          <w:kern w:val="0"/>
          <w:sz w:val="24"/>
          <w:szCs w:val="24"/>
        </w:rPr>
      </w:pPr>
      <w:r w:rsidRPr="00BF739E">
        <w:rPr>
          <w:rFonts w:ascii="Book Antiqua" w:eastAsia="Times New Roman" w:hAnsi="Book Antiqua" w:cs="Times New Roman"/>
          <w:i/>
          <w:color w:val="000000" w:themeColor="text1"/>
          <w:sz w:val="24"/>
          <w:szCs w:val="24"/>
        </w:rPr>
        <w:t>P</w:t>
      </w:r>
      <w:r w:rsidR="00327699" w:rsidRPr="00BF739E">
        <w:rPr>
          <w:rFonts w:ascii="Book Antiqua" w:eastAsia="Times New Roman" w:hAnsi="Book Antiqua" w:cs="Times New Roman"/>
          <w:i/>
          <w:color w:val="000000" w:themeColor="text1"/>
          <w:sz w:val="24"/>
          <w:szCs w:val="24"/>
        </w:rPr>
        <w:t xml:space="preserve"> </w:t>
      </w:r>
      <w:r w:rsidRPr="00BF739E">
        <w:rPr>
          <w:rFonts w:ascii="Book Antiqua" w:eastAsia="Times New Roman" w:hAnsi="Book Antiqua" w:cs="Times New Roman"/>
          <w:color w:val="000000" w:themeColor="text1"/>
          <w:sz w:val="24"/>
          <w:szCs w:val="24"/>
        </w:rPr>
        <w:t>&lt;</w:t>
      </w:r>
      <w:r w:rsidR="00327699" w:rsidRPr="00BF739E">
        <w:rPr>
          <w:rFonts w:ascii="Book Antiqua" w:eastAsia="Times New Roman" w:hAnsi="Book Antiqua" w:cs="Times New Roman"/>
          <w:color w:val="000000" w:themeColor="text1"/>
          <w:sz w:val="24"/>
          <w:szCs w:val="24"/>
        </w:rPr>
        <w:t xml:space="preserve"> </w:t>
      </w:r>
      <w:r w:rsidRPr="00BF739E">
        <w:rPr>
          <w:rFonts w:ascii="Book Antiqua" w:eastAsia="Times New Roman" w:hAnsi="Book Antiqua" w:cs="Times New Roman"/>
          <w:color w:val="000000" w:themeColor="text1"/>
          <w:sz w:val="24"/>
          <w:szCs w:val="24"/>
        </w:rPr>
        <w:t>0.05 was considered significant,</w:t>
      </w:r>
      <w:r w:rsidRPr="00BF739E">
        <w:rPr>
          <w:rFonts w:ascii="Book Antiqua" w:hAnsi="Book Antiqua" w:cs="Times New Roman"/>
          <w:color w:val="000000" w:themeColor="text1"/>
          <w:sz w:val="24"/>
          <w:szCs w:val="24"/>
        </w:rPr>
        <w:t xml:space="preserve"> </w:t>
      </w:r>
      <w:proofErr w:type="spellStart"/>
      <w:proofErr w:type="gramStart"/>
      <w:r w:rsidR="00977C04" w:rsidRPr="00BF739E">
        <w:rPr>
          <w:rFonts w:ascii="Book Antiqua" w:hAnsi="Book Antiqua" w:cs="Times New Roman"/>
          <w:color w:val="000000" w:themeColor="text1"/>
          <w:kern w:val="0"/>
          <w:sz w:val="24"/>
          <w:szCs w:val="24"/>
          <w:vertAlign w:val="superscript"/>
        </w:rPr>
        <w:t>a</w:t>
      </w:r>
      <w:r w:rsidR="00977C04" w:rsidRPr="00BF739E">
        <w:rPr>
          <w:rFonts w:ascii="Book Antiqua" w:hAnsi="Book Antiqua" w:cs="Times New Roman"/>
          <w:i/>
          <w:color w:val="000000" w:themeColor="text1"/>
          <w:kern w:val="0"/>
          <w:sz w:val="24"/>
          <w:szCs w:val="24"/>
        </w:rPr>
        <w:t>P</w:t>
      </w:r>
      <w:proofErr w:type="spellEnd"/>
      <w:proofErr w:type="gramEnd"/>
      <w:r w:rsidR="00327699" w:rsidRPr="00BF739E">
        <w:rPr>
          <w:rFonts w:ascii="Book Antiqua" w:hAnsi="Book Antiqua" w:cs="Times New Roman"/>
          <w:i/>
          <w:color w:val="000000" w:themeColor="text1"/>
          <w:kern w:val="0"/>
          <w:sz w:val="24"/>
          <w:szCs w:val="24"/>
        </w:rPr>
        <w:t xml:space="preserve"> </w:t>
      </w:r>
      <w:r w:rsidR="00977C04" w:rsidRPr="00BF739E">
        <w:rPr>
          <w:rFonts w:ascii="Book Antiqua" w:hAnsi="Book Antiqua" w:cs="Times New Roman"/>
          <w:color w:val="000000" w:themeColor="text1"/>
          <w:kern w:val="0"/>
          <w:sz w:val="24"/>
          <w:szCs w:val="24"/>
        </w:rPr>
        <w:t>&lt;</w:t>
      </w:r>
      <w:r w:rsidR="00327699" w:rsidRPr="00BF739E">
        <w:rPr>
          <w:rFonts w:ascii="Book Antiqua" w:hAnsi="Book Antiqua" w:cs="Times New Roman"/>
          <w:color w:val="000000" w:themeColor="text1"/>
          <w:kern w:val="0"/>
          <w:sz w:val="24"/>
          <w:szCs w:val="24"/>
        </w:rPr>
        <w:t xml:space="preserve"> </w:t>
      </w:r>
      <w:r w:rsidR="00977C04" w:rsidRPr="00BF739E">
        <w:rPr>
          <w:rFonts w:ascii="Book Antiqua" w:hAnsi="Book Antiqua" w:cs="Times New Roman"/>
          <w:color w:val="000000" w:themeColor="text1"/>
          <w:kern w:val="0"/>
          <w:sz w:val="24"/>
          <w:szCs w:val="24"/>
        </w:rPr>
        <w:t>0.05</w:t>
      </w:r>
      <w:r w:rsidR="00C5477C" w:rsidRPr="00BF739E">
        <w:rPr>
          <w:rFonts w:ascii="Book Antiqua" w:hAnsi="Book Antiqua" w:cs="Times New Roman"/>
          <w:color w:val="000000" w:themeColor="text1"/>
          <w:kern w:val="0"/>
          <w:sz w:val="24"/>
          <w:szCs w:val="24"/>
        </w:rPr>
        <w:t>,</w:t>
      </w:r>
      <w:r w:rsidR="00977C04" w:rsidRPr="00BF739E">
        <w:rPr>
          <w:rFonts w:ascii="Book Antiqua" w:hAnsi="Book Antiqua" w:cs="Times New Roman"/>
          <w:color w:val="000000" w:themeColor="text1"/>
          <w:kern w:val="0"/>
          <w:sz w:val="24"/>
          <w:szCs w:val="24"/>
        </w:rPr>
        <w:t xml:space="preserve"> </w:t>
      </w:r>
      <w:proofErr w:type="spellStart"/>
      <w:r w:rsidR="00977C04" w:rsidRPr="00BF739E">
        <w:rPr>
          <w:rFonts w:ascii="Book Antiqua" w:hAnsi="Book Antiqua" w:cs="Times New Roman"/>
          <w:color w:val="000000" w:themeColor="text1"/>
          <w:kern w:val="0"/>
          <w:sz w:val="24"/>
          <w:szCs w:val="24"/>
          <w:vertAlign w:val="superscript"/>
        </w:rPr>
        <w:t>b</w:t>
      </w:r>
      <w:r w:rsidR="00977C04" w:rsidRPr="00BF739E">
        <w:rPr>
          <w:rFonts w:ascii="Book Antiqua" w:hAnsi="Book Antiqua" w:cs="Times New Roman"/>
          <w:i/>
          <w:color w:val="000000" w:themeColor="text1"/>
          <w:kern w:val="0"/>
          <w:sz w:val="24"/>
          <w:szCs w:val="24"/>
        </w:rPr>
        <w:t>P</w:t>
      </w:r>
      <w:proofErr w:type="spellEnd"/>
      <w:r w:rsidR="00327699" w:rsidRPr="00BF739E">
        <w:rPr>
          <w:rFonts w:ascii="Book Antiqua" w:hAnsi="Book Antiqua" w:cs="Times New Roman"/>
          <w:i/>
          <w:color w:val="000000" w:themeColor="text1"/>
          <w:kern w:val="0"/>
          <w:sz w:val="24"/>
          <w:szCs w:val="24"/>
        </w:rPr>
        <w:t xml:space="preserve"> </w:t>
      </w:r>
      <w:r w:rsidR="00977C04" w:rsidRPr="00BF739E">
        <w:rPr>
          <w:rFonts w:ascii="Book Antiqua" w:hAnsi="Book Antiqua" w:cs="Times New Roman"/>
          <w:color w:val="000000" w:themeColor="text1"/>
          <w:kern w:val="0"/>
          <w:sz w:val="24"/>
          <w:szCs w:val="24"/>
        </w:rPr>
        <w:t>&lt;</w:t>
      </w:r>
      <w:r w:rsidR="00327699" w:rsidRPr="00BF739E">
        <w:rPr>
          <w:rFonts w:ascii="Book Antiqua" w:hAnsi="Book Antiqua" w:cs="Times New Roman"/>
          <w:color w:val="000000" w:themeColor="text1"/>
          <w:kern w:val="0"/>
          <w:sz w:val="24"/>
          <w:szCs w:val="24"/>
        </w:rPr>
        <w:t xml:space="preserve"> </w:t>
      </w:r>
      <w:r w:rsidR="00977C04" w:rsidRPr="00BF739E">
        <w:rPr>
          <w:rFonts w:ascii="Book Antiqua" w:hAnsi="Book Antiqua" w:cs="Times New Roman"/>
          <w:color w:val="000000" w:themeColor="text1"/>
          <w:kern w:val="0"/>
          <w:sz w:val="24"/>
          <w:szCs w:val="24"/>
        </w:rPr>
        <w:t xml:space="preserve">0.01. </w:t>
      </w:r>
      <w:r w:rsidR="00857DFB" w:rsidRPr="00BF739E">
        <w:rPr>
          <w:rFonts w:ascii="Book Antiqua" w:hAnsi="Book Antiqua" w:cs="Times New Roman"/>
          <w:color w:val="000000" w:themeColor="text1"/>
          <w:kern w:val="0"/>
          <w:sz w:val="24"/>
          <w:szCs w:val="24"/>
        </w:rPr>
        <w:t>Statistical analyses were performed using Cox regression analysis.</w:t>
      </w:r>
    </w:p>
    <w:bookmarkEnd w:id="165"/>
    <w:p w14:paraId="6D1FA6CE" w14:textId="7CDAA1E7" w:rsidR="00327699" w:rsidRPr="00BF739E" w:rsidRDefault="00327699" w:rsidP="00F01506">
      <w:pPr>
        <w:widowControl/>
        <w:spacing w:line="360" w:lineRule="auto"/>
        <w:rPr>
          <w:rFonts w:ascii="Book Antiqua" w:eastAsia="MinionPro-Regular" w:hAnsi="Book Antiqua" w:cs="Times New Roman"/>
          <w:color w:val="000000" w:themeColor="text1"/>
          <w:kern w:val="0"/>
          <w:sz w:val="24"/>
          <w:szCs w:val="24"/>
        </w:rPr>
      </w:pPr>
      <w:r w:rsidRPr="00BF739E">
        <w:rPr>
          <w:rFonts w:ascii="Book Antiqua" w:eastAsia="MinionPro-Regular" w:hAnsi="Book Antiqua" w:cs="Times New Roman"/>
          <w:color w:val="000000" w:themeColor="text1"/>
          <w:kern w:val="0"/>
          <w:sz w:val="24"/>
          <w:szCs w:val="24"/>
        </w:rPr>
        <w:br w:type="page"/>
      </w:r>
    </w:p>
    <w:p w14:paraId="2DAC9080" w14:textId="3772DD42" w:rsidR="00857DFB" w:rsidRPr="00BF739E" w:rsidRDefault="00327699" w:rsidP="00F01506">
      <w:pPr>
        <w:autoSpaceDE w:val="0"/>
        <w:autoSpaceDN w:val="0"/>
        <w:adjustRightInd w:val="0"/>
        <w:spacing w:line="360" w:lineRule="auto"/>
        <w:rPr>
          <w:rFonts w:ascii="Book Antiqua" w:eastAsia="MinionPro-Regular" w:hAnsi="Book Antiqua" w:cs="Times New Roman"/>
          <w:b/>
          <w:bCs/>
          <w:color w:val="000000" w:themeColor="text1"/>
          <w:kern w:val="0"/>
          <w:sz w:val="24"/>
          <w:szCs w:val="24"/>
        </w:rPr>
      </w:pPr>
      <w:bookmarkStart w:id="166" w:name="_Hlk29974779"/>
      <w:r w:rsidRPr="00BF739E">
        <w:rPr>
          <w:rFonts w:ascii="Book Antiqua" w:eastAsia="宋体" w:hAnsi="Book Antiqua"/>
          <w:b/>
          <w:color w:val="000000" w:themeColor="text1"/>
          <w:sz w:val="24"/>
          <w:szCs w:val="24"/>
        </w:rPr>
        <w:lastRenderedPageBreak/>
        <w:t xml:space="preserve">Table 3 </w:t>
      </w:r>
      <w:r w:rsidRPr="00BF739E">
        <w:rPr>
          <w:rFonts w:ascii="Book Antiqua" w:eastAsia="宋体" w:hAnsi="Book Antiqua"/>
          <w:b/>
          <w:bCs/>
          <w:color w:val="000000" w:themeColor="text1"/>
          <w:sz w:val="24"/>
          <w:szCs w:val="24"/>
        </w:rPr>
        <w:t xml:space="preserve">Univariate and multivariate </w:t>
      </w:r>
      <w:r w:rsidR="001E1FBA" w:rsidRPr="00BF739E">
        <w:rPr>
          <w:rFonts w:ascii="Book Antiqua" w:eastAsia="宋体" w:hAnsi="Book Antiqua"/>
          <w:b/>
          <w:bCs/>
          <w:color w:val="000000" w:themeColor="text1"/>
          <w:sz w:val="24"/>
          <w:szCs w:val="24"/>
        </w:rPr>
        <w:t xml:space="preserve">analyses </w:t>
      </w:r>
      <w:r w:rsidRPr="00BF739E">
        <w:rPr>
          <w:rFonts w:ascii="Book Antiqua" w:eastAsia="宋体" w:hAnsi="Book Antiqua"/>
          <w:b/>
          <w:bCs/>
          <w:color w:val="000000" w:themeColor="text1"/>
          <w:sz w:val="24"/>
          <w:szCs w:val="24"/>
        </w:rPr>
        <w:t xml:space="preserve">of </w:t>
      </w:r>
      <w:r w:rsidRPr="00BF739E">
        <w:rPr>
          <w:rFonts w:ascii="Book Antiqua" w:eastAsia="Times New Roman" w:hAnsi="Book Antiqua" w:cs="Times New Roman"/>
          <w:b/>
          <w:bCs/>
          <w:color w:val="000000" w:themeColor="text1"/>
          <w:sz w:val="24"/>
          <w:szCs w:val="24"/>
        </w:rPr>
        <w:t>disease-free survival</w:t>
      </w:r>
      <w:r w:rsidRPr="00BF739E">
        <w:rPr>
          <w:rFonts w:ascii="Book Antiqua" w:eastAsia="宋体" w:hAnsi="Book Antiqua"/>
          <w:b/>
          <w:bCs/>
          <w:color w:val="000000" w:themeColor="text1"/>
          <w:sz w:val="24"/>
          <w:szCs w:val="24"/>
        </w:rPr>
        <w:t xml:space="preserve"> in 186 patients with </w:t>
      </w:r>
      <w:r w:rsidRPr="00BF739E">
        <w:rPr>
          <w:rFonts w:ascii="Book Antiqua" w:hAnsi="Book Antiqua" w:cs="Times New Roman"/>
          <w:b/>
          <w:bCs/>
          <w:color w:val="000000" w:themeColor="text1"/>
          <w:sz w:val="24"/>
          <w:szCs w:val="24"/>
        </w:rPr>
        <w:t>hepatocellular carcinoma</w:t>
      </w:r>
    </w:p>
    <w:tbl>
      <w:tblPr>
        <w:tblW w:w="10285" w:type="dxa"/>
        <w:tblBorders>
          <w:top w:val="single" w:sz="4" w:space="0" w:color="auto"/>
          <w:bottom w:val="single" w:sz="4" w:space="0" w:color="auto"/>
        </w:tblBorders>
        <w:tblLook w:val="04A0" w:firstRow="1" w:lastRow="0" w:firstColumn="1" w:lastColumn="0" w:noHBand="0" w:noVBand="1"/>
      </w:tblPr>
      <w:tblGrid>
        <w:gridCol w:w="3549"/>
        <w:gridCol w:w="756"/>
        <w:gridCol w:w="1395"/>
        <w:gridCol w:w="1117"/>
        <w:gridCol w:w="789"/>
        <w:gridCol w:w="1590"/>
        <w:gridCol w:w="1089"/>
      </w:tblGrid>
      <w:tr w:rsidR="00F72D69" w:rsidRPr="00BF739E" w14:paraId="5999DB20" w14:textId="77777777" w:rsidTr="00FE295D">
        <w:trPr>
          <w:trHeight w:val="245"/>
        </w:trPr>
        <w:tc>
          <w:tcPr>
            <w:tcW w:w="0" w:type="auto"/>
            <w:vMerge w:val="restart"/>
            <w:tcBorders>
              <w:top w:val="single" w:sz="4" w:space="0" w:color="auto"/>
              <w:bottom w:val="nil"/>
            </w:tcBorders>
            <w:shd w:val="clear" w:color="auto" w:fill="auto"/>
            <w:vAlign w:val="center"/>
            <w:hideMark/>
          </w:tcPr>
          <w:p w14:paraId="386FE876" w14:textId="4C9EF642"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Variable</w:t>
            </w:r>
          </w:p>
        </w:tc>
        <w:tc>
          <w:tcPr>
            <w:tcW w:w="0" w:type="auto"/>
            <w:tcBorders>
              <w:top w:val="single" w:sz="4" w:space="0" w:color="auto"/>
              <w:bottom w:val="nil"/>
            </w:tcBorders>
            <w:shd w:val="clear" w:color="auto" w:fill="auto"/>
            <w:vAlign w:val="center"/>
            <w:hideMark/>
          </w:tcPr>
          <w:p w14:paraId="3835DAAC"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tcBorders>
              <w:top w:val="single" w:sz="4" w:space="0" w:color="auto"/>
              <w:bottom w:val="nil"/>
            </w:tcBorders>
            <w:shd w:val="clear" w:color="auto" w:fill="auto"/>
            <w:vAlign w:val="center"/>
            <w:hideMark/>
          </w:tcPr>
          <w:p w14:paraId="0512D03B"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gridSpan w:val="2"/>
            <w:tcBorders>
              <w:top w:val="single" w:sz="4" w:space="0" w:color="auto"/>
              <w:bottom w:val="nil"/>
            </w:tcBorders>
            <w:shd w:val="clear" w:color="auto" w:fill="auto"/>
            <w:vAlign w:val="center"/>
            <w:hideMark/>
          </w:tcPr>
          <w:p w14:paraId="3DCB0F72"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Overall survival</w:t>
            </w:r>
          </w:p>
        </w:tc>
        <w:tc>
          <w:tcPr>
            <w:tcW w:w="0" w:type="auto"/>
            <w:tcBorders>
              <w:top w:val="single" w:sz="4" w:space="0" w:color="auto"/>
              <w:bottom w:val="nil"/>
            </w:tcBorders>
            <w:shd w:val="clear" w:color="auto" w:fill="auto"/>
            <w:vAlign w:val="center"/>
            <w:hideMark/>
          </w:tcPr>
          <w:p w14:paraId="321C621B"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tcBorders>
              <w:top w:val="single" w:sz="4" w:space="0" w:color="auto"/>
              <w:bottom w:val="nil"/>
            </w:tcBorders>
            <w:shd w:val="clear" w:color="auto" w:fill="auto"/>
            <w:vAlign w:val="center"/>
            <w:hideMark/>
          </w:tcPr>
          <w:p w14:paraId="05EC698C" w14:textId="77777777" w:rsidR="00F101CE" w:rsidRPr="00BF739E" w:rsidRDefault="00F101CE" w:rsidP="00F01506">
            <w:pPr>
              <w:widowControl/>
              <w:spacing w:line="360" w:lineRule="auto"/>
              <w:rPr>
                <w:rFonts w:ascii="Symbol" w:eastAsia="宋体" w:hAnsi="Symbol"/>
                <w:b/>
                <w:bCs/>
                <w:color w:val="000000" w:themeColor="text1"/>
                <w:sz w:val="24"/>
                <w:szCs w:val="24"/>
              </w:rPr>
            </w:pPr>
            <w:r w:rsidRPr="00BF739E">
              <w:rPr>
                <w:rFonts w:ascii="Symbol" w:eastAsia="宋体" w:hAnsi="Symbol"/>
                <w:b/>
                <w:bCs/>
                <w:color w:val="000000" w:themeColor="text1"/>
                <w:sz w:val="24"/>
                <w:szCs w:val="24"/>
              </w:rPr>
              <w:t xml:space="preserve">　</w:t>
            </w:r>
          </w:p>
        </w:tc>
      </w:tr>
      <w:tr w:rsidR="00665771" w:rsidRPr="00BF739E" w14:paraId="269553B1" w14:textId="77777777" w:rsidTr="00FE295D">
        <w:trPr>
          <w:trHeight w:val="245"/>
        </w:trPr>
        <w:tc>
          <w:tcPr>
            <w:tcW w:w="0" w:type="auto"/>
            <w:vMerge/>
            <w:tcBorders>
              <w:top w:val="nil"/>
              <w:bottom w:val="nil"/>
            </w:tcBorders>
            <w:vAlign w:val="center"/>
            <w:hideMark/>
          </w:tcPr>
          <w:p w14:paraId="7E784E76"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p>
        </w:tc>
        <w:tc>
          <w:tcPr>
            <w:tcW w:w="0" w:type="auto"/>
            <w:tcBorders>
              <w:top w:val="nil"/>
              <w:bottom w:val="nil"/>
            </w:tcBorders>
            <w:shd w:val="clear" w:color="auto" w:fill="auto"/>
            <w:vAlign w:val="center"/>
            <w:hideMark/>
          </w:tcPr>
          <w:p w14:paraId="6866FE06"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522C2171"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Univariate</w:t>
            </w:r>
          </w:p>
        </w:tc>
        <w:tc>
          <w:tcPr>
            <w:tcW w:w="0" w:type="auto"/>
            <w:tcBorders>
              <w:top w:val="nil"/>
              <w:bottom w:val="nil"/>
            </w:tcBorders>
            <w:shd w:val="clear" w:color="auto" w:fill="auto"/>
            <w:vAlign w:val="center"/>
            <w:hideMark/>
          </w:tcPr>
          <w:p w14:paraId="020BD029"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1A3D5BC9"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3EF6EBEA"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Multivariate</w:t>
            </w:r>
          </w:p>
        </w:tc>
        <w:tc>
          <w:tcPr>
            <w:tcW w:w="0" w:type="auto"/>
            <w:tcBorders>
              <w:top w:val="nil"/>
              <w:bottom w:val="nil"/>
            </w:tcBorders>
            <w:shd w:val="clear" w:color="auto" w:fill="auto"/>
            <w:vAlign w:val="center"/>
            <w:hideMark/>
          </w:tcPr>
          <w:p w14:paraId="21C53BD6" w14:textId="77777777" w:rsidR="00F101CE" w:rsidRPr="00BF739E" w:rsidRDefault="00F101CE" w:rsidP="00F01506">
            <w:pPr>
              <w:widowControl/>
              <w:spacing w:line="360" w:lineRule="auto"/>
              <w:rPr>
                <w:rFonts w:ascii="Symbol" w:eastAsia="宋体" w:hAnsi="Symbol"/>
                <w:b/>
                <w:bCs/>
                <w:color w:val="000000" w:themeColor="text1"/>
                <w:sz w:val="24"/>
                <w:szCs w:val="24"/>
              </w:rPr>
            </w:pPr>
            <w:r w:rsidRPr="00BF739E">
              <w:rPr>
                <w:rFonts w:ascii="Symbol" w:eastAsia="宋体" w:hAnsi="Symbol"/>
                <w:b/>
                <w:bCs/>
                <w:color w:val="000000" w:themeColor="text1"/>
                <w:sz w:val="24"/>
                <w:szCs w:val="24"/>
              </w:rPr>
              <w:t xml:space="preserve">　</w:t>
            </w:r>
          </w:p>
        </w:tc>
      </w:tr>
      <w:tr w:rsidR="00665771" w:rsidRPr="00BF739E" w14:paraId="5A5DB283" w14:textId="77777777" w:rsidTr="00FE295D">
        <w:trPr>
          <w:trHeight w:val="245"/>
        </w:trPr>
        <w:tc>
          <w:tcPr>
            <w:tcW w:w="0" w:type="auto"/>
            <w:vMerge/>
            <w:tcBorders>
              <w:top w:val="nil"/>
              <w:bottom w:val="single" w:sz="4" w:space="0" w:color="auto"/>
            </w:tcBorders>
            <w:vAlign w:val="center"/>
            <w:hideMark/>
          </w:tcPr>
          <w:p w14:paraId="49B863B3"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p>
        </w:tc>
        <w:tc>
          <w:tcPr>
            <w:tcW w:w="0" w:type="auto"/>
            <w:tcBorders>
              <w:top w:val="nil"/>
              <w:bottom w:val="single" w:sz="4" w:space="0" w:color="auto"/>
            </w:tcBorders>
            <w:shd w:val="clear" w:color="auto" w:fill="auto"/>
            <w:vAlign w:val="center"/>
            <w:hideMark/>
          </w:tcPr>
          <w:p w14:paraId="41D59EEC"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HR</w:t>
            </w:r>
          </w:p>
        </w:tc>
        <w:tc>
          <w:tcPr>
            <w:tcW w:w="0" w:type="auto"/>
            <w:tcBorders>
              <w:top w:val="nil"/>
              <w:bottom w:val="single" w:sz="4" w:space="0" w:color="auto"/>
            </w:tcBorders>
            <w:shd w:val="clear" w:color="auto" w:fill="auto"/>
            <w:vAlign w:val="center"/>
            <w:hideMark/>
          </w:tcPr>
          <w:p w14:paraId="3B3E95DB" w14:textId="03C62AAE"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95%CI</w:t>
            </w:r>
          </w:p>
        </w:tc>
        <w:tc>
          <w:tcPr>
            <w:tcW w:w="0" w:type="auto"/>
            <w:tcBorders>
              <w:top w:val="nil"/>
              <w:bottom w:val="single" w:sz="4" w:space="0" w:color="auto"/>
            </w:tcBorders>
            <w:shd w:val="clear" w:color="auto" w:fill="auto"/>
            <w:vAlign w:val="center"/>
            <w:hideMark/>
          </w:tcPr>
          <w:p w14:paraId="6B07CF64" w14:textId="095A0E2F"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i/>
                <w:color w:val="000000" w:themeColor="text1"/>
                <w:sz w:val="24"/>
                <w:szCs w:val="24"/>
              </w:rPr>
              <w:t>P</w:t>
            </w:r>
            <w:r w:rsidR="001E1FBA" w:rsidRPr="00BF739E">
              <w:rPr>
                <w:rFonts w:ascii="Book Antiqua" w:eastAsia="宋体" w:hAnsi="Book Antiqua"/>
                <w:b/>
                <w:bCs/>
                <w:i/>
                <w:color w:val="000000" w:themeColor="text1"/>
                <w:sz w:val="24"/>
                <w:szCs w:val="24"/>
              </w:rPr>
              <w:t>-</w:t>
            </w:r>
            <w:r w:rsidRPr="00BF739E">
              <w:rPr>
                <w:rFonts w:ascii="Book Antiqua" w:eastAsia="宋体" w:hAnsi="Book Antiqua"/>
                <w:b/>
                <w:bCs/>
                <w:color w:val="000000" w:themeColor="text1"/>
                <w:sz w:val="24"/>
                <w:szCs w:val="24"/>
              </w:rPr>
              <w:t>value</w:t>
            </w:r>
          </w:p>
        </w:tc>
        <w:tc>
          <w:tcPr>
            <w:tcW w:w="0" w:type="auto"/>
            <w:tcBorders>
              <w:top w:val="nil"/>
              <w:bottom w:val="single" w:sz="4" w:space="0" w:color="auto"/>
            </w:tcBorders>
            <w:shd w:val="clear" w:color="auto" w:fill="auto"/>
            <w:vAlign w:val="center"/>
            <w:hideMark/>
          </w:tcPr>
          <w:p w14:paraId="25AC318E" w14:textId="77777777"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HR</w:t>
            </w:r>
          </w:p>
        </w:tc>
        <w:tc>
          <w:tcPr>
            <w:tcW w:w="0" w:type="auto"/>
            <w:tcBorders>
              <w:top w:val="nil"/>
              <w:bottom w:val="single" w:sz="4" w:space="0" w:color="auto"/>
            </w:tcBorders>
            <w:shd w:val="clear" w:color="auto" w:fill="auto"/>
            <w:vAlign w:val="center"/>
            <w:hideMark/>
          </w:tcPr>
          <w:p w14:paraId="59F5E2BC" w14:textId="645FF85A"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color w:val="000000" w:themeColor="text1"/>
                <w:sz w:val="24"/>
                <w:szCs w:val="24"/>
              </w:rPr>
              <w:t>95%CI</w:t>
            </w:r>
          </w:p>
        </w:tc>
        <w:tc>
          <w:tcPr>
            <w:tcW w:w="0" w:type="auto"/>
            <w:tcBorders>
              <w:top w:val="nil"/>
              <w:bottom w:val="single" w:sz="4" w:space="0" w:color="auto"/>
            </w:tcBorders>
            <w:shd w:val="clear" w:color="auto" w:fill="auto"/>
            <w:vAlign w:val="center"/>
            <w:hideMark/>
          </w:tcPr>
          <w:p w14:paraId="49083172" w14:textId="5EDECA22" w:rsidR="00F101CE" w:rsidRPr="00BF739E" w:rsidRDefault="00F101CE" w:rsidP="00F01506">
            <w:pPr>
              <w:widowControl/>
              <w:spacing w:line="360" w:lineRule="auto"/>
              <w:rPr>
                <w:rFonts w:ascii="Book Antiqua" w:eastAsia="宋体" w:hAnsi="Book Antiqua"/>
                <w:b/>
                <w:bCs/>
                <w:color w:val="000000" w:themeColor="text1"/>
                <w:sz w:val="24"/>
                <w:szCs w:val="24"/>
              </w:rPr>
            </w:pPr>
            <w:r w:rsidRPr="00BF739E">
              <w:rPr>
                <w:rFonts w:ascii="Book Antiqua" w:eastAsia="宋体" w:hAnsi="Book Antiqua"/>
                <w:b/>
                <w:bCs/>
                <w:i/>
                <w:color w:val="000000" w:themeColor="text1"/>
                <w:sz w:val="24"/>
                <w:szCs w:val="24"/>
              </w:rPr>
              <w:t>P</w:t>
            </w:r>
            <w:r w:rsidR="001E1FBA" w:rsidRPr="00BF739E">
              <w:rPr>
                <w:rFonts w:ascii="Book Antiqua" w:eastAsia="宋体" w:hAnsi="Book Antiqua"/>
                <w:b/>
                <w:bCs/>
                <w:i/>
                <w:color w:val="000000" w:themeColor="text1"/>
                <w:sz w:val="24"/>
                <w:szCs w:val="24"/>
              </w:rPr>
              <w:t>-</w:t>
            </w:r>
            <w:r w:rsidRPr="00BF739E">
              <w:rPr>
                <w:rFonts w:ascii="Book Antiqua" w:eastAsia="宋体" w:hAnsi="Book Antiqua"/>
                <w:b/>
                <w:bCs/>
                <w:color w:val="000000" w:themeColor="text1"/>
                <w:sz w:val="24"/>
                <w:szCs w:val="24"/>
              </w:rPr>
              <w:t>value</w:t>
            </w:r>
          </w:p>
        </w:tc>
      </w:tr>
      <w:tr w:rsidR="00665771" w:rsidRPr="00BF739E" w14:paraId="4DFA8BB2" w14:textId="77777777" w:rsidTr="00FE295D">
        <w:trPr>
          <w:trHeight w:val="260"/>
        </w:trPr>
        <w:tc>
          <w:tcPr>
            <w:tcW w:w="0" w:type="auto"/>
            <w:tcBorders>
              <w:top w:val="single" w:sz="4" w:space="0" w:color="auto"/>
            </w:tcBorders>
            <w:shd w:val="clear" w:color="auto" w:fill="auto"/>
            <w:vAlign w:val="center"/>
            <w:hideMark/>
          </w:tcPr>
          <w:p w14:paraId="57962C19" w14:textId="4BAD09C7"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Age (</w:t>
            </w:r>
            <w:r w:rsidRPr="00BF739E">
              <w:rPr>
                <w:rFonts w:ascii="Book Antiqua" w:eastAsia="等线" w:hAnsi="Book Antiqua" w:cs="Times New Roman"/>
                <w:color w:val="000000" w:themeColor="text1"/>
                <w:kern w:val="0"/>
                <w:sz w:val="24"/>
                <w:szCs w:val="24"/>
              </w:rPr>
              <w:t>&gt;55</w:t>
            </w:r>
            <w:r w:rsidR="00FE295D" w:rsidRPr="00BF739E">
              <w:rPr>
                <w:rFonts w:ascii="Book Antiqua" w:eastAsia="等线" w:hAnsi="Book Antiqua" w:cs="Times New Roman"/>
                <w:color w:val="000000" w:themeColor="text1"/>
                <w:kern w:val="0"/>
                <w:sz w:val="24"/>
                <w:szCs w:val="24"/>
              </w:rPr>
              <w:t xml:space="preserve"> </w:t>
            </w:r>
            <w:proofErr w:type="spellStart"/>
            <w:r w:rsidRPr="00BF739E">
              <w:rPr>
                <w:rFonts w:ascii="Book Antiqua" w:eastAsia="宋体" w:hAnsi="Book Antiqua" w:cs="Times New Roman"/>
                <w:color w:val="000000" w:themeColor="text1"/>
                <w:sz w:val="24"/>
                <w:szCs w:val="24"/>
              </w:rPr>
              <w:t>yr</w:t>
            </w:r>
            <w:proofErr w:type="spellEnd"/>
            <w:r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w:t>
            </w:r>
            <w:r w:rsidRPr="00BF739E">
              <w:rPr>
                <w:rFonts w:ascii="Book Antiqua" w:eastAsia="等线" w:hAnsi="Book Antiqua" w:cs="Times New Roman"/>
                <w:color w:val="000000" w:themeColor="text1"/>
                <w:kern w:val="0"/>
                <w:sz w:val="24"/>
                <w:szCs w:val="24"/>
              </w:rPr>
              <w:t>≤55</w:t>
            </w:r>
            <w:r w:rsidRPr="00BF739E">
              <w:rPr>
                <w:rFonts w:ascii="Book Antiqua" w:eastAsia="宋体" w:hAnsi="Book Antiqua" w:cs="Times New Roman"/>
                <w:color w:val="000000" w:themeColor="text1"/>
                <w:sz w:val="24"/>
                <w:szCs w:val="24"/>
              </w:rPr>
              <w:t xml:space="preserve"> </w:t>
            </w:r>
            <w:proofErr w:type="spellStart"/>
            <w:r w:rsidRPr="00BF739E">
              <w:rPr>
                <w:rFonts w:ascii="Book Antiqua" w:eastAsia="宋体" w:hAnsi="Book Antiqua" w:cs="Times New Roman"/>
                <w:color w:val="000000" w:themeColor="text1"/>
                <w:sz w:val="24"/>
                <w:szCs w:val="24"/>
              </w:rPr>
              <w:t>yr</w:t>
            </w:r>
            <w:proofErr w:type="spellEnd"/>
            <w:r w:rsidRPr="00BF739E">
              <w:rPr>
                <w:rFonts w:ascii="Book Antiqua" w:eastAsia="宋体" w:hAnsi="Book Antiqua" w:cs="Times New Roman"/>
                <w:color w:val="000000" w:themeColor="text1"/>
                <w:sz w:val="24"/>
                <w:szCs w:val="24"/>
              </w:rPr>
              <w:t>)</w:t>
            </w:r>
          </w:p>
        </w:tc>
        <w:tc>
          <w:tcPr>
            <w:tcW w:w="0" w:type="auto"/>
            <w:tcBorders>
              <w:top w:val="single" w:sz="4" w:space="0" w:color="auto"/>
            </w:tcBorders>
            <w:shd w:val="clear" w:color="auto" w:fill="auto"/>
            <w:vAlign w:val="center"/>
            <w:hideMark/>
          </w:tcPr>
          <w:p w14:paraId="37269320" w14:textId="3CC25C23"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0.4</w:t>
            </w:r>
            <w:r w:rsidR="00AD193A" w:rsidRPr="00BF739E">
              <w:rPr>
                <w:rFonts w:ascii="Book Antiqua" w:eastAsia="宋体" w:hAnsi="Book Antiqua"/>
                <w:color w:val="000000" w:themeColor="text1"/>
                <w:sz w:val="24"/>
                <w:szCs w:val="24"/>
              </w:rPr>
              <w:t>13</w:t>
            </w:r>
            <w:r w:rsidRPr="00BF739E">
              <w:rPr>
                <w:rFonts w:ascii="Book Antiqua" w:eastAsia="宋体" w:hAnsi="Book Antiqua"/>
                <w:color w:val="000000" w:themeColor="text1"/>
                <w:sz w:val="24"/>
                <w:szCs w:val="24"/>
              </w:rPr>
              <w:t xml:space="preserve"> </w:t>
            </w:r>
          </w:p>
        </w:tc>
        <w:tc>
          <w:tcPr>
            <w:tcW w:w="0" w:type="auto"/>
            <w:tcBorders>
              <w:top w:val="single" w:sz="4" w:space="0" w:color="auto"/>
            </w:tcBorders>
            <w:shd w:val="clear" w:color="auto" w:fill="auto"/>
            <w:vAlign w:val="center"/>
            <w:hideMark/>
          </w:tcPr>
          <w:p w14:paraId="5DE6F682" w14:textId="07E91F0C"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0.1</w:t>
            </w:r>
            <w:r w:rsidR="00AD193A" w:rsidRPr="00BF739E">
              <w:rPr>
                <w:rFonts w:ascii="Book Antiqua" w:eastAsia="宋体" w:hAnsi="Book Antiqua"/>
                <w:color w:val="000000" w:themeColor="text1"/>
                <w:sz w:val="24"/>
                <w:szCs w:val="24"/>
              </w:rPr>
              <w:t>88</w:t>
            </w:r>
            <w:r w:rsidRPr="00BF739E">
              <w:rPr>
                <w:rFonts w:ascii="Book Antiqua" w:eastAsia="宋体" w:hAnsi="Book Antiqua"/>
                <w:color w:val="000000" w:themeColor="text1"/>
                <w:sz w:val="24"/>
                <w:szCs w:val="24"/>
              </w:rPr>
              <w:t>-</w:t>
            </w:r>
            <w:r w:rsidR="00AD193A" w:rsidRPr="00BF739E">
              <w:rPr>
                <w:rFonts w:ascii="Book Antiqua" w:eastAsia="宋体" w:hAnsi="Book Antiqua"/>
                <w:color w:val="000000" w:themeColor="text1"/>
                <w:sz w:val="24"/>
                <w:szCs w:val="24"/>
              </w:rPr>
              <w:t>0</w:t>
            </w:r>
            <w:r w:rsidRPr="00BF739E">
              <w:rPr>
                <w:rFonts w:ascii="Book Antiqua" w:eastAsia="宋体" w:hAnsi="Book Antiqua"/>
                <w:color w:val="000000" w:themeColor="text1"/>
                <w:sz w:val="24"/>
                <w:szCs w:val="24"/>
              </w:rPr>
              <w:t>.</w:t>
            </w:r>
            <w:r w:rsidR="00AD193A" w:rsidRPr="00BF739E">
              <w:rPr>
                <w:rFonts w:ascii="Book Antiqua" w:eastAsia="宋体" w:hAnsi="Book Antiqua"/>
                <w:color w:val="000000" w:themeColor="text1"/>
                <w:sz w:val="24"/>
                <w:szCs w:val="24"/>
              </w:rPr>
              <w:t>909</w:t>
            </w:r>
          </w:p>
        </w:tc>
        <w:tc>
          <w:tcPr>
            <w:tcW w:w="0" w:type="auto"/>
            <w:tcBorders>
              <w:top w:val="single" w:sz="4" w:space="0" w:color="auto"/>
            </w:tcBorders>
            <w:shd w:val="clear" w:color="auto" w:fill="auto"/>
            <w:vAlign w:val="center"/>
            <w:hideMark/>
          </w:tcPr>
          <w:p w14:paraId="008BC8CD" w14:textId="00DE699F"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D193A" w:rsidRPr="00BF739E">
              <w:rPr>
                <w:rFonts w:ascii="Book Antiqua" w:eastAsia="宋体" w:hAnsi="Book Antiqua"/>
                <w:color w:val="000000" w:themeColor="text1"/>
                <w:sz w:val="24"/>
                <w:szCs w:val="24"/>
              </w:rPr>
              <w:t>028</w:t>
            </w:r>
            <w:r w:rsidR="000837D4" w:rsidRPr="00BF739E">
              <w:rPr>
                <w:rFonts w:ascii="Book Antiqua" w:eastAsia="宋体" w:hAnsi="Book Antiqua"/>
                <w:color w:val="000000" w:themeColor="text1"/>
                <w:sz w:val="24"/>
                <w:szCs w:val="24"/>
                <w:vertAlign w:val="superscript"/>
              </w:rPr>
              <w:t>a</w:t>
            </w:r>
          </w:p>
        </w:tc>
        <w:tc>
          <w:tcPr>
            <w:tcW w:w="0" w:type="auto"/>
            <w:tcBorders>
              <w:top w:val="single" w:sz="4" w:space="0" w:color="auto"/>
            </w:tcBorders>
            <w:shd w:val="clear" w:color="auto" w:fill="auto"/>
            <w:vAlign w:val="center"/>
            <w:hideMark/>
          </w:tcPr>
          <w:p w14:paraId="0DA2FF59" w14:textId="1DA27942" w:rsidR="00F101CE" w:rsidRPr="00BF739E" w:rsidRDefault="000837D4"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0.464</w:t>
            </w:r>
          </w:p>
        </w:tc>
        <w:tc>
          <w:tcPr>
            <w:tcW w:w="0" w:type="auto"/>
            <w:tcBorders>
              <w:top w:val="single" w:sz="4" w:space="0" w:color="auto"/>
            </w:tcBorders>
            <w:shd w:val="clear" w:color="auto" w:fill="auto"/>
            <w:vAlign w:val="center"/>
            <w:hideMark/>
          </w:tcPr>
          <w:p w14:paraId="412AA684" w14:textId="45009C09" w:rsidR="00F101CE" w:rsidRPr="00BF739E" w:rsidRDefault="000837D4"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0.284-0.759</w:t>
            </w:r>
          </w:p>
        </w:tc>
        <w:tc>
          <w:tcPr>
            <w:tcW w:w="0" w:type="auto"/>
            <w:tcBorders>
              <w:top w:val="single" w:sz="4" w:space="0" w:color="auto"/>
            </w:tcBorders>
            <w:shd w:val="clear" w:color="auto" w:fill="auto"/>
            <w:vAlign w:val="center"/>
            <w:hideMark/>
          </w:tcPr>
          <w:p w14:paraId="1C42E93D" w14:textId="4787C594" w:rsidR="00F101CE" w:rsidRPr="00BF739E" w:rsidRDefault="00012846"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0.002</w:t>
            </w:r>
            <w:r w:rsidR="002C33E5" w:rsidRPr="00BF739E">
              <w:rPr>
                <w:rFonts w:ascii="Book Antiqua" w:eastAsia="宋体" w:hAnsi="Book Antiqua"/>
                <w:color w:val="000000" w:themeColor="text1"/>
                <w:sz w:val="24"/>
                <w:szCs w:val="24"/>
                <w:vertAlign w:val="superscript"/>
              </w:rPr>
              <w:t>b</w:t>
            </w:r>
          </w:p>
        </w:tc>
      </w:tr>
      <w:tr w:rsidR="00665771" w:rsidRPr="00BF739E" w14:paraId="42CBF89B" w14:textId="77777777" w:rsidTr="00FE295D">
        <w:trPr>
          <w:trHeight w:val="260"/>
        </w:trPr>
        <w:tc>
          <w:tcPr>
            <w:tcW w:w="0" w:type="auto"/>
            <w:shd w:val="clear" w:color="auto" w:fill="auto"/>
            <w:vAlign w:val="center"/>
            <w:hideMark/>
          </w:tcPr>
          <w:p w14:paraId="1FCE10E5" w14:textId="77777777"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Gender (Male</w:t>
            </w:r>
            <w:r w:rsidRPr="00BF739E">
              <w:rPr>
                <w:rFonts w:ascii="Book Antiqua" w:eastAsia="宋体" w:hAnsi="Book Antiqua" w:cs="Times New Roman"/>
                <w:i/>
                <w:iCs/>
                <w:color w:val="000000" w:themeColor="text1"/>
                <w:sz w:val="24"/>
                <w:szCs w:val="24"/>
              </w:rPr>
              <w:t xml:space="preserve"> vs</w:t>
            </w:r>
            <w:r w:rsidRPr="00BF739E">
              <w:rPr>
                <w:rFonts w:ascii="Book Antiqua" w:eastAsia="宋体" w:hAnsi="Book Antiqua" w:cs="Times New Roman"/>
                <w:color w:val="000000" w:themeColor="text1"/>
                <w:sz w:val="24"/>
                <w:szCs w:val="24"/>
              </w:rPr>
              <w:t xml:space="preserve"> Female)</w:t>
            </w:r>
          </w:p>
        </w:tc>
        <w:tc>
          <w:tcPr>
            <w:tcW w:w="0" w:type="auto"/>
            <w:shd w:val="clear" w:color="auto" w:fill="auto"/>
            <w:vAlign w:val="center"/>
            <w:hideMark/>
          </w:tcPr>
          <w:p w14:paraId="3F6AE3E1" w14:textId="6101FE58"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2E7B8F" w:rsidRPr="00BF739E">
              <w:rPr>
                <w:rFonts w:ascii="Book Antiqua" w:eastAsia="宋体" w:hAnsi="Book Antiqua"/>
                <w:color w:val="000000" w:themeColor="text1"/>
                <w:sz w:val="24"/>
                <w:szCs w:val="24"/>
              </w:rPr>
              <w:t>63</w:t>
            </w:r>
            <w:r w:rsidRPr="00BF739E">
              <w:rPr>
                <w:rFonts w:ascii="Book Antiqua" w:eastAsia="宋体" w:hAnsi="Book Antiqua"/>
                <w:color w:val="000000" w:themeColor="text1"/>
                <w:sz w:val="24"/>
                <w:szCs w:val="24"/>
              </w:rPr>
              <w:t xml:space="preserve">6 </w:t>
            </w:r>
          </w:p>
        </w:tc>
        <w:tc>
          <w:tcPr>
            <w:tcW w:w="0" w:type="auto"/>
            <w:shd w:val="clear" w:color="auto" w:fill="auto"/>
            <w:vAlign w:val="center"/>
            <w:hideMark/>
          </w:tcPr>
          <w:p w14:paraId="02B4FB8B" w14:textId="6549E27E"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w:t>
            </w:r>
            <w:r w:rsidR="00EB1C47" w:rsidRPr="00BF739E">
              <w:rPr>
                <w:rFonts w:ascii="Book Antiqua" w:eastAsia="宋体" w:hAnsi="Book Antiqua"/>
                <w:color w:val="000000" w:themeColor="text1"/>
                <w:sz w:val="24"/>
                <w:szCs w:val="24"/>
              </w:rPr>
              <w:t>8</w:t>
            </w:r>
            <w:r w:rsidRPr="00BF739E">
              <w:rPr>
                <w:rFonts w:ascii="Book Antiqua" w:eastAsia="宋体" w:hAnsi="Book Antiqua"/>
                <w:color w:val="000000" w:themeColor="text1"/>
                <w:sz w:val="24"/>
                <w:szCs w:val="24"/>
              </w:rPr>
              <w:t>1-1.</w:t>
            </w:r>
            <w:r w:rsidR="00EB1C47" w:rsidRPr="00BF739E">
              <w:rPr>
                <w:rFonts w:ascii="Book Antiqua" w:eastAsia="宋体" w:hAnsi="Book Antiqua"/>
                <w:color w:val="000000" w:themeColor="text1"/>
                <w:sz w:val="24"/>
                <w:szCs w:val="24"/>
              </w:rPr>
              <w:t>43</w:t>
            </w:r>
            <w:r w:rsidRPr="00BF739E">
              <w:rPr>
                <w:rFonts w:ascii="Book Antiqua" w:eastAsia="宋体" w:hAnsi="Book Antiqua"/>
                <w:color w:val="000000" w:themeColor="text1"/>
                <w:sz w:val="24"/>
                <w:szCs w:val="24"/>
              </w:rPr>
              <w:t>9</w:t>
            </w:r>
          </w:p>
        </w:tc>
        <w:tc>
          <w:tcPr>
            <w:tcW w:w="0" w:type="auto"/>
            <w:shd w:val="clear" w:color="auto" w:fill="auto"/>
            <w:vAlign w:val="center"/>
            <w:hideMark/>
          </w:tcPr>
          <w:p w14:paraId="7422BDF0" w14:textId="5E08562A"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D24FB9" w:rsidRPr="00BF739E">
              <w:rPr>
                <w:rFonts w:ascii="Book Antiqua" w:eastAsia="宋体" w:hAnsi="Book Antiqua"/>
                <w:color w:val="000000" w:themeColor="text1"/>
                <w:sz w:val="24"/>
                <w:szCs w:val="24"/>
              </w:rPr>
              <w:t>277</w:t>
            </w:r>
          </w:p>
        </w:tc>
        <w:tc>
          <w:tcPr>
            <w:tcW w:w="0" w:type="auto"/>
            <w:shd w:val="clear" w:color="auto" w:fill="auto"/>
            <w:vAlign w:val="center"/>
            <w:hideMark/>
          </w:tcPr>
          <w:p w14:paraId="73DD941A"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16879A37"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6B33F1B1"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5D6A9F22" w14:textId="77777777" w:rsidTr="00FE295D">
        <w:trPr>
          <w:trHeight w:val="260"/>
        </w:trPr>
        <w:tc>
          <w:tcPr>
            <w:tcW w:w="0" w:type="auto"/>
            <w:shd w:val="clear" w:color="auto" w:fill="auto"/>
            <w:noWrap/>
            <w:vAlign w:val="center"/>
            <w:hideMark/>
          </w:tcPr>
          <w:p w14:paraId="260D1BF7" w14:textId="328FA086"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Tumor size (&gt;5 cm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≤5 cm)</w:t>
            </w:r>
          </w:p>
        </w:tc>
        <w:tc>
          <w:tcPr>
            <w:tcW w:w="0" w:type="auto"/>
            <w:shd w:val="clear" w:color="auto" w:fill="auto"/>
            <w:vAlign w:val="center"/>
            <w:hideMark/>
          </w:tcPr>
          <w:p w14:paraId="5FF69B69" w14:textId="56FE8F92"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w:t>
            </w:r>
            <w:r w:rsidR="00B17B41" w:rsidRPr="00BF739E">
              <w:rPr>
                <w:rFonts w:ascii="Book Antiqua" w:eastAsia="宋体" w:hAnsi="Book Antiqua"/>
                <w:color w:val="000000" w:themeColor="text1"/>
                <w:sz w:val="24"/>
                <w:szCs w:val="24"/>
              </w:rPr>
              <w:t>928</w:t>
            </w:r>
            <w:r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12B4EC54" w14:textId="620C4193"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7A4519" w:rsidRPr="00BF739E">
              <w:rPr>
                <w:rFonts w:ascii="Book Antiqua" w:eastAsia="宋体" w:hAnsi="Book Antiqua"/>
                <w:color w:val="000000" w:themeColor="text1"/>
                <w:sz w:val="24"/>
                <w:szCs w:val="24"/>
              </w:rPr>
              <w:t>775</w:t>
            </w:r>
            <w:r w:rsidRPr="00BF739E">
              <w:rPr>
                <w:rFonts w:ascii="Book Antiqua" w:eastAsia="宋体" w:hAnsi="Book Antiqua"/>
                <w:color w:val="000000" w:themeColor="text1"/>
                <w:sz w:val="24"/>
                <w:szCs w:val="24"/>
              </w:rPr>
              <w:t>-</w:t>
            </w:r>
            <w:r w:rsidR="00625796" w:rsidRPr="00BF739E">
              <w:rPr>
                <w:rFonts w:ascii="Book Antiqua" w:eastAsia="宋体" w:hAnsi="Book Antiqua"/>
                <w:color w:val="000000" w:themeColor="text1"/>
                <w:sz w:val="24"/>
                <w:szCs w:val="24"/>
              </w:rPr>
              <w:t>4.975</w:t>
            </w:r>
          </w:p>
        </w:tc>
        <w:tc>
          <w:tcPr>
            <w:tcW w:w="0" w:type="auto"/>
            <w:shd w:val="clear" w:color="auto" w:fill="auto"/>
            <w:vAlign w:val="center"/>
            <w:hideMark/>
          </w:tcPr>
          <w:p w14:paraId="41DB1C8C" w14:textId="7EC4508A" w:rsidR="00F101CE" w:rsidRPr="00BF739E" w:rsidRDefault="00625796"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0.158</w:t>
            </w:r>
          </w:p>
        </w:tc>
        <w:tc>
          <w:tcPr>
            <w:tcW w:w="0" w:type="auto"/>
            <w:shd w:val="clear" w:color="auto" w:fill="auto"/>
            <w:vAlign w:val="center"/>
            <w:hideMark/>
          </w:tcPr>
          <w:p w14:paraId="0DE2EC06" w14:textId="4F11196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55854864"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75371697" w14:textId="77777777"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 </w:t>
            </w:r>
          </w:p>
        </w:tc>
      </w:tr>
      <w:tr w:rsidR="00665771" w:rsidRPr="00BF739E" w14:paraId="59E15ABB" w14:textId="77777777" w:rsidTr="00FE295D">
        <w:trPr>
          <w:trHeight w:val="260"/>
        </w:trPr>
        <w:tc>
          <w:tcPr>
            <w:tcW w:w="0" w:type="auto"/>
            <w:shd w:val="clear" w:color="auto" w:fill="auto"/>
            <w:vAlign w:val="center"/>
            <w:hideMark/>
          </w:tcPr>
          <w:p w14:paraId="5E67B3FD" w14:textId="77777777"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Liver cirrhosis (Yes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No)</w:t>
            </w:r>
          </w:p>
        </w:tc>
        <w:tc>
          <w:tcPr>
            <w:tcW w:w="0" w:type="auto"/>
            <w:shd w:val="clear" w:color="auto" w:fill="auto"/>
            <w:vAlign w:val="center"/>
            <w:hideMark/>
          </w:tcPr>
          <w:p w14:paraId="4B70EC8B" w14:textId="2E8E910C" w:rsidR="00F101CE" w:rsidRPr="00BF739E" w:rsidRDefault="00AB327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1.285</w:t>
            </w:r>
            <w:r w:rsidR="00F101CE"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462F5F19" w14:textId="33C2C874" w:rsidR="00F101CE" w:rsidRPr="00BF739E" w:rsidRDefault="00D24091"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0.724</w:t>
            </w:r>
            <w:r w:rsidR="00F101CE" w:rsidRPr="00BF739E">
              <w:rPr>
                <w:rFonts w:ascii="Book Antiqua" w:eastAsia="宋体" w:hAnsi="Book Antiqua"/>
                <w:color w:val="000000" w:themeColor="text1"/>
                <w:sz w:val="24"/>
                <w:szCs w:val="24"/>
              </w:rPr>
              <w:t>-</w:t>
            </w:r>
            <w:r w:rsidRPr="00BF739E">
              <w:rPr>
                <w:rFonts w:ascii="Book Antiqua" w:eastAsia="宋体" w:hAnsi="Book Antiqua"/>
                <w:color w:val="000000" w:themeColor="text1"/>
                <w:sz w:val="24"/>
                <w:szCs w:val="24"/>
              </w:rPr>
              <w:t>2.280</w:t>
            </w:r>
          </w:p>
        </w:tc>
        <w:tc>
          <w:tcPr>
            <w:tcW w:w="0" w:type="auto"/>
            <w:shd w:val="clear" w:color="auto" w:fill="auto"/>
            <w:vAlign w:val="center"/>
            <w:hideMark/>
          </w:tcPr>
          <w:p w14:paraId="22600A51" w14:textId="7FA3F0DB"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75ADC" w:rsidRPr="00BF739E">
              <w:rPr>
                <w:rFonts w:ascii="Book Antiqua" w:eastAsia="宋体" w:hAnsi="Book Antiqua"/>
                <w:color w:val="000000" w:themeColor="text1"/>
                <w:sz w:val="24"/>
                <w:szCs w:val="24"/>
              </w:rPr>
              <w:t>392</w:t>
            </w:r>
          </w:p>
        </w:tc>
        <w:tc>
          <w:tcPr>
            <w:tcW w:w="0" w:type="auto"/>
            <w:shd w:val="clear" w:color="auto" w:fill="auto"/>
            <w:vAlign w:val="center"/>
            <w:hideMark/>
          </w:tcPr>
          <w:p w14:paraId="59787CCC" w14:textId="79036A23"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7E5880DD" w14:textId="386798C5"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24548790" w14:textId="3D18C7A4"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674B6C2E" w14:textId="77777777" w:rsidTr="00FE295D">
        <w:trPr>
          <w:trHeight w:val="260"/>
        </w:trPr>
        <w:tc>
          <w:tcPr>
            <w:tcW w:w="0" w:type="auto"/>
            <w:shd w:val="clear" w:color="auto" w:fill="auto"/>
            <w:vAlign w:val="center"/>
            <w:hideMark/>
          </w:tcPr>
          <w:p w14:paraId="35629359" w14:textId="4A7C1A8C"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TNM stage (</w:t>
            </w:r>
            <w:r w:rsidRPr="00BF739E">
              <w:rPr>
                <w:rFonts w:ascii="宋体" w:eastAsia="宋体" w:hAnsi="宋体" w:cs="宋体" w:hint="eastAsia"/>
                <w:color w:val="000000" w:themeColor="text1"/>
                <w:sz w:val="24"/>
                <w:szCs w:val="24"/>
              </w:rPr>
              <w:t>Ⅰ</w:t>
            </w:r>
            <w:r w:rsidRPr="00BF739E">
              <w:rPr>
                <w:rFonts w:ascii="Book Antiqua" w:eastAsia="宋体" w:hAnsi="Book Antiqua" w:cs="Times New Roman"/>
                <w:color w:val="000000" w:themeColor="text1"/>
                <w:sz w:val="24"/>
                <w:szCs w:val="24"/>
              </w:rPr>
              <w:t>-</w:t>
            </w:r>
            <w:r w:rsidRPr="00BF739E">
              <w:rPr>
                <w:rFonts w:ascii="宋体" w:eastAsia="宋体" w:hAnsi="宋体" w:cs="宋体" w:hint="eastAsia"/>
                <w:color w:val="000000" w:themeColor="text1"/>
                <w:sz w:val="24"/>
                <w:szCs w:val="24"/>
              </w:rPr>
              <w:t>Ⅱ</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w:t>
            </w:r>
            <w:r w:rsidRPr="00BF739E">
              <w:rPr>
                <w:rFonts w:ascii="宋体" w:eastAsia="宋体" w:hAnsi="宋体" w:cs="宋体" w:hint="eastAsia"/>
                <w:color w:val="000000" w:themeColor="text1"/>
                <w:sz w:val="24"/>
                <w:szCs w:val="24"/>
              </w:rPr>
              <w:t>Ⅲ</w:t>
            </w:r>
            <w:r w:rsidRPr="00BF739E">
              <w:rPr>
                <w:rFonts w:ascii="Book Antiqua" w:eastAsia="宋体" w:hAnsi="Book Antiqua" w:cs="Times New Roman"/>
                <w:color w:val="000000" w:themeColor="text1"/>
                <w:sz w:val="24"/>
                <w:szCs w:val="24"/>
              </w:rPr>
              <w:t>-</w:t>
            </w:r>
            <w:r w:rsidRPr="00BF739E">
              <w:rPr>
                <w:rFonts w:ascii="宋体" w:eastAsia="宋体" w:hAnsi="宋体" w:cs="宋体" w:hint="eastAsia"/>
                <w:color w:val="000000" w:themeColor="text1"/>
                <w:sz w:val="24"/>
                <w:szCs w:val="24"/>
              </w:rPr>
              <w:t>Ⅳ</w:t>
            </w:r>
            <w:r w:rsidRPr="00BF739E">
              <w:rPr>
                <w:rFonts w:ascii="Book Antiqua" w:eastAsia="宋体" w:hAnsi="Book Antiqua" w:cs="Times New Roman"/>
                <w:color w:val="000000" w:themeColor="text1"/>
                <w:sz w:val="24"/>
                <w:szCs w:val="24"/>
              </w:rPr>
              <w:t>)</w:t>
            </w:r>
          </w:p>
        </w:tc>
        <w:tc>
          <w:tcPr>
            <w:tcW w:w="0" w:type="auto"/>
            <w:shd w:val="clear" w:color="auto" w:fill="auto"/>
            <w:vAlign w:val="center"/>
            <w:hideMark/>
          </w:tcPr>
          <w:p w14:paraId="21BB87E3" w14:textId="3D1A597D"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0.7</w:t>
            </w:r>
            <w:r w:rsidR="004142F0" w:rsidRPr="00BF739E">
              <w:rPr>
                <w:rFonts w:ascii="Book Antiqua" w:eastAsia="宋体" w:hAnsi="Book Antiqua"/>
                <w:color w:val="000000" w:themeColor="text1"/>
                <w:sz w:val="24"/>
                <w:szCs w:val="24"/>
              </w:rPr>
              <w:t>09</w:t>
            </w:r>
            <w:r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3258DF0A" w14:textId="25FD7ACB"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E08E6" w:rsidRPr="00BF739E">
              <w:rPr>
                <w:rFonts w:ascii="Book Antiqua" w:eastAsia="宋体" w:hAnsi="Book Antiqua"/>
                <w:color w:val="000000" w:themeColor="text1"/>
                <w:sz w:val="24"/>
                <w:szCs w:val="24"/>
              </w:rPr>
              <w:t>423</w:t>
            </w:r>
            <w:r w:rsidRPr="00BF739E">
              <w:rPr>
                <w:rFonts w:ascii="Book Antiqua" w:eastAsia="宋体" w:hAnsi="Book Antiqua"/>
                <w:color w:val="000000" w:themeColor="text1"/>
                <w:sz w:val="24"/>
                <w:szCs w:val="24"/>
              </w:rPr>
              <w:t>-1.</w:t>
            </w:r>
            <w:r w:rsidR="00AE08E6" w:rsidRPr="00BF739E">
              <w:rPr>
                <w:rFonts w:ascii="Book Antiqua" w:eastAsia="宋体" w:hAnsi="Book Antiqua"/>
                <w:color w:val="000000" w:themeColor="text1"/>
                <w:sz w:val="24"/>
                <w:szCs w:val="24"/>
              </w:rPr>
              <w:t>188</w:t>
            </w:r>
          </w:p>
        </w:tc>
        <w:tc>
          <w:tcPr>
            <w:tcW w:w="0" w:type="auto"/>
            <w:shd w:val="clear" w:color="auto" w:fill="auto"/>
            <w:vAlign w:val="center"/>
            <w:hideMark/>
          </w:tcPr>
          <w:p w14:paraId="167158BA" w14:textId="4F5BF04D"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6C5088" w:rsidRPr="00BF739E">
              <w:rPr>
                <w:rFonts w:ascii="Book Antiqua" w:eastAsia="宋体" w:hAnsi="Book Antiqua"/>
                <w:color w:val="000000" w:themeColor="text1"/>
                <w:sz w:val="24"/>
                <w:szCs w:val="24"/>
              </w:rPr>
              <w:t>192</w:t>
            </w:r>
          </w:p>
        </w:tc>
        <w:tc>
          <w:tcPr>
            <w:tcW w:w="0" w:type="auto"/>
            <w:shd w:val="clear" w:color="auto" w:fill="auto"/>
            <w:vAlign w:val="center"/>
            <w:hideMark/>
          </w:tcPr>
          <w:p w14:paraId="1565A619"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77A1CE57"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1575E7D4"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634CC736" w14:textId="77777777" w:rsidTr="00FE295D">
        <w:trPr>
          <w:trHeight w:val="260"/>
        </w:trPr>
        <w:tc>
          <w:tcPr>
            <w:tcW w:w="0" w:type="auto"/>
            <w:shd w:val="clear" w:color="auto" w:fill="auto"/>
            <w:vAlign w:val="center"/>
            <w:hideMark/>
          </w:tcPr>
          <w:p w14:paraId="53821B71" w14:textId="77777777" w:rsidR="00F101CE" w:rsidRPr="00BF739E" w:rsidRDefault="00F101CE" w:rsidP="00F01506">
            <w:pPr>
              <w:widowControl/>
              <w:spacing w:line="360" w:lineRule="auto"/>
              <w:rPr>
                <w:rFonts w:ascii="Book Antiqua" w:eastAsia="宋体" w:hAnsi="Book Antiqua" w:cs="Times New Roman"/>
                <w:color w:val="000000" w:themeColor="text1"/>
                <w:sz w:val="24"/>
                <w:szCs w:val="24"/>
              </w:rPr>
            </w:pPr>
            <w:proofErr w:type="spellStart"/>
            <w:r w:rsidRPr="00BF739E">
              <w:rPr>
                <w:rFonts w:ascii="Book Antiqua" w:eastAsia="等线" w:hAnsi="Book Antiqua" w:cs="Times New Roman"/>
                <w:color w:val="000000" w:themeColor="text1"/>
                <w:kern w:val="0"/>
                <w:sz w:val="24"/>
                <w:szCs w:val="24"/>
              </w:rPr>
              <w:t>HBsAg</w:t>
            </w:r>
            <w:proofErr w:type="spellEnd"/>
            <w:r w:rsidRPr="00BF739E">
              <w:rPr>
                <w:rFonts w:ascii="Book Antiqua" w:eastAsia="宋体" w:hAnsi="Book Antiqua" w:cs="Times New Roman"/>
                <w:color w:val="000000" w:themeColor="text1"/>
                <w:sz w:val="24"/>
                <w:szCs w:val="24"/>
              </w:rPr>
              <w:t xml:space="preserve"> (Yes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No)</w:t>
            </w:r>
          </w:p>
        </w:tc>
        <w:tc>
          <w:tcPr>
            <w:tcW w:w="0" w:type="auto"/>
            <w:shd w:val="clear" w:color="auto" w:fill="auto"/>
            <w:vAlign w:val="center"/>
            <w:hideMark/>
          </w:tcPr>
          <w:p w14:paraId="4163AC1F" w14:textId="46698877"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E3221E" w:rsidRPr="00BF739E">
              <w:rPr>
                <w:rFonts w:ascii="Book Antiqua" w:eastAsia="宋体" w:hAnsi="Book Antiqua"/>
                <w:color w:val="000000" w:themeColor="text1"/>
                <w:sz w:val="24"/>
                <w:szCs w:val="24"/>
              </w:rPr>
              <w:t>790</w:t>
            </w:r>
            <w:r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27CEF495" w14:textId="2CDF8B76"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0.4</w:t>
            </w:r>
            <w:r w:rsidR="00FF0CC4" w:rsidRPr="00BF739E">
              <w:rPr>
                <w:rFonts w:ascii="Book Antiqua" w:eastAsia="宋体" w:hAnsi="Book Antiqua"/>
                <w:color w:val="000000" w:themeColor="text1"/>
                <w:sz w:val="24"/>
                <w:szCs w:val="24"/>
              </w:rPr>
              <w:t>80</w:t>
            </w:r>
            <w:r w:rsidRPr="00BF739E">
              <w:rPr>
                <w:rFonts w:ascii="Book Antiqua" w:eastAsia="宋体" w:hAnsi="Book Antiqua"/>
                <w:color w:val="000000" w:themeColor="text1"/>
                <w:sz w:val="24"/>
                <w:szCs w:val="24"/>
              </w:rPr>
              <w:t>-1.</w:t>
            </w:r>
            <w:r w:rsidR="00FF0CC4" w:rsidRPr="00BF739E">
              <w:rPr>
                <w:rFonts w:ascii="Book Antiqua" w:eastAsia="宋体" w:hAnsi="Book Antiqua"/>
                <w:color w:val="000000" w:themeColor="text1"/>
                <w:sz w:val="24"/>
                <w:szCs w:val="24"/>
              </w:rPr>
              <w:t>313</w:t>
            </w:r>
          </w:p>
        </w:tc>
        <w:tc>
          <w:tcPr>
            <w:tcW w:w="0" w:type="auto"/>
            <w:shd w:val="clear" w:color="auto" w:fill="auto"/>
            <w:vAlign w:val="center"/>
            <w:hideMark/>
          </w:tcPr>
          <w:p w14:paraId="4989D15E" w14:textId="151EA5CC"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FF0CC4" w:rsidRPr="00BF739E">
              <w:rPr>
                <w:rFonts w:ascii="Book Antiqua" w:eastAsia="宋体" w:hAnsi="Book Antiqua"/>
                <w:color w:val="000000" w:themeColor="text1"/>
                <w:sz w:val="24"/>
                <w:szCs w:val="24"/>
              </w:rPr>
              <w:t>356</w:t>
            </w:r>
          </w:p>
        </w:tc>
        <w:tc>
          <w:tcPr>
            <w:tcW w:w="0" w:type="auto"/>
            <w:shd w:val="clear" w:color="auto" w:fill="auto"/>
            <w:vAlign w:val="center"/>
            <w:hideMark/>
          </w:tcPr>
          <w:p w14:paraId="4731E9CD"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60E33177"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06ED93D3"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5D30CC2B" w14:textId="77777777" w:rsidTr="00FE295D">
        <w:trPr>
          <w:trHeight w:val="260"/>
        </w:trPr>
        <w:tc>
          <w:tcPr>
            <w:tcW w:w="0" w:type="auto"/>
            <w:shd w:val="clear" w:color="auto" w:fill="auto"/>
            <w:vAlign w:val="center"/>
            <w:hideMark/>
          </w:tcPr>
          <w:p w14:paraId="1383605A" w14:textId="7145048B"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AFP</w:t>
            </w:r>
            <w:r w:rsidR="00FE295D"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(&gt;400</w:t>
            </w:r>
            <w:r w:rsidR="00FE295D"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 xml:space="preserve">ng/mL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≤400</w:t>
            </w:r>
            <w:r w:rsidR="00FE295D" w:rsidRPr="00BF739E">
              <w:rPr>
                <w:rFonts w:ascii="Book Antiqua" w:eastAsia="宋体" w:hAnsi="Book Antiqua" w:cs="Times New Roman"/>
                <w:color w:val="000000" w:themeColor="text1"/>
                <w:sz w:val="24"/>
                <w:szCs w:val="24"/>
              </w:rPr>
              <w:t xml:space="preserve"> </w:t>
            </w:r>
            <w:r w:rsidRPr="00BF739E">
              <w:rPr>
                <w:rFonts w:ascii="Book Antiqua" w:eastAsia="宋体" w:hAnsi="Book Antiqua" w:cs="Times New Roman"/>
                <w:color w:val="000000" w:themeColor="text1"/>
                <w:sz w:val="24"/>
                <w:szCs w:val="24"/>
              </w:rPr>
              <w:t>ng/mL)</w:t>
            </w:r>
          </w:p>
        </w:tc>
        <w:tc>
          <w:tcPr>
            <w:tcW w:w="0" w:type="auto"/>
            <w:shd w:val="clear" w:color="auto" w:fill="auto"/>
            <w:vAlign w:val="center"/>
            <w:hideMark/>
          </w:tcPr>
          <w:p w14:paraId="3214083B" w14:textId="38093FB6"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1.</w:t>
            </w:r>
            <w:r w:rsidR="00477C52" w:rsidRPr="00BF739E">
              <w:rPr>
                <w:rFonts w:ascii="Book Antiqua" w:eastAsia="宋体" w:hAnsi="Book Antiqua"/>
                <w:color w:val="000000" w:themeColor="text1"/>
                <w:sz w:val="24"/>
                <w:szCs w:val="24"/>
              </w:rPr>
              <w:t>11</w:t>
            </w:r>
            <w:r w:rsidRPr="00BF739E">
              <w:rPr>
                <w:rFonts w:ascii="Book Antiqua" w:eastAsia="宋体" w:hAnsi="Book Antiqua"/>
                <w:color w:val="000000" w:themeColor="text1"/>
                <w:sz w:val="24"/>
                <w:szCs w:val="24"/>
              </w:rPr>
              <w:t xml:space="preserve">6 </w:t>
            </w:r>
          </w:p>
        </w:tc>
        <w:tc>
          <w:tcPr>
            <w:tcW w:w="0" w:type="auto"/>
            <w:shd w:val="clear" w:color="auto" w:fill="auto"/>
            <w:vAlign w:val="center"/>
            <w:hideMark/>
          </w:tcPr>
          <w:p w14:paraId="458C875D" w14:textId="034EA264"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624CB4" w:rsidRPr="00BF739E">
              <w:rPr>
                <w:rFonts w:ascii="Book Antiqua" w:eastAsia="宋体" w:hAnsi="Book Antiqua"/>
                <w:color w:val="000000" w:themeColor="text1"/>
                <w:sz w:val="24"/>
                <w:szCs w:val="24"/>
              </w:rPr>
              <w:t>657</w:t>
            </w:r>
            <w:r w:rsidRPr="00BF739E">
              <w:rPr>
                <w:rFonts w:ascii="Book Antiqua" w:eastAsia="宋体" w:hAnsi="Book Antiqua"/>
                <w:color w:val="000000" w:themeColor="text1"/>
                <w:sz w:val="24"/>
                <w:szCs w:val="24"/>
              </w:rPr>
              <w:t>-</w:t>
            </w:r>
            <w:r w:rsidR="008162F5" w:rsidRPr="00BF739E">
              <w:rPr>
                <w:rFonts w:ascii="Book Antiqua" w:eastAsia="宋体" w:hAnsi="Book Antiqua"/>
                <w:color w:val="000000" w:themeColor="text1"/>
                <w:sz w:val="24"/>
                <w:szCs w:val="24"/>
              </w:rPr>
              <w:t>1</w:t>
            </w:r>
            <w:r w:rsidRPr="00BF739E">
              <w:rPr>
                <w:rFonts w:ascii="Book Antiqua" w:eastAsia="宋体" w:hAnsi="Book Antiqua"/>
                <w:color w:val="000000" w:themeColor="text1"/>
                <w:sz w:val="24"/>
                <w:szCs w:val="24"/>
              </w:rPr>
              <w:t>.</w:t>
            </w:r>
            <w:r w:rsidR="008162F5" w:rsidRPr="00BF739E">
              <w:rPr>
                <w:rFonts w:ascii="Book Antiqua" w:eastAsia="宋体" w:hAnsi="Book Antiqua"/>
                <w:color w:val="000000" w:themeColor="text1"/>
                <w:sz w:val="24"/>
                <w:szCs w:val="24"/>
              </w:rPr>
              <w:t>896</w:t>
            </w:r>
          </w:p>
        </w:tc>
        <w:tc>
          <w:tcPr>
            <w:tcW w:w="0" w:type="auto"/>
            <w:shd w:val="clear" w:color="auto" w:fill="auto"/>
            <w:vAlign w:val="center"/>
            <w:hideMark/>
          </w:tcPr>
          <w:p w14:paraId="3B31E303" w14:textId="53CB4532"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E028C7" w:rsidRPr="00BF739E">
              <w:rPr>
                <w:rFonts w:ascii="Book Antiqua" w:eastAsia="宋体" w:hAnsi="Book Antiqua"/>
                <w:color w:val="000000" w:themeColor="text1"/>
                <w:sz w:val="24"/>
                <w:szCs w:val="24"/>
              </w:rPr>
              <w:t>684</w:t>
            </w:r>
          </w:p>
        </w:tc>
        <w:tc>
          <w:tcPr>
            <w:tcW w:w="0" w:type="auto"/>
            <w:shd w:val="clear" w:color="auto" w:fill="auto"/>
            <w:vAlign w:val="center"/>
            <w:hideMark/>
          </w:tcPr>
          <w:p w14:paraId="03DEB6F8" w14:textId="23AA15C0"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121E0982"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255F89A9"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78B9BADC" w14:textId="77777777" w:rsidTr="00FE295D">
        <w:trPr>
          <w:trHeight w:val="260"/>
        </w:trPr>
        <w:tc>
          <w:tcPr>
            <w:tcW w:w="0" w:type="auto"/>
            <w:shd w:val="clear" w:color="auto" w:fill="auto"/>
            <w:vAlign w:val="center"/>
            <w:hideMark/>
          </w:tcPr>
          <w:p w14:paraId="34157B2B" w14:textId="77777777"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Vascular invasion (Yes </w:t>
            </w:r>
            <w:r w:rsidRPr="00BF739E">
              <w:rPr>
                <w:rFonts w:ascii="Book Antiqua" w:eastAsia="宋体" w:hAnsi="Book Antiqua" w:cs="Times New Roman"/>
                <w:i/>
                <w:iCs/>
                <w:color w:val="000000" w:themeColor="text1"/>
                <w:sz w:val="24"/>
                <w:szCs w:val="24"/>
              </w:rPr>
              <w:t>vs</w:t>
            </w:r>
            <w:r w:rsidRPr="00BF739E">
              <w:rPr>
                <w:rFonts w:ascii="Book Antiqua" w:eastAsia="宋体" w:hAnsi="Book Antiqua" w:cs="Times New Roman"/>
                <w:color w:val="000000" w:themeColor="text1"/>
                <w:sz w:val="24"/>
                <w:szCs w:val="24"/>
              </w:rPr>
              <w:t xml:space="preserve"> No)</w:t>
            </w:r>
          </w:p>
        </w:tc>
        <w:tc>
          <w:tcPr>
            <w:tcW w:w="0" w:type="auto"/>
            <w:shd w:val="clear" w:color="auto" w:fill="auto"/>
            <w:vAlign w:val="center"/>
            <w:hideMark/>
          </w:tcPr>
          <w:p w14:paraId="3722E987" w14:textId="44BDEB1A"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3D2764" w:rsidRPr="00BF739E">
              <w:rPr>
                <w:rFonts w:ascii="Book Antiqua" w:eastAsia="宋体" w:hAnsi="Book Antiqua"/>
                <w:color w:val="000000" w:themeColor="text1"/>
                <w:sz w:val="24"/>
                <w:szCs w:val="24"/>
              </w:rPr>
              <w:t>905</w:t>
            </w:r>
            <w:r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5165AFC4" w14:textId="399AB517"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8B237F" w:rsidRPr="00BF739E">
              <w:rPr>
                <w:rFonts w:ascii="Book Antiqua" w:eastAsia="宋体" w:hAnsi="Book Antiqua"/>
                <w:color w:val="000000" w:themeColor="text1"/>
                <w:sz w:val="24"/>
                <w:szCs w:val="24"/>
              </w:rPr>
              <w:t>410</w:t>
            </w:r>
            <w:r w:rsidRPr="00BF739E">
              <w:rPr>
                <w:rFonts w:ascii="Book Antiqua" w:eastAsia="宋体" w:hAnsi="Book Antiqua"/>
                <w:color w:val="000000" w:themeColor="text1"/>
                <w:sz w:val="24"/>
                <w:szCs w:val="24"/>
              </w:rPr>
              <w:t>-1.</w:t>
            </w:r>
            <w:r w:rsidR="008B237F" w:rsidRPr="00BF739E">
              <w:rPr>
                <w:rFonts w:ascii="Book Antiqua" w:eastAsia="宋体" w:hAnsi="Book Antiqua"/>
                <w:color w:val="000000" w:themeColor="text1"/>
                <w:sz w:val="24"/>
                <w:szCs w:val="24"/>
              </w:rPr>
              <w:t>997</w:t>
            </w:r>
          </w:p>
        </w:tc>
        <w:tc>
          <w:tcPr>
            <w:tcW w:w="0" w:type="auto"/>
            <w:shd w:val="clear" w:color="auto" w:fill="auto"/>
            <w:vAlign w:val="center"/>
            <w:hideMark/>
          </w:tcPr>
          <w:p w14:paraId="4514D63B" w14:textId="382A70F2"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960903" w:rsidRPr="00BF739E">
              <w:rPr>
                <w:rFonts w:ascii="Book Antiqua" w:eastAsia="宋体" w:hAnsi="Book Antiqua"/>
                <w:color w:val="000000" w:themeColor="text1"/>
                <w:sz w:val="24"/>
                <w:szCs w:val="24"/>
              </w:rPr>
              <w:t>805</w:t>
            </w:r>
          </w:p>
        </w:tc>
        <w:tc>
          <w:tcPr>
            <w:tcW w:w="0" w:type="auto"/>
            <w:shd w:val="clear" w:color="auto" w:fill="auto"/>
            <w:vAlign w:val="center"/>
            <w:hideMark/>
          </w:tcPr>
          <w:p w14:paraId="4B6B8214"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766A21A3"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c>
          <w:tcPr>
            <w:tcW w:w="0" w:type="auto"/>
            <w:shd w:val="clear" w:color="auto" w:fill="auto"/>
            <w:vAlign w:val="center"/>
            <w:hideMark/>
          </w:tcPr>
          <w:p w14:paraId="60996B64" w14:textId="77777777" w:rsidR="00F101CE" w:rsidRPr="00BF739E" w:rsidRDefault="00F101CE" w:rsidP="00F01506">
            <w:pPr>
              <w:widowControl/>
              <w:spacing w:line="360" w:lineRule="auto"/>
              <w:rPr>
                <w:rFonts w:ascii="Book Antiqua" w:eastAsia="宋体" w:hAnsi="Book Antiqua"/>
                <w:color w:val="000000" w:themeColor="text1"/>
                <w:sz w:val="24"/>
                <w:szCs w:val="24"/>
              </w:rPr>
            </w:pPr>
          </w:p>
        </w:tc>
      </w:tr>
      <w:tr w:rsidR="00665771" w:rsidRPr="00BF739E" w14:paraId="583137EE" w14:textId="77777777" w:rsidTr="00FE295D">
        <w:trPr>
          <w:trHeight w:val="260"/>
        </w:trPr>
        <w:tc>
          <w:tcPr>
            <w:tcW w:w="0" w:type="auto"/>
            <w:shd w:val="clear" w:color="auto" w:fill="auto"/>
            <w:vAlign w:val="center"/>
            <w:hideMark/>
          </w:tcPr>
          <w:p w14:paraId="08427A78" w14:textId="77777777" w:rsidR="00F101CE" w:rsidRPr="00BF739E" w:rsidRDefault="00F101CE" w:rsidP="00F01506">
            <w:pPr>
              <w:widowControl/>
              <w:spacing w:line="360" w:lineRule="auto"/>
              <w:rPr>
                <w:rFonts w:ascii="Book Antiqua" w:eastAsia="宋体" w:hAnsi="Book Antiqua" w:cs="Times New Roman"/>
                <w:color w:val="000000" w:themeColor="text1"/>
                <w:sz w:val="24"/>
                <w:szCs w:val="24"/>
              </w:rPr>
            </w:pPr>
            <w:r w:rsidRPr="00BF739E">
              <w:rPr>
                <w:rFonts w:ascii="Book Antiqua" w:eastAsia="宋体" w:hAnsi="Book Antiqua" w:cs="Times New Roman"/>
                <w:color w:val="000000" w:themeColor="text1"/>
                <w:sz w:val="24"/>
                <w:szCs w:val="24"/>
              </w:rPr>
              <w:t xml:space="preserve">KIF21B expression (low </w:t>
            </w:r>
            <w:r w:rsidRPr="00BF739E">
              <w:rPr>
                <w:rFonts w:ascii="Book Antiqua" w:eastAsia="宋体" w:hAnsi="Book Antiqua" w:cs="Times New Roman"/>
                <w:i/>
                <w:iCs/>
                <w:color w:val="000000" w:themeColor="text1"/>
                <w:sz w:val="24"/>
                <w:szCs w:val="24"/>
              </w:rPr>
              <w:t xml:space="preserve">vs </w:t>
            </w:r>
            <w:r w:rsidRPr="00BF739E">
              <w:rPr>
                <w:rFonts w:ascii="Book Antiqua" w:eastAsia="宋体" w:hAnsi="Book Antiqua" w:cs="Times New Roman"/>
                <w:color w:val="000000" w:themeColor="text1"/>
                <w:sz w:val="24"/>
                <w:szCs w:val="24"/>
              </w:rPr>
              <w:t>high)</w:t>
            </w:r>
          </w:p>
        </w:tc>
        <w:tc>
          <w:tcPr>
            <w:tcW w:w="0" w:type="auto"/>
            <w:shd w:val="clear" w:color="auto" w:fill="auto"/>
            <w:vAlign w:val="center"/>
            <w:hideMark/>
          </w:tcPr>
          <w:p w14:paraId="7960FA79" w14:textId="04A15DA7"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7768DB" w:rsidRPr="00BF739E">
              <w:rPr>
                <w:rFonts w:ascii="Book Antiqua" w:eastAsia="宋体" w:hAnsi="Book Antiqua"/>
                <w:color w:val="000000" w:themeColor="text1"/>
                <w:sz w:val="24"/>
                <w:szCs w:val="24"/>
              </w:rPr>
              <w:t>320</w:t>
            </w:r>
            <w:r w:rsidRPr="00BF739E">
              <w:rPr>
                <w:rFonts w:ascii="Book Antiqua" w:eastAsia="宋体" w:hAnsi="Book Antiqua"/>
                <w:color w:val="000000" w:themeColor="text1"/>
                <w:sz w:val="24"/>
                <w:szCs w:val="24"/>
              </w:rPr>
              <w:t xml:space="preserve"> </w:t>
            </w:r>
          </w:p>
        </w:tc>
        <w:tc>
          <w:tcPr>
            <w:tcW w:w="0" w:type="auto"/>
            <w:shd w:val="clear" w:color="auto" w:fill="auto"/>
            <w:vAlign w:val="center"/>
            <w:hideMark/>
          </w:tcPr>
          <w:p w14:paraId="1875EC98" w14:textId="340796DF"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w:t>
            </w:r>
            <w:r w:rsidR="00A00B86" w:rsidRPr="00BF739E">
              <w:rPr>
                <w:rFonts w:ascii="Book Antiqua" w:eastAsia="宋体" w:hAnsi="Book Antiqua"/>
                <w:color w:val="000000" w:themeColor="text1"/>
                <w:sz w:val="24"/>
                <w:szCs w:val="24"/>
              </w:rPr>
              <w:t>168</w:t>
            </w:r>
            <w:r w:rsidRPr="00BF739E">
              <w:rPr>
                <w:rFonts w:ascii="Book Antiqua" w:eastAsia="宋体" w:hAnsi="Book Antiqua"/>
                <w:color w:val="000000" w:themeColor="text1"/>
                <w:sz w:val="24"/>
                <w:szCs w:val="24"/>
              </w:rPr>
              <w:t>–0.</w:t>
            </w:r>
            <w:r w:rsidR="00944369" w:rsidRPr="00BF739E">
              <w:rPr>
                <w:rFonts w:ascii="Book Antiqua" w:eastAsia="宋体" w:hAnsi="Book Antiqua"/>
                <w:color w:val="000000" w:themeColor="text1"/>
                <w:sz w:val="24"/>
                <w:szCs w:val="24"/>
              </w:rPr>
              <w:t>611</w:t>
            </w:r>
          </w:p>
        </w:tc>
        <w:tc>
          <w:tcPr>
            <w:tcW w:w="0" w:type="auto"/>
            <w:shd w:val="clear" w:color="auto" w:fill="auto"/>
            <w:vAlign w:val="center"/>
            <w:hideMark/>
          </w:tcPr>
          <w:p w14:paraId="7F0247C6" w14:textId="4F3BCF53"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0.00</w:t>
            </w:r>
            <w:r w:rsidR="00CC5AD9" w:rsidRPr="00BF739E">
              <w:rPr>
                <w:rFonts w:ascii="Book Antiqua" w:eastAsia="宋体" w:hAnsi="Book Antiqua"/>
                <w:color w:val="000000" w:themeColor="text1"/>
                <w:sz w:val="24"/>
                <w:szCs w:val="24"/>
              </w:rPr>
              <w:t>1</w:t>
            </w:r>
            <w:r w:rsidRPr="00BF739E">
              <w:rPr>
                <w:rFonts w:ascii="Book Antiqua" w:eastAsia="宋体" w:hAnsi="Book Antiqua"/>
                <w:color w:val="000000" w:themeColor="text1"/>
                <w:sz w:val="24"/>
                <w:szCs w:val="24"/>
                <w:vertAlign w:val="superscript"/>
              </w:rPr>
              <w:t>b</w:t>
            </w:r>
          </w:p>
        </w:tc>
        <w:tc>
          <w:tcPr>
            <w:tcW w:w="0" w:type="auto"/>
            <w:shd w:val="clear" w:color="auto" w:fill="auto"/>
            <w:vAlign w:val="center"/>
            <w:hideMark/>
          </w:tcPr>
          <w:p w14:paraId="15887EDA" w14:textId="1BB11397" w:rsidR="00F101CE" w:rsidRPr="00BF739E" w:rsidRDefault="00B91015"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0.373</w:t>
            </w:r>
          </w:p>
        </w:tc>
        <w:tc>
          <w:tcPr>
            <w:tcW w:w="0" w:type="auto"/>
            <w:shd w:val="clear" w:color="auto" w:fill="auto"/>
            <w:vAlign w:val="center"/>
            <w:hideMark/>
          </w:tcPr>
          <w:p w14:paraId="307737DB" w14:textId="4F72F78D" w:rsidR="00F101CE" w:rsidRPr="00BF739E" w:rsidRDefault="007D79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0.216-</w:t>
            </w:r>
            <w:r w:rsidR="00F05A66" w:rsidRPr="00BF739E">
              <w:rPr>
                <w:rFonts w:ascii="Book Antiqua" w:eastAsia="宋体" w:hAnsi="Book Antiqua"/>
                <w:color w:val="000000" w:themeColor="text1"/>
                <w:sz w:val="24"/>
                <w:szCs w:val="24"/>
              </w:rPr>
              <w:t>0.643</w:t>
            </w:r>
          </w:p>
        </w:tc>
        <w:tc>
          <w:tcPr>
            <w:tcW w:w="0" w:type="auto"/>
            <w:shd w:val="clear" w:color="auto" w:fill="auto"/>
            <w:vAlign w:val="center"/>
            <w:hideMark/>
          </w:tcPr>
          <w:p w14:paraId="68A68B0C" w14:textId="7FCC3BA8" w:rsidR="00F101CE" w:rsidRPr="00BF739E" w:rsidRDefault="00F101CE" w:rsidP="00F01506">
            <w:pPr>
              <w:widowControl/>
              <w:spacing w:line="360" w:lineRule="auto"/>
              <w:rPr>
                <w:rFonts w:ascii="Book Antiqua" w:eastAsia="宋体" w:hAnsi="Book Antiqua"/>
                <w:color w:val="000000" w:themeColor="text1"/>
                <w:sz w:val="24"/>
                <w:szCs w:val="24"/>
              </w:rPr>
            </w:pPr>
            <w:r w:rsidRPr="00BF739E">
              <w:rPr>
                <w:rFonts w:ascii="Book Antiqua" w:eastAsia="宋体" w:hAnsi="Book Antiqua"/>
                <w:color w:val="000000" w:themeColor="text1"/>
                <w:sz w:val="24"/>
                <w:szCs w:val="24"/>
              </w:rPr>
              <w:t xml:space="preserve"> </w:t>
            </w:r>
            <w:r w:rsidR="00EB18AD" w:rsidRPr="00BF739E">
              <w:rPr>
                <w:rFonts w:ascii="Book Antiqua" w:eastAsia="宋体" w:hAnsi="Book Antiqua"/>
                <w:color w:val="000000" w:themeColor="text1"/>
                <w:sz w:val="24"/>
                <w:szCs w:val="24"/>
              </w:rPr>
              <w:t>&lt;</w:t>
            </w:r>
            <w:r w:rsidR="002C33E5" w:rsidRPr="00BF739E">
              <w:rPr>
                <w:rFonts w:ascii="Book Antiqua" w:eastAsia="宋体" w:hAnsi="Book Antiqua"/>
                <w:color w:val="000000" w:themeColor="text1"/>
                <w:sz w:val="24"/>
                <w:szCs w:val="24"/>
              </w:rPr>
              <w:t>0.00</w:t>
            </w:r>
            <w:r w:rsidR="00EB18AD" w:rsidRPr="00BF739E">
              <w:rPr>
                <w:rFonts w:ascii="Book Antiqua" w:eastAsia="宋体" w:hAnsi="Book Antiqua"/>
                <w:color w:val="000000" w:themeColor="text1"/>
                <w:sz w:val="24"/>
                <w:szCs w:val="24"/>
              </w:rPr>
              <w:t>1</w:t>
            </w:r>
            <w:r w:rsidR="002C33E5" w:rsidRPr="00BF739E">
              <w:rPr>
                <w:rFonts w:ascii="Book Antiqua" w:eastAsia="宋体" w:hAnsi="Book Antiqua"/>
                <w:color w:val="000000" w:themeColor="text1"/>
                <w:sz w:val="24"/>
                <w:szCs w:val="24"/>
                <w:vertAlign w:val="superscript"/>
              </w:rPr>
              <w:t>b</w:t>
            </w:r>
          </w:p>
        </w:tc>
      </w:tr>
    </w:tbl>
    <w:p w14:paraId="42787061" w14:textId="19585898" w:rsidR="00B363FA" w:rsidRPr="00BF739E" w:rsidRDefault="00B363FA" w:rsidP="00F01506">
      <w:pPr>
        <w:spacing w:line="360" w:lineRule="auto"/>
        <w:rPr>
          <w:rFonts w:ascii="Book Antiqua" w:hAnsi="Book Antiqua" w:cs="Times New Roman"/>
          <w:color w:val="000000" w:themeColor="text1"/>
          <w:kern w:val="0"/>
          <w:sz w:val="24"/>
          <w:szCs w:val="24"/>
        </w:rPr>
      </w:pPr>
      <w:r w:rsidRPr="00BF739E">
        <w:rPr>
          <w:rFonts w:ascii="Book Antiqua" w:eastAsia="Times New Roman" w:hAnsi="Book Antiqua" w:cs="Times New Roman"/>
          <w:i/>
          <w:color w:val="000000" w:themeColor="text1"/>
          <w:sz w:val="24"/>
          <w:szCs w:val="24"/>
        </w:rPr>
        <w:t>P</w:t>
      </w:r>
      <w:r w:rsidR="00FE295D" w:rsidRPr="00BF739E">
        <w:rPr>
          <w:rFonts w:ascii="Book Antiqua" w:eastAsia="Times New Roman" w:hAnsi="Book Antiqua" w:cs="Times New Roman"/>
          <w:i/>
          <w:color w:val="000000" w:themeColor="text1"/>
          <w:sz w:val="24"/>
          <w:szCs w:val="24"/>
        </w:rPr>
        <w:t xml:space="preserve"> </w:t>
      </w:r>
      <w:r w:rsidRPr="00BF739E">
        <w:rPr>
          <w:rFonts w:ascii="Book Antiqua" w:eastAsia="Times New Roman" w:hAnsi="Book Antiqua" w:cs="Times New Roman"/>
          <w:color w:val="000000" w:themeColor="text1"/>
          <w:sz w:val="24"/>
          <w:szCs w:val="24"/>
        </w:rPr>
        <w:t>&lt;</w:t>
      </w:r>
      <w:r w:rsidR="00FE295D" w:rsidRPr="00BF739E">
        <w:rPr>
          <w:rFonts w:ascii="Book Antiqua" w:eastAsia="Times New Roman" w:hAnsi="Book Antiqua" w:cs="Times New Roman"/>
          <w:color w:val="000000" w:themeColor="text1"/>
          <w:sz w:val="24"/>
          <w:szCs w:val="24"/>
        </w:rPr>
        <w:t xml:space="preserve"> </w:t>
      </w:r>
      <w:r w:rsidRPr="00BF739E">
        <w:rPr>
          <w:rFonts w:ascii="Book Antiqua" w:eastAsia="Times New Roman" w:hAnsi="Book Antiqua" w:cs="Times New Roman"/>
          <w:color w:val="000000" w:themeColor="text1"/>
          <w:sz w:val="24"/>
          <w:szCs w:val="24"/>
        </w:rPr>
        <w:t>0.05 was considered significant,</w:t>
      </w:r>
      <w:r w:rsidRPr="00BF739E">
        <w:rPr>
          <w:rFonts w:ascii="Book Antiqua" w:hAnsi="Book Antiqua" w:cs="Times New Roman"/>
          <w:color w:val="000000" w:themeColor="text1"/>
          <w:sz w:val="24"/>
          <w:szCs w:val="24"/>
        </w:rPr>
        <w:t xml:space="preserve"> </w:t>
      </w:r>
      <w:proofErr w:type="spellStart"/>
      <w:proofErr w:type="gramStart"/>
      <w:r w:rsidRPr="00BF739E">
        <w:rPr>
          <w:rFonts w:ascii="Book Antiqua" w:hAnsi="Book Antiqua" w:cs="Times New Roman"/>
          <w:color w:val="000000" w:themeColor="text1"/>
          <w:kern w:val="0"/>
          <w:sz w:val="24"/>
          <w:szCs w:val="24"/>
          <w:vertAlign w:val="superscript"/>
        </w:rPr>
        <w:t>a</w:t>
      </w:r>
      <w:r w:rsidRPr="00BF739E">
        <w:rPr>
          <w:rFonts w:ascii="Book Antiqua" w:hAnsi="Book Antiqua" w:cs="Times New Roman"/>
          <w:i/>
          <w:color w:val="000000" w:themeColor="text1"/>
          <w:kern w:val="0"/>
          <w:sz w:val="24"/>
          <w:szCs w:val="24"/>
        </w:rPr>
        <w:t>P</w:t>
      </w:r>
      <w:proofErr w:type="spellEnd"/>
      <w:proofErr w:type="gramEnd"/>
      <w:r w:rsidR="00FE295D" w:rsidRPr="00BF739E">
        <w:rPr>
          <w:rFonts w:ascii="Book Antiqua" w:hAnsi="Book Antiqua" w:cs="Times New Roman"/>
          <w:i/>
          <w:color w:val="000000" w:themeColor="text1"/>
          <w:kern w:val="0"/>
          <w:sz w:val="24"/>
          <w:szCs w:val="24"/>
        </w:rPr>
        <w:t xml:space="preserve"> </w:t>
      </w:r>
      <w:r w:rsidRPr="00BF739E">
        <w:rPr>
          <w:rFonts w:ascii="Book Antiqua" w:hAnsi="Book Antiqua" w:cs="Times New Roman"/>
          <w:color w:val="000000" w:themeColor="text1"/>
          <w:kern w:val="0"/>
          <w:sz w:val="24"/>
          <w:szCs w:val="24"/>
        </w:rPr>
        <w:t>&lt;</w:t>
      </w:r>
      <w:r w:rsidR="00FE295D"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 xml:space="preserve">0.05, </w:t>
      </w:r>
      <w:proofErr w:type="spellStart"/>
      <w:r w:rsidRPr="00BF739E">
        <w:rPr>
          <w:rFonts w:ascii="Book Antiqua" w:hAnsi="Book Antiqua" w:cs="Times New Roman"/>
          <w:color w:val="000000" w:themeColor="text1"/>
          <w:kern w:val="0"/>
          <w:sz w:val="24"/>
          <w:szCs w:val="24"/>
          <w:vertAlign w:val="superscript"/>
        </w:rPr>
        <w:t>b</w:t>
      </w:r>
      <w:r w:rsidRPr="00BF739E">
        <w:rPr>
          <w:rFonts w:ascii="Book Antiqua" w:hAnsi="Book Antiqua" w:cs="Times New Roman"/>
          <w:i/>
          <w:color w:val="000000" w:themeColor="text1"/>
          <w:kern w:val="0"/>
          <w:sz w:val="24"/>
          <w:szCs w:val="24"/>
        </w:rPr>
        <w:t>P</w:t>
      </w:r>
      <w:proofErr w:type="spellEnd"/>
      <w:r w:rsidR="00FE295D" w:rsidRPr="00BF739E">
        <w:rPr>
          <w:rFonts w:ascii="Book Antiqua" w:hAnsi="Book Antiqua" w:cs="Times New Roman"/>
          <w:i/>
          <w:color w:val="000000" w:themeColor="text1"/>
          <w:kern w:val="0"/>
          <w:sz w:val="24"/>
          <w:szCs w:val="24"/>
        </w:rPr>
        <w:t xml:space="preserve"> </w:t>
      </w:r>
      <w:r w:rsidRPr="00BF739E">
        <w:rPr>
          <w:rFonts w:ascii="Book Antiqua" w:hAnsi="Book Antiqua" w:cs="Times New Roman"/>
          <w:color w:val="000000" w:themeColor="text1"/>
          <w:kern w:val="0"/>
          <w:sz w:val="24"/>
          <w:szCs w:val="24"/>
        </w:rPr>
        <w:t>&lt;</w:t>
      </w:r>
      <w:r w:rsidR="00FE295D" w:rsidRPr="00BF739E">
        <w:rPr>
          <w:rFonts w:ascii="Book Antiqua" w:hAnsi="Book Antiqua" w:cs="Times New Roman"/>
          <w:color w:val="000000" w:themeColor="text1"/>
          <w:kern w:val="0"/>
          <w:sz w:val="24"/>
          <w:szCs w:val="24"/>
        </w:rPr>
        <w:t xml:space="preserve"> </w:t>
      </w:r>
      <w:r w:rsidRPr="00BF739E">
        <w:rPr>
          <w:rFonts w:ascii="Book Antiqua" w:hAnsi="Book Antiqua" w:cs="Times New Roman"/>
          <w:color w:val="000000" w:themeColor="text1"/>
          <w:kern w:val="0"/>
          <w:sz w:val="24"/>
          <w:szCs w:val="24"/>
        </w:rPr>
        <w:t>0.01. Statistical analyses were performed using Cox regression analysis.</w:t>
      </w:r>
    </w:p>
    <w:bookmarkEnd w:id="166"/>
    <w:p w14:paraId="058CA509" w14:textId="77777777" w:rsidR="00FE295D" w:rsidRPr="00BF739E" w:rsidRDefault="00FE295D" w:rsidP="00F01506">
      <w:pPr>
        <w:widowControl/>
        <w:spacing w:line="360" w:lineRule="auto"/>
        <w:rPr>
          <w:rFonts w:ascii="Book Antiqua" w:hAnsi="Book Antiqua"/>
          <w:color w:val="000000" w:themeColor="text1"/>
          <w:sz w:val="24"/>
          <w:szCs w:val="24"/>
        </w:rPr>
      </w:pPr>
      <w:r w:rsidRPr="00BF739E">
        <w:rPr>
          <w:rFonts w:ascii="Book Antiqua" w:hAnsi="Book Antiqua"/>
          <w:color w:val="000000" w:themeColor="text1"/>
          <w:sz w:val="24"/>
          <w:szCs w:val="24"/>
        </w:rPr>
        <w:br w:type="page"/>
      </w:r>
    </w:p>
    <w:p w14:paraId="639CBABF" w14:textId="6D4B8726" w:rsidR="004A45C5" w:rsidRPr="00BF739E" w:rsidRDefault="004A45C5" w:rsidP="00F01506">
      <w:pPr>
        <w:widowControl/>
        <w:spacing w:line="360" w:lineRule="auto"/>
        <w:rPr>
          <w:rFonts w:ascii="Book Antiqua" w:hAnsi="Book Antiqua" w:cs="Times New Roman"/>
          <w:b/>
          <w:bCs/>
          <w:color w:val="000000" w:themeColor="text1"/>
          <w:kern w:val="0"/>
          <w:sz w:val="24"/>
          <w:szCs w:val="24"/>
        </w:rPr>
      </w:pPr>
      <w:r w:rsidRPr="00BF739E">
        <w:rPr>
          <w:rFonts w:ascii="Book Antiqua" w:hAnsi="Book Antiqua" w:cs="Times New Roman"/>
          <w:b/>
          <w:bCs/>
          <w:color w:val="000000" w:themeColor="text1"/>
          <w:kern w:val="0"/>
          <w:sz w:val="24"/>
          <w:szCs w:val="24"/>
        </w:rPr>
        <w:lastRenderedPageBreak/>
        <w:t>Figure legends</w:t>
      </w:r>
    </w:p>
    <w:p w14:paraId="4F5524FF" w14:textId="23B163C5" w:rsidR="00813513" w:rsidRPr="00BF739E" w:rsidRDefault="00813513" w:rsidP="00F01506">
      <w:pPr>
        <w:widowControl/>
        <w:spacing w:line="360" w:lineRule="auto"/>
        <w:rPr>
          <w:rFonts w:ascii="Book Antiqua" w:eastAsia="MinionPro-Regular" w:hAnsi="Book Antiqua" w:cs="Times New Roman"/>
          <w:color w:val="000000" w:themeColor="text1"/>
          <w:kern w:val="0"/>
          <w:sz w:val="24"/>
          <w:szCs w:val="24"/>
        </w:rPr>
      </w:pPr>
      <w:r w:rsidRPr="00BF739E">
        <w:rPr>
          <w:rFonts w:ascii="Book Antiqua" w:hAnsi="Book Antiqua" w:cs="Times New Roman"/>
          <w:bCs/>
          <w:noProof/>
          <w:color w:val="000000" w:themeColor="text1"/>
          <w:kern w:val="0"/>
          <w:sz w:val="24"/>
          <w:szCs w:val="24"/>
        </w:rPr>
        <w:drawing>
          <wp:inline distT="0" distB="0" distL="0" distR="0" wp14:anchorId="674D531B" wp14:editId="7C85D366">
            <wp:extent cx="5274310" cy="1322397"/>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0">
                      <a:extLst>
                        <a:ext uri="{28A0092B-C50C-407E-A947-70E740481C1C}">
                          <a14:useLocalDpi xmlns:a14="http://schemas.microsoft.com/office/drawing/2010/main" val="0"/>
                        </a:ext>
                      </a:extLst>
                    </a:blip>
                    <a:stretch>
                      <a:fillRect/>
                    </a:stretch>
                  </pic:blipFill>
                  <pic:spPr>
                    <a:xfrm>
                      <a:off x="0" y="0"/>
                      <a:ext cx="5274310" cy="1322397"/>
                    </a:xfrm>
                    <a:prstGeom prst="rect">
                      <a:avLst/>
                    </a:prstGeom>
                  </pic:spPr>
                </pic:pic>
              </a:graphicData>
            </a:graphic>
          </wp:inline>
        </w:drawing>
      </w:r>
    </w:p>
    <w:p w14:paraId="4A533D66" w14:textId="77777777" w:rsidR="00F55761" w:rsidRPr="00BF739E" w:rsidRDefault="004A45C5" w:rsidP="00F01506">
      <w:pPr>
        <w:pStyle w:val="1"/>
        <w:shd w:val="clear" w:color="auto" w:fill="FFFFFF"/>
        <w:spacing w:before="0" w:beforeAutospacing="0" w:after="0" w:afterAutospacing="0" w:line="360" w:lineRule="auto"/>
        <w:jc w:val="both"/>
        <w:rPr>
          <w:rFonts w:ascii="Book Antiqua" w:hAnsi="Book Antiqua" w:cs="Times New Roman"/>
          <w:b w:val="0"/>
          <w:color w:val="000000" w:themeColor="text1"/>
          <w:kern w:val="0"/>
          <w:sz w:val="24"/>
          <w:szCs w:val="24"/>
        </w:rPr>
      </w:pPr>
      <w:bookmarkStart w:id="167" w:name="_Hlk29974444"/>
      <w:r w:rsidRPr="00BF739E">
        <w:rPr>
          <w:rFonts w:ascii="Book Antiqua" w:eastAsiaTheme="minorEastAsia" w:hAnsi="Book Antiqua" w:cs="Times New Roman"/>
          <w:bCs w:val="0"/>
          <w:color w:val="000000" w:themeColor="text1"/>
          <w:kern w:val="2"/>
          <w:sz w:val="24"/>
          <w:szCs w:val="24"/>
        </w:rPr>
        <w:t>Figure 1 Differential expression of KIF21B in The Cancer Genome Atlas database and hepatocellular carcinoma cell lines</w:t>
      </w:r>
      <w:r w:rsidR="00FE295D" w:rsidRPr="00BF739E">
        <w:rPr>
          <w:rFonts w:ascii="Book Antiqua" w:eastAsiaTheme="minorEastAsia" w:hAnsi="Book Antiqua" w:cs="Times New Roman"/>
          <w:b w:val="0"/>
          <w:bCs w:val="0"/>
          <w:color w:val="000000" w:themeColor="text1"/>
          <w:kern w:val="2"/>
          <w:sz w:val="24"/>
          <w:szCs w:val="24"/>
        </w:rPr>
        <w:t xml:space="preserve">. </w:t>
      </w:r>
      <w:r w:rsidR="00DE33E3" w:rsidRPr="00BF739E">
        <w:rPr>
          <w:rFonts w:ascii="Book Antiqua" w:eastAsiaTheme="minorEastAsia" w:hAnsi="Book Antiqua" w:cs="Times New Roman"/>
          <w:b w:val="0"/>
          <w:bCs w:val="0"/>
          <w:color w:val="000000" w:themeColor="text1"/>
          <w:kern w:val="2"/>
          <w:sz w:val="24"/>
          <w:szCs w:val="24"/>
        </w:rPr>
        <w:t>A</w:t>
      </w:r>
      <w:r w:rsidR="00262F5E" w:rsidRPr="00BF739E">
        <w:rPr>
          <w:rFonts w:ascii="Book Antiqua" w:eastAsiaTheme="minorEastAsia" w:hAnsi="Book Antiqua" w:cs="Times New Roman"/>
          <w:b w:val="0"/>
          <w:bCs w:val="0"/>
          <w:color w:val="000000" w:themeColor="text1"/>
          <w:kern w:val="2"/>
          <w:sz w:val="24"/>
          <w:szCs w:val="24"/>
        </w:rPr>
        <w:t xml:space="preserve"> and B: Differential expression levels of KIF21B in 50 pairs of matched </w:t>
      </w:r>
      <w:r w:rsidR="00FE295D" w:rsidRPr="00BF739E">
        <w:rPr>
          <w:rFonts w:ascii="Book Antiqua" w:eastAsiaTheme="minorEastAsia" w:hAnsi="Book Antiqua" w:cs="Times New Roman"/>
          <w:b w:val="0"/>
          <w:color w:val="000000" w:themeColor="text1"/>
          <w:kern w:val="2"/>
          <w:sz w:val="24"/>
          <w:szCs w:val="24"/>
        </w:rPr>
        <w:t>hepatocellular carcinoma</w:t>
      </w:r>
      <w:r w:rsidR="00262F5E" w:rsidRPr="00BF739E">
        <w:rPr>
          <w:rFonts w:ascii="Book Antiqua" w:eastAsiaTheme="minorEastAsia" w:hAnsi="Book Antiqua" w:cs="Times New Roman"/>
          <w:b w:val="0"/>
          <w:bCs w:val="0"/>
          <w:color w:val="000000" w:themeColor="text1"/>
          <w:kern w:val="2"/>
          <w:sz w:val="24"/>
          <w:szCs w:val="24"/>
        </w:rPr>
        <w:t xml:space="preserve"> and adjacent normal tissues from the </w:t>
      </w:r>
      <w:proofErr w:type="spellStart"/>
      <w:r w:rsidR="00FE295D" w:rsidRPr="00BF739E">
        <w:rPr>
          <w:rFonts w:ascii="Book Antiqua" w:hAnsi="Book Antiqua" w:cs="Times New Roman"/>
          <w:b w:val="0"/>
          <w:bCs w:val="0"/>
          <w:color w:val="000000" w:themeColor="text1"/>
          <w:kern w:val="0"/>
          <w:sz w:val="24"/>
          <w:szCs w:val="24"/>
        </w:rPr>
        <w:t>The</w:t>
      </w:r>
      <w:proofErr w:type="spellEnd"/>
      <w:r w:rsidR="00FE295D" w:rsidRPr="00BF739E">
        <w:rPr>
          <w:rFonts w:ascii="Book Antiqua" w:hAnsi="Book Antiqua" w:cs="Times New Roman"/>
          <w:b w:val="0"/>
          <w:bCs w:val="0"/>
          <w:color w:val="000000" w:themeColor="text1"/>
          <w:kern w:val="0"/>
          <w:sz w:val="24"/>
          <w:szCs w:val="24"/>
        </w:rPr>
        <w:t xml:space="preserve"> Cancer Genome Atlas</w:t>
      </w:r>
      <w:r w:rsidR="00262F5E" w:rsidRPr="00BF739E">
        <w:rPr>
          <w:rFonts w:ascii="Book Antiqua" w:eastAsiaTheme="minorEastAsia" w:hAnsi="Book Antiqua" w:cs="Times New Roman"/>
          <w:b w:val="0"/>
          <w:bCs w:val="0"/>
          <w:color w:val="000000" w:themeColor="text1"/>
          <w:kern w:val="2"/>
          <w:sz w:val="24"/>
          <w:szCs w:val="24"/>
        </w:rPr>
        <w:t xml:space="preserve"> database</w:t>
      </w:r>
      <w:r w:rsidR="00FE295D" w:rsidRPr="00BF739E">
        <w:rPr>
          <w:rFonts w:ascii="Book Antiqua" w:eastAsiaTheme="minorEastAsia" w:hAnsi="Book Antiqua" w:cs="Times New Roman"/>
          <w:b w:val="0"/>
          <w:bCs w:val="0"/>
          <w:color w:val="000000" w:themeColor="text1"/>
          <w:kern w:val="2"/>
          <w:sz w:val="24"/>
          <w:szCs w:val="24"/>
        </w:rPr>
        <w:t xml:space="preserve"> </w:t>
      </w:r>
      <w:r w:rsidR="00FB6652" w:rsidRPr="00BF739E">
        <w:rPr>
          <w:rFonts w:ascii="Book Antiqua" w:eastAsiaTheme="minorEastAsia" w:hAnsi="Book Antiqua" w:cs="Times New Roman"/>
          <w:b w:val="0"/>
          <w:bCs w:val="0"/>
          <w:color w:val="000000" w:themeColor="text1"/>
          <w:kern w:val="2"/>
          <w:sz w:val="24"/>
          <w:szCs w:val="24"/>
        </w:rPr>
        <w:t>(</w:t>
      </w:r>
      <w:r w:rsidR="00FB6652" w:rsidRPr="00BF739E">
        <w:rPr>
          <w:rFonts w:ascii="Book Antiqua" w:eastAsiaTheme="minorEastAsia" w:hAnsi="Book Antiqua" w:cs="Times New Roman"/>
          <w:b w:val="0"/>
          <w:bCs w:val="0"/>
          <w:i/>
          <w:color w:val="000000" w:themeColor="text1"/>
          <w:kern w:val="2"/>
          <w:sz w:val="24"/>
          <w:szCs w:val="24"/>
        </w:rPr>
        <w:t>P</w:t>
      </w:r>
      <w:r w:rsidR="00FE295D" w:rsidRPr="00BF739E">
        <w:rPr>
          <w:rFonts w:ascii="Book Antiqua" w:eastAsiaTheme="minorEastAsia" w:hAnsi="Book Antiqua" w:cs="Times New Roman"/>
          <w:b w:val="0"/>
          <w:bCs w:val="0"/>
          <w:i/>
          <w:color w:val="000000" w:themeColor="text1"/>
          <w:kern w:val="2"/>
          <w:sz w:val="24"/>
          <w:szCs w:val="24"/>
        </w:rPr>
        <w:t xml:space="preserve"> </w:t>
      </w:r>
      <w:r w:rsidR="00FB6652" w:rsidRPr="00BF739E">
        <w:rPr>
          <w:rFonts w:ascii="Book Antiqua" w:eastAsiaTheme="minorEastAsia" w:hAnsi="Book Antiqua" w:cs="Times New Roman"/>
          <w:b w:val="0"/>
          <w:bCs w:val="0"/>
          <w:color w:val="000000" w:themeColor="text1"/>
          <w:kern w:val="2"/>
          <w:sz w:val="24"/>
          <w:szCs w:val="24"/>
        </w:rPr>
        <w:t>&lt;</w:t>
      </w:r>
      <w:r w:rsidR="00FE295D" w:rsidRPr="00BF739E">
        <w:rPr>
          <w:rFonts w:ascii="Book Antiqua" w:eastAsiaTheme="minorEastAsia" w:hAnsi="Book Antiqua" w:cs="Times New Roman"/>
          <w:b w:val="0"/>
          <w:bCs w:val="0"/>
          <w:color w:val="000000" w:themeColor="text1"/>
          <w:kern w:val="2"/>
          <w:sz w:val="24"/>
          <w:szCs w:val="24"/>
        </w:rPr>
        <w:t xml:space="preserve"> </w:t>
      </w:r>
      <w:r w:rsidR="00FB6652" w:rsidRPr="00BF739E">
        <w:rPr>
          <w:rFonts w:ascii="Book Antiqua" w:eastAsiaTheme="minorEastAsia" w:hAnsi="Book Antiqua" w:cs="Times New Roman"/>
          <w:b w:val="0"/>
          <w:bCs w:val="0"/>
          <w:color w:val="000000" w:themeColor="text1"/>
          <w:kern w:val="2"/>
          <w:sz w:val="24"/>
          <w:szCs w:val="24"/>
        </w:rPr>
        <w:t>0.01)</w:t>
      </w:r>
      <w:r w:rsidR="00FE295D" w:rsidRPr="00BF739E">
        <w:rPr>
          <w:rFonts w:ascii="Book Antiqua" w:eastAsiaTheme="minorEastAsia" w:hAnsi="Book Antiqua" w:cs="Times New Roman"/>
          <w:b w:val="0"/>
          <w:bCs w:val="0"/>
          <w:color w:val="000000" w:themeColor="text1"/>
          <w:kern w:val="2"/>
          <w:sz w:val="24"/>
          <w:szCs w:val="24"/>
        </w:rPr>
        <w:t>;</w:t>
      </w:r>
      <w:r w:rsidR="00262F5E" w:rsidRPr="00BF739E">
        <w:rPr>
          <w:rFonts w:ascii="Book Antiqua" w:eastAsiaTheme="minorEastAsia" w:hAnsi="Book Antiqua" w:cs="Times New Roman"/>
          <w:b w:val="0"/>
          <w:bCs w:val="0"/>
          <w:color w:val="000000" w:themeColor="text1"/>
          <w:kern w:val="2"/>
          <w:sz w:val="24"/>
          <w:szCs w:val="24"/>
        </w:rPr>
        <w:t xml:space="preserve"> C: KIF21B expression was examined in BEL-7404, BEL-7402, Hep-G2, SMMC-7721</w:t>
      </w:r>
      <w:r w:rsidR="001E1FBA" w:rsidRPr="00BF739E">
        <w:rPr>
          <w:rFonts w:ascii="Book Antiqua" w:eastAsiaTheme="minorEastAsia" w:hAnsi="Book Antiqua" w:cs="Times New Roman"/>
          <w:b w:val="0"/>
          <w:bCs w:val="0"/>
          <w:color w:val="000000" w:themeColor="text1"/>
          <w:kern w:val="2"/>
          <w:sz w:val="24"/>
          <w:szCs w:val="24"/>
        </w:rPr>
        <w:t>,</w:t>
      </w:r>
      <w:r w:rsidR="00262F5E" w:rsidRPr="00BF739E">
        <w:rPr>
          <w:rFonts w:ascii="Book Antiqua" w:eastAsiaTheme="minorEastAsia" w:hAnsi="Book Antiqua" w:cs="Times New Roman"/>
          <w:b w:val="0"/>
          <w:bCs w:val="0"/>
          <w:color w:val="000000" w:themeColor="text1"/>
          <w:kern w:val="2"/>
          <w:sz w:val="24"/>
          <w:szCs w:val="24"/>
        </w:rPr>
        <w:t xml:space="preserve"> and Chang</w:t>
      </w:r>
      <w:r w:rsidR="001E1FBA" w:rsidRPr="00BF739E">
        <w:rPr>
          <w:rFonts w:ascii="Book Antiqua" w:eastAsiaTheme="minorEastAsia" w:hAnsi="Book Antiqua" w:cs="Times New Roman"/>
          <w:b w:val="0"/>
          <w:bCs w:val="0"/>
          <w:color w:val="000000" w:themeColor="text1"/>
          <w:kern w:val="2"/>
          <w:sz w:val="24"/>
          <w:szCs w:val="24"/>
        </w:rPr>
        <w:t xml:space="preserve"> </w:t>
      </w:r>
      <w:r w:rsidR="00262F5E" w:rsidRPr="00BF739E">
        <w:rPr>
          <w:rFonts w:ascii="Book Antiqua" w:eastAsiaTheme="minorEastAsia" w:hAnsi="Book Antiqua" w:cs="Times New Roman"/>
          <w:b w:val="0"/>
          <w:bCs w:val="0"/>
          <w:color w:val="000000" w:themeColor="text1"/>
          <w:kern w:val="2"/>
          <w:sz w:val="24"/>
          <w:szCs w:val="24"/>
        </w:rPr>
        <w:t>liver</w:t>
      </w:r>
      <w:r w:rsidR="00B93B77" w:rsidRPr="00BF739E">
        <w:rPr>
          <w:rFonts w:ascii="Book Antiqua" w:eastAsiaTheme="minorEastAsia" w:hAnsi="Book Antiqua" w:cs="Times New Roman"/>
          <w:b w:val="0"/>
          <w:bCs w:val="0"/>
          <w:color w:val="000000" w:themeColor="text1"/>
          <w:kern w:val="2"/>
          <w:sz w:val="24"/>
          <w:szCs w:val="24"/>
        </w:rPr>
        <w:t xml:space="preserve"> cell</w:t>
      </w:r>
      <w:r w:rsidR="00993750" w:rsidRPr="00BF739E">
        <w:rPr>
          <w:rFonts w:ascii="Book Antiqua" w:eastAsiaTheme="minorEastAsia" w:hAnsi="Book Antiqua" w:cs="Times New Roman"/>
          <w:b w:val="0"/>
          <w:bCs w:val="0"/>
          <w:color w:val="000000" w:themeColor="text1"/>
          <w:kern w:val="2"/>
          <w:sz w:val="24"/>
          <w:szCs w:val="24"/>
        </w:rPr>
        <w:t>s</w:t>
      </w:r>
      <w:r w:rsidR="00262F5E" w:rsidRPr="00BF739E">
        <w:rPr>
          <w:rFonts w:ascii="Book Antiqua" w:eastAsiaTheme="minorEastAsia" w:hAnsi="Book Antiqua" w:cs="Times New Roman"/>
          <w:b w:val="0"/>
          <w:bCs w:val="0"/>
          <w:color w:val="000000" w:themeColor="text1"/>
          <w:kern w:val="2"/>
          <w:sz w:val="24"/>
          <w:szCs w:val="24"/>
        </w:rPr>
        <w:t xml:space="preserve">. All the data were normalized to mRNA expression levels of human </w:t>
      </w:r>
      <w:r w:rsidR="00262F5E" w:rsidRPr="00BF739E">
        <w:rPr>
          <w:rFonts w:ascii="Book Antiqua" w:eastAsiaTheme="minorEastAsia" w:hAnsi="Book Antiqua" w:cs="Times New Roman"/>
          <w:b w:val="0"/>
          <w:bCs w:val="0"/>
          <w:i/>
          <w:iCs/>
          <w:color w:val="000000" w:themeColor="text1"/>
          <w:kern w:val="2"/>
          <w:sz w:val="24"/>
          <w:szCs w:val="24"/>
        </w:rPr>
        <w:t>GAPDH</w:t>
      </w:r>
      <w:r w:rsidR="00262F5E" w:rsidRPr="00BF739E">
        <w:rPr>
          <w:rFonts w:ascii="Book Antiqua" w:eastAsiaTheme="minorEastAsia" w:hAnsi="Book Antiqua" w:cs="Times New Roman"/>
          <w:b w:val="0"/>
          <w:bCs w:val="0"/>
          <w:color w:val="000000" w:themeColor="text1"/>
          <w:kern w:val="2"/>
          <w:sz w:val="24"/>
          <w:szCs w:val="24"/>
        </w:rPr>
        <w:t xml:space="preserve"> using the 2</w:t>
      </w:r>
      <w:r w:rsidR="00262F5E" w:rsidRPr="00BF739E">
        <w:rPr>
          <w:rFonts w:ascii="Book Antiqua" w:eastAsiaTheme="minorEastAsia" w:hAnsi="Book Antiqua" w:cs="Times New Roman"/>
          <w:b w:val="0"/>
          <w:bCs w:val="0"/>
          <w:color w:val="000000" w:themeColor="text1"/>
          <w:kern w:val="2"/>
          <w:sz w:val="24"/>
          <w:szCs w:val="24"/>
          <w:vertAlign w:val="superscript"/>
        </w:rPr>
        <w:t>-ΔΔCT</w:t>
      </w:r>
      <w:r w:rsidR="00262F5E" w:rsidRPr="00BF739E">
        <w:rPr>
          <w:rFonts w:ascii="Book Antiqua" w:eastAsiaTheme="minorEastAsia" w:hAnsi="Book Antiqua" w:cs="Times New Roman"/>
          <w:b w:val="0"/>
          <w:bCs w:val="0"/>
          <w:color w:val="000000" w:themeColor="text1"/>
          <w:kern w:val="2"/>
          <w:sz w:val="24"/>
          <w:szCs w:val="24"/>
        </w:rPr>
        <w:t xml:space="preserve"> method.</w:t>
      </w:r>
      <w:r w:rsidR="00F06500" w:rsidRPr="00BF739E">
        <w:rPr>
          <w:rFonts w:ascii="Book Antiqua" w:eastAsia="Times New Roman" w:hAnsi="Book Antiqua" w:cs="Times New Roman"/>
          <w:b w:val="0"/>
          <w:i/>
          <w:color w:val="000000" w:themeColor="text1"/>
          <w:sz w:val="24"/>
          <w:szCs w:val="24"/>
        </w:rPr>
        <w:t xml:space="preserve"> </w:t>
      </w:r>
      <w:r w:rsidR="00F55761" w:rsidRPr="00BF739E">
        <w:rPr>
          <w:rFonts w:ascii="Book Antiqua" w:hAnsi="Book Antiqua" w:cs="Arial"/>
          <w:b w:val="0"/>
          <w:color w:val="000000" w:themeColor="text1"/>
          <w:sz w:val="24"/>
          <w:szCs w:val="24"/>
        </w:rPr>
        <w:t>All the experiments were conducted in triplicate. Data were analyzed by ANOVA or </w:t>
      </w:r>
      <w:r w:rsidR="001E1FBA" w:rsidRPr="00BF739E">
        <w:rPr>
          <w:rFonts w:ascii="Book Antiqua" w:hAnsi="Book Antiqua" w:cs="Arial"/>
          <w:b w:val="0"/>
          <w:i/>
          <w:color w:val="000000" w:themeColor="text1"/>
          <w:sz w:val="24"/>
          <w:szCs w:val="24"/>
        </w:rPr>
        <w:t>t</w:t>
      </w:r>
      <w:r w:rsidR="001E1FBA" w:rsidRPr="00BF739E">
        <w:rPr>
          <w:rFonts w:ascii="Book Antiqua" w:hAnsi="Book Antiqua" w:cs="Arial"/>
          <w:b w:val="0"/>
          <w:color w:val="000000" w:themeColor="text1"/>
          <w:sz w:val="24"/>
          <w:szCs w:val="24"/>
        </w:rPr>
        <w:t>-</w:t>
      </w:r>
      <w:r w:rsidR="00F55761" w:rsidRPr="00BF739E">
        <w:rPr>
          <w:rFonts w:ascii="Book Antiqua" w:hAnsi="Book Antiqua" w:cs="Arial"/>
          <w:b w:val="0"/>
          <w:color w:val="000000" w:themeColor="text1"/>
          <w:sz w:val="24"/>
          <w:szCs w:val="24"/>
        </w:rPr>
        <w:t xml:space="preserve">test. The data are reported as </w:t>
      </w:r>
      <w:r w:rsidR="001E1FBA" w:rsidRPr="00BF739E">
        <w:rPr>
          <w:rFonts w:ascii="Book Antiqua" w:hAnsi="Book Antiqua" w:cs="Arial"/>
          <w:b w:val="0"/>
          <w:color w:val="000000" w:themeColor="text1"/>
          <w:sz w:val="24"/>
          <w:szCs w:val="24"/>
        </w:rPr>
        <w:t xml:space="preserve">the </w:t>
      </w:r>
      <w:r w:rsidR="00F55761" w:rsidRPr="00BF739E">
        <w:rPr>
          <w:rFonts w:ascii="Book Antiqua" w:hAnsi="Book Antiqua" w:cs="Arial"/>
          <w:b w:val="0"/>
          <w:color w:val="000000" w:themeColor="text1"/>
          <w:sz w:val="24"/>
          <w:szCs w:val="24"/>
        </w:rPr>
        <w:t>mean ±</w:t>
      </w:r>
      <w:r w:rsidR="00F55761" w:rsidRPr="00BF739E">
        <w:rPr>
          <w:rFonts w:ascii="Book Antiqua" w:hAnsi="Book Antiqua" w:cs="Arial"/>
          <w:b w:val="0"/>
          <w:bCs w:val="0"/>
          <w:color w:val="000000" w:themeColor="text1"/>
          <w:sz w:val="24"/>
          <w:szCs w:val="24"/>
        </w:rPr>
        <w:t xml:space="preserve"> </w:t>
      </w:r>
      <w:r w:rsidR="00C73A41" w:rsidRPr="00BF739E">
        <w:rPr>
          <w:rFonts w:ascii="Book Antiqua" w:hAnsi="Book Antiqua" w:cs="Times New Roman"/>
          <w:b w:val="0"/>
          <w:bCs w:val="0"/>
          <w:caps/>
          <w:color w:val="000000" w:themeColor="text1"/>
          <w:sz w:val="24"/>
          <w:szCs w:val="24"/>
        </w:rPr>
        <w:t>s</w:t>
      </w:r>
      <w:r w:rsidR="00935E4B" w:rsidRPr="00BF739E">
        <w:rPr>
          <w:rFonts w:ascii="Book Antiqua" w:hAnsi="Book Antiqua" w:cs="Times New Roman"/>
          <w:b w:val="0"/>
          <w:bCs w:val="0"/>
          <w:color w:val="000000" w:themeColor="text1"/>
          <w:sz w:val="24"/>
          <w:szCs w:val="24"/>
        </w:rPr>
        <w:t>D</w:t>
      </w:r>
      <w:r w:rsidR="00F55761" w:rsidRPr="00BF739E">
        <w:rPr>
          <w:rFonts w:ascii="Book Antiqua" w:hAnsi="Book Antiqua" w:cs="Arial"/>
          <w:b w:val="0"/>
          <w:color w:val="000000" w:themeColor="text1"/>
          <w:sz w:val="24"/>
          <w:szCs w:val="24"/>
        </w:rPr>
        <w:t>.</w:t>
      </w:r>
      <w:r w:rsidR="00F55761" w:rsidRPr="00BF739E">
        <w:rPr>
          <w:rFonts w:ascii="Book Antiqua" w:eastAsia="Times New Roman" w:hAnsi="Book Antiqua" w:cs="Times New Roman"/>
          <w:b w:val="0"/>
          <w:i/>
          <w:color w:val="000000" w:themeColor="text1"/>
          <w:sz w:val="24"/>
          <w:szCs w:val="24"/>
        </w:rPr>
        <w:t xml:space="preserve"> P</w:t>
      </w:r>
      <w:r w:rsidR="00FE295D" w:rsidRPr="00BF739E">
        <w:rPr>
          <w:rFonts w:ascii="Book Antiqua" w:eastAsia="Times New Roman" w:hAnsi="Book Antiqua" w:cs="Times New Roman"/>
          <w:b w:val="0"/>
          <w:i/>
          <w:color w:val="000000" w:themeColor="text1"/>
          <w:sz w:val="24"/>
          <w:szCs w:val="24"/>
        </w:rPr>
        <w:t xml:space="preserve"> </w:t>
      </w:r>
      <w:r w:rsidR="00F55761" w:rsidRPr="00BF739E">
        <w:rPr>
          <w:rFonts w:ascii="Book Antiqua" w:eastAsia="Times New Roman" w:hAnsi="Book Antiqua" w:cs="Times New Roman"/>
          <w:b w:val="0"/>
          <w:color w:val="000000" w:themeColor="text1"/>
          <w:sz w:val="24"/>
          <w:szCs w:val="24"/>
        </w:rPr>
        <w:t>&lt;</w:t>
      </w:r>
      <w:r w:rsidR="00FE295D" w:rsidRPr="00BF739E">
        <w:rPr>
          <w:rFonts w:ascii="Book Antiqua" w:eastAsia="Times New Roman" w:hAnsi="Book Antiqua" w:cs="Times New Roman"/>
          <w:b w:val="0"/>
          <w:color w:val="000000" w:themeColor="text1"/>
          <w:sz w:val="24"/>
          <w:szCs w:val="24"/>
        </w:rPr>
        <w:t xml:space="preserve"> </w:t>
      </w:r>
      <w:r w:rsidR="00F55761" w:rsidRPr="00BF739E">
        <w:rPr>
          <w:rFonts w:ascii="Book Antiqua" w:eastAsia="Times New Roman" w:hAnsi="Book Antiqua" w:cs="Times New Roman"/>
          <w:b w:val="0"/>
          <w:color w:val="000000" w:themeColor="text1"/>
          <w:sz w:val="24"/>
          <w:szCs w:val="24"/>
        </w:rPr>
        <w:t>0.05 was considered significant,</w:t>
      </w:r>
      <w:r w:rsidR="00F55761" w:rsidRPr="00BF739E">
        <w:rPr>
          <w:rFonts w:ascii="Book Antiqua" w:hAnsi="Book Antiqua" w:cs="Times New Roman"/>
          <w:b w:val="0"/>
          <w:color w:val="000000" w:themeColor="text1"/>
          <w:sz w:val="24"/>
          <w:szCs w:val="24"/>
        </w:rPr>
        <w:t xml:space="preserve"> </w:t>
      </w:r>
      <w:proofErr w:type="spellStart"/>
      <w:proofErr w:type="gramStart"/>
      <w:r w:rsidR="00F55761" w:rsidRPr="00BF739E">
        <w:rPr>
          <w:rFonts w:ascii="Book Antiqua" w:hAnsi="Book Antiqua" w:cs="Times New Roman"/>
          <w:b w:val="0"/>
          <w:color w:val="000000" w:themeColor="text1"/>
          <w:kern w:val="0"/>
          <w:sz w:val="24"/>
          <w:szCs w:val="24"/>
          <w:vertAlign w:val="superscript"/>
        </w:rPr>
        <w:t>a</w:t>
      </w:r>
      <w:r w:rsidR="00F55761" w:rsidRPr="00BF739E">
        <w:rPr>
          <w:rFonts w:ascii="Book Antiqua" w:hAnsi="Book Antiqua" w:cs="Times New Roman"/>
          <w:b w:val="0"/>
          <w:i/>
          <w:color w:val="000000" w:themeColor="text1"/>
          <w:kern w:val="0"/>
          <w:sz w:val="24"/>
          <w:szCs w:val="24"/>
        </w:rPr>
        <w:t>P</w:t>
      </w:r>
      <w:proofErr w:type="spellEnd"/>
      <w:proofErr w:type="gramEnd"/>
      <w:r w:rsidR="00FE295D" w:rsidRPr="00BF739E">
        <w:rPr>
          <w:rFonts w:ascii="Book Antiqua" w:hAnsi="Book Antiqua" w:cs="Times New Roman"/>
          <w:b w:val="0"/>
          <w:i/>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&lt;</w:t>
      </w:r>
      <w:r w:rsidR="00FE295D" w:rsidRPr="00BF739E">
        <w:rPr>
          <w:rFonts w:ascii="Book Antiqua" w:hAnsi="Book Antiqua" w:cs="Times New Roman"/>
          <w:b w:val="0"/>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 xml:space="preserve">0.05, </w:t>
      </w:r>
      <w:proofErr w:type="spellStart"/>
      <w:r w:rsidR="00F55761" w:rsidRPr="00BF739E">
        <w:rPr>
          <w:rFonts w:ascii="Book Antiqua" w:hAnsi="Book Antiqua" w:cs="Times New Roman"/>
          <w:b w:val="0"/>
          <w:color w:val="000000" w:themeColor="text1"/>
          <w:kern w:val="0"/>
          <w:sz w:val="24"/>
          <w:szCs w:val="24"/>
          <w:vertAlign w:val="superscript"/>
        </w:rPr>
        <w:t>b</w:t>
      </w:r>
      <w:r w:rsidR="00F55761" w:rsidRPr="00BF739E">
        <w:rPr>
          <w:rFonts w:ascii="Book Antiqua" w:hAnsi="Book Antiqua" w:cs="Times New Roman"/>
          <w:b w:val="0"/>
          <w:i/>
          <w:color w:val="000000" w:themeColor="text1"/>
          <w:kern w:val="0"/>
          <w:sz w:val="24"/>
          <w:szCs w:val="24"/>
        </w:rPr>
        <w:t>P</w:t>
      </w:r>
      <w:proofErr w:type="spellEnd"/>
      <w:r w:rsidR="00FE295D" w:rsidRPr="00BF739E">
        <w:rPr>
          <w:rFonts w:ascii="Book Antiqua" w:hAnsi="Book Antiqua" w:cs="Times New Roman"/>
          <w:b w:val="0"/>
          <w:i/>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&lt;</w:t>
      </w:r>
      <w:r w:rsidR="00FE295D" w:rsidRPr="00BF739E">
        <w:rPr>
          <w:rFonts w:ascii="Book Antiqua" w:hAnsi="Book Antiqua" w:cs="Times New Roman"/>
          <w:b w:val="0"/>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0.01.</w:t>
      </w:r>
    </w:p>
    <w:bookmarkEnd w:id="167"/>
    <w:p w14:paraId="0C04432D" w14:textId="63F85EA1" w:rsidR="00FE42B3" w:rsidRPr="00BF739E" w:rsidRDefault="00FE42B3" w:rsidP="00F01506">
      <w:pPr>
        <w:pStyle w:val="1"/>
        <w:shd w:val="clear" w:color="auto" w:fill="FFFFFF"/>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sectPr w:rsidR="00FE42B3" w:rsidRPr="00BF739E" w:rsidSect="00D86727">
          <w:headerReference w:type="even" r:id="rId11"/>
          <w:headerReference w:type="default" r:id="rId12"/>
          <w:footerReference w:type="even" r:id="rId13"/>
          <w:footerReference w:type="default" r:id="rId14"/>
          <w:headerReference w:type="first" r:id="rId15"/>
          <w:footerReference w:type="first" r:id="rId16"/>
          <w:pgSz w:w="11906" w:h="16838" w:code="9"/>
          <w:pgMar w:top="1440" w:right="1230" w:bottom="805" w:left="1230" w:header="851" w:footer="992" w:gutter="0"/>
          <w:cols w:space="720"/>
          <w:docGrid w:type="lines" w:linePitch="312"/>
        </w:sectPr>
      </w:pPr>
    </w:p>
    <w:p w14:paraId="5354180B" w14:textId="3F0C104E" w:rsidR="004A45C5" w:rsidRPr="00BF739E" w:rsidRDefault="00813513" w:rsidP="00F01506">
      <w:pPr>
        <w:pStyle w:val="1"/>
        <w:shd w:val="clear" w:color="auto" w:fill="FFFFFF"/>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pPr>
      <w:r w:rsidRPr="00BF739E">
        <w:rPr>
          <w:rFonts w:ascii="Book Antiqua" w:eastAsiaTheme="minorEastAsia" w:hAnsi="Book Antiqua" w:cs="Times New Roman"/>
          <w:b w:val="0"/>
          <w:bCs w:val="0"/>
          <w:noProof/>
          <w:color w:val="000000" w:themeColor="text1"/>
          <w:kern w:val="2"/>
          <w:sz w:val="24"/>
          <w:szCs w:val="24"/>
        </w:rPr>
        <w:lastRenderedPageBreak/>
        <w:drawing>
          <wp:inline distT="0" distB="0" distL="0" distR="0" wp14:anchorId="4CDA63EA" wp14:editId="048966D9">
            <wp:extent cx="5120640" cy="1599591"/>
            <wp:effectExtent l="0" t="0" r="381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tif"/>
                    <pic:cNvPicPr/>
                  </pic:nvPicPr>
                  <pic:blipFill>
                    <a:blip r:embed="rId17">
                      <a:extLst>
                        <a:ext uri="{28A0092B-C50C-407E-A947-70E740481C1C}">
                          <a14:useLocalDpi xmlns:a14="http://schemas.microsoft.com/office/drawing/2010/main" val="0"/>
                        </a:ext>
                      </a:extLst>
                    </a:blip>
                    <a:stretch>
                      <a:fillRect/>
                    </a:stretch>
                  </pic:blipFill>
                  <pic:spPr>
                    <a:xfrm>
                      <a:off x="0" y="0"/>
                      <a:ext cx="5174751" cy="1616494"/>
                    </a:xfrm>
                    <a:prstGeom prst="rect">
                      <a:avLst/>
                    </a:prstGeom>
                  </pic:spPr>
                </pic:pic>
              </a:graphicData>
            </a:graphic>
          </wp:inline>
        </w:drawing>
      </w:r>
    </w:p>
    <w:p w14:paraId="477921B5" w14:textId="6DC6379C" w:rsidR="00F55761" w:rsidRPr="00BF739E" w:rsidRDefault="004A45C5" w:rsidP="00F01506">
      <w:pPr>
        <w:pStyle w:val="1"/>
        <w:shd w:val="clear" w:color="auto" w:fill="FFFFFF"/>
        <w:spacing w:before="0" w:beforeAutospacing="0" w:after="0" w:afterAutospacing="0" w:line="360" w:lineRule="auto"/>
        <w:jc w:val="both"/>
        <w:rPr>
          <w:rFonts w:ascii="Book Antiqua" w:hAnsi="Book Antiqua" w:cs="Times New Roman"/>
          <w:bCs w:val="0"/>
          <w:color w:val="000000" w:themeColor="text1"/>
          <w:kern w:val="0"/>
          <w:sz w:val="24"/>
          <w:szCs w:val="24"/>
        </w:rPr>
      </w:pPr>
      <w:bookmarkStart w:id="168" w:name="_Hlk29974449"/>
      <w:r w:rsidRPr="00BF739E">
        <w:rPr>
          <w:rFonts w:ascii="Book Antiqua" w:hAnsi="Book Antiqua" w:cs="Times New Roman"/>
          <w:bCs w:val="0"/>
          <w:color w:val="000000" w:themeColor="text1"/>
          <w:kern w:val="0"/>
          <w:sz w:val="24"/>
          <w:szCs w:val="24"/>
        </w:rPr>
        <w:t xml:space="preserve">Figure 2 Knockdown of KIF21B using lentivirus-mediated small interfering RNA in hepatocellular carcinoma BEL-7404 cells. </w:t>
      </w:r>
      <w:r w:rsidR="006B54BD" w:rsidRPr="00BF739E">
        <w:rPr>
          <w:rFonts w:ascii="Book Antiqua" w:hAnsi="Book Antiqua" w:cs="Times New Roman"/>
          <w:b w:val="0"/>
          <w:color w:val="000000" w:themeColor="text1"/>
          <w:sz w:val="24"/>
          <w:szCs w:val="24"/>
        </w:rPr>
        <w:t>A:</w:t>
      </w:r>
      <w:r w:rsidRPr="00BF739E">
        <w:rPr>
          <w:rFonts w:ascii="Book Antiqua" w:hAnsi="Book Antiqua" w:cs="Times New Roman"/>
          <w:b w:val="0"/>
          <w:color w:val="000000" w:themeColor="text1"/>
          <w:sz w:val="24"/>
          <w:szCs w:val="24"/>
        </w:rPr>
        <w:t xml:space="preserve"> </w:t>
      </w:r>
      <w:r w:rsidR="00924088" w:rsidRPr="00BF739E">
        <w:rPr>
          <w:rFonts w:ascii="Book Antiqua" w:hAnsi="Book Antiqua" w:cs="Times New Roman"/>
          <w:b w:val="0"/>
          <w:color w:val="000000" w:themeColor="text1"/>
          <w:sz w:val="24"/>
          <w:szCs w:val="24"/>
        </w:rPr>
        <w:t>T</w:t>
      </w:r>
      <w:r w:rsidR="004A4C1C" w:rsidRPr="00BF739E">
        <w:rPr>
          <w:rFonts w:ascii="Book Antiqua" w:hAnsi="Book Antiqua" w:cs="Times New Roman"/>
          <w:b w:val="0"/>
          <w:color w:val="000000" w:themeColor="text1"/>
          <w:sz w:val="24"/>
          <w:szCs w:val="24"/>
        </w:rPr>
        <w:t xml:space="preserve">he proportion of infected cells in both the </w:t>
      </w:r>
      <w:proofErr w:type="spellStart"/>
      <w:r w:rsidR="004A4C1C" w:rsidRPr="00BF739E">
        <w:rPr>
          <w:rFonts w:ascii="Book Antiqua" w:hAnsi="Book Antiqua" w:cs="Times New Roman"/>
          <w:b w:val="0"/>
          <w:color w:val="000000" w:themeColor="text1"/>
          <w:sz w:val="24"/>
          <w:szCs w:val="24"/>
        </w:rPr>
        <w:t>shCtrl</w:t>
      </w:r>
      <w:proofErr w:type="spellEnd"/>
      <w:r w:rsidR="004A4C1C" w:rsidRPr="00BF739E">
        <w:rPr>
          <w:rFonts w:ascii="Book Antiqua" w:hAnsi="Book Antiqua" w:cs="Times New Roman"/>
          <w:b w:val="0"/>
          <w:color w:val="000000" w:themeColor="text1"/>
          <w:sz w:val="24"/>
          <w:szCs w:val="24"/>
        </w:rPr>
        <w:t xml:space="preserve"> and shKIF21B groups reached 8</w:t>
      </w:r>
      <w:r w:rsidR="00295A0C" w:rsidRPr="00BF739E">
        <w:rPr>
          <w:rFonts w:ascii="Book Antiqua" w:hAnsi="Book Antiqua" w:cs="Times New Roman"/>
          <w:b w:val="0"/>
          <w:color w:val="000000" w:themeColor="text1"/>
          <w:sz w:val="24"/>
          <w:szCs w:val="24"/>
        </w:rPr>
        <w:t>0%</w:t>
      </w:r>
      <w:r w:rsidR="00C73A41" w:rsidRPr="00BF739E">
        <w:rPr>
          <w:rFonts w:ascii="Book Antiqua" w:hAnsi="Book Antiqua" w:cs="Times New Roman"/>
          <w:b w:val="0"/>
          <w:color w:val="000000" w:themeColor="text1"/>
          <w:sz w:val="24"/>
          <w:szCs w:val="24"/>
        </w:rPr>
        <w:t>;</w:t>
      </w:r>
      <w:r w:rsidRPr="00BF739E">
        <w:rPr>
          <w:rFonts w:ascii="Book Antiqua" w:hAnsi="Book Antiqua" w:cs="Times New Roman"/>
          <w:b w:val="0"/>
          <w:color w:val="000000" w:themeColor="text1"/>
          <w:sz w:val="24"/>
          <w:szCs w:val="24"/>
        </w:rPr>
        <w:t xml:space="preserve"> </w:t>
      </w:r>
      <w:r w:rsidR="006B54BD" w:rsidRPr="00BF739E">
        <w:rPr>
          <w:rFonts w:ascii="Book Antiqua" w:hAnsi="Book Antiqua" w:cs="Times New Roman"/>
          <w:b w:val="0"/>
          <w:color w:val="000000" w:themeColor="text1"/>
          <w:sz w:val="24"/>
          <w:szCs w:val="24"/>
        </w:rPr>
        <w:t>B:</w:t>
      </w:r>
      <w:r w:rsidRPr="00BF739E">
        <w:rPr>
          <w:rFonts w:ascii="Book Antiqua" w:hAnsi="Book Antiqua" w:cs="Times New Roman"/>
          <w:b w:val="0"/>
          <w:color w:val="000000" w:themeColor="text1"/>
          <w:sz w:val="24"/>
          <w:szCs w:val="24"/>
        </w:rPr>
        <w:t xml:space="preserve"> Expression level of </w:t>
      </w:r>
      <w:r w:rsidRPr="00BF739E">
        <w:rPr>
          <w:rFonts w:ascii="Book Antiqua" w:hAnsi="Book Antiqua" w:cs="Times New Roman"/>
          <w:b w:val="0"/>
          <w:i/>
          <w:iCs/>
          <w:color w:val="000000" w:themeColor="text1"/>
          <w:sz w:val="24"/>
          <w:szCs w:val="24"/>
        </w:rPr>
        <w:t>KIF21B</w:t>
      </w:r>
      <w:r w:rsidRPr="00BF739E">
        <w:rPr>
          <w:rFonts w:ascii="Book Antiqua" w:hAnsi="Book Antiqua" w:cs="Times New Roman"/>
          <w:b w:val="0"/>
          <w:color w:val="000000" w:themeColor="text1"/>
          <w:sz w:val="24"/>
          <w:szCs w:val="24"/>
        </w:rPr>
        <w:t xml:space="preserve"> mRNA in BEL-7404 cells</w:t>
      </w:r>
      <w:r w:rsidR="001E1FBA" w:rsidRPr="00BF739E">
        <w:rPr>
          <w:rFonts w:ascii="Book Antiqua" w:hAnsi="Book Antiqua" w:cs="Times New Roman"/>
          <w:b w:val="0"/>
          <w:color w:val="000000" w:themeColor="text1"/>
          <w:sz w:val="24"/>
          <w:szCs w:val="24"/>
        </w:rPr>
        <w:t xml:space="preserve"> was significantly decreased</w:t>
      </w:r>
      <w:r w:rsidRPr="00BF739E">
        <w:rPr>
          <w:rFonts w:ascii="Book Antiqua" w:hAnsi="Book Antiqua" w:cs="Times New Roman"/>
          <w:b w:val="0"/>
          <w:color w:val="000000" w:themeColor="text1"/>
          <w:sz w:val="24"/>
          <w:szCs w:val="24"/>
        </w:rPr>
        <w:t xml:space="preserve"> in the shKIF21B-treated group</w:t>
      </w:r>
      <w:r w:rsidR="001E1FBA" w:rsidRPr="00BF739E">
        <w:rPr>
          <w:rFonts w:ascii="Book Antiqua" w:hAnsi="Book Antiqua" w:cs="Times New Roman"/>
          <w:b w:val="0"/>
          <w:color w:val="000000" w:themeColor="text1"/>
          <w:sz w:val="24"/>
          <w:szCs w:val="24"/>
        </w:rPr>
        <w:t xml:space="preserve"> </w:t>
      </w:r>
      <w:r w:rsidRPr="00BF739E">
        <w:rPr>
          <w:rFonts w:ascii="Book Antiqua" w:hAnsi="Book Antiqua" w:cs="Times New Roman"/>
          <w:b w:val="0"/>
          <w:color w:val="000000" w:themeColor="text1"/>
          <w:sz w:val="24"/>
          <w:szCs w:val="24"/>
        </w:rPr>
        <w:t>compared to</w:t>
      </w:r>
      <w:r w:rsidR="001E1FBA" w:rsidRPr="00BF739E">
        <w:rPr>
          <w:rFonts w:ascii="Book Antiqua" w:hAnsi="Book Antiqua" w:cs="Times New Roman"/>
          <w:b w:val="0"/>
          <w:color w:val="000000" w:themeColor="text1"/>
          <w:sz w:val="24"/>
          <w:szCs w:val="24"/>
        </w:rPr>
        <w:t xml:space="preserve"> </w:t>
      </w:r>
      <w:r w:rsidRPr="00BF739E">
        <w:rPr>
          <w:rFonts w:ascii="Book Antiqua" w:hAnsi="Book Antiqua" w:cs="Times New Roman"/>
          <w:b w:val="0"/>
          <w:color w:val="000000" w:themeColor="text1"/>
          <w:sz w:val="24"/>
          <w:szCs w:val="24"/>
        </w:rPr>
        <w:t xml:space="preserve">the </w:t>
      </w:r>
      <w:proofErr w:type="spellStart"/>
      <w:r w:rsidRPr="00BF739E">
        <w:rPr>
          <w:rFonts w:ascii="Book Antiqua" w:hAnsi="Book Antiqua" w:cs="Times New Roman"/>
          <w:b w:val="0"/>
          <w:color w:val="000000" w:themeColor="text1"/>
          <w:sz w:val="24"/>
          <w:szCs w:val="24"/>
        </w:rPr>
        <w:t>shCtrl</w:t>
      </w:r>
      <w:proofErr w:type="spellEnd"/>
      <w:r w:rsidRPr="00BF739E">
        <w:rPr>
          <w:rFonts w:ascii="Book Antiqua" w:hAnsi="Book Antiqua" w:cs="Times New Roman"/>
          <w:b w:val="0"/>
          <w:color w:val="000000" w:themeColor="text1"/>
          <w:sz w:val="24"/>
          <w:szCs w:val="24"/>
        </w:rPr>
        <w:t>-treated group</w:t>
      </w:r>
      <w:r w:rsidR="00C73A41" w:rsidRPr="00BF739E">
        <w:rPr>
          <w:rFonts w:ascii="Book Antiqua" w:hAnsi="Book Antiqua" w:cs="Times New Roman"/>
          <w:b w:val="0"/>
          <w:color w:val="000000" w:themeColor="text1"/>
          <w:sz w:val="24"/>
          <w:szCs w:val="24"/>
        </w:rPr>
        <w:t xml:space="preserve">; </w:t>
      </w:r>
      <w:r w:rsidR="006B54BD" w:rsidRPr="00BF739E">
        <w:rPr>
          <w:rFonts w:ascii="Book Antiqua" w:hAnsi="Book Antiqua" w:cs="Times New Roman"/>
          <w:b w:val="0"/>
          <w:color w:val="000000" w:themeColor="text1"/>
          <w:sz w:val="24"/>
          <w:szCs w:val="24"/>
        </w:rPr>
        <w:t>C:</w:t>
      </w:r>
      <w:r w:rsidRPr="00BF739E">
        <w:rPr>
          <w:rFonts w:ascii="Book Antiqua" w:hAnsi="Book Antiqua" w:cs="Times New Roman"/>
          <w:b w:val="0"/>
          <w:color w:val="000000" w:themeColor="text1"/>
          <w:sz w:val="24"/>
          <w:szCs w:val="24"/>
        </w:rPr>
        <w:t xml:space="preserve"> Expression level of KIF21B</w:t>
      </w:r>
      <w:r w:rsidRPr="00BF739E">
        <w:rPr>
          <w:rFonts w:ascii="Book Antiqua" w:hAnsi="Book Antiqua" w:cs="Times New Roman"/>
          <w:b w:val="0"/>
          <w:i/>
          <w:iCs/>
          <w:color w:val="000000" w:themeColor="text1"/>
          <w:sz w:val="24"/>
          <w:szCs w:val="24"/>
        </w:rPr>
        <w:t xml:space="preserve"> </w:t>
      </w:r>
      <w:r w:rsidRPr="00BF739E">
        <w:rPr>
          <w:rFonts w:ascii="Book Antiqua" w:hAnsi="Book Antiqua" w:cs="Times New Roman"/>
          <w:b w:val="0"/>
          <w:color w:val="000000" w:themeColor="text1"/>
          <w:sz w:val="24"/>
          <w:szCs w:val="24"/>
        </w:rPr>
        <w:t xml:space="preserve">protein </w:t>
      </w:r>
      <w:r w:rsidR="001E1FBA" w:rsidRPr="00BF739E">
        <w:rPr>
          <w:rFonts w:ascii="Book Antiqua" w:hAnsi="Book Antiqua" w:cs="Times New Roman"/>
          <w:b w:val="0"/>
          <w:color w:val="000000" w:themeColor="text1"/>
          <w:sz w:val="24"/>
          <w:szCs w:val="24"/>
        </w:rPr>
        <w:t xml:space="preserve">significantly increased </w:t>
      </w:r>
      <w:r w:rsidRPr="00BF739E">
        <w:rPr>
          <w:rFonts w:ascii="Book Antiqua" w:hAnsi="Book Antiqua" w:cs="Times New Roman"/>
          <w:b w:val="0"/>
          <w:color w:val="000000" w:themeColor="text1"/>
          <w:sz w:val="24"/>
          <w:szCs w:val="24"/>
        </w:rPr>
        <w:t xml:space="preserve">in the </w:t>
      </w:r>
      <w:proofErr w:type="spellStart"/>
      <w:r w:rsidRPr="00BF739E">
        <w:rPr>
          <w:rFonts w:ascii="Book Antiqua" w:hAnsi="Book Antiqua" w:cs="Times New Roman"/>
          <w:b w:val="0"/>
          <w:color w:val="000000" w:themeColor="text1"/>
          <w:sz w:val="24"/>
          <w:szCs w:val="24"/>
        </w:rPr>
        <w:t>shCtrl</w:t>
      </w:r>
      <w:proofErr w:type="spellEnd"/>
      <w:r w:rsidRPr="00BF739E">
        <w:rPr>
          <w:rFonts w:ascii="Book Antiqua" w:hAnsi="Book Antiqua" w:cs="Times New Roman"/>
          <w:b w:val="0"/>
          <w:color w:val="000000" w:themeColor="text1"/>
          <w:sz w:val="24"/>
          <w:szCs w:val="24"/>
        </w:rPr>
        <w:t>-treated group</w:t>
      </w:r>
      <w:r w:rsidR="001E1FBA" w:rsidRPr="00BF739E">
        <w:rPr>
          <w:rFonts w:ascii="Book Antiqua" w:hAnsi="Book Antiqua" w:cs="Times New Roman"/>
          <w:b w:val="0"/>
          <w:color w:val="000000" w:themeColor="text1"/>
          <w:sz w:val="24"/>
          <w:szCs w:val="24"/>
        </w:rPr>
        <w:t xml:space="preserve"> </w:t>
      </w:r>
      <w:r w:rsidRPr="00BF739E">
        <w:rPr>
          <w:rFonts w:ascii="Book Antiqua" w:hAnsi="Book Antiqua" w:cs="Times New Roman"/>
          <w:b w:val="0"/>
          <w:color w:val="000000" w:themeColor="text1"/>
          <w:sz w:val="24"/>
          <w:szCs w:val="24"/>
        </w:rPr>
        <w:t>compared to</w:t>
      </w:r>
      <w:r w:rsidR="001E1FBA" w:rsidRPr="00BF739E">
        <w:rPr>
          <w:rFonts w:ascii="Book Antiqua" w:hAnsi="Book Antiqua" w:cs="Times New Roman"/>
          <w:b w:val="0"/>
          <w:color w:val="000000" w:themeColor="text1"/>
          <w:sz w:val="24"/>
          <w:szCs w:val="24"/>
        </w:rPr>
        <w:t xml:space="preserve"> </w:t>
      </w:r>
      <w:r w:rsidRPr="00BF739E">
        <w:rPr>
          <w:rFonts w:ascii="Book Antiqua" w:hAnsi="Book Antiqua" w:cs="Times New Roman"/>
          <w:b w:val="0"/>
          <w:color w:val="000000" w:themeColor="text1"/>
          <w:sz w:val="24"/>
          <w:szCs w:val="24"/>
        </w:rPr>
        <w:t>the shKIF21B-treated group</w:t>
      </w:r>
      <w:r w:rsidR="00C73A41" w:rsidRPr="00BF739E">
        <w:rPr>
          <w:rFonts w:ascii="Book Antiqua" w:hAnsi="Book Antiqua" w:cs="Times New Roman"/>
          <w:b w:val="0"/>
          <w:color w:val="000000" w:themeColor="text1"/>
          <w:sz w:val="24"/>
          <w:szCs w:val="24"/>
        </w:rPr>
        <w:t xml:space="preserve"> </w:t>
      </w:r>
      <w:r w:rsidR="0004680B" w:rsidRPr="00BF739E">
        <w:rPr>
          <w:rFonts w:ascii="Book Antiqua" w:hAnsi="Book Antiqua" w:cs="Times New Roman"/>
          <w:b w:val="0"/>
          <w:color w:val="000000" w:themeColor="text1"/>
          <w:sz w:val="24"/>
          <w:szCs w:val="24"/>
        </w:rPr>
        <w:t>(</w:t>
      </w:r>
      <w:r w:rsidR="0004680B" w:rsidRPr="00BF739E">
        <w:rPr>
          <w:rFonts w:ascii="Book Antiqua" w:hAnsi="Book Antiqua" w:cs="Times New Roman"/>
          <w:b w:val="0"/>
          <w:i/>
          <w:color w:val="000000" w:themeColor="text1"/>
          <w:kern w:val="0"/>
          <w:sz w:val="24"/>
          <w:szCs w:val="24"/>
        </w:rPr>
        <w:t>P</w:t>
      </w:r>
      <w:r w:rsidR="00C73A41" w:rsidRPr="00BF739E">
        <w:rPr>
          <w:rFonts w:ascii="Book Antiqua" w:hAnsi="Book Antiqua" w:cs="Times New Roman"/>
          <w:b w:val="0"/>
          <w:i/>
          <w:color w:val="000000" w:themeColor="text1"/>
          <w:kern w:val="0"/>
          <w:sz w:val="24"/>
          <w:szCs w:val="24"/>
        </w:rPr>
        <w:t xml:space="preserve"> </w:t>
      </w:r>
      <w:r w:rsidR="0004680B" w:rsidRPr="00BF739E">
        <w:rPr>
          <w:rFonts w:ascii="Book Antiqua" w:hAnsi="Book Antiqua" w:cs="Times New Roman"/>
          <w:b w:val="0"/>
          <w:color w:val="000000" w:themeColor="text1"/>
          <w:kern w:val="0"/>
          <w:sz w:val="24"/>
          <w:szCs w:val="24"/>
        </w:rPr>
        <w:t>&lt;</w:t>
      </w:r>
      <w:r w:rsidR="00C73A41" w:rsidRPr="00BF739E">
        <w:rPr>
          <w:rFonts w:ascii="Book Antiqua" w:hAnsi="Book Antiqua" w:cs="Times New Roman"/>
          <w:b w:val="0"/>
          <w:color w:val="000000" w:themeColor="text1"/>
          <w:kern w:val="0"/>
          <w:sz w:val="24"/>
          <w:szCs w:val="24"/>
        </w:rPr>
        <w:t xml:space="preserve"> </w:t>
      </w:r>
      <w:r w:rsidR="0004680B" w:rsidRPr="00BF739E">
        <w:rPr>
          <w:rFonts w:ascii="Book Antiqua" w:hAnsi="Book Antiqua" w:cs="Times New Roman"/>
          <w:b w:val="0"/>
          <w:color w:val="000000" w:themeColor="text1"/>
          <w:kern w:val="0"/>
          <w:sz w:val="24"/>
          <w:szCs w:val="24"/>
        </w:rPr>
        <w:t>0.01</w:t>
      </w:r>
      <w:r w:rsidR="0004680B" w:rsidRPr="00BF739E">
        <w:rPr>
          <w:rFonts w:ascii="Book Antiqua" w:hAnsi="Book Antiqua" w:cs="Times New Roman"/>
          <w:b w:val="0"/>
          <w:color w:val="000000" w:themeColor="text1"/>
          <w:sz w:val="24"/>
          <w:szCs w:val="24"/>
        </w:rPr>
        <w:t>)</w:t>
      </w:r>
      <w:r w:rsidRPr="00BF739E">
        <w:rPr>
          <w:rFonts w:ascii="Book Antiqua" w:hAnsi="Book Antiqua" w:cs="Times New Roman"/>
          <w:b w:val="0"/>
          <w:color w:val="000000" w:themeColor="text1"/>
          <w:sz w:val="24"/>
          <w:szCs w:val="24"/>
        </w:rPr>
        <w:t xml:space="preserve">. </w:t>
      </w:r>
      <w:r w:rsidR="00F55761" w:rsidRPr="00BF739E">
        <w:rPr>
          <w:rFonts w:ascii="Book Antiqua" w:hAnsi="Book Antiqua" w:cs="Arial"/>
          <w:b w:val="0"/>
          <w:color w:val="000000" w:themeColor="text1"/>
          <w:sz w:val="24"/>
          <w:szCs w:val="24"/>
        </w:rPr>
        <w:t>All the experiments were conducted in triplicate. Data were analyzed by ANOVA or</w:t>
      </w:r>
      <w:r w:rsidR="00925103" w:rsidRPr="00BF739E">
        <w:rPr>
          <w:rFonts w:ascii="Book Antiqua" w:hAnsi="Book Antiqua" w:cs="Arial"/>
          <w:b w:val="0"/>
          <w:i/>
          <w:iCs/>
          <w:color w:val="000000" w:themeColor="text1"/>
          <w:sz w:val="24"/>
          <w:szCs w:val="24"/>
        </w:rPr>
        <w:t xml:space="preserve"> </w:t>
      </w:r>
      <w:r w:rsidR="00F55761" w:rsidRPr="00BF739E">
        <w:rPr>
          <w:rFonts w:ascii="Book Antiqua" w:hAnsi="Book Antiqua" w:cs="Arial"/>
          <w:b w:val="0"/>
          <w:i/>
          <w:iCs/>
          <w:color w:val="000000" w:themeColor="text1"/>
          <w:sz w:val="24"/>
          <w:szCs w:val="24"/>
        </w:rPr>
        <w:t>t</w:t>
      </w:r>
      <w:r w:rsidR="00C73A41" w:rsidRPr="00BF739E">
        <w:rPr>
          <w:rFonts w:ascii="Book Antiqua" w:hAnsi="Book Antiqua" w:cs="Arial"/>
          <w:b w:val="0"/>
          <w:color w:val="000000" w:themeColor="text1"/>
          <w:sz w:val="24"/>
          <w:szCs w:val="24"/>
        </w:rPr>
        <w:t>-</w:t>
      </w:r>
      <w:r w:rsidR="00F55761" w:rsidRPr="00BF739E">
        <w:rPr>
          <w:rFonts w:ascii="Book Antiqua" w:hAnsi="Book Antiqua" w:cs="Arial"/>
          <w:b w:val="0"/>
          <w:color w:val="000000" w:themeColor="text1"/>
          <w:sz w:val="24"/>
          <w:szCs w:val="24"/>
        </w:rPr>
        <w:t xml:space="preserve">test. The data are reported as </w:t>
      </w:r>
      <w:r w:rsidR="001E1FBA" w:rsidRPr="00BF739E">
        <w:rPr>
          <w:rFonts w:ascii="Book Antiqua" w:hAnsi="Book Antiqua" w:cs="Arial"/>
          <w:b w:val="0"/>
          <w:color w:val="000000" w:themeColor="text1"/>
          <w:sz w:val="24"/>
          <w:szCs w:val="24"/>
        </w:rPr>
        <w:t xml:space="preserve">the </w:t>
      </w:r>
      <w:r w:rsidR="00F55761" w:rsidRPr="00BF739E">
        <w:rPr>
          <w:rFonts w:ascii="Book Antiqua" w:hAnsi="Book Antiqua" w:cs="Arial"/>
          <w:b w:val="0"/>
          <w:color w:val="000000" w:themeColor="text1"/>
          <w:sz w:val="24"/>
          <w:szCs w:val="24"/>
        </w:rPr>
        <w:t xml:space="preserve">mean ± </w:t>
      </w:r>
      <w:r w:rsidR="00C73A41" w:rsidRPr="00BF739E">
        <w:rPr>
          <w:rFonts w:ascii="Book Antiqua" w:hAnsi="Book Antiqua" w:cs="Times New Roman"/>
          <w:b w:val="0"/>
          <w:bCs w:val="0"/>
          <w:caps/>
          <w:color w:val="000000" w:themeColor="text1"/>
          <w:sz w:val="24"/>
          <w:szCs w:val="24"/>
        </w:rPr>
        <w:t>s</w:t>
      </w:r>
      <w:r w:rsidR="00925103" w:rsidRPr="00BF739E">
        <w:rPr>
          <w:rFonts w:ascii="Book Antiqua" w:hAnsi="Book Antiqua" w:cs="Times New Roman"/>
          <w:b w:val="0"/>
          <w:bCs w:val="0"/>
          <w:color w:val="000000" w:themeColor="text1"/>
          <w:sz w:val="24"/>
          <w:szCs w:val="24"/>
        </w:rPr>
        <w:t>D</w:t>
      </w:r>
      <w:r w:rsidR="00F55761" w:rsidRPr="00BF739E">
        <w:rPr>
          <w:rFonts w:ascii="Book Antiqua" w:hAnsi="Book Antiqua" w:cs="Arial"/>
          <w:b w:val="0"/>
          <w:color w:val="000000" w:themeColor="text1"/>
          <w:sz w:val="24"/>
          <w:szCs w:val="24"/>
        </w:rPr>
        <w:t>.</w:t>
      </w:r>
      <w:r w:rsidR="00F55761" w:rsidRPr="00BF739E">
        <w:rPr>
          <w:rFonts w:ascii="Book Antiqua" w:eastAsia="Times New Roman" w:hAnsi="Book Antiqua" w:cs="Times New Roman"/>
          <w:b w:val="0"/>
          <w:i/>
          <w:color w:val="000000" w:themeColor="text1"/>
          <w:sz w:val="24"/>
          <w:szCs w:val="24"/>
        </w:rPr>
        <w:t xml:space="preserve"> P</w:t>
      </w:r>
      <w:r w:rsidR="00C73A41" w:rsidRPr="00BF739E">
        <w:rPr>
          <w:rFonts w:ascii="Book Antiqua" w:eastAsia="Times New Roman" w:hAnsi="Book Antiqua" w:cs="Times New Roman"/>
          <w:b w:val="0"/>
          <w:i/>
          <w:color w:val="000000" w:themeColor="text1"/>
          <w:sz w:val="24"/>
          <w:szCs w:val="24"/>
        </w:rPr>
        <w:t xml:space="preserve"> </w:t>
      </w:r>
      <w:r w:rsidR="00F55761" w:rsidRPr="00BF739E">
        <w:rPr>
          <w:rFonts w:ascii="Book Antiqua" w:eastAsia="Times New Roman" w:hAnsi="Book Antiqua" w:cs="Times New Roman"/>
          <w:b w:val="0"/>
          <w:color w:val="000000" w:themeColor="text1"/>
          <w:sz w:val="24"/>
          <w:szCs w:val="24"/>
        </w:rPr>
        <w:t>&lt;</w:t>
      </w:r>
      <w:r w:rsidR="00C73A41" w:rsidRPr="00BF739E">
        <w:rPr>
          <w:rFonts w:ascii="Book Antiqua" w:eastAsia="Times New Roman" w:hAnsi="Book Antiqua" w:cs="Times New Roman"/>
          <w:b w:val="0"/>
          <w:color w:val="000000" w:themeColor="text1"/>
          <w:sz w:val="24"/>
          <w:szCs w:val="24"/>
        </w:rPr>
        <w:t xml:space="preserve"> </w:t>
      </w:r>
      <w:r w:rsidR="00F55761" w:rsidRPr="00BF739E">
        <w:rPr>
          <w:rFonts w:ascii="Book Antiqua" w:eastAsia="Times New Roman" w:hAnsi="Book Antiqua" w:cs="Times New Roman"/>
          <w:b w:val="0"/>
          <w:color w:val="000000" w:themeColor="text1"/>
          <w:sz w:val="24"/>
          <w:szCs w:val="24"/>
        </w:rPr>
        <w:t>0.05 was considered significant,</w:t>
      </w:r>
      <w:r w:rsidR="00F55761" w:rsidRPr="00BF739E">
        <w:rPr>
          <w:rFonts w:ascii="Book Antiqua" w:hAnsi="Book Antiqua" w:cs="Times New Roman"/>
          <w:b w:val="0"/>
          <w:color w:val="000000" w:themeColor="text1"/>
          <w:sz w:val="24"/>
          <w:szCs w:val="24"/>
        </w:rPr>
        <w:t xml:space="preserve"> </w:t>
      </w:r>
      <w:proofErr w:type="spellStart"/>
      <w:r w:rsidR="00F55761" w:rsidRPr="00BF739E">
        <w:rPr>
          <w:rFonts w:ascii="Book Antiqua" w:hAnsi="Book Antiqua" w:cs="Times New Roman"/>
          <w:b w:val="0"/>
          <w:color w:val="000000" w:themeColor="text1"/>
          <w:kern w:val="0"/>
          <w:sz w:val="24"/>
          <w:szCs w:val="24"/>
          <w:vertAlign w:val="superscript"/>
        </w:rPr>
        <w:t>b</w:t>
      </w:r>
      <w:r w:rsidR="00F55761" w:rsidRPr="00BF739E">
        <w:rPr>
          <w:rFonts w:ascii="Book Antiqua" w:hAnsi="Book Antiqua" w:cs="Times New Roman"/>
          <w:b w:val="0"/>
          <w:i/>
          <w:color w:val="000000" w:themeColor="text1"/>
          <w:kern w:val="0"/>
          <w:sz w:val="24"/>
          <w:szCs w:val="24"/>
        </w:rPr>
        <w:t>P</w:t>
      </w:r>
      <w:proofErr w:type="spellEnd"/>
      <w:r w:rsidR="00C73A41" w:rsidRPr="00BF739E">
        <w:rPr>
          <w:rFonts w:ascii="Book Antiqua" w:hAnsi="Book Antiqua" w:cs="Times New Roman"/>
          <w:b w:val="0"/>
          <w:i/>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&lt;</w:t>
      </w:r>
      <w:r w:rsidR="00C73A41" w:rsidRPr="00BF739E">
        <w:rPr>
          <w:rFonts w:ascii="Book Antiqua" w:hAnsi="Book Antiqua" w:cs="Times New Roman"/>
          <w:b w:val="0"/>
          <w:color w:val="000000" w:themeColor="text1"/>
          <w:kern w:val="0"/>
          <w:sz w:val="24"/>
          <w:szCs w:val="24"/>
        </w:rPr>
        <w:t xml:space="preserve"> </w:t>
      </w:r>
      <w:r w:rsidR="00F55761" w:rsidRPr="00BF739E">
        <w:rPr>
          <w:rFonts w:ascii="Book Antiqua" w:hAnsi="Book Antiqua" w:cs="Times New Roman"/>
          <w:b w:val="0"/>
          <w:color w:val="000000" w:themeColor="text1"/>
          <w:kern w:val="0"/>
          <w:sz w:val="24"/>
          <w:szCs w:val="24"/>
        </w:rPr>
        <w:t>0.01.</w:t>
      </w:r>
    </w:p>
    <w:bookmarkEnd w:id="168"/>
    <w:p w14:paraId="035E3516" w14:textId="50274005" w:rsidR="004A45C5" w:rsidRPr="00BF739E" w:rsidRDefault="00C73A41" w:rsidP="00F01506">
      <w:pPr>
        <w:widowControl/>
        <w:spacing w:line="360" w:lineRule="auto"/>
        <w:rPr>
          <w:rFonts w:ascii="Book Antiqua" w:eastAsia="宋体" w:hAnsi="Book Antiqua" w:cs="Times New Roman"/>
          <w:b/>
          <w:bCs/>
          <w:color w:val="000000" w:themeColor="text1"/>
          <w:kern w:val="36"/>
          <w:sz w:val="24"/>
          <w:szCs w:val="24"/>
        </w:rPr>
      </w:pPr>
      <w:r w:rsidRPr="00BF739E">
        <w:rPr>
          <w:rFonts w:ascii="Book Antiqua" w:hAnsi="Book Antiqua" w:cs="Times New Roman"/>
          <w:color w:val="000000" w:themeColor="text1"/>
          <w:sz w:val="24"/>
          <w:szCs w:val="24"/>
        </w:rPr>
        <w:br w:type="page"/>
      </w:r>
    </w:p>
    <w:p w14:paraId="58AE22C6" w14:textId="707AFD96" w:rsidR="00A8171C" w:rsidRPr="00BF739E" w:rsidRDefault="00851B92" w:rsidP="00F01506">
      <w:pPr>
        <w:spacing w:line="360" w:lineRule="auto"/>
        <w:rPr>
          <w:rFonts w:ascii="Book Antiqua" w:hAnsi="Book Antiqua" w:cs="Times New Roman"/>
          <w:color w:val="000000" w:themeColor="text1"/>
          <w:sz w:val="24"/>
          <w:szCs w:val="24"/>
          <w:shd w:val="clear" w:color="auto" w:fill="F7F8FA"/>
        </w:rPr>
      </w:pPr>
      <w:r w:rsidRPr="00BF739E">
        <w:rPr>
          <w:noProof/>
        </w:rPr>
        <w:lastRenderedPageBreak/>
        <w:t xml:space="preserve"> </w:t>
      </w:r>
      <w:r w:rsidRPr="00BF739E">
        <w:rPr>
          <w:noProof/>
        </w:rPr>
        <w:drawing>
          <wp:inline distT="0" distB="0" distL="0" distR="0" wp14:anchorId="009FCC1B" wp14:editId="6D2660B8">
            <wp:extent cx="5274310" cy="36823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82365"/>
                    </a:xfrm>
                    <a:prstGeom prst="rect">
                      <a:avLst/>
                    </a:prstGeom>
                  </pic:spPr>
                </pic:pic>
              </a:graphicData>
            </a:graphic>
          </wp:inline>
        </w:drawing>
      </w:r>
    </w:p>
    <w:p w14:paraId="0143B7BB" w14:textId="203E7E7D" w:rsidR="00FB2780" w:rsidRPr="00BF739E" w:rsidRDefault="004A45C5" w:rsidP="00F01506">
      <w:pPr>
        <w:pStyle w:val="1"/>
        <w:shd w:val="clear" w:color="auto" w:fill="FFFFFF"/>
        <w:spacing w:before="0" w:beforeAutospacing="0" w:after="0" w:afterAutospacing="0" w:line="360" w:lineRule="auto"/>
        <w:jc w:val="both"/>
        <w:rPr>
          <w:rFonts w:ascii="Book Antiqua" w:hAnsi="Book Antiqua" w:cs="Times New Roman"/>
          <w:b w:val="0"/>
          <w:color w:val="000000" w:themeColor="text1"/>
          <w:kern w:val="0"/>
          <w:sz w:val="24"/>
          <w:szCs w:val="24"/>
        </w:rPr>
      </w:pPr>
      <w:bookmarkStart w:id="169" w:name="_Hlk29974455"/>
      <w:r w:rsidRPr="00BF739E">
        <w:rPr>
          <w:rFonts w:ascii="Book Antiqua" w:hAnsi="Book Antiqua" w:cs="Times New Roman"/>
          <w:bCs w:val="0"/>
          <w:color w:val="000000" w:themeColor="text1"/>
          <w:kern w:val="0"/>
          <w:sz w:val="24"/>
          <w:szCs w:val="24"/>
        </w:rPr>
        <w:t>Figure 3</w:t>
      </w:r>
      <w:r w:rsidRPr="00BF739E">
        <w:rPr>
          <w:rFonts w:ascii="Book Antiqua" w:hAnsi="Book Antiqua" w:cs="Times New Roman"/>
          <w:color w:val="000000" w:themeColor="text1"/>
          <w:sz w:val="24"/>
          <w:szCs w:val="24"/>
        </w:rPr>
        <w:t xml:space="preserve"> Growth of BEL-7404 cells detected using a </w:t>
      </w:r>
      <w:proofErr w:type="spellStart"/>
      <w:r w:rsidRPr="00BF739E">
        <w:rPr>
          <w:rFonts w:ascii="Book Antiqua" w:hAnsi="Book Antiqua" w:cs="Times New Roman"/>
          <w:color w:val="000000" w:themeColor="text1"/>
          <w:sz w:val="24"/>
          <w:szCs w:val="24"/>
        </w:rPr>
        <w:t>Celigo</w:t>
      </w:r>
      <w:proofErr w:type="spellEnd"/>
      <w:r w:rsidRPr="00BF739E">
        <w:rPr>
          <w:rFonts w:ascii="Book Antiqua" w:hAnsi="Book Antiqua" w:cs="Times New Roman"/>
          <w:color w:val="000000" w:themeColor="text1"/>
          <w:sz w:val="24"/>
          <w:szCs w:val="24"/>
        </w:rPr>
        <w:t xml:space="preserve"> Imaging Cytometer after transfection with short hairpin RNA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 xml:space="preserve"> or shKIF21B. </w:t>
      </w:r>
      <w:r w:rsidR="00E232CC" w:rsidRPr="00BF739E">
        <w:rPr>
          <w:rFonts w:ascii="Book Antiqua" w:hAnsi="Book Antiqua" w:cs="Times New Roman"/>
          <w:b w:val="0"/>
          <w:color w:val="000000" w:themeColor="text1"/>
          <w:sz w:val="24"/>
          <w:szCs w:val="24"/>
        </w:rPr>
        <w:t>A</w:t>
      </w:r>
      <w:r w:rsidR="00316E06" w:rsidRPr="00BF739E">
        <w:rPr>
          <w:rFonts w:ascii="Book Antiqua" w:hAnsi="Book Antiqua" w:cs="Times New Roman"/>
          <w:b w:val="0"/>
          <w:color w:val="000000" w:themeColor="text1"/>
          <w:sz w:val="24"/>
          <w:szCs w:val="24"/>
        </w:rPr>
        <w:t xml:space="preserve"> and B</w:t>
      </w:r>
      <w:r w:rsidR="006C7B4C" w:rsidRPr="00BF739E">
        <w:rPr>
          <w:rFonts w:ascii="Book Antiqua" w:hAnsi="Book Antiqua" w:cs="Times New Roman"/>
          <w:b w:val="0"/>
          <w:color w:val="000000" w:themeColor="text1"/>
          <w:sz w:val="24"/>
          <w:szCs w:val="24"/>
        </w:rPr>
        <w:t xml:space="preserve">: </w:t>
      </w:r>
      <w:r w:rsidRPr="00BF739E">
        <w:rPr>
          <w:rFonts w:ascii="Book Antiqua" w:hAnsi="Book Antiqua" w:cs="Times New Roman"/>
          <w:b w:val="0"/>
          <w:color w:val="000000" w:themeColor="text1"/>
          <w:sz w:val="24"/>
          <w:szCs w:val="24"/>
        </w:rPr>
        <w:t xml:space="preserve">Fluorescence images of cells for each day post-transfection. </w:t>
      </w:r>
      <w:r w:rsidR="00FB2780" w:rsidRPr="00BF739E">
        <w:rPr>
          <w:rFonts w:ascii="Book Antiqua" w:hAnsi="Book Antiqua" w:cs="Arial"/>
          <w:b w:val="0"/>
          <w:color w:val="000000" w:themeColor="text1"/>
          <w:sz w:val="24"/>
          <w:szCs w:val="24"/>
        </w:rPr>
        <w:t>Data were analyzed by ANOVA or </w:t>
      </w:r>
      <w:r w:rsidR="00FB2780" w:rsidRPr="00BF739E">
        <w:rPr>
          <w:rFonts w:ascii="Book Antiqua" w:hAnsi="Book Antiqua" w:cs="Arial"/>
          <w:b w:val="0"/>
          <w:i/>
          <w:iCs/>
          <w:color w:val="000000" w:themeColor="text1"/>
          <w:sz w:val="24"/>
          <w:szCs w:val="24"/>
        </w:rPr>
        <w:t>t</w:t>
      </w:r>
      <w:r w:rsidR="00C73A41" w:rsidRPr="00BF739E">
        <w:rPr>
          <w:rFonts w:ascii="Book Antiqua" w:hAnsi="Book Antiqua" w:cs="Arial"/>
          <w:b w:val="0"/>
          <w:color w:val="000000" w:themeColor="text1"/>
          <w:sz w:val="24"/>
          <w:szCs w:val="24"/>
        </w:rPr>
        <w:t>-</w:t>
      </w:r>
      <w:r w:rsidR="00FB2780" w:rsidRPr="00BF739E">
        <w:rPr>
          <w:rFonts w:ascii="Book Antiqua" w:hAnsi="Book Antiqua" w:cs="Arial"/>
          <w:b w:val="0"/>
          <w:color w:val="000000" w:themeColor="text1"/>
          <w:sz w:val="24"/>
          <w:szCs w:val="24"/>
        </w:rPr>
        <w:t xml:space="preserve">test. The data are reported as </w:t>
      </w:r>
      <w:r w:rsidR="001E1FBA" w:rsidRPr="00BF739E">
        <w:rPr>
          <w:rFonts w:ascii="Book Antiqua" w:hAnsi="Book Antiqua" w:cs="Arial"/>
          <w:b w:val="0"/>
          <w:color w:val="000000" w:themeColor="text1"/>
          <w:sz w:val="24"/>
          <w:szCs w:val="24"/>
        </w:rPr>
        <w:t xml:space="preserve">the </w:t>
      </w:r>
      <w:r w:rsidR="00FB2780" w:rsidRPr="00BF739E">
        <w:rPr>
          <w:rFonts w:ascii="Book Antiqua" w:hAnsi="Book Antiqua" w:cs="Arial"/>
          <w:b w:val="0"/>
          <w:color w:val="000000" w:themeColor="text1"/>
          <w:sz w:val="24"/>
          <w:szCs w:val="24"/>
        </w:rPr>
        <w:t xml:space="preserve">mean ± </w:t>
      </w:r>
      <w:r w:rsidR="00925103" w:rsidRPr="00BF739E">
        <w:rPr>
          <w:rFonts w:ascii="Book Antiqua" w:hAnsi="Book Antiqua" w:cs="Times New Roman"/>
          <w:b w:val="0"/>
          <w:bCs w:val="0"/>
          <w:color w:val="000000" w:themeColor="text1"/>
          <w:sz w:val="24"/>
          <w:szCs w:val="24"/>
        </w:rPr>
        <w:t>SD</w:t>
      </w:r>
      <w:r w:rsidR="00FB2780" w:rsidRPr="00BF739E">
        <w:rPr>
          <w:rFonts w:ascii="Book Antiqua" w:hAnsi="Book Antiqua" w:cs="Arial"/>
          <w:b w:val="0"/>
          <w:color w:val="000000" w:themeColor="text1"/>
          <w:sz w:val="24"/>
          <w:szCs w:val="24"/>
        </w:rPr>
        <w:t>.</w:t>
      </w:r>
      <w:r w:rsidR="00FB2780" w:rsidRPr="00BF739E">
        <w:rPr>
          <w:rFonts w:ascii="Book Antiqua" w:eastAsia="Times New Roman" w:hAnsi="Book Antiqua" w:cs="Times New Roman"/>
          <w:b w:val="0"/>
          <w:i/>
          <w:color w:val="000000" w:themeColor="text1"/>
          <w:sz w:val="24"/>
          <w:szCs w:val="24"/>
        </w:rPr>
        <w:t xml:space="preserve"> P</w:t>
      </w:r>
      <w:r w:rsidR="00C73A41" w:rsidRPr="00BF739E">
        <w:rPr>
          <w:rFonts w:ascii="Book Antiqua" w:eastAsia="Times New Roman" w:hAnsi="Book Antiqua" w:cs="Times New Roman"/>
          <w:b w:val="0"/>
          <w:i/>
          <w:color w:val="000000" w:themeColor="text1"/>
          <w:sz w:val="24"/>
          <w:szCs w:val="24"/>
        </w:rPr>
        <w:t xml:space="preserve"> </w:t>
      </w:r>
      <w:r w:rsidR="00FB2780" w:rsidRPr="00BF739E">
        <w:rPr>
          <w:rFonts w:ascii="Book Antiqua" w:eastAsia="Times New Roman" w:hAnsi="Book Antiqua" w:cs="Times New Roman"/>
          <w:b w:val="0"/>
          <w:color w:val="000000" w:themeColor="text1"/>
          <w:sz w:val="24"/>
          <w:szCs w:val="24"/>
        </w:rPr>
        <w:t>&lt;</w:t>
      </w:r>
      <w:r w:rsidR="00C73A41" w:rsidRPr="00BF739E">
        <w:rPr>
          <w:rFonts w:ascii="Book Antiqua" w:eastAsia="Times New Roman" w:hAnsi="Book Antiqua" w:cs="Times New Roman"/>
          <w:b w:val="0"/>
          <w:color w:val="000000" w:themeColor="text1"/>
          <w:sz w:val="24"/>
          <w:szCs w:val="24"/>
        </w:rPr>
        <w:t xml:space="preserve"> </w:t>
      </w:r>
      <w:r w:rsidR="00FB2780" w:rsidRPr="00BF739E">
        <w:rPr>
          <w:rFonts w:ascii="Book Antiqua" w:eastAsia="Times New Roman" w:hAnsi="Book Antiqua" w:cs="Times New Roman"/>
          <w:b w:val="0"/>
          <w:color w:val="000000" w:themeColor="text1"/>
          <w:sz w:val="24"/>
          <w:szCs w:val="24"/>
        </w:rPr>
        <w:t>0.05 was considered significant,</w:t>
      </w:r>
      <w:r w:rsidR="00FB2780" w:rsidRPr="00BF739E">
        <w:rPr>
          <w:rFonts w:ascii="Book Antiqua" w:hAnsi="Book Antiqua" w:cs="Times New Roman"/>
          <w:b w:val="0"/>
          <w:color w:val="000000" w:themeColor="text1"/>
          <w:sz w:val="24"/>
          <w:szCs w:val="24"/>
        </w:rPr>
        <w:t xml:space="preserve"> </w:t>
      </w:r>
      <w:proofErr w:type="spellStart"/>
      <w:r w:rsidR="00FB2780" w:rsidRPr="00BF739E">
        <w:rPr>
          <w:rFonts w:ascii="Book Antiqua" w:hAnsi="Book Antiqua" w:cs="Times New Roman"/>
          <w:b w:val="0"/>
          <w:color w:val="000000" w:themeColor="text1"/>
          <w:kern w:val="0"/>
          <w:sz w:val="24"/>
          <w:szCs w:val="24"/>
          <w:vertAlign w:val="superscript"/>
        </w:rPr>
        <w:t>b</w:t>
      </w:r>
      <w:r w:rsidR="00FB2780" w:rsidRPr="00BF739E">
        <w:rPr>
          <w:rFonts w:ascii="Book Antiqua" w:hAnsi="Book Antiqua" w:cs="Times New Roman"/>
          <w:b w:val="0"/>
          <w:i/>
          <w:color w:val="000000" w:themeColor="text1"/>
          <w:kern w:val="0"/>
          <w:sz w:val="24"/>
          <w:szCs w:val="24"/>
        </w:rPr>
        <w:t>P</w:t>
      </w:r>
      <w:proofErr w:type="spellEnd"/>
      <w:r w:rsidR="00C73A41" w:rsidRPr="00BF739E">
        <w:rPr>
          <w:rFonts w:ascii="Book Antiqua" w:hAnsi="Book Antiqua" w:cs="Times New Roman"/>
          <w:b w:val="0"/>
          <w:i/>
          <w:color w:val="000000" w:themeColor="text1"/>
          <w:kern w:val="0"/>
          <w:sz w:val="24"/>
          <w:szCs w:val="24"/>
        </w:rPr>
        <w:t xml:space="preserve"> </w:t>
      </w:r>
      <w:r w:rsidR="00FB2780" w:rsidRPr="00BF739E">
        <w:rPr>
          <w:rFonts w:ascii="Book Antiqua" w:hAnsi="Book Antiqua" w:cs="Times New Roman"/>
          <w:b w:val="0"/>
          <w:color w:val="000000" w:themeColor="text1"/>
          <w:kern w:val="0"/>
          <w:sz w:val="24"/>
          <w:szCs w:val="24"/>
        </w:rPr>
        <w:t>&lt;</w:t>
      </w:r>
      <w:r w:rsidR="00C73A41" w:rsidRPr="00BF739E">
        <w:rPr>
          <w:rFonts w:ascii="Book Antiqua" w:hAnsi="Book Antiqua" w:cs="Times New Roman"/>
          <w:b w:val="0"/>
          <w:color w:val="000000" w:themeColor="text1"/>
          <w:kern w:val="0"/>
          <w:sz w:val="24"/>
          <w:szCs w:val="24"/>
        </w:rPr>
        <w:t xml:space="preserve"> </w:t>
      </w:r>
      <w:r w:rsidR="00FB2780" w:rsidRPr="00BF739E">
        <w:rPr>
          <w:rFonts w:ascii="Book Antiqua" w:hAnsi="Book Antiqua" w:cs="Times New Roman"/>
          <w:b w:val="0"/>
          <w:color w:val="000000" w:themeColor="text1"/>
          <w:kern w:val="0"/>
          <w:sz w:val="24"/>
          <w:szCs w:val="24"/>
        </w:rPr>
        <w:t>0.01.</w:t>
      </w:r>
    </w:p>
    <w:bookmarkEnd w:id="169"/>
    <w:p w14:paraId="0BB65E4A" w14:textId="6E4BE72D" w:rsidR="00C73A41" w:rsidRPr="00BF739E" w:rsidRDefault="00C73A41" w:rsidP="00F01506">
      <w:pPr>
        <w:widowControl/>
        <w:spacing w:line="360" w:lineRule="auto"/>
        <w:rPr>
          <w:rFonts w:ascii="Book Antiqua" w:eastAsia="宋体" w:hAnsi="Book Antiqua" w:cs="Times New Roman"/>
          <w:bCs/>
          <w:color w:val="000000" w:themeColor="text1"/>
          <w:kern w:val="0"/>
          <w:sz w:val="24"/>
          <w:szCs w:val="24"/>
        </w:rPr>
      </w:pPr>
      <w:r w:rsidRPr="00BF739E">
        <w:rPr>
          <w:rFonts w:ascii="Book Antiqua" w:hAnsi="Book Antiqua" w:cs="Times New Roman"/>
          <w:b/>
          <w:color w:val="000000" w:themeColor="text1"/>
          <w:kern w:val="0"/>
          <w:sz w:val="24"/>
          <w:szCs w:val="24"/>
        </w:rPr>
        <w:br w:type="page"/>
      </w:r>
    </w:p>
    <w:p w14:paraId="70F0AAEF" w14:textId="7CA3FF7E" w:rsidR="00C73A41" w:rsidRPr="00BF739E" w:rsidRDefault="00851B92" w:rsidP="00F01506">
      <w:pPr>
        <w:pStyle w:val="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r w:rsidRPr="00BF739E">
        <w:rPr>
          <w:noProof/>
        </w:rPr>
        <w:lastRenderedPageBreak/>
        <w:drawing>
          <wp:inline distT="0" distB="0" distL="0" distR="0" wp14:anchorId="3A8D6D39" wp14:editId="55ACB982">
            <wp:extent cx="5274310" cy="19227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22780"/>
                    </a:xfrm>
                    <a:prstGeom prst="rect">
                      <a:avLst/>
                    </a:prstGeom>
                  </pic:spPr>
                </pic:pic>
              </a:graphicData>
            </a:graphic>
          </wp:inline>
        </w:drawing>
      </w:r>
    </w:p>
    <w:p w14:paraId="71DE955D" w14:textId="1997AA1E" w:rsidR="00A8171C" w:rsidRPr="00BF739E" w:rsidRDefault="00A8171C" w:rsidP="00F01506">
      <w:pPr>
        <w:pStyle w:val="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p>
    <w:p w14:paraId="02945233" w14:textId="5186E744" w:rsidR="001E51EB" w:rsidRPr="00BF739E" w:rsidRDefault="004A45C5" w:rsidP="00F01506">
      <w:pPr>
        <w:spacing w:line="360" w:lineRule="auto"/>
        <w:rPr>
          <w:rFonts w:ascii="Book Antiqua" w:hAnsi="Book Antiqua" w:cs="Times New Roman"/>
          <w:bCs/>
          <w:color w:val="000000" w:themeColor="text1"/>
          <w:sz w:val="24"/>
          <w:szCs w:val="24"/>
        </w:rPr>
      </w:pPr>
      <w:bookmarkStart w:id="170" w:name="_Hlk29974460"/>
      <w:r w:rsidRPr="00BF739E">
        <w:rPr>
          <w:rFonts w:ascii="Book Antiqua" w:hAnsi="Book Antiqua" w:cs="Times New Roman"/>
          <w:b/>
          <w:bCs/>
          <w:color w:val="000000" w:themeColor="text1"/>
          <w:kern w:val="0"/>
          <w:sz w:val="24"/>
          <w:szCs w:val="24"/>
        </w:rPr>
        <w:t xml:space="preserve">Figure 4 </w:t>
      </w:r>
      <w:r w:rsidRPr="00BF739E">
        <w:rPr>
          <w:rFonts w:ascii="Book Antiqua" w:hAnsi="Book Antiqua" w:cs="Times New Roman"/>
          <w:b/>
          <w:color w:val="000000" w:themeColor="text1"/>
          <w:sz w:val="24"/>
          <w:szCs w:val="24"/>
        </w:rPr>
        <w:t xml:space="preserve">Growth of BEL-7404 cells detected by MTT </w:t>
      </w:r>
      <w:r w:rsidR="001E1FBA" w:rsidRPr="00BF739E">
        <w:rPr>
          <w:rFonts w:ascii="Book Antiqua" w:hAnsi="Book Antiqua" w:cs="Times New Roman"/>
          <w:b/>
          <w:color w:val="000000" w:themeColor="text1"/>
          <w:sz w:val="24"/>
          <w:szCs w:val="24"/>
        </w:rPr>
        <w:t xml:space="preserve">assay </w:t>
      </w:r>
      <w:r w:rsidRPr="00BF739E">
        <w:rPr>
          <w:rFonts w:ascii="Book Antiqua" w:hAnsi="Book Antiqua" w:cs="Times New Roman"/>
          <w:b/>
          <w:color w:val="000000" w:themeColor="text1"/>
          <w:sz w:val="24"/>
          <w:szCs w:val="24"/>
        </w:rPr>
        <w:t xml:space="preserve">after transfection with short hairpin RNA </w:t>
      </w:r>
      <w:proofErr w:type="spellStart"/>
      <w:r w:rsidRPr="00BF739E">
        <w:rPr>
          <w:rFonts w:ascii="Book Antiqua" w:hAnsi="Book Antiqua" w:cs="Times New Roman"/>
          <w:b/>
          <w:color w:val="000000" w:themeColor="text1"/>
          <w:sz w:val="24"/>
          <w:szCs w:val="24"/>
        </w:rPr>
        <w:t>shCtrl</w:t>
      </w:r>
      <w:proofErr w:type="spellEnd"/>
      <w:r w:rsidRPr="00BF739E">
        <w:rPr>
          <w:rFonts w:ascii="Book Antiqua" w:hAnsi="Book Antiqua" w:cs="Times New Roman"/>
          <w:b/>
          <w:color w:val="000000" w:themeColor="text1"/>
          <w:sz w:val="24"/>
          <w:szCs w:val="24"/>
        </w:rPr>
        <w:t xml:space="preserve"> or shKIF21B.</w:t>
      </w:r>
      <w:r w:rsidR="00C73A41" w:rsidRPr="00BF739E">
        <w:rPr>
          <w:rFonts w:ascii="Book Antiqua" w:hAnsi="Book Antiqua" w:cs="Times New Roman"/>
          <w:b/>
          <w:color w:val="000000" w:themeColor="text1"/>
          <w:sz w:val="24"/>
          <w:szCs w:val="24"/>
        </w:rPr>
        <w:t xml:space="preserve"> </w:t>
      </w:r>
      <w:r w:rsidRPr="00BF739E">
        <w:rPr>
          <w:rFonts w:ascii="Book Antiqua" w:hAnsi="Book Antiqua" w:cs="Times New Roman"/>
          <w:bCs/>
          <w:color w:val="000000" w:themeColor="text1"/>
          <w:sz w:val="24"/>
          <w:szCs w:val="24"/>
        </w:rPr>
        <w:t>Cell proliferation was significantly inhibited in the shKIF21B-transfected group cells</w:t>
      </w:r>
      <w:r w:rsidR="00A462B1" w:rsidRPr="00BF739E">
        <w:rPr>
          <w:rFonts w:ascii="Book Antiqua" w:hAnsi="Book Antiqua" w:cs="Times New Roman"/>
          <w:bCs/>
          <w:color w:val="000000" w:themeColor="text1"/>
          <w:sz w:val="24"/>
          <w:szCs w:val="24"/>
        </w:rPr>
        <w:t>.</w:t>
      </w:r>
      <w:r w:rsidR="003624F6" w:rsidRPr="00BF739E">
        <w:rPr>
          <w:rFonts w:ascii="Book Antiqua" w:eastAsia="Times New Roman" w:hAnsi="Book Antiqua" w:cs="Times New Roman"/>
          <w:bCs/>
          <w:i/>
          <w:color w:val="000000" w:themeColor="text1"/>
          <w:sz w:val="24"/>
          <w:szCs w:val="24"/>
        </w:rPr>
        <w:t xml:space="preserve"> </w:t>
      </w:r>
      <w:r w:rsidR="001E51EB" w:rsidRPr="00BF739E">
        <w:rPr>
          <w:rFonts w:ascii="Book Antiqua" w:hAnsi="Book Antiqua" w:cs="Arial"/>
          <w:bCs/>
          <w:color w:val="000000" w:themeColor="text1"/>
          <w:sz w:val="24"/>
          <w:szCs w:val="24"/>
        </w:rPr>
        <w:t xml:space="preserve">All the experiments were conducted in triplicate. Data were analyzed by ANOVA </w:t>
      </w:r>
      <w:r w:rsidR="00851B92" w:rsidRPr="00BF739E">
        <w:rPr>
          <w:rFonts w:ascii="Book Antiqua" w:hAnsi="Book Antiqua" w:cs="Arial"/>
          <w:bCs/>
          <w:color w:val="000000" w:themeColor="text1"/>
          <w:sz w:val="24"/>
          <w:szCs w:val="24"/>
        </w:rPr>
        <w:t>or</w:t>
      </w:r>
      <w:r w:rsidR="00851B92" w:rsidRPr="00BF739E">
        <w:rPr>
          <w:rFonts w:ascii="Book Antiqua" w:hAnsi="Book Antiqua" w:cs="Arial"/>
          <w:bCs/>
          <w:i/>
          <w:iCs/>
          <w:color w:val="000000" w:themeColor="text1"/>
          <w:sz w:val="24"/>
          <w:szCs w:val="24"/>
        </w:rPr>
        <w:t xml:space="preserve"> </w:t>
      </w:r>
      <w:r w:rsidR="001E51EB" w:rsidRPr="00BF739E">
        <w:rPr>
          <w:rFonts w:ascii="Book Antiqua" w:hAnsi="Book Antiqua" w:cs="Arial"/>
          <w:bCs/>
          <w:i/>
          <w:iCs/>
          <w:color w:val="000000" w:themeColor="text1"/>
          <w:sz w:val="24"/>
          <w:szCs w:val="24"/>
        </w:rPr>
        <w:t>t</w:t>
      </w:r>
      <w:r w:rsidR="00C73A41" w:rsidRPr="00BF739E">
        <w:rPr>
          <w:rFonts w:ascii="Book Antiqua" w:hAnsi="Book Antiqua" w:cs="Arial"/>
          <w:bCs/>
          <w:color w:val="000000" w:themeColor="text1"/>
          <w:sz w:val="24"/>
          <w:szCs w:val="24"/>
        </w:rPr>
        <w:t>-</w:t>
      </w:r>
      <w:r w:rsidR="001E51EB" w:rsidRPr="00BF739E">
        <w:rPr>
          <w:rFonts w:ascii="Book Antiqua" w:hAnsi="Book Antiqua" w:cs="Arial"/>
          <w:bCs/>
          <w:color w:val="000000" w:themeColor="text1"/>
          <w:sz w:val="24"/>
          <w:szCs w:val="24"/>
        </w:rPr>
        <w:t xml:space="preserve">test. The data are reported as </w:t>
      </w:r>
      <w:r w:rsidR="001E1FBA" w:rsidRPr="00BF739E">
        <w:rPr>
          <w:rFonts w:ascii="Book Antiqua" w:hAnsi="Book Antiqua" w:cs="Arial"/>
          <w:bCs/>
          <w:color w:val="000000" w:themeColor="text1"/>
          <w:sz w:val="24"/>
          <w:szCs w:val="24"/>
        </w:rPr>
        <w:t xml:space="preserve">the </w:t>
      </w:r>
      <w:r w:rsidR="001E51EB" w:rsidRPr="00BF739E">
        <w:rPr>
          <w:rFonts w:ascii="Book Antiqua" w:hAnsi="Book Antiqua" w:cs="Arial"/>
          <w:bCs/>
          <w:color w:val="000000" w:themeColor="text1"/>
          <w:sz w:val="24"/>
          <w:szCs w:val="24"/>
        </w:rPr>
        <w:t xml:space="preserve">mean ± </w:t>
      </w:r>
      <w:r w:rsidR="00851B92" w:rsidRPr="00BF739E">
        <w:rPr>
          <w:rFonts w:ascii="Book Antiqua" w:hAnsi="Book Antiqua" w:cs="Arial"/>
          <w:bCs/>
          <w:caps/>
          <w:color w:val="000000" w:themeColor="text1"/>
          <w:sz w:val="24"/>
          <w:szCs w:val="24"/>
        </w:rPr>
        <w:t>s</w:t>
      </w:r>
      <w:r w:rsidR="00851B92" w:rsidRPr="00BF739E">
        <w:rPr>
          <w:rFonts w:ascii="Book Antiqua" w:hAnsi="Book Antiqua" w:cs="Times New Roman"/>
          <w:color w:val="000000" w:themeColor="text1"/>
          <w:sz w:val="24"/>
          <w:szCs w:val="24"/>
        </w:rPr>
        <w:t>D</w:t>
      </w:r>
      <w:r w:rsidR="001E51EB" w:rsidRPr="00BF739E">
        <w:rPr>
          <w:rFonts w:ascii="Book Antiqua" w:hAnsi="Book Antiqua" w:cs="Arial"/>
          <w:color w:val="000000" w:themeColor="text1"/>
          <w:sz w:val="24"/>
          <w:szCs w:val="24"/>
        </w:rPr>
        <w:t>.</w:t>
      </w:r>
      <w:r w:rsidR="001E51EB" w:rsidRPr="00BF739E">
        <w:rPr>
          <w:rFonts w:ascii="Book Antiqua" w:eastAsia="Times New Roman" w:hAnsi="Book Antiqua" w:cs="Times New Roman"/>
          <w:bCs/>
          <w:i/>
          <w:color w:val="000000" w:themeColor="text1"/>
          <w:sz w:val="24"/>
          <w:szCs w:val="24"/>
        </w:rPr>
        <w:t xml:space="preserve"> P</w:t>
      </w:r>
      <w:r w:rsidR="00C73A41" w:rsidRPr="00BF739E">
        <w:rPr>
          <w:rFonts w:ascii="Book Antiqua" w:eastAsia="Times New Roman" w:hAnsi="Book Antiqua" w:cs="Times New Roman"/>
          <w:bCs/>
          <w:i/>
          <w:color w:val="000000" w:themeColor="text1"/>
          <w:sz w:val="24"/>
          <w:szCs w:val="24"/>
        </w:rPr>
        <w:t xml:space="preserve"> </w:t>
      </w:r>
      <w:r w:rsidR="001E51EB" w:rsidRPr="00BF739E">
        <w:rPr>
          <w:rFonts w:ascii="Book Antiqua" w:eastAsia="Times New Roman" w:hAnsi="Book Antiqua" w:cs="Times New Roman"/>
          <w:bCs/>
          <w:color w:val="000000" w:themeColor="text1"/>
          <w:sz w:val="24"/>
          <w:szCs w:val="24"/>
        </w:rPr>
        <w:t>&lt;</w:t>
      </w:r>
      <w:r w:rsidR="00C73A41" w:rsidRPr="00BF739E">
        <w:rPr>
          <w:rFonts w:ascii="Book Antiqua" w:eastAsia="Times New Roman" w:hAnsi="Book Antiqua" w:cs="Times New Roman"/>
          <w:bCs/>
          <w:color w:val="000000" w:themeColor="text1"/>
          <w:sz w:val="24"/>
          <w:szCs w:val="24"/>
        </w:rPr>
        <w:t xml:space="preserve"> </w:t>
      </w:r>
      <w:r w:rsidR="001E51EB" w:rsidRPr="00BF739E">
        <w:rPr>
          <w:rFonts w:ascii="Book Antiqua" w:eastAsia="Times New Roman" w:hAnsi="Book Antiqua" w:cs="Times New Roman"/>
          <w:bCs/>
          <w:color w:val="000000" w:themeColor="text1"/>
          <w:sz w:val="24"/>
          <w:szCs w:val="24"/>
        </w:rPr>
        <w:t>0.05 was considered significant,</w:t>
      </w:r>
      <w:r w:rsidR="001E51EB" w:rsidRPr="00BF739E">
        <w:rPr>
          <w:rFonts w:ascii="Book Antiqua" w:hAnsi="Book Antiqua" w:cs="Times New Roman"/>
          <w:bCs/>
          <w:color w:val="000000" w:themeColor="text1"/>
          <w:sz w:val="24"/>
          <w:szCs w:val="24"/>
        </w:rPr>
        <w:t xml:space="preserve"> </w:t>
      </w:r>
      <w:proofErr w:type="spellStart"/>
      <w:r w:rsidR="001E51EB" w:rsidRPr="00BF739E">
        <w:rPr>
          <w:rFonts w:ascii="Book Antiqua" w:hAnsi="Book Antiqua" w:cs="Times New Roman"/>
          <w:bCs/>
          <w:color w:val="000000" w:themeColor="text1"/>
          <w:kern w:val="0"/>
          <w:sz w:val="24"/>
          <w:szCs w:val="24"/>
          <w:vertAlign w:val="superscript"/>
        </w:rPr>
        <w:t>b</w:t>
      </w:r>
      <w:r w:rsidR="001E51EB" w:rsidRPr="00BF739E">
        <w:rPr>
          <w:rFonts w:ascii="Book Antiqua" w:hAnsi="Book Antiqua" w:cs="Times New Roman"/>
          <w:bCs/>
          <w:i/>
          <w:color w:val="000000" w:themeColor="text1"/>
          <w:kern w:val="0"/>
          <w:sz w:val="24"/>
          <w:szCs w:val="24"/>
        </w:rPr>
        <w:t>P</w:t>
      </w:r>
      <w:proofErr w:type="spellEnd"/>
      <w:r w:rsidR="00C73A41" w:rsidRPr="00BF739E">
        <w:rPr>
          <w:rFonts w:ascii="Book Antiqua" w:hAnsi="Book Antiqua" w:cs="Times New Roman"/>
          <w:bCs/>
          <w:i/>
          <w:color w:val="000000" w:themeColor="text1"/>
          <w:kern w:val="0"/>
          <w:sz w:val="24"/>
          <w:szCs w:val="24"/>
        </w:rPr>
        <w:t xml:space="preserve"> </w:t>
      </w:r>
      <w:r w:rsidR="001E51EB" w:rsidRPr="00BF739E">
        <w:rPr>
          <w:rFonts w:ascii="Book Antiqua" w:hAnsi="Book Antiqua" w:cs="Times New Roman"/>
          <w:bCs/>
          <w:color w:val="000000" w:themeColor="text1"/>
          <w:kern w:val="0"/>
          <w:sz w:val="24"/>
          <w:szCs w:val="24"/>
        </w:rPr>
        <w:t>&lt;</w:t>
      </w:r>
      <w:r w:rsidR="00C73A41" w:rsidRPr="00BF739E">
        <w:rPr>
          <w:rFonts w:ascii="Book Antiqua" w:hAnsi="Book Antiqua" w:cs="Times New Roman"/>
          <w:bCs/>
          <w:color w:val="000000" w:themeColor="text1"/>
          <w:kern w:val="0"/>
          <w:sz w:val="24"/>
          <w:szCs w:val="24"/>
        </w:rPr>
        <w:t xml:space="preserve"> </w:t>
      </w:r>
      <w:r w:rsidR="001E51EB" w:rsidRPr="00BF739E">
        <w:rPr>
          <w:rFonts w:ascii="Book Antiqua" w:hAnsi="Book Antiqua" w:cs="Times New Roman"/>
          <w:bCs/>
          <w:color w:val="000000" w:themeColor="text1"/>
          <w:kern w:val="0"/>
          <w:sz w:val="24"/>
          <w:szCs w:val="24"/>
        </w:rPr>
        <w:t>0.01.</w:t>
      </w:r>
    </w:p>
    <w:bookmarkEnd w:id="170"/>
    <w:p w14:paraId="50D697F5" w14:textId="5A502A56" w:rsidR="00C73A41" w:rsidRPr="00BF739E" w:rsidRDefault="00C73A41" w:rsidP="00F01506">
      <w:pPr>
        <w:widowControl/>
        <w:spacing w:line="360" w:lineRule="auto"/>
        <w:rPr>
          <w:rFonts w:ascii="Book Antiqua" w:eastAsia="宋体" w:hAnsi="Book Antiqua" w:cs="Times New Roman"/>
          <w:b/>
          <w:bCs/>
          <w:color w:val="000000" w:themeColor="text1"/>
          <w:kern w:val="36"/>
          <w:sz w:val="24"/>
          <w:szCs w:val="24"/>
        </w:rPr>
      </w:pPr>
      <w:r w:rsidRPr="00BF739E">
        <w:rPr>
          <w:rFonts w:ascii="Book Antiqua" w:hAnsi="Book Antiqua" w:cs="Times New Roman"/>
          <w:color w:val="000000" w:themeColor="text1"/>
          <w:sz w:val="24"/>
          <w:szCs w:val="24"/>
        </w:rPr>
        <w:br w:type="page"/>
      </w:r>
    </w:p>
    <w:p w14:paraId="50750C6B" w14:textId="77777777" w:rsidR="004A45C5" w:rsidRPr="00BF739E" w:rsidRDefault="004A45C5" w:rsidP="00F01506">
      <w:pPr>
        <w:pStyle w:val="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p>
    <w:p w14:paraId="062F5A08" w14:textId="08C31A42" w:rsidR="00A8171C" w:rsidRPr="00BF739E" w:rsidRDefault="003624F6"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noProof/>
          <w:color w:val="000000" w:themeColor="text1"/>
          <w:sz w:val="24"/>
          <w:szCs w:val="24"/>
        </w:rPr>
        <w:drawing>
          <wp:inline distT="0" distB="0" distL="0" distR="0" wp14:anchorId="3FD30F99" wp14:editId="71A57908">
            <wp:extent cx="5768050" cy="2067511"/>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5.tif"/>
                    <pic:cNvPicPr/>
                  </pic:nvPicPr>
                  <pic:blipFill>
                    <a:blip r:embed="rId20">
                      <a:extLst>
                        <a:ext uri="{28A0092B-C50C-407E-A947-70E740481C1C}">
                          <a14:useLocalDpi xmlns:a14="http://schemas.microsoft.com/office/drawing/2010/main" val="0"/>
                        </a:ext>
                      </a:extLst>
                    </a:blip>
                    <a:stretch>
                      <a:fillRect/>
                    </a:stretch>
                  </pic:blipFill>
                  <pic:spPr>
                    <a:xfrm>
                      <a:off x="0" y="0"/>
                      <a:ext cx="5789443" cy="2075179"/>
                    </a:xfrm>
                    <a:prstGeom prst="rect">
                      <a:avLst/>
                    </a:prstGeom>
                  </pic:spPr>
                </pic:pic>
              </a:graphicData>
            </a:graphic>
          </wp:inline>
        </w:drawing>
      </w:r>
    </w:p>
    <w:p w14:paraId="27E5E2E4" w14:textId="78A14494" w:rsidR="004A45C5" w:rsidRPr="00BF739E" w:rsidRDefault="004A45C5" w:rsidP="00F01506">
      <w:pPr>
        <w:spacing w:line="360" w:lineRule="auto"/>
        <w:rPr>
          <w:rFonts w:ascii="Book Antiqua" w:hAnsi="Book Antiqua" w:cs="Times New Roman"/>
          <w:b/>
          <w:color w:val="000000" w:themeColor="text1"/>
          <w:sz w:val="24"/>
          <w:szCs w:val="24"/>
        </w:rPr>
      </w:pPr>
      <w:bookmarkStart w:id="171" w:name="_Hlk29974465"/>
      <w:r w:rsidRPr="00BF739E">
        <w:rPr>
          <w:rFonts w:ascii="Book Antiqua" w:hAnsi="Book Antiqua" w:cs="Times New Roman"/>
          <w:b/>
          <w:bCs/>
          <w:color w:val="000000" w:themeColor="text1"/>
          <w:kern w:val="0"/>
          <w:sz w:val="24"/>
          <w:szCs w:val="24"/>
        </w:rPr>
        <w:t xml:space="preserve">Figure 5 </w:t>
      </w:r>
      <w:r w:rsidRPr="00BF739E">
        <w:rPr>
          <w:rFonts w:ascii="Book Antiqua" w:hAnsi="Book Antiqua" w:cs="Times New Roman"/>
          <w:b/>
          <w:color w:val="000000" w:themeColor="text1"/>
          <w:sz w:val="24"/>
          <w:szCs w:val="24"/>
        </w:rPr>
        <w:t xml:space="preserve">Apoptosis of BEL-7404 cells detected by fluorescence-activated cell sorting after transfection with short hairpin RNA </w:t>
      </w:r>
      <w:proofErr w:type="spellStart"/>
      <w:r w:rsidRPr="00BF739E">
        <w:rPr>
          <w:rFonts w:ascii="Book Antiqua" w:hAnsi="Book Antiqua" w:cs="Times New Roman"/>
          <w:b/>
          <w:color w:val="000000" w:themeColor="text1"/>
          <w:sz w:val="24"/>
          <w:szCs w:val="24"/>
        </w:rPr>
        <w:t>shCtrl</w:t>
      </w:r>
      <w:proofErr w:type="spellEnd"/>
      <w:r w:rsidRPr="00BF739E">
        <w:rPr>
          <w:rFonts w:ascii="Book Antiqua" w:hAnsi="Book Antiqua" w:cs="Times New Roman"/>
          <w:b/>
          <w:color w:val="000000" w:themeColor="text1"/>
          <w:sz w:val="24"/>
          <w:szCs w:val="24"/>
        </w:rPr>
        <w:t xml:space="preserve"> or shKIF21B. </w:t>
      </w:r>
      <w:r w:rsidRPr="00BF739E">
        <w:rPr>
          <w:rFonts w:ascii="Book Antiqua" w:hAnsi="Book Antiqua" w:cs="Times New Roman"/>
          <w:color w:val="000000" w:themeColor="text1"/>
          <w:sz w:val="24"/>
          <w:szCs w:val="24"/>
        </w:rPr>
        <w:t xml:space="preserve">Cell apoptosis was significantly inhibited in the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-transfected group</w:t>
      </w:r>
      <w:r w:rsidR="001E1FBA"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compared with</w:t>
      </w:r>
      <w:r w:rsidR="001E1FBA" w:rsidRPr="00BF739E">
        <w:rPr>
          <w:rFonts w:ascii="Book Antiqua" w:hAnsi="Book Antiqua" w:cs="Times New Roman"/>
          <w:color w:val="000000" w:themeColor="text1"/>
          <w:sz w:val="24"/>
          <w:szCs w:val="24"/>
        </w:rPr>
        <w:t xml:space="preserve"> </w:t>
      </w:r>
      <w:r w:rsidR="003624F6" w:rsidRPr="00BF739E">
        <w:rPr>
          <w:rFonts w:ascii="Book Antiqua" w:hAnsi="Book Antiqua" w:cs="Times New Roman"/>
          <w:color w:val="000000" w:themeColor="text1"/>
          <w:sz w:val="24"/>
          <w:szCs w:val="24"/>
        </w:rPr>
        <w:t>the shKIF21B-transfected group.</w:t>
      </w:r>
      <w:r w:rsidR="003E7EE7" w:rsidRPr="00BF739E">
        <w:rPr>
          <w:rFonts w:ascii="Book Antiqua" w:eastAsia="Times New Roman" w:hAnsi="Book Antiqua" w:cs="Times New Roman"/>
          <w:i/>
          <w:color w:val="000000" w:themeColor="text1"/>
          <w:sz w:val="24"/>
          <w:szCs w:val="24"/>
        </w:rPr>
        <w:t xml:space="preserve"> </w:t>
      </w:r>
      <w:r w:rsidR="00692731" w:rsidRPr="00BF739E">
        <w:rPr>
          <w:rFonts w:ascii="Book Antiqua" w:hAnsi="Book Antiqua" w:cs="Arial"/>
          <w:color w:val="000000" w:themeColor="text1"/>
          <w:sz w:val="24"/>
          <w:szCs w:val="24"/>
        </w:rPr>
        <w:t>All the experiments were conducted in triplicate. Data were analyzed by ANOVA or</w:t>
      </w:r>
      <w:r w:rsidR="005C67A2" w:rsidRPr="00BF739E">
        <w:rPr>
          <w:rFonts w:ascii="Book Antiqua" w:hAnsi="Book Antiqua" w:cs="Arial"/>
          <w:color w:val="000000" w:themeColor="text1"/>
          <w:sz w:val="24"/>
          <w:szCs w:val="24"/>
        </w:rPr>
        <w:t xml:space="preserve"> </w:t>
      </w:r>
      <w:r w:rsidR="00692731" w:rsidRPr="00BF739E">
        <w:rPr>
          <w:rFonts w:ascii="Book Antiqua" w:hAnsi="Book Antiqua" w:cs="Arial"/>
          <w:i/>
          <w:iCs/>
          <w:color w:val="000000" w:themeColor="text1"/>
          <w:sz w:val="24"/>
          <w:szCs w:val="24"/>
        </w:rPr>
        <w:t>t</w:t>
      </w:r>
      <w:r w:rsidR="00C73A41" w:rsidRPr="00BF739E">
        <w:rPr>
          <w:rFonts w:ascii="Book Antiqua" w:hAnsi="Book Antiqua" w:cs="Arial"/>
          <w:color w:val="000000" w:themeColor="text1"/>
          <w:sz w:val="24"/>
          <w:szCs w:val="24"/>
        </w:rPr>
        <w:t>-</w:t>
      </w:r>
      <w:r w:rsidR="00692731" w:rsidRPr="00BF739E">
        <w:rPr>
          <w:rFonts w:ascii="Book Antiqua" w:hAnsi="Book Antiqua" w:cs="Arial"/>
          <w:color w:val="000000" w:themeColor="text1"/>
          <w:sz w:val="24"/>
          <w:szCs w:val="24"/>
        </w:rPr>
        <w:t xml:space="preserve">test. The data are reported as </w:t>
      </w:r>
      <w:r w:rsidR="001E1FBA" w:rsidRPr="00BF739E">
        <w:rPr>
          <w:rFonts w:ascii="Book Antiqua" w:hAnsi="Book Antiqua" w:cs="Arial"/>
          <w:color w:val="000000" w:themeColor="text1"/>
          <w:sz w:val="24"/>
          <w:szCs w:val="24"/>
        </w:rPr>
        <w:t xml:space="preserve">the </w:t>
      </w:r>
      <w:r w:rsidR="00692731" w:rsidRPr="00BF739E">
        <w:rPr>
          <w:rFonts w:ascii="Book Antiqua" w:hAnsi="Book Antiqua" w:cs="Arial"/>
          <w:color w:val="000000" w:themeColor="text1"/>
          <w:sz w:val="24"/>
          <w:szCs w:val="24"/>
        </w:rPr>
        <w:t xml:space="preserve">mean ± </w:t>
      </w:r>
      <w:r w:rsidR="00925103" w:rsidRPr="00BF739E">
        <w:rPr>
          <w:rFonts w:ascii="Book Antiqua" w:hAnsi="Book Antiqua" w:cs="Times New Roman"/>
          <w:color w:val="000000" w:themeColor="text1"/>
          <w:sz w:val="24"/>
          <w:szCs w:val="24"/>
        </w:rPr>
        <w:t>SD</w:t>
      </w:r>
      <w:r w:rsidR="00692731" w:rsidRPr="00BF739E">
        <w:rPr>
          <w:rFonts w:ascii="Book Antiqua" w:hAnsi="Book Antiqua" w:cs="Arial"/>
          <w:color w:val="000000" w:themeColor="text1"/>
          <w:sz w:val="24"/>
          <w:szCs w:val="24"/>
        </w:rPr>
        <w:t>.</w:t>
      </w:r>
      <w:r w:rsidR="00692731" w:rsidRPr="00BF739E">
        <w:rPr>
          <w:rFonts w:ascii="Book Antiqua" w:eastAsia="Times New Roman" w:hAnsi="Book Antiqua" w:cs="Times New Roman"/>
          <w:i/>
          <w:color w:val="000000" w:themeColor="text1"/>
          <w:sz w:val="24"/>
          <w:szCs w:val="24"/>
        </w:rPr>
        <w:t xml:space="preserve"> P</w:t>
      </w:r>
      <w:r w:rsidR="00C73A41" w:rsidRPr="00BF739E">
        <w:rPr>
          <w:rFonts w:ascii="Book Antiqua" w:eastAsia="Times New Roman" w:hAnsi="Book Antiqua" w:cs="Times New Roman"/>
          <w:i/>
          <w:color w:val="000000" w:themeColor="text1"/>
          <w:sz w:val="24"/>
          <w:szCs w:val="24"/>
        </w:rPr>
        <w:t xml:space="preserve"> </w:t>
      </w:r>
      <w:r w:rsidR="00692731" w:rsidRPr="00BF739E">
        <w:rPr>
          <w:rFonts w:ascii="Book Antiqua" w:eastAsia="Times New Roman" w:hAnsi="Book Antiqua" w:cs="Times New Roman"/>
          <w:color w:val="000000" w:themeColor="text1"/>
          <w:sz w:val="24"/>
          <w:szCs w:val="24"/>
        </w:rPr>
        <w:t>&lt;</w:t>
      </w:r>
      <w:r w:rsidR="00C73A41" w:rsidRPr="00BF739E">
        <w:rPr>
          <w:rFonts w:ascii="Book Antiqua" w:eastAsia="Times New Roman" w:hAnsi="Book Antiqua" w:cs="Times New Roman"/>
          <w:color w:val="000000" w:themeColor="text1"/>
          <w:sz w:val="24"/>
          <w:szCs w:val="24"/>
        </w:rPr>
        <w:t xml:space="preserve"> </w:t>
      </w:r>
      <w:r w:rsidR="00692731" w:rsidRPr="00BF739E">
        <w:rPr>
          <w:rFonts w:ascii="Book Antiqua" w:eastAsia="Times New Roman" w:hAnsi="Book Antiqua" w:cs="Times New Roman"/>
          <w:color w:val="000000" w:themeColor="text1"/>
          <w:sz w:val="24"/>
          <w:szCs w:val="24"/>
        </w:rPr>
        <w:t>0.05 was considered significant,</w:t>
      </w:r>
      <w:r w:rsidR="00692731" w:rsidRPr="00BF739E">
        <w:rPr>
          <w:rFonts w:ascii="Book Antiqua" w:hAnsi="Book Antiqua" w:cs="Times New Roman"/>
          <w:color w:val="000000" w:themeColor="text1"/>
          <w:sz w:val="24"/>
          <w:szCs w:val="24"/>
        </w:rPr>
        <w:t xml:space="preserve"> </w:t>
      </w:r>
      <w:proofErr w:type="spellStart"/>
      <w:r w:rsidR="00692731" w:rsidRPr="00BF739E">
        <w:rPr>
          <w:rFonts w:ascii="Book Antiqua" w:hAnsi="Book Antiqua" w:cs="Times New Roman"/>
          <w:color w:val="000000" w:themeColor="text1"/>
          <w:kern w:val="0"/>
          <w:sz w:val="24"/>
          <w:szCs w:val="24"/>
          <w:vertAlign w:val="superscript"/>
        </w:rPr>
        <w:t>b</w:t>
      </w:r>
      <w:r w:rsidR="00692731" w:rsidRPr="00BF739E">
        <w:rPr>
          <w:rFonts w:ascii="Book Antiqua" w:hAnsi="Book Antiqua" w:cs="Times New Roman"/>
          <w:i/>
          <w:color w:val="000000" w:themeColor="text1"/>
          <w:kern w:val="0"/>
          <w:sz w:val="24"/>
          <w:szCs w:val="24"/>
        </w:rPr>
        <w:t>P</w:t>
      </w:r>
      <w:proofErr w:type="spellEnd"/>
      <w:r w:rsidR="00C73A41" w:rsidRPr="00BF739E">
        <w:rPr>
          <w:rFonts w:ascii="Book Antiqua" w:hAnsi="Book Antiqua" w:cs="Times New Roman"/>
          <w:i/>
          <w:color w:val="000000" w:themeColor="text1"/>
          <w:kern w:val="0"/>
          <w:sz w:val="24"/>
          <w:szCs w:val="24"/>
        </w:rPr>
        <w:t xml:space="preserve"> </w:t>
      </w:r>
      <w:r w:rsidR="00692731" w:rsidRPr="00BF739E">
        <w:rPr>
          <w:rFonts w:ascii="Book Antiqua" w:hAnsi="Book Antiqua" w:cs="Times New Roman"/>
          <w:color w:val="000000" w:themeColor="text1"/>
          <w:kern w:val="0"/>
          <w:sz w:val="24"/>
          <w:szCs w:val="24"/>
        </w:rPr>
        <w:t>&lt;</w:t>
      </w:r>
      <w:r w:rsidR="00C73A41" w:rsidRPr="00BF739E">
        <w:rPr>
          <w:rFonts w:ascii="Book Antiqua" w:hAnsi="Book Antiqua" w:cs="Times New Roman"/>
          <w:color w:val="000000" w:themeColor="text1"/>
          <w:kern w:val="0"/>
          <w:sz w:val="24"/>
          <w:szCs w:val="24"/>
        </w:rPr>
        <w:t xml:space="preserve"> </w:t>
      </w:r>
      <w:r w:rsidR="00692731" w:rsidRPr="00BF739E">
        <w:rPr>
          <w:rFonts w:ascii="Book Antiqua" w:hAnsi="Book Antiqua" w:cs="Times New Roman"/>
          <w:color w:val="000000" w:themeColor="text1"/>
          <w:kern w:val="0"/>
          <w:sz w:val="24"/>
          <w:szCs w:val="24"/>
        </w:rPr>
        <w:t>0.01.</w:t>
      </w:r>
    </w:p>
    <w:bookmarkEnd w:id="171"/>
    <w:p w14:paraId="637398BC" w14:textId="40A9F252" w:rsidR="0076065D" w:rsidRPr="00BF739E" w:rsidRDefault="00C73A41" w:rsidP="00F01506">
      <w:pPr>
        <w:widowControl/>
        <w:spacing w:line="360" w:lineRule="auto"/>
        <w:rPr>
          <w:rFonts w:ascii="Book Antiqua" w:hAnsi="Book Antiqua" w:cs="Times New Roman"/>
          <w:noProof/>
          <w:color w:val="000000" w:themeColor="text1"/>
          <w:sz w:val="24"/>
          <w:szCs w:val="24"/>
        </w:rPr>
      </w:pPr>
      <w:r w:rsidRPr="00BF739E">
        <w:rPr>
          <w:rFonts w:ascii="Book Antiqua" w:hAnsi="Book Antiqua" w:cs="Times New Roman"/>
          <w:noProof/>
          <w:color w:val="000000" w:themeColor="text1"/>
          <w:sz w:val="24"/>
          <w:szCs w:val="24"/>
        </w:rPr>
        <w:br w:type="page"/>
      </w:r>
    </w:p>
    <w:p w14:paraId="55125265" w14:textId="1B66A3AB" w:rsidR="0076065D" w:rsidRPr="00BF739E" w:rsidRDefault="0076065D" w:rsidP="00F01506">
      <w:pPr>
        <w:spacing w:line="360" w:lineRule="auto"/>
        <w:rPr>
          <w:rFonts w:ascii="Book Antiqua" w:hAnsi="Book Antiqua" w:cs="Times New Roman"/>
          <w:color w:val="000000" w:themeColor="text1"/>
          <w:sz w:val="24"/>
          <w:szCs w:val="24"/>
        </w:rPr>
      </w:pPr>
      <w:r w:rsidRPr="00BF739E">
        <w:rPr>
          <w:rFonts w:ascii="Book Antiqua" w:hAnsi="Book Antiqua" w:cs="Times New Roman"/>
          <w:noProof/>
          <w:color w:val="000000" w:themeColor="text1"/>
          <w:sz w:val="24"/>
          <w:szCs w:val="24"/>
        </w:rPr>
        <w:lastRenderedPageBreak/>
        <w:drawing>
          <wp:inline distT="0" distB="0" distL="0" distR="0" wp14:anchorId="4BA18FD7" wp14:editId="6B7EDEE8">
            <wp:extent cx="4637433" cy="17936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tif"/>
                    <pic:cNvPicPr/>
                  </pic:nvPicPr>
                  <pic:blipFill>
                    <a:blip r:embed="rId21">
                      <a:extLst>
                        <a:ext uri="{28A0092B-C50C-407E-A947-70E740481C1C}">
                          <a14:useLocalDpi xmlns:a14="http://schemas.microsoft.com/office/drawing/2010/main" val="0"/>
                        </a:ext>
                      </a:extLst>
                    </a:blip>
                    <a:stretch>
                      <a:fillRect/>
                    </a:stretch>
                  </pic:blipFill>
                  <pic:spPr>
                    <a:xfrm>
                      <a:off x="0" y="0"/>
                      <a:ext cx="4664201" cy="1803984"/>
                    </a:xfrm>
                    <a:prstGeom prst="rect">
                      <a:avLst/>
                    </a:prstGeom>
                  </pic:spPr>
                </pic:pic>
              </a:graphicData>
            </a:graphic>
          </wp:inline>
        </w:drawing>
      </w:r>
    </w:p>
    <w:p w14:paraId="393E07D1" w14:textId="2A394948" w:rsidR="004A45C5" w:rsidRPr="00BF739E" w:rsidRDefault="004A45C5" w:rsidP="00F01506">
      <w:pPr>
        <w:spacing w:line="360" w:lineRule="auto"/>
        <w:rPr>
          <w:rFonts w:ascii="Book Antiqua" w:hAnsi="Book Antiqua" w:cs="Times New Roman"/>
          <w:color w:val="000000" w:themeColor="text1"/>
          <w:sz w:val="24"/>
          <w:szCs w:val="24"/>
        </w:rPr>
      </w:pPr>
      <w:bookmarkStart w:id="172" w:name="_Hlk29974469"/>
      <w:r w:rsidRPr="00BF739E">
        <w:rPr>
          <w:rFonts w:ascii="Book Antiqua" w:hAnsi="Book Antiqua" w:cs="Times New Roman"/>
          <w:b/>
          <w:bCs/>
          <w:color w:val="000000" w:themeColor="text1"/>
          <w:kern w:val="0"/>
          <w:sz w:val="24"/>
          <w:szCs w:val="24"/>
        </w:rPr>
        <w:t xml:space="preserve">Figure 6 </w:t>
      </w:r>
      <w:r w:rsidRPr="00BF739E">
        <w:rPr>
          <w:rFonts w:ascii="Book Antiqua" w:hAnsi="Book Antiqua" w:cs="Times New Roman"/>
          <w:b/>
          <w:color w:val="000000" w:themeColor="text1"/>
          <w:sz w:val="24"/>
          <w:szCs w:val="24"/>
        </w:rPr>
        <w:t xml:space="preserve">Self-renewal </w:t>
      </w:r>
      <w:proofErr w:type="gramStart"/>
      <w:r w:rsidRPr="00BF739E">
        <w:rPr>
          <w:rFonts w:ascii="Book Antiqua" w:hAnsi="Book Antiqua" w:cs="Times New Roman"/>
          <w:b/>
          <w:color w:val="000000" w:themeColor="text1"/>
          <w:sz w:val="24"/>
          <w:szCs w:val="24"/>
        </w:rPr>
        <w:t>capacity</w:t>
      </w:r>
      <w:proofErr w:type="gramEnd"/>
      <w:r w:rsidRPr="00BF739E">
        <w:rPr>
          <w:rFonts w:ascii="Book Antiqua" w:hAnsi="Book Antiqua" w:cs="Times New Roman"/>
          <w:b/>
          <w:color w:val="000000" w:themeColor="text1"/>
          <w:sz w:val="24"/>
          <w:szCs w:val="24"/>
        </w:rPr>
        <w:t xml:space="preserve"> of BEL-7404 cells</w:t>
      </w:r>
      <w:r w:rsidR="001E1FBA" w:rsidRPr="00BF739E">
        <w:rPr>
          <w:rFonts w:ascii="Book Antiqua" w:hAnsi="Book Antiqua" w:cs="Times New Roman"/>
          <w:b/>
          <w:color w:val="000000" w:themeColor="text1"/>
          <w:sz w:val="24"/>
          <w:szCs w:val="24"/>
        </w:rPr>
        <w:t xml:space="preserve"> </w:t>
      </w:r>
      <w:r w:rsidRPr="00BF739E">
        <w:rPr>
          <w:rFonts w:ascii="Book Antiqua" w:hAnsi="Book Antiqua" w:cs="Times New Roman"/>
          <w:b/>
          <w:color w:val="000000" w:themeColor="text1"/>
          <w:sz w:val="24"/>
          <w:szCs w:val="24"/>
        </w:rPr>
        <w:t xml:space="preserve">detected using colony-forming assays after transfection with short hairpin RNA </w:t>
      </w:r>
      <w:proofErr w:type="spellStart"/>
      <w:r w:rsidRPr="00BF739E">
        <w:rPr>
          <w:rFonts w:ascii="Book Antiqua" w:hAnsi="Book Antiqua" w:cs="Times New Roman"/>
          <w:b/>
          <w:color w:val="000000" w:themeColor="text1"/>
          <w:sz w:val="24"/>
          <w:szCs w:val="24"/>
        </w:rPr>
        <w:t>shCtrl</w:t>
      </w:r>
      <w:proofErr w:type="spellEnd"/>
      <w:r w:rsidRPr="00BF739E">
        <w:rPr>
          <w:rFonts w:ascii="Book Antiqua" w:hAnsi="Book Antiqua" w:cs="Times New Roman"/>
          <w:b/>
          <w:color w:val="000000" w:themeColor="text1"/>
          <w:sz w:val="24"/>
          <w:szCs w:val="24"/>
        </w:rPr>
        <w:t xml:space="preserve"> or shKIF21B.</w:t>
      </w:r>
      <w:r w:rsidR="002E1D41" w:rsidRPr="00BF739E">
        <w:rPr>
          <w:rFonts w:ascii="Book Antiqua" w:hAnsi="Book Antiqua" w:cs="Times New Roman" w:hint="eastAsia"/>
          <w:color w:val="000000" w:themeColor="text1"/>
          <w:sz w:val="24"/>
          <w:szCs w:val="24"/>
        </w:rPr>
        <w:t xml:space="preserve"> </w:t>
      </w:r>
      <w:r w:rsidRPr="00BF739E">
        <w:rPr>
          <w:rFonts w:ascii="Book Antiqua" w:hAnsi="Book Antiqua" w:cs="Times New Roman"/>
          <w:color w:val="000000" w:themeColor="text1"/>
          <w:sz w:val="24"/>
          <w:szCs w:val="24"/>
        </w:rPr>
        <w:t>Self-renewal capacity of cells was significantly inhibited in the shKIF21B-transfected group cells compared with</w:t>
      </w:r>
      <w:r w:rsidR="001E1FBA" w:rsidRPr="00BF739E">
        <w:rPr>
          <w:rFonts w:ascii="Book Antiqua" w:hAnsi="Book Antiqua" w:cs="Times New Roman"/>
          <w:color w:val="000000" w:themeColor="text1"/>
          <w:sz w:val="24"/>
          <w:szCs w:val="24"/>
        </w:rPr>
        <w:t xml:space="preserve"> </w:t>
      </w:r>
      <w:r w:rsidRPr="00BF739E">
        <w:rPr>
          <w:rFonts w:ascii="Book Antiqua" w:hAnsi="Book Antiqua" w:cs="Times New Roman"/>
          <w:color w:val="000000" w:themeColor="text1"/>
          <w:sz w:val="24"/>
          <w:szCs w:val="24"/>
        </w:rPr>
        <w:t xml:space="preserve">the </w:t>
      </w:r>
      <w:proofErr w:type="spellStart"/>
      <w:r w:rsidRPr="00BF739E">
        <w:rPr>
          <w:rFonts w:ascii="Book Antiqua" w:hAnsi="Book Antiqua" w:cs="Times New Roman"/>
          <w:color w:val="000000" w:themeColor="text1"/>
          <w:sz w:val="24"/>
          <w:szCs w:val="24"/>
        </w:rPr>
        <w:t>shCtrl</w:t>
      </w:r>
      <w:proofErr w:type="spellEnd"/>
      <w:r w:rsidRPr="00BF739E">
        <w:rPr>
          <w:rFonts w:ascii="Book Antiqua" w:hAnsi="Book Antiqua" w:cs="Times New Roman"/>
          <w:color w:val="000000" w:themeColor="text1"/>
          <w:sz w:val="24"/>
          <w:szCs w:val="24"/>
        </w:rPr>
        <w:t>-transfected group</w:t>
      </w:r>
      <w:r w:rsidR="0076065D" w:rsidRPr="00BF739E">
        <w:rPr>
          <w:rFonts w:ascii="Book Antiqua" w:hAnsi="Book Antiqua" w:cs="Times New Roman"/>
          <w:color w:val="000000" w:themeColor="text1"/>
          <w:sz w:val="24"/>
          <w:szCs w:val="24"/>
        </w:rPr>
        <w:t>.</w:t>
      </w:r>
      <w:r w:rsidR="006E0E60" w:rsidRPr="00BF739E">
        <w:rPr>
          <w:rFonts w:ascii="Book Antiqua" w:eastAsia="Times New Roman" w:hAnsi="Book Antiqua" w:cs="Times New Roman"/>
          <w:i/>
          <w:color w:val="000000" w:themeColor="text1"/>
          <w:sz w:val="24"/>
          <w:szCs w:val="24"/>
        </w:rPr>
        <w:t xml:space="preserve"> </w:t>
      </w:r>
      <w:r w:rsidR="00E3766A" w:rsidRPr="00BF739E">
        <w:rPr>
          <w:rFonts w:ascii="Book Antiqua" w:hAnsi="Book Antiqua" w:cs="Arial"/>
          <w:color w:val="000000" w:themeColor="text1"/>
          <w:sz w:val="24"/>
          <w:szCs w:val="24"/>
        </w:rPr>
        <w:t>All the experiments were conducted in triplicate. Data were analyzed by ANOVA or </w:t>
      </w:r>
      <w:r w:rsidR="00E3766A" w:rsidRPr="00BF739E">
        <w:rPr>
          <w:rFonts w:ascii="Book Antiqua" w:hAnsi="Book Antiqua" w:cs="Arial"/>
          <w:i/>
          <w:iCs/>
          <w:color w:val="000000" w:themeColor="text1"/>
          <w:sz w:val="24"/>
          <w:szCs w:val="24"/>
        </w:rPr>
        <w:t>t</w:t>
      </w:r>
      <w:r w:rsidR="00520AEC" w:rsidRPr="00BF739E">
        <w:rPr>
          <w:rFonts w:ascii="Book Antiqua" w:hAnsi="Book Antiqua" w:cs="Arial"/>
          <w:color w:val="000000" w:themeColor="text1"/>
          <w:sz w:val="24"/>
          <w:szCs w:val="24"/>
        </w:rPr>
        <w:t>-</w:t>
      </w:r>
      <w:r w:rsidR="00E3766A" w:rsidRPr="00BF739E">
        <w:rPr>
          <w:rFonts w:ascii="Book Antiqua" w:hAnsi="Book Antiqua" w:cs="Arial"/>
          <w:color w:val="000000" w:themeColor="text1"/>
          <w:sz w:val="24"/>
          <w:szCs w:val="24"/>
        </w:rPr>
        <w:t xml:space="preserve">test. The data are reported as </w:t>
      </w:r>
      <w:r w:rsidR="001E1FBA" w:rsidRPr="00BF739E">
        <w:rPr>
          <w:rFonts w:ascii="Book Antiqua" w:hAnsi="Book Antiqua" w:cs="Arial"/>
          <w:color w:val="000000" w:themeColor="text1"/>
          <w:sz w:val="24"/>
          <w:szCs w:val="24"/>
        </w:rPr>
        <w:t xml:space="preserve">the </w:t>
      </w:r>
      <w:r w:rsidR="00E3766A" w:rsidRPr="00BF739E">
        <w:rPr>
          <w:rFonts w:ascii="Book Antiqua" w:hAnsi="Book Antiqua" w:cs="Arial"/>
          <w:color w:val="000000" w:themeColor="text1"/>
          <w:sz w:val="24"/>
          <w:szCs w:val="24"/>
        </w:rPr>
        <w:t xml:space="preserve">mean ± </w:t>
      </w:r>
      <w:r w:rsidR="002E1D41" w:rsidRPr="00BF739E">
        <w:rPr>
          <w:rFonts w:ascii="Book Antiqua" w:hAnsi="Book Antiqua" w:cs="Times New Roman"/>
          <w:color w:val="000000" w:themeColor="text1"/>
          <w:sz w:val="24"/>
          <w:szCs w:val="24"/>
        </w:rPr>
        <w:t>SD</w:t>
      </w:r>
      <w:r w:rsidR="00E3766A" w:rsidRPr="00BF739E">
        <w:rPr>
          <w:rFonts w:ascii="Book Antiqua" w:hAnsi="Book Antiqua" w:cs="Arial"/>
          <w:color w:val="000000" w:themeColor="text1"/>
          <w:sz w:val="24"/>
          <w:szCs w:val="24"/>
        </w:rPr>
        <w:t>.</w:t>
      </w:r>
      <w:r w:rsidR="00E3766A" w:rsidRPr="00BF739E">
        <w:rPr>
          <w:rFonts w:ascii="Book Antiqua" w:eastAsia="Times New Roman" w:hAnsi="Book Antiqua" w:cs="Times New Roman"/>
          <w:i/>
          <w:color w:val="000000" w:themeColor="text1"/>
          <w:sz w:val="24"/>
          <w:szCs w:val="24"/>
        </w:rPr>
        <w:t xml:space="preserve"> P</w:t>
      </w:r>
      <w:r w:rsidR="00520AEC" w:rsidRPr="00BF739E">
        <w:rPr>
          <w:rFonts w:ascii="Book Antiqua" w:eastAsia="Times New Roman" w:hAnsi="Book Antiqua" w:cs="Times New Roman"/>
          <w:i/>
          <w:color w:val="000000" w:themeColor="text1"/>
          <w:sz w:val="24"/>
          <w:szCs w:val="24"/>
        </w:rPr>
        <w:t xml:space="preserve"> </w:t>
      </w:r>
      <w:r w:rsidR="00E3766A" w:rsidRPr="00BF739E">
        <w:rPr>
          <w:rFonts w:ascii="Book Antiqua" w:eastAsia="Times New Roman" w:hAnsi="Book Antiqua" w:cs="Times New Roman"/>
          <w:color w:val="000000" w:themeColor="text1"/>
          <w:sz w:val="24"/>
          <w:szCs w:val="24"/>
        </w:rPr>
        <w:t>&lt;</w:t>
      </w:r>
      <w:r w:rsidR="00520AEC" w:rsidRPr="00BF739E">
        <w:rPr>
          <w:rFonts w:ascii="Book Antiqua" w:eastAsia="Times New Roman" w:hAnsi="Book Antiqua" w:cs="Times New Roman"/>
          <w:color w:val="000000" w:themeColor="text1"/>
          <w:sz w:val="24"/>
          <w:szCs w:val="24"/>
        </w:rPr>
        <w:t xml:space="preserve"> </w:t>
      </w:r>
      <w:r w:rsidR="00E3766A" w:rsidRPr="00BF739E">
        <w:rPr>
          <w:rFonts w:ascii="Book Antiqua" w:eastAsia="Times New Roman" w:hAnsi="Book Antiqua" w:cs="Times New Roman"/>
          <w:color w:val="000000" w:themeColor="text1"/>
          <w:sz w:val="24"/>
          <w:szCs w:val="24"/>
        </w:rPr>
        <w:t>0.05 was considered significant,</w:t>
      </w:r>
      <w:r w:rsidR="00E3766A" w:rsidRPr="00BF739E">
        <w:rPr>
          <w:rFonts w:ascii="Book Antiqua" w:hAnsi="Book Antiqua" w:cs="Times New Roman"/>
          <w:color w:val="000000" w:themeColor="text1"/>
          <w:sz w:val="24"/>
          <w:szCs w:val="24"/>
        </w:rPr>
        <w:t xml:space="preserve"> </w:t>
      </w:r>
      <w:proofErr w:type="spellStart"/>
      <w:r w:rsidR="00E3766A" w:rsidRPr="00BF739E">
        <w:rPr>
          <w:rFonts w:ascii="Book Antiqua" w:hAnsi="Book Antiqua" w:cs="Times New Roman"/>
          <w:color w:val="000000" w:themeColor="text1"/>
          <w:kern w:val="0"/>
          <w:sz w:val="24"/>
          <w:szCs w:val="24"/>
          <w:vertAlign w:val="superscript"/>
        </w:rPr>
        <w:t>b</w:t>
      </w:r>
      <w:r w:rsidR="00E3766A" w:rsidRPr="00BF739E">
        <w:rPr>
          <w:rFonts w:ascii="Book Antiqua" w:hAnsi="Book Antiqua" w:cs="Times New Roman"/>
          <w:i/>
          <w:color w:val="000000" w:themeColor="text1"/>
          <w:kern w:val="0"/>
          <w:sz w:val="24"/>
          <w:szCs w:val="24"/>
        </w:rPr>
        <w:t>P</w:t>
      </w:r>
      <w:proofErr w:type="spellEnd"/>
      <w:r w:rsidR="00520AEC" w:rsidRPr="00BF739E">
        <w:rPr>
          <w:rFonts w:ascii="Book Antiqua" w:hAnsi="Book Antiqua" w:cs="Times New Roman"/>
          <w:i/>
          <w:color w:val="000000" w:themeColor="text1"/>
          <w:kern w:val="0"/>
          <w:sz w:val="24"/>
          <w:szCs w:val="24"/>
        </w:rPr>
        <w:t xml:space="preserve"> </w:t>
      </w:r>
      <w:r w:rsidR="00E3766A" w:rsidRPr="00BF739E">
        <w:rPr>
          <w:rFonts w:ascii="Book Antiqua" w:hAnsi="Book Antiqua" w:cs="Times New Roman"/>
          <w:color w:val="000000" w:themeColor="text1"/>
          <w:kern w:val="0"/>
          <w:sz w:val="24"/>
          <w:szCs w:val="24"/>
        </w:rPr>
        <w:t>&lt;</w:t>
      </w:r>
      <w:r w:rsidR="00520AEC" w:rsidRPr="00BF739E">
        <w:rPr>
          <w:rFonts w:ascii="Book Antiqua" w:hAnsi="Book Antiqua" w:cs="Times New Roman"/>
          <w:color w:val="000000" w:themeColor="text1"/>
          <w:kern w:val="0"/>
          <w:sz w:val="24"/>
          <w:szCs w:val="24"/>
        </w:rPr>
        <w:t xml:space="preserve"> </w:t>
      </w:r>
      <w:r w:rsidR="00E3766A" w:rsidRPr="00BF739E">
        <w:rPr>
          <w:rFonts w:ascii="Book Antiqua" w:hAnsi="Book Antiqua" w:cs="Times New Roman"/>
          <w:color w:val="000000" w:themeColor="text1"/>
          <w:kern w:val="0"/>
          <w:sz w:val="24"/>
          <w:szCs w:val="24"/>
        </w:rPr>
        <w:t>0.01.</w:t>
      </w:r>
    </w:p>
    <w:bookmarkEnd w:id="172"/>
    <w:p w14:paraId="1BBE9F3D" w14:textId="23B303E6" w:rsidR="00520AEC" w:rsidRPr="00BF739E" w:rsidRDefault="00520AEC" w:rsidP="00F01506">
      <w:pPr>
        <w:widowControl/>
        <w:spacing w:line="360" w:lineRule="auto"/>
        <w:rPr>
          <w:rFonts w:ascii="Book Antiqua" w:hAnsi="Book Antiqua" w:cs="Times New Roman"/>
          <w:b/>
          <w:bCs/>
          <w:color w:val="000000" w:themeColor="text1"/>
          <w:kern w:val="0"/>
          <w:sz w:val="24"/>
          <w:szCs w:val="24"/>
        </w:rPr>
      </w:pPr>
      <w:r w:rsidRPr="00BF739E">
        <w:rPr>
          <w:rFonts w:ascii="Book Antiqua" w:hAnsi="Book Antiqua" w:cs="Times New Roman"/>
          <w:b/>
          <w:bCs/>
          <w:color w:val="000000" w:themeColor="text1"/>
          <w:kern w:val="0"/>
          <w:sz w:val="24"/>
          <w:szCs w:val="24"/>
        </w:rPr>
        <w:br w:type="page"/>
      </w:r>
    </w:p>
    <w:p w14:paraId="25A943FB" w14:textId="77777777" w:rsidR="004A45C5" w:rsidRPr="00BF739E" w:rsidRDefault="004A45C5" w:rsidP="00F01506">
      <w:pPr>
        <w:autoSpaceDE w:val="0"/>
        <w:autoSpaceDN w:val="0"/>
        <w:adjustRightInd w:val="0"/>
        <w:spacing w:line="360" w:lineRule="auto"/>
        <w:rPr>
          <w:rFonts w:ascii="Book Antiqua" w:hAnsi="Book Antiqua" w:cs="Times New Roman"/>
          <w:b/>
          <w:bCs/>
          <w:color w:val="000000" w:themeColor="text1"/>
          <w:kern w:val="0"/>
          <w:sz w:val="24"/>
          <w:szCs w:val="24"/>
        </w:rPr>
      </w:pPr>
    </w:p>
    <w:p w14:paraId="7AEFB77B" w14:textId="6EC30F76" w:rsidR="004A45C5" w:rsidRPr="00BF739E" w:rsidRDefault="00A8171C" w:rsidP="00F01506">
      <w:pPr>
        <w:spacing w:line="360" w:lineRule="auto"/>
        <w:rPr>
          <w:rFonts w:ascii="Book Antiqua" w:hAnsi="Book Antiqua" w:cs="Times New Roman"/>
          <w:b/>
          <w:bCs/>
          <w:color w:val="000000" w:themeColor="text1"/>
          <w:kern w:val="0"/>
          <w:sz w:val="24"/>
          <w:szCs w:val="24"/>
        </w:rPr>
      </w:pPr>
      <w:r w:rsidRPr="00BF739E">
        <w:rPr>
          <w:rFonts w:ascii="Book Antiqua" w:hAnsi="Book Antiqua" w:cs="Times New Roman"/>
          <w:b/>
          <w:bCs/>
          <w:noProof/>
          <w:color w:val="000000" w:themeColor="text1"/>
          <w:kern w:val="0"/>
          <w:sz w:val="24"/>
          <w:szCs w:val="24"/>
        </w:rPr>
        <w:drawing>
          <wp:inline distT="0" distB="0" distL="0" distR="0" wp14:anchorId="4C351867" wp14:editId="4FCEE471">
            <wp:extent cx="5824025" cy="3559127"/>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22">
                      <a:extLst>
                        <a:ext uri="{28A0092B-C50C-407E-A947-70E740481C1C}">
                          <a14:useLocalDpi xmlns:a14="http://schemas.microsoft.com/office/drawing/2010/main" val="0"/>
                        </a:ext>
                      </a:extLst>
                    </a:blip>
                    <a:stretch>
                      <a:fillRect/>
                    </a:stretch>
                  </pic:blipFill>
                  <pic:spPr>
                    <a:xfrm>
                      <a:off x="0" y="0"/>
                      <a:ext cx="5837905" cy="3567609"/>
                    </a:xfrm>
                    <a:prstGeom prst="rect">
                      <a:avLst/>
                    </a:prstGeom>
                  </pic:spPr>
                </pic:pic>
              </a:graphicData>
            </a:graphic>
          </wp:inline>
        </w:drawing>
      </w:r>
    </w:p>
    <w:p w14:paraId="595EDF18" w14:textId="36499783" w:rsidR="004A45C5" w:rsidRPr="00F01506" w:rsidRDefault="004A45C5" w:rsidP="00F01506">
      <w:pPr>
        <w:spacing w:line="360" w:lineRule="auto"/>
        <w:rPr>
          <w:rFonts w:ascii="Book Antiqua" w:hAnsi="Book Antiqua" w:cs="Times New Roman"/>
          <w:bCs/>
          <w:color w:val="000000" w:themeColor="text1"/>
          <w:kern w:val="0"/>
          <w:sz w:val="24"/>
          <w:szCs w:val="24"/>
        </w:rPr>
      </w:pPr>
      <w:bookmarkStart w:id="173" w:name="_Hlk29974474"/>
      <w:r w:rsidRPr="00BF739E">
        <w:rPr>
          <w:rFonts w:ascii="Book Antiqua" w:hAnsi="Book Antiqua" w:cs="Times New Roman"/>
          <w:b/>
          <w:bCs/>
          <w:color w:val="000000" w:themeColor="text1"/>
          <w:kern w:val="0"/>
          <w:sz w:val="24"/>
          <w:szCs w:val="24"/>
        </w:rPr>
        <w:t xml:space="preserve">Figure 7 KIF21B </w:t>
      </w:r>
      <w:proofErr w:type="gramStart"/>
      <w:r w:rsidRPr="00BF739E">
        <w:rPr>
          <w:rFonts w:ascii="Book Antiqua" w:hAnsi="Book Antiqua" w:cs="Times New Roman"/>
          <w:b/>
          <w:bCs/>
          <w:color w:val="000000" w:themeColor="text1"/>
          <w:kern w:val="0"/>
          <w:sz w:val="24"/>
          <w:szCs w:val="24"/>
        </w:rPr>
        <w:t>expression</w:t>
      </w:r>
      <w:proofErr w:type="gramEnd"/>
      <w:r w:rsidRPr="00BF739E">
        <w:rPr>
          <w:rFonts w:ascii="Book Antiqua" w:hAnsi="Book Antiqua" w:cs="Times New Roman"/>
          <w:b/>
          <w:bCs/>
          <w:color w:val="000000" w:themeColor="text1"/>
          <w:kern w:val="0"/>
          <w:sz w:val="24"/>
          <w:szCs w:val="24"/>
        </w:rPr>
        <w:t xml:space="preserve"> in</w:t>
      </w:r>
      <w:r w:rsidRPr="00BF739E">
        <w:rPr>
          <w:rFonts w:ascii="Book Antiqua" w:hAnsi="Book Antiqua" w:cs="Times New Roman"/>
          <w:b/>
          <w:color w:val="000000" w:themeColor="text1"/>
          <w:kern w:val="0"/>
          <w:sz w:val="24"/>
          <w:szCs w:val="24"/>
        </w:rPr>
        <w:t xml:space="preserve"> </w:t>
      </w:r>
      <w:r w:rsidR="00520AEC" w:rsidRPr="00BF739E">
        <w:rPr>
          <w:rFonts w:ascii="Book Antiqua" w:hAnsi="Book Antiqua" w:cs="Times New Roman"/>
          <w:b/>
          <w:color w:val="000000" w:themeColor="text1"/>
          <w:kern w:val="0"/>
          <w:sz w:val="24"/>
          <w:szCs w:val="24"/>
        </w:rPr>
        <w:t>hepatocellular carcinoma</w:t>
      </w:r>
      <w:r w:rsidRPr="00BF739E">
        <w:rPr>
          <w:rFonts w:ascii="Book Antiqua" w:hAnsi="Book Antiqua" w:cs="Times New Roman"/>
          <w:b/>
          <w:color w:val="000000" w:themeColor="text1"/>
          <w:kern w:val="0"/>
          <w:sz w:val="24"/>
          <w:szCs w:val="24"/>
        </w:rPr>
        <w:t xml:space="preserve"> </w:t>
      </w:r>
      <w:r w:rsidRPr="00BF739E">
        <w:rPr>
          <w:rFonts w:ascii="Book Antiqua" w:hAnsi="Book Antiqua" w:cs="Times New Roman"/>
          <w:b/>
          <w:bCs/>
          <w:color w:val="000000" w:themeColor="text1"/>
          <w:kern w:val="0"/>
          <w:sz w:val="24"/>
          <w:szCs w:val="24"/>
        </w:rPr>
        <w:t>tissues and normal adjacent tissues.</w:t>
      </w:r>
      <w:r w:rsidRPr="00BF739E">
        <w:rPr>
          <w:rFonts w:ascii="Book Antiqua" w:hAnsi="Book Antiqua" w:cs="Times New Roman"/>
          <w:bCs/>
          <w:color w:val="000000" w:themeColor="text1"/>
          <w:kern w:val="0"/>
          <w:sz w:val="24"/>
          <w:szCs w:val="24"/>
        </w:rPr>
        <w:t xml:space="preserve"> </w:t>
      </w:r>
      <w:r w:rsidR="00836FCB" w:rsidRPr="00BF739E">
        <w:rPr>
          <w:rFonts w:ascii="Book Antiqua" w:eastAsia="AdvGulliv-R" w:hAnsi="Book Antiqua" w:cs="Times New Roman"/>
          <w:color w:val="000000" w:themeColor="text1"/>
          <w:kern w:val="0"/>
          <w:sz w:val="24"/>
          <w:szCs w:val="24"/>
        </w:rPr>
        <w:t xml:space="preserve">A and B: </w:t>
      </w:r>
      <w:r w:rsidR="001E1FBA" w:rsidRPr="00BF739E">
        <w:rPr>
          <w:rFonts w:ascii="Book Antiqua" w:eastAsia="AdvGulliv-R" w:hAnsi="Book Antiqua" w:cs="Times New Roman"/>
          <w:color w:val="000000" w:themeColor="text1"/>
          <w:kern w:val="0"/>
          <w:sz w:val="24"/>
          <w:szCs w:val="24"/>
        </w:rPr>
        <w:t xml:space="preserve">Low </w:t>
      </w:r>
      <w:r w:rsidR="00E637CD" w:rsidRPr="00BF739E">
        <w:rPr>
          <w:rFonts w:ascii="Book Antiqua" w:eastAsia="AdvGulliv-R" w:hAnsi="Book Antiqua" w:cs="Times New Roman"/>
          <w:color w:val="000000" w:themeColor="text1"/>
          <w:kern w:val="0"/>
          <w:sz w:val="24"/>
          <w:szCs w:val="24"/>
        </w:rPr>
        <w:t xml:space="preserve">expression of </w:t>
      </w:r>
      <w:r w:rsidRPr="00BF739E">
        <w:rPr>
          <w:rFonts w:ascii="Book Antiqua" w:eastAsia="AdvGulliv-R" w:hAnsi="Book Antiqua" w:cs="Times New Roman"/>
          <w:color w:val="000000" w:themeColor="text1"/>
          <w:kern w:val="0"/>
          <w:sz w:val="24"/>
          <w:szCs w:val="24"/>
        </w:rPr>
        <w:t xml:space="preserve">KIF21B in normal adjacent tissues </w:t>
      </w:r>
      <w:bookmarkStart w:id="174" w:name="OLE_LINK157"/>
      <w:bookmarkStart w:id="175" w:name="OLE_LINK158"/>
      <w:r w:rsidRPr="00BF739E">
        <w:rPr>
          <w:rFonts w:ascii="Book Antiqua" w:eastAsia="AdvGulliv-R" w:hAnsi="Book Antiqua" w:cs="Times New Roman"/>
          <w:color w:val="000000" w:themeColor="text1"/>
          <w:kern w:val="0"/>
          <w:sz w:val="24"/>
          <w:szCs w:val="24"/>
        </w:rPr>
        <w:t>(</w:t>
      </w:r>
      <w:r w:rsidR="001E1FBA" w:rsidRPr="00BF739E">
        <w:rPr>
          <w:rFonts w:ascii="Book Antiqua" w:eastAsia="AdvGulliv-R" w:hAnsi="Book Antiqua" w:cs="Times New Roman"/>
          <w:color w:val="000000" w:themeColor="text1"/>
          <w:kern w:val="0"/>
          <w:sz w:val="24"/>
          <w:szCs w:val="24"/>
        </w:rPr>
        <w:t>magnification</w:t>
      </w:r>
      <w:r w:rsidR="00520AEC" w:rsidRPr="00BF739E">
        <w:rPr>
          <w:rFonts w:ascii="Book Antiqua" w:eastAsia="AdvGulliv-R" w:hAnsi="Book Antiqua" w:cs="Times New Roman"/>
          <w:color w:val="000000" w:themeColor="text1"/>
          <w:kern w:val="0"/>
          <w:sz w:val="24"/>
          <w:szCs w:val="24"/>
        </w:rPr>
        <w:t xml:space="preserve">: </w:t>
      </w:r>
      <w:r w:rsidRPr="00BF739E">
        <w:rPr>
          <w:rFonts w:ascii="Book Antiqua" w:eastAsia="AdvGulliv-R" w:hAnsi="Book Antiqua" w:cs="Times New Roman"/>
          <w:color w:val="000000" w:themeColor="text1"/>
          <w:kern w:val="0"/>
          <w:sz w:val="24"/>
          <w:szCs w:val="24"/>
        </w:rPr>
        <w:t>×100</w:t>
      </w:r>
      <w:r w:rsidR="001E1FBA" w:rsidRPr="00BF739E">
        <w:rPr>
          <w:rFonts w:ascii="Book Antiqua" w:eastAsia="AdvGulliv-R" w:hAnsi="Book Antiqua" w:cs="Times New Roman"/>
          <w:color w:val="000000" w:themeColor="text1"/>
          <w:kern w:val="0"/>
          <w:sz w:val="24"/>
          <w:szCs w:val="24"/>
        </w:rPr>
        <w:t xml:space="preserve"> for A and </w:t>
      </w:r>
      <w:r w:rsidRPr="00BF739E">
        <w:rPr>
          <w:rFonts w:ascii="Book Antiqua" w:eastAsia="AdvGulliv-R" w:hAnsi="Book Antiqua" w:cs="Times New Roman"/>
          <w:color w:val="000000" w:themeColor="text1"/>
          <w:kern w:val="0"/>
          <w:sz w:val="24"/>
          <w:szCs w:val="24"/>
        </w:rPr>
        <w:t>×400</w:t>
      </w:r>
      <w:r w:rsidR="001E1FBA" w:rsidRPr="00BF739E">
        <w:rPr>
          <w:rFonts w:ascii="Book Antiqua" w:eastAsia="AdvGulliv-R" w:hAnsi="Book Antiqua" w:cs="Times New Roman"/>
          <w:color w:val="000000" w:themeColor="text1"/>
          <w:kern w:val="0"/>
          <w:sz w:val="24"/>
          <w:szCs w:val="24"/>
        </w:rPr>
        <w:t xml:space="preserve"> for B</w:t>
      </w:r>
      <w:r w:rsidRPr="00BF739E">
        <w:rPr>
          <w:rFonts w:ascii="Book Antiqua" w:eastAsia="AdvGulliv-R" w:hAnsi="Book Antiqua" w:cs="Times New Roman"/>
          <w:color w:val="000000" w:themeColor="text1"/>
          <w:kern w:val="0"/>
          <w:sz w:val="24"/>
          <w:szCs w:val="24"/>
        </w:rPr>
        <w:t>)</w:t>
      </w:r>
      <w:bookmarkEnd w:id="174"/>
      <w:bookmarkEnd w:id="175"/>
      <w:r w:rsidR="00520AEC" w:rsidRPr="00BF739E">
        <w:rPr>
          <w:rFonts w:ascii="Book Antiqua" w:eastAsia="AdvGulliv-R" w:hAnsi="Book Antiqua" w:cs="Times New Roman"/>
          <w:color w:val="000000" w:themeColor="text1"/>
          <w:kern w:val="0"/>
          <w:sz w:val="24"/>
          <w:szCs w:val="24"/>
        </w:rPr>
        <w:t>;</w:t>
      </w:r>
      <w:r w:rsidRPr="00BF739E">
        <w:rPr>
          <w:rFonts w:ascii="Book Antiqua" w:eastAsia="AdvGulliv-R" w:hAnsi="Book Antiqua" w:cs="Times New Roman"/>
          <w:color w:val="000000" w:themeColor="text1"/>
          <w:kern w:val="0"/>
          <w:sz w:val="24"/>
          <w:szCs w:val="24"/>
        </w:rPr>
        <w:t xml:space="preserve"> </w:t>
      </w:r>
      <w:r w:rsidR="00A11A25" w:rsidRPr="00BF739E">
        <w:rPr>
          <w:rFonts w:ascii="Book Antiqua" w:eastAsia="AdvGulliv-R" w:hAnsi="Book Antiqua" w:cs="Times New Roman"/>
          <w:color w:val="000000" w:themeColor="text1"/>
          <w:kern w:val="0"/>
          <w:sz w:val="24"/>
          <w:szCs w:val="24"/>
        </w:rPr>
        <w:t xml:space="preserve">C and D: </w:t>
      </w:r>
      <w:r w:rsidR="00D4789D" w:rsidRPr="00BF739E">
        <w:rPr>
          <w:rFonts w:ascii="Book Antiqua" w:eastAsia="AdvGulliv-R" w:hAnsi="Book Antiqua" w:cs="Times New Roman"/>
          <w:color w:val="000000" w:themeColor="text1"/>
          <w:kern w:val="0"/>
          <w:sz w:val="24"/>
          <w:szCs w:val="24"/>
        </w:rPr>
        <w:t>High expression of</w:t>
      </w:r>
      <w:r w:rsidRPr="00BF739E">
        <w:rPr>
          <w:rFonts w:ascii="Book Antiqua" w:eastAsia="AdvGulliv-R" w:hAnsi="Book Antiqua" w:cs="Times New Roman"/>
          <w:color w:val="000000" w:themeColor="text1"/>
          <w:kern w:val="0"/>
          <w:sz w:val="24"/>
          <w:szCs w:val="24"/>
        </w:rPr>
        <w:t xml:space="preserve"> KIF21B in </w:t>
      </w:r>
      <w:r w:rsidR="00520AEC" w:rsidRPr="00BF739E">
        <w:rPr>
          <w:rFonts w:ascii="Book Antiqua" w:hAnsi="Book Antiqua" w:cs="Times New Roman"/>
          <w:bCs/>
          <w:color w:val="000000" w:themeColor="text1"/>
          <w:kern w:val="0"/>
          <w:sz w:val="24"/>
          <w:szCs w:val="24"/>
        </w:rPr>
        <w:t>hepatocellular carcinoma</w:t>
      </w:r>
      <w:r w:rsidRPr="00BF739E">
        <w:rPr>
          <w:rFonts w:ascii="Book Antiqua" w:eastAsia="AdvGulliv-R" w:hAnsi="Book Antiqua" w:cs="Times New Roman"/>
          <w:color w:val="000000" w:themeColor="text1"/>
          <w:kern w:val="0"/>
          <w:sz w:val="24"/>
          <w:szCs w:val="24"/>
        </w:rPr>
        <w:t xml:space="preserve"> tissues </w:t>
      </w:r>
      <w:r w:rsidR="00B65593" w:rsidRPr="00BF739E">
        <w:rPr>
          <w:rFonts w:ascii="Book Antiqua" w:eastAsia="AdvGulliv-R" w:hAnsi="Book Antiqua" w:cs="Times New Roman"/>
          <w:color w:val="000000" w:themeColor="text1"/>
          <w:kern w:val="0"/>
          <w:sz w:val="24"/>
          <w:szCs w:val="24"/>
        </w:rPr>
        <w:t>(</w:t>
      </w:r>
      <w:r w:rsidR="001E1FBA" w:rsidRPr="00BF739E">
        <w:rPr>
          <w:rFonts w:ascii="Book Antiqua" w:eastAsia="AdvGulliv-R" w:hAnsi="Book Antiqua" w:cs="Times New Roman"/>
          <w:color w:val="000000" w:themeColor="text1"/>
          <w:kern w:val="0"/>
          <w:sz w:val="24"/>
          <w:szCs w:val="24"/>
        </w:rPr>
        <w:t>magnification</w:t>
      </w:r>
      <w:r w:rsidR="00566D09" w:rsidRPr="00BF739E">
        <w:rPr>
          <w:rFonts w:ascii="Book Antiqua" w:eastAsia="AdvGulliv-R" w:hAnsi="Book Antiqua" w:cs="Times New Roman"/>
          <w:color w:val="000000" w:themeColor="text1"/>
          <w:kern w:val="0"/>
          <w:sz w:val="24"/>
          <w:szCs w:val="24"/>
        </w:rPr>
        <w:t>:</w:t>
      </w:r>
      <w:r w:rsidR="001E1FBA" w:rsidRPr="00BF739E">
        <w:rPr>
          <w:rFonts w:ascii="Book Antiqua" w:eastAsia="AdvGulliv-R" w:hAnsi="Book Antiqua" w:cs="Times New Roman"/>
          <w:color w:val="000000" w:themeColor="text1"/>
          <w:kern w:val="0"/>
          <w:sz w:val="24"/>
          <w:szCs w:val="24"/>
        </w:rPr>
        <w:t xml:space="preserve"> </w:t>
      </w:r>
      <w:r w:rsidR="00B65593" w:rsidRPr="00BF739E">
        <w:rPr>
          <w:rFonts w:ascii="Book Antiqua" w:eastAsia="AdvGulliv-R" w:hAnsi="Book Antiqua" w:cs="Times New Roman"/>
          <w:color w:val="000000" w:themeColor="text1"/>
          <w:kern w:val="0"/>
          <w:sz w:val="24"/>
          <w:szCs w:val="24"/>
        </w:rPr>
        <w:t>×100</w:t>
      </w:r>
      <w:r w:rsidR="001E1FBA" w:rsidRPr="00BF739E">
        <w:rPr>
          <w:rFonts w:ascii="Book Antiqua" w:eastAsia="AdvGulliv-R" w:hAnsi="Book Antiqua" w:cs="Times New Roman"/>
          <w:color w:val="000000" w:themeColor="text1"/>
          <w:kern w:val="0"/>
          <w:sz w:val="24"/>
          <w:szCs w:val="24"/>
        </w:rPr>
        <w:t xml:space="preserve"> for A and </w:t>
      </w:r>
      <w:r w:rsidR="00B65593" w:rsidRPr="00BF739E">
        <w:rPr>
          <w:rFonts w:ascii="Book Antiqua" w:eastAsia="AdvGulliv-R" w:hAnsi="Book Antiqua" w:cs="Times New Roman"/>
          <w:color w:val="000000" w:themeColor="text1"/>
          <w:kern w:val="0"/>
          <w:sz w:val="24"/>
          <w:szCs w:val="24"/>
        </w:rPr>
        <w:t>×400</w:t>
      </w:r>
      <w:r w:rsidR="001E1FBA" w:rsidRPr="00BF739E">
        <w:rPr>
          <w:rFonts w:ascii="Book Antiqua" w:eastAsia="AdvGulliv-R" w:hAnsi="Book Antiqua" w:cs="Times New Roman"/>
          <w:color w:val="000000" w:themeColor="text1"/>
          <w:kern w:val="0"/>
          <w:sz w:val="24"/>
          <w:szCs w:val="24"/>
        </w:rPr>
        <w:t xml:space="preserve"> for B</w:t>
      </w:r>
      <w:r w:rsidR="00B65593" w:rsidRPr="00BF739E">
        <w:rPr>
          <w:rFonts w:ascii="Book Antiqua" w:eastAsia="AdvGulliv-R" w:hAnsi="Book Antiqua" w:cs="Times New Roman"/>
          <w:color w:val="000000" w:themeColor="text1"/>
          <w:kern w:val="0"/>
          <w:sz w:val="24"/>
          <w:szCs w:val="24"/>
        </w:rPr>
        <w:t>)</w:t>
      </w:r>
      <w:r w:rsidR="00520AEC" w:rsidRPr="00BF739E">
        <w:rPr>
          <w:rFonts w:ascii="Book Antiqua" w:eastAsia="AdvGulliv-R" w:hAnsi="Book Antiqua" w:cs="Times New Roman"/>
          <w:color w:val="000000" w:themeColor="text1"/>
          <w:kern w:val="0"/>
          <w:sz w:val="24"/>
          <w:szCs w:val="24"/>
        </w:rPr>
        <w:t>;</w:t>
      </w:r>
      <w:r w:rsidR="000177F3" w:rsidRPr="00BF739E">
        <w:rPr>
          <w:rFonts w:ascii="Book Antiqua" w:eastAsia="AdvGulliv-R" w:hAnsi="Book Antiqua" w:cs="Times New Roman"/>
          <w:color w:val="000000" w:themeColor="text1"/>
          <w:kern w:val="0"/>
          <w:sz w:val="24"/>
          <w:szCs w:val="24"/>
        </w:rPr>
        <w:t xml:space="preserve"> </w:t>
      </w:r>
      <w:r w:rsidRPr="00BF739E">
        <w:rPr>
          <w:rFonts w:ascii="Book Antiqua" w:eastAsia="AdvGulliv-R" w:hAnsi="Book Antiqua" w:cs="Times New Roman"/>
          <w:color w:val="000000" w:themeColor="text1"/>
          <w:kern w:val="0"/>
          <w:sz w:val="24"/>
          <w:szCs w:val="24"/>
        </w:rPr>
        <w:t>E</w:t>
      </w:r>
      <w:r w:rsidR="000177F3" w:rsidRPr="00BF739E">
        <w:rPr>
          <w:rFonts w:ascii="Book Antiqua" w:eastAsia="AdvGulliv-R" w:hAnsi="Book Antiqua" w:cs="Times New Roman"/>
          <w:color w:val="000000" w:themeColor="text1"/>
          <w:kern w:val="0"/>
          <w:sz w:val="24"/>
          <w:szCs w:val="24"/>
        </w:rPr>
        <w:t xml:space="preserve"> and F:</w:t>
      </w:r>
      <w:r w:rsidR="00FE3715" w:rsidRPr="00BF739E">
        <w:rPr>
          <w:rFonts w:ascii="Book Antiqua" w:eastAsia="AdvGulliv-R" w:hAnsi="Book Antiqua" w:cs="Times New Roman"/>
          <w:color w:val="000000" w:themeColor="text1"/>
          <w:kern w:val="0"/>
          <w:sz w:val="24"/>
          <w:szCs w:val="24"/>
        </w:rPr>
        <w:t xml:space="preserve"> </w:t>
      </w:r>
      <w:r w:rsidRPr="00BF739E">
        <w:rPr>
          <w:rFonts w:ascii="Book Antiqua" w:eastAsia="AdvGulliv-R" w:hAnsi="Book Antiqua" w:cs="Times New Roman"/>
          <w:color w:val="000000" w:themeColor="text1"/>
          <w:kern w:val="0"/>
          <w:sz w:val="24"/>
          <w:szCs w:val="24"/>
        </w:rPr>
        <w:t xml:space="preserve">Kaplan-Meier’s survival curves using a log-rank test demonstrating the </w:t>
      </w:r>
      <w:r w:rsidR="001E1FBA" w:rsidRPr="00BF739E">
        <w:rPr>
          <w:rFonts w:ascii="Book Antiqua" w:eastAsia="AdvGulliv-R" w:hAnsi="Book Antiqua" w:cs="Times New Roman"/>
          <w:color w:val="000000" w:themeColor="text1"/>
          <w:kern w:val="0"/>
          <w:sz w:val="24"/>
          <w:szCs w:val="24"/>
        </w:rPr>
        <w:t xml:space="preserve">correlation </w:t>
      </w:r>
      <w:r w:rsidRPr="00BF739E">
        <w:rPr>
          <w:rFonts w:ascii="Book Antiqua" w:eastAsia="AdvGulliv-R" w:hAnsi="Book Antiqua" w:cs="Times New Roman"/>
          <w:color w:val="000000" w:themeColor="text1"/>
          <w:kern w:val="0"/>
          <w:sz w:val="24"/>
          <w:szCs w:val="24"/>
        </w:rPr>
        <w:t xml:space="preserve">between KIF21B expression and overall survival or disease-free survival. </w:t>
      </w:r>
      <w:r w:rsidR="001E1FBA" w:rsidRPr="00BF739E">
        <w:rPr>
          <w:rFonts w:ascii="Book Antiqua" w:eastAsia="AdvGulliv-R" w:hAnsi="Book Antiqua" w:cs="Times New Roman"/>
          <w:color w:val="000000" w:themeColor="text1"/>
          <w:kern w:val="0"/>
          <w:sz w:val="24"/>
          <w:szCs w:val="24"/>
        </w:rPr>
        <w:t xml:space="preserve">Dashed lines indicate </w:t>
      </w:r>
      <w:r w:rsidRPr="00BF739E">
        <w:rPr>
          <w:rFonts w:ascii="Book Antiqua" w:eastAsia="AdvGulliv-R" w:hAnsi="Book Antiqua" w:cs="Times New Roman"/>
          <w:color w:val="000000" w:themeColor="text1"/>
          <w:kern w:val="0"/>
          <w:sz w:val="24"/>
          <w:szCs w:val="24"/>
        </w:rPr>
        <w:t>high KIF21B</w:t>
      </w:r>
      <w:r w:rsidRPr="00BF739E">
        <w:rPr>
          <w:rFonts w:ascii="Book Antiqua" w:eastAsia="AdvGulliv-R" w:hAnsi="Book Antiqua" w:cs="Times New Roman"/>
          <w:i/>
          <w:iCs/>
          <w:color w:val="000000" w:themeColor="text1"/>
          <w:kern w:val="0"/>
          <w:sz w:val="24"/>
          <w:szCs w:val="24"/>
        </w:rPr>
        <w:t xml:space="preserve"> </w:t>
      </w:r>
      <w:r w:rsidRPr="00BF739E">
        <w:rPr>
          <w:rFonts w:ascii="Book Antiqua" w:eastAsia="AdvGulliv-R" w:hAnsi="Book Antiqua" w:cs="Times New Roman"/>
          <w:color w:val="000000" w:themeColor="text1"/>
          <w:kern w:val="0"/>
          <w:sz w:val="24"/>
          <w:szCs w:val="24"/>
        </w:rPr>
        <w:t>expression</w:t>
      </w:r>
      <w:r w:rsidR="001E1FBA" w:rsidRPr="00BF739E">
        <w:rPr>
          <w:rFonts w:ascii="Book Antiqua" w:eastAsia="AdvGulliv-R" w:hAnsi="Book Antiqua" w:cs="Times New Roman"/>
          <w:color w:val="000000" w:themeColor="text1"/>
          <w:kern w:val="0"/>
          <w:sz w:val="24"/>
          <w:szCs w:val="24"/>
        </w:rPr>
        <w:t>, and solid lines indicate</w:t>
      </w:r>
      <w:r w:rsidRPr="00BF739E">
        <w:rPr>
          <w:rFonts w:ascii="Book Antiqua" w:eastAsia="AdvGulliv-R" w:hAnsi="Book Antiqua" w:cs="Times New Roman"/>
          <w:color w:val="000000" w:themeColor="text1"/>
          <w:kern w:val="0"/>
          <w:sz w:val="24"/>
          <w:szCs w:val="24"/>
        </w:rPr>
        <w:t> low KIF21B expression.</w:t>
      </w:r>
    </w:p>
    <w:bookmarkEnd w:id="173"/>
    <w:p w14:paraId="394DB5EF" w14:textId="77777777" w:rsidR="009B5C85" w:rsidRPr="00F01506" w:rsidRDefault="009B5C85" w:rsidP="00F01506">
      <w:pPr>
        <w:pStyle w:val="EndNoteBibliography"/>
        <w:spacing w:line="360" w:lineRule="auto"/>
        <w:rPr>
          <w:rFonts w:ascii="Book Antiqua" w:hAnsi="Book Antiqua"/>
          <w:color w:val="000000" w:themeColor="text1"/>
          <w:sz w:val="24"/>
          <w:szCs w:val="24"/>
        </w:rPr>
      </w:pPr>
    </w:p>
    <w:sectPr w:rsidR="009B5C85" w:rsidRPr="00F015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A8A7E" w14:textId="77777777" w:rsidR="00D93D8E" w:rsidRDefault="00D93D8E" w:rsidP="00CC24C5">
      <w:r>
        <w:separator/>
      </w:r>
    </w:p>
  </w:endnote>
  <w:endnote w:type="continuationSeparator" w:id="0">
    <w:p w14:paraId="25ED1D0E" w14:textId="77777777" w:rsidR="00D93D8E" w:rsidRDefault="00D93D8E" w:rsidP="00CC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New Roman PS">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WarnockPro-Regular">
    <w:altName w:val="宋体"/>
    <w:panose1 w:val="00000000000000000000"/>
    <w:charset w:val="86"/>
    <w:family w:val="roman"/>
    <w:notTrueType/>
    <w:pitch w:val="default"/>
    <w:sig w:usb0="00000001" w:usb1="080E0000" w:usb2="00000010" w:usb3="00000000" w:csb0="00040000" w:csb1="00000000"/>
  </w:font>
  <w:font w:name="MinionPro-Regular">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Gulliv-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5C2E" w14:textId="77777777" w:rsidR="00FE42B3" w:rsidRDefault="00FE42B3">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5D560D07" w14:textId="77777777" w:rsidR="00FE42B3" w:rsidRDefault="00FE42B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A15AA" w14:textId="780C98CE" w:rsidR="00FE42B3" w:rsidRDefault="00FE42B3">
    <w:pPr>
      <w:pStyle w:val="a6"/>
      <w:jc w:val="center"/>
    </w:pPr>
    <w:r>
      <w:fldChar w:fldCharType="begin"/>
    </w:r>
    <w:r>
      <w:instrText xml:space="preserve"> PAGE   \* MERGEFORMAT </w:instrText>
    </w:r>
    <w:r>
      <w:fldChar w:fldCharType="separate"/>
    </w:r>
    <w:r w:rsidR="00BF739E">
      <w:rPr>
        <w:noProof/>
      </w:rPr>
      <w:t>4</w:t>
    </w:r>
    <w:r>
      <w:rPr>
        <w:noProof/>
      </w:rPr>
      <w:fldChar w:fldCharType="end"/>
    </w:r>
  </w:p>
  <w:p w14:paraId="14DDC878" w14:textId="77777777" w:rsidR="00FE42B3" w:rsidRDefault="00FE42B3">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30A44" w14:textId="77777777" w:rsidR="00FE42B3" w:rsidRDefault="00FE42B3">
    <w:pPr>
      <w:pStyle w:val="a6"/>
      <w:jc w:val="center"/>
    </w:pPr>
    <w:r>
      <w:fldChar w:fldCharType="begin"/>
    </w:r>
    <w:r>
      <w:instrText xml:space="preserve"> PAGE   \* MERGEFORMAT </w:instrText>
    </w:r>
    <w:r>
      <w:fldChar w:fldCharType="separate"/>
    </w:r>
    <w:r>
      <w:rPr>
        <w:noProof/>
      </w:rPr>
      <w:t>1</w:t>
    </w:r>
    <w:r>
      <w:rPr>
        <w:noProof/>
      </w:rPr>
      <w:fldChar w:fldCharType="end"/>
    </w:r>
  </w:p>
  <w:p w14:paraId="342DD2C2" w14:textId="77777777" w:rsidR="00FE42B3" w:rsidRDefault="00FE42B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D9B67" w14:textId="77777777" w:rsidR="00D93D8E" w:rsidRDefault="00D93D8E" w:rsidP="00CC24C5">
      <w:r>
        <w:separator/>
      </w:r>
    </w:p>
  </w:footnote>
  <w:footnote w:type="continuationSeparator" w:id="0">
    <w:p w14:paraId="609512E5" w14:textId="77777777" w:rsidR="00D93D8E" w:rsidRDefault="00D93D8E" w:rsidP="00CC2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6A4E6" w14:textId="77777777" w:rsidR="00FE42B3" w:rsidRDefault="00FE42B3" w:rsidP="00207DAD">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9264" behindDoc="0" locked="0" layoutInCell="1" allowOverlap="1" wp14:anchorId="2912791F" wp14:editId="44BD639E">
              <wp:simplePos x="0" y="0"/>
              <wp:positionH relativeFrom="margin">
                <wp:align>right</wp:align>
              </wp:positionH>
              <wp:positionV relativeFrom="paragraph">
                <wp:posOffset>11430</wp:posOffset>
              </wp:positionV>
              <wp:extent cx="2231136" cy="1407381"/>
              <wp:effectExtent l="0" t="0" r="17145" b="2159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1A91DEEE" w14:textId="77777777" w:rsidR="00FE42B3" w:rsidRPr="005F5D79" w:rsidRDefault="00FE42B3" w:rsidP="00207DAD">
                          <w:pPr>
                            <w:pStyle w:val="aff6"/>
                            <w:spacing w:line="324" w:lineRule="auto"/>
                            <w:rPr>
                              <w:rFonts w:ascii="Book Antiqua" w:hAnsi="Book Antiqua"/>
                              <w:color w:val="000000"/>
                              <w:sz w:val="10"/>
                              <w:szCs w:val="10"/>
                            </w:rPr>
                          </w:pPr>
                        </w:p>
                        <w:p w14:paraId="6922122C" w14:textId="77777777" w:rsidR="00FE42B3" w:rsidRPr="00885553" w:rsidRDefault="00FE42B3" w:rsidP="00207DAD">
                          <w:pPr>
                            <w:pStyle w:val="aff6"/>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5B200749" w14:textId="77777777" w:rsidR="00FE42B3" w:rsidRPr="00885553" w:rsidRDefault="00FE42B3" w:rsidP="00207DAD">
                          <w:pPr>
                            <w:pStyle w:val="aff6"/>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76C46B89" w14:textId="77777777" w:rsidR="00FE42B3" w:rsidRDefault="00FE42B3" w:rsidP="00207DAD">
                          <w:pPr>
                            <w:pStyle w:val="aff6"/>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685E55D0" w14:textId="77777777" w:rsidR="00FE42B3" w:rsidRPr="00BB373E" w:rsidRDefault="00FE42B3" w:rsidP="00207DAD">
                          <w:pPr>
                            <w:pStyle w:val="aff6"/>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12791F"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8pt;rotation:18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vQwIAAIIEAAAOAAAAZHJzL2Uyb0RvYy54bWysVNuO2yAQfa/Uf0C8N7Zz2WStOKtttqkq&#10;bS/Sbj8AYxyjYoYCiZ1+fQds5dK+VfUDYi4cZs5hvH7oW0WOwjoJuqDZJKVEaA6V1PuCfn/dvVtR&#10;4jzTFVOgRUFPwtGHzds3687kYgoNqEpYgiDa5Z0paOO9yZPE8Ua0zE3ACI3BGmzLPJp2n1SWdYje&#10;qmSapndJB7YyFrhwDr1PQ5BuIn5dC+6/1rUTnqiCYm0+rjauZViTzZrle8tMI/lYBvuHKlomNV56&#10;hnpinpGDlX9BtZJbcFD7CYc2gbqWXMQesJss/aObl4YZEXtBcpw50+T+Hyz/cvxmiawKOqNEsxYl&#10;ehW9J++hJ1lgpzMux6QXg2m+RzeqHDt15hn4D0c0bBum9+LRWugawSqsLp5Mro4OOC6AlN1nqPAa&#10;dvAQgfratsQCSpOlqzR80Y3cELwMRTudhQqVcXROp7Msm91RwjGWzdPlbDVcyfKAFoQw1vmPAloS&#10;NgW1+BIiLDs+O499JZeUkO5AyWonlYqG3ZdbZcmR4avZxW84q0zDBu/qPtQ54LghPWLe4ChNOqxv&#10;sVou4vmb4Hjq5pIR77qWVnocECXbgo7kYBLLA9EfdBX3nkk17LEppbGOwHwge6Dd92WPicFZQnVC&#10;DSLbyCwOLnLTgP1FSYdDUFD388CsoER90qjjfTafh6mJxnyxnKJhryPldYRpjlAF9ZQM260fJu1g&#10;rNw3QeBIg4ZH1L6WUYZLVWPd+NAjk+NQhkm6tmPW5dex+Q0AAP//AwBQSwMEFAAGAAgAAAAhAP9i&#10;n27cAAAABgEAAA8AAABkcnMvZG93bnJldi54bWxMj8FuwjAQRO+V+g/WIvVWHBJaRWkcVBVVlXqg&#10;gqKeTbwkgXgd2QbSv2d7KsedGc28LRej7cUZfegcKZhNExBItTMdNQq23++POYgQNRndO0IFvxhg&#10;Ud3flbow7kJrPG9iI7iEQqEVtDEOhZShbtHqMHUDEnt7562OfPpGGq8vXG57mSbJs7S6I15o9YBv&#10;LdbHzckq+Mry4bDNf6Kpl75bfn6s1tKiUg+T8fUFRMQx/ofhD5/RoWKmnTuRCaJXwI9EVhmfzexp&#10;NgexU5Cm2RxkVcpb/OoKAAD//wMAUEsBAi0AFAAGAAgAAAAhALaDOJL+AAAA4QEAABMAAAAAAAAA&#10;AAAAAAAAAAAAAFtDb250ZW50X1R5cGVzXS54bWxQSwECLQAUAAYACAAAACEAOP0h/9YAAACUAQAA&#10;CwAAAAAAAAAAAAAAAAAvAQAAX3JlbHMvLnJlbHNQSwECLQAUAAYACAAAACEA8c/0b0MCAACCBAAA&#10;DgAAAAAAAAAAAAAAAAAuAgAAZHJzL2Uyb0RvYy54bWxQSwECLQAUAAYACAAAACEA/2KfbtwAAAAG&#10;AQAADwAAAAAAAAAAAAAAAACdBAAAZHJzL2Rvd25yZXYueG1sUEsFBgAAAAAEAAQA8wAAAKYFAAAA&#10;AA==&#10;" strokecolor="white" strokeweight="1.25pt">
              <v:fill opacity="58339f"/>
              <v:textbox>
                <w:txbxContent>
                  <w:p w14:paraId="1A91DEEE" w14:textId="77777777" w:rsidR="00FE42B3" w:rsidRPr="005F5D79" w:rsidRDefault="00FE42B3" w:rsidP="00207DAD">
                    <w:pPr>
                      <w:pStyle w:val="afff8"/>
                      <w:spacing w:line="324" w:lineRule="auto"/>
                      <w:rPr>
                        <w:rFonts w:ascii="Book Antiqua" w:hAnsi="Book Antiqua"/>
                        <w:color w:val="000000"/>
                        <w:sz w:val="10"/>
                        <w:szCs w:val="10"/>
                      </w:rPr>
                    </w:pPr>
                  </w:p>
                  <w:p w14:paraId="6922122C" w14:textId="77777777" w:rsidR="00FE42B3" w:rsidRPr="00885553" w:rsidRDefault="00FE42B3" w:rsidP="00207DAD">
                    <w:pPr>
                      <w:pStyle w:val="afff8"/>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5B200749" w14:textId="77777777" w:rsidR="00FE42B3" w:rsidRPr="00885553" w:rsidRDefault="00FE42B3" w:rsidP="00207DAD">
                    <w:pPr>
                      <w:pStyle w:val="afff8"/>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76C46B89" w14:textId="77777777" w:rsidR="00FE42B3" w:rsidRDefault="00FE42B3" w:rsidP="00207DAD">
                    <w:pPr>
                      <w:pStyle w:val="afff8"/>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685E55D0" w14:textId="77777777" w:rsidR="00FE42B3" w:rsidRPr="00BB373E" w:rsidRDefault="00FE42B3" w:rsidP="00207DAD">
                    <w:pPr>
                      <w:pStyle w:val="afff8"/>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v:textbox>
              <w10:wrap anchorx="margin"/>
            </v:shape>
          </w:pict>
        </mc:Fallback>
      </mc:AlternateContent>
    </w:r>
    <w:r>
      <w:rPr>
        <w:noProof/>
      </w:rPr>
      <w:drawing>
        <wp:inline distT="0" distB="0" distL="0" distR="0" wp14:anchorId="30A37792" wp14:editId="0A2EE758">
          <wp:extent cx="3225800" cy="141224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0D27B" w14:textId="32151633" w:rsidR="00FE42B3" w:rsidRDefault="00FE42B3" w:rsidP="00947297">
    <w:pPr>
      <w:tabs>
        <w:tab w:val="left" w:pos="5784"/>
      </w:tabs>
      <w:spacing w:line="360" w:lineRule="auto"/>
      <w:rPr>
        <w:rFonts w:ascii="Book Antiqua" w:eastAsia="黑体" w:hAnsi="Book Antiqua"/>
        <w:color w:val="000000"/>
        <w:sz w:val="36"/>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3EC67" w14:textId="77777777" w:rsidR="00FE42B3" w:rsidRDefault="00FE42B3" w:rsidP="00207DAD">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61312" behindDoc="0" locked="0" layoutInCell="1" allowOverlap="1" wp14:anchorId="29D61E88" wp14:editId="165E1D21">
              <wp:simplePos x="0" y="0"/>
              <wp:positionH relativeFrom="margin">
                <wp:align>right</wp:align>
              </wp:positionH>
              <wp:positionV relativeFrom="paragraph">
                <wp:posOffset>11430</wp:posOffset>
              </wp:positionV>
              <wp:extent cx="2231136" cy="1407381"/>
              <wp:effectExtent l="0" t="0" r="17145" b="2159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734F0900" w14:textId="77777777" w:rsidR="00FE42B3" w:rsidRPr="005F5D79" w:rsidRDefault="00FE42B3" w:rsidP="00207DAD">
                          <w:pPr>
                            <w:pStyle w:val="aff6"/>
                            <w:spacing w:line="324" w:lineRule="auto"/>
                            <w:rPr>
                              <w:rFonts w:ascii="Book Antiqua" w:hAnsi="Book Antiqua"/>
                              <w:color w:val="000000"/>
                              <w:sz w:val="10"/>
                              <w:szCs w:val="10"/>
                            </w:rPr>
                          </w:pPr>
                        </w:p>
                        <w:p w14:paraId="3A1947C0" w14:textId="77777777" w:rsidR="00FE42B3" w:rsidRPr="00885553" w:rsidRDefault="00FE42B3" w:rsidP="00207DAD">
                          <w:pPr>
                            <w:pStyle w:val="aff6"/>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76E2693D" w14:textId="77777777" w:rsidR="00FE42B3" w:rsidRPr="00885553" w:rsidRDefault="00FE42B3" w:rsidP="00207DAD">
                          <w:pPr>
                            <w:pStyle w:val="aff6"/>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66EC36DA" w14:textId="77777777" w:rsidR="00FE42B3" w:rsidRDefault="00FE42B3" w:rsidP="00207DAD">
                          <w:pPr>
                            <w:pStyle w:val="aff6"/>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0F014667" w14:textId="77777777" w:rsidR="00FE42B3" w:rsidRPr="00BB373E" w:rsidRDefault="00FE42B3" w:rsidP="00207DAD">
                          <w:pPr>
                            <w:pStyle w:val="aff6"/>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D61E88" id="_x0000_t202" coordsize="21600,21600" o:spt="202" path="m,l,21600r21600,l21600,xe">
              <v:stroke joinstyle="miter"/>
              <v:path gradientshapeok="t" o:connecttype="rect"/>
            </v:shapetype>
            <v:shape id="_x0000_s1027" type="#_x0000_t202" style="position:absolute;left:0;text-align:left;margin-left:124.5pt;margin-top:.9pt;width:175.7pt;height:110.8pt;rotation:18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U6RwIAAIoEAAAOAAAAZHJzL2Uyb0RvYy54bWysVNuO2yAQfa/Uf0C8N7Zz2WStOKtttqkq&#10;bS/Sbj+AYByjYoYCiZ1+/Q6QZpP2raofEDDD4cw5jJd3Q6fIQVgnQVe0GOWUCM2hlnpX0e/Pm3cL&#10;SpxnumYKtKjoUTh6t3r7ZtmbUoyhBVULSxBEu7I3FW29N2WWOd6KjrkRGKEx2IDtmMel3WW1ZT2i&#10;dyob5/lN1oOtjQUunMPdhxSkq4jfNIL7r03jhCeqosjNx9HGcRvGbLVk5c4y00p+osH+gUXHpMZL&#10;z1APzDOyt/IvqE5yCw4aP+LQZdA0kotYA1ZT5H9U89QyI2ItKI4zZ5nc/4PlXw7fLJE1ejenRLMO&#10;PXoWgyfvYSBFkKc3rsSsJ4N5fsBtTI2lOvMI/IcjGtYt0ztxby30rWA10osns4ujCccFkG3/GWq8&#10;hu09RKChsR2xgN4U+SIPX9xGcQhehq4dz04FZhw3x+NJUUxuKOEYK6b5fLJIV7IyoAUnjHX+o4CO&#10;hElFLT6FCMsOj85jXdlrSkh3oGS9kUrFhd1t18qSA8Nns4lfOqtMy9Lu4jbwTDgupUfMKxylSY/8&#10;Zov5LJ6/Cp5OXV1ywrvk0kmPHaJkV9GTOJjEyiD0B13HuWdSpTkWpTTyCMoHsZPsftgOyePfhm6h&#10;PqIVUXQUGBsYJWrB/qKkx2aoqPu5Z1ZQoj5ptPO2mE5D98TFdDYf48JeRraXEaY5QlXUU5Kma586&#10;bm+s3LXB56iGhnt8Ao2MbgTGidWJPj74KOipOUNHXa5j1usvZPUCAAD//wMAUEsDBBQABgAIAAAA&#10;IQD/Yp9u3AAAAAYBAAAPAAAAZHJzL2Rvd25yZXYueG1sTI/BbsIwEETvlfoP1iL1VhwSWkVpHFQV&#10;VZV6oIKink28JIF4HdkG0r9neyrHnRnNvC0Xo+3FGX3oHCmYTRMQSLUzHTUKtt/vjzmIEDUZ3TtC&#10;Bb8YYFHd35W6MO5CazxvYiO4hEKhFbQxDoWUoW7R6jB1AxJ7e+etjnz6RhqvL1xue5kmybO0uiNe&#10;aPWAby3Wx83JKvjK8uGwzX+iqZe+W35+rNbSolIPk/H1BUTEMf6H4Q+f0aFipp07kQmiV8CPRFYZ&#10;n83saTYHsVOQptkcZFXKW/zqCgAA//8DAFBLAQItABQABgAIAAAAIQC2gziS/gAAAOEBAAATAAAA&#10;AAAAAAAAAAAAAAAAAABbQ29udGVudF9UeXBlc10ueG1sUEsBAi0AFAAGAAgAAAAhADj9If/WAAAA&#10;lAEAAAsAAAAAAAAAAAAAAAAALwEAAF9yZWxzLy5yZWxzUEsBAi0AFAAGAAgAAAAhAK/WpTpHAgAA&#10;igQAAA4AAAAAAAAAAAAAAAAALgIAAGRycy9lMm9Eb2MueG1sUEsBAi0AFAAGAAgAAAAhAP9in27c&#10;AAAABgEAAA8AAAAAAAAAAAAAAAAAoQQAAGRycy9kb3ducmV2LnhtbFBLBQYAAAAABAAEAPMAAACq&#10;BQAAAAA=&#10;" strokecolor="white" strokeweight="1.25pt">
              <v:fill opacity="58339f"/>
              <v:textbox>
                <w:txbxContent>
                  <w:p w14:paraId="734F0900" w14:textId="77777777" w:rsidR="00FE42B3" w:rsidRPr="005F5D79" w:rsidRDefault="00FE42B3" w:rsidP="00207DAD">
                    <w:pPr>
                      <w:pStyle w:val="afff8"/>
                      <w:spacing w:line="324" w:lineRule="auto"/>
                      <w:rPr>
                        <w:rFonts w:ascii="Book Antiqua" w:hAnsi="Book Antiqua"/>
                        <w:color w:val="000000"/>
                        <w:sz w:val="10"/>
                        <w:szCs w:val="10"/>
                      </w:rPr>
                    </w:pPr>
                  </w:p>
                  <w:p w14:paraId="3A1947C0" w14:textId="77777777" w:rsidR="00FE42B3" w:rsidRPr="00885553" w:rsidRDefault="00FE42B3" w:rsidP="00207DAD">
                    <w:pPr>
                      <w:pStyle w:val="afff8"/>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76E2693D" w14:textId="77777777" w:rsidR="00FE42B3" w:rsidRPr="00885553" w:rsidRDefault="00FE42B3" w:rsidP="00207DAD">
                    <w:pPr>
                      <w:pStyle w:val="afff8"/>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66EC36DA" w14:textId="77777777" w:rsidR="00FE42B3" w:rsidRDefault="00FE42B3" w:rsidP="00207DAD">
                    <w:pPr>
                      <w:pStyle w:val="afff8"/>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0F014667" w14:textId="77777777" w:rsidR="00FE42B3" w:rsidRPr="00BB373E" w:rsidRDefault="00FE42B3" w:rsidP="00207DAD">
                    <w:pPr>
                      <w:pStyle w:val="afff8"/>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v:textbox>
              <w10:wrap anchorx="margin"/>
            </v:shape>
          </w:pict>
        </mc:Fallback>
      </mc:AlternateContent>
    </w:r>
    <w:r>
      <w:rPr>
        <w:noProof/>
      </w:rPr>
      <w:drawing>
        <wp:inline distT="0" distB="0" distL="0" distR="0" wp14:anchorId="339026AC" wp14:editId="3C286A5A">
          <wp:extent cx="3225800" cy="141224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8486DC"/>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FE66293A"/>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267817C0"/>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79EA6BEA"/>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0DD8540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F1A7E36"/>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04A4639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4E404482"/>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1364FA8"/>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632ACD4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19FA33D3"/>
    <w:multiLevelType w:val="hybridMultilevel"/>
    <w:tmpl w:val="B066BE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F0359D7"/>
    <w:multiLevelType w:val="hybridMultilevel"/>
    <w:tmpl w:val="439AE74A"/>
    <w:lvl w:ilvl="0" w:tplc="6E56791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5DA013A"/>
    <w:multiLevelType w:val="hybridMultilevel"/>
    <w:tmpl w:val="965E3DBE"/>
    <w:lvl w:ilvl="0" w:tplc="04E634C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70C4B3D"/>
    <w:multiLevelType w:val="hybridMultilevel"/>
    <w:tmpl w:val="2C7874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2"/>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DateAndTime/>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hu-HU" w:vendorID="64" w:dllVersion="4096" w:nlCheck="1" w:checkStyle="0"/>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wMLA0NDQzMzewNDdT0lEKTi0uzszPAykwqgUAXf4V5ywAAAA="/>
    <w:docVar w:name="EN.InstantFormat" w:val="&lt;ENInstantFormat&gt;&lt;Enabled&gt;0&lt;/Enabled&gt;&lt;ScanUnformatted&gt;1&lt;/ScanUnformatted&gt;&lt;ScanChanges&gt;1&lt;/ScanChanges&gt;&lt;Suspended&gt;0&lt;/Suspended&gt;&lt;/ENInstantFormat&gt;"/>
    <w:docVar w:name="EN.Layout" w:val="&lt;ENLayout&gt;&lt;Style&gt;AID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d2f95t5gxw9eqep0rb5p2td99as525stxw2&quot;&gt;KIF21B2&lt;record-ids&gt;&lt;item&gt;1&lt;/item&gt;&lt;item&gt;2&lt;/item&gt;&lt;item&gt;3&lt;/item&gt;&lt;item&gt;4&lt;/item&gt;&lt;item&gt;5&lt;/item&gt;&lt;item&gt;6&lt;/item&gt;&lt;item&gt;7&lt;/item&gt;&lt;item&gt;8&lt;/item&gt;&lt;item&gt;9&lt;/item&gt;&lt;item&gt;10&lt;/item&gt;&lt;/record-ids&gt;&lt;/item&gt;&lt;item db-id=&quot;a09spwrdvptxzlevea8v9dx0pwe5erara2ef&quot;&gt;KIF21B1&lt;record-ids&gt;&lt;item&gt;11&lt;/item&gt;&lt;item&gt;12&lt;/item&gt;&lt;item&gt;13&lt;/item&gt;&lt;item&gt;14&lt;/item&gt;&lt;item&gt;15&lt;/item&gt;&lt;item&gt;16&lt;/item&gt;&lt;item&gt;17&lt;/item&gt;&lt;item&gt;18&lt;/item&gt;&lt;item&gt;19&lt;/item&gt;&lt;item&gt;2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E16CF"/>
    <w:rsid w:val="00001021"/>
    <w:rsid w:val="0000403E"/>
    <w:rsid w:val="000063EB"/>
    <w:rsid w:val="00007340"/>
    <w:rsid w:val="00007531"/>
    <w:rsid w:val="0001024F"/>
    <w:rsid w:val="00010380"/>
    <w:rsid w:val="00010534"/>
    <w:rsid w:val="00011407"/>
    <w:rsid w:val="00011511"/>
    <w:rsid w:val="00012846"/>
    <w:rsid w:val="0001518F"/>
    <w:rsid w:val="00015315"/>
    <w:rsid w:val="000167AC"/>
    <w:rsid w:val="00016C72"/>
    <w:rsid w:val="000177F3"/>
    <w:rsid w:val="0001792E"/>
    <w:rsid w:val="00020017"/>
    <w:rsid w:val="000236E9"/>
    <w:rsid w:val="00023727"/>
    <w:rsid w:val="00024319"/>
    <w:rsid w:val="000243B4"/>
    <w:rsid w:val="00024608"/>
    <w:rsid w:val="00025428"/>
    <w:rsid w:val="00025467"/>
    <w:rsid w:val="000257FF"/>
    <w:rsid w:val="00025F08"/>
    <w:rsid w:val="00026186"/>
    <w:rsid w:val="00027ACC"/>
    <w:rsid w:val="00030ABA"/>
    <w:rsid w:val="00033105"/>
    <w:rsid w:val="000338E6"/>
    <w:rsid w:val="00034CA8"/>
    <w:rsid w:val="00035331"/>
    <w:rsid w:val="00036145"/>
    <w:rsid w:val="0003669E"/>
    <w:rsid w:val="000401B5"/>
    <w:rsid w:val="00040805"/>
    <w:rsid w:val="00041573"/>
    <w:rsid w:val="00042BBE"/>
    <w:rsid w:val="00042CC8"/>
    <w:rsid w:val="00043975"/>
    <w:rsid w:val="00044048"/>
    <w:rsid w:val="0004428A"/>
    <w:rsid w:val="00045883"/>
    <w:rsid w:val="00046252"/>
    <w:rsid w:val="000462E1"/>
    <w:rsid w:val="0004680B"/>
    <w:rsid w:val="00046827"/>
    <w:rsid w:val="000479EA"/>
    <w:rsid w:val="00047CE8"/>
    <w:rsid w:val="0005003B"/>
    <w:rsid w:val="000503DD"/>
    <w:rsid w:val="000505BA"/>
    <w:rsid w:val="000519A9"/>
    <w:rsid w:val="000532B7"/>
    <w:rsid w:val="00055CB6"/>
    <w:rsid w:val="00056726"/>
    <w:rsid w:val="00061268"/>
    <w:rsid w:val="000614DD"/>
    <w:rsid w:val="000629F0"/>
    <w:rsid w:val="00065FFE"/>
    <w:rsid w:val="000674FB"/>
    <w:rsid w:val="00067A53"/>
    <w:rsid w:val="000706F0"/>
    <w:rsid w:val="0007174F"/>
    <w:rsid w:val="00071E49"/>
    <w:rsid w:val="000730D9"/>
    <w:rsid w:val="000732E6"/>
    <w:rsid w:val="000755BF"/>
    <w:rsid w:val="00076A19"/>
    <w:rsid w:val="00081255"/>
    <w:rsid w:val="0008189B"/>
    <w:rsid w:val="000837D4"/>
    <w:rsid w:val="00083EC4"/>
    <w:rsid w:val="00085015"/>
    <w:rsid w:val="0008519D"/>
    <w:rsid w:val="00091B4B"/>
    <w:rsid w:val="00093A4C"/>
    <w:rsid w:val="00094924"/>
    <w:rsid w:val="00094B01"/>
    <w:rsid w:val="00096E04"/>
    <w:rsid w:val="00097E5A"/>
    <w:rsid w:val="000A0318"/>
    <w:rsid w:val="000A08AC"/>
    <w:rsid w:val="000A16DF"/>
    <w:rsid w:val="000A350F"/>
    <w:rsid w:val="000A3BB4"/>
    <w:rsid w:val="000A422E"/>
    <w:rsid w:val="000A7007"/>
    <w:rsid w:val="000B050D"/>
    <w:rsid w:val="000B298C"/>
    <w:rsid w:val="000B5131"/>
    <w:rsid w:val="000B6C4D"/>
    <w:rsid w:val="000C0FA5"/>
    <w:rsid w:val="000C399E"/>
    <w:rsid w:val="000C3B0C"/>
    <w:rsid w:val="000C60A9"/>
    <w:rsid w:val="000D04BA"/>
    <w:rsid w:val="000D0D3D"/>
    <w:rsid w:val="000D1748"/>
    <w:rsid w:val="000D3B54"/>
    <w:rsid w:val="000D6069"/>
    <w:rsid w:val="000D6470"/>
    <w:rsid w:val="000D6485"/>
    <w:rsid w:val="000D6B9D"/>
    <w:rsid w:val="000D7A72"/>
    <w:rsid w:val="000D7B4F"/>
    <w:rsid w:val="000E051E"/>
    <w:rsid w:val="000E28F2"/>
    <w:rsid w:val="000E3934"/>
    <w:rsid w:val="000E4238"/>
    <w:rsid w:val="000E67BB"/>
    <w:rsid w:val="000E6AB5"/>
    <w:rsid w:val="000E7315"/>
    <w:rsid w:val="000E732C"/>
    <w:rsid w:val="000F1148"/>
    <w:rsid w:val="000F256F"/>
    <w:rsid w:val="000F2EC1"/>
    <w:rsid w:val="000F5921"/>
    <w:rsid w:val="000F6713"/>
    <w:rsid w:val="00100D0F"/>
    <w:rsid w:val="00102140"/>
    <w:rsid w:val="00102D91"/>
    <w:rsid w:val="0010438B"/>
    <w:rsid w:val="001043C6"/>
    <w:rsid w:val="00104C01"/>
    <w:rsid w:val="00107340"/>
    <w:rsid w:val="001125E0"/>
    <w:rsid w:val="00112EE1"/>
    <w:rsid w:val="00113A3E"/>
    <w:rsid w:val="00113C99"/>
    <w:rsid w:val="00113E5C"/>
    <w:rsid w:val="00113F9E"/>
    <w:rsid w:val="00115F43"/>
    <w:rsid w:val="0011699B"/>
    <w:rsid w:val="00116D21"/>
    <w:rsid w:val="00117D1C"/>
    <w:rsid w:val="00117E1D"/>
    <w:rsid w:val="001202E8"/>
    <w:rsid w:val="001230DE"/>
    <w:rsid w:val="001239E1"/>
    <w:rsid w:val="00123B5D"/>
    <w:rsid w:val="001260C1"/>
    <w:rsid w:val="001262A8"/>
    <w:rsid w:val="00130763"/>
    <w:rsid w:val="00131311"/>
    <w:rsid w:val="0013283A"/>
    <w:rsid w:val="001342D8"/>
    <w:rsid w:val="0013663A"/>
    <w:rsid w:val="0014392E"/>
    <w:rsid w:val="00144CA5"/>
    <w:rsid w:val="001465FC"/>
    <w:rsid w:val="00146CE6"/>
    <w:rsid w:val="001478EF"/>
    <w:rsid w:val="001510E0"/>
    <w:rsid w:val="00151954"/>
    <w:rsid w:val="00152B27"/>
    <w:rsid w:val="0015501A"/>
    <w:rsid w:val="0015696D"/>
    <w:rsid w:val="00156B40"/>
    <w:rsid w:val="00157133"/>
    <w:rsid w:val="00160675"/>
    <w:rsid w:val="00163236"/>
    <w:rsid w:val="00165968"/>
    <w:rsid w:val="00165D8D"/>
    <w:rsid w:val="00170695"/>
    <w:rsid w:val="001714B8"/>
    <w:rsid w:val="00171544"/>
    <w:rsid w:val="00172C7C"/>
    <w:rsid w:val="0017339D"/>
    <w:rsid w:val="00174E01"/>
    <w:rsid w:val="001763D4"/>
    <w:rsid w:val="00176DBD"/>
    <w:rsid w:val="0017727F"/>
    <w:rsid w:val="00181A4A"/>
    <w:rsid w:val="00182A0A"/>
    <w:rsid w:val="00183AD9"/>
    <w:rsid w:val="00184A24"/>
    <w:rsid w:val="00186944"/>
    <w:rsid w:val="001900C0"/>
    <w:rsid w:val="00190C78"/>
    <w:rsid w:val="00191679"/>
    <w:rsid w:val="00191A3B"/>
    <w:rsid w:val="001927D3"/>
    <w:rsid w:val="001941DB"/>
    <w:rsid w:val="0019551B"/>
    <w:rsid w:val="001961DB"/>
    <w:rsid w:val="00197977"/>
    <w:rsid w:val="001A243F"/>
    <w:rsid w:val="001A34A9"/>
    <w:rsid w:val="001A540D"/>
    <w:rsid w:val="001A6278"/>
    <w:rsid w:val="001A6B2B"/>
    <w:rsid w:val="001A7323"/>
    <w:rsid w:val="001A7AD4"/>
    <w:rsid w:val="001B0098"/>
    <w:rsid w:val="001B34E7"/>
    <w:rsid w:val="001B5AD3"/>
    <w:rsid w:val="001B6DAF"/>
    <w:rsid w:val="001B6FAF"/>
    <w:rsid w:val="001B7EAD"/>
    <w:rsid w:val="001C155D"/>
    <w:rsid w:val="001C31EB"/>
    <w:rsid w:val="001C53DE"/>
    <w:rsid w:val="001C5C12"/>
    <w:rsid w:val="001C7069"/>
    <w:rsid w:val="001D07BD"/>
    <w:rsid w:val="001D0872"/>
    <w:rsid w:val="001D278B"/>
    <w:rsid w:val="001D27E8"/>
    <w:rsid w:val="001D2A71"/>
    <w:rsid w:val="001D4DCF"/>
    <w:rsid w:val="001D5EA9"/>
    <w:rsid w:val="001D6983"/>
    <w:rsid w:val="001D7C92"/>
    <w:rsid w:val="001E0900"/>
    <w:rsid w:val="001E16CF"/>
    <w:rsid w:val="001E1AE6"/>
    <w:rsid w:val="001E1F66"/>
    <w:rsid w:val="001E1FBA"/>
    <w:rsid w:val="001E51EB"/>
    <w:rsid w:val="001E5333"/>
    <w:rsid w:val="001E7522"/>
    <w:rsid w:val="001F014E"/>
    <w:rsid w:val="001F122F"/>
    <w:rsid w:val="001F1518"/>
    <w:rsid w:val="001F1D73"/>
    <w:rsid w:val="001F20CB"/>
    <w:rsid w:val="001F20EB"/>
    <w:rsid w:val="001F24E0"/>
    <w:rsid w:val="001F2EAA"/>
    <w:rsid w:val="001F4FB4"/>
    <w:rsid w:val="001F54FD"/>
    <w:rsid w:val="001F6ED3"/>
    <w:rsid w:val="001F79A0"/>
    <w:rsid w:val="002000EC"/>
    <w:rsid w:val="00202697"/>
    <w:rsid w:val="002027EC"/>
    <w:rsid w:val="002042CB"/>
    <w:rsid w:val="00207DAD"/>
    <w:rsid w:val="00210764"/>
    <w:rsid w:val="002111B6"/>
    <w:rsid w:val="00212501"/>
    <w:rsid w:val="0021312D"/>
    <w:rsid w:val="00213519"/>
    <w:rsid w:val="0021465B"/>
    <w:rsid w:val="00214E33"/>
    <w:rsid w:val="00216473"/>
    <w:rsid w:val="00217585"/>
    <w:rsid w:val="00220252"/>
    <w:rsid w:val="00221473"/>
    <w:rsid w:val="002234CF"/>
    <w:rsid w:val="00224B72"/>
    <w:rsid w:val="002254E2"/>
    <w:rsid w:val="00227C02"/>
    <w:rsid w:val="00230C89"/>
    <w:rsid w:val="00232303"/>
    <w:rsid w:val="00232C51"/>
    <w:rsid w:val="00232C98"/>
    <w:rsid w:val="00232CC3"/>
    <w:rsid w:val="00233891"/>
    <w:rsid w:val="0023471F"/>
    <w:rsid w:val="00240FB8"/>
    <w:rsid w:val="0024162E"/>
    <w:rsid w:val="002417C1"/>
    <w:rsid w:val="00242554"/>
    <w:rsid w:val="002426E0"/>
    <w:rsid w:val="0024333C"/>
    <w:rsid w:val="002433CC"/>
    <w:rsid w:val="00243435"/>
    <w:rsid w:val="00243C47"/>
    <w:rsid w:val="00244D13"/>
    <w:rsid w:val="002462AF"/>
    <w:rsid w:val="00247C1E"/>
    <w:rsid w:val="00251068"/>
    <w:rsid w:val="002524BB"/>
    <w:rsid w:val="00252D81"/>
    <w:rsid w:val="00262F5E"/>
    <w:rsid w:val="00264E0C"/>
    <w:rsid w:val="00267CC8"/>
    <w:rsid w:val="00267E72"/>
    <w:rsid w:val="0027038E"/>
    <w:rsid w:val="002715FA"/>
    <w:rsid w:val="00271B74"/>
    <w:rsid w:val="00271E39"/>
    <w:rsid w:val="00272560"/>
    <w:rsid w:val="0027442D"/>
    <w:rsid w:val="00274672"/>
    <w:rsid w:val="002746DD"/>
    <w:rsid w:val="00274705"/>
    <w:rsid w:val="00275867"/>
    <w:rsid w:val="00276DEC"/>
    <w:rsid w:val="002776B6"/>
    <w:rsid w:val="00277AF7"/>
    <w:rsid w:val="002804C0"/>
    <w:rsid w:val="00280AD0"/>
    <w:rsid w:val="00280F9E"/>
    <w:rsid w:val="0028250E"/>
    <w:rsid w:val="00283B18"/>
    <w:rsid w:val="00283E95"/>
    <w:rsid w:val="002875FE"/>
    <w:rsid w:val="00287640"/>
    <w:rsid w:val="0029129B"/>
    <w:rsid w:val="00291CEF"/>
    <w:rsid w:val="00293988"/>
    <w:rsid w:val="00293BF0"/>
    <w:rsid w:val="002947D9"/>
    <w:rsid w:val="00294998"/>
    <w:rsid w:val="00295A0C"/>
    <w:rsid w:val="002961A0"/>
    <w:rsid w:val="002966CE"/>
    <w:rsid w:val="002A10FA"/>
    <w:rsid w:val="002A179D"/>
    <w:rsid w:val="002A2C25"/>
    <w:rsid w:val="002A2DDD"/>
    <w:rsid w:val="002A3439"/>
    <w:rsid w:val="002A47B5"/>
    <w:rsid w:val="002A5BB0"/>
    <w:rsid w:val="002A685A"/>
    <w:rsid w:val="002A6FF4"/>
    <w:rsid w:val="002A7AB8"/>
    <w:rsid w:val="002B0A53"/>
    <w:rsid w:val="002B0CBE"/>
    <w:rsid w:val="002B1EF9"/>
    <w:rsid w:val="002B3163"/>
    <w:rsid w:val="002B42D5"/>
    <w:rsid w:val="002B62CB"/>
    <w:rsid w:val="002B6C66"/>
    <w:rsid w:val="002B7714"/>
    <w:rsid w:val="002C168A"/>
    <w:rsid w:val="002C1B15"/>
    <w:rsid w:val="002C33E5"/>
    <w:rsid w:val="002C49CD"/>
    <w:rsid w:val="002C6DE2"/>
    <w:rsid w:val="002C78E3"/>
    <w:rsid w:val="002D0CF6"/>
    <w:rsid w:val="002D23D6"/>
    <w:rsid w:val="002D2964"/>
    <w:rsid w:val="002D3BFA"/>
    <w:rsid w:val="002D405A"/>
    <w:rsid w:val="002D5198"/>
    <w:rsid w:val="002D556A"/>
    <w:rsid w:val="002E1D41"/>
    <w:rsid w:val="002E2190"/>
    <w:rsid w:val="002E3E4E"/>
    <w:rsid w:val="002E5341"/>
    <w:rsid w:val="002E58DC"/>
    <w:rsid w:val="002E692A"/>
    <w:rsid w:val="002E6E84"/>
    <w:rsid w:val="002E7B8F"/>
    <w:rsid w:val="002F002B"/>
    <w:rsid w:val="002F04F7"/>
    <w:rsid w:val="002F068C"/>
    <w:rsid w:val="002F0AA4"/>
    <w:rsid w:val="002F0F8D"/>
    <w:rsid w:val="002F2455"/>
    <w:rsid w:val="002F3B5C"/>
    <w:rsid w:val="002F6CE4"/>
    <w:rsid w:val="002F6FE6"/>
    <w:rsid w:val="002F7FEF"/>
    <w:rsid w:val="0030096B"/>
    <w:rsid w:val="00301963"/>
    <w:rsid w:val="00302E29"/>
    <w:rsid w:val="00303896"/>
    <w:rsid w:val="00304C1E"/>
    <w:rsid w:val="00305EEB"/>
    <w:rsid w:val="0031167E"/>
    <w:rsid w:val="0031372E"/>
    <w:rsid w:val="00314852"/>
    <w:rsid w:val="00314C0B"/>
    <w:rsid w:val="00315ACB"/>
    <w:rsid w:val="0031624E"/>
    <w:rsid w:val="003164A2"/>
    <w:rsid w:val="003165EC"/>
    <w:rsid w:val="00316AF3"/>
    <w:rsid w:val="00316E06"/>
    <w:rsid w:val="00317A7C"/>
    <w:rsid w:val="00321B31"/>
    <w:rsid w:val="00322433"/>
    <w:rsid w:val="00323470"/>
    <w:rsid w:val="00323531"/>
    <w:rsid w:val="00324B17"/>
    <w:rsid w:val="00324BCD"/>
    <w:rsid w:val="00325AB9"/>
    <w:rsid w:val="00327699"/>
    <w:rsid w:val="003276E7"/>
    <w:rsid w:val="00330477"/>
    <w:rsid w:val="0033056D"/>
    <w:rsid w:val="00333C3E"/>
    <w:rsid w:val="00335437"/>
    <w:rsid w:val="00337358"/>
    <w:rsid w:val="00340483"/>
    <w:rsid w:val="0034190F"/>
    <w:rsid w:val="00342215"/>
    <w:rsid w:val="003422D9"/>
    <w:rsid w:val="00344637"/>
    <w:rsid w:val="00347639"/>
    <w:rsid w:val="0034766F"/>
    <w:rsid w:val="003477B7"/>
    <w:rsid w:val="003501C7"/>
    <w:rsid w:val="00351032"/>
    <w:rsid w:val="003562B7"/>
    <w:rsid w:val="0035669B"/>
    <w:rsid w:val="00357715"/>
    <w:rsid w:val="003606F7"/>
    <w:rsid w:val="00360B17"/>
    <w:rsid w:val="003624F6"/>
    <w:rsid w:val="003630DC"/>
    <w:rsid w:val="00364350"/>
    <w:rsid w:val="00364ADC"/>
    <w:rsid w:val="003654CE"/>
    <w:rsid w:val="00366D88"/>
    <w:rsid w:val="003706D7"/>
    <w:rsid w:val="00370762"/>
    <w:rsid w:val="00370A4D"/>
    <w:rsid w:val="00372ED8"/>
    <w:rsid w:val="00375932"/>
    <w:rsid w:val="00375BDF"/>
    <w:rsid w:val="00380586"/>
    <w:rsid w:val="00382A31"/>
    <w:rsid w:val="003831CD"/>
    <w:rsid w:val="00383A1D"/>
    <w:rsid w:val="00383FC6"/>
    <w:rsid w:val="00384660"/>
    <w:rsid w:val="00385053"/>
    <w:rsid w:val="00385F6C"/>
    <w:rsid w:val="00386765"/>
    <w:rsid w:val="003868EA"/>
    <w:rsid w:val="00387340"/>
    <w:rsid w:val="0038774E"/>
    <w:rsid w:val="00391763"/>
    <w:rsid w:val="00391A2A"/>
    <w:rsid w:val="00391D04"/>
    <w:rsid w:val="00392463"/>
    <w:rsid w:val="0039264C"/>
    <w:rsid w:val="003934A7"/>
    <w:rsid w:val="00393CA5"/>
    <w:rsid w:val="00396FE7"/>
    <w:rsid w:val="003970DF"/>
    <w:rsid w:val="00397990"/>
    <w:rsid w:val="00397B6C"/>
    <w:rsid w:val="003A1C2D"/>
    <w:rsid w:val="003A2064"/>
    <w:rsid w:val="003A337D"/>
    <w:rsid w:val="003A3625"/>
    <w:rsid w:val="003A3BC4"/>
    <w:rsid w:val="003A4B9F"/>
    <w:rsid w:val="003A52F4"/>
    <w:rsid w:val="003A5316"/>
    <w:rsid w:val="003A5B0A"/>
    <w:rsid w:val="003A5C08"/>
    <w:rsid w:val="003A6060"/>
    <w:rsid w:val="003A713E"/>
    <w:rsid w:val="003B049E"/>
    <w:rsid w:val="003B0B9C"/>
    <w:rsid w:val="003B2A99"/>
    <w:rsid w:val="003B42FE"/>
    <w:rsid w:val="003B5E33"/>
    <w:rsid w:val="003B5E55"/>
    <w:rsid w:val="003C09B9"/>
    <w:rsid w:val="003C24FE"/>
    <w:rsid w:val="003C2F01"/>
    <w:rsid w:val="003C5C50"/>
    <w:rsid w:val="003C5DB5"/>
    <w:rsid w:val="003C5DF7"/>
    <w:rsid w:val="003C76C6"/>
    <w:rsid w:val="003D06F2"/>
    <w:rsid w:val="003D19BA"/>
    <w:rsid w:val="003D2764"/>
    <w:rsid w:val="003D2CB9"/>
    <w:rsid w:val="003D3582"/>
    <w:rsid w:val="003D35E1"/>
    <w:rsid w:val="003D4BDF"/>
    <w:rsid w:val="003E0339"/>
    <w:rsid w:val="003E1E83"/>
    <w:rsid w:val="003E2E44"/>
    <w:rsid w:val="003E3210"/>
    <w:rsid w:val="003E394F"/>
    <w:rsid w:val="003E6405"/>
    <w:rsid w:val="003E70A4"/>
    <w:rsid w:val="003E7166"/>
    <w:rsid w:val="003E71E8"/>
    <w:rsid w:val="003E7EE7"/>
    <w:rsid w:val="003F0946"/>
    <w:rsid w:val="003F0D61"/>
    <w:rsid w:val="003F25DF"/>
    <w:rsid w:val="003F3385"/>
    <w:rsid w:val="003F34A3"/>
    <w:rsid w:val="003F3AAC"/>
    <w:rsid w:val="003F3F48"/>
    <w:rsid w:val="003F7E1D"/>
    <w:rsid w:val="004000EE"/>
    <w:rsid w:val="00403652"/>
    <w:rsid w:val="00406D06"/>
    <w:rsid w:val="0040705D"/>
    <w:rsid w:val="0040735B"/>
    <w:rsid w:val="0040751B"/>
    <w:rsid w:val="004100CF"/>
    <w:rsid w:val="0041013E"/>
    <w:rsid w:val="00410A21"/>
    <w:rsid w:val="004116DA"/>
    <w:rsid w:val="004121BC"/>
    <w:rsid w:val="0041286C"/>
    <w:rsid w:val="004142F0"/>
    <w:rsid w:val="00415807"/>
    <w:rsid w:val="004205CF"/>
    <w:rsid w:val="00424C9B"/>
    <w:rsid w:val="004251E2"/>
    <w:rsid w:val="0042536E"/>
    <w:rsid w:val="004276AA"/>
    <w:rsid w:val="00427714"/>
    <w:rsid w:val="00430EEE"/>
    <w:rsid w:val="00431B9A"/>
    <w:rsid w:val="00433DB3"/>
    <w:rsid w:val="00434AC3"/>
    <w:rsid w:val="00434D54"/>
    <w:rsid w:val="004352C8"/>
    <w:rsid w:val="00436706"/>
    <w:rsid w:val="00437DEF"/>
    <w:rsid w:val="00437FAB"/>
    <w:rsid w:val="00444E86"/>
    <w:rsid w:val="00445AC4"/>
    <w:rsid w:val="004471FF"/>
    <w:rsid w:val="00447622"/>
    <w:rsid w:val="00447983"/>
    <w:rsid w:val="0045005C"/>
    <w:rsid w:val="004509E2"/>
    <w:rsid w:val="00451122"/>
    <w:rsid w:val="00451B0A"/>
    <w:rsid w:val="00452522"/>
    <w:rsid w:val="00452B1D"/>
    <w:rsid w:val="004547E4"/>
    <w:rsid w:val="0045579D"/>
    <w:rsid w:val="00456375"/>
    <w:rsid w:val="0045709C"/>
    <w:rsid w:val="004606C0"/>
    <w:rsid w:val="00461CC7"/>
    <w:rsid w:val="00461E28"/>
    <w:rsid w:val="00464579"/>
    <w:rsid w:val="00466077"/>
    <w:rsid w:val="00466ED8"/>
    <w:rsid w:val="00467845"/>
    <w:rsid w:val="00470410"/>
    <w:rsid w:val="0047084C"/>
    <w:rsid w:val="0047109C"/>
    <w:rsid w:val="00472D44"/>
    <w:rsid w:val="00472E51"/>
    <w:rsid w:val="00473687"/>
    <w:rsid w:val="00473D01"/>
    <w:rsid w:val="00474635"/>
    <w:rsid w:val="00474675"/>
    <w:rsid w:val="0047496F"/>
    <w:rsid w:val="00477C52"/>
    <w:rsid w:val="00480C42"/>
    <w:rsid w:val="004810BE"/>
    <w:rsid w:val="00481821"/>
    <w:rsid w:val="00481921"/>
    <w:rsid w:val="004827B6"/>
    <w:rsid w:val="004827F6"/>
    <w:rsid w:val="00483019"/>
    <w:rsid w:val="00485156"/>
    <w:rsid w:val="00486931"/>
    <w:rsid w:val="004918FA"/>
    <w:rsid w:val="00492344"/>
    <w:rsid w:val="0049388A"/>
    <w:rsid w:val="00493DF5"/>
    <w:rsid w:val="00494110"/>
    <w:rsid w:val="00494D6A"/>
    <w:rsid w:val="00495005"/>
    <w:rsid w:val="004972BA"/>
    <w:rsid w:val="004978F4"/>
    <w:rsid w:val="004A03A1"/>
    <w:rsid w:val="004A073F"/>
    <w:rsid w:val="004A309D"/>
    <w:rsid w:val="004A369E"/>
    <w:rsid w:val="004A3C09"/>
    <w:rsid w:val="004A3E4C"/>
    <w:rsid w:val="004A45C5"/>
    <w:rsid w:val="004A4C1C"/>
    <w:rsid w:val="004A4DFC"/>
    <w:rsid w:val="004A609F"/>
    <w:rsid w:val="004A6952"/>
    <w:rsid w:val="004B0637"/>
    <w:rsid w:val="004B09BA"/>
    <w:rsid w:val="004B11FC"/>
    <w:rsid w:val="004B121A"/>
    <w:rsid w:val="004B1AA0"/>
    <w:rsid w:val="004B1B44"/>
    <w:rsid w:val="004B230C"/>
    <w:rsid w:val="004B2A6C"/>
    <w:rsid w:val="004B2C20"/>
    <w:rsid w:val="004B3D51"/>
    <w:rsid w:val="004B413B"/>
    <w:rsid w:val="004B4413"/>
    <w:rsid w:val="004B7381"/>
    <w:rsid w:val="004B76A2"/>
    <w:rsid w:val="004B7B8A"/>
    <w:rsid w:val="004C3512"/>
    <w:rsid w:val="004C3C6A"/>
    <w:rsid w:val="004C4CC7"/>
    <w:rsid w:val="004C5D34"/>
    <w:rsid w:val="004C6257"/>
    <w:rsid w:val="004C62C3"/>
    <w:rsid w:val="004C67F7"/>
    <w:rsid w:val="004C7303"/>
    <w:rsid w:val="004D03B8"/>
    <w:rsid w:val="004D0935"/>
    <w:rsid w:val="004D42F8"/>
    <w:rsid w:val="004D5520"/>
    <w:rsid w:val="004D5DFD"/>
    <w:rsid w:val="004D738F"/>
    <w:rsid w:val="004D7A96"/>
    <w:rsid w:val="004E0A6E"/>
    <w:rsid w:val="004E14C5"/>
    <w:rsid w:val="004E34F0"/>
    <w:rsid w:val="004E350F"/>
    <w:rsid w:val="004E3CF6"/>
    <w:rsid w:val="004E3F11"/>
    <w:rsid w:val="004E40CA"/>
    <w:rsid w:val="004E40E7"/>
    <w:rsid w:val="004E42EA"/>
    <w:rsid w:val="004E5041"/>
    <w:rsid w:val="004E5DDC"/>
    <w:rsid w:val="004E7E9A"/>
    <w:rsid w:val="004F007E"/>
    <w:rsid w:val="004F01C4"/>
    <w:rsid w:val="004F07E4"/>
    <w:rsid w:val="004F1BB3"/>
    <w:rsid w:val="004F46F8"/>
    <w:rsid w:val="004F4D3F"/>
    <w:rsid w:val="004F6CF1"/>
    <w:rsid w:val="004F7CB3"/>
    <w:rsid w:val="005015A4"/>
    <w:rsid w:val="00502462"/>
    <w:rsid w:val="00503594"/>
    <w:rsid w:val="00505463"/>
    <w:rsid w:val="00505F11"/>
    <w:rsid w:val="00507438"/>
    <w:rsid w:val="00512A86"/>
    <w:rsid w:val="005147AC"/>
    <w:rsid w:val="00514BD9"/>
    <w:rsid w:val="0051507F"/>
    <w:rsid w:val="00517DB7"/>
    <w:rsid w:val="0052049F"/>
    <w:rsid w:val="0052061D"/>
    <w:rsid w:val="00520798"/>
    <w:rsid w:val="00520AEC"/>
    <w:rsid w:val="00522BEA"/>
    <w:rsid w:val="00523063"/>
    <w:rsid w:val="005230D4"/>
    <w:rsid w:val="00527E3F"/>
    <w:rsid w:val="00530276"/>
    <w:rsid w:val="00530857"/>
    <w:rsid w:val="00530874"/>
    <w:rsid w:val="00534653"/>
    <w:rsid w:val="005346AD"/>
    <w:rsid w:val="005349D6"/>
    <w:rsid w:val="0053588D"/>
    <w:rsid w:val="00536C1C"/>
    <w:rsid w:val="00537756"/>
    <w:rsid w:val="005404C5"/>
    <w:rsid w:val="005449FE"/>
    <w:rsid w:val="005469FF"/>
    <w:rsid w:val="00550AEE"/>
    <w:rsid w:val="00550BB2"/>
    <w:rsid w:val="00551845"/>
    <w:rsid w:val="0055579F"/>
    <w:rsid w:val="00555BB1"/>
    <w:rsid w:val="005563E1"/>
    <w:rsid w:val="00556A47"/>
    <w:rsid w:val="00556EB8"/>
    <w:rsid w:val="00557B1E"/>
    <w:rsid w:val="00557C9E"/>
    <w:rsid w:val="00557D9D"/>
    <w:rsid w:val="005612B6"/>
    <w:rsid w:val="00561549"/>
    <w:rsid w:val="00561887"/>
    <w:rsid w:val="00562718"/>
    <w:rsid w:val="00563279"/>
    <w:rsid w:val="00563C92"/>
    <w:rsid w:val="00563DF9"/>
    <w:rsid w:val="005645A8"/>
    <w:rsid w:val="00566D09"/>
    <w:rsid w:val="005673FE"/>
    <w:rsid w:val="00567B4F"/>
    <w:rsid w:val="00571EE5"/>
    <w:rsid w:val="00572579"/>
    <w:rsid w:val="00572F9C"/>
    <w:rsid w:val="00575B4E"/>
    <w:rsid w:val="005767D6"/>
    <w:rsid w:val="00577107"/>
    <w:rsid w:val="0057728F"/>
    <w:rsid w:val="005774BE"/>
    <w:rsid w:val="00577778"/>
    <w:rsid w:val="00577FB2"/>
    <w:rsid w:val="0058047C"/>
    <w:rsid w:val="005807EC"/>
    <w:rsid w:val="00585396"/>
    <w:rsid w:val="005868CA"/>
    <w:rsid w:val="005868FD"/>
    <w:rsid w:val="00591E94"/>
    <w:rsid w:val="00592735"/>
    <w:rsid w:val="005947D5"/>
    <w:rsid w:val="005948EF"/>
    <w:rsid w:val="00596799"/>
    <w:rsid w:val="00597157"/>
    <w:rsid w:val="005A07BF"/>
    <w:rsid w:val="005A1220"/>
    <w:rsid w:val="005A3604"/>
    <w:rsid w:val="005A3E6D"/>
    <w:rsid w:val="005A40EF"/>
    <w:rsid w:val="005A4842"/>
    <w:rsid w:val="005A6AEC"/>
    <w:rsid w:val="005A6DA8"/>
    <w:rsid w:val="005B0252"/>
    <w:rsid w:val="005B050B"/>
    <w:rsid w:val="005B2916"/>
    <w:rsid w:val="005B2BFC"/>
    <w:rsid w:val="005B2F09"/>
    <w:rsid w:val="005C1EF7"/>
    <w:rsid w:val="005C22F2"/>
    <w:rsid w:val="005C2B50"/>
    <w:rsid w:val="005C4E84"/>
    <w:rsid w:val="005C5354"/>
    <w:rsid w:val="005C5DAC"/>
    <w:rsid w:val="005C67A2"/>
    <w:rsid w:val="005C6CC1"/>
    <w:rsid w:val="005C722C"/>
    <w:rsid w:val="005C7763"/>
    <w:rsid w:val="005C79F5"/>
    <w:rsid w:val="005C7A40"/>
    <w:rsid w:val="005D0115"/>
    <w:rsid w:val="005D0E13"/>
    <w:rsid w:val="005D314E"/>
    <w:rsid w:val="005D4B99"/>
    <w:rsid w:val="005D4CE8"/>
    <w:rsid w:val="005D6E0B"/>
    <w:rsid w:val="005E162A"/>
    <w:rsid w:val="005E7416"/>
    <w:rsid w:val="005E7CFD"/>
    <w:rsid w:val="005F0A55"/>
    <w:rsid w:val="005F1FDB"/>
    <w:rsid w:val="005F3732"/>
    <w:rsid w:val="005F374B"/>
    <w:rsid w:val="005F3AAC"/>
    <w:rsid w:val="005F3DA1"/>
    <w:rsid w:val="005F40DF"/>
    <w:rsid w:val="005F43CC"/>
    <w:rsid w:val="005F4568"/>
    <w:rsid w:val="005F5023"/>
    <w:rsid w:val="005F71AB"/>
    <w:rsid w:val="005F7BA1"/>
    <w:rsid w:val="005F7ED9"/>
    <w:rsid w:val="006000AA"/>
    <w:rsid w:val="00603B77"/>
    <w:rsid w:val="00603F67"/>
    <w:rsid w:val="00605EA5"/>
    <w:rsid w:val="00606332"/>
    <w:rsid w:val="0061029A"/>
    <w:rsid w:val="0061033D"/>
    <w:rsid w:val="00611762"/>
    <w:rsid w:val="00612E60"/>
    <w:rsid w:val="00615C26"/>
    <w:rsid w:val="006167DC"/>
    <w:rsid w:val="00616B75"/>
    <w:rsid w:val="00617EB3"/>
    <w:rsid w:val="00621017"/>
    <w:rsid w:val="0062219B"/>
    <w:rsid w:val="0062251A"/>
    <w:rsid w:val="006226EB"/>
    <w:rsid w:val="00622F2C"/>
    <w:rsid w:val="00624CB4"/>
    <w:rsid w:val="00625796"/>
    <w:rsid w:val="00625D9C"/>
    <w:rsid w:val="006261E9"/>
    <w:rsid w:val="0062781D"/>
    <w:rsid w:val="006316E9"/>
    <w:rsid w:val="00633ACF"/>
    <w:rsid w:val="00636903"/>
    <w:rsid w:val="00636CFC"/>
    <w:rsid w:val="006378C2"/>
    <w:rsid w:val="00637CFF"/>
    <w:rsid w:val="00640C81"/>
    <w:rsid w:val="00640DFF"/>
    <w:rsid w:val="00641519"/>
    <w:rsid w:val="006443BE"/>
    <w:rsid w:val="00644A08"/>
    <w:rsid w:val="00646FA5"/>
    <w:rsid w:val="006474F6"/>
    <w:rsid w:val="006508ED"/>
    <w:rsid w:val="0065252A"/>
    <w:rsid w:val="00653F60"/>
    <w:rsid w:val="0065459E"/>
    <w:rsid w:val="00654A8A"/>
    <w:rsid w:val="00654E16"/>
    <w:rsid w:val="006555B4"/>
    <w:rsid w:val="00655F3A"/>
    <w:rsid w:val="00656EA6"/>
    <w:rsid w:val="006574A8"/>
    <w:rsid w:val="0066263B"/>
    <w:rsid w:val="00662E35"/>
    <w:rsid w:val="00664DC2"/>
    <w:rsid w:val="00665771"/>
    <w:rsid w:val="00665D6D"/>
    <w:rsid w:val="006705BB"/>
    <w:rsid w:val="006722AE"/>
    <w:rsid w:val="00673673"/>
    <w:rsid w:val="006748E3"/>
    <w:rsid w:val="00674C3A"/>
    <w:rsid w:val="00675021"/>
    <w:rsid w:val="00676DB9"/>
    <w:rsid w:val="0067757C"/>
    <w:rsid w:val="006818F9"/>
    <w:rsid w:val="0068524E"/>
    <w:rsid w:val="00685DBE"/>
    <w:rsid w:val="00686BE2"/>
    <w:rsid w:val="006910E7"/>
    <w:rsid w:val="00692731"/>
    <w:rsid w:val="00692CED"/>
    <w:rsid w:val="006937E7"/>
    <w:rsid w:val="0069381E"/>
    <w:rsid w:val="00694290"/>
    <w:rsid w:val="0069565C"/>
    <w:rsid w:val="00695FF2"/>
    <w:rsid w:val="00696204"/>
    <w:rsid w:val="00696B77"/>
    <w:rsid w:val="00697ABA"/>
    <w:rsid w:val="006A0688"/>
    <w:rsid w:val="006A1FA8"/>
    <w:rsid w:val="006A34DD"/>
    <w:rsid w:val="006A7809"/>
    <w:rsid w:val="006A7C29"/>
    <w:rsid w:val="006B1BEA"/>
    <w:rsid w:val="006B1E67"/>
    <w:rsid w:val="006B2BD3"/>
    <w:rsid w:val="006B3013"/>
    <w:rsid w:val="006B35E0"/>
    <w:rsid w:val="006B3616"/>
    <w:rsid w:val="006B3EF3"/>
    <w:rsid w:val="006B54BD"/>
    <w:rsid w:val="006B5E40"/>
    <w:rsid w:val="006B78EF"/>
    <w:rsid w:val="006C0831"/>
    <w:rsid w:val="006C2AAF"/>
    <w:rsid w:val="006C3109"/>
    <w:rsid w:val="006C32E2"/>
    <w:rsid w:val="006C5088"/>
    <w:rsid w:val="006C55A8"/>
    <w:rsid w:val="006C5827"/>
    <w:rsid w:val="006C6335"/>
    <w:rsid w:val="006C7B4C"/>
    <w:rsid w:val="006C7CAD"/>
    <w:rsid w:val="006D0B14"/>
    <w:rsid w:val="006D1CFE"/>
    <w:rsid w:val="006D1E1D"/>
    <w:rsid w:val="006D259A"/>
    <w:rsid w:val="006D3E8C"/>
    <w:rsid w:val="006D4D92"/>
    <w:rsid w:val="006D5201"/>
    <w:rsid w:val="006D6375"/>
    <w:rsid w:val="006D6CF7"/>
    <w:rsid w:val="006D7261"/>
    <w:rsid w:val="006D73D1"/>
    <w:rsid w:val="006D7514"/>
    <w:rsid w:val="006D7DDE"/>
    <w:rsid w:val="006E0D2C"/>
    <w:rsid w:val="006E0E60"/>
    <w:rsid w:val="006E12DD"/>
    <w:rsid w:val="006E1A6C"/>
    <w:rsid w:val="006E32C2"/>
    <w:rsid w:val="006E61B4"/>
    <w:rsid w:val="006E79AA"/>
    <w:rsid w:val="006F0822"/>
    <w:rsid w:val="006F113C"/>
    <w:rsid w:val="006F2757"/>
    <w:rsid w:val="006F28B7"/>
    <w:rsid w:val="006F2AFA"/>
    <w:rsid w:val="006F3E4B"/>
    <w:rsid w:val="006F5EAA"/>
    <w:rsid w:val="006F6587"/>
    <w:rsid w:val="006F763A"/>
    <w:rsid w:val="006F77B5"/>
    <w:rsid w:val="006F7EF5"/>
    <w:rsid w:val="007002F5"/>
    <w:rsid w:val="007003F9"/>
    <w:rsid w:val="00701D80"/>
    <w:rsid w:val="00702200"/>
    <w:rsid w:val="0070233E"/>
    <w:rsid w:val="00702D0C"/>
    <w:rsid w:val="00704A0C"/>
    <w:rsid w:val="007050C5"/>
    <w:rsid w:val="00710004"/>
    <w:rsid w:val="00710251"/>
    <w:rsid w:val="00710587"/>
    <w:rsid w:val="00711BBE"/>
    <w:rsid w:val="0071265A"/>
    <w:rsid w:val="00713038"/>
    <w:rsid w:val="00714160"/>
    <w:rsid w:val="0071552E"/>
    <w:rsid w:val="00715B78"/>
    <w:rsid w:val="0071703A"/>
    <w:rsid w:val="00717766"/>
    <w:rsid w:val="0072160B"/>
    <w:rsid w:val="0072265B"/>
    <w:rsid w:val="00722BF3"/>
    <w:rsid w:val="00723C1F"/>
    <w:rsid w:val="007261A0"/>
    <w:rsid w:val="00727B85"/>
    <w:rsid w:val="00731DD9"/>
    <w:rsid w:val="007320FB"/>
    <w:rsid w:val="00733D0C"/>
    <w:rsid w:val="00733EDC"/>
    <w:rsid w:val="007353FF"/>
    <w:rsid w:val="007363EC"/>
    <w:rsid w:val="00740936"/>
    <w:rsid w:val="00740A28"/>
    <w:rsid w:val="00742419"/>
    <w:rsid w:val="00742562"/>
    <w:rsid w:val="00743F53"/>
    <w:rsid w:val="007457F5"/>
    <w:rsid w:val="00746F2B"/>
    <w:rsid w:val="00750C2D"/>
    <w:rsid w:val="00751C44"/>
    <w:rsid w:val="00751E29"/>
    <w:rsid w:val="00752F59"/>
    <w:rsid w:val="00754637"/>
    <w:rsid w:val="00755A2C"/>
    <w:rsid w:val="00755E2B"/>
    <w:rsid w:val="007570FA"/>
    <w:rsid w:val="007577CF"/>
    <w:rsid w:val="00760607"/>
    <w:rsid w:val="0076065D"/>
    <w:rsid w:val="00761360"/>
    <w:rsid w:val="00761EC7"/>
    <w:rsid w:val="007633E5"/>
    <w:rsid w:val="00763A9A"/>
    <w:rsid w:val="00764718"/>
    <w:rsid w:val="007660AB"/>
    <w:rsid w:val="00766460"/>
    <w:rsid w:val="00770948"/>
    <w:rsid w:val="00770BFC"/>
    <w:rsid w:val="00771CDC"/>
    <w:rsid w:val="00771D75"/>
    <w:rsid w:val="00774857"/>
    <w:rsid w:val="00775561"/>
    <w:rsid w:val="007768DB"/>
    <w:rsid w:val="00776B2A"/>
    <w:rsid w:val="00781F1F"/>
    <w:rsid w:val="00783A53"/>
    <w:rsid w:val="00784214"/>
    <w:rsid w:val="00784464"/>
    <w:rsid w:val="007847F0"/>
    <w:rsid w:val="00786F2D"/>
    <w:rsid w:val="00787377"/>
    <w:rsid w:val="00787C2A"/>
    <w:rsid w:val="007913B1"/>
    <w:rsid w:val="00791EEC"/>
    <w:rsid w:val="00792AB4"/>
    <w:rsid w:val="007931A9"/>
    <w:rsid w:val="00793F8C"/>
    <w:rsid w:val="00794CCF"/>
    <w:rsid w:val="0079530D"/>
    <w:rsid w:val="007962D5"/>
    <w:rsid w:val="0079651B"/>
    <w:rsid w:val="007A0561"/>
    <w:rsid w:val="007A0C58"/>
    <w:rsid w:val="007A1FAA"/>
    <w:rsid w:val="007A2BD9"/>
    <w:rsid w:val="007A2BE5"/>
    <w:rsid w:val="007A2C56"/>
    <w:rsid w:val="007A3FE0"/>
    <w:rsid w:val="007A40A6"/>
    <w:rsid w:val="007A447F"/>
    <w:rsid w:val="007A4519"/>
    <w:rsid w:val="007A5399"/>
    <w:rsid w:val="007A5655"/>
    <w:rsid w:val="007A5B7A"/>
    <w:rsid w:val="007A6945"/>
    <w:rsid w:val="007A73ED"/>
    <w:rsid w:val="007B0AB5"/>
    <w:rsid w:val="007B0EB4"/>
    <w:rsid w:val="007B1C83"/>
    <w:rsid w:val="007B24CE"/>
    <w:rsid w:val="007B3757"/>
    <w:rsid w:val="007B4625"/>
    <w:rsid w:val="007B6193"/>
    <w:rsid w:val="007C00E3"/>
    <w:rsid w:val="007C0A67"/>
    <w:rsid w:val="007C313C"/>
    <w:rsid w:val="007C364F"/>
    <w:rsid w:val="007C4F8D"/>
    <w:rsid w:val="007C538F"/>
    <w:rsid w:val="007C5435"/>
    <w:rsid w:val="007C765B"/>
    <w:rsid w:val="007C77DA"/>
    <w:rsid w:val="007D09BE"/>
    <w:rsid w:val="007D0DC7"/>
    <w:rsid w:val="007D0F4D"/>
    <w:rsid w:val="007D1330"/>
    <w:rsid w:val="007D2DB5"/>
    <w:rsid w:val="007D5317"/>
    <w:rsid w:val="007D58BF"/>
    <w:rsid w:val="007D598D"/>
    <w:rsid w:val="007D653A"/>
    <w:rsid w:val="007D79CE"/>
    <w:rsid w:val="007D7DF4"/>
    <w:rsid w:val="007D7FF5"/>
    <w:rsid w:val="007E1794"/>
    <w:rsid w:val="007E4017"/>
    <w:rsid w:val="007E509E"/>
    <w:rsid w:val="007E537C"/>
    <w:rsid w:val="007E66CE"/>
    <w:rsid w:val="007F0748"/>
    <w:rsid w:val="007F0890"/>
    <w:rsid w:val="007F20B7"/>
    <w:rsid w:val="007F2C52"/>
    <w:rsid w:val="007F4528"/>
    <w:rsid w:val="007F4A49"/>
    <w:rsid w:val="007F72AD"/>
    <w:rsid w:val="007F7EAE"/>
    <w:rsid w:val="007F7EFF"/>
    <w:rsid w:val="008000DB"/>
    <w:rsid w:val="00802249"/>
    <w:rsid w:val="0080237A"/>
    <w:rsid w:val="00803442"/>
    <w:rsid w:val="00806163"/>
    <w:rsid w:val="00806AE3"/>
    <w:rsid w:val="0080733B"/>
    <w:rsid w:val="00807976"/>
    <w:rsid w:val="00807B17"/>
    <w:rsid w:val="0081055E"/>
    <w:rsid w:val="00813513"/>
    <w:rsid w:val="0081435E"/>
    <w:rsid w:val="008162F5"/>
    <w:rsid w:val="00817398"/>
    <w:rsid w:val="00817B04"/>
    <w:rsid w:val="00820460"/>
    <w:rsid w:val="00821421"/>
    <w:rsid w:val="008240E9"/>
    <w:rsid w:val="00826BDD"/>
    <w:rsid w:val="00826F12"/>
    <w:rsid w:val="00827151"/>
    <w:rsid w:val="008277A0"/>
    <w:rsid w:val="00827B6D"/>
    <w:rsid w:val="00830CD4"/>
    <w:rsid w:val="008312C9"/>
    <w:rsid w:val="00831986"/>
    <w:rsid w:val="00832FD9"/>
    <w:rsid w:val="00833604"/>
    <w:rsid w:val="0083394E"/>
    <w:rsid w:val="00836FCB"/>
    <w:rsid w:val="008373CF"/>
    <w:rsid w:val="00837EC7"/>
    <w:rsid w:val="0084087D"/>
    <w:rsid w:val="00841CF5"/>
    <w:rsid w:val="00842915"/>
    <w:rsid w:val="008430D9"/>
    <w:rsid w:val="00843E3F"/>
    <w:rsid w:val="00845813"/>
    <w:rsid w:val="00846364"/>
    <w:rsid w:val="008470CC"/>
    <w:rsid w:val="00847461"/>
    <w:rsid w:val="00847727"/>
    <w:rsid w:val="00850322"/>
    <w:rsid w:val="0085042D"/>
    <w:rsid w:val="00851B92"/>
    <w:rsid w:val="00853CC2"/>
    <w:rsid w:val="0085400E"/>
    <w:rsid w:val="0085456C"/>
    <w:rsid w:val="00855482"/>
    <w:rsid w:val="00855539"/>
    <w:rsid w:val="00855F86"/>
    <w:rsid w:val="0085639A"/>
    <w:rsid w:val="008563FA"/>
    <w:rsid w:val="00856CC5"/>
    <w:rsid w:val="00857DFB"/>
    <w:rsid w:val="0086369F"/>
    <w:rsid w:val="00865AE2"/>
    <w:rsid w:val="0086768F"/>
    <w:rsid w:val="00870B3D"/>
    <w:rsid w:val="0087229E"/>
    <w:rsid w:val="008730D5"/>
    <w:rsid w:val="00873173"/>
    <w:rsid w:val="00875395"/>
    <w:rsid w:val="008768A1"/>
    <w:rsid w:val="00880EDB"/>
    <w:rsid w:val="008814E3"/>
    <w:rsid w:val="00882FE4"/>
    <w:rsid w:val="00883E4D"/>
    <w:rsid w:val="00885910"/>
    <w:rsid w:val="00890EF4"/>
    <w:rsid w:val="00893706"/>
    <w:rsid w:val="00893924"/>
    <w:rsid w:val="0089498E"/>
    <w:rsid w:val="00894DA6"/>
    <w:rsid w:val="008956DD"/>
    <w:rsid w:val="00895B14"/>
    <w:rsid w:val="00895C71"/>
    <w:rsid w:val="00895CCF"/>
    <w:rsid w:val="00895D0C"/>
    <w:rsid w:val="00896227"/>
    <w:rsid w:val="00896251"/>
    <w:rsid w:val="00896BC2"/>
    <w:rsid w:val="008972EF"/>
    <w:rsid w:val="008A14F9"/>
    <w:rsid w:val="008A184D"/>
    <w:rsid w:val="008A26B3"/>
    <w:rsid w:val="008A427E"/>
    <w:rsid w:val="008A4426"/>
    <w:rsid w:val="008A473A"/>
    <w:rsid w:val="008A62AD"/>
    <w:rsid w:val="008A7BAC"/>
    <w:rsid w:val="008B088E"/>
    <w:rsid w:val="008B0CD4"/>
    <w:rsid w:val="008B237F"/>
    <w:rsid w:val="008B33D0"/>
    <w:rsid w:val="008B5A40"/>
    <w:rsid w:val="008B5FC9"/>
    <w:rsid w:val="008C0009"/>
    <w:rsid w:val="008C0536"/>
    <w:rsid w:val="008C2B71"/>
    <w:rsid w:val="008C3CE7"/>
    <w:rsid w:val="008C4A25"/>
    <w:rsid w:val="008C4E03"/>
    <w:rsid w:val="008C5914"/>
    <w:rsid w:val="008C6249"/>
    <w:rsid w:val="008C6D6F"/>
    <w:rsid w:val="008C7300"/>
    <w:rsid w:val="008C75D2"/>
    <w:rsid w:val="008C7B65"/>
    <w:rsid w:val="008D07C6"/>
    <w:rsid w:val="008D2A2A"/>
    <w:rsid w:val="008D38B8"/>
    <w:rsid w:val="008D39B4"/>
    <w:rsid w:val="008D55EE"/>
    <w:rsid w:val="008D565E"/>
    <w:rsid w:val="008D6C21"/>
    <w:rsid w:val="008E0098"/>
    <w:rsid w:val="008E1C86"/>
    <w:rsid w:val="008E40BE"/>
    <w:rsid w:val="008E49CC"/>
    <w:rsid w:val="008E4CFC"/>
    <w:rsid w:val="008E4D13"/>
    <w:rsid w:val="008E6493"/>
    <w:rsid w:val="008E6933"/>
    <w:rsid w:val="008E7D77"/>
    <w:rsid w:val="008F098B"/>
    <w:rsid w:val="008F0A30"/>
    <w:rsid w:val="008F1C65"/>
    <w:rsid w:val="008F5492"/>
    <w:rsid w:val="008F5B36"/>
    <w:rsid w:val="008F5B7F"/>
    <w:rsid w:val="008F7462"/>
    <w:rsid w:val="009010BB"/>
    <w:rsid w:val="00902477"/>
    <w:rsid w:val="00903C5E"/>
    <w:rsid w:val="00904A59"/>
    <w:rsid w:val="00904A91"/>
    <w:rsid w:val="00906279"/>
    <w:rsid w:val="0090709D"/>
    <w:rsid w:val="0091084D"/>
    <w:rsid w:val="00912234"/>
    <w:rsid w:val="00912534"/>
    <w:rsid w:val="0091253B"/>
    <w:rsid w:val="00912DDC"/>
    <w:rsid w:val="009142A5"/>
    <w:rsid w:val="009148FC"/>
    <w:rsid w:val="009160ED"/>
    <w:rsid w:val="00916381"/>
    <w:rsid w:val="009177CB"/>
    <w:rsid w:val="00920025"/>
    <w:rsid w:val="00920DF1"/>
    <w:rsid w:val="00920FDC"/>
    <w:rsid w:val="009216C9"/>
    <w:rsid w:val="00923DA5"/>
    <w:rsid w:val="00924088"/>
    <w:rsid w:val="00924FC7"/>
    <w:rsid w:val="00925103"/>
    <w:rsid w:val="00925BB2"/>
    <w:rsid w:val="00925D78"/>
    <w:rsid w:val="00926537"/>
    <w:rsid w:val="00926A19"/>
    <w:rsid w:val="00927B43"/>
    <w:rsid w:val="00930650"/>
    <w:rsid w:val="009324AE"/>
    <w:rsid w:val="00932C9A"/>
    <w:rsid w:val="00935568"/>
    <w:rsid w:val="00935E4B"/>
    <w:rsid w:val="0093622A"/>
    <w:rsid w:val="0093753F"/>
    <w:rsid w:val="009406BB"/>
    <w:rsid w:val="00940E28"/>
    <w:rsid w:val="009439F7"/>
    <w:rsid w:val="00944369"/>
    <w:rsid w:val="00944626"/>
    <w:rsid w:val="00945464"/>
    <w:rsid w:val="00945912"/>
    <w:rsid w:val="00945FAA"/>
    <w:rsid w:val="00946545"/>
    <w:rsid w:val="00946BC5"/>
    <w:rsid w:val="00947297"/>
    <w:rsid w:val="00950D13"/>
    <w:rsid w:val="00951A40"/>
    <w:rsid w:val="00952621"/>
    <w:rsid w:val="00953F6D"/>
    <w:rsid w:val="009550A3"/>
    <w:rsid w:val="009561BC"/>
    <w:rsid w:val="009564DD"/>
    <w:rsid w:val="00957296"/>
    <w:rsid w:val="00960471"/>
    <w:rsid w:val="00960585"/>
    <w:rsid w:val="00960903"/>
    <w:rsid w:val="00961AC1"/>
    <w:rsid w:val="0096230F"/>
    <w:rsid w:val="00963015"/>
    <w:rsid w:val="00963B4B"/>
    <w:rsid w:val="00964263"/>
    <w:rsid w:val="00964B52"/>
    <w:rsid w:val="0096525F"/>
    <w:rsid w:val="00965B81"/>
    <w:rsid w:val="00966815"/>
    <w:rsid w:val="00966A9D"/>
    <w:rsid w:val="00967AE3"/>
    <w:rsid w:val="00970F1C"/>
    <w:rsid w:val="00971A7D"/>
    <w:rsid w:val="00973B84"/>
    <w:rsid w:val="00975395"/>
    <w:rsid w:val="00977C04"/>
    <w:rsid w:val="00981028"/>
    <w:rsid w:val="009818A9"/>
    <w:rsid w:val="0098311E"/>
    <w:rsid w:val="00983AD5"/>
    <w:rsid w:val="00984267"/>
    <w:rsid w:val="00984436"/>
    <w:rsid w:val="00984DD2"/>
    <w:rsid w:val="009856FC"/>
    <w:rsid w:val="009857C3"/>
    <w:rsid w:val="00985CB3"/>
    <w:rsid w:val="009863E5"/>
    <w:rsid w:val="00986ECE"/>
    <w:rsid w:val="00987A4B"/>
    <w:rsid w:val="00987CE4"/>
    <w:rsid w:val="00990150"/>
    <w:rsid w:val="00990BA1"/>
    <w:rsid w:val="00991F65"/>
    <w:rsid w:val="0099306A"/>
    <w:rsid w:val="009936F0"/>
    <w:rsid w:val="00993750"/>
    <w:rsid w:val="00994CAF"/>
    <w:rsid w:val="00994D01"/>
    <w:rsid w:val="009959BE"/>
    <w:rsid w:val="009971E2"/>
    <w:rsid w:val="009A19CB"/>
    <w:rsid w:val="009A1E34"/>
    <w:rsid w:val="009A292C"/>
    <w:rsid w:val="009A5255"/>
    <w:rsid w:val="009A527D"/>
    <w:rsid w:val="009B171B"/>
    <w:rsid w:val="009B2182"/>
    <w:rsid w:val="009B31B6"/>
    <w:rsid w:val="009B45A2"/>
    <w:rsid w:val="009B52DC"/>
    <w:rsid w:val="009B5C85"/>
    <w:rsid w:val="009B7E5C"/>
    <w:rsid w:val="009C011B"/>
    <w:rsid w:val="009C17A6"/>
    <w:rsid w:val="009C2316"/>
    <w:rsid w:val="009C23E0"/>
    <w:rsid w:val="009C3FEA"/>
    <w:rsid w:val="009C4D2C"/>
    <w:rsid w:val="009C5ED4"/>
    <w:rsid w:val="009C6821"/>
    <w:rsid w:val="009C6F08"/>
    <w:rsid w:val="009C727D"/>
    <w:rsid w:val="009D0AE0"/>
    <w:rsid w:val="009D140D"/>
    <w:rsid w:val="009D232A"/>
    <w:rsid w:val="009D2849"/>
    <w:rsid w:val="009D51E3"/>
    <w:rsid w:val="009D6C40"/>
    <w:rsid w:val="009E144A"/>
    <w:rsid w:val="009E153E"/>
    <w:rsid w:val="009E1D6F"/>
    <w:rsid w:val="009E31D9"/>
    <w:rsid w:val="009E35C7"/>
    <w:rsid w:val="009E377B"/>
    <w:rsid w:val="009E47B2"/>
    <w:rsid w:val="009E5445"/>
    <w:rsid w:val="009E5AEA"/>
    <w:rsid w:val="009E6ACD"/>
    <w:rsid w:val="009E6C36"/>
    <w:rsid w:val="009E7C08"/>
    <w:rsid w:val="009F1C24"/>
    <w:rsid w:val="009F23C7"/>
    <w:rsid w:val="009F273C"/>
    <w:rsid w:val="009F56E4"/>
    <w:rsid w:val="009F6D16"/>
    <w:rsid w:val="00A00B86"/>
    <w:rsid w:val="00A00C68"/>
    <w:rsid w:val="00A01E9B"/>
    <w:rsid w:val="00A02F89"/>
    <w:rsid w:val="00A031E0"/>
    <w:rsid w:val="00A03215"/>
    <w:rsid w:val="00A063FA"/>
    <w:rsid w:val="00A07ADF"/>
    <w:rsid w:val="00A10C62"/>
    <w:rsid w:val="00A11A25"/>
    <w:rsid w:val="00A120CC"/>
    <w:rsid w:val="00A13D46"/>
    <w:rsid w:val="00A14FB7"/>
    <w:rsid w:val="00A15586"/>
    <w:rsid w:val="00A16AB6"/>
    <w:rsid w:val="00A20149"/>
    <w:rsid w:val="00A2417C"/>
    <w:rsid w:val="00A2452E"/>
    <w:rsid w:val="00A26471"/>
    <w:rsid w:val="00A26E21"/>
    <w:rsid w:val="00A27F6E"/>
    <w:rsid w:val="00A309A7"/>
    <w:rsid w:val="00A30E25"/>
    <w:rsid w:val="00A31713"/>
    <w:rsid w:val="00A31E86"/>
    <w:rsid w:val="00A3271C"/>
    <w:rsid w:val="00A32B66"/>
    <w:rsid w:val="00A33D1D"/>
    <w:rsid w:val="00A35F2E"/>
    <w:rsid w:val="00A360F0"/>
    <w:rsid w:val="00A361CB"/>
    <w:rsid w:val="00A378DB"/>
    <w:rsid w:val="00A40A9B"/>
    <w:rsid w:val="00A413FF"/>
    <w:rsid w:val="00A41F41"/>
    <w:rsid w:val="00A43A59"/>
    <w:rsid w:val="00A457CC"/>
    <w:rsid w:val="00A462B1"/>
    <w:rsid w:val="00A50A57"/>
    <w:rsid w:val="00A516D8"/>
    <w:rsid w:val="00A53AE3"/>
    <w:rsid w:val="00A55A96"/>
    <w:rsid w:val="00A56361"/>
    <w:rsid w:val="00A5752F"/>
    <w:rsid w:val="00A6102D"/>
    <w:rsid w:val="00A63128"/>
    <w:rsid w:val="00A65D60"/>
    <w:rsid w:val="00A67585"/>
    <w:rsid w:val="00A677A5"/>
    <w:rsid w:val="00A7104F"/>
    <w:rsid w:val="00A734B4"/>
    <w:rsid w:val="00A7545B"/>
    <w:rsid w:val="00A75ADC"/>
    <w:rsid w:val="00A76C67"/>
    <w:rsid w:val="00A77826"/>
    <w:rsid w:val="00A805E5"/>
    <w:rsid w:val="00A8171C"/>
    <w:rsid w:val="00A82301"/>
    <w:rsid w:val="00A82D10"/>
    <w:rsid w:val="00A8418F"/>
    <w:rsid w:val="00A850E8"/>
    <w:rsid w:val="00A85E86"/>
    <w:rsid w:val="00A863A6"/>
    <w:rsid w:val="00A86666"/>
    <w:rsid w:val="00A9140D"/>
    <w:rsid w:val="00A920E5"/>
    <w:rsid w:val="00A937AE"/>
    <w:rsid w:val="00A96AE8"/>
    <w:rsid w:val="00A97091"/>
    <w:rsid w:val="00A97A39"/>
    <w:rsid w:val="00AA16DC"/>
    <w:rsid w:val="00AA2518"/>
    <w:rsid w:val="00AA376E"/>
    <w:rsid w:val="00AA5547"/>
    <w:rsid w:val="00AA5B1B"/>
    <w:rsid w:val="00AA7BBB"/>
    <w:rsid w:val="00AB1934"/>
    <w:rsid w:val="00AB2F66"/>
    <w:rsid w:val="00AB3275"/>
    <w:rsid w:val="00AB3F79"/>
    <w:rsid w:val="00AB401F"/>
    <w:rsid w:val="00AB4417"/>
    <w:rsid w:val="00AB5439"/>
    <w:rsid w:val="00AB7243"/>
    <w:rsid w:val="00AB76F8"/>
    <w:rsid w:val="00AC3621"/>
    <w:rsid w:val="00AC37B9"/>
    <w:rsid w:val="00AC4C52"/>
    <w:rsid w:val="00AC4E81"/>
    <w:rsid w:val="00AC5CB8"/>
    <w:rsid w:val="00AC77BA"/>
    <w:rsid w:val="00AC7E3A"/>
    <w:rsid w:val="00AD0883"/>
    <w:rsid w:val="00AD0B0F"/>
    <w:rsid w:val="00AD193A"/>
    <w:rsid w:val="00AD4F73"/>
    <w:rsid w:val="00AD5FA0"/>
    <w:rsid w:val="00AD6E2F"/>
    <w:rsid w:val="00AE08E6"/>
    <w:rsid w:val="00AE2667"/>
    <w:rsid w:val="00AE27C3"/>
    <w:rsid w:val="00AE41F8"/>
    <w:rsid w:val="00AE750E"/>
    <w:rsid w:val="00AE7673"/>
    <w:rsid w:val="00AF0F2C"/>
    <w:rsid w:val="00AF140B"/>
    <w:rsid w:val="00AF2EEB"/>
    <w:rsid w:val="00AF3AD3"/>
    <w:rsid w:val="00AF3D34"/>
    <w:rsid w:val="00AF48A1"/>
    <w:rsid w:val="00AF682D"/>
    <w:rsid w:val="00B00FA6"/>
    <w:rsid w:val="00B0201C"/>
    <w:rsid w:val="00B051CC"/>
    <w:rsid w:val="00B06D94"/>
    <w:rsid w:val="00B06E35"/>
    <w:rsid w:val="00B108A8"/>
    <w:rsid w:val="00B10B94"/>
    <w:rsid w:val="00B11284"/>
    <w:rsid w:val="00B12CF3"/>
    <w:rsid w:val="00B13544"/>
    <w:rsid w:val="00B1425E"/>
    <w:rsid w:val="00B17230"/>
    <w:rsid w:val="00B17B41"/>
    <w:rsid w:val="00B22574"/>
    <w:rsid w:val="00B233CE"/>
    <w:rsid w:val="00B23F05"/>
    <w:rsid w:val="00B23FC7"/>
    <w:rsid w:val="00B251AE"/>
    <w:rsid w:val="00B25DF9"/>
    <w:rsid w:val="00B304A1"/>
    <w:rsid w:val="00B30C3D"/>
    <w:rsid w:val="00B31A57"/>
    <w:rsid w:val="00B31EF6"/>
    <w:rsid w:val="00B351C5"/>
    <w:rsid w:val="00B361A8"/>
    <w:rsid w:val="00B363FA"/>
    <w:rsid w:val="00B36AD5"/>
    <w:rsid w:val="00B36DFE"/>
    <w:rsid w:val="00B371DA"/>
    <w:rsid w:val="00B40787"/>
    <w:rsid w:val="00B43C44"/>
    <w:rsid w:val="00B455A2"/>
    <w:rsid w:val="00B45A04"/>
    <w:rsid w:val="00B45E6E"/>
    <w:rsid w:val="00B46191"/>
    <w:rsid w:val="00B5151F"/>
    <w:rsid w:val="00B51D7D"/>
    <w:rsid w:val="00B51F8D"/>
    <w:rsid w:val="00B5227D"/>
    <w:rsid w:val="00B5309C"/>
    <w:rsid w:val="00B5325A"/>
    <w:rsid w:val="00B54551"/>
    <w:rsid w:val="00B55920"/>
    <w:rsid w:val="00B55E4D"/>
    <w:rsid w:val="00B57092"/>
    <w:rsid w:val="00B5709D"/>
    <w:rsid w:val="00B62759"/>
    <w:rsid w:val="00B63274"/>
    <w:rsid w:val="00B64BF7"/>
    <w:rsid w:val="00B65593"/>
    <w:rsid w:val="00B703A1"/>
    <w:rsid w:val="00B7120A"/>
    <w:rsid w:val="00B72221"/>
    <w:rsid w:val="00B7236B"/>
    <w:rsid w:val="00B73BB8"/>
    <w:rsid w:val="00B74028"/>
    <w:rsid w:val="00B74D4F"/>
    <w:rsid w:val="00B768CD"/>
    <w:rsid w:val="00B8068D"/>
    <w:rsid w:val="00B81E09"/>
    <w:rsid w:val="00B82006"/>
    <w:rsid w:val="00B821CE"/>
    <w:rsid w:val="00B82835"/>
    <w:rsid w:val="00B82ED3"/>
    <w:rsid w:val="00B83B01"/>
    <w:rsid w:val="00B84D9E"/>
    <w:rsid w:val="00B84F1E"/>
    <w:rsid w:val="00B86B35"/>
    <w:rsid w:val="00B90A92"/>
    <w:rsid w:val="00B91015"/>
    <w:rsid w:val="00B9384A"/>
    <w:rsid w:val="00B93AC4"/>
    <w:rsid w:val="00B93B77"/>
    <w:rsid w:val="00B95E1B"/>
    <w:rsid w:val="00B9610C"/>
    <w:rsid w:val="00B96269"/>
    <w:rsid w:val="00B965C7"/>
    <w:rsid w:val="00B965EF"/>
    <w:rsid w:val="00B97841"/>
    <w:rsid w:val="00BA00AE"/>
    <w:rsid w:val="00BA04CB"/>
    <w:rsid w:val="00BA229F"/>
    <w:rsid w:val="00BA4B8B"/>
    <w:rsid w:val="00BA4EB7"/>
    <w:rsid w:val="00BA6A47"/>
    <w:rsid w:val="00BB19E2"/>
    <w:rsid w:val="00BB27EB"/>
    <w:rsid w:val="00BB2808"/>
    <w:rsid w:val="00BB3182"/>
    <w:rsid w:val="00BB3439"/>
    <w:rsid w:val="00BB425D"/>
    <w:rsid w:val="00BB4401"/>
    <w:rsid w:val="00BB45C9"/>
    <w:rsid w:val="00BB472E"/>
    <w:rsid w:val="00BB4B73"/>
    <w:rsid w:val="00BB689E"/>
    <w:rsid w:val="00BC32BF"/>
    <w:rsid w:val="00BC414E"/>
    <w:rsid w:val="00BC4A63"/>
    <w:rsid w:val="00BC4C8B"/>
    <w:rsid w:val="00BC4DFB"/>
    <w:rsid w:val="00BC50E5"/>
    <w:rsid w:val="00BC5517"/>
    <w:rsid w:val="00BC560E"/>
    <w:rsid w:val="00BC7455"/>
    <w:rsid w:val="00BD0E91"/>
    <w:rsid w:val="00BD147B"/>
    <w:rsid w:val="00BD165A"/>
    <w:rsid w:val="00BD211F"/>
    <w:rsid w:val="00BD2511"/>
    <w:rsid w:val="00BD2F7C"/>
    <w:rsid w:val="00BD3D11"/>
    <w:rsid w:val="00BD5EF7"/>
    <w:rsid w:val="00BD6334"/>
    <w:rsid w:val="00BD7EE8"/>
    <w:rsid w:val="00BE1150"/>
    <w:rsid w:val="00BE2971"/>
    <w:rsid w:val="00BE75D5"/>
    <w:rsid w:val="00BF1696"/>
    <w:rsid w:val="00BF193E"/>
    <w:rsid w:val="00BF1A91"/>
    <w:rsid w:val="00BF210D"/>
    <w:rsid w:val="00BF5313"/>
    <w:rsid w:val="00BF5BCA"/>
    <w:rsid w:val="00BF739E"/>
    <w:rsid w:val="00BF75F9"/>
    <w:rsid w:val="00BF76C3"/>
    <w:rsid w:val="00C0064C"/>
    <w:rsid w:val="00C02861"/>
    <w:rsid w:val="00C02F08"/>
    <w:rsid w:val="00C0345F"/>
    <w:rsid w:val="00C042FC"/>
    <w:rsid w:val="00C058B8"/>
    <w:rsid w:val="00C10391"/>
    <w:rsid w:val="00C13B58"/>
    <w:rsid w:val="00C15795"/>
    <w:rsid w:val="00C1628A"/>
    <w:rsid w:val="00C1783D"/>
    <w:rsid w:val="00C20C15"/>
    <w:rsid w:val="00C22A3F"/>
    <w:rsid w:val="00C23999"/>
    <w:rsid w:val="00C23DF8"/>
    <w:rsid w:val="00C250FD"/>
    <w:rsid w:val="00C271BC"/>
    <w:rsid w:val="00C27B7B"/>
    <w:rsid w:val="00C27E29"/>
    <w:rsid w:val="00C309E8"/>
    <w:rsid w:val="00C33C74"/>
    <w:rsid w:val="00C33F98"/>
    <w:rsid w:val="00C34879"/>
    <w:rsid w:val="00C35411"/>
    <w:rsid w:val="00C40282"/>
    <w:rsid w:val="00C40424"/>
    <w:rsid w:val="00C43C24"/>
    <w:rsid w:val="00C4426B"/>
    <w:rsid w:val="00C4431B"/>
    <w:rsid w:val="00C44349"/>
    <w:rsid w:val="00C443C1"/>
    <w:rsid w:val="00C44682"/>
    <w:rsid w:val="00C46EAD"/>
    <w:rsid w:val="00C47476"/>
    <w:rsid w:val="00C47C7F"/>
    <w:rsid w:val="00C50513"/>
    <w:rsid w:val="00C5109C"/>
    <w:rsid w:val="00C516C9"/>
    <w:rsid w:val="00C520C1"/>
    <w:rsid w:val="00C52D59"/>
    <w:rsid w:val="00C5391B"/>
    <w:rsid w:val="00C5477C"/>
    <w:rsid w:val="00C55D6E"/>
    <w:rsid w:val="00C57E13"/>
    <w:rsid w:val="00C61876"/>
    <w:rsid w:val="00C64AA2"/>
    <w:rsid w:val="00C65892"/>
    <w:rsid w:val="00C66168"/>
    <w:rsid w:val="00C66490"/>
    <w:rsid w:val="00C66CDC"/>
    <w:rsid w:val="00C671DA"/>
    <w:rsid w:val="00C673B4"/>
    <w:rsid w:val="00C673B9"/>
    <w:rsid w:val="00C70144"/>
    <w:rsid w:val="00C71A24"/>
    <w:rsid w:val="00C71EF8"/>
    <w:rsid w:val="00C72D3A"/>
    <w:rsid w:val="00C73A41"/>
    <w:rsid w:val="00C73DA1"/>
    <w:rsid w:val="00C744EF"/>
    <w:rsid w:val="00C76AAB"/>
    <w:rsid w:val="00C76F16"/>
    <w:rsid w:val="00C776EB"/>
    <w:rsid w:val="00C80C3C"/>
    <w:rsid w:val="00C85587"/>
    <w:rsid w:val="00C85CF3"/>
    <w:rsid w:val="00C864E6"/>
    <w:rsid w:val="00C870BA"/>
    <w:rsid w:val="00C92A07"/>
    <w:rsid w:val="00C939AA"/>
    <w:rsid w:val="00C93A1C"/>
    <w:rsid w:val="00C94C0F"/>
    <w:rsid w:val="00C952C1"/>
    <w:rsid w:val="00C955CC"/>
    <w:rsid w:val="00C9734D"/>
    <w:rsid w:val="00CA09CE"/>
    <w:rsid w:val="00CA3F5E"/>
    <w:rsid w:val="00CA44A9"/>
    <w:rsid w:val="00CA6234"/>
    <w:rsid w:val="00CA6357"/>
    <w:rsid w:val="00CA71B4"/>
    <w:rsid w:val="00CB124C"/>
    <w:rsid w:val="00CB184A"/>
    <w:rsid w:val="00CB3B6A"/>
    <w:rsid w:val="00CC0706"/>
    <w:rsid w:val="00CC0F4F"/>
    <w:rsid w:val="00CC1485"/>
    <w:rsid w:val="00CC1B4D"/>
    <w:rsid w:val="00CC1DE4"/>
    <w:rsid w:val="00CC22A1"/>
    <w:rsid w:val="00CC24C5"/>
    <w:rsid w:val="00CC3747"/>
    <w:rsid w:val="00CC384F"/>
    <w:rsid w:val="00CC4567"/>
    <w:rsid w:val="00CC52AE"/>
    <w:rsid w:val="00CC5AD9"/>
    <w:rsid w:val="00CC62E2"/>
    <w:rsid w:val="00CC7C0F"/>
    <w:rsid w:val="00CD441A"/>
    <w:rsid w:val="00CD50E5"/>
    <w:rsid w:val="00CD6BC3"/>
    <w:rsid w:val="00CD7722"/>
    <w:rsid w:val="00CD7D4A"/>
    <w:rsid w:val="00CE0231"/>
    <w:rsid w:val="00CE3611"/>
    <w:rsid w:val="00CE3D0E"/>
    <w:rsid w:val="00CE3EE3"/>
    <w:rsid w:val="00CE42D1"/>
    <w:rsid w:val="00CE43BD"/>
    <w:rsid w:val="00CE4833"/>
    <w:rsid w:val="00CE4F9A"/>
    <w:rsid w:val="00CF0316"/>
    <w:rsid w:val="00CF0681"/>
    <w:rsid w:val="00CF17C1"/>
    <w:rsid w:val="00CF260C"/>
    <w:rsid w:val="00CF261C"/>
    <w:rsid w:val="00CF2A28"/>
    <w:rsid w:val="00CF354A"/>
    <w:rsid w:val="00CF3686"/>
    <w:rsid w:val="00CF3723"/>
    <w:rsid w:val="00CF3D27"/>
    <w:rsid w:val="00CF4421"/>
    <w:rsid w:val="00CF6A95"/>
    <w:rsid w:val="00CF6CE0"/>
    <w:rsid w:val="00CF7FBB"/>
    <w:rsid w:val="00D01D70"/>
    <w:rsid w:val="00D021AF"/>
    <w:rsid w:val="00D030B1"/>
    <w:rsid w:val="00D069BF"/>
    <w:rsid w:val="00D06E26"/>
    <w:rsid w:val="00D102AA"/>
    <w:rsid w:val="00D1156C"/>
    <w:rsid w:val="00D11CF4"/>
    <w:rsid w:val="00D123A3"/>
    <w:rsid w:val="00D12F10"/>
    <w:rsid w:val="00D13731"/>
    <w:rsid w:val="00D15D56"/>
    <w:rsid w:val="00D17395"/>
    <w:rsid w:val="00D1799A"/>
    <w:rsid w:val="00D2058D"/>
    <w:rsid w:val="00D21059"/>
    <w:rsid w:val="00D21816"/>
    <w:rsid w:val="00D24091"/>
    <w:rsid w:val="00D24946"/>
    <w:rsid w:val="00D24BBC"/>
    <w:rsid w:val="00D24FB9"/>
    <w:rsid w:val="00D3104A"/>
    <w:rsid w:val="00D31986"/>
    <w:rsid w:val="00D328BE"/>
    <w:rsid w:val="00D328DB"/>
    <w:rsid w:val="00D32A6A"/>
    <w:rsid w:val="00D338F8"/>
    <w:rsid w:val="00D34717"/>
    <w:rsid w:val="00D351AB"/>
    <w:rsid w:val="00D3532A"/>
    <w:rsid w:val="00D35558"/>
    <w:rsid w:val="00D37D48"/>
    <w:rsid w:val="00D45694"/>
    <w:rsid w:val="00D45BF6"/>
    <w:rsid w:val="00D45C62"/>
    <w:rsid w:val="00D4722A"/>
    <w:rsid w:val="00D4723D"/>
    <w:rsid w:val="00D4789D"/>
    <w:rsid w:val="00D507B1"/>
    <w:rsid w:val="00D50B55"/>
    <w:rsid w:val="00D51244"/>
    <w:rsid w:val="00D5148E"/>
    <w:rsid w:val="00D51681"/>
    <w:rsid w:val="00D51B6A"/>
    <w:rsid w:val="00D51D63"/>
    <w:rsid w:val="00D52B2D"/>
    <w:rsid w:val="00D533B9"/>
    <w:rsid w:val="00D54947"/>
    <w:rsid w:val="00D5555B"/>
    <w:rsid w:val="00D56A1D"/>
    <w:rsid w:val="00D57497"/>
    <w:rsid w:val="00D575CB"/>
    <w:rsid w:val="00D57F2D"/>
    <w:rsid w:val="00D618FB"/>
    <w:rsid w:val="00D634DF"/>
    <w:rsid w:val="00D63B0A"/>
    <w:rsid w:val="00D63F0D"/>
    <w:rsid w:val="00D640F5"/>
    <w:rsid w:val="00D64E88"/>
    <w:rsid w:val="00D653D3"/>
    <w:rsid w:val="00D65BFD"/>
    <w:rsid w:val="00D65FE8"/>
    <w:rsid w:val="00D70F88"/>
    <w:rsid w:val="00D727EB"/>
    <w:rsid w:val="00D728B8"/>
    <w:rsid w:val="00D72E04"/>
    <w:rsid w:val="00D73931"/>
    <w:rsid w:val="00D747D3"/>
    <w:rsid w:val="00D75A93"/>
    <w:rsid w:val="00D77D34"/>
    <w:rsid w:val="00D80362"/>
    <w:rsid w:val="00D804CC"/>
    <w:rsid w:val="00D8064D"/>
    <w:rsid w:val="00D8129C"/>
    <w:rsid w:val="00D81BA8"/>
    <w:rsid w:val="00D822E6"/>
    <w:rsid w:val="00D8395B"/>
    <w:rsid w:val="00D86727"/>
    <w:rsid w:val="00D86BA9"/>
    <w:rsid w:val="00D86D62"/>
    <w:rsid w:val="00D8791E"/>
    <w:rsid w:val="00D91B25"/>
    <w:rsid w:val="00D93D8E"/>
    <w:rsid w:val="00D94B38"/>
    <w:rsid w:val="00D94BFB"/>
    <w:rsid w:val="00D97537"/>
    <w:rsid w:val="00D97771"/>
    <w:rsid w:val="00DA1EB8"/>
    <w:rsid w:val="00DA2B99"/>
    <w:rsid w:val="00DA3996"/>
    <w:rsid w:val="00DA404C"/>
    <w:rsid w:val="00DA45A9"/>
    <w:rsid w:val="00DA4EB4"/>
    <w:rsid w:val="00DA5E94"/>
    <w:rsid w:val="00DA604C"/>
    <w:rsid w:val="00DA67BD"/>
    <w:rsid w:val="00DA6887"/>
    <w:rsid w:val="00DB0889"/>
    <w:rsid w:val="00DB0F51"/>
    <w:rsid w:val="00DB1255"/>
    <w:rsid w:val="00DB12A2"/>
    <w:rsid w:val="00DB1907"/>
    <w:rsid w:val="00DB28E6"/>
    <w:rsid w:val="00DB4316"/>
    <w:rsid w:val="00DB48B1"/>
    <w:rsid w:val="00DB5E91"/>
    <w:rsid w:val="00DB60CF"/>
    <w:rsid w:val="00DC1166"/>
    <w:rsid w:val="00DC41FF"/>
    <w:rsid w:val="00DC50FD"/>
    <w:rsid w:val="00DC58BC"/>
    <w:rsid w:val="00DC7E85"/>
    <w:rsid w:val="00DD0713"/>
    <w:rsid w:val="00DD1BDA"/>
    <w:rsid w:val="00DD50F9"/>
    <w:rsid w:val="00DD5B98"/>
    <w:rsid w:val="00DE06F4"/>
    <w:rsid w:val="00DE33E3"/>
    <w:rsid w:val="00DE3C88"/>
    <w:rsid w:val="00DE5C70"/>
    <w:rsid w:val="00DE66CC"/>
    <w:rsid w:val="00DE740B"/>
    <w:rsid w:val="00DE77B5"/>
    <w:rsid w:val="00DE7981"/>
    <w:rsid w:val="00DF003B"/>
    <w:rsid w:val="00DF053B"/>
    <w:rsid w:val="00DF1543"/>
    <w:rsid w:val="00DF1850"/>
    <w:rsid w:val="00DF3218"/>
    <w:rsid w:val="00DF40F8"/>
    <w:rsid w:val="00DF5AC1"/>
    <w:rsid w:val="00DF5C32"/>
    <w:rsid w:val="00DF6F87"/>
    <w:rsid w:val="00E0048A"/>
    <w:rsid w:val="00E015E5"/>
    <w:rsid w:val="00E028C7"/>
    <w:rsid w:val="00E03723"/>
    <w:rsid w:val="00E066B3"/>
    <w:rsid w:val="00E069E8"/>
    <w:rsid w:val="00E06E66"/>
    <w:rsid w:val="00E07B0D"/>
    <w:rsid w:val="00E104E1"/>
    <w:rsid w:val="00E105F0"/>
    <w:rsid w:val="00E10F7C"/>
    <w:rsid w:val="00E11583"/>
    <w:rsid w:val="00E12770"/>
    <w:rsid w:val="00E16286"/>
    <w:rsid w:val="00E2067C"/>
    <w:rsid w:val="00E21E43"/>
    <w:rsid w:val="00E232CC"/>
    <w:rsid w:val="00E23EF7"/>
    <w:rsid w:val="00E23FBE"/>
    <w:rsid w:val="00E2464A"/>
    <w:rsid w:val="00E24F19"/>
    <w:rsid w:val="00E25C36"/>
    <w:rsid w:val="00E278DB"/>
    <w:rsid w:val="00E314BD"/>
    <w:rsid w:val="00E3221E"/>
    <w:rsid w:val="00E32683"/>
    <w:rsid w:val="00E33169"/>
    <w:rsid w:val="00E337A1"/>
    <w:rsid w:val="00E3668D"/>
    <w:rsid w:val="00E3766A"/>
    <w:rsid w:val="00E37D42"/>
    <w:rsid w:val="00E408BB"/>
    <w:rsid w:val="00E40FB3"/>
    <w:rsid w:val="00E41C66"/>
    <w:rsid w:val="00E42F25"/>
    <w:rsid w:val="00E4386E"/>
    <w:rsid w:val="00E4571D"/>
    <w:rsid w:val="00E46555"/>
    <w:rsid w:val="00E5295A"/>
    <w:rsid w:val="00E562D9"/>
    <w:rsid w:val="00E566B0"/>
    <w:rsid w:val="00E56FC3"/>
    <w:rsid w:val="00E573D6"/>
    <w:rsid w:val="00E62A95"/>
    <w:rsid w:val="00E62E78"/>
    <w:rsid w:val="00E63411"/>
    <w:rsid w:val="00E634EA"/>
    <w:rsid w:val="00E637CD"/>
    <w:rsid w:val="00E63A8A"/>
    <w:rsid w:val="00E64457"/>
    <w:rsid w:val="00E64707"/>
    <w:rsid w:val="00E64D95"/>
    <w:rsid w:val="00E66F63"/>
    <w:rsid w:val="00E729DB"/>
    <w:rsid w:val="00E73ACC"/>
    <w:rsid w:val="00E7418B"/>
    <w:rsid w:val="00E74E2C"/>
    <w:rsid w:val="00E753C3"/>
    <w:rsid w:val="00E75CD0"/>
    <w:rsid w:val="00E76BDB"/>
    <w:rsid w:val="00E77603"/>
    <w:rsid w:val="00E77D98"/>
    <w:rsid w:val="00E80940"/>
    <w:rsid w:val="00E82AFF"/>
    <w:rsid w:val="00E830B3"/>
    <w:rsid w:val="00E83102"/>
    <w:rsid w:val="00E83F73"/>
    <w:rsid w:val="00E8411E"/>
    <w:rsid w:val="00E84DBE"/>
    <w:rsid w:val="00E8519F"/>
    <w:rsid w:val="00E85A6F"/>
    <w:rsid w:val="00E85BD7"/>
    <w:rsid w:val="00E86BB2"/>
    <w:rsid w:val="00E9214E"/>
    <w:rsid w:val="00E9215F"/>
    <w:rsid w:val="00E92676"/>
    <w:rsid w:val="00E92DD4"/>
    <w:rsid w:val="00E93306"/>
    <w:rsid w:val="00E93A01"/>
    <w:rsid w:val="00E94730"/>
    <w:rsid w:val="00E94748"/>
    <w:rsid w:val="00E949EE"/>
    <w:rsid w:val="00E94D29"/>
    <w:rsid w:val="00E94E3B"/>
    <w:rsid w:val="00E95139"/>
    <w:rsid w:val="00E96F4B"/>
    <w:rsid w:val="00E97C20"/>
    <w:rsid w:val="00EA3817"/>
    <w:rsid w:val="00EA592A"/>
    <w:rsid w:val="00EA5B89"/>
    <w:rsid w:val="00EA6474"/>
    <w:rsid w:val="00EA7A4C"/>
    <w:rsid w:val="00EB061A"/>
    <w:rsid w:val="00EB18AD"/>
    <w:rsid w:val="00EB1C47"/>
    <w:rsid w:val="00EB224B"/>
    <w:rsid w:val="00EB284E"/>
    <w:rsid w:val="00EB2FA0"/>
    <w:rsid w:val="00EB4115"/>
    <w:rsid w:val="00EB5239"/>
    <w:rsid w:val="00EB7BF2"/>
    <w:rsid w:val="00EC0EEB"/>
    <w:rsid w:val="00EC10F8"/>
    <w:rsid w:val="00EC59D5"/>
    <w:rsid w:val="00EC622F"/>
    <w:rsid w:val="00EC63F0"/>
    <w:rsid w:val="00EC7857"/>
    <w:rsid w:val="00ED0F4F"/>
    <w:rsid w:val="00ED17E2"/>
    <w:rsid w:val="00ED1F00"/>
    <w:rsid w:val="00ED2AA8"/>
    <w:rsid w:val="00ED2DE4"/>
    <w:rsid w:val="00ED4A68"/>
    <w:rsid w:val="00ED4F7B"/>
    <w:rsid w:val="00ED5131"/>
    <w:rsid w:val="00ED75C6"/>
    <w:rsid w:val="00EE1FBF"/>
    <w:rsid w:val="00EE201F"/>
    <w:rsid w:val="00EE29E2"/>
    <w:rsid w:val="00EE37FC"/>
    <w:rsid w:val="00EE3D58"/>
    <w:rsid w:val="00EE58C6"/>
    <w:rsid w:val="00EE5965"/>
    <w:rsid w:val="00EE6BD8"/>
    <w:rsid w:val="00EE6C65"/>
    <w:rsid w:val="00EE706D"/>
    <w:rsid w:val="00EE79C3"/>
    <w:rsid w:val="00EE7AA1"/>
    <w:rsid w:val="00EF063D"/>
    <w:rsid w:val="00EF45B9"/>
    <w:rsid w:val="00EF5CD1"/>
    <w:rsid w:val="00EF6473"/>
    <w:rsid w:val="00EF6C7A"/>
    <w:rsid w:val="00F01091"/>
    <w:rsid w:val="00F01506"/>
    <w:rsid w:val="00F0288C"/>
    <w:rsid w:val="00F0314A"/>
    <w:rsid w:val="00F043CF"/>
    <w:rsid w:val="00F0489D"/>
    <w:rsid w:val="00F04F33"/>
    <w:rsid w:val="00F05A66"/>
    <w:rsid w:val="00F05B8C"/>
    <w:rsid w:val="00F06500"/>
    <w:rsid w:val="00F07305"/>
    <w:rsid w:val="00F101CE"/>
    <w:rsid w:val="00F1278B"/>
    <w:rsid w:val="00F12CA8"/>
    <w:rsid w:val="00F144BE"/>
    <w:rsid w:val="00F14864"/>
    <w:rsid w:val="00F14DD2"/>
    <w:rsid w:val="00F17383"/>
    <w:rsid w:val="00F241D2"/>
    <w:rsid w:val="00F24C62"/>
    <w:rsid w:val="00F24C9E"/>
    <w:rsid w:val="00F2683D"/>
    <w:rsid w:val="00F26AF5"/>
    <w:rsid w:val="00F27671"/>
    <w:rsid w:val="00F30B52"/>
    <w:rsid w:val="00F310E2"/>
    <w:rsid w:val="00F32C52"/>
    <w:rsid w:val="00F32D62"/>
    <w:rsid w:val="00F3320A"/>
    <w:rsid w:val="00F34AA9"/>
    <w:rsid w:val="00F35022"/>
    <w:rsid w:val="00F405CB"/>
    <w:rsid w:val="00F41E20"/>
    <w:rsid w:val="00F428E3"/>
    <w:rsid w:val="00F431F7"/>
    <w:rsid w:val="00F446E6"/>
    <w:rsid w:val="00F447C5"/>
    <w:rsid w:val="00F45734"/>
    <w:rsid w:val="00F47791"/>
    <w:rsid w:val="00F52127"/>
    <w:rsid w:val="00F52F67"/>
    <w:rsid w:val="00F534B3"/>
    <w:rsid w:val="00F539F5"/>
    <w:rsid w:val="00F55761"/>
    <w:rsid w:val="00F56F52"/>
    <w:rsid w:val="00F61CEF"/>
    <w:rsid w:val="00F61E43"/>
    <w:rsid w:val="00F6211E"/>
    <w:rsid w:val="00F62D28"/>
    <w:rsid w:val="00F63DC1"/>
    <w:rsid w:val="00F64734"/>
    <w:rsid w:val="00F65CDE"/>
    <w:rsid w:val="00F7050E"/>
    <w:rsid w:val="00F70F54"/>
    <w:rsid w:val="00F717E1"/>
    <w:rsid w:val="00F71AD7"/>
    <w:rsid w:val="00F7211A"/>
    <w:rsid w:val="00F72D69"/>
    <w:rsid w:val="00F742D8"/>
    <w:rsid w:val="00F74387"/>
    <w:rsid w:val="00F74953"/>
    <w:rsid w:val="00F74EA2"/>
    <w:rsid w:val="00F7629B"/>
    <w:rsid w:val="00F76513"/>
    <w:rsid w:val="00F768C6"/>
    <w:rsid w:val="00F76F50"/>
    <w:rsid w:val="00F77685"/>
    <w:rsid w:val="00F77F5F"/>
    <w:rsid w:val="00F803D4"/>
    <w:rsid w:val="00F809EF"/>
    <w:rsid w:val="00F810A1"/>
    <w:rsid w:val="00F812A1"/>
    <w:rsid w:val="00F824F3"/>
    <w:rsid w:val="00F84E9F"/>
    <w:rsid w:val="00F86C9D"/>
    <w:rsid w:val="00F86D20"/>
    <w:rsid w:val="00F90EC4"/>
    <w:rsid w:val="00F93612"/>
    <w:rsid w:val="00F954A3"/>
    <w:rsid w:val="00F968B6"/>
    <w:rsid w:val="00F96960"/>
    <w:rsid w:val="00FA1963"/>
    <w:rsid w:val="00FA5429"/>
    <w:rsid w:val="00FA5B0E"/>
    <w:rsid w:val="00FA77AA"/>
    <w:rsid w:val="00FA7C60"/>
    <w:rsid w:val="00FA7E11"/>
    <w:rsid w:val="00FB06E8"/>
    <w:rsid w:val="00FB0E0B"/>
    <w:rsid w:val="00FB2780"/>
    <w:rsid w:val="00FB34C9"/>
    <w:rsid w:val="00FB35A4"/>
    <w:rsid w:val="00FB4E76"/>
    <w:rsid w:val="00FB6652"/>
    <w:rsid w:val="00FC0513"/>
    <w:rsid w:val="00FC0FAE"/>
    <w:rsid w:val="00FC5645"/>
    <w:rsid w:val="00FC5E70"/>
    <w:rsid w:val="00FC68A6"/>
    <w:rsid w:val="00FC69D6"/>
    <w:rsid w:val="00FC73B3"/>
    <w:rsid w:val="00FC7C2C"/>
    <w:rsid w:val="00FD12F7"/>
    <w:rsid w:val="00FD2219"/>
    <w:rsid w:val="00FD26B5"/>
    <w:rsid w:val="00FD3589"/>
    <w:rsid w:val="00FD6B12"/>
    <w:rsid w:val="00FD74CF"/>
    <w:rsid w:val="00FE0B00"/>
    <w:rsid w:val="00FE1321"/>
    <w:rsid w:val="00FE14B6"/>
    <w:rsid w:val="00FE2008"/>
    <w:rsid w:val="00FE295D"/>
    <w:rsid w:val="00FE2F3B"/>
    <w:rsid w:val="00FE3715"/>
    <w:rsid w:val="00FE42B3"/>
    <w:rsid w:val="00FE4D12"/>
    <w:rsid w:val="00FE7016"/>
    <w:rsid w:val="00FE734F"/>
    <w:rsid w:val="00FF0906"/>
    <w:rsid w:val="00FF0CC4"/>
    <w:rsid w:val="00FF29D8"/>
    <w:rsid w:val="00FF41F2"/>
    <w:rsid w:val="00FF441F"/>
    <w:rsid w:val="00FF4A08"/>
    <w:rsid w:val="00FF4F21"/>
    <w:rsid w:val="00FF60BF"/>
    <w:rsid w:val="00FF7ADC"/>
    <w:rsid w:val="00FF7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22229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link w:val="1Char"/>
    <w:uiPriority w:val="9"/>
    <w:qFormat/>
    <w:rsid w:val="00EE3D58"/>
    <w:pPr>
      <w:widowControl/>
      <w:spacing w:before="100" w:beforeAutospacing="1" w:after="100" w:afterAutospacing="1"/>
      <w:jc w:val="left"/>
      <w:outlineLvl w:val="0"/>
    </w:pPr>
    <w:rPr>
      <w:rFonts w:ascii="宋体" w:eastAsia="宋体" w:hAnsi="宋体" w:cs="宋体"/>
      <w:b/>
      <w:bCs/>
      <w:kern w:val="36"/>
      <w:sz w:val="48"/>
      <w:szCs w:val="48"/>
    </w:rPr>
  </w:style>
  <w:style w:type="paragraph" w:styleId="21">
    <w:name w:val="heading 2"/>
    <w:basedOn w:val="a1"/>
    <w:next w:val="a1"/>
    <w:link w:val="2Char"/>
    <w:uiPriority w:val="9"/>
    <w:semiHidden/>
    <w:unhideWhenUsed/>
    <w:qFormat/>
    <w:rsid w:val="004E34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Char"/>
    <w:uiPriority w:val="9"/>
    <w:semiHidden/>
    <w:unhideWhenUsed/>
    <w:qFormat/>
    <w:rsid w:val="00DF3218"/>
    <w:pPr>
      <w:keepNext/>
      <w:keepLines/>
      <w:spacing w:before="260" w:after="260" w:line="416" w:lineRule="auto"/>
      <w:outlineLvl w:val="2"/>
    </w:pPr>
    <w:rPr>
      <w:b/>
      <w:bCs/>
      <w:sz w:val="32"/>
      <w:szCs w:val="32"/>
    </w:rPr>
  </w:style>
  <w:style w:type="paragraph" w:styleId="41">
    <w:name w:val="heading 4"/>
    <w:basedOn w:val="a1"/>
    <w:next w:val="a1"/>
    <w:link w:val="4Char"/>
    <w:uiPriority w:val="9"/>
    <w:semiHidden/>
    <w:unhideWhenUsed/>
    <w:qFormat/>
    <w:rsid w:val="00A85E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Char"/>
    <w:uiPriority w:val="9"/>
    <w:semiHidden/>
    <w:unhideWhenUsed/>
    <w:qFormat/>
    <w:rsid w:val="00A85E86"/>
    <w:pPr>
      <w:keepNext/>
      <w:keepLines/>
      <w:spacing w:before="280" w:after="290" w:line="376" w:lineRule="auto"/>
      <w:outlineLvl w:val="4"/>
    </w:pPr>
    <w:rPr>
      <w:b/>
      <w:bCs/>
      <w:sz w:val="28"/>
      <w:szCs w:val="28"/>
    </w:rPr>
  </w:style>
  <w:style w:type="paragraph" w:styleId="6">
    <w:name w:val="heading 6"/>
    <w:basedOn w:val="a1"/>
    <w:next w:val="a1"/>
    <w:link w:val="6Char"/>
    <w:uiPriority w:val="9"/>
    <w:semiHidden/>
    <w:unhideWhenUsed/>
    <w:qFormat/>
    <w:rsid w:val="00A85E8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Char"/>
    <w:uiPriority w:val="9"/>
    <w:semiHidden/>
    <w:unhideWhenUsed/>
    <w:qFormat/>
    <w:rsid w:val="00A85E86"/>
    <w:pPr>
      <w:keepNext/>
      <w:keepLines/>
      <w:spacing w:before="240" w:after="64" w:line="320" w:lineRule="auto"/>
      <w:outlineLvl w:val="6"/>
    </w:pPr>
    <w:rPr>
      <w:b/>
      <w:bCs/>
      <w:sz w:val="24"/>
      <w:szCs w:val="24"/>
    </w:rPr>
  </w:style>
  <w:style w:type="paragraph" w:styleId="8">
    <w:name w:val="heading 8"/>
    <w:basedOn w:val="a1"/>
    <w:next w:val="a1"/>
    <w:link w:val="8Char"/>
    <w:uiPriority w:val="9"/>
    <w:semiHidden/>
    <w:unhideWhenUsed/>
    <w:qFormat/>
    <w:rsid w:val="00A85E86"/>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Char"/>
    <w:uiPriority w:val="9"/>
    <w:semiHidden/>
    <w:unhideWhenUsed/>
    <w:qFormat/>
    <w:rsid w:val="00A85E86"/>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10">
    <w:name w:val="A10"/>
    <w:uiPriority w:val="99"/>
    <w:rsid w:val="00973B84"/>
    <w:rPr>
      <w:color w:val="221E1F"/>
      <w:sz w:val="9"/>
      <w:szCs w:val="9"/>
    </w:rPr>
  </w:style>
  <w:style w:type="paragraph" w:styleId="a5">
    <w:name w:val="header"/>
    <w:basedOn w:val="a1"/>
    <w:link w:val="Char"/>
    <w:uiPriority w:val="99"/>
    <w:unhideWhenUsed/>
    <w:rsid w:val="00CC24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CC24C5"/>
    <w:rPr>
      <w:sz w:val="18"/>
      <w:szCs w:val="18"/>
    </w:rPr>
  </w:style>
  <w:style w:type="paragraph" w:styleId="a6">
    <w:name w:val="footer"/>
    <w:basedOn w:val="a1"/>
    <w:link w:val="Char0"/>
    <w:uiPriority w:val="99"/>
    <w:unhideWhenUsed/>
    <w:rsid w:val="00CC24C5"/>
    <w:pPr>
      <w:tabs>
        <w:tab w:val="center" w:pos="4153"/>
        <w:tab w:val="right" w:pos="8306"/>
      </w:tabs>
      <w:snapToGrid w:val="0"/>
      <w:jc w:val="left"/>
    </w:pPr>
    <w:rPr>
      <w:sz w:val="18"/>
      <w:szCs w:val="18"/>
    </w:rPr>
  </w:style>
  <w:style w:type="character" w:customStyle="1" w:styleId="Char0">
    <w:name w:val="页脚 Char"/>
    <w:basedOn w:val="a2"/>
    <w:link w:val="a6"/>
    <w:uiPriority w:val="99"/>
    <w:rsid w:val="00CC24C5"/>
    <w:rPr>
      <w:sz w:val="18"/>
      <w:szCs w:val="18"/>
    </w:rPr>
  </w:style>
  <w:style w:type="character" w:styleId="a7">
    <w:name w:val="annotation reference"/>
    <w:basedOn w:val="a2"/>
    <w:uiPriority w:val="99"/>
    <w:semiHidden/>
    <w:unhideWhenUsed/>
    <w:rsid w:val="00F61CEF"/>
    <w:rPr>
      <w:sz w:val="21"/>
      <w:szCs w:val="21"/>
    </w:rPr>
  </w:style>
  <w:style w:type="paragraph" w:styleId="a8">
    <w:name w:val="annotation text"/>
    <w:basedOn w:val="a1"/>
    <w:link w:val="Char1"/>
    <w:uiPriority w:val="99"/>
    <w:semiHidden/>
    <w:unhideWhenUsed/>
    <w:rsid w:val="00F61CEF"/>
    <w:pPr>
      <w:jc w:val="left"/>
    </w:pPr>
  </w:style>
  <w:style w:type="character" w:customStyle="1" w:styleId="Char1">
    <w:name w:val="批注文字 Char"/>
    <w:basedOn w:val="a2"/>
    <w:link w:val="a8"/>
    <w:uiPriority w:val="99"/>
    <w:semiHidden/>
    <w:rsid w:val="00F61CEF"/>
  </w:style>
  <w:style w:type="paragraph" w:styleId="a9">
    <w:name w:val="annotation subject"/>
    <w:basedOn w:val="a8"/>
    <w:next w:val="a8"/>
    <w:link w:val="Char2"/>
    <w:uiPriority w:val="99"/>
    <w:semiHidden/>
    <w:unhideWhenUsed/>
    <w:rsid w:val="00F61CEF"/>
    <w:rPr>
      <w:b/>
      <w:bCs/>
    </w:rPr>
  </w:style>
  <w:style w:type="character" w:customStyle="1" w:styleId="Char2">
    <w:name w:val="批注主题 Char"/>
    <w:basedOn w:val="Char1"/>
    <w:link w:val="a9"/>
    <w:uiPriority w:val="99"/>
    <w:semiHidden/>
    <w:rsid w:val="00F61CEF"/>
    <w:rPr>
      <w:b/>
      <w:bCs/>
    </w:rPr>
  </w:style>
  <w:style w:type="paragraph" w:styleId="aa">
    <w:name w:val="Balloon Text"/>
    <w:basedOn w:val="a1"/>
    <w:link w:val="Char3"/>
    <w:uiPriority w:val="99"/>
    <w:semiHidden/>
    <w:unhideWhenUsed/>
    <w:rsid w:val="00F61CEF"/>
    <w:rPr>
      <w:sz w:val="18"/>
      <w:szCs w:val="18"/>
    </w:rPr>
  </w:style>
  <w:style w:type="character" w:customStyle="1" w:styleId="Char3">
    <w:name w:val="批注框文本 Char"/>
    <w:basedOn w:val="a2"/>
    <w:link w:val="aa"/>
    <w:uiPriority w:val="99"/>
    <w:semiHidden/>
    <w:rsid w:val="00F61CEF"/>
    <w:rPr>
      <w:sz w:val="18"/>
      <w:szCs w:val="18"/>
    </w:rPr>
  </w:style>
  <w:style w:type="paragraph" w:styleId="ab">
    <w:name w:val="List Paragraph"/>
    <w:basedOn w:val="a1"/>
    <w:uiPriority w:val="34"/>
    <w:qFormat/>
    <w:rsid w:val="003934A7"/>
    <w:pPr>
      <w:ind w:firstLineChars="200" w:firstLine="420"/>
    </w:pPr>
  </w:style>
  <w:style w:type="character" w:customStyle="1" w:styleId="skip">
    <w:name w:val="skip"/>
    <w:basedOn w:val="a2"/>
    <w:rsid w:val="00A063FA"/>
  </w:style>
  <w:style w:type="character" w:customStyle="1" w:styleId="apple-converted-space">
    <w:name w:val="apple-converted-space"/>
    <w:basedOn w:val="a2"/>
    <w:rsid w:val="00A063FA"/>
  </w:style>
  <w:style w:type="character" w:styleId="ac">
    <w:name w:val="Hyperlink"/>
    <w:basedOn w:val="a2"/>
    <w:uiPriority w:val="99"/>
    <w:unhideWhenUsed/>
    <w:rsid w:val="00A063FA"/>
    <w:rPr>
      <w:color w:val="0000FF"/>
      <w:u w:val="single"/>
    </w:rPr>
  </w:style>
  <w:style w:type="character" w:customStyle="1" w:styleId="tran">
    <w:name w:val="tran"/>
    <w:basedOn w:val="a2"/>
    <w:rsid w:val="00040805"/>
  </w:style>
  <w:style w:type="character" w:customStyle="1" w:styleId="1Char">
    <w:name w:val="标题 1 Char"/>
    <w:basedOn w:val="a2"/>
    <w:link w:val="1"/>
    <w:uiPriority w:val="9"/>
    <w:rsid w:val="00EE3D58"/>
    <w:rPr>
      <w:rFonts w:ascii="宋体" w:eastAsia="宋体" w:hAnsi="宋体" w:cs="宋体"/>
      <w:b/>
      <w:bCs/>
      <w:kern w:val="36"/>
      <w:sz w:val="48"/>
      <w:szCs w:val="48"/>
    </w:rPr>
  </w:style>
  <w:style w:type="character" w:customStyle="1" w:styleId="basic-word">
    <w:name w:val="basic-word"/>
    <w:basedOn w:val="a2"/>
    <w:rsid w:val="00EE3D58"/>
  </w:style>
  <w:style w:type="character" w:customStyle="1" w:styleId="src">
    <w:name w:val="src"/>
    <w:basedOn w:val="a2"/>
    <w:rsid w:val="0057728F"/>
  </w:style>
  <w:style w:type="character" w:customStyle="1" w:styleId="3Char">
    <w:name w:val="标题 3 Char"/>
    <w:basedOn w:val="a2"/>
    <w:link w:val="31"/>
    <w:uiPriority w:val="9"/>
    <w:semiHidden/>
    <w:rsid w:val="00DF3218"/>
    <w:rPr>
      <w:b/>
      <w:bCs/>
      <w:sz w:val="32"/>
      <w:szCs w:val="32"/>
    </w:rPr>
  </w:style>
  <w:style w:type="character" w:customStyle="1" w:styleId="A12">
    <w:name w:val="A12"/>
    <w:uiPriority w:val="99"/>
    <w:rsid w:val="00DF6F87"/>
    <w:rPr>
      <w:rFonts w:cs="Times New Roman PS"/>
      <w:color w:val="211D1E"/>
      <w:sz w:val="11"/>
      <w:szCs w:val="11"/>
    </w:rPr>
  </w:style>
  <w:style w:type="character" w:styleId="ad">
    <w:name w:val="Placeholder Text"/>
    <w:basedOn w:val="a2"/>
    <w:uiPriority w:val="99"/>
    <w:semiHidden/>
    <w:rsid w:val="00EC10F8"/>
    <w:rPr>
      <w:color w:val="808080"/>
    </w:rPr>
  </w:style>
  <w:style w:type="paragraph" w:customStyle="1" w:styleId="EndNoteBibliographyTitle">
    <w:name w:val="EndNote Bibliography Title"/>
    <w:basedOn w:val="a1"/>
    <w:link w:val="EndNoteBibliographyTitle0"/>
    <w:rsid w:val="008D2A2A"/>
    <w:pPr>
      <w:jc w:val="center"/>
    </w:pPr>
    <w:rPr>
      <w:rFonts w:ascii="Times New Roman" w:eastAsia="等线" w:hAnsi="Times New Roman" w:cs="Times New Roman"/>
      <w:noProof/>
      <w:sz w:val="18"/>
    </w:rPr>
  </w:style>
  <w:style w:type="character" w:customStyle="1" w:styleId="EndNoteBibliographyTitle0">
    <w:name w:val="EndNote Bibliography Title 字符"/>
    <w:basedOn w:val="a2"/>
    <w:link w:val="EndNoteBibliographyTitle"/>
    <w:rsid w:val="008D2A2A"/>
    <w:rPr>
      <w:rFonts w:ascii="Times New Roman" w:eastAsia="等线" w:hAnsi="Times New Roman" w:cs="Times New Roman"/>
      <w:noProof/>
      <w:sz w:val="18"/>
    </w:rPr>
  </w:style>
  <w:style w:type="paragraph" w:customStyle="1" w:styleId="EndNoteBibliography">
    <w:name w:val="EndNote Bibliography"/>
    <w:basedOn w:val="a1"/>
    <w:link w:val="EndNoteBibliography0"/>
    <w:rsid w:val="008D2A2A"/>
    <w:rPr>
      <w:rFonts w:ascii="Times New Roman" w:eastAsia="等线" w:hAnsi="Times New Roman" w:cs="Times New Roman"/>
      <w:noProof/>
      <w:sz w:val="18"/>
    </w:rPr>
  </w:style>
  <w:style w:type="character" w:customStyle="1" w:styleId="EndNoteBibliography0">
    <w:name w:val="EndNote Bibliography 字符"/>
    <w:basedOn w:val="a2"/>
    <w:link w:val="EndNoteBibliography"/>
    <w:rsid w:val="008D2A2A"/>
    <w:rPr>
      <w:rFonts w:ascii="Times New Roman" w:eastAsia="等线" w:hAnsi="Times New Roman" w:cs="Times New Roman"/>
      <w:noProof/>
      <w:sz w:val="18"/>
    </w:rPr>
  </w:style>
  <w:style w:type="paragraph" w:customStyle="1" w:styleId="Default">
    <w:name w:val="Default"/>
    <w:rsid w:val="00EB4115"/>
    <w:pPr>
      <w:widowControl w:val="0"/>
      <w:autoSpaceDE w:val="0"/>
      <w:autoSpaceDN w:val="0"/>
      <w:adjustRightInd w:val="0"/>
    </w:pPr>
    <w:rPr>
      <w:rFonts w:ascii="微软雅黑" w:eastAsia="微软雅黑" w:cs="微软雅黑"/>
      <w:color w:val="000000"/>
      <w:kern w:val="0"/>
      <w:sz w:val="24"/>
      <w:szCs w:val="24"/>
    </w:rPr>
  </w:style>
  <w:style w:type="character" w:customStyle="1" w:styleId="2Char">
    <w:name w:val="标题 2 Char"/>
    <w:basedOn w:val="a2"/>
    <w:link w:val="21"/>
    <w:uiPriority w:val="9"/>
    <w:semiHidden/>
    <w:rsid w:val="004E34F0"/>
    <w:rPr>
      <w:rFonts w:asciiTheme="majorHAnsi" w:eastAsiaTheme="majorEastAsia" w:hAnsiTheme="majorHAnsi" w:cstheme="majorBidi"/>
      <w:b/>
      <w:bCs/>
      <w:sz w:val="32"/>
      <w:szCs w:val="32"/>
    </w:rPr>
  </w:style>
  <w:style w:type="table" w:styleId="ae">
    <w:name w:val="Table Grid"/>
    <w:basedOn w:val="a3"/>
    <w:uiPriority w:val="39"/>
    <w:rsid w:val="0032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E3210"/>
    <w:tblPr>
      <w:tblCellMar>
        <w:top w:w="0" w:type="dxa"/>
        <w:left w:w="0" w:type="dxa"/>
        <w:bottom w:w="0" w:type="dxa"/>
        <w:right w:w="0" w:type="dxa"/>
      </w:tblCellMar>
    </w:tblPr>
  </w:style>
  <w:style w:type="paragraph" w:customStyle="1" w:styleId="EndNoteCategoryHeading">
    <w:name w:val="EndNote Category Heading"/>
    <w:basedOn w:val="a1"/>
    <w:link w:val="EndNoteCategoryHeading0"/>
    <w:rsid w:val="000A0318"/>
    <w:pPr>
      <w:spacing w:before="120" w:after="120"/>
      <w:jc w:val="left"/>
    </w:pPr>
    <w:rPr>
      <w:b/>
      <w:noProof/>
    </w:rPr>
  </w:style>
  <w:style w:type="character" w:customStyle="1" w:styleId="EndNoteCategoryHeading0">
    <w:name w:val="EndNote Category Heading 字符"/>
    <w:basedOn w:val="a2"/>
    <w:link w:val="EndNoteCategoryHeading"/>
    <w:rsid w:val="000A0318"/>
    <w:rPr>
      <w:b/>
      <w:noProof/>
    </w:rPr>
  </w:style>
  <w:style w:type="paragraph" w:customStyle="1" w:styleId="Pa24">
    <w:name w:val="Pa24"/>
    <w:basedOn w:val="Default"/>
    <w:next w:val="Default"/>
    <w:uiPriority w:val="99"/>
    <w:rsid w:val="005C7763"/>
    <w:pPr>
      <w:spacing w:line="141" w:lineRule="atLeast"/>
    </w:pPr>
    <w:rPr>
      <w:rFonts w:ascii="Gill Sans MT" w:eastAsiaTheme="minorEastAsia" w:hAnsi="Gill Sans MT" w:cstheme="minorBidi"/>
      <w:color w:val="auto"/>
    </w:rPr>
  </w:style>
  <w:style w:type="paragraph" w:styleId="HTML">
    <w:name w:val="HTML Address"/>
    <w:basedOn w:val="a1"/>
    <w:link w:val="HTMLChar"/>
    <w:uiPriority w:val="99"/>
    <w:semiHidden/>
    <w:unhideWhenUsed/>
    <w:rsid w:val="00A85E86"/>
    <w:rPr>
      <w:i/>
      <w:iCs/>
    </w:rPr>
  </w:style>
  <w:style w:type="character" w:customStyle="1" w:styleId="HTMLChar">
    <w:name w:val="HTML 地址 Char"/>
    <w:basedOn w:val="a2"/>
    <w:link w:val="HTML"/>
    <w:uiPriority w:val="99"/>
    <w:semiHidden/>
    <w:rsid w:val="00A85E86"/>
    <w:rPr>
      <w:i/>
      <w:iCs/>
    </w:rPr>
  </w:style>
  <w:style w:type="paragraph" w:styleId="HTML0">
    <w:name w:val="HTML Preformatted"/>
    <w:basedOn w:val="a1"/>
    <w:link w:val="HTMLChar0"/>
    <w:uiPriority w:val="99"/>
    <w:semiHidden/>
    <w:unhideWhenUsed/>
    <w:rsid w:val="00A85E86"/>
    <w:rPr>
      <w:rFonts w:ascii="Courier New" w:hAnsi="Courier New" w:cs="Courier New"/>
      <w:sz w:val="20"/>
      <w:szCs w:val="20"/>
    </w:rPr>
  </w:style>
  <w:style w:type="character" w:customStyle="1" w:styleId="HTMLChar0">
    <w:name w:val="HTML 预设格式 Char"/>
    <w:basedOn w:val="a2"/>
    <w:link w:val="HTML0"/>
    <w:uiPriority w:val="99"/>
    <w:semiHidden/>
    <w:rsid w:val="00A85E86"/>
    <w:rPr>
      <w:rFonts w:ascii="Courier New" w:hAnsi="Courier New" w:cs="Courier New"/>
      <w:sz w:val="20"/>
      <w:szCs w:val="20"/>
    </w:rPr>
  </w:style>
  <w:style w:type="paragraph" w:styleId="TOC">
    <w:name w:val="TOC Heading"/>
    <w:basedOn w:val="1"/>
    <w:next w:val="a1"/>
    <w:uiPriority w:val="39"/>
    <w:semiHidden/>
    <w:unhideWhenUsed/>
    <w:qFormat/>
    <w:rsid w:val="00A85E86"/>
    <w:pPr>
      <w:keepNext/>
      <w:keepLines/>
      <w:widowControl w:val="0"/>
      <w:spacing w:before="340" w:beforeAutospacing="0" w:after="330" w:afterAutospacing="0" w:line="578" w:lineRule="auto"/>
      <w:jc w:val="both"/>
      <w:outlineLvl w:val="9"/>
    </w:pPr>
    <w:rPr>
      <w:rFonts w:asciiTheme="minorHAnsi" w:eastAsiaTheme="minorEastAsia" w:hAnsiTheme="minorHAnsi" w:cstheme="minorBidi"/>
      <w:kern w:val="44"/>
      <w:sz w:val="44"/>
      <w:szCs w:val="44"/>
    </w:rPr>
  </w:style>
  <w:style w:type="paragraph" w:styleId="af">
    <w:name w:val="Title"/>
    <w:basedOn w:val="a1"/>
    <w:next w:val="a1"/>
    <w:link w:val="Char4"/>
    <w:uiPriority w:val="10"/>
    <w:qFormat/>
    <w:rsid w:val="00A85E86"/>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2"/>
    <w:link w:val="af"/>
    <w:uiPriority w:val="10"/>
    <w:rsid w:val="00A85E86"/>
    <w:rPr>
      <w:rFonts w:asciiTheme="majorHAnsi" w:eastAsiaTheme="majorEastAsia" w:hAnsiTheme="majorHAnsi" w:cstheme="majorBidi"/>
      <w:b/>
      <w:bCs/>
      <w:sz w:val="32"/>
      <w:szCs w:val="32"/>
    </w:rPr>
  </w:style>
  <w:style w:type="character" w:customStyle="1" w:styleId="4Char">
    <w:name w:val="标题 4 Char"/>
    <w:basedOn w:val="a2"/>
    <w:link w:val="41"/>
    <w:uiPriority w:val="9"/>
    <w:semiHidden/>
    <w:rsid w:val="00A85E86"/>
    <w:rPr>
      <w:rFonts w:asciiTheme="majorHAnsi" w:eastAsiaTheme="majorEastAsia" w:hAnsiTheme="majorHAnsi" w:cstheme="majorBidi"/>
      <w:b/>
      <w:bCs/>
      <w:sz w:val="28"/>
      <w:szCs w:val="28"/>
    </w:rPr>
  </w:style>
  <w:style w:type="character" w:customStyle="1" w:styleId="5Char">
    <w:name w:val="标题 5 Char"/>
    <w:basedOn w:val="a2"/>
    <w:link w:val="51"/>
    <w:uiPriority w:val="9"/>
    <w:semiHidden/>
    <w:rsid w:val="00A85E86"/>
    <w:rPr>
      <w:b/>
      <w:bCs/>
      <w:sz w:val="28"/>
      <w:szCs w:val="28"/>
    </w:rPr>
  </w:style>
  <w:style w:type="character" w:customStyle="1" w:styleId="6Char">
    <w:name w:val="标题 6 Char"/>
    <w:basedOn w:val="a2"/>
    <w:link w:val="6"/>
    <w:uiPriority w:val="9"/>
    <w:semiHidden/>
    <w:rsid w:val="00A85E86"/>
    <w:rPr>
      <w:rFonts w:asciiTheme="majorHAnsi" w:eastAsiaTheme="majorEastAsia" w:hAnsiTheme="majorHAnsi" w:cstheme="majorBidi"/>
      <w:b/>
      <w:bCs/>
      <w:sz w:val="24"/>
      <w:szCs w:val="24"/>
    </w:rPr>
  </w:style>
  <w:style w:type="character" w:customStyle="1" w:styleId="7Char">
    <w:name w:val="标题 7 Char"/>
    <w:basedOn w:val="a2"/>
    <w:link w:val="7"/>
    <w:uiPriority w:val="9"/>
    <w:semiHidden/>
    <w:rsid w:val="00A85E86"/>
    <w:rPr>
      <w:b/>
      <w:bCs/>
      <w:sz w:val="24"/>
      <w:szCs w:val="24"/>
    </w:rPr>
  </w:style>
  <w:style w:type="character" w:customStyle="1" w:styleId="8Char">
    <w:name w:val="标题 8 Char"/>
    <w:basedOn w:val="a2"/>
    <w:link w:val="8"/>
    <w:uiPriority w:val="9"/>
    <w:semiHidden/>
    <w:rsid w:val="00A85E86"/>
    <w:rPr>
      <w:rFonts w:asciiTheme="majorHAnsi" w:eastAsiaTheme="majorEastAsia" w:hAnsiTheme="majorHAnsi" w:cstheme="majorBidi"/>
      <w:sz w:val="24"/>
      <w:szCs w:val="24"/>
    </w:rPr>
  </w:style>
  <w:style w:type="character" w:customStyle="1" w:styleId="9Char">
    <w:name w:val="标题 9 Char"/>
    <w:basedOn w:val="a2"/>
    <w:link w:val="9"/>
    <w:uiPriority w:val="9"/>
    <w:semiHidden/>
    <w:rsid w:val="00A85E86"/>
    <w:rPr>
      <w:rFonts w:asciiTheme="majorHAnsi" w:eastAsiaTheme="majorEastAsia" w:hAnsiTheme="majorHAnsi" w:cstheme="majorBidi"/>
      <w:szCs w:val="21"/>
    </w:rPr>
  </w:style>
  <w:style w:type="paragraph" w:styleId="af0">
    <w:name w:val="Salutation"/>
    <w:basedOn w:val="a1"/>
    <w:next w:val="a1"/>
    <w:link w:val="Char5"/>
    <w:uiPriority w:val="99"/>
    <w:semiHidden/>
    <w:unhideWhenUsed/>
    <w:rsid w:val="00A85E86"/>
  </w:style>
  <w:style w:type="character" w:customStyle="1" w:styleId="Char5">
    <w:name w:val="称呼 Char"/>
    <w:basedOn w:val="a2"/>
    <w:link w:val="af0"/>
    <w:uiPriority w:val="99"/>
    <w:semiHidden/>
    <w:rsid w:val="00A85E86"/>
  </w:style>
  <w:style w:type="paragraph" w:styleId="af1">
    <w:name w:val="Plain Text"/>
    <w:basedOn w:val="a1"/>
    <w:link w:val="Char6"/>
    <w:uiPriority w:val="99"/>
    <w:semiHidden/>
    <w:unhideWhenUsed/>
    <w:rsid w:val="00A85E86"/>
    <w:rPr>
      <w:rFonts w:asciiTheme="minorEastAsia" w:hAnsi="Courier New" w:cs="Courier New"/>
    </w:rPr>
  </w:style>
  <w:style w:type="character" w:customStyle="1" w:styleId="Char6">
    <w:name w:val="纯文本 Char"/>
    <w:basedOn w:val="a2"/>
    <w:link w:val="af1"/>
    <w:uiPriority w:val="99"/>
    <w:semiHidden/>
    <w:rsid w:val="00A85E86"/>
    <w:rPr>
      <w:rFonts w:asciiTheme="minorEastAsia" w:hAnsi="Courier New" w:cs="Courier New"/>
    </w:rPr>
  </w:style>
  <w:style w:type="paragraph" w:styleId="af2">
    <w:name w:val="E-mail Signature"/>
    <w:basedOn w:val="a1"/>
    <w:link w:val="Char7"/>
    <w:uiPriority w:val="99"/>
    <w:semiHidden/>
    <w:unhideWhenUsed/>
    <w:rsid w:val="00A85E86"/>
  </w:style>
  <w:style w:type="character" w:customStyle="1" w:styleId="Char7">
    <w:name w:val="电子邮件签名 Char"/>
    <w:basedOn w:val="a2"/>
    <w:link w:val="af2"/>
    <w:uiPriority w:val="99"/>
    <w:semiHidden/>
    <w:rsid w:val="00A85E86"/>
  </w:style>
  <w:style w:type="paragraph" w:styleId="af3">
    <w:name w:val="Subtitle"/>
    <w:basedOn w:val="a1"/>
    <w:next w:val="a1"/>
    <w:link w:val="Char8"/>
    <w:uiPriority w:val="11"/>
    <w:qFormat/>
    <w:rsid w:val="00A85E86"/>
    <w:pPr>
      <w:spacing w:before="240" w:after="60" w:line="312" w:lineRule="auto"/>
      <w:jc w:val="center"/>
      <w:outlineLvl w:val="1"/>
    </w:pPr>
    <w:rPr>
      <w:b/>
      <w:bCs/>
      <w:kern w:val="28"/>
      <w:sz w:val="32"/>
      <w:szCs w:val="32"/>
    </w:rPr>
  </w:style>
  <w:style w:type="character" w:customStyle="1" w:styleId="Char8">
    <w:name w:val="副标题 Char"/>
    <w:basedOn w:val="a2"/>
    <w:link w:val="af3"/>
    <w:uiPriority w:val="11"/>
    <w:rsid w:val="00A85E86"/>
    <w:rPr>
      <w:b/>
      <w:bCs/>
      <w:kern w:val="28"/>
      <w:sz w:val="32"/>
      <w:szCs w:val="32"/>
    </w:rPr>
  </w:style>
  <w:style w:type="paragraph" w:styleId="af4">
    <w:name w:val="macro"/>
    <w:link w:val="Char9"/>
    <w:uiPriority w:val="99"/>
    <w:semiHidden/>
    <w:unhideWhenUsed/>
    <w:rsid w:val="00A85E8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9">
    <w:name w:val="宏文本 Char"/>
    <w:basedOn w:val="a2"/>
    <w:link w:val="af4"/>
    <w:uiPriority w:val="99"/>
    <w:semiHidden/>
    <w:rsid w:val="00A85E86"/>
    <w:rPr>
      <w:rFonts w:ascii="Courier New" w:eastAsia="宋体" w:hAnsi="Courier New" w:cs="Courier New"/>
      <w:sz w:val="24"/>
      <w:szCs w:val="24"/>
    </w:rPr>
  </w:style>
  <w:style w:type="paragraph" w:styleId="af5">
    <w:name w:val="envelope return"/>
    <w:basedOn w:val="a1"/>
    <w:uiPriority w:val="99"/>
    <w:semiHidden/>
    <w:unhideWhenUsed/>
    <w:rsid w:val="00A85E86"/>
    <w:pPr>
      <w:snapToGrid w:val="0"/>
    </w:pPr>
    <w:rPr>
      <w:rFonts w:asciiTheme="majorHAnsi" w:eastAsiaTheme="majorEastAsia" w:hAnsiTheme="majorHAnsi" w:cstheme="majorBidi"/>
    </w:rPr>
  </w:style>
  <w:style w:type="paragraph" w:styleId="af6">
    <w:name w:val="footnote text"/>
    <w:basedOn w:val="a1"/>
    <w:link w:val="Chara"/>
    <w:uiPriority w:val="99"/>
    <w:semiHidden/>
    <w:unhideWhenUsed/>
    <w:rsid w:val="00A85E86"/>
    <w:pPr>
      <w:snapToGrid w:val="0"/>
      <w:jc w:val="left"/>
    </w:pPr>
    <w:rPr>
      <w:sz w:val="18"/>
      <w:szCs w:val="18"/>
    </w:rPr>
  </w:style>
  <w:style w:type="character" w:customStyle="1" w:styleId="Chara">
    <w:name w:val="脚注文本 Char"/>
    <w:basedOn w:val="a2"/>
    <w:link w:val="af6"/>
    <w:uiPriority w:val="99"/>
    <w:semiHidden/>
    <w:rsid w:val="00A85E86"/>
    <w:rPr>
      <w:sz w:val="18"/>
      <w:szCs w:val="18"/>
    </w:rPr>
  </w:style>
  <w:style w:type="paragraph" w:styleId="af7">
    <w:name w:val="Closing"/>
    <w:basedOn w:val="a1"/>
    <w:link w:val="Charb"/>
    <w:uiPriority w:val="99"/>
    <w:semiHidden/>
    <w:unhideWhenUsed/>
    <w:rsid w:val="00A85E86"/>
    <w:pPr>
      <w:ind w:leftChars="2100" w:left="100"/>
    </w:pPr>
  </w:style>
  <w:style w:type="character" w:customStyle="1" w:styleId="Charb">
    <w:name w:val="结束语 Char"/>
    <w:basedOn w:val="a2"/>
    <w:link w:val="af7"/>
    <w:uiPriority w:val="99"/>
    <w:semiHidden/>
    <w:rsid w:val="00A85E86"/>
  </w:style>
  <w:style w:type="paragraph" w:styleId="af8">
    <w:name w:val="List"/>
    <w:basedOn w:val="a1"/>
    <w:uiPriority w:val="99"/>
    <w:semiHidden/>
    <w:unhideWhenUsed/>
    <w:rsid w:val="00A85E86"/>
    <w:pPr>
      <w:ind w:left="200" w:hangingChars="200" w:hanging="200"/>
      <w:contextualSpacing/>
    </w:pPr>
  </w:style>
  <w:style w:type="paragraph" w:styleId="22">
    <w:name w:val="List 2"/>
    <w:basedOn w:val="a1"/>
    <w:uiPriority w:val="99"/>
    <w:semiHidden/>
    <w:unhideWhenUsed/>
    <w:rsid w:val="00A85E86"/>
    <w:pPr>
      <w:ind w:leftChars="200" w:left="100" w:hangingChars="200" w:hanging="200"/>
      <w:contextualSpacing/>
    </w:pPr>
  </w:style>
  <w:style w:type="paragraph" w:styleId="32">
    <w:name w:val="List 3"/>
    <w:basedOn w:val="a1"/>
    <w:uiPriority w:val="99"/>
    <w:semiHidden/>
    <w:unhideWhenUsed/>
    <w:rsid w:val="00A85E86"/>
    <w:pPr>
      <w:ind w:leftChars="400" w:left="100" w:hangingChars="200" w:hanging="200"/>
      <w:contextualSpacing/>
    </w:pPr>
  </w:style>
  <w:style w:type="paragraph" w:styleId="42">
    <w:name w:val="List 4"/>
    <w:basedOn w:val="a1"/>
    <w:uiPriority w:val="99"/>
    <w:semiHidden/>
    <w:unhideWhenUsed/>
    <w:rsid w:val="00A85E86"/>
    <w:pPr>
      <w:ind w:leftChars="600" w:left="100" w:hangingChars="200" w:hanging="200"/>
      <w:contextualSpacing/>
    </w:pPr>
  </w:style>
  <w:style w:type="paragraph" w:styleId="52">
    <w:name w:val="List 5"/>
    <w:basedOn w:val="a1"/>
    <w:uiPriority w:val="99"/>
    <w:semiHidden/>
    <w:unhideWhenUsed/>
    <w:rsid w:val="00A85E86"/>
    <w:pPr>
      <w:ind w:leftChars="800" w:left="100" w:hangingChars="200" w:hanging="200"/>
      <w:contextualSpacing/>
    </w:pPr>
  </w:style>
  <w:style w:type="paragraph" w:styleId="a">
    <w:name w:val="List Number"/>
    <w:basedOn w:val="a1"/>
    <w:uiPriority w:val="99"/>
    <w:semiHidden/>
    <w:unhideWhenUsed/>
    <w:rsid w:val="00A85E86"/>
    <w:pPr>
      <w:numPr>
        <w:numId w:val="4"/>
      </w:numPr>
      <w:contextualSpacing/>
    </w:pPr>
  </w:style>
  <w:style w:type="paragraph" w:styleId="2">
    <w:name w:val="List Number 2"/>
    <w:basedOn w:val="a1"/>
    <w:uiPriority w:val="99"/>
    <w:semiHidden/>
    <w:unhideWhenUsed/>
    <w:rsid w:val="00A85E86"/>
    <w:pPr>
      <w:numPr>
        <w:numId w:val="5"/>
      </w:numPr>
      <w:contextualSpacing/>
    </w:pPr>
  </w:style>
  <w:style w:type="paragraph" w:styleId="3">
    <w:name w:val="List Number 3"/>
    <w:basedOn w:val="a1"/>
    <w:uiPriority w:val="99"/>
    <w:semiHidden/>
    <w:unhideWhenUsed/>
    <w:rsid w:val="00A85E86"/>
    <w:pPr>
      <w:numPr>
        <w:numId w:val="6"/>
      </w:numPr>
      <w:contextualSpacing/>
    </w:pPr>
  </w:style>
  <w:style w:type="paragraph" w:styleId="4">
    <w:name w:val="List Number 4"/>
    <w:basedOn w:val="a1"/>
    <w:uiPriority w:val="99"/>
    <w:semiHidden/>
    <w:unhideWhenUsed/>
    <w:rsid w:val="00A85E86"/>
    <w:pPr>
      <w:numPr>
        <w:numId w:val="7"/>
      </w:numPr>
      <w:contextualSpacing/>
    </w:pPr>
  </w:style>
  <w:style w:type="paragraph" w:styleId="5">
    <w:name w:val="List Number 5"/>
    <w:basedOn w:val="a1"/>
    <w:uiPriority w:val="99"/>
    <w:semiHidden/>
    <w:unhideWhenUsed/>
    <w:rsid w:val="00A85E86"/>
    <w:pPr>
      <w:numPr>
        <w:numId w:val="8"/>
      </w:numPr>
      <w:contextualSpacing/>
    </w:pPr>
  </w:style>
  <w:style w:type="paragraph" w:styleId="af9">
    <w:name w:val="List Continue"/>
    <w:basedOn w:val="a1"/>
    <w:uiPriority w:val="99"/>
    <w:semiHidden/>
    <w:unhideWhenUsed/>
    <w:rsid w:val="00A85E86"/>
    <w:pPr>
      <w:spacing w:after="120"/>
      <w:ind w:leftChars="200" w:left="420"/>
      <w:contextualSpacing/>
    </w:pPr>
  </w:style>
  <w:style w:type="paragraph" w:styleId="23">
    <w:name w:val="List Continue 2"/>
    <w:basedOn w:val="a1"/>
    <w:uiPriority w:val="99"/>
    <w:semiHidden/>
    <w:unhideWhenUsed/>
    <w:rsid w:val="00A85E86"/>
    <w:pPr>
      <w:spacing w:after="120"/>
      <w:ind w:leftChars="400" w:left="840"/>
      <w:contextualSpacing/>
    </w:pPr>
  </w:style>
  <w:style w:type="paragraph" w:styleId="33">
    <w:name w:val="List Continue 3"/>
    <w:basedOn w:val="a1"/>
    <w:uiPriority w:val="99"/>
    <w:semiHidden/>
    <w:unhideWhenUsed/>
    <w:rsid w:val="00A85E86"/>
    <w:pPr>
      <w:spacing w:after="120"/>
      <w:ind w:leftChars="600" w:left="1260"/>
      <w:contextualSpacing/>
    </w:pPr>
  </w:style>
  <w:style w:type="paragraph" w:styleId="43">
    <w:name w:val="List Continue 4"/>
    <w:basedOn w:val="a1"/>
    <w:uiPriority w:val="99"/>
    <w:semiHidden/>
    <w:unhideWhenUsed/>
    <w:rsid w:val="00A85E86"/>
    <w:pPr>
      <w:spacing w:after="120"/>
      <w:ind w:leftChars="800" w:left="1680"/>
      <w:contextualSpacing/>
    </w:pPr>
  </w:style>
  <w:style w:type="paragraph" w:styleId="53">
    <w:name w:val="List Continue 5"/>
    <w:basedOn w:val="a1"/>
    <w:uiPriority w:val="99"/>
    <w:semiHidden/>
    <w:unhideWhenUsed/>
    <w:rsid w:val="00A85E86"/>
    <w:pPr>
      <w:spacing w:after="120"/>
      <w:ind w:leftChars="1000" w:left="2100"/>
      <w:contextualSpacing/>
    </w:pPr>
  </w:style>
  <w:style w:type="paragraph" w:styleId="a0">
    <w:name w:val="List Bullet"/>
    <w:basedOn w:val="a1"/>
    <w:uiPriority w:val="99"/>
    <w:semiHidden/>
    <w:unhideWhenUsed/>
    <w:rsid w:val="00A85E86"/>
    <w:pPr>
      <w:numPr>
        <w:numId w:val="9"/>
      </w:numPr>
      <w:contextualSpacing/>
    </w:pPr>
  </w:style>
  <w:style w:type="paragraph" w:styleId="20">
    <w:name w:val="List Bullet 2"/>
    <w:basedOn w:val="a1"/>
    <w:uiPriority w:val="99"/>
    <w:semiHidden/>
    <w:unhideWhenUsed/>
    <w:rsid w:val="00A85E86"/>
    <w:pPr>
      <w:numPr>
        <w:numId w:val="10"/>
      </w:numPr>
      <w:contextualSpacing/>
    </w:pPr>
  </w:style>
  <w:style w:type="paragraph" w:styleId="30">
    <w:name w:val="List Bullet 3"/>
    <w:basedOn w:val="a1"/>
    <w:uiPriority w:val="99"/>
    <w:semiHidden/>
    <w:unhideWhenUsed/>
    <w:rsid w:val="00A85E86"/>
    <w:pPr>
      <w:numPr>
        <w:numId w:val="11"/>
      </w:numPr>
      <w:contextualSpacing/>
    </w:pPr>
  </w:style>
  <w:style w:type="paragraph" w:styleId="40">
    <w:name w:val="List Bullet 4"/>
    <w:basedOn w:val="a1"/>
    <w:uiPriority w:val="99"/>
    <w:semiHidden/>
    <w:unhideWhenUsed/>
    <w:rsid w:val="00A85E86"/>
    <w:pPr>
      <w:numPr>
        <w:numId w:val="12"/>
      </w:numPr>
      <w:contextualSpacing/>
    </w:pPr>
  </w:style>
  <w:style w:type="paragraph" w:styleId="50">
    <w:name w:val="List Bullet 5"/>
    <w:basedOn w:val="a1"/>
    <w:uiPriority w:val="99"/>
    <w:semiHidden/>
    <w:unhideWhenUsed/>
    <w:rsid w:val="00A85E86"/>
    <w:pPr>
      <w:numPr>
        <w:numId w:val="13"/>
      </w:numPr>
      <w:contextualSpacing/>
    </w:pPr>
  </w:style>
  <w:style w:type="paragraph" w:styleId="afa">
    <w:name w:val="Intense Quote"/>
    <w:basedOn w:val="a1"/>
    <w:next w:val="a1"/>
    <w:link w:val="Charc"/>
    <w:uiPriority w:val="30"/>
    <w:qFormat/>
    <w:rsid w:val="00A85E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c">
    <w:name w:val="明显引用 Char"/>
    <w:basedOn w:val="a2"/>
    <w:link w:val="afa"/>
    <w:uiPriority w:val="30"/>
    <w:rsid w:val="00A85E86"/>
    <w:rPr>
      <w:i/>
      <w:iCs/>
      <w:color w:val="5B9BD5" w:themeColor="accent1"/>
    </w:rPr>
  </w:style>
  <w:style w:type="paragraph" w:styleId="10">
    <w:name w:val="toc 1"/>
    <w:basedOn w:val="a1"/>
    <w:next w:val="a1"/>
    <w:autoRedefine/>
    <w:uiPriority w:val="39"/>
    <w:semiHidden/>
    <w:unhideWhenUsed/>
    <w:rsid w:val="00A85E86"/>
  </w:style>
  <w:style w:type="paragraph" w:styleId="24">
    <w:name w:val="toc 2"/>
    <w:basedOn w:val="a1"/>
    <w:next w:val="a1"/>
    <w:autoRedefine/>
    <w:uiPriority w:val="39"/>
    <w:semiHidden/>
    <w:unhideWhenUsed/>
    <w:rsid w:val="00A85E86"/>
    <w:pPr>
      <w:ind w:leftChars="200" w:left="420"/>
    </w:pPr>
  </w:style>
  <w:style w:type="paragraph" w:styleId="34">
    <w:name w:val="toc 3"/>
    <w:basedOn w:val="a1"/>
    <w:next w:val="a1"/>
    <w:autoRedefine/>
    <w:uiPriority w:val="39"/>
    <w:semiHidden/>
    <w:unhideWhenUsed/>
    <w:rsid w:val="00A85E86"/>
    <w:pPr>
      <w:ind w:leftChars="400" w:left="840"/>
    </w:pPr>
  </w:style>
  <w:style w:type="paragraph" w:styleId="44">
    <w:name w:val="toc 4"/>
    <w:basedOn w:val="a1"/>
    <w:next w:val="a1"/>
    <w:autoRedefine/>
    <w:uiPriority w:val="39"/>
    <w:semiHidden/>
    <w:unhideWhenUsed/>
    <w:rsid w:val="00A85E86"/>
    <w:pPr>
      <w:ind w:leftChars="600" w:left="1260"/>
    </w:pPr>
  </w:style>
  <w:style w:type="paragraph" w:styleId="54">
    <w:name w:val="toc 5"/>
    <w:basedOn w:val="a1"/>
    <w:next w:val="a1"/>
    <w:autoRedefine/>
    <w:uiPriority w:val="39"/>
    <w:semiHidden/>
    <w:unhideWhenUsed/>
    <w:rsid w:val="00A85E86"/>
    <w:pPr>
      <w:ind w:leftChars="800" w:left="1680"/>
    </w:pPr>
  </w:style>
  <w:style w:type="paragraph" w:styleId="60">
    <w:name w:val="toc 6"/>
    <w:basedOn w:val="a1"/>
    <w:next w:val="a1"/>
    <w:autoRedefine/>
    <w:uiPriority w:val="39"/>
    <w:semiHidden/>
    <w:unhideWhenUsed/>
    <w:rsid w:val="00A85E86"/>
    <w:pPr>
      <w:ind w:leftChars="1000" w:left="2100"/>
    </w:pPr>
  </w:style>
  <w:style w:type="paragraph" w:styleId="70">
    <w:name w:val="toc 7"/>
    <w:basedOn w:val="a1"/>
    <w:next w:val="a1"/>
    <w:autoRedefine/>
    <w:uiPriority w:val="39"/>
    <w:semiHidden/>
    <w:unhideWhenUsed/>
    <w:rsid w:val="00A85E86"/>
    <w:pPr>
      <w:ind w:leftChars="1200" w:left="2520"/>
    </w:pPr>
  </w:style>
  <w:style w:type="paragraph" w:styleId="80">
    <w:name w:val="toc 8"/>
    <w:basedOn w:val="a1"/>
    <w:next w:val="a1"/>
    <w:autoRedefine/>
    <w:uiPriority w:val="39"/>
    <w:semiHidden/>
    <w:unhideWhenUsed/>
    <w:rsid w:val="00A85E86"/>
    <w:pPr>
      <w:ind w:leftChars="1400" w:left="2940"/>
    </w:pPr>
  </w:style>
  <w:style w:type="paragraph" w:styleId="90">
    <w:name w:val="toc 9"/>
    <w:basedOn w:val="a1"/>
    <w:next w:val="a1"/>
    <w:autoRedefine/>
    <w:uiPriority w:val="39"/>
    <w:semiHidden/>
    <w:unhideWhenUsed/>
    <w:rsid w:val="00A85E86"/>
    <w:pPr>
      <w:ind w:leftChars="1600" w:left="3360"/>
    </w:pPr>
  </w:style>
  <w:style w:type="paragraph" w:styleId="afb">
    <w:name w:val="Normal (Web)"/>
    <w:basedOn w:val="a1"/>
    <w:uiPriority w:val="99"/>
    <w:semiHidden/>
    <w:unhideWhenUsed/>
    <w:rsid w:val="00A85E86"/>
    <w:rPr>
      <w:rFonts w:ascii="Times New Roman" w:hAnsi="Times New Roman" w:cs="Times New Roman"/>
      <w:sz w:val="24"/>
      <w:szCs w:val="24"/>
    </w:rPr>
  </w:style>
  <w:style w:type="paragraph" w:styleId="afc">
    <w:name w:val="Signature"/>
    <w:basedOn w:val="a1"/>
    <w:link w:val="Chard"/>
    <w:uiPriority w:val="99"/>
    <w:semiHidden/>
    <w:unhideWhenUsed/>
    <w:rsid w:val="00A85E86"/>
    <w:pPr>
      <w:ind w:leftChars="2100" w:left="100"/>
    </w:pPr>
  </w:style>
  <w:style w:type="character" w:customStyle="1" w:styleId="Chard">
    <w:name w:val="签名 Char"/>
    <w:basedOn w:val="a2"/>
    <w:link w:val="afc"/>
    <w:uiPriority w:val="99"/>
    <w:semiHidden/>
    <w:rsid w:val="00A85E86"/>
  </w:style>
  <w:style w:type="paragraph" w:styleId="afd">
    <w:name w:val="Date"/>
    <w:basedOn w:val="a1"/>
    <w:next w:val="a1"/>
    <w:link w:val="Chare"/>
    <w:uiPriority w:val="99"/>
    <w:semiHidden/>
    <w:unhideWhenUsed/>
    <w:rsid w:val="00A85E86"/>
    <w:pPr>
      <w:ind w:leftChars="2500" w:left="100"/>
    </w:pPr>
  </w:style>
  <w:style w:type="character" w:customStyle="1" w:styleId="Chare">
    <w:name w:val="日期 Char"/>
    <w:basedOn w:val="a2"/>
    <w:link w:val="afd"/>
    <w:uiPriority w:val="99"/>
    <w:semiHidden/>
    <w:rsid w:val="00A85E86"/>
  </w:style>
  <w:style w:type="paragraph" w:styleId="afe">
    <w:name w:val="envelope address"/>
    <w:basedOn w:val="a1"/>
    <w:uiPriority w:val="99"/>
    <w:semiHidden/>
    <w:unhideWhenUsed/>
    <w:rsid w:val="00A85E86"/>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
    <w:name w:val="Bibliography"/>
    <w:basedOn w:val="a1"/>
    <w:next w:val="a1"/>
    <w:uiPriority w:val="37"/>
    <w:semiHidden/>
    <w:unhideWhenUsed/>
    <w:rsid w:val="00A85E86"/>
  </w:style>
  <w:style w:type="paragraph" w:styleId="11">
    <w:name w:val="index 1"/>
    <w:basedOn w:val="a1"/>
    <w:next w:val="a1"/>
    <w:autoRedefine/>
    <w:uiPriority w:val="99"/>
    <w:semiHidden/>
    <w:unhideWhenUsed/>
    <w:rsid w:val="00A85E86"/>
  </w:style>
  <w:style w:type="paragraph" w:styleId="25">
    <w:name w:val="index 2"/>
    <w:basedOn w:val="a1"/>
    <w:next w:val="a1"/>
    <w:autoRedefine/>
    <w:uiPriority w:val="99"/>
    <w:semiHidden/>
    <w:unhideWhenUsed/>
    <w:rsid w:val="00A85E86"/>
    <w:pPr>
      <w:ind w:leftChars="200" w:left="200"/>
    </w:pPr>
  </w:style>
  <w:style w:type="paragraph" w:styleId="35">
    <w:name w:val="index 3"/>
    <w:basedOn w:val="a1"/>
    <w:next w:val="a1"/>
    <w:autoRedefine/>
    <w:uiPriority w:val="99"/>
    <w:semiHidden/>
    <w:unhideWhenUsed/>
    <w:rsid w:val="00A85E86"/>
    <w:pPr>
      <w:ind w:leftChars="400" w:left="400"/>
    </w:pPr>
  </w:style>
  <w:style w:type="paragraph" w:styleId="45">
    <w:name w:val="index 4"/>
    <w:basedOn w:val="a1"/>
    <w:next w:val="a1"/>
    <w:autoRedefine/>
    <w:uiPriority w:val="99"/>
    <w:semiHidden/>
    <w:unhideWhenUsed/>
    <w:rsid w:val="00A85E86"/>
    <w:pPr>
      <w:ind w:leftChars="600" w:left="600"/>
    </w:pPr>
  </w:style>
  <w:style w:type="paragraph" w:styleId="55">
    <w:name w:val="index 5"/>
    <w:basedOn w:val="a1"/>
    <w:next w:val="a1"/>
    <w:autoRedefine/>
    <w:uiPriority w:val="99"/>
    <w:semiHidden/>
    <w:unhideWhenUsed/>
    <w:rsid w:val="00A85E86"/>
    <w:pPr>
      <w:ind w:leftChars="800" w:left="800"/>
    </w:pPr>
  </w:style>
  <w:style w:type="paragraph" w:styleId="61">
    <w:name w:val="index 6"/>
    <w:basedOn w:val="a1"/>
    <w:next w:val="a1"/>
    <w:autoRedefine/>
    <w:uiPriority w:val="99"/>
    <w:semiHidden/>
    <w:unhideWhenUsed/>
    <w:rsid w:val="00A85E86"/>
    <w:pPr>
      <w:ind w:leftChars="1000" w:left="1000"/>
    </w:pPr>
  </w:style>
  <w:style w:type="paragraph" w:styleId="71">
    <w:name w:val="index 7"/>
    <w:basedOn w:val="a1"/>
    <w:next w:val="a1"/>
    <w:autoRedefine/>
    <w:uiPriority w:val="99"/>
    <w:semiHidden/>
    <w:unhideWhenUsed/>
    <w:rsid w:val="00A85E86"/>
    <w:pPr>
      <w:ind w:leftChars="1200" w:left="1200"/>
    </w:pPr>
  </w:style>
  <w:style w:type="paragraph" w:styleId="81">
    <w:name w:val="index 8"/>
    <w:basedOn w:val="a1"/>
    <w:next w:val="a1"/>
    <w:autoRedefine/>
    <w:uiPriority w:val="99"/>
    <w:semiHidden/>
    <w:unhideWhenUsed/>
    <w:rsid w:val="00A85E86"/>
    <w:pPr>
      <w:ind w:leftChars="1400" w:left="1400"/>
    </w:pPr>
  </w:style>
  <w:style w:type="paragraph" w:styleId="91">
    <w:name w:val="index 9"/>
    <w:basedOn w:val="a1"/>
    <w:next w:val="a1"/>
    <w:autoRedefine/>
    <w:uiPriority w:val="99"/>
    <w:semiHidden/>
    <w:unhideWhenUsed/>
    <w:rsid w:val="00A85E86"/>
    <w:pPr>
      <w:ind w:leftChars="1600" w:left="1600"/>
    </w:pPr>
  </w:style>
  <w:style w:type="paragraph" w:styleId="aff0">
    <w:name w:val="index heading"/>
    <w:basedOn w:val="a1"/>
    <w:next w:val="11"/>
    <w:uiPriority w:val="99"/>
    <w:semiHidden/>
    <w:unhideWhenUsed/>
    <w:rsid w:val="00A85E86"/>
    <w:rPr>
      <w:rFonts w:asciiTheme="majorHAnsi" w:eastAsiaTheme="majorEastAsia" w:hAnsiTheme="majorHAnsi" w:cstheme="majorBidi"/>
      <w:b/>
      <w:bCs/>
    </w:rPr>
  </w:style>
  <w:style w:type="paragraph" w:styleId="aff1">
    <w:name w:val="caption"/>
    <w:basedOn w:val="a1"/>
    <w:next w:val="a1"/>
    <w:uiPriority w:val="35"/>
    <w:semiHidden/>
    <w:unhideWhenUsed/>
    <w:qFormat/>
    <w:rsid w:val="00A85E86"/>
    <w:rPr>
      <w:rFonts w:asciiTheme="majorHAnsi" w:eastAsia="黑体" w:hAnsiTheme="majorHAnsi" w:cstheme="majorBidi"/>
      <w:sz w:val="20"/>
      <w:szCs w:val="20"/>
    </w:rPr>
  </w:style>
  <w:style w:type="paragraph" w:styleId="aff2">
    <w:name w:val="table of figures"/>
    <w:basedOn w:val="a1"/>
    <w:next w:val="a1"/>
    <w:uiPriority w:val="99"/>
    <w:semiHidden/>
    <w:unhideWhenUsed/>
    <w:rsid w:val="00A85E86"/>
    <w:pPr>
      <w:ind w:leftChars="200" w:left="200" w:hangingChars="200" w:hanging="200"/>
    </w:pPr>
  </w:style>
  <w:style w:type="paragraph" w:styleId="aff3">
    <w:name w:val="endnote text"/>
    <w:basedOn w:val="a1"/>
    <w:link w:val="Charf"/>
    <w:uiPriority w:val="99"/>
    <w:semiHidden/>
    <w:unhideWhenUsed/>
    <w:rsid w:val="00A85E86"/>
    <w:pPr>
      <w:snapToGrid w:val="0"/>
      <w:jc w:val="left"/>
    </w:pPr>
  </w:style>
  <w:style w:type="character" w:customStyle="1" w:styleId="Charf">
    <w:name w:val="尾注文本 Char"/>
    <w:basedOn w:val="a2"/>
    <w:link w:val="aff3"/>
    <w:uiPriority w:val="99"/>
    <w:semiHidden/>
    <w:rsid w:val="00A85E86"/>
  </w:style>
  <w:style w:type="paragraph" w:styleId="aff4">
    <w:name w:val="Block Text"/>
    <w:basedOn w:val="a1"/>
    <w:uiPriority w:val="99"/>
    <w:semiHidden/>
    <w:unhideWhenUsed/>
    <w:rsid w:val="00A85E86"/>
    <w:pPr>
      <w:spacing w:after="120"/>
      <w:ind w:leftChars="700" w:left="1440" w:rightChars="700" w:right="1440"/>
    </w:pPr>
  </w:style>
  <w:style w:type="paragraph" w:styleId="aff5">
    <w:name w:val="Document Map"/>
    <w:basedOn w:val="a1"/>
    <w:link w:val="Charf0"/>
    <w:uiPriority w:val="99"/>
    <w:semiHidden/>
    <w:unhideWhenUsed/>
    <w:rsid w:val="00A85E86"/>
    <w:rPr>
      <w:rFonts w:ascii="Microsoft YaHei UI" w:eastAsia="Microsoft YaHei UI"/>
      <w:sz w:val="18"/>
      <w:szCs w:val="18"/>
    </w:rPr>
  </w:style>
  <w:style w:type="character" w:customStyle="1" w:styleId="Charf0">
    <w:name w:val="文档结构图 Char"/>
    <w:basedOn w:val="a2"/>
    <w:link w:val="aff5"/>
    <w:uiPriority w:val="99"/>
    <w:semiHidden/>
    <w:rsid w:val="00A85E86"/>
    <w:rPr>
      <w:rFonts w:ascii="Microsoft YaHei UI" w:eastAsia="Microsoft YaHei UI"/>
      <w:sz w:val="18"/>
      <w:szCs w:val="18"/>
    </w:rPr>
  </w:style>
  <w:style w:type="paragraph" w:styleId="aff6">
    <w:name w:val="No Spacing"/>
    <w:uiPriority w:val="99"/>
    <w:qFormat/>
    <w:rsid w:val="00A85E86"/>
    <w:pPr>
      <w:widowControl w:val="0"/>
      <w:jc w:val="both"/>
    </w:pPr>
  </w:style>
  <w:style w:type="paragraph" w:styleId="aff7">
    <w:name w:val="Message Header"/>
    <w:basedOn w:val="a1"/>
    <w:link w:val="Charf1"/>
    <w:uiPriority w:val="99"/>
    <w:semiHidden/>
    <w:unhideWhenUsed/>
    <w:rsid w:val="00A85E8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f1">
    <w:name w:val="信息标题 Char"/>
    <w:basedOn w:val="a2"/>
    <w:link w:val="aff7"/>
    <w:uiPriority w:val="99"/>
    <w:semiHidden/>
    <w:rsid w:val="00A85E86"/>
    <w:rPr>
      <w:rFonts w:asciiTheme="majorHAnsi" w:eastAsiaTheme="majorEastAsia" w:hAnsiTheme="majorHAnsi" w:cstheme="majorBidi"/>
      <w:sz w:val="24"/>
      <w:szCs w:val="24"/>
      <w:shd w:val="pct20" w:color="auto" w:fill="auto"/>
    </w:rPr>
  </w:style>
  <w:style w:type="paragraph" w:styleId="aff8">
    <w:name w:val="table of authorities"/>
    <w:basedOn w:val="a1"/>
    <w:next w:val="a1"/>
    <w:uiPriority w:val="99"/>
    <w:semiHidden/>
    <w:unhideWhenUsed/>
    <w:rsid w:val="00A85E86"/>
    <w:pPr>
      <w:ind w:leftChars="200" w:left="420"/>
    </w:pPr>
  </w:style>
  <w:style w:type="paragraph" w:styleId="aff9">
    <w:name w:val="toa heading"/>
    <w:basedOn w:val="a1"/>
    <w:next w:val="a1"/>
    <w:uiPriority w:val="99"/>
    <w:semiHidden/>
    <w:unhideWhenUsed/>
    <w:rsid w:val="00A85E86"/>
    <w:pPr>
      <w:spacing w:before="120"/>
    </w:pPr>
    <w:rPr>
      <w:rFonts w:asciiTheme="majorHAnsi" w:eastAsiaTheme="majorEastAsia" w:hAnsiTheme="majorHAnsi" w:cstheme="majorBidi"/>
      <w:sz w:val="24"/>
      <w:szCs w:val="24"/>
    </w:rPr>
  </w:style>
  <w:style w:type="paragraph" w:styleId="affa">
    <w:name w:val="Quote"/>
    <w:basedOn w:val="a1"/>
    <w:next w:val="a1"/>
    <w:link w:val="Charf2"/>
    <w:uiPriority w:val="29"/>
    <w:qFormat/>
    <w:rsid w:val="00A85E86"/>
    <w:pPr>
      <w:spacing w:before="200" w:after="160"/>
      <w:ind w:left="864" w:right="864"/>
      <w:jc w:val="center"/>
    </w:pPr>
    <w:rPr>
      <w:i/>
      <w:iCs/>
      <w:color w:val="404040" w:themeColor="text1" w:themeTint="BF"/>
    </w:rPr>
  </w:style>
  <w:style w:type="character" w:customStyle="1" w:styleId="Charf2">
    <w:name w:val="引用 Char"/>
    <w:basedOn w:val="a2"/>
    <w:link w:val="affa"/>
    <w:uiPriority w:val="29"/>
    <w:rsid w:val="00A85E86"/>
    <w:rPr>
      <w:i/>
      <w:iCs/>
      <w:color w:val="404040" w:themeColor="text1" w:themeTint="BF"/>
    </w:rPr>
  </w:style>
  <w:style w:type="paragraph" w:styleId="affb">
    <w:name w:val="Body Text"/>
    <w:basedOn w:val="a1"/>
    <w:link w:val="Charf3"/>
    <w:uiPriority w:val="99"/>
    <w:semiHidden/>
    <w:unhideWhenUsed/>
    <w:rsid w:val="00A85E86"/>
    <w:pPr>
      <w:spacing w:after="120"/>
    </w:pPr>
  </w:style>
  <w:style w:type="character" w:customStyle="1" w:styleId="Charf3">
    <w:name w:val="正文文本 Char"/>
    <w:basedOn w:val="a2"/>
    <w:link w:val="affb"/>
    <w:uiPriority w:val="99"/>
    <w:semiHidden/>
    <w:rsid w:val="00A85E86"/>
  </w:style>
  <w:style w:type="paragraph" w:styleId="affc">
    <w:name w:val="Body Text First Indent"/>
    <w:basedOn w:val="affb"/>
    <w:link w:val="Charf4"/>
    <w:uiPriority w:val="99"/>
    <w:semiHidden/>
    <w:unhideWhenUsed/>
    <w:rsid w:val="00A85E86"/>
    <w:pPr>
      <w:ind w:firstLineChars="100" w:firstLine="420"/>
    </w:pPr>
  </w:style>
  <w:style w:type="character" w:customStyle="1" w:styleId="Charf4">
    <w:name w:val="正文首行缩进 Char"/>
    <w:basedOn w:val="Charf3"/>
    <w:link w:val="affc"/>
    <w:uiPriority w:val="99"/>
    <w:semiHidden/>
    <w:rsid w:val="00A85E86"/>
  </w:style>
  <w:style w:type="paragraph" w:styleId="affd">
    <w:name w:val="Body Text Indent"/>
    <w:basedOn w:val="a1"/>
    <w:link w:val="Charf5"/>
    <w:uiPriority w:val="99"/>
    <w:semiHidden/>
    <w:unhideWhenUsed/>
    <w:rsid w:val="00A85E86"/>
    <w:pPr>
      <w:spacing w:after="120"/>
      <w:ind w:leftChars="200" w:left="420"/>
    </w:pPr>
  </w:style>
  <w:style w:type="character" w:customStyle="1" w:styleId="Charf5">
    <w:name w:val="正文文本缩进 Char"/>
    <w:basedOn w:val="a2"/>
    <w:link w:val="affd"/>
    <w:uiPriority w:val="99"/>
    <w:semiHidden/>
    <w:rsid w:val="00A85E86"/>
  </w:style>
  <w:style w:type="paragraph" w:styleId="26">
    <w:name w:val="Body Text First Indent 2"/>
    <w:basedOn w:val="affd"/>
    <w:link w:val="2Char0"/>
    <w:uiPriority w:val="99"/>
    <w:semiHidden/>
    <w:unhideWhenUsed/>
    <w:rsid w:val="00A85E86"/>
    <w:pPr>
      <w:ind w:firstLineChars="200" w:firstLine="420"/>
    </w:pPr>
  </w:style>
  <w:style w:type="character" w:customStyle="1" w:styleId="2Char0">
    <w:name w:val="正文首行缩进 2 Char"/>
    <w:basedOn w:val="Charf5"/>
    <w:link w:val="26"/>
    <w:uiPriority w:val="99"/>
    <w:semiHidden/>
    <w:rsid w:val="00A85E86"/>
  </w:style>
  <w:style w:type="paragraph" w:styleId="affe">
    <w:name w:val="Normal Indent"/>
    <w:basedOn w:val="a1"/>
    <w:uiPriority w:val="99"/>
    <w:semiHidden/>
    <w:unhideWhenUsed/>
    <w:rsid w:val="00A85E86"/>
    <w:pPr>
      <w:ind w:firstLineChars="200" w:firstLine="420"/>
    </w:pPr>
  </w:style>
  <w:style w:type="paragraph" w:styleId="27">
    <w:name w:val="Body Text 2"/>
    <w:basedOn w:val="a1"/>
    <w:link w:val="2Char1"/>
    <w:uiPriority w:val="99"/>
    <w:semiHidden/>
    <w:unhideWhenUsed/>
    <w:rsid w:val="00A85E86"/>
    <w:pPr>
      <w:spacing w:after="120" w:line="480" w:lineRule="auto"/>
    </w:pPr>
  </w:style>
  <w:style w:type="character" w:customStyle="1" w:styleId="2Char1">
    <w:name w:val="正文文本 2 Char"/>
    <w:basedOn w:val="a2"/>
    <w:link w:val="27"/>
    <w:uiPriority w:val="99"/>
    <w:semiHidden/>
    <w:rsid w:val="00A85E86"/>
  </w:style>
  <w:style w:type="paragraph" w:styleId="36">
    <w:name w:val="Body Text 3"/>
    <w:basedOn w:val="a1"/>
    <w:link w:val="3Char0"/>
    <w:uiPriority w:val="99"/>
    <w:semiHidden/>
    <w:unhideWhenUsed/>
    <w:rsid w:val="00A85E86"/>
    <w:pPr>
      <w:spacing w:after="120"/>
    </w:pPr>
    <w:rPr>
      <w:sz w:val="16"/>
      <w:szCs w:val="16"/>
    </w:rPr>
  </w:style>
  <w:style w:type="character" w:customStyle="1" w:styleId="3Char0">
    <w:name w:val="正文文本 3 Char"/>
    <w:basedOn w:val="a2"/>
    <w:link w:val="36"/>
    <w:uiPriority w:val="99"/>
    <w:semiHidden/>
    <w:rsid w:val="00A85E86"/>
    <w:rPr>
      <w:sz w:val="16"/>
      <w:szCs w:val="16"/>
    </w:rPr>
  </w:style>
  <w:style w:type="paragraph" w:styleId="28">
    <w:name w:val="Body Text Indent 2"/>
    <w:basedOn w:val="a1"/>
    <w:link w:val="2Char2"/>
    <w:uiPriority w:val="99"/>
    <w:semiHidden/>
    <w:unhideWhenUsed/>
    <w:rsid w:val="00A85E86"/>
    <w:pPr>
      <w:spacing w:after="120" w:line="480" w:lineRule="auto"/>
      <w:ind w:leftChars="200" w:left="420"/>
    </w:pPr>
  </w:style>
  <w:style w:type="character" w:customStyle="1" w:styleId="2Char2">
    <w:name w:val="正文文本缩进 2 Char"/>
    <w:basedOn w:val="a2"/>
    <w:link w:val="28"/>
    <w:uiPriority w:val="99"/>
    <w:semiHidden/>
    <w:rsid w:val="00A85E86"/>
  </w:style>
  <w:style w:type="paragraph" w:styleId="37">
    <w:name w:val="Body Text Indent 3"/>
    <w:basedOn w:val="a1"/>
    <w:link w:val="3Char1"/>
    <w:uiPriority w:val="99"/>
    <w:semiHidden/>
    <w:unhideWhenUsed/>
    <w:rsid w:val="00A85E86"/>
    <w:pPr>
      <w:spacing w:after="120"/>
      <w:ind w:leftChars="200" w:left="420"/>
    </w:pPr>
    <w:rPr>
      <w:sz w:val="16"/>
      <w:szCs w:val="16"/>
    </w:rPr>
  </w:style>
  <w:style w:type="character" w:customStyle="1" w:styleId="3Char1">
    <w:name w:val="正文文本缩进 3 Char"/>
    <w:basedOn w:val="a2"/>
    <w:link w:val="37"/>
    <w:uiPriority w:val="99"/>
    <w:semiHidden/>
    <w:rsid w:val="00A85E86"/>
    <w:rPr>
      <w:sz w:val="16"/>
      <w:szCs w:val="16"/>
    </w:rPr>
  </w:style>
  <w:style w:type="paragraph" w:styleId="afff">
    <w:name w:val="Note Heading"/>
    <w:basedOn w:val="a1"/>
    <w:next w:val="a1"/>
    <w:link w:val="Charf6"/>
    <w:uiPriority w:val="99"/>
    <w:semiHidden/>
    <w:unhideWhenUsed/>
    <w:rsid w:val="00A85E86"/>
    <w:pPr>
      <w:jc w:val="center"/>
    </w:pPr>
  </w:style>
  <w:style w:type="character" w:customStyle="1" w:styleId="Charf6">
    <w:name w:val="注释标题 Char"/>
    <w:basedOn w:val="a2"/>
    <w:link w:val="afff"/>
    <w:uiPriority w:val="99"/>
    <w:semiHidden/>
    <w:rsid w:val="00A85E86"/>
  </w:style>
  <w:style w:type="paragraph" w:styleId="afff0">
    <w:name w:val="Revision"/>
    <w:hidden/>
    <w:uiPriority w:val="99"/>
    <w:semiHidden/>
    <w:rsid w:val="00870B3D"/>
  </w:style>
  <w:style w:type="paragraph" w:customStyle="1" w:styleId="Pa2">
    <w:name w:val="Pa2"/>
    <w:basedOn w:val="Default"/>
    <w:next w:val="Default"/>
    <w:uiPriority w:val="99"/>
    <w:rsid w:val="004B2C20"/>
    <w:pPr>
      <w:spacing w:line="201" w:lineRule="atLeast"/>
    </w:pPr>
    <w:rPr>
      <w:rFonts w:ascii="Times" w:eastAsia="Times" w:cstheme="minorBidi"/>
      <w:color w:val="auto"/>
    </w:rPr>
  </w:style>
  <w:style w:type="character" w:customStyle="1" w:styleId="highlight">
    <w:name w:val="highlight"/>
    <w:basedOn w:val="a2"/>
    <w:rsid w:val="00372ED8"/>
  </w:style>
  <w:style w:type="character" w:styleId="afff1">
    <w:name w:val="page number"/>
    <w:uiPriority w:val="99"/>
    <w:rsid w:val="00F5576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link w:val="1Char"/>
    <w:uiPriority w:val="9"/>
    <w:qFormat/>
    <w:rsid w:val="00EE3D58"/>
    <w:pPr>
      <w:widowControl/>
      <w:spacing w:before="100" w:beforeAutospacing="1" w:after="100" w:afterAutospacing="1"/>
      <w:jc w:val="left"/>
      <w:outlineLvl w:val="0"/>
    </w:pPr>
    <w:rPr>
      <w:rFonts w:ascii="宋体" w:eastAsia="宋体" w:hAnsi="宋体" w:cs="宋体"/>
      <w:b/>
      <w:bCs/>
      <w:kern w:val="36"/>
      <w:sz w:val="48"/>
      <w:szCs w:val="48"/>
    </w:rPr>
  </w:style>
  <w:style w:type="paragraph" w:styleId="21">
    <w:name w:val="heading 2"/>
    <w:basedOn w:val="a1"/>
    <w:next w:val="a1"/>
    <w:link w:val="2Char"/>
    <w:uiPriority w:val="9"/>
    <w:semiHidden/>
    <w:unhideWhenUsed/>
    <w:qFormat/>
    <w:rsid w:val="004E34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Char"/>
    <w:uiPriority w:val="9"/>
    <w:semiHidden/>
    <w:unhideWhenUsed/>
    <w:qFormat/>
    <w:rsid w:val="00DF3218"/>
    <w:pPr>
      <w:keepNext/>
      <w:keepLines/>
      <w:spacing w:before="260" w:after="260" w:line="416" w:lineRule="auto"/>
      <w:outlineLvl w:val="2"/>
    </w:pPr>
    <w:rPr>
      <w:b/>
      <w:bCs/>
      <w:sz w:val="32"/>
      <w:szCs w:val="32"/>
    </w:rPr>
  </w:style>
  <w:style w:type="paragraph" w:styleId="41">
    <w:name w:val="heading 4"/>
    <w:basedOn w:val="a1"/>
    <w:next w:val="a1"/>
    <w:link w:val="4Char"/>
    <w:uiPriority w:val="9"/>
    <w:semiHidden/>
    <w:unhideWhenUsed/>
    <w:qFormat/>
    <w:rsid w:val="00A85E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Char"/>
    <w:uiPriority w:val="9"/>
    <w:semiHidden/>
    <w:unhideWhenUsed/>
    <w:qFormat/>
    <w:rsid w:val="00A85E86"/>
    <w:pPr>
      <w:keepNext/>
      <w:keepLines/>
      <w:spacing w:before="280" w:after="290" w:line="376" w:lineRule="auto"/>
      <w:outlineLvl w:val="4"/>
    </w:pPr>
    <w:rPr>
      <w:b/>
      <w:bCs/>
      <w:sz w:val="28"/>
      <w:szCs w:val="28"/>
    </w:rPr>
  </w:style>
  <w:style w:type="paragraph" w:styleId="6">
    <w:name w:val="heading 6"/>
    <w:basedOn w:val="a1"/>
    <w:next w:val="a1"/>
    <w:link w:val="6Char"/>
    <w:uiPriority w:val="9"/>
    <w:semiHidden/>
    <w:unhideWhenUsed/>
    <w:qFormat/>
    <w:rsid w:val="00A85E8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Char"/>
    <w:uiPriority w:val="9"/>
    <w:semiHidden/>
    <w:unhideWhenUsed/>
    <w:qFormat/>
    <w:rsid w:val="00A85E86"/>
    <w:pPr>
      <w:keepNext/>
      <w:keepLines/>
      <w:spacing w:before="240" w:after="64" w:line="320" w:lineRule="auto"/>
      <w:outlineLvl w:val="6"/>
    </w:pPr>
    <w:rPr>
      <w:b/>
      <w:bCs/>
      <w:sz w:val="24"/>
      <w:szCs w:val="24"/>
    </w:rPr>
  </w:style>
  <w:style w:type="paragraph" w:styleId="8">
    <w:name w:val="heading 8"/>
    <w:basedOn w:val="a1"/>
    <w:next w:val="a1"/>
    <w:link w:val="8Char"/>
    <w:uiPriority w:val="9"/>
    <w:semiHidden/>
    <w:unhideWhenUsed/>
    <w:qFormat/>
    <w:rsid w:val="00A85E86"/>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Char"/>
    <w:uiPriority w:val="9"/>
    <w:semiHidden/>
    <w:unhideWhenUsed/>
    <w:qFormat/>
    <w:rsid w:val="00A85E86"/>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10">
    <w:name w:val="A10"/>
    <w:uiPriority w:val="99"/>
    <w:rsid w:val="00973B84"/>
    <w:rPr>
      <w:color w:val="221E1F"/>
      <w:sz w:val="9"/>
      <w:szCs w:val="9"/>
    </w:rPr>
  </w:style>
  <w:style w:type="paragraph" w:styleId="a5">
    <w:name w:val="header"/>
    <w:basedOn w:val="a1"/>
    <w:link w:val="Char"/>
    <w:uiPriority w:val="99"/>
    <w:unhideWhenUsed/>
    <w:rsid w:val="00CC24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CC24C5"/>
    <w:rPr>
      <w:sz w:val="18"/>
      <w:szCs w:val="18"/>
    </w:rPr>
  </w:style>
  <w:style w:type="paragraph" w:styleId="a6">
    <w:name w:val="footer"/>
    <w:basedOn w:val="a1"/>
    <w:link w:val="Char0"/>
    <w:uiPriority w:val="99"/>
    <w:unhideWhenUsed/>
    <w:rsid w:val="00CC24C5"/>
    <w:pPr>
      <w:tabs>
        <w:tab w:val="center" w:pos="4153"/>
        <w:tab w:val="right" w:pos="8306"/>
      </w:tabs>
      <w:snapToGrid w:val="0"/>
      <w:jc w:val="left"/>
    </w:pPr>
    <w:rPr>
      <w:sz w:val="18"/>
      <w:szCs w:val="18"/>
    </w:rPr>
  </w:style>
  <w:style w:type="character" w:customStyle="1" w:styleId="Char0">
    <w:name w:val="页脚 Char"/>
    <w:basedOn w:val="a2"/>
    <w:link w:val="a6"/>
    <w:uiPriority w:val="99"/>
    <w:rsid w:val="00CC24C5"/>
    <w:rPr>
      <w:sz w:val="18"/>
      <w:szCs w:val="18"/>
    </w:rPr>
  </w:style>
  <w:style w:type="character" w:styleId="a7">
    <w:name w:val="annotation reference"/>
    <w:basedOn w:val="a2"/>
    <w:uiPriority w:val="99"/>
    <w:semiHidden/>
    <w:unhideWhenUsed/>
    <w:rsid w:val="00F61CEF"/>
    <w:rPr>
      <w:sz w:val="21"/>
      <w:szCs w:val="21"/>
    </w:rPr>
  </w:style>
  <w:style w:type="paragraph" w:styleId="a8">
    <w:name w:val="annotation text"/>
    <w:basedOn w:val="a1"/>
    <w:link w:val="Char1"/>
    <w:uiPriority w:val="99"/>
    <w:semiHidden/>
    <w:unhideWhenUsed/>
    <w:rsid w:val="00F61CEF"/>
    <w:pPr>
      <w:jc w:val="left"/>
    </w:pPr>
  </w:style>
  <w:style w:type="character" w:customStyle="1" w:styleId="Char1">
    <w:name w:val="批注文字 Char"/>
    <w:basedOn w:val="a2"/>
    <w:link w:val="a8"/>
    <w:uiPriority w:val="99"/>
    <w:semiHidden/>
    <w:rsid w:val="00F61CEF"/>
  </w:style>
  <w:style w:type="paragraph" w:styleId="a9">
    <w:name w:val="annotation subject"/>
    <w:basedOn w:val="a8"/>
    <w:next w:val="a8"/>
    <w:link w:val="Char2"/>
    <w:uiPriority w:val="99"/>
    <w:semiHidden/>
    <w:unhideWhenUsed/>
    <w:rsid w:val="00F61CEF"/>
    <w:rPr>
      <w:b/>
      <w:bCs/>
    </w:rPr>
  </w:style>
  <w:style w:type="character" w:customStyle="1" w:styleId="Char2">
    <w:name w:val="批注主题 Char"/>
    <w:basedOn w:val="Char1"/>
    <w:link w:val="a9"/>
    <w:uiPriority w:val="99"/>
    <w:semiHidden/>
    <w:rsid w:val="00F61CEF"/>
    <w:rPr>
      <w:b/>
      <w:bCs/>
    </w:rPr>
  </w:style>
  <w:style w:type="paragraph" w:styleId="aa">
    <w:name w:val="Balloon Text"/>
    <w:basedOn w:val="a1"/>
    <w:link w:val="Char3"/>
    <w:uiPriority w:val="99"/>
    <w:semiHidden/>
    <w:unhideWhenUsed/>
    <w:rsid w:val="00F61CEF"/>
    <w:rPr>
      <w:sz w:val="18"/>
      <w:szCs w:val="18"/>
    </w:rPr>
  </w:style>
  <w:style w:type="character" w:customStyle="1" w:styleId="Char3">
    <w:name w:val="批注框文本 Char"/>
    <w:basedOn w:val="a2"/>
    <w:link w:val="aa"/>
    <w:uiPriority w:val="99"/>
    <w:semiHidden/>
    <w:rsid w:val="00F61CEF"/>
    <w:rPr>
      <w:sz w:val="18"/>
      <w:szCs w:val="18"/>
    </w:rPr>
  </w:style>
  <w:style w:type="paragraph" w:styleId="ab">
    <w:name w:val="List Paragraph"/>
    <w:basedOn w:val="a1"/>
    <w:uiPriority w:val="34"/>
    <w:qFormat/>
    <w:rsid w:val="003934A7"/>
    <w:pPr>
      <w:ind w:firstLineChars="200" w:firstLine="420"/>
    </w:pPr>
  </w:style>
  <w:style w:type="character" w:customStyle="1" w:styleId="skip">
    <w:name w:val="skip"/>
    <w:basedOn w:val="a2"/>
    <w:rsid w:val="00A063FA"/>
  </w:style>
  <w:style w:type="character" w:customStyle="1" w:styleId="apple-converted-space">
    <w:name w:val="apple-converted-space"/>
    <w:basedOn w:val="a2"/>
    <w:rsid w:val="00A063FA"/>
  </w:style>
  <w:style w:type="character" w:styleId="ac">
    <w:name w:val="Hyperlink"/>
    <w:basedOn w:val="a2"/>
    <w:uiPriority w:val="99"/>
    <w:unhideWhenUsed/>
    <w:rsid w:val="00A063FA"/>
    <w:rPr>
      <w:color w:val="0000FF"/>
      <w:u w:val="single"/>
    </w:rPr>
  </w:style>
  <w:style w:type="character" w:customStyle="1" w:styleId="tran">
    <w:name w:val="tran"/>
    <w:basedOn w:val="a2"/>
    <w:rsid w:val="00040805"/>
  </w:style>
  <w:style w:type="character" w:customStyle="1" w:styleId="1Char">
    <w:name w:val="标题 1 Char"/>
    <w:basedOn w:val="a2"/>
    <w:link w:val="1"/>
    <w:uiPriority w:val="9"/>
    <w:rsid w:val="00EE3D58"/>
    <w:rPr>
      <w:rFonts w:ascii="宋体" w:eastAsia="宋体" w:hAnsi="宋体" w:cs="宋体"/>
      <w:b/>
      <w:bCs/>
      <w:kern w:val="36"/>
      <w:sz w:val="48"/>
      <w:szCs w:val="48"/>
    </w:rPr>
  </w:style>
  <w:style w:type="character" w:customStyle="1" w:styleId="basic-word">
    <w:name w:val="basic-word"/>
    <w:basedOn w:val="a2"/>
    <w:rsid w:val="00EE3D58"/>
  </w:style>
  <w:style w:type="character" w:customStyle="1" w:styleId="src">
    <w:name w:val="src"/>
    <w:basedOn w:val="a2"/>
    <w:rsid w:val="0057728F"/>
  </w:style>
  <w:style w:type="character" w:customStyle="1" w:styleId="3Char">
    <w:name w:val="标题 3 Char"/>
    <w:basedOn w:val="a2"/>
    <w:link w:val="31"/>
    <w:uiPriority w:val="9"/>
    <w:semiHidden/>
    <w:rsid w:val="00DF3218"/>
    <w:rPr>
      <w:b/>
      <w:bCs/>
      <w:sz w:val="32"/>
      <w:szCs w:val="32"/>
    </w:rPr>
  </w:style>
  <w:style w:type="character" w:customStyle="1" w:styleId="A12">
    <w:name w:val="A12"/>
    <w:uiPriority w:val="99"/>
    <w:rsid w:val="00DF6F87"/>
    <w:rPr>
      <w:rFonts w:cs="Times New Roman PS"/>
      <w:color w:val="211D1E"/>
      <w:sz w:val="11"/>
      <w:szCs w:val="11"/>
    </w:rPr>
  </w:style>
  <w:style w:type="character" w:styleId="ad">
    <w:name w:val="Placeholder Text"/>
    <w:basedOn w:val="a2"/>
    <w:uiPriority w:val="99"/>
    <w:semiHidden/>
    <w:rsid w:val="00EC10F8"/>
    <w:rPr>
      <w:color w:val="808080"/>
    </w:rPr>
  </w:style>
  <w:style w:type="paragraph" w:customStyle="1" w:styleId="EndNoteBibliographyTitle">
    <w:name w:val="EndNote Bibliography Title"/>
    <w:basedOn w:val="a1"/>
    <w:link w:val="EndNoteBibliographyTitle0"/>
    <w:rsid w:val="008D2A2A"/>
    <w:pPr>
      <w:jc w:val="center"/>
    </w:pPr>
    <w:rPr>
      <w:rFonts w:ascii="Times New Roman" w:eastAsia="等线" w:hAnsi="Times New Roman" w:cs="Times New Roman"/>
      <w:noProof/>
      <w:sz w:val="18"/>
    </w:rPr>
  </w:style>
  <w:style w:type="character" w:customStyle="1" w:styleId="EndNoteBibliographyTitle0">
    <w:name w:val="EndNote Bibliography Title 字符"/>
    <w:basedOn w:val="a2"/>
    <w:link w:val="EndNoteBibliographyTitle"/>
    <w:rsid w:val="008D2A2A"/>
    <w:rPr>
      <w:rFonts w:ascii="Times New Roman" w:eastAsia="等线" w:hAnsi="Times New Roman" w:cs="Times New Roman"/>
      <w:noProof/>
      <w:sz w:val="18"/>
    </w:rPr>
  </w:style>
  <w:style w:type="paragraph" w:customStyle="1" w:styleId="EndNoteBibliography">
    <w:name w:val="EndNote Bibliography"/>
    <w:basedOn w:val="a1"/>
    <w:link w:val="EndNoteBibliography0"/>
    <w:rsid w:val="008D2A2A"/>
    <w:rPr>
      <w:rFonts w:ascii="Times New Roman" w:eastAsia="等线" w:hAnsi="Times New Roman" w:cs="Times New Roman"/>
      <w:noProof/>
      <w:sz w:val="18"/>
    </w:rPr>
  </w:style>
  <w:style w:type="character" w:customStyle="1" w:styleId="EndNoteBibliography0">
    <w:name w:val="EndNote Bibliography 字符"/>
    <w:basedOn w:val="a2"/>
    <w:link w:val="EndNoteBibliography"/>
    <w:rsid w:val="008D2A2A"/>
    <w:rPr>
      <w:rFonts w:ascii="Times New Roman" w:eastAsia="等线" w:hAnsi="Times New Roman" w:cs="Times New Roman"/>
      <w:noProof/>
      <w:sz w:val="18"/>
    </w:rPr>
  </w:style>
  <w:style w:type="paragraph" w:customStyle="1" w:styleId="Default">
    <w:name w:val="Default"/>
    <w:rsid w:val="00EB4115"/>
    <w:pPr>
      <w:widowControl w:val="0"/>
      <w:autoSpaceDE w:val="0"/>
      <w:autoSpaceDN w:val="0"/>
      <w:adjustRightInd w:val="0"/>
    </w:pPr>
    <w:rPr>
      <w:rFonts w:ascii="微软雅黑" w:eastAsia="微软雅黑" w:cs="微软雅黑"/>
      <w:color w:val="000000"/>
      <w:kern w:val="0"/>
      <w:sz w:val="24"/>
      <w:szCs w:val="24"/>
    </w:rPr>
  </w:style>
  <w:style w:type="character" w:customStyle="1" w:styleId="2Char">
    <w:name w:val="标题 2 Char"/>
    <w:basedOn w:val="a2"/>
    <w:link w:val="21"/>
    <w:uiPriority w:val="9"/>
    <w:semiHidden/>
    <w:rsid w:val="004E34F0"/>
    <w:rPr>
      <w:rFonts w:asciiTheme="majorHAnsi" w:eastAsiaTheme="majorEastAsia" w:hAnsiTheme="majorHAnsi" w:cstheme="majorBidi"/>
      <w:b/>
      <w:bCs/>
      <w:sz w:val="32"/>
      <w:szCs w:val="32"/>
    </w:rPr>
  </w:style>
  <w:style w:type="table" w:styleId="ae">
    <w:name w:val="Table Grid"/>
    <w:basedOn w:val="a3"/>
    <w:uiPriority w:val="39"/>
    <w:rsid w:val="0032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E3210"/>
    <w:tblPr>
      <w:tblCellMar>
        <w:top w:w="0" w:type="dxa"/>
        <w:left w:w="0" w:type="dxa"/>
        <w:bottom w:w="0" w:type="dxa"/>
        <w:right w:w="0" w:type="dxa"/>
      </w:tblCellMar>
    </w:tblPr>
  </w:style>
  <w:style w:type="paragraph" w:customStyle="1" w:styleId="EndNoteCategoryHeading">
    <w:name w:val="EndNote Category Heading"/>
    <w:basedOn w:val="a1"/>
    <w:link w:val="EndNoteCategoryHeading0"/>
    <w:rsid w:val="000A0318"/>
    <w:pPr>
      <w:spacing w:before="120" w:after="120"/>
      <w:jc w:val="left"/>
    </w:pPr>
    <w:rPr>
      <w:b/>
      <w:noProof/>
    </w:rPr>
  </w:style>
  <w:style w:type="character" w:customStyle="1" w:styleId="EndNoteCategoryHeading0">
    <w:name w:val="EndNote Category Heading 字符"/>
    <w:basedOn w:val="a2"/>
    <w:link w:val="EndNoteCategoryHeading"/>
    <w:rsid w:val="000A0318"/>
    <w:rPr>
      <w:b/>
      <w:noProof/>
    </w:rPr>
  </w:style>
  <w:style w:type="paragraph" w:customStyle="1" w:styleId="Pa24">
    <w:name w:val="Pa24"/>
    <w:basedOn w:val="Default"/>
    <w:next w:val="Default"/>
    <w:uiPriority w:val="99"/>
    <w:rsid w:val="005C7763"/>
    <w:pPr>
      <w:spacing w:line="141" w:lineRule="atLeast"/>
    </w:pPr>
    <w:rPr>
      <w:rFonts w:ascii="Gill Sans MT" w:eastAsiaTheme="minorEastAsia" w:hAnsi="Gill Sans MT" w:cstheme="minorBidi"/>
      <w:color w:val="auto"/>
    </w:rPr>
  </w:style>
  <w:style w:type="paragraph" w:styleId="HTML">
    <w:name w:val="HTML Address"/>
    <w:basedOn w:val="a1"/>
    <w:link w:val="HTMLChar"/>
    <w:uiPriority w:val="99"/>
    <w:semiHidden/>
    <w:unhideWhenUsed/>
    <w:rsid w:val="00A85E86"/>
    <w:rPr>
      <w:i/>
      <w:iCs/>
    </w:rPr>
  </w:style>
  <w:style w:type="character" w:customStyle="1" w:styleId="HTMLChar">
    <w:name w:val="HTML 地址 Char"/>
    <w:basedOn w:val="a2"/>
    <w:link w:val="HTML"/>
    <w:uiPriority w:val="99"/>
    <w:semiHidden/>
    <w:rsid w:val="00A85E86"/>
    <w:rPr>
      <w:i/>
      <w:iCs/>
    </w:rPr>
  </w:style>
  <w:style w:type="paragraph" w:styleId="HTML0">
    <w:name w:val="HTML Preformatted"/>
    <w:basedOn w:val="a1"/>
    <w:link w:val="HTMLChar0"/>
    <w:uiPriority w:val="99"/>
    <w:semiHidden/>
    <w:unhideWhenUsed/>
    <w:rsid w:val="00A85E86"/>
    <w:rPr>
      <w:rFonts w:ascii="Courier New" w:hAnsi="Courier New" w:cs="Courier New"/>
      <w:sz w:val="20"/>
      <w:szCs w:val="20"/>
    </w:rPr>
  </w:style>
  <w:style w:type="character" w:customStyle="1" w:styleId="HTMLChar0">
    <w:name w:val="HTML 预设格式 Char"/>
    <w:basedOn w:val="a2"/>
    <w:link w:val="HTML0"/>
    <w:uiPriority w:val="99"/>
    <w:semiHidden/>
    <w:rsid w:val="00A85E86"/>
    <w:rPr>
      <w:rFonts w:ascii="Courier New" w:hAnsi="Courier New" w:cs="Courier New"/>
      <w:sz w:val="20"/>
      <w:szCs w:val="20"/>
    </w:rPr>
  </w:style>
  <w:style w:type="paragraph" w:styleId="TOC">
    <w:name w:val="TOC Heading"/>
    <w:basedOn w:val="1"/>
    <w:next w:val="a1"/>
    <w:uiPriority w:val="39"/>
    <w:semiHidden/>
    <w:unhideWhenUsed/>
    <w:qFormat/>
    <w:rsid w:val="00A85E86"/>
    <w:pPr>
      <w:keepNext/>
      <w:keepLines/>
      <w:widowControl w:val="0"/>
      <w:spacing w:before="340" w:beforeAutospacing="0" w:after="330" w:afterAutospacing="0" w:line="578" w:lineRule="auto"/>
      <w:jc w:val="both"/>
      <w:outlineLvl w:val="9"/>
    </w:pPr>
    <w:rPr>
      <w:rFonts w:asciiTheme="minorHAnsi" w:eastAsiaTheme="minorEastAsia" w:hAnsiTheme="minorHAnsi" w:cstheme="minorBidi"/>
      <w:kern w:val="44"/>
      <w:sz w:val="44"/>
      <w:szCs w:val="44"/>
    </w:rPr>
  </w:style>
  <w:style w:type="paragraph" w:styleId="af">
    <w:name w:val="Title"/>
    <w:basedOn w:val="a1"/>
    <w:next w:val="a1"/>
    <w:link w:val="Char4"/>
    <w:uiPriority w:val="10"/>
    <w:qFormat/>
    <w:rsid w:val="00A85E86"/>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2"/>
    <w:link w:val="af"/>
    <w:uiPriority w:val="10"/>
    <w:rsid w:val="00A85E86"/>
    <w:rPr>
      <w:rFonts w:asciiTheme="majorHAnsi" w:eastAsiaTheme="majorEastAsia" w:hAnsiTheme="majorHAnsi" w:cstheme="majorBidi"/>
      <w:b/>
      <w:bCs/>
      <w:sz w:val="32"/>
      <w:szCs w:val="32"/>
    </w:rPr>
  </w:style>
  <w:style w:type="character" w:customStyle="1" w:styleId="4Char">
    <w:name w:val="标题 4 Char"/>
    <w:basedOn w:val="a2"/>
    <w:link w:val="41"/>
    <w:uiPriority w:val="9"/>
    <w:semiHidden/>
    <w:rsid w:val="00A85E86"/>
    <w:rPr>
      <w:rFonts w:asciiTheme="majorHAnsi" w:eastAsiaTheme="majorEastAsia" w:hAnsiTheme="majorHAnsi" w:cstheme="majorBidi"/>
      <w:b/>
      <w:bCs/>
      <w:sz w:val="28"/>
      <w:szCs w:val="28"/>
    </w:rPr>
  </w:style>
  <w:style w:type="character" w:customStyle="1" w:styleId="5Char">
    <w:name w:val="标题 5 Char"/>
    <w:basedOn w:val="a2"/>
    <w:link w:val="51"/>
    <w:uiPriority w:val="9"/>
    <w:semiHidden/>
    <w:rsid w:val="00A85E86"/>
    <w:rPr>
      <w:b/>
      <w:bCs/>
      <w:sz w:val="28"/>
      <w:szCs w:val="28"/>
    </w:rPr>
  </w:style>
  <w:style w:type="character" w:customStyle="1" w:styleId="6Char">
    <w:name w:val="标题 6 Char"/>
    <w:basedOn w:val="a2"/>
    <w:link w:val="6"/>
    <w:uiPriority w:val="9"/>
    <w:semiHidden/>
    <w:rsid w:val="00A85E86"/>
    <w:rPr>
      <w:rFonts w:asciiTheme="majorHAnsi" w:eastAsiaTheme="majorEastAsia" w:hAnsiTheme="majorHAnsi" w:cstheme="majorBidi"/>
      <w:b/>
      <w:bCs/>
      <w:sz w:val="24"/>
      <w:szCs w:val="24"/>
    </w:rPr>
  </w:style>
  <w:style w:type="character" w:customStyle="1" w:styleId="7Char">
    <w:name w:val="标题 7 Char"/>
    <w:basedOn w:val="a2"/>
    <w:link w:val="7"/>
    <w:uiPriority w:val="9"/>
    <w:semiHidden/>
    <w:rsid w:val="00A85E86"/>
    <w:rPr>
      <w:b/>
      <w:bCs/>
      <w:sz w:val="24"/>
      <w:szCs w:val="24"/>
    </w:rPr>
  </w:style>
  <w:style w:type="character" w:customStyle="1" w:styleId="8Char">
    <w:name w:val="标题 8 Char"/>
    <w:basedOn w:val="a2"/>
    <w:link w:val="8"/>
    <w:uiPriority w:val="9"/>
    <w:semiHidden/>
    <w:rsid w:val="00A85E86"/>
    <w:rPr>
      <w:rFonts w:asciiTheme="majorHAnsi" w:eastAsiaTheme="majorEastAsia" w:hAnsiTheme="majorHAnsi" w:cstheme="majorBidi"/>
      <w:sz w:val="24"/>
      <w:szCs w:val="24"/>
    </w:rPr>
  </w:style>
  <w:style w:type="character" w:customStyle="1" w:styleId="9Char">
    <w:name w:val="标题 9 Char"/>
    <w:basedOn w:val="a2"/>
    <w:link w:val="9"/>
    <w:uiPriority w:val="9"/>
    <w:semiHidden/>
    <w:rsid w:val="00A85E86"/>
    <w:rPr>
      <w:rFonts w:asciiTheme="majorHAnsi" w:eastAsiaTheme="majorEastAsia" w:hAnsiTheme="majorHAnsi" w:cstheme="majorBidi"/>
      <w:szCs w:val="21"/>
    </w:rPr>
  </w:style>
  <w:style w:type="paragraph" w:styleId="af0">
    <w:name w:val="Salutation"/>
    <w:basedOn w:val="a1"/>
    <w:next w:val="a1"/>
    <w:link w:val="Char5"/>
    <w:uiPriority w:val="99"/>
    <w:semiHidden/>
    <w:unhideWhenUsed/>
    <w:rsid w:val="00A85E86"/>
  </w:style>
  <w:style w:type="character" w:customStyle="1" w:styleId="Char5">
    <w:name w:val="称呼 Char"/>
    <w:basedOn w:val="a2"/>
    <w:link w:val="af0"/>
    <w:uiPriority w:val="99"/>
    <w:semiHidden/>
    <w:rsid w:val="00A85E86"/>
  </w:style>
  <w:style w:type="paragraph" w:styleId="af1">
    <w:name w:val="Plain Text"/>
    <w:basedOn w:val="a1"/>
    <w:link w:val="Char6"/>
    <w:uiPriority w:val="99"/>
    <w:semiHidden/>
    <w:unhideWhenUsed/>
    <w:rsid w:val="00A85E86"/>
    <w:rPr>
      <w:rFonts w:asciiTheme="minorEastAsia" w:hAnsi="Courier New" w:cs="Courier New"/>
    </w:rPr>
  </w:style>
  <w:style w:type="character" w:customStyle="1" w:styleId="Char6">
    <w:name w:val="纯文本 Char"/>
    <w:basedOn w:val="a2"/>
    <w:link w:val="af1"/>
    <w:uiPriority w:val="99"/>
    <w:semiHidden/>
    <w:rsid w:val="00A85E86"/>
    <w:rPr>
      <w:rFonts w:asciiTheme="minorEastAsia" w:hAnsi="Courier New" w:cs="Courier New"/>
    </w:rPr>
  </w:style>
  <w:style w:type="paragraph" w:styleId="af2">
    <w:name w:val="E-mail Signature"/>
    <w:basedOn w:val="a1"/>
    <w:link w:val="Char7"/>
    <w:uiPriority w:val="99"/>
    <w:semiHidden/>
    <w:unhideWhenUsed/>
    <w:rsid w:val="00A85E86"/>
  </w:style>
  <w:style w:type="character" w:customStyle="1" w:styleId="Char7">
    <w:name w:val="电子邮件签名 Char"/>
    <w:basedOn w:val="a2"/>
    <w:link w:val="af2"/>
    <w:uiPriority w:val="99"/>
    <w:semiHidden/>
    <w:rsid w:val="00A85E86"/>
  </w:style>
  <w:style w:type="paragraph" w:styleId="af3">
    <w:name w:val="Subtitle"/>
    <w:basedOn w:val="a1"/>
    <w:next w:val="a1"/>
    <w:link w:val="Char8"/>
    <w:uiPriority w:val="11"/>
    <w:qFormat/>
    <w:rsid w:val="00A85E86"/>
    <w:pPr>
      <w:spacing w:before="240" w:after="60" w:line="312" w:lineRule="auto"/>
      <w:jc w:val="center"/>
      <w:outlineLvl w:val="1"/>
    </w:pPr>
    <w:rPr>
      <w:b/>
      <w:bCs/>
      <w:kern w:val="28"/>
      <w:sz w:val="32"/>
      <w:szCs w:val="32"/>
    </w:rPr>
  </w:style>
  <w:style w:type="character" w:customStyle="1" w:styleId="Char8">
    <w:name w:val="副标题 Char"/>
    <w:basedOn w:val="a2"/>
    <w:link w:val="af3"/>
    <w:uiPriority w:val="11"/>
    <w:rsid w:val="00A85E86"/>
    <w:rPr>
      <w:b/>
      <w:bCs/>
      <w:kern w:val="28"/>
      <w:sz w:val="32"/>
      <w:szCs w:val="32"/>
    </w:rPr>
  </w:style>
  <w:style w:type="paragraph" w:styleId="af4">
    <w:name w:val="macro"/>
    <w:link w:val="Char9"/>
    <w:uiPriority w:val="99"/>
    <w:semiHidden/>
    <w:unhideWhenUsed/>
    <w:rsid w:val="00A85E8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9">
    <w:name w:val="宏文本 Char"/>
    <w:basedOn w:val="a2"/>
    <w:link w:val="af4"/>
    <w:uiPriority w:val="99"/>
    <w:semiHidden/>
    <w:rsid w:val="00A85E86"/>
    <w:rPr>
      <w:rFonts w:ascii="Courier New" w:eastAsia="宋体" w:hAnsi="Courier New" w:cs="Courier New"/>
      <w:sz w:val="24"/>
      <w:szCs w:val="24"/>
    </w:rPr>
  </w:style>
  <w:style w:type="paragraph" w:styleId="af5">
    <w:name w:val="envelope return"/>
    <w:basedOn w:val="a1"/>
    <w:uiPriority w:val="99"/>
    <w:semiHidden/>
    <w:unhideWhenUsed/>
    <w:rsid w:val="00A85E86"/>
    <w:pPr>
      <w:snapToGrid w:val="0"/>
    </w:pPr>
    <w:rPr>
      <w:rFonts w:asciiTheme="majorHAnsi" w:eastAsiaTheme="majorEastAsia" w:hAnsiTheme="majorHAnsi" w:cstheme="majorBidi"/>
    </w:rPr>
  </w:style>
  <w:style w:type="paragraph" w:styleId="af6">
    <w:name w:val="footnote text"/>
    <w:basedOn w:val="a1"/>
    <w:link w:val="Chara"/>
    <w:uiPriority w:val="99"/>
    <w:semiHidden/>
    <w:unhideWhenUsed/>
    <w:rsid w:val="00A85E86"/>
    <w:pPr>
      <w:snapToGrid w:val="0"/>
      <w:jc w:val="left"/>
    </w:pPr>
    <w:rPr>
      <w:sz w:val="18"/>
      <w:szCs w:val="18"/>
    </w:rPr>
  </w:style>
  <w:style w:type="character" w:customStyle="1" w:styleId="Chara">
    <w:name w:val="脚注文本 Char"/>
    <w:basedOn w:val="a2"/>
    <w:link w:val="af6"/>
    <w:uiPriority w:val="99"/>
    <w:semiHidden/>
    <w:rsid w:val="00A85E86"/>
    <w:rPr>
      <w:sz w:val="18"/>
      <w:szCs w:val="18"/>
    </w:rPr>
  </w:style>
  <w:style w:type="paragraph" w:styleId="af7">
    <w:name w:val="Closing"/>
    <w:basedOn w:val="a1"/>
    <w:link w:val="Charb"/>
    <w:uiPriority w:val="99"/>
    <w:semiHidden/>
    <w:unhideWhenUsed/>
    <w:rsid w:val="00A85E86"/>
    <w:pPr>
      <w:ind w:leftChars="2100" w:left="100"/>
    </w:pPr>
  </w:style>
  <w:style w:type="character" w:customStyle="1" w:styleId="Charb">
    <w:name w:val="结束语 Char"/>
    <w:basedOn w:val="a2"/>
    <w:link w:val="af7"/>
    <w:uiPriority w:val="99"/>
    <w:semiHidden/>
    <w:rsid w:val="00A85E86"/>
  </w:style>
  <w:style w:type="paragraph" w:styleId="af8">
    <w:name w:val="List"/>
    <w:basedOn w:val="a1"/>
    <w:uiPriority w:val="99"/>
    <w:semiHidden/>
    <w:unhideWhenUsed/>
    <w:rsid w:val="00A85E86"/>
    <w:pPr>
      <w:ind w:left="200" w:hangingChars="200" w:hanging="200"/>
      <w:contextualSpacing/>
    </w:pPr>
  </w:style>
  <w:style w:type="paragraph" w:styleId="22">
    <w:name w:val="List 2"/>
    <w:basedOn w:val="a1"/>
    <w:uiPriority w:val="99"/>
    <w:semiHidden/>
    <w:unhideWhenUsed/>
    <w:rsid w:val="00A85E86"/>
    <w:pPr>
      <w:ind w:leftChars="200" w:left="100" w:hangingChars="200" w:hanging="200"/>
      <w:contextualSpacing/>
    </w:pPr>
  </w:style>
  <w:style w:type="paragraph" w:styleId="32">
    <w:name w:val="List 3"/>
    <w:basedOn w:val="a1"/>
    <w:uiPriority w:val="99"/>
    <w:semiHidden/>
    <w:unhideWhenUsed/>
    <w:rsid w:val="00A85E86"/>
    <w:pPr>
      <w:ind w:leftChars="400" w:left="100" w:hangingChars="200" w:hanging="200"/>
      <w:contextualSpacing/>
    </w:pPr>
  </w:style>
  <w:style w:type="paragraph" w:styleId="42">
    <w:name w:val="List 4"/>
    <w:basedOn w:val="a1"/>
    <w:uiPriority w:val="99"/>
    <w:semiHidden/>
    <w:unhideWhenUsed/>
    <w:rsid w:val="00A85E86"/>
    <w:pPr>
      <w:ind w:leftChars="600" w:left="100" w:hangingChars="200" w:hanging="200"/>
      <w:contextualSpacing/>
    </w:pPr>
  </w:style>
  <w:style w:type="paragraph" w:styleId="52">
    <w:name w:val="List 5"/>
    <w:basedOn w:val="a1"/>
    <w:uiPriority w:val="99"/>
    <w:semiHidden/>
    <w:unhideWhenUsed/>
    <w:rsid w:val="00A85E86"/>
    <w:pPr>
      <w:ind w:leftChars="800" w:left="100" w:hangingChars="200" w:hanging="200"/>
      <w:contextualSpacing/>
    </w:pPr>
  </w:style>
  <w:style w:type="paragraph" w:styleId="a">
    <w:name w:val="List Number"/>
    <w:basedOn w:val="a1"/>
    <w:uiPriority w:val="99"/>
    <w:semiHidden/>
    <w:unhideWhenUsed/>
    <w:rsid w:val="00A85E86"/>
    <w:pPr>
      <w:numPr>
        <w:numId w:val="4"/>
      </w:numPr>
      <w:contextualSpacing/>
    </w:pPr>
  </w:style>
  <w:style w:type="paragraph" w:styleId="2">
    <w:name w:val="List Number 2"/>
    <w:basedOn w:val="a1"/>
    <w:uiPriority w:val="99"/>
    <w:semiHidden/>
    <w:unhideWhenUsed/>
    <w:rsid w:val="00A85E86"/>
    <w:pPr>
      <w:numPr>
        <w:numId w:val="5"/>
      </w:numPr>
      <w:contextualSpacing/>
    </w:pPr>
  </w:style>
  <w:style w:type="paragraph" w:styleId="3">
    <w:name w:val="List Number 3"/>
    <w:basedOn w:val="a1"/>
    <w:uiPriority w:val="99"/>
    <w:semiHidden/>
    <w:unhideWhenUsed/>
    <w:rsid w:val="00A85E86"/>
    <w:pPr>
      <w:numPr>
        <w:numId w:val="6"/>
      </w:numPr>
      <w:contextualSpacing/>
    </w:pPr>
  </w:style>
  <w:style w:type="paragraph" w:styleId="4">
    <w:name w:val="List Number 4"/>
    <w:basedOn w:val="a1"/>
    <w:uiPriority w:val="99"/>
    <w:semiHidden/>
    <w:unhideWhenUsed/>
    <w:rsid w:val="00A85E86"/>
    <w:pPr>
      <w:numPr>
        <w:numId w:val="7"/>
      </w:numPr>
      <w:contextualSpacing/>
    </w:pPr>
  </w:style>
  <w:style w:type="paragraph" w:styleId="5">
    <w:name w:val="List Number 5"/>
    <w:basedOn w:val="a1"/>
    <w:uiPriority w:val="99"/>
    <w:semiHidden/>
    <w:unhideWhenUsed/>
    <w:rsid w:val="00A85E86"/>
    <w:pPr>
      <w:numPr>
        <w:numId w:val="8"/>
      </w:numPr>
      <w:contextualSpacing/>
    </w:pPr>
  </w:style>
  <w:style w:type="paragraph" w:styleId="af9">
    <w:name w:val="List Continue"/>
    <w:basedOn w:val="a1"/>
    <w:uiPriority w:val="99"/>
    <w:semiHidden/>
    <w:unhideWhenUsed/>
    <w:rsid w:val="00A85E86"/>
    <w:pPr>
      <w:spacing w:after="120"/>
      <w:ind w:leftChars="200" w:left="420"/>
      <w:contextualSpacing/>
    </w:pPr>
  </w:style>
  <w:style w:type="paragraph" w:styleId="23">
    <w:name w:val="List Continue 2"/>
    <w:basedOn w:val="a1"/>
    <w:uiPriority w:val="99"/>
    <w:semiHidden/>
    <w:unhideWhenUsed/>
    <w:rsid w:val="00A85E86"/>
    <w:pPr>
      <w:spacing w:after="120"/>
      <w:ind w:leftChars="400" w:left="840"/>
      <w:contextualSpacing/>
    </w:pPr>
  </w:style>
  <w:style w:type="paragraph" w:styleId="33">
    <w:name w:val="List Continue 3"/>
    <w:basedOn w:val="a1"/>
    <w:uiPriority w:val="99"/>
    <w:semiHidden/>
    <w:unhideWhenUsed/>
    <w:rsid w:val="00A85E86"/>
    <w:pPr>
      <w:spacing w:after="120"/>
      <w:ind w:leftChars="600" w:left="1260"/>
      <w:contextualSpacing/>
    </w:pPr>
  </w:style>
  <w:style w:type="paragraph" w:styleId="43">
    <w:name w:val="List Continue 4"/>
    <w:basedOn w:val="a1"/>
    <w:uiPriority w:val="99"/>
    <w:semiHidden/>
    <w:unhideWhenUsed/>
    <w:rsid w:val="00A85E86"/>
    <w:pPr>
      <w:spacing w:after="120"/>
      <w:ind w:leftChars="800" w:left="1680"/>
      <w:contextualSpacing/>
    </w:pPr>
  </w:style>
  <w:style w:type="paragraph" w:styleId="53">
    <w:name w:val="List Continue 5"/>
    <w:basedOn w:val="a1"/>
    <w:uiPriority w:val="99"/>
    <w:semiHidden/>
    <w:unhideWhenUsed/>
    <w:rsid w:val="00A85E86"/>
    <w:pPr>
      <w:spacing w:after="120"/>
      <w:ind w:leftChars="1000" w:left="2100"/>
      <w:contextualSpacing/>
    </w:pPr>
  </w:style>
  <w:style w:type="paragraph" w:styleId="a0">
    <w:name w:val="List Bullet"/>
    <w:basedOn w:val="a1"/>
    <w:uiPriority w:val="99"/>
    <w:semiHidden/>
    <w:unhideWhenUsed/>
    <w:rsid w:val="00A85E86"/>
    <w:pPr>
      <w:numPr>
        <w:numId w:val="9"/>
      </w:numPr>
      <w:contextualSpacing/>
    </w:pPr>
  </w:style>
  <w:style w:type="paragraph" w:styleId="20">
    <w:name w:val="List Bullet 2"/>
    <w:basedOn w:val="a1"/>
    <w:uiPriority w:val="99"/>
    <w:semiHidden/>
    <w:unhideWhenUsed/>
    <w:rsid w:val="00A85E86"/>
    <w:pPr>
      <w:numPr>
        <w:numId w:val="10"/>
      </w:numPr>
      <w:contextualSpacing/>
    </w:pPr>
  </w:style>
  <w:style w:type="paragraph" w:styleId="30">
    <w:name w:val="List Bullet 3"/>
    <w:basedOn w:val="a1"/>
    <w:uiPriority w:val="99"/>
    <w:semiHidden/>
    <w:unhideWhenUsed/>
    <w:rsid w:val="00A85E86"/>
    <w:pPr>
      <w:numPr>
        <w:numId w:val="11"/>
      </w:numPr>
      <w:contextualSpacing/>
    </w:pPr>
  </w:style>
  <w:style w:type="paragraph" w:styleId="40">
    <w:name w:val="List Bullet 4"/>
    <w:basedOn w:val="a1"/>
    <w:uiPriority w:val="99"/>
    <w:semiHidden/>
    <w:unhideWhenUsed/>
    <w:rsid w:val="00A85E86"/>
    <w:pPr>
      <w:numPr>
        <w:numId w:val="12"/>
      </w:numPr>
      <w:contextualSpacing/>
    </w:pPr>
  </w:style>
  <w:style w:type="paragraph" w:styleId="50">
    <w:name w:val="List Bullet 5"/>
    <w:basedOn w:val="a1"/>
    <w:uiPriority w:val="99"/>
    <w:semiHidden/>
    <w:unhideWhenUsed/>
    <w:rsid w:val="00A85E86"/>
    <w:pPr>
      <w:numPr>
        <w:numId w:val="13"/>
      </w:numPr>
      <w:contextualSpacing/>
    </w:pPr>
  </w:style>
  <w:style w:type="paragraph" w:styleId="afa">
    <w:name w:val="Intense Quote"/>
    <w:basedOn w:val="a1"/>
    <w:next w:val="a1"/>
    <w:link w:val="Charc"/>
    <w:uiPriority w:val="30"/>
    <w:qFormat/>
    <w:rsid w:val="00A85E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c">
    <w:name w:val="明显引用 Char"/>
    <w:basedOn w:val="a2"/>
    <w:link w:val="afa"/>
    <w:uiPriority w:val="30"/>
    <w:rsid w:val="00A85E86"/>
    <w:rPr>
      <w:i/>
      <w:iCs/>
      <w:color w:val="5B9BD5" w:themeColor="accent1"/>
    </w:rPr>
  </w:style>
  <w:style w:type="paragraph" w:styleId="10">
    <w:name w:val="toc 1"/>
    <w:basedOn w:val="a1"/>
    <w:next w:val="a1"/>
    <w:autoRedefine/>
    <w:uiPriority w:val="39"/>
    <w:semiHidden/>
    <w:unhideWhenUsed/>
    <w:rsid w:val="00A85E86"/>
  </w:style>
  <w:style w:type="paragraph" w:styleId="24">
    <w:name w:val="toc 2"/>
    <w:basedOn w:val="a1"/>
    <w:next w:val="a1"/>
    <w:autoRedefine/>
    <w:uiPriority w:val="39"/>
    <w:semiHidden/>
    <w:unhideWhenUsed/>
    <w:rsid w:val="00A85E86"/>
    <w:pPr>
      <w:ind w:leftChars="200" w:left="420"/>
    </w:pPr>
  </w:style>
  <w:style w:type="paragraph" w:styleId="34">
    <w:name w:val="toc 3"/>
    <w:basedOn w:val="a1"/>
    <w:next w:val="a1"/>
    <w:autoRedefine/>
    <w:uiPriority w:val="39"/>
    <w:semiHidden/>
    <w:unhideWhenUsed/>
    <w:rsid w:val="00A85E86"/>
    <w:pPr>
      <w:ind w:leftChars="400" w:left="840"/>
    </w:pPr>
  </w:style>
  <w:style w:type="paragraph" w:styleId="44">
    <w:name w:val="toc 4"/>
    <w:basedOn w:val="a1"/>
    <w:next w:val="a1"/>
    <w:autoRedefine/>
    <w:uiPriority w:val="39"/>
    <w:semiHidden/>
    <w:unhideWhenUsed/>
    <w:rsid w:val="00A85E86"/>
    <w:pPr>
      <w:ind w:leftChars="600" w:left="1260"/>
    </w:pPr>
  </w:style>
  <w:style w:type="paragraph" w:styleId="54">
    <w:name w:val="toc 5"/>
    <w:basedOn w:val="a1"/>
    <w:next w:val="a1"/>
    <w:autoRedefine/>
    <w:uiPriority w:val="39"/>
    <w:semiHidden/>
    <w:unhideWhenUsed/>
    <w:rsid w:val="00A85E86"/>
    <w:pPr>
      <w:ind w:leftChars="800" w:left="1680"/>
    </w:pPr>
  </w:style>
  <w:style w:type="paragraph" w:styleId="60">
    <w:name w:val="toc 6"/>
    <w:basedOn w:val="a1"/>
    <w:next w:val="a1"/>
    <w:autoRedefine/>
    <w:uiPriority w:val="39"/>
    <w:semiHidden/>
    <w:unhideWhenUsed/>
    <w:rsid w:val="00A85E86"/>
    <w:pPr>
      <w:ind w:leftChars="1000" w:left="2100"/>
    </w:pPr>
  </w:style>
  <w:style w:type="paragraph" w:styleId="70">
    <w:name w:val="toc 7"/>
    <w:basedOn w:val="a1"/>
    <w:next w:val="a1"/>
    <w:autoRedefine/>
    <w:uiPriority w:val="39"/>
    <w:semiHidden/>
    <w:unhideWhenUsed/>
    <w:rsid w:val="00A85E86"/>
    <w:pPr>
      <w:ind w:leftChars="1200" w:left="2520"/>
    </w:pPr>
  </w:style>
  <w:style w:type="paragraph" w:styleId="80">
    <w:name w:val="toc 8"/>
    <w:basedOn w:val="a1"/>
    <w:next w:val="a1"/>
    <w:autoRedefine/>
    <w:uiPriority w:val="39"/>
    <w:semiHidden/>
    <w:unhideWhenUsed/>
    <w:rsid w:val="00A85E86"/>
    <w:pPr>
      <w:ind w:leftChars="1400" w:left="2940"/>
    </w:pPr>
  </w:style>
  <w:style w:type="paragraph" w:styleId="90">
    <w:name w:val="toc 9"/>
    <w:basedOn w:val="a1"/>
    <w:next w:val="a1"/>
    <w:autoRedefine/>
    <w:uiPriority w:val="39"/>
    <w:semiHidden/>
    <w:unhideWhenUsed/>
    <w:rsid w:val="00A85E86"/>
    <w:pPr>
      <w:ind w:leftChars="1600" w:left="3360"/>
    </w:pPr>
  </w:style>
  <w:style w:type="paragraph" w:styleId="afb">
    <w:name w:val="Normal (Web)"/>
    <w:basedOn w:val="a1"/>
    <w:uiPriority w:val="99"/>
    <w:semiHidden/>
    <w:unhideWhenUsed/>
    <w:rsid w:val="00A85E86"/>
    <w:rPr>
      <w:rFonts w:ascii="Times New Roman" w:hAnsi="Times New Roman" w:cs="Times New Roman"/>
      <w:sz w:val="24"/>
      <w:szCs w:val="24"/>
    </w:rPr>
  </w:style>
  <w:style w:type="paragraph" w:styleId="afc">
    <w:name w:val="Signature"/>
    <w:basedOn w:val="a1"/>
    <w:link w:val="Chard"/>
    <w:uiPriority w:val="99"/>
    <w:semiHidden/>
    <w:unhideWhenUsed/>
    <w:rsid w:val="00A85E86"/>
    <w:pPr>
      <w:ind w:leftChars="2100" w:left="100"/>
    </w:pPr>
  </w:style>
  <w:style w:type="character" w:customStyle="1" w:styleId="Chard">
    <w:name w:val="签名 Char"/>
    <w:basedOn w:val="a2"/>
    <w:link w:val="afc"/>
    <w:uiPriority w:val="99"/>
    <w:semiHidden/>
    <w:rsid w:val="00A85E86"/>
  </w:style>
  <w:style w:type="paragraph" w:styleId="afd">
    <w:name w:val="Date"/>
    <w:basedOn w:val="a1"/>
    <w:next w:val="a1"/>
    <w:link w:val="Chare"/>
    <w:uiPriority w:val="99"/>
    <w:semiHidden/>
    <w:unhideWhenUsed/>
    <w:rsid w:val="00A85E86"/>
    <w:pPr>
      <w:ind w:leftChars="2500" w:left="100"/>
    </w:pPr>
  </w:style>
  <w:style w:type="character" w:customStyle="1" w:styleId="Chare">
    <w:name w:val="日期 Char"/>
    <w:basedOn w:val="a2"/>
    <w:link w:val="afd"/>
    <w:uiPriority w:val="99"/>
    <w:semiHidden/>
    <w:rsid w:val="00A85E86"/>
  </w:style>
  <w:style w:type="paragraph" w:styleId="afe">
    <w:name w:val="envelope address"/>
    <w:basedOn w:val="a1"/>
    <w:uiPriority w:val="99"/>
    <w:semiHidden/>
    <w:unhideWhenUsed/>
    <w:rsid w:val="00A85E86"/>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
    <w:name w:val="Bibliography"/>
    <w:basedOn w:val="a1"/>
    <w:next w:val="a1"/>
    <w:uiPriority w:val="37"/>
    <w:semiHidden/>
    <w:unhideWhenUsed/>
    <w:rsid w:val="00A85E86"/>
  </w:style>
  <w:style w:type="paragraph" w:styleId="11">
    <w:name w:val="index 1"/>
    <w:basedOn w:val="a1"/>
    <w:next w:val="a1"/>
    <w:autoRedefine/>
    <w:uiPriority w:val="99"/>
    <w:semiHidden/>
    <w:unhideWhenUsed/>
    <w:rsid w:val="00A85E86"/>
  </w:style>
  <w:style w:type="paragraph" w:styleId="25">
    <w:name w:val="index 2"/>
    <w:basedOn w:val="a1"/>
    <w:next w:val="a1"/>
    <w:autoRedefine/>
    <w:uiPriority w:val="99"/>
    <w:semiHidden/>
    <w:unhideWhenUsed/>
    <w:rsid w:val="00A85E86"/>
    <w:pPr>
      <w:ind w:leftChars="200" w:left="200"/>
    </w:pPr>
  </w:style>
  <w:style w:type="paragraph" w:styleId="35">
    <w:name w:val="index 3"/>
    <w:basedOn w:val="a1"/>
    <w:next w:val="a1"/>
    <w:autoRedefine/>
    <w:uiPriority w:val="99"/>
    <w:semiHidden/>
    <w:unhideWhenUsed/>
    <w:rsid w:val="00A85E86"/>
    <w:pPr>
      <w:ind w:leftChars="400" w:left="400"/>
    </w:pPr>
  </w:style>
  <w:style w:type="paragraph" w:styleId="45">
    <w:name w:val="index 4"/>
    <w:basedOn w:val="a1"/>
    <w:next w:val="a1"/>
    <w:autoRedefine/>
    <w:uiPriority w:val="99"/>
    <w:semiHidden/>
    <w:unhideWhenUsed/>
    <w:rsid w:val="00A85E86"/>
    <w:pPr>
      <w:ind w:leftChars="600" w:left="600"/>
    </w:pPr>
  </w:style>
  <w:style w:type="paragraph" w:styleId="55">
    <w:name w:val="index 5"/>
    <w:basedOn w:val="a1"/>
    <w:next w:val="a1"/>
    <w:autoRedefine/>
    <w:uiPriority w:val="99"/>
    <w:semiHidden/>
    <w:unhideWhenUsed/>
    <w:rsid w:val="00A85E86"/>
    <w:pPr>
      <w:ind w:leftChars="800" w:left="800"/>
    </w:pPr>
  </w:style>
  <w:style w:type="paragraph" w:styleId="61">
    <w:name w:val="index 6"/>
    <w:basedOn w:val="a1"/>
    <w:next w:val="a1"/>
    <w:autoRedefine/>
    <w:uiPriority w:val="99"/>
    <w:semiHidden/>
    <w:unhideWhenUsed/>
    <w:rsid w:val="00A85E86"/>
    <w:pPr>
      <w:ind w:leftChars="1000" w:left="1000"/>
    </w:pPr>
  </w:style>
  <w:style w:type="paragraph" w:styleId="71">
    <w:name w:val="index 7"/>
    <w:basedOn w:val="a1"/>
    <w:next w:val="a1"/>
    <w:autoRedefine/>
    <w:uiPriority w:val="99"/>
    <w:semiHidden/>
    <w:unhideWhenUsed/>
    <w:rsid w:val="00A85E86"/>
    <w:pPr>
      <w:ind w:leftChars="1200" w:left="1200"/>
    </w:pPr>
  </w:style>
  <w:style w:type="paragraph" w:styleId="81">
    <w:name w:val="index 8"/>
    <w:basedOn w:val="a1"/>
    <w:next w:val="a1"/>
    <w:autoRedefine/>
    <w:uiPriority w:val="99"/>
    <w:semiHidden/>
    <w:unhideWhenUsed/>
    <w:rsid w:val="00A85E86"/>
    <w:pPr>
      <w:ind w:leftChars="1400" w:left="1400"/>
    </w:pPr>
  </w:style>
  <w:style w:type="paragraph" w:styleId="91">
    <w:name w:val="index 9"/>
    <w:basedOn w:val="a1"/>
    <w:next w:val="a1"/>
    <w:autoRedefine/>
    <w:uiPriority w:val="99"/>
    <w:semiHidden/>
    <w:unhideWhenUsed/>
    <w:rsid w:val="00A85E86"/>
    <w:pPr>
      <w:ind w:leftChars="1600" w:left="1600"/>
    </w:pPr>
  </w:style>
  <w:style w:type="paragraph" w:styleId="aff0">
    <w:name w:val="index heading"/>
    <w:basedOn w:val="a1"/>
    <w:next w:val="11"/>
    <w:uiPriority w:val="99"/>
    <w:semiHidden/>
    <w:unhideWhenUsed/>
    <w:rsid w:val="00A85E86"/>
    <w:rPr>
      <w:rFonts w:asciiTheme="majorHAnsi" w:eastAsiaTheme="majorEastAsia" w:hAnsiTheme="majorHAnsi" w:cstheme="majorBidi"/>
      <w:b/>
      <w:bCs/>
    </w:rPr>
  </w:style>
  <w:style w:type="paragraph" w:styleId="aff1">
    <w:name w:val="caption"/>
    <w:basedOn w:val="a1"/>
    <w:next w:val="a1"/>
    <w:uiPriority w:val="35"/>
    <w:semiHidden/>
    <w:unhideWhenUsed/>
    <w:qFormat/>
    <w:rsid w:val="00A85E86"/>
    <w:rPr>
      <w:rFonts w:asciiTheme="majorHAnsi" w:eastAsia="黑体" w:hAnsiTheme="majorHAnsi" w:cstheme="majorBidi"/>
      <w:sz w:val="20"/>
      <w:szCs w:val="20"/>
    </w:rPr>
  </w:style>
  <w:style w:type="paragraph" w:styleId="aff2">
    <w:name w:val="table of figures"/>
    <w:basedOn w:val="a1"/>
    <w:next w:val="a1"/>
    <w:uiPriority w:val="99"/>
    <w:semiHidden/>
    <w:unhideWhenUsed/>
    <w:rsid w:val="00A85E86"/>
    <w:pPr>
      <w:ind w:leftChars="200" w:left="200" w:hangingChars="200" w:hanging="200"/>
    </w:pPr>
  </w:style>
  <w:style w:type="paragraph" w:styleId="aff3">
    <w:name w:val="endnote text"/>
    <w:basedOn w:val="a1"/>
    <w:link w:val="Charf"/>
    <w:uiPriority w:val="99"/>
    <w:semiHidden/>
    <w:unhideWhenUsed/>
    <w:rsid w:val="00A85E86"/>
    <w:pPr>
      <w:snapToGrid w:val="0"/>
      <w:jc w:val="left"/>
    </w:pPr>
  </w:style>
  <w:style w:type="character" w:customStyle="1" w:styleId="Charf">
    <w:name w:val="尾注文本 Char"/>
    <w:basedOn w:val="a2"/>
    <w:link w:val="aff3"/>
    <w:uiPriority w:val="99"/>
    <w:semiHidden/>
    <w:rsid w:val="00A85E86"/>
  </w:style>
  <w:style w:type="paragraph" w:styleId="aff4">
    <w:name w:val="Block Text"/>
    <w:basedOn w:val="a1"/>
    <w:uiPriority w:val="99"/>
    <w:semiHidden/>
    <w:unhideWhenUsed/>
    <w:rsid w:val="00A85E86"/>
    <w:pPr>
      <w:spacing w:after="120"/>
      <w:ind w:leftChars="700" w:left="1440" w:rightChars="700" w:right="1440"/>
    </w:pPr>
  </w:style>
  <w:style w:type="paragraph" w:styleId="aff5">
    <w:name w:val="Document Map"/>
    <w:basedOn w:val="a1"/>
    <w:link w:val="Charf0"/>
    <w:uiPriority w:val="99"/>
    <w:semiHidden/>
    <w:unhideWhenUsed/>
    <w:rsid w:val="00A85E86"/>
    <w:rPr>
      <w:rFonts w:ascii="Microsoft YaHei UI" w:eastAsia="Microsoft YaHei UI"/>
      <w:sz w:val="18"/>
      <w:szCs w:val="18"/>
    </w:rPr>
  </w:style>
  <w:style w:type="character" w:customStyle="1" w:styleId="Charf0">
    <w:name w:val="文档结构图 Char"/>
    <w:basedOn w:val="a2"/>
    <w:link w:val="aff5"/>
    <w:uiPriority w:val="99"/>
    <w:semiHidden/>
    <w:rsid w:val="00A85E86"/>
    <w:rPr>
      <w:rFonts w:ascii="Microsoft YaHei UI" w:eastAsia="Microsoft YaHei UI"/>
      <w:sz w:val="18"/>
      <w:szCs w:val="18"/>
    </w:rPr>
  </w:style>
  <w:style w:type="paragraph" w:styleId="aff6">
    <w:name w:val="No Spacing"/>
    <w:uiPriority w:val="99"/>
    <w:qFormat/>
    <w:rsid w:val="00A85E86"/>
    <w:pPr>
      <w:widowControl w:val="0"/>
      <w:jc w:val="both"/>
    </w:pPr>
  </w:style>
  <w:style w:type="paragraph" w:styleId="aff7">
    <w:name w:val="Message Header"/>
    <w:basedOn w:val="a1"/>
    <w:link w:val="Charf1"/>
    <w:uiPriority w:val="99"/>
    <w:semiHidden/>
    <w:unhideWhenUsed/>
    <w:rsid w:val="00A85E8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f1">
    <w:name w:val="信息标题 Char"/>
    <w:basedOn w:val="a2"/>
    <w:link w:val="aff7"/>
    <w:uiPriority w:val="99"/>
    <w:semiHidden/>
    <w:rsid w:val="00A85E86"/>
    <w:rPr>
      <w:rFonts w:asciiTheme="majorHAnsi" w:eastAsiaTheme="majorEastAsia" w:hAnsiTheme="majorHAnsi" w:cstheme="majorBidi"/>
      <w:sz w:val="24"/>
      <w:szCs w:val="24"/>
      <w:shd w:val="pct20" w:color="auto" w:fill="auto"/>
    </w:rPr>
  </w:style>
  <w:style w:type="paragraph" w:styleId="aff8">
    <w:name w:val="table of authorities"/>
    <w:basedOn w:val="a1"/>
    <w:next w:val="a1"/>
    <w:uiPriority w:val="99"/>
    <w:semiHidden/>
    <w:unhideWhenUsed/>
    <w:rsid w:val="00A85E86"/>
    <w:pPr>
      <w:ind w:leftChars="200" w:left="420"/>
    </w:pPr>
  </w:style>
  <w:style w:type="paragraph" w:styleId="aff9">
    <w:name w:val="toa heading"/>
    <w:basedOn w:val="a1"/>
    <w:next w:val="a1"/>
    <w:uiPriority w:val="99"/>
    <w:semiHidden/>
    <w:unhideWhenUsed/>
    <w:rsid w:val="00A85E86"/>
    <w:pPr>
      <w:spacing w:before="120"/>
    </w:pPr>
    <w:rPr>
      <w:rFonts w:asciiTheme="majorHAnsi" w:eastAsiaTheme="majorEastAsia" w:hAnsiTheme="majorHAnsi" w:cstheme="majorBidi"/>
      <w:sz w:val="24"/>
      <w:szCs w:val="24"/>
    </w:rPr>
  </w:style>
  <w:style w:type="paragraph" w:styleId="affa">
    <w:name w:val="Quote"/>
    <w:basedOn w:val="a1"/>
    <w:next w:val="a1"/>
    <w:link w:val="Charf2"/>
    <w:uiPriority w:val="29"/>
    <w:qFormat/>
    <w:rsid w:val="00A85E86"/>
    <w:pPr>
      <w:spacing w:before="200" w:after="160"/>
      <w:ind w:left="864" w:right="864"/>
      <w:jc w:val="center"/>
    </w:pPr>
    <w:rPr>
      <w:i/>
      <w:iCs/>
      <w:color w:val="404040" w:themeColor="text1" w:themeTint="BF"/>
    </w:rPr>
  </w:style>
  <w:style w:type="character" w:customStyle="1" w:styleId="Charf2">
    <w:name w:val="引用 Char"/>
    <w:basedOn w:val="a2"/>
    <w:link w:val="affa"/>
    <w:uiPriority w:val="29"/>
    <w:rsid w:val="00A85E86"/>
    <w:rPr>
      <w:i/>
      <w:iCs/>
      <w:color w:val="404040" w:themeColor="text1" w:themeTint="BF"/>
    </w:rPr>
  </w:style>
  <w:style w:type="paragraph" w:styleId="affb">
    <w:name w:val="Body Text"/>
    <w:basedOn w:val="a1"/>
    <w:link w:val="Charf3"/>
    <w:uiPriority w:val="99"/>
    <w:semiHidden/>
    <w:unhideWhenUsed/>
    <w:rsid w:val="00A85E86"/>
    <w:pPr>
      <w:spacing w:after="120"/>
    </w:pPr>
  </w:style>
  <w:style w:type="character" w:customStyle="1" w:styleId="Charf3">
    <w:name w:val="正文文本 Char"/>
    <w:basedOn w:val="a2"/>
    <w:link w:val="affb"/>
    <w:uiPriority w:val="99"/>
    <w:semiHidden/>
    <w:rsid w:val="00A85E86"/>
  </w:style>
  <w:style w:type="paragraph" w:styleId="affc">
    <w:name w:val="Body Text First Indent"/>
    <w:basedOn w:val="affb"/>
    <w:link w:val="Charf4"/>
    <w:uiPriority w:val="99"/>
    <w:semiHidden/>
    <w:unhideWhenUsed/>
    <w:rsid w:val="00A85E86"/>
    <w:pPr>
      <w:ind w:firstLineChars="100" w:firstLine="420"/>
    </w:pPr>
  </w:style>
  <w:style w:type="character" w:customStyle="1" w:styleId="Charf4">
    <w:name w:val="正文首行缩进 Char"/>
    <w:basedOn w:val="Charf3"/>
    <w:link w:val="affc"/>
    <w:uiPriority w:val="99"/>
    <w:semiHidden/>
    <w:rsid w:val="00A85E86"/>
  </w:style>
  <w:style w:type="paragraph" w:styleId="affd">
    <w:name w:val="Body Text Indent"/>
    <w:basedOn w:val="a1"/>
    <w:link w:val="Charf5"/>
    <w:uiPriority w:val="99"/>
    <w:semiHidden/>
    <w:unhideWhenUsed/>
    <w:rsid w:val="00A85E86"/>
    <w:pPr>
      <w:spacing w:after="120"/>
      <w:ind w:leftChars="200" w:left="420"/>
    </w:pPr>
  </w:style>
  <w:style w:type="character" w:customStyle="1" w:styleId="Charf5">
    <w:name w:val="正文文本缩进 Char"/>
    <w:basedOn w:val="a2"/>
    <w:link w:val="affd"/>
    <w:uiPriority w:val="99"/>
    <w:semiHidden/>
    <w:rsid w:val="00A85E86"/>
  </w:style>
  <w:style w:type="paragraph" w:styleId="26">
    <w:name w:val="Body Text First Indent 2"/>
    <w:basedOn w:val="affd"/>
    <w:link w:val="2Char0"/>
    <w:uiPriority w:val="99"/>
    <w:semiHidden/>
    <w:unhideWhenUsed/>
    <w:rsid w:val="00A85E86"/>
    <w:pPr>
      <w:ind w:firstLineChars="200" w:firstLine="420"/>
    </w:pPr>
  </w:style>
  <w:style w:type="character" w:customStyle="1" w:styleId="2Char0">
    <w:name w:val="正文首行缩进 2 Char"/>
    <w:basedOn w:val="Charf5"/>
    <w:link w:val="26"/>
    <w:uiPriority w:val="99"/>
    <w:semiHidden/>
    <w:rsid w:val="00A85E86"/>
  </w:style>
  <w:style w:type="paragraph" w:styleId="affe">
    <w:name w:val="Normal Indent"/>
    <w:basedOn w:val="a1"/>
    <w:uiPriority w:val="99"/>
    <w:semiHidden/>
    <w:unhideWhenUsed/>
    <w:rsid w:val="00A85E86"/>
    <w:pPr>
      <w:ind w:firstLineChars="200" w:firstLine="420"/>
    </w:pPr>
  </w:style>
  <w:style w:type="paragraph" w:styleId="27">
    <w:name w:val="Body Text 2"/>
    <w:basedOn w:val="a1"/>
    <w:link w:val="2Char1"/>
    <w:uiPriority w:val="99"/>
    <w:semiHidden/>
    <w:unhideWhenUsed/>
    <w:rsid w:val="00A85E86"/>
    <w:pPr>
      <w:spacing w:after="120" w:line="480" w:lineRule="auto"/>
    </w:pPr>
  </w:style>
  <w:style w:type="character" w:customStyle="1" w:styleId="2Char1">
    <w:name w:val="正文文本 2 Char"/>
    <w:basedOn w:val="a2"/>
    <w:link w:val="27"/>
    <w:uiPriority w:val="99"/>
    <w:semiHidden/>
    <w:rsid w:val="00A85E86"/>
  </w:style>
  <w:style w:type="paragraph" w:styleId="36">
    <w:name w:val="Body Text 3"/>
    <w:basedOn w:val="a1"/>
    <w:link w:val="3Char0"/>
    <w:uiPriority w:val="99"/>
    <w:semiHidden/>
    <w:unhideWhenUsed/>
    <w:rsid w:val="00A85E86"/>
    <w:pPr>
      <w:spacing w:after="120"/>
    </w:pPr>
    <w:rPr>
      <w:sz w:val="16"/>
      <w:szCs w:val="16"/>
    </w:rPr>
  </w:style>
  <w:style w:type="character" w:customStyle="1" w:styleId="3Char0">
    <w:name w:val="正文文本 3 Char"/>
    <w:basedOn w:val="a2"/>
    <w:link w:val="36"/>
    <w:uiPriority w:val="99"/>
    <w:semiHidden/>
    <w:rsid w:val="00A85E86"/>
    <w:rPr>
      <w:sz w:val="16"/>
      <w:szCs w:val="16"/>
    </w:rPr>
  </w:style>
  <w:style w:type="paragraph" w:styleId="28">
    <w:name w:val="Body Text Indent 2"/>
    <w:basedOn w:val="a1"/>
    <w:link w:val="2Char2"/>
    <w:uiPriority w:val="99"/>
    <w:semiHidden/>
    <w:unhideWhenUsed/>
    <w:rsid w:val="00A85E86"/>
    <w:pPr>
      <w:spacing w:after="120" w:line="480" w:lineRule="auto"/>
      <w:ind w:leftChars="200" w:left="420"/>
    </w:pPr>
  </w:style>
  <w:style w:type="character" w:customStyle="1" w:styleId="2Char2">
    <w:name w:val="正文文本缩进 2 Char"/>
    <w:basedOn w:val="a2"/>
    <w:link w:val="28"/>
    <w:uiPriority w:val="99"/>
    <w:semiHidden/>
    <w:rsid w:val="00A85E86"/>
  </w:style>
  <w:style w:type="paragraph" w:styleId="37">
    <w:name w:val="Body Text Indent 3"/>
    <w:basedOn w:val="a1"/>
    <w:link w:val="3Char1"/>
    <w:uiPriority w:val="99"/>
    <w:semiHidden/>
    <w:unhideWhenUsed/>
    <w:rsid w:val="00A85E86"/>
    <w:pPr>
      <w:spacing w:after="120"/>
      <w:ind w:leftChars="200" w:left="420"/>
    </w:pPr>
    <w:rPr>
      <w:sz w:val="16"/>
      <w:szCs w:val="16"/>
    </w:rPr>
  </w:style>
  <w:style w:type="character" w:customStyle="1" w:styleId="3Char1">
    <w:name w:val="正文文本缩进 3 Char"/>
    <w:basedOn w:val="a2"/>
    <w:link w:val="37"/>
    <w:uiPriority w:val="99"/>
    <w:semiHidden/>
    <w:rsid w:val="00A85E86"/>
    <w:rPr>
      <w:sz w:val="16"/>
      <w:szCs w:val="16"/>
    </w:rPr>
  </w:style>
  <w:style w:type="paragraph" w:styleId="afff">
    <w:name w:val="Note Heading"/>
    <w:basedOn w:val="a1"/>
    <w:next w:val="a1"/>
    <w:link w:val="Charf6"/>
    <w:uiPriority w:val="99"/>
    <w:semiHidden/>
    <w:unhideWhenUsed/>
    <w:rsid w:val="00A85E86"/>
    <w:pPr>
      <w:jc w:val="center"/>
    </w:pPr>
  </w:style>
  <w:style w:type="character" w:customStyle="1" w:styleId="Charf6">
    <w:name w:val="注释标题 Char"/>
    <w:basedOn w:val="a2"/>
    <w:link w:val="afff"/>
    <w:uiPriority w:val="99"/>
    <w:semiHidden/>
    <w:rsid w:val="00A85E86"/>
  </w:style>
  <w:style w:type="paragraph" w:styleId="afff0">
    <w:name w:val="Revision"/>
    <w:hidden/>
    <w:uiPriority w:val="99"/>
    <w:semiHidden/>
    <w:rsid w:val="00870B3D"/>
  </w:style>
  <w:style w:type="paragraph" w:customStyle="1" w:styleId="Pa2">
    <w:name w:val="Pa2"/>
    <w:basedOn w:val="Default"/>
    <w:next w:val="Default"/>
    <w:uiPriority w:val="99"/>
    <w:rsid w:val="004B2C20"/>
    <w:pPr>
      <w:spacing w:line="201" w:lineRule="atLeast"/>
    </w:pPr>
    <w:rPr>
      <w:rFonts w:ascii="Times" w:eastAsia="Times" w:cstheme="minorBidi"/>
      <w:color w:val="auto"/>
    </w:rPr>
  </w:style>
  <w:style w:type="character" w:customStyle="1" w:styleId="highlight">
    <w:name w:val="highlight"/>
    <w:basedOn w:val="a2"/>
    <w:rsid w:val="00372ED8"/>
  </w:style>
  <w:style w:type="character" w:styleId="afff1">
    <w:name w:val="page number"/>
    <w:uiPriority w:val="99"/>
    <w:rsid w:val="00F557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739">
      <w:bodyDiv w:val="1"/>
      <w:marLeft w:val="0"/>
      <w:marRight w:val="0"/>
      <w:marTop w:val="0"/>
      <w:marBottom w:val="0"/>
      <w:divBdr>
        <w:top w:val="none" w:sz="0" w:space="0" w:color="auto"/>
        <w:left w:val="none" w:sz="0" w:space="0" w:color="auto"/>
        <w:bottom w:val="none" w:sz="0" w:space="0" w:color="auto"/>
        <w:right w:val="none" w:sz="0" w:space="0" w:color="auto"/>
      </w:divBdr>
    </w:div>
    <w:div w:id="28338420">
      <w:bodyDiv w:val="1"/>
      <w:marLeft w:val="0"/>
      <w:marRight w:val="0"/>
      <w:marTop w:val="0"/>
      <w:marBottom w:val="0"/>
      <w:divBdr>
        <w:top w:val="none" w:sz="0" w:space="0" w:color="auto"/>
        <w:left w:val="none" w:sz="0" w:space="0" w:color="auto"/>
        <w:bottom w:val="none" w:sz="0" w:space="0" w:color="auto"/>
        <w:right w:val="none" w:sz="0" w:space="0" w:color="auto"/>
      </w:divBdr>
    </w:div>
    <w:div w:id="31346013">
      <w:bodyDiv w:val="1"/>
      <w:marLeft w:val="0"/>
      <w:marRight w:val="0"/>
      <w:marTop w:val="0"/>
      <w:marBottom w:val="0"/>
      <w:divBdr>
        <w:top w:val="none" w:sz="0" w:space="0" w:color="auto"/>
        <w:left w:val="none" w:sz="0" w:space="0" w:color="auto"/>
        <w:bottom w:val="none" w:sz="0" w:space="0" w:color="auto"/>
        <w:right w:val="none" w:sz="0" w:space="0" w:color="auto"/>
      </w:divBdr>
    </w:div>
    <w:div w:id="71239182">
      <w:bodyDiv w:val="1"/>
      <w:marLeft w:val="0"/>
      <w:marRight w:val="0"/>
      <w:marTop w:val="0"/>
      <w:marBottom w:val="0"/>
      <w:divBdr>
        <w:top w:val="none" w:sz="0" w:space="0" w:color="auto"/>
        <w:left w:val="none" w:sz="0" w:space="0" w:color="auto"/>
        <w:bottom w:val="none" w:sz="0" w:space="0" w:color="auto"/>
        <w:right w:val="none" w:sz="0" w:space="0" w:color="auto"/>
      </w:divBdr>
    </w:div>
    <w:div w:id="110324931">
      <w:bodyDiv w:val="1"/>
      <w:marLeft w:val="0"/>
      <w:marRight w:val="0"/>
      <w:marTop w:val="0"/>
      <w:marBottom w:val="0"/>
      <w:divBdr>
        <w:top w:val="none" w:sz="0" w:space="0" w:color="auto"/>
        <w:left w:val="none" w:sz="0" w:space="0" w:color="auto"/>
        <w:bottom w:val="none" w:sz="0" w:space="0" w:color="auto"/>
        <w:right w:val="none" w:sz="0" w:space="0" w:color="auto"/>
      </w:divBdr>
    </w:div>
    <w:div w:id="120148445">
      <w:bodyDiv w:val="1"/>
      <w:marLeft w:val="0"/>
      <w:marRight w:val="0"/>
      <w:marTop w:val="0"/>
      <w:marBottom w:val="0"/>
      <w:divBdr>
        <w:top w:val="none" w:sz="0" w:space="0" w:color="auto"/>
        <w:left w:val="none" w:sz="0" w:space="0" w:color="auto"/>
        <w:bottom w:val="none" w:sz="0" w:space="0" w:color="auto"/>
        <w:right w:val="none" w:sz="0" w:space="0" w:color="auto"/>
      </w:divBdr>
    </w:div>
    <w:div w:id="152380908">
      <w:bodyDiv w:val="1"/>
      <w:marLeft w:val="0"/>
      <w:marRight w:val="0"/>
      <w:marTop w:val="0"/>
      <w:marBottom w:val="0"/>
      <w:divBdr>
        <w:top w:val="none" w:sz="0" w:space="0" w:color="auto"/>
        <w:left w:val="none" w:sz="0" w:space="0" w:color="auto"/>
        <w:bottom w:val="none" w:sz="0" w:space="0" w:color="auto"/>
        <w:right w:val="none" w:sz="0" w:space="0" w:color="auto"/>
      </w:divBdr>
    </w:div>
    <w:div w:id="270669178">
      <w:bodyDiv w:val="1"/>
      <w:marLeft w:val="0"/>
      <w:marRight w:val="0"/>
      <w:marTop w:val="0"/>
      <w:marBottom w:val="0"/>
      <w:divBdr>
        <w:top w:val="none" w:sz="0" w:space="0" w:color="auto"/>
        <w:left w:val="none" w:sz="0" w:space="0" w:color="auto"/>
        <w:bottom w:val="none" w:sz="0" w:space="0" w:color="auto"/>
        <w:right w:val="none" w:sz="0" w:space="0" w:color="auto"/>
      </w:divBdr>
    </w:div>
    <w:div w:id="292178632">
      <w:bodyDiv w:val="1"/>
      <w:marLeft w:val="0"/>
      <w:marRight w:val="0"/>
      <w:marTop w:val="0"/>
      <w:marBottom w:val="0"/>
      <w:divBdr>
        <w:top w:val="none" w:sz="0" w:space="0" w:color="auto"/>
        <w:left w:val="none" w:sz="0" w:space="0" w:color="auto"/>
        <w:bottom w:val="none" w:sz="0" w:space="0" w:color="auto"/>
        <w:right w:val="none" w:sz="0" w:space="0" w:color="auto"/>
      </w:divBdr>
    </w:div>
    <w:div w:id="337393189">
      <w:bodyDiv w:val="1"/>
      <w:marLeft w:val="0"/>
      <w:marRight w:val="0"/>
      <w:marTop w:val="0"/>
      <w:marBottom w:val="0"/>
      <w:divBdr>
        <w:top w:val="none" w:sz="0" w:space="0" w:color="auto"/>
        <w:left w:val="none" w:sz="0" w:space="0" w:color="auto"/>
        <w:bottom w:val="none" w:sz="0" w:space="0" w:color="auto"/>
        <w:right w:val="none" w:sz="0" w:space="0" w:color="auto"/>
      </w:divBdr>
    </w:div>
    <w:div w:id="347945394">
      <w:bodyDiv w:val="1"/>
      <w:marLeft w:val="0"/>
      <w:marRight w:val="0"/>
      <w:marTop w:val="0"/>
      <w:marBottom w:val="0"/>
      <w:divBdr>
        <w:top w:val="none" w:sz="0" w:space="0" w:color="auto"/>
        <w:left w:val="none" w:sz="0" w:space="0" w:color="auto"/>
        <w:bottom w:val="none" w:sz="0" w:space="0" w:color="auto"/>
        <w:right w:val="none" w:sz="0" w:space="0" w:color="auto"/>
      </w:divBdr>
    </w:div>
    <w:div w:id="403062994">
      <w:bodyDiv w:val="1"/>
      <w:marLeft w:val="0"/>
      <w:marRight w:val="0"/>
      <w:marTop w:val="0"/>
      <w:marBottom w:val="0"/>
      <w:divBdr>
        <w:top w:val="none" w:sz="0" w:space="0" w:color="auto"/>
        <w:left w:val="none" w:sz="0" w:space="0" w:color="auto"/>
        <w:bottom w:val="none" w:sz="0" w:space="0" w:color="auto"/>
        <w:right w:val="none" w:sz="0" w:space="0" w:color="auto"/>
      </w:divBdr>
    </w:div>
    <w:div w:id="416483305">
      <w:bodyDiv w:val="1"/>
      <w:marLeft w:val="0"/>
      <w:marRight w:val="0"/>
      <w:marTop w:val="0"/>
      <w:marBottom w:val="0"/>
      <w:divBdr>
        <w:top w:val="none" w:sz="0" w:space="0" w:color="auto"/>
        <w:left w:val="none" w:sz="0" w:space="0" w:color="auto"/>
        <w:bottom w:val="none" w:sz="0" w:space="0" w:color="auto"/>
        <w:right w:val="none" w:sz="0" w:space="0" w:color="auto"/>
      </w:divBdr>
    </w:div>
    <w:div w:id="440495152">
      <w:bodyDiv w:val="1"/>
      <w:marLeft w:val="0"/>
      <w:marRight w:val="0"/>
      <w:marTop w:val="0"/>
      <w:marBottom w:val="0"/>
      <w:divBdr>
        <w:top w:val="none" w:sz="0" w:space="0" w:color="auto"/>
        <w:left w:val="none" w:sz="0" w:space="0" w:color="auto"/>
        <w:bottom w:val="none" w:sz="0" w:space="0" w:color="auto"/>
        <w:right w:val="none" w:sz="0" w:space="0" w:color="auto"/>
      </w:divBdr>
    </w:div>
    <w:div w:id="446579938">
      <w:bodyDiv w:val="1"/>
      <w:marLeft w:val="0"/>
      <w:marRight w:val="0"/>
      <w:marTop w:val="0"/>
      <w:marBottom w:val="0"/>
      <w:divBdr>
        <w:top w:val="none" w:sz="0" w:space="0" w:color="auto"/>
        <w:left w:val="none" w:sz="0" w:space="0" w:color="auto"/>
        <w:bottom w:val="none" w:sz="0" w:space="0" w:color="auto"/>
        <w:right w:val="none" w:sz="0" w:space="0" w:color="auto"/>
      </w:divBdr>
    </w:div>
    <w:div w:id="579801670">
      <w:bodyDiv w:val="1"/>
      <w:marLeft w:val="0"/>
      <w:marRight w:val="0"/>
      <w:marTop w:val="0"/>
      <w:marBottom w:val="0"/>
      <w:divBdr>
        <w:top w:val="none" w:sz="0" w:space="0" w:color="auto"/>
        <w:left w:val="none" w:sz="0" w:space="0" w:color="auto"/>
        <w:bottom w:val="none" w:sz="0" w:space="0" w:color="auto"/>
        <w:right w:val="none" w:sz="0" w:space="0" w:color="auto"/>
      </w:divBdr>
    </w:div>
    <w:div w:id="596332328">
      <w:bodyDiv w:val="1"/>
      <w:marLeft w:val="0"/>
      <w:marRight w:val="0"/>
      <w:marTop w:val="0"/>
      <w:marBottom w:val="0"/>
      <w:divBdr>
        <w:top w:val="none" w:sz="0" w:space="0" w:color="auto"/>
        <w:left w:val="none" w:sz="0" w:space="0" w:color="auto"/>
        <w:bottom w:val="none" w:sz="0" w:space="0" w:color="auto"/>
        <w:right w:val="none" w:sz="0" w:space="0" w:color="auto"/>
      </w:divBdr>
    </w:div>
    <w:div w:id="637690468">
      <w:bodyDiv w:val="1"/>
      <w:marLeft w:val="0"/>
      <w:marRight w:val="0"/>
      <w:marTop w:val="0"/>
      <w:marBottom w:val="0"/>
      <w:divBdr>
        <w:top w:val="none" w:sz="0" w:space="0" w:color="auto"/>
        <w:left w:val="none" w:sz="0" w:space="0" w:color="auto"/>
        <w:bottom w:val="none" w:sz="0" w:space="0" w:color="auto"/>
        <w:right w:val="none" w:sz="0" w:space="0" w:color="auto"/>
      </w:divBdr>
    </w:div>
    <w:div w:id="695621818">
      <w:bodyDiv w:val="1"/>
      <w:marLeft w:val="0"/>
      <w:marRight w:val="0"/>
      <w:marTop w:val="0"/>
      <w:marBottom w:val="0"/>
      <w:divBdr>
        <w:top w:val="none" w:sz="0" w:space="0" w:color="auto"/>
        <w:left w:val="none" w:sz="0" w:space="0" w:color="auto"/>
        <w:bottom w:val="none" w:sz="0" w:space="0" w:color="auto"/>
        <w:right w:val="none" w:sz="0" w:space="0" w:color="auto"/>
      </w:divBdr>
    </w:div>
    <w:div w:id="746997036">
      <w:bodyDiv w:val="1"/>
      <w:marLeft w:val="0"/>
      <w:marRight w:val="0"/>
      <w:marTop w:val="0"/>
      <w:marBottom w:val="0"/>
      <w:divBdr>
        <w:top w:val="none" w:sz="0" w:space="0" w:color="auto"/>
        <w:left w:val="none" w:sz="0" w:space="0" w:color="auto"/>
        <w:bottom w:val="none" w:sz="0" w:space="0" w:color="auto"/>
        <w:right w:val="none" w:sz="0" w:space="0" w:color="auto"/>
      </w:divBdr>
    </w:div>
    <w:div w:id="781650430">
      <w:bodyDiv w:val="1"/>
      <w:marLeft w:val="0"/>
      <w:marRight w:val="0"/>
      <w:marTop w:val="0"/>
      <w:marBottom w:val="0"/>
      <w:divBdr>
        <w:top w:val="none" w:sz="0" w:space="0" w:color="auto"/>
        <w:left w:val="none" w:sz="0" w:space="0" w:color="auto"/>
        <w:bottom w:val="none" w:sz="0" w:space="0" w:color="auto"/>
        <w:right w:val="none" w:sz="0" w:space="0" w:color="auto"/>
      </w:divBdr>
    </w:div>
    <w:div w:id="827215066">
      <w:bodyDiv w:val="1"/>
      <w:marLeft w:val="0"/>
      <w:marRight w:val="0"/>
      <w:marTop w:val="0"/>
      <w:marBottom w:val="0"/>
      <w:divBdr>
        <w:top w:val="none" w:sz="0" w:space="0" w:color="auto"/>
        <w:left w:val="none" w:sz="0" w:space="0" w:color="auto"/>
        <w:bottom w:val="none" w:sz="0" w:space="0" w:color="auto"/>
        <w:right w:val="none" w:sz="0" w:space="0" w:color="auto"/>
      </w:divBdr>
    </w:div>
    <w:div w:id="951589132">
      <w:bodyDiv w:val="1"/>
      <w:marLeft w:val="0"/>
      <w:marRight w:val="0"/>
      <w:marTop w:val="0"/>
      <w:marBottom w:val="0"/>
      <w:divBdr>
        <w:top w:val="none" w:sz="0" w:space="0" w:color="auto"/>
        <w:left w:val="none" w:sz="0" w:space="0" w:color="auto"/>
        <w:bottom w:val="none" w:sz="0" w:space="0" w:color="auto"/>
        <w:right w:val="none" w:sz="0" w:space="0" w:color="auto"/>
      </w:divBdr>
    </w:div>
    <w:div w:id="1026562933">
      <w:bodyDiv w:val="1"/>
      <w:marLeft w:val="0"/>
      <w:marRight w:val="0"/>
      <w:marTop w:val="0"/>
      <w:marBottom w:val="0"/>
      <w:divBdr>
        <w:top w:val="none" w:sz="0" w:space="0" w:color="auto"/>
        <w:left w:val="none" w:sz="0" w:space="0" w:color="auto"/>
        <w:bottom w:val="none" w:sz="0" w:space="0" w:color="auto"/>
        <w:right w:val="none" w:sz="0" w:space="0" w:color="auto"/>
      </w:divBdr>
    </w:div>
    <w:div w:id="1139611074">
      <w:bodyDiv w:val="1"/>
      <w:marLeft w:val="0"/>
      <w:marRight w:val="0"/>
      <w:marTop w:val="0"/>
      <w:marBottom w:val="0"/>
      <w:divBdr>
        <w:top w:val="none" w:sz="0" w:space="0" w:color="auto"/>
        <w:left w:val="none" w:sz="0" w:space="0" w:color="auto"/>
        <w:bottom w:val="none" w:sz="0" w:space="0" w:color="auto"/>
        <w:right w:val="none" w:sz="0" w:space="0" w:color="auto"/>
      </w:divBdr>
    </w:div>
    <w:div w:id="1161047377">
      <w:bodyDiv w:val="1"/>
      <w:marLeft w:val="0"/>
      <w:marRight w:val="0"/>
      <w:marTop w:val="0"/>
      <w:marBottom w:val="0"/>
      <w:divBdr>
        <w:top w:val="none" w:sz="0" w:space="0" w:color="auto"/>
        <w:left w:val="none" w:sz="0" w:space="0" w:color="auto"/>
        <w:bottom w:val="none" w:sz="0" w:space="0" w:color="auto"/>
        <w:right w:val="none" w:sz="0" w:space="0" w:color="auto"/>
      </w:divBdr>
    </w:div>
    <w:div w:id="1163356677">
      <w:bodyDiv w:val="1"/>
      <w:marLeft w:val="0"/>
      <w:marRight w:val="0"/>
      <w:marTop w:val="0"/>
      <w:marBottom w:val="0"/>
      <w:divBdr>
        <w:top w:val="none" w:sz="0" w:space="0" w:color="auto"/>
        <w:left w:val="none" w:sz="0" w:space="0" w:color="auto"/>
        <w:bottom w:val="none" w:sz="0" w:space="0" w:color="auto"/>
        <w:right w:val="none" w:sz="0" w:space="0" w:color="auto"/>
      </w:divBdr>
    </w:div>
    <w:div w:id="1176966009">
      <w:bodyDiv w:val="1"/>
      <w:marLeft w:val="0"/>
      <w:marRight w:val="0"/>
      <w:marTop w:val="0"/>
      <w:marBottom w:val="0"/>
      <w:divBdr>
        <w:top w:val="none" w:sz="0" w:space="0" w:color="auto"/>
        <w:left w:val="none" w:sz="0" w:space="0" w:color="auto"/>
        <w:bottom w:val="none" w:sz="0" w:space="0" w:color="auto"/>
        <w:right w:val="none" w:sz="0" w:space="0" w:color="auto"/>
      </w:divBdr>
    </w:div>
    <w:div w:id="1322007463">
      <w:bodyDiv w:val="1"/>
      <w:marLeft w:val="0"/>
      <w:marRight w:val="0"/>
      <w:marTop w:val="0"/>
      <w:marBottom w:val="0"/>
      <w:divBdr>
        <w:top w:val="none" w:sz="0" w:space="0" w:color="auto"/>
        <w:left w:val="none" w:sz="0" w:space="0" w:color="auto"/>
        <w:bottom w:val="none" w:sz="0" w:space="0" w:color="auto"/>
        <w:right w:val="none" w:sz="0" w:space="0" w:color="auto"/>
      </w:divBdr>
    </w:div>
    <w:div w:id="1552620614">
      <w:bodyDiv w:val="1"/>
      <w:marLeft w:val="0"/>
      <w:marRight w:val="0"/>
      <w:marTop w:val="0"/>
      <w:marBottom w:val="0"/>
      <w:divBdr>
        <w:top w:val="none" w:sz="0" w:space="0" w:color="auto"/>
        <w:left w:val="none" w:sz="0" w:space="0" w:color="auto"/>
        <w:bottom w:val="none" w:sz="0" w:space="0" w:color="auto"/>
        <w:right w:val="none" w:sz="0" w:space="0" w:color="auto"/>
      </w:divBdr>
    </w:div>
    <w:div w:id="1656958595">
      <w:bodyDiv w:val="1"/>
      <w:marLeft w:val="0"/>
      <w:marRight w:val="0"/>
      <w:marTop w:val="0"/>
      <w:marBottom w:val="0"/>
      <w:divBdr>
        <w:top w:val="none" w:sz="0" w:space="0" w:color="auto"/>
        <w:left w:val="none" w:sz="0" w:space="0" w:color="auto"/>
        <w:bottom w:val="none" w:sz="0" w:space="0" w:color="auto"/>
        <w:right w:val="none" w:sz="0" w:space="0" w:color="auto"/>
      </w:divBdr>
    </w:div>
    <w:div w:id="1738939940">
      <w:bodyDiv w:val="1"/>
      <w:marLeft w:val="0"/>
      <w:marRight w:val="0"/>
      <w:marTop w:val="0"/>
      <w:marBottom w:val="0"/>
      <w:divBdr>
        <w:top w:val="none" w:sz="0" w:space="0" w:color="auto"/>
        <w:left w:val="none" w:sz="0" w:space="0" w:color="auto"/>
        <w:bottom w:val="none" w:sz="0" w:space="0" w:color="auto"/>
        <w:right w:val="none" w:sz="0" w:space="0" w:color="auto"/>
      </w:divBdr>
    </w:div>
    <w:div w:id="1759137932">
      <w:bodyDiv w:val="1"/>
      <w:marLeft w:val="0"/>
      <w:marRight w:val="0"/>
      <w:marTop w:val="0"/>
      <w:marBottom w:val="0"/>
      <w:divBdr>
        <w:top w:val="none" w:sz="0" w:space="0" w:color="auto"/>
        <w:left w:val="none" w:sz="0" w:space="0" w:color="auto"/>
        <w:bottom w:val="none" w:sz="0" w:space="0" w:color="auto"/>
        <w:right w:val="none" w:sz="0" w:space="0" w:color="auto"/>
      </w:divBdr>
    </w:div>
    <w:div w:id="1796950246">
      <w:bodyDiv w:val="1"/>
      <w:marLeft w:val="0"/>
      <w:marRight w:val="0"/>
      <w:marTop w:val="0"/>
      <w:marBottom w:val="0"/>
      <w:divBdr>
        <w:top w:val="none" w:sz="0" w:space="0" w:color="auto"/>
        <w:left w:val="none" w:sz="0" w:space="0" w:color="auto"/>
        <w:bottom w:val="none" w:sz="0" w:space="0" w:color="auto"/>
        <w:right w:val="none" w:sz="0" w:space="0" w:color="auto"/>
      </w:divBdr>
    </w:div>
    <w:div w:id="1799182652">
      <w:bodyDiv w:val="1"/>
      <w:marLeft w:val="0"/>
      <w:marRight w:val="0"/>
      <w:marTop w:val="0"/>
      <w:marBottom w:val="0"/>
      <w:divBdr>
        <w:top w:val="none" w:sz="0" w:space="0" w:color="auto"/>
        <w:left w:val="none" w:sz="0" w:space="0" w:color="auto"/>
        <w:bottom w:val="none" w:sz="0" w:space="0" w:color="auto"/>
        <w:right w:val="none" w:sz="0" w:space="0" w:color="auto"/>
      </w:divBdr>
    </w:div>
    <w:div w:id="1813251428">
      <w:bodyDiv w:val="1"/>
      <w:marLeft w:val="0"/>
      <w:marRight w:val="0"/>
      <w:marTop w:val="0"/>
      <w:marBottom w:val="0"/>
      <w:divBdr>
        <w:top w:val="none" w:sz="0" w:space="0" w:color="auto"/>
        <w:left w:val="none" w:sz="0" w:space="0" w:color="auto"/>
        <w:bottom w:val="none" w:sz="0" w:space="0" w:color="auto"/>
        <w:right w:val="none" w:sz="0" w:space="0" w:color="auto"/>
      </w:divBdr>
    </w:div>
    <w:div w:id="1839423831">
      <w:bodyDiv w:val="1"/>
      <w:marLeft w:val="0"/>
      <w:marRight w:val="0"/>
      <w:marTop w:val="0"/>
      <w:marBottom w:val="0"/>
      <w:divBdr>
        <w:top w:val="none" w:sz="0" w:space="0" w:color="auto"/>
        <w:left w:val="none" w:sz="0" w:space="0" w:color="auto"/>
        <w:bottom w:val="none" w:sz="0" w:space="0" w:color="auto"/>
        <w:right w:val="none" w:sz="0" w:space="0" w:color="auto"/>
      </w:divBdr>
    </w:div>
    <w:div w:id="1842426831">
      <w:bodyDiv w:val="1"/>
      <w:marLeft w:val="0"/>
      <w:marRight w:val="0"/>
      <w:marTop w:val="0"/>
      <w:marBottom w:val="0"/>
      <w:divBdr>
        <w:top w:val="none" w:sz="0" w:space="0" w:color="auto"/>
        <w:left w:val="none" w:sz="0" w:space="0" w:color="auto"/>
        <w:bottom w:val="none" w:sz="0" w:space="0" w:color="auto"/>
        <w:right w:val="none" w:sz="0" w:space="0" w:color="auto"/>
      </w:divBdr>
    </w:div>
    <w:div w:id="1954439933">
      <w:bodyDiv w:val="1"/>
      <w:marLeft w:val="0"/>
      <w:marRight w:val="0"/>
      <w:marTop w:val="0"/>
      <w:marBottom w:val="0"/>
      <w:divBdr>
        <w:top w:val="none" w:sz="0" w:space="0" w:color="auto"/>
        <w:left w:val="none" w:sz="0" w:space="0" w:color="auto"/>
        <w:bottom w:val="none" w:sz="0" w:space="0" w:color="auto"/>
        <w:right w:val="none" w:sz="0" w:space="0" w:color="auto"/>
      </w:divBdr>
    </w:div>
    <w:div w:id="1971747323">
      <w:bodyDiv w:val="1"/>
      <w:marLeft w:val="0"/>
      <w:marRight w:val="0"/>
      <w:marTop w:val="0"/>
      <w:marBottom w:val="0"/>
      <w:divBdr>
        <w:top w:val="none" w:sz="0" w:space="0" w:color="auto"/>
        <w:left w:val="none" w:sz="0" w:space="0" w:color="auto"/>
        <w:bottom w:val="none" w:sz="0" w:space="0" w:color="auto"/>
        <w:right w:val="none" w:sz="0" w:space="0" w:color="auto"/>
      </w:divBdr>
    </w:div>
    <w:div w:id="1976987284">
      <w:bodyDiv w:val="1"/>
      <w:marLeft w:val="0"/>
      <w:marRight w:val="0"/>
      <w:marTop w:val="0"/>
      <w:marBottom w:val="0"/>
      <w:divBdr>
        <w:top w:val="none" w:sz="0" w:space="0" w:color="auto"/>
        <w:left w:val="none" w:sz="0" w:space="0" w:color="auto"/>
        <w:bottom w:val="none" w:sz="0" w:space="0" w:color="auto"/>
        <w:right w:val="none" w:sz="0" w:space="0" w:color="auto"/>
      </w:divBdr>
    </w:div>
    <w:div w:id="2013029039">
      <w:bodyDiv w:val="1"/>
      <w:marLeft w:val="0"/>
      <w:marRight w:val="0"/>
      <w:marTop w:val="0"/>
      <w:marBottom w:val="0"/>
      <w:divBdr>
        <w:top w:val="none" w:sz="0" w:space="0" w:color="auto"/>
        <w:left w:val="none" w:sz="0" w:space="0" w:color="auto"/>
        <w:bottom w:val="none" w:sz="0" w:space="0" w:color="auto"/>
        <w:right w:val="none" w:sz="0" w:space="0" w:color="auto"/>
      </w:divBdr>
    </w:div>
    <w:div w:id="212723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www.wjgnet.com/1948-5204/full/v12/i3/276.htm" TargetMode="External"/><Relationship Id="rId14" Type="http://schemas.openxmlformats.org/officeDocument/2006/relationships/footer" Target="footer2.xml"/><Relationship Id="rId22" Type="http://schemas.openxmlformats.org/officeDocument/2006/relationships/image" Target="media/image8.tif"/></Relationships>
</file>

<file path=word/_rels/header1.xml.rels><?xml version="1.0" encoding="UTF-8" standalone="yes"?>
<Relationships xmlns="http://schemas.openxmlformats.org/package/2006/relationships"><Relationship Id="rId1" Type="http://schemas.openxmlformats.org/officeDocument/2006/relationships/image" Target="media/image2.bin"/></Relationships>
</file>

<file path=word/_rels/header3.xml.rels><?xml version="1.0" encoding="UTF-8" standalone="yes"?>
<Relationships xmlns="http://schemas.openxmlformats.org/package/2006/relationships"><Relationship Id="rId1" Type="http://schemas.openxmlformats.org/officeDocument/2006/relationships/image" Target="media/image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6CE56-9991-4D30-BAD0-20F09BA0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31</Pages>
  <Words>7261</Words>
  <Characters>41393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86151</cp:lastModifiedBy>
  <cp:revision>25</cp:revision>
  <dcterms:created xsi:type="dcterms:W3CDTF">2019-12-29T02:33:00Z</dcterms:created>
  <dcterms:modified xsi:type="dcterms:W3CDTF">2020-03-09T06:57:00Z</dcterms:modified>
</cp:coreProperties>
</file>