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2FEE3" w14:textId="77777777" w:rsidR="00D220CC" w:rsidRPr="00DF00BD" w:rsidRDefault="00D220CC" w:rsidP="00DF00BD">
      <w:pPr>
        <w:adjustRightInd w:val="0"/>
        <w:snapToGrid w:val="0"/>
        <w:spacing w:after="0" w:line="360" w:lineRule="auto"/>
        <w:jc w:val="both"/>
        <w:rPr>
          <w:rFonts w:ascii="Book Antiqua" w:hAnsi="Book Antiqua"/>
          <w:bCs/>
          <w:i/>
          <w:iCs/>
          <w:sz w:val="24"/>
          <w:szCs w:val="24"/>
        </w:rPr>
      </w:pPr>
      <w:r w:rsidRPr="00DF00BD">
        <w:rPr>
          <w:rFonts w:ascii="Book Antiqua" w:hAnsi="Book Antiqua"/>
          <w:b/>
          <w:sz w:val="24"/>
          <w:szCs w:val="24"/>
        </w:rPr>
        <w:t xml:space="preserve">Name of Journal: </w:t>
      </w:r>
      <w:r w:rsidRPr="00DF00BD">
        <w:rPr>
          <w:rFonts w:ascii="Book Antiqua" w:hAnsi="Book Antiqua"/>
          <w:bCs/>
          <w:i/>
          <w:iCs/>
          <w:sz w:val="24"/>
          <w:szCs w:val="24"/>
        </w:rPr>
        <w:t>World Journal of Diabetes</w:t>
      </w:r>
    </w:p>
    <w:p w14:paraId="0045A2C4" w14:textId="60D2565E" w:rsidR="00146DFD" w:rsidRPr="00DF00BD" w:rsidRDefault="00146DFD" w:rsidP="00DF00BD">
      <w:pPr>
        <w:adjustRightInd w:val="0"/>
        <w:snapToGrid w:val="0"/>
        <w:spacing w:after="0" w:line="360" w:lineRule="auto"/>
        <w:jc w:val="both"/>
        <w:rPr>
          <w:rFonts w:ascii="Book Antiqua" w:hAnsi="Book Antiqua" w:cstheme="minorBidi"/>
          <w:b/>
          <w:bCs/>
          <w:sz w:val="24"/>
          <w:szCs w:val="24"/>
        </w:rPr>
      </w:pPr>
      <w:r w:rsidRPr="00DF00BD">
        <w:rPr>
          <w:rFonts w:ascii="Book Antiqua" w:eastAsia="Times New Roman" w:hAnsi="Book Antiqua"/>
          <w:b/>
          <w:bCs/>
          <w:color w:val="222222"/>
          <w:sz w:val="24"/>
          <w:szCs w:val="24"/>
          <w:lang w:val="hu-HU"/>
        </w:rPr>
        <w:t>Manuscript NO</w:t>
      </w:r>
      <w:r w:rsidRPr="00DF00BD">
        <w:rPr>
          <w:rFonts w:ascii="Book Antiqua" w:hAnsi="Book Antiqua" w:cs="Arial"/>
          <w:b/>
          <w:color w:val="000000"/>
          <w:sz w:val="24"/>
          <w:szCs w:val="24"/>
          <w:lang w:val="en"/>
        </w:rPr>
        <w:t xml:space="preserve">: </w:t>
      </w:r>
      <w:r w:rsidRPr="00DF00BD">
        <w:rPr>
          <w:rFonts w:ascii="Book Antiqua" w:hAnsi="Book Antiqua" w:cs="Arial"/>
          <w:bCs/>
          <w:color w:val="000000"/>
          <w:sz w:val="24"/>
          <w:szCs w:val="24"/>
          <w:lang w:val="en" w:eastAsia="zh-CN"/>
        </w:rPr>
        <w:t>52254</w:t>
      </w:r>
    </w:p>
    <w:p w14:paraId="0A81FB85" w14:textId="77777777" w:rsidR="00146DFD" w:rsidRPr="00DF00BD" w:rsidRDefault="00146DFD" w:rsidP="00DF00BD">
      <w:pPr>
        <w:adjustRightInd w:val="0"/>
        <w:snapToGrid w:val="0"/>
        <w:spacing w:after="0" w:line="360" w:lineRule="auto"/>
        <w:jc w:val="both"/>
        <w:rPr>
          <w:rFonts w:ascii="Book Antiqua" w:hAnsi="Book Antiqua" w:cstheme="minorBidi"/>
          <w:bCs/>
          <w:sz w:val="24"/>
          <w:szCs w:val="24"/>
        </w:rPr>
      </w:pPr>
      <w:r w:rsidRPr="00DF00BD">
        <w:rPr>
          <w:rFonts w:ascii="Book Antiqua" w:hAnsi="Book Antiqua" w:cstheme="minorBidi"/>
          <w:b/>
          <w:bCs/>
          <w:sz w:val="24"/>
          <w:szCs w:val="24"/>
        </w:rPr>
        <w:t xml:space="preserve">Manuscript Type: </w:t>
      </w:r>
      <w:r w:rsidRPr="00DF00BD">
        <w:rPr>
          <w:rFonts w:ascii="Book Antiqua" w:hAnsi="Book Antiqua" w:cstheme="minorBidi"/>
          <w:sz w:val="24"/>
          <w:szCs w:val="24"/>
        </w:rPr>
        <w:t>ORIGINAL ARTICLE</w:t>
      </w:r>
    </w:p>
    <w:p w14:paraId="24B9FD5A" w14:textId="77777777" w:rsidR="00146DFD" w:rsidRPr="00DF00BD" w:rsidRDefault="00146DFD" w:rsidP="00DF00BD">
      <w:pPr>
        <w:autoSpaceDE w:val="0"/>
        <w:autoSpaceDN w:val="0"/>
        <w:adjustRightInd w:val="0"/>
        <w:snapToGrid w:val="0"/>
        <w:spacing w:after="0" w:line="360" w:lineRule="auto"/>
        <w:jc w:val="both"/>
        <w:rPr>
          <w:rFonts w:ascii="Book Antiqua" w:hAnsi="Book Antiqua" w:cs="Arial"/>
          <w:b/>
          <w:bCs/>
          <w:sz w:val="24"/>
          <w:szCs w:val="24"/>
        </w:rPr>
      </w:pPr>
    </w:p>
    <w:p w14:paraId="71183B08" w14:textId="44FC419E" w:rsidR="00146DFD" w:rsidRPr="00DF00BD" w:rsidRDefault="00146DFD" w:rsidP="00DF00BD">
      <w:pPr>
        <w:adjustRightInd w:val="0"/>
        <w:snapToGrid w:val="0"/>
        <w:spacing w:after="0" w:line="360" w:lineRule="auto"/>
        <w:jc w:val="both"/>
        <w:rPr>
          <w:rFonts w:ascii="Book Antiqua" w:hAnsi="Book Antiqua" w:cstheme="minorBidi"/>
          <w:b/>
          <w:i/>
          <w:iCs/>
          <w:sz w:val="24"/>
          <w:szCs w:val="24"/>
        </w:rPr>
      </w:pPr>
      <w:r w:rsidRPr="00DF00BD">
        <w:rPr>
          <w:rFonts w:ascii="Book Antiqua" w:hAnsi="Book Antiqua" w:cstheme="minorBidi"/>
          <w:b/>
          <w:i/>
          <w:iCs/>
          <w:sz w:val="24"/>
          <w:szCs w:val="24"/>
        </w:rPr>
        <w:t>Basic Study</w:t>
      </w:r>
    </w:p>
    <w:p w14:paraId="42C0413F" w14:textId="00484F56" w:rsidR="00702BC4" w:rsidRPr="00DF00BD" w:rsidRDefault="00E45FDA" w:rsidP="00DF00BD">
      <w:pPr>
        <w:autoSpaceDE w:val="0"/>
        <w:autoSpaceDN w:val="0"/>
        <w:adjustRightInd w:val="0"/>
        <w:snapToGrid w:val="0"/>
        <w:spacing w:after="0" w:line="360" w:lineRule="auto"/>
        <w:jc w:val="both"/>
        <w:rPr>
          <w:rFonts w:ascii="Book Antiqua" w:hAnsi="Book Antiqua" w:cs="Arial"/>
          <w:b/>
          <w:bCs/>
          <w:color w:val="FF0000"/>
          <w:sz w:val="24"/>
          <w:szCs w:val="24"/>
        </w:rPr>
      </w:pPr>
      <w:bookmarkStart w:id="0" w:name="OLE_LINK9"/>
      <w:r w:rsidRPr="00DF00BD">
        <w:rPr>
          <w:rFonts w:ascii="Book Antiqua" w:hAnsi="Book Antiqua" w:cs="Arial"/>
          <w:b/>
          <w:bCs/>
          <w:sz w:val="24"/>
          <w:szCs w:val="24"/>
        </w:rPr>
        <w:t xml:space="preserve">Lack of </w:t>
      </w:r>
      <w:r w:rsidR="00F515CB" w:rsidRPr="00DF00BD">
        <w:rPr>
          <w:rFonts w:ascii="Book Antiqua" w:hAnsi="Book Antiqua" w:cs="Arial"/>
          <w:b/>
          <w:bCs/>
          <w:sz w:val="24"/>
          <w:szCs w:val="24"/>
        </w:rPr>
        <w:t>S</w:t>
      </w:r>
      <w:r w:rsidR="009815B0" w:rsidRPr="00DF00BD">
        <w:rPr>
          <w:rFonts w:ascii="Book Antiqua" w:hAnsi="Book Antiqua" w:cs="Arial"/>
          <w:b/>
          <w:bCs/>
          <w:sz w:val="24"/>
          <w:szCs w:val="24"/>
        </w:rPr>
        <w:t xml:space="preserve">yndecan-1 </w:t>
      </w:r>
      <w:r w:rsidRPr="00DF00BD">
        <w:rPr>
          <w:rFonts w:ascii="Book Antiqua" w:hAnsi="Book Antiqua" w:cs="Arial"/>
          <w:b/>
          <w:bCs/>
          <w:sz w:val="24"/>
          <w:szCs w:val="24"/>
        </w:rPr>
        <w:t>produces significant</w:t>
      </w:r>
      <w:r w:rsidR="00F515CB" w:rsidRPr="00DF00BD">
        <w:rPr>
          <w:rFonts w:ascii="Book Antiqua" w:hAnsi="Book Antiqua" w:cs="Arial"/>
          <w:b/>
          <w:bCs/>
          <w:sz w:val="24"/>
          <w:szCs w:val="24"/>
        </w:rPr>
        <w:t xml:space="preserve"> alterations in whole-body </w:t>
      </w:r>
      <w:r w:rsidRPr="00DF00BD">
        <w:rPr>
          <w:rFonts w:ascii="Book Antiqua" w:hAnsi="Book Antiqua" w:cs="Arial"/>
          <w:b/>
          <w:bCs/>
          <w:sz w:val="24"/>
          <w:szCs w:val="24"/>
        </w:rPr>
        <w:t xml:space="preserve">composition, </w:t>
      </w:r>
      <w:r w:rsidR="00F515CB" w:rsidRPr="00DF00BD">
        <w:rPr>
          <w:rFonts w:ascii="Book Antiqua" w:hAnsi="Book Antiqua" w:cs="Arial"/>
          <w:b/>
          <w:bCs/>
          <w:sz w:val="24"/>
          <w:szCs w:val="24"/>
        </w:rPr>
        <w:t>metabolism and glucose homeostasis</w:t>
      </w:r>
      <w:r w:rsidRPr="00DF00BD">
        <w:rPr>
          <w:rFonts w:ascii="Book Antiqua" w:hAnsi="Book Antiqua" w:cs="Arial"/>
          <w:b/>
          <w:bCs/>
          <w:sz w:val="24"/>
          <w:szCs w:val="24"/>
        </w:rPr>
        <w:t xml:space="preserve"> in mice</w:t>
      </w:r>
    </w:p>
    <w:bookmarkEnd w:id="0"/>
    <w:p w14:paraId="44E580D7" w14:textId="77777777" w:rsidR="00146DFD" w:rsidRPr="00DF00BD" w:rsidRDefault="00146DFD" w:rsidP="00DF00BD">
      <w:pPr>
        <w:adjustRightInd w:val="0"/>
        <w:snapToGrid w:val="0"/>
        <w:spacing w:after="0" w:line="360" w:lineRule="auto"/>
        <w:jc w:val="both"/>
        <w:rPr>
          <w:rFonts w:ascii="Book Antiqua" w:hAnsi="Book Antiqua" w:cs="Arial"/>
          <w:b/>
          <w:bCs/>
          <w:sz w:val="24"/>
          <w:szCs w:val="24"/>
          <w:shd w:val="clear" w:color="auto" w:fill="FFFFFF"/>
        </w:rPr>
      </w:pPr>
    </w:p>
    <w:p w14:paraId="6493DC56" w14:textId="3F11DAE3" w:rsidR="00D220CC" w:rsidRPr="00DF00BD" w:rsidRDefault="0092667B" w:rsidP="00DF00BD">
      <w:pPr>
        <w:adjustRightInd w:val="0"/>
        <w:snapToGrid w:val="0"/>
        <w:spacing w:after="0" w:line="360" w:lineRule="auto"/>
        <w:jc w:val="both"/>
        <w:rPr>
          <w:rFonts w:ascii="Book Antiqua" w:hAnsi="Book Antiqua" w:cs="Arial"/>
          <w:bCs/>
          <w:sz w:val="24"/>
          <w:szCs w:val="24"/>
          <w:shd w:val="clear" w:color="auto" w:fill="FFFFFF"/>
        </w:rPr>
      </w:pPr>
      <w:r w:rsidRPr="00DF00BD">
        <w:rPr>
          <w:rFonts w:ascii="Book Antiqua" w:hAnsi="Book Antiqua" w:cs="Arial"/>
          <w:sz w:val="24"/>
          <w:szCs w:val="24"/>
          <w:shd w:val="clear" w:color="auto" w:fill="FFFFFF"/>
        </w:rPr>
        <w:t>Jaiswal</w:t>
      </w:r>
      <w:r w:rsidRPr="00DF00BD">
        <w:rPr>
          <w:rFonts w:ascii="Book Antiqua" w:hAnsi="Book Antiqua" w:cs="Arial"/>
          <w:bCs/>
          <w:sz w:val="24"/>
          <w:szCs w:val="24"/>
          <w:shd w:val="clear" w:color="auto" w:fill="FFFFFF"/>
        </w:rPr>
        <w:t xml:space="preserve"> AK </w:t>
      </w:r>
      <w:r w:rsidRPr="00DF00BD">
        <w:rPr>
          <w:rFonts w:ascii="Book Antiqua" w:hAnsi="Book Antiqua" w:cs="Arial"/>
          <w:bCs/>
          <w:i/>
          <w:iCs/>
          <w:sz w:val="24"/>
          <w:szCs w:val="24"/>
          <w:shd w:val="clear" w:color="auto" w:fill="FFFFFF"/>
        </w:rPr>
        <w:t>et al</w:t>
      </w:r>
      <w:r w:rsidRPr="00DF00BD">
        <w:rPr>
          <w:rFonts w:ascii="Book Antiqua" w:hAnsi="Book Antiqua" w:cs="Arial"/>
          <w:bCs/>
          <w:sz w:val="24"/>
          <w:szCs w:val="24"/>
          <w:shd w:val="clear" w:color="auto" w:fill="FFFFFF"/>
        </w:rPr>
        <w:t xml:space="preserve">. </w:t>
      </w:r>
      <w:bookmarkStart w:id="1" w:name="OLE_LINK10"/>
      <w:r w:rsidR="00D220CC" w:rsidRPr="00DF00BD">
        <w:rPr>
          <w:rFonts w:ascii="Book Antiqua" w:hAnsi="Book Antiqua" w:cs="Arial"/>
          <w:bCs/>
          <w:sz w:val="24"/>
          <w:szCs w:val="24"/>
          <w:shd w:val="clear" w:color="auto" w:fill="FFFFFF"/>
        </w:rPr>
        <w:t xml:space="preserve">Syndecan-1 </w:t>
      </w:r>
      <w:r w:rsidR="00D220CC" w:rsidRPr="00DF00BD">
        <w:rPr>
          <w:rFonts w:ascii="Book Antiqua" w:hAnsi="Book Antiqua"/>
          <w:sz w:val="24"/>
          <w:szCs w:val="24"/>
          <w:shd w:val="clear" w:color="auto" w:fill="FFFFFF"/>
        </w:rPr>
        <w:t>regulates energy balance and glucose homeostasis</w:t>
      </w:r>
      <w:r w:rsidR="00D220CC" w:rsidRPr="00DF00BD">
        <w:rPr>
          <w:rFonts w:ascii="Book Antiqua" w:hAnsi="Book Antiqua" w:cs="Arial"/>
          <w:bCs/>
          <w:sz w:val="24"/>
          <w:szCs w:val="24"/>
          <w:shd w:val="clear" w:color="auto" w:fill="FFFFFF"/>
        </w:rPr>
        <w:t xml:space="preserve"> in mice</w:t>
      </w:r>
      <w:bookmarkEnd w:id="1"/>
    </w:p>
    <w:p w14:paraId="30B6DA62" w14:textId="77777777" w:rsidR="00146DFD" w:rsidRPr="00DF00BD" w:rsidRDefault="00146DFD" w:rsidP="00DF00BD">
      <w:pPr>
        <w:adjustRightInd w:val="0"/>
        <w:snapToGrid w:val="0"/>
        <w:spacing w:after="0" w:line="360" w:lineRule="auto"/>
        <w:jc w:val="both"/>
        <w:rPr>
          <w:rFonts w:ascii="Book Antiqua" w:hAnsi="Book Antiqua" w:cs="Arial"/>
          <w:b/>
          <w:bCs/>
          <w:sz w:val="24"/>
          <w:szCs w:val="24"/>
          <w:shd w:val="clear" w:color="auto" w:fill="FFFFFF"/>
        </w:rPr>
      </w:pPr>
    </w:p>
    <w:p w14:paraId="1778AFE7" w14:textId="27ED83F3" w:rsidR="001F40A0" w:rsidRPr="00DF00BD" w:rsidRDefault="001F40A0" w:rsidP="00DF00BD">
      <w:pPr>
        <w:adjustRightInd w:val="0"/>
        <w:snapToGrid w:val="0"/>
        <w:spacing w:after="0" w:line="360" w:lineRule="auto"/>
        <w:jc w:val="both"/>
        <w:rPr>
          <w:rFonts w:ascii="Book Antiqua" w:hAnsi="Book Antiqua" w:cs="Arial"/>
          <w:sz w:val="24"/>
          <w:szCs w:val="24"/>
          <w:shd w:val="clear" w:color="auto" w:fill="FFFFFF"/>
          <w:vertAlign w:val="superscript"/>
        </w:rPr>
      </w:pPr>
      <w:r w:rsidRPr="00DF00BD">
        <w:rPr>
          <w:rFonts w:ascii="Book Antiqua" w:hAnsi="Book Antiqua" w:cs="Arial"/>
          <w:sz w:val="24"/>
          <w:szCs w:val="24"/>
          <w:shd w:val="clear" w:color="auto" w:fill="FFFFFF"/>
        </w:rPr>
        <w:t xml:space="preserve">Anil Kumar </w:t>
      </w:r>
      <w:proofErr w:type="spellStart"/>
      <w:r w:rsidRPr="00DF00BD">
        <w:rPr>
          <w:rFonts w:ascii="Book Antiqua" w:hAnsi="Book Antiqua" w:cs="Arial"/>
          <w:sz w:val="24"/>
          <w:szCs w:val="24"/>
          <w:shd w:val="clear" w:color="auto" w:fill="FFFFFF"/>
        </w:rPr>
        <w:t>Jaiswal</w:t>
      </w:r>
      <w:proofErr w:type="spellEnd"/>
      <w:r w:rsidR="00A4487C" w:rsidRPr="00DF00BD">
        <w:rPr>
          <w:rFonts w:ascii="Book Antiqua" w:hAnsi="Book Antiqua" w:cs="Arial"/>
          <w:sz w:val="24"/>
          <w:szCs w:val="24"/>
          <w:shd w:val="clear" w:color="auto" w:fill="FFFFFF"/>
        </w:rPr>
        <w:t xml:space="preserve">, </w:t>
      </w:r>
      <w:proofErr w:type="spellStart"/>
      <w:r w:rsidR="00A4487C" w:rsidRPr="00DF00BD">
        <w:rPr>
          <w:rFonts w:ascii="Book Antiqua" w:hAnsi="Book Antiqua" w:cs="Arial"/>
          <w:sz w:val="24"/>
          <w:szCs w:val="24"/>
          <w:shd w:val="clear" w:color="auto" w:fill="FFFFFF"/>
        </w:rPr>
        <w:t>Mohanraj</w:t>
      </w:r>
      <w:proofErr w:type="spellEnd"/>
      <w:r w:rsidR="00A4487C" w:rsidRPr="00DF00BD">
        <w:rPr>
          <w:rFonts w:ascii="Book Antiqua" w:hAnsi="Book Antiqua" w:cs="Arial"/>
          <w:sz w:val="24"/>
          <w:szCs w:val="24"/>
          <w:shd w:val="clear" w:color="auto" w:fill="FFFFFF"/>
        </w:rPr>
        <w:t xml:space="preserve"> </w:t>
      </w:r>
      <w:proofErr w:type="spellStart"/>
      <w:r w:rsidR="00A4487C" w:rsidRPr="00DF00BD">
        <w:rPr>
          <w:rFonts w:ascii="Book Antiqua" w:hAnsi="Book Antiqua" w:cs="Arial"/>
          <w:sz w:val="24"/>
          <w:szCs w:val="24"/>
          <w:shd w:val="clear" w:color="auto" w:fill="FFFFFF"/>
        </w:rPr>
        <w:t>Sadasivam</w:t>
      </w:r>
      <w:proofErr w:type="spellEnd"/>
      <w:r w:rsidR="00146DFD" w:rsidRPr="00DF00BD">
        <w:rPr>
          <w:rFonts w:ascii="Book Antiqua" w:hAnsi="Book Antiqua" w:cs="Arial"/>
          <w:sz w:val="24"/>
          <w:szCs w:val="24"/>
          <w:shd w:val="clear" w:color="auto" w:fill="FFFFFF"/>
          <w:lang w:eastAsia="zh-CN"/>
        </w:rPr>
        <w:t>,</w:t>
      </w:r>
      <w:r w:rsidR="00A4487C" w:rsidRPr="00DF00BD">
        <w:rPr>
          <w:rFonts w:ascii="Book Antiqua" w:hAnsi="Book Antiqua" w:cs="Arial"/>
          <w:sz w:val="24"/>
          <w:szCs w:val="24"/>
          <w:shd w:val="clear" w:color="auto" w:fill="FFFFFF"/>
        </w:rPr>
        <w:t xml:space="preserve"> Susan </w:t>
      </w:r>
      <w:proofErr w:type="spellStart"/>
      <w:r w:rsidR="00A4487C" w:rsidRPr="00DF00BD">
        <w:rPr>
          <w:rFonts w:ascii="Book Antiqua" w:hAnsi="Book Antiqua" w:cs="Arial"/>
          <w:sz w:val="24"/>
          <w:szCs w:val="24"/>
          <w:shd w:val="clear" w:color="auto" w:fill="FFFFFF"/>
        </w:rPr>
        <w:t>Aja</w:t>
      </w:r>
      <w:proofErr w:type="spellEnd"/>
      <w:r w:rsidR="00A4487C" w:rsidRPr="00DF00BD">
        <w:rPr>
          <w:rFonts w:ascii="Book Antiqua" w:hAnsi="Book Antiqua" w:cs="Arial"/>
          <w:sz w:val="24"/>
          <w:szCs w:val="24"/>
          <w:shd w:val="clear" w:color="auto" w:fill="FFFFFF"/>
        </w:rPr>
        <w:t xml:space="preserve">, </w:t>
      </w:r>
      <w:r w:rsidRPr="00DF00BD">
        <w:rPr>
          <w:rFonts w:ascii="Book Antiqua" w:hAnsi="Book Antiqua" w:cs="Arial"/>
          <w:sz w:val="24"/>
          <w:szCs w:val="24"/>
          <w:shd w:val="clear" w:color="auto" w:fill="FFFFFF"/>
        </w:rPr>
        <w:t>Abdel Rahim A Hamad</w:t>
      </w:r>
    </w:p>
    <w:p w14:paraId="1DEC8E6D" w14:textId="77777777" w:rsidR="00146DFD" w:rsidRPr="00DF00BD" w:rsidRDefault="00146DFD" w:rsidP="00DF00BD">
      <w:pPr>
        <w:adjustRightInd w:val="0"/>
        <w:snapToGrid w:val="0"/>
        <w:spacing w:after="0" w:line="360" w:lineRule="auto"/>
        <w:jc w:val="both"/>
        <w:rPr>
          <w:rFonts w:ascii="Book Antiqua" w:eastAsia="Times New Roman" w:hAnsi="Book Antiqua" w:cs="Calibri"/>
          <w:b/>
          <w:noProof/>
          <w:sz w:val="24"/>
          <w:szCs w:val="24"/>
        </w:rPr>
      </w:pPr>
    </w:p>
    <w:p w14:paraId="37CCB2EA" w14:textId="762EAFF0" w:rsidR="00146DFD" w:rsidRPr="00DF00BD" w:rsidRDefault="00D220CC" w:rsidP="00DF00BD">
      <w:pPr>
        <w:adjustRightInd w:val="0"/>
        <w:snapToGrid w:val="0"/>
        <w:spacing w:after="0" w:line="360" w:lineRule="auto"/>
        <w:jc w:val="both"/>
        <w:rPr>
          <w:rFonts w:ascii="Book Antiqua" w:eastAsia="Times New Roman" w:hAnsi="Book Antiqua" w:cs="Calibri"/>
          <w:b/>
          <w:noProof/>
          <w:sz w:val="24"/>
          <w:szCs w:val="24"/>
        </w:rPr>
      </w:pPr>
      <w:r w:rsidRPr="00DF00BD">
        <w:rPr>
          <w:rFonts w:ascii="Book Antiqua" w:eastAsia="Times New Roman" w:hAnsi="Book Antiqua" w:cs="Calibri"/>
          <w:b/>
          <w:noProof/>
          <w:sz w:val="24"/>
          <w:szCs w:val="24"/>
        </w:rPr>
        <w:t>Anil Kumar Jaiswal,</w:t>
      </w:r>
      <w:r w:rsidRPr="00DF00BD">
        <w:rPr>
          <w:rFonts w:ascii="Book Antiqua" w:hAnsi="Book Antiqua" w:cs="Arial"/>
          <w:bCs/>
          <w:sz w:val="24"/>
          <w:szCs w:val="24"/>
          <w:shd w:val="clear" w:color="auto" w:fill="FFFFFF"/>
        </w:rPr>
        <w:t xml:space="preserve"> Department of Pathobiology, </w:t>
      </w:r>
      <w:r w:rsidR="00983015" w:rsidRPr="00DF00BD">
        <w:rPr>
          <w:rFonts w:ascii="Book Antiqua" w:hAnsi="Book Antiqua" w:cs="Arial"/>
          <w:bCs/>
          <w:sz w:val="24"/>
          <w:szCs w:val="24"/>
          <w:shd w:val="clear" w:color="auto" w:fill="FFFFFF"/>
        </w:rPr>
        <w:t>Johns Hopkins University</w:t>
      </w:r>
      <w:r w:rsidRPr="00DF00BD">
        <w:rPr>
          <w:rFonts w:ascii="Book Antiqua" w:hAnsi="Book Antiqua" w:cs="Arial"/>
          <w:bCs/>
          <w:sz w:val="24"/>
          <w:szCs w:val="24"/>
          <w:shd w:val="clear" w:color="auto" w:fill="FFFFFF"/>
        </w:rPr>
        <w:t xml:space="preserve">, </w:t>
      </w:r>
      <w:r w:rsidR="00983015" w:rsidRPr="00DF00BD">
        <w:rPr>
          <w:rFonts w:ascii="Book Antiqua" w:hAnsi="Book Antiqua" w:cs="Arial"/>
          <w:bCs/>
          <w:sz w:val="24"/>
          <w:szCs w:val="24"/>
          <w:shd w:val="clear" w:color="auto" w:fill="FFFFFF"/>
        </w:rPr>
        <w:t>Baltimore, MD 21205, United States</w:t>
      </w:r>
    </w:p>
    <w:p w14:paraId="108FD0ED" w14:textId="77777777" w:rsidR="00983015" w:rsidRPr="00DF00BD" w:rsidRDefault="00983015" w:rsidP="00DF00BD">
      <w:pPr>
        <w:adjustRightInd w:val="0"/>
        <w:snapToGrid w:val="0"/>
        <w:spacing w:after="0" w:line="360" w:lineRule="auto"/>
        <w:jc w:val="both"/>
        <w:rPr>
          <w:rFonts w:ascii="Book Antiqua" w:eastAsia="Times New Roman" w:hAnsi="Book Antiqua" w:cs="Calibri"/>
          <w:b/>
          <w:noProof/>
          <w:sz w:val="24"/>
          <w:szCs w:val="24"/>
        </w:rPr>
      </w:pPr>
    </w:p>
    <w:p w14:paraId="7DAD1D5A" w14:textId="03EBC5D1" w:rsidR="002D5C1D" w:rsidRPr="00DF00BD" w:rsidRDefault="00D220CC" w:rsidP="00DF00BD">
      <w:pPr>
        <w:adjustRightInd w:val="0"/>
        <w:snapToGrid w:val="0"/>
        <w:spacing w:after="0" w:line="360" w:lineRule="auto"/>
        <w:jc w:val="both"/>
        <w:rPr>
          <w:rFonts w:ascii="Book Antiqua" w:eastAsia="Times New Roman" w:hAnsi="Book Antiqua" w:cs="Calibri"/>
          <w:noProof/>
          <w:sz w:val="24"/>
          <w:szCs w:val="24"/>
        </w:rPr>
      </w:pPr>
      <w:r w:rsidRPr="00DF00BD">
        <w:rPr>
          <w:rFonts w:ascii="Book Antiqua" w:eastAsia="Times New Roman" w:hAnsi="Book Antiqua" w:cs="Calibri"/>
          <w:b/>
          <w:noProof/>
          <w:sz w:val="24"/>
          <w:szCs w:val="24"/>
        </w:rPr>
        <w:t>Mohanraj Sadasivam,</w:t>
      </w:r>
      <w:r w:rsidRPr="00DF00BD">
        <w:rPr>
          <w:rFonts w:ascii="Book Antiqua" w:hAnsi="Book Antiqua" w:cs="Calibri"/>
          <w:b/>
          <w:noProof/>
          <w:sz w:val="24"/>
          <w:szCs w:val="24"/>
          <w:lang w:eastAsia="zh-CN"/>
        </w:rPr>
        <w:t xml:space="preserve"> </w:t>
      </w:r>
      <w:r w:rsidRPr="00DF00BD">
        <w:rPr>
          <w:rFonts w:ascii="Book Antiqua" w:eastAsia="Times New Roman" w:hAnsi="Book Antiqua" w:cs="Calibri"/>
          <w:noProof/>
          <w:sz w:val="24"/>
          <w:szCs w:val="24"/>
        </w:rPr>
        <w:t>Department of Pathology, Johns Hopkins University, School of Medicine, Baltimore,</w:t>
      </w:r>
      <w:r w:rsidRPr="00DF00BD">
        <w:rPr>
          <w:rFonts w:ascii="Book Antiqua" w:hAnsi="Book Antiqua" w:cs="Calibri"/>
          <w:b/>
          <w:noProof/>
          <w:sz w:val="24"/>
          <w:szCs w:val="24"/>
          <w:lang w:eastAsia="zh-CN"/>
        </w:rPr>
        <w:t xml:space="preserve"> </w:t>
      </w:r>
      <w:r w:rsidRPr="00DF00BD">
        <w:rPr>
          <w:rFonts w:ascii="Book Antiqua" w:eastAsia="Times New Roman" w:hAnsi="Book Antiqua" w:cs="Calibri"/>
          <w:noProof/>
          <w:sz w:val="24"/>
          <w:szCs w:val="24"/>
        </w:rPr>
        <w:t>MD 21205, United States</w:t>
      </w:r>
    </w:p>
    <w:p w14:paraId="535992B0" w14:textId="77777777" w:rsidR="00146DFD" w:rsidRPr="00DF00BD" w:rsidRDefault="00146DFD" w:rsidP="00DF00BD">
      <w:pPr>
        <w:adjustRightInd w:val="0"/>
        <w:snapToGrid w:val="0"/>
        <w:spacing w:after="0" w:line="360" w:lineRule="auto"/>
        <w:jc w:val="both"/>
        <w:rPr>
          <w:rFonts w:ascii="Book Antiqua" w:hAnsi="Book Antiqua" w:cs="Arial"/>
          <w:b/>
          <w:bCs/>
          <w:sz w:val="24"/>
          <w:szCs w:val="24"/>
          <w:shd w:val="clear" w:color="auto" w:fill="FFFFFF"/>
        </w:rPr>
      </w:pPr>
    </w:p>
    <w:p w14:paraId="7DC7FA1D" w14:textId="218C48EC" w:rsidR="002D5C1D" w:rsidRPr="00DF00BD" w:rsidRDefault="00D220CC" w:rsidP="00DF00BD">
      <w:pPr>
        <w:adjustRightInd w:val="0"/>
        <w:snapToGrid w:val="0"/>
        <w:spacing w:after="0" w:line="360" w:lineRule="auto"/>
        <w:jc w:val="both"/>
        <w:rPr>
          <w:rFonts w:ascii="Book Antiqua" w:eastAsia="Times New Roman" w:hAnsi="Book Antiqua" w:cs="Calibri"/>
          <w:b/>
          <w:noProof/>
          <w:sz w:val="24"/>
          <w:szCs w:val="24"/>
        </w:rPr>
      </w:pPr>
      <w:r w:rsidRPr="00DF00BD">
        <w:rPr>
          <w:rFonts w:ascii="Book Antiqua" w:hAnsi="Book Antiqua" w:cs="Arial"/>
          <w:b/>
          <w:bCs/>
          <w:sz w:val="24"/>
          <w:szCs w:val="24"/>
          <w:shd w:val="clear" w:color="auto" w:fill="FFFFFF"/>
        </w:rPr>
        <w:t>Susan Aja</w:t>
      </w:r>
      <w:r w:rsidRPr="00DF00BD">
        <w:rPr>
          <w:rFonts w:ascii="Book Antiqua" w:hAnsi="Book Antiqua" w:cs="Arial"/>
          <w:bCs/>
          <w:sz w:val="24"/>
          <w:szCs w:val="24"/>
          <w:shd w:val="clear" w:color="auto" w:fill="FFFFFF"/>
        </w:rPr>
        <w:t>, Department of Neuroscience, Johns Hopkins University, Baltimore, MD 21205, United States</w:t>
      </w:r>
    </w:p>
    <w:p w14:paraId="4B6E15EC" w14:textId="77777777" w:rsidR="00146DFD" w:rsidRPr="00DF00BD" w:rsidRDefault="00146DFD" w:rsidP="00DF00BD">
      <w:pPr>
        <w:adjustRightInd w:val="0"/>
        <w:snapToGrid w:val="0"/>
        <w:spacing w:after="0" w:line="360" w:lineRule="auto"/>
        <w:jc w:val="both"/>
        <w:rPr>
          <w:rFonts w:ascii="Book Antiqua" w:eastAsia="Times New Roman" w:hAnsi="Book Antiqua" w:cs="Calibri"/>
          <w:b/>
          <w:noProof/>
          <w:sz w:val="24"/>
          <w:szCs w:val="24"/>
        </w:rPr>
      </w:pPr>
    </w:p>
    <w:p w14:paraId="1B18736A" w14:textId="2E5D46B3" w:rsidR="00D220CC" w:rsidRPr="00DF00BD" w:rsidRDefault="00D220CC" w:rsidP="00DF00BD">
      <w:pPr>
        <w:adjustRightInd w:val="0"/>
        <w:snapToGrid w:val="0"/>
        <w:spacing w:after="0" w:line="360" w:lineRule="auto"/>
        <w:jc w:val="both"/>
        <w:rPr>
          <w:rFonts w:ascii="Book Antiqua" w:eastAsia="Times New Roman" w:hAnsi="Book Antiqua" w:cs="Calibri"/>
          <w:noProof/>
          <w:sz w:val="24"/>
          <w:szCs w:val="24"/>
        </w:rPr>
      </w:pPr>
      <w:r w:rsidRPr="00DF00BD">
        <w:rPr>
          <w:rFonts w:ascii="Book Antiqua" w:eastAsia="Times New Roman" w:hAnsi="Book Antiqua" w:cs="Calibri"/>
          <w:b/>
          <w:noProof/>
          <w:sz w:val="24"/>
          <w:szCs w:val="24"/>
        </w:rPr>
        <w:t>Abdel Rahim A Hamad,</w:t>
      </w:r>
      <w:r w:rsidRPr="00DF00BD">
        <w:rPr>
          <w:rFonts w:ascii="Book Antiqua" w:hAnsi="Book Antiqua" w:cs="Calibri"/>
          <w:b/>
          <w:noProof/>
          <w:sz w:val="24"/>
          <w:szCs w:val="24"/>
          <w:lang w:eastAsia="zh-CN"/>
        </w:rPr>
        <w:t xml:space="preserve"> </w:t>
      </w:r>
      <w:r w:rsidRPr="00DF00BD">
        <w:rPr>
          <w:rFonts w:ascii="Book Antiqua" w:eastAsia="Times New Roman" w:hAnsi="Book Antiqua" w:cs="Calibri"/>
          <w:noProof/>
          <w:sz w:val="24"/>
          <w:szCs w:val="24"/>
        </w:rPr>
        <w:t>Department of Pathology, Johns Hopkins University, School of Medicine, Baltimore,</w:t>
      </w:r>
      <w:r w:rsidRPr="00DF00BD">
        <w:rPr>
          <w:rFonts w:ascii="Book Antiqua" w:hAnsi="Book Antiqua" w:cs="Calibri"/>
          <w:b/>
          <w:noProof/>
          <w:sz w:val="24"/>
          <w:szCs w:val="24"/>
          <w:lang w:eastAsia="zh-CN"/>
        </w:rPr>
        <w:t xml:space="preserve"> </w:t>
      </w:r>
      <w:r w:rsidRPr="00DF00BD">
        <w:rPr>
          <w:rFonts w:ascii="Book Antiqua" w:eastAsia="Times New Roman" w:hAnsi="Book Antiqua" w:cs="Calibri"/>
          <w:noProof/>
          <w:sz w:val="24"/>
          <w:szCs w:val="24"/>
        </w:rPr>
        <w:t>MD 21205, United States</w:t>
      </w:r>
    </w:p>
    <w:p w14:paraId="4C983E65" w14:textId="77777777" w:rsidR="00146DFD" w:rsidRPr="00DF00BD" w:rsidRDefault="00146DFD" w:rsidP="00DF00BD">
      <w:pPr>
        <w:adjustRightInd w:val="0"/>
        <w:snapToGrid w:val="0"/>
        <w:spacing w:after="0" w:line="360" w:lineRule="auto"/>
        <w:jc w:val="both"/>
        <w:rPr>
          <w:rFonts w:ascii="Book Antiqua" w:hAnsi="Book Antiqua"/>
          <w:b/>
          <w:sz w:val="24"/>
          <w:szCs w:val="24"/>
        </w:rPr>
      </w:pPr>
    </w:p>
    <w:p w14:paraId="562A5A6C" w14:textId="4226364F" w:rsidR="00D220CC" w:rsidRPr="00DF00BD" w:rsidRDefault="00D220CC" w:rsidP="00DF00BD">
      <w:pPr>
        <w:adjustRightInd w:val="0"/>
        <w:snapToGrid w:val="0"/>
        <w:spacing w:after="0" w:line="360" w:lineRule="auto"/>
        <w:jc w:val="both"/>
        <w:rPr>
          <w:rFonts w:ascii="Book Antiqua" w:eastAsia="Times New Roman" w:hAnsi="Book Antiqua" w:cs="Calibri"/>
          <w:noProof/>
          <w:sz w:val="24"/>
          <w:szCs w:val="24"/>
        </w:rPr>
      </w:pPr>
      <w:r w:rsidRPr="00DF00BD">
        <w:rPr>
          <w:rFonts w:ascii="Book Antiqua" w:eastAsia="Times New Roman" w:hAnsi="Book Antiqua" w:cs="Calibri"/>
          <w:b/>
          <w:noProof/>
          <w:sz w:val="24"/>
          <w:szCs w:val="24"/>
        </w:rPr>
        <w:t>Author contributions:</w:t>
      </w:r>
      <w:r w:rsidRPr="00DF00BD">
        <w:rPr>
          <w:rFonts w:ascii="Book Antiqua" w:eastAsia="Times New Roman" w:hAnsi="Book Antiqua" w:cs="Calibri"/>
          <w:noProof/>
          <w:sz w:val="24"/>
          <w:szCs w:val="24"/>
        </w:rPr>
        <w:t xml:space="preserve"> </w:t>
      </w:r>
      <w:r w:rsidR="00861B30" w:rsidRPr="00DF00BD">
        <w:rPr>
          <w:rFonts w:ascii="Book Antiqua" w:eastAsia="Times New Roman" w:hAnsi="Book Antiqua" w:cs="Calibri"/>
          <w:noProof/>
          <w:sz w:val="24"/>
          <w:szCs w:val="24"/>
        </w:rPr>
        <w:t xml:space="preserve">Jaiswal AK and Sadasivam M participated equally in </w:t>
      </w:r>
      <w:r w:rsidR="00B501AE" w:rsidRPr="00DF00BD">
        <w:rPr>
          <w:rFonts w:ascii="Book Antiqua" w:eastAsia="Times New Roman" w:hAnsi="Book Antiqua" w:cs="Calibri"/>
          <w:noProof/>
          <w:sz w:val="24"/>
          <w:szCs w:val="24"/>
        </w:rPr>
        <w:t xml:space="preserve">the design, execution of the experiments and analysis of the data; Jaiswal AK, Sadasivam M, </w:t>
      </w:r>
      <w:r w:rsidR="00861B30" w:rsidRPr="00DF00BD">
        <w:rPr>
          <w:rFonts w:ascii="Book Antiqua" w:eastAsia="Times New Roman" w:hAnsi="Book Antiqua" w:cs="Calibri"/>
          <w:noProof/>
          <w:sz w:val="24"/>
          <w:szCs w:val="24"/>
        </w:rPr>
        <w:t xml:space="preserve">Aja S </w:t>
      </w:r>
      <w:r w:rsidR="00B501AE" w:rsidRPr="00DF00BD">
        <w:rPr>
          <w:rFonts w:ascii="Book Antiqua" w:eastAsia="Times New Roman" w:hAnsi="Book Antiqua" w:cs="Calibri"/>
          <w:noProof/>
          <w:sz w:val="24"/>
          <w:szCs w:val="24"/>
        </w:rPr>
        <w:t>and</w:t>
      </w:r>
      <w:r w:rsidR="00861B30" w:rsidRPr="00DF00BD">
        <w:rPr>
          <w:rFonts w:ascii="Book Antiqua" w:eastAsia="Times New Roman" w:hAnsi="Book Antiqua" w:cs="Calibri"/>
          <w:noProof/>
          <w:sz w:val="24"/>
          <w:szCs w:val="24"/>
        </w:rPr>
        <w:t xml:space="preserve"> Hamad ARA </w:t>
      </w:r>
      <w:r w:rsidR="00B501AE" w:rsidRPr="00DF00BD">
        <w:rPr>
          <w:rFonts w:ascii="Book Antiqua" w:eastAsia="Times New Roman" w:hAnsi="Book Antiqua" w:cs="Calibri"/>
          <w:noProof/>
          <w:sz w:val="24"/>
          <w:szCs w:val="24"/>
        </w:rPr>
        <w:t>interpreted the data, and</w:t>
      </w:r>
      <w:r w:rsidR="00861B30" w:rsidRPr="00DF00BD">
        <w:rPr>
          <w:rFonts w:ascii="Book Antiqua" w:eastAsia="Times New Roman" w:hAnsi="Book Antiqua" w:cs="Calibri"/>
          <w:noProof/>
          <w:sz w:val="24"/>
          <w:szCs w:val="24"/>
        </w:rPr>
        <w:t xml:space="preserve"> wrote the paper.</w:t>
      </w:r>
      <w:r w:rsidRPr="00DF00BD">
        <w:rPr>
          <w:rFonts w:ascii="Book Antiqua" w:eastAsia="Times New Roman" w:hAnsi="Book Antiqua" w:cs="Calibri"/>
          <w:noProof/>
          <w:sz w:val="24"/>
          <w:szCs w:val="24"/>
        </w:rPr>
        <w:t xml:space="preserve"> </w:t>
      </w:r>
    </w:p>
    <w:p w14:paraId="67500996" w14:textId="77777777" w:rsidR="00146DFD" w:rsidRPr="00DF00BD" w:rsidRDefault="00146DFD" w:rsidP="00DF00BD">
      <w:pPr>
        <w:adjustRightInd w:val="0"/>
        <w:snapToGrid w:val="0"/>
        <w:spacing w:after="0" w:line="360" w:lineRule="auto"/>
        <w:jc w:val="both"/>
        <w:rPr>
          <w:rFonts w:ascii="Book Antiqua" w:hAnsi="Book Antiqua"/>
          <w:b/>
          <w:sz w:val="24"/>
          <w:szCs w:val="24"/>
        </w:rPr>
      </w:pPr>
      <w:bookmarkStart w:id="2" w:name="OLE_LINK5"/>
      <w:bookmarkStart w:id="3" w:name="OLE_LINK7"/>
      <w:bookmarkStart w:id="4" w:name="OLE_LINK199"/>
      <w:bookmarkStart w:id="5" w:name="OLE_LINK138"/>
      <w:bookmarkStart w:id="6" w:name="_Hlk7947622"/>
      <w:bookmarkStart w:id="7" w:name="_Hlk5628441"/>
    </w:p>
    <w:bookmarkEnd w:id="2"/>
    <w:bookmarkEnd w:id="3"/>
    <w:bookmarkEnd w:id="4"/>
    <w:bookmarkEnd w:id="5"/>
    <w:bookmarkEnd w:id="6"/>
    <w:bookmarkEnd w:id="7"/>
    <w:p w14:paraId="7BE9823B" w14:textId="0DB30D93" w:rsidR="00E45FDA" w:rsidRPr="00DF00BD" w:rsidRDefault="00983015" w:rsidP="00DF00BD">
      <w:pPr>
        <w:adjustRightInd w:val="0"/>
        <w:snapToGrid w:val="0"/>
        <w:spacing w:after="0" w:line="360" w:lineRule="auto"/>
        <w:jc w:val="both"/>
        <w:rPr>
          <w:rFonts w:ascii="Book Antiqua" w:hAnsi="Book Antiqua" w:cs="Arial"/>
          <w:bCs/>
          <w:sz w:val="24"/>
          <w:szCs w:val="24"/>
          <w:shd w:val="clear" w:color="auto" w:fill="FFFFFF"/>
        </w:rPr>
      </w:pPr>
      <w:r w:rsidRPr="00DF00BD">
        <w:rPr>
          <w:rFonts w:ascii="Book Antiqua" w:hAnsi="Book Antiqua" w:cstheme="minorHAnsi"/>
          <w:b/>
          <w:sz w:val="24"/>
          <w:szCs w:val="24"/>
          <w:lang w:val="hu-HU"/>
        </w:rPr>
        <w:lastRenderedPageBreak/>
        <w:t>Corresponding author:</w:t>
      </w:r>
      <w:r w:rsidR="00306596" w:rsidRPr="00DF00BD">
        <w:rPr>
          <w:rFonts w:ascii="Book Antiqua" w:hAnsi="Book Antiqua" w:cs="Arial"/>
          <w:bCs/>
          <w:sz w:val="24"/>
          <w:szCs w:val="24"/>
          <w:shd w:val="clear" w:color="auto" w:fill="FFFFFF"/>
        </w:rPr>
        <w:t xml:space="preserve"> </w:t>
      </w:r>
      <w:r w:rsidR="00306596" w:rsidRPr="00DF00BD">
        <w:rPr>
          <w:rFonts w:ascii="Book Antiqua" w:hAnsi="Book Antiqua" w:cs="Arial"/>
          <w:b/>
          <w:bCs/>
          <w:sz w:val="24"/>
          <w:szCs w:val="24"/>
          <w:shd w:val="clear" w:color="auto" w:fill="FFFFFF"/>
        </w:rPr>
        <w:t>Abdel Rahim</w:t>
      </w:r>
      <w:r w:rsidRPr="00DF00BD">
        <w:rPr>
          <w:rFonts w:ascii="Book Antiqua" w:hAnsi="Book Antiqua" w:cs="Arial"/>
          <w:b/>
          <w:bCs/>
          <w:sz w:val="24"/>
          <w:szCs w:val="24"/>
          <w:shd w:val="clear" w:color="auto" w:fill="FFFFFF"/>
        </w:rPr>
        <w:t xml:space="preserve"> A</w:t>
      </w:r>
      <w:r w:rsidR="00306596" w:rsidRPr="00DF00BD">
        <w:rPr>
          <w:rFonts w:ascii="Book Antiqua" w:hAnsi="Book Antiqua" w:cs="Arial"/>
          <w:b/>
          <w:bCs/>
          <w:sz w:val="24"/>
          <w:szCs w:val="24"/>
          <w:shd w:val="clear" w:color="auto" w:fill="FFFFFF"/>
        </w:rPr>
        <w:t xml:space="preserve"> Hamad</w:t>
      </w:r>
      <w:r w:rsidR="00306596" w:rsidRPr="00DF00BD">
        <w:rPr>
          <w:rFonts w:ascii="Book Antiqua" w:hAnsi="Book Antiqua" w:cs="Arial"/>
          <w:bCs/>
          <w:sz w:val="24"/>
          <w:szCs w:val="24"/>
          <w:shd w:val="clear" w:color="auto" w:fill="FFFFFF"/>
        </w:rPr>
        <w:t>,</w:t>
      </w:r>
      <w:r w:rsidR="008F13E4">
        <w:rPr>
          <w:rFonts w:ascii="Book Antiqua" w:hAnsi="Book Antiqua" w:cs="Arial"/>
          <w:bCs/>
          <w:sz w:val="24"/>
          <w:szCs w:val="24"/>
          <w:shd w:val="clear" w:color="auto" w:fill="FFFFFF"/>
        </w:rPr>
        <w:t xml:space="preserve"> </w:t>
      </w:r>
      <w:r w:rsidRPr="00DF00BD">
        <w:rPr>
          <w:rFonts w:ascii="Book Antiqua" w:hAnsi="Book Antiqua" w:cs="Arial"/>
          <w:b/>
          <w:sz w:val="24"/>
          <w:szCs w:val="24"/>
          <w:shd w:val="clear" w:color="auto" w:fill="FFFFFF"/>
        </w:rPr>
        <w:t xml:space="preserve">PhD, </w:t>
      </w:r>
      <w:r w:rsidR="0092667B" w:rsidRPr="00DF00BD">
        <w:rPr>
          <w:rFonts w:ascii="Book Antiqua" w:hAnsi="Book Antiqua" w:cs="Arial"/>
          <w:b/>
          <w:sz w:val="24"/>
          <w:szCs w:val="24"/>
          <w:shd w:val="clear" w:color="auto" w:fill="FFFFFF"/>
        </w:rPr>
        <w:t>Associate Professor,</w:t>
      </w:r>
      <w:r w:rsidR="0092667B" w:rsidRPr="00DF00BD">
        <w:rPr>
          <w:rFonts w:ascii="Book Antiqua" w:hAnsi="Book Antiqua" w:cs="Arial"/>
          <w:bCs/>
          <w:sz w:val="24"/>
          <w:szCs w:val="24"/>
          <w:shd w:val="clear" w:color="auto" w:fill="FFFFFF"/>
        </w:rPr>
        <w:t xml:space="preserve"> Department of Pathology, </w:t>
      </w:r>
      <w:r w:rsidR="001F40A0" w:rsidRPr="00DF00BD">
        <w:rPr>
          <w:rFonts w:ascii="Book Antiqua" w:hAnsi="Book Antiqua" w:cs="Arial"/>
          <w:bCs/>
          <w:sz w:val="24"/>
          <w:szCs w:val="24"/>
          <w:shd w:val="clear" w:color="auto" w:fill="FFFFFF"/>
        </w:rPr>
        <w:t>Johns Hopkins University School of Medicine, Ross 66G, 720 Rutland Ave, Baltimore</w:t>
      </w:r>
      <w:r w:rsidR="0092667B" w:rsidRPr="00DF00BD">
        <w:rPr>
          <w:rFonts w:ascii="Book Antiqua" w:hAnsi="Book Antiqua" w:cs="Arial"/>
          <w:bCs/>
          <w:sz w:val="24"/>
          <w:szCs w:val="24"/>
          <w:shd w:val="clear" w:color="auto" w:fill="FFFFFF"/>
        </w:rPr>
        <w:t>,</w:t>
      </w:r>
      <w:r w:rsidR="001F40A0" w:rsidRPr="00DF00BD">
        <w:rPr>
          <w:rFonts w:ascii="Book Antiqua" w:hAnsi="Book Antiqua" w:cs="Arial"/>
          <w:bCs/>
          <w:sz w:val="24"/>
          <w:szCs w:val="24"/>
          <w:shd w:val="clear" w:color="auto" w:fill="FFFFFF"/>
        </w:rPr>
        <w:t xml:space="preserve"> MD 21205</w:t>
      </w:r>
      <w:r w:rsidR="0092667B" w:rsidRPr="00DF00BD">
        <w:rPr>
          <w:rFonts w:ascii="Book Antiqua" w:hAnsi="Book Antiqua" w:cs="Arial"/>
          <w:bCs/>
          <w:sz w:val="24"/>
          <w:szCs w:val="24"/>
          <w:shd w:val="clear" w:color="auto" w:fill="FFFFFF"/>
        </w:rPr>
        <w:t>, United States.</w:t>
      </w:r>
      <w:r w:rsidR="001F40A0" w:rsidRPr="00DF00BD">
        <w:rPr>
          <w:rFonts w:ascii="Book Antiqua" w:hAnsi="Book Antiqua" w:cs="Arial"/>
          <w:bCs/>
          <w:sz w:val="24"/>
          <w:szCs w:val="24"/>
          <w:shd w:val="clear" w:color="auto" w:fill="FFFFFF"/>
        </w:rPr>
        <w:t xml:space="preserve"> </w:t>
      </w:r>
      <w:r w:rsidR="00CA3381">
        <w:fldChar w:fldCharType="begin"/>
      </w:r>
      <w:r w:rsidR="00CA3381">
        <w:instrText xml:space="preserve"> HYPERLINK "mailto:ahamad@jhmi.edu" </w:instrText>
      </w:r>
      <w:r w:rsidR="00CA3381">
        <w:fldChar w:fldCharType="separate"/>
      </w:r>
      <w:r w:rsidR="001F40A0" w:rsidRPr="00DF00BD">
        <w:rPr>
          <w:rFonts w:ascii="Book Antiqua" w:hAnsi="Book Antiqua" w:cs="Arial"/>
          <w:sz w:val="24"/>
          <w:szCs w:val="24"/>
          <w:u w:val="single"/>
        </w:rPr>
        <w:t>ahamad@jhmi.edu</w:t>
      </w:r>
      <w:r w:rsidR="00CA3381">
        <w:rPr>
          <w:rFonts w:ascii="Book Antiqua" w:hAnsi="Book Antiqua" w:cs="Arial"/>
          <w:sz w:val="24"/>
          <w:szCs w:val="24"/>
          <w:u w:val="single"/>
        </w:rPr>
        <w:fldChar w:fldCharType="end"/>
      </w:r>
    </w:p>
    <w:p w14:paraId="48360B31" w14:textId="77777777" w:rsidR="000E5DFE" w:rsidRPr="00DF00BD" w:rsidRDefault="000E5DFE" w:rsidP="00DF00BD">
      <w:pPr>
        <w:adjustRightInd w:val="0"/>
        <w:snapToGrid w:val="0"/>
        <w:spacing w:after="0" w:line="360" w:lineRule="auto"/>
        <w:jc w:val="both"/>
        <w:rPr>
          <w:rFonts w:ascii="Book Antiqua" w:hAnsi="Book Antiqua" w:cs="Arial"/>
          <w:bCs/>
          <w:sz w:val="24"/>
          <w:szCs w:val="24"/>
          <w:shd w:val="clear" w:color="auto" w:fill="FFFFFF"/>
        </w:rPr>
      </w:pPr>
    </w:p>
    <w:p w14:paraId="1AB6B2D2" w14:textId="5CD8EC44" w:rsidR="00983015" w:rsidRPr="00DF00BD" w:rsidRDefault="00983015" w:rsidP="00DF00BD">
      <w:pPr>
        <w:widowControl w:val="0"/>
        <w:adjustRightInd w:val="0"/>
        <w:snapToGrid w:val="0"/>
        <w:spacing w:after="0" w:line="360" w:lineRule="auto"/>
        <w:jc w:val="both"/>
        <w:rPr>
          <w:rFonts w:ascii="Book Antiqua" w:hAnsi="Book Antiqua"/>
          <w:kern w:val="2"/>
          <w:sz w:val="24"/>
          <w:szCs w:val="24"/>
          <w:lang w:eastAsia="zh-CN"/>
        </w:rPr>
      </w:pPr>
      <w:bookmarkStart w:id="8" w:name="OLE_LINK75"/>
      <w:bookmarkStart w:id="9" w:name="OLE_LINK76"/>
      <w:bookmarkStart w:id="10" w:name="OLE_LINK269"/>
      <w:bookmarkStart w:id="11" w:name="OLE_LINK239"/>
      <w:r w:rsidRPr="00DF00BD">
        <w:rPr>
          <w:rFonts w:ascii="Book Antiqua" w:hAnsi="Book Antiqua"/>
          <w:b/>
          <w:kern w:val="2"/>
          <w:sz w:val="24"/>
          <w:szCs w:val="24"/>
          <w:lang w:eastAsia="zh-CN"/>
        </w:rPr>
        <w:t xml:space="preserve">Received: </w:t>
      </w:r>
      <w:r w:rsidR="0092667B" w:rsidRPr="00DF00BD">
        <w:rPr>
          <w:rFonts w:ascii="Book Antiqua" w:hAnsi="Book Antiqua"/>
          <w:kern w:val="2"/>
          <w:sz w:val="24"/>
          <w:szCs w:val="24"/>
          <w:lang w:eastAsia="zh-CN"/>
        </w:rPr>
        <w:t>October</w:t>
      </w:r>
      <w:r w:rsidRPr="00DF00BD">
        <w:rPr>
          <w:rFonts w:ascii="Book Antiqua" w:hAnsi="Book Antiqua"/>
          <w:kern w:val="2"/>
          <w:sz w:val="24"/>
          <w:szCs w:val="24"/>
          <w:lang w:eastAsia="zh-CN"/>
        </w:rPr>
        <w:t xml:space="preserve"> </w:t>
      </w:r>
      <w:r w:rsidR="0092667B" w:rsidRPr="00DF00BD">
        <w:rPr>
          <w:rFonts w:ascii="Book Antiqua" w:hAnsi="Book Antiqua"/>
          <w:kern w:val="2"/>
          <w:sz w:val="24"/>
          <w:szCs w:val="24"/>
          <w:lang w:eastAsia="zh-CN"/>
        </w:rPr>
        <w:t>23</w:t>
      </w:r>
      <w:r w:rsidRPr="00DF00BD">
        <w:rPr>
          <w:rFonts w:ascii="Book Antiqua" w:hAnsi="Book Antiqua"/>
          <w:kern w:val="2"/>
          <w:sz w:val="24"/>
          <w:szCs w:val="24"/>
          <w:lang w:eastAsia="zh-CN"/>
        </w:rPr>
        <w:t>, 2019</w:t>
      </w:r>
    </w:p>
    <w:p w14:paraId="6DF6CF8B" w14:textId="62D4D7A9" w:rsidR="00983015" w:rsidRPr="00DF00BD" w:rsidRDefault="00983015" w:rsidP="00DF00BD">
      <w:pPr>
        <w:widowControl w:val="0"/>
        <w:adjustRightInd w:val="0"/>
        <w:snapToGrid w:val="0"/>
        <w:spacing w:after="0" w:line="360" w:lineRule="auto"/>
        <w:jc w:val="both"/>
        <w:rPr>
          <w:rFonts w:ascii="Book Antiqua" w:hAnsi="Book Antiqua"/>
          <w:b/>
          <w:kern w:val="2"/>
          <w:sz w:val="24"/>
          <w:szCs w:val="24"/>
          <w:lang w:eastAsia="zh-CN"/>
        </w:rPr>
      </w:pPr>
      <w:r w:rsidRPr="00DF00BD">
        <w:rPr>
          <w:rFonts w:ascii="Book Antiqua" w:hAnsi="Book Antiqua"/>
          <w:b/>
          <w:kern w:val="2"/>
          <w:sz w:val="24"/>
          <w:szCs w:val="24"/>
          <w:lang w:eastAsia="zh-CN"/>
        </w:rPr>
        <w:t xml:space="preserve">Revised: </w:t>
      </w:r>
      <w:r w:rsidR="0092667B" w:rsidRPr="00DF00BD">
        <w:rPr>
          <w:rFonts w:ascii="Book Antiqua" w:hAnsi="Book Antiqua"/>
          <w:kern w:val="2"/>
          <w:sz w:val="24"/>
          <w:szCs w:val="24"/>
          <w:lang w:eastAsia="zh-CN"/>
        </w:rPr>
        <w:t>December</w:t>
      </w:r>
      <w:r w:rsidRPr="00DF00BD">
        <w:rPr>
          <w:rFonts w:ascii="Book Antiqua" w:hAnsi="Book Antiqua"/>
          <w:kern w:val="2"/>
          <w:sz w:val="24"/>
          <w:szCs w:val="24"/>
          <w:lang w:eastAsia="zh-CN"/>
        </w:rPr>
        <w:t xml:space="preserve"> 2</w:t>
      </w:r>
      <w:r w:rsidR="0092667B" w:rsidRPr="00DF00BD">
        <w:rPr>
          <w:rFonts w:ascii="Book Antiqua" w:hAnsi="Book Antiqua"/>
          <w:kern w:val="2"/>
          <w:sz w:val="24"/>
          <w:szCs w:val="24"/>
          <w:lang w:eastAsia="zh-CN"/>
        </w:rPr>
        <w:t>0</w:t>
      </w:r>
      <w:r w:rsidRPr="00DF00BD">
        <w:rPr>
          <w:rFonts w:ascii="Book Antiqua" w:hAnsi="Book Antiqua"/>
          <w:kern w:val="2"/>
          <w:sz w:val="24"/>
          <w:szCs w:val="24"/>
          <w:lang w:eastAsia="zh-CN"/>
        </w:rPr>
        <w:t>, 2019</w:t>
      </w:r>
    </w:p>
    <w:p w14:paraId="3084FC9C" w14:textId="626C38B6" w:rsidR="00983015" w:rsidRPr="00DF00BD" w:rsidRDefault="00983015" w:rsidP="00DF00BD">
      <w:pPr>
        <w:widowControl w:val="0"/>
        <w:adjustRightInd w:val="0"/>
        <w:snapToGrid w:val="0"/>
        <w:spacing w:after="0" w:line="360" w:lineRule="auto"/>
        <w:jc w:val="both"/>
        <w:rPr>
          <w:rFonts w:ascii="Book Antiqua" w:hAnsi="Book Antiqua"/>
          <w:color w:val="000000"/>
          <w:kern w:val="2"/>
          <w:sz w:val="24"/>
          <w:szCs w:val="24"/>
          <w:lang w:eastAsia="zh-CN"/>
        </w:rPr>
      </w:pPr>
      <w:r w:rsidRPr="00DF00BD">
        <w:rPr>
          <w:rFonts w:ascii="Book Antiqua" w:hAnsi="Book Antiqua"/>
          <w:b/>
          <w:kern w:val="2"/>
          <w:sz w:val="24"/>
          <w:szCs w:val="24"/>
          <w:lang w:eastAsia="zh-CN"/>
        </w:rPr>
        <w:t>Accepted:</w:t>
      </w:r>
      <w:r w:rsidRPr="00DF00BD">
        <w:rPr>
          <w:rFonts w:ascii="Book Antiqua" w:hAnsi="Book Antiqua"/>
          <w:sz w:val="24"/>
          <w:szCs w:val="24"/>
        </w:rPr>
        <w:t xml:space="preserve"> </w:t>
      </w:r>
      <w:r w:rsidR="009633DA">
        <w:rPr>
          <w:rFonts w:ascii="Book Antiqua" w:hAnsi="Book Antiqua"/>
          <w:sz w:val="24"/>
          <w:szCs w:val="24"/>
        </w:rPr>
        <w:t>February 8, 2020</w:t>
      </w:r>
    </w:p>
    <w:p w14:paraId="78DBC2E9" w14:textId="4554F437" w:rsidR="00983015" w:rsidRPr="00DF00BD" w:rsidRDefault="00983015" w:rsidP="00DF00BD">
      <w:pPr>
        <w:widowControl w:val="0"/>
        <w:adjustRightInd w:val="0"/>
        <w:snapToGrid w:val="0"/>
        <w:spacing w:after="0" w:line="360" w:lineRule="auto"/>
        <w:jc w:val="both"/>
        <w:rPr>
          <w:rFonts w:ascii="Book Antiqua" w:hAnsi="Book Antiqua"/>
          <w:b/>
          <w:kern w:val="2"/>
          <w:sz w:val="24"/>
          <w:szCs w:val="24"/>
          <w:lang w:eastAsia="zh-CN"/>
        </w:rPr>
      </w:pPr>
      <w:r w:rsidRPr="00DF00BD">
        <w:rPr>
          <w:rFonts w:ascii="Book Antiqua" w:hAnsi="Book Antiqua"/>
          <w:b/>
          <w:kern w:val="2"/>
          <w:sz w:val="24"/>
          <w:szCs w:val="24"/>
          <w:lang w:eastAsia="zh-CN"/>
        </w:rPr>
        <w:t>Published online:</w:t>
      </w:r>
      <w:bookmarkEnd w:id="8"/>
      <w:bookmarkEnd w:id="9"/>
      <w:bookmarkEnd w:id="10"/>
      <w:bookmarkEnd w:id="11"/>
      <w:r w:rsidR="00311A7A">
        <w:rPr>
          <w:rFonts w:ascii="Book Antiqua" w:hAnsi="Book Antiqua" w:hint="eastAsia"/>
          <w:b/>
          <w:kern w:val="2"/>
          <w:sz w:val="24"/>
          <w:szCs w:val="24"/>
          <w:lang w:eastAsia="zh-CN"/>
        </w:rPr>
        <w:t xml:space="preserve"> </w:t>
      </w:r>
      <w:r w:rsidR="00311A7A" w:rsidRPr="00311A7A">
        <w:rPr>
          <w:rFonts w:ascii="Book Antiqua" w:hAnsi="Book Antiqua" w:hint="eastAsia"/>
          <w:kern w:val="2"/>
          <w:sz w:val="24"/>
          <w:szCs w:val="24"/>
          <w:lang w:eastAsia="zh-CN"/>
        </w:rPr>
        <w:t>April 15, 2020</w:t>
      </w:r>
    </w:p>
    <w:p w14:paraId="30E486DE" w14:textId="77777777" w:rsidR="00983015" w:rsidRPr="00DF00BD" w:rsidRDefault="00983015" w:rsidP="00DF00BD">
      <w:pPr>
        <w:adjustRightInd w:val="0"/>
        <w:snapToGrid w:val="0"/>
        <w:spacing w:after="0" w:line="360" w:lineRule="auto"/>
        <w:jc w:val="both"/>
        <w:rPr>
          <w:rFonts w:ascii="Book Antiqua" w:hAnsi="Book Antiqua" w:cs="Arial"/>
          <w:b/>
          <w:bCs/>
          <w:sz w:val="24"/>
          <w:szCs w:val="24"/>
        </w:rPr>
      </w:pPr>
      <w:r w:rsidRPr="00DF00BD">
        <w:rPr>
          <w:rFonts w:ascii="Book Antiqua" w:hAnsi="Book Antiqua" w:cs="Arial"/>
          <w:b/>
          <w:bCs/>
          <w:sz w:val="24"/>
          <w:szCs w:val="24"/>
        </w:rPr>
        <w:br w:type="page"/>
      </w:r>
    </w:p>
    <w:p w14:paraId="1D00E009" w14:textId="1A626157" w:rsidR="004D2BAB" w:rsidRPr="00DF00BD" w:rsidRDefault="004D2BAB" w:rsidP="00DF00BD">
      <w:pPr>
        <w:adjustRightInd w:val="0"/>
        <w:snapToGrid w:val="0"/>
        <w:spacing w:after="0" w:line="360" w:lineRule="auto"/>
        <w:jc w:val="both"/>
        <w:rPr>
          <w:rFonts w:ascii="Book Antiqua" w:hAnsi="Book Antiqua" w:cs="Arial"/>
          <w:b/>
          <w:bCs/>
          <w:sz w:val="24"/>
          <w:szCs w:val="24"/>
        </w:rPr>
      </w:pPr>
      <w:r w:rsidRPr="00DF00BD">
        <w:rPr>
          <w:rFonts w:ascii="Book Antiqua" w:hAnsi="Book Antiqua" w:cs="Arial"/>
          <w:b/>
          <w:bCs/>
          <w:sz w:val="24"/>
          <w:szCs w:val="24"/>
        </w:rPr>
        <w:lastRenderedPageBreak/>
        <w:t>Abstract</w:t>
      </w:r>
    </w:p>
    <w:p w14:paraId="20372F52" w14:textId="77777777" w:rsidR="0092667B" w:rsidRPr="00DF00BD" w:rsidRDefault="005B55BC" w:rsidP="00DF00BD">
      <w:pPr>
        <w:pStyle w:val="Default"/>
        <w:snapToGrid w:val="0"/>
        <w:spacing w:line="360" w:lineRule="auto"/>
        <w:jc w:val="both"/>
        <w:rPr>
          <w:rFonts w:ascii="Book Antiqua" w:hAnsi="Book Antiqua"/>
          <w:bCs/>
          <w:caps/>
          <w:lang w:val="en"/>
        </w:rPr>
      </w:pPr>
      <w:r w:rsidRPr="00DF00BD">
        <w:rPr>
          <w:rFonts w:ascii="Book Antiqua" w:hAnsi="Book Antiqua"/>
          <w:bCs/>
          <w:caps/>
          <w:lang w:val="en"/>
        </w:rPr>
        <w:t>Background</w:t>
      </w:r>
    </w:p>
    <w:p w14:paraId="459F70F1" w14:textId="761D64E9" w:rsidR="005B55BC" w:rsidRPr="00DF00BD" w:rsidRDefault="00573819" w:rsidP="00DF00BD">
      <w:pPr>
        <w:pStyle w:val="Default"/>
        <w:snapToGrid w:val="0"/>
        <w:spacing w:line="360" w:lineRule="auto"/>
        <w:jc w:val="both"/>
        <w:rPr>
          <w:rStyle w:val="st1"/>
          <w:rFonts w:ascii="Book Antiqua" w:hAnsi="Book Antiqua"/>
          <w:color w:val="auto"/>
          <w:lang w:val="en"/>
        </w:rPr>
      </w:pPr>
      <w:r w:rsidRPr="00DF00BD">
        <w:rPr>
          <w:rFonts w:ascii="Book Antiqua" w:hAnsi="Book Antiqua"/>
          <w:color w:val="auto"/>
          <w:shd w:val="clear" w:color="auto" w:fill="FFFFFF"/>
        </w:rPr>
        <w:t>Obesity is a</w:t>
      </w:r>
      <w:r w:rsidRPr="00DF00BD">
        <w:rPr>
          <w:rFonts w:ascii="Book Antiqua" w:hAnsi="Book Antiqua"/>
          <w:b/>
          <w:bCs/>
          <w:color w:val="auto"/>
          <w:lang w:val="en"/>
        </w:rPr>
        <w:t xml:space="preserve"> </w:t>
      </w:r>
      <w:r w:rsidRPr="00DF00BD">
        <w:rPr>
          <w:rFonts w:ascii="Book Antiqua" w:hAnsi="Book Antiqua"/>
          <w:bCs/>
          <w:color w:val="auto"/>
          <w:lang w:val="en"/>
        </w:rPr>
        <w:t>disease</w:t>
      </w:r>
      <w:r w:rsidRPr="00DF00BD">
        <w:rPr>
          <w:rFonts w:ascii="Book Antiqua" w:hAnsi="Book Antiqua"/>
          <w:color w:val="auto"/>
          <w:lang w:val="en"/>
        </w:rPr>
        <w:t xml:space="preserve"> state with serious </w:t>
      </w:r>
      <w:r w:rsidRPr="00DF00BD">
        <w:rPr>
          <w:rStyle w:val="st1"/>
          <w:rFonts w:ascii="Book Antiqua" w:hAnsi="Book Antiqua"/>
          <w:color w:val="auto"/>
          <w:lang w:val="en"/>
        </w:rPr>
        <w:t xml:space="preserve">adverse metabolic complications, including glucose intolerance and type </w:t>
      </w:r>
      <w:proofErr w:type="gramStart"/>
      <w:r w:rsidRPr="00DF00BD">
        <w:rPr>
          <w:rStyle w:val="st1"/>
          <w:rFonts w:ascii="Book Antiqua" w:hAnsi="Book Antiqua"/>
          <w:color w:val="auto"/>
          <w:lang w:val="en"/>
        </w:rPr>
        <w:t>2 diabetes that currently has no cure</w:t>
      </w:r>
      <w:proofErr w:type="gramEnd"/>
      <w:r w:rsidRPr="00DF00BD">
        <w:rPr>
          <w:rStyle w:val="st1"/>
          <w:rFonts w:ascii="Book Antiqua" w:hAnsi="Book Antiqua"/>
          <w:color w:val="auto"/>
          <w:lang w:val="en"/>
        </w:rPr>
        <w:t>. Identifying and understanding roles of various modulators of body composition and glucose homeostasis is required for developing effective cures. Syndecan-1 (</w:t>
      </w:r>
      <w:r w:rsidR="0081105E" w:rsidRPr="00DF00BD">
        <w:rPr>
          <w:rStyle w:val="st1"/>
          <w:rFonts w:ascii="Book Antiqua" w:hAnsi="Book Antiqua"/>
          <w:color w:val="auto"/>
          <w:lang w:val="en"/>
        </w:rPr>
        <w:t>Sdc1</w:t>
      </w:r>
      <w:r w:rsidRPr="00DF00BD">
        <w:rPr>
          <w:rStyle w:val="st1"/>
          <w:rFonts w:ascii="Book Antiqua" w:hAnsi="Book Antiqua"/>
          <w:color w:val="auto"/>
          <w:lang w:val="en"/>
        </w:rPr>
        <w:t xml:space="preserve">) is a member of the heparan sulfate proteoglycan family that has mainly been investigated for its role in regulating proliferation and survival of epithelia and tumor cells, but little is known about its roles in regulating obesity and glucose homeostasis. </w:t>
      </w:r>
    </w:p>
    <w:p w14:paraId="5B34BF33" w14:textId="77777777" w:rsidR="0092667B" w:rsidRPr="00DF00BD" w:rsidRDefault="0092667B" w:rsidP="00DF00BD">
      <w:pPr>
        <w:pStyle w:val="Default"/>
        <w:snapToGrid w:val="0"/>
        <w:spacing w:line="360" w:lineRule="auto"/>
        <w:jc w:val="both"/>
        <w:rPr>
          <w:rStyle w:val="st1"/>
          <w:rFonts w:ascii="Book Antiqua" w:hAnsi="Book Antiqua"/>
          <w:b/>
          <w:color w:val="auto"/>
          <w:lang w:val="en"/>
        </w:rPr>
      </w:pPr>
    </w:p>
    <w:p w14:paraId="051D7A2F" w14:textId="77777777" w:rsidR="0092667B" w:rsidRPr="00DF00BD" w:rsidRDefault="005B55BC" w:rsidP="00DF00BD">
      <w:pPr>
        <w:pStyle w:val="Default"/>
        <w:snapToGrid w:val="0"/>
        <w:spacing w:line="360" w:lineRule="auto"/>
        <w:jc w:val="both"/>
        <w:rPr>
          <w:rStyle w:val="st1"/>
          <w:rFonts w:ascii="Book Antiqua" w:hAnsi="Book Antiqua"/>
          <w:bCs/>
          <w:caps/>
          <w:color w:val="auto"/>
          <w:lang w:val="en"/>
        </w:rPr>
      </w:pPr>
      <w:r w:rsidRPr="00DF00BD">
        <w:rPr>
          <w:rStyle w:val="st1"/>
          <w:rFonts w:ascii="Book Antiqua" w:hAnsi="Book Antiqua"/>
          <w:bCs/>
          <w:caps/>
          <w:color w:val="auto"/>
          <w:lang w:val="en"/>
        </w:rPr>
        <w:t>Aim</w:t>
      </w:r>
    </w:p>
    <w:p w14:paraId="10BCA5D2" w14:textId="23026A8C" w:rsidR="00573819" w:rsidRPr="00DF00BD" w:rsidRDefault="0092667B" w:rsidP="00DF00BD">
      <w:pPr>
        <w:pStyle w:val="Default"/>
        <w:snapToGrid w:val="0"/>
        <w:spacing w:line="360" w:lineRule="auto"/>
        <w:jc w:val="both"/>
        <w:rPr>
          <w:rFonts w:ascii="Book Antiqua" w:hAnsi="Book Antiqua"/>
          <w:color w:val="auto"/>
          <w:shd w:val="clear" w:color="auto" w:fill="FFFFFF"/>
        </w:rPr>
      </w:pPr>
      <w:proofErr w:type="gramStart"/>
      <w:r w:rsidRPr="00DF00BD">
        <w:rPr>
          <w:rStyle w:val="st1"/>
          <w:rFonts w:ascii="Book Antiqua" w:hAnsi="Book Antiqua"/>
          <w:color w:val="auto"/>
          <w:lang w:val="en"/>
        </w:rPr>
        <w:t>To</w:t>
      </w:r>
      <w:r w:rsidRPr="00DF00BD">
        <w:rPr>
          <w:rFonts w:ascii="Book Antiqua" w:hAnsi="Book Antiqua"/>
          <w:color w:val="auto"/>
          <w:lang w:val="en"/>
        </w:rPr>
        <w:t xml:space="preserve"> </w:t>
      </w:r>
      <w:r w:rsidR="00573819" w:rsidRPr="00DF00BD">
        <w:rPr>
          <w:rFonts w:ascii="Book Antiqua" w:hAnsi="Book Antiqua"/>
          <w:color w:val="auto"/>
          <w:lang w:val="en"/>
        </w:rPr>
        <w:t xml:space="preserve">examine the role of </w:t>
      </w:r>
      <w:r w:rsidR="0081105E" w:rsidRPr="00DF00BD">
        <w:rPr>
          <w:rFonts w:ascii="Book Antiqua" w:hAnsi="Book Antiqua"/>
          <w:color w:val="auto"/>
          <w:shd w:val="clear" w:color="auto" w:fill="FFFFFF"/>
        </w:rPr>
        <w:t xml:space="preserve">Sdc1 </w:t>
      </w:r>
      <w:r w:rsidR="00573819" w:rsidRPr="00DF00BD">
        <w:rPr>
          <w:rFonts w:ascii="Book Antiqua" w:hAnsi="Book Antiqua"/>
          <w:color w:val="auto"/>
          <w:lang w:val="en"/>
        </w:rPr>
        <w:t xml:space="preserve">in regulating body </w:t>
      </w:r>
      <w:r w:rsidR="00573819" w:rsidRPr="00DF00BD">
        <w:rPr>
          <w:rFonts w:ascii="Book Antiqua" w:hAnsi="Book Antiqua"/>
          <w:color w:val="auto"/>
          <w:shd w:val="clear" w:color="auto" w:fill="FFFFFF"/>
        </w:rPr>
        <w:t>fat and glucose metabolism.</w:t>
      </w:r>
      <w:proofErr w:type="gramEnd"/>
    </w:p>
    <w:p w14:paraId="43FB1998" w14:textId="77777777" w:rsidR="0092667B" w:rsidRPr="00DF00BD" w:rsidRDefault="0092667B" w:rsidP="00DF00BD">
      <w:pPr>
        <w:pStyle w:val="Default"/>
        <w:snapToGrid w:val="0"/>
        <w:spacing w:line="360" w:lineRule="auto"/>
        <w:jc w:val="both"/>
        <w:rPr>
          <w:rFonts w:ascii="Book Antiqua" w:hAnsi="Book Antiqua"/>
          <w:b/>
          <w:color w:val="auto"/>
          <w:shd w:val="clear" w:color="auto" w:fill="FFFFFF"/>
        </w:rPr>
      </w:pPr>
    </w:p>
    <w:p w14:paraId="611CF289" w14:textId="77777777" w:rsidR="0092667B" w:rsidRPr="00DF00BD" w:rsidRDefault="00573819" w:rsidP="00DF00BD">
      <w:pPr>
        <w:pStyle w:val="Default"/>
        <w:snapToGrid w:val="0"/>
        <w:spacing w:line="360" w:lineRule="auto"/>
        <w:jc w:val="both"/>
        <w:rPr>
          <w:rFonts w:ascii="Book Antiqua" w:hAnsi="Book Antiqua"/>
          <w:bCs/>
          <w:caps/>
          <w:color w:val="auto"/>
          <w:shd w:val="clear" w:color="auto" w:fill="FFFFFF"/>
        </w:rPr>
      </w:pPr>
      <w:r w:rsidRPr="00DF00BD">
        <w:rPr>
          <w:rFonts w:ascii="Book Antiqua" w:hAnsi="Book Antiqua"/>
          <w:bCs/>
          <w:caps/>
          <w:color w:val="auto"/>
          <w:shd w:val="clear" w:color="auto" w:fill="FFFFFF"/>
        </w:rPr>
        <w:t>Methods</w:t>
      </w:r>
    </w:p>
    <w:p w14:paraId="30321BB8" w14:textId="6FED55C2" w:rsidR="00573819" w:rsidRPr="00DF00BD" w:rsidRDefault="00573819" w:rsidP="00DF00BD">
      <w:pPr>
        <w:pStyle w:val="Default"/>
        <w:snapToGrid w:val="0"/>
        <w:spacing w:line="360" w:lineRule="auto"/>
        <w:jc w:val="both"/>
        <w:rPr>
          <w:rFonts w:ascii="Book Antiqua" w:hAnsi="Book Antiqua"/>
          <w:color w:val="auto"/>
          <w:shd w:val="clear" w:color="auto" w:fill="FFFFFF"/>
        </w:rPr>
      </w:pPr>
      <w:r w:rsidRPr="00DF00BD">
        <w:rPr>
          <w:rFonts w:ascii="Book Antiqua" w:hAnsi="Book Antiqua"/>
          <w:color w:val="auto"/>
          <w:shd w:val="clear" w:color="auto" w:fill="FFFFFF"/>
        </w:rPr>
        <w:t>We</w:t>
      </w:r>
      <w:r w:rsidRPr="00DF00BD">
        <w:rPr>
          <w:rFonts w:ascii="Book Antiqua" w:hAnsi="Book Antiqua"/>
          <w:shd w:val="clear" w:color="auto" w:fill="FFFFFF"/>
        </w:rPr>
        <w:t xml:space="preserve"> used female </w:t>
      </w:r>
      <w:r w:rsidRPr="00DF00BD">
        <w:rPr>
          <w:rFonts w:ascii="Book Antiqua" w:hAnsi="Book Antiqua"/>
          <w:color w:val="auto"/>
          <w:shd w:val="clear" w:color="auto" w:fill="FFFFFF"/>
        </w:rPr>
        <w:t xml:space="preserve">wild type and </w:t>
      </w:r>
      <w:r w:rsidR="007E64D1" w:rsidRPr="00DF00BD">
        <w:rPr>
          <w:rFonts w:ascii="Book Antiqua" w:hAnsi="Book Antiqua"/>
          <w:shd w:val="clear" w:color="auto" w:fill="FFFFFF"/>
        </w:rPr>
        <w:t>Sdc1 knockout (</w:t>
      </w:r>
      <w:r w:rsidR="0081105E" w:rsidRPr="00DF00BD">
        <w:rPr>
          <w:rFonts w:ascii="Book Antiqua" w:hAnsi="Book Antiqua"/>
          <w:shd w:val="clear" w:color="auto" w:fill="FFFFFF"/>
        </w:rPr>
        <w:t xml:space="preserve">Sdc1 </w:t>
      </w:r>
      <w:r w:rsidR="007E64D1" w:rsidRPr="00DF00BD">
        <w:rPr>
          <w:rFonts w:ascii="Book Antiqua" w:hAnsi="Book Antiqua"/>
          <w:shd w:val="clear" w:color="auto" w:fill="FFFFFF"/>
        </w:rPr>
        <w:t>KO)</w:t>
      </w:r>
      <w:r w:rsidRPr="00DF00BD">
        <w:rPr>
          <w:rFonts w:ascii="Book Antiqua" w:hAnsi="Book Antiqua"/>
          <w:color w:val="auto"/>
          <w:shd w:val="clear" w:color="auto" w:fill="FFFFFF"/>
        </w:rPr>
        <w:t xml:space="preserve"> mice on BALB/c background and multiple methods. Metabolic measurements (</w:t>
      </w:r>
      <w:r w:rsidR="0092667B" w:rsidRPr="00DF00BD">
        <w:rPr>
          <w:rFonts w:ascii="Book Antiqua" w:hAnsi="Book Antiqua"/>
          <w:shd w:val="clear" w:color="auto" w:fill="FFFFFF"/>
        </w:rPr>
        <w:t>rates of oxygen consumption</w:t>
      </w:r>
      <w:r w:rsidRPr="00DF00BD">
        <w:rPr>
          <w:rFonts w:ascii="Book Antiqua" w:hAnsi="Book Antiqua"/>
          <w:shd w:val="clear" w:color="auto" w:fill="FFFFFF"/>
        </w:rPr>
        <w:t xml:space="preserve">, </w:t>
      </w:r>
      <w:r w:rsidR="0092667B" w:rsidRPr="00DF00BD">
        <w:rPr>
          <w:rFonts w:ascii="Book Antiqua" w:hAnsi="Book Antiqua"/>
          <w:shd w:val="clear" w:color="auto" w:fill="FFFFFF"/>
        </w:rPr>
        <w:t>carbon dioxide production</w:t>
      </w:r>
      <w:r w:rsidRPr="00DF00BD">
        <w:rPr>
          <w:rFonts w:ascii="Book Antiqua" w:hAnsi="Book Antiqua"/>
          <w:shd w:val="clear" w:color="auto" w:fill="FFFFFF"/>
        </w:rPr>
        <w:t xml:space="preserve">, </w:t>
      </w:r>
      <w:proofErr w:type="gramStart"/>
      <w:r w:rsidR="0092667B" w:rsidRPr="00DF00BD">
        <w:rPr>
          <w:rFonts w:ascii="Book Antiqua" w:hAnsi="Book Antiqua"/>
          <w:shd w:val="clear" w:color="auto" w:fill="FFFFFF"/>
        </w:rPr>
        <w:t>respiratory</w:t>
      </w:r>
      <w:proofErr w:type="gramEnd"/>
      <w:r w:rsidR="0092667B" w:rsidRPr="00DF00BD">
        <w:rPr>
          <w:rFonts w:ascii="Book Antiqua" w:hAnsi="Book Antiqua"/>
          <w:shd w:val="clear" w:color="auto" w:fill="FFFFFF"/>
        </w:rPr>
        <w:t xml:space="preserve"> exchange ratio</w:t>
      </w:r>
      <w:r w:rsidRPr="00DF00BD">
        <w:rPr>
          <w:rFonts w:ascii="Book Antiqua" w:hAnsi="Book Antiqua"/>
          <w:shd w:val="clear" w:color="auto" w:fill="FFFFFF"/>
        </w:rPr>
        <w:t xml:space="preserve"> and </w:t>
      </w:r>
      <w:r w:rsidR="0092667B" w:rsidRPr="00DF00BD">
        <w:rPr>
          <w:rFonts w:ascii="Book Antiqua" w:hAnsi="Book Antiqua"/>
          <w:shd w:val="clear" w:color="auto" w:fill="FFFFFF"/>
        </w:rPr>
        <w:t>energy expenditure</w:t>
      </w:r>
      <w:r w:rsidRPr="00DF00BD">
        <w:rPr>
          <w:rFonts w:ascii="Book Antiqua" w:hAnsi="Book Antiqua"/>
          <w:color w:val="auto"/>
          <w:shd w:val="clear" w:color="auto" w:fill="FFFFFF"/>
        </w:rPr>
        <w:t xml:space="preserve">) were performed using an open-flow indirect calorimeter with additional features to measure food intake and physical activity. Glucose intolerance and insulin resistance were measured by established tolerance test methods. </w:t>
      </w:r>
    </w:p>
    <w:p w14:paraId="04EE7E43" w14:textId="77777777" w:rsidR="0092667B" w:rsidRPr="00DF00BD" w:rsidRDefault="0092667B" w:rsidP="00DF00BD">
      <w:pPr>
        <w:pStyle w:val="Default"/>
        <w:snapToGrid w:val="0"/>
        <w:spacing w:line="360" w:lineRule="auto"/>
        <w:jc w:val="both"/>
        <w:rPr>
          <w:rFonts w:ascii="Book Antiqua" w:hAnsi="Book Antiqua"/>
          <w:b/>
          <w:color w:val="auto"/>
          <w:lang w:val="en"/>
        </w:rPr>
      </w:pPr>
    </w:p>
    <w:p w14:paraId="6DF2B499" w14:textId="77777777" w:rsidR="0092667B" w:rsidRPr="00DF00BD" w:rsidRDefault="00573819" w:rsidP="00DF00BD">
      <w:pPr>
        <w:pStyle w:val="Default"/>
        <w:snapToGrid w:val="0"/>
        <w:spacing w:line="360" w:lineRule="auto"/>
        <w:jc w:val="both"/>
        <w:rPr>
          <w:rFonts w:ascii="Book Antiqua" w:hAnsi="Book Antiqua"/>
          <w:bCs/>
          <w:caps/>
          <w:color w:val="auto"/>
          <w:lang w:val="en"/>
        </w:rPr>
      </w:pPr>
      <w:r w:rsidRPr="00DF00BD">
        <w:rPr>
          <w:rFonts w:ascii="Book Antiqua" w:hAnsi="Book Antiqua"/>
          <w:bCs/>
          <w:caps/>
          <w:color w:val="auto"/>
          <w:lang w:val="en"/>
        </w:rPr>
        <w:t>Results</w:t>
      </w:r>
    </w:p>
    <w:p w14:paraId="0D5E1EB0" w14:textId="664B95BF" w:rsidR="00573819" w:rsidRPr="00DF00BD" w:rsidRDefault="00573819" w:rsidP="00DF00BD">
      <w:pPr>
        <w:pStyle w:val="Default"/>
        <w:snapToGrid w:val="0"/>
        <w:spacing w:line="360" w:lineRule="auto"/>
        <w:jc w:val="both"/>
        <w:rPr>
          <w:rFonts w:ascii="Book Antiqua" w:hAnsi="Book Antiqua"/>
          <w:shd w:val="clear" w:color="auto" w:fill="FFFFFF"/>
        </w:rPr>
      </w:pPr>
      <w:r w:rsidRPr="00DF00BD">
        <w:rPr>
          <w:rFonts w:ascii="Book Antiqua" w:hAnsi="Book Antiqua"/>
          <w:color w:val="auto"/>
          <w:lang w:val="en"/>
        </w:rPr>
        <w:t xml:space="preserve">Although our primary goal was to investigate the effects of </w:t>
      </w:r>
      <w:r w:rsidR="0081105E" w:rsidRPr="00DF00BD">
        <w:rPr>
          <w:rFonts w:ascii="Book Antiqua" w:hAnsi="Book Antiqua"/>
          <w:color w:val="auto"/>
          <w:lang w:val="en"/>
        </w:rPr>
        <w:t xml:space="preserve">Sdc1 </w:t>
      </w:r>
      <w:r w:rsidRPr="00DF00BD">
        <w:rPr>
          <w:rFonts w:ascii="Book Antiqua" w:hAnsi="Book Antiqua"/>
          <w:color w:val="auto"/>
          <w:lang w:val="en"/>
        </w:rPr>
        <w:t xml:space="preserve">deficiency on body fat and glucose homeostasis, we uncovered that </w:t>
      </w:r>
      <w:r w:rsidR="0081105E" w:rsidRPr="00DF00BD">
        <w:rPr>
          <w:rFonts w:ascii="Book Antiqua" w:hAnsi="Book Antiqua"/>
          <w:color w:val="auto"/>
          <w:lang w:val="en"/>
        </w:rPr>
        <w:t xml:space="preserve">Sdc1 </w:t>
      </w:r>
      <w:r w:rsidRPr="00DF00BD">
        <w:rPr>
          <w:rFonts w:ascii="Book Antiqua" w:hAnsi="Book Antiqua"/>
          <w:color w:val="auto"/>
          <w:lang w:val="en"/>
        </w:rPr>
        <w:t xml:space="preserve">regulates multiple metabolic parameters. Sdc1KO mice have reduced </w:t>
      </w:r>
      <w:r w:rsidRPr="00DF00BD">
        <w:rPr>
          <w:rFonts w:ascii="Book Antiqua" w:hAnsi="Book Antiqua"/>
          <w:color w:val="auto"/>
          <w:shd w:val="clear" w:color="auto" w:fill="FFFFFF"/>
        </w:rPr>
        <w:t xml:space="preserve">body weight due to significant decreases in fat and lean masses under both chow and high fat diet conditions. The reduced body weight was not due to changes in food intakes, but </w:t>
      </w:r>
      <w:r w:rsidR="0081105E" w:rsidRPr="00DF00BD">
        <w:rPr>
          <w:rFonts w:ascii="Book Antiqua" w:hAnsi="Book Antiqua"/>
          <w:color w:val="auto"/>
          <w:shd w:val="clear" w:color="auto" w:fill="FFFFFF"/>
        </w:rPr>
        <w:t xml:space="preserve">Sdc1 KO </w:t>
      </w:r>
      <w:r w:rsidRPr="00DF00BD">
        <w:rPr>
          <w:rFonts w:ascii="Book Antiqua" w:hAnsi="Book Antiqua"/>
          <w:color w:val="auto"/>
          <w:shd w:val="clear" w:color="auto" w:fill="FFFFFF"/>
        </w:rPr>
        <w:t xml:space="preserve">mice exhibited altered feeding behavior as they ate more during the dark phase and less during the light phase </w:t>
      </w:r>
      <w:r w:rsidRPr="00DF00BD">
        <w:rPr>
          <w:rFonts w:ascii="Book Antiqua" w:hAnsi="Book Antiqua"/>
          <w:color w:val="auto"/>
          <w:shd w:val="clear" w:color="auto" w:fill="FFFFFF"/>
        </w:rPr>
        <w:lastRenderedPageBreak/>
        <w:t xml:space="preserve">than </w:t>
      </w:r>
      <w:r w:rsidR="002F00AE" w:rsidRPr="00DF00BD">
        <w:rPr>
          <w:rFonts w:ascii="Book Antiqua" w:hAnsi="Book Antiqua"/>
          <w:color w:val="auto"/>
          <w:shd w:val="clear" w:color="auto" w:fill="FFFFFF"/>
        </w:rPr>
        <w:t>wild type</w:t>
      </w:r>
      <w:r w:rsidRPr="00DF00BD">
        <w:rPr>
          <w:rFonts w:ascii="Book Antiqua" w:hAnsi="Book Antiqua"/>
          <w:color w:val="auto"/>
          <w:shd w:val="clear" w:color="auto" w:fill="FFFFFF"/>
        </w:rPr>
        <w:t xml:space="preserve"> mice. In addition, </w:t>
      </w:r>
      <w:r w:rsidR="0081105E" w:rsidRPr="00DF00BD">
        <w:rPr>
          <w:rFonts w:ascii="Book Antiqua" w:hAnsi="Book Antiqua"/>
          <w:color w:val="auto"/>
          <w:shd w:val="clear" w:color="auto" w:fill="FFFFFF"/>
        </w:rPr>
        <w:t xml:space="preserve">Sdc1 </w:t>
      </w:r>
      <w:r w:rsidRPr="00DF00BD">
        <w:rPr>
          <w:rFonts w:ascii="Book Antiqua" w:hAnsi="Book Antiqua"/>
          <w:color w:val="auto"/>
          <w:shd w:val="clear" w:color="auto" w:fill="FFFFFF"/>
        </w:rPr>
        <w:t>KO mice suffered from high rate of energy expenditure, glucose intolerance and insulin resistance.</w:t>
      </w:r>
    </w:p>
    <w:p w14:paraId="58352DE4" w14:textId="77777777" w:rsidR="0092667B" w:rsidRPr="00DF00BD" w:rsidRDefault="0092667B" w:rsidP="00DF00BD">
      <w:pPr>
        <w:pStyle w:val="Default"/>
        <w:snapToGrid w:val="0"/>
        <w:spacing w:line="360" w:lineRule="auto"/>
        <w:jc w:val="both"/>
        <w:rPr>
          <w:rFonts w:ascii="Book Antiqua" w:hAnsi="Book Antiqua"/>
          <w:b/>
          <w:shd w:val="clear" w:color="auto" w:fill="FFFFFF"/>
        </w:rPr>
      </w:pPr>
    </w:p>
    <w:p w14:paraId="011D1C82" w14:textId="54DB5276" w:rsidR="0092667B" w:rsidRPr="00DF00BD" w:rsidRDefault="00573819" w:rsidP="00DF00BD">
      <w:pPr>
        <w:pStyle w:val="Default"/>
        <w:snapToGrid w:val="0"/>
        <w:spacing w:line="360" w:lineRule="auto"/>
        <w:jc w:val="both"/>
        <w:rPr>
          <w:rFonts w:ascii="Book Antiqua" w:hAnsi="Book Antiqua"/>
          <w:bCs/>
          <w:caps/>
          <w:shd w:val="clear" w:color="auto" w:fill="FFFFFF"/>
        </w:rPr>
      </w:pPr>
      <w:r w:rsidRPr="00DF00BD">
        <w:rPr>
          <w:rFonts w:ascii="Book Antiqua" w:hAnsi="Book Antiqua"/>
          <w:bCs/>
          <w:caps/>
          <w:shd w:val="clear" w:color="auto" w:fill="FFFFFF"/>
        </w:rPr>
        <w:t>Conclusion</w:t>
      </w:r>
    </w:p>
    <w:p w14:paraId="6ECC0C4B" w14:textId="199F39E5" w:rsidR="00573819" w:rsidRPr="00DF00BD" w:rsidRDefault="00573819" w:rsidP="00DF00BD">
      <w:pPr>
        <w:pStyle w:val="Default"/>
        <w:snapToGrid w:val="0"/>
        <w:spacing w:line="360" w:lineRule="auto"/>
        <w:jc w:val="both"/>
        <w:rPr>
          <w:rFonts w:ascii="Book Antiqua" w:hAnsi="Book Antiqua"/>
          <w:shd w:val="clear" w:color="auto" w:fill="FFFFFF"/>
        </w:rPr>
      </w:pPr>
      <w:r w:rsidRPr="00DF00BD">
        <w:rPr>
          <w:rFonts w:ascii="Book Antiqua" w:hAnsi="Book Antiqua"/>
          <w:shd w:val="clear" w:color="auto" w:fill="FFFFFF"/>
        </w:rPr>
        <w:t xml:space="preserve">These results reveal critical multisystem and opposing roles for </w:t>
      </w:r>
      <w:r w:rsidR="0081105E" w:rsidRPr="00DF00BD">
        <w:rPr>
          <w:rFonts w:ascii="Book Antiqua" w:hAnsi="Book Antiqua"/>
          <w:shd w:val="clear" w:color="auto" w:fill="FFFFFF"/>
        </w:rPr>
        <w:t xml:space="preserve">Sdc1 </w:t>
      </w:r>
      <w:r w:rsidRPr="00DF00BD">
        <w:rPr>
          <w:rFonts w:ascii="Book Antiqua" w:hAnsi="Book Antiqua"/>
          <w:shd w:val="clear" w:color="auto" w:fill="FFFFFF"/>
        </w:rPr>
        <w:t xml:space="preserve">in regulating normal energy balance and glucose homeostasis. The results will have important implications for targeting </w:t>
      </w:r>
      <w:r w:rsidR="0081105E" w:rsidRPr="00DF00BD">
        <w:rPr>
          <w:rFonts w:ascii="Book Antiqua" w:hAnsi="Book Antiqua"/>
          <w:shd w:val="clear" w:color="auto" w:fill="FFFFFF"/>
        </w:rPr>
        <w:t xml:space="preserve">Sdc1 </w:t>
      </w:r>
      <w:r w:rsidRPr="00DF00BD">
        <w:rPr>
          <w:rFonts w:ascii="Book Antiqua" w:hAnsi="Book Antiqua"/>
          <w:shd w:val="clear" w:color="auto" w:fill="FFFFFF"/>
        </w:rPr>
        <w:t xml:space="preserve">to modulate metabolic parameters. Finally, we offer a novel hypothesis that could reconcile the opposing roles associated with </w:t>
      </w:r>
      <w:r w:rsidR="0081105E" w:rsidRPr="00DF00BD">
        <w:rPr>
          <w:rFonts w:ascii="Book Antiqua" w:hAnsi="Book Antiqua"/>
          <w:shd w:val="clear" w:color="auto" w:fill="FFFFFF"/>
        </w:rPr>
        <w:t xml:space="preserve">Sdc1 </w:t>
      </w:r>
      <w:r w:rsidRPr="00DF00BD">
        <w:rPr>
          <w:rFonts w:ascii="Book Antiqua" w:hAnsi="Book Antiqua"/>
          <w:shd w:val="clear" w:color="auto" w:fill="FFFFFF"/>
        </w:rPr>
        <w:t>deficiency.</w:t>
      </w:r>
    </w:p>
    <w:p w14:paraId="109D8ED3" w14:textId="77777777" w:rsidR="0092667B" w:rsidRPr="00DF00BD" w:rsidRDefault="0092667B" w:rsidP="00DF00BD">
      <w:pPr>
        <w:pStyle w:val="Default"/>
        <w:snapToGrid w:val="0"/>
        <w:spacing w:line="360" w:lineRule="auto"/>
        <w:jc w:val="both"/>
        <w:rPr>
          <w:rFonts w:ascii="Book Antiqua" w:hAnsi="Book Antiqua"/>
          <w:b/>
          <w:shd w:val="clear" w:color="auto" w:fill="FFFFFF"/>
        </w:rPr>
      </w:pPr>
    </w:p>
    <w:p w14:paraId="25008897" w14:textId="137EEE42" w:rsidR="00573819" w:rsidRPr="00DF00BD" w:rsidRDefault="00573819" w:rsidP="00DF00BD">
      <w:pPr>
        <w:pStyle w:val="Default"/>
        <w:snapToGrid w:val="0"/>
        <w:spacing w:line="360" w:lineRule="auto"/>
        <w:jc w:val="both"/>
        <w:rPr>
          <w:rFonts w:ascii="Book Antiqua" w:hAnsi="Book Antiqua"/>
          <w:shd w:val="clear" w:color="auto" w:fill="FFFFFF"/>
        </w:rPr>
      </w:pPr>
      <w:r w:rsidRPr="00DF00BD">
        <w:rPr>
          <w:rFonts w:ascii="Book Antiqua" w:hAnsi="Book Antiqua"/>
          <w:b/>
          <w:shd w:val="clear" w:color="auto" w:fill="FFFFFF"/>
        </w:rPr>
        <w:t>Key</w:t>
      </w:r>
      <w:r w:rsidR="0092667B" w:rsidRPr="00DF00BD">
        <w:rPr>
          <w:rFonts w:ascii="Book Antiqua" w:hAnsi="Book Antiqua"/>
          <w:b/>
          <w:shd w:val="clear" w:color="auto" w:fill="FFFFFF"/>
        </w:rPr>
        <w:t xml:space="preserve"> </w:t>
      </w:r>
      <w:r w:rsidRPr="00DF00BD">
        <w:rPr>
          <w:rFonts w:ascii="Book Antiqua" w:hAnsi="Book Antiqua"/>
          <w:b/>
          <w:shd w:val="clear" w:color="auto" w:fill="FFFFFF"/>
        </w:rPr>
        <w:t>words:</w:t>
      </w:r>
      <w:r w:rsidRPr="00DF00BD">
        <w:rPr>
          <w:rFonts w:ascii="Book Antiqua" w:hAnsi="Book Antiqua"/>
          <w:shd w:val="clear" w:color="auto" w:fill="FFFFFF"/>
        </w:rPr>
        <w:t xml:space="preserve"> Syndecan-1</w:t>
      </w:r>
      <w:r w:rsidR="0092667B" w:rsidRPr="00DF00BD">
        <w:rPr>
          <w:rFonts w:ascii="Book Antiqua" w:hAnsi="Book Antiqua"/>
          <w:shd w:val="clear" w:color="auto" w:fill="FFFFFF"/>
        </w:rPr>
        <w:t>;</w:t>
      </w:r>
      <w:r w:rsidRPr="00DF00BD">
        <w:rPr>
          <w:rFonts w:ascii="Book Antiqua" w:hAnsi="Book Antiqua"/>
          <w:shd w:val="clear" w:color="auto" w:fill="FFFFFF"/>
        </w:rPr>
        <w:t xml:space="preserve"> </w:t>
      </w:r>
      <w:bookmarkStart w:id="12" w:name="OLE_LINK12"/>
      <w:bookmarkStart w:id="13" w:name="OLE_LINK13"/>
      <w:proofErr w:type="gramStart"/>
      <w:r w:rsidR="0092667B" w:rsidRPr="00DF00BD">
        <w:rPr>
          <w:rFonts w:ascii="Book Antiqua" w:hAnsi="Book Antiqua"/>
          <w:shd w:val="clear" w:color="auto" w:fill="FFFFFF"/>
        </w:rPr>
        <w:t>High</w:t>
      </w:r>
      <w:proofErr w:type="gramEnd"/>
      <w:r w:rsidR="0092667B" w:rsidRPr="00DF00BD">
        <w:rPr>
          <w:rFonts w:ascii="Book Antiqua" w:hAnsi="Book Antiqua"/>
          <w:shd w:val="clear" w:color="auto" w:fill="FFFFFF"/>
        </w:rPr>
        <w:t xml:space="preserve"> </w:t>
      </w:r>
      <w:r w:rsidRPr="00DF00BD">
        <w:rPr>
          <w:rFonts w:ascii="Book Antiqua" w:hAnsi="Book Antiqua"/>
          <w:shd w:val="clear" w:color="auto" w:fill="FFFFFF"/>
        </w:rPr>
        <w:t>fat diet</w:t>
      </w:r>
      <w:bookmarkEnd w:id="12"/>
      <w:bookmarkEnd w:id="13"/>
      <w:r w:rsidR="0092667B" w:rsidRPr="00DF00BD">
        <w:rPr>
          <w:rFonts w:ascii="Book Antiqua" w:hAnsi="Book Antiqua"/>
          <w:shd w:val="clear" w:color="auto" w:fill="FFFFFF"/>
        </w:rPr>
        <w:t>;</w:t>
      </w:r>
      <w:r w:rsidRPr="00DF00BD">
        <w:rPr>
          <w:rFonts w:ascii="Book Antiqua" w:hAnsi="Book Antiqua"/>
          <w:shd w:val="clear" w:color="auto" w:fill="FFFFFF"/>
        </w:rPr>
        <w:t xml:space="preserve"> </w:t>
      </w:r>
      <w:bookmarkStart w:id="14" w:name="OLE_LINK14"/>
      <w:bookmarkStart w:id="15" w:name="OLE_LINK15"/>
      <w:r w:rsidR="0092667B" w:rsidRPr="00DF00BD">
        <w:rPr>
          <w:rFonts w:ascii="Book Antiqua" w:hAnsi="Book Antiqua"/>
          <w:shd w:val="clear" w:color="auto" w:fill="FFFFFF"/>
        </w:rPr>
        <w:t xml:space="preserve">Indirect </w:t>
      </w:r>
      <w:r w:rsidRPr="00DF00BD">
        <w:rPr>
          <w:rFonts w:ascii="Book Antiqua" w:hAnsi="Book Antiqua"/>
          <w:shd w:val="clear" w:color="auto" w:fill="FFFFFF"/>
        </w:rPr>
        <w:t>calorimetry</w:t>
      </w:r>
      <w:bookmarkEnd w:id="14"/>
      <w:bookmarkEnd w:id="15"/>
      <w:r w:rsidR="0092667B" w:rsidRPr="00DF00BD">
        <w:rPr>
          <w:rFonts w:ascii="Book Antiqua" w:hAnsi="Book Antiqua"/>
          <w:shd w:val="clear" w:color="auto" w:fill="FFFFFF"/>
        </w:rPr>
        <w:t>;</w:t>
      </w:r>
      <w:r w:rsidRPr="00DF00BD">
        <w:rPr>
          <w:rFonts w:ascii="Book Antiqua" w:hAnsi="Book Antiqua"/>
          <w:shd w:val="clear" w:color="auto" w:fill="FFFFFF"/>
        </w:rPr>
        <w:t xml:space="preserve"> </w:t>
      </w:r>
      <w:bookmarkStart w:id="16" w:name="OLE_LINK16"/>
      <w:bookmarkStart w:id="17" w:name="OLE_LINK17"/>
      <w:r w:rsidR="0092667B" w:rsidRPr="00DF00BD">
        <w:rPr>
          <w:rFonts w:ascii="Book Antiqua" w:hAnsi="Book Antiqua"/>
          <w:shd w:val="clear" w:color="auto" w:fill="FFFFFF"/>
        </w:rPr>
        <w:t xml:space="preserve">Energy </w:t>
      </w:r>
      <w:r w:rsidRPr="00DF00BD">
        <w:rPr>
          <w:rFonts w:ascii="Book Antiqua" w:hAnsi="Book Antiqua"/>
          <w:shd w:val="clear" w:color="auto" w:fill="FFFFFF"/>
        </w:rPr>
        <w:t>expenditure</w:t>
      </w:r>
      <w:bookmarkEnd w:id="16"/>
      <w:bookmarkEnd w:id="17"/>
      <w:r w:rsidR="0092667B" w:rsidRPr="00DF00BD">
        <w:rPr>
          <w:rFonts w:ascii="Book Antiqua" w:hAnsi="Book Antiqua"/>
          <w:shd w:val="clear" w:color="auto" w:fill="FFFFFF"/>
        </w:rPr>
        <w:t>;</w:t>
      </w:r>
      <w:r w:rsidRPr="00DF00BD">
        <w:rPr>
          <w:rFonts w:ascii="Book Antiqua" w:hAnsi="Book Antiqua"/>
          <w:shd w:val="clear" w:color="auto" w:fill="FFFFFF"/>
        </w:rPr>
        <w:t xml:space="preserve"> IL-17</w:t>
      </w:r>
      <w:r w:rsidR="0092667B" w:rsidRPr="00DF00BD">
        <w:rPr>
          <w:rFonts w:ascii="Book Antiqua" w:hAnsi="Book Antiqua"/>
          <w:shd w:val="clear" w:color="auto" w:fill="FFFFFF"/>
        </w:rPr>
        <w:t>;</w:t>
      </w:r>
      <w:r w:rsidRPr="00DF00BD">
        <w:rPr>
          <w:rFonts w:ascii="Book Antiqua" w:hAnsi="Book Antiqua"/>
          <w:shd w:val="clear" w:color="auto" w:fill="FFFFFF"/>
        </w:rPr>
        <w:t xml:space="preserve"> </w:t>
      </w:r>
      <w:bookmarkStart w:id="18" w:name="OLE_LINK18"/>
      <w:bookmarkStart w:id="19" w:name="OLE_LINK19"/>
      <w:r w:rsidR="0092667B" w:rsidRPr="00DF00BD">
        <w:rPr>
          <w:rFonts w:ascii="Book Antiqua" w:hAnsi="Book Antiqua"/>
          <w:shd w:val="clear" w:color="auto" w:fill="FFFFFF"/>
        </w:rPr>
        <w:t xml:space="preserve">Feeding </w:t>
      </w:r>
      <w:r w:rsidRPr="00DF00BD">
        <w:rPr>
          <w:rFonts w:ascii="Book Antiqua" w:hAnsi="Book Antiqua"/>
          <w:shd w:val="clear" w:color="auto" w:fill="FFFFFF"/>
        </w:rPr>
        <w:t>pattern</w:t>
      </w:r>
      <w:bookmarkEnd w:id="18"/>
      <w:bookmarkEnd w:id="19"/>
    </w:p>
    <w:p w14:paraId="2084DFB3" w14:textId="77777777" w:rsidR="005B55BC" w:rsidRPr="00DF00BD" w:rsidRDefault="005B55BC" w:rsidP="00DF00BD">
      <w:pPr>
        <w:adjustRightInd w:val="0"/>
        <w:snapToGrid w:val="0"/>
        <w:spacing w:after="0" w:line="360" w:lineRule="auto"/>
        <w:jc w:val="both"/>
        <w:rPr>
          <w:rFonts w:ascii="Book Antiqua" w:hAnsi="Book Antiqua" w:cs="Arial"/>
          <w:b/>
          <w:bCs/>
          <w:color w:val="FF0000"/>
          <w:sz w:val="24"/>
          <w:szCs w:val="24"/>
        </w:rPr>
      </w:pPr>
    </w:p>
    <w:p w14:paraId="68E6274B" w14:textId="77777777" w:rsidR="00311A7A" w:rsidRDefault="00311A7A" w:rsidP="00311A7A">
      <w:pPr>
        <w:adjustRightInd w:val="0"/>
        <w:snapToGrid w:val="0"/>
        <w:spacing w:line="360" w:lineRule="auto"/>
        <w:rPr>
          <w:rFonts w:ascii="Book Antiqua" w:hAnsi="Book Antiqua" w:hint="eastAsia"/>
          <w:bCs/>
          <w:sz w:val="24"/>
          <w:szCs w:val="24"/>
          <w:lang w:eastAsia="zh-CN"/>
        </w:rPr>
      </w:pPr>
      <w:r w:rsidRPr="00311A7A">
        <w:rPr>
          <w:rFonts w:ascii="Book Antiqua" w:hAnsi="Book Antiqua" w:cs="Arial" w:hint="eastAsia"/>
          <w:b/>
          <w:sz w:val="24"/>
          <w:szCs w:val="24"/>
          <w:shd w:val="clear" w:color="auto" w:fill="FFFFFF"/>
          <w:lang w:eastAsia="zh-CN"/>
        </w:rPr>
        <w:t>Citation:</w:t>
      </w:r>
      <w:r>
        <w:rPr>
          <w:rFonts w:ascii="Book Antiqua" w:hAnsi="Book Antiqua" w:cs="Arial" w:hint="eastAsia"/>
          <w:sz w:val="24"/>
          <w:szCs w:val="24"/>
          <w:shd w:val="clear" w:color="auto" w:fill="FFFFFF"/>
          <w:lang w:eastAsia="zh-CN"/>
        </w:rPr>
        <w:t xml:space="preserve"> </w:t>
      </w:r>
      <w:proofErr w:type="spellStart"/>
      <w:r w:rsidRPr="00DF00BD">
        <w:rPr>
          <w:rFonts w:ascii="Book Antiqua" w:hAnsi="Book Antiqua" w:cs="Arial"/>
          <w:sz w:val="24"/>
          <w:szCs w:val="24"/>
          <w:shd w:val="clear" w:color="auto" w:fill="FFFFFF"/>
        </w:rPr>
        <w:t>Jaiswal</w:t>
      </w:r>
      <w:proofErr w:type="spellEnd"/>
      <w:r w:rsidRPr="00DF00BD">
        <w:rPr>
          <w:rFonts w:ascii="Book Antiqua" w:hAnsi="Book Antiqua" w:cs="Arial"/>
          <w:sz w:val="24"/>
          <w:szCs w:val="24"/>
          <w:shd w:val="clear" w:color="auto" w:fill="FFFFFF"/>
        </w:rPr>
        <w:t xml:space="preserve"> AK, </w:t>
      </w:r>
      <w:proofErr w:type="spellStart"/>
      <w:r w:rsidRPr="00DF00BD">
        <w:rPr>
          <w:rFonts w:ascii="Book Antiqua" w:hAnsi="Book Antiqua" w:cs="Arial"/>
          <w:sz w:val="24"/>
          <w:szCs w:val="24"/>
          <w:shd w:val="clear" w:color="auto" w:fill="FFFFFF"/>
        </w:rPr>
        <w:t>Sadasivam</w:t>
      </w:r>
      <w:proofErr w:type="spellEnd"/>
      <w:r w:rsidRPr="00DF00BD">
        <w:rPr>
          <w:rFonts w:ascii="Book Antiqua" w:hAnsi="Book Antiqua" w:cs="Arial"/>
          <w:sz w:val="24"/>
          <w:szCs w:val="24"/>
          <w:shd w:val="clear" w:color="auto" w:fill="FFFFFF"/>
        </w:rPr>
        <w:t xml:space="preserve"> M, </w:t>
      </w:r>
      <w:proofErr w:type="spellStart"/>
      <w:r w:rsidRPr="00DF00BD">
        <w:rPr>
          <w:rFonts w:ascii="Book Antiqua" w:hAnsi="Book Antiqua" w:cs="Arial"/>
          <w:sz w:val="24"/>
          <w:szCs w:val="24"/>
          <w:shd w:val="clear" w:color="auto" w:fill="FFFFFF"/>
        </w:rPr>
        <w:t>Aja</w:t>
      </w:r>
      <w:proofErr w:type="spellEnd"/>
      <w:r w:rsidRPr="00DF00BD">
        <w:rPr>
          <w:rFonts w:ascii="Book Antiqua" w:hAnsi="Book Antiqua" w:cs="Arial"/>
          <w:sz w:val="24"/>
          <w:szCs w:val="24"/>
          <w:shd w:val="clear" w:color="auto" w:fill="FFFFFF"/>
        </w:rPr>
        <w:t xml:space="preserve"> S, </w:t>
      </w:r>
      <w:proofErr w:type="spellStart"/>
      <w:r w:rsidRPr="00DF00BD">
        <w:rPr>
          <w:rFonts w:ascii="Book Antiqua" w:hAnsi="Book Antiqua" w:cs="Arial"/>
          <w:sz w:val="24"/>
          <w:szCs w:val="24"/>
          <w:shd w:val="clear" w:color="auto" w:fill="FFFFFF"/>
        </w:rPr>
        <w:t>Hamad</w:t>
      </w:r>
      <w:proofErr w:type="spellEnd"/>
      <w:r w:rsidRPr="00DF00BD">
        <w:rPr>
          <w:rFonts w:ascii="Book Antiqua" w:hAnsi="Book Antiqua" w:cs="Arial"/>
          <w:sz w:val="24"/>
          <w:szCs w:val="24"/>
          <w:shd w:val="clear" w:color="auto" w:fill="FFFFFF"/>
        </w:rPr>
        <w:t xml:space="preserve"> ARA. </w:t>
      </w:r>
      <w:r w:rsidRPr="00DF00BD">
        <w:rPr>
          <w:rFonts w:ascii="Book Antiqua" w:hAnsi="Book Antiqua" w:cs="Arial"/>
          <w:sz w:val="24"/>
          <w:szCs w:val="24"/>
        </w:rPr>
        <w:t xml:space="preserve">Lack of Syndecan-1 produces significant alterations in whole-body composition, metabolism and glucose homeostasis in mice. </w:t>
      </w:r>
      <w:r w:rsidRPr="00DF00BD">
        <w:rPr>
          <w:rFonts w:ascii="Book Antiqua" w:hAnsi="Book Antiqua" w:cs="Arial"/>
          <w:i/>
          <w:iCs/>
          <w:sz w:val="24"/>
          <w:szCs w:val="24"/>
        </w:rPr>
        <w:t xml:space="preserve">World J Diabetes </w:t>
      </w:r>
      <w:r w:rsidRPr="0005703D">
        <w:rPr>
          <w:rFonts w:ascii="Book Antiqua" w:hAnsi="Book Antiqua"/>
          <w:bCs/>
          <w:sz w:val="24"/>
          <w:szCs w:val="24"/>
        </w:rPr>
        <w:t>20</w:t>
      </w:r>
      <w:r>
        <w:rPr>
          <w:rFonts w:ascii="Book Antiqua" w:hAnsi="Book Antiqua"/>
          <w:bCs/>
          <w:sz w:val="24"/>
          <w:szCs w:val="24"/>
        </w:rPr>
        <w:t>20</w:t>
      </w:r>
      <w:r w:rsidRPr="0005703D">
        <w:rPr>
          <w:rFonts w:ascii="Book Antiqua" w:hAnsi="Book Antiqua"/>
          <w:bCs/>
          <w:sz w:val="24"/>
          <w:szCs w:val="24"/>
        </w:rPr>
        <w:t>; 1</w:t>
      </w:r>
      <w:r>
        <w:rPr>
          <w:rFonts w:ascii="Book Antiqua" w:hAnsi="Book Antiqua"/>
          <w:bCs/>
          <w:sz w:val="24"/>
          <w:szCs w:val="24"/>
        </w:rPr>
        <w:t>1</w:t>
      </w:r>
      <w:r w:rsidRPr="0005703D">
        <w:rPr>
          <w:rFonts w:ascii="Book Antiqua" w:hAnsi="Book Antiqua"/>
          <w:bCs/>
          <w:sz w:val="24"/>
          <w:szCs w:val="24"/>
        </w:rPr>
        <w:t>(</w:t>
      </w:r>
      <w:r>
        <w:rPr>
          <w:rFonts w:ascii="Book Antiqua" w:hAnsi="Book Antiqua"/>
          <w:bCs/>
          <w:sz w:val="24"/>
          <w:szCs w:val="24"/>
        </w:rPr>
        <w:t>4</w:t>
      </w:r>
      <w:r w:rsidRPr="0005703D">
        <w:rPr>
          <w:rFonts w:ascii="Book Antiqua" w:hAnsi="Book Antiqua"/>
          <w:bCs/>
          <w:sz w:val="24"/>
          <w:szCs w:val="24"/>
        </w:rPr>
        <w:t xml:space="preserve">): </w:t>
      </w:r>
      <w:r>
        <w:rPr>
          <w:rFonts w:ascii="Book Antiqua" w:hAnsi="Book Antiqua"/>
          <w:bCs/>
          <w:sz w:val="24"/>
          <w:szCs w:val="24"/>
        </w:rPr>
        <w:t>126</w:t>
      </w:r>
      <w:r w:rsidRPr="0005703D">
        <w:rPr>
          <w:rFonts w:ascii="Book Antiqua" w:hAnsi="Book Antiqua"/>
          <w:bCs/>
          <w:sz w:val="24"/>
          <w:szCs w:val="24"/>
        </w:rPr>
        <w:t>-</w:t>
      </w:r>
      <w:r>
        <w:rPr>
          <w:rFonts w:ascii="Book Antiqua" w:hAnsi="Book Antiqua"/>
          <w:bCs/>
          <w:sz w:val="24"/>
          <w:szCs w:val="24"/>
        </w:rPr>
        <w:t>136</w:t>
      </w:r>
      <w:r w:rsidRPr="0005703D">
        <w:rPr>
          <w:rFonts w:ascii="Book Antiqua" w:hAnsi="Book Antiqua"/>
          <w:bCs/>
          <w:sz w:val="24"/>
          <w:szCs w:val="24"/>
        </w:rPr>
        <w:t xml:space="preserve"> </w:t>
      </w:r>
      <w:r>
        <w:rPr>
          <w:rFonts w:ascii="Book Antiqua" w:hAnsi="Book Antiqua" w:hint="eastAsia"/>
          <w:bCs/>
          <w:sz w:val="24"/>
          <w:szCs w:val="24"/>
        </w:rPr>
        <w:t xml:space="preserve"> </w:t>
      </w:r>
      <w:r w:rsidRPr="0005703D">
        <w:rPr>
          <w:rFonts w:ascii="Book Antiqua" w:hAnsi="Book Antiqua"/>
          <w:bCs/>
          <w:sz w:val="24"/>
          <w:szCs w:val="24"/>
        </w:rPr>
        <w:t xml:space="preserve"> </w:t>
      </w:r>
    </w:p>
    <w:p w14:paraId="67948DD5" w14:textId="4F6B2446" w:rsidR="00311A7A" w:rsidRDefault="00311A7A" w:rsidP="00311A7A">
      <w:pPr>
        <w:adjustRightInd w:val="0"/>
        <w:snapToGrid w:val="0"/>
        <w:spacing w:line="360" w:lineRule="auto"/>
        <w:rPr>
          <w:rFonts w:ascii="Book Antiqua" w:hAnsi="Book Antiqua" w:hint="eastAsia"/>
          <w:bCs/>
          <w:sz w:val="24"/>
          <w:szCs w:val="24"/>
          <w:lang w:eastAsia="zh-CN"/>
        </w:rPr>
      </w:pPr>
      <w:r w:rsidRPr="00311A7A">
        <w:rPr>
          <w:rFonts w:ascii="Book Antiqua" w:hAnsi="Book Antiqua"/>
          <w:b/>
          <w:bCs/>
          <w:sz w:val="24"/>
          <w:szCs w:val="24"/>
        </w:rPr>
        <w:t>URL:</w:t>
      </w:r>
      <w:r w:rsidRPr="0005703D">
        <w:rPr>
          <w:rFonts w:ascii="Book Antiqua" w:hAnsi="Book Antiqua"/>
          <w:bCs/>
          <w:sz w:val="24"/>
          <w:szCs w:val="24"/>
        </w:rPr>
        <w:t xml:space="preserve"> </w:t>
      </w:r>
      <w:hyperlink r:id="rId9" w:history="1">
        <w:r w:rsidRPr="0066159F">
          <w:rPr>
            <w:rStyle w:val="a4"/>
            <w:rFonts w:ascii="Book Antiqua" w:hAnsi="Book Antiqua"/>
            <w:bCs/>
            <w:sz w:val="24"/>
            <w:szCs w:val="24"/>
          </w:rPr>
          <w:t>https://www.wjgnet.com/1948-9358/full/v11/i4/126.htm</w:t>
        </w:r>
      </w:hyperlink>
    </w:p>
    <w:p w14:paraId="1666BD17" w14:textId="49121DD6" w:rsidR="00311A7A" w:rsidRPr="00DF00BD" w:rsidRDefault="00311A7A" w:rsidP="00311A7A">
      <w:pPr>
        <w:adjustRightInd w:val="0"/>
        <w:snapToGrid w:val="0"/>
        <w:spacing w:line="360" w:lineRule="auto"/>
        <w:rPr>
          <w:rFonts w:ascii="Book Antiqua" w:hAnsi="Book Antiqua"/>
          <w:b/>
          <w:sz w:val="24"/>
          <w:szCs w:val="24"/>
        </w:rPr>
      </w:pPr>
      <w:r w:rsidRPr="0005703D">
        <w:rPr>
          <w:rFonts w:ascii="Book Antiqua" w:hAnsi="Book Antiqua"/>
          <w:bCs/>
          <w:sz w:val="24"/>
          <w:szCs w:val="24"/>
        </w:rPr>
        <w:t xml:space="preserve"> </w:t>
      </w:r>
      <w:r w:rsidRPr="00311A7A">
        <w:rPr>
          <w:rFonts w:ascii="Book Antiqua" w:hAnsi="Book Antiqua"/>
          <w:b/>
          <w:bCs/>
          <w:sz w:val="24"/>
          <w:szCs w:val="24"/>
        </w:rPr>
        <w:t xml:space="preserve">DOI: </w:t>
      </w:r>
      <w:r w:rsidRPr="0005703D">
        <w:rPr>
          <w:rFonts w:ascii="Book Antiqua" w:hAnsi="Book Antiqua"/>
          <w:bCs/>
          <w:sz w:val="24"/>
          <w:szCs w:val="24"/>
        </w:rPr>
        <w:t>https://dx.doi.org/10.4239/wjd.v1</w:t>
      </w:r>
      <w:r>
        <w:rPr>
          <w:rFonts w:ascii="Book Antiqua" w:hAnsi="Book Antiqua"/>
          <w:bCs/>
          <w:sz w:val="24"/>
          <w:szCs w:val="24"/>
        </w:rPr>
        <w:t>1</w:t>
      </w:r>
      <w:r w:rsidRPr="0005703D">
        <w:rPr>
          <w:rFonts w:ascii="Book Antiqua" w:hAnsi="Book Antiqua"/>
          <w:bCs/>
          <w:sz w:val="24"/>
          <w:szCs w:val="24"/>
        </w:rPr>
        <w:t>.i</w:t>
      </w:r>
      <w:r>
        <w:rPr>
          <w:rFonts w:ascii="Book Antiqua" w:hAnsi="Book Antiqua"/>
          <w:bCs/>
          <w:sz w:val="24"/>
          <w:szCs w:val="24"/>
        </w:rPr>
        <w:t>4</w:t>
      </w:r>
      <w:r w:rsidRPr="0005703D">
        <w:rPr>
          <w:rFonts w:ascii="Book Antiqua" w:hAnsi="Book Antiqua"/>
          <w:bCs/>
          <w:sz w:val="24"/>
          <w:szCs w:val="24"/>
        </w:rPr>
        <w:t>.</w:t>
      </w:r>
      <w:r>
        <w:rPr>
          <w:rFonts w:ascii="Book Antiqua" w:hAnsi="Book Antiqua"/>
          <w:bCs/>
          <w:sz w:val="24"/>
          <w:szCs w:val="24"/>
        </w:rPr>
        <w:t>126</w:t>
      </w:r>
    </w:p>
    <w:p w14:paraId="3517C14D" w14:textId="6796C13B" w:rsidR="0092667B" w:rsidRPr="00DF00BD" w:rsidRDefault="0092667B" w:rsidP="00DF00BD">
      <w:pPr>
        <w:autoSpaceDE w:val="0"/>
        <w:autoSpaceDN w:val="0"/>
        <w:adjustRightInd w:val="0"/>
        <w:snapToGrid w:val="0"/>
        <w:spacing w:after="0" w:line="360" w:lineRule="auto"/>
        <w:jc w:val="both"/>
        <w:rPr>
          <w:rFonts w:ascii="Book Antiqua" w:hAnsi="Book Antiqua" w:cs="Arial"/>
          <w:color w:val="FF0000"/>
          <w:sz w:val="24"/>
          <w:szCs w:val="24"/>
        </w:rPr>
      </w:pPr>
    </w:p>
    <w:p w14:paraId="5B556901" w14:textId="58B264DC" w:rsidR="006F5AFD" w:rsidRPr="00DF00BD" w:rsidRDefault="003C1A05" w:rsidP="00DF00BD">
      <w:pPr>
        <w:adjustRightInd w:val="0"/>
        <w:snapToGrid w:val="0"/>
        <w:spacing w:after="0" w:line="360" w:lineRule="auto"/>
        <w:jc w:val="both"/>
        <w:rPr>
          <w:rFonts w:ascii="Book Antiqua" w:hAnsi="Book Antiqua" w:cs="Arial"/>
          <w:b/>
          <w:bCs/>
          <w:sz w:val="24"/>
          <w:szCs w:val="24"/>
        </w:rPr>
      </w:pPr>
      <w:r w:rsidRPr="00DF00BD">
        <w:rPr>
          <w:rFonts w:ascii="Book Antiqua" w:hAnsi="Book Antiqua" w:cs="Arial"/>
          <w:b/>
          <w:bCs/>
          <w:sz w:val="24"/>
          <w:szCs w:val="24"/>
        </w:rPr>
        <w:t>Core tip:</w:t>
      </w:r>
      <w:r w:rsidR="0092667B" w:rsidRPr="00DF00BD">
        <w:rPr>
          <w:rFonts w:ascii="Book Antiqua" w:hAnsi="Book Antiqua" w:cs="Arial"/>
          <w:b/>
          <w:bCs/>
          <w:sz w:val="24"/>
          <w:szCs w:val="24"/>
        </w:rPr>
        <w:t xml:space="preserve"> </w:t>
      </w:r>
      <w:bookmarkStart w:id="20" w:name="OLE_LINK20"/>
      <w:r w:rsidR="005B55BC" w:rsidRPr="00DF00BD">
        <w:rPr>
          <w:rFonts w:ascii="Book Antiqua" w:hAnsi="Book Antiqua"/>
          <w:sz w:val="24"/>
          <w:szCs w:val="24"/>
          <w:shd w:val="clear" w:color="auto" w:fill="FFFFFF"/>
        </w:rPr>
        <w:t>Obesity is a</w:t>
      </w:r>
      <w:r w:rsidR="005B55BC" w:rsidRPr="00DF00BD">
        <w:rPr>
          <w:rFonts w:ascii="Book Antiqua" w:hAnsi="Book Antiqua"/>
          <w:b/>
          <w:bCs/>
          <w:sz w:val="24"/>
          <w:szCs w:val="24"/>
          <w:lang w:val="en"/>
        </w:rPr>
        <w:t xml:space="preserve"> </w:t>
      </w:r>
      <w:r w:rsidR="005B55BC" w:rsidRPr="00DF00BD">
        <w:rPr>
          <w:rFonts w:ascii="Book Antiqua" w:hAnsi="Book Antiqua"/>
          <w:bCs/>
          <w:sz w:val="24"/>
          <w:szCs w:val="24"/>
          <w:lang w:val="en"/>
        </w:rPr>
        <w:t>disease</w:t>
      </w:r>
      <w:r w:rsidR="005B55BC" w:rsidRPr="00DF00BD">
        <w:rPr>
          <w:rFonts w:ascii="Book Antiqua" w:hAnsi="Book Antiqua"/>
          <w:sz w:val="24"/>
          <w:szCs w:val="24"/>
          <w:lang w:val="en"/>
        </w:rPr>
        <w:t xml:space="preserve"> state with serious </w:t>
      </w:r>
      <w:r w:rsidR="005B55BC" w:rsidRPr="00DF00BD">
        <w:rPr>
          <w:rStyle w:val="st1"/>
          <w:rFonts w:ascii="Book Antiqua" w:hAnsi="Book Antiqua"/>
          <w:sz w:val="24"/>
          <w:szCs w:val="24"/>
          <w:lang w:val="en"/>
        </w:rPr>
        <w:t xml:space="preserve">adverse metabolic complications that currently has no cure. Identifying </w:t>
      </w:r>
      <w:r w:rsidR="00833E2D" w:rsidRPr="00DF00BD">
        <w:rPr>
          <w:rStyle w:val="st1"/>
          <w:rFonts w:ascii="Book Antiqua" w:hAnsi="Book Antiqua"/>
          <w:sz w:val="24"/>
          <w:szCs w:val="24"/>
          <w:lang w:val="en"/>
        </w:rPr>
        <w:t>key</w:t>
      </w:r>
      <w:r w:rsidR="005B55BC" w:rsidRPr="00DF00BD">
        <w:rPr>
          <w:rStyle w:val="st1"/>
          <w:rFonts w:ascii="Book Antiqua" w:hAnsi="Book Antiqua"/>
          <w:sz w:val="24"/>
          <w:szCs w:val="24"/>
          <w:lang w:val="en"/>
        </w:rPr>
        <w:t xml:space="preserve"> modulators is required for developing effective cures. </w:t>
      </w:r>
      <w:r w:rsidR="006F5AFD" w:rsidRPr="00DF00BD">
        <w:rPr>
          <w:rStyle w:val="st1"/>
          <w:rFonts w:ascii="Book Antiqua" w:hAnsi="Book Antiqua"/>
          <w:sz w:val="24"/>
          <w:szCs w:val="24"/>
          <w:lang w:val="en"/>
        </w:rPr>
        <w:t xml:space="preserve">Here we investigated </w:t>
      </w:r>
      <w:r w:rsidR="0081105E" w:rsidRPr="00DF00BD">
        <w:rPr>
          <w:rStyle w:val="st1"/>
          <w:rFonts w:ascii="Book Antiqua" w:hAnsi="Book Antiqua"/>
          <w:sz w:val="24"/>
          <w:szCs w:val="24"/>
          <w:lang w:val="en"/>
        </w:rPr>
        <w:t>Syndecan</w:t>
      </w:r>
      <w:r w:rsidR="00833E2D" w:rsidRPr="00DF00BD">
        <w:rPr>
          <w:rStyle w:val="st1"/>
          <w:rFonts w:ascii="Book Antiqua" w:hAnsi="Book Antiqua"/>
          <w:sz w:val="24"/>
          <w:szCs w:val="24"/>
          <w:lang w:val="en"/>
        </w:rPr>
        <w:t>-1 (</w:t>
      </w:r>
      <w:r w:rsidR="0081105E" w:rsidRPr="00DF00BD">
        <w:rPr>
          <w:rStyle w:val="st1"/>
          <w:rFonts w:ascii="Book Antiqua" w:hAnsi="Book Antiqua"/>
          <w:sz w:val="24"/>
          <w:szCs w:val="24"/>
          <w:lang w:val="en"/>
        </w:rPr>
        <w:t>Sdc1</w:t>
      </w:r>
      <w:r w:rsidR="00833E2D" w:rsidRPr="00DF00BD">
        <w:rPr>
          <w:rStyle w:val="st1"/>
          <w:rFonts w:ascii="Book Antiqua" w:hAnsi="Book Antiqua"/>
          <w:sz w:val="24"/>
          <w:szCs w:val="24"/>
          <w:lang w:val="en"/>
        </w:rPr>
        <w:t xml:space="preserve">), </w:t>
      </w:r>
      <w:r w:rsidR="005B55BC" w:rsidRPr="00DF00BD">
        <w:rPr>
          <w:rStyle w:val="st1"/>
          <w:rFonts w:ascii="Book Antiqua" w:hAnsi="Book Antiqua"/>
          <w:sz w:val="24"/>
          <w:szCs w:val="24"/>
          <w:lang w:val="en"/>
        </w:rPr>
        <w:t xml:space="preserve">a member of the heparan sulfate proteoglycan family </w:t>
      </w:r>
      <w:r w:rsidR="00833E2D" w:rsidRPr="00DF00BD">
        <w:rPr>
          <w:rStyle w:val="st1"/>
          <w:rFonts w:ascii="Book Antiqua" w:hAnsi="Book Antiqua"/>
          <w:sz w:val="24"/>
          <w:szCs w:val="24"/>
          <w:lang w:val="en"/>
        </w:rPr>
        <w:t xml:space="preserve">for </w:t>
      </w:r>
      <w:r w:rsidR="005B55BC" w:rsidRPr="00DF00BD">
        <w:rPr>
          <w:rStyle w:val="st1"/>
          <w:rFonts w:ascii="Book Antiqua" w:hAnsi="Book Antiqua"/>
          <w:sz w:val="24"/>
          <w:szCs w:val="24"/>
          <w:lang w:val="en"/>
        </w:rPr>
        <w:t xml:space="preserve">its roles in regulating obesity and glucose homeostasis. </w:t>
      </w:r>
      <w:r w:rsidR="007E64D1" w:rsidRPr="00DF00BD">
        <w:rPr>
          <w:rFonts w:ascii="Book Antiqua" w:hAnsi="Book Antiqua" w:cs="Arial"/>
          <w:color w:val="000000"/>
          <w:sz w:val="24"/>
          <w:szCs w:val="24"/>
          <w:shd w:val="clear" w:color="auto" w:fill="FFFFFF"/>
        </w:rPr>
        <w:t>Sdc1 knockout (</w:t>
      </w:r>
      <w:r w:rsidR="0081105E" w:rsidRPr="00DF00BD">
        <w:rPr>
          <w:rFonts w:ascii="Book Antiqua" w:hAnsi="Book Antiqua" w:cs="Arial"/>
          <w:color w:val="000000"/>
          <w:sz w:val="24"/>
          <w:szCs w:val="24"/>
          <w:shd w:val="clear" w:color="auto" w:fill="FFFFFF"/>
        </w:rPr>
        <w:t xml:space="preserve">Sdc1 </w:t>
      </w:r>
      <w:r w:rsidR="007E64D1" w:rsidRPr="00DF00BD">
        <w:rPr>
          <w:rFonts w:ascii="Book Antiqua" w:hAnsi="Book Antiqua" w:cs="Arial"/>
          <w:color w:val="000000"/>
          <w:sz w:val="24"/>
          <w:szCs w:val="24"/>
          <w:shd w:val="clear" w:color="auto" w:fill="FFFFFF"/>
        </w:rPr>
        <w:t>KO)</w:t>
      </w:r>
      <w:r w:rsidR="005B55BC" w:rsidRPr="00DF00BD">
        <w:rPr>
          <w:rFonts w:ascii="Book Antiqua" w:hAnsi="Book Antiqua"/>
          <w:sz w:val="24"/>
          <w:szCs w:val="24"/>
          <w:lang w:val="en"/>
        </w:rPr>
        <w:t xml:space="preserve"> mice have reduced </w:t>
      </w:r>
      <w:r w:rsidR="005B55BC" w:rsidRPr="00DF00BD">
        <w:rPr>
          <w:rFonts w:ascii="Book Antiqua" w:hAnsi="Book Antiqua"/>
          <w:sz w:val="24"/>
          <w:szCs w:val="24"/>
          <w:shd w:val="clear" w:color="auto" w:fill="FFFFFF"/>
        </w:rPr>
        <w:t xml:space="preserve">body weight </w:t>
      </w:r>
      <w:r w:rsidR="00833E2D" w:rsidRPr="00DF00BD">
        <w:rPr>
          <w:rFonts w:ascii="Book Antiqua" w:hAnsi="Book Antiqua"/>
          <w:sz w:val="24"/>
          <w:szCs w:val="24"/>
          <w:shd w:val="clear" w:color="auto" w:fill="FFFFFF"/>
        </w:rPr>
        <w:t>with</w:t>
      </w:r>
      <w:r w:rsidR="005B55BC" w:rsidRPr="00DF00BD">
        <w:rPr>
          <w:rFonts w:ascii="Book Antiqua" w:hAnsi="Book Antiqua"/>
          <w:sz w:val="24"/>
          <w:szCs w:val="24"/>
          <w:shd w:val="clear" w:color="auto" w:fill="FFFFFF"/>
        </w:rPr>
        <w:t xml:space="preserve"> decreases in fat and lean masses under both chow and high fat diet conditions. </w:t>
      </w:r>
      <w:r w:rsidR="006F5AFD" w:rsidRPr="00DF00BD">
        <w:rPr>
          <w:rFonts w:ascii="Book Antiqua" w:hAnsi="Book Antiqua"/>
          <w:sz w:val="24"/>
          <w:szCs w:val="24"/>
          <w:shd w:val="clear" w:color="auto" w:fill="FFFFFF"/>
        </w:rPr>
        <w:t xml:space="preserve">The reduced body weight was not due to changes in food intakes, but </w:t>
      </w:r>
      <w:r w:rsidR="0081105E" w:rsidRPr="00DF00BD">
        <w:rPr>
          <w:rFonts w:ascii="Book Antiqua" w:hAnsi="Book Antiqua"/>
          <w:sz w:val="24"/>
          <w:szCs w:val="24"/>
          <w:shd w:val="clear" w:color="auto" w:fill="FFFFFF"/>
        </w:rPr>
        <w:t xml:space="preserve">Sdc1 KO </w:t>
      </w:r>
      <w:r w:rsidR="006F5AFD" w:rsidRPr="00DF00BD">
        <w:rPr>
          <w:rFonts w:ascii="Book Antiqua" w:hAnsi="Book Antiqua"/>
          <w:sz w:val="24"/>
          <w:szCs w:val="24"/>
          <w:shd w:val="clear" w:color="auto" w:fill="FFFFFF"/>
        </w:rPr>
        <w:t xml:space="preserve">mice exhibited altered feeding behavior as they ate more during the dark phase and less during the light phase than </w:t>
      </w:r>
      <w:r w:rsidR="006F5AFD" w:rsidRPr="00DF00BD">
        <w:rPr>
          <w:rFonts w:ascii="Book Antiqua" w:hAnsi="Book Antiqua"/>
          <w:sz w:val="24"/>
          <w:szCs w:val="24"/>
          <w:shd w:val="clear" w:color="auto" w:fill="FFFFFF"/>
        </w:rPr>
        <w:lastRenderedPageBreak/>
        <w:t xml:space="preserve">wild type mice. In addition, </w:t>
      </w:r>
      <w:r w:rsidR="0081105E" w:rsidRPr="00DF00BD">
        <w:rPr>
          <w:rFonts w:ascii="Book Antiqua" w:hAnsi="Book Antiqua"/>
          <w:sz w:val="24"/>
          <w:szCs w:val="24"/>
          <w:shd w:val="clear" w:color="auto" w:fill="FFFFFF"/>
        </w:rPr>
        <w:t xml:space="preserve">Sdc1 KO </w:t>
      </w:r>
      <w:r w:rsidR="006F5AFD" w:rsidRPr="00DF00BD">
        <w:rPr>
          <w:rFonts w:ascii="Book Antiqua" w:hAnsi="Book Antiqua"/>
          <w:sz w:val="24"/>
          <w:szCs w:val="24"/>
          <w:shd w:val="clear" w:color="auto" w:fill="FFFFFF"/>
        </w:rPr>
        <w:t>mice suffered from high rate of energy expenditure, glucose intolerance and insulin resistance.</w:t>
      </w:r>
      <w:r w:rsidR="00D91F69" w:rsidRPr="00DF00BD">
        <w:rPr>
          <w:rFonts w:ascii="Book Antiqua" w:hAnsi="Book Antiqua"/>
          <w:sz w:val="24"/>
          <w:szCs w:val="24"/>
          <w:shd w:val="clear" w:color="auto" w:fill="FFFFFF"/>
        </w:rPr>
        <w:t xml:space="preserve"> Our results reveal critical multisystem and opposing roles for </w:t>
      </w:r>
      <w:r w:rsidR="0081105E" w:rsidRPr="00DF00BD">
        <w:rPr>
          <w:rFonts w:ascii="Book Antiqua" w:hAnsi="Book Antiqua"/>
          <w:sz w:val="24"/>
          <w:szCs w:val="24"/>
          <w:shd w:val="clear" w:color="auto" w:fill="FFFFFF"/>
        </w:rPr>
        <w:t xml:space="preserve">Sdc1 </w:t>
      </w:r>
      <w:r w:rsidR="00D91F69" w:rsidRPr="00DF00BD">
        <w:rPr>
          <w:rFonts w:ascii="Book Antiqua" w:hAnsi="Book Antiqua"/>
          <w:sz w:val="24"/>
          <w:szCs w:val="24"/>
          <w:shd w:val="clear" w:color="auto" w:fill="FFFFFF"/>
        </w:rPr>
        <w:t>in regulating normal energy balance and glucose homeostasis.</w:t>
      </w:r>
    </w:p>
    <w:bookmarkEnd w:id="20"/>
    <w:p w14:paraId="5193E30F" w14:textId="77777777" w:rsidR="0092667B" w:rsidRPr="00DF00BD" w:rsidRDefault="0092667B" w:rsidP="00DF00BD">
      <w:pPr>
        <w:adjustRightInd w:val="0"/>
        <w:snapToGrid w:val="0"/>
        <w:spacing w:after="0" w:line="360" w:lineRule="auto"/>
        <w:jc w:val="both"/>
        <w:rPr>
          <w:rFonts w:ascii="Book Antiqua" w:hAnsi="Book Antiqua" w:cs="Arial"/>
          <w:b/>
          <w:bCs/>
          <w:sz w:val="24"/>
          <w:szCs w:val="24"/>
        </w:rPr>
      </w:pPr>
      <w:r w:rsidRPr="00DF00BD">
        <w:rPr>
          <w:rFonts w:ascii="Book Antiqua" w:hAnsi="Book Antiqua" w:cs="Arial"/>
          <w:b/>
          <w:bCs/>
          <w:sz w:val="24"/>
          <w:szCs w:val="24"/>
        </w:rPr>
        <w:br w:type="page"/>
      </w:r>
    </w:p>
    <w:p w14:paraId="0112943C" w14:textId="1521ED28" w:rsidR="00BB1810" w:rsidRPr="00DF00BD" w:rsidRDefault="00BB1810" w:rsidP="00DF00BD">
      <w:pPr>
        <w:adjustRightInd w:val="0"/>
        <w:snapToGrid w:val="0"/>
        <w:spacing w:after="0" w:line="360" w:lineRule="auto"/>
        <w:jc w:val="both"/>
        <w:rPr>
          <w:rFonts w:ascii="Book Antiqua" w:hAnsi="Book Antiqua" w:cs="Arial"/>
          <w:b/>
          <w:bCs/>
          <w:caps/>
          <w:sz w:val="24"/>
          <w:szCs w:val="24"/>
          <w:u w:val="single"/>
        </w:rPr>
      </w:pPr>
      <w:r w:rsidRPr="00DF00BD">
        <w:rPr>
          <w:rFonts w:ascii="Book Antiqua" w:hAnsi="Book Antiqua" w:cs="Arial"/>
          <w:b/>
          <w:bCs/>
          <w:caps/>
          <w:sz w:val="24"/>
          <w:szCs w:val="24"/>
          <w:u w:val="single"/>
        </w:rPr>
        <w:lastRenderedPageBreak/>
        <w:t>Introduction</w:t>
      </w:r>
    </w:p>
    <w:p w14:paraId="40CD7220" w14:textId="74AECC7F" w:rsidR="004243B5" w:rsidRPr="00DF00BD" w:rsidRDefault="00351A85" w:rsidP="00DF00BD">
      <w:pPr>
        <w:autoSpaceDE w:val="0"/>
        <w:autoSpaceDN w:val="0"/>
        <w:adjustRightInd w:val="0"/>
        <w:snapToGrid w:val="0"/>
        <w:spacing w:after="0" w:line="360" w:lineRule="auto"/>
        <w:jc w:val="both"/>
        <w:rPr>
          <w:rFonts w:ascii="Book Antiqua" w:hAnsi="Book Antiqua" w:cs="Arial"/>
          <w:sz w:val="24"/>
          <w:szCs w:val="24"/>
          <w:shd w:val="clear" w:color="auto" w:fill="FFFFFF"/>
        </w:rPr>
      </w:pPr>
      <w:r w:rsidRPr="00DF00BD">
        <w:rPr>
          <w:rFonts w:ascii="Book Antiqua" w:hAnsi="Book Antiqua" w:cs="Arial"/>
          <w:color w:val="000000"/>
          <w:sz w:val="24"/>
          <w:szCs w:val="24"/>
          <w:shd w:val="clear" w:color="auto" w:fill="FFFFFF"/>
        </w:rPr>
        <w:t>Obesity is a major risk factor for metabolic disease</w:t>
      </w:r>
      <w:r w:rsidR="00456886" w:rsidRPr="00DF00BD">
        <w:rPr>
          <w:rFonts w:ascii="Book Antiqua" w:hAnsi="Book Antiqua" w:cs="Arial"/>
          <w:color w:val="000000"/>
          <w:sz w:val="24"/>
          <w:szCs w:val="24"/>
          <w:shd w:val="clear" w:color="auto" w:fill="FFFFFF"/>
        </w:rPr>
        <w:t>s</w:t>
      </w:r>
      <w:r w:rsidRPr="00DF00BD">
        <w:rPr>
          <w:rFonts w:ascii="Book Antiqua" w:hAnsi="Book Antiqua" w:cs="Arial"/>
          <w:color w:val="000000"/>
          <w:sz w:val="24"/>
          <w:szCs w:val="24"/>
          <w:shd w:val="clear" w:color="auto" w:fill="FFFFFF"/>
        </w:rPr>
        <w:t xml:space="preserve">, </w:t>
      </w:r>
      <w:r w:rsidR="00211DD3" w:rsidRPr="00DF00BD">
        <w:rPr>
          <w:rFonts w:ascii="Book Antiqua" w:hAnsi="Book Antiqua" w:cs="Arial"/>
          <w:color w:val="000000"/>
          <w:sz w:val="24"/>
          <w:szCs w:val="24"/>
          <w:shd w:val="clear" w:color="auto" w:fill="FFFFFF"/>
        </w:rPr>
        <w:t xml:space="preserve">including </w:t>
      </w:r>
      <w:r w:rsidRPr="00DF00BD">
        <w:rPr>
          <w:rFonts w:ascii="Book Antiqua" w:hAnsi="Book Antiqua" w:cs="Arial"/>
          <w:color w:val="000000"/>
          <w:sz w:val="24"/>
          <w:szCs w:val="24"/>
          <w:shd w:val="clear" w:color="auto" w:fill="FFFFFF"/>
        </w:rPr>
        <w:t>insulin resistance, type 2 diabetes and</w:t>
      </w:r>
      <w:r w:rsidRPr="00DF00BD">
        <w:rPr>
          <w:rFonts w:ascii="Book Antiqua" w:hAnsi="Book Antiqua" w:cs="Arial"/>
          <w:sz w:val="24"/>
          <w:szCs w:val="24"/>
          <w:shd w:val="clear" w:color="auto" w:fill="FFFFFF"/>
        </w:rPr>
        <w:t xml:space="preserve"> cardiovascular </w:t>
      </w:r>
      <w:proofErr w:type="gramStart"/>
      <w:r w:rsidRPr="00DF00BD">
        <w:rPr>
          <w:rFonts w:ascii="Book Antiqua" w:hAnsi="Book Antiqua" w:cs="Arial"/>
          <w:sz w:val="24"/>
          <w:szCs w:val="24"/>
          <w:shd w:val="clear" w:color="auto" w:fill="FFFFFF"/>
        </w:rPr>
        <w:t>diseases</w:t>
      </w:r>
      <w:proofErr w:type="gramEnd"/>
      <w:r w:rsidR="00572E76" w:rsidRPr="00DF00BD">
        <w:rPr>
          <w:rFonts w:ascii="Book Antiqua" w:hAnsi="Book Antiqua" w:cs="Arial"/>
          <w:sz w:val="24"/>
          <w:szCs w:val="24"/>
          <w:shd w:val="clear" w:color="auto" w:fill="FFFFFF"/>
        </w:rPr>
        <w:fldChar w:fldCharType="begin">
          <w:fldData xml:space="preserve">PEVuZE5vdGU+PENpdGU+PEF1dGhvcj5PbHVmYWRpPC9BdXRob3I+PFllYXI+MjAwODwvWWVhcj48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PEVuZE5vdGU+PENpdGU+PEF1dGhvcj5PbHVmYWRpPC9BdXRob3I+PFllYXI+MjAwODwvWWVhcj48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572E76" w:rsidRPr="00DF00BD">
        <w:rPr>
          <w:rFonts w:ascii="Book Antiqua" w:hAnsi="Book Antiqua" w:cs="Arial"/>
          <w:sz w:val="24"/>
          <w:szCs w:val="24"/>
          <w:shd w:val="clear" w:color="auto" w:fill="FFFFFF"/>
        </w:rPr>
      </w:r>
      <w:r w:rsidR="00572E76"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[1,2]</w:t>
      </w:r>
      <w:r w:rsidR="00572E76" w:rsidRPr="00DF00BD">
        <w:rPr>
          <w:rFonts w:ascii="Book Antiqua" w:hAnsi="Book Antiqua" w:cs="Arial"/>
          <w:sz w:val="24"/>
          <w:szCs w:val="24"/>
          <w:shd w:val="clear" w:color="auto" w:fill="FFFFFF"/>
        </w:rPr>
        <w:fldChar w:fldCharType="end"/>
      </w:r>
      <w:r w:rsidR="00CF1527" w:rsidRPr="00DF00BD">
        <w:rPr>
          <w:rFonts w:ascii="Book Antiqua" w:hAnsi="Book Antiqua" w:cs="Arial"/>
          <w:sz w:val="24"/>
          <w:szCs w:val="24"/>
          <w:shd w:val="clear" w:color="auto" w:fill="FFFFFF"/>
        </w:rPr>
        <w:t>.</w:t>
      </w:r>
      <w:r w:rsidR="00CF1527" w:rsidRPr="00DF00BD">
        <w:rPr>
          <w:rFonts w:ascii="Book Antiqua" w:hAnsi="Book Antiqua" w:cs="Arial"/>
          <w:color w:val="FF0000"/>
          <w:sz w:val="24"/>
          <w:szCs w:val="24"/>
          <w:shd w:val="clear" w:color="auto" w:fill="FFFFFF"/>
        </w:rPr>
        <w:t xml:space="preserve"> </w:t>
      </w:r>
      <w:r w:rsidR="004E6756" w:rsidRPr="00DF00BD">
        <w:rPr>
          <w:rFonts w:ascii="Book Antiqua" w:hAnsi="Book Antiqua" w:cs="Arial"/>
          <w:sz w:val="24"/>
          <w:szCs w:val="24"/>
          <w:shd w:val="clear" w:color="auto" w:fill="FFFFFF"/>
        </w:rPr>
        <w:t xml:space="preserve">Attempts </w:t>
      </w:r>
      <w:r w:rsidR="004E6756" w:rsidRPr="00DF00BD">
        <w:rPr>
          <w:rFonts w:ascii="Book Antiqua" w:hAnsi="Book Antiqua" w:cs="Arial"/>
          <w:color w:val="000000"/>
          <w:sz w:val="24"/>
          <w:szCs w:val="24"/>
          <w:shd w:val="clear" w:color="auto" w:fill="FFFFFF"/>
        </w:rPr>
        <w:t xml:space="preserve">to control obesity by adjusting </w:t>
      </w:r>
      <w:r w:rsidR="001A40E3" w:rsidRPr="00DF00BD">
        <w:rPr>
          <w:rFonts w:ascii="Book Antiqua" w:hAnsi="Book Antiqua" w:cs="Arial"/>
          <w:color w:val="000000"/>
          <w:sz w:val="24"/>
          <w:szCs w:val="24"/>
          <w:shd w:val="clear" w:color="auto" w:fill="FFFFFF"/>
        </w:rPr>
        <w:t>lifestyle</w:t>
      </w:r>
      <w:r w:rsidR="00137D6C" w:rsidRPr="00DF00BD">
        <w:rPr>
          <w:rFonts w:ascii="Book Antiqua" w:hAnsi="Book Antiqua" w:cs="Arial"/>
          <w:color w:val="000000"/>
          <w:sz w:val="24"/>
          <w:szCs w:val="24"/>
          <w:shd w:val="clear" w:color="auto" w:fill="FFFFFF"/>
        </w:rPr>
        <w:t xml:space="preserve"> </w:t>
      </w:r>
      <w:r w:rsidR="004E6756" w:rsidRPr="00DF00BD">
        <w:rPr>
          <w:rFonts w:ascii="Book Antiqua" w:hAnsi="Book Antiqua" w:cs="Arial"/>
          <w:color w:val="000000"/>
          <w:sz w:val="24"/>
          <w:szCs w:val="24"/>
          <w:shd w:val="clear" w:color="auto" w:fill="FFFFFF"/>
        </w:rPr>
        <w:t>produce incremental or no improvement</w:t>
      </w:r>
      <w:r w:rsidR="00DA6EF3" w:rsidRPr="00DF00BD">
        <w:rPr>
          <w:rFonts w:ascii="Book Antiqua" w:hAnsi="Book Antiqua" w:cs="Arial"/>
          <w:color w:val="000000"/>
          <w:sz w:val="24"/>
          <w:szCs w:val="24"/>
          <w:shd w:val="clear" w:color="auto" w:fill="FFFFFF"/>
        </w:rPr>
        <w:t xml:space="preserve"> </w:t>
      </w:r>
      <w:r w:rsidR="00811E1D" w:rsidRPr="00DF00BD">
        <w:rPr>
          <w:rFonts w:ascii="Book Antiqua" w:hAnsi="Book Antiqua" w:cs="Arial"/>
          <w:color w:val="000000"/>
          <w:sz w:val="24"/>
          <w:szCs w:val="24"/>
          <w:shd w:val="clear" w:color="auto" w:fill="FFFFFF"/>
        </w:rPr>
        <w:t xml:space="preserve">in most </w:t>
      </w:r>
      <w:proofErr w:type="gramStart"/>
      <w:r w:rsidR="00811E1D" w:rsidRPr="00DF00BD">
        <w:rPr>
          <w:rFonts w:ascii="Book Antiqua" w:hAnsi="Book Antiqua" w:cs="Arial"/>
          <w:color w:val="000000"/>
          <w:sz w:val="24"/>
          <w:szCs w:val="24"/>
          <w:shd w:val="clear" w:color="auto" w:fill="FFFFFF"/>
        </w:rPr>
        <w:t>individuals</w:t>
      </w:r>
      <w:proofErr w:type="gramEnd"/>
      <w:r w:rsidR="00DA6EF3" w:rsidRPr="00DF00BD">
        <w:rPr>
          <w:rFonts w:ascii="Book Antiqua" w:hAnsi="Book Antiqua" w:cs="Arial"/>
          <w:color w:val="000000"/>
          <w:sz w:val="24"/>
          <w:szCs w:val="24"/>
          <w:shd w:val="clear" w:color="auto" w:fill="FFFFFF"/>
        </w:rPr>
        <w:fldChar w:fldCharType="begin">
          <w:fldData xml:space="preserve">PEVuZE5vdGU+PENpdGU+PEF1dGhvcj5Gb3N0ZXItU2NodWJlcnQ8L0F1dGhvcj48WWVhcj4yMDEy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PEVuZE5vdGU+PENpdGU+PEF1dGhvcj5Gb3N0ZXItU2NodWJlcnQ8L0F1dGhvcj48WWVhcj4yMDEy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DA6EF3" w:rsidRPr="00DF00BD">
        <w:rPr>
          <w:rFonts w:ascii="Book Antiqua" w:hAnsi="Book Antiqua" w:cs="Arial"/>
          <w:color w:val="000000"/>
          <w:sz w:val="24"/>
          <w:szCs w:val="24"/>
          <w:shd w:val="clear" w:color="auto" w:fill="FFFFFF"/>
        </w:rPr>
      </w:r>
      <w:r w:rsidR="00DA6EF3"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[3]</w:t>
      </w:r>
      <w:r w:rsidR="00DA6EF3" w:rsidRPr="00DF00BD">
        <w:rPr>
          <w:rFonts w:ascii="Book Antiqua" w:hAnsi="Book Antiqua" w:cs="Arial"/>
          <w:color w:val="000000"/>
          <w:sz w:val="24"/>
          <w:szCs w:val="24"/>
          <w:shd w:val="clear" w:color="auto" w:fill="FFFFFF"/>
        </w:rPr>
        <w:fldChar w:fldCharType="end"/>
      </w:r>
      <w:r w:rsidR="004E6756" w:rsidRPr="00DF00BD">
        <w:rPr>
          <w:rFonts w:ascii="Book Antiqua" w:hAnsi="Book Antiqua" w:cs="Arial"/>
          <w:color w:val="000000"/>
          <w:sz w:val="24"/>
          <w:szCs w:val="24"/>
          <w:shd w:val="clear" w:color="auto" w:fill="FFFFFF"/>
        </w:rPr>
        <w:t xml:space="preserve">. </w:t>
      </w:r>
      <w:r w:rsidR="00211DD3" w:rsidRPr="00DF00BD">
        <w:rPr>
          <w:rFonts w:ascii="Book Antiqua" w:hAnsi="Book Antiqua" w:cs="Arial"/>
          <w:color w:val="000000"/>
          <w:sz w:val="24"/>
          <w:szCs w:val="24"/>
          <w:shd w:val="clear" w:color="auto" w:fill="FFFFFF"/>
        </w:rPr>
        <w:t xml:space="preserve">Significant efforts </w:t>
      </w:r>
      <w:r w:rsidR="00B77CB0" w:rsidRPr="00DF00BD">
        <w:rPr>
          <w:rFonts w:ascii="Book Antiqua" w:hAnsi="Book Antiqua" w:cs="Arial"/>
          <w:color w:val="000000"/>
          <w:sz w:val="24"/>
          <w:szCs w:val="24"/>
          <w:shd w:val="clear" w:color="auto" w:fill="FFFFFF"/>
        </w:rPr>
        <w:t>have</w:t>
      </w:r>
      <w:r w:rsidR="00211DD3" w:rsidRPr="00DF00BD">
        <w:rPr>
          <w:rFonts w:ascii="Book Antiqua" w:hAnsi="Book Antiqua" w:cs="Arial"/>
          <w:color w:val="000000"/>
          <w:sz w:val="24"/>
          <w:szCs w:val="24"/>
          <w:shd w:val="clear" w:color="auto" w:fill="FFFFFF"/>
        </w:rPr>
        <w:t xml:space="preserve"> therefore </w:t>
      </w:r>
      <w:r w:rsidR="0093542A" w:rsidRPr="00DF00BD">
        <w:rPr>
          <w:rFonts w:ascii="Book Antiqua" w:hAnsi="Book Antiqua" w:cs="Arial"/>
          <w:color w:val="000000"/>
          <w:sz w:val="24"/>
          <w:szCs w:val="24"/>
          <w:shd w:val="clear" w:color="auto" w:fill="FFFFFF"/>
        </w:rPr>
        <w:t>been</w:t>
      </w:r>
      <w:r w:rsidR="00456886" w:rsidRPr="00DF00BD">
        <w:rPr>
          <w:rFonts w:ascii="Book Antiqua" w:hAnsi="Book Antiqua" w:cs="Arial"/>
          <w:color w:val="000000"/>
          <w:sz w:val="24"/>
          <w:szCs w:val="24"/>
          <w:shd w:val="clear" w:color="auto" w:fill="FFFFFF"/>
        </w:rPr>
        <w:t xml:space="preserve"> directed toward</w:t>
      </w:r>
      <w:r w:rsidR="001F4822" w:rsidRPr="00DF00BD">
        <w:rPr>
          <w:rFonts w:ascii="Book Antiqua" w:hAnsi="Book Antiqua" w:cs="Arial"/>
          <w:color w:val="000000"/>
          <w:sz w:val="24"/>
          <w:szCs w:val="24"/>
          <w:shd w:val="clear" w:color="auto" w:fill="FFFFFF"/>
        </w:rPr>
        <w:t>s</w:t>
      </w:r>
      <w:r w:rsidR="00456886" w:rsidRPr="00DF00BD">
        <w:rPr>
          <w:rFonts w:ascii="Book Antiqua" w:hAnsi="Book Antiqua" w:cs="Arial"/>
          <w:color w:val="000000"/>
          <w:sz w:val="24"/>
          <w:szCs w:val="24"/>
          <w:shd w:val="clear" w:color="auto" w:fill="FFFFFF"/>
        </w:rPr>
        <w:t xml:space="preserve"> </w:t>
      </w:r>
      <w:r w:rsidR="001F4822" w:rsidRPr="00DF00BD">
        <w:rPr>
          <w:rFonts w:ascii="Book Antiqua" w:hAnsi="Book Antiqua" w:cs="Arial"/>
          <w:color w:val="000000"/>
          <w:sz w:val="24"/>
          <w:szCs w:val="24"/>
          <w:shd w:val="clear" w:color="auto" w:fill="FFFFFF"/>
        </w:rPr>
        <w:t>alternative</w:t>
      </w:r>
      <w:r w:rsidR="00456886" w:rsidRPr="00DF00BD">
        <w:rPr>
          <w:rFonts w:ascii="Book Antiqua" w:hAnsi="Book Antiqua" w:cs="Arial"/>
          <w:color w:val="000000"/>
          <w:sz w:val="24"/>
          <w:szCs w:val="24"/>
          <w:shd w:val="clear" w:color="auto" w:fill="FFFFFF"/>
        </w:rPr>
        <w:t xml:space="preserve"> strategies to </w:t>
      </w:r>
      <w:r w:rsidR="001F4822" w:rsidRPr="00DF00BD">
        <w:rPr>
          <w:rFonts w:ascii="Book Antiqua" w:hAnsi="Book Antiqua" w:cs="Arial"/>
          <w:color w:val="000000"/>
          <w:sz w:val="24"/>
          <w:szCs w:val="24"/>
          <w:shd w:val="clear" w:color="auto" w:fill="FFFFFF"/>
        </w:rPr>
        <w:t xml:space="preserve">combat </w:t>
      </w:r>
      <w:r w:rsidR="001C7A09" w:rsidRPr="00DF00BD">
        <w:rPr>
          <w:rFonts w:ascii="Book Antiqua" w:hAnsi="Book Antiqua" w:cs="Arial"/>
          <w:color w:val="000000"/>
          <w:sz w:val="24"/>
          <w:szCs w:val="24"/>
          <w:shd w:val="clear" w:color="auto" w:fill="FFFFFF"/>
        </w:rPr>
        <w:t>obesity</w:t>
      </w:r>
      <w:r w:rsidR="001F4822" w:rsidRPr="00DF00BD">
        <w:rPr>
          <w:rFonts w:ascii="Book Antiqua" w:hAnsi="Book Antiqua" w:cs="Arial"/>
          <w:color w:val="000000"/>
          <w:sz w:val="24"/>
          <w:szCs w:val="24"/>
          <w:shd w:val="clear" w:color="auto" w:fill="FFFFFF"/>
        </w:rPr>
        <w:t xml:space="preserve"> and its complications. A major focus</w:t>
      </w:r>
      <w:r w:rsidR="001F4822" w:rsidRPr="00DF00BD">
        <w:rPr>
          <w:rFonts w:ascii="Book Antiqua" w:hAnsi="Book Antiqua" w:cs="Arial"/>
          <w:sz w:val="24"/>
          <w:szCs w:val="24"/>
          <w:shd w:val="clear" w:color="auto" w:fill="FFFFFF"/>
        </w:rPr>
        <w:t xml:space="preserve"> has been </w:t>
      </w:r>
      <w:r w:rsidR="00BA3E05" w:rsidRPr="00DF00BD">
        <w:rPr>
          <w:rFonts w:ascii="Book Antiqua" w:hAnsi="Book Antiqua" w:cs="Arial"/>
          <w:sz w:val="24"/>
          <w:szCs w:val="24"/>
          <w:shd w:val="clear" w:color="auto" w:fill="FFFFFF"/>
        </w:rPr>
        <w:t xml:space="preserve">on </w:t>
      </w:r>
      <w:r w:rsidR="001F4822" w:rsidRPr="00DF00BD">
        <w:rPr>
          <w:rFonts w:ascii="Book Antiqua" w:hAnsi="Book Antiqua" w:cs="Arial"/>
          <w:sz w:val="24"/>
          <w:szCs w:val="24"/>
          <w:shd w:val="clear" w:color="auto" w:fill="FFFFFF"/>
        </w:rPr>
        <w:t xml:space="preserve">the </w:t>
      </w:r>
      <w:r w:rsidR="00126CDF" w:rsidRPr="00DF00BD">
        <w:rPr>
          <w:rFonts w:ascii="Book Antiqua" w:hAnsi="Book Antiqua" w:cs="Arial"/>
          <w:sz w:val="24"/>
          <w:szCs w:val="24"/>
          <w:shd w:val="clear" w:color="auto" w:fill="FFFFFF"/>
        </w:rPr>
        <w:t xml:space="preserve">roles of </w:t>
      </w:r>
      <w:r w:rsidR="00BA3E05" w:rsidRPr="00DF00BD">
        <w:rPr>
          <w:rFonts w:ascii="Book Antiqua" w:hAnsi="Book Antiqua" w:cs="Arial"/>
          <w:sz w:val="24"/>
          <w:szCs w:val="24"/>
          <w:shd w:val="clear" w:color="auto" w:fill="FFFFFF"/>
        </w:rPr>
        <w:t xml:space="preserve">specific cell types and </w:t>
      </w:r>
      <w:r w:rsidR="00B96878" w:rsidRPr="00DF00BD">
        <w:rPr>
          <w:rFonts w:ascii="Book Antiqua" w:hAnsi="Book Antiqua" w:cs="Arial"/>
          <w:sz w:val="24"/>
          <w:szCs w:val="24"/>
          <w:shd w:val="clear" w:color="auto" w:fill="FFFFFF"/>
        </w:rPr>
        <w:t xml:space="preserve">molecules. </w:t>
      </w:r>
      <w:r w:rsidR="001C7A09" w:rsidRPr="00DF00BD">
        <w:rPr>
          <w:rFonts w:ascii="Book Antiqua" w:hAnsi="Book Antiqua" w:cs="Arial"/>
          <w:sz w:val="24"/>
          <w:szCs w:val="24"/>
          <w:shd w:val="clear" w:color="auto" w:fill="FFFFFF"/>
        </w:rPr>
        <w:t>Among these are different</w:t>
      </w:r>
      <w:r w:rsidR="00BA3E05" w:rsidRPr="00DF00BD">
        <w:rPr>
          <w:rFonts w:ascii="Book Antiqua" w:hAnsi="Book Antiqua" w:cs="Arial"/>
          <w:sz w:val="24"/>
          <w:szCs w:val="24"/>
          <w:shd w:val="clear" w:color="auto" w:fill="FFFFFF"/>
        </w:rPr>
        <w:t xml:space="preserve"> </w:t>
      </w:r>
      <w:r w:rsidR="001C7A09" w:rsidRPr="00DF00BD">
        <w:rPr>
          <w:rFonts w:ascii="Book Antiqua" w:hAnsi="Book Antiqua" w:cs="Arial"/>
          <w:sz w:val="24"/>
          <w:szCs w:val="24"/>
          <w:shd w:val="clear" w:color="auto" w:fill="FFFFFF"/>
        </w:rPr>
        <w:t>immune cells, which are being investigated for their roles in</w:t>
      </w:r>
      <w:r w:rsidR="00BA3E05" w:rsidRPr="00DF00BD">
        <w:rPr>
          <w:rFonts w:ascii="Book Antiqua" w:hAnsi="Book Antiqua" w:cs="Arial"/>
          <w:sz w:val="24"/>
          <w:szCs w:val="24"/>
          <w:shd w:val="clear" w:color="auto" w:fill="FFFFFF"/>
        </w:rPr>
        <w:t xml:space="preserve"> regulating adipogenesis</w:t>
      </w:r>
      <w:r w:rsidR="003D16E6" w:rsidRPr="00DF00BD">
        <w:rPr>
          <w:rFonts w:ascii="Book Antiqua" w:hAnsi="Book Antiqua" w:cs="Arial"/>
          <w:sz w:val="24"/>
          <w:szCs w:val="24"/>
          <w:shd w:val="clear" w:color="auto" w:fill="FFFFFF"/>
        </w:rPr>
        <w:t>,</w:t>
      </w:r>
      <w:r w:rsidR="00BA3E05" w:rsidRPr="00DF00BD">
        <w:rPr>
          <w:rFonts w:ascii="Book Antiqua" w:hAnsi="Book Antiqua" w:cs="Arial"/>
          <w:sz w:val="24"/>
          <w:szCs w:val="24"/>
          <w:shd w:val="clear" w:color="auto" w:fill="FFFFFF"/>
        </w:rPr>
        <w:t xml:space="preserve"> and chronic low</w:t>
      </w:r>
      <w:r w:rsidR="003D16E6" w:rsidRPr="00DF00BD">
        <w:rPr>
          <w:rFonts w:ascii="Book Antiqua" w:hAnsi="Book Antiqua" w:cs="Arial"/>
          <w:sz w:val="24"/>
          <w:szCs w:val="24"/>
          <w:shd w:val="clear" w:color="auto" w:fill="FFFFFF"/>
        </w:rPr>
        <w:t>-</w:t>
      </w:r>
      <w:r w:rsidR="00BA3E05" w:rsidRPr="00DF00BD">
        <w:rPr>
          <w:rFonts w:ascii="Book Antiqua" w:hAnsi="Book Antiqua" w:cs="Arial"/>
          <w:sz w:val="24"/>
          <w:szCs w:val="24"/>
          <w:shd w:val="clear" w:color="auto" w:fill="FFFFFF"/>
        </w:rPr>
        <w:t xml:space="preserve">grade inflammation that fuels metabolic </w:t>
      </w:r>
      <w:proofErr w:type="gramStart"/>
      <w:r w:rsidR="00BA3E05" w:rsidRPr="00DF00BD">
        <w:rPr>
          <w:rFonts w:ascii="Book Antiqua" w:hAnsi="Book Antiqua" w:cs="Arial"/>
          <w:sz w:val="24"/>
          <w:szCs w:val="24"/>
          <w:shd w:val="clear" w:color="auto" w:fill="FFFFFF"/>
        </w:rPr>
        <w:t>syndromes</w:t>
      </w:r>
      <w:proofErr w:type="gramEnd"/>
      <w:r w:rsidR="00137D6C" w:rsidRPr="00DF00BD">
        <w:rPr>
          <w:rFonts w:ascii="Book Antiqua" w:hAnsi="Book Antiqua" w:cs="Arial"/>
          <w:sz w:val="24"/>
          <w:szCs w:val="24"/>
          <w:shd w:val="clear" w:color="auto" w:fill="FFFFFF"/>
        </w:rPr>
        <w:fldChar w:fldCharType="begin">
          <w:fldData xml:space="preserve">PEVuZE5vdGU+PENpdGU+PEF1dGhvcj5kZSBIZXJlZGlhPC9BdXRob3I+PFllYXI+MjAxMjwvWWVh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PEVuZE5vdGU+PENpdGU+PEF1dGhvcj5kZSBIZXJlZGlhPC9BdXRob3I+PFllYXI+MjAxMjwvWWVh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137D6C" w:rsidRPr="00DF00BD">
        <w:rPr>
          <w:rFonts w:ascii="Book Antiqua" w:hAnsi="Book Antiqua" w:cs="Arial"/>
          <w:sz w:val="24"/>
          <w:szCs w:val="24"/>
          <w:shd w:val="clear" w:color="auto" w:fill="FFFFFF"/>
        </w:rPr>
      </w:r>
      <w:r w:rsidR="00137D6C"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[4,5]</w:t>
      </w:r>
      <w:r w:rsidR="00137D6C" w:rsidRPr="00DF00BD">
        <w:rPr>
          <w:rFonts w:ascii="Book Antiqua" w:hAnsi="Book Antiqua" w:cs="Arial"/>
          <w:sz w:val="24"/>
          <w:szCs w:val="24"/>
          <w:shd w:val="clear" w:color="auto" w:fill="FFFFFF"/>
        </w:rPr>
        <w:fldChar w:fldCharType="end"/>
      </w:r>
      <w:r w:rsidR="00137D6C" w:rsidRPr="00DF00BD">
        <w:rPr>
          <w:rFonts w:ascii="Book Antiqua" w:hAnsi="Book Antiqua" w:cs="Arial"/>
          <w:sz w:val="24"/>
          <w:szCs w:val="24"/>
          <w:shd w:val="clear" w:color="auto" w:fill="FFFFFF"/>
        </w:rPr>
        <w:t>.</w:t>
      </w:r>
      <w:r w:rsidR="001C7A09" w:rsidRPr="00DF00BD">
        <w:rPr>
          <w:rFonts w:ascii="Book Antiqua" w:hAnsi="Book Antiqua" w:cs="Arial"/>
          <w:color w:val="000000"/>
          <w:sz w:val="24"/>
          <w:szCs w:val="24"/>
          <w:shd w:val="clear" w:color="auto" w:fill="FFFFFF"/>
        </w:rPr>
        <w:t xml:space="preserve"> </w:t>
      </w:r>
      <w:r w:rsidR="001C7A09" w:rsidRPr="00DF00BD">
        <w:rPr>
          <w:rFonts w:ascii="Book Antiqua" w:hAnsi="Book Antiqua" w:cs="Arial"/>
          <w:sz w:val="24"/>
          <w:szCs w:val="24"/>
          <w:shd w:val="clear" w:color="auto" w:fill="FFFFFF"/>
        </w:rPr>
        <w:t>Other cell types and molecules have received less attention, including</w:t>
      </w:r>
      <w:r w:rsidR="006F132E" w:rsidRPr="00DF00BD">
        <w:rPr>
          <w:rFonts w:ascii="Book Antiqua" w:hAnsi="Book Antiqua" w:cs="Arial"/>
          <w:sz w:val="24"/>
          <w:szCs w:val="24"/>
          <w:shd w:val="clear" w:color="auto" w:fill="FFFFFF"/>
        </w:rPr>
        <w:t xml:space="preserve"> </w:t>
      </w:r>
      <w:r w:rsidR="001C7A09" w:rsidRPr="00DF00BD">
        <w:rPr>
          <w:rFonts w:ascii="Book Antiqua" w:hAnsi="Book Antiqua" w:cs="Arial"/>
          <w:sz w:val="24"/>
          <w:szCs w:val="24"/>
          <w:shd w:val="clear" w:color="auto" w:fill="FFFFFF"/>
        </w:rPr>
        <w:t>m</w:t>
      </w:r>
      <w:r w:rsidR="006F132E" w:rsidRPr="00DF00BD">
        <w:rPr>
          <w:rFonts w:ascii="Book Antiqua" w:hAnsi="Book Antiqua" w:cs="Arial"/>
          <w:sz w:val="24"/>
          <w:szCs w:val="24"/>
          <w:shd w:val="clear" w:color="auto" w:fill="FFFFFF"/>
        </w:rPr>
        <w:t xml:space="preserve">embers of the </w:t>
      </w:r>
      <w:r w:rsidR="00BA3E05" w:rsidRPr="00DF00BD">
        <w:rPr>
          <w:rFonts w:ascii="Book Antiqua" w:hAnsi="Book Antiqua" w:cs="Arial"/>
          <w:sz w:val="24"/>
          <w:szCs w:val="24"/>
          <w:shd w:val="clear" w:color="auto" w:fill="FFFFFF"/>
        </w:rPr>
        <w:t>heparan sulfate proteoglycans (HSPG)</w:t>
      </w:r>
      <w:r w:rsidR="006F132E" w:rsidRPr="00DF00BD">
        <w:rPr>
          <w:rFonts w:ascii="Book Antiqua" w:hAnsi="Book Antiqua" w:cs="Arial"/>
          <w:sz w:val="24"/>
          <w:szCs w:val="24"/>
          <w:shd w:val="clear" w:color="auto" w:fill="FFFFFF"/>
        </w:rPr>
        <w:t xml:space="preserve"> family</w:t>
      </w:r>
      <w:r w:rsidR="001C7A09" w:rsidRPr="00DF00BD">
        <w:rPr>
          <w:rFonts w:ascii="Book Antiqua" w:hAnsi="Book Antiqua" w:cs="Arial"/>
          <w:sz w:val="24"/>
          <w:szCs w:val="24"/>
          <w:shd w:val="clear" w:color="auto" w:fill="FFFFFF"/>
        </w:rPr>
        <w:t>. These</w:t>
      </w:r>
      <w:r w:rsidR="002B77EC" w:rsidRPr="00DF00BD">
        <w:rPr>
          <w:rFonts w:ascii="Book Antiqua" w:hAnsi="Book Antiqua" w:cs="Arial"/>
          <w:sz w:val="24"/>
          <w:szCs w:val="24"/>
          <w:shd w:val="clear" w:color="auto" w:fill="FFFFFF"/>
        </w:rPr>
        <w:t xml:space="preserve"> are glycoproteins with one or more covalently attached </w:t>
      </w:r>
      <w:r w:rsidR="00306596" w:rsidRPr="00DF00BD">
        <w:rPr>
          <w:rFonts w:ascii="Book Antiqua" w:hAnsi="Book Antiqua" w:cs="Arial"/>
          <w:sz w:val="24"/>
          <w:szCs w:val="24"/>
          <w:shd w:val="clear" w:color="auto" w:fill="FFFFFF"/>
        </w:rPr>
        <w:t>glycosaminoglycan</w:t>
      </w:r>
      <w:r w:rsidR="00306596" w:rsidRPr="00DF00BD">
        <w:rPr>
          <w:rFonts w:ascii="Book Antiqua" w:hAnsi="Book Antiqua" w:cs="Arial"/>
          <w:sz w:val="24"/>
          <w:szCs w:val="24"/>
          <w:shd w:val="clear" w:color="auto" w:fill="FFFFFF"/>
        </w:rPr>
        <w:fldChar w:fldCharType="begin"/>
      </w:r>
      <w:r w:rsidR="002E6B19" w:rsidRPr="00DF00BD">
        <w:rPr>
          <w:rFonts w:ascii="Book Antiqua" w:hAnsi="Book Antiqua" w:cs="Arial"/>
          <w:sz w:val="24"/>
          <w:szCs w:val="24"/>
          <w:shd w:val="clear" w:color="auto" w:fill="FFFFFF"/>
        </w:rPr>
        <w:instrText xml:space="preserve"> ADDIN EN.CITE &lt;EndNote&gt;&lt;Cite&gt;&lt;Author&gt;Sarrazin&lt;/Author&gt;&lt;Year&gt;2011&lt;/Year&gt;&lt;RecNum&gt;23&lt;/RecNum&gt;&lt;DisplayText&gt;&lt;style face="superscript"&gt;[6]&lt;/style&gt;&lt;/DisplayText&gt;&lt;record&gt;&lt;rec-number&gt;23&lt;/rec-number&gt;&lt;foreign-keys&gt;&lt;key app="EN" db-id="p9pdze9ptfsd06etwdp5aep4xea0apzx2xsv" timestamp="1565205998"&gt;23&lt;/key&gt;&lt;/foreign-keys&gt;&lt;ref-type name="Journal Article"&gt;17&lt;/ref-type&gt;&lt;contributors&gt;&lt;authors&gt;&lt;author&gt;Sarrazin, S.&lt;/author&gt;&lt;author&gt;Lamanna, W. C.&lt;/author&gt;&lt;author&gt;Esko, J. D.&lt;/author&gt;&lt;/authors&gt;&lt;/contributors&gt;&lt;auth-address&gt;Department of Cellular and Molecular Medicine, Glycobiology Research and Training Center, University of California, San Diego, La Jolla, California 92093, USA.&lt;/auth-address&gt;&lt;titles&gt;&lt;title&gt;Heparan sulfate proteoglycans&lt;/title&gt;&lt;secondary-title&gt;Cold Spring Harb Perspect Biol&lt;/secondary-title&gt;&lt;/titles&gt;&lt;periodical&gt;&lt;full-title&gt;Cold Spring Harb Perspect Biol&lt;/full-title&gt;&lt;/periodical&gt;&lt;volume&gt;3&lt;/volume&gt;&lt;number&gt;7&lt;/number&gt;&lt;keywords&gt;&lt;keyword&gt;Cell Adhesion&lt;/keyword&gt;&lt;keyword&gt;Cell Differentiation&lt;/keyword&gt;&lt;keyword&gt;Cell Movement&lt;/keyword&gt;&lt;keyword&gt;Chemokines/metabolism&lt;/keyword&gt;&lt;keyword&gt;Endocytosis&lt;/keyword&gt;&lt;keyword&gt;Extracellular Matrix/metabolism&lt;/keyword&gt;&lt;keyword&gt;Heparan Sulfate Proteoglycans/chemistry/metabolism/*physiology&lt;/keyword&gt;&lt;keyword&gt;Ligands&lt;/keyword&gt;&lt;keyword&gt;Models, Biological&lt;/keyword&gt;&lt;keyword&gt;Mutation&lt;/keyword&gt;&lt;keyword&gt;Receptors, Cell Surface/chemistry/metabolism/*physiology&lt;/keyword&gt;&lt;keyword&gt;Stem Cells/cytology&lt;/keyword&gt;&lt;keyword&gt;Substrate Specificity&lt;/keyword&gt;&lt;/keywords&gt;&lt;dates&gt;&lt;year&gt;2011&lt;/year&gt;&lt;pub-dates&gt;&lt;date&gt;Jul 1&lt;/date&gt;&lt;/pub-dates&gt;&lt;/dates&gt;&lt;isbn&gt;1943-0264 (Electronic)&amp;#xD;1943-0264 (Linking)&lt;/isbn&gt;&lt;accession-num&gt;21690215&lt;/accession-num&gt;&lt;urls&gt;&lt;related-urls&gt;&lt;url&gt;https://www.ncbi.nlm.nih.gov/pubmed/21690215&lt;/url&gt;&lt;/related-urls&gt;&lt;/urls&gt;&lt;custom2&gt;PMC3119907&lt;/custom2&gt;&lt;electronic-resource-num&gt;10.1101/cshperspect.a004952&lt;/electronic-resource-num&gt;&lt;/record&gt;&lt;/Cite&gt;&lt;/EndNote&gt;</w:instrText>
      </w:r>
      <w:r w:rsidR="00306596"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[6]</w:t>
      </w:r>
      <w:r w:rsidR="00306596" w:rsidRPr="00DF00BD">
        <w:rPr>
          <w:rFonts w:ascii="Book Antiqua" w:hAnsi="Book Antiqua" w:cs="Arial"/>
          <w:sz w:val="24"/>
          <w:szCs w:val="24"/>
          <w:shd w:val="clear" w:color="auto" w:fill="FFFFFF"/>
        </w:rPr>
        <w:fldChar w:fldCharType="end"/>
      </w:r>
      <w:r w:rsidR="002B77EC" w:rsidRPr="00DF00BD">
        <w:rPr>
          <w:rFonts w:ascii="Book Antiqua" w:hAnsi="Book Antiqua" w:cs="Arial"/>
          <w:sz w:val="24"/>
          <w:szCs w:val="24"/>
          <w:shd w:val="clear" w:color="auto" w:fill="FFFFFF"/>
        </w:rPr>
        <w:t xml:space="preserve">. </w:t>
      </w:r>
      <w:r w:rsidR="003D16E6" w:rsidRPr="00DF00BD">
        <w:rPr>
          <w:rFonts w:ascii="Book Antiqua" w:hAnsi="Book Antiqua" w:cs="Arial"/>
          <w:sz w:val="24"/>
          <w:szCs w:val="24"/>
          <w:shd w:val="clear" w:color="auto" w:fill="FFFFFF"/>
        </w:rPr>
        <w:t xml:space="preserve">HSPG </w:t>
      </w:r>
      <w:r w:rsidR="002B77EC" w:rsidRPr="00DF00BD">
        <w:rPr>
          <w:rFonts w:ascii="Book Antiqua" w:hAnsi="Book Antiqua" w:cs="Arial"/>
          <w:sz w:val="24"/>
          <w:szCs w:val="24"/>
          <w:shd w:val="clear" w:color="auto" w:fill="FFFFFF"/>
        </w:rPr>
        <w:t xml:space="preserve">are </w:t>
      </w:r>
      <w:r w:rsidR="00DE3F95" w:rsidRPr="00DF00BD">
        <w:rPr>
          <w:rFonts w:ascii="Book Antiqua" w:hAnsi="Book Antiqua" w:cs="Arial"/>
          <w:sz w:val="24"/>
          <w:szCs w:val="24"/>
          <w:shd w:val="clear" w:color="auto" w:fill="FFFFFF"/>
        </w:rPr>
        <w:t>located</w:t>
      </w:r>
      <w:r w:rsidR="002B77EC" w:rsidRPr="00DF00BD">
        <w:rPr>
          <w:rFonts w:ascii="Book Antiqua" w:hAnsi="Book Antiqua" w:cs="Arial"/>
          <w:sz w:val="24"/>
          <w:szCs w:val="24"/>
          <w:shd w:val="clear" w:color="auto" w:fill="FFFFFF"/>
        </w:rPr>
        <w:t xml:space="preserve"> </w:t>
      </w:r>
      <w:r w:rsidR="003D16E6" w:rsidRPr="00DF00BD">
        <w:rPr>
          <w:rFonts w:ascii="Book Antiqua" w:hAnsi="Book Antiqua" w:cs="Arial"/>
          <w:sz w:val="24"/>
          <w:szCs w:val="24"/>
          <w:shd w:val="clear" w:color="auto" w:fill="FFFFFF"/>
        </w:rPr>
        <w:t>in the extracellular matrix, in secretory vesicles</w:t>
      </w:r>
      <w:r w:rsidR="003D16E6" w:rsidRPr="00DF00BD">
        <w:rPr>
          <w:rFonts w:ascii="Book Antiqua" w:hAnsi="Book Antiqua" w:cs="Arial"/>
          <w:sz w:val="24"/>
          <w:szCs w:val="24"/>
          <w:shd w:val="clear" w:color="auto" w:fill="FFFFFF"/>
        </w:rPr>
        <w:fldChar w:fldCharType="begin"/>
      </w:r>
      <w:r w:rsidR="002E6B19" w:rsidRPr="00DF00BD">
        <w:rPr>
          <w:rFonts w:ascii="Book Antiqua" w:hAnsi="Book Antiqua" w:cs="Arial"/>
          <w:sz w:val="24"/>
          <w:szCs w:val="24"/>
          <w:shd w:val="clear" w:color="auto" w:fill="FFFFFF"/>
        </w:rPr>
        <w:instrText xml:space="preserve"> ADDIN EN.CITE &lt;EndNote&gt;&lt;Cite&gt;&lt;Author&gt;Sarrazin&lt;/Author&gt;&lt;Year&gt;2011&lt;/Year&gt;&lt;RecNum&gt;23&lt;/RecNum&gt;&lt;DisplayText&gt;&lt;style face="superscript"&gt;[6]&lt;/style&gt;&lt;/DisplayText&gt;&lt;record&gt;&lt;rec-number&gt;23&lt;/rec-number&gt;&lt;foreign-keys&gt;&lt;key app="EN" db-id="p9pdze9ptfsd06etwdp5aep4xea0apzx2xsv" timestamp="1565205998"&gt;23&lt;/key&gt;&lt;/foreign-keys&gt;&lt;ref-type name="Journal Article"&gt;17&lt;/ref-type&gt;&lt;contributors&gt;&lt;authors&gt;&lt;author&gt;Sarrazin, S.&lt;/author&gt;&lt;author&gt;Lamanna, W. C.&lt;/author&gt;&lt;author&gt;Esko, J. D.&lt;/author&gt;&lt;/authors&gt;&lt;/contributors&gt;&lt;auth-address&gt;Department of Cellular and Molecular Medicine, Glycobiology Research and Training Center, University of California, San Diego, La Jolla, California 92093, USA.&lt;/auth-address&gt;&lt;titles&gt;&lt;title&gt;Heparan sulfate proteoglycans&lt;/title&gt;&lt;secondary-title&gt;Cold Spring Harb Perspect Biol&lt;/secondary-title&gt;&lt;/titles&gt;&lt;periodical&gt;&lt;full-title&gt;Cold Spring Harb Perspect Biol&lt;/full-title&gt;&lt;/periodical&gt;&lt;volume&gt;3&lt;/volume&gt;&lt;number&gt;7&lt;/number&gt;&lt;keywords&gt;&lt;keyword&gt;Cell Adhesion&lt;/keyword&gt;&lt;keyword&gt;Cell Differentiation&lt;/keyword&gt;&lt;keyword&gt;Cell Movement&lt;/keyword&gt;&lt;keyword&gt;Chemokines/metabolism&lt;/keyword&gt;&lt;keyword&gt;Endocytosis&lt;/keyword&gt;&lt;keyword&gt;Extracellular Matrix/metabolism&lt;/keyword&gt;&lt;keyword&gt;Heparan Sulfate Proteoglycans/chemistry/metabolism/*physiology&lt;/keyword&gt;&lt;keyword&gt;Ligands&lt;/keyword&gt;&lt;keyword&gt;Models, Biological&lt;/keyword&gt;&lt;keyword&gt;Mutation&lt;/keyword&gt;&lt;keyword&gt;Receptors, Cell Surface/chemistry/metabolism/*physiology&lt;/keyword&gt;&lt;keyword&gt;Stem Cells/cytology&lt;/keyword&gt;&lt;keyword&gt;Substrate Specificity&lt;/keyword&gt;&lt;/keywords&gt;&lt;dates&gt;&lt;year&gt;2011&lt;/year&gt;&lt;pub-dates&gt;&lt;date&gt;Jul 1&lt;/date&gt;&lt;/pub-dates&gt;&lt;/dates&gt;&lt;isbn&gt;1943-0264 (Electronic)&amp;#xD;1943-0264 (Linking)&lt;/isbn&gt;&lt;accession-num&gt;21690215&lt;/accession-num&gt;&lt;urls&gt;&lt;related-urls&gt;&lt;url&gt;https://www.ncbi.nlm.nih.gov/pubmed/21690215&lt;/url&gt;&lt;/related-urls&gt;&lt;/urls&gt;&lt;custom2&gt;PMC3119907&lt;/custom2&gt;&lt;electronic-resource-num&gt;10.1101/cshperspect.a004952&lt;/electronic-resource-num&gt;&lt;/record&gt;&lt;/Cite&gt;&lt;/EndNote&gt;</w:instrText>
      </w:r>
      <w:r w:rsidR="003D16E6"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[6]</w:t>
      </w:r>
      <w:r w:rsidR="003D16E6" w:rsidRPr="00DF00BD">
        <w:rPr>
          <w:rFonts w:ascii="Book Antiqua" w:hAnsi="Book Antiqua" w:cs="Arial"/>
          <w:sz w:val="24"/>
          <w:szCs w:val="24"/>
          <w:shd w:val="clear" w:color="auto" w:fill="FFFFFF"/>
        </w:rPr>
        <w:fldChar w:fldCharType="end"/>
      </w:r>
      <w:r w:rsidR="003D16E6" w:rsidRPr="00DF00BD">
        <w:rPr>
          <w:rFonts w:ascii="Book Antiqua" w:hAnsi="Book Antiqua" w:cs="Arial"/>
          <w:sz w:val="24"/>
          <w:szCs w:val="24"/>
          <w:shd w:val="clear" w:color="auto" w:fill="FFFFFF"/>
        </w:rPr>
        <w:t xml:space="preserve">, and </w:t>
      </w:r>
      <w:r w:rsidR="002B77EC" w:rsidRPr="00DF00BD">
        <w:rPr>
          <w:rFonts w:ascii="Book Antiqua" w:hAnsi="Book Antiqua" w:cs="Arial"/>
          <w:sz w:val="24"/>
          <w:szCs w:val="24"/>
          <w:shd w:val="clear" w:color="auto" w:fill="FFFFFF"/>
        </w:rPr>
        <w:t xml:space="preserve">at cell </w:t>
      </w:r>
      <w:r w:rsidR="00995778" w:rsidRPr="00DF00BD">
        <w:rPr>
          <w:rFonts w:ascii="Book Antiqua" w:hAnsi="Book Antiqua" w:cs="Arial"/>
          <w:sz w:val="24"/>
          <w:szCs w:val="24"/>
          <w:shd w:val="clear" w:color="auto" w:fill="FFFFFF"/>
        </w:rPr>
        <w:t>membranes</w:t>
      </w:r>
      <w:r w:rsidR="007A2D72" w:rsidRPr="00DF00BD">
        <w:rPr>
          <w:rFonts w:ascii="Book Antiqua" w:hAnsi="Book Antiqua" w:cs="Arial"/>
          <w:sz w:val="24"/>
          <w:szCs w:val="24"/>
          <w:shd w:val="clear" w:color="auto" w:fill="FFFFFF"/>
        </w:rPr>
        <w:t xml:space="preserve"> where they can regulate ligand-receptor interactions</w:t>
      </w:r>
      <w:r w:rsidR="002B77EC" w:rsidRPr="00DF00BD">
        <w:rPr>
          <w:rFonts w:ascii="Book Antiqua" w:hAnsi="Book Antiqua" w:cs="Arial"/>
          <w:sz w:val="24"/>
          <w:szCs w:val="24"/>
          <w:shd w:val="clear" w:color="auto" w:fill="FFFFFF"/>
        </w:rPr>
        <w:t>.</w:t>
      </w:r>
      <w:r w:rsidR="00DE3F95" w:rsidRPr="00DF00BD">
        <w:rPr>
          <w:rFonts w:ascii="Book Antiqua" w:hAnsi="Book Antiqua" w:cs="Arial"/>
          <w:sz w:val="24"/>
          <w:szCs w:val="24"/>
          <w:shd w:val="clear" w:color="auto" w:fill="FFFFFF"/>
        </w:rPr>
        <w:t xml:space="preserve"> </w:t>
      </w:r>
      <w:proofErr w:type="spellStart"/>
      <w:r w:rsidR="00995778" w:rsidRPr="00DF00BD">
        <w:rPr>
          <w:rFonts w:ascii="Book Antiqua" w:hAnsi="Book Antiqua" w:cs="Arial"/>
          <w:sz w:val="24"/>
          <w:szCs w:val="24"/>
          <w:shd w:val="clear" w:color="auto" w:fill="FFFFFF"/>
        </w:rPr>
        <w:t>Syndecans</w:t>
      </w:r>
      <w:proofErr w:type="spellEnd"/>
      <w:r w:rsidR="00995778" w:rsidRPr="00DF00BD">
        <w:rPr>
          <w:rFonts w:ascii="Book Antiqua" w:hAnsi="Book Antiqua" w:cs="Arial"/>
          <w:sz w:val="24"/>
          <w:szCs w:val="24"/>
          <w:shd w:val="clear" w:color="auto" w:fill="FFFFFF"/>
        </w:rPr>
        <w:t xml:space="preserve"> are major components of HSPG family. </w:t>
      </w:r>
      <w:r w:rsidR="00CF79BC" w:rsidRPr="00DF00BD">
        <w:rPr>
          <w:rFonts w:ascii="Book Antiqua" w:hAnsi="Book Antiqua" w:cs="Arial"/>
          <w:sz w:val="24"/>
          <w:szCs w:val="24"/>
          <w:shd w:val="clear" w:color="auto" w:fill="FFFFFF"/>
        </w:rPr>
        <w:t xml:space="preserve">The </w:t>
      </w:r>
      <w:proofErr w:type="spellStart"/>
      <w:r w:rsidR="00CF79BC" w:rsidRPr="00DF00BD">
        <w:rPr>
          <w:rFonts w:ascii="Book Antiqua" w:hAnsi="Book Antiqua" w:cs="Arial"/>
          <w:sz w:val="24"/>
          <w:szCs w:val="24"/>
          <w:shd w:val="clear" w:color="auto" w:fill="FFFFFF"/>
        </w:rPr>
        <w:t>syndecan</w:t>
      </w:r>
      <w:proofErr w:type="spellEnd"/>
      <w:r w:rsidR="00CF79BC" w:rsidRPr="00DF00BD">
        <w:rPr>
          <w:rFonts w:ascii="Book Antiqua" w:hAnsi="Book Antiqua" w:cs="Arial"/>
          <w:sz w:val="24"/>
          <w:szCs w:val="24"/>
          <w:shd w:val="clear" w:color="auto" w:fill="FFFFFF"/>
        </w:rPr>
        <w:t xml:space="preserve"> family is comprised of four transmembrane HSPGs</w:t>
      </w:r>
      <w:r w:rsidR="00CF79BC" w:rsidRPr="00DF00BD">
        <w:rPr>
          <w:rFonts w:ascii="Book Antiqua" w:hAnsi="Book Antiqua" w:cs="Arial"/>
          <w:sz w:val="24"/>
          <w:szCs w:val="24"/>
          <w:shd w:val="clear" w:color="auto" w:fill="FFFFFF"/>
        </w:rPr>
        <w:fldChar w:fldCharType="begin"/>
      </w:r>
      <w:r w:rsidR="002E6B19" w:rsidRPr="00DF00BD">
        <w:rPr>
          <w:rFonts w:ascii="Book Antiqua" w:hAnsi="Book Antiqua" w:cs="Arial"/>
          <w:sz w:val="24"/>
          <w:szCs w:val="24"/>
          <w:shd w:val="clear" w:color="auto" w:fill="FFFFFF"/>
        </w:rPr>
        <w:instrText xml:space="preserve"> ADDIN EN.CITE &lt;EndNote&gt;&lt;Cite&gt;&lt;Author&gt;Bernfield&lt;/Author&gt;&lt;Year&gt;1999&lt;/Year&gt;&lt;RecNum&gt;23&lt;/RecNum&gt;&lt;DisplayText&gt;&lt;style face="superscript"&gt;[7]&lt;/style&gt;&lt;/DisplayText&gt;&lt;record&gt;&lt;rec-number&gt;23&lt;/rec-number&gt;&lt;foreign-keys&gt;&lt;key app="EN" db-id="radtfaaduxd5t6ew0wdx0tvw022wxe0rrafs" timestamp="1535643137"&gt;23&lt;/key&gt;&lt;/foreign-keys&gt;&lt;ref-type name="Journal Article"&gt;17&lt;/ref-type&gt;&lt;contributors&gt;&lt;authors&gt;&lt;author&gt;Bernfield, M.&lt;/author&gt;&lt;author&gt;Gotte, M.&lt;/author&gt;&lt;author&gt;Park, P. W.&lt;/author&gt;&lt;author&gt;Reizes, O.&lt;/author&gt;&lt;author&gt;Fitzgerald, M. L.&lt;/author&gt;&lt;author&gt;Lincecum, J.&lt;/author&gt;&lt;author&gt;Zako, M.&lt;/author&gt;&lt;/authors&gt;&lt;/contributors&gt;&lt;auth-address&gt;Division of Developmental and Newborn Biology, Children&amp;apos;s Hospital, Harvard Medical School, Boston, Massachusetts 02115, USA. bernfield@a1.tch.harvard.edu&lt;/auth-address&gt;&lt;titles&gt;&lt;title&gt;Functions of cell surface heparan sulfate proteoglycans&lt;/title&gt;&lt;secondary-title&gt;Annu Rev Biochem&lt;/secondary-title&gt;&lt;/titles&gt;&lt;periodical&gt;&lt;full-title&gt;Annu Rev Biochem&lt;/full-title&gt;&lt;/periodical&gt;&lt;pages&gt;729-77&lt;/pages&gt;&lt;volume&gt;68&lt;/volume&gt;&lt;keywords&gt;&lt;keyword&gt;Animals&lt;/keyword&gt;&lt;keyword&gt;Cell Membrane/metabolism&lt;/keyword&gt;&lt;keyword&gt;Heparan Sulfate Proteoglycans/biosynthesis/*metabolism&lt;/keyword&gt;&lt;keyword&gt;Humans&lt;/keyword&gt;&lt;/keywords&gt;&lt;dates&gt;&lt;year&gt;1999&lt;/year&gt;&lt;/dates&gt;&lt;isbn&gt;0066-4154 (Print)&amp;#xD;0066-4154 (Linking)&lt;/isbn&gt;&lt;accession-num&gt;10872465&lt;/accession-num&gt;&lt;urls&gt;&lt;related-urls&gt;&lt;url&gt;https://www.ncbi.nlm.nih.gov/pubmed/10872465&lt;/url&gt;&lt;/related-urls&gt;&lt;/urls&gt;&lt;electronic-resource-num&gt;10.1146/annurev.biochem.68.1.729&lt;/electronic-resource-num&gt;&lt;/record&gt;&lt;/Cite&gt;&lt;/EndNote&gt;</w:instrText>
      </w:r>
      <w:r w:rsidR="00CF79BC"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[7]</w:t>
      </w:r>
      <w:r w:rsidR="00CF79BC" w:rsidRPr="00DF00BD">
        <w:rPr>
          <w:rFonts w:ascii="Book Antiqua" w:hAnsi="Book Antiqua" w:cs="Arial"/>
          <w:sz w:val="24"/>
          <w:szCs w:val="24"/>
          <w:shd w:val="clear" w:color="auto" w:fill="FFFFFF"/>
        </w:rPr>
        <w:fldChar w:fldCharType="end"/>
      </w:r>
      <w:r w:rsidR="00CF79BC" w:rsidRPr="00DF00BD">
        <w:rPr>
          <w:rFonts w:ascii="Book Antiqua" w:hAnsi="Book Antiqua" w:cs="Arial"/>
          <w:sz w:val="24"/>
          <w:szCs w:val="24"/>
          <w:shd w:val="clear" w:color="auto" w:fill="FFFFFF"/>
        </w:rPr>
        <w:t xml:space="preserve">. These four HSPGs are syndecan-1, -2, -3, and -4. </w:t>
      </w:r>
      <w:r w:rsidR="00995778" w:rsidRPr="00DF00BD">
        <w:rPr>
          <w:rFonts w:ascii="Book Antiqua" w:hAnsi="Book Antiqua" w:cs="Arial"/>
          <w:sz w:val="24"/>
          <w:szCs w:val="24"/>
          <w:shd w:val="clear" w:color="auto" w:fill="FFFFFF"/>
        </w:rPr>
        <w:t xml:space="preserve">There </w:t>
      </w:r>
      <w:r w:rsidR="007E64D1" w:rsidRPr="00DF00BD">
        <w:rPr>
          <w:rFonts w:ascii="Book Antiqua" w:hAnsi="Book Antiqua" w:cs="Arial"/>
          <w:sz w:val="24"/>
          <w:szCs w:val="24"/>
          <w:shd w:val="clear" w:color="auto" w:fill="FFFFFF"/>
        </w:rPr>
        <w:t>is</w:t>
      </w:r>
      <w:r w:rsidR="00995778" w:rsidRPr="00DF00BD">
        <w:rPr>
          <w:rFonts w:ascii="Book Antiqua" w:hAnsi="Book Antiqua" w:cs="Arial"/>
          <w:sz w:val="24"/>
          <w:szCs w:val="24"/>
          <w:shd w:val="clear" w:color="auto" w:fill="FFFFFF"/>
        </w:rPr>
        <w:t xml:space="preserve"> some evidence of involvement of sdc3 and sdc4 in regulating body fat and metabolism. </w:t>
      </w:r>
      <w:r w:rsidR="00EC0E82" w:rsidRPr="00DF00BD">
        <w:rPr>
          <w:rFonts w:ascii="Book Antiqua" w:hAnsi="Book Antiqua" w:cs="Arial"/>
          <w:sz w:val="24"/>
          <w:szCs w:val="24"/>
          <w:shd w:val="clear" w:color="auto" w:fill="FFFFFF"/>
        </w:rPr>
        <w:t xml:space="preserve">Syndecan-4 is implicated in angiogenesis and wound </w:t>
      </w:r>
      <w:proofErr w:type="gramStart"/>
      <w:r w:rsidR="00EC0E82" w:rsidRPr="00DF00BD">
        <w:rPr>
          <w:rFonts w:ascii="Book Antiqua" w:hAnsi="Book Antiqua" w:cs="Arial"/>
          <w:sz w:val="24"/>
          <w:szCs w:val="24"/>
          <w:shd w:val="clear" w:color="auto" w:fill="FFFFFF"/>
        </w:rPr>
        <w:t>healing</w:t>
      </w:r>
      <w:proofErr w:type="gramEnd"/>
      <w:r w:rsidR="00EC0E82" w:rsidRPr="00DF00BD">
        <w:rPr>
          <w:rFonts w:ascii="Book Antiqua" w:hAnsi="Book Antiqua" w:cs="Arial"/>
          <w:sz w:val="24"/>
          <w:szCs w:val="24"/>
          <w:shd w:val="clear" w:color="auto" w:fill="FFFFFF"/>
        </w:rPr>
        <w:fldChar w:fldCharType="begin">
          <w:fldData xml:space="preserve">PEVuZE5vdGU+PENpdGU+PEF1dGhvcj5MaTwvQXV0aG9yPjxZZWFyPjIwMTY8L1llYXI+PFJlY051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PEVuZE5vdGU+PENpdGU+PEF1dGhvcj5MaTwvQXV0aG9yPjxZZWFyPjIwMTY8L1llYXI+PFJlY051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EC0E82" w:rsidRPr="00DF00BD">
        <w:rPr>
          <w:rFonts w:ascii="Book Antiqua" w:hAnsi="Book Antiqua" w:cs="Arial"/>
          <w:sz w:val="24"/>
          <w:szCs w:val="24"/>
          <w:shd w:val="clear" w:color="auto" w:fill="FFFFFF"/>
        </w:rPr>
      </w:r>
      <w:r w:rsidR="00EC0E82"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[8-10]</w:t>
      </w:r>
      <w:r w:rsidR="00EC0E82" w:rsidRPr="00DF00BD">
        <w:rPr>
          <w:rFonts w:ascii="Book Antiqua" w:hAnsi="Book Antiqua" w:cs="Arial"/>
          <w:sz w:val="24"/>
          <w:szCs w:val="24"/>
          <w:shd w:val="clear" w:color="auto" w:fill="FFFFFF"/>
        </w:rPr>
        <w:fldChar w:fldCharType="end"/>
      </w:r>
      <w:r w:rsidR="00EC0E82" w:rsidRPr="00DF00BD">
        <w:rPr>
          <w:rFonts w:ascii="Book Antiqua" w:hAnsi="Book Antiqua" w:cs="Arial"/>
          <w:sz w:val="24"/>
          <w:szCs w:val="24"/>
          <w:shd w:val="clear" w:color="auto" w:fill="FFFFFF"/>
        </w:rPr>
        <w:t xml:space="preserve">. Syndecan-3 </w:t>
      </w:r>
      <w:r w:rsidR="004243B5" w:rsidRPr="00DF00BD">
        <w:rPr>
          <w:rFonts w:ascii="Book Antiqua" w:hAnsi="Book Antiqua" w:cs="Arial"/>
          <w:sz w:val="24"/>
          <w:szCs w:val="24"/>
          <w:shd w:val="clear" w:color="auto" w:fill="FFFFFF"/>
        </w:rPr>
        <w:t xml:space="preserve">has been implicated in regulating </w:t>
      </w:r>
      <w:r w:rsidR="00DB40B6" w:rsidRPr="00DF00BD">
        <w:rPr>
          <w:rFonts w:ascii="Book Antiqua" w:hAnsi="Book Antiqua" w:cs="Arial"/>
          <w:sz w:val="24"/>
          <w:szCs w:val="24"/>
          <w:shd w:val="clear" w:color="auto" w:fill="FFFFFF"/>
        </w:rPr>
        <w:t xml:space="preserve">feeding behavior </w:t>
      </w:r>
      <w:r w:rsidR="004243B5" w:rsidRPr="00DF00BD">
        <w:rPr>
          <w:rFonts w:ascii="Book Antiqua" w:hAnsi="Book Antiqua" w:cs="Arial"/>
          <w:sz w:val="24"/>
          <w:szCs w:val="24"/>
          <w:shd w:val="clear" w:color="auto" w:fill="FFFFFF"/>
        </w:rPr>
        <w:t>by modulating hypothalamic melanocortin activity</w:t>
      </w:r>
      <w:r w:rsidR="004243B5" w:rsidRPr="00DF00BD">
        <w:rPr>
          <w:rFonts w:ascii="Book Antiqua" w:hAnsi="Book Antiqua" w:cs="Arial"/>
          <w:sz w:val="24"/>
          <w:szCs w:val="24"/>
          <w:shd w:val="clear" w:color="auto" w:fill="FFFFFF"/>
        </w:rPr>
        <w:fldChar w:fldCharType="begin">
          <w:fldData xml:space="preserve">PEVuZE5vdGU+PENpdGU+PEF1dGhvcj5SZWl6ZXM8L0F1dGhvcj48WWVhcj4yMDAzPC9ZZWFyPjxS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=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PEVuZE5vdGU+PENpdGU+PEF1dGhvcj5SZWl6ZXM8L0F1dGhvcj48WWVhcj4yMDAzPC9ZZWFyPjxS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=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4243B5" w:rsidRPr="00DF00BD">
        <w:rPr>
          <w:rFonts w:ascii="Book Antiqua" w:hAnsi="Book Antiqua" w:cs="Arial"/>
          <w:sz w:val="24"/>
          <w:szCs w:val="24"/>
          <w:shd w:val="clear" w:color="auto" w:fill="FFFFFF"/>
        </w:rPr>
      </w:r>
      <w:r w:rsidR="004243B5"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[11]</w:t>
      </w:r>
      <w:r w:rsidR="004243B5" w:rsidRPr="00DF00BD">
        <w:rPr>
          <w:rFonts w:ascii="Book Antiqua" w:hAnsi="Book Antiqua" w:cs="Arial"/>
          <w:sz w:val="24"/>
          <w:szCs w:val="24"/>
          <w:shd w:val="clear" w:color="auto" w:fill="FFFFFF"/>
        </w:rPr>
        <w:fldChar w:fldCharType="end"/>
      </w:r>
      <w:r w:rsidR="004243B5" w:rsidRPr="00DF00BD">
        <w:rPr>
          <w:rFonts w:ascii="Book Antiqua" w:hAnsi="Book Antiqua" w:cs="Arial"/>
          <w:sz w:val="24"/>
          <w:szCs w:val="24"/>
          <w:shd w:val="clear" w:color="auto" w:fill="FFFFFF"/>
        </w:rPr>
        <w:t xml:space="preserve">, and </w:t>
      </w:r>
      <w:r w:rsidR="00DB40B6" w:rsidRPr="00DF00BD">
        <w:rPr>
          <w:rFonts w:ascii="Book Antiqua" w:hAnsi="Book Antiqua" w:cs="Arial"/>
          <w:sz w:val="24"/>
          <w:szCs w:val="24"/>
          <w:shd w:val="clear" w:color="auto" w:fill="FFFFFF"/>
        </w:rPr>
        <w:t>syndeca</w:t>
      </w:r>
      <w:r w:rsidR="00137D6C" w:rsidRPr="00DF00BD">
        <w:rPr>
          <w:rFonts w:ascii="Book Antiqua" w:hAnsi="Book Antiqua" w:cs="Arial"/>
          <w:sz w:val="24"/>
          <w:szCs w:val="24"/>
          <w:shd w:val="clear" w:color="auto" w:fill="FFFFFF"/>
        </w:rPr>
        <w:t>n</w:t>
      </w:r>
      <w:r w:rsidR="00DB40B6" w:rsidRPr="00DF00BD">
        <w:rPr>
          <w:rFonts w:ascii="Book Antiqua" w:hAnsi="Book Antiqua" w:cs="Arial"/>
          <w:sz w:val="24"/>
          <w:szCs w:val="24"/>
          <w:shd w:val="clear" w:color="auto" w:fill="FFFFFF"/>
        </w:rPr>
        <w:t xml:space="preserve">-3 knock out mice </w:t>
      </w:r>
      <w:r w:rsidR="00BE36D8" w:rsidRPr="00DF00BD">
        <w:rPr>
          <w:rFonts w:ascii="Book Antiqua" w:hAnsi="Book Antiqua" w:cs="Arial"/>
          <w:sz w:val="24"/>
          <w:szCs w:val="24"/>
          <w:shd w:val="clear" w:color="auto" w:fill="FFFFFF"/>
        </w:rPr>
        <w:t xml:space="preserve">are resistant to </w:t>
      </w:r>
      <w:r w:rsidR="00DB40B6" w:rsidRPr="00DF00BD">
        <w:rPr>
          <w:rFonts w:ascii="Book Antiqua" w:hAnsi="Book Antiqua" w:cs="Arial"/>
          <w:sz w:val="24"/>
          <w:szCs w:val="24"/>
          <w:shd w:val="clear" w:color="auto" w:fill="FFFFFF"/>
        </w:rPr>
        <w:t>diet-induced obesity</w:t>
      </w:r>
      <w:r w:rsidR="00DB40B6" w:rsidRPr="00DF00BD">
        <w:rPr>
          <w:rFonts w:ascii="Book Antiqua" w:hAnsi="Book Antiqua" w:cs="Arial"/>
          <w:sz w:val="24"/>
          <w:szCs w:val="24"/>
          <w:shd w:val="clear" w:color="auto" w:fill="FFFFFF"/>
        </w:rPr>
        <w:fldChar w:fldCharType="begin"/>
      </w:r>
      <w:r w:rsidR="002E6B19" w:rsidRPr="00DF00BD">
        <w:rPr>
          <w:rFonts w:ascii="Book Antiqua" w:hAnsi="Book Antiqua" w:cs="Arial"/>
          <w:sz w:val="24"/>
          <w:szCs w:val="24"/>
          <w:shd w:val="clear" w:color="auto" w:fill="FFFFFF"/>
        </w:rPr>
        <w:instrText xml:space="preserve"> ADDIN EN.CITE &lt;EndNote&gt;&lt;Cite&gt;&lt;Author&gt;Strader&lt;/Author&gt;&lt;Year&gt;2004&lt;/Year&gt;&lt;RecNum&gt;14&lt;/RecNum&gt;&lt;DisplayText&gt;&lt;style face="superscript"&gt;[12]&lt;/style&gt;&lt;/DisplayText&gt;&lt;record&gt;&lt;rec-number&gt;14&lt;/rec-number&gt;&lt;foreign-keys&gt;&lt;key app="EN" db-id="wwwpwer5xs2d0pe9ff4v50pv59s5ea55a2v2" timestamp="1562601865"&gt;14&lt;/key&gt;&lt;/foreign-keys&gt;&lt;ref-type name="Journal Article"&gt;17&lt;/ref-type&gt;&lt;contributors&gt;&lt;authors&gt;&lt;author&gt;Strader, A. D.&lt;/author&gt;&lt;author&gt;Reizes, O.&lt;/author&gt;&lt;author&gt;Woods, S. C.&lt;/author&gt;&lt;author&gt;Benoit, S. C.&lt;/author&gt;&lt;author&gt;Seeley, R. J.&lt;/author&gt;&lt;/authors&gt;&lt;/contributors&gt;&lt;auth-address&gt;Department of Psychiatry, University of Cincinnati, Cincinnati, Ohio 45237, USA. April.Strader@uc.edu&lt;/auth-address&gt;&lt;titles&gt;&lt;title&gt;Mice lacking the syndecan-3 gene are resistant to diet-induced obesity&lt;/title&gt;&lt;secondary-title&gt;J Clin Invest&lt;/secondary-title&gt;&lt;/titles&gt;&lt;periodical&gt;&lt;full-title&gt;J Clin Invest&lt;/full-title&gt;&lt;/periodical&gt;&lt;pages&gt;1354-60&lt;/pages&gt;&lt;volume&gt;114&lt;/volume&gt;&lt;number&gt;9&lt;/number&gt;&lt;keywords&gt;&lt;keyword&gt;Animals&lt;/keyword&gt;&lt;keyword&gt;Body Weight&lt;/keyword&gt;&lt;keyword&gt;Calorimetry&lt;/keyword&gt;&lt;keyword&gt;Central Nervous System&lt;/keyword&gt;&lt;keyword&gt;Female&lt;/keyword&gt;&lt;keyword&gt;Genotype&lt;/keyword&gt;&lt;keyword&gt;Glucose/metabolism&lt;/keyword&gt;&lt;keyword&gt;Glucose Tolerance Test&lt;/keyword&gt;&lt;keyword&gt;Ligands&lt;/keyword&gt;&lt;keyword&gt;Male&lt;/keyword&gt;&lt;keyword&gt;Membrane Glycoproteins/*genetics/*physiology&lt;/keyword&gt;&lt;keyword&gt;Mice&lt;/keyword&gt;&lt;keyword&gt;Mice, Inbred C57BL&lt;/keyword&gt;&lt;keyword&gt;Mice, Transgenic&lt;/keyword&gt;&lt;keyword&gt;Mutation&lt;/keyword&gt;&lt;keyword&gt;Obesity/*genetics&lt;/keyword&gt;&lt;keyword&gt;Proteoglycans/*genetics/*physiology&lt;/keyword&gt;&lt;keyword&gt;Sex Factors&lt;/keyword&gt;&lt;keyword&gt;Syndecan-3&lt;/keyword&gt;&lt;keyword&gt;Time Factors&lt;/keyword&gt;&lt;/keywords&gt;&lt;dates&gt;&lt;year&gt;2004&lt;/year&gt;&lt;pub-dates&gt;&lt;date&gt;Nov&lt;/date&gt;&lt;/pub-dates&gt;&lt;/dates&gt;&lt;isbn&gt;0021-9738 (Print)&amp;#xD;0021-9738 (Linking)&lt;/isbn&gt;&lt;accession-num&gt;15520868&lt;/accession-num&gt;&lt;urls&gt;&lt;related-urls&gt;&lt;url&gt;https://www.ncbi.nlm.nih.gov/pubmed/15520868&lt;/url&gt;&lt;/related-urls&gt;&lt;/urls&gt;&lt;custom2&gt;PMC524223&lt;/custom2&gt;&lt;electronic-resource-num&gt;10.1172/JCI20631&lt;/electronic-resource-num&gt;&lt;/record&gt;&lt;/Cite&gt;&lt;/EndNote&gt;</w:instrText>
      </w:r>
      <w:r w:rsidR="00DB40B6"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[12]</w:t>
      </w:r>
      <w:r w:rsidR="00DB40B6" w:rsidRPr="00DF00BD">
        <w:rPr>
          <w:rFonts w:ascii="Book Antiqua" w:hAnsi="Book Antiqua" w:cs="Arial"/>
          <w:sz w:val="24"/>
          <w:szCs w:val="24"/>
          <w:shd w:val="clear" w:color="auto" w:fill="FFFFFF"/>
        </w:rPr>
        <w:fldChar w:fldCharType="end"/>
      </w:r>
      <w:r w:rsidR="00DB40B6" w:rsidRPr="00DF00BD">
        <w:rPr>
          <w:rFonts w:ascii="Book Antiqua" w:hAnsi="Book Antiqua" w:cs="Arial"/>
          <w:sz w:val="24"/>
          <w:szCs w:val="24"/>
          <w:shd w:val="clear" w:color="auto" w:fill="FFFFFF"/>
        </w:rPr>
        <w:t xml:space="preserve">. </w:t>
      </w:r>
    </w:p>
    <w:p w14:paraId="24A01589" w14:textId="1283BDDE" w:rsidR="006670B9" w:rsidRPr="00DF00BD" w:rsidRDefault="00995778" w:rsidP="00DF00BD">
      <w:pPr>
        <w:autoSpaceDE w:val="0"/>
        <w:autoSpaceDN w:val="0"/>
        <w:adjustRightInd w:val="0"/>
        <w:snapToGrid w:val="0"/>
        <w:spacing w:after="0" w:line="360" w:lineRule="auto"/>
        <w:ind w:firstLineChars="100" w:firstLine="240"/>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However, there</w:t>
      </w:r>
      <w:r w:rsidR="009D149C" w:rsidRPr="00DF00BD">
        <w:rPr>
          <w:rFonts w:ascii="Book Antiqua" w:hAnsi="Book Antiqua" w:cs="Arial"/>
          <w:color w:val="000000"/>
          <w:sz w:val="24"/>
          <w:szCs w:val="24"/>
          <w:shd w:val="clear" w:color="auto" w:fill="FFFFFF"/>
        </w:rPr>
        <w:t xml:space="preserve"> is</w:t>
      </w:r>
      <w:r w:rsidRPr="00DF00BD">
        <w:rPr>
          <w:rFonts w:ascii="Book Antiqua" w:hAnsi="Book Antiqua" w:cs="Arial"/>
          <w:color w:val="000000"/>
          <w:sz w:val="24"/>
          <w:szCs w:val="24"/>
          <w:shd w:val="clear" w:color="auto" w:fill="FFFFFF"/>
        </w:rPr>
        <w:t xml:space="preserve"> limited information about role of </w:t>
      </w:r>
      <w:r w:rsidR="0081105E" w:rsidRPr="00DF00BD">
        <w:rPr>
          <w:rFonts w:ascii="Book Antiqua" w:hAnsi="Book Antiqua" w:cs="Arial"/>
          <w:color w:val="000000"/>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in body metabolism. </w:t>
      </w:r>
      <w:r w:rsidR="00BE36D8" w:rsidRPr="00DF00BD">
        <w:rPr>
          <w:rFonts w:ascii="Book Antiqua" w:hAnsi="Book Antiqua" w:cs="Arial"/>
          <w:color w:val="000000"/>
          <w:sz w:val="24"/>
          <w:szCs w:val="24"/>
          <w:shd w:val="clear" w:color="auto" w:fill="FFFFFF"/>
        </w:rPr>
        <w:t>S</w:t>
      </w:r>
      <w:r w:rsidRPr="00DF00BD">
        <w:rPr>
          <w:rFonts w:ascii="Book Antiqua" w:hAnsi="Book Antiqua" w:cs="Arial"/>
          <w:color w:val="000000"/>
          <w:sz w:val="24"/>
          <w:szCs w:val="24"/>
          <w:shd w:val="clear" w:color="auto" w:fill="FFFFFF"/>
        </w:rPr>
        <w:t>dc1</w:t>
      </w:r>
      <w:r w:rsidR="00BE2C47" w:rsidRPr="00DF00BD">
        <w:rPr>
          <w:rFonts w:ascii="Book Antiqua" w:hAnsi="Book Antiqua" w:cs="Arial"/>
          <w:color w:val="000000"/>
          <w:sz w:val="24"/>
          <w:szCs w:val="24"/>
          <w:shd w:val="clear" w:color="auto" w:fill="FFFFFF"/>
        </w:rPr>
        <w:t xml:space="preserve"> </w:t>
      </w:r>
      <w:r w:rsidR="00DB40B6" w:rsidRPr="00DF00BD">
        <w:rPr>
          <w:rFonts w:ascii="Book Antiqua" w:hAnsi="Book Antiqua" w:cs="Arial"/>
          <w:color w:val="000000"/>
          <w:sz w:val="24"/>
          <w:szCs w:val="24"/>
          <w:shd w:val="clear" w:color="auto" w:fill="FFFFFF"/>
        </w:rPr>
        <w:t xml:space="preserve">is </w:t>
      </w:r>
      <w:r w:rsidR="00794CE1" w:rsidRPr="00DF00BD">
        <w:rPr>
          <w:rFonts w:ascii="Book Antiqua" w:hAnsi="Book Antiqua" w:cs="Arial"/>
          <w:color w:val="000000"/>
          <w:sz w:val="24"/>
          <w:szCs w:val="24"/>
          <w:shd w:val="clear" w:color="auto" w:fill="FFFFFF"/>
        </w:rPr>
        <w:t xml:space="preserve">expressed </w:t>
      </w:r>
      <w:r w:rsidR="00BE2C47" w:rsidRPr="00DF00BD">
        <w:rPr>
          <w:rFonts w:ascii="Book Antiqua" w:hAnsi="Book Antiqua" w:cs="Arial"/>
          <w:color w:val="000000"/>
          <w:sz w:val="24"/>
          <w:szCs w:val="24"/>
          <w:shd w:val="clear" w:color="auto" w:fill="FFFFFF"/>
        </w:rPr>
        <w:t>in</w:t>
      </w:r>
      <w:r w:rsidR="00794CE1" w:rsidRPr="00DF00BD">
        <w:rPr>
          <w:rFonts w:ascii="Book Antiqua" w:hAnsi="Book Antiqua" w:cs="Arial"/>
          <w:color w:val="000000"/>
          <w:sz w:val="24"/>
          <w:szCs w:val="24"/>
          <w:shd w:val="clear" w:color="auto" w:fill="FFFFFF"/>
        </w:rPr>
        <w:t xml:space="preserve"> epithelial and other non-hematopoietic cell</w:t>
      </w:r>
      <w:r w:rsidR="004A6605" w:rsidRPr="00DF00BD">
        <w:rPr>
          <w:rFonts w:ascii="Book Antiqua" w:hAnsi="Book Antiqua" w:cs="Arial"/>
          <w:color w:val="000000"/>
          <w:sz w:val="24"/>
          <w:szCs w:val="24"/>
          <w:shd w:val="clear" w:color="auto" w:fill="FFFFFF"/>
        </w:rPr>
        <w:t xml:space="preserve"> types</w:t>
      </w:r>
      <w:r w:rsidR="00572E76" w:rsidRPr="00DF00BD">
        <w:rPr>
          <w:rFonts w:ascii="Book Antiqua" w:hAnsi="Book Antiqua" w:cs="Arial"/>
          <w:color w:val="000000"/>
          <w:sz w:val="24"/>
          <w:szCs w:val="24"/>
          <w:shd w:val="clear" w:color="auto" w:fill="FFFFFF"/>
        </w:rPr>
        <w:fldChar w:fldCharType="begin">
          <w:fldData xml:space="preserve">PEVuZE5vdGU+PENpdGU+PEF1dGhvcj5KYWlzd2FsPC9BdXRob3I+PFllYXI+MjAxODwvWWVhcj48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PEVuZE5vdGU+PENpdGU+PEF1dGhvcj5KYWlzd2FsPC9BdXRob3I+PFllYXI+MjAxODwvWWVhcj48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572E76" w:rsidRPr="00DF00BD">
        <w:rPr>
          <w:rFonts w:ascii="Book Antiqua" w:hAnsi="Book Antiqua" w:cs="Arial"/>
          <w:color w:val="000000"/>
          <w:sz w:val="24"/>
          <w:szCs w:val="24"/>
          <w:shd w:val="clear" w:color="auto" w:fill="FFFFFF"/>
        </w:rPr>
      </w:r>
      <w:r w:rsidR="00572E76"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[13,14]</w:t>
      </w:r>
      <w:r w:rsidR="00572E76" w:rsidRPr="00DF00BD">
        <w:rPr>
          <w:rFonts w:ascii="Book Antiqua" w:hAnsi="Book Antiqua" w:cs="Arial"/>
          <w:color w:val="000000"/>
          <w:sz w:val="24"/>
          <w:szCs w:val="24"/>
          <w:shd w:val="clear" w:color="auto" w:fill="FFFFFF"/>
        </w:rPr>
        <w:fldChar w:fldCharType="end"/>
      </w:r>
      <w:r w:rsidR="004243B5" w:rsidRPr="00DF00BD">
        <w:rPr>
          <w:rFonts w:ascii="Book Antiqua" w:hAnsi="Book Antiqua" w:cs="Arial"/>
          <w:color w:val="000000"/>
          <w:sz w:val="24"/>
          <w:szCs w:val="24"/>
          <w:shd w:val="clear" w:color="auto" w:fill="FFFFFF"/>
        </w:rPr>
        <w:t xml:space="preserve">, and serves as </w:t>
      </w:r>
      <w:r w:rsidR="00794CE1" w:rsidRPr="00DF00BD">
        <w:rPr>
          <w:rFonts w:ascii="Book Antiqua" w:hAnsi="Book Antiqua" w:cs="Arial"/>
          <w:color w:val="000000"/>
          <w:sz w:val="24"/>
          <w:szCs w:val="24"/>
          <w:shd w:val="clear" w:color="auto" w:fill="FFFFFF"/>
        </w:rPr>
        <w:t xml:space="preserve">a marker for plasma cells and developing B </w:t>
      </w:r>
      <w:r w:rsidR="00FB1F73" w:rsidRPr="00DF00BD">
        <w:rPr>
          <w:rFonts w:ascii="Book Antiqua" w:hAnsi="Book Antiqua" w:cs="Arial"/>
          <w:color w:val="000000"/>
          <w:sz w:val="24"/>
          <w:szCs w:val="24"/>
          <w:shd w:val="clear" w:color="auto" w:fill="FFFFFF"/>
        </w:rPr>
        <w:t>lymphocytes</w:t>
      </w:r>
      <w:r w:rsidR="00572E76" w:rsidRPr="00DF00BD">
        <w:rPr>
          <w:rFonts w:ascii="Book Antiqua" w:hAnsi="Book Antiqua" w:cs="Arial"/>
          <w:color w:val="000000"/>
          <w:sz w:val="24"/>
          <w:szCs w:val="24"/>
          <w:shd w:val="clear" w:color="auto" w:fill="FFFFFF"/>
        </w:rPr>
        <w:fldChar w:fldCharType="begin"/>
      </w:r>
      <w:r w:rsidR="002E6B19" w:rsidRPr="00DF00BD">
        <w:rPr>
          <w:rFonts w:ascii="Book Antiqua" w:hAnsi="Book Antiqua" w:cs="Arial"/>
          <w:color w:val="000000"/>
          <w:sz w:val="24"/>
          <w:szCs w:val="24"/>
          <w:shd w:val="clear" w:color="auto" w:fill="FFFFFF"/>
        </w:rPr>
        <w:instrText xml:space="preserve"> ADDIN EN.CITE &lt;EndNote&gt;&lt;Cite&gt;&lt;Author&gt;Jaiswal&lt;/Author&gt;&lt;Year&gt;2017&lt;/Year&gt;&lt;RecNum&gt;5&lt;/RecNum&gt;&lt;DisplayText&gt;&lt;style face="superscript"&gt;[15]&lt;/style&gt;&lt;/DisplayText&gt;&lt;record&gt;&lt;rec-number&gt;5&lt;/rec-number&gt;&lt;foreign-keys&gt;&lt;key app="EN" db-id="p9pdze9ptfsd06etwdp5aep4xea0apzx2xsv" timestamp="1550182992"&gt;5&lt;/key&gt;&lt;/foreign-keys&gt;&lt;ref-type name="Journal Article"&gt;17&lt;/ref-type&gt;&lt;contributors&gt;&lt;authors&gt;&lt;author&gt;Jaiswal, A. K.&lt;/author&gt;&lt;author&gt;Sadasivam, M.&lt;/author&gt;&lt;author&gt;Hamad, A. R. A.&lt;/author&gt;&lt;/authors&gt;&lt;/contributors&gt;&lt;auth-address&gt;Anil Kumar Jaiswal, Mohanraj Sadasivam, Abdel Rahim A Hamad, Department of Pathology, Johns Hopkins University, School of Medicine, Baltimore, MD 21205, United States.&lt;/auth-address&gt;&lt;titles&gt;&lt;title&gt;Syndecan-1-coating of interleukin-17-producing natural killer T cells provides a specific method for their visualization and analysis&lt;/title&gt;&lt;secondary-title&gt;World J Diabetes&lt;/secondary-title&gt;&lt;/titles&gt;&lt;periodical&gt;&lt;full-title&gt;World J Diabetes&lt;/full-title&gt;&lt;/periodical&gt;&lt;pages&gt;130-134&lt;/pages&gt;&lt;volume&gt;8&lt;/volume&gt;&lt;number&gt;4&lt;/number&gt;&lt;keywords&gt;&lt;keyword&gt;Body fat&lt;/keyword&gt;&lt;keyword&gt;Interleukin-17&lt;/keyword&gt;&lt;keyword&gt;Nkt17&lt;/keyword&gt;&lt;keyword&gt;Natural killer T cell&lt;/keyword&gt;&lt;keyword&gt;Syndecan-1 (CD138)&lt;/keyword&gt;&lt;/keywords&gt;&lt;dates&gt;&lt;year&gt;2017&lt;/year&gt;&lt;pub-dates&gt;&lt;date&gt;Apr 15&lt;/date&gt;&lt;/pub-dates&gt;&lt;/dates&gt;&lt;isbn&gt;1948-9358 (Print)&amp;#xD;1948-9358 (Linking)&lt;/isbn&gt;&lt;accession-num&gt;28465789&lt;/accession-num&gt;&lt;urls&gt;&lt;related-urls&gt;&lt;url&gt;https://www.ncbi.nlm.nih.gov/pubmed/28465789&lt;/url&gt;&lt;/related-urls&gt;&lt;/urls&gt;&lt;custom2&gt;PMC5394732&lt;/custom2&gt;&lt;electronic-resource-num&gt;10.4239/wjd.v8.i4.130&lt;/electronic-resource-num&gt;&lt;/record&gt;&lt;/Cite&gt;&lt;/EndNote&gt;</w:instrText>
      </w:r>
      <w:r w:rsidR="00572E76"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[15]</w:t>
      </w:r>
      <w:r w:rsidR="00572E76" w:rsidRPr="00DF00BD">
        <w:rPr>
          <w:rFonts w:ascii="Book Antiqua" w:hAnsi="Book Antiqua" w:cs="Arial"/>
          <w:color w:val="000000"/>
          <w:sz w:val="24"/>
          <w:szCs w:val="24"/>
          <w:shd w:val="clear" w:color="auto" w:fill="FFFFFF"/>
        </w:rPr>
        <w:fldChar w:fldCharType="end"/>
      </w:r>
      <w:r w:rsidR="00BE36D8" w:rsidRPr="00DF00BD">
        <w:rPr>
          <w:rFonts w:ascii="Book Antiqua" w:hAnsi="Book Antiqua" w:cs="Arial"/>
          <w:color w:val="000000"/>
          <w:sz w:val="24"/>
          <w:szCs w:val="24"/>
          <w:shd w:val="clear" w:color="auto" w:fill="FFFFFF"/>
        </w:rPr>
        <w:t xml:space="preserve">. </w:t>
      </w:r>
      <w:r w:rsidR="00FA11B0" w:rsidRPr="00DF00BD">
        <w:rPr>
          <w:rFonts w:ascii="Book Antiqua" w:hAnsi="Book Antiqua" w:cs="Arial"/>
          <w:sz w:val="24"/>
          <w:szCs w:val="24"/>
          <w:shd w:val="clear" w:color="auto" w:fill="FFFFFF"/>
        </w:rPr>
        <w:t>W</w:t>
      </w:r>
      <w:r w:rsidR="004243B5" w:rsidRPr="00DF00BD">
        <w:rPr>
          <w:rFonts w:ascii="Book Antiqua" w:hAnsi="Book Antiqua" w:cs="Arial"/>
          <w:sz w:val="24"/>
          <w:szCs w:val="24"/>
          <w:shd w:val="clear" w:color="auto" w:fill="FFFFFF"/>
        </w:rPr>
        <w:t xml:space="preserve">e have recently shown that </w:t>
      </w:r>
      <w:r w:rsidR="0081105E" w:rsidRPr="00DF00BD">
        <w:rPr>
          <w:rFonts w:ascii="Book Antiqua" w:hAnsi="Book Antiqua" w:cs="Arial"/>
          <w:sz w:val="24"/>
          <w:szCs w:val="24"/>
          <w:shd w:val="clear" w:color="auto" w:fill="FFFFFF"/>
        </w:rPr>
        <w:t xml:space="preserve">Sdc1 </w:t>
      </w:r>
      <w:r w:rsidR="004243B5" w:rsidRPr="00DF00BD">
        <w:rPr>
          <w:rFonts w:ascii="Book Antiqua" w:hAnsi="Book Antiqua" w:cs="Arial"/>
          <w:sz w:val="24"/>
          <w:szCs w:val="24"/>
          <w:shd w:val="clear" w:color="auto" w:fill="FFFFFF"/>
        </w:rPr>
        <w:t xml:space="preserve">regulates homeostasis of natural-killer T-cells (NKT) and </w:t>
      </w:r>
      <w:r w:rsidR="00FA11B0" w:rsidRPr="00DF00BD">
        <w:rPr>
          <w:rFonts w:ascii="Book Antiqua" w:hAnsi="Book Antiqua" w:cs="Arial"/>
          <w:sz w:val="24"/>
          <w:szCs w:val="24"/>
          <w:shd w:val="clear" w:color="auto" w:fill="FFFFFF"/>
        </w:rPr>
        <w:t xml:space="preserve">gamma-delta T-cells </w:t>
      </w:r>
      <w:r w:rsidR="000D2859" w:rsidRPr="00DF00BD">
        <w:rPr>
          <w:rFonts w:ascii="Book Antiqua" w:hAnsi="Book Antiqua" w:cs="Arial"/>
          <w:sz w:val="24"/>
          <w:szCs w:val="24"/>
          <w:shd w:val="clear" w:color="auto" w:fill="FFFFFF"/>
        </w:rPr>
        <w:t>that produce interleukin-17</w:t>
      </w:r>
      <w:r w:rsidR="000D2859" w:rsidRPr="00DF00BD">
        <w:rPr>
          <w:rFonts w:ascii="Book Antiqua" w:hAnsi="Book Antiqua" w:cs="Arial"/>
          <w:sz w:val="24"/>
          <w:szCs w:val="24"/>
          <w:shd w:val="clear" w:color="auto" w:fill="FFFFFF"/>
        </w:rPr>
        <w:fldChar w:fldCharType="begin">
          <w:fldData xml:space="preserve">PEVuZE5vdGU+PENpdGU+PEF1dGhvcj5EYWk8L0F1dGhvcj48WWVhcj4yMDE1PC9ZZWFyPjxSZWNO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PEVuZE5vdGU+PENpdGU+PEF1dGhvcj5EYWk8L0F1dGhvcj48WWVhcj4yMDE1PC9ZZWFyPjxSZWNO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0D2859" w:rsidRPr="00DF00BD">
        <w:rPr>
          <w:rFonts w:ascii="Book Antiqua" w:hAnsi="Book Antiqua" w:cs="Arial"/>
          <w:sz w:val="24"/>
          <w:szCs w:val="24"/>
          <w:shd w:val="clear" w:color="auto" w:fill="FFFFFF"/>
        </w:rPr>
      </w:r>
      <w:r w:rsidR="000D2859"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[13,16]</w:t>
      </w:r>
      <w:r w:rsidR="000D2859" w:rsidRPr="00DF00BD">
        <w:rPr>
          <w:rFonts w:ascii="Book Antiqua" w:hAnsi="Book Antiqua" w:cs="Arial"/>
          <w:sz w:val="24"/>
          <w:szCs w:val="24"/>
          <w:shd w:val="clear" w:color="auto" w:fill="FFFFFF"/>
        </w:rPr>
        <w:fldChar w:fldCharType="end"/>
      </w:r>
      <w:r w:rsidR="000D2859" w:rsidRPr="00DF00BD">
        <w:rPr>
          <w:rFonts w:ascii="Book Antiqua" w:hAnsi="Book Antiqua" w:cs="Arial"/>
          <w:sz w:val="24"/>
          <w:szCs w:val="24"/>
          <w:shd w:val="clear" w:color="auto" w:fill="FFFFFF"/>
        </w:rPr>
        <w:t xml:space="preserve">. </w:t>
      </w:r>
      <w:r w:rsidR="00DB40B6" w:rsidRPr="00DF00BD">
        <w:rPr>
          <w:rFonts w:ascii="Book Antiqua" w:hAnsi="Book Antiqua" w:cs="Arial"/>
          <w:color w:val="000000"/>
          <w:sz w:val="24"/>
          <w:szCs w:val="24"/>
          <w:shd w:val="clear" w:color="auto" w:fill="FFFFFF"/>
        </w:rPr>
        <w:t>S</w:t>
      </w:r>
      <w:r w:rsidR="00A90EA6" w:rsidRPr="00DF00BD">
        <w:rPr>
          <w:rFonts w:ascii="Book Antiqua" w:hAnsi="Book Antiqua" w:cs="Arial"/>
          <w:color w:val="000000"/>
          <w:sz w:val="24"/>
          <w:szCs w:val="24"/>
          <w:shd w:val="clear" w:color="auto" w:fill="FFFFFF"/>
        </w:rPr>
        <w:t>dc</w:t>
      </w:r>
      <w:r w:rsidR="00FB1F73" w:rsidRPr="00DF00BD">
        <w:rPr>
          <w:rFonts w:ascii="Book Antiqua" w:hAnsi="Book Antiqua" w:cs="Arial"/>
          <w:color w:val="000000"/>
          <w:sz w:val="24"/>
          <w:szCs w:val="24"/>
          <w:shd w:val="clear" w:color="auto" w:fill="FFFFFF"/>
        </w:rPr>
        <w:t>1</w:t>
      </w:r>
      <w:r w:rsidR="00FE401B" w:rsidRPr="00DF00BD">
        <w:rPr>
          <w:rFonts w:ascii="Book Antiqua" w:hAnsi="Book Antiqua" w:cs="Arial"/>
          <w:color w:val="000000"/>
          <w:sz w:val="24"/>
          <w:szCs w:val="24"/>
          <w:shd w:val="clear" w:color="auto" w:fill="FFFFFF"/>
        </w:rPr>
        <w:t xml:space="preserve"> </w:t>
      </w:r>
      <w:r w:rsidR="00DB40B6" w:rsidRPr="00DF00BD">
        <w:rPr>
          <w:rFonts w:ascii="Book Antiqua" w:hAnsi="Book Antiqua" w:cs="Arial"/>
          <w:color w:val="000000"/>
          <w:sz w:val="24"/>
          <w:szCs w:val="24"/>
          <w:shd w:val="clear" w:color="auto" w:fill="FFFFFF"/>
        </w:rPr>
        <w:t xml:space="preserve">has also been investigated for its role in </w:t>
      </w:r>
      <w:r w:rsidR="00FA11B0" w:rsidRPr="00DF00BD">
        <w:rPr>
          <w:rFonts w:ascii="Book Antiqua" w:hAnsi="Book Antiqua" w:cs="Arial"/>
          <w:color w:val="000000"/>
          <w:sz w:val="24"/>
          <w:szCs w:val="24"/>
          <w:shd w:val="clear" w:color="auto" w:fill="FFFFFF"/>
        </w:rPr>
        <w:t xml:space="preserve">mediating </w:t>
      </w:r>
      <w:r w:rsidR="00FE401B" w:rsidRPr="00DF00BD">
        <w:rPr>
          <w:rFonts w:ascii="Book Antiqua" w:hAnsi="Book Antiqua" w:cs="Arial"/>
          <w:color w:val="000000"/>
          <w:sz w:val="24"/>
          <w:szCs w:val="24"/>
          <w:shd w:val="clear" w:color="auto" w:fill="FFFFFF"/>
        </w:rPr>
        <w:t xml:space="preserve">hepatic clearance of </w:t>
      </w:r>
      <w:r w:rsidR="0093542A" w:rsidRPr="00DF00BD">
        <w:rPr>
          <w:rFonts w:ascii="Book Antiqua" w:hAnsi="Book Antiqua" w:cs="Arial"/>
          <w:color w:val="000000"/>
          <w:sz w:val="24"/>
          <w:szCs w:val="24"/>
          <w:shd w:val="clear" w:color="auto" w:fill="FFFFFF"/>
        </w:rPr>
        <w:t>triglyceride-rich l</w:t>
      </w:r>
      <w:r w:rsidR="00572E76" w:rsidRPr="00DF00BD">
        <w:rPr>
          <w:rFonts w:ascii="Book Antiqua" w:hAnsi="Book Antiqua" w:cs="Arial"/>
          <w:color w:val="000000"/>
          <w:sz w:val="24"/>
          <w:szCs w:val="24"/>
          <w:shd w:val="clear" w:color="auto" w:fill="FFFFFF"/>
        </w:rPr>
        <w:t>ipoproteins</w:t>
      </w:r>
      <w:r w:rsidR="00572E76" w:rsidRPr="00DF00BD">
        <w:rPr>
          <w:rFonts w:ascii="Book Antiqua" w:hAnsi="Book Antiqua" w:cs="Arial"/>
          <w:color w:val="000000"/>
          <w:sz w:val="24"/>
          <w:szCs w:val="24"/>
          <w:shd w:val="clear" w:color="auto" w:fill="FFFFFF"/>
        </w:rPr>
        <w:fldChar w:fldCharType="begin"/>
      </w:r>
      <w:r w:rsidR="002E6B19" w:rsidRPr="00DF00BD">
        <w:rPr>
          <w:rFonts w:ascii="Book Antiqua" w:hAnsi="Book Antiqua" w:cs="Arial"/>
          <w:color w:val="000000"/>
          <w:sz w:val="24"/>
          <w:szCs w:val="24"/>
          <w:shd w:val="clear" w:color="auto" w:fill="FFFFFF"/>
        </w:rPr>
        <w:instrText xml:space="preserve"> ADDIN EN.CITE &lt;EndNote&gt;&lt;Cite&gt;&lt;Author&gt;Leonova&lt;/Author&gt;&lt;Year&gt;2017&lt;/Year&gt;&lt;RecNum&gt;2&lt;/RecNum&gt;&lt;DisplayText&gt;&lt;style face="superscript"&gt;[17]&lt;/style&gt;&lt;/DisplayText&gt;&lt;record&gt;&lt;rec-number&gt;2&lt;/rec-number&gt;&lt;foreign-keys&gt;&lt;key app="EN" db-id="p9pdze9ptfsd06etwdp5aep4xea0apzx2xsv" timestamp="1550102434"&gt;2&lt;/key&gt;&lt;/foreign-keys&gt;&lt;ref-type name="Journal Article"&gt;17&lt;/ref-type&gt;&lt;contributors&gt;&lt;authors&gt;&lt;author&gt;Leonova, E. I.&lt;/author&gt;&lt;author&gt;Sadovnikova, E. S.&lt;/author&gt;&lt;author&gt;Shaykhutdinova, E. R.&lt;/author&gt;&lt;author&gt;Galzitskaya, O. V.&lt;/author&gt;&lt;author&gt;Murashev, A. N.&lt;/author&gt;&lt;author&gt;Solonin, A. S.&lt;/author&gt;&lt;/authors&gt;&lt;/contributors&gt;&lt;auth-address&gt;Institute of Biochemistry and Physiology of Microorganisms, Russian Academy of Sciences, Moscow Region, Pushchino, 142290, Russia.&amp;#xD;Branch of Shemyakin-Ovchinnikov Institute of Bioorganic Chemistry, Russian Academy of Sciences, Pushchino 142290, Russia.&amp;#xD;Institute of Protein Research, Russian Academy of Sciences, Moscow Region, Pushchino, Russia.&lt;/auth-address&gt;&lt;titles&gt;&lt;title&gt;Hepatic and Aortic Arch Expression and Serum Levels of Syndecan-1 in ApoE(-/-) Mice&lt;/title&gt;&lt;secondary-title&gt;Open Biochem J&lt;/secondary-title&gt;&lt;/titles&gt;&lt;periodical&gt;&lt;full-title&gt;Open Biochem J&lt;/full-title&gt;&lt;/periodical&gt;&lt;pages&gt;77-93&lt;/pages&gt;&lt;volume&gt;11&lt;/volume&gt;&lt;keywords&gt;&lt;keyword&gt;ApoE-/- mice&lt;/keyword&gt;&lt;keyword&gt;C57Black mice&lt;/keyword&gt;&lt;keyword&gt;Cholesterol level&lt;/keyword&gt;&lt;keyword&gt;Disordered structure&lt;/keyword&gt;&lt;keyword&gt;Hspg&lt;/keyword&gt;&lt;keyword&gt;Syndecan-1&lt;/keyword&gt;&lt;/keywords&gt;&lt;dates&gt;&lt;year&gt;2017&lt;/year&gt;&lt;/dates&gt;&lt;isbn&gt;1874-091X (Print)&amp;#xD;1874-091X (Linking)&lt;/isbn&gt;&lt;accession-num&gt;29151984&lt;/accession-num&gt;&lt;urls&gt;&lt;related-urls&gt;&lt;url&gt;https://www.ncbi.nlm.nih.gov/pubmed/29151984&lt;/url&gt;&lt;/related-urls&gt;&lt;/urls&gt;&lt;custom2&gt;PMC5676011&lt;/custom2&gt;&lt;electronic-resource-num&gt;10.2174/1874091X01711010077&lt;/electronic-resource-num&gt;&lt;/record&gt;&lt;/Cite&gt;&lt;/EndNote&gt;</w:instrText>
      </w:r>
      <w:r w:rsidR="00572E76"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[17]</w:t>
      </w:r>
      <w:r w:rsidR="00572E76" w:rsidRPr="00DF00BD">
        <w:rPr>
          <w:rFonts w:ascii="Book Antiqua" w:hAnsi="Book Antiqua" w:cs="Arial"/>
          <w:color w:val="000000"/>
          <w:sz w:val="24"/>
          <w:szCs w:val="24"/>
          <w:shd w:val="clear" w:color="auto" w:fill="FFFFFF"/>
        </w:rPr>
        <w:fldChar w:fldCharType="end"/>
      </w:r>
      <w:r w:rsidR="00DB40B6" w:rsidRPr="00DF00BD">
        <w:rPr>
          <w:rFonts w:ascii="Book Antiqua" w:hAnsi="Book Antiqua" w:cs="Arial"/>
          <w:color w:val="000000"/>
          <w:sz w:val="24"/>
          <w:szCs w:val="24"/>
          <w:shd w:val="clear" w:color="auto" w:fill="FFFFFF"/>
        </w:rPr>
        <w:t xml:space="preserve"> and </w:t>
      </w:r>
      <w:r w:rsidR="00FA11B0" w:rsidRPr="00DF00BD">
        <w:rPr>
          <w:rFonts w:ascii="Book Antiqua" w:hAnsi="Book Antiqua" w:cs="Arial"/>
          <w:color w:val="000000"/>
          <w:sz w:val="24"/>
          <w:szCs w:val="24"/>
          <w:shd w:val="clear" w:color="auto" w:fill="FFFFFF"/>
        </w:rPr>
        <w:t xml:space="preserve">regulating </w:t>
      </w:r>
      <w:r w:rsidR="00D25186" w:rsidRPr="00DF00BD">
        <w:rPr>
          <w:rFonts w:ascii="Book Antiqua" w:hAnsi="Book Antiqua" w:cs="Arial"/>
          <w:sz w:val="24"/>
          <w:szCs w:val="24"/>
          <w:shd w:val="clear" w:color="auto" w:fill="FFFFFF"/>
        </w:rPr>
        <w:t>lipoprotein metabolism</w:t>
      </w:r>
      <w:r w:rsidR="004C7E32" w:rsidRPr="00DF00BD">
        <w:rPr>
          <w:rFonts w:ascii="Book Antiqua" w:hAnsi="Book Antiqua" w:cs="Arial"/>
          <w:sz w:val="24"/>
          <w:szCs w:val="24"/>
          <w:shd w:val="clear" w:color="auto" w:fill="FFFFFF"/>
        </w:rPr>
        <w:fldChar w:fldCharType="begin">
          <w:fldData xml:space="preserve">PEVuZE5vdGU+PENpdGU+PEF1dGhvcj5TdGFuZm9yZDwvQXV0aG9yPjxZZWFyPjIwMDk8L1llYXI+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PEVuZE5vdGU+PENpdGU+PEF1dGhvcj5TdGFuZm9yZDwvQXV0aG9yPjxZZWFyPjIwMDk8L1llYXI+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4C7E32" w:rsidRPr="00DF00BD">
        <w:rPr>
          <w:rFonts w:ascii="Book Antiqua" w:hAnsi="Book Antiqua" w:cs="Arial"/>
          <w:sz w:val="24"/>
          <w:szCs w:val="24"/>
          <w:shd w:val="clear" w:color="auto" w:fill="FFFFFF"/>
        </w:rPr>
      </w:r>
      <w:r w:rsidR="004C7E32"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[18,19]</w:t>
      </w:r>
      <w:r w:rsidR="004C7E32" w:rsidRPr="00DF00BD">
        <w:rPr>
          <w:rFonts w:ascii="Book Antiqua" w:hAnsi="Book Antiqua" w:cs="Arial"/>
          <w:sz w:val="24"/>
          <w:szCs w:val="24"/>
          <w:shd w:val="clear" w:color="auto" w:fill="FFFFFF"/>
        </w:rPr>
        <w:fldChar w:fldCharType="end"/>
      </w:r>
      <w:r w:rsidR="00D25186" w:rsidRPr="00DF00BD">
        <w:rPr>
          <w:rFonts w:ascii="Book Antiqua" w:hAnsi="Book Antiqua" w:cs="Arial"/>
          <w:sz w:val="24"/>
          <w:szCs w:val="24"/>
          <w:shd w:val="clear" w:color="auto" w:fill="FFFFFF"/>
        </w:rPr>
        <w:t>.</w:t>
      </w:r>
      <w:r w:rsidR="00BE36D8" w:rsidRPr="00DF00BD">
        <w:rPr>
          <w:rFonts w:ascii="Book Antiqua" w:hAnsi="Book Antiqua" w:cs="Arial"/>
          <w:sz w:val="24"/>
          <w:szCs w:val="24"/>
          <w:shd w:val="clear" w:color="auto" w:fill="FFFFFF"/>
        </w:rPr>
        <w:t xml:space="preserve"> </w:t>
      </w:r>
      <w:r w:rsidR="00DB40B6" w:rsidRPr="00DF00BD">
        <w:rPr>
          <w:rFonts w:ascii="Book Antiqua" w:hAnsi="Book Antiqua" w:cs="Arial"/>
          <w:color w:val="000000"/>
          <w:sz w:val="24"/>
          <w:szCs w:val="24"/>
          <w:shd w:val="clear" w:color="auto" w:fill="FFFFFF"/>
        </w:rPr>
        <w:t xml:space="preserve">Little is </w:t>
      </w:r>
      <w:r w:rsidR="00FA11B0" w:rsidRPr="00DF00BD">
        <w:rPr>
          <w:rFonts w:ascii="Book Antiqua" w:hAnsi="Book Antiqua" w:cs="Arial"/>
          <w:color w:val="000000"/>
          <w:sz w:val="24"/>
          <w:szCs w:val="24"/>
          <w:shd w:val="clear" w:color="auto" w:fill="FFFFFF"/>
        </w:rPr>
        <w:t xml:space="preserve">yet </w:t>
      </w:r>
      <w:r w:rsidR="00DB40B6" w:rsidRPr="00DF00BD">
        <w:rPr>
          <w:rFonts w:ascii="Book Antiqua" w:hAnsi="Book Antiqua" w:cs="Arial"/>
          <w:color w:val="000000"/>
          <w:sz w:val="24"/>
          <w:szCs w:val="24"/>
          <w:shd w:val="clear" w:color="auto" w:fill="FFFFFF"/>
        </w:rPr>
        <w:t xml:space="preserve">known about the role of </w:t>
      </w:r>
      <w:r w:rsidR="0081105E" w:rsidRPr="00DF00BD">
        <w:rPr>
          <w:rFonts w:ascii="Book Antiqua" w:hAnsi="Book Antiqua" w:cs="Arial"/>
          <w:color w:val="000000"/>
          <w:sz w:val="24"/>
          <w:szCs w:val="24"/>
          <w:shd w:val="clear" w:color="auto" w:fill="FFFFFF"/>
        </w:rPr>
        <w:t xml:space="preserve">Sdc1 </w:t>
      </w:r>
      <w:r w:rsidR="00FA11B0" w:rsidRPr="00DF00BD">
        <w:rPr>
          <w:rFonts w:ascii="Book Antiqua" w:hAnsi="Book Antiqua" w:cs="Arial"/>
          <w:color w:val="000000"/>
          <w:sz w:val="24"/>
          <w:szCs w:val="24"/>
          <w:shd w:val="clear" w:color="auto" w:fill="FFFFFF"/>
        </w:rPr>
        <w:t>to regulate body fat</w:t>
      </w:r>
      <w:r w:rsidR="00CF79BC" w:rsidRPr="00DF00BD">
        <w:rPr>
          <w:rFonts w:ascii="Book Antiqua" w:hAnsi="Book Antiqua" w:cs="Arial"/>
          <w:color w:val="000000"/>
          <w:sz w:val="24"/>
          <w:szCs w:val="24"/>
          <w:shd w:val="clear" w:color="auto" w:fill="FFFFFF"/>
        </w:rPr>
        <w:t xml:space="preserve"> and</w:t>
      </w:r>
      <w:r w:rsidR="006763DD" w:rsidRPr="00DF00BD">
        <w:rPr>
          <w:rFonts w:ascii="Book Antiqua" w:hAnsi="Book Antiqua" w:cs="Arial"/>
          <w:color w:val="000000"/>
          <w:sz w:val="24"/>
          <w:szCs w:val="24"/>
          <w:shd w:val="clear" w:color="auto" w:fill="FFFFFF"/>
        </w:rPr>
        <w:t xml:space="preserve"> glucose homeostasis. However, in one study </w:t>
      </w:r>
      <w:proofErr w:type="spellStart"/>
      <w:r w:rsidR="0007313F" w:rsidRPr="00DF00BD">
        <w:rPr>
          <w:rFonts w:ascii="Book Antiqua" w:hAnsi="Book Antiqua" w:cs="Arial"/>
          <w:sz w:val="24"/>
          <w:szCs w:val="24"/>
          <w:shd w:val="clear" w:color="auto" w:fill="FFFFFF"/>
        </w:rPr>
        <w:t>Kasza</w:t>
      </w:r>
      <w:proofErr w:type="spellEnd"/>
      <w:r w:rsidR="0007313F" w:rsidRPr="00DF00BD">
        <w:rPr>
          <w:rFonts w:ascii="Book Antiqua" w:hAnsi="Book Antiqua" w:cs="Arial"/>
          <w:sz w:val="24"/>
          <w:szCs w:val="24"/>
          <w:shd w:val="clear" w:color="auto" w:fill="FFFFFF"/>
        </w:rPr>
        <w:t xml:space="preserve"> </w:t>
      </w:r>
      <w:r w:rsidR="0007313F" w:rsidRPr="00DF00BD">
        <w:rPr>
          <w:rFonts w:ascii="Book Antiqua" w:hAnsi="Book Antiqua" w:cs="Arial"/>
          <w:i/>
          <w:iCs/>
          <w:sz w:val="24"/>
          <w:szCs w:val="24"/>
          <w:shd w:val="clear" w:color="auto" w:fill="FFFFFF"/>
        </w:rPr>
        <w:t xml:space="preserve">et </w:t>
      </w:r>
      <w:proofErr w:type="gramStart"/>
      <w:r w:rsidR="0007313F" w:rsidRPr="00DF00BD">
        <w:rPr>
          <w:rFonts w:ascii="Book Antiqua" w:hAnsi="Book Antiqua" w:cs="Arial"/>
          <w:i/>
          <w:iCs/>
          <w:sz w:val="24"/>
          <w:szCs w:val="24"/>
          <w:shd w:val="clear" w:color="auto" w:fill="FFFFFF"/>
        </w:rPr>
        <w:t>al</w:t>
      </w:r>
      <w:r w:rsidR="007E64D1" w:rsidRPr="00DF00BD">
        <w:rPr>
          <w:rFonts w:ascii="Book Antiqua" w:hAnsi="Book Antiqua" w:cs="Arial"/>
          <w:sz w:val="24"/>
          <w:szCs w:val="24"/>
          <w:shd w:val="clear" w:color="auto" w:fill="FFFFFF"/>
          <w:vertAlign w:val="superscript"/>
        </w:rPr>
        <w:t>[</w:t>
      </w:r>
      <w:proofErr w:type="gramEnd"/>
      <w:r w:rsidR="007E64D1" w:rsidRPr="00DF00BD">
        <w:rPr>
          <w:rFonts w:ascii="Book Antiqua" w:hAnsi="Book Antiqua" w:cs="Arial"/>
          <w:sz w:val="24"/>
          <w:szCs w:val="24"/>
          <w:shd w:val="clear" w:color="auto" w:fill="FFFFFF"/>
          <w:vertAlign w:val="superscript"/>
        </w:rPr>
        <w:t>20]</w:t>
      </w:r>
      <w:r w:rsidR="00042734" w:rsidRPr="00DF00BD">
        <w:rPr>
          <w:rFonts w:ascii="Book Antiqua" w:hAnsi="Book Antiqua" w:cs="Arial"/>
          <w:sz w:val="24"/>
          <w:szCs w:val="24"/>
          <w:shd w:val="clear" w:color="auto" w:fill="FFFFFF"/>
        </w:rPr>
        <w:t xml:space="preserve"> </w:t>
      </w:r>
      <w:r w:rsidR="00BA579C" w:rsidRPr="00DF00BD">
        <w:rPr>
          <w:rFonts w:ascii="Book Antiqua" w:hAnsi="Book Antiqua" w:cs="Arial"/>
          <w:sz w:val="24"/>
          <w:szCs w:val="24"/>
          <w:shd w:val="clear" w:color="auto" w:fill="FFFFFF"/>
        </w:rPr>
        <w:t xml:space="preserve">reported that </w:t>
      </w:r>
      <w:r w:rsidR="007A1DA9" w:rsidRPr="00DF00BD">
        <w:rPr>
          <w:rFonts w:ascii="Book Antiqua" w:hAnsi="Book Antiqua" w:cs="Arial"/>
          <w:sz w:val="24"/>
          <w:szCs w:val="24"/>
          <w:shd w:val="clear" w:color="auto" w:fill="FFFFFF"/>
        </w:rPr>
        <w:t xml:space="preserve">loss of </w:t>
      </w:r>
      <w:r w:rsidR="0081105E" w:rsidRPr="00DF00BD">
        <w:rPr>
          <w:rFonts w:ascii="Book Antiqua" w:hAnsi="Book Antiqua" w:cs="Arial"/>
          <w:sz w:val="24"/>
          <w:szCs w:val="24"/>
          <w:shd w:val="clear" w:color="auto" w:fill="FFFFFF"/>
        </w:rPr>
        <w:t xml:space="preserve">Sdc1 </w:t>
      </w:r>
      <w:r w:rsidR="00FB1F73" w:rsidRPr="00DF00BD">
        <w:rPr>
          <w:rFonts w:ascii="Book Antiqua" w:hAnsi="Book Antiqua" w:cs="Arial"/>
          <w:sz w:val="24"/>
          <w:szCs w:val="24"/>
          <w:shd w:val="clear" w:color="auto" w:fill="FFFFFF"/>
        </w:rPr>
        <w:t xml:space="preserve">in </w:t>
      </w:r>
      <w:r w:rsidR="00FB1F73" w:rsidRPr="00DF00BD">
        <w:rPr>
          <w:rFonts w:ascii="Book Antiqua" w:hAnsi="Book Antiqua" w:cs="Arial"/>
          <w:sz w:val="24"/>
          <w:szCs w:val="24"/>
          <w:shd w:val="clear" w:color="auto" w:fill="FFFFFF"/>
        </w:rPr>
        <w:lastRenderedPageBreak/>
        <w:t xml:space="preserve">mice </w:t>
      </w:r>
      <w:r w:rsidR="007A1DA9" w:rsidRPr="00DF00BD">
        <w:rPr>
          <w:rFonts w:ascii="Book Antiqua" w:hAnsi="Book Antiqua" w:cs="Arial"/>
          <w:sz w:val="24"/>
          <w:szCs w:val="24"/>
          <w:shd w:val="clear" w:color="auto" w:fill="FFFFFF"/>
        </w:rPr>
        <w:t>cause</w:t>
      </w:r>
      <w:r w:rsidR="006F7CD1" w:rsidRPr="00DF00BD">
        <w:rPr>
          <w:rFonts w:ascii="Book Antiqua" w:hAnsi="Book Antiqua" w:cs="Arial"/>
          <w:sz w:val="24"/>
          <w:szCs w:val="24"/>
          <w:shd w:val="clear" w:color="auto" w:fill="FFFFFF"/>
        </w:rPr>
        <w:t xml:space="preserve">d depletion of </w:t>
      </w:r>
      <w:r w:rsidR="007A1DA9" w:rsidRPr="00DF00BD">
        <w:rPr>
          <w:rFonts w:ascii="Book Antiqua" w:hAnsi="Book Antiqua" w:cs="Arial"/>
          <w:sz w:val="24"/>
          <w:szCs w:val="24"/>
          <w:shd w:val="clear" w:color="auto" w:fill="FFFFFF"/>
        </w:rPr>
        <w:t>intradermal fat</w:t>
      </w:r>
      <w:r w:rsidR="00FB1F73" w:rsidRPr="00DF00BD">
        <w:rPr>
          <w:rFonts w:ascii="Book Antiqua" w:hAnsi="Book Antiqua" w:cs="Arial"/>
          <w:sz w:val="24"/>
          <w:szCs w:val="24"/>
          <w:shd w:val="clear" w:color="auto" w:fill="FFFFFF"/>
        </w:rPr>
        <w:t xml:space="preserve">, making </w:t>
      </w:r>
      <w:r w:rsidR="00CF79BC" w:rsidRPr="00DF00BD">
        <w:rPr>
          <w:rFonts w:ascii="Book Antiqua" w:hAnsi="Book Antiqua" w:cs="Arial"/>
          <w:sz w:val="24"/>
          <w:szCs w:val="24"/>
          <w:shd w:val="clear" w:color="auto" w:fill="FFFFFF"/>
        </w:rPr>
        <w:t>those</w:t>
      </w:r>
      <w:r w:rsidR="00FB1F73" w:rsidRPr="00DF00BD">
        <w:rPr>
          <w:rFonts w:ascii="Book Antiqua" w:hAnsi="Book Antiqua" w:cs="Arial"/>
          <w:sz w:val="24"/>
          <w:szCs w:val="24"/>
          <w:shd w:val="clear" w:color="auto" w:fill="FFFFFF"/>
        </w:rPr>
        <w:t xml:space="preserve"> more susceptible to cold stress</w:t>
      </w:r>
      <w:r w:rsidR="004C7E32" w:rsidRPr="00DF00BD">
        <w:rPr>
          <w:rFonts w:ascii="Book Antiqua" w:hAnsi="Book Antiqua" w:cs="Arial"/>
          <w:sz w:val="24"/>
          <w:szCs w:val="24"/>
          <w:shd w:val="clear" w:color="auto" w:fill="FFFFFF"/>
        </w:rPr>
        <w:fldChar w:fldCharType="begin">
          <w:fldData xml:space="preserve">PEVuZE5vdGU+PENpdGU+PEF1dGhvcj5LYXN6YTwvQXV0aG9yPjxZZWFyPjIwMTQ8L1llYXI+PFJl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</w:fldData>
        </w:fldChar>
      </w:r>
      <w:r w:rsidR="002E6B19" w:rsidRPr="00DF00BD">
        <w:rPr>
          <w:rFonts w:ascii="Book Antiqua" w:hAnsi="Book Antiqua" w:cs="Arial"/>
          <w:sz w:val="24"/>
          <w:szCs w:val="24"/>
          <w:shd w:val="clear" w:color="auto" w:fill="FFFFFF"/>
        </w:rPr>
        <w:instrText xml:space="preserve"> ADDIN EN.CITE </w:instrText>
      </w:r>
      <w:r w:rsidR="002E6B19" w:rsidRPr="00DF00BD">
        <w:rPr>
          <w:rFonts w:ascii="Book Antiqua" w:hAnsi="Book Antiqua" w:cs="Arial"/>
          <w:sz w:val="24"/>
          <w:szCs w:val="24"/>
          <w:shd w:val="clear" w:color="auto" w:fill="FFFFFF"/>
        </w:rPr>
        <w:fldChar w:fldCharType="begin">
          <w:fldData xml:space="preserve">PEVuZE5vdGU+PENpdGU+PEF1dGhvcj5LYXN6YTwvQXV0aG9yPjxZZWFyPjIwMTQ8L1llYXI+PFJl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</w:fldData>
        </w:fldChar>
      </w:r>
      <w:r w:rsidR="002E6B19" w:rsidRPr="00DF00BD">
        <w:rPr>
          <w:rFonts w:ascii="Book Antiqua" w:hAnsi="Book Antiqua" w:cs="Arial"/>
          <w:sz w:val="24"/>
          <w:szCs w:val="24"/>
          <w:shd w:val="clear" w:color="auto" w:fill="FFFFFF"/>
        </w:rPr>
        <w:instrText xml:space="preserve"> ADDIN EN.CITE.DATA </w:instrText>
      </w:r>
      <w:r w:rsidR="002E6B19" w:rsidRPr="00DF00BD">
        <w:rPr>
          <w:rFonts w:ascii="Book Antiqua" w:hAnsi="Book Antiqua" w:cs="Arial"/>
          <w:sz w:val="24"/>
          <w:szCs w:val="24"/>
          <w:shd w:val="clear" w:color="auto" w:fill="FFFFFF"/>
        </w:rPr>
      </w:r>
      <w:r w:rsidR="002E6B19" w:rsidRPr="00DF00BD">
        <w:rPr>
          <w:rFonts w:ascii="Book Antiqua" w:hAnsi="Book Antiqua" w:cs="Arial"/>
          <w:sz w:val="24"/>
          <w:szCs w:val="24"/>
          <w:shd w:val="clear" w:color="auto" w:fill="FFFFFF"/>
        </w:rPr>
        <w:fldChar w:fldCharType="end"/>
      </w:r>
      <w:r w:rsidR="004C7E32" w:rsidRPr="00DF00BD">
        <w:rPr>
          <w:rFonts w:ascii="Book Antiqua" w:hAnsi="Book Antiqua" w:cs="Arial"/>
          <w:sz w:val="24"/>
          <w:szCs w:val="24"/>
          <w:shd w:val="clear" w:color="auto" w:fill="FFFFFF"/>
        </w:rPr>
      </w:r>
      <w:r w:rsidR="004C7E32" w:rsidRPr="00DF00BD">
        <w:rPr>
          <w:rFonts w:ascii="Book Antiqua" w:hAnsi="Book Antiqua" w:cs="Arial"/>
          <w:sz w:val="24"/>
          <w:szCs w:val="24"/>
          <w:shd w:val="clear" w:color="auto" w:fill="FFFFFF"/>
        </w:rPr>
        <w:fldChar w:fldCharType="separate"/>
      </w:r>
      <w:r w:rsidR="002E6B19" w:rsidRPr="00DF00BD">
        <w:rPr>
          <w:rFonts w:ascii="Book Antiqua" w:hAnsi="Book Antiqua" w:cs="Arial"/>
          <w:noProof/>
          <w:sz w:val="24"/>
          <w:szCs w:val="24"/>
          <w:shd w:val="clear" w:color="auto" w:fill="FFFFFF"/>
          <w:vertAlign w:val="superscript"/>
        </w:rPr>
        <w:t>[20]</w:t>
      </w:r>
      <w:r w:rsidR="004C7E32" w:rsidRPr="00DF00BD">
        <w:rPr>
          <w:rFonts w:ascii="Book Antiqua" w:hAnsi="Book Antiqua" w:cs="Arial"/>
          <w:sz w:val="24"/>
          <w:szCs w:val="24"/>
          <w:shd w:val="clear" w:color="auto" w:fill="FFFFFF"/>
        </w:rPr>
        <w:fldChar w:fldCharType="end"/>
      </w:r>
      <w:r w:rsidR="00920683" w:rsidRPr="00DF00BD">
        <w:rPr>
          <w:rFonts w:ascii="Book Antiqua" w:hAnsi="Book Antiqua" w:cs="Arial"/>
          <w:sz w:val="24"/>
          <w:szCs w:val="24"/>
          <w:shd w:val="clear" w:color="auto" w:fill="FFFFFF"/>
        </w:rPr>
        <w:t>.</w:t>
      </w:r>
      <w:r w:rsidR="0001075B" w:rsidRPr="00DF00BD">
        <w:rPr>
          <w:rFonts w:ascii="Book Antiqua" w:hAnsi="Book Antiqua" w:cs="Arial"/>
          <w:sz w:val="24"/>
          <w:szCs w:val="24"/>
          <w:shd w:val="clear" w:color="auto" w:fill="FFFFFF"/>
        </w:rPr>
        <w:t xml:space="preserve"> </w:t>
      </w:r>
    </w:p>
    <w:p w14:paraId="2C66FAE4" w14:textId="45A79C71" w:rsidR="009B2B9D" w:rsidRPr="00DF00BD" w:rsidRDefault="00926EF0" w:rsidP="00DF00BD">
      <w:pPr>
        <w:pStyle w:val="Default"/>
        <w:snapToGrid w:val="0"/>
        <w:spacing w:line="360" w:lineRule="auto"/>
        <w:ind w:firstLineChars="100" w:firstLine="240"/>
        <w:jc w:val="both"/>
        <w:rPr>
          <w:rFonts w:ascii="Book Antiqua" w:hAnsi="Book Antiqua"/>
          <w:shd w:val="clear" w:color="auto" w:fill="FFFFFF"/>
        </w:rPr>
      </w:pPr>
      <w:r w:rsidRPr="00DF00BD">
        <w:rPr>
          <w:rFonts w:ascii="Book Antiqua" w:hAnsi="Book Antiqua"/>
          <w:shd w:val="clear" w:color="auto" w:fill="FFFFFF"/>
        </w:rPr>
        <w:t xml:space="preserve">In this study, we show </w:t>
      </w:r>
      <w:r w:rsidR="008977E8" w:rsidRPr="00DF00BD">
        <w:rPr>
          <w:rFonts w:ascii="Book Antiqua" w:hAnsi="Book Antiqua"/>
          <w:shd w:val="clear" w:color="auto" w:fill="FFFFFF"/>
        </w:rPr>
        <w:t xml:space="preserve">that </w:t>
      </w:r>
      <w:r w:rsidRPr="00DF00BD">
        <w:rPr>
          <w:rFonts w:ascii="Book Antiqua" w:hAnsi="Book Antiqua"/>
          <w:shd w:val="clear" w:color="auto" w:fill="FFFFFF"/>
        </w:rPr>
        <w:t xml:space="preserve">deficiency of </w:t>
      </w:r>
      <w:r w:rsidR="0081105E" w:rsidRPr="00DF00BD">
        <w:rPr>
          <w:rFonts w:ascii="Book Antiqua" w:hAnsi="Book Antiqua"/>
          <w:shd w:val="clear" w:color="auto" w:fill="FFFFFF"/>
        </w:rPr>
        <w:t xml:space="preserve">Sdc1 </w:t>
      </w:r>
      <w:r w:rsidRPr="00DF00BD">
        <w:rPr>
          <w:rFonts w:ascii="Book Antiqua" w:hAnsi="Book Antiqua"/>
          <w:shd w:val="clear" w:color="auto" w:fill="FFFFFF"/>
        </w:rPr>
        <w:t>significantly reduce</w:t>
      </w:r>
      <w:r w:rsidR="00DC31EB" w:rsidRPr="00DF00BD">
        <w:rPr>
          <w:rFonts w:ascii="Book Antiqua" w:hAnsi="Book Antiqua"/>
          <w:shd w:val="clear" w:color="auto" w:fill="FFFFFF"/>
        </w:rPr>
        <w:t>s</w:t>
      </w:r>
      <w:r w:rsidRPr="00DF00BD">
        <w:rPr>
          <w:rFonts w:ascii="Book Antiqua" w:hAnsi="Book Antiqua"/>
          <w:shd w:val="clear" w:color="auto" w:fill="FFFFFF"/>
        </w:rPr>
        <w:t xml:space="preserve"> body weight </w:t>
      </w:r>
      <w:r w:rsidR="00FB1F73" w:rsidRPr="00DF00BD">
        <w:rPr>
          <w:rFonts w:ascii="Book Antiqua" w:hAnsi="Book Antiqua"/>
          <w:shd w:val="clear" w:color="auto" w:fill="FFFFFF"/>
        </w:rPr>
        <w:t xml:space="preserve">and adiposity, </w:t>
      </w:r>
      <w:r w:rsidR="006763DD" w:rsidRPr="00DF00BD">
        <w:rPr>
          <w:rFonts w:ascii="Book Antiqua" w:hAnsi="Book Antiqua"/>
          <w:shd w:val="clear" w:color="auto" w:fill="FFFFFF"/>
        </w:rPr>
        <w:t xml:space="preserve">and </w:t>
      </w:r>
      <w:r w:rsidR="00FA11B0" w:rsidRPr="00DF00BD">
        <w:rPr>
          <w:rFonts w:ascii="Book Antiqua" w:hAnsi="Book Antiqua"/>
          <w:shd w:val="clear" w:color="auto" w:fill="FFFFFF"/>
        </w:rPr>
        <w:t>lean mass. These effects of s</w:t>
      </w:r>
      <w:r w:rsidR="00A82A79" w:rsidRPr="00DF00BD">
        <w:rPr>
          <w:rFonts w:ascii="Book Antiqua" w:hAnsi="Book Antiqua"/>
          <w:shd w:val="clear" w:color="auto" w:fill="FFFFFF"/>
        </w:rPr>
        <w:t>dc</w:t>
      </w:r>
      <w:r w:rsidR="00FA11B0" w:rsidRPr="00DF00BD">
        <w:rPr>
          <w:rFonts w:ascii="Book Antiqua" w:hAnsi="Book Antiqua"/>
          <w:shd w:val="clear" w:color="auto" w:fill="FFFFFF"/>
        </w:rPr>
        <w:t>-1 deficiency exist under normal diet and obesogenic high-fat diet conditions.</w:t>
      </w:r>
      <w:r w:rsidR="009B2B9D" w:rsidRPr="00DF00BD">
        <w:rPr>
          <w:rFonts w:ascii="Book Antiqua" w:hAnsi="Book Antiqua"/>
          <w:shd w:val="clear" w:color="auto" w:fill="FFFFFF"/>
        </w:rPr>
        <w:t xml:space="preserve"> </w:t>
      </w:r>
      <w:r w:rsidR="00357A76" w:rsidRPr="00DF00BD">
        <w:rPr>
          <w:rFonts w:ascii="Book Antiqua" w:hAnsi="Book Antiqua"/>
          <w:shd w:val="clear" w:color="auto" w:fill="FFFFFF"/>
        </w:rPr>
        <w:t>U</w:t>
      </w:r>
      <w:r w:rsidR="00230D89" w:rsidRPr="00DF00BD">
        <w:rPr>
          <w:rFonts w:ascii="Book Antiqua" w:hAnsi="Book Antiqua"/>
          <w:shd w:val="clear" w:color="auto" w:fill="FFFFFF"/>
        </w:rPr>
        <w:t>sing indirect calorimetry</w:t>
      </w:r>
      <w:r w:rsidR="00357A76" w:rsidRPr="00DF00BD">
        <w:rPr>
          <w:rFonts w:ascii="Book Antiqua" w:hAnsi="Book Antiqua"/>
          <w:shd w:val="clear" w:color="auto" w:fill="FFFFFF"/>
        </w:rPr>
        <w:t>,</w:t>
      </w:r>
      <w:r w:rsidR="00230D89" w:rsidRPr="00DF00BD">
        <w:rPr>
          <w:rFonts w:ascii="Book Antiqua" w:hAnsi="Book Antiqua"/>
          <w:shd w:val="clear" w:color="auto" w:fill="FFFFFF"/>
        </w:rPr>
        <w:t xml:space="preserve"> we show</w:t>
      </w:r>
      <w:r w:rsidR="00357A76" w:rsidRPr="00DF00BD">
        <w:rPr>
          <w:rFonts w:ascii="Book Antiqua" w:hAnsi="Book Antiqua"/>
          <w:shd w:val="clear" w:color="auto" w:fill="FFFFFF"/>
        </w:rPr>
        <w:t xml:space="preserve"> </w:t>
      </w:r>
      <w:r w:rsidR="00BE3783" w:rsidRPr="00DF00BD">
        <w:rPr>
          <w:rFonts w:ascii="Book Antiqua" w:hAnsi="Book Antiqua"/>
          <w:shd w:val="clear" w:color="auto" w:fill="FFFFFF"/>
        </w:rPr>
        <w:t xml:space="preserve">that </w:t>
      </w:r>
      <w:r w:rsidR="007E64D1" w:rsidRPr="00DF00BD">
        <w:rPr>
          <w:rFonts w:ascii="Book Antiqua" w:hAnsi="Book Antiqua"/>
          <w:shd w:val="clear" w:color="auto" w:fill="FFFFFF"/>
        </w:rPr>
        <w:t>Sdc1 knockout (</w:t>
      </w:r>
      <w:r w:rsidR="0081105E" w:rsidRPr="00DF00BD">
        <w:rPr>
          <w:rFonts w:ascii="Book Antiqua" w:hAnsi="Book Antiqua"/>
          <w:shd w:val="clear" w:color="auto" w:fill="FFFFFF"/>
        </w:rPr>
        <w:t xml:space="preserve">Sdc1 </w:t>
      </w:r>
      <w:r w:rsidR="007E64D1" w:rsidRPr="00DF00BD">
        <w:rPr>
          <w:rFonts w:ascii="Book Antiqua" w:hAnsi="Book Antiqua"/>
          <w:shd w:val="clear" w:color="auto" w:fill="FFFFFF"/>
        </w:rPr>
        <w:t>KO)</w:t>
      </w:r>
      <w:r w:rsidR="00CF79BC" w:rsidRPr="00DF00BD">
        <w:rPr>
          <w:rFonts w:ascii="Book Antiqua" w:hAnsi="Book Antiqua"/>
          <w:shd w:val="clear" w:color="auto" w:fill="FFFFFF"/>
        </w:rPr>
        <w:t xml:space="preserve"> mice</w:t>
      </w:r>
      <w:r w:rsidR="00357A76" w:rsidRPr="00DF00BD">
        <w:rPr>
          <w:rFonts w:ascii="Book Antiqua" w:hAnsi="Book Antiqua"/>
          <w:shd w:val="clear" w:color="auto" w:fill="FFFFFF"/>
        </w:rPr>
        <w:t xml:space="preserve"> have increased rates </w:t>
      </w:r>
      <w:r w:rsidR="008D0E83" w:rsidRPr="00DF00BD">
        <w:rPr>
          <w:rFonts w:ascii="Book Antiqua" w:hAnsi="Book Antiqua"/>
          <w:shd w:val="clear" w:color="auto" w:fill="FFFFFF"/>
        </w:rPr>
        <w:t>of energy expenditure</w:t>
      </w:r>
      <w:r w:rsidR="00276F1C" w:rsidRPr="00DF00BD">
        <w:rPr>
          <w:rFonts w:ascii="Book Antiqua" w:hAnsi="Book Antiqua"/>
          <w:shd w:val="clear" w:color="auto" w:fill="FFFFFF"/>
        </w:rPr>
        <w:t xml:space="preserve">. Despite the </w:t>
      </w:r>
      <w:r w:rsidR="00F46230" w:rsidRPr="00DF00BD">
        <w:rPr>
          <w:rFonts w:ascii="Book Antiqua" w:hAnsi="Book Antiqua"/>
          <w:shd w:val="clear" w:color="auto" w:fill="FFFFFF"/>
        </w:rPr>
        <w:t>decreased adiposity</w:t>
      </w:r>
      <w:r w:rsidR="00276F1C" w:rsidRPr="00DF00BD">
        <w:rPr>
          <w:rFonts w:ascii="Book Antiqua" w:hAnsi="Book Antiqua"/>
          <w:shd w:val="clear" w:color="auto" w:fill="FFFFFF"/>
        </w:rPr>
        <w:t xml:space="preserve"> of </w:t>
      </w:r>
      <w:r w:rsidR="0081105E" w:rsidRPr="00DF00BD">
        <w:rPr>
          <w:rFonts w:ascii="Book Antiqua" w:hAnsi="Book Antiqua"/>
          <w:shd w:val="clear" w:color="auto" w:fill="FFFFFF"/>
        </w:rPr>
        <w:t xml:space="preserve">Sdc1 </w:t>
      </w:r>
      <w:r w:rsidR="00276F1C" w:rsidRPr="00DF00BD">
        <w:rPr>
          <w:rFonts w:ascii="Book Antiqua" w:hAnsi="Book Antiqua"/>
          <w:shd w:val="clear" w:color="auto" w:fill="FFFFFF"/>
        </w:rPr>
        <w:t xml:space="preserve">mice, they have impaired glucose tolerance and insulin sensitivity as compared to </w:t>
      </w:r>
      <w:r w:rsidR="002F00AE" w:rsidRPr="002F00AE">
        <w:rPr>
          <w:rFonts w:ascii="Book Antiqua" w:hAnsi="Book Antiqua"/>
          <w:color w:val="auto"/>
          <w:shd w:val="clear" w:color="auto" w:fill="FFFFFF"/>
        </w:rPr>
        <w:t>wild type</w:t>
      </w:r>
      <w:r w:rsidR="002F00AE" w:rsidRPr="00DF00BD">
        <w:rPr>
          <w:rFonts w:ascii="Book Antiqua" w:hAnsi="Book Antiqua"/>
          <w:shd w:val="clear" w:color="auto" w:fill="FFFFFF"/>
        </w:rPr>
        <w:t xml:space="preserve"> </w:t>
      </w:r>
      <w:r w:rsidR="002F00AE">
        <w:rPr>
          <w:rFonts w:ascii="Book Antiqua" w:hAnsi="Book Antiqua"/>
          <w:shd w:val="clear" w:color="auto" w:fill="FFFFFF"/>
        </w:rPr>
        <w:t>(</w:t>
      </w:r>
      <w:r w:rsidR="00276F1C" w:rsidRPr="00DF00BD">
        <w:rPr>
          <w:rFonts w:ascii="Book Antiqua" w:hAnsi="Book Antiqua"/>
          <w:shd w:val="clear" w:color="auto" w:fill="FFFFFF"/>
        </w:rPr>
        <w:t>WT</w:t>
      </w:r>
      <w:r w:rsidR="002F00AE">
        <w:rPr>
          <w:rFonts w:ascii="Book Antiqua" w:hAnsi="Book Antiqua"/>
          <w:shd w:val="clear" w:color="auto" w:fill="FFFFFF"/>
        </w:rPr>
        <w:t>)</w:t>
      </w:r>
      <w:r w:rsidR="00276F1C" w:rsidRPr="00DF00BD">
        <w:rPr>
          <w:rFonts w:ascii="Book Antiqua" w:hAnsi="Book Antiqua"/>
          <w:shd w:val="clear" w:color="auto" w:fill="FFFFFF"/>
        </w:rPr>
        <w:t xml:space="preserve"> control, </w:t>
      </w:r>
      <w:r w:rsidR="00C20CB4" w:rsidRPr="00DF00BD">
        <w:rPr>
          <w:rFonts w:ascii="Book Antiqua" w:hAnsi="Book Antiqua"/>
          <w:shd w:val="clear" w:color="auto" w:fill="FFFFFF"/>
        </w:rPr>
        <w:t xml:space="preserve">whether </w:t>
      </w:r>
      <w:r w:rsidR="008D0E83" w:rsidRPr="00DF00BD">
        <w:rPr>
          <w:rFonts w:ascii="Book Antiqua" w:hAnsi="Book Antiqua"/>
          <w:shd w:val="clear" w:color="auto" w:fill="FFFFFF"/>
        </w:rPr>
        <w:t xml:space="preserve">fed </w:t>
      </w:r>
      <w:r w:rsidR="00357A76" w:rsidRPr="00DF00BD">
        <w:rPr>
          <w:rFonts w:ascii="Book Antiqua" w:hAnsi="Book Antiqua"/>
          <w:shd w:val="clear" w:color="auto" w:fill="FFFFFF"/>
        </w:rPr>
        <w:t xml:space="preserve">normal </w:t>
      </w:r>
      <w:r w:rsidR="00230D89" w:rsidRPr="00DF00BD">
        <w:rPr>
          <w:rFonts w:ascii="Book Antiqua" w:hAnsi="Book Antiqua"/>
          <w:shd w:val="clear" w:color="auto" w:fill="FFFFFF"/>
        </w:rPr>
        <w:t xml:space="preserve">chow </w:t>
      </w:r>
      <w:r w:rsidR="00C20CB4" w:rsidRPr="00DF00BD">
        <w:rPr>
          <w:rFonts w:ascii="Book Antiqua" w:hAnsi="Book Antiqua"/>
          <w:shd w:val="clear" w:color="auto" w:fill="FFFFFF"/>
        </w:rPr>
        <w:t xml:space="preserve">or </w:t>
      </w:r>
      <w:r w:rsidR="007E64D1" w:rsidRPr="00DF00BD">
        <w:rPr>
          <w:rFonts w:ascii="Book Antiqua" w:hAnsi="Book Antiqua"/>
          <w:shd w:val="clear" w:color="auto" w:fill="FFFFFF"/>
        </w:rPr>
        <w:t>high-fat diet (HFD)</w:t>
      </w:r>
      <w:r w:rsidR="00276F1C" w:rsidRPr="00DF00BD">
        <w:rPr>
          <w:rFonts w:ascii="Book Antiqua" w:hAnsi="Book Antiqua"/>
          <w:shd w:val="clear" w:color="auto" w:fill="FFFFFF"/>
        </w:rPr>
        <w:t>.</w:t>
      </w:r>
      <w:r w:rsidR="00330540" w:rsidRPr="00DF00BD">
        <w:rPr>
          <w:rFonts w:ascii="Book Antiqua" w:hAnsi="Book Antiqua"/>
          <w:shd w:val="clear" w:color="auto" w:fill="FFFFFF"/>
        </w:rPr>
        <w:t xml:space="preserve"> </w:t>
      </w:r>
      <w:r w:rsidR="005E31F7" w:rsidRPr="00DF00BD">
        <w:rPr>
          <w:rFonts w:ascii="Book Antiqua" w:hAnsi="Book Antiqua"/>
          <w:shd w:val="clear" w:color="auto" w:fill="FFFFFF"/>
        </w:rPr>
        <w:t xml:space="preserve">These results reveal critical multi-system roles for </w:t>
      </w:r>
      <w:r w:rsidR="0081105E" w:rsidRPr="00DF00BD">
        <w:rPr>
          <w:rFonts w:ascii="Book Antiqua" w:hAnsi="Book Antiqua"/>
          <w:shd w:val="clear" w:color="auto" w:fill="FFFFFF"/>
        </w:rPr>
        <w:t xml:space="preserve">Sdc1 </w:t>
      </w:r>
      <w:r w:rsidR="003E661B" w:rsidRPr="00DF00BD">
        <w:rPr>
          <w:rFonts w:ascii="Book Antiqua" w:hAnsi="Book Antiqua"/>
          <w:shd w:val="clear" w:color="auto" w:fill="FFFFFF"/>
        </w:rPr>
        <w:t>in</w:t>
      </w:r>
      <w:r w:rsidR="005E31F7" w:rsidRPr="00DF00BD">
        <w:rPr>
          <w:rFonts w:ascii="Book Antiqua" w:hAnsi="Book Antiqua"/>
          <w:shd w:val="clear" w:color="auto" w:fill="FFFFFF"/>
        </w:rPr>
        <w:t xml:space="preserve"> regulating</w:t>
      </w:r>
      <w:r w:rsidR="003E661B" w:rsidRPr="00DF00BD">
        <w:rPr>
          <w:rFonts w:ascii="Book Antiqua" w:hAnsi="Book Antiqua"/>
          <w:shd w:val="clear" w:color="auto" w:fill="FFFFFF"/>
        </w:rPr>
        <w:t xml:space="preserve"> normal energy balance and glucose homeostasis, and inform as to p</w:t>
      </w:r>
      <w:r w:rsidR="0083228F" w:rsidRPr="00DF00BD">
        <w:rPr>
          <w:rFonts w:ascii="Book Antiqua" w:hAnsi="Book Antiqua"/>
          <w:shd w:val="clear" w:color="auto" w:fill="FFFFFF"/>
        </w:rPr>
        <w:t xml:space="preserve">otential uses, and risks, of </w:t>
      </w:r>
      <w:r w:rsidR="0081105E" w:rsidRPr="00DF00BD">
        <w:rPr>
          <w:rFonts w:ascii="Book Antiqua" w:hAnsi="Book Antiqua"/>
          <w:shd w:val="clear" w:color="auto" w:fill="FFFFFF"/>
        </w:rPr>
        <w:t xml:space="preserve">Sdc1 </w:t>
      </w:r>
      <w:r w:rsidR="003E661B" w:rsidRPr="00DF00BD">
        <w:rPr>
          <w:rFonts w:ascii="Book Antiqua" w:hAnsi="Book Antiqua"/>
          <w:shd w:val="clear" w:color="auto" w:fill="FFFFFF"/>
        </w:rPr>
        <w:t>immunotherapy.</w:t>
      </w:r>
    </w:p>
    <w:p w14:paraId="05B3D9AB" w14:textId="77777777" w:rsidR="009B2B9D" w:rsidRPr="00DF00BD" w:rsidRDefault="009B2B9D" w:rsidP="00DF00BD">
      <w:pPr>
        <w:autoSpaceDE w:val="0"/>
        <w:autoSpaceDN w:val="0"/>
        <w:adjustRightInd w:val="0"/>
        <w:snapToGrid w:val="0"/>
        <w:spacing w:after="0" w:line="360" w:lineRule="auto"/>
        <w:jc w:val="both"/>
        <w:rPr>
          <w:rFonts w:ascii="Book Antiqua" w:hAnsi="Book Antiqua" w:cs="Arial"/>
          <w:color w:val="000000"/>
          <w:sz w:val="24"/>
          <w:szCs w:val="24"/>
          <w:shd w:val="clear" w:color="auto" w:fill="FFFFFF"/>
        </w:rPr>
      </w:pPr>
    </w:p>
    <w:p w14:paraId="691F45E6" w14:textId="77777777" w:rsidR="007E64D1" w:rsidRPr="00DF00BD" w:rsidRDefault="007E64D1" w:rsidP="00DF00BD">
      <w:pPr>
        <w:adjustRightInd w:val="0"/>
        <w:snapToGrid w:val="0"/>
        <w:spacing w:after="0" w:line="360" w:lineRule="auto"/>
        <w:jc w:val="both"/>
        <w:rPr>
          <w:rFonts w:ascii="Book Antiqua" w:hAnsi="Book Antiqua" w:cstheme="minorHAnsi"/>
          <w:b/>
          <w:sz w:val="24"/>
          <w:szCs w:val="24"/>
          <w:u w:val="single"/>
        </w:rPr>
      </w:pPr>
      <w:r w:rsidRPr="00DF00BD">
        <w:rPr>
          <w:rFonts w:ascii="Book Antiqua" w:hAnsi="Book Antiqua" w:cstheme="minorHAnsi"/>
          <w:b/>
          <w:sz w:val="24"/>
          <w:szCs w:val="24"/>
          <w:u w:val="single"/>
        </w:rPr>
        <w:t>MATERIALS AND METHODS</w:t>
      </w:r>
    </w:p>
    <w:p w14:paraId="2372B1BD" w14:textId="77777777" w:rsidR="00BF66FE" w:rsidRPr="00DF00BD" w:rsidRDefault="00BF66FE" w:rsidP="00DF00BD">
      <w:pPr>
        <w:adjustRightInd w:val="0"/>
        <w:snapToGrid w:val="0"/>
        <w:spacing w:after="0" w:line="360" w:lineRule="auto"/>
        <w:jc w:val="both"/>
        <w:rPr>
          <w:rFonts w:ascii="Book Antiqua" w:hAnsi="Book Antiqua" w:cs="Arial"/>
          <w:b/>
          <w:bCs/>
          <w:i/>
          <w:iCs/>
          <w:sz w:val="24"/>
          <w:szCs w:val="24"/>
        </w:rPr>
      </w:pPr>
      <w:r w:rsidRPr="00DF00BD">
        <w:rPr>
          <w:rFonts w:ascii="Book Antiqua" w:hAnsi="Book Antiqua" w:cs="Arial"/>
          <w:b/>
          <w:bCs/>
          <w:i/>
          <w:iCs/>
          <w:sz w:val="24"/>
          <w:szCs w:val="24"/>
        </w:rPr>
        <w:t>Animals</w:t>
      </w:r>
    </w:p>
    <w:p w14:paraId="02196F9D" w14:textId="291C827E" w:rsidR="001A3504" w:rsidRPr="00DF00BD" w:rsidRDefault="007E64D1" w:rsidP="00DF00BD">
      <w:pPr>
        <w:autoSpaceDE w:val="0"/>
        <w:autoSpaceDN w:val="0"/>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 xml:space="preserve">Sdc1 </w:t>
      </w:r>
      <w:r w:rsidR="00762DC4" w:rsidRPr="00DF00BD">
        <w:rPr>
          <w:rFonts w:ascii="Book Antiqua" w:hAnsi="Book Antiqua" w:cs="Arial"/>
          <w:color w:val="000000"/>
          <w:sz w:val="24"/>
          <w:szCs w:val="24"/>
          <w:shd w:val="clear" w:color="auto" w:fill="FFFFFF"/>
        </w:rPr>
        <w:t>KO</w:t>
      </w:r>
      <w:r w:rsidR="00C766DA" w:rsidRPr="00DF00BD">
        <w:rPr>
          <w:rFonts w:ascii="Book Antiqua" w:hAnsi="Book Antiqua" w:cs="Arial"/>
          <w:color w:val="000000"/>
          <w:sz w:val="24"/>
          <w:szCs w:val="24"/>
          <w:shd w:val="clear" w:color="auto" w:fill="FFFFFF"/>
        </w:rPr>
        <w:t xml:space="preserve"> </w:t>
      </w:r>
      <w:r w:rsidR="002A5936" w:rsidRPr="00DF00BD">
        <w:rPr>
          <w:rFonts w:ascii="Book Antiqua" w:hAnsi="Book Antiqua" w:cs="Arial"/>
          <w:color w:val="000000"/>
          <w:sz w:val="24"/>
          <w:szCs w:val="24"/>
          <w:shd w:val="clear" w:color="auto" w:fill="FFFFFF"/>
        </w:rPr>
        <w:t>BALB/c</w:t>
      </w:r>
      <w:r w:rsidR="005C2952" w:rsidRPr="00DF00BD">
        <w:rPr>
          <w:rFonts w:ascii="Book Antiqua" w:hAnsi="Book Antiqua" w:cs="Arial"/>
          <w:color w:val="000000"/>
          <w:sz w:val="24"/>
          <w:szCs w:val="24"/>
          <w:shd w:val="clear" w:color="auto" w:fill="FFFFFF"/>
        </w:rPr>
        <w:t xml:space="preserve"> </w:t>
      </w:r>
      <w:r w:rsidR="00C766DA" w:rsidRPr="00DF00BD">
        <w:rPr>
          <w:rFonts w:ascii="Book Antiqua" w:hAnsi="Book Antiqua" w:cs="Arial"/>
          <w:color w:val="000000"/>
          <w:sz w:val="24"/>
          <w:szCs w:val="24"/>
          <w:shd w:val="clear" w:color="auto" w:fill="FFFFFF"/>
        </w:rPr>
        <w:t>mice were a gift from Stepp</w:t>
      </w:r>
      <w:r w:rsidRPr="00DF00BD">
        <w:rPr>
          <w:rFonts w:ascii="Book Antiqua" w:hAnsi="Book Antiqua" w:cs="Arial"/>
          <w:color w:val="000000"/>
          <w:sz w:val="24"/>
          <w:szCs w:val="24"/>
          <w:shd w:val="clear" w:color="auto" w:fill="FFFFFF"/>
        </w:rPr>
        <w:t xml:space="preserve"> </w:t>
      </w:r>
      <w:r w:rsidRPr="00DF00BD">
        <w:rPr>
          <w:rFonts w:ascii="Book Antiqua" w:hAnsi="Book Antiqua" w:cs="Arial"/>
          <w:i/>
          <w:iCs/>
          <w:color w:val="000000"/>
          <w:sz w:val="24"/>
          <w:szCs w:val="24"/>
          <w:shd w:val="clear" w:color="auto" w:fill="FFFFFF"/>
        </w:rPr>
        <w:t xml:space="preserve">et </w:t>
      </w:r>
      <w:proofErr w:type="gramStart"/>
      <w:r w:rsidRPr="00DF00BD">
        <w:rPr>
          <w:rFonts w:ascii="Book Antiqua" w:hAnsi="Book Antiqua" w:cs="Arial"/>
          <w:i/>
          <w:iCs/>
          <w:color w:val="000000"/>
          <w:sz w:val="24"/>
          <w:szCs w:val="24"/>
          <w:shd w:val="clear" w:color="auto" w:fill="FFFFFF"/>
        </w:rPr>
        <w:t>al</w:t>
      </w:r>
      <w:r w:rsidRPr="00DF00BD">
        <w:rPr>
          <w:rFonts w:ascii="Book Antiqua" w:hAnsi="Book Antiqua" w:cs="Arial"/>
          <w:color w:val="000000"/>
          <w:sz w:val="24"/>
          <w:szCs w:val="24"/>
          <w:shd w:val="clear" w:color="auto" w:fill="FFFFFF"/>
          <w:vertAlign w:val="superscript"/>
        </w:rPr>
        <w:t>[</w:t>
      </w:r>
      <w:proofErr w:type="gramEnd"/>
      <w:r w:rsidRPr="00DF00BD">
        <w:rPr>
          <w:rFonts w:ascii="Book Antiqua" w:hAnsi="Book Antiqua" w:cs="Arial"/>
          <w:color w:val="000000"/>
          <w:sz w:val="24"/>
          <w:szCs w:val="24"/>
          <w:shd w:val="clear" w:color="auto" w:fill="FFFFFF"/>
          <w:vertAlign w:val="superscript"/>
        </w:rPr>
        <w:t>21]</w:t>
      </w:r>
      <w:r w:rsidR="00C766DA" w:rsidRPr="00DF00BD">
        <w:rPr>
          <w:rFonts w:ascii="Book Antiqua" w:hAnsi="Book Antiqua" w:cs="Arial"/>
          <w:color w:val="000000"/>
          <w:sz w:val="24"/>
          <w:szCs w:val="24"/>
          <w:shd w:val="clear" w:color="auto" w:fill="FFFFFF"/>
        </w:rPr>
        <w:t xml:space="preserve"> (George Washington University). </w:t>
      </w:r>
      <w:r w:rsidR="000D2C16" w:rsidRPr="00DF00BD">
        <w:rPr>
          <w:rFonts w:ascii="Book Antiqua" w:hAnsi="Book Antiqua" w:cs="Arial"/>
          <w:color w:val="000000"/>
          <w:sz w:val="24"/>
          <w:szCs w:val="24"/>
          <w:shd w:val="clear" w:color="auto" w:fill="FFFFFF"/>
        </w:rPr>
        <w:t xml:space="preserve">Wild-type female BALB/c mice were purchased from the Jackson Laboratory. </w:t>
      </w:r>
      <w:r w:rsidR="00ED2C12" w:rsidRPr="00DF00BD">
        <w:rPr>
          <w:rFonts w:ascii="Book Antiqua" w:hAnsi="Book Antiqua" w:cs="Arial"/>
          <w:color w:val="000000"/>
          <w:sz w:val="24"/>
          <w:szCs w:val="24"/>
          <w:shd w:val="clear" w:color="auto" w:fill="FFFFFF"/>
        </w:rPr>
        <w:t xml:space="preserve">Mice were bred and </w:t>
      </w:r>
      <w:r w:rsidR="007925DC" w:rsidRPr="00DF00BD">
        <w:rPr>
          <w:rFonts w:ascii="Book Antiqua" w:hAnsi="Book Antiqua" w:cs="Arial"/>
          <w:color w:val="000000"/>
          <w:sz w:val="24"/>
          <w:szCs w:val="24"/>
          <w:shd w:val="clear" w:color="auto" w:fill="FFFFFF"/>
        </w:rPr>
        <w:t xml:space="preserve">housed </w:t>
      </w:r>
      <w:r w:rsidR="00ED2C12" w:rsidRPr="00DF00BD">
        <w:rPr>
          <w:rFonts w:ascii="Book Antiqua" w:hAnsi="Book Antiqua" w:cs="Arial"/>
          <w:color w:val="000000"/>
          <w:sz w:val="24"/>
          <w:szCs w:val="24"/>
          <w:shd w:val="clear" w:color="auto" w:fill="FFFFFF"/>
        </w:rPr>
        <w:t xml:space="preserve">in </w:t>
      </w:r>
      <w:r w:rsidR="007925DC" w:rsidRPr="00DF00BD">
        <w:rPr>
          <w:rFonts w:ascii="Book Antiqua" w:hAnsi="Book Antiqua" w:cs="Arial"/>
          <w:color w:val="000000"/>
          <w:sz w:val="24"/>
          <w:szCs w:val="24"/>
          <w:shd w:val="clear" w:color="auto" w:fill="FFFFFF"/>
        </w:rPr>
        <w:t xml:space="preserve">approved </w:t>
      </w:r>
      <w:proofErr w:type="spellStart"/>
      <w:r w:rsidR="007925DC" w:rsidRPr="00DF00BD">
        <w:rPr>
          <w:rFonts w:ascii="Book Antiqua" w:hAnsi="Book Antiqua" w:cs="Arial"/>
          <w:color w:val="000000"/>
          <w:sz w:val="24"/>
          <w:szCs w:val="24"/>
          <w:shd w:val="clear" w:color="auto" w:fill="FFFFFF"/>
        </w:rPr>
        <w:t>vivari</w:t>
      </w:r>
      <w:r w:rsidR="00682C51" w:rsidRPr="00DF00BD">
        <w:rPr>
          <w:rFonts w:ascii="Book Antiqua" w:hAnsi="Book Antiqua" w:cs="Arial"/>
          <w:color w:val="000000"/>
          <w:sz w:val="24"/>
          <w:szCs w:val="24"/>
          <w:shd w:val="clear" w:color="auto" w:fill="FFFFFF"/>
        </w:rPr>
        <w:t>a</w:t>
      </w:r>
      <w:proofErr w:type="spellEnd"/>
      <w:r w:rsidR="007925DC" w:rsidRPr="00DF00BD">
        <w:rPr>
          <w:rFonts w:ascii="Book Antiqua" w:hAnsi="Book Antiqua" w:cs="Arial"/>
          <w:color w:val="000000"/>
          <w:sz w:val="24"/>
          <w:szCs w:val="24"/>
          <w:shd w:val="clear" w:color="auto" w:fill="FFFFFF"/>
        </w:rPr>
        <w:t xml:space="preserve"> on the </w:t>
      </w:r>
      <w:r w:rsidR="00CD147B" w:rsidRPr="00DF00BD">
        <w:rPr>
          <w:rFonts w:ascii="Book Antiqua" w:hAnsi="Book Antiqua" w:cs="Arial"/>
          <w:color w:val="000000"/>
          <w:sz w:val="24"/>
          <w:szCs w:val="24"/>
          <w:shd w:val="clear" w:color="auto" w:fill="FFFFFF"/>
        </w:rPr>
        <w:t>Johns Hopkins University School of Medicine campus</w:t>
      </w:r>
      <w:r w:rsidR="00ED2C12" w:rsidRPr="00DF00BD">
        <w:rPr>
          <w:rFonts w:ascii="Book Antiqua" w:hAnsi="Book Antiqua" w:cs="Arial"/>
          <w:color w:val="000000"/>
          <w:sz w:val="24"/>
          <w:szCs w:val="24"/>
          <w:shd w:val="clear" w:color="auto" w:fill="FFFFFF"/>
        </w:rPr>
        <w:t xml:space="preserve">. </w:t>
      </w:r>
      <w:r w:rsidR="00C766DA" w:rsidRPr="00DF00BD">
        <w:rPr>
          <w:rFonts w:ascii="Book Antiqua" w:hAnsi="Book Antiqua" w:cs="Arial"/>
          <w:color w:val="000000"/>
          <w:sz w:val="24"/>
          <w:szCs w:val="24"/>
          <w:shd w:val="clear" w:color="auto" w:fill="FFFFFF"/>
        </w:rPr>
        <w:t>Unless noted</w:t>
      </w:r>
      <w:r w:rsidR="00ED2C12" w:rsidRPr="00DF00BD">
        <w:rPr>
          <w:rFonts w:ascii="Book Antiqua" w:hAnsi="Book Antiqua" w:cs="Arial"/>
          <w:color w:val="000000"/>
          <w:sz w:val="24"/>
          <w:szCs w:val="24"/>
          <w:shd w:val="clear" w:color="auto" w:fill="FFFFFF"/>
        </w:rPr>
        <w:t xml:space="preserve"> otherwise</w:t>
      </w:r>
      <w:r w:rsidR="00C766DA" w:rsidRPr="00DF00BD">
        <w:rPr>
          <w:rFonts w:ascii="Book Antiqua" w:hAnsi="Book Antiqua" w:cs="Arial"/>
          <w:color w:val="000000"/>
          <w:sz w:val="24"/>
          <w:szCs w:val="24"/>
          <w:shd w:val="clear" w:color="auto" w:fill="FFFFFF"/>
        </w:rPr>
        <w:t>, mice between the age</w:t>
      </w:r>
      <w:r w:rsidR="00762DC4" w:rsidRPr="00DF00BD">
        <w:rPr>
          <w:rFonts w:ascii="Book Antiqua" w:hAnsi="Book Antiqua" w:cs="Arial"/>
          <w:color w:val="000000"/>
          <w:sz w:val="24"/>
          <w:szCs w:val="24"/>
          <w:shd w:val="clear" w:color="auto" w:fill="FFFFFF"/>
        </w:rPr>
        <w:t>s</w:t>
      </w:r>
      <w:r w:rsidR="00C766DA" w:rsidRPr="00DF00BD">
        <w:rPr>
          <w:rFonts w:ascii="Book Antiqua" w:hAnsi="Book Antiqua" w:cs="Arial"/>
          <w:color w:val="000000"/>
          <w:sz w:val="24"/>
          <w:szCs w:val="24"/>
          <w:shd w:val="clear" w:color="auto" w:fill="FFFFFF"/>
        </w:rPr>
        <w:t xml:space="preserve"> of 8 and 10 </w:t>
      </w:r>
      <w:proofErr w:type="spellStart"/>
      <w:r w:rsidR="00C766DA" w:rsidRPr="00DF00BD">
        <w:rPr>
          <w:rFonts w:ascii="Book Antiqua" w:hAnsi="Book Antiqua" w:cs="Arial"/>
          <w:color w:val="000000"/>
          <w:sz w:val="24"/>
          <w:szCs w:val="24"/>
          <w:shd w:val="clear" w:color="auto" w:fill="FFFFFF"/>
        </w:rPr>
        <w:t>wk</w:t>
      </w:r>
      <w:proofErr w:type="spellEnd"/>
      <w:r w:rsidR="00C766DA" w:rsidRPr="00DF00BD">
        <w:rPr>
          <w:rFonts w:ascii="Book Antiqua" w:hAnsi="Book Antiqua" w:cs="Arial"/>
          <w:color w:val="000000"/>
          <w:sz w:val="24"/>
          <w:szCs w:val="24"/>
          <w:shd w:val="clear" w:color="auto" w:fill="FFFFFF"/>
        </w:rPr>
        <w:t xml:space="preserve"> were used. </w:t>
      </w:r>
      <w:r w:rsidR="00517678" w:rsidRPr="00DF00BD">
        <w:rPr>
          <w:rFonts w:ascii="Book Antiqua" w:hAnsi="Book Antiqua" w:cs="Arial"/>
          <w:color w:val="000000"/>
          <w:sz w:val="24"/>
          <w:szCs w:val="24"/>
          <w:shd w:val="clear" w:color="auto" w:fill="FFFFFF"/>
        </w:rPr>
        <w:t xml:space="preserve">Except for </w:t>
      </w:r>
      <w:r w:rsidR="00682C51" w:rsidRPr="00DF00BD">
        <w:rPr>
          <w:rFonts w:ascii="Book Antiqua" w:hAnsi="Book Antiqua" w:cs="Arial"/>
          <w:color w:val="000000"/>
          <w:sz w:val="24"/>
          <w:szCs w:val="24"/>
          <w:shd w:val="clear" w:color="auto" w:fill="FFFFFF"/>
        </w:rPr>
        <w:t>pre-test food deprivations</w:t>
      </w:r>
      <w:r w:rsidR="00517678" w:rsidRPr="00DF00BD">
        <w:rPr>
          <w:rFonts w:ascii="Book Antiqua" w:hAnsi="Book Antiqua" w:cs="Arial"/>
          <w:color w:val="000000"/>
          <w:sz w:val="24"/>
          <w:szCs w:val="24"/>
          <w:shd w:val="clear" w:color="auto" w:fill="FFFFFF"/>
        </w:rPr>
        <w:t xml:space="preserve"> associated with glucose and insulin tolerance tests, mice were maintained on ad libitum normal diet (</w:t>
      </w:r>
      <w:proofErr w:type="spellStart"/>
      <w:r w:rsidR="00517678" w:rsidRPr="00DF00BD">
        <w:rPr>
          <w:rFonts w:ascii="Book Antiqua" w:hAnsi="Book Antiqua" w:cs="Arial"/>
          <w:color w:val="000000"/>
          <w:sz w:val="24"/>
          <w:szCs w:val="24"/>
          <w:shd w:val="clear" w:color="auto" w:fill="FFFFFF"/>
        </w:rPr>
        <w:t>Teklad</w:t>
      </w:r>
      <w:proofErr w:type="spellEnd"/>
      <w:r w:rsidR="00517678" w:rsidRPr="00DF00BD">
        <w:rPr>
          <w:rFonts w:ascii="Book Antiqua" w:hAnsi="Book Antiqua" w:cs="Arial"/>
          <w:color w:val="000000"/>
          <w:sz w:val="24"/>
          <w:szCs w:val="24"/>
          <w:shd w:val="clear" w:color="auto" w:fill="FFFFFF"/>
        </w:rPr>
        <w:t xml:space="preserve"> 2018, </w:t>
      </w:r>
      <w:proofErr w:type="spellStart"/>
      <w:r w:rsidR="00517678" w:rsidRPr="00DF00BD">
        <w:rPr>
          <w:rFonts w:ascii="Book Antiqua" w:hAnsi="Book Antiqua" w:cs="Arial"/>
          <w:color w:val="000000"/>
          <w:sz w:val="24"/>
          <w:szCs w:val="24"/>
          <w:shd w:val="clear" w:color="auto" w:fill="FFFFFF"/>
        </w:rPr>
        <w:t>Envigo</w:t>
      </w:r>
      <w:proofErr w:type="spellEnd"/>
      <w:r w:rsidR="00517678" w:rsidRPr="00DF00BD">
        <w:rPr>
          <w:rFonts w:ascii="Book Antiqua" w:hAnsi="Book Antiqua" w:cs="Arial"/>
          <w:color w:val="000000"/>
          <w:sz w:val="24"/>
          <w:szCs w:val="24"/>
          <w:shd w:val="clear" w:color="auto" w:fill="FFFFFF"/>
        </w:rPr>
        <w:t xml:space="preserve">) or </w:t>
      </w:r>
      <w:r w:rsidR="00E46524" w:rsidRPr="00DF00BD">
        <w:rPr>
          <w:rFonts w:ascii="Book Antiqua" w:hAnsi="Book Antiqua" w:cs="Arial"/>
          <w:color w:val="000000"/>
          <w:sz w:val="24"/>
          <w:szCs w:val="24"/>
          <w:shd w:val="clear" w:color="auto" w:fill="FFFFFF"/>
        </w:rPr>
        <w:t xml:space="preserve">switched to </w:t>
      </w:r>
      <w:r w:rsidR="00517678" w:rsidRPr="00DF00BD">
        <w:rPr>
          <w:rFonts w:ascii="Book Antiqua" w:hAnsi="Book Antiqua" w:cs="Arial"/>
          <w:color w:val="000000"/>
          <w:sz w:val="24"/>
          <w:szCs w:val="24"/>
          <w:shd w:val="clear" w:color="auto" w:fill="FFFFFF"/>
        </w:rPr>
        <w:t>HFD with 60% kcals fr</w:t>
      </w:r>
      <w:r w:rsidR="00E46524" w:rsidRPr="00DF00BD">
        <w:rPr>
          <w:rFonts w:ascii="Book Antiqua" w:hAnsi="Book Antiqua" w:cs="Arial"/>
          <w:color w:val="000000"/>
          <w:sz w:val="24"/>
          <w:szCs w:val="24"/>
          <w:shd w:val="clear" w:color="auto" w:fill="FFFFFF"/>
        </w:rPr>
        <w:t xml:space="preserve">om fat (D12492, Research Diets) </w:t>
      </w:r>
      <w:r w:rsidR="00C20CB4" w:rsidRPr="00DF00BD">
        <w:rPr>
          <w:rFonts w:ascii="Book Antiqua" w:hAnsi="Book Antiqua" w:cs="Arial"/>
          <w:color w:val="000000"/>
          <w:sz w:val="24"/>
          <w:szCs w:val="24"/>
          <w:shd w:val="clear" w:color="auto" w:fill="FFFFFF"/>
        </w:rPr>
        <w:t xml:space="preserve">at age of 4 wk. </w:t>
      </w:r>
      <w:r w:rsidR="00376C2A" w:rsidRPr="00DF00BD">
        <w:rPr>
          <w:rFonts w:ascii="Book Antiqua" w:hAnsi="Book Antiqua" w:cs="Arial"/>
          <w:color w:val="000000"/>
          <w:sz w:val="24"/>
          <w:szCs w:val="24"/>
          <w:shd w:val="clear" w:color="auto" w:fill="FFFFFF"/>
        </w:rPr>
        <w:t xml:space="preserve">Experiments were conducted </w:t>
      </w:r>
      <w:r w:rsidR="000D2C16" w:rsidRPr="00DF00BD">
        <w:rPr>
          <w:rFonts w:ascii="Book Antiqua" w:hAnsi="Book Antiqua" w:cs="Arial"/>
          <w:color w:val="000000"/>
          <w:sz w:val="24"/>
          <w:szCs w:val="24"/>
          <w:shd w:val="clear" w:color="auto" w:fill="FFFFFF"/>
        </w:rPr>
        <w:t xml:space="preserve">under </w:t>
      </w:r>
      <w:r w:rsidR="000838A6" w:rsidRPr="00DF00BD">
        <w:rPr>
          <w:rFonts w:ascii="Book Antiqua" w:hAnsi="Book Antiqua" w:cs="Arial"/>
          <w:color w:val="000000"/>
          <w:sz w:val="24"/>
          <w:szCs w:val="24"/>
          <w:shd w:val="clear" w:color="auto" w:fill="FFFFFF"/>
        </w:rPr>
        <w:t xml:space="preserve">protocols approved by the Johns Hopkins University Animal Care and Use Committee, </w:t>
      </w:r>
      <w:r w:rsidR="00376C2A" w:rsidRPr="00DF00BD">
        <w:rPr>
          <w:rFonts w:ascii="Book Antiqua" w:hAnsi="Book Antiqua" w:cs="Arial"/>
          <w:color w:val="000000"/>
          <w:sz w:val="24"/>
          <w:szCs w:val="24"/>
          <w:shd w:val="clear" w:color="auto" w:fill="FFFFFF"/>
        </w:rPr>
        <w:t>in compliance with the Animal Welfare Act and principles set forth in the Guide for the Care and Use of Laboratory Animals.</w:t>
      </w:r>
    </w:p>
    <w:p w14:paraId="65868B18" w14:textId="77777777" w:rsidR="00A46341" w:rsidRPr="00DF00BD" w:rsidRDefault="00A46341" w:rsidP="00DF00BD">
      <w:pPr>
        <w:adjustRightInd w:val="0"/>
        <w:snapToGrid w:val="0"/>
        <w:spacing w:after="0" w:line="360" w:lineRule="auto"/>
        <w:jc w:val="both"/>
        <w:rPr>
          <w:rFonts w:ascii="Book Antiqua" w:hAnsi="Book Antiqua" w:cs="Arial"/>
          <w:b/>
          <w:bCs/>
          <w:sz w:val="24"/>
          <w:szCs w:val="24"/>
        </w:rPr>
      </w:pPr>
    </w:p>
    <w:p w14:paraId="24DB863F" w14:textId="5A411C3F" w:rsidR="001A3504" w:rsidRPr="00DF00BD" w:rsidRDefault="00517678" w:rsidP="00DF00BD">
      <w:pPr>
        <w:adjustRightInd w:val="0"/>
        <w:snapToGrid w:val="0"/>
        <w:spacing w:after="0" w:line="360" w:lineRule="auto"/>
        <w:jc w:val="both"/>
        <w:rPr>
          <w:rFonts w:ascii="Book Antiqua" w:hAnsi="Book Antiqua" w:cs="Arial"/>
          <w:b/>
          <w:bCs/>
          <w:i/>
          <w:iCs/>
          <w:sz w:val="24"/>
          <w:szCs w:val="24"/>
        </w:rPr>
      </w:pPr>
      <w:r w:rsidRPr="00DF00BD">
        <w:rPr>
          <w:rFonts w:ascii="Book Antiqua" w:hAnsi="Book Antiqua" w:cs="Arial"/>
          <w:b/>
          <w:bCs/>
          <w:i/>
          <w:iCs/>
          <w:sz w:val="24"/>
          <w:szCs w:val="24"/>
        </w:rPr>
        <w:t xml:space="preserve">Body </w:t>
      </w:r>
      <w:r w:rsidR="00A46341" w:rsidRPr="00DF00BD">
        <w:rPr>
          <w:rFonts w:ascii="Book Antiqua" w:hAnsi="Book Antiqua" w:cs="Arial"/>
          <w:b/>
          <w:bCs/>
          <w:i/>
          <w:iCs/>
          <w:sz w:val="24"/>
          <w:szCs w:val="24"/>
        </w:rPr>
        <w:t>composition measurement</w:t>
      </w:r>
    </w:p>
    <w:p w14:paraId="14B9D8D0" w14:textId="7A073882" w:rsidR="001D22B8" w:rsidRPr="00DF00BD" w:rsidRDefault="00517678" w:rsidP="00DF00BD">
      <w:pPr>
        <w:adjustRightInd w:val="0"/>
        <w:snapToGrid w:val="0"/>
        <w:spacing w:after="0" w:line="360" w:lineRule="auto"/>
        <w:jc w:val="both"/>
        <w:rPr>
          <w:rFonts w:ascii="Book Antiqua" w:hAnsi="Book Antiqua" w:cs="Arial"/>
          <w:sz w:val="24"/>
          <w:szCs w:val="24"/>
          <w:shd w:val="clear" w:color="auto" w:fill="FFFFFF"/>
        </w:rPr>
      </w:pPr>
      <w:r w:rsidRPr="00DF00BD">
        <w:rPr>
          <w:rFonts w:ascii="Book Antiqua" w:hAnsi="Book Antiqua" w:cs="Arial"/>
          <w:color w:val="000000"/>
          <w:sz w:val="24"/>
          <w:szCs w:val="24"/>
          <w:shd w:val="clear" w:color="auto" w:fill="FFFFFF"/>
        </w:rPr>
        <w:t xml:space="preserve">Masses of fat and lean tissue, along with total body water, were measured in awake </w:t>
      </w:r>
      <w:r w:rsidR="00682C51" w:rsidRPr="00DF00BD">
        <w:rPr>
          <w:rFonts w:ascii="Book Antiqua" w:hAnsi="Book Antiqua" w:cs="Arial"/>
          <w:sz w:val="24"/>
          <w:szCs w:val="24"/>
          <w:shd w:val="clear" w:color="auto" w:fill="FFFFFF"/>
        </w:rPr>
        <w:t>m</w:t>
      </w:r>
      <w:r w:rsidRPr="00DF00BD">
        <w:rPr>
          <w:rFonts w:ascii="Book Antiqua" w:hAnsi="Book Antiqua" w:cs="Arial"/>
          <w:sz w:val="24"/>
          <w:szCs w:val="24"/>
          <w:shd w:val="clear" w:color="auto" w:fill="FFFFFF"/>
        </w:rPr>
        <w:t>ice with an Echo-MRI-100TM QMR analyzer (Echo Medical Systems, Houston, TX</w:t>
      </w:r>
      <w:r w:rsidR="00A46341" w:rsidRPr="00DF00BD">
        <w:rPr>
          <w:rFonts w:ascii="Book Antiqua" w:hAnsi="Book Antiqua" w:cs="Arial"/>
          <w:sz w:val="24"/>
          <w:szCs w:val="24"/>
          <w:shd w:val="clear" w:color="auto" w:fill="FFFFFF"/>
        </w:rPr>
        <w:t xml:space="preserve">, </w:t>
      </w:r>
      <w:r w:rsidR="00A46341" w:rsidRPr="00DF00BD">
        <w:rPr>
          <w:rFonts w:ascii="Book Antiqua" w:hAnsi="Book Antiqua" w:cs="Arial"/>
          <w:sz w:val="24"/>
          <w:szCs w:val="24"/>
          <w:shd w:val="clear" w:color="auto" w:fill="FFFFFF"/>
        </w:rPr>
        <w:lastRenderedPageBreak/>
        <w:t>United States</w:t>
      </w:r>
      <w:r w:rsidRPr="00DF00BD">
        <w:rPr>
          <w:rFonts w:ascii="Book Antiqua" w:hAnsi="Book Antiqua" w:cs="Arial"/>
          <w:sz w:val="24"/>
          <w:szCs w:val="24"/>
          <w:shd w:val="clear" w:color="auto" w:fill="FFFFFF"/>
        </w:rPr>
        <w:t>)</w:t>
      </w:r>
      <w:r w:rsidR="00C20CB4" w:rsidRPr="00DF00BD">
        <w:rPr>
          <w:rFonts w:ascii="Book Antiqua" w:hAnsi="Book Antiqua" w:cs="Arial"/>
          <w:sz w:val="24"/>
          <w:szCs w:val="24"/>
          <w:shd w:val="clear" w:color="auto" w:fill="FFFFFF"/>
        </w:rPr>
        <w:t xml:space="preserve">. </w:t>
      </w:r>
      <w:r w:rsidRPr="00DF00BD">
        <w:rPr>
          <w:rFonts w:ascii="Book Antiqua" w:hAnsi="Book Antiqua" w:cs="Arial"/>
          <w:sz w:val="24"/>
          <w:szCs w:val="24"/>
          <w:shd w:val="clear" w:color="auto" w:fill="FFFFFF"/>
        </w:rPr>
        <w:t xml:space="preserve">Group sizes were </w:t>
      </w:r>
      <w:r w:rsidR="006F70BA" w:rsidRPr="00DF00BD">
        <w:rPr>
          <w:rFonts w:ascii="Book Antiqua" w:hAnsi="Book Antiqua" w:cs="Arial"/>
          <w:sz w:val="24"/>
          <w:szCs w:val="24"/>
          <w:shd w:val="clear" w:color="auto" w:fill="FFFFFF"/>
        </w:rPr>
        <w:t xml:space="preserve">at least </w:t>
      </w:r>
      <w:r w:rsidRPr="00DF00BD">
        <w:rPr>
          <w:rFonts w:ascii="Book Antiqua" w:hAnsi="Book Antiqua" w:cs="Arial"/>
          <w:i/>
          <w:iCs/>
          <w:sz w:val="24"/>
          <w:szCs w:val="24"/>
          <w:shd w:val="clear" w:color="auto" w:fill="FFFFFF"/>
        </w:rPr>
        <w:t>n</w:t>
      </w:r>
      <w:r w:rsidR="00A46341" w:rsidRPr="00DF00BD">
        <w:rPr>
          <w:rFonts w:ascii="Book Antiqua" w:hAnsi="Book Antiqua" w:cs="Arial"/>
          <w:sz w:val="24"/>
          <w:szCs w:val="24"/>
          <w:shd w:val="clear" w:color="auto" w:fill="FFFFFF"/>
        </w:rPr>
        <w:t xml:space="preserve"> </w:t>
      </w:r>
      <w:r w:rsidRPr="00DF00BD">
        <w:rPr>
          <w:rFonts w:ascii="Book Antiqua" w:hAnsi="Book Antiqua" w:cs="Arial"/>
          <w:sz w:val="24"/>
          <w:szCs w:val="24"/>
          <w:shd w:val="clear" w:color="auto" w:fill="FFFFFF"/>
        </w:rPr>
        <w:t>=</w:t>
      </w:r>
      <w:r w:rsidR="00A46341" w:rsidRPr="00DF00BD">
        <w:rPr>
          <w:rFonts w:ascii="Book Antiqua" w:hAnsi="Book Antiqua" w:cs="Arial"/>
          <w:sz w:val="24"/>
          <w:szCs w:val="24"/>
          <w:shd w:val="clear" w:color="auto" w:fill="FFFFFF"/>
        </w:rPr>
        <w:t xml:space="preserve"> </w:t>
      </w:r>
      <w:r w:rsidRPr="00DF00BD">
        <w:rPr>
          <w:rFonts w:ascii="Book Antiqua" w:hAnsi="Book Antiqua" w:cs="Arial"/>
          <w:sz w:val="24"/>
          <w:szCs w:val="24"/>
          <w:shd w:val="clear" w:color="auto" w:fill="FFFFFF"/>
        </w:rPr>
        <w:t xml:space="preserve">12/group, </w:t>
      </w:r>
      <w:r w:rsidR="00CB34A1" w:rsidRPr="00DF00BD">
        <w:rPr>
          <w:rFonts w:ascii="Book Antiqua" w:hAnsi="Book Antiqua" w:cs="Arial"/>
          <w:sz w:val="24"/>
          <w:szCs w:val="24"/>
          <w:shd w:val="clear" w:color="auto" w:fill="FFFFFF"/>
        </w:rPr>
        <w:t xml:space="preserve">Sdc1 </w:t>
      </w:r>
      <w:r w:rsidRPr="00DF00BD">
        <w:rPr>
          <w:rFonts w:ascii="Book Antiqua" w:hAnsi="Book Antiqua" w:cs="Arial"/>
          <w:sz w:val="24"/>
          <w:szCs w:val="24"/>
          <w:shd w:val="clear" w:color="auto" w:fill="FFFFFF"/>
        </w:rPr>
        <w:t xml:space="preserve">KO </w:t>
      </w:r>
      <w:r w:rsidRPr="00DF00BD">
        <w:rPr>
          <w:rFonts w:ascii="Book Antiqua" w:hAnsi="Book Antiqua" w:cs="Arial"/>
          <w:i/>
          <w:iCs/>
          <w:sz w:val="24"/>
          <w:szCs w:val="24"/>
          <w:shd w:val="clear" w:color="auto" w:fill="FFFFFF"/>
        </w:rPr>
        <w:t>vs</w:t>
      </w:r>
      <w:r w:rsidRPr="00DF00BD">
        <w:rPr>
          <w:rFonts w:ascii="Book Antiqua" w:hAnsi="Book Antiqua" w:cs="Arial"/>
          <w:sz w:val="24"/>
          <w:szCs w:val="24"/>
          <w:shd w:val="clear" w:color="auto" w:fill="FFFFFF"/>
        </w:rPr>
        <w:t xml:space="preserve"> WT, for both the</w:t>
      </w:r>
      <w:r w:rsidR="00ED2C12" w:rsidRPr="00DF00BD">
        <w:rPr>
          <w:rFonts w:ascii="Book Antiqua" w:hAnsi="Book Antiqua" w:cs="Arial"/>
          <w:sz w:val="24"/>
          <w:szCs w:val="24"/>
          <w:shd w:val="clear" w:color="auto" w:fill="FFFFFF"/>
        </w:rPr>
        <w:t xml:space="preserve"> studies with normal diet and </w:t>
      </w:r>
      <w:r w:rsidR="00682C51" w:rsidRPr="00DF00BD">
        <w:rPr>
          <w:rFonts w:ascii="Book Antiqua" w:hAnsi="Book Antiqua" w:cs="Arial"/>
          <w:sz w:val="24"/>
          <w:szCs w:val="24"/>
          <w:shd w:val="clear" w:color="auto" w:fill="FFFFFF"/>
        </w:rPr>
        <w:t xml:space="preserve">with </w:t>
      </w:r>
      <w:r w:rsidR="00ED2C12" w:rsidRPr="00DF00BD">
        <w:rPr>
          <w:rFonts w:ascii="Book Antiqua" w:hAnsi="Book Antiqua" w:cs="Arial"/>
          <w:sz w:val="24"/>
          <w:szCs w:val="24"/>
          <w:shd w:val="clear" w:color="auto" w:fill="FFFFFF"/>
        </w:rPr>
        <w:t xml:space="preserve">HFD. QMR </w:t>
      </w:r>
      <w:r w:rsidRPr="00DF00BD">
        <w:rPr>
          <w:rFonts w:ascii="Book Antiqua" w:hAnsi="Book Antiqua" w:cs="Arial"/>
          <w:sz w:val="24"/>
          <w:szCs w:val="24"/>
          <w:shd w:val="clear" w:color="auto" w:fill="FFFFFF"/>
        </w:rPr>
        <w:t xml:space="preserve">measurements </w:t>
      </w:r>
      <w:r w:rsidR="00D67CE6" w:rsidRPr="00DF00BD">
        <w:rPr>
          <w:rFonts w:ascii="Book Antiqua" w:hAnsi="Book Antiqua" w:cs="Arial"/>
          <w:sz w:val="24"/>
          <w:szCs w:val="24"/>
          <w:shd w:val="clear" w:color="auto" w:fill="FFFFFF"/>
        </w:rPr>
        <w:t>were performed at the Johns Hopk</w:t>
      </w:r>
      <w:r w:rsidR="00460537" w:rsidRPr="00DF00BD">
        <w:rPr>
          <w:rFonts w:ascii="Book Antiqua" w:hAnsi="Book Antiqua" w:cs="Arial"/>
          <w:sz w:val="24"/>
          <w:szCs w:val="24"/>
          <w:shd w:val="clear" w:color="auto" w:fill="FFFFFF"/>
        </w:rPr>
        <w:t>ins University Phenotyping Core facility.</w:t>
      </w:r>
    </w:p>
    <w:p w14:paraId="319A75DA" w14:textId="77777777" w:rsidR="00A46341" w:rsidRPr="00DF00BD" w:rsidRDefault="00A46341" w:rsidP="00DF00BD">
      <w:pPr>
        <w:adjustRightInd w:val="0"/>
        <w:snapToGrid w:val="0"/>
        <w:spacing w:after="0" w:line="360" w:lineRule="auto"/>
        <w:jc w:val="both"/>
        <w:rPr>
          <w:rFonts w:ascii="Book Antiqua" w:hAnsi="Book Antiqua" w:cs="Arial"/>
          <w:b/>
          <w:bCs/>
          <w:sz w:val="24"/>
          <w:szCs w:val="24"/>
        </w:rPr>
      </w:pPr>
    </w:p>
    <w:p w14:paraId="38BF5757" w14:textId="2B25B666" w:rsidR="00E57BC8" w:rsidRPr="00DF00BD" w:rsidRDefault="00517678" w:rsidP="00DF00BD">
      <w:pPr>
        <w:adjustRightInd w:val="0"/>
        <w:snapToGrid w:val="0"/>
        <w:spacing w:after="0" w:line="360" w:lineRule="auto"/>
        <w:jc w:val="both"/>
        <w:rPr>
          <w:rFonts w:ascii="Book Antiqua" w:hAnsi="Book Antiqua" w:cs="Arial"/>
          <w:b/>
          <w:bCs/>
          <w:i/>
          <w:iCs/>
          <w:sz w:val="24"/>
          <w:szCs w:val="24"/>
        </w:rPr>
      </w:pPr>
      <w:r w:rsidRPr="00DF00BD">
        <w:rPr>
          <w:rFonts w:ascii="Book Antiqua" w:hAnsi="Book Antiqua" w:cs="Arial"/>
          <w:b/>
          <w:bCs/>
          <w:i/>
          <w:iCs/>
          <w:sz w:val="24"/>
          <w:szCs w:val="24"/>
        </w:rPr>
        <w:t xml:space="preserve">Indirect </w:t>
      </w:r>
      <w:r w:rsidR="00A46341" w:rsidRPr="00DF00BD">
        <w:rPr>
          <w:rFonts w:ascii="Book Antiqua" w:hAnsi="Book Antiqua" w:cs="Arial"/>
          <w:b/>
          <w:bCs/>
          <w:i/>
          <w:iCs/>
          <w:sz w:val="24"/>
          <w:szCs w:val="24"/>
        </w:rPr>
        <w:t>calorimetry</w:t>
      </w:r>
      <w:r w:rsidR="008F1F71" w:rsidRPr="00DF00BD">
        <w:rPr>
          <w:rFonts w:ascii="Book Antiqua" w:hAnsi="Book Antiqua" w:cs="Arial"/>
          <w:b/>
          <w:bCs/>
          <w:i/>
          <w:iCs/>
          <w:sz w:val="24"/>
          <w:szCs w:val="24"/>
        </w:rPr>
        <w:t xml:space="preserve">, </w:t>
      </w:r>
      <w:r w:rsidR="00A46341" w:rsidRPr="00DF00BD">
        <w:rPr>
          <w:rFonts w:ascii="Book Antiqua" w:hAnsi="Book Antiqua" w:cs="Arial"/>
          <w:b/>
          <w:bCs/>
          <w:i/>
          <w:iCs/>
          <w:sz w:val="24"/>
          <w:szCs w:val="24"/>
        </w:rPr>
        <w:t>food intake</w:t>
      </w:r>
      <w:r w:rsidR="008F1F71" w:rsidRPr="00DF00BD">
        <w:rPr>
          <w:rFonts w:ascii="Book Antiqua" w:hAnsi="Book Antiqua" w:cs="Arial"/>
          <w:b/>
          <w:bCs/>
          <w:i/>
          <w:iCs/>
          <w:sz w:val="24"/>
          <w:szCs w:val="24"/>
        </w:rPr>
        <w:t xml:space="preserve">, and </w:t>
      </w:r>
      <w:r w:rsidR="00A46341" w:rsidRPr="00DF00BD">
        <w:rPr>
          <w:rFonts w:ascii="Book Antiqua" w:hAnsi="Book Antiqua" w:cs="Arial"/>
          <w:b/>
          <w:bCs/>
          <w:i/>
          <w:iCs/>
          <w:sz w:val="24"/>
          <w:szCs w:val="24"/>
        </w:rPr>
        <w:t>physical activity measurements</w:t>
      </w:r>
    </w:p>
    <w:p w14:paraId="1F866BCA" w14:textId="055375CF" w:rsidR="008F1F71" w:rsidRPr="00DF00BD" w:rsidRDefault="00CD147B"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sz w:val="24"/>
          <w:szCs w:val="24"/>
          <w:shd w:val="clear" w:color="auto" w:fill="FFFFFF"/>
        </w:rPr>
        <w:t xml:space="preserve">After QMR for body composition, mice were moved to the Center for Metabolism and Obesity Research core facility for indirect calorimetry studies. Studies utilized an open-flow instrument </w:t>
      </w:r>
      <w:r w:rsidR="00A46341" w:rsidRPr="00DF00BD">
        <w:rPr>
          <w:rFonts w:ascii="Book Antiqua" w:hAnsi="Book Antiqua" w:cs="Arial"/>
          <w:sz w:val="24"/>
          <w:szCs w:val="24"/>
          <w:shd w:val="clear" w:color="auto" w:fill="FFFFFF"/>
        </w:rPr>
        <w:t>[</w:t>
      </w:r>
      <w:r w:rsidR="00E37478" w:rsidRPr="00DF00BD">
        <w:rPr>
          <w:rFonts w:ascii="Book Antiqua" w:hAnsi="Book Antiqua" w:cs="Arial"/>
          <w:sz w:val="24"/>
          <w:szCs w:val="24"/>
          <w:shd w:val="clear" w:color="auto" w:fill="FFFFFF"/>
        </w:rPr>
        <w:t>Comprehensive Lab Animal Monitoring System</w:t>
      </w:r>
      <w:r w:rsidR="00E46524" w:rsidRPr="00DF00BD">
        <w:rPr>
          <w:rFonts w:ascii="Book Antiqua" w:hAnsi="Book Antiqua" w:cs="Arial"/>
          <w:sz w:val="24"/>
          <w:szCs w:val="24"/>
          <w:shd w:val="clear" w:color="auto" w:fill="FFFFFF"/>
        </w:rPr>
        <w:t xml:space="preserve"> (CLAMS)</w:t>
      </w:r>
      <w:r w:rsidR="00E37478" w:rsidRPr="00DF00BD">
        <w:rPr>
          <w:rFonts w:ascii="Book Antiqua" w:hAnsi="Book Antiqua" w:cs="Arial"/>
          <w:sz w:val="24"/>
          <w:szCs w:val="24"/>
          <w:shd w:val="clear" w:color="auto" w:fill="FFFFFF"/>
        </w:rPr>
        <w:t>, Columbus Instruments</w:t>
      </w:r>
      <w:r w:rsidR="00A46341" w:rsidRPr="00DF00BD">
        <w:rPr>
          <w:rFonts w:ascii="Book Antiqua" w:hAnsi="Book Antiqua" w:cs="Arial"/>
          <w:sz w:val="24"/>
          <w:szCs w:val="24"/>
          <w:shd w:val="clear" w:color="auto" w:fill="FFFFFF"/>
        </w:rPr>
        <w:t>]</w:t>
      </w:r>
      <w:r w:rsidR="00E57BC8" w:rsidRPr="00DF00BD">
        <w:rPr>
          <w:rFonts w:ascii="Book Antiqua" w:hAnsi="Book Antiqua" w:cs="Arial"/>
          <w:sz w:val="24"/>
          <w:szCs w:val="24"/>
          <w:shd w:val="clear" w:color="auto" w:fill="FFFFFF"/>
        </w:rPr>
        <w:t xml:space="preserve">. </w:t>
      </w:r>
      <w:r w:rsidRPr="00DF00BD">
        <w:rPr>
          <w:rFonts w:ascii="Book Antiqua" w:hAnsi="Book Antiqua" w:cs="Arial"/>
          <w:sz w:val="24"/>
          <w:szCs w:val="24"/>
          <w:shd w:val="clear" w:color="auto" w:fill="FFFFFF"/>
        </w:rPr>
        <w:t xml:space="preserve">Mice acclimated to the facility for one week before study. Mice were then monitored in the </w:t>
      </w:r>
      <w:r w:rsidR="00E46524" w:rsidRPr="00DF00BD">
        <w:rPr>
          <w:rFonts w:ascii="Book Antiqua" w:hAnsi="Book Antiqua" w:cs="Arial"/>
          <w:sz w:val="24"/>
          <w:szCs w:val="24"/>
          <w:shd w:val="clear" w:color="auto" w:fill="FFFFFF"/>
        </w:rPr>
        <w:t>CLAMS</w:t>
      </w:r>
      <w:r w:rsidRPr="00DF00BD">
        <w:rPr>
          <w:rFonts w:ascii="Book Antiqua" w:hAnsi="Book Antiqua" w:cs="Arial"/>
          <w:sz w:val="24"/>
          <w:szCs w:val="24"/>
          <w:shd w:val="clear" w:color="auto" w:fill="FFFFFF"/>
        </w:rPr>
        <w:t xml:space="preserve"> for three days to confirm acclimation as indicated by stable </w:t>
      </w:r>
      <w:r w:rsidR="00E46524" w:rsidRPr="00DF00BD">
        <w:rPr>
          <w:rFonts w:ascii="Book Antiqua" w:hAnsi="Book Antiqua" w:cs="Arial"/>
          <w:sz w:val="24"/>
          <w:szCs w:val="24"/>
          <w:shd w:val="clear" w:color="auto" w:fill="FFFFFF"/>
        </w:rPr>
        <w:t xml:space="preserve">daily </w:t>
      </w:r>
      <w:r w:rsidRPr="00DF00BD">
        <w:rPr>
          <w:rFonts w:ascii="Book Antiqua" w:hAnsi="Book Antiqua" w:cs="Arial"/>
          <w:sz w:val="24"/>
          <w:szCs w:val="24"/>
          <w:shd w:val="clear" w:color="auto" w:fill="FFFFFF"/>
        </w:rPr>
        <w:t>body weight</w:t>
      </w:r>
      <w:r w:rsidR="00E46524" w:rsidRPr="00DF00BD">
        <w:rPr>
          <w:rFonts w:ascii="Book Antiqua" w:hAnsi="Book Antiqua" w:cs="Arial"/>
          <w:sz w:val="24"/>
          <w:szCs w:val="24"/>
          <w:shd w:val="clear" w:color="auto" w:fill="FFFFFF"/>
        </w:rPr>
        <w:t>s</w:t>
      </w:r>
      <w:r w:rsidRPr="00DF00BD">
        <w:rPr>
          <w:rFonts w:ascii="Book Antiqua" w:hAnsi="Book Antiqua" w:cs="Arial"/>
          <w:sz w:val="24"/>
          <w:szCs w:val="24"/>
          <w:shd w:val="clear" w:color="auto" w:fill="FFFFFF"/>
        </w:rPr>
        <w:t>, food and fluid intake</w:t>
      </w:r>
      <w:r w:rsidR="00E46524" w:rsidRPr="00DF00BD">
        <w:rPr>
          <w:rFonts w:ascii="Book Antiqua" w:hAnsi="Book Antiqua" w:cs="Arial"/>
          <w:sz w:val="24"/>
          <w:szCs w:val="24"/>
          <w:shd w:val="clear" w:color="auto" w:fill="FFFFFF"/>
        </w:rPr>
        <w:t>s</w:t>
      </w:r>
      <w:r w:rsidRPr="00DF00BD">
        <w:rPr>
          <w:rFonts w:ascii="Book Antiqua" w:hAnsi="Book Antiqua" w:cs="Arial"/>
          <w:sz w:val="24"/>
          <w:szCs w:val="24"/>
          <w:shd w:val="clear" w:color="auto" w:fill="FFFFFF"/>
        </w:rPr>
        <w:t>, and photoperiod fluctuations of metabolic data. Data fro</w:t>
      </w:r>
      <w:r w:rsidR="00CF79BC" w:rsidRPr="00DF00BD">
        <w:rPr>
          <w:rFonts w:ascii="Book Antiqua" w:hAnsi="Book Antiqua" w:cs="Arial"/>
          <w:sz w:val="24"/>
          <w:szCs w:val="24"/>
          <w:shd w:val="clear" w:color="auto" w:fill="FFFFFF"/>
        </w:rPr>
        <w:t xml:space="preserve">m the fourth day are presented. </w:t>
      </w:r>
      <w:r w:rsidR="00E57BC8" w:rsidRPr="00DF00BD">
        <w:rPr>
          <w:rFonts w:ascii="Book Antiqua" w:hAnsi="Book Antiqua" w:cs="Arial"/>
          <w:sz w:val="24"/>
          <w:szCs w:val="24"/>
          <w:shd w:val="clear" w:color="auto" w:fill="FFFFFF"/>
        </w:rPr>
        <w:t xml:space="preserve">These calorimetry data were collected in </w:t>
      </w:r>
      <w:r w:rsidR="00C20CB4" w:rsidRPr="00DF00BD">
        <w:rPr>
          <w:rFonts w:ascii="Book Antiqua" w:hAnsi="Book Antiqua" w:cs="Arial"/>
          <w:sz w:val="24"/>
          <w:szCs w:val="24"/>
          <w:shd w:val="clear" w:color="auto" w:fill="FFFFFF"/>
        </w:rPr>
        <w:t>two experiments</w:t>
      </w:r>
      <w:r w:rsidR="00E57BC8" w:rsidRPr="00DF00BD">
        <w:rPr>
          <w:rFonts w:ascii="Book Antiqua" w:hAnsi="Book Antiqua" w:cs="Arial"/>
          <w:sz w:val="24"/>
          <w:szCs w:val="24"/>
          <w:shd w:val="clear" w:color="auto" w:fill="FFFFFF"/>
        </w:rPr>
        <w:t xml:space="preserve"> (</w:t>
      </w:r>
      <w:r w:rsidR="00E57BC8" w:rsidRPr="00DF00BD">
        <w:rPr>
          <w:rFonts w:ascii="Book Antiqua" w:hAnsi="Book Antiqua" w:cs="Arial"/>
          <w:i/>
          <w:iCs/>
          <w:sz w:val="24"/>
          <w:szCs w:val="24"/>
          <w:shd w:val="clear" w:color="auto" w:fill="FFFFFF"/>
        </w:rPr>
        <w:t>n</w:t>
      </w:r>
      <w:r w:rsidR="00E57BC8" w:rsidRPr="00DF00BD">
        <w:rPr>
          <w:rFonts w:ascii="Book Antiqua" w:hAnsi="Book Antiqua" w:cs="Arial"/>
          <w:sz w:val="24"/>
          <w:szCs w:val="24"/>
          <w:shd w:val="clear" w:color="auto" w:fill="FFFFFF"/>
        </w:rPr>
        <w:t xml:space="preserve"> =</w:t>
      </w:r>
      <w:r w:rsidR="00E46524" w:rsidRPr="00DF00BD">
        <w:rPr>
          <w:rFonts w:ascii="Book Antiqua" w:hAnsi="Book Antiqua" w:cs="Arial"/>
          <w:sz w:val="24"/>
          <w:szCs w:val="24"/>
          <w:shd w:val="clear" w:color="auto" w:fill="FFFFFF"/>
        </w:rPr>
        <w:t xml:space="preserve"> </w:t>
      </w:r>
      <w:r w:rsidR="00E57BC8" w:rsidRPr="00DF00BD">
        <w:rPr>
          <w:rFonts w:ascii="Book Antiqua" w:hAnsi="Book Antiqua" w:cs="Arial"/>
          <w:sz w:val="24"/>
          <w:szCs w:val="24"/>
          <w:shd w:val="clear" w:color="auto" w:fill="FFFFFF"/>
        </w:rPr>
        <w:t xml:space="preserve">12 </w:t>
      </w:r>
      <w:r w:rsidR="00CB34A1" w:rsidRPr="00DF00BD">
        <w:rPr>
          <w:rFonts w:ascii="Book Antiqua" w:hAnsi="Book Antiqua" w:cs="Arial"/>
          <w:sz w:val="24"/>
          <w:szCs w:val="24"/>
          <w:shd w:val="clear" w:color="auto" w:fill="FFFFFF"/>
        </w:rPr>
        <w:t>Sdc1 KO</w:t>
      </w:r>
      <w:r w:rsidR="00E46524" w:rsidRPr="00DF00BD">
        <w:rPr>
          <w:rFonts w:ascii="Book Antiqua" w:hAnsi="Book Antiqua" w:cs="Arial"/>
          <w:sz w:val="24"/>
          <w:szCs w:val="24"/>
          <w:shd w:val="clear" w:color="auto" w:fill="FFFFFF"/>
        </w:rPr>
        <w:t xml:space="preserve">, </w:t>
      </w:r>
      <w:r w:rsidR="00E46524" w:rsidRPr="00DF00BD">
        <w:rPr>
          <w:rFonts w:ascii="Book Antiqua" w:hAnsi="Book Antiqua" w:cs="Arial"/>
          <w:i/>
          <w:iCs/>
          <w:sz w:val="24"/>
          <w:szCs w:val="24"/>
          <w:shd w:val="clear" w:color="auto" w:fill="FFFFFF"/>
        </w:rPr>
        <w:t>n</w:t>
      </w:r>
      <w:r w:rsidR="00E46524" w:rsidRPr="00DF00BD">
        <w:rPr>
          <w:rFonts w:ascii="Book Antiqua" w:hAnsi="Book Antiqua" w:cs="Arial"/>
          <w:sz w:val="24"/>
          <w:szCs w:val="24"/>
          <w:shd w:val="clear" w:color="auto" w:fill="FFFFFF"/>
        </w:rPr>
        <w:t xml:space="preserve"> = 12 WT </w:t>
      </w:r>
      <w:r w:rsidR="00E57BC8" w:rsidRPr="00DF00BD">
        <w:rPr>
          <w:rFonts w:ascii="Book Antiqua" w:hAnsi="Book Antiqua" w:cs="Arial"/>
          <w:sz w:val="24"/>
          <w:szCs w:val="24"/>
          <w:shd w:val="clear" w:color="auto" w:fill="FFFFFF"/>
        </w:rPr>
        <w:t>per experiment)</w:t>
      </w:r>
      <w:r w:rsidR="00E46524" w:rsidRPr="00DF00BD">
        <w:rPr>
          <w:rFonts w:ascii="Book Antiqua" w:hAnsi="Book Antiqua" w:cs="Arial"/>
          <w:sz w:val="24"/>
          <w:szCs w:val="24"/>
          <w:shd w:val="clear" w:color="auto" w:fill="FFFFFF"/>
        </w:rPr>
        <w:t xml:space="preserve">, one </w:t>
      </w:r>
      <w:r w:rsidR="00E46524" w:rsidRPr="00DF00BD">
        <w:rPr>
          <w:rFonts w:ascii="Book Antiqua" w:hAnsi="Book Antiqua" w:cs="Arial"/>
          <w:color w:val="000000"/>
          <w:sz w:val="24"/>
          <w:szCs w:val="24"/>
          <w:shd w:val="clear" w:color="auto" w:fill="FFFFFF"/>
        </w:rPr>
        <w:t>utilizing normal diet, and the other utilizing mice made obese on HFD</w:t>
      </w:r>
      <w:r w:rsidR="00E57BC8" w:rsidRPr="00DF00BD">
        <w:rPr>
          <w:rFonts w:ascii="Book Antiqua" w:hAnsi="Book Antiqua" w:cs="Arial"/>
          <w:color w:val="000000"/>
          <w:sz w:val="24"/>
          <w:szCs w:val="24"/>
          <w:shd w:val="clear" w:color="auto" w:fill="FFFFFF"/>
        </w:rPr>
        <w:t xml:space="preserve">. </w:t>
      </w:r>
      <w:r w:rsidR="004401EF" w:rsidRPr="00DF00BD">
        <w:rPr>
          <w:rFonts w:ascii="Book Antiqua" w:hAnsi="Book Antiqua" w:cs="Arial"/>
          <w:color w:val="000000"/>
          <w:sz w:val="24"/>
          <w:szCs w:val="24"/>
          <w:shd w:val="clear" w:color="auto" w:fill="FFFFFF"/>
        </w:rPr>
        <w:t xml:space="preserve">The CLAMS reported rates of </w:t>
      </w:r>
      <w:r w:rsidR="00E57BC8" w:rsidRPr="00DF00BD">
        <w:rPr>
          <w:rFonts w:ascii="Book Antiqua" w:hAnsi="Book Antiqua" w:cs="Arial"/>
          <w:color w:val="000000"/>
          <w:sz w:val="24"/>
          <w:szCs w:val="24"/>
          <w:shd w:val="clear" w:color="auto" w:fill="FFFFFF"/>
        </w:rPr>
        <w:t>oxygen consumption (VO</w:t>
      </w:r>
      <w:r w:rsidR="00E57BC8" w:rsidRPr="00DF00BD">
        <w:rPr>
          <w:rFonts w:ascii="Book Antiqua" w:hAnsi="Book Antiqua" w:cs="Arial"/>
          <w:color w:val="000000"/>
          <w:sz w:val="24"/>
          <w:szCs w:val="24"/>
          <w:shd w:val="clear" w:color="auto" w:fill="FFFFFF"/>
          <w:vertAlign w:val="subscript"/>
        </w:rPr>
        <w:t>2</w:t>
      </w:r>
      <w:r w:rsidR="00E57BC8" w:rsidRPr="00DF00BD">
        <w:rPr>
          <w:rFonts w:ascii="Book Antiqua" w:hAnsi="Book Antiqua" w:cs="Arial"/>
          <w:color w:val="000000"/>
          <w:sz w:val="24"/>
          <w:szCs w:val="24"/>
          <w:shd w:val="clear" w:color="auto" w:fill="FFFFFF"/>
        </w:rPr>
        <w:t>, m</w:t>
      </w:r>
      <w:r w:rsidR="00A46341" w:rsidRPr="00DF00BD">
        <w:rPr>
          <w:rFonts w:ascii="Book Antiqua" w:hAnsi="Book Antiqua" w:cs="Arial"/>
          <w:color w:val="000000"/>
          <w:sz w:val="24"/>
          <w:szCs w:val="24"/>
          <w:shd w:val="clear" w:color="auto" w:fill="FFFFFF"/>
        </w:rPr>
        <w:t>L</w:t>
      </w:r>
      <w:r w:rsidR="00E57BC8" w:rsidRPr="00DF00BD">
        <w:rPr>
          <w:rFonts w:ascii="Book Antiqua" w:hAnsi="Book Antiqua" w:cs="Arial"/>
          <w:color w:val="000000"/>
          <w:sz w:val="24"/>
          <w:szCs w:val="24"/>
          <w:shd w:val="clear" w:color="auto" w:fill="FFFFFF"/>
        </w:rPr>
        <w:t>/kg/h) and carbon dioxide production (VCO</w:t>
      </w:r>
      <w:r w:rsidR="00E57BC8" w:rsidRPr="00DF00BD">
        <w:rPr>
          <w:rFonts w:ascii="Book Antiqua" w:hAnsi="Book Antiqua" w:cs="Arial"/>
          <w:color w:val="000000"/>
          <w:sz w:val="24"/>
          <w:szCs w:val="24"/>
          <w:shd w:val="clear" w:color="auto" w:fill="FFFFFF"/>
          <w:vertAlign w:val="subscript"/>
        </w:rPr>
        <w:t>2</w:t>
      </w:r>
      <w:r w:rsidR="00E57BC8" w:rsidRPr="00DF00BD">
        <w:rPr>
          <w:rFonts w:ascii="Book Antiqua" w:hAnsi="Book Antiqua" w:cs="Arial"/>
          <w:color w:val="000000"/>
          <w:sz w:val="24"/>
          <w:szCs w:val="24"/>
          <w:shd w:val="clear" w:color="auto" w:fill="FFFFFF"/>
        </w:rPr>
        <w:t>)</w:t>
      </w:r>
      <w:r w:rsidR="004401EF" w:rsidRPr="00DF00BD">
        <w:rPr>
          <w:rFonts w:ascii="Book Antiqua" w:hAnsi="Book Antiqua" w:cs="Arial"/>
          <w:color w:val="000000"/>
          <w:sz w:val="24"/>
          <w:szCs w:val="24"/>
          <w:shd w:val="clear" w:color="auto" w:fill="FFFFFF"/>
        </w:rPr>
        <w:t xml:space="preserve">, respiratory exchange ratio (RER), and rate of energy expenditure (EE, kcal/kg/h) for each mouse </w:t>
      </w:r>
      <w:r w:rsidR="00C20CB4" w:rsidRPr="00DF00BD">
        <w:rPr>
          <w:rFonts w:ascii="Book Antiqua" w:hAnsi="Book Antiqua" w:cs="Arial"/>
          <w:color w:val="000000"/>
          <w:sz w:val="24"/>
          <w:szCs w:val="24"/>
          <w:shd w:val="clear" w:color="auto" w:fill="FFFFFF"/>
        </w:rPr>
        <w:t>chamber every</w:t>
      </w:r>
      <w:r w:rsidR="00E57BC8" w:rsidRPr="00DF00BD">
        <w:rPr>
          <w:rFonts w:ascii="Book Antiqua" w:hAnsi="Book Antiqua" w:cs="Arial"/>
          <w:color w:val="000000"/>
          <w:sz w:val="24"/>
          <w:szCs w:val="24"/>
          <w:shd w:val="clear" w:color="auto" w:fill="FFFFFF"/>
        </w:rPr>
        <w:t xml:space="preserve"> </w:t>
      </w:r>
      <w:r w:rsidR="004401EF" w:rsidRPr="00DF00BD">
        <w:rPr>
          <w:rFonts w:ascii="Book Antiqua" w:hAnsi="Book Antiqua" w:cs="Arial"/>
          <w:color w:val="000000"/>
          <w:sz w:val="24"/>
          <w:szCs w:val="24"/>
          <w:shd w:val="clear" w:color="auto" w:fill="FFFFFF"/>
        </w:rPr>
        <w:t xml:space="preserve">25 </w:t>
      </w:r>
      <w:r w:rsidR="00E57BC8" w:rsidRPr="00DF00BD">
        <w:rPr>
          <w:rFonts w:ascii="Book Antiqua" w:hAnsi="Book Antiqua" w:cs="Arial"/>
          <w:color w:val="000000"/>
          <w:sz w:val="24"/>
          <w:szCs w:val="24"/>
          <w:shd w:val="clear" w:color="auto" w:fill="FFFFFF"/>
        </w:rPr>
        <w:t>min throughout the stud</w:t>
      </w:r>
      <w:r w:rsidR="004401EF" w:rsidRPr="00DF00BD">
        <w:rPr>
          <w:rFonts w:ascii="Book Antiqua" w:hAnsi="Book Antiqua" w:cs="Arial"/>
          <w:color w:val="000000"/>
          <w:sz w:val="24"/>
          <w:szCs w:val="24"/>
          <w:shd w:val="clear" w:color="auto" w:fill="FFFFFF"/>
        </w:rPr>
        <w:t>ies</w:t>
      </w:r>
      <w:r w:rsidR="00E57BC8" w:rsidRPr="00DF00BD">
        <w:rPr>
          <w:rFonts w:ascii="Book Antiqua" w:hAnsi="Book Antiqua" w:cs="Arial"/>
          <w:color w:val="000000"/>
          <w:sz w:val="24"/>
          <w:szCs w:val="24"/>
          <w:shd w:val="clear" w:color="auto" w:fill="FFFFFF"/>
        </w:rPr>
        <w:t>.</w:t>
      </w:r>
      <w:r w:rsidR="004401EF" w:rsidRPr="00DF00BD">
        <w:rPr>
          <w:rFonts w:ascii="Book Antiqua" w:hAnsi="Book Antiqua" w:cs="Arial"/>
          <w:color w:val="000000"/>
          <w:sz w:val="24"/>
          <w:szCs w:val="24"/>
          <w:shd w:val="clear" w:color="auto" w:fill="FFFFFF"/>
        </w:rPr>
        <w:t xml:space="preserve"> </w:t>
      </w:r>
      <w:r w:rsidR="00E57BC8" w:rsidRPr="00DF00BD">
        <w:rPr>
          <w:rFonts w:ascii="Book Antiqua" w:hAnsi="Book Antiqua" w:cs="Arial"/>
          <w:color w:val="000000"/>
          <w:sz w:val="24"/>
          <w:szCs w:val="24"/>
          <w:shd w:val="clear" w:color="auto" w:fill="FFFFFF"/>
        </w:rPr>
        <w:t>Respiratory exchange ratio (RER = VCO</w:t>
      </w:r>
      <w:r w:rsidR="00E57BC8" w:rsidRPr="00DF00BD">
        <w:rPr>
          <w:rFonts w:ascii="Book Antiqua" w:hAnsi="Book Antiqua" w:cs="Arial"/>
          <w:color w:val="000000"/>
          <w:sz w:val="24"/>
          <w:szCs w:val="24"/>
          <w:shd w:val="clear" w:color="auto" w:fill="FFFFFF"/>
          <w:vertAlign w:val="subscript"/>
        </w:rPr>
        <w:t>2</w:t>
      </w:r>
      <w:r w:rsidR="00E57BC8" w:rsidRPr="00DF00BD">
        <w:rPr>
          <w:rFonts w:ascii="Book Antiqua" w:hAnsi="Book Antiqua" w:cs="Arial"/>
          <w:color w:val="000000"/>
          <w:sz w:val="24"/>
          <w:szCs w:val="24"/>
          <w:shd w:val="clear" w:color="auto" w:fill="FFFFFF"/>
        </w:rPr>
        <w:t>/VO</w:t>
      </w:r>
      <w:r w:rsidR="00E57BC8" w:rsidRPr="00DF00BD">
        <w:rPr>
          <w:rFonts w:ascii="Book Antiqua" w:hAnsi="Book Antiqua" w:cs="Arial"/>
          <w:color w:val="000000"/>
          <w:sz w:val="24"/>
          <w:szCs w:val="24"/>
          <w:shd w:val="clear" w:color="auto" w:fill="FFFFFF"/>
          <w:vertAlign w:val="subscript"/>
        </w:rPr>
        <w:t>2</w:t>
      </w:r>
      <w:r w:rsidR="00E57BC8" w:rsidRPr="00DF00BD">
        <w:rPr>
          <w:rFonts w:ascii="Book Antiqua" w:hAnsi="Book Antiqua" w:cs="Arial"/>
          <w:color w:val="000000"/>
          <w:sz w:val="24"/>
          <w:szCs w:val="24"/>
          <w:shd w:val="clear" w:color="auto" w:fill="FFFFFF"/>
        </w:rPr>
        <w:t xml:space="preserve">) was calculated by </w:t>
      </w:r>
      <w:proofErr w:type="spellStart"/>
      <w:r w:rsidR="00E57BC8" w:rsidRPr="00DF00BD">
        <w:rPr>
          <w:rFonts w:ascii="Book Antiqua" w:hAnsi="Book Antiqua" w:cs="Arial"/>
          <w:color w:val="000000"/>
          <w:sz w:val="24"/>
          <w:szCs w:val="24"/>
          <w:shd w:val="clear" w:color="auto" w:fill="FFFFFF"/>
        </w:rPr>
        <w:t>Oxymax</w:t>
      </w:r>
      <w:proofErr w:type="spellEnd"/>
      <w:r w:rsidR="00E57BC8" w:rsidRPr="00DF00BD">
        <w:rPr>
          <w:rFonts w:ascii="Book Antiqua" w:hAnsi="Book Antiqua" w:cs="Arial"/>
          <w:color w:val="000000"/>
          <w:sz w:val="24"/>
          <w:szCs w:val="24"/>
          <w:shd w:val="clear" w:color="auto" w:fill="FFFFFF"/>
        </w:rPr>
        <w:t xml:space="preserve"> software (v.4.02) to estimate relative oxidation of carbohydrate (RER = 1.0) </w:t>
      </w:r>
      <w:r w:rsidR="00E57BC8" w:rsidRPr="00DF00BD">
        <w:rPr>
          <w:rFonts w:ascii="Book Antiqua" w:hAnsi="Book Antiqua" w:cs="Arial"/>
          <w:i/>
          <w:iCs/>
          <w:color w:val="000000"/>
          <w:sz w:val="24"/>
          <w:szCs w:val="24"/>
          <w:shd w:val="clear" w:color="auto" w:fill="FFFFFF"/>
        </w:rPr>
        <w:t>vs</w:t>
      </w:r>
      <w:r w:rsidR="00E57BC8" w:rsidRPr="00DF00BD">
        <w:rPr>
          <w:rFonts w:ascii="Book Antiqua" w:hAnsi="Book Antiqua" w:cs="Arial"/>
          <w:color w:val="000000"/>
          <w:sz w:val="24"/>
          <w:szCs w:val="24"/>
          <w:shd w:val="clear" w:color="auto" w:fill="FFFFFF"/>
        </w:rPr>
        <w:t xml:space="preserve"> fat (RER approaching 0.7), not accounting for protein oxidation. Energy expenditure was calculated as </w:t>
      </w:r>
      <w:r w:rsidR="004401EF" w:rsidRPr="00DF00BD">
        <w:rPr>
          <w:rFonts w:ascii="Book Antiqua" w:hAnsi="Book Antiqua" w:cs="Arial"/>
          <w:color w:val="000000"/>
          <w:sz w:val="24"/>
          <w:szCs w:val="24"/>
          <w:shd w:val="clear" w:color="auto" w:fill="FFFFFF"/>
        </w:rPr>
        <w:t xml:space="preserve">EE = VO2 </w:t>
      </w:r>
      <w:r w:rsidR="00A46341" w:rsidRPr="00DF00BD">
        <w:rPr>
          <w:rFonts w:ascii="Book Antiqua" w:hAnsi="Book Antiqua" w:cs="Arial"/>
          <w:color w:val="000000"/>
          <w:sz w:val="24"/>
          <w:szCs w:val="24"/>
          <w:shd w:val="clear" w:color="auto" w:fill="FFFFFF"/>
        </w:rPr>
        <w:t>×</w:t>
      </w:r>
      <w:r w:rsidR="004401EF" w:rsidRPr="00DF00BD">
        <w:rPr>
          <w:rFonts w:ascii="Book Antiqua" w:hAnsi="Book Antiqua" w:cs="Arial"/>
          <w:color w:val="000000"/>
          <w:sz w:val="24"/>
          <w:szCs w:val="24"/>
          <w:shd w:val="clear" w:color="auto" w:fill="FFFFFF"/>
        </w:rPr>
        <w:t xml:space="preserve"> (3.815 + (1.232 </w:t>
      </w:r>
      <w:r w:rsidR="00A46341" w:rsidRPr="00DF00BD">
        <w:rPr>
          <w:rFonts w:ascii="Book Antiqua" w:hAnsi="Book Antiqua" w:cs="Arial"/>
          <w:color w:val="000000"/>
          <w:sz w:val="24"/>
          <w:szCs w:val="24"/>
          <w:shd w:val="clear" w:color="auto" w:fill="FFFFFF"/>
        </w:rPr>
        <w:t>×</w:t>
      </w:r>
      <w:r w:rsidR="004401EF" w:rsidRPr="00DF00BD">
        <w:rPr>
          <w:rFonts w:ascii="Book Antiqua" w:hAnsi="Book Antiqua" w:cs="Arial"/>
          <w:color w:val="000000"/>
          <w:sz w:val="24"/>
          <w:szCs w:val="24"/>
          <w:shd w:val="clear" w:color="auto" w:fill="FFFFFF"/>
        </w:rPr>
        <w:t xml:space="preserve"> RER)</w:t>
      </w:r>
      <w:proofErr w:type="gramStart"/>
      <w:r w:rsidR="004401EF" w:rsidRPr="00DF00BD">
        <w:rPr>
          <w:rFonts w:ascii="Book Antiqua" w:hAnsi="Book Antiqua" w:cs="Arial"/>
          <w:color w:val="000000"/>
          <w:sz w:val="24"/>
          <w:szCs w:val="24"/>
          <w:shd w:val="clear" w:color="auto" w:fill="FFFFFF"/>
        </w:rPr>
        <w:t>)</w:t>
      </w:r>
      <w:proofErr w:type="gramEnd"/>
      <w:r w:rsidR="00E57BC8" w:rsidRPr="00DF00BD">
        <w:rPr>
          <w:rFonts w:ascii="Book Antiqua" w:hAnsi="Book Antiqua" w:cs="Arial"/>
          <w:color w:val="000000"/>
          <w:sz w:val="24"/>
          <w:szCs w:val="24"/>
          <w:shd w:val="clear" w:color="auto" w:fill="FFFFFF"/>
        </w:rPr>
        <w:fldChar w:fldCharType="begin">
          <w:fldData xml:space="preserve">PEVuZE5vdGU+PENpdGU+PEF1dGhvcj5TaGluPC9BdXRob3I+PFllYXI+MjAxMjwvWWVhcj48UmVj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PEVuZE5vdGU+PENpdGU+PEF1dGhvcj5TaGluPC9BdXRob3I+PFllYXI+MjAxMjwvWWVhcj48UmVj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E57BC8" w:rsidRPr="00DF00BD">
        <w:rPr>
          <w:rFonts w:ascii="Book Antiqua" w:hAnsi="Book Antiqua" w:cs="Arial"/>
          <w:color w:val="000000"/>
          <w:sz w:val="24"/>
          <w:szCs w:val="24"/>
          <w:shd w:val="clear" w:color="auto" w:fill="FFFFFF"/>
        </w:rPr>
      </w:r>
      <w:r w:rsidR="00E57BC8"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[22]</w:t>
      </w:r>
      <w:r w:rsidR="00E57BC8" w:rsidRPr="00DF00BD">
        <w:rPr>
          <w:rFonts w:ascii="Book Antiqua" w:hAnsi="Book Antiqua" w:cs="Arial"/>
          <w:color w:val="000000"/>
          <w:sz w:val="24"/>
          <w:szCs w:val="24"/>
          <w:shd w:val="clear" w:color="auto" w:fill="FFFFFF"/>
        </w:rPr>
        <w:fldChar w:fldCharType="end"/>
      </w:r>
      <w:r w:rsidR="00E57BC8" w:rsidRPr="00DF00BD">
        <w:rPr>
          <w:rFonts w:ascii="Book Antiqua" w:hAnsi="Book Antiqua" w:cs="Arial"/>
          <w:color w:val="000000"/>
          <w:sz w:val="24"/>
          <w:szCs w:val="24"/>
          <w:shd w:val="clear" w:color="auto" w:fill="FFFFFF"/>
        </w:rPr>
        <w:t>. Average values for VO</w:t>
      </w:r>
      <w:r w:rsidR="00E57BC8" w:rsidRPr="00DF00BD">
        <w:rPr>
          <w:rFonts w:ascii="Book Antiqua" w:hAnsi="Book Antiqua" w:cs="Arial"/>
          <w:color w:val="000000"/>
          <w:sz w:val="24"/>
          <w:szCs w:val="24"/>
          <w:shd w:val="clear" w:color="auto" w:fill="FFFFFF"/>
          <w:vertAlign w:val="subscript"/>
        </w:rPr>
        <w:t>2</w:t>
      </w:r>
      <w:r w:rsidR="00E57BC8" w:rsidRPr="00DF00BD">
        <w:rPr>
          <w:rFonts w:ascii="Book Antiqua" w:hAnsi="Book Antiqua" w:cs="Arial"/>
          <w:color w:val="000000"/>
          <w:sz w:val="24"/>
          <w:szCs w:val="24"/>
          <w:shd w:val="clear" w:color="auto" w:fill="FFFFFF"/>
        </w:rPr>
        <w:t xml:space="preserve">, </w:t>
      </w:r>
      <w:r w:rsidR="004401EF" w:rsidRPr="00DF00BD">
        <w:rPr>
          <w:rFonts w:ascii="Book Antiqua" w:hAnsi="Book Antiqua" w:cs="Arial"/>
          <w:color w:val="000000"/>
          <w:sz w:val="24"/>
          <w:szCs w:val="24"/>
          <w:shd w:val="clear" w:color="auto" w:fill="FFFFFF"/>
        </w:rPr>
        <w:t>VCO</w:t>
      </w:r>
      <w:r w:rsidR="004401EF" w:rsidRPr="00DF00BD">
        <w:rPr>
          <w:rFonts w:ascii="Book Antiqua" w:hAnsi="Book Antiqua" w:cs="Arial"/>
          <w:color w:val="000000"/>
          <w:sz w:val="24"/>
          <w:szCs w:val="24"/>
          <w:shd w:val="clear" w:color="auto" w:fill="FFFFFF"/>
          <w:vertAlign w:val="subscript"/>
        </w:rPr>
        <w:t>2</w:t>
      </w:r>
      <w:r w:rsidR="004401EF" w:rsidRPr="00DF00BD">
        <w:rPr>
          <w:rFonts w:ascii="Book Antiqua" w:hAnsi="Book Antiqua" w:cs="Arial"/>
          <w:color w:val="000000"/>
          <w:sz w:val="24"/>
          <w:szCs w:val="24"/>
          <w:shd w:val="clear" w:color="auto" w:fill="FFFFFF"/>
        </w:rPr>
        <w:t xml:space="preserve">, </w:t>
      </w:r>
      <w:r w:rsidR="00E57BC8" w:rsidRPr="00DF00BD">
        <w:rPr>
          <w:rFonts w:ascii="Book Antiqua" w:hAnsi="Book Antiqua" w:cs="Arial"/>
          <w:color w:val="000000"/>
          <w:sz w:val="24"/>
          <w:szCs w:val="24"/>
          <w:shd w:val="clear" w:color="auto" w:fill="FFFFFF"/>
        </w:rPr>
        <w:t>RER and EE were calculated per subject for 24 h, and for the corresponding 12 h dark and 12 h light periods.</w:t>
      </w:r>
      <w:r w:rsidR="00D2445A" w:rsidRPr="00DF00BD">
        <w:rPr>
          <w:rFonts w:ascii="Book Antiqua" w:hAnsi="Book Antiqua" w:cs="Arial"/>
          <w:color w:val="000000"/>
          <w:sz w:val="24"/>
          <w:szCs w:val="24"/>
          <w:shd w:val="clear" w:color="auto" w:fill="FFFFFF"/>
        </w:rPr>
        <w:t xml:space="preserve"> </w:t>
      </w:r>
      <w:r w:rsidR="008F1F71" w:rsidRPr="00DF00BD">
        <w:rPr>
          <w:rFonts w:ascii="Book Antiqua" w:hAnsi="Book Antiqua" w:cs="Arial"/>
          <w:color w:val="000000"/>
          <w:sz w:val="24"/>
          <w:szCs w:val="24"/>
          <w:shd w:val="clear" w:color="auto" w:fill="FFFFFF"/>
        </w:rPr>
        <w:t xml:space="preserve">Additional CLAMS </w:t>
      </w:r>
      <w:r w:rsidR="00CF4CFF" w:rsidRPr="00DF00BD">
        <w:rPr>
          <w:rFonts w:ascii="Book Antiqua" w:hAnsi="Book Antiqua" w:cs="Arial"/>
          <w:color w:val="000000"/>
          <w:sz w:val="24"/>
          <w:szCs w:val="24"/>
          <w:shd w:val="clear" w:color="auto" w:fill="FFFFFF"/>
        </w:rPr>
        <w:t>feature</w:t>
      </w:r>
      <w:r w:rsidR="008F1F71" w:rsidRPr="00DF00BD">
        <w:rPr>
          <w:rFonts w:ascii="Book Antiqua" w:hAnsi="Book Antiqua" w:cs="Arial"/>
          <w:color w:val="000000"/>
          <w:sz w:val="24"/>
          <w:szCs w:val="24"/>
          <w:shd w:val="clear" w:color="auto" w:fill="FFFFFF"/>
        </w:rPr>
        <w:t xml:space="preserve"> permitted measurements of diet intake (powdered food in cups, on scales) and physical activity (x-axis infrared beam array). These data </w:t>
      </w:r>
      <w:r w:rsidR="00A67DCB" w:rsidRPr="00DF00BD">
        <w:rPr>
          <w:rFonts w:ascii="Book Antiqua" w:hAnsi="Book Antiqua" w:cs="Arial"/>
          <w:color w:val="000000"/>
          <w:sz w:val="24"/>
          <w:szCs w:val="24"/>
          <w:shd w:val="clear" w:color="auto" w:fill="FFFFFF"/>
        </w:rPr>
        <w:t xml:space="preserve">were </w:t>
      </w:r>
      <w:r w:rsidR="00225434" w:rsidRPr="00DF00BD">
        <w:rPr>
          <w:rFonts w:ascii="Book Antiqua" w:hAnsi="Book Antiqua" w:cs="Arial"/>
          <w:color w:val="000000"/>
          <w:sz w:val="24"/>
          <w:szCs w:val="24"/>
          <w:shd w:val="clear" w:color="auto" w:fill="FFFFFF"/>
        </w:rPr>
        <w:t xml:space="preserve">also </w:t>
      </w:r>
      <w:r w:rsidR="008F1F71" w:rsidRPr="00DF00BD">
        <w:rPr>
          <w:rFonts w:ascii="Book Antiqua" w:hAnsi="Book Antiqua" w:cs="Arial"/>
          <w:color w:val="000000"/>
          <w:sz w:val="24"/>
          <w:szCs w:val="24"/>
          <w:shd w:val="clear" w:color="auto" w:fill="FFFFFF"/>
        </w:rPr>
        <w:t xml:space="preserve">reported </w:t>
      </w:r>
      <w:r w:rsidR="00A67DCB" w:rsidRPr="00DF00BD">
        <w:rPr>
          <w:rFonts w:ascii="Book Antiqua" w:hAnsi="Book Antiqua" w:cs="Arial"/>
          <w:color w:val="000000"/>
          <w:sz w:val="24"/>
          <w:szCs w:val="24"/>
          <w:shd w:val="clear" w:color="auto" w:fill="FFFFFF"/>
        </w:rPr>
        <w:t>every 25 min</w:t>
      </w:r>
      <w:r w:rsidR="00A46341" w:rsidRPr="00DF00BD">
        <w:rPr>
          <w:rFonts w:ascii="Book Antiqua" w:hAnsi="Book Antiqua" w:cs="Arial"/>
          <w:color w:val="000000"/>
          <w:sz w:val="24"/>
          <w:szCs w:val="24"/>
          <w:shd w:val="clear" w:color="auto" w:fill="FFFFFF"/>
        </w:rPr>
        <w:t xml:space="preserve"> </w:t>
      </w:r>
      <w:r w:rsidR="00A67DCB" w:rsidRPr="00DF00BD">
        <w:rPr>
          <w:rFonts w:ascii="Book Antiqua" w:hAnsi="Book Antiqua" w:cs="Arial"/>
          <w:color w:val="000000"/>
          <w:sz w:val="24"/>
          <w:szCs w:val="24"/>
          <w:shd w:val="clear" w:color="auto" w:fill="FFFFFF"/>
        </w:rPr>
        <w:t xml:space="preserve">throughout the studies, and are presented as 24-h sums, and sums for the </w:t>
      </w:r>
      <w:r w:rsidR="008F1F71" w:rsidRPr="00DF00BD">
        <w:rPr>
          <w:rFonts w:ascii="Book Antiqua" w:hAnsi="Book Antiqua" w:cs="Arial"/>
          <w:color w:val="000000"/>
          <w:sz w:val="24"/>
          <w:szCs w:val="24"/>
          <w:shd w:val="clear" w:color="auto" w:fill="FFFFFF"/>
        </w:rPr>
        <w:t>12-h light and dark phases.</w:t>
      </w:r>
    </w:p>
    <w:p w14:paraId="2C8596B8" w14:textId="77777777" w:rsidR="00A46341" w:rsidRPr="00DF00BD" w:rsidRDefault="00A46341" w:rsidP="00DF00BD">
      <w:pPr>
        <w:adjustRightInd w:val="0"/>
        <w:snapToGrid w:val="0"/>
        <w:spacing w:after="0" w:line="360" w:lineRule="auto"/>
        <w:jc w:val="both"/>
        <w:rPr>
          <w:rFonts w:ascii="Book Antiqua" w:hAnsi="Book Antiqua" w:cs="Arial"/>
          <w:b/>
          <w:bCs/>
          <w:sz w:val="24"/>
          <w:szCs w:val="24"/>
        </w:rPr>
      </w:pPr>
    </w:p>
    <w:p w14:paraId="02E1ED4B" w14:textId="5A67027B" w:rsidR="00BF66FE" w:rsidRPr="00DF00BD" w:rsidRDefault="003E2A07" w:rsidP="00DF00BD">
      <w:pPr>
        <w:adjustRightInd w:val="0"/>
        <w:snapToGrid w:val="0"/>
        <w:spacing w:after="0" w:line="360" w:lineRule="auto"/>
        <w:jc w:val="both"/>
        <w:rPr>
          <w:rFonts w:ascii="Book Antiqua" w:hAnsi="Book Antiqua" w:cs="Arial"/>
          <w:b/>
          <w:bCs/>
          <w:i/>
          <w:iCs/>
          <w:sz w:val="24"/>
          <w:szCs w:val="24"/>
        </w:rPr>
      </w:pPr>
      <w:r w:rsidRPr="00DF00BD">
        <w:rPr>
          <w:rFonts w:ascii="Book Antiqua" w:hAnsi="Book Antiqua" w:cs="Arial"/>
          <w:b/>
          <w:bCs/>
          <w:i/>
          <w:iCs/>
          <w:sz w:val="24"/>
          <w:szCs w:val="24"/>
        </w:rPr>
        <w:t xml:space="preserve">Glucose </w:t>
      </w:r>
      <w:r w:rsidR="00A46341" w:rsidRPr="00DF00BD">
        <w:rPr>
          <w:rFonts w:ascii="Book Antiqua" w:hAnsi="Book Antiqua" w:cs="Arial"/>
          <w:b/>
          <w:bCs/>
          <w:i/>
          <w:iCs/>
          <w:sz w:val="24"/>
          <w:szCs w:val="24"/>
        </w:rPr>
        <w:t>tolerance tests</w:t>
      </w:r>
    </w:p>
    <w:p w14:paraId="3058FF9C" w14:textId="2436642C" w:rsidR="0060001D" w:rsidRPr="00DF00BD" w:rsidRDefault="003E2A07"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lastRenderedPageBreak/>
        <w:t xml:space="preserve">Glucose </w:t>
      </w:r>
      <w:r w:rsidR="00B64037" w:rsidRPr="00DF00BD">
        <w:rPr>
          <w:rFonts w:ascii="Book Antiqua" w:hAnsi="Book Antiqua" w:cs="Arial"/>
          <w:color w:val="000000"/>
          <w:sz w:val="24"/>
          <w:szCs w:val="24"/>
          <w:shd w:val="clear" w:color="auto" w:fill="FFFFFF"/>
        </w:rPr>
        <w:t>t</w:t>
      </w:r>
      <w:r w:rsidRPr="00DF00BD">
        <w:rPr>
          <w:rFonts w:ascii="Book Antiqua" w:hAnsi="Book Antiqua" w:cs="Arial"/>
          <w:color w:val="000000"/>
          <w:sz w:val="24"/>
          <w:szCs w:val="24"/>
          <w:shd w:val="clear" w:color="auto" w:fill="FFFFFF"/>
        </w:rPr>
        <w:t xml:space="preserve">olerance </w:t>
      </w:r>
      <w:r w:rsidR="00B64037" w:rsidRPr="00DF00BD">
        <w:rPr>
          <w:rFonts w:ascii="Book Antiqua" w:hAnsi="Book Antiqua" w:cs="Arial"/>
          <w:color w:val="000000"/>
          <w:sz w:val="24"/>
          <w:szCs w:val="24"/>
          <w:shd w:val="clear" w:color="auto" w:fill="FFFFFF"/>
        </w:rPr>
        <w:t>t</w:t>
      </w:r>
      <w:r w:rsidRPr="00DF00BD">
        <w:rPr>
          <w:rFonts w:ascii="Book Antiqua" w:hAnsi="Book Antiqua" w:cs="Arial"/>
          <w:color w:val="000000"/>
          <w:sz w:val="24"/>
          <w:szCs w:val="24"/>
          <w:shd w:val="clear" w:color="auto" w:fill="FFFFFF"/>
        </w:rPr>
        <w:t>est</w:t>
      </w:r>
      <w:r w:rsidR="00B64037" w:rsidRPr="00DF00BD">
        <w:rPr>
          <w:rFonts w:ascii="Book Antiqua" w:hAnsi="Book Antiqua" w:cs="Arial"/>
          <w:color w:val="000000"/>
          <w:sz w:val="24"/>
          <w:szCs w:val="24"/>
          <w:shd w:val="clear" w:color="auto" w:fill="FFFFFF"/>
        </w:rPr>
        <w:t>s</w:t>
      </w:r>
      <w:r w:rsidRPr="00DF00BD">
        <w:rPr>
          <w:rFonts w:ascii="Book Antiqua" w:hAnsi="Book Antiqua" w:cs="Arial"/>
          <w:color w:val="000000"/>
          <w:sz w:val="24"/>
          <w:szCs w:val="24"/>
          <w:shd w:val="clear" w:color="auto" w:fill="FFFFFF"/>
        </w:rPr>
        <w:t xml:space="preserve"> (</w:t>
      </w:r>
      <w:r w:rsidR="00BF66FE" w:rsidRPr="00DF00BD">
        <w:rPr>
          <w:rFonts w:ascii="Book Antiqua" w:hAnsi="Book Antiqua" w:cs="Arial"/>
          <w:color w:val="000000"/>
          <w:sz w:val="24"/>
          <w:szCs w:val="24"/>
          <w:shd w:val="clear" w:color="auto" w:fill="FFFFFF"/>
        </w:rPr>
        <w:t>GTT</w:t>
      </w:r>
      <w:r w:rsidRPr="00DF00BD">
        <w:rPr>
          <w:rFonts w:ascii="Book Antiqua" w:hAnsi="Book Antiqua" w:cs="Arial"/>
          <w:color w:val="000000"/>
          <w:sz w:val="24"/>
          <w:szCs w:val="24"/>
          <w:shd w:val="clear" w:color="auto" w:fill="FFFFFF"/>
        </w:rPr>
        <w:t>)</w:t>
      </w:r>
      <w:r w:rsidR="00BF66FE" w:rsidRPr="00DF00BD">
        <w:rPr>
          <w:rFonts w:ascii="Book Antiqua" w:hAnsi="Book Antiqua" w:cs="Arial"/>
          <w:color w:val="000000"/>
          <w:sz w:val="24"/>
          <w:szCs w:val="24"/>
          <w:shd w:val="clear" w:color="auto" w:fill="FFFFFF"/>
        </w:rPr>
        <w:t xml:space="preserve"> </w:t>
      </w:r>
      <w:r w:rsidR="00B64037" w:rsidRPr="00DF00BD">
        <w:rPr>
          <w:rFonts w:ascii="Book Antiqua" w:hAnsi="Book Antiqua" w:cs="Arial"/>
          <w:color w:val="000000"/>
          <w:sz w:val="24"/>
          <w:szCs w:val="24"/>
          <w:shd w:val="clear" w:color="auto" w:fill="FFFFFF"/>
        </w:rPr>
        <w:t>were</w:t>
      </w:r>
      <w:r w:rsidRPr="00DF00BD">
        <w:rPr>
          <w:rFonts w:ascii="Book Antiqua" w:hAnsi="Book Antiqua" w:cs="Arial"/>
          <w:color w:val="000000"/>
          <w:sz w:val="24"/>
          <w:szCs w:val="24"/>
          <w:shd w:val="clear" w:color="auto" w:fill="FFFFFF"/>
        </w:rPr>
        <w:t xml:space="preserve"> </w:t>
      </w:r>
      <w:r w:rsidR="00BF66FE" w:rsidRPr="00DF00BD">
        <w:rPr>
          <w:rFonts w:ascii="Book Antiqua" w:hAnsi="Book Antiqua" w:cs="Arial"/>
          <w:color w:val="000000"/>
          <w:sz w:val="24"/>
          <w:szCs w:val="24"/>
          <w:shd w:val="clear" w:color="auto" w:fill="FFFFFF"/>
        </w:rPr>
        <w:t xml:space="preserve">performed </w:t>
      </w:r>
      <w:r w:rsidR="00EE4936" w:rsidRPr="00DF00BD">
        <w:rPr>
          <w:rFonts w:ascii="Book Antiqua" w:hAnsi="Book Antiqua" w:cs="Arial"/>
          <w:color w:val="000000"/>
          <w:sz w:val="24"/>
          <w:szCs w:val="24"/>
          <w:shd w:val="clear" w:color="auto" w:fill="FFFFFF"/>
        </w:rPr>
        <w:t>with</w:t>
      </w:r>
      <w:r w:rsidR="003A7D9A" w:rsidRPr="00DF00BD">
        <w:rPr>
          <w:rFonts w:ascii="Book Antiqua" w:hAnsi="Book Antiqua" w:cs="Arial"/>
          <w:color w:val="000000"/>
          <w:sz w:val="24"/>
          <w:szCs w:val="24"/>
          <w:shd w:val="clear" w:color="auto" w:fill="FFFFFF"/>
        </w:rPr>
        <w:t xml:space="preserve"> </w:t>
      </w:r>
      <w:r w:rsidR="00817098" w:rsidRPr="00DF00BD">
        <w:rPr>
          <w:rFonts w:ascii="Book Antiqua" w:hAnsi="Book Antiqua" w:cs="Arial"/>
          <w:color w:val="000000"/>
          <w:sz w:val="24"/>
          <w:szCs w:val="24"/>
          <w:shd w:val="clear" w:color="auto" w:fill="FFFFFF"/>
        </w:rPr>
        <w:t xml:space="preserve">8-wk-old </w:t>
      </w:r>
      <w:r w:rsidR="00CB34A1" w:rsidRPr="00DF00BD">
        <w:rPr>
          <w:rFonts w:ascii="Book Antiqua" w:hAnsi="Book Antiqua" w:cs="Arial"/>
          <w:color w:val="000000"/>
          <w:sz w:val="24"/>
          <w:szCs w:val="24"/>
          <w:shd w:val="clear" w:color="auto" w:fill="FFFFFF"/>
        </w:rPr>
        <w:t xml:space="preserve">Sdc1 </w:t>
      </w:r>
      <w:r w:rsidR="00E23E3F" w:rsidRPr="00DF00BD">
        <w:rPr>
          <w:rFonts w:ascii="Book Antiqua" w:hAnsi="Book Antiqua" w:cs="Arial"/>
          <w:color w:val="000000"/>
          <w:sz w:val="24"/>
          <w:szCs w:val="24"/>
          <w:shd w:val="clear" w:color="auto" w:fill="FFFFFF"/>
        </w:rPr>
        <w:t xml:space="preserve">KO and WT </w:t>
      </w:r>
      <w:r w:rsidRPr="00DF00BD">
        <w:rPr>
          <w:rFonts w:ascii="Book Antiqua" w:hAnsi="Book Antiqua" w:cs="Arial"/>
          <w:color w:val="000000"/>
          <w:sz w:val="24"/>
          <w:szCs w:val="24"/>
          <w:shd w:val="clear" w:color="auto" w:fill="FFFFFF"/>
        </w:rPr>
        <w:t>mice</w:t>
      </w:r>
      <w:r w:rsidR="00B64037" w:rsidRPr="00DF00BD">
        <w:rPr>
          <w:rFonts w:ascii="Book Antiqua" w:hAnsi="Book Antiqua" w:cs="Arial"/>
          <w:color w:val="000000"/>
          <w:sz w:val="24"/>
          <w:szCs w:val="24"/>
          <w:shd w:val="clear" w:color="auto" w:fill="FFFFFF"/>
        </w:rPr>
        <w:t xml:space="preserve"> maintained on normal diet or switched to HFD at 4 </w:t>
      </w:r>
      <w:proofErr w:type="spellStart"/>
      <w:r w:rsidR="00B64037" w:rsidRPr="00DF00BD">
        <w:rPr>
          <w:rFonts w:ascii="Book Antiqua" w:hAnsi="Book Antiqua" w:cs="Arial"/>
          <w:color w:val="000000"/>
          <w:sz w:val="24"/>
          <w:szCs w:val="24"/>
          <w:shd w:val="clear" w:color="auto" w:fill="FFFFFF"/>
        </w:rPr>
        <w:t>wk</w:t>
      </w:r>
      <w:proofErr w:type="spellEnd"/>
      <w:r w:rsidR="00B64037" w:rsidRPr="00DF00BD">
        <w:rPr>
          <w:rFonts w:ascii="Book Antiqua" w:hAnsi="Book Antiqua" w:cs="Arial"/>
          <w:color w:val="000000"/>
          <w:sz w:val="24"/>
          <w:szCs w:val="24"/>
          <w:shd w:val="clear" w:color="auto" w:fill="FFFFFF"/>
        </w:rPr>
        <w:t xml:space="preserve"> of age</w:t>
      </w:r>
      <w:r w:rsidR="00E23E3F" w:rsidRPr="00DF00BD">
        <w:rPr>
          <w:rFonts w:ascii="Book Antiqua" w:hAnsi="Book Antiqua" w:cs="Arial"/>
          <w:color w:val="000000"/>
          <w:sz w:val="24"/>
          <w:szCs w:val="24"/>
          <w:shd w:val="clear" w:color="auto" w:fill="FFFFFF"/>
        </w:rPr>
        <w:t xml:space="preserve">. </w:t>
      </w:r>
      <w:r w:rsidR="004C60BC" w:rsidRPr="00DF00BD">
        <w:rPr>
          <w:rFonts w:ascii="Book Antiqua" w:hAnsi="Book Antiqua" w:cs="Arial"/>
          <w:color w:val="000000"/>
          <w:sz w:val="24"/>
          <w:szCs w:val="24"/>
          <w:shd w:val="clear" w:color="auto" w:fill="FFFFFF"/>
        </w:rPr>
        <w:t xml:space="preserve">Mice were </w:t>
      </w:r>
      <w:r w:rsidR="00ED7CDE" w:rsidRPr="00DF00BD">
        <w:rPr>
          <w:rFonts w:ascii="Book Antiqua" w:hAnsi="Book Antiqua" w:cs="Arial"/>
          <w:color w:val="000000"/>
          <w:sz w:val="24"/>
          <w:szCs w:val="24"/>
          <w:shd w:val="clear" w:color="auto" w:fill="FFFFFF"/>
        </w:rPr>
        <w:t>fasted for 4 h and then</w:t>
      </w:r>
      <w:r w:rsidR="0060001D" w:rsidRPr="00DF00BD">
        <w:rPr>
          <w:rFonts w:ascii="Book Antiqua" w:hAnsi="Book Antiqua" w:cs="Arial"/>
          <w:color w:val="000000"/>
          <w:sz w:val="24"/>
          <w:szCs w:val="24"/>
          <w:shd w:val="clear" w:color="auto" w:fill="FFFFFF"/>
        </w:rPr>
        <w:t xml:space="preserve"> </w:t>
      </w:r>
      <w:r w:rsidR="00E67E10" w:rsidRPr="00DF00BD">
        <w:rPr>
          <w:rFonts w:ascii="Book Antiqua" w:hAnsi="Book Antiqua" w:cs="Arial"/>
          <w:color w:val="000000"/>
          <w:sz w:val="24"/>
          <w:szCs w:val="24"/>
          <w:shd w:val="clear" w:color="auto" w:fill="FFFFFF"/>
        </w:rPr>
        <w:t>D-glucose (1</w:t>
      </w:r>
      <w:r w:rsidR="00E3109C">
        <w:rPr>
          <w:rFonts w:ascii="Book Antiqua" w:hAnsi="Book Antiqua" w:cs="Arial" w:hint="eastAsia"/>
          <w:color w:val="000000"/>
          <w:sz w:val="24"/>
          <w:szCs w:val="24"/>
          <w:shd w:val="clear" w:color="auto" w:fill="FFFFFF"/>
          <w:lang w:eastAsia="zh-CN"/>
        </w:rPr>
        <w:t xml:space="preserve"> </w:t>
      </w:r>
      <w:r w:rsidR="00E67E10" w:rsidRPr="00DF00BD">
        <w:rPr>
          <w:rFonts w:ascii="Book Antiqua" w:hAnsi="Book Antiqua" w:cs="Arial"/>
          <w:color w:val="000000"/>
          <w:sz w:val="24"/>
          <w:szCs w:val="24"/>
          <w:shd w:val="clear" w:color="auto" w:fill="FFFFFF"/>
        </w:rPr>
        <w:t xml:space="preserve">g/kg </w:t>
      </w:r>
      <w:r w:rsidR="0060001D" w:rsidRPr="00DF00BD">
        <w:rPr>
          <w:rFonts w:ascii="Book Antiqua" w:hAnsi="Book Antiqua" w:cs="Arial"/>
          <w:color w:val="000000"/>
          <w:sz w:val="24"/>
          <w:szCs w:val="24"/>
          <w:shd w:val="clear" w:color="auto" w:fill="FFFFFF"/>
        </w:rPr>
        <w:t>and 5</w:t>
      </w:r>
      <w:r w:rsidR="00E3109C">
        <w:rPr>
          <w:rFonts w:ascii="Book Antiqua" w:hAnsi="Book Antiqua" w:cs="Arial" w:hint="eastAsia"/>
          <w:color w:val="000000"/>
          <w:sz w:val="24"/>
          <w:szCs w:val="24"/>
          <w:shd w:val="clear" w:color="auto" w:fill="FFFFFF"/>
          <w:lang w:eastAsia="zh-CN"/>
        </w:rPr>
        <w:t xml:space="preserve"> </w:t>
      </w:r>
      <w:r w:rsidR="0060001D" w:rsidRPr="00DF00BD">
        <w:rPr>
          <w:rFonts w:ascii="Book Antiqua" w:hAnsi="Book Antiqua" w:cs="Arial"/>
          <w:color w:val="000000"/>
          <w:sz w:val="24"/>
          <w:szCs w:val="24"/>
          <w:shd w:val="clear" w:color="auto" w:fill="FFFFFF"/>
        </w:rPr>
        <w:t>g/kg body weight</w:t>
      </w:r>
      <w:r w:rsidR="006F5E8A" w:rsidRPr="00DF00BD">
        <w:rPr>
          <w:rFonts w:ascii="Book Antiqua" w:hAnsi="Book Antiqua" w:cs="Arial"/>
          <w:color w:val="000000"/>
          <w:sz w:val="24"/>
          <w:szCs w:val="24"/>
          <w:shd w:val="clear" w:color="auto" w:fill="FFFFFF"/>
        </w:rPr>
        <w:t xml:space="preserve"> in 200 </w:t>
      </w:r>
      <w:r w:rsidR="006F5E8A" w:rsidRPr="00DF00BD">
        <w:rPr>
          <w:rFonts w:ascii="Book Antiqua" w:hAnsi="Book Antiqua" w:cs="Arial"/>
          <w:color w:val="000000"/>
          <w:sz w:val="24"/>
          <w:szCs w:val="24"/>
          <w:shd w:val="clear" w:color="auto" w:fill="FFFFFF"/>
        </w:rPr>
        <w:sym w:font="Symbol" w:char="F06D"/>
      </w:r>
      <w:r w:rsidR="00346432" w:rsidRPr="00DF00BD">
        <w:rPr>
          <w:rFonts w:ascii="Book Antiqua" w:hAnsi="Book Antiqua" w:cs="Arial"/>
          <w:color w:val="000000"/>
          <w:sz w:val="24"/>
          <w:szCs w:val="24"/>
          <w:shd w:val="clear" w:color="auto" w:fill="FFFFFF"/>
        </w:rPr>
        <w:t>L</w:t>
      </w:r>
      <w:r w:rsidR="006F5E8A" w:rsidRPr="00DF00BD">
        <w:rPr>
          <w:rFonts w:ascii="Book Antiqua" w:hAnsi="Book Antiqua" w:cs="Arial"/>
          <w:color w:val="000000"/>
          <w:sz w:val="24"/>
          <w:szCs w:val="24"/>
          <w:shd w:val="clear" w:color="auto" w:fill="FFFFFF"/>
        </w:rPr>
        <w:t xml:space="preserve"> saline</w:t>
      </w:r>
      <w:r w:rsidR="0060001D" w:rsidRPr="00DF00BD">
        <w:rPr>
          <w:rFonts w:ascii="Book Antiqua" w:hAnsi="Book Antiqua" w:cs="Arial"/>
          <w:color w:val="000000"/>
          <w:sz w:val="24"/>
          <w:szCs w:val="24"/>
          <w:shd w:val="clear" w:color="auto" w:fill="FFFFFF"/>
        </w:rPr>
        <w:t xml:space="preserve">) </w:t>
      </w:r>
      <w:r w:rsidR="004C60BC" w:rsidRPr="00DF00BD">
        <w:rPr>
          <w:rFonts w:ascii="Book Antiqua" w:hAnsi="Book Antiqua" w:cs="Arial"/>
          <w:color w:val="000000"/>
          <w:sz w:val="24"/>
          <w:szCs w:val="24"/>
          <w:shd w:val="clear" w:color="auto" w:fill="FFFFFF"/>
        </w:rPr>
        <w:t xml:space="preserve">was </w:t>
      </w:r>
      <w:r w:rsidR="0060001D" w:rsidRPr="00DF00BD">
        <w:rPr>
          <w:rFonts w:ascii="Book Antiqua" w:hAnsi="Book Antiqua" w:cs="Arial"/>
          <w:color w:val="000000"/>
          <w:sz w:val="24"/>
          <w:szCs w:val="24"/>
          <w:shd w:val="clear" w:color="auto" w:fill="FFFFFF"/>
        </w:rPr>
        <w:t xml:space="preserve">injected </w:t>
      </w:r>
      <w:r w:rsidR="004C60BC" w:rsidRPr="00DF00BD">
        <w:rPr>
          <w:rFonts w:ascii="Book Antiqua" w:hAnsi="Book Antiqua" w:cs="Arial"/>
          <w:color w:val="000000"/>
          <w:sz w:val="24"/>
          <w:szCs w:val="24"/>
          <w:shd w:val="clear" w:color="auto" w:fill="FFFFFF"/>
        </w:rPr>
        <w:t>in</w:t>
      </w:r>
      <w:r w:rsidR="00EE4936" w:rsidRPr="00DF00BD">
        <w:rPr>
          <w:rFonts w:ascii="Book Antiqua" w:hAnsi="Book Antiqua" w:cs="Arial"/>
          <w:color w:val="000000"/>
          <w:sz w:val="24"/>
          <w:szCs w:val="24"/>
          <w:shd w:val="clear" w:color="auto" w:fill="FFFFFF"/>
        </w:rPr>
        <w:t>tra</w:t>
      </w:r>
      <w:r w:rsidR="004C60BC" w:rsidRPr="00DF00BD">
        <w:rPr>
          <w:rFonts w:ascii="Book Antiqua" w:hAnsi="Book Antiqua" w:cs="Arial"/>
          <w:color w:val="000000"/>
          <w:sz w:val="24"/>
          <w:szCs w:val="24"/>
          <w:shd w:val="clear" w:color="auto" w:fill="FFFFFF"/>
        </w:rPr>
        <w:t>peritoneal</w:t>
      </w:r>
      <w:r w:rsidR="00EE4936" w:rsidRPr="00DF00BD">
        <w:rPr>
          <w:rFonts w:ascii="Book Antiqua" w:hAnsi="Book Antiqua" w:cs="Arial"/>
          <w:color w:val="000000"/>
          <w:sz w:val="24"/>
          <w:szCs w:val="24"/>
          <w:shd w:val="clear" w:color="auto" w:fill="FFFFFF"/>
        </w:rPr>
        <w:t>ly</w:t>
      </w:r>
      <w:r w:rsidR="0060001D" w:rsidRPr="00DF00BD">
        <w:rPr>
          <w:rFonts w:ascii="Book Antiqua" w:hAnsi="Book Antiqua" w:cs="Arial"/>
          <w:color w:val="000000"/>
          <w:sz w:val="24"/>
          <w:szCs w:val="24"/>
          <w:shd w:val="clear" w:color="auto" w:fill="FFFFFF"/>
        </w:rPr>
        <w:t xml:space="preserve">. </w:t>
      </w:r>
      <w:r w:rsidR="00BF66FE" w:rsidRPr="00DF00BD">
        <w:rPr>
          <w:rFonts w:ascii="Book Antiqua" w:hAnsi="Book Antiqua" w:cs="Arial"/>
          <w:color w:val="000000"/>
          <w:sz w:val="24"/>
          <w:szCs w:val="24"/>
          <w:shd w:val="clear" w:color="auto" w:fill="FFFFFF"/>
        </w:rPr>
        <w:t xml:space="preserve">Glucose levels were measured by tail-snip technique </w:t>
      </w:r>
      <w:r w:rsidR="004C60BC" w:rsidRPr="00DF00BD">
        <w:rPr>
          <w:rFonts w:ascii="Book Antiqua" w:hAnsi="Book Antiqua" w:cs="Arial"/>
          <w:color w:val="000000"/>
          <w:sz w:val="24"/>
          <w:szCs w:val="24"/>
          <w:shd w:val="clear" w:color="auto" w:fill="FFFFFF"/>
        </w:rPr>
        <w:t>with</w:t>
      </w:r>
      <w:r w:rsidR="00BF66FE" w:rsidRPr="00DF00BD">
        <w:rPr>
          <w:rFonts w:ascii="Book Antiqua" w:hAnsi="Book Antiqua" w:cs="Arial"/>
          <w:color w:val="000000"/>
          <w:sz w:val="24"/>
          <w:szCs w:val="24"/>
          <w:shd w:val="clear" w:color="auto" w:fill="FFFFFF"/>
        </w:rPr>
        <w:t xml:space="preserve"> a hand-held glucometer (</w:t>
      </w:r>
      <w:r w:rsidR="0060001D" w:rsidRPr="00DF00BD">
        <w:rPr>
          <w:rFonts w:ascii="Book Antiqua" w:hAnsi="Book Antiqua" w:cs="Arial"/>
          <w:color w:val="000000"/>
          <w:sz w:val="24"/>
          <w:szCs w:val="24"/>
          <w:shd w:val="clear" w:color="auto" w:fill="FFFFFF"/>
        </w:rPr>
        <w:t xml:space="preserve">Bayer Contour TS, </w:t>
      </w:r>
      <w:r w:rsidR="00397FC2" w:rsidRPr="00DF00BD">
        <w:rPr>
          <w:rFonts w:ascii="Book Antiqua" w:hAnsi="Book Antiqua" w:cs="Arial"/>
          <w:color w:val="000000"/>
          <w:sz w:val="24"/>
          <w:szCs w:val="24"/>
          <w:shd w:val="clear" w:color="auto" w:fill="FFFFFF"/>
        </w:rPr>
        <w:t xml:space="preserve">Abbott Laboratories, </w:t>
      </w:r>
      <w:proofErr w:type="gramStart"/>
      <w:r w:rsidR="00397FC2" w:rsidRPr="00DF00BD">
        <w:rPr>
          <w:rFonts w:ascii="Book Antiqua" w:hAnsi="Book Antiqua" w:cs="Arial"/>
          <w:color w:val="000000"/>
          <w:sz w:val="24"/>
          <w:szCs w:val="24"/>
          <w:shd w:val="clear" w:color="auto" w:fill="FFFFFF"/>
        </w:rPr>
        <w:t>Abbott</w:t>
      </w:r>
      <w:proofErr w:type="gramEnd"/>
      <w:r w:rsidR="00397FC2" w:rsidRPr="00DF00BD">
        <w:rPr>
          <w:rFonts w:ascii="Book Antiqua" w:hAnsi="Book Antiqua" w:cs="Arial"/>
          <w:color w:val="000000"/>
          <w:sz w:val="24"/>
          <w:szCs w:val="24"/>
          <w:shd w:val="clear" w:color="auto" w:fill="FFFFFF"/>
        </w:rPr>
        <w:t xml:space="preserve"> Park, IL</w:t>
      </w:r>
      <w:r w:rsidR="00BF66FE" w:rsidRPr="00DF00BD">
        <w:rPr>
          <w:rFonts w:ascii="Book Antiqua" w:hAnsi="Book Antiqua" w:cs="Arial"/>
          <w:color w:val="000000"/>
          <w:sz w:val="24"/>
          <w:szCs w:val="24"/>
          <w:shd w:val="clear" w:color="auto" w:fill="FFFFFF"/>
        </w:rPr>
        <w:t xml:space="preserve">) at baseline and at </w:t>
      </w:r>
      <w:r w:rsidR="0060001D" w:rsidRPr="00DF00BD">
        <w:rPr>
          <w:rFonts w:ascii="Book Antiqua" w:hAnsi="Book Antiqua" w:cs="Arial"/>
          <w:color w:val="000000"/>
          <w:sz w:val="24"/>
          <w:szCs w:val="24"/>
          <w:shd w:val="clear" w:color="auto" w:fill="FFFFFF"/>
        </w:rPr>
        <w:t>15</w:t>
      </w:r>
      <w:r w:rsidR="00BF66FE" w:rsidRPr="00DF00BD">
        <w:rPr>
          <w:rFonts w:ascii="Book Antiqua" w:hAnsi="Book Antiqua" w:cs="Arial"/>
          <w:color w:val="000000"/>
          <w:sz w:val="24"/>
          <w:szCs w:val="24"/>
          <w:shd w:val="clear" w:color="auto" w:fill="FFFFFF"/>
        </w:rPr>
        <w:t>, 30, 60</w:t>
      </w:r>
      <w:r w:rsidR="0060001D" w:rsidRPr="00DF00BD">
        <w:rPr>
          <w:rFonts w:ascii="Book Antiqua" w:hAnsi="Book Antiqua" w:cs="Arial"/>
          <w:color w:val="000000"/>
          <w:sz w:val="24"/>
          <w:szCs w:val="24"/>
          <w:shd w:val="clear" w:color="auto" w:fill="FFFFFF"/>
        </w:rPr>
        <w:t xml:space="preserve"> </w:t>
      </w:r>
      <w:r w:rsidR="00BF66FE" w:rsidRPr="00DF00BD">
        <w:rPr>
          <w:rFonts w:ascii="Book Antiqua" w:hAnsi="Book Antiqua" w:cs="Arial"/>
          <w:color w:val="000000"/>
          <w:sz w:val="24"/>
          <w:szCs w:val="24"/>
          <w:shd w:val="clear" w:color="auto" w:fill="FFFFFF"/>
        </w:rPr>
        <w:t>and 120 min after glucose injection.</w:t>
      </w:r>
    </w:p>
    <w:p w14:paraId="235CD441" w14:textId="77777777" w:rsidR="00A46341" w:rsidRPr="00DF00BD" w:rsidRDefault="00A46341" w:rsidP="00DF00BD">
      <w:pPr>
        <w:adjustRightInd w:val="0"/>
        <w:snapToGrid w:val="0"/>
        <w:spacing w:after="0" w:line="360" w:lineRule="auto"/>
        <w:jc w:val="both"/>
        <w:rPr>
          <w:rFonts w:ascii="Book Antiqua" w:hAnsi="Book Antiqua" w:cs="Arial"/>
          <w:b/>
          <w:bCs/>
          <w:sz w:val="24"/>
          <w:szCs w:val="24"/>
        </w:rPr>
      </w:pPr>
    </w:p>
    <w:p w14:paraId="6152C157" w14:textId="019C8E8D" w:rsidR="003E2A07" w:rsidRPr="00DF00BD" w:rsidRDefault="003E2A07" w:rsidP="00DF00BD">
      <w:pPr>
        <w:adjustRightInd w:val="0"/>
        <w:snapToGrid w:val="0"/>
        <w:spacing w:after="0" w:line="360" w:lineRule="auto"/>
        <w:jc w:val="both"/>
        <w:rPr>
          <w:rFonts w:ascii="Book Antiqua" w:hAnsi="Book Antiqua" w:cs="Arial"/>
          <w:i/>
          <w:iCs/>
          <w:color w:val="000000"/>
          <w:sz w:val="24"/>
          <w:szCs w:val="24"/>
          <w:shd w:val="clear" w:color="auto" w:fill="FFFFFF"/>
        </w:rPr>
      </w:pPr>
      <w:r w:rsidRPr="00DF00BD">
        <w:rPr>
          <w:rFonts w:ascii="Book Antiqua" w:hAnsi="Book Antiqua" w:cs="Arial"/>
          <w:b/>
          <w:bCs/>
          <w:i/>
          <w:iCs/>
          <w:sz w:val="24"/>
          <w:szCs w:val="24"/>
        </w:rPr>
        <w:t xml:space="preserve">Insulin </w:t>
      </w:r>
      <w:r w:rsidR="00346432" w:rsidRPr="00DF00BD">
        <w:rPr>
          <w:rFonts w:ascii="Book Antiqua" w:hAnsi="Book Antiqua" w:cs="Arial"/>
          <w:b/>
          <w:bCs/>
          <w:i/>
          <w:iCs/>
          <w:sz w:val="24"/>
          <w:szCs w:val="24"/>
        </w:rPr>
        <w:t>tolerance test</w:t>
      </w:r>
    </w:p>
    <w:p w14:paraId="3ED003E4" w14:textId="2150E0AC" w:rsidR="00A96B52" w:rsidRPr="00DF00BD" w:rsidRDefault="004C60BC"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To determine the i</w:t>
      </w:r>
      <w:r w:rsidR="006F5E8A" w:rsidRPr="00DF00BD">
        <w:rPr>
          <w:rFonts w:ascii="Book Antiqua" w:hAnsi="Book Antiqua" w:cs="Arial"/>
          <w:color w:val="000000"/>
          <w:sz w:val="24"/>
          <w:szCs w:val="24"/>
          <w:shd w:val="clear" w:color="auto" w:fill="FFFFFF"/>
        </w:rPr>
        <w:t>nsulin</w:t>
      </w:r>
      <w:r w:rsidRPr="00DF00BD">
        <w:rPr>
          <w:rFonts w:ascii="Book Antiqua" w:hAnsi="Book Antiqua" w:cs="Arial"/>
          <w:color w:val="000000"/>
          <w:sz w:val="24"/>
          <w:szCs w:val="24"/>
          <w:shd w:val="clear" w:color="auto" w:fill="FFFFFF"/>
        </w:rPr>
        <w:t xml:space="preserve"> sensitivity</w:t>
      </w:r>
      <w:r w:rsidR="00C20CB4" w:rsidRPr="00DF00BD">
        <w:rPr>
          <w:rFonts w:ascii="Book Antiqua" w:hAnsi="Book Antiqua" w:cs="Arial"/>
          <w:color w:val="000000"/>
          <w:sz w:val="24"/>
          <w:szCs w:val="24"/>
          <w:shd w:val="clear" w:color="auto" w:fill="FFFFFF"/>
        </w:rPr>
        <w:t>, insulin</w:t>
      </w:r>
      <w:r w:rsidRPr="00DF00BD">
        <w:rPr>
          <w:rFonts w:ascii="Book Antiqua" w:hAnsi="Book Antiqua" w:cs="Arial"/>
          <w:color w:val="000000"/>
          <w:sz w:val="24"/>
          <w:szCs w:val="24"/>
          <w:shd w:val="clear" w:color="auto" w:fill="FFFFFF"/>
        </w:rPr>
        <w:t xml:space="preserve"> </w:t>
      </w:r>
      <w:r w:rsidR="006F5E8A" w:rsidRPr="00DF00BD">
        <w:rPr>
          <w:rFonts w:ascii="Book Antiqua" w:hAnsi="Book Antiqua" w:cs="Arial"/>
          <w:color w:val="000000"/>
          <w:sz w:val="24"/>
          <w:szCs w:val="24"/>
          <w:shd w:val="clear" w:color="auto" w:fill="FFFFFF"/>
        </w:rPr>
        <w:t xml:space="preserve">tolerance tests were </w:t>
      </w:r>
      <w:r w:rsidRPr="00DF00BD">
        <w:rPr>
          <w:rFonts w:ascii="Book Antiqua" w:hAnsi="Book Antiqua" w:cs="Arial"/>
          <w:color w:val="000000"/>
          <w:sz w:val="24"/>
          <w:szCs w:val="24"/>
          <w:shd w:val="clear" w:color="auto" w:fill="FFFFFF"/>
        </w:rPr>
        <w:t xml:space="preserve">performed </w:t>
      </w:r>
      <w:r w:rsidR="00EE4936" w:rsidRPr="00DF00BD">
        <w:rPr>
          <w:rFonts w:ascii="Book Antiqua" w:hAnsi="Book Antiqua" w:cs="Arial"/>
          <w:color w:val="000000"/>
          <w:sz w:val="24"/>
          <w:szCs w:val="24"/>
          <w:shd w:val="clear" w:color="auto" w:fill="FFFFFF"/>
        </w:rPr>
        <w:t>with</w:t>
      </w:r>
      <w:r w:rsidR="00BF66FE" w:rsidRPr="00DF00BD">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 xml:space="preserve">in </w:t>
      </w:r>
      <w:r w:rsidR="00CB34A1" w:rsidRPr="00DF00BD">
        <w:rPr>
          <w:rFonts w:ascii="Book Antiqua" w:hAnsi="Book Antiqua" w:cs="Arial"/>
          <w:color w:val="000000"/>
          <w:sz w:val="24"/>
          <w:szCs w:val="24"/>
          <w:shd w:val="clear" w:color="auto" w:fill="FFFFFF"/>
        </w:rPr>
        <w:t xml:space="preserve">Sdc1 KO </w:t>
      </w:r>
      <w:r w:rsidRPr="00DF00BD">
        <w:rPr>
          <w:rFonts w:ascii="Book Antiqua" w:hAnsi="Book Antiqua" w:cs="Arial"/>
          <w:color w:val="000000"/>
          <w:sz w:val="24"/>
          <w:szCs w:val="24"/>
          <w:shd w:val="clear" w:color="auto" w:fill="FFFFFF"/>
        </w:rPr>
        <w:t>and WT mice of similar age</w:t>
      </w:r>
      <w:r w:rsidR="00192B91" w:rsidRPr="00DF00BD">
        <w:rPr>
          <w:rFonts w:ascii="Book Antiqua" w:hAnsi="Book Antiqua" w:cs="Arial"/>
          <w:color w:val="000000"/>
          <w:sz w:val="24"/>
          <w:szCs w:val="24"/>
          <w:shd w:val="clear" w:color="auto" w:fill="FFFFFF"/>
        </w:rPr>
        <w:t>s</w:t>
      </w:r>
      <w:r w:rsidRPr="00DF00BD">
        <w:rPr>
          <w:rFonts w:ascii="Book Antiqua" w:hAnsi="Book Antiqua" w:cs="Arial"/>
          <w:color w:val="000000"/>
          <w:sz w:val="24"/>
          <w:szCs w:val="24"/>
          <w:shd w:val="clear" w:color="auto" w:fill="FFFFFF"/>
        </w:rPr>
        <w:t>. After 2</w:t>
      </w:r>
      <w:r w:rsidR="0008262E" w:rsidRPr="00DF00BD">
        <w:rPr>
          <w:rFonts w:ascii="Book Antiqua" w:hAnsi="Book Antiqua" w:cs="Arial"/>
          <w:color w:val="000000"/>
          <w:sz w:val="24"/>
          <w:szCs w:val="24"/>
          <w:shd w:val="clear" w:color="auto" w:fill="FFFFFF"/>
        </w:rPr>
        <w:t xml:space="preserve"> </w:t>
      </w:r>
      <w:r w:rsidR="00192B91" w:rsidRPr="00DF00BD">
        <w:rPr>
          <w:rFonts w:ascii="Book Antiqua" w:hAnsi="Book Antiqua" w:cs="Arial"/>
          <w:color w:val="000000"/>
          <w:sz w:val="24"/>
          <w:szCs w:val="24"/>
          <w:shd w:val="clear" w:color="auto" w:fill="FFFFFF"/>
        </w:rPr>
        <w:t>h</w:t>
      </w:r>
      <w:r w:rsidR="003A7D9A" w:rsidRPr="00DF00BD">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 xml:space="preserve">of fasting, mice were injected with 0.5 IU/kg insulin (Humulin R, Eli Lilly, </w:t>
      </w:r>
      <w:proofErr w:type="gramStart"/>
      <w:r w:rsidRPr="00DF00BD">
        <w:rPr>
          <w:rFonts w:ascii="Book Antiqua" w:hAnsi="Book Antiqua" w:cs="Arial"/>
          <w:color w:val="000000"/>
          <w:sz w:val="24"/>
          <w:szCs w:val="24"/>
          <w:shd w:val="clear" w:color="auto" w:fill="FFFFFF"/>
        </w:rPr>
        <w:t>Indianapolis</w:t>
      </w:r>
      <w:proofErr w:type="gramEnd"/>
      <w:r w:rsidRPr="00DF00BD">
        <w:rPr>
          <w:rFonts w:ascii="Book Antiqua" w:hAnsi="Book Antiqua" w:cs="Arial"/>
          <w:color w:val="000000"/>
          <w:sz w:val="24"/>
          <w:szCs w:val="24"/>
          <w:shd w:val="clear" w:color="auto" w:fill="FFFFFF"/>
        </w:rPr>
        <w:t>, IN, U</w:t>
      </w:r>
      <w:r w:rsidR="00346432" w:rsidRPr="00DF00BD">
        <w:rPr>
          <w:rFonts w:ascii="Book Antiqua" w:hAnsi="Book Antiqua" w:cs="Arial"/>
          <w:color w:val="000000"/>
          <w:sz w:val="24"/>
          <w:szCs w:val="24"/>
          <w:shd w:val="clear" w:color="auto" w:fill="FFFFFF"/>
        </w:rPr>
        <w:t xml:space="preserve">nited </w:t>
      </w:r>
      <w:r w:rsidRPr="00DF00BD">
        <w:rPr>
          <w:rFonts w:ascii="Book Antiqua" w:hAnsi="Book Antiqua" w:cs="Arial"/>
          <w:color w:val="000000"/>
          <w:sz w:val="24"/>
          <w:szCs w:val="24"/>
          <w:shd w:val="clear" w:color="auto" w:fill="FFFFFF"/>
        </w:rPr>
        <w:t>S</w:t>
      </w:r>
      <w:r w:rsidR="00346432" w:rsidRPr="00DF00BD">
        <w:rPr>
          <w:rFonts w:ascii="Book Antiqua" w:hAnsi="Book Antiqua" w:cs="Arial"/>
          <w:color w:val="000000"/>
          <w:sz w:val="24"/>
          <w:szCs w:val="24"/>
          <w:shd w:val="clear" w:color="auto" w:fill="FFFFFF"/>
        </w:rPr>
        <w:t>tates</w:t>
      </w:r>
      <w:r w:rsidRPr="00DF00BD">
        <w:rPr>
          <w:rFonts w:ascii="Book Antiqua" w:hAnsi="Book Antiqua" w:cs="Arial"/>
          <w:color w:val="000000"/>
          <w:sz w:val="24"/>
          <w:szCs w:val="24"/>
          <w:shd w:val="clear" w:color="auto" w:fill="FFFFFF"/>
        </w:rPr>
        <w:t>) in</w:t>
      </w:r>
      <w:r w:rsidR="00EE4936" w:rsidRPr="00DF00BD">
        <w:rPr>
          <w:rFonts w:ascii="Book Antiqua" w:hAnsi="Book Antiqua" w:cs="Arial"/>
          <w:color w:val="000000"/>
          <w:sz w:val="24"/>
          <w:szCs w:val="24"/>
          <w:shd w:val="clear" w:color="auto" w:fill="FFFFFF"/>
        </w:rPr>
        <w:t>tra</w:t>
      </w:r>
      <w:r w:rsidRPr="00DF00BD">
        <w:rPr>
          <w:rFonts w:ascii="Book Antiqua" w:hAnsi="Book Antiqua" w:cs="Arial"/>
          <w:color w:val="000000"/>
          <w:sz w:val="24"/>
          <w:szCs w:val="24"/>
          <w:shd w:val="clear" w:color="auto" w:fill="FFFFFF"/>
        </w:rPr>
        <w:t>peritoneal</w:t>
      </w:r>
      <w:r w:rsidR="00EE4936" w:rsidRPr="00DF00BD">
        <w:rPr>
          <w:rFonts w:ascii="Book Antiqua" w:hAnsi="Book Antiqua" w:cs="Arial"/>
          <w:color w:val="000000"/>
          <w:sz w:val="24"/>
          <w:szCs w:val="24"/>
          <w:shd w:val="clear" w:color="auto" w:fill="FFFFFF"/>
        </w:rPr>
        <w:t>ly</w:t>
      </w:r>
      <w:r w:rsidRPr="00DF00BD">
        <w:rPr>
          <w:rFonts w:ascii="Book Antiqua" w:hAnsi="Book Antiqua" w:cs="Arial"/>
          <w:color w:val="000000"/>
          <w:sz w:val="24"/>
          <w:szCs w:val="24"/>
          <w:shd w:val="clear" w:color="auto" w:fill="FFFFFF"/>
        </w:rPr>
        <w:t xml:space="preserve">. Glucose levels were measured as in GTT at baseline, and at 15, 30, </w:t>
      </w:r>
      <w:r w:rsidR="00590893" w:rsidRPr="00DF00BD">
        <w:rPr>
          <w:rFonts w:ascii="Book Antiqua" w:hAnsi="Book Antiqua" w:cs="Arial"/>
          <w:color w:val="000000"/>
          <w:sz w:val="24"/>
          <w:szCs w:val="24"/>
          <w:shd w:val="clear" w:color="auto" w:fill="FFFFFF"/>
        </w:rPr>
        <w:t>60- and 120</w:t>
      </w:r>
      <w:r w:rsidR="0008262E" w:rsidRPr="00DF00BD">
        <w:rPr>
          <w:rFonts w:ascii="Book Antiqua" w:hAnsi="Book Antiqua" w:cs="Arial"/>
          <w:color w:val="000000"/>
          <w:sz w:val="24"/>
          <w:szCs w:val="24"/>
          <w:shd w:val="clear" w:color="auto" w:fill="FFFFFF"/>
        </w:rPr>
        <w:t xml:space="preserve"> </w:t>
      </w:r>
      <w:r w:rsidR="00590893" w:rsidRPr="00DF00BD">
        <w:rPr>
          <w:rFonts w:ascii="Book Antiqua" w:hAnsi="Book Antiqua" w:cs="Arial"/>
          <w:color w:val="000000"/>
          <w:sz w:val="24"/>
          <w:szCs w:val="24"/>
          <w:shd w:val="clear" w:color="auto" w:fill="FFFFFF"/>
        </w:rPr>
        <w:t>min</w:t>
      </w:r>
      <w:r w:rsidRPr="00DF00BD">
        <w:rPr>
          <w:rFonts w:ascii="Book Antiqua" w:hAnsi="Book Antiqua" w:cs="Arial"/>
          <w:color w:val="000000"/>
          <w:sz w:val="24"/>
          <w:szCs w:val="24"/>
          <w:shd w:val="clear" w:color="auto" w:fill="FFFFFF"/>
        </w:rPr>
        <w:t xml:space="preserve"> post-injection.</w:t>
      </w:r>
    </w:p>
    <w:p w14:paraId="38977BBA" w14:textId="77777777" w:rsidR="00346432" w:rsidRPr="00DF00BD" w:rsidRDefault="00346432" w:rsidP="00DF00BD">
      <w:pPr>
        <w:adjustRightInd w:val="0"/>
        <w:snapToGrid w:val="0"/>
        <w:spacing w:after="0" w:line="360" w:lineRule="auto"/>
        <w:jc w:val="both"/>
        <w:rPr>
          <w:rFonts w:ascii="Book Antiqua" w:hAnsi="Book Antiqua" w:cs="Arial"/>
          <w:b/>
          <w:color w:val="000000"/>
          <w:sz w:val="24"/>
          <w:szCs w:val="24"/>
          <w:shd w:val="clear" w:color="auto" w:fill="FFFFFF"/>
        </w:rPr>
      </w:pPr>
    </w:p>
    <w:p w14:paraId="4D322123" w14:textId="438E7A3E" w:rsidR="000641A2" w:rsidRPr="00DF00BD" w:rsidRDefault="000641A2" w:rsidP="00DF00BD">
      <w:pPr>
        <w:adjustRightInd w:val="0"/>
        <w:snapToGrid w:val="0"/>
        <w:spacing w:after="0" w:line="360" w:lineRule="auto"/>
        <w:jc w:val="both"/>
        <w:rPr>
          <w:rFonts w:ascii="Book Antiqua" w:hAnsi="Book Antiqua" w:cs="Arial"/>
          <w:i/>
          <w:iCs/>
          <w:color w:val="000000"/>
          <w:sz w:val="24"/>
          <w:szCs w:val="24"/>
          <w:shd w:val="clear" w:color="auto" w:fill="FFFFFF"/>
        </w:rPr>
      </w:pPr>
      <w:r w:rsidRPr="00DF00BD">
        <w:rPr>
          <w:rFonts w:ascii="Book Antiqua" w:hAnsi="Book Antiqua" w:cs="Arial"/>
          <w:b/>
          <w:i/>
          <w:iCs/>
          <w:color w:val="000000"/>
          <w:sz w:val="24"/>
          <w:szCs w:val="24"/>
          <w:shd w:val="clear" w:color="auto" w:fill="FFFFFF"/>
        </w:rPr>
        <w:t xml:space="preserve">Statistical </w:t>
      </w:r>
      <w:r w:rsidR="00346432" w:rsidRPr="00DF00BD">
        <w:rPr>
          <w:rFonts w:ascii="Book Antiqua" w:hAnsi="Book Antiqua" w:cs="Arial"/>
          <w:b/>
          <w:i/>
          <w:iCs/>
          <w:color w:val="000000"/>
          <w:sz w:val="24"/>
          <w:szCs w:val="24"/>
          <w:shd w:val="clear" w:color="auto" w:fill="FFFFFF"/>
        </w:rPr>
        <w:t>analyses</w:t>
      </w:r>
    </w:p>
    <w:p w14:paraId="172E175B" w14:textId="481C62E1" w:rsidR="004542A6" w:rsidRPr="00DF00BD" w:rsidRDefault="00EE4936" w:rsidP="00DF00BD">
      <w:pPr>
        <w:adjustRightInd w:val="0"/>
        <w:snapToGrid w:val="0"/>
        <w:spacing w:after="0" w:line="360" w:lineRule="auto"/>
        <w:jc w:val="both"/>
        <w:rPr>
          <w:rFonts w:ascii="Book Antiqua" w:hAnsi="Book Antiqua" w:cs="Arial"/>
          <w:sz w:val="24"/>
          <w:szCs w:val="24"/>
        </w:rPr>
      </w:pPr>
      <w:r w:rsidRPr="00DF00BD">
        <w:rPr>
          <w:rFonts w:ascii="Book Antiqua" w:hAnsi="Book Antiqua" w:cs="Arial"/>
          <w:sz w:val="24"/>
          <w:szCs w:val="24"/>
        </w:rPr>
        <w:t>Statistical test</w:t>
      </w:r>
      <w:r w:rsidR="00D2445A" w:rsidRPr="00DF00BD">
        <w:rPr>
          <w:rFonts w:ascii="Book Antiqua" w:hAnsi="Book Antiqua" w:cs="Arial"/>
          <w:sz w:val="24"/>
          <w:szCs w:val="24"/>
        </w:rPr>
        <w:t>s</w:t>
      </w:r>
      <w:r w:rsidRPr="00DF00BD">
        <w:rPr>
          <w:rFonts w:ascii="Book Antiqua" w:hAnsi="Book Antiqua" w:cs="Arial"/>
          <w:sz w:val="24"/>
          <w:szCs w:val="24"/>
        </w:rPr>
        <w:t xml:space="preserve"> were performed using Prism 6 (Graph Pad). </w:t>
      </w:r>
      <w:r w:rsidR="004542A6" w:rsidRPr="00DF00BD">
        <w:rPr>
          <w:rFonts w:ascii="Book Antiqua" w:hAnsi="Book Antiqua" w:cs="Arial"/>
          <w:sz w:val="24"/>
          <w:szCs w:val="24"/>
        </w:rPr>
        <w:t>Da</w:t>
      </w:r>
      <w:r w:rsidR="00E3109C">
        <w:rPr>
          <w:rFonts w:ascii="Book Antiqua" w:hAnsi="Book Antiqua" w:cs="Arial"/>
          <w:sz w:val="24"/>
          <w:szCs w:val="24"/>
        </w:rPr>
        <w:t>ta were expressed as mean ± SE</w:t>
      </w:r>
      <w:r w:rsidRPr="00DF00BD">
        <w:rPr>
          <w:rFonts w:ascii="Book Antiqua" w:hAnsi="Book Antiqua" w:cs="Arial"/>
          <w:sz w:val="24"/>
          <w:szCs w:val="24"/>
        </w:rPr>
        <w:t>.</w:t>
      </w:r>
      <w:r w:rsidR="008F13E4">
        <w:rPr>
          <w:rFonts w:ascii="Book Antiqua" w:hAnsi="Book Antiqua" w:cs="Arial"/>
          <w:sz w:val="24"/>
          <w:szCs w:val="24"/>
        </w:rPr>
        <w:t xml:space="preserve"> </w:t>
      </w:r>
      <w:r w:rsidR="000658F3" w:rsidRPr="00DF00BD">
        <w:rPr>
          <w:rFonts w:ascii="Book Antiqua" w:hAnsi="Book Antiqua" w:cs="Arial"/>
          <w:sz w:val="24"/>
          <w:szCs w:val="24"/>
        </w:rPr>
        <w:t xml:space="preserve">Statistical significance was evaluated using two-tailed unpaired Student’s </w:t>
      </w:r>
      <w:r w:rsidR="000658F3" w:rsidRPr="00DF00BD">
        <w:rPr>
          <w:rFonts w:ascii="Book Antiqua" w:hAnsi="Book Antiqua" w:cs="Arial"/>
          <w:i/>
          <w:iCs/>
          <w:sz w:val="24"/>
          <w:szCs w:val="24"/>
        </w:rPr>
        <w:t>t</w:t>
      </w:r>
      <w:r w:rsidR="000658F3" w:rsidRPr="00DF00BD">
        <w:rPr>
          <w:rFonts w:ascii="Book Antiqua" w:hAnsi="Book Antiqua" w:cs="Arial"/>
          <w:sz w:val="24"/>
          <w:szCs w:val="24"/>
        </w:rPr>
        <w:t>-te</w:t>
      </w:r>
      <w:r w:rsidR="0008262E" w:rsidRPr="00DF00BD">
        <w:rPr>
          <w:rFonts w:ascii="Book Antiqua" w:hAnsi="Book Antiqua" w:cs="Arial"/>
          <w:sz w:val="24"/>
          <w:szCs w:val="24"/>
        </w:rPr>
        <w:t>st</w:t>
      </w:r>
      <w:r w:rsidR="000658F3" w:rsidRPr="00DF00BD">
        <w:rPr>
          <w:rFonts w:ascii="Book Antiqua" w:hAnsi="Book Antiqua" w:cs="Arial"/>
          <w:sz w:val="24"/>
          <w:szCs w:val="24"/>
        </w:rPr>
        <w:t xml:space="preserve">. </w:t>
      </w:r>
      <w:r w:rsidR="002568DD" w:rsidRPr="00DF00BD">
        <w:rPr>
          <w:rFonts w:ascii="Book Antiqua" w:hAnsi="Book Antiqua" w:cs="Arial"/>
          <w:sz w:val="24"/>
          <w:szCs w:val="24"/>
        </w:rPr>
        <w:t>One</w:t>
      </w:r>
      <w:r w:rsidR="00FF677C" w:rsidRPr="00DF00BD">
        <w:rPr>
          <w:rFonts w:ascii="Book Antiqua" w:hAnsi="Book Antiqua" w:cs="Arial"/>
          <w:sz w:val="24"/>
          <w:szCs w:val="24"/>
        </w:rPr>
        <w:t xml:space="preserve">-way ANOVA was utilized </w:t>
      </w:r>
      <w:r w:rsidR="0008262E" w:rsidRPr="00DF00BD">
        <w:rPr>
          <w:rFonts w:ascii="Book Antiqua" w:hAnsi="Book Antiqua" w:cs="Arial"/>
          <w:sz w:val="24"/>
          <w:szCs w:val="24"/>
        </w:rPr>
        <w:t>to analyze</w:t>
      </w:r>
      <w:r w:rsidR="00FF677C" w:rsidRPr="00DF00BD">
        <w:rPr>
          <w:rFonts w:ascii="Book Antiqua" w:hAnsi="Book Antiqua" w:cs="Arial"/>
          <w:sz w:val="24"/>
          <w:szCs w:val="24"/>
        </w:rPr>
        <w:t xml:space="preserve"> body</w:t>
      </w:r>
      <w:r w:rsidR="002568DD" w:rsidRPr="00DF00BD">
        <w:rPr>
          <w:rFonts w:ascii="Book Antiqua" w:hAnsi="Book Antiqua" w:cs="Arial"/>
          <w:sz w:val="24"/>
          <w:szCs w:val="24"/>
        </w:rPr>
        <w:t xml:space="preserve"> </w:t>
      </w:r>
      <w:r w:rsidR="00FF677C" w:rsidRPr="00DF00BD">
        <w:rPr>
          <w:rFonts w:ascii="Book Antiqua" w:hAnsi="Book Antiqua" w:cs="Arial"/>
          <w:sz w:val="24"/>
          <w:szCs w:val="24"/>
        </w:rPr>
        <w:t>weights and body composition during the long-term diet studies (</w:t>
      </w:r>
      <w:r w:rsidR="0008262E" w:rsidRPr="00DF00BD">
        <w:rPr>
          <w:rFonts w:ascii="Book Antiqua" w:hAnsi="Book Antiqua" w:cs="Arial"/>
          <w:sz w:val="24"/>
          <w:szCs w:val="24"/>
        </w:rPr>
        <w:t xml:space="preserve">at </w:t>
      </w:r>
      <w:r w:rsidR="002568DD" w:rsidRPr="00DF00BD">
        <w:rPr>
          <w:rFonts w:ascii="Book Antiqua" w:hAnsi="Book Antiqua" w:cs="Arial"/>
          <w:sz w:val="24"/>
          <w:szCs w:val="24"/>
        </w:rPr>
        <w:t>8</w:t>
      </w:r>
      <w:r w:rsidR="00FF677C" w:rsidRPr="00DF00BD">
        <w:rPr>
          <w:rFonts w:ascii="Book Antiqua" w:hAnsi="Book Antiqua" w:cs="Arial"/>
          <w:sz w:val="24"/>
          <w:szCs w:val="24"/>
        </w:rPr>
        <w:t xml:space="preserve"> and</w:t>
      </w:r>
      <w:r w:rsidR="002568DD" w:rsidRPr="00DF00BD">
        <w:rPr>
          <w:rFonts w:ascii="Book Antiqua" w:hAnsi="Book Antiqua" w:cs="Arial"/>
          <w:sz w:val="24"/>
          <w:szCs w:val="24"/>
        </w:rPr>
        <w:t xml:space="preserve"> </w:t>
      </w:r>
      <w:r w:rsidR="00FF677C" w:rsidRPr="00DF00BD">
        <w:rPr>
          <w:rFonts w:ascii="Book Antiqua" w:hAnsi="Book Antiqua" w:cs="Arial"/>
          <w:sz w:val="24"/>
          <w:szCs w:val="24"/>
        </w:rPr>
        <w:t xml:space="preserve">10 </w:t>
      </w:r>
      <w:proofErr w:type="spellStart"/>
      <w:r w:rsidR="00FF677C" w:rsidRPr="00DF00BD">
        <w:rPr>
          <w:rFonts w:ascii="Book Antiqua" w:hAnsi="Book Antiqua" w:cs="Arial"/>
          <w:sz w:val="24"/>
          <w:szCs w:val="24"/>
        </w:rPr>
        <w:t>wk</w:t>
      </w:r>
      <w:proofErr w:type="spellEnd"/>
      <w:r w:rsidR="0008262E" w:rsidRPr="00DF00BD">
        <w:rPr>
          <w:rFonts w:ascii="Book Antiqua" w:hAnsi="Book Antiqua" w:cs="Arial"/>
          <w:sz w:val="24"/>
          <w:szCs w:val="24"/>
        </w:rPr>
        <w:t>, respectively,</w:t>
      </w:r>
      <w:r w:rsidR="00FF677C" w:rsidRPr="00DF00BD">
        <w:rPr>
          <w:rFonts w:ascii="Book Antiqua" w:hAnsi="Book Antiqua" w:cs="Arial"/>
          <w:sz w:val="24"/>
          <w:szCs w:val="24"/>
        </w:rPr>
        <w:t xml:space="preserve"> on the HF diet).</w:t>
      </w:r>
      <w:r w:rsidR="00B35D0E" w:rsidRPr="00DF00BD">
        <w:rPr>
          <w:rFonts w:ascii="Book Antiqua" w:hAnsi="Book Antiqua" w:cs="Arial"/>
          <w:sz w:val="24"/>
          <w:szCs w:val="24"/>
        </w:rPr>
        <w:t xml:space="preserve"> </w:t>
      </w:r>
      <w:r w:rsidR="004542A6" w:rsidRPr="00DF00BD">
        <w:rPr>
          <w:rFonts w:ascii="Book Antiqua" w:hAnsi="Book Antiqua" w:cs="Arial"/>
          <w:sz w:val="24"/>
          <w:szCs w:val="24"/>
        </w:rPr>
        <w:t xml:space="preserve">Statistical significance was determined as </w:t>
      </w:r>
      <w:r w:rsidR="0008262E" w:rsidRPr="00DF00BD">
        <w:rPr>
          <w:rFonts w:ascii="Book Antiqua" w:hAnsi="Book Antiqua" w:cs="Arial"/>
          <w:i/>
          <w:iCs/>
          <w:caps/>
          <w:sz w:val="24"/>
          <w:szCs w:val="24"/>
        </w:rPr>
        <w:t>p</w:t>
      </w:r>
      <w:r w:rsidR="004542A6" w:rsidRPr="00DF00BD">
        <w:rPr>
          <w:rFonts w:ascii="Book Antiqua" w:hAnsi="Book Antiqua" w:cs="Arial"/>
          <w:sz w:val="24"/>
          <w:szCs w:val="24"/>
        </w:rPr>
        <w:t xml:space="preserve"> &lt;</w:t>
      </w:r>
      <w:r w:rsidR="00346432" w:rsidRPr="00DF00BD">
        <w:rPr>
          <w:rFonts w:ascii="Book Antiqua" w:hAnsi="Book Antiqua" w:cs="Arial"/>
          <w:sz w:val="24"/>
          <w:szCs w:val="24"/>
        </w:rPr>
        <w:t xml:space="preserve"> </w:t>
      </w:r>
      <w:r w:rsidR="004542A6" w:rsidRPr="00DF00BD">
        <w:rPr>
          <w:rFonts w:ascii="Book Antiqua" w:hAnsi="Book Antiqua" w:cs="Arial"/>
          <w:sz w:val="24"/>
          <w:szCs w:val="24"/>
        </w:rPr>
        <w:t>0.05.</w:t>
      </w:r>
    </w:p>
    <w:p w14:paraId="5E42B727" w14:textId="77777777" w:rsidR="004C1D58" w:rsidRPr="00DF00BD" w:rsidRDefault="004C1D58" w:rsidP="00DF00BD">
      <w:pPr>
        <w:adjustRightInd w:val="0"/>
        <w:snapToGrid w:val="0"/>
        <w:spacing w:after="0" w:line="360" w:lineRule="auto"/>
        <w:jc w:val="both"/>
        <w:rPr>
          <w:rFonts w:ascii="Book Antiqua" w:hAnsi="Book Antiqua" w:cs="Arial"/>
          <w:b/>
          <w:color w:val="000000"/>
          <w:sz w:val="24"/>
          <w:szCs w:val="24"/>
          <w:shd w:val="clear" w:color="auto" w:fill="FFFFFF"/>
        </w:rPr>
      </w:pPr>
    </w:p>
    <w:p w14:paraId="620BF694" w14:textId="77777777" w:rsidR="000641A2" w:rsidRPr="00DF00BD" w:rsidRDefault="000641A2" w:rsidP="00DF00BD">
      <w:pPr>
        <w:adjustRightInd w:val="0"/>
        <w:snapToGrid w:val="0"/>
        <w:spacing w:after="0" w:line="360" w:lineRule="auto"/>
        <w:jc w:val="both"/>
        <w:rPr>
          <w:rFonts w:ascii="Book Antiqua" w:hAnsi="Book Antiqua" w:cs="Arial"/>
          <w:b/>
          <w:caps/>
          <w:color w:val="000000"/>
          <w:sz w:val="24"/>
          <w:szCs w:val="24"/>
          <w:u w:val="single"/>
          <w:shd w:val="clear" w:color="auto" w:fill="FFFFFF"/>
        </w:rPr>
      </w:pPr>
      <w:r w:rsidRPr="00DF00BD">
        <w:rPr>
          <w:rFonts w:ascii="Book Antiqua" w:hAnsi="Book Antiqua" w:cs="Arial"/>
          <w:b/>
          <w:caps/>
          <w:color w:val="000000"/>
          <w:sz w:val="24"/>
          <w:szCs w:val="24"/>
          <w:u w:val="single"/>
          <w:shd w:val="clear" w:color="auto" w:fill="FFFFFF"/>
        </w:rPr>
        <w:t>R</w:t>
      </w:r>
      <w:r w:rsidR="003F27F9" w:rsidRPr="00DF00BD">
        <w:rPr>
          <w:rFonts w:ascii="Book Antiqua" w:hAnsi="Book Antiqua" w:cs="Arial"/>
          <w:b/>
          <w:caps/>
          <w:color w:val="000000"/>
          <w:sz w:val="24"/>
          <w:szCs w:val="24"/>
          <w:u w:val="single"/>
          <w:shd w:val="clear" w:color="auto" w:fill="FFFFFF"/>
        </w:rPr>
        <w:t>esults</w:t>
      </w:r>
    </w:p>
    <w:p w14:paraId="7FFF7ACE" w14:textId="2CAD6354" w:rsidR="00875773" w:rsidRPr="00DF00BD" w:rsidRDefault="001C4A23" w:rsidP="00DF00BD">
      <w:pPr>
        <w:pStyle w:val="a3"/>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i/>
          <w:iCs/>
          <w:color w:val="000000"/>
          <w:shd w:val="clear" w:color="auto" w:fill="FFFFFF"/>
        </w:rPr>
      </w:pPr>
      <w:r w:rsidRPr="00DF00BD">
        <w:rPr>
          <w:rFonts w:ascii="Book Antiqua" w:eastAsia="Calibri" w:hAnsi="Book Antiqua" w:cs="Arial"/>
          <w:b/>
          <w:i/>
          <w:iCs/>
          <w:color w:val="000000"/>
          <w:shd w:val="clear" w:color="auto" w:fill="FFFFFF"/>
        </w:rPr>
        <w:t xml:space="preserve">Syndecan-1 </w:t>
      </w:r>
      <w:r w:rsidR="0082105E" w:rsidRPr="00DF00BD">
        <w:rPr>
          <w:rFonts w:ascii="Book Antiqua" w:eastAsia="Calibri" w:hAnsi="Book Antiqua" w:cs="Arial"/>
          <w:b/>
          <w:i/>
          <w:iCs/>
          <w:color w:val="000000"/>
          <w:shd w:val="clear" w:color="auto" w:fill="FFFFFF"/>
        </w:rPr>
        <w:t xml:space="preserve">deficiency </w:t>
      </w:r>
      <w:r w:rsidR="00880CBB" w:rsidRPr="00DF00BD">
        <w:rPr>
          <w:rFonts w:ascii="Book Antiqua" w:eastAsia="Calibri" w:hAnsi="Book Antiqua" w:cs="Arial"/>
          <w:b/>
          <w:i/>
          <w:iCs/>
          <w:color w:val="000000"/>
          <w:shd w:val="clear" w:color="auto" w:fill="FFFFFF"/>
        </w:rPr>
        <w:t xml:space="preserve">decreases both </w:t>
      </w:r>
      <w:r w:rsidR="0082105E" w:rsidRPr="00DF00BD">
        <w:rPr>
          <w:rFonts w:ascii="Book Antiqua" w:eastAsia="Calibri" w:hAnsi="Book Antiqua" w:cs="Arial"/>
          <w:b/>
          <w:i/>
          <w:iCs/>
          <w:color w:val="000000"/>
          <w:shd w:val="clear" w:color="auto" w:fill="FFFFFF"/>
        </w:rPr>
        <w:t xml:space="preserve">fat </w:t>
      </w:r>
      <w:r w:rsidR="00880CBB" w:rsidRPr="00DF00BD">
        <w:rPr>
          <w:rFonts w:ascii="Book Antiqua" w:eastAsia="Calibri" w:hAnsi="Book Antiqua" w:cs="Arial"/>
          <w:b/>
          <w:i/>
          <w:iCs/>
          <w:color w:val="000000"/>
          <w:shd w:val="clear" w:color="auto" w:fill="FFFFFF"/>
        </w:rPr>
        <w:t xml:space="preserve">mass and </w:t>
      </w:r>
      <w:r w:rsidR="0082105E" w:rsidRPr="00DF00BD">
        <w:rPr>
          <w:rFonts w:ascii="Book Antiqua" w:eastAsia="Calibri" w:hAnsi="Book Antiqua" w:cs="Arial"/>
          <w:b/>
          <w:i/>
          <w:iCs/>
          <w:color w:val="000000"/>
          <w:shd w:val="clear" w:color="auto" w:fill="FFFFFF"/>
        </w:rPr>
        <w:t>lean mass</w:t>
      </w:r>
    </w:p>
    <w:p w14:paraId="07173863" w14:textId="34527D6B" w:rsidR="00276CA9" w:rsidRPr="00DF00BD" w:rsidRDefault="00834444" w:rsidP="00DF00BD">
      <w:pPr>
        <w:adjustRightInd w:val="0"/>
        <w:snapToGrid w:val="0"/>
        <w:spacing w:after="0" w:line="360" w:lineRule="auto"/>
        <w:jc w:val="both"/>
        <w:rPr>
          <w:rFonts w:ascii="Book Antiqua" w:hAnsi="Book Antiqua" w:cs="Arial"/>
          <w:color w:val="FF0000"/>
          <w:sz w:val="24"/>
          <w:szCs w:val="24"/>
          <w:shd w:val="clear" w:color="auto" w:fill="FFFFFF"/>
        </w:rPr>
      </w:pPr>
      <w:r w:rsidRPr="00DF00BD">
        <w:rPr>
          <w:rFonts w:ascii="Book Antiqua" w:hAnsi="Book Antiqua" w:cs="Arial"/>
          <w:color w:val="000000"/>
          <w:sz w:val="24"/>
          <w:szCs w:val="24"/>
          <w:shd w:val="clear" w:color="auto" w:fill="FFFFFF"/>
        </w:rPr>
        <w:t xml:space="preserve">We first evaluated the effect of </w:t>
      </w:r>
      <w:r w:rsidR="00CB34A1" w:rsidRPr="00DF00BD">
        <w:rPr>
          <w:rFonts w:ascii="Book Antiqua" w:hAnsi="Book Antiqua" w:cs="Arial"/>
          <w:color w:val="000000"/>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deficiency on body </w:t>
      </w:r>
      <w:r w:rsidR="00686EF4" w:rsidRPr="00DF00BD">
        <w:rPr>
          <w:rFonts w:ascii="Book Antiqua" w:hAnsi="Book Antiqua" w:cs="Arial"/>
          <w:color w:val="000000"/>
          <w:sz w:val="24"/>
          <w:szCs w:val="24"/>
          <w:shd w:val="clear" w:color="auto" w:fill="FFFFFF"/>
        </w:rPr>
        <w:t xml:space="preserve">weight and composition </w:t>
      </w:r>
      <w:r w:rsidR="00BE3783" w:rsidRPr="00DF00BD">
        <w:rPr>
          <w:rFonts w:ascii="Book Antiqua" w:hAnsi="Book Antiqua" w:cs="Arial"/>
          <w:color w:val="000000"/>
          <w:sz w:val="24"/>
          <w:szCs w:val="24"/>
          <w:shd w:val="clear" w:color="auto" w:fill="FFFFFF"/>
        </w:rPr>
        <w:t xml:space="preserve">using </w:t>
      </w:r>
      <w:r w:rsidR="00CB34A1" w:rsidRPr="00DF00BD">
        <w:rPr>
          <w:rFonts w:ascii="Book Antiqua" w:hAnsi="Book Antiqua" w:cs="Arial"/>
          <w:color w:val="000000"/>
          <w:sz w:val="24"/>
          <w:szCs w:val="24"/>
          <w:shd w:val="clear" w:color="auto" w:fill="FFFFFF"/>
        </w:rPr>
        <w:t xml:space="preserve">Sdc1 </w:t>
      </w:r>
      <w:r w:rsidR="00651C73" w:rsidRPr="00DF00BD">
        <w:rPr>
          <w:rFonts w:ascii="Book Antiqua" w:hAnsi="Book Antiqua" w:cs="Arial"/>
          <w:color w:val="000000"/>
          <w:sz w:val="24"/>
          <w:szCs w:val="24"/>
          <w:shd w:val="clear" w:color="auto" w:fill="FFFFFF"/>
        </w:rPr>
        <w:t xml:space="preserve">KO and </w:t>
      </w:r>
      <w:r w:rsidR="00B124EC" w:rsidRPr="00DF00BD">
        <w:rPr>
          <w:rFonts w:ascii="Book Antiqua" w:hAnsi="Book Antiqua" w:cs="Arial"/>
          <w:color w:val="000000"/>
          <w:sz w:val="24"/>
          <w:szCs w:val="24"/>
          <w:shd w:val="clear" w:color="auto" w:fill="FFFFFF"/>
        </w:rPr>
        <w:t xml:space="preserve">WT </w:t>
      </w:r>
      <w:r w:rsidR="002A5936" w:rsidRPr="00DF00BD">
        <w:rPr>
          <w:rFonts w:ascii="Book Antiqua" w:hAnsi="Book Antiqua" w:cs="Arial"/>
          <w:color w:val="000000"/>
          <w:sz w:val="24"/>
          <w:szCs w:val="24"/>
          <w:shd w:val="clear" w:color="auto" w:fill="FFFFFF"/>
        </w:rPr>
        <w:t>BALB/c</w:t>
      </w:r>
      <w:r w:rsidR="00651C73" w:rsidRPr="00DF00BD">
        <w:rPr>
          <w:rFonts w:ascii="Book Antiqua" w:hAnsi="Book Antiqua" w:cs="Arial"/>
          <w:color w:val="000000"/>
          <w:sz w:val="24"/>
          <w:szCs w:val="24"/>
          <w:shd w:val="clear" w:color="auto" w:fill="FFFFFF"/>
        </w:rPr>
        <w:t xml:space="preserve"> female</w:t>
      </w:r>
      <w:r w:rsidR="00B35D0E" w:rsidRPr="00DF00BD">
        <w:rPr>
          <w:rFonts w:ascii="Book Antiqua" w:hAnsi="Book Antiqua" w:cs="Arial"/>
          <w:color w:val="000000"/>
          <w:sz w:val="24"/>
          <w:szCs w:val="24"/>
          <w:shd w:val="clear" w:color="auto" w:fill="FFFFFF"/>
        </w:rPr>
        <w:t xml:space="preserve"> mice</w:t>
      </w:r>
      <w:r w:rsidR="00686EF4" w:rsidRPr="00DF00BD">
        <w:rPr>
          <w:rFonts w:ascii="Book Antiqua" w:hAnsi="Book Antiqua" w:cs="Arial"/>
          <w:color w:val="000000"/>
          <w:sz w:val="24"/>
          <w:szCs w:val="24"/>
          <w:shd w:val="clear" w:color="auto" w:fill="FFFFFF"/>
        </w:rPr>
        <w:t xml:space="preserve"> </w:t>
      </w:r>
      <w:r w:rsidR="00BE3783" w:rsidRPr="00DF00BD">
        <w:rPr>
          <w:rFonts w:ascii="Book Antiqua" w:hAnsi="Book Antiqua" w:cs="Arial"/>
          <w:color w:val="000000"/>
          <w:sz w:val="24"/>
          <w:szCs w:val="24"/>
          <w:shd w:val="clear" w:color="auto" w:fill="FFFFFF"/>
        </w:rPr>
        <w:t>that were fed</w:t>
      </w:r>
      <w:r w:rsidR="00686EF4" w:rsidRPr="00DF00BD">
        <w:rPr>
          <w:rFonts w:ascii="Book Antiqua" w:hAnsi="Book Antiqua" w:cs="Arial"/>
          <w:color w:val="000000"/>
          <w:sz w:val="24"/>
          <w:szCs w:val="24"/>
          <w:shd w:val="clear" w:color="auto" w:fill="FFFFFF"/>
        </w:rPr>
        <w:t xml:space="preserve"> normal </w:t>
      </w:r>
      <w:r w:rsidR="000465BB" w:rsidRPr="00DF00BD">
        <w:rPr>
          <w:rFonts w:ascii="Book Antiqua" w:hAnsi="Book Antiqua" w:cs="Arial"/>
          <w:color w:val="000000"/>
          <w:sz w:val="24"/>
          <w:szCs w:val="24"/>
          <w:shd w:val="clear" w:color="auto" w:fill="FFFFFF"/>
        </w:rPr>
        <w:t>diet</w:t>
      </w:r>
      <w:r w:rsidR="00BE3783" w:rsidRPr="00DF00BD">
        <w:rPr>
          <w:rFonts w:ascii="Book Antiqua" w:hAnsi="Book Antiqua" w:cs="Arial"/>
          <w:color w:val="000000"/>
          <w:sz w:val="24"/>
          <w:szCs w:val="24"/>
          <w:shd w:val="clear" w:color="auto" w:fill="FFFFFF"/>
        </w:rPr>
        <w:t xml:space="preserve"> between the ages of</w:t>
      </w:r>
      <w:r w:rsidR="00686EF4" w:rsidRPr="00DF00BD">
        <w:rPr>
          <w:rFonts w:ascii="Book Antiqua" w:hAnsi="Book Antiqua" w:cs="Arial"/>
          <w:color w:val="000000"/>
          <w:sz w:val="24"/>
          <w:szCs w:val="24"/>
          <w:shd w:val="clear" w:color="auto" w:fill="FFFFFF"/>
        </w:rPr>
        <w:t xml:space="preserve"> 4-12 wk. </w:t>
      </w:r>
      <w:r w:rsidR="00BC3626" w:rsidRPr="00DF00BD">
        <w:rPr>
          <w:rFonts w:ascii="Book Antiqua" w:hAnsi="Book Antiqua" w:cs="Arial"/>
          <w:color w:val="000000"/>
          <w:sz w:val="24"/>
          <w:szCs w:val="24"/>
          <w:shd w:val="clear" w:color="auto" w:fill="FFFFFF"/>
        </w:rPr>
        <w:t>S</w:t>
      </w:r>
      <w:r w:rsidR="00875773" w:rsidRPr="00DF00BD">
        <w:rPr>
          <w:rFonts w:ascii="Book Antiqua" w:hAnsi="Book Antiqua" w:cs="Arial"/>
          <w:color w:val="000000"/>
          <w:sz w:val="24"/>
          <w:szCs w:val="24"/>
          <w:shd w:val="clear" w:color="auto" w:fill="FFFFFF"/>
        </w:rPr>
        <w:t>dc1</w:t>
      </w:r>
      <w:r w:rsidR="00CB34A1" w:rsidRPr="00DF00BD">
        <w:rPr>
          <w:rFonts w:ascii="Book Antiqua" w:hAnsi="Book Antiqua" w:cs="Arial"/>
          <w:color w:val="000000"/>
          <w:sz w:val="24"/>
          <w:szCs w:val="24"/>
          <w:shd w:val="clear" w:color="auto" w:fill="FFFFFF"/>
        </w:rPr>
        <w:t xml:space="preserve"> </w:t>
      </w:r>
      <w:r w:rsidR="00875773" w:rsidRPr="00DF00BD">
        <w:rPr>
          <w:rFonts w:ascii="Book Antiqua" w:hAnsi="Book Antiqua" w:cs="Arial"/>
          <w:color w:val="000000"/>
          <w:sz w:val="24"/>
          <w:szCs w:val="24"/>
          <w:shd w:val="clear" w:color="auto" w:fill="FFFFFF"/>
        </w:rPr>
        <w:t xml:space="preserve">KO female mice had significantly reduced body weight compared </w:t>
      </w:r>
      <w:r w:rsidR="00686EF4" w:rsidRPr="00DF00BD">
        <w:rPr>
          <w:rFonts w:ascii="Book Antiqua" w:hAnsi="Book Antiqua" w:cs="Arial"/>
          <w:color w:val="000000"/>
          <w:sz w:val="24"/>
          <w:szCs w:val="24"/>
          <w:shd w:val="clear" w:color="auto" w:fill="FFFFFF"/>
        </w:rPr>
        <w:t>with</w:t>
      </w:r>
      <w:r w:rsidR="002A1EED" w:rsidRPr="00DF00BD">
        <w:rPr>
          <w:rFonts w:ascii="Book Antiqua" w:hAnsi="Book Antiqua" w:cs="Arial"/>
          <w:color w:val="000000"/>
          <w:sz w:val="24"/>
          <w:szCs w:val="24"/>
          <w:shd w:val="clear" w:color="auto" w:fill="FFFFFF"/>
        </w:rPr>
        <w:t xml:space="preserve"> </w:t>
      </w:r>
      <w:r w:rsidR="00875773" w:rsidRPr="00DF00BD">
        <w:rPr>
          <w:rFonts w:ascii="Book Antiqua" w:hAnsi="Book Antiqua" w:cs="Arial"/>
          <w:color w:val="000000"/>
          <w:sz w:val="24"/>
          <w:szCs w:val="24"/>
          <w:shd w:val="clear" w:color="auto" w:fill="FFFFFF"/>
        </w:rPr>
        <w:t xml:space="preserve">WT mice </w:t>
      </w:r>
      <w:r w:rsidR="009962D6" w:rsidRPr="00DF00BD">
        <w:rPr>
          <w:rFonts w:ascii="Book Antiqua" w:hAnsi="Book Antiqua" w:cs="Arial"/>
          <w:color w:val="000000"/>
          <w:sz w:val="24"/>
          <w:szCs w:val="24"/>
          <w:shd w:val="clear" w:color="auto" w:fill="FFFFFF"/>
        </w:rPr>
        <w:t>at all ages examined</w:t>
      </w:r>
      <w:r w:rsidR="00875773" w:rsidRPr="00DF00BD">
        <w:rPr>
          <w:rFonts w:ascii="Book Antiqua" w:hAnsi="Book Antiqua" w:cs="Arial"/>
          <w:color w:val="000000"/>
          <w:sz w:val="24"/>
          <w:szCs w:val="24"/>
          <w:shd w:val="clear" w:color="auto" w:fill="FFFFFF"/>
        </w:rPr>
        <w:t xml:space="preserve"> (</w:t>
      </w:r>
      <w:r w:rsidR="00875773" w:rsidRPr="00DF00BD">
        <w:rPr>
          <w:rFonts w:ascii="Book Antiqua" w:hAnsi="Book Antiqua" w:cs="Arial"/>
          <w:bCs/>
          <w:color w:val="000000"/>
          <w:sz w:val="24"/>
          <w:szCs w:val="24"/>
          <w:shd w:val="clear" w:color="auto" w:fill="FFFFFF"/>
        </w:rPr>
        <w:t>Fig</w:t>
      </w:r>
      <w:r w:rsidR="00346432" w:rsidRPr="00DF00BD">
        <w:rPr>
          <w:rFonts w:ascii="Book Antiqua" w:hAnsi="Book Antiqua" w:cs="Arial"/>
          <w:bCs/>
          <w:color w:val="000000"/>
          <w:sz w:val="24"/>
          <w:szCs w:val="24"/>
          <w:shd w:val="clear" w:color="auto" w:fill="FFFFFF"/>
        </w:rPr>
        <w:t>ure</w:t>
      </w:r>
      <w:r w:rsidR="00875773" w:rsidRPr="00DF00BD">
        <w:rPr>
          <w:rFonts w:ascii="Book Antiqua" w:hAnsi="Book Antiqua" w:cs="Arial"/>
          <w:bCs/>
          <w:color w:val="000000"/>
          <w:sz w:val="24"/>
          <w:szCs w:val="24"/>
          <w:shd w:val="clear" w:color="auto" w:fill="FFFFFF"/>
        </w:rPr>
        <w:t xml:space="preserve"> 1</w:t>
      </w:r>
      <w:r w:rsidR="00462A76" w:rsidRPr="00DF00BD">
        <w:rPr>
          <w:rFonts w:ascii="Book Antiqua" w:hAnsi="Book Antiqua" w:cs="Arial"/>
          <w:bCs/>
          <w:color w:val="000000"/>
          <w:sz w:val="24"/>
          <w:szCs w:val="24"/>
          <w:shd w:val="clear" w:color="auto" w:fill="FFFFFF"/>
        </w:rPr>
        <w:t>A</w:t>
      </w:r>
      <w:r w:rsidR="00875773" w:rsidRPr="00DF00BD">
        <w:rPr>
          <w:rFonts w:ascii="Book Antiqua" w:hAnsi="Book Antiqua" w:cs="Arial"/>
          <w:color w:val="000000"/>
          <w:sz w:val="24"/>
          <w:szCs w:val="24"/>
          <w:shd w:val="clear" w:color="auto" w:fill="FFFFFF"/>
        </w:rPr>
        <w:t xml:space="preserve">). </w:t>
      </w:r>
      <w:r w:rsidR="00686EF4" w:rsidRPr="00DF00BD">
        <w:rPr>
          <w:rFonts w:ascii="Book Antiqua" w:hAnsi="Book Antiqua" w:cs="Arial"/>
          <w:color w:val="000000"/>
          <w:sz w:val="24"/>
          <w:szCs w:val="24"/>
          <w:shd w:val="clear" w:color="auto" w:fill="FFFFFF"/>
        </w:rPr>
        <w:t xml:space="preserve">QMR </w:t>
      </w:r>
      <w:r w:rsidR="00A043FF" w:rsidRPr="00DF00BD">
        <w:rPr>
          <w:rFonts w:ascii="Book Antiqua" w:hAnsi="Book Antiqua" w:cs="Arial"/>
          <w:color w:val="000000"/>
          <w:sz w:val="24"/>
          <w:szCs w:val="24"/>
          <w:shd w:val="clear" w:color="auto" w:fill="FFFFFF"/>
        </w:rPr>
        <w:t xml:space="preserve">analysis </w:t>
      </w:r>
      <w:r w:rsidR="000465BB" w:rsidRPr="00DF00BD">
        <w:rPr>
          <w:rFonts w:ascii="Book Antiqua" w:hAnsi="Book Antiqua" w:cs="Arial"/>
          <w:color w:val="000000"/>
          <w:sz w:val="24"/>
          <w:szCs w:val="24"/>
          <w:shd w:val="clear" w:color="auto" w:fill="FFFFFF"/>
        </w:rPr>
        <w:t xml:space="preserve">of body composition at </w:t>
      </w:r>
      <w:r w:rsidR="000F585A" w:rsidRPr="00DF00BD">
        <w:rPr>
          <w:rFonts w:ascii="Book Antiqua" w:hAnsi="Book Antiqua" w:cs="Arial"/>
          <w:color w:val="000000"/>
          <w:sz w:val="24"/>
          <w:szCs w:val="24"/>
          <w:shd w:val="clear" w:color="auto" w:fill="FFFFFF"/>
        </w:rPr>
        <w:t>1</w:t>
      </w:r>
      <w:r w:rsidR="001A40E3" w:rsidRPr="00DF00BD">
        <w:rPr>
          <w:rFonts w:ascii="Book Antiqua" w:hAnsi="Book Antiqua" w:cs="Arial"/>
          <w:color w:val="000000"/>
          <w:sz w:val="24"/>
          <w:szCs w:val="24"/>
          <w:shd w:val="clear" w:color="auto" w:fill="FFFFFF"/>
        </w:rPr>
        <w:t>0</w:t>
      </w:r>
      <w:r w:rsidR="000465BB" w:rsidRPr="00DF00BD">
        <w:rPr>
          <w:rFonts w:ascii="Book Antiqua" w:hAnsi="Book Antiqua" w:cs="Arial"/>
          <w:color w:val="000000"/>
          <w:sz w:val="24"/>
          <w:szCs w:val="24"/>
          <w:shd w:val="clear" w:color="auto" w:fill="FFFFFF"/>
        </w:rPr>
        <w:t xml:space="preserve"> </w:t>
      </w:r>
      <w:proofErr w:type="spellStart"/>
      <w:r w:rsidR="000465BB" w:rsidRPr="00DF00BD">
        <w:rPr>
          <w:rFonts w:ascii="Book Antiqua" w:hAnsi="Book Antiqua" w:cs="Arial"/>
          <w:color w:val="000000"/>
          <w:sz w:val="24"/>
          <w:szCs w:val="24"/>
          <w:shd w:val="clear" w:color="auto" w:fill="FFFFFF"/>
        </w:rPr>
        <w:t>wk</w:t>
      </w:r>
      <w:proofErr w:type="spellEnd"/>
      <w:r w:rsidR="000465BB" w:rsidRPr="00DF00BD">
        <w:rPr>
          <w:rFonts w:ascii="Book Antiqua" w:hAnsi="Book Antiqua" w:cs="Arial"/>
          <w:color w:val="000000"/>
          <w:sz w:val="24"/>
          <w:szCs w:val="24"/>
          <w:shd w:val="clear" w:color="auto" w:fill="FFFFFF"/>
        </w:rPr>
        <w:t xml:space="preserve"> of age </w:t>
      </w:r>
      <w:r w:rsidR="00875773" w:rsidRPr="00DF00BD">
        <w:rPr>
          <w:rFonts w:ascii="Book Antiqua" w:hAnsi="Book Antiqua" w:cs="Arial"/>
          <w:color w:val="000000"/>
          <w:sz w:val="24"/>
          <w:szCs w:val="24"/>
          <w:shd w:val="clear" w:color="auto" w:fill="FFFFFF"/>
        </w:rPr>
        <w:t xml:space="preserve">showed that </w:t>
      </w:r>
      <w:r w:rsidR="00CB34A1" w:rsidRPr="00DF00BD">
        <w:rPr>
          <w:rFonts w:ascii="Book Antiqua" w:hAnsi="Book Antiqua" w:cs="Arial"/>
          <w:color w:val="000000"/>
          <w:sz w:val="24"/>
          <w:szCs w:val="24"/>
          <w:shd w:val="clear" w:color="auto" w:fill="FFFFFF"/>
        </w:rPr>
        <w:t xml:space="preserve">Sdc1 </w:t>
      </w:r>
      <w:r w:rsidR="00875773" w:rsidRPr="00DF00BD">
        <w:rPr>
          <w:rFonts w:ascii="Book Antiqua" w:hAnsi="Book Antiqua" w:cs="Arial"/>
          <w:color w:val="000000"/>
          <w:sz w:val="24"/>
          <w:szCs w:val="24"/>
          <w:shd w:val="clear" w:color="auto" w:fill="FFFFFF"/>
        </w:rPr>
        <w:t xml:space="preserve">KO mice </w:t>
      </w:r>
      <w:r w:rsidR="001C4A23" w:rsidRPr="00DF00BD">
        <w:rPr>
          <w:rFonts w:ascii="Book Antiqua" w:hAnsi="Book Antiqua" w:cs="Arial"/>
          <w:color w:val="000000"/>
          <w:sz w:val="24"/>
          <w:szCs w:val="24"/>
          <w:shd w:val="clear" w:color="auto" w:fill="FFFFFF"/>
        </w:rPr>
        <w:t>had</w:t>
      </w:r>
      <w:r w:rsidR="00875773" w:rsidRPr="00DF00BD">
        <w:rPr>
          <w:rFonts w:ascii="Book Antiqua" w:hAnsi="Book Antiqua" w:cs="Arial"/>
          <w:color w:val="000000"/>
          <w:sz w:val="24"/>
          <w:szCs w:val="24"/>
          <w:shd w:val="clear" w:color="auto" w:fill="FFFFFF"/>
        </w:rPr>
        <w:t xml:space="preserve"> </w:t>
      </w:r>
      <w:r w:rsidR="00686EF4" w:rsidRPr="00DF00BD">
        <w:rPr>
          <w:rFonts w:ascii="Book Antiqua" w:hAnsi="Book Antiqua" w:cs="Arial"/>
          <w:color w:val="000000"/>
          <w:sz w:val="24"/>
          <w:szCs w:val="24"/>
          <w:shd w:val="clear" w:color="auto" w:fill="FFFFFF"/>
        </w:rPr>
        <w:t>decreases in both</w:t>
      </w:r>
      <w:r w:rsidR="00875773" w:rsidRPr="00DF00BD">
        <w:rPr>
          <w:rFonts w:ascii="Book Antiqua" w:hAnsi="Book Antiqua" w:cs="Arial"/>
          <w:color w:val="000000"/>
          <w:sz w:val="24"/>
          <w:szCs w:val="24"/>
          <w:shd w:val="clear" w:color="auto" w:fill="FFFFFF"/>
        </w:rPr>
        <w:t xml:space="preserve"> fat</w:t>
      </w:r>
      <w:r w:rsidR="00462A76" w:rsidRPr="00DF00BD">
        <w:rPr>
          <w:rFonts w:ascii="Book Antiqua" w:hAnsi="Book Antiqua" w:cs="Arial"/>
          <w:color w:val="000000"/>
          <w:sz w:val="24"/>
          <w:szCs w:val="24"/>
          <w:shd w:val="clear" w:color="auto" w:fill="FFFFFF"/>
        </w:rPr>
        <w:t xml:space="preserve"> and</w:t>
      </w:r>
      <w:r w:rsidR="001C4A23" w:rsidRPr="00DF00BD">
        <w:rPr>
          <w:rFonts w:ascii="Book Antiqua" w:hAnsi="Book Antiqua" w:cs="Arial"/>
          <w:color w:val="000000"/>
          <w:sz w:val="24"/>
          <w:szCs w:val="24"/>
          <w:shd w:val="clear" w:color="auto" w:fill="FFFFFF"/>
        </w:rPr>
        <w:t xml:space="preserve"> </w:t>
      </w:r>
      <w:r w:rsidR="008A000A" w:rsidRPr="00DF00BD">
        <w:rPr>
          <w:rFonts w:ascii="Book Antiqua" w:hAnsi="Book Antiqua" w:cs="Arial"/>
          <w:color w:val="000000"/>
          <w:sz w:val="24"/>
          <w:szCs w:val="24"/>
          <w:shd w:val="clear" w:color="auto" w:fill="FFFFFF"/>
        </w:rPr>
        <w:t>lean mass</w:t>
      </w:r>
      <w:r w:rsidR="00686EF4" w:rsidRPr="00DF00BD">
        <w:rPr>
          <w:rFonts w:ascii="Book Antiqua" w:hAnsi="Book Antiqua" w:cs="Arial"/>
          <w:color w:val="000000"/>
          <w:sz w:val="24"/>
          <w:szCs w:val="24"/>
          <w:shd w:val="clear" w:color="auto" w:fill="FFFFFF"/>
        </w:rPr>
        <w:t>es</w:t>
      </w:r>
      <w:r w:rsidR="008A000A" w:rsidRPr="00DF00BD">
        <w:rPr>
          <w:rFonts w:ascii="Book Antiqua" w:hAnsi="Book Antiqua" w:cs="Arial"/>
          <w:color w:val="000000"/>
          <w:sz w:val="24"/>
          <w:szCs w:val="24"/>
          <w:shd w:val="clear" w:color="auto" w:fill="FFFFFF"/>
        </w:rPr>
        <w:t xml:space="preserve"> (Fig</w:t>
      </w:r>
      <w:r w:rsidR="00346432" w:rsidRPr="00DF00BD">
        <w:rPr>
          <w:rFonts w:ascii="Book Antiqua" w:hAnsi="Book Antiqua" w:cs="Arial"/>
          <w:color w:val="000000"/>
          <w:sz w:val="24"/>
          <w:szCs w:val="24"/>
          <w:shd w:val="clear" w:color="auto" w:fill="FFFFFF"/>
        </w:rPr>
        <w:t>ure</w:t>
      </w:r>
      <w:r w:rsidR="008A000A" w:rsidRPr="00DF00BD">
        <w:rPr>
          <w:rFonts w:ascii="Book Antiqua" w:hAnsi="Book Antiqua" w:cs="Arial"/>
          <w:color w:val="000000"/>
          <w:sz w:val="24"/>
          <w:szCs w:val="24"/>
          <w:shd w:val="clear" w:color="auto" w:fill="FFFFFF"/>
        </w:rPr>
        <w:t xml:space="preserve"> 1</w:t>
      </w:r>
      <w:r w:rsidR="00462A76" w:rsidRPr="00DF00BD">
        <w:rPr>
          <w:rFonts w:ascii="Book Antiqua" w:hAnsi="Book Antiqua" w:cs="Arial"/>
          <w:color w:val="000000"/>
          <w:sz w:val="24"/>
          <w:szCs w:val="24"/>
          <w:shd w:val="clear" w:color="auto" w:fill="FFFFFF"/>
        </w:rPr>
        <w:t>B</w:t>
      </w:r>
      <w:r w:rsidR="008A000A" w:rsidRPr="00DF00BD">
        <w:rPr>
          <w:rFonts w:ascii="Book Antiqua" w:hAnsi="Book Antiqua" w:cs="Arial"/>
          <w:color w:val="000000"/>
          <w:sz w:val="24"/>
          <w:szCs w:val="24"/>
          <w:shd w:val="clear" w:color="auto" w:fill="FFFFFF"/>
        </w:rPr>
        <w:t>).</w:t>
      </w:r>
      <w:r w:rsidR="00AF1B9C" w:rsidRPr="00DF00BD">
        <w:rPr>
          <w:rFonts w:ascii="Book Antiqua" w:hAnsi="Book Antiqua" w:cs="Arial"/>
          <w:color w:val="000000"/>
          <w:sz w:val="24"/>
          <w:szCs w:val="24"/>
          <w:shd w:val="clear" w:color="auto" w:fill="FFFFFF"/>
        </w:rPr>
        <w:t xml:space="preserve"> </w:t>
      </w:r>
      <w:r w:rsidR="006670B9" w:rsidRPr="00DF00BD">
        <w:rPr>
          <w:rFonts w:ascii="Book Antiqua" w:hAnsi="Book Antiqua" w:cs="Arial"/>
          <w:sz w:val="24"/>
          <w:szCs w:val="24"/>
          <w:shd w:val="clear" w:color="auto" w:fill="FFFFFF"/>
        </w:rPr>
        <w:t>Next</w:t>
      </w:r>
      <w:r w:rsidR="00412EC2" w:rsidRPr="00DF00BD">
        <w:rPr>
          <w:rFonts w:ascii="Book Antiqua" w:hAnsi="Book Antiqua" w:cs="Arial"/>
          <w:sz w:val="24"/>
          <w:szCs w:val="24"/>
          <w:shd w:val="clear" w:color="auto" w:fill="FFFFFF"/>
        </w:rPr>
        <w:t xml:space="preserve">, we </w:t>
      </w:r>
      <w:r w:rsidR="00686EF4" w:rsidRPr="00DF00BD">
        <w:rPr>
          <w:rFonts w:ascii="Book Antiqua" w:hAnsi="Book Antiqua" w:cs="Arial"/>
          <w:sz w:val="24"/>
          <w:szCs w:val="24"/>
          <w:shd w:val="clear" w:color="auto" w:fill="FFFFFF"/>
        </w:rPr>
        <w:t xml:space="preserve">monitored </w:t>
      </w:r>
      <w:r w:rsidR="00A043FF" w:rsidRPr="00DF00BD">
        <w:rPr>
          <w:rFonts w:ascii="Book Antiqua" w:hAnsi="Book Antiqua" w:cs="Arial"/>
          <w:sz w:val="24"/>
          <w:szCs w:val="24"/>
          <w:shd w:val="clear" w:color="auto" w:fill="FFFFFF"/>
        </w:rPr>
        <w:t xml:space="preserve">effects of </w:t>
      </w:r>
      <w:r w:rsidR="00CB34A1" w:rsidRPr="00DF00BD">
        <w:rPr>
          <w:rFonts w:ascii="Book Antiqua" w:hAnsi="Book Antiqua" w:cs="Arial"/>
          <w:sz w:val="24"/>
          <w:szCs w:val="24"/>
          <w:shd w:val="clear" w:color="auto" w:fill="FFFFFF"/>
        </w:rPr>
        <w:t xml:space="preserve">Sdc1 </w:t>
      </w:r>
      <w:r w:rsidR="00A043FF" w:rsidRPr="00DF00BD">
        <w:rPr>
          <w:rFonts w:ascii="Book Antiqua" w:hAnsi="Book Antiqua" w:cs="Arial"/>
          <w:sz w:val="24"/>
          <w:szCs w:val="24"/>
          <w:shd w:val="clear" w:color="auto" w:fill="FFFFFF"/>
        </w:rPr>
        <w:t xml:space="preserve">deficiency under HFD condition. </w:t>
      </w:r>
      <w:r w:rsidR="00306596" w:rsidRPr="00DF00BD">
        <w:rPr>
          <w:rFonts w:ascii="Book Antiqua" w:hAnsi="Book Antiqua" w:cs="Arial"/>
          <w:sz w:val="24"/>
          <w:szCs w:val="24"/>
          <w:shd w:val="clear" w:color="auto" w:fill="FFFFFF"/>
        </w:rPr>
        <w:t xml:space="preserve">The </w:t>
      </w:r>
      <w:r w:rsidR="00CB34A1" w:rsidRPr="00DF00BD">
        <w:rPr>
          <w:rFonts w:ascii="Book Antiqua" w:hAnsi="Book Antiqua" w:cs="Arial"/>
          <w:sz w:val="24"/>
          <w:szCs w:val="24"/>
          <w:shd w:val="clear" w:color="auto" w:fill="FFFFFF"/>
        </w:rPr>
        <w:t xml:space="preserve">Sdc1 </w:t>
      </w:r>
      <w:r w:rsidR="00E00E59" w:rsidRPr="00DF00BD">
        <w:rPr>
          <w:rFonts w:ascii="Book Antiqua" w:hAnsi="Book Antiqua" w:cs="Arial"/>
          <w:sz w:val="24"/>
          <w:szCs w:val="24"/>
          <w:shd w:val="clear" w:color="auto" w:fill="FFFFFF"/>
        </w:rPr>
        <w:t xml:space="preserve">KO </w:t>
      </w:r>
      <w:r w:rsidR="00E00E59" w:rsidRPr="00DF00BD">
        <w:rPr>
          <w:rFonts w:ascii="Book Antiqua" w:hAnsi="Book Antiqua" w:cs="Arial"/>
          <w:sz w:val="24"/>
          <w:szCs w:val="24"/>
          <w:shd w:val="clear" w:color="auto" w:fill="FFFFFF"/>
        </w:rPr>
        <w:lastRenderedPageBreak/>
        <w:t>female BALB/c mice gained less weight than WT controls during the HFD feeding period</w:t>
      </w:r>
      <w:r w:rsidR="002D5717" w:rsidRPr="00DF00BD">
        <w:rPr>
          <w:rFonts w:ascii="Book Antiqua" w:hAnsi="Book Antiqua" w:cs="Arial"/>
          <w:sz w:val="24"/>
          <w:szCs w:val="24"/>
          <w:shd w:val="clear" w:color="auto" w:fill="FFFFFF"/>
        </w:rPr>
        <w:t xml:space="preserve"> </w:t>
      </w:r>
      <w:r w:rsidR="00A4487C" w:rsidRPr="00DF00BD">
        <w:rPr>
          <w:rFonts w:ascii="Book Antiqua" w:hAnsi="Book Antiqua" w:cs="Arial"/>
          <w:sz w:val="24"/>
          <w:szCs w:val="24"/>
          <w:shd w:val="clear" w:color="auto" w:fill="FFFFFF"/>
        </w:rPr>
        <w:t>(</w:t>
      </w:r>
      <w:r w:rsidR="00A4487C" w:rsidRPr="00DF00BD">
        <w:rPr>
          <w:rFonts w:ascii="Book Antiqua" w:hAnsi="Book Antiqua" w:cs="Arial"/>
          <w:color w:val="000000"/>
          <w:sz w:val="24"/>
          <w:szCs w:val="24"/>
          <w:shd w:val="clear" w:color="auto" w:fill="FFFFFF"/>
        </w:rPr>
        <w:t>Fig</w:t>
      </w:r>
      <w:r w:rsidR="00346432" w:rsidRPr="00DF00BD">
        <w:rPr>
          <w:rFonts w:ascii="Book Antiqua" w:hAnsi="Book Antiqua" w:cs="Arial"/>
          <w:color w:val="000000"/>
          <w:sz w:val="24"/>
          <w:szCs w:val="24"/>
          <w:shd w:val="clear" w:color="auto" w:fill="FFFFFF"/>
        </w:rPr>
        <w:t>ure</w:t>
      </w:r>
      <w:r w:rsidR="00A4487C" w:rsidRPr="00DF00BD">
        <w:rPr>
          <w:rFonts w:ascii="Book Antiqua" w:hAnsi="Book Antiqua" w:cs="Arial"/>
          <w:color w:val="000000"/>
          <w:sz w:val="24"/>
          <w:szCs w:val="24"/>
          <w:shd w:val="clear" w:color="auto" w:fill="FFFFFF"/>
        </w:rPr>
        <w:t xml:space="preserve"> </w:t>
      </w:r>
      <w:r w:rsidR="002E0B9D" w:rsidRPr="00DF00BD">
        <w:rPr>
          <w:rFonts w:ascii="Book Antiqua" w:hAnsi="Book Antiqua" w:cs="Arial"/>
          <w:color w:val="000000"/>
          <w:sz w:val="24"/>
          <w:szCs w:val="24"/>
          <w:shd w:val="clear" w:color="auto" w:fill="FFFFFF"/>
        </w:rPr>
        <w:t>1</w:t>
      </w:r>
      <w:r w:rsidR="00462A76" w:rsidRPr="00DF00BD">
        <w:rPr>
          <w:rFonts w:ascii="Book Antiqua" w:hAnsi="Book Antiqua" w:cs="Arial"/>
          <w:color w:val="000000"/>
          <w:sz w:val="24"/>
          <w:szCs w:val="24"/>
          <w:shd w:val="clear" w:color="auto" w:fill="FFFFFF"/>
        </w:rPr>
        <w:t>C</w:t>
      </w:r>
      <w:r w:rsidR="00A4487C" w:rsidRPr="00DF00BD">
        <w:rPr>
          <w:rFonts w:ascii="Book Antiqua" w:hAnsi="Book Antiqua" w:cs="Arial"/>
          <w:color w:val="000000"/>
          <w:sz w:val="24"/>
          <w:szCs w:val="24"/>
          <w:shd w:val="clear" w:color="auto" w:fill="FFFFFF"/>
        </w:rPr>
        <w:t>)</w:t>
      </w:r>
      <w:r w:rsidR="00A4487C" w:rsidRPr="00DF00BD">
        <w:rPr>
          <w:rFonts w:ascii="Book Antiqua" w:hAnsi="Book Antiqua" w:cs="Arial"/>
          <w:sz w:val="24"/>
          <w:szCs w:val="24"/>
          <w:shd w:val="clear" w:color="auto" w:fill="FFFFFF"/>
        </w:rPr>
        <w:t xml:space="preserve">. </w:t>
      </w:r>
      <w:r w:rsidR="00880CBB" w:rsidRPr="00DF00BD">
        <w:rPr>
          <w:rFonts w:ascii="Book Antiqua" w:hAnsi="Book Antiqua" w:cs="Arial"/>
          <w:sz w:val="24"/>
          <w:szCs w:val="24"/>
          <w:shd w:val="clear" w:color="auto" w:fill="FFFFFF"/>
        </w:rPr>
        <w:t>QMR analysis at 1</w:t>
      </w:r>
      <w:r w:rsidR="008D23F3" w:rsidRPr="00DF00BD">
        <w:rPr>
          <w:rFonts w:ascii="Book Antiqua" w:hAnsi="Book Antiqua" w:cs="Arial"/>
          <w:sz w:val="24"/>
          <w:szCs w:val="24"/>
          <w:shd w:val="clear" w:color="auto" w:fill="FFFFFF"/>
        </w:rPr>
        <w:t>2</w:t>
      </w:r>
      <w:r w:rsidR="00880CBB" w:rsidRPr="00DF00BD">
        <w:rPr>
          <w:rFonts w:ascii="Book Antiqua" w:hAnsi="Book Antiqua" w:cs="Arial"/>
          <w:sz w:val="24"/>
          <w:szCs w:val="24"/>
          <w:shd w:val="clear" w:color="auto" w:fill="FFFFFF"/>
        </w:rPr>
        <w:t xml:space="preserve"> </w:t>
      </w:r>
      <w:proofErr w:type="spellStart"/>
      <w:r w:rsidR="00880CBB" w:rsidRPr="00DF00BD">
        <w:rPr>
          <w:rFonts w:ascii="Book Antiqua" w:hAnsi="Book Antiqua" w:cs="Arial"/>
          <w:sz w:val="24"/>
          <w:szCs w:val="24"/>
          <w:shd w:val="clear" w:color="auto" w:fill="FFFFFF"/>
        </w:rPr>
        <w:t>wk</w:t>
      </w:r>
      <w:proofErr w:type="spellEnd"/>
      <w:r w:rsidR="00880CBB" w:rsidRPr="00DF00BD">
        <w:rPr>
          <w:rFonts w:ascii="Book Antiqua" w:hAnsi="Book Antiqua" w:cs="Arial"/>
          <w:sz w:val="24"/>
          <w:szCs w:val="24"/>
          <w:shd w:val="clear" w:color="auto" w:fill="FFFFFF"/>
        </w:rPr>
        <w:t xml:space="preserve"> of age </w:t>
      </w:r>
      <w:r w:rsidR="00E00E59" w:rsidRPr="00DF00BD">
        <w:rPr>
          <w:rFonts w:ascii="Book Antiqua" w:hAnsi="Book Antiqua" w:cs="Arial"/>
          <w:sz w:val="24"/>
          <w:szCs w:val="24"/>
          <w:shd w:val="clear" w:color="auto" w:fill="FFFFFF"/>
        </w:rPr>
        <w:t>(</w:t>
      </w:r>
      <w:r w:rsidR="008D23F3" w:rsidRPr="00DF00BD">
        <w:rPr>
          <w:rFonts w:ascii="Book Antiqua" w:hAnsi="Book Antiqua" w:cs="Arial"/>
          <w:sz w:val="24"/>
          <w:szCs w:val="24"/>
          <w:shd w:val="clear" w:color="auto" w:fill="FFFFFF"/>
        </w:rPr>
        <w:t>8</w:t>
      </w:r>
      <w:r w:rsidR="00880CBB" w:rsidRPr="00DF00BD">
        <w:rPr>
          <w:rFonts w:ascii="Book Antiqua" w:hAnsi="Book Antiqua" w:cs="Arial"/>
          <w:sz w:val="24"/>
          <w:szCs w:val="24"/>
          <w:shd w:val="clear" w:color="auto" w:fill="FFFFFF"/>
        </w:rPr>
        <w:t xml:space="preserve"> </w:t>
      </w:r>
      <w:proofErr w:type="spellStart"/>
      <w:r w:rsidR="00880CBB" w:rsidRPr="00DF00BD">
        <w:rPr>
          <w:rFonts w:ascii="Book Antiqua" w:hAnsi="Book Antiqua" w:cs="Arial"/>
          <w:sz w:val="24"/>
          <w:szCs w:val="24"/>
          <w:shd w:val="clear" w:color="auto" w:fill="FFFFFF"/>
        </w:rPr>
        <w:t>wk</w:t>
      </w:r>
      <w:proofErr w:type="spellEnd"/>
      <w:r w:rsidR="00880CBB" w:rsidRPr="00DF00BD">
        <w:rPr>
          <w:rFonts w:ascii="Book Antiqua" w:hAnsi="Book Antiqua" w:cs="Arial"/>
          <w:sz w:val="24"/>
          <w:szCs w:val="24"/>
          <w:shd w:val="clear" w:color="auto" w:fill="FFFFFF"/>
        </w:rPr>
        <w:t xml:space="preserve"> on HFD</w:t>
      </w:r>
      <w:r w:rsidR="00E00E59" w:rsidRPr="00DF00BD">
        <w:rPr>
          <w:rFonts w:ascii="Book Antiqua" w:hAnsi="Book Antiqua" w:cs="Arial"/>
          <w:sz w:val="24"/>
          <w:szCs w:val="24"/>
          <w:shd w:val="clear" w:color="auto" w:fill="FFFFFF"/>
        </w:rPr>
        <w:t>)</w:t>
      </w:r>
      <w:r w:rsidR="00880CBB" w:rsidRPr="00DF00BD">
        <w:rPr>
          <w:rFonts w:ascii="Book Antiqua" w:hAnsi="Book Antiqua" w:cs="Arial"/>
          <w:sz w:val="24"/>
          <w:szCs w:val="24"/>
          <w:shd w:val="clear" w:color="auto" w:fill="FFFFFF"/>
        </w:rPr>
        <w:t xml:space="preserve"> showed </w:t>
      </w:r>
      <w:r w:rsidR="001C011B" w:rsidRPr="00DF00BD">
        <w:rPr>
          <w:rFonts w:ascii="Book Antiqua" w:hAnsi="Book Antiqua" w:cs="Arial"/>
          <w:color w:val="000000"/>
          <w:sz w:val="24"/>
          <w:szCs w:val="24"/>
          <w:shd w:val="clear" w:color="auto" w:fill="FFFFFF"/>
        </w:rPr>
        <w:t xml:space="preserve">that </w:t>
      </w:r>
      <w:r w:rsidR="00880CBB" w:rsidRPr="00DF00BD">
        <w:rPr>
          <w:rFonts w:ascii="Book Antiqua" w:hAnsi="Book Antiqua" w:cs="Arial"/>
          <w:color w:val="000000"/>
          <w:sz w:val="24"/>
          <w:szCs w:val="24"/>
          <w:shd w:val="clear" w:color="auto" w:fill="FFFFFF"/>
        </w:rPr>
        <w:t xml:space="preserve">HFD-fed </w:t>
      </w:r>
      <w:r w:rsidR="00CB34A1" w:rsidRPr="00DF00BD">
        <w:rPr>
          <w:rFonts w:ascii="Book Antiqua" w:hAnsi="Book Antiqua" w:cs="Arial"/>
          <w:color w:val="000000"/>
          <w:sz w:val="24"/>
          <w:szCs w:val="24"/>
          <w:shd w:val="clear" w:color="auto" w:fill="FFFFFF"/>
        </w:rPr>
        <w:t xml:space="preserve">Sdc1 </w:t>
      </w:r>
      <w:r w:rsidR="001C011B" w:rsidRPr="00DF00BD">
        <w:rPr>
          <w:rFonts w:ascii="Book Antiqua" w:hAnsi="Book Antiqua" w:cs="Arial"/>
          <w:color w:val="000000"/>
          <w:sz w:val="24"/>
          <w:szCs w:val="24"/>
          <w:shd w:val="clear" w:color="auto" w:fill="FFFFFF"/>
        </w:rPr>
        <w:t xml:space="preserve">KO mice had reduced body fat and lean mass </w:t>
      </w:r>
      <w:r w:rsidR="00B07F47" w:rsidRPr="00DF00BD">
        <w:rPr>
          <w:rFonts w:ascii="Book Antiqua" w:hAnsi="Book Antiqua" w:cs="Arial"/>
          <w:sz w:val="24"/>
          <w:szCs w:val="24"/>
          <w:shd w:val="clear" w:color="auto" w:fill="FFFFFF"/>
        </w:rPr>
        <w:t xml:space="preserve">as compared to </w:t>
      </w:r>
      <w:r w:rsidR="00880CBB" w:rsidRPr="00DF00BD">
        <w:rPr>
          <w:rFonts w:ascii="Book Antiqua" w:hAnsi="Book Antiqua" w:cs="Arial"/>
          <w:sz w:val="24"/>
          <w:szCs w:val="24"/>
          <w:shd w:val="clear" w:color="auto" w:fill="FFFFFF"/>
        </w:rPr>
        <w:t xml:space="preserve">HFD-fed </w:t>
      </w:r>
      <w:r w:rsidR="00B07F47" w:rsidRPr="00DF00BD">
        <w:rPr>
          <w:rFonts w:ascii="Book Antiqua" w:hAnsi="Book Antiqua" w:cs="Arial"/>
          <w:sz w:val="24"/>
          <w:szCs w:val="24"/>
          <w:shd w:val="clear" w:color="auto" w:fill="FFFFFF"/>
        </w:rPr>
        <w:t>WT mice</w:t>
      </w:r>
      <w:r w:rsidR="00480275" w:rsidRPr="00DF00BD">
        <w:rPr>
          <w:rFonts w:ascii="Book Antiqua" w:hAnsi="Book Antiqua" w:cs="Arial"/>
          <w:sz w:val="24"/>
          <w:szCs w:val="24"/>
          <w:shd w:val="clear" w:color="auto" w:fill="FFFFFF"/>
        </w:rPr>
        <w:t xml:space="preserve"> (Fig</w:t>
      </w:r>
      <w:r w:rsidR="00346432" w:rsidRPr="00DF00BD">
        <w:rPr>
          <w:rFonts w:ascii="Book Antiqua" w:hAnsi="Book Antiqua" w:cs="Arial"/>
          <w:sz w:val="24"/>
          <w:szCs w:val="24"/>
          <w:shd w:val="clear" w:color="auto" w:fill="FFFFFF"/>
        </w:rPr>
        <w:t>ure</w:t>
      </w:r>
      <w:r w:rsidR="00480275" w:rsidRPr="00DF00BD">
        <w:rPr>
          <w:rFonts w:ascii="Book Antiqua" w:hAnsi="Book Antiqua" w:cs="Arial"/>
          <w:sz w:val="24"/>
          <w:szCs w:val="24"/>
          <w:shd w:val="clear" w:color="auto" w:fill="FFFFFF"/>
        </w:rPr>
        <w:t xml:space="preserve"> </w:t>
      </w:r>
      <w:r w:rsidR="002E0B9D" w:rsidRPr="00DF00BD">
        <w:rPr>
          <w:rFonts w:ascii="Book Antiqua" w:hAnsi="Book Antiqua" w:cs="Arial"/>
          <w:sz w:val="24"/>
          <w:szCs w:val="24"/>
          <w:shd w:val="clear" w:color="auto" w:fill="FFFFFF"/>
        </w:rPr>
        <w:t>1</w:t>
      </w:r>
      <w:r w:rsidR="00462A76" w:rsidRPr="00DF00BD">
        <w:rPr>
          <w:rFonts w:ascii="Book Antiqua" w:hAnsi="Book Antiqua" w:cs="Arial"/>
          <w:sz w:val="24"/>
          <w:szCs w:val="24"/>
          <w:shd w:val="clear" w:color="auto" w:fill="FFFFFF"/>
        </w:rPr>
        <w:t>D)</w:t>
      </w:r>
      <w:r w:rsidR="00E31E58" w:rsidRPr="00DF00BD">
        <w:rPr>
          <w:rFonts w:ascii="Book Antiqua" w:hAnsi="Book Antiqua" w:cs="Arial"/>
          <w:sz w:val="24"/>
          <w:szCs w:val="24"/>
          <w:shd w:val="clear" w:color="auto" w:fill="FFFFFF"/>
        </w:rPr>
        <w:t xml:space="preserve">. </w:t>
      </w:r>
      <w:r w:rsidR="004B699A" w:rsidRPr="00DF00BD">
        <w:rPr>
          <w:rFonts w:ascii="Book Antiqua" w:hAnsi="Book Antiqua" w:cs="Arial"/>
          <w:sz w:val="24"/>
          <w:szCs w:val="24"/>
          <w:shd w:val="clear" w:color="auto" w:fill="FFFFFF"/>
        </w:rPr>
        <w:t xml:space="preserve">Thus, </w:t>
      </w:r>
      <w:r w:rsidR="00626DBD" w:rsidRPr="00DF00BD">
        <w:rPr>
          <w:rFonts w:ascii="Book Antiqua" w:hAnsi="Book Antiqua" w:cs="Arial"/>
          <w:sz w:val="24"/>
          <w:szCs w:val="24"/>
          <w:shd w:val="clear" w:color="auto" w:fill="FFFFFF"/>
        </w:rPr>
        <w:t xml:space="preserve">the </w:t>
      </w:r>
      <w:r w:rsidR="004B699A" w:rsidRPr="00DF00BD">
        <w:rPr>
          <w:rFonts w:ascii="Book Antiqua" w:hAnsi="Book Antiqua" w:cs="Arial"/>
          <w:sz w:val="24"/>
          <w:szCs w:val="24"/>
          <w:shd w:val="clear" w:color="auto" w:fill="FFFFFF"/>
        </w:rPr>
        <w:t>systemic effect</w:t>
      </w:r>
      <w:r w:rsidR="008D5BB8" w:rsidRPr="00DF00BD">
        <w:rPr>
          <w:rFonts w:ascii="Book Antiqua" w:hAnsi="Book Antiqua" w:cs="Arial"/>
          <w:sz w:val="24"/>
          <w:szCs w:val="24"/>
          <w:shd w:val="clear" w:color="auto" w:fill="FFFFFF"/>
        </w:rPr>
        <w:t>s</w:t>
      </w:r>
      <w:r w:rsidR="004B699A" w:rsidRPr="00DF00BD">
        <w:rPr>
          <w:rFonts w:ascii="Book Antiqua" w:hAnsi="Book Antiqua" w:cs="Arial"/>
          <w:sz w:val="24"/>
          <w:szCs w:val="24"/>
          <w:shd w:val="clear" w:color="auto" w:fill="FFFFFF"/>
        </w:rPr>
        <w:t xml:space="preserve"> of sdc-1 deficiency </w:t>
      </w:r>
      <w:r w:rsidR="00626DBD" w:rsidRPr="00DF00BD">
        <w:rPr>
          <w:rFonts w:ascii="Book Antiqua" w:hAnsi="Book Antiqua" w:cs="Arial"/>
          <w:sz w:val="24"/>
          <w:szCs w:val="24"/>
          <w:shd w:val="clear" w:color="auto" w:fill="FFFFFF"/>
        </w:rPr>
        <w:t xml:space="preserve">on body composition </w:t>
      </w:r>
      <w:r w:rsidR="00E00E59" w:rsidRPr="00DF00BD">
        <w:rPr>
          <w:rFonts w:ascii="Book Antiqua" w:hAnsi="Book Antiqua" w:cs="Arial"/>
          <w:sz w:val="24"/>
          <w:szCs w:val="24"/>
          <w:shd w:val="clear" w:color="auto" w:fill="FFFFFF"/>
        </w:rPr>
        <w:t xml:space="preserve">and weight </w:t>
      </w:r>
      <w:r w:rsidR="008D5BB8" w:rsidRPr="00DF00BD">
        <w:rPr>
          <w:rFonts w:ascii="Book Antiqua" w:hAnsi="Book Antiqua" w:cs="Arial"/>
          <w:sz w:val="24"/>
          <w:szCs w:val="24"/>
          <w:shd w:val="clear" w:color="auto" w:fill="FFFFFF"/>
        </w:rPr>
        <w:t>are</w:t>
      </w:r>
      <w:r w:rsidR="004B699A" w:rsidRPr="00DF00BD">
        <w:rPr>
          <w:rFonts w:ascii="Book Antiqua" w:hAnsi="Book Antiqua" w:cs="Arial"/>
          <w:sz w:val="24"/>
          <w:szCs w:val="24"/>
          <w:shd w:val="clear" w:color="auto" w:fill="FFFFFF"/>
        </w:rPr>
        <w:t xml:space="preserve"> </w:t>
      </w:r>
      <w:r w:rsidR="00E00E59" w:rsidRPr="00DF00BD">
        <w:rPr>
          <w:rFonts w:ascii="Book Antiqua" w:hAnsi="Book Antiqua" w:cs="Arial"/>
          <w:sz w:val="24"/>
          <w:szCs w:val="24"/>
          <w:shd w:val="clear" w:color="auto" w:fill="FFFFFF"/>
        </w:rPr>
        <w:t xml:space="preserve">maintained </w:t>
      </w:r>
      <w:r w:rsidR="004B699A" w:rsidRPr="00DF00BD">
        <w:rPr>
          <w:rFonts w:ascii="Book Antiqua" w:hAnsi="Book Antiqua" w:cs="Arial"/>
          <w:sz w:val="24"/>
          <w:szCs w:val="24"/>
          <w:shd w:val="clear" w:color="auto" w:fill="FFFFFF"/>
        </w:rPr>
        <w:t xml:space="preserve">under </w:t>
      </w:r>
      <w:r w:rsidR="00626DBD" w:rsidRPr="00DF00BD">
        <w:rPr>
          <w:rFonts w:ascii="Book Antiqua" w:hAnsi="Book Antiqua" w:cs="Arial"/>
          <w:sz w:val="24"/>
          <w:szCs w:val="24"/>
          <w:shd w:val="clear" w:color="auto" w:fill="FFFFFF"/>
        </w:rPr>
        <w:t xml:space="preserve">both </w:t>
      </w:r>
      <w:r w:rsidR="004B699A" w:rsidRPr="00DF00BD">
        <w:rPr>
          <w:rFonts w:ascii="Book Antiqua" w:hAnsi="Book Antiqua" w:cs="Arial"/>
          <w:sz w:val="24"/>
          <w:szCs w:val="24"/>
          <w:shd w:val="clear" w:color="auto" w:fill="FFFFFF"/>
        </w:rPr>
        <w:t xml:space="preserve">normal </w:t>
      </w:r>
      <w:r w:rsidR="00E00E59" w:rsidRPr="00DF00BD">
        <w:rPr>
          <w:rFonts w:ascii="Book Antiqua" w:hAnsi="Book Antiqua" w:cs="Arial"/>
          <w:sz w:val="24"/>
          <w:szCs w:val="24"/>
          <w:shd w:val="clear" w:color="auto" w:fill="FFFFFF"/>
        </w:rPr>
        <w:t xml:space="preserve">diet </w:t>
      </w:r>
      <w:r w:rsidR="004B699A" w:rsidRPr="00DF00BD">
        <w:rPr>
          <w:rFonts w:ascii="Book Antiqua" w:hAnsi="Book Antiqua" w:cs="Arial"/>
          <w:sz w:val="24"/>
          <w:szCs w:val="24"/>
          <w:shd w:val="clear" w:color="auto" w:fill="FFFFFF"/>
        </w:rPr>
        <w:t xml:space="preserve">and HFD conditions. </w:t>
      </w:r>
      <w:r w:rsidR="00A043FF" w:rsidRPr="00DF00BD">
        <w:rPr>
          <w:rFonts w:ascii="Book Antiqua" w:hAnsi="Book Antiqua" w:cs="Arial"/>
          <w:sz w:val="24"/>
          <w:szCs w:val="24"/>
          <w:shd w:val="clear" w:color="auto" w:fill="FFFFFF"/>
        </w:rPr>
        <w:t xml:space="preserve">We also </w:t>
      </w:r>
      <w:r w:rsidR="00E00E59" w:rsidRPr="00DF00BD">
        <w:rPr>
          <w:rFonts w:ascii="Book Antiqua" w:hAnsi="Book Antiqua" w:cs="Arial"/>
          <w:sz w:val="24"/>
          <w:szCs w:val="24"/>
          <w:shd w:val="clear" w:color="auto" w:fill="FFFFFF"/>
        </w:rPr>
        <w:t>measured</w:t>
      </w:r>
      <w:r w:rsidR="00A043FF" w:rsidRPr="00DF00BD">
        <w:rPr>
          <w:rFonts w:ascii="Book Antiqua" w:hAnsi="Book Antiqua" w:cs="Arial"/>
          <w:sz w:val="24"/>
          <w:szCs w:val="24"/>
          <w:shd w:val="clear" w:color="auto" w:fill="FFFFFF"/>
        </w:rPr>
        <w:t xml:space="preserve"> body weight</w:t>
      </w:r>
      <w:r w:rsidR="00E00E59" w:rsidRPr="00DF00BD">
        <w:rPr>
          <w:rFonts w:ascii="Book Antiqua" w:hAnsi="Book Antiqua" w:cs="Arial"/>
          <w:sz w:val="24"/>
          <w:szCs w:val="24"/>
          <w:shd w:val="clear" w:color="auto" w:fill="FFFFFF"/>
        </w:rPr>
        <w:t>s of</w:t>
      </w:r>
      <w:r w:rsidR="00A043FF" w:rsidRPr="00DF00BD">
        <w:rPr>
          <w:rFonts w:ascii="Book Antiqua" w:hAnsi="Book Antiqua" w:cs="Arial"/>
          <w:sz w:val="24"/>
          <w:szCs w:val="24"/>
          <w:shd w:val="clear" w:color="auto" w:fill="FFFFFF"/>
        </w:rPr>
        <w:t xml:space="preserve"> male BALB/c mice</w:t>
      </w:r>
      <w:r w:rsidR="008D5BB8" w:rsidRPr="00DF00BD">
        <w:rPr>
          <w:rFonts w:ascii="Book Antiqua" w:hAnsi="Book Antiqua" w:cs="Arial"/>
          <w:sz w:val="24"/>
          <w:szCs w:val="24"/>
          <w:shd w:val="clear" w:color="auto" w:fill="FFFFFF"/>
        </w:rPr>
        <w:t xml:space="preserve">; </w:t>
      </w:r>
      <w:r w:rsidR="00CB34A1" w:rsidRPr="00DF00BD">
        <w:rPr>
          <w:rFonts w:ascii="Book Antiqua" w:hAnsi="Book Antiqua" w:cs="Arial"/>
          <w:sz w:val="24"/>
          <w:szCs w:val="24"/>
          <w:shd w:val="clear" w:color="auto" w:fill="FFFFFF"/>
        </w:rPr>
        <w:t xml:space="preserve">Sdc1 </w:t>
      </w:r>
      <w:r w:rsidR="00E00E59" w:rsidRPr="00DF00BD">
        <w:rPr>
          <w:rFonts w:ascii="Book Antiqua" w:hAnsi="Book Antiqua" w:cs="Arial"/>
          <w:sz w:val="24"/>
          <w:szCs w:val="24"/>
          <w:shd w:val="clear" w:color="auto" w:fill="FFFFFF"/>
        </w:rPr>
        <w:t>KO males on a normal diet had lower body weights than the WT controls, similar to results in female mice</w:t>
      </w:r>
      <w:r w:rsidR="00A043FF" w:rsidRPr="00DF00BD">
        <w:rPr>
          <w:rFonts w:ascii="Book Antiqua" w:hAnsi="Book Antiqua" w:cs="Arial"/>
          <w:sz w:val="24"/>
          <w:szCs w:val="24"/>
          <w:shd w:val="clear" w:color="auto" w:fill="FFFFFF"/>
        </w:rPr>
        <w:t xml:space="preserve"> (</w:t>
      </w:r>
      <w:r w:rsidR="00DA2352" w:rsidRPr="00DF00BD">
        <w:rPr>
          <w:rFonts w:ascii="Book Antiqua" w:hAnsi="Book Antiqua" w:cs="Arial"/>
          <w:sz w:val="24"/>
          <w:szCs w:val="24"/>
          <w:shd w:val="clear" w:color="auto" w:fill="FFFFFF"/>
        </w:rPr>
        <w:t xml:space="preserve">Supplementary </w:t>
      </w:r>
      <w:r w:rsidR="00A043FF" w:rsidRPr="00DF00BD">
        <w:rPr>
          <w:rFonts w:ascii="Book Antiqua" w:hAnsi="Book Antiqua" w:cs="Arial"/>
          <w:sz w:val="24"/>
          <w:szCs w:val="24"/>
          <w:shd w:val="clear" w:color="auto" w:fill="FFFFFF"/>
        </w:rPr>
        <w:t>Fig</w:t>
      </w:r>
      <w:r w:rsidR="00346432" w:rsidRPr="00DF00BD">
        <w:rPr>
          <w:rFonts w:ascii="Book Antiqua" w:hAnsi="Book Antiqua" w:cs="Arial"/>
          <w:sz w:val="24"/>
          <w:szCs w:val="24"/>
          <w:shd w:val="clear" w:color="auto" w:fill="FFFFFF"/>
        </w:rPr>
        <w:t>ure</w:t>
      </w:r>
      <w:r w:rsidR="00A043FF" w:rsidRPr="00DF00BD">
        <w:rPr>
          <w:rFonts w:ascii="Book Antiqua" w:hAnsi="Book Antiqua" w:cs="Arial"/>
          <w:sz w:val="24"/>
          <w:szCs w:val="24"/>
          <w:shd w:val="clear" w:color="auto" w:fill="FFFFFF"/>
        </w:rPr>
        <w:t xml:space="preserve"> S1). </w:t>
      </w:r>
    </w:p>
    <w:p w14:paraId="17E23E1D" w14:textId="77777777" w:rsidR="00346432" w:rsidRPr="00DF00BD" w:rsidRDefault="00346432" w:rsidP="00DF00BD">
      <w:pPr>
        <w:pStyle w:val="a3"/>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color w:val="000000"/>
          <w:shd w:val="clear" w:color="auto" w:fill="FFFFFF"/>
        </w:rPr>
      </w:pPr>
    </w:p>
    <w:p w14:paraId="20DAD1B5" w14:textId="5C424886" w:rsidR="002F4C69" w:rsidRPr="00DF00BD" w:rsidRDefault="002F4C69" w:rsidP="00DF00BD">
      <w:pPr>
        <w:pStyle w:val="a3"/>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i/>
          <w:iCs/>
          <w:color w:val="000000"/>
          <w:shd w:val="clear" w:color="auto" w:fill="FFFFFF"/>
        </w:rPr>
      </w:pPr>
      <w:r w:rsidRPr="00DF00BD">
        <w:rPr>
          <w:rFonts w:ascii="Book Antiqua" w:eastAsia="Calibri" w:hAnsi="Book Antiqua" w:cs="Arial"/>
          <w:b/>
          <w:i/>
          <w:iCs/>
          <w:color w:val="000000"/>
          <w:shd w:val="clear" w:color="auto" w:fill="FFFFFF"/>
        </w:rPr>
        <w:t xml:space="preserve">Deficiency of </w:t>
      </w:r>
      <w:r w:rsidR="00CB34A1" w:rsidRPr="00DF00BD">
        <w:rPr>
          <w:rFonts w:ascii="Book Antiqua" w:eastAsia="Calibri" w:hAnsi="Book Antiqua" w:cs="Arial"/>
          <w:b/>
          <w:i/>
          <w:iCs/>
          <w:color w:val="000000"/>
          <w:shd w:val="clear" w:color="auto" w:fill="FFFFFF"/>
        </w:rPr>
        <w:t xml:space="preserve">Sdc1 </w:t>
      </w:r>
      <w:r w:rsidR="00B145C7" w:rsidRPr="00DF00BD">
        <w:rPr>
          <w:rFonts w:ascii="Book Antiqua" w:eastAsia="Calibri" w:hAnsi="Book Antiqua" w:cs="Arial"/>
          <w:b/>
          <w:i/>
          <w:iCs/>
          <w:color w:val="000000"/>
          <w:shd w:val="clear" w:color="auto" w:fill="FFFFFF"/>
        </w:rPr>
        <w:t xml:space="preserve">affects food intake of </w:t>
      </w:r>
      <w:r w:rsidR="0082105E" w:rsidRPr="00DF00BD">
        <w:rPr>
          <w:rFonts w:ascii="Book Antiqua" w:eastAsia="Calibri" w:hAnsi="Book Antiqua" w:cs="Arial"/>
          <w:b/>
          <w:i/>
          <w:iCs/>
          <w:color w:val="000000"/>
          <w:shd w:val="clear" w:color="auto" w:fill="FFFFFF"/>
        </w:rPr>
        <w:t>mice</w:t>
      </w:r>
    </w:p>
    <w:p w14:paraId="05ABD8E3" w14:textId="0FCB07BC" w:rsidR="000368FC" w:rsidRPr="00DF00BD" w:rsidRDefault="00E16A75"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To determine whether reduced weight is due to less food intake,</w:t>
      </w:r>
      <w:r w:rsidR="00423D8E" w:rsidRPr="00DF00BD">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w</w:t>
      </w:r>
      <w:r w:rsidR="00423D8E" w:rsidRPr="00DF00BD">
        <w:rPr>
          <w:rFonts w:ascii="Book Antiqua" w:hAnsi="Book Antiqua" w:cs="Arial"/>
          <w:color w:val="000000"/>
          <w:sz w:val="24"/>
          <w:szCs w:val="24"/>
          <w:shd w:val="clear" w:color="auto" w:fill="FFFFFF"/>
        </w:rPr>
        <w:t xml:space="preserve">e measured food </w:t>
      </w:r>
      <w:r w:rsidRPr="00DF00BD">
        <w:rPr>
          <w:rFonts w:ascii="Book Antiqua" w:hAnsi="Book Antiqua" w:cs="Arial"/>
          <w:color w:val="000000"/>
          <w:sz w:val="24"/>
          <w:szCs w:val="24"/>
          <w:shd w:val="clear" w:color="auto" w:fill="FFFFFF"/>
        </w:rPr>
        <w:t>consumption</w:t>
      </w:r>
      <w:r w:rsidR="00423D8E" w:rsidRPr="00DF00BD">
        <w:rPr>
          <w:rFonts w:ascii="Book Antiqua" w:hAnsi="Book Antiqua" w:cs="Arial"/>
          <w:color w:val="000000"/>
          <w:sz w:val="24"/>
          <w:szCs w:val="24"/>
          <w:shd w:val="clear" w:color="auto" w:fill="FFFFFF"/>
        </w:rPr>
        <w:t xml:space="preserve"> of </w:t>
      </w:r>
      <w:r w:rsidR="00CB34A1" w:rsidRPr="00DF00BD">
        <w:rPr>
          <w:rFonts w:ascii="Book Antiqua" w:hAnsi="Book Antiqua" w:cs="Arial"/>
          <w:color w:val="000000"/>
          <w:sz w:val="24"/>
          <w:szCs w:val="24"/>
          <w:shd w:val="clear" w:color="auto" w:fill="FFFFFF"/>
        </w:rPr>
        <w:t xml:space="preserve">Sdc1 </w:t>
      </w:r>
      <w:r w:rsidR="00423D8E" w:rsidRPr="00DF00BD">
        <w:rPr>
          <w:rFonts w:ascii="Book Antiqua" w:hAnsi="Book Antiqua" w:cs="Arial"/>
          <w:color w:val="000000"/>
          <w:sz w:val="24"/>
          <w:szCs w:val="24"/>
          <w:shd w:val="clear" w:color="auto" w:fill="FFFFFF"/>
        </w:rPr>
        <w:t>KO and WT mice</w:t>
      </w:r>
      <w:r w:rsidR="00B145C7" w:rsidRPr="00DF00BD">
        <w:rPr>
          <w:rFonts w:ascii="Book Antiqua" w:hAnsi="Book Antiqua" w:cs="Arial"/>
          <w:color w:val="000000"/>
          <w:sz w:val="24"/>
          <w:szCs w:val="24"/>
          <w:shd w:val="clear" w:color="auto" w:fill="FFFFFF"/>
        </w:rPr>
        <w:t xml:space="preserve"> </w:t>
      </w:r>
      <w:r w:rsidR="00B122AD" w:rsidRPr="00DF00BD">
        <w:rPr>
          <w:rFonts w:ascii="Book Antiqua" w:hAnsi="Book Antiqua" w:cs="Arial"/>
          <w:color w:val="000000"/>
          <w:sz w:val="24"/>
          <w:szCs w:val="24"/>
          <w:shd w:val="clear" w:color="auto" w:fill="FFFFFF"/>
        </w:rPr>
        <w:t xml:space="preserve">fed chow diet or HFD during the indirect calorimetry trials </w:t>
      </w:r>
      <w:r w:rsidR="00276CA9" w:rsidRPr="00DF00BD">
        <w:rPr>
          <w:rFonts w:ascii="Book Antiqua" w:hAnsi="Book Antiqua" w:cs="Arial"/>
          <w:color w:val="000000"/>
          <w:sz w:val="24"/>
          <w:szCs w:val="24"/>
          <w:shd w:val="clear" w:color="auto" w:fill="FFFFFF"/>
        </w:rPr>
        <w:t>(</w:t>
      </w:r>
      <w:r w:rsidR="0053020E" w:rsidRPr="00DF00BD">
        <w:rPr>
          <w:rFonts w:ascii="Book Antiqua" w:hAnsi="Book Antiqua" w:cs="Arial"/>
          <w:color w:val="000000"/>
          <w:sz w:val="24"/>
          <w:szCs w:val="24"/>
          <w:shd w:val="clear" w:color="auto" w:fill="FFFFFF"/>
        </w:rPr>
        <w:t>Fig</w:t>
      </w:r>
      <w:r w:rsidR="00DA2352" w:rsidRPr="00DF00BD">
        <w:rPr>
          <w:rFonts w:ascii="Book Antiqua" w:hAnsi="Book Antiqua" w:cs="Arial"/>
          <w:color w:val="000000"/>
          <w:sz w:val="24"/>
          <w:szCs w:val="24"/>
          <w:shd w:val="clear" w:color="auto" w:fill="FFFFFF"/>
        </w:rPr>
        <w:t>ure</w:t>
      </w:r>
      <w:r w:rsidR="002E0B9D" w:rsidRPr="00DF00BD">
        <w:rPr>
          <w:rFonts w:ascii="Book Antiqua" w:hAnsi="Book Antiqua" w:cs="Arial"/>
          <w:color w:val="000000"/>
          <w:sz w:val="24"/>
          <w:szCs w:val="24"/>
          <w:shd w:val="clear" w:color="auto" w:fill="FFFFFF"/>
        </w:rPr>
        <w:t xml:space="preserve"> 2</w:t>
      </w:r>
      <w:r w:rsidR="00276CA9" w:rsidRPr="00DF00BD">
        <w:rPr>
          <w:rFonts w:ascii="Book Antiqua" w:hAnsi="Book Antiqua" w:cs="Arial"/>
          <w:color w:val="000000"/>
          <w:sz w:val="24"/>
          <w:szCs w:val="24"/>
          <w:shd w:val="clear" w:color="auto" w:fill="FFFFFF"/>
        </w:rPr>
        <w:t xml:space="preserve">). </w:t>
      </w:r>
      <w:r w:rsidR="00963071" w:rsidRPr="00DF00BD">
        <w:rPr>
          <w:rFonts w:ascii="Book Antiqua" w:hAnsi="Book Antiqua" w:cs="Arial"/>
          <w:color w:val="000000"/>
          <w:sz w:val="24"/>
          <w:szCs w:val="24"/>
          <w:shd w:val="clear" w:color="auto" w:fill="FFFFFF"/>
        </w:rPr>
        <w:t xml:space="preserve">Under both conditions, </w:t>
      </w:r>
      <w:r w:rsidR="00B145C7" w:rsidRPr="00DF00BD">
        <w:rPr>
          <w:rFonts w:ascii="Book Antiqua" w:hAnsi="Book Antiqua" w:cs="Arial"/>
          <w:color w:val="000000"/>
          <w:sz w:val="24"/>
          <w:szCs w:val="24"/>
          <w:shd w:val="clear" w:color="auto" w:fill="FFFFFF"/>
        </w:rPr>
        <w:t xml:space="preserve">the daily caloric intakes by </w:t>
      </w:r>
      <w:r w:rsidR="00CB34A1" w:rsidRPr="00DF00BD">
        <w:rPr>
          <w:rFonts w:ascii="Book Antiqua" w:hAnsi="Book Antiqua" w:cs="Arial"/>
          <w:color w:val="000000"/>
          <w:sz w:val="24"/>
          <w:szCs w:val="24"/>
          <w:shd w:val="clear" w:color="auto" w:fill="FFFFFF"/>
        </w:rPr>
        <w:t xml:space="preserve">Sdc1 </w:t>
      </w:r>
      <w:r w:rsidR="00276CA9" w:rsidRPr="00DF00BD">
        <w:rPr>
          <w:rFonts w:ascii="Book Antiqua" w:hAnsi="Book Antiqua" w:cs="Arial"/>
          <w:color w:val="000000"/>
          <w:sz w:val="24"/>
          <w:szCs w:val="24"/>
          <w:shd w:val="clear" w:color="auto" w:fill="FFFFFF"/>
        </w:rPr>
        <w:t xml:space="preserve">KO mice </w:t>
      </w:r>
      <w:r w:rsidR="00B145C7" w:rsidRPr="00DF00BD">
        <w:rPr>
          <w:rFonts w:ascii="Book Antiqua" w:hAnsi="Book Antiqua" w:cs="Arial"/>
          <w:color w:val="000000"/>
          <w:sz w:val="24"/>
          <w:szCs w:val="24"/>
          <w:shd w:val="clear" w:color="auto" w:fill="FFFFFF"/>
        </w:rPr>
        <w:t>were similar to those of WT mice</w:t>
      </w:r>
      <w:r w:rsidR="00276CA9" w:rsidRPr="00DF00BD">
        <w:rPr>
          <w:rFonts w:ascii="Book Antiqua" w:hAnsi="Book Antiqua" w:cs="Arial"/>
          <w:color w:val="000000"/>
          <w:sz w:val="24"/>
          <w:szCs w:val="24"/>
          <w:shd w:val="clear" w:color="auto" w:fill="FFFFFF"/>
        </w:rPr>
        <w:t xml:space="preserve"> (Fig</w:t>
      </w:r>
      <w:r w:rsidR="00DA2352" w:rsidRPr="00DF00BD">
        <w:rPr>
          <w:rFonts w:ascii="Book Antiqua" w:hAnsi="Book Antiqua" w:cs="Arial"/>
          <w:color w:val="000000"/>
          <w:sz w:val="24"/>
          <w:szCs w:val="24"/>
          <w:shd w:val="clear" w:color="auto" w:fill="FFFFFF"/>
        </w:rPr>
        <w:t>ure</w:t>
      </w:r>
      <w:r w:rsidR="00276CA9" w:rsidRPr="00DF00BD">
        <w:rPr>
          <w:rFonts w:ascii="Book Antiqua" w:hAnsi="Book Antiqua" w:cs="Arial"/>
          <w:color w:val="000000"/>
          <w:sz w:val="24"/>
          <w:szCs w:val="24"/>
          <w:shd w:val="clear" w:color="auto" w:fill="FFFFFF"/>
        </w:rPr>
        <w:t xml:space="preserve"> </w:t>
      </w:r>
      <w:r w:rsidR="002E0B9D" w:rsidRPr="00DF00BD">
        <w:rPr>
          <w:rFonts w:ascii="Book Antiqua" w:hAnsi="Book Antiqua" w:cs="Arial"/>
          <w:color w:val="000000"/>
          <w:sz w:val="24"/>
          <w:szCs w:val="24"/>
          <w:shd w:val="clear" w:color="auto" w:fill="FFFFFF"/>
        </w:rPr>
        <w:t>2A</w:t>
      </w:r>
      <w:r w:rsidR="00CA16BF" w:rsidRPr="00DF00BD">
        <w:rPr>
          <w:rFonts w:ascii="Book Antiqua" w:hAnsi="Book Antiqua" w:cs="Arial"/>
          <w:color w:val="000000"/>
          <w:sz w:val="24"/>
          <w:szCs w:val="24"/>
          <w:shd w:val="clear" w:color="auto" w:fill="FFFFFF"/>
        </w:rPr>
        <w:t xml:space="preserve"> </w:t>
      </w:r>
      <w:r w:rsidR="00DA2352" w:rsidRPr="00DF00BD">
        <w:rPr>
          <w:rFonts w:ascii="Book Antiqua" w:hAnsi="Book Antiqua" w:cs="Arial"/>
          <w:color w:val="000000"/>
          <w:sz w:val="24"/>
          <w:szCs w:val="24"/>
          <w:shd w:val="clear" w:color="auto" w:fill="FFFFFF"/>
        </w:rPr>
        <w:t xml:space="preserve">and </w:t>
      </w:r>
      <w:r w:rsidR="00CA16BF" w:rsidRPr="00DF00BD">
        <w:rPr>
          <w:rFonts w:ascii="Book Antiqua" w:hAnsi="Book Antiqua" w:cs="Arial"/>
          <w:color w:val="000000"/>
          <w:sz w:val="24"/>
          <w:szCs w:val="24"/>
          <w:shd w:val="clear" w:color="auto" w:fill="FFFFFF"/>
        </w:rPr>
        <w:t>B</w:t>
      </w:r>
      <w:r w:rsidR="00276CA9" w:rsidRPr="00DF00BD">
        <w:rPr>
          <w:rFonts w:ascii="Book Antiqua" w:hAnsi="Book Antiqua" w:cs="Arial"/>
          <w:color w:val="000000"/>
          <w:sz w:val="24"/>
          <w:szCs w:val="24"/>
          <w:shd w:val="clear" w:color="auto" w:fill="FFFFFF"/>
        </w:rPr>
        <w:t xml:space="preserve">). </w:t>
      </w:r>
      <w:r w:rsidR="00B145C7" w:rsidRPr="00DF00BD">
        <w:rPr>
          <w:rFonts w:ascii="Book Antiqua" w:hAnsi="Book Antiqua" w:cs="Arial"/>
          <w:color w:val="000000"/>
          <w:sz w:val="24"/>
          <w:szCs w:val="24"/>
          <w:shd w:val="clear" w:color="auto" w:fill="FFFFFF"/>
        </w:rPr>
        <w:t xml:space="preserve">However, </w:t>
      </w:r>
      <w:r w:rsidR="00E23C2D" w:rsidRPr="00DF00BD">
        <w:rPr>
          <w:rFonts w:ascii="Book Antiqua" w:hAnsi="Book Antiqua" w:cs="Arial"/>
          <w:color w:val="000000"/>
          <w:sz w:val="24"/>
          <w:szCs w:val="24"/>
          <w:shd w:val="clear" w:color="auto" w:fill="FFFFFF"/>
        </w:rPr>
        <w:t xml:space="preserve">although total food intake over a 24 h period was not different between </w:t>
      </w:r>
      <w:r w:rsidR="00B122AD" w:rsidRPr="00DF00BD">
        <w:rPr>
          <w:rFonts w:ascii="Book Antiqua" w:hAnsi="Book Antiqua" w:cs="Arial"/>
          <w:color w:val="000000"/>
          <w:sz w:val="24"/>
          <w:szCs w:val="24"/>
          <w:shd w:val="clear" w:color="auto" w:fill="FFFFFF"/>
        </w:rPr>
        <w:t xml:space="preserve">the two </w:t>
      </w:r>
      <w:r w:rsidR="00E23C2D" w:rsidRPr="00DF00BD">
        <w:rPr>
          <w:rFonts w:ascii="Book Antiqua" w:hAnsi="Book Antiqua" w:cs="Arial"/>
          <w:color w:val="000000"/>
          <w:sz w:val="24"/>
          <w:szCs w:val="24"/>
          <w:shd w:val="clear" w:color="auto" w:fill="FFFFFF"/>
        </w:rPr>
        <w:t>genotypes, the pattern of food intake was altered</w:t>
      </w:r>
      <w:r w:rsidR="00B122AD" w:rsidRPr="00DF00BD">
        <w:rPr>
          <w:rFonts w:ascii="Book Antiqua" w:hAnsi="Book Antiqua" w:cs="Arial"/>
          <w:color w:val="000000"/>
          <w:sz w:val="24"/>
          <w:szCs w:val="24"/>
          <w:shd w:val="clear" w:color="auto" w:fill="FFFFFF"/>
        </w:rPr>
        <w:t>.</w:t>
      </w:r>
      <w:r w:rsidR="00E23C2D" w:rsidRPr="00DF00BD">
        <w:rPr>
          <w:rFonts w:ascii="Book Antiqua" w:hAnsi="Book Antiqua" w:cs="Arial"/>
          <w:color w:val="000000"/>
          <w:sz w:val="24"/>
          <w:szCs w:val="24"/>
          <w:shd w:val="clear" w:color="auto" w:fill="FFFFFF"/>
        </w:rPr>
        <w:t xml:space="preserve"> </w:t>
      </w:r>
      <w:r w:rsidR="00B122AD" w:rsidRPr="00DF00BD">
        <w:rPr>
          <w:rFonts w:ascii="Book Antiqua" w:hAnsi="Book Antiqua" w:cs="Arial"/>
          <w:color w:val="000000"/>
          <w:sz w:val="24"/>
          <w:szCs w:val="24"/>
          <w:shd w:val="clear" w:color="auto" w:fill="FFFFFF"/>
        </w:rPr>
        <w:t xml:space="preserve">As compared to WT mice, </w:t>
      </w:r>
      <w:r w:rsidR="00CB34A1" w:rsidRPr="00DF00BD">
        <w:rPr>
          <w:rFonts w:ascii="Book Antiqua" w:hAnsi="Book Antiqua" w:cs="Arial"/>
          <w:color w:val="000000"/>
          <w:sz w:val="24"/>
          <w:szCs w:val="24"/>
          <w:shd w:val="clear" w:color="auto" w:fill="FFFFFF"/>
        </w:rPr>
        <w:t xml:space="preserve">Sdc1 </w:t>
      </w:r>
      <w:r w:rsidR="008B4A16" w:rsidRPr="00DF00BD">
        <w:rPr>
          <w:rFonts w:ascii="Book Antiqua" w:hAnsi="Book Antiqua" w:cs="Arial"/>
          <w:color w:val="000000"/>
          <w:sz w:val="24"/>
          <w:szCs w:val="24"/>
          <w:shd w:val="clear" w:color="auto" w:fill="FFFFFF"/>
        </w:rPr>
        <w:t>KO</w:t>
      </w:r>
      <w:r w:rsidR="00276CA9" w:rsidRPr="00DF00BD">
        <w:rPr>
          <w:rFonts w:ascii="Book Antiqua" w:hAnsi="Book Antiqua" w:cs="Arial"/>
          <w:color w:val="000000"/>
          <w:sz w:val="24"/>
          <w:szCs w:val="24"/>
          <w:shd w:val="clear" w:color="auto" w:fill="FFFFFF"/>
        </w:rPr>
        <w:t xml:space="preserve"> mice </w:t>
      </w:r>
      <w:r w:rsidR="00B145C7" w:rsidRPr="00DF00BD">
        <w:rPr>
          <w:rFonts w:ascii="Book Antiqua" w:hAnsi="Book Antiqua" w:cs="Arial"/>
          <w:color w:val="000000"/>
          <w:sz w:val="24"/>
          <w:szCs w:val="24"/>
          <w:shd w:val="clear" w:color="auto" w:fill="FFFFFF"/>
        </w:rPr>
        <w:t xml:space="preserve">ate more food during the dark phase </w:t>
      </w:r>
      <w:r w:rsidR="00B122AD" w:rsidRPr="00DF00BD">
        <w:rPr>
          <w:rFonts w:ascii="Book Antiqua" w:hAnsi="Book Antiqua" w:cs="Arial"/>
          <w:color w:val="000000"/>
          <w:sz w:val="24"/>
          <w:szCs w:val="24"/>
          <w:shd w:val="clear" w:color="auto" w:fill="FFFFFF"/>
        </w:rPr>
        <w:t>when fed chow or HFD</w:t>
      </w:r>
      <w:r w:rsidR="00073B10" w:rsidRPr="00DF00BD">
        <w:rPr>
          <w:rFonts w:ascii="Book Antiqua" w:hAnsi="Book Antiqua" w:cs="Arial"/>
          <w:color w:val="000000"/>
          <w:sz w:val="24"/>
          <w:szCs w:val="24"/>
          <w:shd w:val="clear" w:color="auto" w:fill="FFFFFF"/>
        </w:rPr>
        <w:t xml:space="preserve"> (Fig</w:t>
      </w:r>
      <w:r w:rsidR="00DA2352" w:rsidRPr="00DF00BD">
        <w:rPr>
          <w:rFonts w:ascii="Book Antiqua" w:hAnsi="Book Antiqua" w:cs="Arial"/>
          <w:color w:val="000000"/>
          <w:sz w:val="24"/>
          <w:szCs w:val="24"/>
          <w:shd w:val="clear" w:color="auto" w:fill="FFFFFF"/>
        </w:rPr>
        <w:t>ure</w:t>
      </w:r>
      <w:r w:rsidR="00073B10" w:rsidRPr="00DF00BD">
        <w:rPr>
          <w:rFonts w:ascii="Book Antiqua" w:hAnsi="Book Antiqua" w:cs="Arial"/>
          <w:color w:val="000000"/>
          <w:sz w:val="24"/>
          <w:szCs w:val="24"/>
          <w:shd w:val="clear" w:color="auto" w:fill="FFFFFF"/>
        </w:rPr>
        <w:t xml:space="preserve"> </w:t>
      </w:r>
      <w:r w:rsidR="00CA16BF" w:rsidRPr="00DF00BD">
        <w:rPr>
          <w:rFonts w:ascii="Book Antiqua" w:hAnsi="Book Antiqua" w:cs="Arial"/>
          <w:color w:val="000000"/>
          <w:sz w:val="24"/>
          <w:szCs w:val="24"/>
          <w:shd w:val="clear" w:color="auto" w:fill="FFFFFF"/>
        </w:rPr>
        <w:t>2</w:t>
      </w:r>
      <w:r w:rsidR="00CF79BC" w:rsidRPr="00DF00BD">
        <w:rPr>
          <w:rFonts w:ascii="Book Antiqua" w:hAnsi="Book Antiqua" w:cs="Arial"/>
          <w:color w:val="000000"/>
          <w:sz w:val="24"/>
          <w:szCs w:val="24"/>
          <w:shd w:val="clear" w:color="auto" w:fill="FFFFFF"/>
        </w:rPr>
        <w:t>C</w:t>
      </w:r>
      <w:r w:rsidR="00E70153" w:rsidRPr="00DF00BD">
        <w:rPr>
          <w:rFonts w:ascii="Book Antiqua" w:hAnsi="Book Antiqua" w:cs="Arial"/>
          <w:color w:val="000000"/>
          <w:sz w:val="24"/>
          <w:szCs w:val="24"/>
          <w:shd w:val="clear" w:color="auto" w:fill="FFFFFF"/>
        </w:rPr>
        <w:t xml:space="preserve"> </w:t>
      </w:r>
      <w:r w:rsidR="00DA2352" w:rsidRPr="00DF00BD">
        <w:rPr>
          <w:rFonts w:ascii="Book Antiqua" w:hAnsi="Book Antiqua" w:cs="Arial"/>
          <w:color w:val="000000"/>
          <w:sz w:val="24"/>
          <w:szCs w:val="24"/>
          <w:shd w:val="clear" w:color="auto" w:fill="FFFFFF"/>
        </w:rPr>
        <w:t xml:space="preserve">and </w:t>
      </w:r>
      <w:r w:rsidR="00CF79BC" w:rsidRPr="00DF00BD">
        <w:rPr>
          <w:rFonts w:ascii="Book Antiqua" w:hAnsi="Book Antiqua" w:cs="Arial"/>
          <w:color w:val="000000"/>
          <w:sz w:val="24"/>
          <w:szCs w:val="24"/>
          <w:shd w:val="clear" w:color="auto" w:fill="FFFFFF"/>
        </w:rPr>
        <w:t>D</w:t>
      </w:r>
      <w:r w:rsidR="00073B10" w:rsidRPr="00DF00BD">
        <w:rPr>
          <w:rFonts w:ascii="Book Antiqua" w:hAnsi="Book Antiqua" w:cs="Arial"/>
          <w:color w:val="000000"/>
          <w:sz w:val="24"/>
          <w:szCs w:val="24"/>
          <w:shd w:val="clear" w:color="auto" w:fill="FFFFFF"/>
        </w:rPr>
        <w:t>)</w:t>
      </w:r>
      <w:r w:rsidR="00884D37" w:rsidRPr="00DF00BD">
        <w:rPr>
          <w:rFonts w:ascii="Book Antiqua" w:hAnsi="Book Antiqua" w:cs="Arial"/>
          <w:color w:val="000000"/>
          <w:sz w:val="24"/>
          <w:szCs w:val="24"/>
          <w:shd w:val="clear" w:color="auto" w:fill="FFFFFF"/>
        </w:rPr>
        <w:t xml:space="preserve">. </w:t>
      </w:r>
      <w:r w:rsidR="009F24D3" w:rsidRPr="00DF00BD">
        <w:rPr>
          <w:rFonts w:ascii="Book Antiqua" w:hAnsi="Book Antiqua" w:cs="Arial"/>
          <w:color w:val="000000"/>
          <w:sz w:val="24"/>
          <w:szCs w:val="24"/>
          <w:shd w:val="clear" w:color="auto" w:fill="FFFFFF"/>
        </w:rPr>
        <w:t>Conversely</w:t>
      </w:r>
      <w:r w:rsidR="008D01FE" w:rsidRPr="00DF00BD">
        <w:rPr>
          <w:rFonts w:ascii="Book Antiqua" w:hAnsi="Book Antiqua" w:cs="Arial"/>
          <w:color w:val="000000"/>
          <w:sz w:val="24"/>
          <w:szCs w:val="24"/>
          <w:shd w:val="clear" w:color="auto" w:fill="FFFFFF"/>
        </w:rPr>
        <w:t>, WT mice ate more during the light phase, although the difference was statistically significant only under chow diet</w:t>
      </w:r>
      <w:r w:rsidR="00515D47" w:rsidRPr="00DF00BD">
        <w:rPr>
          <w:rFonts w:ascii="Book Antiqua" w:hAnsi="Book Antiqua" w:cs="Arial"/>
          <w:color w:val="000000"/>
          <w:sz w:val="24"/>
          <w:szCs w:val="24"/>
          <w:shd w:val="clear" w:color="auto" w:fill="FFFFFF"/>
        </w:rPr>
        <w:t xml:space="preserve"> (Fig</w:t>
      </w:r>
      <w:r w:rsidR="00DA2352" w:rsidRPr="00DF00BD">
        <w:rPr>
          <w:rFonts w:ascii="Book Antiqua" w:hAnsi="Book Antiqua" w:cs="Arial"/>
          <w:color w:val="000000"/>
          <w:sz w:val="24"/>
          <w:szCs w:val="24"/>
          <w:shd w:val="clear" w:color="auto" w:fill="FFFFFF"/>
        </w:rPr>
        <w:t>ure</w:t>
      </w:r>
      <w:r w:rsidR="00515D47" w:rsidRPr="00DF00BD">
        <w:rPr>
          <w:rFonts w:ascii="Book Antiqua" w:hAnsi="Book Antiqua" w:cs="Arial"/>
          <w:color w:val="000000"/>
          <w:sz w:val="24"/>
          <w:szCs w:val="24"/>
          <w:shd w:val="clear" w:color="auto" w:fill="FFFFFF"/>
        </w:rPr>
        <w:t xml:space="preserve"> 2E </w:t>
      </w:r>
      <w:r w:rsidR="00DA2352" w:rsidRPr="00DF00BD">
        <w:rPr>
          <w:rFonts w:ascii="Book Antiqua" w:hAnsi="Book Antiqua" w:cs="Arial"/>
          <w:color w:val="000000"/>
          <w:sz w:val="24"/>
          <w:szCs w:val="24"/>
          <w:shd w:val="clear" w:color="auto" w:fill="FFFFFF"/>
        </w:rPr>
        <w:t>and</w:t>
      </w:r>
      <w:r w:rsidR="00515D47" w:rsidRPr="00DF00BD">
        <w:rPr>
          <w:rFonts w:ascii="Book Antiqua" w:hAnsi="Book Antiqua" w:cs="Arial"/>
          <w:color w:val="000000"/>
          <w:sz w:val="24"/>
          <w:szCs w:val="24"/>
          <w:shd w:val="clear" w:color="auto" w:fill="FFFFFF"/>
        </w:rPr>
        <w:t xml:space="preserve"> F)</w:t>
      </w:r>
      <w:r w:rsidR="008D01FE" w:rsidRPr="00DF00BD">
        <w:rPr>
          <w:rFonts w:ascii="Book Antiqua" w:hAnsi="Book Antiqua" w:cs="Arial"/>
          <w:color w:val="000000"/>
          <w:sz w:val="24"/>
          <w:szCs w:val="24"/>
          <w:shd w:val="clear" w:color="auto" w:fill="FFFFFF"/>
        </w:rPr>
        <w:t xml:space="preserve">. </w:t>
      </w:r>
      <w:r w:rsidR="000368FC" w:rsidRPr="00DF00BD">
        <w:rPr>
          <w:rFonts w:ascii="Book Antiqua" w:hAnsi="Book Antiqua" w:cs="Arial"/>
          <w:color w:val="000000"/>
          <w:sz w:val="24"/>
          <w:szCs w:val="24"/>
          <w:shd w:val="clear" w:color="auto" w:fill="FFFFFF"/>
        </w:rPr>
        <w:t xml:space="preserve">Taken together, these results exclude </w:t>
      </w:r>
      <w:r w:rsidR="00C72D3F" w:rsidRPr="00DF00BD">
        <w:rPr>
          <w:rFonts w:ascii="Book Antiqua" w:hAnsi="Book Antiqua" w:cs="Arial"/>
          <w:color w:val="000000"/>
          <w:sz w:val="24"/>
          <w:szCs w:val="24"/>
          <w:shd w:val="clear" w:color="auto" w:fill="FFFFFF"/>
        </w:rPr>
        <w:t>daily</w:t>
      </w:r>
      <w:r w:rsidR="00B145C7" w:rsidRPr="00DF00BD">
        <w:rPr>
          <w:rFonts w:ascii="Book Antiqua" w:hAnsi="Book Antiqua" w:cs="Arial"/>
          <w:color w:val="000000"/>
          <w:sz w:val="24"/>
          <w:szCs w:val="24"/>
          <w:shd w:val="clear" w:color="auto" w:fill="FFFFFF"/>
        </w:rPr>
        <w:t xml:space="preserve"> food intake reduction</w:t>
      </w:r>
      <w:r w:rsidR="000368FC" w:rsidRPr="00DF00BD">
        <w:rPr>
          <w:rFonts w:ascii="Book Antiqua" w:hAnsi="Book Antiqua" w:cs="Arial"/>
          <w:color w:val="000000"/>
          <w:sz w:val="24"/>
          <w:szCs w:val="24"/>
          <w:shd w:val="clear" w:color="auto" w:fill="FFFFFF"/>
        </w:rPr>
        <w:t xml:space="preserve"> as a cause of </w:t>
      </w:r>
      <w:r w:rsidR="00B145C7" w:rsidRPr="00DF00BD">
        <w:rPr>
          <w:rFonts w:ascii="Book Antiqua" w:hAnsi="Book Antiqua" w:cs="Arial"/>
          <w:color w:val="000000"/>
          <w:sz w:val="24"/>
          <w:szCs w:val="24"/>
          <w:shd w:val="clear" w:color="auto" w:fill="FFFFFF"/>
        </w:rPr>
        <w:t xml:space="preserve">the decreased </w:t>
      </w:r>
      <w:r w:rsidR="000368FC" w:rsidRPr="00DF00BD">
        <w:rPr>
          <w:rFonts w:ascii="Book Antiqua" w:hAnsi="Book Antiqua" w:cs="Arial"/>
          <w:color w:val="000000"/>
          <w:sz w:val="24"/>
          <w:szCs w:val="24"/>
          <w:shd w:val="clear" w:color="auto" w:fill="FFFFFF"/>
        </w:rPr>
        <w:t xml:space="preserve">body weight of </w:t>
      </w:r>
      <w:r w:rsidR="00CB34A1" w:rsidRPr="00DF00BD">
        <w:rPr>
          <w:rFonts w:ascii="Book Antiqua" w:hAnsi="Book Antiqua" w:cs="Arial"/>
          <w:color w:val="000000"/>
          <w:sz w:val="24"/>
          <w:szCs w:val="24"/>
          <w:shd w:val="clear" w:color="auto" w:fill="FFFFFF"/>
        </w:rPr>
        <w:t xml:space="preserve">Sdc1 </w:t>
      </w:r>
      <w:r w:rsidR="000368FC" w:rsidRPr="00DF00BD">
        <w:rPr>
          <w:rFonts w:ascii="Book Antiqua" w:hAnsi="Book Antiqua" w:cs="Arial"/>
          <w:color w:val="000000"/>
          <w:sz w:val="24"/>
          <w:szCs w:val="24"/>
          <w:shd w:val="clear" w:color="auto" w:fill="FFFFFF"/>
        </w:rPr>
        <w:t xml:space="preserve">KO mice. However, they </w:t>
      </w:r>
      <w:r w:rsidR="008D01FE" w:rsidRPr="00DF00BD">
        <w:rPr>
          <w:rFonts w:ascii="Book Antiqua" w:hAnsi="Book Antiqua" w:cs="Arial"/>
          <w:color w:val="000000"/>
          <w:sz w:val="24"/>
          <w:szCs w:val="24"/>
          <w:shd w:val="clear" w:color="auto" w:fill="FFFFFF"/>
        </w:rPr>
        <w:t>uncovered a significant role for</w:t>
      </w:r>
      <w:r w:rsidR="00B145C7"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 xml:space="preserve">Sdc1 </w:t>
      </w:r>
      <w:r w:rsidR="008D01FE" w:rsidRPr="00DF00BD">
        <w:rPr>
          <w:rFonts w:ascii="Book Antiqua" w:hAnsi="Book Antiqua" w:cs="Arial"/>
          <w:color w:val="000000"/>
          <w:sz w:val="24"/>
          <w:szCs w:val="24"/>
          <w:shd w:val="clear" w:color="auto" w:fill="FFFFFF"/>
        </w:rPr>
        <w:t>in regulating feeding patterns of mice</w:t>
      </w:r>
      <w:r w:rsidR="00B145C7" w:rsidRPr="00DF00BD">
        <w:rPr>
          <w:rFonts w:ascii="Book Antiqua" w:hAnsi="Book Antiqua" w:cs="Arial"/>
          <w:color w:val="000000"/>
          <w:sz w:val="24"/>
          <w:szCs w:val="24"/>
          <w:shd w:val="clear" w:color="auto" w:fill="FFFFFF"/>
        </w:rPr>
        <w:t>.</w:t>
      </w:r>
    </w:p>
    <w:p w14:paraId="107D09B7" w14:textId="77777777" w:rsidR="00DA2352" w:rsidRPr="00DF00BD" w:rsidRDefault="00DA2352" w:rsidP="00DF00BD">
      <w:pPr>
        <w:pStyle w:val="a3"/>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color w:val="000000"/>
          <w:shd w:val="clear" w:color="auto" w:fill="FFFFFF"/>
        </w:rPr>
      </w:pPr>
    </w:p>
    <w:p w14:paraId="2CAC1E8F" w14:textId="7B485065" w:rsidR="00CB5AC0" w:rsidRPr="00DF00BD" w:rsidRDefault="00CB5AC0" w:rsidP="00DF00BD">
      <w:pPr>
        <w:pStyle w:val="a3"/>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i/>
          <w:iCs/>
          <w:color w:val="000000"/>
          <w:shd w:val="clear" w:color="auto" w:fill="FFFFFF"/>
        </w:rPr>
      </w:pPr>
      <w:r w:rsidRPr="00DF00BD">
        <w:rPr>
          <w:rFonts w:ascii="Book Antiqua" w:eastAsia="Calibri" w:hAnsi="Book Antiqua" w:cs="Arial"/>
          <w:b/>
          <w:i/>
          <w:iCs/>
          <w:color w:val="000000"/>
          <w:shd w:val="clear" w:color="auto" w:fill="FFFFFF"/>
        </w:rPr>
        <w:t xml:space="preserve">Deficiency of </w:t>
      </w:r>
      <w:r w:rsidR="00CB34A1" w:rsidRPr="00DF00BD">
        <w:rPr>
          <w:rFonts w:ascii="Book Antiqua" w:eastAsia="Calibri" w:hAnsi="Book Antiqua" w:cs="Arial"/>
          <w:b/>
          <w:i/>
          <w:iCs/>
          <w:color w:val="000000"/>
          <w:shd w:val="clear" w:color="auto" w:fill="FFFFFF"/>
        </w:rPr>
        <w:t xml:space="preserve">Sdc1 </w:t>
      </w:r>
      <w:r w:rsidRPr="00DF00BD">
        <w:rPr>
          <w:rFonts w:ascii="Book Antiqua" w:eastAsia="Calibri" w:hAnsi="Book Antiqua" w:cs="Arial"/>
          <w:b/>
          <w:i/>
          <w:iCs/>
          <w:color w:val="000000"/>
          <w:shd w:val="clear" w:color="auto" w:fill="FFFFFF"/>
        </w:rPr>
        <w:t>increases energy expenditure</w:t>
      </w:r>
    </w:p>
    <w:p w14:paraId="621D2039" w14:textId="129ADBB4" w:rsidR="001742F1" w:rsidRPr="00DF00BD" w:rsidRDefault="000368FC" w:rsidP="00DF00BD">
      <w:pPr>
        <w:adjustRightInd w:val="0"/>
        <w:snapToGrid w:val="0"/>
        <w:spacing w:after="0" w:line="360" w:lineRule="auto"/>
        <w:jc w:val="both"/>
        <w:rPr>
          <w:rFonts w:ascii="Book Antiqua" w:hAnsi="Book Antiqua" w:cs="Arial"/>
          <w:sz w:val="24"/>
          <w:szCs w:val="24"/>
          <w:shd w:val="clear" w:color="auto" w:fill="FFFFFF"/>
        </w:rPr>
      </w:pPr>
      <w:r w:rsidRPr="008F13E4">
        <w:rPr>
          <w:rFonts w:ascii="Book Antiqua" w:hAnsi="Book Antiqua" w:cs="Arial"/>
          <w:sz w:val="24"/>
          <w:szCs w:val="24"/>
          <w:lang w:val="en"/>
        </w:rPr>
        <w:t>Having excluded difference</w:t>
      </w:r>
      <w:r w:rsidR="00A13DAE" w:rsidRPr="008F13E4">
        <w:rPr>
          <w:rFonts w:ascii="Book Antiqua" w:hAnsi="Book Antiqua" w:cs="Arial"/>
          <w:sz w:val="24"/>
          <w:szCs w:val="24"/>
          <w:lang w:val="en"/>
        </w:rPr>
        <w:t>s</w:t>
      </w:r>
      <w:r w:rsidRPr="008F13E4">
        <w:rPr>
          <w:rFonts w:ascii="Book Antiqua" w:hAnsi="Book Antiqua" w:cs="Arial"/>
          <w:sz w:val="24"/>
          <w:szCs w:val="24"/>
          <w:lang w:val="en"/>
        </w:rPr>
        <w:t xml:space="preserve"> in </w:t>
      </w:r>
      <w:r w:rsidR="00225434" w:rsidRPr="008F13E4">
        <w:rPr>
          <w:rFonts w:ascii="Book Antiqua" w:hAnsi="Book Antiqua" w:cs="Arial"/>
          <w:sz w:val="24"/>
          <w:szCs w:val="24"/>
          <w:lang w:val="en"/>
        </w:rPr>
        <w:t xml:space="preserve">daily </w:t>
      </w:r>
      <w:r w:rsidRPr="008F13E4">
        <w:rPr>
          <w:rFonts w:ascii="Book Antiqua" w:hAnsi="Book Antiqua" w:cs="Arial"/>
          <w:sz w:val="24"/>
          <w:szCs w:val="24"/>
          <w:lang w:val="en"/>
        </w:rPr>
        <w:t xml:space="preserve">food consumption as a cause of </w:t>
      </w:r>
      <w:r w:rsidR="00C72D3F" w:rsidRPr="008F13E4">
        <w:rPr>
          <w:rFonts w:ascii="Book Antiqua" w:hAnsi="Book Antiqua" w:cs="Arial"/>
          <w:sz w:val="24"/>
          <w:szCs w:val="24"/>
          <w:lang w:val="en"/>
        </w:rPr>
        <w:t xml:space="preserve">decreased body </w:t>
      </w:r>
      <w:r w:rsidR="00462D43" w:rsidRPr="008F13E4">
        <w:rPr>
          <w:rFonts w:ascii="Book Antiqua" w:hAnsi="Book Antiqua" w:cs="Arial"/>
          <w:sz w:val="24"/>
          <w:szCs w:val="24"/>
          <w:lang w:val="en"/>
        </w:rPr>
        <w:t>weight in</w:t>
      </w:r>
      <w:r w:rsidR="00A13DAE" w:rsidRPr="008F13E4">
        <w:rPr>
          <w:rFonts w:ascii="Book Antiqua" w:hAnsi="Book Antiqua" w:cs="Arial"/>
          <w:sz w:val="24"/>
          <w:szCs w:val="24"/>
          <w:lang w:val="en"/>
        </w:rPr>
        <w:t xml:space="preserve"> </w:t>
      </w:r>
      <w:r w:rsidR="00CB34A1" w:rsidRPr="008F13E4">
        <w:rPr>
          <w:rFonts w:ascii="Book Antiqua" w:hAnsi="Book Antiqua" w:cs="Arial"/>
          <w:sz w:val="24"/>
          <w:szCs w:val="24"/>
          <w:lang w:val="en"/>
        </w:rPr>
        <w:t xml:space="preserve">Sdc1 </w:t>
      </w:r>
      <w:r w:rsidR="00A13DAE" w:rsidRPr="008F13E4">
        <w:rPr>
          <w:rFonts w:ascii="Book Antiqua" w:hAnsi="Book Antiqua" w:cs="Arial"/>
          <w:sz w:val="24"/>
          <w:szCs w:val="24"/>
          <w:lang w:val="en"/>
        </w:rPr>
        <w:t>KO</w:t>
      </w:r>
      <w:r w:rsidRPr="008F13E4">
        <w:rPr>
          <w:rFonts w:ascii="Book Antiqua" w:hAnsi="Book Antiqua" w:cs="Arial"/>
          <w:sz w:val="24"/>
          <w:szCs w:val="24"/>
          <w:lang w:val="en"/>
        </w:rPr>
        <w:t xml:space="preserve"> mice, </w:t>
      </w:r>
      <w:r w:rsidR="00561C19" w:rsidRPr="008F13E4">
        <w:rPr>
          <w:rFonts w:ascii="Book Antiqua" w:hAnsi="Book Antiqua" w:cs="Arial"/>
          <w:sz w:val="24"/>
          <w:szCs w:val="24"/>
          <w:lang w:val="en"/>
        </w:rPr>
        <w:t xml:space="preserve">we analyzed the effect of </w:t>
      </w:r>
      <w:r w:rsidR="00CB34A1" w:rsidRPr="008F13E4">
        <w:rPr>
          <w:rFonts w:ascii="Book Antiqua" w:hAnsi="Book Antiqua" w:cs="Arial"/>
          <w:sz w:val="24"/>
          <w:szCs w:val="24"/>
          <w:lang w:val="en"/>
        </w:rPr>
        <w:t xml:space="preserve">Sdc1 </w:t>
      </w:r>
      <w:r w:rsidR="00561C19" w:rsidRPr="008F13E4">
        <w:rPr>
          <w:rFonts w:ascii="Book Antiqua" w:hAnsi="Book Antiqua" w:cs="Arial"/>
          <w:sz w:val="24"/>
          <w:szCs w:val="24"/>
          <w:lang w:val="en"/>
        </w:rPr>
        <w:t xml:space="preserve">deficiency on </w:t>
      </w:r>
      <w:r w:rsidR="00225434" w:rsidRPr="008F13E4">
        <w:rPr>
          <w:rFonts w:ascii="Book Antiqua" w:hAnsi="Book Antiqua" w:cs="Arial"/>
          <w:sz w:val="24"/>
          <w:szCs w:val="24"/>
          <w:lang w:val="en"/>
        </w:rPr>
        <w:t>VO</w:t>
      </w:r>
      <w:r w:rsidR="00225434" w:rsidRPr="008F13E4">
        <w:rPr>
          <w:rFonts w:ascii="Book Antiqua" w:hAnsi="Book Antiqua" w:cs="Arial"/>
          <w:sz w:val="24"/>
          <w:szCs w:val="24"/>
          <w:vertAlign w:val="subscript"/>
          <w:lang w:val="en"/>
        </w:rPr>
        <w:t>2</w:t>
      </w:r>
      <w:r w:rsidR="00225434" w:rsidRPr="008F13E4">
        <w:rPr>
          <w:rFonts w:ascii="Book Antiqua" w:hAnsi="Book Antiqua" w:cs="Arial"/>
          <w:sz w:val="24"/>
          <w:szCs w:val="24"/>
          <w:lang w:val="en"/>
        </w:rPr>
        <w:t xml:space="preserve">, </w:t>
      </w:r>
      <w:r w:rsidR="00335245" w:rsidRPr="008F13E4">
        <w:rPr>
          <w:rFonts w:ascii="Book Antiqua" w:hAnsi="Book Antiqua" w:cs="Arial"/>
          <w:sz w:val="24"/>
          <w:szCs w:val="24"/>
          <w:lang w:val="en"/>
        </w:rPr>
        <w:t xml:space="preserve">RER </w:t>
      </w:r>
      <w:r w:rsidR="00225434" w:rsidRPr="008F13E4">
        <w:rPr>
          <w:rFonts w:ascii="Book Antiqua" w:hAnsi="Book Antiqua" w:cs="Arial"/>
          <w:sz w:val="24"/>
          <w:szCs w:val="24"/>
        </w:rPr>
        <w:t>(VCO2/VO2 ratio) and</w:t>
      </w:r>
      <w:r w:rsidR="00225434" w:rsidRPr="008F13E4">
        <w:rPr>
          <w:rFonts w:ascii="Book Antiqua" w:hAnsi="Book Antiqua" w:cs="Arial"/>
          <w:sz w:val="24"/>
          <w:szCs w:val="24"/>
          <w:lang w:val="en"/>
        </w:rPr>
        <w:t xml:space="preserve"> </w:t>
      </w:r>
      <w:r w:rsidRPr="008F13E4">
        <w:rPr>
          <w:rFonts w:ascii="Book Antiqua" w:hAnsi="Book Antiqua" w:cs="Arial"/>
          <w:sz w:val="24"/>
          <w:szCs w:val="24"/>
          <w:lang w:val="en"/>
        </w:rPr>
        <w:t>EE</w:t>
      </w:r>
      <w:r w:rsidRPr="008F13E4">
        <w:rPr>
          <w:rFonts w:ascii="Book Antiqua" w:hAnsi="Book Antiqua" w:cs="Arial"/>
          <w:sz w:val="24"/>
          <w:szCs w:val="24"/>
          <w:shd w:val="clear" w:color="auto" w:fill="FFFFFF"/>
        </w:rPr>
        <w:t>.</w:t>
      </w:r>
      <w:r w:rsidR="007C1045" w:rsidRPr="008F13E4">
        <w:rPr>
          <w:rFonts w:ascii="Book Antiqua" w:hAnsi="Book Antiqua" w:cs="Arial"/>
          <w:sz w:val="24"/>
          <w:szCs w:val="24"/>
        </w:rPr>
        <w:t xml:space="preserve"> </w:t>
      </w:r>
      <w:r w:rsidR="00225434" w:rsidRPr="008F13E4">
        <w:rPr>
          <w:rFonts w:ascii="Book Antiqua" w:hAnsi="Book Antiqua" w:cs="Arial"/>
          <w:sz w:val="24"/>
          <w:szCs w:val="24"/>
        </w:rPr>
        <w:t>S</w:t>
      </w:r>
      <w:r w:rsidR="002E6526" w:rsidRPr="008F13E4">
        <w:rPr>
          <w:rFonts w:ascii="Book Antiqua" w:hAnsi="Book Antiqua" w:cs="Arial"/>
          <w:sz w:val="24"/>
          <w:szCs w:val="24"/>
        </w:rPr>
        <w:t>dc</w:t>
      </w:r>
      <w:r w:rsidR="00225434" w:rsidRPr="008F13E4">
        <w:rPr>
          <w:rFonts w:ascii="Book Antiqua" w:hAnsi="Book Antiqua" w:cs="Arial"/>
          <w:sz w:val="24"/>
          <w:szCs w:val="24"/>
        </w:rPr>
        <w:t>1</w:t>
      </w:r>
      <w:r w:rsidR="00CB34A1" w:rsidRPr="008F13E4">
        <w:rPr>
          <w:rFonts w:ascii="Book Antiqua" w:hAnsi="Book Antiqua" w:cs="Arial"/>
          <w:sz w:val="24"/>
          <w:szCs w:val="24"/>
        </w:rPr>
        <w:t xml:space="preserve"> </w:t>
      </w:r>
      <w:r w:rsidR="00225434" w:rsidRPr="008F13E4">
        <w:rPr>
          <w:rFonts w:ascii="Book Antiqua" w:hAnsi="Book Antiqua" w:cs="Arial"/>
          <w:sz w:val="24"/>
          <w:szCs w:val="24"/>
        </w:rPr>
        <w:t>KO mice had significantly elevated VO</w:t>
      </w:r>
      <w:r w:rsidR="00225434" w:rsidRPr="008F13E4">
        <w:rPr>
          <w:rFonts w:ascii="Book Antiqua" w:hAnsi="Book Antiqua" w:cs="Arial"/>
          <w:sz w:val="24"/>
          <w:szCs w:val="24"/>
          <w:vertAlign w:val="subscript"/>
        </w:rPr>
        <w:t>2</w:t>
      </w:r>
      <w:r w:rsidR="00225434" w:rsidRPr="008F13E4">
        <w:rPr>
          <w:rFonts w:ascii="Book Antiqua" w:hAnsi="Book Antiqua" w:cs="Arial"/>
          <w:sz w:val="24"/>
          <w:szCs w:val="24"/>
        </w:rPr>
        <w:t xml:space="preserve"> compared with </w:t>
      </w:r>
      <w:r w:rsidR="002E5A2D" w:rsidRPr="008F13E4">
        <w:rPr>
          <w:rFonts w:ascii="Book Antiqua" w:hAnsi="Book Antiqua" w:cs="Arial"/>
          <w:sz w:val="24"/>
          <w:szCs w:val="24"/>
        </w:rPr>
        <w:t xml:space="preserve">WT mice </w:t>
      </w:r>
      <w:r w:rsidR="002E5A2D" w:rsidRPr="008F13E4">
        <w:rPr>
          <w:rFonts w:ascii="Book Antiqua" w:hAnsi="Book Antiqua" w:cs="Arial"/>
          <w:bCs/>
          <w:sz w:val="24"/>
          <w:szCs w:val="24"/>
        </w:rPr>
        <w:t>(</w:t>
      </w:r>
      <w:r w:rsidR="00462D43" w:rsidRPr="008F13E4">
        <w:rPr>
          <w:rFonts w:ascii="Book Antiqua" w:hAnsi="Book Antiqua" w:cs="Arial"/>
          <w:bCs/>
          <w:sz w:val="24"/>
          <w:szCs w:val="24"/>
        </w:rPr>
        <w:t>Fig</w:t>
      </w:r>
      <w:r w:rsidR="00DA2352" w:rsidRPr="008F13E4">
        <w:rPr>
          <w:rFonts w:ascii="Book Antiqua" w:hAnsi="Book Antiqua" w:cs="Arial"/>
          <w:bCs/>
          <w:sz w:val="24"/>
          <w:szCs w:val="24"/>
        </w:rPr>
        <w:t>ure</w:t>
      </w:r>
      <w:r w:rsidR="00462D43" w:rsidRPr="008F13E4">
        <w:rPr>
          <w:rFonts w:ascii="Book Antiqua" w:hAnsi="Book Antiqua" w:cs="Arial"/>
          <w:bCs/>
          <w:sz w:val="24"/>
          <w:szCs w:val="24"/>
        </w:rPr>
        <w:t xml:space="preserve"> 3</w:t>
      </w:r>
      <w:r w:rsidR="002E6526" w:rsidRPr="008F13E4">
        <w:rPr>
          <w:rFonts w:ascii="Book Antiqua" w:hAnsi="Book Antiqua" w:cs="Arial"/>
          <w:bCs/>
          <w:sz w:val="24"/>
          <w:szCs w:val="24"/>
        </w:rPr>
        <w:t>A</w:t>
      </w:r>
      <w:r w:rsidR="002E5A2D" w:rsidRPr="008F13E4">
        <w:rPr>
          <w:rFonts w:ascii="Book Antiqua" w:hAnsi="Book Antiqua" w:cs="Arial"/>
          <w:bCs/>
          <w:sz w:val="24"/>
          <w:szCs w:val="24"/>
        </w:rPr>
        <w:t xml:space="preserve">). </w:t>
      </w:r>
      <w:r w:rsidR="002E5A2D" w:rsidRPr="008F13E4">
        <w:rPr>
          <w:rFonts w:ascii="Book Antiqua" w:hAnsi="Book Antiqua" w:cs="Arial"/>
          <w:sz w:val="24"/>
          <w:szCs w:val="24"/>
        </w:rPr>
        <w:t xml:space="preserve">The RER was not significantly different between the </w:t>
      </w:r>
      <w:r w:rsidR="002E5A2D" w:rsidRPr="008F13E4">
        <w:rPr>
          <w:rFonts w:ascii="Book Antiqua" w:hAnsi="Book Antiqua" w:cs="Arial"/>
          <w:sz w:val="24"/>
          <w:szCs w:val="24"/>
        </w:rPr>
        <w:lastRenderedPageBreak/>
        <w:t xml:space="preserve">genotypes for 24-h or for the 12-h dark </w:t>
      </w:r>
      <w:r w:rsidR="002E6526" w:rsidRPr="008F13E4">
        <w:rPr>
          <w:rFonts w:ascii="Book Antiqua" w:hAnsi="Book Antiqua" w:cs="Arial"/>
          <w:sz w:val="24"/>
          <w:szCs w:val="24"/>
        </w:rPr>
        <w:t>phase and</w:t>
      </w:r>
      <w:r w:rsidR="002E5A2D" w:rsidRPr="008F13E4">
        <w:rPr>
          <w:rFonts w:ascii="Book Antiqua" w:hAnsi="Book Antiqua" w:cs="Arial"/>
          <w:sz w:val="24"/>
          <w:szCs w:val="24"/>
        </w:rPr>
        <w:t xml:space="preserve"> was in ranges expected for intake of the low-fat/high-carbohydrate diet (</w:t>
      </w:r>
      <w:r w:rsidR="002E6526" w:rsidRPr="008F13E4">
        <w:rPr>
          <w:rFonts w:ascii="Book Antiqua" w:hAnsi="Book Antiqua" w:cs="Arial"/>
          <w:sz w:val="24"/>
          <w:szCs w:val="24"/>
        </w:rPr>
        <w:t>Fig</w:t>
      </w:r>
      <w:r w:rsidR="00DA2352" w:rsidRPr="008F13E4">
        <w:rPr>
          <w:rFonts w:ascii="Book Antiqua" w:hAnsi="Book Antiqua" w:cs="Arial"/>
          <w:sz w:val="24"/>
          <w:szCs w:val="24"/>
        </w:rPr>
        <w:t>ure</w:t>
      </w:r>
      <w:r w:rsidR="002E6526" w:rsidRPr="008F13E4">
        <w:rPr>
          <w:rFonts w:ascii="Book Antiqua" w:hAnsi="Book Antiqua" w:cs="Arial"/>
          <w:sz w:val="24"/>
          <w:szCs w:val="24"/>
        </w:rPr>
        <w:t xml:space="preserve"> 3B</w:t>
      </w:r>
      <w:r w:rsidR="002E5A2D" w:rsidRPr="008F13E4">
        <w:rPr>
          <w:rFonts w:ascii="Book Antiqua" w:hAnsi="Book Antiqua" w:cs="Arial"/>
          <w:sz w:val="24"/>
          <w:szCs w:val="24"/>
        </w:rPr>
        <w:t xml:space="preserve">). During the light phase, the RER of </w:t>
      </w:r>
      <w:r w:rsidR="00CB34A1" w:rsidRPr="008F13E4">
        <w:rPr>
          <w:rFonts w:ascii="Book Antiqua" w:hAnsi="Book Antiqua" w:cs="Arial"/>
          <w:sz w:val="24"/>
          <w:szCs w:val="24"/>
        </w:rPr>
        <w:t xml:space="preserve">Sdc1 </w:t>
      </w:r>
      <w:r w:rsidR="002E5A2D" w:rsidRPr="008F13E4">
        <w:rPr>
          <w:rFonts w:ascii="Book Antiqua" w:hAnsi="Book Antiqua" w:cs="Arial"/>
          <w:sz w:val="24"/>
          <w:szCs w:val="24"/>
        </w:rPr>
        <w:t xml:space="preserve">KO mice was significantly lower than for WT mice, consistent with the decreased food intake by </w:t>
      </w:r>
      <w:r w:rsidR="00CB34A1" w:rsidRPr="008F13E4">
        <w:rPr>
          <w:rFonts w:ascii="Book Antiqua" w:hAnsi="Book Antiqua" w:cs="Arial"/>
          <w:sz w:val="24"/>
          <w:szCs w:val="24"/>
        </w:rPr>
        <w:t xml:space="preserve">Sdc1 </w:t>
      </w:r>
      <w:r w:rsidR="002E5A2D" w:rsidRPr="008F13E4">
        <w:rPr>
          <w:rFonts w:ascii="Book Antiqua" w:hAnsi="Book Antiqua" w:cs="Arial"/>
          <w:sz w:val="24"/>
          <w:szCs w:val="24"/>
        </w:rPr>
        <w:t>KO mice compared with WT during this period, and an increased expected reliance on body fat stores to fuel metabolism (</w:t>
      </w:r>
      <w:r w:rsidR="002E6526" w:rsidRPr="008F13E4">
        <w:rPr>
          <w:rFonts w:ascii="Book Antiqua" w:hAnsi="Book Antiqua" w:cs="Arial"/>
          <w:sz w:val="24"/>
          <w:szCs w:val="24"/>
        </w:rPr>
        <w:t>Fig</w:t>
      </w:r>
      <w:r w:rsidR="00DA2352" w:rsidRPr="008F13E4">
        <w:rPr>
          <w:rFonts w:ascii="Book Antiqua" w:hAnsi="Book Antiqua" w:cs="Arial"/>
          <w:sz w:val="24"/>
          <w:szCs w:val="24"/>
        </w:rPr>
        <w:t>ure</w:t>
      </w:r>
      <w:r w:rsidR="002E6526" w:rsidRPr="008F13E4">
        <w:rPr>
          <w:rFonts w:ascii="Book Antiqua" w:hAnsi="Book Antiqua" w:cs="Arial"/>
          <w:sz w:val="24"/>
          <w:szCs w:val="24"/>
        </w:rPr>
        <w:t xml:space="preserve"> 3C</w:t>
      </w:r>
      <w:r w:rsidR="002E5A2D" w:rsidRPr="008F13E4">
        <w:rPr>
          <w:rFonts w:ascii="Book Antiqua" w:hAnsi="Book Antiqua" w:cs="Arial"/>
          <w:sz w:val="24"/>
          <w:szCs w:val="24"/>
        </w:rPr>
        <w:t>). Overall, the increased VO</w:t>
      </w:r>
      <w:r w:rsidR="002E5A2D" w:rsidRPr="008F13E4">
        <w:rPr>
          <w:rFonts w:ascii="Book Antiqua" w:hAnsi="Book Antiqua" w:cs="Arial"/>
          <w:sz w:val="24"/>
          <w:szCs w:val="24"/>
          <w:vertAlign w:val="subscript"/>
        </w:rPr>
        <w:t>2</w:t>
      </w:r>
      <w:r w:rsidR="002E5A2D" w:rsidRPr="008F13E4">
        <w:rPr>
          <w:rFonts w:ascii="Book Antiqua" w:hAnsi="Book Antiqua" w:cs="Arial"/>
          <w:sz w:val="24"/>
          <w:szCs w:val="24"/>
        </w:rPr>
        <w:t xml:space="preserve"> in </w:t>
      </w:r>
      <w:r w:rsidR="00CB34A1" w:rsidRPr="008F13E4">
        <w:rPr>
          <w:rFonts w:ascii="Book Antiqua" w:hAnsi="Book Antiqua" w:cs="Arial"/>
          <w:sz w:val="24"/>
          <w:szCs w:val="24"/>
        </w:rPr>
        <w:t xml:space="preserve">Sdc1 </w:t>
      </w:r>
      <w:r w:rsidR="002E5A2D" w:rsidRPr="008F13E4">
        <w:rPr>
          <w:rFonts w:ascii="Book Antiqua" w:hAnsi="Book Antiqua" w:cs="Arial"/>
          <w:sz w:val="24"/>
          <w:szCs w:val="24"/>
        </w:rPr>
        <w:t>KO mice drove a significant increase in the energy expenditure compared with WT (F</w:t>
      </w:r>
      <w:r w:rsidR="002E6526" w:rsidRPr="008F13E4">
        <w:rPr>
          <w:rFonts w:ascii="Book Antiqua" w:hAnsi="Book Antiqua" w:cs="Arial"/>
          <w:sz w:val="24"/>
          <w:szCs w:val="24"/>
        </w:rPr>
        <w:t>ig</w:t>
      </w:r>
      <w:r w:rsidR="00DA2352" w:rsidRPr="008F13E4">
        <w:rPr>
          <w:rFonts w:ascii="Book Antiqua" w:hAnsi="Book Antiqua" w:cs="Arial"/>
          <w:sz w:val="24"/>
          <w:szCs w:val="24"/>
        </w:rPr>
        <w:t>ure</w:t>
      </w:r>
      <w:r w:rsidR="002E6526" w:rsidRPr="008F13E4">
        <w:rPr>
          <w:rFonts w:ascii="Book Antiqua" w:hAnsi="Book Antiqua" w:cs="Arial"/>
          <w:sz w:val="24"/>
          <w:szCs w:val="24"/>
        </w:rPr>
        <w:t xml:space="preserve"> 3C</w:t>
      </w:r>
      <w:r w:rsidR="002E5A2D" w:rsidRPr="008F13E4">
        <w:rPr>
          <w:rFonts w:ascii="Book Antiqua" w:hAnsi="Book Antiqua" w:cs="Arial"/>
          <w:sz w:val="24"/>
          <w:szCs w:val="24"/>
        </w:rPr>
        <w:t xml:space="preserve">), and this is likely what </w:t>
      </w:r>
      <w:r w:rsidR="002069D0" w:rsidRPr="008F13E4">
        <w:rPr>
          <w:rFonts w:ascii="Book Antiqua" w:hAnsi="Book Antiqua" w:cs="Arial"/>
          <w:sz w:val="24"/>
          <w:szCs w:val="24"/>
        </w:rPr>
        <w:t>drives the loss of body weight</w:t>
      </w:r>
      <w:r w:rsidR="00BE72B9" w:rsidRPr="008F13E4">
        <w:rPr>
          <w:rFonts w:ascii="Book Antiqua" w:hAnsi="Book Antiqua" w:cs="Arial"/>
          <w:sz w:val="24"/>
          <w:szCs w:val="24"/>
          <w:shd w:val="clear" w:color="auto" w:fill="FFFFFF"/>
        </w:rPr>
        <w:t xml:space="preserve">. </w:t>
      </w:r>
      <w:r w:rsidR="00D849F1" w:rsidRPr="008F13E4">
        <w:rPr>
          <w:rFonts w:ascii="Book Antiqua" w:hAnsi="Book Antiqua" w:cs="Arial"/>
          <w:sz w:val="24"/>
          <w:szCs w:val="24"/>
          <w:lang w:val="en"/>
        </w:rPr>
        <w:t>I</w:t>
      </w:r>
      <w:r w:rsidR="00813DDE" w:rsidRPr="008F13E4">
        <w:rPr>
          <w:rFonts w:ascii="Book Antiqua" w:hAnsi="Book Antiqua" w:cs="Arial"/>
          <w:sz w:val="24"/>
          <w:szCs w:val="24"/>
          <w:lang w:val="en"/>
        </w:rPr>
        <w:t xml:space="preserve">nfrared beam crossing </w:t>
      </w:r>
      <w:r w:rsidR="00D849F1" w:rsidRPr="008F13E4">
        <w:rPr>
          <w:rFonts w:ascii="Book Antiqua" w:hAnsi="Book Antiqua" w:cs="Arial"/>
          <w:sz w:val="24"/>
          <w:szCs w:val="24"/>
          <w:lang w:val="en"/>
        </w:rPr>
        <w:t xml:space="preserve">was </w:t>
      </w:r>
      <w:r w:rsidR="00813DDE" w:rsidRPr="008F13E4">
        <w:rPr>
          <w:rFonts w:ascii="Book Antiqua" w:hAnsi="Book Antiqua" w:cs="Arial"/>
          <w:sz w:val="24"/>
          <w:szCs w:val="24"/>
          <w:lang w:val="en"/>
        </w:rPr>
        <w:t>monitor</w:t>
      </w:r>
      <w:r w:rsidR="00D849F1" w:rsidRPr="008F13E4">
        <w:rPr>
          <w:rFonts w:ascii="Book Antiqua" w:hAnsi="Book Antiqua" w:cs="Arial"/>
          <w:sz w:val="24"/>
          <w:szCs w:val="24"/>
          <w:lang w:val="en"/>
        </w:rPr>
        <w:t>ed during the indirect calorimetry study to assess physical</w:t>
      </w:r>
      <w:r w:rsidR="00813DDE" w:rsidRPr="008F13E4">
        <w:rPr>
          <w:rFonts w:ascii="Book Antiqua" w:hAnsi="Book Antiqua" w:cs="Arial"/>
          <w:sz w:val="24"/>
          <w:szCs w:val="24"/>
          <w:lang w:val="en"/>
        </w:rPr>
        <w:t xml:space="preserve"> activity</w:t>
      </w:r>
      <w:r w:rsidR="001742F1" w:rsidRPr="008F13E4">
        <w:rPr>
          <w:rFonts w:ascii="Book Antiqua" w:hAnsi="Book Antiqua" w:cs="Arial"/>
          <w:sz w:val="24"/>
          <w:szCs w:val="24"/>
          <w:lang w:val="en"/>
        </w:rPr>
        <w:t xml:space="preserve"> of WT and </w:t>
      </w:r>
      <w:r w:rsidR="00CB34A1" w:rsidRPr="008F13E4">
        <w:rPr>
          <w:rFonts w:ascii="Book Antiqua" w:hAnsi="Book Antiqua" w:cs="Arial"/>
          <w:sz w:val="24"/>
          <w:szCs w:val="24"/>
          <w:lang w:val="en"/>
        </w:rPr>
        <w:t xml:space="preserve">Sdc1 </w:t>
      </w:r>
      <w:r w:rsidR="001742F1" w:rsidRPr="008F13E4">
        <w:rPr>
          <w:rFonts w:ascii="Book Antiqua" w:hAnsi="Book Antiqua" w:cs="Arial"/>
          <w:sz w:val="24"/>
          <w:szCs w:val="24"/>
          <w:lang w:val="en"/>
        </w:rPr>
        <w:t>KO mi</w:t>
      </w:r>
      <w:r w:rsidR="001742F1" w:rsidRPr="00DF00BD">
        <w:rPr>
          <w:rFonts w:ascii="Book Antiqua" w:hAnsi="Book Antiqua" w:cs="Arial"/>
          <w:color w:val="333333"/>
          <w:sz w:val="24"/>
          <w:szCs w:val="24"/>
          <w:lang w:val="en"/>
        </w:rPr>
        <w:t xml:space="preserve">ce. </w:t>
      </w:r>
      <w:r w:rsidR="00AE4675" w:rsidRPr="00DF00BD">
        <w:rPr>
          <w:rFonts w:ascii="Book Antiqua" w:hAnsi="Book Antiqua" w:cs="Arial"/>
          <w:color w:val="000000"/>
          <w:sz w:val="24"/>
          <w:szCs w:val="24"/>
          <w:shd w:val="clear" w:color="auto" w:fill="FFFFFF"/>
        </w:rPr>
        <w:t>We</w:t>
      </w:r>
      <w:r w:rsidR="00C16799" w:rsidRPr="00DF00BD">
        <w:rPr>
          <w:rFonts w:ascii="Book Antiqua" w:hAnsi="Book Antiqua" w:cs="Arial"/>
          <w:color w:val="000000"/>
          <w:sz w:val="24"/>
          <w:szCs w:val="24"/>
          <w:shd w:val="clear" w:color="auto" w:fill="FFFFFF"/>
        </w:rPr>
        <w:t xml:space="preserve"> </w:t>
      </w:r>
      <w:r w:rsidR="00EE443E" w:rsidRPr="00DF00BD">
        <w:rPr>
          <w:rFonts w:ascii="Book Antiqua" w:hAnsi="Book Antiqua" w:cs="Arial"/>
          <w:color w:val="000000"/>
          <w:sz w:val="24"/>
          <w:szCs w:val="24"/>
          <w:shd w:val="clear" w:color="auto" w:fill="FFFFFF"/>
        </w:rPr>
        <w:t>did similar analysis under</w:t>
      </w:r>
      <w:r w:rsidR="000D27CA" w:rsidRPr="00DF00BD">
        <w:rPr>
          <w:rFonts w:ascii="Book Antiqua" w:hAnsi="Book Antiqua" w:cs="Arial"/>
          <w:color w:val="000000"/>
          <w:sz w:val="24"/>
          <w:szCs w:val="24"/>
          <w:shd w:val="clear" w:color="auto" w:fill="FFFFFF"/>
        </w:rPr>
        <w:t xml:space="preserve"> HFD using </w:t>
      </w:r>
      <w:r w:rsidR="00EE63FD" w:rsidRPr="00DF00BD">
        <w:rPr>
          <w:rFonts w:ascii="Book Antiqua" w:hAnsi="Book Antiqua" w:cs="Arial"/>
          <w:color w:val="000000"/>
          <w:sz w:val="24"/>
          <w:szCs w:val="24"/>
          <w:shd w:val="clear" w:color="auto" w:fill="FFFFFF"/>
        </w:rPr>
        <w:t>indirect</w:t>
      </w:r>
      <w:r w:rsidR="000E4E62" w:rsidRPr="00DF00BD">
        <w:rPr>
          <w:rFonts w:ascii="Book Antiqua" w:hAnsi="Book Antiqua" w:cs="Arial"/>
          <w:color w:val="000000"/>
          <w:sz w:val="24"/>
          <w:szCs w:val="24"/>
          <w:shd w:val="clear" w:color="auto" w:fill="FFFFFF"/>
        </w:rPr>
        <w:t xml:space="preserve"> calorimetry</w:t>
      </w:r>
      <w:r w:rsidR="00B02605" w:rsidRPr="00DF00BD">
        <w:rPr>
          <w:rFonts w:ascii="Book Antiqua" w:hAnsi="Book Antiqua" w:cs="Arial"/>
          <w:color w:val="000000"/>
          <w:sz w:val="24"/>
          <w:szCs w:val="24"/>
          <w:shd w:val="clear" w:color="auto" w:fill="FFFFFF"/>
        </w:rPr>
        <w:t xml:space="preserve"> and CLAMS</w:t>
      </w:r>
      <w:r w:rsidR="00EE63FD" w:rsidRPr="00DF00BD">
        <w:rPr>
          <w:rFonts w:ascii="Book Antiqua" w:hAnsi="Book Antiqua" w:cs="Arial"/>
          <w:color w:val="000000"/>
          <w:sz w:val="24"/>
          <w:szCs w:val="24"/>
          <w:shd w:val="clear" w:color="auto" w:fill="FFFFFF"/>
        </w:rPr>
        <w:t xml:space="preserve">. </w:t>
      </w:r>
      <w:r w:rsidR="00EE443E" w:rsidRPr="00DF00BD">
        <w:rPr>
          <w:rFonts w:ascii="Book Antiqua" w:hAnsi="Book Antiqua" w:cs="Arial"/>
          <w:color w:val="000000"/>
          <w:sz w:val="24"/>
          <w:szCs w:val="24"/>
          <w:shd w:val="clear" w:color="auto" w:fill="FFFFFF"/>
        </w:rPr>
        <w:t>S</w:t>
      </w:r>
      <w:r w:rsidR="000E4E62" w:rsidRPr="00DF00BD">
        <w:rPr>
          <w:rFonts w:ascii="Book Antiqua" w:hAnsi="Book Antiqua" w:cs="Arial"/>
          <w:color w:val="000000"/>
          <w:sz w:val="24"/>
          <w:szCs w:val="24"/>
          <w:shd w:val="clear" w:color="auto" w:fill="FFFFFF"/>
        </w:rPr>
        <w:t>dc1</w:t>
      </w:r>
      <w:r w:rsidR="00CB34A1" w:rsidRPr="00DF00BD">
        <w:rPr>
          <w:rFonts w:ascii="Book Antiqua" w:hAnsi="Book Antiqua" w:cs="Arial"/>
          <w:color w:val="000000"/>
          <w:sz w:val="24"/>
          <w:szCs w:val="24"/>
          <w:shd w:val="clear" w:color="auto" w:fill="FFFFFF"/>
        </w:rPr>
        <w:t xml:space="preserve"> </w:t>
      </w:r>
      <w:r w:rsidR="000E4E62" w:rsidRPr="00DF00BD">
        <w:rPr>
          <w:rFonts w:ascii="Book Antiqua" w:hAnsi="Book Antiqua" w:cs="Arial"/>
          <w:color w:val="000000"/>
          <w:sz w:val="24"/>
          <w:szCs w:val="24"/>
          <w:shd w:val="clear" w:color="auto" w:fill="FFFFFF"/>
        </w:rPr>
        <w:t xml:space="preserve">KO and WT mice </w:t>
      </w:r>
      <w:r w:rsidR="00EE443E" w:rsidRPr="00DF00BD">
        <w:rPr>
          <w:rFonts w:ascii="Book Antiqua" w:hAnsi="Book Antiqua" w:cs="Arial"/>
          <w:color w:val="000000"/>
          <w:sz w:val="24"/>
          <w:szCs w:val="24"/>
          <w:shd w:val="clear" w:color="auto" w:fill="FFFFFF"/>
        </w:rPr>
        <w:t>were placed on</w:t>
      </w:r>
      <w:r w:rsidR="000E4E62" w:rsidRPr="00DF00BD">
        <w:rPr>
          <w:rFonts w:ascii="Book Antiqua" w:hAnsi="Book Antiqua" w:cs="Arial"/>
          <w:color w:val="000000"/>
          <w:sz w:val="24"/>
          <w:szCs w:val="24"/>
          <w:shd w:val="clear" w:color="auto" w:fill="FFFFFF"/>
        </w:rPr>
        <w:t xml:space="preserve"> HFD for </w:t>
      </w:r>
      <w:r w:rsidR="00B02605" w:rsidRPr="00DF00BD">
        <w:rPr>
          <w:rFonts w:ascii="Book Antiqua" w:hAnsi="Book Antiqua" w:cs="Arial"/>
          <w:color w:val="000000"/>
          <w:sz w:val="24"/>
          <w:szCs w:val="24"/>
          <w:shd w:val="clear" w:color="auto" w:fill="FFFFFF"/>
        </w:rPr>
        <w:t xml:space="preserve">8 </w:t>
      </w:r>
      <w:proofErr w:type="spellStart"/>
      <w:r w:rsidR="00A13DAE" w:rsidRPr="00DF00BD">
        <w:rPr>
          <w:rFonts w:ascii="Book Antiqua" w:hAnsi="Book Antiqua" w:cs="Arial"/>
          <w:color w:val="000000"/>
          <w:sz w:val="24"/>
          <w:szCs w:val="24"/>
          <w:shd w:val="clear" w:color="auto" w:fill="FFFFFF"/>
        </w:rPr>
        <w:t>wk</w:t>
      </w:r>
      <w:proofErr w:type="spellEnd"/>
      <w:r w:rsidR="00A13DAE" w:rsidRPr="00DF00BD">
        <w:rPr>
          <w:rFonts w:ascii="Book Antiqua" w:hAnsi="Book Antiqua" w:cs="Arial"/>
          <w:color w:val="000000"/>
          <w:sz w:val="24"/>
          <w:szCs w:val="24"/>
          <w:shd w:val="clear" w:color="auto" w:fill="FFFFFF"/>
        </w:rPr>
        <w:t xml:space="preserve"> and then subjected to</w:t>
      </w:r>
      <w:r w:rsidR="000E4E62" w:rsidRPr="00DF00BD">
        <w:rPr>
          <w:rFonts w:ascii="Book Antiqua" w:hAnsi="Book Antiqua" w:cs="Arial"/>
          <w:color w:val="000000"/>
          <w:sz w:val="24"/>
          <w:szCs w:val="24"/>
          <w:shd w:val="clear" w:color="auto" w:fill="FFFFFF"/>
        </w:rPr>
        <w:t xml:space="preserve"> indirect calorimetry.</w:t>
      </w:r>
      <w:r w:rsidR="000F4789" w:rsidRPr="00DF00BD">
        <w:rPr>
          <w:rFonts w:ascii="Book Antiqua" w:hAnsi="Book Antiqua" w:cs="Arial"/>
          <w:color w:val="000000"/>
          <w:sz w:val="24"/>
          <w:szCs w:val="24"/>
          <w:shd w:val="clear" w:color="auto" w:fill="FFFFFF"/>
        </w:rPr>
        <w:t xml:space="preserve"> </w:t>
      </w:r>
      <w:r w:rsidR="001D7846" w:rsidRPr="00DF00BD">
        <w:rPr>
          <w:rFonts w:ascii="Book Antiqua" w:hAnsi="Book Antiqua" w:cs="Arial"/>
          <w:color w:val="000000"/>
          <w:sz w:val="24"/>
          <w:szCs w:val="24"/>
          <w:shd w:val="clear" w:color="auto" w:fill="FFFFFF"/>
        </w:rPr>
        <w:t>Like</w:t>
      </w:r>
      <w:r w:rsidR="00A13DAE"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 xml:space="preserve">Sdc1 </w:t>
      </w:r>
      <w:r w:rsidR="00A13DAE" w:rsidRPr="00DF00BD">
        <w:rPr>
          <w:rFonts w:ascii="Book Antiqua" w:hAnsi="Book Antiqua" w:cs="Arial"/>
          <w:color w:val="000000"/>
          <w:sz w:val="24"/>
          <w:szCs w:val="24"/>
          <w:shd w:val="clear" w:color="auto" w:fill="FFFFFF"/>
        </w:rPr>
        <w:t>KO</w:t>
      </w:r>
      <w:r w:rsidR="000F4789" w:rsidRPr="00DF00BD">
        <w:rPr>
          <w:rFonts w:ascii="Book Antiqua" w:hAnsi="Book Antiqua" w:cs="Arial"/>
          <w:color w:val="000000"/>
          <w:sz w:val="24"/>
          <w:szCs w:val="24"/>
          <w:shd w:val="clear" w:color="auto" w:fill="FFFFFF"/>
        </w:rPr>
        <w:t xml:space="preserve"> </w:t>
      </w:r>
      <w:r w:rsidR="00A13DAE" w:rsidRPr="00DF00BD">
        <w:rPr>
          <w:rFonts w:ascii="Book Antiqua" w:hAnsi="Book Antiqua" w:cs="Arial"/>
          <w:color w:val="000000"/>
          <w:sz w:val="24"/>
          <w:szCs w:val="24"/>
          <w:shd w:val="clear" w:color="auto" w:fill="FFFFFF"/>
        </w:rPr>
        <w:t>mice</w:t>
      </w:r>
      <w:r w:rsidR="00B079A1" w:rsidRPr="00DF00BD">
        <w:rPr>
          <w:rFonts w:ascii="Book Antiqua" w:hAnsi="Book Antiqua" w:cs="Arial"/>
          <w:color w:val="000000"/>
          <w:sz w:val="24"/>
          <w:szCs w:val="24"/>
          <w:shd w:val="clear" w:color="auto" w:fill="FFFFFF"/>
        </w:rPr>
        <w:t xml:space="preserve"> fed chow diet</w:t>
      </w:r>
      <w:r w:rsidR="000F4789"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 xml:space="preserve">Sdc1 </w:t>
      </w:r>
      <w:r w:rsidR="00A13DAE" w:rsidRPr="00DF00BD">
        <w:rPr>
          <w:rFonts w:ascii="Book Antiqua" w:hAnsi="Book Antiqua" w:cs="Arial"/>
          <w:color w:val="000000"/>
          <w:sz w:val="24"/>
          <w:szCs w:val="24"/>
          <w:shd w:val="clear" w:color="auto" w:fill="FFFFFF"/>
        </w:rPr>
        <w:t>KO mice fed HFD showed</w:t>
      </w:r>
      <w:r w:rsidR="000F4789" w:rsidRPr="00DF00BD">
        <w:rPr>
          <w:rFonts w:ascii="Book Antiqua" w:hAnsi="Book Antiqua" w:cs="Arial"/>
          <w:color w:val="000000"/>
          <w:sz w:val="24"/>
          <w:szCs w:val="24"/>
          <w:shd w:val="clear" w:color="auto" w:fill="FFFFFF"/>
        </w:rPr>
        <w:t xml:space="preserve"> reduced fat mass</w:t>
      </w:r>
      <w:r w:rsidR="00A13DAE" w:rsidRPr="00DF00BD">
        <w:rPr>
          <w:rFonts w:ascii="Book Antiqua" w:hAnsi="Book Antiqua" w:cs="Arial"/>
          <w:color w:val="000000"/>
          <w:sz w:val="24"/>
          <w:szCs w:val="24"/>
          <w:shd w:val="clear" w:color="auto" w:fill="FFFFFF"/>
        </w:rPr>
        <w:t xml:space="preserve"> and </w:t>
      </w:r>
      <w:r w:rsidR="000F4789" w:rsidRPr="00DF00BD">
        <w:rPr>
          <w:rFonts w:ascii="Book Antiqua" w:hAnsi="Book Antiqua" w:cs="Arial"/>
          <w:color w:val="000000"/>
          <w:sz w:val="24"/>
          <w:szCs w:val="24"/>
          <w:shd w:val="clear" w:color="auto" w:fill="FFFFFF"/>
        </w:rPr>
        <w:t>increase</w:t>
      </w:r>
      <w:r w:rsidR="0083625E" w:rsidRPr="00DF00BD">
        <w:rPr>
          <w:rFonts w:ascii="Book Antiqua" w:hAnsi="Book Antiqua" w:cs="Arial"/>
          <w:color w:val="000000"/>
          <w:sz w:val="24"/>
          <w:szCs w:val="24"/>
          <w:shd w:val="clear" w:color="auto" w:fill="FFFFFF"/>
        </w:rPr>
        <w:t>d</w:t>
      </w:r>
      <w:r w:rsidR="000F4789" w:rsidRPr="00DF00BD">
        <w:rPr>
          <w:rFonts w:ascii="Book Antiqua" w:hAnsi="Book Antiqua" w:cs="Arial"/>
          <w:color w:val="000000"/>
          <w:sz w:val="24"/>
          <w:szCs w:val="24"/>
          <w:shd w:val="clear" w:color="auto" w:fill="FFFFFF"/>
        </w:rPr>
        <w:t xml:space="preserve"> energy expenditure (Fig</w:t>
      </w:r>
      <w:r w:rsidR="00DA2352" w:rsidRPr="00DF00BD">
        <w:rPr>
          <w:rFonts w:ascii="Book Antiqua" w:hAnsi="Book Antiqua" w:cs="Arial"/>
          <w:color w:val="000000"/>
          <w:sz w:val="24"/>
          <w:szCs w:val="24"/>
          <w:shd w:val="clear" w:color="auto" w:fill="FFFFFF"/>
        </w:rPr>
        <w:t>ure</w:t>
      </w:r>
      <w:r w:rsidR="000F4789" w:rsidRPr="00DF00BD">
        <w:rPr>
          <w:rFonts w:ascii="Book Antiqua" w:hAnsi="Book Antiqua" w:cs="Arial"/>
          <w:color w:val="000000"/>
          <w:sz w:val="24"/>
          <w:szCs w:val="24"/>
          <w:shd w:val="clear" w:color="auto" w:fill="FFFFFF"/>
        </w:rPr>
        <w:t xml:space="preserve"> </w:t>
      </w:r>
      <w:r w:rsidR="001742F1" w:rsidRPr="00DF00BD">
        <w:rPr>
          <w:rFonts w:ascii="Book Antiqua" w:hAnsi="Book Antiqua" w:cs="Arial"/>
          <w:color w:val="000000"/>
          <w:sz w:val="24"/>
          <w:szCs w:val="24"/>
          <w:shd w:val="clear" w:color="auto" w:fill="FFFFFF"/>
        </w:rPr>
        <w:t>4</w:t>
      </w:r>
      <w:r w:rsidR="000F4789" w:rsidRPr="00DF00BD">
        <w:rPr>
          <w:rFonts w:ascii="Book Antiqua" w:hAnsi="Book Antiqua" w:cs="Arial"/>
          <w:color w:val="000000"/>
          <w:sz w:val="24"/>
          <w:szCs w:val="24"/>
          <w:shd w:val="clear" w:color="auto" w:fill="FFFFFF"/>
        </w:rPr>
        <w:t>A-C)</w:t>
      </w:r>
      <w:r w:rsidR="007572BE" w:rsidRPr="00DF00BD">
        <w:rPr>
          <w:rFonts w:ascii="Book Antiqua" w:hAnsi="Book Antiqua" w:cs="Arial"/>
          <w:color w:val="000000"/>
          <w:sz w:val="24"/>
          <w:szCs w:val="24"/>
          <w:shd w:val="clear" w:color="auto" w:fill="FFFFFF"/>
        </w:rPr>
        <w:t>.</w:t>
      </w:r>
      <w:r w:rsidR="001742F1" w:rsidRPr="00DF00BD">
        <w:rPr>
          <w:rFonts w:ascii="Book Antiqua" w:hAnsi="Book Antiqua" w:cs="Arial"/>
          <w:sz w:val="24"/>
          <w:szCs w:val="24"/>
          <w:shd w:val="clear" w:color="auto" w:fill="FFFFFF"/>
        </w:rPr>
        <w:t xml:space="preserve"> </w:t>
      </w:r>
      <w:r w:rsidR="001742F1" w:rsidRPr="00DF00BD">
        <w:rPr>
          <w:rFonts w:ascii="Book Antiqua" w:hAnsi="Book Antiqua" w:cs="Arial"/>
          <w:sz w:val="24"/>
          <w:szCs w:val="24"/>
          <w:lang w:val="en"/>
        </w:rPr>
        <w:t xml:space="preserve">Despite the overall increase in whole-body energy expenditure in </w:t>
      </w:r>
      <w:r w:rsidR="00CB34A1" w:rsidRPr="00DF00BD">
        <w:rPr>
          <w:rFonts w:ascii="Book Antiqua" w:hAnsi="Book Antiqua" w:cs="Arial"/>
          <w:sz w:val="24"/>
          <w:szCs w:val="24"/>
          <w:lang w:val="en"/>
        </w:rPr>
        <w:t xml:space="preserve">Sdc1 </w:t>
      </w:r>
      <w:r w:rsidR="001742F1" w:rsidRPr="00DF00BD">
        <w:rPr>
          <w:rFonts w:ascii="Book Antiqua" w:hAnsi="Book Antiqua" w:cs="Arial"/>
          <w:sz w:val="24"/>
          <w:szCs w:val="24"/>
          <w:lang w:val="en"/>
        </w:rPr>
        <w:t xml:space="preserve">KO mice </w:t>
      </w:r>
      <w:r w:rsidR="009F24D3" w:rsidRPr="00DF00BD">
        <w:rPr>
          <w:rFonts w:ascii="Book Antiqua" w:hAnsi="Book Antiqua" w:cs="Arial"/>
          <w:sz w:val="24"/>
          <w:szCs w:val="24"/>
          <w:lang w:val="en"/>
        </w:rPr>
        <w:t xml:space="preserve">fed either chow or </w:t>
      </w:r>
      <w:r w:rsidR="001742F1" w:rsidRPr="00DF00BD">
        <w:rPr>
          <w:rFonts w:ascii="Book Antiqua" w:hAnsi="Book Antiqua" w:cs="Arial"/>
          <w:sz w:val="24"/>
          <w:szCs w:val="24"/>
          <w:lang w:val="en"/>
        </w:rPr>
        <w:t>HFD, their physical activity was significantly lower throughout the photoperiod compared with WT mice (Fig</w:t>
      </w:r>
      <w:r w:rsidR="00DA2352" w:rsidRPr="00DF00BD">
        <w:rPr>
          <w:rFonts w:ascii="Book Antiqua" w:hAnsi="Book Antiqua" w:cs="Arial"/>
          <w:sz w:val="24"/>
          <w:szCs w:val="24"/>
          <w:lang w:val="en"/>
        </w:rPr>
        <w:t>ure</w:t>
      </w:r>
      <w:r w:rsidR="001742F1" w:rsidRPr="00DF00BD">
        <w:rPr>
          <w:rFonts w:ascii="Book Antiqua" w:hAnsi="Book Antiqua" w:cs="Arial"/>
          <w:sz w:val="24"/>
          <w:szCs w:val="24"/>
          <w:lang w:val="en"/>
        </w:rPr>
        <w:t xml:space="preserve"> 5A </w:t>
      </w:r>
      <w:r w:rsidR="00DA2352" w:rsidRPr="00DF00BD">
        <w:rPr>
          <w:rFonts w:ascii="Book Antiqua" w:hAnsi="Book Antiqua" w:cs="Arial"/>
          <w:sz w:val="24"/>
          <w:szCs w:val="24"/>
          <w:lang w:val="en"/>
        </w:rPr>
        <w:t xml:space="preserve">and </w:t>
      </w:r>
      <w:r w:rsidR="001742F1" w:rsidRPr="00DF00BD">
        <w:rPr>
          <w:rFonts w:ascii="Book Antiqua" w:hAnsi="Book Antiqua" w:cs="Arial"/>
          <w:sz w:val="24"/>
          <w:szCs w:val="24"/>
          <w:lang w:val="en"/>
        </w:rPr>
        <w:t>B).</w:t>
      </w:r>
      <w:r w:rsidR="001742F1" w:rsidRPr="00DF00BD">
        <w:rPr>
          <w:rFonts w:ascii="Book Antiqua" w:hAnsi="Book Antiqua" w:cs="Arial"/>
          <w:sz w:val="24"/>
          <w:szCs w:val="24"/>
          <w:shd w:val="clear" w:color="auto" w:fill="FFFFFF"/>
        </w:rPr>
        <w:t xml:space="preserve"> </w:t>
      </w:r>
    </w:p>
    <w:p w14:paraId="748F6CEB" w14:textId="77777777" w:rsidR="00DA2352" w:rsidRPr="00DF00BD" w:rsidRDefault="00DA2352" w:rsidP="00DF00BD">
      <w:pPr>
        <w:pStyle w:val="a3"/>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shd w:val="clear" w:color="auto" w:fill="FFFFFF"/>
        </w:rPr>
      </w:pPr>
    </w:p>
    <w:p w14:paraId="126A2777" w14:textId="3D5279A5" w:rsidR="00FC1F64" w:rsidRPr="00DF00BD" w:rsidRDefault="0082105E" w:rsidP="00DF00BD">
      <w:pPr>
        <w:pStyle w:val="a3"/>
        <w:kinsoku w:val="0"/>
        <w:overflowPunct w:val="0"/>
        <w:adjustRightInd w:val="0"/>
        <w:snapToGrid w:val="0"/>
        <w:spacing w:before="0" w:beforeAutospacing="0" w:after="0" w:afterAutospacing="0" w:line="360" w:lineRule="auto"/>
        <w:jc w:val="both"/>
        <w:textAlignment w:val="baseline"/>
        <w:rPr>
          <w:rFonts w:ascii="Book Antiqua" w:eastAsia="Calibri" w:hAnsi="Book Antiqua" w:cs="Arial"/>
          <w:b/>
          <w:i/>
          <w:iCs/>
          <w:color w:val="000000"/>
          <w:shd w:val="clear" w:color="auto" w:fill="FFFFFF"/>
        </w:rPr>
      </w:pPr>
      <w:r w:rsidRPr="00DF00BD">
        <w:rPr>
          <w:rFonts w:ascii="Book Antiqua" w:eastAsia="Calibri" w:hAnsi="Book Antiqua" w:cs="Arial"/>
          <w:b/>
          <w:i/>
          <w:iCs/>
          <w:shd w:val="clear" w:color="auto" w:fill="FFFFFF"/>
        </w:rPr>
        <w:t>Syndecan-1 deficiency</w:t>
      </w:r>
      <w:r w:rsidR="005C4A7B" w:rsidRPr="00DF00BD">
        <w:rPr>
          <w:rFonts w:ascii="Book Antiqua" w:eastAsia="Calibri" w:hAnsi="Book Antiqua" w:cs="Arial"/>
          <w:b/>
          <w:i/>
          <w:iCs/>
          <w:shd w:val="clear" w:color="auto" w:fill="FFFFFF"/>
        </w:rPr>
        <w:t xml:space="preserve"> </w:t>
      </w:r>
      <w:r w:rsidRPr="00DF00BD">
        <w:rPr>
          <w:rFonts w:ascii="Book Antiqua" w:eastAsia="Calibri" w:hAnsi="Book Antiqua" w:cs="Arial"/>
          <w:b/>
          <w:i/>
          <w:iCs/>
          <w:shd w:val="clear" w:color="auto" w:fill="FFFFFF"/>
        </w:rPr>
        <w:t>impairs</w:t>
      </w:r>
      <w:r w:rsidR="00560A37" w:rsidRPr="00DF00BD">
        <w:rPr>
          <w:rFonts w:ascii="Book Antiqua" w:eastAsia="Calibri" w:hAnsi="Book Antiqua" w:cs="Arial"/>
          <w:b/>
          <w:i/>
          <w:iCs/>
          <w:color w:val="000000"/>
          <w:shd w:val="clear" w:color="auto" w:fill="FFFFFF"/>
        </w:rPr>
        <w:t xml:space="preserve"> </w:t>
      </w:r>
      <w:r w:rsidR="00FC1F64" w:rsidRPr="00DF00BD">
        <w:rPr>
          <w:rFonts w:ascii="Book Antiqua" w:eastAsia="Calibri" w:hAnsi="Book Antiqua" w:cs="Arial"/>
          <w:b/>
          <w:i/>
          <w:iCs/>
          <w:color w:val="000000"/>
          <w:shd w:val="clear" w:color="auto" w:fill="FFFFFF"/>
        </w:rPr>
        <w:t xml:space="preserve">glucose tolerance </w:t>
      </w:r>
      <w:r w:rsidR="00560A37" w:rsidRPr="00DF00BD">
        <w:rPr>
          <w:rFonts w:ascii="Book Antiqua" w:eastAsia="Calibri" w:hAnsi="Book Antiqua" w:cs="Arial"/>
          <w:b/>
          <w:i/>
          <w:iCs/>
          <w:color w:val="000000"/>
          <w:shd w:val="clear" w:color="auto" w:fill="FFFFFF"/>
        </w:rPr>
        <w:t xml:space="preserve">and insulin sensitivity </w:t>
      </w:r>
      <w:r w:rsidR="003C3552" w:rsidRPr="00DF00BD">
        <w:rPr>
          <w:rFonts w:ascii="Book Antiqua" w:eastAsia="Calibri" w:hAnsi="Book Antiqua" w:cs="Arial"/>
          <w:b/>
          <w:i/>
          <w:iCs/>
          <w:color w:val="000000"/>
          <w:shd w:val="clear" w:color="auto" w:fill="FFFFFF"/>
        </w:rPr>
        <w:t>under both normal chow and HFD</w:t>
      </w:r>
      <w:r w:rsidR="0062566B" w:rsidRPr="00DF00BD">
        <w:rPr>
          <w:rFonts w:ascii="Book Antiqua" w:eastAsia="Calibri" w:hAnsi="Book Antiqua" w:cs="Arial"/>
          <w:b/>
          <w:i/>
          <w:iCs/>
          <w:color w:val="000000"/>
          <w:shd w:val="clear" w:color="auto" w:fill="FFFFFF"/>
        </w:rPr>
        <w:t xml:space="preserve"> conditions</w:t>
      </w:r>
    </w:p>
    <w:p w14:paraId="0D78C445" w14:textId="0B8D7AFC" w:rsidR="000656C4" w:rsidRPr="00DF00BD" w:rsidRDefault="00197245" w:rsidP="00DF00BD">
      <w:pPr>
        <w:pStyle w:val="Default"/>
        <w:kinsoku w:val="0"/>
        <w:overflowPunct w:val="0"/>
        <w:snapToGrid w:val="0"/>
        <w:spacing w:line="360" w:lineRule="auto"/>
        <w:jc w:val="both"/>
        <w:textAlignment w:val="baseline"/>
        <w:rPr>
          <w:rFonts w:ascii="Book Antiqua" w:hAnsi="Book Antiqua"/>
        </w:rPr>
      </w:pPr>
      <w:r w:rsidRPr="00DF00BD">
        <w:rPr>
          <w:rFonts w:ascii="Book Antiqua" w:hAnsi="Book Antiqua"/>
        </w:rPr>
        <w:t xml:space="preserve">Our body composition studies showed that </w:t>
      </w:r>
      <w:r w:rsidR="00CB34A1" w:rsidRPr="00DF00BD">
        <w:rPr>
          <w:rFonts w:ascii="Book Antiqua" w:hAnsi="Book Antiqua"/>
        </w:rPr>
        <w:t xml:space="preserve">Sdc1 </w:t>
      </w:r>
      <w:r w:rsidRPr="00DF00BD">
        <w:rPr>
          <w:rFonts w:ascii="Book Antiqua" w:hAnsi="Book Antiqua"/>
        </w:rPr>
        <w:t xml:space="preserve">KO mice had lower fat masses than WT mice, whether maintained on </w:t>
      </w:r>
      <w:r w:rsidR="009F24D3" w:rsidRPr="00DF00BD">
        <w:rPr>
          <w:rFonts w:ascii="Book Antiqua" w:hAnsi="Book Antiqua"/>
        </w:rPr>
        <w:t>chow</w:t>
      </w:r>
      <w:r w:rsidRPr="00DF00BD">
        <w:rPr>
          <w:rFonts w:ascii="Book Antiqua" w:hAnsi="Book Antiqua"/>
        </w:rPr>
        <w:t xml:space="preserve"> or HFD (</w:t>
      </w:r>
      <w:r w:rsidR="000F585A" w:rsidRPr="00DF00BD">
        <w:rPr>
          <w:rFonts w:ascii="Book Antiqua" w:hAnsi="Book Antiqua"/>
        </w:rPr>
        <w:t>Fig</w:t>
      </w:r>
      <w:r w:rsidR="00DA2352" w:rsidRPr="00DF00BD">
        <w:rPr>
          <w:rFonts w:ascii="Book Antiqua" w:hAnsi="Book Antiqua"/>
        </w:rPr>
        <w:t>ure</w:t>
      </w:r>
      <w:r w:rsidR="000F585A" w:rsidRPr="00DF00BD">
        <w:rPr>
          <w:rFonts w:ascii="Book Antiqua" w:hAnsi="Book Antiqua"/>
        </w:rPr>
        <w:t xml:space="preserve"> 1A and C</w:t>
      </w:r>
      <w:r w:rsidRPr="00DF00BD">
        <w:rPr>
          <w:rFonts w:ascii="Book Antiqua" w:hAnsi="Book Antiqua"/>
        </w:rPr>
        <w:t>). No previous work</w:t>
      </w:r>
      <w:r w:rsidR="009F24D3" w:rsidRPr="00DF00BD">
        <w:rPr>
          <w:rFonts w:ascii="Book Antiqua" w:hAnsi="Book Antiqua"/>
        </w:rPr>
        <w:t>,</w:t>
      </w:r>
      <w:r w:rsidRPr="00DF00BD">
        <w:rPr>
          <w:rFonts w:ascii="Book Antiqua" w:hAnsi="Book Antiqua"/>
        </w:rPr>
        <w:t xml:space="preserve"> to our knowledge</w:t>
      </w:r>
      <w:r w:rsidR="009F24D3" w:rsidRPr="00DF00BD">
        <w:rPr>
          <w:rFonts w:ascii="Book Antiqua" w:hAnsi="Book Antiqua"/>
        </w:rPr>
        <w:t>,</w:t>
      </w:r>
      <w:r w:rsidRPr="00DF00BD">
        <w:rPr>
          <w:rFonts w:ascii="Book Antiqua" w:hAnsi="Book Antiqua"/>
        </w:rPr>
        <w:t xml:space="preserve"> has examined </w:t>
      </w:r>
      <w:r w:rsidR="009F24D3" w:rsidRPr="00DF00BD">
        <w:rPr>
          <w:rFonts w:ascii="Book Antiqua" w:hAnsi="Book Antiqua"/>
        </w:rPr>
        <w:t xml:space="preserve">the role of </w:t>
      </w:r>
      <w:r w:rsidR="00CB34A1" w:rsidRPr="00DF00BD">
        <w:rPr>
          <w:rFonts w:ascii="Book Antiqua" w:hAnsi="Book Antiqua"/>
        </w:rPr>
        <w:t xml:space="preserve">Sdc1 </w:t>
      </w:r>
      <w:r w:rsidR="009F24D3" w:rsidRPr="00DF00BD">
        <w:rPr>
          <w:rFonts w:ascii="Book Antiqua" w:hAnsi="Book Antiqua"/>
        </w:rPr>
        <w:t xml:space="preserve">in regulating </w:t>
      </w:r>
      <w:r w:rsidRPr="00DF00BD">
        <w:rPr>
          <w:rFonts w:ascii="Book Antiqua" w:hAnsi="Book Antiqua"/>
        </w:rPr>
        <w:t>glucose</w:t>
      </w:r>
      <w:r w:rsidR="009F24D3" w:rsidRPr="00DF00BD">
        <w:rPr>
          <w:rFonts w:ascii="Book Antiqua" w:hAnsi="Book Antiqua"/>
        </w:rPr>
        <w:t xml:space="preserve"> homeostasis</w:t>
      </w:r>
      <w:r w:rsidR="00470FBF" w:rsidRPr="00DF00BD">
        <w:rPr>
          <w:rFonts w:ascii="Book Antiqua" w:hAnsi="Book Antiqua"/>
        </w:rPr>
        <w:t xml:space="preserve">. </w:t>
      </w:r>
      <w:r w:rsidRPr="00DF00BD">
        <w:rPr>
          <w:rFonts w:ascii="Book Antiqua" w:hAnsi="Book Antiqua"/>
        </w:rPr>
        <w:t>W</w:t>
      </w:r>
      <w:r w:rsidR="0037543C" w:rsidRPr="00DF00BD">
        <w:rPr>
          <w:rFonts w:ascii="Book Antiqua" w:hAnsi="Book Antiqua"/>
        </w:rPr>
        <w:t xml:space="preserve">e performed GTT </w:t>
      </w:r>
      <w:r w:rsidR="008177FC" w:rsidRPr="00DF00BD">
        <w:rPr>
          <w:rFonts w:ascii="Book Antiqua" w:hAnsi="Book Antiqua"/>
        </w:rPr>
        <w:t xml:space="preserve">on </w:t>
      </w:r>
      <w:r w:rsidR="000F585A" w:rsidRPr="00DF00BD">
        <w:rPr>
          <w:rFonts w:ascii="Book Antiqua" w:hAnsi="Book Antiqua"/>
        </w:rPr>
        <w:t>12</w:t>
      </w:r>
      <w:r w:rsidR="00450776" w:rsidRPr="00DF00BD">
        <w:rPr>
          <w:rFonts w:ascii="Book Antiqua" w:hAnsi="Book Antiqua"/>
        </w:rPr>
        <w:t>-</w:t>
      </w:r>
      <w:r w:rsidR="008177FC" w:rsidRPr="00DF00BD">
        <w:rPr>
          <w:rFonts w:ascii="Book Antiqua" w:hAnsi="Book Antiqua"/>
        </w:rPr>
        <w:t>wk</w:t>
      </w:r>
      <w:r w:rsidR="00450776" w:rsidRPr="00DF00BD">
        <w:rPr>
          <w:rFonts w:ascii="Book Antiqua" w:hAnsi="Book Antiqua"/>
        </w:rPr>
        <w:t>-old</w:t>
      </w:r>
      <w:r w:rsidR="008177FC" w:rsidRPr="00DF00BD">
        <w:rPr>
          <w:rFonts w:ascii="Book Antiqua" w:hAnsi="Book Antiqua"/>
        </w:rPr>
        <w:t xml:space="preserve"> </w:t>
      </w:r>
      <w:r w:rsidR="005A387C" w:rsidRPr="00DF00BD">
        <w:rPr>
          <w:rFonts w:ascii="Book Antiqua" w:hAnsi="Book Antiqua"/>
        </w:rPr>
        <w:t xml:space="preserve">female BALB/c </w:t>
      </w:r>
      <w:r w:rsidR="001E54AB" w:rsidRPr="00DF00BD">
        <w:rPr>
          <w:rFonts w:ascii="Book Antiqua" w:hAnsi="Book Antiqua"/>
        </w:rPr>
        <w:t xml:space="preserve">mice that were fed </w:t>
      </w:r>
      <w:r w:rsidR="009F24D3" w:rsidRPr="00DF00BD">
        <w:rPr>
          <w:rFonts w:ascii="Book Antiqua" w:hAnsi="Book Antiqua"/>
        </w:rPr>
        <w:t>chow</w:t>
      </w:r>
      <w:r w:rsidR="00FE6622" w:rsidRPr="00DF00BD">
        <w:rPr>
          <w:rFonts w:ascii="Book Antiqua" w:hAnsi="Book Antiqua"/>
        </w:rPr>
        <w:t xml:space="preserve"> or</w:t>
      </w:r>
      <w:r w:rsidR="0083625E" w:rsidRPr="00DF00BD">
        <w:rPr>
          <w:rFonts w:ascii="Book Antiqua" w:hAnsi="Book Antiqua"/>
        </w:rPr>
        <w:t xml:space="preserve"> HFD</w:t>
      </w:r>
      <w:r w:rsidR="0037543C" w:rsidRPr="00DF00BD">
        <w:rPr>
          <w:rFonts w:ascii="Book Antiqua" w:hAnsi="Book Antiqua"/>
        </w:rPr>
        <w:t xml:space="preserve">. </w:t>
      </w:r>
      <w:r w:rsidR="004F56A3" w:rsidRPr="00DF00BD">
        <w:rPr>
          <w:rFonts w:ascii="Book Antiqua" w:hAnsi="Book Antiqua"/>
        </w:rPr>
        <w:t xml:space="preserve">After 4 h of fasting, </w:t>
      </w:r>
      <w:r w:rsidR="00376846" w:rsidRPr="00DF00BD">
        <w:rPr>
          <w:rFonts w:ascii="Book Antiqua" w:hAnsi="Book Antiqua"/>
        </w:rPr>
        <w:t xml:space="preserve">we </w:t>
      </w:r>
      <w:r w:rsidR="00470FBF" w:rsidRPr="00DF00BD">
        <w:rPr>
          <w:rFonts w:ascii="Book Antiqua" w:hAnsi="Book Antiqua"/>
        </w:rPr>
        <w:t xml:space="preserve">subjected </w:t>
      </w:r>
      <w:r w:rsidR="000460BE" w:rsidRPr="00DF00BD">
        <w:rPr>
          <w:rFonts w:ascii="Book Antiqua" w:hAnsi="Book Antiqua"/>
        </w:rPr>
        <w:t xml:space="preserve">WT and </w:t>
      </w:r>
      <w:r w:rsidR="00CB34A1" w:rsidRPr="00DF00BD">
        <w:rPr>
          <w:rFonts w:ascii="Book Antiqua" w:hAnsi="Book Antiqua"/>
        </w:rPr>
        <w:t xml:space="preserve">Sdc1 </w:t>
      </w:r>
      <w:r w:rsidR="000460BE" w:rsidRPr="00DF00BD">
        <w:rPr>
          <w:rFonts w:ascii="Book Antiqua" w:hAnsi="Book Antiqua"/>
        </w:rPr>
        <w:t xml:space="preserve">KO mice </w:t>
      </w:r>
      <w:r w:rsidR="00470FBF" w:rsidRPr="00DF00BD">
        <w:rPr>
          <w:rFonts w:ascii="Book Antiqua" w:hAnsi="Book Antiqua"/>
        </w:rPr>
        <w:t xml:space="preserve">to </w:t>
      </w:r>
      <w:r w:rsidR="00376846" w:rsidRPr="00DF00BD">
        <w:rPr>
          <w:rFonts w:ascii="Book Antiqua" w:hAnsi="Book Antiqua"/>
        </w:rPr>
        <w:t>GTT</w:t>
      </w:r>
      <w:r w:rsidR="001E54AB" w:rsidRPr="00DF00BD">
        <w:rPr>
          <w:rFonts w:ascii="Book Antiqua" w:hAnsi="Book Antiqua"/>
        </w:rPr>
        <w:t xml:space="preserve"> using increasing doses of glucose. Both WT and </w:t>
      </w:r>
      <w:r w:rsidR="00CB34A1" w:rsidRPr="00DF00BD">
        <w:rPr>
          <w:rFonts w:ascii="Book Antiqua" w:hAnsi="Book Antiqua"/>
        </w:rPr>
        <w:t xml:space="preserve">Sdc1 </w:t>
      </w:r>
      <w:r w:rsidR="001E54AB" w:rsidRPr="00DF00BD">
        <w:rPr>
          <w:rFonts w:ascii="Book Antiqua" w:hAnsi="Book Antiqua"/>
        </w:rPr>
        <w:t>KO cleared</w:t>
      </w:r>
      <w:r w:rsidR="008F6300" w:rsidRPr="00DF00BD">
        <w:rPr>
          <w:rFonts w:ascii="Book Antiqua" w:hAnsi="Book Antiqua"/>
        </w:rPr>
        <w:t xml:space="preserve"> 1</w:t>
      </w:r>
      <w:r w:rsidR="00470FBF" w:rsidRPr="00DF00BD">
        <w:rPr>
          <w:rFonts w:ascii="Book Antiqua" w:hAnsi="Book Antiqua"/>
        </w:rPr>
        <w:t>g/kg</w:t>
      </w:r>
      <w:r w:rsidR="008F6300" w:rsidRPr="00DF00BD">
        <w:rPr>
          <w:rFonts w:ascii="Book Antiqua" w:hAnsi="Book Antiqua"/>
        </w:rPr>
        <w:t xml:space="preserve"> </w:t>
      </w:r>
      <w:r w:rsidR="001E54AB" w:rsidRPr="00DF00BD">
        <w:rPr>
          <w:rFonts w:ascii="Book Antiqua" w:hAnsi="Book Antiqua"/>
        </w:rPr>
        <w:t>doses</w:t>
      </w:r>
      <w:r w:rsidR="004F56A3" w:rsidRPr="00DF00BD">
        <w:rPr>
          <w:rFonts w:ascii="Book Antiqua" w:hAnsi="Book Antiqua"/>
        </w:rPr>
        <w:t xml:space="preserve"> </w:t>
      </w:r>
      <w:r w:rsidR="00526D5B" w:rsidRPr="00DF00BD">
        <w:rPr>
          <w:rFonts w:ascii="Book Antiqua" w:hAnsi="Book Antiqua"/>
        </w:rPr>
        <w:t xml:space="preserve">of glucose </w:t>
      </w:r>
      <w:r w:rsidR="00470FBF" w:rsidRPr="00DF00BD">
        <w:rPr>
          <w:rFonts w:ascii="Book Antiqua" w:hAnsi="Book Antiqua"/>
        </w:rPr>
        <w:t>at comparable rates</w:t>
      </w:r>
      <w:r w:rsidR="00526D5B" w:rsidRPr="00DF00BD">
        <w:rPr>
          <w:rFonts w:ascii="Book Antiqua" w:hAnsi="Book Antiqua"/>
        </w:rPr>
        <w:t xml:space="preserve"> </w:t>
      </w:r>
      <w:r w:rsidR="009F24D3" w:rsidRPr="00DF00BD">
        <w:rPr>
          <w:rFonts w:ascii="Book Antiqua" w:hAnsi="Book Antiqua"/>
        </w:rPr>
        <w:t>regardless of the diet type</w:t>
      </w:r>
      <w:r w:rsidR="00470FBF" w:rsidRPr="00DF00BD">
        <w:rPr>
          <w:rFonts w:ascii="Book Antiqua" w:hAnsi="Book Antiqua"/>
        </w:rPr>
        <w:t xml:space="preserve"> (</w:t>
      </w:r>
      <w:r w:rsidR="00376846" w:rsidRPr="00DF00BD">
        <w:rPr>
          <w:rFonts w:ascii="Book Antiqua" w:hAnsi="Book Antiqua"/>
        </w:rPr>
        <w:t>Fig</w:t>
      </w:r>
      <w:r w:rsidR="00DA2352" w:rsidRPr="00DF00BD">
        <w:rPr>
          <w:rFonts w:ascii="Book Antiqua" w:hAnsi="Book Antiqua"/>
        </w:rPr>
        <w:t>ure</w:t>
      </w:r>
      <w:r w:rsidR="00407CBA" w:rsidRPr="00DF00BD">
        <w:rPr>
          <w:rFonts w:ascii="Book Antiqua" w:hAnsi="Book Antiqua"/>
        </w:rPr>
        <w:t xml:space="preserve"> </w:t>
      </w:r>
      <w:r w:rsidR="001A4FEA" w:rsidRPr="00DF00BD">
        <w:rPr>
          <w:rFonts w:ascii="Book Antiqua" w:hAnsi="Book Antiqua"/>
        </w:rPr>
        <w:t>6</w:t>
      </w:r>
      <w:r w:rsidR="00CE1C9D" w:rsidRPr="00DF00BD">
        <w:rPr>
          <w:rFonts w:ascii="Book Antiqua" w:hAnsi="Book Antiqua"/>
        </w:rPr>
        <w:t xml:space="preserve">A </w:t>
      </w:r>
      <w:r w:rsidR="00DA2352" w:rsidRPr="00DF00BD">
        <w:rPr>
          <w:rFonts w:ascii="Book Antiqua" w:hAnsi="Book Antiqua"/>
        </w:rPr>
        <w:t xml:space="preserve">and </w:t>
      </w:r>
      <w:r w:rsidR="00CE1C9D" w:rsidRPr="00DF00BD">
        <w:rPr>
          <w:rFonts w:ascii="Book Antiqua" w:hAnsi="Book Antiqua"/>
        </w:rPr>
        <w:t>D</w:t>
      </w:r>
      <w:r w:rsidR="004724DD" w:rsidRPr="00DF00BD">
        <w:rPr>
          <w:rFonts w:ascii="Book Antiqua" w:hAnsi="Book Antiqua"/>
        </w:rPr>
        <w:t>)</w:t>
      </w:r>
      <w:r w:rsidR="009F24D3" w:rsidRPr="00DF00BD">
        <w:rPr>
          <w:rFonts w:ascii="Book Antiqua" w:hAnsi="Book Antiqua"/>
        </w:rPr>
        <w:t>. They also cleared 2</w:t>
      </w:r>
      <w:r w:rsidR="00DA2352" w:rsidRPr="00DF00BD">
        <w:rPr>
          <w:rFonts w:ascii="Book Antiqua" w:hAnsi="Book Antiqua"/>
        </w:rPr>
        <w:t xml:space="preserve"> </w:t>
      </w:r>
      <w:r w:rsidR="009F24D3" w:rsidRPr="00DF00BD">
        <w:rPr>
          <w:rFonts w:ascii="Book Antiqua" w:hAnsi="Book Antiqua"/>
        </w:rPr>
        <w:t xml:space="preserve">g/kg to similar extent (data not shown). However, when we </w:t>
      </w:r>
      <w:r w:rsidRPr="00DF00BD">
        <w:rPr>
          <w:rFonts w:ascii="Book Antiqua" w:hAnsi="Book Antiqua"/>
        </w:rPr>
        <w:t xml:space="preserve">increased the glucose challenge </w:t>
      </w:r>
      <w:r w:rsidR="009F24D3" w:rsidRPr="00DF00BD">
        <w:rPr>
          <w:rFonts w:ascii="Book Antiqua" w:hAnsi="Book Antiqua"/>
        </w:rPr>
        <w:t xml:space="preserve">to a 5 g/kg, </w:t>
      </w:r>
      <w:r w:rsidR="00CB34A1" w:rsidRPr="00DF00BD">
        <w:rPr>
          <w:rFonts w:ascii="Book Antiqua" w:hAnsi="Book Antiqua"/>
        </w:rPr>
        <w:t xml:space="preserve">Sdc1 </w:t>
      </w:r>
      <w:r w:rsidR="0083625E" w:rsidRPr="00DF00BD">
        <w:rPr>
          <w:rFonts w:ascii="Book Antiqua" w:hAnsi="Book Antiqua"/>
        </w:rPr>
        <w:t>KO</w:t>
      </w:r>
      <w:r w:rsidR="009F24D3" w:rsidRPr="00DF00BD">
        <w:rPr>
          <w:rFonts w:ascii="Book Antiqua" w:hAnsi="Book Antiqua"/>
        </w:rPr>
        <w:t xml:space="preserve"> mice, contrary to our expectation,</w:t>
      </w:r>
      <w:r w:rsidR="0083625E" w:rsidRPr="00DF00BD">
        <w:rPr>
          <w:rFonts w:ascii="Book Antiqua" w:hAnsi="Book Antiqua"/>
        </w:rPr>
        <w:t xml:space="preserve"> </w:t>
      </w:r>
      <w:r w:rsidR="009F24D3" w:rsidRPr="00DF00BD">
        <w:rPr>
          <w:rFonts w:ascii="Book Antiqua" w:hAnsi="Book Antiqua"/>
        </w:rPr>
        <w:t>showed</w:t>
      </w:r>
      <w:r w:rsidR="005A387C" w:rsidRPr="00DF00BD">
        <w:rPr>
          <w:rFonts w:ascii="Book Antiqua" w:hAnsi="Book Antiqua"/>
        </w:rPr>
        <w:t xml:space="preserve"> diminished capacity to clear </w:t>
      </w:r>
      <w:r w:rsidR="009F24D3" w:rsidRPr="00DF00BD">
        <w:rPr>
          <w:rFonts w:ascii="Book Antiqua" w:hAnsi="Book Antiqua"/>
        </w:rPr>
        <w:t>this large</w:t>
      </w:r>
      <w:r w:rsidR="005A387C" w:rsidRPr="00DF00BD">
        <w:rPr>
          <w:rFonts w:ascii="Book Antiqua" w:hAnsi="Book Antiqua"/>
        </w:rPr>
        <w:t xml:space="preserve"> </w:t>
      </w:r>
      <w:r w:rsidR="00FE6622" w:rsidRPr="00DF00BD">
        <w:rPr>
          <w:rFonts w:ascii="Book Antiqua" w:hAnsi="Book Antiqua"/>
        </w:rPr>
        <w:t>glucose</w:t>
      </w:r>
      <w:r w:rsidR="009F24D3" w:rsidRPr="00DF00BD">
        <w:rPr>
          <w:rFonts w:ascii="Book Antiqua" w:hAnsi="Book Antiqua"/>
        </w:rPr>
        <w:t xml:space="preserve"> dose</w:t>
      </w:r>
      <w:r w:rsidR="00FE6622" w:rsidRPr="00DF00BD">
        <w:rPr>
          <w:rFonts w:ascii="Book Antiqua" w:hAnsi="Book Antiqua"/>
        </w:rPr>
        <w:t xml:space="preserve"> as</w:t>
      </w:r>
      <w:r w:rsidR="0083625E" w:rsidRPr="00DF00BD">
        <w:rPr>
          <w:rFonts w:ascii="Book Antiqua" w:hAnsi="Book Antiqua"/>
        </w:rPr>
        <w:t xml:space="preserve"> compared to WT</w:t>
      </w:r>
      <w:r w:rsidR="009F24D3" w:rsidRPr="00DF00BD">
        <w:rPr>
          <w:rFonts w:ascii="Book Antiqua" w:hAnsi="Book Antiqua"/>
        </w:rPr>
        <w:t xml:space="preserve"> mice</w:t>
      </w:r>
      <w:r w:rsidR="005A387C" w:rsidRPr="00DF00BD">
        <w:rPr>
          <w:rFonts w:ascii="Book Antiqua" w:hAnsi="Book Antiqua"/>
        </w:rPr>
        <w:t>,</w:t>
      </w:r>
      <w:r w:rsidR="0083625E" w:rsidRPr="00DF00BD">
        <w:rPr>
          <w:rFonts w:ascii="Book Antiqua" w:hAnsi="Book Antiqua"/>
        </w:rPr>
        <w:t xml:space="preserve"> </w:t>
      </w:r>
      <w:r w:rsidR="00955D51" w:rsidRPr="00DF00BD">
        <w:rPr>
          <w:rFonts w:ascii="Book Antiqua" w:hAnsi="Book Antiqua"/>
        </w:rPr>
        <w:t xml:space="preserve">under both </w:t>
      </w:r>
      <w:r w:rsidR="005A387C" w:rsidRPr="00DF00BD">
        <w:rPr>
          <w:rFonts w:ascii="Book Antiqua" w:hAnsi="Book Antiqua"/>
        </w:rPr>
        <w:t xml:space="preserve">normal diet and </w:t>
      </w:r>
      <w:r w:rsidR="00FE6622" w:rsidRPr="00DF00BD">
        <w:rPr>
          <w:rFonts w:ascii="Book Antiqua" w:hAnsi="Book Antiqua"/>
        </w:rPr>
        <w:t>HFD conditions</w:t>
      </w:r>
      <w:r w:rsidR="00526D5B" w:rsidRPr="00DF00BD">
        <w:rPr>
          <w:rFonts w:ascii="Book Antiqua" w:hAnsi="Book Antiqua"/>
        </w:rPr>
        <w:t xml:space="preserve"> </w:t>
      </w:r>
      <w:r w:rsidR="00750422" w:rsidRPr="00DF00BD">
        <w:rPr>
          <w:rFonts w:ascii="Book Antiqua" w:hAnsi="Book Antiqua"/>
        </w:rPr>
        <w:lastRenderedPageBreak/>
        <w:t>(Fig</w:t>
      </w:r>
      <w:r w:rsidR="00DA2352" w:rsidRPr="00DF00BD">
        <w:rPr>
          <w:rFonts w:ascii="Book Antiqua" w:hAnsi="Book Antiqua"/>
        </w:rPr>
        <w:t>ure</w:t>
      </w:r>
      <w:r w:rsidR="00750422" w:rsidRPr="00DF00BD">
        <w:rPr>
          <w:rFonts w:ascii="Book Antiqua" w:hAnsi="Book Antiqua"/>
        </w:rPr>
        <w:t xml:space="preserve"> </w:t>
      </w:r>
      <w:r w:rsidR="001A4FEA" w:rsidRPr="00DF00BD">
        <w:rPr>
          <w:rFonts w:ascii="Book Antiqua" w:hAnsi="Book Antiqua"/>
        </w:rPr>
        <w:t>6</w:t>
      </w:r>
      <w:r w:rsidR="00CE1C9D" w:rsidRPr="00DF00BD">
        <w:rPr>
          <w:rFonts w:ascii="Book Antiqua" w:hAnsi="Book Antiqua"/>
        </w:rPr>
        <w:t>B</w:t>
      </w:r>
      <w:r w:rsidR="00526D5B" w:rsidRPr="00DF00BD">
        <w:rPr>
          <w:rFonts w:ascii="Book Antiqua" w:hAnsi="Book Antiqua"/>
        </w:rPr>
        <w:t xml:space="preserve"> </w:t>
      </w:r>
      <w:r w:rsidR="00DA2352" w:rsidRPr="00DF00BD">
        <w:rPr>
          <w:rFonts w:ascii="Book Antiqua" w:hAnsi="Book Antiqua"/>
        </w:rPr>
        <w:t>and</w:t>
      </w:r>
      <w:r w:rsidR="00526D5B" w:rsidRPr="00DF00BD">
        <w:rPr>
          <w:rFonts w:ascii="Book Antiqua" w:hAnsi="Book Antiqua"/>
        </w:rPr>
        <w:t xml:space="preserve"> E</w:t>
      </w:r>
      <w:r w:rsidR="00470FBF" w:rsidRPr="00DF00BD">
        <w:rPr>
          <w:rFonts w:ascii="Book Antiqua" w:hAnsi="Book Antiqua"/>
        </w:rPr>
        <w:t xml:space="preserve">). </w:t>
      </w:r>
      <w:r w:rsidR="00C71C9B" w:rsidRPr="00DF00BD">
        <w:rPr>
          <w:rFonts w:ascii="Book Antiqua" w:hAnsi="Book Antiqua"/>
        </w:rPr>
        <w:t>We also</w:t>
      </w:r>
      <w:r w:rsidR="007B65F5" w:rsidRPr="00DF00BD">
        <w:rPr>
          <w:rFonts w:ascii="Book Antiqua" w:hAnsi="Book Antiqua"/>
        </w:rPr>
        <w:t xml:space="preserve"> determine</w:t>
      </w:r>
      <w:r w:rsidR="00C71C9B" w:rsidRPr="00DF00BD">
        <w:rPr>
          <w:rFonts w:ascii="Book Antiqua" w:hAnsi="Book Antiqua"/>
        </w:rPr>
        <w:t>d</w:t>
      </w:r>
      <w:r w:rsidR="007B65F5" w:rsidRPr="00DF00BD">
        <w:rPr>
          <w:rFonts w:ascii="Book Antiqua" w:hAnsi="Book Antiqua"/>
        </w:rPr>
        <w:t xml:space="preserve"> </w:t>
      </w:r>
      <w:r w:rsidR="00C71C9B" w:rsidRPr="00DF00BD">
        <w:rPr>
          <w:rFonts w:ascii="Book Antiqua" w:hAnsi="Book Antiqua"/>
        </w:rPr>
        <w:t xml:space="preserve">whether </w:t>
      </w:r>
      <w:r w:rsidR="00CB34A1" w:rsidRPr="00DF00BD">
        <w:rPr>
          <w:rFonts w:ascii="Book Antiqua" w:hAnsi="Book Antiqua"/>
        </w:rPr>
        <w:t xml:space="preserve">Sdc1 </w:t>
      </w:r>
      <w:r w:rsidR="001556DA" w:rsidRPr="00DF00BD">
        <w:rPr>
          <w:rFonts w:ascii="Book Antiqua" w:hAnsi="Book Antiqua"/>
        </w:rPr>
        <w:t xml:space="preserve">deficiency alters </w:t>
      </w:r>
      <w:r w:rsidR="0083625E" w:rsidRPr="00DF00BD">
        <w:rPr>
          <w:rFonts w:ascii="Book Antiqua" w:hAnsi="Book Antiqua"/>
        </w:rPr>
        <w:t>insulin tolerance</w:t>
      </w:r>
      <w:r w:rsidR="001556DA" w:rsidRPr="00DF00BD">
        <w:rPr>
          <w:rFonts w:ascii="Book Antiqua" w:hAnsi="Book Antiqua"/>
        </w:rPr>
        <w:t xml:space="preserve">, </w:t>
      </w:r>
      <w:r w:rsidR="00B640FC" w:rsidRPr="00DF00BD">
        <w:rPr>
          <w:rFonts w:ascii="Book Antiqua" w:hAnsi="Book Antiqua"/>
        </w:rPr>
        <w:t>we</w:t>
      </w:r>
      <w:r w:rsidR="00325BE8" w:rsidRPr="00DF00BD">
        <w:rPr>
          <w:rFonts w:ascii="Book Antiqua" w:hAnsi="Book Antiqua"/>
        </w:rPr>
        <w:t xml:space="preserve"> performed insulin tolerance test</w:t>
      </w:r>
      <w:r w:rsidR="005A387C" w:rsidRPr="00DF00BD">
        <w:rPr>
          <w:rFonts w:ascii="Book Antiqua" w:hAnsi="Book Antiqua"/>
        </w:rPr>
        <w:t>s</w:t>
      </w:r>
      <w:r w:rsidR="0083625E" w:rsidRPr="00DF00BD">
        <w:rPr>
          <w:rFonts w:ascii="Book Antiqua" w:hAnsi="Book Antiqua"/>
        </w:rPr>
        <w:t xml:space="preserve"> in </w:t>
      </w:r>
      <w:r w:rsidR="00C71C9B" w:rsidRPr="00DF00BD">
        <w:rPr>
          <w:rFonts w:ascii="Book Antiqua" w:hAnsi="Book Antiqua"/>
        </w:rPr>
        <w:t xml:space="preserve">12-wk-old </w:t>
      </w:r>
      <w:r w:rsidR="00CB34A1" w:rsidRPr="00DF00BD">
        <w:rPr>
          <w:rFonts w:ascii="Book Antiqua" w:hAnsi="Book Antiqua"/>
        </w:rPr>
        <w:t xml:space="preserve">Sdc1 </w:t>
      </w:r>
      <w:r w:rsidR="00141622" w:rsidRPr="00DF00BD">
        <w:rPr>
          <w:rFonts w:ascii="Book Antiqua" w:hAnsi="Book Antiqua"/>
        </w:rPr>
        <w:t xml:space="preserve">KO and WT mice under </w:t>
      </w:r>
      <w:r w:rsidR="005A387C" w:rsidRPr="00DF00BD">
        <w:rPr>
          <w:rFonts w:ascii="Book Antiqua" w:hAnsi="Book Antiqua"/>
        </w:rPr>
        <w:t xml:space="preserve">normal </w:t>
      </w:r>
      <w:r w:rsidR="00FE6622" w:rsidRPr="00DF00BD">
        <w:rPr>
          <w:rFonts w:ascii="Book Antiqua" w:hAnsi="Book Antiqua"/>
        </w:rPr>
        <w:t>diet and</w:t>
      </w:r>
      <w:r w:rsidR="0083625E" w:rsidRPr="00DF00BD">
        <w:rPr>
          <w:rFonts w:ascii="Book Antiqua" w:hAnsi="Book Antiqua"/>
        </w:rPr>
        <w:t xml:space="preserve"> HFD condition</w:t>
      </w:r>
      <w:r w:rsidR="00C02D21" w:rsidRPr="00DF00BD">
        <w:rPr>
          <w:rFonts w:ascii="Book Antiqua" w:hAnsi="Book Antiqua"/>
        </w:rPr>
        <w:t>s</w:t>
      </w:r>
      <w:r w:rsidR="001556DA" w:rsidRPr="00DF00BD">
        <w:rPr>
          <w:rFonts w:ascii="Book Antiqua" w:hAnsi="Book Antiqua"/>
        </w:rPr>
        <w:t xml:space="preserve">. </w:t>
      </w:r>
      <w:r w:rsidR="00306596" w:rsidRPr="00DF00BD">
        <w:rPr>
          <w:rFonts w:ascii="Book Antiqua" w:hAnsi="Book Antiqua"/>
        </w:rPr>
        <w:t>S</w:t>
      </w:r>
      <w:r w:rsidR="005A387C" w:rsidRPr="00DF00BD">
        <w:rPr>
          <w:rFonts w:ascii="Book Antiqua" w:hAnsi="Book Antiqua"/>
        </w:rPr>
        <w:t>d</w:t>
      </w:r>
      <w:r w:rsidR="00306596" w:rsidRPr="00DF00BD">
        <w:rPr>
          <w:rFonts w:ascii="Book Antiqua" w:hAnsi="Book Antiqua"/>
        </w:rPr>
        <w:t>c</w:t>
      </w:r>
      <w:r w:rsidR="005A387C" w:rsidRPr="00DF00BD">
        <w:rPr>
          <w:rFonts w:ascii="Book Antiqua" w:hAnsi="Book Antiqua"/>
        </w:rPr>
        <w:t>1</w:t>
      </w:r>
      <w:r w:rsidR="00CB34A1" w:rsidRPr="00DF00BD">
        <w:rPr>
          <w:rFonts w:ascii="Book Antiqua" w:hAnsi="Book Antiqua"/>
        </w:rPr>
        <w:t xml:space="preserve"> </w:t>
      </w:r>
      <w:r w:rsidR="005A387C" w:rsidRPr="00DF00BD">
        <w:rPr>
          <w:rFonts w:ascii="Book Antiqua" w:hAnsi="Book Antiqua"/>
        </w:rPr>
        <w:t xml:space="preserve">KO mice </w:t>
      </w:r>
      <w:bookmarkStart w:id="21" w:name="_Hlk301940"/>
      <w:r w:rsidR="00FE6622" w:rsidRPr="00DF00BD">
        <w:rPr>
          <w:rFonts w:ascii="Book Antiqua" w:hAnsi="Book Antiqua"/>
        </w:rPr>
        <w:t>showed significant</w:t>
      </w:r>
      <w:r w:rsidR="00325BE8" w:rsidRPr="00DF00BD">
        <w:rPr>
          <w:rFonts w:ascii="Book Antiqua" w:hAnsi="Book Antiqua"/>
        </w:rPr>
        <w:t xml:space="preserve"> </w:t>
      </w:r>
      <w:r w:rsidR="00CE7FEC" w:rsidRPr="00DF00BD">
        <w:rPr>
          <w:rFonts w:ascii="Book Antiqua" w:hAnsi="Book Antiqua"/>
        </w:rPr>
        <w:t xml:space="preserve">insulin </w:t>
      </w:r>
      <w:r w:rsidR="00B640FC" w:rsidRPr="00DF00BD">
        <w:rPr>
          <w:rFonts w:ascii="Book Antiqua" w:hAnsi="Book Antiqua"/>
        </w:rPr>
        <w:t xml:space="preserve">resistance </w:t>
      </w:r>
      <w:r w:rsidR="005A387C" w:rsidRPr="00DF00BD">
        <w:rPr>
          <w:rFonts w:ascii="Book Antiqua" w:hAnsi="Book Antiqua"/>
        </w:rPr>
        <w:t>under both normal diet and HFD conditions</w:t>
      </w:r>
      <w:r w:rsidR="001556DA" w:rsidRPr="00DF00BD">
        <w:rPr>
          <w:rFonts w:ascii="Book Antiqua" w:hAnsi="Book Antiqua"/>
        </w:rPr>
        <w:t xml:space="preserve"> </w:t>
      </w:r>
      <w:r w:rsidR="00CE7FEC" w:rsidRPr="00DF00BD">
        <w:rPr>
          <w:rFonts w:ascii="Book Antiqua" w:hAnsi="Book Antiqua"/>
        </w:rPr>
        <w:t>(Fig</w:t>
      </w:r>
      <w:r w:rsidR="00DA2352" w:rsidRPr="00DF00BD">
        <w:rPr>
          <w:rFonts w:ascii="Book Antiqua" w:hAnsi="Book Antiqua"/>
        </w:rPr>
        <w:t>ure</w:t>
      </w:r>
      <w:r w:rsidR="00CE7FEC" w:rsidRPr="00DF00BD">
        <w:rPr>
          <w:rFonts w:ascii="Book Antiqua" w:hAnsi="Book Antiqua"/>
        </w:rPr>
        <w:t xml:space="preserve"> </w:t>
      </w:r>
      <w:r w:rsidR="001A4FEA" w:rsidRPr="00DF00BD">
        <w:rPr>
          <w:rFonts w:ascii="Book Antiqua" w:hAnsi="Book Antiqua"/>
        </w:rPr>
        <w:t>6</w:t>
      </w:r>
      <w:r w:rsidR="00B640FC" w:rsidRPr="00DF00BD">
        <w:rPr>
          <w:rFonts w:ascii="Book Antiqua" w:hAnsi="Book Antiqua"/>
        </w:rPr>
        <w:t xml:space="preserve">C </w:t>
      </w:r>
      <w:r w:rsidR="00DA2352" w:rsidRPr="00DF00BD">
        <w:rPr>
          <w:rFonts w:ascii="Book Antiqua" w:hAnsi="Book Antiqua"/>
        </w:rPr>
        <w:t>and</w:t>
      </w:r>
      <w:r w:rsidR="00B640FC" w:rsidRPr="00DF00BD">
        <w:rPr>
          <w:rFonts w:ascii="Book Antiqua" w:hAnsi="Book Antiqua"/>
        </w:rPr>
        <w:t xml:space="preserve"> </w:t>
      </w:r>
      <w:r w:rsidR="00CE1C9D" w:rsidRPr="00DF00BD">
        <w:rPr>
          <w:rFonts w:ascii="Book Antiqua" w:hAnsi="Book Antiqua"/>
        </w:rPr>
        <w:t>F</w:t>
      </w:r>
      <w:r w:rsidR="00CE7FEC" w:rsidRPr="00DF00BD">
        <w:rPr>
          <w:rFonts w:ascii="Book Antiqua" w:hAnsi="Book Antiqua"/>
        </w:rPr>
        <w:t xml:space="preserve">). </w:t>
      </w:r>
      <w:bookmarkEnd w:id="21"/>
      <w:r w:rsidR="00C71C9B" w:rsidRPr="00DF00BD">
        <w:rPr>
          <w:rFonts w:ascii="Book Antiqua" w:hAnsi="Book Antiqua"/>
          <w:color w:val="auto"/>
        </w:rPr>
        <w:t>T</w:t>
      </w:r>
      <w:r w:rsidR="00C71C9B" w:rsidRPr="00DF00BD">
        <w:rPr>
          <w:rFonts w:ascii="Book Antiqua" w:hAnsi="Book Antiqua"/>
        </w:rPr>
        <w:t xml:space="preserve">hus, reduced body fat in </w:t>
      </w:r>
      <w:r w:rsidR="00CB34A1" w:rsidRPr="00DF00BD">
        <w:rPr>
          <w:rFonts w:ascii="Book Antiqua" w:hAnsi="Book Antiqua"/>
        </w:rPr>
        <w:t xml:space="preserve">Sdc1 </w:t>
      </w:r>
      <w:r w:rsidR="00C71C9B" w:rsidRPr="00DF00BD">
        <w:rPr>
          <w:rFonts w:ascii="Book Antiqua" w:hAnsi="Book Antiqua"/>
        </w:rPr>
        <w:t>KO is not associated with enhanced glucose or insulin tolerance, but rather a limited capacity to clear large dose of glucose and impaired insulin tolerance.</w:t>
      </w:r>
    </w:p>
    <w:p w14:paraId="6D0E3BD8" w14:textId="77777777" w:rsidR="00407CBA" w:rsidRPr="00DF00BD" w:rsidRDefault="00407CBA" w:rsidP="00DF00BD">
      <w:pPr>
        <w:pStyle w:val="Default"/>
        <w:kinsoku w:val="0"/>
        <w:overflowPunct w:val="0"/>
        <w:snapToGrid w:val="0"/>
        <w:spacing w:line="360" w:lineRule="auto"/>
        <w:jc w:val="both"/>
        <w:textAlignment w:val="baseline"/>
        <w:rPr>
          <w:rFonts w:ascii="Book Antiqua" w:hAnsi="Book Antiqua"/>
        </w:rPr>
      </w:pPr>
    </w:p>
    <w:p w14:paraId="6F457CCD" w14:textId="77777777" w:rsidR="00F706C6" w:rsidRPr="00DF00BD" w:rsidRDefault="00D666A9" w:rsidP="00DF00BD">
      <w:pPr>
        <w:adjustRightInd w:val="0"/>
        <w:snapToGrid w:val="0"/>
        <w:spacing w:after="0" w:line="360" w:lineRule="auto"/>
        <w:jc w:val="both"/>
        <w:rPr>
          <w:rFonts w:ascii="Book Antiqua" w:hAnsi="Book Antiqua" w:cs="Arial"/>
          <w:b/>
          <w:caps/>
          <w:sz w:val="24"/>
          <w:szCs w:val="24"/>
          <w:u w:val="single"/>
          <w:shd w:val="clear" w:color="auto" w:fill="FFFFFF"/>
        </w:rPr>
      </w:pPr>
      <w:r w:rsidRPr="00DF00BD">
        <w:rPr>
          <w:rFonts w:ascii="Book Antiqua" w:hAnsi="Book Antiqua" w:cs="Arial"/>
          <w:b/>
          <w:caps/>
          <w:sz w:val="24"/>
          <w:szCs w:val="24"/>
          <w:u w:val="single"/>
          <w:shd w:val="clear" w:color="auto" w:fill="FFFFFF"/>
        </w:rPr>
        <w:t>Discussion</w:t>
      </w:r>
    </w:p>
    <w:p w14:paraId="57D1B850" w14:textId="1338EDE5" w:rsidR="008533A2" w:rsidRPr="00DF00BD" w:rsidRDefault="009F68B6"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sz w:val="24"/>
          <w:szCs w:val="24"/>
          <w:shd w:val="clear" w:color="auto" w:fill="FFFFFF"/>
        </w:rPr>
        <w:t xml:space="preserve">Our results reveal critical multisystem and opposing roles for </w:t>
      </w:r>
      <w:r w:rsidR="00CB34A1" w:rsidRPr="00DF00BD">
        <w:rPr>
          <w:rFonts w:ascii="Book Antiqua" w:hAnsi="Book Antiqua" w:cs="Arial"/>
          <w:sz w:val="24"/>
          <w:szCs w:val="24"/>
          <w:shd w:val="clear" w:color="auto" w:fill="FFFFFF"/>
        </w:rPr>
        <w:t xml:space="preserve">Sdc1 </w:t>
      </w:r>
      <w:r w:rsidRPr="00DF00BD">
        <w:rPr>
          <w:rFonts w:ascii="Book Antiqua" w:hAnsi="Book Antiqua" w:cs="Arial"/>
          <w:sz w:val="24"/>
          <w:szCs w:val="24"/>
          <w:shd w:val="clear" w:color="auto" w:fill="FFFFFF"/>
        </w:rPr>
        <w:t xml:space="preserve">in regulating normal energy balance and glucose homeostasis. The apparently contradictory effects are unusual but fit well with the properties of </w:t>
      </w:r>
      <w:r w:rsidR="00CB34A1" w:rsidRPr="00DF00BD">
        <w:rPr>
          <w:rFonts w:ascii="Book Antiqua" w:hAnsi="Book Antiqua" w:cs="Arial"/>
          <w:sz w:val="24"/>
          <w:szCs w:val="24"/>
          <w:shd w:val="clear" w:color="auto" w:fill="FFFFFF"/>
        </w:rPr>
        <w:t>Sdc1</w:t>
      </w:r>
      <w:r w:rsidRPr="00DF00BD">
        <w:rPr>
          <w:rFonts w:ascii="Book Antiqua" w:hAnsi="Book Antiqua" w:cs="Arial"/>
          <w:sz w:val="24"/>
          <w:szCs w:val="24"/>
          <w:shd w:val="clear" w:color="auto" w:fill="FFFFFF"/>
        </w:rPr>
        <w:t>.</w:t>
      </w:r>
      <w:r w:rsidR="00232329" w:rsidRPr="00DF00BD">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 xml:space="preserve">In general, </w:t>
      </w:r>
      <w:r w:rsidR="009D149C" w:rsidRPr="00DF00BD">
        <w:rPr>
          <w:rFonts w:ascii="Book Antiqua" w:hAnsi="Book Antiqua" w:cs="Arial"/>
          <w:color w:val="000000"/>
          <w:sz w:val="24"/>
          <w:szCs w:val="24"/>
          <w:shd w:val="clear" w:color="auto" w:fill="FFFFFF"/>
        </w:rPr>
        <w:t xml:space="preserve">cell </w:t>
      </w:r>
      <w:r w:rsidR="008533A2" w:rsidRPr="00DF00BD">
        <w:rPr>
          <w:rFonts w:ascii="Book Antiqua" w:hAnsi="Book Antiqua" w:cs="Arial"/>
          <w:color w:val="000000"/>
          <w:sz w:val="24"/>
          <w:szCs w:val="24"/>
          <w:shd w:val="clear" w:color="auto" w:fill="FFFFFF"/>
        </w:rPr>
        <w:t xml:space="preserve">surface receptors </w:t>
      </w:r>
      <w:r w:rsidR="00515D47" w:rsidRPr="00DF00BD">
        <w:rPr>
          <w:rFonts w:ascii="Book Antiqua" w:hAnsi="Book Antiqua" w:cs="Arial"/>
          <w:color w:val="000000"/>
          <w:sz w:val="24"/>
          <w:szCs w:val="24"/>
          <w:shd w:val="clear" w:color="auto" w:fill="FFFFFF"/>
        </w:rPr>
        <w:t xml:space="preserve">on </w:t>
      </w:r>
      <w:r w:rsidR="009A05CF" w:rsidRPr="00DF00BD">
        <w:rPr>
          <w:rFonts w:ascii="Book Antiqua" w:hAnsi="Book Antiqua" w:cs="Arial"/>
          <w:color w:val="000000"/>
          <w:sz w:val="24"/>
          <w:szCs w:val="24"/>
          <w:shd w:val="clear" w:color="auto" w:fill="FFFFFF"/>
        </w:rPr>
        <w:t xml:space="preserve">each </w:t>
      </w:r>
      <w:r w:rsidRPr="00DF00BD">
        <w:rPr>
          <w:rFonts w:ascii="Book Antiqua" w:hAnsi="Book Antiqua" w:cs="Arial"/>
          <w:color w:val="000000"/>
          <w:sz w:val="24"/>
          <w:szCs w:val="24"/>
          <w:shd w:val="clear" w:color="auto" w:fill="FFFFFF"/>
        </w:rPr>
        <w:t xml:space="preserve">have one corresponding ligand and </w:t>
      </w:r>
      <w:r w:rsidR="009A05CF" w:rsidRPr="00DF00BD">
        <w:rPr>
          <w:rFonts w:ascii="Book Antiqua" w:hAnsi="Book Antiqua" w:cs="Arial"/>
          <w:color w:val="000000"/>
          <w:sz w:val="24"/>
          <w:szCs w:val="24"/>
          <w:shd w:val="clear" w:color="auto" w:fill="FFFFFF"/>
        </w:rPr>
        <w:t>their expression is limited to cell types that perform similar functions</w:t>
      </w:r>
      <w:r w:rsidR="008533A2" w:rsidRPr="00DF00BD">
        <w:rPr>
          <w:rFonts w:ascii="Book Antiqua" w:hAnsi="Book Antiqua" w:cs="Arial"/>
          <w:color w:val="000000"/>
          <w:sz w:val="24"/>
          <w:szCs w:val="24"/>
          <w:shd w:val="clear" w:color="auto" w:fill="FFFFFF"/>
        </w:rPr>
        <w:t xml:space="preserve">. </w:t>
      </w:r>
      <w:r w:rsidR="009A05CF" w:rsidRPr="00DF00BD">
        <w:rPr>
          <w:rFonts w:ascii="Book Antiqua" w:hAnsi="Book Antiqua" w:cs="Arial"/>
          <w:color w:val="000000"/>
          <w:sz w:val="24"/>
          <w:szCs w:val="24"/>
          <w:shd w:val="clear" w:color="auto" w:fill="FFFFFF"/>
        </w:rPr>
        <w:t xml:space="preserve">Contrary to this general rule, </w:t>
      </w:r>
      <w:r w:rsidR="00CB34A1" w:rsidRPr="00DF00BD">
        <w:rPr>
          <w:rFonts w:ascii="Book Antiqua" w:hAnsi="Book Antiqua" w:cs="Arial"/>
          <w:color w:val="000000"/>
          <w:sz w:val="24"/>
          <w:szCs w:val="24"/>
          <w:shd w:val="clear" w:color="auto" w:fill="FFFFFF"/>
        </w:rPr>
        <w:t xml:space="preserve">Sdc1 </w:t>
      </w:r>
      <w:r w:rsidR="009A05CF" w:rsidRPr="00DF00BD">
        <w:rPr>
          <w:rFonts w:ascii="Book Antiqua" w:hAnsi="Book Antiqua" w:cs="Arial"/>
          <w:color w:val="000000"/>
          <w:sz w:val="24"/>
          <w:szCs w:val="24"/>
          <w:shd w:val="clear" w:color="auto" w:fill="FFFFFF"/>
        </w:rPr>
        <w:t xml:space="preserve">is </w:t>
      </w:r>
      <w:r w:rsidR="0082105E" w:rsidRPr="00DF00BD">
        <w:rPr>
          <w:rFonts w:ascii="Book Antiqua" w:hAnsi="Book Antiqua" w:cs="Arial"/>
          <w:color w:val="000000"/>
          <w:sz w:val="24"/>
          <w:szCs w:val="24"/>
          <w:shd w:val="clear" w:color="auto" w:fill="FFFFFF"/>
        </w:rPr>
        <w:t xml:space="preserve">expressed by cell types </w:t>
      </w:r>
      <w:r w:rsidR="009A05CF" w:rsidRPr="00DF00BD">
        <w:rPr>
          <w:rFonts w:ascii="Book Antiqua" w:hAnsi="Book Antiqua" w:cs="Arial"/>
          <w:color w:val="000000"/>
          <w:sz w:val="24"/>
          <w:szCs w:val="24"/>
          <w:shd w:val="clear" w:color="auto" w:fill="FFFFFF"/>
        </w:rPr>
        <w:t>that carry non-overlapping biological functions such as epithelial cells and B cells</w:t>
      </w:r>
      <w:r w:rsidR="008533A2" w:rsidRPr="00DF00BD">
        <w:rPr>
          <w:rFonts w:ascii="Book Antiqua" w:hAnsi="Book Antiqua" w:cs="Arial"/>
          <w:color w:val="000000"/>
          <w:sz w:val="24"/>
          <w:szCs w:val="24"/>
          <w:shd w:val="clear" w:color="auto" w:fill="FFFFFF"/>
        </w:rPr>
        <w:t xml:space="preserve">. </w:t>
      </w:r>
      <w:r w:rsidR="00C71C9B" w:rsidRPr="00DF00BD">
        <w:rPr>
          <w:rFonts w:ascii="Book Antiqua" w:hAnsi="Book Antiqua" w:cs="Arial"/>
          <w:color w:val="000000"/>
          <w:sz w:val="24"/>
          <w:szCs w:val="24"/>
          <w:shd w:val="clear" w:color="auto" w:fill="FFFFFF"/>
        </w:rPr>
        <w:t>Furthermore,</w:t>
      </w:r>
      <w:r w:rsidR="0082105E"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Sdc1</w:t>
      </w:r>
      <w:r w:rsidR="00C71C9B" w:rsidRPr="00DF00BD">
        <w:rPr>
          <w:rFonts w:ascii="Book Antiqua" w:hAnsi="Book Antiqua" w:cs="Arial"/>
          <w:color w:val="000000"/>
          <w:sz w:val="24"/>
          <w:szCs w:val="24"/>
          <w:shd w:val="clear" w:color="auto" w:fill="FFFFFF"/>
        </w:rPr>
        <w:t>,</w:t>
      </w:r>
      <w:r w:rsidR="00232329" w:rsidRPr="00DF00BD">
        <w:rPr>
          <w:rFonts w:ascii="Book Antiqua" w:hAnsi="Book Antiqua" w:cs="Arial"/>
          <w:color w:val="000000"/>
          <w:sz w:val="24"/>
          <w:szCs w:val="24"/>
          <w:shd w:val="clear" w:color="auto" w:fill="FFFFFF"/>
        </w:rPr>
        <w:t xml:space="preserve"> </w:t>
      </w:r>
      <w:r w:rsidR="00C71C9B" w:rsidRPr="00DF00BD">
        <w:rPr>
          <w:rFonts w:ascii="Book Antiqua" w:hAnsi="Book Antiqua" w:cs="Arial"/>
          <w:color w:val="000000"/>
          <w:sz w:val="24"/>
          <w:szCs w:val="24"/>
          <w:shd w:val="clear" w:color="auto" w:fill="FFFFFF"/>
        </w:rPr>
        <w:t>like other members of the HSPG family,</w:t>
      </w:r>
      <w:r w:rsidR="0082105E" w:rsidRPr="00DF00BD">
        <w:rPr>
          <w:rFonts w:ascii="Book Antiqua" w:hAnsi="Book Antiqua" w:cs="Arial"/>
          <w:color w:val="000000"/>
          <w:sz w:val="24"/>
          <w:szCs w:val="24"/>
          <w:shd w:val="clear" w:color="auto" w:fill="FFFFFF"/>
        </w:rPr>
        <w:t xml:space="preserve"> has</w:t>
      </w:r>
      <w:r w:rsidR="008533A2" w:rsidRPr="00DF00BD">
        <w:rPr>
          <w:rFonts w:ascii="Book Antiqua" w:hAnsi="Book Antiqua" w:cs="Arial"/>
          <w:color w:val="000000"/>
          <w:sz w:val="24"/>
          <w:szCs w:val="24"/>
          <w:shd w:val="clear" w:color="auto" w:fill="FFFFFF"/>
        </w:rPr>
        <w:t xml:space="preserve"> </w:t>
      </w:r>
      <w:r w:rsidR="0082105E" w:rsidRPr="00DF00BD">
        <w:rPr>
          <w:rFonts w:ascii="Book Antiqua" w:hAnsi="Book Antiqua" w:cs="Arial"/>
          <w:color w:val="000000"/>
          <w:sz w:val="24"/>
          <w:szCs w:val="24"/>
          <w:shd w:val="clear" w:color="auto" w:fill="FFFFFF"/>
        </w:rPr>
        <w:t>multiple</w:t>
      </w:r>
      <w:r w:rsidR="008533A2" w:rsidRPr="00DF00BD">
        <w:rPr>
          <w:rFonts w:ascii="Book Antiqua" w:hAnsi="Book Antiqua" w:cs="Arial"/>
          <w:color w:val="000000"/>
          <w:sz w:val="24"/>
          <w:szCs w:val="24"/>
          <w:shd w:val="clear" w:color="auto" w:fill="FFFFFF"/>
        </w:rPr>
        <w:t xml:space="preserve"> ligand</w:t>
      </w:r>
      <w:r w:rsidR="0082105E" w:rsidRPr="00DF00BD">
        <w:rPr>
          <w:rFonts w:ascii="Book Antiqua" w:hAnsi="Book Antiqua" w:cs="Arial"/>
          <w:color w:val="000000"/>
          <w:sz w:val="24"/>
          <w:szCs w:val="24"/>
          <w:shd w:val="clear" w:color="auto" w:fill="FFFFFF"/>
        </w:rPr>
        <w:t xml:space="preserve">s that include </w:t>
      </w:r>
      <w:r w:rsidR="008533A2" w:rsidRPr="00DF00BD">
        <w:rPr>
          <w:rFonts w:ascii="Book Antiqua" w:hAnsi="Book Antiqua" w:cs="Arial"/>
          <w:color w:val="000000"/>
          <w:sz w:val="24"/>
          <w:szCs w:val="24"/>
          <w:shd w:val="clear" w:color="auto" w:fill="FFFFFF"/>
        </w:rPr>
        <w:t xml:space="preserve">cytokines, chemokines, </w:t>
      </w:r>
      <w:r w:rsidR="00CC42C6" w:rsidRPr="00DF00BD">
        <w:rPr>
          <w:rFonts w:ascii="Book Antiqua" w:hAnsi="Book Antiqua" w:cs="Arial"/>
          <w:color w:val="000000"/>
          <w:sz w:val="24"/>
          <w:szCs w:val="24"/>
          <w:shd w:val="clear" w:color="auto" w:fill="FFFFFF"/>
        </w:rPr>
        <w:t xml:space="preserve">and </w:t>
      </w:r>
      <w:r w:rsidR="008533A2" w:rsidRPr="00DF00BD">
        <w:rPr>
          <w:rFonts w:ascii="Book Antiqua" w:hAnsi="Book Antiqua" w:cs="Arial"/>
          <w:color w:val="000000"/>
          <w:sz w:val="24"/>
          <w:szCs w:val="24"/>
          <w:shd w:val="clear" w:color="auto" w:fill="FFFFFF"/>
        </w:rPr>
        <w:t>growth factors</w:t>
      </w:r>
      <w:r w:rsidR="009A05CF" w:rsidRPr="00DF00BD">
        <w:rPr>
          <w:rFonts w:ascii="Book Antiqua" w:hAnsi="Book Antiqua" w:cs="Arial"/>
          <w:color w:val="000000"/>
          <w:sz w:val="24"/>
          <w:szCs w:val="24"/>
          <w:shd w:val="clear" w:color="auto" w:fill="FFFFFF"/>
        </w:rPr>
        <w:t>, hence impacts different functions based on the ligand engaged</w:t>
      </w:r>
      <w:r w:rsidR="00515D47" w:rsidRPr="00DF00BD">
        <w:rPr>
          <w:rFonts w:ascii="Book Antiqua" w:hAnsi="Book Antiqua" w:cs="Arial"/>
          <w:color w:val="000000"/>
          <w:sz w:val="24"/>
          <w:szCs w:val="24"/>
          <w:shd w:val="clear" w:color="auto" w:fill="FFFFFF"/>
        </w:rPr>
        <w:fldChar w:fldCharType="begin"/>
      </w:r>
      <w:r w:rsidR="002E6B19" w:rsidRPr="00DF00BD">
        <w:rPr>
          <w:rFonts w:ascii="Book Antiqua" w:hAnsi="Book Antiqua" w:cs="Arial"/>
          <w:color w:val="000000"/>
          <w:sz w:val="24"/>
          <w:szCs w:val="24"/>
          <w:shd w:val="clear" w:color="auto" w:fill="FFFFFF"/>
        </w:rPr>
        <w:instrText xml:space="preserve"> ADDIN EN.CITE &lt;EndNote&gt;&lt;Cite&gt;&lt;Author&gt;Sarrazin&lt;/Author&gt;&lt;Year&gt;2011&lt;/Year&gt;&lt;RecNum&gt;23&lt;/RecNum&gt;&lt;DisplayText&gt;&lt;style face="superscript"&gt;[6]&lt;/style&gt;&lt;/DisplayText&gt;&lt;record&gt;&lt;rec-number&gt;23&lt;/rec-number&gt;&lt;foreign-keys&gt;&lt;key app="EN" db-id="p9pdze9ptfsd06etwdp5aep4xea0apzx2xsv" timestamp="1565205998"&gt;23&lt;/key&gt;&lt;/foreign-keys&gt;&lt;ref-type name="Journal Article"&gt;17&lt;/ref-type&gt;&lt;contributors&gt;&lt;authors&gt;&lt;author&gt;Sarrazin, S.&lt;/author&gt;&lt;author&gt;Lamanna, W. C.&lt;/author&gt;&lt;author&gt;Esko, J. D.&lt;/author&gt;&lt;/authors&gt;&lt;/contributors&gt;&lt;auth-address&gt;Department of Cellular and Molecular Medicine, Glycobiology Research and Training Center, University of California, San Diego, La Jolla, California 92093, USA.&lt;/auth-address&gt;&lt;titles&gt;&lt;title&gt;Heparan sulfate proteoglycans&lt;/title&gt;&lt;secondary-title&gt;Cold Spring Harb Perspect Biol&lt;/secondary-title&gt;&lt;/titles&gt;&lt;periodical&gt;&lt;full-title&gt;Cold Spring Harb Perspect Biol&lt;/full-title&gt;&lt;/periodical&gt;&lt;volume&gt;3&lt;/volume&gt;&lt;number&gt;7&lt;/number&gt;&lt;keywords&gt;&lt;keyword&gt;Cell Adhesion&lt;/keyword&gt;&lt;keyword&gt;Cell Differentiation&lt;/keyword&gt;&lt;keyword&gt;Cell Movement&lt;/keyword&gt;&lt;keyword&gt;Chemokines/metabolism&lt;/keyword&gt;&lt;keyword&gt;Endocytosis&lt;/keyword&gt;&lt;keyword&gt;Extracellular Matrix/metabolism&lt;/keyword&gt;&lt;keyword&gt;Heparan Sulfate Proteoglycans/chemistry/metabolism/*physiology&lt;/keyword&gt;&lt;keyword&gt;Ligands&lt;/keyword&gt;&lt;keyword&gt;Models, Biological&lt;/keyword&gt;&lt;keyword&gt;Mutation&lt;/keyword&gt;&lt;keyword&gt;Receptors, Cell Surface/chemistry/metabolism/*physiology&lt;/keyword&gt;&lt;keyword&gt;Stem Cells/cytology&lt;/keyword&gt;&lt;keyword&gt;Substrate Specificity&lt;/keyword&gt;&lt;/keywords&gt;&lt;dates&gt;&lt;year&gt;2011&lt;/year&gt;&lt;pub-dates&gt;&lt;date&gt;Jul 1&lt;/date&gt;&lt;/pub-dates&gt;&lt;/dates&gt;&lt;isbn&gt;1943-0264 (Electronic)&amp;#xD;1943-0264 (Linking)&lt;/isbn&gt;&lt;accession-num&gt;21690215&lt;/accession-num&gt;&lt;urls&gt;&lt;related-urls&gt;&lt;url&gt;https://www.ncbi.nlm.nih.gov/pubmed/21690215&lt;/url&gt;&lt;/related-urls&gt;&lt;/urls&gt;&lt;custom2&gt;PMC3119907&lt;/custom2&gt;&lt;electronic-resource-num&gt;10.1101/cshperspect.a004952&lt;/electronic-resource-num&gt;&lt;/record&gt;&lt;/Cite&gt;&lt;/EndNote&gt;</w:instrText>
      </w:r>
      <w:r w:rsidR="00515D47"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[6]</w:t>
      </w:r>
      <w:r w:rsidR="00515D47" w:rsidRPr="00DF00BD">
        <w:rPr>
          <w:rFonts w:ascii="Book Antiqua" w:hAnsi="Book Antiqua" w:cs="Arial"/>
          <w:color w:val="000000"/>
          <w:sz w:val="24"/>
          <w:szCs w:val="24"/>
          <w:shd w:val="clear" w:color="auto" w:fill="FFFFFF"/>
        </w:rPr>
        <w:fldChar w:fldCharType="end"/>
      </w:r>
      <w:r w:rsidR="008533A2" w:rsidRPr="00DF00BD">
        <w:rPr>
          <w:rFonts w:ascii="Book Antiqua" w:hAnsi="Book Antiqua" w:cs="Arial"/>
          <w:color w:val="000000"/>
          <w:sz w:val="24"/>
          <w:szCs w:val="24"/>
          <w:shd w:val="clear" w:color="auto" w:fill="FFFFFF"/>
        </w:rPr>
        <w:t xml:space="preserve">. </w:t>
      </w:r>
      <w:r w:rsidR="009A05CF" w:rsidRPr="00DF00BD">
        <w:rPr>
          <w:rFonts w:ascii="Book Antiqua" w:hAnsi="Book Antiqua" w:cs="Arial"/>
          <w:color w:val="000000"/>
          <w:sz w:val="24"/>
          <w:szCs w:val="24"/>
          <w:shd w:val="clear" w:color="auto" w:fill="FFFFFF"/>
        </w:rPr>
        <w:t>These unique characteristics of</w:t>
      </w:r>
      <w:r w:rsidR="00232329"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 xml:space="preserve">Sdc1 </w:t>
      </w:r>
      <w:r w:rsidR="00CE59BA" w:rsidRPr="00DF00BD">
        <w:rPr>
          <w:rFonts w:ascii="Book Antiqua" w:hAnsi="Book Antiqua" w:cs="Arial"/>
          <w:color w:val="000000"/>
          <w:sz w:val="24"/>
          <w:szCs w:val="24"/>
          <w:shd w:val="clear" w:color="auto" w:fill="FFFFFF"/>
        </w:rPr>
        <w:t xml:space="preserve">show that it plays multiple diverse functions which are reflected in the wide range and </w:t>
      </w:r>
      <w:r w:rsidR="00232329" w:rsidRPr="00DF00BD">
        <w:rPr>
          <w:rFonts w:ascii="Book Antiqua" w:hAnsi="Book Antiqua" w:cs="Arial"/>
          <w:color w:val="000000"/>
          <w:sz w:val="24"/>
          <w:szCs w:val="24"/>
          <w:shd w:val="clear" w:color="auto" w:fill="FFFFFF"/>
        </w:rPr>
        <w:t>multi</w:t>
      </w:r>
      <w:r w:rsidR="008533A2" w:rsidRPr="00DF00BD">
        <w:rPr>
          <w:rFonts w:ascii="Book Antiqua" w:hAnsi="Book Antiqua" w:cs="Arial"/>
          <w:color w:val="000000"/>
          <w:sz w:val="24"/>
          <w:szCs w:val="24"/>
          <w:shd w:val="clear" w:color="auto" w:fill="FFFFFF"/>
        </w:rPr>
        <w:t>system</w:t>
      </w:r>
      <w:r w:rsidR="00CE59BA" w:rsidRPr="00DF00BD">
        <w:rPr>
          <w:rFonts w:ascii="Book Antiqua" w:hAnsi="Book Antiqua" w:cs="Arial"/>
          <w:color w:val="000000"/>
          <w:sz w:val="24"/>
          <w:szCs w:val="24"/>
          <w:shd w:val="clear" w:color="auto" w:fill="FFFFFF"/>
        </w:rPr>
        <w:t xml:space="preserve"> effects its deletion has on key biological functions, including</w:t>
      </w:r>
      <w:r w:rsidR="00A40983" w:rsidRPr="00DF00BD">
        <w:rPr>
          <w:rFonts w:ascii="Book Antiqua" w:hAnsi="Book Antiqua" w:cs="Arial"/>
          <w:color w:val="000000"/>
          <w:sz w:val="24"/>
          <w:szCs w:val="24"/>
          <w:shd w:val="clear" w:color="auto" w:fill="FFFFFF"/>
        </w:rPr>
        <w:t xml:space="preserve"> body fat, lean mass, feeding behavior, energy expenditure and physical activity</w:t>
      </w:r>
      <w:r w:rsidR="008533A2" w:rsidRPr="00DF00BD">
        <w:rPr>
          <w:rFonts w:ascii="Book Antiqua" w:hAnsi="Book Antiqua" w:cs="Arial"/>
          <w:color w:val="000000"/>
          <w:sz w:val="24"/>
          <w:szCs w:val="24"/>
          <w:shd w:val="clear" w:color="auto" w:fill="FFFFFF"/>
        </w:rPr>
        <w:t>.</w:t>
      </w:r>
    </w:p>
    <w:p w14:paraId="2398A803" w14:textId="13B7385C" w:rsidR="00126CDF" w:rsidRPr="00DF00BD" w:rsidRDefault="00CE59BA" w:rsidP="00DF00BD">
      <w:pPr>
        <w:adjustRightInd w:val="0"/>
        <w:snapToGrid w:val="0"/>
        <w:spacing w:after="0" w:line="360" w:lineRule="auto"/>
        <w:ind w:firstLineChars="100" w:firstLine="240"/>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 xml:space="preserve">We </w:t>
      </w:r>
      <w:r w:rsidR="004D1C9E" w:rsidRPr="00DF00BD">
        <w:rPr>
          <w:rFonts w:ascii="Book Antiqua" w:hAnsi="Book Antiqua" w:cs="Arial"/>
          <w:color w:val="000000"/>
          <w:sz w:val="24"/>
          <w:szCs w:val="24"/>
          <w:shd w:val="clear" w:color="auto" w:fill="FFFFFF"/>
        </w:rPr>
        <w:t xml:space="preserve">hypothesize that the effect of </w:t>
      </w:r>
      <w:r w:rsidR="00CB34A1" w:rsidRPr="00DF00BD">
        <w:rPr>
          <w:rFonts w:ascii="Book Antiqua" w:hAnsi="Book Antiqua" w:cs="Arial"/>
          <w:color w:val="000000"/>
          <w:sz w:val="24"/>
          <w:szCs w:val="24"/>
          <w:shd w:val="clear" w:color="auto" w:fill="FFFFFF"/>
        </w:rPr>
        <w:t xml:space="preserve">Sdc1 </w:t>
      </w:r>
      <w:r w:rsidR="004D1C9E" w:rsidRPr="00DF00BD">
        <w:rPr>
          <w:rFonts w:ascii="Book Antiqua" w:hAnsi="Book Antiqua" w:cs="Arial"/>
          <w:color w:val="000000"/>
          <w:sz w:val="24"/>
          <w:szCs w:val="24"/>
          <w:shd w:val="clear" w:color="auto" w:fill="FFFFFF"/>
        </w:rPr>
        <w:t xml:space="preserve">deficiency could be due to a critical role for </w:t>
      </w:r>
      <w:r w:rsidR="00CB34A1" w:rsidRPr="00DF00BD">
        <w:rPr>
          <w:rFonts w:ascii="Book Antiqua" w:hAnsi="Book Antiqua" w:cs="Arial"/>
          <w:color w:val="000000"/>
          <w:sz w:val="24"/>
          <w:szCs w:val="24"/>
          <w:shd w:val="clear" w:color="auto" w:fill="FFFFFF"/>
        </w:rPr>
        <w:t xml:space="preserve">Sdc1 </w:t>
      </w:r>
      <w:r w:rsidR="004D1C9E" w:rsidRPr="00DF00BD">
        <w:rPr>
          <w:rFonts w:ascii="Book Antiqua" w:hAnsi="Book Antiqua" w:cs="Arial"/>
          <w:color w:val="000000"/>
          <w:sz w:val="24"/>
          <w:szCs w:val="24"/>
          <w:shd w:val="clear" w:color="auto" w:fill="FFFFFF"/>
        </w:rPr>
        <w:t xml:space="preserve">in </w:t>
      </w:r>
      <w:r w:rsidR="004615C1" w:rsidRPr="00DF00BD">
        <w:rPr>
          <w:rFonts w:ascii="Book Antiqua" w:hAnsi="Book Antiqua" w:cs="Arial"/>
          <w:color w:val="000000"/>
          <w:sz w:val="24"/>
          <w:szCs w:val="24"/>
          <w:shd w:val="clear" w:color="auto" w:fill="FFFFFF"/>
        </w:rPr>
        <w:t>regulating homeostasis of different cell types</w:t>
      </w:r>
      <w:r w:rsidR="004D1C9E" w:rsidRPr="00DF00BD">
        <w:rPr>
          <w:rFonts w:ascii="Book Antiqua" w:hAnsi="Book Antiqua" w:cs="Arial"/>
          <w:color w:val="000000"/>
          <w:sz w:val="24"/>
          <w:szCs w:val="24"/>
          <w:shd w:val="clear" w:color="auto" w:fill="FFFFFF"/>
        </w:rPr>
        <w:t xml:space="preserve"> regardless of their specific function</w:t>
      </w:r>
      <w:r w:rsidR="004615C1" w:rsidRPr="00DF00BD">
        <w:rPr>
          <w:rFonts w:ascii="Book Antiqua" w:hAnsi="Book Antiqua" w:cs="Arial"/>
          <w:color w:val="000000"/>
          <w:sz w:val="24"/>
          <w:szCs w:val="24"/>
          <w:shd w:val="clear" w:color="auto" w:fill="FFFFFF"/>
        </w:rPr>
        <w:t>. Consistent with this hypothesis, o</w:t>
      </w:r>
      <w:r w:rsidR="00CC42C6" w:rsidRPr="00DF00BD">
        <w:rPr>
          <w:rFonts w:ascii="Book Antiqua" w:hAnsi="Book Antiqua" w:cs="Arial"/>
          <w:color w:val="000000"/>
          <w:sz w:val="24"/>
          <w:szCs w:val="24"/>
          <w:shd w:val="clear" w:color="auto" w:fill="FFFFFF"/>
        </w:rPr>
        <w:t xml:space="preserve">ur recent results show that </w:t>
      </w:r>
      <w:r w:rsidR="00CB34A1" w:rsidRPr="00DF00BD">
        <w:rPr>
          <w:rFonts w:ascii="Book Antiqua" w:hAnsi="Book Antiqua" w:cs="Arial"/>
          <w:color w:val="000000"/>
          <w:sz w:val="24"/>
          <w:szCs w:val="24"/>
          <w:shd w:val="clear" w:color="auto" w:fill="FFFFFF"/>
        </w:rPr>
        <w:t xml:space="preserve">Sdc1 </w:t>
      </w:r>
      <w:r w:rsidR="00CC42C6" w:rsidRPr="00DF00BD">
        <w:rPr>
          <w:rFonts w:ascii="Book Antiqua" w:hAnsi="Book Antiqua" w:cs="Arial"/>
          <w:color w:val="000000"/>
          <w:sz w:val="24"/>
          <w:szCs w:val="24"/>
          <w:shd w:val="clear" w:color="auto" w:fill="FFFFFF"/>
        </w:rPr>
        <w:t>plays a critical role in negatively regulating homeostasis of IL-17-producing subsets of NKT cells</w:t>
      </w:r>
      <w:r w:rsidRPr="00DF00BD">
        <w:rPr>
          <w:rFonts w:ascii="Book Antiqua" w:hAnsi="Book Antiqua" w:cs="Arial"/>
          <w:color w:val="000000"/>
          <w:sz w:val="24"/>
          <w:szCs w:val="24"/>
          <w:shd w:val="clear" w:color="auto" w:fill="FFFFFF"/>
        </w:rPr>
        <w:t xml:space="preserve"> (NKT17)</w:t>
      </w:r>
      <w:r w:rsidR="00CC42C6" w:rsidRPr="00DF00BD">
        <w:rPr>
          <w:rFonts w:ascii="Book Antiqua" w:hAnsi="Book Antiqua" w:cs="Arial"/>
          <w:color w:val="000000"/>
          <w:sz w:val="24"/>
          <w:szCs w:val="24"/>
          <w:shd w:val="clear" w:color="auto" w:fill="FFFFFF"/>
        </w:rPr>
        <w:t xml:space="preserve"> and</w:t>
      </w:r>
      <w:r w:rsidRPr="00DF00BD">
        <w:rPr>
          <w:rFonts w:ascii="Book Antiqua" w:hAnsi="Book Antiqua" w:cs="Arial"/>
          <w:color w:val="000000"/>
          <w:sz w:val="24"/>
          <w:szCs w:val="24"/>
          <w:shd w:val="clear" w:color="auto" w:fill="FFFFFF"/>
        </w:rPr>
        <w:t xml:space="preserve"> IL-17-producing</w:t>
      </w:r>
      <w:r w:rsidR="00DE1D1A" w:rsidRPr="00DF00BD">
        <w:rPr>
          <w:rFonts w:ascii="Book Antiqua" w:hAnsi="Book Antiqua" w:cs="Arial"/>
          <w:color w:val="000000"/>
          <w:sz w:val="24"/>
          <w:szCs w:val="24"/>
          <w:shd w:val="clear" w:color="auto" w:fill="FFFFFF"/>
        </w:rPr>
        <w:t xml:space="preserve"> </w:t>
      </w:r>
      <w:proofErr w:type="spellStart"/>
      <w:r w:rsidR="00DE1D1A" w:rsidRPr="00DF00BD">
        <w:rPr>
          <w:rFonts w:ascii="Book Antiqua" w:hAnsi="Book Antiqua"/>
          <w:color w:val="000000"/>
          <w:sz w:val="24"/>
          <w:szCs w:val="24"/>
          <w:shd w:val="clear" w:color="auto" w:fill="FFFFFF"/>
        </w:rPr>
        <w:t>γδ</w:t>
      </w:r>
      <w:r w:rsidR="00CC42C6" w:rsidRPr="00DF00BD">
        <w:rPr>
          <w:rFonts w:ascii="Book Antiqua" w:hAnsi="Book Antiqua" w:cs="Arial"/>
          <w:color w:val="000000"/>
          <w:sz w:val="24"/>
          <w:szCs w:val="24"/>
          <w:shd w:val="clear" w:color="auto" w:fill="FFFFFF"/>
        </w:rPr>
        <w:t>T</w:t>
      </w:r>
      <w:proofErr w:type="spellEnd"/>
      <w:r w:rsidR="00CC42C6" w:rsidRPr="00DF00BD">
        <w:rPr>
          <w:rFonts w:ascii="Book Antiqua" w:hAnsi="Book Antiqua" w:cs="Arial"/>
          <w:color w:val="000000"/>
          <w:sz w:val="24"/>
          <w:szCs w:val="24"/>
          <w:shd w:val="clear" w:color="auto" w:fill="FFFFFF"/>
        </w:rPr>
        <w:t xml:space="preserve"> cells</w:t>
      </w:r>
      <w:r w:rsidRPr="00DF00BD">
        <w:rPr>
          <w:rFonts w:ascii="Book Antiqua" w:hAnsi="Book Antiqua" w:cs="Arial"/>
          <w:color w:val="000000"/>
          <w:sz w:val="24"/>
          <w:szCs w:val="24"/>
          <w:shd w:val="clear" w:color="auto" w:fill="FFFFFF"/>
        </w:rPr>
        <w:t>,</w:t>
      </w:r>
      <w:r w:rsidR="00DE1D1A" w:rsidRPr="00DF00BD">
        <w:rPr>
          <w:rFonts w:ascii="Book Antiqua" w:hAnsi="Book Antiqua" w:cs="Arial"/>
          <w:color w:val="000000"/>
          <w:sz w:val="24"/>
          <w:szCs w:val="24"/>
          <w:shd w:val="clear" w:color="auto" w:fill="FFFFFF"/>
        </w:rPr>
        <w:t xml:space="preserve"> T</w:t>
      </w:r>
      <w:r w:rsidR="00DE1D1A" w:rsidRPr="00DF00BD">
        <w:rPr>
          <w:rFonts w:ascii="Book Antiqua" w:hAnsi="Book Antiqua"/>
          <w:color w:val="000000"/>
          <w:sz w:val="24"/>
          <w:szCs w:val="24"/>
          <w:shd w:val="clear" w:color="auto" w:fill="FFFFFF"/>
        </w:rPr>
        <w:t>γδ</w:t>
      </w:r>
      <w:r w:rsidR="00DE1D1A" w:rsidRPr="00DF00BD">
        <w:rPr>
          <w:rFonts w:ascii="Book Antiqua" w:hAnsi="Book Antiqua" w:cs="Arial"/>
          <w:color w:val="000000"/>
          <w:sz w:val="24"/>
          <w:szCs w:val="24"/>
          <w:shd w:val="clear" w:color="auto" w:fill="FFFFFF"/>
        </w:rPr>
        <w:t>17</w:t>
      </w:r>
      <w:r w:rsidRPr="00DF00BD">
        <w:rPr>
          <w:rFonts w:ascii="Book Antiqua" w:hAnsi="Book Antiqua" w:cs="Arial"/>
          <w:color w:val="000000"/>
          <w:sz w:val="24"/>
          <w:szCs w:val="24"/>
          <w:shd w:val="clear" w:color="auto" w:fill="FFFFFF"/>
        </w:rPr>
        <w:t xml:space="preserve"> cells</w:t>
      </w:r>
      <w:r w:rsidR="007572BE" w:rsidRPr="00DF00BD">
        <w:rPr>
          <w:rFonts w:ascii="Book Antiqua" w:hAnsi="Book Antiqua" w:cs="Arial"/>
          <w:color w:val="000000"/>
          <w:sz w:val="24"/>
          <w:szCs w:val="24"/>
          <w:shd w:val="clear" w:color="auto" w:fill="FFFFFF"/>
        </w:rPr>
        <w:fldChar w:fldCharType="begin">
          <w:fldData xml:space="preserve">PEVuZE5vdGU+PENpdGU+PEF1dGhvcj5EYWk8L0F1dGhvcj48WWVhcj4yMDE1PC9ZZWFyPjxSZWNO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PEVuZE5vdGU+PENpdGU+PEF1dGhvcj5EYWk8L0F1dGhvcj48WWVhcj4yMDE1PC9ZZWFyPjxSZWNO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7572BE" w:rsidRPr="00DF00BD">
        <w:rPr>
          <w:rFonts w:ascii="Book Antiqua" w:hAnsi="Book Antiqua" w:cs="Arial"/>
          <w:color w:val="000000"/>
          <w:sz w:val="24"/>
          <w:szCs w:val="24"/>
          <w:shd w:val="clear" w:color="auto" w:fill="FFFFFF"/>
        </w:rPr>
      </w:r>
      <w:r w:rsidR="007572BE"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[13,16]</w:t>
      </w:r>
      <w:r w:rsidR="007572BE" w:rsidRPr="00DF00BD">
        <w:rPr>
          <w:rFonts w:ascii="Book Antiqua" w:hAnsi="Book Antiqua" w:cs="Arial"/>
          <w:color w:val="000000"/>
          <w:sz w:val="24"/>
          <w:szCs w:val="24"/>
          <w:shd w:val="clear" w:color="auto" w:fill="FFFFFF"/>
        </w:rPr>
        <w:fldChar w:fldCharType="end"/>
      </w:r>
      <w:r w:rsidR="00CC42C6" w:rsidRPr="00DF00BD">
        <w:rPr>
          <w:rFonts w:ascii="Book Antiqua" w:hAnsi="Book Antiqua" w:cs="Arial"/>
          <w:color w:val="000000"/>
          <w:sz w:val="24"/>
          <w:szCs w:val="24"/>
          <w:shd w:val="clear" w:color="auto" w:fill="FFFFFF"/>
        </w:rPr>
        <w:t xml:space="preserve">. </w:t>
      </w:r>
      <w:r w:rsidR="00295AC9" w:rsidRPr="00DF00BD">
        <w:rPr>
          <w:rFonts w:ascii="Book Antiqua" w:hAnsi="Book Antiqua" w:cs="Arial"/>
          <w:color w:val="000000"/>
          <w:sz w:val="24"/>
          <w:szCs w:val="24"/>
          <w:shd w:val="clear" w:color="auto" w:fill="FFFFFF"/>
        </w:rPr>
        <w:t>Consequently, sdc1</w:t>
      </w:r>
      <w:r w:rsidR="00CB34A1" w:rsidRPr="00DF00BD">
        <w:rPr>
          <w:rFonts w:ascii="Book Antiqua" w:hAnsi="Book Antiqua" w:cs="Arial"/>
          <w:color w:val="000000"/>
          <w:sz w:val="24"/>
          <w:szCs w:val="24"/>
          <w:shd w:val="clear" w:color="auto" w:fill="FFFFFF"/>
        </w:rPr>
        <w:t xml:space="preserve"> </w:t>
      </w:r>
      <w:r w:rsidR="00295AC9" w:rsidRPr="00DF00BD">
        <w:rPr>
          <w:rFonts w:ascii="Book Antiqua" w:hAnsi="Book Antiqua" w:cs="Arial"/>
          <w:color w:val="000000"/>
          <w:sz w:val="24"/>
          <w:szCs w:val="24"/>
          <w:shd w:val="clear" w:color="auto" w:fill="FFFFFF"/>
        </w:rPr>
        <w:t xml:space="preserve">KO mice have higher frequency of NKT17 and </w:t>
      </w:r>
      <w:r w:rsidR="00DE1D1A" w:rsidRPr="00DF00BD">
        <w:rPr>
          <w:rFonts w:ascii="Book Antiqua" w:hAnsi="Book Antiqua" w:cs="Arial"/>
          <w:color w:val="000000"/>
          <w:sz w:val="24"/>
          <w:szCs w:val="24"/>
          <w:shd w:val="clear" w:color="auto" w:fill="FFFFFF"/>
        </w:rPr>
        <w:t>T</w:t>
      </w:r>
      <w:r w:rsidR="00DE1D1A" w:rsidRPr="00DF00BD">
        <w:rPr>
          <w:rFonts w:ascii="Book Antiqua" w:hAnsi="Book Antiqua"/>
          <w:color w:val="000000"/>
          <w:sz w:val="24"/>
          <w:szCs w:val="24"/>
          <w:shd w:val="clear" w:color="auto" w:fill="FFFFFF"/>
        </w:rPr>
        <w:t>γδ</w:t>
      </w:r>
      <w:r w:rsidR="00DE1D1A" w:rsidRPr="00DF00BD">
        <w:rPr>
          <w:rFonts w:ascii="Book Antiqua" w:hAnsi="Book Antiqua" w:cs="Arial"/>
          <w:color w:val="000000"/>
          <w:sz w:val="24"/>
          <w:szCs w:val="24"/>
          <w:shd w:val="clear" w:color="auto" w:fill="FFFFFF"/>
        </w:rPr>
        <w:t xml:space="preserve">17 </w:t>
      </w:r>
      <w:r w:rsidR="00295AC9" w:rsidRPr="00DF00BD">
        <w:rPr>
          <w:rFonts w:ascii="Book Antiqua" w:hAnsi="Book Antiqua" w:cs="Arial"/>
          <w:color w:val="000000"/>
          <w:sz w:val="24"/>
          <w:szCs w:val="24"/>
          <w:shd w:val="clear" w:color="auto" w:fill="FFFFFF"/>
        </w:rPr>
        <w:t>cells. These unconventional cell types reside in different non-lymphoid tissues. For example</w:t>
      </w:r>
      <w:r w:rsidRPr="00DF00BD">
        <w:rPr>
          <w:rFonts w:ascii="Book Antiqua" w:hAnsi="Book Antiqua" w:cs="Arial"/>
          <w:color w:val="000000"/>
          <w:sz w:val="24"/>
          <w:szCs w:val="24"/>
          <w:shd w:val="clear" w:color="auto" w:fill="FFFFFF"/>
        </w:rPr>
        <w:t>,</w:t>
      </w:r>
      <w:r w:rsidR="00295AC9" w:rsidRPr="00DF00BD">
        <w:rPr>
          <w:rFonts w:ascii="Book Antiqua" w:hAnsi="Book Antiqua" w:cs="Arial"/>
          <w:color w:val="000000"/>
          <w:sz w:val="24"/>
          <w:szCs w:val="24"/>
          <w:shd w:val="clear" w:color="auto" w:fill="FFFFFF"/>
        </w:rPr>
        <w:t xml:space="preserve"> </w:t>
      </w:r>
      <w:r w:rsidR="00DE1D1A" w:rsidRPr="00DF00BD">
        <w:rPr>
          <w:rFonts w:ascii="Book Antiqua" w:hAnsi="Book Antiqua" w:cs="Arial"/>
          <w:color w:val="000000"/>
          <w:sz w:val="24"/>
          <w:szCs w:val="24"/>
          <w:shd w:val="clear" w:color="auto" w:fill="FFFFFF"/>
        </w:rPr>
        <w:t>T</w:t>
      </w:r>
      <w:r w:rsidR="00DE1D1A" w:rsidRPr="00DF00BD">
        <w:rPr>
          <w:rFonts w:ascii="Book Antiqua" w:hAnsi="Book Antiqua"/>
          <w:color w:val="000000"/>
          <w:sz w:val="24"/>
          <w:szCs w:val="24"/>
          <w:shd w:val="clear" w:color="auto" w:fill="FFFFFF"/>
        </w:rPr>
        <w:t>γδ</w:t>
      </w:r>
      <w:r w:rsidR="00DE1D1A" w:rsidRPr="00DF00BD">
        <w:rPr>
          <w:rFonts w:ascii="Book Antiqua" w:hAnsi="Book Antiqua" w:cs="Arial"/>
          <w:color w:val="000000"/>
          <w:sz w:val="24"/>
          <w:szCs w:val="24"/>
          <w:shd w:val="clear" w:color="auto" w:fill="FFFFFF"/>
        </w:rPr>
        <w:t xml:space="preserve">17 </w:t>
      </w:r>
      <w:r w:rsidR="00295AC9" w:rsidRPr="00DF00BD">
        <w:rPr>
          <w:rFonts w:ascii="Book Antiqua" w:hAnsi="Book Antiqua" w:cs="Arial"/>
          <w:color w:val="000000"/>
          <w:sz w:val="24"/>
          <w:szCs w:val="24"/>
          <w:shd w:val="clear" w:color="auto" w:fill="FFFFFF"/>
        </w:rPr>
        <w:t xml:space="preserve">cells </w:t>
      </w:r>
      <w:r w:rsidRPr="00DF00BD">
        <w:rPr>
          <w:rFonts w:ascii="Book Antiqua" w:hAnsi="Book Antiqua" w:cs="Arial"/>
          <w:color w:val="000000"/>
          <w:sz w:val="24"/>
          <w:szCs w:val="24"/>
          <w:shd w:val="clear" w:color="auto" w:fill="FFFFFF"/>
        </w:rPr>
        <w:t>reside mainly</w:t>
      </w:r>
      <w:r w:rsidR="00295AC9" w:rsidRPr="00DF00BD">
        <w:rPr>
          <w:rFonts w:ascii="Book Antiqua" w:hAnsi="Book Antiqua" w:cs="Arial"/>
          <w:color w:val="000000"/>
          <w:sz w:val="24"/>
          <w:szCs w:val="24"/>
          <w:shd w:val="clear" w:color="auto" w:fill="FFFFFF"/>
        </w:rPr>
        <w:t xml:space="preserve"> in subcutaneous tissues, whereas NKT17 cells reside in liver and white adipose tissues. IL-</w:t>
      </w:r>
      <w:r w:rsidR="00295AC9" w:rsidRPr="00DF00BD">
        <w:rPr>
          <w:rFonts w:ascii="Book Antiqua" w:hAnsi="Book Antiqua" w:cs="Arial"/>
          <w:color w:val="000000"/>
          <w:sz w:val="24"/>
          <w:szCs w:val="24"/>
          <w:shd w:val="clear" w:color="auto" w:fill="FFFFFF"/>
        </w:rPr>
        <w:lastRenderedPageBreak/>
        <w:t>17 is anti-</w:t>
      </w:r>
      <w:proofErr w:type="spellStart"/>
      <w:r w:rsidR="00295AC9" w:rsidRPr="00DF00BD">
        <w:rPr>
          <w:rFonts w:ascii="Book Antiqua" w:hAnsi="Book Antiqua" w:cs="Arial"/>
          <w:color w:val="000000"/>
          <w:sz w:val="24"/>
          <w:szCs w:val="24"/>
          <w:shd w:val="clear" w:color="auto" w:fill="FFFFFF"/>
        </w:rPr>
        <w:t>adipogenic</w:t>
      </w:r>
      <w:proofErr w:type="spellEnd"/>
      <w:r w:rsidR="00295AC9" w:rsidRPr="00DF00BD">
        <w:rPr>
          <w:rFonts w:ascii="Book Antiqua" w:hAnsi="Book Antiqua" w:cs="Arial"/>
          <w:color w:val="000000"/>
          <w:sz w:val="24"/>
          <w:szCs w:val="24"/>
          <w:shd w:val="clear" w:color="auto" w:fill="FFFFFF"/>
        </w:rPr>
        <w:t xml:space="preserve"> factors and increased IL-17 production has been</w:t>
      </w:r>
      <w:r w:rsidR="007572BE" w:rsidRPr="00DF00BD">
        <w:rPr>
          <w:rFonts w:ascii="Book Antiqua" w:hAnsi="Book Antiqua" w:cs="Arial"/>
          <w:color w:val="000000"/>
          <w:sz w:val="24"/>
          <w:szCs w:val="24"/>
          <w:shd w:val="clear" w:color="auto" w:fill="FFFFFF"/>
        </w:rPr>
        <w:t xml:space="preserve"> linked to glucose </w:t>
      </w:r>
      <w:proofErr w:type="gramStart"/>
      <w:r w:rsidR="007572BE" w:rsidRPr="00DF00BD">
        <w:rPr>
          <w:rFonts w:ascii="Book Antiqua" w:hAnsi="Book Antiqua" w:cs="Arial"/>
          <w:color w:val="000000"/>
          <w:sz w:val="24"/>
          <w:szCs w:val="24"/>
          <w:shd w:val="clear" w:color="auto" w:fill="FFFFFF"/>
        </w:rPr>
        <w:t>intolerance</w:t>
      </w:r>
      <w:proofErr w:type="gramEnd"/>
      <w:r w:rsidR="00E549DD" w:rsidRPr="00DF00BD">
        <w:rPr>
          <w:rFonts w:ascii="Book Antiqua" w:hAnsi="Book Antiqua" w:cs="Arial"/>
          <w:color w:val="000000"/>
          <w:sz w:val="24"/>
          <w:szCs w:val="24"/>
          <w:shd w:val="clear" w:color="auto" w:fill="FFFFFF"/>
        </w:rPr>
        <w:fldChar w:fldCharType="begin">
          <w:fldData xml:space="preserve">PEVuZE5vdGU+PENpdGU+PEF1dGhvcj5adW5pZ2E8L0F1dGhvcj48WWVhcj4yMDEwPC9ZZWFyPjxS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PEVuZE5vdGU+PENpdGU+PEF1dGhvcj5adW5pZ2E8L0F1dGhvcj48WWVhcj4yMDEwPC9ZZWFyPjxS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E549DD" w:rsidRPr="00DF00BD">
        <w:rPr>
          <w:rFonts w:ascii="Book Antiqua" w:hAnsi="Book Antiqua" w:cs="Arial"/>
          <w:color w:val="000000"/>
          <w:sz w:val="24"/>
          <w:szCs w:val="24"/>
          <w:shd w:val="clear" w:color="auto" w:fill="FFFFFF"/>
        </w:rPr>
      </w:r>
      <w:r w:rsidR="00E549DD"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[23]</w:t>
      </w:r>
      <w:r w:rsidR="00E549DD" w:rsidRPr="00DF00BD">
        <w:rPr>
          <w:rFonts w:ascii="Book Antiqua" w:hAnsi="Book Antiqua" w:cs="Arial"/>
          <w:color w:val="000000"/>
          <w:sz w:val="24"/>
          <w:szCs w:val="24"/>
          <w:shd w:val="clear" w:color="auto" w:fill="FFFFFF"/>
        </w:rPr>
        <w:fldChar w:fldCharType="end"/>
      </w:r>
      <w:r w:rsidR="00295AC9" w:rsidRPr="00DF00BD">
        <w:rPr>
          <w:rFonts w:ascii="Book Antiqua" w:hAnsi="Book Antiqua" w:cs="Arial"/>
          <w:color w:val="000000"/>
          <w:sz w:val="24"/>
          <w:szCs w:val="24"/>
          <w:shd w:val="clear" w:color="auto" w:fill="FFFFFF"/>
        </w:rPr>
        <w:t xml:space="preserve">. Therefore, it is </w:t>
      </w:r>
      <w:r w:rsidRPr="00DF00BD">
        <w:rPr>
          <w:rFonts w:ascii="Book Antiqua" w:hAnsi="Book Antiqua" w:cs="Arial"/>
          <w:color w:val="000000"/>
          <w:sz w:val="24"/>
          <w:szCs w:val="24"/>
          <w:shd w:val="clear" w:color="auto" w:fill="FFFFFF"/>
        </w:rPr>
        <w:t>plausible</w:t>
      </w:r>
      <w:r w:rsidR="00295AC9" w:rsidRPr="00DF00BD">
        <w:rPr>
          <w:rFonts w:ascii="Book Antiqua" w:hAnsi="Book Antiqua" w:cs="Arial"/>
          <w:color w:val="000000"/>
          <w:sz w:val="24"/>
          <w:szCs w:val="24"/>
          <w:shd w:val="clear" w:color="auto" w:fill="FFFFFF"/>
        </w:rPr>
        <w:t xml:space="preserve"> that red</w:t>
      </w:r>
      <w:r w:rsidR="00BF54B9" w:rsidRPr="00DF00BD">
        <w:rPr>
          <w:rFonts w:ascii="Book Antiqua" w:hAnsi="Book Antiqua" w:cs="Arial"/>
          <w:color w:val="000000"/>
          <w:sz w:val="24"/>
          <w:szCs w:val="24"/>
          <w:shd w:val="clear" w:color="auto" w:fill="FFFFFF"/>
        </w:rPr>
        <w:t>u</w:t>
      </w:r>
      <w:r w:rsidR="00295AC9" w:rsidRPr="00DF00BD">
        <w:rPr>
          <w:rFonts w:ascii="Book Antiqua" w:hAnsi="Book Antiqua" w:cs="Arial"/>
          <w:color w:val="000000"/>
          <w:sz w:val="24"/>
          <w:szCs w:val="24"/>
          <w:shd w:val="clear" w:color="auto" w:fill="FFFFFF"/>
        </w:rPr>
        <w:t xml:space="preserve">ced intradermal fat </w:t>
      </w:r>
      <w:r w:rsidRPr="00DF00BD">
        <w:rPr>
          <w:rFonts w:ascii="Book Antiqua" w:hAnsi="Book Antiqua" w:cs="Arial"/>
          <w:color w:val="000000"/>
          <w:sz w:val="24"/>
          <w:szCs w:val="24"/>
          <w:shd w:val="clear" w:color="auto" w:fill="FFFFFF"/>
        </w:rPr>
        <w:t xml:space="preserve">reported by </w:t>
      </w:r>
      <w:proofErr w:type="spellStart"/>
      <w:r w:rsidR="00515D47" w:rsidRPr="00DF00BD">
        <w:rPr>
          <w:rFonts w:ascii="Book Antiqua" w:hAnsi="Book Antiqua" w:cs="Arial"/>
          <w:sz w:val="24"/>
          <w:szCs w:val="24"/>
          <w:shd w:val="clear" w:color="auto" w:fill="FFFFFF"/>
        </w:rPr>
        <w:t>Kasza</w:t>
      </w:r>
      <w:proofErr w:type="spellEnd"/>
      <w:r w:rsidR="00515D47" w:rsidRPr="00DF00BD">
        <w:rPr>
          <w:rFonts w:ascii="Book Antiqua" w:hAnsi="Book Antiqua" w:cs="Arial"/>
          <w:sz w:val="24"/>
          <w:szCs w:val="24"/>
          <w:shd w:val="clear" w:color="auto" w:fill="FFFFFF"/>
        </w:rPr>
        <w:t xml:space="preserve"> </w:t>
      </w:r>
      <w:r w:rsidR="00515D47" w:rsidRPr="00DF00BD">
        <w:rPr>
          <w:rFonts w:ascii="Book Antiqua" w:hAnsi="Book Antiqua" w:cs="Arial"/>
          <w:i/>
          <w:iCs/>
          <w:sz w:val="24"/>
          <w:szCs w:val="24"/>
          <w:shd w:val="clear" w:color="auto" w:fill="FFFFFF"/>
        </w:rPr>
        <w:t>et al</w:t>
      </w:r>
      <w:r w:rsidR="00515D47" w:rsidRPr="00DF00BD">
        <w:rPr>
          <w:rFonts w:ascii="Book Antiqua" w:hAnsi="Book Antiqua" w:cs="Arial"/>
          <w:color w:val="000000"/>
          <w:sz w:val="24"/>
          <w:szCs w:val="24"/>
          <w:shd w:val="clear" w:color="auto" w:fill="FFFFFF"/>
        </w:rPr>
        <w:fldChar w:fldCharType="begin">
          <w:fldData xml:space="preserve">PEVuZE5vdGU+PENpdGU+PEF1dGhvcj5LYXN6YTwvQXV0aG9yPjxZZWFyPjIwMTQ8L1llYXI+PFJl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PEVuZE5vdGU+PENpdGU+PEF1dGhvcj5LYXN6YTwvQXV0aG9yPjxZZWFyPjIwMTQ8L1llYXI+PFJl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515D47" w:rsidRPr="00DF00BD">
        <w:rPr>
          <w:rFonts w:ascii="Book Antiqua" w:hAnsi="Book Antiqua" w:cs="Arial"/>
          <w:color w:val="000000"/>
          <w:sz w:val="24"/>
          <w:szCs w:val="24"/>
          <w:shd w:val="clear" w:color="auto" w:fill="FFFFFF"/>
        </w:rPr>
      </w:r>
      <w:r w:rsidR="00515D47"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[20]</w:t>
      </w:r>
      <w:r w:rsidR="00515D47" w:rsidRPr="00DF00BD">
        <w:rPr>
          <w:rFonts w:ascii="Book Antiqua" w:hAnsi="Book Antiqua" w:cs="Arial"/>
          <w:color w:val="000000"/>
          <w:sz w:val="24"/>
          <w:szCs w:val="24"/>
          <w:shd w:val="clear" w:color="auto" w:fill="FFFFFF"/>
        </w:rPr>
        <w:fldChar w:fldCharType="end"/>
      </w:r>
      <w:r w:rsidR="00515D47" w:rsidRPr="00DF00BD">
        <w:rPr>
          <w:rFonts w:ascii="Book Antiqua" w:hAnsi="Book Antiqua" w:cs="Arial"/>
          <w:color w:val="000000"/>
          <w:sz w:val="24"/>
          <w:szCs w:val="24"/>
          <w:shd w:val="clear" w:color="auto" w:fill="FFFFFF"/>
        </w:rPr>
        <w:t xml:space="preserve"> </w:t>
      </w:r>
      <w:r w:rsidR="00295AC9" w:rsidRPr="00DF00BD">
        <w:rPr>
          <w:rFonts w:ascii="Book Antiqua" w:hAnsi="Book Antiqua" w:cs="Arial"/>
          <w:color w:val="000000"/>
          <w:sz w:val="24"/>
          <w:szCs w:val="24"/>
          <w:shd w:val="clear" w:color="auto" w:fill="FFFFFF"/>
        </w:rPr>
        <w:t xml:space="preserve">and </w:t>
      </w:r>
      <w:r w:rsidRPr="00DF00BD">
        <w:rPr>
          <w:rFonts w:ascii="Book Antiqua" w:hAnsi="Book Antiqua" w:cs="Arial"/>
          <w:color w:val="000000"/>
          <w:sz w:val="24"/>
          <w:szCs w:val="24"/>
          <w:shd w:val="clear" w:color="auto" w:fill="FFFFFF"/>
        </w:rPr>
        <w:t xml:space="preserve">reduced </w:t>
      </w:r>
      <w:r w:rsidR="00295AC9" w:rsidRPr="00DF00BD">
        <w:rPr>
          <w:rFonts w:ascii="Book Antiqua" w:hAnsi="Book Antiqua" w:cs="Arial"/>
          <w:color w:val="000000"/>
          <w:sz w:val="24"/>
          <w:szCs w:val="24"/>
          <w:shd w:val="clear" w:color="auto" w:fill="FFFFFF"/>
        </w:rPr>
        <w:t>body fat</w:t>
      </w:r>
      <w:r w:rsidRPr="00DF00BD">
        <w:rPr>
          <w:rFonts w:ascii="Book Antiqua" w:hAnsi="Book Antiqua" w:cs="Arial"/>
          <w:color w:val="000000"/>
          <w:sz w:val="24"/>
          <w:szCs w:val="24"/>
          <w:shd w:val="clear" w:color="auto" w:fill="FFFFFF"/>
        </w:rPr>
        <w:t xml:space="preserve"> described here are</w:t>
      </w:r>
      <w:r w:rsidR="00295AC9" w:rsidRPr="00DF00BD">
        <w:rPr>
          <w:rFonts w:ascii="Book Antiqua" w:hAnsi="Book Antiqua" w:cs="Arial"/>
          <w:color w:val="000000"/>
          <w:sz w:val="24"/>
          <w:szCs w:val="24"/>
          <w:shd w:val="clear" w:color="auto" w:fill="FFFFFF"/>
        </w:rPr>
        <w:t xml:space="preserve"> linked to increased IL-17 production by unconventional T cells. </w:t>
      </w:r>
      <w:r w:rsidR="004615C1" w:rsidRPr="00DF00BD">
        <w:rPr>
          <w:rFonts w:ascii="Book Antiqua" w:hAnsi="Book Antiqua" w:cs="Arial"/>
          <w:color w:val="000000"/>
          <w:sz w:val="24"/>
          <w:szCs w:val="24"/>
          <w:shd w:val="clear" w:color="auto" w:fill="FFFFFF"/>
        </w:rPr>
        <w:t xml:space="preserve">On the other hand, impaired glucose tolerance could be due to </w:t>
      </w:r>
      <w:r w:rsidRPr="00DF00BD">
        <w:rPr>
          <w:rFonts w:ascii="Book Antiqua" w:hAnsi="Book Antiqua" w:cs="Arial"/>
          <w:color w:val="000000"/>
          <w:sz w:val="24"/>
          <w:szCs w:val="24"/>
          <w:shd w:val="clear" w:color="auto" w:fill="FFFFFF"/>
        </w:rPr>
        <w:t xml:space="preserve">high </w:t>
      </w:r>
      <w:r w:rsidR="004615C1" w:rsidRPr="00DF00BD">
        <w:rPr>
          <w:rFonts w:ascii="Book Antiqua" w:hAnsi="Book Antiqua" w:cs="Arial"/>
          <w:color w:val="000000"/>
          <w:sz w:val="24"/>
          <w:szCs w:val="24"/>
          <w:shd w:val="clear" w:color="auto" w:fill="FFFFFF"/>
        </w:rPr>
        <w:t>production of IL</w:t>
      </w:r>
      <w:r w:rsidR="00E549DD" w:rsidRPr="00DF00BD">
        <w:rPr>
          <w:rFonts w:ascii="Book Antiqua" w:hAnsi="Book Antiqua" w:cs="Arial"/>
          <w:color w:val="000000"/>
          <w:sz w:val="24"/>
          <w:szCs w:val="24"/>
          <w:shd w:val="clear" w:color="auto" w:fill="FFFFFF"/>
        </w:rPr>
        <w:t>-17 by NKT cells localized in li</w:t>
      </w:r>
      <w:r w:rsidR="004615C1" w:rsidRPr="00DF00BD">
        <w:rPr>
          <w:rFonts w:ascii="Book Antiqua" w:hAnsi="Book Antiqua" w:cs="Arial"/>
          <w:color w:val="000000"/>
          <w:sz w:val="24"/>
          <w:szCs w:val="24"/>
          <w:shd w:val="clear" w:color="auto" w:fill="FFFFFF"/>
        </w:rPr>
        <w:t>ver and white adipose tissue</w:t>
      </w:r>
      <w:r w:rsidR="0090623A" w:rsidRPr="00DF00BD">
        <w:rPr>
          <w:rFonts w:ascii="Book Antiqua" w:hAnsi="Book Antiqua" w:cs="Arial"/>
          <w:color w:val="000000"/>
          <w:sz w:val="24"/>
          <w:szCs w:val="24"/>
          <w:shd w:val="clear" w:color="auto" w:fill="FFFFFF"/>
        </w:rPr>
        <w:fldChar w:fldCharType="begin"/>
      </w:r>
      <w:r w:rsidR="002E6B19" w:rsidRPr="00DF00BD">
        <w:rPr>
          <w:rFonts w:ascii="Book Antiqua" w:hAnsi="Book Antiqua" w:cs="Arial"/>
          <w:color w:val="000000"/>
          <w:sz w:val="24"/>
          <w:szCs w:val="24"/>
          <w:shd w:val="clear" w:color="auto" w:fill="FFFFFF"/>
        </w:rPr>
        <w:instrText xml:space="preserve"> ADDIN EN.CITE &lt;EndNote&gt;&lt;Cite&gt;&lt;Author&gt;Crosby&lt;/Author&gt;&lt;Year&gt;2018&lt;/Year&gt;&lt;RecNum&gt;30&lt;/RecNum&gt;&lt;DisplayText&gt;&lt;style face="superscript"&gt;[24]&lt;/style&gt;&lt;/DisplayText&gt;&lt;record&gt;&lt;rec-number&gt;30&lt;/rec-number&gt;&lt;foreign-keys&gt;&lt;key app="EN" db-id="p9pdze9ptfsd06etwdp5aep4xea0apzx2xsv" timestamp="1565214788"&gt;30&lt;/key&gt;&lt;/foreign-keys&gt;&lt;ref-type name="Journal Article"&gt;17&lt;/ref-type&gt;&lt;contributors&gt;&lt;authors&gt;&lt;author&gt;Crosby, C. M.&lt;/author&gt;&lt;author&gt;Kronenberg, M.&lt;/author&gt;&lt;/authors&gt;&lt;/contributors&gt;&lt;auth-address&gt;La Jolla Institute for Allergy and Immunology, La Jolla, CA, USA.&amp;#xD;La Jolla Institute for Allergy and Immunology, La Jolla, CA, USA. mitch@lji.org.&lt;/auth-address&gt;&lt;titles&gt;&lt;title&gt;Tissue-specific functions of invariant natural killer T cells&lt;/title&gt;&lt;secondary-title&gt;Nat Rev Immunol&lt;/secondary-title&gt;&lt;/titles&gt;&lt;periodical&gt;&lt;full-title&gt;Nat Rev Immunol&lt;/full-title&gt;&lt;/periodical&gt;&lt;pages&gt;559-574&lt;/pages&gt;&lt;volume&gt;18&lt;/volume&gt;&lt;number&gt;9&lt;/number&gt;&lt;dates&gt;&lt;year&gt;2018&lt;/year&gt;&lt;pub-dates&gt;&lt;date&gt;Sep&lt;/date&gt;&lt;/pub-dates&gt;&lt;/dates&gt;&lt;isbn&gt;1474-1741 (Electronic)&amp;#xD;1474-1733 (Linking)&lt;/isbn&gt;&lt;accession-num&gt;29967365&lt;/accession-num&gt;&lt;urls&gt;&lt;related-urls&gt;&lt;url&gt;https://www.ncbi.nlm.nih.gov/pubmed/29967365&lt;/url&gt;&lt;/related-urls&gt;&lt;/urls&gt;&lt;custom2&gt;PMC6343475&lt;/custom2&gt;&lt;electronic-resource-num&gt;10.1038/s41577-018-0034-2&lt;/electronic-resource-num&gt;&lt;/record&gt;&lt;/Cite&gt;&lt;/EndNote&gt;</w:instrText>
      </w:r>
      <w:r w:rsidR="0090623A"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[24]</w:t>
      </w:r>
      <w:r w:rsidR="0090623A" w:rsidRPr="00DF00BD">
        <w:rPr>
          <w:rFonts w:ascii="Book Antiqua" w:hAnsi="Book Antiqua" w:cs="Arial"/>
          <w:color w:val="000000"/>
          <w:sz w:val="24"/>
          <w:szCs w:val="24"/>
          <w:shd w:val="clear" w:color="auto" w:fill="FFFFFF"/>
        </w:rPr>
        <w:fldChar w:fldCharType="end"/>
      </w:r>
      <w:r w:rsidR="004615C1" w:rsidRPr="00DF00BD">
        <w:rPr>
          <w:rFonts w:ascii="Book Antiqua" w:hAnsi="Book Antiqua" w:cs="Arial"/>
          <w:color w:val="000000"/>
          <w:sz w:val="24"/>
          <w:szCs w:val="24"/>
          <w:shd w:val="clear" w:color="auto" w:fill="FFFFFF"/>
        </w:rPr>
        <w:t xml:space="preserve">. </w:t>
      </w:r>
    </w:p>
    <w:p w14:paraId="3272317D" w14:textId="1CDEC981" w:rsidR="004615C1" w:rsidRPr="00DF00BD" w:rsidRDefault="00CF7BFA" w:rsidP="00DF00BD">
      <w:pPr>
        <w:adjustRightInd w:val="0"/>
        <w:snapToGrid w:val="0"/>
        <w:spacing w:after="0" w:line="360" w:lineRule="auto"/>
        <w:ind w:firstLineChars="100" w:firstLine="240"/>
        <w:jc w:val="both"/>
        <w:rPr>
          <w:rFonts w:ascii="Book Antiqua" w:hAnsi="Book Antiqua" w:cs="Arial"/>
          <w:color w:val="000000"/>
          <w:sz w:val="24"/>
          <w:szCs w:val="24"/>
          <w:shd w:val="clear" w:color="auto" w:fill="FFFFFF"/>
        </w:rPr>
      </w:pPr>
      <w:r w:rsidRPr="00DF00BD">
        <w:rPr>
          <w:rFonts w:ascii="Book Antiqua" w:hAnsi="Book Antiqua" w:cs="Arial"/>
          <w:sz w:val="24"/>
          <w:szCs w:val="24"/>
          <w:lang w:val="en"/>
        </w:rPr>
        <w:t>Our results uncover a previously unexpected role for</w:t>
      </w:r>
      <w:r w:rsidR="008C6532" w:rsidRPr="00DF00BD">
        <w:rPr>
          <w:rFonts w:ascii="Book Antiqua" w:hAnsi="Book Antiqua" w:cs="Arial"/>
          <w:sz w:val="24"/>
          <w:szCs w:val="24"/>
          <w:lang w:val="en"/>
        </w:rPr>
        <w:t xml:space="preserve"> </w:t>
      </w:r>
      <w:r w:rsidR="00CB34A1" w:rsidRPr="00DF00BD">
        <w:rPr>
          <w:rFonts w:ascii="Book Antiqua" w:hAnsi="Book Antiqua" w:cs="Arial"/>
          <w:sz w:val="24"/>
          <w:szCs w:val="24"/>
          <w:lang w:val="en"/>
        </w:rPr>
        <w:t xml:space="preserve">Sdc1 </w:t>
      </w:r>
      <w:r w:rsidR="008C6532" w:rsidRPr="00DF00BD">
        <w:rPr>
          <w:rFonts w:ascii="Book Antiqua" w:hAnsi="Book Antiqua" w:cs="Arial"/>
          <w:sz w:val="24"/>
          <w:szCs w:val="24"/>
          <w:lang w:val="en"/>
        </w:rPr>
        <w:t xml:space="preserve">in regulating feeding pattern and links it to the circadian </w:t>
      </w:r>
      <w:proofErr w:type="gramStart"/>
      <w:r w:rsidR="00511653" w:rsidRPr="00DF00BD">
        <w:rPr>
          <w:rFonts w:ascii="Book Antiqua" w:hAnsi="Book Antiqua" w:cs="Arial"/>
          <w:sz w:val="24"/>
          <w:szCs w:val="24"/>
          <w:lang w:val="en"/>
        </w:rPr>
        <w:t>rhythm</w:t>
      </w:r>
      <w:proofErr w:type="gramEnd"/>
      <w:r w:rsidR="00511653" w:rsidRPr="00DF00BD">
        <w:rPr>
          <w:rFonts w:ascii="Book Antiqua" w:hAnsi="Book Antiqua" w:cs="Arial"/>
          <w:sz w:val="24"/>
          <w:szCs w:val="24"/>
          <w:lang w:val="en"/>
        </w:rPr>
        <w:fldChar w:fldCharType="begin">
          <w:fldData xml:space="preserve">PEVuZE5vdGU+PENpdGU+PEF1dGhvcj5CbGFuY2FzLVZlbGF6cXVlejwvQXV0aG9yPjxZZWFyPjIw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</w:fldData>
        </w:fldChar>
      </w:r>
      <w:r w:rsidR="002E6B19" w:rsidRPr="00DF00BD">
        <w:rPr>
          <w:rFonts w:ascii="Book Antiqua" w:hAnsi="Book Antiqua" w:cs="Arial"/>
          <w:sz w:val="24"/>
          <w:szCs w:val="24"/>
          <w:lang w:val="en"/>
        </w:rPr>
        <w:instrText xml:space="preserve"> ADDIN EN.CITE </w:instrText>
      </w:r>
      <w:r w:rsidR="002E6B19" w:rsidRPr="00DF00BD">
        <w:rPr>
          <w:rFonts w:ascii="Book Antiqua" w:hAnsi="Book Antiqua" w:cs="Arial"/>
          <w:sz w:val="24"/>
          <w:szCs w:val="24"/>
          <w:lang w:val="en"/>
        </w:rPr>
        <w:fldChar w:fldCharType="begin">
          <w:fldData xml:space="preserve">PEVuZE5vdGU+PENpdGU+PEF1dGhvcj5CbGFuY2FzLVZlbGF6cXVlejwvQXV0aG9yPjxZZWFyPjIw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</w:fldData>
        </w:fldChar>
      </w:r>
      <w:r w:rsidR="002E6B19" w:rsidRPr="00DF00BD">
        <w:rPr>
          <w:rFonts w:ascii="Book Antiqua" w:hAnsi="Book Antiqua" w:cs="Arial"/>
          <w:sz w:val="24"/>
          <w:szCs w:val="24"/>
          <w:lang w:val="en"/>
        </w:rPr>
        <w:instrText xml:space="preserve"> ADDIN EN.CITE.DATA </w:instrText>
      </w:r>
      <w:r w:rsidR="002E6B19" w:rsidRPr="00DF00BD">
        <w:rPr>
          <w:rFonts w:ascii="Book Antiqua" w:hAnsi="Book Antiqua" w:cs="Arial"/>
          <w:sz w:val="24"/>
          <w:szCs w:val="24"/>
          <w:lang w:val="en"/>
        </w:rPr>
      </w:r>
      <w:r w:rsidR="002E6B19" w:rsidRPr="00DF00BD">
        <w:rPr>
          <w:rFonts w:ascii="Book Antiqua" w:hAnsi="Book Antiqua" w:cs="Arial"/>
          <w:sz w:val="24"/>
          <w:szCs w:val="24"/>
          <w:lang w:val="en"/>
        </w:rPr>
        <w:fldChar w:fldCharType="end"/>
      </w:r>
      <w:r w:rsidR="00511653" w:rsidRPr="00DF00BD">
        <w:rPr>
          <w:rFonts w:ascii="Book Antiqua" w:hAnsi="Book Antiqua" w:cs="Arial"/>
          <w:sz w:val="24"/>
          <w:szCs w:val="24"/>
          <w:lang w:val="en"/>
        </w:rPr>
      </w:r>
      <w:r w:rsidR="00511653" w:rsidRPr="00DF00BD">
        <w:rPr>
          <w:rFonts w:ascii="Book Antiqua" w:hAnsi="Book Antiqua" w:cs="Arial"/>
          <w:sz w:val="24"/>
          <w:szCs w:val="24"/>
          <w:lang w:val="en"/>
        </w:rPr>
        <w:fldChar w:fldCharType="separate"/>
      </w:r>
      <w:r w:rsidR="002E6B19" w:rsidRPr="00DF00BD">
        <w:rPr>
          <w:rFonts w:ascii="Book Antiqua" w:hAnsi="Book Antiqua" w:cs="Arial"/>
          <w:noProof/>
          <w:sz w:val="24"/>
          <w:szCs w:val="24"/>
          <w:vertAlign w:val="superscript"/>
          <w:lang w:val="en"/>
        </w:rPr>
        <w:t>[25]</w:t>
      </w:r>
      <w:r w:rsidR="00511653" w:rsidRPr="00DF00BD">
        <w:rPr>
          <w:rFonts w:ascii="Book Antiqua" w:hAnsi="Book Antiqua" w:cs="Arial"/>
          <w:sz w:val="24"/>
          <w:szCs w:val="24"/>
          <w:lang w:val="en"/>
        </w:rPr>
        <w:fldChar w:fldCharType="end"/>
      </w:r>
      <w:r w:rsidR="008C6532" w:rsidRPr="00DF00BD">
        <w:rPr>
          <w:rFonts w:ascii="Book Antiqua" w:hAnsi="Book Antiqua" w:cs="Arial"/>
          <w:sz w:val="24"/>
          <w:szCs w:val="24"/>
          <w:lang w:val="en"/>
        </w:rPr>
        <w:t xml:space="preserve">. This is indicated by </w:t>
      </w:r>
      <w:r w:rsidR="00CE59BA" w:rsidRPr="00DF00BD">
        <w:rPr>
          <w:rFonts w:ascii="Book Antiqua" w:hAnsi="Book Antiqua" w:cs="Arial"/>
          <w:sz w:val="24"/>
          <w:szCs w:val="24"/>
          <w:lang w:val="en"/>
        </w:rPr>
        <w:t xml:space="preserve">the </w:t>
      </w:r>
      <w:r w:rsidR="008C6532" w:rsidRPr="00DF00BD">
        <w:rPr>
          <w:rFonts w:ascii="Book Antiqua" w:hAnsi="Book Antiqua" w:cs="Arial"/>
          <w:color w:val="000000"/>
          <w:sz w:val="24"/>
          <w:szCs w:val="24"/>
          <w:shd w:val="clear" w:color="auto" w:fill="FFFFFF"/>
        </w:rPr>
        <w:t xml:space="preserve">observation that </w:t>
      </w:r>
      <w:r w:rsidR="00CB34A1" w:rsidRPr="00DF00BD">
        <w:rPr>
          <w:rFonts w:ascii="Book Antiqua" w:hAnsi="Book Antiqua" w:cs="Arial"/>
          <w:color w:val="000000"/>
          <w:sz w:val="24"/>
          <w:szCs w:val="24"/>
          <w:shd w:val="clear" w:color="auto" w:fill="FFFFFF"/>
        </w:rPr>
        <w:t xml:space="preserve">Sdc1 </w:t>
      </w:r>
      <w:r w:rsidR="008C6532" w:rsidRPr="00DF00BD">
        <w:rPr>
          <w:rFonts w:ascii="Book Antiqua" w:hAnsi="Book Antiqua" w:cs="Arial"/>
          <w:color w:val="000000"/>
          <w:sz w:val="24"/>
          <w:szCs w:val="24"/>
          <w:shd w:val="clear" w:color="auto" w:fill="FFFFFF"/>
        </w:rPr>
        <w:t xml:space="preserve">KO </w:t>
      </w:r>
      <w:r w:rsidR="004D1C9E" w:rsidRPr="00DF00BD">
        <w:rPr>
          <w:rFonts w:ascii="Book Antiqua" w:hAnsi="Book Antiqua" w:cs="Arial"/>
          <w:color w:val="000000"/>
          <w:sz w:val="24"/>
          <w:szCs w:val="24"/>
          <w:shd w:val="clear" w:color="auto" w:fill="FFFFFF"/>
        </w:rPr>
        <w:t xml:space="preserve">mice </w:t>
      </w:r>
      <w:r w:rsidR="008C6532" w:rsidRPr="00DF00BD">
        <w:rPr>
          <w:rFonts w:ascii="Book Antiqua" w:hAnsi="Book Antiqua" w:cs="Arial"/>
          <w:color w:val="000000"/>
          <w:sz w:val="24"/>
          <w:szCs w:val="24"/>
          <w:shd w:val="clear" w:color="auto" w:fill="FFFFFF"/>
        </w:rPr>
        <w:t>ate more during the day than at night</w:t>
      </w:r>
      <w:r w:rsidR="008C6532" w:rsidRPr="00DF00BD">
        <w:rPr>
          <w:rFonts w:ascii="Book Antiqua" w:hAnsi="Book Antiqua" w:cs="Arial"/>
          <w:sz w:val="24"/>
          <w:szCs w:val="24"/>
          <w:lang w:val="en"/>
        </w:rPr>
        <w:t xml:space="preserve"> clocks with no significant change in total food consumption. </w:t>
      </w:r>
      <w:r w:rsidRPr="00DF00BD">
        <w:rPr>
          <w:rFonts w:ascii="Book Antiqua" w:hAnsi="Book Antiqua" w:cs="Arial"/>
          <w:sz w:val="24"/>
          <w:szCs w:val="24"/>
          <w:lang w:val="en"/>
        </w:rPr>
        <w:t xml:space="preserve">Given that </w:t>
      </w:r>
      <w:r w:rsidR="00CB34A1" w:rsidRPr="00DF00BD">
        <w:rPr>
          <w:rFonts w:ascii="Book Antiqua" w:hAnsi="Book Antiqua" w:cs="Arial"/>
          <w:sz w:val="24"/>
          <w:szCs w:val="24"/>
          <w:lang w:val="en"/>
        </w:rPr>
        <w:t xml:space="preserve">Sdc1 </w:t>
      </w:r>
      <w:r w:rsidRPr="00DF00BD">
        <w:rPr>
          <w:rFonts w:ascii="Book Antiqua" w:hAnsi="Book Antiqua" w:cs="Arial"/>
          <w:sz w:val="24"/>
          <w:szCs w:val="24"/>
          <w:lang w:val="en"/>
        </w:rPr>
        <w:t xml:space="preserve">is ubiquitously expressed on intestinal epithelia and hepatocytes, whether alteration in feeding pattern is dependent on its expression on any of these </w:t>
      </w:r>
      <w:r w:rsidR="004D1C9E" w:rsidRPr="00DF00BD">
        <w:rPr>
          <w:rFonts w:ascii="Book Antiqua" w:hAnsi="Book Antiqua" w:cs="Arial"/>
          <w:sz w:val="24"/>
          <w:szCs w:val="24"/>
          <w:lang w:val="en"/>
        </w:rPr>
        <w:t>cell types</w:t>
      </w:r>
      <w:r w:rsidRPr="00DF00BD">
        <w:rPr>
          <w:rFonts w:ascii="Book Antiqua" w:hAnsi="Book Antiqua" w:cs="Arial"/>
          <w:sz w:val="24"/>
          <w:szCs w:val="24"/>
          <w:lang w:val="en"/>
        </w:rPr>
        <w:t xml:space="preserve"> is currently unknown. </w:t>
      </w:r>
      <w:r w:rsidR="002B0E21" w:rsidRPr="00DF00BD">
        <w:rPr>
          <w:rFonts w:ascii="Book Antiqua" w:hAnsi="Book Antiqua" w:cs="Arial"/>
          <w:sz w:val="24"/>
          <w:szCs w:val="24"/>
          <w:lang w:val="en"/>
        </w:rPr>
        <w:t xml:space="preserve">Interestingly, lineage </w:t>
      </w:r>
      <w:r w:rsidR="004D1C9E" w:rsidRPr="00DF00BD">
        <w:rPr>
          <w:rFonts w:ascii="Book Antiqua" w:hAnsi="Book Antiqua" w:cs="Arial"/>
          <w:sz w:val="24"/>
          <w:szCs w:val="24"/>
          <w:lang w:val="en"/>
        </w:rPr>
        <w:t>specification of IL-17-producing</w:t>
      </w:r>
      <w:r w:rsidR="002B0E21" w:rsidRPr="00DF00BD">
        <w:rPr>
          <w:rFonts w:ascii="Book Antiqua" w:hAnsi="Book Antiqua" w:cs="Arial"/>
          <w:sz w:val="24"/>
          <w:szCs w:val="24"/>
          <w:lang w:val="en"/>
        </w:rPr>
        <w:t xml:space="preserve"> T helper cells varies diurnally by a mechanism that is linked to circadian </w:t>
      </w:r>
      <w:proofErr w:type="gramStart"/>
      <w:r w:rsidR="002B0E21" w:rsidRPr="00DF00BD">
        <w:rPr>
          <w:rFonts w:ascii="Book Antiqua" w:hAnsi="Book Antiqua" w:cs="Arial"/>
          <w:sz w:val="24"/>
          <w:szCs w:val="24"/>
          <w:lang w:val="en"/>
        </w:rPr>
        <w:t>clocks</w:t>
      </w:r>
      <w:proofErr w:type="gramEnd"/>
      <w:r w:rsidR="00736A84" w:rsidRPr="00DF00BD">
        <w:rPr>
          <w:rFonts w:ascii="Book Antiqua" w:hAnsi="Book Antiqua" w:cs="Arial"/>
          <w:sz w:val="24"/>
          <w:szCs w:val="24"/>
          <w:lang w:val="en"/>
        </w:rPr>
        <w:fldChar w:fldCharType="begin">
          <w:fldData xml:space="preserve">PEVuZE5vdGU+PENpdGU+PEF1dGhvcj5ZdTwvQXV0aG9yPjxZZWFyPjIwMTM8L1llYXI+PFJlY051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</w:fldData>
        </w:fldChar>
      </w:r>
      <w:r w:rsidR="002E6B19" w:rsidRPr="00DF00BD">
        <w:rPr>
          <w:rFonts w:ascii="Book Antiqua" w:hAnsi="Book Antiqua" w:cs="Arial"/>
          <w:sz w:val="24"/>
          <w:szCs w:val="24"/>
          <w:lang w:val="en"/>
        </w:rPr>
        <w:instrText xml:space="preserve"> ADDIN EN.CITE </w:instrText>
      </w:r>
      <w:r w:rsidR="002E6B19" w:rsidRPr="00DF00BD">
        <w:rPr>
          <w:rFonts w:ascii="Book Antiqua" w:hAnsi="Book Antiqua" w:cs="Arial"/>
          <w:sz w:val="24"/>
          <w:szCs w:val="24"/>
          <w:lang w:val="en"/>
        </w:rPr>
        <w:fldChar w:fldCharType="begin">
          <w:fldData xml:space="preserve">PEVuZE5vdGU+PENpdGU+PEF1dGhvcj5ZdTwvQXV0aG9yPjxZZWFyPjIwMTM8L1llYXI+PFJlY051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</w:fldData>
        </w:fldChar>
      </w:r>
      <w:r w:rsidR="002E6B19" w:rsidRPr="00DF00BD">
        <w:rPr>
          <w:rFonts w:ascii="Book Antiqua" w:hAnsi="Book Antiqua" w:cs="Arial"/>
          <w:sz w:val="24"/>
          <w:szCs w:val="24"/>
          <w:lang w:val="en"/>
        </w:rPr>
        <w:instrText xml:space="preserve"> ADDIN EN.CITE.DATA </w:instrText>
      </w:r>
      <w:r w:rsidR="002E6B19" w:rsidRPr="00DF00BD">
        <w:rPr>
          <w:rFonts w:ascii="Book Antiqua" w:hAnsi="Book Antiqua" w:cs="Arial"/>
          <w:sz w:val="24"/>
          <w:szCs w:val="24"/>
          <w:lang w:val="en"/>
        </w:rPr>
      </w:r>
      <w:r w:rsidR="002E6B19" w:rsidRPr="00DF00BD">
        <w:rPr>
          <w:rFonts w:ascii="Book Antiqua" w:hAnsi="Book Antiqua" w:cs="Arial"/>
          <w:sz w:val="24"/>
          <w:szCs w:val="24"/>
          <w:lang w:val="en"/>
        </w:rPr>
        <w:fldChar w:fldCharType="end"/>
      </w:r>
      <w:r w:rsidR="00736A84" w:rsidRPr="00DF00BD">
        <w:rPr>
          <w:rFonts w:ascii="Book Antiqua" w:hAnsi="Book Antiqua" w:cs="Arial"/>
          <w:sz w:val="24"/>
          <w:szCs w:val="24"/>
          <w:lang w:val="en"/>
        </w:rPr>
      </w:r>
      <w:r w:rsidR="00736A84" w:rsidRPr="00DF00BD">
        <w:rPr>
          <w:rFonts w:ascii="Book Antiqua" w:hAnsi="Book Antiqua" w:cs="Arial"/>
          <w:sz w:val="24"/>
          <w:szCs w:val="24"/>
          <w:lang w:val="en"/>
        </w:rPr>
        <w:fldChar w:fldCharType="separate"/>
      </w:r>
      <w:r w:rsidR="002E6B19" w:rsidRPr="00DF00BD">
        <w:rPr>
          <w:rFonts w:ascii="Book Antiqua" w:hAnsi="Book Antiqua" w:cs="Arial"/>
          <w:noProof/>
          <w:sz w:val="24"/>
          <w:szCs w:val="24"/>
          <w:vertAlign w:val="superscript"/>
          <w:lang w:val="en"/>
        </w:rPr>
        <w:t>[26]</w:t>
      </w:r>
      <w:r w:rsidR="00736A84" w:rsidRPr="00DF00BD">
        <w:rPr>
          <w:rFonts w:ascii="Book Antiqua" w:hAnsi="Book Antiqua" w:cs="Arial"/>
          <w:sz w:val="24"/>
          <w:szCs w:val="24"/>
          <w:lang w:val="en"/>
        </w:rPr>
        <w:fldChar w:fldCharType="end"/>
      </w:r>
      <w:r w:rsidR="002B0E21" w:rsidRPr="00DF00BD">
        <w:rPr>
          <w:rFonts w:ascii="Book Antiqua" w:hAnsi="Book Antiqua" w:cs="Arial"/>
          <w:b/>
          <w:color w:val="000000"/>
          <w:sz w:val="24"/>
          <w:szCs w:val="24"/>
          <w:shd w:val="clear" w:color="auto" w:fill="FFFFFF"/>
        </w:rPr>
        <w:t xml:space="preserve">. </w:t>
      </w:r>
      <w:r w:rsidR="002B0E21" w:rsidRPr="00DF00BD">
        <w:rPr>
          <w:rFonts w:ascii="Book Antiqua" w:hAnsi="Book Antiqua" w:cs="Arial"/>
          <w:color w:val="000000"/>
          <w:sz w:val="24"/>
          <w:szCs w:val="24"/>
          <w:shd w:val="clear" w:color="auto" w:fill="FFFFFF"/>
        </w:rPr>
        <w:t xml:space="preserve">Interestingly, </w:t>
      </w:r>
      <w:r w:rsidR="00CB34A1" w:rsidRPr="00DF00BD">
        <w:rPr>
          <w:rFonts w:ascii="Book Antiqua" w:hAnsi="Book Antiqua" w:cs="Arial"/>
          <w:color w:val="000000"/>
          <w:sz w:val="24"/>
          <w:szCs w:val="24"/>
          <w:shd w:val="clear" w:color="auto" w:fill="FFFFFF"/>
        </w:rPr>
        <w:t xml:space="preserve">Sdc1 </w:t>
      </w:r>
      <w:r w:rsidR="002B0E21" w:rsidRPr="00DF00BD">
        <w:rPr>
          <w:rFonts w:ascii="Book Antiqua" w:hAnsi="Book Antiqua" w:cs="Arial"/>
          <w:color w:val="000000"/>
          <w:sz w:val="24"/>
          <w:szCs w:val="24"/>
          <w:shd w:val="clear" w:color="auto" w:fill="FFFFFF"/>
        </w:rPr>
        <w:t xml:space="preserve">when expressed ectopically led to </w:t>
      </w:r>
      <w:proofErr w:type="gramStart"/>
      <w:r w:rsidR="002B0E21" w:rsidRPr="00DF00BD">
        <w:rPr>
          <w:rFonts w:ascii="Book Antiqua" w:hAnsi="Book Antiqua" w:cs="Arial"/>
          <w:color w:val="000000"/>
          <w:sz w:val="24"/>
          <w:szCs w:val="24"/>
          <w:shd w:val="clear" w:color="auto" w:fill="FFFFFF"/>
        </w:rPr>
        <w:t>hyperphagia</w:t>
      </w:r>
      <w:proofErr w:type="gramEnd"/>
      <w:r w:rsidR="009844B7" w:rsidRPr="00DF00BD">
        <w:rPr>
          <w:rFonts w:ascii="Book Antiqua" w:hAnsi="Book Antiqua" w:cs="Arial"/>
          <w:color w:val="000000"/>
          <w:sz w:val="24"/>
          <w:szCs w:val="24"/>
          <w:shd w:val="clear" w:color="auto" w:fill="FFFFFF"/>
        </w:rPr>
        <w:fldChar w:fldCharType="begin">
          <w:fldData xml:space="preserve">PEVuZE5vdGU+PENpdGU+PEF1dGhvcj5SZWl6ZXM8L0F1dGhvcj48WWVhcj4yMDAxPC9ZZWFyPjxS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</w:fldData>
        </w:fldChar>
      </w:r>
      <w:r w:rsidR="002E6B19" w:rsidRPr="00DF00BD">
        <w:rPr>
          <w:rFonts w:ascii="Book Antiqua" w:hAnsi="Book Antiqua" w:cs="Arial"/>
          <w:color w:val="000000"/>
          <w:sz w:val="24"/>
          <w:szCs w:val="24"/>
          <w:shd w:val="clear" w:color="auto" w:fill="FFFFFF"/>
        </w:rPr>
        <w:instrText xml:space="preserve"> ADDIN EN.CITE </w:instrText>
      </w:r>
      <w:r w:rsidR="002E6B19" w:rsidRPr="00DF00BD">
        <w:rPr>
          <w:rFonts w:ascii="Book Antiqua" w:hAnsi="Book Antiqua" w:cs="Arial"/>
          <w:color w:val="000000"/>
          <w:sz w:val="24"/>
          <w:szCs w:val="24"/>
          <w:shd w:val="clear" w:color="auto" w:fill="FFFFFF"/>
        </w:rPr>
        <w:fldChar w:fldCharType="begin">
          <w:fldData xml:space="preserve">PEVuZE5vdGU+PENpdGU+PEF1dGhvcj5SZWl6ZXM8L0F1dGhvcj48WWVhcj4yMDAxPC9ZZWFyPjxS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</w:fldData>
        </w:fldChar>
      </w:r>
      <w:r w:rsidR="002E6B19" w:rsidRPr="00DF00BD">
        <w:rPr>
          <w:rFonts w:ascii="Book Antiqua" w:hAnsi="Book Antiqua" w:cs="Arial"/>
          <w:color w:val="000000"/>
          <w:sz w:val="24"/>
          <w:szCs w:val="24"/>
          <w:shd w:val="clear" w:color="auto" w:fill="FFFFFF"/>
        </w:rPr>
        <w:instrText xml:space="preserve"> ADDIN EN.CITE.DATA </w:instrText>
      </w:r>
      <w:r w:rsidR="002E6B19" w:rsidRPr="00DF00BD">
        <w:rPr>
          <w:rFonts w:ascii="Book Antiqua" w:hAnsi="Book Antiqua" w:cs="Arial"/>
          <w:color w:val="000000"/>
          <w:sz w:val="24"/>
          <w:szCs w:val="24"/>
          <w:shd w:val="clear" w:color="auto" w:fill="FFFFFF"/>
        </w:rPr>
      </w:r>
      <w:r w:rsidR="002E6B19" w:rsidRPr="00DF00BD">
        <w:rPr>
          <w:rFonts w:ascii="Book Antiqua" w:hAnsi="Book Antiqua" w:cs="Arial"/>
          <w:color w:val="000000"/>
          <w:sz w:val="24"/>
          <w:szCs w:val="24"/>
          <w:shd w:val="clear" w:color="auto" w:fill="FFFFFF"/>
        </w:rPr>
        <w:fldChar w:fldCharType="end"/>
      </w:r>
      <w:r w:rsidR="009844B7" w:rsidRPr="00DF00BD">
        <w:rPr>
          <w:rFonts w:ascii="Book Antiqua" w:hAnsi="Book Antiqua" w:cs="Arial"/>
          <w:color w:val="000000"/>
          <w:sz w:val="24"/>
          <w:szCs w:val="24"/>
          <w:shd w:val="clear" w:color="auto" w:fill="FFFFFF"/>
        </w:rPr>
      </w:r>
      <w:r w:rsidR="009844B7" w:rsidRPr="00DF00BD">
        <w:rPr>
          <w:rFonts w:ascii="Book Antiqua" w:hAnsi="Book Antiqua" w:cs="Arial"/>
          <w:color w:val="000000"/>
          <w:sz w:val="24"/>
          <w:szCs w:val="24"/>
          <w:shd w:val="clear" w:color="auto" w:fill="FFFFFF"/>
        </w:rPr>
        <w:fldChar w:fldCharType="separate"/>
      </w:r>
      <w:r w:rsidR="002E6B19" w:rsidRPr="00DF00BD">
        <w:rPr>
          <w:rFonts w:ascii="Book Antiqua" w:hAnsi="Book Antiqua" w:cs="Arial"/>
          <w:noProof/>
          <w:color w:val="000000"/>
          <w:sz w:val="24"/>
          <w:szCs w:val="24"/>
          <w:shd w:val="clear" w:color="auto" w:fill="FFFFFF"/>
          <w:vertAlign w:val="superscript"/>
        </w:rPr>
        <w:t>[27]</w:t>
      </w:r>
      <w:r w:rsidR="009844B7" w:rsidRPr="00DF00BD">
        <w:rPr>
          <w:rFonts w:ascii="Book Antiqua" w:hAnsi="Book Antiqua" w:cs="Arial"/>
          <w:color w:val="000000"/>
          <w:sz w:val="24"/>
          <w:szCs w:val="24"/>
          <w:shd w:val="clear" w:color="auto" w:fill="FFFFFF"/>
        </w:rPr>
        <w:fldChar w:fldCharType="end"/>
      </w:r>
      <w:r w:rsidR="002B0E21" w:rsidRPr="00DF00BD">
        <w:rPr>
          <w:rFonts w:ascii="Book Antiqua" w:hAnsi="Book Antiqua" w:cs="Arial"/>
          <w:color w:val="000000"/>
          <w:sz w:val="24"/>
          <w:szCs w:val="24"/>
          <w:shd w:val="clear" w:color="auto" w:fill="FFFFFF"/>
        </w:rPr>
        <w:t xml:space="preserve">, but </w:t>
      </w:r>
      <w:r w:rsidR="00305A21" w:rsidRPr="00DF00BD">
        <w:rPr>
          <w:rFonts w:ascii="Book Antiqua" w:hAnsi="Book Antiqua" w:cs="Arial"/>
          <w:color w:val="000000"/>
          <w:sz w:val="24"/>
          <w:szCs w:val="24"/>
          <w:shd w:val="clear" w:color="auto" w:fill="FFFFFF"/>
        </w:rPr>
        <w:t xml:space="preserve">the study did not examined its effect on </w:t>
      </w:r>
      <w:r w:rsidR="002B0E21" w:rsidRPr="00DF00BD">
        <w:rPr>
          <w:rFonts w:ascii="Book Antiqua" w:hAnsi="Book Antiqua" w:cs="Arial"/>
          <w:color w:val="000000"/>
          <w:sz w:val="24"/>
          <w:szCs w:val="24"/>
          <w:shd w:val="clear" w:color="auto" w:fill="FFFFFF"/>
        </w:rPr>
        <w:t xml:space="preserve">feeding behavior. Therefore, </w:t>
      </w:r>
      <w:r w:rsidR="00305A21" w:rsidRPr="00DF00BD">
        <w:rPr>
          <w:rFonts w:ascii="Book Antiqua" w:hAnsi="Book Antiqua" w:cs="Arial"/>
          <w:color w:val="000000"/>
          <w:sz w:val="24"/>
          <w:szCs w:val="24"/>
          <w:shd w:val="clear" w:color="auto" w:fill="FFFFFF"/>
        </w:rPr>
        <w:t xml:space="preserve">our results identify for the first time a role for </w:t>
      </w:r>
      <w:r w:rsidR="00CB34A1" w:rsidRPr="00DF00BD">
        <w:rPr>
          <w:rFonts w:ascii="Book Antiqua" w:hAnsi="Book Antiqua" w:cs="Arial"/>
          <w:color w:val="000000"/>
          <w:sz w:val="24"/>
          <w:szCs w:val="24"/>
          <w:shd w:val="clear" w:color="auto" w:fill="FFFFFF"/>
        </w:rPr>
        <w:t xml:space="preserve">Sdc1 </w:t>
      </w:r>
      <w:r w:rsidR="00305A21" w:rsidRPr="00DF00BD">
        <w:rPr>
          <w:rFonts w:ascii="Book Antiqua" w:hAnsi="Book Antiqua" w:cs="Arial"/>
          <w:color w:val="000000"/>
          <w:sz w:val="24"/>
          <w:szCs w:val="24"/>
          <w:shd w:val="clear" w:color="auto" w:fill="FFFFFF"/>
        </w:rPr>
        <w:t>in regulating feeding behavior. Future studies should determine whether the role</w:t>
      </w:r>
      <w:r w:rsidR="002B0E21" w:rsidRPr="00DF00BD">
        <w:rPr>
          <w:rFonts w:ascii="Book Antiqua" w:hAnsi="Book Antiqua" w:cs="Arial"/>
          <w:color w:val="000000"/>
          <w:sz w:val="24"/>
          <w:szCs w:val="24"/>
          <w:shd w:val="clear" w:color="auto" w:fill="FFFFFF"/>
        </w:rPr>
        <w:t xml:space="preserve"> </w:t>
      </w:r>
      <w:r w:rsidR="00305A21" w:rsidRPr="00DF00BD">
        <w:rPr>
          <w:rFonts w:ascii="Book Antiqua" w:hAnsi="Book Antiqua" w:cs="Arial"/>
          <w:color w:val="000000"/>
          <w:sz w:val="24"/>
          <w:szCs w:val="24"/>
          <w:shd w:val="clear" w:color="auto" w:fill="FFFFFF"/>
        </w:rPr>
        <w:t>of</w:t>
      </w:r>
      <w:r w:rsidR="002B0E21" w:rsidRPr="00DF00BD">
        <w:rPr>
          <w:rFonts w:ascii="Book Antiqua" w:hAnsi="Book Antiqua" w:cs="Arial"/>
          <w:color w:val="000000"/>
          <w:sz w:val="24"/>
          <w:szCs w:val="24"/>
          <w:shd w:val="clear" w:color="auto" w:fill="FFFFFF"/>
        </w:rPr>
        <w:t xml:space="preserve"> </w:t>
      </w:r>
      <w:r w:rsidR="00CB34A1" w:rsidRPr="00DF00BD">
        <w:rPr>
          <w:rFonts w:ascii="Book Antiqua" w:hAnsi="Book Antiqua" w:cs="Arial"/>
          <w:color w:val="000000"/>
          <w:sz w:val="24"/>
          <w:szCs w:val="24"/>
          <w:shd w:val="clear" w:color="auto" w:fill="FFFFFF"/>
        </w:rPr>
        <w:t xml:space="preserve">Sdc1 </w:t>
      </w:r>
      <w:r w:rsidR="002B0E21" w:rsidRPr="00DF00BD">
        <w:rPr>
          <w:rFonts w:ascii="Book Antiqua" w:hAnsi="Book Antiqua" w:cs="Arial"/>
          <w:color w:val="000000"/>
          <w:sz w:val="24"/>
          <w:szCs w:val="24"/>
          <w:shd w:val="clear" w:color="auto" w:fill="FFFFFF"/>
        </w:rPr>
        <w:t>in</w:t>
      </w:r>
      <w:r w:rsidR="00305A21" w:rsidRPr="00DF00BD">
        <w:rPr>
          <w:rFonts w:ascii="Book Antiqua" w:hAnsi="Book Antiqua" w:cs="Arial"/>
          <w:color w:val="000000"/>
          <w:sz w:val="24"/>
          <w:szCs w:val="24"/>
          <w:shd w:val="clear" w:color="auto" w:fill="FFFFFF"/>
        </w:rPr>
        <w:t xml:space="preserve"> feeding behavior is linked to its role in</w:t>
      </w:r>
      <w:r w:rsidR="002B0E21" w:rsidRPr="00DF00BD">
        <w:rPr>
          <w:rFonts w:ascii="Book Antiqua" w:hAnsi="Book Antiqua" w:cs="Arial"/>
          <w:color w:val="000000"/>
          <w:sz w:val="24"/>
          <w:szCs w:val="24"/>
          <w:shd w:val="clear" w:color="auto" w:fill="FFFFFF"/>
        </w:rPr>
        <w:t xml:space="preserve"> regulating homeostasis of NKT17 and </w:t>
      </w:r>
      <w:r w:rsidR="00DE1D1A" w:rsidRPr="00DF00BD">
        <w:rPr>
          <w:rFonts w:ascii="Book Antiqua" w:hAnsi="Book Antiqua" w:cs="Arial"/>
          <w:color w:val="000000"/>
          <w:sz w:val="24"/>
          <w:szCs w:val="24"/>
          <w:shd w:val="clear" w:color="auto" w:fill="FFFFFF"/>
        </w:rPr>
        <w:t>T</w:t>
      </w:r>
      <w:r w:rsidR="00DE1D1A" w:rsidRPr="00DF00BD">
        <w:rPr>
          <w:rFonts w:ascii="Book Antiqua" w:hAnsi="Book Antiqua"/>
          <w:color w:val="000000"/>
          <w:sz w:val="24"/>
          <w:szCs w:val="24"/>
          <w:shd w:val="clear" w:color="auto" w:fill="FFFFFF"/>
        </w:rPr>
        <w:t>γδ</w:t>
      </w:r>
      <w:r w:rsidR="00DE1D1A" w:rsidRPr="00DF00BD">
        <w:rPr>
          <w:rFonts w:ascii="Book Antiqua" w:hAnsi="Book Antiqua" w:cs="Arial"/>
          <w:color w:val="000000"/>
          <w:sz w:val="24"/>
          <w:szCs w:val="24"/>
          <w:shd w:val="clear" w:color="auto" w:fill="FFFFFF"/>
        </w:rPr>
        <w:t xml:space="preserve">17 </w:t>
      </w:r>
      <w:r w:rsidR="002B0E21" w:rsidRPr="00DF00BD">
        <w:rPr>
          <w:rFonts w:ascii="Book Antiqua" w:hAnsi="Book Antiqua" w:cs="Arial"/>
          <w:color w:val="000000"/>
          <w:sz w:val="24"/>
          <w:szCs w:val="24"/>
          <w:shd w:val="clear" w:color="auto" w:fill="FFFFFF"/>
        </w:rPr>
        <w:t xml:space="preserve">cells. </w:t>
      </w:r>
    </w:p>
    <w:p w14:paraId="61E15D4D" w14:textId="52C4D9B5" w:rsidR="002B0E21" w:rsidRPr="00DF00BD" w:rsidRDefault="002B0E21" w:rsidP="00DF00BD">
      <w:pPr>
        <w:adjustRightInd w:val="0"/>
        <w:snapToGrid w:val="0"/>
        <w:spacing w:after="0" w:line="360" w:lineRule="auto"/>
        <w:ind w:firstLineChars="100" w:firstLine="240"/>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t>In summa</w:t>
      </w:r>
      <w:r w:rsidR="004F7B37" w:rsidRPr="00DF00BD">
        <w:rPr>
          <w:rFonts w:ascii="Book Antiqua" w:hAnsi="Book Antiqua" w:cs="Arial"/>
          <w:color w:val="000000"/>
          <w:sz w:val="24"/>
          <w:szCs w:val="24"/>
          <w:shd w:val="clear" w:color="auto" w:fill="FFFFFF"/>
        </w:rPr>
        <w:t>ry, our results uncover a complex</w:t>
      </w:r>
      <w:r w:rsidRPr="00DF00BD">
        <w:rPr>
          <w:rFonts w:ascii="Book Antiqua" w:hAnsi="Book Antiqua" w:cs="Arial"/>
          <w:color w:val="000000"/>
          <w:sz w:val="24"/>
          <w:szCs w:val="24"/>
          <w:shd w:val="clear" w:color="auto" w:fill="FFFFFF"/>
        </w:rPr>
        <w:t xml:space="preserve"> role for </w:t>
      </w:r>
      <w:r w:rsidR="00CB34A1" w:rsidRPr="00DF00BD">
        <w:rPr>
          <w:rFonts w:ascii="Book Antiqua" w:hAnsi="Book Antiqua" w:cs="Arial"/>
          <w:color w:val="000000"/>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in regulating key metabolic pathways and systems. The results lay the ground for </w:t>
      </w:r>
      <w:r w:rsidR="004F7B37" w:rsidRPr="00DF00BD">
        <w:rPr>
          <w:rFonts w:ascii="Book Antiqua" w:hAnsi="Book Antiqua" w:cs="Arial"/>
          <w:color w:val="000000"/>
          <w:sz w:val="24"/>
          <w:szCs w:val="24"/>
          <w:shd w:val="clear" w:color="auto" w:fill="FFFFFF"/>
        </w:rPr>
        <w:t>future studies and analyses</w:t>
      </w:r>
      <w:r w:rsidRPr="00DF00BD">
        <w:rPr>
          <w:rFonts w:ascii="Book Antiqua" w:hAnsi="Book Antiqua" w:cs="Arial"/>
          <w:color w:val="000000"/>
          <w:sz w:val="24"/>
          <w:szCs w:val="24"/>
          <w:shd w:val="clear" w:color="auto" w:fill="FFFFFF"/>
        </w:rPr>
        <w:t xml:space="preserve"> of role of </w:t>
      </w:r>
      <w:r w:rsidR="00CB34A1" w:rsidRPr="00DF00BD">
        <w:rPr>
          <w:rFonts w:ascii="Book Antiqua" w:hAnsi="Book Antiqua" w:cs="Arial"/>
          <w:color w:val="000000"/>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in a </w:t>
      </w:r>
      <w:r w:rsidR="00D76641" w:rsidRPr="00DF00BD">
        <w:rPr>
          <w:rFonts w:ascii="Book Antiqua" w:hAnsi="Book Antiqua" w:cs="Arial"/>
          <w:color w:val="000000"/>
          <w:sz w:val="24"/>
          <w:szCs w:val="24"/>
          <w:shd w:val="clear" w:color="auto" w:fill="FFFFFF"/>
        </w:rPr>
        <w:t>cell-specific mechanism</w:t>
      </w:r>
      <w:r w:rsidR="004F7B37" w:rsidRPr="00DF00BD">
        <w:rPr>
          <w:rFonts w:ascii="Book Antiqua" w:hAnsi="Book Antiqua" w:cs="Arial"/>
          <w:color w:val="000000"/>
          <w:sz w:val="24"/>
          <w:szCs w:val="24"/>
          <w:shd w:val="clear" w:color="auto" w:fill="FFFFFF"/>
        </w:rPr>
        <w:t xml:space="preserve"> that c</w:t>
      </w:r>
      <w:r w:rsidRPr="00DF00BD">
        <w:rPr>
          <w:rFonts w:ascii="Book Antiqua" w:hAnsi="Book Antiqua" w:cs="Arial"/>
          <w:color w:val="000000"/>
          <w:sz w:val="24"/>
          <w:szCs w:val="24"/>
          <w:shd w:val="clear" w:color="auto" w:fill="FFFFFF"/>
        </w:rPr>
        <w:t xml:space="preserve">ould </w:t>
      </w:r>
      <w:r w:rsidR="004F7B37" w:rsidRPr="00DF00BD">
        <w:rPr>
          <w:rFonts w:ascii="Book Antiqua" w:hAnsi="Book Antiqua" w:cs="Arial"/>
          <w:color w:val="000000"/>
          <w:sz w:val="24"/>
          <w:szCs w:val="24"/>
          <w:shd w:val="clear" w:color="auto" w:fill="FFFFFF"/>
        </w:rPr>
        <w:t xml:space="preserve">have important implications for developing </w:t>
      </w:r>
      <w:r w:rsidRPr="00DF00BD">
        <w:rPr>
          <w:rFonts w:ascii="Book Antiqua" w:hAnsi="Book Antiqua" w:cs="Arial"/>
          <w:color w:val="000000"/>
          <w:sz w:val="24"/>
          <w:szCs w:val="24"/>
          <w:shd w:val="clear" w:color="auto" w:fill="FFFFFF"/>
        </w:rPr>
        <w:t xml:space="preserve">strategies to target </w:t>
      </w:r>
      <w:r w:rsidR="00CB34A1" w:rsidRPr="00DF00BD">
        <w:rPr>
          <w:rFonts w:ascii="Book Antiqua" w:hAnsi="Book Antiqua" w:cs="Arial"/>
          <w:color w:val="000000"/>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to manipulate </w:t>
      </w:r>
      <w:r w:rsidR="00042734" w:rsidRPr="00DF00BD">
        <w:rPr>
          <w:rFonts w:ascii="Book Antiqua" w:hAnsi="Book Antiqua" w:cs="Arial"/>
          <w:color w:val="000000"/>
          <w:sz w:val="24"/>
          <w:szCs w:val="24"/>
          <w:shd w:val="clear" w:color="auto" w:fill="FFFFFF"/>
        </w:rPr>
        <w:t xml:space="preserve">specific </w:t>
      </w:r>
      <w:r w:rsidR="004F7B37" w:rsidRPr="00DF00BD">
        <w:rPr>
          <w:rFonts w:ascii="Book Antiqua" w:hAnsi="Book Antiqua" w:cs="Arial"/>
          <w:color w:val="000000"/>
          <w:sz w:val="24"/>
          <w:szCs w:val="24"/>
          <w:shd w:val="clear" w:color="auto" w:fill="FFFFFF"/>
        </w:rPr>
        <w:t xml:space="preserve">metabolic </w:t>
      </w:r>
      <w:r w:rsidR="00042734" w:rsidRPr="00DF00BD">
        <w:rPr>
          <w:rFonts w:ascii="Book Antiqua" w:hAnsi="Book Antiqua" w:cs="Arial"/>
          <w:color w:val="000000"/>
          <w:sz w:val="24"/>
          <w:szCs w:val="24"/>
          <w:shd w:val="clear" w:color="auto" w:fill="FFFFFF"/>
        </w:rPr>
        <w:t>parameters and obesity</w:t>
      </w:r>
      <w:r w:rsidRPr="00DF00BD">
        <w:rPr>
          <w:rFonts w:ascii="Book Antiqua" w:hAnsi="Book Antiqua" w:cs="Arial"/>
          <w:color w:val="000000"/>
          <w:sz w:val="24"/>
          <w:szCs w:val="24"/>
          <w:shd w:val="clear" w:color="auto" w:fill="FFFFFF"/>
        </w:rPr>
        <w:t xml:space="preserve">. </w:t>
      </w:r>
    </w:p>
    <w:p w14:paraId="1DC54B76" w14:textId="77777777" w:rsidR="00A36771" w:rsidRPr="00DF00BD" w:rsidRDefault="00A36771" w:rsidP="00DF00BD">
      <w:pPr>
        <w:autoSpaceDE w:val="0"/>
        <w:autoSpaceDN w:val="0"/>
        <w:adjustRightInd w:val="0"/>
        <w:snapToGrid w:val="0"/>
        <w:spacing w:after="0" w:line="360" w:lineRule="auto"/>
        <w:jc w:val="both"/>
        <w:rPr>
          <w:rFonts w:ascii="Book Antiqua" w:hAnsi="Book Antiqua" w:cs="Arial"/>
          <w:b/>
          <w:sz w:val="24"/>
          <w:szCs w:val="24"/>
        </w:rPr>
      </w:pPr>
    </w:p>
    <w:p w14:paraId="4AFFEAB9" w14:textId="77777777" w:rsidR="0081105E" w:rsidRPr="00DF00BD" w:rsidRDefault="0081105E" w:rsidP="00DF00BD">
      <w:pPr>
        <w:adjustRightInd w:val="0"/>
        <w:snapToGrid w:val="0"/>
        <w:spacing w:after="0" w:line="360" w:lineRule="auto"/>
        <w:jc w:val="both"/>
        <w:rPr>
          <w:rFonts w:ascii="Book Antiqua" w:hAnsi="Book Antiqua" w:cstheme="minorHAnsi"/>
          <w:b/>
          <w:sz w:val="24"/>
          <w:szCs w:val="24"/>
          <w:u w:val="single"/>
        </w:rPr>
      </w:pPr>
      <w:r w:rsidRPr="00DF00BD">
        <w:rPr>
          <w:rFonts w:ascii="Book Antiqua" w:hAnsi="Book Antiqua" w:cstheme="minorHAnsi"/>
          <w:b/>
          <w:sz w:val="24"/>
          <w:szCs w:val="24"/>
          <w:u w:val="single"/>
        </w:rPr>
        <w:t>ARTICLE HIGHLIGHTS</w:t>
      </w:r>
    </w:p>
    <w:p w14:paraId="2EFAF04D" w14:textId="77777777"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background</w:t>
      </w:r>
    </w:p>
    <w:p w14:paraId="6BE1790F" w14:textId="77777777"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sz w:val="24"/>
          <w:szCs w:val="24"/>
          <w:shd w:val="clear" w:color="auto" w:fill="FFFFFF"/>
        </w:rPr>
        <w:t>Obesity is a</w:t>
      </w:r>
      <w:r w:rsidRPr="00DF00BD">
        <w:rPr>
          <w:rFonts w:ascii="Book Antiqua" w:hAnsi="Book Antiqua"/>
          <w:b/>
          <w:bCs/>
          <w:sz w:val="24"/>
          <w:szCs w:val="24"/>
          <w:lang w:val="en"/>
        </w:rPr>
        <w:t xml:space="preserve"> </w:t>
      </w:r>
      <w:r w:rsidRPr="00DF00BD">
        <w:rPr>
          <w:rFonts w:ascii="Book Antiqua" w:hAnsi="Book Antiqua"/>
          <w:bCs/>
          <w:sz w:val="24"/>
          <w:szCs w:val="24"/>
          <w:lang w:val="en"/>
        </w:rPr>
        <w:t>disease</w:t>
      </w:r>
      <w:r w:rsidRPr="00DF00BD">
        <w:rPr>
          <w:rFonts w:ascii="Book Antiqua" w:hAnsi="Book Antiqua"/>
          <w:sz w:val="24"/>
          <w:szCs w:val="24"/>
          <w:lang w:val="en"/>
        </w:rPr>
        <w:t xml:space="preserve"> state with serious </w:t>
      </w:r>
      <w:r w:rsidRPr="00DF00BD">
        <w:rPr>
          <w:rStyle w:val="st1"/>
          <w:rFonts w:ascii="Book Antiqua" w:hAnsi="Book Antiqua"/>
          <w:sz w:val="24"/>
          <w:szCs w:val="24"/>
          <w:lang w:val="en"/>
        </w:rPr>
        <w:t xml:space="preserve">adverse metabolic complications that currently has no cure. </w:t>
      </w:r>
      <w:proofErr w:type="gramStart"/>
      <w:r w:rsidRPr="00DF00BD">
        <w:rPr>
          <w:rFonts w:ascii="Book Antiqua" w:hAnsi="Book Antiqua" w:cs="Arial"/>
          <w:sz w:val="24"/>
          <w:szCs w:val="24"/>
          <w:shd w:val="clear" w:color="auto" w:fill="FFFFFF"/>
        </w:rPr>
        <w:t>Attempts to control obesity by altering lifestyle has</w:t>
      </w:r>
      <w:proofErr w:type="gramEnd"/>
      <w:r w:rsidRPr="00DF00BD">
        <w:rPr>
          <w:rFonts w:ascii="Book Antiqua" w:hAnsi="Book Antiqua" w:cs="Arial"/>
          <w:sz w:val="24"/>
          <w:szCs w:val="24"/>
          <w:shd w:val="clear" w:color="auto" w:fill="FFFFFF"/>
        </w:rPr>
        <w:t xml:space="preserve"> no significant </w:t>
      </w:r>
      <w:r w:rsidRPr="00DF00BD">
        <w:rPr>
          <w:rFonts w:ascii="Book Antiqua" w:hAnsi="Book Antiqua" w:cs="Arial"/>
          <w:sz w:val="24"/>
          <w:szCs w:val="24"/>
          <w:shd w:val="clear" w:color="auto" w:fill="FFFFFF"/>
        </w:rPr>
        <w:lastRenderedPageBreak/>
        <w:t>improvement in most individuals. Therefore, it is necessary to discover alternative strategies to combat obesity and its complications.</w:t>
      </w:r>
    </w:p>
    <w:p w14:paraId="49C7044D"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43EE3267" w14:textId="75B20717"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motivation</w:t>
      </w:r>
    </w:p>
    <w:p w14:paraId="2410804C" w14:textId="22424DC9" w:rsidR="0081105E" w:rsidRPr="00DF00BD" w:rsidRDefault="0081105E" w:rsidP="00DF00BD">
      <w:pPr>
        <w:pStyle w:val="Default"/>
        <w:snapToGrid w:val="0"/>
        <w:spacing w:line="360" w:lineRule="auto"/>
        <w:jc w:val="both"/>
        <w:rPr>
          <w:rStyle w:val="st1"/>
          <w:rFonts w:ascii="Book Antiqua" w:hAnsi="Book Antiqua"/>
          <w:color w:val="auto"/>
          <w:lang w:val="en"/>
        </w:rPr>
      </w:pPr>
      <w:r w:rsidRPr="00DF00BD">
        <w:rPr>
          <w:rStyle w:val="st1"/>
          <w:rFonts w:ascii="Book Antiqua" w:hAnsi="Book Antiqua"/>
          <w:color w:val="auto"/>
          <w:lang w:val="en"/>
        </w:rPr>
        <w:t>Syndecan-1 (</w:t>
      </w:r>
      <w:r w:rsidR="00CB34A1" w:rsidRPr="00DF00BD">
        <w:rPr>
          <w:rStyle w:val="st1"/>
          <w:rFonts w:ascii="Book Antiqua" w:hAnsi="Book Antiqua"/>
          <w:color w:val="auto"/>
          <w:lang w:val="en"/>
        </w:rPr>
        <w:t>Sdc1</w:t>
      </w:r>
      <w:r w:rsidRPr="00DF00BD">
        <w:rPr>
          <w:rStyle w:val="st1"/>
          <w:rFonts w:ascii="Book Antiqua" w:hAnsi="Book Antiqua"/>
          <w:color w:val="auto"/>
          <w:lang w:val="en"/>
        </w:rPr>
        <w:t>) is a member of the heparan sulfate proteoglycan family that has mainly been investigated for its role in regulating proliferation and survival of epithelia and tumor cells, but its roles in regulating obesity and glucose homeostasis are not well study.</w:t>
      </w:r>
    </w:p>
    <w:p w14:paraId="6D901356"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2816A626" w14:textId="2505E0DC"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objectives</w:t>
      </w:r>
    </w:p>
    <w:p w14:paraId="07F0BEAC" w14:textId="365EF94E" w:rsidR="0081105E" w:rsidRPr="00DF00BD" w:rsidRDefault="0081105E" w:rsidP="00DF00BD">
      <w:pPr>
        <w:pStyle w:val="Default"/>
        <w:snapToGrid w:val="0"/>
        <w:spacing w:line="360" w:lineRule="auto"/>
        <w:jc w:val="both"/>
        <w:rPr>
          <w:rFonts w:ascii="Book Antiqua" w:hAnsi="Book Antiqua"/>
          <w:color w:val="auto"/>
          <w:shd w:val="clear" w:color="auto" w:fill="FFFFFF"/>
        </w:rPr>
      </w:pPr>
      <w:r w:rsidRPr="00DF00BD">
        <w:rPr>
          <w:rStyle w:val="st1"/>
          <w:rFonts w:ascii="Book Antiqua" w:hAnsi="Book Antiqua"/>
          <w:color w:val="auto"/>
          <w:lang w:val="en"/>
        </w:rPr>
        <w:t>The objective of this study is to</w:t>
      </w:r>
      <w:r w:rsidRPr="00DF00BD">
        <w:rPr>
          <w:rFonts w:ascii="Book Antiqua" w:hAnsi="Book Antiqua"/>
          <w:color w:val="auto"/>
          <w:lang w:val="en"/>
        </w:rPr>
        <w:t xml:space="preserve"> examine the role of </w:t>
      </w:r>
      <w:r w:rsidR="00CB34A1" w:rsidRPr="00DF00BD">
        <w:rPr>
          <w:rFonts w:ascii="Book Antiqua" w:hAnsi="Book Antiqua"/>
          <w:color w:val="auto"/>
          <w:shd w:val="clear" w:color="auto" w:fill="FFFFFF"/>
        </w:rPr>
        <w:t xml:space="preserve">Sdc1 </w:t>
      </w:r>
      <w:r w:rsidRPr="00DF00BD">
        <w:rPr>
          <w:rFonts w:ascii="Book Antiqua" w:hAnsi="Book Antiqua"/>
          <w:color w:val="auto"/>
          <w:lang w:val="en"/>
        </w:rPr>
        <w:t xml:space="preserve">in regulating body </w:t>
      </w:r>
      <w:r w:rsidRPr="00DF00BD">
        <w:rPr>
          <w:rFonts w:ascii="Book Antiqua" w:hAnsi="Book Antiqua"/>
          <w:color w:val="auto"/>
          <w:shd w:val="clear" w:color="auto" w:fill="FFFFFF"/>
        </w:rPr>
        <w:t>fat and glucose metabolism.</w:t>
      </w:r>
    </w:p>
    <w:p w14:paraId="5C99A65E"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39CF8F2C" w14:textId="4B42CC05"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methods</w:t>
      </w:r>
    </w:p>
    <w:p w14:paraId="6AB457C9" w14:textId="731471D2"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sz w:val="24"/>
          <w:szCs w:val="24"/>
          <w:shd w:val="clear" w:color="auto" w:fill="FFFFFF"/>
        </w:rPr>
        <w:t xml:space="preserve">We used female wild type and </w:t>
      </w:r>
      <w:r w:rsidRPr="00DF00BD">
        <w:rPr>
          <w:rFonts w:ascii="Book Antiqua" w:hAnsi="Book Antiqua" w:cs="Arial"/>
          <w:color w:val="000000"/>
          <w:sz w:val="24"/>
          <w:szCs w:val="24"/>
          <w:shd w:val="clear" w:color="auto" w:fill="FFFFFF"/>
        </w:rPr>
        <w:t>Sdc1 knockout (Sdc1 KO)</w:t>
      </w:r>
      <w:r w:rsidRPr="00DF00BD">
        <w:rPr>
          <w:rFonts w:ascii="Book Antiqua" w:hAnsi="Book Antiqua"/>
          <w:sz w:val="24"/>
          <w:szCs w:val="24"/>
          <w:shd w:val="clear" w:color="auto" w:fill="FFFFFF"/>
        </w:rPr>
        <w:t xml:space="preserve"> mice on BALB/c background and multiple methods. Metabolic measurements were performed using an open-flow indirect calorimeter with additional features to measure food intake and physical activity. Glucose intolerance and insulin resistance were measured by established tolerance test methods.</w:t>
      </w:r>
    </w:p>
    <w:p w14:paraId="75F257A3"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23989AD4" w14:textId="0A18D6BA"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results</w:t>
      </w:r>
    </w:p>
    <w:p w14:paraId="30788491" w14:textId="777A8F01" w:rsidR="0081105E" w:rsidRPr="00DF00BD" w:rsidRDefault="0081105E" w:rsidP="00DF00BD">
      <w:pPr>
        <w:pStyle w:val="Default"/>
        <w:snapToGrid w:val="0"/>
        <w:spacing w:line="360" w:lineRule="auto"/>
        <w:jc w:val="both"/>
        <w:rPr>
          <w:rFonts w:ascii="Book Antiqua" w:hAnsi="Book Antiqua"/>
          <w:color w:val="auto"/>
          <w:shd w:val="clear" w:color="auto" w:fill="FFFFFF"/>
        </w:rPr>
      </w:pPr>
      <w:r w:rsidRPr="00DF00BD">
        <w:rPr>
          <w:rFonts w:ascii="Book Antiqua" w:hAnsi="Book Antiqua"/>
          <w:color w:val="auto"/>
          <w:lang w:val="en"/>
        </w:rPr>
        <w:t xml:space="preserve">Although our primary goal was to investigate the effects of </w:t>
      </w:r>
      <w:r w:rsidR="00CB34A1" w:rsidRPr="00DF00BD">
        <w:rPr>
          <w:rFonts w:ascii="Book Antiqua" w:hAnsi="Book Antiqua"/>
          <w:color w:val="auto"/>
          <w:lang w:val="en"/>
        </w:rPr>
        <w:t xml:space="preserve">Sdc1 </w:t>
      </w:r>
      <w:r w:rsidRPr="00DF00BD">
        <w:rPr>
          <w:rFonts w:ascii="Book Antiqua" w:hAnsi="Book Antiqua"/>
          <w:color w:val="auto"/>
          <w:lang w:val="en"/>
        </w:rPr>
        <w:t>deficiency on body fat and glucose homeostasis, we uncovered that Sdc1 regulates multiple metabolic parameters. Sdc1</w:t>
      </w:r>
      <w:r w:rsidR="00CB34A1" w:rsidRPr="00DF00BD">
        <w:rPr>
          <w:rFonts w:ascii="Book Antiqua" w:hAnsi="Book Antiqua"/>
          <w:color w:val="auto"/>
          <w:lang w:val="en"/>
        </w:rPr>
        <w:t xml:space="preserve"> </w:t>
      </w:r>
      <w:r w:rsidRPr="00DF00BD">
        <w:rPr>
          <w:rFonts w:ascii="Book Antiqua" w:hAnsi="Book Antiqua"/>
          <w:color w:val="auto"/>
          <w:lang w:val="en"/>
        </w:rPr>
        <w:t xml:space="preserve">KO mice have reduced </w:t>
      </w:r>
      <w:r w:rsidRPr="00DF00BD">
        <w:rPr>
          <w:rFonts w:ascii="Book Antiqua" w:hAnsi="Book Antiqua"/>
          <w:color w:val="auto"/>
          <w:shd w:val="clear" w:color="auto" w:fill="FFFFFF"/>
        </w:rPr>
        <w:t xml:space="preserve">body weight due to significant decreases in fat and lean masses under both chow and high fat diet conditions. The reduced body weight was not due to changes in food intakes, but </w:t>
      </w:r>
      <w:r w:rsidR="00CB34A1" w:rsidRPr="00DF00BD">
        <w:rPr>
          <w:rFonts w:ascii="Book Antiqua" w:hAnsi="Book Antiqua"/>
          <w:color w:val="auto"/>
          <w:shd w:val="clear" w:color="auto" w:fill="FFFFFF"/>
        </w:rPr>
        <w:t xml:space="preserve">Sdc1 </w:t>
      </w:r>
      <w:r w:rsidRPr="00DF00BD">
        <w:rPr>
          <w:rFonts w:ascii="Book Antiqua" w:hAnsi="Book Antiqua"/>
          <w:color w:val="auto"/>
          <w:shd w:val="clear" w:color="auto" w:fill="FFFFFF"/>
        </w:rPr>
        <w:t xml:space="preserve">KO mice exhibited altered feeding behavior as they ate more during the dark phase and less during the light phase </w:t>
      </w:r>
      <w:r w:rsidRPr="00DF00BD">
        <w:rPr>
          <w:rFonts w:ascii="Book Antiqua" w:hAnsi="Book Antiqua"/>
          <w:color w:val="auto"/>
          <w:shd w:val="clear" w:color="auto" w:fill="FFFFFF"/>
        </w:rPr>
        <w:lastRenderedPageBreak/>
        <w:t>than wild type mice. In addition, Sdc1 KO mice suffered from high rate of energy expenditure, glucose intolerance and insulin resistance.</w:t>
      </w:r>
    </w:p>
    <w:p w14:paraId="0B8C08B7"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1A828871" w14:textId="7C66B71F"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conclusions</w:t>
      </w:r>
    </w:p>
    <w:p w14:paraId="1CB921C2" w14:textId="5A72655B" w:rsidR="0081105E" w:rsidRPr="00DF00BD" w:rsidRDefault="0081105E" w:rsidP="00DF00BD">
      <w:pPr>
        <w:pStyle w:val="Default"/>
        <w:snapToGrid w:val="0"/>
        <w:spacing w:line="360" w:lineRule="auto"/>
        <w:jc w:val="both"/>
        <w:rPr>
          <w:rFonts w:ascii="Book Antiqua" w:hAnsi="Book Antiqua"/>
          <w:color w:val="auto"/>
          <w:shd w:val="clear" w:color="auto" w:fill="FFFFFF"/>
        </w:rPr>
      </w:pPr>
      <w:r w:rsidRPr="00DF00BD">
        <w:rPr>
          <w:rFonts w:ascii="Book Antiqua" w:hAnsi="Book Antiqua"/>
          <w:color w:val="auto"/>
          <w:shd w:val="clear" w:color="auto" w:fill="FFFFFF"/>
        </w:rPr>
        <w:t xml:space="preserve">These results reveal critical multisystem and opposing roles for </w:t>
      </w:r>
      <w:r w:rsidR="00CB34A1" w:rsidRPr="00DF00BD">
        <w:rPr>
          <w:rFonts w:ascii="Book Antiqua" w:hAnsi="Book Antiqua"/>
          <w:color w:val="auto"/>
          <w:shd w:val="clear" w:color="auto" w:fill="FFFFFF"/>
        </w:rPr>
        <w:t xml:space="preserve">Sdc1 </w:t>
      </w:r>
      <w:r w:rsidRPr="00DF00BD">
        <w:rPr>
          <w:rFonts w:ascii="Book Antiqua" w:hAnsi="Book Antiqua"/>
          <w:color w:val="auto"/>
          <w:shd w:val="clear" w:color="auto" w:fill="FFFFFF"/>
        </w:rPr>
        <w:t xml:space="preserve">in regulating normal energy balance and glucose homeostasis. </w:t>
      </w:r>
    </w:p>
    <w:p w14:paraId="596F85B5" w14:textId="77777777" w:rsidR="0081105E" w:rsidRPr="00DF00BD" w:rsidRDefault="0081105E" w:rsidP="00DF00BD">
      <w:pPr>
        <w:adjustRightInd w:val="0"/>
        <w:snapToGrid w:val="0"/>
        <w:spacing w:after="0" w:line="360" w:lineRule="auto"/>
        <w:jc w:val="both"/>
        <w:rPr>
          <w:rFonts w:ascii="Book Antiqua" w:hAnsi="Book Antiqua"/>
          <w:b/>
          <w:i/>
          <w:sz w:val="24"/>
          <w:szCs w:val="24"/>
        </w:rPr>
      </w:pPr>
    </w:p>
    <w:p w14:paraId="0550C6A1" w14:textId="1637100D"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b/>
          <w:i/>
          <w:sz w:val="24"/>
          <w:szCs w:val="24"/>
        </w:rPr>
        <w:t>Research perspectives</w:t>
      </w:r>
    </w:p>
    <w:p w14:paraId="06E0B5FB" w14:textId="77777777" w:rsidR="0081105E" w:rsidRPr="00DF00BD" w:rsidRDefault="0081105E" w:rsidP="00DF00BD">
      <w:pPr>
        <w:adjustRightInd w:val="0"/>
        <w:snapToGrid w:val="0"/>
        <w:spacing w:after="0" w:line="360" w:lineRule="auto"/>
        <w:jc w:val="both"/>
        <w:rPr>
          <w:rFonts w:ascii="Book Antiqua" w:hAnsi="Book Antiqua"/>
          <w:b/>
          <w:i/>
          <w:sz w:val="24"/>
          <w:szCs w:val="24"/>
        </w:rPr>
      </w:pPr>
      <w:r w:rsidRPr="00DF00BD">
        <w:rPr>
          <w:rFonts w:ascii="Book Antiqua" w:hAnsi="Book Antiqua"/>
          <w:sz w:val="24"/>
          <w:szCs w:val="24"/>
          <w:shd w:val="clear" w:color="auto" w:fill="FFFFFF"/>
        </w:rPr>
        <w:t>The results provide important insights that will guide future strategies to target syndecan-1 for immunotherapy for obesity.</w:t>
      </w:r>
    </w:p>
    <w:p w14:paraId="492C7E8E" w14:textId="77777777" w:rsidR="0081105E" w:rsidRPr="00DF00BD" w:rsidRDefault="0081105E" w:rsidP="00DF00BD">
      <w:pPr>
        <w:autoSpaceDE w:val="0"/>
        <w:autoSpaceDN w:val="0"/>
        <w:adjustRightInd w:val="0"/>
        <w:snapToGrid w:val="0"/>
        <w:spacing w:after="0" w:line="360" w:lineRule="auto"/>
        <w:jc w:val="both"/>
        <w:rPr>
          <w:rFonts w:ascii="Book Antiqua" w:hAnsi="Book Antiqua" w:cs="Arial"/>
          <w:b/>
          <w:sz w:val="24"/>
          <w:szCs w:val="24"/>
        </w:rPr>
      </w:pPr>
    </w:p>
    <w:p w14:paraId="00D078B9" w14:textId="77777777" w:rsidR="0081105E" w:rsidRPr="00DF00BD" w:rsidRDefault="0081105E" w:rsidP="00DF00BD">
      <w:pPr>
        <w:pStyle w:val="paragraph"/>
        <w:adjustRightInd w:val="0"/>
        <w:snapToGrid w:val="0"/>
        <w:spacing w:before="0" w:beforeAutospacing="0" w:after="0" w:afterAutospacing="0" w:line="360" w:lineRule="auto"/>
        <w:jc w:val="both"/>
        <w:textAlignment w:val="baseline"/>
        <w:rPr>
          <w:rFonts w:ascii="Book Antiqua" w:hAnsi="Book Antiqua" w:cstheme="minorHAnsi"/>
          <w:u w:val="single"/>
        </w:rPr>
      </w:pPr>
      <w:r w:rsidRPr="00DF00BD">
        <w:rPr>
          <w:rStyle w:val="normaltextrun"/>
          <w:rFonts w:ascii="Book Antiqua" w:hAnsi="Book Antiqua" w:cstheme="minorHAnsi"/>
          <w:b/>
          <w:bCs/>
          <w:u w:val="single"/>
        </w:rPr>
        <w:t>ACKNOWLEDGEMENTS</w:t>
      </w:r>
    </w:p>
    <w:p w14:paraId="75697977" w14:textId="61F6794F" w:rsidR="002D2FF5" w:rsidRPr="00DF00BD" w:rsidRDefault="00D7691C" w:rsidP="00DF00BD">
      <w:pPr>
        <w:autoSpaceDE w:val="0"/>
        <w:autoSpaceDN w:val="0"/>
        <w:adjustRightInd w:val="0"/>
        <w:snapToGrid w:val="0"/>
        <w:spacing w:after="0" w:line="360" w:lineRule="auto"/>
        <w:jc w:val="both"/>
        <w:rPr>
          <w:rFonts w:ascii="Book Antiqua" w:hAnsi="Book Antiqua" w:cs="Arial"/>
          <w:sz w:val="24"/>
          <w:szCs w:val="24"/>
        </w:rPr>
      </w:pPr>
      <w:r w:rsidRPr="00DF00BD">
        <w:rPr>
          <w:rFonts w:ascii="Book Antiqua" w:hAnsi="Book Antiqua" w:cs="Arial"/>
          <w:sz w:val="24"/>
          <w:szCs w:val="24"/>
        </w:rPr>
        <w:t xml:space="preserve">We thank to Dr. Mary Ann Stepp of George Washington University for providing </w:t>
      </w:r>
      <w:r w:rsidR="0081105E" w:rsidRPr="00DF00BD">
        <w:rPr>
          <w:rFonts w:ascii="Book Antiqua" w:hAnsi="Book Antiqua" w:cs="Arial"/>
          <w:color w:val="000000"/>
          <w:sz w:val="24"/>
          <w:szCs w:val="24"/>
          <w:shd w:val="clear" w:color="auto" w:fill="FFFFFF"/>
        </w:rPr>
        <w:t>Sdc1 knockout</w:t>
      </w:r>
      <w:r w:rsidRPr="00DF00BD">
        <w:rPr>
          <w:rFonts w:ascii="Book Antiqua" w:hAnsi="Book Antiqua" w:cs="Arial"/>
          <w:sz w:val="24"/>
          <w:szCs w:val="24"/>
        </w:rPr>
        <w:t xml:space="preserve"> mice.</w:t>
      </w:r>
    </w:p>
    <w:p w14:paraId="178A7932" w14:textId="77777777" w:rsidR="00CB34A1" w:rsidRPr="00DF00BD" w:rsidRDefault="00CB34A1" w:rsidP="00DF00BD">
      <w:pPr>
        <w:widowControl w:val="0"/>
        <w:autoSpaceDE w:val="0"/>
        <w:autoSpaceDN w:val="0"/>
        <w:adjustRightInd w:val="0"/>
        <w:snapToGrid w:val="0"/>
        <w:spacing w:after="0" w:line="360" w:lineRule="auto"/>
        <w:jc w:val="both"/>
        <w:rPr>
          <w:rFonts w:ascii="Book Antiqua" w:hAnsi="Book Antiqua" w:cs="Arial"/>
          <w:sz w:val="24"/>
          <w:szCs w:val="24"/>
        </w:rPr>
      </w:pPr>
    </w:p>
    <w:p w14:paraId="4F6AA3D1" w14:textId="2188C8C2" w:rsidR="00983015" w:rsidRPr="00DF00BD" w:rsidRDefault="0081105E" w:rsidP="00DF00BD">
      <w:pPr>
        <w:widowControl w:val="0"/>
        <w:autoSpaceDE w:val="0"/>
        <w:autoSpaceDN w:val="0"/>
        <w:adjustRightInd w:val="0"/>
        <w:snapToGrid w:val="0"/>
        <w:spacing w:after="0" w:line="360" w:lineRule="auto"/>
        <w:jc w:val="both"/>
        <w:rPr>
          <w:rFonts w:ascii="Book Antiqua" w:hAnsi="Book Antiqua" w:cstheme="minorBidi"/>
          <w:sz w:val="24"/>
          <w:szCs w:val="24"/>
        </w:rPr>
      </w:pPr>
      <w:r w:rsidRPr="00DF00BD">
        <w:rPr>
          <w:rFonts w:ascii="Book Antiqua" w:hAnsi="Book Antiqua" w:cstheme="minorBidi"/>
          <w:b/>
          <w:sz w:val="24"/>
          <w:szCs w:val="24"/>
        </w:rPr>
        <w:t>REFERENCES</w:t>
      </w:r>
    </w:p>
    <w:p w14:paraId="4607BC80" w14:textId="77777777" w:rsidR="00CB34A1" w:rsidRPr="00DF00BD" w:rsidRDefault="00CB34A1" w:rsidP="00DF00BD">
      <w:pPr>
        <w:adjustRightInd w:val="0"/>
        <w:snapToGrid w:val="0"/>
        <w:spacing w:after="0" w:line="360" w:lineRule="auto"/>
        <w:jc w:val="both"/>
        <w:rPr>
          <w:rFonts w:ascii="Book Antiqua" w:hAnsi="Book Antiqua"/>
          <w:sz w:val="24"/>
          <w:szCs w:val="24"/>
        </w:rPr>
      </w:pPr>
      <w:proofErr w:type="gramStart"/>
      <w:r w:rsidRPr="00DF00BD">
        <w:rPr>
          <w:rFonts w:ascii="Book Antiqua" w:hAnsi="Book Antiqua"/>
          <w:sz w:val="24"/>
          <w:szCs w:val="24"/>
        </w:rPr>
        <w:t xml:space="preserve">1 </w:t>
      </w:r>
      <w:proofErr w:type="spellStart"/>
      <w:r w:rsidRPr="00DF00BD">
        <w:rPr>
          <w:rFonts w:ascii="Book Antiqua" w:hAnsi="Book Antiqua"/>
          <w:b/>
          <w:sz w:val="24"/>
          <w:szCs w:val="24"/>
        </w:rPr>
        <w:t>Olufadi</w:t>
      </w:r>
      <w:proofErr w:type="spellEnd"/>
      <w:r w:rsidRPr="00DF00BD">
        <w:rPr>
          <w:rFonts w:ascii="Book Antiqua" w:hAnsi="Book Antiqua"/>
          <w:b/>
          <w:sz w:val="24"/>
          <w:szCs w:val="24"/>
        </w:rPr>
        <w:t xml:space="preserve"> R</w:t>
      </w:r>
      <w:r w:rsidRPr="00DF00BD">
        <w:rPr>
          <w:rFonts w:ascii="Book Antiqua" w:hAnsi="Book Antiqua"/>
          <w:sz w:val="24"/>
          <w:szCs w:val="24"/>
        </w:rPr>
        <w:t>, Byrne CD.</w:t>
      </w:r>
      <w:proofErr w:type="gramEnd"/>
      <w:r w:rsidRPr="00DF00BD">
        <w:rPr>
          <w:rFonts w:ascii="Book Antiqua" w:hAnsi="Book Antiqua"/>
          <w:sz w:val="24"/>
          <w:szCs w:val="24"/>
        </w:rPr>
        <w:t xml:space="preserve"> </w:t>
      </w:r>
      <w:proofErr w:type="gramStart"/>
      <w:r w:rsidRPr="00DF00BD">
        <w:rPr>
          <w:rFonts w:ascii="Book Antiqua" w:hAnsi="Book Antiqua"/>
          <w:sz w:val="24"/>
          <w:szCs w:val="24"/>
        </w:rPr>
        <w:t>Clinical and laboratory diagnosis of the metabolic syndrome.</w:t>
      </w:r>
      <w:proofErr w:type="gramEnd"/>
      <w:r w:rsidRPr="00DF00BD">
        <w:rPr>
          <w:rFonts w:ascii="Book Antiqua" w:hAnsi="Book Antiqua"/>
          <w:sz w:val="24"/>
          <w:szCs w:val="24"/>
        </w:rPr>
        <w:t xml:space="preserve"> </w:t>
      </w:r>
      <w:r w:rsidRPr="00DF00BD">
        <w:rPr>
          <w:rFonts w:ascii="Book Antiqua" w:hAnsi="Book Antiqua"/>
          <w:i/>
          <w:sz w:val="24"/>
          <w:szCs w:val="24"/>
        </w:rPr>
        <w:t xml:space="preserve">J </w:t>
      </w:r>
      <w:proofErr w:type="spellStart"/>
      <w:r w:rsidRPr="00DF00BD">
        <w:rPr>
          <w:rFonts w:ascii="Book Antiqua" w:hAnsi="Book Antiqua"/>
          <w:i/>
          <w:sz w:val="24"/>
          <w:szCs w:val="24"/>
        </w:rPr>
        <w:t>Clin</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Pathol</w:t>
      </w:r>
      <w:proofErr w:type="spellEnd"/>
      <w:r w:rsidRPr="00DF00BD">
        <w:rPr>
          <w:rFonts w:ascii="Book Antiqua" w:hAnsi="Book Antiqua"/>
          <w:sz w:val="24"/>
          <w:szCs w:val="24"/>
        </w:rPr>
        <w:t xml:space="preserve"> 2008; </w:t>
      </w:r>
      <w:r w:rsidRPr="00DF00BD">
        <w:rPr>
          <w:rFonts w:ascii="Book Antiqua" w:hAnsi="Book Antiqua"/>
          <w:b/>
          <w:sz w:val="24"/>
          <w:szCs w:val="24"/>
        </w:rPr>
        <w:t>61</w:t>
      </w:r>
      <w:r w:rsidRPr="00DF00BD">
        <w:rPr>
          <w:rFonts w:ascii="Book Antiqua" w:hAnsi="Book Antiqua"/>
          <w:sz w:val="24"/>
          <w:szCs w:val="24"/>
        </w:rPr>
        <w:t>: 697-706 [PMID: 18505888 DOI: 10.1136/jcp.2007.048363]</w:t>
      </w:r>
    </w:p>
    <w:p w14:paraId="31D74AD3"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 </w:t>
      </w:r>
      <w:r w:rsidRPr="00DF00BD">
        <w:rPr>
          <w:rFonts w:ascii="Book Antiqua" w:hAnsi="Book Antiqua"/>
          <w:b/>
          <w:sz w:val="24"/>
          <w:szCs w:val="24"/>
        </w:rPr>
        <w:t>Heilbronn LK</w:t>
      </w:r>
      <w:r w:rsidRPr="00DF00BD">
        <w:rPr>
          <w:rFonts w:ascii="Book Antiqua" w:hAnsi="Book Antiqua"/>
          <w:sz w:val="24"/>
          <w:szCs w:val="24"/>
        </w:rPr>
        <w:t xml:space="preserve">, Campbell LV. Adipose tissue macrophages, low grade inflammation and insulin resistance in human obesity. </w:t>
      </w:r>
      <w:proofErr w:type="spellStart"/>
      <w:r w:rsidRPr="00DF00BD">
        <w:rPr>
          <w:rFonts w:ascii="Book Antiqua" w:hAnsi="Book Antiqua"/>
          <w:i/>
          <w:sz w:val="24"/>
          <w:szCs w:val="24"/>
        </w:rPr>
        <w:t>Curr</w:t>
      </w:r>
      <w:proofErr w:type="spellEnd"/>
      <w:r w:rsidRPr="00DF00BD">
        <w:rPr>
          <w:rFonts w:ascii="Book Antiqua" w:hAnsi="Book Antiqua"/>
          <w:i/>
          <w:sz w:val="24"/>
          <w:szCs w:val="24"/>
        </w:rPr>
        <w:t xml:space="preserve"> Pharm Des</w:t>
      </w:r>
      <w:r w:rsidRPr="00DF00BD">
        <w:rPr>
          <w:rFonts w:ascii="Book Antiqua" w:hAnsi="Book Antiqua"/>
          <w:sz w:val="24"/>
          <w:szCs w:val="24"/>
        </w:rPr>
        <w:t xml:space="preserve"> 2008; </w:t>
      </w:r>
      <w:r w:rsidRPr="00DF00BD">
        <w:rPr>
          <w:rFonts w:ascii="Book Antiqua" w:hAnsi="Book Antiqua"/>
          <w:b/>
          <w:sz w:val="24"/>
          <w:szCs w:val="24"/>
        </w:rPr>
        <w:t>14</w:t>
      </w:r>
      <w:r w:rsidRPr="00DF00BD">
        <w:rPr>
          <w:rFonts w:ascii="Book Antiqua" w:hAnsi="Book Antiqua"/>
          <w:sz w:val="24"/>
          <w:szCs w:val="24"/>
        </w:rPr>
        <w:t>: 1225-1230 [PMID: 18473870 DOI: 10.2174/138161208784246153]</w:t>
      </w:r>
    </w:p>
    <w:p w14:paraId="2B5E4FB4"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3 </w:t>
      </w:r>
      <w:r w:rsidRPr="00DF00BD">
        <w:rPr>
          <w:rFonts w:ascii="Book Antiqua" w:hAnsi="Book Antiqua"/>
          <w:b/>
          <w:sz w:val="24"/>
          <w:szCs w:val="24"/>
        </w:rPr>
        <w:t>Foster-Schubert KE</w:t>
      </w:r>
      <w:r w:rsidRPr="00DF00BD">
        <w:rPr>
          <w:rFonts w:ascii="Book Antiqua" w:hAnsi="Book Antiqua"/>
          <w:sz w:val="24"/>
          <w:szCs w:val="24"/>
        </w:rPr>
        <w:t xml:space="preserve">, Alfano CM, Duggan CR, Xiao L, Campbell KL, Kong A, Bain CE, Wang CY, Blackburn GL, </w:t>
      </w:r>
      <w:proofErr w:type="spellStart"/>
      <w:r w:rsidRPr="00DF00BD">
        <w:rPr>
          <w:rFonts w:ascii="Book Antiqua" w:hAnsi="Book Antiqua"/>
          <w:sz w:val="24"/>
          <w:szCs w:val="24"/>
        </w:rPr>
        <w:t>McTiernan</w:t>
      </w:r>
      <w:proofErr w:type="spellEnd"/>
      <w:r w:rsidRPr="00DF00BD">
        <w:rPr>
          <w:rFonts w:ascii="Book Antiqua" w:hAnsi="Book Antiqua"/>
          <w:sz w:val="24"/>
          <w:szCs w:val="24"/>
        </w:rPr>
        <w:t xml:space="preserve"> A. Effect of diet and exercise, alone or combined, on weight and body composition in overweight-to-obese postmenopausal women. </w:t>
      </w:r>
      <w:r w:rsidRPr="00DF00BD">
        <w:rPr>
          <w:rFonts w:ascii="Book Antiqua" w:hAnsi="Book Antiqua"/>
          <w:i/>
          <w:sz w:val="24"/>
          <w:szCs w:val="24"/>
        </w:rPr>
        <w:t>Obesity (Silver Spring)</w:t>
      </w:r>
      <w:r w:rsidRPr="00DF00BD">
        <w:rPr>
          <w:rFonts w:ascii="Book Antiqua" w:hAnsi="Book Antiqua"/>
          <w:sz w:val="24"/>
          <w:szCs w:val="24"/>
        </w:rPr>
        <w:t xml:space="preserve"> 2012; </w:t>
      </w:r>
      <w:r w:rsidRPr="00DF00BD">
        <w:rPr>
          <w:rFonts w:ascii="Book Antiqua" w:hAnsi="Book Antiqua"/>
          <w:b/>
          <w:sz w:val="24"/>
          <w:szCs w:val="24"/>
        </w:rPr>
        <w:t>20</w:t>
      </w:r>
      <w:r w:rsidRPr="00DF00BD">
        <w:rPr>
          <w:rFonts w:ascii="Book Antiqua" w:hAnsi="Book Antiqua"/>
          <w:sz w:val="24"/>
          <w:szCs w:val="24"/>
        </w:rPr>
        <w:t>: 1628-1638 [PMID: 21494229 DOI: 10.1038/oby.2011.76]</w:t>
      </w:r>
    </w:p>
    <w:p w14:paraId="5C247811"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4 </w:t>
      </w:r>
      <w:r w:rsidRPr="00DF00BD">
        <w:rPr>
          <w:rFonts w:ascii="Book Antiqua" w:hAnsi="Book Antiqua"/>
          <w:b/>
          <w:sz w:val="24"/>
          <w:szCs w:val="24"/>
        </w:rPr>
        <w:t>de Heredia FP</w:t>
      </w:r>
      <w:r w:rsidRPr="00DF00BD">
        <w:rPr>
          <w:rFonts w:ascii="Book Antiqua" w:hAnsi="Book Antiqua"/>
          <w:sz w:val="24"/>
          <w:szCs w:val="24"/>
        </w:rPr>
        <w:t xml:space="preserve">, Gómez-Martínez S, Marcos A. Obesity, inflammation and the immune system. </w:t>
      </w:r>
      <w:proofErr w:type="spellStart"/>
      <w:r w:rsidRPr="00DF00BD">
        <w:rPr>
          <w:rFonts w:ascii="Book Antiqua" w:hAnsi="Book Antiqua"/>
          <w:i/>
          <w:sz w:val="24"/>
          <w:szCs w:val="24"/>
        </w:rPr>
        <w:t>Proc</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Nutr</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Soc</w:t>
      </w:r>
      <w:proofErr w:type="spellEnd"/>
      <w:r w:rsidRPr="00DF00BD">
        <w:rPr>
          <w:rFonts w:ascii="Book Antiqua" w:hAnsi="Book Antiqua"/>
          <w:sz w:val="24"/>
          <w:szCs w:val="24"/>
        </w:rPr>
        <w:t xml:space="preserve"> 2012; </w:t>
      </w:r>
      <w:r w:rsidRPr="00DF00BD">
        <w:rPr>
          <w:rFonts w:ascii="Book Antiqua" w:hAnsi="Book Antiqua"/>
          <w:b/>
          <w:sz w:val="24"/>
          <w:szCs w:val="24"/>
        </w:rPr>
        <w:t>71</w:t>
      </w:r>
      <w:r w:rsidRPr="00DF00BD">
        <w:rPr>
          <w:rFonts w:ascii="Book Antiqua" w:hAnsi="Book Antiqua"/>
          <w:sz w:val="24"/>
          <w:szCs w:val="24"/>
        </w:rPr>
        <w:t>: 332-338 [PMID: 22429824 DOI: 10.1017/S0029665112000092]</w:t>
      </w:r>
    </w:p>
    <w:p w14:paraId="7E1F0F8B"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lastRenderedPageBreak/>
        <w:t xml:space="preserve">5 </w:t>
      </w:r>
      <w:r w:rsidRPr="00DF00BD">
        <w:rPr>
          <w:rFonts w:ascii="Book Antiqua" w:hAnsi="Book Antiqua"/>
          <w:b/>
          <w:sz w:val="24"/>
          <w:szCs w:val="24"/>
        </w:rPr>
        <w:t>Liu R</w:t>
      </w:r>
      <w:r w:rsidRPr="00DF00BD">
        <w:rPr>
          <w:rFonts w:ascii="Book Antiqua" w:hAnsi="Book Antiqua"/>
          <w:sz w:val="24"/>
          <w:szCs w:val="24"/>
        </w:rPr>
        <w:t xml:space="preserve">, </w:t>
      </w:r>
      <w:proofErr w:type="spellStart"/>
      <w:r w:rsidRPr="00DF00BD">
        <w:rPr>
          <w:rFonts w:ascii="Book Antiqua" w:hAnsi="Book Antiqua"/>
          <w:sz w:val="24"/>
          <w:szCs w:val="24"/>
        </w:rPr>
        <w:t>Nikolajczyk</w:t>
      </w:r>
      <w:proofErr w:type="spellEnd"/>
      <w:r w:rsidRPr="00DF00BD">
        <w:rPr>
          <w:rFonts w:ascii="Book Antiqua" w:hAnsi="Book Antiqua"/>
          <w:sz w:val="24"/>
          <w:szCs w:val="24"/>
        </w:rPr>
        <w:t xml:space="preserve"> BS. Tissue Immune Cells Fuel Obesity-Associated Inflammation in Adipose Tissue and Beyond. </w:t>
      </w:r>
      <w:r w:rsidRPr="00DF00BD">
        <w:rPr>
          <w:rFonts w:ascii="Book Antiqua" w:hAnsi="Book Antiqua"/>
          <w:i/>
          <w:sz w:val="24"/>
          <w:szCs w:val="24"/>
        </w:rPr>
        <w:t>Front Immunol</w:t>
      </w:r>
      <w:r w:rsidRPr="00DF00BD">
        <w:rPr>
          <w:rFonts w:ascii="Book Antiqua" w:hAnsi="Book Antiqua"/>
          <w:sz w:val="24"/>
          <w:szCs w:val="24"/>
        </w:rPr>
        <w:t xml:space="preserve"> 2019; </w:t>
      </w:r>
      <w:r w:rsidRPr="00DF00BD">
        <w:rPr>
          <w:rFonts w:ascii="Book Antiqua" w:hAnsi="Book Antiqua"/>
          <w:b/>
          <w:sz w:val="24"/>
          <w:szCs w:val="24"/>
        </w:rPr>
        <w:t>10</w:t>
      </w:r>
      <w:r w:rsidRPr="00DF00BD">
        <w:rPr>
          <w:rFonts w:ascii="Book Antiqua" w:hAnsi="Book Antiqua"/>
          <w:sz w:val="24"/>
          <w:szCs w:val="24"/>
        </w:rPr>
        <w:t>: 1587 [PMID: 31379820 DOI: 10.3389/fimmu.2019.01587]</w:t>
      </w:r>
    </w:p>
    <w:p w14:paraId="08A452DE" w14:textId="0553706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6 </w:t>
      </w:r>
      <w:proofErr w:type="spellStart"/>
      <w:r w:rsidRPr="00DF00BD">
        <w:rPr>
          <w:rFonts w:ascii="Book Antiqua" w:hAnsi="Book Antiqua"/>
          <w:b/>
          <w:sz w:val="24"/>
          <w:szCs w:val="24"/>
        </w:rPr>
        <w:t>Sarrazin</w:t>
      </w:r>
      <w:proofErr w:type="spellEnd"/>
      <w:r w:rsidRPr="00DF00BD">
        <w:rPr>
          <w:rFonts w:ascii="Book Antiqua" w:hAnsi="Book Antiqua"/>
          <w:b/>
          <w:sz w:val="24"/>
          <w:szCs w:val="24"/>
        </w:rPr>
        <w:t xml:space="preserve"> S</w:t>
      </w:r>
      <w:r w:rsidRPr="00DF00BD">
        <w:rPr>
          <w:rFonts w:ascii="Book Antiqua" w:hAnsi="Book Antiqua"/>
          <w:sz w:val="24"/>
          <w:szCs w:val="24"/>
        </w:rPr>
        <w:t xml:space="preserve">, </w:t>
      </w:r>
      <w:proofErr w:type="spellStart"/>
      <w:r w:rsidRPr="00DF00BD">
        <w:rPr>
          <w:rFonts w:ascii="Book Antiqua" w:hAnsi="Book Antiqua"/>
          <w:sz w:val="24"/>
          <w:szCs w:val="24"/>
        </w:rPr>
        <w:t>Lamanna</w:t>
      </w:r>
      <w:proofErr w:type="spellEnd"/>
      <w:r w:rsidRPr="00DF00BD">
        <w:rPr>
          <w:rFonts w:ascii="Book Antiqua" w:hAnsi="Book Antiqua"/>
          <w:sz w:val="24"/>
          <w:szCs w:val="24"/>
        </w:rPr>
        <w:t xml:space="preserve"> WC, Esko JD. Heparan sulfate proteoglycans. </w:t>
      </w:r>
      <w:r w:rsidRPr="00DF00BD">
        <w:rPr>
          <w:rFonts w:ascii="Book Antiqua" w:hAnsi="Book Antiqua"/>
          <w:i/>
          <w:sz w:val="24"/>
          <w:szCs w:val="24"/>
        </w:rPr>
        <w:t xml:space="preserve">Cold Spring </w:t>
      </w:r>
      <w:proofErr w:type="spellStart"/>
      <w:r w:rsidRPr="00DF00BD">
        <w:rPr>
          <w:rFonts w:ascii="Book Antiqua" w:hAnsi="Book Antiqua"/>
          <w:i/>
          <w:sz w:val="24"/>
          <w:szCs w:val="24"/>
        </w:rPr>
        <w:t>Harb</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Perspect</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Biol</w:t>
      </w:r>
      <w:proofErr w:type="spellEnd"/>
      <w:r w:rsidRPr="00DF00BD">
        <w:rPr>
          <w:rFonts w:ascii="Book Antiqua" w:hAnsi="Book Antiqua"/>
          <w:sz w:val="24"/>
          <w:szCs w:val="24"/>
        </w:rPr>
        <w:t xml:space="preserve"> 2011; </w:t>
      </w:r>
      <w:r w:rsidRPr="00DF00BD">
        <w:rPr>
          <w:rFonts w:ascii="Book Antiqua" w:hAnsi="Book Antiqua"/>
          <w:b/>
          <w:sz w:val="24"/>
          <w:szCs w:val="24"/>
        </w:rPr>
        <w:t>3</w:t>
      </w:r>
      <w:r w:rsidRPr="00DF00BD">
        <w:rPr>
          <w:rFonts w:ascii="Book Antiqua" w:hAnsi="Book Antiqua"/>
          <w:sz w:val="24"/>
          <w:szCs w:val="24"/>
        </w:rPr>
        <w:t xml:space="preserve"> [PMID: 21690215 DOI: 10.1101/cshperspect.a004952]</w:t>
      </w:r>
    </w:p>
    <w:p w14:paraId="230BBC6F"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7 </w:t>
      </w:r>
      <w:proofErr w:type="spellStart"/>
      <w:r w:rsidRPr="00DF00BD">
        <w:rPr>
          <w:rFonts w:ascii="Book Antiqua" w:hAnsi="Book Antiqua"/>
          <w:b/>
          <w:sz w:val="24"/>
          <w:szCs w:val="24"/>
        </w:rPr>
        <w:t>Bernfield</w:t>
      </w:r>
      <w:proofErr w:type="spellEnd"/>
      <w:r w:rsidRPr="00DF00BD">
        <w:rPr>
          <w:rFonts w:ascii="Book Antiqua" w:hAnsi="Book Antiqua"/>
          <w:b/>
          <w:sz w:val="24"/>
          <w:szCs w:val="24"/>
        </w:rPr>
        <w:t xml:space="preserve"> M</w:t>
      </w:r>
      <w:r w:rsidRPr="00DF00BD">
        <w:rPr>
          <w:rFonts w:ascii="Book Antiqua" w:hAnsi="Book Antiqua"/>
          <w:sz w:val="24"/>
          <w:szCs w:val="24"/>
        </w:rPr>
        <w:t xml:space="preserve">, </w:t>
      </w:r>
      <w:proofErr w:type="spellStart"/>
      <w:r w:rsidRPr="00DF00BD">
        <w:rPr>
          <w:rFonts w:ascii="Book Antiqua" w:hAnsi="Book Antiqua"/>
          <w:sz w:val="24"/>
          <w:szCs w:val="24"/>
        </w:rPr>
        <w:t>Götte</w:t>
      </w:r>
      <w:proofErr w:type="spellEnd"/>
      <w:r w:rsidRPr="00DF00BD">
        <w:rPr>
          <w:rFonts w:ascii="Book Antiqua" w:hAnsi="Book Antiqua"/>
          <w:sz w:val="24"/>
          <w:szCs w:val="24"/>
        </w:rPr>
        <w:t xml:space="preserve"> M, Park PW, </w:t>
      </w:r>
      <w:proofErr w:type="spellStart"/>
      <w:r w:rsidRPr="00DF00BD">
        <w:rPr>
          <w:rFonts w:ascii="Book Antiqua" w:hAnsi="Book Antiqua"/>
          <w:sz w:val="24"/>
          <w:szCs w:val="24"/>
        </w:rPr>
        <w:t>Reizes</w:t>
      </w:r>
      <w:proofErr w:type="spellEnd"/>
      <w:r w:rsidRPr="00DF00BD">
        <w:rPr>
          <w:rFonts w:ascii="Book Antiqua" w:hAnsi="Book Antiqua"/>
          <w:sz w:val="24"/>
          <w:szCs w:val="24"/>
        </w:rPr>
        <w:t xml:space="preserve"> O, Fitzgerald ML, </w:t>
      </w:r>
      <w:proofErr w:type="spellStart"/>
      <w:r w:rsidRPr="00DF00BD">
        <w:rPr>
          <w:rFonts w:ascii="Book Antiqua" w:hAnsi="Book Antiqua"/>
          <w:sz w:val="24"/>
          <w:szCs w:val="24"/>
        </w:rPr>
        <w:t>Lincecum</w:t>
      </w:r>
      <w:proofErr w:type="spellEnd"/>
      <w:r w:rsidRPr="00DF00BD">
        <w:rPr>
          <w:rFonts w:ascii="Book Antiqua" w:hAnsi="Book Antiqua"/>
          <w:sz w:val="24"/>
          <w:szCs w:val="24"/>
        </w:rPr>
        <w:t xml:space="preserve"> J, </w:t>
      </w:r>
      <w:proofErr w:type="spellStart"/>
      <w:r w:rsidRPr="00DF00BD">
        <w:rPr>
          <w:rFonts w:ascii="Book Antiqua" w:hAnsi="Book Antiqua"/>
          <w:sz w:val="24"/>
          <w:szCs w:val="24"/>
        </w:rPr>
        <w:t>Zako</w:t>
      </w:r>
      <w:proofErr w:type="spellEnd"/>
      <w:r w:rsidRPr="00DF00BD">
        <w:rPr>
          <w:rFonts w:ascii="Book Antiqua" w:hAnsi="Book Antiqua"/>
          <w:sz w:val="24"/>
          <w:szCs w:val="24"/>
        </w:rPr>
        <w:t xml:space="preserve"> M. Functions of cell surface heparan sulfate proteoglycans. </w:t>
      </w:r>
      <w:proofErr w:type="spellStart"/>
      <w:r w:rsidRPr="00DF00BD">
        <w:rPr>
          <w:rFonts w:ascii="Book Antiqua" w:hAnsi="Book Antiqua"/>
          <w:i/>
          <w:sz w:val="24"/>
          <w:szCs w:val="24"/>
        </w:rPr>
        <w:t>Annu</w:t>
      </w:r>
      <w:proofErr w:type="spellEnd"/>
      <w:r w:rsidRPr="00DF00BD">
        <w:rPr>
          <w:rFonts w:ascii="Book Antiqua" w:hAnsi="Book Antiqua"/>
          <w:i/>
          <w:sz w:val="24"/>
          <w:szCs w:val="24"/>
        </w:rPr>
        <w:t xml:space="preserve"> Rev </w:t>
      </w:r>
      <w:proofErr w:type="spellStart"/>
      <w:r w:rsidRPr="00DF00BD">
        <w:rPr>
          <w:rFonts w:ascii="Book Antiqua" w:hAnsi="Book Antiqua"/>
          <w:i/>
          <w:sz w:val="24"/>
          <w:szCs w:val="24"/>
        </w:rPr>
        <w:t>Biochem</w:t>
      </w:r>
      <w:proofErr w:type="spellEnd"/>
      <w:r w:rsidRPr="00DF00BD">
        <w:rPr>
          <w:rFonts w:ascii="Book Antiqua" w:hAnsi="Book Antiqua"/>
          <w:sz w:val="24"/>
          <w:szCs w:val="24"/>
        </w:rPr>
        <w:t xml:space="preserve"> 1999; </w:t>
      </w:r>
      <w:r w:rsidRPr="00DF00BD">
        <w:rPr>
          <w:rFonts w:ascii="Book Antiqua" w:hAnsi="Book Antiqua"/>
          <w:b/>
          <w:sz w:val="24"/>
          <w:szCs w:val="24"/>
        </w:rPr>
        <w:t>68</w:t>
      </w:r>
      <w:r w:rsidRPr="00DF00BD">
        <w:rPr>
          <w:rFonts w:ascii="Book Antiqua" w:hAnsi="Book Antiqua"/>
          <w:sz w:val="24"/>
          <w:szCs w:val="24"/>
        </w:rPr>
        <w:t>: 729-777 [PMID: 10872465 DOI: 10.1146/annurev.biochem.68.1.729]</w:t>
      </w:r>
    </w:p>
    <w:p w14:paraId="1448A121"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8 </w:t>
      </w:r>
      <w:r w:rsidRPr="00DF00BD">
        <w:rPr>
          <w:rFonts w:ascii="Book Antiqua" w:hAnsi="Book Antiqua"/>
          <w:b/>
          <w:sz w:val="24"/>
          <w:szCs w:val="24"/>
        </w:rPr>
        <w:t>Li R</w:t>
      </w:r>
      <w:r w:rsidRPr="00DF00BD">
        <w:rPr>
          <w:rFonts w:ascii="Book Antiqua" w:hAnsi="Book Antiqua"/>
          <w:sz w:val="24"/>
          <w:szCs w:val="24"/>
        </w:rPr>
        <w:t xml:space="preserve">, </w:t>
      </w:r>
      <w:proofErr w:type="spellStart"/>
      <w:r w:rsidRPr="00DF00BD">
        <w:rPr>
          <w:rFonts w:ascii="Book Antiqua" w:hAnsi="Book Antiqua"/>
          <w:sz w:val="24"/>
          <w:szCs w:val="24"/>
        </w:rPr>
        <w:t>Xie</w:t>
      </w:r>
      <w:proofErr w:type="spellEnd"/>
      <w:r w:rsidRPr="00DF00BD">
        <w:rPr>
          <w:rFonts w:ascii="Book Antiqua" w:hAnsi="Book Antiqua"/>
          <w:sz w:val="24"/>
          <w:szCs w:val="24"/>
        </w:rPr>
        <w:t xml:space="preserve"> J, Wu H, Li G, Chen J, Chen Q, Wang L, Xu B. Syndecan-4 shedding impairs macrovascular angiogenesis in diabetes mellitus. </w:t>
      </w:r>
      <w:proofErr w:type="spellStart"/>
      <w:r w:rsidRPr="00DF00BD">
        <w:rPr>
          <w:rFonts w:ascii="Book Antiqua" w:hAnsi="Book Antiqua"/>
          <w:i/>
          <w:sz w:val="24"/>
          <w:szCs w:val="24"/>
        </w:rPr>
        <w:t>Biochem</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Biophys</w:t>
      </w:r>
      <w:proofErr w:type="spellEnd"/>
      <w:r w:rsidRPr="00DF00BD">
        <w:rPr>
          <w:rFonts w:ascii="Book Antiqua" w:hAnsi="Book Antiqua"/>
          <w:i/>
          <w:sz w:val="24"/>
          <w:szCs w:val="24"/>
        </w:rPr>
        <w:t xml:space="preserve"> Res </w:t>
      </w:r>
      <w:proofErr w:type="spellStart"/>
      <w:r w:rsidRPr="00DF00BD">
        <w:rPr>
          <w:rFonts w:ascii="Book Antiqua" w:hAnsi="Book Antiqua"/>
          <w:i/>
          <w:sz w:val="24"/>
          <w:szCs w:val="24"/>
        </w:rPr>
        <w:t>Commun</w:t>
      </w:r>
      <w:proofErr w:type="spellEnd"/>
      <w:r w:rsidRPr="00DF00BD">
        <w:rPr>
          <w:rFonts w:ascii="Book Antiqua" w:hAnsi="Book Antiqua"/>
          <w:sz w:val="24"/>
          <w:szCs w:val="24"/>
        </w:rPr>
        <w:t xml:space="preserve"> 2016; </w:t>
      </w:r>
      <w:r w:rsidRPr="00DF00BD">
        <w:rPr>
          <w:rFonts w:ascii="Book Antiqua" w:hAnsi="Book Antiqua"/>
          <w:b/>
          <w:sz w:val="24"/>
          <w:szCs w:val="24"/>
        </w:rPr>
        <w:t>474</w:t>
      </w:r>
      <w:r w:rsidRPr="00DF00BD">
        <w:rPr>
          <w:rFonts w:ascii="Book Antiqua" w:hAnsi="Book Antiqua"/>
          <w:sz w:val="24"/>
          <w:szCs w:val="24"/>
        </w:rPr>
        <w:t>: 15-21 [PMID: 27018253 DOI: 10.1016/j.bbrc.2016.03.112]</w:t>
      </w:r>
    </w:p>
    <w:p w14:paraId="415A284F"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9 </w:t>
      </w:r>
      <w:proofErr w:type="spellStart"/>
      <w:r w:rsidRPr="00DF00BD">
        <w:rPr>
          <w:rFonts w:ascii="Book Antiqua" w:hAnsi="Book Antiqua"/>
          <w:b/>
          <w:sz w:val="24"/>
          <w:szCs w:val="24"/>
        </w:rPr>
        <w:t>Echtermeyer</w:t>
      </w:r>
      <w:proofErr w:type="spellEnd"/>
      <w:r w:rsidRPr="00DF00BD">
        <w:rPr>
          <w:rFonts w:ascii="Book Antiqua" w:hAnsi="Book Antiqua"/>
          <w:b/>
          <w:sz w:val="24"/>
          <w:szCs w:val="24"/>
        </w:rPr>
        <w:t xml:space="preserve"> F</w:t>
      </w:r>
      <w:r w:rsidRPr="00DF00BD">
        <w:rPr>
          <w:rFonts w:ascii="Book Antiqua" w:hAnsi="Book Antiqua"/>
          <w:sz w:val="24"/>
          <w:szCs w:val="24"/>
        </w:rPr>
        <w:t xml:space="preserve">, </w:t>
      </w:r>
      <w:proofErr w:type="spellStart"/>
      <w:r w:rsidRPr="00DF00BD">
        <w:rPr>
          <w:rFonts w:ascii="Book Antiqua" w:hAnsi="Book Antiqua"/>
          <w:sz w:val="24"/>
          <w:szCs w:val="24"/>
        </w:rPr>
        <w:t>Streit</w:t>
      </w:r>
      <w:proofErr w:type="spellEnd"/>
      <w:r w:rsidRPr="00DF00BD">
        <w:rPr>
          <w:rFonts w:ascii="Book Antiqua" w:hAnsi="Book Antiqua"/>
          <w:sz w:val="24"/>
          <w:szCs w:val="24"/>
        </w:rPr>
        <w:t xml:space="preserve"> M, Wilcox-Adelman S, </w:t>
      </w:r>
      <w:proofErr w:type="spellStart"/>
      <w:r w:rsidRPr="00DF00BD">
        <w:rPr>
          <w:rFonts w:ascii="Book Antiqua" w:hAnsi="Book Antiqua"/>
          <w:sz w:val="24"/>
          <w:szCs w:val="24"/>
        </w:rPr>
        <w:t>Saoncella</w:t>
      </w:r>
      <w:proofErr w:type="spellEnd"/>
      <w:r w:rsidRPr="00DF00BD">
        <w:rPr>
          <w:rFonts w:ascii="Book Antiqua" w:hAnsi="Book Antiqua"/>
          <w:sz w:val="24"/>
          <w:szCs w:val="24"/>
        </w:rPr>
        <w:t xml:space="preserve"> S, </w:t>
      </w:r>
      <w:proofErr w:type="spellStart"/>
      <w:r w:rsidRPr="00DF00BD">
        <w:rPr>
          <w:rFonts w:ascii="Book Antiqua" w:hAnsi="Book Antiqua"/>
          <w:sz w:val="24"/>
          <w:szCs w:val="24"/>
        </w:rPr>
        <w:t>Denhez</w:t>
      </w:r>
      <w:proofErr w:type="spellEnd"/>
      <w:r w:rsidRPr="00DF00BD">
        <w:rPr>
          <w:rFonts w:ascii="Book Antiqua" w:hAnsi="Book Antiqua"/>
          <w:sz w:val="24"/>
          <w:szCs w:val="24"/>
        </w:rPr>
        <w:t xml:space="preserve"> F, </w:t>
      </w:r>
      <w:proofErr w:type="spellStart"/>
      <w:r w:rsidRPr="00DF00BD">
        <w:rPr>
          <w:rFonts w:ascii="Book Antiqua" w:hAnsi="Book Antiqua"/>
          <w:sz w:val="24"/>
          <w:szCs w:val="24"/>
        </w:rPr>
        <w:t>Detmar</w:t>
      </w:r>
      <w:proofErr w:type="spellEnd"/>
      <w:r w:rsidRPr="00DF00BD">
        <w:rPr>
          <w:rFonts w:ascii="Book Antiqua" w:hAnsi="Book Antiqua"/>
          <w:sz w:val="24"/>
          <w:szCs w:val="24"/>
        </w:rPr>
        <w:t xml:space="preserve"> M, </w:t>
      </w:r>
      <w:proofErr w:type="spellStart"/>
      <w:r w:rsidRPr="00DF00BD">
        <w:rPr>
          <w:rFonts w:ascii="Book Antiqua" w:hAnsi="Book Antiqua"/>
          <w:sz w:val="24"/>
          <w:szCs w:val="24"/>
        </w:rPr>
        <w:t>Goetinck</w:t>
      </w:r>
      <w:proofErr w:type="spellEnd"/>
      <w:r w:rsidRPr="00DF00BD">
        <w:rPr>
          <w:rFonts w:ascii="Book Antiqua" w:hAnsi="Book Antiqua"/>
          <w:sz w:val="24"/>
          <w:szCs w:val="24"/>
        </w:rPr>
        <w:t xml:space="preserve"> P. Delayed wound repair and impaired angiogenesis in mice lacking syndecan-4. </w:t>
      </w:r>
      <w:r w:rsidRPr="00DF00BD">
        <w:rPr>
          <w:rFonts w:ascii="Book Antiqua" w:hAnsi="Book Antiqua"/>
          <w:i/>
          <w:sz w:val="24"/>
          <w:szCs w:val="24"/>
        </w:rPr>
        <w:t>J Clin Invest</w:t>
      </w:r>
      <w:r w:rsidRPr="00DF00BD">
        <w:rPr>
          <w:rFonts w:ascii="Book Antiqua" w:hAnsi="Book Antiqua"/>
          <w:sz w:val="24"/>
          <w:szCs w:val="24"/>
        </w:rPr>
        <w:t xml:space="preserve"> 2001; </w:t>
      </w:r>
      <w:r w:rsidRPr="00DF00BD">
        <w:rPr>
          <w:rFonts w:ascii="Book Antiqua" w:hAnsi="Book Antiqua"/>
          <w:b/>
          <w:sz w:val="24"/>
          <w:szCs w:val="24"/>
        </w:rPr>
        <w:t>107</w:t>
      </w:r>
      <w:r w:rsidRPr="00DF00BD">
        <w:rPr>
          <w:rFonts w:ascii="Book Antiqua" w:hAnsi="Book Antiqua"/>
          <w:sz w:val="24"/>
          <w:szCs w:val="24"/>
        </w:rPr>
        <w:t>: R9-R14 [PMID: 11160142 DOI: 10.1172/JCI10559]</w:t>
      </w:r>
    </w:p>
    <w:p w14:paraId="3AC936D1"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10 </w:t>
      </w:r>
      <w:r w:rsidRPr="00DF00BD">
        <w:rPr>
          <w:rFonts w:ascii="Book Antiqua" w:hAnsi="Book Antiqua"/>
          <w:b/>
          <w:sz w:val="24"/>
          <w:szCs w:val="24"/>
        </w:rPr>
        <w:t>Ishiguro K</w:t>
      </w:r>
      <w:r w:rsidRPr="00DF00BD">
        <w:rPr>
          <w:rFonts w:ascii="Book Antiqua" w:hAnsi="Book Antiqua"/>
          <w:sz w:val="24"/>
          <w:szCs w:val="24"/>
        </w:rPr>
        <w:t xml:space="preserve">, </w:t>
      </w:r>
      <w:proofErr w:type="spellStart"/>
      <w:r w:rsidRPr="00DF00BD">
        <w:rPr>
          <w:rFonts w:ascii="Book Antiqua" w:hAnsi="Book Antiqua"/>
          <w:sz w:val="24"/>
          <w:szCs w:val="24"/>
        </w:rPr>
        <w:t>Kadomatsu</w:t>
      </w:r>
      <w:proofErr w:type="spellEnd"/>
      <w:r w:rsidRPr="00DF00BD">
        <w:rPr>
          <w:rFonts w:ascii="Book Antiqua" w:hAnsi="Book Antiqua"/>
          <w:sz w:val="24"/>
          <w:szCs w:val="24"/>
        </w:rPr>
        <w:t xml:space="preserve"> K, Kojima T, </w:t>
      </w:r>
      <w:proofErr w:type="spellStart"/>
      <w:r w:rsidRPr="00DF00BD">
        <w:rPr>
          <w:rFonts w:ascii="Book Antiqua" w:hAnsi="Book Antiqua"/>
          <w:sz w:val="24"/>
          <w:szCs w:val="24"/>
        </w:rPr>
        <w:t>Muramatsu</w:t>
      </w:r>
      <w:proofErr w:type="spellEnd"/>
      <w:r w:rsidRPr="00DF00BD">
        <w:rPr>
          <w:rFonts w:ascii="Book Antiqua" w:hAnsi="Book Antiqua"/>
          <w:sz w:val="24"/>
          <w:szCs w:val="24"/>
        </w:rPr>
        <w:t xml:space="preserve"> H, Iwase M, </w:t>
      </w:r>
      <w:proofErr w:type="spellStart"/>
      <w:r w:rsidRPr="00DF00BD">
        <w:rPr>
          <w:rFonts w:ascii="Book Antiqua" w:hAnsi="Book Antiqua"/>
          <w:sz w:val="24"/>
          <w:szCs w:val="24"/>
        </w:rPr>
        <w:t>Yoshikai</w:t>
      </w:r>
      <w:proofErr w:type="spellEnd"/>
      <w:r w:rsidRPr="00DF00BD">
        <w:rPr>
          <w:rFonts w:ascii="Book Antiqua" w:hAnsi="Book Antiqua"/>
          <w:sz w:val="24"/>
          <w:szCs w:val="24"/>
        </w:rPr>
        <w:t xml:space="preserve"> Y, </w:t>
      </w:r>
      <w:proofErr w:type="spellStart"/>
      <w:r w:rsidRPr="00DF00BD">
        <w:rPr>
          <w:rFonts w:ascii="Book Antiqua" w:hAnsi="Book Antiqua"/>
          <w:sz w:val="24"/>
          <w:szCs w:val="24"/>
        </w:rPr>
        <w:t>Yanada</w:t>
      </w:r>
      <w:proofErr w:type="spellEnd"/>
      <w:r w:rsidRPr="00DF00BD">
        <w:rPr>
          <w:rFonts w:ascii="Book Antiqua" w:hAnsi="Book Antiqua"/>
          <w:sz w:val="24"/>
          <w:szCs w:val="24"/>
        </w:rPr>
        <w:t xml:space="preserve"> M, Yamamoto K, Matsushita T, Nishimura M, </w:t>
      </w:r>
      <w:proofErr w:type="spellStart"/>
      <w:r w:rsidRPr="00DF00BD">
        <w:rPr>
          <w:rFonts w:ascii="Book Antiqua" w:hAnsi="Book Antiqua"/>
          <w:sz w:val="24"/>
          <w:szCs w:val="24"/>
        </w:rPr>
        <w:t>Kusugami</w:t>
      </w:r>
      <w:proofErr w:type="spellEnd"/>
      <w:r w:rsidRPr="00DF00BD">
        <w:rPr>
          <w:rFonts w:ascii="Book Antiqua" w:hAnsi="Book Antiqua"/>
          <w:sz w:val="24"/>
          <w:szCs w:val="24"/>
        </w:rPr>
        <w:t xml:space="preserve"> K, Saito H, </w:t>
      </w:r>
      <w:proofErr w:type="spellStart"/>
      <w:r w:rsidRPr="00DF00BD">
        <w:rPr>
          <w:rFonts w:ascii="Book Antiqua" w:hAnsi="Book Antiqua"/>
          <w:sz w:val="24"/>
          <w:szCs w:val="24"/>
        </w:rPr>
        <w:t>Muramatsu</w:t>
      </w:r>
      <w:proofErr w:type="spellEnd"/>
      <w:r w:rsidRPr="00DF00BD">
        <w:rPr>
          <w:rFonts w:ascii="Book Antiqua" w:hAnsi="Book Antiqua"/>
          <w:sz w:val="24"/>
          <w:szCs w:val="24"/>
        </w:rPr>
        <w:t xml:space="preserve"> T. Syndecan-4 deficiency leads to high mortality of lipopolysaccharide-injected mice. </w:t>
      </w:r>
      <w:r w:rsidRPr="00DF00BD">
        <w:rPr>
          <w:rFonts w:ascii="Book Antiqua" w:hAnsi="Book Antiqua"/>
          <w:i/>
          <w:sz w:val="24"/>
          <w:szCs w:val="24"/>
        </w:rPr>
        <w:t>J Biol Chem</w:t>
      </w:r>
      <w:r w:rsidRPr="00DF00BD">
        <w:rPr>
          <w:rFonts w:ascii="Book Antiqua" w:hAnsi="Book Antiqua"/>
          <w:sz w:val="24"/>
          <w:szCs w:val="24"/>
        </w:rPr>
        <w:t xml:space="preserve"> 2001; </w:t>
      </w:r>
      <w:r w:rsidRPr="00DF00BD">
        <w:rPr>
          <w:rFonts w:ascii="Book Antiqua" w:hAnsi="Book Antiqua"/>
          <w:b/>
          <w:sz w:val="24"/>
          <w:szCs w:val="24"/>
        </w:rPr>
        <w:t>276</w:t>
      </w:r>
      <w:r w:rsidRPr="00DF00BD">
        <w:rPr>
          <w:rFonts w:ascii="Book Antiqua" w:hAnsi="Book Antiqua"/>
          <w:sz w:val="24"/>
          <w:szCs w:val="24"/>
        </w:rPr>
        <w:t>: 47483-47488 [PMID: 11585825 DOI: 10.1074/jbc.M106268200]</w:t>
      </w:r>
    </w:p>
    <w:p w14:paraId="5448BAC7"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11 </w:t>
      </w:r>
      <w:proofErr w:type="spellStart"/>
      <w:r w:rsidRPr="00DF00BD">
        <w:rPr>
          <w:rFonts w:ascii="Book Antiqua" w:hAnsi="Book Antiqua"/>
          <w:b/>
          <w:sz w:val="24"/>
          <w:szCs w:val="24"/>
        </w:rPr>
        <w:t>Reizes</w:t>
      </w:r>
      <w:proofErr w:type="spellEnd"/>
      <w:r w:rsidRPr="00DF00BD">
        <w:rPr>
          <w:rFonts w:ascii="Book Antiqua" w:hAnsi="Book Antiqua"/>
          <w:b/>
          <w:sz w:val="24"/>
          <w:szCs w:val="24"/>
        </w:rPr>
        <w:t xml:space="preserve"> O</w:t>
      </w:r>
      <w:r w:rsidRPr="00DF00BD">
        <w:rPr>
          <w:rFonts w:ascii="Book Antiqua" w:hAnsi="Book Antiqua"/>
          <w:sz w:val="24"/>
          <w:szCs w:val="24"/>
        </w:rPr>
        <w:t xml:space="preserve">, Benoit SC, Strader AD, Clegg DJ, </w:t>
      </w:r>
      <w:proofErr w:type="spellStart"/>
      <w:r w:rsidRPr="00DF00BD">
        <w:rPr>
          <w:rFonts w:ascii="Book Antiqua" w:hAnsi="Book Antiqua"/>
          <w:sz w:val="24"/>
          <w:szCs w:val="24"/>
        </w:rPr>
        <w:t>Akunuru</w:t>
      </w:r>
      <w:proofErr w:type="spellEnd"/>
      <w:r w:rsidRPr="00DF00BD">
        <w:rPr>
          <w:rFonts w:ascii="Book Antiqua" w:hAnsi="Book Antiqua"/>
          <w:sz w:val="24"/>
          <w:szCs w:val="24"/>
        </w:rPr>
        <w:t xml:space="preserve"> S, Seeley RJ. Syndecan-3 modulates food intake by interacting with the </w:t>
      </w:r>
      <w:proofErr w:type="spellStart"/>
      <w:r w:rsidRPr="00DF00BD">
        <w:rPr>
          <w:rFonts w:ascii="Book Antiqua" w:hAnsi="Book Antiqua"/>
          <w:sz w:val="24"/>
          <w:szCs w:val="24"/>
        </w:rPr>
        <w:t>melanocortin</w:t>
      </w:r>
      <w:proofErr w:type="spellEnd"/>
      <w:r w:rsidRPr="00DF00BD">
        <w:rPr>
          <w:rFonts w:ascii="Book Antiqua" w:hAnsi="Book Antiqua"/>
          <w:sz w:val="24"/>
          <w:szCs w:val="24"/>
        </w:rPr>
        <w:t>/</w:t>
      </w:r>
      <w:proofErr w:type="spellStart"/>
      <w:r w:rsidRPr="00DF00BD">
        <w:rPr>
          <w:rFonts w:ascii="Book Antiqua" w:hAnsi="Book Antiqua"/>
          <w:sz w:val="24"/>
          <w:szCs w:val="24"/>
        </w:rPr>
        <w:t>AgRP</w:t>
      </w:r>
      <w:proofErr w:type="spellEnd"/>
      <w:r w:rsidRPr="00DF00BD">
        <w:rPr>
          <w:rFonts w:ascii="Book Antiqua" w:hAnsi="Book Antiqua"/>
          <w:sz w:val="24"/>
          <w:szCs w:val="24"/>
        </w:rPr>
        <w:t xml:space="preserve"> pathway. </w:t>
      </w:r>
      <w:r w:rsidRPr="00DF00BD">
        <w:rPr>
          <w:rFonts w:ascii="Book Antiqua" w:hAnsi="Book Antiqua"/>
          <w:i/>
          <w:sz w:val="24"/>
          <w:szCs w:val="24"/>
        </w:rPr>
        <w:t xml:space="preserve">Ann N Y </w:t>
      </w:r>
      <w:proofErr w:type="spellStart"/>
      <w:r w:rsidRPr="00DF00BD">
        <w:rPr>
          <w:rFonts w:ascii="Book Antiqua" w:hAnsi="Book Antiqua"/>
          <w:i/>
          <w:sz w:val="24"/>
          <w:szCs w:val="24"/>
        </w:rPr>
        <w:t>Acad</w:t>
      </w:r>
      <w:proofErr w:type="spellEnd"/>
      <w:r w:rsidRPr="00DF00BD">
        <w:rPr>
          <w:rFonts w:ascii="Book Antiqua" w:hAnsi="Book Antiqua"/>
          <w:i/>
          <w:sz w:val="24"/>
          <w:szCs w:val="24"/>
        </w:rPr>
        <w:t xml:space="preserve"> </w:t>
      </w:r>
      <w:proofErr w:type="spellStart"/>
      <w:r w:rsidRPr="00DF00BD">
        <w:rPr>
          <w:rFonts w:ascii="Book Antiqua" w:hAnsi="Book Antiqua"/>
          <w:i/>
          <w:sz w:val="24"/>
          <w:szCs w:val="24"/>
        </w:rPr>
        <w:t>Sci</w:t>
      </w:r>
      <w:proofErr w:type="spellEnd"/>
      <w:r w:rsidRPr="00DF00BD">
        <w:rPr>
          <w:rFonts w:ascii="Book Antiqua" w:hAnsi="Book Antiqua"/>
          <w:sz w:val="24"/>
          <w:szCs w:val="24"/>
        </w:rPr>
        <w:t xml:space="preserve"> 2003; </w:t>
      </w:r>
      <w:r w:rsidRPr="00DF00BD">
        <w:rPr>
          <w:rFonts w:ascii="Book Antiqua" w:hAnsi="Book Antiqua"/>
          <w:b/>
          <w:sz w:val="24"/>
          <w:szCs w:val="24"/>
        </w:rPr>
        <w:t>994</w:t>
      </w:r>
      <w:r w:rsidRPr="00DF00BD">
        <w:rPr>
          <w:rFonts w:ascii="Book Antiqua" w:hAnsi="Book Antiqua"/>
          <w:sz w:val="24"/>
          <w:szCs w:val="24"/>
        </w:rPr>
        <w:t>: 66-73 [PMID: 12851299 DOI: 10.1111/j.1749-6632.2003.tb03163.x]</w:t>
      </w:r>
    </w:p>
    <w:p w14:paraId="05324FBE" w14:textId="77777777" w:rsidR="00CB34A1" w:rsidRPr="00DF00BD" w:rsidRDefault="00CB34A1" w:rsidP="00DF00BD">
      <w:pPr>
        <w:adjustRightInd w:val="0"/>
        <w:snapToGrid w:val="0"/>
        <w:spacing w:after="0" w:line="360" w:lineRule="auto"/>
        <w:jc w:val="both"/>
        <w:rPr>
          <w:rFonts w:ascii="Book Antiqua" w:hAnsi="Book Antiqua"/>
          <w:sz w:val="24"/>
          <w:szCs w:val="24"/>
        </w:rPr>
      </w:pPr>
      <w:proofErr w:type="gramStart"/>
      <w:r w:rsidRPr="00DF00BD">
        <w:rPr>
          <w:rFonts w:ascii="Book Antiqua" w:hAnsi="Book Antiqua"/>
          <w:sz w:val="24"/>
          <w:szCs w:val="24"/>
        </w:rPr>
        <w:t xml:space="preserve">12 </w:t>
      </w:r>
      <w:proofErr w:type="spellStart"/>
      <w:r w:rsidRPr="00DF00BD">
        <w:rPr>
          <w:rFonts w:ascii="Book Antiqua" w:hAnsi="Book Antiqua"/>
          <w:b/>
          <w:sz w:val="24"/>
          <w:szCs w:val="24"/>
        </w:rPr>
        <w:t>Strader</w:t>
      </w:r>
      <w:proofErr w:type="spellEnd"/>
      <w:r w:rsidRPr="00DF00BD">
        <w:rPr>
          <w:rFonts w:ascii="Book Antiqua" w:hAnsi="Book Antiqua"/>
          <w:b/>
          <w:sz w:val="24"/>
          <w:szCs w:val="24"/>
        </w:rPr>
        <w:t xml:space="preserve"> AD</w:t>
      </w:r>
      <w:r w:rsidRPr="00DF00BD">
        <w:rPr>
          <w:rFonts w:ascii="Book Antiqua" w:hAnsi="Book Antiqua"/>
          <w:sz w:val="24"/>
          <w:szCs w:val="24"/>
        </w:rPr>
        <w:t xml:space="preserve">, </w:t>
      </w:r>
      <w:proofErr w:type="spellStart"/>
      <w:r w:rsidRPr="00DF00BD">
        <w:rPr>
          <w:rFonts w:ascii="Book Antiqua" w:hAnsi="Book Antiqua"/>
          <w:sz w:val="24"/>
          <w:szCs w:val="24"/>
        </w:rPr>
        <w:t>Reizes</w:t>
      </w:r>
      <w:proofErr w:type="spellEnd"/>
      <w:r w:rsidRPr="00DF00BD">
        <w:rPr>
          <w:rFonts w:ascii="Book Antiqua" w:hAnsi="Book Antiqua"/>
          <w:sz w:val="24"/>
          <w:szCs w:val="24"/>
        </w:rPr>
        <w:t xml:space="preserve"> O, Woods SC, Benoit SC</w:t>
      </w:r>
      <w:proofErr w:type="gramEnd"/>
      <w:r w:rsidRPr="00DF00BD">
        <w:rPr>
          <w:rFonts w:ascii="Book Antiqua" w:hAnsi="Book Antiqua"/>
          <w:sz w:val="24"/>
          <w:szCs w:val="24"/>
        </w:rPr>
        <w:t xml:space="preserve">, Seeley RJ. Mice lacking the syndecan-3 gene are resistant to diet-induced obesity. </w:t>
      </w:r>
      <w:r w:rsidRPr="00DF00BD">
        <w:rPr>
          <w:rFonts w:ascii="Book Antiqua" w:hAnsi="Book Antiqua"/>
          <w:i/>
          <w:sz w:val="24"/>
          <w:szCs w:val="24"/>
        </w:rPr>
        <w:t>J Clin Invest</w:t>
      </w:r>
      <w:r w:rsidRPr="00DF00BD">
        <w:rPr>
          <w:rFonts w:ascii="Book Antiqua" w:hAnsi="Book Antiqua"/>
          <w:sz w:val="24"/>
          <w:szCs w:val="24"/>
        </w:rPr>
        <w:t xml:space="preserve"> 2004; </w:t>
      </w:r>
      <w:r w:rsidRPr="00DF00BD">
        <w:rPr>
          <w:rFonts w:ascii="Book Antiqua" w:hAnsi="Book Antiqua"/>
          <w:b/>
          <w:sz w:val="24"/>
          <w:szCs w:val="24"/>
        </w:rPr>
        <w:t>114</w:t>
      </w:r>
      <w:r w:rsidRPr="00DF00BD">
        <w:rPr>
          <w:rFonts w:ascii="Book Antiqua" w:hAnsi="Book Antiqua"/>
          <w:sz w:val="24"/>
          <w:szCs w:val="24"/>
        </w:rPr>
        <w:t>: 1354-1360 [PMID: 15520868 DOI: 10.1172/JCI20631]</w:t>
      </w:r>
    </w:p>
    <w:p w14:paraId="7629F1A1"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13 </w:t>
      </w:r>
      <w:proofErr w:type="spellStart"/>
      <w:r w:rsidRPr="00DF00BD">
        <w:rPr>
          <w:rFonts w:ascii="Book Antiqua" w:hAnsi="Book Antiqua"/>
          <w:b/>
          <w:sz w:val="24"/>
          <w:szCs w:val="24"/>
        </w:rPr>
        <w:t>Jaiswal</w:t>
      </w:r>
      <w:proofErr w:type="spellEnd"/>
      <w:r w:rsidRPr="00DF00BD">
        <w:rPr>
          <w:rFonts w:ascii="Book Antiqua" w:hAnsi="Book Antiqua"/>
          <w:b/>
          <w:sz w:val="24"/>
          <w:szCs w:val="24"/>
        </w:rPr>
        <w:t xml:space="preserve"> AK</w:t>
      </w:r>
      <w:r w:rsidRPr="00DF00BD">
        <w:rPr>
          <w:rFonts w:ascii="Book Antiqua" w:hAnsi="Book Antiqua"/>
          <w:sz w:val="24"/>
          <w:szCs w:val="24"/>
        </w:rPr>
        <w:t xml:space="preserve">, </w:t>
      </w:r>
      <w:proofErr w:type="spellStart"/>
      <w:r w:rsidRPr="00DF00BD">
        <w:rPr>
          <w:rFonts w:ascii="Book Antiqua" w:hAnsi="Book Antiqua"/>
          <w:sz w:val="24"/>
          <w:szCs w:val="24"/>
        </w:rPr>
        <w:t>Sadasivam</w:t>
      </w:r>
      <w:proofErr w:type="spellEnd"/>
      <w:r w:rsidRPr="00DF00BD">
        <w:rPr>
          <w:rFonts w:ascii="Book Antiqua" w:hAnsi="Book Antiqua"/>
          <w:sz w:val="24"/>
          <w:szCs w:val="24"/>
        </w:rPr>
        <w:t xml:space="preserve"> M, Archer NK, Miller RJ, </w:t>
      </w:r>
      <w:proofErr w:type="spellStart"/>
      <w:r w:rsidRPr="00DF00BD">
        <w:rPr>
          <w:rFonts w:ascii="Book Antiqua" w:hAnsi="Book Antiqua"/>
          <w:sz w:val="24"/>
          <w:szCs w:val="24"/>
        </w:rPr>
        <w:t>Dillen</w:t>
      </w:r>
      <w:proofErr w:type="spellEnd"/>
      <w:r w:rsidRPr="00DF00BD">
        <w:rPr>
          <w:rFonts w:ascii="Book Antiqua" w:hAnsi="Book Antiqua"/>
          <w:sz w:val="24"/>
          <w:szCs w:val="24"/>
        </w:rPr>
        <w:t xml:space="preserve"> CA, </w:t>
      </w:r>
      <w:proofErr w:type="spellStart"/>
      <w:r w:rsidRPr="00DF00BD">
        <w:rPr>
          <w:rFonts w:ascii="Book Antiqua" w:hAnsi="Book Antiqua"/>
          <w:sz w:val="24"/>
          <w:szCs w:val="24"/>
        </w:rPr>
        <w:t>Ravipati</w:t>
      </w:r>
      <w:proofErr w:type="spellEnd"/>
      <w:r w:rsidRPr="00DF00BD">
        <w:rPr>
          <w:rFonts w:ascii="Book Antiqua" w:hAnsi="Book Antiqua"/>
          <w:sz w:val="24"/>
          <w:szCs w:val="24"/>
        </w:rPr>
        <w:t xml:space="preserve"> A, Park PW, </w:t>
      </w:r>
      <w:proofErr w:type="spellStart"/>
      <w:r w:rsidRPr="00DF00BD">
        <w:rPr>
          <w:rFonts w:ascii="Book Antiqua" w:hAnsi="Book Antiqua"/>
          <w:sz w:val="24"/>
          <w:szCs w:val="24"/>
        </w:rPr>
        <w:t>Chakravarti</w:t>
      </w:r>
      <w:proofErr w:type="spellEnd"/>
      <w:r w:rsidRPr="00DF00BD">
        <w:rPr>
          <w:rFonts w:ascii="Book Antiqua" w:hAnsi="Book Antiqua"/>
          <w:sz w:val="24"/>
          <w:szCs w:val="24"/>
        </w:rPr>
        <w:t xml:space="preserve"> S, Miller LS, Hamad ARA. Syndecan-1 Regulates Psoriasiform Dermatitis by Controlling Homeostasis of IL-17-Producing </w:t>
      </w:r>
      <w:proofErr w:type="spellStart"/>
      <w:r w:rsidRPr="00DF00BD">
        <w:rPr>
          <w:rFonts w:ascii="Book Antiqua" w:hAnsi="Book Antiqua"/>
          <w:sz w:val="24"/>
          <w:szCs w:val="24"/>
        </w:rPr>
        <w:t>γδ</w:t>
      </w:r>
      <w:proofErr w:type="spellEnd"/>
      <w:r w:rsidRPr="00DF00BD">
        <w:rPr>
          <w:rFonts w:ascii="Book Antiqua" w:hAnsi="Book Antiqua"/>
          <w:sz w:val="24"/>
          <w:szCs w:val="24"/>
        </w:rPr>
        <w:t xml:space="preserve"> T Cells. </w:t>
      </w:r>
      <w:r w:rsidRPr="00DF00BD">
        <w:rPr>
          <w:rFonts w:ascii="Book Antiqua" w:hAnsi="Book Antiqua"/>
          <w:i/>
          <w:sz w:val="24"/>
          <w:szCs w:val="24"/>
        </w:rPr>
        <w:t>J Immunol</w:t>
      </w:r>
      <w:r w:rsidRPr="00DF00BD">
        <w:rPr>
          <w:rFonts w:ascii="Book Antiqua" w:hAnsi="Book Antiqua"/>
          <w:sz w:val="24"/>
          <w:szCs w:val="24"/>
        </w:rPr>
        <w:t xml:space="preserve"> 2018; </w:t>
      </w:r>
      <w:r w:rsidRPr="00DF00BD">
        <w:rPr>
          <w:rFonts w:ascii="Book Antiqua" w:hAnsi="Book Antiqua"/>
          <w:b/>
          <w:sz w:val="24"/>
          <w:szCs w:val="24"/>
        </w:rPr>
        <w:t>201</w:t>
      </w:r>
      <w:r w:rsidRPr="00DF00BD">
        <w:rPr>
          <w:rFonts w:ascii="Book Antiqua" w:hAnsi="Book Antiqua"/>
          <w:sz w:val="24"/>
          <w:szCs w:val="24"/>
        </w:rPr>
        <w:t>: 1651-1661 [PMID: 30045969 DOI: 10.4049/jimmunol.1800104]</w:t>
      </w:r>
    </w:p>
    <w:p w14:paraId="4227A3E0" w14:textId="77777777" w:rsidR="00CB34A1" w:rsidRPr="00DF00BD" w:rsidRDefault="00CB34A1" w:rsidP="00DF00BD">
      <w:pPr>
        <w:adjustRightInd w:val="0"/>
        <w:snapToGrid w:val="0"/>
        <w:spacing w:after="0" w:line="360" w:lineRule="auto"/>
        <w:jc w:val="both"/>
        <w:rPr>
          <w:rFonts w:ascii="Book Antiqua" w:hAnsi="Book Antiqua"/>
          <w:sz w:val="24"/>
          <w:szCs w:val="24"/>
        </w:rPr>
      </w:pPr>
      <w:proofErr w:type="gramStart"/>
      <w:r w:rsidRPr="00DF00BD">
        <w:rPr>
          <w:rFonts w:ascii="Book Antiqua" w:hAnsi="Book Antiqua"/>
          <w:sz w:val="24"/>
          <w:szCs w:val="24"/>
        </w:rPr>
        <w:lastRenderedPageBreak/>
        <w:t xml:space="preserve">14 </w:t>
      </w:r>
      <w:r w:rsidRPr="00DF00BD">
        <w:rPr>
          <w:rFonts w:ascii="Book Antiqua" w:hAnsi="Book Antiqua"/>
          <w:b/>
          <w:sz w:val="24"/>
          <w:szCs w:val="24"/>
        </w:rPr>
        <w:t>Teng YH</w:t>
      </w:r>
      <w:r w:rsidRPr="00DF00BD">
        <w:rPr>
          <w:rFonts w:ascii="Book Antiqua" w:hAnsi="Book Antiqua"/>
          <w:sz w:val="24"/>
          <w:szCs w:val="24"/>
        </w:rPr>
        <w:t>, Aquino RS, Park PW.</w:t>
      </w:r>
      <w:proofErr w:type="gramEnd"/>
      <w:r w:rsidRPr="00DF00BD">
        <w:rPr>
          <w:rFonts w:ascii="Book Antiqua" w:hAnsi="Book Antiqua"/>
          <w:sz w:val="24"/>
          <w:szCs w:val="24"/>
        </w:rPr>
        <w:t xml:space="preserve"> Molecular functions of syndecan-1 in disease. </w:t>
      </w:r>
      <w:r w:rsidRPr="00DF00BD">
        <w:rPr>
          <w:rFonts w:ascii="Book Antiqua" w:hAnsi="Book Antiqua"/>
          <w:i/>
          <w:sz w:val="24"/>
          <w:szCs w:val="24"/>
        </w:rPr>
        <w:t>Matrix Biol</w:t>
      </w:r>
      <w:r w:rsidRPr="00DF00BD">
        <w:rPr>
          <w:rFonts w:ascii="Book Antiqua" w:hAnsi="Book Antiqua"/>
          <w:sz w:val="24"/>
          <w:szCs w:val="24"/>
        </w:rPr>
        <w:t xml:space="preserve"> 2012; </w:t>
      </w:r>
      <w:r w:rsidRPr="00DF00BD">
        <w:rPr>
          <w:rFonts w:ascii="Book Antiqua" w:hAnsi="Book Antiqua"/>
          <w:b/>
          <w:sz w:val="24"/>
          <w:szCs w:val="24"/>
        </w:rPr>
        <w:t>31</w:t>
      </w:r>
      <w:r w:rsidRPr="00DF00BD">
        <w:rPr>
          <w:rFonts w:ascii="Book Antiqua" w:hAnsi="Book Antiqua"/>
          <w:sz w:val="24"/>
          <w:szCs w:val="24"/>
        </w:rPr>
        <w:t>: 3-16 [PMID: 22033227 DOI: 10.1016/j.matbio.2011.10.001]</w:t>
      </w:r>
    </w:p>
    <w:p w14:paraId="05C6A1EB" w14:textId="77777777" w:rsidR="00CB34A1" w:rsidRPr="00DF00BD" w:rsidRDefault="00CB34A1" w:rsidP="00DF00BD">
      <w:pPr>
        <w:adjustRightInd w:val="0"/>
        <w:snapToGrid w:val="0"/>
        <w:spacing w:after="0" w:line="360" w:lineRule="auto"/>
        <w:jc w:val="both"/>
        <w:rPr>
          <w:rFonts w:ascii="Book Antiqua" w:hAnsi="Book Antiqua"/>
          <w:sz w:val="24"/>
          <w:szCs w:val="24"/>
        </w:rPr>
      </w:pPr>
      <w:proofErr w:type="gramStart"/>
      <w:r w:rsidRPr="00DF00BD">
        <w:rPr>
          <w:rFonts w:ascii="Book Antiqua" w:hAnsi="Book Antiqua"/>
          <w:sz w:val="24"/>
          <w:szCs w:val="24"/>
        </w:rPr>
        <w:t xml:space="preserve">15 </w:t>
      </w:r>
      <w:proofErr w:type="spellStart"/>
      <w:r w:rsidRPr="00DF00BD">
        <w:rPr>
          <w:rFonts w:ascii="Book Antiqua" w:hAnsi="Book Antiqua"/>
          <w:b/>
          <w:sz w:val="24"/>
          <w:szCs w:val="24"/>
        </w:rPr>
        <w:t>Jaiswal</w:t>
      </w:r>
      <w:proofErr w:type="spellEnd"/>
      <w:r w:rsidRPr="00DF00BD">
        <w:rPr>
          <w:rFonts w:ascii="Book Antiqua" w:hAnsi="Book Antiqua"/>
          <w:b/>
          <w:sz w:val="24"/>
          <w:szCs w:val="24"/>
        </w:rPr>
        <w:t xml:space="preserve"> AK</w:t>
      </w:r>
      <w:r w:rsidRPr="00DF00BD">
        <w:rPr>
          <w:rFonts w:ascii="Book Antiqua" w:hAnsi="Book Antiqua"/>
          <w:sz w:val="24"/>
          <w:szCs w:val="24"/>
        </w:rPr>
        <w:t xml:space="preserve">, </w:t>
      </w:r>
      <w:proofErr w:type="spellStart"/>
      <w:r w:rsidRPr="00DF00BD">
        <w:rPr>
          <w:rFonts w:ascii="Book Antiqua" w:hAnsi="Book Antiqua"/>
          <w:sz w:val="24"/>
          <w:szCs w:val="24"/>
        </w:rPr>
        <w:t>Sadasivam</w:t>
      </w:r>
      <w:proofErr w:type="spellEnd"/>
      <w:r w:rsidRPr="00DF00BD">
        <w:rPr>
          <w:rFonts w:ascii="Book Antiqua" w:hAnsi="Book Antiqua"/>
          <w:sz w:val="24"/>
          <w:szCs w:val="24"/>
        </w:rPr>
        <w:t xml:space="preserve"> M, </w:t>
      </w:r>
      <w:proofErr w:type="spellStart"/>
      <w:r w:rsidRPr="00DF00BD">
        <w:rPr>
          <w:rFonts w:ascii="Book Antiqua" w:hAnsi="Book Antiqua"/>
          <w:sz w:val="24"/>
          <w:szCs w:val="24"/>
        </w:rPr>
        <w:t>Hamad</w:t>
      </w:r>
      <w:proofErr w:type="spellEnd"/>
      <w:r w:rsidRPr="00DF00BD">
        <w:rPr>
          <w:rFonts w:ascii="Book Antiqua" w:hAnsi="Book Antiqua"/>
          <w:sz w:val="24"/>
          <w:szCs w:val="24"/>
        </w:rPr>
        <w:t xml:space="preserve"> ARA.</w:t>
      </w:r>
      <w:proofErr w:type="gramEnd"/>
      <w:r w:rsidRPr="00DF00BD">
        <w:rPr>
          <w:rFonts w:ascii="Book Antiqua" w:hAnsi="Book Antiqua"/>
          <w:sz w:val="24"/>
          <w:szCs w:val="24"/>
        </w:rPr>
        <w:t xml:space="preserve"> Syndecan-1-coating of interleukin-17-producing natural killer T cells provides a specific method for their visualization and analysis. </w:t>
      </w:r>
      <w:r w:rsidRPr="00DF00BD">
        <w:rPr>
          <w:rFonts w:ascii="Book Antiqua" w:hAnsi="Book Antiqua"/>
          <w:i/>
          <w:sz w:val="24"/>
          <w:szCs w:val="24"/>
        </w:rPr>
        <w:t>World J Diabetes</w:t>
      </w:r>
      <w:r w:rsidRPr="00DF00BD">
        <w:rPr>
          <w:rFonts w:ascii="Book Antiqua" w:hAnsi="Book Antiqua"/>
          <w:sz w:val="24"/>
          <w:szCs w:val="24"/>
        </w:rPr>
        <w:t xml:space="preserve"> 2017; </w:t>
      </w:r>
      <w:r w:rsidRPr="00DF00BD">
        <w:rPr>
          <w:rFonts w:ascii="Book Antiqua" w:hAnsi="Book Antiqua"/>
          <w:b/>
          <w:sz w:val="24"/>
          <w:szCs w:val="24"/>
        </w:rPr>
        <w:t>8</w:t>
      </w:r>
      <w:r w:rsidRPr="00DF00BD">
        <w:rPr>
          <w:rFonts w:ascii="Book Antiqua" w:hAnsi="Book Antiqua"/>
          <w:sz w:val="24"/>
          <w:szCs w:val="24"/>
        </w:rPr>
        <w:t>: 130-134 [PMID: 28465789 DOI: 10.4239/wjd.v8.i4.130]</w:t>
      </w:r>
    </w:p>
    <w:p w14:paraId="303E6A2C"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16 </w:t>
      </w:r>
      <w:r w:rsidRPr="00DF00BD">
        <w:rPr>
          <w:rFonts w:ascii="Book Antiqua" w:hAnsi="Book Antiqua"/>
          <w:b/>
          <w:sz w:val="24"/>
          <w:szCs w:val="24"/>
        </w:rPr>
        <w:t>Dai H</w:t>
      </w:r>
      <w:r w:rsidRPr="00DF00BD">
        <w:rPr>
          <w:rFonts w:ascii="Book Antiqua" w:hAnsi="Book Antiqua"/>
          <w:sz w:val="24"/>
          <w:szCs w:val="24"/>
        </w:rPr>
        <w:t xml:space="preserve">, Rahman A, Saxena A, </w:t>
      </w:r>
      <w:proofErr w:type="spellStart"/>
      <w:r w:rsidRPr="00DF00BD">
        <w:rPr>
          <w:rFonts w:ascii="Book Antiqua" w:hAnsi="Book Antiqua"/>
          <w:sz w:val="24"/>
          <w:szCs w:val="24"/>
        </w:rPr>
        <w:t>Jaiswal</w:t>
      </w:r>
      <w:proofErr w:type="spellEnd"/>
      <w:r w:rsidRPr="00DF00BD">
        <w:rPr>
          <w:rFonts w:ascii="Book Antiqua" w:hAnsi="Book Antiqua"/>
          <w:sz w:val="24"/>
          <w:szCs w:val="24"/>
        </w:rPr>
        <w:t xml:space="preserve"> AK, </w:t>
      </w:r>
      <w:proofErr w:type="spellStart"/>
      <w:r w:rsidRPr="00DF00BD">
        <w:rPr>
          <w:rFonts w:ascii="Book Antiqua" w:hAnsi="Book Antiqua"/>
          <w:sz w:val="24"/>
          <w:szCs w:val="24"/>
        </w:rPr>
        <w:t>Mohamood</w:t>
      </w:r>
      <w:proofErr w:type="spellEnd"/>
      <w:r w:rsidRPr="00DF00BD">
        <w:rPr>
          <w:rFonts w:ascii="Book Antiqua" w:hAnsi="Book Antiqua"/>
          <w:sz w:val="24"/>
          <w:szCs w:val="24"/>
        </w:rPr>
        <w:t xml:space="preserve"> A, Ramirez L, Noel S, </w:t>
      </w:r>
      <w:proofErr w:type="spellStart"/>
      <w:r w:rsidRPr="00DF00BD">
        <w:rPr>
          <w:rFonts w:ascii="Book Antiqua" w:hAnsi="Book Antiqua"/>
          <w:sz w:val="24"/>
          <w:szCs w:val="24"/>
        </w:rPr>
        <w:t>Rabb</w:t>
      </w:r>
      <w:proofErr w:type="spellEnd"/>
      <w:r w:rsidRPr="00DF00BD">
        <w:rPr>
          <w:rFonts w:ascii="Book Antiqua" w:hAnsi="Book Antiqua"/>
          <w:sz w:val="24"/>
          <w:szCs w:val="24"/>
        </w:rPr>
        <w:t xml:space="preserve"> H, </w:t>
      </w:r>
      <w:proofErr w:type="spellStart"/>
      <w:r w:rsidRPr="00DF00BD">
        <w:rPr>
          <w:rFonts w:ascii="Book Antiqua" w:hAnsi="Book Antiqua"/>
          <w:sz w:val="24"/>
          <w:szCs w:val="24"/>
        </w:rPr>
        <w:t>Jie</w:t>
      </w:r>
      <w:proofErr w:type="spellEnd"/>
      <w:r w:rsidRPr="00DF00BD">
        <w:rPr>
          <w:rFonts w:ascii="Book Antiqua" w:hAnsi="Book Antiqua"/>
          <w:sz w:val="24"/>
          <w:szCs w:val="24"/>
        </w:rPr>
        <w:t xml:space="preserve"> C, </w:t>
      </w:r>
      <w:proofErr w:type="spellStart"/>
      <w:r w:rsidRPr="00DF00BD">
        <w:rPr>
          <w:rFonts w:ascii="Book Antiqua" w:hAnsi="Book Antiqua"/>
          <w:sz w:val="24"/>
          <w:szCs w:val="24"/>
        </w:rPr>
        <w:t>Hamad</w:t>
      </w:r>
      <w:proofErr w:type="spellEnd"/>
      <w:r w:rsidRPr="00DF00BD">
        <w:rPr>
          <w:rFonts w:ascii="Book Antiqua" w:hAnsi="Book Antiqua"/>
          <w:sz w:val="24"/>
          <w:szCs w:val="24"/>
        </w:rPr>
        <w:t xml:space="preserve"> AR. Syndecan-1 identifies and controls the frequency of IL-17-producing naïve natural killer T (NKT17) cells in mice. </w:t>
      </w:r>
      <w:r w:rsidRPr="00DF00BD">
        <w:rPr>
          <w:rFonts w:ascii="Book Antiqua" w:hAnsi="Book Antiqua"/>
          <w:i/>
          <w:sz w:val="24"/>
          <w:szCs w:val="24"/>
        </w:rPr>
        <w:t>Eur J Immunol</w:t>
      </w:r>
      <w:r w:rsidRPr="00DF00BD">
        <w:rPr>
          <w:rFonts w:ascii="Book Antiqua" w:hAnsi="Book Antiqua"/>
          <w:sz w:val="24"/>
          <w:szCs w:val="24"/>
        </w:rPr>
        <w:t xml:space="preserve"> 2015; </w:t>
      </w:r>
      <w:r w:rsidRPr="00DF00BD">
        <w:rPr>
          <w:rFonts w:ascii="Book Antiqua" w:hAnsi="Book Antiqua"/>
          <w:b/>
          <w:sz w:val="24"/>
          <w:szCs w:val="24"/>
        </w:rPr>
        <w:t>45</w:t>
      </w:r>
      <w:r w:rsidRPr="00DF00BD">
        <w:rPr>
          <w:rFonts w:ascii="Book Antiqua" w:hAnsi="Book Antiqua"/>
          <w:sz w:val="24"/>
          <w:szCs w:val="24"/>
        </w:rPr>
        <w:t>: 3045-3051 [PMID: 26300525 DOI: 10.1002/eji.201545532]</w:t>
      </w:r>
    </w:p>
    <w:p w14:paraId="657BDD7E" w14:textId="77777777" w:rsidR="00CB34A1" w:rsidRPr="00DF00BD" w:rsidRDefault="00CB34A1" w:rsidP="00DF00BD">
      <w:pPr>
        <w:adjustRightInd w:val="0"/>
        <w:snapToGrid w:val="0"/>
        <w:spacing w:after="0" w:line="360" w:lineRule="auto"/>
        <w:jc w:val="both"/>
        <w:rPr>
          <w:rFonts w:ascii="Book Antiqua" w:hAnsi="Book Antiqua"/>
          <w:sz w:val="24"/>
          <w:szCs w:val="24"/>
        </w:rPr>
      </w:pPr>
      <w:proofErr w:type="gramStart"/>
      <w:r w:rsidRPr="00DF00BD">
        <w:rPr>
          <w:rFonts w:ascii="Book Antiqua" w:hAnsi="Book Antiqua"/>
          <w:sz w:val="24"/>
          <w:szCs w:val="24"/>
        </w:rPr>
        <w:t xml:space="preserve">17 </w:t>
      </w:r>
      <w:proofErr w:type="spellStart"/>
      <w:r w:rsidRPr="00DF00BD">
        <w:rPr>
          <w:rFonts w:ascii="Book Antiqua" w:hAnsi="Book Antiqua"/>
          <w:b/>
          <w:sz w:val="24"/>
          <w:szCs w:val="24"/>
        </w:rPr>
        <w:t>Leonova</w:t>
      </w:r>
      <w:proofErr w:type="spellEnd"/>
      <w:r w:rsidRPr="00DF00BD">
        <w:rPr>
          <w:rFonts w:ascii="Book Antiqua" w:hAnsi="Book Antiqua"/>
          <w:b/>
          <w:sz w:val="24"/>
          <w:szCs w:val="24"/>
        </w:rPr>
        <w:t xml:space="preserve"> EI</w:t>
      </w:r>
      <w:r w:rsidRPr="00DF00BD">
        <w:rPr>
          <w:rFonts w:ascii="Book Antiqua" w:hAnsi="Book Antiqua"/>
          <w:sz w:val="24"/>
          <w:szCs w:val="24"/>
        </w:rPr>
        <w:t xml:space="preserve">, </w:t>
      </w:r>
      <w:proofErr w:type="spellStart"/>
      <w:r w:rsidRPr="00DF00BD">
        <w:rPr>
          <w:rFonts w:ascii="Book Antiqua" w:hAnsi="Book Antiqua"/>
          <w:sz w:val="24"/>
          <w:szCs w:val="24"/>
        </w:rPr>
        <w:t>Sadovnikova</w:t>
      </w:r>
      <w:proofErr w:type="spellEnd"/>
      <w:r w:rsidRPr="00DF00BD">
        <w:rPr>
          <w:rFonts w:ascii="Book Antiqua" w:hAnsi="Book Antiqua"/>
          <w:sz w:val="24"/>
          <w:szCs w:val="24"/>
        </w:rPr>
        <w:t xml:space="preserve"> ES, </w:t>
      </w:r>
      <w:proofErr w:type="spellStart"/>
      <w:r w:rsidRPr="00DF00BD">
        <w:rPr>
          <w:rFonts w:ascii="Book Antiqua" w:hAnsi="Book Antiqua"/>
          <w:sz w:val="24"/>
          <w:szCs w:val="24"/>
        </w:rPr>
        <w:t>Shaykhutdinova</w:t>
      </w:r>
      <w:proofErr w:type="spellEnd"/>
      <w:r w:rsidRPr="00DF00BD">
        <w:rPr>
          <w:rFonts w:ascii="Book Antiqua" w:hAnsi="Book Antiqua"/>
          <w:sz w:val="24"/>
          <w:szCs w:val="24"/>
        </w:rPr>
        <w:t xml:space="preserve"> ER, </w:t>
      </w:r>
      <w:proofErr w:type="spellStart"/>
      <w:r w:rsidRPr="00DF00BD">
        <w:rPr>
          <w:rFonts w:ascii="Book Antiqua" w:hAnsi="Book Antiqua"/>
          <w:sz w:val="24"/>
          <w:szCs w:val="24"/>
        </w:rPr>
        <w:t>Galzitskaya</w:t>
      </w:r>
      <w:proofErr w:type="spellEnd"/>
      <w:r w:rsidRPr="00DF00BD">
        <w:rPr>
          <w:rFonts w:ascii="Book Antiqua" w:hAnsi="Book Antiqua"/>
          <w:sz w:val="24"/>
          <w:szCs w:val="24"/>
        </w:rPr>
        <w:t xml:space="preserve"> OV, </w:t>
      </w:r>
      <w:proofErr w:type="spellStart"/>
      <w:r w:rsidRPr="00DF00BD">
        <w:rPr>
          <w:rFonts w:ascii="Book Antiqua" w:hAnsi="Book Antiqua"/>
          <w:sz w:val="24"/>
          <w:szCs w:val="24"/>
        </w:rPr>
        <w:t>Murashev</w:t>
      </w:r>
      <w:proofErr w:type="spellEnd"/>
      <w:r w:rsidRPr="00DF00BD">
        <w:rPr>
          <w:rFonts w:ascii="Book Antiqua" w:hAnsi="Book Antiqua"/>
          <w:sz w:val="24"/>
          <w:szCs w:val="24"/>
        </w:rPr>
        <w:t xml:space="preserve"> AN, </w:t>
      </w:r>
      <w:proofErr w:type="spellStart"/>
      <w:r w:rsidRPr="00DF00BD">
        <w:rPr>
          <w:rFonts w:ascii="Book Antiqua" w:hAnsi="Book Antiqua"/>
          <w:sz w:val="24"/>
          <w:szCs w:val="24"/>
        </w:rPr>
        <w:t>Solonin</w:t>
      </w:r>
      <w:proofErr w:type="spellEnd"/>
      <w:r w:rsidRPr="00DF00BD">
        <w:rPr>
          <w:rFonts w:ascii="Book Antiqua" w:hAnsi="Book Antiqua"/>
          <w:sz w:val="24"/>
          <w:szCs w:val="24"/>
        </w:rPr>
        <w:t xml:space="preserve"> AS.</w:t>
      </w:r>
      <w:proofErr w:type="gramEnd"/>
      <w:r w:rsidRPr="00DF00BD">
        <w:rPr>
          <w:rFonts w:ascii="Book Antiqua" w:hAnsi="Book Antiqua"/>
          <w:sz w:val="24"/>
          <w:szCs w:val="24"/>
        </w:rPr>
        <w:t xml:space="preserve"> </w:t>
      </w:r>
      <w:proofErr w:type="gramStart"/>
      <w:r w:rsidRPr="00DF00BD">
        <w:rPr>
          <w:rFonts w:ascii="Book Antiqua" w:hAnsi="Book Antiqua"/>
          <w:sz w:val="24"/>
          <w:szCs w:val="24"/>
        </w:rPr>
        <w:t xml:space="preserve">Hepatic and Aortic Arch Expression and Serum Levels of Syndecan-1 in </w:t>
      </w:r>
      <w:proofErr w:type="spellStart"/>
      <w:r w:rsidRPr="00DF00BD">
        <w:rPr>
          <w:rFonts w:ascii="Book Antiqua" w:hAnsi="Book Antiqua"/>
          <w:sz w:val="24"/>
          <w:szCs w:val="24"/>
        </w:rPr>
        <w:t>ApoE</w:t>
      </w:r>
      <w:proofErr w:type="spellEnd"/>
      <w:r w:rsidRPr="00DF00BD">
        <w:rPr>
          <w:rFonts w:ascii="Book Antiqua" w:hAnsi="Book Antiqua"/>
          <w:sz w:val="24"/>
          <w:szCs w:val="24"/>
          <w:vertAlign w:val="superscript"/>
        </w:rPr>
        <w:t>-/-</w:t>
      </w:r>
      <w:r w:rsidRPr="00DF00BD">
        <w:rPr>
          <w:rFonts w:ascii="Book Antiqua" w:hAnsi="Book Antiqua"/>
          <w:sz w:val="24"/>
          <w:szCs w:val="24"/>
        </w:rPr>
        <w:t xml:space="preserve"> Mice.</w:t>
      </w:r>
      <w:proofErr w:type="gramEnd"/>
      <w:r w:rsidRPr="00DF00BD">
        <w:rPr>
          <w:rFonts w:ascii="Book Antiqua" w:hAnsi="Book Antiqua"/>
          <w:sz w:val="24"/>
          <w:szCs w:val="24"/>
        </w:rPr>
        <w:t xml:space="preserve"> </w:t>
      </w:r>
      <w:r w:rsidRPr="00DF00BD">
        <w:rPr>
          <w:rFonts w:ascii="Book Antiqua" w:hAnsi="Book Antiqua"/>
          <w:i/>
          <w:sz w:val="24"/>
          <w:szCs w:val="24"/>
        </w:rPr>
        <w:t xml:space="preserve">Open </w:t>
      </w:r>
      <w:proofErr w:type="spellStart"/>
      <w:r w:rsidRPr="00DF00BD">
        <w:rPr>
          <w:rFonts w:ascii="Book Antiqua" w:hAnsi="Book Antiqua"/>
          <w:i/>
          <w:sz w:val="24"/>
          <w:szCs w:val="24"/>
        </w:rPr>
        <w:t>Biochem</w:t>
      </w:r>
      <w:proofErr w:type="spellEnd"/>
      <w:r w:rsidRPr="00DF00BD">
        <w:rPr>
          <w:rFonts w:ascii="Book Antiqua" w:hAnsi="Book Antiqua"/>
          <w:i/>
          <w:sz w:val="24"/>
          <w:szCs w:val="24"/>
        </w:rPr>
        <w:t xml:space="preserve"> J</w:t>
      </w:r>
      <w:r w:rsidRPr="00DF00BD">
        <w:rPr>
          <w:rFonts w:ascii="Book Antiqua" w:hAnsi="Book Antiqua"/>
          <w:sz w:val="24"/>
          <w:szCs w:val="24"/>
        </w:rPr>
        <w:t xml:space="preserve"> 2017; </w:t>
      </w:r>
      <w:r w:rsidRPr="00DF00BD">
        <w:rPr>
          <w:rFonts w:ascii="Book Antiqua" w:hAnsi="Book Antiqua"/>
          <w:b/>
          <w:sz w:val="24"/>
          <w:szCs w:val="24"/>
        </w:rPr>
        <w:t>11</w:t>
      </w:r>
      <w:r w:rsidRPr="00DF00BD">
        <w:rPr>
          <w:rFonts w:ascii="Book Antiqua" w:hAnsi="Book Antiqua"/>
          <w:sz w:val="24"/>
          <w:szCs w:val="24"/>
        </w:rPr>
        <w:t>: 77-93 [PMID: 29151984 DOI: 10.2174/1874091X01711010077]</w:t>
      </w:r>
    </w:p>
    <w:p w14:paraId="5BED1DDD"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18 </w:t>
      </w:r>
      <w:r w:rsidRPr="00DF00BD">
        <w:rPr>
          <w:rFonts w:ascii="Book Antiqua" w:hAnsi="Book Antiqua"/>
          <w:b/>
          <w:sz w:val="24"/>
          <w:szCs w:val="24"/>
        </w:rPr>
        <w:t>Stanford KI</w:t>
      </w:r>
      <w:r w:rsidRPr="00DF00BD">
        <w:rPr>
          <w:rFonts w:ascii="Book Antiqua" w:hAnsi="Book Antiqua"/>
          <w:sz w:val="24"/>
          <w:szCs w:val="24"/>
        </w:rPr>
        <w:t xml:space="preserve">, Bishop JR, Foley EM, Gonzales JC, </w:t>
      </w:r>
      <w:proofErr w:type="spellStart"/>
      <w:r w:rsidRPr="00DF00BD">
        <w:rPr>
          <w:rFonts w:ascii="Book Antiqua" w:hAnsi="Book Antiqua"/>
          <w:sz w:val="24"/>
          <w:szCs w:val="24"/>
        </w:rPr>
        <w:t>Niesman</w:t>
      </w:r>
      <w:proofErr w:type="spellEnd"/>
      <w:r w:rsidRPr="00DF00BD">
        <w:rPr>
          <w:rFonts w:ascii="Book Antiqua" w:hAnsi="Book Antiqua"/>
          <w:sz w:val="24"/>
          <w:szCs w:val="24"/>
        </w:rPr>
        <w:t xml:space="preserve"> IR, </w:t>
      </w:r>
      <w:proofErr w:type="spellStart"/>
      <w:r w:rsidRPr="00DF00BD">
        <w:rPr>
          <w:rFonts w:ascii="Book Antiqua" w:hAnsi="Book Antiqua"/>
          <w:sz w:val="24"/>
          <w:szCs w:val="24"/>
        </w:rPr>
        <w:t>Witztum</w:t>
      </w:r>
      <w:proofErr w:type="spellEnd"/>
      <w:r w:rsidRPr="00DF00BD">
        <w:rPr>
          <w:rFonts w:ascii="Book Antiqua" w:hAnsi="Book Antiqua"/>
          <w:sz w:val="24"/>
          <w:szCs w:val="24"/>
        </w:rPr>
        <w:t xml:space="preserve"> JL, Esko JD. Syndecan-1 is the primary heparan sulfate proteoglycan mediating hepatic clearance of triglyceride-rich lipoproteins in mice. </w:t>
      </w:r>
      <w:r w:rsidRPr="00DF00BD">
        <w:rPr>
          <w:rFonts w:ascii="Book Antiqua" w:hAnsi="Book Antiqua"/>
          <w:i/>
          <w:sz w:val="24"/>
          <w:szCs w:val="24"/>
        </w:rPr>
        <w:t>J Clin Invest</w:t>
      </w:r>
      <w:r w:rsidRPr="00DF00BD">
        <w:rPr>
          <w:rFonts w:ascii="Book Antiqua" w:hAnsi="Book Antiqua"/>
          <w:sz w:val="24"/>
          <w:szCs w:val="24"/>
        </w:rPr>
        <w:t xml:space="preserve"> 2009; </w:t>
      </w:r>
      <w:r w:rsidRPr="00DF00BD">
        <w:rPr>
          <w:rFonts w:ascii="Book Antiqua" w:hAnsi="Book Antiqua"/>
          <w:b/>
          <w:sz w:val="24"/>
          <w:szCs w:val="24"/>
        </w:rPr>
        <w:t>119</w:t>
      </w:r>
      <w:r w:rsidRPr="00DF00BD">
        <w:rPr>
          <w:rFonts w:ascii="Book Antiqua" w:hAnsi="Book Antiqua"/>
          <w:sz w:val="24"/>
          <w:szCs w:val="24"/>
        </w:rPr>
        <w:t>: 3236-3245 [PMID: 19805913 DOI: 10.1172/JCI38251]</w:t>
      </w:r>
    </w:p>
    <w:p w14:paraId="329F8120"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19 </w:t>
      </w:r>
      <w:r w:rsidRPr="00DF00BD">
        <w:rPr>
          <w:rFonts w:ascii="Book Antiqua" w:hAnsi="Book Antiqua"/>
          <w:b/>
          <w:sz w:val="24"/>
          <w:szCs w:val="24"/>
        </w:rPr>
        <w:t>Stanford KI</w:t>
      </w:r>
      <w:r w:rsidRPr="00DF00BD">
        <w:rPr>
          <w:rFonts w:ascii="Book Antiqua" w:hAnsi="Book Antiqua"/>
          <w:sz w:val="24"/>
          <w:szCs w:val="24"/>
        </w:rPr>
        <w:t xml:space="preserve">, Wang L, </w:t>
      </w:r>
      <w:proofErr w:type="spellStart"/>
      <w:r w:rsidRPr="00DF00BD">
        <w:rPr>
          <w:rFonts w:ascii="Book Antiqua" w:hAnsi="Book Antiqua"/>
          <w:sz w:val="24"/>
          <w:szCs w:val="24"/>
        </w:rPr>
        <w:t>Castagnola</w:t>
      </w:r>
      <w:proofErr w:type="spellEnd"/>
      <w:r w:rsidRPr="00DF00BD">
        <w:rPr>
          <w:rFonts w:ascii="Book Antiqua" w:hAnsi="Book Antiqua"/>
          <w:sz w:val="24"/>
          <w:szCs w:val="24"/>
        </w:rPr>
        <w:t xml:space="preserve"> J, Song D, Bishop JR, Brown JR, Lawrence R, </w:t>
      </w:r>
      <w:proofErr w:type="spellStart"/>
      <w:r w:rsidRPr="00DF00BD">
        <w:rPr>
          <w:rFonts w:ascii="Book Antiqua" w:hAnsi="Book Antiqua"/>
          <w:sz w:val="24"/>
          <w:szCs w:val="24"/>
        </w:rPr>
        <w:t>Bai</w:t>
      </w:r>
      <w:proofErr w:type="spellEnd"/>
      <w:r w:rsidRPr="00DF00BD">
        <w:rPr>
          <w:rFonts w:ascii="Book Antiqua" w:hAnsi="Book Antiqua"/>
          <w:sz w:val="24"/>
          <w:szCs w:val="24"/>
        </w:rPr>
        <w:t xml:space="preserve"> X, </w:t>
      </w:r>
      <w:proofErr w:type="spellStart"/>
      <w:r w:rsidRPr="00DF00BD">
        <w:rPr>
          <w:rFonts w:ascii="Book Antiqua" w:hAnsi="Book Antiqua"/>
          <w:sz w:val="24"/>
          <w:szCs w:val="24"/>
        </w:rPr>
        <w:t>Habuchi</w:t>
      </w:r>
      <w:proofErr w:type="spellEnd"/>
      <w:r w:rsidRPr="00DF00BD">
        <w:rPr>
          <w:rFonts w:ascii="Book Antiqua" w:hAnsi="Book Antiqua"/>
          <w:sz w:val="24"/>
          <w:szCs w:val="24"/>
        </w:rPr>
        <w:t xml:space="preserve"> H, Tanaka M, Cardoso WV, </w:t>
      </w:r>
      <w:proofErr w:type="spellStart"/>
      <w:r w:rsidRPr="00DF00BD">
        <w:rPr>
          <w:rFonts w:ascii="Book Antiqua" w:hAnsi="Book Antiqua"/>
          <w:sz w:val="24"/>
          <w:szCs w:val="24"/>
        </w:rPr>
        <w:t>Kimata</w:t>
      </w:r>
      <w:proofErr w:type="spellEnd"/>
      <w:r w:rsidRPr="00DF00BD">
        <w:rPr>
          <w:rFonts w:ascii="Book Antiqua" w:hAnsi="Book Antiqua"/>
          <w:sz w:val="24"/>
          <w:szCs w:val="24"/>
        </w:rPr>
        <w:t xml:space="preserve"> K, </w:t>
      </w:r>
      <w:proofErr w:type="spellStart"/>
      <w:r w:rsidRPr="00DF00BD">
        <w:rPr>
          <w:rFonts w:ascii="Book Antiqua" w:hAnsi="Book Antiqua"/>
          <w:sz w:val="24"/>
          <w:szCs w:val="24"/>
        </w:rPr>
        <w:t>Esko</w:t>
      </w:r>
      <w:proofErr w:type="spellEnd"/>
      <w:r w:rsidRPr="00DF00BD">
        <w:rPr>
          <w:rFonts w:ascii="Book Antiqua" w:hAnsi="Book Antiqua"/>
          <w:sz w:val="24"/>
          <w:szCs w:val="24"/>
        </w:rPr>
        <w:t xml:space="preserve"> JD. Heparan sulfate 2-O-sulfotransferase is required for triglyceride-rich lipoprotein clearance. </w:t>
      </w:r>
      <w:r w:rsidRPr="00DF00BD">
        <w:rPr>
          <w:rFonts w:ascii="Book Antiqua" w:hAnsi="Book Antiqua"/>
          <w:i/>
          <w:sz w:val="24"/>
          <w:szCs w:val="24"/>
        </w:rPr>
        <w:t>J Biol Chem</w:t>
      </w:r>
      <w:r w:rsidRPr="00DF00BD">
        <w:rPr>
          <w:rFonts w:ascii="Book Antiqua" w:hAnsi="Book Antiqua"/>
          <w:sz w:val="24"/>
          <w:szCs w:val="24"/>
        </w:rPr>
        <w:t xml:space="preserve"> 2010; </w:t>
      </w:r>
      <w:r w:rsidRPr="00DF00BD">
        <w:rPr>
          <w:rFonts w:ascii="Book Antiqua" w:hAnsi="Book Antiqua"/>
          <w:b/>
          <w:sz w:val="24"/>
          <w:szCs w:val="24"/>
        </w:rPr>
        <w:t>285</w:t>
      </w:r>
      <w:r w:rsidRPr="00DF00BD">
        <w:rPr>
          <w:rFonts w:ascii="Book Antiqua" w:hAnsi="Book Antiqua"/>
          <w:sz w:val="24"/>
          <w:szCs w:val="24"/>
        </w:rPr>
        <w:t>: 286-294 [PMID: 19889634 DOI: 10.1074/jbc.M109.063701]</w:t>
      </w:r>
    </w:p>
    <w:p w14:paraId="2C297A4C"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20 </w:t>
      </w:r>
      <w:proofErr w:type="spellStart"/>
      <w:r w:rsidRPr="00DF00BD">
        <w:rPr>
          <w:rFonts w:ascii="Book Antiqua" w:hAnsi="Book Antiqua"/>
          <w:b/>
          <w:sz w:val="24"/>
          <w:szCs w:val="24"/>
        </w:rPr>
        <w:t>Kasza</w:t>
      </w:r>
      <w:proofErr w:type="spellEnd"/>
      <w:r w:rsidRPr="00DF00BD">
        <w:rPr>
          <w:rFonts w:ascii="Book Antiqua" w:hAnsi="Book Antiqua"/>
          <w:b/>
          <w:sz w:val="24"/>
          <w:szCs w:val="24"/>
        </w:rPr>
        <w:t xml:space="preserve"> I</w:t>
      </w:r>
      <w:r w:rsidRPr="00DF00BD">
        <w:rPr>
          <w:rFonts w:ascii="Book Antiqua" w:hAnsi="Book Antiqua"/>
          <w:sz w:val="24"/>
          <w:szCs w:val="24"/>
        </w:rPr>
        <w:t xml:space="preserve">, </w:t>
      </w:r>
      <w:proofErr w:type="spellStart"/>
      <w:r w:rsidRPr="00DF00BD">
        <w:rPr>
          <w:rFonts w:ascii="Book Antiqua" w:hAnsi="Book Antiqua"/>
          <w:sz w:val="24"/>
          <w:szCs w:val="24"/>
        </w:rPr>
        <w:t>Suh</w:t>
      </w:r>
      <w:proofErr w:type="spellEnd"/>
      <w:r w:rsidRPr="00DF00BD">
        <w:rPr>
          <w:rFonts w:ascii="Book Antiqua" w:hAnsi="Book Antiqua"/>
          <w:sz w:val="24"/>
          <w:szCs w:val="24"/>
        </w:rPr>
        <w:t xml:space="preserve"> Y, </w:t>
      </w:r>
      <w:proofErr w:type="spellStart"/>
      <w:r w:rsidRPr="00DF00BD">
        <w:rPr>
          <w:rFonts w:ascii="Book Antiqua" w:hAnsi="Book Antiqua"/>
          <w:sz w:val="24"/>
          <w:szCs w:val="24"/>
        </w:rPr>
        <w:t>Wollny</w:t>
      </w:r>
      <w:proofErr w:type="spellEnd"/>
      <w:r w:rsidRPr="00DF00BD">
        <w:rPr>
          <w:rFonts w:ascii="Book Antiqua" w:hAnsi="Book Antiqua"/>
          <w:sz w:val="24"/>
          <w:szCs w:val="24"/>
        </w:rPr>
        <w:t xml:space="preserve"> D, Clark RJ, </w:t>
      </w:r>
      <w:proofErr w:type="spellStart"/>
      <w:r w:rsidRPr="00DF00BD">
        <w:rPr>
          <w:rFonts w:ascii="Book Antiqua" w:hAnsi="Book Antiqua"/>
          <w:sz w:val="24"/>
          <w:szCs w:val="24"/>
        </w:rPr>
        <w:t>Roopra</w:t>
      </w:r>
      <w:proofErr w:type="spellEnd"/>
      <w:r w:rsidRPr="00DF00BD">
        <w:rPr>
          <w:rFonts w:ascii="Book Antiqua" w:hAnsi="Book Antiqua"/>
          <w:sz w:val="24"/>
          <w:szCs w:val="24"/>
        </w:rPr>
        <w:t xml:space="preserve"> A, Colman RJ, </w:t>
      </w:r>
      <w:proofErr w:type="spellStart"/>
      <w:r w:rsidRPr="00DF00BD">
        <w:rPr>
          <w:rFonts w:ascii="Book Antiqua" w:hAnsi="Book Antiqua"/>
          <w:sz w:val="24"/>
          <w:szCs w:val="24"/>
        </w:rPr>
        <w:t>MacDougald</w:t>
      </w:r>
      <w:proofErr w:type="spellEnd"/>
      <w:r w:rsidRPr="00DF00BD">
        <w:rPr>
          <w:rFonts w:ascii="Book Antiqua" w:hAnsi="Book Antiqua"/>
          <w:sz w:val="24"/>
          <w:szCs w:val="24"/>
        </w:rPr>
        <w:t xml:space="preserve"> OA, </w:t>
      </w:r>
      <w:proofErr w:type="spellStart"/>
      <w:r w:rsidRPr="00DF00BD">
        <w:rPr>
          <w:rFonts w:ascii="Book Antiqua" w:hAnsi="Book Antiqua"/>
          <w:sz w:val="24"/>
          <w:szCs w:val="24"/>
        </w:rPr>
        <w:t>Shedd</w:t>
      </w:r>
      <w:proofErr w:type="spellEnd"/>
      <w:r w:rsidRPr="00DF00BD">
        <w:rPr>
          <w:rFonts w:ascii="Book Antiqua" w:hAnsi="Book Antiqua"/>
          <w:sz w:val="24"/>
          <w:szCs w:val="24"/>
        </w:rPr>
        <w:t xml:space="preserve"> TA, Nelson DW, Yen MI, Yen CL, Alexander CM. Syndecan-1 is required to maintain intradermal fat and prevent cold stress. </w:t>
      </w:r>
      <w:proofErr w:type="spellStart"/>
      <w:r w:rsidRPr="00DF00BD">
        <w:rPr>
          <w:rFonts w:ascii="Book Antiqua" w:hAnsi="Book Antiqua"/>
          <w:i/>
          <w:sz w:val="24"/>
          <w:szCs w:val="24"/>
        </w:rPr>
        <w:t>PLoS</w:t>
      </w:r>
      <w:proofErr w:type="spellEnd"/>
      <w:r w:rsidRPr="00DF00BD">
        <w:rPr>
          <w:rFonts w:ascii="Book Antiqua" w:hAnsi="Book Antiqua"/>
          <w:i/>
          <w:sz w:val="24"/>
          <w:szCs w:val="24"/>
        </w:rPr>
        <w:t xml:space="preserve"> Genet</w:t>
      </w:r>
      <w:r w:rsidRPr="00DF00BD">
        <w:rPr>
          <w:rFonts w:ascii="Book Antiqua" w:hAnsi="Book Antiqua"/>
          <w:sz w:val="24"/>
          <w:szCs w:val="24"/>
        </w:rPr>
        <w:t xml:space="preserve"> 2014; </w:t>
      </w:r>
      <w:r w:rsidRPr="00DF00BD">
        <w:rPr>
          <w:rFonts w:ascii="Book Antiqua" w:hAnsi="Book Antiqua"/>
          <w:b/>
          <w:sz w:val="24"/>
          <w:szCs w:val="24"/>
        </w:rPr>
        <w:t>10</w:t>
      </w:r>
      <w:r w:rsidRPr="00DF00BD">
        <w:rPr>
          <w:rFonts w:ascii="Book Antiqua" w:hAnsi="Book Antiqua"/>
          <w:sz w:val="24"/>
          <w:szCs w:val="24"/>
        </w:rPr>
        <w:t>: e1004514 [PMID: 25101993 DOI: 10.1371/journal.pgen.1004514]</w:t>
      </w:r>
    </w:p>
    <w:p w14:paraId="4E458F00"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21 </w:t>
      </w:r>
      <w:r w:rsidRPr="00DF00BD">
        <w:rPr>
          <w:rFonts w:ascii="Book Antiqua" w:hAnsi="Book Antiqua"/>
          <w:b/>
          <w:sz w:val="24"/>
          <w:szCs w:val="24"/>
        </w:rPr>
        <w:t>Stepp MA</w:t>
      </w:r>
      <w:r w:rsidRPr="00DF00BD">
        <w:rPr>
          <w:rFonts w:ascii="Book Antiqua" w:hAnsi="Book Antiqua"/>
          <w:sz w:val="24"/>
          <w:szCs w:val="24"/>
        </w:rPr>
        <w:t xml:space="preserve">, Gibson HE, Gala PH, </w:t>
      </w:r>
      <w:proofErr w:type="spellStart"/>
      <w:r w:rsidRPr="00DF00BD">
        <w:rPr>
          <w:rFonts w:ascii="Book Antiqua" w:hAnsi="Book Antiqua"/>
          <w:sz w:val="24"/>
          <w:szCs w:val="24"/>
        </w:rPr>
        <w:t>Iglesia</w:t>
      </w:r>
      <w:proofErr w:type="spellEnd"/>
      <w:r w:rsidRPr="00DF00BD">
        <w:rPr>
          <w:rFonts w:ascii="Book Antiqua" w:hAnsi="Book Antiqua"/>
          <w:sz w:val="24"/>
          <w:szCs w:val="24"/>
        </w:rPr>
        <w:t xml:space="preserve"> DD, </w:t>
      </w:r>
      <w:proofErr w:type="spellStart"/>
      <w:r w:rsidRPr="00DF00BD">
        <w:rPr>
          <w:rFonts w:ascii="Book Antiqua" w:hAnsi="Book Antiqua"/>
          <w:sz w:val="24"/>
          <w:szCs w:val="24"/>
        </w:rPr>
        <w:t>Pajoohesh-Ganji</w:t>
      </w:r>
      <w:proofErr w:type="spellEnd"/>
      <w:r w:rsidRPr="00DF00BD">
        <w:rPr>
          <w:rFonts w:ascii="Book Antiqua" w:hAnsi="Book Antiqua"/>
          <w:sz w:val="24"/>
          <w:szCs w:val="24"/>
        </w:rPr>
        <w:t xml:space="preserve"> A, Pal-Ghosh S, Brown M, Aquino C, Schwartz AM, Goldberger O, </w:t>
      </w:r>
      <w:proofErr w:type="spellStart"/>
      <w:r w:rsidRPr="00DF00BD">
        <w:rPr>
          <w:rFonts w:ascii="Book Antiqua" w:hAnsi="Book Antiqua"/>
          <w:sz w:val="24"/>
          <w:szCs w:val="24"/>
        </w:rPr>
        <w:t>Hinkes</w:t>
      </w:r>
      <w:proofErr w:type="spellEnd"/>
      <w:r w:rsidRPr="00DF00BD">
        <w:rPr>
          <w:rFonts w:ascii="Book Antiqua" w:hAnsi="Book Antiqua"/>
          <w:sz w:val="24"/>
          <w:szCs w:val="24"/>
        </w:rPr>
        <w:t xml:space="preserve"> MT, </w:t>
      </w:r>
      <w:proofErr w:type="spellStart"/>
      <w:r w:rsidRPr="00DF00BD">
        <w:rPr>
          <w:rFonts w:ascii="Book Antiqua" w:hAnsi="Book Antiqua"/>
          <w:sz w:val="24"/>
          <w:szCs w:val="24"/>
        </w:rPr>
        <w:t>Bernfield</w:t>
      </w:r>
      <w:proofErr w:type="spellEnd"/>
      <w:r w:rsidRPr="00DF00BD">
        <w:rPr>
          <w:rFonts w:ascii="Book Antiqua" w:hAnsi="Book Antiqua"/>
          <w:sz w:val="24"/>
          <w:szCs w:val="24"/>
        </w:rPr>
        <w:t xml:space="preserve"> M. Defects in </w:t>
      </w:r>
      <w:r w:rsidRPr="00DF00BD">
        <w:rPr>
          <w:rFonts w:ascii="Book Antiqua" w:hAnsi="Book Antiqua"/>
          <w:sz w:val="24"/>
          <w:szCs w:val="24"/>
        </w:rPr>
        <w:lastRenderedPageBreak/>
        <w:t xml:space="preserve">keratinocyte activation during wound healing in the syndecan-1-deficient mouse. </w:t>
      </w:r>
      <w:r w:rsidRPr="00DF00BD">
        <w:rPr>
          <w:rFonts w:ascii="Book Antiqua" w:hAnsi="Book Antiqua"/>
          <w:i/>
          <w:sz w:val="24"/>
          <w:szCs w:val="24"/>
        </w:rPr>
        <w:t>J Cell Sci</w:t>
      </w:r>
      <w:r w:rsidRPr="00DF00BD">
        <w:rPr>
          <w:rFonts w:ascii="Book Antiqua" w:hAnsi="Book Antiqua"/>
          <w:sz w:val="24"/>
          <w:szCs w:val="24"/>
        </w:rPr>
        <w:t xml:space="preserve"> 2002; </w:t>
      </w:r>
      <w:r w:rsidRPr="00DF00BD">
        <w:rPr>
          <w:rFonts w:ascii="Book Antiqua" w:hAnsi="Book Antiqua"/>
          <w:b/>
          <w:sz w:val="24"/>
          <w:szCs w:val="24"/>
        </w:rPr>
        <w:t>115</w:t>
      </w:r>
      <w:r w:rsidRPr="00DF00BD">
        <w:rPr>
          <w:rFonts w:ascii="Book Antiqua" w:hAnsi="Book Antiqua"/>
          <w:sz w:val="24"/>
          <w:szCs w:val="24"/>
        </w:rPr>
        <w:t>: 4517-4531 [PMID: 12414997 DOI: 10.1242/jcs.00128]</w:t>
      </w:r>
    </w:p>
    <w:p w14:paraId="5D8BC139"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22 </w:t>
      </w:r>
      <w:r w:rsidRPr="00DF00BD">
        <w:rPr>
          <w:rFonts w:ascii="Book Antiqua" w:hAnsi="Book Antiqua"/>
          <w:b/>
          <w:sz w:val="24"/>
          <w:szCs w:val="24"/>
        </w:rPr>
        <w:t>Shin MK</w:t>
      </w:r>
      <w:r w:rsidRPr="00DF00BD">
        <w:rPr>
          <w:rFonts w:ascii="Book Antiqua" w:hAnsi="Book Antiqua"/>
          <w:sz w:val="24"/>
          <w:szCs w:val="24"/>
        </w:rPr>
        <w:t xml:space="preserve">, Drager LF, Yao Q, </w:t>
      </w:r>
      <w:proofErr w:type="spellStart"/>
      <w:r w:rsidRPr="00DF00BD">
        <w:rPr>
          <w:rFonts w:ascii="Book Antiqua" w:hAnsi="Book Antiqua"/>
          <w:sz w:val="24"/>
          <w:szCs w:val="24"/>
        </w:rPr>
        <w:t>Bevans-Fonti</w:t>
      </w:r>
      <w:proofErr w:type="spellEnd"/>
      <w:r w:rsidRPr="00DF00BD">
        <w:rPr>
          <w:rFonts w:ascii="Book Antiqua" w:hAnsi="Book Antiqua"/>
          <w:sz w:val="24"/>
          <w:szCs w:val="24"/>
        </w:rPr>
        <w:t xml:space="preserve"> S, </w:t>
      </w:r>
      <w:proofErr w:type="spellStart"/>
      <w:r w:rsidRPr="00DF00BD">
        <w:rPr>
          <w:rFonts w:ascii="Book Antiqua" w:hAnsi="Book Antiqua"/>
          <w:sz w:val="24"/>
          <w:szCs w:val="24"/>
        </w:rPr>
        <w:t>Yoo</w:t>
      </w:r>
      <w:proofErr w:type="spellEnd"/>
      <w:r w:rsidRPr="00DF00BD">
        <w:rPr>
          <w:rFonts w:ascii="Book Antiqua" w:hAnsi="Book Antiqua"/>
          <w:sz w:val="24"/>
          <w:szCs w:val="24"/>
        </w:rPr>
        <w:t xml:space="preserve"> DY, Jun JC, </w:t>
      </w:r>
      <w:proofErr w:type="spellStart"/>
      <w:r w:rsidRPr="00DF00BD">
        <w:rPr>
          <w:rFonts w:ascii="Book Antiqua" w:hAnsi="Book Antiqua"/>
          <w:sz w:val="24"/>
          <w:szCs w:val="24"/>
        </w:rPr>
        <w:t>Aja</w:t>
      </w:r>
      <w:proofErr w:type="spellEnd"/>
      <w:r w:rsidRPr="00DF00BD">
        <w:rPr>
          <w:rFonts w:ascii="Book Antiqua" w:hAnsi="Book Antiqua"/>
          <w:sz w:val="24"/>
          <w:szCs w:val="24"/>
        </w:rPr>
        <w:t xml:space="preserve"> S, </w:t>
      </w:r>
      <w:proofErr w:type="spellStart"/>
      <w:r w:rsidRPr="00DF00BD">
        <w:rPr>
          <w:rFonts w:ascii="Book Antiqua" w:hAnsi="Book Antiqua"/>
          <w:sz w:val="24"/>
          <w:szCs w:val="24"/>
        </w:rPr>
        <w:t>Bhanot</w:t>
      </w:r>
      <w:proofErr w:type="spellEnd"/>
      <w:r w:rsidRPr="00DF00BD">
        <w:rPr>
          <w:rFonts w:ascii="Book Antiqua" w:hAnsi="Book Antiqua"/>
          <w:sz w:val="24"/>
          <w:szCs w:val="24"/>
        </w:rPr>
        <w:t xml:space="preserve"> S, </w:t>
      </w:r>
      <w:proofErr w:type="spellStart"/>
      <w:r w:rsidRPr="00DF00BD">
        <w:rPr>
          <w:rFonts w:ascii="Book Antiqua" w:hAnsi="Book Antiqua"/>
          <w:sz w:val="24"/>
          <w:szCs w:val="24"/>
        </w:rPr>
        <w:t>Polotsky</w:t>
      </w:r>
      <w:proofErr w:type="spellEnd"/>
      <w:r w:rsidRPr="00DF00BD">
        <w:rPr>
          <w:rFonts w:ascii="Book Antiqua" w:hAnsi="Book Antiqua"/>
          <w:sz w:val="24"/>
          <w:szCs w:val="24"/>
        </w:rPr>
        <w:t xml:space="preserve"> VY. Metabolic consequences of high-fat diet are attenuated by suppression of HIF-1α. </w:t>
      </w:r>
      <w:proofErr w:type="spellStart"/>
      <w:r w:rsidRPr="00DF00BD">
        <w:rPr>
          <w:rFonts w:ascii="Book Antiqua" w:hAnsi="Book Antiqua"/>
          <w:i/>
          <w:sz w:val="24"/>
          <w:szCs w:val="24"/>
        </w:rPr>
        <w:t>PLoS</w:t>
      </w:r>
      <w:proofErr w:type="spellEnd"/>
      <w:r w:rsidRPr="00DF00BD">
        <w:rPr>
          <w:rFonts w:ascii="Book Antiqua" w:hAnsi="Book Antiqua"/>
          <w:i/>
          <w:sz w:val="24"/>
          <w:szCs w:val="24"/>
        </w:rPr>
        <w:t xml:space="preserve"> One</w:t>
      </w:r>
      <w:r w:rsidRPr="00DF00BD">
        <w:rPr>
          <w:rFonts w:ascii="Book Antiqua" w:hAnsi="Book Antiqua"/>
          <w:sz w:val="24"/>
          <w:szCs w:val="24"/>
        </w:rPr>
        <w:t xml:space="preserve"> 2012; </w:t>
      </w:r>
      <w:r w:rsidRPr="00DF00BD">
        <w:rPr>
          <w:rFonts w:ascii="Book Antiqua" w:hAnsi="Book Antiqua"/>
          <w:b/>
          <w:sz w:val="24"/>
          <w:szCs w:val="24"/>
        </w:rPr>
        <w:t>7</w:t>
      </w:r>
      <w:r w:rsidRPr="00DF00BD">
        <w:rPr>
          <w:rFonts w:ascii="Book Antiqua" w:hAnsi="Book Antiqua"/>
          <w:sz w:val="24"/>
          <w:szCs w:val="24"/>
        </w:rPr>
        <w:t>: e46562 [PMID: 23049707 DOI: 10.1371/journal.pone.0046562]</w:t>
      </w:r>
    </w:p>
    <w:p w14:paraId="558099D2"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23 </w:t>
      </w:r>
      <w:proofErr w:type="spellStart"/>
      <w:r w:rsidRPr="00DF00BD">
        <w:rPr>
          <w:rFonts w:ascii="Book Antiqua" w:hAnsi="Book Antiqua"/>
          <w:b/>
          <w:sz w:val="24"/>
          <w:szCs w:val="24"/>
        </w:rPr>
        <w:t>Zúñiga</w:t>
      </w:r>
      <w:proofErr w:type="spellEnd"/>
      <w:r w:rsidRPr="00DF00BD">
        <w:rPr>
          <w:rFonts w:ascii="Book Antiqua" w:hAnsi="Book Antiqua"/>
          <w:b/>
          <w:sz w:val="24"/>
          <w:szCs w:val="24"/>
        </w:rPr>
        <w:t xml:space="preserve"> LA</w:t>
      </w:r>
      <w:r w:rsidRPr="00DF00BD">
        <w:rPr>
          <w:rFonts w:ascii="Book Antiqua" w:hAnsi="Book Antiqua"/>
          <w:sz w:val="24"/>
          <w:szCs w:val="24"/>
        </w:rPr>
        <w:t xml:space="preserve">, </w:t>
      </w:r>
      <w:proofErr w:type="spellStart"/>
      <w:r w:rsidRPr="00DF00BD">
        <w:rPr>
          <w:rFonts w:ascii="Book Antiqua" w:hAnsi="Book Antiqua"/>
          <w:sz w:val="24"/>
          <w:szCs w:val="24"/>
        </w:rPr>
        <w:t>Shen</w:t>
      </w:r>
      <w:proofErr w:type="spellEnd"/>
      <w:r w:rsidRPr="00DF00BD">
        <w:rPr>
          <w:rFonts w:ascii="Book Antiqua" w:hAnsi="Book Antiqua"/>
          <w:sz w:val="24"/>
          <w:szCs w:val="24"/>
        </w:rPr>
        <w:t xml:space="preserve"> WJ, Joyce-</w:t>
      </w:r>
      <w:proofErr w:type="spellStart"/>
      <w:r w:rsidRPr="00DF00BD">
        <w:rPr>
          <w:rFonts w:ascii="Book Antiqua" w:hAnsi="Book Antiqua"/>
          <w:sz w:val="24"/>
          <w:szCs w:val="24"/>
        </w:rPr>
        <w:t>Shaikh</w:t>
      </w:r>
      <w:proofErr w:type="spellEnd"/>
      <w:r w:rsidRPr="00DF00BD">
        <w:rPr>
          <w:rFonts w:ascii="Book Antiqua" w:hAnsi="Book Antiqua"/>
          <w:sz w:val="24"/>
          <w:szCs w:val="24"/>
        </w:rPr>
        <w:t xml:space="preserve"> B, </w:t>
      </w:r>
      <w:proofErr w:type="spellStart"/>
      <w:r w:rsidRPr="00DF00BD">
        <w:rPr>
          <w:rFonts w:ascii="Book Antiqua" w:hAnsi="Book Antiqua"/>
          <w:sz w:val="24"/>
          <w:szCs w:val="24"/>
        </w:rPr>
        <w:t>Pyatnova</w:t>
      </w:r>
      <w:proofErr w:type="spellEnd"/>
      <w:r w:rsidRPr="00DF00BD">
        <w:rPr>
          <w:rFonts w:ascii="Book Antiqua" w:hAnsi="Book Antiqua"/>
          <w:sz w:val="24"/>
          <w:szCs w:val="24"/>
        </w:rPr>
        <w:t xml:space="preserve"> EA, Richards AG, Thom C, Andrade SM, </w:t>
      </w:r>
      <w:proofErr w:type="spellStart"/>
      <w:r w:rsidRPr="00DF00BD">
        <w:rPr>
          <w:rFonts w:ascii="Book Antiqua" w:hAnsi="Book Antiqua"/>
          <w:sz w:val="24"/>
          <w:szCs w:val="24"/>
        </w:rPr>
        <w:t>Cua</w:t>
      </w:r>
      <w:proofErr w:type="spellEnd"/>
      <w:r w:rsidRPr="00DF00BD">
        <w:rPr>
          <w:rFonts w:ascii="Book Antiqua" w:hAnsi="Book Antiqua"/>
          <w:sz w:val="24"/>
          <w:szCs w:val="24"/>
        </w:rPr>
        <w:t xml:space="preserve"> DJ, Kraemer FB, Butcher EC. IL-17 regulates adipogenesis, glucose homeostasis, and obesity. </w:t>
      </w:r>
      <w:r w:rsidRPr="00DF00BD">
        <w:rPr>
          <w:rFonts w:ascii="Book Antiqua" w:hAnsi="Book Antiqua"/>
          <w:i/>
          <w:sz w:val="24"/>
          <w:szCs w:val="24"/>
        </w:rPr>
        <w:t>J Immunol</w:t>
      </w:r>
      <w:r w:rsidRPr="00DF00BD">
        <w:rPr>
          <w:rFonts w:ascii="Book Antiqua" w:hAnsi="Book Antiqua"/>
          <w:sz w:val="24"/>
          <w:szCs w:val="24"/>
        </w:rPr>
        <w:t xml:space="preserve"> 2010; </w:t>
      </w:r>
      <w:r w:rsidRPr="00DF00BD">
        <w:rPr>
          <w:rFonts w:ascii="Book Antiqua" w:hAnsi="Book Antiqua"/>
          <w:b/>
          <w:sz w:val="24"/>
          <w:szCs w:val="24"/>
        </w:rPr>
        <w:t>185</w:t>
      </w:r>
      <w:r w:rsidRPr="00DF00BD">
        <w:rPr>
          <w:rFonts w:ascii="Book Antiqua" w:hAnsi="Book Antiqua"/>
          <w:sz w:val="24"/>
          <w:szCs w:val="24"/>
        </w:rPr>
        <w:t>: 6947-6959 [PMID: 21037091 DOI: 10.4049/jimmunol.1001269]</w:t>
      </w:r>
    </w:p>
    <w:p w14:paraId="4199FFA1" w14:textId="77777777" w:rsidR="00CB34A1" w:rsidRPr="00DF00BD" w:rsidRDefault="00CB34A1" w:rsidP="00DF00BD">
      <w:pPr>
        <w:adjustRightInd w:val="0"/>
        <w:snapToGrid w:val="0"/>
        <w:spacing w:after="0" w:line="360" w:lineRule="auto"/>
        <w:jc w:val="both"/>
        <w:rPr>
          <w:rFonts w:ascii="Book Antiqua" w:hAnsi="Book Antiqua"/>
          <w:sz w:val="24"/>
          <w:szCs w:val="24"/>
        </w:rPr>
      </w:pPr>
      <w:proofErr w:type="gramStart"/>
      <w:r w:rsidRPr="00DF00BD">
        <w:rPr>
          <w:rFonts w:ascii="Book Antiqua" w:hAnsi="Book Antiqua"/>
          <w:sz w:val="24"/>
          <w:szCs w:val="24"/>
        </w:rPr>
        <w:t xml:space="preserve">24 </w:t>
      </w:r>
      <w:r w:rsidRPr="00DF00BD">
        <w:rPr>
          <w:rFonts w:ascii="Book Antiqua" w:hAnsi="Book Antiqua"/>
          <w:b/>
          <w:sz w:val="24"/>
          <w:szCs w:val="24"/>
        </w:rPr>
        <w:t>Crosby CM</w:t>
      </w:r>
      <w:r w:rsidRPr="00DF00BD">
        <w:rPr>
          <w:rFonts w:ascii="Book Antiqua" w:hAnsi="Book Antiqua"/>
          <w:sz w:val="24"/>
          <w:szCs w:val="24"/>
        </w:rPr>
        <w:t xml:space="preserve">, </w:t>
      </w:r>
      <w:proofErr w:type="spellStart"/>
      <w:r w:rsidRPr="00DF00BD">
        <w:rPr>
          <w:rFonts w:ascii="Book Antiqua" w:hAnsi="Book Antiqua"/>
          <w:sz w:val="24"/>
          <w:szCs w:val="24"/>
        </w:rPr>
        <w:t>Kronenberg</w:t>
      </w:r>
      <w:proofErr w:type="spellEnd"/>
      <w:r w:rsidRPr="00DF00BD">
        <w:rPr>
          <w:rFonts w:ascii="Book Antiqua" w:hAnsi="Book Antiqua"/>
          <w:sz w:val="24"/>
          <w:szCs w:val="24"/>
        </w:rPr>
        <w:t xml:space="preserve"> M. Tissue-specific functions of invariant natural killer T cells.</w:t>
      </w:r>
      <w:proofErr w:type="gramEnd"/>
      <w:r w:rsidRPr="00DF00BD">
        <w:rPr>
          <w:rFonts w:ascii="Book Antiqua" w:hAnsi="Book Antiqua"/>
          <w:sz w:val="24"/>
          <w:szCs w:val="24"/>
        </w:rPr>
        <w:t xml:space="preserve"> </w:t>
      </w:r>
      <w:r w:rsidRPr="00DF00BD">
        <w:rPr>
          <w:rFonts w:ascii="Book Antiqua" w:hAnsi="Book Antiqua"/>
          <w:i/>
          <w:sz w:val="24"/>
          <w:szCs w:val="24"/>
        </w:rPr>
        <w:t>Nat Rev Immunol</w:t>
      </w:r>
      <w:r w:rsidRPr="00DF00BD">
        <w:rPr>
          <w:rFonts w:ascii="Book Antiqua" w:hAnsi="Book Antiqua"/>
          <w:sz w:val="24"/>
          <w:szCs w:val="24"/>
        </w:rPr>
        <w:t xml:space="preserve"> 2018; </w:t>
      </w:r>
      <w:r w:rsidRPr="00DF00BD">
        <w:rPr>
          <w:rFonts w:ascii="Book Antiqua" w:hAnsi="Book Antiqua"/>
          <w:b/>
          <w:sz w:val="24"/>
          <w:szCs w:val="24"/>
        </w:rPr>
        <w:t>18</w:t>
      </w:r>
      <w:r w:rsidRPr="00DF00BD">
        <w:rPr>
          <w:rFonts w:ascii="Book Antiqua" w:hAnsi="Book Antiqua"/>
          <w:sz w:val="24"/>
          <w:szCs w:val="24"/>
        </w:rPr>
        <w:t>: 559-574 [PMID: 29967365 DOI: 10.1038/s41577-018-0034-2]</w:t>
      </w:r>
    </w:p>
    <w:p w14:paraId="4BF0A45F" w14:textId="77777777" w:rsidR="00CB34A1" w:rsidRPr="00DF00BD" w:rsidRDefault="00CB34A1" w:rsidP="00DF00BD">
      <w:pPr>
        <w:adjustRightInd w:val="0"/>
        <w:snapToGrid w:val="0"/>
        <w:spacing w:after="0" w:line="360" w:lineRule="auto"/>
        <w:jc w:val="both"/>
        <w:rPr>
          <w:rFonts w:ascii="Book Antiqua" w:hAnsi="Book Antiqua"/>
          <w:sz w:val="24"/>
          <w:szCs w:val="24"/>
        </w:rPr>
      </w:pPr>
      <w:proofErr w:type="gramStart"/>
      <w:r w:rsidRPr="00DF00BD">
        <w:rPr>
          <w:rFonts w:ascii="Book Antiqua" w:hAnsi="Book Antiqua"/>
          <w:sz w:val="24"/>
          <w:szCs w:val="24"/>
        </w:rPr>
        <w:t xml:space="preserve">25 </w:t>
      </w:r>
      <w:proofErr w:type="spellStart"/>
      <w:r w:rsidRPr="00DF00BD">
        <w:rPr>
          <w:rFonts w:ascii="Book Antiqua" w:hAnsi="Book Antiqua"/>
          <w:b/>
          <w:sz w:val="24"/>
          <w:szCs w:val="24"/>
        </w:rPr>
        <w:t>Blancas</w:t>
      </w:r>
      <w:proofErr w:type="spellEnd"/>
      <w:r w:rsidRPr="00DF00BD">
        <w:rPr>
          <w:rFonts w:ascii="Book Antiqua" w:hAnsi="Book Antiqua"/>
          <w:b/>
          <w:sz w:val="24"/>
          <w:szCs w:val="24"/>
        </w:rPr>
        <w:t>-Velazquez A</w:t>
      </w:r>
      <w:r w:rsidRPr="00DF00BD">
        <w:rPr>
          <w:rFonts w:ascii="Book Antiqua" w:hAnsi="Book Antiqua"/>
          <w:sz w:val="24"/>
          <w:szCs w:val="24"/>
        </w:rPr>
        <w:t>, Mendoza J, Garcia AN, la Fleur SE. Diet-Induced Obesity and Circadian Disruption of Feeding Behavior.</w:t>
      </w:r>
      <w:proofErr w:type="gramEnd"/>
      <w:r w:rsidRPr="00DF00BD">
        <w:rPr>
          <w:rFonts w:ascii="Book Antiqua" w:hAnsi="Book Antiqua"/>
          <w:sz w:val="24"/>
          <w:szCs w:val="24"/>
        </w:rPr>
        <w:t xml:space="preserve"> </w:t>
      </w:r>
      <w:r w:rsidRPr="00DF00BD">
        <w:rPr>
          <w:rFonts w:ascii="Book Antiqua" w:hAnsi="Book Antiqua"/>
          <w:i/>
          <w:sz w:val="24"/>
          <w:szCs w:val="24"/>
        </w:rPr>
        <w:t xml:space="preserve">Front </w:t>
      </w:r>
      <w:proofErr w:type="spellStart"/>
      <w:r w:rsidRPr="00DF00BD">
        <w:rPr>
          <w:rFonts w:ascii="Book Antiqua" w:hAnsi="Book Antiqua"/>
          <w:i/>
          <w:sz w:val="24"/>
          <w:szCs w:val="24"/>
        </w:rPr>
        <w:t>Neurosci</w:t>
      </w:r>
      <w:proofErr w:type="spellEnd"/>
      <w:r w:rsidRPr="00DF00BD">
        <w:rPr>
          <w:rFonts w:ascii="Book Antiqua" w:hAnsi="Book Antiqua"/>
          <w:sz w:val="24"/>
          <w:szCs w:val="24"/>
        </w:rPr>
        <w:t xml:space="preserve"> 2017; </w:t>
      </w:r>
      <w:r w:rsidRPr="00DF00BD">
        <w:rPr>
          <w:rFonts w:ascii="Book Antiqua" w:hAnsi="Book Antiqua"/>
          <w:b/>
          <w:sz w:val="24"/>
          <w:szCs w:val="24"/>
        </w:rPr>
        <w:t>11</w:t>
      </w:r>
      <w:r w:rsidRPr="00DF00BD">
        <w:rPr>
          <w:rFonts w:ascii="Book Antiqua" w:hAnsi="Book Antiqua"/>
          <w:sz w:val="24"/>
          <w:szCs w:val="24"/>
        </w:rPr>
        <w:t>: 23 [PMID: 28223912 DOI: 10.3389/fnins.2017.00023]</w:t>
      </w:r>
    </w:p>
    <w:p w14:paraId="69DEA507"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26 </w:t>
      </w:r>
      <w:r w:rsidRPr="00DF00BD">
        <w:rPr>
          <w:rFonts w:ascii="Book Antiqua" w:hAnsi="Book Antiqua"/>
          <w:b/>
          <w:sz w:val="24"/>
          <w:szCs w:val="24"/>
        </w:rPr>
        <w:t>Yu X</w:t>
      </w:r>
      <w:r w:rsidRPr="00DF00BD">
        <w:rPr>
          <w:rFonts w:ascii="Book Antiqua" w:hAnsi="Book Antiqua"/>
          <w:sz w:val="24"/>
          <w:szCs w:val="24"/>
        </w:rPr>
        <w:t xml:space="preserve">, Rollins D, </w:t>
      </w:r>
      <w:proofErr w:type="spellStart"/>
      <w:r w:rsidRPr="00DF00BD">
        <w:rPr>
          <w:rFonts w:ascii="Book Antiqua" w:hAnsi="Book Antiqua"/>
          <w:sz w:val="24"/>
          <w:szCs w:val="24"/>
        </w:rPr>
        <w:t>Ruhn</w:t>
      </w:r>
      <w:proofErr w:type="spellEnd"/>
      <w:r w:rsidRPr="00DF00BD">
        <w:rPr>
          <w:rFonts w:ascii="Book Antiqua" w:hAnsi="Book Antiqua"/>
          <w:sz w:val="24"/>
          <w:szCs w:val="24"/>
        </w:rPr>
        <w:t xml:space="preserve"> KA, Stubblefield JJ, Green CB, </w:t>
      </w:r>
      <w:proofErr w:type="spellStart"/>
      <w:r w:rsidRPr="00DF00BD">
        <w:rPr>
          <w:rFonts w:ascii="Book Antiqua" w:hAnsi="Book Antiqua"/>
          <w:sz w:val="24"/>
          <w:szCs w:val="24"/>
        </w:rPr>
        <w:t>Kashiwada</w:t>
      </w:r>
      <w:proofErr w:type="spellEnd"/>
      <w:r w:rsidRPr="00DF00BD">
        <w:rPr>
          <w:rFonts w:ascii="Book Antiqua" w:hAnsi="Book Antiqua"/>
          <w:sz w:val="24"/>
          <w:szCs w:val="24"/>
        </w:rPr>
        <w:t xml:space="preserve"> M, Rothman PB, Takahashi JS, </w:t>
      </w:r>
      <w:proofErr w:type="gramStart"/>
      <w:r w:rsidRPr="00DF00BD">
        <w:rPr>
          <w:rFonts w:ascii="Book Antiqua" w:hAnsi="Book Antiqua"/>
          <w:sz w:val="24"/>
          <w:szCs w:val="24"/>
        </w:rPr>
        <w:t>Hooper</w:t>
      </w:r>
      <w:proofErr w:type="gramEnd"/>
      <w:r w:rsidRPr="00DF00BD">
        <w:rPr>
          <w:rFonts w:ascii="Book Antiqua" w:hAnsi="Book Antiqua"/>
          <w:sz w:val="24"/>
          <w:szCs w:val="24"/>
        </w:rPr>
        <w:t xml:space="preserve"> LV. TH17 cell differentiation is regulated by the circadian clock. </w:t>
      </w:r>
      <w:r w:rsidRPr="00DF00BD">
        <w:rPr>
          <w:rFonts w:ascii="Book Antiqua" w:hAnsi="Book Antiqua"/>
          <w:i/>
          <w:sz w:val="24"/>
          <w:szCs w:val="24"/>
        </w:rPr>
        <w:t>Science</w:t>
      </w:r>
      <w:r w:rsidRPr="00DF00BD">
        <w:rPr>
          <w:rFonts w:ascii="Book Antiqua" w:hAnsi="Book Antiqua"/>
          <w:sz w:val="24"/>
          <w:szCs w:val="24"/>
        </w:rPr>
        <w:t xml:space="preserve"> 2013; </w:t>
      </w:r>
      <w:r w:rsidRPr="00DF00BD">
        <w:rPr>
          <w:rFonts w:ascii="Book Antiqua" w:hAnsi="Book Antiqua"/>
          <w:b/>
          <w:sz w:val="24"/>
          <w:szCs w:val="24"/>
        </w:rPr>
        <w:t>342</w:t>
      </w:r>
      <w:r w:rsidRPr="00DF00BD">
        <w:rPr>
          <w:rFonts w:ascii="Book Antiqua" w:hAnsi="Book Antiqua"/>
          <w:sz w:val="24"/>
          <w:szCs w:val="24"/>
        </w:rPr>
        <w:t>: 727-730 [PMID: 24202171 DOI: 10.1126/science.1243884]</w:t>
      </w:r>
    </w:p>
    <w:p w14:paraId="1D6DF98D" w14:textId="77777777" w:rsidR="00CB34A1" w:rsidRPr="00DF00BD" w:rsidRDefault="00CB34A1" w:rsidP="00DF00BD">
      <w:pPr>
        <w:adjustRightInd w:val="0"/>
        <w:snapToGrid w:val="0"/>
        <w:spacing w:after="0" w:line="360" w:lineRule="auto"/>
        <w:jc w:val="both"/>
        <w:rPr>
          <w:rFonts w:ascii="Book Antiqua" w:hAnsi="Book Antiqua"/>
          <w:sz w:val="24"/>
          <w:szCs w:val="24"/>
        </w:rPr>
      </w:pPr>
      <w:r w:rsidRPr="00DF00BD">
        <w:rPr>
          <w:rFonts w:ascii="Book Antiqua" w:hAnsi="Book Antiqua"/>
          <w:sz w:val="24"/>
          <w:szCs w:val="24"/>
        </w:rPr>
        <w:t xml:space="preserve">27 </w:t>
      </w:r>
      <w:proofErr w:type="spellStart"/>
      <w:r w:rsidRPr="00DF00BD">
        <w:rPr>
          <w:rFonts w:ascii="Book Antiqua" w:hAnsi="Book Antiqua"/>
          <w:b/>
          <w:sz w:val="24"/>
          <w:szCs w:val="24"/>
        </w:rPr>
        <w:t>Reizes</w:t>
      </w:r>
      <w:proofErr w:type="spellEnd"/>
      <w:r w:rsidRPr="00DF00BD">
        <w:rPr>
          <w:rFonts w:ascii="Book Antiqua" w:hAnsi="Book Antiqua"/>
          <w:b/>
          <w:sz w:val="24"/>
          <w:szCs w:val="24"/>
        </w:rPr>
        <w:t xml:space="preserve"> O</w:t>
      </w:r>
      <w:r w:rsidRPr="00DF00BD">
        <w:rPr>
          <w:rFonts w:ascii="Book Antiqua" w:hAnsi="Book Antiqua"/>
          <w:sz w:val="24"/>
          <w:szCs w:val="24"/>
        </w:rPr>
        <w:t xml:space="preserve">, </w:t>
      </w:r>
      <w:proofErr w:type="spellStart"/>
      <w:r w:rsidRPr="00DF00BD">
        <w:rPr>
          <w:rFonts w:ascii="Book Antiqua" w:hAnsi="Book Antiqua"/>
          <w:sz w:val="24"/>
          <w:szCs w:val="24"/>
        </w:rPr>
        <w:t>Lincecum</w:t>
      </w:r>
      <w:proofErr w:type="spellEnd"/>
      <w:r w:rsidRPr="00DF00BD">
        <w:rPr>
          <w:rFonts w:ascii="Book Antiqua" w:hAnsi="Book Antiqua"/>
          <w:sz w:val="24"/>
          <w:szCs w:val="24"/>
        </w:rPr>
        <w:t xml:space="preserve"> J, Wang Z, Goldberger O, Huang L, </w:t>
      </w:r>
      <w:proofErr w:type="spellStart"/>
      <w:r w:rsidRPr="00DF00BD">
        <w:rPr>
          <w:rFonts w:ascii="Book Antiqua" w:hAnsi="Book Antiqua"/>
          <w:sz w:val="24"/>
          <w:szCs w:val="24"/>
        </w:rPr>
        <w:t>Kaksonen</w:t>
      </w:r>
      <w:proofErr w:type="spellEnd"/>
      <w:r w:rsidRPr="00DF00BD">
        <w:rPr>
          <w:rFonts w:ascii="Book Antiqua" w:hAnsi="Book Antiqua"/>
          <w:sz w:val="24"/>
          <w:szCs w:val="24"/>
        </w:rPr>
        <w:t xml:space="preserve"> M, </w:t>
      </w:r>
      <w:proofErr w:type="spellStart"/>
      <w:r w:rsidRPr="00DF00BD">
        <w:rPr>
          <w:rFonts w:ascii="Book Antiqua" w:hAnsi="Book Antiqua"/>
          <w:sz w:val="24"/>
          <w:szCs w:val="24"/>
        </w:rPr>
        <w:t>Ahima</w:t>
      </w:r>
      <w:proofErr w:type="spellEnd"/>
      <w:r w:rsidRPr="00DF00BD">
        <w:rPr>
          <w:rFonts w:ascii="Book Antiqua" w:hAnsi="Book Antiqua"/>
          <w:sz w:val="24"/>
          <w:szCs w:val="24"/>
        </w:rPr>
        <w:t xml:space="preserve"> R, </w:t>
      </w:r>
      <w:proofErr w:type="spellStart"/>
      <w:r w:rsidRPr="00DF00BD">
        <w:rPr>
          <w:rFonts w:ascii="Book Antiqua" w:hAnsi="Book Antiqua"/>
          <w:sz w:val="24"/>
          <w:szCs w:val="24"/>
        </w:rPr>
        <w:t>Hinkes</w:t>
      </w:r>
      <w:proofErr w:type="spellEnd"/>
      <w:r w:rsidRPr="00DF00BD">
        <w:rPr>
          <w:rFonts w:ascii="Book Antiqua" w:hAnsi="Book Antiqua"/>
          <w:sz w:val="24"/>
          <w:szCs w:val="24"/>
        </w:rPr>
        <w:t xml:space="preserve"> MT, </w:t>
      </w:r>
      <w:proofErr w:type="spellStart"/>
      <w:r w:rsidRPr="00DF00BD">
        <w:rPr>
          <w:rFonts w:ascii="Book Antiqua" w:hAnsi="Book Antiqua"/>
          <w:sz w:val="24"/>
          <w:szCs w:val="24"/>
        </w:rPr>
        <w:t>Barsh</w:t>
      </w:r>
      <w:proofErr w:type="spellEnd"/>
      <w:r w:rsidRPr="00DF00BD">
        <w:rPr>
          <w:rFonts w:ascii="Book Antiqua" w:hAnsi="Book Antiqua"/>
          <w:sz w:val="24"/>
          <w:szCs w:val="24"/>
        </w:rPr>
        <w:t xml:space="preserve"> GS, </w:t>
      </w:r>
      <w:proofErr w:type="spellStart"/>
      <w:r w:rsidRPr="00DF00BD">
        <w:rPr>
          <w:rFonts w:ascii="Book Antiqua" w:hAnsi="Book Antiqua"/>
          <w:sz w:val="24"/>
          <w:szCs w:val="24"/>
        </w:rPr>
        <w:t>Rauvala</w:t>
      </w:r>
      <w:proofErr w:type="spellEnd"/>
      <w:r w:rsidRPr="00DF00BD">
        <w:rPr>
          <w:rFonts w:ascii="Book Antiqua" w:hAnsi="Book Antiqua"/>
          <w:sz w:val="24"/>
          <w:szCs w:val="24"/>
        </w:rPr>
        <w:t xml:space="preserve"> H, </w:t>
      </w:r>
      <w:proofErr w:type="spellStart"/>
      <w:r w:rsidRPr="00DF00BD">
        <w:rPr>
          <w:rFonts w:ascii="Book Antiqua" w:hAnsi="Book Antiqua"/>
          <w:sz w:val="24"/>
          <w:szCs w:val="24"/>
        </w:rPr>
        <w:t>Bernfield</w:t>
      </w:r>
      <w:proofErr w:type="spellEnd"/>
      <w:r w:rsidRPr="00DF00BD">
        <w:rPr>
          <w:rFonts w:ascii="Book Antiqua" w:hAnsi="Book Antiqua"/>
          <w:sz w:val="24"/>
          <w:szCs w:val="24"/>
        </w:rPr>
        <w:t xml:space="preserve"> M. Transgenic expression of syndecan-1 uncovers a physiological control of feeding behavior by syndecan-3. </w:t>
      </w:r>
      <w:r w:rsidRPr="00DF00BD">
        <w:rPr>
          <w:rFonts w:ascii="Book Antiqua" w:hAnsi="Book Antiqua"/>
          <w:i/>
          <w:sz w:val="24"/>
          <w:szCs w:val="24"/>
        </w:rPr>
        <w:t>Cell</w:t>
      </w:r>
      <w:r w:rsidRPr="00DF00BD">
        <w:rPr>
          <w:rFonts w:ascii="Book Antiqua" w:hAnsi="Book Antiqua"/>
          <w:sz w:val="24"/>
          <w:szCs w:val="24"/>
        </w:rPr>
        <w:t xml:space="preserve"> 2001; </w:t>
      </w:r>
      <w:r w:rsidRPr="00DF00BD">
        <w:rPr>
          <w:rFonts w:ascii="Book Antiqua" w:hAnsi="Book Antiqua"/>
          <w:b/>
          <w:sz w:val="24"/>
          <w:szCs w:val="24"/>
        </w:rPr>
        <w:t>106</w:t>
      </w:r>
      <w:r w:rsidRPr="00DF00BD">
        <w:rPr>
          <w:rFonts w:ascii="Book Antiqua" w:hAnsi="Book Antiqua"/>
          <w:sz w:val="24"/>
          <w:szCs w:val="24"/>
        </w:rPr>
        <w:t>: 105-116 [PMID: 11461706 DOI: 10.1016/s0092-8674(01)00415-9]</w:t>
      </w:r>
    </w:p>
    <w:p w14:paraId="7B5686C4" w14:textId="77777777" w:rsidR="00CB34A1" w:rsidRPr="00DF00BD" w:rsidRDefault="00CB34A1" w:rsidP="00DF00BD">
      <w:pPr>
        <w:widowControl w:val="0"/>
        <w:autoSpaceDE w:val="0"/>
        <w:autoSpaceDN w:val="0"/>
        <w:adjustRightInd w:val="0"/>
        <w:snapToGrid w:val="0"/>
        <w:spacing w:after="0" w:line="360" w:lineRule="auto"/>
        <w:ind w:hanging="640"/>
        <w:jc w:val="both"/>
        <w:rPr>
          <w:rFonts w:ascii="Book Antiqua" w:hAnsi="Book Antiqua" w:cstheme="minorBidi"/>
          <w:sz w:val="24"/>
          <w:szCs w:val="24"/>
        </w:rPr>
      </w:pPr>
    </w:p>
    <w:p w14:paraId="3DF0251D" w14:textId="77777777" w:rsidR="00983015" w:rsidRPr="00DF00BD" w:rsidRDefault="00983015"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br w:type="page"/>
      </w:r>
    </w:p>
    <w:p w14:paraId="1FB26521" w14:textId="5EE3EA7C" w:rsidR="00ED352B" w:rsidRPr="00DF00BD" w:rsidRDefault="00ED352B" w:rsidP="00DF00BD">
      <w:pPr>
        <w:adjustRightInd w:val="0"/>
        <w:snapToGrid w:val="0"/>
        <w:spacing w:after="0" w:line="360" w:lineRule="auto"/>
        <w:jc w:val="both"/>
        <w:rPr>
          <w:rFonts w:ascii="Book Antiqua" w:hAnsi="Book Antiqua"/>
          <w:b/>
          <w:sz w:val="24"/>
          <w:szCs w:val="24"/>
        </w:rPr>
      </w:pPr>
      <w:r w:rsidRPr="00DF00BD">
        <w:rPr>
          <w:rFonts w:ascii="Book Antiqua" w:hAnsi="Book Antiqua"/>
          <w:b/>
          <w:sz w:val="24"/>
          <w:szCs w:val="24"/>
        </w:rPr>
        <w:lastRenderedPageBreak/>
        <w:t>Footnotes</w:t>
      </w:r>
    </w:p>
    <w:p w14:paraId="0376C4A4" w14:textId="68A78B42" w:rsidR="00983015" w:rsidRPr="00DF00BD" w:rsidRDefault="00983015" w:rsidP="00DF00BD">
      <w:pPr>
        <w:adjustRightInd w:val="0"/>
        <w:snapToGrid w:val="0"/>
        <w:spacing w:after="0" w:line="360" w:lineRule="auto"/>
        <w:jc w:val="both"/>
        <w:rPr>
          <w:rFonts w:ascii="Book Antiqua" w:hAnsi="Book Antiqua"/>
          <w:b/>
          <w:sz w:val="24"/>
          <w:szCs w:val="24"/>
          <w:lang w:eastAsia="zh-CN"/>
        </w:rPr>
      </w:pPr>
      <w:bookmarkStart w:id="22" w:name="_Hlk5628459"/>
      <w:r w:rsidRPr="00DF00BD">
        <w:rPr>
          <w:rFonts w:ascii="Book Antiqua" w:hAnsi="Book Antiqua"/>
          <w:b/>
          <w:sz w:val="24"/>
          <w:szCs w:val="24"/>
        </w:rPr>
        <w:t>Institutional animal care and use committee statement:</w:t>
      </w:r>
      <w:r w:rsidRPr="00DF00BD">
        <w:rPr>
          <w:rFonts w:ascii="Book Antiqua" w:hAnsi="Book Antiqua"/>
          <w:b/>
          <w:sz w:val="24"/>
          <w:szCs w:val="24"/>
          <w:lang w:eastAsia="zh-CN"/>
        </w:rPr>
        <w:t xml:space="preserve"> </w:t>
      </w:r>
      <w:bookmarkStart w:id="23" w:name="_Hlk11399569"/>
      <w:r w:rsidRPr="00DF00BD">
        <w:rPr>
          <w:rFonts w:ascii="Book Antiqua" w:hAnsi="Book Antiqua" w:cs="Arial"/>
          <w:sz w:val="24"/>
          <w:szCs w:val="24"/>
        </w:rPr>
        <w:t>All procedures involving animals were reviewed and approved by the Johns Hopkins University Animal Care and Use Committee, in compliance with the Animal Welfare Act and principles set forth in the Guide for the Care and Use of Laboratory Animals.</w:t>
      </w:r>
    </w:p>
    <w:bookmarkEnd w:id="22"/>
    <w:bookmarkEnd w:id="23"/>
    <w:p w14:paraId="7E627475" w14:textId="77777777" w:rsidR="00983015" w:rsidRPr="00DF00BD" w:rsidRDefault="00983015" w:rsidP="00DF00BD">
      <w:pPr>
        <w:autoSpaceDE w:val="0"/>
        <w:autoSpaceDN w:val="0"/>
        <w:adjustRightInd w:val="0"/>
        <w:snapToGrid w:val="0"/>
        <w:spacing w:after="0" w:line="360" w:lineRule="auto"/>
        <w:jc w:val="both"/>
        <w:rPr>
          <w:rFonts w:ascii="Book Antiqua" w:hAnsi="Book Antiqua" w:cs="Arial"/>
          <w:b/>
          <w:sz w:val="24"/>
          <w:szCs w:val="24"/>
        </w:rPr>
      </w:pPr>
    </w:p>
    <w:p w14:paraId="221AA524" w14:textId="77777777" w:rsidR="00983015" w:rsidRPr="00DF00BD" w:rsidRDefault="00983015" w:rsidP="00DF00BD">
      <w:pPr>
        <w:autoSpaceDE w:val="0"/>
        <w:autoSpaceDN w:val="0"/>
        <w:adjustRightInd w:val="0"/>
        <w:snapToGrid w:val="0"/>
        <w:spacing w:after="0" w:line="360" w:lineRule="auto"/>
        <w:jc w:val="both"/>
        <w:rPr>
          <w:rFonts w:ascii="Book Antiqua" w:hAnsi="Book Antiqua" w:cs="Book Antiqua"/>
          <w:color w:val="000000"/>
          <w:sz w:val="24"/>
          <w:szCs w:val="24"/>
        </w:rPr>
      </w:pPr>
      <w:r w:rsidRPr="00DF00BD">
        <w:rPr>
          <w:rFonts w:ascii="Book Antiqua" w:hAnsi="Book Antiqua" w:cs="Book Antiqua"/>
          <w:b/>
          <w:bCs/>
          <w:color w:val="000000"/>
          <w:sz w:val="24"/>
          <w:szCs w:val="24"/>
        </w:rPr>
        <w:t xml:space="preserve">Conflict-of-interest statement: </w:t>
      </w:r>
      <w:r w:rsidRPr="00DF00BD">
        <w:rPr>
          <w:rFonts w:ascii="Book Antiqua" w:eastAsia="Times New Roman" w:hAnsi="Book Antiqua" w:cs="Calibri"/>
          <w:noProof/>
          <w:sz w:val="24"/>
          <w:szCs w:val="24"/>
        </w:rPr>
        <w:t>Authors declare no conflict of interest.</w:t>
      </w:r>
    </w:p>
    <w:p w14:paraId="733E1AA2" w14:textId="77777777" w:rsidR="00983015" w:rsidRPr="00DF00BD" w:rsidRDefault="00983015" w:rsidP="00DF00BD">
      <w:pPr>
        <w:adjustRightInd w:val="0"/>
        <w:snapToGrid w:val="0"/>
        <w:spacing w:after="0" w:line="360" w:lineRule="auto"/>
        <w:jc w:val="both"/>
        <w:rPr>
          <w:rFonts w:ascii="Book Antiqua" w:hAnsi="Book Antiqua" w:cs="Book Antiqua"/>
          <w:b/>
          <w:bCs/>
          <w:color w:val="000000"/>
          <w:sz w:val="24"/>
          <w:szCs w:val="24"/>
        </w:rPr>
      </w:pPr>
    </w:p>
    <w:p w14:paraId="39A904FC" w14:textId="77777777" w:rsidR="00ED352B" w:rsidRPr="00DF00BD" w:rsidRDefault="00ED352B" w:rsidP="00DF00BD">
      <w:pPr>
        <w:adjustRightInd w:val="0"/>
        <w:snapToGrid w:val="0"/>
        <w:spacing w:after="0" w:line="360" w:lineRule="auto"/>
        <w:jc w:val="both"/>
        <w:rPr>
          <w:rFonts w:ascii="Book Antiqua" w:hAnsi="Book Antiqua" w:cstheme="minorHAnsi"/>
          <w:sz w:val="24"/>
          <w:szCs w:val="24"/>
        </w:rPr>
      </w:pPr>
      <w:r w:rsidRPr="00DF00BD">
        <w:rPr>
          <w:rFonts w:ascii="Book Antiqua" w:hAnsi="Book Antiqua" w:cstheme="minorHAnsi"/>
          <w:b/>
          <w:sz w:val="24"/>
          <w:szCs w:val="24"/>
        </w:rPr>
        <w:t>Data sharing statement</w:t>
      </w:r>
      <w:r w:rsidRPr="00DF00BD">
        <w:rPr>
          <w:rFonts w:ascii="Book Antiqua" w:hAnsi="Book Antiqua" w:cstheme="minorHAnsi"/>
          <w:sz w:val="24"/>
          <w:szCs w:val="24"/>
        </w:rPr>
        <w:t>: No additional data are available.</w:t>
      </w:r>
    </w:p>
    <w:p w14:paraId="0F72941E" w14:textId="77777777" w:rsidR="00ED352B" w:rsidRPr="00DF00BD" w:rsidRDefault="00ED352B" w:rsidP="00DF00BD">
      <w:pPr>
        <w:adjustRightInd w:val="0"/>
        <w:snapToGrid w:val="0"/>
        <w:spacing w:after="0" w:line="360" w:lineRule="auto"/>
        <w:jc w:val="both"/>
        <w:rPr>
          <w:rFonts w:ascii="Book Antiqua" w:hAnsi="Book Antiqua" w:cs="Book Antiqua"/>
          <w:b/>
          <w:bCs/>
          <w:color w:val="000000"/>
          <w:sz w:val="24"/>
          <w:szCs w:val="24"/>
        </w:rPr>
      </w:pPr>
    </w:p>
    <w:p w14:paraId="36746268" w14:textId="77777777" w:rsidR="00ED352B" w:rsidRPr="00DF00BD" w:rsidRDefault="00ED352B" w:rsidP="00DF00BD">
      <w:pPr>
        <w:adjustRightInd w:val="0"/>
        <w:snapToGrid w:val="0"/>
        <w:spacing w:after="0" w:line="360" w:lineRule="auto"/>
        <w:jc w:val="both"/>
        <w:rPr>
          <w:rFonts w:ascii="Book Antiqua" w:hAnsi="Book Antiqua" w:cstheme="minorHAnsi"/>
          <w:sz w:val="24"/>
          <w:szCs w:val="24"/>
        </w:rPr>
      </w:pPr>
      <w:r w:rsidRPr="00DF00BD">
        <w:rPr>
          <w:rFonts w:ascii="Book Antiqua" w:hAnsi="Book Antiqua" w:cstheme="minorHAnsi"/>
          <w:b/>
          <w:sz w:val="24"/>
          <w:szCs w:val="24"/>
          <w:lang w:val="hu-HU"/>
        </w:rPr>
        <w:t>ARRIVE guidelines statement:</w:t>
      </w:r>
      <w:r w:rsidRPr="00DF00BD">
        <w:rPr>
          <w:rFonts w:ascii="Book Antiqua" w:hAnsi="Book Antiqua" w:cstheme="minorHAnsi"/>
          <w:b/>
          <w:sz w:val="24"/>
          <w:szCs w:val="24"/>
          <w:lang w:val="hu-HU" w:eastAsia="zh-CN"/>
        </w:rPr>
        <w:t xml:space="preserve"> </w:t>
      </w:r>
      <w:r w:rsidRPr="00DF00BD">
        <w:rPr>
          <w:rFonts w:ascii="Book Antiqua" w:hAnsi="Book Antiqua" w:cstheme="minorHAnsi"/>
          <w:sz w:val="24"/>
          <w:szCs w:val="24"/>
        </w:rPr>
        <w:t>The authors have read the ARRIVE guidelines, and the manuscript was prepared and revised according to the ARRIVE guidelines.</w:t>
      </w:r>
    </w:p>
    <w:p w14:paraId="77DC13DF" w14:textId="77777777" w:rsidR="00ED352B" w:rsidRPr="00DF00BD" w:rsidRDefault="00ED352B" w:rsidP="00DF00BD">
      <w:pPr>
        <w:adjustRightInd w:val="0"/>
        <w:snapToGrid w:val="0"/>
        <w:spacing w:after="0" w:line="360" w:lineRule="auto"/>
        <w:jc w:val="both"/>
        <w:rPr>
          <w:rFonts w:ascii="Book Antiqua" w:hAnsi="Book Antiqua" w:cstheme="minorHAnsi"/>
          <w:sz w:val="24"/>
          <w:szCs w:val="24"/>
        </w:rPr>
      </w:pPr>
    </w:p>
    <w:p w14:paraId="3B8E8D09" w14:textId="77777777" w:rsidR="00ED352B" w:rsidRPr="00DF00BD" w:rsidRDefault="00ED352B" w:rsidP="00DF00BD">
      <w:pPr>
        <w:adjustRightInd w:val="0"/>
        <w:snapToGrid w:val="0"/>
        <w:spacing w:after="0" w:line="360" w:lineRule="auto"/>
        <w:jc w:val="both"/>
        <w:rPr>
          <w:rFonts w:ascii="Book Antiqua" w:hAnsi="Book Antiqua"/>
          <w:color w:val="000000"/>
          <w:sz w:val="24"/>
          <w:szCs w:val="24"/>
          <w:lang w:val="hu-HU"/>
        </w:rPr>
      </w:pPr>
      <w:bookmarkStart w:id="24" w:name="OLE_LINK856"/>
      <w:r w:rsidRPr="00DF00BD">
        <w:rPr>
          <w:rFonts w:ascii="Book Antiqua" w:hAnsi="Book Antiqua"/>
          <w:b/>
          <w:color w:val="000000"/>
          <w:sz w:val="24"/>
          <w:szCs w:val="24"/>
        </w:rPr>
        <w:t>Open-Access:</w:t>
      </w:r>
      <w:r w:rsidRPr="00DF00BD">
        <w:rPr>
          <w:rFonts w:ascii="Book Antiqua" w:hAnsi="Book Antiqua"/>
          <w:color w:val="000000"/>
          <w:sz w:val="24"/>
          <w:szCs w:val="24"/>
        </w:rPr>
        <w:t xml:space="preserve"> This article is an open-access </w:t>
      </w:r>
      <w:r w:rsidRPr="00DF00BD">
        <w:rPr>
          <w:rFonts w:ascii="Book Antiqua" w:hAnsi="Book Antiqua"/>
          <w:sz w:val="24"/>
          <w:szCs w:val="24"/>
        </w:rPr>
        <w:t xml:space="preserve">article that was selected </w:t>
      </w:r>
      <w:r w:rsidRPr="00DF00B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DF00BD">
        <w:rPr>
          <w:rFonts w:ascii="Book Antiqua" w:hAnsi="Book Antiqua"/>
          <w:color w:val="000000"/>
          <w:sz w:val="24"/>
          <w:szCs w:val="24"/>
        </w:rPr>
        <w:t>NonCommercial</w:t>
      </w:r>
      <w:proofErr w:type="spellEnd"/>
      <w:r w:rsidRPr="00DF00B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C55D92" w14:textId="77777777" w:rsidR="00ED352B" w:rsidRPr="00DF00BD" w:rsidRDefault="00ED352B" w:rsidP="00DF00BD">
      <w:pPr>
        <w:adjustRightInd w:val="0"/>
        <w:snapToGrid w:val="0"/>
        <w:spacing w:after="0" w:line="360" w:lineRule="auto"/>
        <w:jc w:val="both"/>
        <w:rPr>
          <w:rFonts w:ascii="Book Antiqua" w:hAnsi="Book Antiqua"/>
          <w:color w:val="000000"/>
          <w:sz w:val="24"/>
          <w:szCs w:val="24"/>
          <w:lang w:val="hu-HU"/>
        </w:rPr>
      </w:pPr>
    </w:p>
    <w:p w14:paraId="3CA398EF" w14:textId="77777777" w:rsidR="00ED352B" w:rsidRPr="00DF00BD" w:rsidRDefault="00ED352B" w:rsidP="00DF00BD">
      <w:pPr>
        <w:adjustRightInd w:val="0"/>
        <w:snapToGrid w:val="0"/>
        <w:spacing w:after="0" w:line="360" w:lineRule="auto"/>
        <w:jc w:val="both"/>
        <w:rPr>
          <w:rFonts w:ascii="Book Antiqua" w:hAnsi="Book Antiqua"/>
          <w:b/>
          <w:bCs/>
          <w:color w:val="000000"/>
          <w:sz w:val="24"/>
          <w:szCs w:val="24"/>
          <w:lang w:eastAsia="zh-CN"/>
        </w:rPr>
      </w:pPr>
      <w:r w:rsidRPr="00DF00BD">
        <w:rPr>
          <w:rFonts w:ascii="Book Antiqua" w:hAnsi="Book Antiqua"/>
          <w:b/>
          <w:bCs/>
          <w:color w:val="000000"/>
          <w:sz w:val="24"/>
          <w:szCs w:val="24"/>
          <w:lang w:eastAsia="pl-PL"/>
        </w:rPr>
        <w:t>Manuscript source:</w:t>
      </w:r>
      <w:r w:rsidRPr="00DF00BD">
        <w:rPr>
          <w:rFonts w:ascii="Book Antiqua" w:hAnsi="Book Antiqua"/>
          <w:b/>
          <w:bCs/>
          <w:color w:val="000000"/>
          <w:sz w:val="24"/>
          <w:szCs w:val="24"/>
          <w:lang w:eastAsia="zh-CN"/>
        </w:rPr>
        <w:t xml:space="preserve"> </w:t>
      </w:r>
      <w:r w:rsidRPr="00DF00BD">
        <w:rPr>
          <w:rFonts w:ascii="Book Antiqua" w:hAnsi="Book Antiqua"/>
          <w:bCs/>
          <w:color w:val="000000"/>
          <w:sz w:val="24"/>
          <w:szCs w:val="24"/>
          <w:lang w:eastAsia="pl-PL"/>
        </w:rPr>
        <w:t>Unsolicited manuscript</w:t>
      </w:r>
    </w:p>
    <w:bookmarkEnd w:id="24"/>
    <w:p w14:paraId="19375D06" w14:textId="77777777" w:rsidR="00ED352B" w:rsidRPr="00DF00BD" w:rsidRDefault="00ED352B" w:rsidP="00DF00BD">
      <w:pPr>
        <w:adjustRightInd w:val="0"/>
        <w:snapToGrid w:val="0"/>
        <w:spacing w:after="0" w:line="360" w:lineRule="auto"/>
        <w:jc w:val="both"/>
        <w:rPr>
          <w:rFonts w:ascii="Book Antiqua" w:hAnsi="Book Antiqua" w:cs="Arial"/>
          <w:color w:val="000000"/>
          <w:sz w:val="24"/>
          <w:szCs w:val="24"/>
          <w:shd w:val="clear" w:color="auto" w:fill="FFFFFF"/>
        </w:rPr>
      </w:pPr>
    </w:p>
    <w:p w14:paraId="7BF85D8F" w14:textId="7152FD4A" w:rsidR="00ED352B" w:rsidRPr="00DF00BD" w:rsidRDefault="00ED352B" w:rsidP="00DF00BD">
      <w:pPr>
        <w:widowControl w:val="0"/>
        <w:adjustRightInd w:val="0"/>
        <w:snapToGrid w:val="0"/>
        <w:spacing w:after="0" w:line="360" w:lineRule="auto"/>
        <w:jc w:val="both"/>
        <w:rPr>
          <w:rFonts w:ascii="Book Antiqua" w:hAnsi="Book Antiqua"/>
          <w:b/>
          <w:kern w:val="2"/>
          <w:sz w:val="24"/>
          <w:szCs w:val="24"/>
          <w:lang w:eastAsia="zh-CN"/>
        </w:rPr>
      </w:pPr>
      <w:r w:rsidRPr="00DF00BD">
        <w:rPr>
          <w:rFonts w:ascii="Book Antiqua" w:hAnsi="Book Antiqua"/>
          <w:b/>
          <w:kern w:val="2"/>
          <w:sz w:val="24"/>
          <w:szCs w:val="24"/>
          <w:lang w:eastAsia="zh-CN"/>
        </w:rPr>
        <w:t xml:space="preserve">Peer-review started: </w:t>
      </w:r>
      <w:r w:rsidRPr="00DF00BD">
        <w:rPr>
          <w:rFonts w:ascii="Book Antiqua" w:hAnsi="Book Antiqua"/>
          <w:kern w:val="2"/>
          <w:sz w:val="24"/>
          <w:szCs w:val="24"/>
          <w:lang w:eastAsia="zh-CN"/>
        </w:rPr>
        <w:t>October 23, 2019</w:t>
      </w:r>
    </w:p>
    <w:p w14:paraId="022A2180" w14:textId="0F7DE586" w:rsidR="00ED352B" w:rsidRPr="00DF00BD" w:rsidRDefault="00ED352B" w:rsidP="00DF00BD">
      <w:pPr>
        <w:widowControl w:val="0"/>
        <w:adjustRightInd w:val="0"/>
        <w:snapToGrid w:val="0"/>
        <w:spacing w:after="0" w:line="360" w:lineRule="auto"/>
        <w:jc w:val="both"/>
        <w:rPr>
          <w:rFonts w:ascii="Book Antiqua" w:hAnsi="Book Antiqua"/>
          <w:b/>
          <w:kern w:val="2"/>
          <w:sz w:val="24"/>
          <w:szCs w:val="24"/>
          <w:lang w:eastAsia="zh-CN"/>
        </w:rPr>
      </w:pPr>
      <w:r w:rsidRPr="00DF00BD">
        <w:rPr>
          <w:rFonts w:ascii="Book Antiqua" w:hAnsi="Book Antiqua"/>
          <w:b/>
          <w:kern w:val="2"/>
          <w:sz w:val="24"/>
          <w:szCs w:val="24"/>
          <w:lang w:eastAsia="zh-CN"/>
        </w:rPr>
        <w:t xml:space="preserve">First decision: </w:t>
      </w:r>
      <w:r w:rsidRPr="00DF00BD">
        <w:rPr>
          <w:rFonts w:ascii="Book Antiqua" w:hAnsi="Book Antiqua"/>
          <w:kern w:val="2"/>
          <w:sz w:val="24"/>
          <w:szCs w:val="24"/>
          <w:lang w:eastAsia="zh-CN"/>
        </w:rPr>
        <w:t>December 12, 2019</w:t>
      </w:r>
    </w:p>
    <w:p w14:paraId="2553EA5E" w14:textId="7E523776" w:rsidR="00ED352B" w:rsidRPr="00DF00BD" w:rsidRDefault="00ED352B" w:rsidP="00DF00BD">
      <w:pPr>
        <w:widowControl w:val="0"/>
        <w:adjustRightInd w:val="0"/>
        <w:snapToGrid w:val="0"/>
        <w:spacing w:after="0" w:line="360" w:lineRule="auto"/>
        <w:jc w:val="both"/>
        <w:rPr>
          <w:rFonts w:ascii="Book Antiqua" w:hAnsi="Book Antiqua"/>
          <w:b/>
          <w:kern w:val="2"/>
          <w:sz w:val="24"/>
          <w:szCs w:val="24"/>
          <w:lang w:eastAsia="zh-CN"/>
        </w:rPr>
      </w:pPr>
      <w:r w:rsidRPr="00DF00BD">
        <w:rPr>
          <w:rFonts w:ascii="Book Antiqua" w:hAnsi="Book Antiqua"/>
          <w:b/>
          <w:kern w:val="2"/>
          <w:sz w:val="24"/>
          <w:szCs w:val="24"/>
          <w:lang w:eastAsia="zh-CN"/>
        </w:rPr>
        <w:t>Article in press:</w:t>
      </w:r>
      <w:r w:rsidR="00311A7A" w:rsidRPr="00311A7A">
        <w:rPr>
          <w:rFonts w:ascii="Book Antiqua" w:hAnsi="Book Antiqua"/>
          <w:sz w:val="24"/>
          <w:szCs w:val="24"/>
        </w:rPr>
        <w:t xml:space="preserve"> </w:t>
      </w:r>
      <w:r w:rsidR="00311A7A">
        <w:rPr>
          <w:rFonts w:ascii="Book Antiqua" w:hAnsi="Book Antiqua"/>
          <w:sz w:val="24"/>
          <w:szCs w:val="24"/>
        </w:rPr>
        <w:t>February 8, 2020</w:t>
      </w:r>
    </w:p>
    <w:p w14:paraId="1F52DAD7" w14:textId="77777777" w:rsidR="00ED352B" w:rsidRPr="00DF00BD" w:rsidRDefault="00ED352B" w:rsidP="00DF00BD">
      <w:pPr>
        <w:adjustRightInd w:val="0"/>
        <w:snapToGrid w:val="0"/>
        <w:spacing w:after="0" w:line="360" w:lineRule="auto"/>
        <w:jc w:val="both"/>
        <w:rPr>
          <w:rFonts w:ascii="Book Antiqua" w:hAnsi="Book Antiqua" w:cstheme="minorHAnsi"/>
          <w:b/>
          <w:sz w:val="24"/>
          <w:szCs w:val="24"/>
          <w:lang w:val="hu-HU"/>
        </w:rPr>
      </w:pPr>
    </w:p>
    <w:p w14:paraId="48A2278C" w14:textId="7428026A" w:rsidR="00ED352B" w:rsidRPr="00DF00BD" w:rsidRDefault="00ED352B" w:rsidP="00DF00BD">
      <w:pPr>
        <w:widowControl w:val="0"/>
        <w:adjustRightInd w:val="0"/>
        <w:snapToGrid w:val="0"/>
        <w:spacing w:after="0" w:line="360" w:lineRule="auto"/>
        <w:jc w:val="both"/>
        <w:rPr>
          <w:rFonts w:ascii="Book Antiqua" w:eastAsia="微软雅黑" w:hAnsi="Book Antiqua" w:cs="宋体"/>
          <w:sz w:val="24"/>
          <w:szCs w:val="24"/>
          <w:lang w:eastAsia="zh-CN"/>
        </w:rPr>
      </w:pPr>
      <w:r w:rsidRPr="00DF00BD">
        <w:rPr>
          <w:rFonts w:ascii="Book Antiqua" w:hAnsi="Book Antiqua" w:cs="宋体"/>
          <w:b/>
          <w:sz w:val="24"/>
          <w:szCs w:val="24"/>
          <w:lang w:eastAsia="zh-CN"/>
        </w:rPr>
        <w:t xml:space="preserve">Specialty type: </w:t>
      </w:r>
      <w:bookmarkStart w:id="25" w:name="OLE_LINK11"/>
      <w:r w:rsidRPr="00DF00BD">
        <w:rPr>
          <w:rFonts w:ascii="Book Antiqua" w:eastAsia="微软雅黑" w:hAnsi="Book Antiqua" w:cs="宋体"/>
          <w:sz w:val="24"/>
          <w:szCs w:val="24"/>
          <w:lang w:eastAsia="zh-CN"/>
        </w:rPr>
        <w:t>Endocrinology and metabolism</w:t>
      </w:r>
    </w:p>
    <w:bookmarkEnd w:id="25"/>
    <w:p w14:paraId="0FD3FD9B" w14:textId="7C4920FA" w:rsidR="00ED352B" w:rsidRPr="00DF00BD" w:rsidRDefault="00ED352B" w:rsidP="00DF00BD">
      <w:pPr>
        <w:widowControl w:val="0"/>
        <w:adjustRightInd w:val="0"/>
        <w:snapToGrid w:val="0"/>
        <w:spacing w:after="0" w:line="360" w:lineRule="auto"/>
        <w:jc w:val="both"/>
        <w:rPr>
          <w:rFonts w:ascii="Book Antiqua" w:hAnsi="Book Antiqua" w:cs="宋体"/>
          <w:sz w:val="24"/>
          <w:szCs w:val="24"/>
          <w:lang w:eastAsia="zh-CN"/>
        </w:rPr>
      </w:pPr>
      <w:r w:rsidRPr="00DF00BD">
        <w:rPr>
          <w:rFonts w:ascii="Book Antiqua" w:hAnsi="Book Antiqua" w:cs="宋体"/>
          <w:b/>
          <w:sz w:val="24"/>
          <w:szCs w:val="24"/>
          <w:lang w:eastAsia="zh-CN"/>
        </w:rPr>
        <w:lastRenderedPageBreak/>
        <w:t xml:space="preserve">Country of origin: </w:t>
      </w:r>
      <w:r w:rsidRPr="00DF00BD">
        <w:rPr>
          <w:rFonts w:ascii="Book Antiqua" w:hAnsi="Book Antiqua" w:cs="宋体"/>
          <w:sz w:val="24"/>
          <w:szCs w:val="24"/>
          <w:lang w:eastAsia="zh-CN"/>
        </w:rPr>
        <w:t>United States</w:t>
      </w:r>
    </w:p>
    <w:p w14:paraId="52B4CB52" w14:textId="77777777" w:rsidR="00ED352B" w:rsidRPr="00DF00BD" w:rsidRDefault="00ED352B" w:rsidP="00DF00BD">
      <w:pPr>
        <w:widowControl w:val="0"/>
        <w:adjustRightInd w:val="0"/>
        <w:snapToGrid w:val="0"/>
        <w:spacing w:after="0" w:line="360" w:lineRule="auto"/>
        <w:jc w:val="both"/>
        <w:rPr>
          <w:rFonts w:ascii="Book Antiqua" w:hAnsi="Book Antiqua" w:cs="宋体"/>
          <w:b/>
          <w:sz w:val="24"/>
          <w:szCs w:val="24"/>
          <w:lang w:eastAsia="zh-CN"/>
        </w:rPr>
      </w:pPr>
      <w:r w:rsidRPr="00DF00BD">
        <w:rPr>
          <w:rFonts w:ascii="Book Antiqua" w:hAnsi="Book Antiqua" w:cs="宋体"/>
          <w:b/>
          <w:sz w:val="24"/>
          <w:szCs w:val="24"/>
          <w:lang w:eastAsia="zh-CN"/>
        </w:rPr>
        <w:t>Peer-review report classification</w:t>
      </w:r>
    </w:p>
    <w:p w14:paraId="7CE8E27A" w14:textId="77777777" w:rsidR="00ED352B" w:rsidRPr="00DF00BD" w:rsidRDefault="00ED352B" w:rsidP="00DF00BD">
      <w:pPr>
        <w:widowControl w:val="0"/>
        <w:adjustRightInd w:val="0"/>
        <w:snapToGrid w:val="0"/>
        <w:spacing w:after="0" w:line="360" w:lineRule="auto"/>
        <w:jc w:val="both"/>
        <w:rPr>
          <w:rFonts w:ascii="Book Antiqua" w:hAnsi="Book Antiqua" w:cs="宋体"/>
          <w:sz w:val="24"/>
          <w:szCs w:val="24"/>
          <w:lang w:eastAsia="zh-CN"/>
        </w:rPr>
      </w:pPr>
      <w:r w:rsidRPr="00DF00BD">
        <w:rPr>
          <w:rFonts w:ascii="Book Antiqua" w:hAnsi="Book Antiqua" w:cs="宋体"/>
          <w:sz w:val="24"/>
          <w:szCs w:val="24"/>
          <w:lang w:eastAsia="zh-CN"/>
        </w:rPr>
        <w:t>Grade </w:t>
      </w:r>
      <w:proofErr w:type="gramStart"/>
      <w:r w:rsidRPr="00DF00BD">
        <w:rPr>
          <w:rFonts w:ascii="Book Antiqua" w:hAnsi="Book Antiqua" w:cs="宋体"/>
          <w:sz w:val="24"/>
          <w:szCs w:val="24"/>
          <w:lang w:eastAsia="zh-CN"/>
        </w:rPr>
        <w:t>A</w:t>
      </w:r>
      <w:proofErr w:type="gramEnd"/>
      <w:r w:rsidRPr="00DF00BD">
        <w:rPr>
          <w:rFonts w:ascii="Book Antiqua" w:hAnsi="Book Antiqua" w:cs="宋体"/>
          <w:sz w:val="24"/>
          <w:szCs w:val="24"/>
          <w:lang w:eastAsia="zh-CN"/>
        </w:rPr>
        <w:t> (Excellent): A</w:t>
      </w:r>
    </w:p>
    <w:p w14:paraId="0D454C6C" w14:textId="77777777" w:rsidR="00ED352B" w:rsidRPr="00DF00BD" w:rsidRDefault="00ED352B" w:rsidP="00DF00BD">
      <w:pPr>
        <w:widowControl w:val="0"/>
        <w:adjustRightInd w:val="0"/>
        <w:snapToGrid w:val="0"/>
        <w:spacing w:after="0" w:line="360" w:lineRule="auto"/>
        <w:jc w:val="both"/>
        <w:rPr>
          <w:rFonts w:ascii="Book Antiqua" w:hAnsi="Book Antiqua" w:cs="宋体"/>
          <w:sz w:val="24"/>
          <w:szCs w:val="24"/>
          <w:lang w:eastAsia="zh-CN"/>
        </w:rPr>
      </w:pPr>
      <w:r w:rsidRPr="00DF00BD">
        <w:rPr>
          <w:rFonts w:ascii="Book Antiqua" w:hAnsi="Book Antiqua" w:cs="宋体"/>
          <w:sz w:val="24"/>
          <w:szCs w:val="24"/>
          <w:lang w:eastAsia="zh-CN"/>
        </w:rPr>
        <w:t>Grade B (Very good): 0</w:t>
      </w:r>
    </w:p>
    <w:p w14:paraId="36918681" w14:textId="77777777" w:rsidR="00ED352B" w:rsidRPr="00DF00BD" w:rsidRDefault="00ED352B" w:rsidP="00DF00BD">
      <w:pPr>
        <w:widowControl w:val="0"/>
        <w:adjustRightInd w:val="0"/>
        <w:snapToGrid w:val="0"/>
        <w:spacing w:after="0" w:line="360" w:lineRule="auto"/>
        <w:jc w:val="both"/>
        <w:rPr>
          <w:rFonts w:ascii="Book Antiqua" w:hAnsi="Book Antiqua" w:cs="宋体"/>
          <w:sz w:val="24"/>
          <w:szCs w:val="24"/>
          <w:lang w:eastAsia="zh-CN"/>
        </w:rPr>
      </w:pPr>
      <w:r w:rsidRPr="00DF00BD">
        <w:rPr>
          <w:rFonts w:ascii="Book Antiqua" w:hAnsi="Book Antiqua" w:cs="宋体"/>
          <w:sz w:val="24"/>
          <w:szCs w:val="24"/>
          <w:lang w:eastAsia="zh-CN"/>
        </w:rPr>
        <w:t>Grade C (Good): C</w:t>
      </w:r>
    </w:p>
    <w:p w14:paraId="07E1D058" w14:textId="77777777" w:rsidR="00ED352B" w:rsidRPr="00DF00BD" w:rsidRDefault="00ED352B" w:rsidP="00DF00BD">
      <w:pPr>
        <w:widowControl w:val="0"/>
        <w:adjustRightInd w:val="0"/>
        <w:snapToGrid w:val="0"/>
        <w:spacing w:after="0" w:line="360" w:lineRule="auto"/>
        <w:jc w:val="both"/>
        <w:rPr>
          <w:rFonts w:ascii="Book Antiqua" w:hAnsi="Book Antiqua" w:cs="宋体"/>
          <w:sz w:val="24"/>
          <w:szCs w:val="24"/>
          <w:lang w:eastAsia="zh-CN"/>
        </w:rPr>
      </w:pPr>
      <w:r w:rsidRPr="00DF00BD">
        <w:rPr>
          <w:rFonts w:ascii="Book Antiqua" w:hAnsi="Book Antiqua" w:cs="宋体"/>
          <w:sz w:val="24"/>
          <w:szCs w:val="24"/>
          <w:lang w:eastAsia="zh-CN"/>
        </w:rPr>
        <w:t>Grade D (Fair): 0</w:t>
      </w:r>
    </w:p>
    <w:p w14:paraId="7D026C66" w14:textId="77777777" w:rsidR="00ED352B" w:rsidRPr="00DF00BD" w:rsidRDefault="00ED352B" w:rsidP="00DF00BD">
      <w:pPr>
        <w:widowControl w:val="0"/>
        <w:adjustRightInd w:val="0"/>
        <w:snapToGrid w:val="0"/>
        <w:spacing w:after="0" w:line="360" w:lineRule="auto"/>
        <w:jc w:val="both"/>
        <w:rPr>
          <w:rFonts w:ascii="Book Antiqua" w:eastAsia="DengXian" w:hAnsi="Book Antiqua"/>
          <w:kern w:val="2"/>
          <w:sz w:val="24"/>
          <w:szCs w:val="24"/>
          <w:lang w:val="hu-HU" w:eastAsia="zh-CN"/>
        </w:rPr>
      </w:pPr>
      <w:r w:rsidRPr="00DF00BD">
        <w:rPr>
          <w:rFonts w:ascii="Book Antiqua" w:hAnsi="Book Antiqua" w:cs="宋体"/>
          <w:sz w:val="24"/>
          <w:szCs w:val="24"/>
          <w:lang w:eastAsia="zh-CN"/>
        </w:rPr>
        <w:t>Grade E (Poor): 0</w:t>
      </w:r>
    </w:p>
    <w:p w14:paraId="61057A3E" w14:textId="77777777" w:rsidR="00ED352B" w:rsidRPr="00DF00BD" w:rsidRDefault="00ED352B" w:rsidP="00DF00BD">
      <w:pPr>
        <w:widowControl w:val="0"/>
        <w:adjustRightInd w:val="0"/>
        <w:snapToGrid w:val="0"/>
        <w:spacing w:after="0" w:line="360" w:lineRule="auto"/>
        <w:jc w:val="both"/>
        <w:rPr>
          <w:rFonts w:ascii="Book Antiqua" w:eastAsia="DengXian" w:hAnsi="Book Antiqua"/>
          <w:kern w:val="2"/>
          <w:sz w:val="24"/>
          <w:szCs w:val="24"/>
          <w:lang w:eastAsia="zh-CN"/>
        </w:rPr>
      </w:pPr>
    </w:p>
    <w:p w14:paraId="2A2F79A9" w14:textId="2DD5AA37" w:rsidR="00ED352B" w:rsidRPr="00DF00BD" w:rsidRDefault="00ED352B" w:rsidP="00DF00BD">
      <w:pPr>
        <w:widowControl w:val="0"/>
        <w:adjustRightInd w:val="0"/>
        <w:snapToGrid w:val="0"/>
        <w:spacing w:after="0" w:line="360" w:lineRule="auto"/>
        <w:ind w:right="240"/>
        <w:jc w:val="both"/>
        <w:rPr>
          <w:rFonts w:ascii="Book Antiqua" w:hAnsi="Book Antiqua"/>
          <w:b/>
          <w:bCs/>
          <w:color w:val="000000"/>
          <w:kern w:val="2"/>
          <w:sz w:val="24"/>
          <w:szCs w:val="24"/>
          <w:lang w:eastAsia="zh-CN"/>
        </w:rPr>
      </w:pPr>
      <w:bookmarkStart w:id="26" w:name="OLE_LINK139"/>
      <w:bookmarkStart w:id="27" w:name="OLE_LINK140"/>
      <w:r w:rsidRPr="00DF00BD">
        <w:rPr>
          <w:rFonts w:ascii="Book Antiqua" w:hAnsi="Book Antiqua"/>
          <w:b/>
          <w:bCs/>
          <w:color w:val="000000"/>
          <w:kern w:val="2"/>
          <w:sz w:val="24"/>
          <w:szCs w:val="24"/>
          <w:lang w:eastAsia="zh-CN"/>
        </w:rPr>
        <w:t>P-Reviewer:</w:t>
      </w:r>
      <w:r w:rsidRPr="00DF00BD">
        <w:rPr>
          <w:rFonts w:ascii="Book Antiqua" w:hAnsi="Book Antiqua"/>
          <w:sz w:val="24"/>
          <w:szCs w:val="24"/>
        </w:rPr>
        <w:t xml:space="preserve"> </w:t>
      </w:r>
      <w:proofErr w:type="spellStart"/>
      <w:r w:rsidRPr="00DF00BD">
        <w:rPr>
          <w:rFonts w:ascii="Book Antiqua" w:hAnsi="Book Antiqua"/>
          <w:bCs/>
          <w:color w:val="000000"/>
          <w:kern w:val="2"/>
          <w:sz w:val="24"/>
          <w:szCs w:val="24"/>
          <w:lang w:eastAsia="zh-CN"/>
        </w:rPr>
        <w:t>Serhiyenko</w:t>
      </w:r>
      <w:proofErr w:type="spellEnd"/>
      <w:r w:rsidRPr="00DF00BD">
        <w:rPr>
          <w:rFonts w:ascii="Book Antiqua" w:hAnsi="Book Antiqua"/>
          <w:bCs/>
          <w:color w:val="000000"/>
          <w:kern w:val="2"/>
          <w:sz w:val="24"/>
          <w:szCs w:val="24"/>
          <w:lang w:eastAsia="zh-CN"/>
        </w:rPr>
        <w:t xml:space="preserve"> VA </w:t>
      </w:r>
      <w:r w:rsidRPr="00DF00BD">
        <w:rPr>
          <w:rFonts w:ascii="Book Antiqua" w:hAnsi="Book Antiqua"/>
          <w:b/>
          <w:bCs/>
          <w:color w:val="000000"/>
          <w:kern w:val="2"/>
          <w:sz w:val="24"/>
          <w:szCs w:val="24"/>
          <w:lang w:eastAsia="zh-CN"/>
        </w:rPr>
        <w:t>S-Editor:</w:t>
      </w:r>
      <w:r w:rsidRPr="00DF00BD">
        <w:rPr>
          <w:rFonts w:ascii="Book Antiqua" w:hAnsi="Book Antiqua"/>
          <w:color w:val="000000"/>
          <w:kern w:val="2"/>
          <w:sz w:val="24"/>
          <w:szCs w:val="24"/>
          <w:lang w:eastAsia="zh-CN"/>
        </w:rPr>
        <w:t xml:space="preserve"> Zhang L </w:t>
      </w:r>
      <w:r w:rsidRPr="00DF00BD">
        <w:rPr>
          <w:rFonts w:ascii="Book Antiqua" w:hAnsi="Book Antiqua"/>
          <w:b/>
          <w:bCs/>
          <w:color w:val="000000"/>
          <w:kern w:val="2"/>
          <w:sz w:val="24"/>
          <w:szCs w:val="24"/>
          <w:lang w:eastAsia="zh-CN"/>
        </w:rPr>
        <w:t>L-Editor:</w:t>
      </w:r>
      <w:r w:rsidRPr="00DF00BD">
        <w:rPr>
          <w:rFonts w:ascii="Book Antiqua" w:hAnsi="Book Antiqua"/>
          <w:color w:val="000000"/>
          <w:kern w:val="2"/>
          <w:sz w:val="24"/>
          <w:szCs w:val="24"/>
          <w:lang w:eastAsia="zh-CN"/>
        </w:rPr>
        <w:t xml:space="preserve"> </w:t>
      </w:r>
      <w:r w:rsidR="00311A7A">
        <w:rPr>
          <w:rFonts w:ascii="Book Antiqua" w:hAnsi="Book Antiqua" w:hint="eastAsia"/>
          <w:color w:val="000000"/>
          <w:kern w:val="2"/>
          <w:sz w:val="24"/>
          <w:szCs w:val="24"/>
          <w:lang w:eastAsia="zh-CN"/>
        </w:rPr>
        <w:t xml:space="preserve">A </w:t>
      </w:r>
      <w:r w:rsidRPr="00DF00BD">
        <w:rPr>
          <w:rFonts w:ascii="Book Antiqua" w:hAnsi="Book Antiqua"/>
          <w:b/>
          <w:bCs/>
          <w:color w:val="000000"/>
          <w:kern w:val="2"/>
          <w:sz w:val="24"/>
          <w:szCs w:val="24"/>
          <w:lang w:eastAsia="zh-CN"/>
        </w:rPr>
        <w:t>E-Editor:</w:t>
      </w:r>
      <w:r w:rsidR="00311A7A">
        <w:rPr>
          <w:rFonts w:ascii="Book Antiqua" w:hAnsi="Book Antiqua" w:hint="eastAsia"/>
          <w:b/>
          <w:bCs/>
          <w:color w:val="000000"/>
          <w:kern w:val="2"/>
          <w:sz w:val="24"/>
          <w:szCs w:val="24"/>
          <w:lang w:eastAsia="zh-CN"/>
        </w:rPr>
        <w:t xml:space="preserve"> </w:t>
      </w:r>
      <w:r w:rsidR="00311A7A" w:rsidRPr="00311A7A">
        <w:rPr>
          <w:rFonts w:ascii="Book Antiqua" w:hAnsi="Book Antiqua" w:hint="eastAsia"/>
          <w:bCs/>
          <w:color w:val="000000"/>
          <w:kern w:val="2"/>
          <w:sz w:val="24"/>
          <w:szCs w:val="24"/>
          <w:lang w:eastAsia="zh-CN"/>
        </w:rPr>
        <w:t>Ma YJ</w:t>
      </w:r>
    </w:p>
    <w:bookmarkEnd w:id="26"/>
    <w:bookmarkEnd w:id="27"/>
    <w:p w14:paraId="0AD36E48" w14:textId="77777777" w:rsidR="00CA64D3" w:rsidRPr="00DF00BD" w:rsidRDefault="00CA64D3" w:rsidP="00DF00BD">
      <w:pPr>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br w:type="page"/>
      </w:r>
      <w:bookmarkStart w:id="28" w:name="_GoBack"/>
      <w:bookmarkEnd w:id="28"/>
    </w:p>
    <w:p w14:paraId="1CA61AAB" w14:textId="77777777" w:rsidR="00CA64D3" w:rsidRPr="00DF00BD" w:rsidRDefault="00CA64D3" w:rsidP="00DF00BD">
      <w:pPr>
        <w:adjustRightInd w:val="0"/>
        <w:snapToGrid w:val="0"/>
        <w:spacing w:after="0" w:line="360" w:lineRule="auto"/>
        <w:jc w:val="both"/>
        <w:rPr>
          <w:rFonts w:ascii="Book Antiqua" w:hAnsi="Book Antiqua"/>
          <w:b/>
          <w:sz w:val="24"/>
          <w:szCs w:val="24"/>
          <w:lang w:eastAsia="zh-CN"/>
        </w:rPr>
      </w:pPr>
      <w:r w:rsidRPr="00DF00BD">
        <w:rPr>
          <w:rFonts w:ascii="Book Antiqua" w:hAnsi="Book Antiqua"/>
          <w:b/>
          <w:sz w:val="24"/>
          <w:szCs w:val="24"/>
        </w:rPr>
        <w:lastRenderedPageBreak/>
        <w:t>Figure Legends</w:t>
      </w:r>
    </w:p>
    <w:p w14:paraId="48782A37" w14:textId="79B56D31" w:rsidR="00CA64D3" w:rsidRPr="00DF00BD" w:rsidRDefault="00DF00BD"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noProof/>
          <w:color w:val="000000"/>
          <w:sz w:val="24"/>
          <w:szCs w:val="24"/>
          <w:shd w:val="clear" w:color="auto" w:fill="FFFFFF"/>
          <w:lang w:eastAsia="zh-CN"/>
        </w:rPr>
        <w:drawing>
          <wp:inline distT="0" distB="0" distL="0" distR="0" wp14:anchorId="402AED7B" wp14:editId="4B72ED2C">
            <wp:extent cx="5943600" cy="29597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59735"/>
                    </a:xfrm>
                    <a:prstGeom prst="rect">
                      <a:avLst/>
                    </a:prstGeom>
                  </pic:spPr>
                </pic:pic>
              </a:graphicData>
            </a:graphic>
          </wp:inline>
        </w:drawing>
      </w:r>
    </w:p>
    <w:p w14:paraId="15FDFB81" w14:textId="71F6487E" w:rsidR="00791D00" w:rsidRPr="002F00AE" w:rsidRDefault="00CA64D3" w:rsidP="00DF00BD">
      <w:pPr>
        <w:adjustRightInd w:val="0"/>
        <w:snapToGrid w:val="0"/>
        <w:spacing w:after="0" w:line="360" w:lineRule="auto"/>
        <w:jc w:val="both"/>
        <w:rPr>
          <w:rFonts w:ascii="Book Antiqua" w:hAnsi="Book Antiqua"/>
          <w:sz w:val="24"/>
          <w:szCs w:val="24"/>
          <w:shd w:val="clear" w:color="auto" w:fill="FFFFFF"/>
        </w:rPr>
      </w:pPr>
      <w:r w:rsidRPr="00DF00BD">
        <w:rPr>
          <w:rFonts w:ascii="Book Antiqua" w:hAnsi="Book Antiqua" w:cs="Arial"/>
          <w:b/>
          <w:bCs/>
          <w:color w:val="000000"/>
          <w:sz w:val="24"/>
          <w:szCs w:val="24"/>
          <w:shd w:val="clear" w:color="auto" w:fill="FFFFFF"/>
        </w:rPr>
        <w:t xml:space="preserve">Figure 1 Effect of syndecan-1 deletion on body weight and fat content. </w:t>
      </w:r>
      <w:r w:rsidRPr="00DF00BD">
        <w:rPr>
          <w:rFonts w:ascii="Book Antiqua" w:hAnsi="Book Antiqua" w:cs="Arial"/>
          <w:color w:val="000000"/>
          <w:sz w:val="24"/>
          <w:szCs w:val="24"/>
          <w:shd w:val="clear" w:color="auto" w:fill="FFFFFF"/>
        </w:rPr>
        <w:t>A, B: Age-matched Sdc1 knockout (</w:t>
      </w:r>
      <w:r w:rsidRPr="00DF00BD">
        <w:rPr>
          <w:rFonts w:ascii="Book Antiqua" w:hAnsi="Book Antiqua"/>
          <w:sz w:val="24"/>
          <w:szCs w:val="24"/>
          <w:shd w:val="clear" w:color="auto" w:fill="FFFFFF"/>
        </w:rPr>
        <w:t xml:space="preserve">Sdc1 </w:t>
      </w:r>
      <w:r w:rsidRPr="00DF00BD">
        <w:rPr>
          <w:rFonts w:ascii="Book Antiqua" w:hAnsi="Book Antiqua" w:cs="Arial"/>
          <w:color w:val="000000"/>
          <w:sz w:val="24"/>
          <w:szCs w:val="24"/>
          <w:shd w:val="clear" w:color="auto" w:fill="FFFFFF"/>
        </w:rPr>
        <w:t xml:space="preserve">KO) and </w:t>
      </w:r>
      <w:r w:rsidR="002F00AE" w:rsidRPr="002F00AE">
        <w:rPr>
          <w:rFonts w:ascii="Book Antiqua" w:hAnsi="Book Antiqua" w:cs="Arial"/>
          <w:sz w:val="24"/>
          <w:szCs w:val="24"/>
          <w:shd w:val="clear" w:color="auto" w:fill="FFFFFF"/>
        </w:rPr>
        <w:t>wild type</w:t>
      </w:r>
      <w:r w:rsidR="002F00AE" w:rsidRPr="00DF00BD">
        <w:rPr>
          <w:rFonts w:ascii="Book Antiqua" w:hAnsi="Book Antiqua" w:cs="Arial"/>
          <w:color w:val="000000"/>
          <w:sz w:val="24"/>
          <w:szCs w:val="24"/>
          <w:shd w:val="clear" w:color="auto" w:fill="FFFFFF"/>
        </w:rPr>
        <w:t xml:space="preserve"> </w:t>
      </w:r>
      <w:r w:rsidR="002F00AE">
        <w:rPr>
          <w:rFonts w:ascii="Book Antiqua" w:hAnsi="Book Antiqua" w:cs="Arial"/>
          <w:color w:val="000000"/>
          <w:sz w:val="24"/>
          <w:szCs w:val="24"/>
          <w:shd w:val="clear" w:color="auto" w:fill="FFFFFF"/>
        </w:rPr>
        <w:t>(</w:t>
      </w:r>
      <w:r w:rsidRPr="00DF00BD">
        <w:rPr>
          <w:rFonts w:ascii="Book Antiqua" w:hAnsi="Book Antiqua" w:cs="Arial"/>
          <w:color w:val="000000"/>
          <w:sz w:val="24"/>
          <w:szCs w:val="24"/>
          <w:shd w:val="clear" w:color="auto" w:fill="FFFFFF"/>
        </w:rPr>
        <w:t>WT</w:t>
      </w:r>
      <w:r w:rsidR="002F00AE">
        <w:rPr>
          <w:rFonts w:ascii="Book Antiqua" w:hAnsi="Book Antiqua" w:cs="Arial"/>
          <w:color w:val="000000"/>
          <w:sz w:val="24"/>
          <w:szCs w:val="24"/>
          <w:shd w:val="clear" w:color="auto" w:fill="FFFFFF"/>
        </w:rPr>
        <w:t>)</w:t>
      </w:r>
      <w:r w:rsidRPr="00DF00BD">
        <w:rPr>
          <w:rFonts w:ascii="Book Antiqua" w:hAnsi="Book Antiqua" w:cs="Arial"/>
          <w:color w:val="000000"/>
          <w:sz w:val="24"/>
          <w:szCs w:val="24"/>
          <w:shd w:val="clear" w:color="auto" w:fill="FFFFFF"/>
        </w:rPr>
        <w:t xml:space="preserve"> mice were fed either chow diet or high-fat diet for indicated periods. Sdc1 KO mice maintained their body weight overtime than WT mice. There was significant difference in total body weight, fat mass and lean mass of chow-fed Sdc1 KO mice compared with WT mice; C, D: Like, chow diet fed mice, high-fat diet fed mice also maintained the difference in body weight, fat mass and lean mass. Bar graphs show cumulative data from two independent experiment of total 24 female BALB/</w:t>
      </w:r>
      <w:r w:rsidR="00AD197F">
        <w:rPr>
          <w:rFonts w:ascii="Book Antiqua" w:hAnsi="Book Antiqua" w:cs="Arial"/>
          <w:color w:val="000000"/>
          <w:sz w:val="24"/>
          <w:szCs w:val="24"/>
          <w:shd w:val="clear" w:color="auto" w:fill="FFFFFF"/>
        </w:rPr>
        <w:t>c mice and represents mean ± SE</w:t>
      </w:r>
      <w:r w:rsidRPr="00DF00BD">
        <w:rPr>
          <w:rFonts w:ascii="Book Antiqua" w:hAnsi="Book Antiqua" w:cs="Arial"/>
          <w:color w:val="000000"/>
          <w:sz w:val="24"/>
          <w:szCs w:val="24"/>
          <w:shd w:val="clear" w:color="auto" w:fill="FFFFFF"/>
        </w:rPr>
        <w:t xml:space="preserve"> of 12-24 animals of each genotype. </w:t>
      </w:r>
      <w:proofErr w:type="spellStart"/>
      <w:proofErr w:type="gramStart"/>
      <w:r w:rsidRPr="00DF00BD">
        <w:rPr>
          <w:rFonts w:ascii="Book Antiqua" w:hAnsi="Book Antiqua" w:cs="Arial"/>
          <w:color w:val="000000"/>
          <w:sz w:val="24"/>
          <w:szCs w:val="24"/>
          <w:shd w:val="clear" w:color="auto" w:fill="FFFFFF"/>
          <w:vertAlign w:val="superscript"/>
        </w:rPr>
        <w:t>b</w:t>
      </w:r>
      <w:r w:rsidRPr="00DF00BD">
        <w:rPr>
          <w:rFonts w:ascii="Book Antiqua" w:hAnsi="Book Antiqua" w:cs="Arial"/>
          <w:i/>
          <w:iCs/>
          <w:caps/>
          <w:color w:val="000000"/>
          <w:sz w:val="24"/>
          <w:szCs w:val="24"/>
          <w:shd w:val="clear" w:color="auto" w:fill="FFFFFF"/>
        </w:rPr>
        <w:t>p</w:t>
      </w:r>
      <w:proofErr w:type="spellEnd"/>
      <w:proofErr w:type="gramEnd"/>
      <w:r w:rsidRPr="00DF00BD">
        <w:rPr>
          <w:rFonts w:ascii="Book Antiqua" w:hAnsi="Book Antiqua" w:cs="Arial"/>
          <w:color w:val="000000"/>
          <w:sz w:val="24"/>
          <w:szCs w:val="24"/>
          <w:shd w:val="clear" w:color="auto" w:fill="FFFFFF"/>
        </w:rPr>
        <w:t xml:space="preserve"> &lt; 0.01, </w:t>
      </w:r>
      <w:proofErr w:type="spellStart"/>
      <w:r w:rsidRPr="00DF00BD">
        <w:rPr>
          <w:rFonts w:ascii="Book Antiqua" w:hAnsi="Book Antiqua" w:cs="Arial"/>
          <w:color w:val="000000"/>
          <w:sz w:val="24"/>
          <w:szCs w:val="24"/>
          <w:shd w:val="clear" w:color="auto" w:fill="FFFFFF"/>
          <w:vertAlign w:val="superscript"/>
        </w:rPr>
        <w:t>c</w:t>
      </w:r>
      <w:r w:rsidRPr="00DF00BD">
        <w:rPr>
          <w:rFonts w:ascii="Book Antiqua" w:hAnsi="Book Antiqua" w:cs="Arial"/>
          <w:i/>
          <w:iCs/>
          <w:caps/>
          <w:color w:val="000000"/>
          <w:sz w:val="24"/>
          <w:szCs w:val="24"/>
          <w:shd w:val="clear" w:color="auto" w:fill="FFFFFF"/>
        </w:rPr>
        <w:t>p</w:t>
      </w:r>
      <w:proofErr w:type="spellEnd"/>
      <w:r w:rsidRPr="00DF00BD">
        <w:rPr>
          <w:rFonts w:ascii="Book Antiqua" w:hAnsi="Book Antiqua" w:cs="Arial"/>
          <w:color w:val="000000"/>
          <w:sz w:val="24"/>
          <w:szCs w:val="24"/>
          <w:shd w:val="clear" w:color="auto" w:fill="FFFFFF"/>
        </w:rPr>
        <w:t xml:space="preserve"> &lt; 0.001.</w:t>
      </w:r>
      <w:r w:rsidR="00791D00" w:rsidRPr="00DF00BD">
        <w:rPr>
          <w:rFonts w:ascii="Book Antiqua" w:hAnsi="Book Antiqua" w:cs="Arial"/>
          <w:color w:val="000000"/>
          <w:sz w:val="24"/>
          <w:szCs w:val="24"/>
          <w:shd w:val="clear" w:color="auto" w:fill="FFFFFF"/>
        </w:rPr>
        <w:t xml:space="preserve"> </w:t>
      </w:r>
      <w:r w:rsidR="00791D00" w:rsidRPr="00DF00BD">
        <w:rPr>
          <w:rFonts w:ascii="Book Antiqua" w:hAnsi="Book Antiqua"/>
          <w:sz w:val="24"/>
          <w:szCs w:val="24"/>
          <w:shd w:val="clear" w:color="auto" w:fill="FFFFFF"/>
        </w:rPr>
        <w:t xml:space="preserve">Sdc1 </w:t>
      </w:r>
      <w:r w:rsidR="00791D00" w:rsidRPr="00DF00BD">
        <w:rPr>
          <w:rFonts w:ascii="Book Antiqua" w:hAnsi="Book Antiqua" w:cs="Arial"/>
          <w:color w:val="000000"/>
          <w:sz w:val="24"/>
          <w:szCs w:val="24"/>
          <w:shd w:val="clear" w:color="auto" w:fill="FFFFFF"/>
        </w:rPr>
        <w:t>KO: Sdc1 knockout; HFD: High-fat diet</w:t>
      </w:r>
      <w:r w:rsidR="002F00AE">
        <w:rPr>
          <w:rFonts w:ascii="Book Antiqua" w:hAnsi="Book Antiqua"/>
          <w:sz w:val="24"/>
          <w:szCs w:val="24"/>
          <w:shd w:val="clear" w:color="auto" w:fill="FFFFFF"/>
        </w:rPr>
        <w:t xml:space="preserve">; WT: </w:t>
      </w:r>
      <w:r w:rsidR="002F00AE" w:rsidRPr="002F00AE">
        <w:rPr>
          <w:rFonts w:ascii="Book Antiqua" w:hAnsi="Book Antiqua" w:cs="Arial"/>
          <w:sz w:val="24"/>
          <w:szCs w:val="24"/>
          <w:shd w:val="clear" w:color="auto" w:fill="FFFFFF"/>
        </w:rPr>
        <w:t>Wild type.</w:t>
      </w:r>
    </w:p>
    <w:p w14:paraId="43EAA7AA" w14:textId="77777777" w:rsidR="00791D00" w:rsidRPr="00DF00BD" w:rsidRDefault="00791D00" w:rsidP="00DF00BD">
      <w:pPr>
        <w:spacing w:after="0" w:line="360" w:lineRule="auto"/>
        <w:jc w:val="both"/>
        <w:rPr>
          <w:rFonts w:ascii="Book Antiqua" w:hAnsi="Book Antiqua"/>
          <w:sz w:val="24"/>
          <w:szCs w:val="24"/>
          <w:shd w:val="clear" w:color="auto" w:fill="FFFFFF"/>
        </w:rPr>
      </w:pPr>
      <w:r w:rsidRPr="00DF00BD">
        <w:rPr>
          <w:rFonts w:ascii="Book Antiqua" w:hAnsi="Book Antiqua"/>
          <w:sz w:val="24"/>
          <w:szCs w:val="24"/>
          <w:shd w:val="clear" w:color="auto" w:fill="FFFFFF"/>
        </w:rPr>
        <w:br w:type="page"/>
      </w:r>
    </w:p>
    <w:p w14:paraId="050E9386" w14:textId="7CBB6874" w:rsidR="00791D00" w:rsidRPr="00DF00BD" w:rsidRDefault="00DF00BD" w:rsidP="00DF00BD">
      <w:pPr>
        <w:spacing w:after="0" w:line="360" w:lineRule="auto"/>
        <w:jc w:val="both"/>
        <w:rPr>
          <w:rFonts w:ascii="Book Antiqua" w:hAnsi="Book Antiqua" w:cs="Arial"/>
          <w:b/>
          <w:bCs/>
          <w:color w:val="000000"/>
          <w:sz w:val="24"/>
          <w:szCs w:val="24"/>
          <w:shd w:val="clear" w:color="auto" w:fill="FFFFFF"/>
        </w:rPr>
      </w:pPr>
      <w:r w:rsidRPr="00DF00BD">
        <w:rPr>
          <w:rFonts w:ascii="Book Antiqua" w:hAnsi="Book Antiqua" w:cs="Arial"/>
          <w:b/>
          <w:bCs/>
          <w:noProof/>
          <w:color w:val="000000"/>
          <w:sz w:val="24"/>
          <w:szCs w:val="24"/>
          <w:shd w:val="clear" w:color="auto" w:fill="FFFFFF"/>
          <w:lang w:eastAsia="zh-CN"/>
        </w:rPr>
        <w:lastRenderedPageBreak/>
        <w:drawing>
          <wp:inline distT="0" distB="0" distL="0" distR="0" wp14:anchorId="3CA33728" wp14:editId="4DC8336A">
            <wp:extent cx="3213763" cy="44672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2.png"/>
                    <pic:cNvPicPr/>
                  </pic:nvPicPr>
                  <pic:blipFill>
                    <a:blip r:embed="rId11">
                      <a:extLst>
                        <a:ext uri="{28A0092B-C50C-407E-A947-70E740481C1C}">
                          <a14:useLocalDpi xmlns:a14="http://schemas.microsoft.com/office/drawing/2010/main" val="0"/>
                        </a:ext>
                      </a:extLst>
                    </a:blip>
                    <a:stretch>
                      <a:fillRect/>
                    </a:stretch>
                  </pic:blipFill>
                  <pic:spPr>
                    <a:xfrm>
                      <a:off x="0" y="0"/>
                      <a:ext cx="3217954" cy="4473051"/>
                    </a:xfrm>
                    <a:prstGeom prst="rect">
                      <a:avLst/>
                    </a:prstGeom>
                  </pic:spPr>
                </pic:pic>
              </a:graphicData>
            </a:graphic>
          </wp:inline>
        </w:drawing>
      </w:r>
    </w:p>
    <w:p w14:paraId="0B4AB396" w14:textId="794D8A69" w:rsidR="00791D00" w:rsidRPr="00DF00BD" w:rsidRDefault="00791D00" w:rsidP="00DF00BD">
      <w:pPr>
        <w:spacing w:after="0" w:line="360" w:lineRule="auto"/>
        <w:jc w:val="both"/>
        <w:rPr>
          <w:rFonts w:ascii="Book Antiqua" w:hAnsi="Book Antiqua" w:cs="Arial"/>
          <w:color w:val="000000"/>
          <w:sz w:val="24"/>
          <w:szCs w:val="24"/>
          <w:shd w:val="clear" w:color="auto" w:fill="FFFFFF"/>
        </w:rPr>
      </w:pPr>
      <w:r w:rsidRPr="00791D00">
        <w:rPr>
          <w:rFonts w:ascii="Book Antiqua" w:hAnsi="Book Antiqua" w:cs="Arial"/>
          <w:b/>
          <w:bCs/>
          <w:color w:val="000000"/>
          <w:sz w:val="24"/>
          <w:szCs w:val="24"/>
          <w:shd w:val="clear" w:color="auto" w:fill="FFFFFF"/>
        </w:rPr>
        <w:t>Figure 2</w:t>
      </w:r>
      <w:r w:rsidRPr="00791D00">
        <w:rPr>
          <w:rFonts w:ascii="Book Antiqua" w:hAnsi="Book Antiqua" w:cs="Arial"/>
          <w:color w:val="000000"/>
          <w:sz w:val="24"/>
          <w:szCs w:val="24"/>
          <w:shd w:val="clear" w:color="auto" w:fill="FFFFFF"/>
        </w:rPr>
        <w:t xml:space="preserve"> </w:t>
      </w:r>
      <w:r w:rsidRPr="00791D00">
        <w:rPr>
          <w:rFonts w:ascii="Book Antiqua" w:hAnsi="Book Antiqua" w:cs="Arial"/>
          <w:b/>
          <w:bCs/>
          <w:color w:val="000000"/>
          <w:sz w:val="24"/>
          <w:szCs w:val="24"/>
          <w:shd w:val="clear" w:color="auto" w:fill="FFFFFF"/>
        </w:rPr>
        <w:t xml:space="preserve">Energy </w:t>
      </w:r>
      <w:proofErr w:type="gramStart"/>
      <w:r w:rsidRPr="00791D00">
        <w:rPr>
          <w:rFonts w:ascii="Book Antiqua" w:hAnsi="Book Antiqua" w:cs="Arial"/>
          <w:b/>
          <w:bCs/>
          <w:color w:val="000000"/>
          <w:sz w:val="24"/>
          <w:szCs w:val="24"/>
          <w:shd w:val="clear" w:color="auto" w:fill="FFFFFF"/>
        </w:rPr>
        <w:t>intake</w:t>
      </w:r>
      <w:proofErr w:type="gramEnd"/>
      <w:r w:rsidRPr="00791D00">
        <w:rPr>
          <w:rFonts w:ascii="Book Antiqua" w:hAnsi="Book Antiqua" w:cs="Arial"/>
          <w:b/>
          <w:bCs/>
          <w:color w:val="000000"/>
          <w:sz w:val="24"/>
          <w:szCs w:val="24"/>
          <w:shd w:val="clear" w:color="auto" w:fill="FFFFFF"/>
        </w:rPr>
        <w:t xml:space="preserve"> on chow-fed and high fat-fed diets</w:t>
      </w:r>
      <w:r w:rsidRPr="00791D00">
        <w:rPr>
          <w:rFonts w:ascii="Book Antiqua" w:hAnsi="Book Antiqua" w:cs="Arial"/>
          <w:color w:val="000000"/>
          <w:sz w:val="24"/>
          <w:szCs w:val="24"/>
          <w:shd w:val="clear" w:color="auto" w:fill="FFFFFF"/>
        </w:rPr>
        <w:t xml:space="preserve">. Age matched </w:t>
      </w:r>
      <w:r w:rsidRPr="00DF00BD">
        <w:rPr>
          <w:rFonts w:ascii="Book Antiqua" w:hAnsi="Book Antiqua" w:cs="Arial"/>
          <w:color w:val="000000"/>
          <w:sz w:val="24"/>
          <w:szCs w:val="24"/>
          <w:shd w:val="clear" w:color="auto" w:fill="FFFFFF"/>
        </w:rPr>
        <w:t>Sdc1 knockout (</w:t>
      </w:r>
      <w:r w:rsidRPr="00DF00BD">
        <w:rPr>
          <w:rFonts w:ascii="Book Antiqua" w:hAnsi="Book Antiqua"/>
          <w:sz w:val="24"/>
          <w:szCs w:val="24"/>
          <w:shd w:val="clear" w:color="auto" w:fill="FFFFFF"/>
        </w:rPr>
        <w:t xml:space="preserve">Sdc1 </w:t>
      </w:r>
      <w:r w:rsidRPr="00DF00BD">
        <w:rPr>
          <w:rFonts w:ascii="Book Antiqua" w:hAnsi="Book Antiqua" w:cs="Arial"/>
          <w:color w:val="000000"/>
          <w:sz w:val="24"/>
          <w:szCs w:val="24"/>
          <w:shd w:val="clear" w:color="auto" w:fill="FFFFFF"/>
        </w:rPr>
        <w:t>KO)</w:t>
      </w:r>
      <w:r w:rsidRPr="00791D00">
        <w:rPr>
          <w:rFonts w:ascii="Book Antiqua" w:hAnsi="Book Antiqua" w:cs="Arial"/>
          <w:color w:val="000000"/>
          <w:sz w:val="24"/>
          <w:szCs w:val="24"/>
          <w:shd w:val="clear" w:color="auto" w:fill="FFFFFF"/>
        </w:rPr>
        <w:t xml:space="preserve">, </w:t>
      </w:r>
      <w:r w:rsidR="002F00AE" w:rsidRPr="002F00AE">
        <w:rPr>
          <w:rFonts w:ascii="Book Antiqua" w:hAnsi="Book Antiqua" w:cs="Arial"/>
          <w:sz w:val="24"/>
          <w:szCs w:val="24"/>
          <w:shd w:val="clear" w:color="auto" w:fill="FFFFFF"/>
        </w:rPr>
        <w:t>wild type</w:t>
      </w:r>
      <w:r w:rsidR="002F00AE" w:rsidRPr="00791D00">
        <w:rPr>
          <w:rFonts w:ascii="Book Antiqua" w:hAnsi="Book Antiqua" w:cs="Arial"/>
          <w:color w:val="000000"/>
          <w:sz w:val="24"/>
          <w:szCs w:val="24"/>
          <w:shd w:val="clear" w:color="auto" w:fill="FFFFFF"/>
        </w:rPr>
        <w:t xml:space="preserve"> </w:t>
      </w:r>
      <w:r w:rsidR="002F00AE">
        <w:rPr>
          <w:rFonts w:ascii="Book Antiqua" w:hAnsi="Book Antiqua" w:cs="Arial"/>
          <w:color w:val="000000"/>
          <w:sz w:val="24"/>
          <w:szCs w:val="24"/>
          <w:shd w:val="clear" w:color="auto" w:fill="FFFFFF"/>
        </w:rPr>
        <w:t>(</w:t>
      </w:r>
      <w:r w:rsidRPr="00791D00">
        <w:rPr>
          <w:rFonts w:ascii="Book Antiqua" w:hAnsi="Book Antiqua" w:cs="Arial"/>
          <w:color w:val="000000"/>
          <w:sz w:val="24"/>
          <w:szCs w:val="24"/>
          <w:shd w:val="clear" w:color="auto" w:fill="FFFFFF"/>
        </w:rPr>
        <w:t>WT</w:t>
      </w:r>
      <w:r w:rsidR="002F00AE">
        <w:rPr>
          <w:rFonts w:ascii="Book Antiqua" w:hAnsi="Book Antiqua" w:cs="Arial"/>
          <w:color w:val="000000"/>
          <w:sz w:val="24"/>
          <w:szCs w:val="24"/>
          <w:shd w:val="clear" w:color="auto" w:fill="FFFFFF"/>
        </w:rPr>
        <w:t>)</w:t>
      </w:r>
      <w:r w:rsidRPr="00791D00">
        <w:rPr>
          <w:rFonts w:ascii="Book Antiqua" w:hAnsi="Book Antiqua" w:cs="Arial"/>
          <w:color w:val="000000"/>
          <w:sz w:val="24"/>
          <w:szCs w:val="24"/>
          <w:shd w:val="clear" w:color="auto" w:fill="FFFFFF"/>
        </w:rPr>
        <w:t xml:space="preserve"> mice kept on both chow and </w:t>
      </w:r>
      <w:r w:rsidRPr="00DF00BD">
        <w:rPr>
          <w:rFonts w:ascii="Book Antiqua" w:hAnsi="Book Antiqua" w:cs="Arial"/>
          <w:color w:val="000000"/>
          <w:sz w:val="24"/>
          <w:szCs w:val="24"/>
          <w:shd w:val="clear" w:color="auto" w:fill="FFFFFF"/>
        </w:rPr>
        <w:t>high-fat diet (HFD)</w:t>
      </w:r>
      <w:r w:rsidRPr="00791D00">
        <w:rPr>
          <w:rFonts w:ascii="Book Antiqua" w:hAnsi="Book Antiqua" w:cs="Arial"/>
          <w:color w:val="000000"/>
          <w:sz w:val="24"/>
          <w:szCs w:val="24"/>
          <w:shd w:val="clear" w:color="auto" w:fill="FFFFFF"/>
        </w:rPr>
        <w:t xml:space="preserve"> for 8 </w:t>
      </w:r>
      <w:proofErr w:type="spellStart"/>
      <w:r w:rsidRPr="00791D00">
        <w:rPr>
          <w:rFonts w:ascii="Book Antiqua" w:hAnsi="Book Antiqua" w:cs="Arial"/>
          <w:color w:val="000000"/>
          <w:sz w:val="24"/>
          <w:szCs w:val="24"/>
          <w:shd w:val="clear" w:color="auto" w:fill="FFFFFF"/>
        </w:rPr>
        <w:t>wk</w:t>
      </w:r>
      <w:proofErr w:type="spellEnd"/>
      <w:r w:rsidRPr="00791D00">
        <w:rPr>
          <w:rFonts w:ascii="Book Antiqua" w:hAnsi="Book Antiqua" w:cs="Arial"/>
          <w:color w:val="000000"/>
          <w:sz w:val="24"/>
          <w:szCs w:val="24"/>
          <w:shd w:val="clear" w:color="auto" w:fill="FFFFFF"/>
        </w:rPr>
        <w:t xml:space="preserve"> and then indirect calorimetry was performed using the </w:t>
      </w:r>
      <w:proofErr w:type="spellStart"/>
      <w:r w:rsidRPr="00791D00">
        <w:rPr>
          <w:rFonts w:ascii="Book Antiqua" w:hAnsi="Book Antiqua" w:cs="Arial"/>
          <w:color w:val="000000"/>
          <w:sz w:val="24"/>
          <w:szCs w:val="24"/>
          <w:shd w:val="clear" w:color="auto" w:fill="FFFFFF"/>
        </w:rPr>
        <w:t>Oxymax</w:t>
      </w:r>
      <w:proofErr w:type="spellEnd"/>
      <w:r w:rsidRPr="00791D00">
        <w:rPr>
          <w:rFonts w:ascii="Book Antiqua" w:hAnsi="Book Antiqua" w:cs="Arial"/>
          <w:color w:val="000000"/>
          <w:sz w:val="24"/>
          <w:szCs w:val="24"/>
          <w:shd w:val="clear" w:color="auto" w:fill="FFFFFF"/>
        </w:rPr>
        <w:t>/CLAMS system. Daily energy intake and body weight were monitored in each mice of each genotypes. Measurements were performed over 4 consecutive days following a 24-h</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acclimation period and are shown food intake, normalized to body weight (kcal/g BW) or lean mass (kcal/g lean) measured by QNMRI immediately prior to calorimetry. A</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B</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 xml:space="preserve">Graphs shows cumulative food intake (kcal) measured in </w:t>
      </w:r>
      <w:r w:rsidRPr="00DF00BD">
        <w:rPr>
          <w:rFonts w:ascii="Book Antiqua" w:hAnsi="Book Antiqua" w:cs="Arial"/>
          <w:color w:val="000000"/>
          <w:sz w:val="24"/>
          <w:szCs w:val="24"/>
          <w:shd w:val="clear" w:color="auto" w:fill="FFFFFF"/>
        </w:rPr>
        <w:t xml:space="preserve">Sdc1 </w:t>
      </w:r>
      <w:r w:rsidRPr="00791D00">
        <w:rPr>
          <w:rFonts w:ascii="Book Antiqua" w:hAnsi="Book Antiqua" w:cs="Arial"/>
          <w:color w:val="000000"/>
          <w:sz w:val="24"/>
          <w:szCs w:val="24"/>
          <w:shd w:val="clear" w:color="auto" w:fill="FFFFFF"/>
        </w:rPr>
        <w:t>KO and WT mice fed with chow and HFD</w:t>
      </w:r>
      <w:r w:rsidRPr="00DF00BD">
        <w:rPr>
          <w:rFonts w:ascii="Book Antiqua" w:hAnsi="Book Antiqua" w:cs="Arial"/>
          <w:color w:val="000000"/>
          <w:sz w:val="24"/>
          <w:szCs w:val="24"/>
          <w:shd w:val="clear" w:color="auto" w:fill="FFFFFF"/>
        </w:rPr>
        <w:t>;</w:t>
      </w:r>
      <w:r w:rsidRPr="00791D00">
        <w:rPr>
          <w:rFonts w:ascii="Book Antiqua" w:hAnsi="Book Antiqua" w:cs="Arial"/>
          <w:color w:val="000000"/>
          <w:sz w:val="24"/>
          <w:szCs w:val="24"/>
          <w:shd w:val="clear" w:color="auto" w:fill="FFFFFF"/>
        </w:rPr>
        <w:t xml:space="preserve"> C</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D</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 xml:space="preserve">Cumulative food intake (kcal) in </w:t>
      </w:r>
      <w:r w:rsidRPr="00DF00BD">
        <w:rPr>
          <w:rFonts w:ascii="Book Antiqua" w:hAnsi="Book Antiqua" w:cs="Arial"/>
          <w:color w:val="000000"/>
          <w:sz w:val="24"/>
          <w:szCs w:val="24"/>
          <w:shd w:val="clear" w:color="auto" w:fill="FFFFFF"/>
        </w:rPr>
        <w:t xml:space="preserve">Sdc1 </w:t>
      </w:r>
      <w:r w:rsidRPr="00791D00">
        <w:rPr>
          <w:rFonts w:ascii="Book Antiqua" w:hAnsi="Book Antiqua" w:cs="Arial"/>
          <w:color w:val="000000"/>
          <w:sz w:val="24"/>
          <w:szCs w:val="24"/>
          <w:shd w:val="clear" w:color="auto" w:fill="FFFFFF"/>
        </w:rPr>
        <w:t>KO and WT mice on chow and HFD during 12 h dark</w:t>
      </w:r>
      <w:r w:rsidRPr="00DF00BD">
        <w:rPr>
          <w:rFonts w:ascii="Book Antiqua" w:hAnsi="Book Antiqua" w:cs="Arial"/>
          <w:color w:val="000000"/>
          <w:sz w:val="24"/>
          <w:szCs w:val="24"/>
          <w:shd w:val="clear" w:color="auto" w:fill="FFFFFF"/>
        </w:rPr>
        <w:t>;</w:t>
      </w:r>
      <w:r w:rsidRPr="00791D00">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 xml:space="preserve">E, F: </w:t>
      </w:r>
      <w:r w:rsidRPr="00791D00">
        <w:rPr>
          <w:rFonts w:ascii="Book Antiqua" w:hAnsi="Book Antiqua" w:cs="Arial"/>
          <w:color w:val="000000"/>
          <w:sz w:val="24"/>
          <w:szCs w:val="24"/>
          <w:shd w:val="clear" w:color="auto" w:fill="FFFFFF"/>
        </w:rPr>
        <w:t>12 h light phases of day cycle. Data represents mean</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w:t>
      </w:r>
      <w:r w:rsidRPr="00DF00BD">
        <w:rPr>
          <w:rFonts w:ascii="Book Antiqua" w:hAnsi="Book Antiqua" w:cs="Arial"/>
          <w:color w:val="000000"/>
          <w:sz w:val="24"/>
          <w:szCs w:val="24"/>
          <w:shd w:val="clear" w:color="auto" w:fill="FFFFFF"/>
        </w:rPr>
        <w:t xml:space="preserve"> </w:t>
      </w:r>
      <w:r w:rsidR="0009020C">
        <w:rPr>
          <w:rFonts w:ascii="Book Antiqua" w:hAnsi="Book Antiqua" w:cs="Arial"/>
          <w:color w:val="000000"/>
          <w:sz w:val="24"/>
          <w:szCs w:val="24"/>
          <w:shd w:val="clear" w:color="auto" w:fill="FFFFFF"/>
        </w:rPr>
        <w:t>SE</w:t>
      </w:r>
      <w:r w:rsidRPr="00791D00">
        <w:rPr>
          <w:rFonts w:ascii="Book Antiqua" w:hAnsi="Book Antiqua" w:cs="Arial"/>
          <w:color w:val="000000"/>
          <w:sz w:val="24"/>
          <w:szCs w:val="24"/>
          <w:shd w:val="clear" w:color="auto" w:fill="FFFFFF"/>
        </w:rPr>
        <w:t xml:space="preserve"> of total 12 animals of each genotype. </w:t>
      </w:r>
      <w:proofErr w:type="spellStart"/>
      <w:proofErr w:type="gramStart"/>
      <w:r w:rsidRPr="00791D00">
        <w:rPr>
          <w:rFonts w:ascii="Book Antiqua" w:hAnsi="Book Antiqua" w:cs="Arial"/>
          <w:color w:val="000000"/>
          <w:sz w:val="24"/>
          <w:szCs w:val="24"/>
          <w:shd w:val="clear" w:color="auto" w:fill="FFFFFF"/>
          <w:vertAlign w:val="superscript"/>
        </w:rPr>
        <w:t>a</w:t>
      </w:r>
      <w:r w:rsidRPr="00791D00">
        <w:rPr>
          <w:rFonts w:ascii="Book Antiqua" w:hAnsi="Book Antiqua" w:cs="Arial"/>
          <w:i/>
          <w:iCs/>
          <w:caps/>
          <w:color w:val="000000"/>
          <w:sz w:val="24"/>
          <w:szCs w:val="24"/>
          <w:shd w:val="clear" w:color="auto" w:fill="FFFFFF"/>
        </w:rPr>
        <w:t>p</w:t>
      </w:r>
      <w:proofErr w:type="spellEnd"/>
      <w:proofErr w:type="gramEnd"/>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&lt;</w:t>
      </w:r>
      <w:r w:rsidRPr="00DF00BD">
        <w:rPr>
          <w:rFonts w:ascii="Book Antiqua" w:hAnsi="Book Antiqua" w:cs="Arial"/>
          <w:color w:val="000000"/>
          <w:sz w:val="24"/>
          <w:szCs w:val="24"/>
          <w:shd w:val="clear" w:color="auto" w:fill="FFFFFF"/>
        </w:rPr>
        <w:t xml:space="preserve"> </w:t>
      </w:r>
      <w:r w:rsidRPr="00791D00">
        <w:rPr>
          <w:rFonts w:ascii="Book Antiqua" w:hAnsi="Book Antiqua" w:cs="Arial"/>
          <w:color w:val="000000"/>
          <w:sz w:val="24"/>
          <w:szCs w:val="24"/>
          <w:shd w:val="clear" w:color="auto" w:fill="FFFFFF"/>
        </w:rPr>
        <w:t>0.05.</w:t>
      </w:r>
      <w:r w:rsidRPr="00DF00BD">
        <w:rPr>
          <w:rFonts w:ascii="Book Antiqua" w:hAnsi="Book Antiqua" w:cs="Arial"/>
          <w:color w:val="000000"/>
          <w:sz w:val="24"/>
          <w:szCs w:val="24"/>
          <w:shd w:val="clear" w:color="auto" w:fill="FFFFFF"/>
        </w:rPr>
        <w:t xml:space="preserve"> </w:t>
      </w:r>
      <w:r w:rsidRPr="00DF00BD">
        <w:rPr>
          <w:rFonts w:ascii="Book Antiqua" w:hAnsi="Book Antiqua"/>
          <w:sz w:val="24"/>
          <w:szCs w:val="24"/>
          <w:shd w:val="clear" w:color="auto" w:fill="FFFFFF"/>
        </w:rPr>
        <w:t xml:space="preserve">Sdc1 </w:t>
      </w:r>
      <w:r w:rsidRPr="00DF00BD">
        <w:rPr>
          <w:rFonts w:ascii="Book Antiqua" w:hAnsi="Book Antiqua" w:cs="Arial"/>
          <w:color w:val="000000"/>
          <w:sz w:val="24"/>
          <w:szCs w:val="24"/>
          <w:shd w:val="clear" w:color="auto" w:fill="FFFFFF"/>
        </w:rPr>
        <w:t>KO: Sdc1 knockout; HFD: High-fat diet</w:t>
      </w:r>
      <w:r w:rsidR="002F00AE">
        <w:rPr>
          <w:rFonts w:ascii="Book Antiqua" w:hAnsi="Book Antiqua"/>
          <w:sz w:val="24"/>
          <w:szCs w:val="24"/>
          <w:shd w:val="clear" w:color="auto" w:fill="FFFFFF"/>
        </w:rPr>
        <w:t>;</w:t>
      </w:r>
      <w:r w:rsidR="002F00AE" w:rsidRPr="002F00AE">
        <w:rPr>
          <w:rFonts w:ascii="Book Antiqua" w:hAnsi="Book Antiqua" w:cs="Arial"/>
          <w:sz w:val="24"/>
          <w:szCs w:val="24"/>
          <w:shd w:val="clear" w:color="auto" w:fill="FFFFFF"/>
        </w:rPr>
        <w:t xml:space="preserve"> </w:t>
      </w:r>
      <w:r w:rsidR="002F00AE" w:rsidRPr="00791D00">
        <w:rPr>
          <w:rFonts w:ascii="Book Antiqua" w:hAnsi="Book Antiqua" w:cs="Arial"/>
          <w:color w:val="000000"/>
          <w:sz w:val="24"/>
          <w:szCs w:val="24"/>
          <w:shd w:val="clear" w:color="auto" w:fill="FFFFFF"/>
        </w:rPr>
        <w:t>WT</w:t>
      </w:r>
      <w:r w:rsidR="002F00AE">
        <w:rPr>
          <w:rFonts w:ascii="Book Antiqua" w:hAnsi="Book Antiqua" w:cs="Arial"/>
          <w:sz w:val="24"/>
          <w:szCs w:val="24"/>
          <w:shd w:val="clear" w:color="auto" w:fill="FFFFFF"/>
        </w:rPr>
        <w:t xml:space="preserve">: </w:t>
      </w:r>
      <w:r w:rsidR="002F00AE" w:rsidRPr="002F00AE">
        <w:rPr>
          <w:rFonts w:ascii="Book Antiqua" w:hAnsi="Book Antiqua" w:cs="Arial"/>
          <w:sz w:val="24"/>
          <w:szCs w:val="24"/>
          <w:shd w:val="clear" w:color="auto" w:fill="FFFFFF"/>
        </w:rPr>
        <w:t>Wild type</w:t>
      </w:r>
      <w:r w:rsidR="002F00AE">
        <w:rPr>
          <w:rFonts w:ascii="Book Antiqua" w:hAnsi="Book Antiqua" w:cs="Arial"/>
          <w:color w:val="000000"/>
          <w:sz w:val="24"/>
          <w:szCs w:val="24"/>
          <w:shd w:val="clear" w:color="auto" w:fill="FFFFFF"/>
        </w:rPr>
        <w:t>.</w:t>
      </w:r>
    </w:p>
    <w:p w14:paraId="0C19635E" w14:textId="130191CB" w:rsidR="00791D00" w:rsidRPr="00DF00BD" w:rsidRDefault="00791D00" w:rsidP="00DF00BD">
      <w:pPr>
        <w:spacing w:after="0" w:line="360" w:lineRule="auto"/>
        <w:jc w:val="both"/>
        <w:rPr>
          <w:rFonts w:ascii="Book Antiqua" w:hAnsi="Book Antiqua" w:cs="Arial"/>
          <w:color w:val="000000"/>
          <w:sz w:val="24"/>
          <w:szCs w:val="24"/>
          <w:shd w:val="clear" w:color="auto" w:fill="FFFFFF"/>
        </w:rPr>
      </w:pPr>
    </w:p>
    <w:p w14:paraId="7C40AD22" w14:textId="02B71B79" w:rsidR="00DF00BD" w:rsidRPr="00DF00BD" w:rsidRDefault="00DF00BD" w:rsidP="00DF00BD">
      <w:pPr>
        <w:spacing w:after="0" w:line="360" w:lineRule="auto"/>
        <w:jc w:val="both"/>
        <w:rPr>
          <w:rFonts w:ascii="Book Antiqua" w:hAnsi="Book Antiqua" w:cs="Arial"/>
          <w:b/>
          <w:bCs/>
          <w:color w:val="000000"/>
          <w:sz w:val="24"/>
          <w:szCs w:val="24"/>
          <w:shd w:val="clear" w:color="auto" w:fill="FFFFFF"/>
        </w:rPr>
      </w:pPr>
      <w:r w:rsidRPr="00DF00BD">
        <w:rPr>
          <w:rFonts w:ascii="Book Antiqua" w:hAnsi="Book Antiqua" w:cs="Arial"/>
          <w:b/>
          <w:bCs/>
          <w:noProof/>
          <w:color w:val="000000"/>
          <w:sz w:val="24"/>
          <w:szCs w:val="24"/>
          <w:shd w:val="clear" w:color="auto" w:fill="FFFFFF"/>
          <w:lang w:eastAsia="zh-CN"/>
        </w:rPr>
        <w:drawing>
          <wp:inline distT="0" distB="0" distL="0" distR="0" wp14:anchorId="45A5AA0D" wp14:editId="6ABCB4DC">
            <wp:extent cx="3857625" cy="44230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3.png"/>
                    <pic:cNvPicPr/>
                  </pic:nvPicPr>
                  <pic:blipFill>
                    <a:blip r:embed="rId12">
                      <a:extLst>
                        <a:ext uri="{28A0092B-C50C-407E-A947-70E740481C1C}">
                          <a14:useLocalDpi xmlns:a14="http://schemas.microsoft.com/office/drawing/2010/main" val="0"/>
                        </a:ext>
                      </a:extLst>
                    </a:blip>
                    <a:stretch>
                      <a:fillRect/>
                    </a:stretch>
                  </pic:blipFill>
                  <pic:spPr>
                    <a:xfrm>
                      <a:off x="0" y="0"/>
                      <a:ext cx="3869744" cy="4436940"/>
                    </a:xfrm>
                    <a:prstGeom prst="rect">
                      <a:avLst/>
                    </a:prstGeom>
                  </pic:spPr>
                </pic:pic>
              </a:graphicData>
            </a:graphic>
          </wp:inline>
        </w:drawing>
      </w:r>
    </w:p>
    <w:p w14:paraId="5F04E775" w14:textId="2E1A43C6" w:rsidR="00791D00" w:rsidRPr="00791D00" w:rsidRDefault="00791D00" w:rsidP="00DF00BD">
      <w:pPr>
        <w:spacing w:after="0" w:line="360" w:lineRule="auto"/>
        <w:jc w:val="both"/>
        <w:rPr>
          <w:rFonts w:ascii="Book Antiqua" w:hAnsi="Book Antiqua" w:cs="Arial"/>
          <w:b/>
          <w:bCs/>
          <w:color w:val="000000"/>
          <w:sz w:val="24"/>
          <w:szCs w:val="24"/>
          <w:shd w:val="clear" w:color="auto" w:fill="FFFFFF"/>
        </w:rPr>
      </w:pPr>
      <w:r w:rsidRPr="00791D00">
        <w:rPr>
          <w:rFonts w:ascii="Book Antiqua" w:hAnsi="Book Antiqua" w:cs="Arial"/>
          <w:b/>
          <w:bCs/>
          <w:color w:val="000000"/>
          <w:sz w:val="24"/>
          <w:szCs w:val="24"/>
          <w:shd w:val="clear" w:color="auto" w:fill="FFFFFF"/>
        </w:rPr>
        <w:t>Figure 3 O</w:t>
      </w:r>
      <w:r w:rsidRPr="00791D00">
        <w:rPr>
          <w:rFonts w:ascii="Book Antiqua" w:hAnsi="Book Antiqua" w:cs="Arial"/>
          <w:b/>
          <w:bCs/>
          <w:color w:val="000000"/>
          <w:sz w:val="24"/>
          <w:szCs w:val="24"/>
          <w:shd w:val="clear" w:color="auto" w:fill="FFFFFF"/>
          <w:vertAlign w:val="subscript"/>
        </w:rPr>
        <w:t>2</w:t>
      </w:r>
      <w:r w:rsidRPr="00791D00">
        <w:rPr>
          <w:rFonts w:ascii="Book Antiqua" w:hAnsi="Book Antiqua" w:cs="Arial"/>
          <w:b/>
          <w:bCs/>
          <w:color w:val="000000"/>
          <w:sz w:val="24"/>
          <w:szCs w:val="24"/>
          <w:shd w:val="clear" w:color="auto" w:fill="FFFFFF"/>
        </w:rPr>
        <w:t xml:space="preserve"> consumption and energy expenditure throughout light and dark phase in syndecan-1 </w:t>
      </w:r>
      <w:r w:rsidRPr="00DF00BD">
        <w:rPr>
          <w:rFonts w:ascii="Book Antiqua" w:hAnsi="Book Antiqua" w:cs="Arial"/>
          <w:b/>
          <w:bCs/>
          <w:color w:val="000000"/>
          <w:sz w:val="24"/>
          <w:szCs w:val="24"/>
          <w:shd w:val="clear" w:color="auto" w:fill="FFFFFF"/>
        </w:rPr>
        <w:t>knockout</w:t>
      </w:r>
      <w:r w:rsidRPr="00791D00">
        <w:rPr>
          <w:rFonts w:ascii="Book Antiqua" w:hAnsi="Book Antiqua" w:cs="Arial"/>
          <w:b/>
          <w:bCs/>
          <w:color w:val="000000"/>
          <w:sz w:val="24"/>
          <w:szCs w:val="24"/>
          <w:shd w:val="clear" w:color="auto" w:fill="FFFFFF"/>
        </w:rPr>
        <w:t xml:space="preserve"> and </w:t>
      </w:r>
      <w:r w:rsidR="002F00AE" w:rsidRPr="002F00AE">
        <w:rPr>
          <w:rFonts w:ascii="Book Antiqua" w:hAnsi="Book Antiqua" w:cs="Arial"/>
          <w:b/>
          <w:bCs/>
          <w:sz w:val="24"/>
          <w:szCs w:val="24"/>
          <w:shd w:val="clear" w:color="auto" w:fill="FFFFFF"/>
        </w:rPr>
        <w:t>wild type</w:t>
      </w:r>
      <w:r w:rsidRPr="00791D00">
        <w:rPr>
          <w:rFonts w:ascii="Book Antiqua" w:hAnsi="Book Antiqua" w:cs="Arial"/>
          <w:b/>
          <w:bCs/>
          <w:color w:val="000000"/>
          <w:sz w:val="24"/>
          <w:szCs w:val="24"/>
          <w:shd w:val="clear" w:color="auto" w:fill="FFFFFF"/>
        </w:rPr>
        <w:t xml:space="preserve"> mice on chow-diet.</w:t>
      </w:r>
      <w:r w:rsidR="00DF00BD" w:rsidRPr="00DF00BD">
        <w:rPr>
          <w:rFonts w:ascii="Book Antiqua" w:hAnsi="Book Antiqua" w:cs="Arial"/>
          <w:b/>
          <w:bCs/>
          <w:color w:val="000000"/>
          <w:sz w:val="24"/>
          <w:szCs w:val="24"/>
          <w:shd w:val="clear" w:color="auto" w:fill="FFFFFF"/>
          <w:lang w:eastAsia="zh-CN"/>
        </w:rPr>
        <w:t xml:space="preserve"> </w:t>
      </w:r>
      <w:r w:rsidRPr="00DF00BD">
        <w:rPr>
          <w:rFonts w:ascii="Book Antiqua" w:hAnsi="Book Antiqua" w:cs="Arial"/>
          <w:color w:val="000000"/>
          <w:sz w:val="24"/>
          <w:szCs w:val="24"/>
          <w:shd w:val="clear" w:color="auto" w:fill="FFFFFF"/>
        </w:rPr>
        <w:t xml:space="preserve">Mice on the chow and </w:t>
      </w:r>
      <w:r w:rsidR="00DF00BD" w:rsidRPr="00DF00BD">
        <w:rPr>
          <w:rFonts w:ascii="Book Antiqua" w:hAnsi="Book Antiqua" w:cs="Arial"/>
          <w:color w:val="000000"/>
          <w:sz w:val="24"/>
          <w:szCs w:val="24"/>
          <w:shd w:val="clear" w:color="auto" w:fill="FFFFFF"/>
        </w:rPr>
        <w:t>high-fat diet</w:t>
      </w:r>
      <w:r w:rsidRPr="00DF00BD">
        <w:rPr>
          <w:rFonts w:ascii="Book Antiqua" w:hAnsi="Book Antiqua" w:cs="Arial"/>
          <w:color w:val="000000"/>
          <w:sz w:val="24"/>
          <w:szCs w:val="24"/>
          <w:shd w:val="clear" w:color="auto" w:fill="FFFFFF"/>
        </w:rPr>
        <w:t xml:space="preserve"> were kept over 8 </w:t>
      </w:r>
      <w:proofErr w:type="spellStart"/>
      <w:r w:rsidRPr="00DF00BD">
        <w:rPr>
          <w:rFonts w:ascii="Book Antiqua" w:hAnsi="Book Antiqua" w:cs="Arial"/>
          <w:color w:val="000000"/>
          <w:sz w:val="24"/>
          <w:szCs w:val="24"/>
          <w:shd w:val="clear" w:color="auto" w:fill="FFFFFF"/>
        </w:rPr>
        <w:t>wk</w:t>
      </w:r>
      <w:proofErr w:type="spellEnd"/>
      <w:r w:rsidRPr="00DF00BD">
        <w:rPr>
          <w:rFonts w:ascii="Book Antiqua" w:hAnsi="Book Antiqua" w:cs="Arial"/>
          <w:color w:val="000000"/>
          <w:sz w:val="24"/>
          <w:szCs w:val="24"/>
          <w:shd w:val="clear" w:color="auto" w:fill="FFFFFF"/>
        </w:rPr>
        <w:t xml:space="preserve"> and then indirect calorimetry was performed using the </w:t>
      </w:r>
      <w:proofErr w:type="spellStart"/>
      <w:r w:rsidRPr="00DF00BD">
        <w:rPr>
          <w:rFonts w:ascii="Book Antiqua" w:hAnsi="Book Antiqua" w:cs="Arial"/>
          <w:color w:val="000000"/>
          <w:sz w:val="24"/>
          <w:szCs w:val="24"/>
          <w:shd w:val="clear" w:color="auto" w:fill="FFFFFF"/>
        </w:rPr>
        <w:t>Oxymax</w:t>
      </w:r>
      <w:proofErr w:type="spellEnd"/>
      <w:r w:rsidRPr="00DF00BD">
        <w:rPr>
          <w:rFonts w:ascii="Book Antiqua" w:hAnsi="Book Antiqua" w:cs="Arial"/>
          <w:color w:val="000000"/>
          <w:sz w:val="24"/>
          <w:szCs w:val="24"/>
          <w:shd w:val="clear" w:color="auto" w:fill="FFFFFF"/>
        </w:rPr>
        <w:t>/CLAMS system. Each day O</w:t>
      </w:r>
      <w:r w:rsidRPr="00DF00BD">
        <w:rPr>
          <w:rFonts w:ascii="Book Antiqua" w:hAnsi="Book Antiqua" w:cs="Arial"/>
          <w:color w:val="000000"/>
          <w:sz w:val="24"/>
          <w:szCs w:val="24"/>
          <w:shd w:val="clear" w:color="auto" w:fill="FFFFFF"/>
          <w:vertAlign w:val="subscript"/>
        </w:rPr>
        <w:t>2</w:t>
      </w:r>
      <w:r w:rsidRPr="00DF00BD">
        <w:rPr>
          <w:rFonts w:ascii="Book Antiqua" w:hAnsi="Book Antiqua" w:cs="Arial"/>
          <w:color w:val="000000"/>
          <w:sz w:val="24"/>
          <w:szCs w:val="24"/>
          <w:shd w:val="clear" w:color="auto" w:fill="FFFFFF"/>
        </w:rPr>
        <w:t xml:space="preserve"> consumption (VO</w:t>
      </w:r>
      <w:r w:rsidRPr="00DF00BD">
        <w:rPr>
          <w:rFonts w:ascii="Book Antiqua" w:hAnsi="Book Antiqua" w:cs="Arial"/>
          <w:color w:val="000000"/>
          <w:sz w:val="24"/>
          <w:szCs w:val="24"/>
          <w:shd w:val="clear" w:color="auto" w:fill="FFFFFF"/>
          <w:vertAlign w:val="subscript"/>
        </w:rPr>
        <w:t>2</w:t>
      </w:r>
      <w:r w:rsidRPr="00DF00BD">
        <w:rPr>
          <w:rFonts w:ascii="Book Antiqua" w:hAnsi="Book Antiqua" w:cs="Arial"/>
          <w:color w:val="000000"/>
          <w:sz w:val="24"/>
          <w:szCs w:val="24"/>
          <w:shd w:val="clear" w:color="auto" w:fill="FFFFFF"/>
        </w:rPr>
        <w:t xml:space="preserve">) and energy expenditure was monitored in individual 8-wk-old mice of each </w:t>
      </w:r>
      <w:proofErr w:type="gramStart"/>
      <w:r w:rsidRPr="00DF00BD">
        <w:rPr>
          <w:rFonts w:ascii="Book Antiqua" w:hAnsi="Book Antiqua" w:cs="Arial"/>
          <w:color w:val="000000"/>
          <w:sz w:val="24"/>
          <w:szCs w:val="24"/>
          <w:shd w:val="clear" w:color="auto" w:fill="FFFFFF"/>
        </w:rPr>
        <w:t>genotypes</w:t>
      </w:r>
      <w:proofErr w:type="gramEnd"/>
      <w:r w:rsidRPr="00DF00BD">
        <w:rPr>
          <w:rFonts w:ascii="Book Antiqua" w:hAnsi="Book Antiqua" w:cs="Arial"/>
          <w:color w:val="000000"/>
          <w:sz w:val="24"/>
          <w:szCs w:val="24"/>
          <w:shd w:val="clear" w:color="auto" w:fill="FFFFFF"/>
        </w:rPr>
        <w:t xml:space="preserve">. </w:t>
      </w:r>
      <w:r w:rsidR="00DF00BD" w:rsidRPr="00DF00BD">
        <w:rPr>
          <w:rFonts w:ascii="Book Antiqua" w:hAnsi="Book Antiqua" w:cs="Arial"/>
          <w:color w:val="000000"/>
          <w:sz w:val="24"/>
          <w:szCs w:val="24"/>
          <w:shd w:val="clear" w:color="auto" w:fill="FFFFFF"/>
        </w:rPr>
        <w:t xml:space="preserve">A: </w:t>
      </w:r>
      <w:r w:rsidRPr="00DF00BD">
        <w:rPr>
          <w:rFonts w:ascii="Book Antiqua" w:hAnsi="Book Antiqua" w:cs="Arial"/>
          <w:color w:val="000000"/>
          <w:sz w:val="24"/>
          <w:szCs w:val="24"/>
          <w:shd w:val="clear" w:color="auto" w:fill="FFFFFF"/>
        </w:rPr>
        <w:t>Measurements were performed over 4 consecutive days following a 24-h acclimation period and are shown as total energy expenditure and VO</w:t>
      </w:r>
      <w:r w:rsidRPr="00DF00BD">
        <w:rPr>
          <w:rFonts w:ascii="Book Antiqua" w:hAnsi="Book Antiqua" w:cs="Arial"/>
          <w:color w:val="000000"/>
          <w:sz w:val="24"/>
          <w:szCs w:val="24"/>
          <w:shd w:val="clear" w:color="auto" w:fill="FFFFFF"/>
          <w:vertAlign w:val="subscript"/>
        </w:rPr>
        <w:t>2</w:t>
      </w:r>
      <w:r w:rsidR="00DF00BD" w:rsidRPr="00DF00BD">
        <w:rPr>
          <w:rFonts w:ascii="Book Antiqua" w:hAnsi="Book Antiqua" w:cs="Arial"/>
          <w:color w:val="000000"/>
          <w:sz w:val="24"/>
          <w:szCs w:val="24"/>
          <w:shd w:val="clear" w:color="auto" w:fill="FFFFFF"/>
        </w:rPr>
        <w:t>;</w:t>
      </w:r>
      <w:r w:rsidRPr="00DF00BD">
        <w:rPr>
          <w:rFonts w:ascii="Book Antiqua" w:hAnsi="Book Antiqua" w:cs="Arial"/>
          <w:color w:val="000000"/>
          <w:sz w:val="24"/>
          <w:szCs w:val="24"/>
          <w:shd w:val="clear" w:color="auto" w:fill="FFFFFF"/>
        </w:rPr>
        <w:t xml:space="preserve"> </w:t>
      </w:r>
      <w:r w:rsidR="00DF00BD" w:rsidRPr="00DF00BD">
        <w:rPr>
          <w:rFonts w:ascii="Book Antiqua" w:hAnsi="Book Antiqua" w:cs="Arial"/>
          <w:color w:val="000000"/>
          <w:sz w:val="24"/>
          <w:szCs w:val="24"/>
          <w:shd w:val="clear" w:color="auto" w:fill="FFFFFF"/>
        </w:rPr>
        <w:t>B: Respiratory exchange ratio</w:t>
      </w:r>
      <w:r w:rsidRPr="00DF00BD">
        <w:rPr>
          <w:rFonts w:ascii="Book Antiqua" w:hAnsi="Book Antiqua" w:cs="Arial"/>
          <w:color w:val="000000"/>
          <w:sz w:val="24"/>
          <w:szCs w:val="24"/>
          <w:shd w:val="clear" w:color="auto" w:fill="FFFFFF"/>
        </w:rPr>
        <w:t xml:space="preserve"> and VO</w:t>
      </w:r>
      <w:r w:rsidRPr="00DF00BD">
        <w:rPr>
          <w:rFonts w:ascii="Book Antiqua" w:hAnsi="Book Antiqua" w:cs="Arial"/>
          <w:color w:val="000000"/>
          <w:sz w:val="24"/>
          <w:szCs w:val="24"/>
          <w:shd w:val="clear" w:color="auto" w:fill="FFFFFF"/>
          <w:vertAlign w:val="subscript"/>
        </w:rPr>
        <w:t>2</w:t>
      </w:r>
      <w:r w:rsidRPr="00DF00BD">
        <w:rPr>
          <w:rFonts w:ascii="Book Antiqua" w:hAnsi="Book Antiqua" w:cs="Arial"/>
          <w:color w:val="000000"/>
          <w:sz w:val="24"/>
          <w:szCs w:val="24"/>
          <w:shd w:val="clear" w:color="auto" w:fill="FFFFFF"/>
        </w:rPr>
        <w:t xml:space="preserve"> is presented as the average for the dark</w:t>
      </w:r>
      <w:r w:rsidR="00DF00BD" w:rsidRPr="00DF00BD">
        <w:rPr>
          <w:rFonts w:ascii="Book Antiqua" w:hAnsi="Book Antiqua" w:cs="Arial"/>
          <w:color w:val="000000"/>
          <w:sz w:val="24"/>
          <w:szCs w:val="24"/>
          <w:shd w:val="clear" w:color="auto" w:fill="FFFFFF"/>
        </w:rPr>
        <w:t>; C:</w:t>
      </w:r>
      <w:r w:rsidRPr="00DF00BD">
        <w:rPr>
          <w:rFonts w:ascii="Book Antiqua" w:hAnsi="Book Antiqua" w:cs="Arial"/>
          <w:color w:val="000000"/>
          <w:sz w:val="24"/>
          <w:szCs w:val="24"/>
          <w:shd w:val="clear" w:color="auto" w:fill="FFFFFF"/>
        </w:rPr>
        <w:t xml:space="preserve"> </w:t>
      </w:r>
      <w:r w:rsidR="00DF00BD" w:rsidRPr="00DF00BD">
        <w:rPr>
          <w:rFonts w:ascii="Book Antiqua" w:hAnsi="Book Antiqua" w:cs="Arial"/>
          <w:color w:val="000000"/>
          <w:sz w:val="24"/>
          <w:szCs w:val="24"/>
          <w:shd w:val="clear" w:color="auto" w:fill="FFFFFF"/>
        </w:rPr>
        <w:t xml:space="preserve">Light </w:t>
      </w:r>
      <w:r w:rsidRPr="00DF00BD">
        <w:rPr>
          <w:rFonts w:ascii="Book Antiqua" w:hAnsi="Book Antiqua" w:cs="Arial"/>
          <w:color w:val="000000"/>
          <w:sz w:val="24"/>
          <w:szCs w:val="24"/>
          <w:shd w:val="clear" w:color="auto" w:fill="FFFFFF"/>
        </w:rPr>
        <w:t>ph</w:t>
      </w:r>
      <w:r w:rsidR="0009020C">
        <w:rPr>
          <w:rFonts w:ascii="Book Antiqua" w:hAnsi="Book Antiqua" w:cs="Arial"/>
          <w:color w:val="000000"/>
          <w:sz w:val="24"/>
          <w:szCs w:val="24"/>
          <w:shd w:val="clear" w:color="auto" w:fill="FFFFFF"/>
        </w:rPr>
        <w:t>ases. Data represents mean ± SE</w:t>
      </w:r>
      <w:r w:rsidRPr="00DF00BD">
        <w:rPr>
          <w:rFonts w:ascii="Book Antiqua" w:hAnsi="Book Antiqua" w:cs="Arial"/>
          <w:color w:val="000000"/>
          <w:sz w:val="24"/>
          <w:szCs w:val="24"/>
          <w:shd w:val="clear" w:color="auto" w:fill="FFFFFF"/>
        </w:rPr>
        <w:t xml:space="preserve"> of total 12 animals of each genotype. Statistical analysis was performed using the two-tailed student’s </w:t>
      </w:r>
      <w:r w:rsidRPr="00DF00BD">
        <w:rPr>
          <w:rFonts w:ascii="Book Antiqua" w:hAnsi="Book Antiqua" w:cs="Arial"/>
          <w:i/>
          <w:iCs/>
          <w:color w:val="000000"/>
          <w:sz w:val="24"/>
          <w:szCs w:val="24"/>
          <w:shd w:val="clear" w:color="auto" w:fill="FFFFFF"/>
        </w:rPr>
        <w:t>t</w:t>
      </w:r>
      <w:r w:rsidRPr="00DF00BD">
        <w:rPr>
          <w:rFonts w:ascii="Book Antiqua" w:hAnsi="Book Antiqua" w:cs="Arial"/>
          <w:color w:val="000000"/>
          <w:sz w:val="24"/>
          <w:szCs w:val="24"/>
          <w:shd w:val="clear" w:color="auto" w:fill="FFFFFF"/>
        </w:rPr>
        <w:t xml:space="preserve">-test. </w:t>
      </w:r>
      <w:proofErr w:type="spellStart"/>
      <w:proofErr w:type="gramStart"/>
      <w:r w:rsidRPr="00DF00BD">
        <w:rPr>
          <w:rFonts w:ascii="Book Antiqua" w:hAnsi="Book Antiqua" w:cs="Arial"/>
          <w:color w:val="000000"/>
          <w:sz w:val="24"/>
          <w:szCs w:val="24"/>
          <w:shd w:val="clear" w:color="auto" w:fill="FFFFFF"/>
          <w:vertAlign w:val="superscript"/>
        </w:rPr>
        <w:t>c</w:t>
      </w:r>
      <w:r w:rsidRPr="00DF00BD">
        <w:rPr>
          <w:rFonts w:ascii="Book Antiqua" w:hAnsi="Book Antiqua" w:cs="Arial"/>
          <w:i/>
          <w:iCs/>
          <w:caps/>
          <w:color w:val="000000"/>
          <w:sz w:val="24"/>
          <w:szCs w:val="24"/>
          <w:shd w:val="clear" w:color="auto" w:fill="FFFFFF"/>
        </w:rPr>
        <w:t>p</w:t>
      </w:r>
      <w:proofErr w:type="spellEnd"/>
      <w:proofErr w:type="gramEnd"/>
      <w:r w:rsidRPr="00DF00BD">
        <w:rPr>
          <w:rFonts w:ascii="Book Antiqua" w:hAnsi="Book Antiqua" w:cs="Arial"/>
          <w:color w:val="000000"/>
          <w:sz w:val="24"/>
          <w:szCs w:val="24"/>
          <w:shd w:val="clear" w:color="auto" w:fill="FFFFFF"/>
        </w:rPr>
        <w:t xml:space="preserve"> &lt; 0.001, </w:t>
      </w:r>
      <w:proofErr w:type="spellStart"/>
      <w:r w:rsidRPr="00DF00BD">
        <w:rPr>
          <w:rFonts w:ascii="Book Antiqua" w:hAnsi="Book Antiqua" w:cs="Arial"/>
          <w:color w:val="000000"/>
          <w:sz w:val="24"/>
          <w:szCs w:val="24"/>
          <w:shd w:val="clear" w:color="auto" w:fill="FFFFFF"/>
          <w:vertAlign w:val="superscript"/>
        </w:rPr>
        <w:t>b</w:t>
      </w:r>
      <w:r w:rsidRPr="00DF00BD">
        <w:rPr>
          <w:rFonts w:ascii="Book Antiqua" w:hAnsi="Book Antiqua" w:cs="Arial"/>
          <w:i/>
          <w:iCs/>
          <w:caps/>
          <w:color w:val="000000"/>
          <w:sz w:val="24"/>
          <w:szCs w:val="24"/>
          <w:shd w:val="clear" w:color="auto" w:fill="FFFFFF"/>
        </w:rPr>
        <w:t>p</w:t>
      </w:r>
      <w:proofErr w:type="spellEnd"/>
      <w:r w:rsidRPr="00DF00BD">
        <w:rPr>
          <w:rFonts w:ascii="Book Antiqua" w:hAnsi="Book Antiqua" w:cs="Arial"/>
          <w:color w:val="000000"/>
          <w:sz w:val="24"/>
          <w:szCs w:val="24"/>
          <w:shd w:val="clear" w:color="auto" w:fill="FFFFFF"/>
        </w:rPr>
        <w:t xml:space="preserve"> &lt; 0.01, </w:t>
      </w:r>
      <w:proofErr w:type="spellStart"/>
      <w:r w:rsidRPr="00DF00BD">
        <w:rPr>
          <w:rFonts w:ascii="Book Antiqua" w:hAnsi="Book Antiqua" w:cs="Arial"/>
          <w:color w:val="000000"/>
          <w:sz w:val="24"/>
          <w:szCs w:val="24"/>
          <w:shd w:val="clear" w:color="auto" w:fill="FFFFFF"/>
          <w:vertAlign w:val="superscript"/>
        </w:rPr>
        <w:t>a</w:t>
      </w:r>
      <w:r w:rsidRPr="00DF00BD">
        <w:rPr>
          <w:rFonts w:ascii="Book Antiqua" w:hAnsi="Book Antiqua" w:cs="Arial"/>
          <w:i/>
          <w:iCs/>
          <w:caps/>
          <w:color w:val="000000"/>
          <w:sz w:val="24"/>
          <w:szCs w:val="24"/>
          <w:shd w:val="clear" w:color="auto" w:fill="FFFFFF"/>
        </w:rPr>
        <w:t>p</w:t>
      </w:r>
      <w:proofErr w:type="spellEnd"/>
      <w:r w:rsidRPr="00DF00BD">
        <w:rPr>
          <w:rFonts w:ascii="Book Antiqua" w:hAnsi="Book Antiqua" w:cs="Arial"/>
          <w:color w:val="000000"/>
          <w:sz w:val="24"/>
          <w:szCs w:val="24"/>
          <w:shd w:val="clear" w:color="auto" w:fill="FFFFFF"/>
        </w:rPr>
        <w:t xml:space="preserve"> &lt; 0.05.</w:t>
      </w:r>
      <w:r w:rsidR="002F00AE">
        <w:rPr>
          <w:rFonts w:ascii="Book Antiqua" w:hAnsi="Book Antiqua" w:cs="Arial"/>
          <w:color w:val="000000"/>
          <w:sz w:val="24"/>
          <w:szCs w:val="24"/>
          <w:shd w:val="clear" w:color="auto" w:fill="FFFFFF"/>
        </w:rPr>
        <w:t xml:space="preserve"> </w:t>
      </w:r>
      <w:r w:rsidR="002F00AE" w:rsidRPr="00DF00BD">
        <w:rPr>
          <w:rFonts w:ascii="Book Antiqua" w:hAnsi="Book Antiqua"/>
          <w:sz w:val="24"/>
          <w:szCs w:val="24"/>
          <w:shd w:val="clear" w:color="auto" w:fill="FFFFFF"/>
        </w:rPr>
        <w:t xml:space="preserve">Sdc1 </w:t>
      </w:r>
      <w:r w:rsidR="002F00AE" w:rsidRPr="00DF00BD">
        <w:rPr>
          <w:rFonts w:ascii="Book Antiqua" w:hAnsi="Book Antiqua" w:cs="Arial"/>
          <w:color w:val="000000"/>
          <w:sz w:val="24"/>
          <w:szCs w:val="24"/>
          <w:shd w:val="clear" w:color="auto" w:fill="FFFFFF"/>
        </w:rPr>
        <w:t>KO: Sdc1 knockout</w:t>
      </w:r>
      <w:r w:rsidR="008055A2">
        <w:rPr>
          <w:rFonts w:ascii="Book Antiqua" w:hAnsi="Book Antiqua" w:cs="Arial"/>
          <w:color w:val="000000"/>
          <w:sz w:val="24"/>
          <w:szCs w:val="24"/>
          <w:shd w:val="clear" w:color="auto" w:fill="FFFFFF"/>
        </w:rPr>
        <w:t>;</w:t>
      </w:r>
      <w:r w:rsidR="008055A2" w:rsidRPr="008055A2">
        <w:rPr>
          <w:rFonts w:ascii="Book Antiqua" w:hAnsi="Book Antiqua" w:cs="Arial"/>
          <w:color w:val="000000"/>
          <w:sz w:val="24"/>
          <w:szCs w:val="24"/>
          <w:shd w:val="clear" w:color="auto" w:fill="FFFFFF"/>
        </w:rPr>
        <w:t xml:space="preserve"> </w:t>
      </w:r>
      <w:r w:rsidR="008055A2" w:rsidRPr="00791D00">
        <w:rPr>
          <w:rFonts w:ascii="Book Antiqua" w:hAnsi="Book Antiqua" w:cs="Arial"/>
          <w:color w:val="000000"/>
          <w:sz w:val="24"/>
          <w:szCs w:val="24"/>
          <w:shd w:val="clear" w:color="auto" w:fill="FFFFFF"/>
        </w:rPr>
        <w:t>WT</w:t>
      </w:r>
      <w:r w:rsidR="008055A2">
        <w:rPr>
          <w:rFonts w:ascii="Book Antiqua" w:hAnsi="Book Antiqua" w:cs="Arial"/>
          <w:sz w:val="24"/>
          <w:szCs w:val="24"/>
          <w:shd w:val="clear" w:color="auto" w:fill="FFFFFF"/>
        </w:rPr>
        <w:t xml:space="preserve">: </w:t>
      </w:r>
      <w:r w:rsidR="008055A2" w:rsidRPr="002F00AE">
        <w:rPr>
          <w:rFonts w:ascii="Book Antiqua" w:hAnsi="Book Antiqua" w:cs="Arial"/>
          <w:sz w:val="24"/>
          <w:szCs w:val="24"/>
          <w:shd w:val="clear" w:color="auto" w:fill="FFFFFF"/>
        </w:rPr>
        <w:t>Wild type</w:t>
      </w:r>
      <w:r w:rsidR="008055A2">
        <w:rPr>
          <w:rFonts w:ascii="Book Antiqua" w:hAnsi="Book Antiqua" w:cs="Arial"/>
          <w:color w:val="000000"/>
          <w:sz w:val="24"/>
          <w:szCs w:val="24"/>
          <w:shd w:val="clear" w:color="auto" w:fill="FFFFFF"/>
        </w:rPr>
        <w:t>.</w:t>
      </w:r>
    </w:p>
    <w:p w14:paraId="6C4BEC93" w14:textId="77777777" w:rsidR="00DF00BD" w:rsidRPr="00DF00BD" w:rsidRDefault="00791D00" w:rsidP="00DF00BD">
      <w:pPr>
        <w:adjustRightInd w:val="0"/>
        <w:snapToGrid w:val="0"/>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lastRenderedPageBreak/>
        <w:t xml:space="preserve"> </w:t>
      </w:r>
    </w:p>
    <w:p w14:paraId="5EE92B05" w14:textId="6916E9F2" w:rsidR="002F00AE" w:rsidRDefault="002F00AE" w:rsidP="002F00AE">
      <w:pPr>
        <w:spacing w:after="0" w:line="360" w:lineRule="auto"/>
        <w:jc w:val="both"/>
        <w:rPr>
          <w:rFonts w:ascii="Book Antiqua" w:hAnsi="Book Antiqua" w:cs="Arial"/>
          <w:color w:val="000000"/>
          <w:sz w:val="24"/>
          <w:szCs w:val="24"/>
          <w:shd w:val="clear" w:color="auto" w:fill="FFFFFF"/>
        </w:rPr>
      </w:pPr>
    </w:p>
    <w:p w14:paraId="33B24A4A" w14:textId="6C3BAA58" w:rsidR="002F00AE" w:rsidRDefault="002F00AE" w:rsidP="002F00AE">
      <w:pPr>
        <w:spacing w:after="0" w:line="360" w:lineRule="auto"/>
        <w:jc w:val="both"/>
        <w:rPr>
          <w:rFonts w:ascii="Book Antiqua" w:hAnsi="Book Antiqua" w:cs="Arial"/>
          <w:color w:val="000000"/>
          <w:sz w:val="24"/>
          <w:szCs w:val="24"/>
          <w:shd w:val="clear" w:color="auto" w:fill="FFFFFF"/>
        </w:rPr>
      </w:pPr>
      <w:r>
        <w:rPr>
          <w:rFonts w:ascii="Book Antiqua" w:hAnsi="Book Antiqua" w:cs="Arial"/>
          <w:noProof/>
          <w:color w:val="000000"/>
          <w:sz w:val="24"/>
          <w:szCs w:val="24"/>
          <w:shd w:val="clear" w:color="auto" w:fill="FFFFFF"/>
          <w:lang w:eastAsia="zh-CN"/>
        </w:rPr>
        <w:drawing>
          <wp:inline distT="0" distB="0" distL="0" distR="0" wp14:anchorId="4802EB47" wp14:editId="6546D2EE">
            <wp:extent cx="3666016" cy="4324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4.png"/>
                    <pic:cNvPicPr/>
                  </pic:nvPicPr>
                  <pic:blipFill>
                    <a:blip r:embed="rId13">
                      <a:extLst>
                        <a:ext uri="{28A0092B-C50C-407E-A947-70E740481C1C}">
                          <a14:useLocalDpi xmlns:a14="http://schemas.microsoft.com/office/drawing/2010/main" val="0"/>
                        </a:ext>
                      </a:extLst>
                    </a:blip>
                    <a:stretch>
                      <a:fillRect/>
                    </a:stretch>
                  </pic:blipFill>
                  <pic:spPr>
                    <a:xfrm>
                      <a:off x="0" y="0"/>
                      <a:ext cx="3672388" cy="4331867"/>
                    </a:xfrm>
                    <a:prstGeom prst="rect">
                      <a:avLst/>
                    </a:prstGeom>
                  </pic:spPr>
                </pic:pic>
              </a:graphicData>
            </a:graphic>
          </wp:inline>
        </w:drawing>
      </w:r>
    </w:p>
    <w:p w14:paraId="1B4205ED" w14:textId="4B168053" w:rsidR="008055A2" w:rsidRDefault="00DF00BD" w:rsidP="002F00AE">
      <w:pPr>
        <w:spacing w:after="0" w:line="360" w:lineRule="auto"/>
        <w:jc w:val="both"/>
        <w:rPr>
          <w:rFonts w:ascii="Book Antiqua" w:hAnsi="Book Antiqua"/>
          <w:sz w:val="24"/>
          <w:szCs w:val="24"/>
          <w:shd w:val="clear" w:color="auto" w:fill="FFFFFF"/>
        </w:rPr>
      </w:pPr>
      <w:r w:rsidRPr="00DF00BD">
        <w:rPr>
          <w:rFonts w:ascii="Book Antiqua" w:hAnsi="Book Antiqua" w:cs="Arial"/>
          <w:b/>
          <w:bCs/>
          <w:color w:val="000000"/>
          <w:sz w:val="24"/>
          <w:szCs w:val="24"/>
          <w:shd w:val="clear" w:color="auto" w:fill="FFFFFF"/>
        </w:rPr>
        <w:t>Figure 4 O</w:t>
      </w:r>
      <w:r w:rsidRPr="00DF00BD">
        <w:rPr>
          <w:rFonts w:ascii="Book Antiqua" w:hAnsi="Book Antiqua" w:cs="Arial"/>
          <w:b/>
          <w:bCs/>
          <w:color w:val="000000"/>
          <w:sz w:val="24"/>
          <w:szCs w:val="24"/>
          <w:shd w:val="clear" w:color="auto" w:fill="FFFFFF"/>
          <w:vertAlign w:val="subscript"/>
        </w:rPr>
        <w:t>2</w:t>
      </w:r>
      <w:r w:rsidRPr="00DF00BD">
        <w:rPr>
          <w:rFonts w:ascii="Book Antiqua" w:hAnsi="Book Antiqua" w:cs="Arial"/>
          <w:b/>
          <w:bCs/>
          <w:color w:val="000000"/>
          <w:sz w:val="24"/>
          <w:szCs w:val="24"/>
          <w:shd w:val="clear" w:color="auto" w:fill="FFFFFF"/>
        </w:rPr>
        <w:t xml:space="preserve"> consumption and energy expenditure throughout light in syndecan-1 </w:t>
      </w:r>
      <w:r w:rsidR="002F00AE" w:rsidRPr="002F00AE">
        <w:rPr>
          <w:rFonts w:ascii="Book Antiqua" w:hAnsi="Book Antiqua" w:cs="Arial"/>
          <w:b/>
          <w:bCs/>
          <w:color w:val="000000"/>
          <w:sz w:val="24"/>
          <w:szCs w:val="24"/>
          <w:shd w:val="clear" w:color="auto" w:fill="FFFFFF"/>
        </w:rPr>
        <w:t>knockout</w:t>
      </w:r>
      <w:r w:rsidRPr="00DF00BD">
        <w:rPr>
          <w:rFonts w:ascii="Book Antiqua" w:hAnsi="Book Antiqua" w:cs="Arial"/>
          <w:b/>
          <w:bCs/>
          <w:color w:val="000000"/>
          <w:sz w:val="24"/>
          <w:szCs w:val="24"/>
          <w:shd w:val="clear" w:color="auto" w:fill="FFFFFF"/>
        </w:rPr>
        <w:t xml:space="preserve"> and </w:t>
      </w:r>
      <w:r w:rsidR="002F00AE" w:rsidRPr="002F00AE">
        <w:rPr>
          <w:rFonts w:ascii="Book Antiqua" w:hAnsi="Book Antiqua" w:cs="Arial"/>
          <w:b/>
          <w:bCs/>
          <w:sz w:val="24"/>
          <w:szCs w:val="24"/>
          <w:shd w:val="clear" w:color="auto" w:fill="FFFFFF"/>
        </w:rPr>
        <w:t>wild type</w:t>
      </w:r>
      <w:r w:rsidRPr="00DF00BD">
        <w:rPr>
          <w:rFonts w:ascii="Book Antiqua" w:hAnsi="Book Antiqua" w:cs="Arial"/>
          <w:b/>
          <w:bCs/>
          <w:color w:val="000000"/>
          <w:sz w:val="24"/>
          <w:szCs w:val="24"/>
          <w:shd w:val="clear" w:color="auto" w:fill="FFFFFF"/>
        </w:rPr>
        <w:t xml:space="preserve"> mice on </w:t>
      </w:r>
      <w:r w:rsidR="002F00AE" w:rsidRPr="002F00AE">
        <w:rPr>
          <w:rFonts w:ascii="Book Antiqua" w:hAnsi="Book Antiqua" w:cs="Arial"/>
          <w:b/>
          <w:bCs/>
          <w:color w:val="000000"/>
          <w:sz w:val="24"/>
          <w:szCs w:val="24"/>
          <w:shd w:val="clear" w:color="auto" w:fill="FFFFFF"/>
        </w:rPr>
        <w:t>high-fat diet</w:t>
      </w:r>
      <w:r w:rsidRPr="00DF00BD">
        <w:rPr>
          <w:rFonts w:ascii="Book Antiqua" w:hAnsi="Book Antiqua" w:cs="Arial"/>
          <w:b/>
          <w:bCs/>
          <w:color w:val="000000"/>
          <w:sz w:val="24"/>
          <w:szCs w:val="24"/>
          <w:shd w:val="clear" w:color="auto" w:fill="FFFFFF"/>
        </w:rPr>
        <w:t xml:space="preserve">. </w:t>
      </w:r>
      <w:r w:rsidRPr="00DF00BD">
        <w:rPr>
          <w:rFonts w:ascii="Book Antiqua" w:hAnsi="Book Antiqua" w:cs="Arial"/>
          <w:color w:val="000000"/>
          <w:sz w:val="24"/>
          <w:szCs w:val="24"/>
          <w:shd w:val="clear" w:color="auto" w:fill="FFFFFF"/>
        </w:rPr>
        <w:t xml:space="preserve">Like chow-diet, mice were fed with </w:t>
      </w:r>
      <w:r w:rsidR="002F00AE" w:rsidRPr="002F00AE">
        <w:rPr>
          <w:rFonts w:ascii="Book Antiqua" w:hAnsi="Book Antiqua" w:cs="Arial"/>
          <w:color w:val="000000"/>
          <w:sz w:val="24"/>
          <w:szCs w:val="24"/>
          <w:shd w:val="clear" w:color="auto" w:fill="FFFFFF"/>
        </w:rPr>
        <w:t>high-fat diet</w:t>
      </w:r>
      <w:r w:rsidRPr="00DF00BD">
        <w:rPr>
          <w:rFonts w:ascii="Book Antiqua" w:hAnsi="Book Antiqua" w:cs="Arial"/>
          <w:color w:val="000000"/>
          <w:sz w:val="24"/>
          <w:szCs w:val="24"/>
          <w:shd w:val="clear" w:color="auto" w:fill="FFFFFF"/>
        </w:rPr>
        <w:t xml:space="preserve"> and all parameters were monitored as previously. Data represents mean</w:t>
      </w:r>
      <w:r w:rsidR="002F00AE">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w:t>
      </w:r>
      <w:r w:rsidR="002F00AE">
        <w:rPr>
          <w:rFonts w:ascii="Book Antiqua" w:hAnsi="Book Antiqua" w:cs="Arial"/>
          <w:color w:val="000000"/>
          <w:sz w:val="24"/>
          <w:szCs w:val="24"/>
          <w:shd w:val="clear" w:color="auto" w:fill="FFFFFF"/>
        </w:rPr>
        <w:t xml:space="preserve"> </w:t>
      </w:r>
      <w:r w:rsidR="0009020C">
        <w:rPr>
          <w:rFonts w:ascii="Book Antiqua" w:hAnsi="Book Antiqua" w:cs="Arial"/>
          <w:color w:val="000000"/>
          <w:sz w:val="24"/>
          <w:szCs w:val="24"/>
          <w:shd w:val="clear" w:color="auto" w:fill="FFFFFF"/>
        </w:rPr>
        <w:t>SE</w:t>
      </w:r>
      <w:r w:rsidRPr="00DF00BD">
        <w:rPr>
          <w:rFonts w:ascii="Book Antiqua" w:hAnsi="Book Antiqua" w:cs="Arial"/>
          <w:color w:val="000000"/>
          <w:sz w:val="24"/>
          <w:szCs w:val="24"/>
          <w:shd w:val="clear" w:color="auto" w:fill="FFFFFF"/>
        </w:rPr>
        <w:t xml:space="preserve"> of total 12 animals of each genotype. Statistical analysis was performed using the two-tailed student’s </w:t>
      </w:r>
      <w:r w:rsidRPr="002F00AE">
        <w:rPr>
          <w:rFonts w:ascii="Book Antiqua" w:hAnsi="Book Antiqua" w:cs="Arial"/>
          <w:i/>
          <w:iCs/>
          <w:color w:val="000000"/>
          <w:sz w:val="24"/>
          <w:szCs w:val="24"/>
          <w:shd w:val="clear" w:color="auto" w:fill="FFFFFF"/>
        </w:rPr>
        <w:t>t</w:t>
      </w:r>
      <w:r w:rsidRPr="00DF00BD">
        <w:rPr>
          <w:rFonts w:ascii="Book Antiqua" w:hAnsi="Book Antiqua" w:cs="Arial"/>
          <w:color w:val="000000"/>
          <w:sz w:val="24"/>
          <w:szCs w:val="24"/>
          <w:shd w:val="clear" w:color="auto" w:fill="FFFFFF"/>
        </w:rPr>
        <w:t xml:space="preserve">-test. </w:t>
      </w:r>
      <w:proofErr w:type="spellStart"/>
      <w:proofErr w:type="gramStart"/>
      <w:r w:rsidRPr="002F00AE">
        <w:rPr>
          <w:rFonts w:ascii="Book Antiqua" w:hAnsi="Book Antiqua" w:cs="Arial"/>
          <w:color w:val="000000"/>
          <w:sz w:val="24"/>
          <w:szCs w:val="24"/>
          <w:shd w:val="clear" w:color="auto" w:fill="FFFFFF"/>
          <w:vertAlign w:val="superscript"/>
        </w:rPr>
        <w:t>c</w:t>
      </w:r>
      <w:r w:rsidRPr="002F00AE">
        <w:rPr>
          <w:rFonts w:ascii="Book Antiqua" w:hAnsi="Book Antiqua" w:cs="Arial"/>
          <w:i/>
          <w:iCs/>
          <w:caps/>
          <w:color w:val="000000"/>
          <w:sz w:val="24"/>
          <w:szCs w:val="24"/>
          <w:shd w:val="clear" w:color="auto" w:fill="FFFFFF"/>
        </w:rPr>
        <w:t>p</w:t>
      </w:r>
      <w:proofErr w:type="spellEnd"/>
      <w:proofErr w:type="gramEnd"/>
      <w:r w:rsidR="002F00AE">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&lt;</w:t>
      </w:r>
      <w:r w:rsidR="002F00AE">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 xml:space="preserve">0.001. </w:t>
      </w:r>
      <w:r w:rsidR="002F00AE" w:rsidRPr="00DF00BD">
        <w:rPr>
          <w:rFonts w:ascii="Book Antiqua" w:hAnsi="Book Antiqua"/>
          <w:sz w:val="24"/>
          <w:szCs w:val="24"/>
          <w:shd w:val="clear" w:color="auto" w:fill="FFFFFF"/>
        </w:rPr>
        <w:t xml:space="preserve">Sdc1 </w:t>
      </w:r>
      <w:r w:rsidR="002F00AE" w:rsidRPr="00DF00BD">
        <w:rPr>
          <w:rFonts w:ascii="Book Antiqua" w:hAnsi="Book Antiqua" w:cs="Arial"/>
          <w:color w:val="000000"/>
          <w:sz w:val="24"/>
          <w:szCs w:val="24"/>
          <w:shd w:val="clear" w:color="auto" w:fill="FFFFFF"/>
        </w:rPr>
        <w:t>KO: Sdc1 knockout; HFD: High-fat diet</w:t>
      </w:r>
      <w:r w:rsidR="008055A2">
        <w:rPr>
          <w:rFonts w:ascii="Book Antiqua" w:hAnsi="Book Antiqua"/>
          <w:sz w:val="24"/>
          <w:szCs w:val="24"/>
          <w:shd w:val="clear" w:color="auto" w:fill="FFFFFF"/>
        </w:rPr>
        <w:t>;</w:t>
      </w:r>
      <w:r w:rsidR="008055A2" w:rsidRPr="008055A2">
        <w:rPr>
          <w:rFonts w:ascii="Book Antiqua" w:hAnsi="Book Antiqua" w:cs="Arial"/>
          <w:color w:val="000000"/>
          <w:sz w:val="24"/>
          <w:szCs w:val="24"/>
          <w:shd w:val="clear" w:color="auto" w:fill="FFFFFF"/>
        </w:rPr>
        <w:t xml:space="preserve"> </w:t>
      </w:r>
      <w:r w:rsidR="008055A2" w:rsidRPr="00791D00">
        <w:rPr>
          <w:rFonts w:ascii="Book Antiqua" w:hAnsi="Book Antiqua" w:cs="Arial"/>
          <w:color w:val="000000"/>
          <w:sz w:val="24"/>
          <w:szCs w:val="24"/>
          <w:shd w:val="clear" w:color="auto" w:fill="FFFFFF"/>
        </w:rPr>
        <w:t>WT</w:t>
      </w:r>
      <w:r w:rsidR="008055A2">
        <w:rPr>
          <w:rFonts w:ascii="Book Antiqua" w:hAnsi="Book Antiqua" w:cs="Arial"/>
          <w:sz w:val="24"/>
          <w:szCs w:val="24"/>
          <w:shd w:val="clear" w:color="auto" w:fill="FFFFFF"/>
        </w:rPr>
        <w:t xml:space="preserve">: </w:t>
      </w:r>
      <w:r w:rsidR="008055A2" w:rsidRPr="002F00AE">
        <w:rPr>
          <w:rFonts w:ascii="Book Antiqua" w:hAnsi="Book Antiqua" w:cs="Arial"/>
          <w:sz w:val="24"/>
          <w:szCs w:val="24"/>
          <w:shd w:val="clear" w:color="auto" w:fill="FFFFFF"/>
        </w:rPr>
        <w:t>Wild type</w:t>
      </w:r>
      <w:r w:rsidR="008055A2">
        <w:rPr>
          <w:rFonts w:ascii="Book Antiqua" w:hAnsi="Book Antiqua" w:cs="Arial"/>
          <w:color w:val="000000"/>
          <w:sz w:val="24"/>
          <w:szCs w:val="24"/>
          <w:shd w:val="clear" w:color="auto" w:fill="FFFFFF"/>
        </w:rPr>
        <w:t>.</w:t>
      </w:r>
    </w:p>
    <w:p w14:paraId="7C37105B" w14:textId="77777777" w:rsidR="008055A2" w:rsidRDefault="008055A2">
      <w:pPr>
        <w:spacing w:after="0" w:line="240" w:lineRule="auto"/>
        <w:rPr>
          <w:rFonts w:ascii="Book Antiqua" w:hAnsi="Book Antiqua"/>
          <w:sz w:val="24"/>
          <w:szCs w:val="24"/>
          <w:shd w:val="clear" w:color="auto" w:fill="FFFFFF"/>
        </w:rPr>
      </w:pPr>
      <w:r>
        <w:rPr>
          <w:rFonts w:ascii="Book Antiqua" w:hAnsi="Book Antiqua"/>
          <w:sz w:val="24"/>
          <w:szCs w:val="24"/>
          <w:shd w:val="clear" w:color="auto" w:fill="FFFFFF"/>
        </w:rPr>
        <w:br w:type="page"/>
      </w:r>
    </w:p>
    <w:p w14:paraId="4B97C82D" w14:textId="47E69B86" w:rsidR="002F00AE" w:rsidRPr="00DF00BD" w:rsidRDefault="008055A2" w:rsidP="002F00AE">
      <w:pPr>
        <w:spacing w:after="0" w:line="360" w:lineRule="auto"/>
        <w:jc w:val="both"/>
        <w:rPr>
          <w:rFonts w:ascii="Book Antiqua" w:hAnsi="Book Antiqua" w:cs="Arial"/>
          <w:color w:val="000000"/>
          <w:sz w:val="24"/>
          <w:szCs w:val="24"/>
          <w:shd w:val="clear" w:color="auto" w:fill="FFFFFF"/>
        </w:rPr>
      </w:pPr>
      <w:r>
        <w:rPr>
          <w:rFonts w:ascii="Book Antiqua" w:hAnsi="Book Antiqua" w:cs="Arial"/>
          <w:noProof/>
          <w:color w:val="000000"/>
          <w:sz w:val="24"/>
          <w:szCs w:val="24"/>
          <w:shd w:val="clear" w:color="auto" w:fill="FFFFFF"/>
          <w:lang w:eastAsia="zh-CN"/>
        </w:rPr>
        <w:lastRenderedPageBreak/>
        <w:drawing>
          <wp:inline distT="0" distB="0" distL="0" distR="0" wp14:anchorId="74E92DA2" wp14:editId="004C5AA2">
            <wp:extent cx="5334462" cy="384690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5.png"/>
                    <pic:cNvPicPr/>
                  </pic:nvPicPr>
                  <pic:blipFill>
                    <a:blip r:embed="rId14">
                      <a:extLst>
                        <a:ext uri="{28A0092B-C50C-407E-A947-70E740481C1C}">
                          <a14:useLocalDpi xmlns:a14="http://schemas.microsoft.com/office/drawing/2010/main" val="0"/>
                        </a:ext>
                      </a:extLst>
                    </a:blip>
                    <a:stretch>
                      <a:fillRect/>
                    </a:stretch>
                  </pic:blipFill>
                  <pic:spPr>
                    <a:xfrm>
                      <a:off x="0" y="0"/>
                      <a:ext cx="5334462" cy="3846909"/>
                    </a:xfrm>
                    <a:prstGeom prst="rect">
                      <a:avLst/>
                    </a:prstGeom>
                  </pic:spPr>
                </pic:pic>
              </a:graphicData>
            </a:graphic>
          </wp:inline>
        </w:drawing>
      </w:r>
    </w:p>
    <w:p w14:paraId="149BF2FC" w14:textId="68B1FF15" w:rsidR="008055A2" w:rsidRDefault="008055A2" w:rsidP="002F00AE">
      <w:pPr>
        <w:spacing w:after="0" w:line="360" w:lineRule="auto"/>
        <w:jc w:val="both"/>
        <w:rPr>
          <w:rFonts w:ascii="Book Antiqua" w:hAnsi="Book Antiqua" w:cs="Arial"/>
          <w:color w:val="000000"/>
          <w:sz w:val="24"/>
          <w:szCs w:val="24"/>
          <w:shd w:val="clear" w:color="auto" w:fill="FFFFFF"/>
        </w:rPr>
      </w:pPr>
      <w:r w:rsidRPr="008055A2">
        <w:rPr>
          <w:rFonts w:ascii="Book Antiqua" w:hAnsi="Book Antiqua" w:cs="Arial"/>
          <w:b/>
          <w:bCs/>
          <w:color w:val="000000"/>
          <w:sz w:val="24"/>
          <w:szCs w:val="24"/>
          <w:shd w:val="clear" w:color="auto" w:fill="FFFFFF"/>
        </w:rPr>
        <w:t xml:space="preserve">Figure 5 Syndecan-1 knockout mice have decreased locomotor activity. </w:t>
      </w:r>
      <w:r w:rsidRPr="008055A2">
        <w:rPr>
          <w:rFonts w:ascii="Book Antiqua" w:hAnsi="Book Antiqua" w:cs="Arial"/>
          <w:color w:val="000000"/>
          <w:sz w:val="24"/>
          <w:szCs w:val="24"/>
          <w:shd w:val="clear" w:color="auto" w:fill="FFFFFF"/>
        </w:rPr>
        <w:t xml:space="preserve">Mice were fed with chow or </w:t>
      </w:r>
      <w:r w:rsidRPr="00DF00BD">
        <w:rPr>
          <w:rFonts w:ascii="Book Antiqua" w:hAnsi="Book Antiqua" w:cs="Arial"/>
          <w:color w:val="000000"/>
          <w:sz w:val="24"/>
          <w:szCs w:val="24"/>
          <w:shd w:val="clear" w:color="auto" w:fill="FFFFFF"/>
        </w:rPr>
        <w:t>high-fat diet</w:t>
      </w:r>
      <w:r w:rsidRPr="008055A2">
        <w:rPr>
          <w:rFonts w:ascii="Book Antiqua" w:hAnsi="Book Antiqua" w:cs="Arial"/>
          <w:color w:val="000000"/>
          <w:sz w:val="24"/>
          <w:szCs w:val="24"/>
          <w:shd w:val="clear" w:color="auto" w:fill="FFFFFF"/>
        </w:rPr>
        <w:t xml:space="preserve"> as described previously and physical activity (x-axis infrared beam array) was measured using the </w:t>
      </w:r>
      <w:proofErr w:type="spellStart"/>
      <w:r w:rsidRPr="008055A2">
        <w:rPr>
          <w:rFonts w:ascii="Book Antiqua" w:hAnsi="Book Antiqua" w:cs="Arial"/>
          <w:color w:val="000000"/>
          <w:sz w:val="24"/>
          <w:szCs w:val="24"/>
          <w:shd w:val="clear" w:color="auto" w:fill="FFFFFF"/>
        </w:rPr>
        <w:t>Oxymax</w:t>
      </w:r>
      <w:proofErr w:type="spellEnd"/>
      <w:r w:rsidRPr="008055A2">
        <w:rPr>
          <w:rFonts w:ascii="Book Antiqua" w:hAnsi="Book Antiqua" w:cs="Arial"/>
          <w:color w:val="000000"/>
          <w:sz w:val="24"/>
          <w:szCs w:val="24"/>
          <w:shd w:val="clear" w:color="auto" w:fill="FFFFFF"/>
        </w:rPr>
        <w:t xml:space="preserve">/CLAMS system. </w:t>
      </w:r>
      <w:r>
        <w:rPr>
          <w:rFonts w:ascii="Book Antiqua" w:hAnsi="Book Antiqua" w:cs="Arial"/>
          <w:color w:val="000000"/>
          <w:sz w:val="24"/>
          <w:szCs w:val="24"/>
          <w:shd w:val="clear" w:color="auto" w:fill="FFFFFF"/>
        </w:rPr>
        <w:t xml:space="preserve">A: </w:t>
      </w:r>
      <w:r w:rsidRPr="008055A2">
        <w:rPr>
          <w:rFonts w:ascii="Book Antiqua" w:hAnsi="Book Antiqua" w:cs="Arial"/>
          <w:color w:val="000000"/>
          <w:sz w:val="24"/>
          <w:szCs w:val="24"/>
          <w:shd w:val="clear" w:color="auto" w:fill="FFFFFF"/>
        </w:rPr>
        <w:t>The data were reported every 25 min throughout the studies, and are presented as 24-h sums</w:t>
      </w:r>
      <w:r>
        <w:rPr>
          <w:rFonts w:ascii="Book Antiqua" w:hAnsi="Book Antiqua" w:cs="Arial"/>
          <w:color w:val="000000"/>
          <w:sz w:val="24"/>
          <w:szCs w:val="24"/>
          <w:shd w:val="clear" w:color="auto" w:fill="FFFFFF"/>
        </w:rPr>
        <w:t>; B:</w:t>
      </w:r>
      <w:r w:rsidRPr="008055A2">
        <w:rPr>
          <w:rFonts w:ascii="Book Antiqua" w:hAnsi="Book Antiqua" w:cs="Arial"/>
          <w:color w:val="000000"/>
          <w:sz w:val="24"/>
          <w:szCs w:val="24"/>
          <w:shd w:val="clear" w:color="auto" w:fill="FFFFFF"/>
        </w:rPr>
        <w:t xml:space="preserve"> Sums for the 12-h dark</w:t>
      </w:r>
      <w:r>
        <w:rPr>
          <w:rFonts w:ascii="Book Antiqua" w:hAnsi="Book Antiqua" w:cs="Arial"/>
          <w:color w:val="000000"/>
          <w:sz w:val="24"/>
          <w:szCs w:val="24"/>
          <w:shd w:val="clear" w:color="auto" w:fill="FFFFFF"/>
        </w:rPr>
        <w:t xml:space="preserve">; C: </w:t>
      </w:r>
      <w:r w:rsidRPr="008055A2">
        <w:rPr>
          <w:rFonts w:ascii="Book Antiqua" w:hAnsi="Book Antiqua" w:cs="Arial"/>
          <w:color w:val="000000"/>
          <w:sz w:val="24"/>
          <w:szCs w:val="24"/>
          <w:shd w:val="clear" w:color="auto" w:fill="FFFFFF"/>
        </w:rPr>
        <w:t>Light phases. Data represents mean</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w:t>
      </w:r>
      <w:r>
        <w:rPr>
          <w:rFonts w:ascii="Book Antiqua" w:hAnsi="Book Antiqua" w:cs="Arial"/>
          <w:color w:val="000000"/>
          <w:sz w:val="24"/>
          <w:szCs w:val="24"/>
          <w:shd w:val="clear" w:color="auto" w:fill="FFFFFF"/>
        </w:rPr>
        <w:t xml:space="preserve"> </w:t>
      </w:r>
      <w:r w:rsidR="0009020C">
        <w:rPr>
          <w:rFonts w:ascii="Book Antiqua" w:hAnsi="Book Antiqua" w:cs="Arial"/>
          <w:color w:val="000000"/>
          <w:sz w:val="24"/>
          <w:szCs w:val="24"/>
          <w:shd w:val="clear" w:color="auto" w:fill="FFFFFF"/>
        </w:rPr>
        <w:t>SE</w:t>
      </w:r>
      <w:r w:rsidRPr="008055A2">
        <w:rPr>
          <w:rFonts w:ascii="Book Antiqua" w:hAnsi="Book Antiqua" w:cs="Arial"/>
          <w:color w:val="000000"/>
          <w:sz w:val="24"/>
          <w:szCs w:val="24"/>
          <w:shd w:val="clear" w:color="auto" w:fill="FFFFFF"/>
        </w:rPr>
        <w:t xml:space="preserve"> of total 12 animals of each genotype. Statistical analysis was performed using the two-tailed student’s </w:t>
      </w:r>
      <w:r w:rsidRPr="008055A2">
        <w:rPr>
          <w:rFonts w:ascii="Book Antiqua" w:hAnsi="Book Antiqua" w:cs="Arial"/>
          <w:i/>
          <w:iCs/>
          <w:color w:val="000000"/>
          <w:sz w:val="24"/>
          <w:szCs w:val="24"/>
          <w:shd w:val="clear" w:color="auto" w:fill="FFFFFF"/>
        </w:rPr>
        <w:t>t</w:t>
      </w:r>
      <w:r w:rsidRPr="008055A2">
        <w:rPr>
          <w:rFonts w:ascii="Book Antiqua" w:hAnsi="Book Antiqua" w:cs="Arial"/>
          <w:color w:val="000000"/>
          <w:sz w:val="24"/>
          <w:szCs w:val="24"/>
          <w:shd w:val="clear" w:color="auto" w:fill="FFFFFF"/>
        </w:rPr>
        <w:t xml:space="preserve">-test. </w:t>
      </w:r>
      <w:proofErr w:type="spellStart"/>
      <w:proofErr w:type="gramStart"/>
      <w:r w:rsidRPr="008055A2">
        <w:rPr>
          <w:rFonts w:ascii="Book Antiqua" w:hAnsi="Book Antiqua" w:cs="Arial"/>
          <w:color w:val="000000"/>
          <w:sz w:val="24"/>
          <w:szCs w:val="24"/>
          <w:shd w:val="clear" w:color="auto" w:fill="FFFFFF"/>
          <w:vertAlign w:val="superscript"/>
        </w:rPr>
        <w:t>a</w:t>
      </w:r>
      <w:r w:rsidRPr="008055A2">
        <w:rPr>
          <w:rFonts w:ascii="Book Antiqua" w:hAnsi="Book Antiqua" w:cs="Arial"/>
          <w:i/>
          <w:iCs/>
          <w:caps/>
          <w:color w:val="000000"/>
          <w:sz w:val="24"/>
          <w:szCs w:val="24"/>
          <w:shd w:val="clear" w:color="auto" w:fill="FFFFFF"/>
        </w:rPr>
        <w:t>p</w:t>
      </w:r>
      <w:proofErr w:type="spellEnd"/>
      <w:proofErr w:type="gramEnd"/>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&lt;</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0.05.</w:t>
      </w:r>
      <w:r w:rsidRPr="008055A2">
        <w:rPr>
          <w:rFonts w:ascii="Book Antiqua" w:hAnsi="Book Antiqua"/>
          <w:sz w:val="24"/>
          <w:szCs w:val="24"/>
          <w:shd w:val="clear" w:color="auto" w:fill="FFFFFF"/>
        </w:rPr>
        <w:t xml:space="preserve"> </w:t>
      </w:r>
      <w:r w:rsidRPr="00DF00BD">
        <w:rPr>
          <w:rFonts w:ascii="Book Antiqua" w:hAnsi="Book Antiqua"/>
          <w:sz w:val="24"/>
          <w:szCs w:val="24"/>
          <w:shd w:val="clear" w:color="auto" w:fill="FFFFFF"/>
        </w:rPr>
        <w:t xml:space="preserve">Sdc1 </w:t>
      </w:r>
      <w:r w:rsidRPr="00DF00BD">
        <w:rPr>
          <w:rFonts w:ascii="Book Antiqua" w:hAnsi="Book Antiqua" w:cs="Arial"/>
          <w:color w:val="000000"/>
          <w:sz w:val="24"/>
          <w:szCs w:val="24"/>
          <w:shd w:val="clear" w:color="auto" w:fill="FFFFFF"/>
        </w:rPr>
        <w:t>KO: Sdc1 knockout; HFD: High-fat diet</w:t>
      </w:r>
      <w:r>
        <w:rPr>
          <w:rFonts w:ascii="Book Antiqua" w:hAnsi="Book Antiqua"/>
          <w:sz w:val="24"/>
          <w:szCs w:val="24"/>
          <w:shd w:val="clear" w:color="auto" w:fill="FFFFFF"/>
        </w:rPr>
        <w:t>;</w:t>
      </w:r>
      <w:r w:rsidRPr="002F00AE">
        <w:rPr>
          <w:rFonts w:ascii="Book Antiqua" w:hAnsi="Book Antiqua" w:cs="Arial"/>
          <w:sz w:val="24"/>
          <w:szCs w:val="24"/>
          <w:shd w:val="clear" w:color="auto" w:fill="FFFFFF"/>
        </w:rPr>
        <w:t xml:space="preserve"> </w:t>
      </w:r>
      <w:r w:rsidRPr="00791D00">
        <w:rPr>
          <w:rFonts w:ascii="Book Antiqua" w:hAnsi="Book Antiqua" w:cs="Arial"/>
          <w:color w:val="000000"/>
          <w:sz w:val="24"/>
          <w:szCs w:val="24"/>
          <w:shd w:val="clear" w:color="auto" w:fill="FFFFFF"/>
        </w:rPr>
        <w:t>WT</w:t>
      </w:r>
      <w:r>
        <w:rPr>
          <w:rFonts w:ascii="Book Antiqua" w:hAnsi="Book Antiqua" w:cs="Arial"/>
          <w:sz w:val="24"/>
          <w:szCs w:val="24"/>
          <w:shd w:val="clear" w:color="auto" w:fill="FFFFFF"/>
        </w:rPr>
        <w:t xml:space="preserve">: </w:t>
      </w:r>
      <w:r w:rsidRPr="002F00AE">
        <w:rPr>
          <w:rFonts w:ascii="Book Antiqua" w:hAnsi="Book Antiqua" w:cs="Arial"/>
          <w:sz w:val="24"/>
          <w:szCs w:val="24"/>
          <w:shd w:val="clear" w:color="auto" w:fill="FFFFFF"/>
        </w:rPr>
        <w:t>Wild type</w:t>
      </w:r>
      <w:r>
        <w:rPr>
          <w:rFonts w:ascii="Book Antiqua" w:hAnsi="Book Antiqua" w:cs="Arial"/>
          <w:color w:val="000000"/>
          <w:sz w:val="24"/>
          <w:szCs w:val="24"/>
          <w:shd w:val="clear" w:color="auto" w:fill="FFFFFF"/>
        </w:rPr>
        <w:t>.</w:t>
      </w:r>
    </w:p>
    <w:p w14:paraId="5AD9D5D0" w14:textId="77777777" w:rsidR="008055A2" w:rsidRDefault="008055A2">
      <w:pPr>
        <w:spacing w:after="0" w:line="240" w:lineRule="auto"/>
        <w:rPr>
          <w:rFonts w:ascii="Book Antiqua" w:hAnsi="Book Antiqua" w:cs="Arial"/>
          <w:color w:val="000000"/>
          <w:sz w:val="24"/>
          <w:szCs w:val="24"/>
          <w:shd w:val="clear" w:color="auto" w:fill="FFFFFF"/>
        </w:rPr>
      </w:pPr>
      <w:r>
        <w:rPr>
          <w:rFonts w:ascii="Book Antiqua" w:hAnsi="Book Antiqua" w:cs="Arial"/>
          <w:color w:val="000000"/>
          <w:sz w:val="24"/>
          <w:szCs w:val="24"/>
          <w:shd w:val="clear" w:color="auto" w:fill="FFFFFF"/>
        </w:rPr>
        <w:br w:type="page"/>
      </w:r>
    </w:p>
    <w:p w14:paraId="0A1FDAE2" w14:textId="032B838F" w:rsidR="008055A2" w:rsidRDefault="008055A2" w:rsidP="002F00AE">
      <w:pPr>
        <w:spacing w:after="0" w:line="360" w:lineRule="auto"/>
        <w:jc w:val="both"/>
        <w:rPr>
          <w:rFonts w:ascii="Book Antiqua" w:hAnsi="Book Antiqua" w:cs="Arial"/>
          <w:b/>
          <w:bCs/>
          <w:color w:val="000000"/>
          <w:sz w:val="24"/>
          <w:szCs w:val="24"/>
          <w:shd w:val="clear" w:color="auto" w:fill="FFFFFF"/>
        </w:rPr>
      </w:pPr>
      <w:r>
        <w:rPr>
          <w:rFonts w:ascii="Book Antiqua" w:hAnsi="Book Antiqua" w:cs="Arial"/>
          <w:b/>
          <w:bCs/>
          <w:noProof/>
          <w:color w:val="000000"/>
          <w:sz w:val="24"/>
          <w:szCs w:val="24"/>
          <w:shd w:val="clear" w:color="auto" w:fill="FFFFFF"/>
          <w:lang w:eastAsia="zh-CN"/>
        </w:rPr>
        <w:lastRenderedPageBreak/>
        <w:drawing>
          <wp:inline distT="0" distB="0" distL="0" distR="0" wp14:anchorId="3762C41E" wp14:editId="6313E933">
            <wp:extent cx="5943600" cy="33883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6.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3388360"/>
                    </a:xfrm>
                    <a:prstGeom prst="rect">
                      <a:avLst/>
                    </a:prstGeom>
                  </pic:spPr>
                </pic:pic>
              </a:graphicData>
            </a:graphic>
          </wp:inline>
        </w:drawing>
      </w:r>
    </w:p>
    <w:p w14:paraId="191D1B2F" w14:textId="0F93A47F" w:rsidR="008055A2" w:rsidRDefault="008055A2" w:rsidP="008055A2">
      <w:pPr>
        <w:spacing w:after="0" w:line="360" w:lineRule="auto"/>
        <w:jc w:val="both"/>
        <w:rPr>
          <w:rFonts w:ascii="Book Antiqua" w:hAnsi="Book Antiqua" w:cs="Arial"/>
          <w:color w:val="000000"/>
          <w:sz w:val="24"/>
          <w:szCs w:val="24"/>
          <w:shd w:val="clear" w:color="auto" w:fill="FFFFFF"/>
        </w:rPr>
      </w:pPr>
      <w:r w:rsidRPr="008055A2">
        <w:rPr>
          <w:rFonts w:ascii="Book Antiqua" w:hAnsi="Book Antiqua" w:cs="Arial"/>
          <w:b/>
          <w:bCs/>
          <w:color w:val="000000"/>
          <w:sz w:val="24"/>
          <w:szCs w:val="24"/>
          <w:shd w:val="clear" w:color="auto" w:fill="FFFFFF"/>
        </w:rPr>
        <w:t xml:space="preserve">Figure 6 Glucose tolerance test and insulin tolerance test on chow and high-fat diet. </w:t>
      </w:r>
      <w:r w:rsidRPr="009633DA">
        <w:rPr>
          <w:rFonts w:ascii="Book Antiqua" w:hAnsi="Book Antiqua" w:cs="Arial"/>
          <w:bCs/>
          <w:color w:val="000000"/>
          <w:sz w:val="24"/>
          <w:szCs w:val="24"/>
          <w:shd w:val="clear" w:color="auto" w:fill="FFFFFF"/>
        </w:rPr>
        <w:t>A:</w:t>
      </w:r>
      <w:r>
        <w:rPr>
          <w:rFonts w:ascii="Book Antiqua" w:hAnsi="Book Antiqua" w:cs="Arial"/>
          <w:b/>
          <w:bCs/>
          <w:color w:val="000000"/>
          <w:sz w:val="24"/>
          <w:szCs w:val="24"/>
          <w:shd w:val="clear" w:color="auto" w:fill="FFFFFF"/>
        </w:rPr>
        <w:t xml:space="preserve"> </w:t>
      </w:r>
      <w:r w:rsidRPr="008055A2">
        <w:rPr>
          <w:rFonts w:ascii="Book Antiqua" w:hAnsi="Book Antiqua" w:cs="Arial"/>
          <w:color w:val="000000"/>
          <w:sz w:val="24"/>
          <w:szCs w:val="24"/>
          <w:shd w:val="clear" w:color="auto" w:fill="FFFFFF"/>
        </w:rPr>
        <w:t>Graph shows glucose tolerance pattern in Sdc1</w:t>
      </w:r>
      <w:r>
        <w:rPr>
          <w:rFonts w:ascii="Book Antiqua" w:hAnsi="Book Antiqua" w:cs="Arial"/>
          <w:color w:val="000000"/>
          <w:sz w:val="24"/>
          <w:szCs w:val="24"/>
          <w:shd w:val="clear" w:color="auto" w:fill="FFFFFF"/>
        </w:rPr>
        <w:t xml:space="preserve"> </w:t>
      </w:r>
      <w:r w:rsidRPr="00DF00BD">
        <w:rPr>
          <w:rFonts w:ascii="Book Antiqua" w:hAnsi="Book Antiqua" w:cs="Arial"/>
          <w:color w:val="000000"/>
          <w:sz w:val="24"/>
          <w:szCs w:val="24"/>
          <w:shd w:val="clear" w:color="auto" w:fill="FFFFFF"/>
        </w:rPr>
        <w:t>knockout</w:t>
      </w:r>
      <w:r w:rsidRPr="008055A2">
        <w:rPr>
          <w:rFonts w:ascii="Book Antiqua" w:hAnsi="Book Antiqua" w:cs="Arial"/>
          <w:color w:val="000000"/>
          <w:sz w:val="24"/>
          <w:szCs w:val="24"/>
          <w:shd w:val="clear" w:color="auto" w:fill="FFFFFF"/>
        </w:rPr>
        <w:t xml:space="preserve"> mice and </w:t>
      </w:r>
      <w:r w:rsidRPr="002F00AE">
        <w:rPr>
          <w:rFonts w:ascii="Book Antiqua" w:hAnsi="Book Antiqua" w:cs="Arial"/>
          <w:sz w:val="24"/>
          <w:szCs w:val="24"/>
          <w:shd w:val="clear" w:color="auto" w:fill="FFFFFF"/>
        </w:rPr>
        <w:t>wild type</w:t>
      </w:r>
      <w:r w:rsidRPr="008055A2">
        <w:rPr>
          <w:rFonts w:ascii="Book Antiqua" w:hAnsi="Book Antiqua" w:cs="Arial"/>
          <w:color w:val="000000"/>
          <w:sz w:val="24"/>
          <w:szCs w:val="24"/>
          <w:shd w:val="clear" w:color="auto" w:fill="FFFFFF"/>
        </w:rPr>
        <w:t xml:space="preserve"> mice, when fed with chow-diet</w:t>
      </w:r>
      <w:r w:rsidR="00193D8C">
        <w:rPr>
          <w:rFonts w:ascii="Book Antiqua" w:hAnsi="Book Antiqua" w:cs="Arial"/>
          <w:color w:val="000000"/>
          <w:sz w:val="24"/>
          <w:szCs w:val="24"/>
          <w:shd w:val="clear" w:color="auto" w:fill="FFFFFF"/>
        </w:rPr>
        <w:t>; B:</w:t>
      </w:r>
      <w:r w:rsidRPr="008055A2">
        <w:rPr>
          <w:rFonts w:ascii="Book Antiqua" w:hAnsi="Book Antiqua" w:cs="Arial"/>
          <w:color w:val="000000"/>
          <w:sz w:val="24"/>
          <w:szCs w:val="24"/>
          <w:shd w:val="clear" w:color="auto" w:fill="FFFFFF"/>
        </w:rPr>
        <w:t xml:space="preserve"> </w:t>
      </w:r>
      <w:r w:rsidR="00193D8C" w:rsidRPr="00DF00BD">
        <w:rPr>
          <w:rFonts w:ascii="Book Antiqua" w:hAnsi="Book Antiqua" w:cs="Arial"/>
          <w:color w:val="000000"/>
          <w:sz w:val="24"/>
          <w:szCs w:val="24"/>
          <w:shd w:val="clear" w:color="auto" w:fill="FFFFFF"/>
        </w:rPr>
        <w:t>High-fat diet</w:t>
      </w:r>
      <w:r w:rsidRPr="008055A2">
        <w:rPr>
          <w:rFonts w:ascii="Book Antiqua" w:hAnsi="Book Antiqua" w:cs="Arial"/>
          <w:color w:val="000000"/>
          <w:sz w:val="24"/>
          <w:szCs w:val="24"/>
          <w:shd w:val="clear" w:color="auto" w:fill="FFFFFF"/>
        </w:rPr>
        <w:t xml:space="preserve"> up to 8 </w:t>
      </w:r>
      <w:proofErr w:type="spellStart"/>
      <w:r w:rsidRPr="008055A2">
        <w:rPr>
          <w:rFonts w:ascii="Book Antiqua" w:hAnsi="Book Antiqua" w:cs="Arial"/>
          <w:color w:val="000000"/>
          <w:sz w:val="24"/>
          <w:szCs w:val="24"/>
          <w:shd w:val="clear" w:color="auto" w:fill="FFFFFF"/>
        </w:rPr>
        <w:t>wks</w:t>
      </w:r>
      <w:proofErr w:type="spellEnd"/>
      <w:r w:rsidR="00193D8C">
        <w:rPr>
          <w:rFonts w:ascii="Book Antiqua" w:hAnsi="Book Antiqua" w:cs="Arial"/>
          <w:color w:val="000000"/>
          <w:sz w:val="24"/>
          <w:szCs w:val="24"/>
          <w:shd w:val="clear" w:color="auto" w:fill="FFFFFF"/>
        </w:rPr>
        <w:t xml:space="preserve">; C: </w:t>
      </w:r>
      <w:r w:rsidRPr="008055A2">
        <w:rPr>
          <w:rFonts w:ascii="Book Antiqua" w:hAnsi="Book Antiqua" w:cs="Arial"/>
          <w:color w:val="000000"/>
          <w:sz w:val="24"/>
          <w:szCs w:val="24"/>
          <w:shd w:val="clear" w:color="auto" w:fill="FFFFFF"/>
        </w:rPr>
        <w:t>Insulin tolerance test pattern when mice were fed with chow</w:t>
      </w:r>
      <w:r w:rsidR="00193D8C">
        <w:rPr>
          <w:rFonts w:ascii="Book Antiqua" w:hAnsi="Book Antiqua" w:cs="Arial"/>
          <w:color w:val="000000"/>
          <w:sz w:val="24"/>
          <w:szCs w:val="24"/>
          <w:shd w:val="clear" w:color="auto" w:fill="FFFFFF"/>
        </w:rPr>
        <w:t xml:space="preserve">; D: </w:t>
      </w:r>
      <w:r w:rsidR="00193D8C" w:rsidRPr="00DF00BD">
        <w:rPr>
          <w:rFonts w:ascii="Book Antiqua" w:hAnsi="Book Antiqua" w:cs="Arial"/>
          <w:color w:val="000000"/>
          <w:sz w:val="24"/>
          <w:szCs w:val="24"/>
          <w:shd w:val="clear" w:color="auto" w:fill="FFFFFF"/>
        </w:rPr>
        <w:t>High-fat diet</w:t>
      </w:r>
      <w:r w:rsidRPr="008055A2">
        <w:rPr>
          <w:rFonts w:ascii="Book Antiqua" w:hAnsi="Book Antiqua" w:cs="Arial"/>
          <w:color w:val="000000"/>
          <w:sz w:val="24"/>
          <w:szCs w:val="24"/>
          <w:shd w:val="clear" w:color="auto" w:fill="FFFFFF"/>
        </w:rPr>
        <w:t>. Graphs show cumulative data two independent experiments of total 24 female BALB/c mice (</w:t>
      </w:r>
      <w:r w:rsidR="0009020C" w:rsidRPr="008055A2">
        <w:rPr>
          <w:rFonts w:ascii="Book Antiqua" w:hAnsi="Book Antiqua" w:cs="Arial"/>
          <w:color w:val="000000"/>
          <w:sz w:val="24"/>
          <w:szCs w:val="24"/>
          <w:shd w:val="clear" w:color="auto" w:fill="FFFFFF"/>
        </w:rPr>
        <w:t>m</w:t>
      </w:r>
      <w:r w:rsidRPr="008055A2">
        <w:rPr>
          <w:rFonts w:ascii="Book Antiqua" w:hAnsi="Book Antiqua" w:cs="Arial"/>
          <w:color w:val="000000"/>
          <w:sz w:val="24"/>
          <w:szCs w:val="24"/>
          <w:shd w:val="clear" w:color="auto" w:fill="FFFFFF"/>
        </w:rPr>
        <w:t>ean</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 xml:space="preserve">SE). Unpaired </w:t>
      </w:r>
      <w:r w:rsidRPr="008055A2">
        <w:rPr>
          <w:rFonts w:ascii="Book Antiqua" w:hAnsi="Book Antiqua" w:cs="Arial"/>
          <w:i/>
          <w:iCs/>
          <w:color w:val="000000"/>
          <w:sz w:val="24"/>
          <w:szCs w:val="24"/>
          <w:shd w:val="clear" w:color="auto" w:fill="FFFFFF"/>
        </w:rPr>
        <w:t>t</w:t>
      </w:r>
      <w:r w:rsidRPr="008055A2">
        <w:rPr>
          <w:rFonts w:ascii="Book Antiqua" w:hAnsi="Book Antiqua" w:cs="Arial"/>
          <w:color w:val="000000"/>
          <w:sz w:val="24"/>
          <w:szCs w:val="24"/>
          <w:shd w:val="clear" w:color="auto" w:fill="FFFFFF"/>
        </w:rPr>
        <w:t xml:space="preserve"> test (Two-tailed); </w:t>
      </w:r>
      <w:proofErr w:type="spellStart"/>
      <w:r w:rsidRPr="008055A2">
        <w:rPr>
          <w:rFonts w:ascii="Book Antiqua" w:hAnsi="Book Antiqua" w:cs="Arial"/>
          <w:color w:val="000000"/>
          <w:sz w:val="24"/>
          <w:szCs w:val="24"/>
          <w:shd w:val="clear" w:color="auto" w:fill="FFFFFF"/>
          <w:vertAlign w:val="superscript"/>
        </w:rPr>
        <w:t>c</w:t>
      </w:r>
      <w:r w:rsidRPr="008055A2">
        <w:rPr>
          <w:rFonts w:ascii="Book Antiqua" w:hAnsi="Book Antiqua" w:cs="Arial"/>
          <w:i/>
          <w:iCs/>
          <w:caps/>
          <w:color w:val="000000"/>
          <w:sz w:val="24"/>
          <w:szCs w:val="24"/>
          <w:shd w:val="clear" w:color="auto" w:fill="FFFFFF"/>
        </w:rPr>
        <w:t>p</w:t>
      </w:r>
      <w:proofErr w:type="spellEnd"/>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&lt;</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 xml:space="preserve">0.001, </w:t>
      </w:r>
      <w:proofErr w:type="spellStart"/>
      <w:r w:rsidRPr="008055A2">
        <w:rPr>
          <w:rFonts w:ascii="Book Antiqua" w:hAnsi="Book Antiqua" w:cs="Arial"/>
          <w:color w:val="000000"/>
          <w:sz w:val="24"/>
          <w:szCs w:val="24"/>
          <w:shd w:val="clear" w:color="auto" w:fill="FFFFFF"/>
          <w:vertAlign w:val="superscript"/>
        </w:rPr>
        <w:t>b</w:t>
      </w:r>
      <w:r w:rsidRPr="008055A2">
        <w:rPr>
          <w:rFonts w:ascii="Book Antiqua" w:hAnsi="Book Antiqua" w:cs="Arial"/>
          <w:i/>
          <w:iCs/>
          <w:caps/>
          <w:color w:val="000000"/>
          <w:sz w:val="24"/>
          <w:szCs w:val="24"/>
          <w:shd w:val="clear" w:color="auto" w:fill="FFFFFF"/>
        </w:rPr>
        <w:t>p</w:t>
      </w:r>
      <w:proofErr w:type="spellEnd"/>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&lt;</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 xml:space="preserve">0.01, </w:t>
      </w:r>
      <w:proofErr w:type="spellStart"/>
      <w:proofErr w:type="gramStart"/>
      <w:r w:rsidRPr="008055A2">
        <w:rPr>
          <w:rFonts w:ascii="Book Antiqua" w:hAnsi="Book Antiqua" w:cs="Arial"/>
          <w:color w:val="000000"/>
          <w:sz w:val="24"/>
          <w:szCs w:val="24"/>
          <w:shd w:val="clear" w:color="auto" w:fill="FFFFFF"/>
          <w:vertAlign w:val="superscript"/>
        </w:rPr>
        <w:t>a</w:t>
      </w:r>
      <w:r w:rsidRPr="008055A2">
        <w:rPr>
          <w:rFonts w:ascii="Book Antiqua" w:hAnsi="Book Antiqua" w:cs="Arial"/>
          <w:i/>
          <w:iCs/>
          <w:caps/>
          <w:color w:val="000000"/>
          <w:sz w:val="24"/>
          <w:szCs w:val="24"/>
          <w:shd w:val="clear" w:color="auto" w:fill="FFFFFF"/>
        </w:rPr>
        <w:t>p</w:t>
      </w:r>
      <w:proofErr w:type="spellEnd"/>
      <w:proofErr w:type="gramEnd"/>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&lt;</w:t>
      </w:r>
      <w:r>
        <w:rPr>
          <w:rFonts w:ascii="Book Antiqua" w:hAnsi="Book Antiqua" w:cs="Arial"/>
          <w:color w:val="000000"/>
          <w:sz w:val="24"/>
          <w:szCs w:val="24"/>
          <w:shd w:val="clear" w:color="auto" w:fill="FFFFFF"/>
        </w:rPr>
        <w:t xml:space="preserve"> </w:t>
      </w:r>
      <w:r w:rsidRPr="008055A2">
        <w:rPr>
          <w:rFonts w:ascii="Book Antiqua" w:hAnsi="Book Antiqua" w:cs="Arial"/>
          <w:color w:val="000000"/>
          <w:sz w:val="24"/>
          <w:szCs w:val="24"/>
          <w:shd w:val="clear" w:color="auto" w:fill="FFFFFF"/>
        </w:rPr>
        <w:t>0.05.</w:t>
      </w:r>
      <w:r w:rsidRPr="008055A2">
        <w:rPr>
          <w:rFonts w:ascii="Book Antiqua" w:hAnsi="Book Antiqua"/>
          <w:sz w:val="24"/>
          <w:szCs w:val="24"/>
          <w:shd w:val="clear" w:color="auto" w:fill="FFFFFF"/>
        </w:rPr>
        <w:t xml:space="preserve"> </w:t>
      </w:r>
      <w:r w:rsidRPr="00DF00BD">
        <w:rPr>
          <w:rFonts w:ascii="Book Antiqua" w:hAnsi="Book Antiqua"/>
          <w:sz w:val="24"/>
          <w:szCs w:val="24"/>
          <w:shd w:val="clear" w:color="auto" w:fill="FFFFFF"/>
        </w:rPr>
        <w:t xml:space="preserve">Sdc1 </w:t>
      </w:r>
      <w:r w:rsidRPr="00DF00BD">
        <w:rPr>
          <w:rFonts w:ascii="Book Antiqua" w:hAnsi="Book Antiqua" w:cs="Arial"/>
          <w:color w:val="000000"/>
          <w:sz w:val="24"/>
          <w:szCs w:val="24"/>
          <w:shd w:val="clear" w:color="auto" w:fill="FFFFFF"/>
        </w:rPr>
        <w:t>KO: Sdc1 knockout; HFD: High-fat diet</w:t>
      </w:r>
      <w:r>
        <w:rPr>
          <w:rFonts w:ascii="Book Antiqua" w:hAnsi="Book Antiqua"/>
          <w:sz w:val="24"/>
          <w:szCs w:val="24"/>
          <w:shd w:val="clear" w:color="auto" w:fill="FFFFFF"/>
        </w:rPr>
        <w:t>;</w:t>
      </w:r>
      <w:r w:rsidRPr="002F00AE">
        <w:rPr>
          <w:rFonts w:ascii="Book Antiqua" w:hAnsi="Book Antiqua" w:cs="Arial"/>
          <w:sz w:val="24"/>
          <w:szCs w:val="24"/>
          <w:shd w:val="clear" w:color="auto" w:fill="FFFFFF"/>
        </w:rPr>
        <w:t xml:space="preserve"> </w:t>
      </w:r>
      <w:r w:rsidRPr="00791D00">
        <w:rPr>
          <w:rFonts w:ascii="Book Antiqua" w:hAnsi="Book Antiqua" w:cs="Arial"/>
          <w:color w:val="000000"/>
          <w:sz w:val="24"/>
          <w:szCs w:val="24"/>
          <w:shd w:val="clear" w:color="auto" w:fill="FFFFFF"/>
        </w:rPr>
        <w:t>WT</w:t>
      </w:r>
      <w:r>
        <w:rPr>
          <w:rFonts w:ascii="Book Antiqua" w:hAnsi="Book Antiqua" w:cs="Arial"/>
          <w:sz w:val="24"/>
          <w:szCs w:val="24"/>
          <w:shd w:val="clear" w:color="auto" w:fill="FFFFFF"/>
        </w:rPr>
        <w:t xml:space="preserve">: </w:t>
      </w:r>
      <w:r w:rsidRPr="002F00AE">
        <w:rPr>
          <w:rFonts w:ascii="Book Antiqua" w:hAnsi="Book Antiqua" w:cs="Arial"/>
          <w:sz w:val="24"/>
          <w:szCs w:val="24"/>
          <w:shd w:val="clear" w:color="auto" w:fill="FFFFFF"/>
        </w:rPr>
        <w:t>Wild type</w:t>
      </w:r>
      <w:r>
        <w:rPr>
          <w:rFonts w:ascii="Book Antiqua" w:hAnsi="Book Antiqua" w:cs="Arial"/>
          <w:color w:val="000000"/>
          <w:sz w:val="24"/>
          <w:szCs w:val="24"/>
          <w:shd w:val="clear" w:color="auto" w:fill="FFFFFF"/>
        </w:rPr>
        <w:t>.</w:t>
      </w:r>
    </w:p>
    <w:p w14:paraId="497A6F4C" w14:textId="0CA8999E" w:rsidR="007027C0" w:rsidRPr="002F00AE" w:rsidRDefault="00CD6F09" w:rsidP="002F00AE">
      <w:pPr>
        <w:spacing w:after="0" w:line="360" w:lineRule="auto"/>
        <w:jc w:val="both"/>
        <w:rPr>
          <w:rFonts w:ascii="Book Antiqua" w:hAnsi="Book Antiqua" w:cs="Arial"/>
          <w:color w:val="000000"/>
          <w:sz w:val="24"/>
          <w:szCs w:val="24"/>
          <w:shd w:val="clear" w:color="auto" w:fill="FFFFFF"/>
        </w:rPr>
      </w:pPr>
      <w:r w:rsidRPr="00DF00BD">
        <w:rPr>
          <w:rFonts w:ascii="Book Antiqua" w:hAnsi="Book Antiqua" w:cs="Arial"/>
          <w:color w:val="000000"/>
          <w:sz w:val="24"/>
          <w:szCs w:val="24"/>
          <w:shd w:val="clear" w:color="auto" w:fill="FFFFFF"/>
        </w:rPr>
        <w:fldChar w:fldCharType="begin"/>
      </w:r>
      <w:r w:rsidRPr="00DF00BD">
        <w:rPr>
          <w:rFonts w:ascii="Book Antiqua" w:hAnsi="Book Antiqua" w:cs="Arial"/>
          <w:color w:val="000000"/>
          <w:sz w:val="24"/>
          <w:szCs w:val="24"/>
          <w:shd w:val="clear" w:color="auto" w:fill="FFFFFF"/>
        </w:rPr>
        <w:instrText xml:space="preserve"> ADDIN </w:instrText>
      </w:r>
      <w:r w:rsidRPr="00DF00BD">
        <w:rPr>
          <w:rFonts w:ascii="Book Antiqua" w:hAnsi="Book Antiqua" w:cs="Arial"/>
          <w:color w:val="000000"/>
          <w:sz w:val="24"/>
          <w:szCs w:val="24"/>
          <w:shd w:val="clear" w:color="auto" w:fill="FFFFFF"/>
        </w:rPr>
        <w:fldChar w:fldCharType="end"/>
      </w:r>
    </w:p>
    <w:sectPr w:rsidR="007027C0" w:rsidRPr="002F00AE" w:rsidSect="00DA6EF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C548E" w14:textId="77777777" w:rsidR="00CA3381" w:rsidRDefault="00CA3381" w:rsidP="006670B9">
      <w:pPr>
        <w:spacing w:after="0" w:line="240" w:lineRule="auto"/>
      </w:pPr>
      <w:r>
        <w:separator/>
      </w:r>
    </w:p>
  </w:endnote>
  <w:endnote w:type="continuationSeparator" w:id="0">
    <w:p w14:paraId="181C384A" w14:textId="77777777" w:rsidR="00CA3381" w:rsidRDefault="00CA3381" w:rsidP="0066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A4B31" w14:textId="229C27B0" w:rsidR="008055A2" w:rsidRDefault="008055A2">
    <w:pPr>
      <w:pStyle w:val="a7"/>
      <w:jc w:val="center"/>
    </w:pPr>
    <w:r>
      <w:fldChar w:fldCharType="begin"/>
    </w:r>
    <w:r>
      <w:instrText xml:space="preserve"> PAGE   \* MERGEFORMAT </w:instrText>
    </w:r>
    <w:r>
      <w:fldChar w:fldCharType="separate"/>
    </w:r>
    <w:r w:rsidR="00311A7A">
      <w:rPr>
        <w:noProof/>
      </w:rPr>
      <w:t>21</w:t>
    </w:r>
    <w:r>
      <w:rPr>
        <w:noProof/>
      </w:rPr>
      <w:fldChar w:fldCharType="end"/>
    </w:r>
  </w:p>
  <w:p w14:paraId="5B539282" w14:textId="77777777" w:rsidR="008055A2" w:rsidRDefault="008055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946E0" w14:textId="77777777" w:rsidR="00CA3381" w:rsidRDefault="00CA3381" w:rsidP="006670B9">
      <w:pPr>
        <w:spacing w:after="0" w:line="240" w:lineRule="auto"/>
      </w:pPr>
      <w:r>
        <w:separator/>
      </w:r>
    </w:p>
  </w:footnote>
  <w:footnote w:type="continuationSeparator" w:id="0">
    <w:p w14:paraId="744BF746" w14:textId="77777777" w:rsidR="00CA3381" w:rsidRDefault="00CA3381" w:rsidP="00667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2159"/>
    <w:multiLevelType w:val="hybridMultilevel"/>
    <w:tmpl w:val="37C8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pdze9ptfsd06etwdp5aep4xea0apzx2xsv&quot;&gt;Metabolism paper&lt;record-ids&gt;&lt;item&gt;1&lt;/item&gt;&lt;item&gt;2&lt;/item&gt;&lt;item&gt;3&lt;/item&gt;&lt;item&gt;4&lt;/item&gt;&lt;item&gt;5&lt;/item&gt;&lt;item&gt;6&lt;/item&gt;&lt;item&gt;7&lt;/item&gt;&lt;item&gt;8&lt;/item&gt;&lt;item&gt;9&lt;/item&gt;&lt;item&gt;10&lt;/item&gt;&lt;item&gt;11&lt;/item&gt;&lt;item&gt;16&lt;/item&gt;&lt;item&gt;20&lt;/item&gt;&lt;item&gt;21&lt;/item&gt;&lt;item&gt;23&lt;/item&gt;&lt;item&gt;26&lt;/item&gt;&lt;item&gt;27&lt;/item&gt;&lt;item&gt;28&lt;/item&gt;&lt;item&gt;29&lt;/item&gt;&lt;item&gt;30&lt;/item&gt;&lt;/record-ids&gt;&lt;/item&gt;&lt;/Libraries&gt;"/>
  </w:docVars>
  <w:rsids>
    <w:rsidRoot w:val="007027C0"/>
    <w:rsid w:val="00000003"/>
    <w:rsid w:val="0000575A"/>
    <w:rsid w:val="00006475"/>
    <w:rsid w:val="00007168"/>
    <w:rsid w:val="000072F9"/>
    <w:rsid w:val="0001075B"/>
    <w:rsid w:val="00011E6A"/>
    <w:rsid w:val="000140AD"/>
    <w:rsid w:val="000159AD"/>
    <w:rsid w:val="0001647E"/>
    <w:rsid w:val="00020412"/>
    <w:rsid w:val="00021023"/>
    <w:rsid w:val="00023165"/>
    <w:rsid w:val="00024A17"/>
    <w:rsid w:val="00025E61"/>
    <w:rsid w:val="0002662A"/>
    <w:rsid w:val="000277CE"/>
    <w:rsid w:val="0003124B"/>
    <w:rsid w:val="000317E3"/>
    <w:rsid w:val="00031A80"/>
    <w:rsid w:val="00032789"/>
    <w:rsid w:val="00032B25"/>
    <w:rsid w:val="0003585D"/>
    <w:rsid w:val="00035E5A"/>
    <w:rsid w:val="000368FC"/>
    <w:rsid w:val="00040D47"/>
    <w:rsid w:val="00041C4C"/>
    <w:rsid w:val="0004256A"/>
    <w:rsid w:val="00042734"/>
    <w:rsid w:val="000460BE"/>
    <w:rsid w:val="000465BB"/>
    <w:rsid w:val="00047D7E"/>
    <w:rsid w:val="00050DF7"/>
    <w:rsid w:val="0005151F"/>
    <w:rsid w:val="0005398F"/>
    <w:rsid w:val="00054EB0"/>
    <w:rsid w:val="00055519"/>
    <w:rsid w:val="00055A17"/>
    <w:rsid w:val="00055E63"/>
    <w:rsid w:val="000571BF"/>
    <w:rsid w:val="00060312"/>
    <w:rsid w:val="00061104"/>
    <w:rsid w:val="000613F6"/>
    <w:rsid w:val="00062ED9"/>
    <w:rsid w:val="000641A2"/>
    <w:rsid w:val="00065156"/>
    <w:rsid w:val="000656C4"/>
    <w:rsid w:val="000658F3"/>
    <w:rsid w:val="00072FA9"/>
    <w:rsid w:val="0007313F"/>
    <w:rsid w:val="00073B10"/>
    <w:rsid w:val="00074D70"/>
    <w:rsid w:val="0007644C"/>
    <w:rsid w:val="00077523"/>
    <w:rsid w:val="00080A1A"/>
    <w:rsid w:val="000824B7"/>
    <w:rsid w:val="0008262E"/>
    <w:rsid w:val="00082811"/>
    <w:rsid w:val="0008318D"/>
    <w:rsid w:val="000838A6"/>
    <w:rsid w:val="00087859"/>
    <w:rsid w:val="0009020C"/>
    <w:rsid w:val="000936F7"/>
    <w:rsid w:val="00094E18"/>
    <w:rsid w:val="00096428"/>
    <w:rsid w:val="000A1EF1"/>
    <w:rsid w:val="000A2242"/>
    <w:rsid w:val="000A2C60"/>
    <w:rsid w:val="000B5C89"/>
    <w:rsid w:val="000B7C11"/>
    <w:rsid w:val="000C0AAE"/>
    <w:rsid w:val="000C13B7"/>
    <w:rsid w:val="000C1A31"/>
    <w:rsid w:val="000C1D4F"/>
    <w:rsid w:val="000C2E3B"/>
    <w:rsid w:val="000C2F7E"/>
    <w:rsid w:val="000C3099"/>
    <w:rsid w:val="000C53A7"/>
    <w:rsid w:val="000C61D7"/>
    <w:rsid w:val="000D27CA"/>
    <w:rsid w:val="000D2859"/>
    <w:rsid w:val="000D2C16"/>
    <w:rsid w:val="000D5A80"/>
    <w:rsid w:val="000E0583"/>
    <w:rsid w:val="000E4E62"/>
    <w:rsid w:val="000E5DFE"/>
    <w:rsid w:val="000E72FC"/>
    <w:rsid w:val="000E7874"/>
    <w:rsid w:val="000F0EF9"/>
    <w:rsid w:val="000F2BFD"/>
    <w:rsid w:val="000F3429"/>
    <w:rsid w:val="000F3DC0"/>
    <w:rsid w:val="000F41B1"/>
    <w:rsid w:val="000F42A5"/>
    <w:rsid w:val="000F4789"/>
    <w:rsid w:val="000F4A81"/>
    <w:rsid w:val="000F55B0"/>
    <w:rsid w:val="000F585A"/>
    <w:rsid w:val="00101A3F"/>
    <w:rsid w:val="001035D8"/>
    <w:rsid w:val="0010452E"/>
    <w:rsid w:val="00105648"/>
    <w:rsid w:val="001056C5"/>
    <w:rsid w:val="00113F67"/>
    <w:rsid w:val="00122347"/>
    <w:rsid w:val="00123E8C"/>
    <w:rsid w:val="001267BD"/>
    <w:rsid w:val="00126CDF"/>
    <w:rsid w:val="00127C0A"/>
    <w:rsid w:val="001317DE"/>
    <w:rsid w:val="00132BBF"/>
    <w:rsid w:val="00132E42"/>
    <w:rsid w:val="00137D6C"/>
    <w:rsid w:val="00141622"/>
    <w:rsid w:val="00146DFD"/>
    <w:rsid w:val="00147866"/>
    <w:rsid w:val="00147B2B"/>
    <w:rsid w:val="00150F46"/>
    <w:rsid w:val="00151FE8"/>
    <w:rsid w:val="00152887"/>
    <w:rsid w:val="0015377A"/>
    <w:rsid w:val="001556DA"/>
    <w:rsid w:val="00160482"/>
    <w:rsid w:val="00164947"/>
    <w:rsid w:val="001661B0"/>
    <w:rsid w:val="0016771F"/>
    <w:rsid w:val="00170C36"/>
    <w:rsid w:val="001729DE"/>
    <w:rsid w:val="001742F1"/>
    <w:rsid w:val="00174FE8"/>
    <w:rsid w:val="0017729A"/>
    <w:rsid w:val="00180141"/>
    <w:rsid w:val="00182B51"/>
    <w:rsid w:val="00183905"/>
    <w:rsid w:val="00183D97"/>
    <w:rsid w:val="00183F08"/>
    <w:rsid w:val="00183FDB"/>
    <w:rsid w:val="0018659F"/>
    <w:rsid w:val="0019017B"/>
    <w:rsid w:val="001908D7"/>
    <w:rsid w:val="00192941"/>
    <w:rsid w:val="00192B91"/>
    <w:rsid w:val="00193330"/>
    <w:rsid w:val="00193D8C"/>
    <w:rsid w:val="00195FAB"/>
    <w:rsid w:val="00197245"/>
    <w:rsid w:val="001A2F54"/>
    <w:rsid w:val="001A3504"/>
    <w:rsid w:val="001A3A56"/>
    <w:rsid w:val="001A40E3"/>
    <w:rsid w:val="001A430F"/>
    <w:rsid w:val="001A4FEA"/>
    <w:rsid w:val="001A6D43"/>
    <w:rsid w:val="001B2430"/>
    <w:rsid w:val="001B6231"/>
    <w:rsid w:val="001C011B"/>
    <w:rsid w:val="001C122D"/>
    <w:rsid w:val="001C3A86"/>
    <w:rsid w:val="001C3C30"/>
    <w:rsid w:val="001C4A23"/>
    <w:rsid w:val="001C623C"/>
    <w:rsid w:val="001C72CD"/>
    <w:rsid w:val="001C7A09"/>
    <w:rsid w:val="001D0D6C"/>
    <w:rsid w:val="001D12F6"/>
    <w:rsid w:val="001D22B8"/>
    <w:rsid w:val="001D357D"/>
    <w:rsid w:val="001D5BDD"/>
    <w:rsid w:val="001D71A8"/>
    <w:rsid w:val="001D73BD"/>
    <w:rsid w:val="001D7846"/>
    <w:rsid w:val="001E0379"/>
    <w:rsid w:val="001E54AB"/>
    <w:rsid w:val="001E61A2"/>
    <w:rsid w:val="001E6E39"/>
    <w:rsid w:val="001E7CFA"/>
    <w:rsid w:val="001F0FCE"/>
    <w:rsid w:val="001F24B5"/>
    <w:rsid w:val="001F2753"/>
    <w:rsid w:val="001F40A0"/>
    <w:rsid w:val="001F4822"/>
    <w:rsid w:val="001F65EF"/>
    <w:rsid w:val="00204FBE"/>
    <w:rsid w:val="002069D0"/>
    <w:rsid w:val="0020744C"/>
    <w:rsid w:val="002109E9"/>
    <w:rsid w:val="00211DD3"/>
    <w:rsid w:val="0021260C"/>
    <w:rsid w:val="0021344C"/>
    <w:rsid w:val="002144EE"/>
    <w:rsid w:val="0021613C"/>
    <w:rsid w:val="002201B8"/>
    <w:rsid w:val="00225434"/>
    <w:rsid w:val="00227CC4"/>
    <w:rsid w:val="00230D67"/>
    <w:rsid w:val="00230D89"/>
    <w:rsid w:val="002312DF"/>
    <w:rsid w:val="00232329"/>
    <w:rsid w:val="0023251E"/>
    <w:rsid w:val="00234612"/>
    <w:rsid w:val="00241210"/>
    <w:rsid w:val="00243D7D"/>
    <w:rsid w:val="00247B6F"/>
    <w:rsid w:val="002500CA"/>
    <w:rsid w:val="00250EDF"/>
    <w:rsid w:val="0025117B"/>
    <w:rsid w:val="002539DA"/>
    <w:rsid w:val="002566B3"/>
    <w:rsid w:val="002568DD"/>
    <w:rsid w:val="0025799F"/>
    <w:rsid w:val="002622F9"/>
    <w:rsid w:val="00262ABB"/>
    <w:rsid w:val="00262DE0"/>
    <w:rsid w:val="00264E8D"/>
    <w:rsid w:val="002659CB"/>
    <w:rsid w:val="00266110"/>
    <w:rsid w:val="002717DD"/>
    <w:rsid w:val="00273E94"/>
    <w:rsid w:val="00274592"/>
    <w:rsid w:val="00275203"/>
    <w:rsid w:val="002758A6"/>
    <w:rsid w:val="0027596A"/>
    <w:rsid w:val="00276CA9"/>
    <w:rsid w:val="00276F1C"/>
    <w:rsid w:val="0027768C"/>
    <w:rsid w:val="002806C9"/>
    <w:rsid w:val="00281A2A"/>
    <w:rsid w:val="002864C3"/>
    <w:rsid w:val="0029223E"/>
    <w:rsid w:val="0029365E"/>
    <w:rsid w:val="00294451"/>
    <w:rsid w:val="00294F59"/>
    <w:rsid w:val="002959F1"/>
    <w:rsid w:val="00295AC9"/>
    <w:rsid w:val="0029698E"/>
    <w:rsid w:val="002A10D1"/>
    <w:rsid w:val="002A1EED"/>
    <w:rsid w:val="002A4AC9"/>
    <w:rsid w:val="002A4F8D"/>
    <w:rsid w:val="002A5936"/>
    <w:rsid w:val="002A634D"/>
    <w:rsid w:val="002B0181"/>
    <w:rsid w:val="002B0831"/>
    <w:rsid w:val="002B0E1F"/>
    <w:rsid w:val="002B0E21"/>
    <w:rsid w:val="002B18BF"/>
    <w:rsid w:val="002B2D8B"/>
    <w:rsid w:val="002B44F6"/>
    <w:rsid w:val="002B5488"/>
    <w:rsid w:val="002B6DB6"/>
    <w:rsid w:val="002B6F2C"/>
    <w:rsid w:val="002B77EC"/>
    <w:rsid w:val="002B7C07"/>
    <w:rsid w:val="002C2BE4"/>
    <w:rsid w:val="002C48D9"/>
    <w:rsid w:val="002C4DF6"/>
    <w:rsid w:val="002C6B91"/>
    <w:rsid w:val="002C79C8"/>
    <w:rsid w:val="002D2FF5"/>
    <w:rsid w:val="002D309B"/>
    <w:rsid w:val="002D3B17"/>
    <w:rsid w:val="002D3B2F"/>
    <w:rsid w:val="002D3FE9"/>
    <w:rsid w:val="002D56D5"/>
    <w:rsid w:val="002D5717"/>
    <w:rsid w:val="002D5C1D"/>
    <w:rsid w:val="002D5EB8"/>
    <w:rsid w:val="002E0459"/>
    <w:rsid w:val="002E0B9D"/>
    <w:rsid w:val="002E0C9E"/>
    <w:rsid w:val="002E1D7E"/>
    <w:rsid w:val="002E2022"/>
    <w:rsid w:val="002E3450"/>
    <w:rsid w:val="002E4D94"/>
    <w:rsid w:val="002E5A2D"/>
    <w:rsid w:val="002E6526"/>
    <w:rsid w:val="002E6B19"/>
    <w:rsid w:val="002E6D0E"/>
    <w:rsid w:val="002E7133"/>
    <w:rsid w:val="002F00AE"/>
    <w:rsid w:val="002F4C69"/>
    <w:rsid w:val="002F5E20"/>
    <w:rsid w:val="00300EB2"/>
    <w:rsid w:val="00303622"/>
    <w:rsid w:val="003040A0"/>
    <w:rsid w:val="00305864"/>
    <w:rsid w:val="00305A21"/>
    <w:rsid w:val="00306596"/>
    <w:rsid w:val="00311A7A"/>
    <w:rsid w:val="00312050"/>
    <w:rsid w:val="003139A5"/>
    <w:rsid w:val="00317C56"/>
    <w:rsid w:val="00322F5B"/>
    <w:rsid w:val="00324408"/>
    <w:rsid w:val="00324ACC"/>
    <w:rsid w:val="00324CBC"/>
    <w:rsid w:val="00324D29"/>
    <w:rsid w:val="00325BE8"/>
    <w:rsid w:val="00326BE1"/>
    <w:rsid w:val="00327736"/>
    <w:rsid w:val="00327B46"/>
    <w:rsid w:val="00330540"/>
    <w:rsid w:val="003307BA"/>
    <w:rsid w:val="0033185A"/>
    <w:rsid w:val="003345BE"/>
    <w:rsid w:val="00335245"/>
    <w:rsid w:val="0033654E"/>
    <w:rsid w:val="003370B0"/>
    <w:rsid w:val="003402A6"/>
    <w:rsid w:val="00340F3F"/>
    <w:rsid w:val="0034254B"/>
    <w:rsid w:val="00342F91"/>
    <w:rsid w:val="0034431B"/>
    <w:rsid w:val="0034446E"/>
    <w:rsid w:val="00345681"/>
    <w:rsid w:val="00345E7A"/>
    <w:rsid w:val="00345EFE"/>
    <w:rsid w:val="00346432"/>
    <w:rsid w:val="00346785"/>
    <w:rsid w:val="00350A41"/>
    <w:rsid w:val="00351A85"/>
    <w:rsid w:val="00353EC1"/>
    <w:rsid w:val="00356009"/>
    <w:rsid w:val="00357A76"/>
    <w:rsid w:val="0036110C"/>
    <w:rsid w:val="00364ED6"/>
    <w:rsid w:val="00365816"/>
    <w:rsid w:val="00366238"/>
    <w:rsid w:val="00367708"/>
    <w:rsid w:val="00370387"/>
    <w:rsid w:val="003704EF"/>
    <w:rsid w:val="003716F2"/>
    <w:rsid w:val="00372C83"/>
    <w:rsid w:val="0037543C"/>
    <w:rsid w:val="00376846"/>
    <w:rsid w:val="00376C2A"/>
    <w:rsid w:val="00376F18"/>
    <w:rsid w:val="00377338"/>
    <w:rsid w:val="0038053C"/>
    <w:rsid w:val="00380FAE"/>
    <w:rsid w:val="00382F65"/>
    <w:rsid w:val="00383A02"/>
    <w:rsid w:val="00384FE6"/>
    <w:rsid w:val="0038617B"/>
    <w:rsid w:val="00390051"/>
    <w:rsid w:val="00392D9A"/>
    <w:rsid w:val="00393DC3"/>
    <w:rsid w:val="00393DD9"/>
    <w:rsid w:val="003951A7"/>
    <w:rsid w:val="00396891"/>
    <w:rsid w:val="00397FC2"/>
    <w:rsid w:val="003A5120"/>
    <w:rsid w:val="003A5DF5"/>
    <w:rsid w:val="003A65CD"/>
    <w:rsid w:val="003A7D9A"/>
    <w:rsid w:val="003B0F90"/>
    <w:rsid w:val="003B3734"/>
    <w:rsid w:val="003B401E"/>
    <w:rsid w:val="003B45E5"/>
    <w:rsid w:val="003C05DE"/>
    <w:rsid w:val="003C0C9B"/>
    <w:rsid w:val="003C1025"/>
    <w:rsid w:val="003C1A03"/>
    <w:rsid w:val="003C1A05"/>
    <w:rsid w:val="003C1E6A"/>
    <w:rsid w:val="003C3552"/>
    <w:rsid w:val="003C66AF"/>
    <w:rsid w:val="003D03E9"/>
    <w:rsid w:val="003D16E6"/>
    <w:rsid w:val="003D1D39"/>
    <w:rsid w:val="003D6042"/>
    <w:rsid w:val="003E2A07"/>
    <w:rsid w:val="003E40EB"/>
    <w:rsid w:val="003E464C"/>
    <w:rsid w:val="003E62FF"/>
    <w:rsid w:val="003E661B"/>
    <w:rsid w:val="003F0F0D"/>
    <w:rsid w:val="003F27F9"/>
    <w:rsid w:val="003F31A5"/>
    <w:rsid w:val="003F323B"/>
    <w:rsid w:val="003F384B"/>
    <w:rsid w:val="003F4B16"/>
    <w:rsid w:val="003F4C0A"/>
    <w:rsid w:val="003F59AF"/>
    <w:rsid w:val="003F5B51"/>
    <w:rsid w:val="003F746B"/>
    <w:rsid w:val="00407CBA"/>
    <w:rsid w:val="00410E2B"/>
    <w:rsid w:val="00412EC2"/>
    <w:rsid w:val="004149A9"/>
    <w:rsid w:val="004170D8"/>
    <w:rsid w:val="00422CBC"/>
    <w:rsid w:val="00423D8E"/>
    <w:rsid w:val="00423E89"/>
    <w:rsid w:val="00424354"/>
    <w:rsid w:val="004243B5"/>
    <w:rsid w:val="004277E4"/>
    <w:rsid w:val="004349E0"/>
    <w:rsid w:val="004352B9"/>
    <w:rsid w:val="004401EF"/>
    <w:rsid w:val="004436A0"/>
    <w:rsid w:val="00444262"/>
    <w:rsid w:val="00444909"/>
    <w:rsid w:val="00444E73"/>
    <w:rsid w:val="00445870"/>
    <w:rsid w:val="00445C18"/>
    <w:rsid w:val="0044611F"/>
    <w:rsid w:val="004474DF"/>
    <w:rsid w:val="00450776"/>
    <w:rsid w:val="00451552"/>
    <w:rsid w:val="00452565"/>
    <w:rsid w:val="0045316B"/>
    <w:rsid w:val="004542A6"/>
    <w:rsid w:val="004559B6"/>
    <w:rsid w:val="00456886"/>
    <w:rsid w:val="00456AD6"/>
    <w:rsid w:val="00460537"/>
    <w:rsid w:val="004615C1"/>
    <w:rsid w:val="00462325"/>
    <w:rsid w:val="0046238C"/>
    <w:rsid w:val="00462A76"/>
    <w:rsid w:val="00462D43"/>
    <w:rsid w:val="00466BD2"/>
    <w:rsid w:val="00467100"/>
    <w:rsid w:val="00467152"/>
    <w:rsid w:val="00470FBF"/>
    <w:rsid w:val="004724DD"/>
    <w:rsid w:val="0047311A"/>
    <w:rsid w:val="00474690"/>
    <w:rsid w:val="00476925"/>
    <w:rsid w:val="00477DB0"/>
    <w:rsid w:val="00480275"/>
    <w:rsid w:val="00480EF9"/>
    <w:rsid w:val="0048180B"/>
    <w:rsid w:val="00482469"/>
    <w:rsid w:val="00482B26"/>
    <w:rsid w:val="00482FC7"/>
    <w:rsid w:val="00483A9A"/>
    <w:rsid w:val="00493D33"/>
    <w:rsid w:val="00494123"/>
    <w:rsid w:val="00496731"/>
    <w:rsid w:val="004A0B0E"/>
    <w:rsid w:val="004A1373"/>
    <w:rsid w:val="004A345F"/>
    <w:rsid w:val="004A413F"/>
    <w:rsid w:val="004A420F"/>
    <w:rsid w:val="004A6605"/>
    <w:rsid w:val="004A6D28"/>
    <w:rsid w:val="004B0A4E"/>
    <w:rsid w:val="004B272D"/>
    <w:rsid w:val="004B278D"/>
    <w:rsid w:val="004B6755"/>
    <w:rsid w:val="004B699A"/>
    <w:rsid w:val="004B69D4"/>
    <w:rsid w:val="004C16DC"/>
    <w:rsid w:val="004C1D58"/>
    <w:rsid w:val="004C60BC"/>
    <w:rsid w:val="004C66ED"/>
    <w:rsid w:val="004C7E32"/>
    <w:rsid w:val="004D11E1"/>
    <w:rsid w:val="004D1C9E"/>
    <w:rsid w:val="004D20EF"/>
    <w:rsid w:val="004D28AC"/>
    <w:rsid w:val="004D2BAB"/>
    <w:rsid w:val="004D4073"/>
    <w:rsid w:val="004D5246"/>
    <w:rsid w:val="004E0D2C"/>
    <w:rsid w:val="004E3145"/>
    <w:rsid w:val="004E3289"/>
    <w:rsid w:val="004E4FA6"/>
    <w:rsid w:val="004E57A7"/>
    <w:rsid w:val="004E6756"/>
    <w:rsid w:val="004E7CC5"/>
    <w:rsid w:val="004F230F"/>
    <w:rsid w:val="004F56A3"/>
    <w:rsid w:val="004F7575"/>
    <w:rsid w:val="004F7B37"/>
    <w:rsid w:val="00501BA8"/>
    <w:rsid w:val="00503B30"/>
    <w:rsid w:val="00511653"/>
    <w:rsid w:val="00515D47"/>
    <w:rsid w:val="005168CC"/>
    <w:rsid w:val="0051762A"/>
    <w:rsid w:val="00517678"/>
    <w:rsid w:val="00517BC0"/>
    <w:rsid w:val="00522B7F"/>
    <w:rsid w:val="0052395F"/>
    <w:rsid w:val="0052455D"/>
    <w:rsid w:val="00525118"/>
    <w:rsid w:val="005256BB"/>
    <w:rsid w:val="00526D5B"/>
    <w:rsid w:val="0053020E"/>
    <w:rsid w:val="00531994"/>
    <w:rsid w:val="00531F5E"/>
    <w:rsid w:val="005332BF"/>
    <w:rsid w:val="0053531D"/>
    <w:rsid w:val="00535969"/>
    <w:rsid w:val="00542D56"/>
    <w:rsid w:val="0054588C"/>
    <w:rsid w:val="0054762B"/>
    <w:rsid w:val="005521B0"/>
    <w:rsid w:val="00553083"/>
    <w:rsid w:val="0055369F"/>
    <w:rsid w:val="00554CBD"/>
    <w:rsid w:val="0055503B"/>
    <w:rsid w:val="005556D9"/>
    <w:rsid w:val="005569BB"/>
    <w:rsid w:val="00560650"/>
    <w:rsid w:val="00560A37"/>
    <w:rsid w:val="00561C19"/>
    <w:rsid w:val="00565930"/>
    <w:rsid w:val="00566CA8"/>
    <w:rsid w:val="005702C9"/>
    <w:rsid w:val="00572DA9"/>
    <w:rsid w:val="00572E76"/>
    <w:rsid w:val="005734BE"/>
    <w:rsid w:val="00573819"/>
    <w:rsid w:val="00573E60"/>
    <w:rsid w:val="005747E4"/>
    <w:rsid w:val="00576F86"/>
    <w:rsid w:val="0057732C"/>
    <w:rsid w:val="00577DC7"/>
    <w:rsid w:val="00582366"/>
    <w:rsid w:val="0058509E"/>
    <w:rsid w:val="00586303"/>
    <w:rsid w:val="00587B71"/>
    <w:rsid w:val="00590893"/>
    <w:rsid w:val="00590F1C"/>
    <w:rsid w:val="0059237C"/>
    <w:rsid w:val="00597A6D"/>
    <w:rsid w:val="00597B1E"/>
    <w:rsid w:val="005A387C"/>
    <w:rsid w:val="005A49AF"/>
    <w:rsid w:val="005A7DD4"/>
    <w:rsid w:val="005B4380"/>
    <w:rsid w:val="005B55BC"/>
    <w:rsid w:val="005B5797"/>
    <w:rsid w:val="005C07C9"/>
    <w:rsid w:val="005C2952"/>
    <w:rsid w:val="005C33C1"/>
    <w:rsid w:val="005C3DB3"/>
    <w:rsid w:val="005C4899"/>
    <w:rsid w:val="005C4A7B"/>
    <w:rsid w:val="005C5752"/>
    <w:rsid w:val="005C5CDE"/>
    <w:rsid w:val="005D171E"/>
    <w:rsid w:val="005D22B7"/>
    <w:rsid w:val="005D26AE"/>
    <w:rsid w:val="005D3299"/>
    <w:rsid w:val="005D3CC7"/>
    <w:rsid w:val="005E1062"/>
    <w:rsid w:val="005E213A"/>
    <w:rsid w:val="005E3002"/>
    <w:rsid w:val="005E31F7"/>
    <w:rsid w:val="005E44C2"/>
    <w:rsid w:val="005E4D10"/>
    <w:rsid w:val="005E5C06"/>
    <w:rsid w:val="005E6CA3"/>
    <w:rsid w:val="005E6D7F"/>
    <w:rsid w:val="005F0B4A"/>
    <w:rsid w:val="005F3697"/>
    <w:rsid w:val="0060001D"/>
    <w:rsid w:val="00600E2A"/>
    <w:rsid w:val="00603669"/>
    <w:rsid w:val="00605440"/>
    <w:rsid w:val="00605CF8"/>
    <w:rsid w:val="006061F1"/>
    <w:rsid w:val="0061374D"/>
    <w:rsid w:val="006167A9"/>
    <w:rsid w:val="00621C9F"/>
    <w:rsid w:val="0062280B"/>
    <w:rsid w:val="0062566B"/>
    <w:rsid w:val="0062599E"/>
    <w:rsid w:val="00626DBD"/>
    <w:rsid w:val="006270FD"/>
    <w:rsid w:val="0062763A"/>
    <w:rsid w:val="00627D46"/>
    <w:rsid w:val="006317B0"/>
    <w:rsid w:val="0063262B"/>
    <w:rsid w:val="00633297"/>
    <w:rsid w:val="0063360B"/>
    <w:rsid w:val="00633F7A"/>
    <w:rsid w:val="00635EAF"/>
    <w:rsid w:val="00636BCD"/>
    <w:rsid w:val="0063702B"/>
    <w:rsid w:val="00643AB8"/>
    <w:rsid w:val="0064402D"/>
    <w:rsid w:val="006449DB"/>
    <w:rsid w:val="00645FB3"/>
    <w:rsid w:val="00646400"/>
    <w:rsid w:val="006470AF"/>
    <w:rsid w:val="00650EA2"/>
    <w:rsid w:val="00651C73"/>
    <w:rsid w:val="00653C76"/>
    <w:rsid w:val="00654600"/>
    <w:rsid w:val="006618F1"/>
    <w:rsid w:val="006637C6"/>
    <w:rsid w:val="0066427E"/>
    <w:rsid w:val="00666798"/>
    <w:rsid w:val="006670B9"/>
    <w:rsid w:val="00667EAD"/>
    <w:rsid w:val="00670231"/>
    <w:rsid w:val="0067115F"/>
    <w:rsid w:val="00671F7B"/>
    <w:rsid w:val="0067451C"/>
    <w:rsid w:val="00675F3C"/>
    <w:rsid w:val="006763DD"/>
    <w:rsid w:val="0067701D"/>
    <w:rsid w:val="00677AC7"/>
    <w:rsid w:val="00677F06"/>
    <w:rsid w:val="00680CED"/>
    <w:rsid w:val="00682C51"/>
    <w:rsid w:val="006843A6"/>
    <w:rsid w:val="00686EF4"/>
    <w:rsid w:val="00692677"/>
    <w:rsid w:val="00693451"/>
    <w:rsid w:val="00694C61"/>
    <w:rsid w:val="00695175"/>
    <w:rsid w:val="006962F8"/>
    <w:rsid w:val="006A3251"/>
    <w:rsid w:val="006A337F"/>
    <w:rsid w:val="006A46D1"/>
    <w:rsid w:val="006A4F5A"/>
    <w:rsid w:val="006A524F"/>
    <w:rsid w:val="006B0A4D"/>
    <w:rsid w:val="006B1BF3"/>
    <w:rsid w:val="006B535B"/>
    <w:rsid w:val="006B5534"/>
    <w:rsid w:val="006C0AF5"/>
    <w:rsid w:val="006C1D88"/>
    <w:rsid w:val="006C4EB4"/>
    <w:rsid w:val="006C773E"/>
    <w:rsid w:val="006C7BA8"/>
    <w:rsid w:val="006D0E46"/>
    <w:rsid w:val="006D1A03"/>
    <w:rsid w:val="006D777D"/>
    <w:rsid w:val="006E21C0"/>
    <w:rsid w:val="006E5B8E"/>
    <w:rsid w:val="006E6549"/>
    <w:rsid w:val="006F132E"/>
    <w:rsid w:val="006F259D"/>
    <w:rsid w:val="006F57FC"/>
    <w:rsid w:val="006F5AFD"/>
    <w:rsid w:val="006F5E8A"/>
    <w:rsid w:val="006F70BA"/>
    <w:rsid w:val="006F7CD1"/>
    <w:rsid w:val="00701AFC"/>
    <w:rsid w:val="00701CF4"/>
    <w:rsid w:val="007024D9"/>
    <w:rsid w:val="0070255E"/>
    <w:rsid w:val="007027C0"/>
    <w:rsid w:val="00702BC4"/>
    <w:rsid w:val="00702E3F"/>
    <w:rsid w:val="00703AAD"/>
    <w:rsid w:val="007054E6"/>
    <w:rsid w:val="007100DC"/>
    <w:rsid w:val="007109B0"/>
    <w:rsid w:val="007112C3"/>
    <w:rsid w:val="00711377"/>
    <w:rsid w:val="0071243A"/>
    <w:rsid w:val="0071334C"/>
    <w:rsid w:val="00713934"/>
    <w:rsid w:val="00715DD9"/>
    <w:rsid w:val="00717398"/>
    <w:rsid w:val="00720C81"/>
    <w:rsid w:val="00723912"/>
    <w:rsid w:val="0072458F"/>
    <w:rsid w:val="00726EA4"/>
    <w:rsid w:val="00727FE3"/>
    <w:rsid w:val="00730283"/>
    <w:rsid w:val="007302CE"/>
    <w:rsid w:val="007312C5"/>
    <w:rsid w:val="007334D7"/>
    <w:rsid w:val="00733A40"/>
    <w:rsid w:val="00736A84"/>
    <w:rsid w:val="00745750"/>
    <w:rsid w:val="00745CCF"/>
    <w:rsid w:val="007474F7"/>
    <w:rsid w:val="00747E46"/>
    <w:rsid w:val="00750422"/>
    <w:rsid w:val="00751189"/>
    <w:rsid w:val="00751EB2"/>
    <w:rsid w:val="00752DF5"/>
    <w:rsid w:val="007572BE"/>
    <w:rsid w:val="00757790"/>
    <w:rsid w:val="00760D05"/>
    <w:rsid w:val="00761917"/>
    <w:rsid w:val="00762701"/>
    <w:rsid w:val="007629AB"/>
    <w:rsid w:val="00762DC4"/>
    <w:rsid w:val="00766156"/>
    <w:rsid w:val="00766DB5"/>
    <w:rsid w:val="00773E31"/>
    <w:rsid w:val="00774346"/>
    <w:rsid w:val="00774EA2"/>
    <w:rsid w:val="00781FA3"/>
    <w:rsid w:val="00783DD5"/>
    <w:rsid w:val="00787687"/>
    <w:rsid w:val="00787C24"/>
    <w:rsid w:val="00790E51"/>
    <w:rsid w:val="00791D00"/>
    <w:rsid w:val="007925DC"/>
    <w:rsid w:val="00792D7E"/>
    <w:rsid w:val="00794CE1"/>
    <w:rsid w:val="007956AB"/>
    <w:rsid w:val="00795B8F"/>
    <w:rsid w:val="00796005"/>
    <w:rsid w:val="00796561"/>
    <w:rsid w:val="00796D3D"/>
    <w:rsid w:val="007A0F76"/>
    <w:rsid w:val="007A1CC1"/>
    <w:rsid w:val="007A1DA9"/>
    <w:rsid w:val="007A2D72"/>
    <w:rsid w:val="007A48EF"/>
    <w:rsid w:val="007A4959"/>
    <w:rsid w:val="007A5021"/>
    <w:rsid w:val="007A6B2E"/>
    <w:rsid w:val="007A73AD"/>
    <w:rsid w:val="007B5DA2"/>
    <w:rsid w:val="007B65F5"/>
    <w:rsid w:val="007C0B88"/>
    <w:rsid w:val="007C0EA5"/>
    <w:rsid w:val="007C1045"/>
    <w:rsid w:val="007C206F"/>
    <w:rsid w:val="007C4C8D"/>
    <w:rsid w:val="007C5143"/>
    <w:rsid w:val="007C6FE2"/>
    <w:rsid w:val="007C7978"/>
    <w:rsid w:val="007D0137"/>
    <w:rsid w:val="007D05F6"/>
    <w:rsid w:val="007D0D5D"/>
    <w:rsid w:val="007D154F"/>
    <w:rsid w:val="007D3902"/>
    <w:rsid w:val="007D48E5"/>
    <w:rsid w:val="007D5761"/>
    <w:rsid w:val="007E2057"/>
    <w:rsid w:val="007E4E58"/>
    <w:rsid w:val="007E5B11"/>
    <w:rsid w:val="007E62C2"/>
    <w:rsid w:val="007E64D1"/>
    <w:rsid w:val="007E6C38"/>
    <w:rsid w:val="007E70A6"/>
    <w:rsid w:val="007E7E32"/>
    <w:rsid w:val="007F1AEE"/>
    <w:rsid w:val="007F20D2"/>
    <w:rsid w:val="007F2F0F"/>
    <w:rsid w:val="007F3F58"/>
    <w:rsid w:val="007F5A8F"/>
    <w:rsid w:val="007F5D8B"/>
    <w:rsid w:val="007F61CC"/>
    <w:rsid w:val="007F6B8F"/>
    <w:rsid w:val="007F7E91"/>
    <w:rsid w:val="00801BD4"/>
    <w:rsid w:val="0080287F"/>
    <w:rsid w:val="00803DC6"/>
    <w:rsid w:val="0080491F"/>
    <w:rsid w:val="008055A2"/>
    <w:rsid w:val="0080585A"/>
    <w:rsid w:val="00806DF1"/>
    <w:rsid w:val="0081105E"/>
    <w:rsid w:val="008119E6"/>
    <w:rsid w:val="00811E1D"/>
    <w:rsid w:val="00812EB9"/>
    <w:rsid w:val="00813254"/>
    <w:rsid w:val="008132B8"/>
    <w:rsid w:val="00813502"/>
    <w:rsid w:val="00813DDE"/>
    <w:rsid w:val="00814A28"/>
    <w:rsid w:val="00814B09"/>
    <w:rsid w:val="00814D0D"/>
    <w:rsid w:val="00816161"/>
    <w:rsid w:val="00816B03"/>
    <w:rsid w:val="00817098"/>
    <w:rsid w:val="008177FC"/>
    <w:rsid w:val="00820CAF"/>
    <w:rsid w:val="0082105E"/>
    <w:rsid w:val="008221E8"/>
    <w:rsid w:val="00823F64"/>
    <w:rsid w:val="008262FB"/>
    <w:rsid w:val="008263DE"/>
    <w:rsid w:val="008275BD"/>
    <w:rsid w:val="00827898"/>
    <w:rsid w:val="008314E1"/>
    <w:rsid w:val="00831E0F"/>
    <w:rsid w:val="0083228F"/>
    <w:rsid w:val="00833E2D"/>
    <w:rsid w:val="00834444"/>
    <w:rsid w:val="0083625E"/>
    <w:rsid w:val="00844EF1"/>
    <w:rsid w:val="0084549C"/>
    <w:rsid w:val="0084758D"/>
    <w:rsid w:val="008479AA"/>
    <w:rsid w:val="00847CBD"/>
    <w:rsid w:val="00851518"/>
    <w:rsid w:val="00852C4D"/>
    <w:rsid w:val="008533A2"/>
    <w:rsid w:val="00856721"/>
    <w:rsid w:val="008609AA"/>
    <w:rsid w:val="0086146D"/>
    <w:rsid w:val="008614CD"/>
    <w:rsid w:val="00861B30"/>
    <w:rsid w:val="00866C3F"/>
    <w:rsid w:val="00867016"/>
    <w:rsid w:val="00871787"/>
    <w:rsid w:val="00873B5F"/>
    <w:rsid w:val="00873C6C"/>
    <w:rsid w:val="008743A7"/>
    <w:rsid w:val="00875773"/>
    <w:rsid w:val="00876123"/>
    <w:rsid w:val="00876E72"/>
    <w:rsid w:val="00876FB6"/>
    <w:rsid w:val="00877583"/>
    <w:rsid w:val="00880CBB"/>
    <w:rsid w:val="00880F74"/>
    <w:rsid w:val="008834A8"/>
    <w:rsid w:val="00883A17"/>
    <w:rsid w:val="00884D37"/>
    <w:rsid w:val="00885A4E"/>
    <w:rsid w:val="00890792"/>
    <w:rsid w:val="00891118"/>
    <w:rsid w:val="008977E8"/>
    <w:rsid w:val="008A000A"/>
    <w:rsid w:val="008A02BA"/>
    <w:rsid w:val="008A3DA5"/>
    <w:rsid w:val="008A5407"/>
    <w:rsid w:val="008A5D50"/>
    <w:rsid w:val="008B333A"/>
    <w:rsid w:val="008B3A6D"/>
    <w:rsid w:val="008B4A16"/>
    <w:rsid w:val="008B4BB0"/>
    <w:rsid w:val="008C1959"/>
    <w:rsid w:val="008C2A8D"/>
    <w:rsid w:val="008C39DF"/>
    <w:rsid w:val="008C6532"/>
    <w:rsid w:val="008C78C8"/>
    <w:rsid w:val="008D01FE"/>
    <w:rsid w:val="008D0E83"/>
    <w:rsid w:val="008D20F7"/>
    <w:rsid w:val="008D211D"/>
    <w:rsid w:val="008D23F3"/>
    <w:rsid w:val="008D4116"/>
    <w:rsid w:val="008D422A"/>
    <w:rsid w:val="008D4DD1"/>
    <w:rsid w:val="008D4F0F"/>
    <w:rsid w:val="008D5A6A"/>
    <w:rsid w:val="008D5BB8"/>
    <w:rsid w:val="008E0E1B"/>
    <w:rsid w:val="008E106E"/>
    <w:rsid w:val="008E122D"/>
    <w:rsid w:val="008E29EC"/>
    <w:rsid w:val="008E4CDB"/>
    <w:rsid w:val="008E4D89"/>
    <w:rsid w:val="008E7E1E"/>
    <w:rsid w:val="008F13E4"/>
    <w:rsid w:val="008F1F71"/>
    <w:rsid w:val="008F4886"/>
    <w:rsid w:val="008F50AF"/>
    <w:rsid w:val="008F526A"/>
    <w:rsid w:val="008F53B7"/>
    <w:rsid w:val="008F6300"/>
    <w:rsid w:val="008F6851"/>
    <w:rsid w:val="0090053A"/>
    <w:rsid w:val="00900E6B"/>
    <w:rsid w:val="0090388D"/>
    <w:rsid w:val="0090623A"/>
    <w:rsid w:val="009064F7"/>
    <w:rsid w:val="00906B1F"/>
    <w:rsid w:val="00907838"/>
    <w:rsid w:val="00911804"/>
    <w:rsid w:val="00912F13"/>
    <w:rsid w:val="009152D2"/>
    <w:rsid w:val="00917B1E"/>
    <w:rsid w:val="00917F6F"/>
    <w:rsid w:val="009203CB"/>
    <w:rsid w:val="00920683"/>
    <w:rsid w:val="00920886"/>
    <w:rsid w:val="00921F86"/>
    <w:rsid w:val="009235B3"/>
    <w:rsid w:val="00923856"/>
    <w:rsid w:val="009261F1"/>
    <w:rsid w:val="0092667B"/>
    <w:rsid w:val="00926EF0"/>
    <w:rsid w:val="00927E0C"/>
    <w:rsid w:val="009304EC"/>
    <w:rsid w:val="00930582"/>
    <w:rsid w:val="00931F7C"/>
    <w:rsid w:val="00932608"/>
    <w:rsid w:val="009326CE"/>
    <w:rsid w:val="009336E8"/>
    <w:rsid w:val="0093542A"/>
    <w:rsid w:val="00935E74"/>
    <w:rsid w:val="00937A28"/>
    <w:rsid w:val="00937E68"/>
    <w:rsid w:val="00937ECA"/>
    <w:rsid w:val="00947791"/>
    <w:rsid w:val="00947C52"/>
    <w:rsid w:val="00950A1A"/>
    <w:rsid w:val="00952637"/>
    <w:rsid w:val="009550CB"/>
    <w:rsid w:val="00955255"/>
    <w:rsid w:val="00955D51"/>
    <w:rsid w:val="009608A4"/>
    <w:rsid w:val="00960D43"/>
    <w:rsid w:val="00961AAC"/>
    <w:rsid w:val="00963071"/>
    <w:rsid w:val="009633DA"/>
    <w:rsid w:val="0096429A"/>
    <w:rsid w:val="00965500"/>
    <w:rsid w:val="00965973"/>
    <w:rsid w:val="00966546"/>
    <w:rsid w:val="009671D3"/>
    <w:rsid w:val="0096758B"/>
    <w:rsid w:val="00971103"/>
    <w:rsid w:val="0097259E"/>
    <w:rsid w:val="009737BA"/>
    <w:rsid w:val="00977CAD"/>
    <w:rsid w:val="009815B0"/>
    <w:rsid w:val="00983015"/>
    <w:rsid w:val="009844B7"/>
    <w:rsid w:val="0098722B"/>
    <w:rsid w:val="009873F2"/>
    <w:rsid w:val="009904A0"/>
    <w:rsid w:val="00995778"/>
    <w:rsid w:val="00995FB8"/>
    <w:rsid w:val="009962D6"/>
    <w:rsid w:val="009965EF"/>
    <w:rsid w:val="00996DF3"/>
    <w:rsid w:val="009A05CF"/>
    <w:rsid w:val="009A4E3F"/>
    <w:rsid w:val="009A5073"/>
    <w:rsid w:val="009A591F"/>
    <w:rsid w:val="009A5B80"/>
    <w:rsid w:val="009A7AD8"/>
    <w:rsid w:val="009B2A6E"/>
    <w:rsid w:val="009B2B9C"/>
    <w:rsid w:val="009B2B9D"/>
    <w:rsid w:val="009B3C53"/>
    <w:rsid w:val="009B473F"/>
    <w:rsid w:val="009B4ECE"/>
    <w:rsid w:val="009B5013"/>
    <w:rsid w:val="009B5D0D"/>
    <w:rsid w:val="009B64CC"/>
    <w:rsid w:val="009B7C70"/>
    <w:rsid w:val="009C0737"/>
    <w:rsid w:val="009C16B1"/>
    <w:rsid w:val="009C398E"/>
    <w:rsid w:val="009C7FEF"/>
    <w:rsid w:val="009D0B53"/>
    <w:rsid w:val="009D149C"/>
    <w:rsid w:val="009D1F31"/>
    <w:rsid w:val="009D2FA0"/>
    <w:rsid w:val="009D3122"/>
    <w:rsid w:val="009D3862"/>
    <w:rsid w:val="009D520B"/>
    <w:rsid w:val="009D6563"/>
    <w:rsid w:val="009D7307"/>
    <w:rsid w:val="009D765A"/>
    <w:rsid w:val="009E1CA8"/>
    <w:rsid w:val="009E1FD0"/>
    <w:rsid w:val="009E7588"/>
    <w:rsid w:val="009E75BE"/>
    <w:rsid w:val="009F0BE9"/>
    <w:rsid w:val="009F24D3"/>
    <w:rsid w:val="009F2C56"/>
    <w:rsid w:val="009F2CF7"/>
    <w:rsid w:val="009F2F49"/>
    <w:rsid w:val="009F3BF6"/>
    <w:rsid w:val="009F46DA"/>
    <w:rsid w:val="009F562D"/>
    <w:rsid w:val="009F6239"/>
    <w:rsid w:val="009F68B6"/>
    <w:rsid w:val="009F69A4"/>
    <w:rsid w:val="00A0083A"/>
    <w:rsid w:val="00A00871"/>
    <w:rsid w:val="00A020A8"/>
    <w:rsid w:val="00A020B5"/>
    <w:rsid w:val="00A027D0"/>
    <w:rsid w:val="00A04162"/>
    <w:rsid w:val="00A043FF"/>
    <w:rsid w:val="00A04BBE"/>
    <w:rsid w:val="00A10C79"/>
    <w:rsid w:val="00A13DAE"/>
    <w:rsid w:val="00A1486B"/>
    <w:rsid w:val="00A15129"/>
    <w:rsid w:val="00A17036"/>
    <w:rsid w:val="00A203B8"/>
    <w:rsid w:val="00A20A4A"/>
    <w:rsid w:val="00A2285B"/>
    <w:rsid w:val="00A2351F"/>
    <w:rsid w:val="00A23F6A"/>
    <w:rsid w:val="00A25AB6"/>
    <w:rsid w:val="00A271F3"/>
    <w:rsid w:val="00A318A6"/>
    <w:rsid w:val="00A3420F"/>
    <w:rsid w:val="00A36771"/>
    <w:rsid w:val="00A3701B"/>
    <w:rsid w:val="00A40983"/>
    <w:rsid w:val="00A42EB6"/>
    <w:rsid w:val="00A43948"/>
    <w:rsid w:val="00A4487C"/>
    <w:rsid w:val="00A45A9E"/>
    <w:rsid w:val="00A46341"/>
    <w:rsid w:val="00A50F97"/>
    <w:rsid w:val="00A54C35"/>
    <w:rsid w:val="00A54DF8"/>
    <w:rsid w:val="00A56F7E"/>
    <w:rsid w:val="00A5717D"/>
    <w:rsid w:val="00A61E2A"/>
    <w:rsid w:val="00A61E48"/>
    <w:rsid w:val="00A62C30"/>
    <w:rsid w:val="00A63BFB"/>
    <w:rsid w:val="00A65494"/>
    <w:rsid w:val="00A67DCB"/>
    <w:rsid w:val="00A700B3"/>
    <w:rsid w:val="00A70C1F"/>
    <w:rsid w:val="00A72D6C"/>
    <w:rsid w:val="00A73A9F"/>
    <w:rsid w:val="00A803A6"/>
    <w:rsid w:val="00A81A38"/>
    <w:rsid w:val="00A8261A"/>
    <w:rsid w:val="00A82A79"/>
    <w:rsid w:val="00A8402F"/>
    <w:rsid w:val="00A848C5"/>
    <w:rsid w:val="00A8541C"/>
    <w:rsid w:val="00A90EA6"/>
    <w:rsid w:val="00A927DC"/>
    <w:rsid w:val="00A93C78"/>
    <w:rsid w:val="00A9408B"/>
    <w:rsid w:val="00A961D6"/>
    <w:rsid w:val="00A96B52"/>
    <w:rsid w:val="00AA0109"/>
    <w:rsid w:val="00AA33B7"/>
    <w:rsid w:val="00AA7814"/>
    <w:rsid w:val="00AB0269"/>
    <w:rsid w:val="00AB2996"/>
    <w:rsid w:val="00AB65E9"/>
    <w:rsid w:val="00AB79B2"/>
    <w:rsid w:val="00AC7964"/>
    <w:rsid w:val="00AD08F7"/>
    <w:rsid w:val="00AD197F"/>
    <w:rsid w:val="00AD53DA"/>
    <w:rsid w:val="00AD7F52"/>
    <w:rsid w:val="00AE237C"/>
    <w:rsid w:val="00AE4675"/>
    <w:rsid w:val="00AE540E"/>
    <w:rsid w:val="00AF19E5"/>
    <w:rsid w:val="00AF1B9C"/>
    <w:rsid w:val="00AF29EB"/>
    <w:rsid w:val="00AF54FB"/>
    <w:rsid w:val="00AF72B8"/>
    <w:rsid w:val="00AF7344"/>
    <w:rsid w:val="00B00958"/>
    <w:rsid w:val="00B01333"/>
    <w:rsid w:val="00B02605"/>
    <w:rsid w:val="00B0373F"/>
    <w:rsid w:val="00B039BF"/>
    <w:rsid w:val="00B06CFA"/>
    <w:rsid w:val="00B079A1"/>
    <w:rsid w:val="00B07F47"/>
    <w:rsid w:val="00B122AD"/>
    <w:rsid w:val="00B124EC"/>
    <w:rsid w:val="00B145C7"/>
    <w:rsid w:val="00B17963"/>
    <w:rsid w:val="00B23B38"/>
    <w:rsid w:val="00B24440"/>
    <w:rsid w:val="00B244E9"/>
    <w:rsid w:val="00B27167"/>
    <w:rsid w:val="00B35556"/>
    <w:rsid w:val="00B35D0E"/>
    <w:rsid w:val="00B3656A"/>
    <w:rsid w:val="00B41308"/>
    <w:rsid w:val="00B41C2C"/>
    <w:rsid w:val="00B428D5"/>
    <w:rsid w:val="00B4355D"/>
    <w:rsid w:val="00B43CC1"/>
    <w:rsid w:val="00B445FA"/>
    <w:rsid w:val="00B45FD6"/>
    <w:rsid w:val="00B461C0"/>
    <w:rsid w:val="00B46B9F"/>
    <w:rsid w:val="00B501AE"/>
    <w:rsid w:val="00B54672"/>
    <w:rsid w:val="00B54AE0"/>
    <w:rsid w:val="00B610BD"/>
    <w:rsid w:val="00B62D15"/>
    <w:rsid w:val="00B64037"/>
    <w:rsid w:val="00B640FC"/>
    <w:rsid w:val="00B649C6"/>
    <w:rsid w:val="00B67E17"/>
    <w:rsid w:val="00B70026"/>
    <w:rsid w:val="00B717A5"/>
    <w:rsid w:val="00B73030"/>
    <w:rsid w:val="00B75127"/>
    <w:rsid w:val="00B75B08"/>
    <w:rsid w:val="00B764CB"/>
    <w:rsid w:val="00B77653"/>
    <w:rsid w:val="00B77CB0"/>
    <w:rsid w:val="00B8080B"/>
    <w:rsid w:val="00B82909"/>
    <w:rsid w:val="00B86ED0"/>
    <w:rsid w:val="00B910C0"/>
    <w:rsid w:val="00B9175B"/>
    <w:rsid w:val="00B96878"/>
    <w:rsid w:val="00BA0CBE"/>
    <w:rsid w:val="00BA3D2B"/>
    <w:rsid w:val="00BA3E05"/>
    <w:rsid w:val="00BA579C"/>
    <w:rsid w:val="00BA7262"/>
    <w:rsid w:val="00BB1810"/>
    <w:rsid w:val="00BB2BED"/>
    <w:rsid w:val="00BB46F0"/>
    <w:rsid w:val="00BB756B"/>
    <w:rsid w:val="00BC3626"/>
    <w:rsid w:val="00BC6489"/>
    <w:rsid w:val="00BC7236"/>
    <w:rsid w:val="00BC7981"/>
    <w:rsid w:val="00BD024F"/>
    <w:rsid w:val="00BD2507"/>
    <w:rsid w:val="00BD5FF3"/>
    <w:rsid w:val="00BE0D48"/>
    <w:rsid w:val="00BE1DC5"/>
    <w:rsid w:val="00BE2633"/>
    <w:rsid w:val="00BE2C47"/>
    <w:rsid w:val="00BE30A2"/>
    <w:rsid w:val="00BE36D8"/>
    <w:rsid w:val="00BE3783"/>
    <w:rsid w:val="00BE37AE"/>
    <w:rsid w:val="00BE72B9"/>
    <w:rsid w:val="00BF06C5"/>
    <w:rsid w:val="00BF161F"/>
    <w:rsid w:val="00BF18E0"/>
    <w:rsid w:val="00BF34AB"/>
    <w:rsid w:val="00BF54B9"/>
    <w:rsid w:val="00BF66FE"/>
    <w:rsid w:val="00C02D21"/>
    <w:rsid w:val="00C03673"/>
    <w:rsid w:val="00C048E3"/>
    <w:rsid w:val="00C05A3F"/>
    <w:rsid w:val="00C0622C"/>
    <w:rsid w:val="00C07CFE"/>
    <w:rsid w:val="00C12C15"/>
    <w:rsid w:val="00C16799"/>
    <w:rsid w:val="00C20B0F"/>
    <w:rsid w:val="00C20CB4"/>
    <w:rsid w:val="00C2186B"/>
    <w:rsid w:val="00C303AB"/>
    <w:rsid w:val="00C303CE"/>
    <w:rsid w:val="00C3463E"/>
    <w:rsid w:val="00C36D65"/>
    <w:rsid w:val="00C377A2"/>
    <w:rsid w:val="00C40519"/>
    <w:rsid w:val="00C40D51"/>
    <w:rsid w:val="00C423A4"/>
    <w:rsid w:val="00C42968"/>
    <w:rsid w:val="00C524BB"/>
    <w:rsid w:val="00C568CC"/>
    <w:rsid w:val="00C61617"/>
    <w:rsid w:val="00C62F19"/>
    <w:rsid w:val="00C71C9B"/>
    <w:rsid w:val="00C72D3F"/>
    <w:rsid w:val="00C7611B"/>
    <w:rsid w:val="00C766DA"/>
    <w:rsid w:val="00C767B4"/>
    <w:rsid w:val="00C77ABE"/>
    <w:rsid w:val="00C9056E"/>
    <w:rsid w:val="00C90E98"/>
    <w:rsid w:val="00C9112A"/>
    <w:rsid w:val="00C9290F"/>
    <w:rsid w:val="00C92ED9"/>
    <w:rsid w:val="00CA16BF"/>
    <w:rsid w:val="00CA1ECD"/>
    <w:rsid w:val="00CA29A2"/>
    <w:rsid w:val="00CA2C42"/>
    <w:rsid w:val="00CA2CB3"/>
    <w:rsid w:val="00CA2D06"/>
    <w:rsid w:val="00CA3139"/>
    <w:rsid w:val="00CA3381"/>
    <w:rsid w:val="00CA4168"/>
    <w:rsid w:val="00CA64D3"/>
    <w:rsid w:val="00CA72EE"/>
    <w:rsid w:val="00CB0B30"/>
    <w:rsid w:val="00CB104B"/>
    <w:rsid w:val="00CB1DCC"/>
    <w:rsid w:val="00CB28D9"/>
    <w:rsid w:val="00CB34A1"/>
    <w:rsid w:val="00CB4BF8"/>
    <w:rsid w:val="00CB5AC0"/>
    <w:rsid w:val="00CC0F73"/>
    <w:rsid w:val="00CC198E"/>
    <w:rsid w:val="00CC19D2"/>
    <w:rsid w:val="00CC42C6"/>
    <w:rsid w:val="00CC4318"/>
    <w:rsid w:val="00CC683C"/>
    <w:rsid w:val="00CC72DF"/>
    <w:rsid w:val="00CD0B7F"/>
    <w:rsid w:val="00CD147B"/>
    <w:rsid w:val="00CD2A76"/>
    <w:rsid w:val="00CD69C7"/>
    <w:rsid w:val="00CD6BEA"/>
    <w:rsid w:val="00CD6F09"/>
    <w:rsid w:val="00CD7275"/>
    <w:rsid w:val="00CE1C9D"/>
    <w:rsid w:val="00CE30A0"/>
    <w:rsid w:val="00CE59BA"/>
    <w:rsid w:val="00CE6A9B"/>
    <w:rsid w:val="00CE7FEC"/>
    <w:rsid w:val="00CF1527"/>
    <w:rsid w:val="00CF3989"/>
    <w:rsid w:val="00CF3A19"/>
    <w:rsid w:val="00CF3F0A"/>
    <w:rsid w:val="00CF4CFF"/>
    <w:rsid w:val="00CF5F09"/>
    <w:rsid w:val="00CF5F13"/>
    <w:rsid w:val="00CF688D"/>
    <w:rsid w:val="00CF79BC"/>
    <w:rsid w:val="00CF7BFA"/>
    <w:rsid w:val="00D00590"/>
    <w:rsid w:val="00D01610"/>
    <w:rsid w:val="00D03EDB"/>
    <w:rsid w:val="00D04E5D"/>
    <w:rsid w:val="00D05778"/>
    <w:rsid w:val="00D11532"/>
    <w:rsid w:val="00D13A78"/>
    <w:rsid w:val="00D13A80"/>
    <w:rsid w:val="00D143E5"/>
    <w:rsid w:val="00D149F1"/>
    <w:rsid w:val="00D17A52"/>
    <w:rsid w:val="00D220CC"/>
    <w:rsid w:val="00D2261A"/>
    <w:rsid w:val="00D22D81"/>
    <w:rsid w:val="00D2445A"/>
    <w:rsid w:val="00D25186"/>
    <w:rsid w:val="00D26A40"/>
    <w:rsid w:val="00D30BAF"/>
    <w:rsid w:val="00D32EC1"/>
    <w:rsid w:val="00D3448E"/>
    <w:rsid w:val="00D345EE"/>
    <w:rsid w:val="00D400CC"/>
    <w:rsid w:val="00D4090A"/>
    <w:rsid w:val="00D434EE"/>
    <w:rsid w:val="00D43761"/>
    <w:rsid w:val="00D44596"/>
    <w:rsid w:val="00D463D3"/>
    <w:rsid w:val="00D464CD"/>
    <w:rsid w:val="00D46BDB"/>
    <w:rsid w:val="00D471BA"/>
    <w:rsid w:val="00D51641"/>
    <w:rsid w:val="00D5183B"/>
    <w:rsid w:val="00D52708"/>
    <w:rsid w:val="00D548E4"/>
    <w:rsid w:val="00D55060"/>
    <w:rsid w:val="00D553FF"/>
    <w:rsid w:val="00D63A89"/>
    <w:rsid w:val="00D6607C"/>
    <w:rsid w:val="00D66337"/>
    <w:rsid w:val="00D666A9"/>
    <w:rsid w:val="00D66DE9"/>
    <w:rsid w:val="00D67CE6"/>
    <w:rsid w:val="00D75036"/>
    <w:rsid w:val="00D76443"/>
    <w:rsid w:val="00D76641"/>
    <w:rsid w:val="00D7691C"/>
    <w:rsid w:val="00D76B73"/>
    <w:rsid w:val="00D80C2F"/>
    <w:rsid w:val="00D81CEB"/>
    <w:rsid w:val="00D82C96"/>
    <w:rsid w:val="00D849F1"/>
    <w:rsid w:val="00D861FD"/>
    <w:rsid w:val="00D90DC4"/>
    <w:rsid w:val="00D91F69"/>
    <w:rsid w:val="00D93BE6"/>
    <w:rsid w:val="00DA1C15"/>
    <w:rsid w:val="00DA2352"/>
    <w:rsid w:val="00DA329F"/>
    <w:rsid w:val="00DA48DC"/>
    <w:rsid w:val="00DA6EF3"/>
    <w:rsid w:val="00DB2431"/>
    <w:rsid w:val="00DB2D22"/>
    <w:rsid w:val="00DB339B"/>
    <w:rsid w:val="00DB373C"/>
    <w:rsid w:val="00DB40B6"/>
    <w:rsid w:val="00DB47D3"/>
    <w:rsid w:val="00DC10CC"/>
    <w:rsid w:val="00DC224F"/>
    <w:rsid w:val="00DC31EB"/>
    <w:rsid w:val="00DC68B0"/>
    <w:rsid w:val="00DC7ED9"/>
    <w:rsid w:val="00DD005D"/>
    <w:rsid w:val="00DD0B52"/>
    <w:rsid w:val="00DD4874"/>
    <w:rsid w:val="00DE1D1A"/>
    <w:rsid w:val="00DE3D2B"/>
    <w:rsid w:val="00DE3F95"/>
    <w:rsid w:val="00DE4570"/>
    <w:rsid w:val="00DE46EA"/>
    <w:rsid w:val="00DF00BD"/>
    <w:rsid w:val="00DF0E91"/>
    <w:rsid w:val="00DF1065"/>
    <w:rsid w:val="00DF62E1"/>
    <w:rsid w:val="00DF6DD6"/>
    <w:rsid w:val="00DF70EA"/>
    <w:rsid w:val="00E00B76"/>
    <w:rsid w:val="00E00E59"/>
    <w:rsid w:val="00E028B2"/>
    <w:rsid w:val="00E04BA1"/>
    <w:rsid w:val="00E04FF5"/>
    <w:rsid w:val="00E0686F"/>
    <w:rsid w:val="00E1058E"/>
    <w:rsid w:val="00E11CB5"/>
    <w:rsid w:val="00E13AE9"/>
    <w:rsid w:val="00E1482C"/>
    <w:rsid w:val="00E16A75"/>
    <w:rsid w:val="00E20312"/>
    <w:rsid w:val="00E23C2D"/>
    <w:rsid w:val="00E23E3F"/>
    <w:rsid w:val="00E24456"/>
    <w:rsid w:val="00E27CCF"/>
    <w:rsid w:val="00E30527"/>
    <w:rsid w:val="00E3109C"/>
    <w:rsid w:val="00E31E58"/>
    <w:rsid w:val="00E34286"/>
    <w:rsid w:val="00E3504C"/>
    <w:rsid w:val="00E35B1C"/>
    <w:rsid w:val="00E36A16"/>
    <w:rsid w:val="00E37478"/>
    <w:rsid w:val="00E456B7"/>
    <w:rsid w:val="00E45FDA"/>
    <w:rsid w:val="00E46524"/>
    <w:rsid w:val="00E50A0C"/>
    <w:rsid w:val="00E50CE4"/>
    <w:rsid w:val="00E546AA"/>
    <w:rsid w:val="00E549DD"/>
    <w:rsid w:val="00E57A24"/>
    <w:rsid w:val="00E57BC8"/>
    <w:rsid w:val="00E60D33"/>
    <w:rsid w:val="00E616F4"/>
    <w:rsid w:val="00E627E8"/>
    <w:rsid w:val="00E664CC"/>
    <w:rsid w:val="00E67E10"/>
    <w:rsid w:val="00E70153"/>
    <w:rsid w:val="00E74E7C"/>
    <w:rsid w:val="00E758B3"/>
    <w:rsid w:val="00E7596E"/>
    <w:rsid w:val="00E773C2"/>
    <w:rsid w:val="00E802F1"/>
    <w:rsid w:val="00E81C65"/>
    <w:rsid w:val="00E835E1"/>
    <w:rsid w:val="00E83A37"/>
    <w:rsid w:val="00E83F44"/>
    <w:rsid w:val="00E90299"/>
    <w:rsid w:val="00E91DA5"/>
    <w:rsid w:val="00E93225"/>
    <w:rsid w:val="00E94138"/>
    <w:rsid w:val="00E94A25"/>
    <w:rsid w:val="00E95E45"/>
    <w:rsid w:val="00E96621"/>
    <w:rsid w:val="00E9668C"/>
    <w:rsid w:val="00E978CA"/>
    <w:rsid w:val="00EA09B7"/>
    <w:rsid w:val="00EA1357"/>
    <w:rsid w:val="00EA1783"/>
    <w:rsid w:val="00EA3434"/>
    <w:rsid w:val="00EA6DAC"/>
    <w:rsid w:val="00EB0A0E"/>
    <w:rsid w:val="00EB0A48"/>
    <w:rsid w:val="00EB0FB3"/>
    <w:rsid w:val="00EB5D77"/>
    <w:rsid w:val="00EB65B0"/>
    <w:rsid w:val="00EC007C"/>
    <w:rsid w:val="00EC0E82"/>
    <w:rsid w:val="00EC274B"/>
    <w:rsid w:val="00EC361D"/>
    <w:rsid w:val="00EC4EDC"/>
    <w:rsid w:val="00EC58F0"/>
    <w:rsid w:val="00EC63A2"/>
    <w:rsid w:val="00EC69F5"/>
    <w:rsid w:val="00ED181D"/>
    <w:rsid w:val="00ED225E"/>
    <w:rsid w:val="00ED2960"/>
    <w:rsid w:val="00ED2C12"/>
    <w:rsid w:val="00ED3022"/>
    <w:rsid w:val="00ED335A"/>
    <w:rsid w:val="00ED352B"/>
    <w:rsid w:val="00ED7CDE"/>
    <w:rsid w:val="00EE036D"/>
    <w:rsid w:val="00EE2C10"/>
    <w:rsid w:val="00EE443E"/>
    <w:rsid w:val="00EE4936"/>
    <w:rsid w:val="00EE54BC"/>
    <w:rsid w:val="00EE63FD"/>
    <w:rsid w:val="00EE675F"/>
    <w:rsid w:val="00EF12FF"/>
    <w:rsid w:val="00EF20C7"/>
    <w:rsid w:val="00EF3360"/>
    <w:rsid w:val="00EF4F22"/>
    <w:rsid w:val="00F050E8"/>
    <w:rsid w:val="00F05278"/>
    <w:rsid w:val="00F10918"/>
    <w:rsid w:val="00F10DA3"/>
    <w:rsid w:val="00F112F2"/>
    <w:rsid w:val="00F11485"/>
    <w:rsid w:val="00F1169B"/>
    <w:rsid w:val="00F145E7"/>
    <w:rsid w:val="00F1583D"/>
    <w:rsid w:val="00F16634"/>
    <w:rsid w:val="00F22748"/>
    <w:rsid w:val="00F23354"/>
    <w:rsid w:val="00F244A2"/>
    <w:rsid w:val="00F27BF0"/>
    <w:rsid w:val="00F35763"/>
    <w:rsid w:val="00F36617"/>
    <w:rsid w:val="00F3694A"/>
    <w:rsid w:val="00F36F5A"/>
    <w:rsid w:val="00F4032D"/>
    <w:rsid w:val="00F46230"/>
    <w:rsid w:val="00F515CB"/>
    <w:rsid w:val="00F60234"/>
    <w:rsid w:val="00F62990"/>
    <w:rsid w:val="00F62D4A"/>
    <w:rsid w:val="00F64D8D"/>
    <w:rsid w:val="00F66675"/>
    <w:rsid w:val="00F66EF8"/>
    <w:rsid w:val="00F706C6"/>
    <w:rsid w:val="00F725E1"/>
    <w:rsid w:val="00F74AB9"/>
    <w:rsid w:val="00F767D8"/>
    <w:rsid w:val="00F771B4"/>
    <w:rsid w:val="00F7733C"/>
    <w:rsid w:val="00F84A28"/>
    <w:rsid w:val="00F85230"/>
    <w:rsid w:val="00F85749"/>
    <w:rsid w:val="00F85896"/>
    <w:rsid w:val="00F86694"/>
    <w:rsid w:val="00F86E72"/>
    <w:rsid w:val="00F878A1"/>
    <w:rsid w:val="00F90694"/>
    <w:rsid w:val="00F90E1D"/>
    <w:rsid w:val="00F92739"/>
    <w:rsid w:val="00F93D0B"/>
    <w:rsid w:val="00F93D71"/>
    <w:rsid w:val="00F940C2"/>
    <w:rsid w:val="00F9673B"/>
    <w:rsid w:val="00F972E9"/>
    <w:rsid w:val="00F97BC9"/>
    <w:rsid w:val="00F97CAB"/>
    <w:rsid w:val="00FA0752"/>
    <w:rsid w:val="00FA11B0"/>
    <w:rsid w:val="00FA1EB7"/>
    <w:rsid w:val="00FA2BA9"/>
    <w:rsid w:val="00FA2F5B"/>
    <w:rsid w:val="00FA330A"/>
    <w:rsid w:val="00FA5AB4"/>
    <w:rsid w:val="00FB154B"/>
    <w:rsid w:val="00FB1F73"/>
    <w:rsid w:val="00FB317A"/>
    <w:rsid w:val="00FB43DA"/>
    <w:rsid w:val="00FB68F0"/>
    <w:rsid w:val="00FC0FE0"/>
    <w:rsid w:val="00FC1F64"/>
    <w:rsid w:val="00FC42D4"/>
    <w:rsid w:val="00FC4376"/>
    <w:rsid w:val="00FC6217"/>
    <w:rsid w:val="00FD34F3"/>
    <w:rsid w:val="00FD35AC"/>
    <w:rsid w:val="00FD7FF3"/>
    <w:rsid w:val="00FE24E2"/>
    <w:rsid w:val="00FE26F6"/>
    <w:rsid w:val="00FE401B"/>
    <w:rsid w:val="00FE6622"/>
    <w:rsid w:val="00FE69D9"/>
    <w:rsid w:val="00FF0250"/>
    <w:rsid w:val="00FF2ED7"/>
    <w:rsid w:val="00FF677C"/>
    <w:rsid w:val="00FF7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D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C0"/>
    <w:pPr>
      <w:spacing w:after="200" w:line="276" w:lineRule="auto"/>
    </w:pPr>
    <w:rPr>
      <w:sz w:val="22"/>
      <w:szCs w:val="22"/>
    </w:rPr>
  </w:style>
  <w:style w:type="paragraph" w:styleId="1">
    <w:name w:val="heading 1"/>
    <w:basedOn w:val="a"/>
    <w:next w:val="a"/>
    <w:link w:val="1Char"/>
    <w:uiPriority w:val="9"/>
    <w:qFormat/>
    <w:rsid w:val="00B01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635EAF"/>
    <w:pPr>
      <w:keepNext/>
      <w:spacing w:before="240" w:after="60"/>
      <w:outlineLvl w:val="1"/>
    </w:pPr>
    <w:rPr>
      <w:rFonts w:ascii="Calibri Light" w:eastAsia="Times New Roman" w:hAnsi="Calibri Light"/>
      <w:b/>
      <w:bCs/>
      <w:i/>
      <w:iCs/>
      <w:sz w:val="28"/>
      <w:szCs w:val="28"/>
    </w:rPr>
  </w:style>
  <w:style w:type="paragraph" w:styleId="3">
    <w:name w:val="heading 3"/>
    <w:basedOn w:val="a"/>
    <w:link w:val="3Char"/>
    <w:uiPriority w:val="9"/>
    <w:qFormat/>
    <w:rsid w:val="001A350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050"/>
    <w:pPr>
      <w:spacing w:before="100" w:beforeAutospacing="1" w:after="100" w:afterAutospacing="1" w:line="240" w:lineRule="auto"/>
    </w:pPr>
    <w:rPr>
      <w:rFonts w:ascii="Times New Roman" w:eastAsia="Times New Roman" w:hAnsi="Times New Roman"/>
      <w:sz w:val="24"/>
      <w:szCs w:val="24"/>
    </w:rPr>
  </w:style>
  <w:style w:type="character" w:customStyle="1" w:styleId="3Char">
    <w:name w:val="标题 3 Char"/>
    <w:link w:val="3"/>
    <w:uiPriority w:val="9"/>
    <w:rsid w:val="001A3504"/>
    <w:rPr>
      <w:rFonts w:ascii="Times New Roman" w:eastAsia="Times New Roman" w:hAnsi="Times New Roman"/>
      <w:b/>
      <w:bCs/>
      <w:sz w:val="27"/>
      <w:szCs w:val="27"/>
    </w:rPr>
  </w:style>
  <w:style w:type="character" w:styleId="a4">
    <w:name w:val="Hyperlink"/>
    <w:uiPriority w:val="99"/>
    <w:unhideWhenUsed/>
    <w:rsid w:val="00EC274B"/>
    <w:rPr>
      <w:color w:val="0000FF"/>
      <w:u w:val="single"/>
    </w:rPr>
  </w:style>
  <w:style w:type="paragraph" w:customStyle="1" w:styleId="Default">
    <w:name w:val="Default"/>
    <w:rsid w:val="00470FBF"/>
    <w:pPr>
      <w:autoSpaceDE w:val="0"/>
      <w:autoSpaceDN w:val="0"/>
      <w:adjustRightInd w:val="0"/>
    </w:pPr>
    <w:rPr>
      <w:rFonts w:ascii="Arial" w:hAnsi="Arial" w:cs="Arial"/>
      <w:color w:val="000000"/>
      <w:sz w:val="24"/>
      <w:szCs w:val="24"/>
    </w:rPr>
  </w:style>
  <w:style w:type="character" w:customStyle="1" w:styleId="2Char">
    <w:name w:val="标题 2 Char"/>
    <w:link w:val="2"/>
    <w:uiPriority w:val="9"/>
    <w:semiHidden/>
    <w:rsid w:val="00635EAF"/>
    <w:rPr>
      <w:rFonts w:ascii="Calibri Light" w:eastAsia="Times New Roman" w:hAnsi="Calibri Light" w:cs="Times New Roman"/>
      <w:b/>
      <w:bCs/>
      <w:i/>
      <w:iCs/>
      <w:sz w:val="28"/>
      <w:szCs w:val="28"/>
    </w:rPr>
  </w:style>
  <w:style w:type="paragraph" w:customStyle="1" w:styleId="p">
    <w:name w:val="p"/>
    <w:basedOn w:val="a"/>
    <w:rsid w:val="00635EAF"/>
    <w:pPr>
      <w:spacing w:before="100" w:beforeAutospacing="1" w:after="100" w:afterAutospacing="1" w:line="240" w:lineRule="auto"/>
    </w:pPr>
    <w:rPr>
      <w:rFonts w:ascii="Times New Roman" w:eastAsia="Times New Roman" w:hAnsi="Times New Roman"/>
      <w:sz w:val="24"/>
      <w:szCs w:val="24"/>
    </w:rPr>
  </w:style>
  <w:style w:type="character" w:styleId="a5">
    <w:name w:val="Emphasis"/>
    <w:uiPriority w:val="20"/>
    <w:qFormat/>
    <w:rsid w:val="00635EAF"/>
    <w:rPr>
      <w:i/>
      <w:iCs/>
    </w:rPr>
  </w:style>
  <w:style w:type="character" w:customStyle="1" w:styleId="UnresolvedMention1">
    <w:name w:val="Unresolved Mention1"/>
    <w:uiPriority w:val="99"/>
    <w:semiHidden/>
    <w:unhideWhenUsed/>
    <w:rsid w:val="00376C2A"/>
    <w:rPr>
      <w:color w:val="605E5C"/>
      <w:shd w:val="clear" w:color="auto" w:fill="E1DFDD"/>
    </w:rPr>
  </w:style>
  <w:style w:type="paragraph" w:styleId="a6">
    <w:name w:val="header"/>
    <w:basedOn w:val="a"/>
    <w:link w:val="Char"/>
    <w:uiPriority w:val="99"/>
    <w:unhideWhenUsed/>
    <w:rsid w:val="006670B9"/>
    <w:pPr>
      <w:tabs>
        <w:tab w:val="center" w:pos="4680"/>
        <w:tab w:val="right" w:pos="9360"/>
      </w:tabs>
    </w:pPr>
  </w:style>
  <w:style w:type="character" w:customStyle="1" w:styleId="Char">
    <w:name w:val="页眉 Char"/>
    <w:link w:val="a6"/>
    <w:uiPriority w:val="99"/>
    <w:rsid w:val="006670B9"/>
    <w:rPr>
      <w:sz w:val="22"/>
      <w:szCs w:val="22"/>
    </w:rPr>
  </w:style>
  <w:style w:type="paragraph" w:styleId="a7">
    <w:name w:val="footer"/>
    <w:basedOn w:val="a"/>
    <w:link w:val="Char0"/>
    <w:uiPriority w:val="99"/>
    <w:unhideWhenUsed/>
    <w:rsid w:val="006670B9"/>
    <w:pPr>
      <w:tabs>
        <w:tab w:val="center" w:pos="4680"/>
        <w:tab w:val="right" w:pos="9360"/>
      </w:tabs>
    </w:pPr>
  </w:style>
  <w:style w:type="character" w:customStyle="1" w:styleId="Char0">
    <w:name w:val="页脚 Char"/>
    <w:link w:val="a7"/>
    <w:uiPriority w:val="99"/>
    <w:rsid w:val="006670B9"/>
    <w:rPr>
      <w:sz w:val="22"/>
      <w:szCs w:val="22"/>
    </w:rPr>
  </w:style>
  <w:style w:type="paragraph" w:customStyle="1" w:styleId="EndNoteBibliographyTitle">
    <w:name w:val="EndNote Bibliography Title"/>
    <w:basedOn w:val="a"/>
    <w:link w:val="EndNoteBibliographyTitleChar"/>
    <w:rsid w:val="00572E76"/>
    <w:pPr>
      <w:spacing w:after="0"/>
      <w:jc w:val="center"/>
    </w:pPr>
    <w:rPr>
      <w:rFonts w:cs="Calibri"/>
      <w:noProof/>
    </w:rPr>
  </w:style>
  <w:style w:type="character" w:customStyle="1" w:styleId="EndNoteBibliographyTitleChar">
    <w:name w:val="EndNote Bibliography Title Char"/>
    <w:link w:val="EndNoteBibliographyTitle"/>
    <w:rsid w:val="00572E76"/>
    <w:rPr>
      <w:rFonts w:cs="Calibri"/>
      <w:noProof/>
      <w:sz w:val="22"/>
      <w:szCs w:val="22"/>
    </w:rPr>
  </w:style>
  <w:style w:type="paragraph" w:customStyle="1" w:styleId="EndNoteBibliography">
    <w:name w:val="EndNote Bibliography"/>
    <w:basedOn w:val="a"/>
    <w:link w:val="EndNoteBibliographyChar"/>
    <w:rsid w:val="00572E76"/>
    <w:pPr>
      <w:spacing w:line="240" w:lineRule="auto"/>
    </w:pPr>
    <w:rPr>
      <w:rFonts w:cs="Calibri"/>
      <w:noProof/>
    </w:rPr>
  </w:style>
  <w:style w:type="character" w:customStyle="1" w:styleId="EndNoteBibliographyChar">
    <w:name w:val="EndNote Bibliography Char"/>
    <w:link w:val="EndNoteBibliography"/>
    <w:rsid w:val="00572E76"/>
    <w:rPr>
      <w:rFonts w:cs="Calibri"/>
      <w:noProof/>
      <w:sz w:val="22"/>
      <w:szCs w:val="22"/>
    </w:rPr>
  </w:style>
  <w:style w:type="paragraph" w:styleId="a8">
    <w:name w:val="Balloon Text"/>
    <w:basedOn w:val="a"/>
    <w:link w:val="Char1"/>
    <w:uiPriority w:val="99"/>
    <w:semiHidden/>
    <w:unhideWhenUsed/>
    <w:rsid w:val="00EC63A2"/>
    <w:pPr>
      <w:spacing w:after="0" w:line="240" w:lineRule="auto"/>
    </w:pPr>
    <w:rPr>
      <w:rFonts w:ascii="Segoe UI" w:hAnsi="Segoe UI" w:cs="Segoe UI"/>
      <w:sz w:val="18"/>
      <w:szCs w:val="18"/>
    </w:rPr>
  </w:style>
  <w:style w:type="character" w:customStyle="1" w:styleId="Char1">
    <w:name w:val="批注框文本 Char"/>
    <w:link w:val="a8"/>
    <w:uiPriority w:val="99"/>
    <w:semiHidden/>
    <w:rsid w:val="00EC63A2"/>
    <w:rPr>
      <w:rFonts w:ascii="Segoe UI" w:hAnsi="Segoe UI" w:cs="Segoe UI"/>
      <w:sz w:val="18"/>
      <w:szCs w:val="18"/>
    </w:rPr>
  </w:style>
  <w:style w:type="character" w:styleId="a9">
    <w:name w:val="annotation reference"/>
    <w:uiPriority w:val="99"/>
    <w:unhideWhenUsed/>
    <w:qFormat/>
    <w:rsid w:val="00577DC7"/>
    <w:rPr>
      <w:sz w:val="16"/>
      <w:szCs w:val="16"/>
    </w:rPr>
  </w:style>
  <w:style w:type="paragraph" w:styleId="aa">
    <w:name w:val="annotation text"/>
    <w:basedOn w:val="a"/>
    <w:link w:val="Char2"/>
    <w:uiPriority w:val="99"/>
    <w:unhideWhenUsed/>
    <w:qFormat/>
    <w:rsid w:val="00577DC7"/>
    <w:rPr>
      <w:sz w:val="20"/>
      <w:szCs w:val="20"/>
    </w:rPr>
  </w:style>
  <w:style w:type="character" w:customStyle="1" w:styleId="Char2">
    <w:name w:val="批注文字 Char"/>
    <w:basedOn w:val="a0"/>
    <w:link w:val="aa"/>
    <w:uiPriority w:val="99"/>
    <w:semiHidden/>
    <w:rsid w:val="00577DC7"/>
  </w:style>
  <w:style w:type="paragraph" w:styleId="ab">
    <w:name w:val="annotation subject"/>
    <w:basedOn w:val="aa"/>
    <w:next w:val="aa"/>
    <w:link w:val="Char3"/>
    <w:uiPriority w:val="99"/>
    <w:semiHidden/>
    <w:unhideWhenUsed/>
    <w:rsid w:val="00577DC7"/>
    <w:rPr>
      <w:b/>
      <w:bCs/>
    </w:rPr>
  </w:style>
  <w:style w:type="character" w:customStyle="1" w:styleId="Char3">
    <w:name w:val="批注主题 Char"/>
    <w:link w:val="ab"/>
    <w:uiPriority w:val="99"/>
    <w:semiHidden/>
    <w:rsid w:val="00577DC7"/>
    <w:rPr>
      <w:b/>
      <w:bCs/>
    </w:rPr>
  </w:style>
  <w:style w:type="paragraph" w:styleId="ac">
    <w:name w:val="Revision"/>
    <w:hidden/>
    <w:uiPriority w:val="99"/>
    <w:semiHidden/>
    <w:rsid w:val="00476925"/>
    <w:rPr>
      <w:sz w:val="22"/>
      <w:szCs w:val="22"/>
    </w:rPr>
  </w:style>
  <w:style w:type="character" w:customStyle="1" w:styleId="1Char">
    <w:name w:val="标题 1 Char"/>
    <w:basedOn w:val="a0"/>
    <w:link w:val="1"/>
    <w:uiPriority w:val="9"/>
    <w:rsid w:val="00B01333"/>
    <w:rPr>
      <w:rFonts w:asciiTheme="majorHAnsi" w:eastAsiaTheme="majorEastAsia" w:hAnsiTheme="majorHAnsi" w:cstheme="majorBidi"/>
      <w:color w:val="2F5496" w:themeColor="accent1" w:themeShade="BF"/>
      <w:sz w:val="32"/>
      <w:szCs w:val="32"/>
    </w:rPr>
  </w:style>
  <w:style w:type="character" w:customStyle="1" w:styleId="st1">
    <w:name w:val="st1"/>
    <w:basedOn w:val="a0"/>
    <w:rsid w:val="00C12C15"/>
  </w:style>
  <w:style w:type="character" w:customStyle="1" w:styleId="allowtextselection">
    <w:name w:val="allowtextselection"/>
    <w:basedOn w:val="a0"/>
    <w:rsid w:val="00306596"/>
  </w:style>
  <w:style w:type="character" w:customStyle="1" w:styleId="10">
    <w:name w:val="批注文字 字符1"/>
    <w:basedOn w:val="a0"/>
    <w:uiPriority w:val="99"/>
    <w:qFormat/>
    <w:rsid w:val="002D5C1D"/>
    <w:rPr>
      <w:rFonts w:ascii="Calibri" w:eastAsia="宋体" w:hAnsi="Calibri" w:cs="Times New Roman"/>
      <w:kern w:val="0"/>
      <w:sz w:val="22"/>
      <w:lang w:val="en-GB" w:eastAsia="en-US"/>
    </w:rPr>
  </w:style>
  <w:style w:type="character" w:customStyle="1" w:styleId="normaltextrun">
    <w:name w:val="normaltextrun"/>
    <w:basedOn w:val="a0"/>
    <w:rsid w:val="0081105E"/>
  </w:style>
  <w:style w:type="paragraph" w:customStyle="1" w:styleId="paragraph">
    <w:name w:val="paragraph"/>
    <w:basedOn w:val="a"/>
    <w:rsid w:val="0081105E"/>
    <w:pPr>
      <w:spacing w:before="100" w:beforeAutospacing="1" w:after="100" w:afterAutospacing="1" w:line="240" w:lineRule="auto"/>
    </w:pPr>
    <w:rPr>
      <w:rFonts w:ascii="Times New Roman" w:eastAsia="宋体"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7C0"/>
    <w:pPr>
      <w:spacing w:after="200" w:line="276" w:lineRule="auto"/>
    </w:pPr>
    <w:rPr>
      <w:sz w:val="22"/>
      <w:szCs w:val="22"/>
    </w:rPr>
  </w:style>
  <w:style w:type="paragraph" w:styleId="1">
    <w:name w:val="heading 1"/>
    <w:basedOn w:val="a"/>
    <w:next w:val="a"/>
    <w:link w:val="1Char"/>
    <w:uiPriority w:val="9"/>
    <w:qFormat/>
    <w:rsid w:val="00B013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635EAF"/>
    <w:pPr>
      <w:keepNext/>
      <w:spacing w:before="240" w:after="60"/>
      <w:outlineLvl w:val="1"/>
    </w:pPr>
    <w:rPr>
      <w:rFonts w:ascii="Calibri Light" w:eastAsia="Times New Roman" w:hAnsi="Calibri Light"/>
      <w:b/>
      <w:bCs/>
      <w:i/>
      <w:iCs/>
      <w:sz w:val="28"/>
      <w:szCs w:val="28"/>
    </w:rPr>
  </w:style>
  <w:style w:type="paragraph" w:styleId="3">
    <w:name w:val="heading 3"/>
    <w:basedOn w:val="a"/>
    <w:link w:val="3Char"/>
    <w:uiPriority w:val="9"/>
    <w:qFormat/>
    <w:rsid w:val="001A350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2050"/>
    <w:pPr>
      <w:spacing w:before="100" w:beforeAutospacing="1" w:after="100" w:afterAutospacing="1" w:line="240" w:lineRule="auto"/>
    </w:pPr>
    <w:rPr>
      <w:rFonts w:ascii="Times New Roman" w:eastAsia="Times New Roman" w:hAnsi="Times New Roman"/>
      <w:sz w:val="24"/>
      <w:szCs w:val="24"/>
    </w:rPr>
  </w:style>
  <w:style w:type="character" w:customStyle="1" w:styleId="3Char">
    <w:name w:val="标题 3 Char"/>
    <w:link w:val="3"/>
    <w:uiPriority w:val="9"/>
    <w:rsid w:val="001A3504"/>
    <w:rPr>
      <w:rFonts w:ascii="Times New Roman" w:eastAsia="Times New Roman" w:hAnsi="Times New Roman"/>
      <w:b/>
      <w:bCs/>
      <w:sz w:val="27"/>
      <w:szCs w:val="27"/>
    </w:rPr>
  </w:style>
  <w:style w:type="character" w:styleId="a4">
    <w:name w:val="Hyperlink"/>
    <w:uiPriority w:val="99"/>
    <w:unhideWhenUsed/>
    <w:rsid w:val="00EC274B"/>
    <w:rPr>
      <w:color w:val="0000FF"/>
      <w:u w:val="single"/>
    </w:rPr>
  </w:style>
  <w:style w:type="paragraph" w:customStyle="1" w:styleId="Default">
    <w:name w:val="Default"/>
    <w:rsid w:val="00470FBF"/>
    <w:pPr>
      <w:autoSpaceDE w:val="0"/>
      <w:autoSpaceDN w:val="0"/>
      <w:adjustRightInd w:val="0"/>
    </w:pPr>
    <w:rPr>
      <w:rFonts w:ascii="Arial" w:hAnsi="Arial" w:cs="Arial"/>
      <w:color w:val="000000"/>
      <w:sz w:val="24"/>
      <w:szCs w:val="24"/>
    </w:rPr>
  </w:style>
  <w:style w:type="character" w:customStyle="1" w:styleId="2Char">
    <w:name w:val="标题 2 Char"/>
    <w:link w:val="2"/>
    <w:uiPriority w:val="9"/>
    <w:semiHidden/>
    <w:rsid w:val="00635EAF"/>
    <w:rPr>
      <w:rFonts w:ascii="Calibri Light" w:eastAsia="Times New Roman" w:hAnsi="Calibri Light" w:cs="Times New Roman"/>
      <w:b/>
      <w:bCs/>
      <w:i/>
      <w:iCs/>
      <w:sz w:val="28"/>
      <w:szCs w:val="28"/>
    </w:rPr>
  </w:style>
  <w:style w:type="paragraph" w:customStyle="1" w:styleId="p">
    <w:name w:val="p"/>
    <w:basedOn w:val="a"/>
    <w:rsid w:val="00635EAF"/>
    <w:pPr>
      <w:spacing w:before="100" w:beforeAutospacing="1" w:after="100" w:afterAutospacing="1" w:line="240" w:lineRule="auto"/>
    </w:pPr>
    <w:rPr>
      <w:rFonts w:ascii="Times New Roman" w:eastAsia="Times New Roman" w:hAnsi="Times New Roman"/>
      <w:sz w:val="24"/>
      <w:szCs w:val="24"/>
    </w:rPr>
  </w:style>
  <w:style w:type="character" w:styleId="a5">
    <w:name w:val="Emphasis"/>
    <w:uiPriority w:val="20"/>
    <w:qFormat/>
    <w:rsid w:val="00635EAF"/>
    <w:rPr>
      <w:i/>
      <w:iCs/>
    </w:rPr>
  </w:style>
  <w:style w:type="character" w:customStyle="1" w:styleId="UnresolvedMention1">
    <w:name w:val="Unresolved Mention1"/>
    <w:uiPriority w:val="99"/>
    <w:semiHidden/>
    <w:unhideWhenUsed/>
    <w:rsid w:val="00376C2A"/>
    <w:rPr>
      <w:color w:val="605E5C"/>
      <w:shd w:val="clear" w:color="auto" w:fill="E1DFDD"/>
    </w:rPr>
  </w:style>
  <w:style w:type="paragraph" w:styleId="a6">
    <w:name w:val="header"/>
    <w:basedOn w:val="a"/>
    <w:link w:val="Char"/>
    <w:uiPriority w:val="99"/>
    <w:unhideWhenUsed/>
    <w:rsid w:val="006670B9"/>
    <w:pPr>
      <w:tabs>
        <w:tab w:val="center" w:pos="4680"/>
        <w:tab w:val="right" w:pos="9360"/>
      </w:tabs>
    </w:pPr>
  </w:style>
  <w:style w:type="character" w:customStyle="1" w:styleId="Char">
    <w:name w:val="页眉 Char"/>
    <w:link w:val="a6"/>
    <w:uiPriority w:val="99"/>
    <w:rsid w:val="006670B9"/>
    <w:rPr>
      <w:sz w:val="22"/>
      <w:szCs w:val="22"/>
    </w:rPr>
  </w:style>
  <w:style w:type="paragraph" w:styleId="a7">
    <w:name w:val="footer"/>
    <w:basedOn w:val="a"/>
    <w:link w:val="Char0"/>
    <w:uiPriority w:val="99"/>
    <w:unhideWhenUsed/>
    <w:rsid w:val="006670B9"/>
    <w:pPr>
      <w:tabs>
        <w:tab w:val="center" w:pos="4680"/>
        <w:tab w:val="right" w:pos="9360"/>
      </w:tabs>
    </w:pPr>
  </w:style>
  <w:style w:type="character" w:customStyle="1" w:styleId="Char0">
    <w:name w:val="页脚 Char"/>
    <w:link w:val="a7"/>
    <w:uiPriority w:val="99"/>
    <w:rsid w:val="006670B9"/>
    <w:rPr>
      <w:sz w:val="22"/>
      <w:szCs w:val="22"/>
    </w:rPr>
  </w:style>
  <w:style w:type="paragraph" w:customStyle="1" w:styleId="EndNoteBibliographyTitle">
    <w:name w:val="EndNote Bibliography Title"/>
    <w:basedOn w:val="a"/>
    <w:link w:val="EndNoteBibliographyTitleChar"/>
    <w:rsid w:val="00572E76"/>
    <w:pPr>
      <w:spacing w:after="0"/>
      <w:jc w:val="center"/>
    </w:pPr>
    <w:rPr>
      <w:rFonts w:cs="Calibri"/>
      <w:noProof/>
    </w:rPr>
  </w:style>
  <w:style w:type="character" w:customStyle="1" w:styleId="EndNoteBibliographyTitleChar">
    <w:name w:val="EndNote Bibliography Title Char"/>
    <w:link w:val="EndNoteBibliographyTitle"/>
    <w:rsid w:val="00572E76"/>
    <w:rPr>
      <w:rFonts w:cs="Calibri"/>
      <w:noProof/>
      <w:sz w:val="22"/>
      <w:szCs w:val="22"/>
    </w:rPr>
  </w:style>
  <w:style w:type="paragraph" w:customStyle="1" w:styleId="EndNoteBibliography">
    <w:name w:val="EndNote Bibliography"/>
    <w:basedOn w:val="a"/>
    <w:link w:val="EndNoteBibliographyChar"/>
    <w:rsid w:val="00572E76"/>
    <w:pPr>
      <w:spacing w:line="240" w:lineRule="auto"/>
    </w:pPr>
    <w:rPr>
      <w:rFonts w:cs="Calibri"/>
      <w:noProof/>
    </w:rPr>
  </w:style>
  <w:style w:type="character" w:customStyle="1" w:styleId="EndNoteBibliographyChar">
    <w:name w:val="EndNote Bibliography Char"/>
    <w:link w:val="EndNoteBibliography"/>
    <w:rsid w:val="00572E76"/>
    <w:rPr>
      <w:rFonts w:cs="Calibri"/>
      <w:noProof/>
      <w:sz w:val="22"/>
      <w:szCs w:val="22"/>
    </w:rPr>
  </w:style>
  <w:style w:type="paragraph" w:styleId="a8">
    <w:name w:val="Balloon Text"/>
    <w:basedOn w:val="a"/>
    <w:link w:val="Char1"/>
    <w:uiPriority w:val="99"/>
    <w:semiHidden/>
    <w:unhideWhenUsed/>
    <w:rsid w:val="00EC63A2"/>
    <w:pPr>
      <w:spacing w:after="0" w:line="240" w:lineRule="auto"/>
    </w:pPr>
    <w:rPr>
      <w:rFonts w:ascii="Segoe UI" w:hAnsi="Segoe UI" w:cs="Segoe UI"/>
      <w:sz w:val="18"/>
      <w:szCs w:val="18"/>
    </w:rPr>
  </w:style>
  <w:style w:type="character" w:customStyle="1" w:styleId="Char1">
    <w:name w:val="批注框文本 Char"/>
    <w:link w:val="a8"/>
    <w:uiPriority w:val="99"/>
    <w:semiHidden/>
    <w:rsid w:val="00EC63A2"/>
    <w:rPr>
      <w:rFonts w:ascii="Segoe UI" w:hAnsi="Segoe UI" w:cs="Segoe UI"/>
      <w:sz w:val="18"/>
      <w:szCs w:val="18"/>
    </w:rPr>
  </w:style>
  <w:style w:type="character" w:styleId="a9">
    <w:name w:val="annotation reference"/>
    <w:uiPriority w:val="99"/>
    <w:unhideWhenUsed/>
    <w:qFormat/>
    <w:rsid w:val="00577DC7"/>
    <w:rPr>
      <w:sz w:val="16"/>
      <w:szCs w:val="16"/>
    </w:rPr>
  </w:style>
  <w:style w:type="paragraph" w:styleId="aa">
    <w:name w:val="annotation text"/>
    <w:basedOn w:val="a"/>
    <w:link w:val="Char2"/>
    <w:uiPriority w:val="99"/>
    <w:unhideWhenUsed/>
    <w:qFormat/>
    <w:rsid w:val="00577DC7"/>
    <w:rPr>
      <w:sz w:val="20"/>
      <w:szCs w:val="20"/>
    </w:rPr>
  </w:style>
  <w:style w:type="character" w:customStyle="1" w:styleId="Char2">
    <w:name w:val="批注文字 Char"/>
    <w:basedOn w:val="a0"/>
    <w:link w:val="aa"/>
    <w:uiPriority w:val="99"/>
    <w:semiHidden/>
    <w:rsid w:val="00577DC7"/>
  </w:style>
  <w:style w:type="paragraph" w:styleId="ab">
    <w:name w:val="annotation subject"/>
    <w:basedOn w:val="aa"/>
    <w:next w:val="aa"/>
    <w:link w:val="Char3"/>
    <w:uiPriority w:val="99"/>
    <w:semiHidden/>
    <w:unhideWhenUsed/>
    <w:rsid w:val="00577DC7"/>
    <w:rPr>
      <w:b/>
      <w:bCs/>
    </w:rPr>
  </w:style>
  <w:style w:type="character" w:customStyle="1" w:styleId="Char3">
    <w:name w:val="批注主题 Char"/>
    <w:link w:val="ab"/>
    <w:uiPriority w:val="99"/>
    <w:semiHidden/>
    <w:rsid w:val="00577DC7"/>
    <w:rPr>
      <w:b/>
      <w:bCs/>
    </w:rPr>
  </w:style>
  <w:style w:type="paragraph" w:styleId="ac">
    <w:name w:val="Revision"/>
    <w:hidden/>
    <w:uiPriority w:val="99"/>
    <w:semiHidden/>
    <w:rsid w:val="00476925"/>
    <w:rPr>
      <w:sz w:val="22"/>
      <w:szCs w:val="22"/>
    </w:rPr>
  </w:style>
  <w:style w:type="character" w:customStyle="1" w:styleId="1Char">
    <w:name w:val="标题 1 Char"/>
    <w:basedOn w:val="a0"/>
    <w:link w:val="1"/>
    <w:uiPriority w:val="9"/>
    <w:rsid w:val="00B01333"/>
    <w:rPr>
      <w:rFonts w:asciiTheme="majorHAnsi" w:eastAsiaTheme="majorEastAsia" w:hAnsiTheme="majorHAnsi" w:cstheme="majorBidi"/>
      <w:color w:val="2F5496" w:themeColor="accent1" w:themeShade="BF"/>
      <w:sz w:val="32"/>
      <w:szCs w:val="32"/>
    </w:rPr>
  </w:style>
  <w:style w:type="character" w:customStyle="1" w:styleId="st1">
    <w:name w:val="st1"/>
    <w:basedOn w:val="a0"/>
    <w:rsid w:val="00C12C15"/>
  </w:style>
  <w:style w:type="character" w:customStyle="1" w:styleId="allowtextselection">
    <w:name w:val="allowtextselection"/>
    <w:basedOn w:val="a0"/>
    <w:rsid w:val="00306596"/>
  </w:style>
  <w:style w:type="character" w:customStyle="1" w:styleId="10">
    <w:name w:val="批注文字 字符1"/>
    <w:basedOn w:val="a0"/>
    <w:uiPriority w:val="99"/>
    <w:qFormat/>
    <w:rsid w:val="002D5C1D"/>
    <w:rPr>
      <w:rFonts w:ascii="Calibri" w:eastAsia="宋体" w:hAnsi="Calibri" w:cs="Times New Roman"/>
      <w:kern w:val="0"/>
      <w:sz w:val="22"/>
      <w:lang w:val="en-GB" w:eastAsia="en-US"/>
    </w:rPr>
  </w:style>
  <w:style w:type="character" w:customStyle="1" w:styleId="normaltextrun">
    <w:name w:val="normaltextrun"/>
    <w:basedOn w:val="a0"/>
    <w:rsid w:val="0081105E"/>
  </w:style>
  <w:style w:type="paragraph" w:customStyle="1" w:styleId="paragraph">
    <w:name w:val="paragraph"/>
    <w:basedOn w:val="a"/>
    <w:rsid w:val="0081105E"/>
    <w:pPr>
      <w:spacing w:before="100" w:beforeAutospacing="1" w:after="100" w:afterAutospacing="1" w:line="240" w:lineRule="auto"/>
    </w:pPr>
    <w:rPr>
      <w:rFonts w:ascii="Times New Roman" w:eastAsia="宋体"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135">
      <w:bodyDiv w:val="1"/>
      <w:marLeft w:val="0"/>
      <w:marRight w:val="0"/>
      <w:marTop w:val="0"/>
      <w:marBottom w:val="0"/>
      <w:divBdr>
        <w:top w:val="none" w:sz="0" w:space="0" w:color="auto"/>
        <w:left w:val="none" w:sz="0" w:space="0" w:color="auto"/>
        <w:bottom w:val="none" w:sz="0" w:space="0" w:color="auto"/>
        <w:right w:val="none" w:sz="0" w:space="0" w:color="auto"/>
      </w:divBdr>
    </w:div>
    <w:div w:id="31544964">
      <w:bodyDiv w:val="1"/>
      <w:marLeft w:val="0"/>
      <w:marRight w:val="0"/>
      <w:marTop w:val="0"/>
      <w:marBottom w:val="0"/>
      <w:divBdr>
        <w:top w:val="none" w:sz="0" w:space="0" w:color="auto"/>
        <w:left w:val="none" w:sz="0" w:space="0" w:color="auto"/>
        <w:bottom w:val="none" w:sz="0" w:space="0" w:color="auto"/>
        <w:right w:val="none" w:sz="0" w:space="0" w:color="auto"/>
      </w:divBdr>
    </w:div>
    <w:div w:id="333458244">
      <w:bodyDiv w:val="1"/>
      <w:marLeft w:val="0"/>
      <w:marRight w:val="0"/>
      <w:marTop w:val="0"/>
      <w:marBottom w:val="0"/>
      <w:divBdr>
        <w:top w:val="none" w:sz="0" w:space="0" w:color="auto"/>
        <w:left w:val="none" w:sz="0" w:space="0" w:color="auto"/>
        <w:bottom w:val="none" w:sz="0" w:space="0" w:color="auto"/>
        <w:right w:val="none" w:sz="0" w:space="0" w:color="auto"/>
      </w:divBdr>
    </w:div>
    <w:div w:id="539362401">
      <w:bodyDiv w:val="1"/>
      <w:marLeft w:val="0"/>
      <w:marRight w:val="0"/>
      <w:marTop w:val="0"/>
      <w:marBottom w:val="0"/>
      <w:divBdr>
        <w:top w:val="none" w:sz="0" w:space="0" w:color="auto"/>
        <w:left w:val="none" w:sz="0" w:space="0" w:color="auto"/>
        <w:bottom w:val="none" w:sz="0" w:space="0" w:color="auto"/>
        <w:right w:val="none" w:sz="0" w:space="0" w:color="auto"/>
      </w:divBdr>
    </w:div>
    <w:div w:id="545488478">
      <w:bodyDiv w:val="1"/>
      <w:marLeft w:val="0"/>
      <w:marRight w:val="0"/>
      <w:marTop w:val="0"/>
      <w:marBottom w:val="0"/>
      <w:divBdr>
        <w:top w:val="none" w:sz="0" w:space="0" w:color="auto"/>
        <w:left w:val="none" w:sz="0" w:space="0" w:color="auto"/>
        <w:bottom w:val="none" w:sz="0" w:space="0" w:color="auto"/>
        <w:right w:val="none" w:sz="0" w:space="0" w:color="auto"/>
      </w:divBdr>
    </w:div>
    <w:div w:id="632754255">
      <w:bodyDiv w:val="1"/>
      <w:marLeft w:val="0"/>
      <w:marRight w:val="0"/>
      <w:marTop w:val="0"/>
      <w:marBottom w:val="0"/>
      <w:divBdr>
        <w:top w:val="none" w:sz="0" w:space="0" w:color="auto"/>
        <w:left w:val="none" w:sz="0" w:space="0" w:color="auto"/>
        <w:bottom w:val="none" w:sz="0" w:space="0" w:color="auto"/>
        <w:right w:val="none" w:sz="0" w:space="0" w:color="auto"/>
      </w:divBdr>
    </w:div>
    <w:div w:id="654912507">
      <w:bodyDiv w:val="1"/>
      <w:marLeft w:val="0"/>
      <w:marRight w:val="0"/>
      <w:marTop w:val="0"/>
      <w:marBottom w:val="0"/>
      <w:divBdr>
        <w:top w:val="none" w:sz="0" w:space="0" w:color="auto"/>
        <w:left w:val="none" w:sz="0" w:space="0" w:color="auto"/>
        <w:bottom w:val="none" w:sz="0" w:space="0" w:color="auto"/>
        <w:right w:val="none" w:sz="0" w:space="0" w:color="auto"/>
      </w:divBdr>
    </w:div>
    <w:div w:id="753674259">
      <w:bodyDiv w:val="1"/>
      <w:marLeft w:val="0"/>
      <w:marRight w:val="0"/>
      <w:marTop w:val="0"/>
      <w:marBottom w:val="0"/>
      <w:divBdr>
        <w:top w:val="none" w:sz="0" w:space="0" w:color="auto"/>
        <w:left w:val="none" w:sz="0" w:space="0" w:color="auto"/>
        <w:bottom w:val="none" w:sz="0" w:space="0" w:color="auto"/>
        <w:right w:val="none" w:sz="0" w:space="0" w:color="auto"/>
      </w:divBdr>
    </w:div>
    <w:div w:id="926185859">
      <w:bodyDiv w:val="1"/>
      <w:marLeft w:val="0"/>
      <w:marRight w:val="0"/>
      <w:marTop w:val="0"/>
      <w:marBottom w:val="0"/>
      <w:divBdr>
        <w:top w:val="none" w:sz="0" w:space="0" w:color="auto"/>
        <w:left w:val="none" w:sz="0" w:space="0" w:color="auto"/>
        <w:bottom w:val="none" w:sz="0" w:space="0" w:color="auto"/>
        <w:right w:val="none" w:sz="0" w:space="0" w:color="auto"/>
      </w:divBdr>
    </w:div>
    <w:div w:id="1250895391">
      <w:bodyDiv w:val="1"/>
      <w:marLeft w:val="0"/>
      <w:marRight w:val="0"/>
      <w:marTop w:val="0"/>
      <w:marBottom w:val="0"/>
      <w:divBdr>
        <w:top w:val="none" w:sz="0" w:space="0" w:color="auto"/>
        <w:left w:val="none" w:sz="0" w:space="0" w:color="auto"/>
        <w:bottom w:val="none" w:sz="0" w:space="0" w:color="auto"/>
        <w:right w:val="none" w:sz="0" w:space="0" w:color="auto"/>
      </w:divBdr>
    </w:div>
    <w:div w:id="1382828708">
      <w:bodyDiv w:val="1"/>
      <w:marLeft w:val="0"/>
      <w:marRight w:val="0"/>
      <w:marTop w:val="0"/>
      <w:marBottom w:val="0"/>
      <w:divBdr>
        <w:top w:val="none" w:sz="0" w:space="0" w:color="auto"/>
        <w:left w:val="none" w:sz="0" w:space="0" w:color="auto"/>
        <w:bottom w:val="none" w:sz="0" w:space="0" w:color="auto"/>
        <w:right w:val="none" w:sz="0" w:space="0" w:color="auto"/>
      </w:divBdr>
    </w:div>
    <w:div w:id="1452475996">
      <w:bodyDiv w:val="1"/>
      <w:marLeft w:val="0"/>
      <w:marRight w:val="0"/>
      <w:marTop w:val="0"/>
      <w:marBottom w:val="0"/>
      <w:divBdr>
        <w:top w:val="none" w:sz="0" w:space="0" w:color="auto"/>
        <w:left w:val="none" w:sz="0" w:space="0" w:color="auto"/>
        <w:bottom w:val="none" w:sz="0" w:space="0" w:color="auto"/>
        <w:right w:val="none" w:sz="0" w:space="0" w:color="auto"/>
      </w:divBdr>
    </w:div>
    <w:div w:id="1505129686">
      <w:bodyDiv w:val="1"/>
      <w:marLeft w:val="0"/>
      <w:marRight w:val="0"/>
      <w:marTop w:val="0"/>
      <w:marBottom w:val="0"/>
      <w:divBdr>
        <w:top w:val="none" w:sz="0" w:space="0" w:color="auto"/>
        <w:left w:val="none" w:sz="0" w:space="0" w:color="auto"/>
        <w:bottom w:val="none" w:sz="0" w:space="0" w:color="auto"/>
        <w:right w:val="none" w:sz="0" w:space="0" w:color="auto"/>
      </w:divBdr>
    </w:div>
    <w:div w:id="1620794196">
      <w:bodyDiv w:val="1"/>
      <w:marLeft w:val="0"/>
      <w:marRight w:val="0"/>
      <w:marTop w:val="0"/>
      <w:marBottom w:val="0"/>
      <w:divBdr>
        <w:top w:val="none" w:sz="0" w:space="0" w:color="auto"/>
        <w:left w:val="none" w:sz="0" w:space="0" w:color="auto"/>
        <w:bottom w:val="none" w:sz="0" w:space="0" w:color="auto"/>
        <w:right w:val="none" w:sz="0" w:space="0" w:color="auto"/>
      </w:divBdr>
    </w:div>
    <w:div w:id="1969049642">
      <w:bodyDiv w:val="1"/>
      <w:marLeft w:val="0"/>
      <w:marRight w:val="0"/>
      <w:marTop w:val="0"/>
      <w:marBottom w:val="0"/>
      <w:divBdr>
        <w:top w:val="none" w:sz="0" w:space="0" w:color="auto"/>
        <w:left w:val="none" w:sz="0" w:space="0" w:color="auto"/>
        <w:bottom w:val="none" w:sz="0" w:space="0" w:color="auto"/>
        <w:right w:val="none" w:sz="0" w:space="0" w:color="auto"/>
      </w:divBdr>
      <w:divsChild>
        <w:div w:id="335771319">
          <w:marLeft w:val="0"/>
          <w:marRight w:val="0"/>
          <w:marTop w:val="0"/>
          <w:marBottom w:val="0"/>
          <w:divBdr>
            <w:top w:val="none" w:sz="0" w:space="0" w:color="auto"/>
            <w:left w:val="none" w:sz="0" w:space="0" w:color="auto"/>
            <w:bottom w:val="none" w:sz="0" w:space="0" w:color="auto"/>
            <w:right w:val="none" w:sz="0" w:space="0" w:color="auto"/>
          </w:divBdr>
          <w:divsChild>
            <w:div w:id="1933005356">
              <w:marLeft w:val="0"/>
              <w:marRight w:val="0"/>
              <w:marTop w:val="0"/>
              <w:marBottom w:val="0"/>
              <w:divBdr>
                <w:top w:val="none" w:sz="0" w:space="0" w:color="auto"/>
                <w:left w:val="none" w:sz="0" w:space="0" w:color="auto"/>
                <w:bottom w:val="none" w:sz="0" w:space="0" w:color="auto"/>
                <w:right w:val="none" w:sz="0" w:space="0" w:color="auto"/>
              </w:divBdr>
              <w:divsChild>
                <w:div w:id="771822523">
                  <w:marLeft w:val="0"/>
                  <w:marRight w:val="0"/>
                  <w:marTop w:val="0"/>
                  <w:marBottom w:val="0"/>
                  <w:divBdr>
                    <w:top w:val="none" w:sz="0" w:space="0" w:color="auto"/>
                    <w:left w:val="none" w:sz="0" w:space="0" w:color="auto"/>
                    <w:bottom w:val="none" w:sz="0" w:space="0" w:color="auto"/>
                    <w:right w:val="none" w:sz="0" w:space="0" w:color="auto"/>
                  </w:divBdr>
                  <w:divsChild>
                    <w:div w:id="1450200721">
                      <w:marLeft w:val="0"/>
                      <w:marRight w:val="0"/>
                      <w:marTop w:val="0"/>
                      <w:marBottom w:val="0"/>
                      <w:divBdr>
                        <w:top w:val="none" w:sz="0" w:space="0" w:color="auto"/>
                        <w:left w:val="none" w:sz="0" w:space="0" w:color="auto"/>
                        <w:bottom w:val="none" w:sz="0" w:space="0" w:color="auto"/>
                        <w:right w:val="none" w:sz="0" w:space="0" w:color="auto"/>
                      </w:divBdr>
                      <w:divsChild>
                        <w:div w:id="251475847">
                          <w:marLeft w:val="0"/>
                          <w:marRight w:val="0"/>
                          <w:marTop w:val="0"/>
                          <w:marBottom w:val="0"/>
                          <w:divBdr>
                            <w:top w:val="none" w:sz="0" w:space="0" w:color="auto"/>
                            <w:left w:val="none" w:sz="0" w:space="0" w:color="auto"/>
                            <w:bottom w:val="none" w:sz="0" w:space="0" w:color="auto"/>
                            <w:right w:val="none" w:sz="0" w:space="0" w:color="auto"/>
                          </w:divBdr>
                          <w:divsChild>
                            <w:div w:id="1321422023">
                              <w:marLeft w:val="0"/>
                              <w:marRight w:val="0"/>
                              <w:marTop w:val="0"/>
                              <w:marBottom w:val="0"/>
                              <w:divBdr>
                                <w:top w:val="none" w:sz="0" w:space="0" w:color="auto"/>
                                <w:left w:val="none" w:sz="0" w:space="0" w:color="auto"/>
                                <w:bottom w:val="none" w:sz="0" w:space="0" w:color="auto"/>
                                <w:right w:val="none" w:sz="0" w:space="0" w:color="auto"/>
                              </w:divBdr>
                              <w:divsChild>
                                <w:div w:id="1712026324">
                                  <w:marLeft w:val="0"/>
                                  <w:marRight w:val="0"/>
                                  <w:marTop w:val="0"/>
                                  <w:marBottom w:val="0"/>
                                  <w:divBdr>
                                    <w:top w:val="none" w:sz="0" w:space="0" w:color="auto"/>
                                    <w:left w:val="none" w:sz="0" w:space="0" w:color="auto"/>
                                    <w:bottom w:val="none" w:sz="0" w:space="0" w:color="auto"/>
                                    <w:right w:val="none" w:sz="0" w:space="0" w:color="auto"/>
                                  </w:divBdr>
                                  <w:divsChild>
                                    <w:div w:id="2026247662">
                                      <w:marLeft w:val="0"/>
                                      <w:marRight w:val="0"/>
                                      <w:marTop w:val="0"/>
                                      <w:marBottom w:val="0"/>
                                      <w:divBdr>
                                        <w:top w:val="none" w:sz="0" w:space="0" w:color="auto"/>
                                        <w:left w:val="none" w:sz="0" w:space="0" w:color="auto"/>
                                        <w:bottom w:val="none" w:sz="0" w:space="0" w:color="auto"/>
                                        <w:right w:val="none" w:sz="0" w:space="0" w:color="auto"/>
                                      </w:divBdr>
                                      <w:divsChild>
                                        <w:div w:id="2099783783">
                                          <w:marLeft w:val="0"/>
                                          <w:marRight w:val="0"/>
                                          <w:marTop w:val="0"/>
                                          <w:marBottom w:val="0"/>
                                          <w:divBdr>
                                            <w:top w:val="none" w:sz="0" w:space="0" w:color="auto"/>
                                            <w:left w:val="none" w:sz="0" w:space="0" w:color="auto"/>
                                            <w:bottom w:val="none" w:sz="0" w:space="0" w:color="auto"/>
                                            <w:right w:val="none" w:sz="0" w:space="0" w:color="auto"/>
                                          </w:divBdr>
                                          <w:divsChild>
                                            <w:div w:id="1513489682">
                                              <w:marLeft w:val="0"/>
                                              <w:marRight w:val="0"/>
                                              <w:marTop w:val="0"/>
                                              <w:marBottom w:val="0"/>
                                              <w:divBdr>
                                                <w:top w:val="none" w:sz="0" w:space="0" w:color="auto"/>
                                                <w:left w:val="none" w:sz="0" w:space="0" w:color="auto"/>
                                                <w:bottom w:val="none" w:sz="0" w:space="0" w:color="auto"/>
                                                <w:right w:val="none" w:sz="0" w:space="0" w:color="auto"/>
                                              </w:divBdr>
                                              <w:divsChild>
                                                <w:div w:id="6055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1948-9358/full/v11/i4/126.ht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6C9F7-F56C-4143-A888-12EB72A5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7468</Words>
  <Characters>42573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49942</CharactersWithSpaces>
  <SharedDoc>false</SharedDoc>
  <HLinks>
    <vt:vector size="120" baseType="variant">
      <vt:variant>
        <vt:i4>2097208</vt:i4>
      </vt:variant>
      <vt:variant>
        <vt:i4>57</vt:i4>
      </vt:variant>
      <vt:variant>
        <vt:i4>0</vt:i4>
      </vt:variant>
      <vt:variant>
        <vt:i4>5</vt:i4>
      </vt:variant>
      <vt:variant>
        <vt:lpwstr>https://www.ncbi.nlm.nih.gov/pmc/articles/PMC2916675/</vt:lpwstr>
      </vt:variant>
      <vt:variant>
        <vt:lpwstr>R42</vt:lpwstr>
      </vt:variant>
      <vt:variant>
        <vt:i4>3932278</vt:i4>
      </vt:variant>
      <vt:variant>
        <vt:i4>54</vt:i4>
      </vt:variant>
      <vt:variant>
        <vt:i4>0</vt:i4>
      </vt:variant>
      <vt:variant>
        <vt:i4>5</vt:i4>
      </vt:variant>
      <vt:variant>
        <vt:lpwstr>https://www.ncbi.nlm.nih.gov/pmc/articles/PMC2916675/table/T1/</vt:lpwstr>
      </vt:variant>
      <vt:variant>
        <vt:lpwstr/>
      </vt:variant>
      <vt:variant>
        <vt:i4>3932278</vt:i4>
      </vt:variant>
      <vt:variant>
        <vt:i4>51</vt:i4>
      </vt:variant>
      <vt:variant>
        <vt:i4>0</vt:i4>
      </vt:variant>
      <vt:variant>
        <vt:i4>5</vt:i4>
      </vt:variant>
      <vt:variant>
        <vt:lpwstr>https://www.ncbi.nlm.nih.gov/pmc/articles/PMC2916675/table/T1/</vt:lpwstr>
      </vt:variant>
      <vt:variant>
        <vt:lpwstr/>
      </vt:variant>
      <vt:variant>
        <vt:i4>2555960</vt:i4>
      </vt:variant>
      <vt:variant>
        <vt:i4>48</vt:i4>
      </vt:variant>
      <vt:variant>
        <vt:i4>0</vt:i4>
      </vt:variant>
      <vt:variant>
        <vt:i4>5</vt:i4>
      </vt:variant>
      <vt:variant>
        <vt:lpwstr>https://www.ncbi.nlm.nih.gov/pmc/articles/PMC2916675/</vt:lpwstr>
      </vt:variant>
      <vt:variant>
        <vt:lpwstr>R38</vt:lpwstr>
      </vt:variant>
      <vt:variant>
        <vt:i4>2555960</vt:i4>
      </vt:variant>
      <vt:variant>
        <vt:i4>45</vt:i4>
      </vt:variant>
      <vt:variant>
        <vt:i4>0</vt:i4>
      </vt:variant>
      <vt:variant>
        <vt:i4>5</vt:i4>
      </vt:variant>
      <vt:variant>
        <vt:lpwstr>https://www.ncbi.nlm.nih.gov/pmc/articles/PMC2916675/</vt:lpwstr>
      </vt:variant>
      <vt:variant>
        <vt:lpwstr>R38</vt:lpwstr>
      </vt:variant>
      <vt:variant>
        <vt:i4>2424888</vt:i4>
      </vt:variant>
      <vt:variant>
        <vt:i4>42</vt:i4>
      </vt:variant>
      <vt:variant>
        <vt:i4>0</vt:i4>
      </vt:variant>
      <vt:variant>
        <vt:i4>5</vt:i4>
      </vt:variant>
      <vt:variant>
        <vt:lpwstr>https://www.ncbi.nlm.nih.gov/pmc/articles/PMC2916675/</vt:lpwstr>
      </vt:variant>
      <vt:variant>
        <vt:lpwstr>R16</vt:lpwstr>
      </vt:variant>
      <vt:variant>
        <vt:i4>2555960</vt:i4>
      </vt:variant>
      <vt:variant>
        <vt:i4>39</vt:i4>
      </vt:variant>
      <vt:variant>
        <vt:i4>0</vt:i4>
      </vt:variant>
      <vt:variant>
        <vt:i4>5</vt:i4>
      </vt:variant>
      <vt:variant>
        <vt:lpwstr>https://www.ncbi.nlm.nih.gov/pmc/articles/PMC2916675/</vt:lpwstr>
      </vt:variant>
      <vt:variant>
        <vt:lpwstr>R38</vt:lpwstr>
      </vt:variant>
      <vt:variant>
        <vt:i4>2490424</vt:i4>
      </vt:variant>
      <vt:variant>
        <vt:i4>36</vt:i4>
      </vt:variant>
      <vt:variant>
        <vt:i4>0</vt:i4>
      </vt:variant>
      <vt:variant>
        <vt:i4>5</vt:i4>
      </vt:variant>
      <vt:variant>
        <vt:lpwstr>https://www.ncbi.nlm.nih.gov/pmc/articles/PMC2916675/</vt:lpwstr>
      </vt:variant>
      <vt:variant>
        <vt:lpwstr>R26</vt:lpwstr>
      </vt:variant>
      <vt:variant>
        <vt:i4>2424888</vt:i4>
      </vt:variant>
      <vt:variant>
        <vt:i4>33</vt:i4>
      </vt:variant>
      <vt:variant>
        <vt:i4>0</vt:i4>
      </vt:variant>
      <vt:variant>
        <vt:i4>5</vt:i4>
      </vt:variant>
      <vt:variant>
        <vt:lpwstr>https://www.ncbi.nlm.nih.gov/pmc/articles/PMC2916675/</vt:lpwstr>
      </vt:variant>
      <vt:variant>
        <vt:lpwstr>R10</vt:lpwstr>
      </vt:variant>
      <vt:variant>
        <vt:i4>2949176</vt:i4>
      </vt:variant>
      <vt:variant>
        <vt:i4>30</vt:i4>
      </vt:variant>
      <vt:variant>
        <vt:i4>0</vt:i4>
      </vt:variant>
      <vt:variant>
        <vt:i4>5</vt:i4>
      </vt:variant>
      <vt:variant>
        <vt:lpwstr>https://www.ncbi.nlm.nih.gov/pmc/articles/PMC2916675/</vt:lpwstr>
      </vt:variant>
      <vt:variant>
        <vt:lpwstr>R9</vt:lpwstr>
      </vt:variant>
      <vt:variant>
        <vt:i4>6226002</vt:i4>
      </vt:variant>
      <vt:variant>
        <vt:i4>27</vt:i4>
      </vt:variant>
      <vt:variant>
        <vt:i4>0</vt:i4>
      </vt:variant>
      <vt:variant>
        <vt:i4>5</vt:i4>
      </vt:variant>
      <vt:variant>
        <vt:lpwstr>http://jaxmice.jax.org/manual/index.html</vt:lpwstr>
      </vt:variant>
      <vt:variant>
        <vt:lpwstr/>
      </vt:variant>
      <vt:variant>
        <vt:i4>2162744</vt:i4>
      </vt:variant>
      <vt:variant>
        <vt:i4>24</vt:i4>
      </vt:variant>
      <vt:variant>
        <vt:i4>0</vt:i4>
      </vt:variant>
      <vt:variant>
        <vt:i4>5</vt:i4>
      </vt:variant>
      <vt:variant>
        <vt:lpwstr>https://www.ncbi.nlm.nih.gov/pmc/articles/PMC2916675/</vt:lpwstr>
      </vt:variant>
      <vt:variant>
        <vt:lpwstr>R50</vt:lpwstr>
      </vt:variant>
      <vt:variant>
        <vt:i4>2097208</vt:i4>
      </vt:variant>
      <vt:variant>
        <vt:i4>21</vt:i4>
      </vt:variant>
      <vt:variant>
        <vt:i4>0</vt:i4>
      </vt:variant>
      <vt:variant>
        <vt:i4>5</vt:i4>
      </vt:variant>
      <vt:variant>
        <vt:lpwstr>https://www.ncbi.nlm.nih.gov/pmc/articles/PMC2916675/</vt:lpwstr>
      </vt:variant>
      <vt:variant>
        <vt:lpwstr>R40</vt:lpwstr>
      </vt:variant>
      <vt:variant>
        <vt:i4>2162744</vt:i4>
      </vt:variant>
      <vt:variant>
        <vt:i4>18</vt:i4>
      </vt:variant>
      <vt:variant>
        <vt:i4>0</vt:i4>
      </vt:variant>
      <vt:variant>
        <vt:i4>5</vt:i4>
      </vt:variant>
      <vt:variant>
        <vt:lpwstr>https://www.ncbi.nlm.nih.gov/pmc/articles/PMC2916675/</vt:lpwstr>
      </vt:variant>
      <vt:variant>
        <vt:lpwstr>R5</vt:lpwstr>
      </vt:variant>
      <vt:variant>
        <vt:i4>2424888</vt:i4>
      </vt:variant>
      <vt:variant>
        <vt:i4>15</vt:i4>
      </vt:variant>
      <vt:variant>
        <vt:i4>0</vt:i4>
      </vt:variant>
      <vt:variant>
        <vt:i4>5</vt:i4>
      </vt:variant>
      <vt:variant>
        <vt:lpwstr>https://www.ncbi.nlm.nih.gov/pmc/articles/PMC2916675/</vt:lpwstr>
      </vt:variant>
      <vt:variant>
        <vt:lpwstr>R11</vt:lpwstr>
      </vt:variant>
      <vt:variant>
        <vt:i4>2883640</vt:i4>
      </vt:variant>
      <vt:variant>
        <vt:i4>12</vt:i4>
      </vt:variant>
      <vt:variant>
        <vt:i4>0</vt:i4>
      </vt:variant>
      <vt:variant>
        <vt:i4>5</vt:i4>
      </vt:variant>
      <vt:variant>
        <vt:lpwstr>https://www.ncbi.nlm.nih.gov/pmc/articles/PMC2916675/</vt:lpwstr>
      </vt:variant>
      <vt:variant>
        <vt:lpwstr>R8</vt:lpwstr>
      </vt:variant>
      <vt:variant>
        <vt:i4>2490424</vt:i4>
      </vt:variant>
      <vt:variant>
        <vt:i4>9</vt:i4>
      </vt:variant>
      <vt:variant>
        <vt:i4>0</vt:i4>
      </vt:variant>
      <vt:variant>
        <vt:i4>5</vt:i4>
      </vt:variant>
      <vt:variant>
        <vt:lpwstr>https://www.ncbi.nlm.nih.gov/pmc/articles/PMC2916675/</vt:lpwstr>
      </vt:variant>
      <vt:variant>
        <vt:lpwstr>R25</vt:lpwstr>
      </vt:variant>
      <vt:variant>
        <vt:i4>2490424</vt:i4>
      </vt:variant>
      <vt:variant>
        <vt:i4>6</vt:i4>
      </vt:variant>
      <vt:variant>
        <vt:i4>0</vt:i4>
      </vt:variant>
      <vt:variant>
        <vt:i4>5</vt:i4>
      </vt:variant>
      <vt:variant>
        <vt:lpwstr>https://www.ncbi.nlm.nih.gov/pmc/articles/PMC2916675/</vt:lpwstr>
      </vt:variant>
      <vt:variant>
        <vt:lpwstr>R23</vt:lpwstr>
      </vt:variant>
      <vt:variant>
        <vt:i4>786538</vt:i4>
      </vt:variant>
      <vt:variant>
        <vt:i4>3</vt:i4>
      </vt:variant>
      <vt:variant>
        <vt:i4>0</vt:i4>
      </vt:variant>
      <vt:variant>
        <vt:i4>5</vt:i4>
      </vt:variant>
      <vt:variant>
        <vt:lpwstr>http://science.sciencemag.org/content/308/5724/1043?ijkey=ee085b00af3710a836e24da8e2aeda3e5bfe176c&amp;keytype2=tf_ipsecsha</vt:lpwstr>
      </vt:variant>
      <vt:variant>
        <vt:lpwstr>F1</vt:lpwstr>
      </vt:variant>
      <vt:variant>
        <vt:i4>786538</vt:i4>
      </vt:variant>
      <vt:variant>
        <vt:i4>0</vt:i4>
      </vt:variant>
      <vt:variant>
        <vt:i4>0</vt:i4>
      </vt:variant>
      <vt:variant>
        <vt:i4>5</vt:i4>
      </vt:variant>
      <vt:variant>
        <vt:lpwstr>http://science.sciencemag.org/content/308/5724/1043?ijkey=ee085b00af3710a836e24da8e2aeda3e5bfe176c&amp;keytype2=tf_ipsecsha</vt:lpwstr>
      </vt:variant>
      <vt:variant>
        <vt:lpwstr>F1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Kumar Jaiswal</dc:creator>
  <cp:lastModifiedBy>8613716430021</cp:lastModifiedBy>
  <cp:revision>3</cp:revision>
  <cp:lastPrinted>2019-10-10T14:52:00Z</cp:lastPrinted>
  <dcterms:created xsi:type="dcterms:W3CDTF">2020-02-11T17:54:00Z</dcterms:created>
  <dcterms:modified xsi:type="dcterms:W3CDTF">2020-04-01T06:38:00Z</dcterms:modified>
</cp:coreProperties>
</file>