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B7EF62" w14:textId="692F9783" w:rsidR="001C14A0" w:rsidRPr="00486B77" w:rsidRDefault="001C14A0" w:rsidP="004F2676">
      <w:pPr>
        <w:pStyle w:val="Default"/>
        <w:spacing w:line="360" w:lineRule="auto"/>
        <w:jc w:val="both"/>
        <w:rPr>
          <w:rFonts w:cs="Times New Roman"/>
          <w:iCs/>
          <w:color w:val="auto"/>
        </w:rPr>
      </w:pPr>
      <w:r w:rsidRPr="00486B77">
        <w:rPr>
          <w:rFonts w:cs="Times New Roman"/>
          <w:b/>
          <w:bCs/>
          <w:color w:val="auto"/>
        </w:rPr>
        <w:t xml:space="preserve">Name of Journal: </w:t>
      </w:r>
      <w:r w:rsidRPr="00486B77">
        <w:rPr>
          <w:rFonts w:cs="Times New Roman"/>
          <w:i/>
          <w:color w:val="auto"/>
        </w:rPr>
        <w:t>World Journal of Gastroenterology</w:t>
      </w:r>
      <w:r w:rsidR="0010793B" w:rsidRPr="00486B77">
        <w:rPr>
          <w:rFonts w:cs="Times New Roman"/>
          <w:i/>
          <w:color w:val="auto"/>
        </w:rPr>
        <w:t xml:space="preserve"> Oncology</w:t>
      </w:r>
    </w:p>
    <w:p w14:paraId="61D462B7" w14:textId="37E3BB7B" w:rsidR="004F2676" w:rsidRPr="00486B77" w:rsidRDefault="004F2676" w:rsidP="004F2676">
      <w:pPr>
        <w:pStyle w:val="Default"/>
        <w:spacing w:line="360" w:lineRule="auto"/>
        <w:jc w:val="both"/>
        <w:rPr>
          <w:rFonts w:cs="Times New Roman"/>
          <w:color w:val="auto"/>
        </w:rPr>
      </w:pPr>
      <w:r w:rsidRPr="00486B77">
        <w:rPr>
          <w:b/>
          <w:color w:val="auto"/>
        </w:rPr>
        <w:t xml:space="preserve">Manuscript NO: </w:t>
      </w:r>
      <w:r w:rsidRPr="00486B77">
        <w:rPr>
          <w:bCs/>
          <w:color w:val="auto"/>
        </w:rPr>
        <w:t>52609</w:t>
      </w:r>
    </w:p>
    <w:p w14:paraId="32674A4F" w14:textId="3062DDA3" w:rsidR="001C14A0" w:rsidRPr="00486B77" w:rsidRDefault="001C14A0" w:rsidP="004F2676">
      <w:pPr>
        <w:spacing w:after="0" w:line="360" w:lineRule="auto"/>
        <w:jc w:val="both"/>
        <w:rPr>
          <w:rFonts w:ascii="Book Antiqua" w:hAnsi="Book Antiqua" w:cs="Times New Roman"/>
          <w:sz w:val="24"/>
          <w:szCs w:val="24"/>
        </w:rPr>
      </w:pPr>
      <w:r w:rsidRPr="00486B77">
        <w:rPr>
          <w:rFonts w:ascii="Book Antiqua" w:hAnsi="Book Antiqua" w:cs="Times New Roman"/>
          <w:b/>
          <w:bCs/>
          <w:sz w:val="24"/>
          <w:szCs w:val="24"/>
        </w:rPr>
        <w:t xml:space="preserve">Manuscript Type: </w:t>
      </w:r>
      <w:r w:rsidR="00A436EE" w:rsidRPr="00486B77">
        <w:rPr>
          <w:rFonts w:ascii="Book Antiqua" w:hAnsi="Book Antiqua" w:cs="Times New Roman"/>
          <w:sz w:val="24"/>
          <w:szCs w:val="24"/>
        </w:rPr>
        <w:t>REVIEW</w:t>
      </w:r>
    </w:p>
    <w:p w14:paraId="0DFE197B" w14:textId="7CBB48C5" w:rsidR="004F2676" w:rsidRPr="00486B77" w:rsidRDefault="004F2676" w:rsidP="004F2676">
      <w:pPr>
        <w:spacing w:after="0" w:line="360" w:lineRule="auto"/>
        <w:jc w:val="both"/>
        <w:rPr>
          <w:rFonts w:ascii="Book Antiqua" w:hAnsi="Book Antiqua" w:cs="Times New Roman"/>
          <w:sz w:val="24"/>
          <w:szCs w:val="24"/>
        </w:rPr>
      </w:pPr>
    </w:p>
    <w:p w14:paraId="3F9A8C05" w14:textId="04CC114F" w:rsidR="001C14A0" w:rsidRPr="00486B77" w:rsidRDefault="001C14A0" w:rsidP="004F2676">
      <w:pPr>
        <w:spacing w:after="0" w:line="360" w:lineRule="auto"/>
        <w:jc w:val="both"/>
        <w:rPr>
          <w:rFonts w:ascii="Book Antiqua" w:hAnsi="Book Antiqua" w:cs="Times New Roman"/>
          <w:b/>
          <w:sz w:val="24"/>
          <w:szCs w:val="24"/>
        </w:rPr>
      </w:pPr>
      <w:bookmarkStart w:id="0" w:name="OLE_LINK366"/>
      <w:r w:rsidRPr="00486B77">
        <w:rPr>
          <w:rFonts w:ascii="Book Antiqua" w:hAnsi="Book Antiqua" w:cs="Times New Roman"/>
          <w:b/>
          <w:sz w:val="24"/>
          <w:szCs w:val="24"/>
        </w:rPr>
        <w:t xml:space="preserve">Hepatic </w:t>
      </w:r>
      <w:r w:rsidR="00AD3F77" w:rsidRPr="00486B77">
        <w:rPr>
          <w:rFonts w:ascii="Book Antiqua" w:hAnsi="Book Antiqua" w:cs="Times New Roman"/>
          <w:b/>
          <w:sz w:val="24"/>
          <w:szCs w:val="24"/>
        </w:rPr>
        <w:t>H</w:t>
      </w:r>
      <w:r w:rsidRPr="00486B77">
        <w:rPr>
          <w:rFonts w:ascii="Book Antiqua" w:hAnsi="Book Antiqua" w:cs="Times New Roman"/>
          <w:b/>
          <w:sz w:val="24"/>
          <w:szCs w:val="24"/>
        </w:rPr>
        <w:t xml:space="preserve">emangioendothelioma: An </w:t>
      </w:r>
      <w:r w:rsidR="00B64B21" w:rsidRPr="00486B77">
        <w:rPr>
          <w:rFonts w:ascii="Book Antiqua" w:hAnsi="Book Antiqua" w:cs="Times New Roman"/>
          <w:b/>
          <w:sz w:val="24"/>
          <w:szCs w:val="24"/>
        </w:rPr>
        <w:t>u</w:t>
      </w:r>
      <w:r w:rsidRPr="00486B77">
        <w:rPr>
          <w:rFonts w:ascii="Book Antiqua" w:hAnsi="Book Antiqua" w:cs="Times New Roman"/>
          <w:b/>
          <w:sz w:val="24"/>
          <w:szCs w:val="24"/>
        </w:rPr>
        <w:t>pdate</w:t>
      </w:r>
      <w:bookmarkEnd w:id="0"/>
    </w:p>
    <w:p w14:paraId="55B226EB" w14:textId="77777777" w:rsidR="004F2676" w:rsidRPr="00486B77" w:rsidRDefault="004F2676" w:rsidP="004F2676">
      <w:pPr>
        <w:spacing w:after="0" w:line="360" w:lineRule="auto"/>
        <w:jc w:val="both"/>
        <w:rPr>
          <w:rFonts w:ascii="Book Antiqua" w:hAnsi="Book Antiqua" w:cs="Times New Roman"/>
          <w:b/>
          <w:sz w:val="24"/>
          <w:szCs w:val="24"/>
        </w:rPr>
      </w:pPr>
    </w:p>
    <w:p w14:paraId="716980BC" w14:textId="0D8FCC58" w:rsidR="001C14A0" w:rsidRPr="00486B77" w:rsidRDefault="001C14A0" w:rsidP="004F2676">
      <w:pPr>
        <w:spacing w:after="0" w:line="360" w:lineRule="auto"/>
        <w:jc w:val="both"/>
        <w:rPr>
          <w:rFonts w:ascii="Book Antiqua" w:hAnsi="Book Antiqua" w:cs="Times New Roman"/>
          <w:bCs/>
          <w:sz w:val="24"/>
          <w:szCs w:val="24"/>
        </w:rPr>
      </w:pPr>
      <w:proofErr w:type="spellStart"/>
      <w:r w:rsidRPr="00486B77">
        <w:rPr>
          <w:rFonts w:ascii="Book Antiqua" w:hAnsi="Book Antiqua" w:cs="Times New Roman"/>
          <w:sz w:val="24"/>
          <w:szCs w:val="24"/>
        </w:rPr>
        <w:t>Virarkar</w:t>
      </w:r>
      <w:proofErr w:type="spellEnd"/>
      <w:r w:rsidRPr="00486B77">
        <w:rPr>
          <w:rFonts w:ascii="Book Antiqua" w:hAnsi="Book Antiqua" w:cs="Times New Roman"/>
          <w:sz w:val="24"/>
          <w:szCs w:val="24"/>
        </w:rPr>
        <w:t xml:space="preserve"> </w:t>
      </w:r>
      <w:r w:rsidRPr="00486B77">
        <w:rPr>
          <w:rFonts w:ascii="Book Antiqua" w:hAnsi="Book Antiqua" w:cs="Times New Roman"/>
          <w:i/>
          <w:iCs/>
          <w:sz w:val="24"/>
          <w:szCs w:val="24"/>
        </w:rPr>
        <w:t>et al</w:t>
      </w:r>
      <w:r w:rsidRPr="00486B77">
        <w:rPr>
          <w:rFonts w:ascii="Book Antiqua" w:hAnsi="Book Antiqua" w:cs="Times New Roman"/>
          <w:sz w:val="24"/>
          <w:szCs w:val="24"/>
        </w:rPr>
        <w:t xml:space="preserve">. </w:t>
      </w:r>
      <w:bookmarkStart w:id="1" w:name="OLE_LINK367"/>
      <w:r w:rsidRPr="00486B77">
        <w:rPr>
          <w:rFonts w:ascii="Book Antiqua" w:hAnsi="Book Antiqua" w:cs="Times New Roman"/>
          <w:sz w:val="24"/>
          <w:szCs w:val="24"/>
        </w:rPr>
        <w:t>Hepatic hemangioendothelioma</w:t>
      </w:r>
      <w:bookmarkEnd w:id="1"/>
    </w:p>
    <w:p w14:paraId="175F8240" w14:textId="77777777" w:rsidR="004F2676" w:rsidRPr="00486B77" w:rsidRDefault="004F2676" w:rsidP="004F2676">
      <w:pPr>
        <w:spacing w:after="0" w:line="360" w:lineRule="auto"/>
        <w:jc w:val="both"/>
        <w:rPr>
          <w:rFonts w:ascii="Book Antiqua" w:hAnsi="Book Antiqua" w:cs="Times New Roman"/>
          <w:sz w:val="24"/>
          <w:szCs w:val="24"/>
        </w:rPr>
      </w:pPr>
    </w:p>
    <w:p w14:paraId="105C6EFA" w14:textId="0BCE191F" w:rsidR="001C14A0" w:rsidRPr="00486B77" w:rsidRDefault="001C14A0" w:rsidP="004F2676">
      <w:pPr>
        <w:pStyle w:val="ListParagraph"/>
        <w:spacing w:line="360" w:lineRule="auto"/>
        <w:ind w:left="0"/>
        <w:jc w:val="both"/>
        <w:rPr>
          <w:rFonts w:ascii="Book Antiqua" w:hAnsi="Book Antiqua" w:cs="Times New Roman"/>
        </w:rPr>
      </w:pPr>
      <w:bookmarkStart w:id="2" w:name="OLE_LINK335"/>
      <w:r w:rsidRPr="00486B77">
        <w:rPr>
          <w:rFonts w:ascii="Book Antiqua" w:hAnsi="Book Antiqua" w:cs="Times New Roman"/>
        </w:rPr>
        <w:t xml:space="preserve">Mayur </w:t>
      </w:r>
      <w:proofErr w:type="spellStart"/>
      <w:r w:rsidRPr="00486B77">
        <w:rPr>
          <w:rFonts w:ascii="Book Antiqua" w:hAnsi="Book Antiqua" w:cs="Times New Roman"/>
        </w:rPr>
        <w:t>Virarkar</w:t>
      </w:r>
      <w:bookmarkEnd w:id="2"/>
      <w:proofErr w:type="spellEnd"/>
      <w:r w:rsidR="004F2676" w:rsidRPr="00486B77">
        <w:rPr>
          <w:rFonts w:ascii="Book Antiqua" w:hAnsi="Book Antiqua" w:cs="Times New Roman"/>
        </w:rPr>
        <w:t xml:space="preserve">, </w:t>
      </w:r>
      <w:r w:rsidRPr="00486B77">
        <w:rPr>
          <w:rFonts w:ascii="Book Antiqua" w:hAnsi="Book Antiqua" w:cs="Times New Roman"/>
        </w:rPr>
        <w:t>Mohammed Saleh</w:t>
      </w:r>
      <w:r w:rsidR="004F2676" w:rsidRPr="00486B77">
        <w:rPr>
          <w:rFonts w:ascii="Book Antiqua" w:hAnsi="Book Antiqua" w:cs="Times New Roman"/>
        </w:rPr>
        <w:t>,</w:t>
      </w:r>
      <w:r w:rsidR="004F2676" w:rsidRPr="00486B77">
        <w:rPr>
          <w:rFonts w:ascii="Book Antiqua" w:hAnsi="Book Antiqua" w:cs="Times New Roman"/>
          <w:lang w:eastAsia="zh-CN"/>
        </w:rPr>
        <w:t xml:space="preserve"> </w:t>
      </w:r>
      <w:r w:rsidRPr="00486B77">
        <w:rPr>
          <w:rFonts w:ascii="Book Antiqua" w:hAnsi="Book Antiqua" w:cs="Times New Roman"/>
        </w:rPr>
        <w:t>Radwan Diab</w:t>
      </w:r>
      <w:r w:rsidR="004F2676" w:rsidRPr="00486B77">
        <w:rPr>
          <w:rFonts w:ascii="Book Antiqua" w:hAnsi="Book Antiqua" w:cs="Times New Roman"/>
        </w:rPr>
        <w:t xml:space="preserve">, </w:t>
      </w:r>
      <w:r w:rsidRPr="00486B77">
        <w:rPr>
          <w:rFonts w:ascii="Book Antiqua" w:hAnsi="Book Antiqua" w:cs="Times New Roman"/>
        </w:rPr>
        <w:t>Melissa Taggart</w:t>
      </w:r>
      <w:r w:rsidR="004F2676" w:rsidRPr="00486B77">
        <w:rPr>
          <w:rFonts w:ascii="Book Antiqua" w:hAnsi="Book Antiqua" w:cs="Times New Roman"/>
        </w:rPr>
        <w:t>,</w:t>
      </w:r>
      <w:r w:rsidR="004F2676" w:rsidRPr="00486B77">
        <w:rPr>
          <w:rFonts w:ascii="Book Antiqua" w:hAnsi="Book Antiqua" w:cs="Times New Roman"/>
          <w:lang w:eastAsia="zh-CN"/>
        </w:rPr>
        <w:t xml:space="preserve"> </w:t>
      </w:r>
      <w:proofErr w:type="spellStart"/>
      <w:r w:rsidRPr="00486B77">
        <w:rPr>
          <w:rFonts w:ascii="Book Antiqua" w:hAnsi="Book Antiqua" w:cs="Times New Roman"/>
        </w:rPr>
        <w:t>Peeyush</w:t>
      </w:r>
      <w:proofErr w:type="spellEnd"/>
      <w:r w:rsidRPr="00486B77">
        <w:rPr>
          <w:rFonts w:ascii="Book Antiqua" w:hAnsi="Book Antiqua" w:cs="Times New Roman"/>
        </w:rPr>
        <w:t xml:space="preserve"> Bhargava</w:t>
      </w:r>
      <w:r w:rsidR="004F2676" w:rsidRPr="00486B77">
        <w:rPr>
          <w:rFonts w:ascii="Book Antiqua" w:hAnsi="Book Antiqua" w:cs="Times New Roman"/>
        </w:rPr>
        <w:t xml:space="preserve">, </w:t>
      </w:r>
      <w:proofErr w:type="spellStart"/>
      <w:r w:rsidRPr="00486B77">
        <w:rPr>
          <w:rFonts w:ascii="Book Antiqua" w:hAnsi="Book Antiqua" w:cs="Times New Roman"/>
        </w:rPr>
        <w:t>Priya</w:t>
      </w:r>
      <w:proofErr w:type="spellEnd"/>
      <w:r w:rsidRPr="00486B77">
        <w:rPr>
          <w:rFonts w:ascii="Book Antiqua" w:hAnsi="Book Antiqua" w:cs="Times New Roman"/>
        </w:rPr>
        <w:t xml:space="preserve"> Bhosale</w:t>
      </w:r>
    </w:p>
    <w:p w14:paraId="5C39C6E3" w14:textId="77777777" w:rsidR="00BD3D2D" w:rsidRPr="00486B77" w:rsidRDefault="00BD3D2D" w:rsidP="004F2676">
      <w:pPr>
        <w:spacing w:after="0" w:line="360" w:lineRule="auto"/>
        <w:jc w:val="both"/>
        <w:rPr>
          <w:rFonts w:ascii="Book Antiqua" w:hAnsi="Book Antiqua" w:cs="Times New Roman"/>
          <w:sz w:val="24"/>
          <w:szCs w:val="24"/>
        </w:rPr>
      </w:pPr>
    </w:p>
    <w:p w14:paraId="4C5ED4D0" w14:textId="527B55AB" w:rsidR="001C14A0" w:rsidRPr="00486B77" w:rsidRDefault="001C14A0" w:rsidP="00B64B21">
      <w:pPr>
        <w:pStyle w:val="ListParagraph"/>
        <w:spacing w:line="360" w:lineRule="auto"/>
        <w:ind w:left="0"/>
        <w:jc w:val="both"/>
        <w:rPr>
          <w:rFonts w:ascii="Book Antiqua" w:hAnsi="Book Antiqua" w:cs="Times New Roman"/>
          <w:lang w:val="en-US"/>
        </w:rPr>
      </w:pPr>
      <w:r w:rsidRPr="00486B77">
        <w:rPr>
          <w:rFonts w:ascii="Book Antiqua" w:hAnsi="Book Antiqua" w:cs="Times New Roman"/>
          <w:b/>
          <w:bCs/>
        </w:rPr>
        <w:t xml:space="preserve">Mayur </w:t>
      </w:r>
      <w:proofErr w:type="spellStart"/>
      <w:r w:rsidRPr="00486B77">
        <w:rPr>
          <w:rFonts w:ascii="Book Antiqua" w:hAnsi="Book Antiqua" w:cs="Times New Roman"/>
          <w:b/>
          <w:bCs/>
        </w:rPr>
        <w:t>Virarkar</w:t>
      </w:r>
      <w:proofErr w:type="spellEnd"/>
      <w:r w:rsidRPr="00486B77">
        <w:rPr>
          <w:rFonts w:ascii="Book Antiqua" w:hAnsi="Book Antiqua" w:cs="Times New Roman"/>
          <w:b/>
          <w:bCs/>
        </w:rPr>
        <w:t xml:space="preserve">, </w:t>
      </w:r>
      <w:r w:rsidR="00B64B21" w:rsidRPr="00486B77">
        <w:rPr>
          <w:rFonts w:ascii="Book Antiqua" w:hAnsi="Book Antiqua" w:cs="Times New Roman"/>
          <w:b/>
          <w:bCs/>
        </w:rPr>
        <w:t xml:space="preserve">Mohammed Saleh, Radwan Diab, </w:t>
      </w:r>
      <w:proofErr w:type="spellStart"/>
      <w:r w:rsidR="00B64B21" w:rsidRPr="00486B77">
        <w:rPr>
          <w:rFonts w:ascii="Book Antiqua" w:hAnsi="Book Antiqua" w:cs="Times New Roman"/>
          <w:b/>
          <w:bCs/>
        </w:rPr>
        <w:t>Priya</w:t>
      </w:r>
      <w:proofErr w:type="spellEnd"/>
      <w:r w:rsidR="00B64B21" w:rsidRPr="00486B77">
        <w:rPr>
          <w:rFonts w:ascii="Book Antiqua" w:hAnsi="Book Antiqua" w:cs="Times New Roman"/>
          <w:b/>
          <w:bCs/>
        </w:rPr>
        <w:t xml:space="preserve"> Bhosale,</w:t>
      </w:r>
      <w:r w:rsidR="00B64B21" w:rsidRPr="00486B77">
        <w:rPr>
          <w:rFonts w:ascii="Book Antiqua" w:hAnsi="Book Antiqua" w:cs="Times New Roman"/>
        </w:rPr>
        <w:t xml:space="preserve"> </w:t>
      </w:r>
      <w:r w:rsidRPr="00486B77">
        <w:rPr>
          <w:rFonts w:ascii="Book Antiqua" w:hAnsi="Book Antiqua" w:cs="Times New Roman"/>
          <w:lang w:val="en-US"/>
        </w:rPr>
        <w:t>Department of Diagnostic Radiology, The University of Texas MD Anderson Cancer Center,</w:t>
      </w:r>
      <w:r w:rsidRPr="00486B77">
        <w:rPr>
          <w:rFonts w:ascii="Book Antiqua" w:hAnsi="Book Antiqua" w:cs="Times New Roman"/>
          <w:b/>
          <w:lang w:val="en-US"/>
        </w:rPr>
        <w:t xml:space="preserve"> </w:t>
      </w:r>
      <w:r w:rsidRPr="00486B77">
        <w:rPr>
          <w:rFonts w:ascii="Book Antiqua" w:hAnsi="Book Antiqua" w:cs="Times New Roman"/>
          <w:lang w:val="en-US"/>
        </w:rPr>
        <w:t>Houston, TX</w:t>
      </w:r>
      <w:r w:rsidR="00B64B21" w:rsidRPr="00486B77">
        <w:rPr>
          <w:rFonts w:ascii="Book Antiqua" w:hAnsi="Book Antiqua" w:cs="Times New Roman"/>
          <w:lang w:val="en-US"/>
        </w:rPr>
        <w:t xml:space="preserve"> 77030, United States</w:t>
      </w:r>
    </w:p>
    <w:p w14:paraId="53B5A12A" w14:textId="77777777" w:rsidR="00B64B21" w:rsidRPr="00486B77" w:rsidRDefault="00B64B21" w:rsidP="00B64B21">
      <w:pPr>
        <w:pStyle w:val="ListParagraph"/>
        <w:spacing w:line="360" w:lineRule="auto"/>
        <w:ind w:left="0"/>
        <w:jc w:val="both"/>
        <w:rPr>
          <w:rFonts w:ascii="Book Antiqua" w:hAnsi="Book Antiqua" w:cs="Times New Roman"/>
        </w:rPr>
      </w:pPr>
    </w:p>
    <w:p w14:paraId="7178EE09" w14:textId="64D8A2F9" w:rsidR="001C14A0" w:rsidRPr="00486B77" w:rsidRDefault="001C14A0" w:rsidP="00B64B21">
      <w:pPr>
        <w:pStyle w:val="ListParagraph"/>
        <w:spacing w:line="360" w:lineRule="auto"/>
        <w:ind w:left="0"/>
        <w:jc w:val="both"/>
        <w:rPr>
          <w:rFonts w:ascii="Book Antiqua" w:hAnsi="Book Antiqua" w:cs="Times New Roman"/>
          <w:lang w:val="en-US"/>
        </w:rPr>
      </w:pPr>
      <w:r w:rsidRPr="00486B77">
        <w:rPr>
          <w:rFonts w:ascii="Book Antiqua" w:hAnsi="Book Antiqua" w:cs="Times New Roman"/>
          <w:b/>
          <w:bCs/>
        </w:rPr>
        <w:t>Melissa Taggart,</w:t>
      </w:r>
      <w:r w:rsidRPr="00486B77">
        <w:rPr>
          <w:rFonts w:ascii="Book Antiqua" w:hAnsi="Book Antiqua" w:cs="Times New Roman"/>
        </w:rPr>
        <w:t xml:space="preserve"> </w:t>
      </w:r>
      <w:r w:rsidRPr="00486B77">
        <w:rPr>
          <w:rFonts w:ascii="Book Antiqua" w:hAnsi="Book Antiqua" w:cs="Times New Roman"/>
          <w:lang w:val="en-US"/>
        </w:rPr>
        <w:t>Department of Pathology, The University of Texas MD Anderson Cancer Center,</w:t>
      </w:r>
      <w:r w:rsidRPr="00486B77">
        <w:rPr>
          <w:rFonts w:ascii="Book Antiqua" w:hAnsi="Book Antiqua" w:cs="Times New Roman"/>
          <w:b/>
          <w:lang w:val="en-US"/>
        </w:rPr>
        <w:t xml:space="preserve"> </w:t>
      </w:r>
      <w:r w:rsidRPr="00486B77">
        <w:rPr>
          <w:rFonts w:ascii="Book Antiqua" w:hAnsi="Book Antiqua" w:cs="Times New Roman"/>
          <w:lang w:val="en-US"/>
        </w:rPr>
        <w:t>Houston, TX</w:t>
      </w:r>
      <w:r w:rsidR="00CF234B">
        <w:rPr>
          <w:rFonts w:ascii="Book Antiqua" w:hAnsi="Book Antiqua" w:cs="Times New Roman" w:hint="eastAsia"/>
          <w:lang w:val="en-US" w:eastAsia="zh-CN"/>
        </w:rPr>
        <w:t xml:space="preserve"> </w:t>
      </w:r>
      <w:r w:rsidR="00CF234B" w:rsidRPr="00486B77">
        <w:rPr>
          <w:rFonts w:ascii="Book Antiqua" w:hAnsi="Book Antiqua" w:cs="Times New Roman"/>
          <w:lang w:val="en-US"/>
        </w:rPr>
        <w:t>77030</w:t>
      </w:r>
      <w:r w:rsidR="00B64B21" w:rsidRPr="00486B77">
        <w:rPr>
          <w:rFonts w:ascii="Book Antiqua" w:hAnsi="Book Antiqua" w:cs="Times New Roman"/>
          <w:lang w:val="en-US"/>
        </w:rPr>
        <w:t>, United States</w:t>
      </w:r>
    </w:p>
    <w:p w14:paraId="3A8AF8C7" w14:textId="77777777" w:rsidR="00B64B21" w:rsidRPr="00486B77" w:rsidRDefault="00B64B21" w:rsidP="00B64B21">
      <w:pPr>
        <w:pStyle w:val="ListParagraph"/>
        <w:spacing w:line="360" w:lineRule="auto"/>
        <w:ind w:left="0"/>
        <w:jc w:val="both"/>
        <w:rPr>
          <w:rFonts w:ascii="Book Antiqua" w:hAnsi="Book Antiqua" w:cs="Times New Roman"/>
        </w:rPr>
      </w:pPr>
    </w:p>
    <w:p w14:paraId="4750BD6A" w14:textId="48C8F36C" w:rsidR="00B64B21" w:rsidRPr="00486B77" w:rsidRDefault="001C14A0" w:rsidP="00B64B21">
      <w:pPr>
        <w:pStyle w:val="ListParagraph"/>
        <w:spacing w:line="360" w:lineRule="auto"/>
        <w:ind w:left="0"/>
        <w:jc w:val="both"/>
        <w:rPr>
          <w:rFonts w:ascii="Book Antiqua" w:hAnsi="Book Antiqua" w:cs="Times New Roman"/>
        </w:rPr>
      </w:pPr>
      <w:proofErr w:type="spellStart"/>
      <w:r w:rsidRPr="00486B77">
        <w:rPr>
          <w:rFonts w:ascii="Book Antiqua" w:hAnsi="Book Antiqua" w:cs="Times New Roman"/>
          <w:b/>
          <w:bCs/>
        </w:rPr>
        <w:t>Peeyush</w:t>
      </w:r>
      <w:proofErr w:type="spellEnd"/>
      <w:r w:rsidRPr="00486B77">
        <w:rPr>
          <w:rFonts w:ascii="Book Antiqua" w:hAnsi="Book Antiqua" w:cs="Times New Roman"/>
          <w:b/>
          <w:bCs/>
        </w:rPr>
        <w:t xml:space="preserve"> Bhargava,</w:t>
      </w:r>
      <w:r w:rsidRPr="00486B77">
        <w:rPr>
          <w:rFonts w:ascii="Book Antiqua" w:hAnsi="Book Antiqua" w:cs="Times New Roman"/>
        </w:rPr>
        <w:t xml:space="preserve"> </w:t>
      </w:r>
      <w:r w:rsidRPr="00486B77">
        <w:rPr>
          <w:rFonts w:ascii="Book Antiqua" w:hAnsi="Book Antiqua" w:cs="Times New Roman"/>
          <w:lang w:val="en-US"/>
        </w:rPr>
        <w:t>Department of Radiology, The University of Medical Branch, Galveston, TX</w:t>
      </w:r>
      <w:r w:rsidR="00B64B21" w:rsidRPr="00486B77">
        <w:rPr>
          <w:rFonts w:ascii="Book Antiqua" w:hAnsi="Book Antiqua" w:cs="Times New Roman"/>
          <w:lang w:val="en-US"/>
        </w:rPr>
        <w:t xml:space="preserve"> 77555, United States</w:t>
      </w:r>
    </w:p>
    <w:p w14:paraId="5576D7F8" w14:textId="132515F4" w:rsidR="001C14A0" w:rsidRPr="00486B77" w:rsidRDefault="001C14A0" w:rsidP="00B64B21">
      <w:pPr>
        <w:pStyle w:val="ListParagraph"/>
        <w:spacing w:line="360" w:lineRule="auto"/>
        <w:ind w:left="0"/>
        <w:jc w:val="both"/>
        <w:rPr>
          <w:rFonts w:ascii="Book Antiqua" w:hAnsi="Book Antiqua" w:cs="Times New Roman"/>
        </w:rPr>
      </w:pPr>
    </w:p>
    <w:p w14:paraId="3A506A18" w14:textId="650D0737" w:rsidR="001C14A0" w:rsidRPr="00486B77" w:rsidRDefault="00763D8F" w:rsidP="004F2676">
      <w:pPr>
        <w:pStyle w:val="Default"/>
        <w:spacing w:line="360" w:lineRule="auto"/>
        <w:jc w:val="both"/>
        <w:rPr>
          <w:rFonts w:cs="Times New Roman"/>
          <w:color w:val="auto"/>
        </w:rPr>
      </w:pPr>
      <w:proofErr w:type="spellStart"/>
      <w:r w:rsidRPr="00486B77">
        <w:rPr>
          <w:rFonts w:cs="Times New Roman"/>
          <w:b/>
          <w:bCs/>
          <w:color w:val="auto"/>
          <w:lang w:val="es-ES_tradnl"/>
        </w:rPr>
        <w:t>Author</w:t>
      </w:r>
      <w:proofErr w:type="spellEnd"/>
      <w:r w:rsidRPr="00486B77">
        <w:rPr>
          <w:rFonts w:cs="Times New Roman"/>
          <w:b/>
          <w:bCs/>
          <w:color w:val="auto"/>
          <w:lang w:val="es-ES_tradnl"/>
        </w:rPr>
        <w:t xml:space="preserve"> </w:t>
      </w:r>
      <w:proofErr w:type="spellStart"/>
      <w:r w:rsidRPr="00486B77">
        <w:rPr>
          <w:rFonts w:cs="Times New Roman"/>
          <w:b/>
          <w:bCs/>
          <w:color w:val="auto"/>
          <w:lang w:val="es-ES_tradnl"/>
        </w:rPr>
        <w:t>contributions</w:t>
      </w:r>
      <w:proofErr w:type="spellEnd"/>
      <w:r w:rsidRPr="00486B77">
        <w:rPr>
          <w:rFonts w:cs="Times New Roman"/>
          <w:b/>
          <w:bCs/>
          <w:color w:val="auto"/>
          <w:lang w:val="es-ES_tradnl"/>
        </w:rPr>
        <w:t>:</w:t>
      </w:r>
      <w:r w:rsidR="001C14A0" w:rsidRPr="00486B77">
        <w:rPr>
          <w:rFonts w:cs="Times New Roman"/>
          <w:color w:val="auto"/>
        </w:rPr>
        <w:t xml:space="preserve"> All authors equally contributed to this paper with conception and design of the study, literature review and analysis, drafting</w:t>
      </w:r>
      <w:r w:rsidR="00A427B0" w:rsidRPr="00486B77">
        <w:rPr>
          <w:rFonts w:cs="Times New Roman"/>
          <w:color w:val="auto"/>
        </w:rPr>
        <w:t xml:space="preserve">, </w:t>
      </w:r>
      <w:r w:rsidR="001C14A0" w:rsidRPr="00486B77">
        <w:rPr>
          <w:rFonts w:cs="Times New Roman"/>
          <w:color w:val="auto"/>
        </w:rPr>
        <w:t>critical revision</w:t>
      </w:r>
      <w:r w:rsidR="00A427B0" w:rsidRPr="00486B77">
        <w:rPr>
          <w:rFonts w:cs="Times New Roman"/>
          <w:color w:val="auto"/>
        </w:rPr>
        <w:t xml:space="preserve">, </w:t>
      </w:r>
      <w:r w:rsidR="001C14A0" w:rsidRPr="00486B77">
        <w:rPr>
          <w:rFonts w:cs="Times New Roman"/>
          <w:color w:val="auto"/>
        </w:rPr>
        <w:t xml:space="preserve">editing, and approval of the final version. </w:t>
      </w:r>
    </w:p>
    <w:p w14:paraId="7673E1E7" w14:textId="4DC292F9" w:rsidR="001C14A0" w:rsidRPr="00486B77" w:rsidRDefault="001C14A0" w:rsidP="004F2676">
      <w:pPr>
        <w:pStyle w:val="Default"/>
        <w:spacing w:line="360" w:lineRule="auto"/>
        <w:jc w:val="both"/>
        <w:rPr>
          <w:rFonts w:cs="Times New Roman"/>
          <w:color w:val="auto"/>
        </w:rPr>
      </w:pPr>
    </w:p>
    <w:p w14:paraId="24A87D22" w14:textId="04AA1C50" w:rsidR="00184B08" w:rsidRPr="00486B77" w:rsidRDefault="00E61008" w:rsidP="004F2676">
      <w:pPr>
        <w:pStyle w:val="NormalWeb"/>
        <w:shd w:val="clear" w:color="auto" w:fill="FFFFFF"/>
        <w:spacing w:before="0" w:beforeAutospacing="0" w:after="0" w:afterAutospacing="0" w:line="360" w:lineRule="auto"/>
        <w:jc w:val="both"/>
        <w:rPr>
          <w:rFonts w:ascii="Book Antiqua" w:hAnsi="Book Antiqua"/>
          <w:lang w:val="en-US"/>
        </w:rPr>
      </w:pPr>
      <w:proofErr w:type="spellStart"/>
      <w:r w:rsidRPr="00486B77">
        <w:rPr>
          <w:rFonts w:ascii="Book Antiqua" w:hAnsi="Book Antiqua"/>
          <w:b/>
          <w:bCs/>
          <w:lang w:val="es-ES_tradnl"/>
        </w:rPr>
        <w:t>Corresponding</w:t>
      </w:r>
      <w:proofErr w:type="spellEnd"/>
      <w:r w:rsidRPr="00486B77">
        <w:rPr>
          <w:rFonts w:ascii="Book Antiqua" w:hAnsi="Book Antiqua"/>
          <w:b/>
          <w:bCs/>
          <w:lang w:val="es-ES_tradnl"/>
        </w:rPr>
        <w:t xml:space="preserve"> </w:t>
      </w:r>
      <w:proofErr w:type="spellStart"/>
      <w:r w:rsidRPr="00486B77">
        <w:rPr>
          <w:rFonts w:ascii="Book Antiqua" w:hAnsi="Book Antiqua"/>
          <w:b/>
          <w:bCs/>
          <w:lang w:val="es-ES_tradnl"/>
        </w:rPr>
        <w:t>author</w:t>
      </w:r>
      <w:proofErr w:type="spellEnd"/>
      <w:r w:rsidRPr="00486B77">
        <w:rPr>
          <w:rFonts w:ascii="Book Antiqua" w:hAnsi="Book Antiqua"/>
          <w:b/>
          <w:bCs/>
          <w:lang w:val="es-ES_tradnl"/>
        </w:rPr>
        <w:t>:</w:t>
      </w:r>
      <w:r w:rsidR="00184B08" w:rsidRPr="00486B77">
        <w:rPr>
          <w:rFonts w:ascii="Book Antiqua" w:hAnsi="Book Antiqua"/>
          <w:b/>
          <w:bCs/>
        </w:rPr>
        <w:t xml:space="preserve"> </w:t>
      </w:r>
      <w:r w:rsidR="001C14A0" w:rsidRPr="00486B77">
        <w:rPr>
          <w:rFonts w:ascii="Book Antiqua" w:hAnsi="Book Antiqua"/>
          <w:b/>
          <w:bCs/>
        </w:rPr>
        <w:t xml:space="preserve">Mayur </w:t>
      </w:r>
      <w:proofErr w:type="spellStart"/>
      <w:r w:rsidR="001C14A0" w:rsidRPr="00486B77">
        <w:rPr>
          <w:rFonts w:ascii="Book Antiqua" w:hAnsi="Book Antiqua"/>
          <w:b/>
          <w:bCs/>
        </w:rPr>
        <w:t>Virarkar</w:t>
      </w:r>
      <w:proofErr w:type="spellEnd"/>
      <w:r w:rsidR="00184B08" w:rsidRPr="00486B77">
        <w:rPr>
          <w:rFonts w:ascii="Book Antiqua" w:hAnsi="Book Antiqua"/>
          <w:b/>
          <w:bCs/>
        </w:rPr>
        <w:t xml:space="preserve">, </w:t>
      </w:r>
      <w:r w:rsidRPr="00486B77">
        <w:rPr>
          <w:rFonts w:ascii="Book Antiqua" w:hAnsi="Book Antiqua"/>
          <w:b/>
          <w:bCs/>
        </w:rPr>
        <w:t>MD, Doctor,</w:t>
      </w:r>
      <w:r w:rsidRPr="00486B77">
        <w:rPr>
          <w:rFonts w:ascii="Book Antiqua" w:hAnsi="Book Antiqua"/>
        </w:rPr>
        <w:t xml:space="preserve"> Department of Diagnostic Radiology, The University of Texas M.D. Anderson Cancer </w:t>
      </w:r>
      <w:proofErr w:type="spellStart"/>
      <w:r w:rsidRPr="00486B77">
        <w:rPr>
          <w:rFonts w:ascii="Book Antiqua" w:hAnsi="Book Antiqua"/>
        </w:rPr>
        <w:t>Center</w:t>
      </w:r>
      <w:proofErr w:type="spellEnd"/>
      <w:r w:rsidRPr="00486B77">
        <w:rPr>
          <w:rFonts w:ascii="Book Antiqua" w:hAnsi="Book Antiqua"/>
        </w:rPr>
        <w:t>, 1515 Holcombe Blvd, H</w:t>
      </w:r>
      <w:r w:rsidR="00E91A2E" w:rsidRPr="00486B77">
        <w:rPr>
          <w:rFonts w:ascii="Book Antiqua" w:hAnsi="Book Antiqua"/>
        </w:rPr>
        <w:t>ouston</w:t>
      </w:r>
      <w:r w:rsidRPr="00486B77">
        <w:rPr>
          <w:rFonts w:ascii="Book Antiqua" w:hAnsi="Book Antiqua"/>
        </w:rPr>
        <w:t>, TX</w:t>
      </w:r>
      <w:r w:rsidR="00361F39">
        <w:rPr>
          <w:rFonts w:ascii="Book Antiqua" w:hAnsi="Book Antiqua" w:hint="eastAsia"/>
          <w:lang w:eastAsia="zh-CN"/>
        </w:rPr>
        <w:t xml:space="preserve"> </w:t>
      </w:r>
      <w:r w:rsidRPr="00486B77">
        <w:rPr>
          <w:rFonts w:ascii="Book Antiqua" w:hAnsi="Book Antiqua"/>
        </w:rPr>
        <w:t xml:space="preserve">77030, United States. </w:t>
      </w:r>
      <w:r w:rsidR="001C14A0" w:rsidRPr="00486B77">
        <w:rPr>
          <w:rFonts w:ascii="Book Antiqua" w:hAnsi="Book Antiqua"/>
        </w:rPr>
        <w:t xml:space="preserve"> </w:t>
      </w:r>
      <w:hyperlink r:id="rId7" w:history="1">
        <w:r w:rsidR="00184B08" w:rsidRPr="00486B77">
          <w:rPr>
            <w:rStyle w:val="Hyperlink"/>
            <w:rFonts w:ascii="Book Antiqua" w:hAnsi="Book Antiqua"/>
            <w:color w:val="auto"/>
            <w:u w:val="none"/>
          </w:rPr>
          <w:t>mkvirarkar@mdanderson.org</w:t>
        </w:r>
      </w:hyperlink>
    </w:p>
    <w:p w14:paraId="3A4A41C2" w14:textId="3F8D0266" w:rsidR="00BD3D2D" w:rsidRPr="00486B77" w:rsidRDefault="00BD3D2D" w:rsidP="004F2676">
      <w:pPr>
        <w:autoSpaceDE w:val="0"/>
        <w:autoSpaceDN w:val="0"/>
        <w:adjustRightInd w:val="0"/>
        <w:spacing w:after="0" w:line="360" w:lineRule="auto"/>
        <w:jc w:val="both"/>
        <w:rPr>
          <w:rFonts w:ascii="Book Antiqua" w:hAnsi="Book Antiqua" w:cs="Times New Roman"/>
          <w:b/>
          <w:sz w:val="24"/>
          <w:szCs w:val="24"/>
        </w:rPr>
      </w:pPr>
    </w:p>
    <w:p w14:paraId="2073058E" w14:textId="2FDF843B" w:rsidR="00D212B6" w:rsidRPr="00486B77" w:rsidRDefault="00D212B6" w:rsidP="00D212B6">
      <w:pPr>
        <w:adjustRightInd w:val="0"/>
        <w:snapToGrid w:val="0"/>
        <w:spacing w:after="0" w:line="360" w:lineRule="auto"/>
        <w:rPr>
          <w:rFonts w:ascii="Book Antiqua" w:hAnsi="Book Antiqua"/>
          <w:sz w:val="24"/>
          <w:szCs w:val="24"/>
        </w:rPr>
      </w:pPr>
      <w:bookmarkStart w:id="3" w:name="OLE_LINK75"/>
      <w:bookmarkStart w:id="4" w:name="OLE_LINK76"/>
      <w:bookmarkStart w:id="5" w:name="OLE_LINK269"/>
      <w:bookmarkStart w:id="6" w:name="OLE_LINK239"/>
      <w:r w:rsidRPr="00486B77">
        <w:rPr>
          <w:rFonts w:ascii="Book Antiqua" w:hAnsi="Book Antiqua"/>
          <w:b/>
          <w:sz w:val="24"/>
          <w:szCs w:val="24"/>
        </w:rPr>
        <w:t xml:space="preserve">Received: </w:t>
      </w:r>
      <w:r w:rsidRPr="00486B77">
        <w:rPr>
          <w:rFonts w:ascii="Book Antiqua" w:hAnsi="Book Antiqua"/>
          <w:sz w:val="24"/>
          <w:szCs w:val="24"/>
        </w:rPr>
        <w:t>December 10, 2019</w:t>
      </w:r>
    </w:p>
    <w:p w14:paraId="77A8D5CD" w14:textId="22620475" w:rsidR="00D212B6" w:rsidRPr="00486B77" w:rsidRDefault="00D212B6" w:rsidP="00D212B6">
      <w:pPr>
        <w:adjustRightInd w:val="0"/>
        <w:snapToGrid w:val="0"/>
        <w:spacing w:after="0" w:line="360" w:lineRule="auto"/>
        <w:rPr>
          <w:rFonts w:ascii="Book Antiqua" w:hAnsi="Book Antiqua"/>
          <w:b/>
          <w:sz w:val="24"/>
          <w:szCs w:val="24"/>
        </w:rPr>
      </w:pPr>
      <w:r w:rsidRPr="00486B77">
        <w:rPr>
          <w:rFonts w:ascii="Book Antiqua" w:hAnsi="Book Antiqua"/>
          <w:b/>
          <w:sz w:val="24"/>
          <w:szCs w:val="24"/>
        </w:rPr>
        <w:lastRenderedPageBreak/>
        <w:t xml:space="preserve">Revised: </w:t>
      </w:r>
      <w:r w:rsidRPr="00486B77">
        <w:rPr>
          <w:rFonts w:ascii="Book Antiqua" w:hAnsi="Book Antiqua"/>
          <w:sz w:val="24"/>
          <w:szCs w:val="24"/>
        </w:rPr>
        <w:t>February 2</w:t>
      </w:r>
      <w:r w:rsidR="00635CDA">
        <w:rPr>
          <w:rFonts w:ascii="Book Antiqua" w:hAnsi="Book Antiqua"/>
          <w:sz w:val="24"/>
          <w:szCs w:val="24"/>
        </w:rPr>
        <w:t>1</w:t>
      </w:r>
      <w:r w:rsidRPr="00486B77">
        <w:rPr>
          <w:rFonts w:ascii="Book Antiqua" w:hAnsi="Book Antiqua"/>
          <w:sz w:val="24"/>
          <w:szCs w:val="24"/>
        </w:rPr>
        <w:t>, 2020</w:t>
      </w:r>
    </w:p>
    <w:p w14:paraId="231F02AD" w14:textId="4E9AED70" w:rsidR="00D212B6" w:rsidRPr="00486B77" w:rsidRDefault="00D212B6" w:rsidP="00D212B6">
      <w:pPr>
        <w:adjustRightInd w:val="0"/>
        <w:snapToGrid w:val="0"/>
        <w:spacing w:after="0" w:line="360" w:lineRule="auto"/>
        <w:rPr>
          <w:rFonts w:ascii="Book Antiqua" w:hAnsi="Book Antiqua"/>
          <w:sz w:val="24"/>
          <w:szCs w:val="24"/>
        </w:rPr>
      </w:pPr>
      <w:r w:rsidRPr="00486B77">
        <w:rPr>
          <w:rFonts w:ascii="Book Antiqua" w:hAnsi="Book Antiqua"/>
          <w:b/>
          <w:sz w:val="24"/>
          <w:szCs w:val="24"/>
        </w:rPr>
        <w:t>Accepted:</w:t>
      </w:r>
      <w:r w:rsidRPr="00486B77">
        <w:rPr>
          <w:rFonts w:ascii="Book Antiqua" w:hAnsi="Book Antiqua"/>
          <w:sz w:val="24"/>
          <w:szCs w:val="24"/>
        </w:rPr>
        <w:t xml:space="preserve"> </w:t>
      </w:r>
      <w:r w:rsidR="003A4FA2">
        <w:rPr>
          <w:rFonts w:ascii="Book Antiqua" w:hAnsi="Book Antiqua"/>
          <w:sz w:val="24"/>
          <w:szCs w:val="24"/>
          <w:lang w:eastAsia="zh-CN"/>
        </w:rPr>
        <w:t>February 23, 2020</w:t>
      </w:r>
    </w:p>
    <w:p w14:paraId="1FA1E24A" w14:textId="21505966" w:rsidR="00D212B6" w:rsidRPr="00486B77" w:rsidRDefault="00D212B6" w:rsidP="00D212B6">
      <w:pPr>
        <w:autoSpaceDE w:val="0"/>
        <w:autoSpaceDN w:val="0"/>
        <w:adjustRightInd w:val="0"/>
        <w:spacing w:after="0" w:line="360" w:lineRule="auto"/>
        <w:jc w:val="both"/>
        <w:rPr>
          <w:rFonts w:ascii="Book Antiqua" w:hAnsi="Book Antiqua"/>
          <w:b/>
          <w:sz w:val="24"/>
          <w:szCs w:val="24"/>
        </w:rPr>
      </w:pPr>
      <w:r w:rsidRPr="00486B77">
        <w:rPr>
          <w:rFonts w:ascii="Book Antiqua" w:hAnsi="Book Antiqua"/>
          <w:b/>
          <w:sz w:val="24"/>
          <w:szCs w:val="24"/>
        </w:rPr>
        <w:t>Published online:</w:t>
      </w:r>
      <w:bookmarkEnd w:id="3"/>
      <w:bookmarkEnd w:id="4"/>
      <w:bookmarkEnd w:id="5"/>
      <w:bookmarkEnd w:id="6"/>
    </w:p>
    <w:p w14:paraId="22825DAC" w14:textId="2251C061" w:rsidR="00D212B6" w:rsidRPr="00486B77" w:rsidRDefault="00D212B6">
      <w:pPr>
        <w:rPr>
          <w:rFonts w:ascii="Book Antiqua" w:hAnsi="Book Antiqua"/>
          <w:b/>
          <w:sz w:val="24"/>
          <w:szCs w:val="24"/>
        </w:rPr>
      </w:pPr>
      <w:r w:rsidRPr="00486B77">
        <w:rPr>
          <w:rFonts w:ascii="Book Antiqua" w:hAnsi="Book Antiqua"/>
          <w:b/>
          <w:sz w:val="24"/>
          <w:szCs w:val="24"/>
        </w:rPr>
        <w:br w:type="page"/>
      </w:r>
    </w:p>
    <w:p w14:paraId="22D7879B" w14:textId="23B619C1" w:rsidR="001C14A0" w:rsidRPr="00486B77" w:rsidRDefault="00921520" w:rsidP="004F2676">
      <w:pPr>
        <w:autoSpaceDE w:val="0"/>
        <w:autoSpaceDN w:val="0"/>
        <w:adjustRightInd w:val="0"/>
        <w:spacing w:after="0" w:line="360" w:lineRule="auto"/>
        <w:jc w:val="both"/>
        <w:rPr>
          <w:rFonts w:ascii="Book Antiqua" w:hAnsi="Book Antiqua" w:cs="Times New Roman"/>
          <w:sz w:val="24"/>
          <w:szCs w:val="24"/>
        </w:rPr>
      </w:pPr>
      <w:proofErr w:type="spellStart"/>
      <w:r w:rsidRPr="00486B77">
        <w:rPr>
          <w:rFonts w:ascii="Book Antiqua" w:hAnsi="Book Antiqua" w:cs="Times New Roman"/>
          <w:b/>
          <w:bCs/>
          <w:sz w:val="24"/>
          <w:szCs w:val="24"/>
          <w:lang w:val="es-ES"/>
        </w:rPr>
        <w:lastRenderedPageBreak/>
        <w:t>Abstract</w:t>
      </w:r>
      <w:proofErr w:type="spellEnd"/>
    </w:p>
    <w:p w14:paraId="01359295" w14:textId="39A08010" w:rsidR="001C14A0" w:rsidRPr="00486B77" w:rsidRDefault="001B3B3C" w:rsidP="004F2676">
      <w:pPr>
        <w:spacing w:after="0" w:line="360" w:lineRule="auto"/>
        <w:jc w:val="both"/>
        <w:rPr>
          <w:rFonts w:ascii="Book Antiqua" w:hAnsi="Book Antiqua" w:cs="Times New Roman"/>
          <w:sz w:val="24"/>
          <w:szCs w:val="24"/>
        </w:rPr>
      </w:pPr>
      <w:r w:rsidRPr="00486B77">
        <w:rPr>
          <w:rFonts w:ascii="Book Antiqua" w:hAnsi="Book Antiqua" w:cs="Times New Roman"/>
          <w:sz w:val="24"/>
          <w:szCs w:val="24"/>
        </w:rPr>
        <w:t xml:space="preserve">Primary epithelioid </w:t>
      </w:r>
      <w:r w:rsidR="009215DA" w:rsidRPr="00486B77">
        <w:rPr>
          <w:rFonts w:ascii="Book Antiqua" w:hAnsi="Book Antiqua" w:cs="Times New Roman"/>
          <w:sz w:val="24"/>
          <w:szCs w:val="24"/>
        </w:rPr>
        <w:t>hemangioendotheliomas</w:t>
      </w:r>
      <w:r w:rsidR="001E1377" w:rsidRPr="00486B77">
        <w:rPr>
          <w:rFonts w:ascii="Book Antiqua" w:hAnsi="Book Antiqua" w:cs="Times New Roman"/>
          <w:sz w:val="24"/>
          <w:szCs w:val="24"/>
        </w:rPr>
        <w:t xml:space="preserve"> </w:t>
      </w:r>
      <w:r w:rsidRPr="00486B77">
        <w:rPr>
          <w:rFonts w:ascii="Book Antiqua" w:hAnsi="Book Antiqua" w:cs="Times New Roman"/>
          <w:sz w:val="24"/>
          <w:szCs w:val="24"/>
        </w:rPr>
        <w:t xml:space="preserve">of the liver </w:t>
      </w:r>
      <w:r w:rsidR="00084836">
        <w:rPr>
          <w:rFonts w:ascii="Book Antiqua" w:hAnsi="Book Antiqua" w:cs="Times New Roman" w:hint="eastAsia"/>
          <w:sz w:val="24"/>
          <w:szCs w:val="24"/>
          <w:lang w:eastAsia="zh-CN"/>
        </w:rPr>
        <w:t>(</w:t>
      </w:r>
      <w:r w:rsidR="00084836" w:rsidRPr="00084836">
        <w:rPr>
          <w:rFonts w:ascii="Book Antiqua" w:hAnsi="Book Antiqua" w:cs="Times New Roman"/>
          <w:sz w:val="24"/>
          <w:szCs w:val="24"/>
          <w:lang w:eastAsia="zh-CN"/>
        </w:rPr>
        <w:t>EHL</w:t>
      </w:r>
      <w:r w:rsidR="00084836">
        <w:rPr>
          <w:rFonts w:ascii="Book Antiqua" w:hAnsi="Book Antiqua" w:cs="Times New Roman" w:hint="eastAsia"/>
          <w:sz w:val="24"/>
          <w:szCs w:val="24"/>
          <w:lang w:eastAsia="zh-CN"/>
        </w:rPr>
        <w:t xml:space="preserve">) </w:t>
      </w:r>
      <w:r w:rsidRPr="00486B77">
        <w:rPr>
          <w:rFonts w:ascii="Book Antiqua" w:hAnsi="Book Antiqua" w:cs="Times New Roman"/>
          <w:sz w:val="24"/>
          <w:szCs w:val="24"/>
        </w:rPr>
        <w:t xml:space="preserve">are rare tumors with a low incidence. The molecular background of </w:t>
      </w:r>
      <w:r w:rsidR="00084836" w:rsidRPr="00084836">
        <w:rPr>
          <w:rFonts w:ascii="Book Antiqua" w:hAnsi="Book Antiqua" w:cs="Times New Roman"/>
          <w:bCs/>
          <w:sz w:val="24"/>
          <w:szCs w:val="24"/>
        </w:rPr>
        <w:t>EHL</w:t>
      </w:r>
      <w:r w:rsidRPr="00486B77">
        <w:rPr>
          <w:rFonts w:ascii="Book Antiqua" w:hAnsi="Book Antiqua" w:cs="Times New Roman"/>
          <w:sz w:val="24"/>
          <w:szCs w:val="24"/>
        </w:rPr>
        <w:t xml:space="preserve"> is still under investigation</w:t>
      </w:r>
      <w:r w:rsidR="00A427B0" w:rsidRPr="00486B77">
        <w:rPr>
          <w:rFonts w:ascii="Book Antiqua" w:hAnsi="Book Antiqua" w:cs="Times New Roman"/>
          <w:sz w:val="24"/>
          <w:szCs w:val="24"/>
        </w:rPr>
        <w:t xml:space="preserve">, </w:t>
      </w:r>
      <w:r w:rsidRPr="00486B77">
        <w:rPr>
          <w:rFonts w:ascii="Book Antiqua" w:hAnsi="Book Antiqua" w:cs="Times New Roman"/>
          <w:sz w:val="24"/>
          <w:szCs w:val="24"/>
        </w:rPr>
        <w:t xml:space="preserve">with WWTR1-CAMPTA1 </w:t>
      </w:r>
      <w:r w:rsidR="00AD3F77" w:rsidRPr="00486B77">
        <w:rPr>
          <w:rFonts w:ascii="Book Antiqua" w:hAnsi="Book Antiqua" w:cs="Times New Roman"/>
          <w:sz w:val="24"/>
          <w:szCs w:val="24"/>
        </w:rPr>
        <w:t xml:space="preserve">mutation </w:t>
      </w:r>
      <w:r w:rsidRPr="00486B77">
        <w:rPr>
          <w:rFonts w:ascii="Book Antiqua" w:hAnsi="Book Antiqua" w:cs="Times New Roman"/>
          <w:sz w:val="24"/>
          <w:szCs w:val="24"/>
        </w:rPr>
        <w:t xml:space="preserve">may function as a tumor marker. </w:t>
      </w:r>
      <w:r w:rsidR="00AD3F77" w:rsidRPr="00486B77">
        <w:rPr>
          <w:rFonts w:ascii="Book Antiqua" w:hAnsi="Book Antiqua" w:cs="Times New Roman"/>
          <w:sz w:val="24"/>
          <w:szCs w:val="24"/>
        </w:rPr>
        <w:t>C</w:t>
      </w:r>
      <w:r w:rsidRPr="00486B77">
        <w:rPr>
          <w:rFonts w:ascii="Book Antiqua" w:hAnsi="Book Antiqua" w:cs="Times New Roman"/>
          <w:sz w:val="24"/>
          <w:szCs w:val="24"/>
        </w:rPr>
        <w:t xml:space="preserve">ommonly, </w:t>
      </w:r>
      <w:r w:rsidR="00BB42FC" w:rsidRPr="00486B77">
        <w:rPr>
          <w:rFonts w:ascii="Book Antiqua" w:hAnsi="Book Antiqua" w:cs="Times New Roman"/>
          <w:sz w:val="24"/>
          <w:szCs w:val="24"/>
        </w:rPr>
        <w:t>this tumor</w:t>
      </w:r>
      <w:r w:rsidRPr="00486B77">
        <w:rPr>
          <w:rFonts w:ascii="Book Antiqua" w:hAnsi="Book Antiqua" w:cs="Times New Roman"/>
          <w:sz w:val="24"/>
          <w:szCs w:val="24"/>
        </w:rPr>
        <w:t xml:space="preserve"> is </w:t>
      </w:r>
      <w:r w:rsidR="00A35B35" w:rsidRPr="00486B77">
        <w:rPr>
          <w:rFonts w:ascii="Book Antiqua" w:hAnsi="Book Antiqua" w:cs="Times New Roman"/>
          <w:sz w:val="24"/>
          <w:szCs w:val="24"/>
        </w:rPr>
        <w:t>misdiagnosed</w:t>
      </w:r>
      <w:r w:rsidRPr="00486B77">
        <w:rPr>
          <w:rFonts w:ascii="Book Antiqua" w:hAnsi="Book Antiqua" w:cs="Times New Roman"/>
          <w:sz w:val="24"/>
          <w:szCs w:val="24"/>
        </w:rPr>
        <w:t xml:space="preserve"> with angiosarcoma, </w:t>
      </w:r>
      <w:proofErr w:type="spellStart"/>
      <w:r w:rsidRPr="00486B77">
        <w:rPr>
          <w:rFonts w:ascii="Book Antiqua" w:hAnsi="Book Antiqua" w:cs="Times New Roman"/>
          <w:sz w:val="24"/>
          <w:szCs w:val="24"/>
        </w:rPr>
        <w:t>cholangiocarcinomas</w:t>
      </w:r>
      <w:proofErr w:type="spellEnd"/>
      <w:r w:rsidRPr="00486B77">
        <w:rPr>
          <w:rFonts w:ascii="Book Antiqua" w:hAnsi="Book Antiqua" w:cs="Times New Roman"/>
          <w:sz w:val="24"/>
          <w:szCs w:val="24"/>
        </w:rPr>
        <w:t xml:space="preserve">, metastatic carcinoma, and hepatocellular carcinoma (sclerosing variant). </w:t>
      </w:r>
      <w:r w:rsidR="00AD3F77" w:rsidRPr="00486B77">
        <w:rPr>
          <w:rFonts w:ascii="Book Antiqua" w:hAnsi="Book Antiqua" w:cs="Times New Roman"/>
          <w:sz w:val="24"/>
          <w:szCs w:val="24"/>
        </w:rPr>
        <w:t>C</w:t>
      </w:r>
      <w:r w:rsidRPr="00486B77">
        <w:rPr>
          <w:rFonts w:ascii="Book Antiqua" w:hAnsi="Book Antiqua" w:cs="Times New Roman"/>
          <w:sz w:val="24"/>
          <w:szCs w:val="24"/>
        </w:rPr>
        <w:t>har</w:t>
      </w:r>
      <w:r w:rsidR="007927E4" w:rsidRPr="00486B77">
        <w:rPr>
          <w:rFonts w:ascii="Book Antiqua" w:hAnsi="Book Antiqua" w:cs="Times New Roman"/>
          <w:sz w:val="24"/>
          <w:szCs w:val="24"/>
        </w:rPr>
        <w:t>acteristic features on i</w:t>
      </w:r>
      <w:r w:rsidRPr="00486B77">
        <w:rPr>
          <w:rFonts w:ascii="Book Antiqua" w:hAnsi="Book Antiqua" w:cs="Times New Roman"/>
          <w:sz w:val="24"/>
          <w:szCs w:val="24"/>
        </w:rPr>
        <w:t>maging modalities</w:t>
      </w:r>
      <w:r w:rsidR="00AD3F77" w:rsidRPr="00486B77">
        <w:rPr>
          <w:rFonts w:ascii="Book Antiqua" w:hAnsi="Book Antiqua" w:cs="Times New Roman"/>
          <w:sz w:val="24"/>
          <w:szCs w:val="24"/>
        </w:rPr>
        <w:t xml:space="preserve"> such as</w:t>
      </w:r>
      <w:r w:rsidRPr="00486B77">
        <w:rPr>
          <w:rFonts w:ascii="Book Antiqua" w:hAnsi="Book Antiqua" w:cs="Times New Roman"/>
          <w:sz w:val="24"/>
          <w:szCs w:val="24"/>
        </w:rPr>
        <w:t xml:space="preserve"> </w:t>
      </w:r>
      <w:r w:rsidR="00D42DEF" w:rsidRPr="00486B77">
        <w:rPr>
          <w:rFonts w:ascii="Book Antiqua" w:hAnsi="Book Antiqua" w:cs="Times New Roman"/>
          <w:sz w:val="24"/>
          <w:szCs w:val="24"/>
        </w:rPr>
        <w:t>ultrasound</w:t>
      </w:r>
      <w:r w:rsidRPr="00486B77">
        <w:rPr>
          <w:rFonts w:ascii="Book Antiqua" w:hAnsi="Book Antiqua" w:cs="Times New Roman"/>
          <w:sz w:val="24"/>
          <w:szCs w:val="24"/>
        </w:rPr>
        <w:t xml:space="preserve">, </w:t>
      </w:r>
      <w:r w:rsidR="002A5D36" w:rsidRPr="002A5D36">
        <w:rPr>
          <w:rFonts w:ascii="Book Antiqua" w:hAnsi="Book Antiqua" w:cs="Times New Roman"/>
          <w:sz w:val="24"/>
          <w:szCs w:val="24"/>
        </w:rPr>
        <w:t>computed tomography</w:t>
      </w:r>
      <w:r w:rsidRPr="00486B77">
        <w:rPr>
          <w:rFonts w:ascii="Book Antiqua" w:hAnsi="Book Antiqua" w:cs="Times New Roman"/>
          <w:sz w:val="24"/>
          <w:szCs w:val="24"/>
        </w:rPr>
        <w:t xml:space="preserve">, </w:t>
      </w:r>
      <w:r w:rsidR="00EF2491" w:rsidRPr="00EF2491">
        <w:rPr>
          <w:rFonts w:ascii="Book Antiqua" w:hAnsi="Book Antiqua" w:cs="Times New Roman"/>
          <w:sz w:val="24"/>
          <w:szCs w:val="24"/>
        </w:rPr>
        <w:t>magnetic resonance imaging</w:t>
      </w:r>
      <w:r w:rsidRPr="00486B77">
        <w:rPr>
          <w:rFonts w:ascii="Book Antiqua" w:hAnsi="Book Antiqua" w:cs="Times New Roman"/>
          <w:sz w:val="24"/>
          <w:szCs w:val="24"/>
        </w:rPr>
        <w:t xml:space="preserve"> and </w:t>
      </w:r>
      <w:r w:rsidR="0060359D" w:rsidRPr="00486B77">
        <w:rPr>
          <w:rFonts w:ascii="Book Antiqua" w:hAnsi="Book Antiqua" w:cs="Times New Roman"/>
          <w:sz w:val="24"/>
          <w:szCs w:val="24"/>
        </w:rPr>
        <w:t>positron emission tomography/computed tomography</w:t>
      </w:r>
      <w:r w:rsidR="007927E4" w:rsidRPr="00486B77">
        <w:rPr>
          <w:rFonts w:ascii="Book Antiqua" w:hAnsi="Book Antiqua" w:cs="Times New Roman"/>
          <w:sz w:val="24"/>
          <w:szCs w:val="24"/>
        </w:rPr>
        <w:t xml:space="preserve"> guide in diagnosis and staging. The “halo sign” and the “lollipop sign” on </w:t>
      </w:r>
      <w:r w:rsidR="009D1876" w:rsidRPr="009D1876">
        <w:rPr>
          <w:rFonts w:ascii="Book Antiqua" w:hAnsi="Book Antiqua" w:cs="Times New Roman"/>
          <w:sz w:val="24"/>
          <w:szCs w:val="24"/>
        </w:rPr>
        <w:t>computed tomography</w:t>
      </w:r>
      <w:r w:rsidR="007927E4" w:rsidRPr="00486B77">
        <w:rPr>
          <w:rFonts w:ascii="Book Antiqua" w:hAnsi="Book Antiqua" w:cs="Times New Roman"/>
          <w:sz w:val="24"/>
          <w:szCs w:val="24"/>
        </w:rPr>
        <w:t xml:space="preserve"> and </w:t>
      </w:r>
      <w:r w:rsidR="00EF2491" w:rsidRPr="00EF2491">
        <w:rPr>
          <w:rFonts w:ascii="Book Antiqua" w:hAnsi="Book Antiqua" w:cs="Times New Roman"/>
          <w:sz w:val="24"/>
          <w:szCs w:val="24"/>
        </w:rPr>
        <w:t>magnetic resonance imaging</w:t>
      </w:r>
      <w:r w:rsidR="007927E4" w:rsidRPr="00486B77">
        <w:rPr>
          <w:rFonts w:ascii="Book Antiqua" w:hAnsi="Book Antiqua" w:cs="Times New Roman"/>
          <w:sz w:val="24"/>
          <w:szCs w:val="24"/>
        </w:rPr>
        <w:t xml:space="preserve"> are described in the literature. Currently, there </w:t>
      </w:r>
      <w:r w:rsidR="009C66DE" w:rsidRPr="00486B77">
        <w:rPr>
          <w:rFonts w:ascii="Book Antiqua" w:hAnsi="Book Antiqua" w:cs="Times New Roman"/>
          <w:sz w:val="24"/>
          <w:szCs w:val="24"/>
        </w:rPr>
        <w:t>are</w:t>
      </w:r>
      <w:r w:rsidR="007927E4" w:rsidRPr="00486B77">
        <w:rPr>
          <w:rFonts w:ascii="Book Antiqua" w:hAnsi="Book Antiqua" w:cs="Times New Roman"/>
          <w:sz w:val="24"/>
          <w:szCs w:val="24"/>
        </w:rPr>
        <w:t xml:space="preserve"> no standardized guidelines for treating </w:t>
      </w:r>
      <w:r w:rsidR="00084836" w:rsidRPr="00084836">
        <w:rPr>
          <w:rFonts w:ascii="Book Antiqua" w:hAnsi="Book Antiqua" w:cs="Times New Roman"/>
          <w:sz w:val="24"/>
          <w:szCs w:val="24"/>
          <w:lang w:eastAsia="zh-CN"/>
        </w:rPr>
        <w:t>EHL</w:t>
      </w:r>
      <w:r w:rsidR="0042190A" w:rsidRPr="00486B77">
        <w:rPr>
          <w:rFonts w:ascii="Book Antiqua" w:hAnsi="Book Antiqua" w:cs="Times New Roman"/>
          <w:sz w:val="24"/>
          <w:szCs w:val="24"/>
        </w:rPr>
        <w:t xml:space="preserve"> with treatment</w:t>
      </w:r>
      <w:r w:rsidR="007927E4" w:rsidRPr="00486B77">
        <w:rPr>
          <w:rFonts w:ascii="Book Antiqua" w:hAnsi="Book Antiqua" w:cs="Times New Roman"/>
          <w:sz w:val="24"/>
          <w:szCs w:val="24"/>
        </w:rPr>
        <w:t xml:space="preserve"> options are broad </w:t>
      </w:r>
      <w:r w:rsidR="00AD3F77" w:rsidRPr="00486B77">
        <w:rPr>
          <w:rFonts w:ascii="Book Antiqua" w:hAnsi="Book Antiqua" w:cs="Times New Roman"/>
          <w:sz w:val="24"/>
          <w:szCs w:val="24"/>
        </w:rPr>
        <w:t>including</w:t>
      </w:r>
      <w:r w:rsidR="007927E4" w:rsidRPr="00486B77">
        <w:rPr>
          <w:rFonts w:ascii="Book Antiqua" w:hAnsi="Book Antiqua" w:cs="Times New Roman"/>
          <w:sz w:val="24"/>
          <w:szCs w:val="24"/>
        </w:rPr>
        <w:t xml:space="preserve">: </w:t>
      </w:r>
      <w:r w:rsidR="00ED70B7" w:rsidRPr="00486B77">
        <w:rPr>
          <w:rFonts w:ascii="Book Antiqua" w:hAnsi="Book Antiqua" w:cs="Times New Roman"/>
          <w:sz w:val="24"/>
          <w:szCs w:val="24"/>
        </w:rPr>
        <w:t>chemotherapy, ablation, surgery and liver transplantation</w:t>
      </w:r>
      <w:r w:rsidR="000A1F59" w:rsidRPr="00486B77">
        <w:rPr>
          <w:rFonts w:ascii="Book Antiqua" w:hAnsi="Book Antiqua" w:cs="Times New Roman"/>
          <w:sz w:val="24"/>
          <w:szCs w:val="24"/>
        </w:rPr>
        <w:t xml:space="preserve"> with inconsistent results</w:t>
      </w:r>
      <w:r w:rsidR="00ED70B7" w:rsidRPr="00486B77">
        <w:rPr>
          <w:rFonts w:ascii="Book Antiqua" w:hAnsi="Book Antiqua" w:cs="Times New Roman"/>
          <w:sz w:val="24"/>
          <w:szCs w:val="24"/>
        </w:rPr>
        <w:t>.</w:t>
      </w:r>
    </w:p>
    <w:p w14:paraId="04460E30" w14:textId="77777777" w:rsidR="00421E8A" w:rsidRPr="00486B77" w:rsidRDefault="00421E8A" w:rsidP="004F2676">
      <w:pPr>
        <w:spacing w:after="0" w:line="360" w:lineRule="auto"/>
        <w:jc w:val="both"/>
        <w:rPr>
          <w:rFonts w:ascii="Book Antiqua" w:hAnsi="Book Antiqua" w:cs="Times New Roman"/>
          <w:b/>
          <w:sz w:val="24"/>
          <w:szCs w:val="24"/>
        </w:rPr>
      </w:pPr>
    </w:p>
    <w:p w14:paraId="1590B234" w14:textId="1D9C4B00" w:rsidR="001C14A0" w:rsidRPr="00486B77" w:rsidRDefault="00421E8A" w:rsidP="004F2676">
      <w:pPr>
        <w:spacing w:after="0" w:line="360" w:lineRule="auto"/>
        <w:jc w:val="both"/>
        <w:rPr>
          <w:rFonts w:ascii="Book Antiqua" w:hAnsi="Book Antiqua" w:cs="Times New Roman"/>
          <w:sz w:val="24"/>
          <w:szCs w:val="24"/>
        </w:rPr>
      </w:pPr>
      <w:r w:rsidRPr="00486B77">
        <w:rPr>
          <w:rFonts w:ascii="Book Antiqua" w:hAnsi="Book Antiqua" w:cs="Times New Roman"/>
          <w:b/>
          <w:iCs/>
          <w:sz w:val="24"/>
          <w:szCs w:val="24"/>
          <w:lang w:val="es-ES_tradnl"/>
        </w:rPr>
        <w:t xml:space="preserve">Key </w:t>
      </w:r>
      <w:proofErr w:type="spellStart"/>
      <w:r w:rsidRPr="00486B77">
        <w:rPr>
          <w:rFonts w:ascii="Book Antiqua" w:hAnsi="Book Antiqua" w:cs="Times New Roman"/>
          <w:b/>
          <w:iCs/>
          <w:sz w:val="24"/>
          <w:szCs w:val="24"/>
          <w:lang w:val="es-ES_tradnl"/>
        </w:rPr>
        <w:t>words</w:t>
      </w:r>
      <w:proofErr w:type="spellEnd"/>
      <w:r w:rsidRPr="00486B77">
        <w:rPr>
          <w:rFonts w:ascii="Book Antiqua" w:hAnsi="Book Antiqua" w:cs="Times New Roman"/>
          <w:b/>
          <w:iCs/>
          <w:sz w:val="24"/>
          <w:szCs w:val="24"/>
          <w:lang w:val="es-ES_tradnl"/>
        </w:rPr>
        <w:t>:</w:t>
      </w:r>
      <w:r w:rsidRPr="00486B77">
        <w:rPr>
          <w:rFonts w:ascii="Book Antiqua" w:hAnsi="Book Antiqua" w:cs="Times New Roman"/>
          <w:b/>
          <w:sz w:val="24"/>
          <w:szCs w:val="24"/>
          <w:lang w:eastAsia="zh-CN"/>
        </w:rPr>
        <w:t xml:space="preserve"> </w:t>
      </w:r>
      <w:bookmarkStart w:id="7" w:name="OLE_LINK370"/>
      <w:r w:rsidR="00ED70B7" w:rsidRPr="00486B77">
        <w:rPr>
          <w:rFonts w:ascii="Book Antiqua" w:hAnsi="Book Antiqua" w:cs="Times New Roman"/>
          <w:sz w:val="24"/>
          <w:szCs w:val="24"/>
        </w:rPr>
        <w:t>Epithelioid hemangioendotheliomas</w:t>
      </w:r>
      <w:bookmarkEnd w:id="7"/>
      <w:r w:rsidR="00AF7799" w:rsidRPr="00486B77">
        <w:rPr>
          <w:rFonts w:ascii="Book Antiqua" w:hAnsi="Book Antiqua" w:cs="Times New Roman"/>
          <w:sz w:val="24"/>
          <w:szCs w:val="24"/>
        </w:rPr>
        <w:t>;</w:t>
      </w:r>
      <w:r w:rsidR="001C14A0" w:rsidRPr="00486B77">
        <w:rPr>
          <w:rFonts w:ascii="Book Antiqua" w:hAnsi="Book Antiqua" w:cs="Times New Roman"/>
          <w:sz w:val="24"/>
          <w:szCs w:val="24"/>
        </w:rPr>
        <w:t xml:space="preserve"> </w:t>
      </w:r>
      <w:bookmarkStart w:id="8" w:name="OLE_LINK371"/>
      <w:bookmarkStart w:id="9" w:name="OLE_LINK372"/>
      <w:r w:rsidR="00AF7799" w:rsidRPr="00486B77">
        <w:rPr>
          <w:rFonts w:ascii="Book Antiqua" w:hAnsi="Book Antiqua" w:cs="Times New Roman"/>
          <w:sz w:val="24"/>
          <w:szCs w:val="24"/>
        </w:rPr>
        <w:t>H</w:t>
      </w:r>
      <w:r w:rsidR="00ED70B7" w:rsidRPr="00486B77">
        <w:rPr>
          <w:rFonts w:ascii="Book Antiqua" w:hAnsi="Book Antiqua" w:cs="Times New Roman"/>
          <w:sz w:val="24"/>
          <w:szCs w:val="24"/>
        </w:rPr>
        <w:t>alo sign</w:t>
      </w:r>
      <w:bookmarkEnd w:id="8"/>
      <w:bookmarkEnd w:id="9"/>
      <w:r w:rsidR="00AF7799" w:rsidRPr="00486B77">
        <w:rPr>
          <w:rFonts w:ascii="Book Antiqua" w:hAnsi="Book Antiqua" w:cs="Times New Roman"/>
          <w:sz w:val="24"/>
          <w:szCs w:val="24"/>
        </w:rPr>
        <w:t>;</w:t>
      </w:r>
      <w:r w:rsidR="00ED70B7" w:rsidRPr="00486B77">
        <w:rPr>
          <w:rFonts w:ascii="Book Antiqua" w:hAnsi="Book Antiqua" w:cs="Times New Roman"/>
          <w:sz w:val="24"/>
          <w:szCs w:val="24"/>
        </w:rPr>
        <w:t xml:space="preserve"> </w:t>
      </w:r>
      <w:bookmarkStart w:id="10" w:name="OLE_LINK373"/>
      <w:r w:rsidR="00AF7799" w:rsidRPr="00486B77">
        <w:rPr>
          <w:rFonts w:ascii="Book Antiqua" w:hAnsi="Book Antiqua" w:cs="Times New Roman"/>
          <w:sz w:val="24"/>
          <w:szCs w:val="24"/>
        </w:rPr>
        <w:t>L</w:t>
      </w:r>
      <w:r w:rsidR="00ED70B7" w:rsidRPr="00486B77">
        <w:rPr>
          <w:rFonts w:ascii="Book Antiqua" w:hAnsi="Book Antiqua" w:cs="Times New Roman"/>
          <w:sz w:val="24"/>
          <w:szCs w:val="24"/>
        </w:rPr>
        <w:t>ollipop sign</w:t>
      </w:r>
      <w:bookmarkEnd w:id="10"/>
      <w:r w:rsidR="00AF7799" w:rsidRPr="00486B77">
        <w:rPr>
          <w:rFonts w:ascii="Book Antiqua" w:hAnsi="Book Antiqua" w:cs="Times New Roman"/>
          <w:sz w:val="24"/>
          <w:szCs w:val="24"/>
        </w:rPr>
        <w:t>;</w:t>
      </w:r>
      <w:r w:rsidR="000A1F59" w:rsidRPr="00486B77">
        <w:rPr>
          <w:rFonts w:ascii="Book Antiqua" w:hAnsi="Book Antiqua" w:cs="Times New Roman"/>
          <w:sz w:val="24"/>
          <w:szCs w:val="24"/>
        </w:rPr>
        <w:t xml:space="preserve"> </w:t>
      </w:r>
      <w:bookmarkStart w:id="11" w:name="OLE_LINK374"/>
      <w:r w:rsidR="00AF7799" w:rsidRPr="00486B77">
        <w:rPr>
          <w:rFonts w:ascii="Book Antiqua" w:hAnsi="Book Antiqua" w:cs="Times New Roman"/>
          <w:sz w:val="24"/>
          <w:szCs w:val="24"/>
        </w:rPr>
        <w:t>A</w:t>
      </w:r>
      <w:r w:rsidR="000A1F59" w:rsidRPr="00486B77">
        <w:rPr>
          <w:rFonts w:ascii="Book Antiqua" w:hAnsi="Book Antiqua" w:cs="Times New Roman"/>
          <w:sz w:val="24"/>
          <w:szCs w:val="24"/>
        </w:rPr>
        <w:t>ngiosarcoma</w:t>
      </w:r>
      <w:bookmarkEnd w:id="11"/>
      <w:r w:rsidR="00AF7799" w:rsidRPr="00486B77">
        <w:rPr>
          <w:rFonts w:ascii="Book Antiqua" w:hAnsi="Book Antiqua" w:cs="Times New Roman"/>
          <w:sz w:val="24"/>
          <w:szCs w:val="24"/>
        </w:rPr>
        <w:t>;</w:t>
      </w:r>
      <w:r w:rsidR="000A1F59" w:rsidRPr="00486B77">
        <w:rPr>
          <w:rFonts w:ascii="Book Antiqua" w:hAnsi="Book Antiqua" w:cs="Times New Roman"/>
          <w:sz w:val="24"/>
          <w:szCs w:val="24"/>
        </w:rPr>
        <w:t xml:space="preserve"> </w:t>
      </w:r>
      <w:bookmarkStart w:id="12" w:name="OLE_LINK375"/>
      <w:proofErr w:type="spellStart"/>
      <w:r w:rsidR="00AF7799" w:rsidRPr="00486B77">
        <w:rPr>
          <w:rFonts w:ascii="Book Antiqua" w:hAnsi="Book Antiqua" w:cs="Times New Roman"/>
          <w:sz w:val="24"/>
          <w:szCs w:val="24"/>
        </w:rPr>
        <w:t>C</w:t>
      </w:r>
      <w:r w:rsidR="000A1F59" w:rsidRPr="00486B77">
        <w:rPr>
          <w:rFonts w:ascii="Book Antiqua" w:hAnsi="Book Antiqua" w:cs="Times New Roman"/>
          <w:sz w:val="24"/>
          <w:szCs w:val="24"/>
        </w:rPr>
        <w:t>holangiocarcinomas</w:t>
      </w:r>
      <w:bookmarkEnd w:id="12"/>
      <w:proofErr w:type="spellEnd"/>
      <w:r w:rsidR="00AF7799" w:rsidRPr="00486B77">
        <w:rPr>
          <w:rFonts w:ascii="Book Antiqua" w:hAnsi="Book Antiqua" w:cs="Times New Roman"/>
          <w:sz w:val="24"/>
          <w:szCs w:val="24"/>
        </w:rPr>
        <w:t>;</w:t>
      </w:r>
      <w:r w:rsidR="000A1F59" w:rsidRPr="00486B77">
        <w:rPr>
          <w:rFonts w:ascii="Book Antiqua" w:hAnsi="Book Antiqua" w:cs="Times New Roman"/>
          <w:sz w:val="24"/>
          <w:szCs w:val="24"/>
        </w:rPr>
        <w:t xml:space="preserve"> </w:t>
      </w:r>
      <w:bookmarkStart w:id="13" w:name="OLE_LINK376"/>
      <w:bookmarkStart w:id="14" w:name="OLE_LINK377"/>
      <w:r w:rsidR="00AF7799" w:rsidRPr="00486B77">
        <w:rPr>
          <w:rFonts w:ascii="Book Antiqua" w:hAnsi="Book Antiqua" w:cs="Times New Roman"/>
          <w:sz w:val="24"/>
          <w:szCs w:val="24"/>
        </w:rPr>
        <w:t>H</w:t>
      </w:r>
      <w:r w:rsidR="000A1F59" w:rsidRPr="00486B77">
        <w:rPr>
          <w:rFonts w:ascii="Book Antiqua" w:hAnsi="Book Antiqua" w:cs="Times New Roman"/>
          <w:sz w:val="24"/>
          <w:szCs w:val="24"/>
        </w:rPr>
        <w:t>epatocellular carcinoma</w:t>
      </w:r>
      <w:bookmarkEnd w:id="13"/>
      <w:bookmarkEnd w:id="14"/>
    </w:p>
    <w:p w14:paraId="0FF609B5" w14:textId="6CDF1BE6" w:rsidR="004B4EF9" w:rsidRPr="00486B77" w:rsidRDefault="004B4EF9" w:rsidP="004F2676">
      <w:pPr>
        <w:spacing w:after="0" w:line="360" w:lineRule="auto"/>
        <w:jc w:val="both"/>
        <w:rPr>
          <w:rFonts w:ascii="Book Antiqua" w:hAnsi="Book Antiqua" w:cs="Times New Roman"/>
          <w:sz w:val="24"/>
          <w:szCs w:val="24"/>
        </w:rPr>
      </w:pPr>
    </w:p>
    <w:p w14:paraId="4F5B01B4" w14:textId="564720E2" w:rsidR="004B4EF9" w:rsidRPr="0079331F" w:rsidRDefault="004B4EF9" w:rsidP="002265B8">
      <w:pPr>
        <w:spacing w:after="0" w:line="360" w:lineRule="auto"/>
        <w:jc w:val="both"/>
        <w:rPr>
          <w:rFonts w:ascii="Book Antiqua" w:hAnsi="Book Antiqua"/>
          <w:sz w:val="24"/>
          <w:szCs w:val="24"/>
        </w:rPr>
      </w:pPr>
      <w:bookmarkStart w:id="15" w:name="OLE_LINK369"/>
      <w:bookmarkStart w:id="16" w:name="OLE_LINK9"/>
      <w:bookmarkStart w:id="17" w:name="OLE_LINK10"/>
      <w:proofErr w:type="spellStart"/>
      <w:r w:rsidRPr="00486B77">
        <w:rPr>
          <w:rFonts w:ascii="Book Antiqua" w:hAnsi="Book Antiqua" w:cs="Times New Roman"/>
          <w:sz w:val="24"/>
          <w:szCs w:val="24"/>
        </w:rPr>
        <w:t>Virarkar</w:t>
      </w:r>
      <w:proofErr w:type="spellEnd"/>
      <w:r w:rsidR="002265B8" w:rsidRPr="00486B77">
        <w:rPr>
          <w:rFonts w:ascii="Book Antiqua" w:hAnsi="Book Antiqua" w:cs="Times New Roman"/>
          <w:sz w:val="24"/>
          <w:szCs w:val="24"/>
        </w:rPr>
        <w:t xml:space="preserve"> K</w:t>
      </w:r>
      <w:r w:rsidRPr="00486B77">
        <w:rPr>
          <w:rFonts w:ascii="Book Antiqua" w:hAnsi="Book Antiqua" w:cs="Times New Roman"/>
          <w:sz w:val="24"/>
          <w:szCs w:val="24"/>
        </w:rPr>
        <w:t>, Saleh</w:t>
      </w:r>
      <w:r w:rsidR="002265B8" w:rsidRPr="00486B77">
        <w:rPr>
          <w:rFonts w:ascii="Book Antiqua" w:hAnsi="Book Antiqua" w:cs="Times New Roman"/>
          <w:sz w:val="24"/>
          <w:szCs w:val="24"/>
        </w:rPr>
        <w:t xml:space="preserve"> M</w:t>
      </w:r>
      <w:r w:rsidRPr="00486B77">
        <w:rPr>
          <w:rFonts w:ascii="Book Antiqua" w:hAnsi="Book Antiqua" w:cs="Times New Roman"/>
          <w:sz w:val="24"/>
          <w:szCs w:val="24"/>
        </w:rPr>
        <w:t>,</w:t>
      </w:r>
      <w:r w:rsidRPr="00486B77">
        <w:rPr>
          <w:rFonts w:ascii="Book Antiqua" w:hAnsi="Book Antiqua" w:cs="Times New Roman"/>
          <w:sz w:val="24"/>
          <w:szCs w:val="24"/>
          <w:lang w:eastAsia="zh-CN"/>
        </w:rPr>
        <w:t xml:space="preserve"> </w:t>
      </w:r>
      <w:r w:rsidRPr="00486B77">
        <w:rPr>
          <w:rFonts w:ascii="Book Antiqua" w:hAnsi="Book Antiqua" w:cs="Times New Roman"/>
          <w:sz w:val="24"/>
          <w:szCs w:val="24"/>
        </w:rPr>
        <w:t>Diab</w:t>
      </w:r>
      <w:r w:rsidR="002265B8" w:rsidRPr="00486B77">
        <w:rPr>
          <w:rFonts w:ascii="Book Antiqua" w:hAnsi="Book Antiqua" w:cs="Times New Roman"/>
          <w:sz w:val="24"/>
          <w:szCs w:val="24"/>
        </w:rPr>
        <w:t xml:space="preserve"> R</w:t>
      </w:r>
      <w:r w:rsidRPr="00486B77">
        <w:rPr>
          <w:rFonts w:ascii="Book Antiqua" w:hAnsi="Book Antiqua" w:cs="Times New Roman"/>
          <w:sz w:val="24"/>
          <w:szCs w:val="24"/>
        </w:rPr>
        <w:t>, Taggart</w:t>
      </w:r>
      <w:r w:rsidR="002265B8" w:rsidRPr="00486B77">
        <w:rPr>
          <w:rFonts w:ascii="Book Antiqua" w:hAnsi="Book Antiqua" w:cs="Times New Roman"/>
          <w:sz w:val="24"/>
          <w:szCs w:val="24"/>
        </w:rPr>
        <w:t xml:space="preserve"> M</w:t>
      </w:r>
      <w:r w:rsidRPr="00486B77">
        <w:rPr>
          <w:rFonts w:ascii="Book Antiqua" w:hAnsi="Book Antiqua" w:cs="Times New Roman"/>
          <w:sz w:val="24"/>
          <w:szCs w:val="24"/>
        </w:rPr>
        <w:t>,</w:t>
      </w:r>
      <w:r w:rsidRPr="00486B77">
        <w:rPr>
          <w:rFonts w:ascii="Book Antiqua" w:hAnsi="Book Antiqua" w:cs="Times New Roman"/>
          <w:sz w:val="24"/>
          <w:szCs w:val="24"/>
          <w:lang w:eastAsia="zh-CN"/>
        </w:rPr>
        <w:t xml:space="preserve"> </w:t>
      </w:r>
      <w:r w:rsidRPr="00486B77">
        <w:rPr>
          <w:rFonts w:ascii="Book Antiqua" w:hAnsi="Book Antiqua" w:cs="Times New Roman"/>
          <w:sz w:val="24"/>
          <w:szCs w:val="24"/>
        </w:rPr>
        <w:t>Bhargava</w:t>
      </w:r>
      <w:r w:rsidR="002265B8" w:rsidRPr="00486B77">
        <w:rPr>
          <w:rFonts w:ascii="Book Antiqua" w:hAnsi="Book Antiqua" w:cs="Times New Roman"/>
          <w:sz w:val="24"/>
          <w:szCs w:val="24"/>
        </w:rPr>
        <w:t xml:space="preserve"> P</w:t>
      </w:r>
      <w:r w:rsidRPr="00486B77">
        <w:rPr>
          <w:rFonts w:ascii="Book Antiqua" w:hAnsi="Book Antiqua" w:cs="Times New Roman"/>
          <w:sz w:val="24"/>
          <w:szCs w:val="24"/>
        </w:rPr>
        <w:t>, Bhosale</w:t>
      </w:r>
      <w:r w:rsidR="002265B8" w:rsidRPr="00486B77">
        <w:rPr>
          <w:rFonts w:ascii="Book Antiqua" w:hAnsi="Book Antiqua" w:cs="Times New Roman"/>
          <w:sz w:val="24"/>
          <w:szCs w:val="24"/>
        </w:rPr>
        <w:t xml:space="preserve"> P</w:t>
      </w:r>
      <w:r w:rsidRPr="00486B77">
        <w:rPr>
          <w:rFonts w:ascii="Book Antiqua" w:hAnsi="Book Antiqua" w:cs="Times New Roman"/>
          <w:sz w:val="24"/>
          <w:szCs w:val="24"/>
        </w:rPr>
        <w:t>.</w:t>
      </w:r>
      <w:r w:rsidRPr="00486B77">
        <w:rPr>
          <w:rFonts w:ascii="Book Antiqua" w:hAnsi="Book Antiqua" w:cs="Times New Roman"/>
          <w:b/>
          <w:sz w:val="24"/>
          <w:szCs w:val="24"/>
        </w:rPr>
        <w:t xml:space="preserve"> </w:t>
      </w:r>
      <w:r w:rsidRPr="00486B77">
        <w:rPr>
          <w:rFonts w:ascii="Book Antiqua" w:hAnsi="Book Antiqua" w:cs="Times New Roman"/>
          <w:bCs/>
          <w:sz w:val="24"/>
          <w:szCs w:val="24"/>
        </w:rPr>
        <w:t xml:space="preserve">Hepatic Hemangioendothelioma: An update. </w:t>
      </w:r>
      <w:r w:rsidRPr="00486B77">
        <w:rPr>
          <w:rFonts w:ascii="Book Antiqua" w:hAnsi="Book Antiqua"/>
          <w:i/>
          <w:iCs/>
          <w:sz w:val="24"/>
          <w:szCs w:val="24"/>
        </w:rPr>
        <w:t xml:space="preserve">World J </w:t>
      </w:r>
      <w:proofErr w:type="spellStart"/>
      <w:r w:rsidRPr="00486B77">
        <w:rPr>
          <w:rFonts w:ascii="Book Antiqua" w:hAnsi="Book Antiqua"/>
          <w:i/>
          <w:iCs/>
          <w:sz w:val="24"/>
          <w:szCs w:val="24"/>
        </w:rPr>
        <w:t>Gastrointest</w:t>
      </w:r>
      <w:proofErr w:type="spellEnd"/>
      <w:r w:rsidRPr="00486B77">
        <w:rPr>
          <w:rFonts w:ascii="Book Antiqua" w:hAnsi="Book Antiqua"/>
          <w:i/>
          <w:iCs/>
          <w:sz w:val="24"/>
          <w:szCs w:val="24"/>
        </w:rPr>
        <w:t xml:space="preserve"> Oncol</w:t>
      </w:r>
      <w:r w:rsidR="00D1007A">
        <w:rPr>
          <w:rFonts w:ascii="Book Antiqua" w:hAnsi="Book Antiqua" w:hint="eastAsia"/>
          <w:iCs/>
          <w:sz w:val="24"/>
          <w:szCs w:val="24"/>
          <w:lang w:eastAsia="zh-CN"/>
        </w:rPr>
        <w:t xml:space="preserve"> 2020;</w:t>
      </w:r>
      <w:r w:rsidR="0079331F">
        <w:rPr>
          <w:rFonts w:ascii="Book Antiqua" w:hAnsi="Book Antiqua"/>
          <w:i/>
          <w:iCs/>
          <w:sz w:val="24"/>
          <w:szCs w:val="24"/>
        </w:rPr>
        <w:t xml:space="preserve"> </w:t>
      </w:r>
      <w:r w:rsidR="0079331F" w:rsidRPr="00D1007A">
        <w:rPr>
          <w:rFonts w:ascii="Book Antiqua" w:hAnsi="Book Antiqua"/>
          <w:caps/>
          <w:sz w:val="24"/>
          <w:szCs w:val="24"/>
        </w:rPr>
        <w:t>i</w:t>
      </w:r>
      <w:r w:rsidR="0079331F">
        <w:rPr>
          <w:rFonts w:ascii="Book Antiqua" w:hAnsi="Book Antiqua"/>
          <w:sz w:val="24"/>
          <w:szCs w:val="24"/>
        </w:rPr>
        <w:t>n press</w:t>
      </w:r>
      <w:bookmarkEnd w:id="15"/>
    </w:p>
    <w:bookmarkEnd w:id="16"/>
    <w:bookmarkEnd w:id="17"/>
    <w:p w14:paraId="5E712F59" w14:textId="77777777" w:rsidR="00AF7799" w:rsidRPr="00486B77" w:rsidRDefault="00AF7799" w:rsidP="004F2676">
      <w:pPr>
        <w:spacing w:after="0" w:line="360" w:lineRule="auto"/>
        <w:jc w:val="both"/>
        <w:rPr>
          <w:rFonts w:ascii="Book Antiqua" w:hAnsi="Book Antiqua" w:cs="Times New Roman"/>
          <w:b/>
          <w:sz w:val="24"/>
          <w:szCs w:val="24"/>
        </w:rPr>
      </w:pPr>
    </w:p>
    <w:p w14:paraId="14E4AE2D" w14:textId="4C3FC360" w:rsidR="00B71D9C" w:rsidRPr="00486B77" w:rsidRDefault="001C14A0" w:rsidP="004F2676">
      <w:pPr>
        <w:spacing w:after="0" w:line="360" w:lineRule="auto"/>
        <w:jc w:val="both"/>
        <w:rPr>
          <w:rFonts w:ascii="Book Antiqua" w:hAnsi="Book Antiqua" w:cs="Times New Roman"/>
          <w:b/>
          <w:sz w:val="24"/>
          <w:szCs w:val="24"/>
        </w:rPr>
      </w:pPr>
      <w:r w:rsidRPr="00486B77">
        <w:rPr>
          <w:rFonts w:ascii="Book Antiqua" w:hAnsi="Book Antiqua" w:cs="Times New Roman"/>
          <w:b/>
          <w:sz w:val="24"/>
          <w:szCs w:val="24"/>
        </w:rPr>
        <w:t>Core tip:</w:t>
      </w:r>
      <w:r w:rsidR="004B4EF9" w:rsidRPr="00486B77">
        <w:rPr>
          <w:rFonts w:ascii="Book Antiqua" w:hAnsi="Book Antiqua" w:cs="Times New Roman"/>
          <w:b/>
          <w:sz w:val="24"/>
          <w:szCs w:val="24"/>
          <w:lang w:eastAsia="zh-CN"/>
        </w:rPr>
        <w:t xml:space="preserve"> </w:t>
      </w:r>
      <w:bookmarkStart w:id="18" w:name="OLE_LINK368"/>
      <w:r w:rsidR="00A35B35" w:rsidRPr="00486B77">
        <w:rPr>
          <w:rFonts w:ascii="Book Antiqua" w:hAnsi="Book Antiqua" w:cs="Times New Roman"/>
          <w:bCs/>
          <w:sz w:val="24"/>
          <w:szCs w:val="24"/>
        </w:rPr>
        <w:t xml:space="preserve">Primary epithelioid hemangioendotheliomas of the liver are rare tumors with an incidence rate of less than 0.1 per 100000 population. </w:t>
      </w:r>
      <w:r w:rsidR="00B71D9C" w:rsidRPr="00486B77">
        <w:rPr>
          <w:rFonts w:ascii="Book Antiqua" w:hAnsi="Book Antiqua" w:cs="Times New Roman"/>
          <w:sz w:val="24"/>
          <w:szCs w:val="24"/>
        </w:rPr>
        <w:t xml:space="preserve">The molecular background of </w:t>
      </w:r>
      <w:r w:rsidR="00AF7799" w:rsidRPr="00486B77">
        <w:rPr>
          <w:rFonts w:ascii="Book Antiqua" w:hAnsi="Book Antiqua" w:cs="Times New Roman"/>
          <w:bCs/>
          <w:sz w:val="24"/>
          <w:szCs w:val="24"/>
        </w:rPr>
        <w:t>epithelioid hemangioendotheliomas</w:t>
      </w:r>
      <w:r w:rsidR="00B71D9C" w:rsidRPr="00486B77">
        <w:rPr>
          <w:rFonts w:ascii="Book Antiqua" w:hAnsi="Book Antiqua" w:cs="Times New Roman"/>
          <w:sz w:val="24"/>
          <w:szCs w:val="24"/>
        </w:rPr>
        <w:t xml:space="preserve"> is still under investigation. The “halo sign” and the “lollipop sign” on </w:t>
      </w:r>
      <w:r w:rsidR="00882386" w:rsidRPr="00882386">
        <w:rPr>
          <w:rFonts w:ascii="Book Antiqua" w:hAnsi="Book Antiqua" w:cs="Times New Roman"/>
          <w:sz w:val="24"/>
          <w:szCs w:val="24"/>
        </w:rPr>
        <w:t>computed tomography</w:t>
      </w:r>
      <w:r w:rsidR="00B71D9C" w:rsidRPr="00486B77">
        <w:rPr>
          <w:rFonts w:ascii="Book Antiqua" w:hAnsi="Book Antiqua" w:cs="Times New Roman"/>
          <w:sz w:val="24"/>
          <w:szCs w:val="24"/>
        </w:rPr>
        <w:t xml:space="preserve"> and </w:t>
      </w:r>
      <w:r w:rsidR="006C5266" w:rsidRPr="006C5266">
        <w:rPr>
          <w:rFonts w:ascii="Book Antiqua" w:hAnsi="Book Antiqua" w:cs="Times New Roman"/>
          <w:sz w:val="24"/>
          <w:szCs w:val="24"/>
        </w:rPr>
        <w:t>magnetic resonance imaging</w:t>
      </w:r>
      <w:r w:rsidR="006C5266">
        <w:rPr>
          <w:rFonts w:ascii="Book Antiqua" w:hAnsi="Book Antiqua" w:cs="Times New Roman" w:hint="eastAsia"/>
          <w:sz w:val="24"/>
          <w:szCs w:val="24"/>
          <w:lang w:eastAsia="zh-CN"/>
        </w:rPr>
        <w:t xml:space="preserve"> </w:t>
      </w:r>
      <w:r w:rsidR="00B71D9C" w:rsidRPr="00486B77">
        <w:rPr>
          <w:rFonts w:ascii="Book Antiqua" w:hAnsi="Book Antiqua" w:cs="Times New Roman"/>
          <w:sz w:val="24"/>
          <w:szCs w:val="24"/>
        </w:rPr>
        <w:t xml:space="preserve">are described in the literature. The differential diagnosis includes angiosarcoma, </w:t>
      </w:r>
      <w:proofErr w:type="spellStart"/>
      <w:r w:rsidR="00B71D9C" w:rsidRPr="00486B77">
        <w:rPr>
          <w:rFonts w:ascii="Book Antiqua" w:hAnsi="Book Antiqua" w:cs="Times New Roman"/>
          <w:sz w:val="24"/>
          <w:szCs w:val="24"/>
        </w:rPr>
        <w:t>cholangiocarcinomas</w:t>
      </w:r>
      <w:proofErr w:type="spellEnd"/>
      <w:r w:rsidR="00B71D9C" w:rsidRPr="00486B77">
        <w:rPr>
          <w:rFonts w:ascii="Book Antiqua" w:hAnsi="Book Antiqua" w:cs="Times New Roman"/>
          <w:sz w:val="24"/>
          <w:szCs w:val="24"/>
        </w:rPr>
        <w:t xml:space="preserve">, metastatic carcinoma, and hepatocellular carcinoma (sclerosing variant). Currently, there </w:t>
      </w:r>
      <w:r w:rsidR="0042190A" w:rsidRPr="00486B77">
        <w:rPr>
          <w:rFonts w:ascii="Book Antiqua" w:hAnsi="Book Antiqua" w:cs="Times New Roman"/>
          <w:sz w:val="24"/>
          <w:szCs w:val="24"/>
        </w:rPr>
        <w:t>are</w:t>
      </w:r>
      <w:r w:rsidR="00B71D9C" w:rsidRPr="00486B77">
        <w:rPr>
          <w:rFonts w:ascii="Book Antiqua" w:hAnsi="Book Antiqua" w:cs="Times New Roman"/>
          <w:sz w:val="24"/>
          <w:szCs w:val="24"/>
        </w:rPr>
        <w:t xml:space="preserve"> no standardized guidelines for treating EHL</w:t>
      </w:r>
      <w:r w:rsidR="00C23B9C" w:rsidRPr="00486B77">
        <w:rPr>
          <w:rFonts w:ascii="Book Antiqua" w:hAnsi="Book Antiqua" w:cs="Times New Roman"/>
          <w:sz w:val="24"/>
          <w:szCs w:val="24"/>
        </w:rPr>
        <w:t xml:space="preserve"> with </w:t>
      </w:r>
      <w:r w:rsidR="004D43D8" w:rsidRPr="00486B77">
        <w:rPr>
          <w:rFonts w:ascii="Book Antiqua" w:hAnsi="Book Antiqua" w:cs="Times New Roman"/>
          <w:sz w:val="24"/>
          <w:szCs w:val="24"/>
        </w:rPr>
        <w:t>treatment</w:t>
      </w:r>
      <w:r w:rsidR="00B71D9C" w:rsidRPr="00486B77">
        <w:rPr>
          <w:rFonts w:ascii="Book Antiqua" w:hAnsi="Book Antiqua" w:cs="Times New Roman"/>
          <w:sz w:val="24"/>
          <w:szCs w:val="24"/>
        </w:rPr>
        <w:t xml:space="preserve"> options are broad and include: </w:t>
      </w:r>
      <w:r w:rsidR="00ED70B7" w:rsidRPr="00486B77">
        <w:rPr>
          <w:rFonts w:ascii="Book Antiqua" w:hAnsi="Book Antiqua" w:cs="Times New Roman"/>
          <w:sz w:val="24"/>
          <w:szCs w:val="24"/>
        </w:rPr>
        <w:t>chemotherapy, ablation, surgery and liver transplantation</w:t>
      </w:r>
      <w:r w:rsidR="000A1F59" w:rsidRPr="00486B77">
        <w:rPr>
          <w:rFonts w:ascii="Book Antiqua" w:hAnsi="Book Antiqua" w:cs="Times New Roman"/>
          <w:sz w:val="24"/>
          <w:szCs w:val="24"/>
        </w:rPr>
        <w:t xml:space="preserve"> with inconsistent results</w:t>
      </w:r>
      <w:r w:rsidR="00ED70B7" w:rsidRPr="00486B77">
        <w:rPr>
          <w:rFonts w:ascii="Book Antiqua" w:hAnsi="Book Antiqua" w:cs="Times New Roman"/>
          <w:sz w:val="24"/>
          <w:szCs w:val="24"/>
        </w:rPr>
        <w:t>.</w:t>
      </w:r>
      <w:bookmarkEnd w:id="18"/>
    </w:p>
    <w:p w14:paraId="4DECE1AD" w14:textId="1F84D917" w:rsidR="009E0219" w:rsidRPr="00486B77" w:rsidRDefault="009E0219">
      <w:pPr>
        <w:rPr>
          <w:rFonts w:ascii="Book Antiqua" w:hAnsi="Book Antiqua" w:cs="Times New Roman"/>
          <w:b/>
          <w:sz w:val="24"/>
          <w:szCs w:val="24"/>
        </w:rPr>
      </w:pPr>
      <w:r w:rsidRPr="00486B77">
        <w:rPr>
          <w:rFonts w:ascii="Book Antiqua" w:hAnsi="Book Antiqua" w:cs="Times New Roman"/>
          <w:b/>
          <w:sz w:val="24"/>
          <w:szCs w:val="24"/>
        </w:rPr>
        <w:br w:type="page"/>
      </w:r>
    </w:p>
    <w:p w14:paraId="64833E9D" w14:textId="6514D50A" w:rsidR="00304310" w:rsidRPr="00486B77" w:rsidRDefault="009E0219" w:rsidP="004F2676">
      <w:pPr>
        <w:spacing w:after="0" w:line="360" w:lineRule="auto"/>
        <w:jc w:val="both"/>
        <w:rPr>
          <w:rFonts w:ascii="Book Antiqua" w:hAnsi="Book Antiqua" w:cs="Times New Roman"/>
          <w:b/>
          <w:sz w:val="24"/>
          <w:szCs w:val="24"/>
          <w:u w:val="single"/>
        </w:rPr>
      </w:pPr>
      <w:r w:rsidRPr="00486B77">
        <w:rPr>
          <w:rFonts w:ascii="Book Antiqua" w:hAnsi="Book Antiqua" w:cs="Times New Roman"/>
          <w:b/>
          <w:sz w:val="24"/>
          <w:szCs w:val="24"/>
          <w:u w:val="single"/>
          <w:lang w:val="en-GB"/>
        </w:rPr>
        <w:lastRenderedPageBreak/>
        <w:t>INTRODUCTION</w:t>
      </w:r>
    </w:p>
    <w:p w14:paraId="6C2BC7F3" w14:textId="6535960F" w:rsidR="005268E1" w:rsidRPr="00486B77" w:rsidRDefault="00304310" w:rsidP="004F2676">
      <w:pPr>
        <w:spacing w:after="0" w:line="360" w:lineRule="auto"/>
        <w:jc w:val="both"/>
        <w:rPr>
          <w:rFonts w:ascii="Book Antiqua" w:hAnsi="Book Antiqua" w:cs="Times New Roman"/>
          <w:b/>
          <w:sz w:val="24"/>
          <w:szCs w:val="24"/>
        </w:rPr>
      </w:pPr>
      <w:r w:rsidRPr="00486B77">
        <w:rPr>
          <w:rFonts w:ascii="Book Antiqua" w:hAnsi="Book Antiqua" w:cs="Times New Roman"/>
          <w:sz w:val="24"/>
          <w:szCs w:val="24"/>
        </w:rPr>
        <w:t>Epithelioid hemangioendotheliomas</w:t>
      </w:r>
      <w:r w:rsidR="00FF51E2" w:rsidRPr="00486B77">
        <w:rPr>
          <w:rFonts w:ascii="Book Antiqua" w:hAnsi="Book Antiqua" w:cs="Times New Roman"/>
          <w:sz w:val="24"/>
          <w:szCs w:val="24"/>
        </w:rPr>
        <w:t xml:space="preserve"> (EH)</w:t>
      </w:r>
      <w:r w:rsidRPr="00486B77">
        <w:rPr>
          <w:rFonts w:ascii="Book Antiqua" w:hAnsi="Book Antiqua" w:cs="Times New Roman"/>
          <w:sz w:val="24"/>
          <w:szCs w:val="24"/>
        </w:rPr>
        <w:t xml:space="preserve"> are vascular tumors that may affect the liver</w:t>
      </w:r>
      <w:r w:rsidR="009215DA" w:rsidRPr="00486B77">
        <w:rPr>
          <w:rFonts w:ascii="Book Antiqua" w:hAnsi="Book Antiqua" w:cs="Times New Roman"/>
          <w:sz w:val="24"/>
          <w:szCs w:val="24"/>
        </w:rPr>
        <w:t>, lungs</w:t>
      </w:r>
      <w:r w:rsidRPr="00486B77">
        <w:rPr>
          <w:rFonts w:ascii="Book Antiqua" w:hAnsi="Book Antiqua" w:cs="Times New Roman"/>
          <w:sz w:val="24"/>
          <w:szCs w:val="24"/>
        </w:rPr>
        <w:t xml:space="preserve">, mediastinum, and multiple other sites. </w:t>
      </w:r>
      <w:r w:rsidR="00A35B35" w:rsidRPr="00486B77">
        <w:rPr>
          <w:rFonts w:ascii="Book Antiqua" w:hAnsi="Book Antiqua" w:cs="Times New Roman"/>
          <w:sz w:val="24"/>
          <w:szCs w:val="24"/>
        </w:rPr>
        <w:t xml:space="preserve"> </w:t>
      </w:r>
      <w:r w:rsidR="00A35B35" w:rsidRPr="00486B77">
        <w:rPr>
          <w:rFonts w:ascii="Book Antiqua" w:hAnsi="Book Antiqua" w:cs="Times New Roman"/>
          <w:bCs/>
          <w:sz w:val="24"/>
          <w:szCs w:val="24"/>
        </w:rPr>
        <w:t>However, the most commonly involved organ is the liver</w:t>
      </w:r>
      <w:r w:rsidR="00092A72" w:rsidRPr="00486B77">
        <w:rPr>
          <w:rFonts w:ascii="Book Antiqua" w:hAnsi="Book Antiqua" w:cs="Times New Roman"/>
          <w:bCs/>
          <w:sz w:val="24"/>
          <w:szCs w:val="24"/>
        </w:rPr>
        <w:fldChar w:fldCharType="begin"/>
      </w:r>
      <w:r w:rsidR="00092A72" w:rsidRPr="00486B77">
        <w:rPr>
          <w:rFonts w:ascii="Book Antiqua" w:hAnsi="Book Antiqua" w:cs="Times New Roman"/>
          <w:bCs/>
          <w:sz w:val="24"/>
          <w:szCs w:val="24"/>
        </w:rPr>
        <w:instrText xml:space="preserve"> ADDIN EN.CITE &lt;EndNote&gt;&lt;Cite&gt;&lt;Author&gt;Lau&lt;/Author&gt;&lt;Year&gt;2011&lt;/Year&gt;&lt;RecNum&gt;1&lt;/RecNum&gt;&lt;DisplayText&gt;&lt;style face="superscript"&gt;[1]&lt;/style&gt;&lt;/DisplayText&gt;&lt;record&gt;&lt;rec-number&gt;1&lt;/rec-number&gt;&lt;foreign-keys&gt;&lt;key app="EN" db-id="fdse002t2d92wreww0dvrx2xpazpaxpww95e" timestamp="1582128374"&gt;1&lt;/key&gt;&lt;/foreign-keys&gt;&lt;ref-type name="Journal Article"&gt;17&lt;/ref-type&gt;&lt;contributors&gt;&lt;authors&gt;&lt;author&gt;&lt;style face="bold" font="default" size="100%"&gt;Lau, Kenneth&lt;/style&gt;&lt;/author&gt;&lt;author&gt;Massad, Malek&lt;/author&gt;&lt;author&gt;Pollak, Cynthia&lt;/author&gt;&lt;author&gt;Rubin, Charles&lt;/author&gt;&lt;author&gt;Yeh, Joannie&lt;/author&gt;&lt;author&gt;Wang, Jing&lt;/author&gt;&lt;author&gt;Edelman, Guy&lt;/author&gt;&lt;author&gt;Yeh, Jenny&lt;/author&gt;&lt;author&gt;Prasad, Sunil&lt;/author&gt;&lt;author&gt;Weinberg, Guy&lt;/author&gt;&lt;/authors&gt;&lt;/contributors&gt;&lt;titles&gt;&lt;title&gt;Clinical patterns and outcome in epithelioid hemangioendothelioma with or without pulmonary involvement: insights from an internet registry in the study of a rare cancer&lt;/title&gt;&lt;secondary-title&gt;Chest&lt;/secondary-title&gt;&lt;/titles&gt;&lt;periodical&gt;&lt;full-title&gt;Chest&lt;/full-title&gt;&lt;abbr-1&gt;Chest&lt;/abbr-1&gt;&lt;abbr-2&gt;Chest&lt;/abbr-2&gt;&lt;/periodical&gt;&lt;pages&gt;1312-1318&lt;/pages&gt;&lt;volume&gt;140&lt;/volume&gt;&lt;number&gt;5&lt;/number&gt;&lt;dates&gt;&lt;year&gt;2011&lt;/year&gt;&lt;/dates&gt;&lt;isbn&gt;0012-3692&lt;/isbn&gt;&lt;accession-num&gt;21546438&lt;/accession-num&gt;&lt;urls&gt;&lt;/urls&gt;&lt;electronic-resource-num&gt;10.1378/chest.11-0039&lt;/electronic-resource-num&gt;&lt;/record&gt;&lt;/Cite&gt;&lt;/EndNote&gt;</w:instrText>
      </w:r>
      <w:r w:rsidR="00092A72" w:rsidRPr="00486B77">
        <w:rPr>
          <w:rFonts w:ascii="Book Antiqua" w:hAnsi="Book Antiqua" w:cs="Times New Roman"/>
          <w:bCs/>
          <w:sz w:val="24"/>
          <w:szCs w:val="24"/>
        </w:rPr>
        <w:fldChar w:fldCharType="separate"/>
      </w:r>
      <w:r w:rsidR="00092A72" w:rsidRPr="00486B77">
        <w:rPr>
          <w:rFonts w:ascii="Book Antiqua" w:hAnsi="Book Antiqua" w:cs="Times New Roman"/>
          <w:bCs/>
          <w:noProof/>
          <w:sz w:val="24"/>
          <w:szCs w:val="24"/>
          <w:vertAlign w:val="superscript"/>
        </w:rPr>
        <w:t>[1]</w:t>
      </w:r>
      <w:r w:rsidR="00092A72" w:rsidRPr="00486B77">
        <w:rPr>
          <w:rFonts w:ascii="Book Antiqua" w:hAnsi="Book Antiqua" w:cs="Times New Roman"/>
          <w:bCs/>
          <w:sz w:val="24"/>
          <w:szCs w:val="24"/>
        </w:rPr>
        <w:fldChar w:fldCharType="end"/>
      </w:r>
      <w:r w:rsidR="001F6B3E" w:rsidRPr="00486B77">
        <w:rPr>
          <w:rFonts w:ascii="Book Antiqua" w:hAnsi="Book Antiqua" w:cs="Times New Roman"/>
          <w:sz w:val="24"/>
          <w:szCs w:val="24"/>
        </w:rPr>
        <w:t>.</w:t>
      </w:r>
      <w:r w:rsidR="00CC1531" w:rsidRPr="00486B77">
        <w:rPr>
          <w:rFonts w:ascii="Book Antiqua" w:hAnsi="Book Antiqua" w:cs="Times New Roman"/>
          <w:sz w:val="24"/>
          <w:szCs w:val="24"/>
        </w:rPr>
        <w:t xml:space="preserve"> </w:t>
      </w:r>
      <w:r w:rsidR="00CC1531" w:rsidRPr="00486B77">
        <w:rPr>
          <w:rFonts w:ascii="Book Antiqua" w:hAnsi="Book Antiqua" w:cs="Times New Roman"/>
          <w:bCs/>
          <w:sz w:val="24"/>
          <w:szCs w:val="24"/>
        </w:rPr>
        <w:t>Primary epithelioid hemangioendotheliomas of the liver (EHL) are rare tumors with an incidence rate of less than 0.1 per 100000 population.</w:t>
      </w:r>
      <w:r w:rsidR="00B4629B" w:rsidRPr="00486B77">
        <w:rPr>
          <w:rFonts w:ascii="Book Antiqua" w:hAnsi="Book Antiqua" w:cs="Times New Roman"/>
          <w:sz w:val="24"/>
          <w:szCs w:val="24"/>
        </w:rPr>
        <w:t xml:space="preserve"> </w:t>
      </w:r>
      <w:r w:rsidR="00657BBF" w:rsidRPr="00486B77">
        <w:rPr>
          <w:rFonts w:ascii="Book Antiqua" w:hAnsi="Book Antiqua" w:cs="Times New Roman"/>
          <w:sz w:val="24"/>
          <w:szCs w:val="24"/>
        </w:rPr>
        <w:t>Due</w:t>
      </w:r>
      <w:r w:rsidR="00B4629B" w:rsidRPr="00486B77">
        <w:rPr>
          <w:rFonts w:ascii="Book Antiqua" w:hAnsi="Book Antiqua" w:cs="Times New Roman"/>
          <w:sz w:val="24"/>
          <w:szCs w:val="24"/>
        </w:rPr>
        <w:t xml:space="preserve"> to th</w:t>
      </w:r>
      <w:r w:rsidR="000E361E" w:rsidRPr="00486B77">
        <w:rPr>
          <w:rFonts w:ascii="Book Antiqua" w:hAnsi="Book Antiqua" w:cs="Times New Roman"/>
          <w:sz w:val="24"/>
          <w:szCs w:val="24"/>
        </w:rPr>
        <w:t>e</w:t>
      </w:r>
      <w:r w:rsidR="00B4629B" w:rsidRPr="00486B77">
        <w:rPr>
          <w:rFonts w:ascii="Book Antiqua" w:hAnsi="Book Antiqua" w:cs="Times New Roman"/>
          <w:sz w:val="24"/>
          <w:szCs w:val="24"/>
        </w:rPr>
        <w:t xml:space="preserve"> low incidence rate, not a lot is understood regarding the pathogenesis of th</w:t>
      </w:r>
      <w:r w:rsidR="00AD3F77" w:rsidRPr="00486B77">
        <w:rPr>
          <w:rFonts w:ascii="Book Antiqua" w:hAnsi="Book Antiqua" w:cs="Times New Roman"/>
          <w:sz w:val="24"/>
          <w:szCs w:val="24"/>
        </w:rPr>
        <w:t>is</w:t>
      </w:r>
      <w:r w:rsidR="00B4629B" w:rsidRPr="00486B77">
        <w:rPr>
          <w:rFonts w:ascii="Book Antiqua" w:hAnsi="Book Antiqua" w:cs="Times New Roman"/>
          <w:sz w:val="24"/>
          <w:szCs w:val="24"/>
        </w:rPr>
        <w:t xml:space="preserve"> tumor. However, it has been shown that EHL have a predilection</w:t>
      </w:r>
      <w:r w:rsidR="009C66DE" w:rsidRPr="00486B77">
        <w:rPr>
          <w:rFonts w:ascii="Book Antiqua" w:hAnsi="Book Antiqua" w:cs="Times New Roman"/>
          <w:sz w:val="24"/>
          <w:szCs w:val="24"/>
        </w:rPr>
        <w:t xml:space="preserve"> for</w:t>
      </w:r>
      <w:r w:rsidR="00B4629B" w:rsidRPr="00486B77">
        <w:rPr>
          <w:rFonts w:ascii="Book Antiqua" w:hAnsi="Book Antiqua" w:cs="Times New Roman"/>
          <w:sz w:val="24"/>
          <w:szCs w:val="24"/>
        </w:rPr>
        <w:t xml:space="preserve"> females, with a female-to-male ratio of 3:2</w:t>
      </w:r>
      <w:r w:rsidR="00E11FF3" w:rsidRPr="00486B77">
        <w:rPr>
          <w:rFonts w:ascii="Book Antiqua" w:hAnsi="Book Antiqua" w:cs="Times New Roman"/>
          <w:sz w:val="24"/>
          <w:szCs w:val="24"/>
        </w:rPr>
        <w:t>, and affects the right lobe of the liver more than the left lobe</w:t>
      </w:r>
      <w:r w:rsidR="00B4629B" w:rsidRPr="00486B77">
        <w:rPr>
          <w:rFonts w:ascii="Book Antiqua" w:hAnsi="Book Antiqua" w:cs="Times New Roman"/>
          <w:sz w:val="24"/>
          <w:szCs w:val="24"/>
        </w:rPr>
        <w:t xml:space="preserve">. </w:t>
      </w:r>
      <w:r w:rsidR="00E11FF3" w:rsidRPr="00486B77">
        <w:rPr>
          <w:rFonts w:ascii="Book Antiqua" w:hAnsi="Book Antiqua" w:cs="Times New Roman"/>
          <w:sz w:val="24"/>
          <w:szCs w:val="24"/>
        </w:rPr>
        <w:t>These tumors may be asymptomatic (24.8%), or symptomatic, with right upper quadrant pain being the most common presenting symptom (48.6%)</w:t>
      </w:r>
      <w:r w:rsidR="00E11FF3" w:rsidRPr="00486B77">
        <w:rPr>
          <w:rFonts w:ascii="Book Antiqua" w:hAnsi="Book Antiqua" w:cs="Times New Roman"/>
          <w:sz w:val="24"/>
          <w:szCs w:val="24"/>
        </w:rPr>
        <w:fldChar w:fldCharType="begin"/>
      </w:r>
      <w:r w:rsidR="00092A72" w:rsidRPr="00486B77">
        <w:rPr>
          <w:rFonts w:ascii="Book Antiqua" w:hAnsi="Book Antiqua" w:cs="Times New Roman"/>
          <w:sz w:val="24"/>
          <w:szCs w:val="24"/>
        </w:rPr>
        <w:instrText xml:space="preserve"> ADDIN EN.CITE &lt;EndNote&gt;&lt;Cite&gt;&lt;Author&gt;Mehrabi&lt;/Author&gt;&lt;Year&gt;2006&lt;/Year&gt;&lt;RecNum&gt;3&lt;/RecNum&gt;&lt;DisplayText&gt;&lt;style face="superscript"&gt;[2]&lt;/style&gt;&lt;/DisplayText&gt;&lt;record&gt;&lt;rec-number&gt;3&lt;/rec-number&gt;&lt;foreign-keys&gt;&lt;key app="EN" db-id="fdse002t2d92wreww0dvrx2xpazpaxpww95e" timestamp="1582128375"&gt;3&lt;/key&gt;&lt;/foreign-keys&gt;&lt;ref-type name="Journal Article"&gt;17&lt;/ref-type&gt;&lt;contributors&gt;&lt;authors&gt;&lt;author&gt;&lt;style face="bold" font="default" size="100%"&gt;Mehrabi, Arianeb&lt;/style&gt;&lt;/author&gt;&lt;author&gt;Kashfi, Arash&lt;/author&gt;&lt;author&gt;Fonouni, Hamidreza&lt;/author&gt;&lt;author&gt;Schemmer, Peter&lt;/author&gt;&lt;author&gt;Schmied, Bruno M&lt;/author&gt;&lt;author&gt;Hallscheidt, Peter&lt;/author&gt;&lt;author&gt;Schirmacher, Peter&lt;/author&gt;&lt;author&gt;Weitz, Jurgen&lt;/author&gt;&lt;author&gt;Friess, Helmut&lt;/author&gt;&lt;author&gt;Buchler, Markus W&lt;/author&gt;&lt;/authors&gt;&lt;/contributors&gt;&lt;titles&gt;&lt;title&gt;Primary malignant hepatic epithelioid hemangioendothelioma: a comprehensive review of the literature with emphasis on the surgical therapy&lt;/title&gt;&lt;secondary-title&gt;Cancer: Interdisciplinary International Journal of the American Cancer Society&lt;/secondary-title&gt;&lt;/titles&gt;&lt;pages&gt;2108-2121&lt;/pages&gt;&lt;volume&gt;107&lt;/volume&gt;&lt;number&gt;9&lt;/number&gt;&lt;dates&gt;&lt;year&gt;2006&lt;/year&gt;&lt;/dates&gt;&lt;isbn&gt;0008-543X&lt;/isbn&gt;&lt;accession-num&gt;17019735 &lt;/accession-num&gt;&lt;urls&gt;&lt;/urls&gt;&lt;electronic-resource-num&gt;10.1002/cncr.22225&lt;/electronic-resource-num&gt;&lt;/record&gt;&lt;/Cite&gt;&lt;/EndNote&gt;</w:instrText>
      </w:r>
      <w:r w:rsidR="00E11FF3" w:rsidRPr="00486B77">
        <w:rPr>
          <w:rFonts w:ascii="Book Antiqua" w:hAnsi="Book Antiqua" w:cs="Times New Roman"/>
          <w:sz w:val="24"/>
          <w:szCs w:val="24"/>
        </w:rPr>
        <w:fldChar w:fldCharType="separate"/>
      </w:r>
      <w:r w:rsidR="00092A72" w:rsidRPr="00486B77">
        <w:rPr>
          <w:rFonts w:ascii="Book Antiqua" w:hAnsi="Book Antiqua" w:cs="Times New Roman"/>
          <w:noProof/>
          <w:sz w:val="24"/>
          <w:szCs w:val="24"/>
          <w:vertAlign w:val="superscript"/>
        </w:rPr>
        <w:t>[2]</w:t>
      </w:r>
      <w:r w:rsidR="00E11FF3" w:rsidRPr="00486B77">
        <w:rPr>
          <w:rFonts w:ascii="Book Antiqua" w:hAnsi="Book Antiqua" w:cs="Times New Roman"/>
          <w:sz w:val="24"/>
          <w:szCs w:val="24"/>
        </w:rPr>
        <w:fldChar w:fldCharType="end"/>
      </w:r>
      <w:r w:rsidR="00E11FF3" w:rsidRPr="00486B77">
        <w:rPr>
          <w:rFonts w:ascii="Book Antiqua" w:hAnsi="Book Antiqua" w:cs="Times New Roman"/>
          <w:sz w:val="24"/>
          <w:szCs w:val="24"/>
        </w:rPr>
        <w:t xml:space="preserve">. </w:t>
      </w:r>
      <w:r w:rsidR="005268E1" w:rsidRPr="00486B77">
        <w:rPr>
          <w:rFonts w:ascii="Book Antiqua" w:hAnsi="Book Antiqua" w:cs="Times New Roman"/>
          <w:sz w:val="24"/>
          <w:szCs w:val="24"/>
        </w:rPr>
        <w:t xml:space="preserve">The lungs, regional lymph nodes, peritoneum, bone, spleen, and diaphragm </w:t>
      </w:r>
      <w:r w:rsidR="00C1649F" w:rsidRPr="00486B77">
        <w:rPr>
          <w:rFonts w:ascii="Book Antiqua" w:hAnsi="Book Antiqua" w:cs="Times New Roman"/>
          <w:sz w:val="24"/>
          <w:szCs w:val="24"/>
        </w:rPr>
        <w:t>are</w:t>
      </w:r>
      <w:r w:rsidR="005268E1" w:rsidRPr="00486B77">
        <w:rPr>
          <w:rFonts w:ascii="Book Antiqua" w:hAnsi="Book Antiqua" w:cs="Times New Roman"/>
          <w:sz w:val="24"/>
          <w:szCs w:val="24"/>
        </w:rPr>
        <w:t xml:space="preserve"> the most common sit</w:t>
      </w:r>
      <w:r w:rsidR="00092A72" w:rsidRPr="00486B77">
        <w:rPr>
          <w:rFonts w:ascii="Book Antiqua" w:hAnsi="Book Antiqua" w:cs="Times New Roman"/>
          <w:sz w:val="24"/>
          <w:szCs w:val="24"/>
        </w:rPr>
        <w:t>es of extrahepatic involvement</w:t>
      </w:r>
      <w:r w:rsidR="005268E1" w:rsidRPr="00486B77">
        <w:rPr>
          <w:rFonts w:ascii="Book Antiqua" w:hAnsi="Book Antiqua" w:cs="Times New Roman"/>
          <w:sz w:val="24"/>
          <w:szCs w:val="24"/>
        </w:rPr>
        <w:fldChar w:fldCharType="begin">
          <w:fldData xml:space="preserve">PEVuZE5vdGU+PENpdGU+PEF1dGhvcj5HdXJ1bmc8L0F1dGhvcj48WWVhcj4yMDE1PC9ZZWFyPjxS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</w:fldData>
        </w:fldChar>
      </w:r>
      <w:r w:rsidR="00E9080D">
        <w:rPr>
          <w:rFonts w:ascii="Book Antiqua" w:hAnsi="Book Antiqua" w:cs="Times New Roman"/>
          <w:sz w:val="24"/>
          <w:szCs w:val="24"/>
        </w:rPr>
        <w:instrText xml:space="preserve"> ADDIN EN.CITE </w:instrText>
      </w:r>
      <w:r w:rsidR="00E9080D">
        <w:rPr>
          <w:rFonts w:ascii="Book Antiqua" w:hAnsi="Book Antiqua" w:cs="Times New Roman"/>
          <w:sz w:val="24"/>
          <w:szCs w:val="24"/>
        </w:rPr>
        <w:fldChar w:fldCharType="begin">
          <w:fldData xml:space="preserve">PEVuZE5vdGU+PENpdGU+PEF1dGhvcj5HdXJ1bmc8L0F1dGhvcj48WWVhcj4yMDE1PC9ZZWFyPjxS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</w:fldData>
        </w:fldChar>
      </w:r>
      <w:r w:rsidR="00E9080D">
        <w:rPr>
          <w:rFonts w:ascii="Book Antiqua" w:hAnsi="Book Antiqua" w:cs="Times New Roman"/>
          <w:sz w:val="24"/>
          <w:szCs w:val="24"/>
        </w:rPr>
        <w:instrText xml:space="preserve"> ADDIN EN.CITE.DATA </w:instrText>
      </w:r>
      <w:r w:rsidR="00E9080D">
        <w:rPr>
          <w:rFonts w:ascii="Book Antiqua" w:hAnsi="Book Antiqua" w:cs="Times New Roman"/>
          <w:sz w:val="24"/>
          <w:szCs w:val="24"/>
        </w:rPr>
      </w:r>
      <w:r w:rsidR="00E9080D">
        <w:rPr>
          <w:rFonts w:ascii="Book Antiqua" w:hAnsi="Book Antiqua" w:cs="Times New Roman"/>
          <w:sz w:val="24"/>
          <w:szCs w:val="24"/>
        </w:rPr>
        <w:fldChar w:fldCharType="end"/>
      </w:r>
      <w:r w:rsidR="005268E1" w:rsidRPr="00486B77">
        <w:rPr>
          <w:rFonts w:ascii="Book Antiqua" w:hAnsi="Book Antiqua" w:cs="Times New Roman"/>
          <w:sz w:val="24"/>
          <w:szCs w:val="24"/>
        </w:rPr>
      </w:r>
      <w:r w:rsidR="005268E1"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[2,3]</w:t>
      </w:r>
      <w:r w:rsidR="005268E1" w:rsidRPr="00486B77">
        <w:rPr>
          <w:rFonts w:ascii="Book Antiqua" w:hAnsi="Book Antiqua" w:cs="Times New Roman"/>
          <w:sz w:val="24"/>
          <w:szCs w:val="24"/>
        </w:rPr>
        <w:fldChar w:fldCharType="end"/>
      </w:r>
      <w:r w:rsidR="005268E1" w:rsidRPr="00486B77">
        <w:rPr>
          <w:rFonts w:ascii="Book Antiqua" w:hAnsi="Book Antiqua" w:cs="Times New Roman"/>
          <w:sz w:val="24"/>
          <w:szCs w:val="24"/>
        </w:rPr>
        <w:t xml:space="preserve">. </w:t>
      </w:r>
    </w:p>
    <w:p w14:paraId="3E80BEFD" w14:textId="77777777" w:rsidR="005268E1" w:rsidRPr="00486B77" w:rsidRDefault="005268E1" w:rsidP="004F2676">
      <w:pPr>
        <w:spacing w:after="0" w:line="360" w:lineRule="auto"/>
        <w:jc w:val="both"/>
        <w:rPr>
          <w:rFonts w:ascii="Book Antiqua" w:hAnsi="Book Antiqua" w:cs="Times New Roman"/>
          <w:sz w:val="24"/>
          <w:szCs w:val="24"/>
        </w:rPr>
      </w:pPr>
    </w:p>
    <w:p w14:paraId="7045E7BC" w14:textId="6BD4B3A4" w:rsidR="0062476E" w:rsidRPr="00486B77" w:rsidRDefault="00D2394F" w:rsidP="004F2676">
      <w:pPr>
        <w:spacing w:after="0" w:line="360" w:lineRule="auto"/>
        <w:jc w:val="both"/>
        <w:rPr>
          <w:rFonts w:ascii="Book Antiqua" w:hAnsi="Book Antiqua" w:cs="Times New Roman"/>
          <w:b/>
          <w:sz w:val="24"/>
          <w:szCs w:val="24"/>
          <w:u w:val="single"/>
        </w:rPr>
      </w:pPr>
      <w:r w:rsidRPr="00486B77">
        <w:rPr>
          <w:rFonts w:ascii="Book Antiqua" w:hAnsi="Book Antiqua" w:cs="Times New Roman"/>
          <w:b/>
          <w:sz w:val="24"/>
          <w:szCs w:val="24"/>
          <w:u w:val="single"/>
        </w:rPr>
        <w:t>GENETICS</w:t>
      </w:r>
    </w:p>
    <w:p w14:paraId="44D7FAE0" w14:textId="4521D545" w:rsidR="0062476E" w:rsidRPr="00486B77" w:rsidRDefault="0062476E" w:rsidP="004F2676">
      <w:pPr>
        <w:spacing w:after="0" w:line="360" w:lineRule="auto"/>
        <w:jc w:val="both"/>
        <w:rPr>
          <w:rFonts w:ascii="Book Antiqua" w:hAnsi="Book Antiqua" w:cs="Times New Roman"/>
          <w:sz w:val="24"/>
          <w:szCs w:val="24"/>
        </w:rPr>
      </w:pPr>
      <w:r w:rsidRPr="00486B77">
        <w:rPr>
          <w:rFonts w:ascii="Book Antiqua" w:hAnsi="Book Antiqua" w:cs="Times New Roman"/>
          <w:sz w:val="24"/>
          <w:szCs w:val="24"/>
        </w:rPr>
        <w:t xml:space="preserve">The molecular background of EH is still under investigation. To date, many genes involved in cell cycle control, signaling pathways, epigenetic modification, and DNA repair have been implicated in the pathogenesis of EH. A study by </w:t>
      </w:r>
      <w:proofErr w:type="spellStart"/>
      <w:r w:rsidRPr="00486B77">
        <w:rPr>
          <w:rFonts w:ascii="Book Antiqua" w:hAnsi="Book Antiqua" w:cs="Times New Roman"/>
          <w:sz w:val="24"/>
          <w:szCs w:val="24"/>
        </w:rPr>
        <w:t>Errani</w:t>
      </w:r>
      <w:proofErr w:type="spellEnd"/>
      <w:r w:rsidRPr="00486B77">
        <w:rPr>
          <w:rFonts w:ascii="Book Antiqua" w:hAnsi="Book Antiqua" w:cs="Times New Roman"/>
          <w:sz w:val="24"/>
          <w:szCs w:val="24"/>
        </w:rPr>
        <w:t xml:space="preserve"> </w:t>
      </w:r>
      <w:r w:rsidRPr="00635CDA">
        <w:rPr>
          <w:rFonts w:ascii="Book Antiqua" w:hAnsi="Book Antiqua" w:cs="Times New Roman"/>
          <w:i/>
          <w:iCs/>
          <w:sz w:val="24"/>
          <w:szCs w:val="24"/>
        </w:rPr>
        <w:t>et al</w:t>
      </w:r>
      <w:r w:rsidR="00635CDA" w:rsidRPr="00486B77">
        <w:rPr>
          <w:rFonts w:ascii="Book Antiqua" w:hAnsi="Book Antiqua" w:cs="Times New Roman"/>
          <w:sz w:val="24"/>
          <w:szCs w:val="24"/>
        </w:rPr>
        <w:fldChar w:fldCharType="begin"/>
      </w:r>
      <w:r w:rsidR="00635CDA" w:rsidRPr="00486B77">
        <w:rPr>
          <w:rFonts w:ascii="Book Antiqua" w:hAnsi="Book Antiqua" w:cs="Times New Roman"/>
          <w:sz w:val="24"/>
          <w:szCs w:val="24"/>
        </w:rPr>
        <w:instrText xml:space="preserve"> ADDIN EN.CITE &lt;EndNote&gt;&lt;Cite&gt;&lt;Author&gt;Errani&lt;/Author&gt;&lt;Year&gt;2011&lt;/Year&gt;&lt;RecNum&gt;6&lt;/RecNum&gt;&lt;DisplayText&gt;&lt;style face="superscript"&gt;[4]&lt;/style&gt;&lt;/DisplayText&gt;&lt;record&gt;&lt;rec-number&gt;6&lt;/rec-number&gt;&lt;foreign-keys&gt;&lt;key app="EN" db-id="fdse002t2d92wreww0dvrx2xpazpaxpww95e" timestamp="1582128376"&gt;6&lt;/key&gt;&lt;/foreign-keys&gt;&lt;ref-type name="Journal Article"&gt;17&lt;/ref-type&gt;&lt;contributors&gt;&lt;authors&gt;&lt;author&gt;&lt;style face="bold" font="default" size="100%"&gt;Errani, Costantino&lt;/style&gt;&lt;/author&gt;&lt;author&gt;Zhang, Lei&lt;/author&gt;&lt;author&gt;Sung, Yun Shao&lt;/author&gt;&lt;author&gt;Hajdu, Mihai&lt;/author&gt;&lt;author&gt;Singer, Samuel&lt;/author&gt;&lt;author&gt;Maki, Robert G&lt;/author&gt;&lt;author&gt;Healey, John H&lt;/author&gt;&lt;author&gt;Antonescu, Cristina R&lt;/author&gt;&lt;/authors&gt;&lt;/contributors&gt;&lt;titles&gt;&lt;title&gt;A novel WWTR1</w:instrText>
      </w:r>
      <w:r w:rsidR="00635CDA" w:rsidRPr="00486B77">
        <w:rPr>
          <w:rFonts w:ascii="SimSun" w:eastAsia="SimSun" w:hAnsi="SimSun" w:cs="SimSun" w:hint="eastAsia"/>
          <w:sz w:val="24"/>
          <w:szCs w:val="24"/>
        </w:rPr>
        <w:instrText>‐</w:instrText>
      </w:r>
      <w:r w:rsidR="00635CDA" w:rsidRPr="00486B77">
        <w:rPr>
          <w:rFonts w:ascii="Book Antiqua" w:hAnsi="Book Antiqua" w:cs="Times New Roman"/>
          <w:sz w:val="24"/>
          <w:szCs w:val="24"/>
        </w:rPr>
        <w:instrText>CAMTA1 gene fusion is a consistent abnormality in epithelioid hemangioendothelioma of different anatomic sites&lt;/title&gt;&lt;secondary-title&gt;Genes, Chromosomes and Cancer&lt;/secondary-title&gt;&lt;/titles&gt;&lt;periodical&gt;&lt;full-title&gt;Genes, Chromosomes and Cancer&lt;/full-title&gt;&lt;abbr-1&gt;Genes Chromosomes Cancer&lt;/abbr-1&gt;&lt;abbr-2&gt;Genes Chromosomes Cancer&lt;/abbr-2&gt;&lt;abbr-3&gt;Genes, Chromosomes &amp;amp; Cancer&lt;/abbr-3&gt;&lt;/periodical&gt;&lt;pages&gt;644-653&lt;/pages&gt;&lt;volume&gt;50&lt;/volume&gt;&lt;number&gt;8&lt;/number&gt;&lt;dates&gt;&lt;year&gt;2011&lt;/year&gt;&lt;/dates&gt;&lt;isbn&gt;1045-2257&lt;/isbn&gt;&lt;accession-num&gt;21584898&lt;/accession-num&gt;&lt;urls&gt;&lt;/urls&gt;&lt;electronic-resource-num&gt;10.1002/gcc.20886&lt;/electronic-resource-num&gt;&lt;/record&gt;&lt;/Cite&gt;&lt;/EndNote&gt;</w:instrText>
      </w:r>
      <w:r w:rsidR="00635CDA" w:rsidRPr="00486B77">
        <w:rPr>
          <w:rFonts w:ascii="Book Antiqua" w:hAnsi="Book Antiqua" w:cs="Times New Roman"/>
          <w:sz w:val="24"/>
          <w:szCs w:val="24"/>
        </w:rPr>
        <w:fldChar w:fldCharType="separate"/>
      </w:r>
      <w:r w:rsidR="00635CDA" w:rsidRPr="00486B77">
        <w:rPr>
          <w:rFonts w:ascii="Book Antiqua" w:hAnsi="Book Antiqua" w:cs="Times New Roman"/>
          <w:noProof/>
          <w:sz w:val="24"/>
          <w:szCs w:val="24"/>
          <w:vertAlign w:val="superscript"/>
        </w:rPr>
        <w:t>[4]</w:t>
      </w:r>
      <w:r w:rsidR="00635CDA" w:rsidRPr="00486B77">
        <w:rPr>
          <w:rFonts w:ascii="Book Antiqua" w:hAnsi="Book Antiqua" w:cs="Times New Roman"/>
          <w:sz w:val="24"/>
          <w:szCs w:val="24"/>
        </w:rPr>
        <w:fldChar w:fldCharType="end"/>
      </w:r>
      <w:r w:rsidRPr="00486B77">
        <w:rPr>
          <w:rFonts w:ascii="Book Antiqua" w:hAnsi="Book Antiqua" w:cs="Times New Roman"/>
          <w:sz w:val="24"/>
          <w:szCs w:val="24"/>
        </w:rPr>
        <w:t xml:space="preserve"> sought to determine </w:t>
      </w:r>
      <w:r w:rsidR="00FF51E2" w:rsidRPr="00486B77">
        <w:rPr>
          <w:rFonts w:ascii="Book Antiqua" w:hAnsi="Book Antiqua" w:cs="Times New Roman"/>
          <w:sz w:val="24"/>
          <w:szCs w:val="24"/>
        </w:rPr>
        <w:t>the genetic alterations of EH irrespective of the site of the tumor. They found that a WWTR1-CAMTA1 was a recurrent mutation in EH. WWTR1 is involved in transcriptional co-activation and is usually inhibited by the Hippo pathway, which causes the protein to translocate from the nucleus to the cytoplasm</w:t>
      </w:r>
      <w:r w:rsidR="007C4997" w:rsidRPr="00486B77">
        <w:rPr>
          <w:rFonts w:ascii="Book Antiqua" w:hAnsi="Book Antiqua" w:cs="Times New Roman"/>
          <w:sz w:val="24"/>
          <w:szCs w:val="24"/>
        </w:rPr>
        <w:fldChar w:fldCharType="begin"/>
      </w:r>
      <w:r w:rsidR="00092A72" w:rsidRPr="00486B77">
        <w:rPr>
          <w:rFonts w:ascii="Book Antiqua" w:hAnsi="Book Antiqua" w:cs="Times New Roman"/>
          <w:sz w:val="24"/>
          <w:szCs w:val="24"/>
        </w:rPr>
        <w:instrText xml:space="preserve"> ADDIN EN.CITE &lt;EndNote&gt;&lt;Cite&gt;&lt;Author&gt;Chan&lt;/Author&gt;&lt;Year&gt;2011&lt;/Year&gt;&lt;RecNum&gt;7&lt;/RecNum&gt;&lt;DisplayText&gt;&lt;style face="superscript"&gt;[5]&lt;/style&gt;&lt;/DisplayText&gt;&lt;record&gt;&lt;rec-number&gt;7&lt;/rec-number&gt;&lt;foreign-keys&gt;&lt;key app="EN" db-id="fdse002t2d92wreww0dvrx2xpazpaxpww95e" timestamp="1582128376"&gt;7&lt;/key&gt;&lt;/foreign-keys&gt;&lt;ref-type name="Journal Article"&gt;17&lt;/ref-type&gt;&lt;contributors&gt;&lt;authors&gt;&lt;author&gt;&lt;style face="bold" font="default" size="100%"&gt;Chan, Siew Wee&lt;/style&gt;&lt;/author&gt;&lt;author&gt;Lim, Chun Jye&lt;/author&gt;&lt;author&gt;Chen, Liming&lt;/author&gt;&lt;author&gt;Chong, Yaan Fun&lt;/author&gt;&lt;author&gt;Huang, Caixia&lt;/author&gt;&lt;author&gt;Song, Haiwei&lt;/author&gt;&lt;author&gt;Hong, Wanjin&lt;/author&gt;&lt;/authors&gt;&lt;/contributors&gt;&lt;titles&gt;&lt;title&gt;The Hippo pathway in biological control and cancer development&lt;/title&gt;&lt;secondary-title&gt;Journal of cellular physiology&lt;/secondary-title&gt;&lt;/titles&gt;&lt;periodical&gt;&lt;full-title&gt;Journal of Cellular Physiology&lt;/full-title&gt;&lt;abbr-1&gt;J. Cell. Physiol.&lt;/abbr-1&gt;&lt;abbr-2&gt;J Cell Physiol&lt;/abbr-2&gt;&lt;/periodical&gt;&lt;pages&gt;928-939&lt;/pages&gt;&lt;volume&gt;226&lt;/volume&gt;&lt;number&gt;4&lt;/number&gt;&lt;dates&gt;&lt;year&gt;2011&lt;/year&gt;&lt;/dates&gt;&lt;isbn&gt;0021-9541&lt;/isbn&gt;&lt;accession-num&gt;20945341&lt;/accession-num&gt;&lt;urls&gt;&lt;/urls&gt;&lt;electronic-resource-num&gt;10.1002/jcp.22435&lt;/electronic-resource-num&gt;&lt;/record&gt;&lt;/Cite&gt;&lt;/EndNote&gt;</w:instrText>
      </w:r>
      <w:r w:rsidR="007C4997" w:rsidRPr="00486B77">
        <w:rPr>
          <w:rFonts w:ascii="Book Antiqua" w:hAnsi="Book Antiqua" w:cs="Times New Roman"/>
          <w:sz w:val="24"/>
          <w:szCs w:val="24"/>
        </w:rPr>
        <w:fldChar w:fldCharType="separate"/>
      </w:r>
      <w:r w:rsidR="00092A72" w:rsidRPr="00486B77">
        <w:rPr>
          <w:rFonts w:ascii="Book Antiqua" w:hAnsi="Book Antiqua" w:cs="Times New Roman"/>
          <w:noProof/>
          <w:sz w:val="24"/>
          <w:szCs w:val="24"/>
          <w:vertAlign w:val="superscript"/>
        </w:rPr>
        <w:t>[5]</w:t>
      </w:r>
      <w:r w:rsidR="007C4997" w:rsidRPr="00486B77">
        <w:rPr>
          <w:rFonts w:ascii="Book Antiqua" w:hAnsi="Book Antiqua" w:cs="Times New Roman"/>
          <w:sz w:val="24"/>
          <w:szCs w:val="24"/>
        </w:rPr>
        <w:fldChar w:fldCharType="end"/>
      </w:r>
      <w:r w:rsidR="00FF51E2" w:rsidRPr="00486B77">
        <w:rPr>
          <w:rFonts w:ascii="Book Antiqua" w:hAnsi="Book Antiqua" w:cs="Times New Roman"/>
          <w:sz w:val="24"/>
          <w:szCs w:val="24"/>
        </w:rPr>
        <w:t xml:space="preserve">. </w:t>
      </w:r>
      <w:r w:rsidR="007C4997" w:rsidRPr="00486B77">
        <w:rPr>
          <w:rFonts w:ascii="Book Antiqua" w:hAnsi="Book Antiqua" w:cs="Times New Roman"/>
          <w:sz w:val="24"/>
          <w:szCs w:val="24"/>
        </w:rPr>
        <w:t>Mutations that cause</w:t>
      </w:r>
      <w:r w:rsidR="00FF51E2" w:rsidRPr="00486B77">
        <w:rPr>
          <w:rFonts w:ascii="Book Antiqua" w:hAnsi="Book Antiqua" w:cs="Times New Roman"/>
          <w:sz w:val="24"/>
          <w:szCs w:val="24"/>
        </w:rPr>
        <w:t xml:space="preserve"> WWTR1 </w:t>
      </w:r>
      <w:r w:rsidR="007C4997" w:rsidRPr="00486B77">
        <w:rPr>
          <w:rFonts w:ascii="Book Antiqua" w:hAnsi="Book Antiqua" w:cs="Times New Roman"/>
          <w:sz w:val="24"/>
          <w:szCs w:val="24"/>
        </w:rPr>
        <w:t>to be retained in the nucleus by transcriptions factors such as TEAD 1</w:t>
      </w:r>
      <w:r w:rsidR="00442C74" w:rsidRPr="00486B77">
        <w:rPr>
          <w:rFonts w:ascii="Book Antiqua" w:hAnsi="Book Antiqua" w:cs="Times New Roman"/>
          <w:sz w:val="24"/>
          <w:szCs w:val="24"/>
        </w:rPr>
        <w:t>-</w:t>
      </w:r>
      <w:r w:rsidR="007C4997" w:rsidRPr="00486B77">
        <w:rPr>
          <w:rFonts w:ascii="Book Antiqua" w:hAnsi="Book Antiqua" w:cs="Times New Roman"/>
          <w:sz w:val="24"/>
          <w:szCs w:val="24"/>
        </w:rPr>
        <w:t>4</w:t>
      </w:r>
      <w:r w:rsidR="00C01677" w:rsidRPr="00486B77">
        <w:rPr>
          <w:rFonts w:ascii="Book Antiqua" w:hAnsi="Book Antiqua" w:cs="Times New Roman"/>
          <w:sz w:val="24"/>
          <w:szCs w:val="24"/>
        </w:rPr>
        <w:t>,</w:t>
      </w:r>
      <w:r w:rsidR="007C4997" w:rsidRPr="00486B77">
        <w:rPr>
          <w:rFonts w:ascii="Book Antiqua" w:hAnsi="Book Antiqua" w:cs="Times New Roman"/>
          <w:sz w:val="24"/>
          <w:szCs w:val="24"/>
        </w:rPr>
        <w:t xml:space="preserve"> are thought to cause</w:t>
      </w:r>
      <w:r w:rsidR="00FF51E2" w:rsidRPr="00486B77">
        <w:rPr>
          <w:rFonts w:ascii="Book Antiqua" w:hAnsi="Book Antiqua" w:cs="Times New Roman"/>
          <w:sz w:val="24"/>
          <w:szCs w:val="24"/>
        </w:rPr>
        <w:t xml:space="preserve"> </w:t>
      </w:r>
      <w:r w:rsidR="000E361E" w:rsidRPr="00486B77">
        <w:rPr>
          <w:rFonts w:ascii="Book Antiqua" w:hAnsi="Book Antiqua" w:cs="Times New Roman"/>
          <w:sz w:val="24"/>
          <w:szCs w:val="24"/>
        </w:rPr>
        <w:t xml:space="preserve">the </w:t>
      </w:r>
      <w:r w:rsidR="00092A72" w:rsidRPr="00486B77">
        <w:rPr>
          <w:rFonts w:ascii="Book Antiqua" w:hAnsi="Book Antiqua" w:cs="Times New Roman"/>
          <w:sz w:val="24"/>
          <w:szCs w:val="24"/>
        </w:rPr>
        <w:t>oncogenesis</w:t>
      </w:r>
      <w:r w:rsidR="007C4997" w:rsidRPr="00486B77">
        <w:rPr>
          <w:rFonts w:ascii="Book Antiqua" w:hAnsi="Book Antiqua" w:cs="Times New Roman"/>
          <w:sz w:val="24"/>
          <w:szCs w:val="24"/>
        </w:rPr>
        <w:fldChar w:fldCharType="begin"/>
      </w:r>
      <w:r w:rsidR="00092A72" w:rsidRPr="00486B77">
        <w:rPr>
          <w:rFonts w:ascii="Book Antiqua" w:hAnsi="Book Antiqua" w:cs="Times New Roman"/>
          <w:sz w:val="24"/>
          <w:szCs w:val="24"/>
        </w:rPr>
        <w:instrText xml:space="preserve"> ADDIN EN.CITE &lt;EndNote&gt;&lt;Cite&gt;&lt;Author&gt;Chan&lt;/Author&gt;&lt;Year&gt;2009&lt;/Year&gt;&lt;RecNum&gt;8&lt;/RecNum&gt;&lt;DisplayText&gt;&lt;style face="superscript"&gt;[6]&lt;/style&gt;&lt;/DisplayText&gt;&lt;record&gt;&lt;rec-number&gt;8&lt;/rec-number&gt;&lt;foreign-keys&gt;&lt;key app="EN" db-id="fdse002t2d92wreww0dvrx2xpazpaxpww95e" timestamp="1582128377"&gt;8&lt;/key&gt;&lt;/foreign-keys&gt;&lt;ref-type name="Journal Article"&gt;17&lt;/ref-type&gt;&lt;contributors&gt;&lt;authors&gt;&lt;author&gt;&lt;style face="bold" font="default" size="100%"&gt;Chan, Siew Wee&lt;/style&gt;&lt;/author&gt;&lt;author&gt;Lim, Chun Jye&lt;/author&gt;&lt;author&gt;Loo, Li Shen&lt;/author&gt;&lt;author&gt;Chong, Yaan Fun&lt;/author&gt;&lt;author&gt;Huang, Caixia&lt;/author&gt;&lt;author&gt;Hong, Wanjin&lt;/author&gt;&lt;/authors&gt;&lt;/contributors&gt;&lt;titles&gt;&lt;title&gt;TEADs mediate nuclear retention of TAZ to promote oncogenic transformation&lt;/title&gt;&lt;secondary-title&gt;Journal of Biological Chemistry&lt;/secondary-title&gt;&lt;/titles&gt;&lt;periodical&gt;&lt;full-title&gt;Journal of Biological Chemistry&lt;/full-title&gt;&lt;abbr-1&gt;J. Biol. Chem.&lt;/abbr-1&gt;&lt;abbr-2&gt;J Biol Chem&lt;/abbr-2&gt;&lt;/periodical&gt;&lt;pages&gt;14347-14358&lt;/pages&gt;&lt;volume&gt;284&lt;/volume&gt;&lt;number&gt;21&lt;/number&gt;&lt;dates&gt;&lt;year&gt;2009&lt;/year&gt;&lt;/dates&gt;&lt;isbn&gt;0021-9258&lt;/isbn&gt;&lt;accession-num&gt; 19324876 &lt;/accession-num&gt;&lt;urls&gt;&lt;/urls&gt;&lt;electronic-resource-num&gt;10.1074/jbc.M901568200&lt;/electronic-resource-num&gt;&lt;/record&gt;&lt;/Cite&gt;&lt;/EndNote&gt;</w:instrText>
      </w:r>
      <w:r w:rsidR="007C4997" w:rsidRPr="00486B77">
        <w:rPr>
          <w:rFonts w:ascii="Book Antiqua" w:hAnsi="Book Antiqua" w:cs="Times New Roman"/>
          <w:sz w:val="24"/>
          <w:szCs w:val="24"/>
        </w:rPr>
        <w:fldChar w:fldCharType="separate"/>
      </w:r>
      <w:r w:rsidR="00092A72" w:rsidRPr="00486B77">
        <w:rPr>
          <w:rFonts w:ascii="Book Antiqua" w:hAnsi="Book Antiqua" w:cs="Times New Roman"/>
          <w:noProof/>
          <w:sz w:val="24"/>
          <w:szCs w:val="24"/>
          <w:vertAlign w:val="superscript"/>
        </w:rPr>
        <w:t>[6]</w:t>
      </w:r>
      <w:r w:rsidR="007C4997" w:rsidRPr="00486B77">
        <w:rPr>
          <w:rFonts w:ascii="Book Antiqua" w:hAnsi="Book Antiqua" w:cs="Times New Roman"/>
          <w:sz w:val="24"/>
          <w:szCs w:val="24"/>
        </w:rPr>
        <w:fldChar w:fldCharType="end"/>
      </w:r>
      <w:r w:rsidR="007C4997" w:rsidRPr="00486B77">
        <w:rPr>
          <w:rFonts w:ascii="Book Antiqua" w:hAnsi="Book Antiqua" w:cs="Times New Roman"/>
          <w:sz w:val="24"/>
          <w:szCs w:val="24"/>
        </w:rPr>
        <w:t xml:space="preserve">. On the other hand, CAMTA1 is a </w:t>
      </w:r>
      <w:r w:rsidR="0010313D" w:rsidRPr="00486B77">
        <w:rPr>
          <w:rFonts w:ascii="Book Antiqua" w:hAnsi="Book Antiqua" w:cs="Times New Roman"/>
          <w:sz w:val="24"/>
          <w:szCs w:val="24"/>
        </w:rPr>
        <w:t>transcription activator that belongs to the calmodulin-binding protein family</w:t>
      </w:r>
      <w:r w:rsidR="00C87837" w:rsidRPr="00486B77">
        <w:rPr>
          <w:rFonts w:ascii="Book Antiqua" w:hAnsi="Book Antiqua" w:cs="Times New Roman"/>
          <w:sz w:val="24"/>
          <w:szCs w:val="24"/>
        </w:rPr>
        <w:fldChar w:fldCharType="begin"/>
      </w:r>
      <w:r w:rsidR="00092A72" w:rsidRPr="00486B77">
        <w:rPr>
          <w:rFonts w:ascii="Book Antiqua" w:hAnsi="Book Antiqua" w:cs="Times New Roman"/>
          <w:sz w:val="24"/>
          <w:szCs w:val="24"/>
        </w:rPr>
        <w:instrText xml:space="preserve"> ADDIN EN.CITE &lt;EndNote&gt;&lt;Cite&gt;&lt;Author&gt;Bouché&lt;/Author&gt;&lt;Year&gt;2002&lt;/Year&gt;&lt;RecNum&gt;9&lt;/RecNum&gt;&lt;DisplayText&gt;&lt;style face="superscript"&gt;[7]&lt;/style&gt;&lt;/DisplayText&gt;&lt;record&gt;&lt;rec-number&gt;9&lt;/rec-number&gt;&lt;foreign-keys&gt;&lt;key app="EN" db-id="fdse002t2d92wreww0dvrx2xpazpaxpww95e" timestamp="1582128377"&gt;9&lt;/key&gt;&lt;/foreign-keys&gt;&lt;ref-type name="Journal Article"&gt;17&lt;/ref-type&gt;&lt;contributors&gt;&lt;authors&gt;&lt;author&gt;&lt;style face="bold" font="default" size="100%"&gt;Bouché, Nicolas&lt;/style&gt;&lt;/author&gt;&lt;author&gt;Scharlat, Ariel&lt;/author&gt;&lt;author&gt;Snedden, Wayne&lt;/author&gt;&lt;author&gt;Bouchez, David&lt;/author&gt;&lt;author&gt;Fromm, Hillel&lt;/author&gt;&lt;/authors&gt;&lt;/contributors&gt;&lt;titles&gt;&lt;title&gt;A novel family of calmodulin-binding transcription activators in multicellular organisms&lt;/title&gt;&lt;secondary-title&gt;Journal of Biological Chemistry&lt;/secondary-title&gt;&lt;/titles&gt;&lt;periodical&gt;&lt;full-title&gt;Journal of Biological Chemistry&lt;/full-title&gt;&lt;abbr-1&gt;J. Biol. Chem.&lt;/abbr-1&gt;&lt;abbr-2&gt;J Biol Chem&lt;/abbr-2&gt;&lt;/periodical&gt;&lt;pages&gt;21851-21861&lt;/pages&gt;&lt;volume&gt;277&lt;/volume&gt;&lt;number&gt;24&lt;/number&gt;&lt;dates&gt;&lt;year&gt;2002&lt;/year&gt;&lt;/dates&gt;&lt;isbn&gt;0021-9258&lt;/isbn&gt;&lt;accession-num&gt;11925432 &lt;/accession-num&gt;&lt;urls&gt;&lt;/urls&gt;&lt;electronic-resource-num&gt;10.1074/jbc.M200268200&lt;/electronic-resource-num&gt;&lt;/record&gt;&lt;/Cite&gt;&lt;/EndNote&gt;</w:instrText>
      </w:r>
      <w:r w:rsidR="00C87837" w:rsidRPr="00486B77">
        <w:rPr>
          <w:rFonts w:ascii="Book Antiqua" w:hAnsi="Book Antiqua" w:cs="Times New Roman"/>
          <w:sz w:val="24"/>
          <w:szCs w:val="24"/>
        </w:rPr>
        <w:fldChar w:fldCharType="separate"/>
      </w:r>
      <w:r w:rsidR="00092A72" w:rsidRPr="00486B77">
        <w:rPr>
          <w:rFonts w:ascii="Book Antiqua" w:hAnsi="Book Antiqua" w:cs="Times New Roman"/>
          <w:noProof/>
          <w:sz w:val="24"/>
          <w:szCs w:val="24"/>
          <w:vertAlign w:val="superscript"/>
        </w:rPr>
        <w:t>[7]</w:t>
      </w:r>
      <w:r w:rsidR="00C87837" w:rsidRPr="00486B77">
        <w:rPr>
          <w:rFonts w:ascii="Book Antiqua" w:hAnsi="Book Antiqua" w:cs="Times New Roman"/>
          <w:sz w:val="24"/>
          <w:szCs w:val="24"/>
        </w:rPr>
        <w:fldChar w:fldCharType="end"/>
      </w:r>
      <w:r w:rsidR="0010313D" w:rsidRPr="00486B77">
        <w:rPr>
          <w:rFonts w:ascii="Book Antiqua" w:hAnsi="Book Antiqua" w:cs="Times New Roman"/>
          <w:sz w:val="24"/>
          <w:szCs w:val="24"/>
        </w:rPr>
        <w:t xml:space="preserve">. </w:t>
      </w:r>
      <w:r w:rsidR="000E361E" w:rsidRPr="00486B77">
        <w:rPr>
          <w:rFonts w:ascii="Book Antiqua" w:hAnsi="Book Antiqua" w:cs="Times New Roman"/>
          <w:sz w:val="24"/>
          <w:szCs w:val="24"/>
        </w:rPr>
        <w:t xml:space="preserve">The </w:t>
      </w:r>
      <w:r w:rsidR="00C87837" w:rsidRPr="00486B77">
        <w:rPr>
          <w:rFonts w:ascii="Book Antiqua" w:hAnsi="Book Antiqua" w:cs="Times New Roman"/>
          <w:sz w:val="24"/>
          <w:szCs w:val="24"/>
        </w:rPr>
        <w:t>downstream targets are yet to be determined</w:t>
      </w:r>
      <w:r w:rsidR="009C66DE" w:rsidRPr="00486B77">
        <w:rPr>
          <w:rFonts w:ascii="Book Antiqua" w:hAnsi="Book Antiqua" w:cs="Times New Roman"/>
          <w:sz w:val="24"/>
          <w:szCs w:val="24"/>
        </w:rPr>
        <w:t>.</w:t>
      </w:r>
      <w:r w:rsidR="00C87837" w:rsidRPr="00486B77">
        <w:rPr>
          <w:rFonts w:ascii="Book Antiqua" w:hAnsi="Book Antiqua" w:cs="Times New Roman"/>
          <w:sz w:val="24"/>
          <w:szCs w:val="24"/>
        </w:rPr>
        <w:t xml:space="preserve"> CAMTA1 seems to behave as a tumor suppressor gene, as its deletion </w:t>
      </w:r>
      <w:r w:rsidR="000E361E" w:rsidRPr="00486B77">
        <w:rPr>
          <w:rFonts w:ascii="Book Antiqua" w:hAnsi="Book Antiqua" w:cs="Times New Roman"/>
          <w:sz w:val="24"/>
          <w:szCs w:val="24"/>
        </w:rPr>
        <w:t xml:space="preserve">also </w:t>
      </w:r>
      <w:r w:rsidR="00092A72" w:rsidRPr="00486B77">
        <w:rPr>
          <w:rFonts w:ascii="Book Antiqua" w:hAnsi="Book Antiqua" w:cs="Times New Roman"/>
          <w:sz w:val="24"/>
          <w:szCs w:val="24"/>
        </w:rPr>
        <w:t>results in oncogenesis</w:t>
      </w:r>
      <w:r w:rsidR="00C87837" w:rsidRPr="00486B77">
        <w:rPr>
          <w:rFonts w:ascii="Book Antiqua" w:hAnsi="Book Antiqua" w:cs="Times New Roman"/>
          <w:sz w:val="24"/>
          <w:szCs w:val="24"/>
        </w:rPr>
        <w:fldChar w:fldCharType="begin">
          <w:fldData xml:space="preserve">PEVuZE5vdGU+PENpdGU+PEF1dGhvcj5OYWthdGFuaTwvQXV0aG9yPjxZZWFyPjIwMDQ8L1llYXI+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=
</w:fldData>
        </w:fldChar>
      </w:r>
      <w:r w:rsidR="00E9080D">
        <w:rPr>
          <w:rFonts w:ascii="Book Antiqua" w:hAnsi="Book Antiqua" w:cs="Times New Roman"/>
          <w:sz w:val="24"/>
          <w:szCs w:val="24"/>
        </w:rPr>
        <w:instrText xml:space="preserve"> ADDIN EN.CITE </w:instrText>
      </w:r>
      <w:r w:rsidR="00E9080D">
        <w:rPr>
          <w:rFonts w:ascii="Book Antiqua" w:hAnsi="Book Antiqua" w:cs="Times New Roman"/>
          <w:sz w:val="24"/>
          <w:szCs w:val="24"/>
        </w:rPr>
        <w:fldChar w:fldCharType="begin">
          <w:fldData xml:space="preserve">PEVuZE5vdGU+PENpdGU+PEF1dGhvcj5OYWthdGFuaTwvQXV0aG9yPjxZZWFyPjIwMDQ8L1llYXI+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=
</w:fldData>
        </w:fldChar>
      </w:r>
      <w:r w:rsidR="00E9080D">
        <w:rPr>
          <w:rFonts w:ascii="Book Antiqua" w:hAnsi="Book Antiqua" w:cs="Times New Roman"/>
          <w:sz w:val="24"/>
          <w:szCs w:val="24"/>
        </w:rPr>
        <w:instrText xml:space="preserve"> ADDIN EN.CITE.DATA </w:instrText>
      </w:r>
      <w:r w:rsidR="00E9080D">
        <w:rPr>
          <w:rFonts w:ascii="Book Antiqua" w:hAnsi="Book Antiqua" w:cs="Times New Roman"/>
          <w:sz w:val="24"/>
          <w:szCs w:val="24"/>
        </w:rPr>
      </w:r>
      <w:r w:rsidR="00E9080D">
        <w:rPr>
          <w:rFonts w:ascii="Book Antiqua" w:hAnsi="Book Antiqua" w:cs="Times New Roman"/>
          <w:sz w:val="24"/>
          <w:szCs w:val="24"/>
        </w:rPr>
        <w:fldChar w:fldCharType="end"/>
      </w:r>
      <w:r w:rsidR="00C87837" w:rsidRPr="00486B77">
        <w:rPr>
          <w:rFonts w:ascii="Book Antiqua" w:hAnsi="Book Antiqua" w:cs="Times New Roman"/>
          <w:sz w:val="24"/>
          <w:szCs w:val="24"/>
        </w:rPr>
      </w:r>
      <w:r w:rsidR="00C87837"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[8,9]</w:t>
      </w:r>
      <w:r w:rsidR="00C87837" w:rsidRPr="00486B77">
        <w:rPr>
          <w:rFonts w:ascii="Book Antiqua" w:hAnsi="Book Antiqua" w:cs="Times New Roman"/>
          <w:sz w:val="24"/>
          <w:szCs w:val="24"/>
        </w:rPr>
        <w:fldChar w:fldCharType="end"/>
      </w:r>
      <w:r w:rsidR="00C87837" w:rsidRPr="00486B77">
        <w:rPr>
          <w:rFonts w:ascii="Book Antiqua" w:hAnsi="Book Antiqua" w:cs="Times New Roman"/>
          <w:sz w:val="24"/>
          <w:szCs w:val="24"/>
        </w:rPr>
        <w:t>. However, the conserved regions in the fusion protein function in transcription and binding calmodulin, which m</w:t>
      </w:r>
      <w:r w:rsidR="00092A72" w:rsidRPr="00486B77">
        <w:rPr>
          <w:rFonts w:ascii="Book Antiqua" w:hAnsi="Book Antiqua" w:cs="Times New Roman"/>
          <w:sz w:val="24"/>
          <w:szCs w:val="24"/>
        </w:rPr>
        <w:t>ight help promote tumorigenesis</w:t>
      </w:r>
      <w:r w:rsidR="00C87837" w:rsidRPr="00486B77">
        <w:rPr>
          <w:rFonts w:ascii="Book Antiqua" w:hAnsi="Book Antiqua" w:cs="Times New Roman"/>
          <w:sz w:val="24"/>
          <w:szCs w:val="24"/>
        </w:rPr>
        <w:fldChar w:fldCharType="begin">
          <w:fldData xml:space="preserve">PEVuZE5vdGU+PENpdGU+PEF1dGhvcj5GaW5rbGVyPC9BdXRob3I+PFllYXI+MjAwNzwvWWVhcj48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</w:fldData>
        </w:fldChar>
      </w:r>
      <w:r w:rsidR="00E9080D">
        <w:rPr>
          <w:rFonts w:ascii="Book Antiqua" w:hAnsi="Book Antiqua" w:cs="Times New Roman"/>
          <w:sz w:val="24"/>
          <w:szCs w:val="24"/>
        </w:rPr>
        <w:instrText xml:space="preserve"> ADDIN EN.CITE </w:instrText>
      </w:r>
      <w:r w:rsidR="00E9080D">
        <w:rPr>
          <w:rFonts w:ascii="Book Antiqua" w:hAnsi="Book Antiqua" w:cs="Times New Roman"/>
          <w:sz w:val="24"/>
          <w:szCs w:val="24"/>
        </w:rPr>
        <w:fldChar w:fldCharType="begin">
          <w:fldData xml:space="preserve">PEVuZE5vdGU+PENpdGU+PEF1dGhvcj5GaW5rbGVyPC9BdXRob3I+PFllYXI+MjAwNzwvWWVhcj48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</w:fldData>
        </w:fldChar>
      </w:r>
      <w:r w:rsidR="00E9080D">
        <w:rPr>
          <w:rFonts w:ascii="Book Antiqua" w:hAnsi="Book Antiqua" w:cs="Times New Roman"/>
          <w:sz w:val="24"/>
          <w:szCs w:val="24"/>
        </w:rPr>
        <w:instrText xml:space="preserve"> ADDIN EN.CITE.DATA </w:instrText>
      </w:r>
      <w:r w:rsidR="00E9080D">
        <w:rPr>
          <w:rFonts w:ascii="Book Antiqua" w:hAnsi="Book Antiqua" w:cs="Times New Roman"/>
          <w:sz w:val="24"/>
          <w:szCs w:val="24"/>
        </w:rPr>
      </w:r>
      <w:r w:rsidR="00E9080D">
        <w:rPr>
          <w:rFonts w:ascii="Book Antiqua" w:hAnsi="Book Antiqua" w:cs="Times New Roman"/>
          <w:sz w:val="24"/>
          <w:szCs w:val="24"/>
        </w:rPr>
        <w:fldChar w:fldCharType="end"/>
      </w:r>
      <w:r w:rsidR="00C87837" w:rsidRPr="00486B77">
        <w:rPr>
          <w:rFonts w:ascii="Book Antiqua" w:hAnsi="Book Antiqua" w:cs="Times New Roman"/>
          <w:sz w:val="24"/>
          <w:szCs w:val="24"/>
        </w:rPr>
      </w:r>
      <w:r w:rsidR="00C87837"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[7,10]</w:t>
      </w:r>
      <w:r w:rsidR="00C87837" w:rsidRPr="00486B77">
        <w:rPr>
          <w:rFonts w:ascii="Book Antiqua" w:hAnsi="Book Antiqua" w:cs="Times New Roman"/>
          <w:sz w:val="24"/>
          <w:szCs w:val="24"/>
        </w:rPr>
        <w:fldChar w:fldCharType="end"/>
      </w:r>
      <w:r w:rsidR="00C87837" w:rsidRPr="00486B77">
        <w:rPr>
          <w:rFonts w:ascii="Book Antiqua" w:hAnsi="Book Antiqua" w:cs="Times New Roman"/>
          <w:sz w:val="24"/>
          <w:szCs w:val="24"/>
        </w:rPr>
        <w:t xml:space="preserve">. </w:t>
      </w:r>
      <w:r w:rsidR="001E5AED" w:rsidRPr="00486B77">
        <w:rPr>
          <w:rFonts w:ascii="Book Antiqua" w:hAnsi="Book Antiqua" w:cs="Times New Roman"/>
          <w:sz w:val="24"/>
          <w:szCs w:val="24"/>
        </w:rPr>
        <w:t xml:space="preserve">Additionally, the WWTR1-CAMPTA1 fusion protein seems to be specific to EH, whereby </w:t>
      </w:r>
      <w:proofErr w:type="spellStart"/>
      <w:r w:rsidR="001E5AED" w:rsidRPr="00486B77">
        <w:rPr>
          <w:rFonts w:ascii="Book Antiqua" w:hAnsi="Book Antiqua" w:cs="Times New Roman"/>
          <w:sz w:val="24"/>
          <w:szCs w:val="24"/>
        </w:rPr>
        <w:t>Errani</w:t>
      </w:r>
      <w:proofErr w:type="spellEnd"/>
      <w:r w:rsidR="001E5AED" w:rsidRPr="00486B77">
        <w:rPr>
          <w:rFonts w:ascii="Book Antiqua" w:hAnsi="Book Antiqua" w:cs="Times New Roman"/>
          <w:sz w:val="24"/>
          <w:szCs w:val="24"/>
        </w:rPr>
        <w:t xml:space="preserve"> </w:t>
      </w:r>
      <w:r w:rsidR="001E5AED" w:rsidRPr="00635CDA">
        <w:rPr>
          <w:rFonts w:ascii="Book Antiqua" w:hAnsi="Book Antiqua" w:cs="Times New Roman"/>
          <w:i/>
          <w:iCs/>
          <w:sz w:val="24"/>
          <w:szCs w:val="24"/>
        </w:rPr>
        <w:t>et al</w:t>
      </w:r>
      <w:r w:rsidR="00635CDA" w:rsidRPr="00486B77">
        <w:rPr>
          <w:rFonts w:ascii="Book Antiqua" w:hAnsi="Book Antiqua" w:cs="Times New Roman"/>
          <w:sz w:val="24"/>
          <w:szCs w:val="24"/>
        </w:rPr>
        <w:fldChar w:fldCharType="begin"/>
      </w:r>
      <w:r w:rsidR="00635CDA" w:rsidRPr="00486B77">
        <w:rPr>
          <w:rFonts w:ascii="Book Antiqua" w:hAnsi="Book Antiqua" w:cs="Times New Roman"/>
          <w:sz w:val="24"/>
          <w:szCs w:val="24"/>
        </w:rPr>
        <w:instrText xml:space="preserve"> ADDIN EN.CITE &lt;EndNote&gt;&lt;Cite&gt;&lt;Author&gt;Errani&lt;/Author&gt;&lt;Year&gt;2011&lt;/Year&gt;&lt;RecNum&gt;6&lt;/RecNum&gt;&lt;DisplayText&gt;&lt;style face="superscript"&gt;[4]&lt;/style&gt;&lt;/DisplayText&gt;&lt;record&gt;&lt;rec-number&gt;6&lt;/rec-number&gt;&lt;foreign-keys&gt;&lt;key app="EN" db-id="fdse002t2d92wreww0dvrx2xpazpaxpww95e" timestamp="1582128376"&gt;6&lt;/key&gt;&lt;/foreign-keys&gt;&lt;ref-type name="Journal Article"&gt;17&lt;/ref-type&gt;&lt;contributors&gt;&lt;authors&gt;&lt;author&gt;&lt;style face="bold" font="default" size="100%"&gt;Errani, Costantino&lt;/style&gt;&lt;/author&gt;&lt;author&gt;Zhang, Lei&lt;/author&gt;&lt;author&gt;Sung, Yun Shao&lt;/author&gt;&lt;author&gt;Hajdu, Mihai&lt;/author&gt;&lt;author&gt;Singer, Samuel&lt;/author&gt;&lt;author&gt;Maki, Robert G&lt;/author&gt;&lt;author&gt;Healey, John H&lt;/author&gt;&lt;author&gt;Antonescu, Cristina R&lt;/author&gt;&lt;/authors&gt;&lt;/contributors&gt;&lt;titles&gt;&lt;title&gt;A novel WWTR1</w:instrText>
      </w:r>
      <w:r w:rsidR="00635CDA" w:rsidRPr="00486B77">
        <w:rPr>
          <w:rFonts w:ascii="SimSun" w:eastAsia="SimSun" w:hAnsi="SimSun" w:cs="SimSun" w:hint="eastAsia"/>
          <w:sz w:val="24"/>
          <w:szCs w:val="24"/>
        </w:rPr>
        <w:instrText>‐</w:instrText>
      </w:r>
      <w:r w:rsidR="00635CDA" w:rsidRPr="00486B77">
        <w:rPr>
          <w:rFonts w:ascii="Book Antiqua" w:hAnsi="Book Antiqua" w:cs="Times New Roman"/>
          <w:sz w:val="24"/>
          <w:szCs w:val="24"/>
        </w:rPr>
        <w:instrText>CAMTA1 gene fusion is a consistent abnormality in epithelioid hemangioendothelioma of different anatomic sites&lt;/title&gt;&lt;secondary-title&gt;Genes, Chromosomes and Cancer&lt;/secondary-title&gt;&lt;/titles&gt;&lt;periodical&gt;&lt;full-title&gt;Genes, Chromosomes and Cancer&lt;/full-title&gt;&lt;abbr-1&gt;Genes Chromosomes Cancer&lt;/abbr-1&gt;&lt;abbr-2&gt;Genes Chromosomes Cancer&lt;/abbr-2&gt;&lt;abbr-3&gt;Genes, Chromosomes &amp;amp; Cancer&lt;/abbr-3&gt;&lt;/periodical&gt;&lt;pages&gt;644-653&lt;/pages&gt;&lt;volume&gt;50&lt;/volume&gt;&lt;number&gt;8&lt;/number&gt;&lt;dates&gt;&lt;year&gt;2011&lt;/year&gt;&lt;/dates&gt;&lt;isbn&gt;1045-2257&lt;/isbn&gt;&lt;accession-num&gt;21584898&lt;/accession-num&gt;&lt;urls&gt;&lt;/urls&gt;&lt;electronic-resource-num&gt;10.1002/gcc.20886&lt;/electronic-resource-num&gt;&lt;/record&gt;&lt;/Cite&gt;&lt;/EndNote&gt;</w:instrText>
      </w:r>
      <w:r w:rsidR="00635CDA" w:rsidRPr="00486B77">
        <w:rPr>
          <w:rFonts w:ascii="Book Antiqua" w:hAnsi="Book Antiqua" w:cs="Times New Roman"/>
          <w:sz w:val="24"/>
          <w:szCs w:val="24"/>
        </w:rPr>
        <w:fldChar w:fldCharType="separate"/>
      </w:r>
      <w:r w:rsidR="00635CDA" w:rsidRPr="00486B77">
        <w:rPr>
          <w:rFonts w:ascii="Book Antiqua" w:hAnsi="Book Antiqua" w:cs="Times New Roman"/>
          <w:noProof/>
          <w:sz w:val="24"/>
          <w:szCs w:val="24"/>
          <w:vertAlign w:val="superscript"/>
        </w:rPr>
        <w:t>[4]</w:t>
      </w:r>
      <w:r w:rsidR="00635CDA" w:rsidRPr="00486B77">
        <w:rPr>
          <w:rFonts w:ascii="Book Antiqua" w:hAnsi="Book Antiqua" w:cs="Times New Roman"/>
          <w:sz w:val="24"/>
          <w:szCs w:val="24"/>
        </w:rPr>
        <w:fldChar w:fldCharType="end"/>
      </w:r>
      <w:r w:rsidR="001E5AED" w:rsidRPr="00486B77">
        <w:rPr>
          <w:rFonts w:ascii="Book Antiqua" w:hAnsi="Book Antiqua" w:cs="Times New Roman"/>
          <w:sz w:val="24"/>
          <w:szCs w:val="24"/>
        </w:rPr>
        <w:t xml:space="preserve"> demonstrated that it is not </w:t>
      </w:r>
      <w:r w:rsidR="009C66DE" w:rsidRPr="00486B77">
        <w:rPr>
          <w:rFonts w:ascii="Book Antiqua" w:hAnsi="Book Antiqua" w:cs="Times New Roman"/>
          <w:sz w:val="24"/>
          <w:szCs w:val="24"/>
        </w:rPr>
        <w:t>detected</w:t>
      </w:r>
      <w:r w:rsidR="001E5AED" w:rsidRPr="00486B77">
        <w:rPr>
          <w:rFonts w:ascii="Book Antiqua" w:hAnsi="Book Antiqua" w:cs="Times New Roman"/>
          <w:sz w:val="24"/>
          <w:szCs w:val="24"/>
        </w:rPr>
        <w:t xml:space="preserve"> in tumors that mimic EH, such as epithelioid hemangioma and epithelioid angiosarcoma. </w:t>
      </w:r>
      <w:r w:rsidR="001E5AED" w:rsidRPr="00486B77">
        <w:rPr>
          <w:rFonts w:ascii="Book Antiqua" w:hAnsi="Book Antiqua" w:cs="Times New Roman"/>
          <w:sz w:val="24"/>
          <w:szCs w:val="24"/>
        </w:rPr>
        <w:lastRenderedPageBreak/>
        <w:t>As such, the authors recommended that WWTR1-CAMPTA1 may function as a tumor marker allowing physicians to identify E</w:t>
      </w:r>
      <w:r w:rsidR="00975118" w:rsidRPr="00486B77">
        <w:rPr>
          <w:rFonts w:ascii="Book Antiqua" w:hAnsi="Book Antiqua" w:cs="Times New Roman"/>
          <w:sz w:val="24"/>
          <w:szCs w:val="24"/>
        </w:rPr>
        <w:t>H when the diagnosis is unclear</w:t>
      </w:r>
      <w:r w:rsidR="001E5AED" w:rsidRPr="00486B77">
        <w:rPr>
          <w:rFonts w:ascii="Book Antiqua" w:hAnsi="Book Antiqua" w:cs="Times New Roman"/>
          <w:sz w:val="24"/>
          <w:szCs w:val="24"/>
        </w:rPr>
        <w:t xml:space="preserve">.  </w:t>
      </w:r>
    </w:p>
    <w:p w14:paraId="188E061E" w14:textId="77777777" w:rsidR="00442C74" w:rsidRPr="00486B77" w:rsidRDefault="00442C74" w:rsidP="004F2676">
      <w:pPr>
        <w:spacing w:after="0" w:line="360" w:lineRule="auto"/>
        <w:jc w:val="both"/>
        <w:rPr>
          <w:rFonts w:ascii="Book Antiqua" w:hAnsi="Book Antiqua" w:cs="Times New Roman"/>
          <w:sz w:val="24"/>
          <w:szCs w:val="24"/>
        </w:rPr>
      </w:pPr>
    </w:p>
    <w:p w14:paraId="2CC04CA7" w14:textId="486957D2" w:rsidR="00FB609B" w:rsidRPr="00486B77" w:rsidRDefault="00D2394F" w:rsidP="004F2676">
      <w:pPr>
        <w:spacing w:after="0" w:line="360" w:lineRule="auto"/>
        <w:jc w:val="both"/>
        <w:rPr>
          <w:rFonts w:ascii="Book Antiqua" w:hAnsi="Book Antiqua" w:cs="Times New Roman"/>
          <w:b/>
          <w:sz w:val="24"/>
          <w:szCs w:val="24"/>
          <w:u w:val="single"/>
        </w:rPr>
      </w:pPr>
      <w:r w:rsidRPr="00486B77">
        <w:rPr>
          <w:rFonts w:ascii="Book Antiqua" w:hAnsi="Book Antiqua" w:cs="Times New Roman"/>
          <w:b/>
          <w:sz w:val="24"/>
          <w:szCs w:val="24"/>
          <w:u w:val="single"/>
        </w:rPr>
        <w:t>PATHOLOGY</w:t>
      </w:r>
    </w:p>
    <w:p w14:paraId="68495E02" w14:textId="63A67694" w:rsidR="00304310" w:rsidRPr="00486B77" w:rsidRDefault="00E833FA" w:rsidP="004F2676">
      <w:pPr>
        <w:spacing w:after="0" w:line="360" w:lineRule="auto"/>
        <w:jc w:val="both"/>
        <w:rPr>
          <w:rFonts w:ascii="Book Antiqua" w:hAnsi="Book Antiqua" w:cs="Times New Roman"/>
          <w:sz w:val="24"/>
          <w:szCs w:val="24"/>
        </w:rPr>
      </w:pPr>
      <w:r w:rsidRPr="00486B77">
        <w:rPr>
          <w:rFonts w:ascii="Book Antiqua" w:hAnsi="Book Antiqua" w:cs="Times New Roman"/>
          <w:sz w:val="24"/>
          <w:szCs w:val="24"/>
        </w:rPr>
        <w:t>Macroscopically, EHL seems to have two growth patterns, nodular and diffuse. The patterns represent different stages of the disease. Early disease presents as a nodular growth, and can be seen in 11.1% of patients</w:t>
      </w:r>
      <w:r w:rsidR="00657BBF" w:rsidRPr="00486B77">
        <w:rPr>
          <w:rFonts w:ascii="Book Antiqua" w:hAnsi="Book Antiqua" w:cs="Times New Roman"/>
          <w:sz w:val="24"/>
          <w:szCs w:val="24"/>
        </w:rPr>
        <w:t>.</w:t>
      </w:r>
      <w:r w:rsidRPr="00486B77">
        <w:rPr>
          <w:rFonts w:ascii="Book Antiqua" w:hAnsi="Book Antiqua" w:cs="Times New Roman"/>
          <w:sz w:val="24"/>
          <w:szCs w:val="24"/>
        </w:rPr>
        <w:t xml:space="preserve"> </w:t>
      </w:r>
      <w:r w:rsidR="00657BBF" w:rsidRPr="00486B77">
        <w:rPr>
          <w:rFonts w:ascii="Book Antiqua" w:hAnsi="Book Antiqua" w:cs="Times New Roman"/>
          <w:sz w:val="24"/>
          <w:szCs w:val="24"/>
        </w:rPr>
        <w:t>T</w:t>
      </w:r>
      <w:r w:rsidRPr="00486B77">
        <w:rPr>
          <w:rFonts w:ascii="Book Antiqua" w:hAnsi="Book Antiqua" w:cs="Times New Roman"/>
          <w:sz w:val="24"/>
          <w:szCs w:val="24"/>
        </w:rPr>
        <w:t>he nodular lesions are usually multiple (66.5%) and affect both lobes of the liver (82.2%)</w:t>
      </w:r>
      <w:r w:rsidR="00F67DD0" w:rsidRPr="00486B77">
        <w:rPr>
          <w:rFonts w:ascii="Book Antiqua" w:hAnsi="Book Antiqua" w:cs="Times New Roman"/>
          <w:sz w:val="24"/>
          <w:szCs w:val="24"/>
        </w:rPr>
        <w:fldChar w:fldCharType="begin">
          <w:fldData xml:space="preserve">PEVuZE5vdGU+PENpdGU+PEF1dGhvcj5GdXJ1aTwvQXV0aG9yPjxZZWFyPjE5ODk8L1llYXI+PFJl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</w:fldData>
        </w:fldChar>
      </w:r>
      <w:r w:rsidR="00092A72" w:rsidRPr="00486B77">
        <w:rPr>
          <w:rFonts w:ascii="Book Antiqua" w:hAnsi="Book Antiqua" w:cs="Times New Roman"/>
          <w:sz w:val="24"/>
          <w:szCs w:val="24"/>
        </w:rPr>
        <w:instrText xml:space="preserve"> ADDIN EN.CITE </w:instrText>
      </w:r>
      <w:r w:rsidR="00092A72" w:rsidRPr="00486B77">
        <w:rPr>
          <w:rFonts w:ascii="Book Antiqua" w:hAnsi="Book Antiqua" w:cs="Times New Roman"/>
          <w:sz w:val="24"/>
          <w:szCs w:val="24"/>
        </w:rPr>
        <w:fldChar w:fldCharType="begin">
          <w:fldData xml:space="preserve">PEVuZE5vdGU+PENpdGU+PEF1dGhvcj5GdXJ1aTwvQXV0aG9yPjxZZWFyPjE5ODk8L1llYXI+PFJl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</w:fldData>
        </w:fldChar>
      </w:r>
      <w:r w:rsidR="00092A72" w:rsidRPr="00486B77">
        <w:rPr>
          <w:rFonts w:ascii="Book Antiqua" w:hAnsi="Book Antiqua" w:cs="Times New Roman"/>
          <w:sz w:val="24"/>
          <w:szCs w:val="24"/>
        </w:rPr>
        <w:instrText xml:space="preserve"> ADDIN EN.CITE.DATA </w:instrText>
      </w:r>
      <w:r w:rsidR="00092A72" w:rsidRPr="00486B77">
        <w:rPr>
          <w:rFonts w:ascii="Book Antiqua" w:hAnsi="Book Antiqua" w:cs="Times New Roman"/>
          <w:sz w:val="24"/>
          <w:szCs w:val="24"/>
        </w:rPr>
      </w:r>
      <w:r w:rsidR="00092A72" w:rsidRPr="00486B77">
        <w:rPr>
          <w:rFonts w:ascii="Book Antiqua" w:hAnsi="Book Antiqua" w:cs="Times New Roman"/>
          <w:sz w:val="24"/>
          <w:szCs w:val="24"/>
        </w:rPr>
        <w:fldChar w:fldCharType="end"/>
      </w:r>
      <w:r w:rsidR="00F67DD0" w:rsidRPr="00486B77">
        <w:rPr>
          <w:rFonts w:ascii="Book Antiqua" w:hAnsi="Book Antiqua" w:cs="Times New Roman"/>
          <w:sz w:val="24"/>
          <w:szCs w:val="24"/>
        </w:rPr>
      </w:r>
      <w:r w:rsidR="00F67DD0" w:rsidRPr="00486B77">
        <w:rPr>
          <w:rFonts w:ascii="Book Antiqua" w:hAnsi="Book Antiqua" w:cs="Times New Roman"/>
          <w:sz w:val="24"/>
          <w:szCs w:val="24"/>
        </w:rPr>
        <w:fldChar w:fldCharType="separate"/>
      </w:r>
      <w:r w:rsidR="00092A72" w:rsidRPr="00486B77">
        <w:rPr>
          <w:rFonts w:ascii="Book Antiqua" w:hAnsi="Book Antiqua" w:cs="Times New Roman"/>
          <w:noProof/>
          <w:sz w:val="24"/>
          <w:szCs w:val="24"/>
          <w:vertAlign w:val="superscript"/>
        </w:rPr>
        <w:t>[11-13]</w:t>
      </w:r>
      <w:r w:rsidR="00F67DD0" w:rsidRPr="00486B77">
        <w:rPr>
          <w:rFonts w:ascii="Book Antiqua" w:hAnsi="Book Antiqua" w:cs="Times New Roman"/>
          <w:sz w:val="24"/>
          <w:szCs w:val="24"/>
        </w:rPr>
        <w:fldChar w:fldCharType="end"/>
      </w:r>
      <w:r w:rsidRPr="00486B77">
        <w:rPr>
          <w:rFonts w:ascii="Book Antiqua" w:hAnsi="Book Antiqua" w:cs="Times New Roman"/>
          <w:sz w:val="24"/>
          <w:szCs w:val="24"/>
        </w:rPr>
        <w:t xml:space="preserve">. </w:t>
      </w:r>
      <w:r w:rsidR="0094409D" w:rsidRPr="00486B77">
        <w:rPr>
          <w:rFonts w:ascii="Book Antiqua" w:hAnsi="Book Antiqua" w:cs="Times New Roman"/>
          <w:sz w:val="24"/>
          <w:szCs w:val="24"/>
        </w:rPr>
        <w:t>Later stages present as diffuse lesions due to nodular tumors growing in size and coalescing together. As the tumor infiltrates the surrounding structures, portal hypertension may develop</w:t>
      </w:r>
      <w:r w:rsidR="00F67DD0" w:rsidRPr="00635CDA">
        <w:rPr>
          <w:rFonts w:ascii="Book Antiqua" w:hAnsi="Book Antiqua" w:cs="Times New Roman"/>
          <w:sz w:val="24"/>
          <w:szCs w:val="24"/>
        </w:rPr>
        <w:fldChar w:fldCharType="begin">
          <w:fldData xml:space="preserve">PEVuZE5vdGU+PENpdGU+PEF1dGhvcj5GdXJ1aTwvQXV0aG9yPjxZZWFyPjE5ODk8L1llYXI+PFJl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</w:fldData>
        </w:fldChar>
      </w:r>
      <w:r w:rsidR="00E9080D" w:rsidRPr="00635CDA">
        <w:rPr>
          <w:rFonts w:ascii="Book Antiqua" w:hAnsi="Book Antiqua" w:cs="Times New Roman"/>
          <w:sz w:val="24"/>
          <w:szCs w:val="24"/>
        </w:rPr>
        <w:instrText xml:space="preserve"> ADDIN EN.CITE </w:instrText>
      </w:r>
      <w:r w:rsidR="00E9080D" w:rsidRPr="00635CDA">
        <w:rPr>
          <w:rFonts w:ascii="Book Antiqua" w:hAnsi="Book Antiqua" w:cs="Times New Roman"/>
          <w:sz w:val="24"/>
          <w:szCs w:val="24"/>
        </w:rPr>
        <w:fldChar w:fldCharType="begin">
          <w:fldData xml:space="preserve">PEVuZE5vdGU+PENpdGU+PEF1dGhvcj5GdXJ1aTwvQXV0aG9yPjxZZWFyPjE5ODk8L1llYXI+PFJl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</w:fldData>
        </w:fldChar>
      </w:r>
      <w:r w:rsidR="00E9080D" w:rsidRPr="00635CDA">
        <w:rPr>
          <w:rFonts w:ascii="Book Antiqua" w:hAnsi="Book Antiqua" w:cs="Times New Roman"/>
          <w:sz w:val="24"/>
          <w:szCs w:val="24"/>
        </w:rPr>
        <w:instrText xml:space="preserve"> ADDIN EN.CITE.DATA </w:instrText>
      </w:r>
      <w:r w:rsidR="00E9080D" w:rsidRPr="00635CDA">
        <w:rPr>
          <w:rFonts w:ascii="Book Antiqua" w:hAnsi="Book Antiqua" w:cs="Times New Roman"/>
          <w:sz w:val="24"/>
          <w:szCs w:val="24"/>
        </w:rPr>
      </w:r>
      <w:r w:rsidR="00E9080D" w:rsidRPr="00635CDA">
        <w:rPr>
          <w:rFonts w:ascii="Book Antiqua" w:hAnsi="Book Antiqua" w:cs="Times New Roman"/>
          <w:sz w:val="24"/>
          <w:szCs w:val="24"/>
        </w:rPr>
        <w:fldChar w:fldCharType="end"/>
      </w:r>
      <w:r w:rsidR="00F67DD0" w:rsidRPr="00635CDA">
        <w:rPr>
          <w:rFonts w:ascii="Book Antiqua" w:hAnsi="Book Antiqua" w:cs="Times New Roman"/>
          <w:sz w:val="24"/>
          <w:szCs w:val="24"/>
        </w:rPr>
      </w:r>
      <w:r w:rsidR="00F67DD0" w:rsidRPr="00635CDA">
        <w:rPr>
          <w:rFonts w:ascii="Book Antiqua" w:hAnsi="Book Antiqua" w:cs="Times New Roman"/>
          <w:sz w:val="24"/>
          <w:szCs w:val="24"/>
        </w:rPr>
        <w:fldChar w:fldCharType="separate"/>
      </w:r>
      <w:r w:rsidR="00E9080D" w:rsidRPr="00635CDA">
        <w:rPr>
          <w:rFonts w:ascii="Book Antiqua" w:hAnsi="Book Antiqua" w:cs="Times New Roman"/>
          <w:noProof/>
          <w:sz w:val="24"/>
          <w:szCs w:val="24"/>
          <w:vertAlign w:val="superscript"/>
        </w:rPr>
        <w:t>[11,14]</w:t>
      </w:r>
      <w:r w:rsidR="00F67DD0" w:rsidRPr="00635CDA">
        <w:rPr>
          <w:rFonts w:ascii="Book Antiqua" w:hAnsi="Book Antiqua" w:cs="Times New Roman"/>
          <w:sz w:val="24"/>
          <w:szCs w:val="24"/>
        </w:rPr>
        <w:fldChar w:fldCharType="end"/>
      </w:r>
      <w:r w:rsidR="00F67DD0" w:rsidRPr="00635CDA">
        <w:rPr>
          <w:rFonts w:ascii="Book Antiqua" w:hAnsi="Book Antiqua" w:cs="Times New Roman"/>
          <w:sz w:val="24"/>
          <w:szCs w:val="24"/>
        </w:rPr>
        <w:t>.</w:t>
      </w:r>
      <w:r w:rsidR="0094409D" w:rsidRPr="00495815">
        <w:rPr>
          <w:rFonts w:ascii="Book Antiqua" w:hAnsi="Book Antiqua" w:cs="Times New Roman"/>
          <w:color w:val="FF0000"/>
          <w:sz w:val="24"/>
          <w:szCs w:val="24"/>
        </w:rPr>
        <w:t xml:space="preserve"> </w:t>
      </w:r>
    </w:p>
    <w:p w14:paraId="61A86D88" w14:textId="6154E7A3" w:rsidR="00F67DD0" w:rsidRPr="00486B77" w:rsidRDefault="00026C18" w:rsidP="00442C74">
      <w:pPr>
        <w:spacing w:after="0" w:line="360" w:lineRule="auto"/>
        <w:ind w:firstLineChars="100" w:firstLine="240"/>
        <w:jc w:val="both"/>
        <w:rPr>
          <w:rFonts w:ascii="Book Antiqua" w:hAnsi="Book Antiqua" w:cs="Times New Roman"/>
          <w:sz w:val="24"/>
          <w:szCs w:val="24"/>
        </w:rPr>
      </w:pPr>
      <w:r w:rsidRPr="00486B77">
        <w:rPr>
          <w:rFonts w:ascii="Book Antiqua" w:hAnsi="Book Antiqua" w:cs="Times New Roman"/>
          <w:sz w:val="24"/>
          <w:szCs w:val="24"/>
        </w:rPr>
        <w:t xml:space="preserve">The World Health Organization describe this tumor as </w:t>
      </w:r>
      <w:r w:rsidR="009C66DE" w:rsidRPr="00486B77">
        <w:rPr>
          <w:rFonts w:ascii="Book Antiqua" w:hAnsi="Book Antiqua" w:cs="Times New Roman"/>
          <w:sz w:val="24"/>
          <w:szCs w:val="24"/>
        </w:rPr>
        <w:t>malignant tumor with metastatic potential and variable clinical course (indolent to progressive)</w:t>
      </w:r>
      <w:r w:rsidR="00967953" w:rsidRPr="00486B77">
        <w:rPr>
          <w:rFonts w:ascii="Book Antiqua" w:hAnsi="Book Antiqua" w:cs="Times New Roman"/>
          <w:sz w:val="24"/>
          <w:szCs w:val="24"/>
        </w:rPr>
        <w:fldChar w:fldCharType="begin">
          <w:fldData xml:space="preserve">PEVuZE5vdGU+PENpdGU+PEF1dGhvcj5Cb3NtYW48L0F1dGhvcj48WWVhcj4yMDEwPC9ZZWFyPjxS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</w:fldData>
        </w:fldChar>
      </w:r>
      <w:r w:rsidR="00E9080D">
        <w:rPr>
          <w:rFonts w:ascii="Book Antiqua" w:hAnsi="Book Antiqua" w:cs="Times New Roman"/>
          <w:sz w:val="24"/>
          <w:szCs w:val="24"/>
        </w:rPr>
        <w:instrText xml:space="preserve"> ADDIN EN.CITE </w:instrText>
      </w:r>
      <w:r w:rsidR="00E9080D">
        <w:rPr>
          <w:rFonts w:ascii="Book Antiqua" w:hAnsi="Book Antiqua" w:cs="Times New Roman"/>
          <w:sz w:val="24"/>
          <w:szCs w:val="24"/>
        </w:rPr>
        <w:fldChar w:fldCharType="begin">
          <w:fldData xml:space="preserve">PEVuZE5vdGU+PENpdGU+PEF1dGhvcj5Cb3NtYW48L0F1dGhvcj48WWVhcj4yMDEwPC9ZZWFyPjxS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</w:fldData>
        </w:fldChar>
      </w:r>
      <w:r w:rsidR="00E9080D">
        <w:rPr>
          <w:rFonts w:ascii="Book Antiqua" w:hAnsi="Book Antiqua" w:cs="Times New Roman"/>
          <w:sz w:val="24"/>
          <w:szCs w:val="24"/>
        </w:rPr>
        <w:instrText xml:space="preserve"> ADDIN EN.CITE.DATA </w:instrText>
      </w:r>
      <w:r w:rsidR="00E9080D">
        <w:rPr>
          <w:rFonts w:ascii="Book Antiqua" w:hAnsi="Book Antiqua" w:cs="Times New Roman"/>
          <w:sz w:val="24"/>
          <w:szCs w:val="24"/>
        </w:rPr>
      </w:r>
      <w:r w:rsidR="00E9080D">
        <w:rPr>
          <w:rFonts w:ascii="Book Antiqua" w:hAnsi="Book Antiqua" w:cs="Times New Roman"/>
          <w:sz w:val="24"/>
          <w:szCs w:val="24"/>
        </w:rPr>
        <w:fldChar w:fldCharType="end"/>
      </w:r>
      <w:r w:rsidR="00967953" w:rsidRPr="00486B77">
        <w:rPr>
          <w:rFonts w:ascii="Book Antiqua" w:hAnsi="Book Antiqua" w:cs="Times New Roman"/>
          <w:sz w:val="24"/>
          <w:szCs w:val="24"/>
        </w:rPr>
      </w:r>
      <w:r w:rsidR="00967953"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[15,16]</w:t>
      </w:r>
      <w:r w:rsidR="00967953" w:rsidRPr="00486B77">
        <w:rPr>
          <w:rFonts w:ascii="Book Antiqua" w:hAnsi="Book Antiqua" w:cs="Times New Roman"/>
          <w:sz w:val="24"/>
          <w:szCs w:val="24"/>
        </w:rPr>
        <w:fldChar w:fldCharType="end"/>
      </w:r>
      <w:r w:rsidRPr="00486B77">
        <w:rPr>
          <w:rFonts w:ascii="Book Antiqua" w:hAnsi="Book Antiqua" w:cs="Times New Roman"/>
          <w:sz w:val="24"/>
          <w:szCs w:val="24"/>
        </w:rPr>
        <w:t xml:space="preserve">. </w:t>
      </w:r>
      <w:r w:rsidR="00F67DD0" w:rsidRPr="00486B77">
        <w:rPr>
          <w:rFonts w:ascii="Book Antiqua" w:hAnsi="Book Antiqua" w:cs="Times New Roman"/>
          <w:sz w:val="24"/>
          <w:szCs w:val="24"/>
        </w:rPr>
        <w:t xml:space="preserve">Microscopically, </w:t>
      </w:r>
      <w:r w:rsidRPr="00486B77">
        <w:rPr>
          <w:rFonts w:ascii="Book Antiqua" w:hAnsi="Book Antiqua" w:cs="Times New Roman"/>
          <w:sz w:val="24"/>
          <w:szCs w:val="24"/>
        </w:rPr>
        <w:t>EH can have three cell types: intermediate, dendritic, and epithelioid cells. Epithelioid cells are present in all cases, are of endothelial origin, and may present with vacuoles causing it to resemble signet cell morphology</w:t>
      </w:r>
      <w:r w:rsidR="007B5D12" w:rsidRPr="00486B77">
        <w:rPr>
          <w:rFonts w:ascii="Book Antiqua" w:hAnsi="Book Antiqua" w:cs="Times New Roman"/>
          <w:sz w:val="24"/>
          <w:szCs w:val="24"/>
        </w:rPr>
        <w:t xml:space="preserve"> (Figure 1)</w:t>
      </w:r>
      <w:r w:rsidRPr="00486B77">
        <w:rPr>
          <w:rFonts w:ascii="Book Antiqua" w:hAnsi="Book Antiqua" w:cs="Times New Roman"/>
          <w:sz w:val="24"/>
          <w:szCs w:val="24"/>
        </w:rPr>
        <w:t>.  Dendritic cells are stellate in shape and have multiple processes. The intermediate cells share features of both cell types</w:t>
      </w:r>
      <w:r w:rsidR="00967953" w:rsidRPr="00486B77">
        <w:rPr>
          <w:rFonts w:ascii="Book Antiqua" w:hAnsi="Book Antiqua" w:cs="Times New Roman"/>
          <w:sz w:val="24"/>
          <w:szCs w:val="24"/>
        </w:rPr>
        <w:fldChar w:fldCharType="begin"/>
      </w:r>
      <w:r w:rsidR="00E9080D">
        <w:rPr>
          <w:rFonts w:ascii="Book Antiqua" w:hAnsi="Book Antiqua" w:cs="Times New Roman"/>
          <w:sz w:val="24"/>
          <w:szCs w:val="24"/>
        </w:rPr>
        <w:instrText xml:space="preserve"> ADDIN EN.CITE &lt;EndNote&gt;&lt;Cite&gt;&lt;Author&gt;Ishak&lt;/Author&gt;&lt;Year&gt;1984&lt;/Year&gt;&lt;RecNum&gt;19&lt;/RecNum&gt;&lt;DisplayText&gt;&lt;style face="superscript"&gt;[17]&lt;/style&gt;&lt;/DisplayText&gt;&lt;record&gt;&lt;rec-number&gt;19&lt;/rec-number&gt;&lt;foreign-keys&gt;&lt;key app="EN" db-id="fdse002t2d92wreww0dvrx2xpazpaxpww95e" timestamp="1582128381"&gt;19&lt;/key&gt;&lt;/foreign-keys&gt;&lt;ref-type name="Journal Article"&gt;17&lt;/ref-type&gt;&lt;contributors&gt;&lt;authors&gt;&lt;author&gt;&lt;style face="bold" font="default" size="100%"&gt;Ishak, Kamal G&lt;/style&gt;&lt;/author&gt;&lt;author&gt;Sesterhenn, Isabel A&lt;/author&gt;&lt;author&gt;Goodman, Maj Zachary D&lt;/author&gt;&lt;author&gt;Rabin, Lionel&lt;/author&gt;&lt;author&gt;Stromeyer, F Wayne&lt;/author&gt;&lt;/authors&gt;&lt;/contributors&gt;&lt;titles&gt;&lt;title&gt;Epithelioid hemangioendothelioma of the liver: a clinicopathologic and follow-up study of 32 cases&lt;/title&gt;&lt;secondary-title&gt;Human pathology&lt;/secondary-title&gt;&lt;/titles&gt;&lt;periodical&gt;&lt;full-title&gt;Human Pathology&lt;/full-title&gt;&lt;abbr-1&gt;Hum. Pathol.&lt;/abbr-1&gt;&lt;abbr-2&gt;Hum Pathol&lt;/abbr-2&gt;&lt;/periodical&gt;&lt;pages&gt;839-852&lt;/pages&gt;&lt;volume&gt;15&lt;/volume&gt;&lt;number&gt;9&lt;/number&gt;&lt;dates&gt;&lt;year&gt;1984&lt;/year&gt;&lt;/dates&gt;&lt;isbn&gt;0046-8177&lt;/isbn&gt;&lt;accession-num&gt;6088383 &lt;/accession-num&gt;&lt;urls&gt;&lt;/urls&gt;&lt;electronic-resource-num&gt;10.1016/s0046-8177(84)80145-8&lt;/electronic-resource-num&gt;&lt;/record&gt;&lt;/Cite&gt;&lt;/EndNote&gt;</w:instrText>
      </w:r>
      <w:r w:rsidR="00967953"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[17]</w:t>
      </w:r>
      <w:r w:rsidR="00967953" w:rsidRPr="00486B77">
        <w:rPr>
          <w:rFonts w:ascii="Book Antiqua" w:hAnsi="Book Antiqua" w:cs="Times New Roman"/>
          <w:sz w:val="24"/>
          <w:szCs w:val="24"/>
        </w:rPr>
        <w:fldChar w:fldCharType="end"/>
      </w:r>
      <w:r w:rsidRPr="00486B77">
        <w:rPr>
          <w:rFonts w:ascii="Book Antiqua" w:hAnsi="Book Antiqua" w:cs="Times New Roman"/>
          <w:sz w:val="24"/>
          <w:szCs w:val="24"/>
        </w:rPr>
        <w:t xml:space="preserve">. </w:t>
      </w:r>
    </w:p>
    <w:p w14:paraId="157EEF72" w14:textId="33609C7C" w:rsidR="00322332" w:rsidRPr="00486B77" w:rsidRDefault="00322332" w:rsidP="00442C74">
      <w:pPr>
        <w:spacing w:after="0" w:line="360" w:lineRule="auto"/>
        <w:ind w:firstLineChars="100" w:firstLine="240"/>
        <w:jc w:val="both"/>
        <w:rPr>
          <w:rFonts w:ascii="Book Antiqua" w:hAnsi="Book Antiqua" w:cs="Times New Roman"/>
          <w:sz w:val="24"/>
          <w:szCs w:val="24"/>
        </w:rPr>
      </w:pPr>
      <w:r w:rsidRPr="00486B77">
        <w:rPr>
          <w:rFonts w:ascii="Book Antiqua" w:hAnsi="Book Antiqua" w:cs="Times New Roman"/>
          <w:sz w:val="24"/>
          <w:szCs w:val="24"/>
        </w:rPr>
        <w:t xml:space="preserve">Due to its endothelial origin, these tumors usually express the </w:t>
      </w:r>
      <w:r w:rsidR="000E361E" w:rsidRPr="00486B77">
        <w:rPr>
          <w:rFonts w:ascii="Book Antiqua" w:hAnsi="Book Antiqua" w:cs="Times New Roman"/>
          <w:sz w:val="24"/>
          <w:szCs w:val="24"/>
        </w:rPr>
        <w:t>FLI</w:t>
      </w:r>
      <w:r w:rsidRPr="00486B77">
        <w:rPr>
          <w:rFonts w:ascii="Book Antiqua" w:hAnsi="Book Antiqua" w:cs="Times New Roman"/>
          <w:sz w:val="24"/>
          <w:szCs w:val="24"/>
        </w:rPr>
        <w:t xml:space="preserve">-1 protein, which has been shown to be sensitive in </w:t>
      </w:r>
      <w:r w:rsidR="001F3D3F" w:rsidRPr="00486B77">
        <w:rPr>
          <w:rFonts w:ascii="Book Antiqua" w:hAnsi="Book Antiqua" w:cs="Times New Roman"/>
          <w:sz w:val="24"/>
          <w:szCs w:val="24"/>
        </w:rPr>
        <w:t>identifying</w:t>
      </w:r>
      <w:r w:rsidRPr="00486B77">
        <w:rPr>
          <w:rFonts w:ascii="Book Antiqua" w:hAnsi="Book Antiqua" w:cs="Times New Roman"/>
          <w:sz w:val="24"/>
          <w:szCs w:val="24"/>
        </w:rPr>
        <w:t xml:space="preserve"> vascular tumors. In a single study, F</w:t>
      </w:r>
      <w:r w:rsidR="000E361E" w:rsidRPr="00486B77">
        <w:rPr>
          <w:rFonts w:ascii="Book Antiqua" w:hAnsi="Book Antiqua" w:cs="Times New Roman"/>
          <w:sz w:val="24"/>
          <w:szCs w:val="24"/>
        </w:rPr>
        <w:t>LI</w:t>
      </w:r>
      <w:r w:rsidRPr="00486B77">
        <w:rPr>
          <w:rFonts w:ascii="Book Antiqua" w:hAnsi="Book Antiqua" w:cs="Times New Roman"/>
          <w:sz w:val="24"/>
          <w:szCs w:val="24"/>
        </w:rPr>
        <w:t>-1 allowed for the identification of 100% of endometrioid hemangioendotheliomas</w:t>
      </w:r>
      <w:r w:rsidR="001F3D3F" w:rsidRPr="00486B77">
        <w:rPr>
          <w:rFonts w:ascii="Book Antiqua" w:hAnsi="Book Antiqua" w:cs="Times New Roman"/>
          <w:sz w:val="24"/>
          <w:szCs w:val="24"/>
        </w:rPr>
        <w:t xml:space="preserve"> with an 85% specificity</w:t>
      </w:r>
      <w:r w:rsidRPr="00486B77">
        <w:rPr>
          <w:rFonts w:ascii="Book Antiqua" w:hAnsi="Book Antiqua" w:cs="Times New Roman"/>
          <w:sz w:val="24"/>
          <w:szCs w:val="24"/>
        </w:rPr>
        <w:t xml:space="preserve">. This </w:t>
      </w:r>
      <w:r w:rsidR="001F3D3F" w:rsidRPr="00486B77">
        <w:rPr>
          <w:rFonts w:ascii="Book Antiqua" w:hAnsi="Book Antiqua" w:cs="Times New Roman"/>
          <w:sz w:val="24"/>
          <w:szCs w:val="24"/>
        </w:rPr>
        <w:t xml:space="preserve">marker showed to have a higher sensitivity than other endothelial markers such as CD31 and 34. Additionally, CD34 is not a specific marker for EH since it is expressed by most vascular tumors (90%). In the liver, the expression of </w:t>
      </w:r>
      <w:proofErr w:type="spellStart"/>
      <w:r w:rsidR="001F3D3F" w:rsidRPr="00486B77">
        <w:rPr>
          <w:rFonts w:ascii="Book Antiqua" w:hAnsi="Book Antiqua" w:cs="Times New Roman"/>
          <w:sz w:val="24"/>
          <w:szCs w:val="24"/>
        </w:rPr>
        <w:t>podoplanin</w:t>
      </w:r>
      <w:proofErr w:type="spellEnd"/>
      <w:r w:rsidR="001F3D3F" w:rsidRPr="00486B77">
        <w:rPr>
          <w:rFonts w:ascii="Book Antiqua" w:hAnsi="Book Antiqua" w:cs="Times New Roman"/>
          <w:sz w:val="24"/>
          <w:szCs w:val="24"/>
        </w:rPr>
        <w:t xml:space="preserve"> proved to be specific to EHL, allow</w:t>
      </w:r>
      <w:r w:rsidR="00975118" w:rsidRPr="00486B77">
        <w:rPr>
          <w:rFonts w:ascii="Book Antiqua" w:hAnsi="Book Antiqua" w:cs="Times New Roman"/>
          <w:sz w:val="24"/>
          <w:szCs w:val="24"/>
        </w:rPr>
        <w:t>ing for accurate identification</w:t>
      </w:r>
      <w:r w:rsidR="001F3D3F" w:rsidRPr="00486B77">
        <w:rPr>
          <w:rFonts w:ascii="Book Antiqua" w:hAnsi="Book Antiqua" w:cs="Times New Roman"/>
          <w:sz w:val="24"/>
          <w:szCs w:val="24"/>
        </w:rPr>
        <w:fldChar w:fldCharType="begin"/>
      </w:r>
      <w:r w:rsidR="00E9080D">
        <w:rPr>
          <w:rFonts w:ascii="Book Antiqua" w:hAnsi="Book Antiqua" w:cs="Times New Roman"/>
          <w:sz w:val="24"/>
          <w:szCs w:val="24"/>
        </w:rPr>
        <w:instrText xml:space="preserve"> ADDIN EN.CITE &lt;EndNote&gt;&lt;Cite&gt;&lt;Author&gt;Gill&lt;/Author&gt;&lt;Year&gt;2009&lt;/Year&gt;&lt;RecNum&gt;20&lt;/RecNum&gt;&lt;DisplayText&gt;&lt;style face="superscript"&gt;[18]&lt;/style&gt;&lt;/DisplayText&gt;&lt;record&gt;&lt;rec-number&gt;20&lt;/rec-number&gt;&lt;foreign-keys&gt;&lt;key app="EN" db-id="fdse002t2d92wreww0dvrx2xpazpaxpww95e" timestamp="1582128382"&gt;20&lt;/key&gt;&lt;/foreign-keys&gt;&lt;ref-type name="Journal Article"&gt;17&lt;/ref-type&gt;&lt;contributors&gt;&lt;authors&gt;&lt;author&gt;&lt;style face="bold" font="default" size="100%"&gt;Gill, Ryan&lt;/style&gt;&lt;/author&gt;&lt;author&gt;O&amp;apos;Donnell, Richard J&lt;/author&gt;&lt;author&gt;Horvai, Andrew&lt;/author&gt;&lt;/authors&gt;&lt;/contributors&gt;&lt;titles&gt;&lt;title&gt;Utility of immunohistochemistry for endothelial markers in distinguishing epithelioid hemangioendothelioma from carcinoma metastatic to bone&lt;/title&gt;&lt;secondary-title&gt;Archives of pathology &amp;amp; laboratory medicine&lt;/secondary-title&gt;&lt;/titles&gt;&lt;periodical&gt;&lt;full-title&gt;Archives of Pathology and Laboratory Medicine&lt;/full-title&gt;&lt;abbr-1&gt;Arch. Pathol. Lab. Med.&lt;/abbr-1&gt;&lt;abbr-2&gt;Arch Pathol Lab Med&lt;/abbr-2&gt;&lt;abbr-3&gt;Archives of Pathology &amp;amp; Laboratory Medicine&lt;/abbr-3&gt;&lt;/periodical&gt;&lt;pages&gt;967-972&lt;/pages&gt;&lt;volume&gt;133&lt;/volume&gt;&lt;number&gt;6&lt;/number&gt;&lt;dates&gt;&lt;year&gt;2009&lt;/year&gt;&lt;/dates&gt;&lt;isbn&gt;1543-2165&lt;/isbn&gt;&lt;accession-num&gt;19492891&lt;/accession-num&gt;&lt;urls&gt;&lt;/urls&gt;&lt;electronic-resource-num&gt;10.1043/1543-2165-133.6.967&lt;/electronic-resource-num&gt;&lt;/record&gt;&lt;/Cite&gt;&lt;/EndNote&gt;</w:instrText>
      </w:r>
      <w:r w:rsidR="001F3D3F"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[18]</w:t>
      </w:r>
      <w:r w:rsidR="001F3D3F" w:rsidRPr="00486B77">
        <w:rPr>
          <w:rFonts w:ascii="Book Antiqua" w:hAnsi="Book Antiqua" w:cs="Times New Roman"/>
          <w:sz w:val="24"/>
          <w:szCs w:val="24"/>
        </w:rPr>
        <w:fldChar w:fldCharType="end"/>
      </w:r>
      <w:r w:rsidR="001F3D3F" w:rsidRPr="00486B77">
        <w:rPr>
          <w:rFonts w:ascii="Book Antiqua" w:hAnsi="Book Antiqua" w:cs="Times New Roman"/>
          <w:sz w:val="24"/>
          <w:szCs w:val="24"/>
        </w:rPr>
        <w:t xml:space="preserve">. </w:t>
      </w:r>
    </w:p>
    <w:p w14:paraId="41B4B79D" w14:textId="3B99E556" w:rsidR="00337D81" w:rsidRPr="00486B77" w:rsidRDefault="00337D81" w:rsidP="00442C74">
      <w:pPr>
        <w:spacing w:after="0" w:line="360" w:lineRule="auto"/>
        <w:ind w:firstLineChars="100" w:firstLine="240"/>
        <w:jc w:val="both"/>
        <w:rPr>
          <w:rFonts w:ascii="Book Antiqua" w:hAnsi="Book Antiqua" w:cs="Times New Roman"/>
          <w:sz w:val="24"/>
          <w:szCs w:val="24"/>
        </w:rPr>
      </w:pPr>
      <w:r w:rsidRPr="00486B77">
        <w:rPr>
          <w:rFonts w:ascii="Book Antiqua" w:hAnsi="Book Antiqua" w:cs="Times New Roman"/>
          <w:sz w:val="24"/>
          <w:szCs w:val="24"/>
        </w:rPr>
        <w:t>Pathologically, EH can be misdiagnosed in up to 80% of cas</w:t>
      </w:r>
      <w:r w:rsidR="00975118" w:rsidRPr="00486B77">
        <w:rPr>
          <w:rFonts w:ascii="Book Antiqua" w:hAnsi="Book Antiqua" w:cs="Times New Roman"/>
          <w:sz w:val="24"/>
          <w:szCs w:val="24"/>
        </w:rPr>
        <w:t>es</w:t>
      </w:r>
      <w:r w:rsidRPr="00486B77">
        <w:rPr>
          <w:rFonts w:ascii="Book Antiqua" w:hAnsi="Book Antiqua" w:cs="Times New Roman"/>
          <w:sz w:val="24"/>
          <w:szCs w:val="24"/>
        </w:rPr>
        <w:fldChar w:fldCharType="begin"/>
      </w:r>
      <w:r w:rsidR="00092A72" w:rsidRPr="00486B77">
        <w:rPr>
          <w:rFonts w:ascii="Book Antiqua" w:hAnsi="Book Antiqua" w:cs="Times New Roman"/>
          <w:sz w:val="24"/>
          <w:szCs w:val="24"/>
        </w:rPr>
        <w:instrText xml:space="preserve"> ADDIN EN.CITE &lt;EndNote&gt;&lt;Cite&gt;&lt;Author&gt;Mehrabi&lt;/Author&gt;&lt;Year&gt;2006&lt;/Year&gt;&lt;RecNum&gt;3&lt;/RecNum&gt;&lt;DisplayText&gt;&lt;style face="superscript"&gt;[2]&lt;/style&gt;&lt;/DisplayText&gt;&lt;record&gt;&lt;rec-number&gt;3&lt;/rec-number&gt;&lt;foreign-keys&gt;&lt;key app="EN" db-id="fdse002t2d92wreww0dvrx2xpazpaxpww95e" timestamp="1582128375"&gt;3&lt;/key&gt;&lt;/foreign-keys&gt;&lt;ref-type name="Journal Article"&gt;17&lt;/ref-type&gt;&lt;contributors&gt;&lt;authors&gt;&lt;author&gt;&lt;style face="bold" font="default" size="100%"&gt;Mehrabi, Arianeb&lt;/style&gt;&lt;/author&gt;&lt;author&gt;Kashfi, Arash&lt;/author&gt;&lt;author&gt;Fonouni, Hamidreza&lt;/author&gt;&lt;author&gt;Schemmer, Peter&lt;/author&gt;&lt;author&gt;Schmied, Bruno M&lt;/author&gt;&lt;author&gt;Hallscheidt, Peter&lt;/author&gt;&lt;author&gt;Schirmacher, Peter&lt;/author&gt;&lt;author&gt;Weitz, Jurgen&lt;/author&gt;&lt;author&gt;Friess, Helmut&lt;/author&gt;&lt;author&gt;Buchler, Markus W&lt;/author&gt;&lt;/authors&gt;&lt;/contributors&gt;&lt;titles&gt;&lt;title&gt;Primary malignant hepatic epithelioid hemangioendothelioma: a comprehensive review of the literature with emphasis on the surgical therapy&lt;/title&gt;&lt;secondary-title&gt;Cancer: Interdisciplinary International Journal of the American Cancer Society&lt;/secondary-title&gt;&lt;/titles&gt;&lt;pages&gt;2108-2121&lt;/pages&gt;&lt;volume&gt;107&lt;/volume&gt;&lt;number&gt;9&lt;/number&gt;&lt;dates&gt;&lt;year&gt;2006&lt;/year&gt;&lt;/dates&gt;&lt;isbn&gt;0008-543X&lt;/isbn&gt;&lt;accession-num&gt;17019735 &lt;/accession-num&gt;&lt;urls&gt;&lt;/urls&gt;&lt;electronic-resource-num&gt;10.1002/cncr.22225&lt;/electronic-resource-num&gt;&lt;/record&gt;&lt;/Cite&gt;&lt;/EndNote&gt;</w:instrText>
      </w:r>
      <w:r w:rsidRPr="00486B77">
        <w:rPr>
          <w:rFonts w:ascii="Book Antiqua" w:hAnsi="Book Antiqua" w:cs="Times New Roman"/>
          <w:sz w:val="24"/>
          <w:szCs w:val="24"/>
        </w:rPr>
        <w:fldChar w:fldCharType="separate"/>
      </w:r>
      <w:r w:rsidR="00092A72" w:rsidRPr="00486B77">
        <w:rPr>
          <w:rFonts w:ascii="Book Antiqua" w:hAnsi="Book Antiqua" w:cs="Times New Roman"/>
          <w:noProof/>
          <w:sz w:val="24"/>
          <w:szCs w:val="24"/>
          <w:vertAlign w:val="superscript"/>
        </w:rPr>
        <w:t>[2]</w:t>
      </w:r>
      <w:r w:rsidRPr="00486B77">
        <w:rPr>
          <w:rFonts w:ascii="Book Antiqua" w:hAnsi="Book Antiqua" w:cs="Times New Roman"/>
          <w:sz w:val="24"/>
          <w:szCs w:val="24"/>
        </w:rPr>
        <w:fldChar w:fldCharType="end"/>
      </w:r>
      <w:r w:rsidRPr="00486B77">
        <w:rPr>
          <w:rFonts w:ascii="Book Antiqua" w:hAnsi="Book Antiqua" w:cs="Times New Roman"/>
          <w:sz w:val="24"/>
          <w:szCs w:val="24"/>
        </w:rPr>
        <w:t xml:space="preserve">. Most commonly, EH is </w:t>
      </w:r>
      <w:r w:rsidR="00A35B35" w:rsidRPr="00486B77">
        <w:rPr>
          <w:rFonts w:ascii="Book Antiqua" w:hAnsi="Book Antiqua" w:cs="Times New Roman"/>
          <w:sz w:val="24"/>
          <w:szCs w:val="24"/>
        </w:rPr>
        <w:t>misdiagnosed</w:t>
      </w:r>
      <w:r w:rsidRPr="00486B77">
        <w:rPr>
          <w:rFonts w:ascii="Book Antiqua" w:hAnsi="Book Antiqua" w:cs="Times New Roman"/>
          <w:sz w:val="24"/>
          <w:szCs w:val="24"/>
        </w:rPr>
        <w:t xml:space="preserve"> with angiosarcoma, </w:t>
      </w:r>
      <w:proofErr w:type="spellStart"/>
      <w:r w:rsidRPr="00486B77">
        <w:rPr>
          <w:rFonts w:ascii="Book Antiqua" w:hAnsi="Book Antiqua" w:cs="Times New Roman"/>
          <w:sz w:val="24"/>
          <w:szCs w:val="24"/>
        </w:rPr>
        <w:t>cholangiocarcinomas</w:t>
      </w:r>
      <w:proofErr w:type="spellEnd"/>
      <w:r w:rsidR="000E361E" w:rsidRPr="00486B77">
        <w:rPr>
          <w:rFonts w:ascii="Book Antiqua" w:hAnsi="Book Antiqua" w:cs="Times New Roman"/>
          <w:sz w:val="24"/>
          <w:szCs w:val="24"/>
        </w:rPr>
        <w:t xml:space="preserve"> (CC)</w:t>
      </w:r>
      <w:r w:rsidRPr="00486B77">
        <w:rPr>
          <w:rFonts w:ascii="Book Antiqua" w:hAnsi="Book Antiqua" w:cs="Times New Roman"/>
          <w:sz w:val="24"/>
          <w:szCs w:val="24"/>
        </w:rPr>
        <w:t>, metastatic carcinoma, and hepatocellular carcinoma</w:t>
      </w:r>
      <w:r w:rsidR="000E361E" w:rsidRPr="00486B77">
        <w:rPr>
          <w:rFonts w:ascii="Book Antiqua" w:hAnsi="Book Antiqua" w:cs="Times New Roman"/>
          <w:sz w:val="24"/>
          <w:szCs w:val="24"/>
        </w:rPr>
        <w:t xml:space="preserve"> (HCC)</w:t>
      </w:r>
      <w:r w:rsidR="00975118" w:rsidRPr="00486B77">
        <w:rPr>
          <w:rFonts w:ascii="Book Antiqua" w:hAnsi="Book Antiqua" w:cs="Times New Roman"/>
          <w:sz w:val="24"/>
          <w:szCs w:val="24"/>
        </w:rPr>
        <w:t xml:space="preserve"> (sclerosing variant)</w:t>
      </w:r>
      <w:r w:rsidRPr="00486B77">
        <w:rPr>
          <w:rFonts w:ascii="Book Antiqua" w:hAnsi="Book Antiqua" w:cs="Times New Roman"/>
          <w:sz w:val="24"/>
          <w:szCs w:val="24"/>
        </w:rPr>
        <w:fldChar w:fldCharType="begin">
          <w:fldData xml:space="preserve">PEVuZE5vdGU+PENpdGU+PEF1dGhvcj5NZWhyYWJpPC9BdXRob3I+PFllYXI+MjAwNjwvWWVhcj48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</w:fldData>
        </w:fldChar>
      </w:r>
      <w:r w:rsidR="00E9080D">
        <w:rPr>
          <w:rFonts w:ascii="Book Antiqua" w:hAnsi="Book Antiqua" w:cs="Times New Roman"/>
          <w:sz w:val="24"/>
          <w:szCs w:val="24"/>
        </w:rPr>
        <w:instrText xml:space="preserve"> ADDIN EN.CITE </w:instrText>
      </w:r>
      <w:r w:rsidR="00E9080D">
        <w:rPr>
          <w:rFonts w:ascii="Book Antiqua" w:hAnsi="Book Antiqua" w:cs="Times New Roman"/>
          <w:sz w:val="24"/>
          <w:szCs w:val="24"/>
        </w:rPr>
        <w:fldChar w:fldCharType="begin">
          <w:fldData xml:space="preserve">PEVuZE5vdGU+PENpdGU+PEF1dGhvcj5NZWhyYWJpPC9BdXRob3I+PFllYXI+MjAwNjwvWWVhcj48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</w:fldData>
        </w:fldChar>
      </w:r>
      <w:r w:rsidR="00E9080D">
        <w:rPr>
          <w:rFonts w:ascii="Book Antiqua" w:hAnsi="Book Antiqua" w:cs="Times New Roman"/>
          <w:sz w:val="24"/>
          <w:szCs w:val="24"/>
        </w:rPr>
        <w:instrText xml:space="preserve"> ADDIN EN.CITE.DATA </w:instrText>
      </w:r>
      <w:r w:rsidR="00E9080D">
        <w:rPr>
          <w:rFonts w:ascii="Book Antiqua" w:hAnsi="Book Antiqua" w:cs="Times New Roman"/>
          <w:sz w:val="24"/>
          <w:szCs w:val="24"/>
        </w:rPr>
      </w:r>
      <w:r w:rsidR="00E9080D">
        <w:rPr>
          <w:rFonts w:ascii="Book Antiqua" w:hAnsi="Book Antiqua" w:cs="Times New Roman"/>
          <w:sz w:val="24"/>
          <w:szCs w:val="24"/>
        </w:rPr>
        <w:fldChar w:fldCharType="end"/>
      </w:r>
      <w:r w:rsidRPr="00486B77">
        <w:rPr>
          <w:rFonts w:ascii="Book Antiqua" w:hAnsi="Book Antiqua" w:cs="Times New Roman"/>
          <w:sz w:val="24"/>
          <w:szCs w:val="24"/>
        </w:rPr>
      </w:r>
      <w:r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[2,17,19,20]</w:t>
      </w:r>
      <w:r w:rsidRPr="00486B77">
        <w:rPr>
          <w:rFonts w:ascii="Book Antiqua" w:hAnsi="Book Antiqua" w:cs="Times New Roman"/>
          <w:sz w:val="24"/>
          <w:szCs w:val="24"/>
        </w:rPr>
        <w:fldChar w:fldCharType="end"/>
      </w:r>
      <w:r w:rsidRPr="00486B77">
        <w:rPr>
          <w:rFonts w:ascii="Book Antiqua" w:hAnsi="Book Antiqua" w:cs="Times New Roman"/>
          <w:sz w:val="24"/>
          <w:szCs w:val="24"/>
        </w:rPr>
        <w:t xml:space="preserve">. </w:t>
      </w:r>
      <w:r w:rsidR="00670650" w:rsidRPr="00486B77">
        <w:rPr>
          <w:rFonts w:ascii="Book Antiqua" w:hAnsi="Book Antiqua" w:cs="Times New Roman"/>
          <w:sz w:val="24"/>
          <w:szCs w:val="24"/>
        </w:rPr>
        <w:t xml:space="preserve">Therefore, awareness of pathological differences is necessary to accurately diagnose these tumors. </w:t>
      </w:r>
    </w:p>
    <w:p w14:paraId="4CF4DBA6" w14:textId="1A3B94CB" w:rsidR="009B70D2" w:rsidRPr="00486B77" w:rsidRDefault="009B70D2" w:rsidP="00442C74">
      <w:pPr>
        <w:spacing w:after="0" w:line="360" w:lineRule="auto"/>
        <w:ind w:firstLineChars="100" w:firstLine="240"/>
        <w:jc w:val="both"/>
        <w:rPr>
          <w:rFonts w:ascii="Book Antiqua" w:hAnsi="Book Antiqua" w:cs="Times New Roman"/>
          <w:sz w:val="24"/>
          <w:szCs w:val="24"/>
        </w:rPr>
      </w:pPr>
      <w:r w:rsidRPr="00486B77">
        <w:rPr>
          <w:rFonts w:ascii="Book Antiqua" w:hAnsi="Book Antiqua" w:cs="Times New Roman"/>
          <w:sz w:val="24"/>
          <w:szCs w:val="24"/>
        </w:rPr>
        <w:t>EHL and angiosarcoma have similar presentations on immunohistochemistry profiling and hematoxylin-</w:t>
      </w:r>
      <w:r w:rsidR="000E361E" w:rsidRPr="00486B77">
        <w:rPr>
          <w:rFonts w:ascii="Book Antiqua" w:hAnsi="Book Antiqua" w:cs="Times New Roman"/>
          <w:sz w:val="24"/>
          <w:szCs w:val="24"/>
        </w:rPr>
        <w:t>eosin</w:t>
      </w:r>
      <w:r w:rsidRPr="00486B77">
        <w:rPr>
          <w:rFonts w:ascii="Book Antiqua" w:hAnsi="Book Antiqua" w:cs="Times New Roman"/>
          <w:sz w:val="24"/>
          <w:szCs w:val="24"/>
        </w:rPr>
        <w:t xml:space="preserve"> staining, however differentiating features may still be </w:t>
      </w:r>
      <w:r w:rsidRPr="00486B77">
        <w:rPr>
          <w:rFonts w:ascii="Book Antiqua" w:hAnsi="Book Antiqua" w:cs="Times New Roman"/>
          <w:sz w:val="24"/>
          <w:szCs w:val="24"/>
        </w:rPr>
        <w:lastRenderedPageBreak/>
        <w:t>found. On high power</w:t>
      </w:r>
      <w:r w:rsidR="003D0BDF" w:rsidRPr="00486B77">
        <w:rPr>
          <w:rFonts w:ascii="Book Antiqua" w:hAnsi="Book Antiqua" w:cs="Times New Roman"/>
          <w:sz w:val="24"/>
          <w:szCs w:val="24"/>
        </w:rPr>
        <w:t xml:space="preserve"> </w:t>
      </w:r>
      <w:r w:rsidR="00670650" w:rsidRPr="00486B77">
        <w:rPr>
          <w:rFonts w:ascii="Book Antiqua" w:hAnsi="Book Antiqua" w:cs="Times New Roman"/>
          <w:sz w:val="24"/>
          <w:szCs w:val="24"/>
        </w:rPr>
        <w:t>fields, angiosarcoma shows</w:t>
      </w:r>
      <w:r w:rsidRPr="00486B77">
        <w:rPr>
          <w:rFonts w:ascii="Book Antiqua" w:hAnsi="Book Antiqua" w:cs="Times New Roman"/>
          <w:sz w:val="24"/>
          <w:szCs w:val="24"/>
        </w:rPr>
        <w:t xml:space="preserve"> greater atypia, mitotic activity, and nuclear pleomorphism. </w:t>
      </w:r>
      <w:r w:rsidR="003D0BDF" w:rsidRPr="00486B77">
        <w:rPr>
          <w:rFonts w:ascii="Book Antiqua" w:hAnsi="Book Antiqua" w:cs="Times New Roman"/>
          <w:sz w:val="24"/>
          <w:szCs w:val="24"/>
        </w:rPr>
        <w:t>Additionally, relative to angiosarcomas, EHL demonstrates greater sclerosis but less parenchymal destruction on low power field</w:t>
      </w:r>
      <w:r w:rsidR="00670650" w:rsidRPr="00486B77">
        <w:rPr>
          <w:rFonts w:ascii="Book Antiqua" w:hAnsi="Book Antiqua" w:cs="Times New Roman"/>
          <w:sz w:val="24"/>
          <w:szCs w:val="24"/>
        </w:rPr>
        <w:t>s</w:t>
      </w:r>
      <w:r w:rsidR="003D0BDF" w:rsidRPr="00486B77">
        <w:rPr>
          <w:rFonts w:ascii="Book Antiqua" w:hAnsi="Book Antiqua" w:cs="Times New Roman"/>
          <w:sz w:val="24"/>
          <w:szCs w:val="24"/>
        </w:rPr>
        <w:fldChar w:fldCharType="begin"/>
      </w:r>
      <w:r w:rsidR="00E9080D">
        <w:rPr>
          <w:rFonts w:ascii="Book Antiqua" w:hAnsi="Book Antiqua" w:cs="Times New Roman"/>
          <w:sz w:val="24"/>
          <w:szCs w:val="24"/>
        </w:rPr>
        <w:instrText xml:space="preserve"> ADDIN EN.CITE &lt;EndNote&gt;&lt;Cite&gt;&lt;Author&gt;Ishak&lt;/Author&gt;&lt;Year&gt;1984&lt;/Year&gt;&lt;RecNum&gt;19&lt;/RecNum&gt;&lt;DisplayText&gt;&lt;style face="superscript"&gt;[17]&lt;/style&gt;&lt;/DisplayText&gt;&lt;record&gt;&lt;rec-number&gt;19&lt;/rec-number&gt;&lt;foreign-keys&gt;&lt;key app="EN" db-id="fdse002t2d92wreww0dvrx2xpazpaxpww95e" timestamp="1582128381"&gt;19&lt;/key&gt;&lt;/foreign-keys&gt;&lt;ref-type name="Journal Article"&gt;17&lt;/ref-type&gt;&lt;contributors&gt;&lt;authors&gt;&lt;author&gt;&lt;style face="bold" font="default" size="100%"&gt;Ishak, Kamal G&lt;/style&gt;&lt;/author&gt;&lt;author&gt;Sesterhenn, Isabel A&lt;/author&gt;&lt;author&gt;Goodman, Maj Zachary D&lt;/author&gt;&lt;author&gt;Rabin, Lionel&lt;/author&gt;&lt;author&gt;Stromeyer, F Wayne&lt;/author&gt;&lt;/authors&gt;&lt;/contributors&gt;&lt;titles&gt;&lt;title&gt;Epithelioid hemangioendothelioma of the liver: a clinicopathologic and follow-up study of 32 cases&lt;/title&gt;&lt;secondary-title&gt;Human pathology&lt;/secondary-title&gt;&lt;/titles&gt;&lt;periodical&gt;&lt;full-title&gt;Human Pathology&lt;/full-title&gt;&lt;abbr-1&gt;Hum. Pathol.&lt;/abbr-1&gt;&lt;abbr-2&gt;Hum Pathol&lt;/abbr-2&gt;&lt;/periodical&gt;&lt;pages&gt;839-852&lt;/pages&gt;&lt;volume&gt;15&lt;/volume&gt;&lt;number&gt;9&lt;/number&gt;&lt;dates&gt;&lt;year&gt;1984&lt;/year&gt;&lt;/dates&gt;&lt;isbn&gt;0046-8177&lt;/isbn&gt;&lt;accession-num&gt;6088383 &lt;/accession-num&gt;&lt;urls&gt;&lt;/urls&gt;&lt;electronic-resource-num&gt;10.1016/s0046-8177(84)80145-8&lt;/electronic-resource-num&gt;&lt;/record&gt;&lt;/Cite&gt;&lt;/EndNote&gt;</w:instrText>
      </w:r>
      <w:r w:rsidR="003D0BDF"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[17]</w:t>
      </w:r>
      <w:r w:rsidR="003D0BDF" w:rsidRPr="00486B77">
        <w:rPr>
          <w:rFonts w:ascii="Book Antiqua" w:hAnsi="Book Antiqua" w:cs="Times New Roman"/>
          <w:sz w:val="24"/>
          <w:szCs w:val="24"/>
        </w:rPr>
        <w:fldChar w:fldCharType="end"/>
      </w:r>
      <w:r w:rsidR="003D0BDF" w:rsidRPr="00486B77">
        <w:rPr>
          <w:rFonts w:ascii="Book Antiqua" w:hAnsi="Book Antiqua" w:cs="Times New Roman"/>
          <w:sz w:val="24"/>
          <w:szCs w:val="24"/>
        </w:rPr>
        <w:t xml:space="preserve">. </w:t>
      </w:r>
      <w:r w:rsidRPr="00486B77">
        <w:rPr>
          <w:rFonts w:ascii="Book Antiqua" w:hAnsi="Book Antiqua" w:cs="Times New Roman"/>
          <w:sz w:val="24"/>
          <w:szCs w:val="24"/>
        </w:rPr>
        <w:t>Although both tumors may stain for CD34, factor VIII, and CD31, some markers such as D2-40 are more common in EHL</w:t>
      </w:r>
      <w:r w:rsidR="003D0BDF" w:rsidRPr="00486B77">
        <w:rPr>
          <w:rFonts w:ascii="Book Antiqua" w:hAnsi="Book Antiqua" w:cs="Times New Roman"/>
          <w:sz w:val="24"/>
          <w:szCs w:val="24"/>
        </w:rPr>
        <w:fldChar w:fldCharType="begin"/>
      </w:r>
      <w:r w:rsidR="00E9080D">
        <w:rPr>
          <w:rFonts w:ascii="Book Antiqua" w:hAnsi="Book Antiqua" w:cs="Times New Roman"/>
          <w:sz w:val="24"/>
          <w:szCs w:val="24"/>
        </w:rPr>
        <w:instrText xml:space="preserve"> ADDIN EN.CITE &lt;EndNote&gt;&lt;Cite&gt;&lt;Author&gt;Studer&lt;/Author&gt;&lt;Year&gt;2018&lt;/Year&gt;&lt;RecNum&gt;23&lt;/RecNum&gt;&lt;DisplayText&gt;&lt;style face="superscript"&gt;[21]&lt;/style&gt;&lt;/DisplayText&gt;&lt;record&gt;&lt;rec-number&gt;23&lt;/rec-number&gt;&lt;foreign-keys&gt;&lt;key app="EN" db-id="fdse002t2d92wreww0dvrx2xpazpaxpww95e" timestamp="1582128383"&gt;23&lt;/key&gt;&lt;/foreign-keys&gt;&lt;ref-type name="Journal Article"&gt;17&lt;/ref-type&gt;&lt;contributors&gt;&lt;authors&gt;&lt;author&gt;&lt;style face="bold" font="default" size="100%"&gt;Studer, Lynette L&lt;/style&gt;&lt;/author&gt;&lt;author&gt;Selby, Dale M&lt;/author&gt;&lt;/authors&gt;&lt;/contributors&gt;&lt;titles&gt;&lt;title&gt;Hepatic epithelioid hemangioendothelioma&lt;/title&gt;&lt;secondary-title&gt;Archives of pathology &amp;amp; laboratory medicine&lt;/secondary-title&gt;&lt;/titles&gt;&lt;periodical&gt;&lt;full-title&gt;Archives of Pathology and Laboratory Medicine&lt;/full-title&gt;&lt;abbr-1&gt;Arch. Pathol. Lab. Med.&lt;/abbr-1&gt;&lt;abbr-2&gt;Arch Pathol Lab Med&lt;/abbr-2&gt;&lt;abbr-3&gt;Archives of Pathology &amp;amp; Laboratory Medicine&lt;/abbr-3&gt;&lt;/periodical&gt;&lt;pages&gt;263-267&lt;/pages&gt;&lt;volume&gt;142&lt;/volume&gt;&lt;number&gt;2&lt;/number&gt;&lt;dates&gt;&lt;year&gt;2018&lt;/year&gt;&lt;/dates&gt;&lt;isbn&gt;1543-2165&lt;/isbn&gt;&lt;accession-num&gt;29372848&lt;/accession-num&gt;&lt;urls&gt;&lt;/urls&gt;&lt;electronic-resource-num&gt;10.5858/arpa.2016-0171-RS&lt;/electronic-resource-num&gt;&lt;/record&gt;&lt;/Cite&gt;&lt;/EndNote&gt;</w:instrText>
      </w:r>
      <w:r w:rsidR="003D0BDF"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[21]</w:t>
      </w:r>
      <w:r w:rsidR="003D0BDF" w:rsidRPr="00486B77">
        <w:rPr>
          <w:rFonts w:ascii="Book Antiqua" w:hAnsi="Book Antiqua" w:cs="Times New Roman"/>
          <w:sz w:val="24"/>
          <w:szCs w:val="24"/>
        </w:rPr>
        <w:fldChar w:fldCharType="end"/>
      </w:r>
      <w:r w:rsidRPr="00486B77">
        <w:rPr>
          <w:rFonts w:ascii="Book Antiqua" w:hAnsi="Book Antiqua" w:cs="Times New Roman"/>
          <w:sz w:val="24"/>
          <w:szCs w:val="24"/>
        </w:rPr>
        <w:t xml:space="preserve">. </w:t>
      </w:r>
    </w:p>
    <w:p w14:paraId="689B526F" w14:textId="19FFF953" w:rsidR="003D0BDF" w:rsidRPr="00486B77" w:rsidRDefault="0041716A" w:rsidP="00442C74">
      <w:pPr>
        <w:spacing w:after="0" w:line="360" w:lineRule="auto"/>
        <w:ind w:firstLineChars="100" w:firstLine="240"/>
        <w:jc w:val="both"/>
        <w:rPr>
          <w:rFonts w:ascii="Book Antiqua" w:hAnsi="Book Antiqua" w:cs="Times New Roman"/>
          <w:sz w:val="24"/>
          <w:szCs w:val="24"/>
        </w:rPr>
      </w:pPr>
      <w:r w:rsidRPr="00486B77">
        <w:rPr>
          <w:rFonts w:ascii="Book Antiqua" w:hAnsi="Book Antiqua" w:cs="Times New Roman"/>
          <w:sz w:val="24"/>
          <w:szCs w:val="24"/>
        </w:rPr>
        <w:t>U</w:t>
      </w:r>
      <w:r w:rsidR="00F820FC" w:rsidRPr="00486B77">
        <w:rPr>
          <w:rFonts w:ascii="Book Antiqua" w:hAnsi="Book Antiqua" w:cs="Times New Roman"/>
          <w:sz w:val="24"/>
          <w:szCs w:val="24"/>
        </w:rPr>
        <w:t xml:space="preserve">nlike EHL, intrahepatic </w:t>
      </w:r>
      <w:proofErr w:type="spellStart"/>
      <w:r w:rsidR="00F820FC" w:rsidRPr="00486B77">
        <w:rPr>
          <w:rFonts w:ascii="Book Antiqua" w:hAnsi="Book Antiqua" w:cs="Times New Roman"/>
          <w:sz w:val="24"/>
          <w:szCs w:val="24"/>
        </w:rPr>
        <w:t>cholangiocarcinomas</w:t>
      </w:r>
      <w:proofErr w:type="spellEnd"/>
      <w:r w:rsidR="000E361E" w:rsidRPr="00486B77">
        <w:rPr>
          <w:rFonts w:ascii="Book Antiqua" w:hAnsi="Book Antiqua" w:cs="Times New Roman"/>
          <w:sz w:val="24"/>
          <w:szCs w:val="24"/>
        </w:rPr>
        <w:t xml:space="preserve"> (ICC)</w:t>
      </w:r>
      <w:r w:rsidR="00F820FC" w:rsidRPr="00486B77">
        <w:rPr>
          <w:rFonts w:ascii="Book Antiqua" w:hAnsi="Book Antiqua" w:cs="Times New Roman"/>
          <w:sz w:val="24"/>
          <w:szCs w:val="24"/>
        </w:rPr>
        <w:t xml:space="preserve">, metastatic carcinomas, and </w:t>
      </w:r>
      <w:r w:rsidR="000E361E" w:rsidRPr="00486B77">
        <w:rPr>
          <w:rFonts w:ascii="Book Antiqua" w:hAnsi="Book Antiqua" w:cs="Times New Roman"/>
          <w:sz w:val="24"/>
          <w:szCs w:val="24"/>
        </w:rPr>
        <w:t>HCCs</w:t>
      </w:r>
      <w:r w:rsidR="00F820FC" w:rsidRPr="00486B77">
        <w:rPr>
          <w:rFonts w:ascii="Book Antiqua" w:hAnsi="Book Antiqua" w:cs="Times New Roman"/>
          <w:sz w:val="24"/>
          <w:szCs w:val="24"/>
        </w:rPr>
        <w:t xml:space="preserve"> do not </w:t>
      </w:r>
      <w:r w:rsidR="00670650" w:rsidRPr="00486B77">
        <w:rPr>
          <w:rFonts w:ascii="Book Antiqua" w:hAnsi="Book Antiqua" w:cs="Times New Roman"/>
          <w:sz w:val="24"/>
          <w:szCs w:val="24"/>
        </w:rPr>
        <w:t xml:space="preserve">usually </w:t>
      </w:r>
      <w:r w:rsidR="00F820FC" w:rsidRPr="00486B77">
        <w:rPr>
          <w:rFonts w:ascii="Book Antiqua" w:hAnsi="Book Antiqua" w:cs="Times New Roman"/>
          <w:sz w:val="24"/>
          <w:szCs w:val="24"/>
        </w:rPr>
        <w:t>express CD34, factor VIII,</w:t>
      </w:r>
      <w:r w:rsidR="00670650" w:rsidRPr="00486B77">
        <w:rPr>
          <w:rFonts w:ascii="Book Antiqua" w:hAnsi="Book Antiqua" w:cs="Times New Roman"/>
          <w:sz w:val="24"/>
          <w:szCs w:val="24"/>
        </w:rPr>
        <w:t xml:space="preserve"> or</w:t>
      </w:r>
      <w:r w:rsidR="00F820FC" w:rsidRPr="00486B77">
        <w:rPr>
          <w:rFonts w:ascii="Book Antiqua" w:hAnsi="Book Antiqua" w:cs="Times New Roman"/>
          <w:sz w:val="24"/>
          <w:szCs w:val="24"/>
        </w:rPr>
        <w:t xml:space="preserve"> CD 31, but are more likely to express </w:t>
      </w:r>
      <w:proofErr w:type="spellStart"/>
      <w:r w:rsidR="00F820FC" w:rsidRPr="00486B77">
        <w:rPr>
          <w:rFonts w:ascii="Book Antiqua" w:hAnsi="Book Antiqua" w:cs="Times New Roman"/>
          <w:sz w:val="24"/>
          <w:szCs w:val="24"/>
        </w:rPr>
        <w:t>cytokeratins</w:t>
      </w:r>
      <w:proofErr w:type="spellEnd"/>
      <w:r w:rsidR="00F820FC" w:rsidRPr="00486B77">
        <w:rPr>
          <w:rFonts w:ascii="Book Antiqua" w:hAnsi="Book Antiqua" w:cs="Times New Roman"/>
          <w:sz w:val="24"/>
          <w:szCs w:val="24"/>
        </w:rPr>
        <w:t xml:space="preserve">. Finally, </w:t>
      </w:r>
      <w:r w:rsidR="00800681" w:rsidRPr="00486B77">
        <w:rPr>
          <w:rFonts w:ascii="Book Antiqua" w:hAnsi="Book Antiqua" w:cs="Times New Roman"/>
          <w:sz w:val="24"/>
          <w:szCs w:val="24"/>
        </w:rPr>
        <w:t xml:space="preserve">unlike EHL, </w:t>
      </w:r>
      <w:r w:rsidR="00F820FC" w:rsidRPr="00486B77">
        <w:rPr>
          <w:rFonts w:ascii="Book Antiqua" w:hAnsi="Book Antiqua" w:cs="Times New Roman"/>
          <w:sz w:val="24"/>
          <w:szCs w:val="24"/>
        </w:rPr>
        <w:t xml:space="preserve">HCC stains for </w:t>
      </w:r>
      <w:r w:rsidR="00800681" w:rsidRPr="00486B77">
        <w:rPr>
          <w:rFonts w:ascii="Book Antiqua" w:hAnsi="Book Antiqua" w:cs="Times New Roman"/>
          <w:sz w:val="24"/>
          <w:szCs w:val="24"/>
        </w:rPr>
        <w:t>CD10, arginase</w:t>
      </w:r>
      <w:r w:rsidR="00885B44" w:rsidRPr="00486B77">
        <w:rPr>
          <w:rFonts w:ascii="Book Antiqua" w:hAnsi="Book Antiqua" w:cs="Times New Roman"/>
          <w:sz w:val="24"/>
          <w:szCs w:val="24"/>
        </w:rPr>
        <w:t xml:space="preserve"> and </w:t>
      </w:r>
      <w:r w:rsidR="00800681" w:rsidRPr="00486B77">
        <w:rPr>
          <w:rFonts w:ascii="Book Antiqua" w:hAnsi="Book Antiqua" w:cs="Times New Roman"/>
          <w:sz w:val="24"/>
          <w:szCs w:val="24"/>
        </w:rPr>
        <w:t>HepPar-1</w:t>
      </w:r>
      <w:r w:rsidR="00885B44" w:rsidRPr="00486B77">
        <w:rPr>
          <w:rFonts w:ascii="Book Antiqua" w:hAnsi="Book Antiqua" w:cs="Times New Roman"/>
          <w:sz w:val="24"/>
          <w:szCs w:val="24"/>
        </w:rPr>
        <w:t xml:space="preserve"> with </w:t>
      </w:r>
      <w:r w:rsidR="00800681" w:rsidRPr="00486B77">
        <w:rPr>
          <w:rFonts w:ascii="Book Antiqua" w:hAnsi="Book Antiqua" w:cs="Times New Roman"/>
          <w:sz w:val="24"/>
          <w:szCs w:val="24"/>
        </w:rPr>
        <w:t>polyclonal carcinoembryonic antigen</w:t>
      </w:r>
      <w:r w:rsidR="00885B44" w:rsidRPr="00486B77">
        <w:rPr>
          <w:rFonts w:ascii="Book Antiqua" w:hAnsi="Book Antiqua" w:cs="Times New Roman"/>
          <w:sz w:val="24"/>
          <w:szCs w:val="24"/>
        </w:rPr>
        <w:t xml:space="preserve"> and CD10 showing canalicular pattern</w:t>
      </w:r>
      <w:r w:rsidR="00800681" w:rsidRPr="00486B77">
        <w:rPr>
          <w:rFonts w:ascii="Book Antiqua" w:hAnsi="Book Antiqua" w:cs="Times New Roman"/>
          <w:sz w:val="24"/>
          <w:szCs w:val="24"/>
        </w:rPr>
        <w:t xml:space="preserve">. </w:t>
      </w:r>
      <w:r w:rsidR="00885B44" w:rsidRPr="00486B77">
        <w:rPr>
          <w:rFonts w:ascii="Book Antiqua" w:hAnsi="Book Antiqua" w:cs="Times New Roman"/>
          <w:sz w:val="24"/>
          <w:szCs w:val="24"/>
        </w:rPr>
        <w:t>S</w:t>
      </w:r>
      <w:r w:rsidR="00800681" w:rsidRPr="00486B77">
        <w:rPr>
          <w:rFonts w:ascii="Book Antiqua" w:hAnsi="Book Antiqua" w:cs="Times New Roman"/>
          <w:sz w:val="24"/>
          <w:szCs w:val="24"/>
        </w:rPr>
        <w:t xml:space="preserve">ome HCC’s may </w:t>
      </w:r>
      <w:r w:rsidR="00885B44" w:rsidRPr="00486B77">
        <w:rPr>
          <w:rFonts w:ascii="Book Antiqua" w:hAnsi="Book Antiqua" w:cs="Times New Roman"/>
          <w:sz w:val="24"/>
          <w:szCs w:val="24"/>
        </w:rPr>
        <w:t xml:space="preserve">contain vessels that </w:t>
      </w:r>
      <w:r w:rsidR="00800681" w:rsidRPr="00486B77">
        <w:rPr>
          <w:rFonts w:ascii="Book Antiqua" w:hAnsi="Book Antiqua" w:cs="Times New Roman"/>
          <w:sz w:val="24"/>
          <w:szCs w:val="24"/>
        </w:rPr>
        <w:t>express CD34</w:t>
      </w:r>
      <w:r w:rsidR="007312A9" w:rsidRPr="00486B77">
        <w:rPr>
          <w:rFonts w:ascii="Book Antiqua" w:hAnsi="Book Antiqua" w:cs="Times New Roman"/>
          <w:sz w:val="24"/>
          <w:szCs w:val="24"/>
        </w:rPr>
        <w:t xml:space="preserve"> due to capillarization of sinusoids</w:t>
      </w:r>
      <w:r w:rsidR="00885B44" w:rsidRPr="00486B77">
        <w:rPr>
          <w:rFonts w:ascii="Book Antiqua" w:hAnsi="Book Antiqua" w:cs="Times New Roman"/>
          <w:sz w:val="24"/>
          <w:szCs w:val="24"/>
        </w:rPr>
        <w:t>, however, this stain is not positive n the neoplastic cells proper</w:t>
      </w:r>
      <w:r w:rsidR="007B5D12" w:rsidRPr="00486B77">
        <w:rPr>
          <w:rFonts w:ascii="Book Antiqua" w:hAnsi="Book Antiqua" w:cs="Times New Roman"/>
          <w:sz w:val="24"/>
          <w:szCs w:val="24"/>
        </w:rPr>
        <w:t xml:space="preserve"> and</w:t>
      </w:r>
      <w:r w:rsidR="007312A9" w:rsidRPr="00486B77">
        <w:rPr>
          <w:rFonts w:ascii="Book Antiqua" w:hAnsi="Book Antiqua" w:cs="Times New Roman"/>
          <w:sz w:val="24"/>
          <w:szCs w:val="24"/>
        </w:rPr>
        <w:t xml:space="preserve"> is only expressed along the </w:t>
      </w:r>
      <w:r w:rsidR="007B5D12" w:rsidRPr="00486B77">
        <w:rPr>
          <w:rFonts w:ascii="Book Antiqua" w:hAnsi="Book Antiqua" w:cs="Times New Roman"/>
          <w:sz w:val="24"/>
          <w:szCs w:val="24"/>
        </w:rPr>
        <w:t xml:space="preserve">affected </w:t>
      </w:r>
      <w:r w:rsidR="00975118" w:rsidRPr="00486B77">
        <w:rPr>
          <w:rFonts w:ascii="Book Antiqua" w:hAnsi="Book Antiqua" w:cs="Times New Roman"/>
          <w:sz w:val="24"/>
          <w:szCs w:val="24"/>
        </w:rPr>
        <w:t>sinusoids</w:t>
      </w:r>
      <w:r w:rsidR="007312A9" w:rsidRPr="00486B77">
        <w:rPr>
          <w:rFonts w:ascii="Book Antiqua" w:hAnsi="Book Antiqua" w:cs="Times New Roman"/>
          <w:sz w:val="24"/>
          <w:szCs w:val="24"/>
        </w:rPr>
        <w:fldChar w:fldCharType="begin">
          <w:fldData xml:space="preserve">PEVuZE5vdGU+PENpdGU+PEF1dGhvcj5TdHVkZXI8L0F1dGhvcj48WWVhcj4yMDE4PC9ZZWFyPjxS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==
</w:fldData>
        </w:fldChar>
      </w:r>
      <w:r w:rsidR="00E9080D">
        <w:rPr>
          <w:rFonts w:ascii="Book Antiqua" w:hAnsi="Book Antiqua" w:cs="Times New Roman"/>
          <w:sz w:val="24"/>
          <w:szCs w:val="24"/>
        </w:rPr>
        <w:instrText xml:space="preserve"> ADDIN EN.CITE </w:instrText>
      </w:r>
      <w:r w:rsidR="00E9080D">
        <w:rPr>
          <w:rFonts w:ascii="Book Antiqua" w:hAnsi="Book Antiqua" w:cs="Times New Roman"/>
          <w:sz w:val="24"/>
          <w:szCs w:val="24"/>
        </w:rPr>
        <w:fldChar w:fldCharType="begin">
          <w:fldData xml:space="preserve">PEVuZE5vdGU+PENpdGU+PEF1dGhvcj5TdHVkZXI8L0F1dGhvcj48WWVhcj4yMDE4PC9ZZWFyPjxS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==
</w:fldData>
        </w:fldChar>
      </w:r>
      <w:r w:rsidR="00E9080D">
        <w:rPr>
          <w:rFonts w:ascii="Book Antiqua" w:hAnsi="Book Antiqua" w:cs="Times New Roman"/>
          <w:sz w:val="24"/>
          <w:szCs w:val="24"/>
        </w:rPr>
        <w:instrText xml:space="preserve"> ADDIN EN.CITE.DATA </w:instrText>
      </w:r>
      <w:r w:rsidR="00E9080D">
        <w:rPr>
          <w:rFonts w:ascii="Book Antiqua" w:hAnsi="Book Antiqua" w:cs="Times New Roman"/>
          <w:sz w:val="24"/>
          <w:szCs w:val="24"/>
        </w:rPr>
      </w:r>
      <w:r w:rsidR="00E9080D">
        <w:rPr>
          <w:rFonts w:ascii="Book Antiqua" w:hAnsi="Book Antiqua" w:cs="Times New Roman"/>
          <w:sz w:val="24"/>
          <w:szCs w:val="24"/>
        </w:rPr>
        <w:fldChar w:fldCharType="end"/>
      </w:r>
      <w:r w:rsidR="007312A9" w:rsidRPr="00486B77">
        <w:rPr>
          <w:rFonts w:ascii="Book Antiqua" w:hAnsi="Book Antiqua" w:cs="Times New Roman"/>
          <w:sz w:val="24"/>
          <w:szCs w:val="24"/>
        </w:rPr>
      </w:r>
      <w:r w:rsidR="007312A9"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[21,22]</w:t>
      </w:r>
      <w:r w:rsidR="007312A9" w:rsidRPr="00486B77">
        <w:rPr>
          <w:rFonts w:ascii="Book Antiqua" w:hAnsi="Book Antiqua" w:cs="Times New Roman"/>
          <w:sz w:val="24"/>
          <w:szCs w:val="24"/>
        </w:rPr>
        <w:fldChar w:fldCharType="end"/>
      </w:r>
      <w:r w:rsidR="007312A9" w:rsidRPr="00486B77">
        <w:rPr>
          <w:rFonts w:ascii="Book Antiqua" w:hAnsi="Book Antiqua" w:cs="Times New Roman"/>
          <w:sz w:val="24"/>
          <w:szCs w:val="24"/>
        </w:rPr>
        <w:t xml:space="preserve">. On the other hand, </w:t>
      </w:r>
      <w:r w:rsidR="00885B44" w:rsidRPr="00486B77">
        <w:rPr>
          <w:rFonts w:ascii="Book Antiqua" w:hAnsi="Book Antiqua" w:cs="Times New Roman"/>
          <w:sz w:val="24"/>
          <w:szCs w:val="24"/>
        </w:rPr>
        <w:t xml:space="preserve">the neoplastic cell composing </w:t>
      </w:r>
      <w:r w:rsidR="007312A9" w:rsidRPr="00486B77">
        <w:rPr>
          <w:rFonts w:ascii="Book Antiqua" w:hAnsi="Book Antiqua" w:cs="Times New Roman"/>
          <w:sz w:val="24"/>
          <w:szCs w:val="24"/>
        </w:rPr>
        <w:t xml:space="preserve">EHL expresses CD34 diffusely. </w:t>
      </w:r>
    </w:p>
    <w:p w14:paraId="6E2A7C98" w14:textId="77777777" w:rsidR="00442C74" w:rsidRPr="00486B77" w:rsidRDefault="00442C74" w:rsidP="00442C74">
      <w:pPr>
        <w:spacing w:after="0" w:line="360" w:lineRule="auto"/>
        <w:jc w:val="both"/>
        <w:rPr>
          <w:rFonts w:ascii="Book Antiqua" w:hAnsi="Book Antiqua" w:cs="Times New Roman"/>
          <w:sz w:val="24"/>
          <w:szCs w:val="24"/>
        </w:rPr>
      </w:pPr>
    </w:p>
    <w:p w14:paraId="2F4285A3" w14:textId="16F4806A" w:rsidR="00B2525E" w:rsidRPr="00486B77" w:rsidRDefault="00D2394F" w:rsidP="004F2676">
      <w:pPr>
        <w:spacing w:after="0" w:line="360" w:lineRule="auto"/>
        <w:jc w:val="both"/>
        <w:rPr>
          <w:rFonts w:ascii="Book Antiqua" w:hAnsi="Book Antiqua" w:cs="Times New Roman"/>
          <w:b/>
          <w:bCs/>
          <w:sz w:val="24"/>
          <w:szCs w:val="24"/>
          <w:u w:val="single"/>
        </w:rPr>
      </w:pPr>
      <w:r w:rsidRPr="00486B77">
        <w:rPr>
          <w:rFonts w:ascii="Book Antiqua" w:hAnsi="Book Antiqua" w:cs="Times New Roman"/>
          <w:b/>
          <w:bCs/>
          <w:sz w:val="24"/>
          <w:szCs w:val="24"/>
          <w:u w:val="single"/>
        </w:rPr>
        <w:t>IMAGING</w:t>
      </w:r>
    </w:p>
    <w:p w14:paraId="2F8E1969" w14:textId="6BC85E7B" w:rsidR="00D933C6" w:rsidRPr="00486B77" w:rsidRDefault="00B2525E" w:rsidP="004F2676">
      <w:pPr>
        <w:spacing w:after="0" w:line="360" w:lineRule="auto"/>
        <w:jc w:val="both"/>
        <w:rPr>
          <w:rFonts w:ascii="Book Antiqua" w:hAnsi="Book Antiqua" w:cs="Times New Roman"/>
          <w:sz w:val="24"/>
          <w:szCs w:val="24"/>
          <w:lang w:val="en-GB"/>
        </w:rPr>
      </w:pPr>
      <w:r w:rsidRPr="00486B77">
        <w:rPr>
          <w:rFonts w:ascii="Book Antiqua" w:hAnsi="Book Antiqua" w:cs="Times New Roman"/>
          <w:sz w:val="24"/>
          <w:szCs w:val="24"/>
        </w:rPr>
        <w:t xml:space="preserve">Imaging is </w:t>
      </w:r>
      <w:r w:rsidR="00075687" w:rsidRPr="00486B77">
        <w:rPr>
          <w:rFonts w:ascii="Book Antiqua" w:hAnsi="Book Antiqua" w:cs="Times New Roman"/>
          <w:sz w:val="24"/>
          <w:szCs w:val="24"/>
        </w:rPr>
        <w:t xml:space="preserve">an </w:t>
      </w:r>
      <w:r w:rsidRPr="00486B77">
        <w:rPr>
          <w:rFonts w:ascii="Book Antiqua" w:hAnsi="Book Antiqua" w:cs="Times New Roman"/>
          <w:sz w:val="24"/>
          <w:szCs w:val="24"/>
        </w:rPr>
        <w:t>indispensable component in initial tumor staging, treatment response evaluation</w:t>
      </w:r>
      <w:r w:rsidR="00D933C6" w:rsidRPr="00486B77">
        <w:rPr>
          <w:rFonts w:ascii="Book Antiqua" w:hAnsi="Book Antiqua" w:cs="Times New Roman"/>
          <w:sz w:val="24"/>
          <w:szCs w:val="24"/>
        </w:rPr>
        <w:t>,</w:t>
      </w:r>
      <w:r w:rsidRPr="00486B77">
        <w:rPr>
          <w:rFonts w:ascii="Book Antiqua" w:hAnsi="Book Antiqua" w:cs="Times New Roman"/>
          <w:sz w:val="24"/>
          <w:szCs w:val="24"/>
        </w:rPr>
        <w:t xml:space="preserve"> and recurren</w:t>
      </w:r>
      <w:r w:rsidR="00075687" w:rsidRPr="00486B77">
        <w:rPr>
          <w:rFonts w:ascii="Book Antiqua" w:hAnsi="Book Antiqua" w:cs="Times New Roman"/>
          <w:sz w:val="24"/>
          <w:szCs w:val="24"/>
        </w:rPr>
        <w:t>ce</w:t>
      </w:r>
      <w:r w:rsidR="00D933C6" w:rsidRPr="00486B77">
        <w:rPr>
          <w:rFonts w:ascii="Book Antiqua" w:hAnsi="Book Antiqua" w:cs="Times New Roman"/>
          <w:sz w:val="24"/>
          <w:szCs w:val="24"/>
        </w:rPr>
        <w:t xml:space="preserve"> identification</w:t>
      </w:r>
      <w:r w:rsidRPr="00486B77">
        <w:rPr>
          <w:rFonts w:ascii="Book Antiqua" w:hAnsi="Book Antiqua" w:cs="Times New Roman"/>
          <w:sz w:val="24"/>
          <w:szCs w:val="24"/>
        </w:rPr>
        <w:t xml:space="preserve">. </w:t>
      </w:r>
      <w:r w:rsidRPr="00486B77">
        <w:rPr>
          <w:rFonts w:ascii="Book Antiqua" w:hAnsi="Book Antiqua" w:cs="Times New Roman"/>
          <w:sz w:val="24"/>
          <w:szCs w:val="24"/>
          <w:lang w:val="en-GB"/>
        </w:rPr>
        <w:t xml:space="preserve">Lung or multiorgan involvement, disease progression, the presence of ascites, age </w:t>
      </w:r>
      <w:r w:rsidR="00125EF1" w:rsidRPr="00486B77">
        <w:rPr>
          <w:rFonts w:ascii="Book Antiqua" w:hAnsi="Book Antiqua" w:cs="Times New Roman"/>
          <w:sz w:val="24"/>
          <w:szCs w:val="24"/>
          <w:lang w:val="en-GB"/>
        </w:rPr>
        <w:t xml:space="preserve">more than </w:t>
      </w:r>
      <w:r w:rsidRPr="00486B77">
        <w:rPr>
          <w:rFonts w:ascii="Book Antiqua" w:hAnsi="Book Antiqua" w:cs="Times New Roman"/>
          <w:sz w:val="24"/>
          <w:szCs w:val="24"/>
          <w:lang w:val="en-GB"/>
        </w:rPr>
        <w:t>55 years, and male gender were found to be associated with a worse prognosis</w:t>
      </w:r>
      <w:r w:rsidR="00A04804" w:rsidRPr="00486B77">
        <w:rPr>
          <w:rFonts w:ascii="Book Antiqua" w:hAnsi="Book Antiqua" w:cs="Times New Roman"/>
          <w:sz w:val="24"/>
          <w:szCs w:val="24"/>
          <w:lang w:val="en-GB"/>
        </w:rPr>
        <w:fldChar w:fldCharType="begin">
          <w:fldData xml:space="preserve">PEVuZE5vdGU+PENpdGU+PEF1dGhvcj5MYXrEg3I8L0F1dGhvcj48WWVhcj4yMDE5PC9ZZWFyPjxS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</w:fldData>
        </w:fldChar>
      </w:r>
      <w:r w:rsidR="00E9080D">
        <w:rPr>
          <w:rFonts w:ascii="Book Antiqua" w:hAnsi="Book Antiqua" w:cs="Times New Roman"/>
          <w:sz w:val="24"/>
          <w:szCs w:val="24"/>
          <w:lang w:val="en-GB"/>
        </w:rPr>
        <w:instrText xml:space="preserve"> ADDIN EN.CITE </w:instrText>
      </w:r>
      <w:r w:rsidR="00E9080D">
        <w:rPr>
          <w:rFonts w:ascii="Book Antiqua" w:hAnsi="Book Antiqua" w:cs="Times New Roman"/>
          <w:sz w:val="24"/>
          <w:szCs w:val="24"/>
          <w:lang w:val="en-GB"/>
        </w:rPr>
        <w:fldChar w:fldCharType="begin">
          <w:fldData xml:space="preserve">PEVuZE5vdGU+PENpdGU+PEF1dGhvcj5MYXrEg3I8L0F1dGhvcj48WWVhcj4yMDE5PC9ZZWFyPjxS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</w:fldData>
        </w:fldChar>
      </w:r>
      <w:r w:rsidR="00E9080D">
        <w:rPr>
          <w:rFonts w:ascii="Book Antiqua" w:hAnsi="Book Antiqua" w:cs="Times New Roman"/>
          <w:sz w:val="24"/>
          <w:szCs w:val="24"/>
          <w:lang w:val="en-GB"/>
        </w:rPr>
        <w:instrText xml:space="preserve"> ADDIN EN.CITE.DATA </w:instrText>
      </w:r>
      <w:r w:rsidR="00E9080D">
        <w:rPr>
          <w:rFonts w:ascii="Book Antiqua" w:hAnsi="Book Antiqua" w:cs="Times New Roman"/>
          <w:sz w:val="24"/>
          <w:szCs w:val="24"/>
          <w:lang w:val="en-GB"/>
        </w:rPr>
      </w:r>
      <w:r w:rsidR="00E9080D">
        <w:rPr>
          <w:rFonts w:ascii="Book Antiqua" w:hAnsi="Book Antiqua" w:cs="Times New Roman"/>
          <w:sz w:val="24"/>
          <w:szCs w:val="24"/>
          <w:lang w:val="en-GB"/>
        </w:rPr>
        <w:fldChar w:fldCharType="end"/>
      </w:r>
      <w:r w:rsidR="00A04804" w:rsidRPr="00486B77">
        <w:rPr>
          <w:rFonts w:ascii="Book Antiqua" w:hAnsi="Book Antiqua" w:cs="Times New Roman"/>
          <w:sz w:val="24"/>
          <w:szCs w:val="24"/>
          <w:lang w:val="en-GB"/>
        </w:rPr>
      </w:r>
      <w:r w:rsidR="00A04804" w:rsidRPr="00486B77">
        <w:rPr>
          <w:rFonts w:ascii="Book Antiqua" w:hAnsi="Book Antiqua" w:cs="Times New Roman"/>
          <w:sz w:val="24"/>
          <w:szCs w:val="24"/>
          <w:lang w:val="en-GB"/>
        </w:rPr>
        <w:fldChar w:fldCharType="separate"/>
      </w:r>
      <w:r w:rsidR="00E9080D" w:rsidRPr="00E9080D">
        <w:rPr>
          <w:rFonts w:ascii="Book Antiqua" w:hAnsi="Book Antiqua" w:cs="Times New Roman"/>
          <w:noProof/>
          <w:sz w:val="24"/>
          <w:szCs w:val="24"/>
          <w:vertAlign w:val="superscript"/>
          <w:lang w:val="en-GB"/>
        </w:rPr>
        <w:t>[23]</w:t>
      </w:r>
      <w:r w:rsidR="00A04804" w:rsidRPr="00486B77">
        <w:rPr>
          <w:rFonts w:ascii="Book Antiqua" w:hAnsi="Book Antiqua" w:cs="Times New Roman"/>
          <w:sz w:val="24"/>
          <w:szCs w:val="24"/>
          <w:lang w:val="en-GB"/>
        </w:rPr>
        <w:fldChar w:fldCharType="end"/>
      </w:r>
      <w:r w:rsidRPr="00486B77">
        <w:rPr>
          <w:rFonts w:ascii="Book Antiqua" w:hAnsi="Book Antiqua" w:cs="Times New Roman"/>
          <w:sz w:val="24"/>
          <w:szCs w:val="24"/>
          <w:lang w:val="en-GB"/>
        </w:rPr>
        <w:t xml:space="preserve">. </w:t>
      </w:r>
      <w:r w:rsidR="00D933C6" w:rsidRPr="00486B77">
        <w:rPr>
          <w:rFonts w:ascii="Book Antiqua" w:hAnsi="Book Antiqua" w:cs="Times New Roman"/>
          <w:sz w:val="24"/>
          <w:szCs w:val="24"/>
          <w:lang w:val="en-GB"/>
        </w:rPr>
        <w:t>E</w:t>
      </w:r>
      <w:r w:rsidR="00075687" w:rsidRPr="00486B77">
        <w:rPr>
          <w:rFonts w:ascii="Book Antiqua" w:hAnsi="Book Antiqua" w:cs="Times New Roman"/>
          <w:sz w:val="24"/>
          <w:szCs w:val="24"/>
          <w:lang w:val="en-GB"/>
        </w:rPr>
        <w:t xml:space="preserve">xtrahepatic </w:t>
      </w:r>
      <w:proofErr w:type="spellStart"/>
      <w:r w:rsidR="00075687" w:rsidRPr="00486B77">
        <w:rPr>
          <w:rFonts w:ascii="Book Antiqua" w:hAnsi="Book Antiqua" w:cs="Times New Roman"/>
          <w:sz w:val="24"/>
          <w:szCs w:val="24"/>
          <w:lang w:val="en-GB"/>
        </w:rPr>
        <w:t>tumor</w:t>
      </w:r>
      <w:proofErr w:type="spellEnd"/>
      <w:r w:rsidR="00075687" w:rsidRPr="00486B77">
        <w:rPr>
          <w:rFonts w:ascii="Book Antiqua" w:hAnsi="Book Antiqua" w:cs="Times New Roman"/>
          <w:sz w:val="24"/>
          <w:szCs w:val="24"/>
          <w:lang w:val="en-GB"/>
        </w:rPr>
        <w:t xml:space="preserve"> extension beyond portal lymph nodes is a ne</w:t>
      </w:r>
      <w:r w:rsidR="00975118" w:rsidRPr="00486B77">
        <w:rPr>
          <w:rFonts w:ascii="Book Antiqua" w:hAnsi="Book Antiqua" w:cs="Times New Roman"/>
          <w:sz w:val="24"/>
          <w:szCs w:val="24"/>
          <w:lang w:val="en-GB"/>
        </w:rPr>
        <w:t>gative prognostic factor</w:t>
      </w:r>
      <w:r w:rsidR="00075687" w:rsidRPr="00486B77">
        <w:rPr>
          <w:rFonts w:ascii="Book Antiqua" w:hAnsi="Book Antiqua" w:cs="Times New Roman"/>
          <w:sz w:val="24"/>
          <w:szCs w:val="24"/>
          <w:lang w:val="en-GB"/>
        </w:rPr>
        <w:fldChar w:fldCharType="begin">
          <w:fldData xml:space="preserve">PEVuZE5vdGU+PENpdGU+PEF1dGhvcj5MYXU8L0F1dGhvcj48WWVhcj4yMDExPC9ZZWFyPjxSZWNO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</w:fldData>
        </w:fldChar>
      </w:r>
      <w:r w:rsidR="00092A72" w:rsidRPr="00486B77">
        <w:rPr>
          <w:rFonts w:ascii="Book Antiqua" w:hAnsi="Book Antiqua" w:cs="Times New Roman"/>
          <w:sz w:val="24"/>
          <w:szCs w:val="24"/>
          <w:lang w:val="en-GB"/>
        </w:rPr>
        <w:instrText xml:space="preserve"> ADDIN EN.CITE </w:instrText>
      </w:r>
      <w:r w:rsidR="00092A72" w:rsidRPr="00486B77">
        <w:rPr>
          <w:rFonts w:ascii="Book Antiqua" w:hAnsi="Book Antiqua" w:cs="Times New Roman"/>
          <w:sz w:val="24"/>
          <w:szCs w:val="24"/>
          <w:lang w:val="en-GB"/>
        </w:rPr>
        <w:fldChar w:fldCharType="begin">
          <w:fldData xml:space="preserve">PEVuZE5vdGU+PENpdGU+PEF1dGhvcj5MYXU8L0F1dGhvcj48WWVhcj4yMDExPC9ZZWFyPjxSZWNO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</w:fldData>
        </w:fldChar>
      </w:r>
      <w:r w:rsidR="00092A72" w:rsidRPr="00486B77">
        <w:rPr>
          <w:rFonts w:ascii="Book Antiqua" w:hAnsi="Book Antiqua" w:cs="Times New Roman"/>
          <w:sz w:val="24"/>
          <w:szCs w:val="24"/>
          <w:lang w:val="en-GB"/>
        </w:rPr>
        <w:instrText xml:space="preserve"> ADDIN EN.CITE.DATA </w:instrText>
      </w:r>
      <w:r w:rsidR="00092A72" w:rsidRPr="00486B77">
        <w:rPr>
          <w:rFonts w:ascii="Book Antiqua" w:hAnsi="Book Antiqua" w:cs="Times New Roman"/>
          <w:sz w:val="24"/>
          <w:szCs w:val="24"/>
          <w:lang w:val="en-GB"/>
        </w:rPr>
      </w:r>
      <w:r w:rsidR="00092A72" w:rsidRPr="00486B77">
        <w:rPr>
          <w:rFonts w:ascii="Book Antiqua" w:hAnsi="Book Antiqua" w:cs="Times New Roman"/>
          <w:sz w:val="24"/>
          <w:szCs w:val="24"/>
          <w:lang w:val="en-GB"/>
        </w:rPr>
        <w:fldChar w:fldCharType="end"/>
      </w:r>
      <w:r w:rsidR="00075687" w:rsidRPr="00486B77">
        <w:rPr>
          <w:rFonts w:ascii="Book Antiqua" w:hAnsi="Book Antiqua" w:cs="Times New Roman"/>
          <w:sz w:val="24"/>
          <w:szCs w:val="24"/>
          <w:lang w:val="en-GB"/>
        </w:rPr>
      </w:r>
      <w:r w:rsidR="00075687" w:rsidRPr="00486B77">
        <w:rPr>
          <w:rFonts w:ascii="Book Antiqua" w:hAnsi="Book Antiqua" w:cs="Times New Roman"/>
          <w:sz w:val="24"/>
          <w:szCs w:val="24"/>
          <w:lang w:val="en-GB"/>
        </w:rPr>
        <w:fldChar w:fldCharType="separate"/>
      </w:r>
      <w:r w:rsidR="00092A72" w:rsidRPr="00486B77">
        <w:rPr>
          <w:rFonts w:ascii="Book Antiqua" w:hAnsi="Book Antiqua" w:cs="Times New Roman"/>
          <w:noProof/>
          <w:sz w:val="24"/>
          <w:szCs w:val="24"/>
          <w:vertAlign w:val="superscript"/>
          <w:lang w:val="en-GB"/>
        </w:rPr>
        <w:t>[1]</w:t>
      </w:r>
      <w:r w:rsidR="00075687" w:rsidRPr="00486B77">
        <w:rPr>
          <w:rFonts w:ascii="Book Antiqua" w:hAnsi="Book Antiqua" w:cs="Times New Roman"/>
          <w:sz w:val="24"/>
          <w:szCs w:val="24"/>
          <w:lang w:val="en-GB"/>
        </w:rPr>
        <w:fldChar w:fldCharType="end"/>
      </w:r>
      <w:r w:rsidR="00075687" w:rsidRPr="00486B77">
        <w:rPr>
          <w:rFonts w:ascii="Book Antiqua" w:hAnsi="Book Antiqua" w:cs="Times New Roman"/>
          <w:sz w:val="24"/>
          <w:szCs w:val="24"/>
          <w:lang w:val="en-GB"/>
        </w:rPr>
        <w:t xml:space="preserve">. </w:t>
      </w:r>
    </w:p>
    <w:p w14:paraId="7239B92C" w14:textId="0C0C99E8" w:rsidR="00B2525E" w:rsidRPr="00486B77" w:rsidRDefault="00B510F0" w:rsidP="00D17530">
      <w:pPr>
        <w:spacing w:after="0" w:line="360" w:lineRule="auto"/>
        <w:ind w:firstLineChars="100" w:firstLine="240"/>
        <w:jc w:val="both"/>
        <w:rPr>
          <w:rFonts w:ascii="Book Antiqua" w:hAnsi="Book Antiqua" w:cs="Times New Roman"/>
          <w:sz w:val="24"/>
          <w:szCs w:val="24"/>
        </w:rPr>
      </w:pPr>
      <w:r w:rsidRPr="00486B77">
        <w:rPr>
          <w:rFonts w:ascii="Book Antiqua" w:hAnsi="Book Antiqua" w:cs="Times New Roman"/>
          <w:sz w:val="24"/>
          <w:szCs w:val="24"/>
          <w:lang w:val="en-GB"/>
        </w:rPr>
        <w:t>There are t</w:t>
      </w:r>
      <w:r w:rsidR="00B2525E" w:rsidRPr="00486B77">
        <w:rPr>
          <w:rFonts w:ascii="Book Antiqua" w:hAnsi="Book Antiqua" w:cs="Times New Roman"/>
          <w:sz w:val="24"/>
          <w:szCs w:val="24"/>
          <w:lang w:val="en-GB"/>
        </w:rPr>
        <w:t xml:space="preserve">wo different types of </w:t>
      </w:r>
      <w:r w:rsidR="00125EF1" w:rsidRPr="00486B77">
        <w:rPr>
          <w:rFonts w:ascii="Book Antiqua" w:hAnsi="Book Antiqua" w:cs="Times New Roman"/>
          <w:sz w:val="24"/>
          <w:szCs w:val="24"/>
          <w:lang w:val="en-GB"/>
        </w:rPr>
        <w:t>EH</w:t>
      </w:r>
      <w:r w:rsidR="00385588" w:rsidRPr="00486B77">
        <w:rPr>
          <w:rFonts w:ascii="Book Antiqua" w:hAnsi="Book Antiqua" w:cs="Times New Roman"/>
          <w:sz w:val="24"/>
          <w:szCs w:val="24"/>
          <w:lang w:val="en-GB"/>
        </w:rPr>
        <w:t>L</w:t>
      </w:r>
      <w:r w:rsidR="00B2525E" w:rsidRPr="00486B77">
        <w:rPr>
          <w:rFonts w:ascii="Book Antiqua" w:hAnsi="Book Antiqua" w:cs="Times New Roman"/>
          <w:sz w:val="24"/>
          <w:szCs w:val="24"/>
          <w:lang w:val="en-GB"/>
        </w:rPr>
        <w:t xml:space="preserve"> with different stages</w:t>
      </w:r>
      <w:r w:rsidRPr="00486B77">
        <w:rPr>
          <w:rFonts w:ascii="Book Antiqua" w:hAnsi="Book Antiqua" w:cs="Times New Roman"/>
          <w:sz w:val="24"/>
          <w:szCs w:val="24"/>
          <w:lang w:val="en-GB"/>
        </w:rPr>
        <w:t xml:space="preserve">. </w:t>
      </w:r>
      <w:r w:rsidR="00D933C6" w:rsidRPr="00486B77">
        <w:rPr>
          <w:rFonts w:ascii="Book Antiqua" w:hAnsi="Book Antiqua" w:cs="Times New Roman"/>
          <w:sz w:val="24"/>
          <w:szCs w:val="24"/>
          <w:lang w:val="en-GB"/>
        </w:rPr>
        <w:t>The early stages of the disease present as the nodular type, while advanced stages appear as diffuse disease with coalescence of different lesions that may invade hepatic vasculature. The</w:t>
      </w:r>
      <w:r w:rsidR="00B2525E" w:rsidRPr="00486B77">
        <w:rPr>
          <w:rFonts w:ascii="Book Antiqua" w:hAnsi="Book Antiqua" w:cs="Times New Roman"/>
          <w:sz w:val="24"/>
          <w:szCs w:val="24"/>
          <w:lang w:val="en-GB"/>
        </w:rPr>
        <w:t xml:space="preserve"> discrete nodules </w:t>
      </w:r>
      <w:r w:rsidRPr="00486B77">
        <w:rPr>
          <w:rFonts w:ascii="Book Antiqua" w:hAnsi="Book Antiqua" w:cs="Times New Roman"/>
          <w:sz w:val="24"/>
          <w:szCs w:val="24"/>
          <w:lang w:val="en-GB"/>
        </w:rPr>
        <w:t xml:space="preserve">of EHL </w:t>
      </w:r>
      <w:r w:rsidR="00B2525E" w:rsidRPr="00486B77">
        <w:rPr>
          <w:rFonts w:ascii="Book Antiqua" w:hAnsi="Book Antiqua" w:cs="Times New Roman"/>
          <w:sz w:val="24"/>
          <w:szCs w:val="24"/>
          <w:lang w:val="en-GB"/>
        </w:rPr>
        <w:t>rang</w:t>
      </w:r>
      <w:r w:rsidRPr="00486B77">
        <w:rPr>
          <w:rFonts w:ascii="Book Antiqua" w:hAnsi="Book Antiqua" w:cs="Times New Roman"/>
          <w:sz w:val="24"/>
          <w:szCs w:val="24"/>
          <w:lang w:val="en-GB"/>
        </w:rPr>
        <w:t xml:space="preserve">e </w:t>
      </w:r>
      <w:r w:rsidR="00B2525E" w:rsidRPr="00486B77">
        <w:rPr>
          <w:rFonts w:ascii="Book Antiqua" w:hAnsi="Book Antiqua" w:cs="Times New Roman"/>
          <w:sz w:val="24"/>
          <w:szCs w:val="24"/>
          <w:lang w:val="en-GB"/>
        </w:rPr>
        <w:t xml:space="preserve">in </w:t>
      </w:r>
      <w:r w:rsidRPr="00486B77">
        <w:rPr>
          <w:rFonts w:ascii="Book Antiqua" w:hAnsi="Book Antiqua" w:cs="Times New Roman"/>
          <w:sz w:val="24"/>
          <w:szCs w:val="24"/>
          <w:lang w:val="en-GB"/>
        </w:rPr>
        <w:t>size</w:t>
      </w:r>
      <w:r w:rsidR="00B2525E" w:rsidRPr="00486B77">
        <w:rPr>
          <w:rFonts w:ascii="Book Antiqua" w:hAnsi="Book Antiqua" w:cs="Times New Roman"/>
          <w:sz w:val="24"/>
          <w:szCs w:val="24"/>
          <w:lang w:val="en-GB"/>
        </w:rPr>
        <w:t xml:space="preserve"> from 0.5 cm to 12 cm</w:t>
      </w:r>
      <w:r w:rsidRPr="00486B77">
        <w:rPr>
          <w:rFonts w:ascii="Book Antiqua" w:hAnsi="Book Antiqua" w:cs="Times New Roman"/>
          <w:sz w:val="24"/>
          <w:szCs w:val="24"/>
          <w:lang w:val="en-GB"/>
        </w:rPr>
        <w:t xml:space="preserve"> and may progress to </w:t>
      </w:r>
      <w:r w:rsidR="00B2525E" w:rsidRPr="00486B77">
        <w:rPr>
          <w:rFonts w:ascii="Book Antiqua" w:hAnsi="Book Antiqua" w:cs="Times New Roman"/>
          <w:sz w:val="24"/>
          <w:szCs w:val="24"/>
          <w:lang w:val="en-GB"/>
        </w:rPr>
        <w:t>complex</w:t>
      </w:r>
      <w:r w:rsidR="007B50FB" w:rsidRPr="00486B77">
        <w:rPr>
          <w:rFonts w:ascii="Book Antiqua" w:hAnsi="Book Antiqua" w:cs="Times New Roman"/>
          <w:sz w:val="24"/>
          <w:szCs w:val="24"/>
          <w:lang w:val="en-GB"/>
        </w:rPr>
        <w:t xml:space="preserve"> and</w:t>
      </w:r>
      <w:r w:rsidR="00975118" w:rsidRPr="00486B77">
        <w:rPr>
          <w:rFonts w:ascii="Book Antiqua" w:hAnsi="Book Antiqua" w:cs="Times New Roman"/>
          <w:sz w:val="24"/>
          <w:szCs w:val="24"/>
          <w:lang w:val="en-GB"/>
        </w:rPr>
        <w:t xml:space="preserve"> confluent masses</w:t>
      </w:r>
      <w:r w:rsidR="00A04804" w:rsidRPr="00486B77">
        <w:rPr>
          <w:rFonts w:ascii="Book Antiqua" w:hAnsi="Book Antiqua" w:cs="Times New Roman"/>
          <w:sz w:val="24"/>
          <w:szCs w:val="24"/>
          <w:lang w:val="en-GB"/>
        </w:rPr>
        <w:fldChar w:fldCharType="begin">
          <w:fldData xml:space="preserve">PEVuZE5vdGU+PENpdGU+PEF1dGhvcj5kJmFwb3M7QW5uaWJhbGU8L0F1dGhvcj48WWVhcj4yMDAy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</w:fldData>
        </w:fldChar>
      </w:r>
      <w:r w:rsidR="00E9080D">
        <w:rPr>
          <w:rFonts w:ascii="Book Antiqua" w:hAnsi="Book Antiqua" w:cs="Times New Roman"/>
          <w:sz w:val="24"/>
          <w:szCs w:val="24"/>
          <w:lang w:val="en-GB"/>
        </w:rPr>
        <w:instrText xml:space="preserve"> ADDIN EN.CITE </w:instrText>
      </w:r>
      <w:r w:rsidR="00E9080D">
        <w:rPr>
          <w:rFonts w:ascii="Book Antiqua" w:hAnsi="Book Antiqua" w:cs="Times New Roman"/>
          <w:sz w:val="24"/>
          <w:szCs w:val="24"/>
          <w:lang w:val="en-GB"/>
        </w:rPr>
        <w:fldChar w:fldCharType="begin">
          <w:fldData xml:space="preserve">PEVuZE5vdGU+PENpdGU+PEF1dGhvcj5kJmFwb3M7QW5uaWJhbGU8L0F1dGhvcj48WWVhcj4yMDAy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</w:fldData>
        </w:fldChar>
      </w:r>
      <w:r w:rsidR="00E9080D">
        <w:rPr>
          <w:rFonts w:ascii="Book Antiqua" w:hAnsi="Book Antiqua" w:cs="Times New Roman"/>
          <w:sz w:val="24"/>
          <w:szCs w:val="24"/>
          <w:lang w:val="en-GB"/>
        </w:rPr>
        <w:instrText xml:space="preserve"> ADDIN EN.CITE.DATA </w:instrText>
      </w:r>
      <w:r w:rsidR="00E9080D">
        <w:rPr>
          <w:rFonts w:ascii="Book Antiqua" w:hAnsi="Book Antiqua" w:cs="Times New Roman"/>
          <w:sz w:val="24"/>
          <w:szCs w:val="24"/>
          <w:lang w:val="en-GB"/>
        </w:rPr>
      </w:r>
      <w:r w:rsidR="00E9080D">
        <w:rPr>
          <w:rFonts w:ascii="Book Antiqua" w:hAnsi="Book Antiqua" w:cs="Times New Roman"/>
          <w:sz w:val="24"/>
          <w:szCs w:val="24"/>
          <w:lang w:val="en-GB"/>
        </w:rPr>
        <w:fldChar w:fldCharType="end"/>
      </w:r>
      <w:r w:rsidR="00A04804" w:rsidRPr="00486B77">
        <w:rPr>
          <w:rFonts w:ascii="Book Antiqua" w:hAnsi="Book Antiqua" w:cs="Times New Roman"/>
          <w:sz w:val="24"/>
          <w:szCs w:val="24"/>
          <w:lang w:val="en-GB"/>
        </w:rPr>
      </w:r>
      <w:r w:rsidR="00A04804" w:rsidRPr="00486B77">
        <w:rPr>
          <w:rFonts w:ascii="Book Antiqua" w:hAnsi="Book Antiqua" w:cs="Times New Roman"/>
          <w:sz w:val="24"/>
          <w:szCs w:val="24"/>
          <w:lang w:val="en-GB"/>
        </w:rPr>
        <w:fldChar w:fldCharType="separate"/>
      </w:r>
      <w:r w:rsidR="00E9080D" w:rsidRPr="00E9080D">
        <w:rPr>
          <w:rFonts w:ascii="Book Antiqua" w:hAnsi="Book Antiqua" w:cs="Times New Roman"/>
          <w:noProof/>
          <w:sz w:val="24"/>
          <w:szCs w:val="24"/>
          <w:vertAlign w:val="superscript"/>
          <w:lang w:val="en-GB"/>
        </w:rPr>
        <w:t>[2,24-26]</w:t>
      </w:r>
      <w:r w:rsidR="00A04804" w:rsidRPr="00486B77">
        <w:rPr>
          <w:rFonts w:ascii="Book Antiqua" w:hAnsi="Book Antiqua" w:cs="Times New Roman"/>
          <w:sz w:val="24"/>
          <w:szCs w:val="24"/>
          <w:lang w:val="en-GB"/>
        </w:rPr>
        <w:fldChar w:fldCharType="end"/>
      </w:r>
      <w:r w:rsidR="00B2525E" w:rsidRPr="00486B77">
        <w:rPr>
          <w:rFonts w:ascii="Book Antiqua" w:hAnsi="Book Antiqua" w:cs="Times New Roman"/>
          <w:sz w:val="24"/>
          <w:szCs w:val="24"/>
          <w:lang w:val="en-GB"/>
        </w:rPr>
        <w:t xml:space="preserve">. </w:t>
      </w:r>
      <w:r w:rsidRPr="00486B77">
        <w:rPr>
          <w:rFonts w:ascii="Book Antiqua" w:hAnsi="Book Antiqua" w:cs="Times New Roman"/>
          <w:sz w:val="24"/>
          <w:szCs w:val="24"/>
          <w:lang w:val="en-GB"/>
        </w:rPr>
        <w:t>They</w:t>
      </w:r>
      <w:r w:rsidR="00B2525E" w:rsidRPr="00486B77">
        <w:rPr>
          <w:rFonts w:ascii="Book Antiqua" w:hAnsi="Book Antiqua" w:cs="Times New Roman"/>
          <w:sz w:val="24"/>
          <w:szCs w:val="24"/>
          <w:lang w:val="en-GB"/>
        </w:rPr>
        <w:t xml:space="preserve"> are </w:t>
      </w:r>
      <w:r w:rsidRPr="00486B77">
        <w:rPr>
          <w:rFonts w:ascii="Book Antiqua" w:hAnsi="Book Antiqua" w:cs="Times New Roman"/>
          <w:sz w:val="24"/>
          <w:szCs w:val="24"/>
          <w:lang w:val="en-GB"/>
        </w:rPr>
        <w:t xml:space="preserve">located </w:t>
      </w:r>
      <w:r w:rsidR="00B2525E" w:rsidRPr="00486B77">
        <w:rPr>
          <w:rFonts w:ascii="Book Antiqua" w:hAnsi="Book Antiqua" w:cs="Times New Roman"/>
          <w:sz w:val="24"/>
          <w:szCs w:val="24"/>
          <w:lang w:val="en-GB"/>
        </w:rPr>
        <w:t>peripheral</w:t>
      </w:r>
      <w:r w:rsidRPr="00486B77">
        <w:rPr>
          <w:rFonts w:ascii="Book Antiqua" w:hAnsi="Book Antiqua" w:cs="Times New Roman"/>
          <w:sz w:val="24"/>
          <w:szCs w:val="24"/>
          <w:lang w:val="en-GB"/>
        </w:rPr>
        <w:t xml:space="preserve">ly </w:t>
      </w:r>
      <w:r w:rsidR="00B2525E" w:rsidRPr="00486B77">
        <w:rPr>
          <w:rFonts w:ascii="Book Antiqua" w:hAnsi="Book Antiqua" w:cs="Times New Roman"/>
          <w:sz w:val="24"/>
          <w:szCs w:val="24"/>
          <w:lang w:val="en-GB"/>
        </w:rPr>
        <w:t xml:space="preserve">and extend </w:t>
      </w:r>
      <w:r w:rsidRPr="00486B77">
        <w:rPr>
          <w:rFonts w:ascii="Book Antiqua" w:hAnsi="Book Antiqua" w:cs="Times New Roman"/>
          <w:sz w:val="24"/>
          <w:szCs w:val="24"/>
          <w:lang w:val="en-GB"/>
        </w:rPr>
        <w:t>up</w:t>
      </w:r>
      <w:r w:rsidR="00D933C6" w:rsidRPr="00486B77">
        <w:rPr>
          <w:rFonts w:ascii="Book Antiqua" w:hAnsi="Book Antiqua" w:cs="Times New Roman"/>
          <w:sz w:val="24"/>
          <w:szCs w:val="24"/>
          <w:lang w:val="en-GB"/>
        </w:rPr>
        <w:t xml:space="preserve"> </w:t>
      </w:r>
      <w:r w:rsidR="00B2525E" w:rsidRPr="00486B77">
        <w:rPr>
          <w:rFonts w:ascii="Book Antiqua" w:hAnsi="Book Antiqua" w:cs="Times New Roman"/>
          <w:sz w:val="24"/>
          <w:szCs w:val="24"/>
          <w:lang w:val="en-GB"/>
        </w:rPr>
        <w:t xml:space="preserve">to the liver capsule. </w:t>
      </w:r>
      <w:r w:rsidR="00D933C6" w:rsidRPr="00486B77">
        <w:rPr>
          <w:rFonts w:ascii="Book Antiqua" w:hAnsi="Book Antiqua" w:cs="Times New Roman"/>
          <w:sz w:val="24"/>
          <w:szCs w:val="24"/>
          <w:lang w:val="en-GB"/>
        </w:rPr>
        <w:t>F</w:t>
      </w:r>
      <w:r w:rsidR="00B2525E" w:rsidRPr="00486B77">
        <w:rPr>
          <w:rFonts w:ascii="Book Antiqua" w:hAnsi="Book Antiqua" w:cs="Times New Roman"/>
          <w:sz w:val="24"/>
          <w:szCs w:val="24"/>
          <w:lang w:val="en-GB"/>
        </w:rPr>
        <w:t xml:space="preserve">ibrosis and compensatory hypertrophy of the unaffected liver segments </w:t>
      </w:r>
      <w:r w:rsidRPr="00486B77">
        <w:rPr>
          <w:rFonts w:ascii="Book Antiqua" w:hAnsi="Book Antiqua" w:cs="Times New Roman"/>
          <w:sz w:val="24"/>
          <w:szCs w:val="24"/>
          <w:lang w:val="en-GB"/>
        </w:rPr>
        <w:t xml:space="preserve">causes flattening or </w:t>
      </w:r>
      <w:r w:rsidR="00975118" w:rsidRPr="00486B77">
        <w:rPr>
          <w:rFonts w:ascii="Book Antiqua" w:hAnsi="Book Antiqua" w:cs="Times New Roman"/>
          <w:sz w:val="24"/>
          <w:szCs w:val="24"/>
          <w:lang w:val="en-GB"/>
        </w:rPr>
        <w:t>retraction of the liver capsule</w:t>
      </w:r>
      <w:r w:rsidR="00A04804" w:rsidRPr="00486B77">
        <w:rPr>
          <w:rFonts w:ascii="Book Antiqua" w:hAnsi="Book Antiqua" w:cs="Times New Roman"/>
          <w:sz w:val="24"/>
          <w:szCs w:val="24"/>
          <w:lang w:val="en-GB"/>
        </w:rPr>
        <w:fldChar w:fldCharType="begin">
          <w:fldData xml:space="preserve">PEVuZE5vdGU+PENpdGU+PEF1dGhvcj5IdTwvQXV0aG9yPjxZZWFyPjIwMTY8L1llYXI+PFJlY051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</w:fldData>
        </w:fldChar>
      </w:r>
      <w:r w:rsidR="00E9080D">
        <w:rPr>
          <w:rFonts w:ascii="Book Antiqua" w:hAnsi="Book Antiqua" w:cs="Times New Roman"/>
          <w:sz w:val="24"/>
          <w:szCs w:val="24"/>
          <w:lang w:val="en-GB"/>
        </w:rPr>
        <w:instrText xml:space="preserve"> ADDIN EN.CITE </w:instrText>
      </w:r>
      <w:r w:rsidR="00E9080D">
        <w:rPr>
          <w:rFonts w:ascii="Book Antiqua" w:hAnsi="Book Antiqua" w:cs="Times New Roman"/>
          <w:sz w:val="24"/>
          <w:szCs w:val="24"/>
          <w:lang w:val="en-GB"/>
        </w:rPr>
        <w:fldChar w:fldCharType="begin">
          <w:fldData xml:space="preserve">PEVuZE5vdGU+PENpdGU+PEF1dGhvcj5IdTwvQXV0aG9yPjxZZWFyPjIwMTY8L1llYXI+PFJlY051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</w:fldData>
        </w:fldChar>
      </w:r>
      <w:r w:rsidR="00E9080D">
        <w:rPr>
          <w:rFonts w:ascii="Book Antiqua" w:hAnsi="Book Antiqua" w:cs="Times New Roman"/>
          <w:sz w:val="24"/>
          <w:szCs w:val="24"/>
          <w:lang w:val="en-GB"/>
        </w:rPr>
        <w:instrText xml:space="preserve"> ADDIN EN.CITE.DATA </w:instrText>
      </w:r>
      <w:r w:rsidR="00E9080D">
        <w:rPr>
          <w:rFonts w:ascii="Book Antiqua" w:hAnsi="Book Antiqua" w:cs="Times New Roman"/>
          <w:sz w:val="24"/>
          <w:szCs w:val="24"/>
          <w:lang w:val="en-GB"/>
        </w:rPr>
      </w:r>
      <w:r w:rsidR="00E9080D">
        <w:rPr>
          <w:rFonts w:ascii="Book Antiqua" w:hAnsi="Book Antiqua" w:cs="Times New Roman"/>
          <w:sz w:val="24"/>
          <w:szCs w:val="24"/>
          <w:lang w:val="en-GB"/>
        </w:rPr>
        <w:fldChar w:fldCharType="end"/>
      </w:r>
      <w:r w:rsidR="00A04804" w:rsidRPr="00486B77">
        <w:rPr>
          <w:rFonts w:ascii="Book Antiqua" w:hAnsi="Book Antiqua" w:cs="Times New Roman"/>
          <w:sz w:val="24"/>
          <w:szCs w:val="24"/>
          <w:lang w:val="en-GB"/>
        </w:rPr>
      </w:r>
      <w:r w:rsidR="00A04804" w:rsidRPr="00486B77">
        <w:rPr>
          <w:rFonts w:ascii="Book Antiqua" w:hAnsi="Book Antiqua" w:cs="Times New Roman"/>
          <w:sz w:val="24"/>
          <w:szCs w:val="24"/>
          <w:lang w:val="en-GB"/>
        </w:rPr>
        <w:fldChar w:fldCharType="separate"/>
      </w:r>
      <w:r w:rsidR="00E9080D" w:rsidRPr="00E9080D">
        <w:rPr>
          <w:rFonts w:ascii="Book Antiqua" w:hAnsi="Book Antiqua" w:cs="Times New Roman"/>
          <w:noProof/>
          <w:sz w:val="24"/>
          <w:szCs w:val="24"/>
          <w:vertAlign w:val="superscript"/>
          <w:lang w:val="en-GB"/>
        </w:rPr>
        <w:t>[27]</w:t>
      </w:r>
      <w:r w:rsidR="00A04804" w:rsidRPr="00486B77">
        <w:rPr>
          <w:rFonts w:ascii="Book Antiqua" w:hAnsi="Book Antiqua" w:cs="Times New Roman"/>
          <w:sz w:val="24"/>
          <w:szCs w:val="24"/>
          <w:lang w:val="en-GB"/>
        </w:rPr>
        <w:fldChar w:fldCharType="end"/>
      </w:r>
      <w:r w:rsidR="00B2525E" w:rsidRPr="00486B77">
        <w:rPr>
          <w:rFonts w:ascii="Book Antiqua" w:hAnsi="Book Antiqua" w:cs="Times New Roman"/>
          <w:sz w:val="24"/>
          <w:szCs w:val="24"/>
          <w:lang w:val="en-GB"/>
        </w:rPr>
        <w:t>.</w:t>
      </w:r>
      <w:r w:rsidR="00B2525E" w:rsidRPr="00486B77">
        <w:rPr>
          <w:rFonts w:ascii="Book Antiqua" w:hAnsi="Book Antiqua" w:cs="Times New Roman"/>
          <w:sz w:val="24"/>
          <w:szCs w:val="24"/>
        </w:rPr>
        <w:t xml:space="preserve"> </w:t>
      </w:r>
      <w:r w:rsidR="00385588" w:rsidRPr="00486B77">
        <w:rPr>
          <w:rFonts w:ascii="Book Antiqua" w:hAnsi="Book Antiqua" w:cs="Times New Roman"/>
          <w:sz w:val="24"/>
          <w:szCs w:val="24"/>
          <w:lang w:val="en-GB"/>
        </w:rPr>
        <w:t xml:space="preserve">Because of the </w:t>
      </w:r>
      <w:proofErr w:type="spellStart"/>
      <w:r w:rsidR="00BB42FC" w:rsidRPr="00486B77">
        <w:rPr>
          <w:rFonts w:ascii="Book Antiqua" w:hAnsi="Book Antiqua" w:cs="Times New Roman"/>
          <w:sz w:val="24"/>
          <w:szCs w:val="24"/>
          <w:lang w:val="en-GB"/>
        </w:rPr>
        <w:t>tumors</w:t>
      </w:r>
      <w:proofErr w:type="spellEnd"/>
      <w:r w:rsidR="00D933C6" w:rsidRPr="00486B77">
        <w:rPr>
          <w:rFonts w:ascii="Book Antiqua" w:hAnsi="Book Antiqua" w:cs="Times New Roman"/>
          <w:sz w:val="24"/>
          <w:szCs w:val="24"/>
          <w:lang w:val="en-GB"/>
        </w:rPr>
        <w:t xml:space="preserve"> </w:t>
      </w:r>
      <w:r w:rsidR="00385588" w:rsidRPr="00486B77">
        <w:rPr>
          <w:rFonts w:ascii="Book Antiqua" w:hAnsi="Book Antiqua" w:cs="Times New Roman"/>
          <w:sz w:val="24"/>
          <w:szCs w:val="24"/>
          <w:lang w:val="en-GB"/>
        </w:rPr>
        <w:t xml:space="preserve">metastatic potential and </w:t>
      </w:r>
      <w:r w:rsidR="00D933C6" w:rsidRPr="00486B77">
        <w:rPr>
          <w:rFonts w:ascii="Book Antiqua" w:hAnsi="Book Antiqua" w:cs="Times New Roman"/>
          <w:sz w:val="24"/>
          <w:szCs w:val="24"/>
          <w:lang w:val="en-GB"/>
        </w:rPr>
        <w:t>risk of recurrence</w:t>
      </w:r>
      <w:r w:rsidR="00385588" w:rsidRPr="00486B77">
        <w:rPr>
          <w:rFonts w:ascii="Book Antiqua" w:hAnsi="Book Antiqua" w:cs="Times New Roman"/>
          <w:sz w:val="24"/>
          <w:szCs w:val="24"/>
          <w:lang w:val="en-GB"/>
        </w:rPr>
        <w:t xml:space="preserve"> after surgical approaches, imaging is pivotal for identifying </w:t>
      </w:r>
      <w:r w:rsidR="009215DA" w:rsidRPr="00486B77">
        <w:rPr>
          <w:rFonts w:ascii="Book Antiqua" w:hAnsi="Book Antiqua" w:cs="Times New Roman"/>
          <w:sz w:val="24"/>
          <w:szCs w:val="24"/>
          <w:lang w:val="en-GB"/>
        </w:rPr>
        <w:t>the prognostic</w:t>
      </w:r>
      <w:r w:rsidR="00385588" w:rsidRPr="00486B77">
        <w:rPr>
          <w:rFonts w:ascii="Book Antiqua" w:hAnsi="Book Antiqua" w:cs="Times New Roman"/>
          <w:sz w:val="24"/>
          <w:szCs w:val="24"/>
          <w:lang w:val="en-GB"/>
        </w:rPr>
        <w:t xml:space="preserve"> markers that can guide treatment.</w:t>
      </w:r>
      <w:r w:rsidR="00385588" w:rsidRPr="00486B77">
        <w:rPr>
          <w:rFonts w:ascii="Book Antiqua" w:hAnsi="Book Antiqua" w:cs="Times New Roman"/>
          <w:sz w:val="24"/>
          <w:szCs w:val="24"/>
        </w:rPr>
        <w:t xml:space="preserve"> </w:t>
      </w:r>
      <w:r w:rsidR="00D933C6" w:rsidRPr="00486B77">
        <w:rPr>
          <w:rFonts w:ascii="Book Antiqua" w:hAnsi="Book Antiqua" w:cs="Times New Roman"/>
          <w:sz w:val="24"/>
          <w:szCs w:val="24"/>
        </w:rPr>
        <w:t>I</w:t>
      </w:r>
      <w:r w:rsidR="00385588" w:rsidRPr="00486B77">
        <w:rPr>
          <w:rFonts w:ascii="Book Antiqua" w:hAnsi="Book Antiqua" w:cs="Times New Roman"/>
          <w:sz w:val="24"/>
          <w:szCs w:val="24"/>
        </w:rPr>
        <w:t>maging findings</w:t>
      </w:r>
      <w:r w:rsidR="00B2525E" w:rsidRPr="00486B77">
        <w:rPr>
          <w:rFonts w:ascii="Book Antiqua" w:hAnsi="Book Antiqua" w:cs="Times New Roman"/>
          <w:sz w:val="24"/>
          <w:szCs w:val="24"/>
        </w:rPr>
        <w:t xml:space="preserve"> should include the exact number, dimensions, location</w:t>
      </w:r>
      <w:r w:rsidR="00125EF1" w:rsidRPr="00486B77">
        <w:rPr>
          <w:rFonts w:ascii="Book Antiqua" w:hAnsi="Book Antiqua" w:cs="Times New Roman"/>
          <w:sz w:val="24"/>
          <w:szCs w:val="24"/>
        </w:rPr>
        <w:t>,</w:t>
      </w:r>
      <w:r w:rsidR="00B2525E" w:rsidRPr="00486B77">
        <w:rPr>
          <w:rFonts w:ascii="Book Antiqua" w:hAnsi="Book Antiqua" w:cs="Times New Roman"/>
          <w:sz w:val="24"/>
          <w:szCs w:val="24"/>
        </w:rPr>
        <w:t xml:space="preserve"> vascular or ductal involvement</w:t>
      </w:r>
      <w:r w:rsidR="00385588" w:rsidRPr="00486B77">
        <w:rPr>
          <w:rFonts w:ascii="Book Antiqua" w:hAnsi="Book Antiqua" w:cs="Times New Roman"/>
          <w:sz w:val="24"/>
          <w:szCs w:val="24"/>
        </w:rPr>
        <w:t xml:space="preserve">, </w:t>
      </w:r>
      <w:r w:rsidR="007B50FB" w:rsidRPr="00486B77">
        <w:rPr>
          <w:rFonts w:ascii="Book Antiqua" w:hAnsi="Book Antiqua" w:cs="Times New Roman"/>
          <w:sz w:val="24"/>
          <w:szCs w:val="24"/>
        </w:rPr>
        <w:lastRenderedPageBreak/>
        <w:t xml:space="preserve">locoregional lymphadenopathy and </w:t>
      </w:r>
      <w:r w:rsidR="00385588" w:rsidRPr="00486B77">
        <w:rPr>
          <w:rFonts w:ascii="Book Antiqua" w:hAnsi="Book Antiqua" w:cs="Times New Roman"/>
          <w:sz w:val="24"/>
          <w:szCs w:val="24"/>
        </w:rPr>
        <w:t>extrahepatic extension,</w:t>
      </w:r>
      <w:r w:rsidR="00B2525E" w:rsidRPr="00486B77">
        <w:rPr>
          <w:rFonts w:ascii="Book Antiqua" w:hAnsi="Book Antiqua" w:cs="Times New Roman"/>
          <w:sz w:val="24"/>
          <w:szCs w:val="24"/>
        </w:rPr>
        <w:t xml:space="preserve"> as they are important factors for surgical decision on </w:t>
      </w:r>
      <w:proofErr w:type="spellStart"/>
      <w:r w:rsidR="00D933C6" w:rsidRPr="00486B77">
        <w:rPr>
          <w:rFonts w:ascii="Book Antiqua" w:hAnsi="Book Antiqua" w:cs="Times New Roman"/>
          <w:sz w:val="24"/>
          <w:szCs w:val="24"/>
        </w:rPr>
        <w:t>resectability</w:t>
      </w:r>
      <w:proofErr w:type="spellEnd"/>
      <w:r w:rsidR="00AD1066" w:rsidRPr="00486B77">
        <w:rPr>
          <w:rFonts w:ascii="Book Antiqua" w:hAnsi="Book Antiqua" w:cs="Times New Roman"/>
          <w:sz w:val="24"/>
          <w:szCs w:val="24"/>
        </w:rPr>
        <w:fldChar w:fldCharType="begin">
          <w:fldData xml:space="preserve">PEVuZE5vdGU+PENpdGU+PEF1dGhvcj5MYXU8L0F1dGhvcj48WWVhcj4yMDExPC9ZZWFyPjxSZWNO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</w:fldData>
        </w:fldChar>
      </w:r>
      <w:r w:rsidR="00092A72" w:rsidRPr="00486B77">
        <w:rPr>
          <w:rFonts w:ascii="Book Antiqua" w:hAnsi="Book Antiqua" w:cs="Times New Roman"/>
          <w:sz w:val="24"/>
          <w:szCs w:val="24"/>
        </w:rPr>
        <w:instrText xml:space="preserve"> ADDIN EN.CITE </w:instrText>
      </w:r>
      <w:r w:rsidR="00092A72" w:rsidRPr="00486B77">
        <w:rPr>
          <w:rFonts w:ascii="Book Antiqua" w:hAnsi="Book Antiqua" w:cs="Times New Roman"/>
          <w:sz w:val="24"/>
          <w:szCs w:val="24"/>
        </w:rPr>
        <w:fldChar w:fldCharType="begin">
          <w:fldData xml:space="preserve">PEVuZE5vdGU+PENpdGU+PEF1dGhvcj5MYXU8L0F1dGhvcj48WWVhcj4yMDExPC9ZZWFyPjxSZWNO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</w:fldData>
        </w:fldChar>
      </w:r>
      <w:r w:rsidR="00092A72" w:rsidRPr="00486B77">
        <w:rPr>
          <w:rFonts w:ascii="Book Antiqua" w:hAnsi="Book Antiqua" w:cs="Times New Roman"/>
          <w:sz w:val="24"/>
          <w:szCs w:val="24"/>
        </w:rPr>
        <w:instrText xml:space="preserve"> ADDIN EN.CITE.DATA </w:instrText>
      </w:r>
      <w:r w:rsidR="00092A72" w:rsidRPr="00486B77">
        <w:rPr>
          <w:rFonts w:ascii="Book Antiqua" w:hAnsi="Book Antiqua" w:cs="Times New Roman"/>
          <w:sz w:val="24"/>
          <w:szCs w:val="24"/>
        </w:rPr>
      </w:r>
      <w:r w:rsidR="00092A72" w:rsidRPr="00486B77">
        <w:rPr>
          <w:rFonts w:ascii="Book Antiqua" w:hAnsi="Book Antiqua" w:cs="Times New Roman"/>
          <w:sz w:val="24"/>
          <w:szCs w:val="24"/>
        </w:rPr>
        <w:fldChar w:fldCharType="end"/>
      </w:r>
      <w:r w:rsidR="00AD1066" w:rsidRPr="00486B77">
        <w:rPr>
          <w:rFonts w:ascii="Book Antiqua" w:hAnsi="Book Antiqua" w:cs="Times New Roman"/>
          <w:sz w:val="24"/>
          <w:szCs w:val="24"/>
        </w:rPr>
      </w:r>
      <w:r w:rsidR="00AD1066" w:rsidRPr="00486B77">
        <w:rPr>
          <w:rFonts w:ascii="Book Antiqua" w:hAnsi="Book Antiqua" w:cs="Times New Roman"/>
          <w:sz w:val="24"/>
          <w:szCs w:val="24"/>
        </w:rPr>
        <w:fldChar w:fldCharType="separate"/>
      </w:r>
      <w:r w:rsidR="00092A72" w:rsidRPr="00486B77">
        <w:rPr>
          <w:rFonts w:ascii="Book Antiqua" w:hAnsi="Book Antiqua" w:cs="Times New Roman"/>
          <w:noProof/>
          <w:sz w:val="24"/>
          <w:szCs w:val="24"/>
          <w:vertAlign w:val="superscript"/>
        </w:rPr>
        <w:t>[1]</w:t>
      </w:r>
      <w:r w:rsidR="00AD1066" w:rsidRPr="00486B77">
        <w:rPr>
          <w:rFonts w:ascii="Book Antiqua" w:hAnsi="Book Antiqua" w:cs="Times New Roman"/>
          <w:sz w:val="24"/>
          <w:szCs w:val="24"/>
        </w:rPr>
        <w:fldChar w:fldCharType="end"/>
      </w:r>
      <w:r w:rsidR="00AD1066" w:rsidRPr="00486B77">
        <w:rPr>
          <w:rFonts w:ascii="Book Antiqua" w:hAnsi="Book Antiqua" w:cs="Times New Roman"/>
          <w:sz w:val="24"/>
          <w:szCs w:val="24"/>
        </w:rPr>
        <w:t>.</w:t>
      </w:r>
      <w:r w:rsidR="00B2525E" w:rsidRPr="00486B77">
        <w:rPr>
          <w:rFonts w:ascii="Book Antiqua" w:hAnsi="Book Antiqua" w:cs="Times New Roman"/>
          <w:sz w:val="24"/>
          <w:szCs w:val="24"/>
        </w:rPr>
        <w:t xml:space="preserve"> </w:t>
      </w:r>
      <w:r w:rsidR="00385588" w:rsidRPr="00486B77">
        <w:rPr>
          <w:rFonts w:ascii="Book Antiqua" w:hAnsi="Book Antiqua" w:cs="Times New Roman"/>
          <w:sz w:val="24"/>
          <w:szCs w:val="24"/>
        </w:rPr>
        <w:t xml:space="preserve"> </w:t>
      </w:r>
    </w:p>
    <w:p w14:paraId="418D8E61" w14:textId="77777777" w:rsidR="00075687" w:rsidRPr="00486B77" w:rsidRDefault="00075687" w:rsidP="004F2676">
      <w:pPr>
        <w:spacing w:after="0" w:line="360" w:lineRule="auto"/>
        <w:jc w:val="both"/>
        <w:rPr>
          <w:rFonts w:ascii="Book Antiqua" w:hAnsi="Book Antiqua" w:cs="Times New Roman"/>
          <w:sz w:val="24"/>
          <w:szCs w:val="24"/>
          <w:lang w:val="en-GB"/>
        </w:rPr>
      </w:pPr>
    </w:p>
    <w:p w14:paraId="29B65214" w14:textId="6D258E01" w:rsidR="008D54B0" w:rsidRPr="00486B77" w:rsidRDefault="00256454" w:rsidP="004F2676">
      <w:pPr>
        <w:spacing w:after="0" w:line="360" w:lineRule="auto"/>
        <w:jc w:val="both"/>
        <w:rPr>
          <w:rFonts w:ascii="Book Antiqua" w:hAnsi="Book Antiqua" w:cs="Times New Roman"/>
          <w:b/>
          <w:sz w:val="24"/>
          <w:szCs w:val="24"/>
        </w:rPr>
      </w:pPr>
      <w:bookmarkStart w:id="19" w:name="_Hlk33115247"/>
      <w:r w:rsidRPr="00486B77">
        <w:rPr>
          <w:rFonts w:ascii="Book Antiqua" w:hAnsi="Book Antiqua" w:cs="Times New Roman"/>
          <w:b/>
          <w:sz w:val="24"/>
          <w:szCs w:val="24"/>
          <w:u w:val="single"/>
        </w:rPr>
        <w:t>ULTRASOUND</w:t>
      </w:r>
      <w:bookmarkEnd w:id="19"/>
    </w:p>
    <w:p w14:paraId="5277965E" w14:textId="5BF987FF" w:rsidR="008D54B0" w:rsidRPr="00486B77" w:rsidRDefault="00430935" w:rsidP="004F2676">
      <w:pPr>
        <w:spacing w:after="0" w:line="360" w:lineRule="auto"/>
        <w:jc w:val="both"/>
        <w:rPr>
          <w:rFonts w:ascii="Book Antiqua" w:hAnsi="Book Antiqua" w:cs="Times New Roman"/>
          <w:sz w:val="24"/>
          <w:szCs w:val="24"/>
        </w:rPr>
      </w:pPr>
      <w:r w:rsidRPr="00486B77">
        <w:rPr>
          <w:rFonts w:ascii="Book Antiqua" w:hAnsi="Book Antiqua" w:cs="Times New Roman"/>
          <w:sz w:val="24"/>
          <w:szCs w:val="24"/>
        </w:rPr>
        <w:t>The appearance of EHL</w:t>
      </w:r>
      <w:r w:rsidR="00FF2961" w:rsidRPr="00486B77">
        <w:rPr>
          <w:rFonts w:ascii="Book Antiqua" w:hAnsi="Book Antiqua" w:cs="Times New Roman"/>
          <w:sz w:val="24"/>
          <w:szCs w:val="24"/>
        </w:rPr>
        <w:t xml:space="preserve"> on ultrasound is important to recognize, since ultrasound might be the first modality used to assess </w:t>
      </w:r>
      <w:r w:rsidR="00385588" w:rsidRPr="00486B77">
        <w:rPr>
          <w:rFonts w:ascii="Book Antiqua" w:hAnsi="Book Antiqua" w:cs="Times New Roman"/>
          <w:sz w:val="24"/>
          <w:szCs w:val="24"/>
        </w:rPr>
        <w:t>right upper</w:t>
      </w:r>
      <w:r w:rsidR="00FF2961" w:rsidRPr="00486B77">
        <w:rPr>
          <w:rFonts w:ascii="Book Antiqua" w:hAnsi="Book Antiqua" w:cs="Times New Roman"/>
          <w:sz w:val="24"/>
          <w:szCs w:val="24"/>
        </w:rPr>
        <w:t xml:space="preserve"> quadrant pain,</w:t>
      </w:r>
      <w:r w:rsidR="00385588" w:rsidRPr="00486B77">
        <w:rPr>
          <w:rFonts w:ascii="Book Antiqua" w:hAnsi="Book Antiqua" w:cs="Times New Roman"/>
          <w:sz w:val="24"/>
          <w:szCs w:val="24"/>
        </w:rPr>
        <w:t xml:space="preserve"> which is</w:t>
      </w:r>
      <w:r w:rsidR="00FF2961" w:rsidRPr="00486B77">
        <w:rPr>
          <w:rFonts w:ascii="Book Antiqua" w:hAnsi="Book Antiqua" w:cs="Times New Roman"/>
          <w:sz w:val="24"/>
          <w:szCs w:val="24"/>
        </w:rPr>
        <w:t xml:space="preserve"> the most common presenting symptom of E</w:t>
      </w:r>
      <w:r w:rsidR="001B515E" w:rsidRPr="00486B77">
        <w:rPr>
          <w:rFonts w:ascii="Book Antiqua" w:hAnsi="Book Antiqua" w:cs="Times New Roman"/>
          <w:sz w:val="24"/>
          <w:szCs w:val="24"/>
        </w:rPr>
        <w:t>HL</w:t>
      </w:r>
      <w:r w:rsidR="00FF2961" w:rsidRPr="00486B77">
        <w:rPr>
          <w:rFonts w:ascii="Book Antiqua" w:hAnsi="Book Antiqua" w:cs="Times New Roman"/>
          <w:sz w:val="24"/>
          <w:szCs w:val="24"/>
        </w:rPr>
        <w:fldChar w:fldCharType="begin"/>
      </w:r>
      <w:r w:rsidR="00E9080D">
        <w:rPr>
          <w:rFonts w:ascii="Book Antiqua" w:hAnsi="Book Antiqua" w:cs="Times New Roman"/>
          <w:sz w:val="24"/>
          <w:szCs w:val="24"/>
        </w:rPr>
        <w:instrText xml:space="preserve"> ADDIN EN.CITE &lt;EndNote&gt;&lt;Cite&gt;&lt;Author&gt;Mulazzani&lt;/Author&gt;&lt;Year&gt;2018&lt;/Year&gt;&lt;RecNum&gt;30&lt;/RecNum&gt;&lt;DisplayText&gt;&lt;style face="superscript"&gt;[28]&lt;/style&gt;&lt;/DisplayText&gt;&lt;record&gt;&lt;rec-number&gt;30&lt;/rec-number&gt;&lt;foreign-keys&gt;&lt;key app="EN" db-id="fdse002t2d92wreww0dvrx2xpazpaxpww95e" timestamp="1582128386"&gt;30&lt;/key&gt;&lt;/foreign-keys&gt;&lt;ref-type name="Journal Article"&gt;17&lt;/ref-type&gt;&lt;contributors&gt;&lt;authors&gt;&lt;author&gt;&lt;style face="bold" font="default" size="100%"&gt;Mulazzani, Lorenzo&lt;/style&gt;&lt;/author&gt;&lt;author&gt;Alvisi, Margherita&lt;/author&gt;&lt;/authors&gt;&lt;/contributors&gt;&lt;titles&gt;&lt;title&gt;Imaging findings of hepatic epithelioid hemangioendothelioma and fibrolamellar hepatocellular carcinoma: a critical appraisal of current literature about imaging features of two rare liver cancers&lt;/title&gt;&lt;secondary-title&gt;Translational Cancer Research&lt;/secondary-title&gt;&lt;/titles&gt;&lt;pages&gt;S297-S310&lt;/pages&gt;&lt;volume&gt;8&lt;/volume&gt;&lt;number&gt;3&lt;/number&gt;&lt;dates&gt;&lt;year&gt;2018&lt;/year&gt;&lt;/dates&gt;&lt;isbn&gt;2219-6803&lt;/isbn&gt;&lt;urls&gt;&lt;/urls&gt;&lt;electronic-resource-num&gt;10.21037/tcr.2018.11.33&lt;/electronic-resource-num&gt;&lt;/record&gt;&lt;/Cite&gt;&lt;/EndNote&gt;</w:instrText>
      </w:r>
      <w:r w:rsidR="00FF2961"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[28]</w:t>
      </w:r>
      <w:r w:rsidR="00FF2961" w:rsidRPr="00486B77">
        <w:rPr>
          <w:rFonts w:ascii="Book Antiqua" w:hAnsi="Book Antiqua" w:cs="Times New Roman"/>
          <w:sz w:val="24"/>
          <w:szCs w:val="24"/>
        </w:rPr>
        <w:fldChar w:fldCharType="end"/>
      </w:r>
      <w:r w:rsidR="00FF2961" w:rsidRPr="00486B77">
        <w:rPr>
          <w:rFonts w:ascii="Book Antiqua" w:hAnsi="Book Antiqua" w:cs="Times New Roman"/>
          <w:sz w:val="24"/>
          <w:szCs w:val="24"/>
        </w:rPr>
        <w:t xml:space="preserve">. </w:t>
      </w:r>
      <w:r w:rsidR="008E2B4C" w:rsidRPr="00486B77">
        <w:rPr>
          <w:rFonts w:ascii="Book Antiqua" w:hAnsi="Book Antiqua" w:cs="Times New Roman"/>
          <w:sz w:val="24"/>
          <w:szCs w:val="24"/>
        </w:rPr>
        <w:t xml:space="preserve">On </w:t>
      </w:r>
      <w:r w:rsidR="0060359D" w:rsidRPr="00486B77">
        <w:rPr>
          <w:rFonts w:ascii="Book Antiqua" w:hAnsi="Book Antiqua" w:cs="Times New Roman"/>
          <w:sz w:val="24"/>
          <w:szCs w:val="24"/>
        </w:rPr>
        <w:t>ultrasound (US)</w:t>
      </w:r>
      <w:r w:rsidR="000E361E" w:rsidRPr="00486B77">
        <w:rPr>
          <w:rFonts w:ascii="Book Antiqua" w:hAnsi="Book Antiqua" w:cs="Times New Roman"/>
          <w:sz w:val="24"/>
          <w:szCs w:val="24"/>
        </w:rPr>
        <w:t>,</w:t>
      </w:r>
      <w:r w:rsidR="008E2B4C" w:rsidRPr="00486B77">
        <w:rPr>
          <w:rFonts w:ascii="Book Antiqua" w:hAnsi="Book Antiqua" w:cs="Times New Roman"/>
          <w:sz w:val="24"/>
          <w:szCs w:val="24"/>
        </w:rPr>
        <w:t xml:space="preserve"> </w:t>
      </w:r>
      <w:r w:rsidR="001B515E" w:rsidRPr="00486B77">
        <w:rPr>
          <w:rFonts w:ascii="Book Antiqua" w:hAnsi="Book Antiqua" w:cs="Times New Roman"/>
          <w:sz w:val="24"/>
          <w:szCs w:val="24"/>
        </w:rPr>
        <w:t xml:space="preserve">EHL </w:t>
      </w:r>
      <w:r w:rsidR="008E2B4C" w:rsidRPr="00486B77">
        <w:rPr>
          <w:rFonts w:ascii="Book Antiqua" w:hAnsi="Book Antiqua" w:cs="Times New Roman"/>
          <w:sz w:val="24"/>
          <w:szCs w:val="24"/>
        </w:rPr>
        <w:t>usually appear as hypoechoic lesions</w:t>
      </w:r>
      <w:r w:rsidR="00960589" w:rsidRPr="00486B77">
        <w:rPr>
          <w:rFonts w:ascii="Book Antiqua" w:hAnsi="Book Antiqua" w:cs="Times New Roman"/>
          <w:sz w:val="24"/>
          <w:szCs w:val="24"/>
        </w:rPr>
        <w:t xml:space="preserve"> that may demonstrate </w:t>
      </w:r>
      <w:r w:rsidR="00967953" w:rsidRPr="00486B77">
        <w:rPr>
          <w:rFonts w:ascii="Book Antiqua" w:hAnsi="Book Antiqua" w:cs="Times New Roman"/>
          <w:sz w:val="24"/>
          <w:szCs w:val="24"/>
        </w:rPr>
        <w:t>heterogeneous</w:t>
      </w:r>
      <w:r w:rsidR="00960589" w:rsidRPr="00486B77">
        <w:rPr>
          <w:rFonts w:ascii="Book Antiqua" w:hAnsi="Book Antiqua" w:cs="Times New Roman"/>
          <w:sz w:val="24"/>
          <w:szCs w:val="24"/>
        </w:rPr>
        <w:t xml:space="preserve"> echotexture</w:t>
      </w:r>
      <w:r w:rsidR="007105C0" w:rsidRPr="00486B77">
        <w:rPr>
          <w:rFonts w:ascii="Book Antiqua" w:hAnsi="Book Antiqua" w:cs="Times New Roman"/>
          <w:sz w:val="24"/>
          <w:szCs w:val="24"/>
        </w:rPr>
        <w:t xml:space="preserve"> (Figure </w:t>
      </w:r>
      <w:r w:rsidR="00421846" w:rsidRPr="00486B77">
        <w:rPr>
          <w:rFonts w:ascii="Book Antiqua" w:hAnsi="Book Antiqua" w:cs="Times New Roman"/>
          <w:sz w:val="24"/>
          <w:szCs w:val="24"/>
        </w:rPr>
        <w:t>2</w:t>
      </w:r>
      <w:r w:rsidR="007105C0" w:rsidRPr="00486B77">
        <w:rPr>
          <w:rFonts w:ascii="Book Antiqua" w:hAnsi="Book Antiqua" w:cs="Times New Roman"/>
          <w:sz w:val="24"/>
          <w:szCs w:val="24"/>
        </w:rPr>
        <w:t>)</w:t>
      </w:r>
      <w:r w:rsidR="00960589" w:rsidRPr="00486B77">
        <w:rPr>
          <w:rFonts w:ascii="Book Antiqua" w:hAnsi="Book Antiqua" w:cs="Times New Roman"/>
          <w:sz w:val="24"/>
          <w:szCs w:val="24"/>
        </w:rPr>
        <w:t>. The presence of capsular retraction, calcifications, and multifocal lesions may further support the diagnosis</w:t>
      </w:r>
      <w:r w:rsidR="00B64941" w:rsidRPr="00486B77">
        <w:rPr>
          <w:rFonts w:ascii="Book Antiqua" w:hAnsi="Book Antiqua" w:cs="Times New Roman"/>
          <w:sz w:val="24"/>
          <w:szCs w:val="24"/>
        </w:rPr>
        <w:fldChar w:fldCharType="begin"/>
      </w:r>
      <w:r w:rsidR="00E9080D">
        <w:rPr>
          <w:rFonts w:ascii="Book Antiqua" w:hAnsi="Book Antiqua" w:cs="Times New Roman"/>
          <w:sz w:val="24"/>
          <w:szCs w:val="24"/>
        </w:rPr>
        <w:instrText xml:space="preserve"> ADDIN EN.CITE &lt;EndNote&gt;&lt;Cite&gt;&lt;Author&gt;Dong&lt;/Author&gt;&lt;Year&gt;2016&lt;/Year&gt;&lt;RecNum&gt;31&lt;/RecNum&gt;&lt;DisplayText&gt;&lt;style face="superscript"&gt;[29]&lt;/style&gt;&lt;/DisplayText&gt;&lt;record&gt;&lt;rec-number&gt;31&lt;/rec-number&gt;&lt;foreign-keys&gt;&lt;key app="EN" db-id="fdse002t2d92wreww0dvrx2xpazpaxpww95e" timestamp="1582128386"&gt;31&lt;/key&gt;&lt;/foreign-keys&gt;&lt;ref-type name="Journal Article"&gt;17&lt;/ref-type&gt;&lt;contributors&gt;&lt;authors&gt;&lt;author&gt;&lt;style face="bold" font="default" size="100%"&gt;Dong, Yi&lt;/style&gt;&lt;/author&gt;&lt;author&gt;Wang, Wen-Ping&lt;/author&gt;&lt;author&gt;Cantisani, Vito&lt;/author&gt;&lt;author&gt;D’Onofrio, Mirko&lt;/author&gt;&lt;author&gt;Ignee, Andre&lt;/author&gt;&lt;author&gt;Mulazzani, Lorenzo&lt;/author&gt;&lt;author&gt;Saftoiu, Adrian&lt;/author&gt;&lt;author&gt;Sparchez, Zeno&lt;/author&gt;&lt;author&gt;Sporea, Ioan&lt;/author&gt;&lt;author&gt;Dietrich, Christoph F&lt;/author&gt;&lt;/authors&gt;&lt;/contributors&gt;&lt;titles&gt;&lt;title&gt;Contrast-enhanced ultrasound of histologically proven hepatic epithelioid hemangioendothelioma&lt;/title&gt;&lt;secondary-title&gt;World journal of gastroenterology&lt;/secondary-title&gt;&lt;/titles&gt;&lt;periodical&gt;&lt;full-title&gt;World Journal of Gastroenterology&lt;/full-title&gt;&lt;abbr-1&gt;World J. Gastroenterol.&lt;/abbr-1&gt;&lt;abbr-2&gt;World J Gastroenterol&lt;/abbr-2&gt;&lt;/periodical&gt;&lt;pages&gt;4741&lt;/pages&gt;&lt;volume&gt;22&lt;/volume&gt;&lt;number&gt;19&lt;/number&gt;&lt;dates&gt;&lt;year&gt;2016&lt;/year&gt;&lt;/dates&gt;&lt;accession-num&gt;27217705 &lt;/accession-num&gt;&lt;urls&gt;&lt;/urls&gt;&lt;electronic-resource-num&gt;10.3748/wjg.v22.i19.4741&lt;/electronic-resource-num&gt;&lt;/record&gt;&lt;/Cite&gt;&lt;/EndNote&gt;</w:instrText>
      </w:r>
      <w:r w:rsidR="00B64941"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[29]</w:t>
      </w:r>
      <w:r w:rsidR="00B64941" w:rsidRPr="00486B77">
        <w:rPr>
          <w:rFonts w:ascii="Book Antiqua" w:hAnsi="Book Antiqua" w:cs="Times New Roman"/>
          <w:sz w:val="24"/>
          <w:szCs w:val="24"/>
        </w:rPr>
        <w:fldChar w:fldCharType="end"/>
      </w:r>
      <w:r w:rsidR="00960589" w:rsidRPr="00486B77">
        <w:rPr>
          <w:rFonts w:ascii="Book Antiqua" w:hAnsi="Book Antiqua" w:cs="Times New Roman"/>
          <w:sz w:val="24"/>
          <w:szCs w:val="24"/>
        </w:rPr>
        <w:t xml:space="preserve">. </w:t>
      </w:r>
    </w:p>
    <w:p w14:paraId="50D06A77" w14:textId="2CCE496C" w:rsidR="00960589" w:rsidRPr="00486B77" w:rsidRDefault="001B515E" w:rsidP="00D42DEF">
      <w:pPr>
        <w:spacing w:after="0" w:line="360" w:lineRule="auto"/>
        <w:ind w:firstLineChars="100" w:firstLine="240"/>
        <w:jc w:val="both"/>
        <w:rPr>
          <w:rFonts w:ascii="Book Antiqua" w:hAnsi="Book Antiqua" w:cs="Times New Roman"/>
          <w:sz w:val="24"/>
          <w:szCs w:val="24"/>
        </w:rPr>
      </w:pPr>
      <w:r w:rsidRPr="00486B77">
        <w:rPr>
          <w:rFonts w:ascii="Book Antiqua" w:hAnsi="Book Antiqua" w:cs="Times New Roman"/>
          <w:sz w:val="24"/>
          <w:szCs w:val="24"/>
        </w:rPr>
        <w:t xml:space="preserve">EHL shows </w:t>
      </w:r>
      <w:proofErr w:type="spellStart"/>
      <w:r w:rsidRPr="00486B77">
        <w:rPr>
          <w:rFonts w:ascii="Book Antiqua" w:hAnsi="Book Antiqua" w:cs="Times New Roman"/>
          <w:sz w:val="24"/>
          <w:szCs w:val="24"/>
        </w:rPr>
        <w:t>intratumoral</w:t>
      </w:r>
      <w:proofErr w:type="spellEnd"/>
      <w:r w:rsidRPr="00486B77">
        <w:rPr>
          <w:rFonts w:ascii="Book Antiqua" w:hAnsi="Book Antiqua" w:cs="Times New Roman"/>
          <w:sz w:val="24"/>
          <w:szCs w:val="24"/>
        </w:rPr>
        <w:t xml:space="preserve"> vascularity and better visualized on color Doppler</w:t>
      </w:r>
      <w:r w:rsidR="00960589" w:rsidRPr="00486B77">
        <w:rPr>
          <w:rFonts w:ascii="Book Antiqua" w:hAnsi="Book Antiqua" w:cs="Times New Roman"/>
          <w:sz w:val="24"/>
          <w:szCs w:val="24"/>
        </w:rPr>
        <w:t xml:space="preserve">. </w:t>
      </w:r>
      <w:r w:rsidRPr="00486B77">
        <w:rPr>
          <w:rFonts w:ascii="Book Antiqua" w:hAnsi="Book Antiqua" w:cs="Times New Roman"/>
          <w:sz w:val="24"/>
          <w:szCs w:val="24"/>
        </w:rPr>
        <w:t>M</w:t>
      </w:r>
      <w:r w:rsidR="00960589" w:rsidRPr="00486B77">
        <w:rPr>
          <w:rFonts w:ascii="Book Antiqua" w:hAnsi="Book Antiqua" w:cs="Times New Roman"/>
          <w:sz w:val="24"/>
          <w:szCs w:val="24"/>
        </w:rPr>
        <w:t xml:space="preserve">ultifocal disease </w:t>
      </w:r>
      <w:r w:rsidRPr="00486B77">
        <w:rPr>
          <w:rFonts w:ascii="Book Antiqua" w:hAnsi="Book Antiqua" w:cs="Times New Roman"/>
          <w:sz w:val="24"/>
          <w:szCs w:val="24"/>
        </w:rPr>
        <w:t>may cause</w:t>
      </w:r>
      <w:r w:rsidR="00960589" w:rsidRPr="00486B77">
        <w:rPr>
          <w:rFonts w:ascii="Book Antiqua" w:hAnsi="Book Antiqua" w:cs="Times New Roman"/>
          <w:sz w:val="24"/>
          <w:szCs w:val="24"/>
        </w:rPr>
        <w:t xml:space="preserve"> intrahepatic congestion which will </w:t>
      </w:r>
      <w:r w:rsidR="00385588" w:rsidRPr="00486B77">
        <w:rPr>
          <w:rFonts w:ascii="Book Antiqua" w:hAnsi="Book Antiqua" w:cs="Times New Roman"/>
          <w:sz w:val="24"/>
          <w:szCs w:val="24"/>
        </w:rPr>
        <w:t>decrease the</w:t>
      </w:r>
      <w:r w:rsidR="00960589" w:rsidRPr="00486B77">
        <w:rPr>
          <w:rFonts w:ascii="Book Antiqua" w:hAnsi="Book Antiqua" w:cs="Times New Roman"/>
          <w:sz w:val="24"/>
          <w:szCs w:val="24"/>
        </w:rPr>
        <w:t xml:space="preserve"> portal vein flow </w:t>
      </w:r>
      <w:r w:rsidRPr="00486B77">
        <w:rPr>
          <w:rFonts w:ascii="Book Antiqua" w:hAnsi="Book Antiqua" w:cs="Times New Roman"/>
          <w:sz w:val="24"/>
          <w:szCs w:val="24"/>
        </w:rPr>
        <w:t xml:space="preserve"> and result in </w:t>
      </w:r>
      <w:r w:rsidR="00960589" w:rsidRPr="00486B77">
        <w:rPr>
          <w:rFonts w:ascii="Book Antiqua" w:hAnsi="Book Antiqua" w:cs="Times New Roman"/>
          <w:sz w:val="24"/>
          <w:szCs w:val="24"/>
        </w:rPr>
        <w:t xml:space="preserve"> portal hypertension</w:t>
      </w:r>
      <w:r w:rsidRPr="00486B77">
        <w:rPr>
          <w:rFonts w:ascii="Book Antiqua" w:hAnsi="Book Antiqua" w:cs="Times New Roman"/>
          <w:sz w:val="24"/>
          <w:szCs w:val="24"/>
        </w:rPr>
        <w:t xml:space="preserve"> with </w:t>
      </w:r>
      <w:r w:rsidR="00975118" w:rsidRPr="00486B77">
        <w:rPr>
          <w:rFonts w:ascii="Book Antiqua" w:hAnsi="Book Antiqua" w:cs="Times New Roman"/>
          <w:sz w:val="24"/>
          <w:szCs w:val="24"/>
        </w:rPr>
        <w:t xml:space="preserve"> splenomegaly and hepatomegaly</w:t>
      </w:r>
      <w:r w:rsidR="00B64941" w:rsidRPr="00486B77">
        <w:rPr>
          <w:rFonts w:ascii="Book Antiqua" w:hAnsi="Book Antiqua" w:cs="Times New Roman"/>
          <w:sz w:val="24"/>
          <w:szCs w:val="24"/>
        </w:rPr>
        <w:fldChar w:fldCharType="begin"/>
      </w:r>
      <w:r w:rsidR="00E9080D">
        <w:rPr>
          <w:rFonts w:ascii="Book Antiqua" w:hAnsi="Book Antiqua" w:cs="Times New Roman"/>
          <w:sz w:val="24"/>
          <w:szCs w:val="24"/>
        </w:rPr>
        <w:instrText xml:space="preserve"> ADDIN EN.CITE &lt;EndNote&gt;&lt;Cite&gt;&lt;Author&gt;Piscaglia&lt;/Author&gt;&lt;Year&gt;2001&lt;/Year&gt;&lt;RecNum&gt;32&lt;/RecNum&gt;&lt;DisplayText&gt;&lt;style face="superscript"&gt;[30]&lt;/style&gt;&lt;/DisplayText&gt;&lt;record&gt;&lt;rec-number&gt;32&lt;/rec-number&gt;&lt;foreign-keys&gt;&lt;key app="EN" db-id="fdse002t2d92wreww0dvrx2xpazpaxpww95e" timestamp="1582128387"&gt;32&lt;/key&gt;&lt;/foreign-keys&gt;&lt;ref-type name="Journal Article"&gt;17&lt;/ref-type&gt;&lt;contributors&gt;&lt;authors&gt;&lt;author&gt;&lt;style face="bold" font="default" size="100%"&gt;Piscaglia, Fabio&lt;/style&gt;&lt;/author&gt;&lt;author&gt;Donati, Gabriele&lt;/author&gt;&lt;author&gt;Serra, Carla&lt;/author&gt;&lt;author&gt;Muratori, Rosangela&lt;/author&gt;&lt;author&gt;Solmi, Luigi&lt;/author&gt;&lt;author&gt;Gaiani, Stefano&lt;/author&gt;&lt;author&gt;Gramantieri, Laura&lt;/author&gt;&lt;author&gt;Bolondi, Luigi&lt;/author&gt;&lt;/authors&gt;&lt;/contributors&gt;&lt;titles&gt;&lt;title&gt;Value of splanchnic Doppler ultrasound in the diagnosis of portal hypertension&lt;/title&gt;&lt;secondary-title&gt;Ultrasound in medicine &amp;amp; biology&lt;/secondary-title&gt;&lt;/titles&gt;&lt;periodical&gt;&lt;full-title&gt;Ultrasound in Medicine and Biology&lt;/full-title&gt;&lt;abbr-1&gt;Ultrasound Med. Biol.&lt;/abbr-1&gt;&lt;abbr-2&gt;Ultrasound Med Biol&lt;/abbr-2&gt;&lt;abbr-3&gt;Ultrasound in Medicine &amp;amp; Biology&lt;/abbr-3&gt;&lt;/periodical&gt;&lt;pages&gt;893-899&lt;/pages&gt;&lt;volume&gt;27&lt;/volume&gt;&lt;number&gt;7&lt;/number&gt;&lt;dates&gt;&lt;year&gt;2001&lt;/year&gt;&lt;/dates&gt;&lt;isbn&gt;0301-5629&lt;/isbn&gt;&lt;accession-num&gt;11476921&lt;/accession-num&gt;&lt;urls&gt;&lt;/urls&gt;&lt;electronic-resource-num&gt;10.1016/s0301-5629(01)00390-8&lt;/electronic-resource-num&gt;&lt;/record&gt;&lt;/Cite&gt;&lt;/EndNote&gt;</w:instrText>
      </w:r>
      <w:r w:rsidR="00B64941"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[30]</w:t>
      </w:r>
      <w:r w:rsidR="00B64941" w:rsidRPr="00486B77">
        <w:rPr>
          <w:rFonts w:ascii="Book Antiqua" w:hAnsi="Book Antiqua" w:cs="Times New Roman"/>
          <w:sz w:val="24"/>
          <w:szCs w:val="24"/>
        </w:rPr>
        <w:fldChar w:fldCharType="end"/>
      </w:r>
      <w:r w:rsidR="00960589" w:rsidRPr="00486B77">
        <w:rPr>
          <w:rFonts w:ascii="Book Antiqua" w:hAnsi="Book Antiqua" w:cs="Times New Roman"/>
          <w:sz w:val="24"/>
          <w:szCs w:val="24"/>
        </w:rPr>
        <w:t xml:space="preserve">. </w:t>
      </w:r>
    </w:p>
    <w:p w14:paraId="66913AA9" w14:textId="7C12008E" w:rsidR="00AE02D6" w:rsidRPr="00486B77" w:rsidRDefault="00AE02D6" w:rsidP="00D42DEF">
      <w:pPr>
        <w:spacing w:after="0" w:line="360" w:lineRule="auto"/>
        <w:ind w:firstLineChars="100" w:firstLine="240"/>
        <w:jc w:val="both"/>
        <w:rPr>
          <w:rFonts w:ascii="Book Antiqua" w:hAnsi="Book Antiqua" w:cs="Times New Roman"/>
          <w:sz w:val="24"/>
          <w:szCs w:val="24"/>
        </w:rPr>
      </w:pPr>
      <w:r w:rsidRPr="00486B77">
        <w:rPr>
          <w:rFonts w:ascii="Book Antiqua" w:hAnsi="Book Antiqua" w:cs="Times New Roman"/>
          <w:sz w:val="24"/>
          <w:szCs w:val="24"/>
        </w:rPr>
        <w:t xml:space="preserve">Another beneficial </w:t>
      </w:r>
      <w:r w:rsidR="004B46C4" w:rsidRPr="00486B77">
        <w:rPr>
          <w:rFonts w:ascii="Book Antiqua" w:hAnsi="Book Antiqua" w:cs="Times New Roman"/>
          <w:sz w:val="24"/>
          <w:szCs w:val="24"/>
        </w:rPr>
        <w:t>form of US</w:t>
      </w:r>
      <w:r w:rsidRPr="00486B77">
        <w:rPr>
          <w:rFonts w:ascii="Book Antiqua" w:hAnsi="Book Antiqua" w:cs="Times New Roman"/>
          <w:sz w:val="24"/>
          <w:szCs w:val="24"/>
        </w:rPr>
        <w:t xml:space="preserve"> is contrast enhanced US (CEUS). </w:t>
      </w:r>
      <w:r w:rsidR="004B46C4" w:rsidRPr="00486B77">
        <w:rPr>
          <w:rFonts w:ascii="Book Antiqua" w:hAnsi="Book Antiqua" w:cs="Times New Roman"/>
          <w:sz w:val="24"/>
          <w:szCs w:val="24"/>
        </w:rPr>
        <w:t xml:space="preserve">In a single study, </w:t>
      </w:r>
      <w:r w:rsidR="001B515E" w:rsidRPr="00486B77">
        <w:rPr>
          <w:rFonts w:ascii="Book Antiqua" w:hAnsi="Book Antiqua" w:cs="Times New Roman"/>
          <w:sz w:val="24"/>
          <w:szCs w:val="24"/>
        </w:rPr>
        <w:t xml:space="preserve">EHL </w:t>
      </w:r>
      <w:r w:rsidRPr="00486B77">
        <w:rPr>
          <w:rFonts w:ascii="Book Antiqua" w:hAnsi="Book Antiqua" w:cs="Times New Roman"/>
          <w:sz w:val="24"/>
          <w:szCs w:val="24"/>
        </w:rPr>
        <w:t>mostly depicts rim enhancement in the arterial phase</w:t>
      </w:r>
      <w:r w:rsidR="004B46C4" w:rsidRPr="00486B77">
        <w:rPr>
          <w:rFonts w:ascii="Book Antiqua" w:hAnsi="Book Antiqua" w:cs="Times New Roman"/>
          <w:sz w:val="24"/>
          <w:szCs w:val="24"/>
        </w:rPr>
        <w:t xml:space="preserve"> on CEUS</w:t>
      </w:r>
      <w:r w:rsidRPr="00486B77">
        <w:rPr>
          <w:rFonts w:ascii="Book Antiqua" w:hAnsi="Book Antiqua" w:cs="Times New Roman"/>
          <w:sz w:val="24"/>
          <w:szCs w:val="24"/>
        </w:rPr>
        <w:t>, but some masses may display heterogeneous hyperenhancement</w:t>
      </w:r>
      <w:r w:rsidR="008075F6" w:rsidRPr="00486B77">
        <w:rPr>
          <w:rFonts w:ascii="Book Antiqua" w:hAnsi="Book Antiqua" w:cs="Times New Roman"/>
          <w:sz w:val="24"/>
          <w:szCs w:val="24"/>
        </w:rPr>
        <w:t>. Additionally,</w:t>
      </w:r>
      <w:r w:rsidR="001B515E" w:rsidRPr="00486B77">
        <w:rPr>
          <w:rFonts w:ascii="Book Antiqua" w:hAnsi="Book Antiqua" w:cs="Times New Roman"/>
          <w:sz w:val="24"/>
          <w:szCs w:val="24"/>
        </w:rPr>
        <w:t xml:space="preserve"> in one study</w:t>
      </w:r>
      <w:r w:rsidR="008075F6" w:rsidRPr="00486B77">
        <w:rPr>
          <w:rFonts w:ascii="Book Antiqua" w:hAnsi="Book Antiqua" w:cs="Times New Roman"/>
          <w:sz w:val="24"/>
          <w:szCs w:val="24"/>
        </w:rPr>
        <w:t xml:space="preserve"> all the lesions expressed early wash-out of the contrast agent on late and portal phases, secondary to the absence of portal veins in the tumor</w:t>
      </w:r>
      <w:r w:rsidR="004B46C4" w:rsidRPr="00486B77">
        <w:rPr>
          <w:rFonts w:ascii="Book Antiqua" w:hAnsi="Book Antiqua" w:cs="Times New Roman"/>
          <w:sz w:val="24"/>
          <w:szCs w:val="24"/>
        </w:rPr>
        <w:fldChar w:fldCharType="begin"/>
      </w:r>
      <w:r w:rsidR="00E9080D">
        <w:rPr>
          <w:rFonts w:ascii="Book Antiqua" w:hAnsi="Book Antiqua" w:cs="Times New Roman"/>
          <w:sz w:val="24"/>
          <w:szCs w:val="24"/>
        </w:rPr>
        <w:instrText xml:space="preserve"> ADDIN EN.CITE &lt;EndNote&gt;&lt;Cite&gt;&lt;Author&gt;Dong&lt;/Author&gt;&lt;Year&gt;2016&lt;/Year&gt;&lt;RecNum&gt;31&lt;/RecNum&gt;&lt;DisplayText&gt;&lt;style face="superscript"&gt;[29]&lt;/style&gt;&lt;/DisplayText&gt;&lt;record&gt;&lt;rec-number&gt;31&lt;/rec-number&gt;&lt;foreign-keys&gt;&lt;key app="EN" db-id="fdse002t2d92wreww0dvrx2xpazpaxpww95e" timestamp="1582128386"&gt;31&lt;/key&gt;&lt;/foreign-keys&gt;&lt;ref-type name="Journal Article"&gt;17&lt;/ref-type&gt;&lt;contributors&gt;&lt;authors&gt;&lt;author&gt;&lt;style face="bold" font="default" size="100%"&gt;Dong, Yi&lt;/style&gt;&lt;/author&gt;&lt;author&gt;Wang, Wen-Ping&lt;/author&gt;&lt;author&gt;Cantisani, Vito&lt;/author&gt;&lt;author&gt;D’Onofrio, Mirko&lt;/author&gt;&lt;author&gt;Ignee, Andre&lt;/author&gt;&lt;author&gt;Mulazzani, Lorenzo&lt;/author&gt;&lt;author&gt;Saftoiu, Adrian&lt;/author&gt;&lt;author&gt;Sparchez, Zeno&lt;/author&gt;&lt;author&gt;Sporea, Ioan&lt;/author&gt;&lt;author&gt;Dietrich, Christoph F&lt;/author&gt;&lt;/authors&gt;&lt;/contributors&gt;&lt;titles&gt;&lt;title&gt;Contrast-enhanced ultrasound of histologically proven hepatic epithelioid hemangioendothelioma&lt;/title&gt;&lt;secondary-title&gt;World journal of gastroenterology&lt;/secondary-title&gt;&lt;/titles&gt;&lt;periodical&gt;&lt;full-title&gt;World Journal of Gastroenterology&lt;/full-title&gt;&lt;abbr-1&gt;World J. Gastroenterol.&lt;/abbr-1&gt;&lt;abbr-2&gt;World J Gastroenterol&lt;/abbr-2&gt;&lt;/periodical&gt;&lt;pages&gt;4741&lt;/pages&gt;&lt;volume&gt;22&lt;/volume&gt;&lt;number&gt;19&lt;/number&gt;&lt;dates&gt;&lt;year&gt;2016&lt;/year&gt;&lt;/dates&gt;&lt;accession-num&gt;27217705 &lt;/accession-num&gt;&lt;urls&gt;&lt;/urls&gt;&lt;electronic-resource-num&gt;10.3748/wjg.v22.i19.4741&lt;/electronic-resource-num&gt;&lt;/record&gt;&lt;/Cite&gt;&lt;/EndNote&gt;</w:instrText>
      </w:r>
      <w:r w:rsidR="004B46C4"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[29]</w:t>
      </w:r>
      <w:r w:rsidR="004B46C4" w:rsidRPr="00486B77">
        <w:rPr>
          <w:rFonts w:ascii="Book Antiqua" w:hAnsi="Book Antiqua" w:cs="Times New Roman"/>
          <w:sz w:val="24"/>
          <w:szCs w:val="24"/>
        </w:rPr>
        <w:fldChar w:fldCharType="end"/>
      </w:r>
      <w:r w:rsidR="008075F6" w:rsidRPr="00486B77">
        <w:rPr>
          <w:rFonts w:ascii="Book Antiqua" w:hAnsi="Book Antiqua" w:cs="Times New Roman"/>
          <w:sz w:val="24"/>
          <w:szCs w:val="24"/>
        </w:rPr>
        <w:t xml:space="preserve">. Though this is not specific for </w:t>
      </w:r>
      <w:r w:rsidR="001B515E" w:rsidRPr="00486B77">
        <w:rPr>
          <w:rFonts w:ascii="Book Antiqua" w:hAnsi="Book Antiqua" w:cs="Times New Roman"/>
          <w:sz w:val="24"/>
          <w:szCs w:val="24"/>
        </w:rPr>
        <w:t>EHL</w:t>
      </w:r>
      <w:r w:rsidR="008075F6" w:rsidRPr="00486B77">
        <w:rPr>
          <w:rFonts w:ascii="Book Antiqua" w:hAnsi="Book Antiqua" w:cs="Times New Roman"/>
          <w:sz w:val="24"/>
          <w:szCs w:val="24"/>
        </w:rPr>
        <w:t xml:space="preserve">, the presence of early contrast wash-out on late and portal phases signifies that the lesion is not benign and requires further investigation, be it biopsy or other </w:t>
      </w:r>
      <w:r w:rsidR="00385588" w:rsidRPr="00486B77">
        <w:rPr>
          <w:rFonts w:ascii="Book Antiqua" w:hAnsi="Book Antiqua" w:cs="Times New Roman"/>
          <w:sz w:val="24"/>
          <w:szCs w:val="24"/>
        </w:rPr>
        <w:t>imaging modalities</w:t>
      </w:r>
      <w:r w:rsidR="004B46C4" w:rsidRPr="00486B77">
        <w:rPr>
          <w:rFonts w:ascii="Book Antiqua" w:hAnsi="Book Antiqua" w:cs="Times New Roman"/>
          <w:sz w:val="24"/>
          <w:szCs w:val="24"/>
        </w:rPr>
        <w:fldChar w:fldCharType="begin"/>
      </w:r>
      <w:r w:rsidR="00E9080D">
        <w:rPr>
          <w:rFonts w:ascii="Book Antiqua" w:hAnsi="Book Antiqua" w:cs="Times New Roman"/>
          <w:sz w:val="24"/>
          <w:szCs w:val="24"/>
        </w:rPr>
        <w:instrText xml:space="preserve"> ADDIN EN.CITE &lt;EndNote&gt;&lt;Cite&gt;&lt;Author&gt;Mulazzani&lt;/Author&gt;&lt;Year&gt;2018&lt;/Year&gt;&lt;RecNum&gt;30&lt;/RecNum&gt;&lt;DisplayText&gt;&lt;style face="superscript"&gt;[28]&lt;/style&gt;&lt;/DisplayText&gt;&lt;record&gt;&lt;rec-number&gt;30&lt;/rec-number&gt;&lt;foreign-keys&gt;&lt;key app="EN" db-id="fdse002t2d92wreww0dvrx2xpazpaxpww95e" timestamp="1582128386"&gt;30&lt;/key&gt;&lt;/foreign-keys&gt;&lt;ref-type name="Journal Article"&gt;17&lt;/ref-type&gt;&lt;contributors&gt;&lt;authors&gt;&lt;author&gt;&lt;style face="bold" font="default" size="100%"&gt;Mulazzani, Lorenzo&lt;/style&gt;&lt;/author&gt;&lt;author&gt;Alvisi, Margherita&lt;/author&gt;&lt;/authors&gt;&lt;/contributors&gt;&lt;titles&gt;&lt;title&gt;Imaging findings of hepatic epithelioid hemangioendothelioma and fibrolamellar hepatocellular carcinoma: a critical appraisal of current literature about imaging features of two rare liver cancers&lt;/title&gt;&lt;secondary-title&gt;Translational Cancer Research&lt;/secondary-title&gt;&lt;/titles&gt;&lt;pages&gt;S297-S310&lt;/pages&gt;&lt;volume&gt;8&lt;/volume&gt;&lt;number&gt;3&lt;/number&gt;&lt;dates&gt;&lt;year&gt;2018&lt;/year&gt;&lt;/dates&gt;&lt;isbn&gt;2219-6803&lt;/isbn&gt;&lt;urls&gt;&lt;/urls&gt;&lt;electronic-resource-num&gt;10.21037/tcr.2018.11.33&lt;/electronic-resource-num&gt;&lt;/record&gt;&lt;/Cite&gt;&lt;/EndNote&gt;</w:instrText>
      </w:r>
      <w:r w:rsidR="004B46C4"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[28]</w:t>
      </w:r>
      <w:r w:rsidR="004B46C4" w:rsidRPr="00486B77">
        <w:rPr>
          <w:rFonts w:ascii="Book Antiqua" w:hAnsi="Book Antiqua" w:cs="Times New Roman"/>
          <w:sz w:val="24"/>
          <w:szCs w:val="24"/>
        </w:rPr>
        <w:fldChar w:fldCharType="end"/>
      </w:r>
      <w:r w:rsidR="008075F6" w:rsidRPr="00486B77">
        <w:rPr>
          <w:rFonts w:ascii="Book Antiqua" w:hAnsi="Book Antiqua" w:cs="Times New Roman"/>
          <w:sz w:val="24"/>
          <w:szCs w:val="24"/>
        </w:rPr>
        <w:t xml:space="preserve">. </w:t>
      </w:r>
    </w:p>
    <w:p w14:paraId="52959F9F" w14:textId="77777777" w:rsidR="00D42DEF" w:rsidRPr="00486B77" w:rsidRDefault="00D42DEF" w:rsidP="00D42DEF">
      <w:pPr>
        <w:spacing w:after="0" w:line="360" w:lineRule="auto"/>
        <w:jc w:val="both"/>
        <w:rPr>
          <w:rFonts w:ascii="Book Antiqua" w:hAnsi="Book Antiqua" w:cs="Times New Roman"/>
          <w:sz w:val="24"/>
          <w:szCs w:val="24"/>
        </w:rPr>
      </w:pPr>
    </w:p>
    <w:p w14:paraId="6C8440A8" w14:textId="5BF847F7" w:rsidR="001F3D3F" w:rsidRPr="00486B77" w:rsidRDefault="00256454" w:rsidP="004F2676">
      <w:pPr>
        <w:spacing w:after="0" w:line="360" w:lineRule="auto"/>
        <w:jc w:val="both"/>
        <w:rPr>
          <w:rFonts w:ascii="Book Antiqua" w:hAnsi="Book Antiqua" w:cs="Times New Roman"/>
          <w:b/>
          <w:sz w:val="24"/>
          <w:szCs w:val="24"/>
          <w:u w:val="single"/>
        </w:rPr>
      </w:pPr>
      <w:bookmarkStart w:id="20" w:name="_Hlk33115320"/>
      <w:r w:rsidRPr="00486B77">
        <w:rPr>
          <w:rFonts w:ascii="Book Antiqua" w:hAnsi="Book Antiqua" w:cs="Times New Roman"/>
          <w:b/>
          <w:sz w:val="24"/>
          <w:szCs w:val="24"/>
          <w:u w:val="single"/>
        </w:rPr>
        <w:t>COMPUTED TOMOGRAPHY</w:t>
      </w:r>
      <w:bookmarkEnd w:id="20"/>
    </w:p>
    <w:p w14:paraId="28B15003" w14:textId="778429C1" w:rsidR="009D123C" w:rsidRPr="00486B77" w:rsidRDefault="0025409D" w:rsidP="004F2676">
      <w:pPr>
        <w:spacing w:after="0" w:line="360" w:lineRule="auto"/>
        <w:jc w:val="both"/>
        <w:rPr>
          <w:rFonts w:ascii="Book Antiqua" w:hAnsi="Book Antiqua" w:cs="Times New Roman"/>
          <w:sz w:val="24"/>
          <w:szCs w:val="24"/>
        </w:rPr>
      </w:pPr>
      <w:r w:rsidRPr="00486B77">
        <w:rPr>
          <w:rFonts w:ascii="Book Antiqua" w:hAnsi="Book Antiqua" w:cs="Times New Roman"/>
          <w:sz w:val="24"/>
          <w:szCs w:val="24"/>
        </w:rPr>
        <w:t>On non</w:t>
      </w:r>
      <w:r w:rsidR="002F241F" w:rsidRPr="00486B77">
        <w:rPr>
          <w:rFonts w:ascii="Book Antiqua" w:hAnsi="Book Antiqua" w:cs="Times New Roman"/>
          <w:sz w:val="24"/>
          <w:szCs w:val="24"/>
        </w:rPr>
        <w:t>-</w:t>
      </w:r>
      <w:r w:rsidRPr="00486B77">
        <w:rPr>
          <w:rFonts w:ascii="Book Antiqua" w:hAnsi="Book Antiqua" w:cs="Times New Roman"/>
          <w:sz w:val="24"/>
          <w:szCs w:val="24"/>
        </w:rPr>
        <w:t xml:space="preserve">contrast enhanced </w:t>
      </w:r>
      <w:r w:rsidR="00882386" w:rsidRPr="00882386">
        <w:rPr>
          <w:rFonts w:ascii="Book Antiqua" w:hAnsi="Book Antiqua" w:cs="Times New Roman"/>
          <w:sz w:val="24"/>
          <w:szCs w:val="24"/>
        </w:rPr>
        <w:t xml:space="preserve">computed tomography </w:t>
      </w:r>
      <w:r w:rsidR="00882386">
        <w:rPr>
          <w:rFonts w:ascii="Book Antiqua" w:hAnsi="Book Antiqua" w:cs="Times New Roman" w:hint="eastAsia"/>
          <w:sz w:val="24"/>
          <w:szCs w:val="24"/>
          <w:lang w:eastAsia="zh-CN"/>
        </w:rPr>
        <w:t>(</w:t>
      </w:r>
      <w:r w:rsidRPr="00486B77">
        <w:rPr>
          <w:rFonts w:ascii="Book Antiqua" w:hAnsi="Book Antiqua" w:cs="Times New Roman"/>
          <w:sz w:val="24"/>
          <w:szCs w:val="24"/>
        </w:rPr>
        <w:t>CT</w:t>
      </w:r>
      <w:r w:rsidR="00882386">
        <w:rPr>
          <w:rFonts w:ascii="Book Antiqua" w:hAnsi="Book Antiqua" w:cs="Times New Roman" w:hint="eastAsia"/>
          <w:sz w:val="24"/>
          <w:szCs w:val="24"/>
          <w:lang w:eastAsia="zh-CN"/>
        </w:rPr>
        <w:t>)</w:t>
      </w:r>
      <w:r w:rsidRPr="00486B77">
        <w:rPr>
          <w:rFonts w:ascii="Book Antiqua" w:hAnsi="Book Antiqua" w:cs="Times New Roman"/>
          <w:sz w:val="24"/>
          <w:szCs w:val="24"/>
        </w:rPr>
        <w:t xml:space="preserve"> scans, most lesions appear </w:t>
      </w:r>
      <w:r w:rsidR="002F241F" w:rsidRPr="00486B77">
        <w:rPr>
          <w:rFonts w:ascii="Book Antiqua" w:hAnsi="Book Antiqua" w:cs="Times New Roman"/>
          <w:sz w:val="24"/>
          <w:szCs w:val="24"/>
        </w:rPr>
        <w:t>hypodense</w:t>
      </w:r>
      <w:r w:rsidRPr="00486B77">
        <w:rPr>
          <w:rFonts w:ascii="Book Antiqua" w:hAnsi="Book Antiqua" w:cs="Times New Roman"/>
          <w:sz w:val="24"/>
          <w:szCs w:val="24"/>
        </w:rPr>
        <w:t xml:space="preserve"> relative to t</w:t>
      </w:r>
      <w:r w:rsidR="00975118" w:rsidRPr="00486B77">
        <w:rPr>
          <w:rFonts w:ascii="Book Antiqua" w:hAnsi="Book Antiqua" w:cs="Times New Roman"/>
          <w:sz w:val="24"/>
          <w:szCs w:val="24"/>
        </w:rPr>
        <w:t>he surrounding liver parenchyma</w:t>
      </w:r>
      <w:r w:rsidRPr="00486B77">
        <w:rPr>
          <w:rFonts w:ascii="Book Antiqua" w:hAnsi="Book Antiqua" w:cs="Times New Roman"/>
          <w:sz w:val="24"/>
          <w:szCs w:val="24"/>
        </w:rPr>
        <w:fldChar w:fldCharType="begin"/>
      </w:r>
      <w:r w:rsidR="00E9080D">
        <w:rPr>
          <w:rFonts w:ascii="Book Antiqua" w:hAnsi="Book Antiqua" w:cs="Times New Roman"/>
          <w:sz w:val="24"/>
          <w:szCs w:val="24"/>
        </w:rPr>
        <w:instrText xml:space="preserve"> ADDIN EN.CITE &lt;EndNote&gt;&lt;Cite&gt;&lt;Author&gt;Epelboym&lt;/Author&gt;&lt;Year&gt;2019&lt;/Year&gt;&lt;RecNum&gt;33&lt;/RecNum&gt;&lt;DisplayText&gt;&lt;style face="superscript"&gt;[31]&lt;/style&gt;&lt;/DisplayText&gt;&lt;record&gt;&lt;rec-number&gt;33&lt;/rec-number&gt;&lt;foreign-keys&gt;&lt;key app="EN" db-id="fdse002t2d92wreww0dvrx2xpazpaxpww95e" timestamp="1582128387"&gt;33&lt;/key&gt;&lt;/foreign-keys&gt;&lt;ref-type name="Journal Article"&gt;17&lt;/ref-type&gt;&lt;contributors&gt;&lt;authors&gt;&lt;author&gt;&lt;style face="bold" font="default" size="100%"&gt;Epelboym, Yan&lt;/style&gt;&lt;/author&gt;&lt;author&gt;Engelkemier, Dawn R&lt;/author&gt;&lt;author&gt;Thomas-Chausse, Frederic&lt;/author&gt;&lt;author&gt;Alomari, Ahmad I&lt;/author&gt;&lt;author&gt;Al-Ibraheemi, Alyaa&lt;/author&gt;&lt;author&gt;Trenor III, Cameron C&lt;/author&gt;&lt;author&gt;Adams, Denise M&lt;/author&gt;&lt;author&gt;Chaudry, Gulraiz&lt;/author&gt;&lt;/authors&gt;&lt;/contributors&gt;&lt;titles&gt;&lt;title&gt;Imaging findings in epithelioid hemangioendothelioma&lt;/title&gt;&lt;secondary-title&gt;Clinical imaging&lt;/secondary-title&gt;&lt;/titles&gt;&lt;periodical&gt;&lt;full-title&gt;Clinical Imaging&lt;/full-title&gt;&lt;abbr-1&gt;Clin. Imaging&lt;/abbr-1&gt;&lt;abbr-2&gt;Clin Imaging&lt;/abbr-2&gt;&lt;/periodical&gt;&lt;pages&gt;59-65&lt;/pages&gt;&lt;volume&gt;58&lt;/volume&gt;&lt;dates&gt;&lt;year&gt;2019&lt;/year&gt;&lt;/dates&gt;&lt;isbn&gt;0899-7071&lt;/isbn&gt;&lt;accession-num&gt;31238187&lt;/accession-num&gt;&lt;urls&gt;&lt;/urls&gt;&lt;electronic-resource-num&gt;10.1016/j.clinimag.2019.06.002&lt;/electronic-resource-num&gt;&lt;/record&gt;&lt;/Cite&gt;&lt;/EndNote&gt;</w:instrText>
      </w:r>
      <w:r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[31]</w:t>
      </w:r>
      <w:r w:rsidRPr="00486B77">
        <w:rPr>
          <w:rFonts w:ascii="Book Antiqua" w:hAnsi="Book Antiqua" w:cs="Times New Roman"/>
          <w:sz w:val="24"/>
          <w:szCs w:val="24"/>
        </w:rPr>
        <w:fldChar w:fldCharType="end"/>
      </w:r>
      <w:r w:rsidRPr="00486B77">
        <w:rPr>
          <w:rFonts w:ascii="Book Antiqua" w:hAnsi="Book Antiqua" w:cs="Times New Roman"/>
          <w:sz w:val="24"/>
          <w:szCs w:val="24"/>
        </w:rPr>
        <w:t xml:space="preserve">. Occasionally, a </w:t>
      </w:r>
      <w:r w:rsidR="002F241F" w:rsidRPr="00486B77">
        <w:rPr>
          <w:rFonts w:ascii="Book Antiqua" w:hAnsi="Book Antiqua" w:cs="Times New Roman"/>
          <w:sz w:val="24"/>
          <w:szCs w:val="24"/>
        </w:rPr>
        <w:t>hyperdense</w:t>
      </w:r>
      <w:r w:rsidRPr="00486B77">
        <w:rPr>
          <w:rFonts w:ascii="Book Antiqua" w:hAnsi="Book Antiqua" w:cs="Times New Roman"/>
          <w:sz w:val="24"/>
          <w:szCs w:val="24"/>
        </w:rPr>
        <w:t xml:space="preserve"> rim may be evident </w:t>
      </w:r>
      <w:r w:rsidR="002F241F" w:rsidRPr="00486B77">
        <w:rPr>
          <w:rFonts w:ascii="Book Antiqua" w:hAnsi="Book Antiqua" w:cs="Times New Roman"/>
          <w:sz w:val="24"/>
          <w:szCs w:val="24"/>
        </w:rPr>
        <w:t xml:space="preserve">due to the </w:t>
      </w:r>
      <w:proofErr w:type="spellStart"/>
      <w:r w:rsidR="002F241F" w:rsidRPr="00486B77">
        <w:rPr>
          <w:rFonts w:ascii="Book Antiqua" w:hAnsi="Book Antiqua" w:cs="Times New Roman"/>
          <w:sz w:val="24"/>
          <w:szCs w:val="24"/>
        </w:rPr>
        <w:t>hypercellularity</w:t>
      </w:r>
      <w:proofErr w:type="spellEnd"/>
      <w:r w:rsidR="002F241F" w:rsidRPr="00486B77">
        <w:rPr>
          <w:rFonts w:ascii="Book Antiqua" w:hAnsi="Book Antiqua" w:cs="Times New Roman"/>
          <w:sz w:val="24"/>
          <w:szCs w:val="24"/>
        </w:rPr>
        <w:t xml:space="preserve"> of the periphery. </w:t>
      </w:r>
      <w:r w:rsidR="009363FF" w:rsidRPr="00486B77">
        <w:rPr>
          <w:rFonts w:ascii="Book Antiqua" w:hAnsi="Book Antiqua" w:cs="Times New Roman"/>
          <w:sz w:val="24"/>
          <w:szCs w:val="24"/>
        </w:rPr>
        <w:t>Relative to</w:t>
      </w:r>
      <w:r w:rsidR="002C7032" w:rsidRPr="00486B77">
        <w:rPr>
          <w:rFonts w:ascii="Book Antiqua" w:hAnsi="Book Antiqua" w:cs="Times New Roman"/>
          <w:sz w:val="24"/>
          <w:szCs w:val="24"/>
        </w:rPr>
        <w:t xml:space="preserve"> contrast enhanced CT scans, n</w:t>
      </w:r>
      <w:r w:rsidR="002F241F" w:rsidRPr="00486B77">
        <w:rPr>
          <w:rFonts w:ascii="Book Antiqua" w:hAnsi="Book Antiqua" w:cs="Times New Roman"/>
          <w:sz w:val="24"/>
          <w:szCs w:val="24"/>
        </w:rPr>
        <w:t xml:space="preserve">on-contrast enhanced CT scans </w:t>
      </w:r>
      <w:r w:rsidR="002D2C11" w:rsidRPr="00486B77">
        <w:rPr>
          <w:rFonts w:ascii="Book Antiqua" w:hAnsi="Book Antiqua" w:cs="Times New Roman"/>
          <w:sz w:val="24"/>
          <w:szCs w:val="24"/>
        </w:rPr>
        <w:t xml:space="preserve">can </w:t>
      </w:r>
      <w:r w:rsidR="009363FF" w:rsidRPr="00486B77">
        <w:rPr>
          <w:rFonts w:ascii="Book Antiqua" w:hAnsi="Book Antiqua" w:cs="Times New Roman"/>
          <w:sz w:val="24"/>
          <w:szCs w:val="24"/>
        </w:rPr>
        <w:t>better visualize the bulk of the tumor</w:t>
      </w:r>
      <w:r w:rsidR="002D2C11" w:rsidRPr="00486B77">
        <w:rPr>
          <w:rFonts w:ascii="Book Antiqua" w:hAnsi="Book Antiqua" w:cs="Times New Roman"/>
          <w:sz w:val="24"/>
          <w:szCs w:val="24"/>
        </w:rPr>
        <w:t xml:space="preserve">, </w:t>
      </w:r>
      <w:r w:rsidR="009363FF" w:rsidRPr="00486B77">
        <w:rPr>
          <w:rFonts w:ascii="Book Antiqua" w:hAnsi="Book Antiqua" w:cs="Times New Roman"/>
          <w:sz w:val="24"/>
          <w:szCs w:val="24"/>
        </w:rPr>
        <w:t xml:space="preserve">since they </w:t>
      </w:r>
      <w:r w:rsidR="002C7032" w:rsidRPr="00486B77">
        <w:rPr>
          <w:rFonts w:ascii="Book Antiqua" w:hAnsi="Book Antiqua" w:cs="Times New Roman"/>
          <w:sz w:val="24"/>
          <w:szCs w:val="24"/>
        </w:rPr>
        <w:t>can additionally</w:t>
      </w:r>
      <w:r w:rsidR="002F241F" w:rsidRPr="00486B77">
        <w:rPr>
          <w:rFonts w:ascii="Book Antiqua" w:hAnsi="Book Antiqua" w:cs="Times New Roman"/>
          <w:sz w:val="24"/>
          <w:szCs w:val="24"/>
        </w:rPr>
        <w:t xml:space="preserve"> detect </w:t>
      </w:r>
      <w:r w:rsidR="009363FF" w:rsidRPr="00486B77">
        <w:rPr>
          <w:rFonts w:ascii="Book Antiqua" w:hAnsi="Book Antiqua" w:cs="Times New Roman"/>
          <w:sz w:val="24"/>
          <w:szCs w:val="24"/>
        </w:rPr>
        <w:t>capsular retraction and coarse/</w:t>
      </w:r>
      <w:r w:rsidR="002F241F" w:rsidRPr="00486B77">
        <w:rPr>
          <w:rFonts w:ascii="Book Antiqua" w:hAnsi="Book Antiqua" w:cs="Times New Roman"/>
          <w:sz w:val="24"/>
          <w:szCs w:val="24"/>
        </w:rPr>
        <w:t xml:space="preserve">nodular </w:t>
      </w:r>
      <w:proofErr w:type="spellStart"/>
      <w:r w:rsidR="002F241F" w:rsidRPr="00486B77">
        <w:rPr>
          <w:rFonts w:ascii="Book Antiqua" w:hAnsi="Book Antiqua" w:cs="Times New Roman"/>
          <w:sz w:val="24"/>
          <w:szCs w:val="24"/>
        </w:rPr>
        <w:t>intratumoral</w:t>
      </w:r>
      <w:proofErr w:type="spellEnd"/>
      <w:r w:rsidR="002F241F" w:rsidRPr="00486B77">
        <w:rPr>
          <w:rFonts w:ascii="Book Antiqua" w:hAnsi="Book Antiqua" w:cs="Times New Roman"/>
          <w:sz w:val="24"/>
          <w:szCs w:val="24"/>
        </w:rPr>
        <w:t xml:space="preserve"> calcifications, which can b</w:t>
      </w:r>
      <w:r w:rsidR="00975118" w:rsidRPr="00486B77">
        <w:rPr>
          <w:rFonts w:ascii="Book Antiqua" w:hAnsi="Book Antiqua" w:cs="Times New Roman"/>
          <w:sz w:val="24"/>
          <w:szCs w:val="24"/>
        </w:rPr>
        <w:t>e present in up to 25% of cases</w:t>
      </w:r>
      <w:r w:rsidR="002F241F" w:rsidRPr="00486B77">
        <w:rPr>
          <w:rFonts w:ascii="Book Antiqua" w:hAnsi="Book Antiqua" w:cs="Times New Roman"/>
          <w:sz w:val="24"/>
          <w:szCs w:val="24"/>
        </w:rPr>
        <w:fldChar w:fldCharType="begin">
          <w:fldData xml:space="preserve">PEVuZE5vdGU+PENpdGU+PEF1dGhvcj5SYWRpbjwvQXV0aG9yPjxZZWFyPjE5ODg8L1llYXI+PFJl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</w:fldData>
        </w:fldChar>
      </w:r>
      <w:r w:rsidR="00E9080D">
        <w:rPr>
          <w:rFonts w:ascii="Book Antiqua" w:hAnsi="Book Antiqua" w:cs="Times New Roman"/>
          <w:sz w:val="24"/>
          <w:szCs w:val="24"/>
        </w:rPr>
        <w:instrText xml:space="preserve"> ADDIN EN.CITE </w:instrText>
      </w:r>
      <w:r w:rsidR="00E9080D">
        <w:rPr>
          <w:rFonts w:ascii="Book Antiqua" w:hAnsi="Book Antiqua" w:cs="Times New Roman"/>
          <w:sz w:val="24"/>
          <w:szCs w:val="24"/>
        </w:rPr>
        <w:fldChar w:fldCharType="begin">
          <w:fldData xml:space="preserve">PEVuZE5vdGU+PENpdGU+PEF1dGhvcj5SYWRpbjwvQXV0aG9yPjxZZWFyPjE5ODg8L1llYXI+PFJl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</w:fldData>
        </w:fldChar>
      </w:r>
      <w:r w:rsidR="00E9080D">
        <w:rPr>
          <w:rFonts w:ascii="Book Antiqua" w:hAnsi="Book Antiqua" w:cs="Times New Roman"/>
          <w:sz w:val="24"/>
          <w:szCs w:val="24"/>
        </w:rPr>
        <w:instrText xml:space="preserve"> ADDIN EN.CITE.DATA </w:instrText>
      </w:r>
      <w:r w:rsidR="00E9080D">
        <w:rPr>
          <w:rFonts w:ascii="Book Antiqua" w:hAnsi="Book Antiqua" w:cs="Times New Roman"/>
          <w:sz w:val="24"/>
          <w:szCs w:val="24"/>
        </w:rPr>
      </w:r>
      <w:r w:rsidR="00E9080D">
        <w:rPr>
          <w:rFonts w:ascii="Book Antiqua" w:hAnsi="Book Antiqua" w:cs="Times New Roman"/>
          <w:sz w:val="24"/>
          <w:szCs w:val="24"/>
        </w:rPr>
        <w:fldChar w:fldCharType="end"/>
      </w:r>
      <w:r w:rsidR="002F241F" w:rsidRPr="00486B77">
        <w:rPr>
          <w:rFonts w:ascii="Book Antiqua" w:hAnsi="Book Antiqua" w:cs="Times New Roman"/>
          <w:sz w:val="24"/>
          <w:szCs w:val="24"/>
        </w:rPr>
      </w:r>
      <w:r w:rsidR="002F241F"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[32-34]</w:t>
      </w:r>
      <w:r w:rsidR="002F241F" w:rsidRPr="00486B77">
        <w:rPr>
          <w:rFonts w:ascii="Book Antiqua" w:hAnsi="Book Antiqua" w:cs="Times New Roman"/>
          <w:sz w:val="24"/>
          <w:szCs w:val="24"/>
        </w:rPr>
        <w:fldChar w:fldCharType="end"/>
      </w:r>
      <w:r w:rsidR="002F241F" w:rsidRPr="00486B77">
        <w:rPr>
          <w:rFonts w:ascii="Book Antiqua" w:hAnsi="Book Antiqua" w:cs="Times New Roman"/>
          <w:sz w:val="24"/>
          <w:szCs w:val="24"/>
        </w:rPr>
        <w:t>.</w:t>
      </w:r>
      <w:r w:rsidR="002C7032" w:rsidRPr="00486B77">
        <w:rPr>
          <w:rFonts w:ascii="Book Antiqua" w:hAnsi="Book Antiqua" w:cs="Times New Roman"/>
          <w:sz w:val="24"/>
          <w:szCs w:val="24"/>
        </w:rPr>
        <w:t xml:space="preserve"> </w:t>
      </w:r>
      <w:r w:rsidR="00E93533" w:rsidRPr="00486B77">
        <w:rPr>
          <w:rFonts w:ascii="Book Antiqua" w:hAnsi="Book Antiqua" w:cs="Times New Roman"/>
          <w:sz w:val="24"/>
          <w:szCs w:val="24"/>
        </w:rPr>
        <w:t xml:space="preserve">The </w:t>
      </w:r>
      <w:r w:rsidR="00E00852" w:rsidRPr="00486B77">
        <w:rPr>
          <w:rFonts w:ascii="Book Antiqua" w:hAnsi="Book Antiqua" w:cs="Times New Roman"/>
          <w:sz w:val="24"/>
          <w:szCs w:val="24"/>
        </w:rPr>
        <w:t>capsular retraction</w:t>
      </w:r>
      <w:r w:rsidR="00E93533" w:rsidRPr="00486B77">
        <w:rPr>
          <w:rFonts w:ascii="Book Antiqua" w:hAnsi="Book Antiqua" w:cs="Times New Roman"/>
          <w:sz w:val="24"/>
          <w:szCs w:val="24"/>
        </w:rPr>
        <w:t xml:space="preserve"> is due to hypertrophy of normal tissue in response</w:t>
      </w:r>
      <w:r w:rsidR="00975118" w:rsidRPr="00486B77">
        <w:rPr>
          <w:rFonts w:ascii="Book Antiqua" w:hAnsi="Book Antiqua" w:cs="Times New Roman"/>
          <w:sz w:val="24"/>
          <w:szCs w:val="24"/>
        </w:rPr>
        <w:t xml:space="preserve"> to fibrosis of </w:t>
      </w:r>
      <w:r w:rsidR="00975118" w:rsidRPr="00486B77">
        <w:rPr>
          <w:rFonts w:ascii="Book Antiqua" w:hAnsi="Book Antiqua" w:cs="Times New Roman"/>
          <w:sz w:val="24"/>
          <w:szCs w:val="24"/>
        </w:rPr>
        <w:lastRenderedPageBreak/>
        <w:t>diseased tissue</w:t>
      </w:r>
      <w:r w:rsidR="0002538C" w:rsidRPr="00486B77">
        <w:rPr>
          <w:rFonts w:ascii="Book Antiqua" w:hAnsi="Book Antiqua" w:cs="Times New Roman"/>
          <w:sz w:val="24"/>
          <w:szCs w:val="24"/>
        </w:rPr>
        <w:fldChar w:fldCharType="begin">
          <w:fldData xml:space="preserve">PEVuZE5vdGU+PENpdGU+PEF1dGhvcj5Tb3llcjwvQXV0aG9yPjxZZWFyPjE5OTQ8L1llYXI+PFJl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</w:fldData>
        </w:fldChar>
      </w:r>
      <w:r w:rsidR="00E9080D">
        <w:rPr>
          <w:rFonts w:ascii="Book Antiqua" w:hAnsi="Book Antiqua" w:cs="Times New Roman"/>
          <w:sz w:val="24"/>
          <w:szCs w:val="24"/>
        </w:rPr>
        <w:instrText xml:space="preserve"> ADDIN EN.CITE </w:instrText>
      </w:r>
      <w:r w:rsidR="00E9080D">
        <w:rPr>
          <w:rFonts w:ascii="Book Antiqua" w:hAnsi="Book Antiqua" w:cs="Times New Roman"/>
          <w:sz w:val="24"/>
          <w:szCs w:val="24"/>
        </w:rPr>
        <w:fldChar w:fldCharType="begin">
          <w:fldData xml:space="preserve">PEVuZE5vdGU+PENpdGU+PEF1dGhvcj5Tb3llcjwvQXV0aG9yPjxZZWFyPjE5OTQ8L1llYXI+PFJl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</w:fldData>
        </w:fldChar>
      </w:r>
      <w:r w:rsidR="00E9080D">
        <w:rPr>
          <w:rFonts w:ascii="Book Antiqua" w:hAnsi="Book Antiqua" w:cs="Times New Roman"/>
          <w:sz w:val="24"/>
          <w:szCs w:val="24"/>
        </w:rPr>
        <w:instrText xml:space="preserve"> ADDIN EN.CITE.DATA </w:instrText>
      </w:r>
      <w:r w:rsidR="00E9080D">
        <w:rPr>
          <w:rFonts w:ascii="Book Antiqua" w:hAnsi="Book Antiqua" w:cs="Times New Roman"/>
          <w:sz w:val="24"/>
          <w:szCs w:val="24"/>
        </w:rPr>
      </w:r>
      <w:r w:rsidR="00E9080D">
        <w:rPr>
          <w:rFonts w:ascii="Book Antiqua" w:hAnsi="Book Antiqua" w:cs="Times New Roman"/>
          <w:sz w:val="24"/>
          <w:szCs w:val="24"/>
        </w:rPr>
        <w:fldChar w:fldCharType="end"/>
      </w:r>
      <w:r w:rsidR="0002538C" w:rsidRPr="00486B77">
        <w:rPr>
          <w:rFonts w:ascii="Book Antiqua" w:hAnsi="Book Antiqua" w:cs="Times New Roman"/>
          <w:sz w:val="24"/>
          <w:szCs w:val="24"/>
        </w:rPr>
      </w:r>
      <w:r w:rsidR="0002538C"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[35-37]</w:t>
      </w:r>
      <w:r w:rsidR="0002538C" w:rsidRPr="00486B77">
        <w:rPr>
          <w:rFonts w:ascii="Book Antiqua" w:hAnsi="Book Antiqua" w:cs="Times New Roman"/>
          <w:sz w:val="24"/>
          <w:szCs w:val="24"/>
        </w:rPr>
        <w:fldChar w:fldCharType="end"/>
      </w:r>
      <w:r w:rsidR="00E93533" w:rsidRPr="00486B77">
        <w:rPr>
          <w:rFonts w:ascii="Book Antiqua" w:hAnsi="Book Antiqua" w:cs="Times New Roman"/>
          <w:sz w:val="24"/>
          <w:szCs w:val="24"/>
        </w:rPr>
        <w:t>.</w:t>
      </w:r>
      <w:r w:rsidR="00EA2B31" w:rsidRPr="00486B77">
        <w:rPr>
          <w:rFonts w:ascii="Book Antiqua" w:hAnsi="Book Antiqua" w:cs="Times New Roman"/>
          <w:sz w:val="24"/>
          <w:szCs w:val="24"/>
        </w:rPr>
        <w:t xml:space="preserve"> However, though capsular retraction is suggestive of EHL, it is not specific to it</w:t>
      </w:r>
      <w:r w:rsidR="009874A8" w:rsidRPr="00486B77">
        <w:rPr>
          <w:rFonts w:ascii="Book Antiqua" w:hAnsi="Book Antiqua" w:cs="Times New Roman"/>
          <w:sz w:val="24"/>
          <w:szCs w:val="24"/>
        </w:rPr>
        <w:t xml:space="preserve"> </w:t>
      </w:r>
      <w:r w:rsidR="009215DA" w:rsidRPr="00486B77">
        <w:rPr>
          <w:rFonts w:ascii="Book Antiqua" w:hAnsi="Book Antiqua" w:cs="Times New Roman"/>
          <w:sz w:val="24"/>
          <w:szCs w:val="24"/>
        </w:rPr>
        <w:t>and other</w:t>
      </w:r>
      <w:r w:rsidR="00EA2B31" w:rsidRPr="00486B77">
        <w:rPr>
          <w:rFonts w:ascii="Book Antiqua" w:hAnsi="Book Antiqua" w:cs="Times New Roman"/>
          <w:sz w:val="24"/>
          <w:szCs w:val="24"/>
        </w:rPr>
        <w:t xml:space="preserve"> pathologies such as metastatic lesions and </w:t>
      </w:r>
      <w:proofErr w:type="spellStart"/>
      <w:r w:rsidR="00EA2B31" w:rsidRPr="00486B77">
        <w:rPr>
          <w:rFonts w:ascii="Book Antiqua" w:hAnsi="Book Antiqua" w:cs="Times New Roman"/>
          <w:sz w:val="24"/>
          <w:szCs w:val="24"/>
        </w:rPr>
        <w:t>cholangiocarcinoma</w:t>
      </w:r>
      <w:r w:rsidR="00975118" w:rsidRPr="00486B77">
        <w:rPr>
          <w:rFonts w:ascii="Book Antiqua" w:hAnsi="Book Antiqua" w:cs="Times New Roman"/>
          <w:sz w:val="24"/>
          <w:szCs w:val="24"/>
        </w:rPr>
        <w:t>s</w:t>
      </w:r>
      <w:proofErr w:type="spellEnd"/>
      <w:r w:rsidR="00975118" w:rsidRPr="00486B77">
        <w:rPr>
          <w:rFonts w:ascii="Book Antiqua" w:hAnsi="Book Antiqua" w:cs="Times New Roman"/>
          <w:sz w:val="24"/>
          <w:szCs w:val="24"/>
        </w:rPr>
        <w:t xml:space="preserve"> may cause capsular retraction</w:t>
      </w:r>
      <w:r w:rsidR="00EA2B31" w:rsidRPr="00486B77">
        <w:rPr>
          <w:rFonts w:ascii="Book Antiqua" w:hAnsi="Book Antiqua" w:cs="Times New Roman"/>
          <w:sz w:val="24"/>
          <w:szCs w:val="24"/>
        </w:rPr>
        <w:fldChar w:fldCharType="begin">
          <w:fldData xml:space="preserve">PEVuZE5vdGU+PENpdGU+PEF1dGhvcj5Tb3llcjwvQXV0aG9yPjxZZWFyPjE5OTQ8L1llYXI+PFJl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</w:fldData>
        </w:fldChar>
      </w:r>
      <w:r w:rsidR="00E9080D">
        <w:rPr>
          <w:rFonts w:ascii="Book Antiqua" w:hAnsi="Book Antiqua" w:cs="Times New Roman"/>
          <w:sz w:val="24"/>
          <w:szCs w:val="24"/>
        </w:rPr>
        <w:instrText xml:space="preserve"> ADDIN EN.CITE </w:instrText>
      </w:r>
      <w:r w:rsidR="00E9080D">
        <w:rPr>
          <w:rFonts w:ascii="Book Antiqua" w:hAnsi="Book Antiqua" w:cs="Times New Roman"/>
          <w:sz w:val="24"/>
          <w:szCs w:val="24"/>
        </w:rPr>
        <w:fldChar w:fldCharType="begin">
          <w:fldData xml:space="preserve">PEVuZE5vdGU+PENpdGU+PEF1dGhvcj5Tb3llcjwvQXV0aG9yPjxZZWFyPjE5OTQ8L1llYXI+PFJl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</w:fldData>
        </w:fldChar>
      </w:r>
      <w:r w:rsidR="00E9080D">
        <w:rPr>
          <w:rFonts w:ascii="Book Antiqua" w:hAnsi="Book Antiqua" w:cs="Times New Roman"/>
          <w:sz w:val="24"/>
          <w:szCs w:val="24"/>
        </w:rPr>
        <w:instrText xml:space="preserve"> ADDIN EN.CITE.DATA </w:instrText>
      </w:r>
      <w:r w:rsidR="00E9080D">
        <w:rPr>
          <w:rFonts w:ascii="Book Antiqua" w:hAnsi="Book Antiqua" w:cs="Times New Roman"/>
          <w:sz w:val="24"/>
          <w:szCs w:val="24"/>
        </w:rPr>
      </w:r>
      <w:r w:rsidR="00E9080D">
        <w:rPr>
          <w:rFonts w:ascii="Book Antiqua" w:hAnsi="Book Antiqua" w:cs="Times New Roman"/>
          <w:sz w:val="24"/>
          <w:szCs w:val="24"/>
        </w:rPr>
        <w:fldChar w:fldCharType="end"/>
      </w:r>
      <w:r w:rsidR="00EA2B31" w:rsidRPr="00486B77">
        <w:rPr>
          <w:rFonts w:ascii="Book Antiqua" w:hAnsi="Book Antiqua" w:cs="Times New Roman"/>
          <w:sz w:val="24"/>
          <w:szCs w:val="24"/>
        </w:rPr>
      </w:r>
      <w:r w:rsidR="00EA2B31"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[35,38,39]</w:t>
      </w:r>
      <w:r w:rsidR="00EA2B31" w:rsidRPr="00486B77">
        <w:rPr>
          <w:rFonts w:ascii="Book Antiqua" w:hAnsi="Book Antiqua" w:cs="Times New Roman"/>
          <w:sz w:val="24"/>
          <w:szCs w:val="24"/>
        </w:rPr>
        <w:fldChar w:fldCharType="end"/>
      </w:r>
      <w:r w:rsidR="00EA2B31" w:rsidRPr="00486B77">
        <w:rPr>
          <w:rFonts w:ascii="Book Antiqua" w:hAnsi="Book Antiqua" w:cs="Times New Roman"/>
          <w:sz w:val="24"/>
          <w:szCs w:val="24"/>
        </w:rPr>
        <w:t xml:space="preserve">. </w:t>
      </w:r>
    </w:p>
    <w:p w14:paraId="734A2B7E" w14:textId="7A6E5230" w:rsidR="006823D5" w:rsidRPr="00486B77" w:rsidRDefault="009D123C" w:rsidP="00144845">
      <w:pPr>
        <w:spacing w:after="0" w:line="360" w:lineRule="auto"/>
        <w:ind w:firstLineChars="100" w:firstLine="240"/>
        <w:jc w:val="both"/>
        <w:rPr>
          <w:rFonts w:ascii="Book Antiqua" w:hAnsi="Book Antiqua" w:cs="Times New Roman"/>
          <w:sz w:val="24"/>
          <w:szCs w:val="24"/>
        </w:rPr>
      </w:pPr>
      <w:r w:rsidRPr="00486B77">
        <w:rPr>
          <w:rFonts w:ascii="Book Antiqua" w:hAnsi="Book Antiqua" w:cs="Times New Roman"/>
          <w:sz w:val="24"/>
          <w:szCs w:val="24"/>
        </w:rPr>
        <w:t>On contrasted enhanced studies, three patterns of enhancement have been described</w:t>
      </w:r>
      <w:r w:rsidR="009B1453" w:rsidRPr="00486B77">
        <w:rPr>
          <w:rFonts w:ascii="Book Antiqua" w:hAnsi="Book Antiqua" w:cs="Times New Roman"/>
          <w:sz w:val="24"/>
          <w:szCs w:val="24"/>
        </w:rPr>
        <w:t xml:space="preserve">. </w:t>
      </w:r>
      <w:r w:rsidRPr="00486B77">
        <w:rPr>
          <w:rFonts w:ascii="Book Antiqua" w:hAnsi="Book Antiqua" w:cs="Times New Roman"/>
          <w:sz w:val="24"/>
          <w:szCs w:val="24"/>
        </w:rPr>
        <w:t>In the arterial phase, some tumors demonstrate mild homogeneous enhancement that does not increase in the delayed or portal vein phases. Other tumors develop a ring like enhancement during the arterial phase</w:t>
      </w:r>
      <w:r w:rsidR="00484240" w:rsidRPr="00486B77">
        <w:rPr>
          <w:rFonts w:ascii="Book Antiqua" w:hAnsi="Book Antiqua" w:cs="Times New Roman"/>
          <w:sz w:val="24"/>
          <w:szCs w:val="24"/>
        </w:rPr>
        <w:t>,</w:t>
      </w:r>
      <w:r w:rsidRPr="00486B77">
        <w:rPr>
          <w:rFonts w:ascii="Book Antiqua" w:hAnsi="Book Antiqua" w:cs="Times New Roman"/>
          <w:sz w:val="24"/>
          <w:szCs w:val="24"/>
        </w:rPr>
        <w:t xml:space="preserve"> </w:t>
      </w:r>
      <w:r w:rsidR="00484240" w:rsidRPr="00486B77">
        <w:rPr>
          <w:rFonts w:ascii="Book Antiqua" w:hAnsi="Book Antiqua" w:cs="Times New Roman"/>
          <w:sz w:val="24"/>
          <w:szCs w:val="24"/>
        </w:rPr>
        <w:t>with central filling on</w:t>
      </w:r>
      <w:r w:rsidRPr="00486B77">
        <w:rPr>
          <w:rFonts w:ascii="Book Antiqua" w:hAnsi="Book Antiqua" w:cs="Times New Roman"/>
          <w:sz w:val="24"/>
          <w:szCs w:val="24"/>
        </w:rPr>
        <w:t xml:space="preserve"> the delayed and portal phases</w:t>
      </w:r>
      <w:r w:rsidR="009363FF" w:rsidRPr="00486B77">
        <w:rPr>
          <w:rFonts w:ascii="Book Antiqua" w:hAnsi="Book Antiqua" w:cs="Times New Roman"/>
          <w:sz w:val="24"/>
          <w:szCs w:val="24"/>
        </w:rPr>
        <w:t xml:space="preserve">, which is </w:t>
      </w:r>
      <w:r w:rsidR="003F53DC" w:rsidRPr="00486B77">
        <w:rPr>
          <w:rFonts w:ascii="Book Antiqua" w:hAnsi="Book Antiqua" w:cs="Times New Roman"/>
          <w:sz w:val="24"/>
          <w:szCs w:val="24"/>
        </w:rPr>
        <w:t xml:space="preserve">termed a </w:t>
      </w:r>
      <w:r w:rsidR="00A6241C" w:rsidRPr="00486B77">
        <w:rPr>
          <w:rFonts w:ascii="Book Antiqua" w:hAnsi="Book Antiqua" w:cs="Times New Roman"/>
          <w:sz w:val="24"/>
          <w:szCs w:val="24"/>
        </w:rPr>
        <w:t>“</w:t>
      </w:r>
      <w:r w:rsidR="003F53DC" w:rsidRPr="00486B77">
        <w:rPr>
          <w:rFonts w:ascii="Book Antiqua" w:hAnsi="Book Antiqua" w:cs="Times New Roman"/>
          <w:sz w:val="24"/>
          <w:szCs w:val="24"/>
        </w:rPr>
        <w:t>halo sign</w:t>
      </w:r>
      <w:r w:rsidR="00A6241C" w:rsidRPr="00486B77">
        <w:rPr>
          <w:rFonts w:ascii="Book Antiqua" w:hAnsi="Book Antiqua" w:cs="Times New Roman"/>
          <w:sz w:val="24"/>
          <w:szCs w:val="24"/>
        </w:rPr>
        <w:t>”</w:t>
      </w:r>
      <w:r w:rsidRPr="00486B77">
        <w:rPr>
          <w:rFonts w:ascii="Book Antiqua" w:hAnsi="Book Antiqua" w:cs="Times New Roman"/>
          <w:sz w:val="24"/>
          <w:szCs w:val="24"/>
        </w:rPr>
        <w:t xml:space="preserve">. Lastly, some tumors demonstrate a heterogeneous pattern that progresses during the delayed and portal phases. The type of enhancement </w:t>
      </w:r>
      <w:r w:rsidR="006823D5" w:rsidRPr="00486B77">
        <w:rPr>
          <w:rFonts w:ascii="Book Antiqua" w:hAnsi="Book Antiqua" w:cs="Times New Roman"/>
          <w:sz w:val="24"/>
          <w:szCs w:val="24"/>
        </w:rPr>
        <w:t>expressed</w:t>
      </w:r>
      <w:r w:rsidRPr="00486B77">
        <w:rPr>
          <w:rFonts w:ascii="Book Antiqua" w:hAnsi="Book Antiqua" w:cs="Times New Roman"/>
          <w:sz w:val="24"/>
          <w:szCs w:val="24"/>
        </w:rPr>
        <w:t xml:space="preserve"> seems to depend on the size of the tumor, as tumors </w:t>
      </w:r>
      <w:r w:rsidR="002D2C11" w:rsidRPr="00486B77">
        <w:rPr>
          <w:rFonts w:ascii="Book Antiqua" w:hAnsi="Book Antiqua" w:cs="Times New Roman"/>
          <w:sz w:val="24"/>
          <w:szCs w:val="24"/>
        </w:rPr>
        <w:t>more than</w:t>
      </w:r>
      <w:r w:rsidRPr="00486B77">
        <w:rPr>
          <w:rFonts w:ascii="Book Antiqua" w:hAnsi="Book Antiqua" w:cs="Times New Roman"/>
          <w:sz w:val="24"/>
          <w:szCs w:val="24"/>
        </w:rPr>
        <w:t xml:space="preserve"> 3 cm exhibited delayed heterogeneous enhancement, tumors 2 </w:t>
      </w:r>
      <w:r w:rsidR="002D2C11" w:rsidRPr="00486B77">
        <w:rPr>
          <w:rFonts w:ascii="Book Antiqua" w:hAnsi="Book Antiqua" w:cs="Times New Roman"/>
          <w:sz w:val="24"/>
          <w:szCs w:val="24"/>
        </w:rPr>
        <w:t>to</w:t>
      </w:r>
      <w:r w:rsidRPr="00486B77">
        <w:rPr>
          <w:rFonts w:ascii="Book Antiqua" w:hAnsi="Book Antiqua" w:cs="Times New Roman"/>
          <w:sz w:val="24"/>
          <w:szCs w:val="24"/>
        </w:rPr>
        <w:t xml:space="preserve"> 3 cm exhibited ring like enhancement, and tumors </w:t>
      </w:r>
      <w:r w:rsidR="002D2C11" w:rsidRPr="00486B77">
        <w:rPr>
          <w:rFonts w:ascii="Book Antiqua" w:hAnsi="Book Antiqua" w:cs="Times New Roman"/>
          <w:sz w:val="24"/>
          <w:szCs w:val="24"/>
        </w:rPr>
        <w:t>less than</w:t>
      </w:r>
      <w:r w:rsidRPr="00486B77">
        <w:rPr>
          <w:rFonts w:ascii="Book Antiqua" w:hAnsi="Book Antiqua" w:cs="Times New Roman"/>
          <w:sz w:val="24"/>
          <w:szCs w:val="24"/>
        </w:rPr>
        <w:t xml:space="preserve"> 2 cm exhibited homogenous enhancement</w:t>
      </w:r>
      <w:r w:rsidR="007105C0" w:rsidRPr="00486B77">
        <w:rPr>
          <w:rFonts w:ascii="Book Antiqua" w:hAnsi="Book Antiqua" w:cs="Times New Roman"/>
          <w:sz w:val="24"/>
          <w:szCs w:val="24"/>
        </w:rPr>
        <w:t xml:space="preserve"> </w:t>
      </w:r>
      <w:r w:rsidR="007105C0" w:rsidRPr="00635CDA">
        <w:rPr>
          <w:rFonts w:ascii="Book Antiqua" w:hAnsi="Book Antiqua" w:cs="Times New Roman"/>
          <w:sz w:val="24"/>
          <w:szCs w:val="24"/>
        </w:rPr>
        <w:t>(Figure</w:t>
      </w:r>
      <w:r w:rsidR="00D42DEF" w:rsidRPr="00635CDA">
        <w:rPr>
          <w:rFonts w:ascii="Book Antiqua" w:hAnsi="Book Antiqua" w:cs="Times New Roman"/>
          <w:sz w:val="24"/>
          <w:szCs w:val="24"/>
        </w:rPr>
        <w:t>s</w:t>
      </w:r>
      <w:r w:rsidR="007105C0" w:rsidRPr="00635CDA">
        <w:rPr>
          <w:rFonts w:ascii="Book Antiqua" w:hAnsi="Book Antiqua" w:cs="Times New Roman"/>
          <w:sz w:val="24"/>
          <w:szCs w:val="24"/>
        </w:rPr>
        <w:t xml:space="preserve"> </w:t>
      </w:r>
      <w:r w:rsidR="00421846" w:rsidRPr="00635CDA">
        <w:rPr>
          <w:rFonts w:ascii="Book Antiqua" w:hAnsi="Book Antiqua" w:cs="Times New Roman"/>
          <w:sz w:val="24"/>
          <w:szCs w:val="24"/>
        </w:rPr>
        <w:t>2</w:t>
      </w:r>
      <w:r w:rsidR="007105C0" w:rsidRPr="00635CDA">
        <w:rPr>
          <w:rFonts w:ascii="Book Antiqua" w:hAnsi="Book Antiqua" w:cs="Times New Roman"/>
          <w:sz w:val="24"/>
          <w:szCs w:val="24"/>
        </w:rPr>
        <w:t>)</w:t>
      </w:r>
      <w:r w:rsidR="009363FF" w:rsidRPr="00486B77">
        <w:rPr>
          <w:rFonts w:ascii="Book Antiqua" w:hAnsi="Book Antiqua" w:cs="Times New Roman"/>
          <w:sz w:val="24"/>
          <w:szCs w:val="24"/>
        </w:rPr>
        <w:fldChar w:fldCharType="begin"/>
      </w:r>
      <w:r w:rsidR="00E9080D">
        <w:rPr>
          <w:rFonts w:ascii="Book Antiqua" w:hAnsi="Book Antiqua" w:cs="Times New Roman"/>
          <w:sz w:val="24"/>
          <w:szCs w:val="24"/>
        </w:rPr>
        <w:instrText xml:space="preserve"> ADDIN EN.CITE &lt;EndNote&gt;&lt;Cite&gt;&lt;Author&gt;Zhou&lt;/Author&gt;&lt;Year&gt;2015&lt;/Year&gt;&lt;RecNum&gt;42&lt;/RecNum&gt;&lt;DisplayText&gt;&lt;style face="superscript"&gt;[40]&lt;/style&gt;&lt;/DisplayText&gt;&lt;record&gt;&lt;rec-number&gt;42&lt;/rec-number&gt;&lt;foreign-keys&gt;&lt;key app="EN" db-id="fdse002t2d92wreww0dvrx2xpazpaxpww95e" timestamp="1582128390"&gt;42&lt;/key&gt;&lt;/foreign-keys&gt;&lt;ref-type name="Journal Article"&gt;17&lt;/ref-type&gt;&lt;contributors&gt;&lt;authors&gt;&lt;author&gt;&lt;style face="bold" font="default" size="100%"&gt;Zhou, Lisha&lt;/style&gt;&lt;/author&gt;&lt;author&gt;Cui, Min-Yi&lt;/author&gt;&lt;author&gt;Xiong, Juxin&lt;/author&gt;&lt;author&gt;Dong, Zhi&lt;/author&gt;&lt;author&gt;Luo, Yanji&lt;/author&gt;&lt;author&gt;Xiao, Hui&lt;/author&gt;&lt;author&gt;Xu, Ling&lt;/author&gt;&lt;author&gt;Huang, Kun&lt;/author&gt;&lt;author&gt;Li, Zi-Ping&lt;/author&gt;&lt;author&gt;Feng, Shi-Ting&lt;/author&gt;&lt;/authors&gt;&lt;/contributors&gt;&lt;titles&gt;&lt;title&gt;Spectrum of appearances on CT and MRI of hepatic epithelioid hemangioendothelioma&lt;/title&gt;&lt;secondary-title&gt;BMC gastroenterology&lt;/secondary-title&gt;&lt;/titles&gt;&lt;periodical&gt;&lt;full-title&gt;BMC Gastroenterology&lt;/full-title&gt;&lt;abbr-1&gt;BMC Gastroenterol.&lt;/abbr-1&gt;&lt;abbr-2&gt;BMC Gastroenterol&lt;/abbr-2&gt;&lt;/periodical&gt;&lt;pages&gt;69&lt;/pages&gt;&lt;volume&gt;15&lt;/volume&gt;&lt;number&gt;1&lt;/number&gt;&lt;dates&gt;&lt;year&gt;2015&lt;/year&gt;&lt;/dates&gt;&lt;isbn&gt;1471-230X&lt;/isbn&gt;&lt;accession-num&gt;26088585 &lt;/accession-num&gt;&lt;urls&gt;&lt;/urls&gt;&lt;electronic-resource-num&gt;10.1186/s12876-015-0299-x&lt;/electronic-resource-num&gt;&lt;/record&gt;&lt;/Cite&gt;&lt;/EndNote&gt;</w:instrText>
      </w:r>
      <w:r w:rsidR="009363FF"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[40]</w:t>
      </w:r>
      <w:r w:rsidR="009363FF" w:rsidRPr="00486B77">
        <w:rPr>
          <w:rFonts w:ascii="Book Antiqua" w:hAnsi="Book Antiqua" w:cs="Times New Roman"/>
          <w:sz w:val="24"/>
          <w:szCs w:val="24"/>
        </w:rPr>
        <w:fldChar w:fldCharType="end"/>
      </w:r>
      <w:r w:rsidRPr="00486B77">
        <w:rPr>
          <w:rFonts w:ascii="Book Antiqua" w:hAnsi="Book Antiqua" w:cs="Times New Roman"/>
          <w:sz w:val="24"/>
          <w:szCs w:val="24"/>
        </w:rPr>
        <w:t>.</w:t>
      </w:r>
      <w:r w:rsidR="00144845">
        <w:rPr>
          <w:rFonts w:ascii="Book Antiqua" w:hAnsi="Book Antiqua" w:cs="Times New Roman"/>
          <w:sz w:val="24"/>
          <w:szCs w:val="24"/>
        </w:rPr>
        <w:t xml:space="preserve"> </w:t>
      </w:r>
      <w:r w:rsidR="006823D5" w:rsidRPr="00486B77">
        <w:rPr>
          <w:rFonts w:ascii="Book Antiqua" w:hAnsi="Book Antiqua" w:cs="Times New Roman"/>
          <w:sz w:val="24"/>
          <w:szCs w:val="24"/>
        </w:rPr>
        <w:t xml:space="preserve">An imaging finding </w:t>
      </w:r>
      <w:r w:rsidR="00B17ECA" w:rsidRPr="00486B77">
        <w:rPr>
          <w:rFonts w:ascii="Book Antiqua" w:hAnsi="Book Antiqua" w:cs="Times New Roman"/>
          <w:sz w:val="24"/>
          <w:szCs w:val="24"/>
        </w:rPr>
        <w:t>on contrast enhanced CT</w:t>
      </w:r>
      <w:r w:rsidR="007105C0" w:rsidRPr="00486B77">
        <w:rPr>
          <w:rFonts w:ascii="Book Antiqua" w:hAnsi="Book Antiqua" w:cs="Times New Roman"/>
          <w:sz w:val="24"/>
          <w:szCs w:val="24"/>
        </w:rPr>
        <w:t>/MRI</w:t>
      </w:r>
      <w:r w:rsidR="00B17ECA" w:rsidRPr="00486B77">
        <w:rPr>
          <w:rFonts w:ascii="Book Antiqua" w:hAnsi="Book Antiqua" w:cs="Times New Roman"/>
          <w:sz w:val="24"/>
          <w:szCs w:val="24"/>
        </w:rPr>
        <w:t xml:space="preserve"> </w:t>
      </w:r>
      <w:r w:rsidR="006823D5" w:rsidRPr="00486B77">
        <w:rPr>
          <w:rFonts w:ascii="Book Antiqua" w:hAnsi="Book Antiqua" w:cs="Times New Roman"/>
          <w:sz w:val="24"/>
          <w:szCs w:val="24"/>
        </w:rPr>
        <w:t xml:space="preserve">that is rather specific to EHL was first described by </w:t>
      </w:r>
      <w:proofErr w:type="spellStart"/>
      <w:r w:rsidR="006823D5" w:rsidRPr="00486B77">
        <w:rPr>
          <w:rFonts w:ascii="Book Antiqua" w:hAnsi="Book Antiqua" w:cs="Times New Roman"/>
          <w:sz w:val="24"/>
          <w:szCs w:val="24"/>
        </w:rPr>
        <w:t>Alomari</w:t>
      </w:r>
      <w:proofErr w:type="spellEnd"/>
      <w:r w:rsidR="006823D5" w:rsidRPr="00486B77">
        <w:rPr>
          <w:rFonts w:ascii="Book Antiqua" w:hAnsi="Book Antiqua" w:cs="Times New Roman"/>
          <w:sz w:val="24"/>
          <w:szCs w:val="24"/>
        </w:rPr>
        <w:t xml:space="preserve">, which he termed the </w:t>
      </w:r>
      <w:r w:rsidR="00A6241C" w:rsidRPr="00486B77">
        <w:rPr>
          <w:rFonts w:ascii="Book Antiqua" w:hAnsi="Book Antiqua" w:cs="Times New Roman"/>
          <w:sz w:val="24"/>
          <w:szCs w:val="24"/>
        </w:rPr>
        <w:t>“</w:t>
      </w:r>
      <w:r w:rsidR="006823D5" w:rsidRPr="00486B77">
        <w:rPr>
          <w:rFonts w:ascii="Book Antiqua" w:hAnsi="Book Antiqua" w:cs="Times New Roman"/>
          <w:sz w:val="24"/>
          <w:szCs w:val="24"/>
        </w:rPr>
        <w:t>lollipop sign</w:t>
      </w:r>
      <w:r w:rsidR="00A6241C" w:rsidRPr="00486B77">
        <w:rPr>
          <w:rFonts w:ascii="Book Antiqua" w:hAnsi="Book Antiqua" w:cs="Times New Roman"/>
          <w:sz w:val="24"/>
          <w:szCs w:val="24"/>
        </w:rPr>
        <w:t>”</w:t>
      </w:r>
      <w:r w:rsidR="007105C0" w:rsidRPr="00486B77">
        <w:rPr>
          <w:rFonts w:ascii="Book Antiqua" w:hAnsi="Book Antiqua" w:cs="Times New Roman"/>
          <w:sz w:val="24"/>
          <w:szCs w:val="24"/>
        </w:rPr>
        <w:t xml:space="preserve"> </w:t>
      </w:r>
      <w:r w:rsidR="007105C0" w:rsidRPr="00635CDA">
        <w:rPr>
          <w:rFonts w:ascii="Book Antiqua" w:hAnsi="Book Antiqua" w:cs="Times New Roman"/>
          <w:sz w:val="24"/>
          <w:szCs w:val="24"/>
        </w:rPr>
        <w:t xml:space="preserve">(Figure </w:t>
      </w:r>
      <w:r w:rsidR="00421846" w:rsidRPr="00635CDA">
        <w:rPr>
          <w:rFonts w:ascii="Book Antiqua" w:hAnsi="Book Antiqua" w:cs="Times New Roman"/>
          <w:sz w:val="24"/>
          <w:szCs w:val="24"/>
        </w:rPr>
        <w:t>3</w:t>
      </w:r>
      <w:r w:rsidR="007105C0" w:rsidRPr="00635CDA">
        <w:rPr>
          <w:rFonts w:ascii="Book Antiqua" w:hAnsi="Book Antiqua" w:cs="Times New Roman"/>
          <w:sz w:val="24"/>
          <w:szCs w:val="24"/>
        </w:rPr>
        <w:t>)</w:t>
      </w:r>
      <w:r w:rsidR="006823D5" w:rsidRPr="00635CDA">
        <w:rPr>
          <w:rFonts w:ascii="Book Antiqua" w:hAnsi="Book Antiqua" w:cs="Times New Roman"/>
          <w:sz w:val="24"/>
          <w:szCs w:val="24"/>
        </w:rPr>
        <w:t>.</w:t>
      </w:r>
      <w:r w:rsidR="006823D5" w:rsidRPr="00495815">
        <w:rPr>
          <w:rFonts w:ascii="Book Antiqua" w:hAnsi="Book Antiqua" w:cs="Times New Roman"/>
          <w:color w:val="FF0000"/>
          <w:sz w:val="24"/>
          <w:szCs w:val="24"/>
        </w:rPr>
        <w:t xml:space="preserve"> </w:t>
      </w:r>
      <w:r w:rsidR="00B17ECA" w:rsidRPr="00486B77">
        <w:rPr>
          <w:rFonts w:ascii="Book Antiqua" w:hAnsi="Book Antiqua" w:cs="Times New Roman"/>
          <w:sz w:val="24"/>
          <w:szCs w:val="24"/>
        </w:rPr>
        <w:t>EHL infiltrate sinusoids, venules, and veins, leading to narrowing or obstruction of these structures. Radiologically, this histological feature causes</w:t>
      </w:r>
      <w:r w:rsidR="006823D5" w:rsidRPr="00486B77">
        <w:rPr>
          <w:rFonts w:ascii="Book Antiqua" w:hAnsi="Book Antiqua" w:cs="Times New Roman"/>
          <w:sz w:val="24"/>
          <w:szCs w:val="24"/>
        </w:rPr>
        <w:t xml:space="preserve"> tapering and termination of the portal and hepatic vein and their branches as they approach the lesion. The</w:t>
      </w:r>
      <w:r w:rsidR="00B17ECA" w:rsidRPr="00486B77">
        <w:rPr>
          <w:rFonts w:ascii="Book Antiqua" w:hAnsi="Book Antiqua" w:cs="Times New Roman"/>
          <w:sz w:val="24"/>
          <w:szCs w:val="24"/>
        </w:rPr>
        <w:t>se</w:t>
      </w:r>
      <w:r w:rsidR="006823D5" w:rsidRPr="00486B77">
        <w:rPr>
          <w:rFonts w:ascii="Book Antiqua" w:hAnsi="Book Antiqua" w:cs="Times New Roman"/>
          <w:sz w:val="24"/>
          <w:szCs w:val="24"/>
        </w:rPr>
        <w:t xml:space="preserve"> occluded vessels are likened to the stick of the lollipop, while the </w:t>
      </w:r>
      <w:r w:rsidR="00B17ECA" w:rsidRPr="00486B77">
        <w:rPr>
          <w:rFonts w:ascii="Book Antiqua" w:hAnsi="Book Antiqua" w:cs="Times New Roman"/>
          <w:sz w:val="24"/>
          <w:szCs w:val="24"/>
        </w:rPr>
        <w:t>hypodense well-defined tumor</w:t>
      </w:r>
      <w:r w:rsidR="006823D5" w:rsidRPr="00486B77">
        <w:rPr>
          <w:rFonts w:ascii="Book Antiqua" w:hAnsi="Book Antiqua" w:cs="Times New Roman"/>
          <w:sz w:val="24"/>
          <w:szCs w:val="24"/>
        </w:rPr>
        <w:t xml:space="preserve"> itself is likened </w:t>
      </w:r>
      <w:r w:rsidR="00B17ECA" w:rsidRPr="00486B77">
        <w:rPr>
          <w:rFonts w:ascii="Book Antiqua" w:hAnsi="Book Antiqua" w:cs="Times New Roman"/>
          <w:sz w:val="24"/>
          <w:szCs w:val="24"/>
        </w:rPr>
        <w:t xml:space="preserve">to </w:t>
      </w:r>
      <w:r w:rsidR="006823D5" w:rsidRPr="00486B77">
        <w:rPr>
          <w:rFonts w:ascii="Book Antiqua" w:hAnsi="Book Antiqua" w:cs="Times New Roman"/>
          <w:sz w:val="24"/>
          <w:szCs w:val="24"/>
        </w:rPr>
        <w:t>the candy</w:t>
      </w:r>
      <w:r w:rsidR="00B17ECA" w:rsidRPr="00486B77">
        <w:rPr>
          <w:rFonts w:ascii="Book Antiqua" w:hAnsi="Book Antiqua" w:cs="Times New Roman"/>
          <w:sz w:val="24"/>
          <w:szCs w:val="24"/>
        </w:rPr>
        <w:t>, giving rise to the lollipop appearance</w:t>
      </w:r>
      <w:r w:rsidR="006823D5" w:rsidRPr="00486B77">
        <w:rPr>
          <w:rFonts w:ascii="Book Antiqua" w:hAnsi="Book Antiqua" w:cs="Times New Roman"/>
          <w:sz w:val="24"/>
          <w:szCs w:val="24"/>
        </w:rPr>
        <w:t xml:space="preserve">. In its original description, only vessels that terminate within or at the edge of the rim meet the criteria </w:t>
      </w:r>
      <w:r w:rsidR="00B17ECA" w:rsidRPr="00486B77">
        <w:rPr>
          <w:rFonts w:ascii="Book Antiqua" w:hAnsi="Book Antiqua" w:cs="Times New Roman"/>
          <w:sz w:val="24"/>
          <w:szCs w:val="24"/>
        </w:rPr>
        <w:t>of</w:t>
      </w:r>
      <w:r w:rsidR="006823D5" w:rsidRPr="00486B77">
        <w:rPr>
          <w:rFonts w:ascii="Book Antiqua" w:hAnsi="Book Antiqua" w:cs="Times New Roman"/>
          <w:sz w:val="24"/>
          <w:szCs w:val="24"/>
        </w:rPr>
        <w:t xml:space="preserve"> the lollipop sign. </w:t>
      </w:r>
      <w:r w:rsidR="00B17ECA" w:rsidRPr="00486B77">
        <w:rPr>
          <w:rFonts w:ascii="Book Antiqua" w:hAnsi="Book Antiqua" w:cs="Times New Roman"/>
          <w:sz w:val="24"/>
          <w:szCs w:val="24"/>
        </w:rPr>
        <w:t>Additionally, lesions that enhance irregularly, are hyperdense, and/or h</w:t>
      </w:r>
      <w:r w:rsidR="00975118" w:rsidRPr="00486B77">
        <w:rPr>
          <w:rFonts w:ascii="Book Antiqua" w:hAnsi="Book Antiqua" w:cs="Times New Roman"/>
          <w:sz w:val="24"/>
          <w:szCs w:val="24"/>
        </w:rPr>
        <w:t>ave a central scar are excluded</w:t>
      </w:r>
      <w:r w:rsidR="00EA2B31" w:rsidRPr="00486B77">
        <w:rPr>
          <w:rFonts w:ascii="Book Antiqua" w:hAnsi="Book Antiqua" w:cs="Times New Roman"/>
          <w:sz w:val="24"/>
          <w:szCs w:val="24"/>
        </w:rPr>
        <w:fldChar w:fldCharType="begin"/>
      </w:r>
      <w:r w:rsidR="00E9080D">
        <w:rPr>
          <w:rFonts w:ascii="Book Antiqua" w:hAnsi="Book Antiqua" w:cs="Times New Roman"/>
          <w:sz w:val="24"/>
          <w:szCs w:val="24"/>
        </w:rPr>
        <w:instrText xml:space="preserve"> ADDIN EN.CITE &lt;EndNote&gt;&lt;Cite&gt;&lt;Author&gt;Alomari&lt;/Author&gt;&lt;Year&gt;2006&lt;/Year&gt;&lt;RecNum&gt;43&lt;/RecNum&gt;&lt;DisplayText&gt;&lt;style face="superscript"&gt;[41]&lt;/style&gt;&lt;/DisplayText&gt;&lt;record&gt;&lt;rec-number&gt;43&lt;/rec-number&gt;&lt;foreign-keys&gt;&lt;key app="EN" db-id="fdse002t2d92wreww0dvrx2xpazpaxpww95e" timestamp="1582128391"&gt;43&lt;/key&gt;&lt;/foreign-keys&gt;&lt;ref-type name="Journal Article"&gt;17&lt;/ref-type&gt;&lt;contributors&gt;&lt;authors&gt;&lt;author&gt;&lt;style face="bold" font="default" size="100%"&gt;Alomari, Ahmad I&lt;/style&gt;&lt;/author&gt;&lt;/authors&gt;&lt;/contributors&gt;&lt;titles&gt;&lt;title&gt;The lollipop sign: a new cross-sectional sign of hepatic epithelioid hemangioendothelioma&lt;/title&gt;&lt;secondary-title&gt;European journal of radiology&lt;/secondary-title&gt;&lt;/titles&gt;&lt;periodical&gt;&lt;full-title&gt;European Journal of Radiology&lt;/full-title&gt;&lt;abbr-1&gt;Eur. J. Radiol.&lt;/abbr-1&gt;&lt;abbr-2&gt;Eur J Radiol&lt;/abbr-2&gt;&lt;/periodical&gt;&lt;pages&gt;460-464&lt;/pages&gt;&lt;volume&gt;59&lt;/volume&gt;&lt;number&gt;3&lt;/number&gt;&lt;dates&gt;&lt;year&gt;2006&lt;/year&gt;&lt;/dates&gt;&lt;isbn&gt;0720-048X&lt;/isbn&gt;&lt;accession-num&gt;16644166&lt;/accession-num&gt;&lt;urls&gt;&lt;/urls&gt;&lt;electronic-resource-num&gt;10.1016/j.ejrad.2006.03.022&lt;/electronic-resource-num&gt;&lt;/record&gt;&lt;/Cite&gt;&lt;/EndNote&gt;</w:instrText>
      </w:r>
      <w:r w:rsidR="00EA2B31"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[41]</w:t>
      </w:r>
      <w:r w:rsidR="00EA2B31" w:rsidRPr="00486B77">
        <w:rPr>
          <w:rFonts w:ascii="Book Antiqua" w:hAnsi="Book Antiqua" w:cs="Times New Roman"/>
          <w:sz w:val="24"/>
          <w:szCs w:val="24"/>
        </w:rPr>
        <w:fldChar w:fldCharType="end"/>
      </w:r>
      <w:r w:rsidR="00B17ECA" w:rsidRPr="00486B77">
        <w:rPr>
          <w:rFonts w:ascii="Book Antiqua" w:hAnsi="Book Antiqua" w:cs="Times New Roman"/>
          <w:sz w:val="24"/>
          <w:szCs w:val="24"/>
        </w:rPr>
        <w:t xml:space="preserve">. </w:t>
      </w:r>
      <w:r w:rsidR="00EA2B31" w:rsidRPr="00486B77">
        <w:rPr>
          <w:rFonts w:ascii="Book Antiqua" w:hAnsi="Book Antiqua" w:cs="Times New Roman"/>
          <w:sz w:val="24"/>
          <w:szCs w:val="24"/>
        </w:rPr>
        <w:t xml:space="preserve">Relative to the other imaging characteristics, the lollipop sign is the least likely to be seen in other malignant or benign liver malignancies, making this imaging finding </w:t>
      </w:r>
      <w:r w:rsidR="00975118" w:rsidRPr="00486B77">
        <w:rPr>
          <w:rFonts w:ascii="Book Antiqua" w:hAnsi="Book Antiqua" w:cs="Times New Roman"/>
          <w:sz w:val="24"/>
          <w:szCs w:val="24"/>
        </w:rPr>
        <w:t>the most characteristic for EHL</w:t>
      </w:r>
      <w:r w:rsidR="00EA2B31" w:rsidRPr="00486B77">
        <w:rPr>
          <w:rFonts w:ascii="Book Antiqua" w:hAnsi="Book Antiqua" w:cs="Times New Roman"/>
          <w:sz w:val="24"/>
          <w:szCs w:val="24"/>
        </w:rPr>
        <w:fldChar w:fldCharType="begin"/>
      </w:r>
      <w:r w:rsidR="00E9080D">
        <w:rPr>
          <w:rFonts w:ascii="Book Antiqua" w:hAnsi="Book Antiqua" w:cs="Times New Roman"/>
          <w:sz w:val="24"/>
          <w:szCs w:val="24"/>
        </w:rPr>
        <w:instrText xml:space="preserve"> ADDIN EN.CITE &lt;EndNote&gt;&lt;Cite&gt;&lt;Author&gt;Zhou&lt;/Author&gt;&lt;Year&gt;2015&lt;/Year&gt;&lt;RecNum&gt;42&lt;/RecNum&gt;&lt;DisplayText&gt;&lt;style face="superscript"&gt;[40]&lt;/style&gt;&lt;/DisplayText&gt;&lt;record&gt;&lt;rec-number&gt;42&lt;/rec-number&gt;&lt;foreign-keys&gt;&lt;key app="EN" db-id="fdse002t2d92wreww0dvrx2xpazpaxpww95e" timestamp="1582128390"&gt;42&lt;/key&gt;&lt;/foreign-keys&gt;&lt;ref-type name="Journal Article"&gt;17&lt;/ref-type&gt;&lt;contributors&gt;&lt;authors&gt;&lt;author&gt;&lt;style face="bold" font="default" size="100%"&gt;Zhou, Lisha&lt;/style&gt;&lt;/author&gt;&lt;author&gt;Cui, Min-Yi&lt;/author&gt;&lt;author&gt;Xiong, Juxin&lt;/author&gt;&lt;author&gt;Dong, Zhi&lt;/author&gt;&lt;author&gt;Luo, Yanji&lt;/author&gt;&lt;author&gt;Xiao, Hui&lt;/author&gt;&lt;author&gt;Xu, Ling&lt;/author&gt;&lt;author&gt;Huang, Kun&lt;/author&gt;&lt;author&gt;Li, Zi-Ping&lt;/author&gt;&lt;author&gt;Feng, Shi-Ting&lt;/author&gt;&lt;/authors&gt;&lt;/contributors&gt;&lt;titles&gt;&lt;title&gt;Spectrum of appearances on CT and MRI of hepatic epithelioid hemangioendothelioma&lt;/title&gt;&lt;secondary-title&gt;BMC gastroenterology&lt;/secondary-title&gt;&lt;/titles&gt;&lt;periodical&gt;&lt;full-title&gt;BMC Gastroenterology&lt;/full-title&gt;&lt;abbr-1&gt;BMC Gastroenterol.&lt;/abbr-1&gt;&lt;abbr-2&gt;BMC Gastroenterol&lt;/abbr-2&gt;&lt;/periodical&gt;&lt;pages&gt;69&lt;/pages&gt;&lt;volume&gt;15&lt;/volume&gt;&lt;number&gt;1&lt;/number&gt;&lt;dates&gt;&lt;year&gt;2015&lt;/year&gt;&lt;/dates&gt;&lt;isbn&gt;1471-230X&lt;/isbn&gt;&lt;accession-num&gt;26088585 &lt;/accession-num&gt;&lt;urls&gt;&lt;/urls&gt;&lt;electronic-resource-num&gt;10.1186/s12876-015-0299-x&lt;/electronic-resource-num&gt;&lt;/record&gt;&lt;/Cite&gt;&lt;/EndNote&gt;</w:instrText>
      </w:r>
      <w:r w:rsidR="00EA2B31"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[40]</w:t>
      </w:r>
      <w:r w:rsidR="00EA2B31" w:rsidRPr="00486B77">
        <w:rPr>
          <w:rFonts w:ascii="Book Antiqua" w:hAnsi="Book Antiqua" w:cs="Times New Roman"/>
          <w:sz w:val="24"/>
          <w:szCs w:val="24"/>
        </w:rPr>
        <w:fldChar w:fldCharType="end"/>
      </w:r>
      <w:r w:rsidR="00EA2B31" w:rsidRPr="00486B77">
        <w:rPr>
          <w:rFonts w:ascii="Book Antiqua" w:hAnsi="Book Antiqua" w:cs="Times New Roman"/>
          <w:sz w:val="24"/>
          <w:szCs w:val="24"/>
        </w:rPr>
        <w:t xml:space="preserve">. </w:t>
      </w:r>
      <w:r w:rsidR="00B17ECA" w:rsidRPr="00486B77">
        <w:rPr>
          <w:rFonts w:ascii="Book Antiqua" w:hAnsi="Book Antiqua" w:cs="Times New Roman"/>
          <w:sz w:val="24"/>
          <w:szCs w:val="24"/>
        </w:rPr>
        <w:t xml:space="preserve"> </w:t>
      </w:r>
    </w:p>
    <w:p w14:paraId="590987A1" w14:textId="77777777" w:rsidR="00D42DEF" w:rsidRPr="00486B77" w:rsidRDefault="00D42DEF" w:rsidP="004F2676">
      <w:pPr>
        <w:spacing w:after="0" w:line="360" w:lineRule="auto"/>
        <w:jc w:val="both"/>
        <w:rPr>
          <w:rFonts w:ascii="Book Antiqua" w:hAnsi="Book Antiqua" w:cs="Times New Roman"/>
          <w:sz w:val="24"/>
          <w:szCs w:val="24"/>
        </w:rPr>
      </w:pPr>
    </w:p>
    <w:p w14:paraId="7F737895" w14:textId="6C2711FF" w:rsidR="001F3D3F" w:rsidRPr="00486B77" w:rsidRDefault="00256454" w:rsidP="004F2676">
      <w:pPr>
        <w:spacing w:after="0" w:line="360" w:lineRule="auto"/>
        <w:jc w:val="both"/>
        <w:rPr>
          <w:rFonts w:ascii="Book Antiqua" w:hAnsi="Book Antiqua" w:cs="Times New Roman"/>
          <w:b/>
          <w:sz w:val="24"/>
          <w:szCs w:val="24"/>
          <w:u w:val="single"/>
        </w:rPr>
      </w:pPr>
      <w:bookmarkStart w:id="21" w:name="_Hlk33115456"/>
      <w:r w:rsidRPr="00486B77">
        <w:rPr>
          <w:rFonts w:ascii="Book Antiqua" w:hAnsi="Book Antiqua" w:cs="Times New Roman"/>
          <w:b/>
          <w:sz w:val="24"/>
          <w:szCs w:val="24"/>
          <w:u w:val="single"/>
        </w:rPr>
        <w:t xml:space="preserve">MAGNETIC RESONANCE IMAGING </w:t>
      </w:r>
      <w:bookmarkEnd w:id="21"/>
    </w:p>
    <w:p w14:paraId="0BE5D70E" w14:textId="5DCB7B68" w:rsidR="00E93533" w:rsidRPr="00495815" w:rsidRDefault="00D42DEF" w:rsidP="004F2676">
      <w:pPr>
        <w:spacing w:after="0" w:line="360" w:lineRule="auto"/>
        <w:jc w:val="both"/>
        <w:rPr>
          <w:rFonts w:ascii="Book Antiqua" w:hAnsi="Book Antiqua" w:cs="Times New Roman"/>
          <w:color w:val="FF0000"/>
          <w:sz w:val="24"/>
          <w:szCs w:val="24"/>
        </w:rPr>
      </w:pPr>
      <w:r w:rsidRPr="00486B77">
        <w:rPr>
          <w:rFonts w:ascii="Book Antiqua" w:hAnsi="Book Antiqua" w:cs="Times New Roman"/>
          <w:sz w:val="24"/>
          <w:szCs w:val="24"/>
        </w:rPr>
        <w:t>Magnetic resonance imaging (MRI)</w:t>
      </w:r>
      <w:r w:rsidR="00CB4CD8" w:rsidRPr="00486B77">
        <w:rPr>
          <w:rFonts w:ascii="Book Antiqua" w:hAnsi="Book Antiqua" w:cs="Times New Roman"/>
          <w:sz w:val="24"/>
          <w:szCs w:val="24"/>
        </w:rPr>
        <w:t xml:space="preserve"> is preferred </w:t>
      </w:r>
      <w:r w:rsidR="008E47CF" w:rsidRPr="00486B77">
        <w:rPr>
          <w:rFonts w:ascii="Book Antiqua" w:hAnsi="Book Antiqua" w:cs="Times New Roman"/>
          <w:sz w:val="24"/>
          <w:szCs w:val="24"/>
        </w:rPr>
        <w:t>over CT for</w:t>
      </w:r>
      <w:r w:rsidR="00CB4CD8" w:rsidRPr="00486B77">
        <w:rPr>
          <w:rFonts w:ascii="Book Antiqua" w:hAnsi="Book Antiqua" w:cs="Times New Roman"/>
          <w:sz w:val="24"/>
          <w:szCs w:val="24"/>
        </w:rPr>
        <w:t xml:space="preserve"> the diagnosis of EHL</w:t>
      </w:r>
      <w:r w:rsidR="008E47CF" w:rsidRPr="00486B77">
        <w:rPr>
          <w:rFonts w:ascii="Book Antiqua" w:hAnsi="Book Antiqua" w:cs="Times New Roman"/>
          <w:sz w:val="24"/>
          <w:szCs w:val="24"/>
        </w:rPr>
        <w:t xml:space="preserve"> due to its ability to det</w:t>
      </w:r>
      <w:r w:rsidR="00975118" w:rsidRPr="00486B77">
        <w:rPr>
          <w:rFonts w:ascii="Book Antiqua" w:hAnsi="Book Antiqua" w:cs="Times New Roman"/>
          <w:sz w:val="24"/>
          <w:szCs w:val="24"/>
        </w:rPr>
        <w:t>ect smaller subcapsular lesions</w:t>
      </w:r>
      <w:r w:rsidR="008E47CF" w:rsidRPr="00486B77">
        <w:rPr>
          <w:rFonts w:ascii="Book Antiqua" w:hAnsi="Book Antiqua" w:cs="Times New Roman"/>
          <w:sz w:val="24"/>
          <w:szCs w:val="24"/>
        </w:rPr>
        <w:fldChar w:fldCharType="begin">
          <w:fldData xml:space="preserve">PEVuZE5vdGU+PENpdGU+PEF1dGhvcj5NaWxsZXI8L0F1dGhvcj48WWVhcj4xOTkyPC9ZZWFyPjxS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</w:fldData>
        </w:fldChar>
      </w:r>
      <w:r w:rsidR="00E9080D">
        <w:rPr>
          <w:rFonts w:ascii="Book Antiqua" w:hAnsi="Book Antiqua" w:cs="Times New Roman"/>
          <w:sz w:val="24"/>
          <w:szCs w:val="24"/>
        </w:rPr>
        <w:instrText xml:space="preserve"> ADDIN EN.CITE </w:instrText>
      </w:r>
      <w:r w:rsidR="00E9080D">
        <w:rPr>
          <w:rFonts w:ascii="Book Antiqua" w:hAnsi="Book Antiqua" w:cs="Times New Roman"/>
          <w:sz w:val="24"/>
          <w:szCs w:val="24"/>
        </w:rPr>
        <w:fldChar w:fldCharType="begin">
          <w:fldData xml:space="preserve">PEVuZE5vdGU+PENpdGU+PEF1dGhvcj5NaWxsZXI8L0F1dGhvcj48WWVhcj4xOTkyPC9ZZWFyPjxS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</w:fldData>
        </w:fldChar>
      </w:r>
      <w:r w:rsidR="00E9080D">
        <w:rPr>
          <w:rFonts w:ascii="Book Antiqua" w:hAnsi="Book Antiqua" w:cs="Times New Roman"/>
          <w:sz w:val="24"/>
          <w:szCs w:val="24"/>
        </w:rPr>
        <w:instrText xml:space="preserve"> ADDIN EN.CITE.DATA </w:instrText>
      </w:r>
      <w:r w:rsidR="00E9080D">
        <w:rPr>
          <w:rFonts w:ascii="Book Antiqua" w:hAnsi="Book Antiqua" w:cs="Times New Roman"/>
          <w:sz w:val="24"/>
          <w:szCs w:val="24"/>
        </w:rPr>
      </w:r>
      <w:r w:rsidR="00E9080D">
        <w:rPr>
          <w:rFonts w:ascii="Book Antiqua" w:hAnsi="Book Antiqua" w:cs="Times New Roman"/>
          <w:sz w:val="24"/>
          <w:szCs w:val="24"/>
        </w:rPr>
        <w:fldChar w:fldCharType="end"/>
      </w:r>
      <w:r w:rsidR="008E47CF" w:rsidRPr="00486B77">
        <w:rPr>
          <w:rFonts w:ascii="Book Antiqua" w:hAnsi="Book Antiqua" w:cs="Times New Roman"/>
          <w:sz w:val="24"/>
          <w:szCs w:val="24"/>
        </w:rPr>
      </w:r>
      <w:r w:rsidR="008E47CF"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[11,12,42,43]</w:t>
      </w:r>
      <w:r w:rsidR="008E47CF" w:rsidRPr="00486B77">
        <w:rPr>
          <w:rFonts w:ascii="Book Antiqua" w:hAnsi="Book Antiqua" w:cs="Times New Roman"/>
          <w:sz w:val="24"/>
          <w:szCs w:val="24"/>
        </w:rPr>
        <w:fldChar w:fldCharType="end"/>
      </w:r>
      <w:r w:rsidR="008E47CF" w:rsidRPr="00486B77">
        <w:rPr>
          <w:rFonts w:ascii="Book Antiqua" w:hAnsi="Book Antiqua" w:cs="Times New Roman"/>
          <w:sz w:val="24"/>
          <w:szCs w:val="24"/>
        </w:rPr>
        <w:t xml:space="preserve">. On non-contrast </w:t>
      </w:r>
      <w:r w:rsidR="00CB4CD8" w:rsidRPr="00486B77">
        <w:rPr>
          <w:rFonts w:ascii="Book Antiqua" w:hAnsi="Book Antiqua" w:cs="Times New Roman"/>
          <w:sz w:val="24"/>
          <w:szCs w:val="24"/>
        </w:rPr>
        <w:t xml:space="preserve">enhanced images, </w:t>
      </w:r>
      <w:r w:rsidR="008E47CF" w:rsidRPr="00486B77">
        <w:rPr>
          <w:rFonts w:ascii="Book Antiqua" w:hAnsi="Book Antiqua" w:cs="Times New Roman"/>
          <w:sz w:val="24"/>
          <w:szCs w:val="24"/>
        </w:rPr>
        <w:t xml:space="preserve">EHL typically demonstrates a </w:t>
      </w:r>
      <w:r w:rsidR="00A6241C" w:rsidRPr="00486B77">
        <w:rPr>
          <w:rFonts w:ascii="Book Antiqua" w:hAnsi="Book Antiqua" w:cs="Times New Roman"/>
          <w:sz w:val="24"/>
          <w:szCs w:val="24"/>
        </w:rPr>
        <w:t>“</w:t>
      </w:r>
      <w:r w:rsidR="008E47CF" w:rsidRPr="00486B77">
        <w:rPr>
          <w:rFonts w:ascii="Book Antiqua" w:hAnsi="Book Antiqua" w:cs="Times New Roman"/>
          <w:sz w:val="24"/>
          <w:szCs w:val="24"/>
        </w:rPr>
        <w:t>halo sign</w:t>
      </w:r>
      <w:r w:rsidR="00A6241C" w:rsidRPr="00486B77">
        <w:rPr>
          <w:rFonts w:ascii="Book Antiqua" w:hAnsi="Book Antiqua" w:cs="Times New Roman"/>
          <w:sz w:val="24"/>
          <w:szCs w:val="24"/>
        </w:rPr>
        <w:t>”</w:t>
      </w:r>
      <w:r w:rsidR="008E47CF" w:rsidRPr="00486B77">
        <w:rPr>
          <w:rFonts w:ascii="Book Antiqua" w:hAnsi="Book Antiqua" w:cs="Times New Roman"/>
          <w:sz w:val="24"/>
          <w:szCs w:val="24"/>
        </w:rPr>
        <w:t xml:space="preserve">, </w:t>
      </w:r>
      <w:r w:rsidR="00125EF1" w:rsidRPr="00486B77">
        <w:rPr>
          <w:rFonts w:ascii="Book Antiqua" w:hAnsi="Book Antiqua" w:cs="Times New Roman"/>
          <w:sz w:val="24"/>
          <w:szCs w:val="24"/>
        </w:rPr>
        <w:t>consisting of</w:t>
      </w:r>
      <w:r w:rsidR="008E47CF" w:rsidRPr="00486B77">
        <w:rPr>
          <w:rFonts w:ascii="Book Antiqua" w:hAnsi="Book Antiqua" w:cs="Times New Roman"/>
          <w:sz w:val="24"/>
          <w:szCs w:val="24"/>
        </w:rPr>
        <w:t xml:space="preserve"> three layers of varying </w:t>
      </w:r>
      <w:r w:rsidR="00125EF1" w:rsidRPr="00486B77">
        <w:rPr>
          <w:rFonts w:ascii="Book Antiqua" w:hAnsi="Book Antiqua" w:cs="Times New Roman"/>
          <w:sz w:val="24"/>
          <w:szCs w:val="24"/>
        </w:rPr>
        <w:lastRenderedPageBreak/>
        <w:t>signal</w:t>
      </w:r>
      <w:r w:rsidR="008E47CF" w:rsidRPr="00486B77">
        <w:rPr>
          <w:rFonts w:ascii="Book Antiqua" w:hAnsi="Book Antiqua" w:cs="Times New Roman"/>
          <w:sz w:val="24"/>
          <w:szCs w:val="24"/>
        </w:rPr>
        <w:t>. These tumors</w:t>
      </w:r>
      <w:r w:rsidR="00CB4CD8" w:rsidRPr="00486B77">
        <w:rPr>
          <w:rFonts w:ascii="Book Antiqua" w:hAnsi="Book Antiqua" w:cs="Times New Roman"/>
          <w:sz w:val="24"/>
          <w:szCs w:val="24"/>
        </w:rPr>
        <w:t xml:space="preserve"> </w:t>
      </w:r>
      <w:r w:rsidR="008E47CF" w:rsidRPr="00486B77">
        <w:rPr>
          <w:rFonts w:ascii="Book Antiqua" w:hAnsi="Book Antiqua" w:cs="Times New Roman"/>
          <w:sz w:val="24"/>
          <w:szCs w:val="24"/>
        </w:rPr>
        <w:t xml:space="preserve">usually </w:t>
      </w:r>
      <w:r w:rsidR="00322563" w:rsidRPr="00486B77">
        <w:rPr>
          <w:rFonts w:ascii="Book Antiqua" w:hAnsi="Book Antiqua" w:cs="Times New Roman"/>
          <w:sz w:val="24"/>
          <w:szCs w:val="24"/>
        </w:rPr>
        <w:t xml:space="preserve">demonstrate a </w:t>
      </w:r>
      <w:r w:rsidR="008E47CF" w:rsidRPr="00486B77">
        <w:rPr>
          <w:rFonts w:ascii="Book Antiqua" w:hAnsi="Book Antiqua" w:cs="Times New Roman"/>
          <w:sz w:val="24"/>
          <w:szCs w:val="24"/>
        </w:rPr>
        <w:t xml:space="preserve">hypointense </w:t>
      </w:r>
      <w:r w:rsidR="00322563" w:rsidRPr="00486B77">
        <w:rPr>
          <w:rFonts w:ascii="Book Antiqua" w:hAnsi="Book Antiqua" w:cs="Times New Roman"/>
          <w:sz w:val="24"/>
          <w:szCs w:val="24"/>
        </w:rPr>
        <w:t xml:space="preserve">core </w:t>
      </w:r>
      <w:r w:rsidR="008E47CF" w:rsidRPr="00486B77">
        <w:rPr>
          <w:rFonts w:ascii="Book Antiqua" w:hAnsi="Book Antiqua" w:cs="Times New Roman"/>
          <w:sz w:val="24"/>
          <w:szCs w:val="24"/>
        </w:rPr>
        <w:t xml:space="preserve">with a hyperintense rim </w:t>
      </w:r>
      <w:r w:rsidR="00CB4CD8" w:rsidRPr="00486B77">
        <w:rPr>
          <w:rFonts w:ascii="Book Antiqua" w:hAnsi="Book Antiqua" w:cs="Times New Roman"/>
          <w:sz w:val="24"/>
          <w:szCs w:val="24"/>
        </w:rPr>
        <w:t>on T1</w:t>
      </w:r>
      <w:r w:rsidR="00322563" w:rsidRPr="00486B77">
        <w:rPr>
          <w:rFonts w:ascii="Book Antiqua" w:hAnsi="Book Antiqua" w:cs="Times New Roman"/>
          <w:sz w:val="24"/>
          <w:szCs w:val="24"/>
        </w:rPr>
        <w:t xml:space="preserve">-Weighted Imaging (T1WI), while the tumor core is </w:t>
      </w:r>
      <w:r w:rsidR="00CB4CD8" w:rsidRPr="00486B77">
        <w:rPr>
          <w:rFonts w:ascii="Book Antiqua" w:hAnsi="Book Antiqua" w:cs="Times New Roman"/>
          <w:sz w:val="24"/>
          <w:szCs w:val="24"/>
        </w:rPr>
        <w:t>hyper</w:t>
      </w:r>
      <w:r w:rsidR="00322563" w:rsidRPr="00486B77">
        <w:rPr>
          <w:rFonts w:ascii="Book Antiqua" w:hAnsi="Book Antiqua" w:cs="Times New Roman"/>
          <w:sz w:val="24"/>
          <w:szCs w:val="24"/>
        </w:rPr>
        <w:t>in</w:t>
      </w:r>
      <w:r w:rsidR="00CB4CD8" w:rsidRPr="00486B77">
        <w:rPr>
          <w:rFonts w:ascii="Book Antiqua" w:hAnsi="Book Antiqua" w:cs="Times New Roman"/>
          <w:sz w:val="24"/>
          <w:szCs w:val="24"/>
        </w:rPr>
        <w:t>tense on T2</w:t>
      </w:r>
      <w:r w:rsidR="00322563" w:rsidRPr="00486B77">
        <w:rPr>
          <w:rFonts w:ascii="Book Antiqua" w:hAnsi="Book Antiqua" w:cs="Times New Roman"/>
          <w:sz w:val="24"/>
          <w:szCs w:val="24"/>
        </w:rPr>
        <w:t>-Weighted Imaging (T2WI)</w:t>
      </w:r>
      <w:r w:rsidR="00CB4CD8" w:rsidRPr="00486B77">
        <w:rPr>
          <w:rFonts w:ascii="Book Antiqua" w:hAnsi="Book Antiqua" w:cs="Times New Roman"/>
          <w:sz w:val="24"/>
          <w:szCs w:val="24"/>
        </w:rPr>
        <w:t xml:space="preserve"> with heterogeneous signal intensity </w:t>
      </w:r>
      <w:r w:rsidR="00975118" w:rsidRPr="00486B77">
        <w:rPr>
          <w:rFonts w:ascii="Book Antiqua" w:hAnsi="Book Antiqua" w:cs="Times New Roman"/>
          <w:sz w:val="24"/>
          <w:szCs w:val="24"/>
        </w:rPr>
        <w:t>with a hypointense rim</w:t>
      </w:r>
      <w:r w:rsidR="00CB4CD8" w:rsidRPr="00486B77">
        <w:rPr>
          <w:rFonts w:ascii="Book Antiqua" w:hAnsi="Book Antiqua" w:cs="Times New Roman"/>
          <w:sz w:val="24"/>
          <w:szCs w:val="24"/>
        </w:rPr>
        <w:fldChar w:fldCharType="begin"/>
      </w:r>
      <w:r w:rsidR="00E9080D">
        <w:rPr>
          <w:rFonts w:ascii="Book Antiqua" w:hAnsi="Book Antiqua" w:cs="Times New Roman"/>
          <w:sz w:val="24"/>
          <w:szCs w:val="24"/>
        </w:rPr>
        <w:instrText xml:space="preserve"> ADDIN EN.CITE &lt;EndNote&gt;&lt;Cite&gt;&lt;Author&gt;Zhou&lt;/Author&gt;&lt;Year&gt;2015&lt;/Year&gt;&lt;RecNum&gt;42&lt;/RecNum&gt;&lt;DisplayText&gt;&lt;style face="superscript"&gt;[40]&lt;/style&gt;&lt;/DisplayText&gt;&lt;record&gt;&lt;rec-number&gt;42&lt;/rec-number&gt;&lt;foreign-keys&gt;&lt;key app="EN" db-id="fdse002t2d92wreww0dvrx2xpazpaxpww95e" timestamp="1582128390"&gt;42&lt;/key&gt;&lt;/foreign-keys&gt;&lt;ref-type name="Journal Article"&gt;17&lt;/ref-type&gt;&lt;contributors&gt;&lt;authors&gt;&lt;author&gt;&lt;style face="bold" font="default" size="100%"&gt;Zhou, Lisha&lt;/style&gt;&lt;/author&gt;&lt;author&gt;Cui, Min-Yi&lt;/author&gt;&lt;author&gt;Xiong, Juxin&lt;/author&gt;&lt;author&gt;Dong, Zhi&lt;/author&gt;&lt;author&gt;Luo, Yanji&lt;/author&gt;&lt;author&gt;Xiao, Hui&lt;/author&gt;&lt;author&gt;Xu, Ling&lt;/author&gt;&lt;author&gt;Huang, Kun&lt;/author&gt;&lt;author&gt;Li, Zi-Ping&lt;/author&gt;&lt;author&gt;Feng, Shi-Ting&lt;/author&gt;&lt;/authors&gt;&lt;/contributors&gt;&lt;titles&gt;&lt;title&gt;Spectrum of appearances on CT and MRI of hepatic epithelioid hemangioendothelioma&lt;/title&gt;&lt;secondary-title&gt;BMC gastroenterology&lt;/secondary-title&gt;&lt;/titles&gt;&lt;periodical&gt;&lt;full-title&gt;BMC Gastroenterology&lt;/full-title&gt;&lt;abbr-1&gt;BMC Gastroenterol.&lt;/abbr-1&gt;&lt;abbr-2&gt;BMC Gastroenterol&lt;/abbr-2&gt;&lt;/periodical&gt;&lt;pages&gt;69&lt;/pages&gt;&lt;volume&gt;15&lt;/volume&gt;&lt;number&gt;1&lt;/number&gt;&lt;dates&gt;&lt;year&gt;2015&lt;/year&gt;&lt;/dates&gt;&lt;isbn&gt;1471-230X&lt;/isbn&gt;&lt;accession-num&gt;26088585 &lt;/accession-num&gt;&lt;urls&gt;&lt;/urls&gt;&lt;electronic-resource-num&gt;10.1186/s12876-015-0299-x&lt;/electronic-resource-num&gt;&lt;/record&gt;&lt;/Cite&gt;&lt;/EndNote&gt;</w:instrText>
      </w:r>
      <w:r w:rsidR="00CB4CD8"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[40]</w:t>
      </w:r>
      <w:r w:rsidR="00CB4CD8" w:rsidRPr="00486B77">
        <w:rPr>
          <w:rFonts w:ascii="Book Antiqua" w:hAnsi="Book Antiqua" w:cs="Times New Roman"/>
          <w:sz w:val="24"/>
          <w:szCs w:val="24"/>
        </w:rPr>
        <w:fldChar w:fldCharType="end"/>
      </w:r>
      <w:r w:rsidR="00CB4CD8" w:rsidRPr="00486B77">
        <w:rPr>
          <w:rFonts w:ascii="Book Antiqua" w:hAnsi="Book Antiqua" w:cs="Times New Roman"/>
          <w:sz w:val="24"/>
          <w:szCs w:val="24"/>
        </w:rPr>
        <w:t>. This is secondary to a hypocellular center that may exhibit necrosis, prior hemorrhage, t</w:t>
      </w:r>
      <w:r w:rsidR="00975118" w:rsidRPr="00486B77">
        <w:rPr>
          <w:rFonts w:ascii="Book Antiqua" w:hAnsi="Book Antiqua" w:cs="Times New Roman"/>
          <w:sz w:val="24"/>
          <w:szCs w:val="24"/>
        </w:rPr>
        <w:t>hrombosis, and/or calcification</w:t>
      </w:r>
      <w:r w:rsidR="00CB4CD8" w:rsidRPr="00486B77">
        <w:rPr>
          <w:rFonts w:ascii="Book Antiqua" w:hAnsi="Book Antiqua" w:cs="Times New Roman"/>
          <w:sz w:val="24"/>
          <w:szCs w:val="24"/>
        </w:rPr>
        <w:fldChar w:fldCharType="begin"/>
      </w:r>
      <w:r w:rsidR="00E9080D">
        <w:rPr>
          <w:rFonts w:ascii="Book Antiqua" w:hAnsi="Book Antiqua" w:cs="Times New Roman"/>
          <w:sz w:val="24"/>
          <w:szCs w:val="24"/>
        </w:rPr>
        <w:instrText xml:space="preserve"> ADDIN EN.CITE &lt;EndNote&gt;&lt;Cite&gt;&lt;Author&gt;Roth&lt;/Author&gt;&lt;Year&gt;2014&lt;/Year&gt;&lt;RecNum&gt;46&lt;/RecNum&gt;&lt;DisplayText&gt;&lt;style face="superscript"&gt;[44]&lt;/style&gt;&lt;/DisplayText&gt;&lt;record&gt;&lt;rec-number&gt;46&lt;/rec-number&gt;&lt;foreign-keys&gt;&lt;key app="EN" db-id="fdse002t2d92wreww0dvrx2xpazpaxpww95e" timestamp="1582128392"&gt;46&lt;/key&gt;&lt;/foreign-keys&gt;&lt;ref-type name="Journal Article"&gt;17&lt;/ref-type&gt;&lt;contributors&gt;&lt;authors&gt;&lt;author&gt;&lt;style face="bold" font="default" size="100%"&gt;Roth, Christopher G&lt;/style&gt;&lt;/author&gt;&lt;author&gt;Mitchell, Donald G&lt;/author&gt;&lt;/authors&gt;&lt;/contributors&gt;&lt;titles&gt;&lt;title&gt;Hepatocellular carcinoma and other hepatic malignancies: MR imaging&lt;/title&gt;&lt;secondary-title&gt;Radiologic Clinics&lt;/secondary-title&gt;&lt;/titles&gt;&lt;pages&gt;683-707&lt;/pages&gt;&lt;volume&gt;52&lt;/volume&gt;&lt;number&gt;4&lt;/number&gt;&lt;dates&gt;&lt;year&gt;2014&lt;/year&gt;&lt;/dates&gt;&lt;isbn&gt;0033-8389&lt;/isbn&gt;&lt;accession-num&gt;24889167&lt;/accession-num&gt;&lt;urls&gt;&lt;/urls&gt;&lt;electronic-resource-num&gt;10.1016/j.rcl.2014.02.015&lt;/electronic-resource-num&gt;&lt;/record&gt;&lt;/Cite&gt;&lt;/EndNote&gt;</w:instrText>
      </w:r>
      <w:r w:rsidR="00CB4CD8"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[44]</w:t>
      </w:r>
      <w:r w:rsidR="00CB4CD8" w:rsidRPr="00486B77">
        <w:rPr>
          <w:rFonts w:ascii="Book Antiqua" w:hAnsi="Book Antiqua" w:cs="Times New Roman"/>
          <w:sz w:val="24"/>
          <w:szCs w:val="24"/>
        </w:rPr>
        <w:fldChar w:fldCharType="end"/>
      </w:r>
      <w:r w:rsidR="00CB4CD8" w:rsidRPr="00486B77">
        <w:rPr>
          <w:rFonts w:ascii="Book Antiqua" w:hAnsi="Book Antiqua" w:cs="Times New Roman"/>
          <w:sz w:val="24"/>
          <w:szCs w:val="24"/>
        </w:rPr>
        <w:t xml:space="preserve">. </w:t>
      </w:r>
      <w:r w:rsidR="00AB6F11" w:rsidRPr="00486B77">
        <w:rPr>
          <w:rFonts w:ascii="Book Antiqua" w:hAnsi="Book Antiqua" w:cs="Times New Roman"/>
          <w:sz w:val="24"/>
          <w:szCs w:val="24"/>
        </w:rPr>
        <w:t>With contrast administration, EHL demonstrate findings similar to contrast enhan</w:t>
      </w:r>
      <w:r w:rsidR="009B1453" w:rsidRPr="00486B77">
        <w:rPr>
          <w:rFonts w:ascii="Book Antiqua" w:hAnsi="Book Antiqua" w:cs="Times New Roman"/>
          <w:sz w:val="24"/>
          <w:szCs w:val="24"/>
        </w:rPr>
        <w:t>ced CT</w:t>
      </w:r>
      <w:r w:rsidR="00A6241C" w:rsidRPr="00486B77">
        <w:rPr>
          <w:rFonts w:ascii="Book Antiqua" w:hAnsi="Book Antiqua" w:cs="Times New Roman"/>
          <w:sz w:val="24"/>
          <w:szCs w:val="24"/>
        </w:rPr>
        <w:t>,</w:t>
      </w:r>
      <w:r w:rsidR="009B1453" w:rsidRPr="00486B77">
        <w:rPr>
          <w:rFonts w:ascii="Book Antiqua" w:hAnsi="Book Antiqua" w:cs="Times New Roman"/>
          <w:sz w:val="24"/>
          <w:szCs w:val="24"/>
        </w:rPr>
        <w:t xml:space="preserve"> </w:t>
      </w:r>
      <w:r w:rsidR="00125EF1" w:rsidRPr="00486B77">
        <w:rPr>
          <w:rFonts w:ascii="Book Antiqua" w:hAnsi="Book Antiqua" w:cs="Times New Roman"/>
          <w:sz w:val="24"/>
          <w:szCs w:val="24"/>
        </w:rPr>
        <w:t>with</w:t>
      </w:r>
      <w:r w:rsidR="009B1453" w:rsidRPr="00486B77">
        <w:rPr>
          <w:rFonts w:ascii="Book Antiqua" w:hAnsi="Book Antiqua" w:cs="Times New Roman"/>
          <w:sz w:val="24"/>
          <w:szCs w:val="24"/>
        </w:rPr>
        <w:t xml:space="preserve"> t</w:t>
      </w:r>
      <w:r w:rsidR="00AB6F11" w:rsidRPr="00486B77">
        <w:rPr>
          <w:rFonts w:ascii="Book Antiqua" w:hAnsi="Book Antiqua" w:cs="Times New Roman"/>
          <w:sz w:val="24"/>
          <w:szCs w:val="24"/>
        </w:rPr>
        <w:t>hree patterns of enhancement</w:t>
      </w:r>
      <w:r w:rsidR="009B1453" w:rsidRPr="00486B77">
        <w:rPr>
          <w:rFonts w:ascii="Book Antiqua" w:hAnsi="Book Antiqua" w:cs="Times New Roman"/>
          <w:sz w:val="24"/>
          <w:szCs w:val="24"/>
        </w:rPr>
        <w:t xml:space="preserve">. </w:t>
      </w:r>
      <w:r w:rsidR="00AB6F11" w:rsidRPr="00486B77">
        <w:rPr>
          <w:rFonts w:ascii="Book Antiqua" w:hAnsi="Book Antiqua" w:cs="Times New Roman"/>
          <w:sz w:val="24"/>
          <w:szCs w:val="24"/>
        </w:rPr>
        <w:t xml:space="preserve">In the arterial phase, </w:t>
      </w:r>
      <w:r w:rsidR="009B1453" w:rsidRPr="00486B77">
        <w:rPr>
          <w:rFonts w:ascii="Book Antiqua" w:hAnsi="Book Antiqua" w:cs="Times New Roman"/>
          <w:sz w:val="24"/>
          <w:szCs w:val="24"/>
        </w:rPr>
        <w:t>tumors may demonstrate</w:t>
      </w:r>
      <w:r w:rsidR="00AB6F11" w:rsidRPr="00486B77">
        <w:rPr>
          <w:rFonts w:ascii="Book Antiqua" w:hAnsi="Book Antiqua" w:cs="Times New Roman"/>
          <w:sz w:val="24"/>
          <w:szCs w:val="24"/>
        </w:rPr>
        <w:t xml:space="preserve"> mild homogeneous enhancement</w:t>
      </w:r>
      <w:r w:rsidR="009B1453" w:rsidRPr="00486B77">
        <w:rPr>
          <w:rFonts w:ascii="Book Antiqua" w:hAnsi="Book Antiqua" w:cs="Times New Roman"/>
          <w:sz w:val="24"/>
          <w:szCs w:val="24"/>
        </w:rPr>
        <w:t xml:space="preserve">, </w:t>
      </w:r>
      <w:r w:rsidR="00AB6F11" w:rsidRPr="00486B77">
        <w:rPr>
          <w:rFonts w:ascii="Book Antiqua" w:hAnsi="Book Antiqua" w:cs="Times New Roman"/>
          <w:sz w:val="24"/>
          <w:szCs w:val="24"/>
        </w:rPr>
        <w:t>ring like enhancement</w:t>
      </w:r>
      <w:r w:rsidR="009B1453" w:rsidRPr="00486B77">
        <w:rPr>
          <w:rFonts w:ascii="Book Antiqua" w:hAnsi="Book Antiqua" w:cs="Times New Roman"/>
          <w:sz w:val="24"/>
          <w:szCs w:val="24"/>
        </w:rPr>
        <w:t xml:space="preserve">, or a </w:t>
      </w:r>
      <w:r w:rsidR="00967953" w:rsidRPr="00486B77">
        <w:rPr>
          <w:rFonts w:ascii="Book Antiqua" w:hAnsi="Book Antiqua" w:cs="Times New Roman"/>
          <w:sz w:val="24"/>
          <w:szCs w:val="24"/>
        </w:rPr>
        <w:t>heterogeneous</w:t>
      </w:r>
      <w:r w:rsidR="009B1453" w:rsidRPr="00486B77">
        <w:rPr>
          <w:rFonts w:ascii="Book Antiqua" w:hAnsi="Book Antiqua" w:cs="Times New Roman"/>
          <w:sz w:val="24"/>
          <w:szCs w:val="24"/>
        </w:rPr>
        <w:t xml:space="preserve"> pattern depending on the size of the lesion</w:t>
      </w:r>
      <w:r w:rsidR="00E030C1">
        <w:rPr>
          <w:rFonts w:ascii="Book Antiqua" w:hAnsi="Book Antiqua" w:cs="Times New Roman"/>
          <w:sz w:val="24"/>
          <w:szCs w:val="24"/>
        </w:rPr>
        <w:t xml:space="preserve"> </w:t>
      </w:r>
      <w:r w:rsidR="00E030C1" w:rsidRPr="00635CDA">
        <w:rPr>
          <w:rFonts w:ascii="Book Antiqua" w:hAnsi="Book Antiqua" w:cs="Times New Roman"/>
          <w:sz w:val="24"/>
          <w:szCs w:val="24"/>
        </w:rPr>
        <w:t>(Figures 2 and 3).</w:t>
      </w:r>
    </w:p>
    <w:p w14:paraId="0B77EF5C" w14:textId="624A1BFF" w:rsidR="00BC1085" w:rsidRPr="00486B77" w:rsidRDefault="00BC1085" w:rsidP="0060359D">
      <w:pPr>
        <w:spacing w:after="0" w:line="360" w:lineRule="auto"/>
        <w:ind w:firstLineChars="100" w:firstLine="240"/>
        <w:jc w:val="both"/>
        <w:rPr>
          <w:rFonts w:ascii="Book Antiqua" w:hAnsi="Book Antiqua" w:cs="Times New Roman"/>
          <w:sz w:val="24"/>
          <w:szCs w:val="24"/>
        </w:rPr>
      </w:pPr>
      <w:r w:rsidRPr="00486B77">
        <w:rPr>
          <w:rFonts w:ascii="Book Antiqua" w:hAnsi="Book Antiqua" w:cs="Times New Roman"/>
          <w:sz w:val="24"/>
          <w:szCs w:val="24"/>
        </w:rPr>
        <w:t xml:space="preserve">Similar to T1WI and T2WI, most lesions (60%) exhibit a </w:t>
      </w:r>
      <w:r w:rsidR="00A6241C" w:rsidRPr="00486B77">
        <w:rPr>
          <w:rFonts w:ascii="Book Antiqua" w:hAnsi="Book Antiqua" w:cs="Times New Roman"/>
          <w:sz w:val="24"/>
          <w:szCs w:val="24"/>
        </w:rPr>
        <w:t>“</w:t>
      </w:r>
      <w:r w:rsidRPr="00486B77">
        <w:rPr>
          <w:rFonts w:ascii="Book Antiqua" w:hAnsi="Book Antiqua" w:cs="Times New Roman"/>
          <w:sz w:val="24"/>
          <w:szCs w:val="24"/>
        </w:rPr>
        <w:t>target sign</w:t>
      </w:r>
      <w:r w:rsidR="00A6241C" w:rsidRPr="00486B77">
        <w:rPr>
          <w:rFonts w:ascii="Book Antiqua" w:hAnsi="Book Antiqua" w:cs="Times New Roman"/>
          <w:sz w:val="24"/>
          <w:szCs w:val="24"/>
        </w:rPr>
        <w:t>”</w:t>
      </w:r>
      <w:r w:rsidRPr="00486B77">
        <w:rPr>
          <w:rFonts w:ascii="Book Antiqua" w:hAnsi="Book Antiqua" w:cs="Times New Roman"/>
          <w:sz w:val="24"/>
          <w:szCs w:val="24"/>
        </w:rPr>
        <w:t xml:space="preserve"> on diffusion weighted imaging (DWI) with a hyperintense external rim and core. </w:t>
      </w:r>
      <w:r w:rsidR="00E837D5" w:rsidRPr="00486B77">
        <w:rPr>
          <w:rFonts w:ascii="Book Antiqua" w:hAnsi="Book Antiqua" w:cs="Times New Roman"/>
          <w:sz w:val="24"/>
          <w:szCs w:val="24"/>
        </w:rPr>
        <w:t>On higher b-values</w:t>
      </w:r>
      <w:r w:rsidRPr="00486B77">
        <w:rPr>
          <w:rFonts w:ascii="Book Antiqua" w:hAnsi="Book Antiqua" w:cs="Times New Roman"/>
          <w:sz w:val="24"/>
          <w:szCs w:val="24"/>
        </w:rPr>
        <w:t>, the periphery’s signal increases</w:t>
      </w:r>
      <w:r w:rsidR="00125EF1" w:rsidRPr="00486B77">
        <w:rPr>
          <w:rFonts w:ascii="Book Antiqua" w:hAnsi="Book Antiqua" w:cs="Times New Roman"/>
          <w:sz w:val="24"/>
          <w:szCs w:val="24"/>
        </w:rPr>
        <w:t>,</w:t>
      </w:r>
      <w:r w:rsidRPr="00486B77">
        <w:rPr>
          <w:rFonts w:ascii="Book Antiqua" w:hAnsi="Book Antiqua" w:cs="Times New Roman"/>
          <w:sz w:val="24"/>
          <w:szCs w:val="24"/>
        </w:rPr>
        <w:t xml:space="preserve"> signifying restricted diffusion. On the other hand, the core exhibits a lower signal, which once again </w:t>
      </w:r>
      <w:r w:rsidR="00967953" w:rsidRPr="00486B77">
        <w:rPr>
          <w:rFonts w:ascii="Book Antiqua" w:hAnsi="Book Antiqua" w:cs="Times New Roman"/>
          <w:sz w:val="24"/>
          <w:szCs w:val="24"/>
        </w:rPr>
        <w:t>highlights</w:t>
      </w:r>
      <w:r w:rsidRPr="00486B77">
        <w:rPr>
          <w:rFonts w:ascii="Book Antiqua" w:hAnsi="Book Antiqua" w:cs="Times New Roman"/>
          <w:sz w:val="24"/>
          <w:szCs w:val="24"/>
        </w:rPr>
        <w:t xml:space="preserve"> the hypocellular core and hypercellular periphery</w:t>
      </w:r>
      <w:r w:rsidR="00397618" w:rsidRPr="00486B77">
        <w:rPr>
          <w:rFonts w:ascii="Book Antiqua" w:hAnsi="Book Antiqua" w:cs="Times New Roman"/>
          <w:sz w:val="24"/>
          <w:szCs w:val="24"/>
        </w:rPr>
        <w:fldChar w:fldCharType="begin">
          <w:fldData xml:space="preserve">PEVuZE5vdGU+PENpdGU+PEF1dGhvcj5CcnVlZ2VsPC9BdXRob3I+PFllYXI+MjAxMTwvWWVhcj48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</w:fldData>
        </w:fldChar>
      </w:r>
      <w:r w:rsidR="00E9080D">
        <w:rPr>
          <w:rFonts w:ascii="Book Antiqua" w:hAnsi="Book Antiqua" w:cs="Times New Roman"/>
          <w:sz w:val="24"/>
          <w:szCs w:val="24"/>
        </w:rPr>
        <w:instrText xml:space="preserve"> ADDIN EN.CITE </w:instrText>
      </w:r>
      <w:r w:rsidR="00E9080D">
        <w:rPr>
          <w:rFonts w:ascii="Book Antiqua" w:hAnsi="Book Antiqua" w:cs="Times New Roman"/>
          <w:sz w:val="24"/>
          <w:szCs w:val="24"/>
        </w:rPr>
        <w:fldChar w:fldCharType="begin">
          <w:fldData xml:space="preserve">PEVuZE5vdGU+PENpdGU+PEF1dGhvcj5CcnVlZ2VsPC9BdXRob3I+PFllYXI+MjAxMTwvWWVhcj48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</w:fldData>
        </w:fldChar>
      </w:r>
      <w:r w:rsidR="00E9080D">
        <w:rPr>
          <w:rFonts w:ascii="Book Antiqua" w:hAnsi="Book Antiqua" w:cs="Times New Roman"/>
          <w:sz w:val="24"/>
          <w:szCs w:val="24"/>
        </w:rPr>
        <w:instrText xml:space="preserve"> ADDIN EN.CITE.DATA </w:instrText>
      </w:r>
      <w:r w:rsidR="00E9080D">
        <w:rPr>
          <w:rFonts w:ascii="Book Antiqua" w:hAnsi="Book Antiqua" w:cs="Times New Roman"/>
          <w:sz w:val="24"/>
          <w:szCs w:val="24"/>
        </w:rPr>
      </w:r>
      <w:r w:rsidR="00E9080D">
        <w:rPr>
          <w:rFonts w:ascii="Book Antiqua" w:hAnsi="Book Antiqua" w:cs="Times New Roman"/>
          <w:sz w:val="24"/>
          <w:szCs w:val="24"/>
        </w:rPr>
        <w:fldChar w:fldCharType="end"/>
      </w:r>
      <w:r w:rsidR="00397618" w:rsidRPr="00486B77">
        <w:rPr>
          <w:rFonts w:ascii="Book Antiqua" w:hAnsi="Book Antiqua" w:cs="Times New Roman"/>
          <w:sz w:val="24"/>
          <w:szCs w:val="24"/>
        </w:rPr>
      </w:r>
      <w:r w:rsidR="00397618"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[28,34]</w:t>
      </w:r>
      <w:r w:rsidR="00397618" w:rsidRPr="00486B77">
        <w:rPr>
          <w:rFonts w:ascii="Book Antiqua" w:hAnsi="Book Antiqua" w:cs="Times New Roman"/>
          <w:sz w:val="24"/>
          <w:szCs w:val="24"/>
        </w:rPr>
        <w:fldChar w:fldCharType="end"/>
      </w:r>
      <w:r w:rsidRPr="00486B77">
        <w:rPr>
          <w:rFonts w:ascii="Book Antiqua" w:hAnsi="Book Antiqua" w:cs="Times New Roman"/>
          <w:sz w:val="24"/>
          <w:szCs w:val="24"/>
        </w:rPr>
        <w:t xml:space="preserve">. </w:t>
      </w:r>
      <w:r w:rsidR="00BE079E" w:rsidRPr="00486B77">
        <w:rPr>
          <w:rFonts w:ascii="Book Antiqua" w:hAnsi="Book Antiqua" w:cs="Times New Roman"/>
          <w:sz w:val="24"/>
          <w:szCs w:val="24"/>
        </w:rPr>
        <w:t>Likewise, on ADC map, tumors typically demonstrate high signal intensity centrally and low signal intensity peripherally. The high ADC values centrally help differentiate EHL fr</w:t>
      </w:r>
      <w:r w:rsidR="003A46BF" w:rsidRPr="00486B77">
        <w:rPr>
          <w:rFonts w:ascii="Book Antiqua" w:hAnsi="Book Antiqua" w:cs="Times New Roman"/>
          <w:sz w:val="24"/>
          <w:szCs w:val="24"/>
        </w:rPr>
        <w:t xml:space="preserve">om other tumors, as </w:t>
      </w:r>
      <w:r w:rsidR="00AD1397" w:rsidRPr="00486B77">
        <w:rPr>
          <w:rFonts w:ascii="Book Antiqua" w:hAnsi="Book Antiqua" w:cs="Times New Roman"/>
          <w:sz w:val="24"/>
          <w:szCs w:val="24"/>
        </w:rPr>
        <w:t xml:space="preserve">other tumors in the liver </w:t>
      </w:r>
      <w:r w:rsidR="00975118" w:rsidRPr="00486B77">
        <w:rPr>
          <w:rFonts w:ascii="Book Antiqua" w:hAnsi="Book Antiqua" w:cs="Times New Roman"/>
          <w:sz w:val="24"/>
          <w:szCs w:val="24"/>
        </w:rPr>
        <w:t>rarely exhibit high ADC values</w:t>
      </w:r>
      <w:r w:rsidR="003A46BF" w:rsidRPr="00486B77">
        <w:rPr>
          <w:rFonts w:ascii="Book Antiqua" w:hAnsi="Book Antiqua" w:cs="Times New Roman"/>
          <w:sz w:val="24"/>
          <w:szCs w:val="24"/>
        </w:rPr>
        <w:fldChar w:fldCharType="begin"/>
      </w:r>
      <w:r w:rsidR="00E9080D">
        <w:rPr>
          <w:rFonts w:ascii="Book Antiqua" w:hAnsi="Book Antiqua" w:cs="Times New Roman"/>
          <w:sz w:val="24"/>
          <w:szCs w:val="24"/>
        </w:rPr>
        <w:instrText xml:space="preserve"> ADDIN EN.CITE &lt;EndNote&gt;&lt;Cite&gt;&lt;Author&gt;Bruegel&lt;/Author&gt;&lt;Year&gt;2011&lt;/Year&gt;&lt;RecNum&gt;36&lt;/RecNum&gt;&lt;DisplayText&gt;&lt;style face="superscript"&gt;[34]&lt;/style&gt;&lt;/DisplayText&gt;&lt;record&gt;&lt;rec-number&gt;36&lt;/rec-number&gt;&lt;foreign-keys&gt;&lt;key app="EN" db-id="fdse002t2d92wreww0dvrx2xpazpaxpww95e" timestamp="1582128388"&gt;36&lt;/key&gt;&lt;/foreign-keys&gt;&lt;ref-type name="Journal Article"&gt;17&lt;/ref-type&gt;&lt;contributors&gt;&lt;authors&gt;&lt;author&gt;&lt;style face="bold" font="default" size="100%"&gt;Bruegel, Melanie&lt;/style&gt;&lt;/author&gt;&lt;author&gt;Muenzel, Daniela&lt;/author&gt;&lt;author&gt;Waldt, Simone&lt;/author&gt;&lt;author&gt;Specht, Katja&lt;/author&gt;&lt;author&gt;Rummeny, Ernst J&lt;/author&gt;&lt;/authors&gt;&lt;/contributors&gt;&lt;titles&gt;&lt;title&gt;Hepatic epithelioid hemangioendothelioma: findings at CT and MRI including preliminary observations at diffusion-weighted echo-planar imaging&lt;/title&gt;&lt;secondary-title&gt;Abdominal imaging&lt;/secondary-title&gt;&lt;/titles&gt;&lt;periodical&gt;&lt;full-title&gt;Abdominal Imaging&lt;/full-title&gt;&lt;abbr-1&gt;Abdom. Imaging&lt;/abbr-1&gt;&lt;abbr-2&gt;Abdom Imaging&lt;/abbr-2&gt;&lt;/periodical&gt;&lt;pages&gt;415-424&lt;/pages&gt;&lt;volume&gt;36&lt;/volume&gt;&lt;number&gt;4&lt;/number&gt;&lt;dates&gt;&lt;year&gt;2011&lt;/year&gt;&lt;/dates&gt;&lt;isbn&gt;0942-8925&lt;/isbn&gt;&lt;accession-num&gt;20730424&lt;/accession-num&gt;&lt;urls&gt;&lt;/urls&gt;&lt;electronic-resource-num&gt;10.1007/s00261-010-9641-5&lt;/electronic-resource-num&gt;&lt;/record&gt;&lt;/Cite&gt;&lt;/EndNote&gt;</w:instrText>
      </w:r>
      <w:r w:rsidR="003A46BF"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[34]</w:t>
      </w:r>
      <w:r w:rsidR="003A46BF" w:rsidRPr="00486B77">
        <w:rPr>
          <w:rFonts w:ascii="Book Antiqua" w:hAnsi="Book Antiqua" w:cs="Times New Roman"/>
          <w:sz w:val="24"/>
          <w:szCs w:val="24"/>
        </w:rPr>
        <w:fldChar w:fldCharType="end"/>
      </w:r>
      <w:r w:rsidR="003A46BF" w:rsidRPr="00486B77">
        <w:rPr>
          <w:rFonts w:ascii="Book Antiqua" w:hAnsi="Book Antiqua" w:cs="Times New Roman"/>
          <w:sz w:val="24"/>
          <w:szCs w:val="24"/>
        </w:rPr>
        <w:t xml:space="preserve">. </w:t>
      </w:r>
    </w:p>
    <w:p w14:paraId="0F7BE9CE" w14:textId="77777777" w:rsidR="0060359D" w:rsidRPr="00486B77" w:rsidRDefault="0060359D" w:rsidP="0060359D">
      <w:pPr>
        <w:spacing w:after="0" w:line="360" w:lineRule="auto"/>
        <w:jc w:val="both"/>
        <w:rPr>
          <w:rFonts w:ascii="Book Antiqua" w:hAnsi="Book Antiqua" w:cs="Times New Roman"/>
          <w:sz w:val="24"/>
          <w:szCs w:val="24"/>
        </w:rPr>
      </w:pPr>
    </w:p>
    <w:p w14:paraId="1326438A" w14:textId="3B40FE52" w:rsidR="001F6B3E" w:rsidRPr="00486B77" w:rsidRDefault="00256454" w:rsidP="004F2676">
      <w:pPr>
        <w:spacing w:after="0" w:line="360" w:lineRule="auto"/>
        <w:jc w:val="both"/>
        <w:rPr>
          <w:rFonts w:ascii="Book Antiqua" w:hAnsi="Book Antiqua" w:cs="Times New Roman"/>
          <w:b/>
          <w:sz w:val="24"/>
          <w:szCs w:val="24"/>
          <w:u w:val="single"/>
        </w:rPr>
      </w:pPr>
      <w:bookmarkStart w:id="22" w:name="_Hlk33115521"/>
      <w:r w:rsidRPr="00486B77">
        <w:rPr>
          <w:rFonts w:ascii="Book Antiqua" w:hAnsi="Book Antiqua" w:cs="Times New Roman"/>
          <w:b/>
          <w:sz w:val="24"/>
          <w:szCs w:val="24"/>
          <w:u w:val="single"/>
        </w:rPr>
        <w:t>POSITRON EMISSION TOMOGRAPHY/ COMPUTED TOMOGRAPHY</w:t>
      </w:r>
      <w:bookmarkEnd w:id="22"/>
    </w:p>
    <w:p w14:paraId="3DF9B191" w14:textId="44A8F323" w:rsidR="001F6B3E" w:rsidRPr="00486B77" w:rsidRDefault="00125EF1" w:rsidP="004F2676">
      <w:pPr>
        <w:spacing w:after="0" w:line="360" w:lineRule="auto"/>
        <w:jc w:val="both"/>
        <w:rPr>
          <w:rFonts w:ascii="Book Antiqua" w:hAnsi="Book Antiqua" w:cs="Times New Roman"/>
          <w:sz w:val="24"/>
          <w:szCs w:val="24"/>
        </w:rPr>
      </w:pPr>
      <w:r w:rsidRPr="00486B77">
        <w:rPr>
          <w:rFonts w:ascii="Book Antiqua" w:hAnsi="Book Antiqua" w:cs="Times New Roman"/>
          <w:sz w:val="24"/>
          <w:szCs w:val="24"/>
        </w:rPr>
        <w:t>The h</w:t>
      </w:r>
      <w:r w:rsidR="006206B3" w:rsidRPr="00486B77">
        <w:rPr>
          <w:rFonts w:ascii="Book Antiqua" w:hAnsi="Book Antiqua" w:cs="Times New Roman"/>
          <w:sz w:val="24"/>
          <w:szCs w:val="24"/>
        </w:rPr>
        <w:t>ealthy hepatocytes express high levels of glucose-6-phosphatase, which generally leads to rapid dissolution of the FDG avid sign</w:t>
      </w:r>
      <w:r w:rsidR="00975118" w:rsidRPr="00486B77">
        <w:rPr>
          <w:rFonts w:ascii="Book Antiqua" w:hAnsi="Book Antiqua" w:cs="Times New Roman"/>
          <w:sz w:val="24"/>
          <w:szCs w:val="24"/>
        </w:rPr>
        <w:t>al relative to malignant tissue</w:t>
      </w:r>
      <w:r w:rsidR="006206B3" w:rsidRPr="00486B77">
        <w:rPr>
          <w:rFonts w:ascii="Book Antiqua" w:hAnsi="Book Antiqua" w:cs="Times New Roman"/>
          <w:sz w:val="24"/>
          <w:szCs w:val="24"/>
        </w:rPr>
        <w:fldChar w:fldCharType="begin"/>
      </w:r>
      <w:r w:rsidR="00E9080D">
        <w:rPr>
          <w:rFonts w:ascii="Book Antiqua" w:hAnsi="Book Antiqua" w:cs="Times New Roman"/>
          <w:sz w:val="24"/>
          <w:szCs w:val="24"/>
        </w:rPr>
        <w:instrText xml:space="preserve"> ADDIN EN.CITE &lt;EndNote&gt;&lt;Cite&gt;&lt;Author&gt;Shamim&lt;/Author&gt;&lt;Year&gt;2017&lt;/Year&gt;&lt;RecNum&gt;47&lt;/RecNum&gt;&lt;DisplayText&gt;&lt;style face="superscript"&gt;[45]&lt;/style&gt;&lt;/DisplayText&gt;&lt;record&gt;&lt;rec-number&gt;47&lt;/rec-number&gt;&lt;foreign-keys&gt;&lt;key app="EN" db-id="fdse002t2d92wreww0dvrx2xpazpaxpww95e" timestamp="1582128393"&gt;47&lt;/key&gt;&lt;/foreign-keys&gt;&lt;ref-type name="Journal Article"&gt;17&lt;/ref-type&gt;&lt;contributors&gt;&lt;authors&gt;&lt;author&gt;&lt;style face="bold" font="default" size="100%"&gt;Shamim, Shamim Ahmed&lt;/style&gt;&lt;/author&gt;&lt;author&gt;Tripathy, Sarthak&lt;/author&gt;&lt;author&gt;Mukherjee, Anirban&lt;/author&gt;&lt;author&gt;Bal, Chandrasekhar&lt;/author&gt;&lt;author&gt;Roy, Shambo Guha&lt;/author&gt;&lt;/authors&gt;&lt;/contributors&gt;&lt;titles&gt;&lt;title&gt;18-F-FDG PET-CT in Monitoring of chemotherapeutic effect in a case of metastatic hepatic epithelioid hemangioendothelioma&lt;/title&gt;&lt;secondary-title&gt;Indian journal of nuclear medicine: IJNM: the official journal of the Society of Nuclear Medicine, India&lt;/secondary-title&gt;&lt;/titles&gt;&lt;pages&gt;237&lt;/pages&gt;&lt;volume&gt;32&lt;/volume&gt;&lt;number&gt;3&lt;/number&gt;&lt;dates&gt;&lt;year&gt;2017&lt;/year&gt;&lt;/dates&gt;&lt;accession-num&gt;28680215 PMCid:PMC5482027&lt;/accession-num&gt;&lt;urls&gt;&lt;/urls&gt;&lt;electronic-resource-num&gt;10.4103/ijnm.IJNM_171_16&lt;/electronic-resource-num&gt;&lt;/record&gt;&lt;/Cite&gt;&lt;/EndNote&gt;</w:instrText>
      </w:r>
      <w:r w:rsidR="006206B3"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[45]</w:t>
      </w:r>
      <w:r w:rsidR="006206B3" w:rsidRPr="00486B77">
        <w:rPr>
          <w:rFonts w:ascii="Book Antiqua" w:hAnsi="Book Antiqua" w:cs="Times New Roman"/>
          <w:sz w:val="24"/>
          <w:szCs w:val="24"/>
        </w:rPr>
        <w:fldChar w:fldCharType="end"/>
      </w:r>
      <w:r w:rsidR="006206B3" w:rsidRPr="00486B77">
        <w:rPr>
          <w:rFonts w:ascii="Book Antiqua" w:hAnsi="Book Antiqua" w:cs="Times New Roman"/>
          <w:sz w:val="24"/>
          <w:szCs w:val="24"/>
        </w:rPr>
        <w:t>.</w:t>
      </w:r>
      <w:r w:rsidR="003747D6" w:rsidRPr="00486B77">
        <w:rPr>
          <w:rFonts w:ascii="Book Antiqua" w:hAnsi="Book Antiqua" w:cs="Times New Roman"/>
          <w:sz w:val="24"/>
          <w:szCs w:val="24"/>
        </w:rPr>
        <w:t xml:space="preserve"> However, since </w:t>
      </w:r>
      <w:r w:rsidR="00A40327" w:rsidRPr="00486B77">
        <w:rPr>
          <w:rFonts w:ascii="Book Antiqua" w:hAnsi="Book Antiqua" w:cs="Times New Roman"/>
          <w:sz w:val="24"/>
          <w:szCs w:val="24"/>
        </w:rPr>
        <w:t xml:space="preserve">EHL </w:t>
      </w:r>
      <w:r w:rsidR="003747D6" w:rsidRPr="00486B77">
        <w:rPr>
          <w:rFonts w:ascii="Book Antiqua" w:hAnsi="Book Antiqua" w:cs="Times New Roman"/>
          <w:sz w:val="24"/>
          <w:szCs w:val="24"/>
        </w:rPr>
        <w:t xml:space="preserve">may exhibit variable levels of glucose-6-phosphatase, uptake and excretion of FDG is unpredictable, which limits evaluation of EHL in the early phase. </w:t>
      </w:r>
      <w:r w:rsidR="00A40327" w:rsidRPr="00486B77">
        <w:rPr>
          <w:rFonts w:ascii="Book Antiqua" w:hAnsi="Book Antiqua" w:cs="Times New Roman"/>
          <w:sz w:val="24"/>
          <w:szCs w:val="24"/>
        </w:rPr>
        <w:t xml:space="preserve">Secondary to the unpredictability of FDG uptake, it has been recommended to review </w:t>
      </w:r>
      <w:r w:rsidR="0060359D" w:rsidRPr="00486B77">
        <w:rPr>
          <w:rFonts w:ascii="Book Antiqua" w:hAnsi="Book Antiqua" w:cs="Times New Roman"/>
          <w:sz w:val="24"/>
          <w:szCs w:val="24"/>
        </w:rPr>
        <w:t>positron emission tomography/computed tomography (PET/CT)</w:t>
      </w:r>
      <w:r w:rsidR="00A40327" w:rsidRPr="00486B77">
        <w:rPr>
          <w:rFonts w:ascii="Book Antiqua" w:hAnsi="Book Antiqua" w:cs="Times New Roman"/>
          <w:sz w:val="24"/>
          <w:szCs w:val="24"/>
        </w:rPr>
        <w:t xml:space="preserve"> studies of EHL at two different time points to improve </w:t>
      </w:r>
      <w:r w:rsidR="000A730D" w:rsidRPr="00486B77">
        <w:rPr>
          <w:rFonts w:ascii="Book Antiqua" w:hAnsi="Book Antiqua" w:cs="Times New Roman"/>
          <w:sz w:val="24"/>
          <w:szCs w:val="24"/>
        </w:rPr>
        <w:t>detection</w:t>
      </w:r>
      <w:r w:rsidR="007105C0" w:rsidRPr="00486B77">
        <w:rPr>
          <w:rFonts w:ascii="Book Antiqua" w:hAnsi="Book Antiqua" w:cs="Times New Roman"/>
          <w:sz w:val="24"/>
          <w:szCs w:val="24"/>
        </w:rPr>
        <w:t xml:space="preserve"> </w:t>
      </w:r>
      <w:r w:rsidR="007105C0" w:rsidRPr="00635CDA">
        <w:rPr>
          <w:rFonts w:ascii="Book Antiqua" w:hAnsi="Book Antiqua" w:cs="Times New Roman"/>
          <w:sz w:val="24"/>
          <w:szCs w:val="24"/>
        </w:rPr>
        <w:t>(Figure</w:t>
      </w:r>
      <w:r w:rsidR="0060359D" w:rsidRPr="00635CDA">
        <w:rPr>
          <w:rFonts w:ascii="Book Antiqua" w:hAnsi="Book Antiqua" w:cs="Times New Roman"/>
          <w:sz w:val="24"/>
          <w:szCs w:val="24"/>
        </w:rPr>
        <w:t>s</w:t>
      </w:r>
      <w:r w:rsidR="007105C0" w:rsidRPr="00635CDA">
        <w:rPr>
          <w:rFonts w:ascii="Book Antiqua" w:hAnsi="Book Antiqua" w:cs="Times New Roman"/>
          <w:sz w:val="24"/>
          <w:szCs w:val="24"/>
        </w:rPr>
        <w:t xml:space="preserve"> </w:t>
      </w:r>
      <w:r w:rsidR="00421846" w:rsidRPr="00635CDA">
        <w:rPr>
          <w:rFonts w:ascii="Book Antiqua" w:hAnsi="Book Antiqua" w:cs="Times New Roman"/>
          <w:sz w:val="24"/>
          <w:szCs w:val="24"/>
        </w:rPr>
        <w:t xml:space="preserve">4, </w:t>
      </w:r>
      <w:r w:rsidR="00144845" w:rsidRPr="00635CDA">
        <w:rPr>
          <w:rFonts w:ascii="Book Antiqua" w:hAnsi="Book Antiqua" w:cs="Times New Roman"/>
          <w:sz w:val="24"/>
          <w:szCs w:val="24"/>
        </w:rPr>
        <w:t xml:space="preserve">5, </w:t>
      </w:r>
      <w:r w:rsidR="00421846" w:rsidRPr="00635CDA">
        <w:rPr>
          <w:rFonts w:ascii="Book Antiqua" w:hAnsi="Book Antiqua" w:cs="Times New Roman"/>
          <w:sz w:val="24"/>
          <w:szCs w:val="24"/>
        </w:rPr>
        <w:t>6 and 7</w:t>
      </w:r>
      <w:r w:rsidR="007105C0" w:rsidRPr="00635CDA">
        <w:rPr>
          <w:rFonts w:ascii="Book Antiqua" w:hAnsi="Book Antiqua" w:cs="Times New Roman"/>
          <w:sz w:val="24"/>
          <w:szCs w:val="24"/>
        </w:rPr>
        <w:t>)</w:t>
      </w:r>
      <w:r w:rsidR="00A40327" w:rsidRPr="00486B77">
        <w:rPr>
          <w:rFonts w:ascii="Book Antiqua" w:hAnsi="Book Antiqua" w:cs="Times New Roman"/>
          <w:sz w:val="24"/>
          <w:szCs w:val="24"/>
        </w:rPr>
        <w:fldChar w:fldCharType="begin">
          <w:fldData xml:space="preserve">PEVuZE5vdGU+PENpdGU+PEF1dGhvcj5TaGFtaW08L0F1dGhvcj48WWVhcj4yMDE3PC9ZZWFyPjxS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</w:fldData>
        </w:fldChar>
      </w:r>
      <w:r w:rsidR="00E9080D">
        <w:rPr>
          <w:rFonts w:ascii="Book Antiqua" w:hAnsi="Book Antiqua" w:cs="Times New Roman"/>
          <w:sz w:val="24"/>
          <w:szCs w:val="24"/>
        </w:rPr>
        <w:instrText xml:space="preserve"> ADDIN EN.CITE </w:instrText>
      </w:r>
      <w:r w:rsidR="00E9080D">
        <w:rPr>
          <w:rFonts w:ascii="Book Antiqua" w:hAnsi="Book Antiqua" w:cs="Times New Roman"/>
          <w:sz w:val="24"/>
          <w:szCs w:val="24"/>
        </w:rPr>
        <w:fldChar w:fldCharType="begin">
          <w:fldData xml:space="preserve">PEVuZE5vdGU+PENpdGU+PEF1dGhvcj5TaGFtaW08L0F1dGhvcj48WWVhcj4yMDE3PC9ZZWFyPjxS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</w:fldData>
        </w:fldChar>
      </w:r>
      <w:r w:rsidR="00E9080D">
        <w:rPr>
          <w:rFonts w:ascii="Book Antiqua" w:hAnsi="Book Antiqua" w:cs="Times New Roman"/>
          <w:sz w:val="24"/>
          <w:szCs w:val="24"/>
        </w:rPr>
        <w:instrText xml:space="preserve"> ADDIN EN.CITE.DATA </w:instrText>
      </w:r>
      <w:r w:rsidR="00E9080D">
        <w:rPr>
          <w:rFonts w:ascii="Book Antiqua" w:hAnsi="Book Antiqua" w:cs="Times New Roman"/>
          <w:sz w:val="24"/>
          <w:szCs w:val="24"/>
        </w:rPr>
      </w:r>
      <w:r w:rsidR="00E9080D">
        <w:rPr>
          <w:rFonts w:ascii="Book Antiqua" w:hAnsi="Book Antiqua" w:cs="Times New Roman"/>
          <w:sz w:val="24"/>
          <w:szCs w:val="24"/>
        </w:rPr>
        <w:fldChar w:fldCharType="end"/>
      </w:r>
      <w:r w:rsidR="00A40327" w:rsidRPr="00486B77">
        <w:rPr>
          <w:rFonts w:ascii="Book Antiqua" w:hAnsi="Book Antiqua" w:cs="Times New Roman"/>
          <w:sz w:val="24"/>
          <w:szCs w:val="24"/>
        </w:rPr>
      </w:r>
      <w:r w:rsidR="00A40327"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[45-47]</w:t>
      </w:r>
      <w:r w:rsidR="00A40327" w:rsidRPr="00486B77">
        <w:rPr>
          <w:rFonts w:ascii="Book Antiqua" w:hAnsi="Book Antiqua" w:cs="Times New Roman"/>
          <w:sz w:val="24"/>
          <w:szCs w:val="24"/>
        </w:rPr>
        <w:fldChar w:fldCharType="end"/>
      </w:r>
      <w:r w:rsidR="00A40327" w:rsidRPr="00486B77">
        <w:rPr>
          <w:rFonts w:ascii="Book Antiqua" w:hAnsi="Book Antiqua" w:cs="Times New Roman"/>
          <w:sz w:val="24"/>
          <w:szCs w:val="24"/>
        </w:rPr>
        <w:t xml:space="preserve">. </w:t>
      </w:r>
    </w:p>
    <w:p w14:paraId="2F1DD680" w14:textId="7685BBAC" w:rsidR="00F11739" w:rsidRPr="00486B77" w:rsidRDefault="00F11739" w:rsidP="0060359D">
      <w:pPr>
        <w:spacing w:after="0" w:line="360" w:lineRule="auto"/>
        <w:ind w:firstLineChars="100" w:firstLine="240"/>
        <w:jc w:val="both"/>
        <w:rPr>
          <w:rFonts w:ascii="Book Antiqua" w:hAnsi="Book Antiqua" w:cs="Times New Roman"/>
          <w:sz w:val="24"/>
          <w:szCs w:val="24"/>
        </w:rPr>
      </w:pPr>
      <w:r w:rsidRPr="00486B77">
        <w:rPr>
          <w:rFonts w:ascii="Book Antiqua" w:hAnsi="Book Antiqua" w:cs="Times New Roman"/>
          <w:sz w:val="24"/>
          <w:szCs w:val="24"/>
        </w:rPr>
        <w:t xml:space="preserve">Similar to MRI and CT, EHL tumors demonstrate different patterns of FDG uptake. </w:t>
      </w:r>
      <w:r w:rsidR="00125EF1" w:rsidRPr="00486B77">
        <w:rPr>
          <w:rFonts w:ascii="Book Antiqua" w:hAnsi="Book Antiqua" w:cs="Times New Roman"/>
          <w:sz w:val="24"/>
          <w:szCs w:val="24"/>
        </w:rPr>
        <w:t>The</w:t>
      </w:r>
      <w:r w:rsidRPr="00486B77">
        <w:rPr>
          <w:rFonts w:ascii="Book Antiqua" w:hAnsi="Book Antiqua" w:cs="Times New Roman"/>
          <w:sz w:val="24"/>
          <w:szCs w:val="24"/>
        </w:rPr>
        <w:t xml:space="preserve"> lesions in the same patient may demonstrate different behavior on PET/CT, as well as appear at different time </w:t>
      </w:r>
      <w:r w:rsidR="00125EF1" w:rsidRPr="00486B77">
        <w:rPr>
          <w:rFonts w:ascii="Book Antiqua" w:hAnsi="Book Antiqua" w:cs="Times New Roman"/>
          <w:sz w:val="24"/>
          <w:szCs w:val="24"/>
        </w:rPr>
        <w:t>interval</w:t>
      </w:r>
      <w:r w:rsidRPr="00486B77">
        <w:rPr>
          <w:rFonts w:ascii="Book Antiqua" w:hAnsi="Book Antiqua" w:cs="Times New Roman"/>
          <w:sz w:val="24"/>
          <w:szCs w:val="24"/>
        </w:rPr>
        <w:t xml:space="preserve"> following FDG administration. Most EHL lesions demonstrate increased uptake relative to th</w:t>
      </w:r>
      <w:r w:rsidR="006C4D01" w:rsidRPr="00486B77">
        <w:rPr>
          <w:rFonts w:ascii="Book Antiqua" w:hAnsi="Book Antiqua" w:cs="Times New Roman"/>
          <w:sz w:val="24"/>
          <w:szCs w:val="24"/>
        </w:rPr>
        <w:t xml:space="preserve">e surrounding liver parenchyma, however, </w:t>
      </w:r>
      <w:r w:rsidR="006C4D01" w:rsidRPr="00486B77">
        <w:rPr>
          <w:rFonts w:ascii="Book Antiqua" w:hAnsi="Book Antiqua" w:cs="Times New Roman"/>
          <w:sz w:val="24"/>
          <w:szCs w:val="24"/>
        </w:rPr>
        <w:lastRenderedPageBreak/>
        <w:t xml:space="preserve">up to one third of EHLs may demonstrate similar FDG uptake to the surround tissue. Additionally, the hypercellular periphery may cause higher uptake near the edge of the tumor which </w:t>
      </w:r>
      <w:r w:rsidR="00975118" w:rsidRPr="00486B77">
        <w:rPr>
          <w:rFonts w:ascii="Book Antiqua" w:hAnsi="Book Antiqua" w:cs="Times New Roman"/>
          <w:sz w:val="24"/>
          <w:szCs w:val="24"/>
        </w:rPr>
        <w:t>appears as a hypermetabolic rim</w:t>
      </w:r>
      <w:r w:rsidR="006C4D01" w:rsidRPr="00486B77">
        <w:rPr>
          <w:rFonts w:ascii="Book Antiqua" w:hAnsi="Book Antiqua" w:cs="Times New Roman"/>
          <w:sz w:val="24"/>
          <w:szCs w:val="24"/>
        </w:rPr>
        <w:fldChar w:fldCharType="begin">
          <w:fldData xml:space="preserve">PEVuZE5vdGU+PENpdGU+PEF1dGhvcj5aaG91PC9BdXRob3I+PFllYXI+MjAxNTwvWWVhcj48UmVj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=
</w:fldData>
        </w:fldChar>
      </w:r>
      <w:r w:rsidR="00E9080D">
        <w:rPr>
          <w:rFonts w:ascii="Book Antiqua" w:hAnsi="Book Antiqua" w:cs="Times New Roman"/>
          <w:sz w:val="24"/>
          <w:szCs w:val="24"/>
        </w:rPr>
        <w:instrText xml:space="preserve"> ADDIN EN.CITE </w:instrText>
      </w:r>
      <w:r w:rsidR="00E9080D">
        <w:rPr>
          <w:rFonts w:ascii="Book Antiqua" w:hAnsi="Book Antiqua" w:cs="Times New Roman"/>
          <w:sz w:val="24"/>
          <w:szCs w:val="24"/>
        </w:rPr>
        <w:fldChar w:fldCharType="begin">
          <w:fldData xml:space="preserve">PEVuZE5vdGU+PENpdGU+PEF1dGhvcj5aaG91PC9BdXRob3I+PFllYXI+MjAxNTwvWWVhcj48UmVj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=
</w:fldData>
        </w:fldChar>
      </w:r>
      <w:r w:rsidR="00E9080D">
        <w:rPr>
          <w:rFonts w:ascii="Book Antiqua" w:hAnsi="Book Antiqua" w:cs="Times New Roman"/>
          <w:sz w:val="24"/>
          <w:szCs w:val="24"/>
        </w:rPr>
        <w:instrText xml:space="preserve"> ADDIN EN.CITE.DATA </w:instrText>
      </w:r>
      <w:r w:rsidR="00E9080D">
        <w:rPr>
          <w:rFonts w:ascii="Book Antiqua" w:hAnsi="Book Antiqua" w:cs="Times New Roman"/>
          <w:sz w:val="24"/>
          <w:szCs w:val="24"/>
        </w:rPr>
      </w:r>
      <w:r w:rsidR="00E9080D">
        <w:rPr>
          <w:rFonts w:ascii="Book Antiqua" w:hAnsi="Book Antiqua" w:cs="Times New Roman"/>
          <w:sz w:val="24"/>
          <w:szCs w:val="24"/>
        </w:rPr>
        <w:fldChar w:fldCharType="end"/>
      </w:r>
      <w:r w:rsidR="006C4D01" w:rsidRPr="00486B77">
        <w:rPr>
          <w:rFonts w:ascii="Book Antiqua" w:hAnsi="Book Antiqua" w:cs="Times New Roman"/>
          <w:sz w:val="24"/>
          <w:szCs w:val="24"/>
        </w:rPr>
      </w:r>
      <w:r w:rsidR="006C4D01"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[40,48]</w:t>
      </w:r>
      <w:r w:rsidR="006C4D01" w:rsidRPr="00486B77">
        <w:rPr>
          <w:rFonts w:ascii="Book Antiqua" w:hAnsi="Book Antiqua" w:cs="Times New Roman"/>
          <w:sz w:val="24"/>
          <w:szCs w:val="24"/>
        </w:rPr>
        <w:fldChar w:fldCharType="end"/>
      </w:r>
      <w:r w:rsidR="006C4D01" w:rsidRPr="00486B77">
        <w:rPr>
          <w:rFonts w:ascii="Book Antiqua" w:hAnsi="Book Antiqua" w:cs="Times New Roman"/>
          <w:sz w:val="24"/>
          <w:szCs w:val="24"/>
        </w:rPr>
        <w:t xml:space="preserve">. </w:t>
      </w:r>
      <w:r w:rsidR="00125EF1" w:rsidRPr="00486B77">
        <w:rPr>
          <w:rFonts w:ascii="Book Antiqua" w:hAnsi="Book Antiqua" w:cs="Times New Roman"/>
          <w:sz w:val="24"/>
          <w:szCs w:val="24"/>
        </w:rPr>
        <w:t>Hence, the</w:t>
      </w:r>
      <w:r w:rsidR="00DC580F" w:rsidRPr="00486B77">
        <w:rPr>
          <w:rFonts w:ascii="Book Antiqua" w:hAnsi="Book Antiqua" w:cs="Times New Roman"/>
          <w:sz w:val="24"/>
          <w:szCs w:val="24"/>
        </w:rPr>
        <w:t xml:space="preserve"> performance of PET/CT in the evaluation of metastatic disease and recurrence requires further assessment. </w:t>
      </w:r>
    </w:p>
    <w:p w14:paraId="77A35A1D" w14:textId="77777777" w:rsidR="0060359D" w:rsidRPr="00486B77" w:rsidRDefault="0060359D" w:rsidP="0060359D">
      <w:pPr>
        <w:spacing w:after="0" w:line="360" w:lineRule="auto"/>
        <w:ind w:firstLineChars="100" w:firstLine="240"/>
        <w:jc w:val="both"/>
        <w:rPr>
          <w:rFonts w:ascii="Book Antiqua" w:hAnsi="Book Antiqua" w:cs="Times New Roman"/>
          <w:sz w:val="24"/>
          <w:szCs w:val="24"/>
        </w:rPr>
      </w:pPr>
    </w:p>
    <w:p w14:paraId="26BAC9A3" w14:textId="3BC38F5D" w:rsidR="00A02B75" w:rsidRPr="00486B77" w:rsidRDefault="00D2394F" w:rsidP="004F2676">
      <w:pPr>
        <w:spacing w:after="0" w:line="360" w:lineRule="auto"/>
        <w:jc w:val="both"/>
        <w:rPr>
          <w:rFonts w:ascii="Book Antiqua" w:hAnsi="Book Antiqua" w:cs="Times New Roman"/>
          <w:b/>
          <w:sz w:val="24"/>
          <w:szCs w:val="24"/>
          <w:u w:val="single"/>
        </w:rPr>
      </w:pPr>
      <w:r w:rsidRPr="00486B77">
        <w:rPr>
          <w:rFonts w:ascii="Book Antiqua" w:hAnsi="Book Antiqua" w:cs="Times New Roman"/>
          <w:b/>
          <w:sz w:val="24"/>
          <w:szCs w:val="24"/>
          <w:u w:val="single"/>
        </w:rPr>
        <w:t>MANAGEMENT</w:t>
      </w:r>
    </w:p>
    <w:p w14:paraId="66D64396" w14:textId="037D9BD7" w:rsidR="00A02B75" w:rsidRPr="00486B77" w:rsidRDefault="00125EF1" w:rsidP="004F2676">
      <w:pPr>
        <w:spacing w:after="0" w:line="360" w:lineRule="auto"/>
        <w:jc w:val="both"/>
        <w:rPr>
          <w:rFonts w:ascii="Book Antiqua" w:hAnsi="Book Antiqua" w:cs="Times New Roman"/>
          <w:sz w:val="24"/>
          <w:szCs w:val="24"/>
        </w:rPr>
      </w:pPr>
      <w:r w:rsidRPr="00486B77">
        <w:rPr>
          <w:rFonts w:ascii="Book Antiqua" w:hAnsi="Book Antiqua" w:cs="Times New Roman"/>
          <w:sz w:val="24"/>
          <w:szCs w:val="24"/>
        </w:rPr>
        <w:t xml:space="preserve">There are </w:t>
      </w:r>
      <w:r w:rsidR="00A02B75" w:rsidRPr="00486B77">
        <w:rPr>
          <w:rFonts w:ascii="Book Antiqua" w:hAnsi="Book Antiqua" w:cs="Times New Roman"/>
          <w:sz w:val="24"/>
          <w:szCs w:val="24"/>
        </w:rPr>
        <w:t xml:space="preserve">no </w:t>
      </w:r>
      <w:r w:rsidRPr="00486B77">
        <w:rPr>
          <w:rFonts w:ascii="Book Antiqua" w:hAnsi="Book Antiqua" w:cs="Times New Roman"/>
          <w:sz w:val="24"/>
          <w:szCs w:val="24"/>
        </w:rPr>
        <w:t>standardized</w:t>
      </w:r>
      <w:r w:rsidR="00A02B75" w:rsidRPr="00486B77">
        <w:rPr>
          <w:rFonts w:ascii="Book Antiqua" w:hAnsi="Book Antiqua" w:cs="Times New Roman"/>
          <w:sz w:val="24"/>
          <w:szCs w:val="24"/>
        </w:rPr>
        <w:t xml:space="preserve"> guidelines for treating </w:t>
      </w:r>
      <w:r w:rsidR="00A6241C" w:rsidRPr="00486B77">
        <w:rPr>
          <w:rFonts w:ascii="Book Antiqua" w:hAnsi="Book Antiqua" w:cs="Times New Roman"/>
          <w:sz w:val="24"/>
          <w:szCs w:val="24"/>
        </w:rPr>
        <w:t>EHL</w:t>
      </w:r>
      <w:r w:rsidRPr="00486B77">
        <w:rPr>
          <w:rFonts w:ascii="Book Antiqua" w:hAnsi="Book Antiqua" w:cs="Times New Roman"/>
          <w:sz w:val="24"/>
          <w:szCs w:val="24"/>
        </w:rPr>
        <w:t>. The treatment</w:t>
      </w:r>
      <w:r w:rsidR="00A02B75" w:rsidRPr="00486B77">
        <w:rPr>
          <w:rFonts w:ascii="Book Antiqua" w:hAnsi="Book Antiqua" w:cs="Times New Roman"/>
          <w:sz w:val="24"/>
          <w:szCs w:val="24"/>
        </w:rPr>
        <w:t xml:space="preserve"> options are broad with inconsistent </w:t>
      </w:r>
      <w:r w:rsidR="00BB42FC" w:rsidRPr="00486B77">
        <w:rPr>
          <w:rFonts w:ascii="Book Antiqua" w:hAnsi="Book Antiqua" w:cs="Times New Roman"/>
          <w:sz w:val="24"/>
          <w:szCs w:val="24"/>
        </w:rPr>
        <w:t>results and</w:t>
      </w:r>
      <w:r w:rsidR="00A02B75" w:rsidRPr="00486B77">
        <w:rPr>
          <w:rFonts w:ascii="Book Antiqua" w:hAnsi="Book Antiqua" w:cs="Times New Roman"/>
          <w:sz w:val="24"/>
          <w:szCs w:val="24"/>
        </w:rPr>
        <w:t xml:space="preserve"> include </w:t>
      </w:r>
      <w:r w:rsidR="0032194C" w:rsidRPr="00486B77">
        <w:rPr>
          <w:rFonts w:ascii="Book Antiqua" w:hAnsi="Book Antiqua" w:cs="Times New Roman"/>
          <w:sz w:val="24"/>
          <w:szCs w:val="24"/>
        </w:rPr>
        <w:t>chemotherapy, ablation, surgery and liver transplantation</w:t>
      </w:r>
      <w:r w:rsidR="00A02B75" w:rsidRPr="00486B77">
        <w:rPr>
          <w:rFonts w:ascii="Book Antiqua" w:hAnsi="Book Antiqua" w:cs="Times New Roman"/>
          <w:sz w:val="24"/>
          <w:szCs w:val="24"/>
        </w:rPr>
        <w:fldChar w:fldCharType="begin">
          <w:fldData xml:space="preserve">PEVuZE5vdGU+PENpdGU+PEF1dGhvcj5NYXNjYXJlbmhhczwvQXV0aG9yPjxZZWFyPjIwMDQ8L1ll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</w:fldData>
        </w:fldChar>
      </w:r>
      <w:r w:rsidR="00E9080D">
        <w:rPr>
          <w:rFonts w:ascii="Book Antiqua" w:hAnsi="Book Antiqua" w:cs="Times New Roman"/>
          <w:sz w:val="24"/>
          <w:szCs w:val="24"/>
        </w:rPr>
        <w:instrText xml:space="preserve"> ADDIN EN.CITE </w:instrText>
      </w:r>
      <w:r w:rsidR="00E9080D">
        <w:rPr>
          <w:rFonts w:ascii="Book Antiqua" w:hAnsi="Book Antiqua" w:cs="Times New Roman"/>
          <w:sz w:val="24"/>
          <w:szCs w:val="24"/>
        </w:rPr>
        <w:fldChar w:fldCharType="begin">
          <w:fldData xml:space="preserve">PEVuZE5vdGU+PENpdGU+PEF1dGhvcj5NYXNjYXJlbmhhczwvQXV0aG9yPjxZZWFyPjIwMDQ8L1ll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</w:fldData>
        </w:fldChar>
      </w:r>
      <w:r w:rsidR="00E9080D">
        <w:rPr>
          <w:rFonts w:ascii="Book Antiqua" w:hAnsi="Book Antiqua" w:cs="Times New Roman"/>
          <w:sz w:val="24"/>
          <w:szCs w:val="24"/>
        </w:rPr>
        <w:instrText xml:space="preserve"> ADDIN EN.CITE.DATA </w:instrText>
      </w:r>
      <w:r w:rsidR="00E9080D">
        <w:rPr>
          <w:rFonts w:ascii="Book Antiqua" w:hAnsi="Book Antiqua" w:cs="Times New Roman"/>
          <w:sz w:val="24"/>
          <w:szCs w:val="24"/>
        </w:rPr>
      </w:r>
      <w:r w:rsidR="00E9080D">
        <w:rPr>
          <w:rFonts w:ascii="Book Antiqua" w:hAnsi="Book Antiqua" w:cs="Times New Roman"/>
          <w:sz w:val="24"/>
          <w:szCs w:val="24"/>
        </w:rPr>
        <w:fldChar w:fldCharType="end"/>
      </w:r>
      <w:r w:rsidR="00A02B75" w:rsidRPr="00486B77">
        <w:rPr>
          <w:rFonts w:ascii="Book Antiqua" w:hAnsi="Book Antiqua" w:cs="Times New Roman"/>
          <w:sz w:val="24"/>
          <w:szCs w:val="24"/>
        </w:rPr>
      </w:r>
      <w:r w:rsidR="00A02B75"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[49-53]</w:t>
      </w:r>
      <w:r w:rsidR="00A02B75" w:rsidRPr="00486B77">
        <w:rPr>
          <w:rFonts w:ascii="Book Antiqua" w:hAnsi="Book Antiqua" w:cs="Times New Roman"/>
          <w:sz w:val="24"/>
          <w:szCs w:val="24"/>
        </w:rPr>
        <w:fldChar w:fldCharType="end"/>
      </w:r>
      <w:r w:rsidR="00A02B75" w:rsidRPr="00486B77">
        <w:rPr>
          <w:rFonts w:ascii="Book Antiqua" w:hAnsi="Book Antiqua" w:cs="Times New Roman"/>
          <w:sz w:val="24"/>
          <w:szCs w:val="24"/>
        </w:rPr>
        <w:t xml:space="preserve">. In fact, one study </w:t>
      </w:r>
      <w:r w:rsidR="0032194C" w:rsidRPr="00486B77">
        <w:rPr>
          <w:rFonts w:ascii="Book Antiqua" w:hAnsi="Book Antiqua" w:cs="Times New Roman"/>
          <w:sz w:val="24"/>
          <w:szCs w:val="24"/>
        </w:rPr>
        <w:t>reported</w:t>
      </w:r>
      <w:r w:rsidR="00A02B75" w:rsidRPr="00486B77">
        <w:rPr>
          <w:rFonts w:ascii="Book Antiqua" w:hAnsi="Book Antiqua" w:cs="Times New Roman"/>
          <w:sz w:val="24"/>
          <w:szCs w:val="24"/>
        </w:rPr>
        <w:t xml:space="preserve"> that there was no significant difference in 5-year survival rates among the </w:t>
      </w:r>
      <w:r w:rsidR="0032194C" w:rsidRPr="00486B77">
        <w:rPr>
          <w:rFonts w:ascii="Book Antiqua" w:hAnsi="Book Antiqua" w:cs="Times New Roman"/>
          <w:sz w:val="24"/>
          <w:szCs w:val="24"/>
        </w:rPr>
        <w:t>different</w:t>
      </w:r>
      <w:r w:rsidR="00A02B75" w:rsidRPr="00486B77">
        <w:rPr>
          <w:rFonts w:ascii="Book Antiqua" w:hAnsi="Book Antiqua" w:cs="Times New Roman"/>
          <w:sz w:val="24"/>
          <w:szCs w:val="24"/>
        </w:rPr>
        <w:t xml:space="preserve"> treatment</w:t>
      </w:r>
      <w:r w:rsidR="0032194C" w:rsidRPr="00486B77">
        <w:rPr>
          <w:rFonts w:ascii="Book Antiqua" w:hAnsi="Book Antiqua" w:cs="Times New Roman"/>
          <w:sz w:val="24"/>
          <w:szCs w:val="24"/>
        </w:rPr>
        <w:t>s</w:t>
      </w:r>
      <w:r w:rsidR="00A02B75" w:rsidRPr="00486B77">
        <w:rPr>
          <w:rFonts w:ascii="Book Antiqua" w:hAnsi="Book Antiqua" w:cs="Times New Roman"/>
          <w:sz w:val="24"/>
          <w:szCs w:val="24"/>
        </w:rPr>
        <w:fldChar w:fldCharType="begin"/>
      </w:r>
      <w:r w:rsidR="00E9080D">
        <w:rPr>
          <w:rFonts w:ascii="Book Antiqua" w:hAnsi="Book Antiqua" w:cs="Times New Roman"/>
          <w:sz w:val="24"/>
          <w:szCs w:val="24"/>
        </w:rPr>
        <w:instrText xml:space="preserve"> ADDIN EN.CITE &lt;EndNote&gt;&lt;Cite&gt;&lt;Author&gt;Thomas&lt;/Author&gt;&lt;Year&gt;2014&lt;/Year&gt;&lt;RecNum&gt;56&lt;/RecNum&gt;&lt;DisplayText&gt;&lt;style face="superscript"&gt;[54]&lt;/style&gt;&lt;/DisplayText&gt;&lt;record&gt;&lt;rec-number&gt;56&lt;/rec-number&gt;&lt;foreign-keys&gt;&lt;key app="EN" db-id="fdse002t2d92wreww0dvrx2xpazpaxpww95e" timestamp="1582128396"&gt;56&lt;/key&gt;&lt;/foreign-keys&gt;&lt;ref-type name="Journal Article"&gt;17&lt;/ref-type&gt;&lt;contributors&gt;&lt;authors&gt;&lt;author&gt;&lt;style face="bold" font="default" size="100%"&gt;Thomas, Ryan M&lt;/style&gt;&lt;/author&gt;&lt;author&gt;Aloia, Thomas A&lt;/author&gt;&lt;author&gt;Truty, Mark J&lt;/author&gt;&lt;author&gt;Tseng, Warren H&lt;/author&gt;&lt;author&gt;Choi, Eugene A&lt;/author&gt;&lt;author&gt;Curley, Steven A&lt;/author&gt;&lt;author&gt;Vauthey, Jean N&lt;/author&gt;&lt;author&gt;Abdalla, Eddie K&lt;/author&gt;&lt;/authors&gt;&lt;/contributors&gt;&lt;titles&gt;&lt;title&gt;Treatment sequencing strategy for hepatic epithelioid haemangioendothelioma&lt;/title&gt;&lt;secondary-title&gt;HPB&lt;/secondary-title&gt;&lt;/titles&gt;&lt;periodical&gt;&lt;full-title&gt;HPB&lt;/full-title&gt;&lt;abbr-1&gt;HPB (Oxford)&lt;/abbr-1&gt;&lt;abbr-2&gt;HPB (Oxford)&lt;/abbr-2&gt;&lt;/periodical&gt;&lt;pages&gt;677-685&lt;/pages&gt;&lt;volume&gt;16&lt;/volume&gt;&lt;number&gt;7&lt;/number&gt;&lt;dates&gt;&lt;year&gt;2014&lt;/year&gt;&lt;/dates&gt;&lt;isbn&gt;1365-182X&lt;/isbn&gt;&lt;accession-num&gt;24308564 PMCid:PMC4105907&lt;/accession-num&gt;&lt;urls&gt;&lt;/urls&gt;&lt;electronic-resource-num&gt;10.1111/hpb.12202&lt;/electronic-resource-num&gt;&lt;/record&gt;&lt;/Cite&gt;&lt;/EndNote&gt;</w:instrText>
      </w:r>
      <w:r w:rsidR="00A02B75"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[54]</w:t>
      </w:r>
      <w:r w:rsidR="00A02B75" w:rsidRPr="00486B77">
        <w:rPr>
          <w:rFonts w:ascii="Book Antiqua" w:hAnsi="Book Antiqua" w:cs="Times New Roman"/>
          <w:sz w:val="24"/>
          <w:szCs w:val="24"/>
        </w:rPr>
        <w:fldChar w:fldCharType="end"/>
      </w:r>
      <w:r w:rsidR="00A02B75" w:rsidRPr="00486B77">
        <w:rPr>
          <w:rFonts w:ascii="Book Antiqua" w:hAnsi="Book Antiqua" w:cs="Times New Roman"/>
          <w:sz w:val="24"/>
          <w:szCs w:val="24"/>
        </w:rPr>
        <w:t xml:space="preserve">. Consequently, few studies have been conducted on </w:t>
      </w:r>
      <w:r w:rsidR="00A6241C" w:rsidRPr="00486B77">
        <w:rPr>
          <w:rFonts w:ascii="Book Antiqua" w:hAnsi="Book Antiqua" w:cs="Times New Roman"/>
          <w:sz w:val="24"/>
          <w:szCs w:val="24"/>
        </w:rPr>
        <w:t>EHL</w:t>
      </w:r>
      <w:r w:rsidR="00A02B75" w:rsidRPr="00486B77">
        <w:rPr>
          <w:rFonts w:ascii="Book Antiqua" w:hAnsi="Book Antiqua" w:cs="Times New Roman"/>
          <w:sz w:val="24"/>
          <w:szCs w:val="24"/>
        </w:rPr>
        <w:t xml:space="preserve"> and thus natural history of the disease is unpredictable ranging from localized and indolent to aggressive and metastatic. </w:t>
      </w:r>
    </w:p>
    <w:p w14:paraId="2199DC39" w14:textId="218FB66C" w:rsidR="00A02B75" w:rsidRPr="00486B77" w:rsidRDefault="00A02B75" w:rsidP="0060359D">
      <w:pPr>
        <w:spacing w:after="0" w:line="360" w:lineRule="auto"/>
        <w:ind w:firstLineChars="100" w:firstLine="240"/>
        <w:jc w:val="both"/>
        <w:rPr>
          <w:rFonts w:ascii="Book Antiqua" w:hAnsi="Book Antiqua" w:cs="Times New Roman"/>
          <w:sz w:val="24"/>
          <w:szCs w:val="24"/>
        </w:rPr>
      </w:pPr>
      <w:r w:rsidRPr="00486B77">
        <w:rPr>
          <w:rFonts w:ascii="Book Antiqua" w:hAnsi="Book Antiqua" w:cs="Times New Roman"/>
          <w:sz w:val="24"/>
          <w:szCs w:val="24"/>
        </w:rPr>
        <w:t>Furthermore, observation alone can yield favorable outcomes including spontaneous regression or disease stabilization if the tumor is non-aggressive. For example, a retrospective study on pediatric cases reported spontaneous remission without treatment in 60% of patients with focal disease (</w:t>
      </w:r>
      <w:r w:rsidRPr="00486B77">
        <w:rPr>
          <w:rFonts w:ascii="Book Antiqua" w:hAnsi="Book Antiqua" w:cs="Times New Roman"/>
          <w:i/>
          <w:iCs/>
          <w:sz w:val="24"/>
          <w:szCs w:val="24"/>
        </w:rPr>
        <w:t>n</w:t>
      </w:r>
      <w:r w:rsidR="0060359D" w:rsidRPr="00486B77">
        <w:rPr>
          <w:rFonts w:ascii="Book Antiqua" w:hAnsi="Book Antiqua" w:cs="Times New Roman"/>
          <w:sz w:val="24"/>
          <w:szCs w:val="24"/>
        </w:rPr>
        <w:t xml:space="preserve"> </w:t>
      </w:r>
      <w:r w:rsidRPr="00486B77">
        <w:rPr>
          <w:rFonts w:ascii="Book Antiqua" w:hAnsi="Book Antiqua" w:cs="Times New Roman"/>
          <w:sz w:val="24"/>
          <w:szCs w:val="24"/>
        </w:rPr>
        <w:t>=</w:t>
      </w:r>
      <w:r w:rsidR="0060359D" w:rsidRPr="00486B77">
        <w:rPr>
          <w:rFonts w:ascii="Book Antiqua" w:hAnsi="Book Antiqua" w:cs="Times New Roman"/>
          <w:sz w:val="24"/>
          <w:szCs w:val="24"/>
        </w:rPr>
        <w:t xml:space="preserve"> </w:t>
      </w:r>
      <w:r w:rsidRPr="00486B77">
        <w:rPr>
          <w:rFonts w:ascii="Book Antiqua" w:hAnsi="Book Antiqua" w:cs="Times New Roman"/>
          <w:sz w:val="24"/>
          <w:szCs w:val="24"/>
        </w:rPr>
        <w:t>10) and 42% of patients</w:t>
      </w:r>
      <w:r w:rsidR="00975118" w:rsidRPr="00486B77">
        <w:rPr>
          <w:rFonts w:ascii="Book Antiqua" w:hAnsi="Book Antiqua" w:cs="Times New Roman"/>
          <w:sz w:val="24"/>
          <w:szCs w:val="24"/>
        </w:rPr>
        <w:t xml:space="preserve"> with multifocal disease (</w:t>
      </w:r>
      <w:r w:rsidR="00975118" w:rsidRPr="00486B77">
        <w:rPr>
          <w:rFonts w:ascii="Book Antiqua" w:hAnsi="Book Antiqua" w:cs="Times New Roman"/>
          <w:i/>
          <w:iCs/>
          <w:sz w:val="24"/>
          <w:szCs w:val="24"/>
        </w:rPr>
        <w:t>n</w:t>
      </w:r>
      <w:r w:rsidR="0060359D" w:rsidRPr="00486B77">
        <w:rPr>
          <w:rFonts w:ascii="Book Antiqua" w:hAnsi="Book Antiqua" w:cs="Times New Roman"/>
          <w:sz w:val="24"/>
          <w:szCs w:val="24"/>
        </w:rPr>
        <w:t xml:space="preserve"> </w:t>
      </w:r>
      <w:r w:rsidR="00975118" w:rsidRPr="00486B77">
        <w:rPr>
          <w:rFonts w:ascii="Book Antiqua" w:hAnsi="Book Antiqua" w:cs="Times New Roman"/>
          <w:sz w:val="24"/>
          <w:szCs w:val="24"/>
        </w:rPr>
        <w:t>=</w:t>
      </w:r>
      <w:r w:rsidR="0060359D" w:rsidRPr="00486B77">
        <w:rPr>
          <w:rFonts w:ascii="Book Antiqua" w:hAnsi="Book Antiqua" w:cs="Times New Roman"/>
          <w:sz w:val="24"/>
          <w:szCs w:val="24"/>
        </w:rPr>
        <w:t xml:space="preserve"> </w:t>
      </w:r>
      <w:r w:rsidR="00975118" w:rsidRPr="00486B77">
        <w:rPr>
          <w:rFonts w:ascii="Book Antiqua" w:hAnsi="Book Antiqua" w:cs="Times New Roman"/>
          <w:sz w:val="24"/>
          <w:szCs w:val="24"/>
        </w:rPr>
        <w:t>12)</w:t>
      </w:r>
      <w:r w:rsidRPr="00486B77">
        <w:rPr>
          <w:rFonts w:ascii="Book Antiqua" w:hAnsi="Book Antiqua" w:cs="Times New Roman"/>
          <w:sz w:val="24"/>
          <w:szCs w:val="24"/>
        </w:rPr>
        <w:fldChar w:fldCharType="begin"/>
      </w:r>
      <w:r w:rsidR="00E9080D">
        <w:rPr>
          <w:rFonts w:ascii="Book Antiqua" w:hAnsi="Book Antiqua" w:cs="Times New Roman"/>
          <w:sz w:val="24"/>
          <w:szCs w:val="24"/>
        </w:rPr>
        <w:instrText xml:space="preserve"> ADDIN EN.CITE &lt;EndNote&gt;&lt;Cite&gt;&lt;Author&gt;Emad&lt;/Author&gt;&lt;Year&gt;2019&lt;/Year&gt;&lt;RecNum&gt;57&lt;/RecNum&gt;&lt;DisplayText&gt;&lt;style face="superscript"&gt;[55]&lt;/style&gt;&lt;/DisplayText&gt;&lt;record&gt;&lt;rec-number&gt;57&lt;/rec-number&gt;&lt;foreign-keys&gt;&lt;key app="EN" db-id="fdse002t2d92wreww0dvrx2xpazpaxpww95e" timestamp="1582128397"&gt;57&lt;/key&gt;&lt;/foreign-keys&gt;&lt;ref-type name="Journal Article"&gt;17&lt;/ref-type&gt;&lt;contributors&gt;&lt;authors&gt;&lt;author&gt;&lt;style face="bold" font="default" size="100%"&gt;Emad, Ahmed&lt;/style&gt;&lt;/author&gt;&lt;author&gt;Fadel, Sayed&lt;/author&gt;&lt;author&gt;El Wakeel, Madeeha&lt;/author&gt;&lt;author&gt;Nagy, Nouran&lt;/author&gt;&lt;author&gt;Zamzam, Manal&lt;/author&gt;&lt;author&gt;Kieran, Mark W.&lt;/author&gt;&lt;author&gt;El Haddad, Alaa&lt;/author&gt;&lt;/authors&gt;&lt;/contributors&gt;&lt;auth-address&gt;Departments of Pediatric Hematology and Oncology.&lt;/auth-address&gt;&lt;titles&gt;&lt;title&gt;Outcome of Children Treated for Infantile Hepatic Hemangioendothelioma&lt;/title&gt;&lt;secondary-title&gt;Journal of pediatric hematology/oncology&lt;/secondary-title&gt;&lt;alt-title&gt;J Pediatr Hematol Oncol&lt;/alt-title&gt;&lt;/titles&gt;&lt;periodical&gt;&lt;full-title&gt;Journal of Pediatric Hematology/Oncology&lt;/full-title&gt;&lt;abbr-1&gt;J. Pediatr. Hematol. Oncol.&lt;/abbr-1&gt;&lt;abbr-2&gt;J Pediatr Hematol Oncol&lt;/abbr-2&gt;&lt;/periodical&gt;&lt;alt-periodical&gt;&lt;full-title&gt;Journal of Pediatric Hematology/Oncology&lt;/full-title&gt;&lt;abbr-1&gt;J. Pediatr. Hematol. Oncol.&lt;/abbr-1&gt;&lt;abbr-2&gt;J Pediatr Hematol Oncol&lt;/abbr-2&gt;&lt;/alt-periodical&gt;&lt;dates&gt;&lt;year&gt;2019&lt;/year&gt;&lt;pub-dates&gt;&lt;date&gt;2019/06//&lt;/date&gt;&lt;/pub-dates&gt;&lt;/dates&gt;&lt;isbn&gt;1077-4114&lt;/isbn&gt;&lt;accession-num&gt;31233466&lt;/accession-num&gt;&lt;urls&gt;&lt;related-urls&gt;&lt;url&gt;http://europepmc.org/abstract/MED/31233466&lt;/url&gt;&lt;url&gt;https://doi.org/10.1097/MPH.0000000000001536&lt;/url&gt;&lt;/related-urls&gt;&lt;/urls&gt;&lt;electronic-resource-num&gt;10.1097/mph.0000000000001536&lt;/electronic-resource-num&gt;&lt;remote-database-name&gt;PubMed&lt;/remote-database-name&gt;&lt;language&gt;eng&lt;/language&gt;&lt;/record&gt;&lt;/Cite&gt;&lt;/EndNote&gt;</w:instrText>
      </w:r>
      <w:r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[55]</w:t>
      </w:r>
      <w:r w:rsidRPr="00486B77">
        <w:rPr>
          <w:rFonts w:ascii="Book Antiqua" w:hAnsi="Book Antiqua" w:cs="Times New Roman"/>
          <w:sz w:val="24"/>
          <w:szCs w:val="24"/>
        </w:rPr>
        <w:fldChar w:fldCharType="end"/>
      </w:r>
      <w:r w:rsidRPr="00486B77">
        <w:rPr>
          <w:rFonts w:ascii="Book Antiqua" w:hAnsi="Book Antiqua" w:cs="Times New Roman"/>
          <w:sz w:val="24"/>
          <w:szCs w:val="24"/>
        </w:rPr>
        <w:t>. Consequently, another study also demonstrated that overall survival does not significantly differ between local and metastatic or u</w:t>
      </w:r>
      <w:r w:rsidR="00975118" w:rsidRPr="00486B77">
        <w:rPr>
          <w:rFonts w:ascii="Book Antiqua" w:hAnsi="Book Antiqua" w:cs="Times New Roman"/>
          <w:sz w:val="24"/>
          <w:szCs w:val="24"/>
        </w:rPr>
        <w:t>nilateral and bilateral disease</w:t>
      </w:r>
      <w:r w:rsidRPr="00486B77">
        <w:rPr>
          <w:rFonts w:ascii="Book Antiqua" w:hAnsi="Book Antiqua" w:cs="Times New Roman"/>
          <w:sz w:val="24"/>
          <w:szCs w:val="24"/>
        </w:rPr>
        <w:fldChar w:fldCharType="begin">
          <w:fldData xml:space="preserve">PEVuZE5vdGU+PENpdGU+PEF1dGhvcj5UaG9tYXM8L0F1dGhvcj48WWVhcj4yMDE0PC9ZZWFyPjxS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</w:fldData>
        </w:fldChar>
      </w:r>
      <w:r w:rsidR="00E9080D">
        <w:rPr>
          <w:rFonts w:ascii="Book Antiqua" w:hAnsi="Book Antiqua" w:cs="Times New Roman"/>
          <w:sz w:val="24"/>
          <w:szCs w:val="24"/>
        </w:rPr>
        <w:instrText xml:space="preserve"> ADDIN EN.CITE </w:instrText>
      </w:r>
      <w:r w:rsidR="00E9080D">
        <w:rPr>
          <w:rFonts w:ascii="Book Antiqua" w:hAnsi="Book Antiqua" w:cs="Times New Roman"/>
          <w:sz w:val="24"/>
          <w:szCs w:val="24"/>
        </w:rPr>
        <w:fldChar w:fldCharType="begin">
          <w:fldData xml:space="preserve">PEVuZE5vdGU+PENpdGU+PEF1dGhvcj5UaG9tYXM8L0F1dGhvcj48WWVhcj4yMDE0PC9ZZWFyPjxS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</w:fldData>
        </w:fldChar>
      </w:r>
      <w:r w:rsidR="00E9080D">
        <w:rPr>
          <w:rFonts w:ascii="Book Antiqua" w:hAnsi="Book Antiqua" w:cs="Times New Roman"/>
          <w:sz w:val="24"/>
          <w:szCs w:val="24"/>
        </w:rPr>
        <w:instrText xml:space="preserve"> ADDIN EN.CITE.DATA </w:instrText>
      </w:r>
      <w:r w:rsidR="00E9080D">
        <w:rPr>
          <w:rFonts w:ascii="Book Antiqua" w:hAnsi="Book Antiqua" w:cs="Times New Roman"/>
          <w:sz w:val="24"/>
          <w:szCs w:val="24"/>
        </w:rPr>
      </w:r>
      <w:r w:rsidR="00E9080D">
        <w:rPr>
          <w:rFonts w:ascii="Book Antiqua" w:hAnsi="Book Antiqua" w:cs="Times New Roman"/>
          <w:sz w:val="24"/>
          <w:szCs w:val="24"/>
        </w:rPr>
        <w:fldChar w:fldCharType="end"/>
      </w:r>
      <w:r w:rsidRPr="00486B77">
        <w:rPr>
          <w:rFonts w:ascii="Book Antiqua" w:hAnsi="Book Antiqua" w:cs="Times New Roman"/>
          <w:sz w:val="24"/>
          <w:szCs w:val="24"/>
        </w:rPr>
      </w:r>
      <w:r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[54]</w:t>
      </w:r>
      <w:r w:rsidRPr="00486B77">
        <w:rPr>
          <w:rFonts w:ascii="Book Antiqua" w:hAnsi="Book Antiqua" w:cs="Times New Roman"/>
          <w:sz w:val="24"/>
          <w:szCs w:val="24"/>
        </w:rPr>
        <w:fldChar w:fldCharType="end"/>
      </w:r>
      <w:r w:rsidRPr="00486B77">
        <w:rPr>
          <w:rFonts w:ascii="Book Antiqua" w:hAnsi="Book Antiqua" w:cs="Times New Roman"/>
          <w:sz w:val="24"/>
          <w:szCs w:val="24"/>
        </w:rPr>
        <w:t xml:space="preserve">. These findings reinforce the unpredictability of tumor behavior, </w:t>
      </w:r>
      <w:r w:rsidR="00A6241C" w:rsidRPr="00486B77">
        <w:rPr>
          <w:rFonts w:ascii="Book Antiqua" w:hAnsi="Book Antiqua" w:cs="Times New Roman"/>
          <w:sz w:val="24"/>
          <w:szCs w:val="24"/>
        </w:rPr>
        <w:t xml:space="preserve">thus </w:t>
      </w:r>
      <w:r w:rsidRPr="00486B77">
        <w:rPr>
          <w:rFonts w:ascii="Book Antiqua" w:hAnsi="Book Antiqua" w:cs="Times New Roman"/>
          <w:sz w:val="24"/>
          <w:szCs w:val="24"/>
        </w:rPr>
        <w:t>complicating</w:t>
      </w:r>
      <w:r w:rsidR="00A6241C" w:rsidRPr="00486B77">
        <w:rPr>
          <w:rFonts w:ascii="Book Antiqua" w:hAnsi="Book Antiqua" w:cs="Times New Roman"/>
          <w:sz w:val="24"/>
          <w:szCs w:val="24"/>
        </w:rPr>
        <w:t xml:space="preserve"> the</w:t>
      </w:r>
      <w:r w:rsidRPr="00486B77">
        <w:rPr>
          <w:rFonts w:ascii="Book Antiqua" w:hAnsi="Book Antiqua" w:cs="Times New Roman"/>
          <w:sz w:val="24"/>
          <w:szCs w:val="24"/>
        </w:rPr>
        <w:t xml:space="preserve"> treatment. However, the general consensus is to begin with observation to assess tumor behavior before intervention</w:t>
      </w:r>
      <w:r w:rsidR="00A6241C" w:rsidRPr="00486B77">
        <w:rPr>
          <w:rFonts w:ascii="Book Antiqua" w:hAnsi="Book Antiqua" w:cs="Times New Roman"/>
          <w:sz w:val="24"/>
          <w:szCs w:val="24"/>
        </w:rPr>
        <w:t>,</w:t>
      </w:r>
      <w:r w:rsidRPr="00486B77">
        <w:rPr>
          <w:rFonts w:ascii="Book Antiqua" w:hAnsi="Book Antiqua" w:cs="Times New Roman"/>
          <w:sz w:val="24"/>
          <w:szCs w:val="24"/>
        </w:rPr>
        <w:t xml:space="preserve"> if applicable at all.</w:t>
      </w:r>
    </w:p>
    <w:p w14:paraId="331C3AA4" w14:textId="77777777" w:rsidR="0060359D" w:rsidRPr="00486B77" w:rsidRDefault="0060359D" w:rsidP="0060359D">
      <w:pPr>
        <w:spacing w:after="0" w:line="360" w:lineRule="auto"/>
        <w:jc w:val="both"/>
        <w:rPr>
          <w:rFonts w:ascii="Book Antiqua" w:hAnsi="Book Antiqua" w:cs="Times New Roman"/>
          <w:sz w:val="24"/>
          <w:szCs w:val="24"/>
        </w:rPr>
      </w:pPr>
    </w:p>
    <w:p w14:paraId="26A240F6" w14:textId="4171E553" w:rsidR="00A02B75" w:rsidRPr="00486B77" w:rsidRDefault="00256454" w:rsidP="004F2676">
      <w:pPr>
        <w:spacing w:after="0" w:line="360" w:lineRule="auto"/>
        <w:jc w:val="both"/>
        <w:rPr>
          <w:rFonts w:ascii="Book Antiqua" w:hAnsi="Book Antiqua" w:cs="Times New Roman"/>
          <w:b/>
          <w:sz w:val="24"/>
          <w:szCs w:val="24"/>
          <w:u w:val="single"/>
        </w:rPr>
      </w:pPr>
      <w:r w:rsidRPr="00486B77">
        <w:rPr>
          <w:rFonts w:ascii="Book Antiqua" w:hAnsi="Book Antiqua" w:cs="Times New Roman"/>
          <w:b/>
          <w:sz w:val="24"/>
          <w:szCs w:val="24"/>
          <w:u w:val="single"/>
        </w:rPr>
        <w:t>MEDICATIONS</w:t>
      </w:r>
    </w:p>
    <w:p w14:paraId="39A2F76F" w14:textId="1B3982FA" w:rsidR="00A02B75" w:rsidRPr="00486B77" w:rsidRDefault="00A02B75" w:rsidP="004F2676">
      <w:pPr>
        <w:spacing w:after="0" w:line="360" w:lineRule="auto"/>
        <w:jc w:val="both"/>
        <w:rPr>
          <w:rFonts w:ascii="Book Antiqua" w:hAnsi="Book Antiqua" w:cs="Times New Roman"/>
          <w:sz w:val="24"/>
          <w:szCs w:val="24"/>
        </w:rPr>
      </w:pPr>
      <w:r w:rsidRPr="00486B77">
        <w:rPr>
          <w:rFonts w:ascii="Book Antiqua" w:hAnsi="Book Antiqua" w:cs="Times New Roman"/>
          <w:sz w:val="24"/>
          <w:szCs w:val="24"/>
        </w:rPr>
        <w:t xml:space="preserve">Prednisone and propranolol are described in literature for medical management of </w:t>
      </w:r>
      <w:r w:rsidR="00A6241C" w:rsidRPr="00486B77">
        <w:rPr>
          <w:rFonts w:ascii="Book Antiqua" w:hAnsi="Book Antiqua" w:cs="Times New Roman"/>
          <w:sz w:val="24"/>
          <w:szCs w:val="24"/>
        </w:rPr>
        <w:t>EHL</w:t>
      </w:r>
      <w:r w:rsidRPr="00486B77">
        <w:rPr>
          <w:rFonts w:ascii="Book Antiqua" w:hAnsi="Book Antiqua" w:cs="Times New Roman"/>
          <w:sz w:val="24"/>
          <w:szCs w:val="24"/>
        </w:rPr>
        <w:t xml:space="preserve"> with variable results</w:t>
      </w:r>
      <w:r w:rsidR="00B10671" w:rsidRPr="00486B77">
        <w:rPr>
          <w:rFonts w:ascii="Book Antiqua" w:hAnsi="Book Antiqua" w:cs="Times New Roman"/>
          <w:sz w:val="24"/>
          <w:szCs w:val="24"/>
        </w:rPr>
        <w:t xml:space="preserve"> (Table 1)</w:t>
      </w:r>
      <w:r w:rsidRPr="00486B77">
        <w:rPr>
          <w:rFonts w:ascii="Book Antiqua" w:hAnsi="Book Antiqua" w:cs="Times New Roman"/>
          <w:sz w:val="24"/>
          <w:szCs w:val="24"/>
        </w:rPr>
        <w:t xml:space="preserve">. </w:t>
      </w:r>
      <w:r w:rsidR="009215DA" w:rsidRPr="00486B77">
        <w:rPr>
          <w:rFonts w:ascii="Book Antiqua" w:hAnsi="Book Antiqua" w:cs="Times New Roman"/>
          <w:sz w:val="24"/>
          <w:szCs w:val="24"/>
        </w:rPr>
        <w:t>In a</w:t>
      </w:r>
      <w:r w:rsidRPr="00486B77">
        <w:rPr>
          <w:rFonts w:ascii="Book Antiqua" w:hAnsi="Book Antiqua" w:cs="Times New Roman"/>
          <w:sz w:val="24"/>
          <w:szCs w:val="24"/>
        </w:rPr>
        <w:t xml:space="preserve"> group of nine children with focal, multifocal, and diffuse disease assigned to propranolol (</w:t>
      </w:r>
      <w:r w:rsidRPr="00486B77">
        <w:rPr>
          <w:rFonts w:ascii="Book Antiqua" w:hAnsi="Book Antiqua" w:cs="Times New Roman"/>
          <w:i/>
          <w:iCs/>
          <w:sz w:val="24"/>
          <w:szCs w:val="24"/>
        </w:rPr>
        <w:t>n</w:t>
      </w:r>
      <w:r w:rsidR="0060359D" w:rsidRPr="00486B77">
        <w:rPr>
          <w:rFonts w:ascii="Book Antiqua" w:hAnsi="Book Antiqua" w:cs="Times New Roman"/>
          <w:sz w:val="24"/>
          <w:szCs w:val="24"/>
        </w:rPr>
        <w:t xml:space="preserve"> </w:t>
      </w:r>
      <w:r w:rsidRPr="00486B77">
        <w:rPr>
          <w:rFonts w:ascii="Book Antiqua" w:hAnsi="Book Antiqua" w:cs="Times New Roman"/>
          <w:sz w:val="24"/>
          <w:szCs w:val="24"/>
        </w:rPr>
        <w:t>=</w:t>
      </w:r>
      <w:r w:rsidR="0060359D" w:rsidRPr="00486B77">
        <w:rPr>
          <w:rFonts w:ascii="Book Antiqua" w:hAnsi="Book Antiqua" w:cs="Times New Roman"/>
          <w:sz w:val="24"/>
          <w:szCs w:val="24"/>
        </w:rPr>
        <w:t xml:space="preserve"> </w:t>
      </w:r>
      <w:r w:rsidRPr="00486B77">
        <w:rPr>
          <w:rFonts w:ascii="Book Antiqua" w:hAnsi="Book Antiqua" w:cs="Times New Roman"/>
          <w:sz w:val="24"/>
          <w:szCs w:val="24"/>
        </w:rPr>
        <w:t>3) or a combination of propranolol/prednisolone (</w:t>
      </w:r>
      <w:r w:rsidRPr="00486B77">
        <w:rPr>
          <w:rFonts w:ascii="Book Antiqua" w:hAnsi="Book Antiqua" w:cs="Times New Roman"/>
          <w:i/>
          <w:iCs/>
          <w:sz w:val="24"/>
          <w:szCs w:val="24"/>
        </w:rPr>
        <w:t>n</w:t>
      </w:r>
      <w:r w:rsidR="0060359D" w:rsidRPr="00486B77">
        <w:rPr>
          <w:rFonts w:ascii="Book Antiqua" w:hAnsi="Book Antiqua" w:cs="Times New Roman"/>
          <w:sz w:val="24"/>
          <w:szCs w:val="24"/>
        </w:rPr>
        <w:t xml:space="preserve"> </w:t>
      </w:r>
      <w:r w:rsidRPr="00486B77">
        <w:rPr>
          <w:rFonts w:ascii="Book Antiqua" w:hAnsi="Book Antiqua" w:cs="Times New Roman"/>
          <w:sz w:val="24"/>
          <w:szCs w:val="24"/>
        </w:rPr>
        <w:t>=</w:t>
      </w:r>
      <w:r w:rsidR="0060359D" w:rsidRPr="00486B77">
        <w:rPr>
          <w:rFonts w:ascii="Book Antiqua" w:hAnsi="Book Antiqua" w:cs="Times New Roman"/>
          <w:sz w:val="24"/>
          <w:szCs w:val="24"/>
        </w:rPr>
        <w:t xml:space="preserve"> </w:t>
      </w:r>
      <w:r w:rsidRPr="00486B77">
        <w:rPr>
          <w:rFonts w:ascii="Book Antiqua" w:hAnsi="Book Antiqua" w:cs="Times New Roman"/>
          <w:sz w:val="24"/>
          <w:szCs w:val="24"/>
        </w:rPr>
        <w:t>6), 100% of them in each treatment achieved tumor regression. Interestingly, three out of six of all patients with diffuse disease and five out of twelve patients with multifocal disease achieved tumor regression after receiving proprano</w:t>
      </w:r>
      <w:r w:rsidR="00975118" w:rsidRPr="00486B77">
        <w:rPr>
          <w:rFonts w:ascii="Book Antiqua" w:hAnsi="Book Antiqua" w:cs="Times New Roman"/>
          <w:sz w:val="24"/>
          <w:szCs w:val="24"/>
        </w:rPr>
        <w:t>lol or propranolol/prednisolone</w:t>
      </w:r>
      <w:r w:rsidRPr="00486B77">
        <w:rPr>
          <w:rFonts w:ascii="Book Antiqua" w:hAnsi="Book Antiqua" w:cs="Times New Roman"/>
          <w:sz w:val="24"/>
          <w:szCs w:val="24"/>
        </w:rPr>
        <w:fldChar w:fldCharType="begin"/>
      </w:r>
      <w:r w:rsidR="00E9080D">
        <w:rPr>
          <w:rFonts w:ascii="Book Antiqua" w:hAnsi="Book Antiqua" w:cs="Times New Roman"/>
          <w:sz w:val="24"/>
          <w:szCs w:val="24"/>
        </w:rPr>
        <w:instrText xml:space="preserve"> ADDIN EN.CITE &lt;EndNote&gt;&lt;Cite&gt;&lt;Author&gt;Emad&lt;/Author&gt;&lt;Year&gt;2019&lt;/Year&gt;&lt;RecNum&gt;57&lt;/RecNum&gt;&lt;DisplayText&gt;&lt;style face="superscript"&gt;[55]&lt;/style&gt;&lt;/DisplayText&gt;&lt;record&gt;&lt;rec-number&gt;57&lt;/rec-number&gt;&lt;foreign-keys&gt;&lt;key app="EN" db-id="fdse002t2d92wreww0dvrx2xpazpaxpww95e" timestamp="1582128397"&gt;57&lt;/key&gt;&lt;/foreign-keys&gt;&lt;ref-type name="Journal Article"&gt;17&lt;/ref-type&gt;&lt;contributors&gt;&lt;authors&gt;&lt;author&gt;&lt;style face="bold" font="default" size="100%"&gt;Emad, Ahmed&lt;/style&gt;&lt;/author&gt;&lt;author&gt;Fadel, Sayed&lt;/author&gt;&lt;author&gt;El Wakeel, Madeeha&lt;/author&gt;&lt;author&gt;Nagy, Nouran&lt;/author&gt;&lt;author&gt;Zamzam, Manal&lt;/author&gt;&lt;author&gt;Kieran, Mark W.&lt;/author&gt;&lt;author&gt;El Haddad, Alaa&lt;/author&gt;&lt;/authors&gt;&lt;/contributors&gt;&lt;auth-address&gt;Departments of Pediatric Hematology and Oncology.&lt;/auth-address&gt;&lt;titles&gt;&lt;title&gt;Outcome of Children Treated for Infantile Hepatic Hemangioendothelioma&lt;/title&gt;&lt;secondary-title&gt;Journal of pediatric hematology/oncology&lt;/secondary-title&gt;&lt;alt-title&gt;J Pediatr Hematol Oncol&lt;/alt-title&gt;&lt;/titles&gt;&lt;periodical&gt;&lt;full-title&gt;Journal of Pediatric Hematology/Oncology&lt;/full-title&gt;&lt;abbr-1&gt;J. Pediatr. Hematol. Oncol.&lt;/abbr-1&gt;&lt;abbr-2&gt;J Pediatr Hematol Oncol&lt;/abbr-2&gt;&lt;/periodical&gt;&lt;alt-periodical&gt;&lt;full-title&gt;Journal of Pediatric Hematology/Oncology&lt;/full-title&gt;&lt;abbr-1&gt;J. Pediatr. Hematol. Oncol.&lt;/abbr-1&gt;&lt;abbr-2&gt;J Pediatr Hematol Oncol&lt;/abbr-2&gt;&lt;/alt-periodical&gt;&lt;dates&gt;&lt;year&gt;2019&lt;/year&gt;&lt;pub-dates&gt;&lt;date&gt;2019/06//&lt;/date&gt;&lt;/pub-dates&gt;&lt;/dates&gt;&lt;isbn&gt;1077-4114&lt;/isbn&gt;&lt;accession-num&gt;31233466&lt;/accession-num&gt;&lt;urls&gt;&lt;related-urls&gt;&lt;url&gt;http://europepmc.org/abstract/MED/31233466&lt;/url&gt;&lt;url&gt;https://doi.org/10.1097/MPH.0000000000001536&lt;/url&gt;&lt;/related-urls&gt;&lt;/urls&gt;&lt;electronic-resource-num&gt;10.1097/mph.0000000000001536&lt;/electronic-resource-num&gt;&lt;remote-database-name&gt;PubMed&lt;/remote-database-name&gt;&lt;language&gt;eng&lt;/language&gt;&lt;/record&gt;&lt;/Cite&gt;&lt;/EndNote&gt;</w:instrText>
      </w:r>
      <w:r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[55]</w:t>
      </w:r>
      <w:r w:rsidRPr="00486B77">
        <w:rPr>
          <w:rFonts w:ascii="Book Antiqua" w:hAnsi="Book Antiqua" w:cs="Times New Roman"/>
          <w:sz w:val="24"/>
          <w:szCs w:val="24"/>
        </w:rPr>
        <w:fldChar w:fldCharType="end"/>
      </w:r>
      <w:r w:rsidRPr="00486B77">
        <w:rPr>
          <w:rFonts w:ascii="Book Antiqua" w:hAnsi="Book Antiqua" w:cs="Times New Roman"/>
          <w:sz w:val="24"/>
          <w:szCs w:val="24"/>
        </w:rPr>
        <w:t xml:space="preserve">. Due to </w:t>
      </w:r>
      <w:r w:rsidR="00A6241C" w:rsidRPr="00486B77">
        <w:rPr>
          <w:rFonts w:ascii="Book Antiqua" w:hAnsi="Book Antiqua" w:cs="Times New Roman"/>
          <w:sz w:val="24"/>
          <w:szCs w:val="24"/>
        </w:rPr>
        <w:t>EHL</w:t>
      </w:r>
      <w:r w:rsidRPr="00486B77">
        <w:rPr>
          <w:rFonts w:ascii="Book Antiqua" w:hAnsi="Book Antiqua" w:cs="Times New Roman"/>
          <w:sz w:val="24"/>
          <w:szCs w:val="24"/>
        </w:rPr>
        <w:t xml:space="preserve">’s association with </w:t>
      </w:r>
      <w:r w:rsidRPr="00486B77">
        <w:rPr>
          <w:rFonts w:ascii="Book Antiqua" w:hAnsi="Book Antiqua" w:cs="Times New Roman"/>
          <w:sz w:val="24"/>
          <w:szCs w:val="24"/>
        </w:rPr>
        <w:lastRenderedPageBreak/>
        <w:t>hypothyroidism, L-thyroxine might be needed for patients wit</w:t>
      </w:r>
      <w:r w:rsidR="00975118" w:rsidRPr="00486B77">
        <w:rPr>
          <w:rFonts w:ascii="Book Antiqua" w:hAnsi="Book Antiqua" w:cs="Times New Roman"/>
          <w:sz w:val="24"/>
          <w:szCs w:val="24"/>
        </w:rPr>
        <w:t>h severely low T3 and T4 levels</w:t>
      </w:r>
      <w:r w:rsidRPr="00486B77">
        <w:rPr>
          <w:rFonts w:ascii="Book Antiqua" w:hAnsi="Book Antiqua" w:cs="Times New Roman"/>
          <w:sz w:val="24"/>
          <w:szCs w:val="24"/>
        </w:rPr>
        <w:fldChar w:fldCharType="begin">
          <w:fldData xml:space="preserve">PEVuZE5vdGU+PENpdGU+PEF1dGhvcj5EaWNraWU8L0F1dGhvcj48WWVhcj4yMDA5PC9ZZWFyPjxS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</w:fldData>
        </w:fldChar>
      </w:r>
      <w:r w:rsidR="00E9080D">
        <w:rPr>
          <w:rFonts w:ascii="Book Antiqua" w:hAnsi="Book Antiqua" w:cs="Times New Roman"/>
          <w:sz w:val="24"/>
          <w:szCs w:val="24"/>
        </w:rPr>
        <w:instrText xml:space="preserve"> ADDIN EN.CITE </w:instrText>
      </w:r>
      <w:r w:rsidR="00E9080D">
        <w:rPr>
          <w:rFonts w:ascii="Book Antiqua" w:hAnsi="Book Antiqua" w:cs="Times New Roman"/>
          <w:sz w:val="24"/>
          <w:szCs w:val="24"/>
        </w:rPr>
        <w:fldChar w:fldCharType="begin">
          <w:fldData xml:space="preserve">PEVuZE5vdGU+PENpdGU+PEF1dGhvcj5EaWNraWU8L0F1dGhvcj48WWVhcj4yMDA5PC9ZZWFyPjxS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</w:fldData>
        </w:fldChar>
      </w:r>
      <w:r w:rsidR="00E9080D">
        <w:rPr>
          <w:rFonts w:ascii="Book Antiqua" w:hAnsi="Book Antiqua" w:cs="Times New Roman"/>
          <w:sz w:val="24"/>
          <w:szCs w:val="24"/>
        </w:rPr>
        <w:instrText xml:space="preserve"> ADDIN EN.CITE.DATA </w:instrText>
      </w:r>
      <w:r w:rsidR="00E9080D">
        <w:rPr>
          <w:rFonts w:ascii="Book Antiqua" w:hAnsi="Book Antiqua" w:cs="Times New Roman"/>
          <w:sz w:val="24"/>
          <w:szCs w:val="24"/>
        </w:rPr>
      </w:r>
      <w:r w:rsidR="00E9080D">
        <w:rPr>
          <w:rFonts w:ascii="Book Antiqua" w:hAnsi="Book Antiqua" w:cs="Times New Roman"/>
          <w:sz w:val="24"/>
          <w:szCs w:val="24"/>
        </w:rPr>
        <w:fldChar w:fldCharType="end"/>
      </w:r>
      <w:r w:rsidRPr="00486B77">
        <w:rPr>
          <w:rFonts w:ascii="Book Antiqua" w:hAnsi="Book Antiqua" w:cs="Times New Roman"/>
          <w:sz w:val="24"/>
          <w:szCs w:val="24"/>
        </w:rPr>
      </w:r>
      <w:r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[55,56]</w:t>
      </w:r>
      <w:r w:rsidRPr="00486B77">
        <w:rPr>
          <w:rFonts w:ascii="Book Antiqua" w:hAnsi="Book Antiqua" w:cs="Times New Roman"/>
          <w:sz w:val="24"/>
          <w:szCs w:val="24"/>
        </w:rPr>
        <w:fldChar w:fldCharType="end"/>
      </w:r>
      <w:r w:rsidRPr="00486B77">
        <w:rPr>
          <w:rFonts w:ascii="Book Antiqua" w:hAnsi="Book Antiqua" w:cs="Times New Roman"/>
          <w:sz w:val="24"/>
          <w:szCs w:val="24"/>
        </w:rPr>
        <w:t xml:space="preserve">. Emad </w:t>
      </w:r>
      <w:r w:rsidRPr="00635CDA">
        <w:rPr>
          <w:rFonts w:ascii="Book Antiqua" w:hAnsi="Book Antiqua" w:cs="Times New Roman"/>
          <w:i/>
          <w:iCs/>
          <w:sz w:val="24"/>
          <w:szCs w:val="24"/>
        </w:rPr>
        <w:t>et al</w:t>
      </w:r>
      <w:r w:rsidR="00635CDA" w:rsidRPr="00486B77">
        <w:rPr>
          <w:rFonts w:ascii="Book Antiqua" w:hAnsi="Book Antiqua" w:cs="Times New Roman"/>
          <w:sz w:val="24"/>
          <w:szCs w:val="24"/>
        </w:rPr>
        <w:fldChar w:fldCharType="begin"/>
      </w:r>
      <w:r w:rsidR="00635CDA">
        <w:rPr>
          <w:rFonts w:ascii="Book Antiqua" w:hAnsi="Book Antiqua" w:cs="Times New Roman"/>
          <w:sz w:val="24"/>
          <w:szCs w:val="24"/>
        </w:rPr>
        <w:instrText xml:space="preserve"> ADDIN EN.CITE &lt;EndNote&gt;&lt;Cite&gt;&lt;Author&gt;Emad&lt;/Author&gt;&lt;Year&gt;2019&lt;/Year&gt;&lt;RecNum&gt;57&lt;/RecNum&gt;&lt;DisplayText&gt;&lt;style face="superscript"&gt;[55]&lt;/style&gt;&lt;/DisplayText&gt;&lt;record&gt;&lt;rec-number&gt;57&lt;/rec-number&gt;&lt;foreign-keys&gt;&lt;key app="EN" db-id="fdse002t2d92wreww0dvrx2xpazpaxpww95e" timestamp="1582128397"&gt;57&lt;/key&gt;&lt;/foreign-keys&gt;&lt;ref-type name="Journal Article"&gt;17&lt;/ref-type&gt;&lt;contributors&gt;&lt;authors&gt;&lt;author&gt;&lt;style face="bold" font="default" size="100%"&gt;Emad, Ahmed&lt;/style&gt;&lt;/author&gt;&lt;author&gt;Fadel, Sayed&lt;/author&gt;&lt;author&gt;El Wakeel, Madeeha&lt;/author&gt;&lt;author&gt;Nagy, Nouran&lt;/author&gt;&lt;author&gt;Zamzam, Manal&lt;/author&gt;&lt;author&gt;Kieran, Mark W.&lt;/author&gt;&lt;author&gt;El Haddad, Alaa&lt;/author&gt;&lt;/authors&gt;&lt;/contributors&gt;&lt;auth-address&gt;Departments of Pediatric Hematology and Oncology.&lt;/auth-address&gt;&lt;titles&gt;&lt;title&gt;Outcome of Children Treated for Infantile Hepatic Hemangioendothelioma&lt;/title&gt;&lt;secondary-title&gt;Journal of pediatric hematology/oncology&lt;/secondary-title&gt;&lt;alt-title&gt;J Pediatr Hematol Oncol&lt;/alt-title&gt;&lt;/titles&gt;&lt;periodical&gt;&lt;full-title&gt;Journal of Pediatric Hematology/Oncology&lt;/full-title&gt;&lt;abbr-1&gt;J. Pediatr. Hematol. Oncol.&lt;/abbr-1&gt;&lt;abbr-2&gt;J Pediatr Hematol Oncol&lt;/abbr-2&gt;&lt;/periodical&gt;&lt;alt-periodical&gt;&lt;full-title&gt;Journal of Pediatric Hematology/Oncology&lt;/full-title&gt;&lt;abbr-1&gt;J. Pediatr. Hematol. Oncol.&lt;/abbr-1&gt;&lt;abbr-2&gt;J Pediatr Hematol Oncol&lt;/abbr-2&gt;&lt;/alt-periodical&gt;&lt;dates&gt;&lt;year&gt;2019&lt;/year&gt;&lt;pub-dates&gt;&lt;date&gt;2019/06//&lt;/date&gt;&lt;/pub-dates&gt;&lt;/dates&gt;&lt;isbn&gt;1077-4114&lt;/isbn&gt;&lt;accession-num&gt;31233466&lt;/accession-num&gt;&lt;urls&gt;&lt;related-urls&gt;&lt;url&gt;http://europepmc.org/abstract/MED/31233466&lt;/url&gt;&lt;url&gt;https://doi.org/10.1097/MPH.0000000000001536&lt;/url&gt;&lt;/related-urls&gt;&lt;/urls&gt;&lt;electronic-resource-num&gt;10.1097/mph.0000000000001536&lt;/electronic-resource-num&gt;&lt;remote-database-name&gt;PubMed&lt;/remote-database-name&gt;&lt;language&gt;eng&lt;/language&gt;&lt;/record&gt;&lt;/Cite&gt;&lt;/EndNote&gt;</w:instrText>
      </w:r>
      <w:r w:rsidR="00635CDA" w:rsidRPr="00486B77">
        <w:rPr>
          <w:rFonts w:ascii="Book Antiqua" w:hAnsi="Book Antiqua" w:cs="Times New Roman"/>
          <w:sz w:val="24"/>
          <w:szCs w:val="24"/>
        </w:rPr>
        <w:fldChar w:fldCharType="separate"/>
      </w:r>
      <w:r w:rsidR="00635CDA" w:rsidRPr="00E9080D">
        <w:rPr>
          <w:rFonts w:ascii="Book Antiqua" w:hAnsi="Book Antiqua" w:cs="Times New Roman"/>
          <w:noProof/>
          <w:sz w:val="24"/>
          <w:szCs w:val="24"/>
          <w:vertAlign w:val="superscript"/>
        </w:rPr>
        <w:t>[55]</w:t>
      </w:r>
      <w:r w:rsidR="00635CDA" w:rsidRPr="00486B77">
        <w:rPr>
          <w:rFonts w:ascii="Book Antiqua" w:hAnsi="Book Antiqua" w:cs="Times New Roman"/>
          <w:sz w:val="24"/>
          <w:szCs w:val="24"/>
        </w:rPr>
        <w:fldChar w:fldCharType="end"/>
      </w:r>
      <w:r w:rsidRPr="00486B77">
        <w:rPr>
          <w:rFonts w:ascii="Book Antiqua" w:hAnsi="Book Antiqua" w:cs="Times New Roman"/>
          <w:sz w:val="24"/>
          <w:szCs w:val="24"/>
        </w:rPr>
        <w:t xml:space="preserve"> concludes that treatment for </w:t>
      </w:r>
      <w:r w:rsidR="00A6241C" w:rsidRPr="00486B77">
        <w:rPr>
          <w:rFonts w:ascii="Book Antiqua" w:hAnsi="Book Antiqua" w:cs="Times New Roman"/>
          <w:sz w:val="24"/>
          <w:szCs w:val="24"/>
        </w:rPr>
        <w:t>EHL</w:t>
      </w:r>
      <w:r w:rsidRPr="00486B77">
        <w:rPr>
          <w:rFonts w:ascii="Book Antiqua" w:hAnsi="Book Antiqua" w:cs="Times New Roman"/>
          <w:sz w:val="24"/>
          <w:szCs w:val="24"/>
        </w:rPr>
        <w:t xml:space="preserve"> should be escalated gradually according to disease’s response to treatment beginning with close observation for focal disease, then medical therapy</w:t>
      </w:r>
      <w:r w:rsidR="0032194C" w:rsidRPr="00486B77">
        <w:rPr>
          <w:rFonts w:ascii="Book Antiqua" w:hAnsi="Book Antiqua" w:cs="Times New Roman"/>
          <w:sz w:val="24"/>
          <w:szCs w:val="24"/>
        </w:rPr>
        <w:t xml:space="preserve"> and </w:t>
      </w:r>
      <w:r w:rsidRPr="00486B77">
        <w:rPr>
          <w:rFonts w:ascii="Book Antiqua" w:hAnsi="Book Antiqua" w:cs="Times New Roman"/>
          <w:sz w:val="24"/>
          <w:szCs w:val="24"/>
        </w:rPr>
        <w:t>followed by chemo</w:t>
      </w:r>
      <w:r w:rsidR="00975118" w:rsidRPr="00486B77">
        <w:rPr>
          <w:rFonts w:ascii="Book Antiqua" w:hAnsi="Book Antiqua" w:cs="Times New Roman"/>
          <w:sz w:val="24"/>
          <w:szCs w:val="24"/>
        </w:rPr>
        <w:t>therapy</w:t>
      </w:r>
      <w:r w:rsidRPr="00486B77">
        <w:rPr>
          <w:rFonts w:ascii="Book Antiqua" w:hAnsi="Book Antiqua" w:cs="Times New Roman"/>
          <w:sz w:val="24"/>
          <w:szCs w:val="24"/>
        </w:rPr>
        <w:t xml:space="preserve">. </w:t>
      </w:r>
    </w:p>
    <w:p w14:paraId="3BFB1D8A" w14:textId="77777777" w:rsidR="00A6241C" w:rsidRPr="00486B77" w:rsidRDefault="00A6241C" w:rsidP="004F2676">
      <w:pPr>
        <w:spacing w:after="0" w:line="360" w:lineRule="auto"/>
        <w:jc w:val="both"/>
        <w:rPr>
          <w:rFonts w:ascii="Book Antiqua" w:hAnsi="Book Antiqua" w:cs="Times New Roman"/>
          <w:sz w:val="24"/>
          <w:szCs w:val="24"/>
        </w:rPr>
      </w:pPr>
    </w:p>
    <w:p w14:paraId="2BA90429" w14:textId="07A7D498" w:rsidR="00A02B75" w:rsidRPr="00486B77" w:rsidRDefault="00256454" w:rsidP="004F2676">
      <w:pPr>
        <w:spacing w:after="0" w:line="360" w:lineRule="auto"/>
        <w:jc w:val="both"/>
        <w:rPr>
          <w:rFonts w:ascii="Book Antiqua" w:hAnsi="Book Antiqua" w:cs="Times New Roman"/>
          <w:b/>
          <w:sz w:val="24"/>
          <w:szCs w:val="24"/>
          <w:u w:val="single"/>
        </w:rPr>
      </w:pPr>
      <w:r w:rsidRPr="00486B77">
        <w:rPr>
          <w:rFonts w:ascii="Book Antiqua" w:hAnsi="Book Antiqua" w:cs="Times New Roman"/>
          <w:b/>
          <w:sz w:val="24"/>
          <w:szCs w:val="24"/>
          <w:u w:val="single"/>
        </w:rPr>
        <w:t>CHEMOTHERAPY</w:t>
      </w:r>
    </w:p>
    <w:p w14:paraId="23A327EB" w14:textId="44F1F0D2" w:rsidR="00A02B75" w:rsidRPr="00486B77" w:rsidRDefault="00A02B75" w:rsidP="004F2676">
      <w:pPr>
        <w:spacing w:after="0" w:line="360" w:lineRule="auto"/>
        <w:jc w:val="both"/>
        <w:rPr>
          <w:rFonts w:ascii="Book Antiqua" w:hAnsi="Book Antiqua" w:cs="Times New Roman"/>
          <w:sz w:val="24"/>
          <w:szCs w:val="24"/>
        </w:rPr>
      </w:pPr>
      <w:r w:rsidRPr="00486B77">
        <w:rPr>
          <w:rFonts w:ascii="Book Antiqua" w:hAnsi="Book Antiqua" w:cs="Times New Roman"/>
          <w:sz w:val="24"/>
          <w:szCs w:val="24"/>
        </w:rPr>
        <w:t>Chemotherapy such as interferon, vincristine, or cyclophosphamide ha</w:t>
      </w:r>
      <w:r w:rsidR="009F62FD" w:rsidRPr="00486B77">
        <w:rPr>
          <w:rFonts w:ascii="Book Antiqua" w:hAnsi="Book Antiqua" w:cs="Times New Roman"/>
          <w:sz w:val="24"/>
          <w:szCs w:val="24"/>
        </w:rPr>
        <w:t>ve</w:t>
      </w:r>
      <w:r w:rsidRPr="00486B77">
        <w:rPr>
          <w:rFonts w:ascii="Book Antiqua" w:hAnsi="Book Antiqua" w:cs="Times New Roman"/>
          <w:sz w:val="24"/>
          <w:szCs w:val="24"/>
        </w:rPr>
        <w:t xml:space="preserve"> variable results and should be added </w:t>
      </w:r>
      <w:r w:rsidR="009F62FD" w:rsidRPr="00486B77">
        <w:rPr>
          <w:rFonts w:ascii="Book Antiqua" w:hAnsi="Book Antiqua" w:cs="Times New Roman"/>
          <w:sz w:val="24"/>
          <w:szCs w:val="24"/>
        </w:rPr>
        <w:t xml:space="preserve">in patients not responsive to </w:t>
      </w:r>
      <w:r w:rsidRPr="00486B77">
        <w:rPr>
          <w:rFonts w:ascii="Book Antiqua" w:hAnsi="Book Antiqua" w:cs="Times New Roman"/>
          <w:sz w:val="24"/>
          <w:szCs w:val="24"/>
        </w:rPr>
        <w:t>medical therapy such as propranolol or prednisolone</w:t>
      </w:r>
      <w:r w:rsidR="00B10671" w:rsidRPr="00486B77">
        <w:rPr>
          <w:rFonts w:ascii="Book Antiqua" w:hAnsi="Book Antiqua" w:cs="Times New Roman"/>
          <w:sz w:val="24"/>
          <w:szCs w:val="24"/>
        </w:rPr>
        <w:t xml:space="preserve"> (Table 2)</w:t>
      </w:r>
      <w:r w:rsidR="009F62FD" w:rsidRPr="00486B77">
        <w:rPr>
          <w:rFonts w:ascii="Book Antiqua" w:hAnsi="Book Antiqua" w:cs="Times New Roman"/>
          <w:sz w:val="24"/>
          <w:szCs w:val="24"/>
        </w:rPr>
        <w:t xml:space="preserve">. </w:t>
      </w:r>
      <w:r w:rsidRPr="00486B77">
        <w:rPr>
          <w:rFonts w:ascii="Book Antiqua" w:hAnsi="Book Antiqua" w:cs="Times New Roman"/>
          <w:sz w:val="24"/>
          <w:szCs w:val="24"/>
        </w:rPr>
        <w:t>Furthermore, patients presenting with early</w:t>
      </w:r>
      <w:r w:rsidR="009F62FD" w:rsidRPr="00486B77">
        <w:rPr>
          <w:rFonts w:ascii="Book Antiqua" w:hAnsi="Book Antiqua" w:cs="Times New Roman"/>
          <w:sz w:val="24"/>
          <w:szCs w:val="24"/>
        </w:rPr>
        <w:t xml:space="preserve"> and</w:t>
      </w:r>
      <w:r w:rsidRPr="00486B77">
        <w:rPr>
          <w:rFonts w:ascii="Book Antiqua" w:hAnsi="Book Antiqua" w:cs="Times New Roman"/>
          <w:sz w:val="24"/>
          <w:szCs w:val="24"/>
        </w:rPr>
        <w:t xml:space="preserve"> aggressive disease tend to respond poorly</w:t>
      </w:r>
      <w:r w:rsidR="009F62FD" w:rsidRPr="00486B77">
        <w:rPr>
          <w:rFonts w:ascii="Book Antiqua" w:hAnsi="Book Antiqua" w:cs="Times New Roman"/>
          <w:sz w:val="24"/>
          <w:szCs w:val="24"/>
        </w:rPr>
        <w:t xml:space="preserve"> to the medical management</w:t>
      </w:r>
      <w:r w:rsidRPr="00486B77">
        <w:rPr>
          <w:rFonts w:ascii="Book Antiqua" w:hAnsi="Book Antiqua" w:cs="Times New Roman"/>
          <w:sz w:val="24"/>
          <w:szCs w:val="24"/>
        </w:rPr>
        <w:fldChar w:fldCharType="begin"/>
      </w:r>
      <w:r w:rsidR="00E9080D">
        <w:rPr>
          <w:rFonts w:ascii="Book Antiqua" w:hAnsi="Book Antiqua" w:cs="Times New Roman"/>
          <w:sz w:val="24"/>
          <w:szCs w:val="24"/>
        </w:rPr>
        <w:instrText xml:space="preserve"> ADDIN EN.CITE &lt;EndNote&gt;&lt;Cite&gt;&lt;Author&gt;Emad&lt;/Author&gt;&lt;Year&gt;2019&lt;/Year&gt;&lt;RecNum&gt;57&lt;/RecNum&gt;&lt;DisplayText&gt;&lt;style face="superscript"&gt;[55]&lt;/style&gt;&lt;/DisplayText&gt;&lt;record&gt;&lt;rec-number&gt;57&lt;/rec-number&gt;&lt;foreign-keys&gt;&lt;key app="EN" db-id="fdse002t2d92wreww0dvrx2xpazpaxpww95e" timestamp="1582128397"&gt;57&lt;/key&gt;&lt;/foreign-keys&gt;&lt;ref-type name="Journal Article"&gt;17&lt;/ref-type&gt;&lt;contributors&gt;&lt;authors&gt;&lt;author&gt;&lt;style face="bold" font="default" size="100%"&gt;Emad, Ahmed&lt;/style&gt;&lt;/author&gt;&lt;author&gt;Fadel, Sayed&lt;/author&gt;&lt;author&gt;El Wakeel, Madeeha&lt;/author&gt;&lt;author&gt;Nagy, Nouran&lt;/author&gt;&lt;author&gt;Zamzam, Manal&lt;/author&gt;&lt;author&gt;Kieran, Mark W.&lt;/author&gt;&lt;author&gt;El Haddad, Alaa&lt;/author&gt;&lt;/authors&gt;&lt;/contributors&gt;&lt;auth-address&gt;Departments of Pediatric Hematology and Oncology.&lt;/auth-address&gt;&lt;titles&gt;&lt;title&gt;Outcome of Children Treated for Infantile Hepatic Hemangioendothelioma&lt;/title&gt;&lt;secondary-title&gt;Journal of pediatric hematology/oncology&lt;/secondary-title&gt;&lt;alt-title&gt;J Pediatr Hematol Oncol&lt;/alt-title&gt;&lt;/titles&gt;&lt;periodical&gt;&lt;full-title&gt;Journal of Pediatric Hematology/Oncology&lt;/full-title&gt;&lt;abbr-1&gt;J. Pediatr. Hematol. Oncol.&lt;/abbr-1&gt;&lt;abbr-2&gt;J Pediatr Hematol Oncol&lt;/abbr-2&gt;&lt;/periodical&gt;&lt;alt-periodical&gt;&lt;full-title&gt;Journal of Pediatric Hematology/Oncology&lt;/full-title&gt;&lt;abbr-1&gt;J. Pediatr. Hematol. Oncol.&lt;/abbr-1&gt;&lt;abbr-2&gt;J Pediatr Hematol Oncol&lt;/abbr-2&gt;&lt;/alt-periodical&gt;&lt;dates&gt;&lt;year&gt;2019&lt;/year&gt;&lt;pub-dates&gt;&lt;date&gt;2019/06//&lt;/date&gt;&lt;/pub-dates&gt;&lt;/dates&gt;&lt;isbn&gt;1077-4114&lt;/isbn&gt;&lt;accession-num&gt;31233466&lt;/accession-num&gt;&lt;urls&gt;&lt;related-urls&gt;&lt;url&gt;http://europepmc.org/abstract/MED/31233466&lt;/url&gt;&lt;url&gt;https://doi.org/10.1097/MPH.0000000000001536&lt;/url&gt;&lt;/related-urls&gt;&lt;/urls&gt;&lt;electronic-resource-num&gt;10.1097/mph.0000000000001536&lt;/electronic-resource-num&gt;&lt;remote-database-name&gt;PubMed&lt;/remote-database-name&gt;&lt;language&gt;eng&lt;/language&gt;&lt;/record&gt;&lt;/Cite&gt;&lt;/EndNote&gt;</w:instrText>
      </w:r>
      <w:r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[55]</w:t>
      </w:r>
      <w:r w:rsidRPr="00486B77">
        <w:rPr>
          <w:rFonts w:ascii="Book Antiqua" w:hAnsi="Book Antiqua" w:cs="Times New Roman"/>
          <w:sz w:val="24"/>
          <w:szCs w:val="24"/>
        </w:rPr>
        <w:fldChar w:fldCharType="end"/>
      </w:r>
      <w:r w:rsidRPr="00486B77">
        <w:rPr>
          <w:rFonts w:ascii="Book Antiqua" w:hAnsi="Book Antiqua" w:cs="Times New Roman"/>
          <w:sz w:val="24"/>
          <w:szCs w:val="24"/>
        </w:rPr>
        <w:t xml:space="preserve">. </w:t>
      </w:r>
      <w:r w:rsidR="009F62FD" w:rsidRPr="00486B77">
        <w:rPr>
          <w:rFonts w:ascii="Book Antiqua" w:hAnsi="Book Antiqua" w:cs="Times New Roman"/>
          <w:sz w:val="24"/>
          <w:szCs w:val="24"/>
        </w:rPr>
        <w:t xml:space="preserve">A study reported that </w:t>
      </w:r>
      <w:r w:rsidRPr="00486B77">
        <w:rPr>
          <w:rFonts w:ascii="Book Antiqua" w:hAnsi="Book Antiqua" w:cs="Times New Roman"/>
          <w:sz w:val="24"/>
          <w:szCs w:val="24"/>
        </w:rPr>
        <w:t xml:space="preserve">regardless of disease severity and </w:t>
      </w:r>
      <w:r w:rsidR="009F62FD" w:rsidRPr="00486B77">
        <w:rPr>
          <w:rFonts w:ascii="Book Antiqua" w:hAnsi="Book Antiqua" w:cs="Times New Roman"/>
          <w:sz w:val="24"/>
          <w:szCs w:val="24"/>
        </w:rPr>
        <w:t xml:space="preserve">initial </w:t>
      </w:r>
      <w:r w:rsidRPr="00486B77">
        <w:rPr>
          <w:rFonts w:ascii="Book Antiqua" w:hAnsi="Book Antiqua" w:cs="Times New Roman"/>
          <w:sz w:val="24"/>
          <w:szCs w:val="24"/>
        </w:rPr>
        <w:t xml:space="preserve">diagnosed stage, chemotherapy consistently and significantly </w:t>
      </w:r>
      <w:r w:rsidR="004B0752" w:rsidRPr="00486B77">
        <w:rPr>
          <w:rFonts w:ascii="Book Antiqua" w:hAnsi="Book Antiqua" w:cs="Times New Roman"/>
          <w:sz w:val="24"/>
          <w:szCs w:val="24"/>
        </w:rPr>
        <w:t>decreased</w:t>
      </w:r>
      <w:r w:rsidRPr="00486B77">
        <w:rPr>
          <w:rFonts w:ascii="Book Antiqua" w:hAnsi="Book Antiqua" w:cs="Times New Roman"/>
          <w:sz w:val="24"/>
          <w:szCs w:val="24"/>
        </w:rPr>
        <w:t xml:space="preserve"> overall survival</w:t>
      </w:r>
      <w:r w:rsidR="002F73BD" w:rsidRPr="00486B77">
        <w:rPr>
          <w:rFonts w:ascii="Book Antiqua" w:hAnsi="Book Antiqua" w:cs="Times New Roman"/>
          <w:sz w:val="24"/>
          <w:szCs w:val="24"/>
        </w:rPr>
        <w:t xml:space="preserve"> (OS)</w:t>
      </w:r>
      <w:r w:rsidRPr="00486B77">
        <w:rPr>
          <w:rFonts w:ascii="Book Antiqua" w:hAnsi="Book Antiqua" w:cs="Times New Roman"/>
          <w:sz w:val="24"/>
          <w:szCs w:val="24"/>
        </w:rPr>
        <w:t xml:space="preserve"> compare</w:t>
      </w:r>
      <w:r w:rsidR="00975118" w:rsidRPr="00486B77">
        <w:rPr>
          <w:rFonts w:ascii="Book Antiqua" w:hAnsi="Book Antiqua" w:cs="Times New Roman"/>
          <w:sz w:val="24"/>
          <w:szCs w:val="24"/>
        </w:rPr>
        <w:t>d to those without chemotherapy</w:t>
      </w:r>
      <w:r w:rsidRPr="00486B77">
        <w:rPr>
          <w:rFonts w:ascii="Book Antiqua" w:hAnsi="Book Antiqua" w:cs="Times New Roman"/>
          <w:sz w:val="24"/>
          <w:szCs w:val="24"/>
        </w:rPr>
        <w:fldChar w:fldCharType="begin"/>
      </w:r>
      <w:r w:rsidR="00E9080D">
        <w:rPr>
          <w:rFonts w:ascii="Book Antiqua" w:hAnsi="Book Antiqua" w:cs="Times New Roman"/>
          <w:sz w:val="24"/>
          <w:szCs w:val="24"/>
        </w:rPr>
        <w:instrText xml:space="preserve"> ADDIN EN.CITE &lt;EndNote&gt;&lt;Cite&gt;&lt;Author&gt;Thomas&lt;/Author&gt;&lt;Year&gt;2014&lt;/Year&gt;&lt;RecNum&gt;56&lt;/RecNum&gt;&lt;DisplayText&gt;&lt;style face="superscript"&gt;[54]&lt;/style&gt;&lt;/DisplayText&gt;&lt;record&gt;&lt;rec-number&gt;56&lt;/rec-number&gt;&lt;foreign-keys&gt;&lt;key app="EN" db-id="fdse002t2d92wreww0dvrx2xpazpaxpww95e" timestamp="1582128396"&gt;56&lt;/key&gt;&lt;/foreign-keys&gt;&lt;ref-type name="Journal Article"&gt;17&lt;/ref-type&gt;&lt;contributors&gt;&lt;authors&gt;&lt;author&gt;&lt;style face="bold" font="default" size="100%"&gt;Thomas, Ryan M&lt;/style&gt;&lt;/author&gt;&lt;author&gt;Aloia, Thomas A&lt;/author&gt;&lt;author&gt;Truty, Mark J&lt;/author&gt;&lt;author&gt;Tseng, Warren H&lt;/author&gt;&lt;author&gt;Choi, Eugene A&lt;/author&gt;&lt;author&gt;Curley, Steven A&lt;/author&gt;&lt;author&gt;Vauthey, Jean N&lt;/author&gt;&lt;author&gt;Abdalla, Eddie K&lt;/author&gt;&lt;/authors&gt;&lt;/contributors&gt;&lt;titles&gt;&lt;title&gt;Treatment sequencing strategy for hepatic epithelioid haemangioendothelioma&lt;/title&gt;&lt;secondary-title&gt;HPB&lt;/secondary-title&gt;&lt;/titles&gt;&lt;periodical&gt;&lt;full-title&gt;HPB&lt;/full-title&gt;&lt;abbr-1&gt;HPB (Oxford)&lt;/abbr-1&gt;&lt;abbr-2&gt;HPB (Oxford)&lt;/abbr-2&gt;&lt;/periodical&gt;&lt;pages&gt;677-685&lt;/pages&gt;&lt;volume&gt;16&lt;/volume&gt;&lt;number&gt;7&lt;/number&gt;&lt;dates&gt;&lt;year&gt;2014&lt;/year&gt;&lt;/dates&gt;&lt;isbn&gt;1365-182X&lt;/isbn&gt;&lt;accession-num&gt;24308564 PMCid:PMC4105907&lt;/accession-num&gt;&lt;urls&gt;&lt;/urls&gt;&lt;electronic-resource-num&gt;10.1111/hpb.12202&lt;/electronic-resource-num&gt;&lt;/record&gt;&lt;/Cite&gt;&lt;/EndNote&gt;</w:instrText>
      </w:r>
      <w:r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[54]</w:t>
      </w:r>
      <w:r w:rsidRPr="00486B77">
        <w:rPr>
          <w:rFonts w:ascii="Book Antiqua" w:hAnsi="Book Antiqua" w:cs="Times New Roman"/>
          <w:sz w:val="24"/>
          <w:szCs w:val="24"/>
        </w:rPr>
        <w:fldChar w:fldCharType="end"/>
      </w:r>
      <w:r w:rsidRPr="00486B77">
        <w:rPr>
          <w:rFonts w:ascii="Book Antiqua" w:hAnsi="Book Antiqua" w:cs="Times New Roman"/>
          <w:sz w:val="24"/>
          <w:szCs w:val="24"/>
        </w:rPr>
        <w:t xml:space="preserve">. </w:t>
      </w:r>
      <w:r w:rsidR="004B0752" w:rsidRPr="00486B77">
        <w:rPr>
          <w:rFonts w:ascii="Book Antiqua" w:hAnsi="Book Antiqua" w:cs="Times New Roman"/>
          <w:sz w:val="24"/>
          <w:szCs w:val="24"/>
        </w:rPr>
        <w:t>However, some studies have</w:t>
      </w:r>
      <w:r w:rsidRPr="00486B77">
        <w:rPr>
          <w:rFonts w:ascii="Book Antiqua" w:hAnsi="Book Antiqua" w:cs="Times New Roman"/>
          <w:sz w:val="24"/>
          <w:szCs w:val="24"/>
        </w:rPr>
        <w:t xml:space="preserve"> advocated that chemotherapy should be used to reduce tumor burden and slow disease progression</w:t>
      </w:r>
      <w:r w:rsidR="00D10850" w:rsidRPr="00486B77">
        <w:rPr>
          <w:rFonts w:ascii="Book Antiqua" w:hAnsi="Book Antiqua" w:cs="Times New Roman"/>
          <w:sz w:val="24"/>
          <w:szCs w:val="24"/>
        </w:rPr>
        <w:t>,</w:t>
      </w:r>
      <w:r w:rsidR="007976A7" w:rsidRPr="00486B77">
        <w:rPr>
          <w:rFonts w:ascii="Book Antiqua" w:hAnsi="Book Antiqua" w:cs="Times New Roman"/>
          <w:sz w:val="24"/>
          <w:szCs w:val="24"/>
        </w:rPr>
        <w:t xml:space="preserve"> and </w:t>
      </w:r>
      <w:r w:rsidRPr="00486B77">
        <w:rPr>
          <w:rFonts w:ascii="Book Antiqua" w:hAnsi="Book Antiqua" w:cs="Times New Roman"/>
          <w:sz w:val="24"/>
          <w:szCs w:val="24"/>
        </w:rPr>
        <w:t xml:space="preserve">hepatic transplantation adopted as the </w:t>
      </w:r>
      <w:r w:rsidR="004B0752" w:rsidRPr="00486B77">
        <w:rPr>
          <w:rFonts w:ascii="Book Antiqua" w:hAnsi="Book Antiqua" w:cs="Times New Roman"/>
          <w:sz w:val="24"/>
          <w:szCs w:val="24"/>
        </w:rPr>
        <w:t xml:space="preserve">optimal management </w:t>
      </w:r>
      <w:r w:rsidR="00975118" w:rsidRPr="00486B77">
        <w:rPr>
          <w:rFonts w:ascii="Book Antiqua" w:hAnsi="Book Antiqua" w:cs="Times New Roman"/>
          <w:sz w:val="24"/>
          <w:szCs w:val="24"/>
        </w:rPr>
        <w:t>due to favorable prognosis</w:t>
      </w:r>
      <w:r w:rsidRPr="00486B77">
        <w:rPr>
          <w:rFonts w:ascii="Book Antiqua" w:hAnsi="Book Antiqua" w:cs="Times New Roman"/>
          <w:sz w:val="24"/>
          <w:szCs w:val="24"/>
        </w:rPr>
        <w:fldChar w:fldCharType="begin">
          <w:fldData xml:space="preserve">PEVuZE5vdGU+PENpdGU+PEF1dGhvcj5Hcm90ejwvQXV0aG9yPjxZZWFyPjIwMTA8L1llYXI+PFJl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=
</w:fldData>
        </w:fldChar>
      </w:r>
      <w:r w:rsidR="00E9080D">
        <w:rPr>
          <w:rFonts w:ascii="Book Antiqua" w:hAnsi="Book Antiqua" w:cs="Times New Roman"/>
          <w:sz w:val="24"/>
          <w:szCs w:val="24"/>
        </w:rPr>
        <w:instrText xml:space="preserve"> ADDIN EN.CITE </w:instrText>
      </w:r>
      <w:r w:rsidR="00E9080D">
        <w:rPr>
          <w:rFonts w:ascii="Book Antiqua" w:hAnsi="Book Antiqua" w:cs="Times New Roman"/>
          <w:sz w:val="24"/>
          <w:szCs w:val="24"/>
        </w:rPr>
        <w:fldChar w:fldCharType="begin">
          <w:fldData xml:space="preserve">PEVuZE5vdGU+PENpdGU+PEF1dGhvcj5Hcm90ejwvQXV0aG9yPjxZZWFyPjIwMTA8L1llYXI+PFJl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=
</w:fldData>
        </w:fldChar>
      </w:r>
      <w:r w:rsidR="00E9080D">
        <w:rPr>
          <w:rFonts w:ascii="Book Antiqua" w:hAnsi="Book Antiqua" w:cs="Times New Roman"/>
          <w:sz w:val="24"/>
          <w:szCs w:val="24"/>
        </w:rPr>
        <w:instrText xml:space="preserve"> ADDIN EN.CITE.DATA </w:instrText>
      </w:r>
      <w:r w:rsidR="00E9080D">
        <w:rPr>
          <w:rFonts w:ascii="Book Antiqua" w:hAnsi="Book Antiqua" w:cs="Times New Roman"/>
          <w:sz w:val="24"/>
          <w:szCs w:val="24"/>
        </w:rPr>
      </w:r>
      <w:r w:rsidR="00E9080D">
        <w:rPr>
          <w:rFonts w:ascii="Book Antiqua" w:hAnsi="Book Antiqua" w:cs="Times New Roman"/>
          <w:sz w:val="24"/>
          <w:szCs w:val="24"/>
        </w:rPr>
        <w:fldChar w:fldCharType="end"/>
      </w:r>
      <w:r w:rsidRPr="00486B77">
        <w:rPr>
          <w:rFonts w:ascii="Book Antiqua" w:hAnsi="Book Antiqua" w:cs="Times New Roman"/>
          <w:sz w:val="24"/>
          <w:szCs w:val="24"/>
        </w:rPr>
      </w:r>
      <w:r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[57-59]</w:t>
      </w:r>
      <w:r w:rsidRPr="00486B77">
        <w:rPr>
          <w:rFonts w:ascii="Book Antiqua" w:hAnsi="Book Antiqua" w:cs="Times New Roman"/>
          <w:sz w:val="24"/>
          <w:szCs w:val="24"/>
        </w:rPr>
        <w:fldChar w:fldCharType="end"/>
      </w:r>
      <w:r w:rsidRPr="00486B77">
        <w:rPr>
          <w:rFonts w:ascii="Book Antiqua" w:hAnsi="Book Antiqua" w:cs="Times New Roman"/>
          <w:sz w:val="24"/>
          <w:szCs w:val="24"/>
        </w:rPr>
        <w:t>. Thalidomide has been suggested as a front-runner for tackling metastatic disease due to its anti-angiogenic properties</w:t>
      </w:r>
      <w:r w:rsidRPr="00486B77">
        <w:rPr>
          <w:rFonts w:ascii="Book Antiqua" w:hAnsi="Book Antiqua" w:cs="Times New Roman"/>
          <w:sz w:val="24"/>
          <w:szCs w:val="24"/>
        </w:rPr>
        <w:fldChar w:fldCharType="begin"/>
      </w:r>
      <w:r w:rsidR="00E9080D">
        <w:rPr>
          <w:rFonts w:ascii="Book Antiqua" w:hAnsi="Book Antiqua" w:cs="Times New Roman"/>
          <w:sz w:val="24"/>
          <w:szCs w:val="24"/>
        </w:rPr>
        <w:instrText xml:space="preserve"> ADDIN EN.CITE &lt;EndNote&gt;&lt;Cite&gt;&lt;Author&gt;Soape&lt;/Author&gt;&lt;Year&gt;2015&lt;/Year&gt;&lt;RecNum&gt;62&lt;/RecNum&gt;&lt;DisplayText&gt;&lt;style face="superscript"&gt;[60]&lt;/style&gt;&lt;/DisplayText&gt;&lt;record&gt;&lt;rec-number&gt;62&lt;/rec-number&gt;&lt;foreign-keys&gt;&lt;key app="EN" db-id="fdse002t2d92wreww0dvrx2xpazpaxpww95e" timestamp="1582128399"&gt;62&lt;/key&gt;&lt;/foreign-keys&gt;&lt;ref-type name="Journal Article"&gt;17&lt;/ref-type&gt;&lt;contributors&gt;&lt;authors&gt;&lt;author&gt;&lt;style face="bold" font="default" size="100%"&gt;Soape, Matthew P&lt;/style&gt;&lt;/author&gt;&lt;author&gt;Verma, Rashmi&lt;/author&gt;&lt;author&gt;Payne, J Drew&lt;/author&gt;&lt;author&gt;Wachtel, Mitchell&lt;/author&gt;&lt;author&gt;Hardwicke, Fred&lt;/author&gt;&lt;author&gt;Cobos, Everardo&lt;/author&gt;&lt;/authors&gt;&lt;/contributors&gt;&lt;titles&gt;&lt;title&gt;Treatment of hepatic epithelioid hemangioendothelioma: finding uses for thalidomide in a new era of medicine&lt;/title&gt;&lt;secondary-title&gt;Case reports in gastrointestinal medicine&lt;/secondary-title&gt;&lt;/titles&gt;&lt;volume&gt;2015&lt;/volume&gt;&lt;dates&gt;&lt;year&gt;2015&lt;/year&gt;&lt;/dates&gt;&lt;isbn&gt;2090-6528&lt;/isbn&gt;&lt;accession-num&gt;26167310&lt;/accession-num&gt;&lt;urls&gt;&lt;/urls&gt;&lt;electronic-resource-num&gt;10.1155/2015/326795&lt;/electronic-resource-num&gt;&lt;/record&gt;&lt;/Cite&gt;&lt;/EndNote&gt;</w:instrText>
      </w:r>
      <w:r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[60]</w:t>
      </w:r>
      <w:r w:rsidRPr="00486B77">
        <w:rPr>
          <w:rFonts w:ascii="Book Antiqua" w:hAnsi="Book Antiqua" w:cs="Times New Roman"/>
          <w:sz w:val="24"/>
          <w:szCs w:val="24"/>
        </w:rPr>
        <w:fldChar w:fldCharType="end"/>
      </w:r>
      <w:r w:rsidRPr="00486B77">
        <w:rPr>
          <w:rFonts w:ascii="Book Antiqua" w:hAnsi="Book Antiqua" w:cs="Times New Roman"/>
          <w:sz w:val="24"/>
          <w:szCs w:val="24"/>
        </w:rPr>
        <w:t xml:space="preserve">. In addition, sorafenib </w:t>
      </w:r>
      <w:r w:rsidR="004B0752" w:rsidRPr="00486B77">
        <w:rPr>
          <w:rFonts w:ascii="Book Antiqua" w:hAnsi="Book Antiqua" w:cs="Times New Roman"/>
          <w:sz w:val="24"/>
          <w:szCs w:val="24"/>
        </w:rPr>
        <w:t xml:space="preserve">and intra-arterial 5-fluorouracil </w:t>
      </w:r>
      <w:r w:rsidRPr="00486B77">
        <w:rPr>
          <w:rFonts w:ascii="Book Antiqua" w:hAnsi="Book Antiqua" w:cs="Times New Roman"/>
          <w:sz w:val="24"/>
          <w:szCs w:val="24"/>
        </w:rPr>
        <w:t xml:space="preserve">have </w:t>
      </w:r>
      <w:r w:rsidR="004B0752" w:rsidRPr="00486B77">
        <w:rPr>
          <w:rFonts w:ascii="Book Antiqua" w:hAnsi="Book Antiqua" w:cs="Times New Roman"/>
          <w:sz w:val="24"/>
          <w:szCs w:val="24"/>
        </w:rPr>
        <w:t xml:space="preserve">demonstrated encouraging </w:t>
      </w:r>
      <w:r w:rsidR="009215DA" w:rsidRPr="00486B77">
        <w:rPr>
          <w:rFonts w:ascii="Book Antiqua" w:hAnsi="Book Antiqua" w:cs="Times New Roman"/>
          <w:sz w:val="24"/>
          <w:szCs w:val="24"/>
        </w:rPr>
        <w:t>results for</w:t>
      </w:r>
      <w:r w:rsidR="0032194C" w:rsidRPr="00486B77">
        <w:rPr>
          <w:rFonts w:ascii="Book Antiqua" w:hAnsi="Book Antiqua" w:cs="Times New Roman"/>
          <w:sz w:val="24"/>
          <w:szCs w:val="24"/>
        </w:rPr>
        <w:t xml:space="preserve"> overall survival</w:t>
      </w:r>
      <w:r w:rsidRPr="00635CDA">
        <w:rPr>
          <w:rFonts w:ascii="Book Antiqua" w:hAnsi="Book Antiqua" w:cs="Times New Roman"/>
          <w:sz w:val="24"/>
          <w:szCs w:val="24"/>
        </w:rPr>
        <w:fldChar w:fldCharType="begin">
          <w:fldData xml:space="preserve">PEVuZE5vdGU+PENpdGU+PEF1dGhvcj5DaGV2cmVhdTwvQXV0aG9yPjxZZWFyPjIwMTM8L1llYXI+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=
</w:fldData>
        </w:fldChar>
      </w:r>
      <w:r w:rsidR="00E9080D" w:rsidRPr="00635CDA">
        <w:rPr>
          <w:rFonts w:ascii="Book Antiqua" w:hAnsi="Book Antiqua" w:cs="Times New Roman"/>
          <w:sz w:val="24"/>
          <w:szCs w:val="24"/>
        </w:rPr>
        <w:instrText xml:space="preserve"> ADDIN EN.CITE </w:instrText>
      </w:r>
      <w:r w:rsidR="00E9080D" w:rsidRPr="00635CDA">
        <w:rPr>
          <w:rFonts w:ascii="Book Antiqua" w:hAnsi="Book Antiqua" w:cs="Times New Roman"/>
          <w:sz w:val="24"/>
          <w:szCs w:val="24"/>
        </w:rPr>
        <w:fldChar w:fldCharType="begin">
          <w:fldData xml:space="preserve">PEVuZE5vdGU+PENpdGU+PEF1dGhvcj5DaGV2cmVhdTwvQXV0aG9yPjxZZWFyPjIwMTM8L1llYXI+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=
</w:fldData>
        </w:fldChar>
      </w:r>
      <w:r w:rsidR="00E9080D" w:rsidRPr="00635CDA">
        <w:rPr>
          <w:rFonts w:ascii="Book Antiqua" w:hAnsi="Book Antiqua" w:cs="Times New Roman"/>
          <w:sz w:val="24"/>
          <w:szCs w:val="24"/>
        </w:rPr>
        <w:instrText xml:space="preserve"> ADDIN EN.CITE.DATA </w:instrText>
      </w:r>
      <w:r w:rsidR="00E9080D" w:rsidRPr="00635CDA">
        <w:rPr>
          <w:rFonts w:ascii="Book Antiqua" w:hAnsi="Book Antiqua" w:cs="Times New Roman"/>
          <w:sz w:val="24"/>
          <w:szCs w:val="24"/>
        </w:rPr>
      </w:r>
      <w:r w:rsidR="00E9080D" w:rsidRPr="00635CDA">
        <w:rPr>
          <w:rFonts w:ascii="Book Antiqua" w:hAnsi="Book Antiqua" w:cs="Times New Roman"/>
          <w:sz w:val="24"/>
          <w:szCs w:val="24"/>
        </w:rPr>
        <w:fldChar w:fldCharType="end"/>
      </w:r>
      <w:r w:rsidRPr="00635CDA">
        <w:rPr>
          <w:rFonts w:ascii="Book Antiqua" w:hAnsi="Book Antiqua" w:cs="Times New Roman"/>
          <w:sz w:val="24"/>
          <w:szCs w:val="24"/>
        </w:rPr>
      </w:r>
      <w:r w:rsidRPr="00635CDA">
        <w:rPr>
          <w:rFonts w:ascii="Book Antiqua" w:hAnsi="Book Antiqua" w:cs="Times New Roman"/>
          <w:sz w:val="24"/>
          <w:szCs w:val="24"/>
        </w:rPr>
        <w:fldChar w:fldCharType="separate"/>
      </w:r>
      <w:r w:rsidR="00E9080D" w:rsidRPr="00635CDA">
        <w:rPr>
          <w:rFonts w:ascii="Book Antiqua" w:hAnsi="Book Antiqua" w:cs="Times New Roman"/>
          <w:noProof/>
          <w:sz w:val="24"/>
          <w:szCs w:val="24"/>
          <w:vertAlign w:val="superscript"/>
        </w:rPr>
        <w:t>[14,61,62]</w:t>
      </w:r>
      <w:r w:rsidRPr="00635CDA">
        <w:rPr>
          <w:rFonts w:ascii="Book Antiqua" w:hAnsi="Book Antiqua" w:cs="Times New Roman"/>
          <w:sz w:val="24"/>
          <w:szCs w:val="24"/>
        </w:rPr>
        <w:fldChar w:fldCharType="end"/>
      </w:r>
      <w:r w:rsidRPr="00635CDA">
        <w:rPr>
          <w:rFonts w:ascii="Book Antiqua" w:hAnsi="Book Antiqua" w:cs="Times New Roman"/>
          <w:sz w:val="24"/>
          <w:szCs w:val="24"/>
        </w:rPr>
        <w:t>.</w:t>
      </w:r>
      <w:r w:rsidRPr="00495815">
        <w:rPr>
          <w:rFonts w:ascii="Book Antiqua" w:hAnsi="Book Antiqua" w:cs="Times New Roman"/>
          <w:color w:val="FF0000"/>
          <w:sz w:val="24"/>
          <w:szCs w:val="24"/>
        </w:rPr>
        <w:t xml:space="preserve"> </w:t>
      </w:r>
      <w:r w:rsidRPr="00486B77">
        <w:rPr>
          <w:rFonts w:ascii="Book Antiqua" w:hAnsi="Book Antiqua" w:cs="Times New Roman"/>
          <w:sz w:val="24"/>
          <w:szCs w:val="24"/>
        </w:rPr>
        <w:t xml:space="preserve">Due to its ability to block vascular endothelial growth factor (VEGF), a signaling protein highly expressed in </w:t>
      </w:r>
      <w:r w:rsidR="002F73BD" w:rsidRPr="00486B77">
        <w:rPr>
          <w:rFonts w:ascii="Book Antiqua" w:hAnsi="Book Antiqua" w:cs="Times New Roman"/>
          <w:sz w:val="24"/>
          <w:szCs w:val="24"/>
        </w:rPr>
        <w:t>EHL</w:t>
      </w:r>
      <w:r w:rsidRPr="00486B77">
        <w:rPr>
          <w:rFonts w:ascii="Book Antiqua" w:hAnsi="Book Antiqua" w:cs="Times New Roman"/>
          <w:sz w:val="24"/>
          <w:szCs w:val="24"/>
        </w:rPr>
        <w:t>,</w:t>
      </w:r>
      <w:r w:rsidR="00A35B35" w:rsidRPr="00486B77">
        <w:rPr>
          <w:rFonts w:ascii="Book Antiqua" w:hAnsi="Book Antiqua" w:cs="Times New Roman"/>
          <w:bCs/>
          <w:sz w:val="24"/>
          <w:szCs w:val="24"/>
        </w:rPr>
        <w:t xml:space="preserve"> Bevacizumab has been utilized for the management of EHL</w:t>
      </w:r>
      <w:r w:rsidRPr="00486B77">
        <w:rPr>
          <w:rFonts w:ascii="Book Antiqua" w:hAnsi="Book Antiqua" w:cs="Times New Roman"/>
          <w:sz w:val="24"/>
          <w:szCs w:val="24"/>
        </w:rPr>
        <w:fldChar w:fldCharType="begin">
          <w:fldData xml:space="preserve">PEVuZE5vdGU+PENpdGU+PEF1dGhvcj5MYXU8L0F1dGhvcj48WWVhcj4yMDE1PC9ZZWFyPjxSZWNO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</w:fldData>
        </w:fldChar>
      </w:r>
      <w:r w:rsidR="00E9080D">
        <w:rPr>
          <w:rFonts w:ascii="Book Antiqua" w:hAnsi="Book Antiqua" w:cs="Times New Roman"/>
          <w:sz w:val="24"/>
          <w:szCs w:val="24"/>
        </w:rPr>
        <w:instrText xml:space="preserve"> ADDIN EN.CITE </w:instrText>
      </w:r>
      <w:r w:rsidR="00E9080D">
        <w:rPr>
          <w:rFonts w:ascii="Book Antiqua" w:hAnsi="Book Antiqua" w:cs="Times New Roman"/>
          <w:sz w:val="24"/>
          <w:szCs w:val="24"/>
        </w:rPr>
        <w:fldChar w:fldCharType="begin">
          <w:fldData xml:space="preserve">PEVuZE5vdGU+PENpdGU+PEF1dGhvcj5MYXU8L0F1dGhvcj48WWVhcj4yMDE1PC9ZZWFyPjxSZWNO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</w:fldData>
        </w:fldChar>
      </w:r>
      <w:r w:rsidR="00E9080D">
        <w:rPr>
          <w:rFonts w:ascii="Book Antiqua" w:hAnsi="Book Antiqua" w:cs="Times New Roman"/>
          <w:sz w:val="24"/>
          <w:szCs w:val="24"/>
        </w:rPr>
        <w:instrText xml:space="preserve"> ADDIN EN.CITE.DATA </w:instrText>
      </w:r>
      <w:r w:rsidR="00E9080D">
        <w:rPr>
          <w:rFonts w:ascii="Book Antiqua" w:hAnsi="Book Antiqua" w:cs="Times New Roman"/>
          <w:sz w:val="24"/>
          <w:szCs w:val="24"/>
        </w:rPr>
      </w:r>
      <w:r w:rsidR="00E9080D">
        <w:rPr>
          <w:rFonts w:ascii="Book Antiqua" w:hAnsi="Book Antiqua" w:cs="Times New Roman"/>
          <w:sz w:val="24"/>
          <w:szCs w:val="24"/>
        </w:rPr>
        <w:fldChar w:fldCharType="end"/>
      </w:r>
      <w:r w:rsidRPr="00486B77">
        <w:rPr>
          <w:rFonts w:ascii="Book Antiqua" w:hAnsi="Book Antiqua" w:cs="Times New Roman"/>
          <w:sz w:val="24"/>
          <w:szCs w:val="24"/>
        </w:rPr>
      </w:r>
      <w:r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[19,63,64]</w:t>
      </w:r>
      <w:r w:rsidRPr="00486B77">
        <w:rPr>
          <w:rFonts w:ascii="Book Antiqua" w:hAnsi="Book Antiqua" w:cs="Times New Roman"/>
          <w:sz w:val="24"/>
          <w:szCs w:val="24"/>
        </w:rPr>
        <w:fldChar w:fldCharType="end"/>
      </w:r>
      <w:r w:rsidR="00A35B35" w:rsidRPr="00486B77">
        <w:rPr>
          <w:rFonts w:ascii="Book Antiqua" w:hAnsi="Book Antiqua" w:cs="Times New Roman"/>
          <w:sz w:val="24"/>
          <w:szCs w:val="24"/>
        </w:rPr>
        <w:t>.</w:t>
      </w:r>
      <w:r w:rsidRPr="00486B77">
        <w:rPr>
          <w:rFonts w:ascii="Book Antiqua" w:hAnsi="Book Antiqua" w:cs="Times New Roman"/>
          <w:sz w:val="24"/>
          <w:szCs w:val="24"/>
        </w:rPr>
        <w:t xml:space="preserve"> </w:t>
      </w:r>
    </w:p>
    <w:p w14:paraId="453F2116" w14:textId="77777777" w:rsidR="00A02B75" w:rsidRPr="00486B77" w:rsidRDefault="00A02B75" w:rsidP="004F2676">
      <w:pPr>
        <w:spacing w:after="0" w:line="360" w:lineRule="auto"/>
        <w:jc w:val="both"/>
        <w:rPr>
          <w:rFonts w:ascii="Book Antiqua" w:hAnsi="Book Antiqua" w:cs="Times New Roman"/>
          <w:b/>
          <w:sz w:val="24"/>
          <w:szCs w:val="24"/>
        </w:rPr>
      </w:pPr>
    </w:p>
    <w:p w14:paraId="21E5241B" w14:textId="5475818C" w:rsidR="00A02B75" w:rsidRPr="00486B77" w:rsidRDefault="00256454" w:rsidP="004F2676">
      <w:pPr>
        <w:spacing w:after="0" w:line="360" w:lineRule="auto"/>
        <w:jc w:val="both"/>
        <w:rPr>
          <w:rFonts w:ascii="Book Antiqua" w:hAnsi="Book Antiqua" w:cs="Times New Roman"/>
          <w:b/>
          <w:sz w:val="24"/>
          <w:szCs w:val="24"/>
          <w:u w:val="single"/>
        </w:rPr>
      </w:pPr>
      <w:r w:rsidRPr="00486B77">
        <w:rPr>
          <w:rFonts w:ascii="Book Antiqua" w:hAnsi="Book Antiqua" w:cs="Times New Roman"/>
          <w:b/>
          <w:sz w:val="24"/>
          <w:szCs w:val="24"/>
          <w:u w:val="single"/>
        </w:rPr>
        <w:t>INTERVENTIONAL</w:t>
      </w:r>
    </w:p>
    <w:p w14:paraId="160C2F42" w14:textId="10B077DE" w:rsidR="00A02B75" w:rsidRPr="00486B77" w:rsidRDefault="000C5F98" w:rsidP="004F2676">
      <w:pPr>
        <w:spacing w:after="0" w:line="360" w:lineRule="auto"/>
        <w:jc w:val="both"/>
        <w:rPr>
          <w:rFonts w:ascii="Book Antiqua" w:hAnsi="Book Antiqua" w:cs="Times New Roman"/>
          <w:sz w:val="24"/>
          <w:szCs w:val="24"/>
        </w:rPr>
      </w:pPr>
      <w:r w:rsidRPr="00486B77">
        <w:rPr>
          <w:rFonts w:ascii="Book Antiqua" w:hAnsi="Book Antiqua" w:cs="Times New Roman"/>
          <w:sz w:val="24"/>
          <w:szCs w:val="24"/>
        </w:rPr>
        <w:t>Alternative treatment modalities</w:t>
      </w:r>
      <w:r w:rsidR="006037C5" w:rsidRPr="00486B77">
        <w:rPr>
          <w:rFonts w:ascii="Book Antiqua" w:hAnsi="Book Antiqua" w:cs="Times New Roman"/>
          <w:sz w:val="24"/>
          <w:szCs w:val="24"/>
        </w:rPr>
        <w:t xml:space="preserve"> </w:t>
      </w:r>
      <w:r w:rsidR="00A02B75" w:rsidRPr="00486B77">
        <w:rPr>
          <w:rFonts w:ascii="Book Antiqua" w:hAnsi="Book Antiqua" w:cs="Times New Roman"/>
          <w:sz w:val="24"/>
          <w:szCs w:val="24"/>
        </w:rPr>
        <w:t>include radiotherapy and radiofrequency</w:t>
      </w:r>
      <w:r w:rsidR="00432926" w:rsidRPr="00486B77">
        <w:rPr>
          <w:rFonts w:ascii="Book Antiqua" w:hAnsi="Book Antiqua" w:cs="Times New Roman"/>
          <w:sz w:val="24"/>
          <w:szCs w:val="24"/>
        </w:rPr>
        <w:t xml:space="preserve"> (RFA)/</w:t>
      </w:r>
      <w:r w:rsidR="00BB42FC" w:rsidRPr="00486B77">
        <w:rPr>
          <w:rFonts w:ascii="Book Antiqua" w:hAnsi="Book Antiqua" w:cs="Times New Roman"/>
          <w:sz w:val="24"/>
          <w:szCs w:val="24"/>
        </w:rPr>
        <w:t>microwave</w:t>
      </w:r>
      <w:r w:rsidR="00A02B75" w:rsidRPr="00486B77">
        <w:rPr>
          <w:rFonts w:ascii="Book Antiqua" w:hAnsi="Book Antiqua" w:cs="Times New Roman"/>
          <w:sz w:val="24"/>
          <w:szCs w:val="24"/>
        </w:rPr>
        <w:t xml:space="preserve"> ablation</w:t>
      </w:r>
      <w:r w:rsidR="00432926" w:rsidRPr="00486B77">
        <w:rPr>
          <w:rFonts w:ascii="Book Antiqua" w:hAnsi="Book Antiqua" w:cs="Times New Roman"/>
          <w:sz w:val="24"/>
          <w:szCs w:val="24"/>
        </w:rPr>
        <w:t xml:space="preserve"> (Figur</w:t>
      </w:r>
      <w:r w:rsidR="00432AFF" w:rsidRPr="00486B77">
        <w:rPr>
          <w:rFonts w:ascii="Book Antiqua" w:hAnsi="Book Antiqua" w:cs="Times New Roman"/>
          <w:sz w:val="24"/>
          <w:szCs w:val="24"/>
        </w:rPr>
        <w:t xml:space="preserve">e </w:t>
      </w:r>
      <w:r w:rsidR="00421846" w:rsidRPr="00486B77">
        <w:rPr>
          <w:rFonts w:ascii="Book Antiqua" w:hAnsi="Book Antiqua" w:cs="Times New Roman"/>
          <w:sz w:val="24"/>
          <w:szCs w:val="24"/>
        </w:rPr>
        <w:t>8</w:t>
      </w:r>
      <w:r w:rsidR="00432926" w:rsidRPr="00486B77">
        <w:rPr>
          <w:rFonts w:ascii="Book Antiqua" w:hAnsi="Book Antiqua" w:cs="Times New Roman"/>
          <w:sz w:val="24"/>
          <w:szCs w:val="24"/>
        </w:rPr>
        <w:t>)</w:t>
      </w:r>
      <w:r w:rsidR="00A02B75" w:rsidRPr="00486B77">
        <w:rPr>
          <w:rFonts w:ascii="Book Antiqua" w:hAnsi="Book Antiqua" w:cs="Times New Roman"/>
          <w:sz w:val="24"/>
          <w:szCs w:val="24"/>
        </w:rPr>
        <w:t xml:space="preserve">. </w:t>
      </w:r>
      <w:r w:rsidR="006037C5" w:rsidRPr="00486B77">
        <w:rPr>
          <w:rFonts w:ascii="Book Antiqua" w:hAnsi="Book Antiqua" w:cs="Times New Roman"/>
          <w:sz w:val="24"/>
          <w:szCs w:val="24"/>
        </w:rPr>
        <w:t>A</w:t>
      </w:r>
      <w:r w:rsidR="00A02B75" w:rsidRPr="00486B77">
        <w:rPr>
          <w:rFonts w:ascii="Book Antiqua" w:hAnsi="Book Antiqua" w:cs="Times New Roman"/>
          <w:sz w:val="24"/>
          <w:szCs w:val="24"/>
        </w:rPr>
        <w:t xml:space="preserve"> case report described significant remission of </w:t>
      </w:r>
      <w:r w:rsidR="002F73BD" w:rsidRPr="00486B77">
        <w:rPr>
          <w:rFonts w:ascii="Book Antiqua" w:hAnsi="Book Antiqua" w:cs="Times New Roman"/>
          <w:sz w:val="24"/>
          <w:szCs w:val="24"/>
        </w:rPr>
        <w:t>EHL</w:t>
      </w:r>
      <w:r w:rsidR="00A02B75" w:rsidRPr="00486B77">
        <w:rPr>
          <w:rFonts w:ascii="Book Antiqua" w:hAnsi="Book Antiqua" w:cs="Times New Roman"/>
          <w:sz w:val="24"/>
          <w:szCs w:val="24"/>
        </w:rPr>
        <w:t xml:space="preserve"> lesions</w:t>
      </w:r>
      <w:r w:rsidR="006037C5" w:rsidRPr="00486B77">
        <w:rPr>
          <w:rFonts w:ascii="Book Antiqua" w:hAnsi="Book Antiqua" w:cs="Times New Roman"/>
          <w:sz w:val="24"/>
          <w:szCs w:val="24"/>
        </w:rPr>
        <w:t xml:space="preserve"> </w:t>
      </w:r>
      <w:r w:rsidR="00A02B75" w:rsidRPr="00486B77">
        <w:rPr>
          <w:rFonts w:ascii="Book Antiqua" w:hAnsi="Book Antiqua" w:cs="Times New Roman"/>
          <w:sz w:val="24"/>
          <w:szCs w:val="24"/>
        </w:rPr>
        <w:t>two months after performing selective internal radiotherapy (SIRT)</w:t>
      </w:r>
      <w:r w:rsidRPr="00486B77">
        <w:rPr>
          <w:rFonts w:ascii="Book Antiqua" w:hAnsi="Book Antiqua" w:cs="Times New Roman"/>
          <w:sz w:val="24"/>
          <w:szCs w:val="24"/>
        </w:rPr>
        <w:t>,</w:t>
      </w:r>
      <w:r w:rsidR="00A02B75" w:rsidRPr="00486B77">
        <w:rPr>
          <w:rFonts w:ascii="Book Antiqua" w:hAnsi="Book Antiqua" w:cs="Times New Roman"/>
          <w:sz w:val="24"/>
          <w:szCs w:val="24"/>
        </w:rPr>
        <w:t xml:space="preserve"> </w:t>
      </w:r>
      <w:r w:rsidR="006037C5" w:rsidRPr="00486B77">
        <w:rPr>
          <w:rFonts w:ascii="Book Antiqua" w:hAnsi="Book Antiqua" w:cs="Times New Roman"/>
          <w:sz w:val="24"/>
          <w:szCs w:val="24"/>
        </w:rPr>
        <w:t>with a single</w:t>
      </w:r>
      <w:r w:rsidR="00A02B75" w:rsidRPr="00486B77">
        <w:rPr>
          <w:rFonts w:ascii="Book Antiqua" w:hAnsi="Book Antiqua" w:cs="Times New Roman"/>
          <w:sz w:val="24"/>
          <w:szCs w:val="24"/>
        </w:rPr>
        <w:t xml:space="preserve"> dose </w:t>
      </w:r>
      <w:r w:rsidR="00A02B75" w:rsidRPr="00486B77">
        <w:rPr>
          <w:rFonts w:ascii="Book Antiqua" w:eastAsia="MyriadPro-Light" w:hAnsi="Book Antiqua" w:cs="Times New Roman"/>
          <w:sz w:val="24"/>
          <w:szCs w:val="24"/>
        </w:rPr>
        <w:t xml:space="preserve">1.8 </w:t>
      </w:r>
      <w:proofErr w:type="spellStart"/>
      <w:r w:rsidR="00A02B75" w:rsidRPr="00486B77">
        <w:rPr>
          <w:rFonts w:ascii="Book Antiqua" w:eastAsia="MyriadPro-Light" w:hAnsi="Book Antiqua" w:cs="Times New Roman"/>
          <w:sz w:val="24"/>
          <w:szCs w:val="24"/>
        </w:rPr>
        <w:t>GBq</w:t>
      </w:r>
      <w:proofErr w:type="spellEnd"/>
      <w:r w:rsidR="00A02B75" w:rsidRPr="00486B77">
        <w:rPr>
          <w:rFonts w:ascii="Book Antiqua" w:eastAsia="MyriadPro-Light" w:hAnsi="Book Antiqua" w:cs="Times New Roman"/>
          <w:sz w:val="24"/>
          <w:szCs w:val="24"/>
        </w:rPr>
        <w:t xml:space="preserve"> 90</w:t>
      </w:r>
      <w:r w:rsidR="002F73BD" w:rsidRPr="00486B77">
        <w:rPr>
          <w:rFonts w:ascii="Book Antiqua" w:eastAsia="MyriadPro-Light" w:hAnsi="Book Antiqua" w:cs="Times New Roman"/>
          <w:sz w:val="24"/>
          <w:szCs w:val="24"/>
        </w:rPr>
        <w:t>-</w:t>
      </w:r>
      <w:r w:rsidR="00A02B75" w:rsidRPr="00486B77">
        <w:rPr>
          <w:rFonts w:ascii="Book Antiqua" w:eastAsia="MyriadPro-Light" w:hAnsi="Book Antiqua" w:cs="Times New Roman"/>
          <w:sz w:val="24"/>
          <w:szCs w:val="24"/>
        </w:rPr>
        <w:t xml:space="preserve">yttrium (48.6 </w:t>
      </w:r>
      <w:proofErr w:type="spellStart"/>
      <w:r w:rsidR="00A02B75" w:rsidRPr="00486B77">
        <w:rPr>
          <w:rFonts w:ascii="Book Antiqua" w:eastAsia="MyriadPro-Light" w:hAnsi="Book Antiqua" w:cs="Times New Roman"/>
          <w:sz w:val="24"/>
          <w:szCs w:val="24"/>
        </w:rPr>
        <w:t>mCi</w:t>
      </w:r>
      <w:proofErr w:type="spellEnd"/>
      <w:r w:rsidR="00A02B75" w:rsidRPr="00486B77">
        <w:rPr>
          <w:rFonts w:ascii="Book Antiqua" w:eastAsia="MyriadPro-Light" w:hAnsi="Book Antiqua" w:cs="Times New Roman"/>
          <w:sz w:val="24"/>
          <w:szCs w:val="24"/>
        </w:rPr>
        <w:t>)</w:t>
      </w:r>
      <w:r w:rsidR="00A02B75" w:rsidRPr="00486B77">
        <w:rPr>
          <w:rFonts w:ascii="Book Antiqua" w:hAnsi="Book Antiqua" w:cs="Times New Roman"/>
          <w:sz w:val="24"/>
          <w:szCs w:val="24"/>
        </w:rPr>
        <w:fldChar w:fldCharType="begin"/>
      </w:r>
      <w:r w:rsidR="00E9080D">
        <w:rPr>
          <w:rFonts w:ascii="Book Antiqua" w:hAnsi="Book Antiqua" w:cs="Times New Roman"/>
          <w:sz w:val="24"/>
          <w:szCs w:val="24"/>
        </w:rPr>
        <w:instrText xml:space="preserve"> ADDIN EN.CITE &lt;EndNote&gt;&lt;Cite&gt;&lt;Author&gt;Bostancı&lt;/Author&gt;&lt;Year&gt;2014&lt;/Year&gt;&lt;RecNum&gt;68&lt;/RecNum&gt;&lt;DisplayText&gt;&lt;style face="superscript"&gt;[65]&lt;/style&gt;&lt;/DisplayText&gt;&lt;record&gt;&lt;rec-number&gt;68&lt;/rec-number&gt;&lt;foreign-keys&gt;&lt;key app="EN" db-id="fdse002t2d92wreww0dvrx2xpazpaxpww95e" timestamp="1582128401"&gt;68&lt;/key&gt;&lt;/foreign-keys&gt;&lt;ref-type name="Journal Article"&gt;17&lt;/ref-type&gt;&lt;contributors&gt;&lt;authors&gt;&lt;author&gt;&lt;style face="bold" font="default" size="100%"&gt;Bostancı, EB&lt;/style&gt;&lt;/author&gt;&lt;author&gt;Karaman, Kerem&lt;/author&gt;&lt;author&gt;Turhan, Nesrin&lt;/author&gt;&lt;author&gt;Dalgıç, T&lt;/author&gt;&lt;author&gt;Özer, İ&lt;/author&gt;&lt;author&gt;Soydal, Cigdem&lt;/author&gt;&lt;author&gt;Küçük, Ö&lt;/author&gt;&lt;author&gt;Ökten, RS&lt;/author&gt;&lt;/authors&gt;&lt;/contributors&gt;&lt;titles&gt;&lt;title&gt;Selective internal radiotherapy for hepatic epithelioid hemangioendothelioma&lt;/title&gt;&lt;secondary-title&gt;The Turkish journal of gastroenterology: the official journal of Turkish Society of Gastroenterology&lt;/secondary-title&gt;&lt;/titles&gt;&lt;pages&gt;252-253&lt;/pages&gt;&lt;volume&gt;25&lt;/volume&gt;&lt;dates&gt;&lt;year&gt;2014&lt;/year&gt;&lt;/dates&gt;&lt;isbn&gt;1300-4948&lt;/isbn&gt;&lt;accession-num&gt;25910326&lt;/accession-num&gt;&lt;urls&gt;&lt;/urls&gt;&lt;electronic-resource-num&gt;10.5152/tjg.2014.4286&lt;/electronic-resource-num&gt;&lt;/record&gt;&lt;/Cite&gt;&lt;/EndNote&gt;</w:instrText>
      </w:r>
      <w:r w:rsidR="00A02B75"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[65]</w:t>
      </w:r>
      <w:r w:rsidR="00A02B75" w:rsidRPr="00486B77">
        <w:rPr>
          <w:rFonts w:ascii="Book Antiqua" w:hAnsi="Book Antiqua" w:cs="Times New Roman"/>
          <w:sz w:val="24"/>
          <w:szCs w:val="24"/>
        </w:rPr>
        <w:fldChar w:fldCharType="end"/>
      </w:r>
      <w:r w:rsidR="00A02B75" w:rsidRPr="00486B77">
        <w:rPr>
          <w:rFonts w:ascii="Book Antiqua" w:hAnsi="Book Antiqua" w:cs="Times New Roman"/>
          <w:sz w:val="24"/>
          <w:szCs w:val="24"/>
        </w:rPr>
        <w:t>. On the other hand, RFA has proved to be a</w:t>
      </w:r>
      <w:r w:rsidRPr="00486B77">
        <w:rPr>
          <w:rFonts w:ascii="Book Antiqua" w:hAnsi="Book Antiqua" w:cs="Times New Roman"/>
          <w:sz w:val="24"/>
          <w:szCs w:val="24"/>
        </w:rPr>
        <w:t xml:space="preserve"> safe and efficient</w:t>
      </w:r>
      <w:r w:rsidR="00E76AA4" w:rsidRPr="00486B77">
        <w:rPr>
          <w:rFonts w:ascii="Book Antiqua" w:hAnsi="Book Antiqua" w:cs="Times New Roman"/>
          <w:sz w:val="24"/>
          <w:szCs w:val="24"/>
        </w:rPr>
        <w:t xml:space="preserve"> </w:t>
      </w:r>
      <w:r w:rsidR="00A02B75" w:rsidRPr="00486B77">
        <w:rPr>
          <w:rFonts w:ascii="Book Antiqua" w:hAnsi="Book Antiqua" w:cs="Times New Roman"/>
          <w:sz w:val="24"/>
          <w:szCs w:val="24"/>
        </w:rPr>
        <w:t xml:space="preserve">intervention for </w:t>
      </w:r>
      <w:r w:rsidR="002F73BD" w:rsidRPr="00486B77">
        <w:rPr>
          <w:rFonts w:ascii="Book Antiqua" w:hAnsi="Book Antiqua" w:cs="Times New Roman"/>
          <w:sz w:val="24"/>
          <w:szCs w:val="24"/>
        </w:rPr>
        <w:t>EHL</w:t>
      </w:r>
      <w:r w:rsidR="00A02B75" w:rsidRPr="00486B77">
        <w:rPr>
          <w:rFonts w:ascii="Book Antiqua" w:hAnsi="Book Antiqua" w:cs="Times New Roman"/>
          <w:sz w:val="24"/>
          <w:szCs w:val="24"/>
        </w:rPr>
        <w:t xml:space="preserve"> lesions up to three centimeters large with up to 1% and 7% mortality and complication </w:t>
      </w:r>
      <w:r w:rsidR="00BB42FC" w:rsidRPr="00486B77">
        <w:rPr>
          <w:rFonts w:ascii="Book Antiqua" w:hAnsi="Book Antiqua" w:cs="Times New Roman"/>
          <w:sz w:val="24"/>
          <w:szCs w:val="24"/>
        </w:rPr>
        <w:t>rates, respectively</w:t>
      </w:r>
      <w:r w:rsidRPr="00486B77">
        <w:rPr>
          <w:rFonts w:ascii="Book Antiqua" w:hAnsi="Book Antiqua" w:cs="Times New Roman"/>
          <w:sz w:val="24"/>
          <w:szCs w:val="24"/>
        </w:rPr>
        <w:t xml:space="preserve">. RFA </w:t>
      </w:r>
      <w:r w:rsidR="00A02B75" w:rsidRPr="00486B77">
        <w:rPr>
          <w:rFonts w:ascii="Book Antiqua" w:hAnsi="Book Antiqua" w:cs="Times New Roman"/>
          <w:sz w:val="24"/>
          <w:szCs w:val="24"/>
        </w:rPr>
        <w:t>could eventually be proposed as an a</w:t>
      </w:r>
      <w:r w:rsidR="00975118" w:rsidRPr="00486B77">
        <w:rPr>
          <w:rFonts w:ascii="Book Antiqua" w:hAnsi="Book Antiqua" w:cs="Times New Roman"/>
          <w:sz w:val="24"/>
          <w:szCs w:val="24"/>
        </w:rPr>
        <w:t>lternative to hepatic resection</w:t>
      </w:r>
      <w:r w:rsidR="00A02B75" w:rsidRPr="00486B77">
        <w:rPr>
          <w:rFonts w:ascii="Book Antiqua" w:hAnsi="Book Antiqua" w:cs="Times New Roman"/>
          <w:sz w:val="24"/>
          <w:szCs w:val="24"/>
        </w:rPr>
        <w:fldChar w:fldCharType="begin">
          <w:fldData xml:space="preserve">PEVuZE5vdGU+PENpdGU+PEF1dGhvcj5LYW1hcmFqYWg8L0F1dGhvcj48WWVhcj4yMDE4PC9ZZWFy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</w:fldData>
        </w:fldChar>
      </w:r>
      <w:r w:rsidR="00E9080D">
        <w:rPr>
          <w:rFonts w:ascii="Book Antiqua" w:hAnsi="Book Antiqua" w:cs="Times New Roman"/>
          <w:sz w:val="24"/>
          <w:szCs w:val="24"/>
        </w:rPr>
        <w:instrText xml:space="preserve"> ADDIN EN.CITE </w:instrText>
      </w:r>
      <w:r w:rsidR="00E9080D">
        <w:rPr>
          <w:rFonts w:ascii="Book Antiqua" w:hAnsi="Book Antiqua" w:cs="Times New Roman"/>
          <w:sz w:val="24"/>
          <w:szCs w:val="24"/>
        </w:rPr>
        <w:fldChar w:fldCharType="begin">
          <w:fldData xml:space="preserve">PEVuZE5vdGU+PENpdGU+PEF1dGhvcj5LYW1hcmFqYWg8L0F1dGhvcj48WWVhcj4yMDE4PC9ZZWFy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</w:fldData>
        </w:fldChar>
      </w:r>
      <w:r w:rsidR="00E9080D">
        <w:rPr>
          <w:rFonts w:ascii="Book Antiqua" w:hAnsi="Book Antiqua" w:cs="Times New Roman"/>
          <w:sz w:val="24"/>
          <w:szCs w:val="24"/>
        </w:rPr>
        <w:instrText xml:space="preserve"> ADDIN EN.CITE.DATA </w:instrText>
      </w:r>
      <w:r w:rsidR="00E9080D">
        <w:rPr>
          <w:rFonts w:ascii="Book Antiqua" w:hAnsi="Book Antiqua" w:cs="Times New Roman"/>
          <w:sz w:val="24"/>
          <w:szCs w:val="24"/>
        </w:rPr>
      </w:r>
      <w:r w:rsidR="00E9080D">
        <w:rPr>
          <w:rFonts w:ascii="Book Antiqua" w:hAnsi="Book Antiqua" w:cs="Times New Roman"/>
          <w:sz w:val="24"/>
          <w:szCs w:val="24"/>
        </w:rPr>
        <w:fldChar w:fldCharType="end"/>
      </w:r>
      <w:r w:rsidR="00A02B75" w:rsidRPr="00486B77">
        <w:rPr>
          <w:rFonts w:ascii="Book Antiqua" w:hAnsi="Book Antiqua" w:cs="Times New Roman"/>
          <w:sz w:val="24"/>
          <w:szCs w:val="24"/>
        </w:rPr>
      </w:r>
      <w:r w:rsidR="00A02B75"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[66,67]</w:t>
      </w:r>
      <w:r w:rsidR="00A02B75" w:rsidRPr="00486B77">
        <w:rPr>
          <w:rFonts w:ascii="Book Antiqua" w:hAnsi="Book Antiqua" w:cs="Times New Roman"/>
          <w:sz w:val="24"/>
          <w:szCs w:val="24"/>
        </w:rPr>
        <w:fldChar w:fldCharType="end"/>
      </w:r>
      <w:r w:rsidR="00A02B75" w:rsidRPr="00486B77">
        <w:rPr>
          <w:rFonts w:ascii="Book Antiqua" w:hAnsi="Book Antiqua" w:cs="Times New Roman"/>
          <w:sz w:val="24"/>
          <w:szCs w:val="24"/>
        </w:rPr>
        <w:t xml:space="preserve">. </w:t>
      </w:r>
    </w:p>
    <w:p w14:paraId="6C7DA55B" w14:textId="77777777" w:rsidR="00A02B75" w:rsidRPr="00486B77" w:rsidRDefault="00A02B75" w:rsidP="004F2676">
      <w:pPr>
        <w:spacing w:after="0" w:line="360" w:lineRule="auto"/>
        <w:jc w:val="both"/>
        <w:rPr>
          <w:rFonts w:ascii="Book Antiqua" w:hAnsi="Book Antiqua" w:cs="Times New Roman"/>
          <w:sz w:val="24"/>
          <w:szCs w:val="24"/>
        </w:rPr>
      </w:pPr>
    </w:p>
    <w:p w14:paraId="2B3D7E9C" w14:textId="4BF00B9F" w:rsidR="00A02B75" w:rsidRPr="00486B77" w:rsidRDefault="00256454" w:rsidP="004F2676">
      <w:pPr>
        <w:spacing w:after="0" w:line="360" w:lineRule="auto"/>
        <w:jc w:val="both"/>
        <w:rPr>
          <w:rFonts w:ascii="Book Antiqua" w:hAnsi="Book Antiqua" w:cs="Times New Roman"/>
          <w:b/>
          <w:sz w:val="24"/>
          <w:szCs w:val="24"/>
          <w:u w:val="single"/>
        </w:rPr>
      </w:pPr>
      <w:r w:rsidRPr="00486B77">
        <w:rPr>
          <w:rFonts w:ascii="Book Antiqua" w:hAnsi="Book Antiqua" w:cs="Times New Roman"/>
          <w:b/>
          <w:sz w:val="24"/>
          <w:szCs w:val="24"/>
          <w:u w:val="single"/>
        </w:rPr>
        <w:lastRenderedPageBreak/>
        <w:t>SURGERY</w:t>
      </w:r>
    </w:p>
    <w:p w14:paraId="2F28A1D2" w14:textId="5028D99E" w:rsidR="00A02B75" w:rsidRPr="00486B77" w:rsidRDefault="00E53821" w:rsidP="004F2676">
      <w:pPr>
        <w:spacing w:after="0" w:line="360" w:lineRule="auto"/>
        <w:jc w:val="both"/>
        <w:rPr>
          <w:rFonts w:ascii="Book Antiqua" w:hAnsi="Book Antiqua" w:cs="Times New Roman"/>
          <w:sz w:val="24"/>
          <w:szCs w:val="24"/>
        </w:rPr>
      </w:pPr>
      <w:r w:rsidRPr="00486B77">
        <w:rPr>
          <w:rFonts w:ascii="Book Antiqua" w:hAnsi="Book Antiqua" w:cs="Times New Roman"/>
          <w:sz w:val="24"/>
          <w:szCs w:val="24"/>
        </w:rPr>
        <w:t>The</w:t>
      </w:r>
      <w:r w:rsidR="00AD4B2B" w:rsidRPr="00486B77">
        <w:rPr>
          <w:rFonts w:ascii="Book Antiqua" w:hAnsi="Book Antiqua" w:cs="Times New Roman"/>
          <w:sz w:val="24"/>
          <w:szCs w:val="24"/>
        </w:rPr>
        <w:t xml:space="preserve"> hepatic resection is reserved for single, intrahepatic</w:t>
      </w:r>
      <w:r w:rsidRPr="00486B77">
        <w:rPr>
          <w:rFonts w:ascii="Book Antiqua" w:hAnsi="Book Antiqua" w:cs="Times New Roman"/>
          <w:sz w:val="24"/>
          <w:szCs w:val="24"/>
        </w:rPr>
        <w:t xml:space="preserve"> and </w:t>
      </w:r>
      <w:proofErr w:type="spellStart"/>
      <w:r w:rsidR="00AD4B2B" w:rsidRPr="00486B77">
        <w:rPr>
          <w:rFonts w:ascii="Book Antiqua" w:hAnsi="Book Antiqua" w:cs="Times New Roman"/>
          <w:sz w:val="24"/>
          <w:szCs w:val="24"/>
        </w:rPr>
        <w:t>resectable</w:t>
      </w:r>
      <w:proofErr w:type="spellEnd"/>
      <w:r w:rsidR="00AD4B2B" w:rsidRPr="00486B77">
        <w:rPr>
          <w:rFonts w:ascii="Book Antiqua" w:hAnsi="Book Antiqua" w:cs="Times New Roman"/>
          <w:sz w:val="24"/>
          <w:szCs w:val="24"/>
        </w:rPr>
        <w:t xml:space="preserve"> lesions</w:t>
      </w:r>
      <w:r w:rsidR="00B10671" w:rsidRPr="00486B77">
        <w:rPr>
          <w:rFonts w:ascii="Book Antiqua" w:hAnsi="Book Antiqua" w:cs="Times New Roman"/>
          <w:sz w:val="24"/>
          <w:szCs w:val="24"/>
        </w:rPr>
        <w:t xml:space="preserve"> (Table 3)</w:t>
      </w:r>
      <w:r w:rsidRPr="00486B77">
        <w:rPr>
          <w:rFonts w:ascii="Book Antiqua" w:hAnsi="Book Antiqua" w:cs="Times New Roman"/>
          <w:sz w:val="24"/>
          <w:szCs w:val="24"/>
        </w:rPr>
        <w:t>,</w:t>
      </w:r>
      <w:r w:rsidR="00AD4B2B" w:rsidRPr="00486B77">
        <w:rPr>
          <w:rFonts w:ascii="Book Antiqua" w:hAnsi="Book Antiqua" w:cs="Times New Roman"/>
          <w:sz w:val="24"/>
          <w:szCs w:val="24"/>
        </w:rPr>
        <w:t xml:space="preserve"> while liver transplant is performed for patients with </w:t>
      </w:r>
      <w:r w:rsidRPr="00486B77">
        <w:rPr>
          <w:rFonts w:ascii="Book Antiqua" w:hAnsi="Book Antiqua" w:cs="Times New Roman"/>
          <w:sz w:val="24"/>
          <w:szCs w:val="24"/>
        </w:rPr>
        <w:t xml:space="preserve">multiple </w:t>
      </w:r>
      <w:proofErr w:type="spellStart"/>
      <w:r w:rsidRPr="00486B77">
        <w:rPr>
          <w:rFonts w:ascii="Book Antiqua" w:hAnsi="Book Antiqua" w:cs="Times New Roman"/>
          <w:sz w:val="24"/>
          <w:szCs w:val="24"/>
        </w:rPr>
        <w:t>bilobar</w:t>
      </w:r>
      <w:proofErr w:type="spellEnd"/>
      <w:r w:rsidR="00AD4B2B" w:rsidRPr="00486B77">
        <w:rPr>
          <w:rFonts w:ascii="Book Antiqua" w:hAnsi="Book Antiqua" w:cs="Times New Roman"/>
          <w:sz w:val="24"/>
          <w:szCs w:val="24"/>
        </w:rPr>
        <w:t xml:space="preserve"> hepatic lesions</w:t>
      </w:r>
      <w:r w:rsidR="00B10671" w:rsidRPr="00486B77">
        <w:rPr>
          <w:rFonts w:ascii="Book Antiqua" w:hAnsi="Book Antiqua" w:cs="Times New Roman"/>
          <w:sz w:val="24"/>
          <w:szCs w:val="24"/>
        </w:rPr>
        <w:t xml:space="preserve"> (Table 4)</w:t>
      </w:r>
      <w:r w:rsidR="00AD4B2B" w:rsidRPr="00486B77">
        <w:rPr>
          <w:rFonts w:ascii="Book Antiqua" w:hAnsi="Book Antiqua" w:cs="Times New Roman"/>
          <w:sz w:val="24"/>
          <w:szCs w:val="24"/>
        </w:rPr>
        <w:t xml:space="preserve">. </w:t>
      </w:r>
      <w:r w:rsidRPr="00486B77">
        <w:rPr>
          <w:rFonts w:ascii="Book Antiqua" w:hAnsi="Book Antiqua" w:cs="Times New Roman"/>
          <w:sz w:val="24"/>
          <w:szCs w:val="24"/>
        </w:rPr>
        <w:t>The s</w:t>
      </w:r>
      <w:r w:rsidR="00A02B75" w:rsidRPr="00486B77">
        <w:rPr>
          <w:rFonts w:ascii="Book Antiqua" w:hAnsi="Book Antiqua" w:cs="Times New Roman"/>
          <w:sz w:val="24"/>
          <w:szCs w:val="24"/>
        </w:rPr>
        <w:t xml:space="preserve">urgical intervention for </w:t>
      </w:r>
      <w:r w:rsidR="002F73BD" w:rsidRPr="00486B77">
        <w:rPr>
          <w:rFonts w:ascii="Book Antiqua" w:hAnsi="Book Antiqua" w:cs="Times New Roman"/>
          <w:sz w:val="24"/>
          <w:szCs w:val="24"/>
        </w:rPr>
        <w:t>EHL</w:t>
      </w:r>
      <w:r w:rsidR="00A02B75" w:rsidRPr="00486B77">
        <w:rPr>
          <w:rFonts w:ascii="Book Antiqua" w:hAnsi="Book Antiqua" w:cs="Times New Roman"/>
          <w:sz w:val="24"/>
          <w:szCs w:val="24"/>
        </w:rPr>
        <w:t xml:space="preserve"> includes hepatic resection, hepatic transplantation, an</w:t>
      </w:r>
      <w:r w:rsidR="00975118" w:rsidRPr="00486B77">
        <w:rPr>
          <w:rFonts w:ascii="Book Antiqua" w:hAnsi="Book Antiqua" w:cs="Times New Roman"/>
          <w:sz w:val="24"/>
          <w:szCs w:val="24"/>
        </w:rPr>
        <w:t>d hepatic artery ligation (HAL)</w:t>
      </w:r>
      <w:r w:rsidR="00A02B75" w:rsidRPr="00486B77">
        <w:rPr>
          <w:rFonts w:ascii="Book Antiqua" w:hAnsi="Book Antiqua" w:cs="Times New Roman"/>
          <w:sz w:val="24"/>
          <w:szCs w:val="24"/>
        </w:rPr>
        <w:fldChar w:fldCharType="begin"/>
      </w:r>
      <w:r w:rsidR="00E9080D">
        <w:rPr>
          <w:rFonts w:ascii="Book Antiqua" w:hAnsi="Book Antiqua" w:cs="Times New Roman"/>
          <w:sz w:val="24"/>
          <w:szCs w:val="24"/>
        </w:rPr>
        <w:instrText xml:space="preserve"> ADDIN EN.CITE &lt;EndNote&gt;&lt;Cite&gt;&lt;Author&gt;Bachmann&lt;/Author&gt;&lt;Year&gt;2003&lt;/Year&gt;&lt;RecNum&gt;71&lt;/RecNum&gt;&lt;DisplayText&gt;&lt;style face="superscript"&gt;[68]&lt;/style&gt;&lt;/DisplayText&gt;&lt;record&gt;&lt;rec-number&gt;71&lt;/rec-number&gt;&lt;foreign-keys&gt;&lt;key app="EN" db-id="fdse002t2d92wreww0dvrx2xpazpaxpww95e" timestamp="1582128402"&gt;71&lt;/key&gt;&lt;/foreign-keys&gt;&lt;ref-type name="Journal Article"&gt;17&lt;/ref-type&gt;&lt;contributors&gt;&lt;authors&gt;&lt;author&gt;&lt;style face="bold" font="default" size="100%"&gt;Bachmann, R&lt;/style&gt;&lt;/author&gt;&lt;author&gt;Genin, Bernard&lt;/author&gt;&lt;author&gt;Bugmann, Philippe&lt;/author&gt;&lt;author&gt;Belli, D&lt;/author&gt;&lt;author&gt;Hanquinet, Sylviane&lt;/author&gt;&lt;author&gt;Liniger, P&lt;/author&gt;&lt;author&gt;Le Coultre, C&lt;/author&gt;&lt;/authors&gt;&lt;/contributors&gt;&lt;titles&gt;&lt;title&gt;Selective hepatic artery ligation for hepatic haemangioendothelioma: case report and review of the literature&lt;/title&gt;&lt;secondary-title&gt;European journal of pediatric surgery&lt;/secondary-title&gt;&lt;/titles&gt;&lt;periodical&gt;&lt;full-title&gt;European Journal of Pediatric Surgery&lt;/full-title&gt;&lt;abbr-1&gt;Eur. J. Pediatr. Surg.&lt;/abbr-1&gt;&lt;abbr-2&gt;Eur J Pediatr Surg&lt;/abbr-2&gt;&lt;/periodical&gt;&lt;pages&gt;280-284&lt;/pages&gt;&lt;volume&gt;13&lt;/volume&gt;&lt;number&gt;04&lt;/number&gt;&lt;dates&gt;&lt;year&gt;2003&lt;/year&gt;&lt;/dates&gt;&lt;isbn&gt;0939-7248&lt;/isbn&gt;&lt;accession-num&gt;13680501&lt;/accession-num&gt;&lt;urls&gt;&lt;/urls&gt;&lt;electronic-resource-num&gt;10.1055/s-2003-42245&lt;/electronic-resource-num&gt;&lt;/record&gt;&lt;/Cite&gt;&lt;/EndNote&gt;</w:instrText>
      </w:r>
      <w:r w:rsidR="00A02B75"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[68]</w:t>
      </w:r>
      <w:r w:rsidR="00A02B75" w:rsidRPr="00486B77">
        <w:rPr>
          <w:rFonts w:ascii="Book Antiqua" w:hAnsi="Book Antiqua" w:cs="Times New Roman"/>
          <w:sz w:val="24"/>
          <w:szCs w:val="24"/>
        </w:rPr>
        <w:fldChar w:fldCharType="end"/>
      </w:r>
      <w:r w:rsidR="00A02B75" w:rsidRPr="00486B77">
        <w:rPr>
          <w:rFonts w:ascii="Book Antiqua" w:hAnsi="Book Antiqua" w:cs="Times New Roman"/>
          <w:sz w:val="24"/>
          <w:szCs w:val="24"/>
        </w:rPr>
        <w:t xml:space="preserve">. Due to the lack of established guidelines for </w:t>
      </w:r>
      <w:r w:rsidR="002F73BD" w:rsidRPr="00486B77">
        <w:rPr>
          <w:rFonts w:ascii="Book Antiqua" w:hAnsi="Book Antiqua" w:cs="Times New Roman"/>
          <w:sz w:val="24"/>
          <w:szCs w:val="24"/>
        </w:rPr>
        <w:t>EHL</w:t>
      </w:r>
      <w:r w:rsidR="00A02B75" w:rsidRPr="00486B77">
        <w:rPr>
          <w:rFonts w:ascii="Book Antiqua" w:hAnsi="Book Antiqua" w:cs="Times New Roman"/>
          <w:sz w:val="24"/>
          <w:szCs w:val="24"/>
        </w:rPr>
        <w:t xml:space="preserve"> management, there has been a debate</w:t>
      </w:r>
      <w:r w:rsidRPr="00486B77">
        <w:rPr>
          <w:rFonts w:ascii="Book Antiqua" w:hAnsi="Book Antiqua" w:cs="Times New Roman"/>
          <w:sz w:val="24"/>
          <w:szCs w:val="24"/>
        </w:rPr>
        <w:t xml:space="preserve"> on the most effective </w:t>
      </w:r>
      <w:r w:rsidR="00A02B75" w:rsidRPr="00486B77">
        <w:rPr>
          <w:rFonts w:ascii="Book Antiqua" w:hAnsi="Book Antiqua" w:cs="Times New Roman"/>
          <w:sz w:val="24"/>
          <w:szCs w:val="24"/>
        </w:rPr>
        <w:t>surgical interventio</w:t>
      </w:r>
      <w:r w:rsidRPr="00486B77">
        <w:rPr>
          <w:rFonts w:ascii="Book Antiqua" w:hAnsi="Book Antiqua" w:cs="Times New Roman"/>
          <w:sz w:val="24"/>
          <w:szCs w:val="24"/>
        </w:rPr>
        <w:t>n</w:t>
      </w:r>
      <w:r w:rsidR="00A02B75" w:rsidRPr="00486B77">
        <w:rPr>
          <w:rFonts w:ascii="Book Antiqua" w:hAnsi="Book Antiqua" w:cs="Times New Roman"/>
          <w:sz w:val="24"/>
          <w:szCs w:val="24"/>
        </w:rPr>
        <w:t xml:space="preserve">. Rodriguez </w:t>
      </w:r>
      <w:r w:rsidR="00A02B75" w:rsidRPr="00635CDA">
        <w:rPr>
          <w:rFonts w:ascii="Book Antiqua" w:hAnsi="Book Antiqua" w:cs="Times New Roman"/>
          <w:i/>
          <w:iCs/>
          <w:sz w:val="24"/>
          <w:szCs w:val="24"/>
        </w:rPr>
        <w:t>et al</w:t>
      </w:r>
      <w:r w:rsidR="00635CDA" w:rsidRPr="00486B77">
        <w:rPr>
          <w:rFonts w:ascii="Book Antiqua" w:hAnsi="Book Antiqua" w:cs="Times New Roman"/>
          <w:sz w:val="24"/>
          <w:szCs w:val="24"/>
        </w:rPr>
        <w:fldChar w:fldCharType="begin"/>
      </w:r>
      <w:r w:rsidR="00635CDA">
        <w:rPr>
          <w:rFonts w:ascii="Book Antiqua" w:hAnsi="Book Antiqua" w:cs="Times New Roman"/>
          <w:sz w:val="24"/>
          <w:szCs w:val="24"/>
        </w:rPr>
        <w:instrText xml:space="preserve"> ADDIN EN.CITE &lt;EndNote&gt;&lt;Cite&gt;&lt;Author&gt;Rodriguez&lt;/Author&gt;&lt;Year&gt;2008&lt;/Year&gt;&lt;RecNum&gt;72&lt;/RecNum&gt;&lt;DisplayText&gt;&lt;style face="superscript"&gt;[69]&lt;/style&gt;&lt;/DisplayText&gt;&lt;record&gt;&lt;rec-number&gt;72&lt;/rec-number&gt;&lt;foreign-keys&gt;&lt;key app="EN" db-id="fdse002t2d92wreww0dvrx2xpazpaxpww95e" timestamp="1582128403"&gt;72&lt;/key&gt;&lt;/foreign-keys&gt;&lt;ref-type name="Journal Article"&gt;17&lt;/ref-type&gt;&lt;contributors&gt;&lt;authors&gt;&lt;author&gt;&lt;style face="bold" font="default" size="100%"&gt;Rodriguez, Joel A.&lt;/style&gt;&lt;/author&gt;&lt;author&gt;Becker, Natasha S.&lt;/author&gt;&lt;author&gt;O’Mahony, Christine A.&lt;/author&gt;&lt;author&gt;Goss, John A.&lt;/author&gt;&lt;author&gt;Aloia, Thomas A.&lt;/author&gt;&lt;/authors&gt;&lt;/contributors&gt;&lt;titles&gt;&lt;title&gt;Long-Term Outcomes Following Liver Transplantation for Hepatic Hemangioendothelioma: The UNOS Experience from 1987 to 2005&lt;/title&gt;&lt;secondary-title&gt;Journal of Gastrointestinal Surgery&lt;/secondary-title&gt;&lt;/titles&gt;&lt;periodical&gt;&lt;full-title&gt;Journal of Gastrointestinal Surgery&lt;/full-title&gt;&lt;abbr-1&gt;J. Gastrointest. Surg.&lt;/abbr-1&gt;&lt;abbr-2&gt;J Gastrointest Surg&lt;/abbr-2&gt;&lt;/periodical&gt;&lt;pages&gt;110-116&lt;/pages&gt;&lt;volume&gt;12&lt;/volume&gt;&lt;number&gt;1&lt;/number&gt;&lt;dates&gt;&lt;year&gt;2008&lt;/year&gt;&lt;pub-dates&gt;&lt;date&gt;January 01&lt;/date&gt;&lt;/pub-dates&gt;&lt;/dates&gt;&lt;isbn&gt;1873-4626&lt;/isbn&gt;&lt;accession-num&gt;17710508&lt;/accession-num&gt;&lt;label&gt;Rodriguez2008&lt;/label&gt;&lt;work-type&gt;journal article&lt;/work-type&gt;&lt;urls&gt;&lt;related-urls&gt;&lt;url&gt;https://doi.org/10.1007/s11605-007-0247-3&lt;/url&gt;&lt;/related-urls&gt;&lt;/urls&gt;&lt;electronic-resource-num&gt;10.1007/s11605-007-0247-3&lt;/electronic-resource-num&gt;&lt;/record&gt;&lt;/Cite&gt;&lt;/EndNote&gt;</w:instrText>
      </w:r>
      <w:r w:rsidR="00635CDA" w:rsidRPr="00486B77">
        <w:rPr>
          <w:rFonts w:ascii="Book Antiqua" w:hAnsi="Book Antiqua" w:cs="Times New Roman"/>
          <w:sz w:val="24"/>
          <w:szCs w:val="24"/>
        </w:rPr>
        <w:fldChar w:fldCharType="separate"/>
      </w:r>
      <w:r w:rsidR="00635CDA" w:rsidRPr="00E9080D">
        <w:rPr>
          <w:rFonts w:ascii="Book Antiqua" w:hAnsi="Book Antiqua" w:cs="Times New Roman"/>
          <w:noProof/>
          <w:sz w:val="24"/>
          <w:szCs w:val="24"/>
          <w:vertAlign w:val="superscript"/>
        </w:rPr>
        <w:t>[69]</w:t>
      </w:r>
      <w:r w:rsidR="00635CDA" w:rsidRPr="00486B77">
        <w:rPr>
          <w:rFonts w:ascii="Book Antiqua" w:hAnsi="Book Antiqua" w:cs="Times New Roman"/>
          <w:sz w:val="24"/>
          <w:szCs w:val="24"/>
        </w:rPr>
        <w:fldChar w:fldCharType="end"/>
      </w:r>
      <w:r w:rsidR="00A02B75" w:rsidRPr="00486B77">
        <w:rPr>
          <w:rFonts w:ascii="Book Antiqua" w:hAnsi="Book Antiqua" w:cs="Times New Roman"/>
          <w:sz w:val="24"/>
          <w:szCs w:val="24"/>
        </w:rPr>
        <w:t xml:space="preserve"> argued that liver transplants should be adopted at higher rates due to </w:t>
      </w:r>
      <w:r w:rsidR="000C5F98" w:rsidRPr="00486B77">
        <w:rPr>
          <w:rFonts w:ascii="Book Antiqua" w:hAnsi="Book Antiqua" w:cs="Times New Roman"/>
          <w:sz w:val="24"/>
          <w:szCs w:val="24"/>
        </w:rPr>
        <w:t>EHL’s ability</w:t>
      </w:r>
      <w:r w:rsidR="00A02B75" w:rsidRPr="00486B77">
        <w:rPr>
          <w:rFonts w:ascii="Book Antiqua" w:hAnsi="Book Antiqua" w:cs="Times New Roman"/>
          <w:sz w:val="24"/>
          <w:szCs w:val="24"/>
        </w:rPr>
        <w:t xml:space="preserve"> to metastasize</w:t>
      </w:r>
      <w:r w:rsidR="000C5F98" w:rsidRPr="00486B77">
        <w:rPr>
          <w:rFonts w:ascii="Book Antiqua" w:hAnsi="Book Antiqua" w:cs="Times New Roman"/>
          <w:sz w:val="24"/>
          <w:szCs w:val="24"/>
        </w:rPr>
        <w:t xml:space="preserve"> and difficulty</w:t>
      </w:r>
      <w:r w:rsidR="00A02B75" w:rsidRPr="00486B77">
        <w:rPr>
          <w:rFonts w:ascii="Book Antiqua" w:hAnsi="Book Antiqua" w:cs="Times New Roman"/>
          <w:sz w:val="24"/>
          <w:szCs w:val="24"/>
        </w:rPr>
        <w:t xml:space="preserve"> to resect</w:t>
      </w:r>
      <w:r w:rsidR="000C5F98" w:rsidRPr="00486B77">
        <w:rPr>
          <w:rFonts w:ascii="Book Antiqua" w:hAnsi="Book Antiqua" w:cs="Times New Roman"/>
          <w:sz w:val="24"/>
          <w:szCs w:val="24"/>
        </w:rPr>
        <w:t>,</w:t>
      </w:r>
      <w:r w:rsidR="00A02B75" w:rsidRPr="00486B77">
        <w:rPr>
          <w:rFonts w:ascii="Book Antiqua" w:hAnsi="Book Antiqua" w:cs="Times New Roman"/>
          <w:sz w:val="24"/>
          <w:szCs w:val="24"/>
        </w:rPr>
        <w:t xml:space="preserve"> and to avoid liver failure in complic</w:t>
      </w:r>
      <w:r w:rsidR="00975118" w:rsidRPr="00486B77">
        <w:rPr>
          <w:rFonts w:ascii="Book Antiqua" w:hAnsi="Book Antiqua" w:cs="Times New Roman"/>
          <w:sz w:val="24"/>
          <w:szCs w:val="24"/>
        </w:rPr>
        <w:t>ated intrahepatic disease</w:t>
      </w:r>
      <w:r w:rsidR="00AD4B2B" w:rsidRPr="00486B77">
        <w:rPr>
          <w:rFonts w:ascii="Book Antiqua" w:hAnsi="Book Antiqua" w:cs="Times New Roman"/>
          <w:sz w:val="24"/>
          <w:szCs w:val="24"/>
        </w:rPr>
        <w:t>. S</w:t>
      </w:r>
      <w:r w:rsidR="00A02B75" w:rsidRPr="00486B77">
        <w:rPr>
          <w:rFonts w:ascii="Book Antiqua" w:hAnsi="Book Antiqua" w:cs="Times New Roman"/>
          <w:sz w:val="24"/>
          <w:szCs w:val="24"/>
        </w:rPr>
        <w:t xml:space="preserve">ome studies provided conflicting recommendations for extrahepatic disease. For example, two studies suggested </w:t>
      </w:r>
      <w:r w:rsidR="009F3F1A" w:rsidRPr="00486B77">
        <w:rPr>
          <w:rFonts w:ascii="Book Antiqua" w:hAnsi="Book Antiqua" w:cs="Times New Roman"/>
          <w:sz w:val="24"/>
          <w:szCs w:val="24"/>
        </w:rPr>
        <w:t>extrahepatic spread</w:t>
      </w:r>
      <w:r w:rsidR="00A02B75" w:rsidRPr="00486B77">
        <w:rPr>
          <w:rFonts w:ascii="Book Antiqua" w:hAnsi="Book Antiqua" w:cs="Times New Roman"/>
          <w:sz w:val="24"/>
          <w:szCs w:val="24"/>
        </w:rPr>
        <w:t xml:space="preserve"> as </w:t>
      </w:r>
      <w:r w:rsidR="009F3F1A" w:rsidRPr="00486B77">
        <w:rPr>
          <w:rFonts w:ascii="Book Antiqua" w:hAnsi="Book Antiqua" w:cs="Times New Roman"/>
          <w:sz w:val="24"/>
          <w:szCs w:val="24"/>
        </w:rPr>
        <w:t xml:space="preserve"> an </w:t>
      </w:r>
      <w:r w:rsidR="00A02B75" w:rsidRPr="00486B77">
        <w:rPr>
          <w:rFonts w:ascii="Book Antiqua" w:hAnsi="Book Antiqua" w:cs="Times New Roman"/>
          <w:sz w:val="24"/>
          <w:szCs w:val="24"/>
        </w:rPr>
        <w:t>acceptable criteria for liver transplants</w:t>
      </w:r>
      <w:r w:rsidR="009F3F1A" w:rsidRPr="00486B77">
        <w:rPr>
          <w:rFonts w:ascii="Book Antiqua" w:hAnsi="Book Antiqua" w:cs="Times New Roman"/>
          <w:sz w:val="24"/>
          <w:szCs w:val="24"/>
        </w:rPr>
        <w:t xml:space="preserve">, </w:t>
      </w:r>
      <w:r w:rsidR="00A02B75" w:rsidRPr="00486B77">
        <w:rPr>
          <w:rFonts w:ascii="Book Antiqua" w:hAnsi="Book Antiqua" w:cs="Times New Roman"/>
          <w:sz w:val="24"/>
          <w:szCs w:val="24"/>
        </w:rPr>
        <w:t xml:space="preserve">since </w:t>
      </w:r>
      <w:r w:rsidR="009F3F1A" w:rsidRPr="00486B77">
        <w:rPr>
          <w:rFonts w:ascii="Book Antiqua" w:hAnsi="Book Antiqua" w:cs="Times New Roman"/>
          <w:sz w:val="24"/>
          <w:szCs w:val="24"/>
        </w:rPr>
        <w:t xml:space="preserve">its </w:t>
      </w:r>
      <w:r w:rsidR="00714DDD" w:rsidRPr="00486B77">
        <w:rPr>
          <w:rFonts w:ascii="Book Antiqua" w:hAnsi="Book Antiqua" w:cs="Times New Roman"/>
          <w:sz w:val="24"/>
          <w:szCs w:val="24"/>
        </w:rPr>
        <w:t xml:space="preserve">resection </w:t>
      </w:r>
      <w:r w:rsidR="00A02B75" w:rsidRPr="00486B77">
        <w:rPr>
          <w:rFonts w:ascii="Book Antiqua" w:hAnsi="Book Antiqua" w:cs="Times New Roman"/>
          <w:sz w:val="24"/>
          <w:szCs w:val="24"/>
        </w:rPr>
        <w:t>did not nece</w:t>
      </w:r>
      <w:r w:rsidR="00975118" w:rsidRPr="00486B77">
        <w:rPr>
          <w:rFonts w:ascii="Book Antiqua" w:hAnsi="Book Antiqua" w:cs="Times New Roman"/>
          <w:sz w:val="24"/>
          <w:szCs w:val="24"/>
        </w:rPr>
        <w:t>ssarily correlate with survival</w:t>
      </w:r>
      <w:r w:rsidR="00A02B75" w:rsidRPr="00486B77">
        <w:rPr>
          <w:rFonts w:ascii="Book Antiqua" w:hAnsi="Book Antiqua" w:cs="Times New Roman"/>
          <w:sz w:val="24"/>
          <w:szCs w:val="24"/>
        </w:rPr>
        <w:fldChar w:fldCharType="begin"/>
      </w:r>
      <w:r w:rsidR="00092A72" w:rsidRPr="00486B77">
        <w:rPr>
          <w:rFonts w:ascii="Book Antiqua" w:hAnsi="Book Antiqua" w:cs="Times New Roman"/>
          <w:sz w:val="24"/>
          <w:szCs w:val="24"/>
        </w:rPr>
        <w:instrText xml:space="preserve"> ADDIN EN.CITE &lt;EndNote&gt;&lt;Cite&gt;&lt;Author&gt;Mehrabi&lt;/Author&gt;&lt;Year&gt;2006&lt;/Year&gt;&lt;RecNum&gt;3&lt;/RecNum&gt;&lt;DisplayText&gt;&lt;style face="superscript"&gt;[2]&lt;/style&gt;&lt;/DisplayText&gt;&lt;record&gt;&lt;rec-number&gt;3&lt;/rec-number&gt;&lt;foreign-keys&gt;&lt;key app="EN" db-id="fdse002t2d92wreww0dvrx2xpazpaxpww95e" timestamp="1582128375"&gt;3&lt;/key&gt;&lt;/foreign-keys&gt;&lt;ref-type name="Journal Article"&gt;17&lt;/ref-type&gt;&lt;contributors&gt;&lt;authors&gt;&lt;author&gt;&lt;style face="bold" font="default" size="100%"&gt;Mehrabi, Arianeb&lt;/style&gt;&lt;/author&gt;&lt;author&gt;Kashfi, Arash&lt;/author&gt;&lt;author&gt;Fonouni, Hamidreza&lt;/author&gt;&lt;author&gt;Schemmer, Peter&lt;/author&gt;&lt;author&gt;Schmied, Bruno M&lt;/author&gt;&lt;author&gt;Hallscheidt, Peter&lt;/author&gt;&lt;author&gt;Schirmacher, Peter&lt;/author&gt;&lt;author&gt;Weitz, Jurgen&lt;/author&gt;&lt;author&gt;Friess, Helmut&lt;/author&gt;&lt;author&gt;Buchler, Markus W&lt;/author&gt;&lt;/authors&gt;&lt;/contributors&gt;&lt;titles&gt;&lt;title&gt;Primary malignant hepatic epithelioid hemangioendothelioma: a comprehensive review of the literature with emphasis on the surgical therapy&lt;/title&gt;&lt;secondary-title&gt;Cancer: Interdisciplinary International Journal of the American Cancer Society&lt;/secondary-title&gt;&lt;/titles&gt;&lt;pages&gt;2108-2121&lt;/pages&gt;&lt;volume&gt;107&lt;/volume&gt;&lt;number&gt;9&lt;/number&gt;&lt;dates&gt;&lt;year&gt;2006&lt;/year&gt;&lt;/dates&gt;&lt;isbn&gt;0008-543X&lt;/isbn&gt;&lt;accession-num&gt;17019735 &lt;/accession-num&gt;&lt;urls&gt;&lt;/urls&gt;&lt;electronic-resource-num&gt;10.1002/cncr.22225&lt;/electronic-resource-num&gt;&lt;/record&gt;&lt;/Cite&gt;&lt;/EndNote&gt;</w:instrText>
      </w:r>
      <w:r w:rsidR="00A02B75" w:rsidRPr="00486B77">
        <w:rPr>
          <w:rFonts w:ascii="Book Antiqua" w:hAnsi="Book Antiqua" w:cs="Times New Roman"/>
          <w:sz w:val="24"/>
          <w:szCs w:val="24"/>
        </w:rPr>
        <w:fldChar w:fldCharType="separate"/>
      </w:r>
      <w:r w:rsidR="00092A72" w:rsidRPr="00486B77">
        <w:rPr>
          <w:rFonts w:ascii="Book Antiqua" w:hAnsi="Book Antiqua" w:cs="Times New Roman"/>
          <w:noProof/>
          <w:sz w:val="24"/>
          <w:szCs w:val="24"/>
          <w:vertAlign w:val="superscript"/>
        </w:rPr>
        <w:t>[2]</w:t>
      </w:r>
      <w:r w:rsidR="00A02B75" w:rsidRPr="00486B77">
        <w:rPr>
          <w:rFonts w:ascii="Book Antiqua" w:hAnsi="Book Antiqua" w:cs="Times New Roman"/>
          <w:sz w:val="24"/>
          <w:szCs w:val="24"/>
        </w:rPr>
        <w:fldChar w:fldCharType="end"/>
      </w:r>
      <w:r w:rsidR="009F3F1A" w:rsidRPr="00486B77">
        <w:rPr>
          <w:rFonts w:ascii="Book Antiqua" w:hAnsi="Book Antiqua" w:cs="Times New Roman"/>
          <w:sz w:val="24"/>
          <w:szCs w:val="24"/>
        </w:rPr>
        <w:t xml:space="preserve">, </w:t>
      </w:r>
      <w:r w:rsidR="00A02B75" w:rsidRPr="00486B77">
        <w:rPr>
          <w:rFonts w:ascii="Book Antiqua" w:hAnsi="Book Antiqua" w:cs="Times New Roman"/>
          <w:sz w:val="24"/>
          <w:szCs w:val="24"/>
        </w:rPr>
        <w:t xml:space="preserve">while </w:t>
      </w:r>
      <w:r w:rsidR="009F3F1A" w:rsidRPr="00486B77">
        <w:rPr>
          <w:rFonts w:ascii="Book Antiqua" w:hAnsi="Book Antiqua" w:cs="Times New Roman"/>
          <w:sz w:val="24"/>
          <w:szCs w:val="24"/>
        </w:rPr>
        <w:t>a</w:t>
      </w:r>
      <w:r w:rsidR="00A02B75" w:rsidRPr="00486B77">
        <w:rPr>
          <w:rFonts w:ascii="Book Antiqua" w:hAnsi="Book Antiqua" w:cs="Times New Roman"/>
          <w:sz w:val="24"/>
          <w:szCs w:val="24"/>
        </w:rPr>
        <w:t xml:space="preserve"> study considered it as a </w:t>
      </w:r>
      <w:r w:rsidR="009F3F1A" w:rsidRPr="00486B77">
        <w:rPr>
          <w:rFonts w:ascii="Book Antiqua" w:hAnsi="Book Antiqua" w:cs="Times New Roman"/>
          <w:sz w:val="24"/>
          <w:szCs w:val="24"/>
        </w:rPr>
        <w:t>surgical c</w:t>
      </w:r>
      <w:r w:rsidR="00975118" w:rsidRPr="00486B77">
        <w:rPr>
          <w:rFonts w:ascii="Book Antiqua" w:hAnsi="Book Antiqua" w:cs="Times New Roman"/>
          <w:sz w:val="24"/>
          <w:szCs w:val="24"/>
        </w:rPr>
        <w:t>ontraindication</w:t>
      </w:r>
      <w:r w:rsidR="00A02B75" w:rsidRPr="00486B77">
        <w:rPr>
          <w:rFonts w:ascii="Book Antiqua" w:hAnsi="Book Antiqua" w:cs="Times New Roman"/>
          <w:sz w:val="24"/>
          <w:szCs w:val="24"/>
        </w:rPr>
        <w:fldChar w:fldCharType="begin">
          <w:fldData xml:space="preserve">PEVuZE5vdGU+PENpdGU+PEF1dGhvcj5KdW5nPC9BdXRob3I+PFllYXI+MjAxNjwvWWVhcj48UmVj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=
</w:fldData>
        </w:fldChar>
      </w:r>
      <w:r w:rsidR="00E9080D">
        <w:rPr>
          <w:rFonts w:ascii="Book Antiqua" w:hAnsi="Book Antiqua" w:cs="Times New Roman"/>
          <w:sz w:val="24"/>
          <w:szCs w:val="24"/>
        </w:rPr>
        <w:instrText xml:space="preserve"> ADDIN EN.CITE </w:instrText>
      </w:r>
      <w:r w:rsidR="00E9080D">
        <w:rPr>
          <w:rFonts w:ascii="Book Antiqua" w:hAnsi="Book Antiqua" w:cs="Times New Roman"/>
          <w:sz w:val="24"/>
          <w:szCs w:val="24"/>
        </w:rPr>
        <w:fldChar w:fldCharType="begin">
          <w:fldData xml:space="preserve">PEVuZE5vdGU+PENpdGU+PEF1dGhvcj5KdW5nPC9BdXRob3I+PFllYXI+MjAxNjwvWWVhcj48UmVj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=
</w:fldData>
        </w:fldChar>
      </w:r>
      <w:r w:rsidR="00E9080D">
        <w:rPr>
          <w:rFonts w:ascii="Book Antiqua" w:hAnsi="Book Antiqua" w:cs="Times New Roman"/>
          <w:sz w:val="24"/>
          <w:szCs w:val="24"/>
        </w:rPr>
        <w:instrText xml:space="preserve"> ADDIN EN.CITE.DATA </w:instrText>
      </w:r>
      <w:r w:rsidR="00E9080D">
        <w:rPr>
          <w:rFonts w:ascii="Book Antiqua" w:hAnsi="Book Antiqua" w:cs="Times New Roman"/>
          <w:sz w:val="24"/>
          <w:szCs w:val="24"/>
        </w:rPr>
      </w:r>
      <w:r w:rsidR="00E9080D">
        <w:rPr>
          <w:rFonts w:ascii="Book Antiqua" w:hAnsi="Book Antiqua" w:cs="Times New Roman"/>
          <w:sz w:val="24"/>
          <w:szCs w:val="24"/>
        </w:rPr>
        <w:fldChar w:fldCharType="end"/>
      </w:r>
      <w:r w:rsidR="00A02B75" w:rsidRPr="00486B77">
        <w:rPr>
          <w:rFonts w:ascii="Book Antiqua" w:hAnsi="Book Antiqua" w:cs="Times New Roman"/>
          <w:sz w:val="24"/>
          <w:szCs w:val="24"/>
        </w:rPr>
      </w:r>
      <w:r w:rsidR="00A02B75"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[57,70]</w:t>
      </w:r>
      <w:r w:rsidR="00A02B75" w:rsidRPr="00486B77">
        <w:rPr>
          <w:rFonts w:ascii="Book Antiqua" w:hAnsi="Book Antiqua" w:cs="Times New Roman"/>
          <w:sz w:val="24"/>
          <w:szCs w:val="24"/>
        </w:rPr>
        <w:fldChar w:fldCharType="end"/>
      </w:r>
      <w:r w:rsidR="00A02B75" w:rsidRPr="00486B77">
        <w:rPr>
          <w:rFonts w:ascii="Book Antiqua" w:hAnsi="Book Antiqua" w:cs="Times New Roman"/>
          <w:sz w:val="24"/>
          <w:szCs w:val="24"/>
        </w:rPr>
        <w:t>. Therefore, clear criteria for surgical procedures</w:t>
      </w:r>
      <w:r w:rsidR="000C5F98" w:rsidRPr="00486B77">
        <w:rPr>
          <w:rFonts w:ascii="Book Antiqua" w:hAnsi="Book Antiqua" w:cs="Times New Roman"/>
          <w:sz w:val="24"/>
          <w:szCs w:val="24"/>
        </w:rPr>
        <w:t xml:space="preserve"> are yet to be established</w:t>
      </w:r>
      <w:r w:rsidR="00A02B75" w:rsidRPr="00486B77">
        <w:rPr>
          <w:rFonts w:ascii="Book Antiqua" w:hAnsi="Book Antiqua" w:cs="Times New Roman"/>
          <w:sz w:val="24"/>
          <w:szCs w:val="24"/>
        </w:rPr>
        <w:t xml:space="preserve">. </w:t>
      </w:r>
    </w:p>
    <w:p w14:paraId="15266598" w14:textId="1B0567A7" w:rsidR="00A02B75" w:rsidRPr="00486B77" w:rsidRDefault="00A02B75" w:rsidP="0060359D">
      <w:pPr>
        <w:spacing w:after="0" w:line="360" w:lineRule="auto"/>
        <w:ind w:firstLineChars="100" w:firstLine="240"/>
        <w:jc w:val="both"/>
        <w:rPr>
          <w:rFonts w:ascii="Book Antiqua" w:hAnsi="Book Antiqua" w:cs="Times New Roman"/>
          <w:sz w:val="24"/>
          <w:szCs w:val="24"/>
        </w:rPr>
      </w:pPr>
      <w:r w:rsidRPr="00486B77">
        <w:rPr>
          <w:rFonts w:ascii="Book Antiqua" w:hAnsi="Book Antiqua" w:cs="Times New Roman"/>
          <w:sz w:val="24"/>
          <w:szCs w:val="24"/>
        </w:rPr>
        <w:t xml:space="preserve">In a retrospective single center study from 2003-2014, three out of six patients who underwent hepatic resection had disease relapse </w:t>
      </w:r>
      <w:r w:rsidR="00B346C3" w:rsidRPr="00486B77">
        <w:rPr>
          <w:rFonts w:ascii="Book Antiqua" w:hAnsi="Book Antiqua" w:cs="Times New Roman"/>
          <w:sz w:val="24"/>
          <w:szCs w:val="24"/>
        </w:rPr>
        <w:t>and</w:t>
      </w:r>
      <w:r w:rsidRPr="00486B77">
        <w:rPr>
          <w:rFonts w:ascii="Book Antiqua" w:hAnsi="Book Antiqua" w:cs="Times New Roman"/>
          <w:sz w:val="24"/>
          <w:szCs w:val="24"/>
        </w:rPr>
        <w:t xml:space="preserve"> all of them </w:t>
      </w:r>
      <w:r w:rsidR="00BB42FC" w:rsidRPr="00486B77">
        <w:rPr>
          <w:rFonts w:ascii="Book Antiqua" w:hAnsi="Book Antiqua" w:cs="Times New Roman"/>
          <w:sz w:val="24"/>
          <w:szCs w:val="24"/>
        </w:rPr>
        <w:t>survived (</w:t>
      </w:r>
      <w:r w:rsidR="005D67F8" w:rsidRPr="00486B77">
        <w:rPr>
          <w:rFonts w:ascii="Book Antiqua" w:hAnsi="Book Antiqua" w:cs="Times New Roman"/>
          <w:sz w:val="24"/>
          <w:szCs w:val="24"/>
        </w:rPr>
        <w:t xml:space="preserve">Figure </w:t>
      </w:r>
      <w:r w:rsidR="00421846" w:rsidRPr="00486B77">
        <w:rPr>
          <w:rFonts w:ascii="Book Antiqua" w:hAnsi="Book Antiqua" w:cs="Times New Roman"/>
          <w:sz w:val="24"/>
          <w:szCs w:val="24"/>
        </w:rPr>
        <w:t>9</w:t>
      </w:r>
      <w:r w:rsidR="005D67F8" w:rsidRPr="00486B77">
        <w:rPr>
          <w:rFonts w:ascii="Book Antiqua" w:hAnsi="Book Antiqua" w:cs="Times New Roman"/>
          <w:sz w:val="24"/>
          <w:szCs w:val="24"/>
        </w:rPr>
        <w:t>)</w:t>
      </w:r>
      <w:r w:rsidR="00B346C3" w:rsidRPr="00486B77">
        <w:rPr>
          <w:rFonts w:ascii="Book Antiqua" w:hAnsi="Book Antiqua" w:cs="Times New Roman"/>
          <w:sz w:val="24"/>
          <w:szCs w:val="24"/>
        </w:rPr>
        <w:t xml:space="preserve">. On the other hand, </w:t>
      </w:r>
      <w:r w:rsidRPr="00486B77">
        <w:rPr>
          <w:rFonts w:ascii="Book Antiqua" w:hAnsi="Book Antiqua" w:cs="Times New Roman"/>
          <w:sz w:val="24"/>
          <w:szCs w:val="24"/>
        </w:rPr>
        <w:t xml:space="preserve"> one out of two patients who underwent liver transplants died f</w:t>
      </w:r>
      <w:r w:rsidR="00975118" w:rsidRPr="00486B77">
        <w:rPr>
          <w:rFonts w:ascii="Book Antiqua" w:hAnsi="Book Antiqua" w:cs="Times New Roman"/>
          <w:sz w:val="24"/>
          <w:szCs w:val="24"/>
        </w:rPr>
        <w:t>rom complications of metastasis</w:t>
      </w:r>
      <w:r w:rsidRPr="00486B77">
        <w:rPr>
          <w:rFonts w:ascii="Book Antiqua" w:hAnsi="Book Antiqua" w:cs="Times New Roman"/>
          <w:sz w:val="24"/>
          <w:szCs w:val="24"/>
        </w:rPr>
        <w:fldChar w:fldCharType="begin"/>
      </w:r>
      <w:r w:rsidR="00E9080D">
        <w:rPr>
          <w:rFonts w:ascii="Book Antiqua" w:hAnsi="Book Antiqua" w:cs="Times New Roman"/>
          <w:sz w:val="24"/>
          <w:szCs w:val="24"/>
        </w:rPr>
        <w:instrText xml:space="preserve"> ADDIN EN.CITE &lt;EndNote&gt;&lt;Cite&gt;&lt;Author&gt;Jung&lt;/Author&gt;&lt;Year&gt;2016&lt;/Year&gt;&lt;RecNum&gt;74&lt;/RecNum&gt;&lt;DisplayText&gt;&lt;style face="superscript"&gt;[70]&lt;/style&gt;&lt;/DisplayText&gt;&lt;record&gt;&lt;rec-number&gt;74&lt;/rec-number&gt;&lt;foreign-keys&gt;&lt;key app="EN" db-id="fdse002t2d92wreww0dvrx2xpazpaxpww95e" timestamp="1582128404"&gt;74&lt;/key&gt;&lt;/foreign-keys&gt;&lt;ref-type name="Journal Article"&gt;17&lt;/ref-type&gt;&lt;contributors&gt;&lt;authors&gt;&lt;author&gt;&lt;style face="bold" font="default" size="100%"&gt;Jung, Dong-Hwan&lt;/style&gt;&lt;/author&gt;&lt;author&gt;Hwang, Shin&lt;/author&gt;&lt;author&gt;Hong, Seung-Mo&lt;/author&gt;&lt;author&gt;Kim, Ki-Hun&lt;/author&gt;&lt;author&gt;Lee, Young-Joo&lt;/author&gt;&lt;author&gt;Ahn, Chul-Soo&lt;/author&gt;&lt;author&gt;Moon, Deok-Bog&lt;/author&gt;&lt;author&gt;Ha, Tae-Yong&lt;/author&gt;&lt;author&gt;Song, Gi-Won&lt;/author&gt;&lt;author&gt;Park, Gil-Chun&lt;/author&gt;&lt;/authors&gt;&lt;/contributors&gt;&lt;titles&gt;&lt;title&gt;Clinicopathological Features and Prognosis of Hepatic Epithelioid Hemangioendothelioma After Liver Resection and Transplantation&lt;/title&gt;&lt;secondary-title&gt;Annals of transplantation&lt;/secondary-title&gt;&lt;/titles&gt;&lt;periodical&gt;&lt;full-title&gt;Annals of Transplantation&lt;/full-title&gt;&lt;abbr-1&gt;Ann. Transplant.&lt;/abbr-1&gt;&lt;abbr-2&gt;Ann Transplant&lt;/abbr-2&gt;&lt;/periodical&gt;&lt;pages&gt;784-790&lt;/pages&gt;&lt;volume&gt;21&lt;/volume&gt;&lt;dates&gt;&lt;year&gt;2016&lt;/year&gt;&lt;/dates&gt;&lt;isbn&gt;1425-9524&lt;/isbn&gt;&lt;accession-num&gt;28031549&lt;/accession-num&gt;&lt;urls&gt;&lt;/urls&gt;&lt;electronic-resource-num&gt;10.12659/AOT.901172&lt;/electronic-resource-num&gt;&lt;/record&gt;&lt;/Cite&gt;&lt;/EndNote&gt;</w:instrText>
      </w:r>
      <w:r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[70]</w:t>
      </w:r>
      <w:r w:rsidRPr="00486B77">
        <w:rPr>
          <w:rFonts w:ascii="Book Antiqua" w:hAnsi="Book Antiqua" w:cs="Times New Roman"/>
          <w:sz w:val="24"/>
          <w:szCs w:val="24"/>
        </w:rPr>
        <w:fldChar w:fldCharType="end"/>
      </w:r>
      <w:r w:rsidRPr="00486B77">
        <w:rPr>
          <w:rFonts w:ascii="Book Antiqua" w:hAnsi="Book Antiqua" w:cs="Times New Roman"/>
          <w:sz w:val="24"/>
          <w:szCs w:val="24"/>
        </w:rPr>
        <w:t xml:space="preserve">. Consequently, there was an overall decrease in disease free survival rates for both surgical interventions. For the hepatic resection group, the </w:t>
      </w:r>
      <w:r w:rsidR="00BB42FC" w:rsidRPr="00486B77">
        <w:rPr>
          <w:rFonts w:ascii="Book Antiqua" w:hAnsi="Book Antiqua" w:cs="Times New Roman"/>
          <w:sz w:val="24"/>
          <w:szCs w:val="24"/>
        </w:rPr>
        <w:t>disease-free</w:t>
      </w:r>
      <w:r w:rsidRPr="00486B77">
        <w:rPr>
          <w:rFonts w:ascii="Book Antiqua" w:hAnsi="Book Antiqua" w:cs="Times New Roman"/>
          <w:sz w:val="24"/>
          <w:szCs w:val="24"/>
        </w:rPr>
        <w:t xml:space="preserve"> survival rate decreased from 83.3% to 44.4% for one and three years respectively</w:t>
      </w:r>
      <w:r w:rsidR="009F3F1A" w:rsidRPr="00486B77">
        <w:rPr>
          <w:rFonts w:ascii="Book Antiqua" w:hAnsi="Book Antiqua" w:cs="Times New Roman"/>
          <w:sz w:val="24"/>
          <w:szCs w:val="24"/>
        </w:rPr>
        <w:t>,</w:t>
      </w:r>
      <w:r w:rsidRPr="00486B77">
        <w:rPr>
          <w:rFonts w:ascii="Book Antiqua" w:hAnsi="Book Antiqua" w:cs="Times New Roman"/>
          <w:sz w:val="24"/>
          <w:szCs w:val="24"/>
        </w:rPr>
        <w:t xml:space="preserve"> while only one out of two patients had recurrence after two months (with the other surviving without recurrence) in the liver transplant group. Another case report showed rapid recurrence after only </w:t>
      </w:r>
      <w:r w:rsidR="00BB42FC" w:rsidRPr="00486B77">
        <w:rPr>
          <w:rFonts w:ascii="Book Antiqua" w:hAnsi="Book Antiqua" w:cs="Times New Roman"/>
          <w:sz w:val="24"/>
          <w:szCs w:val="24"/>
        </w:rPr>
        <w:t>1-month</w:t>
      </w:r>
      <w:r w:rsidRPr="00486B77">
        <w:rPr>
          <w:rFonts w:ascii="Book Antiqua" w:hAnsi="Book Antiqua" w:cs="Times New Roman"/>
          <w:sz w:val="24"/>
          <w:szCs w:val="24"/>
        </w:rPr>
        <w:t xml:space="preserve"> </w:t>
      </w:r>
      <w:r w:rsidR="00975118" w:rsidRPr="00486B77">
        <w:rPr>
          <w:rFonts w:ascii="Book Antiqua" w:hAnsi="Book Antiqua" w:cs="Times New Roman"/>
          <w:sz w:val="24"/>
          <w:szCs w:val="24"/>
        </w:rPr>
        <w:t>post liver transplant</w:t>
      </w:r>
      <w:r w:rsidRPr="00486B77">
        <w:rPr>
          <w:rFonts w:ascii="Book Antiqua" w:hAnsi="Book Antiqua" w:cs="Times New Roman"/>
          <w:sz w:val="24"/>
          <w:szCs w:val="24"/>
        </w:rPr>
        <w:fldChar w:fldCharType="begin">
          <w:fldData xml:space="preserve">PEVuZE5vdGU+PENpdGU+PEF1dGhvcj5BYmRvaDwvQXV0aG9yPjxZZWFyPjIwMTY8L1llYXI+PFJl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</w:fldData>
        </w:fldChar>
      </w:r>
      <w:r w:rsidR="00E9080D">
        <w:rPr>
          <w:rFonts w:ascii="Book Antiqua" w:hAnsi="Book Antiqua" w:cs="Times New Roman"/>
          <w:sz w:val="24"/>
          <w:szCs w:val="24"/>
        </w:rPr>
        <w:instrText xml:space="preserve"> ADDIN EN.CITE </w:instrText>
      </w:r>
      <w:r w:rsidR="00E9080D">
        <w:rPr>
          <w:rFonts w:ascii="Book Antiqua" w:hAnsi="Book Antiqua" w:cs="Times New Roman"/>
          <w:sz w:val="24"/>
          <w:szCs w:val="24"/>
        </w:rPr>
        <w:fldChar w:fldCharType="begin">
          <w:fldData xml:space="preserve">PEVuZE5vdGU+PENpdGU+PEF1dGhvcj5BYmRvaDwvQXV0aG9yPjxZZWFyPjIwMTY8L1llYXI+PFJl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</w:fldData>
        </w:fldChar>
      </w:r>
      <w:r w:rsidR="00E9080D">
        <w:rPr>
          <w:rFonts w:ascii="Book Antiqua" w:hAnsi="Book Antiqua" w:cs="Times New Roman"/>
          <w:sz w:val="24"/>
          <w:szCs w:val="24"/>
        </w:rPr>
        <w:instrText xml:space="preserve"> ADDIN EN.CITE.DATA </w:instrText>
      </w:r>
      <w:r w:rsidR="00E9080D">
        <w:rPr>
          <w:rFonts w:ascii="Book Antiqua" w:hAnsi="Book Antiqua" w:cs="Times New Roman"/>
          <w:sz w:val="24"/>
          <w:szCs w:val="24"/>
        </w:rPr>
      </w:r>
      <w:r w:rsidR="00E9080D">
        <w:rPr>
          <w:rFonts w:ascii="Book Antiqua" w:hAnsi="Book Antiqua" w:cs="Times New Roman"/>
          <w:sz w:val="24"/>
          <w:szCs w:val="24"/>
        </w:rPr>
        <w:fldChar w:fldCharType="end"/>
      </w:r>
      <w:r w:rsidRPr="00486B77">
        <w:rPr>
          <w:rFonts w:ascii="Book Antiqua" w:hAnsi="Book Antiqua" w:cs="Times New Roman"/>
          <w:sz w:val="24"/>
          <w:szCs w:val="24"/>
        </w:rPr>
      </w:r>
      <w:r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[71]</w:t>
      </w:r>
      <w:r w:rsidRPr="00486B77">
        <w:rPr>
          <w:rFonts w:ascii="Book Antiqua" w:hAnsi="Book Antiqua" w:cs="Times New Roman"/>
          <w:sz w:val="24"/>
          <w:szCs w:val="24"/>
        </w:rPr>
        <w:fldChar w:fldCharType="end"/>
      </w:r>
      <w:r w:rsidRPr="00486B77">
        <w:rPr>
          <w:rFonts w:ascii="Book Antiqua" w:hAnsi="Book Antiqua" w:cs="Times New Roman"/>
          <w:sz w:val="24"/>
          <w:szCs w:val="24"/>
        </w:rPr>
        <w:t xml:space="preserve">. </w:t>
      </w:r>
      <w:r w:rsidR="00BB42FC" w:rsidRPr="00486B77">
        <w:rPr>
          <w:rFonts w:ascii="Book Antiqua" w:hAnsi="Book Antiqua" w:cs="Times New Roman"/>
          <w:sz w:val="24"/>
          <w:szCs w:val="24"/>
        </w:rPr>
        <w:t>Conversely</w:t>
      </w:r>
      <w:r w:rsidR="00B346C3" w:rsidRPr="00486B77">
        <w:rPr>
          <w:rFonts w:ascii="Book Antiqua" w:hAnsi="Book Antiqua" w:cs="Times New Roman"/>
          <w:sz w:val="24"/>
          <w:szCs w:val="24"/>
        </w:rPr>
        <w:t>,</w:t>
      </w:r>
      <w:r w:rsidRPr="00486B77">
        <w:rPr>
          <w:rFonts w:ascii="Book Antiqua" w:hAnsi="Book Antiqua" w:cs="Times New Roman"/>
          <w:sz w:val="24"/>
          <w:szCs w:val="24"/>
        </w:rPr>
        <w:t xml:space="preserve"> larger studies have demonstrated that hepatic resection has better </w:t>
      </w:r>
      <w:r w:rsidR="009F3F1A" w:rsidRPr="00486B77">
        <w:rPr>
          <w:rFonts w:ascii="Book Antiqua" w:hAnsi="Book Antiqua" w:cs="Times New Roman"/>
          <w:sz w:val="24"/>
          <w:szCs w:val="24"/>
        </w:rPr>
        <w:t>OS</w:t>
      </w:r>
      <w:r w:rsidRPr="00486B77">
        <w:rPr>
          <w:rFonts w:ascii="Book Antiqua" w:hAnsi="Book Antiqua" w:cs="Times New Roman"/>
          <w:sz w:val="24"/>
          <w:szCs w:val="24"/>
        </w:rPr>
        <w:t xml:space="preserve"> rates than liver transplants. </w:t>
      </w:r>
      <w:proofErr w:type="spellStart"/>
      <w:r w:rsidRPr="00486B77">
        <w:rPr>
          <w:rFonts w:ascii="Book Antiqua" w:hAnsi="Book Antiqua" w:cs="Times New Roman"/>
          <w:sz w:val="24"/>
          <w:szCs w:val="24"/>
        </w:rPr>
        <w:t>Mehrabi</w:t>
      </w:r>
      <w:proofErr w:type="spellEnd"/>
      <w:r w:rsidRPr="00486B77">
        <w:rPr>
          <w:rFonts w:ascii="Book Antiqua" w:hAnsi="Book Antiqua" w:cs="Times New Roman"/>
          <w:sz w:val="24"/>
          <w:szCs w:val="24"/>
        </w:rPr>
        <w:t xml:space="preserve"> </w:t>
      </w:r>
      <w:r w:rsidRPr="00486B77">
        <w:rPr>
          <w:rFonts w:ascii="Book Antiqua" w:hAnsi="Book Antiqua" w:cs="Times New Roman"/>
          <w:i/>
          <w:iCs/>
          <w:sz w:val="24"/>
          <w:szCs w:val="24"/>
        </w:rPr>
        <w:t>et al</w:t>
      </w:r>
      <w:r w:rsidR="0060359D" w:rsidRPr="00486B77">
        <w:rPr>
          <w:rFonts w:ascii="Book Antiqua" w:hAnsi="Book Antiqua" w:cs="Times New Roman"/>
          <w:sz w:val="24"/>
          <w:szCs w:val="24"/>
        </w:rPr>
        <w:fldChar w:fldCharType="begin"/>
      </w:r>
      <w:r w:rsidR="0060359D" w:rsidRPr="00486B77">
        <w:rPr>
          <w:rFonts w:ascii="Book Antiqua" w:hAnsi="Book Antiqua" w:cs="Times New Roman"/>
          <w:sz w:val="24"/>
          <w:szCs w:val="24"/>
        </w:rPr>
        <w:instrText xml:space="preserve"> ADDIN EN.CITE &lt;EndNote&gt;&lt;Cite&gt;&lt;Author&gt;Mehrabi&lt;/Author&gt;&lt;Year&gt;2006&lt;/Year&gt;&lt;RecNum&gt;3&lt;/RecNum&gt;&lt;DisplayText&gt;&lt;style face="superscript"&gt;[2]&lt;/style&gt;&lt;/DisplayText&gt;&lt;record&gt;&lt;rec-number&gt;3&lt;/rec-number&gt;&lt;foreign-keys&gt;&lt;key app="EN" db-id="fdse002t2d92wreww0dvrx2xpazpaxpww95e" timestamp="1582128375"&gt;3&lt;/key&gt;&lt;/foreign-keys&gt;&lt;ref-type name="Journal Article"&gt;17&lt;/ref-type&gt;&lt;contributors&gt;&lt;authors&gt;&lt;author&gt;&lt;style face="bold" font="default" size="100%"&gt;Mehrabi, Arianeb&lt;/style&gt;&lt;/author&gt;&lt;author&gt;Kashfi, Arash&lt;/author&gt;&lt;author&gt;Fonouni, Hamidreza&lt;/author&gt;&lt;author&gt;Schemmer, Peter&lt;/author&gt;&lt;author&gt;Schmied, Bruno M&lt;/author&gt;&lt;author&gt;Hallscheidt, Peter&lt;/author&gt;&lt;author&gt;Schirmacher, Peter&lt;/author&gt;&lt;author&gt;Weitz, Jurgen&lt;/author&gt;&lt;author&gt;Friess, Helmut&lt;/author&gt;&lt;author&gt;Buchler, Markus W&lt;/author&gt;&lt;/authors&gt;&lt;/contributors&gt;&lt;titles&gt;&lt;title&gt;Primary malignant hepatic epithelioid hemangioendothelioma: a comprehensive review of the literature with emphasis on the surgical therapy&lt;/title&gt;&lt;secondary-title&gt;Cancer: Interdisciplinary International Journal of the American Cancer Society&lt;/secondary-title&gt;&lt;/titles&gt;&lt;pages&gt;2108-2121&lt;/pages&gt;&lt;volume&gt;107&lt;/volume&gt;&lt;number&gt;9&lt;/number&gt;&lt;dates&gt;&lt;year&gt;2006&lt;/year&gt;&lt;/dates&gt;&lt;isbn&gt;0008-543X&lt;/isbn&gt;&lt;accession-num&gt;17019735 &lt;/accession-num&gt;&lt;urls&gt;&lt;/urls&gt;&lt;electronic-resource-num&gt;10.1002/cncr.22225&lt;/electronic-resource-num&gt;&lt;/record&gt;&lt;/Cite&gt;&lt;/EndNote&gt;</w:instrText>
      </w:r>
      <w:r w:rsidR="0060359D" w:rsidRPr="00486B77">
        <w:rPr>
          <w:rFonts w:ascii="Book Antiqua" w:hAnsi="Book Antiqua" w:cs="Times New Roman"/>
          <w:sz w:val="24"/>
          <w:szCs w:val="24"/>
        </w:rPr>
        <w:fldChar w:fldCharType="separate"/>
      </w:r>
      <w:r w:rsidR="0060359D" w:rsidRPr="00486B77">
        <w:rPr>
          <w:rFonts w:ascii="Book Antiqua" w:hAnsi="Book Antiqua" w:cs="Times New Roman"/>
          <w:noProof/>
          <w:sz w:val="24"/>
          <w:szCs w:val="24"/>
          <w:vertAlign w:val="superscript"/>
        </w:rPr>
        <w:t>[2]</w:t>
      </w:r>
      <w:r w:rsidR="0060359D" w:rsidRPr="00486B77">
        <w:rPr>
          <w:rFonts w:ascii="Book Antiqua" w:hAnsi="Book Antiqua" w:cs="Times New Roman"/>
          <w:sz w:val="24"/>
          <w:szCs w:val="24"/>
        </w:rPr>
        <w:fldChar w:fldCharType="end"/>
      </w:r>
      <w:r w:rsidRPr="00486B77">
        <w:rPr>
          <w:rFonts w:ascii="Book Antiqua" w:hAnsi="Book Antiqua" w:cs="Times New Roman"/>
          <w:sz w:val="24"/>
          <w:szCs w:val="24"/>
        </w:rPr>
        <w:t xml:space="preserve"> reported that the 5</w:t>
      </w:r>
      <w:r w:rsidR="009F3F1A" w:rsidRPr="00486B77">
        <w:rPr>
          <w:rFonts w:ascii="Book Antiqua" w:hAnsi="Book Antiqua" w:cs="Times New Roman"/>
          <w:sz w:val="24"/>
          <w:szCs w:val="24"/>
        </w:rPr>
        <w:t>-</w:t>
      </w:r>
      <w:r w:rsidRPr="00486B77">
        <w:rPr>
          <w:rFonts w:ascii="Book Antiqua" w:hAnsi="Book Antiqua" w:cs="Times New Roman"/>
          <w:sz w:val="24"/>
          <w:szCs w:val="24"/>
        </w:rPr>
        <w:t>year survival rate of</w:t>
      </w:r>
      <w:r w:rsidR="00B346C3" w:rsidRPr="00486B77">
        <w:rPr>
          <w:rFonts w:ascii="Book Antiqua" w:hAnsi="Book Antiqua" w:cs="Times New Roman"/>
          <w:sz w:val="24"/>
          <w:szCs w:val="24"/>
        </w:rPr>
        <w:t xml:space="preserve"> patients that underwent</w:t>
      </w:r>
      <w:r w:rsidRPr="00486B77">
        <w:rPr>
          <w:rFonts w:ascii="Book Antiqua" w:hAnsi="Book Antiqua" w:cs="Times New Roman"/>
          <w:sz w:val="24"/>
          <w:szCs w:val="24"/>
        </w:rPr>
        <w:t xml:space="preserve"> hepatic resection and liver transplant was 75% and 54.5%</w:t>
      </w:r>
      <w:r w:rsidR="009F3F1A" w:rsidRPr="00486B77">
        <w:rPr>
          <w:rFonts w:ascii="Book Antiqua" w:hAnsi="Book Antiqua" w:cs="Times New Roman"/>
          <w:sz w:val="24"/>
          <w:szCs w:val="24"/>
        </w:rPr>
        <w:t>,</w:t>
      </w:r>
      <w:r w:rsidR="00975118" w:rsidRPr="00486B77">
        <w:rPr>
          <w:rFonts w:ascii="Book Antiqua" w:hAnsi="Book Antiqua" w:cs="Times New Roman"/>
          <w:sz w:val="24"/>
          <w:szCs w:val="24"/>
        </w:rPr>
        <w:t xml:space="preserve"> respectively</w:t>
      </w:r>
      <w:r w:rsidR="009F3F1A" w:rsidRPr="00486B77">
        <w:rPr>
          <w:rFonts w:ascii="Book Antiqua" w:hAnsi="Book Antiqua" w:cs="Times New Roman"/>
          <w:sz w:val="24"/>
          <w:szCs w:val="24"/>
        </w:rPr>
        <w:t>,</w:t>
      </w:r>
      <w:r w:rsidRPr="00486B77">
        <w:rPr>
          <w:rFonts w:ascii="Book Antiqua" w:hAnsi="Book Antiqua" w:cs="Times New Roman"/>
          <w:sz w:val="24"/>
          <w:szCs w:val="24"/>
        </w:rPr>
        <w:t xml:space="preserve"> while </w:t>
      </w:r>
      <w:proofErr w:type="spellStart"/>
      <w:r w:rsidRPr="00486B77">
        <w:rPr>
          <w:rFonts w:ascii="Book Antiqua" w:hAnsi="Book Antiqua" w:cs="Times New Roman"/>
          <w:sz w:val="24"/>
          <w:szCs w:val="24"/>
        </w:rPr>
        <w:t>Grotz</w:t>
      </w:r>
      <w:proofErr w:type="spellEnd"/>
      <w:r w:rsidRPr="00486B77">
        <w:rPr>
          <w:rFonts w:ascii="Book Antiqua" w:hAnsi="Book Antiqua" w:cs="Times New Roman"/>
          <w:sz w:val="24"/>
          <w:szCs w:val="24"/>
        </w:rPr>
        <w:t xml:space="preserve"> </w:t>
      </w:r>
      <w:r w:rsidRPr="00486B77">
        <w:rPr>
          <w:rFonts w:ascii="Book Antiqua" w:hAnsi="Book Antiqua" w:cs="Times New Roman"/>
          <w:i/>
          <w:iCs/>
          <w:sz w:val="24"/>
          <w:szCs w:val="24"/>
        </w:rPr>
        <w:t>et al</w:t>
      </w:r>
      <w:r w:rsidR="0060359D" w:rsidRPr="00486B77">
        <w:rPr>
          <w:rFonts w:ascii="Book Antiqua" w:hAnsi="Book Antiqua" w:cs="Times New Roman"/>
          <w:sz w:val="24"/>
          <w:szCs w:val="24"/>
        </w:rPr>
        <w:fldChar w:fldCharType="begin">
          <w:fldData xml:space="preserve">PEVuZE5vdGU+PENpdGU+PEF1dGhvcj5Hcm90ejwvQXV0aG9yPjxZZWFyPjIwMTA8L1llYXI+PFJl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</w:fldData>
        </w:fldChar>
      </w:r>
      <w:r w:rsidR="00E9080D">
        <w:rPr>
          <w:rFonts w:ascii="Book Antiqua" w:hAnsi="Book Antiqua" w:cs="Times New Roman"/>
          <w:sz w:val="24"/>
          <w:szCs w:val="24"/>
        </w:rPr>
        <w:instrText xml:space="preserve"> ADDIN EN.CITE </w:instrText>
      </w:r>
      <w:r w:rsidR="00E9080D">
        <w:rPr>
          <w:rFonts w:ascii="Book Antiqua" w:hAnsi="Book Antiqua" w:cs="Times New Roman"/>
          <w:sz w:val="24"/>
          <w:szCs w:val="24"/>
        </w:rPr>
        <w:fldChar w:fldCharType="begin">
          <w:fldData xml:space="preserve">PEVuZE5vdGU+PENpdGU+PEF1dGhvcj5Hcm90ejwvQXV0aG9yPjxZZWFyPjIwMTA8L1llYXI+PFJl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</w:fldData>
        </w:fldChar>
      </w:r>
      <w:r w:rsidR="00E9080D">
        <w:rPr>
          <w:rFonts w:ascii="Book Antiqua" w:hAnsi="Book Antiqua" w:cs="Times New Roman"/>
          <w:sz w:val="24"/>
          <w:szCs w:val="24"/>
        </w:rPr>
        <w:instrText xml:space="preserve"> ADDIN EN.CITE.DATA </w:instrText>
      </w:r>
      <w:r w:rsidR="00E9080D">
        <w:rPr>
          <w:rFonts w:ascii="Book Antiqua" w:hAnsi="Book Antiqua" w:cs="Times New Roman"/>
          <w:sz w:val="24"/>
          <w:szCs w:val="24"/>
        </w:rPr>
      </w:r>
      <w:r w:rsidR="00E9080D">
        <w:rPr>
          <w:rFonts w:ascii="Book Antiqua" w:hAnsi="Book Antiqua" w:cs="Times New Roman"/>
          <w:sz w:val="24"/>
          <w:szCs w:val="24"/>
        </w:rPr>
        <w:fldChar w:fldCharType="end"/>
      </w:r>
      <w:r w:rsidR="0060359D" w:rsidRPr="00486B77">
        <w:rPr>
          <w:rFonts w:ascii="Book Antiqua" w:hAnsi="Book Antiqua" w:cs="Times New Roman"/>
          <w:sz w:val="24"/>
          <w:szCs w:val="24"/>
        </w:rPr>
      </w:r>
      <w:r w:rsidR="0060359D"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[57]</w:t>
      </w:r>
      <w:r w:rsidR="0060359D" w:rsidRPr="00486B77">
        <w:rPr>
          <w:rFonts w:ascii="Book Antiqua" w:hAnsi="Book Antiqua" w:cs="Times New Roman"/>
          <w:sz w:val="24"/>
          <w:szCs w:val="24"/>
        </w:rPr>
        <w:fldChar w:fldCharType="end"/>
      </w:r>
      <w:r w:rsidRPr="00486B77">
        <w:rPr>
          <w:rFonts w:ascii="Book Antiqua" w:hAnsi="Book Antiqua" w:cs="Times New Roman"/>
          <w:sz w:val="24"/>
          <w:szCs w:val="24"/>
        </w:rPr>
        <w:t xml:space="preserve"> reported 86% and 73% </w:t>
      </w:r>
      <w:r w:rsidR="009F3F1A" w:rsidRPr="00486B77">
        <w:rPr>
          <w:rFonts w:ascii="Book Antiqua" w:hAnsi="Book Antiqua" w:cs="Times New Roman"/>
          <w:sz w:val="24"/>
          <w:szCs w:val="24"/>
        </w:rPr>
        <w:t xml:space="preserve">5-year survival rates, </w:t>
      </w:r>
      <w:r w:rsidR="003A4FA2" w:rsidRPr="00486B77">
        <w:rPr>
          <w:rFonts w:ascii="Book Antiqua" w:hAnsi="Book Antiqua" w:cs="Times New Roman"/>
          <w:sz w:val="24"/>
          <w:szCs w:val="24"/>
        </w:rPr>
        <w:t>respectively</w:t>
      </w:r>
      <w:r w:rsidRPr="00486B77">
        <w:rPr>
          <w:rFonts w:ascii="Book Antiqua" w:hAnsi="Book Antiqua" w:cs="Times New Roman"/>
          <w:sz w:val="24"/>
          <w:szCs w:val="24"/>
        </w:rPr>
        <w:t>. Consequently, disease free survival is higher in hepatic resection compared to liver transplants 62% and 46%</w:t>
      </w:r>
      <w:r w:rsidR="009F3F1A" w:rsidRPr="00486B77">
        <w:rPr>
          <w:rFonts w:ascii="Book Antiqua" w:hAnsi="Book Antiqua" w:cs="Times New Roman"/>
          <w:sz w:val="24"/>
          <w:szCs w:val="24"/>
        </w:rPr>
        <w:t>,</w:t>
      </w:r>
      <w:r w:rsidRPr="00486B77">
        <w:rPr>
          <w:rFonts w:ascii="Book Antiqua" w:hAnsi="Book Antiqua" w:cs="Times New Roman"/>
          <w:sz w:val="24"/>
          <w:szCs w:val="24"/>
        </w:rPr>
        <w:t xml:space="preserve"> respectively. However, due higher number of hepatic </w:t>
      </w:r>
      <w:r w:rsidRPr="00486B77">
        <w:rPr>
          <w:rFonts w:ascii="Book Antiqua" w:hAnsi="Book Antiqua" w:cs="Times New Roman"/>
          <w:sz w:val="24"/>
          <w:szCs w:val="24"/>
        </w:rPr>
        <w:lastRenderedPageBreak/>
        <w:t xml:space="preserve">resections compared to liver transplants, </w:t>
      </w:r>
      <w:r w:rsidR="009F3F1A" w:rsidRPr="00486B77">
        <w:rPr>
          <w:rFonts w:ascii="Book Antiqua" w:hAnsi="Book Antiqua" w:cs="Times New Roman"/>
          <w:sz w:val="24"/>
          <w:szCs w:val="24"/>
        </w:rPr>
        <w:t xml:space="preserve">large patient cohort </w:t>
      </w:r>
      <w:r w:rsidRPr="00486B77">
        <w:rPr>
          <w:rFonts w:ascii="Book Antiqua" w:hAnsi="Book Antiqua" w:cs="Times New Roman"/>
          <w:sz w:val="24"/>
          <w:szCs w:val="24"/>
        </w:rPr>
        <w:t xml:space="preserve">studies are </w:t>
      </w:r>
      <w:r w:rsidR="009F3F1A" w:rsidRPr="00486B77">
        <w:rPr>
          <w:rFonts w:ascii="Book Antiqua" w:hAnsi="Book Antiqua" w:cs="Times New Roman"/>
          <w:sz w:val="24"/>
          <w:szCs w:val="24"/>
        </w:rPr>
        <w:t>required</w:t>
      </w:r>
      <w:r w:rsidRPr="00486B77">
        <w:rPr>
          <w:rFonts w:ascii="Book Antiqua" w:hAnsi="Book Antiqua" w:cs="Times New Roman"/>
          <w:sz w:val="24"/>
          <w:szCs w:val="24"/>
        </w:rPr>
        <w:t xml:space="preserve"> to achieve </w:t>
      </w:r>
      <w:r w:rsidR="00BB42FC" w:rsidRPr="00486B77">
        <w:rPr>
          <w:rFonts w:ascii="Book Antiqua" w:hAnsi="Book Antiqua" w:cs="Times New Roman"/>
          <w:sz w:val="24"/>
          <w:szCs w:val="24"/>
        </w:rPr>
        <w:t>statistically</w:t>
      </w:r>
      <w:r w:rsidRPr="00486B77">
        <w:rPr>
          <w:rFonts w:ascii="Book Antiqua" w:hAnsi="Book Antiqua" w:cs="Times New Roman"/>
          <w:sz w:val="24"/>
          <w:szCs w:val="24"/>
        </w:rPr>
        <w:t xml:space="preserve"> significan</w:t>
      </w:r>
      <w:r w:rsidR="009F3F1A" w:rsidRPr="00486B77">
        <w:rPr>
          <w:rFonts w:ascii="Book Antiqua" w:hAnsi="Book Antiqua" w:cs="Times New Roman"/>
          <w:sz w:val="24"/>
          <w:szCs w:val="24"/>
        </w:rPr>
        <w:t xml:space="preserve">t </w:t>
      </w:r>
      <w:r w:rsidRPr="00486B77">
        <w:rPr>
          <w:rFonts w:ascii="Book Antiqua" w:hAnsi="Book Antiqua" w:cs="Times New Roman"/>
          <w:sz w:val="24"/>
          <w:szCs w:val="24"/>
        </w:rPr>
        <w:t xml:space="preserve">results. </w:t>
      </w:r>
    </w:p>
    <w:p w14:paraId="42D82669" w14:textId="33E5D57D" w:rsidR="00DC0AD7" w:rsidRPr="00486B77" w:rsidRDefault="00A02B75" w:rsidP="00C94B00">
      <w:pPr>
        <w:spacing w:after="0" w:line="360" w:lineRule="auto"/>
        <w:ind w:firstLineChars="100" w:firstLine="240"/>
        <w:jc w:val="both"/>
        <w:rPr>
          <w:rFonts w:ascii="Book Antiqua" w:hAnsi="Book Antiqua" w:cs="Times New Roman"/>
          <w:sz w:val="24"/>
          <w:szCs w:val="24"/>
        </w:rPr>
      </w:pPr>
      <w:r w:rsidRPr="00486B77">
        <w:rPr>
          <w:rFonts w:ascii="Book Antiqua" w:hAnsi="Book Antiqua" w:cs="Times New Roman"/>
          <w:sz w:val="24"/>
          <w:szCs w:val="24"/>
        </w:rPr>
        <w:t>Interestingly, a retrospective study of 149 patients from the European Liver and Transplant Registry proposed a</w:t>
      </w:r>
      <w:r w:rsidR="00677830" w:rsidRPr="00486B77">
        <w:rPr>
          <w:rFonts w:ascii="Book Antiqua" w:hAnsi="Book Antiqua" w:cs="Times New Roman"/>
          <w:sz w:val="24"/>
          <w:szCs w:val="24"/>
        </w:rPr>
        <w:t xml:space="preserve">n </w:t>
      </w:r>
      <w:r w:rsidR="00A80447" w:rsidRPr="00486B77">
        <w:rPr>
          <w:rFonts w:ascii="Book Antiqua" w:hAnsi="Book Antiqua" w:cs="Times New Roman"/>
          <w:sz w:val="24"/>
          <w:szCs w:val="24"/>
        </w:rPr>
        <w:t xml:space="preserve">EHL </w:t>
      </w:r>
      <w:r w:rsidRPr="00486B77">
        <w:rPr>
          <w:rFonts w:ascii="Book Antiqua" w:hAnsi="Book Antiqua" w:cs="Times New Roman"/>
          <w:sz w:val="24"/>
          <w:szCs w:val="24"/>
        </w:rPr>
        <w:t>-LT scoring system to predict the ris</w:t>
      </w:r>
      <w:r w:rsidR="00975118" w:rsidRPr="00486B77">
        <w:rPr>
          <w:rFonts w:ascii="Book Antiqua" w:hAnsi="Book Antiqua" w:cs="Times New Roman"/>
          <w:sz w:val="24"/>
          <w:szCs w:val="24"/>
        </w:rPr>
        <w:t>k of post-transplant recurrence</w:t>
      </w:r>
      <w:r w:rsidRPr="00486B77">
        <w:rPr>
          <w:rFonts w:ascii="Book Antiqua" w:hAnsi="Book Antiqua" w:cs="Times New Roman"/>
          <w:sz w:val="24"/>
          <w:szCs w:val="24"/>
        </w:rPr>
        <w:fldChar w:fldCharType="begin">
          <w:fldData xml:space="preserve">PEVuZE5vdGU+PENpdGU+PEF1dGhvcj5MYWk8L0F1dGhvcj48WWVhcj4yMDE3PC9ZZWFyPjxSZWNO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=
</w:fldData>
        </w:fldChar>
      </w:r>
      <w:r w:rsidR="00E9080D">
        <w:rPr>
          <w:rFonts w:ascii="Book Antiqua" w:hAnsi="Book Antiqua" w:cs="Times New Roman"/>
          <w:sz w:val="24"/>
          <w:szCs w:val="24"/>
        </w:rPr>
        <w:instrText xml:space="preserve"> ADDIN EN.CITE </w:instrText>
      </w:r>
      <w:r w:rsidR="00E9080D">
        <w:rPr>
          <w:rFonts w:ascii="Book Antiqua" w:hAnsi="Book Antiqua" w:cs="Times New Roman"/>
          <w:sz w:val="24"/>
          <w:szCs w:val="24"/>
        </w:rPr>
        <w:fldChar w:fldCharType="begin">
          <w:fldData xml:space="preserve">PEVuZE5vdGU+PENpdGU+PEF1dGhvcj5MYWk8L0F1dGhvcj48WWVhcj4yMDE3PC9ZZWFyPjxSZWNO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=
</w:fldData>
        </w:fldChar>
      </w:r>
      <w:r w:rsidR="00E9080D">
        <w:rPr>
          <w:rFonts w:ascii="Book Antiqua" w:hAnsi="Book Antiqua" w:cs="Times New Roman"/>
          <w:sz w:val="24"/>
          <w:szCs w:val="24"/>
        </w:rPr>
        <w:instrText xml:space="preserve"> ADDIN EN.CITE.DATA </w:instrText>
      </w:r>
      <w:r w:rsidR="00E9080D">
        <w:rPr>
          <w:rFonts w:ascii="Book Antiqua" w:hAnsi="Book Antiqua" w:cs="Times New Roman"/>
          <w:sz w:val="24"/>
          <w:szCs w:val="24"/>
        </w:rPr>
      </w:r>
      <w:r w:rsidR="00E9080D">
        <w:rPr>
          <w:rFonts w:ascii="Book Antiqua" w:hAnsi="Book Antiqua" w:cs="Times New Roman"/>
          <w:sz w:val="24"/>
          <w:szCs w:val="24"/>
        </w:rPr>
        <w:fldChar w:fldCharType="end"/>
      </w:r>
      <w:r w:rsidRPr="00486B77">
        <w:rPr>
          <w:rFonts w:ascii="Book Antiqua" w:hAnsi="Book Antiqua" w:cs="Times New Roman"/>
          <w:sz w:val="24"/>
          <w:szCs w:val="24"/>
        </w:rPr>
      </w:r>
      <w:r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[72]</w:t>
      </w:r>
      <w:r w:rsidRPr="00486B77">
        <w:rPr>
          <w:rFonts w:ascii="Book Antiqua" w:hAnsi="Book Antiqua" w:cs="Times New Roman"/>
          <w:sz w:val="24"/>
          <w:szCs w:val="24"/>
        </w:rPr>
        <w:fldChar w:fldCharType="end"/>
      </w:r>
      <w:r w:rsidRPr="00486B77">
        <w:rPr>
          <w:rFonts w:ascii="Book Antiqua" w:hAnsi="Book Antiqua" w:cs="Times New Roman"/>
          <w:sz w:val="24"/>
          <w:szCs w:val="24"/>
        </w:rPr>
        <w:t xml:space="preserve">. This study recommended liver transplants rather than observation as </w:t>
      </w:r>
      <w:r w:rsidR="009F3F1A" w:rsidRPr="00486B77">
        <w:rPr>
          <w:rFonts w:ascii="Book Antiqua" w:hAnsi="Book Antiqua" w:cs="Times New Roman"/>
          <w:sz w:val="24"/>
          <w:szCs w:val="24"/>
        </w:rPr>
        <w:t xml:space="preserve">the </w:t>
      </w:r>
      <w:r w:rsidRPr="00486B77">
        <w:rPr>
          <w:rFonts w:ascii="Book Antiqua" w:hAnsi="Book Antiqua" w:cs="Times New Roman"/>
          <w:sz w:val="24"/>
          <w:szCs w:val="24"/>
        </w:rPr>
        <w:t>main intervention due to better prognosis and concluded that extrahepatic disease was not found to be a significant risk factor. In fact, this study suggested that lymph node metastasis should</w:t>
      </w:r>
      <w:r w:rsidR="00B346C3" w:rsidRPr="00486B77">
        <w:rPr>
          <w:rFonts w:ascii="Book Antiqua" w:hAnsi="Book Antiqua" w:cs="Times New Roman"/>
          <w:sz w:val="24"/>
          <w:szCs w:val="24"/>
        </w:rPr>
        <w:t xml:space="preserve"> not</w:t>
      </w:r>
      <w:r w:rsidRPr="00486B77">
        <w:rPr>
          <w:rFonts w:ascii="Book Antiqua" w:hAnsi="Book Antiqua" w:cs="Times New Roman"/>
          <w:sz w:val="24"/>
          <w:szCs w:val="24"/>
        </w:rPr>
        <w:t xml:space="preserve"> necessarily </w:t>
      </w:r>
      <w:r w:rsidR="009F3F1A" w:rsidRPr="00486B77">
        <w:rPr>
          <w:rFonts w:ascii="Book Antiqua" w:hAnsi="Book Antiqua" w:cs="Times New Roman"/>
          <w:sz w:val="24"/>
          <w:szCs w:val="24"/>
        </w:rPr>
        <w:t>delay</w:t>
      </w:r>
      <w:r w:rsidRPr="00486B77">
        <w:rPr>
          <w:rFonts w:ascii="Book Antiqua" w:hAnsi="Book Antiqua" w:cs="Times New Roman"/>
          <w:sz w:val="24"/>
          <w:szCs w:val="24"/>
        </w:rPr>
        <w:t xml:space="preserve"> liver transplant. Consequently, macrovascular invasion, waiting time of 120 d or less for transplant, and hilar lymph node invasion were all found to be risk factors for post-transplant recurrence in multivariate regression analysis. This can potentially impact management of </w:t>
      </w:r>
      <w:r w:rsidR="00A80447" w:rsidRPr="00486B77">
        <w:rPr>
          <w:rFonts w:ascii="Book Antiqua" w:hAnsi="Book Antiqua" w:cs="Times New Roman"/>
          <w:sz w:val="24"/>
          <w:szCs w:val="24"/>
        </w:rPr>
        <w:t>EHL</w:t>
      </w:r>
      <w:r w:rsidR="00AB4FD0" w:rsidRPr="00486B77">
        <w:rPr>
          <w:rFonts w:ascii="Book Antiqua" w:hAnsi="Book Antiqua" w:cs="Times New Roman"/>
          <w:sz w:val="24"/>
          <w:szCs w:val="24"/>
        </w:rPr>
        <w:t>,</w:t>
      </w:r>
      <w:r w:rsidRPr="00486B77">
        <w:rPr>
          <w:rFonts w:ascii="Book Antiqua" w:hAnsi="Book Antiqua" w:cs="Times New Roman"/>
          <w:sz w:val="24"/>
          <w:szCs w:val="24"/>
        </w:rPr>
        <w:t xml:space="preserve"> since macrovascular invasion can be detected before transplant</w:t>
      </w:r>
      <w:r w:rsidR="00B346C3" w:rsidRPr="00486B77">
        <w:rPr>
          <w:rFonts w:ascii="Book Antiqua" w:hAnsi="Book Antiqua" w:cs="Times New Roman"/>
          <w:sz w:val="24"/>
          <w:szCs w:val="24"/>
        </w:rPr>
        <w:t>,</w:t>
      </w:r>
      <w:r w:rsidRPr="00486B77">
        <w:rPr>
          <w:rFonts w:ascii="Book Antiqua" w:hAnsi="Book Antiqua" w:cs="Times New Roman"/>
          <w:sz w:val="24"/>
          <w:szCs w:val="24"/>
        </w:rPr>
        <w:t xml:space="preserve"> but imaging modalities still need further refinement to increase sensitivity and specificity. This scoring system has the potential to guide health care providers on whether or not to pursue liver transplant and to determine the frequency of post</w:t>
      </w:r>
      <w:r w:rsidR="00B346C3" w:rsidRPr="00486B77">
        <w:rPr>
          <w:rFonts w:ascii="Book Antiqua" w:hAnsi="Book Antiqua" w:cs="Times New Roman"/>
          <w:sz w:val="24"/>
          <w:szCs w:val="24"/>
        </w:rPr>
        <w:t>-t</w:t>
      </w:r>
      <w:r w:rsidRPr="00486B77">
        <w:rPr>
          <w:rFonts w:ascii="Book Antiqua" w:hAnsi="Book Antiqua" w:cs="Times New Roman"/>
          <w:sz w:val="24"/>
          <w:szCs w:val="24"/>
        </w:rPr>
        <w:t>ransplant follow up. On the other hand, in order to provide a chance for administering neoadjuvant therapy, a mandatory waiting time from diagnosis to liver transplant is recommended</w:t>
      </w:r>
      <w:r w:rsidR="00AB4FD0" w:rsidRPr="00486B77">
        <w:rPr>
          <w:rFonts w:ascii="Book Antiqua" w:hAnsi="Book Antiqua" w:cs="Times New Roman"/>
          <w:sz w:val="24"/>
          <w:szCs w:val="24"/>
        </w:rPr>
        <w:t xml:space="preserve"> to provide a chance for administering neoadjuvant </w:t>
      </w:r>
      <w:r w:rsidR="009215DA" w:rsidRPr="00486B77">
        <w:rPr>
          <w:rFonts w:ascii="Book Antiqua" w:hAnsi="Book Antiqua" w:cs="Times New Roman"/>
          <w:sz w:val="24"/>
          <w:szCs w:val="24"/>
        </w:rPr>
        <w:t>therapy</w:t>
      </w:r>
      <w:r w:rsidRPr="00486B77">
        <w:rPr>
          <w:rFonts w:ascii="Book Antiqua" w:hAnsi="Book Antiqua" w:cs="Times New Roman"/>
          <w:sz w:val="24"/>
          <w:szCs w:val="24"/>
        </w:rPr>
        <w:t xml:space="preserve">. In addition, increasing waiting time could help prevent avoid inappropriate liver transplants for cases misdiagnosed as </w:t>
      </w:r>
      <w:r w:rsidR="00A80447" w:rsidRPr="00486B77">
        <w:rPr>
          <w:rFonts w:ascii="Book Antiqua" w:hAnsi="Book Antiqua" w:cs="Times New Roman"/>
          <w:sz w:val="24"/>
          <w:szCs w:val="24"/>
        </w:rPr>
        <w:t>EHL</w:t>
      </w:r>
      <w:r w:rsidRPr="00486B77">
        <w:rPr>
          <w:rFonts w:ascii="Book Antiqua" w:hAnsi="Book Antiqua" w:cs="Times New Roman"/>
          <w:sz w:val="24"/>
          <w:szCs w:val="24"/>
        </w:rPr>
        <w:t xml:space="preserve"> such as hepatic hemangiosarcoma which is associated with p</w:t>
      </w:r>
      <w:r w:rsidR="00975118" w:rsidRPr="00486B77">
        <w:rPr>
          <w:rFonts w:ascii="Book Antiqua" w:hAnsi="Book Antiqua" w:cs="Times New Roman"/>
          <w:sz w:val="24"/>
          <w:szCs w:val="24"/>
        </w:rPr>
        <w:t>oorer prognosis post-transplant</w:t>
      </w:r>
      <w:r w:rsidRPr="00486B77">
        <w:rPr>
          <w:rFonts w:ascii="Book Antiqua" w:hAnsi="Book Antiqua" w:cs="Times New Roman"/>
          <w:sz w:val="24"/>
          <w:szCs w:val="24"/>
        </w:rPr>
        <w:fldChar w:fldCharType="begin">
          <w:fldData xml:space="preserve">PEVuZE5vdGU+PENpdGU+PEF1dGhvcj5MYWk8L0F1dGhvcj48WWVhcj4yMDE3PC9ZZWFyPjxSZWNO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</w:fldData>
        </w:fldChar>
      </w:r>
      <w:r w:rsidR="00E9080D">
        <w:rPr>
          <w:rFonts w:ascii="Book Antiqua" w:hAnsi="Book Antiqua" w:cs="Times New Roman"/>
          <w:sz w:val="24"/>
          <w:szCs w:val="24"/>
        </w:rPr>
        <w:instrText xml:space="preserve"> ADDIN EN.CITE </w:instrText>
      </w:r>
      <w:r w:rsidR="00E9080D">
        <w:rPr>
          <w:rFonts w:ascii="Book Antiqua" w:hAnsi="Book Antiqua" w:cs="Times New Roman"/>
          <w:sz w:val="24"/>
          <w:szCs w:val="24"/>
        </w:rPr>
        <w:fldChar w:fldCharType="begin">
          <w:fldData xml:space="preserve">PEVuZE5vdGU+PENpdGU+PEF1dGhvcj5MYWk8L0F1dGhvcj48WWVhcj4yMDE3PC9ZZWFyPjxSZWNO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</w:fldData>
        </w:fldChar>
      </w:r>
      <w:r w:rsidR="00E9080D">
        <w:rPr>
          <w:rFonts w:ascii="Book Antiqua" w:hAnsi="Book Antiqua" w:cs="Times New Roman"/>
          <w:sz w:val="24"/>
          <w:szCs w:val="24"/>
        </w:rPr>
        <w:instrText xml:space="preserve"> ADDIN EN.CITE.DATA </w:instrText>
      </w:r>
      <w:r w:rsidR="00E9080D">
        <w:rPr>
          <w:rFonts w:ascii="Book Antiqua" w:hAnsi="Book Antiqua" w:cs="Times New Roman"/>
          <w:sz w:val="24"/>
          <w:szCs w:val="24"/>
        </w:rPr>
      </w:r>
      <w:r w:rsidR="00E9080D">
        <w:rPr>
          <w:rFonts w:ascii="Book Antiqua" w:hAnsi="Book Antiqua" w:cs="Times New Roman"/>
          <w:sz w:val="24"/>
          <w:szCs w:val="24"/>
        </w:rPr>
        <w:fldChar w:fldCharType="end"/>
      </w:r>
      <w:r w:rsidRPr="00486B77">
        <w:rPr>
          <w:rFonts w:ascii="Book Antiqua" w:hAnsi="Book Antiqua" w:cs="Times New Roman"/>
          <w:sz w:val="24"/>
          <w:szCs w:val="24"/>
        </w:rPr>
      </w:r>
      <w:r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[72,73]</w:t>
      </w:r>
      <w:r w:rsidRPr="00486B77">
        <w:rPr>
          <w:rFonts w:ascii="Book Antiqua" w:hAnsi="Book Antiqua" w:cs="Times New Roman"/>
          <w:sz w:val="24"/>
          <w:szCs w:val="24"/>
        </w:rPr>
        <w:fldChar w:fldCharType="end"/>
      </w:r>
      <w:r w:rsidRPr="00486B77">
        <w:rPr>
          <w:rFonts w:ascii="Book Antiqua" w:hAnsi="Book Antiqua" w:cs="Times New Roman"/>
          <w:sz w:val="24"/>
          <w:szCs w:val="24"/>
        </w:rPr>
        <w:t>. Consequently, a 93.9% 5</w:t>
      </w:r>
      <w:r w:rsidR="00AB4FD0" w:rsidRPr="00486B77">
        <w:rPr>
          <w:rFonts w:ascii="Book Antiqua" w:hAnsi="Book Antiqua" w:cs="Times New Roman"/>
          <w:sz w:val="24"/>
          <w:szCs w:val="24"/>
        </w:rPr>
        <w:t>-</w:t>
      </w:r>
      <w:r w:rsidRPr="00486B77">
        <w:rPr>
          <w:rFonts w:ascii="Book Antiqua" w:hAnsi="Book Antiqua" w:cs="Times New Roman"/>
          <w:sz w:val="24"/>
          <w:szCs w:val="24"/>
        </w:rPr>
        <w:t xml:space="preserve">year survival rate was observed for patients </w:t>
      </w:r>
      <w:r w:rsidR="00432926" w:rsidRPr="00486B77">
        <w:rPr>
          <w:rFonts w:ascii="Book Antiqua" w:hAnsi="Book Antiqua" w:cs="Times New Roman"/>
          <w:sz w:val="24"/>
          <w:szCs w:val="24"/>
        </w:rPr>
        <w:t xml:space="preserve">with </w:t>
      </w:r>
      <w:r w:rsidR="00CA2134" w:rsidRPr="00486B77">
        <w:rPr>
          <w:rFonts w:ascii="Book Antiqua" w:hAnsi="Book Antiqua" w:cs="Times New Roman"/>
          <w:sz w:val="24"/>
          <w:szCs w:val="24"/>
        </w:rPr>
        <w:t xml:space="preserve">prognostic </w:t>
      </w:r>
      <w:r w:rsidR="00432926" w:rsidRPr="00486B77">
        <w:rPr>
          <w:rFonts w:ascii="Book Antiqua" w:hAnsi="Book Antiqua" w:cs="Times New Roman"/>
          <w:sz w:val="24"/>
          <w:szCs w:val="24"/>
        </w:rPr>
        <w:t>s</w:t>
      </w:r>
      <w:r w:rsidR="00CA2134" w:rsidRPr="00486B77">
        <w:rPr>
          <w:rFonts w:ascii="Book Antiqua" w:hAnsi="Book Antiqua" w:cs="Times New Roman"/>
          <w:sz w:val="24"/>
          <w:szCs w:val="24"/>
        </w:rPr>
        <w:t xml:space="preserve">core  of two or less based on the analysis of the </w:t>
      </w:r>
      <w:r w:rsidR="00432926" w:rsidRPr="00486B77">
        <w:rPr>
          <w:rFonts w:ascii="Book Antiqua" w:hAnsi="Book Antiqua" w:cs="Times New Roman"/>
          <w:sz w:val="24"/>
          <w:szCs w:val="24"/>
        </w:rPr>
        <w:t xml:space="preserve">European Liver Transplant Registry- European Liver and Intestinal Transplant Association </w:t>
      </w:r>
      <w:r w:rsidR="007E044D" w:rsidRPr="00486B77">
        <w:rPr>
          <w:rFonts w:ascii="Book Antiqua" w:hAnsi="Book Antiqua" w:cs="Times New Roman"/>
          <w:sz w:val="24"/>
          <w:szCs w:val="24"/>
        </w:rPr>
        <w:t>(</w:t>
      </w:r>
      <w:r w:rsidR="00CA2134" w:rsidRPr="00486B77">
        <w:rPr>
          <w:rFonts w:ascii="Book Antiqua" w:hAnsi="Book Antiqua" w:cs="Times New Roman"/>
          <w:sz w:val="24"/>
          <w:szCs w:val="24"/>
        </w:rPr>
        <w:t>ELTR-ELITA</w:t>
      </w:r>
      <w:r w:rsidR="007E044D" w:rsidRPr="00486B77">
        <w:rPr>
          <w:rFonts w:ascii="Book Antiqua" w:hAnsi="Book Antiqua" w:cs="Times New Roman"/>
          <w:sz w:val="24"/>
          <w:szCs w:val="24"/>
        </w:rPr>
        <w:t>)</w:t>
      </w:r>
      <w:r w:rsidR="00CA2134" w:rsidRPr="00486B77">
        <w:rPr>
          <w:rFonts w:ascii="Book Antiqua" w:hAnsi="Book Antiqua" w:cs="Times New Roman"/>
          <w:sz w:val="24"/>
          <w:szCs w:val="24"/>
        </w:rPr>
        <w:t xml:space="preserve"> registry, </w:t>
      </w:r>
      <w:r w:rsidRPr="00486B77">
        <w:rPr>
          <w:rFonts w:ascii="Book Antiqua" w:hAnsi="Book Antiqua" w:cs="Times New Roman"/>
          <w:sz w:val="24"/>
          <w:szCs w:val="24"/>
        </w:rPr>
        <w:t xml:space="preserve">while patients with a </w:t>
      </w:r>
      <w:r w:rsidR="00432926" w:rsidRPr="00486B77">
        <w:rPr>
          <w:rFonts w:ascii="Book Antiqua" w:hAnsi="Book Antiqua" w:cs="Times New Roman"/>
          <w:sz w:val="24"/>
          <w:szCs w:val="24"/>
        </w:rPr>
        <w:t xml:space="preserve">prognostic </w:t>
      </w:r>
      <w:r w:rsidRPr="00486B77">
        <w:rPr>
          <w:rFonts w:ascii="Book Antiqua" w:hAnsi="Book Antiqua" w:cs="Times New Roman"/>
          <w:sz w:val="24"/>
          <w:szCs w:val="24"/>
        </w:rPr>
        <w:t>score of six or higher had a significantly lower (</w:t>
      </w:r>
      <w:r w:rsidR="00C94B00" w:rsidRPr="00486B77">
        <w:rPr>
          <w:rFonts w:ascii="Book Antiqua" w:hAnsi="Book Antiqua" w:cs="Times New Roman"/>
          <w:i/>
          <w:iCs/>
          <w:sz w:val="24"/>
          <w:szCs w:val="24"/>
        </w:rPr>
        <w:t>P</w:t>
      </w:r>
      <w:r w:rsidRPr="00486B77">
        <w:rPr>
          <w:rFonts w:ascii="Book Antiqua" w:hAnsi="Book Antiqua" w:cs="Times New Roman"/>
          <w:sz w:val="24"/>
          <w:szCs w:val="24"/>
        </w:rPr>
        <w:t xml:space="preserve"> &lt; 0.001) 5</w:t>
      </w:r>
      <w:r w:rsidR="00AB4FD0" w:rsidRPr="00486B77">
        <w:rPr>
          <w:rFonts w:ascii="Book Antiqua" w:hAnsi="Book Antiqua" w:cs="Times New Roman"/>
          <w:sz w:val="24"/>
          <w:szCs w:val="24"/>
        </w:rPr>
        <w:t>-</w:t>
      </w:r>
      <w:r w:rsidR="00975118" w:rsidRPr="00486B77">
        <w:rPr>
          <w:rFonts w:ascii="Book Antiqua" w:hAnsi="Book Antiqua" w:cs="Times New Roman"/>
          <w:sz w:val="24"/>
          <w:szCs w:val="24"/>
        </w:rPr>
        <w:t>year survival rate of 38.5%</w:t>
      </w:r>
      <w:r w:rsidRPr="00486B77">
        <w:rPr>
          <w:rFonts w:ascii="Book Antiqua" w:hAnsi="Book Antiqua" w:cs="Times New Roman"/>
          <w:sz w:val="24"/>
          <w:szCs w:val="24"/>
        </w:rPr>
        <w:fldChar w:fldCharType="begin">
          <w:fldData xml:space="preserve">PEVuZE5vdGU+PENpdGU+PEF1dGhvcj5MYWk8L0F1dGhvcj48WWVhcj4yMDE3PC9ZZWFyPjxSZWNO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=
</w:fldData>
        </w:fldChar>
      </w:r>
      <w:r w:rsidR="00E9080D">
        <w:rPr>
          <w:rFonts w:ascii="Book Antiqua" w:hAnsi="Book Antiqua" w:cs="Times New Roman"/>
          <w:sz w:val="24"/>
          <w:szCs w:val="24"/>
        </w:rPr>
        <w:instrText xml:space="preserve"> ADDIN EN.CITE </w:instrText>
      </w:r>
      <w:r w:rsidR="00E9080D">
        <w:rPr>
          <w:rFonts w:ascii="Book Antiqua" w:hAnsi="Book Antiqua" w:cs="Times New Roman"/>
          <w:sz w:val="24"/>
          <w:szCs w:val="24"/>
        </w:rPr>
        <w:fldChar w:fldCharType="begin">
          <w:fldData xml:space="preserve">PEVuZE5vdGU+PENpdGU+PEF1dGhvcj5MYWk8L0F1dGhvcj48WWVhcj4yMDE3PC9ZZWFyPjxSZWNO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=
</w:fldData>
        </w:fldChar>
      </w:r>
      <w:r w:rsidR="00E9080D">
        <w:rPr>
          <w:rFonts w:ascii="Book Antiqua" w:hAnsi="Book Antiqua" w:cs="Times New Roman"/>
          <w:sz w:val="24"/>
          <w:szCs w:val="24"/>
        </w:rPr>
        <w:instrText xml:space="preserve"> ADDIN EN.CITE.DATA </w:instrText>
      </w:r>
      <w:r w:rsidR="00E9080D">
        <w:rPr>
          <w:rFonts w:ascii="Book Antiqua" w:hAnsi="Book Antiqua" w:cs="Times New Roman"/>
          <w:sz w:val="24"/>
          <w:szCs w:val="24"/>
        </w:rPr>
      </w:r>
      <w:r w:rsidR="00E9080D">
        <w:rPr>
          <w:rFonts w:ascii="Book Antiqua" w:hAnsi="Book Antiqua" w:cs="Times New Roman"/>
          <w:sz w:val="24"/>
          <w:szCs w:val="24"/>
        </w:rPr>
        <w:fldChar w:fldCharType="end"/>
      </w:r>
      <w:r w:rsidRPr="00486B77">
        <w:rPr>
          <w:rFonts w:ascii="Book Antiqua" w:hAnsi="Book Antiqua" w:cs="Times New Roman"/>
          <w:sz w:val="24"/>
          <w:szCs w:val="24"/>
        </w:rPr>
      </w:r>
      <w:r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[72]</w:t>
      </w:r>
      <w:r w:rsidRPr="00486B77">
        <w:rPr>
          <w:rFonts w:ascii="Book Antiqua" w:hAnsi="Book Antiqua" w:cs="Times New Roman"/>
          <w:sz w:val="24"/>
          <w:szCs w:val="24"/>
        </w:rPr>
        <w:fldChar w:fldCharType="end"/>
      </w:r>
      <w:r w:rsidRPr="00486B77">
        <w:rPr>
          <w:rFonts w:ascii="Book Antiqua" w:hAnsi="Book Antiqua" w:cs="Times New Roman"/>
          <w:sz w:val="24"/>
          <w:szCs w:val="24"/>
        </w:rPr>
        <w:t xml:space="preserve">. Furthermore, adjuvant therapy could be assigned according to the new </w:t>
      </w:r>
      <w:r w:rsidR="00AB4FD0" w:rsidRPr="00486B77">
        <w:rPr>
          <w:rFonts w:ascii="Book Antiqua" w:hAnsi="Book Antiqua" w:cs="Times New Roman"/>
          <w:sz w:val="24"/>
          <w:szCs w:val="24"/>
        </w:rPr>
        <w:t xml:space="preserve">prognostic </w:t>
      </w:r>
      <w:r w:rsidRPr="00486B77">
        <w:rPr>
          <w:rFonts w:ascii="Book Antiqua" w:hAnsi="Book Antiqua" w:cs="Times New Roman"/>
          <w:sz w:val="24"/>
          <w:szCs w:val="24"/>
        </w:rPr>
        <w:t>scoring system. Patients with a low score should have the priority for liver transplants</w:t>
      </w:r>
      <w:r w:rsidR="00AB4FD0" w:rsidRPr="00486B77">
        <w:rPr>
          <w:rFonts w:ascii="Book Antiqua" w:hAnsi="Book Antiqua" w:cs="Times New Roman"/>
          <w:sz w:val="24"/>
          <w:szCs w:val="24"/>
        </w:rPr>
        <w:t xml:space="preserve">, </w:t>
      </w:r>
      <w:r w:rsidRPr="00486B77">
        <w:rPr>
          <w:rFonts w:ascii="Book Antiqua" w:hAnsi="Book Antiqua" w:cs="Times New Roman"/>
          <w:sz w:val="24"/>
          <w:szCs w:val="24"/>
        </w:rPr>
        <w:t>due to lower risk of post-transplant recurrence</w:t>
      </w:r>
      <w:r w:rsidR="00AB4FD0" w:rsidRPr="00486B77">
        <w:rPr>
          <w:rFonts w:ascii="Book Antiqua" w:hAnsi="Book Antiqua" w:cs="Times New Roman"/>
          <w:sz w:val="24"/>
          <w:szCs w:val="24"/>
        </w:rPr>
        <w:t>,</w:t>
      </w:r>
      <w:r w:rsidRPr="00486B77">
        <w:rPr>
          <w:rFonts w:ascii="Book Antiqua" w:hAnsi="Book Antiqua" w:cs="Times New Roman"/>
          <w:sz w:val="24"/>
          <w:szCs w:val="24"/>
        </w:rPr>
        <w:t xml:space="preserve"> while those with a high score should be given low doses of immunosuppression or antineoplastic immunosuppression combined</w:t>
      </w:r>
      <w:r w:rsidR="00975118" w:rsidRPr="00486B77">
        <w:rPr>
          <w:rFonts w:ascii="Book Antiqua" w:hAnsi="Book Antiqua" w:cs="Times New Roman"/>
          <w:sz w:val="24"/>
          <w:szCs w:val="24"/>
        </w:rPr>
        <w:t xml:space="preserve"> with other neoadjuvant therapy</w:t>
      </w:r>
      <w:r w:rsidRPr="00486B77">
        <w:rPr>
          <w:rFonts w:ascii="Book Antiqua" w:hAnsi="Book Antiqua" w:cs="Times New Roman"/>
          <w:sz w:val="24"/>
          <w:szCs w:val="24"/>
        </w:rPr>
        <w:fldChar w:fldCharType="begin">
          <w:fldData xml:space="preserve">PEVuZE5vdGU+PENpdGU+PEF1dGhvcj5DYWxhYnLDsjwvQXV0aG9yPjxZZWFyPjIwMDc8L1llYXI+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</w:fldData>
        </w:fldChar>
      </w:r>
      <w:r w:rsidR="00E9080D">
        <w:rPr>
          <w:rFonts w:ascii="Book Antiqua" w:hAnsi="Book Antiqua" w:cs="Times New Roman"/>
          <w:sz w:val="24"/>
          <w:szCs w:val="24"/>
        </w:rPr>
        <w:instrText xml:space="preserve"> ADDIN EN.CITE </w:instrText>
      </w:r>
      <w:r w:rsidR="00E9080D">
        <w:rPr>
          <w:rFonts w:ascii="Book Antiqua" w:hAnsi="Book Antiqua" w:cs="Times New Roman"/>
          <w:sz w:val="24"/>
          <w:szCs w:val="24"/>
        </w:rPr>
        <w:fldChar w:fldCharType="begin">
          <w:fldData xml:space="preserve">PEVuZE5vdGU+PENpdGU+PEF1dGhvcj5DYWxhYnLDsjwvQXV0aG9yPjxZZWFyPjIwMDc8L1llYXI+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</w:fldData>
        </w:fldChar>
      </w:r>
      <w:r w:rsidR="00E9080D">
        <w:rPr>
          <w:rFonts w:ascii="Book Antiqua" w:hAnsi="Book Antiqua" w:cs="Times New Roman"/>
          <w:sz w:val="24"/>
          <w:szCs w:val="24"/>
        </w:rPr>
        <w:instrText xml:space="preserve"> ADDIN EN.CITE.DATA </w:instrText>
      </w:r>
      <w:r w:rsidR="00E9080D">
        <w:rPr>
          <w:rFonts w:ascii="Book Antiqua" w:hAnsi="Book Antiqua" w:cs="Times New Roman"/>
          <w:sz w:val="24"/>
          <w:szCs w:val="24"/>
        </w:rPr>
      </w:r>
      <w:r w:rsidR="00E9080D">
        <w:rPr>
          <w:rFonts w:ascii="Book Antiqua" w:hAnsi="Book Antiqua" w:cs="Times New Roman"/>
          <w:sz w:val="24"/>
          <w:szCs w:val="24"/>
        </w:rPr>
        <w:fldChar w:fldCharType="end"/>
      </w:r>
      <w:r w:rsidRPr="00486B77">
        <w:rPr>
          <w:rFonts w:ascii="Book Antiqua" w:hAnsi="Book Antiqua" w:cs="Times New Roman"/>
          <w:sz w:val="24"/>
          <w:szCs w:val="24"/>
        </w:rPr>
      </w:r>
      <w:r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[61,63,64,74,75]</w:t>
      </w:r>
      <w:r w:rsidRPr="00486B77">
        <w:rPr>
          <w:rFonts w:ascii="Book Antiqua" w:hAnsi="Book Antiqua" w:cs="Times New Roman"/>
          <w:sz w:val="24"/>
          <w:szCs w:val="24"/>
        </w:rPr>
        <w:fldChar w:fldCharType="end"/>
      </w:r>
      <w:r w:rsidRPr="00486B77">
        <w:rPr>
          <w:rFonts w:ascii="Book Antiqua" w:hAnsi="Book Antiqua" w:cs="Times New Roman"/>
          <w:sz w:val="24"/>
          <w:szCs w:val="24"/>
        </w:rPr>
        <w:t>.</w:t>
      </w:r>
    </w:p>
    <w:p w14:paraId="6334FEB9" w14:textId="61FBCED9" w:rsidR="00A02B75" w:rsidRPr="00486B77" w:rsidRDefault="00AB4FD0" w:rsidP="00C94B00">
      <w:pPr>
        <w:spacing w:after="0" w:line="360" w:lineRule="auto"/>
        <w:ind w:firstLineChars="100" w:firstLine="240"/>
        <w:jc w:val="both"/>
        <w:rPr>
          <w:rFonts w:ascii="Book Antiqua" w:hAnsi="Book Antiqua" w:cs="Times New Roman"/>
          <w:sz w:val="24"/>
          <w:szCs w:val="24"/>
        </w:rPr>
      </w:pPr>
      <w:r w:rsidRPr="00486B77">
        <w:rPr>
          <w:rFonts w:ascii="Book Antiqua" w:hAnsi="Book Antiqua" w:cs="Times New Roman"/>
          <w:sz w:val="24"/>
          <w:szCs w:val="24"/>
        </w:rPr>
        <w:lastRenderedPageBreak/>
        <w:t>The left hepatic artery ligation (HAL) has been used in treatment of</w:t>
      </w:r>
      <w:r w:rsidR="00A02B75" w:rsidRPr="00486B77">
        <w:rPr>
          <w:rFonts w:ascii="Book Antiqua" w:hAnsi="Book Antiqua" w:cs="Times New Roman"/>
          <w:sz w:val="24"/>
          <w:szCs w:val="24"/>
        </w:rPr>
        <w:t xml:space="preserve"> disseminated disease complicated by severe congestive heart failure (CHF)</w:t>
      </w:r>
      <w:r w:rsidRPr="00486B77">
        <w:rPr>
          <w:rFonts w:ascii="Book Antiqua" w:hAnsi="Book Antiqua" w:cs="Times New Roman"/>
          <w:sz w:val="24"/>
          <w:szCs w:val="24"/>
        </w:rPr>
        <w:t>.</w:t>
      </w:r>
      <w:r w:rsidR="00A02B75" w:rsidRPr="00486B77">
        <w:rPr>
          <w:rFonts w:ascii="Book Antiqua" w:hAnsi="Book Antiqua" w:cs="Times New Roman"/>
          <w:sz w:val="24"/>
          <w:szCs w:val="24"/>
        </w:rPr>
        <w:t xml:space="preserve"> Bachmann </w:t>
      </w:r>
      <w:r w:rsidR="00A02B75" w:rsidRPr="00635CDA">
        <w:rPr>
          <w:rFonts w:ascii="Book Antiqua" w:hAnsi="Book Antiqua" w:cs="Times New Roman"/>
          <w:i/>
          <w:iCs/>
          <w:sz w:val="24"/>
          <w:szCs w:val="24"/>
        </w:rPr>
        <w:t>et al</w:t>
      </w:r>
      <w:r w:rsidR="00635CDA" w:rsidRPr="00486B77">
        <w:rPr>
          <w:rFonts w:ascii="Book Antiqua" w:hAnsi="Book Antiqua" w:cs="Times New Roman"/>
          <w:sz w:val="24"/>
          <w:szCs w:val="24"/>
        </w:rPr>
        <w:fldChar w:fldCharType="begin"/>
      </w:r>
      <w:r w:rsidR="00635CDA">
        <w:rPr>
          <w:rFonts w:ascii="Book Antiqua" w:hAnsi="Book Antiqua" w:cs="Times New Roman"/>
          <w:sz w:val="24"/>
          <w:szCs w:val="24"/>
        </w:rPr>
        <w:instrText xml:space="preserve"> ADDIN EN.CITE &lt;EndNote&gt;&lt;Cite&gt;&lt;Author&gt;Bachmann&lt;/Author&gt;&lt;Year&gt;2003&lt;/Year&gt;&lt;RecNum&gt;71&lt;/RecNum&gt;&lt;DisplayText&gt;&lt;style face="superscript"&gt;[68]&lt;/style&gt;&lt;/DisplayText&gt;&lt;record&gt;&lt;rec-number&gt;71&lt;/rec-number&gt;&lt;foreign-keys&gt;&lt;key app="EN" db-id="fdse002t2d92wreww0dvrx2xpazpaxpww95e" timestamp="1582128402"&gt;71&lt;/key&gt;&lt;/foreign-keys&gt;&lt;ref-type name="Journal Article"&gt;17&lt;/ref-type&gt;&lt;contributors&gt;&lt;authors&gt;&lt;author&gt;&lt;style face="bold" font="default" size="100%"&gt;Bachmann, R&lt;/style&gt;&lt;/author&gt;&lt;author&gt;Genin, Bernard&lt;/author&gt;&lt;author&gt;Bugmann, Philippe&lt;/author&gt;&lt;author&gt;Belli, D&lt;/author&gt;&lt;author&gt;Hanquinet, Sylviane&lt;/author&gt;&lt;author&gt;Liniger, P&lt;/author&gt;&lt;author&gt;Le Coultre, C&lt;/author&gt;&lt;/authors&gt;&lt;/contributors&gt;&lt;titles&gt;&lt;title&gt;Selective hepatic artery ligation for hepatic haemangioendothelioma: case report and review of the literature&lt;/title&gt;&lt;secondary-title&gt;European journal of pediatric surgery&lt;/secondary-title&gt;&lt;/titles&gt;&lt;periodical&gt;&lt;full-title&gt;European Journal of Pediatric Surgery&lt;/full-title&gt;&lt;abbr-1&gt;Eur. J. Pediatr. Surg.&lt;/abbr-1&gt;&lt;abbr-2&gt;Eur J Pediatr Surg&lt;/abbr-2&gt;&lt;/periodical&gt;&lt;pages&gt;280-284&lt;/pages&gt;&lt;volume&gt;13&lt;/volume&gt;&lt;number&gt;04&lt;/number&gt;&lt;dates&gt;&lt;year&gt;2003&lt;/year&gt;&lt;/dates&gt;&lt;isbn&gt;0939-7248&lt;/isbn&gt;&lt;accession-num&gt;13680501&lt;/accession-num&gt;&lt;urls&gt;&lt;/urls&gt;&lt;electronic-resource-num&gt;10.1055/s-2003-42245&lt;/electronic-resource-num&gt;&lt;/record&gt;&lt;/Cite&gt;&lt;/EndNote&gt;</w:instrText>
      </w:r>
      <w:r w:rsidR="00635CDA" w:rsidRPr="00486B77">
        <w:rPr>
          <w:rFonts w:ascii="Book Antiqua" w:hAnsi="Book Antiqua" w:cs="Times New Roman"/>
          <w:sz w:val="24"/>
          <w:szCs w:val="24"/>
        </w:rPr>
        <w:fldChar w:fldCharType="separate"/>
      </w:r>
      <w:r w:rsidR="00635CDA" w:rsidRPr="00E9080D">
        <w:rPr>
          <w:rFonts w:ascii="Book Antiqua" w:hAnsi="Book Antiqua" w:cs="Times New Roman"/>
          <w:noProof/>
          <w:sz w:val="24"/>
          <w:szCs w:val="24"/>
          <w:vertAlign w:val="superscript"/>
        </w:rPr>
        <w:t>[68]</w:t>
      </w:r>
      <w:r w:rsidR="00635CDA" w:rsidRPr="00486B77">
        <w:rPr>
          <w:rFonts w:ascii="Book Antiqua" w:hAnsi="Book Antiqua" w:cs="Times New Roman"/>
          <w:sz w:val="24"/>
          <w:szCs w:val="24"/>
        </w:rPr>
        <w:fldChar w:fldCharType="end"/>
      </w:r>
      <w:r w:rsidR="00A02B75" w:rsidRPr="00486B77">
        <w:rPr>
          <w:rFonts w:ascii="Book Antiqua" w:hAnsi="Book Antiqua" w:cs="Times New Roman"/>
          <w:sz w:val="24"/>
          <w:szCs w:val="24"/>
        </w:rPr>
        <w:t xml:space="preserve"> describe</w:t>
      </w:r>
      <w:r w:rsidRPr="00486B77">
        <w:rPr>
          <w:rFonts w:ascii="Book Antiqua" w:hAnsi="Book Antiqua" w:cs="Times New Roman"/>
          <w:sz w:val="24"/>
          <w:szCs w:val="24"/>
        </w:rPr>
        <w:t>d</w:t>
      </w:r>
      <w:r w:rsidR="00A02B75" w:rsidRPr="00486B77">
        <w:rPr>
          <w:rFonts w:ascii="Book Antiqua" w:hAnsi="Book Antiqua" w:cs="Times New Roman"/>
          <w:sz w:val="24"/>
          <w:szCs w:val="24"/>
        </w:rPr>
        <w:t xml:space="preserve"> a case of neonatal CHF refractory to digitalis that resolved with uncomplicated left </w:t>
      </w:r>
      <w:r w:rsidRPr="00486B77">
        <w:rPr>
          <w:rFonts w:ascii="Book Antiqua" w:hAnsi="Book Antiqua" w:cs="Times New Roman"/>
          <w:sz w:val="24"/>
          <w:szCs w:val="24"/>
        </w:rPr>
        <w:t>HAL</w:t>
      </w:r>
      <w:r w:rsidR="00A02B75" w:rsidRPr="00486B77">
        <w:rPr>
          <w:rFonts w:ascii="Book Antiqua" w:hAnsi="Book Antiqua" w:cs="Times New Roman"/>
          <w:sz w:val="24"/>
          <w:szCs w:val="24"/>
        </w:rPr>
        <w:t xml:space="preserve"> under Doppler ultrasound. According to literature</w:t>
      </w:r>
      <w:r w:rsidR="009215DA" w:rsidRPr="00486B77">
        <w:rPr>
          <w:rFonts w:ascii="Book Antiqua" w:hAnsi="Book Antiqua" w:cs="Times New Roman"/>
          <w:sz w:val="24"/>
          <w:szCs w:val="24"/>
        </w:rPr>
        <w:t>, HAL</w:t>
      </w:r>
      <w:r w:rsidRPr="00486B77">
        <w:rPr>
          <w:rFonts w:ascii="Book Antiqua" w:hAnsi="Book Antiqua" w:cs="Times New Roman"/>
          <w:sz w:val="24"/>
          <w:szCs w:val="24"/>
        </w:rPr>
        <w:t xml:space="preserve"> </w:t>
      </w:r>
      <w:r w:rsidR="00A02B75" w:rsidRPr="00486B77">
        <w:rPr>
          <w:rFonts w:ascii="Book Antiqua" w:hAnsi="Book Antiqua" w:cs="Times New Roman"/>
          <w:sz w:val="24"/>
          <w:szCs w:val="24"/>
        </w:rPr>
        <w:t xml:space="preserve">generates favorable outcomes for </w:t>
      </w:r>
      <w:r w:rsidR="00A80447" w:rsidRPr="00486B77">
        <w:rPr>
          <w:rFonts w:ascii="Book Antiqua" w:hAnsi="Book Antiqua" w:cs="Times New Roman"/>
          <w:sz w:val="24"/>
          <w:szCs w:val="24"/>
        </w:rPr>
        <w:t>EHL</w:t>
      </w:r>
      <w:r w:rsidR="00A02B75" w:rsidRPr="00486B77">
        <w:rPr>
          <w:rFonts w:ascii="Book Antiqua" w:hAnsi="Book Antiqua" w:cs="Times New Roman"/>
          <w:sz w:val="24"/>
          <w:szCs w:val="24"/>
        </w:rPr>
        <w:t xml:space="preserve"> related CHF refractory to medical treatment. However, </w:t>
      </w:r>
      <w:r w:rsidRPr="00486B77">
        <w:rPr>
          <w:rFonts w:ascii="Book Antiqua" w:hAnsi="Book Antiqua" w:cs="Times New Roman"/>
          <w:sz w:val="24"/>
          <w:szCs w:val="24"/>
        </w:rPr>
        <w:t xml:space="preserve">it </w:t>
      </w:r>
      <w:r w:rsidR="00A02B75" w:rsidRPr="00486B77">
        <w:rPr>
          <w:rFonts w:ascii="Book Antiqua" w:hAnsi="Book Antiqua" w:cs="Times New Roman"/>
          <w:sz w:val="24"/>
          <w:szCs w:val="24"/>
        </w:rPr>
        <w:t xml:space="preserve">is discouraged for </w:t>
      </w:r>
      <w:r w:rsidR="00A80447" w:rsidRPr="00486B77">
        <w:rPr>
          <w:rFonts w:ascii="Book Antiqua" w:hAnsi="Book Antiqua" w:cs="Times New Roman"/>
          <w:sz w:val="24"/>
          <w:szCs w:val="24"/>
        </w:rPr>
        <w:t>EHL</w:t>
      </w:r>
      <w:r w:rsidR="00A02B75" w:rsidRPr="00486B77">
        <w:rPr>
          <w:rFonts w:ascii="Book Antiqua" w:hAnsi="Book Antiqua" w:cs="Times New Roman"/>
          <w:sz w:val="24"/>
          <w:szCs w:val="24"/>
        </w:rPr>
        <w:t xml:space="preserve"> related CHF associated with other severe symptoms due to higher rates of complication including death. For example, one patient with thrombocytopenia and another with portal hypertension both died from di</w:t>
      </w:r>
      <w:r w:rsidR="00975118" w:rsidRPr="00486B77">
        <w:rPr>
          <w:rFonts w:ascii="Book Antiqua" w:hAnsi="Book Antiqua" w:cs="Times New Roman"/>
          <w:sz w:val="24"/>
          <w:szCs w:val="24"/>
        </w:rPr>
        <w:t>ffuse intravascular coagulation</w:t>
      </w:r>
      <w:r w:rsidR="00A02B75" w:rsidRPr="00486B77">
        <w:rPr>
          <w:rFonts w:ascii="Book Antiqua" w:hAnsi="Book Antiqua" w:cs="Times New Roman"/>
          <w:sz w:val="24"/>
          <w:szCs w:val="24"/>
        </w:rPr>
        <w:fldChar w:fldCharType="begin"/>
      </w:r>
      <w:r w:rsidR="00E9080D">
        <w:rPr>
          <w:rFonts w:ascii="Book Antiqua" w:hAnsi="Book Antiqua" w:cs="Times New Roman"/>
          <w:sz w:val="24"/>
          <w:szCs w:val="24"/>
        </w:rPr>
        <w:instrText xml:space="preserve"> ADDIN EN.CITE &lt;EndNote&gt;&lt;Cite&gt;&lt;Author&gt;Pereyra&lt;/Author&gt;&lt;Year&gt;1982&lt;/Year&gt;&lt;RecNum&gt;80&lt;/RecNum&gt;&lt;DisplayText&gt;&lt;style face="superscript"&gt;[76]&lt;/style&gt;&lt;/DisplayText&gt;&lt;record&gt;&lt;rec-number&gt;80&lt;/rec-number&gt;&lt;foreign-keys&gt;&lt;key app="EN" db-id="fdse002t2d92wreww0dvrx2xpazpaxpww95e" timestamp="1582128406"&gt;80&lt;/key&gt;&lt;/foreign-keys&gt;&lt;ref-type name="Journal Article"&gt;17&lt;/ref-type&gt;&lt;contributors&gt;&lt;authors&gt;&lt;author&gt;&lt;style face="bold" font="default" size="100%"&gt;Pereyra, Robert&lt;/style&gt;&lt;/author&gt;&lt;author&gt;Andrassy, Richard J&lt;/author&gt;&lt;author&gt;Mahour, G Hossein&lt;/author&gt;&lt;/authors&gt;&lt;/contributors&gt;&lt;titles&gt;&lt;title&gt;Management of massive hepatic hemangiomas in infants and children: a review of 13 cases&lt;/title&gt;&lt;secondary-title&gt;Pediatrics&lt;/secondary-title&gt;&lt;/titles&gt;&lt;periodical&gt;&lt;full-title&gt;Pediatrics&lt;/full-title&gt;&lt;abbr-1&gt;Pediatrics&lt;/abbr-1&gt;&lt;abbr-2&gt;Pediatrics&lt;/abbr-2&gt;&lt;/periodical&gt;&lt;pages&gt;254-258&lt;/pages&gt;&lt;volume&gt;70&lt;/volume&gt;&lt;number&gt;2&lt;/number&gt;&lt;dates&gt;&lt;year&gt;1982&lt;/year&gt;&lt;/dates&gt;&lt;isbn&gt;0031-4005&lt;/isbn&gt;&lt;accession-num&gt;7099792&lt;/accession-num&gt;&lt;urls&gt;&lt;/urls&gt;&lt;/record&gt;&lt;/Cite&gt;&lt;/EndNote&gt;</w:instrText>
      </w:r>
      <w:r w:rsidR="00A02B75"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[76]</w:t>
      </w:r>
      <w:r w:rsidR="00A02B75" w:rsidRPr="00486B77">
        <w:rPr>
          <w:rFonts w:ascii="Book Antiqua" w:hAnsi="Book Antiqua" w:cs="Times New Roman"/>
          <w:sz w:val="24"/>
          <w:szCs w:val="24"/>
        </w:rPr>
        <w:fldChar w:fldCharType="end"/>
      </w:r>
      <w:r w:rsidR="00975118" w:rsidRPr="00486B77">
        <w:rPr>
          <w:rFonts w:ascii="Book Antiqua" w:hAnsi="Book Antiqua" w:cs="Times New Roman"/>
          <w:sz w:val="24"/>
          <w:szCs w:val="24"/>
        </w:rPr>
        <w:t xml:space="preserve"> and biliary complications</w:t>
      </w:r>
      <w:r w:rsidR="00A02B75" w:rsidRPr="00486B77">
        <w:rPr>
          <w:rFonts w:ascii="Book Antiqua" w:hAnsi="Book Antiqua" w:cs="Times New Roman"/>
          <w:sz w:val="24"/>
          <w:szCs w:val="24"/>
        </w:rPr>
        <w:fldChar w:fldCharType="begin"/>
      </w:r>
      <w:r w:rsidR="00E9080D">
        <w:rPr>
          <w:rFonts w:ascii="Book Antiqua" w:hAnsi="Book Antiqua" w:cs="Times New Roman"/>
          <w:sz w:val="24"/>
          <w:szCs w:val="24"/>
        </w:rPr>
        <w:instrText xml:space="preserve"> ADDIN EN.CITE &lt;EndNote&gt;&lt;Cite&gt;&lt;Author&gt;Davenport&lt;/Author&gt;&lt;Year&gt;1995&lt;/Year&gt;&lt;RecNum&gt;81&lt;/RecNum&gt;&lt;DisplayText&gt;&lt;style face="superscript"&gt;[77]&lt;/style&gt;&lt;/DisplayText&gt;&lt;record&gt;&lt;rec-number&gt;81&lt;/rec-number&gt;&lt;foreign-keys&gt;&lt;key app="EN" db-id="fdse002t2d92wreww0dvrx2xpazpaxpww95e" timestamp="1582128407"&gt;81&lt;/key&gt;&lt;/foreign-keys&gt;&lt;ref-type name="Journal Article"&gt;17&lt;/ref-type&gt;&lt;contributors&gt;&lt;authors&gt;&lt;author&gt;&lt;style face="bold" font="default" size="100%"&gt;Davenport, Mark&lt;/style&gt;&lt;/author&gt;&lt;author&gt;Hansen, Lucy&lt;/author&gt;&lt;author&gt;Heaton, ND&lt;/author&gt;&lt;author&gt;Howard, ER&lt;/author&gt;&lt;/authors&gt;&lt;/contributors&gt;&lt;titles&gt;&lt;title&gt;Hemangioendothelioma of the liver in infants&lt;/title&gt;&lt;secondary-title&gt;Journal of pediatric surgery&lt;/secondary-title&gt;&lt;/titles&gt;&lt;periodical&gt;&lt;full-title&gt;Journal of Pediatric Surgery&lt;/full-title&gt;&lt;abbr-1&gt;J. Pediatr. Surg.&lt;/abbr-1&gt;&lt;abbr-2&gt;J Pediatr Surg&lt;/abbr-2&gt;&lt;/periodical&gt;&lt;pages&gt;44-48&lt;/pages&gt;&lt;volume&gt;30&lt;/volume&gt;&lt;number&gt;1&lt;/number&gt;&lt;dates&gt;&lt;year&gt;1995&lt;/year&gt;&lt;/dates&gt;&lt;isbn&gt;0022-3468&lt;/isbn&gt;&lt;accession-num&gt;7722828&lt;/accession-num&gt;&lt;urls&gt;&lt;/urls&gt;&lt;electronic-resource-num&gt;10.1016/0022-3468(95)90607-x&lt;/electronic-resource-num&gt;&lt;/record&gt;&lt;/Cite&gt;&lt;/EndNote&gt;</w:instrText>
      </w:r>
      <w:r w:rsidR="00A02B75" w:rsidRPr="00486B77">
        <w:rPr>
          <w:rFonts w:ascii="Book Antiqua" w:hAnsi="Book Antiqua" w:cs="Times New Roman"/>
          <w:sz w:val="24"/>
          <w:szCs w:val="24"/>
        </w:rPr>
        <w:fldChar w:fldCharType="separate"/>
      </w:r>
      <w:r w:rsidR="00E9080D" w:rsidRPr="00E9080D">
        <w:rPr>
          <w:rFonts w:ascii="Book Antiqua" w:hAnsi="Book Antiqua" w:cs="Times New Roman"/>
          <w:noProof/>
          <w:sz w:val="24"/>
          <w:szCs w:val="24"/>
          <w:vertAlign w:val="superscript"/>
        </w:rPr>
        <w:t>[77]</w:t>
      </w:r>
      <w:r w:rsidR="00A02B75" w:rsidRPr="00486B77">
        <w:rPr>
          <w:rFonts w:ascii="Book Antiqua" w:hAnsi="Book Antiqua" w:cs="Times New Roman"/>
          <w:sz w:val="24"/>
          <w:szCs w:val="24"/>
        </w:rPr>
        <w:fldChar w:fldCharType="end"/>
      </w:r>
      <w:r w:rsidRPr="00486B77">
        <w:rPr>
          <w:rFonts w:ascii="Book Antiqua" w:hAnsi="Book Antiqua" w:cs="Times New Roman"/>
          <w:sz w:val="24"/>
          <w:szCs w:val="24"/>
        </w:rPr>
        <w:t>,</w:t>
      </w:r>
      <w:r w:rsidR="00A02B75" w:rsidRPr="00486B77">
        <w:rPr>
          <w:rFonts w:ascii="Book Antiqua" w:hAnsi="Book Antiqua" w:cs="Times New Roman"/>
          <w:sz w:val="24"/>
          <w:szCs w:val="24"/>
        </w:rPr>
        <w:t xml:space="preserve"> respectively. Therefore, more research is required to define </w:t>
      </w:r>
      <w:r w:rsidR="008A3166" w:rsidRPr="00486B77">
        <w:rPr>
          <w:rFonts w:ascii="Book Antiqua" w:hAnsi="Book Antiqua" w:cs="Times New Roman"/>
          <w:sz w:val="24"/>
          <w:szCs w:val="24"/>
        </w:rPr>
        <w:t>optimum</w:t>
      </w:r>
      <w:r w:rsidR="00A02B75" w:rsidRPr="00486B77">
        <w:rPr>
          <w:rFonts w:ascii="Book Antiqua" w:hAnsi="Book Antiqua" w:cs="Times New Roman"/>
          <w:sz w:val="24"/>
          <w:szCs w:val="24"/>
        </w:rPr>
        <w:t xml:space="preserve"> criteria for surgical candidates </w:t>
      </w:r>
      <w:r w:rsidR="008A3166" w:rsidRPr="00486B77">
        <w:rPr>
          <w:rFonts w:ascii="Book Antiqua" w:hAnsi="Book Antiqua" w:cs="Times New Roman"/>
          <w:sz w:val="24"/>
          <w:szCs w:val="24"/>
        </w:rPr>
        <w:t>and</w:t>
      </w:r>
      <w:r w:rsidR="00A02B75" w:rsidRPr="00486B77">
        <w:rPr>
          <w:rFonts w:ascii="Book Antiqua" w:hAnsi="Book Antiqua" w:cs="Times New Roman"/>
          <w:sz w:val="24"/>
          <w:szCs w:val="24"/>
        </w:rPr>
        <w:t xml:space="preserve"> prevent ineffective</w:t>
      </w:r>
      <w:r w:rsidR="008A3166" w:rsidRPr="00486B77">
        <w:rPr>
          <w:rFonts w:ascii="Book Antiqua" w:hAnsi="Book Antiqua" w:cs="Times New Roman"/>
          <w:sz w:val="24"/>
          <w:szCs w:val="24"/>
        </w:rPr>
        <w:t xml:space="preserve"> and</w:t>
      </w:r>
      <w:r w:rsidR="00A02B75" w:rsidRPr="00486B77">
        <w:rPr>
          <w:rFonts w:ascii="Book Antiqua" w:hAnsi="Book Antiqua" w:cs="Times New Roman"/>
          <w:sz w:val="24"/>
          <w:szCs w:val="24"/>
        </w:rPr>
        <w:t xml:space="preserve"> unnecessary surgery.</w:t>
      </w:r>
    </w:p>
    <w:p w14:paraId="031CD7C7" w14:textId="77777777" w:rsidR="005D67F8" w:rsidRPr="00486B77" w:rsidRDefault="005D67F8" w:rsidP="004F2676">
      <w:pPr>
        <w:spacing w:after="0" w:line="360" w:lineRule="auto"/>
        <w:jc w:val="both"/>
        <w:rPr>
          <w:rFonts w:ascii="Book Antiqua" w:hAnsi="Book Antiqua" w:cs="Times New Roman"/>
          <w:sz w:val="24"/>
          <w:szCs w:val="24"/>
        </w:rPr>
      </w:pPr>
    </w:p>
    <w:p w14:paraId="048E953C" w14:textId="6D862444" w:rsidR="007927E4" w:rsidRPr="00486B77" w:rsidRDefault="00D2394F" w:rsidP="004F2676">
      <w:pPr>
        <w:spacing w:after="0" w:line="360" w:lineRule="auto"/>
        <w:jc w:val="both"/>
        <w:rPr>
          <w:rFonts w:ascii="Book Antiqua" w:hAnsi="Book Antiqua" w:cs="Times New Roman"/>
          <w:b/>
          <w:bCs/>
          <w:sz w:val="24"/>
          <w:szCs w:val="24"/>
          <w:u w:val="single"/>
        </w:rPr>
      </w:pPr>
      <w:r w:rsidRPr="00486B77">
        <w:rPr>
          <w:rFonts w:ascii="Book Antiqua" w:hAnsi="Book Antiqua" w:cs="Times New Roman"/>
          <w:b/>
          <w:bCs/>
          <w:sz w:val="24"/>
          <w:szCs w:val="24"/>
          <w:u w:val="single"/>
        </w:rPr>
        <w:t>CONCLUSION</w:t>
      </w:r>
    </w:p>
    <w:p w14:paraId="5AF23036" w14:textId="03EC1268" w:rsidR="00A427B0" w:rsidRPr="00486B77" w:rsidRDefault="00686EDB" w:rsidP="004F2676">
      <w:pPr>
        <w:spacing w:after="0" w:line="360" w:lineRule="auto"/>
        <w:jc w:val="both"/>
        <w:rPr>
          <w:rFonts w:ascii="Book Antiqua" w:hAnsi="Book Antiqua" w:cs="Times New Roman"/>
          <w:sz w:val="24"/>
          <w:szCs w:val="24"/>
        </w:rPr>
      </w:pPr>
      <w:r w:rsidRPr="00486B77">
        <w:rPr>
          <w:rFonts w:ascii="Book Antiqua" w:hAnsi="Book Antiqua" w:cs="Times New Roman"/>
          <w:sz w:val="24"/>
          <w:szCs w:val="24"/>
        </w:rPr>
        <w:t>EHL ha</w:t>
      </w:r>
      <w:r w:rsidR="00B346C3" w:rsidRPr="00486B77">
        <w:rPr>
          <w:rFonts w:ascii="Book Antiqua" w:hAnsi="Book Antiqua" w:cs="Times New Roman"/>
          <w:sz w:val="24"/>
          <w:szCs w:val="24"/>
        </w:rPr>
        <w:t>s</w:t>
      </w:r>
      <w:r w:rsidRPr="00486B77">
        <w:rPr>
          <w:rFonts w:ascii="Book Antiqua" w:hAnsi="Book Antiqua" w:cs="Times New Roman"/>
          <w:sz w:val="24"/>
          <w:szCs w:val="24"/>
        </w:rPr>
        <w:t xml:space="preserve"> a very low incidence</w:t>
      </w:r>
      <w:r w:rsidR="00B346C3" w:rsidRPr="00486B77">
        <w:rPr>
          <w:rFonts w:ascii="Book Antiqua" w:hAnsi="Book Antiqua" w:cs="Times New Roman"/>
          <w:sz w:val="24"/>
          <w:szCs w:val="24"/>
        </w:rPr>
        <w:t xml:space="preserve"> rate, and</w:t>
      </w:r>
      <w:r w:rsidRPr="00486B77">
        <w:rPr>
          <w:rFonts w:ascii="Book Antiqua" w:hAnsi="Book Antiqua" w:cs="Times New Roman"/>
          <w:sz w:val="24"/>
          <w:szCs w:val="24"/>
        </w:rPr>
        <w:t xml:space="preserve"> the pathogenesis </w:t>
      </w:r>
      <w:r w:rsidR="00B346C3" w:rsidRPr="00486B77">
        <w:rPr>
          <w:rFonts w:ascii="Book Antiqua" w:hAnsi="Book Antiqua" w:cs="Times New Roman"/>
          <w:sz w:val="24"/>
          <w:szCs w:val="24"/>
        </w:rPr>
        <w:t xml:space="preserve">is </w:t>
      </w:r>
      <w:r w:rsidR="00AD3F77" w:rsidRPr="00486B77">
        <w:rPr>
          <w:rFonts w:ascii="Book Antiqua" w:hAnsi="Book Antiqua" w:cs="Times New Roman"/>
          <w:sz w:val="24"/>
          <w:szCs w:val="24"/>
        </w:rPr>
        <w:t>not completely known</w:t>
      </w:r>
      <w:r w:rsidRPr="00486B77">
        <w:rPr>
          <w:rFonts w:ascii="Book Antiqua" w:hAnsi="Book Antiqua" w:cs="Times New Roman"/>
          <w:sz w:val="24"/>
          <w:szCs w:val="24"/>
        </w:rPr>
        <w:t xml:space="preserve">. The </w:t>
      </w:r>
      <w:r w:rsidR="00AD3F77" w:rsidRPr="00486B77">
        <w:rPr>
          <w:rFonts w:ascii="Book Antiqua" w:hAnsi="Book Antiqua" w:cs="Times New Roman"/>
          <w:sz w:val="24"/>
          <w:szCs w:val="24"/>
        </w:rPr>
        <w:t xml:space="preserve">imaging </w:t>
      </w:r>
      <w:r w:rsidR="00BB42FC" w:rsidRPr="00486B77">
        <w:rPr>
          <w:rFonts w:ascii="Book Antiqua" w:hAnsi="Book Antiqua" w:cs="Times New Roman"/>
          <w:sz w:val="24"/>
          <w:szCs w:val="24"/>
        </w:rPr>
        <w:t>characteristic “</w:t>
      </w:r>
      <w:r w:rsidR="00B346C3" w:rsidRPr="00486B77">
        <w:rPr>
          <w:rFonts w:ascii="Book Antiqua" w:hAnsi="Book Antiqua" w:cs="Times New Roman"/>
          <w:sz w:val="24"/>
          <w:szCs w:val="24"/>
        </w:rPr>
        <w:t>halo</w:t>
      </w:r>
      <w:r w:rsidRPr="00486B77">
        <w:rPr>
          <w:rFonts w:ascii="Book Antiqua" w:hAnsi="Book Antiqua" w:cs="Times New Roman"/>
          <w:sz w:val="24"/>
          <w:szCs w:val="24"/>
        </w:rPr>
        <w:t xml:space="preserve"> sign</w:t>
      </w:r>
      <w:r w:rsidR="00ED70B7" w:rsidRPr="00486B77">
        <w:rPr>
          <w:rFonts w:ascii="Book Antiqua" w:hAnsi="Book Antiqua" w:cs="Times New Roman"/>
          <w:sz w:val="24"/>
          <w:szCs w:val="24"/>
        </w:rPr>
        <w:t>”</w:t>
      </w:r>
      <w:r w:rsidRPr="00486B77">
        <w:rPr>
          <w:rFonts w:ascii="Book Antiqua" w:hAnsi="Book Antiqua" w:cs="Times New Roman"/>
          <w:sz w:val="24"/>
          <w:szCs w:val="24"/>
        </w:rPr>
        <w:t xml:space="preserve"> and </w:t>
      </w:r>
      <w:r w:rsidR="00ED70B7" w:rsidRPr="00486B77">
        <w:rPr>
          <w:rFonts w:ascii="Book Antiqua" w:hAnsi="Book Antiqua" w:cs="Times New Roman"/>
          <w:sz w:val="24"/>
          <w:szCs w:val="24"/>
        </w:rPr>
        <w:t>“</w:t>
      </w:r>
      <w:r w:rsidRPr="00486B77">
        <w:rPr>
          <w:rFonts w:ascii="Book Antiqua" w:hAnsi="Book Antiqua" w:cs="Times New Roman"/>
          <w:sz w:val="24"/>
          <w:szCs w:val="24"/>
        </w:rPr>
        <w:t>lollipop sign</w:t>
      </w:r>
      <w:r w:rsidR="00ED70B7" w:rsidRPr="00486B77">
        <w:rPr>
          <w:rFonts w:ascii="Book Antiqua" w:hAnsi="Book Antiqua" w:cs="Times New Roman"/>
          <w:sz w:val="24"/>
          <w:szCs w:val="24"/>
        </w:rPr>
        <w:t>”</w:t>
      </w:r>
      <w:r w:rsidRPr="00486B77">
        <w:rPr>
          <w:rFonts w:ascii="Book Antiqua" w:hAnsi="Book Antiqua" w:cs="Times New Roman"/>
          <w:sz w:val="24"/>
          <w:szCs w:val="24"/>
        </w:rPr>
        <w:t xml:space="preserve"> on CT and MRI can </w:t>
      </w:r>
      <w:r w:rsidR="00094660" w:rsidRPr="00486B77">
        <w:rPr>
          <w:rFonts w:ascii="Book Antiqua" w:hAnsi="Book Antiqua" w:cs="Times New Roman"/>
          <w:sz w:val="24"/>
          <w:szCs w:val="24"/>
        </w:rPr>
        <w:t>aid</w:t>
      </w:r>
      <w:r w:rsidRPr="00486B77">
        <w:rPr>
          <w:rFonts w:ascii="Book Antiqua" w:hAnsi="Book Antiqua" w:cs="Times New Roman"/>
          <w:sz w:val="24"/>
          <w:szCs w:val="24"/>
        </w:rPr>
        <w:t xml:space="preserve"> in diagnosis. </w:t>
      </w:r>
      <w:r w:rsidR="00A446A8" w:rsidRPr="00486B77">
        <w:rPr>
          <w:rFonts w:ascii="Book Antiqua" w:hAnsi="Book Antiqua" w:cs="Times New Roman"/>
          <w:sz w:val="24"/>
          <w:szCs w:val="24"/>
        </w:rPr>
        <w:t xml:space="preserve">The differential diagnosis </w:t>
      </w:r>
      <w:r w:rsidR="00BB42FC" w:rsidRPr="00486B77">
        <w:rPr>
          <w:rFonts w:ascii="Book Antiqua" w:hAnsi="Book Antiqua" w:cs="Times New Roman"/>
          <w:sz w:val="24"/>
          <w:szCs w:val="24"/>
        </w:rPr>
        <w:t>includes</w:t>
      </w:r>
      <w:r w:rsidR="00A446A8" w:rsidRPr="00486B77">
        <w:rPr>
          <w:rFonts w:ascii="Book Antiqua" w:hAnsi="Book Antiqua" w:cs="Times New Roman"/>
          <w:sz w:val="24"/>
          <w:szCs w:val="24"/>
        </w:rPr>
        <w:t xml:space="preserve"> angiosarcoma, </w:t>
      </w:r>
      <w:proofErr w:type="spellStart"/>
      <w:r w:rsidR="00A446A8" w:rsidRPr="00486B77">
        <w:rPr>
          <w:rFonts w:ascii="Book Antiqua" w:hAnsi="Book Antiqua" w:cs="Times New Roman"/>
          <w:sz w:val="24"/>
          <w:szCs w:val="24"/>
        </w:rPr>
        <w:t>cholangiocarcinomas</w:t>
      </w:r>
      <w:proofErr w:type="spellEnd"/>
      <w:r w:rsidR="00A446A8" w:rsidRPr="00486B77">
        <w:rPr>
          <w:rFonts w:ascii="Book Antiqua" w:hAnsi="Book Antiqua" w:cs="Times New Roman"/>
          <w:sz w:val="24"/>
          <w:szCs w:val="24"/>
        </w:rPr>
        <w:t xml:space="preserve"> (CC), metastatic carcinoma, and HCC (sclerosing variant). The </w:t>
      </w:r>
      <w:r w:rsidR="009215DA" w:rsidRPr="00486B77">
        <w:rPr>
          <w:rFonts w:ascii="Book Antiqua" w:hAnsi="Book Antiqua" w:cs="Times New Roman"/>
          <w:sz w:val="24"/>
          <w:szCs w:val="24"/>
        </w:rPr>
        <w:t>histological and</w:t>
      </w:r>
      <w:r w:rsidR="00A446A8" w:rsidRPr="00486B77">
        <w:rPr>
          <w:rFonts w:ascii="Book Antiqua" w:hAnsi="Book Antiqua" w:cs="Times New Roman"/>
          <w:sz w:val="24"/>
          <w:szCs w:val="24"/>
        </w:rPr>
        <w:t xml:space="preserve"> IHC findings confirms the diagnosis. Currently, there are no standardized guidelines </w:t>
      </w:r>
      <w:r w:rsidR="00AD3F77" w:rsidRPr="00486B77">
        <w:rPr>
          <w:rFonts w:ascii="Book Antiqua" w:hAnsi="Book Antiqua" w:cs="Times New Roman"/>
          <w:sz w:val="24"/>
          <w:szCs w:val="24"/>
        </w:rPr>
        <w:t>for the management</w:t>
      </w:r>
      <w:r w:rsidR="00ED70B7" w:rsidRPr="00486B77">
        <w:rPr>
          <w:rFonts w:ascii="Book Antiqua" w:hAnsi="Book Antiqua" w:cs="Times New Roman"/>
          <w:sz w:val="24"/>
          <w:szCs w:val="24"/>
        </w:rPr>
        <w:t xml:space="preserve">. The treatment </w:t>
      </w:r>
      <w:r w:rsidR="00A446A8" w:rsidRPr="00486B77">
        <w:rPr>
          <w:rFonts w:ascii="Book Antiqua" w:hAnsi="Book Antiqua" w:cs="Times New Roman"/>
          <w:sz w:val="24"/>
          <w:szCs w:val="24"/>
        </w:rPr>
        <w:t xml:space="preserve">options are broad and include chemotherapy, </w:t>
      </w:r>
      <w:r w:rsidR="00C33159" w:rsidRPr="00486B77">
        <w:rPr>
          <w:rFonts w:ascii="Book Antiqua" w:hAnsi="Book Antiqua" w:cs="Times New Roman"/>
          <w:sz w:val="24"/>
          <w:szCs w:val="24"/>
        </w:rPr>
        <w:t>ablation</w:t>
      </w:r>
      <w:r w:rsidR="00ED70B7" w:rsidRPr="00486B77">
        <w:rPr>
          <w:rFonts w:ascii="Book Antiqua" w:hAnsi="Book Antiqua" w:cs="Times New Roman"/>
          <w:sz w:val="24"/>
          <w:szCs w:val="24"/>
        </w:rPr>
        <w:t>,</w:t>
      </w:r>
      <w:r w:rsidR="00C33159" w:rsidRPr="00486B77">
        <w:rPr>
          <w:rFonts w:ascii="Book Antiqua" w:hAnsi="Book Antiqua" w:cs="Times New Roman"/>
          <w:sz w:val="24"/>
          <w:szCs w:val="24"/>
        </w:rPr>
        <w:t xml:space="preserve"> surgery and liver transplantation</w:t>
      </w:r>
      <w:r w:rsidR="00B346C3" w:rsidRPr="00486B77">
        <w:rPr>
          <w:rFonts w:ascii="Book Antiqua" w:hAnsi="Book Antiqua" w:cs="Times New Roman"/>
          <w:sz w:val="24"/>
          <w:szCs w:val="24"/>
        </w:rPr>
        <w:t>,</w:t>
      </w:r>
      <w:r w:rsidR="00094660" w:rsidRPr="00486B77">
        <w:rPr>
          <w:rFonts w:ascii="Book Antiqua" w:hAnsi="Book Antiqua" w:cs="Times New Roman"/>
          <w:sz w:val="24"/>
          <w:szCs w:val="24"/>
        </w:rPr>
        <w:t xml:space="preserve"> with inconsistent results</w:t>
      </w:r>
      <w:r w:rsidR="00C33159" w:rsidRPr="00486B77">
        <w:rPr>
          <w:rFonts w:ascii="Book Antiqua" w:hAnsi="Book Antiqua" w:cs="Times New Roman"/>
          <w:sz w:val="24"/>
          <w:szCs w:val="24"/>
        </w:rPr>
        <w:t>.</w:t>
      </w:r>
    </w:p>
    <w:p w14:paraId="128AD1C3" w14:textId="599F30E2" w:rsidR="00837992" w:rsidRPr="00486B77" w:rsidRDefault="00837992" w:rsidP="004F2676">
      <w:pPr>
        <w:spacing w:after="0" w:line="360" w:lineRule="auto"/>
        <w:jc w:val="both"/>
        <w:rPr>
          <w:rFonts w:ascii="Book Antiqua" w:hAnsi="Book Antiqua" w:cs="Times New Roman"/>
          <w:sz w:val="24"/>
          <w:szCs w:val="24"/>
        </w:rPr>
      </w:pPr>
    </w:p>
    <w:p w14:paraId="4B2328B1" w14:textId="4DC253C9" w:rsidR="005B62DE" w:rsidRPr="00486B77" w:rsidRDefault="005B62DE" w:rsidP="004F2676">
      <w:pPr>
        <w:spacing w:after="0" w:line="360" w:lineRule="auto"/>
        <w:jc w:val="both"/>
        <w:rPr>
          <w:rFonts w:ascii="Book Antiqua" w:hAnsi="Book Antiqua" w:cs="Times New Roman"/>
          <w:sz w:val="24"/>
          <w:szCs w:val="24"/>
        </w:rPr>
      </w:pPr>
      <w:r w:rsidRPr="00486B77">
        <w:rPr>
          <w:rFonts w:ascii="Book Antiqua" w:hAnsi="Book Antiqua" w:cs="Times New Roman"/>
          <w:b/>
          <w:sz w:val="24"/>
          <w:szCs w:val="24"/>
          <w:lang w:val="en-GB"/>
        </w:rPr>
        <w:t>REFERENCES</w:t>
      </w:r>
    </w:p>
    <w:p w14:paraId="5CE36D88" w14:textId="77777777" w:rsidR="005B62DE" w:rsidRPr="005B62DE" w:rsidRDefault="005B62DE" w:rsidP="005B62DE">
      <w:pPr>
        <w:spacing w:after="0" w:line="360" w:lineRule="auto"/>
        <w:jc w:val="both"/>
        <w:rPr>
          <w:rFonts w:ascii="Book Antiqua" w:hAnsi="Book Antiqua" w:cs="Times New Roman"/>
          <w:sz w:val="24"/>
          <w:szCs w:val="24"/>
        </w:rPr>
      </w:pPr>
      <w:bookmarkStart w:id="23" w:name="OLE_LINK342"/>
      <w:bookmarkStart w:id="24" w:name="OLE_LINK343"/>
      <w:r w:rsidRPr="005B62DE">
        <w:rPr>
          <w:rFonts w:ascii="Book Antiqua" w:hAnsi="Book Antiqua" w:cs="Times New Roman"/>
          <w:sz w:val="24"/>
          <w:szCs w:val="24"/>
        </w:rPr>
        <w:t xml:space="preserve">1 </w:t>
      </w:r>
      <w:r w:rsidRPr="005B62DE">
        <w:rPr>
          <w:rFonts w:ascii="Book Antiqua" w:hAnsi="Book Antiqua" w:cs="Times New Roman"/>
          <w:b/>
          <w:sz w:val="24"/>
          <w:szCs w:val="24"/>
        </w:rPr>
        <w:t>Lau K</w:t>
      </w:r>
      <w:r w:rsidRPr="005B62DE">
        <w:rPr>
          <w:rFonts w:ascii="Book Antiqua" w:hAnsi="Book Antiqua" w:cs="Times New Roman"/>
          <w:sz w:val="24"/>
          <w:szCs w:val="24"/>
        </w:rPr>
        <w:t xml:space="preserve">, </w:t>
      </w:r>
      <w:proofErr w:type="spellStart"/>
      <w:r w:rsidRPr="005B62DE">
        <w:rPr>
          <w:rFonts w:ascii="Book Antiqua" w:hAnsi="Book Antiqua" w:cs="Times New Roman"/>
          <w:sz w:val="24"/>
          <w:szCs w:val="24"/>
        </w:rPr>
        <w:t>Massad</w:t>
      </w:r>
      <w:proofErr w:type="spellEnd"/>
      <w:r w:rsidRPr="005B62DE">
        <w:rPr>
          <w:rFonts w:ascii="Book Antiqua" w:hAnsi="Book Antiqua" w:cs="Times New Roman"/>
          <w:sz w:val="24"/>
          <w:szCs w:val="24"/>
        </w:rPr>
        <w:t xml:space="preserve"> M, Pollak C, Rubin C, </w:t>
      </w:r>
      <w:proofErr w:type="spellStart"/>
      <w:r w:rsidRPr="005B62DE">
        <w:rPr>
          <w:rFonts w:ascii="Book Antiqua" w:hAnsi="Book Antiqua" w:cs="Times New Roman"/>
          <w:sz w:val="24"/>
          <w:szCs w:val="24"/>
        </w:rPr>
        <w:t>Yeh</w:t>
      </w:r>
      <w:proofErr w:type="spellEnd"/>
      <w:r w:rsidRPr="005B62DE">
        <w:rPr>
          <w:rFonts w:ascii="Book Antiqua" w:hAnsi="Book Antiqua" w:cs="Times New Roman"/>
          <w:sz w:val="24"/>
          <w:szCs w:val="24"/>
        </w:rPr>
        <w:t xml:space="preserve"> J, Wang J, Edelman G, </w:t>
      </w:r>
      <w:proofErr w:type="spellStart"/>
      <w:r w:rsidRPr="005B62DE">
        <w:rPr>
          <w:rFonts w:ascii="Book Antiqua" w:hAnsi="Book Antiqua" w:cs="Times New Roman"/>
          <w:sz w:val="24"/>
          <w:szCs w:val="24"/>
        </w:rPr>
        <w:t>Yeh</w:t>
      </w:r>
      <w:proofErr w:type="spellEnd"/>
      <w:r w:rsidRPr="005B62DE">
        <w:rPr>
          <w:rFonts w:ascii="Book Antiqua" w:hAnsi="Book Antiqua" w:cs="Times New Roman"/>
          <w:sz w:val="24"/>
          <w:szCs w:val="24"/>
        </w:rPr>
        <w:t xml:space="preserve"> J, Prasad S, Weinberg G. Clinical patterns and outcome in epithelioid hemangioendothelioma with or without pulmonary involvement: insights from an internet registry in the study of a rare cancer. </w:t>
      </w:r>
      <w:r w:rsidRPr="005B62DE">
        <w:rPr>
          <w:rFonts w:ascii="Book Antiqua" w:hAnsi="Book Antiqua" w:cs="Times New Roman"/>
          <w:i/>
          <w:sz w:val="24"/>
          <w:szCs w:val="24"/>
        </w:rPr>
        <w:t>Chest</w:t>
      </w:r>
      <w:r w:rsidRPr="005B62DE">
        <w:rPr>
          <w:rFonts w:ascii="Book Antiqua" w:hAnsi="Book Antiqua" w:cs="Times New Roman"/>
          <w:sz w:val="24"/>
          <w:szCs w:val="24"/>
        </w:rPr>
        <w:t xml:space="preserve"> 2011; </w:t>
      </w:r>
      <w:r w:rsidRPr="005B62DE">
        <w:rPr>
          <w:rFonts w:ascii="Book Antiqua" w:hAnsi="Book Antiqua" w:cs="Times New Roman"/>
          <w:b/>
          <w:sz w:val="24"/>
          <w:szCs w:val="24"/>
        </w:rPr>
        <w:t>140</w:t>
      </w:r>
      <w:r w:rsidRPr="005B62DE">
        <w:rPr>
          <w:rFonts w:ascii="Book Antiqua" w:hAnsi="Book Antiqua" w:cs="Times New Roman"/>
          <w:sz w:val="24"/>
          <w:szCs w:val="24"/>
        </w:rPr>
        <w:t>: 1312-1318 [PMID: 21546438 DOI: 10.1378/chest.11-0039]</w:t>
      </w:r>
    </w:p>
    <w:p w14:paraId="1BEDF43E"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2 </w:t>
      </w:r>
      <w:proofErr w:type="spellStart"/>
      <w:r w:rsidRPr="005B62DE">
        <w:rPr>
          <w:rFonts w:ascii="Book Antiqua" w:hAnsi="Book Antiqua" w:cs="Times New Roman"/>
          <w:b/>
          <w:sz w:val="24"/>
          <w:szCs w:val="24"/>
        </w:rPr>
        <w:t>Mehrabi</w:t>
      </w:r>
      <w:proofErr w:type="spellEnd"/>
      <w:r w:rsidRPr="005B62DE">
        <w:rPr>
          <w:rFonts w:ascii="Book Antiqua" w:hAnsi="Book Antiqua" w:cs="Times New Roman"/>
          <w:b/>
          <w:sz w:val="24"/>
          <w:szCs w:val="24"/>
        </w:rPr>
        <w:t xml:space="preserve"> A</w:t>
      </w:r>
      <w:r w:rsidRPr="005B62DE">
        <w:rPr>
          <w:rFonts w:ascii="Book Antiqua" w:hAnsi="Book Antiqua" w:cs="Times New Roman"/>
          <w:sz w:val="24"/>
          <w:szCs w:val="24"/>
        </w:rPr>
        <w:t xml:space="preserve">, </w:t>
      </w:r>
      <w:proofErr w:type="spellStart"/>
      <w:r w:rsidRPr="005B62DE">
        <w:rPr>
          <w:rFonts w:ascii="Book Antiqua" w:hAnsi="Book Antiqua" w:cs="Times New Roman"/>
          <w:sz w:val="24"/>
          <w:szCs w:val="24"/>
        </w:rPr>
        <w:t>Kashfi</w:t>
      </w:r>
      <w:proofErr w:type="spellEnd"/>
      <w:r w:rsidRPr="005B62DE">
        <w:rPr>
          <w:rFonts w:ascii="Book Antiqua" w:hAnsi="Book Antiqua" w:cs="Times New Roman"/>
          <w:sz w:val="24"/>
          <w:szCs w:val="24"/>
        </w:rPr>
        <w:t xml:space="preserve"> A, </w:t>
      </w:r>
      <w:proofErr w:type="spellStart"/>
      <w:r w:rsidRPr="005B62DE">
        <w:rPr>
          <w:rFonts w:ascii="Book Antiqua" w:hAnsi="Book Antiqua" w:cs="Times New Roman"/>
          <w:sz w:val="24"/>
          <w:szCs w:val="24"/>
        </w:rPr>
        <w:t>Fonouni</w:t>
      </w:r>
      <w:proofErr w:type="spellEnd"/>
      <w:r w:rsidRPr="005B62DE">
        <w:rPr>
          <w:rFonts w:ascii="Book Antiqua" w:hAnsi="Book Antiqua" w:cs="Times New Roman"/>
          <w:sz w:val="24"/>
          <w:szCs w:val="24"/>
        </w:rPr>
        <w:t xml:space="preserve"> H, </w:t>
      </w:r>
      <w:proofErr w:type="spellStart"/>
      <w:r w:rsidRPr="005B62DE">
        <w:rPr>
          <w:rFonts w:ascii="Book Antiqua" w:hAnsi="Book Antiqua" w:cs="Times New Roman"/>
          <w:sz w:val="24"/>
          <w:szCs w:val="24"/>
        </w:rPr>
        <w:t>Schemmer</w:t>
      </w:r>
      <w:proofErr w:type="spellEnd"/>
      <w:r w:rsidRPr="005B62DE">
        <w:rPr>
          <w:rFonts w:ascii="Book Antiqua" w:hAnsi="Book Antiqua" w:cs="Times New Roman"/>
          <w:sz w:val="24"/>
          <w:szCs w:val="24"/>
        </w:rPr>
        <w:t xml:space="preserve"> P, </w:t>
      </w:r>
      <w:proofErr w:type="spellStart"/>
      <w:r w:rsidRPr="005B62DE">
        <w:rPr>
          <w:rFonts w:ascii="Book Antiqua" w:hAnsi="Book Antiqua" w:cs="Times New Roman"/>
          <w:sz w:val="24"/>
          <w:szCs w:val="24"/>
        </w:rPr>
        <w:t>Schmied</w:t>
      </w:r>
      <w:proofErr w:type="spellEnd"/>
      <w:r w:rsidRPr="005B62DE">
        <w:rPr>
          <w:rFonts w:ascii="Book Antiqua" w:hAnsi="Book Antiqua" w:cs="Times New Roman"/>
          <w:sz w:val="24"/>
          <w:szCs w:val="24"/>
        </w:rPr>
        <w:t xml:space="preserve"> BM, </w:t>
      </w:r>
      <w:proofErr w:type="spellStart"/>
      <w:r w:rsidRPr="005B62DE">
        <w:rPr>
          <w:rFonts w:ascii="Book Antiqua" w:hAnsi="Book Antiqua" w:cs="Times New Roman"/>
          <w:sz w:val="24"/>
          <w:szCs w:val="24"/>
        </w:rPr>
        <w:t>Hallscheidt</w:t>
      </w:r>
      <w:proofErr w:type="spellEnd"/>
      <w:r w:rsidRPr="005B62DE">
        <w:rPr>
          <w:rFonts w:ascii="Book Antiqua" w:hAnsi="Book Antiqua" w:cs="Times New Roman"/>
          <w:sz w:val="24"/>
          <w:szCs w:val="24"/>
        </w:rPr>
        <w:t xml:space="preserve"> P, </w:t>
      </w:r>
      <w:proofErr w:type="spellStart"/>
      <w:r w:rsidRPr="005B62DE">
        <w:rPr>
          <w:rFonts w:ascii="Book Antiqua" w:hAnsi="Book Antiqua" w:cs="Times New Roman"/>
          <w:sz w:val="24"/>
          <w:szCs w:val="24"/>
        </w:rPr>
        <w:t>Schirmacher</w:t>
      </w:r>
      <w:proofErr w:type="spellEnd"/>
      <w:r w:rsidRPr="005B62DE">
        <w:rPr>
          <w:rFonts w:ascii="Book Antiqua" w:hAnsi="Book Antiqua" w:cs="Times New Roman"/>
          <w:sz w:val="24"/>
          <w:szCs w:val="24"/>
        </w:rPr>
        <w:t xml:space="preserve"> P, Weitz J, </w:t>
      </w:r>
      <w:proofErr w:type="spellStart"/>
      <w:r w:rsidRPr="005B62DE">
        <w:rPr>
          <w:rFonts w:ascii="Book Antiqua" w:hAnsi="Book Antiqua" w:cs="Times New Roman"/>
          <w:sz w:val="24"/>
          <w:szCs w:val="24"/>
        </w:rPr>
        <w:t>Friess</w:t>
      </w:r>
      <w:proofErr w:type="spellEnd"/>
      <w:r w:rsidRPr="005B62DE">
        <w:rPr>
          <w:rFonts w:ascii="Book Antiqua" w:hAnsi="Book Antiqua" w:cs="Times New Roman"/>
          <w:sz w:val="24"/>
          <w:szCs w:val="24"/>
        </w:rPr>
        <w:t xml:space="preserve"> H, </w:t>
      </w:r>
      <w:proofErr w:type="spellStart"/>
      <w:r w:rsidRPr="005B62DE">
        <w:rPr>
          <w:rFonts w:ascii="Book Antiqua" w:hAnsi="Book Antiqua" w:cs="Times New Roman"/>
          <w:sz w:val="24"/>
          <w:szCs w:val="24"/>
        </w:rPr>
        <w:t>Buchler</w:t>
      </w:r>
      <w:proofErr w:type="spellEnd"/>
      <w:r w:rsidRPr="005B62DE">
        <w:rPr>
          <w:rFonts w:ascii="Book Antiqua" w:hAnsi="Book Antiqua" w:cs="Times New Roman"/>
          <w:sz w:val="24"/>
          <w:szCs w:val="24"/>
        </w:rPr>
        <w:t xml:space="preserve"> MW, Schmidt J. Primary malignant hepatic epithelioid hemangioendothelioma: a comprehensive review of the literature with </w:t>
      </w:r>
      <w:r w:rsidRPr="005B62DE">
        <w:rPr>
          <w:rFonts w:ascii="Book Antiqua" w:hAnsi="Book Antiqua" w:cs="Times New Roman"/>
          <w:sz w:val="24"/>
          <w:szCs w:val="24"/>
        </w:rPr>
        <w:lastRenderedPageBreak/>
        <w:t xml:space="preserve">emphasis on the surgical therapy. </w:t>
      </w:r>
      <w:r w:rsidRPr="005B62DE">
        <w:rPr>
          <w:rFonts w:ascii="Book Antiqua" w:hAnsi="Book Antiqua" w:cs="Times New Roman"/>
          <w:i/>
          <w:sz w:val="24"/>
          <w:szCs w:val="24"/>
        </w:rPr>
        <w:t>Cancer</w:t>
      </w:r>
      <w:r w:rsidRPr="005B62DE">
        <w:rPr>
          <w:rFonts w:ascii="Book Antiqua" w:hAnsi="Book Antiqua" w:cs="Times New Roman"/>
          <w:sz w:val="24"/>
          <w:szCs w:val="24"/>
        </w:rPr>
        <w:t xml:space="preserve"> 2006; </w:t>
      </w:r>
      <w:r w:rsidRPr="005B62DE">
        <w:rPr>
          <w:rFonts w:ascii="Book Antiqua" w:hAnsi="Book Antiqua" w:cs="Times New Roman"/>
          <w:b/>
          <w:sz w:val="24"/>
          <w:szCs w:val="24"/>
        </w:rPr>
        <w:t>107</w:t>
      </w:r>
      <w:r w:rsidRPr="005B62DE">
        <w:rPr>
          <w:rFonts w:ascii="Book Antiqua" w:hAnsi="Book Antiqua" w:cs="Times New Roman"/>
          <w:sz w:val="24"/>
          <w:szCs w:val="24"/>
        </w:rPr>
        <w:t>: 2108-2121 [PMID: 17019735 DOI: 10.1002/cncr.22225]</w:t>
      </w:r>
    </w:p>
    <w:p w14:paraId="12BFAF57"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3 </w:t>
      </w:r>
      <w:r w:rsidRPr="005B62DE">
        <w:rPr>
          <w:rFonts w:ascii="Book Antiqua" w:hAnsi="Book Antiqua" w:cs="Times New Roman"/>
          <w:b/>
          <w:sz w:val="24"/>
          <w:szCs w:val="24"/>
        </w:rPr>
        <w:t>Gurung S</w:t>
      </w:r>
      <w:r w:rsidRPr="005B62DE">
        <w:rPr>
          <w:rFonts w:ascii="Book Antiqua" w:hAnsi="Book Antiqua" w:cs="Times New Roman"/>
          <w:sz w:val="24"/>
          <w:szCs w:val="24"/>
        </w:rPr>
        <w:t xml:space="preserve">, Fu H, Zhang WW, Gu YH. Hepatic epithelioid hemangioendothelioma metastasized to the peritoneum, </w:t>
      </w:r>
      <w:proofErr w:type="spellStart"/>
      <w:r w:rsidRPr="005B62DE">
        <w:rPr>
          <w:rFonts w:ascii="Book Antiqua" w:hAnsi="Book Antiqua" w:cs="Times New Roman"/>
          <w:sz w:val="24"/>
          <w:szCs w:val="24"/>
        </w:rPr>
        <w:t>omentum</w:t>
      </w:r>
      <w:proofErr w:type="spellEnd"/>
      <w:r w:rsidRPr="005B62DE">
        <w:rPr>
          <w:rFonts w:ascii="Book Antiqua" w:hAnsi="Book Antiqua" w:cs="Times New Roman"/>
          <w:sz w:val="24"/>
          <w:szCs w:val="24"/>
        </w:rPr>
        <w:t xml:space="preserve"> and mesentery: a case report. </w:t>
      </w:r>
      <w:proofErr w:type="spellStart"/>
      <w:r w:rsidRPr="005B62DE">
        <w:rPr>
          <w:rFonts w:ascii="Book Antiqua" w:hAnsi="Book Antiqua" w:cs="Times New Roman"/>
          <w:i/>
          <w:sz w:val="24"/>
          <w:szCs w:val="24"/>
        </w:rPr>
        <w:t>Int</w:t>
      </w:r>
      <w:proofErr w:type="spellEnd"/>
      <w:r w:rsidRPr="005B62DE">
        <w:rPr>
          <w:rFonts w:ascii="Book Antiqua" w:hAnsi="Book Antiqua" w:cs="Times New Roman"/>
          <w:i/>
          <w:sz w:val="24"/>
          <w:szCs w:val="24"/>
        </w:rPr>
        <w:t xml:space="preserve"> J </w:t>
      </w:r>
      <w:proofErr w:type="spellStart"/>
      <w:r w:rsidRPr="005B62DE">
        <w:rPr>
          <w:rFonts w:ascii="Book Antiqua" w:hAnsi="Book Antiqua" w:cs="Times New Roman"/>
          <w:i/>
          <w:sz w:val="24"/>
          <w:szCs w:val="24"/>
        </w:rPr>
        <w:t>Clin</w:t>
      </w:r>
      <w:proofErr w:type="spellEnd"/>
      <w:r w:rsidRPr="005B62DE">
        <w:rPr>
          <w:rFonts w:ascii="Book Antiqua" w:hAnsi="Book Antiqua" w:cs="Times New Roman"/>
          <w:i/>
          <w:sz w:val="24"/>
          <w:szCs w:val="24"/>
        </w:rPr>
        <w:t xml:space="preserve"> </w:t>
      </w:r>
      <w:proofErr w:type="spellStart"/>
      <w:r w:rsidRPr="005B62DE">
        <w:rPr>
          <w:rFonts w:ascii="Book Antiqua" w:hAnsi="Book Antiqua" w:cs="Times New Roman"/>
          <w:i/>
          <w:sz w:val="24"/>
          <w:szCs w:val="24"/>
        </w:rPr>
        <w:t>Exp</w:t>
      </w:r>
      <w:proofErr w:type="spellEnd"/>
      <w:r w:rsidRPr="005B62DE">
        <w:rPr>
          <w:rFonts w:ascii="Book Antiqua" w:hAnsi="Book Antiqua" w:cs="Times New Roman"/>
          <w:i/>
          <w:sz w:val="24"/>
          <w:szCs w:val="24"/>
        </w:rPr>
        <w:t xml:space="preserve"> </w:t>
      </w:r>
      <w:proofErr w:type="spellStart"/>
      <w:r w:rsidRPr="005B62DE">
        <w:rPr>
          <w:rFonts w:ascii="Book Antiqua" w:hAnsi="Book Antiqua" w:cs="Times New Roman"/>
          <w:i/>
          <w:sz w:val="24"/>
          <w:szCs w:val="24"/>
        </w:rPr>
        <w:t>Pathol</w:t>
      </w:r>
      <w:proofErr w:type="spellEnd"/>
      <w:r w:rsidRPr="005B62DE">
        <w:rPr>
          <w:rFonts w:ascii="Book Antiqua" w:hAnsi="Book Antiqua" w:cs="Times New Roman"/>
          <w:sz w:val="24"/>
          <w:szCs w:val="24"/>
        </w:rPr>
        <w:t xml:space="preserve"> 2015; </w:t>
      </w:r>
      <w:r w:rsidRPr="005B62DE">
        <w:rPr>
          <w:rFonts w:ascii="Book Antiqua" w:hAnsi="Book Antiqua" w:cs="Times New Roman"/>
          <w:b/>
          <w:sz w:val="24"/>
          <w:szCs w:val="24"/>
        </w:rPr>
        <w:t>8</w:t>
      </w:r>
      <w:r w:rsidRPr="005B62DE">
        <w:rPr>
          <w:rFonts w:ascii="Book Antiqua" w:hAnsi="Book Antiqua" w:cs="Times New Roman"/>
          <w:sz w:val="24"/>
          <w:szCs w:val="24"/>
        </w:rPr>
        <w:t>: 5883-5889 [PMID: 26191313]</w:t>
      </w:r>
    </w:p>
    <w:p w14:paraId="5EB654A6"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4 </w:t>
      </w:r>
      <w:proofErr w:type="spellStart"/>
      <w:r w:rsidRPr="005B62DE">
        <w:rPr>
          <w:rFonts w:ascii="Book Antiqua" w:hAnsi="Book Antiqua" w:cs="Times New Roman"/>
          <w:b/>
          <w:sz w:val="24"/>
          <w:szCs w:val="24"/>
        </w:rPr>
        <w:t>Errani</w:t>
      </w:r>
      <w:proofErr w:type="spellEnd"/>
      <w:r w:rsidRPr="005B62DE">
        <w:rPr>
          <w:rFonts w:ascii="Book Antiqua" w:hAnsi="Book Antiqua" w:cs="Times New Roman"/>
          <w:b/>
          <w:sz w:val="24"/>
          <w:szCs w:val="24"/>
        </w:rPr>
        <w:t xml:space="preserve"> C</w:t>
      </w:r>
      <w:r w:rsidRPr="005B62DE">
        <w:rPr>
          <w:rFonts w:ascii="Book Antiqua" w:hAnsi="Book Antiqua" w:cs="Times New Roman"/>
          <w:sz w:val="24"/>
          <w:szCs w:val="24"/>
        </w:rPr>
        <w:t xml:space="preserve">, Zhang L, Sung YS, </w:t>
      </w:r>
      <w:proofErr w:type="spellStart"/>
      <w:r w:rsidRPr="005B62DE">
        <w:rPr>
          <w:rFonts w:ascii="Book Antiqua" w:hAnsi="Book Antiqua" w:cs="Times New Roman"/>
          <w:sz w:val="24"/>
          <w:szCs w:val="24"/>
        </w:rPr>
        <w:t>Hajdu</w:t>
      </w:r>
      <w:proofErr w:type="spellEnd"/>
      <w:r w:rsidRPr="005B62DE">
        <w:rPr>
          <w:rFonts w:ascii="Book Antiqua" w:hAnsi="Book Antiqua" w:cs="Times New Roman"/>
          <w:sz w:val="24"/>
          <w:szCs w:val="24"/>
        </w:rPr>
        <w:t xml:space="preserve"> M, Singer S, Maki RG, Healey JH, </w:t>
      </w:r>
      <w:proofErr w:type="spellStart"/>
      <w:r w:rsidRPr="005B62DE">
        <w:rPr>
          <w:rFonts w:ascii="Book Antiqua" w:hAnsi="Book Antiqua" w:cs="Times New Roman"/>
          <w:sz w:val="24"/>
          <w:szCs w:val="24"/>
        </w:rPr>
        <w:t>Antonescu</w:t>
      </w:r>
      <w:proofErr w:type="spellEnd"/>
      <w:r w:rsidRPr="005B62DE">
        <w:rPr>
          <w:rFonts w:ascii="Book Antiqua" w:hAnsi="Book Antiqua" w:cs="Times New Roman"/>
          <w:sz w:val="24"/>
          <w:szCs w:val="24"/>
        </w:rPr>
        <w:t xml:space="preserve"> CR. A novel WWTR1-CAMTA1 gene fusion is a consistent abnormality in epithelioid hemangioendothelioma of different anatomic sites. </w:t>
      </w:r>
      <w:r w:rsidRPr="005B62DE">
        <w:rPr>
          <w:rFonts w:ascii="Book Antiqua" w:hAnsi="Book Antiqua" w:cs="Times New Roman"/>
          <w:i/>
          <w:sz w:val="24"/>
          <w:szCs w:val="24"/>
        </w:rPr>
        <w:t>Genes Chromosomes Cancer</w:t>
      </w:r>
      <w:r w:rsidRPr="005B62DE">
        <w:rPr>
          <w:rFonts w:ascii="Book Antiqua" w:hAnsi="Book Antiqua" w:cs="Times New Roman"/>
          <w:sz w:val="24"/>
          <w:szCs w:val="24"/>
        </w:rPr>
        <w:t xml:space="preserve"> 2011; </w:t>
      </w:r>
      <w:r w:rsidRPr="005B62DE">
        <w:rPr>
          <w:rFonts w:ascii="Book Antiqua" w:hAnsi="Book Antiqua" w:cs="Times New Roman"/>
          <w:b/>
          <w:sz w:val="24"/>
          <w:szCs w:val="24"/>
        </w:rPr>
        <w:t>50</w:t>
      </w:r>
      <w:r w:rsidRPr="005B62DE">
        <w:rPr>
          <w:rFonts w:ascii="Book Antiqua" w:hAnsi="Book Antiqua" w:cs="Times New Roman"/>
          <w:sz w:val="24"/>
          <w:szCs w:val="24"/>
        </w:rPr>
        <w:t>: 644-653 [PMID: 21584898 DOI: 10.1002/gcc.20886]</w:t>
      </w:r>
    </w:p>
    <w:p w14:paraId="13DA5F6A"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5 </w:t>
      </w:r>
      <w:r w:rsidRPr="005B62DE">
        <w:rPr>
          <w:rFonts w:ascii="Book Antiqua" w:hAnsi="Book Antiqua" w:cs="Times New Roman"/>
          <w:b/>
          <w:sz w:val="24"/>
          <w:szCs w:val="24"/>
        </w:rPr>
        <w:t>Chan SW</w:t>
      </w:r>
      <w:r w:rsidRPr="005B62DE">
        <w:rPr>
          <w:rFonts w:ascii="Book Antiqua" w:hAnsi="Book Antiqua" w:cs="Times New Roman"/>
          <w:sz w:val="24"/>
          <w:szCs w:val="24"/>
        </w:rPr>
        <w:t xml:space="preserve">, Lim CJ, Chen L, Chong YF, Huang C, Song H, Hong W. The Hippo pathway in biological control and cancer development. </w:t>
      </w:r>
      <w:r w:rsidRPr="005B62DE">
        <w:rPr>
          <w:rFonts w:ascii="Book Antiqua" w:hAnsi="Book Antiqua" w:cs="Times New Roman"/>
          <w:i/>
          <w:sz w:val="24"/>
          <w:szCs w:val="24"/>
        </w:rPr>
        <w:t xml:space="preserve">J Cell </w:t>
      </w:r>
      <w:proofErr w:type="spellStart"/>
      <w:r w:rsidRPr="005B62DE">
        <w:rPr>
          <w:rFonts w:ascii="Book Antiqua" w:hAnsi="Book Antiqua" w:cs="Times New Roman"/>
          <w:i/>
          <w:sz w:val="24"/>
          <w:szCs w:val="24"/>
        </w:rPr>
        <w:t>Physiol</w:t>
      </w:r>
      <w:proofErr w:type="spellEnd"/>
      <w:r w:rsidRPr="005B62DE">
        <w:rPr>
          <w:rFonts w:ascii="Book Antiqua" w:hAnsi="Book Antiqua" w:cs="Times New Roman"/>
          <w:sz w:val="24"/>
          <w:szCs w:val="24"/>
        </w:rPr>
        <w:t xml:space="preserve"> 2011; </w:t>
      </w:r>
      <w:r w:rsidRPr="005B62DE">
        <w:rPr>
          <w:rFonts w:ascii="Book Antiqua" w:hAnsi="Book Antiqua" w:cs="Times New Roman"/>
          <w:b/>
          <w:sz w:val="24"/>
          <w:szCs w:val="24"/>
        </w:rPr>
        <w:t>226</w:t>
      </w:r>
      <w:r w:rsidRPr="005B62DE">
        <w:rPr>
          <w:rFonts w:ascii="Book Antiqua" w:hAnsi="Book Antiqua" w:cs="Times New Roman"/>
          <w:sz w:val="24"/>
          <w:szCs w:val="24"/>
        </w:rPr>
        <w:t>: 928-939 [PMID: 20945341 DOI: 10.1002/jcp.22435]</w:t>
      </w:r>
    </w:p>
    <w:p w14:paraId="3B8B29B1"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6 </w:t>
      </w:r>
      <w:r w:rsidRPr="005B62DE">
        <w:rPr>
          <w:rFonts w:ascii="Book Antiqua" w:hAnsi="Book Antiqua" w:cs="Times New Roman"/>
          <w:b/>
          <w:sz w:val="24"/>
          <w:szCs w:val="24"/>
        </w:rPr>
        <w:t>Chan SW</w:t>
      </w:r>
      <w:r w:rsidRPr="005B62DE">
        <w:rPr>
          <w:rFonts w:ascii="Book Antiqua" w:hAnsi="Book Antiqua" w:cs="Times New Roman"/>
          <w:sz w:val="24"/>
          <w:szCs w:val="24"/>
        </w:rPr>
        <w:t xml:space="preserve">, Lim CJ, Loo LS, Chong YF, Huang C, Hong W. TEADs mediate nuclear retention of TAZ to promote oncogenic transformation. </w:t>
      </w:r>
      <w:r w:rsidRPr="005B62DE">
        <w:rPr>
          <w:rFonts w:ascii="Book Antiqua" w:hAnsi="Book Antiqua" w:cs="Times New Roman"/>
          <w:i/>
          <w:sz w:val="24"/>
          <w:szCs w:val="24"/>
        </w:rPr>
        <w:t xml:space="preserve">J </w:t>
      </w:r>
      <w:proofErr w:type="spellStart"/>
      <w:r w:rsidRPr="005B62DE">
        <w:rPr>
          <w:rFonts w:ascii="Book Antiqua" w:hAnsi="Book Antiqua" w:cs="Times New Roman"/>
          <w:i/>
          <w:sz w:val="24"/>
          <w:szCs w:val="24"/>
        </w:rPr>
        <w:t>Biol</w:t>
      </w:r>
      <w:proofErr w:type="spellEnd"/>
      <w:r w:rsidRPr="005B62DE">
        <w:rPr>
          <w:rFonts w:ascii="Book Antiqua" w:hAnsi="Book Antiqua" w:cs="Times New Roman"/>
          <w:i/>
          <w:sz w:val="24"/>
          <w:szCs w:val="24"/>
        </w:rPr>
        <w:t xml:space="preserve"> </w:t>
      </w:r>
      <w:proofErr w:type="spellStart"/>
      <w:r w:rsidRPr="005B62DE">
        <w:rPr>
          <w:rFonts w:ascii="Book Antiqua" w:hAnsi="Book Antiqua" w:cs="Times New Roman"/>
          <w:i/>
          <w:sz w:val="24"/>
          <w:szCs w:val="24"/>
        </w:rPr>
        <w:t>Chem</w:t>
      </w:r>
      <w:proofErr w:type="spellEnd"/>
      <w:r w:rsidRPr="005B62DE">
        <w:rPr>
          <w:rFonts w:ascii="Book Antiqua" w:hAnsi="Book Antiqua" w:cs="Times New Roman"/>
          <w:sz w:val="24"/>
          <w:szCs w:val="24"/>
        </w:rPr>
        <w:t xml:space="preserve"> 2009; </w:t>
      </w:r>
      <w:r w:rsidRPr="005B62DE">
        <w:rPr>
          <w:rFonts w:ascii="Book Antiqua" w:hAnsi="Book Antiqua" w:cs="Times New Roman"/>
          <w:b/>
          <w:sz w:val="24"/>
          <w:szCs w:val="24"/>
        </w:rPr>
        <w:t>284</w:t>
      </w:r>
      <w:r w:rsidRPr="005B62DE">
        <w:rPr>
          <w:rFonts w:ascii="Book Antiqua" w:hAnsi="Book Antiqua" w:cs="Times New Roman"/>
          <w:sz w:val="24"/>
          <w:szCs w:val="24"/>
        </w:rPr>
        <w:t>: 14347-14358 [PMID: 19324876 DOI: 10.1074/jbc.M901568200]</w:t>
      </w:r>
    </w:p>
    <w:p w14:paraId="64CB5061"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7 </w:t>
      </w:r>
      <w:proofErr w:type="spellStart"/>
      <w:r w:rsidRPr="005B62DE">
        <w:rPr>
          <w:rFonts w:ascii="Book Antiqua" w:hAnsi="Book Antiqua" w:cs="Times New Roman"/>
          <w:b/>
          <w:sz w:val="24"/>
          <w:szCs w:val="24"/>
        </w:rPr>
        <w:t>Bouché</w:t>
      </w:r>
      <w:proofErr w:type="spellEnd"/>
      <w:r w:rsidRPr="005B62DE">
        <w:rPr>
          <w:rFonts w:ascii="Book Antiqua" w:hAnsi="Book Antiqua" w:cs="Times New Roman"/>
          <w:b/>
          <w:sz w:val="24"/>
          <w:szCs w:val="24"/>
        </w:rPr>
        <w:t xml:space="preserve"> N</w:t>
      </w:r>
      <w:r w:rsidRPr="005B62DE">
        <w:rPr>
          <w:rFonts w:ascii="Book Antiqua" w:hAnsi="Book Antiqua" w:cs="Times New Roman"/>
          <w:sz w:val="24"/>
          <w:szCs w:val="24"/>
        </w:rPr>
        <w:t xml:space="preserve">, </w:t>
      </w:r>
      <w:proofErr w:type="spellStart"/>
      <w:r w:rsidRPr="005B62DE">
        <w:rPr>
          <w:rFonts w:ascii="Book Antiqua" w:hAnsi="Book Antiqua" w:cs="Times New Roman"/>
          <w:sz w:val="24"/>
          <w:szCs w:val="24"/>
        </w:rPr>
        <w:t>Scharlat</w:t>
      </w:r>
      <w:proofErr w:type="spellEnd"/>
      <w:r w:rsidRPr="005B62DE">
        <w:rPr>
          <w:rFonts w:ascii="Book Antiqua" w:hAnsi="Book Antiqua" w:cs="Times New Roman"/>
          <w:sz w:val="24"/>
          <w:szCs w:val="24"/>
        </w:rPr>
        <w:t xml:space="preserve"> A, </w:t>
      </w:r>
      <w:proofErr w:type="spellStart"/>
      <w:r w:rsidRPr="005B62DE">
        <w:rPr>
          <w:rFonts w:ascii="Book Antiqua" w:hAnsi="Book Antiqua" w:cs="Times New Roman"/>
          <w:sz w:val="24"/>
          <w:szCs w:val="24"/>
        </w:rPr>
        <w:t>Snedden</w:t>
      </w:r>
      <w:proofErr w:type="spellEnd"/>
      <w:r w:rsidRPr="005B62DE">
        <w:rPr>
          <w:rFonts w:ascii="Book Antiqua" w:hAnsi="Book Antiqua" w:cs="Times New Roman"/>
          <w:sz w:val="24"/>
          <w:szCs w:val="24"/>
        </w:rPr>
        <w:t xml:space="preserve"> W, </w:t>
      </w:r>
      <w:proofErr w:type="spellStart"/>
      <w:r w:rsidRPr="005B62DE">
        <w:rPr>
          <w:rFonts w:ascii="Book Antiqua" w:hAnsi="Book Antiqua" w:cs="Times New Roman"/>
          <w:sz w:val="24"/>
          <w:szCs w:val="24"/>
        </w:rPr>
        <w:t>Bouchez</w:t>
      </w:r>
      <w:proofErr w:type="spellEnd"/>
      <w:r w:rsidRPr="005B62DE">
        <w:rPr>
          <w:rFonts w:ascii="Book Antiqua" w:hAnsi="Book Antiqua" w:cs="Times New Roman"/>
          <w:sz w:val="24"/>
          <w:szCs w:val="24"/>
        </w:rPr>
        <w:t xml:space="preserve"> D, Fromm H. A novel family of calmodulin-binding transcription activators in multicellular organisms. </w:t>
      </w:r>
      <w:r w:rsidRPr="005B62DE">
        <w:rPr>
          <w:rFonts w:ascii="Book Antiqua" w:hAnsi="Book Antiqua" w:cs="Times New Roman"/>
          <w:i/>
          <w:sz w:val="24"/>
          <w:szCs w:val="24"/>
        </w:rPr>
        <w:t xml:space="preserve">J </w:t>
      </w:r>
      <w:proofErr w:type="spellStart"/>
      <w:r w:rsidRPr="005B62DE">
        <w:rPr>
          <w:rFonts w:ascii="Book Antiqua" w:hAnsi="Book Antiqua" w:cs="Times New Roman"/>
          <w:i/>
          <w:sz w:val="24"/>
          <w:szCs w:val="24"/>
        </w:rPr>
        <w:t>Biol</w:t>
      </w:r>
      <w:proofErr w:type="spellEnd"/>
      <w:r w:rsidRPr="005B62DE">
        <w:rPr>
          <w:rFonts w:ascii="Book Antiqua" w:hAnsi="Book Antiqua" w:cs="Times New Roman"/>
          <w:i/>
          <w:sz w:val="24"/>
          <w:szCs w:val="24"/>
        </w:rPr>
        <w:t xml:space="preserve"> </w:t>
      </w:r>
      <w:proofErr w:type="spellStart"/>
      <w:r w:rsidRPr="005B62DE">
        <w:rPr>
          <w:rFonts w:ascii="Book Antiqua" w:hAnsi="Book Antiqua" w:cs="Times New Roman"/>
          <w:i/>
          <w:sz w:val="24"/>
          <w:szCs w:val="24"/>
        </w:rPr>
        <w:t>Chem</w:t>
      </w:r>
      <w:proofErr w:type="spellEnd"/>
      <w:r w:rsidRPr="005B62DE">
        <w:rPr>
          <w:rFonts w:ascii="Book Antiqua" w:hAnsi="Book Antiqua" w:cs="Times New Roman"/>
          <w:sz w:val="24"/>
          <w:szCs w:val="24"/>
        </w:rPr>
        <w:t xml:space="preserve"> 2002; </w:t>
      </w:r>
      <w:r w:rsidRPr="005B62DE">
        <w:rPr>
          <w:rFonts w:ascii="Book Antiqua" w:hAnsi="Book Antiqua" w:cs="Times New Roman"/>
          <w:b/>
          <w:sz w:val="24"/>
          <w:szCs w:val="24"/>
        </w:rPr>
        <w:t>277</w:t>
      </w:r>
      <w:r w:rsidRPr="005B62DE">
        <w:rPr>
          <w:rFonts w:ascii="Book Antiqua" w:hAnsi="Book Antiqua" w:cs="Times New Roman"/>
          <w:sz w:val="24"/>
          <w:szCs w:val="24"/>
        </w:rPr>
        <w:t>: 21851-21861 [PMID: 11925432 DOI: 10.1074/jbc.M200268200]</w:t>
      </w:r>
    </w:p>
    <w:p w14:paraId="66D77459"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8 </w:t>
      </w:r>
      <w:proofErr w:type="spellStart"/>
      <w:r w:rsidRPr="005B62DE">
        <w:rPr>
          <w:rFonts w:ascii="Book Antiqua" w:hAnsi="Book Antiqua" w:cs="Times New Roman"/>
          <w:b/>
          <w:sz w:val="24"/>
          <w:szCs w:val="24"/>
        </w:rPr>
        <w:t>Nakatani</w:t>
      </w:r>
      <w:proofErr w:type="spellEnd"/>
      <w:r w:rsidRPr="005B62DE">
        <w:rPr>
          <w:rFonts w:ascii="Book Antiqua" w:hAnsi="Book Antiqua" w:cs="Times New Roman"/>
          <w:b/>
          <w:sz w:val="24"/>
          <w:szCs w:val="24"/>
        </w:rPr>
        <w:t xml:space="preserve"> K</w:t>
      </w:r>
      <w:r w:rsidRPr="005B62DE">
        <w:rPr>
          <w:rFonts w:ascii="Book Antiqua" w:hAnsi="Book Antiqua" w:cs="Times New Roman"/>
          <w:sz w:val="24"/>
          <w:szCs w:val="24"/>
        </w:rPr>
        <w:t xml:space="preserve">, </w:t>
      </w:r>
      <w:proofErr w:type="spellStart"/>
      <w:r w:rsidRPr="005B62DE">
        <w:rPr>
          <w:rFonts w:ascii="Book Antiqua" w:hAnsi="Book Antiqua" w:cs="Times New Roman"/>
          <w:sz w:val="24"/>
          <w:szCs w:val="24"/>
        </w:rPr>
        <w:t>Nishioka</w:t>
      </w:r>
      <w:proofErr w:type="spellEnd"/>
      <w:r w:rsidRPr="005B62DE">
        <w:rPr>
          <w:rFonts w:ascii="Book Antiqua" w:hAnsi="Book Antiqua" w:cs="Times New Roman"/>
          <w:sz w:val="24"/>
          <w:szCs w:val="24"/>
        </w:rPr>
        <w:t xml:space="preserve"> J, </w:t>
      </w:r>
      <w:proofErr w:type="spellStart"/>
      <w:r w:rsidRPr="005B62DE">
        <w:rPr>
          <w:rFonts w:ascii="Book Antiqua" w:hAnsi="Book Antiqua" w:cs="Times New Roman"/>
          <w:sz w:val="24"/>
          <w:szCs w:val="24"/>
        </w:rPr>
        <w:t>Itakura</w:t>
      </w:r>
      <w:proofErr w:type="spellEnd"/>
      <w:r w:rsidRPr="005B62DE">
        <w:rPr>
          <w:rFonts w:ascii="Book Antiqua" w:hAnsi="Book Antiqua" w:cs="Times New Roman"/>
          <w:sz w:val="24"/>
          <w:szCs w:val="24"/>
        </w:rPr>
        <w:t xml:space="preserve"> T, Nakanishi Y, </w:t>
      </w:r>
      <w:proofErr w:type="spellStart"/>
      <w:r w:rsidRPr="005B62DE">
        <w:rPr>
          <w:rFonts w:ascii="Book Antiqua" w:hAnsi="Book Antiqua" w:cs="Times New Roman"/>
          <w:sz w:val="24"/>
          <w:szCs w:val="24"/>
        </w:rPr>
        <w:t>Horinouchi</w:t>
      </w:r>
      <w:proofErr w:type="spellEnd"/>
      <w:r w:rsidRPr="005B62DE">
        <w:rPr>
          <w:rFonts w:ascii="Book Antiqua" w:hAnsi="Book Antiqua" w:cs="Times New Roman"/>
          <w:sz w:val="24"/>
          <w:szCs w:val="24"/>
        </w:rPr>
        <w:t xml:space="preserve"> J, Abe Y, Wada H, </w:t>
      </w:r>
      <w:proofErr w:type="spellStart"/>
      <w:r w:rsidRPr="005B62DE">
        <w:rPr>
          <w:rFonts w:ascii="Book Antiqua" w:hAnsi="Book Antiqua" w:cs="Times New Roman"/>
          <w:sz w:val="24"/>
          <w:szCs w:val="24"/>
        </w:rPr>
        <w:t>Nobori</w:t>
      </w:r>
      <w:proofErr w:type="spellEnd"/>
      <w:r w:rsidRPr="005B62DE">
        <w:rPr>
          <w:rFonts w:ascii="Book Antiqua" w:hAnsi="Book Antiqua" w:cs="Times New Roman"/>
          <w:sz w:val="24"/>
          <w:szCs w:val="24"/>
        </w:rPr>
        <w:t xml:space="preserve"> T. Cell cycle-dependent transcriptional regulation of calmodulin-binding transcription activator 1 in neuroblastoma cells. </w:t>
      </w:r>
      <w:proofErr w:type="spellStart"/>
      <w:r w:rsidRPr="005B62DE">
        <w:rPr>
          <w:rFonts w:ascii="Book Antiqua" w:hAnsi="Book Antiqua" w:cs="Times New Roman"/>
          <w:i/>
          <w:sz w:val="24"/>
          <w:szCs w:val="24"/>
        </w:rPr>
        <w:t>Int</w:t>
      </w:r>
      <w:proofErr w:type="spellEnd"/>
      <w:r w:rsidRPr="005B62DE">
        <w:rPr>
          <w:rFonts w:ascii="Book Antiqua" w:hAnsi="Book Antiqua" w:cs="Times New Roman"/>
          <w:i/>
          <w:sz w:val="24"/>
          <w:szCs w:val="24"/>
        </w:rPr>
        <w:t xml:space="preserve"> J Oncol</w:t>
      </w:r>
      <w:r w:rsidRPr="005B62DE">
        <w:rPr>
          <w:rFonts w:ascii="Book Antiqua" w:hAnsi="Book Antiqua" w:cs="Times New Roman"/>
          <w:sz w:val="24"/>
          <w:szCs w:val="24"/>
        </w:rPr>
        <w:t xml:space="preserve"> 2004; </w:t>
      </w:r>
      <w:r w:rsidRPr="005B62DE">
        <w:rPr>
          <w:rFonts w:ascii="Book Antiqua" w:hAnsi="Book Antiqua" w:cs="Times New Roman"/>
          <w:b/>
          <w:sz w:val="24"/>
          <w:szCs w:val="24"/>
        </w:rPr>
        <w:t>24</w:t>
      </w:r>
      <w:r w:rsidRPr="005B62DE">
        <w:rPr>
          <w:rFonts w:ascii="Book Antiqua" w:hAnsi="Book Antiqua" w:cs="Times New Roman"/>
          <w:sz w:val="24"/>
          <w:szCs w:val="24"/>
        </w:rPr>
        <w:t>: 1407-1412 [PMID: 15138581]</w:t>
      </w:r>
    </w:p>
    <w:p w14:paraId="729775BC"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9 </w:t>
      </w:r>
      <w:proofErr w:type="spellStart"/>
      <w:r w:rsidRPr="005B62DE">
        <w:rPr>
          <w:rFonts w:ascii="Book Antiqua" w:hAnsi="Book Antiqua" w:cs="Times New Roman"/>
          <w:b/>
          <w:sz w:val="24"/>
          <w:szCs w:val="24"/>
        </w:rPr>
        <w:t>Attiyeh</w:t>
      </w:r>
      <w:proofErr w:type="spellEnd"/>
      <w:r w:rsidRPr="005B62DE">
        <w:rPr>
          <w:rFonts w:ascii="Book Antiqua" w:hAnsi="Book Antiqua" w:cs="Times New Roman"/>
          <w:b/>
          <w:sz w:val="24"/>
          <w:szCs w:val="24"/>
        </w:rPr>
        <w:t xml:space="preserve"> EF</w:t>
      </w:r>
      <w:r w:rsidRPr="005B62DE">
        <w:rPr>
          <w:rFonts w:ascii="Book Antiqua" w:hAnsi="Book Antiqua" w:cs="Times New Roman"/>
          <w:sz w:val="24"/>
          <w:szCs w:val="24"/>
        </w:rPr>
        <w:t xml:space="preserve">, London WB, </w:t>
      </w:r>
      <w:proofErr w:type="spellStart"/>
      <w:r w:rsidRPr="005B62DE">
        <w:rPr>
          <w:rFonts w:ascii="Book Antiqua" w:hAnsi="Book Antiqua" w:cs="Times New Roman"/>
          <w:sz w:val="24"/>
          <w:szCs w:val="24"/>
        </w:rPr>
        <w:t>Mossé</w:t>
      </w:r>
      <w:proofErr w:type="spellEnd"/>
      <w:r w:rsidRPr="005B62DE">
        <w:rPr>
          <w:rFonts w:ascii="Book Antiqua" w:hAnsi="Book Antiqua" w:cs="Times New Roman"/>
          <w:sz w:val="24"/>
          <w:szCs w:val="24"/>
        </w:rPr>
        <w:t xml:space="preserve"> YP, Wang Q, Winter C, </w:t>
      </w:r>
      <w:proofErr w:type="spellStart"/>
      <w:r w:rsidRPr="005B62DE">
        <w:rPr>
          <w:rFonts w:ascii="Book Antiqua" w:hAnsi="Book Antiqua" w:cs="Times New Roman"/>
          <w:sz w:val="24"/>
          <w:szCs w:val="24"/>
        </w:rPr>
        <w:t>Khazi</w:t>
      </w:r>
      <w:proofErr w:type="spellEnd"/>
      <w:r w:rsidRPr="005B62DE">
        <w:rPr>
          <w:rFonts w:ascii="Book Antiqua" w:hAnsi="Book Antiqua" w:cs="Times New Roman"/>
          <w:sz w:val="24"/>
          <w:szCs w:val="24"/>
        </w:rPr>
        <w:t xml:space="preserve"> D, McGrady PW, Seeger RC, Look AT, Shimada H, Brodeur GM, Cohn SL, </w:t>
      </w:r>
      <w:proofErr w:type="spellStart"/>
      <w:r w:rsidRPr="005B62DE">
        <w:rPr>
          <w:rFonts w:ascii="Book Antiqua" w:hAnsi="Book Antiqua" w:cs="Times New Roman"/>
          <w:sz w:val="24"/>
          <w:szCs w:val="24"/>
        </w:rPr>
        <w:t>Matthay</w:t>
      </w:r>
      <w:proofErr w:type="spellEnd"/>
      <w:r w:rsidRPr="005B62DE">
        <w:rPr>
          <w:rFonts w:ascii="Book Antiqua" w:hAnsi="Book Antiqua" w:cs="Times New Roman"/>
          <w:sz w:val="24"/>
          <w:szCs w:val="24"/>
        </w:rPr>
        <w:t xml:space="preserve"> KK, Maris JM; Children's Oncology Group. Chromosome 1p and 11q deletions and outcome in neuroblastoma. </w:t>
      </w:r>
      <w:r w:rsidRPr="005B62DE">
        <w:rPr>
          <w:rFonts w:ascii="Book Antiqua" w:hAnsi="Book Antiqua" w:cs="Times New Roman"/>
          <w:i/>
          <w:sz w:val="24"/>
          <w:szCs w:val="24"/>
        </w:rPr>
        <w:t xml:space="preserve">N </w:t>
      </w:r>
      <w:proofErr w:type="spellStart"/>
      <w:r w:rsidRPr="005B62DE">
        <w:rPr>
          <w:rFonts w:ascii="Book Antiqua" w:hAnsi="Book Antiqua" w:cs="Times New Roman"/>
          <w:i/>
          <w:sz w:val="24"/>
          <w:szCs w:val="24"/>
        </w:rPr>
        <w:t>Engl</w:t>
      </w:r>
      <w:proofErr w:type="spellEnd"/>
      <w:r w:rsidRPr="005B62DE">
        <w:rPr>
          <w:rFonts w:ascii="Book Antiqua" w:hAnsi="Book Antiqua" w:cs="Times New Roman"/>
          <w:i/>
          <w:sz w:val="24"/>
          <w:szCs w:val="24"/>
        </w:rPr>
        <w:t xml:space="preserve"> J Med</w:t>
      </w:r>
      <w:r w:rsidRPr="005B62DE">
        <w:rPr>
          <w:rFonts w:ascii="Book Antiqua" w:hAnsi="Book Antiqua" w:cs="Times New Roman"/>
          <w:sz w:val="24"/>
          <w:szCs w:val="24"/>
        </w:rPr>
        <w:t xml:space="preserve"> 2005; </w:t>
      </w:r>
      <w:r w:rsidRPr="005B62DE">
        <w:rPr>
          <w:rFonts w:ascii="Book Antiqua" w:hAnsi="Book Antiqua" w:cs="Times New Roman"/>
          <w:b/>
          <w:sz w:val="24"/>
          <w:szCs w:val="24"/>
        </w:rPr>
        <w:t>353</w:t>
      </w:r>
      <w:r w:rsidRPr="005B62DE">
        <w:rPr>
          <w:rFonts w:ascii="Book Antiqua" w:hAnsi="Book Antiqua" w:cs="Times New Roman"/>
          <w:sz w:val="24"/>
          <w:szCs w:val="24"/>
        </w:rPr>
        <w:t>: 2243-2253 [PMID: 16306521 DOI: 10.1056/NEJMoa052399]</w:t>
      </w:r>
    </w:p>
    <w:p w14:paraId="378CB3B8"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10 </w:t>
      </w:r>
      <w:proofErr w:type="spellStart"/>
      <w:r w:rsidRPr="005B62DE">
        <w:rPr>
          <w:rFonts w:ascii="Book Antiqua" w:hAnsi="Book Antiqua" w:cs="Times New Roman"/>
          <w:b/>
          <w:sz w:val="24"/>
          <w:szCs w:val="24"/>
        </w:rPr>
        <w:t>Finkler</w:t>
      </w:r>
      <w:proofErr w:type="spellEnd"/>
      <w:r w:rsidRPr="005B62DE">
        <w:rPr>
          <w:rFonts w:ascii="Book Antiqua" w:hAnsi="Book Antiqua" w:cs="Times New Roman"/>
          <w:b/>
          <w:sz w:val="24"/>
          <w:szCs w:val="24"/>
        </w:rPr>
        <w:t xml:space="preserve"> A</w:t>
      </w:r>
      <w:r w:rsidRPr="005B62DE">
        <w:rPr>
          <w:rFonts w:ascii="Book Antiqua" w:hAnsi="Book Antiqua" w:cs="Times New Roman"/>
          <w:sz w:val="24"/>
          <w:szCs w:val="24"/>
        </w:rPr>
        <w:t xml:space="preserve">, </w:t>
      </w:r>
      <w:proofErr w:type="spellStart"/>
      <w:r w:rsidRPr="005B62DE">
        <w:rPr>
          <w:rFonts w:ascii="Book Antiqua" w:hAnsi="Book Antiqua" w:cs="Times New Roman"/>
          <w:sz w:val="24"/>
          <w:szCs w:val="24"/>
        </w:rPr>
        <w:t>Ashery-Padan</w:t>
      </w:r>
      <w:proofErr w:type="spellEnd"/>
      <w:r w:rsidRPr="005B62DE">
        <w:rPr>
          <w:rFonts w:ascii="Book Antiqua" w:hAnsi="Book Antiqua" w:cs="Times New Roman"/>
          <w:sz w:val="24"/>
          <w:szCs w:val="24"/>
        </w:rPr>
        <w:t xml:space="preserve"> R, Fromm H. CAMTAs: calmodulin-binding transcription activators from plants to human. </w:t>
      </w:r>
      <w:r w:rsidRPr="005B62DE">
        <w:rPr>
          <w:rFonts w:ascii="Book Antiqua" w:hAnsi="Book Antiqua" w:cs="Times New Roman"/>
          <w:i/>
          <w:sz w:val="24"/>
          <w:szCs w:val="24"/>
        </w:rPr>
        <w:t>FEBS Lett</w:t>
      </w:r>
      <w:r w:rsidRPr="005B62DE">
        <w:rPr>
          <w:rFonts w:ascii="Book Antiqua" w:hAnsi="Book Antiqua" w:cs="Times New Roman"/>
          <w:sz w:val="24"/>
          <w:szCs w:val="24"/>
        </w:rPr>
        <w:t xml:space="preserve"> 2007; </w:t>
      </w:r>
      <w:r w:rsidRPr="005B62DE">
        <w:rPr>
          <w:rFonts w:ascii="Book Antiqua" w:hAnsi="Book Antiqua" w:cs="Times New Roman"/>
          <w:b/>
          <w:sz w:val="24"/>
          <w:szCs w:val="24"/>
        </w:rPr>
        <w:t>581</w:t>
      </w:r>
      <w:r w:rsidRPr="005B62DE">
        <w:rPr>
          <w:rFonts w:ascii="Book Antiqua" w:hAnsi="Book Antiqua" w:cs="Times New Roman"/>
          <w:sz w:val="24"/>
          <w:szCs w:val="24"/>
        </w:rPr>
        <w:t>: 3893-3898 [PMID: 17689537 DOI: 10.1016/j.febslet.2007.07.051]</w:t>
      </w:r>
    </w:p>
    <w:p w14:paraId="2BD76E97"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lastRenderedPageBreak/>
        <w:t xml:space="preserve">11 </w:t>
      </w:r>
      <w:proofErr w:type="spellStart"/>
      <w:r w:rsidRPr="005B62DE">
        <w:rPr>
          <w:rFonts w:ascii="Book Antiqua" w:hAnsi="Book Antiqua" w:cs="Times New Roman"/>
          <w:b/>
          <w:sz w:val="24"/>
          <w:szCs w:val="24"/>
        </w:rPr>
        <w:t>Furui</w:t>
      </w:r>
      <w:proofErr w:type="spellEnd"/>
      <w:r w:rsidRPr="005B62DE">
        <w:rPr>
          <w:rFonts w:ascii="Book Antiqua" w:hAnsi="Book Antiqua" w:cs="Times New Roman"/>
          <w:b/>
          <w:sz w:val="24"/>
          <w:szCs w:val="24"/>
        </w:rPr>
        <w:t xml:space="preserve"> S</w:t>
      </w:r>
      <w:r w:rsidRPr="005B62DE">
        <w:rPr>
          <w:rFonts w:ascii="Book Antiqua" w:hAnsi="Book Antiqua" w:cs="Times New Roman"/>
          <w:sz w:val="24"/>
          <w:szCs w:val="24"/>
        </w:rPr>
        <w:t xml:space="preserve">, </w:t>
      </w:r>
      <w:proofErr w:type="spellStart"/>
      <w:r w:rsidRPr="005B62DE">
        <w:rPr>
          <w:rFonts w:ascii="Book Antiqua" w:hAnsi="Book Antiqua" w:cs="Times New Roman"/>
          <w:sz w:val="24"/>
          <w:szCs w:val="24"/>
        </w:rPr>
        <w:t>Itai</w:t>
      </w:r>
      <w:proofErr w:type="spellEnd"/>
      <w:r w:rsidRPr="005B62DE">
        <w:rPr>
          <w:rFonts w:ascii="Book Antiqua" w:hAnsi="Book Antiqua" w:cs="Times New Roman"/>
          <w:sz w:val="24"/>
          <w:szCs w:val="24"/>
        </w:rPr>
        <w:t xml:space="preserve"> Y, </w:t>
      </w:r>
      <w:proofErr w:type="spellStart"/>
      <w:r w:rsidRPr="005B62DE">
        <w:rPr>
          <w:rFonts w:ascii="Book Antiqua" w:hAnsi="Book Antiqua" w:cs="Times New Roman"/>
          <w:sz w:val="24"/>
          <w:szCs w:val="24"/>
        </w:rPr>
        <w:t>Ohtomo</w:t>
      </w:r>
      <w:proofErr w:type="spellEnd"/>
      <w:r w:rsidRPr="005B62DE">
        <w:rPr>
          <w:rFonts w:ascii="Book Antiqua" w:hAnsi="Book Antiqua" w:cs="Times New Roman"/>
          <w:sz w:val="24"/>
          <w:szCs w:val="24"/>
        </w:rPr>
        <w:t xml:space="preserve"> K, Yamauchi T, </w:t>
      </w:r>
      <w:proofErr w:type="spellStart"/>
      <w:r w:rsidRPr="005B62DE">
        <w:rPr>
          <w:rFonts w:ascii="Book Antiqua" w:hAnsi="Book Antiqua" w:cs="Times New Roman"/>
          <w:sz w:val="24"/>
          <w:szCs w:val="24"/>
        </w:rPr>
        <w:t>Takenaka</w:t>
      </w:r>
      <w:proofErr w:type="spellEnd"/>
      <w:r w:rsidRPr="005B62DE">
        <w:rPr>
          <w:rFonts w:ascii="Book Antiqua" w:hAnsi="Book Antiqua" w:cs="Times New Roman"/>
          <w:sz w:val="24"/>
          <w:szCs w:val="24"/>
        </w:rPr>
        <w:t xml:space="preserve"> E, </w:t>
      </w:r>
      <w:proofErr w:type="spellStart"/>
      <w:r w:rsidRPr="005B62DE">
        <w:rPr>
          <w:rFonts w:ascii="Book Antiqua" w:hAnsi="Book Antiqua" w:cs="Times New Roman"/>
          <w:sz w:val="24"/>
          <w:szCs w:val="24"/>
        </w:rPr>
        <w:t>Iio</w:t>
      </w:r>
      <w:proofErr w:type="spellEnd"/>
      <w:r w:rsidRPr="005B62DE">
        <w:rPr>
          <w:rFonts w:ascii="Book Antiqua" w:hAnsi="Book Antiqua" w:cs="Times New Roman"/>
          <w:sz w:val="24"/>
          <w:szCs w:val="24"/>
        </w:rPr>
        <w:t xml:space="preserve"> M, </w:t>
      </w:r>
      <w:proofErr w:type="spellStart"/>
      <w:r w:rsidRPr="005B62DE">
        <w:rPr>
          <w:rFonts w:ascii="Book Antiqua" w:hAnsi="Book Antiqua" w:cs="Times New Roman"/>
          <w:sz w:val="24"/>
          <w:szCs w:val="24"/>
        </w:rPr>
        <w:t>Ibukuro</w:t>
      </w:r>
      <w:proofErr w:type="spellEnd"/>
      <w:r w:rsidRPr="005B62DE">
        <w:rPr>
          <w:rFonts w:ascii="Book Antiqua" w:hAnsi="Book Antiqua" w:cs="Times New Roman"/>
          <w:sz w:val="24"/>
          <w:szCs w:val="24"/>
        </w:rPr>
        <w:t xml:space="preserve"> K, </w:t>
      </w:r>
      <w:proofErr w:type="spellStart"/>
      <w:r w:rsidRPr="005B62DE">
        <w:rPr>
          <w:rFonts w:ascii="Book Antiqua" w:hAnsi="Book Antiqua" w:cs="Times New Roman"/>
          <w:sz w:val="24"/>
          <w:szCs w:val="24"/>
        </w:rPr>
        <w:t>Shichijo</w:t>
      </w:r>
      <w:proofErr w:type="spellEnd"/>
      <w:r w:rsidRPr="005B62DE">
        <w:rPr>
          <w:rFonts w:ascii="Book Antiqua" w:hAnsi="Book Antiqua" w:cs="Times New Roman"/>
          <w:sz w:val="24"/>
          <w:szCs w:val="24"/>
        </w:rPr>
        <w:t xml:space="preserve"> Y, Inoue Y. Hepatic epithelioid hemangioendothelioma: report of five cases. </w:t>
      </w:r>
      <w:r w:rsidRPr="005B62DE">
        <w:rPr>
          <w:rFonts w:ascii="Book Antiqua" w:hAnsi="Book Antiqua" w:cs="Times New Roman"/>
          <w:i/>
          <w:sz w:val="24"/>
          <w:szCs w:val="24"/>
        </w:rPr>
        <w:t>Radiology</w:t>
      </w:r>
      <w:r w:rsidRPr="005B62DE">
        <w:rPr>
          <w:rFonts w:ascii="Book Antiqua" w:hAnsi="Book Antiqua" w:cs="Times New Roman"/>
          <w:sz w:val="24"/>
          <w:szCs w:val="24"/>
        </w:rPr>
        <w:t xml:space="preserve"> 1989; </w:t>
      </w:r>
      <w:r w:rsidRPr="005B62DE">
        <w:rPr>
          <w:rFonts w:ascii="Book Antiqua" w:hAnsi="Book Antiqua" w:cs="Times New Roman"/>
          <w:b/>
          <w:sz w:val="24"/>
          <w:szCs w:val="24"/>
        </w:rPr>
        <w:t>171</w:t>
      </w:r>
      <w:r w:rsidRPr="005B62DE">
        <w:rPr>
          <w:rFonts w:ascii="Book Antiqua" w:hAnsi="Book Antiqua" w:cs="Times New Roman"/>
          <w:sz w:val="24"/>
          <w:szCs w:val="24"/>
        </w:rPr>
        <w:t>: 63-68 [PMID: 2648478 DOI: 10.1148/radiology.171.1.2648478]</w:t>
      </w:r>
    </w:p>
    <w:p w14:paraId="02BA5B0B"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12 </w:t>
      </w:r>
      <w:r w:rsidRPr="005B62DE">
        <w:rPr>
          <w:rFonts w:ascii="Book Antiqua" w:hAnsi="Book Antiqua" w:cs="Times New Roman"/>
          <w:b/>
          <w:sz w:val="24"/>
          <w:szCs w:val="24"/>
        </w:rPr>
        <w:t>Miller WJ</w:t>
      </w:r>
      <w:r w:rsidRPr="005B62DE">
        <w:rPr>
          <w:rFonts w:ascii="Book Antiqua" w:hAnsi="Book Antiqua" w:cs="Times New Roman"/>
          <w:sz w:val="24"/>
          <w:szCs w:val="24"/>
        </w:rPr>
        <w:t xml:space="preserve">, Dodd GD 3rd, </w:t>
      </w:r>
      <w:proofErr w:type="spellStart"/>
      <w:r w:rsidRPr="005B62DE">
        <w:rPr>
          <w:rFonts w:ascii="Book Antiqua" w:hAnsi="Book Antiqua" w:cs="Times New Roman"/>
          <w:sz w:val="24"/>
          <w:szCs w:val="24"/>
        </w:rPr>
        <w:t>Federle</w:t>
      </w:r>
      <w:proofErr w:type="spellEnd"/>
      <w:r w:rsidRPr="005B62DE">
        <w:rPr>
          <w:rFonts w:ascii="Book Antiqua" w:hAnsi="Book Antiqua" w:cs="Times New Roman"/>
          <w:sz w:val="24"/>
          <w:szCs w:val="24"/>
        </w:rPr>
        <w:t xml:space="preserve"> MP, Baron RL. Epithelioid hemangioendothelioma of the liver: imaging findings with pathologic correlation. </w:t>
      </w:r>
      <w:r w:rsidRPr="005B62DE">
        <w:rPr>
          <w:rFonts w:ascii="Book Antiqua" w:hAnsi="Book Antiqua" w:cs="Times New Roman"/>
          <w:i/>
          <w:sz w:val="24"/>
          <w:szCs w:val="24"/>
        </w:rPr>
        <w:t xml:space="preserve">AJR Am J </w:t>
      </w:r>
      <w:proofErr w:type="spellStart"/>
      <w:r w:rsidRPr="005B62DE">
        <w:rPr>
          <w:rFonts w:ascii="Book Antiqua" w:hAnsi="Book Antiqua" w:cs="Times New Roman"/>
          <w:i/>
          <w:sz w:val="24"/>
          <w:szCs w:val="24"/>
        </w:rPr>
        <w:t>Roentgenol</w:t>
      </w:r>
      <w:proofErr w:type="spellEnd"/>
      <w:r w:rsidRPr="005B62DE">
        <w:rPr>
          <w:rFonts w:ascii="Book Antiqua" w:hAnsi="Book Antiqua" w:cs="Times New Roman"/>
          <w:sz w:val="24"/>
          <w:szCs w:val="24"/>
        </w:rPr>
        <w:t xml:space="preserve"> 1992; </w:t>
      </w:r>
      <w:r w:rsidRPr="005B62DE">
        <w:rPr>
          <w:rFonts w:ascii="Book Antiqua" w:hAnsi="Book Antiqua" w:cs="Times New Roman"/>
          <w:b/>
          <w:sz w:val="24"/>
          <w:szCs w:val="24"/>
        </w:rPr>
        <w:t>159</w:t>
      </w:r>
      <w:r w:rsidRPr="005B62DE">
        <w:rPr>
          <w:rFonts w:ascii="Book Antiqua" w:hAnsi="Book Antiqua" w:cs="Times New Roman"/>
          <w:sz w:val="24"/>
          <w:szCs w:val="24"/>
        </w:rPr>
        <w:t>: 53-57 [PMID: 1302463 DOI: 10.2214/ajr.159.1.1302463]</w:t>
      </w:r>
    </w:p>
    <w:p w14:paraId="424373B6"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13 </w:t>
      </w:r>
      <w:r w:rsidRPr="005B62DE">
        <w:rPr>
          <w:rFonts w:ascii="Book Antiqua" w:hAnsi="Book Antiqua" w:cs="Times New Roman"/>
          <w:b/>
          <w:sz w:val="24"/>
          <w:szCs w:val="24"/>
        </w:rPr>
        <w:t>Shin MS</w:t>
      </w:r>
      <w:r w:rsidRPr="005B62DE">
        <w:rPr>
          <w:rFonts w:ascii="Book Antiqua" w:hAnsi="Book Antiqua" w:cs="Times New Roman"/>
          <w:sz w:val="24"/>
          <w:szCs w:val="24"/>
        </w:rPr>
        <w:t xml:space="preserve">, Carpenter JT Jr, Ho KJ. Epithelioid hemangioendothelioma: CT manifestations and possible linkage to vinyl chloride exposure. </w:t>
      </w:r>
      <w:r w:rsidRPr="005B62DE">
        <w:rPr>
          <w:rFonts w:ascii="Book Antiqua" w:hAnsi="Book Antiqua" w:cs="Times New Roman"/>
          <w:i/>
          <w:sz w:val="24"/>
          <w:szCs w:val="24"/>
        </w:rPr>
        <w:t xml:space="preserve">J </w:t>
      </w:r>
      <w:proofErr w:type="spellStart"/>
      <w:r w:rsidRPr="005B62DE">
        <w:rPr>
          <w:rFonts w:ascii="Book Antiqua" w:hAnsi="Book Antiqua" w:cs="Times New Roman"/>
          <w:i/>
          <w:sz w:val="24"/>
          <w:szCs w:val="24"/>
        </w:rPr>
        <w:t>Comput</w:t>
      </w:r>
      <w:proofErr w:type="spellEnd"/>
      <w:r w:rsidRPr="005B62DE">
        <w:rPr>
          <w:rFonts w:ascii="Book Antiqua" w:hAnsi="Book Antiqua" w:cs="Times New Roman"/>
          <w:i/>
          <w:sz w:val="24"/>
          <w:szCs w:val="24"/>
        </w:rPr>
        <w:t xml:space="preserve"> Assist </w:t>
      </w:r>
      <w:proofErr w:type="spellStart"/>
      <w:r w:rsidRPr="005B62DE">
        <w:rPr>
          <w:rFonts w:ascii="Book Antiqua" w:hAnsi="Book Antiqua" w:cs="Times New Roman"/>
          <w:i/>
          <w:sz w:val="24"/>
          <w:szCs w:val="24"/>
        </w:rPr>
        <w:t>Tomogr</w:t>
      </w:r>
      <w:proofErr w:type="spellEnd"/>
      <w:r w:rsidRPr="005B62DE">
        <w:rPr>
          <w:rFonts w:ascii="Book Antiqua" w:hAnsi="Book Antiqua" w:cs="Times New Roman"/>
          <w:sz w:val="24"/>
          <w:szCs w:val="24"/>
        </w:rPr>
        <w:t xml:space="preserve"> 1991; </w:t>
      </w:r>
      <w:r w:rsidRPr="005B62DE">
        <w:rPr>
          <w:rFonts w:ascii="Book Antiqua" w:hAnsi="Book Antiqua" w:cs="Times New Roman"/>
          <w:b/>
          <w:sz w:val="24"/>
          <w:szCs w:val="24"/>
        </w:rPr>
        <w:t>15</w:t>
      </w:r>
      <w:r w:rsidRPr="005B62DE">
        <w:rPr>
          <w:rFonts w:ascii="Book Antiqua" w:hAnsi="Book Antiqua" w:cs="Times New Roman"/>
          <w:sz w:val="24"/>
          <w:szCs w:val="24"/>
        </w:rPr>
        <w:t>: 505-507 [PMID: 2026821]</w:t>
      </w:r>
    </w:p>
    <w:p w14:paraId="30BAE83C" w14:textId="77777777" w:rsidR="005B62DE" w:rsidRPr="00495815" w:rsidRDefault="005B62DE" w:rsidP="005B62DE">
      <w:pPr>
        <w:spacing w:after="0" w:line="360" w:lineRule="auto"/>
        <w:jc w:val="both"/>
        <w:rPr>
          <w:rFonts w:ascii="Book Antiqua" w:hAnsi="Book Antiqua" w:cs="Times New Roman"/>
          <w:color w:val="FF0000"/>
          <w:sz w:val="24"/>
          <w:szCs w:val="24"/>
        </w:rPr>
      </w:pPr>
      <w:r w:rsidRPr="0029548B">
        <w:rPr>
          <w:rFonts w:ascii="Book Antiqua" w:hAnsi="Book Antiqua" w:cs="Times New Roman"/>
          <w:sz w:val="24"/>
          <w:szCs w:val="24"/>
        </w:rPr>
        <w:t xml:space="preserve">14 </w:t>
      </w:r>
      <w:proofErr w:type="spellStart"/>
      <w:r w:rsidRPr="0029548B">
        <w:rPr>
          <w:rFonts w:ascii="Book Antiqua" w:hAnsi="Book Antiqua" w:cs="Times New Roman"/>
          <w:b/>
          <w:sz w:val="24"/>
          <w:szCs w:val="24"/>
        </w:rPr>
        <w:t>Läuffer</w:t>
      </w:r>
      <w:proofErr w:type="spellEnd"/>
      <w:r w:rsidRPr="0029548B">
        <w:rPr>
          <w:rFonts w:ascii="Book Antiqua" w:hAnsi="Book Antiqua" w:cs="Times New Roman"/>
          <w:b/>
          <w:sz w:val="24"/>
          <w:szCs w:val="24"/>
        </w:rPr>
        <w:t xml:space="preserve"> JM</w:t>
      </w:r>
      <w:r w:rsidRPr="0029548B">
        <w:rPr>
          <w:rFonts w:ascii="Book Antiqua" w:hAnsi="Book Antiqua" w:cs="Times New Roman"/>
          <w:sz w:val="24"/>
          <w:szCs w:val="24"/>
        </w:rPr>
        <w:t xml:space="preserve">, Zimmermann A, </w:t>
      </w:r>
      <w:proofErr w:type="spellStart"/>
      <w:r w:rsidRPr="0029548B">
        <w:rPr>
          <w:rFonts w:ascii="Book Antiqua" w:hAnsi="Book Antiqua" w:cs="Times New Roman"/>
          <w:sz w:val="24"/>
          <w:szCs w:val="24"/>
        </w:rPr>
        <w:t>Krähenbühl</w:t>
      </w:r>
      <w:proofErr w:type="spellEnd"/>
      <w:r w:rsidRPr="0029548B">
        <w:rPr>
          <w:rFonts w:ascii="Book Antiqua" w:hAnsi="Book Antiqua" w:cs="Times New Roman"/>
          <w:sz w:val="24"/>
          <w:szCs w:val="24"/>
        </w:rPr>
        <w:t xml:space="preserve"> L, </w:t>
      </w:r>
      <w:proofErr w:type="spellStart"/>
      <w:r w:rsidRPr="0029548B">
        <w:rPr>
          <w:rFonts w:ascii="Book Antiqua" w:hAnsi="Book Antiqua" w:cs="Times New Roman"/>
          <w:sz w:val="24"/>
          <w:szCs w:val="24"/>
        </w:rPr>
        <w:t>Triller</w:t>
      </w:r>
      <w:proofErr w:type="spellEnd"/>
      <w:r w:rsidRPr="0029548B">
        <w:rPr>
          <w:rFonts w:ascii="Book Antiqua" w:hAnsi="Book Antiqua" w:cs="Times New Roman"/>
          <w:sz w:val="24"/>
          <w:szCs w:val="24"/>
        </w:rPr>
        <w:t xml:space="preserve"> J, Baer HU. Epithelioid hemangioendothelioma of the liver. A rare hepatic tumor. </w:t>
      </w:r>
      <w:r w:rsidRPr="0029548B">
        <w:rPr>
          <w:rFonts w:ascii="Book Antiqua" w:hAnsi="Book Antiqua" w:cs="Times New Roman"/>
          <w:i/>
          <w:sz w:val="24"/>
          <w:szCs w:val="24"/>
        </w:rPr>
        <w:t>Cancer</w:t>
      </w:r>
      <w:r w:rsidRPr="0029548B">
        <w:rPr>
          <w:rFonts w:ascii="Book Antiqua" w:hAnsi="Book Antiqua" w:cs="Times New Roman"/>
          <w:sz w:val="24"/>
          <w:szCs w:val="24"/>
        </w:rPr>
        <w:t xml:space="preserve"> 1996; </w:t>
      </w:r>
      <w:r w:rsidRPr="0029548B">
        <w:rPr>
          <w:rFonts w:ascii="Book Antiqua" w:hAnsi="Book Antiqua" w:cs="Times New Roman"/>
          <w:b/>
          <w:sz w:val="24"/>
          <w:szCs w:val="24"/>
        </w:rPr>
        <w:t>78</w:t>
      </w:r>
      <w:r w:rsidRPr="0029548B">
        <w:rPr>
          <w:rFonts w:ascii="Book Antiqua" w:hAnsi="Book Antiqua" w:cs="Times New Roman"/>
          <w:sz w:val="24"/>
          <w:szCs w:val="24"/>
        </w:rPr>
        <w:t>: 2318-2327 [PMID: 8941001 DOI: 10.1002/(sici)1097-0142(19961201)78:11&lt;2318::aid-cncr8&gt;3.0.co;2-i]</w:t>
      </w:r>
    </w:p>
    <w:p w14:paraId="0D6C0B7C" w14:textId="656906F0" w:rsidR="005B62DE" w:rsidRPr="00495815" w:rsidRDefault="005B62DE" w:rsidP="005B62DE">
      <w:pPr>
        <w:spacing w:after="0" w:line="360" w:lineRule="auto"/>
        <w:jc w:val="both"/>
        <w:rPr>
          <w:rFonts w:ascii="Book Antiqua" w:hAnsi="Book Antiqua" w:cs="Times New Roman"/>
          <w:sz w:val="24"/>
          <w:szCs w:val="24"/>
        </w:rPr>
      </w:pPr>
      <w:r w:rsidRPr="00495815">
        <w:rPr>
          <w:rFonts w:ascii="Book Antiqua" w:hAnsi="Book Antiqua" w:cs="Times New Roman"/>
          <w:sz w:val="24"/>
          <w:szCs w:val="24"/>
        </w:rPr>
        <w:t xml:space="preserve">15 </w:t>
      </w:r>
      <w:bookmarkStart w:id="25" w:name="OLE_LINK341"/>
      <w:r w:rsidRPr="00495815">
        <w:rPr>
          <w:rFonts w:ascii="Book Antiqua" w:hAnsi="Book Antiqua" w:cs="Times New Roman"/>
          <w:b/>
          <w:sz w:val="24"/>
          <w:szCs w:val="24"/>
        </w:rPr>
        <w:t>Bosman FT,</w:t>
      </w:r>
      <w:r w:rsidRPr="00495815">
        <w:rPr>
          <w:rFonts w:ascii="Book Antiqua" w:hAnsi="Book Antiqua" w:cs="Times New Roman"/>
          <w:sz w:val="24"/>
          <w:szCs w:val="24"/>
        </w:rPr>
        <w:t xml:space="preserve"> </w:t>
      </w:r>
      <w:proofErr w:type="spellStart"/>
      <w:r w:rsidRPr="00495815">
        <w:rPr>
          <w:rFonts w:ascii="Book Antiqua" w:hAnsi="Book Antiqua" w:cs="Times New Roman"/>
          <w:sz w:val="24"/>
          <w:szCs w:val="24"/>
        </w:rPr>
        <w:t>Carneiro</w:t>
      </w:r>
      <w:proofErr w:type="spellEnd"/>
      <w:r w:rsidRPr="00495815">
        <w:rPr>
          <w:rFonts w:ascii="Book Antiqua" w:hAnsi="Book Antiqua" w:cs="Times New Roman"/>
          <w:sz w:val="24"/>
          <w:szCs w:val="24"/>
        </w:rPr>
        <w:t xml:space="preserve"> F, </w:t>
      </w:r>
      <w:proofErr w:type="spellStart"/>
      <w:r w:rsidRPr="00495815">
        <w:rPr>
          <w:rFonts w:ascii="Book Antiqua" w:hAnsi="Book Antiqua" w:cs="Times New Roman"/>
          <w:sz w:val="24"/>
          <w:szCs w:val="24"/>
        </w:rPr>
        <w:t>Hruban</w:t>
      </w:r>
      <w:proofErr w:type="spellEnd"/>
      <w:r w:rsidRPr="00495815">
        <w:rPr>
          <w:rFonts w:ascii="Book Antiqua" w:hAnsi="Book Antiqua" w:cs="Times New Roman"/>
          <w:sz w:val="24"/>
          <w:szCs w:val="24"/>
        </w:rPr>
        <w:t xml:space="preserve"> RH, </w:t>
      </w:r>
      <w:proofErr w:type="spellStart"/>
      <w:r w:rsidRPr="00495815">
        <w:rPr>
          <w:rFonts w:ascii="Book Antiqua" w:hAnsi="Book Antiqua" w:cs="Times New Roman"/>
          <w:sz w:val="24"/>
          <w:szCs w:val="24"/>
        </w:rPr>
        <w:t>Theise</w:t>
      </w:r>
      <w:proofErr w:type="spellEnd"/>
      <w:r w:rsidRPr="00495815">
        <w:rPr>
          <w:rFonts w:ascii="Book Antiqua" w:hAnsi="Book Antiqua" w:cs="Times New Roman"/>
          <w:sz w:val="24"/>
          <w:szCs w:val="24"/>
        </w:rPr>
        <w:t xml:space="preserve"> ND. WHO classification of </w:t>
      </w:r>
      <w:proofErr w:type="spellStart"/>
      <w:r w:rsidRPr="00495815">
        <w:rPr>
          <w:rFonts w:ascii="Book Antiqua" w:hAnsi="Book Antiqua" w:cs="Times New Roman"/>
          <w:sz w:val="24"/>
          <w:szCs w:val="24"/>
        </w:rPr>
        <w:t>tumours</w:t>
      </w:r>
      <w:proofErr w:type="spellEnd"/>
      <w:r w:rsidRPr="00495815">
        <w:rPr>
          <w:rFonts w:ascii="Book Antiqua" w:hAnsi="Book Antiqua" w:cs="Times New Roman"/>
          <w:sz w:val="24"/>
          <w:szCs w:val="24"/>
        </w:rPr>
        <w:t xml:space="preserve"> of the digestive system: World Health Organization, 2010</w:t>
      </w:r>
      <w:bookmarkEnd w:id="25"/>
    </w:p>
    <w:p w14:paraId="050144AE"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16 </w:t>
      </w:r>
      <w:proofErr w:type="spellStart"/>
      <w:r w:rsidRPr="005B62DE">
        <w:rPr>
          <w:rFonts w:ascii="Book Antiqua" w:hAnsi="Book Antiqua" w:cs="Times New Roman"/>
          <w:b/>
          <w:sz w:val="24"/>
          <w:szCs w:val="24"/>
        </w:rPr>
        <w:t>Nagtegaal</w:t>
      </w:r>
      <w:proofErr w:type="spellEnd"/>
      <w:r w:rsidRPr="005B62DE">
        <w:rPr>
          <w:rFonts w:ascii="Book Antiqua" w:hAnsi="Book Antiqua" w:cs="Times New Roman"/>
          <w:b/>
          <w:sz w:val="24"/>
          <w:szCs w:val="24"/>
        </w:rPr>
        <w:t xml:space="preserve"> ID</w:t>
      </w:r>
      <w:r w:rsidRPr="005B62DE">
        <w:rPr>
          <w:rFonts w:ascii="Book Antiqua" w:hAnsi="Book Antiqua" w:cs="Times New Roman"/>
          <w:sz w:val="24"/>
          <w:szCs w:val="24"/>
        </w:rPr>
        <w:t xml:space="preserve">, </w:t>
      </w:r>
      <w:proofErr w:type="spellStart"/>
      <w:r w:rsidRPr="005B62DE">
        <w:rPr>
          <w:rFonts w:ascii="Book Antiqua" w:hAnsi="Book Antiqua" w:cs="Times New Roman"/>
          <w:sz w:val="24"/>
          <w:szCs w:val="24"/>
        </w:rPr>
        <w:t>Odze</w:t>
      </w:r>
      <w:proofErr w:type="spellEnd"/>
      <w:r w:rsidRPr="005B62DE">
        <w:rPr>
          <w:rFonts w:ascii="Book Antiqua" w:hAnsi="Book Antiqua" w:cs="Times New Roman"/>
          <w:sz w:val="24"/>
          <w:szCs w:val="24"/>
        </w:rPr>
        <w:t xml:space="preserve"> RD, </w:t>
      </w:r>
      <w:proofErr w:type="spellStart"/>
      <w:r w:rsidRPr="005B62DE">
        <w:rPr>
          <w:rFonts w:ascii="Book Antiqua" w:hAnsi="Book Antiqua" w:cs="Times New Roman"/>
          <w:sz w:val="24"/>
          <w:szCs w:val="24"/>
        </w:rPr>
        <w:t>Klimstra</w:t>
      </w:r>
      <w:proofErr w:type="spellEnd"/>
      <w:r w:rsidRPr="005B62DE">
        <w:rPr>
          <w:rFonts w:ascii="Book Antiqua" w:hAnsi="Book Antiqua" w:cs="Times New Roman"/>
          <w:sz w:val="24"/>
          <w:szCs w:val="24"/>
        </w:rPr>
        <w:t xml:space="preserve"> D, Paradis V, </w:t>
      </w:r>
      <w:proofErr w:type="spellStart"/>
      <w:r w:rsidRPr="005B62DE">
        <w:rPr>
          <w:rFonts w:ascii="Book Antiqua" w:hAnsi="Book Antiqua" w:cs="Times New Roman"/>
          <w:sz w:val="24"/>
          <w:szCs w:val="24"/>
        </w:rPr>
        <w:t>Rugge</w:t>
      </w:r>
      <w:proofErr w:type="spellEnd"/>
      <w:r w:rsidRPr="005B62DE">
        <w:rPr>
          <w:rFonts w:ascii="Book Antiqua" w:hAnsi="Book Antiqua" w:cs="Times New Roman"/>
          <w:sz w:val="24"/>
          <w:szCs w:val="24"/>
        </w:rPr>
        <w:t xml:space="preserve"> M, </w:t>
      </w:r>
      <w:proofErr w:type="spellStart"/>
      <w:r w:rsidRPr="005B62DE">
        <w:rPr>
          <w:rFonts w:ascii="Book Antiqua" w:hAnsi="Book Antiqua" w:cs="Times New Roman"/>
          <w:sz w:val="24"/>
          <w:szCs w:val="24"/>
        </w:rPr>
        <w:t>Schirmacher</w:t>
      </w:r>
      <w:proofErr w:type="spellEnd"/>
      <w:r w:rsidRPr="005B62DE">
        <w:rPr>
          <w:rFonts w:ascii="Book Antiqua" w:hAnsi="Book Antiqua" w:cs="Times New Roman"/>
          <w:sz w:val="24"/>
          <w:szCs w:val="24"/>
        </w:rPr>
        <w:t xml:space="preserve"> P, Washington KM, </w:t>
      </w:r>
      <w:proofErr w:type="spellStart"/>
      <w:r w:rsidRPr="005B62DE">
        <w:rPr>
          <w:rFonts w:ascii="Book Antiqua" w:hAnsi="Book Antiqua" w:cs="Times New Roman"/>
          <w:sz w:val="24"/>
          <w:szCs w:val="24"/>
        </w:rPr>
        <w:t>Carneiro</w:t>
      </w:r>
      <w:proofErr w:type="spellEnd"/>
      <w:r w:rsidRPr="005B62DE">
        <w:rPr>
          <w:rFonts w:ascii="Book Antiqua" w:hAnsi="Book Antiqua" w:cs="Times New Roman"/>
          <w:sz w:val="24"/>
          <w:szCs w:val="24"/>
        </w:rPr>
        <w:t xml:space="preserve"> F, Cree IA; WHO Classification of </w:t>
      </w:r>
      <w:proofErr w:type="spellStart"/>
      <w:r w:rsidRPr="005B62DE">
        <w:rPr>
          <w:rFonts w:ascii="Book Antiqua" w:hAnsi="Book Antiqua" w:cs="Times New Roman"/>
          <w:sz w:val="24"/>
          <w:szCs w:val="24"/>
        </w:rPr>
        <w:t>Tumours</w:t>
      </w:r>
      <w:proofErr w:type="spellEnd"/>
      <w:r w:rsidRPr="005B62DE">
        <w:rPr>
          <w:rFonts w:ascii="Book Antiqua" w:hAnsi="Book Antiqua" w:cs="Times New Roman"/>
          <w:sz w:val="24"/>
          <w:szCs w:val="24"/>
        </w:rPr>
        <w:t xml:space="preserve"> Editorial Board. The 2019 WHO classification of </w:t>
      </w:r>
      <w:proofErr w:type="spellStart"/>
      <w:r w:rsidRPr="005B62DE">
        <w:rPr>
          <w:rFonts w:ascii="Book Antiqua" w:hAnsi="Book Antiqua" w:cs="Times New Roman"/>
          <w:sz w:val="24"/>
          <w:szCs w:val="24"/>
        </w:rPr>
        <w:t>tumours</w:t>
      </w:r>
      <w:proofErr w:type="spellEnd"/>
      <w:r w:rsidRPr="005B62DE">
        <w:rPr>
          <w:rFonts w:ascii="Book Antiqua" w:hAnsi="Book Antiqua" w:cs="Times New Roman"/>
          <w:sz w:val="24"/>
          <w:szCs w:val="24"/>
        </w:rPr>
        <w:t xml:space="preserve"> of the digestive system. </w:t>
      </w:r>
      <w:r w:rsidRPr="005B62DE">
        <w:rPr>
          <w:rFonts w:ascii="Book Antiqua" w:hAnsi="Book Antiqua" w:cs="Times New Roman"/>
          <w:i/>
          <w:sz w:val="24"/>
          <w:szCs w:val="24"/>
        </w:rPr>
        <w:t>Histopathology</w:t>
      </w:r>
      <w:r w:rsidRPr="005B62DE">
        <w:rPr>
          <w:rFonts w:ascii="Book Antiqua" w:hAnsi="Book Antiqua" w:cs="Times New Roman"/>
          <w:sz w:val="24"/>
          <w:szCs w:val="24"/>
        </w:rPr>
        <w:t xml:space="preserve"> 2020; </w:t>
      </w:r>
      <w:r w:rsidRPr="005B62DE">
        <w:rPr>
          <w:rFonts w:ascii="Book Antiqua" w:hAnsi="Book Antiqua" w:cs="Times New Roman"/>
          <w:b/>
          <w:sz w:val="24"/>
          <w:szCs w:val="24"/>
        </w:rPr>
        <w:t>76</w:t>
      </w:r>
      <w:r w:rsidRPr="005B62DE">
        <w:rPr>
          <w:rFonts w:ascii="Book Antiqua" w:hAnsi="Book Antiqua" w:cs="Times New Roman"/>
          <w:sz w:val="24"/>
          <w:szCs w:val="24"/>
        </w:rPr>
        <w:t>: 182-188 [PMID: 31433515 DOI: 10.1111/his.13975]</w:t>
      </w:r>
    </w:p>
    <w:p w14:paraId="1CB47645"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17 </w:t>
      </w:r>
      <w:r w:rsidRPr="005B62DE">
        <w:rPr>
          <w:rFonts w:ascii="Book Antiqua" w:hAnsi="Book Antiqua" w:cs="Times New Roman"/>
          <w:b/>
          <w:sz w:val="24"/>
          <w:szCs w:val="24"/>
        </w:rPr>
        <w:t>Ishak KG</w:t>
      </w:r>
      <w:r w:rsidRPr="005B62DE">
        <w:rPr>
          <w:rFonts w:ascii="Book Antiqua" w:hAnsi="Book Antiqua" w:cs="Times New Roman"/>
          <w:sz w:val="24"/>
          <w:szCs w:val="24"/>
        </w:rPr>
        <w:t xml:space="preserve">, </w:t>
      </w:r>
      <w:proofErr w:type="spellStart"/>
      <w:r w:rsidRPr="005B62DE">
        <w:rPr>
          <w:rFonts w:ascii="Book Antiqua" w:hAnsi="Book Antiqua" w:cs="Times New Roman"/>
          <w:sz w:val="24"/>
          <w:szCs w:val="24"/>
        </w:rPr>
        <w:t>Sesterhenn</w:t>
      </w:r>
      <w:proofErr w:type="spellEnd"/>
      <w:r w:rsidRPr="005B62DE">
        <w:rPr>
          <w:rFonts w:ascii="Book Antiqua" w:hAnsi="Book Antiqua" w:cs="Times New Roman"/>
          <w:sz w:val="24"/>
          <w:szCs w:val="24"/>
        </w:rPr>
        <w:t xml:space="preserve"> IA, Goodman ZD, Rabin L, </w:t>
      </w:r>
      <w:proofErr w:type="spellStart"/>
      <w:r w:rsidRPr="005B62DE">
        <w:rPr>
          <w:rFonts w:ascii="Book Antiqua" w:hAnsi="Book Antiqua" w:cs="Times New Roman"/>
          <w:sz w:val="24"/>
          <w:szCs w:val="24"/>
        </w:rPr>
        <w:t>Stromeyer</w:t>
      </w:r>
      <w:proofErr w:type="spellEnd"/>
      <w:r w:rsidRPr="005B62DE">
        <w:rPr>
          <w:rFonts w:ascii="Book Antiqua" w:hAnsi="Book Antiqua" w:cs="Times New Roman"/>
          <w:sz w:val="24"/>
          <w:szCs w:val="24"/>
        </w:rPr>
        <w:t xml:space="preserve"> FW. Epithelioid hemangioendothelioma of the liver: a clinicopathologic and follow-up study of 32 cases. </w:t>
      </w:r>
      <w:r w:rsidRPr="005B62DE">
        <w:rPr>
          <w:rFonts w:ascii="Book Antiqua" w:hAnsi="Book Antiqua" w:cs="Times New Roman"/>
          <w:i/>
          <w:sz w:val="24"/>
          <w:szCs w:val="24"/>
        </w:rPr>
        <w:t xml:space="preserve">Hum </w:t>
      </w:r>
      <w:proofErr w:type="spellStart"/>
      <w:r w:rsidRPr="005B62DE">
        <w:rPr>
          <w:rFonts w:ascii="Book Antiqua" w:hAnsi="Book Antiqua" w:cs="Times New Roman"/>
          <w:i/>
          <w:sz w:val="24"/>
          <w:szCs w:val="24"/>
        </w:rPr>
        <w:t>Pathol</w:t>
      </w:r>
      <w:proofErr w:type="spellEnd"/>
      <w:r w:rsidRPr="005B62DE">
        <w:rPr>
          <w:rFonts w:ascii="Book Antiqua" w:hAnsi="Book Antiqua" w:cs="Times New Roman"/>
          <w:sz w:val="24"/>
          <w:szCs w:val="24"/>
        </w:rPr>
        <w:t xml:space="preserve"> 1984; </w:t>
      </w:r>
      <w:r w:rsidRPr="005B62DE">
        <w:rPr>
          <w:rFonts w:ascii="Book Antiqua" w:hAnsi="Book Antiqua" w:cs="Times New Roman"/>
          <w:b/>
          <w:sz w:val="24"/>
          <w:szCs w:val="24"/>
        </w:rPr>
        <w:t>15</w:t>
      </w:r>
      <w:r w:rsidRPr="005B62DE">
        <w:rPr>
          <w:rFonts w:ascii="Book Antiqua" w:hAnsi="Book Antiqua" w:cs="Times New Roman"/>
          <w:sz w:val="24"/>
          <w:szCs w:val="24"/>
        </w:rPr>
        <w:t>: 839-852 [PMID: 6088383 DOI: 10.1016/s0046-8177(84)80145-8]</w:t>
      </w:r>
    </w:p>
    <w:p w14:paraId="5229EB3D" w14:textId="3D434036"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18 </w:t>
      </w:r>
      <w:r w:rsidRPr="005B62DE">
        <w:rPr>
          <w:rFonts w:ascii="Book Antiqua" w:hAnsi="Book Antiqua" w:cs="Times New Roman"/>
          <w:b/>
          <w:sz w:val="24"/>
          <w:szCs w:val="24"/>
        </w:rPr>
        <w:t>Gill R</w:t>
      </w:r>
      <w:r w:rsidRPr="005B62DE">
        <w:rPr>
          <w:rFonts w:ascii="Book Antiqua" w:hAnsi="Book Antiqua" w:cs="Times New Roman"/>
          <w:sz w:val="24"/>
          <w:szCs w:val="24"/>
        </w:rPr>
        <w:t xml:space="preserve">, O'Donnell RJ, </w:t>
      </w:r>
      <w:proofErr w:type="spellStart"/>
      <w:r w:rsidRPr="005B62DE">
        <w:rPr>
          <w:rFonts w:ascii="Book Antiqua" w:hAnsi="Book Antiqua" w:cs="Times New Roman"/>
          <w:sz w:val="24"/>
          <w:szCs w:val="24"/>
        </w:rPr>
        <w:t>Horvai</w:t>
      </w:r>
      <w:proofErr w:type="spellEnd"/>
      <w:r w:rsidRPr="005B62DE">
        <w:rPr>
          <w:rFonts w:ascii="Book Antiqua" w:hAnsi="Book Antiqua" w:cs="Times New Roman"/>
          <w:sz w:val="24"/>
          <w:szCs w:val="24"/>
        </w:rPr>
        <w:t xml:space="preserve"> A. Utility of immunohistochemistry for endothelial markers in distinguishing epithelioid hemangioendothelioma from carcinoma metastatic to bone. </w:t>
      </w:r>
      <w:r w:rsidRPr="005B62DE">
        <w:rPr>
          <w:rFonts w:ascii="Book Antiqua" w:hAnsi="Book Antiqua" w:cs="Times New Roman"/>
          <w:i/>
          <w:sz w:val="24"/>
          <w:szCs w:val="24"/>
        </w:rPr>
        <w:t xml:space="preserve">Arch </w:t>
      </w:r>
      <w:proofErr w:type="spellStart"/>
      <w:r w:rsidRPr="005B62DE">
        <w:rPr>
          <w:rFonts w:ascii="Book Antiqua" w:hAnsi="Book Antiqua" w:cs="Times New Roman"/>
          <w:i/>
          <w:sz w:val="24"/>
          <w:szCs w:val="24"/>
        </w:rPr>
        <w:t>Pathol</w:t>
      </w:r>
      <w:proofErr w:type="spellEnd"/>
      <w:r w:rsidRPr="005B62DE">
        <w:rPr>
          <w:rFonts w:ascii="Book Antiqua" w:hAnsi="Book Antiqua" w:cs="Times New Roman"/>
          <w:i/>
          <w:sz w:val="24"/>
          <w:szCs w:val="24"/>
        </w:rPr>
        <w:t xml:space="preserve"> Lab Med</w:t>
      </w:r>
      <w:r w:rsidRPr="005B62DE">
        <w:rPr>
          <w:rFonts w:ascii="Book Antiqua" w:hAnsi="Book Antiqua" w:cs="Times New Roman"/>
          <w:sz w:val="24"/>
          <w:szCs w:val="24"/>
        </w:rPr>
        <w:t xml:space="preserve"> 2009; </w:t>
      </w:r>
      <w:r w:rsidRPr="005B62DE">
        <w:rPr>
          <w:rFonts w:ascii="Book Antiqua" w:hAnsi="Book Antiqua" w:cs="Times New Roman"/>
          <w:b/>
          <w:sz w:val="24"/>
          <w:szCs w:val="24"/>
        </w:rPr>
        <w:t>133</w:t>
      </w:r>
      <w:r w:rsidRPr="005B62DE">
        <w:rPr>
          <w:rFonts w:ascii="Book Antiqua" w:hAnsi="Book Antiqua" w:cs="Times New Roman"/>
          <w:sz w:val="24"/>
          <w:szCs w:val="24"/>
        </w:rPr>
        <w:t xml:space="preserve">: 967-972 [PMID: </w:t>
      </w:r>
      <w:bookmarkStart w:id="26" w:name="OLE_LINK337"/>
      <w:r w:rsidRPr="005B62DE">
        <w:rPr>
          <w:rFonts w:ascii="Book Antiqua" w:hAnsi="Book Antiqua" w:cs="Times New Roman"/>
          <w:sz w:val="24"/>
          <w:szCs w:val="24"/>
        </w:rPr>
        <w:t>19492891</w:t>
      </w:r>
      <w:bookmarkEnd w:id="26"/>
      <w:r w:rsidRPr="005B62DE">
        <w:rPr>
          <w:rFonts w:ascii="Book Antiqua" w:hAnsi="Book Antiqua" w:cs="Times New Roman"/>
          <w:sz w:val="24"/>
          <w:szCs w:val="24"/>
        </w:rPr>
        <w:t xml:space="preserve"> DOI: </w:t>
      </w:r>
      <w:r w:rsidR="00686F8C" w:rsidRPr="00486B77">
        <w:rPr>
          <w:rFonts w:ascii="Book Antiqua" w:hAnsi="Book Antiqua" w:cs="Times New Roman"/>
          <w:sz w:val="24"/>
          <w:szCs w:val="24"/>
        </w:rPr>
        <w:t>10.1043/1543-2165-133.6.967</w:t>
      </w:r>
      <w:r w:rsidRPr="005B62DE">
        <w:rPr>
          <w:rFonts w:ascii="Book Antiqua" w:hAnsi="Book Antiqua" w:cs="Times New Roman"/>
          <w:sz w:val="24"/>
          <w:szCs w:val="24"/>
        </w:rPr>
        <w:t>]</w:t>
      </w:r>
    </w:p>
    <w:p w14:paraId="2D326984"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19 </w:t>
      </w:r>
      <w:proofErr w:type="spellStart"/>
      <w:r w:rsidRPr="005B62DE">
        <w:rPr>
          <w:rFonts w:ascii="Book Antiqua" w:hAnsi="Book Antiqua" w:cs="Times New Roman"/>
          <w:b/>
          <w:sz w:val="24"/>
          <w:szCs w:val="24"/>
        </w:rPr>
        <w:t>Makhlouf</w:t>
      </w:r>
      <w:proofErr w:type="spellEnd"/>
      <w:r w:rsidRPr="005B62DE">
        <w:rPr>
          <w:rFonts w:ascii="Book Antiqua" w:hAnsi="Book Antiqua" w:cs="Times New Roman"/>
          <w:b/>
          <w:sz w:val="24"/>
          <w:szCs w:val="24"/>
        </w:rPr>
        <w:t xml:space="preserve"> HR</w:t>
      </w:r>
      <w:r w:rsidRPr="005B62DE">
        <w:rPr>
          <w:rFonts w:ascii="Book Antiqua" w:hAnsi="Book Antiqua" w:cs="Times New Roman"/>
          <w:sz w:val="24"/>
          <w:szCs w:val="24"/>
        </w:rPr>
        <w:t xml:space="preserve">, Ishak KG, Goodman ZD. Epithelioid hemangioendothelioma of the liver: a clinicopathologic study of 137 cases. </w:t>
      </w:r>
      <w:r w:rsidRPr="005B62DE">
        <w:rPr>
          <w:rFonts w:ascii="Book Antiqua" w:hAnsi="Book Antiqua" w:cs="Times New Roman"/>
          <w:i/>
          <w:sz w:val="24"/>
          <w:szCs w:val="24"/>
        </w:rPr>
        <w:t>Cancer</w:t>
      </w:r>
      <w:r w:rsidRPr="005B62DE">
        <w:rPr>
          <w:rFonts w:ascii="Book Antiqua" w:hAnsi="Book Antiqua" w:cs="Times New Roman"/>
          <w:sz w:val="24"/>
          <w:szCs w:val="24"/>
        </w:rPr>
        <w:t xml:space="preserve"> 1999; </w:t>
      </w:r>
      <w:r w:rsidRPr="005B62DE">
        <w:rPr>
          <w:rFonts w:ascii="Book Antiqua" w:hAnsi="Book Antiqua" w:cs="Times New Roman"/>
          <w:b/>
          <w:sz w:val="24"/>
          <w:szCs w:val="24"/>
        </w:rPr>
        <w:t>85</w:t>
      </w:r>
      <w:r w:rsidRPr="005B62DE">
        <w:rPr>
          <w:rFonts w:ascii="Book Antiqua" w:hAnsi="Book Antiqua" w:cs="Times New Roman"/>
          <w:sz w:val="24"/>
          <w:szCs w:val="24"/>
        </w:rPr>
        <w:t>: 562-582 [PMID: 10091730 DOI: 10.1002/(SICI)1097-0142(19990201)85:3&lt;562::AID-CNCR7&gt;3.0.CO;2-T]</w:t>
      </w:r>
    </w:p>
    <w:p w14:paraId="0206A514"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lastRenderedPageBreak/>
        <w:t xml:space="preserve">20 </w:t>
      </w:r>
      <w:r w:rsidRPr="005B62DE">
        <w:rPr>
          <w:rFonts w:ascii="Book Antiqua" w:hAnsi="Book Antiqua" w:cs="Times New Roman"/>
          <w:b/>
          <w:sz w:val="24"/>
          <w:szCs w:val="24"/>
        </w:rPr>
        <w:t>Weiss SW</w:t>
      </w:r>
      <w:r w:rsidRPr="005B62DE">
        <w:rPr>
          <w:rFonts w:ascii="Book Antiqua" w:hAnsi="Book Antiqua" w:cs="Times New Roman"/>
          <w:sz w:val="24"/>
          <w:szCs w:val="24"/>
        </w:rPr>
        <w:t xml:space="preserve">, </w:t>
      </w:r>
      <w:proofErr w:type="spellStart"/>
      <w:r w:rsidRPr="005B62DE">
        <w:rPr>
          <w:rFonts w:ascii="Book Antiqua" w:hAnsi="Book Antiqua" w:cs="Times New Roman"/>
          <w:sz w:val="24"/>
          <w:szCs w:val="24"/>
        </w:rPr>
        <w:t>Enzinger</w:t>
      </w:r>
      <w:proofErr w:type="spellEnd"/>
      <w:r w:rsidRPr="005B62DE">
        <w:rPr>
          <w:rFonts w:ascii="Book Antiqua" w:hAnsi="Book Antiqua" w:cs="Times New Roman"/>
          <w:sz w:val="24"/>
          <w:szCs w:val="24"/>
        </w:rPr>
        <w:t xml:space="preserve"> FM. Epithelioid hemangioendothelioma: a vascular tumor often mistaken for a carcinoma. </w:t>
      </w:r>
      <w:r w:rsidRPr="005B62DE">
        <w:rPr>
          <w:rFonts w:ascii="Book Antiqua" w:hAnsi="Book Antiqua" w:cs="Times New Roman"/>
          <w:i/>
          <w:sz w:val="24"/>
          <w:szCs w:val="24"/>
        </w:rPr>
        <w:t>Cancer</w:t>
      </w:r>
      <w:r w:rsidRPr="005B62DE">
        <w:rPr>
          <w:rFonts w:ascii="Book Antiqua" w:hAnsi="Book Antiqua" w:cs="Times New Roman"/>
          <w:sz w:val="24"/>
          <w:szCs w:val="24"/>
        </w:rPr>
        <w:t xml:space="preserve"> 1982; </w:t>
      </w:r>
      <w:r w:rsidRPr="005B62DE">
        <w:rPr>
          <w:rFonts w:ascii="Book Antiqua" w:hAnsi="Book Antiqua" w:cs="Times New Roman"/>
          <w:b/>
          <w:sz w:val="24"/>
          <w:szCs w:val="24"/>
        </w:rPr>
        <w:t>50</w:t>
      </w:r>
      <w:r w:rsidRPr="005B62DE">
        <w:rPr>
          <w:rFonts w:ascii="Book Antiqua" w:hAnsi="Book Antiqua" w:cs="Times New Roman"/>
          <w:sz w:val="24"/>
          <w:szCs w:val="24"/>
        </w:rPr>
        <w:t>: 970-981 [PMID: 7093931 DOI: 10.1002/1097-0142(19820901)50:5&lt;970::aid-cncr2820500527&gt;3.0.co;2-z]</w:t>
      </w:r>
    </w:p>
    <w:p w14:paraId="53F7A59D"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21 </w:t>
      </w:r>
      <w:r w:rsidRPr="005B62DE">
        <w:rPr>
          <w:rFonts w:ascii="Book Antiqua" w:hAnsi="Book Antiqua" w:cs="Times New Roman"/>
          <w:b/>
          <w:sz w:val="24"/>
          <w:szCs w:val="24"/>
        </w:rPr>
        <w:t>Studer LL</w:t>
      </w:r>
      <w:r w:rsidRPr="005B62DE">
        <w:rPr>
          <w:rFonts w:ascii="Book Antiqua" w:hAnsi="Book Antiqua" w:cs="Times New Roman"/>
          <w:sz w:val="24"/>
          <w:szCs w:val="24"/>
        </w:rPr>
        <w:t xml:space="preserve">, Selby DM. Hepatic Epithelioid Hemangioendothelioma. </w:t>
      </w:r>
      <w:r w:rsidRPr="005B62DE">
        <w:rPr>
          <w:rFonts w:ascii="Book Antiqua" w:hAnsi="Book Antiqua" w:cs="Times New Roman"/>
          <w:i/>
          <w:sz w:val="24"/>
          <w:szCs w:val="24"/>
        </w:rPr>
        <w:t xml:space="preserve">Arch </w:t>
      </w:r>
      <w:proofErr w:type="spellStart"/>
      <w:r w:rsidRPr="005B62DE">
        <w:rPr>
          <w:rFonts w:ascii="Book Antiqua" w:hAnsi="Book Antiqua" w:cs="Times New Roman"/>
          <w:i/>
          <w:sz w:val="24"/>
          <w:szCs w:val="24"/>
        </w:rPr>
        <w:t>Pathol</w:t>
      </w:r>
      <w:proofErr w:type="spellEnd"/>
      <w:r w:rsidRPr="005B62DE">
        <w:rPr>
          <w:rFonts w:ascii="Book Antiqua" w:hAnsi="Book Antiqua" w:cs="Times New Roman"/>
          <w:i/>
          <w:sz w:val="24"/>
          <w:szCs w:val="24"/>
        </w:rPr>
        <w:t xml:space="preserve"> Lab Med</w:t>
      </w:r>
      <w:r w:rsidRPr="005B62DE">
        <w:rPr>
          <w:rFonts w:ascii="Book Antiqua" w:hAnsi="Book Antiqua" w:cs="Times New Roman"/>
          <w:sz w:val="24"/>
          <w:szCs w:val="24"/>
        </w:rPr>
        <w:t xml:space="preserve"> 2018; </w:t>
      </w:r>
      <w:r w:rsidRPr="005B62DE">
        <w:rPr>
          <w:rFonts w:ascii="Book Antiqua" w:hAnsi="Book Antiqua" w:cs="Times New Roman"/>
          <w:b/>
          <w:sz w:val="24"/>
          <w:szCs w:val="24"/>
        </w:rPr>
        <w:t>142</w:t>
      </w:r>
      <w:r w:rsidRPr="005B62DE">
        <w:rPr>
          <w:rFonts w:ascii="Book Antiqua" w:hAnsi="Book Antiqua" w:cs="Times New Roman"/>
          <w:sz w:val="24"/>
          <w:szCs w:val="24"/>
        </w:rPr>
        <w:t>: 263-267 [PMID: 29372848 DOI: 10.5858/arpa.2016-0171-RS]</w:t>
      </w:r>
    </w:p>
    <w:p w14:paraId="5E995E77"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22 </w:t>
      </w:r>
      <w:r w:rsidRPr="005B62DE">
        <w:rPr>
          <w:rFonts w:ascii="Book Antiqua" w:hAnsi="Book Antiqua" w:cs="Times New Roman"/>
          <w:b/>
          <w:sz w:val="24"/>
          <w:szCs w:val="24"/>
        </w:rPr>
        <w:t>Muto J</w:t>
      </w:r>
      <w:r w:rsidRPr="005B62DE">
        <w:rPr>
          <w:rFonts w:ascii="Book Antiqua" w:hAnsi="Book Antiqua" w:cs="Times New Roman"/>
          <w:sz w:val="24"/>
          <w:szCs w:val="24"/>
        </w:rPr>
        <w:t xml:space="preserve">, </w:t>
      </w:r>
      <w:proofErr w:type="spellStart"/>
      <w:r w:rsidRPr="005B62DE">
        <w:rPr>
          <w:rFonts w:ascii="Book Antiqua" w:hAnsi="Book Antiqua" w:cs="Times New Roman"/>
          <w:sz w:val="24"/>
          <w:szCs w:val="24"/>
        </w:rPr>
        <w:t>Shirabe</w:t>
      </w:r>
      <w:proofErr w:type="spellEnd"/>
      <w:r w:rsidRPr="005B62DE">
        <w:rPr>
          <w:rFonts w:ascii="Book Antiqua" w:hAnsi="Book Antiqua" w:cs="Times New Roman"/>
          <w:sz w:val="24"/>
          <w:szCs w:val="24"/>
        </w:rPr>
        <w:t xml:space="preserve"> K, </w:t>
      </w:r>
      <w:proofErr w:type="spellStart"/>
      <w:r w:rsidRPr="005B62DE">
        <w:rPr>
          <w:rFonts w:ascii="Book Antiqua" w:hAnsi="Book Antiqua" w:cs="Times New Roman"/>
          <w:sz w:val="24"/>
          <w:szCs w:val="24"/>
        </w:rPr>
        <w:t>Sugimachi</w:t>
      </w:r>
      <w:proofErr w:type="spellEnd"/>
      <w:r w:rsidRPr="005B62DE">
        <w:rPr>
          <w:rFonts w:ascii="Book Antiqua" w:hAnsi="Book Antiqua" w:cs="Times New Roman"/>
          <w:sz w:val="24"/>
          <w:szCs w:val="24"/>
        </w:rPr>
        <w:t xml:space="preserve"> K, </w:t>
      </w:r>
      <w:proofErr w:type="spellStart"/>
      <w:r w:rsidRPr="005B62DE">
        <w:rPr>
          <w:rFonts w:ascii="Book Antiqua" w:hAnsi="Book Antiqua" w:cs="Times New Roman"/>
          <w:sz w:val="24"/>
          <w:szCs w:val="24"/>
        </w:rPr>
        <w:t>Maehara</w:t>
      </w:r>
      <w:proofErr w:type="spellEnd"/>
      <w:r w:rsidRPr="005B62DE">
        <w:rPr>
          <w:rFonts w:ascii="Book Antiqua" w:hAnsi="Book Antiqua" w:cs="Times New Roman"/>
          <w:sz w:val="24"/>
          <w:szCs w:val="24"/>
        </w:rPr>
        <w:t xml:space="preserve"> Y. Review of angiogenesis in hepatocellular carcinoma. </w:t>
      </w:r>
      <w:proofErr w:type="spellStart"/>
      <w:r w:rsidRPr="005B62DE">
        <w:rPr>
          <w:rFonts w:ascii="Book Antiqua" w:hAnsi="Book Antiqua" w:cs="Times New Roman"/>
          <w:i/>
          <w:sz w:val="24"/>
          <w:szCs w:val="24"/>
        </w:rPr>
        <w:t>Hepatol</w:t>
      </w:r>
      <w:proofErr w:type="spellEnd"/>
      <w:r w:rsidRPr="005B62DE">
        <w:rPr>
          <w:rFonts w:ascii="Book Antiqua" w:hAnsi="Book Antiqua" w:cs="Times New Roman"/>
          <w:i/>
          <w:sz w:val="24"/>
          <w:szCs w:val="24"/>
        </w:rPr>
        <w:t xml:space="preserve"> Res</w:t>
      </w:r>
      <w:r w:rsidRPr="005B62DE">
        <w:rPr>
          <w:rFonts w:ascii="Book Antiqua" w:hAnsi="Book Antiqua" w:cs="Times New Roman"/>
          <w:sz w:val="24"/>
          <w:szCs w:val="24"/>
        </w:rPr>
        <w:t xml:space="preserve"> 2015; </w:t>
      </w:r>
      <w:r w:rsidRPr="005B62DE">
        <w:rPr>
          <w:rFonts w:ascii="Book Antiqua" w:hAnsi="Book Antiqua" w:cs="Times New Roman"/>
          <w:b/>
          <w:sz w:val="24"/>
          <w:szCs w:val="24"/>
        </w:rPr>
        <w:t>45</w:t>
      </w:r>
      <w:r w:rsidRPr="005B62DE">
        <w:rPr>
          <w:rFonts w:ascii="Book Antiqua" w:hAnsi="Book Antiqua" w:cs="Times New Roman"/>
          <w:sz w:val="24"/>
          <w:szCs w:val="24"/>
        </w:rPr>
        <w:t>: 1-9 [PMID: 24533487 DOI: 10.1111/hepr.12310]</w:t>
      </w:r>
    </w:p>
    <w:p w14:paraId="3CC9D153"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23 </w:t>
      </w:r>
      <w:proofErr w:type="spellStart"/>
      <w:r w:rsidRPr="005B62DE">
        <w:rPr>
          <w:rFonts w:ascii="Book Antiqua" w:hAnsi="Book Antiqua" w:cs="Times New Roman"/>
          <w:b/>
          <w:sz w:val="24"/>
          <w:szCs w:val="24"/>
        </w:rPr>
        <w:t>Lazăr</w:t>
      </w:r>
      <w:proofErr w:type="spellEnd"/>
      <w:r w:rsidRPr="005B62DE">
        <w:rPr>
          <w:rFonts w:ascii="Book Antiqua" w:hAnsi="Book Antiqua" w:cs="Times New Roman"/>
          <w:b/>
          <w:sz w:val="24"/>
          <w:szCs w:val="24"/>
        </w:rPr>
        <w:t xml:space="preserve"> DC</w:t>
      </w:r>
      <w:r w:rsidRPr="005B62DE">
        <w:rPr>
          <w:rFonts w:ascii="Book Antiqua" w:hAnsi="Book Antiqua" w:cs="Times New Roman"/>
          <w:sz w:val="24"/>
          <w:szCs w:val="24"/>
        </w:rPr>
        <w:t xml:space="preserve">, Avram MF, </w:t>
      </w:r>
      <w:proofErr w:type="spellStart"/>
      <w:r w:rsidRPr="005B62DE">
        <w:rPr>
          <w:rFonts w:ascii="Book Antiqua" w:hAnsi="Book Antiqua" w:cs="Times New Roman"/>
          <w:sz w:val="24"/>
          <w:szCs w:val="24"/>
        </w:rPr>
        <w:t>Romo</w:t>
      </w:r>
      <w:r w:rsidRPr="005B62DE">
        <w:rPr>
          <w:rFonts w:ascii="Cambria" w:hAnsi="Cambria" w:cs="Cambria"/>
          <w:sz w:val="24"/>
          <w:szCs w:val="24"/>
        </w:rPr>
        <w:t>ș</w:t>
      </w:r>
      <w:r w:rsidRPr="005B62DE">
        <w:rPr>
          <w:rFonts w:ascii="Book Antiqua" w:hAnsi="Book Antiqua" w:cs="Times New Roman"/>
          <w:sz w:val="24"/>
          <w:szCs w:val="24"/>
        </w:rPr>
        <w:t>an</w:t>
      </w:r>
      <w:proofErr w:type="spellEnd"/>
      <w:r w:rsidRPr="005B62DE">
        <w:rPr>
          <w:rFonts w:ascii="Book Antiqua" w:hAnsi="Book Antiqua" w:cs="Times New Roman"/>
          <w:sz w:val="24"/>
          <w:szCs w:val="24"/>
        </w:rPr>
        <w:t xml:space="preserve"> I, </w:t>
      </w:r>
      <w:proofErr w:type="spellStart"/>
      <w:r w:rsidRPr="005B62DE">
        <w:rPr>
          <w:rFonts w:ascii="Book Antiqua" w:hAnsi="Book Antiqua" w:cs="Times New Roman"/>
          <w:sz w:val="24"/>
          <w:szCs w:val="24"/>
        </w:rPr>
        <w:t>V</w:t>
      </w:r>
      <w:r w:rsidRPr="005B62DE">
        <w:rPr>
          <w:rFonts w:ascii="Book Antiqua" w:hAnsi="Book Antiqua" w:cs="Book Antiqua"/>
          <w:sz w:val="24"/>
          <w:szCs w:val="24"/>
        </w:rPr>
        <w:t>ă</w:t>
      </w:r>
      <w:r w:rsidRPr="005B62DE">
        <w:rPr>
          <w:rFonts w:ascii="Book Antiqua" w:hAnsi="Book Antiqua" w:cs="Times New Roman"/>
          <w:sz w:val="24"/>
          <w:szCs w:val="24"/>
        </w:rPr>
        <w:t>cariu</w:t>
      </w:r>
      <w:proofErr w:type="spellEnd"/>
      <w:r w:rsidRPr="005B62DE">
        <w:rPr>
          <w:rFonts w:ascii="Book Antiqua" w:hAnsi="Book Antiqua" w:cs="Times New Roman"/>
          <w:sz w:val="24"/>
          <w:szCs w:val="24"/>
        </w:rPr>
        <w:t xml:space="preserve"> V, </w:t>
      </w:r>
      <w:proofErr w:type="spellStart"/>
      <w:r w:rsidRPr="005B62DE">
        <w:rPr>
          <w:rFonts w:ascii="Book Antiqua" w:hAnsi="Book Antiqua" w:cs="Times New Roman"/>
          <w:sz w:val="24"/>
          <w:szCs w:val="24"/>
        </w:rPr>
        <w:t>Goldi</w:t>
      </w:r>
      <w:r w:rsidRPr="005B62DE">
        <w:rPr>
          <w:rFonts w:ascii="Cambria" w:hAnsi="Cambria" w:cs="Cambria"/>
          <w:sz w:val="24"/>
          <w:szCs w:val="24"/>
        </w:rPr>
        <w:t>ș</w:t>
      </w:r>
      <w:proofErr w:type="spellEnd"/>
      <w:r w:rsidRPr="005B62DE">
        <w:rPr>
          <w:rFonts w:ascii="Book Antiqua" w:hAnsi="Book Antiqua" w:cs="Times New Roman"/>
          <w:sz w:val="24"/>
          <w:szCs w:val="24"/>
        </w:rPr>
        <w:t xml:space="preserve"> A, </w:t>
      </w:r>
      <w:proofErr w:type="spellStart"/>
      <w:r w:rsidRPr="005B62DE">
        <w:rPr>
          <w:rFonts w:ascii="Book Antiqua" w:hAnsi="Book Antiqua" w:cs="Times New Roman"/>
          <w:sz w:val="24"/>
          <w:szCs w:val="24"/>
        </w:rPr>
        <w:t>Cornianu</w:t>
      </w:r>
      <w:proofErr w:type="spellEnd"/>
      <w:r w:rsidRPr="005B62DE">
        <w:rPr>
          <w:rFonts w:ascii="Book Antiqua" w:hAnsi="Book Antiqua" w:cs="Times New Roman"/>
          <w:sz w:val="24"/>
          <w:szCs w:val="24"/>
        </w:rPr>
        <w:t xml:space="preserve"> M. Malignant hepatic vascular tumors in adults: Characteristics, diagnostic difficulties and current management. </w:t>
      </w:r>
      <w:r w:rsidRPr="005B62DE">
        <w:rPr>
          <w:rFonts w:ascii="Book Antiqua" w:hAnsi="Book Antiqua" w:cs="Times New Roman"/>
          <w:i/>
          <w:sz w:val="24"/>
          <w:szCs w:val="24"/>
        </w:rPr>
        <w:t xml:space="preserve">World J </w:t>
      </w:r>
      <w:proofErr w:type="spellStart"/>
      <w:r w:rsidRPr="005B62DE">
        <w:rPr>
          <w:rFonts w:ascii="Book Antiqua" w:hAnsi="Book Antiqua" w:cs="Times New Roman"/>
          <w:i/>
          <w:sz w:val="24"/>
          <w:szCs w:val="24"/>
        </w:rPr>
        <w:t>Clin</w:t>
      </w:r>
      <w:proofErr w:type="spellEnd"/>
      <w:r w:rsidRPr="005B62DE">
        <w:rPr>
          <w:rFonts w:ascii="Book Antiqua" w:hAnsi="Book Antiqua" w:cs="Times New Roman"/>
          <w:i/>
          <w:sz w:val="24"/>
          <w:szCs w:val="24"/>
        </w:rPr>
        <w:t xml:space="preserve"> Oncol</w:t>
      </w:r>
      <w:r w:rsidRPr="005B62DE">
        <w:rPr>
          <w:rFonts w:ascii="Book Antiqua" w:hAnsi="Book Antiqua" w:cs="Times New Roman"/>
          <w:sz w:val="24"/>
          <w:szCs w:val="24"/>
        </w:rPr>
        <w:t xml:space="preserve"> 2019; </w:t>
      </w:r>
      <w:r w:rsidRPr="005B62DE">
        <w:rPr>
          <w:rFonts w:ascii="Book Antiqua" w:hAnsi="Book Antiqua" w:cs="Times New Roman"/>
          <w:b/>
          <w:sz w:val="24"/>
          <w:szCs w:val="24"/>
        </w:rPr>
        <w:t>10</w:t>
      </w:r>
      <w:r w:rsidRPr="005B62DE">
        <w:rPr>
          <w:rFonts w:ascii="Book Antiqua" w:hAnsi="Book Antiqua" w:cs="Times New Roman"/>
          <w:sz w:val="24"/>
          <w:szCs w:val="24"/>
        </w:rPr>
        <w:t>: 110-135 [PMID: 30949442 DOI: 10.5306/wjco.v10.i3.110]</w:t>
      </w:r>
    </w:p>
    <w:p w14:paraId="25702BAE"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24 </w:t>
      </w:r>
      <w:proofErr w:type="spellStart"/>
      <w:r w:rsidRPr="005B62DE">
        <w:rPr>
          <w:rFonts w:ascii="Book Antiqua" w:hAnsi="Book Antiqua" w:cs="Times New Roman"/>
          <w:b/>
          <w:sz w:val="24"/>
          <w:szCs w:val="24"/>
        </w:rPr>
        <w:t>d'Annibale</w:t>
      </w:r>
      <w:proofErr w:type="spellEnd"/>
      <w:r w:rsidRPr="005B62DE">
        <w:rPr>
          <w:rFonts w:ascii="Book Antiqua" w:hAnsi="Book Antiqua" w:cs="Times New Roman"/>
          <w:b/>
          <w:sz w:val="24"/>
          <w:szCs w:val="24"/>
        </w:rPr>
        <w:t xml:space="preserve"> M</w:t>
      </w:r>
      <w:r w:rsidRPr="005B62DE">
        <w:rPr>
          <w:rFonts w:ascii="Book Antiqua" w:hAnsi="Book Antiqua" w:cs="Times New Roman"/>
          <w:sz w:val="24"/>
          <w:szCs w:val="24"/>
        </w:rPr>
        <w:t xml:space="preserve">, </w:t>
      </w:r>
      <w:proofErr w:type="spellStart"/>
      <w:r w:rsidRPr="005B62DE">
        <w:rPr>
          <w:rFonts w:ascii="Book Antiqua" w:hAnsi="Book Antiqua" w:cs="Times New Roman"/>
          <w:sz w:val="24"/>
          <w:szCs w:val="24"/>
        </w:rPr>
        <w:t>Piovanello</w:t>
      </w:r>
      <w:proofErr w:type="spellEnd"/>
      <w:r w:rsidRPr="005B62DE">
        <w:rPr>
          <w:rFonts w:ascii="Book Antiqua" w:hAnsi="Book Antiqua" w:cs="Times New Roman"/>
          <w:sz w:val="24"/>
          <w:szCs w:val="24"/>
        </w:rPr>
        <w:t xml:space="preserve"> P, </w:t>
      </w:r>
      <w:proofErr w:type="spellStart"/>
      <w:r w:rsidRPr="005B62DE">
        <w:rPr>
          <w:rFonts w:ascii="Book Antiqua" w:hAnsi="Book Antiqua" w:cs="Times New Roman"/>
          <w:sz w:val="24"/>
          <w:szCs w:val="24"/>
        </w:rPr>
        <w:t>Carlini</w:t>
      </w:r>
      <w:proofErr w:type="spellEnd"/>
      <w:r w:rsidRPr="005B62DE">
        <w:rPr>
          <w:rFonts w:ascii="Book Antiqua" w:hAnsi="Book Antiqua" w:cs="Times New Roman"/>
          <w:sz w:val="24"/>
          <w:szCs w:val="24"/>
        </w:rPr>
        <w:t xml:space="preserve"> P, Del </w:t>
      </w:r>
      <w:proofErr w:type="spellStart"/>
      <w:r w:rsidRPr="005B62DE">
        <w:rPr>
          <w:rFonts w:ascii="Book Antiqua" w:hAnsi="Book Antiqua" w:cs="Times New Roman"/>
          <w:sz w:val="24"/>
          <w:szCs w:val="24"/>
        </w:rPr>
        <w:t>Nonno</w:t>
      </w:r>
      <w:proofErr w:type="spellEnd"/>
      <w:r w:rsidRPr="005B62DE">
        <w:rPr>
          <w:rFonts w:ascii="Book Antiqua" w:hAnsi="Book Antiqua" w:cs="Times New Roman"/>
          <w:sz w:val="24"/>
          <w:szCs w:val="24"/>
        </w:rPr>
        <w:t xml:space="preserve"> F, </w:t>
      </w:r>
      <w:proofErr w:type="spellStart"/>
      <w:r w:rsidRPr="005B62DE">
        <w:rPr>
          <w:rFonts w:ascii="Book Antiqua" w:hAnsi="Book Antiqua" w:cs="Times New Roman"/>
          <w:sz w:val="24"/>
          <w:szCs w:val="24"/>
        </w:rPr>
        <w:t>Sciarretta</w:t>
      </w:r>
      <w:proofErr w:type="spellEnd"/>
      <w:r w:rsidRPr="005B62DE">
        <w:rPr>
          <w:rFonts w:ascii="Book Antiqua" w:hAnsi="Book Antiqua" w:cs="Times New Roman"/>
          <w:sz w:val="24"/>
          <w:szCs w:val="24"/>
        </w:rPr>
        <w:t xml:space="preserve"> F, Rossi M, </w:t>
      </w:r>
      <w:proofErr w:type="spellStart"/>
      <w:r w:rsidRPr="005B62DE">
        <w:rPr>
          <w:rFonts w:ascii="Book Antiqua" w:hAnsi="Book Antiqua" w:cs="Times New Roman"/>
          <w:sz w:val="24"/>
          <w:szCs w:val="24"/>
        </w:rPr>
        <w:t>Berloco</w:t>
      </w:r>
      <w:proofErr w:type="spellEnd"/>
      <w:r w:rsidRPr="005B62DE">
        <w:rPr>
          <w:rFonts w:ascii="Book Antiqua" w:hAnsi="Book Antiqua" w:cs="Times New Roman"/>
          <w:sz w:val="24"/>
          <w:szCs w:val="24"/>
        </w:rPr>
        <w:t xml:space="preserve"> P, </w:t>
      </w:r>
      <w:proofErr w:type="spellStart"/>
      <w:r w:rsidRPr="005B62DE">
        <w:rPr>
          <w:rFonts w:ascii="Book Antiqua" w:hAnsi="Book Antiqua" w:cs="Times New Roman"/>
          <w:sz w:val="24"/>
          <w:szCs w:val="24"/>
        </w:rPr>
        <w:t>Iappelli</w:t>
      </w:r>
      <w:proofErr w:type="spellEnd"/>
      <w:r w:rsidRPr="005B62DE">
        <w:rPr>
          <w:rFonts w:ascii="Book Antiqua" w:hAnsi="Book Antiqua" w:cs="Times New Roman"/>
          <w:sz w:val="24"/>
          <w:szCs w:val="24"/>
        </w:rPr>
        <w:t xml:space="preserve"> M, </w:t>
      </w:r>
      <w:proofErr w:type="spellStart"/>
      <w:r w:rsidRPr="005B62DE">
        <w:rPr>
          <w:rFonts w:ascii="Book Antiqua" w:hAnsi="Book Antiqua" w:cs="Times New Roman"/>
          <w:sz w:val="24"/>
          <w:szCs w:val="24"/>
        </w:rPr>
        <w:t>Lonardo</w:t>
      </w:r>
      <w:proofErr w:type="spellEnd"/>
      <w:r w:rsidRPr="005B62DE">
        <w:rPr>
          <w:rFonts w:ascii="Book Antiqua" w:hAnsi="Book Antiqua" w:cs="Times New Roman"/>
          <w:sz w:val="24"/>
          <w:szCs w:val="24"/>
        </w:rPr>
        <w:t xml:space="preserve"> MT, Perrone R, </w:t>
      </w:r>
      <w:proofErr w:type="spellStart"/>
      <w:r w:rsidRPr="005B62DE">
        <w:rPr>
          <w:rFonts w:ascii="Book Antiqua" w:hAnsi="Book Antiqua" w:cs="Times New Roman"/>
          <w:sz w:val="24"/>
          <w:szCs w:val="24"/>
        </w:rPr>
        <w:t>Donnorso</w:t>
      </w:r>
      <w:proofErr w:type="spellEnd"/>
      <w:r w:rsidRPr="005B62DE">
        <w:rPr>
          <w:rFonts w:ascii="Book Antiqua" w:hAnsi="Book Antiqua" w:cs="Times New Roman"/>
          <w:sz w:val="24"/>
          <w:szCs w:val="24"/>
        </w:rPr>
        <w:t xml:space="preserve"> R. Epithelioid hemangioendothelioma of the liver: case report and review of the literature. </w:t>
      </w:r>
      <w:r w:rsidRPr="005B62DE">
        <w:rPr>
          <w:rFonts w:ascii="Book Antiqua" w:hAnsi="Book Antiqua" w:cs="Times New Roman"/>
          <w:i/>
          <w:sz w:val="24"/>
          <w:szCs w:val="24"/>
        </w:rPr>
        <w:t>Transplant Proc</w:t>
      </w:r>
      <w:r w:rsidRPr="005B62DE">
        <w:rPr>
          <w:rFonts w:ascii="Book Antiqua" w:hAnsi="Book Antiqua" w:cs="Times New Roman"/>
          <w:sz w:val="24"/>
          <w:szCs w:val="24"/>
        </w:rPr>
        <w:t xml:space="preserve"> 2002; </w:t>
      </w:r>
      <w:r w:rsidRPr="005B62DE">
        <w:rPr>
          <w:rFonts w:ascii="Book Antiqua" w:hAnsi="Book Antiqua" w:cs="Times New Roman"/>
          <w:b/>
          <w:sz w:val="24"/>
          <w:szCs w:val="24"/>
        </w:rPr>
        <w:t>34</w:t>
      </w:r>
      <w:r w:rsidRPr="005B62DE">
        <w:rPr>
          <w:rFonts w:ascii="Book Antiqua" w:hAnsi="Book Antiqua" w:cs="Times New Roman"/>
          <w:sz w:val="24"/>
          <w:szCs w:val="24"/>
        </w:rPr>
        <w:t>: 1248-1251 [PMID: 12072330 DOI: 10.1016/s0041-1345(02)02751-3]</w:t>
      </w:r>
    </w:p>
    <w:p w14:paraId="5B487379"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25 </w:t>
      </w:r>
      <w:proofErr w:type="spellStart"/>
      <w:r w:rsidRPr="005B62DE">
        <w:rPr>
          <w:rFonts w:ascii="Book Antiqua" w:hAnsi="Book Antiqua" w:cs="Times New Roman"/>
          <w:b/>
          <w:sz w:val="24"/>
          <w:szCs w:val="24"/>
        </w:rPr>
        <w:t>Fukayama</w:t>
      </w:r>
      <w:proofErr w:type="spellEnd"/>
      <w:r w:rsidRPr="005B62DE">
        <w:rPr>
          <w:rFonts w:ascii="Book Antiqua" w:hAnsi="Book Antiqua" w:cs="Times New Roman"/>
          <w:b/>
          <w:sz w:val="24"/>
          <w:szCs w:val="24"/>
        </w:rPr>
        <w:t xml:space="preserve"> M</w:t>
      </w:r>
      <w:r w:rsidRPr="005B62DE">
        <w:rPr>
          <w:rFonts w:ascii="Book Antiqua" w:hAnsi="Book Antiqua" w:cs="Times New Roman"/>
          <w:sz w:val="24"/>
          <w:szCs w:val="24"/>
        </w:rPr>
        <w:t xml:space="preserve">, Nihei Z, Takizawa T, Kawaguchi K, Harada H, Koike M. Malignant epithelioid hemangioendothelioma of the liver, spreading through the hepatic veins. </w:t>
      </w:r>
      <w:proofErr w:type="spellStart"/>
      <w:r w:rsidRPr="005B62DE">
        <w:rPr>
          <w:rFonts w:ascii="Book Antiqua" w:hAnsi="Book Antiqua" w:cs="Times New Roman"/>
          <w:i/>
          <w:sz w:val="24"/>
          <w:szCs w:val="24"/>
        </w:rPr>
        <w:t>Virchows</w:t>
      </w:r>
      <w:proofErr w:type="spellEnd"/>
      <w:r w:rsidRPr="005B62DE">
        <w:rPr>
          <w:rFonts w:ascii="Book Antiqua" w:hAnsi="Book Antiqua" w:cs="Times New Roman"/>
          <w:i/>
          <w:sz w:val="24"/>
          <w:szCs w:val="24"/>
        </w:rPr>
        <w:t xml:space="preserve"> Arch A </w:t>
      </w:r>
      <w:proofErr w:type="spellStart"/>
      <w:r w:rsidRPr="005B62DE">
        <w:rPr>
          <w:rFonts w:ascii="Book Antiqua" w:hAnsi="Book Antiqua" w:cs="Times New Roman"/>
          <w:i/>
          <w:sz w:val="24"/>
          <w:szCs w:val="24"/>
        </w:rPr>
        <w:t>Pathol</w:t>
      </w:r>
      <w:proofErr w:type="spellEnd"/>
      <w:r w:rsidRPr="005B62DE">
        <w:rPr>
          <w:rFonts w:ascii="Book Antiqua" w:hAnsi="Book Antiqua" w:cs="Times New Roman"/>
          <w:i/>
          <w:sz w:val="24"/>
          <w:szCs w:val="24"/>
        </w:rPr>
        <w:t xml:space="preserve"> </w:t>
      </w:r>
      <w:proofErr w:type="spellStart"/>
      <w:r w:rsidRPr="005B62DE">
        <w:rPr>
          <w:rFonts w:ascii="Book Antiqua" w:hAnsi="Book Antiqua" w:cs="Times New Roman"/>
          <w:i/>
          <w:sz w:val="24"/>
          <w:szCs w:val="24"/>
        </w:rPr>
        <w:t>Anat</w:t>
      </w:r>
      <w:proofErr w:type="spellEnd"/>
      <w:r w:rsidRPr="005B62DE">
        <w:rPr>
          <w:rFonts w:ascii="Book Antiqua" w:hAnsi="Book Antiqua" w:cs="Times New Roman"/>
          <w:i/>
          <w:sz w:val="24"/>
          <w:szCs w:val="24"/>
        </w:rPr>
        <w:t xml:space="preserve"> </w:t>
      </w:r>
      <w:proofErr w:type="spellStart"/>
      <w:r w:rsidRPr="005B62DE">
        <w:rPr>
          <w:rFonts w:ascii="Book Antiqua" w:hAnsi="Book Antiqua" w:cs="Times New Roman"/>
          <w:i/>
          <w:sz w:val="24"/>
          <w:szCs w:val="24"/>
        </w:rPr>
        <w:t>Histopathol</w:t>
      </w:r>
      <w:proofErr w:type="spellEnd"/>
      <w:r w:rsidRPr="005B62DE">
        <w:rPr>
          <w:rFonts w:ascii="Book Antiqua" w:hAnsi="Book Antiqua" w:cs="Times New Roman"/>
          <w:sz w:val="24"/>
          <w:szCs w:val="24"/>
        </w:rPr>
        <w:t xml:space="preserve"> 1984; </w:t>
      </w:r>
      <w:r w:rsidRPr="005B62DE">
        <w:rPr>
          <w:rFonts w:ascii="Book Antiqua" w:hAnsi="Book Antiqua" w:cs="Times New Roman"/>
          <w:b/>
          <w:sz w:val="24"/>
          <w:szCs w:val="24"/>
        </w:rPr>
        <w:t>404</w:t>
      </w:r>
      <w:r w:rsidRPr="005B62DE">
        <w:rPr>
          <w:rFonts w:ascii="Book Antiqua" w:hAnsi="Book Antiqua" w:cs="Times New Roman"/>
          <w:sz w:val="24"/>
          <w:szCs w:val="24"/>
        </w:rPr>
        <w:t>: 275-287 [PMID: 6437065 DOI: 10.1007/bf00694893]</w:t>
      </w:r>
    </w:p>
    <w:p w14:paraId="0582CAD1"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26 </w:t>
      </w:r>
      <w:proofErr w:type="spellStart"/>
      <w:r w:rsidRPr="005B62DE">
        <w:rPr>
          <w:rFonts w:ascii="Book Antiqua" w:hAnsi="Book Antiqua" w:cs="Times New Roman"/>
          <w:b/>
          <w:sz w:val="24"/>
          <w:szCs w:val="24"/>
        </w:rPr>
        <w:t>Lyburn</w:t>
      </w:r>
      <w:proofErr w:type="spellEnd"/>
      <w:r w:rsidRPr="005B62DE">
        <w:rPr>
          <w:rFonts w:ascii="Book Antiqua" w:hAnsi="Book Antiqua" w:cs="Times New Roman"/>
          <w:b/>
          <w:sz w:val="24"/>
          <w:szCs w:val="24"/>
        </w:rPr>
        <w:t xml:space="preserve"> ID</w:t>
      </w:r>
      <w:r w:rsidRPr="005B62DE">
        <w:rPr>
          <w:rFonts w:ascii="Book Antiqua" w:hAnsi="Book Antiqua" w:cs="Times New Roman"/>
          <w:sz w:val="24"/>
          <w:szCs w:val="24"/>
        </w:rPr>
        <w:t xml:space="preserve">, </w:t>
      </w:r>
      <w:proofErr w:type="spellStart"/>
      <w:r w:rsidRPr="005B62DE">
        <w:rPr>
          <w:rFonts w:ascii="Book Antiqua" w:hAnsi="Book Antiqua" w:cs="Times New Roman"/>
          <w:sz w:val="24"/>
          <w:szCs w:val="24"/>
        </w:rPr>
        <w:t>Torreggiani</w:t>
      </w:r>
      <w:proofErr w:type="spellEnd"/>
      <w:r w:rsidRPr="005B62DE">
        <w:rPr>
          <w:rFonts w:ascii="Book Antiqua" w:hAnsi="Book Antiqua" w:cs="Times New Roman"/>
          <w:sz w:val="24"/>
          <w:szCs w:val="24"/>
        </w:rPr>
        <w:t xml:space="preserve"> WC, Harris AC, </w:t>
      </w:r>
      <w:proofErr w:type="spellStart"/>
      <w:r w:rsidRPr="005B62DE">
        <w:rPr>
          <w:rFonts w:ascii="Book Antiqua" w:hAnsi="Book Antiqua" w:cs="Times New Roman"/>
          <w:sz w:val="24"/>
          <w:szCs w:val="24"/>
        </w:rPr>
        <w:t>Zwirewich</w:t>
      </w:r>
      <w:proofErr w:type="spellEnd"/>
      <w:r w:rsidRPr="005B62DE">
        <w:rPr>
          <w:rFonts w:ascii="Book Antiqua" w:hAnsi="Book Antiqua" w:cs="Times New Roman"/>
          <w:sz w:val="24"/>
          <w:szCs w:val="24"/>
        </w:rPr>
        <w:t xml:space="preserve"> CV, Buckley AR, Davis JE, Chung SW, Scudamore CH, Ho SG. Hepatic epithelioid hemangioendothelioma: sonographic, CT, and MR imaging appearances. </w:t>
      </w:r>
      <w:r w:rsidRPr="005B62DE">
        <w:rPr>
          <w:rFonts w:ascii="Book Antiqua" w:hAnsi="Book Antiqua" w:cs="Times New Roman"/>
          <w:i/>
          <w:sz w:val="24"/>
          <w:szCs w:val="24"/>
        </w:rPr>
        <w:t xml:space="preserve">AJR Am J </w:t>
      </w:r>
      <w:proofErr w:type="spellStart"/>
      <w:r w:rsidRPr="005B62DE">
        <w:rPr>
          <w:rFonts w:ascii="Book Antiqua" w:hAnsi="Book Antiqua" w:cs="Times New Roman"/>
          <w:i/>
          <w:sz w:val="24"/>
          <w:szCs w:val="24"/>
        </w:rPr>
        <w:t>Roentgenol</w:t>
      </w:r>
      <w:proofErr w:type="spellEnd"/>
      <w:r w:rsidRPr="005B62DE">
        <w:rPr>
          <w:rFonts w:ascii="Book Antiqua" w:hAnsi="Book Antiqua" w:cs="Times New Roman"/>
          <w:sz w:val="24"/>
          <w:szCs w:val="24"/>
        </w:rPr>
        <w:t xml:space="preserve"> 2003; </w:t>
      </w:r>
      <w:r w:rsidRPr="005B62DE">
        <w:rPr>
          <w:rFonts w:ascii="Book Antiqua" w:hAnsi="Book Antiqua" w:cs="Times New Roman"/>
          <w:b/>
          <w:sz w:val="24"/>
          <w:szCs w:val="24"/>
        </w:rPr>
        <w:t>180</w:t>
      </w:r>
      <w:r w:rsidRPr="005B62DE">
        <w:rPr>
          <w:rFonts w:ascii="Book Antiqua" w:hAnsi="Book Antiqua" w:cs="Times New Roman"/>
          <w:sz w:val="24"/>
          <w:szCs w:val="24"/>
        </w:rPr>
        <w:t>: 1359-1364 [PMID: 12704052 DOI: 10.2214/ajr.180.5.1801359]</w:t>
      </w:r>
    </w:p>
    <w:p w14:paraId="05AB6FF2"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27 </w:t>
      </w:r>
      <w:r w:rsidRPr="005B62DE">
        <w:rPr>
          <w:rFonts w:ascii="Book Antiqua" w:hAnsi="Book Antiqua" w:cs="Times New Roman"/>
          <w:b/>
          <w:sz w:val="24"/>
          <w:szCs w:val="24"/>
        </w:rPr>
        <w:t>Hu HJ</w:t>
      </w:r>
      <w:r w:rsidRPr="005B62DE">
        <w:rPr>
          <w:rFonts w:ascii="Book Antiqua" w:hAnsi="Book Antiqua" w:cs="Times New Roman"/>
          <w:sz w:val="24"/>
          <w:szCs w:val="24"/>
        </w:rPr>
        <w:t xml:space="preserve">, </w:t>
      </w:r>
      <w:proofErr w:type="spellStart"/>
      <w:r w:rsidRPr="005B62DE">
        <w:rPr>
          <w:rFonts w:ascii="Book Antiqua" w:hAnsi="Book Antiqua" w:cs="Times New Roman"/>
          <w:sz w:val="24"/>
          <w:szCs w:val="24"/>
        </w:rPr>
        <w:t>Jin</w:t>
      </w:r>
      <w:proofErr w:type="spellEnd"/>
      <w:r w:rsidRPr="005B62DE">
        <w:rPr>
          <w:rFonts w:ascii="Book Antiqua" w:hAnsi="Book Antiqua" w:cs="Times New Roman"/>
          <w:sz w:val="24"/>
          <w:szCs w:val="24"/>
        </w:rPr>
        <w:t xml:space="preserve"> YW, Jing QY, Shrestha A, Cheng NS, Li FY. Hepatic epithelioid hemangioendothelioma: Dilemma and challenges in the preoperative diagnosis. </w:t>
      </w:r>
      <w:r w:rsidRPr="005B62DE">
        <w:rPr>
          <w:rFonts w:ascii="Book Antiqua" w:hAnsi="Book Antiqua" w:cs="Times New Roman"/>
          <w:i/>
          <w:sz w:val="24"/>
          <w:szCs w:val="24"/>
        </w:rPr>
        <w:t>World J Gastroenterol</w:t>
      </w:r>
      <w:r w:rsidRPr="005B62DE">
        <w:rPr>
          <w:rFonts w:ascii="Book Antiqua" w:hAnsi="Book Antiqua" w:cs="Times New Roman"/>
          <w:sz w:val="24"/>
          <w:szCs w:val="24"/>
        </w:rPr>
        <w:t xml:space="preserve"> 2016; </w:t>
      </w:r>
      <w:r w:rsidRPr="005B62DE">
        <w:rPr>
          <w:rFonts w:ascii="Book Antiqua" w:hAnsi="Book Antiqua" w:cs="Times New Roman"/>
          <w:b/>
          <w:sz w:val="24"/>
          <w:szCs w:val="24"/>
        </w:rPr>
        <w:t>22</w:t>
      </w:r>
      <w:r w:rsidRPr="005B62DE">
        <w:rPr>
          <w:rFonts w:ascii="Book Antiqua" w:hAnsi="Book Antiqua" w:cs="Times New Roman"/>
          <w:sz w:val="24"/>
          <w:szCs w:val="24"/>
        </w:rPr>
        <w:t>: 9247-9250 [PMID: 27895413 DOI: 10.3748/wjg.v22.i41.9247]</w:t>
      </w:r>
    </w:p>
    <w:p w14:paraId="1CF25D59" w14:textId="1760BD5A"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28 </w:t>
      </w:r>
      <w:proofErr w:type="spellStart"/>
      <w:r w:rsidRPr="005B62DE">
        <w:rPr>
          <w:rFonts w:ascii="Book Antiqua" w:hAnsi="Book Antiqua" w:cs="Times New Roman"/>
          <w:b/>
          <w:sz w:val="24"/>
          <w:szCs w:val="24"/>
        </w:rPr>
        <w:t>Mulazzani</w:t>
      </w:r>
      <w:proofErr w:type="spellEnd"/>
      <w:r w:rsidRPr="005B62DE">
        <w:rPr>
          <w:rFonts w:ascii="Book Antiqua" w:hAnsi="Book Antiqua" w:cs="Times New Roman"/>
          <w:b/>
          <w:sz w:val="24"/>
          <w:szCs w:val="24"/>
        </w:rPr>
        <w:t xml:space="preserve"> L,</w:t>
      </w:r>
      <w:r w:rsidRPr="005B62DE">
        <w:rPr>
          <w:rFonts w:ascii="Book Antiqua" w:hAnsi="Book Antiqua" w:cs="Times New Roman"/>
          <w:sz w:val="24"/>
          <w:szCs w:val="24"/>
        </w:rPr>
        <w:t xml:space="preserve"> </w:t>
      </w:r>
      <w:proofErr w:type="spellStart"/>
      <w:r w:rsidRPr="005B62DE">
        <w:rPr>
          <w:rFonts w:ascii="Book Antiqua" w:hAnsi="Book Antiqua" w:cs="Times New Roman"/>
          <w:sz w:val="24"/>
          <w:szCs w:val="24"/>
        </w:rPr>
        <w:t>Alvisi</w:t>
      </w:r>
      <w:proofErr w:type="spellEnd"/>
      <w:r w:rsidRPr="005B62DE">
        <w:rPr>
          <w:rFonts w:ascii="Book Antiqua" w:hAnsi="Book Antiqua" w:cs="Times New Roman"/>
          <w:sz w:val="24"/>
          <w:szCs w:val="24"/>
        </w:rPr>
        <w:t xml:space="preserve"> M. Imaging findings of hepatic epithelioid hemangioendothelioma and fibrolamellar hepatocellular carcinoma: a critical appraisal </w:t>
      </w:r>
      <w:r w:rsidRPr="005B62DE">
        <w:rPr>
          <w:rFonts w:ascii="Book Antiqua" w:hAnsi="Book Antiqua" w:cs="Times New Roman"/>
          <w:sz w:val="24"/>
          <w:szCs w:val="24"/>
        </w:rPr>
        <w:lastRenderedPageBreak/>
        <w:t>of current literature about imaging features of two rare liver cancers. Translational Cancer Research 2018; 8:</w:t>
      </w:r>
      <w:r w:rsidR="00670C29" w:rsidRPr="00486B77">
        <w:rPr>
          <w:rFonts w:ascii="Book Antiqua" w:hAnsi="Book Antiqua" w:cs="Times New Roman"/>
          <w:sz w:val="24"/>
          <w:szCs w:val="24"/>
        </w:rPr>
        <w:t xml:space="preserve"> </w:t>
      </w:r>
      <w:r w:rsidRPr="005B62DE">
        <w:rPr>
          <w:rFonts w:ascii="Book Antiqua" w:hAnsi="Book Antiqua" w:cs="Times New Roman"/>
          <w:sz w:val="24"/>
          <w:szCs w:val="24"/>
        </w:rPr>
        <w:t>S297-S310 [DOI: 10.21037/tcr.2018.11.33]</w:t>
      </w:r>
    </w:p>
    <w:p w14:paraId="18F3EF49"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29 </w:t>
      </w:r>
      <w:r w:rsidRPr="005B62DE">
        <w:rPr>
          <w:rFonts w:ascii="Book Antiqua" w:hAnsi="Book Antiqua" w:cs="Times New Roman"/>
          <w:b/>
          <w:sz w:val="24"/>
          <w:szCs w:val="24"/>
        </w:rPr>
        <w:t>Dong Y</w:t>
      </w:r>
      <w:r w:rsidRPr="005B62DE">
        <w:rPr>
          <w:rFonts w:ascii="Book Antiqua" w:hAnsi="Book Antiqua" w:cs="Times New Roman"/>
          <w:sz w:val="24"/>
          <w:szCs w:val="24"/>
        </w:rPr>
        <w:t xml:space="preserve">, Wang WP, </w:t>
      </w:r>
      <w:proofErr w:type="spellStart"/>
      <w:r w:rsidRPr="005B62DE">
        <w:rPr>
          <w:rFonts w:ascii="Book Antiqua" w:hAnsi="Book Antiqua" w:cs="Times New Roman"/>
          <w:sz w:val="24"/>
          <w:szCs w:val="24"/>
        </w:rPr>
        <w:t>Cantisani</w:t>
      </w:r>
      <w:proofErr w:type="spellEnd"/>
      <w:r w:rsidRPr="005B62DE">
        <w:rPr>
          <w:rFonts w:ascii="Book Antiqua" w:hAnsi="Book Antiqua" w:cs="Times New Roman"/>
          <w:sz w:val="24"/>
          <w:szCs w:val="24"/>
        </w:rPr>
        <w:t xml:space="preserve"> V, D'Onofrio M, </w:t>
      </w:r>
      <w:proofErr w:type="spellStart"/>
      <w:r w:rsidRPr="005B62DE">
        <w:rPr>
          <w:rFonts w:ascii="Book Antiqua" w:hAnsi="Book Antiqua" w:cs="Times New Roman"/>
          <w:sz w:val="24"/>
          <w:szCs w:val="24"/>
        </w:rPr>
        <w:t>Ignee</w:t>
      </w:r>
      <w:proofErr w:type="spellEnd"/>
      <w:r w:rsidRPr="005B62DE">
        <w:rPr>
          <w:rFonts w:ascii="Book Antiqua" w:hAnsi="Book Antiqua" w:cs="Times New Roman"/>
          <w:sz w:val="24"/>
          <w:szCs w:val="24"/>
        </w:rPr>
        <w:t xml:space="preserve"> A, </w:t>
      </w:r>
      <w:proofErr w:type="spellStart"/>
      <w:r w:rsidRPr="005B62DE">
        <w:rPr>
          <w:rFonts w:ascii="Book Antiqua" w:hAnsi="Book Antiqua" w:cs="Times New Roman"/>
          <w:sz w:val="24"/>
          <w:szCs w:val="24"/>
        </w:rPr>
        <w:t>Mulazzani</w:t>
      </w:r>
      <w:proofErr w:type="spellEnd"/>
      <w:r w:rsidRPr="005B62DE">
        <w:rPr>
          <w:rFonts w:ascii="Book Antiqua" w:hAnsi="Book Antiqua" w:cs="Times New Roman"/>
          <w:sz w:val="24"/>
          <w:szCs w:val="24"/>
        </w:rPr>
        <w:t xml:space="preserve"> L, </w:t>
      </w:r>
      <w:proofErr w:type="spellStart"/>
      <w:r w:rsidRPr="005B62DE">
        <w:rPr>
          <w:rFonts w:ascii="Book Antiqua" w:hAnsi="Book Antiqua" w:cs="Times New Roman"/>
          <w:sz w:val="24"/>
          <w:szCs w:val="24"/>
        </w:rPr>
        <w:t>Saftoiu</w:t>
      </w:r>
      <w:proofErr w:type="spellEnd"/>
      <w:r w:rsidRPr="005B62DE">
        <w:rPr>
          <w:rFonts w:ascii="Book Antiqua" w:hAnsi="Book Antiqua" w:cs="Times New Roman"/>
          <w:sz w:val="24"/>
          <w:szCs w:val="24"/>
        </w:rPr>
        <w:t xml:space="preserve"> A, </w:t>
      </w:r>
      <w:proofErr w:type="spellStart"/>
      <w:r w:rsidRPr="005B62DE">
        <w:rPr>
          <w:rFonts w:ascii="Book Antiqua" w:hAnsi="Book Antiqua" w:cs="Times New Roman"/>
          <w:sz w:val="24"/>
          <w:szCs w:val="24"/>
        </w:rPr>
        <w:t>Sparchez</w:t>
      </w:r>
      <w:proofErr w:type="spellEnd"/>
      <w:r w:rsidRPr="005B62DE">
        <w:rPr>
          <w:rFonts w:ascii="Book Antiqua" w:hAnsi="Book Antiqua" w:cs="Times New Roman"/>
          <w:sz w:val="24"/>
          <w:szCs w:val="24"/>
        </w:rPr>
        <w:t xml:space="preserve"> Z, </w:t>
      </w:r>
      <w:proofErr w:type="spellStart"/>
      <w:r w:rsidRPr="005B62DE">
        <w:rPr>
          <w:rFonts w:ascii="Book Antiqua" w:hAnsi="Book Antiqua" w:cs="Times New Roman"/>
          <w:sz w:val="24"/>
          <w:szCs w:val="24"/>
        </w:rPr>
        <w:t>Sporea</w:t>
      </w:r>
      <w:proofErr w:type="spellEnd"/>
      <w:r w:rsidRPr="005B62DE">
        <w:rPr>
          <w:rFonts w:ascii="Book Antiqua" w:hAnsi="Book Antiqua" w:cs="Times New Roman"/>
          <w:sz w:val="24"/>
          <w:szCs w:val="24"/>
        </w:rPr>
        <w:t xml:space="preserve"> I, Dietrich CF. Contrast-enhanced ultrasound of histologically proven hepatic epithelioid hemangioendothelioma. </w:t>
      </w:r>
      <w:r w:rsidRPr="005B62DE">
        <w:rPr>
          <w:rFonts w:ascii="Book Antiqua" w:hAnsi="Book Antiqua" w:cs="Times New Roman"/>
          <w:i/>
          <w:sz w:val="24"/>
          <w:szCs w:val="24"/>
        </w:rPr>
        <w:t>World J Gastroenterol</w:t>
      </w:r>
      <w:r w:rsidRPr="005B62DE">
        <w:rPr>
          <w:rFonts w:ascii="Book Antiqua" w:hAnsi="Book Antiqua" w:cs="Times New Roman"/>
          <w:sz w:val="24"/>
          <w:szCs w:val="24"/>
        </w:rPr>
        <w:t xml:space="preserve"> 2016; </w:t>
      </w:r>
      <w:r w:rsidRPr="005B62DE">
        <w:rPr>
          <w:rFonts w:ascii="Book Antiqua" w:hAnsi="Book Antiqua" w:cs="Times New Roman"/>
          <w:b/>
          <w:sz w:val="24"/>
          <w:szCs w:val="24"/>
        </w:rPr>
        <w:t>22</w:t>
      </w:r>
      <w:r w:rsidRPr="005B62DE">
        <w:rPr>
          <w:rFonts w:ascii="Book Antiqua" w:hAnsi="Book Antiqua" w:cs="Times New Roman"/>
          <w:sz w:val="24"/>
          <w:szCs w:val="24"/>
        </w:rPr>
        <w:t>: 4741-4749 [PMID: 27217705 DOI: 10.3748/wjg.v22.i19.4741]</w:t>
      </w:r>
    </w:p>
    <w:p w14:paraId="612F6FBA"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30 </w:t>
      </w:r>
      <w:proofErr w:type="spellStart"/>
      <w:r w:rsidRPr="005B62DE">
        <w:rPr>
          <w:rFonts w:ascii="Book Antiqua" w:hAnsi="Book Antiqua" w:cs="Times New Roman"/>
          <w:b/>
          <w:sz w:val="24"/>
          <w:szCs w:val="24"/>
        </w:rPr>
        <w:t>Piscaglia</w:t>
      </w:r>
      <w:proofErr w:type="spellEnd"/>
      <w:r w:rsidRPr="005B62DE">
        <w:rPr>
          <w:rFonts w:ascii="Book Antiqua" w:hAnsi="Book Antiqua" w:cs="Times New Roman"/>
          <w:b/>
          <w:sz w:val="24"/>
          <w:szCs w:val="24"/>
        </w:rPr>
        <w:t xml:space="preserve"> F</w:t>
      </w:r>
      <w:r w:rsidRPr="005B62DE">
        <w:rPr>
          <w:rFonts w:ascii="Book Antiqua" w:hAnsi="Book Antiqua" w:cs="Times New Roman"/>
          <w:sz w:val="24"/>
          <w:szCs w:val="24"/>
        </w:rPr>
        <w:t xml:space="preserve">, </w:t>
      </w:r>
      <w:proofErr w:type="spellStart"/>
      <w:r w:rsidRPr="005B62DE">
        <w:rPr>
          <w:rFonts w:ascii="Book Antiqua" w:hAnsi="Book Antiqua" w:cs="Times New Roman"/>
          <w:sz w:val="24"/>
          <w:szCs w:val="24"/>
        </w:rPr>
        <w:t>Donati</w:t>
      </w:r>
      <w:proofErr w:type="spellEnd"/>
      <w:r w:rsidRPr="005B62DE">
        <w:rPr>
          <w:rFonts w:ascii="Book Antiqua" w:hAnsi="Book Antiqua" w:cs="Times New Roman"/>
          <w:sz w:val="24"/>
          <w:szCs w:val="24"/>
        </w:rPr>
        <w:t xml:space="preserve"> G, Serra C, </w:t>
      </w:r>
      <w:proofErr w:type="spellStart"/>
      <w:r w:rsidRPr="005B62DE">
        <w:rPr>
          <w:rFonts w:ascii="Book Antiqua" w:hAnsi="Book Antiqua" w:cs="Times New Roman"/>
          <w:sz w:val="24"/>
          <w:szCs w:val="24"/>
        </w:rPr>
        <w:t>Muratori</w:t>
      </w:r>
      <w:proofErr w:type="spellEnd"/>
      <w:r w:rsidRPr="005B62DE">
        <w:rPr>
          <w:rFonts w:ascii="Book Antiqua" w:hAnsi="Book Antiqua" w:cs="Times New Roman"/>
          <w:sz w:val="24"/>
          <w:szCs w:val="24"/>
        </w:rPr>
        <w:t xml:space="preserve"> R, </w:t>
      </w:r>
      <w:proofErr w:type="spellStart"/>
      <w:r w:rsidRPr="005B62DE">
        <w:rPr>
          <w:rFonts w:ascii="Book Antiqua" w:hAnsi="Book Antiqua" w:cs="Times New Roman"/>
          <w:sz w:val="24"/>
          <w:szCs w:val="24"/>
        </w:rPr>
        <w:t>Solmi</w:t>
      </w:r>
      <w:proofErr w:type="spellEnd"/>
      <w:r w:rsidRPr="005B62DE">
        <w:rPr>
          <w:rFonts w:ascii="Book Antiqua" w:hAnsi="Book Antiqua" w:cs="Times New Roman"/>
          <w:sz w:val="24"/>
          <w:szCs w:val="24"/>
        </w:rPr>
        <w:t xml:space="preserve"> L, </w:t>
      </w:r>
      <w:proofErr w:type="spellStart"/>
      <w:r w:rsidRPr="005B62DE">
        <w:rPr>
          <w:rFonts w:ascii="Book Antiqua" w:hAnsi="Book Antiqua" w:cs="Times New Roman"/>
          <w:sz w:val="24"/>
          <w:szCs w:val="24"/>
        </w:rPr>
        <w:t>Gaiani</w:t>
      </w:r>
      <w:proofErr w:type="spellEnd"/>
      <w:r w:rsidRPr="005B62DE">
        <w:rPr>
          <w:rFonts w:ascii="Book Antiqua" w:hAnsi="Book Antiqua" w:cs="Times New Roman"/>
          <w:sz w:val="24"/>
          <w:szCs w:val="24"/>
        </w:rPr>
        <w:t xml:space="preserve"> S, </w:t>
      </w:r>
      <w:proofErr w:type="spellStart"/>
      <w:r w:rsidRPr="005B62DE">
        <w:rPr>
          <w:rFonts w:ascii="Book Antiqua" w:hAnsi="Book Antiqua" w:cs="Times New Roman"/>
          <w:sz w:val="24"/>
          <w:szCs w:val="24"/>
        </w:rPr>
        <w:t>Gramantieri</w:t>
      </w:r>
      <w:proofErr w:type="spellEnd"/>
      <w:r w:rsidRPr="005B62DE">
        <w:rPr>
          <w:rFonts w:ascii="Book Antiqua" w:hAnsi="Book Antiqua" w:cs="Times New Roman"/>
          <w:sz w:val="24"/>
          <w:szCs w:val="24"/>
        </w:rPr>
        <w:t xml:space="preserve"> L, </w:t>
      </w:r>
      <w:proofErr w:type="spellStart"/>
      <w:r w:rsidRPr="005B62DE">
        <w:rPr>
          <w:rFonts w:ascii="Book Antiqua" w:hAnsi="Book Antiqua" w:cs="Times New Roman"/>
          <w:sz w:val="24"/>
          <w:szCs w:val="24"/>
        </w:rPr>
        <w:t>Bolondi</w:t>
      </w:r>
      <w:proofErr w:type="spellEnd"/>
      <w:r w:rsidRPr="005B62DE">
        <w:rPr>
          <w:rFonts w:ascii="Book Antiqua" w:hAnsi="Book Antiqua" w:cs="Times New Roman"/>
          <w:sz w:val="24"/>
          <w:szCs w:val="24"/>
        </w:rPr>
        <w:t xml:space="preserve"> L. Value of splanchnic Doppler ultrasound in the diagnosis of portal hypertension. </w:t>
      </w:r>
      <w:r w:rsidRPr="005B62DE">
        <w:rPr>
          <w:rFonts w:ascii="Book Antiqua" w:hAnsi="Book Antiqua" w:cs="Times New Roman"/>
          <w:i/>
          <w:sz w:val="24"/>
          <w:szCs w:val="24"/>
        </w:rPr>
        <w:t xml:space="preserve">Ultrasound Med </w:t>
      </w:r>
      <w:proofErr w:type="spellStart"/>
      <w:r w:rsidRPr="005B62DE">
        <w:rPr>
          <w:rFonts w:ascii="Book Antiqua" w:hAnsi="Book Antiqua" w:cs="Times New Roman"/>
          <w:i/>
          <w:sz w:val="24"/>
          <w:szCs w:val="24"/>
        </w:rPr>
        <w:t>Biol</w:t>
      </w:r>
      <w:proofErr w:type="spellEnd"/>
      <w:r w:rsidRPr="005B62DE">
        <w:rPr>
          <w:rFonts w:ascii="Book Antiqua" w:hAnsi="Book Antiqua" w:cs="Times New Roman"/>
          <w:sz w:val="24"/>
          <w:szCs w:val="24"/>
        </w:rPr>
        <w:t xml:space="preserve"> 2001; </w:t>
      </w:r>
      <w:r w:rsidRPr="005B62DE">
        <w:rPr>
          <w:rFonts w:ascii="Book Antiqua" w:hAnsi="Book Antiqua" w:cs="Times New Roman"/>
          <w:b/>
          <w:sz w:val="24"/>
          <w:szCs w:val="24"/>
        </w:rPr>
        <w:t>27</w:t>
      </w:r>
      <w:r w:rsidRPr="005B62DE">
        <w:rPr>
          <w:rFonts w:ascii="Book Antiqua" w:hAnsi="Book Antiqua" w:cs="Times New Roman"/>
          <w:sz w:val="24"/>
          <w:szCs w:val="24"/>
        </w:rPr>
        <w:t>: 893-899 [PMID: 11476921 DOI: 10.1016/s0301-5629(01)00390-8]</w:t>
      </w:r>
    </w:p>
    <w:p w14:paraId="73DE12DA"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31 </w:t>
      </w:r>
      <w:proofErr w:type="spellStart"/>
      <w:r w:rsidRPr="005B62DE">
        <w:rPr>
          <w:rFonts w:ascii="Book Antiqua" w:hAnsi="Book Antiqua" w:cs="Times New Roman"/>
          <w:b/>
          <w:sz w:val="24"/>
          <w:szCs w:val="24"/>
        </w:rPr>
        <w:t>Epelboym</w:t>
      </w:r>
      <w:proofErr w:type="spellEnd"/>
      <w:r w:rsidRPr="005B62DE">
        <w:rPr>
          <w:rFonts w:ascii="Book Antiqua" w:hAnsi="Book Antiqua" w:cs="Times New Roman"/>
          <w:b/>
          <w:sz w:val="24"/>
          <w:szCs w:val="24"/>
        </w:rPr>
        <w:t xml:space="preserve"> Y</w:t>
      </w:r>
      <w:r w:rsidRPr="005B62DE">
        <w:rPr>
          <w:rFonts w:ascii="Book Antiqua" w:hAnsi="Book Antiqua" w:cs="Times New Roman"/>
          <w:sz w:val="24"/>
          <w:szCs w:val="24"/>
        </w:rPr>
        <w:t xml:space="preserve">, </w:t>
      </w:r>
      <w:proofErr w:type="spellStart"/>
      <w:r w:rsidRPr="005B62DE">
        <w:rPr>
          <w:rFonts w:ascii="Book Antiqua" w:hAnsi="Book Antiqua" w:cs="Times New Roman"/>
          <w:sz w:val="24"/>
          <w:szCs w:val="24"/>
        </w:rPr>
        <w:t>Engelkemier</w:t>
      </w:r>
      <w:proofErr w:type="spellEnd"/>
      <w:r w:rsidRPr="005B62DE">
        <w:rPr>
          <w:rFonts w:ascii="Book Antiqua" w:hAnsi="Book Antiqua" w:cs="Times New Roman"/>
          <w:sz w:val="24"/>
          <w:szCs w:val="24"/>
        </w:rPr>
        <w:t xml:space="preserve"> DR, Thomas-Chausse F, </w:t>
      </w:r>
      <w:proofErr w:type="spellStart"/>
      <w:r w:rsidRPr="005B62DE">
        <w:rPr>
          <w:rFonts w:ascii="Book Antiqua" w:hAnsi="Book Antiqua" w:cs="Times New Roman"/>
          <w:sz w:val="24"/>
          <w:szCs w:val="24"/>
        </w:rPr>
        <w:t>Alomari</w:t>
      </w:r>
      <w:proofErr w:type="spellEnd"/>
      <w:r w:rsidRPr="005B62DE">
        <w:rPr>
          <w:rFonts w:ascii="Book Antiqua" w:hAnsi="Book Antiqua" w:cs="Times New Roman"/>
          <w:sz w:val="24"/>
          <w:szCs w:val="24"/>
        </w:rPr>
        <w:t xml:space="preserve"> AI, Al-</w:t>
      </w:r>
      <w:proofErr w:type="spellStart"/>
      <w:r w:rsidRPr="005B62DE">
        <w:rPr>
          <w:rFonts w:ascii="Book Antiqua" w:hAnsi="Book Antiqua" w:cs="Times New Roman"/>
          <w:sz w:val="24"/>
          <w:szCs w:val="24"/>
        </w:rPr>
        <w:t>Ibraheemi</w:t>
      </w:r>
      <w:proofErr w:type="spellEnd"/>
      <w:r w:rsidRPr="005B62DE">
        <w:rPr>
          <w:rFonts w:ascii="Book Antiqua" w:hAnsi="Book Antiqua" w:cs="Times New Roman"/>
          <w:sz w:val="24"/>
          <w:szCs w:val="24"/>
        </w:rPr>
        <w:t xml:space="preserve"> A, </w:t>
      </w:r>
      <w:proofErr w:type="spellStart"/>
      <w:r w:rsidRPr="005B62DE">
        <w:rPr>
          <w:rFonts w:ascii="Book Antiqua" w:hAnsi="Book Antiqua" w:cs="Times New Roman"/>
          <w:sz w:val="24"/>
          <w:szCs w:val="24"/>
        </w:rPr>
        <w:t>Trenor</w:t>
      </w:r>
      <w:proofErr w:type="spellEnd"/>
      <w:r w:rsidRPr="005B62DE">
        <w:rPr>
          <w:rFonts w:ascii="Book Antiqua" w:hAnsi="Book Antiqua" w:cs="Times New Roman"/>
          <w:sz w:val="24"/>
          <w:szCs w:val="24"/>
        </w:rPr>
        <w:t xml:space="preserve"> CC 3rd, Adams DM, Chaudry G. Imaging findings in epithelioid hemangioendothelioma. </w:t>
      </w:r>
      <w:proofErr w:type="spellStart"/>
      <w:r w:rsidRPr="005B62DE">
        <w:rPr>
          <w:rFonts w:ascii="Book Antiqua" w:hAnsi="Book Antiqua" w:cs="Times New Roman"/>
          <w:i/>
          <w:sz w:val="24"/>
          <w:szCs w:val="24"/>
        </w:rPr>
        <w:t>Clin</w:t>
      </w:r>
      <w:proofErr w:type="spellEnd"/>
      <w:r w:rsidRPr="005B62DE">
        <w:rPr>
          <w:rFonts w:ascii="Book Antiqua" w:hAnsi="Book Antiqua" w:cs="Times New Roman"/>
          <w:i/>
          <w:sz w:val="24"/>
          <w:szCs w:val="24"/>
        </w:rPr>
        <w:t xml:space="preserve"> Imaging</w:t>
      </w:r>
      <w:r w:rsidRPr="005B62DE">
        <w:rPr>
          <w:rFonts w:ascii="Book Antiqua" w:hAnsi="Book Antiqua" w:cs="Times New Roman"/>
          <w:sz w:val="24"/>
          <w:szCs w:val="24"/>
        </w:rPr>
        <w:t xml:space="preserve"> 2019; </w:t>
      </w:r>
      <w:r w:rsidRPr="005B62DE">
        <w:rPr>
          <w:rFonts w:ascii="Book Antiqua" w:hAnsi="Book Antiqua" w:cs="Times New Roman"/>
          <w:b/>
          <w:sz w:val="24"/>
          <w:szCs w:val="24"/>
        </w:rPr>
        <w:t>58</w:t>
      </w:r>
      <w:r w:rsidRPr="005B62DE">
        <w:rPr>
          <w:rFonts w:ascii="Book Antiqua" w:hAnsi="Book Antiqua" w:cs="Times New Roman"/>
          <w:sz w:val="24"/>
          <w:szCs w:val="24"/>
        </w:rPr>
        <w:t>: 59-65 [PMID: 31238187 DOI: 10.1016/j.clinimag.2019.06.002]</w:t>
      </w:r>
    </w:p>
    <w:p w14:paraId="29861EB2"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32 </w:t>
      </w:r>
      <w:proofErr w:type="spellStart"/>
      <w:r w:rsidRPr="005B62DE">
        <w:rPr>
          <w:rFonts w:ascii="Book Antiqua" w:hAnsi="Book Antiqua" w:cs="Times New Roman"/>
          <w:b/>
          <w:sz w:val="24"/>
          <w:szCs w:val="24"/>
        </w:rPr>
        <w:t>Radin</w:t>
      </w:r>
      <w:proofErr w:type="spellEnd"/>
      <w:r w:rsidRPr="005B62DE">
        <w:rPr>
          <w:rFonts w:ascii="Book Antiqua" w:hAnsi="Book Antiqua" w:cs="Times New Roman"/>
          <w:b/>
          <w:sz w:val="24"/>
          <w:szCs w:val="24"/>
        </w:rPr>
        <w:t xml:space="preserve"> DR</w:t>
      </w:r>
      <w:r w:rsidRPr="005B62DE">
        <w:rPr>
          <w:rFonts w:ascii="Book Antiqua" w:hAnsi="Book Antiqua" w:cs="Times New Roman"/>
          <w:sz w:val="24"/>
          <w:szCs w:val="24"/>
        </w:rPr>
        <w:t xml:space="preserve">, Craig JR, </w:t>
      </w:r>
      <w:proofErr w:type="spellStart"/>
      <w:r w:rsidRPr="005B62DE">
        <w:rPr>
          <w:rFonts w:ascii="Book Antiqua" w:hAnsi="Book Antiqua" w:cs="Times New Roman"/>
          <w:sz w:val="24"/>
          <w:szCs w:val="24"/>
        </w:rPr>
        <w:t>Colletti</w:t>
      </w:r>
      <w:proofErr w:type="spellEnd"/>
      <w:r w:rsidRPr="005B62DE">
        <w:rPr>
          <w:rFonts w:ascii="Book Antiqua" w:hAnsi="Book Antiqua" w:cs="Times New Roman"/>
          <w:sz w:val="24"/>
          <w:szCs w:val="24"/>
        </w:rPr>
        <w:t xml:space="preserve"> PM, Ralls PW, Halls JM. Hepatic epithelioid hemangioendothelioma. </w:t>
      </w:r>
      <w:r w:rsidRPr="005B62DE">
        <w:rPr>
          <w:rFonts w:ascii="Book Antiqua" w:hAnsi="Book Antiqua" w:cs="Times New Roman"/>
          <w:i/>
          <w:sz w:val="24"/>
          <w:szCs w:val="24"/>
        </w:rPr>
        <w:t>Radiology</w:t>
      </w:r>
      <w:r w:rsidRPr="005B62DE">
        <w:rPr>
          <w:rFonts w:ascii="Book Antiqua" w:hAnsi="Book Antiqua" w:cs="Times New Roman"/>
          <w:sz w:val="24"/>
          <w:szCs w:val="24"/>
        </w:rPr>
        <w:t xml:space="preserve"> 1988; </w:t>
      </w:r>
      <w:r w:rsidRPr="005B62DE">
        <w:rPr>
          <w:rFonts w:ascii="Book Antiqua" w:hAnsi="Book Antiqua" w:cs="Times New Roman"/>
          <w:b/>
          <w:sz w:val="24"/>
          <w:szCs w:val="24"/>
        </w:rPr>
        <w:t>169</w:t>
      </w:r>
      <w:r w:rsidRPr="005B62DE">
        <w:rPr>
          <w:rFonts w:ascii="Book Antiqua" w:hAnsi="Book Antiqua" w:cs="Times New Roman"/>
          <w:sz w:val="24"/>
          <w:szCs w:val="24"/>
        </w:rPr>
        <w:t>: 145-148 [PMID: 3420251 DOI: 10.1148/radiology.169.1.3420251]</w:t>
      </w:r>
    </w:p>
    <w:p w14:paraId="195462EA"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33 </w:t>
      </w:r>
      <w:r w:rsidRPr="005B62DE">
        <w:rPr>
          <w:rFonts w:ascii="Book Antiqua" w:hAnsi="Book Antiqua" w:cs="Times New Roman"/>
          <w:b/>
          <w:sz w:val="24"/>
          <w:szCs w:val="24"/>
        </w:rPr>
        <w:t>Lin J</w:t>
      </w:r>
      <w:r w:rsidRPr="005B62DE">
        <w:rPr>
          <w:rFonts w:ascii="Book Antiqua" w:hAnsi="Book Antiqua" w:cs="Times New Roman"/>
          <w:sz w:val="24"/>
          <w:szCs w:val="24"/>
        </w:rPr>
        <w:t xml:space="preserve">, Ji Y. CT and MRI diagnosis of hepatic epithelioid hemangioendothelioma. </w:t>
      </w:r>
      <w:r w:rsidRPr="005B62DE">
        <w:rPr>
          <w:rFonts w:ascii="Book Antiqua" w:hAnsi="Book Antiqua" w:cs="Times New Roman"/>
          <w:i/>
          <w:sz w:val="24"/>
          <w:szCs w:val="24"/>
        </w:rPr>
        <w:t xml:space="preserve">Hepatobiliary </w:t>
      </w:r>
      <w:proofErr w:type="spellStart"/>
      <w:r w:rsidRPr="005B62DE">
        <w:rPr>
          <w:rFonts w:ascii="Book Antiqua" w:hAnsi="Book Antiqua" w:cs="Times New Roman"/>
          <w:i/>
          <w:sz w:val="24"/>
          <w:szCs w:val="24"/>
        </w:rPr>
        <w:t>Pancreat</w:t>
      </w:r>
      <w:proofErr w:type="spellEnd"/>
      <w:r w:rsidRPr="005B62DE">
        <w:rPr>
          <w:rFonts w:ascii="Book Antiqua" w:hAnsi="Book Antiqua" w:cs="Times New Roman"/>
          <w:i/>
          <w:sz w:val="24"/>
          <w:szCs w:val="24"/>
        </w:rPr>
        <w:t xml:space="preserve"> Dis </w:t>
      </w:r>
      <w:proofErr w:type="spellStart"/>
      <w:r w:rsidRPr="005B62DE">
        <w:rPr>
          <w:rFonts w:ascii="Book Antiqua" w:hAnsi="Book Antiqua" w:cs="Times New Roman"/>
          <w:i/>
          <w:sz w:val="24"/>
          <w:szCs w:val="24"/>
        </w:rPr>
        <w:t>Int</w:t>
      </w:r>
      <w:proofErr w:type="spellEnd"/>
      <w:r w:rsidRPr="005B62DE">
        <w:rPr>
          <w:rFonts w:ascii="Book Antiqua" w:hAnsi="Book Antiqua" w:cs="Times New Roman"/>
          <w:sz w:val="24"/>
          <w:szCs w:val="24"/>
        </w:rPr>
        <w:t xml:space="preserve"> 2010; </w:t>
      </w:r>
      <w:r w:rsidRPr="005B62DE">
        <w:rPr>
          <w:rFonts w:ascii="Book Antiqua" w:hAnsi="Book Antiqua" w:cs="Times New Roman"/>
          <w:b/>
          <w:sz w:val="24"/>
          <w:szCs w:val="24"/>
        </w:rPr>
        <w:t>9</w:t>
      </w:r>
      <w:r w:rsidRPr="005B62DE">
        <w:rPr>
          <w:rFonts w:ascii="Book Antiqua" w:hAnsi="Book Antiqua" w:cs="Times New Roman"/>
          <w:sz w:val="24"/>
          <w:szCs w:val="24"/>
        </w:rPr>
        <w:t>: 154-158 [PMID: 20382586]</w:t>
      </w:r>
    </w:p>
    <w:p w14:paraId="55637316"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34 </w:t>
      </w:r>
      <w:r w:rsidRPr="005B62DE">
        <w:rPr>
          <w:rFonts w:ascii="Book Antiqua" w:hAnsi="Book Antiqua" w:cs="Times New Roman"/>
          <w:b/>
          <w:sz w:val="24"/>
          <w:szCs w:val="24"/>
        </w:rPr>
        <w:t>Bruegel M</w:t>
      </w:r>
      <w:r w:rsidRPr="005B62DE">
        <w:rPr>
          <w:rFonts w:ascii="Book Antiqua" w:hAnsi="Book Antiqua" w:cs="Times New Roman"/>
          <w:sz w:val="24"/>
          <w:szCs w:val="24"/>
        </w:rPr>
        <w:t xml:space="preserve">, </w:t>
      </w:r>
      <w:proofErr w:type="spellStart"/>
      <w:r w:rsidRPr="005B62DE">
        <w:rPr>
          <w:rFonts w:ascii="Book Antiqua" w:hAnsi="Book Antiqua" w:cs="Times New Roman"/>
          <w:sz w:val="24"/>
          <w:szCs w:val="24"/>
        </w:rPr>
        <w:t>Muenzel</w:t>
      </w:r>
      <w:proofErr w:type="spellEnd"/>
      <w:r w:rsidRPr="005B62DE">
        <w:rPr>
          <w:rFonts w:ascii="Book Antiqua" w:hAnsi="Book Antiqua" w:cs="Times New Roman"/>
          <w:sz w:val="24"/>
          <w:szCs w:val="24"/>
        </w:rPr>
        <w:t xml:space="preserve"> D, </w:t>
      </w:r>
      <w:proofErr w:type="spellStart"/>
      <w:r w:rsidRPr="005B62DE">
        <w:rPr>
          <w:rFonts w:ascii="Book Antiqua" w:hAnsi="Book Antiqua" w:cs="Times New Roman"/>
          <w:sz w:val="24"/>
          <w:szCs w:val="24"/>
        </w:rPr>
        <w:t>Waldt</w:t>
      </w:r>
      <w:proofErr w:type="spellEnd"/>
      <w:r w:rsidRPr="005B62DE">
        <w:rPr>
          <w:rFonts w:ascii="Book Antiqua" w:hAnsi="Book Antiqua" w:cs="Times New Roman"/>
          <w:sz w:val="24"/>
          <w:szCs w:val="24"/>
        </w:rPr>
        <w:t xml:space="preserve"> S, Specht K, </w:t>
      </w:r>
      <w:proofErr w:type="spellStart"/>
      <w:r w:rsidRPr="005B62DE">
        <w:rPr>
          <w:rFonts w:ascii="Book Antiqua" w:hAnsi="Book Antiqua" w:cs="Times New Roman"/>
          <w:sz w:val="24"/>
          <w:szCs w:val="24"/>
        </w:rPr>
        <w:t>Rummeny</w:t>
      </w:r>
      <w:proofErr w:type="spellEnd"/>
      <w:r w:rsidRPr="005B62DE">
        <w:rPr>
          <w:rFonts w:ascii="Book Antiqua" w:hAnsi="Book Antiqua" w:cs="Times New Roman"/>
          <w:sz w:val="24"/>
          <w:szCs w:val="24"/>
        </w:rPr>
        <w:t xml:space="preserve"> EJ. Hepatic epithelioid hemangioendothelioma: findings at CT and MRI including preliminary observations at diffusion-weighted echo-planar imaging. </w:t>
      </w:r>
      <w:proofErr w:type="spellStart"/>
      <w:r w:rsidRPr="005B62DE">
        <w:rPr>
          <w:rFonts w:ascii="Book Antiqua" w:hAnsi="Book Antiqua" w:cs="Times New Roman"/>
          <w:i/>
          <w:sz w:val="24"/>
          <w:szCs w:val="24"/>
        </w:rPr>
        <w:t>Abdom</w:t>
      </w:r>
      <w:proofErr w:type="spellEnd"/>
      <w:r w:rsidRPr="005B62DE">
        <w:rPr>
          <w:rFonts w:ascii="Book Antiqua" w:hAnsi="Book Antiqua" w:cs="Times New Roman"/>
          <w:i/>
          <w:sz w:val="24"/>
          <w:szCs w:val="24"/>
        </w:rPr>
        <w:t xml:space="preserve"> Imaging</w:t>
      </w:r>
      <w:r w:rsidRPr="005B62DE">
        <w:rPr>
          <w:rFonts w:ascii="Book Antiqua" w:hAnsi="Book Antiqua" w:cs="Times New Roman"/>
          <w:sz w:val="24"/>
          <w:szCs w:val="24"/>
        </w:rPr>
        <w:t xml:space="preserve"> 2011; </w:t>
      </w:r>
      <w:r w:rsidRPr="005B62DE">
        <w:rPr>
          <w:rFonts w:ascii="Book Antiqua" w:hAnsi="Book Antiqua" w:cs="Times New Roman"/>
          <w:b/>
          <w:sz w:val="24"/>
          <w:szCs w:val="24"/>
        </w:rPr>
        <w:t>36</w:t>
      </w:r>
      <w:r w:rsidRPr="005B62DE">
        <w:rPr>
          <w:rFonts w:ascii="Book Antiqua" w:hAnsi="Book Antiqua" w:cs="Times New Roman"/>
          <w:sz w:val="24"/>
          <w:szCs w:val="24"/>
        </w:rPr>
        <w:t>: 415-424 [PMID: 20730424 DOI: 10.1007/s00261-010-9641-5]</w:t>
      </w:r>
    </w:p>
    <w:p w14:paraId="63430927"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35 </w:t>
      </w:r>
      <w:proofErr w:type="spellStart"/>
      <w:r w:rsidRPr="005B62DE">
        <w:rPr>
          <w:rFonts w:ascii="Book Antiqua" w:hAnsi="Book Antiqua" w:cs="Times New Roman"/>
          <w:b/>
          <w:sz w:val="24"/>
          <w:szCs w:val="24"/>
        </w:rPr>
        <w:t>Soyer</w:t>
      </w:r>
      <w:proofErr w:type="spellEnd"/>
      <w:r w:rsidRPr="005B62DE">
        <w:rPr>
          <w:rFonts w:ascii="Book Antiqua" w:hAnsi="Book Antiqua" w:cs="Times New Roman"/>
          <w:b/>
          <w:sz w:val="24"/>
          <w:szCs w:val="24"/>
        </w:rPr>
        <w:t xml:space="preserve"> P</w:t>
      </w:r>
      <w:r w:rsidRPr="005B62DE">
        <w:rPr>
          <w:rFonts w:ascii="Book Antiqua" w:hAnsi="Book Antiqua" w:cs="Times New Roman"/>
          <w:sz w:val="24"/>
          <w:szCs w:val="24"/>
        </w:rPr>
        <w:t xml:space="preserve">. Capsular retraction of the liver in malignant tumor of the biliary tract MRI findings. </w:t>
      </w:r>
      <w:proofErr w:type="spellStart"/>
      <w:r w:rsidRPr="005B62DE">
        <w:rPr>
          <w:rFonts w:ascii="Book Antiqua" w:hAnsi="Book Antiqua" w:cs="Times New Roman"/>
          <w:i/>
          <w:sz w:val="24"/>
          <w:szCs w:val="24"/>
        </w:rPr>
        <w:t>Clin</w:t>
      </w:r>
      <w:proofErr w:type="spellEnd"/>
      <w:r w:rsidRPr="005B62DE">
        <w:rPr>
          <w:rFonts w:ascii="Book Antiqua" w:hAnsi="Book Antiqua" w:cs="Times New Roman"/>
          <w:i/>
          <w:sz w:val="24"/>
          <w:szCs w:val="24"/>
        </w:rPr>
        <w:t xml:space="preserve"> Imaging</w:t>
      </w:r>
      <w:r w:rsidRPr="005B62DE">
        <w:rPr>
          <w:rFonts w:ascii="Book Antiqua" w:hAnsi="Book Antiqua" w:cs="Times New Roman"/>
          <w:sz w:val="24"/>
          <w:szCs w:val="24"/>
        </w:rPr>
        <w:t xml:space="preserve"> 1994; </w:t>
      </w:r>
      <w:r w:rsidRPr="005B62DE">
        <w:rPr>
          <w:rFonts w:ascii="Book Antiqua" w:hAnsi="Book Antiqua" w:cs="Times New Roman"/>
          <w:b/>
          <w:sz w:val="24"/>
          <w:szCs w:val="24"/>
        </w:rPr>
        <w:t>18</w:t>
      </w:r>
      <w:r w:rsidRPr="005B62DE">
        <w:rPr>
          <w:rFonts w:ascii="Book Antiqua" w:hAnsi="Book Antiqua" w:cs="Times New Roman"/>
          <w:sz w:val="24"/>
          <w:szCs w:val="24"/>
        </w:rPr>
        <w:t>: 255-257 [PMID: 8000952 DOI: 10.1016/0899-7071(94)90003-5]</w:t>
      </w:r>
    </w:p>
    <w:p w14:paraId="1DC3082B"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36 </w:t>
      </w:r>
      <w:r w:rsidRPr="005B62DE">
        <w:rPr>
          <w:rFonts w:ascii="Book Antiqua" w:hAnsi="Book Antiqua" w:cs="Times New Roman"/>
          <w:b/>
          <w:sz w:val="24"/>
          <w:szCs w:val="24"/>
        </w:rPr>
        <w:t>Sans N</w:t>
      </w:r>
      <w:r w:rsidRPr="005B62DE">
        <w:rPr>
          <w:rFonts w:ascii="Book Antiqua" w:hAnsi="Book Antiqua" w:cs="Times New Roman"/>
          <w:sz w:val="24"/>
          <w:szCs w:val="24"/>
        </w:rPr>
        <w:t xml:space="preserve">, </w:t>
      </w:r>
      <w:proofErr w:type="spellStart"/>
      <w:r w:rsidRPr="005B62DE">
        <w:rPr>
          <w:rFonts w:ascii="Book Antiqua" w:hAnsi="Book Antiqua" w:cs="Times New Roman"/>
          <w:sz w:val="24"/>
          <w:szCs w:val="24"/>
        </w:rPr>
        <w:t>Fajadet</w:t>
      </w:r>
      <w:proofErr w:type="spellEnd"/>
      <w:r w:rsidRPr="005B62DE">
        <w:rPr>
          <w:rFonts w:ascii="Book Antiqua" w:hAnsi="Book Antiqua" w:cs="Times New Roman"/>
          <w:sz w:val="24"/>
          <w:szCs w:val="24"/>
        </w:rPr>
        <w:t xml:space="preserve"> P, </w:t>
      </w:r>
      <w:proofErr w:type="spellStart"/>
      <w:r w:rsidRPr="005B62DE">
        <w:rPr>
          <w:rFonts w:ascii="Book Antiqua" w:hAnsi="Book Antiqua" w:cs="Times New Roman"/>
          <w:sz w:val="24"/>
          <w:szCs w:val="24"/>
        </w:rPr>
        <w:t>Galy-Fourcade</w:t>
      </w:r>
      <w:proofErr w:type="spellEnd"/>
      <w:r w:rsidRPr="005B62DE">
        <w:rPr>
          <w:rFonts w:ascii="Book Antiqua" w:hAnsi="Book Antiqua" w:cs="Times New Roman"/>
          <w:sz w:val="24"/>
          <w:szCs w:val="24"/>
        </w:rPr>
        <w:t xml:space="preserve"> D, </w:t>
      </w:r>
      <w:proofErr w:type="spellStart"/>
      <w:r w:rsidRPr="005B62DE">
        <w:rPr>
          <w:rFonts w:ascii="Book Antiqua" w:hAnsi="Book Antiqua" w:cs="Times New Roman"/>
          <w:sz w:val="24"/>
          <w:szCs w:val="24"/>
        </w:rPr>
        <w:t>Trocart</w:t>
      </w:r>
      <w:proofErr w:type="spellEnd"/>
      <w:r w:rsidRPr="005B62DE">
        <w:rPr>
          <w:rFonts w:ascii="Book Antiqua" w:hAnsi="Book Antiqua" w:cs="Times New Roman"/>
          <w:sz w:val="24"/>
          <w:szCs w:val="24"/>
        </w:rPr>
        <w:t xml:space="preserve"> J, </w:t>
      </w:r>
      <w:proofErr w:type="spellStart"/>
      <w:r w:rsidRPr="005B62DE">
        <w:rPr>
          <w:rFonts w:ascii="Book Antiqua" w:hAnsi="Book Antiqua" w:cs="Times New Roman"/>
          <w:sz w:val="24"/>
          <w:szCs w:val="24"/>
        </w:rPr>
        <w:t>Jarlaud</w:t>
      </w:r>
      <w:proofErr w:type="spellEnd"/>
      <w:r w:rsidRPr="005B62DE">
        <w:rPr>
          <w:rFonts w:ascii="Book Antiqua" w:hAnsi="Book Antiqua" w:cs="Times New Roman"/>
          <w:sz w:val="24"/>
          <w:szCs w:val="24"/>
        </w:rPr>
        <w:t xml:space="preserve"> T, </w:t>
      </w:r>
      <w:proofErr w:type="spellStart"/>
      <w:r w:rsidRPr="005B62DE">
        <w:rPr>
          <w:rFonts w:ascii="Book Antiqua" w:hAnsi="Book Antiqua" w:cs="Times New Roman"/>
          <w:sz w:val="24"/>
          <w:szCs w:val="24"/>
        </w:rPr>
        <w:t>Chiavassa</w:t>
      </w:r>
      <w:proofErr w:type="spellEnd"/>
      <w:r w:rsidRPr="005B62DE">
        <w:rPr>
          <w:rFonts w:ascii="Book Antiqua" w:hAnsi="Book Antiqua" w:cs="Times New Roman"/>
          <w:sz w:val="24"/>
          <w:szCs w:val="24"/>
        </w:rPr>
        <w:t xml:space="preserve"> H, </w:t>
      </w:r>
      <w:proofErr w:type="spellStart"/>
      <w:r w:rsidRPr="005B62DE">
        <w:rPr>
          <w:rFonts w:ascii="Book Antiqua" w:hAnsi="Book Antiqua" w:cs="Times New Roman"/>
          <w:sz w:val="24"/>
          <w:szCs w:val="24"/>
        </w:rPr>
        <w:t>Giron</w:t>
      </w:r>
      <w:proofErr w:type="spellEnd"/>
      <w:r w:rsidRPr="005B62DE">
        <w:rPr>
          <w:rFonts w:ascii="Book Antiqua" w:hAnsi="Book Antiqua" w:cs="Times New Roman"/>
          <w:sz w:val="24"/>
          <w:szCs w:val="24"/>
        </w:rPr>
        <w:t xml:space="preserve"> J, </w:t>
      </w:r>
      <w:proofErr w:type="spellStart"/>
      <w:r w:rsidRPr="005B62DE">
        <w:rPr>
          <w:rFonts w:ascii="Book Antiqua" w:hAnsi="Book Antiqua" w:cs="Times New Roman"/>
          <w:sz w:val="24"/>
          <w:szCs w:val="24"/>
        </w:rPr>
        <w:t>Railhac</w:t>
      </w:r>
      <w:proofErr w:type="spellEnd"/>
      <w:r w:rsidRPr="005B62DE">
        <w:rPr>
          <w:rFonts w:ascii="Book Antiqua" w:hAnsi="Book Antiqua" w:cs="Times New Roman"/>
          <w:sz w:val="24"/>
          <w:szCs w:val="24"/>
        </w:rPr>
        <w:t xml:space="preserve"> JJ. Is capsular retraction a specific CT sign of malignant liver tumor? </w:t>
      </w:r>
      <w:proofErr w:type="spellStart"/>
      <w:r w:rsidRPr="005B62DE">
        <w:rPr>
          <w:rFonts w:ascii="Book Antiqua" w:hAnsi="Book Antiqua" w:cs="Times New Roman"/>
          <w:i/>
          <w:sz w:val="24"/>
          <w:szCs w:val="24"/>
        </w:rPr>
        <w:t>Eur</w:t>
      </w:r>
      <w:proofErr w:type="spellEnd"/>
      <w:r w:rsidRPr="005B62DE">
        <w:rPr>
          <w:rFonts w:ascii="Book Antiqua" w:hAnsi="Book Antiqua" w:cs="Times New Roman"/>
          <w:i/>
          <w:sz w:val="24"/>
          <w:szCs w:val="24"/>
        </w:rPr>
        <w:t xml:space="preserve"> </w:t>
      </w:r>
      <w:proofErr w:type="spellStart"/>
      <w:r w:rsidRPr="005B62DE">
        <w:rPr>
          <w:rFonts w:ascii="Book Antiqua" w:hAnsi="Book Antiqua" w:cs="Times New Roman"/>
          <w:i/>
          <w:sz w:val="24"/>
          <w:szCs w:val="24"/>
        </w:rPr>
        <w:t>Radiol</w:t>
      </w:r>
      <w:proofErr w:type="spellEnd"/>
      <w:r w:rsidRPr="005B62DE">
        <w:rPr>
          <w:rFonts w:ascii="Book Antiqua" w:hAnsi="Book Antiqua" w:cs="Times New Roman"/>
          <w:sz w:val="24"/>
          <w:szCs w:val="24"/>
        </w:rPr>
        <w:t xml:space="preserve"> 1999; </w:t>
      </w:r>
      <w:r w:rsidRPr="005B62DE">
        <w:rPr>
          <w:rFonts w:ascii="Book Antiqua" w:hAnsi="Book Antiqua" w:cs="Times New Roman"/>
          <w:b/>
          <w:sz w:val="24"/>
          <w:szCs w:val="24"/>
        </w:rPr>
        <w:t>9</w:t>
      </w:r>
      <w:r w:rsidRPr="005B62DE">
        <w:rPr>
          <w:rFonts w:ascii="Book Antiqua" w:hAnsi="Book Antiqua" w:cs="Times New Roman"/>
          <w:sz w:val="24"/>
          <w:szCs w:val="24"/>
        </w:rPr>
        <w:t>: 1543-1545 [PMID: 10525861 DOI: 10.1007/s003300050880]</w:t>
      </w:r>
    </w:p>
    <w:p w14:paraId="5E1D1BC8"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lastRenderedPageBreak/>
        <w:t xml:space="preserve">37 </w:t>
      </w:r>
      <w:proofErr w:type="spellStart"/>
      <w:r w:rsidRPr="005B62DE">
        <w:rPr>
          <w:rFonts w:ascii="Book Antiqua" w:hAnsi="Book Antiqua" w:cs="Times New Roman"/>
          <w:b/>
          <w:sz w:val="24"/>
          <w:szCs w:val="24"/>
        </w:rPr>
        <w:t>Blachar</w:t>
      </w:r>
      <w:proofErr w:type="spellEnd"/>
      <w:r w:rsidRPr="005B62DE">
        <w:rPr>
          <w:rFonts w:ascii="Book Antiqua" w:hAnsi="Book Antiqua" w:cs="Times New Roman"/>
          <w:b/>
          <w:sz w:val="24"/>
          <w:szCs w:val="24"/>
        </w:rPr>
        <w:t xml:space="preserve"> A</w:t>
      </w:r>
      <w:r w:rsidRPr="005B62DE">
        <w:rPr>
          <w:rFonts w:ascii="Book Antiqua" w:hAnsi="Book Antiqua" w:cs="Times New Roman"/>
          <w:sz w:val="24"/>
          <w:szCs w:val="24"/>
        </w:rPr>
        <w:t xml:space="preserve">, </w:t>
      </w:r>
      <w:proofErr w:type="spellStart"/>
      <w:r w:rsidRPr="005B62DE">
        <w:rPr>
          <w:rFonts w:ascii="Book Antiqua" w:hAnsi="Book Antiqua" w:cs="Times New Roman"/>
          <w:sz w:val="24"/>
          <w:szCs w:val="24"/>
        </w:rPr>
        <w:t>Federle</w:t>
      </w:r>
      <w:proofErr w:type="spellEnd"/>
      <w:r w:rsidRPr="005B62DE">
        <w:rPr>
          <w:rFonts w:ascii="Book Antiqua" w:hAnsi="Book Antiqua" w:cs="Times New Roman"/>
          <w:sz w:val="24"/>
          <w:szCs w:val="24"/>
        </w:rPr>
        <w:t xml:space="preserve"> MP, </w:t>
      </w:r>
      <w:proofErr w:type="spellStart"/>
      <w:r w:rsidRPr="005B62DE">
        <w:rPr>
          <w:rFonts w:ascii="Book Antiqua" w:hAnsi="Book Antiqua" w:cs="Times New Roman"/>
          <w:sz w:val="24"/>
          <w:szCs w:val="24"/>
        </w:rPr>
        <w:t>Brancatelli</w:t>
      </w:r>
      <w:proofErr w:type="spellEnd"/>
      <w:r w:rsidRPr="005B62DE">
        <w:rPr>
          <w:rFonts w:ascii="Book Antiqua" w:hAnsi="Book Antiqua" w:cs="Times New Roman"/>
          <w:sz w:val="24"/>
          <w:szCs w:val="24"/>
        </w:rPr>
        <w:t xml:space="preserve"> G. Hepatic capsular retraction: spectrum of benign and malignant etiologies. </w:t>
      </w:r>
      <w:proofErr w:type="spellStart"/>
      <w:r w:rsidRPr="005B62DE">
        <w:rPr>
          <w:rFonts w:ascii="Book Antiqua" w:hAnsi="Book Antiqua" w:cs="Times New Roman"/>
          <w:i/>
          <w:sz w:val="24"/>
          <w:szCs w:val="24"/>
        </w:rPr>
        <w:t>Abdom</w:t>
      </w:r>
      <w:proofErr w:type="spellEnd"/>
      <w:r w:rsidRPr="005B62DE">
        <w:rPr>
          <w:rFonts w:ascii="Book Antiqua" w:hAnsi="Book Antiqua" w:cs="Times New Roman"/>
          <w:i/>
          <w:sz w:val="24"/>
          <w:szCs w:val="24"/>
        </w:rPr>
        <w:t xml:space="preserve"> Imaging</w:t>
      </w:r>
      <w:r w:rsidRPr="005B62DE">
        <w:rPr>
          <w:rFonts w:ascii="Book Antiqua" w:hAnsi="Book Antiqua" w:cs="Times New Roman"/>
          <w:sz w:val="24"/>
          <w:szCs w:val="24"/>
        </w:rPr>
        <w:t xml:space="preserve"> 2002; </w:t>
      </w:r>
      <w:r w:rsidRPr="005B62DE">
        <w:rPr>
          <w:rFonts w:ascii="Book Antiqua" w:hAnsi="Book Antiqua" w:cs="Times New Roman"/>
          <w:b/>
          <w:sz w:val="24"/>
          <w:szCs w:val="24"/>
        </w:rPr>
        <w:t>27</w:t>
      </w:r>
      <w:r w:rsidRPr="005B62DE">
        <w:rPr>
          <w:rFonts w:ascii="Book Antiqua" w:hAnsi="Book Antiqua" w:cs="Times New Roman"/>
          <w:sz w:val="24"/>
          <w:szCs w:val="24"/>
        </w:rPr>
        <w:t>: 690-699 [PMID: 12395258 DOI: 10.1007/s00261-001-0094-8]</w:t>
      </w:r>
    </w:p>
    <w:p w14:paraId="1DBFB069"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38 </w:t>
      </w:r>
      <w:proofErr w:type="spellStart"/>
      <w:r w:rsidRPr="005B62DE">
        <w:rPr>
          <w:rFonts w:ascii="Book Antiqua" w:hAnsi="Book Antiqua" w:cs="Times New Roman"/>
          <w:b/>
          <w:sz w:val="24"/>
          <w:szCs w:val="24"/>
        </w:rPr>
        <w:t>Soyer</w:t>
      </w:r>
      <w:proofErr w:type="spellEnd"/>
      <w:r w:rsidRPr="005B62DE">
        <w:rPr>
          <w:rFonts w:ascii="Book Antiqua" w:hAnsi="Book Antiqua" w:cs="Times New Roman"/>
          <w:b/>
          <w:sz w:val="24"/>
          <w:szCs w:val="24"/>
        </w:rPr>
        <w:t xml:space="preserve"> P</w:t>
      </w:r>
      <w:r w:rsidRPr="005B62DE">
        <w:rPr>
          <w:rFonts w:ascii="Book Antiqua" w:hAnsi="Book Antiqua" w:cs="Times New Roman"/>
          <w:sz w:val="24"/>
          <w:szCs w:val="24"/>
        </w:rPr>
        <w:t xml:space="preserve">, </w:t>
      </w:r>
      <w:proofErr w:type="spellStart"/>
      <w:r w:rsidRPr="005B62DE">
        <w:rPr>
          <w:rFonts w:ascii="Book Antiqua" w:hAnsi="Book Antiqua" w:cs="Times New Roman"/>
          <w:sz w:val="24"/>
          <w:szCs w:val="24"/>
        </w:rPr>
        <w:t>Bluemke</w:t>
      </w:r>
      <w:proofErr w:type="spellEnd"/>
      <w:r w:rsidRPr="005B62DE">
        <w:rPr>
          <w:rFonts w:ascii="Book Antiqua" w:hAnsi="Book Antiqua" w:cs="Times New Roman"/>
          <w:sz w:val="24"/>
          <w:szCs w:val="24"/>
        </w:rPr>
        <w:t xml:space="preserve"> DA, </w:t>
      </w:r>
      <w:proofErr w:type="spellStart"/>
      <w:r w:rsidRPr="005B62DE">
        <w:rPr>
          <w:rFonts w:ascii="Book Antiqua" w:hAnsi="Book Antiqua" w:cs="Times New Roman"/>
          <w:sz w:val="24"/>
          <w:szCs w:val="24"/>
        </w:rPr>
        <w:t>Vissuzaine</w:t>
      </w:r>
      <w:proofErr w:type="spellEnd"/>
      <w:r w:rsidRPr="005B62DE">
        <w:rPr>
          <w:rFonts w:ascii="Book Antiqua" w:hAnsi="Book Antiqua" w:cs="Times New Roman"/>
          <w:sz w:val="24"/>
          <w:szCs w:val="24"/>
        </w:rPr>
        <w:t xml:space="preserve"> C, Beers BV, Barge J, Levesque M. CT of hepatic tumors: prevalence and specificity of retraction of the adjacent liver capsule. </w:t>
      </w:r>
      <w:r w:rsidRPr="005B62DE">
        <w:rPr>
          <w:rFonts w:ascii="Book Antiqua" w:hAnsi="Book Antiqua" w:cs="Times New Roman"/>
          <w:i/>
          <w:sz w:val="24"/>
          <w:szCs w:val="24"/>
        </w:rPr>
        <w:t xml:space="preserve">AJR Am J </w:t>
      </w:r>
      <w:proofErr w:type="spellStart"/>
      <w:r w:rsidRPr="005B62DE">
        <w:rPr>
          <w:rFonts w:ascii="Book Antiqua" w:hAnsi="Book Antiqua" w:cs="Times New Roman"/>
          <w:i/>
          <w:sz w:val="24"/>
          <w:szCs w:val="24"/>
        </w:rPr>
        <w:t>Roentgenol</w:t>
      </w:r>
      <w:proofErr w:type="spellEnd"/>
      <w:r w:rsidRPr="005B62DE">
        <w:rPr>
          <w:rFonts w:ascii="Book Antiqua" w:hAnsi="Book Antiqua" w:cs="Times New Roman"/>
          <w:sz w:val="24"/>
          <w:szCs w:val="24"/>
        </w:rPr>
        <w:t xml:space="preserve"> 1994; </w:t>
      </w:r>
      <w:r w:rsidRPr="005B62DE">
        <w:rPr>
          <w:rFonts w:ascii="Book Antiqua" w:hAnsi="Book Antiqua" w:cs="Times New Roman"/>
          <w:b/>
          <w:sz w:val="24"/>
          <w:szCs w:val="24"/>
        </w:rPr>
        <w:t>162</w:t>
      </w:r>
      <w:r w:rsidRPr="005B62DE">
        <w:rPr>
          <w:rFonts w:ascii="Book Antiqua" w:hAnsi="Book Antiqua" w:cs="Times New Roman"/>
          <w:sz w:val="24"/>
          <w:szCs w:val="24"/>
        </w:rPr>
        <w:t>: 1119-1122 [PMID: 8165994 DOI: 10.2214/ajr.162.5.8165994]</w:t>
      </w:r>
    </w:p>
    <w:p w14:paraId="5DDF5D12"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39 </w:t>
      </w:r>
      <w:proofErr w:type="spellStart"/>
      <w:r w:rsidRPr="005B62DE">
        <w:rPr>
          <w:rFonts w:ascii="Book Antiqua" w:hAnsi="Book Antiqua" w:cs="Times New Roman"/>
          <w:b/>
          <w:sz w:val="24"/>
          <w:szCs w:val="24"/>
        </w:rPr>
        <w:t>Outwater</w:t>
      </w:r>
      <w:proofErr w:type="spellEnd"/>
      <w:r w:rsidRPr="005B62DE">
        <w:rPr>
          <w:rFonts w:ascii="Book Antiqua" w:hAnsi="Book Antiqua" w:cs="Times New Roman"/>
          <w:b/>
          <w:sz w:val="24"/>
          <w:szCs w:val="24"/>
        </w:rPr>
        <w:t xml:space="preserve"> E</w:t>
      </w:r>
      <w:r w:rsidRPr="005B62DE">
        <w:rPr>
          <w:rFonts w:ascii="Book Antiqua" w:hAnsi="Book Antiqua" w:cs="Times New Roman"/>
          <w:sz w:val="24"/>
          <w:szCs w:val="24"/>
        </w:rPr>
        <w:t xml:space="preserve">. Capsular retraction in hepatic tumors. </w:t>
      </w:r>
      <w:r w:rsidRPr="005B62DE">
        <w:rPr>
          <w:rFonts w:ascii="Book Antiqua" w:hAnsi="Book Antiqua" w:cs="Times New Roman"/>
          <w:i/>
          <w:sz w:val="24"/>
          <w:szCs w:val="24"/>
        </w:rPr>
        <w:t xml:space="preserve">AJR Am J </w:t>
      </w:r>
      <w:proofErr w:type="spellStart"/>
      <w:r w:rsidRPr="005B62DE">
        <w:rPr>
          <w:rFonts w:ascii="Book Antiqua" w:hAnsi="Book Antiqua" w:cs="Times New Roman"/>
          <w:i/>
          <w:sz w:val="24"/>
          <w:szCs w:val="24"/>
        </w:rPr>
        <w:t>Roentgenol</w:t>
      </w:r>
      <w:proofErr w:type="spellEnd"/>
      <w:r w:rsidRPr="005B62DE">
        <w:rPr>
          <w:rFonts w:ascii="Book Antiqua" w:hAnsi="Book Antiqua" w:cs="Times New Roman"/>
          <w:sz w:val="24"/>
          <w:szCs w:val="24"/>
        </w:rPr>
        <w:t xml:space="preserve"> 1993; </w:t>
      </w:r>
      <w:r w:rsidRPr="005B62DE">
        <w:rPr>
          <w:rFonts w:ascii="Book Antiqua" w:hAnsi="Book Antiqua" w:cs="Times New Roman"/>
          <w:b/>
          <w:sz w:val="24"/>
          <w:szCs w:val="24"/>
        </w:rPr>
        <w:t>160</w:t>
      </w:r>
      <w:r w:rsidRPr="005B62DE">
        <w:rPr>
          <w:rFonts w:ascii="Book Antiqua" w:hAnsi="Book Antiqua" w:cs="Times New Roman"/>
          <w:sz w:val="24"/>
          <w:szCs w:val="24"/>
        </w:rPr>
        <w:t>: 422-423 [PMID: 8424375 DOI: 10.2214/ajr.160.2.8424375]</w:t>
      </w:r>
    </w:p>
    <w:p w14:paraId="5D026CD4"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40 </w:t>
      </w:r>
      <w:r w:rsidRPr="005B62DE">
        <w:rPr>
          <w:rFonts w:ascii="Book Antiqua" w:hAnsi="Book Antiqua" w:cs="Times New Roman"/>
          <w:b/>
          <w:sz w:val="24"/>
          <w:szCs w:val="24"/>
        </w:rPr>
        <w:t>Zhou L</w:t>
      </w:r>
      <w:r w:rsidRPr="005B62DE">
        <w:rPr>
          <w:rFonts w:ascii="Book Antiqua" w:hAnsi="Book Antiqua" w:cs="Times New Roman"/>
          <w:sz w:val="24"/>
          <w:szCs w:val="24"/>
        </w:rPr>
        <w:t xml:space="preserve">, Cui MY, </w:t>
      </w:r>
      <w:proofErr w:type="spellStart"/>
      <w:r w:rsidRPr="005B62DE">
        <w:rPr>
          <w:rFonts w:ascii="Book Antiqua" w:hAnsi="Book Antiqua" w:cs="Times New Roman"/>
          <w:sz w:val="24"/>
          <w:szCs w:val="24"/>
        </w:rPr>
        <w:t>Xiong</w:t>
      </w:r>
      <w:proofErr w:type="spellEnd"/>
      <w:r w:rsidRPr="005B62DE">
        <w:rPr>
          <w:rFonts w:ascii="Book Antiqua" w:hAnsi="Book Antiqua" w:cs="Times New Roman"/>
          <w:sz w:val="24"/>
          <w:szCs w:val="24"/>
        </w:rPr>
        <w:t xml:space="preserve"> J, Dong Z, Luo Y, Xiao H, Xu L, Huang K, Li ZP, Feng ST. Spectrum of appearances on CT and MRI of hepatic epithelioid hemangioendothelioma. </w:t>
      </w:r>
      <w:r w:rsidRPr="005B62DE">
        <w:rPr>
          <w:rFonts w:ascii="Book Antiqua" w:hAnsi="Book Antiqua" w:cs="Times New Roman"/>
          <w:i/>
          <w:sz w:val="24"/>
          <w:szCs w:val="24"/>
        </w:rPr>
        <w:t>BMC Gastroenterol</w:t>
      </w:r>
      <w:r w:rsidRPr="005B62DE">
        <w:rPr>
          <w:rFonts w:ascii="Book Antiqua" w:hAnsi="Book Antiqua" w:cs="Times New Roman"/>
          <w:sz w:val="24"/>
          <w:szCs w:val="24"/>
        </w:rPr>
        <w:t xml:space="preserve"> 2015; </w:t>
      </w:r>
      <w:r w:rsidRPr="005B62DE">
        <w:rPr>
          <w:rFonts w:ascii="Book Antiqua" w:hAnsi="Book Antiqua" w:cs="Times New Roman"/>
          <w:b/>
          <w:sz w:val="24"/>
          <w:szCs w:val="24"/>
        </w:rPr>
        <w:t>15</w:t>
      </w:r>
      <w:r w:rsidRPr="005B62DE">
        <w:rPr>
          <w:rFonts w:ascii="Book Antiqua" w:hAnsi="Book Antiqua" w:cs="Times New Roman"/>
          <w:sz w:val="24"/>
          <w:szCs w:val="24"/>
        </w:rPr>
        <w:t>: 69 [PMID: 26088585 DOI: 10.1186/s12876-015-0299-x]</w:t>
      </w:r>
    </w:p>
    <w:p w14:paraId="4115F36E"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41 </w:t>
      </w:r>
      <w:proofErr w:type="spellStart"/>
      <w:r w:rsidRPr="005B62DE">
        <w:rPr>
          <w:rFonts w:ascii="Book Antiqua" w:hAnsi="Book Antiqua" w:cs="Times New Roman"/>
          <w:b/>
          <w:sz w:val="24"/>
          <w:szCs w:val="24"/>
        </w:rPr>
        <w:t>Alomari</w:t>
      </w:r>
      <w:proofErr w:type="spellEnd"/>
      <w:r w:rsidRPr="005B62DE">
        <w:rPr>
          <w:rFonts w:ascii="Book Antiqua" w:hAnsi="Book Antiqua" w:cs="Times New Roman"/>
          <w:b/>
          <w:sz w:val="24"/>
          <w:szCs w:val="24"/>
        </w:rPr>
        <w:t xml:space="preserve"> AI</w:t>
      </w:r>
      <w:r w:rsidRPr="005B62DE">
        <w:rPr>
          <w:rFonts w:ascii="Book Antiqua" w:hAnsi="Book Antiqua" w:cs="Times New Roman"/>
          <w:sz w:val="24"/>
          <w:szCs w:val="24"/>
        </w:rPr>
        <w:t xml:space="preserve">. The lollipop sign: a new cross-sectional sign of hepatic epithelioid hemangioendothelioma. </w:t>
      </w:r>
      <w:proofErr w:type="spellStart"/>
      <w:r w:rsidRPr="005B62DE">
        <w:rPr>
          <w:rFonts w:ascii="Book Antiqua" w:hAnsi="Book Antiqua" w:cs="Times New Roman"/>
          <w:i/>
          <w:sz w:val="24"/>
          <w:szCs w:val="24"/>
        </w:rPr>
        <w:t>Eur</w:t>
      </w:r>
      <w:proofErr w:type="spellEnd"/>
      <w:r w:rsidRPr="005B62DE">
        <w:rPr>
          <w:rFonts w:ascii="Book Antiqua" w:hAnsi="Book Antiqua" w:cs="Times New Roman"/>
          <w:i/>
          <w:sz w:val="24"/>
          <w:szCs w:val="24"/>
        </w:rPr>
        <w:t xml:space="preserve"> J </w:t>
      </w:r>
      <w:proofErr w:type="spellStart"/>
      <w:r w:rsidRPr="005B62DE">
        <w:rPr>
          <w:rFonts w:ascii="Book Antiqua" w:hAnsi="Book Antiqua" w:cs="Times New Roman"/>
          <w:i/>
          <w:sz w:val="24"/>
          <w:szCs w:val="24"/>
        </w:rPr>
        <w:t>Radiol</w:t>
      </w:r>
      <w:proofErr w:type="spellEnd"/>
      <w:r w:rsidRPr="005B62DE">
        <w:rPr>
          <w:rFonts w:ascii="Book Antiqua" w:hAnsi="Book Antiqua" w:cs="Times New Roman"/>
          <w:sz w:val="24"/>
          <w:szCs w:val="24"/>
        </w:rPr>
        <w:t xml:space="preserve"> 2006; </w:t>
      </w:r>
      <w:r w:rsidRPr="005B62DE">
        <w:rPr>
          <w:rFonts w:ascii="Book Antiqua" w:hAnsi="Book Antiqua" w:cs="Times New Roman"/>
          <w:b/>
          <w:sz w:val="24"/>
          <w:szCs w:val="24"/>
        </w:rPr>
        <w:t>59</w:t>
      </w:r>
      <w:r w:rsidRPr="005B62DE">
        <w:rPr>
          <w:rFonts w:ascii="Book Antiqua" w:hAnsi="Book Antiqua" w:cs="Times New Roman"/>
          <w:sz w:val="24"/>
          <w:szCs w:val="24"/>
        </w:rPr>
        <w:t>: 460-464 [PMID: 16644166 DOI: 10.1016/j.ejrad.2006.03.022]</w:t>
      </w:r>
    </w:p>
    <w:p w14:paraId="0228AAD1"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42 </w:t>
      </w:r>
      <w:r w:rsidRPr="005B62DE">
        <w:rPr>
          <w:rFonts w:ascii="Book Antiqua" w:hAnsi="Book Antiqua" w:cs="Times New Roman"/>
          <w:b/>
          <w:sz w:val="24"/>
          <w:szCs w:val="24"/>
        </w:rPr>
        <w:t>Gan LU</w:t>
      </w:r>
      <w:r w:rsidRPr="005B62DE">
        <w:rPr>
          <w:rFonts w:ascii="Book Antiqua" w:hAnsi="Book Antiqua" w:cs="Times New Roman"/>
          <w:sz w:val="24"/>
          <w:szCs w:val="24"/>
        </w:rPr>
        <w:t xml:space="preserve">, Chang R, </w:t>
      </w:r>
      <w:proofErr w:type="spellStart"/>
      <w:r w:rsidRPr="005B62DE">
        <w:rPr>
          <w:rFonts w:ascii="Book Antiqua" w:hAnsi="Book Antiqua" w:cs="Times New Roman"/>
          <w:sz w:val="24"/>
          <w:szCs w:val="24"/>
        </w:rPr>
        <w:t>Jin</w:t>
      </w:r>
      <w:proofErr w:type="spellEnd"/>
      <w:r w:rsidRPr="005B62DE">
        <w:rPr>
          <w:rFonts w:ascii="Book Antiqua" w:hAnsi="Book Antiqua" w:cs="Times New Roman"/>
          <w:sz w:val="24"/>
          <w:szCs w:val="24"/>
        </w:rPr>
        <w:t xml:space="preserve"> H, Yang LI. Typical CT and MRI signs of hepatic epithelioid hemangioendothelioma. </w:t>
      </w:r>
      <w:r w:rsidRPr="005B62DE">
        <w:rPr>
          <w:rFonts w:ascii="Book Antiqua" w:hAnsi="Book Antiqua" w:cs="Times New Roman"/>
          <w:i/>
          <w:sz w:val="24"/>
          <w:szCs w:val="24"/>
        </w:rPr>
        <w:t>Oncol Lett</w:t>
      </w:r>
      <w:r w:rsidRPr="005B62DE">
        <w:rPr>
          <w:rFonts w:ascii="Book Antiqua" w:hAnsi="Book Antiqua" w:cs="Times New Roman"/>
          <w:sz w:val="24"/>
          <w:szCs w:val="24"/>
        </w:rPr>
        <w:t xml:space="preserve"> 2016; </w:t>
      </w:r>
      <w:r w:rsidRPr="005B62DE">
        <w:rPr>
          <w:rFonts w:ascii="Book Antiqua" w:hAnsi="Book Antiqua" w:cs="Times New Roman"/>
          <w:b/>
          <w:sz w:val="24"/>
          <w:szCs w:val="24"/>
        </w:rPr>
        <w:t>11</w:t>
      </w:r>
      <w:r w:rsidRPr="005B62DE">
        <w:rPr>
          <w:rFonts w:ascii="Book Antiqua" w:hAnsi="Book Antiqua" w:cs="Times New Roman"/>
          <w:sz w:val="24"/>
          <w:szCs w:val="24"/>
        </w:rPr>
        <w:t>: 1699-1706 [PMID: 26998064 DOI: 10.3892/ol.2016.4149]</w:t>
      </w:r>
    </w:p>
    <w:p w14:paraId="6D2DBDF5"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43 </w:t>
      </w:r>
      <w:r w:rsidRPr="005B62DE">
        <w:rPr>
          <w:rFonts w:ascii="Book Antiqua" w:hAnsi="Book Antiqua" w:cs="Times New Roman"/>
          <w:b/>
          <w:sz w:val="24"/>
          <w:szCs w:val="24"/>
        </w:rPr>
        <w:t>Van Beers B</w:t>
      </w:r>
      <w:r w:rsidRPr="005B62DE">
        <w:rPr>
          <w:rFonts w:ascii="Book Antiqua" w:hAnsi="Book Antiqua" w:cs="Times New Roman"/>
          <w:sz w:val="24"/>
          <w:szCs w:val="24"/>
        </w:rPr>
        <w:t xml:space="preserve">, Roche A, Mathieu D, Menu Y, Delos M, </w:t>
      </w:r>
      <w:proofErr w:type="spellStart"/>
      <w:r w:rsidRPr="005B62DE">
        <w:rPr>
          <w:rFonts w:ascii="Book Antiqua" w:hAnsi="Book Antiqua" w:cs="Times New Roman"/>
          <w:sz w:val="24"/>
          <w:szCs w:val="24"/>
        </w:rPr>
        <w:t>Otte</w:t>
      </w:r>
      <w:proofErr w:type="spellEnd"/>
      <w:r w:rsidRPr="005B62DE">
        <w:rPr>
          <w:rFonts w:ascii="Book Antiqua" w:hAnsi="Book Antiqua" w:cs="Times New Roman"/>
          <w:sz w:val="24"/>
          <w:szCs w:val="24"/>
        </w:rPr>
        <w:t xml:space="preserve"> JB, Lalonde L, </w:t>
      </w:r>
      <w:proofErr w:type="spellStart"/>
      <w:r w:rsidRPr="005B62DE">
        <w:rPr>
          <w:rFonts w:ascii="Book Antiqua" w:hAnsi="Book Antiqua" w:cs="Times New Roman"/>
          <w:sz w:val="24"/>
          <w:szCs w:val="24"/>
        </w:rPr>
        <w:t>Pringot</w:t>
      </w:r>
      <w:proofErr w:type="spellEnd"/>
      <w:r w:rsidRPr="005B62DE">
        <w:rPr>
          <w:rFonts w:ascii="Book Antiqua" w:hAnsi="Book Antiqua" w:cs="Times New Roman"/>
          <w:sz w:val="24"/>
          <w:szCs w:val="24"/>
        </w:rPr>
        <w:t xml:space="preserve"> J. Epithelioid hemangioendothelioma of the liver: MR and CT findings. </w:t>
      </w:r>
      <w:r w:rsidRPr="005B62DE">
        <w:rPr>
          <w:rFonts w:ascii="Book Antiqua" w:hAnsi="Book Antiqua" w:cs="Times New Roman"/>
          <w:i/>
          <w:sz w:val="24"/>
          <w:szCs w:val="24"/>
        </w:rPr>
        <w:t xml:space="preserve">J </w:t>
      </w:r>
      <w:proofErr w:type="spellStart"/>
      <w:r w:rsidRPr="005B62DE">
        <w:rPr>
          <w:rFonts w:ascii="Book Antiqua" w:hAnsi="Book Antiqua" w:cs="Times New Roman"/>
          <w:i/>
          <w:sz w:val="24"/>
          <w:szCs w:val="24"/>
        </w:rPr>
        <w:t>Comput</w:t>
      </w:r>
      <w:proofErr w:type="spellEnd"/>
      <w:r w:rsidRPr="005B62DE">
        <w:rPr>
          <w:rFonts w:ascii="Book Antiqua" w:hAnsi="Book Antiqua" w:cs="Times New Roman"/>
          <w:i/>
          <w:sz w:val="24"/>
          <w:szCs w:val="24"/>
        </w:rPr>
        <w:t xml:space="preserve"> Assist </w:t>
      </w:r>
      <w:proofErr w:type="spellStart"/>
      <w:r w:rsidRPr="005B62DE">
        <w:rPr>
          <w:rFonts w:ascii="Book Antiqua" w:hAnsi="Book Antiqua" w:cs="Times New Roman"/>
          <w:i/>
          <w:sz w:val="24"/>
          <w:szCs w:val="24"/>
        </w:rPr>
        <w:t>Tomogr</w:t>
      </w:r>
      <w:proofErr w:type="spellEnd"/>
      <w:r w:rsidRPr="005B62DE">
        <w:rPr>
          <w:rFonts w:ascii="Book Antiqua" w:hAnsi="Book Antiqua" w:cs="Times New Roman"/>
          <w:sz w:val="24"/>
          <w:szCs w:val="24"/>
        </w:rPr>
        <w:t xml:space="preserve"> 1992; </w:t>
      </w:r>
      <w:r w:rsidRPr="005B62DE">
        <w:rPr>
          <w:rFonts w:ascii="Book Antiqua" w:hAnsi="Book Antiqua" w:cs="Times New Roman"/>
          <w:b/>
          <w:sz w:val="24"/>
          <w:szCs w:val="24"/>
        </w:rPr>
        <w:t>16</w:t>
      </w:r>
      <w:r w:rsidRPr="005B62DE">
        <w:rPr>
          <w:rFonts w:ascii="Book Antiqua" w:hAnsi="Book Antiqua" w:cs="Times New Roman"/>
          <w:sz w:val="24"/>
          <w:szCs w:val="24"/>
        </w:rPr>
        <w:t>: 420-424 [PMID: 1592925 DOI: 10.1097/00004728-199205000-00014]</w:t>
      </w:r>
    </w:p>
    <w:p w14:paraId="0EDD5C64"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44 </w:t>
      </w:r>
      <w:r w:rsidRPr="005B62DE">
        <w:rPr>
          <w:rFonts w:ascii="Book Antiqua" w:hAnsi="Book Antiqua" w:cs="Times New Roman"/>
          <w:b/>
          <w:sz w:val="24"/>
          <w:szCs w:val="24"/>
        </w:rPr>
        <w:t>Roth CG</w:t>
      </w:r>
      <w:r w:rsidRPr="005B62DE">
        <w:rPr>
          <w:rFonts w:ascii="Book Antiqua" w:hAnsi="Book Antiqua" w:cs="Times New Roman"/>
          <w:sz w:val="24"/>
          <w:szCs w:val="24"/>
        </w:rPr>
        <w:t xml:space="preserve">, Mitchell DG. Hepatocellular carcinoma and other hepatic malignancies: MR imaging. </w:t>
      </w:r>
      <w:proofErr w:type="spellStart"/>
      <w:r w:rsidRPr="005B62DE">
        <w:rPr>
          <w:rFonts w:ascii="Book Antiqua" w:hAnsi="Book Antiqua" w:cs="Times New Roman"/>
          <w:i/>
          <w:sz w:val="24"/>
          <w:szCs w:val="24"/>
        </w:rPr>
        <w:t>Radiol</w:t>
      </w:r>
      <w:proofErr w:type="spellEnd"/>
      <w:r w:rsidRPr="005B62DE">
        <w:rPr>
          <w:rFonts w:ascii="Book Antiqua" w:hAnsi="Book Antiqua" w:cs="Times New Roman"/>
          <w:i/>
          <w:sz w:val="24"/>
          <w:szCs w:val="24"/>
        </w:rPr>
        <w:t xml:space="preserve"> </w:t>
      </w:r>
      <w:proofErr w:type="spellStart"/>
      <w:r w:rsidRPr="005B62DE">
        <w:rPr>
          <w:rFonts w:ascii="Book Antiqua" w:hAnsi="Book Antiqua" w:cs="Times New Roman"/>
          <w:i/>
          <w:sz w:val="24"/>
          <w:szCs w:val="24"/>
        </w:rPr>
        <w:t>Clin</w:t>
      </w:r>
      <w:proofErr w:type="spellEnd"/>
      <w:r w:rsidRPr="005B62DE">
        <w:rPr>
          <w:rFonts w:ascii="Book Antiqua" w:hAnsi="Book Antiqua" w:cs="Times New Roman"/>
          <w:i/>
          <w:sz w:val="24"/>
          <w:szCs w:val="24"/>
        </w:rPr>
        <w:t xml:space="preserve"> North Am</w:t>
      </w:r>
      <w:r w:rsidRPr="005B62DE">
        <w:rPr>
          <w:rFonts w:ascii="Book Antiqua" w:hAnsi="Book Antiqua" w:cs="Times New Roman"/>
          <w:sz w:val="24"/>
          <w:szCs w:val="24"/>
        </w:rPr>
        <w:t xml:space="preserve"> 2014; </w:t>
      </w:r>
      <w:r w:rsidRPr="005B62DE">
        <w:rPr>
          <w:rFonts w:ascii="Book Antiqua" w:hAnsi="Book Antiqua" w:cs="Times New Roman"/>
          <w:b/>
          <w:sz w:val="24"/>
          <w:szCs w:val="24"/>
        </w:rPr>
        <w:t>52</w:t>
      </w:r>
      <w:r w:rsidRPr="005B62DE">
        <w:rPr>
          <w:rFonts w:ascii="Book Antiqua" w:hAnsi="Book Antiqua" w:cs="Times New Roman"/>
          <w:sz w:val="24"/>
          <w:szCs w:val="24"/>
        </w:rPr>
        <w:t>: 683-707 [PMID: 24889167 DOI: 10.1016/j.rcl.2014.02.015]</w:t>
      </w:r>
    </w:p>
    <w:p w14:paraId="5D2E2099"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45 </w:t>
      </w:r>
      <w:r w:rsidRPr="005B62DE">
        <w:rPr>
          <w:rFonts w:ascii="Book Antiqua" w:hAnsi="Book Antiqua" w:cs="Times New Roman"/>
          <w:b/>
          <w:sz w:val="24"/>
          <w:szCs w:val="24"/>
        </w:rPr>
        <w:t>Shamim SA</w:t>
      </w:r>
      <w:r w:rsidRPr="005B62DE">
        <w:rPr>
          <w:rFonts w:ascii="Book Antiqua" w:hAnsi="Book Antiqua" w:cs="Times New Roman"/>
          <w:sz w:val="24"/>
          <w:szCs w:val="24"/>
        </w:rPr>
        <w:t xml:space="preserve">, </w:t>
      </w:r>
      <w:proofErr w:type="spellStart"/>
      <w:r w:rsidRPr="005B62DE">
        <w:rPr>
          <w:rFonts w:ascii="Book Antiqua" w:hAnsi="Book Antiqua" w:cs="Times New Roman"/>
          <w:sz w:val="24"/>
          <w:szCs w:val="24"/>
        </w:rPr>
        <w:t>Tripathy</w:t>
      </w:r>
      <w:proofErr w:type="spellEnd"/>
      <w:r w:rsidRPr="005B62DE">
        <w:rPr>
          <w:rFonts w:ascii="Book Antiqua" w:hAnsi="Book Antiqua" w:cs="Times New Roman"/>
          <w:sz w:val="24"/>
          <w:szCs w:val="24"/>
        </w:rPr>
        <w:t xml:space="preserve"> S, Mukherjee A, Bal C, Roy SG. 18-F-FDG PET-CT in Monitoring of Chemotherapeutic Effect in a Case of Metastatic Hepatic Epithelioid Hemangioendothelioma. </w:t>
      </w:r>
      <w:r w:rsidRPr="005B62DE">
        <w:rPr>
          <w:rFonts w:ascii="Book Antiqua" w:hAnsi="Book Antiqua" w:cs="Times New Roman"/>
          <w:i/>
          <w:sz w:val="24"/>
          <w:szCs w:val="24"/>
        </w:rPr>
        <w:t xml:space="preserve">Indian J </w:t>
      </w:r>
      <w:proofErr w:type="spellStart"/>
      <w:r w:rsidRPr="005B62DE">
        <w:rPr>
          <w:rFonts w:ascii="Book Antiqua" w:hAnsi="Book Antiqua" w:cs="Times New Roman"/>
          <w:i/>
          <w:sz w:val="24"/>
          <w:szCs w:val="24"/>
        </w:rPr>
        <w:t>Nucl</w:t>
      </w:r>
      <w:proofErr w:type="spellEnd"/>
      <w:r w:rsidRPr="005B62DE">
        <w:rPr>
          <w:rFonts w:ascii="Book Antiqua" w:hAnsi="Book Antiqua" w:cs="Times New Roman"/>
          <w:i/>
          <w:sz w:val="24"/>
          <w:szCs w:val="24"/>
        </w:rPr>
        <w:t xml:space="preserve"> Med</w:t>
      </w:r>
      <w:r w:rsidRPr="005B62DE">
        <w:rPr>
          <w:rFonts w:ascii="Book Antiqua" w:hAnsi="Book Antiqua" w:cs="Times New Roman"/>
          <w:sz w:val="24"/>
          <w:szCs w:val="24"/>
        </w:rPr>
        <w:t xml:space="preserve"> 2017; </w:t>
      </w:r>
      <w:r w:rsidRPr="005B62DE">
        <w:rPr>
          <w:rFonts w:ascii="Book Antiqua" w:hAnsi="Book Antiqua" w:cs="Times New Roman"/>
          <w:b/>
          <w:sz w:val="24"/>
          <w:szCs w:val="24"/>
        </w:rPr>
        <w:t>32</w:t>
      </w:r>
      <w:r w:rsidRPr="005B62DE">
        <w:rPr>
          <w:rFonts w:ascii="Book Antiqua" w:hAnsi="Book Antiqua" w:cs="Times New Roman"/>
          <w:sz w:val="24"/>
          <w:szCs w:val="24"/>
        </w:rPr>
        <w:t>: 237-238 [PMID: 28680215 DOI: 10.4103/ijnm.IJNM_171_16]</w:t>
      </w:r>
    </w:p>
    <w:p w14:paraId="4DA5773B" w14:textId="727B01FF"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46 </w:t>
      </w:r>
      <w:proofErr w:type="spellStart"/>
      <w:r w:rsidRPr="005B62DE">
        <w:rPr>
          <w:rFonts w:ascii="Book Antiqua" w:hAnsi="Book Antiqua" w:cs="Times New Roman"/>
          <w:b/>
          <w:sz w:val="24"/>
          <w:szCs w:val="24"/>
        </w:rPr>
        <w:t>Kitapci</w:t>
      </w:r>
      <w:proofErr w:type="spellEnd"/>
      <w:r w:rsidRPr="005B62DE">
        <w:rPr>
          <w:rFonts w:ascii="Book Antiqua" w:hAnsi="Book Antiqua" w:cs="Times New Roman"/>
          <w:b/>
          <w:sz w:val="24"/>
          <w:szCs w:val="24"/>
        </w:rPr>
        <w:t xml:space="preserve"> MT</w:t>
      </w:r>
      <w:r w:rsidRPr="005B62DE">
        <w:rPr>
          <w:rFonts w:ascii="Book Antiqua" w:hAnsi="Book Antiqua" w:cs="Times New Roman"/>
          <w:sz w:val="24"/>
          <w:szCs w:val="24"/>
        </w:rPr>
        <w:t xml:space="preserve">, </w:t>
      </w:r>
      <w:proofErr w:type="spellStart"/>
      <w:r w:rsidRPr="005B62DE">
        <w:rPr>
          <w:rFonts w:ascii="Book Antiqua" w:hAnsi="Book Antiqua" w:cs="Times New Roman"/>
          <w:sz w:val="24"/>
          <w:szCs w:val="24"/>
        </w:rPr>
        <w:t>Akkaş</w:t>
      </w:r>
      <w:proofErr w:type="spellEnd"/>
      <w:r w:rsidRPr="005B62DE">
        <w:rPr>
          <w:rFonts w:ascii="Book Antiqua" w:hAnsi="Book Antiqua" w:cs="Times New Roman"/>
          <w:sz w:val="24"/>
          <w:szCs w:val="24"/>
        </w:rPr>
        <w:t xml:space="preserve"> BE, </w:t>
      </w:r>
      <w:proofErr w:type="spellStart"/>
      <w:r w:rsidRPr="005B62DE">
        <w:rPr>
          <w:rFonts w:ascii="Book Antiqua" w:hAnsi="Book Antiqua" w:cs="Times New Roman"/>
          <w:sz w:val="24"/>
          <w:szCs w:val="24"/>
        </w:rPr>
        <w:t>Gullu</w:t>
      </w:r>
      <w:proofErr w:type="spellEnd"/>
      <w:r w:rsidRPr="005B62DE">
        <w:rPr>
          <w:rFonts w:ascii="Book Antiqua" w:hAnsi="Book Antiqua" w:cs="Times New Roman"/>
          <w:sz w:val="24"/>
          <w:szCs w:val="24"/>
        </w:rPr>
        <w:t xml:space="preserve"> I, </w:t>
      </w:r>
      <w:proofErr w:type="spellStart"/>
      <w:r w:rsidRPr="005B62DE">
        <w:rPr>
          <w:rFonts w:ascii="Book Antiqua" w:hAnsi="Book Antiqua" w:cs="Times New Roman"/>
          <w:sz w:val="24"/>
          <w:szCs w:val="24"/>
        </w:rPr>
        <w:t>Sokmensuer</w:t>
      </w:r>
      <w:proofErr w:type="spellEnd"/>
      <w:r w:rsidRPr="005B62DE">
        <w:rPr>
          <w:rFonts w:ascii="Book Antiqua" w:hAnsi="Book Antiqua" w:cs="Times New Roman"/>
          <w:sz w:val="24"/>
          <w:szCs w:val="24"/>
        </w:rPr>
        <w:t xml:space="preserve"> C. FDG-PET/CT in the evaluation of epithelioid hemangioendothelioma of the liver: the role of dual-time-point imaging. A </w:t>
      </w:r>
      <w:r w:rsidRPr="005B62DE">
        <w:rPr>
          <w:rFonts w:ascii="Book Antiqua" w:hAnsi="Book Antiqua" w:cs="Times New Roman"/>
          <w:sz w:val="24"/>
          <w:szCs w:val="24"/>
        </w:rPr>
        <w:lastRenderedPageBreak/>
        <w:t xml:space="preserve">case presentation and review of the literature. </w:t>
      </w:r>
      <w:r w:rsidRPr="005B62DE">
        <w:rPr>
          <w:rFonts w:ascii="Book Antiqua" w:hAnsi="Book Antiqua" w:cs="Times New Roman"/>
          <w:i/>
          <w:sz w:val="24"/>
          <w:szCs w:val="24"/>
        </w:rPr>
        <w:t xml:space="preserve">Ann </w:t>
      </w:r>
      <w:proofErr w:type="spellStart"/>
      <w:r w:rsidRPr="005B62DE">
        <w:rPr>
          <w:rFonts w:ascii="Book Antiqua" w:hAnsi="Book Antiqua" w:cs="Times New Roman"/>
          <w:i/>
          <w:sz w:val="24"/>
          <w:szCs w:val="24"/>
        </w:rPr>
        <w:t>Nucl</w:t>
      </w:r>
      <w:proofErr w:type="spellEnd"/>
      <w:r w:rsidRPr="005B62DE">
        <w:rPr>
          <w:rFonts w:ascii="Book Antiqua" w:hAnsi="Book Antiqua" w:cs="Times New Roman"/>
          <w:i/>
          <w:sz w:val="24"/>
          <w:szCs w:val="24"/>
        </w:rPr>
        <w:t xml:space="preserve"> Med</w:t>
      </w:r>
      <w:r w:rsidRPr="005B62DE">
        <w:rPr>
          <w:rFonts w:ascii="Book Antiqua" w:hAnsi="Book Antiqua" w:cs="Times New Roman"/>
          <w:sz w:val="24"/>
          <w:szCs w:val="24"/>
        </w:rPr>
        <w:t xml:space="preserve"> 2010; </w:t>
      </w:r>
      <w:r w:rsidRPr="005B62DE">
        <w:rPr>
          <w:rFonts w:ascii="Book Antiqua" w:hAnsi="Book Antiqua" w:cs="Times New Roman"/>
          <w:b/>
          <w:sz w:val="24"/>
          <w:szCs w:val="24"/>
        </w:rPr>
        <w:t>24</w:t>
      </w:r>
      <w:r w:rsidRPr="005B62DE">
        <w:rPr>
          <w:rFonts w:ascii="Book Antiqua" w:hAnsi="Book Antiqua" w:cs="Times New Roman"/>
          <w:sz w:val="24"/>
          <w:szCs w:val="24"/>
        </w:rPr>
        <w:t xml:space="preserve">: 549-553 [PMID: </w:t>
      </w:r>
      <w:bookmarkStart w:id="27" w:name="OLE_LINK338"/>
      <w:r w:rsidRPr="005B62DE">
        <w:rPr>
          <w:rFonts w:ascii="Book Antiqua" w:hAnsi="Book Antiqua" w:cs="Times New Roman"/>
          <w:sz w:val="24"/>
          <w:szCs w:val="24"/>
        </w:rPr>
        <w:t>20414751</w:t>
      </w:r>
      <w:bookmarkEnd w:id="27"/>
      <w:r w:rsidRPr="005B62DE">
        <w:rPr>
          <w:rFonts w:ascii="Book Antiqua" w:hAnsi="Book Antiqua" w:cs="Times New Roman"/>
          <w:sz w:val="24"/>
          <w:szCs w:val="24"/>
        </w:rPr>
        <w:t xml:space="preserve"> DOI: </w:t>
      </w:r>
      <w:r w:rsidR="002F68BB" w:rsidRPr="00486B77">
        <w:rPr>
          <w:rFonts w:ascii="Book Antiqua" w:hAnsi="Book Antiqua" w:cs="Times New Roman"/>
          <w:sz w:val="24"/>
          <w:szCs w:val="24"/>
        </w:rPr>
        <w:t>10.1007/s12149-010-0379-5</w:t>
      </w:r>
      <w:r w:rsidRPr="005B62DE">
        <w:rPr>
          <w:rFonts w:ascii="Book Antiqua" w:hAnsi="Book Antiqua" w:cs="Times New Roman"/>
          <w:sz w:val="24"/>
          <w:szCs w:val="24"/>
        </w:rPr>
        <w:t>]</w:t>
      </w:r>
    </w:p>
    <w:p w14:paraId="5FDBF09E"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47 </w:t>
      </w:r>
      <w:r w:rsidRPr="005B62DE">
        <w:rPr>
          <w:rFonts w:ascii="Book Antiqua" w:hAnsi="Book Antiqua" w:cs="Times New Roman"/>
          <w:b/>
          <w:sz w:val="24"/>
          <w:szCs w:val="24"/>
        </w:rPr>
        <w:t>Lin E</w:t>
      </w:r>
      <w:r w:rsidRPr="005B62DE">
        <w:rPr>
          <w:rFonts w:ascii="Book Antiqua" w:hAnsi="Book Antiqua" w:cs="Times New Roman"/>
          <w:sz w:val="24"/>
          <w:szCs w:val="24"/>
        </w:rPr>
        <w:t xml:space="preserve">, </w:t>
      </w:r>
      <w:proofErr w:type="spellStart"/>
      <w:r w:rsidRPr="005B62DE">
        <w:rPr>
          <w:rFonts w:ascii="Book Antiqua" w:hAnsi="Book Antiqua" w:cs="Times New Roman"/>
          <w:sz w:val="24"/>
          <w:szCs w:val="24"/>
        </w:rPr>
        <w:t>Agoff</w:t>
      </w:r>
      <w:proofErr w:type="spellEnd"/>
      <w:r w:rsidRPr="005B62DE">
        <w:rPr>
          <w:rFonts w:ascii="Book Antiqua" w:hAnsi="Book Antiqua" w:cs="Times New Roman"/>
          <w:sz w:val="24"/>
          <w:szCs w:val="24"/>
        </w:rPr>
        <w:t xml:space="preserve"> N. Recurrent hepatic epithelioid hemangioendothelioma: detection by FDG PET/CT. </w:t>
      </w:r>
      <w:proofErr w:type="spellStart"/>
      <w:r w:rsidRPr="005B62DE">
        <w:rPr>
          <w:rFonts w:ascii="Book Antiqua" w:hAnsi="Book Antiqua" w:cs="Times New Roman"/>
          <w:i/>
          <w:sz w:val="24"/>
          <w:szCs w:val="24"/>
        </w:rPr>
        <w:t>Clin</w:t>
      </w:r>
      <w:proofErr w:type="spellEnd"/>
      <w:r w:rsidRPr="005B62DE">
        <w:rPr>
          <w:rFonts w:ascii="Book Antiqua" w:hAnsi="Book Antiqua" w:cs="Times New Roman"/>
          <w:i/>
          <w:sz w:val="24"/>
          <w:szCs w:val="24"/>
        </w:rPr>
        <w:t xml:space="preserve"> </w:t>
      </w:r>
      <w:proofErr w:type="spellStart"/>
      <w:r w:rsidRPr="005B62DE">
        <w:rPr>
          <w:rFonts w:ascii="Book Antiqua" w:hAnsi="Book Antiqua" w:cs="Times New Roman"/>
          <w:i/>
          <w:sz w:val="24"/>
          <w:szCs w:val="24"/>
        </w:rPr>
        <w:t>Nucl</w:t>
      </w:r>
      <w:proofErr w:type="spellEnd"/>
      <w:r w:rsidRPr="005B62DE">
        <w:rPr>
          <w:rFonts w:ascii="Book Antiqua" w:hAnsi="Book Antiqua" w:cs="Times New Roman"/>
          <w:i/>
          <w:sz w:val="24"/>
          <w:szCs w:val="24"/>
        </w:rPr>
        <w:t xml:space="preserve"> Med</w:t>
      </w:r>
      <w:r w:rsidRPr="005B62DE">
        <w:rPr>
          <w:rFonts w:ascii="Book Antiqua" w:hAnsi="Book Antiqua" w:cs="Times New Roman"/>
          <w:sz w:val="24"/>
          <w:szCs w:val="24"/>
        </w:rPr>
        <w:t xml:space="preserve"> 2007; </w:t>
      </w:r>
      <w:r w:rsidRPr="005B62DE">
        <w:rPr>
          <w:rFonts w:ascii="Book Antiqua" w:hAnsi="Book Antiqua" w:cs="Times New Roman"/>
          <w:b/>
          <w:sz w:val="24"/>
          <w:szCs w:val="24"/>
        </w:rPr>
        <w:t>32</w:t>
      </w:r>
      <w:r w:rsidRPr="005B62DE">
        <w:rPr>
          <w:rFonts w:ascii="Book Antiqua" w:hAnsi="Book Antiqua" w:cs="Times New Roman"/>
          <w:sz w:val="24"/>
          <w:szCs w:val="24"/>
        </w:rPr>
        <w:t>: 949-951 [PMID: 18030050 DOI: 10.1097/RLU.0b013e31815969bc]</w:t>
      </w:r>
    </w:p>
    <w:p w14:paraId="13AAC39B"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48 </w:t>
      </w:r>
      <w:r w:rsidRPr="005B62DE">
        <w:rPr>
          <w:rFonts w:ascii="Book Antiqua" w:hAnsi="Book Antiqua" w:cs="Times New Roman"/>
          <w:b/>
          <w:sz w:val="24"/>
          <w:szCs w:val="24"/>
        </w:rPr>
        <w:t>Dong A</w:t>
      </w:r>
      <w:r w:rsidRPr="005B62DE">
        <w:rPr>
          <w:rFonts w:ascii="Book Antiqua" w:hAnsi="Book Antiqua" w:cs="Times New Roman"/>
          <w:sz w:val="24"/>
          <w:szCs w:val="24"/>
        </w:rPr>
        <w:t xml:space="preserve">, Dong H, Wang Y, Gong J, Lu J, </w:t>
      </w:r>
      <w:proofErr w:type="spellStart"/>
      <w:r w:rsidRPr="005B62DE">
        <w:rPr>
          <w:rFonts w:ascii="Book Antiqua" w:hAnsi="Book Antiqua" w:cs="Times New Roman"/>
          <w:sz w:val="24"/>
          <w:szCs w:val="24"/>
        </w:rPr>
        <w:t>Zuo</w:t>
      </w:r>
      <w:proofErr w:type="spellEnd"/>
      <w:r w:rsidRPr="005B62DE">
        <w:rPr>
          <w:rFonts w:ascii="Book Antiqua" w:hAnsi="Book Antiqua" w:cs="Times New Roman"/>
          <w:sz w:val="24"/>
          <w:szCs w:val="24"/>
        </w:rPr>
        <w:t xml:space="preserve"> C. MRI and FDG PET/CT findings of hepatic epithelioid hemangioendothelioma. </w:t>
      </w:r>
      <w:proofErr w:type="spellStart"/>
      <w:r w:rsidRPr="005B62DE">
        <w:rPr>
          <w:rFonts w:ascii="Book Antiqua" w:hAnsi="Book Antiqua" w:cs="Times New Roman"/>
          <w:i/>
          <w:sz w:val="24"/>
          <w:szCs w:val="24"/>
        </w:rPr>
        <w:t>Clin</w:t>
      </w:r>
      <w:proofErr w:type="spellEnd"/>
      <w:r w:rsidRPr="005B62DE">
        <w:rPr>
          <w:rFonts w:ascii="Book Antiqua" w:hAnsi="Book Antiqua" w:cs="Times New Roman"/>
          <w:i/>
          <w:sz w:val="24"/>
          <w:szCs w:val="24"/>
        </w:rPr>
        <w:t xml:space="preserve"> </w:t>
      </w:r>
      <w:proofErr w:type="spellStart"/>
      <w:r w:rsidRPr="005B62DE">
        <w:rPr>
          <w:rFonts w:ascii="Book Antiqua" w:hAnsi="Book Antiqua" w:cs="Times New Roman"/>
          <w:i/>
          <w:sz w:val="24"/>
          <w:szCs w:val="24"/>
        </w:rPr>
        <w:t>Nucl</w:t>
      </w:r>
      <w:proofErr w:type="spellEnd"/>
      <w:r w:rsidRPr="005B62DE">
        <w:rPr>
          <w:rFonts w:ascii="Book Antiqua" w:hAnsi="Book Antiqua" w:cs="Times New Roman"/>
          <w:i/>
          <w:sz w:val="24"/>
          <w:szCs w:val="24"/>
        </w:rPr>
        <w:t xml:space="preserve"> Med</w:t>
      </w:r>
      <w:r w:rsidRPr="005B62DE">
        <w:rPr>
          <w:rFonts w:ascii="Book Antiqua" w:hAnsi="Book Antiqua" w:cs="Times New Roman"/>
          <w:sz w:val="24"/>
          <w:szCs w:val="24"/>
        </w:rPr>
        <w:t xml:space="preserve"> 2013; </w:t>
      </w:r>
      <w:r w:rsidRPr="005B62DE">
        <w:rPr>
          <w:rFonts w:ascii="Book Antiqua" w:hAnsi="Book Antiqua" w:cs="Times New Roman"/>
          <w:b/>
          <w:sz w:val="24"/>
          <w:szCs w:val="24"/>
        </w:rPr>
        <w:t>38</w:t>
      </w:r>
      <w:r w:rsidRPr="005B62DE">
        <w:rPr>
          <w:rFonts w:ascii="Book Antiqua" w:hAnsi="Book Antiqua" w:cs="Times New Roman"/>
          <w:sz w:val="24"/>
          <w:szCs w:val="24"/>
        </w:rPr>
        <w:t>: e66-e73 [PMID: 22996250 DOI: 10.1097/RLU.0b013e318266ceca]</w:t>
      </w:r>
    </w:p>
    <w:p w14:paraId="191EBB7F"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49 </w:t>
      </w:r>
      <w:proofErr w:type="spellStart"/>
      <w:r w:rsidRPr="005B62DE">
        <w:rPr>
          <w:rFonts w:ascii="Book Antiqua" w:hAnsi="Book Antiqua" w:cs="Times New Roman"/>
          <w:b/>
          <w:sz w:val="24"/>
          <w:szCs w:val="24"/>
        </w:rPr>
        <w:t>Mascarenhas</w:t>
      </w:r>
      <w:proofErr w:type="spellEnd"/>
      <w:r w:rsidRPr="005B62DE">
        <w:rPr>
          <w:rFonts w:ascii="Book Antiqua" w:hAnsi="Book Antiqua" w:cs="Times New Roman"/>
          <w:b/>
          <w:sz w:val="24"/>
          <w:szCs w:val="24"/>
        </w:rPr>
        <w:t xml:space="preserve"> RC</w:t>
      </w:r>
      <w:r w:rsidRPr="005B62DE">
        <w:rPr>
          <w:rFonts w:ascii="Book Antiqua" w:hAnsi="Book Antiqua" w:cs="Times New Roman"/>
          <w:sz w:val="24"/>
          <w:szCs w:val="24"/>
        </w:rPr>
        <w:t xml:space="preserve">, Sanghvi AN, Friedlander L, Geyer SJ, Beasley HS, Van Thiel DH. Thalidomide inhibits the growth and progression of hepatic epithelioid hemangioendothelioma. </w:t>
      </w:r>
      <w:r w:rsidRPr="005B62DE">
        <w:rPr>
          <w:rFonts w:ascii="Book Antiqua" w:hAnsi="Book Antiqua" w:cs="Times New Roman"/>
          <w:i/>
          <w:sz w:val="24"/>
          <w:szCs w:val="24"/>
        </w:rPr>
        <w:t>Oncology</w:t>
      </w:r>
      <w:r w:rsidRPr="005B62DE">
        <w:rPr>
          <w:rFonts w:ascii="Book Antiqua" w:hAnsi="Book Antiqua" w:cs="Times New Roman"/>
          <w:sz w:val="24"/>
          <w:szCs w:val="24"/>
        </w:rPr>
        <w:t xml:space="preserve"> 2004; </w:t>
      </w:r>
      <w:r w:rsidRPr="005B62DE">
        <w:rPr>
          <w:rFonts w:ascii="Book Antiqua" w:hAnsi="Book Antiqua" w:cs="Times New Roman"/>
          <w:b/>
          <w:sz w:val="24"/>
          <w:szCs w:val="24"/>
        </w:rPr>
        <w:t>67</w:t>
      </w:r>
      <w:r w:rsidRPr="005B62DE">
        <w:rPr>
          <w:rFonts w:ascii="Book Antiqua" w:hAnsi="Book Antiqua" w:cs="Times New Roman"/>
          <w:sz w:val="24"/>
          <w:szCs w:val="24"/>
        </w:rPr>
        <w:t>: 471-475 [PMID: 15714004 DOI: 10.1159/000082932]</w:t>
      </w:r>
    </w:p>
    <w:p w14:paraId="4B0BB4BA"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50 </w:t>
      </w:r>
      <w:proofErr w:type="spellStart"/>
      <w:r w:rsidRPr="005B62DE">
        <w:rPr>
          <w:rFonts w:ascii="Book Antiqua" w:hAnsi="Book Antiqua" w:cs="Times New Roman"/>
          <w:b/>
          <w:sz w:val="24"/>
          <w:szCs w:val="24"/>
        </w:rPr>
        <w:t>Galvão</w:t>
      </w:r>
      <w:proofErr w:type="spellEnd"/>
      <w:r w:rsidRPr="005B62DE">
        <w:rPr>
          <w:rFonts w:ascii="Book Antiqua" w:hAnsi="Book Antiqua" w:cs="Times New Roman"/>
          <w:b/>
          <w:sz w:val="24"/>
          <w:szCs w:val="24"/>
        </w:rPr>
        <w:t xml:space="preserve"> FH</w:t>
      </w:r>
      <w:r w:rsidRPr="005B62DE">
        <w:rPr>
          <w:rFonts w:ascii="Book Antiqua" w:hAnsi="Book Antiqua" w:cs="Times New Roman"/>
          <w:sz w:val="24"/>
          <w:szCs w:val="24"/>
        </w:rPr>
        <w:t xml:space="preserve">, </w:t>
      </w:r>
      <w:proofErr w:type="spellStart"/>
      <w:r w:rsidRPr="005B62DE">
        <w:rPr>
          <w:rFonts w:ascii="Book Antiqua" w:hAnsi="Book Antiqua" w:cs="Times New Roman"/>
          <w:sz w:val="24"/>
          <w:szCs w:val="24"/>
        </w:rPr>
        <w:t>Bakonyi-Neto</w:t>
      </w:r>
      <w:proofErr w:type="spellEnd"/>
      <w:r w:rsidRPr="005B62DE">
        <w:rPr>
          <w:rFonts w:ascii="Book Antiqua" w:hAnsi="Book Antiqua" w:cs="Times New Roman"/>
          <w:sz w:val="24"/>
          <w:szCs w:val="24"/>
        </w:rPr>
        <w:t xml:space="preserve"> A, Machado MA, Farias AQ, Mello ES, </w:t>
      </w:r>
      <w:proofErr w:type="spellStart"/>
      <w:r w:rsidRPr="005B62DE">
        <w:rPr>
          <w:rFonts w:ascii="Book Antiqua" w:hAnsi="Book Antiqua" w:cs="Times New Roman"/>
          <w:sz w:val="24"/>
          <w:szCs w:val="24"/>
        </w:rPr>
        <w:t>Diz</w:t>
      </w:r>
      <w:proofErr w:type="spellEnd"/>
      <w:r w:rsidRPr="005B62DE">
        <w:rPr>
          <w:rFonts w:ascii="Book Antiqua" w:hAnsi="Book Antiqua" w:cs="Times New Roman"/>
          <w:sz w:val="24"/>
          <w:szCs w:val="24"/>
        </w:rPr>
        <w:t xml:space="preserve"> ME, Machado MC. Interferon alpha-2B and liver resection to treat multifocal hepatic epithelioid hemangioendothelioma: a relevant approach to avoid liver transplantation. </w:t>
      </w:r>
      <w:r w:rsidRPr="005B62DE">
        <w:rPr>
          <w:rFonts w:ascii="Book Antiqua" w:hAnsi="Book Antiqua" w:cs="Times New Roman"/>
          <w:i/>
          <w:sz w:val="24"/>
          <w:szCs w:val="24"/>
        </w:rPr>
        <w:t>Transplant Proc</w:t>
      </w:r>
      <w:r w:rsidRPr="005B62DE">
        <w:rPr>
          <w:rFonts w:ascii="Book Antiqua" w:hAnsi="Book Antiqua" w:cs="Times New Roman"/>
          <w:sz w:val="24"/>
          <w:szCs w:val="24"/>
        </w:rPr>
        <w:t xml:space="preserve"> 2005; </w:t>
      </w:r>
      <w:r w:rsidRPr="005B62DE">
        <w:rPr>
          <w:rFonts w:ascii="Book Antiqua" w:hAnsi="Book Antiqua" w:cs="Times New Roman"/>
          <w:b/>
          <w:sz w:val="24"/>
          <w:szCs w:val="24"/>
        </w:rPr>
        <w:t>37</w:t>
      </w:r>
      <w:r w:rsidRPr="005B62DE">
        <w:rPr>
          <w:rFonts w:ascii="Book Antiqua" w:hAnsi="Book Antiqua" w:cs="Times New Roman"/>
          <w:sz w:val="24"/>
          <w:szCs w:val="24"/>
        </w:rPr>
        <w:t>: 4354-4358 [PMID: 16387119 DOI: 10.1016/j.transproceed.2005.11.022]</w:t>
      </w:r>
    </w:p>
    <w:p w14:paraId="1B212940"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51 </w:t>
      </w:r>
      <w:proofErr w:type="spellStart"/>
      <w:r w:rsidRPr="005B62DE">
        <w:rPr>
          <w:rFonts w:ascii="Book Antiqua" w:hAnsi="Book Antiqua" w:cs="Times New Roman"/>
          <w:b/>
          <w:sz w:val="24"/>
          <w:szCs w:val="24"/>
        </w:rPr>
        <w:t>Idilman</w:t>
      </w:r>
      <w:proofErr w:type="spellEnd"/>
      <w:r w:rsidRPr="005B62DE">
        <w:rPr>
          <w:rFonts w:ascii="Book Antiqua" w:hAnsi="Book Antiqua" w:cs="Times New Roman"/>
          <w:b/>
          <w:sz w:val="24"/>
          <w:szCs w:val="24"/>
        </w:rPr>
        <w:t xml:space="preserve"> R</w:t>
      </w:r>
      <w:r w:rsidRPr="005B62DE">
        <w:rPr>
          <w:rFonts w:ascii="Book Antiqua" w:hAnsi="Book Antiqua" w:cs="Times New Roman"/>
          <w:sz w:val="24"/>
          <w:szCs w:val="24"/>
        </w:rPr>
        <w:t xml:space="preserve">, </w:t>
      </w:r>
      <w:proofErr w:type="spellStart"/>
      <w:r w:rsidRPr="005B62DE">
        <w:rPr>
          <w:rFonts w:ascii="Book Antiqua" w:hAnsi="Book Antiqua" w:cs="Times New Roman"/>
          <w:sz w:val="24"/>
          <w:szCs w:val="24"/>
        </w:rPr>
        <w:t>Dokmeci</w:t>
      </w:r>
      <w:proofErr w:type="spellEnd"/>
      <w:r w:rsidRPr="005B62DE">
        <w:rPr>
          <w:rFonts w:ascii="Book Antiqua" w:hAnsi="Book Antiqua" w:cs="Times New Roman"/>
          <w:sz w:val="24"/>
          <w:szCs w:val="24"/>
        </w:rPr>
        <w:t xml:space="preserve"> A, </w:t>
      </w:r>
      <w:proofErr w:type="spellStart"/>
      <w:r w:rsidRPr="005B62DE">
        <w:rPr>
          <w:rFonts w:ascii="Book Antiqua" w:hAnsi="Book Antiqua" w:cs="Times New Roman"/>
          <w:sz w:val="24"/>
          <w:szCs w:val="24"/>
        </w:rPr>
        <w:t>Beyler</w:t>
      </w:r>
      <w:proofErr w:type="spellEnd"/>
      <w:r w:rsidRPr="005B62DE">
        <w:rPr>
          <w:rFonts w:ascii="Book Antiqua" w:hAnsi="Book Antiqua" w:cs="Times New Roman"/>
          <w:sz w:val="24"/>
          <w:szCs w:val="24"/>
        </w:rPr>
        <w:t xml:space="preserve"> AR, </w:t>
      </w:r>
      <w:proofErr w:type="spellStart"/>
      <w:r w:rsidRPr="005B62DE">
        <w:rPr>
          <w:rFonts w:ascii="Book Antiqua" w:hAnsi="Book Antiqua" w:cs="Times New Roman"/>
          <w:sz w:val="24"/>
          <w:szCs w:val="24"/>
        </w:rPr>
        <w:t>Bastemir</w:t>
      </w:r>
      <w:proofErr w:type="spellEnd"/>
      <w:r w:rsidRPr="005B62DE">
        <w:rPr>
          <w:rFonts w:ascii="Book Antiqua" w:hAnsi="Book Antiqua" w:cs="Times New Roman"/>
          <w:sz w:val="24"/>
          <w:szCs w:val="24"/>
        </w:rPr>
        <w:t xml:space="preserve"> M, </w:t>
      </w:r>
      <w:proofErr w:type="spellStart"/>
      <w:r w:rsidRPr="005B62DE">
        <w:rPr>
          <w:rFonts w:ascii="Book Antiqua" w:hAnsi="Book Antiqua" w:cs="Times New Roman"/>
          <w:sz w:val="24"/>
          <w:szCs w:val="24"/>
        </w:rPr>
        <w:t>Ormeci</w:t>
      </w:r>
      <w:proofErr w:type="spellEnd"/>
      <w:r w:rsidRPr="005B62DE">
        <w:rPr>
          <w:rFonts w:ascii="Book Antiqua" w:hAnsi="Book Antiqua" w:cs="Times New Roman"/>
          <w:sz w:val="24"/>
          <w:szCs w:val="24"/>
        </w:rPr>
        <w:t xml:space="preserve"> N, Aras N, </w:t>
      </w:r>
      <w:proofErr w:type="spellStart"/>
      <w:r w:rsidRPr="005B62DE">
        <w:rPr>
          <w:rFonts w:ascii="Book Antiqua" w:hAnsi="Book Antiqua" w:cs="Times New Roman"/>
          <w:sz w:val="24"/>
          <w:szCs w:val="24"/>
        </w:rPr>
        <w:t>Ekinci</w:t>
      </w:r>
      <w:proofErr w:type="spellEnd"/>
      <w:r w:rsidRPr="005B62DE">
        <w:rPr>
          <w:rFonts w:ascii="Book Antiqua" w:hAnsi="Book Antiqua" w:cs="Times New Roman"/>
          <w:sz w:val="24"/>
          <w:szCs w:val="24"/>
        </w:rPr>
        <w:t xml:space="preserve"> C, </w:t>
      </w:r>
      <w:proofErr w:type="spellStart"/>
      <w:r w:rsidRPr="005B62DE">
        <w:rPr>
          <w:rFonts w:ascii="Book Antiqua" w:hAnsi="Book Antiqua" w:cs="Times New Roman"/>
          <w:sz w:val="24"/>
          <w:szCs w:val="24"/>
        </w:rPr>
        <w:t>Uzunalimoglu</w:t>
      </w:r>
      <w:proofErr w:type="spellEnd"/>
      <w:r w:rsidRPr="005B62DE">
        <w:rPr>
          <w:rFonts w:ascii="Book Antiqua" w:hAnsi="Book Antiqua" w:cs="Times New Roman"/>
          <w:sz w:val="24"/>
          <w:szCs w:val="24"/>
        </w:rPr>
        <w:t xml:space="preserve"> O, De Maria N, Van Thiel DH. Successful medical treatment of an epithelioid hemangioendothelioma of liver. </w:t>
      </w:r>
      <w:r w:rsidRPr="005B62DE">
        <w:rPr>
          <w:rFonts w:ascii="Book Antiqua" w:hAnsi="Book Antiqua" w:cs="Times New Roman"/>
          <w:i/>
          <w:sz w:val="24"/>
          <w:szCs w:val="24"/>
        </w:rPr>
        <w:t>Oncology</w:t>
      </w:r>
      <w:r w:rsidRPr="005B62DE">
        <w:rPr>
          <w:rFonts w:ascii="Book Antiqua" w:hAnsi="Book Antiqua" w:cs="Times New Roman"/>
          <w:sz w:val="24"/>
          <w:szCs w:val="24"/>
        </w:rPr>
        <w:t xml:space="preserve"> 1997; </w:t>
      </w:r>
      <w:r w:rsidRPr="005B62DE">
        <w:rPr>
          <w:rFonts w:ascii="Book Antiqua" w:hAnsi="Book Antiqua" w:cs="Times New Roman"/>
          <w:b/>
          <w:sz w:val="24"/>
          <w:szCs w:val="24"/>
        </w:rPr>
        <w:t>54</w:t>
      </w:r>
      <w:r w:rsidRPr="005B62DE">
        <w:rPr>
          <w:rFonts w:ascii="Book Antiqua" w:hAnsi="Book Antiqua" w:cs="Times New Roman"/>
          <w:sz w:val="24"/>
          <w:szCs w:val="24"/>
        </w:rPr>
        <w:t>: 171-175 [PMID: 9075791 DOI: 10.1159/000227683]</w:t>
      </w:r>
    </w:p>
    <w:p w14:paraId="62384262"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52 </w:t>
      </w:r>
      <w:r w:rsidRPr="005B62DE">
        <w:rPr>
          <w:rFonts w:ascii="Book Antiqua" w:hAnsi="Book Antiqua" w:cs="Times New Roman"/>
          <w:b/>
          <w:sz w:val="24"/>
          <w:szCs w:val="24"/>
        </w:rPr>
        <w:t>St Peter SD</w:t>
      </w:r>
      <w:r w:rsidRPr="005B62DE">
        <w:rPr>
          <w:rFonts w:ascii="Book Antiqua" w:hAnsi="Book Antiqua" w:cs="Times New Roman"/>
          <w:sz w:val="24"/>
          <w:szCs w:val="24"/>
        </w:rPr>
        <w:t xml:space="preserve">, Moss AA, </w:t>
      </w:r>
      <w:proofErr w:type="spellStart"/>
      <w:r w:rsidRPr="005B62DE">
        <w:rPr>
          <w:rFonts w:ascii="Book Antiqua" w:hAnsi="Book Antiqua" w:cs="Times New Roman"/>
          <w:sz w:val="24"/>
          <w:szCs w:val="24"/>
        </w:rPr>
        <w:t>Huettl</w:t>
      </w:r>
      <w:proofErr w:type="spellEnd"/>
      <w:r w:rsidRPr="005B62DE">
        <w:rPr>
          <w:rFonts w:ascii="Book Antiqua" w:hAnsi="Book Antiqua" w:cs="Times New Roman"/>
          <w:sz w:val="24"/>
          <w:szCs w:val="24"/>
        </w:rPr>
        <w:t xml:space="preserve"> EA, Leslie KO, Mulligan DC. Chemoembolization followed by orthotopic liver transplant for epithelioid hemangioendothelioma. </w:t>
      </w:r>
      <w:proofErr w:type="spellStart"/>
      <w:r w:rsidRPr="005B62DE">
        <w:rPr>
          <w:rFonts w:ascii="Book Antiqua" w:hAnsi="Book Antiqua" w:cs="Times New Roman"/>
          <w:i/>
          <w:sz w:val="24"/>
          <w:szCs w:val="24"/>
        </w:rPr>
        <w:t>Clin</w:t>
      </w:r>
      <w:proofErr w:type="spellEnd"/>
      <w:r w:rsidRPr="005B62DE">
        <w:rPr>
          <w:rFonts w:ascii="Book Antiqua" w:hAnsi="Book Antiqua" w:cs="Times New Roman"/>
          <w:i/>
          <w:sz w:val="24"/>
          <w:szCs w:val="24"/>
        </w:rPr>
        <w:t xml:space="preserve"> Transplant</w:t>
      </w:r>
      <w:r w:rsidRPr="005B62DE">
        <w:rPr>
          <w:rFonts w:ascii="Book Antiqua" w:hAnsi="Book Antiqua" w:cs="Times New Roman"/>
          <w:sz w:val="24"/>
          <w:szCs w:val="24"/>
        </w:rPr>
        <w:t xml:space="preserve"> 2003; </w:t>
      </w:r>
      <w:r w:rsidRPr="005B62DE">
        <w:rPr>
          <w:rFonts w:ascii="Book Antiqua" w:hAnsi="Book Antiqua" w:cs="Times New Roman"/>
          <w:b/>
          <w:sz w:val="24"/>
          <w:szCs w:val="24"/>
        </w:rPr>
        <w:t>17</w:t>
      </w:r>
      <w:r w:rsidRPr="005B62DE">
        <w:rPr>
          <w:rFonts w:ascii="Book Antiqua" w:hAnsi="Book Antiqua" w:cs="Times New Roman"/>
          <w:sz w:val="24"/>
          <w:szCs w:val="24"/>
        </w:rPr>
        <w:t>: 549-553 [PMID: 14756273 DOI: 10.1046/j.1399-0012.2003.00055.x]</w:t>
      </w:r>
    </w:p>
    <w:p w14:paraId="2357840B"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53 </w:t>
      </w:r>
      <w:r w:rsidRPr="005B62DE">
        <w:rPr>
          <w:rFonts w:ascii="Book Antiqua" w:hAnsi="Book Antiqua" w:cs="Times New Roman"/>
          <w:b/>
          <w:sz w:val="24"/>
          <w:szCs w:val="24"/>
        </w:rPr>
        <w:t>Woodall CE</w:t>
      </w:r>
      <w:r w:rsidRPr="005B62DE">
        <w:rPr>
          <w:rFonts w:ascii="Book Antiqua" w:hAnsi="Book Antiqua" w:cs="Times New Roman"/>
          <w:sz w:val="24"/>
          <w:szCs w:val="24"/>
        </w:rPr>
        <w:t xml:space="preserve">, Scoggins CR, Lewis AM, McMasters KM, Martin RC. Hepatic malignant epithelioid hemangioendothelioma: a case report and review of the literature. </w:t>
      </w:r>
      <w:r w:rsidRPr="005B62DE">
        <w:rPr>
          <w:rFonts w:ascii="Book Antiqua" w:hAnsi="Book Antiqua" w:cs="Times New Roman"/>
          <w:i/>
          <w:sz w:val="24"/>
          <w:szCs w:val="24"/>
        </w:rPr>
        <w:t xml:space="preserve">Am </w:t>
      </w:r>
      <w:proofErr w:type="spellStart"/>
      <w:r w:rsidRPr="005B62DE">
        <w:rPr>
          <w:rFonts w:ascii="Book Antiqua" w:hAnsi="Book Antiqua" w:cs="Times New Roman"/>
          <w:i/>
          <w:sz w:val="24"/>
          <w:szCs w:val="24"/>
        </w:rPr>
        <w:t>Surg</w:t>
      </w:r>
      <w:proofErr w:type="spellEnd"/>
      <w:r w:rsidRPr="005B62DE">
        <w:rPr>
          <w:rFonts w:ascii="Book Antiqua" w:hAnsi="Book Antiqua" w:cs="Times New Roman"/>
          <w:sz w:val="24"/>
          <w:szCs w:val="24"/>
        </w:rPr>
        <w:t xml:space="preserve"> 2008; </w:t>
      </w:r>
      <w:r w:rsidRPr="005B62DE">
        <w:rPr>
          <w:rFonts w:ascii="Book Antiqua" w:hAnsi="Book Antiqua" w:cs="Times New Roman"/>
          <w:b/>
          <w:sz w:val="24"/>
          <w:szCs w:val="24"/>
        </w:rPr>
        <w:t>74</w:t>
      </w:r>
      <w:r w:rsidRPr="005B62DE">
        <w:rPr>
          <w:rFonts w:ascii="Book Antiqua" w:hAnsi="Book Antiqua" w:cs="Times New Roman"/>
          <w:sz w:val="24"/>
          <w:szCs w:val="24"/>
        </w:rPr>
        <w:t>: 64-68 [PMID: 18274433]</w:t>
      </w:r>
    </w:p>
    <w:p w14:paraId="6F7156AF"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54 </w:t>
      </w:r>
      <w:r w:rsidRPr="005B62DE">
        <w:rPr>
          <w:rFonts w:ascii="Book Antiqua" w:hAnsi="Book Antiqua" w:cs="Times New Roman"/>
          <w:b/>
          <w:sz w:val="24"/>
          <w:szCs w:val="24"/>
        </w:rPr>
        <w:t>Thomas RM</w:t>
      </w:r>
      <w:r w:rsidRPr="005B62DE">
        <w:rPr>
          <w:rFonts w:ascii="Book Antiqua" w:hAnsi="Book Antiqua" w:cs="Times New Roman"/>
          <w:sz w:val="24"/>
          <w:szCs w:val="24"/>
        </w:rPr>
        <w:t xml:space="preserve">, </w:t>
      </w:r>
      <w:proofErr w:type="spellStart"/>
      <w:r w:rsidRPr="005B62DE">
        <w:rPr>
          <w:rFonts w:ascii="Book Antiqua" w:hAnsi="Book Antiqua" w:cs="Times New Roman"/>
          <w:sz w:val="24"/>
          <w:szCs w:val="24"/>
        </w:rPr>
        <w:t>Aloia</w:t>
      </w:r>
      <w:proofErr w:type="spellEnd"/>
      <w:r w:rsidRPr="005B62DE">
        <w:rPr>
          <w:rFonts w:ascii="Book Antiqua" w:hAnsi="Book Antiqua" w:cs="Times New Roman"/>
          <w:sz w:val="24"/>
          <w:szCs w:val="24"/>
        </w:rPr>
        <w:t xml:space="preserve"> TA, </w:t>
      </w:r>
      <w:proofErr w:type="spellStart"/>
      <w:r w:rsidRPr="005B62DE">
        <w:rPr>
          <w:rFonts w:ascii="Book Antiqua" w:hAnsi="Book Antiqua" w:cs="Times New Roman"/>
          <w:sz w:val="24"/>
          <w:szCs w:val="24"/>
        </w:rPr>
        <w:t>Truty</w:t>
      </w:r>
      <w:proofErr w:type="spellEnd"/>
      <w:r w:rsidRPr="005B62DE">
        <w:rPr>
          <w:rFonts w:ascii="Book Antiqua" w:hAnsi="Book Antiqua" w:cs="Times New Roman"/>
          <w:sz w:val="24"/>
          <w:szCs w:val="24"/>
        </w:rPr>
        <w:t xml:space="preserve"> MJ, Tseng WH, Choi EA, Curley SA, </w:t>
      </w:r>
      <w:proofErr w:type="spellStart"/>
      <w:r w:rsidRPr="005B62DE">
        <w:rPr>
          <w:rFonts w:ascii="Book Antiqua" w:hAnsi="Book Antiqua" w:cs="Times New Roman"/>
          <w:sz w:val="24"/>
          <w:szCs w:val="24"/>
        </w:rPr>
        <w:t>Vauthey</w:t>
      </w:r>
      <w:proofErr w:type="spellEnd"/>
      <w:r w:rsidRPr="005B62DE">
        <w:rPr>
          <w:rFonts w:ascii="Book Antiqua" w:hAnsi="Book Antiqua" w:cs="Times New Roman"/>
          <w:sz w:val="24"/>
          <w:szCs w:val="24"/>
        </w:rPr>
        <w:t xml:space="preserve"> JN, Abdalla EK. Treatment sequencing strategy for hepatic epithelioid </w:t>
      </w:r>
      <w:proofErr w:type="spellStart"/>
      <w:r w:rsidRPr="005B62DE">
        <w:rPr>
          <w:rFonts w:ascii="Book Antiqua" w:hAnsi="Book Antiqua" w:cs="Times New Roman"/>
          <w:sz w:val="24"/>
          <w:szCs w:val="24"/>
        </w:rPr>
        <w:t>haemangioendothelioma</w:t>
      </w:r>
      <w:proofErr w:type="spellEnd"/>
      <w:r w:rsidRPr="005B62DE">
        <w:rPr>
          <w:rFonts w:ascii="Book Antiqua" w:hAnsi="Book Antiqua" w:cs="Times New Roman"/>
          <w:sz w:val="24"/>
          <w:szCs w:val="24"/>
        </w:rPr>
        <w:t xml:space="preserve">. </w:t>
      </w:r>
      <w:r w:rsidRPr="005B62DE">
        <w:rPr>
          <w:rFonts w:ascii="Book Antiqua" w:hAnsi="Book Antiqua" w:cs="Times New Roman"/>
          <w:i/>
          <w:sz w:val="24"/>
          <w:szCs w:val="24"/>
        </w:rPr>
        <w:t>HPB (Oxford)</w:t>
      </w:r>
      <w:r w:rsidRPr="005B62DE">
        <w:rPr>
          <w:rFonts w:ascii="Book Antiqua" w:hAnsi="Book Antiqua" w:cs="Times New Roman"/>
          <w:sz w:val="24"/>
          <w:szCs w:val="24"/>
        </w:rPr>
        <w:t xml:space="preserve"> 2014; </w:t>
      </w:r>
      <w:r w:rsidRPr="005B62DE">
        <w:rPr>
          <w:rFonts w:ascii="Book Antiqua" w:hAnsi="Book Antiqua" w:cs="Times New Roman"/>
          <w:b/>
          <w:sz w:val="24"/>
          <w:szCs w:val="24"/>
        </w:rPr>
        <w:t>16</w:t>
      </w:r>
      <w:r w:rsidRPr="005B62DE">
        <w:rPr>
          <w:rFonts w:ascii="Book Antiqua" w:hAnsi="Book Antiqua" w:cs="Times New Roman"/>
          <w:sz w:val="24"/>
          <w:szCs w:val="24"/>
        </w:rPr>
        <w:t>: 677-685 [PMID: 24308564 DOI: 10.1111/hpb.12202]</w:t>
      </w:r>
    </w:p>
    <w:p w14:paraId="6A177CB8" w14:textId="790D76CA"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lastRenderedPageBreak/>
        <w:t xml:space="preserve">55 </w:t>
      </w:r>
      <w:r w:rsidRPr="005B62DE">
        <w:rPr>
          <w:rFonts w:ascii="Book Antiqua" w:hAnsi="Book Antiqua" w:cs="Times New Roman"/>
          <w:b/>
          <w:sz w:val="24"/>
          <w:szCs w:val="24"/>
        </w:rPr>
        <w:t>Emad A</w:t>
      </w:r>
      <w:r w:rsidRPr="005B62DE">
        <w:rPr>
          <w:rFonts w:ascii="Book Antiqua" w:hAnsi="Book Antiqua" w:cs="Times New Roman"/>
          <w:sz w:val="24"/>
          <w:szCs w:val="24"/>
        </w:rPr>
        <w:t xml:space="preserve">, Fadel S, El Wakeel M, Nagy N, Zamzam M, Kieran MW, El Haddad A. Outcome of Children Treated for Infantile Hepatic Hemangioendothelioma. </w:t>
      </w:r>
      <w:r w:rsidRPr="005B62DE">
        <w:rPr>
          <w:rFonts w:ascii="Book Antiqua" w:hAnsi="Book Antiqua" w:cs="Times New Roman"/>
          <w:i/>
          <w:sz w:val="24"/>
          <w:szCs w:val="24"/>
        </w:rPr>
        <w:t xml:space="preserve">J </w:t>
      </w:r>
      <w:proofErr w:type="spellStart"/>
      <w:r w:rsidRPr="005B62DE">
        <w:rPr>
          <w:rFonts w:ascii="Book Antiqua" w:hAnsi="Book Antiqua" w:cs="Times New Roman"/>
          <w:i/>
          <w:sz w:val="24"/>
          <w:szCs w:val="24"/>
        </w:rPr>
        <w:t>Pediatr</w:t>
      </w:r>
      <w:proofErr w:type="spellEnd"/>
      <w:r w:rsidRPr="005B62DE">
        <w:rPr>
          <w:rFonts w:ascii="Book Antiqua" w:hAnsi="Book Antiqua" w:cs="Times New Roman"/>
          <w:i/>
          <w:sz w:val="24"/>
          <w:szCs w:val="24"/>
        </w:rPr>
        <w:t xml:space="preserve"> </w:t>
      </w:r>
      <w:proofErr w:type="spellStart"/>
      <w:r w:rsidRPr="005B62DE">
        <w:rPr>
          <w:rFonts w:ascii="Book Antiqua" w:hAnsi="Book Antiqua" w:cs="Times New Roman"/>
          <w:i/>
          <w:sz w:val="24"/>
          <w:szCs w:val="24"/>
        </w:rPr>
        <w:t>Hematol</w:t>
      </w:r>
      <w:proofErr w:type="spellEnd"/>
      <w:r w:rsidRPr="005B62DE">
        <w:rPr>
          <w:rFonts w:ascii="Book Antiqua" w:hAnsi="Book Antiqua" w:cs="Times New Roman"/>
          <w:i/>
          <w:sz w:val="24"/>
          <w:szCs w:val="24"/>
        </w:rPr>
        <w:t xml:space="preserve"> Oncol</w:t>
      </w:r>
      <w:r w:rsidRPr="005B62DE">
        <w:rPr>
          <w:rFonts w:ascii="Book Antiqua" w:hAnsi="Book Antiqua" w:cs="Times New Roman"/>
          <w:sz w:val="24"/>
          <w:szCs w:val="24"/>
        </w:rPr>
        <w:t xml:space="preserve"> 2020; </w:t>
      </w:r>
      <w:r w:rsidRPr="005B62DE">
        <w:rPr>
          <w:rFonts w:ascii="Book Antiqua" w:hAnsi="Book Antiqua" w:cs="Times New Roman"/>
          <w:b/>
          <w:sz w:val="24"/>
          <w:szCs w:val="24"/>
        </w:rPr>
        <w:t>42</w:t>
      </w:r>
      <w:r w:rsidRPr="005B62DE">
        <w:rPr>
          <w:rFonts w:ascii="Book Antiqua" w:hAnsi="Book Antiqua" w:cs="Times New Roman"/>
          <w:sz w:val="24"/>
          <w:szCs w:val="24"/>
        </w:rPr>
        <w:t xml:space="preserve">: 126-130 [PMID: </w:t>
      </w:r>
      <w:bookmarkStart w:id="28" w:name="OLE_LINK339"/>
      <w:r w:rsidRPr="005B62DE">
        <w:rPr>
          <w:rFonts w:ascii="Book Antiqua" w:hAnsi="Book Antiqua" w:cs="Times New Roman"/>
          <w:sz w:val="24"/>
          <w:szCs w:val="24"/>
        </w:rPr>
        <w:t>31233466</w:t>
      </w:r>
      <w:bookmarkEnd w:id="28"/>
      <w:r w:rsidRPr="005B62DE">
        <w:rPr>
          <w:rFonts w:ascii="Book Antiqua" w:hAnsi="Book Antiqua" w:cs="Times New Roman"/>
          <w:sz w:val="24"/>
          <w:szCs w:val="24"/>
        </w:rPr>
        <w:t xml:space="preserve"> DOI: </w:t>
      </w:r>
      <w:r w:rsidR="002F68BB" w:rsidRPr="00486B77">
        <w:rPr>
          <w:rFonts w:ascii="Book Antiqua" w:hAnsi="Book Antiqua" w:cs="Times New Roman"/>
          <w:sz w:val="24"/>
          <w:szCs w:val="24"/>
        </w:rPr>
        <w:t>10.1097/MPH.0000000000001536</w:t>
      </w:r>
      <w:r w:rsidRPr="005B62DE">
        <w:rPr>
          <w:rFonts w:ascii="Book Antiqua" w:hAnsi="Book Antiqua" w:cs="Times New Roman"/>
          <w:sz w:val="24"/>
          <w:szCs w:val="24"/>
        </w:rPr>
        <w:t>]</w:t>
      </w:r>
    </w:p>
    <w:p w14:paraId="22189682"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56 </w:t>
      </w:r>
      <w:r w:rsidRPr="005B62DE">
        <w:rPr>
          <w:rFonts w:ascii="Book Antiqua" w:hAnsi="Book Antiqua" w:cs="Times New Roman"/>
          <w:b/>
          <w:sz w:val="24"/>
          <w:szCs w:val="24"/>
        </w:rPr>
        <w:t>Dickie B</w:t>
      </w:r>
      <w:r w:rsidRPr="005B62DE">
        <w:rPr>
          <w:rFonts w:ascii="Book Antiqua" w:hAnsi="Book Antiqua" w:cs="Times New Roman"/>
          <w:sz w:val="24"/>
          <w:szCs w:val="24"/>
        </w:rPr>
        <w:t xml:space="preserve">, Dasgupta R, Nair R, Alonso MH, </w:t>
      </w:r>
      <w:proofErr w:type="spellStart"/>
      <w:r w:rsidRPr="005B62DE">
        <w:rPr>
          <w:rFonts w:ascii="Book Antiqua" w:hAnsi="Book Antiqua" w:cs="Times New Roman"/>
          <w:sz w:val="24"/>
          <w:szCs w:val="24"/>
        </w:rPr>
        <w:t>Ryckman</w:t>
      </w:r>
      <w:proofErr w:type="spellEnd"/>
      <w:r w:rsidRPr="005B62DE">
        <w:rPr>
          <w:rFonts w:ascii="Book Antiqua" w:hAnsi="Book Antiqua" w:cs="Times New Roman"/>
          <w:sz w:val="24"/>
          <w:szCs w:val="24"/>
        </w:rPr>
        <w:t xml:space="preserve"> FC, </w:t>
      </w:r>
      <w:proofErr w:type="spellStart"/>
      <w:r w:rsidRPr="005B62DE">
        <w:rPr>
          <w:rFonts w:ascii="Book Antiqua" w:hAnsi="Book Antiqua" w:cs="Times New Roman"/>
          <w:sz w:val="24"/>
          <w:szCs w:val="24"/>
        </w:rPr>
        <w:t>Tiao</w:t>
      </w:r>
      <w:proofErr w:type="spellEnd"/>
      <w:r w:rsidRPr="005B62DE">
        <w:rPr>
          <w:rFonts w:ascii="Book Antiqua" w:hAnsi="Book Antiqua" w:cs="Times New Roman"/>
          <w:sz w:val="24"/>
          <w:szCs w:val="24"/>
        </w:rPr>
        <w:t xml:space="preserve"> GM, Adams DM, </w:t>
      </w:r>
      <w:proofErr w:type="spellStart"/>
      <w:r w:rsidRPr="005B62DE">
        <w:rPr>
          <w:rFonts w:ascii="Book Antiqua" w:hAnsi="Book Antiqua" w:cs="Times New Roman"/>
          <w:sz w:val="24"/>
          <w:szCs w:val="24"/>
        </w:rPr>
        <w:t>Azizkhan</w:t>
      </w:r>
      <w:proofErr w:type="spellEnd"/>
      <w:r w:rsidRPr="005B62DE">
        <w:rPr>
          <w:rFonts w:ascii="Book Antiqua" w:hAnsi="Book Antiqua" w:cs="Times New Roman"/>
          <w:sz w:val="24"/>
          <w:szCs w:val="24"/>
        </w:rPr>
        <w:t xml:space="preserve"> RG. Spectrum of hepatic hemangiomas: management and outcome. </w:t>
      </w:r>
      <w:r w:rsidRPr="005B62DE">
        <w:rPr>
          <w:rFonts w:ascii="Book Antiqua" w:hAnsi="Book Antiqua" w:cs="Times New Roman"/>
          <w:i/>
          <w:sz w:val="24"/>
          <w:szCs w:val="24"/>
        </w:rPr>
        <w:t xml:space="preserve">J </w:t>
      </w:r>
      <w:proofErr w:type="spellStart"/>
      <w:r w:rsidRPr="005B62DE">
        <w:rPr>
          <w:rFonts w:ascii="Book Antiqua" w:hAnsi="Book Antiqua" w:cs="Times New Roman"/>
          <w:i/>
          <w:sz w:val="24"/>
          <w:szCs w:val="24"/>
        </w:rPr>
        <w:t>Pediatr</w:t>
      </w:r>
      <w:proofErr w:type="spellEnd"/>
      <w:r w:rsidRPr="005B62DE">
        <w:rPr>
          <w:rFonts w:ascii="Book Antiqua" w:hAnsi="Book Antiqua" w:cs="Times New Roman"/>
          <w:i/>
          <w:sz w:val="24"/>
          <w:szCs w:val="24"/>
        </w:rPr>
        <w:t xml:space="preserve"> </w:t>
      </w:r>
      <w:proofErr w:type="spellStart"/>
      <w:r w:rsidRPr="005B62DE">
        <w:rPr>
          <w:rFonts w:ascii="Book Antiqua" w:hAnsi="Book Antiqua" w:cs="Times New Roman"/>
          <w:i/>
          <w:sz w:val="24"/>
          <w:szCs w:val="24"/>
        </w:rPr>
        <w:t>Surg</w:t>
      </w:r>
      <w:proofErr w:type="spellEnd"/>
      <w:r w:rsidRPr="005B62DE">
        <w:rPr>
          <w:rFonts w:ascii="Book Antiqua" w:hAnsi="Book Antiqua" w:cs="Times New Roman"/>
          <w:sz w:val="24"/>
          <w:szCs w:val="24"/>
        </w:rPr>
        <w:t xml:space="preserve"> 2009; </w:t>
      </w:r>
      <w:r w:rsidRPr="005B62DE">
        <w:rPr>
          <w:rFonts w:ascii="Book Antiqua" w:hAnsi="Book Antiqua" w:cs="Times New Roman"/>
          <w:b/>
          <w:sz w:val="24"/>
          <w:szCs w:val="24"/>
        </w:rPr>
        <w:t>44</w:t>
      </w:r>
      <w:r w:rsidRPr="005B62DE">
        <w:rPr>
          <w:rFonts w:ascii="Book Antiqua" w:hAnsi="Book Antiqua" w:cs="Times New Roman"/>
          <w:sz w:val="24"/>
          <w:szCs w:val="24"/>
        </w:rPr>
        <w:t>: 125-133 [PMID: 19159729 DOI: 10.1016/j.jpedsurg.2008.10.021]</w:t>
      </w:r>
    </w:p>
    <w:p w14:paraId="2452AFC7"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57 </w:t>
      </w:r>
      <w:proofErr w:type="spellStart"/>
      <w:r w:rsidRPr="005B62DE">
        <w:rPr>
          <w:rFonts w:ascii="Book Antiqua" w:hAnsi="Book Antiqua" w:cs="Times New Roman"/>
          <w:b/>
          <w:sz w:val="24"/>
          <w:szCs w:val="24"/>
        </w:rPr>
        <w:t>Grotz</w:t>
      </w:r>
      <w:proofErr w:type="spellEnd"/>
      <w:r w:rsidRPr="005B62DE">
        <w:rPr>
          <w:rFonts w:ascii="Book Antiqua" w:hAnsi="Book Antiqua" w:cs="Times New Roman"/>
          <w:b/>
          <w:sz w:val="24"/>
          <w:szCs w:val="24"/>
        </w:rPr>
        <w:t xml:space="preserve"> TE</w:t>
      </w:r>
      <w:r w:rsidRPr="005B62DE">
        <w:rPr>
          <w:rFonts w:ascii="Book Antiqua" w:hAnsi="Book Antiqua" w:cs="Times New Roman"/>
          <w:sz w:val="24"/>
          <w:szCs w:val="24"/>
        </w:rPr>
        <w:t xml:space="preserve">, </w:t>
      </w:r>
      <w:proofErr w:type="spellStart"/>
      <w:r w:rsidRPr="005B62DE">
        <w:rPr>
          <w:rFonts w:ascii="Book Antiqua" w:hAnsi="Book Antiqua" w:cs="Times New Roman"/>
          <w:sz w:val="24"/>
          <w:szCs w:val="24"/>
        </w:rPr>
        <w:t>Nagorney</w:t>
      </w:r>
      <w:proofErr w:type="spellEnd"/>
      <w:r w:rsidRPr="005B62DE">
        <w:rPr>
          <w:rFonts w:ascii="Book Antiqua" w:hAnsi="Book Antiqua" w:cs="Times New Roman"/>
          <w:sz w:val="24"/>
          <w:szCs w:val="24"/>
        </w:rPr>
        <w:t xml:space="preserve"> D, Donohue J, Que F, Kendrick M, Farnell M, </w:t>
      </w:r>
      <w:proofErr w:type="spellStart"/>
      <w:r w:rsidRPr="005B62DE">
        <w:rPr>
          <w:rFonts w:ascii="Book Antiqua" w:hAnsi="Book Antiqua" w:cs="Times New Roman"/>
          <w:sz w:val="24"/>
          <w:szCs w:val="24"/>
        </w:rPr>
        <w:t>Harmsen</w:t>
      </w:r>
      <w:proofErr w:type="spellEnd"/>
      <w:r w:rsidRPr="005B62DE">
        <w:rPr>
          <w:rFonts w:ascii="Book Antiqua" w:hAnsi="Book Antiqua" w:cs="Times New Roman"/>
          <w:sz w:val="24"/>
          <w:szCs w:val="24"/>
        </w:rPr>
        <w:t xml:space="preserve"> S, Mulligan D, Nguyen J, Rosen C, Reid-Lombardo KM. Hepatic epithelioid </w:t>
      </w:r>
      <w:proofErr w:type="spellStart"/>
      <w:r w:rsidRPr="005B62DE">
        <w:rPr>
          <w:rFonts w:ascii="Book Antiqua" w:hAnsi="Book Antiqua" w:cs="Times New Roman"/>
          <w:sz w:val="24"/>
          <w:szCs w:val="24"/>
        </w:rPr>
        <w:t>haemangioendothelioma</w:t>
      </w:r>
      <w:proofErr w:type="spellEnd"/>
      <w:r w:rsidRPr="005B62DE">
        <w:rPr>
          <w:rFonts w:ascii="Book Antiqua" w:hAnsi="Book Antiqua" w:cs="Times New Roman"/>
          <w:sz w:val="24"/>
          <w:szCs w:val="24"/>
        </w:rPr>
        <w:t xml:space="preserve">: is transplantation the only treatment option? </w:t>
      </w:r>
      <w:r w:rsidRPr="005B62DE">
        <w:rPr>
          <w:rFonts w:ascii="Book Antiqua" w:hAnsi="Book Antiqua" w:cs="Times New Roman"/>
          <w:i/>
          <w:sz w:val="24"/>
          <w:szCs w:val="24"/>
        </w:rPr>
        <w:t>HPB (Oxford)</w:t>
      </w:r>
      <w:r w:rsidRPr="005B62DE">
        <w:rPr>
          <w:rFonts w:ascii="Book Antiqua" w:hAnsi="Book Antiqua" w:cs="Times New Roman"/>
          <w:sz w:val="24"/>
          <w:szCs w:val="24"/>
        </w:rPr>
        <w:t xml:space="preserve"> 2010; </w:t>
      </w:r>
      <w:r w:rsidRPr="005B62DE">
        <w:rPr>
          <w:rFonts w:ascii="Book Antiqua" w:hAnsi="Book Antiqua" w:cs="Times New Roman"/>
          <w:b/>
          <w:sz w:val="24"/>
          <w:szCs w:val="24"/>
        </w:rPr>
        <w:t>12</w:t>
      </w:r>
      <w:r w:rsidRPr="005B62DE">
        <w:rPr>
          <w:rFonts w:ascii="Book Antiqua" w:hAnsi="Book Antiqua" w:cs="Times New Roman"/>
          <w:sz w:val="24"/>
          <w:szCs w:val="24"/>
        </w:rPr>
        <w:t>: 546-553 [PMID: 20887322 DOI: 10.1111/j.1477-2574.2010.00213.x]</w:t>
      </w:r>
    </w:p>
    <w:p w14:paraId="132E21C3"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58 </w:t>
      </w:r>
      <w:proofErr w:type="spellStart"/>
      <w:r w:rsidRPr="005B62DE">
        <w:rPr>
          <w:rFonts w:ascii="Book Antiqua" w:hAnsi="Book Antiqua" w:cs="Times New Roman"/>
          <w:b/>
          <w:sz w:val="24"/>
          <w:szCs w:val="24"/>
        </w:rPr>
        <w:t>Lerut</w:t>
      </w:r>
      <w:proofErr w:type="spellEnd"/>
      <w:r w:rsidRPr="005B62DE">
        <w:rPr>
          <w:rFonts w:ascii="Book Antiqua" w:hAnsi="Book Antiqua" w:cs="Times New Roman"/>
          <w:b/>
          <w:sz w:val="24"/>
          <w:szCs w:val="24"/>
        </w:rPr>
        <w:t xml:space="preserve"> JP</w:t>
      </w:r>
      <w:r w:rsidRPr="005B62DE">
        <w:rPr>
          <w:rFonts w:ascii="Book Antiqua" w:hAnsi="Book Antiqua" w:cs="Times New Roman"/>
          <w:sz w:val="24"/>
          <w:szCs w:val="24"/>
        </w:rPr>
        <w:t xml:space="preserve">, Orlando G, Adam R, </w:t>
      </w:r>
      <w:proofErr w:type="spellStart"/>
      <w:r w:rsidRPr="005B62DE">
        <w:rPr>
          <w:rFonts w:ascii="Book Antiqua" w:hAnsi="Book Antiqua" w:cs="Times New Roman"/>
          <w:sz w:val="24"/>
          <w:szCs w:val="24"/>
        </w:rPr>
        <w:t>Schiavo</w:t>
      </w:r>
      <w:proofErr w:type="spellEnd"/>
      <w:r w:rsidRPr="005B62DE">
        <w:rPr>
          <w:rFonts w:ascii="Book Antiqua" w:hAnsi="Book Antiqua" w:cs="Times New Roman"/>
          <w:sz w:val="24"/>
          <w:szCs w:val="24"/>
        </w:rPr>
        <w:t xml:space="preserve"> M, </w:t>
      </w:r>
      <w:proofErr w:type="spellStart"/>
      <w:r w:rsidRPr="005B62DE">
        <w:rPr>
          <w:rFonts w:ascii="Book Antiqua" w:hAnsi="Book Antiqua" w:cs="Times New Roman"/>
          <w:sz w:val="24"/>
          <w:szCs w:val="24"/>
        </w:rPr>
        <w:t>Klempnauer</w:t>
      </w:r>
      <w:proofErr w:type="spellEnd"/>
      <w:r w:rsidRPr="005B62DE">
        <w:rPr>
          <w:rFonts w:ascii="Book Antiqua" w:hAnsi="Book Antiqua" w:cs="Times New Roman"/>
          <w:sz w:val="24"/>
          <w:szCs w:val="24"/>
        </w:rPr>
        <w:t xml:space="preserve"> J, Mirza D, </w:t>
      </w:r>
      <w:proofErr w:type="spellStart"/>
      <w:r w:rsidRPr="005B62DE">
        <w:rPr>
          <w:rFonts w:ascii="Book Antiqua" w:hAnsi="Book Antiqua" w:cs="Times New Roman"/>
          <w:sz w:val="24"/>
          <w:szCs w:val="24"/>
        </w:rPr>
        <w:t>Boleslawski</w:t>
      </w:r>
      <w:proofErr w:type="spellEnd"/>
      <w:r w:rsidRPr="005B62DE">
        <w:rPr>
          <w:rFonts w:ascii="Book Antiqua" w:hAnsi="Book Antiqua" w:cs="Times New Roman"/>
          <w:sz w:val="24"/>
          <w:szCs w:val="24"/>
        </w:rPr>
        <w:t xml:space="preserve"> E, Burroughs A, </w:t>
      </w:r>
      <w:proofErr w:type="spellStart"/>
      <w:r w:rsidRPr="005B62DE">
        <w:rPr>
          <w:rFonts w:ascii="Book Antiqua" w:hAnsi="Book Antiqua" w:cs="Times New Roman"/>
          <w:sz w:val="24"/>
          <w:szCs w:val="24"/>
        </w:rPr>
        <w:t>Sellés</w:t>
      </w:r>
      <w:proofErr w:type="spellEnd"/>
      <w:r w:rsidRPr="005B62DE">
        <w:rPr>
          <w:rFonts w:ascii="Book Antiqua" w:hAnsi="Book Antiqua" w:cs="Times New Roman"/>
          <w:sz w:val="24"/>
          <w:szCs w:val="24"/>
        </w:rPr>
        <w:t xml:space="preserve"> CF, </w:t>
      </w:r>
      <w:proofErr w:type="spellStart"/>
      <w:r w:rsidRPr="005B62DE">
        <w:rPr>
          <w:rFonts w:ascii="Book Antiqua" w:hAnsi="Book Antiqua" w:cs="Times New Roman"/>
          <w:sz w:val="24"/>
          <w:szCs w:val="24"/>
        </w:rPr>
        <w:t>Jaeck</w:t>
      </w:r>
      <w:proofErr w:type="spellEnd"/>
      <w:r w:rsidRPr="005B62DE">
        <w:rPr>
          <w:rFonts w:ascii="Book Antiqua" w:hAnsi="Book Antiqua" w:cs="Times New Roman"/>
          <w:sz w:val="24"/>
          <w:szCs w:val="24"/>
        </w:rPr>
        <w:t xml:space="preserve"> D, </w:t>
      </w:r>
      <w:proofErr w:type="spellStart"/>
      <w:r w:rsidRPr="005B62DE">
        <w:rPr>
          <w:rFonts w:ascii="Book Antiqua" w:hAnsi="Book Antiqua" w:cs="Times New Roman"/>
          <w:sz w:val="24"/>
          <w:szCs w:val="24"/>
        </w:rPr>
        <w:t>Pfitzmann</w:t>
      </w:r>
      <w:proofErr w:type="spellEnd"/>
      <w:r w:rsidRPr="005B62DE">
        <w:rPr>
          <w:rFonts w:ascii="Book Antiqua" w:hAnsi="Book Antiqua" w:cs="Times New Roman"/>
          <w:sz w:val="24"/>
          <w:szCs w:val="24"/>
        </w:rPr>
        <w:t xml:space="preserve"> R, </w:t>
      </w:r>
      <w:proofErr w:type="spellStart"/>
      <w:r w:rsidRPr="005B62DE">
        <w:rPr>
          <w:rFonts w:ascii="Book Antiqua" w:hAnsi="Book Antiqua" w:cs="Times New Roman"/>
          <w:sz w:val="24"/>
          <w:szCs w:val="24"/>
        </w:rPr>
        <w:t>Salizzoni</w:t>
      </w:r>
      <w:proofErr w:type="spellEnd"/>
      <w:r w:rsidRPr="005B62DE">
        <w:rPr>
          <w:rFonts w:ascii="Book Antiqua" w:hAnsi="Book Antiqua" w:cs="Times New Roman"/>
          <w:sz w:val="24"/>
          <w:szCs w:val="24"/>
        </w:rPr>
        <w:t xml:space="preserve"> M, </w:t>
      </w:r>
      <w:proofErr w:type="spellStart"/>
      <w:r w:rsidRPr="005B62DE">
        <w:rPr>
          <w:rFonts w:ascii="Book Antiqua" w:hAnsi="Book Antiqua" w:cs="Times New Roman"/>
          <w:sz w:val="24"/>
          <w:szCs w:val="24"/>
        </w:rPr>
        <w:t>Söderdahl</w:t>
      </w:r>
      <w:proofErr w:type="spellEnd"/>
      <w:r w:rsidRPr="005B62DE">
        <w:rPr>
          <w:rFonts w:ascii="Book Antiqua" w:hAnsi="Book Antiqua" w:cs="Times New Roman"/>
          <w:sz w:val="24"/>
          <w:szCs w:val="24"/>
        </w:rPr>
        <w:t xml:space="preserve"> G, </w:t>
      </w:r>
      <w:proofErr w:type="spellStart"/>
      <w:r w:rsidRPr="005B62DE">
        <w:rPr>
          <w:rFonts w:ascii="Book Antiqua" w:hAnsi="Book Antiqua" w:cs="Times New Roman"/>
          <w:sz w:val="24"/>
          <w:szCs w:val="24"/>
        </w:rPr>
        <w:t>Steininger</w:t>
      </w:r>
      <w:proofErr w:type="spellEnd"/>
      <w:r w:rsidRPr="005B62DE">
        <w:rPr>
          <w:rFonts w:ascii="Book Antiqua" w:hAnsi="Book Antiqua" w:cs="Times New Roman"/>
          <w:sz w:val="24"/>
          <w:szCs w:val="24"/>
        </w:rPr>
        <w:t xml:space="preserve"> R, </w:t>
      </w:r>
      <w:proofErr w:type="spellStart"/>
      <w:r w:rsidRPr="005B62DE">
        <w:rPr>
          <w:rFonts w:ascii="Book Antiqua" w:hAnsi="Book Antiqua" w:cs="Times New Roman"/>
          <w:sz w:val="24"/>
          <w:szCs w:val="24"/>
        </w:rPr>
        <w:t>Wettergren</w:t>
      </w:r>
      <w:proofErr w:type="spellEnd"/>
      <w:r w:rsidRPr="005B62DE">
        <w:rPr>
          <w:rFonts w:ascii="Book Antiqua" w:hAnsi="Book Antiqua" w:cs="Times New Roman"/>
          <w:sz w:val="24"/>
          <w:szCs w:val="24"/>
        </w:rPr>
        <w:t xml:space="preserve"> A, Mazzaferro V, Le </w:t>
      </w:r>
      <w:proofErr w:type="spellStart"/>
      <w:r w:rsidRPr="005B62DE">
        <w:rPr>
          <w:rFonts w:ascii="Book Antiqua" w:hAnsi="Book Antiqua" w:cs="Times New Roman"/>
          <w:sz w:val="24"/>
          <w:szCs w:val="24"/>
        </w:rPr>
        <w:t>Treut</w:t>
      </w:r>
      <w:proofErr w:type="spellEnd"/>
      <w:r w:rsidRPr="005B62DE">
        <w:rPr>
          <w:rFonts w:ascii="Book Antiqua" w:hAnsi="Book Antiqua" w:cs="Times New Roman"/>
          <w:sz w:val="24"/>
          <w:szCs w:val="24"/>
        </w:rPr>
        <w:t xml:space="preserve"> YP, </w:t>
      </w:r>
      <w:proofErr w:type="spellStart"/>
      <w:r w:rsidRPr="005B62DE">
        <w:rPr>
          <w:rFonts w:ascii="Book Antiqua" w:hAnsi="Book Antiqua" w:cs="Times New Roman"/>
          <w:sz w:val="24"/>
          <w:szCs w:val="24"/>
        </w:rPr>
        <w:t>Karam</w:t>
      </w:r>
      <w:proofErr w:type="spellEnd"/>
      <w:r w:rsidRPr="005B62DE">
        <w:rPr>
          <w:rFonts w:ascii="Book Antiqua" w:hAnsi="Book Antiqua" w:cs="Times New Roman"/>
          <w:sz w:val="24"/>
          <w:szCs w:val="24"/>
        </w:rPr>
        <w:t xml:space="preserve"> V; European Liver Transplant Registry. The place of liver transplantation in the treatment of hepatic </w:t>
      </w:r>
      <w:proofErr w:type="spellStart"/>
      <w:r w:rsidRPr="005B62DE">
        <w:rPr>
          <w:rFonts w:ascii="Book Antiqua" w:hAnsi="Book Antiqua" w:cs="Times New Roman"/>
          <w:sz w:val="24"/>
          <w:szCs w:val="24"/>
        </w:rPr>
        <w:t>epitheloid</w:t>
      </w:r>
      <w:proofErr w:type="spellEnd"/>
      <w:r w:rsidRPr="005B62DE">
        <w:rPr>
          <w:rFonts w:ascii="Book Antiqua" w:hAnsi="Book Antiqua" w:cs="Times New Roman"/>
          <w:sz w:val="24"/>
          <w:szCs w:val="24"/>
        </w:rPr>
        <w:t xml:space="preserve"> hemangioendothelioma: report of the European liver transplant registry. </w:t>
      </w:r>
      <w:r w:rsidRPr="005B62DE">
        <w:rPr>
          <w:rFonts w:ascii="Book Antiqua" w:hAnsi="Book Antiqua" w:cs="Times New Roman"/>
          <w:i/>
          <w:sz w:val="24"/>
          <w:szCs w:val="24"/>
        </w:rPr>
        <w:t xml:space="preserve">Ann </w:t>
      </w:r>
      <w:proofErr w:type="spellStart"/>
      <w:r w:rsidRPr="005B62DE">
        <w:rPr>
          <w:rFonts w:ascii="Book Antiqua" w:hAnsi="Book Antiqua" w:cs="Times New Roman"/>
          <w:i/>
          <w:sz w:val="24"/>
          <w:szCs w:val="24"/>
        </w:rPr>
        <w:t>Surg</w:t>
      </w:r>
      <w:proofErr w:type="spellEnd"/>
      <w:r w:rsidRPr="005B62DE">
        <w:rPr>
          <w:rFonts w:ascii="Book Antiqua" w:hAnsi="Book Antiqua" w:cs="Times New Roman"/>
          <w:sz w:val="24"/>
          <w:szCs w:val="24"/>
        </w:rPr>
        <w:t xml:space="preserve"> 2007; </w:t>
      </w:r>
      <w:r w:rsidRPr="005B62DE">
        <w:rPr>
          <w:rFonts w:ascii="Book Antiqua" w:hAnsi="Book Antiqua" w:cs="Times New Roman"/>
          <w:b/>
          <w:sz w:val="24"/>
          <w:szCs w:val="24"/>
        </w:rPr>
        <w:t>246</w:t>
      </w:r>
      <w:r w:rsidRPr="005B62DE">
        <w:rPr>
          <w:rFonts w:ascii="Book Antiqua" w:hAnsi="Book Antiqua" w:cs="Times New Roman"/>
          <w:sz w:val="24"/>
          <w:szCs w:val="24"/>
        </w:rPr>
        <w:t>: 949-57; discussion 957 [PMID: 18043096 DOI: 10.1097/SLA.0b013e31815c2a70]</w:t>
      </w:r>
    </w:p>
    <w:p w14:paraId="6BD1FFB7"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59 </w:t>
      </w:r>
      <w:proofErr w:type="spellStart"/>
      <w:r w:rsidRPr="005B62DE">
        <w:rPr>
          <w:rFonts w:ascii="Book Antiqua" w:hAnsi="Book Antiqua" w:cs="Times New Roman"/>
          <w:b/>
          <w:sz w:val="24"/>
          <w:szCs w:val="24"/>
        </w:rPr>
        <w:t>Mehrabi</w:t>
      </w:r>
      <w:proofErr w:type="spellEnd"/>
      <w:r w:rsidRPr="005B62DE">
        <w:rPr>
          <w:rFonts w:ascii="Book Antiqua" w:hAnsi="Book Antiqua" w:cs="Times New Roman"/>
          <w:b/>
          <w:sz w:val="24"/>
          <w:szCs w:val="24"/>
        </w:rPr>
        <w:t xml:space="preserve"> A</w:t>
      </w:r>
      <w:r w:rsidRPr="005B62DE">
        <w:rPr>
          <w:rFonts w:ascii="Book Antiqua" w:hAnsi="Book Antiqua" w:cs="Times New Roman"/>
          <w:sz w:val="24"/>
          <w:szCs w:val="24"/>
        </w:rPr>
        <w:t xml:space="preserve">, </w:t>
      </w:r>
      <w:proofErr w:type="spellStart"/>
      <w:r w:rsidRPr="005B62DE">
        <w:rPr>
          <w:rFonts w:ascii="Book Antiqua" w:hAnsi="Book Antiqua" w:cs="Times New Roman"/>
          <w:sz w:val="24"/>
          <w:szCs w:val="24"/>
        </w:rPr>
        <w:t>Kashfi</w:t>
      </w:r>
      <w:proofErr w:type="spellEnd"/>
      <w:r w:rsidRPr="005B62DE">
        <w:rPr>
          <w:rFonts w:ascii="Book Antiqua" w:hAnsi="Book Antiqua" w:cs="Times New Roman"/>
          <w:sz w:val="24"/>
          <w:szCs w:val="24"/>
        </w:rPr>
        <w:t xml:space="preserve"> A, </w:t>
      </w:r>
      <w:proofErr w:type="spellStart"/>
      <w:r w:rsidRPr="005B62DE">
        <w:rPr>
          <w:rFonts w:ascii="Book Antiqua" w:hAnsi="Book Antiqua" w:cs="Times New Roman"/>
          <w:sz w:val="24"/>
          <w:szCs w:val="24"/>
        </w:rPr>
        <w:t>Schemmer</w:t>
      </w:r>
      <w:proofErr w:type="spellEnd"/>
      <w:r w:rsidRPr="005B62DE">
        <w:rPr>
          <w:rFonts w:ascii="Book Antiqua" w:hAnsi="Book Antiqua" w:cs="Times New Roman"/>
          <w:sz w:val="24"/>
          <w:szCs w:val="24"/>
        </w:rPr>
        <w:t xml:space="preserve"> P, Sauer P, </w:t>
      </w:r>
      <w:proofErr w:type="spellStart"/>
      <w:r w:rsidRPr="005B62DE">
        <w:rPr>
          <w:rFonts w:ascii="Book Antiqua" w:hAnsi="Book Antiqua" w:cs="Times New Roman"/>
          <w:sz w:val="24"/>
          <w:szCs w:val="24"/>
        </w:rPr>
        <w:t>Encke</w:t>
      </w:r>
      <w:proofErr w:type="spellEnd"/>
      <w:r w:rsidRPr="005B62DE">
        <w:rPr>
          <w:rFonts w:ascii="Book Antiqua" w:hAnsi="Book Antiqua" w:cs="Times New Roman"/>
          <w:sz w:val="24"/>
          <w:szCs w:val="24"/>
        </w:rPr>
        <w:t xml:space="preserve"> J, </w:t>
      </w:r>
      <w:proofErr w:type="spellStart"/>
      <w:r w:rsidRPr="005B62DE">
        <w:rPr>
          <w:rFonts w:ascii="Book Antiqua" w:hAnsi="Book Antiqua" w:cs="Times New Roman"/>
          <w:sz w:val="24"/>
          <w:szCs w:val="24"/>
        </w:rPr>
        <w:t>Fonouni</w:t>
      </w:r>
      <w:proofErr w:type="spellEnd"/>
      <w:r w:rsidRPr="005B62DE">
        <w:rPr>
          <w:rFonts w:ascii="Book Antiqua" w:hAnsi="Book Antiqua" w:cs="Times New Roman"/>
          <w:sz w:val="24"/>
          <w:szCs w:val="24"/>
        </w:rPr>
        <w:t xml:space="preserve"> H, </w:t>
      </w:r>
      <w:proofErr w:type="spellStart"/>
      <w:r w:rsidRPr="005B62DE">
        <w:rPr>
          <w:rFonts w:ascii="Book Antiqua" w:hAnsi="Book Antiqua" w:cs="Times New Roman"/>
          <w:sz w:val="24"/>
          <w:szCs w:val="24"/>
        </w:rPr>
        <w:t>Friess</w:t>
      </w:r>
      <w:proofErr w:type="spellEnd"/>
      <w:r w:rsidRPr="005B62DE">
        <w:rPr>
          <w:rFonts w:ascii="Book Antiqua" w:hAnsi="Book Antiqua" w:cs="Times New Roman"/>
          <w:sz w:val="24"/>
          <w:szCs w:val="24"/>
        </w:rPr>
        <w:t xml:space="preserve"> H, Weitz J, Schmidt J, </w:t>
      </w:r>
      <w:proofErr w:type="spellStart"/>
      <w:r w:rsidRPr="005B62DE">
        <w:rPr>
          <w:rFonts w:ascii="Book Antiqua" w:hAnsi="Book Antiqua" w:cs="Times New Roman"/>
          <w:sz w:val="24"/>
          <w:szCs w:val="24"/>
        </w:rPr>
        <w:t>Büchler</w:t>
      </w:r>
      <w:proofErr w:type="spellEnd"/>
      <w:r w:rsidRPr="005B62DE">
        <w:rPr>
          <w:rFonts w:ascii="Book Antiqua" w:hAnsi="Book Antiqua" w:cs="Times New Roman"/>
          <w:sz w:val="24"/>
          <w:szCs w:val="24"/>
        </w:rPr>
        <w:t xml:space="preserve"> MW, Kraus TW. Surgical treatment of primary hepatic epithelioid hemangioendothelioma. </w:t>
      </w:r>
      <w:r w:rsidRPr="005B62DE">
        <w:rPr>
          <w:rFonts w:ascii="Book Antiqua" w:hAnsi="Book Antiqua" w:cs="Times New Roman"/>
          <w:i/>
          <w:sz w:val="24"/>
          <w:szCs w:val="24"/>
        </w:rPr>
        <w:t>Transplantation</w:t>
      </w:r>
      <w:r w:rsidRPr="005B62DE">
        <w:rPr>
          <w:rFonts w:ascii="Book Antiqua" w:hAnsi="Book Antiqua" w:cs="Times New Roman"/>
          <w:sz w:val="24"/>
          <w:szCs w:val="24"/>
        </w:rPr>
        <w:t xml:space="preserve"> 2005; </w:t>
      </w:r>
      <w:r w:rsidRPr="005B62DE">
        <w:rPr>
          <w:rFonts w:ascii="Book Antiqua" w:hAnsi="Book Antiqua" w:cs="Times New Roman"/>
          <w:b/>
          <w:sz w:val="24"/>
          <w:szCs w:val="24"/>
        </w:rPr>
        <w:t>80</w:t>
      </w:r>
      <w:r w:rsidRPr="005B62DE">
        <w:rPr>
          <w:rFonts w:ascii="Book Antiqua" w:hAnsi="Book Antiqua" w:cs="Times New Roman"/>
          <w:sz w:val="24"/>
          <w:szCs w:val="24"/>
        </w:rPr>
        <w:t>: S109-S112 [PMID: 16286886 DOI: 10.1097/01.tp.0000186904.15029.4a]</w:t>
      </w:r>
    </w:p>
    <w:p w14:paraId="724C136D"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60 </w:t>
      </w:r>
      <w:proofErr w:type="spellStart"/>
      <w:r w:rsidRPr="005B62DE">
        <w:rPr>
          <w:rFonts w:ascii="Book Antiqua" w:hAnsi="Book Antiqua" w:cs="Times New Roman"/>
          <w:b/>
          <w:sz w:val="24"/>
          <w:szCs w:val="24"/>
        </w:rPr>
        <w:t>Soape</w:t>
      </w:r>
      <w:proofErr w:type="spellEnd"/>
      <w:r w:rsidRPr="005B62DE">
        <w:rPr>
          <w:rFonts w:ascii="Book Antiqua" w:hAnsi="Book Antiqua" w:cs="Times New Roman"/>
          <w:b/>
          <w:sz w:val="24"/>
          <w:szCs w:val="24"/>
        </w:rPr>
        <w:t xml:space="preserve"> MP</w:t>
      </w:r>
      <w:r w:rsidRPr="005B62DE">
        <w:rPr>
          <w:rFonts w:ascii="Book Antiqua" w:hAnsi="Book Antiqua" w:cs="Times New Roman"/>
          <w:sz w:val="24"/>
          <w:szCs w:val="24"/>
        </w:rPr>
        <w:t xml:space="preserve">, </w:t>
      </w:r>
      <w:proofErr w:type="spellStart"/>
      <w:r w:rsidRPr="005B62DE">
        <w:rPr>
          <w:rFonts w:ascii="Book Antiqua" w:hAnsi="Book Antiqua" w:cs="Times New Roman"/>
          <w:sz w:val="24"/>
          <w:szCs w:val="24"/>
        </w:rPr>
        <w:t>Verma</w:t>
      </w:r>
      <w:proofErr w:type="spellEnd"/>
      <w:r w:rsidRPr="005B62DE">
        <w:rPr>
          <w:rFonts w:ascii="Book Antiqua" w:hAnsi="Book Antiqua" w:cs="Times New Roman"/>
          <w:sz w:val="24"/>
          <w:szCs w:val="24"/>
        </w:rPr>
        <w:t xml:space="preserve"> R, Payne JD, Wachtel M, Hardwicke F, </w:t>
      </w:r>
      <w:proofErr w:type="spellStart"/>
      <w:r w:rsidRPr="005B62DE">
        <w:rPr>
          <w:rFonts w:ascii="Book Antiqua" w:hAnsi="Book Antiqua" w:cs="Times New Roman"/>
          <w:sz w:val="24"/>
          <w:szCs w:val="24"/>
        </w:rPr>
        <w:t>Cobos</w:t>
      </w:r>
      <w:proofErr w:type="spellEnd"/>
      <w:r w:rsidRPr="005B62DE">
        <w:rPr>
          <w:rFonts w:ascii="Book Antiqua" w:hAnsi="Book Antiqua" w:cs="Times New Roman"/>
          <w:sz w:val="24"/>
          <w:szCs w:val="24"/>
        </w:rPr>
        <w:t xml:space="preserve"> E. Treatment of Hepatic Epithelioid Hemangioendothelioma: Finding Uses for Thalidomide in a New Era of Medicine. </w:t>
      </w:r>
      <w:r w:rsidRPr="005B62DE">
        <w:rPr>
          <w:rFonts w:ascii="Book Antiqua" w:hAnsi="Book Antiqua" w:cs="Times New Roman"/>
          <w:i/>
          <w:sz w:val="24"/>
          <w:szCs w:val="24"/>
        </w:rPr>
        <w:t xml:space="preserve">Case Rep </w:t>
      </w:r>
      <w:proofErr w:type="spellStart"/>
      <w:r w:rsidRPr="005B62DE">
        <w:rPr>
          <w:rFonts w:ascii="Book Antiqua" w:hAnsi="Book Antiqua" w:cs="Times New Roman"/>
          <w:i/>
          <w:sz w:val="24"/>
          <w:szCs w:val="24"/>
        </w:rPr>
        <w:t>Gastrointest</w:t>
      </w:r>
      <w:proofErr w:type="spellEnd"/>
      <w:r w:rsidRPr="005B62DE">
        <w:rPr>
          <w:rFonts w:ascii="Book Antiqua" w:hAnsi="Book Antiqua" w:cs="Times New Roman"/>
          <w:i/>
          <w:sz w:val="24"/>
          <w:szCs w:val="24"/>
        </w:rPr>
        <w:t xml:space="preserve"> Med</w:t>
      </w:r>
      <w:r w:rsidRPr="005B62DE">
        <w:rPr>
          <w:rFonts w:ascii="Book Antiqua" w:hAnsi="Book Antiqua" w:cs="Times New Roman"/>
          <w:sz w:val="24"/>
          <w:szCs w:val="24"/>
        </w:rPr>
        <w:t xml:space="preserve"> 2015; </w:t>
      </w:r>
      <w:r w:rsidRPr="005B62DE">
        <w:rPr>
          <w:rFonts w:ascii="Book Antiqua" w:hAnsi="Book Antiqua" w:cs="Times New Roman"/>
          <w:b/>
          <w:sz w:val="24"/>
          <w:szCs w:val="24"/>
        </w:rPr>
        <w:t>2015</w:t>
      </w:r>
      <w:r w:rsidRPr="005B62DE">
        <w:rPr>
          <w:rFonts w:ascii="Book Antiqua" w:hAnsi="Book Antiqua" w:cs="Times New Roman"/>
          <w:sz w:val="24"/>
          <w:szCs w:val="24"/>
        </w:rPr>
        <w:t>: 326795 [PMID: 26167310 DOI: 10.1155/2015/326795]</w:t>
      </w:r>
    </w:p>
    <w:p w14:paraId="6B9237DA"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 xml:space="preserve">61 </w:t>
      </w:r>
      <w:proofErr w:type="spellStart"/>
      <w:r w:rsidRPr="005B62DE">
        <w:rPr>
          <w:rFonts w:ascii="Book Antiqua" w:hAnsi="Book Antiqua" w:cs="Times New Roman"/>
          <w:b/>
          <w:sz w:val="24"/>
          <w:szCs w:val="24"/>
        </w:rPr>
        <w:t>Chevreau</w:t>
      </w:r>
      <w:proofErr w:type="spellEnd"/>
      <w:r w:rsidRPr="005B62DE">
        <w:rPr>
          <w:rFonts w:ascii="Book Antiqua" w:hAnsi="Book Antiqua" w:cs="Times New Roman"/>
          <w:b/>
          <w:sz w:val="24"/>
          <w:szCs w:val="24"/>
        </w:rPr>
        <w:t xml:space="preserve"> C</w:t>
      </w:r>
      <w:r w:rsidRPr="005B62DE">
        <w:rPr>
          <w:rFonts w:ascii="Book Antiqua" w:hAnsi="Book Antiqua" w:cs="Times New Roman"/>
          <w:sz w:val="24"/>
          <w:szCs w:val="24"/>
        </w:rPr>
        <w:t xml:space="preserve">, Le </w:t>
      </w:r>
      <w:proofErr w:type="spellStart"/>
      <w:r w:rsidRPr="005B62DE">
        <w:rPr>
          <w:rFonts w:ascii="Book Antiqua" w:hAnsi="Book Antiqua" w:cs="Times New Roman"/>
          <w:sz w:val="24"/>
          <w:szCs w:val="24"/>
        </w:rPr>
        <w:t>Cesne</w:t>
      </w:r>
      <w:proofErr w:type="spellEnd"/>
      <w:r w:rsidRPr="005B62DE">
        <w:rPr>
          <w:rFonts w:ascii="Book Antiqua" w:hAnsi="Book Antiqua" w:cs="Times New Roman"/>
          <w:sz w:val="24"/>
          <w:szCs w:val="24"/>
        </w:rPr>
        <w:t xml:space="preserve"> A, Ray-</w:t>
      </w:r>
      <w:proofErr w:type="spellStart"/>
      <w:r w:rsidRPr="005B62DE">
        <w:rPr>
          <w:rFonts w:ascii="Book Antiqua" w:hAnsi="Book Antiqua" w:cs="Times New Roman"/>
          <w:sz w:val="24"/>
          <w:szCs w:val="24"/>
        </w:rPr>
        <w:t>Coquard</w:t>
      </w:r>
      <w:proofErr w:type="spellEnd"/>
      <w:r w:rsidRPr="005B62DE">
        <w:rPr>
          <w:rFonts w:ascii="Book Antiqua" w:hAnsi="Book Antiqua" w:cs="Times New Roman"/>
          <w:sz w:val="24"/>
          <w:szCs w:val="24"/>
        </w:rPr>
        <w:t xml:space="preserve"> I, </w:t>
      </w:r>
      <w:proofErr w:type="spellStart"/>
      <w:r w:rsidRPr="005B62DE">
        <w:rPr>
          <w:rFonts w:ascii="Book Antiqua" w:hAnsi="Book Antiqua" w:cs="Times New Roman"/>
          <w:sz w:val="24"/>
          <w:szCs w:val="24"/>
        </w:rPr>
        <w:t>Italiano</w:t>
      </w:r>
      <w:proofErr w:type="spellEnd"/>
      <w:r w:rsidRPr="005B62DE">
        <w:rPr>
          <w:rFonts w:ascii="Book Antiqua" w:hAnsi="Book Antiqua" w:cs="Times New Roman"/>
          <w:sz w:val="24"/>
          <w:szCs w:val="24"/>
        </w:rPr>
        <w:t xml:space="preserve"> A, Cioffi A, </w:t>
      </w:r>
      <w:proofErr w:type="spellStart"/>
      <w:r w:rsidRPr="005B62DE">
        <w:rPr>
          <w:rFonts w:ascii="Book Antiqua" w:hAnsi="Book Antiqua" w:cs="Times New Roman"/>
          <w:sz w:val="24"/>
          <w:szCs w:val="24"/>
        </w:rPr>
        <w:t>Isambert</w:t>
      </w:r>
      <w:proofErr w:type="spellEnd"/>
      <w:r w:rsidRPr="005B62DE">
        <w:rPr>
          <w:rFonts w:ascii="Book Antiqua" w:hAnsi="Book Antiqua" w:cs="Times New Roman"/>
          <w:sz w:val="24"/>
          <w:szCs w:val="24"/>
        </w:rPr>
        <w:t xml:space="preserve"> N, Robin YM, Fournier C, </w:t>
      </w:r>
      <w:proofErr w:type="spellStart"/>
      <w:r w:rsidRPr="005B62DE">
        <w:rPr>
          <w:rFonts w:ascii="Book Antiqua" w:hAnsi="Book Antiqua" w:cs="Times New Roman"/>
          <w:sz w:val="24"/>
          <w:szCs w:val="24"/>
        </w:rPr>
        <w:t>Clisant</w:t>
      </w:r>
      <w:proofErr w:type="spellEnd"/>
      <w:r w:rsidRPr="005B62DE">
        <w:rPr>
          <w:rFonts w:ascii="Book Antiqua" w:hAnsi="Book Antiqua" w:cs="Times New Roman"/>
          <w:sz w:val="24"/>
          <w:szCs w:val="24"/>
        </w:rPr>
        <w:t xml:space="preserve"> S, </w:t>
      </w:r>
      <w:proofErr w:type="spellStart"/>
      <w:r w:rsidRPr="005B62DE">
        <w:rPr>
          <w:rFonts w:ascii="Book Antiqua" w:hAnsi="Book Antiqua" w:cs="Times New Roman"/>
          <w:sz w:val="24"/>
          <w:szCs w:val="24"/>
        </w:rPr>
        <w:t>Chaigneau</w:t>
      </w:r>
      <w:proofErr w:type="spellEnd"/>
      <w:r w:rsidRPr="005B62DE">
        <w:rPr>
          <w:rFonts w:ascii="Book Antiqua" w:hAnsi="Book Antiqua" w:cs="Times New Roman"/>
          <w:sz w:val="24"/>
          <w:szCs w:val="24"/>
        </w:rPr>
        <w:t xml:space="preserve"> L, Bay JO, </w:t>
      </w:r>
      <w:proofErr w:type="spellStart"/>
      <w:r w:rsidRPr="005B62DE">
        <w:rPr>
          <w:rFonts w:ascii="Book Antiqua" w:hAnsi="Book Antiqua" w:cs="Times New Roman"/>
          <w:sz w:val="24"/>
          <w:szCs w:val="24"/>
        </w:rPr>
        <w:t>Bompas</w:t>
      </w:r>
      <w:proofErr w:type="spellEnd"/>
      <w:r w:rsidRPr="005B62DE">
        <w:rPr>
          <w:rFonts w:ascii="Book Antiqua" w:hAnsi="Book Antiqua" w:cs="Times New Roman"/>
          <w:sz w:val="24"/>
          <w:szCs w:val="24"/>
        </w:rPr>
        <w:t xml:space="preserve"> E, Gauthier E, </w:t>
      </w:r>
      <w:proofErr w:type="spellStart"/>
      <w:r w:rsidRPr="005B62DE">
        <w:rPr>
          <w:rFonts w:ascii="Book Antiqua" w:hAnsi="Book Antiqua" w:cs="Times New Roman"/>
          <w:sz w:val="24"/>
          <w:szCs w:val="24"/>
        </w:rPr>
        <w:t>Blay</w:t>
      </w:r>
      <w:proofErr w:type="spellEnd"/>
      <w:r w:rsidRPr="005B62DE">
        <w:rPr>
          <w:rFonts w:ascii="Book Antiqua" w:hAnsi="Book Antiqua" w:cs="Times New Roman"/>
          <w:sz w:val="24"/>
          <w:szCs w:val="24"/>
        </w:rPr>
        <w:t xml:space="preserve"> JY, </w:t>
      </w:r>
      <w:proofErr w:type="spellStart"/>
      <w:r w:rsidRPr="005B62DE">
        <w:rPr>
          <w:rFonts w:ascii="Book Antiqua" w:hAnsi="Book Antiqua" w:cs="Times New Roman"/>
          <w:sz w:val="24"/>
          <w:szCs w:val="24"/>
        </w:rPr>
        <w:t>Penel</w:t>
      </w:r>
      <w:proofErr w:type="spellEnd"/>
      <w:r w:rsidRPr="005B62DE">
        <w:rPr>
          <w:rFonts w:ascii="Book Antiqua" w:hAnsi="Book Antiqua" w:cs="Times New Roman"/>
          <w:sz w:val="24"/>
          <w:szCs w:val="24"/>
        </w:rPr>
        <w:t xml:space="preserve"> N. Sorafenib in patients with progressive epithelioid hemangioendothelioma: a phase 2 study by the French Sarcoma Group (GSF/GETO). </w:t>
      </w:r>
      <w:r w:rsidRPr="005B62DE">
        <w:rPr>
          <w:rFonts w:ascii="Book Antiqua" w:hAnsi="Book Antiqua" w:cs="Times New Roman"/>
          <w:i/>
          <w:sz w:val="24"/>
          <w:szCs w:val="24"/>
        </w:rPr>
        <w:t>Cancer</w:t>
      </w:r>
      <w:r w:rsidRPr="005B62DE">
        <w:rPr>
          <w:rFonts w:ascii="Book Antiqua" w:hAnsi="Book Antiqua" w:cs="Times New Roman"/>
          <w:sz w:val="24"/>
          <w:szCs w:val="24"/>
        </w:rPr>
        <w:t xml:space="preserve"> 2013; </w:t>
      </w:r>
      <w:r w:rsidRPr="005B62DE">
        <w:rPr>
          <w:rFonts w:ascii="Book Antiqua" w:hAnsi="Book Antiqua" w:cs="Times New Roman"/>
          <w:b/>
          <w:sz w:val="24"/>
          <w:szCs w:val="24"/>
        </w:rPr>
        <w:t>119</w:t>
      </w:r>
      <w:r w:rsidRPr="005B62DE">
        <w:rPr>
          <w:rFonts w:ascii="Book Antiqua" w:hAnsi="Book Antiqua" w:cs="Times New Roman"/>
          <w:sz w:val="24"/>
          <w:szCs w:val="24"/>
        </w:rPr>
        <w:t>: 2639-2644 [PMID: 23589078 DOI: 10.1002/cncr.28109]</w:t>
      </w:r>
    </w:p>
    <w:p w14:paraId="63759EC1" w14:textId="7777777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lastRenderedPageBreak/>
        <w:t xml:space="preserve">62 </w:t>
      </w:r>
      <w:r w:rsidRPr="005B62DE">
        <w:rPr>
          <w:rFonts w:ascii="Book Antiqua" w:hAnsi="Book Antiqua" w:cs="Times New Roman"/>
          <w:b/>
          <w:sz w:val="24"/>
          <w:szCs w:val="24"/>
        </w:rPr>
        <w:t>Kobayashi N</w:t>
      </w:r>
      <w:r w:rsidRPr="005B62DE">
        <w:rPr>
          <w:rFonts w:ascii="Book Antiqua" w:hAnsi="Book Antiqua" w:cs="Times New Roman"/>
          <w:sz w:val="24"/>
          <w:szCs w:val="24"/>
        </w:rPr>
        <w:t xml:space="preserve">, Shimamura T, </w:t>
      </w:r>
      <w:proofErr w:type="spellStart"/>
      <w:r w:rsidRPr="005B62DE">
        <w:rPr>
          <w:rFonts w:ascii="Book Antiqua" w:hAnsi="Book Antiqua" w:cs="Times New Roman"/>
          <w:sz w:val="24"/>
          <w:szCs w:val="24"/>
        </w:rPr>
        <w:t>Tokuhisa</w:t>
      </w:r>
      <w:proofErr w:type="spellEnd"/>
      <w:r w:rsidRPr="005B62DE">
        <w:rPr>
          <w:rFonts w:ascii="Book Antiqua" w:hAnsi="Book Antiqua" w:cs="Times New Roman"/>
          <w:sz w:val="24"/>
          <w:szCs w:val="24"/>
        </w:rPr>
        <w:t xml:space="preserve"> M, </w:t>
      </w:r>
      <w:proofErr w:type="spellStart"/>
      <w:r w:rsidRPr="005B62DE">
        <w:rPr>
          <w:rFonts w:ascii="Book Antiqua" w:hAnsi="Book Antiqua" w:cs="Times New Roman"/>
          <w:sz w:val="24"/>
          <w:szCs w:val="24"/>
        </w:rPr>
        <w:t>Goto</w:t>
      </w:r>
      <w:proofErr w:type="spellEnd"/>
      <w:r w:rsidRPr="005B62DE">
        <w:rPr>
          <w:rFonts w:ascii="Book Antiqua" w:hAnsi="Book Antiqua" w:cs="Times New Roman"/>
          <w:sz w:val="24"/>
          <w:szCs w:val="24"/>
        </w:rPr>
        <w:t xml:space="preserve"> A, Ichikawa Y. Sorafenib Monotherapy in a Patient with Unresectable Hepatic Epithelioid Hemangioendothelioma. </w:t>
      </w:r>
      <w:r w:rsidRPr="005B62DE">
        <w:rPr>
          <w:rFonts w:ascii="Book Antiqua" w:hAnsi="Book Antiqua" w:cs="Times New Roman"/>
          <w:i/>
          <w:sz w:val="24"/>
          <w:szCs w:val="24"/>
        </w:rPr>
        <w:t>Case Rep Oncol</w:t>
      </w:r>
      <w:r w:rsidRPr="005B62DE">
        <w:rPr>
          <w:rFonts w:ascii="Book Antiqua" w:hAnsi="Book Antiqua" w:cs="Times New Roman"/>
          <w:sz w:val="24"/>
          <w:szCs w:val="24"/>
        </w:rPr>
        <w:t xml:space="preserve"> 2016; </w:t>
      </w:r>
      <w:r w:rsidRPr="005B62DE">
        <w:rPr>
          <w:rFonts w:ascii="Book Antiqua" w:hAnsi="Book Antiqua" w:cs="Times New Roman"/>
          <w:b/>
          <w:sz w:val="24"/>
          <w:szCs w:val="24"/>
        </w:rPr>
        <w:t>9</w:t>
      </w:r>
      <w:r w:rsidRPr="005B62DE">
        <w:rPr>
          <w:rFonts w:ascii="Book Antiqua" w:hAnsi="Book Antiqua" w:cs="Times New Roman"/>
          <w:sz w:val="24"/>
          <w:szCs w:val="24"/>
        </w:rPr>
        <w:t>: 134-137 [PMID: 27293400 DOI: 10.1159/000443986]</w:t>
      </w:r>
    </w:p>
    <w:p w14:paraId="7D1C2FFB" w14:textId="31F826D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6</w:t>
      </w:r>
      <w:r w:rsidR="00F67991">
        <w:rPr>
          <w:rFonts w:ascii="Book Antiqua" w:hAnsi="Book Antiqua" w:cs="Times New Roman"/>
          <w:sz w:val="24"/>
          <w:szCs w:val="24"/>
        </w:rPr>
        <w:t>3</w:t>
      </w:r>
      <w:r w:rsidRPr="005B62DE">
        <w:rPr>
          <w:rFonts w:ascii="Book Antiqua" w:hAnsi="Book Antiqua" w:cs="Times New Roman"/>
          <w:sz w:val="24"/>
          <w:szCs w:val="24"/>
        </w:rPr>
        <w:t xml:space="preserve"> </w:t>
      </w:r>
      <w:r w:rsidRPr="005B62DE">
        <w:rPr>
          <w:rFonts w:ascii="Book Antiqua" w:hAnsi="Book Antiqua" w:cs="Times New Roman"/>
          <w:b/>
          <w:sz w:val="24"/>
          <w:szCs w:val="24"/>
        </w:rPr>
        <w:t>Lau A</w:t>
      </w:r>
      <w:r w:rsidRPr="005B62DE">
        <w:rPr>
          <w:rFonts w:ascii="Book Antiqua" w:hAnsi="Book Antiqua" w:cs="Times New Roman"/>
          <w:sz w:val="24"/>
          <w:szCs w:val="24"/>
        </w:rPr>
        <w:t xml:space="preserve">, </w:t>
      </w:r>
      <w:proofErr w:type="spellStart"/>
      <w:r w:rsidRPr="005B62DE">
        <w:rPr>
          <w:rFonts w:ascii="Book Antiqua" w:hAnsi="Book Antiqua" w:cs="Times New Roman"/>
          <w:sz w:val="24"/>
          <w:szCs w:val="24"/>
        </w:rPr>
        <w:t>Malangone</w:t>
      </w:r>
      <w:proofErr w:type="spellEnd"/>
      <w:r w:rsidRPr="005B62DE">
        <w:rPr>
          <w:rFonts w:ascii="Book Antiqua" w:hAnsi="Book Antiqua" w:cs="Times New Roman"/>
          <w:sz w:val="24"/>
          <w:szCs w:val="24"/>
        </w:rPr>
        <w:t xml:space="preserve"> S, Green M, </w:t>
      </w:r>
      <w:proofErr w:type="spellStart"/>
      <w:r w:rsidRPr="005B62DE">
        <w:rPr>
          <w:rFonts w:ascii="Book Antiqua" w:hAnsi="Book Antiqua" w:cs="Times New Roman"/>
          <w:sz w:val="24"/>
          <w:szCs w:val="24"/>
        </w:rPr>
        <w:t>Badari</w:t>
      </w:r>
      <w:proofErr w:type="spellEnd"/>
      <w:r w:rsidRPr="005B62DE">
        <w:rPr>
          <w:rFonts w:ascii="Book Antiqua" w:hAnsi="Book Antiqua" w:cs="Times New Roman"/>
          <w:sz w:val="24"/>
          <w:szCs w:val="24"/>
        </w:rPr>
        <w:t xml:space="preserve"> A, Clarke K, </w:t>
      </w:r>
      <w:proofErr w:type="spellStart"/>
      <w:r w:rsidRPr="005B62DE">
        <w:rPr>
          <w:rFonts w:ascii="Book Antiqua" w:hAnsi="Book Antiqua" w:cs="Times New Roman"/>
          <w:sz w:val="24"/>
          <w:szCs w:val="24"/>
        </w:rPr>
        <w:t>Elquza</w:t>
      </w:r>
      <w:proofErr w:type="spellEnd"/>
      <w:r w:rsidRPr="005B62DE">
        <w:rPr>
          <w:rFonts w:ascii="Book Antiqua" w:hAnsi="Book Antiqua" w:cs="Times New Roman"/>
          <w:sz w:val="24"/>
          <w:szCs w:val="24"/>
        </w:rPr>
        <w:t xml:space="preserve"> E. Combination capecitabine and bevacizumab in the treatment of metastatic hepatic epithelioid hemangioendothelioma. </w:t>
      </w:r>
      <w:proofErr w:type="spellStart"/>
      <w:r w:rsidRPr="005B62DE">
        <w:rPr>
          <w:rFonts w:ascii="Book Antiqua" w:hAnsi="Book Antiqua" w:cs="Times New Roman"/>
          <w:i/>
          <w:sz w:val="24"/>
          <w:szCs w:val="24"/>
        </w:rPr>
        <w:t>Ther</w:t>
      </w:r>
      <w:proofErr w:type="spellEnd"/>
      <w:r w:rsidRPr="005B62DE">
        <w:rPr>
          <w:rFonts w:ascii="Book Antiqua" w:hAnsi="Book Antiqua" w:cs="Times New Roman"/>
          <w:i/>
          <w:sz w:val="24"/>
          <w:szCs w:val="24"/>
        </w:rPr>
        <w:t xml:space="preserve"> Adv Med Oncol</w:t>
      </w:r>
      <w:r w:rsidRPr="005B62DE">
        <w:rPr>
          <w:rFonts w:ascii="Book Antiqua" w:hAnsi="Book Antiqua" w:cs="Times New Roman"/>
          <w:sz w:val="24"/>
          <w:szCs w:val="24"/>
        </w:rPr>
        <w:t xml:space="preserve"> 2015; </w:t>
      </w:r>
      <w:r w:rsidRPr="005B62DE">
        <w:rPr>
          <w:rFonts w:ascii="Book Antiqua" w:hAnsi="Book Antiqua" w:cs="Times New Roman"/>
          <w:b/>
          <w:sz w:val="24"/>
          <w:szCs w:val="24"/>
        </w:rPr>
        <w:t>7</w:t>
      </w:r>
      <w:r w:rsidRPr="005B62DE">
        <w:rPr>
          <w:rFonts w:ascii="Book Antiqua" w:hAnsi="Book Antiqua" w:cs="Times New Roman"/>
          <w:sz w:val="24"/>
          <w:szCs w:val="24"/>
        </w:rPr>
        <w:t>: 229-236 [PMID: 26136854 DOI: 10.1177/1758834015582206]</w:t>
      </w:r>
    </w:p>
    <w:p w14:paraId="3D69A0CD" w14:textId="755EB40E"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6</w:t>
      </w:r>
      <w:r w:rsidR="00F67991">
        <w:rPr>
          <w:rFonts w:ascii="Book Antiqua" w:hAnsi="Book Antiqua" w:cs="Times New Roman"/>
          <w:sz w:val="24"/>
          <w:szCs w:val="24"/>
        </w:rPr>
        <w:t>4</w:t>
      </w:r>
      <w:r w:rsidRPr="005B62DE">
        <w:rPr>
          <w:rFonts w:ascii="Book Antiqua" w:hAnsi="Book Antiqua" w:cs="Times New Roman"/>
          <w:sz w:val="24"/>
          <w:szCs w:val="24"/>
        </w:rPr>
        <w:t xml:space="preserve"> </w:t>
      </w:r>
      <w:proofErr w:type="spellStart"/>
      <w:r w:rsidRPr="005B62DE">
        <w:rPr>
          <w:rFonts w:ascii="Book Antiqua" w:hAnsi="Book Antiqua" w:cs="Times New Roman"/>
          <w:b/>
          <w:sz w:val="24"/>
          <w:szCs w:val="24"/>
        </w:rPr>
        <w:t>Agulnik</w:t>
      </w:r>
      <w:proofErr w:type="spellEnd"/>
      <w:r w:rsidRPr="005B62DE">
        <w:rPr>
          <w:rFonts w:ascii="Book Antiqua" w:hAnsi="Book Antiqua" w:cs="Times New Roman"/>
          <w:b/>
          <w:sz w:val="24"/>
          <w:szCs w:val="24"/>
        </w:rPr>
        <w:t xml:space="preserve"> M</w:t>
      </w:r>
      <w:r w:rsidRPr="005B62DE">
        <w:rPr>
          <w:rFonts w:ascii="Book Antiqua" w:hAnsi="Book Antiqua" w:cs="Times New Roman"/>
          <w:sz w:val="24"/>
          <w:szCs w:val="24"/>
        </w:rPr>
        <w:t xml:space="preserve">, </w:t>
      </w:r>
      <w:proofErr w:type="spellStart"/>
      <w:r w:rsidRPr="005B62DE">
        <w:rPr>
          <w:rFonts w:ascii="Book Antiqua" w:hAnsi="Book Antiqua" w:cs="Times New Roman"/>
          <w:sz w:val="24"/>
          <w:szCs w:val="24"/>
        </w:rPr>
        <w:t>Yarber</w:t>
      </w:r>
      <w:proofErr w:type="spellEnd"/>
      <w:r w:rsidRPr="005B62DE">
        <w:rPr>
          <w:rFonts w:ascii="Book Antiqua" w:hAnsi="Book Antiqua" w:cs="Times New Roman"/>
          <w:sz w:val="24"/>
          <w:szCs w:val="24"/>
        </w:rPr>
        <w:t xml:space="preserve"> JL, </w:t>
      </w:r>
      <w:proofErr w:type="spellStart"/>
      <w:r w:rsidRPr="005B62DE">
        <w:rPr>
          <w:rFonts w:ascii="Book Antiqua" w:hAnsi="Book Antiqua" w:cs="Times New Roman"/>
          <w:sz w:val="24"/>
          <w:szCs w:val="24"/>
        </w:rPr>
        <w:t>Okuno</w:t>
      </w:r>
      <w:proofErr w:type="spellEnd"/>
      <w:r w:rsidRPr="005B62DE">
        <w:rPr>
          <w:rFonts w:ascii="Book Antiqua" w:hAnsi="Book Antiqua" w:cs="Times New Roman"/>
          <w:sz w:val="24"/>
          <w:szCs w:val="24"/>
        </w:rPr>
        <w:t xml:space="preserve"> SH, von </w:t>
      </w:r>
      <w:proofErr w:type="spellStart"/>
      <w:r w:rsidRPr="005B62DE">
        <w:rPr>
          <w:rFonts w:ascii="Book Antiqua" w:hAnsi="Book Antiqua" w:cs="Times New Roman"/>
          <w:sz w:val="24"/>
          <w:szCs w:val="24"/>
        </w:rPr>
        <w:t>Mehren</w:t>
      </w:r>
      <w:proofErr w:type="spellEnd"/>
      <w:r w:rsidRPr="005B62DE">
        <w:rPr>
          <w:rFonts w:ascii="Book Antiqua" w:hAnsi="Book Antiqua" w:cs="Times New Roman"/>
          <w:sz w:val="24"/>
          <w:szCs w:val="24"/>
        </w:rPr>
        <w:t xml:space="preserve"> M, Jovanovic BD, </w:t>
      </w:r>
      <w:proofErr w:type="spellStart"/>
      <w:r w:rsidRPr="005B62DE">
        <w:rPr>
          <w:rFonts w:ascii="Book Antiqua" w:hAnsi="Book Antiqua" w:cs="Times New Roman"/>
          <w:sz w:val="24"/>
          <w:szCs w:val="24"/>
        </w:rPr>
        <w:t>Brockstein</w:t>
      </w:r>
      <w:proofErr w:type="spellEnd"/>
      <w:r w:rsidRPr="005B62DE">
        <w:rPr>
          <w:rFonts w:ascii="Book Antiqua" w:hAnsi="Book Antiqua" w:cs="Times New Roman"/>
          <w:sz w:val="24"/>
          <w:szCs w:val="24"/>
        </w:rPr>
        <w:t xml:space="preserve"> BE, Evens AM, Benjamin RS. An open-label, multicenter, phase II study of bevacizumab for the treatment of angiosarcoma and epithelioid hemangioendotheliomas. </w:t>
      </w:r>
      <w:r w:rsidRPr="005B62DE">
        <w:rPr>
          <w:rFonts w:ascii="Book Antiqua" w:hAnsi="Book Antiqua" w:cs="Times New Roman"/>
          <w:i/>
          <w:sz w:val="24"/>
          <w:szCs w:val="24"/>
        </w:rPr>
        <w:t>Ann Oncol</w:t>
      </w:r>
      <w:r w:rsidRPr="005B62DE">
        <w:rPr>
          <w:rFonts w:ascii="Book Antiqua" w:hAnsi="Book Antiqua" w:cs="Times New Roman"/>
          <w:sz w:val="24"/>
          <w:szCs w:val="24"/>
        </w:rPr>
        <w:t xml:space="preserve"> 2013; </w:t>
      </w:r>
      <w:r w:rsidRPr="005B62DE">
        <w:rPr>
          <w:rFonts w:ascii="Book Antiqua" w:hAnsi="Book Antiqua" w:cs="Times New Roman"/>
          <w:b/>
          <w:sz w:val="24"/>
          <w:szCs w:val="24"/>
        </w:rPr>
        <w:t>24</w:t>
      </w:r>
      <w:r w:rsidRPr="005B62DE">
        <w:rPr>
          <w:rFonts w:ascii="Book Antiqua" w:hAnsi="Book Antiqua" w:cs="Times New Roman"/>
          <w:sz w:val="24"/>
          <w:szCs w:val="24"/>
        </w:rPr>
        <w:t>: 257-263 [PMID: 22910841 DOI: 10.1093/</w:t>
      </w:r>
      <w:proofErr w:type="spellStart"/>
      <w:r w:rsidRPr="005B62DE">
        <w:rPr>
          <w:rFonts w:ascii="Book Antiqua" w:hAnsi="Book Antiqua" w:cs="Times New Roman"/>
          <w:sz w:val="24"/>
          <w:szCs w:val="24"/>
        </w:rPr>
        <w:t>annonc</w:t>
      </w:r>
      <w:proofErr w:type="spellEnd"/>
      <w:r w:rsidRPr="005B62DE">
        <w:rPr>
          <w:rFonts w:ascii="Book Antiqua" w:hAnsi="Book Antiqua" w:cs="Times New Roman"/>
          <w:sz w:val="24"/>
          <w:szCs w:val="24"/>
        </w:rPr>
        <w:t>/mds237]</w:t>
      </w:r>
    </w:p>
    <w:p w14:paraId="184AB29D" w14:textId="0CD9A26D"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6</w:t>
      </w:r>
      <w:r w:rsidR="00F67991">
        <w:rPr>
          <w:rFonts w:ascii="Book Antiqua" w:hAnsi="Book Antiqua" w:cs="Times New Roman"/>
          <w:sz w:val="24"/>
          <w:szCs w:val="24"/>
        </w:rPr>
        <w:t>5</w:t>
      </w:r>
      <w:r w:rsidRPr="005B62DE">
        <w:rPr>
          <w:rFonts w:ascii="Book Antiqua" w:hAnsi="Book Antiqua" w:cs="Times New Roman"/>
          <w:sz w:val="24"/>
          <w:szCs w:val="24"/>
        </w:rPr>
        <w:t xml:space="preserve"> </w:t>
      </w:r>
      <w:proofErr w:type="spellStart"/>
      <w:r w:rsidRPr="005B62DE">
        <w:rPr>
          <w:rFonts w:ascii="Book Antiqua" w:hAnsi="Book Antiqua" w:cs="Times New Roman"/>
          <w:b/>
          <w:sz w:val="24"/>
          <w:szCs w:val="24"/>
        </w:rPr>
        <w:t>Bostancı</w:t>
      </w:r>
      <w:proofErr w:type="spellEnd"/>
      <w:r w:rsidRPr="005B62DE">
        <w:rPr>
          <w:rFonts w:ascii="Book Antiqua" w:hAnsi="Book Antiqua" w:cs="Times New Roman"/>
          <w:b/>
          <w:sz w:val="24"/>
          <w:szCs w:val="24"/>
        </w:rPr>
        <w:t xml:space="preserve"> EB</w:t>
      </w:r>
      <w:r w:rsidRPr="005B62DE">
        <w:rPr>
          <w:rFonts w:ascii="Book Antiqua" w:hAnsi="Book Antiqua" w:cs="Times New Roman"/>
          <w:sz w:val="24"/>
          <w:szCs w:val="24"/>
        </w:rPr>
        <w:t xml:space="preserve">, </w:t>
      </w:r>
      <w:proofErr w:type="spellStart"/>
      <w:r w:rsidRPr="005B62DE">
        <w:rPr>
          <w:rFonts w:ascii="Book Antiqua" w:hAnsi="Book Antiqua" w:cs="Times New Roman"/>
          <w:sz w:val="24"/>
          <w:szCs w:val="24"/>
        </w:rPr>
        <w:t>Karaman</w:t>
      </w:r>
      <w:proofErr w:type="spellEnd"/>
      <w:r w:rsidRPr="005B62DE">
        <w:rPr>
          <w:rFonts w:ascii="Book Antiqua" w:hAnsi="Book Antiqua" w:cs="Times New Roman"/>
          <w:sz w:val="24"/>
          <w:szCs w:val="24"/>
        </w:rPr>
        <w:t xml:space="preserve"> K, </w:t>
      </w:r>
      <w:proofErr w:type="spellStart"/>
      <w:r w:rsidRPr="005B62DE">
        <w:rPr>
          <w:rFonts w:ascii="Book Antiqua" w:hAnsi="Book Antiqua" w:cs="Times New Roman"/>
          <w:sz w:val="24"/>
          <w:szCs w:val="24"/>
        </w:rPr>
        <w:t>Turhan</w:t>
      </w:r>
      <w:proofErr w:type="spellEnd"/>
      <w:r w:rsidRPr="005B62DE">
        <w:rPr>
          <w:rFonts w:ascii="Book Antiqua" w:hAnsi="Book Antiqua" w:cs="Times New Roman"/>
          <w:sz w:val="24"/>
          <w:szCs w:val="24"/>
        </w:rPr>
        <w:t xml:space="preserve"> N, </w:t>
      </w:r>
      <w:proofErr w:type="spellStart"/>
      <w:r w:rsidRPr="005B62DE">
        <w:rPr>
          <w:rFonts w:ascii="Book Antiqua" w:hAnsi="Book Antiqua" w:cs="Times New Roman"/>
          <w:sz w:val="24"/>
          <w:szCs w:val="24"/>
        </w:rPr>
        <w:t>Dalgıç</w:t>
      </w:r>
      <w:proofErr w:type="spellEnd"/>
      <w:r w:rsidRPr="005B62DE">
        <w:rPr>
          <w:rFonts w:ascii="Book Antiqua" w:hAnsi="Book Antiqua" w:cs="Times New Roman"/>
          <w:sz w:val="24"/>
          <w:szCs w:val="24"/>
        </w:rPr>
        <w:t xml:space="preserve"> T, </w:t>
      </w:r>
      <w:proofErr w:type="spellStart"/>
      <w:r w:rsidRPr="005B62DE">
        <w:rPr>
          <w:rFonts w:ascii="Book Antiqua" w:hAnsi="Book Antiqua" w:cs="Times New Roman"/>
          <w:sz w:val="24"/>
          <w:szCs w:val="24"/>
        </w:rPr>
        <w:t>Özer</w:t>
      </w:r>
      <w:proofErr w:type="spellEnd"/>
      <w:r w:rsidRPr="005B62DE">
        <w:rPr>
          <w:rFonts w:ascii="Book Antiqua" w:hAnsi="Book Antiqua" w:cs="Times New Roman"/>
          <w:sz w:val="24"/>
          <w:szCs w:val="24"/>
        </w:rPr>
        <w:t xml:space="preserve"> İ, </w:t>
      </w:r>
      <w:proofErr w:type="spellStart"/>
      <w:r w:rsidRPr="005B62DE">
        <w:rPr>
          <w:rFonts w:ascii="Book Antiqua" w:hAnsi="Book Antiqua" w:cs="Times New Roman"/>
          <w:sz w:val="24"/>
          <w:szCs w:val="24"/>
        </w:rPr>
        <w:t>Soydal</w:t>
      </w:r>
      <w:proofErr w:type="spellEnd"/>
      <w:r w:rsidRPr="005B62DE">
        <w:rPr>
          <w:rFonts w:ascii="Book Antiqua" w:hAnsi="Book Antiqua" w:cs="Times New Roman"/>
          <w:sz w:val="24"/>
          <w:szCs w:val="24"/>
        </w:rPr>
        <w:t xml:space="preserve"> C, </w:t>
      </w:r>
      <w:proofErr w:type="spellStart"/>
      <w:r w:rsidRPr="005B62DE">
        <w:rPr>
          <w:rFonts w:ascii="Book Antiqua" w:hAnsi="Book Antiqua" w:cs="Times New Roman"/>
          <w:sz w:val="24"/>
          <w:szCs w:val="24"/>
        </w:rPr>
        <w:t>Küçük</w:t>
      </w:r>
      <w:proofErr w:type="spellEnd"/>
      <w:r w:rsidRPr="005B62DE">
        <w:rPr>
          <w:rFonts w:ascii="Book Antiqua" w:hAnsi="Book Antiqua" w:cs="Times New Roman"/>
          <w:sz w:val="24"/>
          <w:szCs w:val="24"/>
        </w:rPr>
        <w:t xml:space="preserve"> Ö, </w:t>
      </w:r>
      <w:proofErr w:type="spellStart"/>
      <w:r w:rsidRPr="005B62DE">
        <w:rPr>
          <w:rFonts w:ascii="Book Antiqua" w:hAnsi="Book Antiqua" w:cs="Times New Roman"/>
          <w:sz w:val="24"/>
          <w:szCs w:val="24"/>
        </w:rPr>
        <w:t>Ökten</w:t>
      </w:r>
      <w:proofErr w:type="spellEnd"/>
      <w:r w:rsidRPr="005B62DE">
        <w:rPr>
          <w:rFonts w:ascii="Book Antiqua" w:hAnsi="Book Antiqua" w:cs="Times New Roman"/>
          <w:sz w:val="24"/>
          <w:szCs w:val="24"/>
        </w:rPr>
        <w:t xml:space="preserve"> RS. Selective internal radiotherapy for hepatic epithelioid hemangioendothelioma. </w:t>
      </w:r>
      <w:r w:rsidRPr="005B62DE">
        <w:rPr>
          <w:rFonts w:ascii="Book Antiqua" w:hAnsi="Book Antiqua" w:cs="Times New Roman"/>
          <w:i/>
          <w:sz w:val="24"/>
          <w:szCs w:val="24"/>
        </w:rPr>
        <w:t>Turk J Gastroenterol</w:t>
      </w:r>
      <w:r w:rsidRPr="005B62DE">
        <w:rPr>
          <w:rFonts w:ascii="Book Antiqua" w:hAnsi="Book Antiqua" w:cs="Times New Roman"/>
          <w:sz w:val="24"/>
          <w:szCs w:val="24"/>
        </w:rPr>
        <w:t xml:space="preserve"> 2014; </w:t>
      </w:r>
      <w:r w:rsidRPr="005B62DE">
        <w:rPr>
          <w:rFonts w:ascii="Book Antiqua" w:hAnsi="Book Antiqua" w:cs="Times New Roman"/>
          <w:b/>
          <w:sz w:val="24"/>
          <w:szCs w:val="24"/>
        </w:rPr>
        <w:t xml:space="preserve">25 </w:t>
      </w:r>
      <w:proofErr w:type="spellStart"/>
      <w:r w:rsidRPr="005B62DE">
        <w:rPr>
          <w:rFonts w:ascii="Book Antiqua" w:hAnsi="Book Antiqua" w:cs="Times New Roman"/>
          <w:b/>
          <w:sz w:val="24"/>
          <w:szCs w:val="24"/>
        </w:rPr>
        <w:t>Suppl</w:t>
      </w:r>
      <w:proofErr w:type="spellEnd"/>
      <w:r w:rsidRPr="005B62DE">
        <w:rPr>
          <w:rFonts w:ascii="Book Antiqua" w:hAnsi="Book Antiqua" w:cs="Times New Roman"/>
          <w:b/>
          <w:sz w:val="24"/>
          <w:szCs w:val="24"/>
        </w:rPr>
        <w:t xml:space="preserve"> 1</w:t>
      </w:r>
      <w:r w:rsidRPr="005B62DE">
        <w:rPr>
          <w:rFonts w:ascii="Book Antiqua" w:hAnsi="Book Antiqua" w:cs="Times New Roman"/>
          <w:sz w:val="24"/>
          <w:szCs w:val="24"/>
        </w:rPr>
        <w:t>: 252-253 [PMID: 25910326 DOI: 10.5152/tjg.2014.4286]</w:t>
      </w:r>
    </w:p>
    <w:p w14:paraId="04B2F839" w14:textId="67D625C4"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6</w:t>
      </w:r>
      <w:r w:rsidR="00F67991">
        <w:rPr>
          <w:rFonts w:ascii="Book Antiqua" w:hAnsi="Book Antiqua" w:cs="Times New Roman"/>
          <w:sz w:val="24"/>
          <w:szCs w:val="24"/>
        </w:rPr>
        <w:t>6</w:t>
      </w:r>
      <w:r w:rsidRPr="005B62DE">
        <w:rPr>
          <w:rFonts w:ascii="Book Antiqua" w:hAnsi="Book Antiqua" w:cs="Times New Roman"/>
          <w:sz w:val="24"/>
          <w:szCs w:val="24"/>
        </w:rPr>
        <w:t xml:space="preserve"> </w:t>
      </w:r>
      <w:proofErr w:type="spellStart"/>
      <w:r w:rsidRPr="005B62DE">
        <w:rPr>
          <w:rFonts w:ascii="Book Antiqua" w:hAnsi="Book Antiqua" w:cs="Times New Roman"/>
          <w:b/>
          <w:sz w:val="24"/>
          <w:szCs w:val="24"/>
        </w:rPr>
        <w:t>Kamarajah</w:t>
      </w:r>
      <w:proofErr w:type="spellEnd"/>
      <w:r w:rsidRPr="005B62DE">
        <w:rPr>
          <w:rFonts w:ascii="Book Antiqua" w:hAnsi="Book Antiqua" w:cs="Times New Roman"/>
          <w:b/>
          <w:sz w:val="24"/>
          <w:szCs w:val="24"/>
        </w:rPr>
        <w:t xml:space="preserve"> SK</w:t>
      </w:r>
      <w:r w:rsidRPr="005B62DE">
        <w:rPr>
          <w:rFonts w:ascii="Book Antiqua" w:hAnsi="Book Antiqua" w:cs="Times New Roman"/>
          <w:sz w:val="24"/>
          <w:szCs w:val="24"/>
        </w:rPr>
        <w:t xml:space="preserve">, Robinson D, Littler P, White SA. Small, incidental hepatic epithelioid </w:t>
      </w:r>
      <w:proofErr w:type="spellStart"/>
      <w:r w:rsidRPr="005B62DE">
        <w:rPr>
          <w:rFonts w:ascii="Book Antiqua" w:hAnsi="Book Antiqua" w:cs="Times New Roman"/>
          <w:sz w:val="24"/>
          <w:szCs w:val="24"/>
        </w:rPr>
        <w:t>haemangioendothelioma</w:t>
      </w:r>
      <w:proofErr w:type="spellEnd"/>
      <w:r w:rsidRPr="005B62DE">
        <w:rPr>
          <w:rFonts w:ascii="Book Antiqua" w:hAnsi="Book Antiqua" w:cs="Times New Roman"/>
          <w:sz w:val="24"/>
          <w:szCs w:val="24"/>
        </w:rPr>
        <w:t xml:space="preserve"> the role of ablative therapy in borderline patients. </w:t>
      </w:r>
      <w:r w:rsidRPr="005B62DE">
        <w:rPr>
          <w:rFonts w:ascii="Book Antiqua" w:hAnsi="Book Antiqua" w:cs="Times New Roman"/>
          <w:i/>
          <w:sz w:val="24"/>
          <w:szCs w:val="24"/>
        </w:rPr>
        <w:t xml:space="preserve">J </w:t>
      </w:r>
      <w:proofErr w:type="spellStart"/>
      <w:r w:rsidRPr="005B62DE">
        <w:rPr>
          <w:rFonts w:ascii="Book Antiqua" w:hAnsi="Book Antiqua" w:cs="Times New Roman"/>
          <w:i/>
          <w:sz w:val="24"/>
          <w:szCs w:val="24"/>
        </w:rPr>
        <w:t>Surg</w:t>
      </w:r>
      <w:proofErr w:type="spellEnd"/>
      <w:r w:rsidRPr="005B62DE">
        <w:rPr>
          <w:rFonts w:ascii="Book Antiqua" w:hAnsi="Book Antiqua" w:cs="Times New Roman"/>
          <w:i/>
          <w:sz w:val="24"/>
          <w:szCs w:val="24"/>
        </w:rPr>
        <w:t xml:space="preserve"> Case Rep</w:t>
      </w:r>
      <w:r w:rsidRPr="005B62DE">
        <w:rPr>
          <w:rFonts w:ascii="Book Antiqua" w:hAnsi="Book Antiqua" w:cs="Times New Roman"/>
          <w:sz w:val="24"/>
          <w:szCs w:val="24"/>
        </w:rPr>
        <w:t xml:space="preserve"> 2018; </w:t>
      </w:r>
      <w:r w:rsidRPr="005B62DE">
        <w:rPr>
          <w:rFonts w:ascii="Book Antiqua" w:hAnsi="Book Antiqua" w:cs="Times New Roman"/>
          <w:b/>
          <w:sz w:val="24"/>
          <w:szCs w:val="24"/>
        </w:rPr>
        <w:t>2018</w:t>
      </w:r>
      <w:r w:rsidRPr="005B62DE">
        <w:rPr>
          <w:rFonts w:ascii="Book Antiqua" w:hAnsi="Book Antiqua" w:cs="Times New Roman"/>
          <w:sz w:val="24"/>
          <w:szCs w:val="24"/>
        </w:rPr>
        <w:t>: rjy223 [PMID: 30151113 DOI: 10.1093/</w:t>
      </w:r>
      <w:proofErr w:type="spellStart"/>
      <w:r w:rsidRPr="005B62DE">
        <w:rPr>
          <w:rFonts w:ascii="Book Antiqua" w:hAnsi="Book Antiqua" w:cs="Times New Roman"/>
          <w:sz w:val="24"/>
          <w:szCs w:val="24"/>
        </w:rPr>
        <w:t>jscr</w:t>
      </w:r>
      <w:proofErr w:type="spellEnd"/>
      <w:r w:rsidRPr="005B62DE">
        <w:rPr>
          <w:rFonts w:ascii="Book Antiqua" w:hAnsi="Book Antiqua" w:cs="Times New Roman"/>
          <w:sz w:val="24"/>
          <w:szCs w:val="24"/>
        </w:rPr>
        <w:t>/rjy223]</w:t>
      </w:r>
    </w:p>
    <w:p w14:paraId="60E9453F" w14:textId="7E70DE90"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6</w:t>
      </w:r>
      <w:r w:rsidR="00F67991">
        <w:rPr>
          <w:rFonts w:ascii="Book Antiqua" w:hAnsi="Book Antiqua" w:cs="Times New Roman"/>
          <w:sz w:val="24"/>
          <w:szCs w:val="24"/>
        </w:rPr>
        <w:t>7</w:t>
      </w:r>
      <w:r w:rsidRPr="005B62DE">
        <w:rPr>
          <w:rFonts w:ascii="Book Antiqua" w:hAnsi="Book Antiqua" w:cs="Times New Roman"/>
          <w:sz w:val="24"/>
          <w:szCs w:val="24"/>
        </w:rPr>
        <w:t xml:space="preserve"> </w:t>
      </w:r>
      <w:proofErr w:type="spellStart"/>
      <w:r w:rsidRPr="005B62DE">
        <w:rPr>
          <w:rFonts w:ascii="Book Antiqua" w:hAnsi="Book Antiqua" w:cs="Times New Roman"/>
          <w:b/>
          <w:sz w:val="24"/>
          <w:szCs w:val="24"/>
        </w:rPr>
        <w:t>Shiina</w:t>
      </w:r>
      <w:proofErr w:type="spellEnd"/>
      <w:r w:rsidRPr="005B62DE">
        <w:rPr>
          <w:rFonts w:ascii="Book Antiqua" w:hAnsi="Book Antiqua" w:cs="Times New Roman"/>
          <w:b/>
          <w:sz w:val="24"/>
          <w:szCs w:val="24"/>
        </w:rPr>
        <w:t xml:space="preserve"> S</w:t>
      </w:r>
      <w:r w:rsidRPr="005B62DE">
        <w:rPr>
          <w:rFonts w:ascii="Book Antiqua" w:hAnsi="Book Antiqua" w:cs="Times New Roman"/>
          <w:sz w:val="24"/>
          <w:szCs w:val="24"/>
        </w:rPr>
        <w:t xml:space="preserve">, </w:t>
      </w:r>
      <w:proofErr w:type="spellStart"/>
      <w:r w:rsidRPr="005B62DE">
        <w:rPr>
          <w:rFonts w:ascii="Book Antiqua" w:hAnsi="Book Antiqua" w:cs="Times New Roman"/>
          <w:sz w:val="24"/>
          <w:szCs w:val="24"/>
        </w:rPr>
        <w:t>Tateishi</w:t>
      </w:r>
      <w:proofErr w:type="spellEnd"/>
      <w:r w:rsidRPr="005B62DE">
        <w:rPr>
          <w:rFonts w:ascii="Book Antiqua" w:hAnsi="Book Antiqua" w:cs="Times New Roman"/>
          <w:sz w:val="24"/>
          <w:szCs w:val="24"/>
        </w:rPr>
        <w:t xml:space="preserve"> R, </w:t>
      </w:r>
      <w:proofErr w:type="spellStart"/>
      <w:r w:rsidRPr="005B62DE">
        <w:rPr>
          <w:rFonts w:ascii="Book Antiqua" w:hAnsi="Book Antiqua" w:cs="Times New Roman"/>
          <w:sz w:val="24"/>
          <w:szCs w:val="24"/>
        </w:rPr>
        <w:t>Arano</w:t>
      </w:r>
      <w:proofErr w:type="spellEnd"/>
      <w:r w:rsidRPr="005B62DE">
        <w:rPr>
          <w:rFonts w:ascii="Book Antiqua" w:hAnsi="Book Antiqua" w:cs="Times New Roman"/>
          <w:sz w:val="24"/>
          <w:szCs w:val="24"/>
        </w:rPr>
        <w:t xml:space="preserve"> T, Uchino K, </w:t>
      </w:r>
      <w:proofErr w:type="spellStart"/>
      <w:r w:rsidRPr="005B62DE">
        <w:rPr>
          <w:rFonts w:ascii="Book Antiqua" w:hAnsi="Book Antiqua" w:cs="Times New Roman"/>
          <w:sz w:val="24"/>
          <w:szCs w:val="24"/>
        </w:rPr>
        <w:t>Enooku</w:t>
      </w:r>
      <w:proofErr w:type="spellEnd"/>
      <w:r w:rsidRPr="005B62DE">
        <w:rPr>
          <w:rFonts w:ascii="Book Antiqua" w:hAnsi="Book Antiqua" w:cs="Times New Roman"/>
          <w:sz w:val="24"/>
          <w:szCs w:val="24"/>
        </w:rPr>
        <w:t xml:space="preserve"> K, Nakagawa H, </w:t>
      </w:r>
      <w:proofErr w:type="spellStart"/>
      <w:r w:rsidRPr="005B62DE">
        <w:rPr>
          <w:rFonts w:ascii="Book Antiqua" w:hAnsi="Book Antiqua" w:cs="Times New Roman"/>
          <w:sz w:val="24"/>
          <w:szCs w:val="24"/>
        </w:rPr>
        <w:t>Asaoka</w:t>
      </w:r>
      <w:proofErr w:type="spellEnd"/>
      <w:r w:rsidRPr="005B62DE">
        <w:rPr>
          <w:rFonts w:ascii="Book Antiqua" w:hAnsi="Book Antiqua" w:cs="Times New Roman"/>
          <w:sz w:val="24"/>
          <w:szCs w:val="24"/>
        </w:rPr>
        <w:t xml:space="preserve"> Y, Sato T, </w:t>
      </w:r>
      <w:proofErr w:type="spellStart"/>
      <w:r w:rsidRPr="005B62DE">
        <w:rPr>
          <w:rFonts w:ascii="Book Antiqua" w:hAnsi="Book Antiqua" w:cs="Times New Roman"/>
          <w:sz w:val="24"/>
          <w:szCs w:val="24"/>
        </w:rPr>
        <w:t>Masuzaki</w:t>
      </w:r>
      <w:proofErr w:type="spellEnd"/>
      <w:r w:rsidRPr="005B62DE">
        <w:rPr>
          <w:rFonts w:ascii="Book Antiqua" w:hAnsi="Book Antiqua" w:cs="Times New Roman"/>
          <w:sz w:val="24"/>
          <w:szCs w:val="24"/>
        </w:rPr>
        <w:t xml:space="preserve"> R, Kondo Y, </w:t>
      </w:r>
      <w:proofErr w:type="spellStart"/>
      <w:r w:rsidRPr="005B62DE">
        <w:rPr>
          <w:rFonts w:ascii="Book Antiqua" w:hAnsi="Book Antiqua" w:cs="Times New Roman"/>
          <w:sz w:val="24"/>
          <w:szCs w:val="24"/>
        </w:rPr>
        <w:t>Goto</w:t>
      </w:r>
      <w:proofErr w:type="spellEnd"/>
      <w:r w:rsidRPr="005B62DE">
        <w:rPr>
          <w:rFonts w:ascii="Book Antiqua" w:hAnsi="Book Antiqua" w:cs="Times New Roman"/>
          <w:sz w:val="24"/>
          <w:szCs w:val="24"/>
        </w:rPr>
        <w:t xml:space="preserve"> T, Yoshida H, </w:t>
      </w:r>
      <w:proofErr w:type="spellStart"/>
      <w:r w:rsidRPr="005B62DE">
        <w:rPr>
          <w:rFonts w:ascii="Book Antiqua" w:hAnsi="Book Antiqua" w:cs="Times New Roman"/>
          <w:sz w:val="24"/>
          <w:szCs w:val="24"/>
        </w:rPr>
        <w:t>Omata</w:t>
      </w:r>
      <w:proofErr w:type="spellEnd"/>
      <w:r w:rsidRPr="005B62DE">
        <w:rPr>
          <w:rFonts w:ascii="Book Antiqua" w:hAnsi="Book Antiqua" w:cs="Times New Roman"/>
          <w:sz w:val="24"/>
          <w:szCs w:val="24"/>
        </w:rPr>
        <w:t xml:space="preserve"> M, Koike K. Radiofrequency ablation for hepatocellular carcinoma: 10-year outcome and prognostic factors. </w:t>
      </w:r>
      <w:r w:rsidRPr="005B62DE">
        <w:rPr>
          <w:rFonts w:ascii="Book Antiqua" w:hAnsi="Book Antiqua" w:cs="Times New Roman"/>
          <w:i/>
          <w:sz w:val="24"/>
          <w:szCs w:val="24"/>
        </w:rPr>
        <w:t>Am J Gastroenterol</w:t>
      </w:r>
      <w:r w:rsidRPr="005B62DE">
        <w:rPr>
          <w:rFonts w:ascii="Book Antiqua" w:hAnsi="Book Antiqua" w:cs="Times New Roman"/>
          <w:sz w:val="24"/>
          <w:szCs w:val="24"/>
        </w:rPr>
        <w:t xml:space="preserve"> 2012; </w:t>
      </w:r>
      <w:r w:rsidRPr="005B62DE">
        <w:rPr>
          <w:rFonts w:ascii="Book Antiqua" w:hAnsi="Book Antiqua" w:cs="Times New Roman"/>
          <w:b/>
          <w:sz w:val="24"/>
          <w:szCs w:val="24"/>
        </w:rPr>
        <w:t>107</w:t>
      </w:r>
      <w:r w:rsidRPr="005B62DE">
        <w:rPr>
          <w:rFonts w:ascii="Book Antiqua" w:hAnsi="Book Antiqua" w:cs="Times New Roman"/>
          <w:sz w:val="24"/>
          <w:szCs w:val="24"/>
        </w:rPr>
        <w:t>: 569-77; quiz 578 [PMID: 22158026 DOI: 10.1038/ajg.2011.425]</w:t>
      </w:r>
    </w:p>
    <w:p w14:paraId="701277F9" w14:textId="549452A1"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6</w:t>
      </w:r>
      <w:r w:rsidR="00F67991">
        <w:rPr>
          <w:rFonts w:ascii="Book Antiqua" w:hAnsi="Book Antiqua" w:cs="Times New Roman"/>
          <w:sz w:val="24"/>
          <w:szCs w:val="24"/>
        </w:rPr>
        <w:t>8</w:t>
      </w:r>
      <w:r w:rsidRPr="005B62DE">
        <w:rPr>
          <w:rFonts w:ascii="Book Antiqua" w:hAnsi="Book Antiqua" w:cs="Times New Roman"/>
          <w:sz w:val="24"/>
          <w:szCs w:val="24"/>
        </w:rPr>
        <w:t xml:space="preserve"> </w:t>
      </w:r>
      <w:r w:rsidRPr="005B62DE">
        <w:rPr>
          <w:rFonts w:ascii="Book Antiqua" w:hAnsi="Book Antiqua" w:cs="Times New Roman"/>
          <w:b/>
          <w:sz w:val="24"/>
          <w:szCs w:val="24"/>
        </w:rPr>
        <w:t>Bachmann R</w:t>
      </w:r>
      <w:r w:rsidRPr="005B62DE">
        <w:rPr>
          <w:rFonts w:ascii="Book Antiqua" w:hAnsi="Book Antiqua" w:cs="Times New Roman"/>
          <w:sz w:val="24"/>
          <w:szCs w:val="24"/>
        </w:rPr>
        <w:t xml:space="preserve">, </w:t>
      </w:r>
      <w:proofErr w:type="spellStart"/>
      <w:r w:rsidRPr="005B62DE">
        <w:rPr>
          <w:rFonts w:ascii="Book Antiqua" w:hAnsi="Book Antiqua" w:cs="Times New Roman"/>
          <w:sz w:val="24"/>
          <w:szCs w:val="24"/>
        </w:rPr>
        <w:t>Genin</w:t>
      </w:r>
      <w:proofErr w:type="spellEnd"/>
      <w:r w:rsidRPr="005B62DE">
        <w:rPr>
          <w:rFonts w:ascii="Book Antiqua" w:hAnsi="Book Antiqua" w:cs="Times New Roman"/>
          <w:sz w:val="24"/>
          <w:szCs w:val="24"/>
        </w:rPr>
        <w:t xml:space="preserve"> B, </w:t>
      </w:r>
      <w:proofErr w:type="spellStart"/>
      <w:r w:rsidRPr="005B62DE">
        <w:rPr>
          <w:rFonts w:ascii="Book Antiqua" w:hAnsi="Book Antiqua" w:cs="Times New Roman"/>
          <w:sz w:val="24"/>
          <w:szCs w:val="24"/>
        </w:rPr>
        <w:t>Bugmann</w:t>
      </w:r>
      <w:proofErr w:type="spellEnd"/>
      <w:r w:rsidRPr="005B62DE">
        <w:rPr>
          <w:rFonts w:ascii="Book Antiqua" w:hAnsi="Book Antiqua" w:cs="Times New Roman"/>
          <w:sz w:val="24"/>
          <w:szCs w:val="24"/>
        </w:rPr>
        <w:t xml:space="preserve"> P, Belli D, </w:t>
      </w:r>
      <w:proofErr w:type="spellStart"/>
      <w:r w:rsidRPr="005B62DE">
        <w:rPr>
          <w:rFonts w:ascii="Book Antiqua" w:hAnsi="Book Antiqua" w:cs="Times New Roman"/>
          <w:sz w:val="24"/>
          <w:szCs w:val="24"/>
        </w:rPr>
        <w:t>Hanquinet</w:t>
      </w:r>
      <w:proofErr w:type="spellEnd"/>
      <w:r w:rsidRPr="005B62DE">
        <w:rPr>
          <w:rFonts w:ascii="Book Antiqua" w:hAnsi="Book Antiqua" w:cs="Times New Roman"/>
          <w:sz w:val="24"/>
          <w:szCs w:val="24"/>
        </w:rPr>
        <w:t xml:space="preserve"> S, </w:t>
      </w:r>
      <w:proofErr w:type="spellStart"/>
      <w:r w:rsidRPr="005B62DE">
        <w:rPr>
          <w:rFonts w:ascii="Book Antiqua" w:hAnsi="Book Antiqua" w:cs="Times New Roman"/>
          <w:sz w:val="24"/>
          <w:szCs w:val="24"/>
        </w:rPr>
        <w:t>Liniger</w:t>
      </w:r>
      <w:proofErr w:type="spellEnd"/>
      <w:r w:rsidRPr="005B62DE">
        <w:rPr>
          <w:rFonts w:ascii="Book Antiqua" w:hAnsi="Book Antiqua" w:cs="Times New Roman"/>
          <w:sz w:val="24"/>
          <w:szCs w:val="24"/>
        </w:rPr>
        <w:t xml:space="preserve"> P, Le </w:t>
      </w:r>
      <w:proofErr w:type="spellStart"/>
      <w:r w:rsidRPr="005B62DE">
        <w:rPr>
          <w:rFonts w:ascii="Book Antiqua" w:hAnsi="Book Antiqua" w:cs="Times New Roman"/>
          <w:sz w:val="24"/>
          <w:szCs w:val="24"/>
        </w:rPr>
        <w:t>Coultre</w:t>
      </w:r>
      <w:proofErr w:type="spellEnd"/>
      <w:r w:rsidRPr="005B62DE">
        <w:rPr>
          <w:rFonts w:ascii="Book Antiqua" w:hAnsi="Book Antiqua" w:cs="Times New Roman"/>
          <w:sz w:val="24"/>
          <w:szCs w:val="24"/>
        </w:rPr>
        <w:t xml:space="preserve"> C. Selective hepatic artery ligation for hepatic </w:t>
      </w:r>
      <w:proofErr w:type="spellStart"/>
      <w:r w:rsidRPr="005B62DE">
        <w:rPr>
          <w:rFonts w:ascii="Book Antiqua" w:hAnsi="Book Antiqua" w:cs="Times New Roman"/>
          <w:sz w:val="24"/>
          <w:szCs w:val="24"/>
        </w:rPr>
        <w:t>haemangioendothelioma</w:t>
      </w:r>
      <w:proofErr w:type="spellEnd"/>
      <w:r w:rsidRPr="005B62DE">
        <w:rPr>
          <w:rFonts w:ascii="Book Antiqua" w:hAnsi="Book Antiqua" w:cs="Times New Roman"/>
          <w:sz w:val="24"/>
          <w:szCs w:val="24"/>
        </w:rPr>
        <w:t xml:space="preserve">: case report and review of the literature. </w:t>
      </w:r>
      <w:proofErr w:type="spellStart"/>
      <w:r w:rsidRPr="005B62DE">
        <w:rPr>
          <w:rFonts w:ascii="Book Antiqua" w:hAnsi="Book Antiqua" w:cs="Times New Roman"/>
          <w:i/>
          <w:sz w:val="24"/>
          <w:szCs w:val="24"/>
        </w:rPr>
        <w:t>Eur</w:t>
      </w:r>
      <w:proofErr w:type="spellEnd"/>
      <w:r w:rsidRPr="005B62DE">
        <w:rPr>
          <w:rFonts w:ascii="Book Antiqua" w:hAnsi="Book Antiqua" w:cs="Times New Roman"/>
          <w:i/>
          <w:sz w:val="24"/>
          <w:szCs w:val="24"/>
        </w:rPr>
        <w:t xml:space="preserve"> J </w:t>
      </w:r>
      <w:proofErr w:type="spellStart"/>
      <w:r w:rsidRPr="005B62DE">
        <w:rPr>
          <w:rFonts w:ascii="Book Antiqua" w:hAnsi="Book Antiqua" w:cs="Times New Roman"/>
          <w:i/>
          <w:sz w:val="24"/>
          <w:szCs w:val="24"/>
        </w:rPr>
        <w:t>Pediatr</w:t>
      </w:r>
      <w:proofErr w:type="spellEnd"/>
      <w:r w:rsidRPr="005B62DE">
        <w:rPr>
          <w:rFonts w:ascii="Book Antiqua" w:hAnsi="Book Antiqua" w:cs="Times New Roman"/>
          <w:i/>
          <w:sz w:val="24"/>
          <w:szCs w:val="24"/>
        </w:rPr>
        <w:t xml:space="preserve"> </w:t>
      </w:r>
      <w:proofErr w:type="spellStart"/>
      <w:r w:rsidRPr="005B62DE">
        <w:rPr>
          <w:rFonts w:ascii="Book Antiqua" w:hAnsi="Book Antiqua" w:cs="Times New Roman"/>
          <w:i/>
          <w:sz w:val="24"/>
          <w:szCs w:val="24"/>
        </w:rPr>
        <w:t>Surg</w:t>
      </w:r>
      <w:proofErr w:type="spellEnd"/>
      <w:r w:rsidRPr="005B62DE">
        <w:rPr>
          <w:rFonts w:ascii="Book Antiqua" w:hAnsi="Book Antiqua" w:cs="Times New Roman"/>
          <w:sz w:val="24"/>
          <w:szCs w:val="24"/>
        </w:rPr>
        <w:t xml:space="preserve"> 2003; </w:t>
      </w:r>
      <w:r w:rsidRPr="005B62DE">
        <w:rPr>
          <w:rFonts w:ascii="Book Antiqua" w:hAnsi="Book Antiqua" w:cs="Times New Roman"/>
          <w:b/>
          <w:sz w:val="24"/>
          <w:szCs w:val="24"/>
        </w:rPr>
        <w:t>13</w:t>
      </w:r>
      <w:r w:rsidRPr="005B62DE">
        <w:rPr>
          <w:rFonts w:ascii="Book Antiqua" w:hAnsi="Book Antiqua" w:cs="Times New Roman"/>
          <w:sz w:val="24"/>
          <w:szCs w:val="24"/>
        </w:rPr>
        <w:t>: 280-284 [PMID: 13680501 DOI: 10.1055/s-2003-42245]</w:t>
      </w:r>
    </w:p>
    <w:p w14:paraId="0F916F7D" w14:textId="4AA3E5E7" w:rsidR="005B62DE" w:rsidRPr="005B62DE" w:rsidRDefault="00F67991" w:rsidP="005B62DE">
      <w:pPr>
        <w:spacing w:after="0" w:line="360" w:lineRule="auto"/>
        <w:jc w:val="both"/>
        <w:rPr>
          <w:rFonts w:ascii="Book Antiqua" w:hAnsi="Book Antiqua" w:cs="Times New Roman"/>
          <w:sz w:val="24"/>
          <w:szCs w:val="24"/>
        </w:rPr>
      </w:pPr>
      <w:r>
        <w:rPr>
          <w:rFonts w:ascii="Book Antiqua" w:hAnsi="Book Antiqua" w:cs="Times New Roman"/>
          <w:sz w:val="24"/>
          <w:szCs w:val="24"/>
        </w:rPr>
        <w:t>69</w:t>
      </w:r>
      <w:r w:rsidR="005B62DE" w:rsidRPr="005B62DE">
        <w:rPr>
          <w:rFonts w:ascii="Book Antiqua" w:hAnsi="Book Antiqua" w:cs="Times New Roman"/>
          <w:sz w:val="24"/>
          <w:szCs w:val="24"/>
        </w:rPr>
        <w:t xml:space="preserve"> </w:t>
      </w:r>
      <w:r w:rsidR="005B62DE" w:rsidRPr="005B62DE">
        <w:rPr>
          <w:rFonts w:ascii="Book Antiqua" w:hAnsi="Book Antiqua" w:cs="Times New Roman"/>
          <w:b/>
          <w:sz w:val="24"/>
          <w:szCs w:val="24"/>
        </w:rPr>
        <w:t>Rodriguez JA</w:t>
      </w:r>
      <w:r w:rsidR="005B62DE" w:rsidRPr="005B62DE">
        <w:rPr>
          <w:rFonts w:ascii="Book Antiqua" w:hAnsi="Book Antiqua" w:cs="Times New Roman"/>
          <w:sz w:val="24"/>
          <w:szCs w:val="24"/>
        </w:rPr>
        <w:t xml:space="preserve">, Becker NS, </w:t>
      </w:r>
      <w:proofErr w:type="spellStart"/>
      <w:r w:rsidR="005B62DE" w:rsidRPr="005B62DE">
        <w:rPr>
          <w:rFonts w:ascii="Book Antiqua" w:hAnsi="Book Antiqua" w:cs="Times New Roman"/>
          <w:sz w:val="24"/>
          <w:szCs w:val="24"/>
        </w:rPr>
        <w:t>O'Mahony</w:t>
      </w:r>
      <w:proofErr w:type="spellEnd"/>
      <w:r w:rsidR="005B62DE" w:rsidRPr="005B62DE">
        <w:rPr>
          <w:rFonts w:ascii="Book Antiqua" w:hAnsi="Book Antiqua" w:cs="Times New Roman"/>
          <w:sz w:val="24"/>
          <w:szCs w:val="24"/>
        </w:rPr>
        <w:t xml:space="preserve"> CA, Goss JA, </w:t>
      </w:r>
      <w:proofErr w:type="spellStart"/>
      <w:r w:rsidR="005B62DE" w:rsidRPr="005B62DE">
        <w:rPr>
          <w:rFonts w:ascii="Book Antiqua" w:hAnsi="Book Antiqua" w:cs="Times New Roman"/>
          <w:sz w:val="24"/>
          <w:szCs w:val="24"/>
        </w:rPr>
        <w:t>Aloia</w:t>
      </w:r>
      <w:proofErr w:type="spellEnd"/>
      <w:r w:rsidR="005B62DE" w:rsidRPr="005B62DE">
        <w:rPr>
          <w:rFonts w:ascii="Book Antiqua" w:hAnsi="Book Antiqua" w:cs="Times New Roman"/>
          <w:sz w:val="24"/>
          <w:szCs w:val="24"/>
        </w:rPr>
        <w:t xml:space="preserve"> TA. Long-term outcomes following liver transplantation for hepatic hemangioendothelioma: the UNOS experience from 1987 to 2005. </w:t>
      </w:r>
      <w:r w:rsidR="005B62DE" w:rsidRPr="005B62DE">
        <w:rPr>
          <w:rFonts w:ascii="Book Antiqua" w:hAnsi="Book Antiqua" w:cs="Times New Roman"/>
          <w:i/>
          <w:sz w:val="24"/>
          <w:szCs w:val="24"/>
        </w:rPr>
        <w:t xml:space="preserve">J </w:t>
      </w:r>
      <w:proofErr w:type="spellStart"/>
      <w:r w:rsidR="005B62DE" w:rsidRPr="005B62DE">
        <w:rPr>
          <w:rFonts w:ascii="Book Antiqua" w:hAnsi="Book Antiqua" w:cs="Times New Roman"/>
          <w:i/>
          <w:sz w:val="24"/>
          <w:szCs w:val="24"/>
        </w:rPr>
        <w:t>Gastrointest</w:t>
      </w:r>
      <w:proofErr w:type="spellEnd"/>
      <w:r w:rsidR="005B62DE" w:rsidRPr="005B62DE">
        <w:rPr>
          <w:rFonts w:ascii="Book Antiqua" w:hAnsi="Book Antiqua" w:cs="Times New Roman"/>
          <w:i/>
          <w:sz w:val="24"/>
          <w:szCs w:val="24"/>
        </w:rPr>
        <w:t xml:space="preserve"> </w:t>
      </w:r>
      <w:proofErr w:type="spellStart"/>
      <w:r w:rsidR="005B62DE" w:rsidRPr="005B62DE">
        <w:rPr>
          <w:rFonts w:ascii="Book Antiqua" w:hAnsi="Book Antiqua" w:cs="Times New Roman"/>
          <w:i/>
          <w:sz w:val="24"/>
          <w:szCs w:val="24"/>
        </w:rPr>
        <w:t>Surg</w:t>
      </w:r>
      <w:proofErr w:type="spellEnd"/>
      <w:r w:rsidR="005B62DE" w:rsidRPr="005B62DE">
        <w:rPr>
          <w:rFonts w:ascii="Book Antiqua" w:hAnsi="Book Antiqua" w:cs="Times New Roman"/>
          <w:sz w:val="24"/>
          <w:szCs w:val="24"/>
        </w:rPr>
        <w:t xml:space="preserve"> 2008; </w:t>
      </w:r>
      <w:r w:rsidR="005B62DE" w:rsidRPr="005B62DE">
        <w:rPr>
          <w:rFonts w:ascii="Book Antiqua" w:hAnsi="Book Antiqua" w:cs="Times New Roman"/>
          <w:b/>
          <w:sz w:val="24"/>
          <w:szCs w:val="24"/>
        </w:rPr>
        <w:t>12</w:t>
      </w:r>
      <w:r w:rsidR="005B62DE" w:rsidRPr="005B62DE">
        <w:rPr>
          <w:rFonts w:ascii="Book Antiqua" w:hAnsi="Book Antiqua" w:cs="Times New Roman"/>
          <w:sz w:val="24"/>
          <w:szCs w:val="24"/>
        </w:rPr>
        <w:t>: 110-116 [PMID: 17710508 DOI: 10.1007/s11605-007-0247-3]</w:t>
      </w:r>
    </w:p>
    <w:p w14:paraId="596ED4C4" w14:textId="7FD1699D"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lastRenderedPageBreak/>
        <w:t>7</w:t>
      </w:r>
      <w:r w:rsidR="00F67991">
        <w:rPr>
          <w:rFonts w:ascii="Book Antiqua" w:hAnsi="Book Antiqua" w:cs="Times New Roman"/>
          <w:sz w:val="24"/>
          <w:szCs w:val="24"/>
        </w:rPr>
        <w:t>0</w:t>
      </w:r>
      <w:r w:rsidRPr="005B62DE">
        <w:rPr>
          <w:rFonts w:ascii="Book Antiqua" w:hAnsi="Book Antiqua" w:cs="Times New Roman"/>
          <w:sz w:val="24"/>
          <w:szCs w:val="24"/>
        </w:rPr>
        <w:t xml:space="preserve"> </w:t>
      </w:r>
      <w:r w:rsidRPr="005B62DE">
        <w:rPr>
          <w:rFonts w:ascii="Book Antiqua" w:hAnsi="Book Antiqua" w:cs="Times New Roman"/>
          <w:b/>
          <w:sz w:val="24"/>
          <w:szCs w:val="24"/>
        </w:rPr>
        <w:t>Jung DH</w:t>
      </w:r>
      <w:r w:rsidRPr="005B62DE">
        <w:rPr>
          <w:rFonts w:ascii="Book Antiqua" w:hAnsi="Book Antiqua" w:cs="Times New Roman"/>
          <w:sz w:val="24"/>
          <w:szCs w:val="24"/>
        </w:rPr>
        <w:t xml:space="preserve">, Hwang S, Hong SM, Kim KH, Lee YJ, </w:t>
      </w:r>
      <w:proofErr w:type="spellStart"/>
      <w:r w:rsidRPr="005B62DE">
        <w:rPr>
          <w:rFonts w:ascii="Book Antiqua" w:hAnsi="Book Antiqua" w:cs="Times New Roman"/>
          <w:sz w:val="24"/>
          <w:szCs w:val="24"/>
        </w:rPr>
        <w:t>Ahn</w:t>
      </w:r>
      <w:proofErr w:type="spellEnd"/>
      <w:r w:rsidRPr="005B62DE">
        <w:rPr>
          <w:rFonts w:ascii="Book Antiqua" w:hAnsi="Book Antiqua" w:cs="Times New Roman"/>
          <w:sz w:val="24"/>
          <w:szCs w:val="24"/>
        </w:rPr>
        <w:t xml:space="preserve"> CS, Moon DB, Ha TY, Song GW, Park GC, Yu E, Lee SG. Clinicopathological Features and Prognosis of Hepatic Epithelioid Hemangioendothelioma After Liver Resection and Transplantation. </w:t>
      </w:r>
      <w:r w:rsidRPr="005B62DE">
        <w:rPr>
          <w:rFonts w:ascii="Book Antiqua" w:hAnsi="Book Antiqua" w:cs="Times New Roman"/>
          <w:i/>
          <w:sz w:val="24"/>
          <w:szCs w:val="24"/>
        </w:rPr>
        <w:t>Ann Transplant</w:t>
      </w:r>
      <w:r w:rsidRPr="005B62DE">
        <w:rPr>
          <w:rFonts w:ascii="Book Antiqua" w:hAnsi="Book Antiqua" w:cs="Times New Roman"/>
          <w:sz w:val="24"/>
          <w:szCs w:val="24"/>
        </w:rPr>
        <w:t xml:space="preserve"> 2016; </w:t>
      </w:r>
      <w:r w:rsidRPr="005B62DE">
        <w:rPr>
          <w:rFonts w:ascii="Book Antiqua" w:hAnsi="Book Antiqua" w:cs="Times New Roman"/>
          <w:b/>
          <w:sz w:val="24"/>
          <w:szCs w:val="24"/>
        </w:rPr>
        <w:t>21</w:t>
      </w:r>
      <w:r w:rsidRPr="005B62DE">
        <w:rPr>
          <w:rFonts w:ascii="Book Antiqua" w:hAnsi="Book Antiqua" w:cs="Times New Roman"/>
          <w:sz w:val="24"/>
          <w:szCs w:val="24"/>
        </w:rPr>
        <w:t>: 784-790 [PMID: 28031549 DOI: 10.12659/AOT.901172]</w:t>
      </w:r>
    </w:p>
    <w:p w14:paraId="0BE5528D" w14:textId="3218BD8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7</w:t>
      </w:r>
      <w:r w:rsidR="00F67991">
        <w:rPr>
          <w:rFonts w:ascii="Book Antiqua" w:hAnsi="Book Antiqua" w:cs="Times New Roman"/>
          <w:sz w:val="24"/>
          <w:szCs w:val="24"/>
        </w:rPr>
        <w:t>1</w:t>
      </w:r>
      <w:r w:rsidRPr="005B62DE">
        <w:rPr>
          <w:rFonts w:ascii="Book Antiqua" w:hAnsi="Book Antiqua" w:cs="Times New Roman"/>
          <w:sz w:val="24"/>
          <w:szCs w:val="24"/>
        </w:rPr>
        <w:t xml:space="preserve"> </w:t>
      </w:r>
      <w:proofErr w:type="spellStart"/>
      <w:r w:rsidRPr="005B62DE">
        <w:rPr>
          <w:rFonts w:ascii="Book Antiqua" w:hAnsi="Book Antiqua" w:cs="Times New Roman"/>
          <w:b/>
          <w:sz w:val="24"/>
          <w:szCs w:val="24"/>
        </w:rPr>
        <w:t>Abdoh</w:t>
      </w:r>
      <w:proofErr w:type="spellEnd"/>
      <w:r w:rsidRPr="005B62DE">
        <w:rPr>
          <w:rFonts w:ascii="Book Antiqua" w:hAnsi="Book Antiqua" w:cs="Times New Roman"/>
          <w:b/>
          <w:sz w:val="24"/>
          <w:szCs w:val="24"/>
        </w:rPr>
        <w:t xml:space="preserve"> QA</w:t>
      </w:r>
      <w:r w:rsidRPr="005B62DE">
        <w:rPr>
          <w:rFonts w:ascii="Book Antiqua" w:hAnsi="Book Antiqua" w:cs="Times New Roman"/>
          <w:sz w:val="24"/>
          <w:szCs w:val="24"/>
        </w:rPr>
        <w:t xml:space="preserve">, </w:t>
      </w:r>
      <w:proofErr w:type="spellStart"/>
      <w:r w:rsidRPr="005B62DE">
        <w:rPr>
          <w:rFonts w:ascii="Book Antiqua" w:hAnsi="Book Antiqua" w:cs="Times New Roman"/>
          <w:sz w:val="24"/>
          <w:szCs w:val="24"/>
        </w:rPr>
        <w:t>Alnajjar</w:t>
      </w:r>
      <w:proofErr w:type="spellEnd"/>
      <w:r w:rsidRPr="005B62DE">
        <w:rPr>
          <w:rFonts w:ascii="Book Antiqua" w:hAnsi="Book Antiqua" w:cs="Times New Roman"/>
          <w:sz w:val="24"/>
          <w:szCs w:val="24"/>
        </w:rPr>
        <w:t xml:space="preserve"> AM, </w:t>
      </w:r>
      <w:proofErr w:type="spellStart"/>
      <w:r w:rsidRPr="005B62DE">
        <w:rPr>
          <w:rFonts w:ascii="Book Antiqua" w:hAnsi="Book Antiqua" w:cs="Times New Roman"/>
          <w:sz w:val="24"/>
          <w:szCs w:val="24"/>
        </w:rPr>
        <w:t>Abaalkhail</w:t>
      </w:r>
      <w:proofErr w:type="spellEnd"/>
      <w:r w:rsidRPr="005B62DE">
        <w:rPr>
          <w:rFonts w:ascii="Book Antiqua" w:hAnsi="Book Antiqua" w:cs="Times New Roman"/>
          <w:sz w:val="24"/>
          <w:szCs w:val="24"/>
        </w:rPr>
        <w:t xml:space="preserve"> FA, Al </w:t>
      </w:r>
      <w:proofErr w:type="spellStart"/>
      <w:r w:rsidRPr="005B62DE">
        <w:rPr>
          <w:rFonts w:ascii="Book Antiqua" w:hAnsi="Book Antiqua" w:cs="Times New Roman"/>
          <w:sz w:val="24"/>
          <w:szCs w:val="24"/>
        </w:rPr>
        <w:t>Sebayel</w:t>
      </w:r>
      <w:proofErr w:type="spellEnd"/>
      <w:r w:rsidRPr="005B62DE">
        <w:rPr>
          <w:rFonts w:ascii="Book Antiqua" w:hAnsi="Book Antiqua" w:cs="Times New Roman"/>
          <w:sz w:val="24"/>
          <w:szCs w:val="24"/>
        </w:rPr>
        <w:t xml:space="preserve"> M, Al-</w:t>
      </w:r>
      <w:proofErr w:type="spellStart"/>
      <w:r w:rsidRPr="005B62DE">
        <w:rPr>
          <w:rFonts w:ascii="Book Antiqua" w:hAnsi="Book Antiqua" w:cs="Times New Roman"/>
          <w:sz w:val="24"/>
          <w:szCs w:val="24"/>
        </w:rPr>
        <w:t>Hussaini</w:t>
      </w:r>
      <w:proofErr w:type="spellEnd"/>
      <w:r w:rsidRPr="005B62DE">
        <w:rPr>
          <w:rFonts w:ascii="Book Antiqua" w:hAnsi="Book Antiqua" w:cs="Times New Roman"/>
          <w:sz w:val="24"/>
          <w:szCs w:val="24"/>
        </w:rPr>
        <w:t xml:space="preserve"> HF, Al-</w:t>
      </w:r>
      <w:proofErr w:type="spellStart"/>
      <w:r w:rsidRPr="005B62DE">
        <w:rPr>
          <w:rFonts w:ascii="Book Antiqua" w:hAnsi="Book Antiqua" w:cs="Times New Roman"/>
          <w:sz w:val="24"/>
          <w:szCs w:val="24"/>
        </w:rPr>
        <w:t>Hamoudi</w:t>
      </w:r>
      <w:proofErr w:type="spellEnd"/>
      <w:r w:rsidRPr="005B62DE">
        <w:rPr>
          <w:rFonts w:ascii="Book Antiqua" w:hAnsi="Book Antiqua" w:cs="Times New Roman"/>
          <w:sz w:val="24"/>
          <w:szCs w:val="24"/>
        </w:rPr>
        <w:t xml:space="preserve"> WK, Helmy H, </w:t>
      </w:r>
      <w:proofErr w:type="spellStart"/>
      <w:r w:rsidRPr="005B62DE">
        <w:rPr>
          <w:rFonts w:ascii="Book Antiqua" w:hAnsi="Book Antiqua" w:cs="Times New Roman"/>
          <w:sz w:val="24"/>
          <w:szCs w:val="24"/>
        </w:rPr>
        <w:t>Almansour</w:t>
      </w:r>
      <w:proofErr w:type="spellEnd"/>
      <w:r w:rsidRPr="005B62DE">
        <w:rPr>
          <w:rFonts w:ascii="Book Antiqua" w:hAnsi="Book Antiqua" w:cs="Times New Roman"/>
          <w:sz w:val="24"/>
          <w:szCs w:val="24"/>
        </w:rPr>
        <w:t xml:space="preserve"> M, </w:t>
      </w:r>
      <w:proofErr w:type="spellStart"/>
      <w:r w:rsidRPr="005B62DE">
        <w:rPr>
          <w:rFonts w:ascii="Book Antiqua" w:hAnsi="Book Antiqua" w:cs="Times New Roman"/>
          <w:sz w:val="24"/>
          <w:szCs w:val="24"/>
        </w:rPr>
        <w:t>Elsiesy</w:t>
      </w:r>
      <w:proofErr w:type="spellEnd"/>
      <w:r w:rsidRPr="005B62DE">
        <w:rPr>
          <w:rFonts w:ascii="Book Antiqua" w:hAnsi="Book Antiqua" w:cs="Times New Roman"/>
          <w:sz w:val="24"/>
          <w:szCs w:val="24"/>
        </w:rPr>
        <w:t xml:space="preserve"> HA. Aggressive Recurrence of Primary Hepatic Epithelioid </w:t>
      </w:r>
      <w:proofErr w:type="spellStart"/>
      <w:r w:rsidRPr="005B62DE">
        <w:rPr>
          <w:rFonts w:ascii="Book Antiqua" w:hAnsi="Book Antiqua" w:cs="Times New Roman"/>
          <w:sz w:val="24"/>
          <w:szCs w:val="24"/>
        </w:rPr>
        <w:t>Haemangioendothelioma</w:t>
      </w:r>
      <w:proofErr w:type="spellEnd"/>
      <w:r w:rsidRPr="005B62DE">
        <w:rPr>
          <w:rFonts w:ascii="Book Antiqua" w:hAnsi="Book Antiqua" w:cs="Times New Roman"/>
          <w:sz w:val="24"/>
          <w:szCs w:val="24"/>
        </w:rPr>
        <w:t xml:space="preserve"> after Liver Transplantation. </w:t>
      </w:r>
      <w:r w:rsidRPr="005B62DE">
        <w:rPr>
          <w:rFonts w:ascii="Book Antiqua" w:hAnsi="Book Antiqua" w:cs="Times New Roman"/>
          <w:i/>
          <w:sz w:val="24"/>
          <w:szCs w:val="24"/>
        </w:rPr>
        <w:t xml:space="preserve">Can J Gastroenterol </w:t>
      </w:r>
      <w:proofErr w:type="spellStart"/>
      <w:r w:rsidRPr="005B62DE">
        <w:rPr>
          <w:rFonts w:ascii="Book Antiqua" w:hAnsi="Book Antiqua" w:cs="Times New Roman"/>
          <w:i/>
          <w:sz w:val="24"/>
          <w:szCs w:val="24"/>
        </w:rPr>
        <w:t>Hepatol</w:t>
      </w:r>
      <w:proofErr w:type="spellEnd"/>
      <w:r w:rsidRPr="005B62DE">
        <w:rPr>
          <w:rFonts w:ascii="Book Antiqua" w:hAnsi="Book Antiqua" w:cs="Times New Roman"/>
          <w:sz w:val="24"/>
          <w:szCs w:val="24"/>
        </w:rPr>
        <w:t xml:space="preserve"> 2016; </w:t>
      </w:r>
      <w:r w:rsidRPr="005B62DE">
        <w:rPr>
          <w:rFonts w:ascii="Book Antiqua" w:hAnsi="Book Antiqua" w:cs="Times New Roman"/>
          <w:b/>
          <w:sz w:val="24"/>
          <w:szCs w:val="24"/>
        </w:rPr>
        <w:t>2016</w:t>
      </w:r>
      <w:r w:rsidRPr="005B62DE">
        <w:rPr>
          <w:rFonts w:ascii="Book Antiqua" w:hAnsi="Book Antiqua" w:cs="Times New Roman"/>
          <w:sz w:val="24"/>
          <w:szCs w:val="24"/>
        </w:rPr>
        <w:t>: 6135297 [PMID: 27446853 DOI: 10.1155/2016/6135297]</w:t>
      </w:r>
    </w:p>
    <w:p w14:paraId="779C9B8C" w14:textId="7BD5709F"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7</w:t>
      </w:r>
      <w:r w:rsidR="00F67991">
        <w:rPr>
          <w:rFonts w:ascii="Book Antiqua" w:hAnsi="Book Antiqua" w:cs="Times New Roman"/>
          <w:sz w:val="24"/>
          <w:szCs w:val="24"/>
        </w:rPr>
        <w:t>2</w:t>
      </w:r>
      <w:r w:rsidRPr="005B62DE">
        <w:rPr>
          <w:rFonts w:ascii="Book Antiqua" w:hAnsi="Book Antiqua" w:cs="Times New Roman"/>
          <w:sz w:val="24"/>
          <w:szCs w:val="24"/>
        </w:rPr>
        <w:t xml:space="preserve"> </w:t>
      </w:r>
      <w:r w:rsidRPr="005B62DE">
        <w:rPr>
          <w:rFonts w:ascii="Book Antiqua" w:hAnsi="Book Antiqua" w:cs="Times New Roman"/>
          <w:b/>
          <w:sz w:val="24"/>
          <w:szCs w:val="24"/>
        </w:rPr>
        <w:t>Lai Q</w:t>
      </w:r>
      <w:r w:rsidRPr="005B62DE">
        <w:rPr>
          <w:rFonts w:ascii="Book Antiqua" w:hAnsi="Book Antiqua" w:cs="Times New Roman"/>
          <w:sz w:val="24"/>
          <w:szCs w:val="24"/>
        </w:rPr>
        <w:t xml:space="preserve">, </w:t>
      </w:r>
      <w:proofErr w:type="spellStart"/>
      <w:r w:rsidRPr="005B62DE">
        <w:rPr>
          <w:rFonts w:ascii="Book Antiqua" w:hAnsi="Book Antiqua" w:cs="Times New Roman"/>
          <w:sz w:val="24"/>
          <w:szCs w:val="24"/>
        </w:rPr>
        <w:t>Feys</w:t>
      </w:r>
      <w:proofErr w:type="spellEnd"/>
      <w:r w:rsidRPr="005B62DE">
        <w:rPr>
          <w:rFonts w:ascii="Book Antiqua" w:hAnsi="Book Antiqua" w:cs="Times New Roman"/>
          <w:sz w:val="24"/>
          <w:szCs w:val="24"/>
        </w:rPr>
        <w:t xml:space="preserve"> E, </w:t>
      </w:r>
      <w:proofErr w:type="spellStart"/>
      <w:r w:rsidRPr="005B62DE">
        <w:rPr>
          <w:rFonts w:ascii="Book Antiqua" w:hAnsi="Book Antiqua" w:cs="Times New Roman"/>
          <w:sz w:val="24"/>
          <w:szCs w:val="24"/>
        </w:rPr>
        <w:t>Karam</w:t>
      </w:r>
      <w:proofErr w:type="spellEnd"/>
      <w:r w:rsidRPr="005B62DE">
        <w:rPr>
          <w:rFonts w:ascii="Book Antiqua" w:hAnsi="Book Antiqua" w:cs="Times New Roman"/>
          <w:sz w:val="24"/>
          <w:szCs w:val="24"/>
        </w:rPr>
        <w:t xml:space="preserve"> V, Adam R, </w:t>
      </w:r>
      <w:proofErr w:type="spellStart"/>
      <w:r w:rsidRPr="005B62DE">
        <w:rPr>
          <w:rFonts w:ascii="Book Antiqua" w:hAnsi="Book Antiqua" w:cs="Times New Roman"/>
          <w:sz w:val="24"/>
          <w:szCs w:val="24"/>
        </w:rPr>
        <w:t>Klempnauer</w:t>
      </w:r>
      <w:proofErr w:type="spellEnd"/>
      <w:r w:rsidRPr="005B62DE">
        <w:rPr>
          <w:rFonts w:ascii="Book Antiqua" w:hAnsi="Book Antiqua" w:cs="Times New Roman"/>
          <w:sz w:val="24"/>
          <w:szCs w:val="24"/>
        </w:rPr>
        <w:t xml:space="preserve"> J, </w:t>
      </w:r>
      <w:proofErr w:type="spellStart"/>
      <w:r w:rsidRPr="005B62DE">
        <w:rPr>
          <w:rFonts w:ascii="Book Antiqua" w:hAnsi="Book Antiqua" w:cs="Times New Roman"/>
          <w:sz w:val="24"/>
          <w:szCs w:val="24"/>
        </w:rPr>
        <w:t>Oliverius</w:t>
      </w:r>
      <w:proofErr w:type="spellEnd"/>
      <w:r w:rsidRPr="005B62DE">
        <w:rPr>
          <w:rFonts w:ascii="Book Antiqua" w:hAnsi="Book Antiqua" w:cs="Times New Roman"/>
          <w:sz w:val="24"/>
          <w:szCs w:val="24"/>
        </w:rPr>
        <w:t xml:space="preserve"> M, Mazzaferro V, </w:t>
      </w:r>
      <w:proofErr w:type="spellStart"/>
      <w:r w:rsidRPr="005B62DE">
        <w:rPr>
          <w:rFonts w:ascii="Book Antiqua" w:hAnsi="Book Antiqua" w:cs="Times New Roman"/>
          <w:sz w:val="24"/>
          <w:szCs w:val="24"/>
        </w:rPr>
        <w:t>Pascher</w:t>
      </w:r>
      <w:proofErr w:type="spellEnd"/>
      <w:r w:rsidRPr="005B62DE">
        <w:rPr>
          <w:rFonts w:ascii="Book Antiqua" w:hAnsi="Book Antiqua" w:cs="Times New Roman"/>
          <w:sz w:val="24"/>
          <w:szCs w:val="24"/>
        </w:rPr>
        <w:t xml:space="preserve"> A, </w:t>
      </w:r>
      <w:proofErr w:type="spellStart"/>
      <w:r w:rsidRPr="005B62DE">
        <w:rPr>
          <w:rFonts w:ascii="Book Antiqua" w:hAnsi="Book Antiqua" w:cs="Times New Roman"/>
          <w:sz w:val="24"/>
          <w:szCs w:val="24"/>
        </w:rPr>
        <w:t>Remiszewski</w:t>
      </w:r>
      <w:proofErr w:type="spellEnd"/>
      <w:r w:rsidRPr="005B62DE">
        <w:rPr>
          <w:rFonts w:ascii="Book Antiqua" w:hAnsi="Book Antiqua" w:cs="Times New Roman"/>
          <w:sz w:val="24"/>
          <w:szCs w:val="24"/>
        </w:rPr>
        <w:t xml:space="preserve"> P, </w:t>
      </w:r>
      <w:proofErr w:type="spellStart"/>
      <w:r w:rsidRPr="005B62DE">
        <w:rPr>
          <w:rFonts w:ascii="Book Antiqua" w:hAnsi="Book Antiqua" w:cs="Times New Roman"/>
          <w:sz w:val="24"/>
          <w:szCs w:val="24"/>
        </w:rPr>
        <w:t>Isoniemi</w:t>
      </w:r>
      <w:proofErr w:type="spellEnd"/>
      <w:r w:rsidRPr="005B62DE">
        <w:rPr>
          <w:rFonts w:ascii="Book Antiqua" w:hAnsi="Book Antiqua" w:cs="Times New Roman"/>
          <w:sz w:val="24"/>
          <w:szCs w:val="24"/>
        </w:rPr>
        <w:t xml:space="preserve"> H, </w:t>
      </w:r>
      <w:proofErr w:type="spellStart"/>
      <w:r w:rsidRPr="005B62DE">
        <w:rPr>
          <w:rFonts w:ascii="Book Antiqua" w:hAnsi="Book Antiqua" w:cs="Times New Roman"/>
          <w:sz w:val="24"/>
          <w:szCs w:val="24"/>
        </w:rPr>
        <w:t>Pirenne</w:t>
      </w:r>
      <w:proofErr w:type="spellEnd"/>
      <w:r w:rsidRPr="005B62DE">
        <w:rPr>
          <w:rFonts w:ascii="Book Antiqua" w:hAnsi="Book Antiqua" w:cs="Times New Roman"/>
          <w:sz w:val="24"/>
          <w:szCs w:val="24"/>
        </w:rPr>
        <w:t xml:space="preserve"> J, Foss A, </w:t>
      </w:r>
      <w:proofErr w:type="spellStart"/>
      <w:r w:rsidRPr="005B62DE">
        <w:rPr>
          <w:rFonts w:ascii="Book Antiqua" w:hAnsi="Book Antiqua" w:cs="Times New Roman"/>
          <w:sz w:val="24"/>
          <w:szCs w:val="24"/>
        </w:rPr>
        <w:t>Ericzon</w:t>
      </w:r>
      <w:proofErr w:type="spellEnd"/>
      <w:r w:rsidRPr="005B62DE">
        <w:rPr>
          <w:rFonts w:ascii="Book Antiqua" w:hAnsi="Book Antiqua" w:cs="Times New Roman"/>
          <w:sz w:val="24"/>
          <w:szCs w:val="24"/>
        </w:rPr>
        <w:t xml:space="preserve"> BG, Markovic S, </w:t>
      </w:r>
      <w:proofErr w:type="spellStart"/>
      <w:r w:rsidRPr="005B62DE">
        <w:rPr>
          <w:rFonts w:ascii="Book Antiqua" w:hAnsi="Book Antiqua" w:cs="Times New Roman"/>
          <w:sz w:val="24"/>
          <w:szCs w:val="24"/>
        </w:rPr>
        <w:t>Lerut</w:t>
      </w:r>
      <w:proofErr w:type="spellEnd"/>
      <w:r w:rsidRPr="005B62DE">
        <w:rPr>
          <w:rFonts w:ascii="Book Antiqua" w:hAnsi="Book Antiqua" w:cs="Times New Roman"/>
          <w:sz w:val="24"/>
          <w:szCs w:val="24"/>
        </w:rPr>
        <w:t xml:space="preserve"> JP; European Liver Intestine Transplant Association (ELITA). Hepatic Epithelioid Hemangioendothelioma and Adult Liver Transplantation: Proposal for a Prognostic Score Based on the Analysis of the ELTR-ELITA Registry. </w:t>
      </w:r>
      <w:r w:rsidRPr="005B62DE">
        <w:rPr>
          <w:rFonts w:ascii="Book Antiqua" w:hAnsi="Book Antiqua" w:cs="Times New Roman"/>
          <w:i/>
          <w:sz w:val="24"/>
          <w:szCs w:val="24"/>
        </w:rPr>
        <w:t>Transplantation</w:t>
      </w:r>
      <w:r w:rsidRPr="005B62DE">
        <w:rPr>
          <w:rFonts w:ascii="Book Antiqua" w:hAnsi="Book Antiqua" w:cs="Times New Roman"/>
          <w:sz w:val="24"/>
          <w:szCs w:val="24"/>
        </w:rPr>
        <w:t xml:space="preserve"> 2017; </w:t>
      </w:r>
      <w:r w:rsidRPr="005B62DE">
        <w:rPr>
          <w:rFonts w:ascii="Book Antiqua" w:hAnsi="Book Antiqua" w:cs="Times New Roman"/>
          <w:b/>
          <w:sz w:val="24"/>
          <w:szCs w:val="24"/>
        </w:rPr>
        <w:t>101</w:t>
      </w:r>
      <w:r w:rsidRPr="005B62DE">
        <w:rPr>
          <w:rFonts w:ascii="Book Antiqua" w:hAnsi="Book Antiqua" w:cs="Times New Roman"/>
          <w:sz w:val="24"/>
          <w:szCs w:val="24"/>
        </w:rPr>
        <w:t xml:space="preserve">: 555-564 [PMID: </w:t>
      </w:r>
      <w:bookmarkStart w:id="29" w:name="OLE_LINK340"/>
      <w:r w:rsidRPr="005B62DE">
        <w:rPr>
          <w:rFonts w:ascii="Book Antiqua" w:hAnsi="Book Antiqua" w:cs="Times New Roman"/>
          <w:sz w:val="24"/>
          <w:szCs w:val="24"/>
        </w:rPr>
        <w:t>28212256</w:t>
      </w:r>
      <w:bookmarkEnd w:id="29"/>
      <w:r w:rsidRPr="005B62DE">
        <w:rPr>
          <w:rFonts w:ascii="Book Antiqua" w:hAnsi="Book Antiqua" w:cs="Times New Roman"/>
          <w:sz w:val="24"/>
          <w:szCs w:val="24"/>
        </w:rPr>
        <w:t xml:space="preserve"> DOI: </w:t>
      </w:r>
      <w:r w:rsidR="002F68BB" w:rsidRPr="00486B77">
        <w:rPr>
          <w:rFonts w:ascii="Book Antiqua" w:hAnsi="Book Antiqua" w:cs="Times New Roman"/>
          <w:sz w:val="24"/>
          <w:szCs w:val="24"/>
        </w:rPr>
        <w:t>10.1097/TP.0000000000001603</w:t>
      </w:r>
      <w:r w:rsidRPr="005B62DE">
        <w:rPr>
          <w:rFonts w:ascii="Book Antiqua" w:hAnsi="Book Antiqua" w:cs="Times New Roman"/>
          <w:sz w:val="24"/>
          <w:szCs w:val="24"/>
        </w:rPr>
        <w:t>]</w:t>
      </w:r>
    </w:p>
    <w:p w14:paraId="4E085021" w14:textId="4E711DBC"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7</w:t>
      </w:r>
      <w:r w:rsidR="00F67991">
        <w:rPr>
          <w:rFonts w:ascii="Book Antiqua" w:hAnsi="Book Antiqua" w:cs="Times New Roman"/>
          <w:sz w:val="24"/>
          <w:szCs w:val="24"/>
        </w:rPr>
        <w:t>3</w:t>
      </w:r>
      <w:r w:rsidRPr="005B62DE">
        <w:rPr>
          <w:rFonts w:ascii="Book Antiqua" w:hAnsi="Book Antiqua" w:cs="Times New Roman"/>
          <w:sz w:val="24"/>
          <w:szCs w:val="24"/>
        </w:rPr>
        <w:t xml:space="preserve"> </w:t>
      </w:r>
      <w:r w:rsidRPr="005B62DE">
        <w:rPr>
          <w:rFonts w:ascii="Book Antiqua" w:hAnsi="Book Antiqua" w:cs="Times New Roman"/>
          <w:b/>
          <w:sz w:val="24"/>
          <w:szCs w:val="24"/>
        </w:rPr>
        <w:t>Orlando G</w:t>
      </w:r>
      <w:r w:rsidRPr="005B62DE">
        <w:rPr>
          <w:rFonts w:ascii="Book Antiqua" w:hAnsi="Book Antiqua" w:cs="Times New Roman"/>
          <w:sz w:val="24"/>
          <w:szCs w:val="24"/>
        </w:rPr>
        <w:t xml:space="preserve">, Adam R, Mirza D, </w:t>
      </w:r>
      <w:proofErr w:type="spellStart"/>
      <w:r w:rsidRPr="005B62DE">
        <w:rPr>
          <w:rFonts w:ascii="Book Antiqua" w:hAnsi="Book Antiqua" w:cs="Times New Roman"/>
          <w:sz w:val="24"/>
          <w:szCs w:val="24"/>
        </w:rPr>
        <w:t>Soderdahl</w:t>
      </w:r>
      <w:proofErr w:type="spellEnd"/>
      <w:r w:rsidRPr="005B62DE">
        <w:rPr>
          <w:rFonts w:ascii="Book Antiqua" w:hAnsi="Book Antiqua" w:cs="Times New Roman"/>
          <w:sz w:val="24"/>
          <w:szCs w:val="24"/>
        </w:rPr>
        <w:t xml:space="preserve"> G, Porte RJ, Paul A, Burroughs AK, Seiler CA, </w:t>
      </w:r>
      <w:proofErr w:type="spellStart"/>
      <w:r w:rsidRPr="005B62DE">
        <w:rPr>
          <w:rFonts w:ascii="Book Antiqua" w:hAnsi="Book Antiqua" w:cs="Times New Roman"/>
          <w:sz w:val="24"/>
          <w:szCs w:val="24"/>
        </w:rPr>
        <w:t>Colledan</w:t>
      </w:r>
      <w:proofErr w:type="spellEnd"/>
      <w:r w:rsidRPr="005B62DE">
        <w:rPr>
          <w:rFonts w:ascii="Book Antiqua" w:hAnsi="Book Antiqua" w:cs="Times New Roman"/>
          <w:sz w:val="24"/>
          <w:szCs w:val="24"/>
        </w:rPr>
        <w:t xml:space="preserve"> M, </w:t>
      </w:r>
      <w:proofErr w:type="spellStart"/>
      <w:r w:rsidRPr="005B62DE">
        <w:rPr>
          <w:rFonts w:ascii="Book Antiqua" w:hAnsi="Book Antiqua" w:cs="Times New Roman"/>
          <w:sz w:val="24"/>
          <w:szCs w:val="24"/>
        </w:rPr>
        <w:t>Graziadei</w:t>
      </w:r>
      <w:proofErr w:type="spellEnd"/>
      <w:r w:rsidRPr="005B62DE">
        <w:rPr>
          <w:rFonts w:ascii="Book Antiqua" w:hAnsi="Book Antiqua" w:cs="Times New Roman"/>
          <w:sz w:val="24"/>
          <w:szCs w:val="24"/>
        </w:rPr>
        <w:t xml:space="preserve"> I, Garcia </w:t>
      </w:r>
      <w:proofErr w:type="spellStart"/>
      <w:r w:rsidRPr="005B62DE">
        <w:rPr>
          <w:rFonts w:ascii="Book Antiqua" w:hAnsi="Book Antiqua" w:cs="Times New Roman"/>
          <w:sz w:val="24"/>
          <w:szCs w:val="24"/>
        </w:rPr>
        <w:t>Valdecasas</w:t>
      </w:r>
      <w:proofErr w:type="spellEnd"/>
      <w:r w:rsidRPr="005B62DE">
        <w:rPr>
          <w:rFonts w:ascii="Book Antiqua" w:hAnsi="Book Antiqua" w:cs="Times New Roman"/>
          <w:sz w:val="24"/>
          <w:szCs w:val="24"/>
        </w:rPr>
        <w:t xml:space="preserve"> JC, </w:t>
      </w:r>
      <w:proofErr w:type="spellStart"/>
      <w:r w:rsidRPr="005B62DE">
        <w:rPr>
          <w:rFonts w:ascii="Book Antiqua" w:hAnsi="Book Antiqua" w:cs="Times New Roman"/>
          <w:sz w:val="24"/>
          <w:szCs w:val="24"/>
        </w:rPr>
        <w:t>Pruvot</w:t>
      </w:r>
      <w:proofErr w:type="spellEnd"/>
      <w:r w:rsidRPr="005B62DE">
        <w:rPr>
          <w:rFonts w:ascii="Book Antiqua" w:hAnsi="Book Antiqua" w:cs="Times New Roman"/>
          <w:sz w:val="24"/>
          <w:szCs w:val="24"/>
        </w:rPr>
        <w:t xml:space="preserve"> FR, </w:t>
      </w:r>
      <w:proofErr w:type="spellStart"/>
      <w:r w:rsidRPr="005B62DE">
        <w:rPr>
          <w:rFonts w:ascii="Book Antiqua" w:hAnsi="Book Antiqua" w:cs="Times New Roman"/>
          <w:sz w:val="24"/>
          <w:szCs w:val="24"/>
        </w:rPr>
        <w:t>Karam</w:t>
      </w:r>
      <w:proofErr w:type="spellEnd"/>
      <w:r w:rsidRPr="005B62DE">
        <w:rPr>
          <w:rFonts w:ascii="Book Antiqua" w:hAnsi="Book Antiqua" w:cs="Times New Roman"/>
          <w:sz w:val="24"/>
          <w:szCs w:val="24"/>
        </w:rPr>
        <w:t xml:space="preserve"> V, </w:t>
      </w:r>
      <w:proofErr w:type="spellStart"/>
      <w:r w:rsidRPr="005B62DE">
        <w:rPr>
          <w:rFonts w:ascii="Book Antiqua" w:hAnsi="Book Antiqua" w:cs="Times New Roman"/>
          <w:sz w:val="24"/>
          <w:szCs w:val="24"/>
        </w:rPr>
        <w:t>Lerut</w:t>
      </w:r>
      <w:proofErr w:type="spellEnd"/>
      <w:r w:rsidRPr="005B62DE">
        <w:rPr>
          <w:rFonts w:ascii="Book Antiqua" w:hAnsi="Book Antiqua" w:cs="Times New Roman"/>
          <w:sz w:val="24"/>
          <w:szCs w:val="24"/>
        </w:rPr>
        <w:t xml:space="preserve"> J. Hepatic hemangiosarcoma: an absolute contraindication to liver transplantation--the European Liver Transplant Registry experience. </w:t>
      </w:r>
      <w:r w:rsidRPr="005B62DE">
        <w:rPr>
          <w:rFonts w:ascii="Book Antiqua" w:hAnsi="Book Antiqua" w:cs="Times New Roman"/>
          <w:i/>
          <w:sz w:val="24"/>
          <w:szCs w:val="24"/>
        </w:rPr>
        <w:t>Transplantation</w:t>
      </w:r>
      <w:r w:rsidRPr="005B62DE">
        <w:rPr>
          <w:rFonts w:ascii="Book Antiqua" w:hAnsi="Book Antiqua" w:cs="Times New Roman"/>
          <w:sz w:val="24"/>
          <w:szCs w:val="24"/>
        </w:rPr>
        <w:t xml:space="preserve"> 2013; </w:t>
      </w:r>
      <w:r w:rsidRPr="005B62DE">
        <w:rPr>
          <w:rFonts w:ascii="Book Antiqua" w:hAnsi="Book Antiqua" w:cs="Times New Roman"/>
          <w:b/>
          <w:sz w:val="24"/>
          <w:szCs w:val="24"/>
        </w:rPr>
        <w:t>95</w:t>
      </w:r>
      <w:r w:rsidRPr="005B62DE">
        <w:rPr>
          <w:rFonts w:ascii="Book Antiqua" w:hAnsi="Book Antiqua" w:cs="Times New Roman"/>
          <w:sz w:val="24"/>
          <w:szCs w:val="24"/>
        </w:rPr>
        <w:t>: 872-877 [PMID: 23354302 DOI: 10.1097/TP.0b013e318281b902]</w:t>
      </w:r>
    </w:p>
    <w:p w14:paraId="2FF6EF03" w14:textId="4BA5E86E"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7</w:t>
      </w:r>
      <w:r w:rsidR="00F67991">
        <w:rPr>
          <w:rFonts w:ascii="Book Antiqua" w:hAnsi="Book Antiqua" w:cs="Times New Roman"/>
          <w:sz w:val="24"/>
          <w:szCs w:val="24"/>
        </w:rPr>
        <w:t>4</w:t>
      </w:r>
      <w:r w:rsidRPr="005B62DE">
        <w:rPr>
          <w:rFonts w:ascii="Book Antiqua" w:hAnsi="Book Antiqua" w:cs="Times New Roman"/>
          <w:sz w:val="24"/>
          <w:szCs w:val="24"/>
        </w:rPr>
        <w:t xml:space="preserve"> </w:t>
      </w:r>
      <w:proofErr w:type="spellStart"/>
      <w:r w:rsidRPr="005B62DE">
        <w:rPr>
          <w:rFonts w:ascii="Book Antiqua" w:hAnsi="Book Antiqua" w:cs="Times New Roman"/>
          <w:b/>
          <w:sz w:val="24"/>
          <w:szCs w:val="24"/>
        </w:rPr>
        <w:t>Calabrò</w:t>
      </w:r>
      <w:proofErr w:type="spellEnd"/>
      <w:r w:rsidRPr="005B62DE">
        <w:rPr>
          <w:rFonts w:ascii="Book Antiqua" w:hAnsi="Book Antiqua" w:cs="Times New Roman"/>
          <w:b/>
          <w:sz w:val="24"/>
          <w:szCs w:val="24"/>
        </w:rPr>
        <w:t xml:space="preserve"> L</w:t>
      </w:r>
      <w:r w:rsidRPr="005B62DE">
        <w:rPr>
          <w:rFonts w:ascii="Book Antiqua" w:hAnsi="Book Antiqua" w:cs="Times New Roman"/>
          <w:sz w:val="24"/>
          <w:szCs w:val="24"/>
        </w:rPr>
        <w:t xml:space="preserve">, Di Giacomo AM, </w:t>
      </w:r>
      <w:proofErr w:type="spellStart"/>
      <w:r w:rsidRPr="005B62DE">
        <w:rPr>
          <w:rFonts w:ascii="Book Antiqua" w:hAnsi="Book Antiqua" w:cs="Times New Roman"/>
          <w:sz w:val="24"/>
          <w:szCs w:val="24"/>
        </w:rPr>
        <w:t>Altomonte</w:t>
      </w:r>
      <w:proofErr w:type="spellEnd"/>
      <w:r w:rsidRPr="005B62DE">
        <w:rPr>
          <w:rFonts w:ascii="Book Antiqua" w:hAnsi="Book Antiqua" w:cs="Times New Roman"/>
          <w:sz w:val="24"/>
          <w:szCs w:val="24"/>
        </w:rPr>
        <w:t xml:space="preserve"> M, </w:t>
      </w:r>
      <w:proofErr w:type="spellStart"/>
      <w:r w:rsidRPr="005B62DE">
        <w:rPr>
          <w:rFonts w:ascii="Book Antiqua" w:hAnsi="Book Antiqua" w:cs="Times New Roman"/>
          <w:sz w:val="24"/>
          <w:szCs w:val="24"/>
        </w:rPr>
        <w:t>Fonsatti</w:t>
      </w:r>
      <w:proofErr w:type="spellEnd"/>
      <w:r w:rsidRPr="005B62DE">
        <w:rPr>
          <w:rFonts w:ascii="Book Antiqua" w:hAnsi="Book Antiqua" w:cs="Times New Roman"/>
          <w:sz w:val="24"/>
          <w:szCs w:val="24"/>
        </w:rPr>
        <w:t xml:space="preserve"> E, Mazzei MA, </w:t>
      </w:r>
      <w:proofErr w:type="spellStart"/>
      <w:r w:rsidRPr="005B62DE">
        <w:rPr>
          <w:rFonts w:ascii="Book Antiqua" w:hAnsi="Book Antiqua" w:cs="Times New Roman"/>
          <w:sz w:val="24"/>
          <w:szCs w:val="24"/>
        </w:rPr>
        <w:t>Volterrani</w:t>
      </w:r>
      <w:proofErr w:type="spellEnd"/>
      <w:r w:rsidRPr="005B62DE">
        <w:rPr>
          <w:rFonts w:ascii="Book Antiqua" w:hAnsi="Book Antiqua" w:cs="Times New Roman"/>
          <w:sz w:val="24"/>
          <w:szCs w:val="24"/>
        </w:rPr>
        <w:t xml:space="preserve"> L, </w:t>
      </w:r>
      <w:proofErr w:type="spellStart"/>
      <w:r w:rsidRPr="005B62DE">
        <w:rPr>
          <w:rFonts w:ascii="Book Antiqua" w:hAnsi="Book Antiqua" w:cs="Times New Roman"/>
          <w:sz w:val="24"/>
          <w:szCs w:val="24"/>
        </w:rPr>
        <w:t>Miracco</w:t>
      </w:r>
      <w:proofErr w:type="spellEnd"/>
      <w:r w:rsidRPr="005B62DE">
        <w:rPr>
          <w:rFonts w:ascii="Book Antiqua" w:hAnsi="Book Antiqua" w:cs="Times New Roman"/>
          <w:sz w:val="24"/>
          <w:szCs w:val="24"/>
        </w:rPr>
        <w:t xml:space="preserve"> C, </w:t>
      </w:r>
      <w:proofErr w:type="spellStart"/>
      <w:r w:rsidRPr="005B62DE">
        <w:rPr>
          <w:rFonts w:ascii="Book Antiqua" w:hAnsi="Book Antiqua" w:cs="Times New Roman"/>
          <w:sz w:val="24"/>
          <w:szCs w:val="24"/>
        </w:rPr>
        <w:t>Maio</w:t>
      </w:r>
      <w:proofErr w:type="spellEnd"/>
      <w:r w:rsidRPr="005B62DE">
        <w:rPr>
          <w:rFonts w:ascii="Book Antiqua" w:hAnsi="Book Antiqua" w:cs="Times New Roman"/>
          <w:sz w:val="24"/>
          <w:szCs w:val="24"/>
        </w:rPr>
        <w:t xml:space="preserve"> M. Primary hepatic epithelioid hemangioendothelioma progressively responsive to interferon-alpha: is there room for novel anti-angiogenetic treatments? </w:t>
      </w:r>
      <w:r w:rsidRPr="005B62DE">
        <w:rPr>
          <w:rFonts w:ascii="Book Antiqua" w:hAnsi="Book Antiqua" w:cs="Times New Roman"/>
          <w:i/>
          <w:sz w:val="24"/>
          <w:szCs w:val="24"/>
        </w:rPr>
        <w:t xml:space="preserve">J </w:t>
      </w:r>
      <w:proofErr w:type="spellStart"/>
      <w:r w:rsidRPr="005B62DE">
        <w:rPr>
          <w:rFonts w:ascii="Book Antiqua" w:hAnsi="Book Antiqua" w:cs="Times New Roman"/>
          <w:i/>
          <w:sz w:val="24"/>
          <w:szCs w:val="24"/>
        </w:rPr>
        <w:t>Exp</w:t>
      </w:r>
      <w:proofErr w:type="spellEnd"/>
      <w:r w:rsidRPr="005B62DE">
        <w:rPr>
          <w:rFonts w:ascii="Book Antiqua" w:hAnsi="Book Antiqua" w:cs="Times New Roman"/>
          <w:i/>
          <w:sz w:val="24"/>
          <w:szCs w:val="24"/>
        </w:rPr>
        <w:t xml:space="preserve"> </w:t>
      </w:r>
      <w:proofErr w:type="spellStart"/>
      <w:r w:rsidRPr="005B62DE">
        <w:rPr>
          <w:rFonts w:ascii="Book Antiqua" w:hAnsi="Book Antiqua" w:cs="Times New Roman"/>
          <w:i/>
          <w:sz w:val="24"/>
          <w:szCs w:val="24"/>
        </w:rPr>
        <w:t>Clin</w:t>
      </w:r>
      <w:proofErr w:type="spellEnd"/>
      <w:r w:rsidRPr="005B62DE">
        <w:rPr>
          <w:rFonts w:ascii="Book Antiqua" w:hAnsi="Book Antiqua" w:cs="Times New Roman"/>
          <w:i/>
          <w:sz w:val="24"/>
          <w:szCs w:val="24"/>
        </w:rPr>
        <w:t xml:space="preserve"> Cancer Res</w:t>
      </w:r>
      <w:r w:rsidRPr="005B62DE">
        <w:rPr>
          <w:rFonts w:ascii="Book Antiqua" w:hAnsi="Book Antiqua" w:cs="Times New Roman"/>
          <w:sz w:val="24"/>
          <w:szCs w:val="24"/>
        </w:rPr>
        <w:t xml:space="preserve"> 2007; </w:t>
      </w:r>
      <w:r w:rsidRPr="005B62DE">
        <w:rPr>
          <w:rFonts w:ascii="Book Antiqua" w:hAnsi="Book Antiqua" w:cs="Times New Roman"/>
          <w:b/>
          <w:sz w:val="24"/>
          <w:szCs w:val="24"/>
        </w:rPr>
        <w:t>26</w:t>
      </w:r>
      <w:r w:rsidRPr="005B62DE">
        <w:rPr>
          <w:rFonts w:ascii="Book Antiqua" w:hAnsi="Book Antiqua" w:cs="Times New Roman"/>
          <w:sz w:val="24"/>
          <w:szCs w:val="24"/>
        </w:rPr>
        <w:t>: 145-150 [PMID: 17550144]</w:t>
      </w:r>
    </w:p>
    <w:p w14:paraId="2F3C0495" w14:textId="4A022760"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7</w:t>
      </w:r>
      <w:r w:rsidR="00F67991">
        <w:rPr>
          <w:rFonts w:ascii="Book Antiqua" w:hAnsi="Book Antiqua" w:cs="Times New Roman"/>
          <w:sz w:val="24"/>
          <w:szCs w:val="24"/>
        </w:rPr>
        <w:t>5</w:t>
      </w:r>
      <w:r w:rsidRPr="005B62DE">
        <w:rPr>
          <w:rFonts w:ascii="Book Antiqua" w:hAnsi="Book Antiqua" w:cs="Times New Roman"/>
          <w:sz w:val="24"/>
          <w:szCs w:val="24"/>
        </w:rPr>
        <w:t xml:space="preserve"> </w:t>
      </w:r>
      <w:proofErr w:type="spellStart"/>
      <w:r w:rsidRPr="005B62DE">
        <w:rPr>
          <w:rFonts w:ascii="Book Antiqua" w:hAnsi="Book Antiqua" w:cs="Times New Roman"/>
          <w:b/>
          <w:sz w:val="24"/>
          <w:szCs w:val="24"/>
        </w:rPr>
        <w:t>Emamaullee</w:t>
      </w:r>
      <w:proofErr w:type="spellEnd"/>
      <w:r w:rsidRPr="005B62DE">
        <w:rPr>
          <w:rFonts w:ascii="Book Antiqua" w:hAnsi="Book Antiqua" w:cs="Times New Roman"/>
          <w:b/>
          <w:sz w:val="24"/>
          <w:szCs w:val="24"/>
        </w:rPr>
        <w:t xml:space="preserve"> JA</w:t>
      </w:r>
      <w:r w:rsidRPr="005B62DE">
        <w:rPr>
          <w:rFonts w:ascii="Book Antiqua" w:hAnsi="Book Antiqua" w:cs="Times New Roman"/>
          <w:sz w:val="24"/>
          <w:szCs w:val="24"/>
        </w:rPr>
        <w:t xml:space="preserve">, Edgar R, </w:t>
      </w:r>
      <w:proofErr w:type="spellStart"/>
      <w:r w:rsidRPr="005B62DE">
        <w:rPr>
          <w:rFonts w:ascii="Book Antiqua" w:hAnsi="Book Antiqua" w:cs="Times New Roman"/>
          <w:sz w:val="24"/>
          <w:szCs w:val="24"/>
        </w:rPr>
        <w:t>Toso</w:t>
      </w:r>
      <w:proofErr w:type="spellEnd"/>
      <w:r w:rsidRPr="005B62DE">
        <w:rPr>
          <w:rFonts w:ascii="Book Antiqua" w:hAnsi="Book Antiqua" w:cs="Times New Roman"/>
          <w:sz w:val="24"/>
          <w:szCs w:val="24"/>
        </w:rPr>
        <w:t xml:space="preserve"> C, </w:t>
      </w:r>
      <w:proofErr w:type="spellStart"/>
      <w:r w:rsidRPr="005B62DE">
        <w:rPr>
          <w:rFonts w:ascii="Book Antiqua" w:hAnsi="Book Antiqua" w:cs="Times New Roman"/>
          <w:sz w:val="24"/>
          <w:szCs w:val="24"/>
        </w:rPr>
        <w:t>Thiesen</w:t>
      </w:r>
      <w:proofErr w:type="spellEnd"/>
      <w:r w:rsidRPr="005B62DE">
        <w:rPr>
          <w:rFonts w:ascii="Book Antiqua" w:hAnsi="Book Antiqua" w:cs="Times New Roman"/>
          <w:sz w:val="24"/>
          <w:szCs w:val="24"/>
        </w:rPr>
        <w:t xml:space="preserve"> A, Bain V, </w:t>
      </w:r>
      <w:proofErr w:type="spellStart"/>
      <w:r w:rsidRPr="005B62DE">
        <w:rPr>
          <w:rFonts w:ascii="Book Antiqua" w:hAnsi="Book Antiqua" w:cs="Times New Roman"/>
          <w:sz w:val="24"/>
          <w:szCs w:val="24"/>
        </w:rPr>
        <w:t>Bigam</w:t>
      </w:r>
      <w:proofErr w:type="spellEnd"/>
      <w:r w:rsidRPr="005B62DE">
        <w:rPr>
          <w:rFonts w:ascii="Book Antiqua" w:hAnsi="Book Antiqua" w:cs="Times New Roman"/>
          <w:sz w:val="24"/>
          <w:szCs w:val="24"/>
        </w:rPr>
        <w:t xml:space="preserve"> D, </w:t>
      </w:r>
      <w:proofErr w:type="spellStart"/>
      <w:r w:rsidRPr="005B62DE">
        <w:rPr>
          <w:rFonts w:ascii="Book Antiqua" w:hAnsi="Book Antiqua" w:cs="Times New Roman"/>
          <w:sz w:val="24"/>
          <w:szCs w:val="24"/>
        </w:rPr>
        <w:t>Kneteman</w:t>
      </w:r>
      <w:proofErr w:type="spellEnd"/>
      <w:r w:rsidRPr="005B62DE">
        <w:rPr>
          <w:rFonts w:ascii="Book Antiqua" w:hAnsi="Book Antiqua" w:cs="Times New Roman"/>
          <w:sz w:val="24"/>
          <w:szCs w:val="24"/>
        </w:rPr>
        <w:t xml:space="preserve"> N, Shapiro AM. Vascular endothelial growth factor expression in hepatic epithelioid hemangioendothelioma: Implications for treatment and surgical management. </w:t>
      </w:r>
      <w:r w:rsidRPr="005B62DE">
        <w:rPr>
          <w:rFonts w:ascii="Book Antiqua" w:hAnsi="Book Antiqua" w:cs="Times New Roman"/>
          <w:i/>
          <w:sz w:val="24"/>
          <w:szCs w:val="24"/>
        </w:rPr>
        <w:t xml:space="preserve">Liver </w:t>
      </w:r>
      <w:proofErr w:type="spellStart"/>
      <w:r w:rsidRPr="005B62DE">
        <w:rPr>
          <w:rFonts w:ascii="Book Antiqua" w:hAnsi="Book Antiqua" w:cs="Times New Roman"/>
          <w:i/>
          <w:sz w:val="24"/>
          <w:szCs w:val="24"/>
        </w:rPr>
        <w:t>Transpl</w:t>
      </w:r>
      <w:proofErr w:type="spellEnd"/>
      <w:r w:rsidRPr="005B62DE">
        <w:rPr>
          <w:rFonts w:ascii="Book Antiqua" w:hAnsi="Book Antiqua" w:cs="Times New Roman"/>
          <w:sz w:val="24"/>
          <w:szCs w:val="24"/>
        </w:rPr>
        <w:t xml:space="preserve"> 2010; </w:t>
      </w:r>
      <w:r w:rsidRPr="005B62DE">
        <w:rPr>
          <w:rFonts w:ascii="Book Antiqua" w:hAnsi="Book Antiqua" w:cs="Times New Roman"/>
          <w:b/>
          <w:sz w:val="24"/>
          <w:szCs w:val="24"/>
        </w:rPr>
        <w:t>16</w:t>
      </w:r>
      <w:r w:rsidRPr="005B62DE">
        <w:rPr>
          <w:rFonts w:ascii="Book Antiqua" w:hAnsi="Book Antiqua" w:cs="Times New Roman"/>
          <w:sz w:val="24"/>
          <w:szCs w:val="24"/>
        </w:rPr>
        <w:t>: 191-197 [PMID: 20104492 DOI: 10.1002/lt.21964]</w:t>
      </w:r>
    </w:p>
    <w:p w14:paraId="2C888E57" w14:textId="4BA9FB0E"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7</w:t>
      </w:r>
      <w:r w:rsidR="00F67991">
        <w:rPr>
          <w:rFonts w:ascii="Book Antiqua" w:hAnsi="Book Antiqua" w:cs="Times New Roman"/>
          <w:sz w:val="24"/>
          <w:szCs w:val="24"/>
        </w:rPr>
        <w:t>6</w:t>
      </w:r>
      <w:r w:rsidRPr="005B62DE">
        <w:rPr>
          <w:rFonts w:ascii="Book Antiqua" w:hAnsi="Book Antiqua" w:cs="Times New Roman"/>
          <w:sz w:val="24"/>
          <w:szCs w:val="24"/>
        </w:rPr>
        <w:t xml:space="preserve"> </w:t>
      </w:r>
      <w:r w:rsidRPr="005B62DE">
        <w:rPr>
          <w:rFonts w:ascii="Book Antiqua" w:hAnsi="Book Antiqua" w:cs="Times New Roman"/>
          <w:b/>
          <w:sz w:val="24"/>
          <w:szCs w:val="24"/>
        </w:rPr>
        <w:t>Pereyra R</w:t>
      </w:r>
      <w:r w:rsidRPr="005B62DE">
        <w:rPr>
          <w:rFonts w:ascii="Book Antiqua" w:hAnsi="Book Antiqua" w:cs="Times New Roman"/>
          <w:sz w:val="24"/>
          <w:szCs w:val="24"/>
        </w:rPr>
        <w:t xml:space="preserve">, Andrassy RJ, </w:t>
      </w:r>
      <w:proofErr w:type="spellStart"/>
      <w:r w:rsidRPr="005B62DE">
        <w:rPr>
          <w:rFonts w:ascii="Book Antiqua" w:hAnsi="Book Antiqua" w:cs="Times New Roman"/>
          <w:sz w:val="24"/>
          <w:szCs w:val="24"/>
        </w:rPr>
        <w:t>Mahour</w:t>
      </w:r>
      <w:proofErr w:type="spellEnd"/>
      <w:r w:rsidRPr="005B62DE">
        <w:rPr>
          <w:rFonts w:ascii="Book Antiqua" w:hAnsi="Book Antiqua" w:cs="Times New Roman"/>
          <w:sz w:val="24"/>
          <w:szCs w:val="24"/>
        </w:rPr>
        <w:t xml:space="preserve"> GH. Management of massive hepatic hemangiomas in infants and children: a review of 13 cases. </w:t>
      </w:r>
      <w:r w:rsidRPr="005B62DE">
        <w:rPr>
          <w:rFonts w:ascii="Book Antiqua" w:hAnsi="Book Antiqua" w:cs="Times New Roman"/>
          <w:i/>
          <w:sz w:val="24"/>
          <w:szCs w:val="24"/>
        </w:rPr>
        <w:t>Pediatrics</w:t>
      </w:r>
      <w:r w:rsidRPr="005B62DE">
        <w:rPr>
          <w:rFonts w:ascii="Book Antiqua" w:hAnsi="Book Antiqua" w:cs="Times New Roman"/>
          <w:sz w:val="24"/>
          <w:szCs w:val="24"/>
        </w:rPr>
        <w:t xml:space="preserve"> 1982; </w:t>
      </w:r>
      <w:r w:rsidRPr="005B62DE">
        <w:rPr>
          <w:rFonts w:ascii="Book Antiqua" w:hAnsi="Book Antiqua" w:cs="Times New Roman"/>
          <w:b/>
          <w:sz w:val="24"/>
          <w:szCs w:val="24"/>
        </w:rPr>
        <w:t>70</w:t>
      </w:r>
      <w:r w:rsidRPr="005B62DE">
        <w:rPr>
          <w:rFonts w:ascii="Book Antiqua" w:hAnsi="Book Antiqua" w:cs="Times New Roman"/>
          <w:sz w:val="24"/>
          <w:szCs w:val="24"/>
        </w:rPr>
        <w:t>: 254-258 [PMID: 7099792]</w:t>
      </w:r>
    </w:p>
    <w:p w14:paraId="0DC95AA7" w14:textId="54EA6046"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lastRenderedPageBreak/>
        <w:t>7</w:t>
      </w:r>
      <w:r w:rsidR="00F67991">
        <w:rPr>
          <w:rFonts w:ascii="Book Antiqua" w:hAnsi="Book Antiqua" w:cs="Times New Roman"/>
          <w:sz w:val="24"/>
          <w:szCs w:val="24"/>
        </w:rPr>
        <w:t>7</w:t>
      </w:r>
      <w:r w:rsidRPr="005B62DE">
        <w:rPr>
          <w:rFonts w:ascii="Book Antiqua" w:hAnsi="Book Antiqua" w:cs="Times New Roman"/>
          <w:sz w:val="24"/>
          <w:szCs w:val="24"/>
        </w:rPr>
        <w:t xml:space="preserve"> </w:t>
      </w:r>
      <w:r w:rsidRPr="005B62DE">
        <w:rPr>
          <w:rFonts w:ascii="Book Antiqua" w:hAnsi="Book Antiqua" w:cs="Times New Roman"/>
          <w:b/>
          <w:sz w:val="24"/>
          <w:szCs w:val="24"/>
        </w:rPr>
        <w:t>Davenport M</w:t>
      </w:r>
      <w:r w:rsidRPr="005B62DE">
        <w:rPr>
          <w:rFonts w:ascii="Book Antiqua" w:hAnsi="Book Antiqua" w:cs="Times New Roman"/>
          <w:sz w:val="24"/>
          <w:szCs w:val="24"/>
        </w:rPr>
        <w:t xml:space="preserve">, Hansen L, Heaton ND, Howard ER. Hemangioendothelioma of the liver in infants. </w:t>
      </w:r>
      <w:r w:rsidRPr="005B62DE">
        <w:rPr>
          <w:rFonts w:ascii="Book Antiqua" w:hAnsi="Book Antiqua" w:cs="Times New Roman"/>
          <w:i/>
          <w:sz w:val="24"/>
          <w:szCs w:val="24"/>
        </w:rPr>
        <w:t xml:space="preserve">J </w:t>
      </w:r>
      <w:proofErr w:type="spellStart"/>
      <w:r w:rsidRPr="005B62DE">
        <w:rPr>
          <w:rFonts w:ascii="Book Antiqua" w:hAnsi="Book Antiqua" w:cs="Times New Roman"/>
          <w:i/>
          <w:sz w:val="24"/>
          <w:szCs w:val="24"/>
        </w:rPr>
        <w:t>Pediatr</w:t>
      </w:r>
      <w:proofErr w:type="spellEnd"/>
      <w:r w:rsidRPr="005B62DE">
        <w:rPr>
          <w:rFonts w:ascii="Book Antiqua" w:hAnsi="Book Antiqua" w:cs="Times New Roman"/>
          <w:i/>
          <w:sz w:val="24"/>
          <w:szCs w:val="24"/>
        </w:rPr>
        <w:t xml:space="preserve"> </w:t>
      </w:r>
      <w:proofErr w:type="spellStart"/>
      <w:r w:rsidRPr="005B62DE">
        <w:rPr>
          <w:rFonts w:ascii="Book Antiqua" w:hAnsi="Book Antiqua" w:cs="Times New Roman"/>
          <w:i/>
          <w:sz w:val="24"/>
          <w:szCs w:val="24"/>
        </w:rPr>
        <w:t>Surg</w:t>
      </w:r>
      <w:proofErr w:type="spellEnd"/>
      <w:r w:rsidRPr="005B62DE">
        <w:rPr>
          <w:rFonts w:ascii="Book Antiqua" w:hAnsi="Book Antiqua" w:cs="Times New Roman"/>
          <w:sz w:val="24"/>
          <w:szCs w:val="24"/>
        </w:rPr>
        <w:t xml:space="preserve"> 1995; </w:t>
      </w:r>
      <w:r w:rsidRPr="005B62DE">
        <w:rPr>
          <w:rFonts w:ascii="Book Antiqua" w:hAnsi="Book Antiqua" w:cs="Times New Roman"/>
          <w:b/>
          <w:sz w:val="24"/>
          <w:szCs w:val="24"/>
        </w:rPr>
        <w:t>30</w:t>
      </w:r>
      <w:r w:rsidRPr="005B62DE">
        <w:rPr>
          <w:rFonts w:ascii="Book Antiqua" w:hAnsi="Book Antiqua" w:cs="Times New Roman"/>
          <w:sz w:val="24"/>
          <w:szCs w:val="24"/>
        </w:rPr>
        <w:t>: 44-48 [PMID: 7722828 DOI: 10.1016/0022-3468(95)90607-x]</w:t>
      </w:r>
    </w:p>
    <w:p w14:paraId="00A7713E" w14:textId="41FBDA3A"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7</w:t>
      </w:r>
      <w:r w:rsidR="00F67991">
        <w:rPr>
          <w:rFonts w:ascii="Book Antiqua" w:hAnsi="Book Antiqua" w:cs="Times New Roman"/>
          <w:sz w:val="24"/>
          <w:szCs w:val="24"/>
        </w:rPr>
        <w:t>8</w:t>
      </w:r>
      <w:r w:rsidRPr="005B62DE">
        <w:rPr>
          <w:rFonts w:ascii="Book Antiqua" w:hAnsi="Book Antiqua" w:cs="Times New Roman"/>
          <w:sz w:val="24"/>
          <w:szCs w:val="24"/>
        </w:rPr>
        <w:t xml:space="preserve"> </w:t>
      </w:r>
      <w:proofErr w:type="spellStart"/>
      <w:r w:rsidRPr="005B62DE">
        <w:rPr>
          <w:rFonts w:ascii="Book Antiqua" w:hAnsi="Book Antiqua" w:cs="Times New Roman"/>
          <w:b/>
          <w:sz w:val="24"/>
          <w:szCs w:val="24"/>
        </w:rPr>
        <w:t>Salech</w:t>
      </w:r>
      <w:proofErr w:type="spellEnd"/>
      <w:r w:rsidRPr="005B62DE">
        <w:rPr>
          <w:rFonts w:ascii="Book Antiqua" w:hAnsi="Book Antiqua" w:cs="Times New Roman"/>
          <w:b/>
          <w:sz w:val="24"/>
          <w:szCs w:val="24"/>
        </w:rPr>
        <w:t xml:space="preserve"> F</w:t>
      </w:r>
      <w:r w:rsidRPr="005B62DE">
        <w:rPr>
          <w:rFonts w:ascii="Book Antiqua" w:hAnsi="Book Antiqua" w:cs="Times New Roman"/>
          <w:sz w:val="24"/>
          <w:szCs w:val="24"/>
        </w:rPr>
        <w:t xml:space="preserve">, Valderrama S, Nervi B, Rodriguez JC, </w:t>
      </w:r>
      <w:proofErr w:type="spellStart"/>
      <w:r w:rsidRPr="005B62DE">
        <w:rPr>
          <w:rFonts w:ascii="Book Antiqua" w:hAnsi="Book Antiqua" w:cs="Times New Roman"/>
          <w:sz w:val="24"/>
          <w:szCs w:val="24"/>
        </w:rPr>
        <w:t>Oksenberg</w:t>
      </w:r>
      <w:proofErr w:type="spellEnd"/>
      <w:r w:rsidRPr="005B62DE">
        <w:rPr>
          <w:rFonts w:ascii="Book Antiqua" w:hAnsi="Book Antiqua" w:cs="Times New Roman"/>
          <w:sz w:val="24"/>
          <w:szCs w:val="24"/>
        </w:rPr>
        <w:t xml:space="preserve"> D, Koch A, </w:t>
      </w:r>
      <w:proofErr w:type="spellStart"/>
      <w:r w:rsidRPr="005B62DE">
        <w:rPr>
          <w:rFonts w:ascii="Book Antiqua" w:hAnsi="Book Antiqua" w:cs="Times New Roman"/>
          <w:sz w:val="24"/>
          <w:szCs w:val="24"/>
        </w:rPr>
        <w:t>Smok</w:t>
      </w:r>
      <w:proofErr w:type="spellEnd"/>
      <w:r w:rsidRPr="005B62DE">
        <w:rPr>
          <w:rFonts w:ascii="Book Antiqua" w:hAnsi="Book Antiqua" w:cs="Times New Roman"/>
          <w:sz w:val="24"/>
          <w:szCs w:val="24"/>
        </w:rPr>
        <w:t xml:space="preserve"> G, Duarte I, Pérez-</w:t>
      </w:r>
      <w:proofErr w:type="spellStart"/>
      <w:r w:rsidRPr="005B62DE">
        <w:rPr>
          <w:rFonts w:ascii="Book Antiqua" w:hAnsi="Book Antiqua" w:cs="Times New Roman"/>
          <w:sz w:val="24"/>
          <w:szCs w:val="24"/>
        </w:rPr>
        <w:t>Ayuso</w:t>
      </w:r>
      <w:proofErr w:type="spellEnd"/>
      <w:r w:rsidRPr="005B62DE">
        <w:rPr>
          <w:rFonts w:ascii="Book Antiqua" w:hAnsi="Book Antiqua" w:cs="Times New Roman"/>
          <w:sz w:val="24"/>
          <w:szCs w:val="24"/>
        </w:rPr>
        <w:t xml:space="preserve"> RM, </w:t>
      </w:r>
      <w:proofErr w:type="spellStart"/>
      <w:r w:rsidRPr="005B62DE">
        <w:rPr>
          <w:rFonts w:ascii="Book Antiqua" w:hAnsi="Book Antiqua" w:cs="Times New Roman"/>
          <w:sz w:val="24"/>
          <w:szCs w:val="24"/>
        </w:rPr>
        <w:t>Jarufe</w:t>
      </w:r>
      <w:proofErr w:type="spellEnd"/>
      <w:r w:rsidRPr="005B62DE">
        <w:rPr>
          <w:rFonts w:ascii="Book Antiqua" w:hAnsi="Book Antiqua" w:cs="Times New Roman"/>
          <w:sz w:val="24"/>
          <w:szCs w:val="24"/>
        </w:rPr>
        <w:t xml:space="preserve"> N, Martínez J, </w:t>
      </w:r>
      <w:proofErr w:type="spellStart"/>
      <w:r w:rsidRPr="005B62DE">
        <w:rPr>
          <w:rFonts w:ascii="Book Antiqua" w:hAnsi="Book Antiqua" w:cs="Times New Roman"/>
          <w:sz w:val="24"/>
          <w:szCs w:val="24"/>
        </w:rPr>
        <w:t>Soza</w:t>
      </w:r>
      <w:proofErr w:type="spellEnd"/>
      <w:r w:rsidRPr="005B62DE">
        <w:rPr>
          <w:rFonts w:ascii="Book Antiqua" w:hAnsi="Book Antiqua" w:cs="Times New Roman"/>
          <w:sz w:val="24"/>
          <w:szCs w:val="24"/>
        </w:rPr>
        <w:t xml:space="preserve"> A, </w:t>
      </w:r>
      <w:proofErr w:type="spellStart"/>
      <w:r w:rsidRPr="005B62DE">
        <w:rPr>
          <w:rFonts w:ascii="Book Antiqua" w:hAnsi="Book Antiqua" w:cs="Times New Roman"/>
          <w:sz w:val="24"/>
          <w:szCs w:val="24"/>
        </w:rPr>
        <w:t>Arrese</w:t>
      </w:r>
      <w:proofErr w:type="spellEnd"/>
      <w:r w:rsidRPr="005B62DE">
        <w:rPr>
          <w:rFonts w:ascii="Book Antiqua" w:hAnsi="Book Antiqua" w:cs="Times New Roman"/>
          <w:sz w:val="24"/>
          <w:szCs w:val="24"/>
        </w:rPr>
        <w:t xml:space="preserve"> M, </w:t>
      </w:r>
      <w:proofErr w:type="spellStart"/>
      <w:r w:rsidRPr="005B62DE">
        <w:rPr>
          <w:rFonts w:ascii="Book Antiqua" w:hAnsi="Book Antiqua" w:cs="Times New Roman"/>
          <w:sz w:val="24"/>
          <w:szCs w:val="24"/>
        </w:rPr>
        <w:t>Riquelme</w:t>
      </w:r>
      <w:proofErr w:type="spellEnd"/>
      <w:r w:rsidRPr="005B62DE">
        <w:rPr>
          <w:rFonts w:ascii="Book Antiqua" w:hAnsi="Book Antiqua" w:cs="Times New Roman"/>
          <w:sz w:val="24"/>
          <w:szCs w:val="24"/>
        </w:rPr>
        <w:t xml:space="preserve"> A. Thalidomide for the treatment of metastatic hepatic epithelioid hemangioendothelioma: a case report with a long term follow-up. </w:t>
      </w:r>
      <w:r w:rsidRPr="005B62DE">
        <w:rPr>
          <w:rFonts w:ascii="Book Antiqua" w:hAnsi="Book Antiqua" w:cs="Times New Roman"/>
          <w:i/>
          <w:sz w:val="24"/>
          <w:szCs w:val="24"/>
        </w:rPr>
        <w:t xml:space="preserve">Ann </w:t>
      </w:r>
      <w:proofErr w:type="spellStart"/>
      <w:r w:rsidRPr="005B62DE">
        <w:rPr>
          <w:rFonts w:ascii="Book Antiqua" w:hAnsi="Book Antiqua" w:cs="Times New Roman"/>
          <w:i/>
          <w:sz w:val="24"/>
          <w:szCs w:val="24"/>
        </w:rPr>
        <w:t>Hepatol</w:t>
      </w:r>
      <w:proofErr w:type="spellEnd"/>
      <w:r w:rsidRPr="005B62DE">
        <w:rPr>
          <w:rFonts w:ascii="Book Antiqua" w:hAnsi="Book Antiqua" w:cs="Times New Roman"/>
          <w:sz w:val="24"/>
          <w:szCs w:val="24"/>
        </w:rPr>
        <w:t xml:space="preserve"> 2011; </w:t>
      </w:r>
      <w:r w:rsidRPr="005B62DE">
        <w:rPr>
          <w:rFonts w:ascii="Book Antiqua" w:hAnsi="Book Antiqua" w:cs="Times New Roman"/>
          <w:b/>
          <w:sz w:val="24"/>
          <w:szCs w:val="24"/>
        </w:rPr>
        <w:t>10</w:t>
      </w:r>
      <w:r w:rsidRPr="005B62DE">
        <w:rPr>
          <w:rFonts w:ascii="Book Antiqua" w:hAnsi="Book Antiqua" w:cs="Times New Roman"/>
          <w:sz w:val="24"/>
          <w:szCs w:val="24"/>
        </w:rPr>
        <w:t>: 99-102 [PMID: 21301019]</w:t>
      </w:r>
    </w:p>
    <w:p w14:paraId="32B01052" w14:textId="4D1490B9" w:rsidR="005B62DE" w:rsidRPr="005B62DE" w:rsidRDefault="00F67991" w:rsidP="005B62DE">
      <w:pPr>
        <w:spacing w:after="0" w:line="360" w:lineRule="auto"/>
        <w:jc w:val="both"/>
        <w:rPr>
          <w:rFonts w:ascii="Book Antiqua" w:hAnsi="Book Antiqua" w:cs="Times New Roman"/>
          <w:sz w:val="24"/>
          <w:szCs w:val="24"/>
        </w:rPr>
      </w:pPr>
      <w:r>
        <w:rPr>
          <w:rFonts w:ascii="Book Antiqua" w:hAnsi="Book Antiqua" w:cs="Times New Roman"/>
          <w:sz w:val="24"/>
          <w:szCs w:val="24"/>
        </w:rPr>
        <w:t>79</w:t>
      </w:r>
      <w:r w:rsidR="005B62DE" w:rsidRPr="005B62DE">
        <w:rPr>
          <w:rFonts w:ascii="Book Antiqua" w:hAnsi="Book Antiqua" w:cs="Times New Roman"/>
          <w:sz w:val="24"/>
          <w:szCs w:val="24"/>
        </w:rPr>
        <w:t xml:space="preserve"> </w:t>
      </w:r>
      <w:r w:rsidR="005B62DE" w:rsidRPr="005B62DE">
        <w:rPr>
          <w:rFonts w:ascii="Book Antiqua" w:hAnsi="Book Antiqua" w:cs="Times New Roman"/>
          <w:b/>
          <w:sz w:val="24"/>
          <w:szCs w:val="24"/>
        </w:rPr>
        <w:t>Raphael C</w:t>
      </w:r>
      <w:r w:rsidR="005B62DE" w:rsidRPr="005B62DE">
        <w:rPr>
          <w:rFonts w:ascii="Book Antiqua" w:hAnsi="Book Antiqua" w:cs="Times New Roman"/>
          <w:sz w:val="24"/>
          <w:szCs w:val="24"/>
        </w:rPr>
        <w:t xml:space="preserve">, Hudson E, Williams L, Lester JF, Savage PM. Successful treatment of metastatic hepatic epithelioid hemangioendothelioma with thalidomide: a case report. </w:t>
      </w:r>
      <w:r w:rsidR="005B62DE" w:rsidRPr="005B62DE">
        <w:rPr>
          <w:rFonts w:ascii="Book Antiqua" w:hAnsi="Book Antiqua" w:cs="Times New Roman"/>
          <w:i/>
          <w:sz w:val="24"/>
          <w:szCs w:val="24"/>
        </w:rPr>
        <w:t>J Med Case Rep</w:t>
      </w:r>
      <w:r w:rsidR="005B62DE" w:rsidRPr="005B62DE">
        <w:rPr>
          <w:rFonts w:ascii="Book Antiqua" w:hAnsi="Book Antiqua" w:cs="Times New Roman"/>
          <w:sz w:val="24"/>
          <w:szCs w:val="24"/>
        </w:rPr>
        <w:t xml:space="preserve"> 2010; </w:t>
      </w:r>
      <w:r w:rsidR="005B62DE" w:rsidRPr="005B62DE">
        <w:rPr>
          <w:rFonts w:ascii="Book Antiqua" w:hAnsi="Book Antiqua" w:cs="Times New Roman"/>
          <w:b/>
          <w:sz w:val="24"/>
          <w:szCs w:val="24"/>
        </w:rPr>
        <w:t>4</w:t>
      </w:r>
      <w:r w:rsidR="005B62DE" w:rsidRPr="005B62DE">
        <w:rPr>
          <w:rFonts w:ascii="Book Antiqua" w:hAnsi="Book Antiqua" w:cs="Times New Roman"/>
          <w:sz w:val="24"/>
          <w:szCs w:val="24"/>
        </w:rPr>
        <w:t>: 413 [PMID: 21176188 DOI: 10.1186/1752-1947-4-413]</w:t>
      </w:r>
    </w:p>
    <w:p w14:paraId="276EE77E" w14:textId="20A32596"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8</w:t>
      </w:r>
      <w:r w:rsidR="00F67991">
        <w:rPr>
          <w:rFonts w:ascii="Book Antiqua" w:hAnsi="Book Antiqua" w:cs="Times New Roman"/>
          <w:sz w:val="24"/>
          <w:szCs w:val="24"/>
        </w:rPr>
        <w:t>0</w:t>
      </w:r>
      <w:r w:rsidRPr="005B62DE">
        <w:rPr>
          <w:rFonts w:ascii="Book Antiqua" w:hAnsi="Book Antiqua" w:cs="Times New Roman"/>
          <w:sz w:val="24"/>
          <w:szCs w:val="24"/>
        </w:rPr>
        <w:t xml:space="preserve"> </w:t>
      </w:r>
      <w:r w:rsidRPr="005B62DE">
        <w:rPr>
          <w:rFonts w:ascii="Book Antiqua" w:hAnsi="Book Antiqua" w:cs="Times New Roman"/>
          <w:b/>
          <w:sz w:val="24"/>
          <w:szCs w:val="24"/>
        </w:rPr>
        <w:t>Kassam A</w:t>
      </w:r>
      <w:r w:rsidRPr="005B62DE">
        <w:rPr>
          <w:rFonts w:ascii="Book Antiqua" w:hAnsi="Book Antiqua" w:cs="Times New Roman"/>
          <w:sz w:val="24"/>
          <w:szCs w:val="24"/>
        </w:rPr>
        <w:t xml:space="preserve">, Mandel K. Metastatic hepatic epithelioid hemangioendothelioma in a teenage girl. </w:t>
      </w:r>
      <w:r w:rsidRPr="005B62DE">
        <w:rPr>
          <w:rFonts w:ascii="Book Antiqua" w:hAnsi="Book Antiqua" w:cs="Times New Roman"/>
          <w:i/>
          <w:sz w:val="24"/>
          <w:szCs w:val="24"/>
        </w:rPr>
        <w:t xml:space="preserve">J </w:t>
      </w:r>
      <w:proofErr w:type="spellStart"/>
      <w:r w:rsidRPr="005B62DE">
        <w:rPr>
          <w:rFonts w:ascii="Book Antiqua" w:hAnsi="Book Antiqua" w:cs="Times New Roman"/>
          <w:i/>
          <w:sz w:val="24"/>
          <w:szCs w:val="24"/>
        </w:rPr>
        <w:t>Pediatr</w:t>
      </w:r>
      <w:proofErr w:type="spellEnd"/>
      <w:r w:rsidRPr="005B62DE">
        <w:rPr>
          <w:rFonts w:ascii="Book Antiqua" w:hAnsi="Book Antiqua" w:cs="Times New Roman"/>
          <w:i/>
          <w:sz w:val="24"/>
          <w:szCs w:val="24"/>
        </w:rPr>
        <w:t xml:space="preserve"> </w:t>
      </w:r>
      <w:proofErr w:type="spellStart"/>
      <w:r w:rsidRPr="005B62DE">
        <w:rPr>
          <w:rFonts w:ascii="Book Antiqua" w:hAnsi="Book Antiqua" w:cs="Times New Roman"/>
          <w:i/>
          <w:sz w:val="24"/>
          <w:szCs w:val="24"/>
        </w:rPr>
        <w:t>Hematol</w:t>
      </w:r>
      <w:proofErr w:type="spellEnd"/>
      <w:r w:rsidRPr="005B62DE">
        <w:rPr>
          <w:rFonts w:ascii="Book Antiqua" w:hAnsi="Book Antiqua" w:cs="Times New Roman"/>
          <w:i/>
          <w:sz w:val="24"/>
          <w:szCs w:val="24"/>
        </w:rPr>
        <w:t xml:space="preserve"> Oncol</w:t>
      </w:r>
      <w:r w:rsidRPr="005B62DE">
        <w:rPr>
          <w:rFonts w:ascii="Book Antiqua" w:hAnsi="Book Antiqua" w:cs="Times New Roman"/>
          <w:sz w:val="24"/>
          <w:szCs w:val="24"/>
        </w:rPr>
        <w:t xml:space="preserve"> 2008; </w:t>
      </w:r>
      <w:r w:rsidRPr="005B62DE">
        <w:rPr>
          <w:rFonts w:ascii="Book Antiqua" w:hAnsi="Book Antiqua" w:cs="Times New Roman"/>
          <w:b/>
          <w:sz w:val="24"/>
          <w:szCs w:val="24"/>
        </w:rPr>
        <w:t>30</w:t>
      </w:r>
      <w:r w:rsidRPr="005B62DE">
        <w:rPr>
          <w:rFonts w:ascii="Book Antiqua" w:hAnsi="Book Antiqua" w:cs="Times New Roman"/>
          <w:sz w:val="24"/>
          <w:szCs w:val="24"/>
        </w:rPr>
        <w:t>: 550-552 [PMID: 18797205 DOI: 10.1097/MPH.0b013e31816e22d1]</w:t>
      </w:r>
    </w:p>
    <w:p w14:paraId="64B3999C" w14:textId="614EF0E1"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8</w:t>
      </w:r>
      <w:r w:rsidR="00F67991">
        <w:rPr>
          <w:rFonts w:ascii="Book Antiqua" w:hAnsi="Book Antiqua" w:cs="Times New Roman"/>
          <w:sz w:val="24"/>
          <w:szCs w:val="24"/>
        </w:rPr>
        <w:t>1</w:t>
      </w:r>
      <w:r w:rsidRPr="005B62DE">
        <w:rPr>
          <w:rFonts w:ascii="Book Antiqua" w:hAnsi="Book Antiqua" w:cs="Times New Roman"/>
          <w:sz w:val="24"/>
          <w:szCs w:val="24"/>
        </w:rPr>
        <w:t xml:space="preserve"> </w:t>
      </w:r>
      <w:proofErr w:type="spellStart"/>
      <w:r w:rsidRPr="005B62DE">
        <w:rPr>
          <w:rFonts w:ascii="Book Antiqua" w:hAnsi="Book Antiqua" w:cs="Times New Roman"/>
          <w:b/>
          <w:sz w:val="24"/>
          <w:szCs w:val="24"/>
        </w:rPr>
        <w:t>Bölke</w:t>
      </w:r>
      <w:proofErr w:type="spellEnd"/>
      <w:r w:rsidRPr="005B62DE">
        <w:rPr>
          <w:rFonts w:ascii="Book Antiqua" w:hAnsi="Book Antiqua" w:cs="Times New Roman"/>
          <w:b/>
          <w:sz w:val="24"/>
          <w:szCs w:val="24"/>
        </w:rPr>
        <w:t xml:space="preserve"> E</w:t>
      </w:r>
      <w:r w:rsidRPr="005B62DE">
        <w:rPr>
          <w:rFonts w:ascii="Book Antiqua" w:hAnsi="Book Antiqua" w:cs="Times New Roman"/>
          <w:sz w:val="24"/>
          <w:szCs w:val="24"/>
        </w:rPr>
        <w:t xml:space="preserve">, </w:t>
      </w:r>
      <w:proofErr w:type="spellStart"/>
      <w:r w:rsidRPr="005B62DE">
        <w:rPr>
          <w:rFonts w:ascii="Book Antiqua" w:hAnsi="Book Antiqua" w:cs="Times New Roman"/>
          <w:sz w:val="24"/>
          <w:szCs w:val="24"/>
        </w:rPr>
        <w:t>Gripp</w:t>
      </w:r>
      <w:proofErr w:type="spellEnd"/>
      <w:r w:rsidRPr="005B62DE">
        <w:rPr>
          <w:rFonts w:ascii="Book Antiqua" w:hAnsi="Book Antiqua" w:cs="Times New Roman"/>
          <w:sz w:val="24"/>
          <w:szCs w:val="24"/>
        </w:rPr>
        <w:t xml:space="preserve"> S, </w:t>
      </w:r>
      <w:proofErr w:type="spellStart"/>
      <w:r w:rsidRPr="005B62DE">
        <w:rPr>
          <w:rFonts w:ascii="Book Antiqua" w:hAnsi="Book Antiqua" w:cs="Times New Roman"/>
          <w:sz w:val="24"/>
          <w:szCs w:val="24"/>
        </w:rPr>
        <w:t>Peiper</w:t>
      </w:r>
      <w:proofErr w:type="spellEnd"/>
      <w:r w:rsidRPr="005B62DE">
        <w:rPr>
          <w:rFonts w:ascii="Book Antiqua" w:hAnsi="Book Antiqua" w:cs="Times New Roman"/>
          <w:sz w:val="24"/>
          <w:szCs w:val="24"/>
        </w:rPr>
        <w:t xml:space="preserve"> M, </w:t>
      </w:r>
      <w:proofErr w:type="spellStart"/>
      <w:r w:rsidRPr="005B62DE">
        <w:rPr>
          <w:rFonts w:ascii="Book Antiqua" w:hAnsi="Book Antiqua" w:cs="Times New Roman"/>
          <w:sz w:val="24"/>
          <w:szCs w:val="24"/>
        </w:rPr>
        <w:t>Budach</w:t>
      </w:r>
      <w:proofErr w:type="spellEnd"/>
      <w:r w:rsidRPr="005B62DE">
        <w:rPr>
          <w:rFonts w:ascii="Book Antiqua" w:hAnsi="Book Antiqua" w:cs="Times New Roman"/>
          <w:sz w:val="24"/>
          <w:szCs w:val="24"/>
        </w:rPr>
        <w:t xml:space="preserve"> W, Schwarz A, Orth K, Reinecke P, van de </w:t>
      </w:r>
      <w:proofErr w:type="spellStart"/>
      <w:r w:rsidRPr="005B62DE">
        <w:rPr>
          <w:rFonts w:ascii="Book Antiqua" w:hAnsi="Book Antiqua" w:cs="Times New Roman"/>
          <w:sz w:val="24"/>
          <w:szCs w:val="24"/>
        </w:rPr>
        <w:t>Nes</w:t>
      </w:r>
      <w:proofErr w:type="spellEnd"/>
      <w:r w:rsidRPr="005B62DE">
        <w:rPr>
          <w:rFonts w:ascii="Book Antiqua" w:hAnsi="Book Antiqua" w:cs="Times New Roman"/>
          <w:sz w:val="24"/>
          <w:szCs w:val="24"/>
        </w:rPr>
        <w:t xml:space="preserve"> JA. Multifocal epithelioid hemangioendothelioma: case report of a clinical </w:t>
      </w:r>
      <w:proofErr w:type="spellStart"/>
      <w:r w:rsidRPr="005B62DE">
        <w:rPr>
          <w:rFonts w:ascii="Book Antiqua" w:hAnsi="Book Antiqua" w:cs="Times New Roman"/>
          <w:sz w:val="24"/>
          <w:szCs w:val="24"/>
        </w:rPr>
        <w:t>chamaeleon</w:t>
      </w:r>
      <w:proofErr w:type="spellEnd"/>
      <w:r w:rsidRPr="005B62DE">
        <w:rPr>
          <w:rFonts w:ascii="Book Antiqua" w:hAnsi="Book Antiqua" w:cs="Times New Roman"/>
          <w:sz w:val="24"/>
          <w:szCs w:val="24"/>
        </w:rPr>
        <w:t xml:space="preserve">. </w:t>
      </w:r>
      <w:proofErr w:type="spellStart"/>
      <w:r w:rsidRPr="005B62DE">
        <w:rPr>
          <w:rFonts w:ascii="Book Antiqua" w:hAnsi="Book Antiqua" w:cs="Times New Roman"/>
          <w:i/>
          <w:sz w:val="24"/>
          <w:szCs w:val="24"/>
        </w:rPr>
        <w:t>Eur</w:t>
      </w:r>
      <w:proofErr w:type="spellEnd"/>
      <w:r w:rsidRPr="005B62DE">
        <w:rPr>
          <w:rFonts w:ascii="Book Antiqua" w:hAnsi="Book Antiqua" w:cs="Times New Roman"/>
          <w:i/>
          <w:sz w:val="24"/>
          <w:szCs w:val="24"/>
        </w:rPr>
        <w:t xml:space="preserve"> J Med Res</w:t>
      </w:r>
      <w:r w:rsidRPr="005B62DE">
        <w:rPr>
          <w:rFonts w:ascii="Book Antiqua" w:hAnsi="Book Antiqua" w:cs="Times New Roman"/>
          <w:sz w:val="24"/>
          <w:szCs w:val="24"/>
        </w:rPr>
        <w:t xml:space="preserve"> 2006; </w:t>
      </w:r>
      <w:r w:rsidRPr="005B62DE">
        <w:rPr>
          <w:rFonts w:ascii="Book Antiqua" w:hAnsi="Book Antiqua" w:cs="Times New Roman"/>
          <w:b/>
          <w:sz w:val="24"/>
          <w:szCs w:val="24"/>
        </w:rPr>
        <w:t>11</w:t>
      </w:r>
      <w:r w:rsidRPr="005B62DE">
        <w:rPr>
          <w:rFonts w:ascii="Book Antiqua" w:hAnsi="Book Antiqua" w:cs="Times New Roman"/>
          <w:sz w:val="24"/>
          <w:szCs w:val="24"/>
        </w:rPr>
        <w:t>: 462-466 [PMID: 17182357]</w:t>
      </w:r>
    </w:p>
    <w:p w14:paraId="5918ED25" w14:textId="24F1831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8</w:t>
      </w:r>
      <w:r w:rsidR="00F67991">
        <w:rPr>
          <w:rFonts w:ascii="Book Antiqua" w:hAnsi="Book Antiqua" w:cs="Times New Roman"/>
          <w:sz w:val="24"/>
          <w:szCs w:val="24"/>
        </w:rPr>
        <w:t>2</w:t>
      </w:r>
      <w:r w:rsidRPr="005B62DE">
        <w:rPr>
          <w:rFonts w:ascii="Book Antiqua" w:hAnsi="Book Antiqua" w:cs="Times New Roman"/>
          <w:sz w:val="24"/>
          <w:szCs w:val="24"/>
        </w:rPr>
        <w:t xml:space="preserve"> </w:t>
      </w:r>
      <w:r w:rsidRPr="005B62DE">
        <w:rPr>
          <w:rFonts w:ascii="Book Antiqua" w:hAnsi="Book Antiqua" w:cs="Times New Roman"/>
          <w:b/>
          <w:sz w:val="24"/>
          <w:szCs w:val="24"/>
        </w:rPr>
        <w:t>Kim YH</w:t>
      </w:r>
      <w:r w:rsidRPr="005B62DE">
        <w:rPr>
          <w:rFonts w:ascii="Book Antiqua" w:hAnsi="Book Antiqua" w:cs="Times New Roman"/>
          <w:sz w:val="24"/>
          <w:szCs w:val="24"/>
        </w:rPr>
        <w:t>, Mishima M, Miyagawa-</w:t>
      </w:r>
      <w:proofErr w:type="spellStart"/>
      <w:r w:rsidRPr="005B62DE">
        <w:rPr>
          <w:rFonts w:ascii="Book Antiqua" w:hAnsi="Book Antiqua" w:cs="Times New Roman"/>
          <w:sz w:val="24"/>
          <w:szCs w:val="24"/>
        </w:rPr>
        <w:t>Hayashino</w:t>
      </w:r>
      <w:proofErr w:type="spellEnd"/>
      <w:r w:rsidRPr="005B62DE">
        <w:rPr>
          <w:rFonts w:ascii="Book Antiqua" w:hAnsi="Book Antiqua" w:cs="Times New Roman"/>
          <w:sz w:val="24"/>
          <w:szCs w:val="24"/>
        </w:rPr>
        <w:t xml:space="preserve"> A. Treatment of pulmonary epithelioid hemangioendothelioma with bevacizumab. </w:t>
      </w:r>
      <w:r w:rsidRPr="005B62DE">
        <w:rPr>
          <w:rFonts w:ascii="Book Antiqua" w:hAnsi="Book Antiqua" w:cs="Times New Roman"/>
          <w:i/>
          <w:sz w:val="24"/>
          <w:szCs w:val="24"/>
        </w:rPr>
        <w:t xml:space="preserve">J </w:t>
      </w:r>
      <w:proofErr w:type="spellStart"/>
      <w:r w:rsidRPr="005B62DE">
        <w:rPr>
          <w:rFonts w:ascii="Book Antiqua" w:hAnsi="Book Antiqua" w:cs="Times New Roman"/>
          <w:i/>
          <w:sz w:val="24"/>
          <w:szCs w:val="24"/>
        </w:rPr>
        <w:t>Thorac</w:t>
      </w:r>
      <w:proofErr w:type="spellEnd"/>
      <w:r w:rsidRPr="005B62DE">
        <w:rPr>
          <w:rFonts w:ascii="Book Antiqua" w:hAnsi="Book Antiqua" w:cs="Times New Roman"/>
          <w:i/>
          <w:sz w:val="24"/>
          <w:szCs w:val="24"/>
        </w:rPr>
        <w:t xml:space="preserve"> Oncol</w:t>
      </w:r>
      <w:r w:rsidRPr="005B62DE">
        <w:rPr>
          <w:rFonts w:ascii="Book Antiqua" w:hAnsi="Book Antiqua" w:cs="Times New Roman"/>
          <w:sz w:val="24"/>
          <w:szCs w:val="24"/>
        </w:rPr>
        <w:t xml:space="preserve"> 2010; </w:t>
      </w:r>
      <w:r w:rsidRPr="005B62DE">
        <w:rPr>
          <w:rFonts w:ascii="Book Antiqua" w:hAnsi="Book Antiqua" w:cs="Times New Roman"/>
          <w:b/>
          <w:sz w:val="24"/>
          <w:szCs w:val="24"/>
        </w:rPr>
        <w:t>5</w:t>
      </w:r>
      <w:r w:rsidRPr="005B62DE">
        <w:rPr>
          <w:rFonts w:ascii="Book Antiqua" w:hAnsi="Book Antiqua" w:cs="Times New Roman"/>
          <w:sz w:val="24"/>
          <w:szCs w:val="24"/>
        </w:rPr>
        <w:t>: 1107-1108 [PMID: 20581581 DOI: 10.1097/JTO.0b013e3181e2bc5d]</w:t>
      </w:r>
    </w:p>
    <w:p w14:paraId="2C4E8327" w14:textId="673D0B3B"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8</w:t>
      </w:r>
      <w:r w:rsidR="00F67991">
        <w:rPr>
          <w:rFonts w:ascii="Book Antiqua" w:hAnsi="Book Antiqua" w:cs="Times New Roman"/>
          <w:sz w:val="24"/>
          <w:szCs w:val="24"/>
        </w:rPr>
        <w:t>3</w:t>
      </w:r>
      <w:r w:rsidRPr="005B62DE">
        <w:rPr>
          <w:rFonts w:ascii="Book Antiqua" w:hAnsi="Book Antiqua" w:cs="Times New Roman"/>
          <w:sz w:val="24"/>
          <w:szCs w:val="24"/>
        </w:rPr>
        <w:t xml:space="preserve"> </w:t>
      </w:r>
      <w:proofErr w:type="spellStart"/>
      <w:r w:rsidRPr="005B62DE">
        <w:rPr>
          <w:rFonts w:ascii="Book Antiqua" w:hAnsi="Book Antiqua" w:cs="Times New Roman"/>
          <w:b/>
          <w:sz w:val="24"/>
          <w:szCs w:val="24"/>
        </w:rPr>
        <w:t>Mizota</w:t>
      </w:r>
      <w:proofErr w:type="spellEnd"/>
      <w:r w:rsidRPr="005B62DE">
        <w:rPr>
          <w:rFonts w:ascii="Book Antiqua" w:hAnsi="Book Antiqua" w:cs="Times New Roman"/>
          <w:b/>
          <w:sz w:val="24"/>
          <w:szCs w:val="24"/>
        </w:rPr>
        <w:t xml:space="preserve"> A</w:t>
      </w:r>
      <w:r w:rsidRPr="005B62DE">
        <w:rPr>
          <w:rFonts w:ascii="Book Antiqua" w:hAnsi="Book Antiqua" w:cs="Times New Roman"/>
          <w:sz w:val="24"/>
          <w:szCs w:val="24"/>
        </w:rPr>
        <w:t xml:space="preserve">, </w:t>
      </w:r>
      <w:proofErr w:type="spellStart"/>
      <w:r w:rsidRPr="005B62DE">
        <w:rPr>
          <w:rFonts w:ascii="Book Antiqua" w:hAnsi="Book Antiqua" w:cs="Times New Roman"/>
          <w:sz w:val="24"/>
          <w:szCs w:val="24"/>
        </w:rPr>
        <w:t>Shitara</w:t>
      </w:r>
      <w:proofErr w:type="spellEnd"/>
      <w:r w:rsidRPr="005B62DE">
        <w:rPr>
          <w:rFonts w:ascii="Book Antiqua" w:hAnsi="Book Antiqua" w:cs="Times New Roman"/>
          <w:sz w:val="24"/>
          <w:szCs w:val="24"/>
        </w:rPr>
        <w:t xml:space="preserve"> K, Fukui T. Bevacizumab chemotherapy for pulmonary epithelioid hemangioendothelioma with severe dyspnea. </w:t>
      </w:r>
      <w:r w:rsidRPr="005B62DE">
        <w:rPr>
          <w:rFonts w:ascii="Book Antiqua" w:hAnsi="Book Antiqua" w:cs="Times New Roman"/>
          <w:i/>
          <w:sz w:val="24"/>
          <w:szCs w:val="24"/>
        </w:rPr>
        <w:t xml:space="preserve">J </w:t>
      </w:r>
      <w:proofErr w:type="spellStart"/>
      <w:r w:rsidRPr="005B62DE">
        <w:rPr>
          <w:rFonts w:ascii="Book Antiqua" w:hAnsi="Book Antiqua" w:cs="Times New Roman"/>
          <w:i/>
          <w:sz w:val="24"/>
          <w:szCs w:val="24"/>
        </w:rPr>
        <w:t>Thorac</w:t>
      </w:r>
      <w:proofErr w:type="spellEnd"/>
      <w:r w:rsidRPr="005B62DE">
        <w:rPr>
          <w:rFonts w:ascii="Book Antiqua" w:hAnsi="Book Antiqua" w:cs="Times New Roman"/>
          <w:i/>
          <w:sz w:val="24"/>
          <w:szCs w:val="24"/>
        </w:rPr>
        <w:t xml:space="preserve"> Oncol</w:t>
      </w:r>
      <w:r w:rsidRPr="005B62DE">
        <w:rPr>
          <w:rFonts w:ascii="Book Antiqua" w:hAnsi="Book Antiqua" w:cs="Times New Roman"/>
          <w:sz w:val="24"/>
          <w:szCs w:val="24"/>
        </w:rPr>
        <w:t xml:space="preserve"> 2011; </w:t>
      </w:r>
      <w:r w:rsidRPr="005B62DE">
        <w:rPr>
          <w:rFonts w:ascii="Book Antiqua" w:hAnsi="Book Antiqua" w:cs="Times New Roman"/>
          <w:b/>
          <w:sz w:val="24"/>
          <w:szCs w:val="24"/>
        </w:rPr>
        <w:t>6</w:t>
      </w:r>
      <w:r w:rsidRPr="005B62DE">
        <w:rPr>
          <w:rFonts w:ascii="Book Antiqua" w:hAnsi="Book Antiqua" w:cs="Times New Roman"/>
          <w:sz w:val="24"/>
          <w:szCs w:val="24"/>
        </w:rPr>
        <w:t>: 651-652 [PMID: 21317750 DOI: 10.1097/JTO.0b013e31820b9e23]</w:t>
      </w:r>
    </w:p>
    <w:p w14:paraId="5B0A396C" w14:textId="02FA14B0"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8</w:t>
      </w:r>
      <w:r w:rsidR="00F67991">
        <w:rPr>
          <w:rFonts w:ascii="Book Antiqua" w:hAnsi="Book Antiqua" w:cs="Times New Roman"/>
          <w:sz w:val="24"/>
          <w:szCs w:val="24"/>
        </w:rPr>
        <w:t>4</w:t>
      </w:r>
      <w:r w:rsidRPr="005B62DE">
        <w:rPr>
          <w:rFonts w:ascii="Book Antiqua" w:hAnsi="Book Antiqua" w:cs="Times New Roman"/>
          <w:sz w:val="24"/>
          <w:szCs w:val="24"/>
        </w:rPr>
        <w:t xml:space="preserve"> </w:t>
      </w:r>
      <w:proofErr w:type="spellStart"/>
      <w:r w:rsidRPr="005B62DE">
        <w:rPr>
          <w:rFonts w:ascii="Book Antiqua" w:hAnsi="Book Antiqua" w:cs="Times New Roman"/>
          <w:b/>
          <w:sz w:val="24"/>
          <w:szCs w:val="24"/>
        </w:rPr>
        <w:t>Kayler</w:t>
      </w:r>
      <w:proofErr w:type="spellEnd"/>
      <w:r w:rsidRPr="005B62DE">
        <w:rPr>
          <w:rFonts w:ascii="Book Antiqua" w:hAnsi="Book Antiqua" w:cs="Times New Roman"/>
          <w:b/>
          <w:sz w:val="24"/>
          <w:szCs w:val="24"/>
        </w:rPr>
        <w:t xml:space="preserve"> LK</w:t>
      </w:r>
      <w:r w:rsidRPr="005B62DE">
        <w:rPr>
          <w:rFonts w:ascii="Book Antiqua" w:hAnsi="Book Antiqua" w:cs="Times New Roman"/>
          <w:sz w:val="24"/>
          <w:szCs w:val="24"/>
        </w:rPr>
        <w:t xml:space="preserve">, Merion RM, Arenas JD, Magee JC, Campbell DA, </w:t>
      </w:r>
      <w:proofErr w:type="spellStart"/>
      <w:r w:rsidRPr="005B62DE">
        <w:rPr>
          <w:rFonts w:ascii="Book Antiqua" w:hAnsi="Book Antiqua" w:cs="Times New Roman"/>
          <w:sz w:val="24"/>
          <w:szCs w:val="24"/>
        </w:rPr>
        <w:t>Rudich</w:t>
      </w:r>
      <w:proofErr w:type="spellEnd"/>
      <w:r w:rsidRPr="005B62DE">
        <w:rPr>
          <w:rFonts w:ascii="Book Antiqua" w:hAnsi="Book Antiqua" w:cs="Times New Roman"/>
          <w:sz w:val="24"/>
          <w:szCs w:val="24"/>
        </w:rPr>
        <w:t xml:space="preserve"> SM, Punch JD. Epithelioid hemangioendothelioma of the liver disseminated to the peritoneum treated with liver transplantation and interferon alpha-2B. </w:t>
      </w:r>
      <w:r w:rsidRPr="005B62DE">
        <w:rPr>
          <w:rFonts w:ascii="Book Antiqua" w:hAnsi="Book Antiqua" w:cs="Times New Roman"/>
          <w:i/>
          <w:sz w:val="24"/>
          <w:szCs w:val="24"/>
        </w:rPr>
        <w:t>Transplantation</w:t>
      </w:r>
      <w:r w:rsidRPr="005B62DE">
        <w:rPr>
          <w:rFonts w:ascii="Book Antiqua" w:hAnsi="Book Antiqua" w:cs="Times New Roman"/>
          <w:sz w:val="24"/>
          <w:szCs w:val="24"/>
        </w:rPr>
        <w:t xml:space="preserve"> 2002; </w:t>
      </w:r>
      <w:r w:rsidRPr="005B62DE">
        <w:rPr>
          <w:rFonts w:ascii="Book Antiqua" w:hAnsi="Book Antiqua" w:cs="Times New Roman"/>
          <w:b/>
          <w:sz w:val="24"/>
          <w:szCs w:val="24"/>
        </w:rPr>
        <w:t>74</w:t>
      </w:r>
      <w:r w:rsidRPr="005B62DE">
        <w:rPr>
          <w:rFonts w:ascii="Book Antiqua" w:hAnsi="Book Antiqua" w:cs="Times New Roman"/>
          <w:sz w:val="24"/>
          <w:szCs w:val="24"/>
        </w:rPr>
        <w:t>: 128-130 [PMID: 12134111 DOI: 10.1097/00007890-200207150-00022]</w:t>
      </w:r>
    </w:p>
    <w:p w14:paraId="3249BE4D" w14:textId="26D41F7B"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8</w:t>
      </w:r>
      <w:r w:rsidR="00F67991">
        <w:rPr>
          <w:rFonts w:ascii="Book Antiqua" w:hAnsi="Book Antiqua" w:cs="Times New Roman"/>
          <w:sz w:val="24"/>
          <w:szCs w:val="24"/>
        </w:rPr>
        <w:t>5</w:t>
      </w:r>
      <w:r w:rsidRPr="005B62DE">
        <w:rPr>
          <w:rFonts w:ascii="Book Antiqua" w:hAnsi="Book Antiqua" w:cs="Times New Roman"/>
          <w:sz w:val="24"/>
          <w:szCs w:val="24"/>
        </w:rPr>
        <w:t xml:space="preserve"> </w:t>
      </w:r>
      <w:r w:rsidRPr="005B62DE">
        <w:rPr>
          <w:rFonts w:ascii="Book Antiqua" w:hAnsi="Book Antiqua" w:cs="Times New Roman"/>
          <w:b/>
          <w:sz w:val="24"/>
          <w:szCs w:val="24"/>
        </w:rPr>
        <w:t xml:space="preserve">Marsh </w:t>
      </w:r>
      <w:proofErr w:type="spellStart"/>
      <w:r w:rsidRPr="005B62DE">
        <w:rPr>
          <w:rFonts w:ascii="Book Antiqua" w:hAnsi="Book Antiqua" w:cs="Times New Roman"/>
          <w:b/>
          <w:sz w:val="24"/>
          <w:szCs w:val="24"/>
        </w:rPr>
        <w:t>Rde</w:t>
      </w:r>
      <w:proofErr w:type="spellEnd"/>
      <w:r w:rsidRPr="005B62DE">
        <w:rPr>
          <w:rFonts w:ascii="Book Antiqua" w:hAnsi="Book Antiqua" w:cs="Times New Roman"/>
          <w:b/>
          <w:sz w:val="24"/>
          <w:szCs w:val="24"/>
        </w:rPr>
        <w:t xml:space="preserve"> W</w:t>
      </w:r>
      <w:r w:rsidRPr="005B62DE">
        <w:rPr>
          <w:rFonts w:ascii="Book Antiqua" w:hAnsi="Book Antiqua" w:cs="Times New Roman"/>
          <w:sz w:val="24"/>
          <w:szCs w:val="24"/>
        </w:rPr>
        <w:t xml:space="preserve">, Walker MH, Jacob G, Liu C. Breast implants as a possible etiology of epithelioid hemangioendothelioma and successful therapy with interferon-alpha2. </w:t>
      </w:r>
      <w:r w:rsidRPr="005B62DE">
        <w:rPr>
          <w:rFonts w:ascii="Book Antiqua" w:hAnsi="Book Antiqua" w:cs="Times New Roman"/>
          <w:i/>
          <w:sz w:val="24"/>
          <w:szCs w:val="24"/>
        </w:rPr>
        <w:t>Breast J</w:t>
      </w:r>
      <w:r w:rsidRPr="005B62DE">
        <w:rPr>
          <w:rFonts w:ascii="Book Antiqua" w:hAnsi="Book Antiqua" w:cs="Times New Roman"/>
          <w:sz w:val="24"/>
          <w:szCs w:val="24"/>
        </w:rPr>
        <w:t xml:space="preserve"> 2005; </w:t>
      </w:r>
      <w:r w:rsidRPr="005B62DE">
        <w:rPr>
          <w:rFonts w:ascii="Book Antiqua" w:hAnsi="Book Antiqua" w:cs="Times New Roman"/>
          <w:b/>
          <w:sz w:val="24"/>
          <w:szCs w:val="24"/>
        </w:rPr>
        <w:t>11</w:t>
      </w:r>
      <w:r w:rsidRPr="005B62DE">
        <w:rPr>
          <w:rFonts w:ascii="Book Antiqua" w:hAnsi="Book Antiqua" w:cs="Times New Roman"/>
          <w:sz w:val="24"/>
          <w:szCs w:val="24"/>
        </w:rPr>
        <w:t>: 257-261 [PMID: 15982392 DOI: 10.1111/j.1075-122X.2005.21663.x]</w:t>
      </w:r>
    </w:p>
    <w:p w14:paraId="5216502F" w14:textId="4D92BF6B"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lastRenderedPageBreak/>
        <w:t>8</w:t>
      </w:r>
      <w:r w:rsidR="00F67991">
        <w:rPr>
          <w:rFonts w:ascii="Book Antiqua" w:hAnsi="Book Antiqua" w:cs="Times New Roman"/>
          <w:sz w:val="24"/>
          <w:szCs w:val="24"/>
        </w:rPr>
        <w:t>6</w:t>
      </w:r>
      <w:r w:rsidRPr="005B62DE">
        <w:rPr>
          <w:rFonts w:ascii="Book Antiqua" w:hAnsi="Book Antiqua" w:cs="Times New Roman"/>
          <w:sz w:val="24"/>
          <w:szCs w:val="24"/>
        </w:rPr>
        <w:t xml:space="preserve"> </w:t>
      </w:r>
      <w:proofErr w:type="spellStart"/>
      <w:r w:rsidRPr="005B62DE">
        <w:rPr>
          <w:rFonts w:ascii="Book Antiqua" w:hAnsi="Book Antiqua" w:cs="Times New Roman"/>
          <w:b/>
          <w:sz w:val="24"/>
          <w:szCs w:val="24"/>
        </w:rPr>
        <w:t>Lakkis</w:t>
      </w:r>
      <w:proofErr w:type="spellEnd"/>
      <w:r w:rsidRPr="005B62DE">
        <w:rPr>
          <w:rFonts w:ascii="Book Antiqua" w:hAnsi="Book Antiqua" w:cs="Times New Roman"/>
          <w:b/>
          <w:sz w:val="24"/>
          <w:szCs w:val="24"/>
        </w:rPr>
        <w:t xml:space="preserve"> Z</w:t>
      </w:r>
      <w:r w:rsidRPr="005B62DE">
        <w:rPr>
          <w:rFonts w:ascii="Book Antiqua" w:hAnsi="Book Antiqua" w:cs="Times New Roman"/>
          <w:sz w:val="24"/>
          <w:szCs w:val="24"/>
        </w:rPr>
        <w:t xml:space="preserve">, Kim S, </w:t>
      </w:r>
      <w:proofErr w:type="spellStart"/>
      <w:r w:rsidRPr="005B62DE">
        <w:rPr>
          <w:rFonts w:ascii="Book Antiqua" w:hAnsi="Book Antiqua" w:cs="Times New Roman"/>
          <w:sz w:val="24"/>
          <w:szCs w:val="24"/>
        </w:rPr>
        <w:t>Delabrousse</w:t>
      </w:r>
      <w:proofErr w:type="spellEnd"/>
      <w:r w:rsidRPr="005B62DE">
        <w:rPr>
          <w:rFonts w:ascii="Book Antiqua" w:hAnsi="Book Antiqua" w:cs="Times New Roman"/>
          <w:sz w:val="24"/>
          <w:szCs w:val="24"/>
        </w:rPr>
        <w:t xml:space="preserve"> E, </w:t>
      </w:r>
      <w:proofErr w:type="spellStart"/>
      <w:r w:rsidRPr="005B62DE">
        <w:rPr>
          <w:rFonts w:ascii="Book Antiqua" w:hAnsi="Book Antiqua" w:cs="Times New Roman"/>
          <w:sz w:val="24"/>
          <w:szCs w:val="24"/>
        </w:rPr>
        <w:t>Jary</w:t>
      </w:r>
      <w:proofErr w:type="spellEnd"/>
      <w:r w:rsidRPr="005B62DE">
        <w:rPr>
          <w:rFonts w:ascii="Book Antiqua" w:hAnsi="Book Antiqua" w:cs="Times New Roman"/>
          <w:sz w:val="24"/>
          <w:szCs w:val="24"/>
        </w:rPr>
        <w:t xml:space="preserve"> M, Nguyen T, </w:t>
      </w:r>
      <w:proofErr w:type="spellStart"/>
      <w:r w:rsidRPr="005B62DE">
        <w:rPr>
          <w:rFonts w:ascii="Book Antiqua" w:hAnsi="Book Antiqua" w:cs="Times New Roman"/>
          <w:sz w:val="24"/>
          <w:szCs w:val="24"/>
        </w:rPr>
        <w:t>Mantion</w:t>
      </w:r>
      <w:proofErr w:type="spellEnd"/>
      <w:r w:rsidRPr="005B62DE">
        <w:rPr>
          <w:rFonts w:ascii="Book Antiqua" w:hAnsi="Book Antiqua" w:cs="Times New Roman"/>
          <w:sz w:val="24"/>
          <w:szCs w:val="24"/>
        </w:rPr>
        <w:t xml:space="preserve"> G, </w:t>
      </w:r>
      <w:proofErr w:type="spellStart"/>
      <w:r w:rsidRPr="005B62DE">
        <w:rPr>
          <w:rFonts w:ascii="Book Antiqua" w:hAnsi="Book Antiqua" w:cs="Times New Roman"/>
          <w:sz w:val="24"/>
          <w:szCs w:val="24"/>
        </w:rPr>
        <w:t>Heyd</w:t>
      </w:r>
      <w:proofErr w:type="spellEnd"/>
      <w:r w:rsidRPr="005B62DE">
        <w:rPr>
          <w:rFonts w:ascii="Book Antiqua" w:hAnsi="Book Antiqua" w:cs="Times New Roman"/>
          <w:sz w:val="24"/>
          <w:szCs w:val="24"/>
        </w:rPr>
        <w:t xml:space="preserve"> B, </w:t>
      </w:r>
      <w:proofErr w:type="spellStart"/>
      <w:r w:rsidRPr="005B62DE">
        <w:rPr>
          <w:rFonts w:ascii="Book Antiqua" w:hAnsi="Book Antiqua" w:cs="Times New Roman"/>
          <w:sz w:val="24"/>
          <w:szCs w:val="24"/>
        </w:rPr>
        <w:t>Lassabe</w:t>
      </w:r>
      <w:proofErr w:type="spellEnd"/>
      <w:r w:rsidRPr="005B62DE">
        <w:rPr>
          <w:rFonts w:ascii="Book Antiqua" w:hAnsi="Book Antiqua" w:cs="Times New Roman"/>
          <w:sz w:val="24"/>
          <w:szCs w:val="24"/>
        </w:rPr>
        <w:t xml:space="preserve"> C, Borg C. Metronomic cyclophosphamide: an alternative treatment for hepatic epithelioid hemangioendothelioma. </w:t>
      </w:r>
      <w:r w:rsidRPr="005B62DE">
        <w:rPr>
          <w:rFonts w:ascii="Book Antiqua" w:hAnsi="Book Antiqua" w:cs="Times New Roman"/>
          <w:i/>
          <w:sz w:val="24"/>
          <w:szCs w:val="24"/>
        </w:rPr>
        <w:t xml:space="preserve">J </w:t>
      </w:r>
      <w:proofErr w:type="spellStart"/>
      <w:r w:rsidRPr="005B62DE">
        <w:rPr>
          <w:rFonts w:ascii="Book Antiqua" w:hAnsi="Book Antiqua" w:cs="Times New Roman"/>
          <w:i/>
          <w:sz w:val="24"/>
          <w:szCs w:val="24"/>
        </w:rPr>
        <w:t>Hepatol</w:t>
      </w:r>
      <w:proofErr w:type="spellEnd"/>
      <w:r w:rsidRPr="005B62DE">
        <w:rPr>
          <w:rFonts w:ascii="Book Antiqua" w:hAnsi="Book Antiqua" w:cs="Times New Roman"/>
          <w:sz w:val="24"/>
          <w:szCs w:val="24"/>
        </w:rPr>
        <w:t xml:space="preserve"> 2013; </w:t>
      </w:r>
      <w:r w:rsidRPr="005B62DE">
        <w:rPr>
          <w:rFonts w:ascii="Book Antiqua" w:hAnsi="Book Antiqua" w:cs="Times New Roman"/>
          <w:b/>
          <w:sz w:val="24"/>
          <w:szCs w:val="24"/>
        </w:rPr>
        <w:t>58</w:t>
      </w:r>
      <w:r w:rsidRPr="005B62DE">
        <w:rPr>
          <w:rFonts w:ascii="Book Antiqua" w:hAnsi="Book Antiqua" w:cs="Times New Roman"/>
          <w:sz w:val="24"/>
          <w:szCs w:val="24"/>
        </w:rPr>
        <w:t>: 1254-1257 [PMID: 23402747 DOI: 10.1016/j.jhep.2013.01.043]</w:t>
      </w:r>
    </w:p>
    <w:p w14:paraId="3D0F0E77" w14:textId="7FB1FA2C"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8</w:t>
      </w:r>
      <w:r w:rsidR="00F67991">
        <w:rPr>
          <w:rFonts w:ascii="Book Antiqua" w:hAnsi="Book Antiqua" w:cs="Times New Roman"/>
          <w:sz w:val="24"/>
          <w:szCs w:val="24"/>
        </w:rPr>
        <w:t>7</w:t>
      </w:r>
      <w:r w:rsidRPr="005B62DE">
        <w:rPr>
          <w:rFonts w:ascii="Book Antiqua" w:hAnsi="Book Antiqua" w:cs="Times New Roman"/>
          <w:sz w:val="24"/>
          <w:szCs w:val="24"/>
        </w:rPr>
        <w:t xml:space="preserve"> </w:t>
      </w:r>
      <w:proofErr w:type="spellStart"/>
      <w:r w:rsidRPr="005B62DE">
        <w:rPr>
          <w:rFonts w:ascii="Book Antiqua" w:hAnsi="Book Antiqua" w:cs="Times New Roman"/>
          <w:b/>
          <w:sz w:val="24"/>
          <w:szCs w:val="24"/>
        </w:rPr>
        <w:t>Sangro</w:t>
      </w:r>
      <w:proofErr w:type="spellEnd"/>
      <w:r w:rsidRPr="005B62DE">
        <w:rPr>
          <w:rFonts w:ascii="Book Antiqua" w:hAnsi="Book Antiqua" w:cs="Times New Roman"/>
          <w:b/>
          <w:sz w:val="24"/>
          <w:szCs w:val="24"/>
        </w:rPr>
        <w:t xml:space="preserve"> B</w:t>
      </w:r>
      <w:r w:rsidRPr="005B62DE">
        <w:rPr>
          <w:rFonts w:ascii="Book Antiqua" w:hAnsi="Book Antiqua" w:cs="Times New Roman"/>
          <w:sz w:val="24"/>
          <w:szCs w:val="24"/>
        </w:rPr>
        <w:t xml:space="preserve">, </w:t>
      </w:r>
      <w:proofErr w:type="spellStart"/>
      <w:r w:rsidRPr="005B62DE">
        <w:rPr>
          <w:rFonts w:ascii="Book Antiqua" w:hAnsi="Book Antiqua" w:cs="Times New Roman"/>
          <w:sz w:val="24"/>
          <w:szCs w:val="24"/>
        </w:rPr>
        <w:t>Iñarrairaegui</w:t>
      </w:r>
      <w:proofErr w:type="spellEnd"/>
      <w:r w:rsidRPr="005B62DE">
        <w:rPr>
          <w:rFonts w:ascii="Book Antiqua" w:hAnsi="Book Antiqua" w:cs="Times New Roman"/>
          <w:sz w:val="24"/>
          <w:szCs w:val="24"/>
        </w:rPr>
        <w:t xml:space="preserve"> M, Fernández-Ros N. Malignant epithelioid hemangioendothelioma of the liver successfully treated with Sorafenib. </w:t>
      </w:r>
      <w:r w:rsidRPr="005B62DE">
        <w:rPr>
          <w:rFonts w:ascii="Book Antiqua" w:hAnsi="Book Antiqua" w:cs="Times New Roman"/>
          <w:i/>
          <w:sz w:val="24"/>
          <w:szCs w:val="24"/>
        </w:rPr>
        <w:t>Rare Tumors</w:t>
      </w:r>
      <w:r w:rsidRPr="005B62DE">
        <w:rPr>
          <w:rFonts w:ascii="Book Antiqua" w:hAnsi="Book Antiqua" w:cs="Times New Roman"/>
          <w:sz w:val="24"/>
          <w:szCs w:val="24"/>
        </w:rPr>
        <w:t xml:space="preserve"> 2012; </w:t>
      </w:r>
      <w:r w:rsidRPr="005B62DE">
        <w:rPr>
          <w:rFonts w:ascii="Book Antiqua" w:hAnsi="Book Antiqua" w:cs="Times New Roman"/>
          <w:b/>
          <w:sz w:val="24"/>
          <w:szCs w:val="24"/>
        </w:rPr>
        <w:t>4</w:t>
      </w:r>
      <w:r w:rsidRPr="005B62DE">
        <w:rPr>
          <w:rFonts w:ascii="Book Antiqua" w:hAnsi="Book Antiqua" w:cs="Times New Roman"/>
          <w:sz w:val="24"/>
          <w:szCs w:val="24"/>
        </w:rPr>
        <w:t>: e34 [PMID: 22826791 DOI: 10.4081/rt.2012.e34]</w:t>
      </w:r>
    </w:p>
    <w:p w14:paraId="05AABA95" w14:textId="07342F39"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8</w:t>
      </w:r>
      <w:r w:rsidR="00F67991">
        <w:rPr>
          <w:rFonts w:ascii="Book Antiqua" w:hAnsi="Book Antiqua" w:cs="Times New Roman"/>
          <w:sz w:val="24"/>
          <w:szCs w:val="24"/>
        </w:rPr>
        <w:t>8</w:t>
      </w:r>
      <w:r w:rsidRPr="005B62DE">
        <w:rPr>
          <w:rFonts w:ascii="Book Antiqua" w:hAnsi="Book Antiqua" w:cs="Times New Roman"/>
          <w:sz w:val="24"/>
          <w:szCs w:val="24"/>
        </w:rPr>
        <w:t xml:space="preserve"> </w:t>
      </w:r>
      <w:r w:rsidRPr="005B62DE">
        <w:rPr>
          <w:rFonts w:ascii="Book Antiqua" w:hAnsi="Book Antiqua" w:cs="Times New Roman"/>
          <w:b/>
          <w:sz w:val="24"/>
          <w:szCs w:val="24"/>
        </w:rPr>
        <w:t>Wang LR</w:t>
      </w:r>
      <w:r w:rsidRPr="005B62DE">
        <w:rPr>
          <w:rFonts w:ascii="Book Antiqua" w:hAnsi="Book Antiqua" w:cs="Times New Roman"/>
          <w:sz w:val="24"/>
          <w:szCs w:val="24"/>
        </w:rPr>
        <w:t xml:space="preserve">, Zhou JM, Zhao YM, He HW, Chai ZT, Wang M, Ji Y, Chen Y, Liu C, Sun HC, Wu WZ, Ye QH, Zhou J, Fan J, Tang ZY, Wang L. Clinical experience with primary hepatic epithelioid hemangioendothelioma: retrospective study of 33 patients. </w:t>
      </w:r>
      <w:r w:rsidRPr="005B62DE">
        <w:rPr>
          <w:rFonts w:ascii="Book Antiqua" w:hAnsi="Book Antiqua" w:cs="Times New Roman"/>
          <w:i/>
          <w:sz w:val="24"/>
          <w:szCs w:val="24"/>
        </w:rPr>
        <w:t xml:space="preserve">World J </w:t>
      </w:r>
      <w:proofErr w:type="spellStart"/>
      <w:r w:rsidRPr="005B62DE">
        <w:rPr>
          <w:rFonts w:ascii="Book Antiqua" w:hAnsi="Book Antiqua" w:cs="Times New Roman"/>
          <w:i/>
          <w:sz w:val="24"/>
          <w:szCs w:val="24"/>
        </w:rPr>
        <w:t>Surg</w:t>
      </w:r>
      <w:proofErr w:type="spellEnd"/>
      <w:r w:rsidRPr="005B62DE">
        <w:rPr>
          <w:rFonts w:ascii="Book Antiqua" w:hAnsi="Book Antiqua" w:cs="Times New Roman"/>
          <w:sz w:val="24"/>
          <w:szCs w:val="24"/>
        </w:rPr>
        <w:t xml:space="preserve"> 2012; </w:t>
      </w:r>
      <w:r w:rsidRPr="005B62DE">
        <w:rPr>
          <w:rFonts w:ascii="Book Antiqua" w:hAnsi="Book Antiqua" w:cs="Times New Roman"/>
          <w:b/>
          <w:sz w:val="24"/>
          <w:szCs w:val="24"/>
        </w:rPr>
        <w:t>36</w:t>
      </w:r>
      <w:r w:rsidRPr="005B62DE">
        <w:rPr>
          <w:rFonts w:ascii="Book Antiqua" w:hAnsi="Book Antiqua" w:cs="Times New Roman"/>
          <w:sz w:val="24"/>
          <w:szCs w:val="24"/>
        </w:rPr>
        <w:t>: 2677-2683 [PMID: 22890877 DOI: 10.1007/s00268-012-1714-x]</w:t>
      </w:r>
    </w:p>
    <w:p w14:paraId="01C4A752" w14:textId="2EE6F242" w:rsidR="005B62DE" w:rsidRPr="005B62DE" w:rsidRDefault="00F67991" w:rsidP="005B62DE">
      <w:pPr>
        <w:spacing w:after="0" w:line="360" w:lineRule="auto"/>
        <w:jc w:val="both"/>
        <w:rPr>
          <w:rFonts w:ascii="Book Antiqua" w:hAnsi="Book Antiqua" w:cs="Times New Roman"/>
          <w:sz w:val="24"/>
          <w:szCs w:val="24"/>
        </w:rPr>
      </w:pPr>
      <w:r>
        <w:rPr>
          <w:rFonts w:ascii="Book Antiqua" w:hAnsi="Book Antiqua" w:cs="Times New Roman"/>
          <w:sz w:val="24"/>
          <w:szCs w:val="24"/>
        </w:rPr>
        <w:t>89</w:t>
      </w:r>
      <w:r w:rsidR="005B62DE" w:rsidRPr="005B62DE">
        <w:rPr>
          <w:rFonts w:ascii="Book Antiqua" w:hAnsi="Book Antiqua" w:cs="Times New Roman"/>
          <w:sz w:val="24"/>
          <w:szCs w:val="24"/>
        </w:rPr>
        <w:t xml:space="preserve"> </w:t>
      </w:r>
      <w:proofErr w:type="spellStart"/>
      <w:r w:rsidR="005B62DE" w:rsidRPr="005B62DE">
        <w:rPr>
          <w:rFonts w:ascii="Book Antiqua" w:hAnsi="Book Antiqua" w:cs="Times New Roman"/>
          <w:b/>
          <w:sz w:val="24"/>
          <w:szCs w:val="24"/>
        </w:rPr>
        <w:t>Nudo</w:t>
      </w:r>
      <w:proofErr w:type="spellEnd"/>
      <w:r w:rsidR="005B62DE" w:rsidRPr="005B62DE">
        <w:rPr>
          <w:rFonts w:ascii="Book Antiqua" w:hAnsi="Book Antiqua" w:cs="Times New Roman"/>
          <w:b/>
          <w:sz w:val="24"/>
          <w:szCs w:val="24"/>
        </w:rPr>
        <w:t xml:space="preserve"> CG</w:t>
      </w:r>
      <w:r w:rsidR="005B62DE" w:rsidRPr="005B62DE">
        <w:rPr>
          <w:rFonts w:ascii="Book Antiqua" w:hAnsi="Book Antiqua" w:cs="Times New Roman"/>
          <w:sz w:val="24"/>
          <w:szCs w:val="24"/>
        </w:rPr>
        <w:t xml:space="preserve">, Yoshida EM, Bain VG, </w:t>
      </w:r>
      <w:proofErr w:type="spellStart"/>
      <w:r w:rsidR="005B62DE" w:rsidRPr="005B62DE">
        <w:rPr>
          <w:rFonts w:ascii="Book Antiqua" w:hAnsi="Book Antiqua" w:cs="Times New Roman"/>
          <w:sz w:val="24"/>
          <w:szCs w:val="24"/>
        </w:rPr>
        <w:t>Marleau</w:t>
      </w:r>
      <w:proofErr w:type="spellEnd"/>
      <w:r w:rsidR="005B62DE" w:rsidRPr="005B62DE">
        <w:rPr>
          <w:rFonts w:ascii="Book Antiqua" w:hAnsi="Book Antiqua" w:cs="Times New Roman"/>
          <w:sz w:val="24"/>
          <w:szCs w:val="24"/>
        </w:rPr>
        <w:t xml:space="preserve"> D, Wong P, Marotta PJ, Renner E, Watt KD, </w:t>
      </w:r>
      <w:proofErr w:type="spellStart"/>
      <w:r w:rsidR="005B62DE" w:rsidRPr="005B62DE">
        <w:rPr>
          <w:rFonts w:ascii="Book Antiqua" w:hAnsi="Book Antiqua" w:cs="Times New Roman"/>
          <w:sz w:val="24"/>
          <w:szCs w:val="24"/>
        </w:rPr>
        <w:t>Deschênes</w:t>
      </w:r>
      <w:proofErr w:type="spellEnd"/>
      <w:r w:rsidR="005B62DE" w:rsidRPr="005B62DE">
        <w:rPr>
          <w:rFonts w:ascii="Book Antiqua" w:hAnsi="Book Antiqua" w:cs="Times New Roman"/>
          <w:sz w:val="24"/>
          <w:szCs w:val="24"/>
        </w:rPr>
        <w:t xml:space="preserve"> M. Liver transplantation for hepatic epithelioid hemangioendothelioma: the Canadian </w:t>
      </w:r>
      <w:proofErr w:type="spellStart"/>
      <w:r w:rsidR="005B62DE" w:rsidRPr="005B62DE">
        <w:rPr>
          <w:rFonts w:ascii="Book Antiqua" w:hAnsi="Book Antiqua" w:cs="Times New Roman"/>
          <w:sz w:val="24"/>
          <w:szCs w:val="24"/>
        </w:rPr>
        <w:t>multicentre</w:t>
      </w:r>
      <w:proofErr w:type="spellEnd"/>
      <w:r w:rsidR="005B62DE" w:rsidRPr="005B62DE">
        <w:rPr>
          <w:rFonts w:ascii="Book Antiqua" w:hAnsi="Book Antiqua" w:cs="Times New Roman"/>
          <w:sz w:val="24"/>
          <w:szCs w:val="24"/>
        </w:rPr>
        <w:t xml:space="preserve"> experience. </w:t>
      </w:r>
      <w:r w:rsidR="005B62DE" w:rsidRPr="005B62DE">
        <w:rPr>
          <w:rFonts w:ascii="Book Antiqua" w:hAnsi="Book Antiqua" w:cs="Times New Roman"/>
          <w:i/>
          <w:sz w:val="24"/>
          <w:szCs w:val="24"/>
        </w:rPr>
        <w:t>Can J Gastroenterol</w:t>
      </w:r>
      <w:r w:rsidR="005B62DE" w:rsidRPr="005B62DE">
        <w:rPr>
          <w:rFonts w:ascii="Book Antiqua" w:hAnsi="Book Antiqua" w:cs="Times New Roman"/>
          <w:sz w:val="24"/>
          <w:szCs w:val="24"/>
        </w:rPr>
        <w:t xml:space="preserve"> 2008; </w:t>
      </w:r>
      <w:r w:rsidR="005B62DE" w:rsidRPr="005B62DE">
        <w:rPr>
          <w:rFonts w:ascii="Book Antiqua" w:hAnsi="Book Antiqua" w:cs="Times New Roman"/>
          <w:b/>
          <w:sz w:val="24"/>
          <w:szCs w:val="24"/>
        </w:rPr>
        <w:t>22</w:t>
      </w:r>
      <w:r w:rsidR="005B62DE" w:rsidRPr="005B62DE">
        <w:rPr>
          <w:rFonts w:ascii="Book Antiqua" w:hAnsi="Book Antiqua" w:cs="Times New Roman"/>
          <w:sz w:val="24"/>
          <w:szCs w:val="24"/>
        </w:rPr>
        <w:t>: 821-824 [PMID: 18925305 DOI: 10.1155/2008/418485]</w:t>
      </w:r>
    </w:p>
    <w:p w14:paraId="7053A950" w14:textId="301F80C7"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9</w:t>
      </w:r>
      <w:r w:rsidR="00F67991">
        <w:rPr>
          <w:rFonts w:ascii="Book Antiqua" w:hAnsi="Book Antiqua" w:cs="Times New Roman"/>
          <w:sz w:val="24"/>
          <w:szCs w:val="24"/>
        </w:rPr>
        <w:t>0</w:t>
      </w:r>
      <w:r w:rsidRPr="005B62DE">
        <w:rPr>
          <w:rFonts w:ascii="Book Antiqua" w:hAnsi="Book Antiqua" w:cs="Times New Roman"/>
          <w:sz w:val="24"/>
          <w:szCs w:val="24"/>
        </w:rPr>
        <w:t xml:space="preserve"> </w:t>
      </w:r>
      <w:proofErr w:type="spellStart"/>
      <w:r w:rsidRPr="005B62DE">
        <w:rPr>
          <w:rFonts w:ascii="Book Antiqua" w:hAnsi="Book Antiqua" w:cs="Times New Roman"/>
          <w:b/>
          <w:sz w:val="24"/>
          <w:szCs w:val="24"/>
        </w:rPr>
        <w:t>Mosoia</w:t>
      </w:r>
      <w:proofErr w:type="spellEnd"/>
      <w:r w:rsidRPr="005B62DE">
        <w:rPr>
          <w:rFonts w:ascii="Book Antiqua" w:hAnsi="Book Antiqua" w:cs="Times New Roman"/>
          <w:b/>
          <w:sz w:val="24"/>
          <w:szCs w:val="24"/>
        </w:rPr>
        <w:t xml:space="preserve"> L</w:t>
      </w:r>
      <w:r w:rsidRPr="005B62DE">
        <w:rPr>
          <w:rFonts w:ascii="Book Antiqua" w:hAnsi="Book Antiqua" w:cs="Times New Roman"/>
          <w:sz w:val="24"/>
          <w:szCs w:val="24"/>
        </w:rPr>
        <w:t xml:space="preserve">, </w:t>
      </w:r>
      <w:proofErr w:type="spellStart"/>
      <w:r w:rsidRPr="005B62DE">
        <w:rPr>
          <w:rFonts w:ascii="Book Antiqua" w:hAnsi="Book Antiqua" w:cs="Times New Roman"/>
          <w:sz w:val="24"/>
          <w:szCs w:val="24"/>
        </w:rPr>
        <w:t>Mabrut</w:t>
      </w:r>
      <w:proofErr w:type="spellEnd"/>
      <w:r w:rsidRPr="005B62DE">
        <w:rPr>
          <w:rFonts w:ascii="Book Antiqua" w:hAnsi="Book Antiqua" w:cs="Times New Roman"/>
          <w:sz w:val="24"/>
          <w:szCs w:val="24"/>
        </w:rPr>
        <w:t xml:space="preserve"> JY, </w:t>
      </w:r>
      <w:proofErr w:type="spellStart"/>
      <w:r w:rsidRPr="005B62DE">
        <w:rPr>
          <w:rFonts w:ascii="Book Antiqua" w:hAnsi="Book Antiqua" w:cs="Times New Roman"/>
          <w:sz w:val="24"/>
          <w:szCs w:val="24"/>
        </w:rPr>
        <w:t>Adham</w:t>
      </w:r>
      <w:proofErr w:type="spellEnd"/>
      <w:r w:rsidRPr="005B62DE">
        <w:rPr>
          <w:rFonts w:ascii="Book Antiqua" w:hAnsi="Book Antiqua" w:cs="Times New Roman"/>
          <w:sz w:val="24"/>
          <w:szCs w:val="24"/>
        </w:rPr>
        <w:t xml:space="preserve"> M, </w:t>
      </w:r>
      <w:proofErr w:type="spellStart"/>
      <w:r w:rsidRPr="005B62DE">
        <w:rPr>
          <w:rFonts w:ascii="Book Antiqua" w:hAnsi="Book Antiqua" w:cs="Times New Roman"/>
          <w:sz w:val="24"/>
          <w:szCs w:val="24"/>
        </w:rPr>
        <w:t>Boillot</w:t>
      </w:r>
      <w:proofErr w:type="spellEnd"/>
      <w:r w:rsidRPr="005B62DE">
        <w:rPr>
          <w:rFonts w:ascii="Book Antiqua" w:hAnsi="Book Antiqua" w:cs="Times New Roman"/>
          <w:sz w:val="24"/>
          <w:szCs w:val="24"/>
        </w:rPr>
        <w:t xml:space="preserve"> O, </w:t>
      </w:r>
      <w:proofErr w:type="spellStart"/>
      <w:r w:rsidRPr="005B62DE">
        <w:rPr>
          <w:rFonts w:ascii="Book Antiqua" w:hAnsi="Book Antiqua" w:cs="Times New Roman"/>
          <w:sz w:val="24"/>
          <w:szCs w:val="24"/>
        </w:rPr>
        <w:t>Ducerf</w:t>
      </w:r>
      <w:proofErr w:type="spellEnd"/>
      <w:r w:rsidRPr="005B62DE">
        <w:rPr>
          <w:rFonts w:ascii="Book Antiqua" w:hAnsi="Book Antiqua" w:cs="Times New Roman"/>
          <w:sz w:val="24"/>
          <w:szCs w:val="24"/>
        </w:rPr>
        <w:t xml:space="preserve"> C, </w:t>
      </w:r>
      <w:proofErr w:type="spellStart"/>
      <w:r w:rsidRPr="005B62DE">
        <w:rPr>
          <w:rFonts w:ascii="Book Antiqua" w:hAnsi="Book Antiqua" w:cs="Times New Roman"/>
          <w:sz w:val="24"/>
          <w:szCs w:val="24"/>
        </w:rPr>
        <w:t>Partensky</w:t>
      </w:r>
      <w:proofErr w:type="spellEnd"/>
      <w:r w:rsidRPr="005B62DE">
        <w:rPr>
          <w:rFonts w:ascii="Book Antiqua" w:hAnsi="Book Antiqua" w:cs="Times New Roman"/>
          <w:sz w:val="24"/>
          <w:szCs w:val="24"/>
        </w:rPr>
        <w:t xml:space="preserve"> C, </w:t>
      </w:r>
      <w:proofErr w:type="spellStart"/>
      <w:r w:rsidRPr="005B62DE">
        <w:rPr>
          <w:rFonts w:ascii="Book Antiqua" w:hAnsi="Book Antiqua" w:cs="Times New Roman"/>
          <w:sz w:val="24"/>
          <w:szCs w:val="24"/>
        </w:rPr>
        <w:t>Baulieux</w:t>
      </w:r>
      <w:proofErr w:type="spellEnd"/>
      <w:r w:rsidRPr="005B62DE">
        <w:rPr>
          <w:rFonts w:ascii="Book Antiqua" w:hAnsi="Book Antiqua" w:cs="Times New Roman"/>
          <w:sz w:val="24"/>
          <w:szCs w:val="24"/>
        </w:rPr>
        <w:t xml:space="preserve"> J. Hepatic epithelioid hemangioendothelioma: long-term results of surgical management. </w:t>
      </w:r>
      <w:r w:rsidRPr="005B62DE">
        <w:rPr>
          <w:rFonts w:ascii="Book Antiqua" w:hAnsi="Book Antiqua" w:cs="Times New Roman"/>
          <w:i/>
          <w:sz w:val="24"/>
          <w:szCs w:val="24"/>
        </w:rPr>
        <w:t xml:space="preserve">J </w:t>
      </w:r>
      <w:proofErr w:type="spellStart"/>
      <w:r w:rsidRPr="005B62DE">
        <w:rPr>
          <w:rFonts w:ascii="Book Antiqua" w:hAnsi="Book Antiqua" w:cs="Times New Roman"/>
          <w:i/>
          <w:sz w:val="24"/>
          <w:szCs w:val="24"/>
        </w:rPr>
        <w:t>Surg</w:t>
      </w:r>
      <w:proofErr w:type="spellEnd"/>
      <w:r w:rsidRPr="005B62DE">
        <w:rPr>
          <w:rFonts w:ascii="Book Antiqua" w:hAnsi="Book Antiqua" w:cs="Times New Roman"/>
          <w:i/>
          <w:sz w:val="24"/>
          <w:szCs w:val="24"/>
        </w:rPr>
        <w:t xml:space="preserve"> Oncol</w:t>
      </w:r>
      <w:r w:rsidRPr="005B62DE">
        <w:rPr>
          <w:rFonts w:ascii="Book Antiqua" w:hAnsi="Book Antiqua" w:cs="Times New Roman"/>
          <w:sz w:val="24"/>
          <w:szCs w:val="24"/>
        </w:rPr>
        <w:t xml:space="preserve"> 2008; </w:t>
      </w:r>
      <w:r w:rsidRPr="005B62DE">
        <w:rPr>
          <w:rFonts w:ascii="Book Antiqua" w:hAnsi="Book Antiqua" w:cs="Times New Roman"/>
          <w:b/>
          <w:sz w:val="24"/>
          <w:szCs w:val="24"/>
        </w:rPr>
        <w:t>98</w:t>
      </w:r>
      <w:r w:rsidRPr="005B62DE">
        <w:rPr>
          <w:rFonts w:ascii="Book Antiqua" w:hAnsi="Book Antiqua" w:cs="Times New Roman"/>
          <w:sz w:val="24"/>
          <w:szCs w:val="24"/>
        </w:rPr>
        <w:t>: 432-437 [PMID: 18792957 DOI: 10.1002/jso.21132]</w:t>
      </w:r>
    </w:p>
    <w:p w14:paraId="54934891" w14:textId="5772FBC0" w:rsidR="005B62DE" w:rsidRPr="005B62DE" w:rsidRDefault="005B62DE" w:rsidP="005B62DE">
      <w:pPr>
        <w:spacing w:after="0" w:line="360" w:lineRule="auto"/>
        <w:jc w:val="both"/>
        <w:rPr>
          <w:rFonts w:ascii="Book Antiqua" w:hAnsi="Book Antiqua" w:cs="Times New Roman"/>
          <w:sz w:val="24"/>
          <w:szCs w:val="24"/>
        </w:rPr>
      </w:pPr>
      <w:r w:rsidRPr="005B62DE">
        <w:rPr>
          <w:rFonts w:ascii="Book Antiqua" w:hAnsi="Book Antiqua" w:cs="Times New Roman"/>
          <w:sz w:val="24"/>
          <w:szCs w:val="24"/>
        </w:rPr>
        <w:t>9</w:t>
      </w:r>
      <w:r w:rsidR="00F67991">
        <w:rPr>
          <w:rFonts w:ascii="Book Antiqua" w:hAnsi="Book Antiqua" w:cs="Times New Roman"/>
          <w:sz w:val="24"/>
          <w:szCs w:val="24"/>
        </w:rPr>
        <w:t>1</w:t>
      </w:r>
      <w:r w:rsidRPr="005B62DE">
        <w:rPr>
          <w:rFonts w:ascii="Book Antiqua" w:hAnsi="Book Antiqua" w:cs="Times New Roman"/>
          <w:sz w:val="24"/>
          <w:szCs w:val="24"/>
        </w:rPr>
        <w:t xml:space="preserve"> </w:t>
      </w:r>
      <w:r w:rsidRPr="005B62DE">
        <w:rPr>
          <w:rFonts w:ascii="Book Antiqua" w:hAnsi="Book Antiqua" w:cs="Times New Roman"/>
          <w:b/>
          <w:sz w:val="24"/>
          <w:szCs w:val="24"/>
        </w:rPr>
        <w:t>Cardinal J</w:t>
      </w:r>
      <w:r w:rsidRPr="005B62DE">
        <w:rPr>
          <w:rFonts w:ascii="Book Antiqua" w:hAnsi="Book Antiqua" w:cs="Times New Roman"/>
          <w:sz w:val="24"/>
          <w:szCs w:val="24"/>
        </w:rPr>
        <w:t xml:space="preserve">, de Vera ME, Marsh JW, Steel JL, Geller DA, Fontes P, </w:t>
      </w:r>
      <w:proofErr w:type="spellStart"/>
      <w:r w:rsidRPr="005B62DE">
        <w:rPr>
          <w:rFonts w:ascii="Book Antiqua" w:hAnsi="Book Antiqua" w:cs="Times New Roman"/>
          <w:sz w:val="24"/>
          <w:szCs w:val="24"/>
        </w:rPr>
        <w:t>Nalesnik</w:t>
      </w:r>
      <w:proofErr w:type="spellEnd"/>
      <w:r w:rsidRPr="005B62DE">
        <w:rPr>
          <w:rFonts w:ascii="Book Antiqua" w:hAnsi="Book Antiqua" w:cs="Times New Roman"/>
          <w:sz w:val="24"/>
          <w:szCs w:val="24"/>
        </w:rPr>
        <w:t xml:space="preserve"> M, </w:t>
      </w:r>
      <w:proofErr w:type="spellStart"/>
      <w:r w:rsidRPr="005B62DE">
        <w:rPr>
          <w:rFonts w:ascii="Book Antiqua" w:hAnsi="Book Antiqua" w:cs="Times New Roman"/>
          <w:sz w:val="24"/>
          <w:szCs w:val="24"/>
        </w:rPr>
        <w:t>Gamblin</w:t>
      </w:r>
      <w:proofErr w:type="spellEnd"/>
      <w:r w:rsidRPr="005B62DE">
        <w:rPr>
          <w:rFonts w:ascii="Book Antiqua" w:hAnsi="Book Antiqua" w:cs="Times New Roman"/>
          <w:sz w:val="24"/>
          <w:szCs w:val="24"/>
        </w:rPr>
        <w:t xml:space="preserve"> TC. Treatment of hepatic epithelioid hemangioendothelioma: a single-institution experience with 25 cases. </w:t>
      </w:r>
      <w:r w:rsidRPr="005B62DE">
        <w:rPr>
          <w:rFonts w:ascii="Book Antiqua" w:hAnsi="Book Antiqua" w:cs="Times New Roman"/>
          <w:i/>
          <w:sz w:val="24"/>
          <w:szCs w:val="24"/>
        </w:rPr>
        <w:t xml:space="preserve">Arch </w:t>
      </w:r>
      <w:proofErr w:type="spellStart"/>
      <w:r w:rsidRPr="005B62DE">
        <w:rPr>
          <w:rFonts w:ascii="Book Antiqua" w:hAnsi="Book Antiqua" w:cs="Times New Roman"/>
          <w:i/>
          <w:sz w:val="24"/>
          <w:szCs w:val="24"/>
        </w:rPr>
        <w:t>Surg</w:t>
      </w:r>
      <w:proofErr w:type="spellEnd"/>
      <w:r w:rsidRPr="005B62DE">
        <w:rPr>
          <w:rFonts w:ascii="Book Antiqua" w:hAnsi="Book Antiqua" w:cs="Times New Roman"/>
          <w:sz w:val="24"/>
          <w:szCs w:val="24"/>
        </w:rPr>
        <w:t xml:space="preserve"> 2009; </w:t>
      </w:r>
      <w:r w:rsidRPr="005B62DE">
        <w:rPr>
          <w:rFonts w:ascii="Book Antiqua" w:hAnsi="Book Antiqua" w:cs="Times New Roman"/>
          <w:b/>
          <w:sz w:val="24"/>
          <w:szCs w:val="24"/>
        </w:rPr>
        <w:t>144</w:t>
      </w:r>
      <w:r w:rsidRPr="005B62DE">
        <w:rPr>
          <w:rFonts w:ascii="Book Antiqua" w:hAnsi="Book Antiqua" w:cs="Times New Roman"/>
          <w:sz w:val="24"/>
          <w:szCs w:val="24"/>
        </w:rPr>
        <w:t>: 1035-1039 [PMID: 19917940 DOI: 10.1001/archsurg.2009.121]</w:t>
      </w:r>
      <w:bookmarkEnd w:id="23"/>
      <w:bookmarkEnd w:id="24"/>
    </w:p>
    <w:p w14:paraId="020FABF0" w14:textId="02182563" w:rsidR="00670C29" w:rsidRPr="00486B77" w:rsidRDefault="00670C29">
      <w:pPr>
        <w:rPr>
          <w:rFonts w:ascii="Book Antiqua" w:hAnsi="Book Antiqua" w:cs="Times New Roman"/>
          <w:sz w:val="24"/>
          <w:szCs w:val="24"/>
        </w:rPr>
      </w:pPr>
      <w:r w:rsidRPr="00486B77">
        <w:rPr>
          <w:rFonts w:ascii="Book Antiqua" w:hAnsi="Book Antiqua" w:cs="Times New Roman"/>
          <w:sz w:val="24"/>
          <w:szCs w:val="24"/>
        </w:rPr>
        <w:br w:type="page"/>
      </w:r>
    </w:p>
    <w:p w14:paraId="735EF98A" w14:textId="19B09A2D" w:rsidR="005B62DE" w:rsidRPr="00486B77" w:rsidRDefault="00670C29" w:rsidP="004F2676">
      <w:pPr>
        <w:spacing w:after="0" w:line="360" w:lineRule="auto"/>
        <w:jc w:val="both"/>
        <w:rPr>
          <w:rFonts w:ascii="Book Antiqua" w:hAnsi="Book Antiqua" w:cs="Times New Roman"/>
          <w:sz w:val="24"/>
          <w:szCs w:val="24"/>
        </w:rPr>
      </w:pPr>
      <w:proofErr w:type="spellStart"/>
      <w:r w:rsidRPr="00486B77">
        <w:rPr>
          <w:rFonts w:ascii="Book Antiqua" w:hAnsi="Book Antiqua" w:cs="Times New Roman"/>
          <w:b/>
          <w:sz w:val="24"/>
          <w:szCs w:val="24"/>
          <w:lang w:val="es-ES_tradnl"/>
        </w:rPr>
        <w:lastRenderedPageBreak/>
        <w:t>Footnotes</w:t>
      </w:r>
      <w:proofErr w:type="spellEnd"/>
    </w:p>
    <w:p w14:paraId="05FE96CF" w14:textId="488B83BA" w:rsidR="00837992" w:rsidRPr="00486B77" w:rsidRDefault="00670C29" w:rsidP="004F2676">
      <w:pPr>
        <w:autoSpaceDE w:val="0"/>
        <w:autoSpaceDN w:val="0"/>
        <w:adjustRightInd w:val="0"/>
        <w:spacing w:after="0" w:line="360" w:lineRule="auto"/>
        <w:jc w:val="both"/>
        <w:rPr>
          <w:rFonts w:ascii="Book Antiqua" w:hAnsi="Book Antiqua" w:cs="Times New Roman"/>
          <w:sz w:val="24"/>
          <w:szCs w:val="24"/>
          <w:lang w:val="en-GB"/>
        </w:rPr>
      </w:pPr>
      <w:bookmarkStart w:id="30" w:name="OLE_LINK5"/>
      <w:bookmarkStart w:id="31" w:name="OLE_LINK6"/>
      <w:proofErr w:type="spellStart"/>
      <w:r w:rsidRPr="00486B77">
        <w:rPr>
          <w:rFonts w:ascii="Book Antiqua" w:hAnsi="Book Antiqua" w:cs="Times New Roman"/>
          <w:b/>
          <w:bCs/>
          <w:sz w:val="24"/>
          <w:szCs w:val="24"/>
          <w:lang w:val="es-ES_tradnl"/>
        </w:rPr>
        <w:t>Conflict</w:t>
      </w:r>
      <w:proofErr w:type="spellEnd"/>
      <w:r w:rsidRPr="00486B77">
        <w:rPr>
          <w:rFonts w:ascii="Book Antiqua" w:hAnsi="Book Antiqua" w:cs="Times New Roman"/>
          <w:b/>
          <w:bCs/>
          <w:sz w:val="24"/>
          <w:szCs w:val="24"/>
          <w:lang w:val="es-ES_tradnl"/>
        </w:rPr>
        <w:t>-of-</w:t>
      </w:r>
      <w:proofErr w:type="spellStart"/>
      <w:r w:rsidRPr="00486B77">
        <w:rPr>
          <w:rFonts w:ascii="Book Antiqua" w:hAnsi="Book Antiqua" w:cs="Times New Roman"/>
          <w:b/>
          <w:bCs/>
          <w:sz w:val="24"/>
          <w:szCs w:val="24"/>
          <w:lang w:val="es-ES_tradnl"/>
        </w:rPr>
        <w:t>interest</w:t>
      </w:r>
      <w:proofErr w:type="spellEnd"/>
      <w:r w:rsidRPr="00486B77">
        <w:rPr>
          <w:rFonts w:ascii="Book Antiqua" w:hAnsi="Book Antiqua" w:cs="Times New Roman"/>
          <w:b/>
          <w:bCs/>
          <w:sz w:val="24"/>
          <w:szCs w:val="24"/>
          <w:lang w:val="es-ES_tradnl"/>
        </w:rPr>
        <w:t xml:space="preserve"> </w:t>
      </w:r>
      <w:proofErr w:type="spellStart"/>
      <w:r w:rsidRPr="00486B77">
        <w:rPr>
          <w:rFonts w:ascii="Book Antiqua" w:hAnsi="Book Antiqua" w:cs="Times New Roman"/>
          <w:b/>
          <w:bCs/>
          <w:sz w:val="24"/>
          <w:szCs w:val="24"/>
          <w:lang w:val="es-ES_tradnl"/>
        </w:rPr>
        <w:t>statement</w:t>
      </w:r>
      <w:proofErr w:type="spellEnd"/>
      <w:r w:rsidRPr="00486B77">
        <w:rPr>
          <w:rFonts w:ascii="Book Antiqua" w:hAnsi="Book Antiqua" w:cs="Times New Roman"/>
          <w:b/>
          <w:bCs/>
          <w:sz w:val="24"/>
          <w:szCs w:val="24"/>
          <w:lang w:val="es-ES_tradnl"/>
        </w:rPr>
        <w:t>:</w:t>
      </w:r>
      <w:bookmarkEnd w:id="30"/>
      <w:bookmarkEnd w:id="31"/>
      <w:r w:rsidRPr="00486B77">
        <w:rPr>
          <w:rFonts w:ascii="Book Antiqua" w:hAnsi="Book Antiqua" w:cs="Times New Roman"/>
          <w:b/>
          <w:bCs/>
          <w:sz w:val="24"/>
          <w:szCs w:val="24"/>
          <w:lang w:val="es-ES_tradnl"/>
        </w:rPr>
        <w:t xml:space="preserve"> </w:t>
      </w:r>
      <w:r w:rsidR="00837992" w:rsidRPr="00486B77">
        <w:rPr>
          <w:rFonts w:ascii="Book Antiqua" w:hAnsi="Book Antiqua" w:cs="Times New Roman"/>
          <w:sz w:val="24"/>
          <w:szCs w:val="24"/>
          <w:lang w:val="en-GB"/>
        </w:rPr>
        <w:t xml:space="preserve">Authors declare no conflict of interests for this article. </w:t>
      </w:r>
    </w:p>
    <w:p w14:paraId="2B496338" w14:textId="77777777" w:rsidR="00670C29" w:rsidRPr="00486B77" w:rsidRDefault="00670C29" w:rsidP="004F2676">
      <w:pPr>
        <w:autoSpaceDE w:val="0"/>
        <w:autoSpaceDN w:val="0"/>
        <w:adjustRightInd w:val="0"/>
        <w:spacing w:after="0" w:line="360" w:lineRule="auto"/>
        <w:jc w:val="both"/>
        <w:rPr>
          <w:rFonts w:ascii="Book Antiqua" w:hAnsi="Book Antiqua" w:cs="Times New Roman"/>
          <w:sz w:val="24"/>
          <w:szCs w:val="24"/>
          <w:lang w:val="en-GB"/>
        </w:rPr>
      </w:pPr>
    </w:p>
    <w:p w14:paraId="78487B85" w14:textId="77777777" w:rsidR="00670C29" w:rsidRPr="00486B77" w:rsidRDefault="00670C29" w:rsidP="00670C29">
      <w:pPr>
        <w:spacing w:after="0" w:line="360" w:lineRule="auto"/>
        <w:jc w:val="both"/>
        <w:rPr>
          <w:rFonts w:ascii="Book Antiqua" w:hAnsi="Book Antiqua"/>
          <w:sz w:val="24"/>
          <w:szCs w:val="24"/>
        </w:rPr>
      </w:pPr>
      <w:bookmarkStart w:id="32" w:name="OLE_LINK524"/>
      <w:bookmarkStart w:id="33" w:name="OLE_LINK525"/>
      <w:bookmarkStart w:id="34" w:name="_Hlk33084573"/>
      <w:bookmarkStart w:id="35" w:name="_Hlk25573505"/>
      <w:bookmarkStart w:id="36" w:name="OLE_LINK561"/>
      <w:bookmarkStart w:id="37" w:name="_Hlk26521719"/>
      <w:bookmarkStart w:id="38" w:name="OLE_LINK265"/>
      <w:bookmarkStart w:id="39" w:name="OLE_LINK268"/>
      <w:r w:rsidRPr="00486B77">
        <w:rPr>
          <w:rFonts w:ascii="Book Antiqua" w:hAnsi="Book Antiqua"/>
          <w:b/>
          <w:sz w:val="24"/>
          <w:szCs w:val="24"/>
        </w:rPr>
        <w:t xml:space="preserve">Open-Access: </w:t>
      </w:r>
      <w:bookmarkStart w:id="40" w:name="OLE_LINK288"/>
      <w:bookmarkStart w:id="41" w:name="OLE_LINK299"/>
      <w:bookmarkEnd w:id="32"/>
      <w:bookmarkEnd w:id="33"/>
      <w:proofErr w:type="spellStart"/>
      <w:r w:rsidRPr="00486B77">
        <w:rPr>
          <w:rFonts w:ascii="Book Antiqua" w:hAnsi="Book Antiqua"/>
          <w:sz w:val="24"/>
          <w:szCs w:val="24"/>
          <w:lang w:val="hu-HU"/>
        </w:rPr>
        <w:t>This</w:t>
      </w:r>
      <w:proofErr w:type="spellEnd"/>
      <w:r w:rsidRPr="00486B77">
        <w:rPr>
          <w:rFonts w:ascii="Book Antiqua" w:hAnsi="Book Antiqua"/>
          <w:sz w:val="24"/>
          <w:szCs w:val="24"/>
          <w:lang w:val="hu-HU"/>
        </w:rPr>
        <w:t xml:space="preserve"> </w:t>
      </w:r>
      <w:proofErr w:type="spellStart"/>
      <w:r w:rsidRPr="00486B77">
        <w:rPr>
          <w:rFonts w:ascii="Book Antiqua" w:hAnsi="Book Antiqua"/>
          <w:sz w:val="24"/>
          <w:szCs w:val="24"/>
          <w:lang w:val="hu-HU"/>
        </w:rPr>
        <w:t>article</w:t>
      </w:r>
      <w:proofErr w:type="spellEnd"/>
      <w:r w:rsidRPr="00486B77">
        <w:rPr>
          <w:rFonts w:ascii="Book Antiqua" w:hAnsi="Book Antiqua"/>
          <w:sz w:val="24"/>
          <w:szCs w:val="24"/>
          <w:lang w:val="hu-HU"/>
        </w:rPr>
        <w:t xml:space="preserve"> is an </w:t>
      </w:r>
      <w:proofErr w:type="spellStart"/>
      <w:r w:rsidRPr="00486B77">
        <w:rPr>
          <w:rFonts w:ascii="Book Antiqua" w:hAnsi="Book Antiqua"/>
          <w:sz w:val="24"/>
          <w:szCs w:val="24"/>
          <w:lang w:val="hu-HU"/>
        </w:rPr>
        <w:t>open-access</w:t>
      </w:r>
      <w:proofErr w:type="spellEnd"/>
      <w:r w:rsidRPr="00486B77">
        <w:rPr>
          <w:rFonts w:ascii="Book Antiqua" w:hAnsi="Book Antiqua"/>
          <w:sz w:val="24"/>
          <w:szCs w:val="24"/>
          <w:lang w:val="hu-HU"/>
        </w:rPr>
        <w:t xml:space="preserve"> </w:t>
      </w:r>
      <w:proofErr w:type="spellStart"/>
      <w:r w:rsidRPr="00486B77">
        <w:rPr>
          <w:rFonts w:ascii="Book Antiqua" w:hAnsi="Book Antiqua"/>
          <w:sz w:val="24"/>
          <w:szCs w:val="24"/>
          <w:lang w:val="hu-HU"/>
        </w:rPr>
        <w:t>article</w:t>
      </w:r>
      <w:proofErr w:type="spellEnd"/>
      <w:r w:rsidRPr="00486B77">
        <w:rPr>
          <w:rFonts w:ascii="Book Antiqua" w:hAnsi="Book Antiqua"/>
          <w:sz w:val="24"/>
          <w:szCs w:val="24"/>
          <w:lang w:val="hu-HU"/>
        </w:rPr>
        <w:t xml:space="preserve"> </w:t>
      </w:r>
      <w:proofErr w:type="spellStart"/>
      <w:r w:rsidRPr="00486B77">
        <w:rPr>
          <w:rFonts w:ascii="Book Antiqua" w:hAnsi="Book Antiqua"/>
          <w:sz w:val="24"/>
          <w:szCs w:val="24"/>
          <w:lang w:val="hu-HU"/>
        </w:rPr>
        <w:t>that</w:t>
      </w:r>
      <w:proofErr w:type="spellEnd"/>
      <w:r w:rsidRPr="00486B77">
        <w:rPr>
          <w:rFonts w:ascii="Book Antiqua" w:hAnsi="Book Antiqua"/>
          <w:sz w:val="24"/>
          <w:szCs w:val="24"/>
          <w:lang w:val="hu-HU"/>
        </w:rPr>
        <w:t xml:space="preserve"> </w:t>
      </w:r>
      <w:proofErr w:type="spellStart"/>
      <w:r w:rsidRPr="00486B77">
        <w:rPr>
          <w:rFonts w:ascii="Book Antiqua" w:hAnsi="Book Antiqua"/>
          <w:sz w:val="24"/>
          <w:szCs w:val="24"/>
          <w:lang w:val="hu-HU"/>
        </w:rPr>
        <w:t>was</w:t>
      </w:r>
      <w:proofErr w:type="spellEnd"/>
      <w:r w:rsidRPr="00486B77">
        <w:rPr>
          <w:rFonts w:ascii="Book Antiqua" w:hAnsi="Book Antiqua"/>
          <w:sz w:val="24"/>
          <w:szCs w:val="24"/>
          <w:lang w:val="hu-HU"/>
        </w:rPr>
        <w:t xml:space="preserve"> </w:t>
      </w:r>
      <w:proofErr w:type="spellStart"/>
      <w:r w:rsidRPr="00486B77">
        <w:rPr>
          <w:rFonts w:ascii="Book Antiqua" w:hAnsi="Book Antiqua"/>
          <w:sz w:val="24"/>
          <w:szCs w:val="24"/>
          <w:lang w:val="hu-HU"/>
        </w:rPr>
        <w:t>selected</w:t>
      </w:r>
      <w:proofErr w:type="spellEnd"/>
      <w:r w:rsidRPr="00486B77">
        <w:rPr>
          <w:rFonts w:ascii="Book Antiqua" w:hAnsi="Book Antiqua"/>
          <w:sz w:val="24"/>
          <w:szCs w:val="24"/>
          <w:lang w:val="hu-HU"/>
        </w:rPr>
        <w:t xml:space="preserve"> </w:t>
      </w:r>
      <w:proofErr w:type="spellStart"/>
      <w:r w:rsidRPr="00486B77">
        <w:rPr>
          <w:rFonts w:ascii="Book Antiqua" w:hAnsi="Book Antiqua"/>
          <w:sz w:val="24"/>
          <w:szCs w:val="24"/>
          <w:lang w:val="hu-HU"/>
        </w:rPr>
        <w:t>by</w:t>
      </w:r>
      <w:proofErr w:type="spellEnd"/>
      <w:r w:rsidRPr="00486B77">
        <w:rPr>
          <w:rFonts w:ascii="Book Antiqua" w:hAnsi="Book Antiqua"/>
          <w:sz w:val="24"/>
          <w:szCs w:val="24"/>
          <w:lang w:val="hu-HU"/>
        </w:rPr>
        <w:t xml:space="preserve"> an in-house editor and </w:t>
      </w:r>
      <w:proofErr w:type="spellStart"/>
      <w:r w:rsidRPr="00486B77">
        <w:rPr>
          <w:rFonts w:ascii="Book Antiqua" w:hAnsi="Book Antiqua"/>
          <w:sz w:val="24"/>
          <w:szCs w:val="24"/>
          <w:lang w:val="hu-HU"/>
        </w:rPr>
        <w:t>fully</w:t>
      </w:r>
      <w:proofErr w:type="spellEnd"/>
      <w:r w:rsidRPr="00486B77">
        <w:rPr>
          <w:rFonts w:ascii="Book Antiqua" w:hAnsi="Book Antiqua"/>
          <w:sz w:val="24"/>
          <w:szCs w:val="24"/>
          <w:lang w:val="hu-HU"/>
        </w:rPr>
        <w:t xml:space="preserve"> </w:t>
      </w:r>
      <w:proofErr w:type="spellStart"/>
      <w:r w:rsidRPr="00486B77">
        <w:rPr>
          <w:rFonts w:ascii="Book Antiqua" w:hAnsi="Book Antiqua"/>
          <w:sz w:val="24"/>
          <w:szCs w:val="24"/>
          <w:lang w:val="hu-HU"/>
        </w:rPr>
        <w:t>peer-reviewed</w:t>
      </w:r>
      <w:proofErr w:type="spellEnd"/>
      <w:r w:rsidRPr="00486B77">
        <w:rPr>
          <w:rFonts w:ascii="Book Antiqua" w:hAnsi="Book Antiqua"/>
          <w:sz w:val="24"/>
          <w:szCs w:val="24"/>
          <w:lang w:val="hu-HU"/>
        </w:rPr>
        <w:t xml:space="preserve"> </w:t>
      </w:r>
      <w:proofErr w:type="spellStart"/>
      <w:r w:rsidRPr="00486B77">
        <w:rPr>
          <w:rFonts w:ascii="Book Antiqua" w:hAnsi="Book Antiqua"/>
          <w:sz w:val="24"/>
          <w:szCs w:val="24"/>
          <w:lang w:val="hu-HU"/>
        </w:rPr>
        <w:t>by</w:t>
      </w:r>
      <w:proofErr w:type="spellEnd"/>
      <w:r w:rsidRPr="00486B77">
        <w:rPr>
          <w:rFonts w:ascii="Book Antiqua" w:hAnsi="Book Antiqua"/>
          <w:sz w:val="24"/>
          <w:szCs w:val="24"/>
          <w:lang w:val="hu-HU"/>
        </w:rPr>
        <w:t xml:space="preserve"> </w:t>
      </w:r>
      <w:proofErr w:type="spellStart"/>
      <w:r w:rsidRPr="00486B77">
        <w:rPr>
          <w:rFonts w:ascii="Book Antiqua" w:hAnsi="Book Antiqua"/>
          <w:sz w:val="24"/>
          <w:szCs w:val="24"/>
          <w:lang w:val="hu-HU"/>
        </w:rPr>
        <w:t>external</w:t>
      </w:r>
      <w:proofErr w:type="spellEnd"/>
      <w:r w:rsidRPr="00486B77">
        <w:rPr>
          <w:rFonts w:ascii="Book Antiqua" w:hAnsi="Book Antiqua"/>
          <w:sz w:val="24"/>
          <w:szCs w:val="24"/>
          <w:lang w:val="hu-HU"/>
        </w:rPr>
        <w:t xml:space="preserve"> </w:t>
      </w:r>
      <w:proofErr w:type="spellStart"/>
      <w:r w:rsidRPr="00486B77">
        <w:rPr>
          <w:rFonts w:ascii="Book Antiqua" w:hAnsi="Book Antiqua"/>
          <w:sz w:val="24"/>
          <w:szCs w:val="24"/>
          <w:lang w:val="hu-HU"/>
        </w:rPr>
        <w:t>reviewers</w:t>
      </w:r>
      <w:proofErr w:type="spellEnd"/>
      <w:r w:rsidRPr="00486B77">
        <w:rPr>
          <w:rFonts w:ascii="Book Antiqua" w:hAnsi="Book Antiqua"/>
          <w:sz w:val="24"/>
          <w:szCs w:val="24"/>
          <w:lang w:val="hu-HU"/>
        </w:rPr>
        <w:t xml:space="preserve">. It is </w:t>
      </w:r>
      <w:proofErr w:type="spellStart"/>
      <w:r w:rsidRPr="00486B77">
        <w:rPr>
          <w:rFonts w:ascii="Book Antiqua" w:hAnsi="Book Antiqua"/>
          <w:sz w:val="24"/>
          <w:szCs w:val="24"/>
          <w:lang w:val="hu-HU"/>
        </w:rPr>
        <w:t>distributed</w:t>
      </w:r>
      <w:proofErr w:type="spellEnd"/>
      <w:r w:rsidRPr="00486B77">
        <w:rPr>
          <w:rFonts w:ascii="Book Antiqua" w:hAnsi="Book Antiqua"/>
          <w:sz w:val="24"/>
          <w:szCs w:val="24"/>
          <w:lang w:val="hu-HU"/>
        </w:rPr>
        <w:t xml:space="preserve"> in </w:t>
      </w:r>
      <w:proofErr w:type="spellStart"/>
      <w:r w:rsidRPr="00486B77">
        <w:rPr>
          <w:rFonts w:ascii="Book Antiqua" w:hAnsi="Book Antiqua"/>
          <w:sz w:val="24"/>
          <w:szCs w:val="24"/>
          <w:lang w:val="hu-HU"/>
        </w:rPr>
        <w:t>accordance</w:t>
      </w:r>
      <w:proofErr w:type="spellEnd"/>
      <w:r w:rsidRPr="00486B77">
        <w:rPr>
          <w:rFonts w:ascii="Book Antiqua" w:hAnsi="Book Antiqua"/>
          <w:sz w:val="24"/>
          <w:szCs w:val="24"/>
          <w:lang w:val="hu-HU"/>
        </w:rPr>
        <w:t xml:space="preserve"> </w:t>
      </w:r>
      <w:proofErr w:type="spellStart"/>
      <w:r w:rsidRPr="00486B77">
        <w:rPr>
          <w:rFonts w:ascii="Book Antiqua" w:hAnsi="Book Antiqua"/>
          <w:sz w:val="24"/>
          <w:szCs w:val="24"/>
          <w:lang w:val="hu-HU"/>
        </w:rPr>
        <w:t>with</w:t>
      </w:r>
      <w:proofErr w:type="spellEnd"/>
      <w:r w:rsidRPr="00486B77">
        <w:rPr>
          <w:rFonts w:ascii="Book Antiqua" w:hAnsi="Book Antiqua"/>
          <w:sz w:val="24"/>
          <w:szCs w:val="24"/>
          <w:lang w:val="hu-HU"/>
        </w:rPr>
        <w:t xml:space="preserve"> </w:t>
      </w:r>
      <w:proofErr w:type="spellStart"/>
      <w:r w:rsidRPr="00486B77">
        <w:rPr>
          <w:rFonts w:ascii="Book Antiqua" w:hAnsi="Book Antiqua"/>
          <w:sz w:val="24"/>
          <w:szCs w:val="24"/>
          <w:lang w:val="hu-HU"/>
        </w:rPr>
        <w:t>the</w:t>
      </w:r>
      <w:proofErr w:type="spellEnd"/>
      <w:r w:rsidRPr="00486B77">
        <w:rPr>
          <w:rFonts w:ascii="Book Antiqua" w:hAnsi="Book Antiqua"/>
          <w:sz w:val="24"/>
          <w:szCs w:val="24"/>
          <w:lang w:val="hu-HU"/>
        </w:rPr>
        <w:t xml:space="preserve"> </w:t>
      </w:r>
      <w:proofErr w:type="spellStart"/>
      <w:r w:rsidRPr="00486B77">
        <w:rPr>
          <w:rFonts w:ascii="Book Antiqua" w:hAnsi="Book Antiqua"/>
          <w:sz w:val="24"/>
          <w:szCs w:val="24"/>
          <w:lang w:val="hu-HU"/>
        </w:rPr>
        <w:t>Creative</w:t>
      </w:r>
      <w:proofErr w:type="spellEnd"/>
      <w:r w:rsidRPr="00486B77">
        <w:rPr>
          <w:rFonts w:ascii="Book Antiqua" w:hAnsi="Book Antiqua"/>
          <w:sz w:val="24"/>
          <w:szCs w:val="24"/>
          <w:lang w:val="hu-HU"/>
        </w:rPr>
        <w:t xml:space="preserve"> </w:t>
      </w:r>
      <w:proofErr w:type="spellStart"/>
      <w:r w:rsidRPr="00486B77">
        <w:rPr>
          <w:rFonts w:ascii="Book Antiqua" w:hAnsi="Book Antiqua"/>
          <w:sz w:val="24"/>
          <w:szCs w:val="24"/>
          <w:lang w:val="hu-HU"/>
        </w:rPr>
        <w:t>Commons</w:t>
      </w:r>
      <w:proofErr w:type="spellEnd"/>
      <w:r w:rsidRPr="00486B77">
        <w:rPr>
          <w:rFonts w:ascii="Book Antiqua" w:hAnsi="Book Antiqua"/>
          <w:sz w:val="24"/>
          <w:szCs w:val="24"/>
          <w:lang w:val="hu-HU"/>
        </w:rPr>
        <w:t xml:space="preserve"> </w:t>
      </w:r>
      <w:proofErr w:type="spellStart"/>
      <w:r w:rsidRPr="00486B77">
        <w:rPr>
          <w:rFonts w:ascii="Book Antiqua" w:hAnsi="Book Antiqua"/>
          <w:sz w:val="24"/>
          <w:szCs w:val="24"/>
          <w:lang w:val="hu-HU"/>
        </w:rPr>
        <w:t>Attribution</w:t>
      </w:r>
      <w:proofErr w:type="spellEnd"/>
      <w:r w:rsidRPr="00486B77">
        <w:rPr>
          <w:rFonts w:ascii="Book Antiqua" w:hAnsi="Book Antiqua"/>
          <w:sz w:val="24"/>
          <w:szCs w:val="24"/>
          <w:lang w:val="hu-HU"/>
        </w:rPr>
        <w:t xml:space="preserve"> Non </w:t>
      </w:r>
      <w:proofErr w:type="spellStart"/>
      <w:r w:rsidRPr="00486B77">
        <w:rPr>
          <w:rFonts w:ascii="Book Antiqua" w:hAnsi="Book Antiqua"/>
          <w:sz w:val="24"/>
          <w:szCs w:val="24"/>
          <w:lang w:val="hu-HU"/>
        </w:rPr>
        <w:t>Commercial</w:t>
      </w:r>
      <w:proofErr w:type="spellEnd"/>
      <w:r w:rsidRPr="00486B77">
        <w:rPr>
          <w:rFonts w:ascii="Book Antiqua" w:hAnsi="Book Antiqua"/>
          <w:sz w:val="24"/>
          <w:szCs w:val="24"/>
          <w:lang w:val="hu-HU"/>
        </w:rPr>
        <w:t xml:space="preserve"> (CC BY-NC 4.0) </w:t>
      </w:r>
      <w:proofErr w:type="spellStart"/>
      <w:r w:rsidRPr="00486B77">
        <w:rPr>
          <w:rFonts w:ascii="Book Antiqua" w:hAnsi="Book Antiqua"/>
          <w:sz w:val="24"/>
          <w:szCs w:val="24"/>
          <w:lang w:val="hu-HU"/>
        </w:rPr>
        <w:t>license</w:t>
      </w:r>
      <w:proofErr w:type="spellEnd"/>
      <w:r w:rsidRPr="00486B77">
        <w:rPr>
          <w:rFonts w:ascii="Book Antiqua" w:hAnsi="Book Antiqua"/>
          <w:sz w:val="24"/>
          <w:szCs w:val="24"/>
          <w:lang w:val="hu-HU"/>
        </w:rPr>
        <w:t xml:space="preserve">, </w:t>
      </w:r>
      <w:proofErr w:type="spellStart"/>
      <w:r w:rsidRPr="00486B77">
        <w:rPr>
          <w:rFonts w:ascii="Book Antiqua" w:hAnsi="Book Antiqua"/>
          <w:sz w:val="24"/>
          <w:szCs w:val="24"/>
          <w:lang w:val="hu-HU"/>
        </w:rPr>
        <w:t>which</w:t>
      </w:r>
      <w:proofErr w:type="spellEnd"/>
      <w:r w:rsidRPr="00486B77">
        <w:rPr>
          <w:rFonts w:ascii="Book Antiqua" w:hAnsi="Book Antiqua"/>
          <w:sz w:val="24"/>
          <w:szCs w:val="24"/>
          <w:lang w:val="hu-HU"/>
        </w:rPr>
        <w:t xml:space="preserve"> </w:t>
      </w:r>
      <w:proofErr w:type="spellStart"/>
      <w:r w:rsidRPr="00486B77">
        <w:rPr>
          <w:rFonts w:ascii="Book Antiqua" w:hAnsi="Book Antiqua"/>
          <w:sz w:val="24"/>
          <w:szCs w:val="24"/>
          <w:lang w:val="hu-HU"/>
        </w:rPr>
        <w:t>permits</w:t>
      </w:r>
      <w:proofErr w:type="spellEnd"/>
      <w:r w:rsidRPr="00486B77">
        <w:rPr>
          <w:rFonts w:ascii="Book Antiqua" w:hAnsi="Book Antiqua"/>
          <w:sz w:val="24"/>
          <w:szCs w:val="24"/>
          <w:lang w:val="hu-HU"/>
        </w:rPr>
        <w:t xml:space="preserve"> </w:t>
      </w:r>
      <w:proofErr w:type="spellStart"/>
      <w:r w:rsidRPr="00486B77">
        <w:rPr>
          <w:rFonts w:ascii="Book Antiqua" w:hAnsi="Book Antiqua"/>
          <w:sz w:val="24"/>
          <w:szCs w:val="24"/>
          <w:lang w:val="hu-HU"/>
        </w:rPr>
        <w:t>others</w:t>
      </w:r>
      <w:proofErr w:type="spellEnd"/>
      <w:r w:rsidRPr="00486B77">
        <w:rPr>
          <w:rFonts w:ascii="Book Antiqua" w:hAnsi="Book Antiqua"/>
          <w:sz w:val="24"/>
          <w:szCs w:val="24"/>
          <w:lang w:val="hu-HU"/>
        </w:rPr>
        <w:t xml:space="preserve"> </w:t>
      </w:r>
      <w:proofErr w:type="spellStart"/>
      <w:r w:rsidRPr="00486B77">
        <w:rPr>
          <w:rFonts w:ascii="Book Antiqua" w:hAnsi="Book Antiqua"/>
          <w:sz w:val="24"/>
          <w:szCs w:val="24"/>
          <w:lang w:val="hu-HU"/>
        </w:rPr>
        <w:t>to</w:t>
      </w:r>
      <w:proofErr w:type="spellEnd"/>
      <w:r w:rsidRPr="00486B77">
        <w:rPr>
          <w:rFonts w:ascii="Book Antiqua" w:hAnsi="Book Antiqua"/>
          <w:sz w:val="24"/>
          <w:szCs w:val="24"/>
          <w:lang w:val="hu-HU"/>
        </w:rPr>
        <w:t xml:space="preserve"> </w:t>
      </w:r>
      <w:proofErr w:type="spellStart"/>
      <w:r w:rsidRPr="00486B77">
        <w:rPr>
          <w:rFonts w:ascii="Book Antiqua" w:hAnsi="Book Antiqua"/>
          <w:sz w:val="24"/>
          <w:szCs w:val="24"/>
          <w:lang w:val="hu-HU"/>
        </w:rPr>
        <w:t>distribute</w:t>
      </w:r>
      <w:proofErr w:type="spellEnd"/>
      <w:r w:rsidRPr="00486B77">
        <w:rPr>
          <w:rFonts w:ascii="Book Antiqua" w:hAnsi="Book Antiqua"/>
          <w:sz w:val="24"/>
          <w:szCs w:val="24"/>
          <w:lang w:val="hu-HU"/>
        </w:rPr>
        <w:t xml:space="preserve">, </w:t>
      </w:r>
      <w:proofErr w:type="spellStart"/>
      <w:r w:rsidRPr="00486B77">
        <w:rPr>
          <w:rFonts w:ascii="Book Antiqua" w:hAnsi="Book Antiqua"/>
          <w:sz w:val="24"/>
          <w:szCs w:val="24"/>
          <w:lang w:val="hu-HU"/>
        </w:rPr>
        <w:t>remix</w:t>
      </w:r>
      <w:proofErr w:type="spellEnd"/>
      <w:r w:rsidRPr="00486B77">
        <w:rPr>
          <w:rFonts w:ascii="Book Antiqua" w:hAnsi="Book Antiqua"/>
          <w:sz w:val="24"/>
          <w:szCs w:val="24"/>
          <w:lang w:val="hu-HU"/>
        </w:rPr>
        <w:t xml:space="preserve">, </w:t>
      </w:r>
      <w:proofErr w:type="spellStart"/>
      <w:r w:rsidRPr="00486B77">
        <w:rPr>
          <w:rFonts w:ascii="Book Antiqua" w:hAnsi="Book Antiqua"/>
          <w:sz w:val="24"/>
          <w:szCs w:val="24"/>
          <w:lang w:val="hu-HU"/>
        </w:rPr>
        <w:t>adapt</w:t>
      </w:r>
      <w:proofErr w:type="spellEnd"/>
      <w:r w:rsidRPr="00486B77">
        <w:rPr>
          <w:rFonts w:ascii="Book Antiqua" w:hAnsi="Book Antiqua"/>
          <w:sz w:val="24"/>
          <w:szCs w:val="24"/>
          <w:lang w:val="hu-HU"/>
        </w:rPr>
        <w:t xml:space="preserve">, </w:t>
      </w:r>
      <w:proofErr w:type="spellStart"/>
      <w:r w:rsidRPr="00486B77">
        <w:rPr>
          <w:rFonts w:ascii="Book Antiqua" w:hAnsi="Book Antiqua"/>
          <w:sz w:val="24"/>
          <w:szCs w:val="24"/>
          <w:lang w:val="hu-HU"/>
        </w:rPr>
        <w:t>build</w:t>
      </w:r>
      <w:proofErr w:type="spellEnd"/>
      <w:r w:rsidRPr="00486B77">
        <w:rPr>
          <w:rFonts w:ascii="Book Antiqua" w:hAnsi="Book Antiqua"/>
          <w:sz w:val="24"/>
          <w:szCs w:val="24"/>
          <w:lang w:val="hu-HU"/>
        </w:rPr>
        <w:t xml:space="preserve"> </w:t>
      </w:r>
      <w:proofErr w:type="spellStart"/>
      <w:r w:rsidRPr="00486B77">
        <w:rPr>
          <w:rFonts w:ascii="Book Antiqua" w:hAnsi="Book Antiqua"/>
          <w:sz w:val="24"/>
          <w:szCs w:val="24"/>
          <w:lang w:val="hu-HU"/>
        </w:rPr>
        <w:t>upon</w:t>
      </w:r>
      <w:proofErr w:type="spellEnd"/>
      <w:r w:rsidRPr="00486B77">
        <w:rPr>
          <w:rFonts w:ascii="Book Antiqua" w:hAnsi="Book Antiqua"/>
          <w:sz w:val="24"/>
          <w:szCs w:val="24"/>
          <w:lang w:val="hu-HU"/>
        </w:rPr>
        <w:t xml:space="preserve"> </w:t>
      </w:r>
      <w:proofErr w:type="spellStart"/>
      <w:r w:rsidRPr="00486B77">
        <w:rPr>
          <w:rFonts w:ascii="Book Antiqua" w:hAnsi="Book Antiqua"/>
          <w:sz w:val="24"/>
          <w:szCs w:val="24"/>
          <w:lang w:val="hu-HU"/>
        </w:rPr>
        <w:t>this</w:t>
      </w:r>
      <w:proofErr w:type="spellEnd"/>
      <w:r w:rsidRPr="00486B77">
        <w:rPr>
          <w:rFonts w:ascii="Book Antiqua" w:hAnsi="Book Antiqua"/>
          <w:sz w:val="24"/>
          <w:szCs w:val="24"/>
          <w:lang w:val="hu-HU"/>
        </w:rPr>
        <w:t xml:space="preserve"> </w:t>
      </w:r>
      <w:proofErr w:type="spellStart"/>
      <w:r w:rsidRPr="00486B77">
        <w:rPr>
          <w:rFonts w:ascii="Book Antiqua" w:hAnsi="Book Antiqua"/>
          <w:sz w:val="24"/>
          <w:szCs w:val="24"/>
          <w:lang w:val="hu-HU"/>
        </w:rPr>
        <w:t>work</w:t>
      </w:r>
      <w:proofErr w:type="spellEnd"/>
      <w:r w:rsidRPr="00486B77">
        <w:rPr>
          <w:rFonts w:ascii="Book Antiqua" w:hAnsi="Book Antiqua"/>
          <w:sz w:val="24"/>
          <w:szCs w:val="24"/>
          <w:lang w:val="hu-HU"/>
        </w:rPr>
        <w:t xml:space="preserve"> non-</w:t>
      </w:r>
      <w:proofErr w:type="spellStart"/>
      <w:r w:rsidRPr="00486B77">
        <w:rPr>
          <w:rFonts w:ascii="Book Antiqua" w:hAnsi="Book Antiqua"/>
          <w:sz w:val="24"/>
          <w:szCs w:val="24"/>
          <w:lang w:val="hu-HU"/>
        </w:rPr>
        <w:t>commercially</w:t>
      </w:r>
      <w:proofErr w:type="spellEnd"/>
      <w:r w:rsidRPr="00486B77">
        <w:rPr>
          <w:rFonts w:ascii="Book Antiqua" w:hAnsi="Book Antiqua"/>
          <w:sz w:val="24"/>
          <w:szCs w:val="24"/>
          <w:lang w:val="hu-HU"/>
        </w:rPr>
        <w:t xml:space="preserve">, and </w:t>
      </w:r>
      <w:proofErr w:type="spellStart"/>
      <w:r w:rsidRPr="00486B77">
        <w:rPr>
          <w:rFonts w:ascii="Book Antiqua" w:hAnsi="Book Antiqua"/>
          <w:sz w:val="24"/>
          <w:szCs w:val="24"/>
          <w:lang w:val="hu-HU"/>
        </w:rPr>
        <w:t>license</w:t>
      </w:r>
      <w:proofErr w:type="spellEnd"/>
      <w:r w:rsidRPr="00486B77">
        <w:rPr>
          <w:rFonts w:ascii="Book Antiqua" w:hAnsi="Book Antiqua"/>
          <w:sz w:val="24"/>
          <w:szCs w:val="24"/>
          <w:lang w:val="hu-HU"/>
        </w:rPr>
        <w:t xml:space="preserve"> </w:t>
      </w:r>
      <w:proofErr w:type="spellStart"/>
      <w:r w:rsidRPr="00486B77">
        <w:rPr>
          <w:rFonts w:ascii="Book Antiqua" w:hAnsi="Book Antiqua"/>
          <w:sz w:val="24"/>
          <w:szCs w:val="24"/>
          <w:lang w:val="hu-HU"/>
        </w:rPr>
        <w:t>their</w:t>
      </w:r>
      <w:proofErr w:type="spellEnd"/>
      <w:r w:rsidRPr="00486B77">
        <w:rPr>
          <w:rFonts w:ascii="Book Antiqua" w:hAnsi="Book Antiqua"/>
          <w:sz w:val="24"/>
          <w:szCs w:val="24"/>
          <w:lang w:val="hu-HU"/>
        </w:rPr>
        <w:t xml:space="preserve"> </w:t>
      </w:r>
      <w:proofErr w:type="spellStart"/>
      <w:r w:rsidRPr="00486B77">
        <w:rPr>
          <w:rFonts w:ascii="Book Antiqua" w:hAnsi="Book Antiqua"/>
          <w:sz w:val="24"/>
          <w:szCs w:val="24"/>
          <w:lang w:val="hu-HU"/>
        </w:rPr>
        <w:t>derivative</w:t>
      </w:r>
      <w:proofErr w:type="spellEnd"/>
      <w:r w:rsidRPr="00486B77">
        <w:rPr>
          <w:rFonts w:ascii="Book Antiqua" w:hAnsi="Book Antiqua"/>
          <w:sz w:val="24"/>
          <w:szCs w:val="24"/>
          <w:lang w:val="hu-HU"/>
        </w:rPr>
        <w:t xml:space="preserve"> </w:t>
      </w:r>
      <w:proofErr w:type="spellStart"/>
      <w:r w:rsidRPr="00486B77">
        <w:rPr>
          <w:rFonts w:ascii="Book Antiqua" w:hAnsi="Book Antiqua"/>
          <w:sz w:val="24"/>
          <w:szCs w:val="24"/>
          <w:lang w:val="hu-HU"/>
        </w:rPr>
        <w:t>works</w:t>
      </w:r>
      <w:proofErr w:type="spellEnd"/>
      <w:r w:rsidRPr="00486B77">
        <w:rPr>
          <w:rFonts w:ascii="Book Antiqua" w:hAnsi="Book Antiqua"/>
          <w:sz w:val="24"/>
          <w:szCs w:val="24"/>
          <w:lang w:val="hu-HU"/>
        </w:rPr>
        <w:t xml:space="preserve"> </w:t>
      </w:r>
      <w:proofErr w:type="spellStart"/>
      <w:r w:rsidRPr="00486B77">
        <w:rPr>
          <w:rFonts w:ascii="Book Antiqua" w:hAnsi="Book Antiqua"/>
          <w:sz w:val="24"/>
          <w:szCs w:val="24"/>
          <w:lang w:val="hu-HU"/>
        </w:rPr>
        <w:t>on</w:t>
      </w:r>
      <w:proofErr w:type="spellEnd"/>
      <w:r w:rsidRPr="00486B77">
        <w:rPr>
          <w:rFonts w:ascii="Book Antiqua" w:hAnsi="Book Antiqua"/>
          <w:sz w:val="24"/>
          <w:szCs w:val="24"/>
          <w:lang w:val="hu-HU"/>
        </w:rPr>
        <w:t xml:space="preserve"> </w:t>
      </w:r>
      <w:proofErr w:type="spellStart"/>
      <w:r w:rsidRPr="00486B77">
        <w:rPr>
          <w:rFonts w:ascii="Book Antiqua" w:hAnsi="Book Antiqua"/>
          <w:sz w:val="24"/>
          <w:szCs w:val="24"/>
          <w:lang w:val="hu-HU"/>
        </w:rPr>
        <w:t>different</w:t>
      </w:r>
      <w:proofErr w:type="spellEnd"/>
      <w:r w:rsidRPr="00486B77">
        <w:rPr>
          <w:rFonts w:ascii="Book Antiqua" w:hAnsi="Book Antiqua"/>
          <w:sz w:val="24"/>
          <w:szCs w:val="24"/>
          <w:lang w:val="hu-HU"/>
        </w:rPr>
        <w:t xml:space="preserve"> </w:t>
      </w:r>
      <w:proofErr w:type="spellStart"/>
      <w:r w:rsidRPr="00486B77">
        <w:rPr>
          <w:rFonts w:ascii="Book Antiqua" w:hAnsi="Book Antiqua"/>
          <w:sz w:val="24"/>
          <w:szCs w:val="24"/>
          <w:lang w:val="hu-HU"/>
        </w:rPr>
        <w:t>terms</w:t>
      </w:r>
      <w:proofErr w:type="spellEnd"/>
      <w:r w:rsidRPr="00486B77">
        <w:rPr>
          <w:rFonts w:ascii="Book Antiqua" w:hAnsi="Book Antiqua"/>
          <w:sz w:val="24"/>
          <w:szCs w:val="24"/>
          <w:lang w:val="hu-HU"/>
        </w:rPr>
        <w:t xml:space="preserve">, </w:t>
      </w:r>
      <w:proofErr w:type="spellStart"/>
      <w:r w:rsidRPr="00486B77">
        <w:rPr>
          <w:rFonts w:ascii="Book Antiqua" w:hAnsi="Book Antiqua"/>
          <w:sz w:val="24"/>
          <w:szCs w:val="24"/>
          <w:lang w:val="hu-HU"/>
        </w:rPr>
        <w:t>provided</w:t>
      </w:r>
      <w:proofErr w:type="spellEnd"/>
      <w:r w:rsidRPr="00486B77">
        <w:rPr>
          <w:rFonts w:ascii="Book Antiqua" w:hAnsi="Book Antiqua"/>
          <w:sz w:val="24"/>
          <w:szCs w:val="24"/>
          <w:lang w:val="hu-HU"/>
        </w:rPr>
        <w:t xml:space="preserve"> </w:t>
      </w:r>
      <w:proofErr w:type="spellStart"/>
      <w:r w:rsidRPr="00486B77">
        <w:rPr>
          <w:rFonts w:ascii="Book Antiqua" w:hAnsi="Book Antiqua"/>
          <w:sz w:val="24"/>
          <w:szCs w:val="24"/>
          <w:lang w:val="hu-HU"/>
        </w:rPr>
        <w:t>the</w:t>
      </w:r>
      <w:proofErr w:type="spellEnd"/>
      <w:r w:rsidRPr="00486B77">
        <w:rPr>
          <w:rFonts w:ascii="Book Antiqua" w:hAnsi="Book Antiqua"/>
          <w:sz w:val="24"/>
          <w:szCs w:val="24"/>
          <w:lang w:val="hu-HU"/>
        </w:rPr>
        <w:t xml:space="preserve"> </w:t>
      </w:r>
      <w:proofErr w:type="spellStart"/>
      <w:r w:rsidRPr="00486B77">
        <w:rPr>
          <w:rFonts w:ascii="Book Antiqua" w:hAnsi="Book Antiqua"/>
          <w:sz w:val="24"/>
          <w:szCs w:val="24"/>
          <w:lang w:val="hu-HU"/>
        </w:rPr>
        <w:t>original</w:t>
      </w:r>
      <w:proofErr w:type="spellEnd"/>
      <w:r w:rsidRPr="00486B77">
        <w:rPr>
          <w:rFonts w:ascii="Book Antiqua" w:hAnsi="Book Antiqua"/>
          <w:sz w:val="24"/>
          <w:szCs w:val="24"/>
          <w:lang w:val="hu-HU"/>
        </w:rPr>
        <w:t xml:space="preserve"> </w:t>
      </w:r>
      <w:proofErr w:type="spellStart"/>
      <w:r w:rsidRPr="00486B77">
        <w:rPr>
          <w:rFonts w:ascii="Book Antiqua" w:hAnsi="Book Antiqua"/>
          <w:sz w:val="24"/>
          <w:szCs w:val="24"/>
          <w:lang w:val="hu-HU"/>
        </w:rPr>
        <w:t>work</w:t>
      </w:r>
      <w:proofErr w:type="spellEnd"/>
      <w:r w:rsidRPr="00486B77">
        <w:rPr>
          <w:rFonts w:ascii="Book Antiqua" w:hAnsi="Book Antiqua"/>
          <w:sz w:val="24"/>
          <w:szCs w:val="24"/>
          <w:lang w:val="hu-HU"/>
        </w:rPr>
        <w:t xml:space="preserve"> is </w:t>
      </w:r>
      <w:proofErr w:type="spellStart"/>
      <w:r w:rsidRPr="00486B77">
        <w:rPr>
          <w:rFonts w:ascii="Book Antiqua" w:hAnsi="Book Antiqua"/>
          <w:sz w:val="24"/>
          <w:szCs w:val="24"/>
          <w:lang w:val="hu-HU"/>
        </w:rPr>
        <w:t>properly</w:t>
      </w:r>
      <w:proofErr w:type="spellEnd"/>
      <w:r w:rsidRPr="00486B77">
        <w:rPr>
          <w:rFonts w:ascii="Book Antiqua" w:hAnsi="Book Antiqua"/>
          <w:sz w:val="24"/>
          <w:szCs w:val="24"/>
          <w:lang w:val="hu-HU"/>
        </w:rPr>
        <w:t xml:space="preserve"> </w:t>
      </w:r>
      <w:proofErr w:type="spellStart"/>
      <w:r w:rsidRPr="00486B77">
        <w:rPr>
          <w:rFonts w:ascii="Book Antiqua" w:hAnsi="Book Antiqua"/>
          <w:sz w:val="24"/>
          <w:szCs w:val="24"/>
          <w:lang w:val="hu-HU"/>
        </w:rPr>
        <w:t>cited</w:t>
      </w:r>
      <w:proofErr w:type="spellEnd"/>
      <w:r w:rsidRPr="00486B77">
        <w:rPr>
          <w:rFonts w:ascii="Book Antiqua" w:hAnsi="Book Antiqua"/>
          <w:sz w:val="24"/>
          <w:szCs w:val="24"/>
          <w:lang w:val="hu-HU"/>
        </w:rPr>
        <w:t xml:space="preserve"> and </w:t>
      </w:r>
      <w:proofErr w:type="spellStart"/>
      <w:r w:rsidRPr="00486B77">
        <w:rPr>
          <w:rFonts w:ascii="Book Antiqua" w:hAnsi="Book Antiqua"/>
          <w:sz w:val="24"/>
          <w:szCs w:val="24"/>
          <w:lang w:val="hu-HU"/>
        </w:rPr>
        <w:t>the</w:t>
      </w:r>
      <w:proofErr w:type="spellEnd"/>
      <w:r w:rsidRPr="00486B77">
        <w:rPr>
          <w:rFonts w:ascii="Book Antiqua" w:hAnsi="Book Antiqua"/>
          <w:sz w:val="24"/>
          <w:szCs w:val="24"/>
          <w:lang w:val="hu-HU"/>
        </w:rPr>
        <w:t xml:space="preserve"> </w:t>
      </w:r>
      <w:proofErr w:type="spellStart"/>
      <w:r w:rsidRPr="00486B77">
        <w:rPr>
          <w:rFonts w:ascii="Book Antiqua" w:hAnsi="Book Antiqua"/>
          <w:sz w:val="24"/>
          <w:szCs w:val="24"/>
          <w:lang w:val="hu-HU"/>
        </w:rPr>
        <w:t>use</w:t>
      </w:r>
      <w:proofErr w:type="spellEnd"/>
      <w:r w:rsidRPr="00486B77">
        <w:rPr>
          <w:rFonts w:ascii="Book Antiqua" w:hAnsi="Book Antiqua"/>
          <w:sz w:val="24"/>
          <w:szCs w:val="24"/>
          <w:lang w:val="hu-HU"/>
        </w:rPr>
        <w:t xml:space="preserve"> is non-</w:t>
      </w:r>
      <w:proofErr w:type="spellStart"/>
      <w:r w:rsidRPr="00486B77">
        <w:rPr>
          <w:rFonts w:ascii="Book Antiqua" w:hAnsi="Book Antiqua"/>
          <w:sz w:val="24"/>
          <w:szCs w:val="24"/>
          <w:lang w:val="hu-HU"/>
        </w:rPr>
        <w:t>commercial</w:t>
      </w:r>
      <w:proofErr w:type="spellEnd"/>
      <w:r w:rsidRPr="00486B77">
        <w:rPr>
          <w:rFonts w:ascii="Book Antiqua" w:hAnsi="Book Antiqua"/>
          <w:sz w:val="24"/>
          <w:szCs w:val="24"/>
          <w:lang w:val="hu-HU"/>
        </w:rPr>
        <w:t xml:space="preserve">. </w:t>
      </w:r>
      <w:proofErr w:type="spellStart"/>
      <w:r w:rsidRPr="00486B77">
        <w:rPr>
          <w:rFonts w:ascii="Book Antiqua" w:hAnsi="Book Antiqua"/>
          <w:sz w:val="24"/>
          <w:szCs w:val="24"/>
          <w:lang w:val="hu-HU"/>
        </w:rPr>
        <w:t>See</w:t>
      </w:r>
      <w:proofErr w:type="spellEnd"/>
      <w:r w:rsidRPr="00486B77">
        <w:rPr>
          <w:rFonts w:ascii="Book Antiqua" w:hAnsi="Book Antiqua"/>
          <w:sz w:val="24"/>
          <w:szCs w:val="24"/>
          <w:lang w:val="hu-HU"/>
        </w:rPr>
        <w:t>: http://creativecommons.org/licenses/by-nc/4.0/</w:t>
      </w:r>
      <w:bookmarkEnd w:id="34"/>
      <w:bookmarkEnd w:id="40"/>
      <w:bookmarkEnd w:id="41"/>
    </w:p>
    <w:p w14:paraId="0FB783F9" w14:textId="77777777" w:rsidR="00670C29" w:rsidRPr="00486B77" w:rsidRDefault="00670C29" w:rsidP="00670C29">
      <w:pPr>
        <w:spacing w:after="0" w:line="360" w:lineRule="auto"/>
        <w:jc w:val="both"/>
        <w:rPr>
          <w:rFonts w:ascii="Book Antiqua" w:eastAsia="DengXian" w:hAnsi="Book Antiqua"/>
          <w:b/>
          <w:sz w:val="24"/>
          <w:szCs w:val="24"/>
        </w:rPr>
      </w:pPr>
    </w:p>
    <w:p w14:paraId="205835D7" w14:textId="659454CB" w:rsidR="00670C29" w:rsidRPr="00486B77" w:rsidRDefault="00670C29" w:rsidP="0015044F">
      <w:pPr>
        <w:spacing w:after="0" w:line="360" w:lineRule="auto"/>
        <w:jc w:val="both"/>
        <w:rPr>
          <w:rFonts w:ascii="Book Antiqua" w:eastAsia="DengXian" w:hAnsi="Book Antiqua"/>
          <w:sz w:val="24"/>
          <w:szCs w:val="24"/>
        </w:rPr>
      </w:pPr>
      <w:bookmarkStart w:id="42" w:name="OLE_LINK1102"/>
      <w:bookmarkStart w:id="43" w:name="OLE_LINK1103"/>
      <w:bookmarkStart w:id="44" w:name="OLE_LINK172"/>
      <w:bookmarkStart w:id="45" w:name="OLE_LINK176"/>
      <w:r w:rsidRPr="00486B77">
        <w:rPr>
          <w:rFonts w:ascii="Book Antiqua" w:eastAsia="DengXian" w:hAnsi="Book Antiqua"/>
          <w:b/>
          <w:sz w:val="24"/>
          <w:szCs w:val="24"/>
        </w:rPr>
        <w:t>Manuscript source:</w:t>
      </w:r>
      <w:bookmarkEnd w:id="42"/>
      <w:bookmarkEnd w:id="43"/>
      <w:r w:rsidRPr="00486B77">
        <w:rPr>
          <w:rFonts w:ascii="Book Antiqua" w:eastAsia="DengXian" w:hAnsi="Book Antiqua"/>
          <w:b/>
          <w:sz w:val="24"/>
          <w:szCs w:val="24"/>
        </w:rPr>
        <w:t xml:space="preserve"> </w:t>
      </w:r>
      <w:bookmarkEnd w:id="35"/>
      <w:bookmarkEnd w:id="36"/>
      <w:r w:rsidRPr="00486B77">
        <w:rPr>
          <w:rFonts w:ascii="Book Antiqua" w:eastAsia="DengXian" w:hAnsi="Book Antiqua"/>
          <w:sz w:val="24"/>
          <w:szCs w:val="24"/>
        </w:rPr>
        <w:t>Invited Manuscript</w:t>
      </w:r>
      <w:bookmarkEnd w:id="44"/>
      <w:bookmarkEnd w:id="45"/>
    </w:p>
    <w:p w14:paraId="73162AEE" w14:textId="77777777" w:rsidR="00670C29" w:rsidRPr="00486B77" w:rsidRDefault="00670C29" w:rsidP="00670C29">
      <w:pPr>
        <w:adjustRightInd w:val="0"/>
        <w:snapToGrid w:val="0"/>
        <w:spacing w:after="0" w:line="360" w:lineRule="auto"/>
        <w:jc w:val="both"/>
        <w:rPr>
          <w:rFonts w:ascii="Book Antiqua" w:eastAsia="DengXian" w:hAnsi="Book Antiqua"/>
          <w:b/>
          <w:bCs/>
          <w:sz w:val="24"/>
          <w:szCs w:val="24"/>
        </w:rPr>
      </w:pPr>
    </w:p>
    <w:p w14:paraId="3479E4A6" w14:textId="77777777" w:rsidR="00670C29" w:rsidRPr="00486B77" w:rsidRDefault="00670C29" w:rsidP="00670C29">
      <w:pPr>
        <w:adjustRightInd w:val="0"/>
        <w:snapToGrid w:val="0"/>
        <w:spacing w:after="0" w:line="360" w:lineRule="auto"/>
        <w:jc w:val="both"/>
        <w:rPr>
          <w:rFonts w:ascii="Book Antiqua" w:hAnsi="Book Antiqua"/>
          <w:b/>
          <w:sz w:val="24"/>
          <w:szCs w:val="24"/>
        </w:rPr>
      </w:pPr>
      <w:bookmarkStart w:id="46" w:name="_Hlk26890791"/>
      <w:bookmarkStart w:id="47" w:name="_Hlk26802702"/>
      <w:bookmarkStart w:id="48" w:name="OLE_LINK198"/>
      <w:bookmarkStart w:id="49" w:name="OLE_LINK255"/>
      <w:r w:rsidRPr="00486B77">
        <w:rPr>
          <w:rFonts w:ascii="Book Antiqua" w:hAnsi="Book Antiqua"/>
          <w:b/>
          <w:sz w:val="24"/>
          <w:szCs w:val="24"/>
        </w:rPr>
        <w:t xml:space="preserve">Peer-review started: </w:t>
      </w:r>
      <w:r w:rsidRPr="00486B77">
        <w:rPr>
          <w:rFonts w:ascii="Book Antiqua" w:hAnsi="Book Antiqua"/>
          <w:sz w:val="24"/>
          <w:szCs w:val="24"/>
        </w:rPr>
        <w:t>April 26, 2020</w:t>
      </w:r>
    </w:p>
    <w:p w14:paraId="43457545" w14:textId="77777777" w:rsidR="00670C29" w:rsidRPr="00486B77" w:rsidRDefault="00670C29" w:rsidP="00670C29">
      <w:pPr>
        <w:adjustRightInd w:val="0"/>
        <w:snapToGrid w:val="0"/>
        <w:spacing w:after="0" w:line="360" w:lineRule="auto"/>
        <w:jc w:val="both"/>
        <w:rPr>
          <w:rFonts w:ascii="Book Antiqua" w:hAnsi="Book Antiqua"/>
          <w:b/>
          <w:sz w:val="24"/>
          <w:szCs w:val="24"/>
        </w:rPr>
      </w:pPr>
      <w:r w:rsidRPr="00486B77">
        <w:rPr>
          <w:rFonts w:ascii="Book Antiqua" w:hAnsi="Book Antiqua"/>
          <w:b/>
          <w:sz w:val="24"/>
          <w:szCs w:val="24"/>
        </w:rPr>
        <w:t xml:space="preserve">First decision: </w:t>
      </w:r>
      <w:r w:rsidRPr="00486B77">
        <w:rPr>
          <w:rFonts w:ascii="Book Antiqua" w:hAnsi="Book Antiqua"/>
          <w:sz w:val="24"/>
          <w:szCs w:val="24"/>
        </w:rPr>
        <w:t>May 24, 2020</w:t>
      </w:r>
    </w:p>
    <w:p w14:paraId="5AB09E0C" w14:textId="77777777" w:rsidR="00670C29" w:rsidRPr="00486B77" w:rsidRDefault="00670C29" w:rsidP="00670C29">
      <w:pPr>
        <w:adjustRightInd w:val="0"/>
        <w:snapToGrid w:val="0"/>
        <w:spacing w:after="0" w:line="360" w:lineRule="auto"/>
        <w:jc w:val="both"/>
        <w:rPr>
          <w:rFonts w:ascii="Book Antiqua" w:hAnsi="Book Antiqua"/>
          <w:b/>
          <w:sz w:val="24"/>
          <w:szCs w:val="24"/>
        </w:rPr>
      </w:pPr>
      <w:r w:rsidRPr="00486B77">
        <w:rPr>
          <w:rFonts w:ascii="Book Antiqua" w:hAnsi="Book Antiqua"/>
          <w:b/>
          <w:sz w:val="24"/>
          <w:szCs w:val="24"/>
        </w:rPr>
        <w:t>Article in press:</w:t>
      </w:r>
      <w:bookmarkEnd w:id="37"/>
      <w:bookmarkEnd w:id="46"/>
    </w:p>
    <w:bookmarkEnd w:id="47"/>
    <w:p w14:paraId="44AC2539" w14:textId="77777777" w:rsidR="00670C29" w:rsidRPr="00486B77" w:rsidRDefault="00670C29" w:rsidP="00670C29">
      <w:pPr>
        <w:adjustRightInd w:val="0"/>
        <w:snapToGrid w:val="0"/>
        <w:spacing w:after="0" w:line="360" w:lineRule="auto"/>
        <w:jc w:val="both"/>
        <w:rPr>
          <w:rFonts w:ascii="Book Antiqua" w:hAnsi="Book Antiqua" w:cstheme="minorHAnsi"/>
          <w:b/>
          <w:sz w:val="24"/>
          <w:szCs w:val="24"/>
          <w:lang w:val="hu-HU"/>
        </w:rPr>
      </w:pPr>
    </w:p>
    <w:p w14:paraId="1B1CE702" w14:textId="77777777" w:rsidR="00670C29" w:rsidRPr="00486B77" w:rsidRDefault="00670C29" w:rsidP="00670C29">
      <w:pPr>
        <w:adjustRightInd w:val="0"/>
        <w:snapToGrid w:val="0"/>
        <w:spacing w:after="0" w:line="360" w:lineRule="auto"/>
        <w:jc w:val="both"/>
        <w:rPr>
          <w:rFonts w:ascii="Book Antiqua" w:hAnsi="Book Antiqua" w:cstheme="minorHAnsi"/>
          <w:b/>
          <w:sz w:val="24"/>
          <w:szCs w:val="24"/>
          <w:lang w:val="hu-HU"/>
        </w:rPr>
      </w:pPr>
    </w:p>
    <w:p w14:paraId="3ED6EF66" w14:textId="77777777" w:rsidR="00670C29" w:rsidRPr="00486B77" w:rsidRDefault="00670C29" w:rsidP="00670C29">
      <w:pPr>
        <w:adjustRightInd w:val="0"/>
        <w:snapToGrid w:val="0"/>
        <w:spacing w:after="0" w:line="360" w:lineRule="auto"/>
        <w:jc w:val="both"/>
        <w:rPr>
          <w:rFonts w:ascii="Book Antiqua" w:hAnsi="Book Antiqua" w:cstheme="minorHAnsi"/>
          <w:b/>
          <w:sz w:val="24"/>
          <w:szCs w:val="24"/>
          <w:lang w:val="hu-HU"/>
        </w:rPr>
      </w:pPr>
    </w:p>
    <w:p w14:paraId="56AAF452" w14:textId="625711A0" w:rsidR="00670C29" w:rsidRPr="00486B77" w:rsidRDefault="00670C29" w:rsidP="00670C29">
      <w:pPr>
        <w:adjustRightInd w:val="0"/>
        <w:snapToGrid w:val="0"/>
        <w:spacing w:after="0" w:line="360" w:lineRule="auto"/>
        <w:jc w:val="both"/>
        <w:rPr>
          <w:rFonts w:ascii="Book Antiqua" w:eastAsia="Microsoft YaHei" w:hAnsi="Book Antiqua" w:cs="SimSun"/>
          <w:sz w:val="24"/>
          <w:szCs w:val="24"/>
        </w:rPr>
      </w:pPr>
      <w:bookmarkStart w:id="50" w:name="_Hlk26541524"/>
      <w:bookmarkStart w:id="51" w:name="OLE_LINK95"/>
      <w:r w:rsidRPr="00486B77">
        <w:rPr>
          <w:rFonts w:ascii="Book Antiqua" w:hAnsi="Book Antiqua" w:cs="SimSun"/>
          <w:b/>
          <w:sz w:val="24"/>
          <w:szCs w:val="24"/>
        </w:rPr>
        <w:t xml:space="preserve">Specialty type: </w:t>
      </w:r>
      <w:r w:rsidR="00583931" w:rsidRPr="00486B77">
        <w:rPr>
          <w:rFonts w:ascii="Book Antiqua" w:eastAsia="Microsoft YaHei" w:hAnsi="Book Antiqua" w:cs="SimSun"/>
          <w:sz w:val="24"/>
          <w:szCs w:val="24"/>
        </w:rPr>
        <w:t>Oncology</w:t>
      </w:r>
    </w:p>
    <w:p w14:paraId="776BC693" w14:textId="0147AE24" w:rsidR="00670C29" w:rsidRPr="00486B77" w:rsidRDefault="00670C29" w:rsidP="00670C29">
      <w:pPr>
        <w:adjustRightInd w:val="0"/>
        <w:snapToGrid w:val="0"/>
        <w:spacing w:after="0" w:line="360" w:lineRule="auto"/>
        <w:jc w:val="both"/>
        <w:rPr>
          <w:rFonts w:ascii="Book Antiqua" w:hAnsi="Book Antiqua" w:cs="SimSun"/>
          <w:sz w:val="24"/>
          <w:szCs w:val="24"/>
        </w:rPr>
      </w:pPr>
      <w:r w:rsidRPr="00486B77">
        <w:rPr>
          <w:rFonts w:ascii="Book Antiqua" w:hAnsi="Book Antiqua" w:cs="SimSun"/>
          <w:b/>
          <w:sz w:val="24"/>
          <w:szCs w:val="24"/>
        </w:rPr>
        <w:t xml:space="preserve">Country of origin: </w:t>
      </w:r>
      <w:r w:rsidR="0015044F" w:rsidRPr="00486B77">
        <w:rPr>
          <w:rFonts w:ascii="Book Antiqua" w:hAnsi="Book Antiqua" w:cs="SimSun"/>
          <w:sz w:val="24"/>
          <w:szCs w:val="24"/>
        </w:rPr>
        <w:t>United States</w:t>
      </w:r>
    </w:p>
    <w:p w14:paraId="7CADFEF8" w14:textId="77777777" w:rsidR="00670C29" w:rsidRPr="00486B77" w:rsidRDefault="00670C29" w:rsidP="00670C29">
      <w:pPr>
        <w:adjustRightInd w:val="0"/>
        <w:snapToGrid w:val="0"/>
        <w:spacing w:after="0" w:line="360" w:lineRule="auto"/>
        <w:jc w:val="both"/>
        <w:rPr>
          <w:rFonts w:ascii="Book Antiqua" w:hAnsi="Book Antiqua" w:cs="SimSun"/>
          <w:b/>
          <w:sz w:val="24"/>
          <w:szCs w:val="24"/>
        </w:rPr>
      </w:pPr>
      <w:r w:rsidRPr="00486B77">
        <w:rPr>
          <w:rFonts w:ascii="Book Antiqua" w:hAnsi="Book Antiqua" w:cs="SimSun"/>
          <w:b/>
          <w:sz w:val="24"/>
          <w:szCs w:val="24"/>
        </w:rPr>
        <w:t>Peer-review report classification</w:t>
      </w:r>
    </w:p>
    <w:p w14:paraId="3A1B5CD1" w14:textId="77777777" w:rsidR="00670C29" w:rsidRPr="00486B77" w:rsidRDefault="00670C29" w:rsidP="00670C29">
      <w:pPr>
        <w:adjustRightInd w:val="0"/>
        <w:snapToGrid w:val="0"/>
        <w:spacing w:after="0" w:line="360" w:lineRule="auto"/>
        <w:jc w:val="both"/>
        <w:rPr>
          <w:rFonts w:ascii="Book Antiqua" w:hAnsi="Book Antiqua" w:cs="SimSun"/>
          <w:sz w:val="24"/>
          <w:szCs w:val="24"/>
        </w:rPr>
      </w:pPr>
      <w:r w:rsidRPr="00486B77">
        <w:rPr>
          <w:rFonts w:ascii="Book Antiqua" w:hAnsi="Book Antiqua" w:cs="SimSun"/>
          <w:sz w:val="24"/>
          <w:szCs w:val="24"/>
        </w:rPr>
        <w:t>Grade A (Excellent): A</w:t>
      </w:r>
    </w:p>
    <w:p w14:paraId="46C486FB" w14:textId="7497374F" w:rsidR="00670C29" w:rsidRPr="00486B77" w:rsidRDefault="00670C29" w:rsidP="00670C29">
      <w:pPr>
        <w:adjustRightInd w:val="0"/>
        <w:snapToGrid w:val="0"/>
        <w:spacing w:after="0" w:line="360" w:lineRule="auto"/>
        <w:jc w:val="both"/>
        <w:rPr>
          <w:rFonts w:ascii="Book Antiqua" w:hAnsi="Book Antiqua" w:cs="SimSun"/>
          <w:sz w:val="24"/>
          <w:szCs w:val="24"/>
        </w:rPr>
      </w:pPr>
      <w:r w:rsidRPr="00486B77">
        <w:rPr>
          <w:rFonts w:ascii="Book Antiqua" w:hAnsi="Book Antiqua" w:cs="SimSun"/>
          <w:sz w:val="24"/>
          <w:szCs w:val="24"/>
        </w:rPr>
        <w:t xml:space="preserve">Grade B (Very good): </w:t>
      </w:r>
      <w:r w:rsidR="0065461D" w:rsidRPr="00486B77">
        <w:rPr>
          <w:rFonts w:ascii="Book Antiqua" w:hAnsi="Book Antiqua" w:cs="SimSun"/>
          <w:sz w:val="24"/>
          <w:szCs w:val="24"/>
        </w:rPr>
        <w:t>B</w:t>
      </w:r>
    </w:p>
    <w:p w14:paraId="7C7B28D7" w14:textId="23F2FDD4" w:rsidR="00670C29" w:rsidRPr="00486B77" w:rsidRDefault="00670C29" w:rsidP="00670C29">
      <w:pPr>
        <w:adjustRightInd w:val="0"/>
        <w:snapToGrid w:val="0"/>
        <w:spacing w:after="0" w:line="360" w:lineRule="auto"/>
        <w:jc w:val="both"/>
        <w:rPr>
          <w:rFonts w:ascii="Book Antiqua" w:hAnsi="Book Antiqua" w:cs="SimSun"/>
          <w:sz w:val="24"/>
          <w:szCs w:val="24"/>
        </w:rPr>
      </w:pPr>
      <w:r w:rsidRPr="00486B77">
        <w:rPr>
          <w:rFonts w:ascii="Book Antiqua" w:hAnsi="Book Antiqua" w:cs="SimSun"/>
          <w:sz w:val="24"/>
          <w:szCs w:val="24"/>
        </w:rPr>
        <w:t>Grade C (Good): C</w:t>
      </w:r>
      <w:r w:rsidR="0065461D" w:rsidRPr="00486B77">
        <w:rPr>
          <w:rFonts w:ascii="Book Antiqua" w:hAnsi="Book Antiqua" w:cs="SimSun"/>
          <w:sz w:val="24"/>
          <w:szCs w:val="24"/>
        </w:rPr>
        <w:t>, C, C</w:t>
      </w:r>
    </w:p>
    <w:p w14:paraId="1BDAC242" w14:textId="75D40E81" w:rsidR="00670C29" w:rsidRPr="00486B77" w:rsidRDefault="00670C29" w:rsidP="00670C29">
      <w:pPr>
        <w:adjustRightInd w:val="0"/>
        <w:snapToGrid w:val="0"/>
        <w:spacing w:after="0" w:line="360" w:lineRule="auto"/>
        <w:jc w:val="both"/>
        <w:rPr>
          <w:rFonts w:ascii="Book Antiqua" w:hAnsi="Book Antiqua" w:cs="SimSun"/>
          <w:sz w:val="24"/>
          <w:szCs w:val="24"/>
        </w:rPr>
      </w:pPr>
      <w:r w:rsidRPr="00486B77">
        <w:rPr>
          <w:rFonts w:ascii="Book Antiqua" w:hAnsi="Book Antiqua" w:cs="SimSun"/>
          <w:sz w:val="24"/>
          <w:szCs w:val="24"/>
        </w:rPr>
        <w:t xml:space="preserve">Grade D (Fair): </w:t>
      </w:r>
      <w:r w:rsidR="0065461D" w:rsidRPr="00486B77">
        <w:rPr>
          <w:rFonts w:ascii="Book Antiqua" w:hAnsi="Book Antiqua" w:cs="SimSun"/>
          <w:sz w:val="24"/>
          <w:szCs w:val="24"/>
        </w:rPr>
        <w:t>D</w:t>
      </w:r>
    </w:p>
    <w:p w14:paraId="325B2516" w14:textId="77777777" w:rsidR="00670C29" w:rsidRPr="00486B77" w:rsidRDefault="00670C29" w:rsidP="00670C29">
      <w:pPr>
        <w:adjustRightInd w:val="0"/>
        <w:snapToGrid w:val="0"/>
        <w:spacing w:after="0" w:line="360" w:lineRule="auto"/>
        <w:jc w:val="both"/>
        <w:rPr>
          <w:rFonts w:ascii="Book Antiqua" w:eastAsia="DengXian" w:hAnsi="Book Antiqua"/>
          <w:sz w:val="24"/>
          <w:szCs w:val="24"/>
          <w:lang w:val="hu-HU"/>
        </w:rPr>
      </w:pPr>
      <w:r w:rsidRPr="00486B77">
        <w:rPr>
          <w:rFonts w:ascii="Book Antiqua" w:hAnsi="Book Antiqua" w:cs="SimSun"/>
          <w:sz w:val="24"/>
          <w:szCs w:val="24"/>
        </w:rPr>
        <w:t>Grade E (Poor): 0</w:t>
      </w:r>
    </w:p>
    <w:p w14:paraId="6DAA7EED" w14:textId="77777777" w:rsidR="00670C29" w:rsidRPr="00486B77" w:rsidRDefault="00670C29" w:rsidP="00670C29">
      <w:pPr>
        <w:adjustRightInd w:val="0"/>
        <w:snapToGrid w:val="0"/>
        <w:spacing w:after="0" w:line="360" w:lineRule="auto"/>
        <w:jc w:val="both"/>
        <w:rPr>
          <w:rFonts w:ascii="Book Antiqua" w:eastAsia="DengXian" w:hAnsi="Book Antiqua"/>
          <w:sz w:val="24"/>
          <w:szCs w:val="24"/>
        </w:rPr>
      </w:pPr>
    </w:p>
    <w:p w14:paraId="6272AB05" w14:textId="387A11BB" w:rsidR="00837992" w:rsidRPr="00486B77" w:rsidRDefault="00670C29" w:rsidP="00670C29">
      <w:pPr>
        <w:spacing w:after="0" w:line="360" w:lineRule="auto"/>
        <w:jc w:val="both"/>
        <w:rPr>
          <w:rFonts w:ascii="Book Antiqua" w:hAnsi="Book Antiqua" w:cs="Times New Roman"/>
          <w:b/>
          <w:sz w:val="24"/>
          <w:szCs w:val="24"/>
          <w:lang w:val="en-GB"/>
        </w:rPr>
      </w:pPr>
      <w:bookmarkStart w:id="52" w:name="_Hlk26541535"/>
      <w:bookmarkStart w:id="53" w:name="OLE_LINK357"/>
      <w:bookmarkEnd w:id="50"/>
      <w:r w:rsidRPr="00486B77">
        <w:rPr>
          <w:rFonts w:ascii="Book Antiqua" w:hAnsi="Book Antiqua"/>
          <w:b/>
          <w:bCs/>
          <w:sz w:val="24"/>
          <w:szCs w:val="24"/>
        </w:rPr>
        <w:t>P-Reviewer:</w:t>
      </w:r>
      <w:r w:rsidRPr="00486B77">
        <w:rPr>
          <w:rFonts w:ascii="Book Antiqua" w:hAnsi="Book Antiqua"/>
          <w:bCs/>
          <w:sz w:val="24"/>
          <w:szCs w:val="24"/>
        </w:rPr>
        <w:t xml:space="preserve"> </w:t>
      </w:r>
      <w:r w:rsidR="00363247" w:rsidRPr="00486B77">
        <w:rPr>
          <w:rFonts w:ascii="Book Antiqua" w:hAnsi="Book Antiqua"/>
          <w:bCs/>
          <w:sz w:val="24"/>
          <w:szCs w:val="24"/>
        </w:rPr>
        <w:t>Bramhall</w:t>
      </w:r>
      <w:r w:rsidRPr="00486B77">
        <w:rPr>
          <w:rFonts w:ascii="Book Antiqua" w:hAnsi="Book Antiqua"/>
          <w:bCs/>
          <w:sz w:val="24"/>
          <w:szCs w:val="24"/>
        </w:rPr>
        <w:t xml:space="preserve"> </w:t>
      </w:r>
      <w:r w:rsidR="00363247" w:rsidRPr="00486B77">
        <w:rPr>
          <w:rFonts w:ascii="Book Antiqua" w:hAnsi="Book Antiqua"/>
          <w:bCs/>
          <w:sz w:val="24"/>
          <w:szCs w:val="24"/>
        </w:rPr>
        <w:t>SR</w:t>
      </w:r>
      <w:r w:rsidRPr="00486B77">
        <w:rPr>
          <w:rFonts w:ascii="Book Antiqua" w:hAnsi="Book Antiqua"/>
          <w:bCs/>
          <w:sz w:val="24"/>
          <w:szCs w:val="24"/>
        </w:rPr>
        <w:t xml:space="preserve">, </w:t>
      </w:r>
      <w:proofErr w:type="spellStart"/>
      <w:r w:rsidR="00363247" w:rsidRPr="00486B77">
        <w:rPr>
          <w:rFonts w:ascii="Book Antiqua" w:hAnsi="Book Antiqua"/>
          <w:bCs/>
          <w:sz w:val="24"/>
          <w:szCs w:val="24"/>
        </w:rPr>
        <w:t>Cerwenka</w:t>
      </w:r>
      <w:proofErr w:type="spellEnd"/>
      <w:r w:rsidRPr="00486B77">
        <w:rPr>
          <w:rFonts w:ascii="Book Antiqua" w:hAnsi="Book Antiqua"/>
          <w:bCs/>
          <w:sz w:val="24"/>
          <w:szCs w:val="24"/>
        </w:rPr>
        <w:t xml:space="preserve"> </w:t>
      </w:r>
      <w:r w:rsidR="00363247" w:rsidRPr="00486B77">
        <w:rPr>
          <w:rFonts w:ascii="Book Antiqua" w:hAnsi="Book Antiqua"/>
          <w:bCs/>
          <w:sz w:val="24"/>
          <w:szCs w:val="24"/>
        </w:rPr>
        <w:t xml:space="preserve">H, </w:t>
      </w:r>
      <w:proofErr w:type="spellStart"/>
      <w:r w:rsidR="00363247" w:rsidRPr="00486B77">
        <w:rPr>
          <w:rFonts w:ascii="Book Antiqua" w:hAnsi="Book Antiqua"/>
          <w:bCs/>
          <w:sz w:val="24"/>
          <w:szCs w:val="24"/>
        </w:rPr>
        <w:t>Gencdal</w:t>
      </w:r>
      <w:proofErr w:type="spellEnd"/>
      <w:r w:rsidR="00363247" w:rsidRPr="00486B77">
        <w:rPr>
          <w:rFonts w:ascii="Book Antiqua" w:hAnsi="Book Antiqua"/>
          <w:bCs/>
          <w:sz w:val="24"/>
          <w:szCs w:val="24"/>
        </w:rPr>
        <w:t xml:space="preserve"> G, Mizuguchi T, Qin JM, </w:t>
      </w:r>
      <w:proofErr w:type="spellStart"/>
      <w:r w:rsidR="00363247" w:rsidRPr="00486B77">
        <w:rPr>
          <w:rFonts w:ascii="Book Antiqua" w:hAnsi="Book Antiqua"/>
          <w:bCs/>
          <w:sz w:val="24"/>
          <w:szCs w:val="24"/>
        </w:rPr>
        <w:t>Ramia</w:t>
      </w:r>
      <w:proofErr w:type="spellEnd"/>
      <w:r w:rsidR="00363247" w:rsidRPr="00486B77">
        <w:rPr>
          <w:rFonts w:ascii="Book Antiqua" w:hAnsi="Book Antiqua"/>
          <w:bCs/>
          <w:sz w:val="24"/>
          <w:szCs w:val="24"/>
        </w:rPr>
        <w:t xml:space="preserve"> JM</w:t>
      </w:r>
      <w:r w:rsidRPr="00486B77">
        <w:rPr>
          <w:rFonts w:ascii="Book Antiqua" w:hAnsi="Book Antiqua"/>
          <w:bCs/>
          <w:sz w:val="24"/>
          <w:szCs w:val="24"/>
        </w:rPr>
        <w:t xml:space="preserve"> </w:t>
      </w:r>
      <w:r w:rsidRPr="00486B77">
        <w:rPr>
          <w:rFonts w:ascii="Book Antiqua" w:hAnsi="Book Antiqua"/>
          <w:b/>
          <w:bCs/>
          <w:sz w:val="24"/>
          <w:szCs w:val="24"/>
        </w:rPr>
        <w:t>S-Editor:</w:t>
      </w:r>
      <w:r w:rsidRPr="00486B77">
        <w:rPr>
          <w:rFonts w:ascii="Book Antiqua" w:hAnsi="Book Antiqua"/>
          <w:sz w:val="24"/>
          <w:szCs w:val="24"/>
        </w:rPr>
        <w:t xml:space="preserve"> Wang J </w:t>
      </w:r>
      <w:r w:rsidRPr="00486B77">
        <w:rPr>
          <w:rFonts w:ascii="Book Antiqua" w:hAnsi="Book Antiqua"/>
          <w:b/>
          <w:bCs/>
          <w:sz w:val="24"/>
          <w:szCs w:val="24"/>
        </w:rPr>
        <w:t>L-Editor:</w:t>
      </w:r>
      <w:r w:rsidRPr="00486B77">
        <w:rPr>
          <w:rFonts w:ascii="Book Antiqua" w:hAnsi="Book Antiqua"/>
          <w:sz w:val="24"/>
          <w:szCs w:val="24"/>
        </w:rPr>
        <w:t xml:space="preserve"> </w:t>
      </w:r>
      <w:r w:rsidRPr="00486B77">
        <w:rPr>
          <w:rFonts w:ascii="Book Antiqua" w:hAnsi="Book Antiqua"/>
          <w:b/>
          <w:bCs/>
          <w:sz w:val="24"/>
          <w:szCs w:val="24"/>
        </w:rPr>
        <w:t>E-Editor:</w:t>
      </w:r>
      <w:bookmarkEnd w:id="38"/>
      <w:bookmarkEnd w:id="39"/>
      <w:bookmarkEnd w:id="48"/>
      <w:bookmarkEnd w:id="49"/>
      <w:bookmarkEnd w:id="51"/>
      <w:bookmarkEnd w:id="52"/>
      <w:bookmarkEnd w:id="53"/>
    </w:p>
    <w:p w14:paraId="02357B9B" w14:textId="7BD95992" w:rsidR="00837992" w:rsidRPr="00486B77" w:rsidRDefault="00486B77" w:rsidP="004F2676">
      <w:pPr>
        <w:spacing w:after="0" w:line="360" w:lineRule="auto"/>
        <w:jc w:val="both"/>
        <w:rPr>
          <w:rFonts w:ascii="Book Antiqua" w:hAnsi="Book Antiqua" w:cs="Times New Roman"/>
          <w:b/>
          <w:sz w:val="24"/>
          <w:szCs w:val="24"/>
          <w:lang w:val="en-GB"/>
        </w:rPr>
      </w:pPr>
      <w:bookmarkStart w:id="54" w:name="_Hlk32856738"/>
      <w:r w:rsidRPr="00486B77">
        <w:rPr>
          <w:rFonts w:ascii="Book Antiqua" w:hAnsi="Book Antiqua" w:cs="Times New Roman"/>
          <w:b/>
          <w:sz w:val="24"/>
          <w:szCs w:val="24"/>
          <w:lang w:val="es-ES_tradnl"/>
        </w:rPr>
        <w:lastRenderedPageBreak/>
        <w:t xml:space="preserve">Figure </w:t>
      </w:r>
      <w:proofErr w:type="spellStart"/>
      <w:r w:rsidRPr="00486B77">
        <w:rPr>
          <w:rFonts w:ascii="Book Antiqua" w:hAnsi="Book Antiqua" w:cs="Times New Roman"/>
          <w:b/>
          <w:sz w:val="24"/>
          <w:szCs w:val="24"/>
          <w:lang w:val="es-ES_tradnl"/>
        </w:rPr>
        <w:t>Legends</w:t>
      </w:r>
      <w:bookmarkEnd w:id="54"/>
      <w:proofErr w:type="spellEnd"/>
    </w:p>
    <w:p w14:paraId="37D9706F" w14:textId="6991ADAE" w:rsidR="00486B77" w:rsidRPr="00486B77" w:rsidRDefault="00486B77" w:rsidP="00486B77">
      <w:pPr>
        <w:spacing w:after="0" w:line="360" w:lineRule="auto"/>
        <w:jc w:val="both"/>
        <w:rPr>
          <w:rFonts w:ascii="Book Antiqua" w:hAnsi="Book Antiqua" w:cs="Times New Roman"/>
          <w:sz w:val="24"/>
          <w:szCs w:val="24"/>
        </w:rPr>
      </w:pPr>
      <w:r>
        <w:rPr>
          <w:noProof/>
          <w:lang w:eastAsia="zh-CN"/>
        </w:rPr>
        <w:drawing>
          <wp:inline distT="0" distB="0" distL="0" distR="0" wp14:anchorId="14C0CA8C" wp14:editId="43272AA3">
            <wp:extent cx="3499030" cy="3149762"/>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99030" cy="3149762"/>
                    </a:xfrm>
                    <a:prstGeom prst="rect">
                      <a:avLst/>
                    </a:prstGeom>
                  </pic:spPr>
                </pic:pic>
              </a:graphicData>
            </a:graphic>
          </wp:inline>
        </w:drawing>
      </w:r>
    </w:p>
    <w:p w14:paraId="43473F36" w14:textId="32E82089" w:rsidR="00486B77" w:rsidRPr="00486B77" w:rsidRDefault="00486B77" w:rsidP="00486B77">
      <w:pPr>
        <w:spacing w:after="0" w:line="360" w:lineRule="auto"/>
        <w:jc w:val="both"/>
        <w:rPr>
          <w:rFonts w:ascii="Book Antiqua" w:hAnsi="Book Antiqua" w:cs="Times New Roman"/>
          <w:bCs/>
          <w:sz w:val="24"/>
          <w:szCs w:val="24"/>
        </w:rPr>
      </w:pPr>
      <w:r w:rsidRPr="00486B77">
        <w:rPr>
          <w:rFonts w:ascii="Book Antiqua" w:hAnsi="Book Antiqua" w:cs="Times New Roman"/>
          <w:b/>
          <w:bCs/>
          <w:sz w:val="24"/>
          <w:szCs w:val="24"/>
        </w:rPr>
        <w:t xml:space="preserve">Figure 1 Epithelioid hemangioendothelioma microscopic features. </w:t>
      </w:r>
      <w:r w:rsidRPr="00486B77">
        <w:rPr>
          <w:rFonts w:ascii="Book Antiqua" w:hAnsi="Book Antiqua" w:cs="Times New Roman"/>
          <w:bCs/>
          <w:sz w:val="24"/>
          <w:szCs w:val="24"/>
        </w:rPr>
        <w:t>There is variable cellularity, ranging from stromal-rich areas, mimicking cartilage to highly cellular regions. A: The tumor consists mostly of stellate cells with only rare epithelioid cells containing intracytoplasmic lumen/vacuoles (arrows); B: In more cellular areas, the intracellular lumens (arrows) are more prominent.  In addition, the tumor infiltrates sinusoids forming tufted foci (arrowheads); C: Transitional areas between fibrous and moderately cellular areas. To confirm and differentiate epithelioid hemangioendothelioma from tumors with similar histologic features (most commonly cholangiocarcinoma, hepatocellular carcinoma and metastatic signet ring cell carcinoma), immunohistochemical stains are needed; D: Patchy staining for cytokeratin 7, a stain commonly expressed in adenocarcinomas of the upper gastrointestinal tract and pancreaticobiliary tree; E: Diffusely positive for the endothelial marker cluster of differentiation-31 (CD31); F: Negative for the hepatocellular marker, Hepatocyte Paraffin 1 (HepPar1).</w:t>
      </w:r>
      <w:r w:rsidR="005148F8">
        <w:rPr>
          <w:rFonts w:ascii="Book Antiqua" w:hAnsi="Book Antiqua" w:cs="Times New Roman" w:hint="eastAsia"/>
          <w:bCs/>
          <w:sz w:val="24"/>
          <w:szCs w:val="24"/>
          <w:lang w:eastAsia="zh-CN"/>
        </w:rPr>
        <w:t xml:space="preserve"> </w:t>
      </w:r>
      <w:r w:rsidRPr="00486B77">
        <w:rPr>
          <w:rFonts w:ascii="Book Antiqua" w:hAnsi="Book Antiqua" w:cs="Times New Roman"/>
          <w:bCs/>
          <w:sz w:val="24"/>
          <w:szCs w:val="24"/>
        </w:rPr>
        <w:t xml:space="preserve">CD31: </w:t>
      </w:r>
      <w:r w:rsidR="005148F8" w:rsidRPr="00486B77">
        <w:rPr>
          <w:rFonts w:ascii="Book Antiqua" w:hAnsi="Book Antiqua" w:cs="Times New Roman"/>
          <w:bCs/>
          <w:sz w:val="24"/>
          <w:szCs w:val="24"/>
        </w:rPr>
        <w:t>C</w:t>
      </w:r>
      <w:r w:rsidRPr="00486B77">
        <w:rPr>
          <w:rFonts w:ascii="Book Antiqua" w:hAnsi="Book Antiqua" w:cs="Times New Roman"/>
          <w:bCs/>
          <w:sz w:val="24"/>
          <w:szCs w:val="24"/>
        </w:rPr>
        <w:t>luster of differentiation-31; HepPar1: Hepatocyte Paraffin 1.</w:t>
      </w:r>
    </w:p>
    <w:p w14:paraId="1F50CC37" w14:textId="2864CA18" w:rsidR="00486B77" w:rsidRDefault="00486B77" w:rsidP="00486B77">
      <w:pPr>
        <w:spacing w:after="0" w:line="360" w:lineRule="auto"/>
        <w:jc w:val="both"/>
        <w:rPr>
          <w:rFonts w:ascii="Book Antiqua" w:hAnsi="Book Antiqua" w:cs="Times New Roman"/>
          <w:sz w:val="24"/>
          <w:szCs w:val="24"/>
        </w:rPr>
      </w:pPr>
    </w:p>
    <w:p w14:paraId="3DA9BCCE" w14:textId="33BD0C9E" w:rsidR="004C599D" w:rsidRDefault="004C599D" w:rsidP="00486B77">
      <w:pPr>
        <w:spacing w:after="0" w:line="360" w:lineRule="auto"/>
        <w:jc w:val="both"/>
        <w:rPr>
          <w:rFonts w:ascii="Book Antiqua" w:hAnsi="Book Antiqua" w:cs="Times New Roman"/>
          <w:sz w:val="24"/>
          <w:szCs w:val="24"/>
        </w:rPr>
      </w:pPr>
    </w:p>
    <w:p w14:paraId="7699E4CF" w14:textId="3A76BFB2" w:rsidR="004C599D" w:rsidRPr="00486B77" w:rsidRDefault="004C599D" w:rsidP="00486B77">
      <w:pPr>
        <w:spacing w:after="0" w:line="360" w:lineRule="auto"/>
        <w:jc w:val="both"/>
        <w:rPr>
          <w:rFonts w:ascii="Book Antiqua" w:hAnsi="Book Antiqua" w:cs="Times New Roman"/>
          <w:sz w:val="24"/>
          <w:szCs w:val="24"/>
        </w:rPr>
      </w:pPr>
      <w:r>
        <w:rPr>
          <w:noProof/>
          <w:lang w:eastAsia="zh-CN"/>
        </w:rPr>
        <w:lastRenderedPageBreak/>
        <w:drawing>
          <wp:inline distT="0" distB="0" distL="0" distR="0" wp14:anchorId="78A4F45D" wp14:editId="6B3F98C8">
            <wp:extent cx="5435879" cy="2546481"/>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35879" cy="2546481"/>
                    </a:xfrm>
                    <a:prstGeom prst="rect">
                      <a:avLst/>
                    </a:prstGeom>
                  </pic:spPr>
                </pic:pic>
              </a:graphicData>
            </a:graphic>
          </wp:inline>
        </w:drawing>
      </w:r>
    </w:p>
    <w:p w14:paraId="032F3DC5" w14:textId="3576BC39" w:rsidR="00486B77" w:rsidRPr="004C599D" w:rsidRDefault="00486B77" w:rsidP="00486B77">
      <w:pPr>
        <w:spacing w:after="0" w:line="360" w:lineRule="auto"/>
        <w:jc w:val="both"/>
        <w:rPr>
          <w:rFonts w:ascii="Book Antiqua" w:hAnsi="Book Antiqua" w:cs="Times New Roman"/>
          <w:bCs/>
          <w:sz w:val="24"/>
          <w:szCs w:val="24"/>
        </w:rPr>
      </w:pPr>
      <w:r w:rsidRPr="00486B77">
        <w:rPr>
          <w:rFonts w:ascii="Book Antiqua" w:hAnsi="Book Antiqua" w:cs="Times New Roman"/>
          <w:b/>
          <w:bCs/>
          <w:sz w:val="24"/>
          <w:szCs w:val="24"/>
        </w:rPr>
        <w:t xml:space="preserve">Figure 2 Hepatic </w:t>
      </w:r>
      <w:proofErr w:type="spellStart"/>
      <w:r w:rsidRPr="00486B77">
        <w:rPr>
          <w:rFonts w:ascii="Book Antiqua" w:hAnsi="Book Antiqua" w:cs="Times New Roman"/>
          <w:b/>
          <w:bCs/>
          <w:sz w:val="24"/>
          <w:szCs w:val="24"/>
        </w:rPr>
        <w:t>hemangioepithelioma</w:t>
      </w:r>
      <w:proofErr w:type="spellEnd"/>
      <w:r w:rsidRPr="00486B77">
        <w:rPr>
          <w:rFonts w:ascii="Book Antiqua" w:hAnsi="Book Antiqua" w:cs="Times New Roman"/>
          <w:b/>
          <w:bCs/>
          <w:sz w:val="24"/>
          <w:szCs w:val="24"/>
        </w:rPr>
        <w:t xml:space="preserve"> imaging feature. </w:t>
      </w:r>
      <w:r w:rsidRPr="00486B77">
        <w:rPr>
          <w:rFonts w:ascii="Book Antiqua" w:hAnsi="Book Antiqua" w:cs="Times New Roman"/>
          <w:bCs/>
          <w:sz w:val="24"/>
          <w:szCs w:val="24"/>
        </w:rPr>
        <w:t xml:space="preserve">A: Transverse ultrasound of the right upper abdomen reveals a  </w:t>
      </w:r>
      <w:proofErr w:type="spellStart"/>
      <w:r w:rsidRPr="00486B77">
        <w:rPr>
          <w:rFonts w:ascii="Book Antiqua" w:hAnsi="Book Antiqua" w:cs="Times New Roman"/>
          <w:bCs/>
          <w:sz w:val="24"/>
          <w:szCs w:val="24"/>
        </w:rPr>
        <w:t>iso</w:t>
      </w:r>
      <w:proofErr w:type="spellEnd"/>
      <w:r w:rsidRPr="00486B77">
        <w:rPr>
          <w:rFonts w:ascii="Book Antiqua" w:hAnsi="Book Antiqua" w:cs="Times New Roman"/>
          <w:bCs/>
          <w:sz w:val="24"/>
          <w:szCs w:val="24"/>
        </w:rPr>
        <w:t xml:space="preserve"> to mildly hypoechoic lesion (arrow) in the liver; B: Axial contrast enhanced CT  image of the liver; C: Axial T2 weighted images (T2WI);  D: Axial pre contrast T1 weighted images (T1WI); E: Axial diffusion weighted image (DWI); F: Apparent diffusion coefficient; G: Axial post contrast T1WI </w:t>
      </w:r>
      <w:proofErr w:type="spellStart"/>
      <w:r w:rsidRPr="00486B77">
        <w:rPr>
          <w:rFonts w:ascii="Book Antiqua" w:hAnsi="Book Antiqua" w:cs="Times New Roman"/>
          <w:bCs/>
          <w:sz w:val="24"/>
          <w:szCs w:val="24"/>
        </w:rPr>
        <w:t>portovenous</w:t>
      </w:r>
      <w:proofErr w:type="spellEnd"/>
      <w:r w:rsidRPr="00486B77">
        <w:rPr>
          <w:rFonts w:ascii="Book Antiqua" w:hAnsi="Book Antiqua" w:cs="Times New Roman"/>
          <w:bCs/>
          <w:sz w:val="24"/>
          <w:szCs w:val="24"/>
        </w:rPr>
        <w:t xml:space="preserve">; and H: Axial post contrast T1WI venous </w:t>
      </w:r>
      <w:r w:rsidR="00EF2491" w:rsidRPr="00486B77">
        <w:rPr>
          <w:rFonts w:ascii="Book Antiqua" w:hAnsi="Book Antiqua" w:cs="Times New Roman"/>
          <w:bCs/>
          <w:sz w:val="24"/>
          <w:szCs w:val="24"/>
        </w:rPr>
        <w:t>magnetic resonance im</w:t>
      </w:r>
      <w:r w:rsidRPr="00486B77">
        <w:rPr>
          <w:rFonts w:ascii="Book Antiqua" w:hAnsi="Book Antiqua" w:cs="Times New Roman"/>
          <w:bCs/>
          <w:sz w:val="24"/>
          <w:szCs w:val="24"/>
        </w:rPr>
        <w:t xml:space="preserve">aging (MRI) images.  On T2WI, a target appearance consists of a core with high signal intensity (similar to fluid), a thin ring with low signal intensity, and a peripheral halo with slight hyperintense signal (thick arrows). On dynamic study, it consists of an hypodense/hypointense core, surrounded by a layer of enhancement and a thin peripheral hypodense/hypointense halo (thick arrows). Other hepatic </w:t>
      </w:r>
      <w:proofErr w:type="spellStart"/>
      <w:r w:rsidRPr="00486B77">
        <w:rPr>
          <w:rFonts w:ascii="Book Antiqua" w:hAnsi="Book Antiqua" w:cs="Times New Roman"/>
          <w:bCs/>
          <w:sz w:val="24"/>
          <w:szCs w:val="24"/>
        </w:rPr>
        <w:t>hemangioepithelioma</w:t>
      </w:r>
      <w:proofErr w:type="spellEnd"/>
      <w:r w:rsidRPr="00486B77">
        <w:rPr>
          <w:rFonts w:ascii="Book Antiqua" w:hAnsi="Book Antiqua" w:cs="Times New Roman"/>
          <w:bCs/>
          <w:sz w:val="24"/>
          <w:szCs w:val="24"/>
        </w:rPr>
        <w:t xml:space="preserve"> nodules are also noted (thin nodules). T2WI: T2 Weighted Images; T1WI: T1 weighted images; DWI: diffusion weighted image; MRI: Magnetic </w:t>
      </w:r>
      <w:r w:rsidR="00017510" w:rsidRPr="00486B77">
        <w:rPr>
          <w:rFonts w:ascii="Book Antiqua" w:hAnsi="Book Antiqua" w:cs="Times New Roman"/>
          <w:bCs/>
          <w:sz w:val="24"/>
          <w:szCs w:val="24"/>
        </w:rPr>
        <w:t>resonance im</w:t>
      </w:r>
      <w:r w:rsidRPr="00486B77">
        <w:rPr>
          <w:rFonts w:ascii="Book Antiqua" w:hAnsi="Book Antiqua" w:cs="Times New Roman"/>
          <w:bCs/>
          <w:sz w:val="24"/>
          <w:szCs w:val="24"/>
        </w:rPr>
        <w:t>aging.</w:t>
      </w:r>
    </w:p>
    <w:p w14:paraId="466153A8" w14:textId="5D1082CC" w:rsidR="00486B77" w:rsidRDefault="00486B77" w:rsidP="00486B77">
      <w:pPr>
        <w:spacing w:after="0" w:line="360" w:lineRule="auto"/>
        <w:jc w:val="both"/>
        <w:rPr>
          <w:rFonts w:ascii="Book Antiqua" w:hAnsi="Book Antiqua" w:cs="Times New Roman"/>
          <w:sz w:val="24"/>
          <w:szCs w:val="24"/>
        </w:rPr>
      </w:pPr>
    </w:p>
    <w:p w14:paraId="5D76A9B1" w14:textId="2C58E67C" w:rsidR="004C599D" w:rsidRDefault="004C599D">
      <w:pPr>
        <w:rPr>
          <w:rFonts w:ascii="Book Antiqua" w:hAnsi="Book Antiqua" w:cs="Times New Roman"/>
          <w:sz w:val="24"/>
          <w:szCs w:val="24"/>
        </w:rPr>
      </w:pPr>
      <w:r>
        <w:rPr>
          <w:rFonts w:ascii="Book Antiqua" w:hAnsi="Book Antiqua" w:cs="Times New Roman"/>
          <w:sz w:val="24"/>
          <w:szCs w:val="24"/>
        </w:rPr>
        <w:br w:type="page"/>
      </w:r>
    </w:p>
    <w:p w14:paraId="698EEE33" w14:textId="372266D0" w:rsidR="004C599D" w:rsidRPr="00486B77" w:rsidRDefault="004C599D" w:rsidP="00486B77">
      <w:pPr>
        <w:spacing w:after="0" w:line="360" w:lineRule="auto"/>
        <w:jc w:val="both"/>
        <w:rPr>
          <w:rFonts w:ascii="Book Antiqua" w:hAnsi="Book Antiqua" w:cs="Times New Roman"/>
          <w:sz w:val="24"/>
          <w:szCs w:val="24"/>
        </w:rPr>
      </w:pPr>
      <w:r>
        <w:rPr>
          <w:noProof/>
          <w:lang w:eastAsia="zh-CN"/>
        </w:rPr>
        <w:lastRenderedPageBreak/>
        <w:drawing>
          <wp:inline distT="0" distB="0" distL="0" distR="0" wp14:anchorId="3DCF0A69" wp14:editId="4ACF379C">
            <wp:extent cx="4108661" cy="1892397"/>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08661" cy="1892397"/>
                    </a:xfrm>
                    <a:prstGeom prst="rect">
                      <a:avLst/>
                    </a:prstGeom>
                  </pic:spPr>
                </pic:pic>
              </a:graphicData>
            </a:graphic>
          </wp:inline>
        </w:drawing>
      </w:r>
    </w:p>
    <w:p w14:paraId="26125282" w14:textId="1433F8BE" w:rsidR="00486B77" w:rsidRPr="00DC5B21" w:rsidRDefault="00486B77" w:rsidP="00486B77">
      <w:pPr>
        <w:spacing w:after="0" w:line="360" w:lineRule="auto"/>
        <w:jc w:val="both"/>
        <w:rPr>
          <w:rFonts w:ascii="Book Antiqua" w:hAnsi="Book Antiqua" w:cs="Times New Roman"/>
          <w:bCs/>
          <w:sz w:val="24"/>
          <w:szCs w:val="24"/>
        </w:rPr>
      </w:pPr>
      <w:r w:rsidRPr="00486B77">
        <w:rPr>
          <w:rFonts w:ascii="Book Antiqua" w:hAnsi="Book Antiqua" w:cs="Times New Roman"/>
          <w:b/>
          <w:bCs/>
          <w:sz w:val="24"/>
          <w:szCs w:val="24"/>
        </w:rPr>
        <w:t xml:space="preserve">Figure 3 Hepatic </w:t>
      </w:r>
      <w:proofErr w:type="spellStart"/>
      <w:r w:rsidRPr="00486B77">
        <w:rPr>
          <w:rFonts w:ascii="Book Antiqua" w:hAnsi="Book Antiqua" w:cs="Times New Roman"/>
          <w:b/>
          <w:bCs/>
          <w:sz w:val="24"/>
          <w:szCs w:val="24"/>
        </w:rPr>
        <w:t>hemangioepithelioma</w:t>
      </w:r>
      <w:proofErr w:type="spellEnd"/>
      <w:r w:rsidRPr="00486B77">
        <w:rPr>
          <w:rFonts w:ascii="Book Antiqua" w:hAnsi="Book Antiqua" w:cs="Times New Roman"/>
          <w:b/>
          <w:bCs/>
          <w:sz w:val="24"/>
          <w:szCs w:val="24"/>
        </w:rPr>
        <w:t xml:space="preserve"> imaging feature. </w:t>
      </w:r>
      <w:r w:rsidRPr="00486B77">
        <w:rPr>
          <w:rFonts w:ascii="Book Antiqua" w:hAnsi="Book Antiqua" w:cs="Times New Roman"/>
          <w:bCs/>
          <w:sz w:val="24"/>
          <w:szCs w:val="24"/>
        </w:rPr>
        <w:t xml:space="preserve">A: A lollipop; B: Axial post contrast T1 Weighted Images </w:t>
      </w:r>
      <w:proofErr w:type="spellStart"/>
      <w:r w:rsidRPr="00486B77">
        <w:rPr>
          <w:rFonts w:ascii="Book Antiqua" w:hAnsi="Book Antiqua" w:cs="Times New Roman"/>
          <w:bCs/>
          <w:sz w:val="24"/>
          <w:szCs w:val="24"/>
        </w:rPr>
        <w:t>images</w:t>
      </w:r>
      <w:proofErr w:type="spellEnd"/>
      <w:r w:rsidRPr="00486B77">
        <w:rPr>
          <w:rFonts w:ascii="Book Antiqua" w:hAnsi="Book Antiqua" w:cs="Times New Roman"/>
          <w:bCs/>
          <w:sz w:val="24"/>
          <w:szCs w:val="24"/>
        </w:rPr>
        <w:t xml:space="preserve">. Hepatic </w:t>
      </w:r>
      <w:proofErr w:type="spellStart"/>
      <w:r w:rsidRPr="00486B77">
        <w:rPr>
          <w:rFonts w:ascii="Book Antiqua" w:hAnsi="Book Antiqua" w:cs="Times New Roman"/>
          <w:bCs/>
          <w:sz w:val="24"/>
          <w:szCs w:val="24"/>
        </w:rPr>
        <w:t>hemangioepithelioma</w:t>
      </w:r>
      <w:proofErr w:type="spellEnd"/>
      <w:r w:rsidRPr="00486B77">
        <w:rPr>
          <w:rFonts w:ascii="Book Antiqua" w:hAnsi="Book Antiqua" w:cs="Times New Roman"/>
          <w:bCs/>
          <w:sz w:val="24"/>
          <w:szCs w:val="24"/>
        </w:rPr>
        <w:t xml:space="preserve"> nodule (star) with portal veins entering and terminating in the periphery of the lesion (arrow). This configuration resembles a lollipop. The ‘‘Lollipop sign’’ is a combination of two structures: the well-defined tumor mass on enhanced images (the candy in the lollipop) and the adjacent occluded vein (the stick), because hepatic </w:t>
      </w:r>
      <w:proofErr w:type="spellStart"/>
      <w:r w:rsidRPr="00486B77">
        <w:rPr>
          <w:rFonts w:ascii="Book Antiqua" w:hAnsi="Book Antiqua" w:cs="Times New Roman"/>
          <w:bCs/>
          <w:sz w:val="24"/>
          <w:szCs w:val="24"/>
        </w:rPr>
        <w:t>hemangioepithelioma</w:t>
      </w:r>
      <w:proofErr w:type="spellEnd"/>
      <w:r w:rsidRPr="00486B77">
        <w:rPr>
          <w:rFonts w:ascii="Book Antiqua" w:hAnsi="Book Antiqua" w:cs="Times New Roman"/>
          <w:bCs/>
          <w:sz w:val="24"/>
          <w:szCs w:val="24"/>
        </w:rPr>
        <w:t xml:space="preserve"> has the tendency to spread within the portal and hepatic vein branches. The vein should terminate smoothly at the edge or just within the rim of the lesion; vessels that traverse the entire lesion or are displaced and collateral veins cannot be included in the sign.</w:t>
      </w:r>
    </w:p>
    <w:p w14:paraId="27F40F2F" w14:textId="4F2C72D8" w:rsidR="00332F7E" w:rsidRDefault="00332F7E">
      <w:pPr>
        <w:rPr>
          <w:rFonts w:ascii="Book Antiqua" w:hAnsi="Book Antiqua" w:cs="Times New Roman"/>
          <w:sz w:val="24"/>
          <w:szCs w:val="24"/>
        </w:rPr>
      </w:pPr>
      <w:r>
        <w:rPr>
          <w:rFonts w:ascii="Book Antiqua" w:hAnsi="Book Antiqua" w:cs="Times New Roman"/>
          <w:sz w:val="24"/>
          <w:szCs w:val="24"/>
        </w:rPr>
        <w:br w:type="page"/>
      </w:r>
    </w:p>
    <w:p w14:paraId="773EAB99" w14:textId="77777777" w:rsidR="00486B77" w:rsidRPr="00486B77" w:rsidRDefault="00486B77" w:rsidP="00486B77">
      <w:pPr>
        <w:spacing w:after="0" w:line="360" w:lineRule="auto"/>
        <w:jc w:val="both"/>
        <w:rPr>
          <w:rFonts w:ascii="Book Antiqua" w:hAnsi="Book Antiqua" w:cs="Times New Roman"/>
          <w:sz w:val="24"/>
          <w:szCs w:val="24"/>
        </w:rPr>
      </w:pPr>
    </w:p>
    <w:p w14:paraId="58F73C43" w14:textId="00D143E8" w:rsidR="00486B77" w:rsidRPr="00486B77" w:rsidRDefault="00DC5B21" w:rsidP="00486B77">
      <w:pPr>
        <w:spacing w:after="0" w:line="360" w:lineRule="auto"/>
        <w:jc w:val="both"/>
        <w:rPr>
          <w:rFonts w:ascii="Book Antiqua" w:hAnsi="Book Antiqua" w:cs="Times New Roman"/>
          <w:sz w:val="24"/>
          <w:szCs w:val="24"/>
          <w:lang w:val="en-IN"/>
        </w:rPr>
      </w:pPr>
      <w:r>
        <w:rPr>
          <w:noProof/>
          <w:lang w:eastAsia="zh-CN"/>
        </w:rPr>
        <w:drawing>
          <wp:inline distT="0" distB="0" distL="0" distR="0" wp14:anchorId="7726D293" wp14:editId="2769538E">
            <wp:extent cx="3943553" cy="3003704"/>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43553" cy="3003704"/>
                    </a:xfrm>
                    <a:prstGeom prst="rect">
                      <a:avLst/>
                    </a:prstGeom>
                  </pic:spPr>
                </pic:pic>
              </a:graphicData>
            </a:graphic>
          </wp:inline>
        </w:drawing>
      </w:r>
    </w:p>
    <w:p w14:paraId="1FCFCD67" w14:textId="5B6A9C10" w:rsidR="00486B77" w:rsidRPr="00486B77" w:rsidRDefault="00486B77" w:rsidP="00486B77">
      <w:pPr>
        <w:spacing w:after="0" w:line="360" w:lineRule="auto"/>
        <w:jc w:val="both"/>
        <w:rPr>
          <w:rFonts w:ascii="Book Antiqua" w:hAnsi="Book Antiqua" w:cs="Times New Roman"/>
          <w:bCs/>
          <w:sz w:val="24"/>
          <w:szCs w:val="24"/>
        </w:rPr>
      </w:pPr>
      <w:r w:rsidRPr="00486B77">
        <w:rPr>
          <w:rFonts w:ascii="Book Antiqua" w:hAnsi="Book Antiqua" w:cs="Times New Roman"/>
          <w:b/>
          <w:bCs/>
          <w:sz w:val="24"/>
          <w:szCs w:val="24"/>
        </w:rPr>
        <w:t xml:space="preserve">Figure 4 Imaging of hepatic </w:t>
      </w:r>
      <w:proofErr w:type="spellStart"/>
      <w:r w:rsidRPr="00486B77">
        <w:rPr>
          <w:rFonts w:ascii="Book Antiqua" w:hAnsi="Book Antiqua" w:cs="Times New Roman"/>
          <w:b/>
          <w:bCs/>
          <w:sz w:val="24"/>
          <w:szCs w:val="24"/>
        </w:rPr>
        <w:t>hemangioepithelioma</w:t>
      </w:r>
      <w:proofErr w:type="spellEnd"/>
      <w:r w:rsidRPr="00486B77">
        <w:rPr>
          <w:rFonts w:ascii="Book Antiqua" w:hAnsi="Book Antiqua" w:cs="Times New Roman"/>
          <w:b/>
          <w:bCs/>
          <w:sz w:val="24"/>
          <w:szCs w:val="24"/>
        </w:rPr>
        <w:t xml:space="preserve">. </w:t>
      </w:r>
      <w:r w:rsidRPr="00486B77">
        <w:rPr>
          <w:rFonts w:ascii="Book Antiqua" w:hAnsi="Book Antiqua" w:cs="Times New Roman"/>
          <w:bCs/>
          <w:sz w:val="24"/>
          <w:szCs w:val="24"/>
        </w:rPr>
        <w:t xml:space="preserve">A and B: Axial contrast enhanced (Computed Tomography) CT images show hepatic </w:t>
      </w:r>
      <w:proofErr w:type="spellStart"/>
      <w:r w:rsidRPr="00486B77">
        <w:rPr>
          <w:rFonts w:ascii="Book Antiqua" w:hAnsi="Book Antiqua" w:cs="Times New Roman"/>
          <w:bCs/>
          <w:sz w:val="24"/>
          <w:szCs w:val="24"/>
        </w:rPr>
        <w:t>hemangioepithelioma</w:t>
      </w:r>
      <w:proofErr w:type="spellEnd"/>
      <w:r w:rsidRPr="00486B77">
        <w:rPr>
          <w:rFonts w:ascii="Book Antiqua" w:hAnsi="Book Antiqua" w:cs="Times New Roman"/>
          <w:bCs/>
          <w:sz w:val="24"/>
          <w:szCs w:val="24"/>
        </w:rPr>
        <w:t xml:space="preserve"> nodules (arrows); C and D: Axial </w:t>
      </w:r>
      <w:r w:rsidRPr="00486B77">
        <w:rPr>
          <w:rFonts w:ascii="Book Antiqua" w:hAnsi="Book Antiqua" w:cs="Times New Roman"/>
          <w:bCs/>
          <w:sz w:val="24"/>
          <w:szCs w:val="24"/>
          <w:vertAlign w:val="superscript"/>
        </w:rPr>
        <w:t>18</w:t>
      </w:r>
      <w:r w:rsidRPr="00486B77">
        <w:rPr>
          <w:rFonts w:ascii="Book Antiqua" w:hAnsi="Book Antiqua" w:cs="Times New Roman"/>
          <w:bCs/>
          <w:sz w:val="24"/>
          <w:szCs w:val="24"/>
        </w:rPr>
        <w:t xml:space="preserve">F-labeled fluoro-2-deoxyglucose positron emission tomography/computed tomography; E: Coronal maximum intensity projection images shows fluoro-2-deoxyglucose avid hepatic </w:t>
      </w:r>
      <w:proofErr w:type="spellStart"/>
      <w:r w:rsidRPr="00486B77">
        <w:rPr>
          <w:rFonts w:ascii="Book Antiqua" w:hAnsi="Book Antiqua" w:cs="Times New Roman"/>
          <w:bCs/>
          <w:sz w:val="24"/>
          <w:szCs w:val="24"/>
        </w:rPr>
        <w:t>hemangioepithelioma</w:t>
      </w:r>
      <w:proofErr w:type="spellEnd"/>
      <w:r w:rsidRPr="00486B77">
        <w:rPr>
          <w:rFonts w:ascii="Book Antiqua" w:hAnsi="Book Antiqua" w:cs="Times New Roman"/>
          <w:bCs/>
          <w:sz w:val="24"/>
          <w:szCs w:val="24"/>
        </w:rPr>
        <w:t xml:space="preserve"> nodules (arrows).</w:t>
      </w:r>
    </w:p>
    <w:p w14:paraId="0207B3F3" w14:textId="180615F5" w:rsidR="00486B77" w:rsidRPr="00486B77" w:rsidRDefault="00486B77" w:rsidP="00486B77">
      <w:pPr>
        <w:spacing w:after="0" w:line="360" w:lineRule="auto"/>
        <w:jc w:val="both"/>
        <w:rPr>
          <w:rFonts w:ascii="Book Antiqua" w:hAnsi="Book Antiqua" w:cs="Times New Roman"/>
          <w:bCs/>
          <w:sz w:val="24"/>
          <w:szCs w:val="24"/>
        </w:rPr>
      </w:pPr>
    </w:p>
    <w:p w14:paraId="7C8F2859" w14:textId="77777777" w:rsidR="00486B77" w:rsidRPr="00486B77" w:rsidRDefault="00486B77" w:rsidP="00486B77">
      <w:pPr>
        <w:spacing w:after="0" w:line="360" w:lineRule="auto"/>
        <w:jc w:val="both"/>
        <w:rPr>
          <w:rFonts w:ascii="Book Antiqua" w:hAnsi="Book Antiqua" w:cs="Times New Roman"/>
          <w:sz w:val="24"/>
          <w:szCs w:val="24"/>
        </w:rPr>
      </w:pPr>
    </w:p>
    <w:p w14:paraId="1B0BCB95" w14:textId="4AFEA658" w:rsidR="00486B77" w:rsidRPr="00486B77" w:rsidRDefault="00D74409" w:rsidP="00486B77">
      <w:pPr>
        <w:spacing w:after="0" w:line="360" w:lineRule="auto"/>
        <w:jc w:val="both"/>
        <w:rPr>
          <w:rFonts w:ascii="Book Antiqua" w:hAnsi="Book Antiqua" w:cs="Times New Roman"/>
          <w:sz w:val="24"/>
          <w:szCs w:val="24"/>
        </w:rPr>
      </w:pPr>
      <w:r>
        <w:rPr>
          <w:noProof/>
          <w:lang w:eastAsia="zh-CN"/>
        </w:rPr>
        <w:lastRenderedPageBreak/>
        <w:drawing>
          <wp:inline distT="0" distB="0" distL="0" distR="0" wp14:anchorId="26404E98" wp14:editId="0C13E1C8">
            <wp:extent cx="4210266" cy="4127712"/>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10266" cy="4127712"/>
                    </a:xfrm>
                    <a:prstGeom prst="rect">
                      <a:avLst/>
                    </a:prstGeom>
                  </pic:spPr>
                </pic:pic>
              </a:graphicData>
            </a:graphic>
          </wp:inline>
        </w:drawing>
      </w:r>
    </w:p>
    <w:p w14:paraId="2E8DD73D" w14:textId="02F8A38A" w:rsidR="00486B77" w:rsidRPr="00486B77" w:rsidRDefault="00486B77" w:rsidP="00486B77">
      <w:pPr>
        <w:spacing w:after="0" w:line="360" w:lineRule="auto"/>
        <w:jc w:val="both"/>
        <w:rPr>
          <w:rFonts w:ascii="Book Antiqua" w:hAnsi="Book Antiqua" w:cs="Times New Roman"/>
          <w:bCs/>
          <w:sz w:val="24"/>
          <w:szCs w:val="24"/>
        </w:rPr>
      </w:pPr>
      <w:r w:rsidRPr="00486B77">
        <w:rPr>
          <w:rFonts w:ascii="Book Antiqua" w:hAnsi="Book Antiqua" w:cs="Times New Roman"/>
          <w:b/>
          <w:bCs/>
          <w:sz w:val="24"/>
          <w:szCs w:val="24"/>
        </w:rPr>
        <w:t xml:space="preserve">Figure 5 Imaging of hepatic </w:t>
      </w:r>
      <w:proofErr w:type="spellStart"/>
      <w:r w:rsidRPr="00486B77">
        <w:rPr>
          <w:rFonts w:ascii="Book Antiqua" w:hAnsi="Book Antiqua" w:cs="Times New Roman"/>
          <w:b/>
          <w:bCs/>
          <w:sz w:val="24"/>
          <w:szCs w:val="24"/>
        </w:rPr>
        <w:t>hemangioepithelioma</w:t>
      </w:r>
      <w:proofErr w:type="spellEnd"/>
      <w:r w:rsidRPr="00486B77">
        <w:rPr>
          <w:rFonts w:ascii="Book Antiqua" w:hAnsi="Book Antiqua" w:cs="Times New Roman"/>
          <w:b/>
          <w:bCs/>
          <w:sz w:val="24"/>
          <w:szCs w:val="24"/>
        </w:rPr>
        <w:t xml:space="preserve">. </w:t>
      </w:r>
      <w:r w:rsidRPr="00486B77">
        <w:rPr>
          <w:rFonts w:ascii="Book Antiqua" w:hAnsi="Book Antiqua" w:cs="Times New Roman"/>
          <w:bCs/>
          <w:sz w:val="24"/>
          <w:szCs w:val="24"/>
        </w:rPr>
        <w:t xml:space="preserve">A, B and C: Axial T2 Weighted Image Magnetic Resonance Imaging  images show hepatic </w:t>
      </w:r>
      <w:proofErr w:type="spellStart"/>
      <w:r w:rsidRPr="00486B77">
        <w:rPr>
          <w:rFonts w:ascii="Book Antiqua" w:hAnsi="Book Antiqua" w:cs="Times New Roman"/>
          <w:bCs/>
          <w:sz w:val="24"/>
          <w:szCs w:val="24"/>
        </w:rPr>
        <w:t>hemangioepithelioma</w:t>
      </w:r>
      <w:proofErr w:type="spellEnd"/>
      <w:r w:rsidRPr="00486B77">
        <w:rPr>
          <w:rFonts w:ascii="Book Antiqua" w:hAnsi="Book Antiqua" w:cs="Times New Roman"/>
          <w:bCs/>
          <w:sz w:val="24"/>
          <w:szCs w:val="24"/>
        </w:rPr>
        <w:t xml:space="preserve"> nodules (arrows); D, E and F: Axial </w:t>
      </w:r>
      <w:r w:rsidRPr="00486B77">
        <w:rPr>
          <w:rFonts w:ascii="Book Antiqua" w:hAnsi="Book Antiqua" w:cs="Times New Roman"/>
          <w:bCs/>
          <w:sz w:val="24"/>
          <w:szCs w:val="24"/>
          <w:vertAlign w:val="superscript"/>
        </w:rPr>
        <w:t>18</w:t>
      </w:r>
      <w:r w:rsidRPr="00486B77">
        <w:rPr>
          <w:rFonts w:ascii="Book Antiqua" w:hAnsi="Book Antiqua" w:cs="Times New Roman"/>
          <w:bCs/>
          <w:sz w:val="24"/>
          <w:szCs w:val="24"/>
        </w:rPr>
        <w:t xml:space="preserve">F-labeled fluoro-2-deoxyglucose positron emission tomography/computed tomography and G: Coronal maximum intensity projection images show no fluoro-2-deoxyglucose update by the hepatic </w:t>
      </w:r>
      <w:proofErr w:type="spellStart"/>
      <w:r w:rsidRPr="00486B77">
        <w:rPr>
          <w:rFonts w:ascii="Book Antiqua" w:hAnsi="Book Antiqua" w:cs="Times New Roman"/>
          <w:bCs/>
          <w:sz w:val="24"/>
          <w:szCs w:val="24"/>
        </w:rPr>
        <w:t>hemangioepithelioma</w:t>
      </w:r>
      <w:proofErr w:type="spellEnd"/>
      <w:r w:rsidRPr="00486B77">
        <w:rPr>
          <w:rFonts w:ascii="Book Antiqua" w:hAnsi="Book Antiqua" w:cs="Times New Roman"/>
          <w:bCs/>
          <w:sz w:val="24"/>
          <w:szCs w:val="24"/>
        </w:rPr>
        <w:t xml:space="preserve"> nodules.</w:t>
      </w:r>
    </w:p>
    <w:p w14:paraId="12871D46" w14:textId="032F42F9" w:rsidR="00486B77" w:rsidRPr="00486B77" w:rsidRDefault="00486B77" w:rsidP="00486B77">
      <w:pPr>
        <w:spacing w:after="0" w:line="360" w:lineRule="auto"/>
        <w:jc w:val="both"/>
        <w:rPr>
          <w:rFonts w:ascii="Book Antiqua" w:hAnsi="Book Antiqua" w:cs="Times New Roman"/>
          <w:bCs/>
          <w:sz w:val="24"/>
          <w:szCs w:val="24"/>
        </w:rPr>
      </w:pPr>
    </w:p>
    <w:p w14:paraId="647ABF4C" w14:textId="4728F132" w:rsidR="00486B77" w:rsidRDefault="00486B77" w:rsidP="00486B77">
      <w:pPr>
        <w:spacing w:after="0" w:line="360" w:lineRule="auto"/>
        <w:jc w:val="both"/>
        <w:rPr>
          <w:rFonts w:ascii="Book Antiqua" w:hAnsi="Book Antiqua" w:cs="Times New Roman"/>
          <w:sz w:val="24"/>
          <w:szCs w:val="24"/>
        </w:rPr>
      </w:pPr>
    </w:p>
    <w:p w14:paraId="08B9E17D" w14:textId="0CFCDF1D" w:rsidR="00F47287" w:rsidRPr="00486B77" w:rsidRDefault="00F47287" w:rsidP="00486B77">
      <w:pPr>
        <w:spacing w:after="0" w:line="360" w:lineRule="auto"/>
        <w:jc w:val="both"/>
        <w:rPr>
          <w:rFonts w:ascii="Book Antiqua" w:hAnsi="Book Antiqua" w:cs="Times New Roman"/>
          <w:sz w:val="24"/>
          <w:szCs w:val="24"/>
        </w:rPr>
      </w:pPr>
      <w:r>
        <w:rPr>
          <w:noProof/>
          <w:lang w:eastAsia="zh-CN"/>
        </w:rPr>
        <w:lastRenderedPageBreak/>
        <w:drawing>
          <wp:inline distT="0" distB="0" distL="0" distR="0" wp14:anchorId="5C080D5C" wp14:editId="3BF57A9C">
            <wp:extent cx="4419827" cy="2794144"/>
            <wp:effectExtent l="0" t="0" r="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19827" cy="2794144"/>
                    </a:xfrm>
                    <a:prstGeom prst="rect">
                      <a:avLst/>
                    </a:prstGeom>
                  </pic:spPr>
                </pic:pic>
              </a:graphicData>
            </a:graphic>
          </wp:inline>
        </w:drawing>
      </w:r>
    </w:p>
    <w:p w14:paraId="5409C1A4" w14:textId="39663AE0" w:rsidR="00486B77" w:rsidRPr="00486B77" w:rsidRDefault="00486B77" w:rsidP="00486B77">
      <w:pPr>
        <w:spacing w:after="0" w:line="360" w:lineRule="auto"/>
        <w:jc w:val="both"/>
        <w:rPr>
          <w:rFonts w:ascii="Book Antiqua" w:hAnsi="Book Antiqua" w:cs="Times New Roman"/>
          <w:bCs/>
          <w:sz w:val="24"/>
          <w:szCs w:val="24"/>
        </w:rPr>
      </w:pPr>
      <w:r w:rsidRPr="00486B77">
        <w:rPr>
          <w:rFonts w:ascii="Book Antiqua" w:hAnsi="Book Antiqua" w:cs="Times New Roman"/>
          <w:b/>
          <w:bCs/>
          <w:sz w:val="24"/>
          <w:szCs w:val="24"/>
        </w:rPr>
        <w:t xml:space="preserve">Figure 6 Imaging of hepatic </w:t>
      </w:r>
      <w:proofErr w:type="spellStart"/>
      <w:r w:rsidRPr="00486B77">
        <w:rPr>
          <w:rFonts w:ascii="Book Antiqua" w:hAnsi="Book Antiqua" w:cs="Times New Roman"/>
          <w:b/>
          <w:bCs/>
          <w:sz w:val="24"/>
          <w:szCs w:val="24"/>
        </w:rPr>
        <w:t>hemangioepithelioma</w:t>
      </w:r>
      <w:proofErr w:type="spellEnd"/>
      <w:r w:rsidRPr="00486B77">
        <w:rPr>
          <w:rFonts w:ascii="Book Antiqua" w:hAnsi="Book Antiqua" w:cs="Times New Roman"/>
          <w:b/>
          <w:bCs/>
          <w:sz w:val="24"/>
          <w:szCs w:val="24"/>
        </w:rPr>
        <w:t xml:space="preserve">. </w:t>
      </w:r>
      <w:r w:rsidRPr="00486B77">
        <w:rPr>
          <w:rFonts w:ascii="Book Antiqua" w:hAnsi="Book Antiqua" w:cs="Times New Roman"/>
          <w:bCs/>
          <w:sz w:val="24"/>
          <w:szCs w:val="24"/>
        </w:rPr>
        <w:t xml:space="preserve">A: Axial contrast enhanced CT image; B: Axial T2 weighted images; C: coronal </w:t>
      </w:r>
      <w:r w:rsidR="00F47287" w:rsidRPr="00486B77">
        <w:rPr>
          <w:rFonts w:ascii="Book Antiqua" w:hAnsi="Book Antiqua" w:cs="Times New Roman"/>
          <w:bCs/>
          <w:sz w:val="24"/>
          <w:szCs w:val="24"/>
        </w:rPr>
        <w:t>T2 weighted images</w:t>
      </w:r>
      <w:r w:rsidRPr="00486B77">
        <w:rPr>
          <w:rFonts w:ascii="Book Antiqua" w:hAnsi="Book Antiqua" w:cs="Times New Roman"/>
          <w:bCs/>
          <w:sz w:val="24"/>
          <w:szCs w:val="24"/>
        </w:rPr>
        <w:t xml:space="preserve">; D: Axial pre contrast T1 Weighted Image; E: Axial post contrast </w:t>
      </w:r>
      <w:r w:rsidR="00F47287" w:rsidRPr="00486B77">
        <w:rPr>
          <w:rFonts w:ascii="Book Antiqua" w:hAnsi="Book Antiqua" w:cs="Times New Roman"/>
          <w:bCs/>
          <w:sz w:val="24"/>
          <w:szCs w:val="24"/>
        </w:rPr>
        <w:t>T1 Weighted Image</w:t>
      </w:r>
      <w:r w:rsidRPr="00486B77">
        <w:rPr>
          <w:rFonts w:ascii="Book Antiqua" w:hAnsi="Book Antiqua" w:cs="Times New Roman"/>
          <w:bCs/>
          <w:sz w:val="24"/>
          <w:szCs w:val="24"/>
        </w:rPr>
        <w:t xml:space="preserve"> MRI Images; and F: Axial </w:t>
      </w:r>
      <w:r w:rsidRPr="00486B77">
        <w:rPr>
          <w:rFonts w:ascii="Book Antiqua" w:hAnsi="Book Antiqua" w:cs="Times New Roman"/>
          <w:bCs/>
          <w:sz w:val="24"/>
          <w:szCs w:val="24"/>
          <w:vertAlign w:val="superscript"/>
        </w:rPr>
        <w:t>18</w:t>
      </w:r>
      <w:r w:rsidRPr="00486B77">
        <w:rPr>
          <w:rFonts w:ascii="Book Antiqua" w:hAnsi="Book Antiqua" w:cs="Times New Roman"/>
          <w:bCs/>
          <w:sz w:val="24"/>
          <w:szCs w:val="24"/>
        </w:rPr>
        <w:t xml:space="preserve">F-labeled fluoro-2-deoxyglucose positron emission tomography/computed tomography attenuation corrected image show a hepatic </w:t>
      </w:r>
      <w:proofErr w:type="spellStart"/>
      <w:r w:rsidRPr="00486B77">
        <w:rPr>
          <w:rFonts w:ascii="Book Antiqua" w:hAnsi="Book Antiqua" w:cs="Times New Roman"/>
          <w:bCs/>
          <w:sz w:val="24"/>
          <w:szCs w:val="24"/>
        </w:rPr>
        <w:t>hemangioepithelioma</w:t>
      </w:r>
      <w:proofErr w:type="spellEnd"/>
      <w:r w:rsidRPr="00486B77">
        <w:rPr>
          <w:rFonts w:ascii="Book Antiqua" w:hAnsi="Book Antiqua" w:cs="Times New Roman"/>
          <w:bCs/>
          <w:sz w:val="24"/>
          <w:szCs w:val="24"/>
        </w:rPr>
        <w:t xml:space="preserve"> nodule (thick arrow) with fluoro-2-deoxyglucose update</w:t>
      </w:r>
      <w:bookmarkStart w:id="55" w:name="_GoBack"/>
      <w:bookmarkEnd w:id="55"/>
      <w:r w:rsidRPr="00486B77">
        <w:rPr>
          <w:rFonts w:ascii="Book Antiqua" w:hAnsi="Book Antiqua" w:cs="Times New Roman"/>
          <w:bCs/>
          <w:sz w:val="24"/>
          <w:szCs w:val="24"/>
        </w:rPr>
        <w:t>.</w:t>
      </w:r>
    </w:p>
    <w:p w14:paraId="15569429" w14:textId="3A49F256" w:rsidR="00332F7E" w:rsidRDefault="00332F7E">
      <w:pPr>
        <w:rPr>
          <w:rFonts w:ascii="Book Antiqua" w:hAnsi="Book Antiqua" w:cs="Times New Roman"/>
          <w:bCs/>
          <w:sz w:val="24"/>
          <w:szCs w:val="24"/>
        </w:rPr>
      </w:pPr>
      <w:r>
        <w:rPr>
          <w:rFonts w:ascii="Book Antiqua" w:hAnsi="Book Antiqua" w:cs="Times New Roman"/>
          <w:bCs/>
          <w:sz w:val="24"/>
          <w:szCs w:val="24"/>
        </w:rPr>
        <w:br w:type="page"/>
      </w:r>
    </w:p>
    <w:p w14:paraId="41E29A7E" w14:textId="77777777" w:rsidR="00486B77" w:rsidRPr="00486B77" w:rsidRDefault="00486B77" w:rsidP="00486B77">
      <w:pPr>
        <w:spacing w:after="0" w:line="360" w:lineRule="auto"/>
        <w:jc w:val="both"/>
        <w:rPr>
          <w:rFonts w:ascii="Book Antiqua" w:hAnsi="Book Antiqua" w:cs="Times New Roman"/>
          <w:bCs/>
          <w:sz w:val="24"/>
          <w:szCs w:val="24"/>
        </w:rPr>
      </w:pPr>
    </w:p>
    <w:p w14:paraId="357EABBB" w14:textId="50C960F6" w:rsidR="00486B77" w:rsidRPr="00486B77" w:rsidRDefault="00F47287" w:rsidP="00486B77">
      <w:pPr>
        <w:spacing w:after="0" w:line="360" w:lineRule="auto"/>
        <w:jc w:val="both"/>
        <w:rPr>
          <w:rFonts w:ascii="Book Antiqua" w:hAnsi="Book Antiqua" w:cs="Times New Roman"/>
          <w:bCs/>
          <w:sz w:val="24"/>
          <w:szCs w:val="24"/>
        </w:rPr>
      </w:pPr>
      <w:r>
        <w:rPr>
          <w:noProof/>
          <w:lang w:eastAsia="zh-CN"/>
        </w:rPr>
        <w:drawing>
          <wp:inline distT="0" distB="0" distL="0" distR="0" wp14:anchorId="58999CF9" wp14:editId="6D74A850">
            <wp:extent cx="5943600" cy="148971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489710"/>
                    </a:xfrm>
                    <a:prstGeom prst="rect">
                      <a:avLst/>
                    </a:prstGeom>
                  </pic:spPr>
                </pic:pic>
              </a:graphicData>
            </a:graphic>
          </wp:inline>
        </w:drawing>
      </w:r>
    </w:p>
    <w:p w14:paraId="578EFFAC" w14:textId="6AF55157" w:rsidR="00486B77" w:rsidRPr="00486B77" w:rsidRDefault="00486B77" w:rsidP="00486B77">
      <w:pPr>
        <w:spacing w:after="0" w:line="360" w:lineRule="auto"/>
        <w:jc w:val="both"/>
        <w:rPr>
          <w:rFonts w:ascii="Book Antiqua" w:hAnsi="Book Antiqua" w:cs="Times New Roman"/>
          <w:bCs/>
          <w:sz w:val="24"/>
          <w:szCs w:val="24"/>
        </w:rPr>
      </w:pPr>
      <w:r w:rsidRPr="00486B77">
        <w:rPr>
          <w:rFonts w:ascii="Book Antiqua" w:hAnsi="Book Antiqua" w:cs="Times New Roman"/>
          <w:b/>
          <w:bCs/>
          <w:sz w:val="24"/>
          <w:szCs w:val="24"/>
        </w:rPr>
        <w:t xml:space="preserve">Figure 7 Imaging of hepatic </w:t>
      </w:r>
      <w:proofErr w:type="spellStart"/>
      <w:r w:rsidRPr="00486B77">
        <w:rPr>
          <w:rFonts w:ascii="Book Antiqua" w:hAnsi="Book Antiqua" w:cs="Times New Roman"/>
          <w:b/>
          <w:bCs/>
          <w:sz w:val="24"/>
          <w:szCs w:val="24"/>
        </w:rPr>
        <w:t>hemangioepithelioma</w:t>
      </w:r>
      <w:proofErr w:type="spellEnd"/>
      <w:r w:rsidRPr="00486B77">
        <w:rPr>
          <w:rFonts w:ascii="Book Antiqua" w:hAnsi="Book Antiqua" w:cs="Times New Roman"/>
          <w:b/>
          <w:bCs/>
          <w:sz w:val="24"/>
          <w:szCs w:val="24"/>
        </w:rPr>
        <w:t xml:space="preserve">. </w:t>
      </w:r>
      <w:r w:rsidRPr="00486B77">
        <w:rPr>
          <w:rFonts w:ascii="Book Antiqua" w:hAnsi="Book Antiqua" w:cs="Times New Roman"/>
          <w:bCs/>
          <w:sz w:val="24"/>
          <w:szCs w:val="24"/>
        </w:rPr>
        <w:t xml:space="preserve">A, B, C and D: Axial contrast enhanced CT images show hepatic </w:t>
      </w:r>
      <w:proofErr w:type="spellStart"/>
      <w:r w:rsidRPr="00486B77">
        <w:rPr>
          <w:rFonts w:ascii="Book Antiqua" w:hAnsi="Book Antiqua" w:cs="Times New Roman"/>
          <w:bCs/>
          <w:sz w:val="24"/>
          <w:szCs w:val="24"/>
        </w:rPr>
        <w:t>hemangioepithelioma</w:t>
      </w:r>
      <w:proofErr w:type="spellEnd"/>
      <w:r w:rsidRPr="00486B77">
        <w:rPr>
          <w:rFonts w:ascii="Book Antiqua" w:hAnsi="Book Antiqua" w:cs="Times New Roman"/>
          <w:bCs/>
          <w:sz w:val="24"/>
          <w:szCs w:val="24"/>
        </w:rPr>
        <w:t xml:space="preserve"> nodules (arrows); E: Axial </w:t>
      </w:r>
      <w:r w:rsidRPr="00486B77">
        <w:rPr>
          <w:rFonts w:ascii="Book Antiqua" w:hAnsi="Book Antiqua" w:cs="Times New Roman"/>
          <w:bCs/>
          <w:sz w:val="24"/>
          <w:szCs w:val="24"/>
          <w:vertAlign w:val="superscript"/>
        </w:rPr>
        <w:t>18</w:t>
      </w:r>
      <w:r w:rsidRPr="00486B77">
        <w:rPr>
          <w:rFonts w:ascii="Book Antiqua" w:hAnsi="Book Antiqua" w:cs="Times New Roman"/>
          <w:bCs/>
          <w:sz w:val="24"/>
          <w:szCs w:val="24"/>
        </w:rPr>
        <w:t xml:space="preserve">F-labeled fluoro-2-deoxyglucose positron emission tomography/computed tomography image shows a heterogeneous uptake by hepatic </w:t>
      </w:r>
      <w:proofErr w:type="spellStart"/>
      <w:r w:rsidRPr="00486B77">
        <w:rPr>
          <w:rFonts w:ascii="Book Antiqua" w:hAnsi="Book Antiqua" w:cs="Times New Roman"/>
          <w:bCs/>
          <w:sz w:val="24"/>
          <w:szCs w:val="24"/>
        </w:rPr>
        <w:t>hemangioepithelioma</w:t>
      </w:r>
      <w:proofErr w:type="spellEnd"/>
      <w:r w:rsidRPr="00486B77">
        <w:rPr>
          <w:rFonts w:ascii="Book Antiqua" w:hAnsi="Book Antiqua" w:cs="Times New Roman"/>
          <w:bCs/>
          <w:sz w:val="24"/>
          <w:szCs w:val="24"/>
        </w:rPr>
        <w:t xml:space="preserve"> nodule (thick arrow), while rest of the nodules showed no fluoro-2-deoxyglucose update.</w:t>
      </w:r>
    </w:p>
    <w:p w14:paraId="23F3420D" w14:textId="2D4DB807" w:rsidR="00332F7E" w:rsidRDefault="00332F7E">
      <w:pPr>
        <w:rPr>
          <w:rFonts w:ascii="Book Antiqua" w:hAnsi="Book Antiqua" w:cs="Times New Roman"/>
          <w:bCs/>
          <w:sz w:val="24"/>
          <w:szCs w:val="24"/>
        </w:rPr>
      </w:pPr>
      <w:r>
        <w:rPr>
          <w:rFonts w:ascii="Book Antiqua" w:hAnsi="Book Antiqua" w:cs="Times New Roman"/>
          <w:bCs/>
          <w:sz w:val="24"/>
          <w:szCs w:val="24"/>
        </w:rPr>
        <w:br w:type="page"/>
      </w:r>
    </w:p>
    <w:p w14:paraId="1999BFBC" w14:textId="77777777" w:rsidR="00486B77" w:rsidRPr="00486B77" w:rsidRDefault="00486B77" w:rsidP="00486B77">
      <w:pPr>
        <w:spacing w:after="0" w:line="360" w:lineRule="auto"/>
        <w:jc w:val="both"/>
        <w:rPr>
          <w:rFonts w:ascii="Book Antiqua" w:hAnsi="Book Antiqua" w:cs="Times New Roman"/>
          <w:bCs/>
          <w:sz w:val="24"/>
          <w:szCs w:val="24"/>
        </w:rPr>
      </w:pPr>
    </w:p>
    <w:p w14:paraId="4639BB06" w14:textId="5EBFE2D9" w:rsidR="00486B77" w:rsidRPr="00486B77" w:rsidRDefault="00F47287" w:rsidP="00486B77">
      <w:pPr>
        <w:spacing w:after="0" w:line="360" w:lineRule="auto"/>
        <w:jc w:val="both"/>
        <w:rPr>
          <w:rFonts w:ascii="Book Antiqua" w:hAnsi="Book Antiqua" w:cs="Times New Roman"/>
          <w:sz w:val="24"/>
          <w:szCs w:val="24"/>
        </w:rPr>
      </w:pPr>
      <w:r>
        <w:rPr>
          <w:noProof/>
          <w:lang w:eastAsia="zh-CN"/>
        </w:rPr>
        <w:drawing>
          <wp:inline distT="0" distB="0" distL="0" distR="0" wp14:anchorId="026E7E98" wp14:editId="5BF00B7E">
            <wp:extent cx="5943600" cy="1212215"/>
            <wp:effectExtent l="0" t="0" r="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212215"/>
                    </a:xfrm>
                    <a:prstGeom prst="rect">
                      <a:avLst/>
                    </a:prstGeom>
                  </pic:spPr>
                </pic:pic>
              </a:graphicData>
            </a:graphic>
          </wp:inline>
        </w:drawing>
      </w:r>
    </w:p>
    <w:p w14:paraId="2FC8A7E7" w14:textId="53E56F95" w:rsidR="00486B77" w:rsidRPr="00486B77" w:rsidRDefault="00486B77" w:rsidP="00486B77">
      <w:pPr>
        <w:spacing w:after="0" w:line="360" w:lineRule="auto"/>
        <w:jc w:val="both"/>
        <w:rPr>
          <w:rFonts w:ascii="Book Antiqua" w:hAnsi="Book Antiqua" w:cs="Times New Roman"/>
          <w:bCs/>
          <w:sz w:val="24"/>
          <w:szCs w:val="24"/>
        </w:rPr>
      </w:pPr>
      <w:r w:rsidRPr="00486B77">
        <w:rPr>
          <w:rFonts w:ascii="Book Antiqua" w:hAnsi="Book Antiqua" w:cs="Times New Roman"/>
          <w:b/>
          <w:bCs/>
          <w:sz w:val="24"/>
          <w:szCs w:val="24"/>
        </w:rPr>
        <w:t xml:space="preserve">Figure 8 Ablation of hepatic </w:t>
      </w:r>
      <w:proofErr w:type="spellStart"/>
      <w:r w:rsidRPr="00486B77">
        <w:rPr>
          <w:rFonts w:ascii="Book Antiqua" w:hAnsi="Book Antiqua" w:cs="Times New Roman"/>
          <w:b/>
          <w:bCs/>
          <w:sz w:val="24"/>
          <w:szCs w:val="24"/>
        </w:rPr>
        <w:t>hemangioepithelioma</w:t>
      </w:r>
      <w:proofErr w:type="spellEnd"/>
      <w:r w:rsidRPr="00486B77">
        <w:rPr>
          <w:rFonts w:ascii="Book Antiqua" w:hAnsi="Book Antiqua" w:cs="Times New Roman"/>
          <w:b/>
          <w:bCs/>
          <w:sz w:val="24"/>
          <w:szCs w:val="24"/>
        </w:rPr>
        <w:t xml:space="preserve">. </w:t>
      </w:r>
      <w:r w:rsidRPr="00486B77">
        <w:rPr>
          <w:rFonts w:ascii="Book Antiqua" w:hAnsi="Book Antiqua" w:cs="Times New Roman"/>
          <w:bCs/>
          <w:sz w:val="24"/>
          <w:szCs w:val="24"/>
        </w:rPr>
        <w:t xml:space="preserve">A: Axial contrast enhanced CT image shows a 3 cm hepatic </w:t>
      </w:r>
      <w:proofErr w:type="spellStart"/>
      <w:r w:rsidRPr="00486B77">
        <w:rPr>
          <w:rFonts w:ascii="Book Antiqua" w:hAnsi="Book Antiqua" w:cs="Times New Roman"/>
          <w:bCs/>
          <w:sz w:val="24"/>
          <w:szCs w:val="24"/>
        </w:rPr>
        <w:t>hemangioepithelioma</w:t>
      </w:r>
      <w:proofErr w:type="spellEnd"/>
      <w:r w:rsidRPr="00486B77">
        <w:rPr>
          <w:rFonts w:ascii="Book Antiqua" w:hAnsi="Book Antiqua" w:cs="Times New Roman"/>
          <w:bCs/>
          <w:sz w:val="24"/>
          <w:szCs w:val="24"/>
        </w:rPr>
        <w:t xml:space="preserve"> nodule (arrow) in segment 7 of the liver; B: Axial non-contrast CT image shows  microwave ablation of liver of the segment 7 nodule (arrow); C: Immediate  post ablation axial contrast enhanced CT image shows an ablation cavity (arrow); D: Follow up axial contrast CT image after 3 </w:t>
      </w:r>
      <w:proofErr w:type="spellStart"/>
      <w:r w:rsidRPr="00486B77">
        <w:rPr>
          <w:rFonts w:ascii="Book Antiqua" w:hAnsi="Book Antiqua" w:cs="Times New Roman"/>
          <w:bCs/>
          <w:sz w:val="24"/>
          <w:szCs w:val="24"/>
        </w:rPr>
        <w:t>mo</w:t>
      </w:r>
      <w:proofErr w:type="spellEnd"/>
      <w:r w:rsidRPr="00486B77">
        <w:rPr>
          <w:rFonts w:ascii="Book Antiqua" w:hAnsi="Book Antiqua" w:cs="Times New Roman"/>
          <w:bCs/>
          <w:sz w:val="24"/>
          <w:szCs w:val="24"/>
        </w:rPr>
        <w:t xml:space="preserve"> and;  E: Axial contrast CT image  6 </w:t>
      </w:r>
      <w:proofErr w:type="spellStart"/>
      <w:r w:rsidRPr="00486B77">
        <w:rPr>
          <w:rFonts w:ascii="Book Antiqua" w:hAnsi="Book Antiqua" w:cs="Times New Roman"/>
          <w:bCs/>
          <w:sz w:val="24"/>
          <w:szCs w:val="24"/>
        </w:rPr>
        <w:t>mo</w:t>
      </w:r>
      <w:proofErr w:type="spellEnd"/>
      <w:r w:rsidRPr="00486B77">
        <w:rPr>
          <w:rFonts w:ascii="Book Antiqua" w:hAnsi="Book Antiqua" w:cs="Times New Roman"/>
          <w:bCs/>
          <w:sz w:val="24"/>
          <w:szCs w:val="24"/>
        </w:rPr>
        <w:t xml:space="preserve"> show an evolving post ablation cavity and tract (arrow). </w:t>
      </w:r>
    </w:p>
    <w:p w14:paraId="3FDE10C6" w14:textId="1D44F06B" w:rsidR="00486B77" w:rsidRDefault="00486B77" w:rsidP="00486B77">
      <w:pPr>
        <w:spacing w:after="0" w:line="360" w:lineRule="auto"/>
        <w:jc w:val="both"/>
        <w:rPr>
          <w:rFonts w:ascii="Book Antiqua" w:hAnsi="Book Antiqua" w:cs="Times New Roman"/>
          <w:bCs/>
          <w:sz w:val="24"/>
          <w:szCs w:val="24"/>
        </w:rPr>
      </w:pPr>
    </w:p>
    <w:p w14:paraId="78C807EB" w14:textId="3A5D44F2" w:rsidR="00332F7E" w:rsidRDefault="00332F7E">
      <w:pPr>
        <w:rPr>
          <w:rFonts w:ascii="Book Antiqua" w:hAnsi="Book Antiqua" w:cs="Times New Roman"/>
          <w:bCs/>
          <w:sz w:val="24"/>
          <w:szCs w:val="24"/>
        </w:rPr>
      </w:pPr>
      <w:r>
        <w:rPr>
          <w:rFonts w:ascii="Book Antiqua" w:hAnsi="Book Antiqua" w:cs="Times New Roman"/>
          <w:bCs/>
          <w:sz w:val="24"/>
          <w:szCs w:val="24"/>
        </w:rPr>
        <w:br w:type="page"/>
      </w:r>
    </w:p>
    <w:p w14:paraId="272AD3DA" w14:textId="77777777" w:rsidR="00F47287" w:rsidRPr="00486B77" w:rsidRDefault="00F47287" w:rsidP="00486B77">
      <w:pPr>
        <w:spacing w:after="0" w:line="360" w:lineRule="auto"/>
        <w:jc w:val="both"/>
        <w:rPr>
          <w:rFonts w:ascii="Book Antiqua" w:hAnsi="Book Antiqua" w:cs="Times New Roman"/>
          <w:bCs/>
          <w:sz w:val="24"/>
          <w:szCs w:val="24"/>
        </w:rPr>
      </w:pPr>
    </w:p>
    <w:p w14:paraId="45365D30" w14:textId="79FD7178" w:rsidR="00486B77" w:rsidRPr="00486B77" w:rsidRDefault="00F47287" w:rsidP="00486B77">
      <w:pPr>
        <w:spacing w:after="0" w:line="360" w:lineRule="auto"/>
        <w:jc w:val="both"/>
        <w:rPr>
          <w:rFonts w:ascii="Book Antiqua" w:hAnsi="Book Antiqua" w:cs="Times New Roman"/>
          <w:sz w:val="24"/>
          <w:szCs w:val="24"/>
        </w:rPr>
      </w:pPr>
      <w:r>
        <w:rPr>
          <w:noProof/>
          <w:lang w:eastAsia="zh-CN"/>
        </w:rPr>
        <w:drawing>
          <wp:inline distT="0" distB="0" distL="0" distR="0" wp14:anchorId="0AF6F039" wp14:editId="3E6A7647">
            <wp:extent cx="5010407" cy="3365673"/>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10407" cy="3365673"/>
                    </a:xfrm>
                    <a:prstGeom prst="rect">
                      <a:avLst/>
                    </a:prstGeom>
                  </pic:spPr>
                </pic:pic>
              </a:graphicData>
            </a:graphic>
          </wp:inline>
        </w:drawing>
      </w:r>
    </w:p>
    <w:p w14:paraId="51A1CB6F" w14:textId="23F689E3" w:rsidR="00486B77" w:rsidRPr="00486B77" w:rsidRDefault="00486B77" w:rsidP="00486B77">
      <w:pPr>
        <w:spacing w:after="0" w:line="360" w:lineRule="auto"/>
        <w:jc w:val="both"/>
        <w:rPr>
          <w:rFonts w:ascii="Book Antiqua" w:hAnsi="Book Antiqua" w:cs="Times New Roman"/>
          <w:bCs/>
          <w:sz w:val="24"/>
          <w:szCs w:val="24"/>
        </w:rPr>
      </w:pPr>
      <w:r w:rsidRPr="00486B77">
        <w:rPr>
          <w:rFonts w:ascii="Book Antiqua" w:hAnsi="Book Antiqua" w:cs="Times New Roman"/>
          <w:b/>
          <w:bCs/>
          <w:sz w:val="24"/>
          <w:szCs w:val="24"/>
        </w:rPr>
        <w:t xml:space="preserve">Figure 9 Recurrent hepatic </w:t>
      </w:r>
      <w:proofErr w:type="spellStart"/>
      <w:r w:rsidRPr="00486B77">
        <w:rPr>
          <w:rFonts w:ascii="Book Antiqua" w:hAnsi="Book Antiqua" w:cs="Times New Roman"/>
          <w:b/>
          <w:bCs/>
          <w:sz w:val="24"/>
          <w:szCs w:val="24"/>
        </w:rPr>
        <w:t>hemangioepithelioma</w:t>
      </w:r>
      <w:proofErr w:type="spellEnd"/>
      <w:r w:rsidRPr="00486B77">
        <w:rPr>
          <w:rFonts w:ascii="Book Antiqua" w:hAnsi="Book Antiqua" w:cs="Times New Roman"/>
          <w:b/>
          <w:bCs/>
          <w:sz w:val="24"/>
          <w:szCs w:val="24"/>
        </w:rPr>
        <w:t xml:space="preserve">. </w:t>
      </w:r>
      <w:r w:rsidRPr="00486B77">
        <w:rPr>
          <w:rFonts w:ascii="Book Antiqua" w:hAnsi="Book Antiqua" w:cs="Times New Roman"/>
          <w:bCs/>
          <w:sz w:val="24"/>
          <w:szCs w:val="24"/>
        </w:rPr>
        <w:t xml:space="preserve">A and B: Axial contrast enhanced CT images show hepatic </w:t>
      </w:r>
      <w:proofErr w:type="spellStart"/>
      <w:r w:rsidRPr="00486B77">
        <w:rPr>
          <w:rFonts w:ascii="Book Antiqua" w:hAnsi="Book Antiqua" w:cs="Times New Roman"/>
          <w:bCs/>
          <w:sz w:val="24"/>
          <w:szCs w:val="24"/>
        </w:rPr>
        <w:t>hemangioepithelioma</w:t>
      </w:r>
      <w:proofErr w:type="spellEnd"/>
      <w:r w:rsidRPr="00486B77">
        <w:rPr>
          <w:rFonts w:ascii="Book Antiqua" w:hAnsi="Book Antiqua" w:cs="Times New Roman"/>
          <w:bCs/>
          <w:sz w:val="24"/>
          <w:szCs w:val="24"/>
        </w:rPr>
        <w:t xml:space="preserve"> nodules (arrows); C: Axial contrast enhanced CT image shows post-surgical changes related to right hepatectomy; D: 3 </w:t>
      </w:r>
      <w:proofErr w:type="spellStart"/>
      <w:r w:rsidRPr="00486B77">
        <w:rPr>
          <w:rFonts w:ascii="Book Antiqua" w:hAnsi="Book Antiqua" w:cs="Times New Roman"/>
          <w:bCs/>
          <w:sz w:val="24"/>
          <w:szCs w:val="24"/>
        </w:rPr>
        <w:t>mo</w:t>
      </w:r>
      <w:proofErr w:type="spellEnd"/>
      <w:r w:rsidRPr="00486B77">
        <w:rPr>
          <w:rFonts w:ascii="Book Antiqua" w:hAnsi="Book Antiqua" w:cs="Times New Roman"/>
          <w:bCs/>
          <w:sz w:val="24"/>
          <w:szCs w:val="24"/>
        </w:rPr>
        <w:t xml:space="preserve"> follow up axial post contrast T1 Weighted Image Magnetic Resonance Imaging image shows a recurrent hepatic </w:t>
      </w:r>
      <w:proofErr w:type="spellStart"/>
      <w:r w:rsidRPr="00486B77">
        <w:rPr>
          <w:rFonts w:ascii="Book Antiqua" w:hAnsi="Book Antiqua" w:cs="Times New Roman"/>
          <w:bCs/>
          <w:sz w:val="24"/>
          <w:szCs w:val="24"/>
        </w:rPr>
        <w:t>hemangioepithelioma</w:t>
      </w:r>
      <w:proofErr w:type="spellEnd"/>
      <w:r w:rsidRPr="00486B77">
        <w:rPr>
          <w:rFonts w:ascii="Book Antiqua" w:hAnsi="Book Antiqua" w:cs="Times New Roman"/>
          <w:bCs/>
          <w:sz w:val="24"/>
          <w:szCs w:val="24"/>
        </w:rPr>
        <w:t xml:space="preserve"> (arrow).  </w:t>
      </w:r>
    </w:p>
    <w:p w14:paraId="470648BA" w14:textId="4588ABEB" w:rsidR="00486B77" w:rsidRPr="00486B77" w:rsidRDefault="00486B77" w:rsidP="00486B77">
      <w:pPr>
        <w:spacing w:after="0" w:line="360" w:lineRule="auto"/>
        <w:jc w:val="both"/>
        <w:rPr>
          <w:rFonts w:ascii="Book Antiqua" w:hAnsi="Book Antiqua" w:cs="Times New Roman"/>
          <w:bCs/>
          <w:sz w:val="24"/>
          <w:szCs w:val="24"/>
        </w:rPr>
      </w:pPr>
    </w:p>
    <w:p w14:paraId="489A438C" w14:textId="611E367D" w:rsidR="00837992" w:rsidRPr="00486B77" w:rsidRDefault="00837992" w:rsidP="004F2676">
      <w:pPr>
        <w:spacing w:after="0" w:line="360" w:lineRule="auto"/>
        <w:jc w:val="both"/>
        <w:rPr>
          <w:rFonts w:ascii="Book Antiqua" w:hAnsi="Book Antiqua" w:cs="Times New Roman"/>
          <w:b/>
          <w:sz w:val="24"/>
          <w:szCs w:val="24"/>
          <w:lang w:val="en-GB"/>
        </w:rPr>
      </w:pPr>
    </w:p>
    <w:p w14:paraId="5F1D3113" w14:textId="7DF093AB" w:rsidR="00837992" w:rsidRPr="00486B77" w:rsidRDefault="00837992" w:rsidP="004F2676">
      <w:pPr>
        <w:spacing w:after="0" w:line="360" w:lineRule="auto"/>
        <w:jc w:val="both"/>
        <w:rPr>
          <w:rFonts w:ascii="Book Antiqua" w:hAnsi="Book Antiqua" w:cs="Times New Roman"/>
          <w:b/>
          <w:sz w:val="24"/>
          <w:szCs w:val="24"/>
          <w:lang w:val="en-GB"/>
        </w:rPr>
      </w:pPr>
    </w:p>
    <w:p w14:paraId="115E0B4C" w14:textId="5FE425F8" w:rsidR="00837992" w:rsidRPr="00486B77" w:rsidRDefault="00837992" w:rsidP="004F2676">
      <w:pPr>
        <w:spacing w:after="0" w:line="360" w:lineRule="auto"/>
        <w:jc w:val="both"/>
        <w:rPr>
          <w:rFonts w:ascii="Book Antiqua" w:hAnsi="Book Antiqua" w:cs="Times New Roman"/>
          <w:b/>
          <w:sz w:val="24"/>
          <w:szCs w:val="24"/>
          <w:lang w:val="en-GB"/>
        </w:rPr>
      </w:pPr>
    </w:p>
    <w:p w14:paraId="4E91803F" w14:textId="3EF1D2F8" w:rsidR="00837992" w:rsidRPr="00486B77" w:rsidRDefault="00837992" w:rsidP="004F2676">
      <w:pPr>
        <w:spacing w:after="0" w:line="360" w:lineRule="auto"/>
        <w:jc w:val="both"/>
        <w:rPr>
          <w:rFonts w:ascii="Book Antiqua" w:hAnsi="Book Antiqua" w:cs="Times New Roman"/>
          <w:b/>
          <w:sz w:val="24"/>
          <w:szCs w:val="24"/>
          <w:lang w:val="en-GB"/>
        </w:rPr>
      </w:pPr>
    </w:p>
    <w:p w14:paraId="5E374504" w14:textId="095F8AE4" w:rsidR="00837992" w:rsidRPr="00486B77" w:rsidRDefault="00837992" w:rsidP="004F2676">
      <w:pPr>
        <w:spacing w:after="0" w:line="360" w:lineRule="auto"/>
        <w:jc w:val="both"/>
        <w:rPr>
          <w:rFonts w:ascii="Book Antiqua" w:hAnsi="Book Antiqua" w:cs="Times New Roman"/>
          <w:b/>
          <w:sz w:val="24"/>
          <w:szCs w:val="24"/>
          <w:lang w:val="en-GB"/>
        </w:rPr>
      </w:pPr>
    </w:p>
    <w:p w14:paraId="756345A0" w14:textId="77777777" w:rsidR="00256454" w:rsidRPr="00486B77" w:rsidRDefault="00256454" w:rsidP="004F2676">
      <w:pPr>
        <w:spacing w:after="0" w:line="360" w:lineRule="auto"/>
        <w:jc w:val="both"/>
        <w:rPr>
          <w:rFonts w:ascii="Book Antiqua" w:hAnsi="Book Antiqua" w:cs="Times New Roman"/>
          <w:b/>
          <w:sz w:val="24"/>
          <w:szCs w:val="24"/>
          <w:lang w:val="en-GB"/>
        </w:rPr>
      </w:pPr>
    </w:p>
    <w:p w14:paraId="3F8E6BD8" w14:textId="77777777" w:rsidR="00CC1531" w:rsidRPr="00486B77" w:rsidRDefault="00CC1531" w:rsidP="004F2676">
      <w:pPr>
        <w:spacing w:after="0" w:line="360" w:lineRule="auto"/>
        <w:jc w:val="both"/>
        <w:rPr>
          <w:rFonts w:ascii="Book Antiqua" w:hAnsi="Book Antiqua" w:cs="Times New Roman"/>
          <w:b/>
          <w:sz w:val="24"/>
          <w:szCs w:val="24"/>
          <w:lang w:val="en-GB"/>
        </w:rPr>
      </w:pPr>
    </w:p>
    <w:p w14:paraId="107EF0B2" w14:textId="273828CB" w:rsidR="009162A4" w:rsidRDefault="009162A4">
      <w:pPr>
        <w:rPr>
          <w:rFonts w:ascii="Book Antiqua" w:hAnsi="Book Antiqua" w:cs="Times New Roman"/>
          <w:b/>
          <w:sz w:val="24"/>
          <w:szCs w:val="24"/>
          <w:lang w:val="en-GB"/>
        </w:rPr>
      </w:pPr>
      <w:r>
        <w:rPr>
          <w:rFonts w:ascii="Book Antiqua" w:hAnsi="Book Antiqua" w:cs="Times New Roman"/>
          <w:b/>
          <w:sz w:val="24"/>
          <w:szCs w:val="24"/>
          <w:lang w:val="en-GB"/>
        </w:rPr>
        <w:br w:type="page"/>
      </w:r>
    </w:p>
    <w:p w14:paraId="6302182B" w14:textId="7DEF5894" w:rsidR="00B04FE3" w:rsidRPr="00486B77" w:rsidRDefault="00B04FE3" w:rsidP="004F2676">
      <w:pPr>
        <w:spacing w:after="0" w:line="360" w:lineRule="auto"/>
        <w:jc w:val="both"/>
        <w:rPr>
          <w:rFonts w:ascii="Book Antiqua" w:hAnsi="Book Antiqua" w:cs="Times New Roman"/>
          <w:b/>
          <w:sz w:val="24"/>
          <w:szCs w:val="24"/>
        </w:rPr>
      </w:pPr>
      <w:r w:rsidRPr="00486B77">
        <w:rPr>
          <w:rFonts w:ascii="Book Antiqua" w:hAnsi="Book Antiqua" w:cs="Times New Roman"/>
          <w:b/>
          <w:sz w:val="24"/>
          <w:szCs w:val="24"/>
          <w:lang w:val="en-GB"/>
        </w:rPr>
        <w:lastRenderedPageBreak/>
        <w:t xml:space="preserve">Table 1 Summaries of medical management studies for </w:t>
      </w:r>
      <w:r w:rsidR="00F91DDE" w:rsidRPr="00486B77">
        <w:rPr>
          <w:rFonts w:ascii="Book Antiqua" w:hAnsi="Book Antiqua" w:cs="Times New Roman"/>
          <w:b/>
          <w:bCs/>
          <w:sz w:val="24"/>
          <w:szCs w:val="24"/>
        </w:rPr>
        <w:t xml:space="preserve">hepatic </w:t>
      </w:r>
      <w:proofErr w:type="spellStart"/>
      <w:r w:rsidR="00F91DDE" w:rsidRPr="00486B77">
        <w:rPr>
          <w:rFonts w:ascii="Book Antiqua" w:hAnsi="Book Antiqua" w:cs="Times New Roman"/>
          <w:b/>
          <w:bCs/>
          <w:sz w:val="24"/>
          <w:szCs w:val="24"/>
        </w:rPr>
        <w:t>hemangioepithelioma</w:t>
      </w:r>
      <w:proofErr w:type="spellEnd"/>
      <w:r w:rsidRPr="00486B77">
        <w:rPr>
          <w:rFonts w:ascii="Book Antiqua" w:hAnsi="Book Antiqua" w:cs="Times New Roman"/>
          <w:b/>
          <w:sz w:val="24"/>
          <w:szCs w:val="24"/>
          <w:lang w:val="en-GB"/>
        </w:rPr>
        <w:t xml:space="preserve"> </w:t>
      </w:r>
    </w:p>
    <w:tbl>
      <w:tblPr>
        <w:tblStyle w:val="TableGrid"/>
        <w:tblW w:w="12049"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992"/>
        <w:gridCol w:w="1276"/>
        <w:gridCol w:w="1134"/>
        <w:gridCol w:w="1701"/>
        <w:gridCol w:w="1559"/>
        <w:gridCol w:w="1560"/>
        <w:gridCol w:w="1842"/>
      </w:tblGrid>
      <w:tr w:rsidR="00CC1531" w:rsidRPr="00486B77" w14:paraId="2FD82B17" w14:textId="77777777" w:rsidTr="00332F7E">
        <w:trPr>
          <w:trHeight w:val="1624"/>
        </w:trPr>
        <w:tc>
          <w:tcPr>
            <w:tcW w:w="1985" w:type="dxa"/>
            <w:tcBorders>
              <w:top w:val="single" w:sz="4" w:space="0" w:color="auto"/>
              <w:bottom w:val="single" w:sz="4" w:space="0" w:color="auto"/>
            </w:tcBorders>
          </w:tcPr>
          <w:p w14:paraId="626616DD" w14:textId="77777777" w:rsidR="00B04FE3" w:rsidRPr="00486B77" w:rsidRDefault="00B04FE3" w:rsidP="004F2676">
            <w:pPr>
              <w:spacing w:line="360" w:lineRule="auto"/>
              <w:jc w:val="both"/>
              <w:rPr>
                <w:rFonts w:ascii="Book Antiqua" w:hAnsi="Book Antiqua" w:cs="Times New Roman"/>
                <w:b/>
                <w:bCs/>
              </w:rPr>
            </w:pPr>
            <w:r w:rsidRPr="00486B77">
              <w:rPr>
                <w:rFonts w:ascii="Book Antiqua" w:hAnsi="Book Antiqua" w:cs="Times New Roman"/>
                <w:b/>
                <w:bCs/>
              </w:rPr>
              <w:t>Study</w:t>
            </w:r>
          </w:p>
        </w:tc>
        <w:tc>
          <w:tcPr>
            <w:tcW w:w="992" w:type="dxa"/>
            <w:tcBorders>
              <w:top w:val="single" w:sz="4" w:space="0" w:color="auto"/>
              <w:bottom w:val="single" w:sz="4" w:space="0" w:color="auto"/>
            </w:tcBorders>
          </w:tcPr>
          <w:p w14:paraId="0188160C" w14:textId="77777777" w:rsidR="00B04FE3" w:rsidRPr="00486B77" w:rsidRDefault="00B04FE3" w:rsidP="004F2676">
            <w:pPr>
              <w:spacing w:line="360" w:lineRule="auto"/>
              <w:jc w:val="both"/>
              <w:rPr>
                <w:rFonts w:ascii="Book Antiqua" w:hAnsi="Book Antiqua" w:cs="Times New Roman"/>
                <w:b/>
                <w:bCs/>
              </w:rPr>
            </w:pPr>
            <w:r w:rsidRPr="00486B77">
              <w:rPr>
                <w:rFonts w:ascii="Book Antiqua" w:hAnsi="Book Antiqua" w:cs="Times New Roman"/>
                <w:b/>
                <w:bCs/>
              </w:rPr>
              <w:t>Year</w:t>
            </w:r>
          </w:p>
        </w:tc>
        <w:tc>
          <w:tcPr>
            <w:tcW w:w="1276" w:type="dxa"/>
            <w:tcBorders>
              <w:top w:val="single" w:sz="4" w:space="0" w:color="auto"/>
              <w:bottom w:val="single" w:sz="4" w:space="0" w:color="auto"/>
            </w:tcBorders>
          </w:tcPr>
          <w:p w14:paraId="5CC28434" w14:textId="77777777" w:rsidR="00B04FE3" w:rsidRPr="00486B77" w:rsidRDefault="00B04FE3" w:rsidP="004F2676">
            <w:pPr>
              <w:spacing w:line="360" w:lineRule="auto"/>
              <w:jc w:val="both"/>
              <w:rPr>
                <w:rFonts w:ascii="Book Antiqua" w:hAnsi="Book Antiqua" w:cs="Times New Roman"/>
                <w:b/>
                <w:bCs/>
              </w:rPr>
            </w:pPr>
            <w:r w:rsidRPr="00486B77">
              <w:rPr>
                <w:rFonts w:ascii="Book Antiqua" w:hAnsi="Book Antiqua" w:cs="Times New Roman"/>
                <w:b/>
                <w:bCs/>
              </w:rPr>
              <w:t>Country</w:t>
            </w:r>
          </w:p>
        </w:tc>
        <w:tc>
          <w:tcPr>
            <w:tcW w:w="1134" w:type="dxa"/>
            <w:tcBorders>
              <w:top w:val="single" w:sz="4" w:space="0" w:color="auto"/>
              <w:bottom w:val="single" w:sz="4" w:space="0" w:color="auto"/>
            </w:tcBorders>
          </w:tcPr>
          <w:p w14:paraId="2D56A16D" w14:textId="77777777" w:rsidR="00B04FE3" w:rsidRPr="00486B77" w:rsidRDefault="00B04FE3" w:rsidP="004F2676">
            <w:pPr>
              <w:spacing w:line="360" w:lineRule="auto"/>
              <w:jc w:val="both"/>
              <w:rPr>
                <w:rFonts w:ascii="Book Antiqua" w:hAnsi="Book Antiqua" w:cs="Times New Roman"/>
                <w:b/>
                <w:bCs/>
              </w:rPr>
            </w:pPr>
            <w:r w:rsidRPr="00486B77">
              <w:rPr>
                <w:rFonts w:ascii="Book Antiqua" w:hAnsi="Book Antiqua" w:cs="Times New Roman"/>
                <w:b/>
                <w:bCs/>
              </w:rPr>
              <w:t>Patients</w:t>
            </w:r>
          </w:p>
        </w:tc>
        <w:tc>
          <w:tcPr>
            <w:tcW w:w="1701" w:type="dxa"/>
            <w:tcBorders>
              <w:top w:val="single" w:sz="4" w:space="0" w:color="auto"/>
              <w:bottom w:val="single" w:sz="4" w:space="0" w:color="auto"/>
            </w:tcBorders>
          </w:tcPr>
          <w:p w14:paraId="6F7B8C11" w14:textId="77777777" w:rsidR="00B04FE3" w:rsidRPr="00486B77" w:rsidRDefault="00B04FE3" w:rsidP="004F2676">
            <w:pPr>
              <w:spacing w:line="360" w:lineRule="auto"/>
              <w:jc w:val="both"/>
              <w:rPr>
                <w:rFonts w:ascii="Book Antiqua" w:hAnsi="Book Antiqua" w:cs="Times New Roman"/>
                <w:b/>
                <w:bCs/>
              </w:rPr>
            </w:pPr>
            <w:r w:rsidRPr="00486B77">
              <w:rPr>
                <w:rFonts w:ascii="Book Antiqua" w:hAnsi="Book Antiqua" w:cs="Times New Roman"/>
                <w:b/>
                <w:bCs/>
              </w:rPr>
              <w:t>Medical Management</w:t>
            </w:r>
          </w:p>
        </w:tc>
        <w:tc>
          <w:tcPr>
            <w:tcW w:w="1559" w:type="dxa"/>
            <w:tcBorders>
              <w:top w:val="single" w:sz="4" w:space="0" w:color="auto"/>
              <w:bottom w:val="single" w:sz="4" w:space="0" w:color="auto"/>
            </w:tcBorders>
          </w:tcPr>
          <w:p w14:paraId="71B94E3A" w14:textId="77777777" w:rsidR="00B04FE3" w:rsidRPr="00486B77" w:rsidRDefault="00B04FE3" w:rsidP="004F2676">
            <w:pPr>
              <w:spacing w:line="360" w:lineRule="auto"/>
              <w:jc w:val="both"/>
              <w:rPr>
                <w:rFonts w:ascii="Book Antiqua" w:hAnsi="Book Antiqua" w:cs="Times New Roman"/>
                <w:b/>
                <w:bCs/>
              </w:rPr>
            </w:pPr>
            <w:r w:rsidRPr="00486B77">
              <w:rPr>
                <w:rFonts w:ascii="Book Antiqua" w:hAnsi="Book Antiqua" w:cs="Times New Roman"/>
                <w:b/>
                <w:bCs/>
              </w:rPr>
              <w:t>Dose</w:t>
            </w:r>
          </w:p>
        </w:tc>
        <w:tc>
          <w:tcPr>
            <w:tcW w:w="1560" w:type="dxa"/>
            <w:tcBorders>
              <w:top w:val="single" w:sz="4" w:space="0" w:color="auto"/>
              <w:bottom w:val="single" w:sz="4" w:space="0" w:color="auto"/>
            </w:tcBorders>
          </w:tcPr>
          <w:p w14:paraId="6CFAF031" w14:textId="77777777" w:rsidR="00B04FE3" w:rsidRPr="00486B77" w:rsidRDefault="00B04FE3" w:rsidP="004F2676">
            <w:pPr>
              <w:spacing w:line="360" w:lineRule="auto"/>
              <w:jc w:val="both"/>
              <w:rPr>
                <w:rFonts w:ascii="Book Antiqua" w:hAnsi="Book Antiqua" w:cs="Times New Roman"/>
                <w:b/>
                <w:bCs/>
              </w:rPr>
            </w:pPr>
            <w:r w:rsidRPr="00486B77">
              <w:rPr>
                <w:rFonts w:ascii="Book Antiqua" w:hAnsi="Book Antiqua" w:cs="Times New Roman"/>
                <w:b/>
                <w:bCs/>
              </w:rPr>
              <w:t>Outcome</w:t>
            </w:r>
          </w:p>
          <w:p w14:paraId="71DD8202" w14:textId="77777777" w:rsidR="00B04FE3" w:rsidRPr="00486B77" w:rsidRDefault="00B04FE3" w:rsidP="004F2676">
            <w:pPr>
              <w:spacing w:line="360" w:lineRule="auto"/>
              <w:jc w:val="both"/>
              <w:rPr>
                <w:rFonts w:ascii="Book Antiqua" w:hAnsi="Book Antiqua" w:cs="Times New Roman"/>
                <w:b/>
                <w:bCs/>
              </w:rPr>
            </w:pPr>
          </w:p>
          <w:p w14:paraId="59D16A74" w14:textId="77777777" w:rsidR="00B04FE3" w:rsidRPr="00486B77" w:rsidRDefault="00B04FE3" w:rsidP="004F2676">
            <w:pPr>
              <w:spacing w:line="360" w:lineRule="auto"/>
              <w:jc w:val="both"/>
              <w:rPr>
                <w:rFonts w:ascii="Book Antiqua" w:hAnsi="Book Antiqua" w:cs="Times New Roman"/>
                <w:b/>
                <w:bCs/>
              </w:rPr>
            </w:pPr>
          </w:p>
        </w:tc>
        <w:tc>
          <w:tcPr>
            <w:tcW w:w="1842" w:type="dxa"/>
            <w:tcBorders>
              <w:top w:val="single" w:sz="4" w:space="0" w:color="auto"/>
              <w:bottom w:val="single" w:sz="4" w:space="0" w:color="auto"/>
            </w:tcBorders>
          </w:tcPr>
          <w:p w14:paraId="51EDDB5A" w14:textId="77777777" w:rsidR="00B04FE3" w:rsidRPr="00486B77" w:rsidRDefault="00B04FE3" w:rsidP="004F2676">
            <w:pPr>
              <w:autoSpaceDE w:val="0"/>
              <w:autoSpaceDN w:val="0"/>
              <w:adjustRightInd w:val="0"/>
              <w:spacing w:line="360" w:lineRule="auto"/>
              <w:jc w:val="both"/>
              <w:rPr>
                <w:rFonts w:ascii="Book Antiqua" w:hAnsi="Book Antiqua" w:cs="Times New Roman"/>
                <w:b/>
                <w:bCs/>
                <w:lang w:val="en-GB"/>
              </w:rPr>
            </w:pPr>
            <w:r w:rsidRPr="00486B77">
              <w:rPr>
                <w:rFonts w:ascii="Book Antiqua" w:hAnsi="Book Antiqua" w:cs="Times New Roman"/>
                <w:b/>
                <w:bCs/>
                <w:lang w:val="en-GB"/>
              </w:rPr>
              <w:t>Duration of</w:t>
            </w:r>
          </w:p>
          <w:p w14:paraId="2D04E529" w14:textId="77777777" w:rsidR="00B04FE3" w:rsidRPr="00486B77" w:rsidRDefault="00B04FE3" w:rsidP="004F2676">
            <w:pPr>
              <w:spacing w:line="360" w:lineRule="auto"/>
              <w:jc w:val="both"/>
              <w:rPr>
                <w:rFonts w:ascii="Book Antiqua" w:hAnsi="Book Antiqua" w:cs="Times New Roman"/>
                <w:b/>
                <w:bCs/>
              </w:rPr>
            </w:pPr>
            <w:r w:rsidRPr="00486B77">
              <w:rPr>
                <w:rFonts w:ascii="Book Antiqua" w:hAnsi="Book Antiqua" w:cs="Times New Roman"/>
                <w:b/>
                <w:bCs/>
                <w:lang w:val="en-GB"/>
              </w:rPr>
              <w:t>follow up</w:t>
            </w:r>
          </w:p>
        </w:tc>
      </w:tr>
      <w:tr w:rsidR="00CC1531" w:rsidRPr="00486B77" w14:paraId="6DDDBDFF" w14:textId="77777777" w:rsidTr="00332F7E">
        <w:trPr>
          <w:trHeight w:val="812"/>
        </w:trPr>
        <w:tc>
          <w:tcPr>
            <w:tcW w:w="1985" w:type="dxa"/>
            <w:tcBorders>
              <w:top w:val="single" w:sz="4" w:space="0" w:color="auto"/>
            </w:tcBorders>
          </w:tcPr>
          <w:p w14:paraId="12F9D8FD" w14:textId="40EE19A9" w:rsidR="00B04FE3" w:rsidRPr="00486B77" w:rsidRDefault="00975118" w:rsidP="004F2676">
            <w:pPr>
              <w:spacing w:line="360" w:lineRule="auto"/>
              <w:jc w:val="both"/>
              <w:rPr>
                <w:rFonts w:ascii="Book Antiqua" w:hAnsi="Book Antiqua" w:cs="Times New Roman"/>
              </w:rPr>
            </w:pPr>
            <w:proofErr w:type="spellStart"/>
            <w:r w:rsidRPr="00486B77">
              <w:rPr>
                <w:rFonts w:ascii="Book Antiqua" w:hAnsi="Book Antiqua" w:cs="Times New Roman"/>
              </w:rPr>
              <w:t>Salech</w:t>
            </w:r>
            <w:proofErr w:type="spellEnd"/>
            <w:r w:rsidRPr="00486B77">
              <w:rPr>
                <w:rFonts w:ascii="Book Antiqua" w:hAnsi="Book Antiqua" w:cs="Times New Roman"/>
              </w:rPr>
              <w:t xml:space="preserve"> </w:t>
            </w:r>
            <w:r w:rsidRPr="00A21382">
              <w:rPr>
                <w:rFonts w:ascii="Book Antiqua" w:hAnsi="Book Antiqua" w:cs="Times New Roman"/>
                <w:i/>
                <w:iCs/>
              </w:rPr>
              <w:t>et al</w:t>
            </w:r>
            <w:r w:rsidR="00B04FE3" w:rsidRPr="00486B77">
              <w:rPr>
                <w:rFonts w:ascii="Book Antiqua" w:hAnsi="Book Antiqua" w:cs="Times New Roman"/>
              </w:rPr>
              <w:fldChar w:fldCharType="begin"/>
            </w:r>
            <w:r w:rsidR="00E9080D">
              <w:rPr>
                <w:rFonts w:ascii="Book Antiqua" w:hAnsi="Book Antiqua" w:cs="Times New Roman"/>
              </w:rPr>
              <w:instrText xml:space="preserve"> ADDIN EN.CITE &lt;EndNote&gt;&lt;Cite&gt;&lt;Author&gt;Salech&lt;/Author&gt;&lt;Year&gt;2016&lt;/Year&gt;&lt;RecNum&gt;82&lt;/RecNum&gt;&lt;DisplayText&gt;&lt;style face="superscript"&gt;[78]&lt;/style&gt;&lt;/DisplayText&gt;&lt;record&gt;&lt;rec-number&gt;82&lt;/rec-number&gt;&lt;foreign-keys&gt;&lt;key app="EN" db-id="fdse002t2d92wreww0dvrx2xpazpaxpww95e" timestamp="1582128407"&gt;82&lt;/key&gt;&lt;/foreign-keys&gt;&lt;ref-type name="Journal Article"&gt;17&lt;/ref-type&gt;&lt;contributors&gt;&lt;authors&gt;&lt;author&gt;&lt;style face="bold" font="default" size="100%"&gt;Salech, Felipe&lt;/style&gt;&lt;/author&gt;&lt;author&gt;Valderrama, Sebastián&lt;/author&gt;&lt;author&gt;Nervi, Bruno&lt;/author&gt;&lt;author&gt;Rodriguez, Juan Carlos&lt;/author&gt;&lt;author&gt;Oksenberg, Danny&lt;/author&gt;&lt;author&gt;Koch, Alvaro&lt;/author&gt;&lt;author&gt;Smok, Gladys&lt;/author&gt;&lt;author&gt;Duarte, Ignacio&lt;/author&gt;&lt;author&gt;Pérez-Ayuso, Rosa María&lt;/author&gt;&lt;author&gt;Jarufe, Nicolás&lt;/author&gt;&lt;/authors&gt;&lt;/contributors&gt;&lt;titles&gt;&lt;title&gt;Thalidomide for the treatment of metastatic hepatic epithelioid hemangioendothelioma: a case report with a long term follow-up&lt;/title&gt;&lt;secondary-title&gt;Annals of hepatology&lt;/secondary-title&gt;&lt;/titles&gt;&lt;periodical&gt;&lt;full-title&gt;Annals of Hepatology&lt;/full-title&gt;&lt;abbr-1&gt;Ann. Hepatol.&lt;/abbr-1&gt;&lt;abbr-2&gt;Ann Hepatol&lt;/abbr-2&gt;&lt;/periodical&gt;&lt;pages&gt;99-102&lt;/pages&gt;&lt;volume&gt;10&lt;/volume&gt;&lt;number&gt;1&lt;/number&gt;&lt;dates&gt;&lt;year&gt;2016&lt;/year&gt;&lt;/dates&gt;&lt;accession-num&gt;21301019&lt;/accession-num&gt;&lt;urls&gt;&lt;/urls&gt;&lt;/record&gt;&lt;/Cite&gt;&lt;/EndNote&gt;</w:instrText>
            </w:r>
            <w:r w:rsidR="00B04FE3" w:rsidRPr="00486B77">
              <w:rPr>
                <w:rFonts w:ascii="Book Antiqua" w:hAnsi="Book Antiqua" w:cs="Times New Roman"/>
              </w:rPr>
              <w:fldChar w:fldCharType="separate"/>
            </w:r>
            <w:r w:rsidR="00E9080D" w:rsidRPr="00E9080D">
              <w:rPr>
                <w:rFonts w:ascii="Book Antiqua" w:hAnsi="Book Antiqua" w:cs="Times New Roman"/>
                <w:noProof/>
                <w:vertAlign w:val="superscript"/>
              </w:rPr>
              <w:t>[78]</w:t>
            </w:r>
            <w:r w:rsidR="00B04FE3" w:rsidRPr="00486B77">
              <w:rPr>
                <w:rFonts w:ascii="Book Antiqua" w:hAnsi="Book Antiqua" w:cs="Times New Roman"/>
              </w:rPr>
              <w:fldChar w:fldCharType="end"/>
            </w:r>
          </w:p>
        </w:tc>
        <w:tc>
          <w:tcPr>
            <w:tcW w:w="992" w:type="dxa"/>
            <w:tcBorders>
              <w:top w:val="single" w:sz="4" w:space="0" w:color="auto"/>
            </w:tcBorders>
          </w:tcPr>
          <w:p w14:paraId="16062E44"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2010</w:t>
            </w:r>
          </w:p>
        </w:tc>
        <w:tc>
          <w:tcPr>
            <w:tcW w:w="1276" w:type="dxa"/>
            <w:tcBorders>
              <w:top w:val="single" w:sz="4" w:space="0" w:color="auto"/>
            </w:tcBorders>
          </w:tcPr>
          <w:p w14:paraId="06299DB4"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Chile</w:t>
            </w:r>
          </w:p>
        </w:tc>
        <w:tc>
          <w:tcPr>
            <w:tcW w:w="1134" w:type="dxa"/>
            <w:tcBorders>
              <w:top w:val="single" w:sz="4" w:space="0" w:color="auto"/>
            </w:tcBorders>
          </w:tcPr>
          <w:p w14:paraId="0593C24F"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1</w:t>
            </w:r>
          </w:p>
        </w:tc>
        <w:tc>
          <w:tcPr>
            <w:tcW w:w="1701" w:type="dxa"/>
            <w:tcBorders>
              <w:top w:val="single" w:sz="4" w:space="0" w:color="auto"/>
            </w:tcBorders>
          </w:tcPr>
          <w:p w14:paraId="109201DB"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Thalidomide</w:t>
            </w:r>
          </w:p>
        </w:tc>
        <w:tc>
          <w:tcPr>
            <w:tcW w:w="1559" w:type="dxa"/>
            <w:tcBorders>
              <w:top w:val="single" w:sz="4" w:space="0" w:color="auto"/>
            </w:tcBorders>
          </w:tcPr>
          <w:p w14:paraId="4C5DE807"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300 mg daily</w:t>
            </w:r>
          </w:p>
        </w:tc>
        <w:tc>
          <w:tcPr>
            <w:tcW w:w="1560" w:type="dxa"/>
            <w:tcBorders>
              <w:top w:val="single" w:sz="4" w:space="0" w:color="auto"/>
            </w:tcBorders>
          </w:tcPr>
          <w:p w14:paraId="499B3A98"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Partial response</w:t>
            </w:r>
          </w:p>
        </w:tc>
        <w:tc>
          <w:tcPr>
            <w:tcW w:w="1842" w:type="dxa"/>
            <w:tcBorders>
              <w:top w:val="single" w:sz="4" w:space="0" w:color="auto"/>
            </w:tcBorders>
          </w:tcPr>
          <w:p w14:paraId="6323C231" w14:textId="3ED1198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 xml:space="preserve">109 </w:t>
            </w:r>
            <w:proofErr w:type="spellStart"/>
            <w:r w:rsidRPr="00486B77">
              <w:rPr>
                <w:rFonts w:ascii="Book Antiqua" w:hAnsi="Book Antiqua" w:cs="Times New Roman"/>
              </w:rPr>
              <w:t>mo</w:t>
            </w:r>
            <w:proofErr w:type="spellEnd"/>
          </w:p>
        </w:tc>
      </w:tr>
      <w:tr w:rsidR="00CC1531" w:rsidRPr="00486B77" w14:paraId="385DA040" w14:textId="77777777" w:rsidTr="00332F7E">
        <w:trPr>
          <w:trHeight w:val="788"/>
        </w:trPr>
        <w:tc>
          <w:tcPr>
            <w:tcW w:w="1985" w:type="dxa"/>
          </w:tcPr>
          <w:p w14:paraId="6ECEC490" w14:textId="0E6FB191" w:rsidR="00B04FE3" w:rsidRPr="00486B77" w:rsidRDefault="00975118" w:rsidP="004F2676">
            <w:pPr>
              <w:spacing w:line="360" w:lineRule="auto"/>
              <w:jc w:val="both"/>
              <w:rPr>
                <w:rFonts w:ascii="Book Antiqua" w:hAnsi="Book Antiqua" w:cs="Times New Roman"/>
              </w:rPr>
            </w:pPr>
            <w:r w:rsidRPr="00486B77">
              <w:rPr>
                <w:rFonts w:ascii="Book Antiqua" w:hAnsi="Book Antiqua" w:cs="Times New Roman"/>
              </w:rPr>
              <w:t xml:space="preserve">Raphael </w:t>
            </w:r>
            <w:r w:rsidRPr="00A21382">
              <w:rPr>
                <w:rFonts w:ascii="Book Antiqua" w:hAnsi="Book Antiqua" w:cs="Times New Roman"/>
                <w:i/>
                <w:iCs/>
              </w:rPr>
              <w:t>et al</w:t>
            </w:r>
            <w:r w:rsidR="00B04FE3" w:rsidRPr="00486B77">
              <w:rPr>
                <w:rFonts w:ascii="Book Antiqua" w:hAnsi="Book Antiqua" w:cs="Times New Roman"/>
              </w:rPr>
              <w:fldChar w:fldCharType="begin"/>
            </w:r>
            <w:r w:rsidR="00E9080D">
              <w:rPr>
                <w:rFonts w:ascii="Book Antiqua" w:hAnsi="Book Antiqua" w:cs="Times New Roman"/>
              </w:rPr>
              <w:instrText xml:space="preserve"> ADDIN EN.CITE &lt;EndNote&gt;&lt;Cite&gt;&lt;Author&gt;Raphael&lt;/Author&gt;&lt;Year&gt;2010&lt;/Year&gt;&lt;RecNum&gt;83&lt;/RecNum&gt;&lt;DisplayText&gt;&lt;style face="superscript"&gt;[79]&lt;/style&gt;&lt;/DisplayText&gt;&lt;record&gt;&lt;rec-number&gt;83&lt;/rec-number&gt;&lt;foreign-keys&gt;&lt;key app="EN" db-id="fdse002t2d92wreww0dvrx2xpazpaxpww95e" timestamp="1582128407"&gt;83&lt;/key&gt;&lt;/foreign-keys&gt;&lt;ref-type name="Journal Article"&gt;17&lt;/ref-type&gt;&lt;contributors&gt;&lt;authors&gt;&lt;author&gt;&lt;style face="bold" font="default" size="100%"&gt;Raphael, Claire&lt;/style&gt;&lt;/author&gt;&lt;author&gt;Hudson, Emma&lt;/author&gt;&lt;author&gt;Williams, Leslie&lt;/author&gt;&lt;author&gt;Lester, Jason F&lt;/author&gt;&lt;author&gt;Savage, Philip M&lt;/author&gt;&lt;/authors&gt;&lt;/contributors&gt;&lt;titles&gt;&lt;title&gt;Successful treatment of metastatic hepatic epithelioid hemangioendothelioma with thalidomide: a case report&lt;/title&gt;&lt;secondary-title&gt;Journal of medical case reports&lt;/secondary-title&gt;&lt;/titles&gt;&lt;periodical&gt;&lt;full-title&gt;Journal of Medical Case Reports&lt;/full-title&gt;&lt;abbr-1&gt;J. Med. Case Reports&lt;/abbr-1&gt;&lt;abbr-2&gt;J Med Case Reports&lt;/abbr-2&gt;&lt;/periodical&gt;&lt;pages&gt;413&lt;/pages&gt;&lt;volume&gt;4&lt;/volume&gt;&lt;number&gt;1&lt;/number&gt;&lt;dates&gt;&lt;year&gt;2010&lt;/year&gt;&lt;/dates&gt;&lt;isbn&gt;1752-1947&lt;/isbn&gt;&lt;accession-num&gt;21176188&lt;/accession-num&gt;&lt;urls&gt;&lt;/urls&gt;&lt;electronic-resource-num&gt;10.1186/1752-1947-4-413&lt;/electronic-resource-num&gt;&lt;/record&gt;&lt;/Cite&gt;&lt;/EndNote&gt;</w:instrText>
            </w:r>
            <w:r w:rsidR="00B04FE3" w:rsidRPr="00486B77">
              <w:rPr>
                <w:rFonts w:ascii="Book Antiqua" w:hAnsi="Book Antiqua" w:cs="Times New Roman"/>
              </w:rPr>
              <w:fldChar w:fldCharType="separate"/>
            </w:r>
            <w:r w:rsidR="00E9080D" w:rsidRPr="00E9080D">
              <w:rPr>
                <w:rFonts w:ascii="Book Antiqua" w:hAnsi="Book Antiqua" w:cs="Times New Roman"/>
                <w:noProof/>
                <w:vertAlign w:val="superscript"/>
              </w:rPr>
              <w:t>[79]</w:t>
            </w:r>
            <w:r w:rsidR="00B04FE3" w:rsidRPr="00486B77">
              <w:rPr>
                <w:rFonts w:ascii="Book Antiqua" w:hAnsi="Book Antiqua" w:cs="Times New Roman"/>
              </w:rPr>
              <w:fldChar w:fldCharType="end"/>
            </w:r>
          </w:p>
        </w:tc>
        <w:tc>
          <w:tcPr>
            <w:tcW w:w="992" w:type="dxa"/>
          </w:tcPr>
          <w:p w14:paraId="0D57BBEE"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2010</w:t>
            </w:r>
          </w:p>
        </w:tc>
        <w:tc>
          <w:tcPr>
            <w:tcW w:w="1276" w:type="dxa"/>
          </w:tcPr>
          <w:p w14:paraId="79D1576C"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United Kingdom</w:t>
            </w:r>
          </w:p>
        </w:tc>
        <w:tc>
          <w:tcPr>
            <w:tcW w:w="1134" w:type="dxa"/>
          </w:tcPr>
          <w:p w14:paraId="6F13D2C0"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1</w:t>
            </w:r>
          </w:p>
        </w:tc>
        <w:tc>
          <w:tcPr>
            <w:tcW w:w="1701" w:type="dxa"/>
          </w:tcPr>
          <w:p w14:paraId="66890E27"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Thalidomide</w:t>
            </w:r>
          </w:p>
        </w:tc>
        <w:tc>
          <w:tcPr>
            <w:tcW w:w="1559" w:type="dxa"/>
          </w:tcPr>
          <w:p w14:paraId="32F0D87E"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400 mg daily</w:t>
            </w:r>
          </w:p>
        </w:tc>
        <w:tc>
          <w:tcPr>
            <w:tcW w:w="1560" w:type="dxa"/>
          </w:tcPr>
          <w:p w14:paraId="5CAE29F2"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Stable disease</w:t>
            </w:r>
          </w:p>
        </w:tc>
        <w:tc>
          <w:tcPr>
            <w:tcW w:w="1842" w:type="dxa"/>
          </w:tcPr>
          <w:p w14:paraId="208C1064" w14:textId="76CD1F9D"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 xml:space="preserve">84 </w:t>
            </w:r>
            <w:proofErr w:type="spellStart"/>
            <w:r w:rsidRPr="00486B77">
              <w:rPr>
                <w:rFonts w:ascii="Book Antiqua" w:hAnsi="Book Antiqua" w:cs="Times New Roman"/>
              </w:rPr>
              <w:t>mo</w:t>
            </w:r>
            <w:proofErr w:type="spellEnd"/>
          </w:p>
        </w:tc>
      </w:tr>
      <w:tr w:rsidR="00CC1531" w:rsidRPr="00486B77" w14:paraId="0AF0666D" w14:textId="77777777" w:rsidTr="00332F7E">
        <w:trPr>
          <w:trHeight w:val="1624"/>
        </w:trPr>
        <w:tc>
          <w:tcPr>
            <w:tcW w:w="1985" w:type="dxa"/>
          </w:tcPr>
          <w:p w14:paraId="7AD97B82" w14:textId="14DF8560" w:rsidR="00B04FE3" w:rsidRPr="00486B77" w:rsidRDefault="00975118" w:rsidP="004F2676">
            <w:pPr>
              <w:spacing w:line="360" w:lineRule="auto"/>
              <w:jc w:val="both"/>
              <w:rPr>
                <w:rFonts w:ascii="Book Antiqua" w:hAnsi="Book Antiqua" w:cs="Times New Roman"/>
              </w:rPr>
            </w:pPr>
            <w:r w:rsidRPr="00486B77">
              <w:rPr>
                <w:rFonts w:ascii="Book Antiqua" w:hAnsi="Book Antiqua" w:cs="Times New Roman"/>
              </w:rPr>
              <w:t>Kassam and Mandel</w:t>
            </w:r>
            <w:r w:rsidR="00B04FE3" w:rsidRPr="00486B77">
              <w:rPr>
                <w:rFonts w:ascii="Book Antiqua" w:hAnsi="Book Antiqua" w:cs="Times New Roman"/>
              </w:rPr>
              <w:fldChar w:fldCharType="begin"/>
            </w:r>
            <w:r w:rsidR="00E9080D">
              <w:rPr>
                <w:rFonts w:ascii="Book Antiqua" w:hAnsi="Book Antiqua" w:cs="Times New Roman"/>
              </w:rPr>
              <w:instrText xml:space="preserve"> ADDIN EN.CITE &lt;EndNote&gt;&lt;Cite&gt;&lt;Author&gt;Kassam&lt;/Author&gt;&lt;Year&gt;2008&lt;/Year&gt;&lt;RecNum&gt;84&lt;/RecNum&gt;&lt;DisplayText&gt;&lt;style face="superscript"&gt;[80]&lt;/style&gt;&lt;/DisplayText&gt;&lt;record&gt;&lt;rec-number&gt;84&lt;/rec-number&gt;&lt;foreign-keys&gt;&lt;key app="EN" db-id="fdse002t2d92wreww0dvrx2xpazpaxpww95e" timestamp="1582128408"&gt;84&lt;/key&gt;&lt;/foreign-keys&gt;&lt;ref-type name="Journal Article"&gt;17&lt;/ref-type&gt;&lt;contributors&gt;&lt;authors&gt;&lt;author&gt;&lt;style face="bold" font="default" size="100%"&gt;Kassam, Alisha&lt;/style&gt;&lt;/author&gt;&lt;author&gt;Mandel, Karen&lt;/author&gt;&lt;/authors&gt;&lt;/contributors&gt;&lt;titles&gt;&lt;title&gt;Metastatic hepatic epithelioid hemangioendothelioma in a teenage girl&lt;/title&gt;&lt;secondary-title&gt;Journal of pediatric hematology/oncology&lt;/secondary-title&gt;&lt;/titles&gt;&lt;periodical&gt;&lt;full-title&gt;Journal of Pediatric Hematology/Oncology&lt;/full-title&gt;&lt;abbr-1&gt;J. Pediatr. Hematol. Oncol.&lt;/abbr-1&gt;&lt;abbr-2&gt;J Pediatr Hematol Oncol&lt;/abbr-2&gt;&lt;/periodical&gt;&lt;pages&gt;550-552&lt;/pages&gt;&lt;volume&gt;30&lt;/volume&gt;&lt;number&gt;7&lt;/number&gt;&lt;dates&gt;&lt;year&gt;2008&lt;/year&gt;&lt;/dates&gt;&lt;isbn&gt;1077-4114&lt;/isbn&gt;&lt;accession-num&gt;18797205&lt;/accession-num&gt;&lt;urls&gt;&lt;/urls&gt;&lt;electronic-resource-num&gt;10.1097/MPH.0b013e31816e22d1&lt;/electronic-resource-num&gt;&lt;/record&gt;&lt;/Cite&gt;&lt;/EndNote&gt;</w:instrText>
            </w:r>
            <w:r w:rsidR="00B04FE3" w:rsidRPr="00486B77">
              <w:rPr>
                <w:rFonts w:ascii="Book Antiqua" w:hAnsi="Book Antiqua" w:cs="Times New Roman"/>
              </w:rPr>
              <w:fldChar w:fldCharType="separate"/>
            </w:r>
            <w:r w:rsidR="00E9080D" w:rsidRPr="00E9080D">
              <w:rPr>
                <w:rFonts w:ascii="Book Antiqua" w:hAnsi="Book Antiqua" w:cs="Times New Roman"/>
                <w:noProof/>
                <w:vertAlign w:val="superscript"/>
              </w:rPr>
              <w:t>[80]</w:t>
            </w:r>
            <w:r w:rsidR="00B04FE3" w:rsidRPr="00486B77">
              <w:rPr>
                <w:rFonts w:ascii="Book Antiqua" w:hAnsi="Book Antiqua" w:cs="Times New Roman"/>
              </w:rPr>
              <w:fldChar w:fldCharType="end"/>
            </w:r>
          </w:p>
        </w:tc>
        <w:tc>
          <w:tcPr>
            <w:tcW w:w="992" w:type="dxa"/>
          </w:tcPr>
          <w:p w14:paraId="04641647"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2008</w:t>
            </w:r>
          </w:p>
        </w:tc>
        <w:tc>
          <w:tcPr>
            <w:tcW w:w="1276" w:type="dxa"/>
          </w:tcPr>
          <w:p w14:paraId="0EB75293"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Canada</w:t>
            </w:r>
          </w:p>
        </w:tc>
        <w:tc>
          <w:tcPr>
            <w:tcW w:w="1134" w:type="dxa"/>
          </w:tcPr>
          <w:p w14:paraId="29E78E65"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1</w:t>
            </w:r>
          </w:p>
        </w:tc>
        <w:tc>
          <w:tcPr>
            <w:tcW w:w="1701" w:type="dxa"/>
          </w:tcPr>
          <w:p w14:paraId="334E8CFD"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Thalidomide</w:t>
            </w:r>
          </w:p>
        </w:tc>
        <w:tc>
          <w:tcPr>
            <w:tcW w:w="1559" w:type="dxa"/>
          </w:tcPr>
          <w:p w14:paraId="678386A5"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400 mg twice daily</w:t>
            </w:r>
          </w:p>
        </w:tc>
        <w:tc>
          <w:tcPr>
            <w:tcW w:w="1560" w:type="dxa"/>
          </w:tcPr>
          <w:p w14:paraId="3BD165BF"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Progressive disease</w:t>
            </w:r>
          </w:p>
        </w:tc>
        <w:tc>
          <w:tcPr>
            <w:tcW w:w="1842" w:type="dxa"/>
          </w:tcPr>
          <w:p w14:paraId="6B392940"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Not available</w:t>
            </w:r>
          </w:p>
        </w:tc>
      </w:tr>
      <w:tr w:rsidR="00CC1531" w:rsidRPr="00486B77" w14:paraId="05C24E41" w14:textId="77777777" w:rsidTr="00332F7E">
        <w:trPr>
          <w:trHeight w:val="812"/>
        </w:trPr>
        <w:tc>
          <w:tcPr>
            <w:tcW w:w="1985" w:type="dxa"/>
          </w:tcPr>
          <w:p w14:paraId="439625E9" w14:textId="10427542" w:rsidR="00B04FE3" w:rsidRPr="00486B77" w:rsidRDefault="00975118" w:rsidP="004F2676">
            <w:pPr>
              <w:spacing w:line="360" w:lineRule="auto"/>
              <w:jc w:val="both"/>
              <w:rPr>
                <w:rFonts w:ascii="Book Antiqua" w:hAnsi="Book Antiqua" w:cs="Times New Roman"/>
              </w:rPr>
            </w:pPr>
            <w:proofErr w:type="spellStart"/>
            <w:r w:rsidRPr="00486B77">
              <w:rPr>
                <w:rFonts w:ascii="Book Antiqua" w:hAnsi="Book Antiqua" w:cs="Times New Roman"/>
              </w:rPr>
              <w:t>Bolke</w:t>
            </w:r>
            <w:proofErr w:type="spellEnd"/>
            <w:r w:rsidRPr="00486B77">
              <w:rPr>
                <w:rFonts w:ascii="Book Antiqua" w:hAnsi="Book Antiqua" w:cs="Times New Roman"/>
              </w:rPr>
              <w:t xml:space="preserve"> </w:t>
            </w:r>
            <w:r w:rsidRPr="00A21382">
              <w:rPr>
                <w:rFonts w:ascii="Book Antiqua" w:hAnsi="Book Antiqua" w:cs="Times New Roman"/>
                <w:i/>
                <w:iCs/>
              </w:rPr>
              <w:t>et al</w:t>
            </w:r>
            <w:r w:rsidR="00B04FE3" w:rsidRPr="00486B77">
              <w:rPr>
                <w:rFonts w:ascii="Book Antiqua" w:hAnsi="Book Antiqua" w:cs="Times New Roman"/>
              </w:rPr>
              <w:fldChar w:fldCharType="begin"/>
            </w:r>
            <w:r w:rsidR="00E9080D">
              <w:rPr>
                <w:rFonts w:ascii="Book Antiqua" w:hAnsi="Book Antiqua" w:cs="Times New Roman"/>
              </w:rPr>
              <w:instrText xml:space="preserve"> ADDIN EN.CITE &lt;EndNote&gt;&lt;Cite&gt;&lt;Author&gt;Bolke&lt;/Author&gt;&lt;Year&gt;2006&lt;/Year&gt;&lt;RecNum&gt;85&lt;/RecNum&gt;&lt;DisplayText&gt;&lt;style face="superscript"&gt;[81]&lt;/style&gt;&lt;/DisplayText&gt;&lt;record&gt;&lt;rec-number&gt;85&lt;/rec-number&gt;&lt;foreign-keys&gt;&lt;key app="EN" db-id="fdse002t2d92wreww0dvrx2xpazpaxpww95e" timestamp="1582128408"&gt;85&lt;/key&gt;&lt;/foreign-keys&gt;&lt;ref-type name="Journal Article"&gt;17&lt;/ref-type&gt;&lt;contributors&gt;&lt;authors&gt;&lt;author&gt;&lt;style face="bold" font="default" size="100%"&gt;Bolke, E&lt;/style&gt;&lt;/author&gt;&lt;author&gt;Gripp, S&lt;/author&gt;&lt;author&gt;Peiper, M&lt;/author&gt;&lt;author&gt;Budach, W&lt;/author&gt;&lt;author&gt;Schwarz, A&lt;/author&gt;&lt;author&gt;Orth, K&lt;/author&gt;&lt;author&gt;Reinecke, P&lt;/author&gt;&lt;author&gt;van de Nes, JAP&lt;/author&gt;&lt;/authors&gt;&lt;/contributors&gt;&lt;titles&gt;&lt;title&gt;Multifocal epithelioid hemangioendothelioma: case report of a clinical chamaeleon&lt;/title&gt;&lt;secondary-title&gt;European journal of medical research&lt;/secondary-title&gt;&lt;/titles&gt;&lt;periodical&gt;&lt;full-title&gt;European Journal of Medical Research&lt;/full-title&gt;&lt;abbr-1&gt;Eur. J. Med. Res.&lt;/abbr-1&gt;&lt;abbr-2&gt;Eur J Med Res&lt;/abbr-2&gt;&lt;/periodical&gt;&lt;pages&gt;462&lt;/pages&gt;&lt;volume&gt;11&lt;/volume&gt;&lt;number&gt;11&lt;/number&gt;&lt;dates&gt;&lt;year&gt;2006&lt;/year&gt;&lt;/dates&gt;&lt;isbn&gt;0949-2321&lt;/isbn&gt;&lt;accession-num&gt;17182357&lt;/accession-num&gt;&lt;urls&gt;&lt;/urls&gt;&lt;/record&gt;&lt;/Cite&gt;&lt;/EndNote&gt;</w:instrText>
            </w:r>
            <w:r w:rsidR="00B04FE3" w:rsidRPr="00486B77">
              <w:rPr>
                <w:rFonts w:ascii="Book Antiqua" w:hAnsi="Book Antiqua" w:cs="Times New Roman"/>
              </w:rPr>
              <w:fldChar w:fldCharType="separate"/>
            </w:r>
            <w:r w:rsidR="00E9080D" w:rsidRPr="00E9080D">
              <w:rPr>
                <w:rFonts w:ascii="Book Antiqua" w:hAnsi="Book Antiqua" w:cs="Times New Roman"/>
                <w:noProof/>
                <w:vertAlign w:val="superscript"/>
              </w:rPr>
              <w:t>[81]</w:t>
            </w:r>
            <w:r w:rsidR="00B04FE3" w:rsidRPr="00486B77">
              <w:rPr>
                <w:rFonts w:ascii="Book Antiqua" w:hAnsi="Book Antiqua" w:cs="Times New Roman"/>
              </w:rPr>
              <w:fldChar w:fldCharType="end"/>
            </w:r>
          </w:p>
        </w:tc>
        <w:tc>
          <w:tcPr>
            <w:tcW w:w="992" w:type="dxa"/>
          </w:tcPr>
          <w:p w14:paraId="72392BF7"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2006</w:t>
            </w:r>
          </w:p>
        </w:tc>
        <w:tc>
          <w:tcPr>
            <w:tcW w:w="1276" w:type="dxa"/>
          </w:tcPr>
          <w:p w14:paraId="16589825"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Germany</w:t>
            </w:r>
          </w:p>
        </w:tc>
        <w:tc>
          <w:tcPr>
            <w:tcW w:w="1134" w:type="dxa"/>
          </w:tcPr>
          <w:p w14:paraId="5FD18F31"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1</w:t>
            </w:r>
          </w:p>
        </w:tc>
        <w:tc>
          <w:tcPr>
            <w:tcW w:w="1701" w:type="dxa"/>
          </w:tcPr>
          <w:p w14:paraId="056F3D25"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Thalidomide</w:t>
            </w:r>
          </w:p>
        </w:tc>
        <w:tc>
          <w:tcPr>
            <w:tcW w:w="1559" w:type="dxa"/>
          </w:tcPr>
          <w:p w14:paraId="17896EF7"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Unknown</w:t>
            </w:r>
          </w:p>
        </w:tc>
        <w:tc>
          <w:tcPr>
            <w:tcW w:w="1560" w:type="dxa"/>
          </w:tcPr>
          <w:p w14:paraId="0E72A7E4"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Progressive disease/death</w:t>
            </w:r>
          </w:p>
        </w:tc>
        <w:tc>
          <w:tcPr>
            <w:tcW w:w="1842" w:type="dxa"/>
          </w:tcPr>
          <w:p w14:paraId="5F9F851B"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Not available</w:t>
            </w:r>
          </w:p>
        </w:tc>
      </w:tr>
      <w:tr w:rsidR="00CC1531" w:rsidRPr="00486B77" w14:paraId="01E27065" w14:textId="77777777" w:rsidTr="00332F7E">
        <w:trPr>
          <w:trHeight w:val="1218"/>
        </w:trPr>
        <w:tc>
          <w:tcPr>
            <w:tcW w:w="1985" w:type="dxa"/>
          </w:tcPr>
          <w:p w14:paraId="0A40C73E" w14:textId="496F8940" w:rsidR="00B04FE3" w:rsidRPr="00486B77" w:rsidRDefault="00975118" w:rsidP="004F2676">
            <w:pPr>
              <w:spacing w:line="360" w:lineRule="auto"/>
              <w:jc w:val="both"/>
              <w:rPr>
                <w:rFonts w:ascii="Book Antiqua" w:hAnsi="Book Antiqua" w:cs="Times New Roman"/>
              </w:rPr>
            </w:pPr>
            <w:proofErr w:type="spellStart"/>
            <w:r w:rsidRPr="00486B77">
              <w:rPr>
                <w:rFonts w:ascii="Book Antiqua" w:hAnsi="Book Antiqua" w:cs="Times New Roman"/>
              </w:rPr>
              <w:t>Mascarenhas</w:t>
            </w:r>
            <w:proofErr w:type="spellEnd"/>
            <w:r w:rsidRPr="00486B77">
              <w:rPr>
                <w:rFonts w:ascii="Book Antiqua" w:hAnsi="Book Antiqua" w:cs="Times New Roman"/>
              </w:rPr>
              <w:t xml:space="preserve"> </w:t>
            </w:r>
            <w:r w:rsidRPr="00A21382">
              <w:rPr>
                <w:rFonts w:ascii="Book Antiqua" w:hAnsi="Book Antiqua" w:cs="Times New Roman"/>
                <w:i/>
                <w:iCs/>
              </w:rPr>
              <w:t>et al</w:t>
            </w:r>
            <w:r w:rsidR="00B04FE3" w:rsidRPr="00486B77">
              <w:rPr>
                <w:rFonts w:ascii="Book Antiqua" w:hAnsi="Book Antiqua" w:cs="Times New Roman"/>
              </w:rPr>
              <w:fldChar w:fldCharType="begin"/>
            </w:r>
            <w:r w:rsidR="00E9080D">
              <w:rPr>
                <w:rFonts w:ascii="Book Antiqua" w:hAnsi="Book Antiqua" w:cs="Times New Roman"/>
              </w:rPr>
              <w:instrText xml:space="preserve"> ADDIN EN.CITE &lt;EndNote&gt;&lt;Cite&gt;&lt;Author&gt;Mascarenhas&lt;/Author&gt;&lt;Year&gt;2004&lt;/Year&gt;&lt;RecNum&gt;51&lt;/RecNum&gt;&lt;DisplayText&gt;&lt;style face="superscript"&gt;[49]&lt;/style&gt;&lt;/DisplayText&gt;&lt;record&gt;&lt;rec-number&gt;51&lt;/rec-number&gt;&lt;foreign-keys&gt;&lt;key app="EN" db-id="fdse002t2d92wreww0dvrx2xpazpaxpww95e" timestamp="1582128394"&gt;51&lt;/key&gt;&lt;/foreign-keys&gt;&lt;ref-type name="Journal Article"&gt;17&lt;/ref-type&gt;&lt;contributors&gt;&lt;authors&gt;&lt;author&gt;&lt;style face="bold" font="default" size="100%"&gt;Mascarenhas, Ranjan CV&lt;/style&gt;&lt;/author&gt;&lt;author&gt;Sanghvi, Amit N&lt;/author&gt;&lt;author&gt;Friedlander, Lois&lt;/author&gt;&lt;author&gt;Geyer, Stanley J&lt;/author&gt;&lt;author&gt;Beasley, H Scott&lt;/author&gt;&lt;author&gt;Van Thiel, David H&lt;/author&gt;&lt;/authors&gt;&lt;/contributors&gt;&lt;titles&gt;&lt;title&gt;Thalidomide inhibits the growth and progression of hepatic epithelioid hemangioendothelioma&lt;/title&gt;&lt;secondary-title&gt;Oncology&lt;/secondary-title&gt;&lt;/titles&gt;&lt;periodical&gt;&lt;full-title&gt;Oncology&lt;/full-title&gt;&lt;abbr-1&gt;Oncology&lt;/abbr-1&gt;&lt;abbr-2&gt;Oncology&lt;/abbr-2&gt;&lt;/periodical&gt;&lt;pages&gt;471-475&lt;/pages&gt;&lt;volume&gt;67&lt;/volume&gt;&lt;number&gt;5-6&lt;/number&gt;&lt;dates&gt;&lt;year&gt;2004&lt;/year&gt;&lt;/dates&gt;&lt;isbn&gt;0030-2414&lt;/isbn&gt;&lt;accession-num&gt;15714004&lt;/accession-num&gt;&lt;urls&gt;&lt;/urls&gt;&lt;electronic-resource-num&gt;10.1159/000082932&lt;/electronic-resource-num&gt;&lt;/record&gt;&lt;/Cite&gt;&lt;/EndNote&gt;</w:instrText>
            </w:r>
            <w:r w:rsidR="00B04FE3" w:rsidRPr="00486B77">
              <w:rPr>
                <w:rFonts w:ascii="Book Antiqua" w:hAnsi="Book Antiqua" w:cs="Times New Roman"/>
              </w:rPr>
              <w:fldChar w:fldCharType="separate"/>
            </w:r>
            <w:r w:rsidR="00E9080D" w:rsidRPr="00E9080D">
              <w:rPr>
                <w:rFonts w:ascii="Book Antiqua" w:hAnsi="Book Antiqua" w:cs="Times New Roman"/>
                <w:noProof/>
                <w:vertAlign w:val="superscript"/>
              </w:rPr>
              <w:t>[49]</w:t>
            </w:r>
            <w:r w:rsidR="00B04FE3" w:rsidRPr="00486B77">
              <w:rPr>
                <w:rFonts w:ascii="Book Antiqua" w:hAnsi="Book Antiqua" w:cs="Times New Roman"/>
              </w:rPr>
              <w:fldChar w:fldCharType="end"/>
            </w:r>
          </w:p>
        </w:tc>
        <w:tc>
          <w:tcPr>
            <w:tcW w:w="992" w:type="dxa"/>
          </w:tcPr>
          <w:p w14:paraId="72284EC4"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2005</w:t>
            </w:r>
          </w:p>
        </w:tc>
        <w:tc>
          <w:tcPr>
            <w:tcW w:w="1276" w:type="dxa"/>
          </w:tcPr>
          <w:p w14:paraId="0F62ACB8"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United States</w:t>
            </w:r>
          </w:p>
        </w:tc>
        <w:tc>
          <w:tcPr>
            <w:tcW w:w="1134" w:type="dxa"/>
          </w:tcPr>
          <w:p w14:paraId="5788B787"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1</w:t>
            </w:r>
          </w:p>
        </w:tc>
        <w:tc>
          <w:tcPr>
            <w:tcW w:w="1701" w:type="dxa"/>
          </w:tcPr>
          <w:p w14:paraId="32F5A816" w14:textId="77777777" w:rsidR="00B04FE3" w:rsidRPr="00486B77" w:rsidRDefault="00B04FE3" w:rsidP="004F2676">
            <w:pPr>
              <w:spacing w:line="360" w:lineRule="auto"/>
              <w:jc w:val="both"/>
              <w:rPr>
                <w:rFonts w:ascii="Book Antiqua" w:hAnsi="Book Antiqua" w:cs="Times New Roman"/>
                <w:lang w:val="en-US"/>
              </w:rPr>
            </w:pPr>
            <w:r w:rsidRPr="00486B77">
              <w:rPr>
                <w:rFonts w:ascii="Book Antiqua" w:hAnsi="Book Antiqua" w:cs="Times New Roman"/>
                <w:lang w:val="en-US"/>
              </w:rPr>
              <w:t>Thalidomide</w:t>
            </w:r>
          </w:p>
        </w:tc>
        <w:tc>
          <w:tcPr>
            <w:tcW w:w="1559" w:type="dxa"/>
          </w:tcPr>
          <w:p w14:paraId="153E1901"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Unknown</w:t>
            </w:r>
          </w:p>
        </w:tc>
        <w:tc>
          <w:tcPr>
            <w:tcW w:w="1560" w:type="dxa"/>
          </w:tcPr>
          <w:p w14:paraId="0A51FA02"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Partial response</w:t>
            </w:r>
          </w:p>
        </w:tc>
        <w:tc>
          <w:tcPr>
            <w:tcW w:w="1842" w:type="dxa"/>
          </w:tcPr>
          <w:p w14:paraId="05F0CC83"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Not available</w:t>
            </w:r>
          </w:p>
        </w:tc>
      </w:tr>
      <w:tr w:rsidR="00CC1531" w:rsidRPr="00486B77" w14:paraId="5574E131" w14:textId="77777777" w:rsidTr="00332F7E">
        <w:trPr>
          <w:trHeight w:val="788"/>
        </w:trPr>
        <w:tc>
          <w:tcPr>
            <w:tcW w:w="1985" w:type="dxa"/>
            <w:tcBorders>
              <w:bottom w:val="single" w:sz="4" w:space="0" w:color="auto"/>
            </w:tcBorders>
          </w:tcPr>
          <w:p w14:paraId="66FE8C02" w14:textId="16870A3F" w:rsidR="00B04FE3" w:rsidRPr="00486B77" w:rsidRDefault="00975118" w:rsidP="004F2676">
            <w:pPr>
              <w:spacing w:line="360" w:lineRule="auto"/>
              <w:jc w:val="both"/>
              <w:rPr>
                <w:rFonts w:ascii="Book Antiqua" w:hAnsi="Book Antiqua" w:cs="Times New Roman"/>
              </w:rPr>
            </w:pPr>
            <w:proofErr w:type="spellStart"/>
            <w:r w:rsidRPr="00486B77">
              <w:rPr>
                <w:rFonts w:ascii="Book Antiqua" w:hAnsi="Book Antiqua" w:cs="Times New Roman"/>
              </w:rPr>
              <w:t>Soape</w:t>
            </w:r>
            <w:proofErr w:type="spellEnd"/>
            <w:r w:rsidRPr="00486B77">
              <w:rPr>
                <w:rFonts w:ascii="Book Antiqua" w:hAnsi="Book Antiqua" w:cs="Times New Roman"/>
              </w:rPr>
              <w:t xml:space="preserve"> </w:t>
            </w:r>
            <w:r w:rsidRPr="00A21382">
              <w:rPr>
                <w:rFonts w:ascii="Book Antiqua" w:hAnsi="Book Antiqua" w:cs="Times New Roman"/>
                <w:i/>
                <w:iCs/>
              </w:rPr>
              <w:t>et al</w:t>
            </w:r>
            <w:r w:rsidR="00B04FE3" w:rsidRPr="00486B77">
              <w:rPr>
                <w:rFonts w:ascii="Book Antiqua" w:hAnsi="Book Antiqua" w:cs="Times New Roman"/>
              </w:rPr>
              <w:fldChar w:fldCharType="begin"/>
            </w:r>
            <w:r w:rsidR="00E9080D">
              <w:rPr>
                <w:rFonts w:ascii="Book Antiqua" w:hAnsi="Book Antiqua" w:cs="Times New Roman"/>
              </w:rPr>
              <w:instrText xml:space="preserve"> ADDIN EN.CITE &lt;EndNote&gt;&lt;Cite&gt;&lt;Author&gt;Soape&lt;/Author&gt;&lt;Year&gt;2015&lt;/Year&gt;&lt;RecNum&gt;62&lt;/RecNum&gt;&lt;DisplayText&gt;&lt;style face="superscript"&gt;[60]&lt;/style&gt;&lt;/DisplayText&gt;&lt;record&gt;&lt;rec-number&gt;62&lt;/rec-number&gt;&lt;foreign-keys&gt;&lt;key app="EN" db-id="fdse002t2d92wreww0dvrx2xpazpaxpww95e" timestamp="1582128399"&gt;62&lt;/key&gt;&lt;/foreign-keys&gt;&lt;ref-type name="Journal Article"&gt;17&lt;/ref-type&gt;&lt;contributors&gt;&lt;authors&gt;&lt;author&gt;&lt;style face="bold" font="default" size="100%"&gt;Soape, Matthew P&lt;/style&gt;&lt;/author&gt;&lt;author&gt;Verma, Rashmi&lt;/author&gt;&lt;author&gt;Payne, J Drew&lt;/author&gt;&lt;author&gt;Wachtel, Mitchell&lt;/author&gt;&lt;author&gt;Hardwicke, Fred&lt;/author&gt;&lt;author&gt;Cobos, Everardo&lt;/author&gt;&lt;/authors&gt;&lt;/contributors&gt;&lt;titles&gt;&lt;title&gt;Treatment of hepatic epithelioid hemangioendothelioma: finding uses for thalidomide in a new era of medicine&lt;/title&gt;&lt;secondary-title&gt;Case reports in gastrointestinal medicine&lt;/secondary-title&gt;&lt;/titles&gt;&lt;volume&gt;2015&lt;/volume&gt;&lt;dates&gt;&lt;year&gt;2015&lt;/year&gt;&lt;/dates&gt;&lt;isbn&gt;2090-6528&lt;/isbn&gt;&lt;accession-num&gt;26167310&lt;/accession-num&gt;&lt;urls&gt;&lt;/urls&gt;&lt;electronic-resource-num&gt;10.1155/2015/326795&lt;/electronic-resource-num&gt;&lt;/record&gt;&lt;/Cite&gt;&lt;/EndNote&gt;</w:instrText>
            </w:r>
            <w:r w:rsidR="00B04FE3" w:rsidRPr="00486B77">
              <w:rPr>
                <w:rFonts w:ascii="Book Antiqua" w:hAnsi="Book Antiqua" w:cs="Times New Roman"/>
              </w:rPr>
              <w:fldChar w:fldCharType="separate"/>
            </w:r>
            <w:r w:rsidR="00E9080D" w:rsidRPr="00E9080D">
              <w:rPr>
                <w:rFonts w:ascii="Book Antiqua" w:hAnsi="Book Antiqua" w:cs="Times New Roman"/>
                <w:noProof/>
                <w:vertAlign w:val="superscript"/>
              </w:rPr>
              <w:t>[60]</w:t>
            </w:r>
            <w:r w:rsidR="00B04FE3" w:rsidRPr="00486B77">
              <w:rPr>
                <w:rFonts w:ascii="Book Antiqua" w:hAnsi="Book Antiqua" w:cs="Times New Roman"/>
              </w:rPr>
              <w:fldChar w:fldCharType="end"/>
            </w:r>
          </w:p>
        </w:tc>
        <w:tc>
          <w:tcPr>
            <w:tcW w:w="992" w:type="dxa"/>
            <w:tcBorders>
              <w:bottom w:val="single" w:sz="4" w:space="0" w:color="auto"/>
            </w:tcBorders>
          </w:tcPr>
          <w:p w14:paraId="4E4E2735"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2015</w:t>
            </w:r>
          </w:p>
        </w:tc>
        <w:tc>
          <w:tcPr>
            <w:tcW w:w="1276" w:type="dxa"/>
            <w:tcBorders>
              <w:bottom w:val="single" w:sz="4" w:space="0" w:color="auto"/>
            </w:tcBorders>
          </w:tcPr>
          <w:p w14:paraId="2742FE1D"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United States</w:t>
            </w:r>
          </w:p>
        </w:tc>
        <w:tc>
          <w:tcPr>
            <w:tcW w:w="1134" w:type="dxa"/>
            <w:tcBorders>
              <w:bottom w:val="single" w:sz="4" w:space="0" w:color="auto"/>
            </w:tcBorders>
          </w:tcPr>
          <w:p w14:paraId="501B5A8D"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1</w:t>
            </w:r>
          </w:p>
        </w:tc>
        <w:tc>
          <w:tcPr>
            <w:tcW w:w="1701" w:type="dxa"/>
            <w:tcBorders>
              <w:bottom w:val="single" w:sz="4" w:space="0" w:color="auto"/>
            </w:tcBorders>
          </w:tcPr>
          <w:p w14:paraId="446DC005" w14:textId="77777777" w:rsidR="00B04FE3" w:rsidRPr="00486B77" w:rsidRDefault="00B04FE3" w:rsidP="004F2676">
            <w:pPr>
              <w:spacing w:line="360" w:lineRule="auto"/>
              <w:jc w:val="both"/>
              <w:rPr>
                <w:rFonts w:ascii="Book Antiqua" w:hAnsi="Book Antiqua" w:cs="Times New Roman"/>
                <w:lang w:val="en-US"/>
              </w:rPr>
            </w:pPr>
            <w:r w:rsidRPr="00486B77">
              <w:rPr>
                <w:rFonts w:ascii="Book Antiqua" w:hAnsi="Book Antiqua" w:cs="Times New Roman"/>
                <w:lang w:val="en-US"/>
              </w:rPr>
              <w:t>Thalidomide</w:t>
            </w:r>
          </w:p>
        </w:tc>
        <w:tc>
          <w:tcPr>
            <w:tcW w:w="1559" w:type="dxa"/>
            <w:tcBorders>
              <w:bottom w:val="single" w:sz="4" w:space="0" w:color="auto"/>
            </w:tcBorders>
          </w:tcPr>
          <w:p w14:paraId="416C4FC4"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200 mg nightly</w:t>
            </w:r>
          </w:p>
        </w:tc>
        <w:tc>
          <w:tcPr>
            <w:tcW w:w="1560" w:type="dxa"/>
            <w:tcBorders>
              <w:bottom w:val="single" w:sz="4" w:space="0" w:color="auto"/>
            </w:tcBorders>
          </w:tcPr>
          <w:p w14:paraId="733CE4C5"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Progressive disease</w:t>
            </w:r>
          </w:p>
        </w:tc>
        <w:tc>
          <w:tcPr>
            <w:tcW w:w="1842" w:type="dxa"/>
            <w:tcBorders>
              <w:bottom w:val="single" w:sz="4" w:space="0" w:color="auto"/>
            </w:tcBorders>
          </w:tcPr>
          <w:p w14:paraId="02216037" w14:textId="3642C67E"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 xml:space="preserve">12 </w:t>
            </w:r>
            <w:proofErr w:type="spellStart"/>
            <w:r w:rsidRPr="00486B77">
              <w:rPr>
                <w:rFonts w:ascii="Book Antiqua" w:hAnsi="Book Antiqua" w:cs="Times New Roman"/>
              </w:rPr>
              <w:t>mo</w:t>
            </w:r>
            <w:proofErr w:type="spellEnd"/>
          </w:p>
        </w:tc>
      </w:tr>
    </w:tbl>
    <w:p w14:paraId="7FEFEC04" w14:textId="77777777" w:rsidR="00B04FE3" w:rsidRPr="00486B77" w:rsidRDefault="00B04FE3" w:rsidP="004F2676">
      <w:pPr>
        <w:spacing w:after="0" w:line="360" w:lineRule="auto"/>
        <w:jc w:val="both"/>
        <w:rPr>
          <w:rFonts w:ascii="Book Antiqua" w:hAnsi="Book Antiqua" w:cs="Times New Roman"/>
          <w:sz w:val="24"/>
          <w:szCs w:val="24"/>
        </w:rPr>
      </w:pPr>
    </w:p>
    <w:p w14:paraId="323E56C8" w14:textId="77777777" w:rsidR="00B04FE3" w:rsidRPr="00486B77" w:rsidRDefault="00B04FE3" w:rsidP="004F2676">
      <w:pPr>
        <w:spacing w:after="0" w:line="360" w:lineRule="auto"/>
        <w:jc w:val="both"/>
        <w:rPr>
          <w:rFonts w:ascii="Book Antiqua" w:hAnsi="Book Antiqua" w:cs="Times New Roman"/>
          <w:b/>
          <w:sz w:val="24"/>
          <w:szCs w:val="24"/>
          <w:lang w:val="en-GB"/>
        </w:rPr>
      </w:pPr>
    </w:p>
    <w:p w14:paraId="1C93FDEA" w14:textId="77777777" w:rsidR="00B04FE3" w:rsidRPr="00486B77" w:rsidRDefault="00B04FE3" w:rsidP="004F2676">
      <w:pPr>
        <w:spacing w:after="0" w:line="360" w:lineRule="auto"/>
        <w:jc w:val="both"/>
        <w:rPr>
          <w:rFonts w:ascii="Book Antiqua" w:hAnsi="Book Antiqua" w:cs="Times New Roman"/>
          <w:b/>
          <w:sz w:val="24"/>
          <w:szCs w:val="24"/>
          <w:lang w:val="en-GB"/>
        </w:rPr>
      </w:pPr>
    </w:p>
    <w:p w14:paraId="7480C9E1" w14:textId="77777777" w:rsidR="00B04FE3" w:rsidRPr="00486B77" w:rsidRDefault="00B04FE3" w:rsidP="004F2676">
      <w:pPr>
        <w:spacing w:after="0" w:line="360" w:lineRule="auto"/>
        <w:jc w:val="both"/>
        <w:rPr>
          <w:rFonts w:ascii="Book Antiqua" w:hAnsi="Book Antiqua" w:cs="Times New Roman"/>
          <w:b/>
          <w:sz w:val="24"/>
          <w:szCs w:val="24"/>
          <w:lang w:val="en-GB"/>
        </w:rPr>
      </w:pPr>
    </w:p>
    <w:p w14:paraId="0BCDAEB5" w14:textId="77777777" w:rsidR="00B04FE3" w:rsidRPr="00486B77" w:rsidRDefault="00B04FE3" w:rsidP="004F2676">
      <w:pPr>
        <w:spacing w:after="0" w:line="360" w:lineRule="auto"/>
        <w:jc w:val="both"/>
        <w:rPr>
          <w:rFonts w:ascii="Book Antiqua" w:hAnsi="Book Antiqua" w:cs="Times New Roman"/>
          <w:b/>
          <w:sz w:val="24"/>
          <w:szCs w:val="24"/>
          <w:lang w:val="en-GB"/>
        </w:rPr>
      </w:pPr>
    </w:p>
    <w:p w14:paraId="6CB413DE" w14:textId="77777777" w:rsidR="00B04FE3" w:rsidRPr="00486B77" w:rsidRDefault="00B04FE3" w:rsidP="004F2676">
      <w:pPr>
        <w:spacing w:after="0" w:line="360" w:lineRule="auto"/>
        <w:jc w:val="both"/>
        <w:rPr>
          <w:rFonts w:ascii="Book Antiqua" w:hAnsi="Book Antiqua" w:cs="Times New Roman"/>
          <w:b/>
          <w:sz w:val="24"/>
          <w:szCs w:val="24"/>
          <w:lang w:val="en-GB"/>
        </w:rPr>
      </w:pPr>
    </w:p>
    <w:p w14:paraId="536B1BBE" w14:textId="77777777" w:rsidR="00B04FE3" w:rsidRPr="00486B77" w:rsidRDefault="00B04FE3" w:rsidP="004F2676">
      <w:pPr>
        <w:spacing w:after="0" w:line="360" w:lineRule="auto"/>
        <w:jc w:val="both"/>
        <w:rPr>
          <w:rFonts w:ascii="Book Antiqua" w:hAnsi="Book Antiqua" w:cs="Times New Roman"/>
          <w:b/>
          <w:sz w:val="24"/>
          <w:szCs w:val="24"/>
          <w:lang w:val="en-GB"/>
        </w:rPr>
      </w:pPr>
    </w:p>
    <w:p w14:paraId="4F1417AC" w14:textId="77777777" w:rsidR="00B04FE3" w:rsidRPr="00486B77" w:rsidRDefault="00B04FE3" w:rsidP="004F2676">
      <w:pPr>
        <w:spacing w:after="0" w:line="360" w:lineRule="auto"/>
        <w:jc w:val="both"/>
        <w:rPr>
          <w:rFonts w:ascii="Book Antiqua" w:hAnsi="Book Antiqua" w:cs="Times New Roman"/>
          <w:b/>
          <w:sz w:val="24"/>
          <w:szCs w:val="24"/>
          <w:lang w:val="en-GB"/>
        </w:rPr>
      </w:pPr>
    </w:p>
    <w:p w14:paraId="50DCFE8B" w14:textId="77777777" w:rsidR="00B04FE3" w:rsidRPr="00486B77" w:rsidRDefault="00B04FE3" w:rsidP="004F2676">
      <w:pPr>
        <w:spacing w:after="0" w:line="360" w:lineRule="auto"/>
        <w:jc w:val="both"/>
        <w:rPr>
          <w:rFonts w:ascii="Book Antiqua" w:hAnsi="Book Antiqua" w:cs="Times New Roman"/>
          <w:b/>
          <w:sz w:val="24"/>
          <w:szCs w:val="24"/>
          <w:lang w:val="en-GB"/>
        </w:rPr>
      </w:pPr>
    </w:p>
    <w:p w14:paraId="71E3E2AE" w14:textId="4A59911B" w:rsidR="00B04FE3" w:rsidRPr="00486B77" w:rsidRDefault="00B04FE3" w:rsidP="004F2676">
      <w:pPr>
        <w:spacing w:after="0" w:line="360" w:lineRule="auto"/>
        <w:jc w:val="both"/>
        <w:rPr>
          <w:rFonts w:ascii="Book Antiqua" w:hAnsi="Book Antiqua" w:cs="Times New Roman"/>
          <w:b/>
          <w:sz w:val="24"/>
          <w:szCs w:val="24"/>
          <w:lang w:val="en-GB"/>
        </w:rPr>
      </w:pPr>
      <w:r w:rsidRPr="00486B77">
        <w:rPr>
          <w:rFonts w:ascii="Book Antiqua" w:hAnsi="Book Antiqua" w:cs="Times New Roman"/>
          <w:b/>
          <w:sz w:val="24"/>
          <w:szCs w:val="24"/>
          <w:lang w:val="en-GB"/>
        </w:rPr>
        <w:lastRenderedPageBreak/>
        <w:t xml:space="preserve">Table 2 Summaries of chemotherapeutics management studies for </w:t>
      </w:r>
      <w:r w:rsidR="00465203" w:rsidRPr="00486B77">
        <w:rPr>
          <w:rFonts w:ascii="Book Antiqua" w:hAnsi="Book Antiqua" w:cs="Times New Roman"/>
          <w:b/>
          <w:bCs/>
          <w:sz w:val="24"/>
          <w:szCs w:val="24"/>
        </w:rPr>
        <w:t>h</w:t>
      </w:r>
      <w:r w:rsidR="00F91DDE" w:rsidRPr="00486B77">
        <w:rPr>
          <w:rFonts w:ascii="Book Antiqua" w:hAnsi="Book Antiqua" w:cs="Times New Roman"/>
          <w:b/>
          <w:bCs/>
          <w:sz w:val="24"/>
          <w:szCs w:val="24"/>
        </w:rPr>
        <w:t xml:space="preserve">epatic </w:t>
      </w:r>
      <w:proofErr w:type="spellStart"/>
      <w:r w:rsidR="00F91DDE" w:rsidRPr="00486B77">
        <w:rPr>
          <w:rFonts w:ascii="Book Antiqua" w:hAnsi="Book Antiqua" w:cs="Times New Roman"/>
          <w:b/>
          <w:bCs/>
          <w:sz w:val="24"/>
          <w:szCs w:val="24"/>
        </w:rPr>
        <w:t>hemangioepithelioma</w:t>
      </w:r>
      <w:proofErr w:type="spellEnd"/>
    </w:p>
    <w:tbl>
      <w:tblPr>
        <w:tblStyle w:val="TableGrid"/>
        <w:tblW w:w="12475"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993"/>
        <w:gridCol w:w="1129"/>
        <w:gridCol w:w="1134"/>
        <w:gridCol w:w="1843"/>
        <w:gridCol w:w="1842"/>
        <w:gridCol w:w="2840"/>
        <w:gridCol w:w="1560"/>
      </w:tblGrid>
      <w:tr w:rsidR="00B96F4B" w:rsidRPr="00486B77" w14:paraId="4EDA8571" w14:textId="77777777" w:rsidTr="00824C62">
        <w:trPr>
          <w:trHeight w:val="1547"/>
        </w:trPr>
        <w:tc>
          <w:tcPr>
            <w:tcW w:w="1134" w:type="dxa"/>
            <w:tcBorders>
              <w:top w:val="single" w:sz="4" w:space="0" w:color="auto"/>
              <w:bottom w:val="single" w:sz="4" w:space="0" w:color="auto"/>
            </w:tcBorders>
          </w:tcPr>
          <w:p w14:paraId="4E7C10CA" w14:textId="77777777" w:rsidR="00B04FE3" w:rsidRPr="00486B77" w:rsidRDefault="00B04FE3" w:rsidP="004F2676">
            <w:pPr>
              <w:spacing w:line="360" w:lineRule="auto"/>
              <w:jc w:val="both"/>
              <w:rPr>
                <w:rFonts w:ascii="Book Antiqua" w:hAnsi="Book Antiqua" w:cs="Times New Roman"/>
                <w:b/>
                <w:bCs/>
              </w:rPr>
            </w:pPr>
            <w:r w:rsidRPr="00486B77">
              <w:rPr>
                <w:rFonts w:ascii="Book Antiqua" w:hAnsi="Book Antiqua" w:cs="Times New Roman"/>
                <w:b/>
                <w:bCs/>
              </w:rPr>
              <w:t>Study</w:t>
            </w:r>
          </w:p>
        </w:tc>
        <w:tc>
          <w:tcPr>
            <w:tcW w:w="993" w:type="dxa"/>
            <w:tcBorders>
              <w:top w:val="single" w:sz="4" w:space="0" w:color="auto"/>
              <w:bottom w:val="single" w:sz="4" w:space="0" w:color="auto"/>
            </w:tcBorders>
          </w:tcPr>
          <w:p w14:paraId="089CFEA9" w14:textId="77777777" w:rsidR="00B04FE3" w:rsidRPr="00486B77" w:rsidRDefault="00B04FE3" w:rsidP="004F2676">
            <w:pPr>
              <w:spacing w:line="360" w:lineRule="auto"/>
              <w:jc w:val="both"/>
              <w:rPr>
                <w:rFonts w:ascii="Book Antiqua" w:hAnsi="Book Antiqua" w:cs="Times New Roman"/>
                <w:b/>
                <w:bCs/>
              </w:rPr>
            </w:pPr>
            <w:r w:rsidRPr="00486B77">
              <w:rPr>
                <w:rFonts w:ascii="Book Antiqua" w:hAnsi="Book Antiqua" w:cs="Times New Roman"/>
                <w:b/>
                <w:bCs/>
              </w:rPr>
              <w:t>Year</w:t>
            </w:r>
          </w:p>
        </w:tc>
        <w:tc>
          <w:tcPr>
            <w:tcW w:w="1129" w:type="dxa"/>
            <w:tcBorders>
              <w:top w:val="single" w:sz="4" w:space="0" w:color="auto"/>
              <w:bottom w:val="single" w:sz="4" w:space="0" w:color="auto"/>
            </w:tcBorders>
          </w:tcPr>
          <w:p w14:paraId="09E254BE" w14:textId="77777777" w:rsidR="00B04FE3" w:rsidRPr="00486B77" w:rsidRDefault="00B04FE3" w:rsidP="004F2676">
            <w:pPr>
              <w:spacing w:line="360" w:lineRule="auto"/>
              <w:jc w:val="both"/>
              <w:rPr>
                <w:rFonts w:ascii="Book Antiqua" w:hAnsi="Book Antiqua" w:cs="Times New Roman"/>
                <w:b/>
                <w:bCs/>
              </w:rPr>
            </w:pPr>
            <w:r w:rsidRPr="00486B77">
              <w:rPr>
                <w:rFonts w:ascii="Book Antiqua" w:hAnsi="Book Antiqua" w:cs="Times New Roman"/>
                <w:b/>
                <w:bCs/>
              </w:rPr>
              <w:t>Country</w:t>
            </w:r>
          </w:p>
        </w:tc>
        <w:tc>
          <w:tcPr>
            <w:tcW w:w="1134" w:type="dxa"/>
            <w:tcBorders>
              <w:top w:val="single" w:sz="4" w:space="0" w:color="auto"/>
              <w:bottom w:val="single" w:sz="4" w:space="0" w:color="auto"/>
            </w:tcBorders>
          </w:tcPr>
          <w:p w14:paraId="4AD9AB1B" w14:textId="77777777" w:rsidR="00B04FE3" w:rsidRPr="00486B77" w:rsidRDefault="00B04FE3" w:rsidP="004F2676">
            <w:pPr>
              <w:spacing w:line="360" w:lineRule="auto"/>
              <w:jc w:val="both"/>
              <w:rPr>
                <w:rFonts w:ascii="Book Antiqua" w:hAnsi="Book Antiqua" w:cs="Times New Roman"/>
                <w:b/>
                <w:bCs/>
              </w:rPr>
            </w:pPr>
            <w:r w:rsidRPr="00486B77">
              <w:rPr>
                <w:rFonts w:ascii="Book Antiqua" w:hAnsi="Book Antiqua" w:cs="Times New Roman"/>
                <w:b/>
                <w:bCs/>
              </w:rPr>
              <w:t>Patients</w:t>
            </w:r>
          </w:p>
        </w:tc>
        <w:tc>
          <w:tcPr>
            <w:tcW w:w="1843" w:type="dxa"/>
            <w:tcBorders>
              <w:top w:val="single" w:sz="4" w:space="0" w:color="auto"/>
              <w:bottom w:val="single" w:sz="4" w:space="0" w:color="auto"/>
            </w:tcBorders>
          </w:tcPr>
          <w:p w14:paraId="1B85F97C" w14:textId="77777777" w:rsidR="00B04FE3" w:rsidRPr="00486B77" w:rsidRDefault="00B04FE3" w:rsidP="004F2676">
            <w:pPr>
              <w:spacing w:line="360" w:lineRule="auto"/>
              <w:jc w:val="both"/>
              <w:rPr>
                <w:rFonts w:ascii="Book Antiqua" w:hAnsi="Book Antiqua" w:cs="Times New Roman"/>
                <w:b/>
                <w:bCs/>
              </w:rPr>
            </w:pPr>
            <w:r w:rsidRPr="00486B77">
              <w:rPr>
                <w:rFonts w:ascii="Book Antiqua" w:hAnsi="Book Antiqua" w:cs="Times New Roman"/>
                <w:b/>
                <w:bCs/>
              </w:rPr>
              <w:t>Chemotherapy agent</w:t>
            </w:r>
          </w:p>
        </w:tc>
        <w:tc>
          <w:tcPr>
            <w:tcW w:w="1842" w:type="dxa"/>
            <w:tcBorders>
              <w:top w:val="single" w:sz="4" w:space="0" w:color="auto"/>
              <w:bottom w:val="single" w:sz="4" w:space="0" w:color="auto"/>
            </w:tcBorders>
          </w:tcPr>
          <w:p w14:paraId="7DC0D93E" w14:textId="77777777" w:rsidR="00B04FE3" w:rsidRPr="00486B77" w:rsidRDefault="00B04FE3" w:rsidP="004F2676">
            <w:pPr>
              <w:spacing w:line="360" w:lineRule="auto"/>
              <w:jc w:val="both"/>
              <w:rPr>
                <w:rFonts w:ascii="Book Antiqua" w:hAnsi="Book Antiqua" w:cs="Times New Roman"/>
                <w:b/>
                <w:bCs/>
              </w:rPr>
            </w:pPr>
            <w:r w:rsidRPr="00486B77">
              <w:rPr>
                <w:rFonts w:ascii="Book Antiqua" w:hAnsi="Book Antiqua" w:cs="Times New Roman"/>
                <w:b/>
                <w:bCs/>
              </w:rPr>
              <w:t>Dose</w:t>
            </w:r>
          </w:p>
        </w:tc>
        <w:tc>
          <w:tcPr>
            <w:tcW w:w="2840" w:type="dxa"/>
            <w:tcBorders>
              <w:top w:val="single" w:sz="4" w:space="0" w:color="auto"/>
              <w:bottom w:val="single" w:sz="4" w:space="0" w:color="auto"/>
            </w:tcBorders>
          </w:tcPr>
          <w:p w14:paraId="6A5B1F80" w14:textId="77777777" w:rsidR="00B04FE3" w:rsidRPr="00486B77" w:rsidRDefault="00B04FE3" w:rsidP="004F2676">
            <w:pPr>
              <w:spacing w:line="360" w:lineRule="auto"/>
              <w:jc w:val="both"/>
              <w:rPr>
                <w:rFonts w:ascii="Book Antiqua" w:hAnsi="Book Antiqua" w:cs="Times New Roman"/>
                <w:b/>
                <w:bCs/>
              </w:rPr>
            </w:pPr>
            <w:r w:rsidRPr="00486B77">
              <w:rPr>
                <w:rFonts w:ascii="Book Antiqua" w:hAnsi="Book Antiqua" w:cs="Times New Roman"/>
                <w:b/>
                <w:bCs/>
              </w:rPr>
              <w:t>Outcome</w:t>
            </w:r>
          </w:p>
          <w:p w14:paraId="44D454A1" w14:textId="77777777" w:rsidR="00B04FE3" w:rsidRPr="00486B77" w:rsidRDefault="00B04FE3" w:rsidP="004F2676">
            <w:pPr>
              <w:spacing w:line="360" w:lineRule="auto"/>
              <w:jc w:val="both"/>
              <w:rPr>
                <w:rFonts w:ascii="Book Antiqua" w:hAnsi="Book Antiqua" w:cs="Times New Roman"/>
                <w:b/>
                <w:bCs/>
              </w:rPr>
            </w:pPr>
          </w:p>
        </w:tc>
        <w:tc>
          <w:tcPr>
            <w:tcW w:w="1560" w:type="dxa"/>
            <w:tcBorders>
              <w:top w:val="single" w:sz="4" w:space="0" w:color="auto"/>
              <w:bottom w:val="single" w:sz="4" w:space="0" w:color="auto"/>
            </w:tcBorders>
          </w:tcPr>
          <w:p w14:paraId="20BF8A3E" w14:textId="77777777" w:rsidR="00B04FE3" w:rsidRPr="00486B77" w:rsidRDefault="00B04FE3" w:rsidP="004F2676">
            <w:pPr>
              <w:autoSpaceDE w:val="0"/>
              <w:autoSpaceDN w:val="0"/>
              <w:adjustRightInd w:val="0"/>
              <w:spacing w:line="360" w:lineRule="auto"/>
              <w:jc w:val="both"/>
              <w:rPr>
                <w:rFonts w:ascii="Book Antiqua" w:hAnsi="Book Antiqua" w:cs="Times New Roman"/>
                <w:b/>
                <w:bCs/>
                <w:lang w:val="en-GB"/>
              </w:rPr>
            </w:pPr>
            <w:r w:rsidRPr="00486B77">
              <w:rPr>
                <w:rFonts w:ascii="Book Antiqua" w:hAnsi="Book Antiqua" w:cs="Times New Roman"/>
                <w:b/>
                <w:bCs/>
                <w:lang w:val="en-GB"/>
              </w:rPr>
              <w:t>Duration of</w:t>
            </w:r>
          </w:p>
          <w:p w14:paraId="6F27399F" w14:textId="77777777" w:rsidR="00B04FE3" w:rsidRPr="00486B77" w:rsidRDefault="00B04FE3" w:rsidP="004F2676">
            <w:pPr>
              <w:spacing w:line="360" w:lineRule="auto"/>
              <w:jc w:val="both"/>
              <w:rPr>
                <w:rFonts w:ascii="Book Antiqua" w:hAnsi="Book Antiqua" w:cs="Times New Roman"/>
                <w:b/>
                <w:bCs/>
              </w:rPr>
            </w:pPr>
            <w:r w:rsidRPr="00486B77">
              <w:rPr>
                <w:rFonts w:ascii="Book Antiqua" w:hAnsi="Book Antiqua" w:cs="Times New Roman"/>
                <w:b/>
                <w:bCs/>
                <w:lang w:val="en-GB"/>
              </w:rPr>
              <w:t>follow up</w:t>
            </w:r>
          </w:p>
        </w:tc>
      </w:tr>
      <w:tr w:rsidR="00B96F4B" w:rsidRPr="00486B77" w14:paraId="7B61338E" w14:textId="77777777" w:rsidTr="00824C62">
        <w:trPr>
          <w:trHeight w:val="5392"/>
        </w:trPr>
        <w:tc>
          <w:tcPr>
            <w:tcW w:w="1134" w:type="dxa"/>
            <w:tcBorders>
              <w:top w:val="single" w:sz="4" w:space="0" w:color="auto"/>
            </w:tcBorders>
          </w:tcPr>
          <w:p w14:paraId="303E237B" w14:textId="64D3BCF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Ema</w:t>
            </w:r>
            <w:r w:rsidR="00975118" w:rsidRPr="00486B77">
              <w:rPr>
                <w:rFonts w:ascii="Book Antiqua" w:hAnsi="Book Antiqua" w:cs="Times New Roman"/>
              </w:rPr>
              <w:t xml:space="preserve">d </w:t>
            </w:r>
            <w:r w:rsidR="00975118" w:rsidRPr="00332F7E">
              <w:rPr>
                <w:rFonts w:ascii="Book Antiqua" w:hAnsi="Book Antiqua" w:cs="Times New Roman"/>
                <w:i/>
                <w:iCs/>
              </w:rPr>
              <w:t>et al</w:t>
            </w:r>
            <w:r w:rsidRPr="00486B77">
              <w:rPr>
                <w:rFonts w:ascii="Book Antiqua" w:hAnsi="Book Antiqua" w:cs="Times New Roman"/>
              </w:rPr>
              <w:fldChar w:fldCharType="begin"/>
            </w:r>
            <w:r w:rsidR="00E9080D">
              <w:rPr>
                <w:rFonts w:ascii="Book Antiqua" w:hAnsi="Book Antiqua" w:cs="Times New Roman"/>
              </w:rPr>
              <w:instrText xml:space="preserve"> ADDIN EN.CITE &lt;EndNote&gt;&lt;Cite&gt;&lt;Author&gt;Emad&lt;/Author&gt;&lt;Year&gt;2019&lt;/Year&gt;&lt;RecNum&gt;57&lt;/RecNum&gt;&lt;DisplayText&gt;&lt;style face="superscript"&gt;[55]&lt;/style&gt;&lt;/DisplayText&gt;&lt;record&gt;&lt;rec-number&gt;57&lt;/rec-number&gt;&lt;foreign-keys&gt;&lt;key app="EN" db-id="fdse002t2d92wreww0dvrx2xpazpaxpww95e" timestamp="1582128397"&gt;57&lt;/key&gt;&lt;/foreign-keys&gt;&lt;ref-type name="Journal Article"&gt;17&lt;/ref-type&gt;&lt;contributors&gt;&lt;authors&gt;&lt;author&gt;&lt;style face="bold" font="default" size="100%"&gt;Emad, Ahmed&lt;/style&gt;&lt;/author&gt;&lt;author&gt;Fadel, Sayed&lt;/author&gt;&lt;author&gt;El Wakeel, Madeeha&lt;/author&gt;&lt;author&gt;Nagy, Nouran&lt;/author&gt;&lt;author&gt;Zamzam, Manal&lt;/author&gt;&lt;author&gt;Kieran, Mark W.&lt;/author&gt;&lt;author&gt;El Haddad, Alaa&lt;/author&gt;&lt;/authors&gt;&lt;/contributors&gt;&lt;auth-address&gt;Departments of Pediatric Hematology and Oncology.&lt;/auth-address&gt;&lt;titles&gt;&lt;title&gt;Outcome of Children Treated for Infantile Hepatic Hemangioendothelioma&lt;/title&gt;&lt;secondary-title&gt;Journal of pediatric hematology/oncology&lt;/secondary-title&gt;&lt;alt-title&gt;J Pediatr Hematol Oncol&lt;/alt-title&gt;&lt;/titles&gt;&lt;periodical&gt;&lt;full-title&gt;Journal of Pediatric Hematology/Oncology&lt;/full-title&gt;&lt;abbr-1&gt;J. Pediatr. Hematol. Oncol.&lt;/abbr-1&gt;&lt;abbr-2&gt;J Pediatr Hematol Oncol&lt;/abbr-2&gt;&lt;/periodical&gt;&lt;alt-periodical&gt;&lt;full-title&gt;Journal of Pediatric Hematology/Oncology&lt;/full-title&gt;&lt;abbr-1&gt;J. Pediatr. Hematol. Oncol.&lt;/abbr-1&gt;&lt;abbr-2&gt;J Pediatr Hematol Oncol&lt;/abbr-2&gt;&lt;/alt-periodical&gt;&lt;dates&gt;&lt;year&gt;2019&lt;/year&gt;&lt;pub-dates&gt;&lt;date&gt;2019/06//&lt;/date&gt;&lt;/pub-dates&gt;&lt;/dates&gt;&lt;isbn&gt;1077-4114&lt;/isbn&gt;&lt;accession-num&gt;31233466&lt;/accession-num&gt;&lt;urls&gt;&lt;related-urls&gt;&lt;url&gt;http://europepmc.org/abstract/MED/31233466&lt;/url&gt;&lt;url&gt;https://doi.org/10.1097/MPH.0000000000001536&lt;/url&gt;&lt;/related-urls&gt;&lt;/urls&gt;&lt;electronic-resource-num&gt;10.1097/mph.0000000000001536&lt;/electronic-resource-num&gt;&lt;remote-database-name&gt;PubMed&lt;/remote-database-name&gt;&lt;language&gt;eng&lt;/language&gt;&lt;/record&gt;&lt;/Cite&gt;&lt;/EndNote&gt;</w:instrText>
            </w:r>
            <w:r w:rsidRPr="00486B77">
              <w:rPr>
                <w:rFonts w:ascii="Book Antiqua" w:hAnsi="Book Antiqua" w:cs="Times New Roman"/>
              </w:rPr>
              <w:fldChar w:fldCharType="separate"/>
            </w:r>
            <w:r w:rsidR="00E9080D" w:rsidRPr="00E9080D">
              <w:rPr>
                <w:rFonts w:ascii="Book Antiqua" w:hAnsi="Book Antiqua" w:cs="Times New Roman"/>
                <w:noProof/>
                <w:vertAlign w:val="superscript"/>
              </w:rPr>
              <w:t>[55]</w:t>
            </w:r>
            <w:r w:rsidRPr="00486B77">
              <w:rPr>
                <w:rFonts w:ascii="Book Antiqua" w:hAnsi="Book Antiqua" w:cs="Times New Roman"/>
              </w:rPr>
              <w:fldChar w:fldCharType="end"/>
            </w:r>
          </w:p>
        </w:tc>
        <w:tc>
          <w:tcPr>
            <w:tcW w:w="993" w:type="dxa"/>
            <w:tcBorders>
              <w:top w:val="single" w:sz="4" w:space="0" w:color="auto"/>
            </w:tcBorders>
          </w:tcPr>
          <w:p w14:paraId="5AE400F2"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2019</w:t>
            </w:r>
          </w:p>
        </w:tc>
        <w:tc>
          <w:tcPr>
            <w:tcW w:w="1129" w:type="dxa"/>
            <w:tcBorders>
              <w:top w:val="single" w:sz="4" w:space="0" w:color="auto"/>
            </w:tcBorders>
          </w:tcPr>
          <w:p w14:paraId="780526E4"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Egypt</w:t>
            </w:r>
          </w:p>
        </w:tc>
        <w:tc>
          <w:tcPr>
            <w:tcW w:w="1134" w:type="dxa"/>
            <w:tcBorders>
              <w:top w:val="single" w:sz="4" w:space="0" w:color="auto"/>
            </w:tcBorders>
          </w:tcPr>
          <w:p w14:paraId="78B1F701"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9/28</w:t>
            </w:r>
          </w:p>
        </w:tc>
        <w:tc>
          <w:tcPr>
            <w:tcW w:w="1843" w:type="dxa"/>
            <w:tcBorders>
              <w:top w:val="single" w:sz="4" w:space="0" w:color="auto"/>
            </w:tcBorders>
          </w:tcPr>
          <w:p w14:paraId="5E5DDD12" w14:textId="63131C6C"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Propranolol, prednisolone, vincristine, cyclophosphamide.</w:t>
            </w:r>
          </w:p>
        </w:tc>
        <w:tc>
          <w:tcPr>
            <w:tcW w:w="1842" w:type="dxa"/>
            <w:tcBorders>
              <w:top w:val="single" w:sz="4" w:space="0" w:color="auto"/>
            </w:tcBorders>
          </w:tcPr>
          <w:p w14:paraId="7C27EF8F" w14:textId="77777777" w:rsidR="00A21382" w:rsidRDefault="00B04FE3" w:rsidP="004F2676">
            <w:pPr>
              <w:spacing w:line="360" w:lineRule="auto"/>
              <w:jc w:val="both"/>
              <w:rPr>
                <w:rFonts w:ascii="Book Antiqua" w:hAnsi="Book Antiqua" w:cs="Times New Roman"/>
                <w:bCs/>
                <w:shd w:val="clear" w:color="auto" w:fill="FFFFFF"/>
              </w:rPr>
            </w:pPr>
            <w:r w:rsidRPr="00486B77">
              <w:rPr>
                <w:rFonts w:ascii="Book Antiqua" w:hAnsi="Book Antiqua" w:cs="Times New Roman"/>
                <w:bCs/>
                <w:shd w:val="clear" w:color="auto" w:fill="FFFFFF"/>
              </w:rPr>
              <w:t>First line therapy: 0.6–1</w:t>
            </w:r>
            <w:r w:rsidR="00A21382">
              <w:rPr>
                <w:rFonts w:ascii="Book Antiqua" w:hAnsi="Book Antiqua" w:cs="Times New Roman"/>
                <w:bCs/>
                <w:shd w:val="clear" w:color="auto" w:fill="FFFFFF"/>
              </w:rPr>
              <w:t>.</w:t>
            </w:r>
            <w:r w:rsidRPr="00486B77">
              <w:rPr>
                <w:rFonts w:ascii="Book Antiqua" w:hAnsi="Book Antiqua" w:cs="Times New Roman"/>
                <w:bCs/>
                <w:shd w:val="clear" w:color="auto" w:fill="FFFFFF"/>
              </w:rPr>
              <w:t>2 mg/kg/d</w:t>
            </w:r>
          </w:p>
          <w:p w14:paraId="51F6D12E" w14:textId="47ADE66B" w:rsidR="00B04FE3" w:rsidRPr="00486B77" w:rsidRDefault="00B04FE3" w:rsidP="004F2676">
            <w:pPr>
              <w:spacing w:line="360" w:lineRule="auto"/>
              <w:jc w:val="both"/>
              <w:rPr>
                <w:rFonts w:ascii="Book Antiqua" w:hAnsi="Book Antiqua" w:cs="Times New Roman"/>
                <w:bCs/>
                <w:shd w:val="clear" w:color="auto" w:fill="FFFFFF"/>
              </w:rPr>
            </w:pPr>
            <w:r w:rsidRPr="00486B77">
              <w:rPr>
                <w:rFonts w:ascii="Book Antiqua" w:hAnsi="Book Antiqua" w:cs="Times New Roman"/>
                <w:bCs/>
                <w:shd w:val="clear" w:color="auto" w:fill="FFFFFF"/>
              </w:rPr>
              <w:t>propranolol and/or 0.5-2</w:t>
            </w:r>
            <w:r w:rsidR="00A21382">
              <w:rPr>
                <w:rFonts w:ascii="Book Antiqua" w:hAnsi="Book Antiqua" w:cs="Times New Roman"/>
                <w:bCs/>
                <w:shd w:val="clear" w:color="auto" w:fill="FFFFFF"/>
              </w:rPr>
              <w:t xml:space="preserve"> </w:t>
            </w:r>
            <w:r w:rsidRPr="00486B77">
              <w:rPr>
                <w:rFonts w:ascii="Book Antiqua" w:hAnsi="Book Antiqua" w:cs="Times New Roman"/>
                <w:bCs/>
                <w:shd w:val="clear" w:color="auto" w:fill="FFFFFF"/>
              </w:rPr>
              <w:t>mg/kg/d prednisolone</w:t>
            </w:r>
          </w:p>
          <w:p w14:paraId="04C3C328" w14:textId="77777777" w:rsidR="00B04FE3" w:rsidRPr="00486B77" w:rsidRDefault="00B04FE3" w:rsidP="004F2676">
            <w:pPr>
              <w:spacing w:line="360" w:lineRule="auto"/>
              <w:jc w:val="both"/>
              <w:rPr>
                <w:rFonts w:ascii="Book Antiqua" w:hAnsi="Book Antiqua" w:cs="Times New Roman"/>
                <w:bCs/>
                <w:shd w:val="clear" w:color="auto" w:fill="FFFFFF"/>
              </w:rPr>
            </w:pPr>
          </w:p>
          <w:p w14:paraId="65228928" w14:textId="595B2C18" w:rsidR="00B04FE3" w:rsidRPr="00486B77" w:rsidRDefault="00B04FE3" w:rsidP="004F2676">
            <w:pPr>
              <w:spacing w:line="360" w:lineRule="auto"/>
              <w:jc w:val="both"/>
              <w:rPr>
                <w:rFonts w:ascii="Book Antiqua" w:hAnsi="Book Antiqua" w:cs="Times New Roman"/>
                <w:bCs/>
              </w:rPr>
            </w:pPr>
            <w:r w:rsidRPr="00486B77">
              <w:rPr>
                <w:rFonts w:ascii="Book Antiqua" w:hAnsi="Book Antiqua" w:cs="Times New Roman"/>
                <w:bCs/>
                <w:shd w:val="clear" w:color="auto" w:fill="FFFFFF"/>
              </w:rPr>
              <w:t>Salvage therapy: 1 million units/m</w:t>
            </w:r>
            <w:r w:rsidRPr="00486B77">
              <w:rPr>
                <w:rFonts w:ascii="Book Antiqua" w:hAnsi="Book Antiqua" w:cs="Times New Roman"/>
                <w:bCs/>
                <w:shd w:val="clear" w:color="auto" w:fill="FFFFFF"/>
                <w:vertAlign w:val="superscript"/>
              </w:rPr>
              <w:t>2</w:t>
            </w:r>
            <w:r w:rsidRPr="00486B77">
              <w:rPr>
                <w:rFonts w:ascii="Book Antiqua" w:hAnsi="Book Antiqua" w:cs="Times New Roman"/>
                <w:bCs/>
                <w:shd w:val="clear" w:color="auto" w:fill="FFFFFF"/>
              </w:rPr>
              <w:t>/</w:t>
            </w:r>
            <w:proofErr w:type="spellStart"/>
            <w:r w:rsidRPr="00486B77">
              <w:rPr>
                <w:rFonts w:ascii="Book Antiqua" w:hAnsi="Book Antiqua" w:cs="Times New Roman"/>
                <w:bCs/>
                <w:shd w:val="clear" w:color="auto" w:fill="FFFFFF"/>
              </w:rPr>
              <w:t>wk</w:t>
            </w:r>
            <w:proofErr w:type="spellEnd"/>
            <w:r w:rsidRPr="00486B77">
              <w:rPr>
                <w:rFonts w:ascii="Book Antiqua" w:hAnsi="Book Antiqua" w:cs="Times New Roman"/>
                <w:bCs/>
                <w:shd w:val="clear" w:color="auto" w:fill="FFFFFF"/>
              </w:rPr>
              <w:t xml:space="preserve"> interferon, 1.5</w:t>
            </w:r>
            <w:r w:rsidR="00A21382">
              <w:rPr>
                <w:rFonts w:ascii="Book Antiqua" w:hAnsi="Book Antiqua" w:cs="Times New Roman"/>
                <w:bCs/>
                <w:shd w:val="clear" w:color="auto" w:fill="FFFFFF"/>
              </w:rPr>
              <w:t xml:space="preserve"> </w:t>
            </w:r>
            <w:r w:rsidRPr="00486B77">
              <w:rPr>
                <w:rFonts w:ascii="Book Antiqua" w:hAnsi="Book Antiqua" w:cs="Times New Roman"/>
                <w:bCs/>
                <w:shd w:val="clear" w:color="auto" w:fill="FFFFFF"/>
              </w:rPr>
              <w:t>mg/m</w:t>
            </w:r>
            <w:r w:rsidRPr="00486B77">
              <w:rPr>
                <w:rFonts w:ascii="Book Antiqua" w:hAnsi="Book Antiqua" w:cs="Times New Roman"/>
                <w:bCs/>
                <w:shd w:val="clear" w:color="auto" w:fill="FFFFFF"/>
                <w:vertAlign w:val="superscript"/>
              </w:rPr>
              <w:t>2</w:t>
            </w:r>
            <w:r w:rsidRPr="00486B77">
              <w:rPr>
                <w:rFonts w:ascii="Book Antiqua" w:hAnsi="Book Antiqua" w:cs="Times New Roman"/>
                <w:bCs/>
                <w:shd w:val="clear" w:color="auto" w:fill="FFFFFF"/>
              </w:rPr>
              <w:t>/</w:t>
            </w:r>
            <w:proofErr w:type="spellStart"/>
            <w:r w:rsidRPr="00486B77">
              <w:rPr>
                <w:rFonts w:ascii="Book Antiqua" w:hAnsi="Book Antiqua" w:cs="Times New Roman"/>
                <w:bCs/>
                <w:shd w:val="clear" w:color="auto" w:fill="FFFFFF"/>
              </w:rPr>
              <w:t>wk</w:t>
            </w:r>
            <w:proofErr w:type="spellEnd"/>
            <w:r w:rsidRPr="00486B77">
              <w:rPr>
                <w:rFonts w:ascii="Book Antiqua" w:hAnsi="Book Antiqua" w:cs="Times New Roman"/>
                <w:bCs/>
                <w:shd w:val="clear" w:color="auto" w:fill="FFFFFF"/>
              </w:rPr>
              <w:t xml:space="preserve"> vincristine </w:t>
            </w:r>
          </w:p>
        </w:tc>
        <w:tc>
          <w:tcPr>
            <w:tcW w:w="2840" w:type="dxa"/>
            <w:tcBorders>
              <w:top w:val="single" w:sz="4" w:space="0" w:color="auto"/>
            </w:tcBorders>
          </w:tcPr>
          <w:p w14:paraId="78F4A323" w14:textId="69EE2147" w:rsidR="00B04FE3" w:rsidRPr="00486B77" w:rsidRDefault="00B04FE3" w:rsidP="004F2676">
            <w:pPr>
              <w:spacing w:line="360" w:lineRule="auto"/>
              <w:jc w:val="both"/>
              <w:rPr>
                <w:rFonts w:ascii="Book Antiqua" w:hAnsi="Book Antiqua" w:cs="Times New Roman"/>
                <w:bCs/>
              </w:rPr>
            </w:pPr>
            <w:r w:rsidRPr="00486B77">
              <w:rPr>
                <w:rFonts w:ascii="Book Antiqua" w:hAnsi="Book Antiqua" w:cs="Times New Roman"/>
                <w:bCs/>
              </w:rPr>
              <w:t>Regression on propranolol, propranolol/prednisolone, propranolol/prednisolone/ vincristine, propranolol/prednisolone/cyclophosphamide, propranolol/prednisolone/vincristine/cyclophosphamide, prednisolone/interferon (1/2)</w:t>
            </w:r>
            <w:r w:rsidR="00824C62" w:rsidRPr="00824C62">
              <w:rPr>
                <w:rFonts w:ascii="Book Antiqua" w:hAnsi="Book Antiqua" w:cs="Times New Roman"/>
                <w:bCs/>
                <w:vertAlign w:val="superscript"/>
              </w:rPr>
              <w:t>1</w:t>
            </w:r>
          </w:p>
          <w:p w14:paraId="5C236D39" w14:textId="77777777" w:rsidR="00B04FE3" w:rsidRPr="00486B77" w:rsidRDefault="00B04FE3" w:rsidP="004F2676">
            <w:pPr>
              <w:spacing w:line="360" w:lineRule="auto"/>
              <w:jc w:val="both"/>
              <w:rPr>
                <w:rFonts w:ascii="Book Antiqua" w:hAnsi="Book Antiqua" w:cs="Times New Roman"/>
                <w:bCs/>
              </w:rPr>
            </w:pPr>
          </w:p>
          <w:p w14:paraId="5622191E" w14:textId="41ACD182" w:rsidR="00B04FE3" w:rsidRPr="00486B77" w:rsidRDefault="00B04FE3" w:rsidP="004F2676">
            <w:pPr>
              <w:spacing w:line="360" w:lineRule="auto"/>
              <w:jc w:val="both"/>
              <w:rPr>
                <w:rFonts w:ascii="Book Antiqua" w:hAnsi="Book Antiqua" w:cs="Times New Roman"/>
                <w:bCs/>
              </w:rPr>
            </w:pPr>
            <w:r w:rsidRPr="00486B77">
              <w:rPr>
                <w:rFonts w:ascii="Book Antiqua" w:hAnsi="Book Antiqua" w:cs="Times New Roman"/>
                <w:bCs/>
              </w:rPr>
              <w:t>Progression on prednisolone/interferon (1/2)</w:t>
            </w:r>
            <w:r w:rsidR="00824C62" w:rsidRPr="00824C62">
              <w:rPr>
                <w:rFonts w:ascii="Book Antiqua" w:hAnsi="Book Antiqua" w:cs="Times New Roman"/>
                <w:bCs/>
                <w:vertAlign w:val="superscript"/>
              </w:rPr>
              <w:t>1</w:t>
            </w:r>
            <w:r w:rsidRPr="00486B77">
              <w:rPr>
                <w:rFonts w:ascii="Book Antiqua" w:hAnsi="Book Antiqua" w:cs="Times New Roman"/>
                <w:bCs/>
              </w:rPr>
              <w:t>, prednisolone/vincristine/cyclophosphamide, Prednisolone/embolization/cyclophosphamide</w:t>
            </w:r>
          </w:p>
        </w:tc>
        <w:tc>
          <w:tcPr>
            <w:tcW w:w="1560" w:type="dxa"/>
            <w:tcBorders>
              <w:top w:val="single" w:sz="4" w:space="0" w:color="auto"/>
            </w:tcBorders>
          </w:tcPr>
          <w:p w14:paraId="752A85F0" w14:textId="632C9F9D"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lang w:val="en-GB"/>
              </w:rPr>
              <w:t xml:space="preserve">Minimum of 12 </w:t>
            </w:r>
            <w:proofErr w:type="spellStart"/>
            <w:r w:rsidRPr="00486B77">
              <w:rPr>
                <w:rFonts w:ascii="Book Antiqua" w:hAnsi="Book Antiqua" w:cs="Times New Roman"/>
                <w:lang w:val="en-GB"/>
              </w:rPr>
              <w:t>mo</w:t>
            </w:r>
            <w:proofErr w:type="spellEnd"/>
          </w:p>
        </w:tc>
      </w:tr>
      <w:tr w:rsidR="00B96F4B" w:rsidRPr="00486B77" w14:paraId="54436B6E" w14:textId="77777777" w:rsidTr="00824C62">
        <w:trPr>
          <w:trHeight w:val="1178"/>
        </w:trPr>
        <w:tc>
          <w:tcPr>
            <w:tcW w:w="1134" w:type="dxa"/>
          </w:tcPr>
          <w:p w14:paraId="5B03DA07" w14:textId="249237AB" w:rsidR="00B04FE3" w:rsidRPr="00486B77" w:rsidRDefault="00975118" w:rsidP="004F2676">
            <w:pPr>
              <w:spacing w:line="360" w:lineRule="auto"/>
              <w:jc w:val="both"/>
              <w:rPr>
                <w:rFonts w:ascii="Book Antiqua" w:hAnsi="Book Antiqua" w:cs="Times New Roman"/>
              </w:rPr>
            </w:pPr>
            <w:r w:rsidRPr="00486B77">
              <w:rPr>
                <w:rFonts w:ascii="Book Antiqua" w:hAnsi="Book Antiqua" w:cs="Times New Roman"/>
              </w:rPr>
              <w:t xml:space="preserve">Kim </w:t>
            </w:r>
            <w:r w:rsidRPr="00332F7E">
              <w:rPr>
                <w:rFonts w:ascii="Book Antiqua" w:hAnsi="Book Antiqua" w:cs="Times New Roman"/>
                <w:i/>
                <w:iCs/>
              </w:rPr>
              <w:t>et al</w:t>
            </w:r>
            <w:r w:rsidR="00B04FE3" w:rsidRPr="00486B77">
              <w:rPr>
                <w:rFonts w:ascii="Book Antiqua" w:hAnsi="Book Antiqua" w:cs="Times New Roman"/>
              </w:rPr>
              <w:fldChar w:fldCharType="begin"/>
            </w:r>
            <w:r w:rsidR="00E9080D">
              <w:rPr>
                <w:rFonts w:ascii="Book Antiqua" w:hAnsi="Book Antiqua" w:cs="Times New Roman"/>
              </w:rPr>
              <w:instrText xml:space="preserve"> ADDIN EN.CITE &lt;EndNote&gt;&lt;Cite&gt;&lt;Author&gt;Kim&lt;/Author&gt;&lt;Year&gt;2010&lt;/Year&gt;&lt;RecNum&gt;87&lt;/RecNum&gt;&lt;DisplayText&gt;&lt;style face="superscript"&gt;[82]&lt;/style&gt;&lt;/DisplayText&gt;&lt;record&gt;&lt;rec-number&gt;87&lt;/rec-number&gt;&lt;foreign-keys&gt;&lt;key app="EN" db-id="fdse002t2d92wreww0dvrx2xpazpaxpww95e" timestamp="1582128409"&gt;87&lt;/key&gt;&lt;/foreign-keys&gt;&lt;ref-type name="Journal Article"&gt;17&lt;/ref-type&gt;&lt;contributors&gt;&lt;authors&gt;&lt;author&gt;&lt;style face="bold" font="default" size="100%"&gt;Kim, Young Hak&lt;/style&gt;&lt;/author&gt;&lt;author&gt;Mishima, Michiaki&lt;/author&gt;&lt;author&gt;Miyagawa-Hayashino, Aya&lt;/author&gt;&lt;/authors&gt;&lt;/contributors&gt;&lt;titles&gt;&lt;title&gt;Treatment of pulmonary epithelioid hemangioendothelioma with bevacizumab&lt;/title&gt;&lt;secondary-title&gt;Journal of Thoracic Oncology&lt;/secondary-title&gt;&lt;/titles&gt;&lt;periodical&gt;&lt;full-title&gt;Journal of Thoracic Oncology&lt;/full-title&gt;&lt;abbr-1&gt;J. Thorac. Oncol.&lt;/abbr-1&gt;&lt;abbr-2&gt;J Thorac Oncol&lt;/abbr-2&gt;&lt;/periodical&gt;&lt;pages&gt;1107-1108&lt;/pages&gt;&lt;volume&gt;5&lt;/volume&gt;&lt;number&gt;7&lt;/number&gt;&lt;dates&gt;&lt;year&gt;2010&lt;/year&gt;&lt;/dates&gt;&lt;isbn&gt;1556-0864&lt;/isbn&gt;&lt;accession-num&gt;20581581&lt;/accession-num&gt;&lt;urls&gt;&lt;/urls&gt;&lt;electronic-resource-num&gt;10.1097/JTO.0b013e3181e2bc5d&lt;/electronic-resource-num&gt;&lt;/record&gt;&lt;/Cite&gt;&lt;/EndNote&gt;</w:instrText>
            </w:r>
            <w:r w:rsidR="00B04FE3" w:rsidRPr="00486B77">
              <w:rPr>
                <w:rFonts w:ascii="Book Antiqua" w:hAnsi="Book Antiqua" w:cs="Times New Roman"/>
              </w:rPr>
              <w:fldChar w:fldCharType="separate"/>
            </w:r>
            <w:r w:rsidR="00E9080D" w:rsidRPr="00E9080D">
              <w:rPr>
                <w:rFonts w:ascii="Book Antiqua" w:hAnsi="Book Antiqua" w:cs="Times New Roman"/>
                <w:noProof/>
                <w:vertAlign w:val="superscript"/>
              </w:rPr>
              <w:t>[82]</w:t>
            </w:r>
            <w:r w:rsidR="00B04FE3" w:rsidRPr="00486B77">
              <w:rPr>
                <w:rFonts w:ascii="Book Antiqua" w:hAnsi="Book Antiqua" w:cs="Times New Roman"/>
              </w:rPr>
              <w:fldChar w:fldCharType="end"/>
            </w:r>
          </w:p>
        </w:tc>
        <w:tc>
          <w:tcPr>
            <w:tcW w:w="993" w:type="dxa"/>
          </w:tcPr>
          <w:p w14:paraId="3DD019BB"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2010</w:t>
            </w:r>
          </w:p>
        </w:tc>
        <w:tc>
          <w:tcPr>
            <w:tcW w:w="1129" w:type="dxa"/>
          </w:tcPr>
          <w:p w14:paraId="7377F6F1"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Japan</w:t>
            </w:r>
          </w:p>
        </w:tc>
        <w:tc>
          <w:tcPr>
            <w:tcW w:w="1134" w:type="dxa"/>
          </w:tcPr>
          <w:p w14:paraId="5C497DDA"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1</w:t>
            </w:r>
          </w:p>
        </w:tc>
        <w:tc>
          <w:tcPr>
            <w:tcW w:w="1843" w:type="dxa"/>
          </w:tcPr>
          <w:p w14:paraId="0A6DE93E"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Carboplatin, paclitaxel, and bevacizumab</w:t>
            </w:r>
          </w:p>
        </w:tc>
        <w:tc>
          <w:tcPr>
            <w:tcW w:w="1842" w:type="dxa"/>
          </w:tcPr>
          <w:p w14:paraId="3599A938" w14:textId="7E08B5DE"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15 mg/kg, every 21 d (bevacizumab)</w:t>
            </w:r>
          </w:p>
        </w:tc>
        <w:tc>
          <w:tcPr>
            <w:tcW w:w="2840" w:type="dxa"/>
          </w:tcPr>
          <w:p w14:paraId="62FD9DF0"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Progression</w:t>
            </w:r>
          </w:p>
        </w:tc>
        <w:tc>
          <w:tcPr>
            <w:tcW w:w="1560" w:type="dxa"/>
          </w:tcPr>
          <w:p w14:paraId="36A0DCCD"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Not available</w:t>
            </w:r>
          </w:p>
        </w:tc>
      </w:tr>
      <w:tr w:rsidR="00B96F4B" w:rsidRPr="00486B77" w14:paraId="19C39A16" w14:textId="77777777" w:rsidTr="00824C62">
        <w:trPr>
          <w:trHeight w:val="1142"/>
        </w:trPr>
        <w:tc>
          <w:tcPr>
            <w:tcW w:w="1134" w:type="dxa"/>
          </w:tcPr>
          <w:p w14:paraId="397D3553" w14:textId="032710D1" w:rsidR="00B04FE3" w:rsidRPr="00486B77" w:rsidRDefault="00975118" w:rsidP="004F2676">
            <w:pPr>
              <w:spacing w:line="360" w:lineRule="auto"/>
              <w:jc w:val="both"/>
              <w:rPr>
                <w:rFonts w:ascii="Book Antiqua" w:hAnsi="Book Antiqua" w:cs="Times New Roman"/>
              </w:rPr>
            </w:pPr>
            <w:proofErr w:type="spellStart"/>
            <w:r w:rsidRPr="00486B77">
              <w:rPr>
                <w:rFonts w:ascii="Book Antiqua" w:hAnsi="Book Antiqua" w:cs="Times New Roman"/>
              </w:rPr>
              <w:lastRenderedPageBreak/>
              <w:t>Mizota</w:t>
            </w:r>
            <w:proofErr w:type="spellEnd"/>
            <w:r w:rsidRPr="00486B77">
              <w:rPr>
                <w:rFonts w:ascii="Book Antiqua" w:hAnsi="Book Antiqua" w:cs="Times New Roman"/>
              </w:rPr>
              <w:t xml:space="preserve"> </w:t>
            </w:r>
            <w:r w:rsidRPr="00332F7E">
              <w:rPr>
                <w:rFonts w:ascii="Book Antiqua" w:hAnsi="Book Antiqua" w:cs="Times New Roman"/>
                <w:i/>
                <w:iCs/>
              </w:rPr>
              <w:t>et al</w:t>
            </w:r>
            <w:r w:rsidR="00B04FE3" w:rsidRPr="00486B77">
              <w:rPr>
                <w:rFonts w:ascii="Book Antiqua" w:hAnsi="Book Antiqua" w:cs="Times New Roman"/>
              </w:rPr>
              <w:fldChar w:fldCharType="begin"/>
            </w:r>
            <w:r w:rsidR="00E9080D">
              <w:rPr>
                <w:rFonts w:ascii="Book Antiqua" w:hAnsi="Book Antiqua" w:cs="Times New Roman"/>
              </w:rPr>
              <w:instrText xml:space="preserve"> ADDIN EN.CITE &lt;EndNote&gt;&lt;Cite&gt;&lt;Author&gt;Mizota&lt;/Author&gt;&lt;Year&gt;2011&lt;/Year&gt;&lt;RecNum&gt;88&lt;/RecNum&gt;&lt;DisplayText&gt;&lt;style face="superscript"&gt;[83]&lt;/style&gt;&lt;/DisplayText&gt;&lt;record&gt;&lt;rec-number&gt;88&lt;/rec-number&gt;&lt;foreign-keys&gt;&lt;key app="EN" db-id="fdse002t2d92wreww0dvrx2xpazpaxpww95e" timestamp="1582128409"&gt;88&lt;/key&gt;&lt;/foreign-keys&gt;&lt;ref-type name="Journal Article"&gt;17&lt;/ref-type&gt;&lt;contributors&gt;&lt;authors&gt;&lt;author&gt;&lt;style face="bold" font="default" size="100%"&gt;Mizota, Ayako&lt;/style&gt;&lt;/author&gt;&lt;author&gt;Shitara, Kohei&lt;/author&gt;&lt;author&gt;Fukui, Takayuki&lt;/author&gt;&lt;/authors&gt;&lt;/contributors&gt;&lt;titles&gt;&lt;title&gt;Bevacizumab chemotherapy for pulmonary epithelioid hemangioendothelioma with severe dyspnea&lt;/title&gt;&lt;secondary-title&gt;Journal of thoracic oncology&lt;/secondary-title&gt;&lt;/titles&gt;&lt;periodical&gt;&lt;full-title&gt;Journal of Thoracic Oncology&lt;/full-title&gt;&lt;abbr-1&gt;J. Thorac. Oncol.&lt;/abbr-1&gt;&lt;abbr-2&gt;J Thorac Oncol&lt;/abbr-2&gt;&lt;/periodical&gt;&lt;pages&gt;651-652&lt;/pages&gt;&lt;volume&gt;6&lt;/volume&gt;&lt;number&gt;3&lt;/number&gt;&lt;dates&gt;&lt;year&gt;2011&lt;/year&gt;&lt;/dates&gt;&lt;isbn&gt;1556-0864&lt;/isbn&gt;&lt;accession-num&gt;21317750&lt;/accession-num&gt;&lt;urls&gt;&lt;/urls&gt;&lt;electronic-resource-num&gt;10.1097/JTO.0b013e31820b9e23&lt;/electronic-resource-num&gt;&lt;/record&gt;&lt;/Cite&gt;&lt;/EndNote&gt;</w:instrText>
            </w:r>
            <w:r w:rsidR="00B04FE3" w:rsidRPr="00486B77">
              <w:rPr>
                <w:rFonts w:ascii="Book Antiqua" w:hAnsi="Book Antiqua" w:cs="Times New Roman"/>
              </w:rPr>
              <w:fldChar w:fldCharType="separate"/>
            </w:r>
            <w:r w:rsidR="00E9080D" w:rsidRPr="00E9080D">
              <w:rPr>
                <w:rFonts w:ascii="Book Antiqua" w:hAnsi="Book Antiqua" w:cs="Times New Roman"/>
                <w:noProof/>
                <w:vertAlign w:val="superscript"/>
              </w:rPr>
              <w:t>[83]</w:t>
            </w:r>
            <w:r w:rsidR="00B04FE3" w:rsidRPr="00486B77">
              <w:rPr>
                <w:rFonts w:ascii="Book Antiqua" w:hAnsi="Book Antiqua" w:cs="Times New Roman"/>
              </w:rPr>
              <w:fldChar w:fldCharType="end"/>
            </w:r>
          </w:p>
        </w:tc>
        <w:tc>
          <w:tcPr>
            <w:tcW w:w="993" w:type="dxa"/>
          </w:tcPr>
          <w:p w14:paraId="13738D3E"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2011</w:t>
            </w:r>
          </w:p>
        </w:tc>
        <w:tc>
          <w:tcPr>
            <w:tcW w:w="1129" w:type="dxa"/>
          </w:tcPr>
          <w:p w14:paraId="52FE4011"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Japan</w:t>
            </w:r>
          </w:p>
        </w:tc>
        <w:tc>
          <w:tcPr>
            <w:tcW w:w="1134" w:type="dxa"/>
          </w:tcPr>
          <w:p w14:paraId="7EEC9D05"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1</w:t>
            </w:r>
          </w:p>
        </w:tc>
        <w:tc>
          <w:tcPr>
            <w:tcW w:w="1843" w:type="dxa"/>
          </w:tcPr>
          <w:p w14:paraId="5650C8A5"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Carboplatin, paclitaxel, and bevacizumab</w:t>
            </w:r>
          </w:p>
        </w:tc>
        <w:tc>
          <w:tcPr>
            <w:tcW w:w="1842" w:type="dxa"/>
          </w:tcPr>
          <w:p w14:paraId="742E3748" w14:textId="2F361058"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15 mg/kg, every 21 d (bevacizumab)</w:t>
            </w:r>
          </w:p>
        </w:tc>
        <w:tc>
          <w:tcPr>
            <w:tcW w:w="2840" w:type="dxa"/>
          </w:tcPr>
          <w:p w14:paraId="2C0BC117"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Progression</w:t>
            </w:r>
          </w:p>
        </w:tc>
        <w:tc>
          <w:tcPr>
            <w:tcW w:w="1560" w:type="dxa"/>
          </w:tcPr>
          <w:p w14:paraId="59FB539D" w14:textId="0E01E068"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 xml:space="preserve">3 </w:t>
            </w:r>
            <w:proofErr w:type="spellStart"/>
            <w:r w:rsidRPr="00486B77">
              <w:rPr>
                <w:rFonts w:ascii="Book Antiqua" w:hAnsi="Book Antiqua" w:cs="Times New Roman"/>
              </w:rPr>
              <w:t>mo</w:t>
            </w:r>
            <w:proofErr w:type="spellEnd"/>
          </w:p>
        </w:tc>
      </w:tr>
      <w:tr w:rsidR="00B96F4B" w:rsidRPr="00486B77" w14:paraId="038AA473" w14:textId="77777777" w:rsidTr="00824C62">
        <w:trPr>
          <w:trHeight w:val="772"/>
        </w:trPr>
        <w:tc>
          <w:tcPr>
            <w:tcW w:w="1134" w:type="dxa"/>
          </w:tcPr>
          <w:p w14:paraId="7FFAEE9E" w14:textId="7647B9A4" w:rsidR="00B04FE3" w:rsidRPr="00486B77" w:rsidRDefault="00975118" w:rsidP="004F2676">
            <w:pPr>
              <w:spacing w:line="360" w:lineRule="auto"/>
              <w:jc w:val="both"/>
              <w:rPr>
                <w:rFonts w:ascii="Book Antiqua" w:hAnsi="Book Antiqua" w:cs="Times New Roman"/>
              </w:rPr>
            </w:pPr>
            <w:r w:rsidRPr="00486B77">
              <w:rPr>
                <w:rFonts w:ascii="Book Antiqua" w:hAnsi="Book Antiqua" w:cs="Times New Roman"/>
              </w:rPr>
              <w:t xml:space="preserve">Calabro </w:t>
            </w:r>
            <w:r w:rsidRPr="00332F7E">
              <w:rPr>
                <w:rFonts w:ascii="Book Antiqua" w:hAnsi="Book Antiqua" w:cs="Times New Roman"/>
                <w:i/>
                <w:iCs/>
              </w:rPr>
              <w:t>et al</w:t>
            </w:r>
            <w:r w:rsidR="00B04FE3" w:rsidRPr="00486B77">
              <w:rPr>
                <w:rFonts w:ascii="Book Antiqua" w:hAnsi="Book Antiqua" w:cs="Times New Roman"/>
              </w:rPr>
              <w:fldChar w:fldCharType="begin"/>
            </w:r>
            <w:r w:rsidR="00E9080D">
              <w:rPr>
                <w:rFonts w:ascii="Book Antiqua" w:hAnsi="Book Antiqua" w:cs="Times New Roman"/>
              </w:rPr>
              <w:instrText xml:space="preserve"> ADDIN EN.CITE &lt;EndNote&gt;&lt;Cite&gt;&lt;Author&gt;Calabrò&lt;/Author&gt;&lt;Year&gt;2007&lt;/Year&gt;&lt;RecNum&gt;78&lt;/RecNum&gt;&lt;DisplayText&gt;&lt;style face="superscript"&gt;[74]&lt;/style&gt;&lt;/DisplayText&gt;&lt;record&gt;&lt;rec-number&gt;78&lt;/rec-number&gt;&lt;foreign-keys&gt;&lt;key app="EN" db-id="fdse002t2d92wreww0dvrx2xpazpaxpww95e" timestamp="1582128405"&gt;78&lt;/key&gt;&lt;/foreign-keys&gt;&lt;ref-type name="Journal Article"&gt;17&lt;/ref-type&gt;&lt;contributors&gt;&lt;authors&gt;&lt;author&gt;&lt;style face="bold" font="default" size="100%"&gt;Calabrò, L&lt;/style&gt;&lt;/author&gt;&lt;author&gt;Di, AM Giacomo&lt;/author&gt;&lt;author&gt;Altomonte, M&lt;/author&gt;&lt;author&gt;Fonsatti, E&lt;/author&gt;&lt;author&gt;Mazzei, MA&lt;/author&gt;&lt;author&gt;Volterrani, L&lt;/author&gt;&lt;author&gt;Miracco, C&lt;/author&gt;&lt;author&gt;Maio, M&lt;/author&gt;&lt;/authors&gt;&lt;/contributors&gt;&lt;titles&gt;&lt;title&gt;Primary hepatic epithelioid hemangioendothelioma progressively responsive to interferon-alpha: is there room for novel anti-angiogenetic treatments?&lt;/title&gt;&lt;secondary-title&gt;Journal of experimental &amp;amp; clinical cancer research: CR&lt;/secondary-title&gt;&lt;/titles&gt;&lt;pages&gt;145-150&lt;/pages&gt;&lt;volume&gt;26&lt;/volume&gt;&lt;number&gt;1&lt;/number&gt;&lt;dates&gt;&lt;year&gt;2007&lt;/year&gt;&lt;/dates&gt;&lt;isbn&gt;0392-9078&lt;/isbn&gt;&lt;accession-num&gt;17550144&lt;/accession-num&gt;&lt;urls&gt;&lt;/urls&gt;&lt;/record&gt;&lt;/Cite&gt;&lt;/EndNote&gt;</w:instrText>
            </w:r>
            <w:r w:rsidR="00B04FE3" w:rsidRPr="00486B77">
              <w:rPr>
                <w:rFonts w:ascii="Book Antiqua" w:hAnsi="Book Antiqua" w:cs="Times New Roman"/>
              </w:rPr>
              <w:fldChar w:fldCharType="separate"/>
            </w:r>
            <w:r w:rsidR="00E9080D" w:rsidRPr="00E9080D">
              <w:rPr>
                <w:rFonts w:ascii="Book Antiqua" w:hAnsi="Book Antiqua" w:cs="Times New Roman"/>
                <w:noProof/>
                <w:vertAlign w:val="superscript"/>
              </w:rPr>
              <w:t>[74]</w:t>
            </w:r>
            <w:r w:rsidR="00B04FE3" w:rsidRPr="00486B77">
              <w:rPr>
                <w:rFonts w:ascii="Book Antiqua" w:hAnsi="Book Antiqua" w:cs="Times New Roman"/>
              </w:rPr>
              <w:fldChar w:fldCharType="end"/>
            </w:r>
          </w:p>
        </w:tc>
        <w:tc>
          <w:tcPr>
            <w:tcW w:w="993" w:type="dxa"/>
          </w:tcPr>
          <w:p w14:paraId="58A11F2E"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2007</w:t>
            </w:r>
          </w:p>
        </w:tc>
        <w:tc>
          <w:tcPr>
            <w:tcW w:w="1129" w:type="dxa"/>
          </w:tcPr>
          <w:p w14:paraId="38360440"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Italy</w:t>
            </w:r>
          </w:p>
        </w:tc>
        <w:tc>
          <w:tcPr>
            <w:tcW w:w="1134" w:type="dxa"/>
          </w:tcPr>
          <w:p w14:paraId="0B4DCB3E"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1</w:t>
            </w:r>
          </w:p>
        </w:tc>
        <w:tc>
          <w:tcPr>
            <w:tcW w:w="1843" w:type="dxa"/>
          </w:tcPr>
          <w:p w14:paraId="427AC1A5" w14:textId="77777777" w:rsidR="00B04FE3" w:rsidRPr="00486B77" w:rsidRDefault="00B04FE3" w:rsidP="004F2676">
            <w:pPr>
              <w:spacing w:line="360" w:lineRule="auto"/>
              <w:jc w:val="both"/>
              <w:rPr>
                <w:rFonts w:ascii="Book Antiqua" w:hAnsi="Book Antiqua" w:cs="Times New Roman"/>
                <w:lang w:val="en-US"/>
              </w:rPr>
            </w:pPr>
            <w:r w:rsidRPr="00486B77">
              <w:rPr>
                <w:rFonts w:ascii="Book Antiqua" w:hAnsi="Book Antiqua" w:cs="Times New Roman"/>
              </w:rPr>
              <w:t>Interferon α-2a</w:t>
            </w:r>
          </w:p>
        </w:tc>
        <w:tc>
          <w:tcPr>
            <w:tcW w:w="1842" w:type="dxa"/>
          </w:tcPr>
          <w:p w14:paraId="7A63B2A7"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Not available</w:t>
            </w:r>
          </w:p>
        </w:tc>
        <w:tc>
          <w:tcPr>
            <w:tcW w:w="2840" w:type="dxa"/>
          </w:tcPr>
          <w:p w14:paraId="5DC99718"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Stable disease</w:t>
            </w:r>
          </w:p>
        </w:tc>
        <w:tc>
          <w:tcPr>
            <w:tcW w:w="1560" w:type="dxa"/>
          </w:tcPr>
          <w:p w14:paraId="19B65940"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Not available</w:t>
            </w:r>
          </w:p>
        </w:tc>
      </w:tr>
      <w:tr w:rsidR="00B96F4B" w:rsidRPr="00486B77" w14:paraId="1D3A1473" w14:textId="77777777" w:rsidTr="00824C62">
        <w:trPr>
          <w:trHeight w:val="772"/>
        </w:trPr>
        <w:tc>
          <w:tcPr>
            <w:tcW w:w="1134" w:type="dxa"/>
          </w:tcPr>
          <w:p w14:paraId="78D38C17" w14:textId="57D60682" w:rsidR="00B04FE3" w:rsidRPr="00486B77" w:rsidRDefault="00975118" w:rsidP="004F2676">
            <w:pPr>
              <w:spacing w:line="360" w:lineRule="auto"/>
              <w:jc w:val="both"/>
              <w:rPr>
                <w:rFonts w:ascii="Book Antiqua" w:hAnsi="Book Antiqua" w:cs="Times New Roman"/>
              </w:rPr>
            </w:pPr>
            <w:proofErr w:type="spellStart"/>
            <w:r w:rsidRPr="00486B77">
              <w:rPr>
                <w:rFonts w:ascii="Book Antiqua" w:hAnsi="Book Antiqua" w:cs="Times New Roman"/>
              </w:rPr>
              <w:t>Kayler</w:t>
            </w:r>
            <w:proofErr w:type="spellEnd"/>
            <w:r w:rsidRPr="00486B77">
              <w:rPr>
                <w:rFonts w:ascii="Book Antiqua" w:hAnsi="Book Antiqua" w:cs="Times New Roman"/>
              </w:rPr>
              <w:t xml:space="preserve"> </w:t>
            </w:r>
            <w:r w:rsidRPr="00332F7E">
              <w:rPr>
                <w:rFonts w:ascii="Book Antiqua" w:hAnsi="Book Antiqua" w:cs="Times New Roman"/>
                <w:i/>
                <w:iCs/>
              </w:rPr>
              <w:t>et al</w:t>
            </w:r>
            <w:r w:rsidR="00B04FE3" w:rsidRPr="00486B77">
              <w:rPr>
                <w:rFonts w:ascii="Book Antiqua" w:hAnsi="Book Antiqua" w:cs="Times New Roman"/>
              </w:rPr>
              <w:fldChar w:fldCharType="begin"/>
            </w:r>
            <w:r w:rsidR="00E9080D">
              <w:rPr>
                <w:rFonts w:ascii="Book Antiqua" w:hAnsi="Book Antiqua" w:cs="Times New Roman"/>
              </w:rPr>
              <w:instrText xml:space="preserve"> ADDIN EN.CITE &lt;EndNote&gt;&lt;Cite&gt;&lt;Author&gt;Kayler&lt;/Author&gt;&lt;Year&gt;2002&lt;/Year&gt;&lt;RecNum&gt;89&lt;/RecNum&gt;&lt;DisplayText&gt;&lt;style face="superscript"&gt;[84]&lt;/style&gt;&lt;/DisplayText&gt;&lt;record&gt;&lt;rec-number&gt;89&lt;/rec-number&gt;&lt;foreign-keys&gt;&lt;key app="EN" db-id="fdse002t2d92wreww0dvrx2xpazpaxpww95e" timestamp="1582128410"&gt;89&lt;/key&gt;&lt;/foreign-keys&gt;&lt;ref-type name="Journal Article"&gt;17&lt;/ref-type&gt;&lt;contributors&gt;&lt;authors&gt;&lt;author&gt;&lt;style face="bold" font="default" size="100%"&gt;Kayler, Liise K&lt;/style&gt;&lt;/author&gt;&lt;author&gt;Merion, Robert M&lt;/author&gt;&lt;author&gt;Arenas, Juan D&lt;/author&gt;&lt;author&gt;Magee, John C&lt;/author&gt;&lt;author&gt;Campbell, Darrell A&lt;/author&gt;&lt;author&gt;Rudich, Steven M&lt;/author&gt;&lt;author&gt;Punch, Jeffrey D&lt;/author&gt;&lt;/authors&gt;&lt;/contributors&gt;&lt;titles&gt;&lt;title&gt;Epithelioid hemangioendothelioma of the liver disseminated to the peritoneum treated with liver transplantation and interferon alpha-2B&lt;/title&gt;&lt;secondary-title&gt;Transplantation&lt;/secondary-title&gt;&lt;/titles&gt;&lt;periodical&gt;&lt;full-title&gt;Transplantation&lt;/full-title&gt;&lt;abbr-1&gt;Transplantation&lt;/abbr-1&gt;&lt;abbr-2&gt;Transplantation&lt;/abbr-2&gt;&lt;/periodical&gt;&lt;pages&gt;128-130&lt;/pages&gt;&lt;volume&gt;74&lt;/volume&gt;&lt;number&gt;1&lt;/number&gt;&lt;dates&gt;&lt;year&gt;2002&lt;/year&gt;&lt;/dates&gt;&lt;isbn&gt;0041-1337&lt;/isbn&gt;&lt;accession-num&gt;12134111&lt;/accession-num&gt;&lt;urls&gt;&lt;/urls&gt;&lt;electronic-resource-num&gt;10.1097/00007890-200207150-00022&lt;/electronic-resource-num&gt;&lt;/record&gt;&lt;/Cite&gt;&lt;/EndNote&gt;</w:instrText>
            </w:r>
            <w:r w:rsidR="00B04FE3" w:rsidRPr="00486B77">
              <w:rPr>
                <w:rFonts w:ascii="Book Antiqua" w:hAnsi="Book Antiqua" w:cs="Times New Roman"/>
              </w:rPr>
              <w:fldChar w:fldCharType="separate"/>
            </w:r>
            <w:r w:rsidR="00E9080D" w:rsidRPr="00E9080D">
              <w:rPr>
                <w:rFonts w:ascii="Book Antiqua" w:hAnsi="Book Antiqua" w:cs="Times New Roman"/>
                <w:noProof/>
                <w:vertAlign w:val="superscript"/>
              </w:rPr>
              <w:t>[84]</w:t>
            </w:r>
            <w:r w:rsidR="00B04FE3" w:rsidRPr="00486B77">
              <w:rPr>
                <w:rFonts w:ascii="Book Antiqua" w:hAnsi="Book Antiqua" w:cs="Times New Roman"/>
              </w:rPr>
              <w:fldChar w:fldCharType="end"/>
            </w:r>
          </w:p>
        </w:tc>
        <w:tc>
          <w:tcPr>
            <w:tcW w:w="993" w:type="dxa"/>
          </w:tcPr>
          <w:p w14:paraId="66B25706"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2002</w:t>
            </w:r>
          </w:p>
        </w:tc>
        <w:tc>
          <w:tcPr>
            <w:tcW w:w="1129" w:type="dxa"/>
          </w:tcPr>
          <w:p w14:paraId="62C16701"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United States</w:t>
            </w:r>
          </w:p>
        </w:tc>
        <w:tc>
          <w:tcPr>
            <w:tcW w:w="1134" w:type="dxa"/>
          </w:tcPr>
          <w:p w14:paraId="30998BCC"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1</w:t>
            </w:r>
          </w:p>
        </w:tc>
        <w:tc>
          <w:tcPr>
            <w:tcW w:w="1843" w:type="dxa"/>
          </w:tcPr>
          <w:p w14:paraId="0D94E34F" w14:textId="77777777" w:rsidR="00B04FE3" w:rsidRPr="00486B77" w:rsidRDefault="00B04FE3" w:rsidP="004F2676">
            <w:pPr>
              <w:spacing w:line="360" w:lineRule="auto"/>
              <w:jc w:val="both"/>
              <w:rPr>
                <w:rFonts w:ascii="Book Antiqua" w:hAnsi="Book Antiqua" w:cs="Times New Roman"/>
                <w:lang w:val="en-US"/>
              </w:rPr>
            </w:pPr>
            <w:r w:rsidRPr="00486B77">
              <w:rPr>
                <w:rFonts w:ascii="Book Antiqua" w:hAnsi="Book Antiqua" w:cs="Times New Roman"/>
              </w:rPr>
              <w:t>Interferon α-2a</w:t>
            </w:r>
          </w:p>
        </w:tc>
        <w:tc>
          <w:tcPr>
            <w:tcW w:w="1842" w:type="dxa"/>
          </w:tcPr>
          <w:p w14:paraId="23E10B24"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3 million units daily</w:t>
            </w:r>
          </w:p>
        </w:tc>
        <w:tc>
          <w:tcPr>
            <w:tcW w:w="2840" w:type="dxa"/>
          </w:tcPr>
          <w:p w14:paraId="0B753BD3"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Partial response</w:t>
            </w:r>
          </w:p>
        </w:tc>
        <w:tc>
          <w:tcPr>
            <w:tcW w:w="1560" w:type="dxa"/>
          </w:tcPr>
          <w:p w14:paraId="2B84B5AA" w14:textId="7A1EE346"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 xml:space="preserve">4 </w:t>
            </w:r>
            <w:proofErr w:type="spellStart"/>
            <w:r w:rsidRPr="00486B77">
              <w:rPr>
                <w:rFonts w:ascii="Book Antiqua" w:hAnsi="Book Antiqua" w:cs="Times New Roman"/>
              </w:rPr>
              <w:t>mo</w:t>
            </w:r>
            <w:proofErr w:type="spellEnd"/>
          </w:p>
        </w:tc>
      </w:tr>
      <w:tr w:rsidR="00B96F4B" w:rsidRPr="00486B77" w14:paraId="0E50A26F" w14:textId="77777777" w:rsidTr="00824C62">
        <w:trPr>
          <w:trHeight w:val="1547"/>
        </w:trPr>
        <w:tc>
          <w:tcPr>
            <w:tcW w:w="1134" w:type="dxa"/>
          </w:tcPr>
          <w:p w14:paraId="582F4383" w14:textId="6F037F4D" w:rsidR="00B04FE3" w:rsidRPr="00486B77" w:rsidRDefault="00975118" w:rsidP="004F2676">
            <w:pPr>
              <w:spacing w:line="360" w:lineRule="auto"/>
              <w:jc w:val="both"/>
              <w:rPr>
                <w:rFonts w:ascii="Book Antiqua" w:hAnsi="Book Antiqua" w:cs="Times New Roman"/>
              </w:rPr>
            </w:pPr>
            <w:r w:rsidRPr="00486B77">
              <w:rPr>
                <w:rFonts w:ascii="Book Antiqua" w:hAnsi="Book Antiqua" w:cs="Times New Roman"/>
              </w:rPr>
              <w:t xml:space="preserve">Marsh R </w:t>
            </w:r>
            <w:r w:rsidRPr="00332F7E">
              <w:rPr>
                <w:rFonts w:ascii="Book Antiqua" w:hAnsi="Book Antiqua" w:cs="Times New Roman"/>
                <w:i/>
                <w:iCs/>
              </w:rPr>
              <w:t>et al</w:t>
            </w:r>
            <w:r w:rsidR="00B04FE3" w:rsidRPr="00486B77">
              <w:rPr>
                <w:rFonts w:ascii="Book Antiqua" w:hAnsi="Book Antiqua" w:cs="Times New Roman"/>
              </w:rPr>
              <w:fldChar w:fldCharType="begin"/>
            </w:r>
            <w:r w:rsidR="00E9080D">
              <w:rPr>
                <w:rFonts w:ascii="Book Antiqua" w:hAnsi="Book Antiqua" w:cs="Times New Roman"/>
              </w:rPr>
              <w:instrText xml:space="preserve"> ADDIN EN.CITE &lt;EndNote&gt;&lt;Cite&gt;&lt;Author&gt;Marsh&lt;/Author&gt;&lt;Year&gt;2005&lt;/Year&gt;&lt;RecNum&gt;90&lt;/RecNum&gt;&lt;DisplayText&gt;&lt;style face="superscript"&gt;[85]&lt;/style&gt;&lt;/DisplayText&gt;&lt;record&gt;&lt;rec-number&gt;90&lt;/rec-number&gt;&lt;foreign-keys&gt;&lt;key app="EN" db-id="fdse002t2d92wreww0dvrx2xpazpaxpww95e" timestamp="1582128410"&gt;90&lt;/key&gt;&lt;/foreign-keys&gt;&lt;ref-type name="Journal Article"&gt;17&lt;/ref-type&gt;&lt;contributors&gt;&lt;authors&gt;&lt;author&gt;&lt;style face="bold" font="default" size="100%"&gt;Marsh, Robert de Wilton&lt;/style&gt;&lt;/author&gt;&lt;author&gt;Walker, Maryann Hermione&lt;/author</w:instrText>
            </w:r>
            <w:r w:rsidR="00E9080D">
              <w:rPr>
                <w:rFonts w:ascii="Book Antiqua" w:hAnsi="Book Antiqua" w:cs="Times New Roman" w:hint="eastAsia"/>
              </w:rPr>
              <w:instrText>&gt;&lt;author&gt;Jacob, George&lt;/author&gt;&lt;author&gt;Liu, Chen&lt;/author&gt;&lt;/authors&gt;&lt;/contributors&gt;&lt;titles&gt;&lt;title&gt;Breast Implants as a Possible Etiology of Epithelioid Hemangioendothelioma and Successful Therapy with Interferon</w:instrText>
            </w:r>
            <w:r w:rsidR="00E9080D">
              <w:rPr>
                <w:rFonts w:ascii="Book Antiqua" w:hAnsi="Book Antiqua" w:cs="Times New Roman" w:hint="eastAsia"/>
              </w:rPr>
              <w:instrText>‐α</w:instrText>
            </w:r>
            <w:r w:rsidR="00E9080D">
              <w:rPr>
                <w:rFonts w:ascii="Book Antiqua" w:hAnsi="Book Antiqua" w:cs="Times New Roman" w:hint="eastAsia"/>
              </w:rPr>
              <w:instrText>2&lt;/title&gt;&lt;secondary-title&gt;The breast journa</w:instrText>
            </w:r>
            <w:r w:rsidR="00E9080D">
              <w:rPr>
                <w:rFonts w:ascii="Book Antiqua" w:hAnsi="Book Antiqua" w:cs="Times New Roman"/>
              </w:rPr>
              <w:instrText>l&lt;/secondary-title&gt;&lt;/titles&gt;&lt;pages&gt;257-261&lt;/pages&gt;&lt;volume&gt;11&lt;/volume&gt;&lt;number&gt;4&lt;/number&gt;&lt;dates&gt;&lt;year&gt;2005&lt;/year&gt;&lt;/dates&gt;&lt;isbn&gt;1075-122X&lt;/isbn&gt;&lt;accession-num&gt;15982392&lt;/accession-num&gt;&lt;urls&gt;&lt;/urls&gt;&lt;electronic-resource-num&gt;10.1111/j.1075-122X.2005.21663.x&lt;/electronic-resource-num&gt;&lt;/record&gt;&lt;/Cite&gt;&lt;/EndNote&gt;</w:instrText>
            </w:r>
            <w:r w:rsidR="00B04FE3" w:rsidRPr="00486B77">
              <w:rPr>
                <w:rFonts w:ascii="Book Antiqua" w:hAnsi="Book Antiqua" w:cs="Times New Roman"/>
              </w:rPr>
              <w:fldChar w:fldCharType="separate"/>
            </w:r>
            <w:r w:rsidR="00E9080D" w:rsidRPr="00E9080D">
              <w:rPr>
                <w:rFonts w:ascii="Book Antiqua" w:hAnsi="Book Antiqua" w:cs="Times New Roman"/>
                <w:noProof/>
                <w:vertAlign w:val="superscript"/>
              </w:rPr>
              <w:t>[85]</w:t>
            </w:r>
            <w:r w:rsidR="00B04FE3" w:rsidRPr="00486B77">
              <w:rPr>
                <w:rFonts w:ascii="Book Antiqua" w:hAnsi="Book Antiqua" w:cs="Times New Roman"/>
              </w:rPr>
              <w:fldChar w:fldCharType="end"/>
            </w:r>
          </w:p>
        </w:tc>
        <w:tc>
          <w:tcPr>
            <w:tcW w:w="993" w:type="dxa"/>
          </w:tcPr>
          <w:p w14:paraId="283DDA39"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2005</w:t>
            </w:r>
          </w:p>
        </w:tc>
        <w:tc>
          <w:tcPr>
            <w:tcW w:w="1129" w:type="dxa"/>
          </w:tcPr>
          <w:p w14:paraId="67E98A2E"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United States</w:t>
            </w:r>
          </w:p>
        </w:tc>
        <w:tc>
          <w:tcPr>
            <w:tcW w:w="1134" w:type="dxa"/>
          </w:tcPr>
          <w:p w14:paraId="0566FFE0"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1</w:t>
            </w:r>
          </w:p>
        </w:tc>
        <w:tc>
          <w:tcPr>
            <w:tcW w:w="1843" w:type="dxa"/>
          </w:tcPr>
          <w:p w14:paraId="5B72DCD6" w14:textId="77777777" w:rsidR="00B04FE3" w:rsidRPr="00486B77" w:rsidRDefault="00B04FE3" w:rsidP="004F2676">
            <w:pPr>
              <w:spacing w:line="360" w:lineRule="auto"/>
              <w:jc w:val="both"/>
              <w:rPr>
                <w:rFonts w:ascii="Book Antiqua" w:hAnsi="Book Antiqua" w:cs="Times New Roman"/>
                <w:lang w:val="en-US"/>
              </w:rPr>
            </w:pPr>
            <w:r w:rsidRPr="00486B77">
              <w:rPr>
                <w:rFonts w:ascii="Book Antiqua" w:hAnsi="Book Antiqua" w:cs="Times New Roman"/>
              </w:rPr>
              <w:t>Interferon α</w:t>
            </w:r>
          </w:p>
        </w:tc>
        <w:tc>
          <w:tcPr>
            <w:tcW w:w="1842" w:type="dxa"/>
          </w:tcPr>
          <w:p w14:paraId="608EDAE0" w14:textId="11873E92"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3 million units, 5 d/</w:t>
            </w:r>
            <w:proofErr w:type="spellStart"/>
            <w:r w:rsidRPr="00486B77">
              <w:rPr>
                <w:rFonts w:ascii="Book Antiqua" w:hAnsi="Book Antiqua" w:cs="Times New Roman"/>
              </w:rPr>
              <w:t>wk</w:t>
            </w:r>
            <w:proofErr w:type="spellEnd"/>
            <w:r w:rsidRPr="00486B77">
              <w:rPr>
                <w:rFonts w:ascii="Book Antiqua" w:hAnsi="Book Antiqua" w:cs="Times New Roman"/>
              </w:rPr>
              <w:t xml:space="preserve"> for 1 </w:t>
            </w:r>
            <w:proofErr w:type="spellStart"/>
            <w:r w:rsidRPr="00486B77">
              <w:rPr>
                <w:rFonts w:ascii="Book Antiqua" w:hAnsi="Book Antiqua" w:cs="Times New Roman"/>
              </w:rPr>
              <w:t>yr</w:t>
            </w:r>
            <w:proofErr w:type="spellEnd"/>
          </w:p>
        </w:tc>
        <w:tc>
          <w:tcPr>
            <w:tcW w:w="2840" w:type="dxa"/>
          </w:tcPr>
          <w:p w14:paraId="636FBB1C"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Complete response</w:t>
            </w:r>
          </w:p>
        </w:tc>
        <w:tc>
          <w:tcPr>
            <w:tcW w:w="1560" w:type="dxa"/>
          </w:tcPr>
          <w:p w14:paraId="506A050D" w14:textId="0C7831E5"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 xml:space="preserve">84 </w:t>
            </w:r>
            <w:proofErr w:type="spellStart"/>
            <w:r w:rsidRPr="00486B77">
              <w:rPr>
                <w:rFonts w:ascii="Book Antiqua" w:hAnsi="Book Antiqua" w:cs="Times New Roman"/>
              </w:rPr>
              <w:t>mo</w:t>
            </w:r>
            <w:proofErr w:type="spellEnd"/>
          </w:p>
        </w:tc>
      </w:tr>
      <w:tr w:rsidR="00B96F4B" w:rsidRPr="00486B77" w14:paraId="6D6DF1CB" w14:textId="77777777" w:rsidTr="00824C62">
        <w:trPr>
          <w:trHeight w:val="1919"/>
        </w:trPr>
        <w:tc>
          <w:tcPr>
            <w:tcW w:w="1134" w:type="dxa"/>
          </w:tcPr>
          <w:p w14:paraId="46744694" w14:textId="4588387C" w:rsidR="00B04FE3" w:rsidRPr="00486B77" w:rsidRDefault="00975118" w:rsidP="004F2676">
            <w:pPr>
              <w:spacing w:line="360" w:lineRule="auto"/>
              <w:jc w:val="both"/>
              <w:rPr>
                <w:rFonts w:ascii="Book Antiqua" w:hAnsi="Book Antiqua" w:cs="Times New Roman"/>
              </w:rPr>
            </w:pPr>
            <w:proofErr w:type="spellStart"/>
            <w:r w:rsidRPr="00486B77">
              <w:rPr>
                <w:rFonts w:ascii="Book Antiqua" w:hAnsi="Book Antiqua" w:cs="Times New Roman"/>
                <w:lang w:val="en-GB"/>
              </w:rPr>
              <w:t>Galvão</w:t>
            </w:r>
            <w:proofErr w:type="spellEnd"/>
            <w:r w:rsidRPr="00486B77">
              <w:rPr>
                <w:rFonts w:ascii="Book Antiqua" w:hAnsi="Book Antiqua" w:cs="Times New Roman"/>
                <w:lang w:val="en-GB"/>
              </w:rPr>
              <w:t xml:space="preserve"> </w:t>
            </w:r>
            <w:r w:rsidRPr="00332F7E">
              <w:rPr>
                <w:rFonts w:ascii="Book Antiqua" w:hAnsi="Book Antiqua" w:cs="Times New Roman"/>
                <w:i/>
                <w:iCs/>
                <w:lang w:val="en-GB"/>
              </w:rPr>
              <w:t>et al</w:t>
            </w:r>
            <w:r w:rsidR="00B04FE3" w:rsidRPr="00486B77">
              <w:rPr>
                <w:rFonts w:ascii="Book Antiqua" w:hAnsi="Book Antiqua" w:cs="Times New Roman"/>
                <w:lang w:val="en-GB"/>
              </w:rPr>
              <w:fldChar w:fldCharType="begin"/>
            </w:r>
            <w:r w:rsidR="00E9080D">
              <w:rPr>
                <w:rFonts w:ascii="Book Antiqua" w:hAnsi="Book Antiqua" w:cs="Times New Roman"/>
                <w:lang w:val="en-GB"/>
              </w:rPr>
              <w:instrText xml:space="preserve"> ADDIN EN.CITE &lt;EndNote&gt;&lt;Cite&gt;&lt;Author&gt;Galvão&lt;/Author&gt;&lt;Year&gt;2005&lt;/Year&gt;&lt;RecNum&gt;91&lt;/RecNum&gt;&lt;DisplayText&gt;&lt;style face="superscript"&gt;[50]&lt;/style&gt;&lt;/DisplayText&gt;&lt;record&gt;&lt;rec-number&gt;91&lt;/rec-number&gt;&lt;foreign-keys&gt;&lt;key app="EN" db-id="fdse002t2d92wreww0dvrx2xpazpaxpww95e" timestamp="1582128410"&gt;91&lt;/key&gt;&lt;/foreign-keys&gt;&lt;ref-type name="Journal Article"&gt;17&lt;/ref-type&gt;&lt;contributors&gt;&lt;authors&gt;&lt;author&gt;&lt;style face="bold" font="default" size="100%"&gt;Galvão, F. H. F.&lt;/style&gt;&lt;/author&gt;&lt;author&gt;Bakonyi-Neto, A.&lt;/author&gt;&lt;author&gt;Machado, M. A. C.&lt;/author&gt;&lt;author&gt;Farias, A. Q.&lt;/author&gt;&lt;author&gt;Mello, E. S.&lt;/author&gt;&lt;author&gt;Diz, M. E.&lt;/author&gt;&lt;author&gt;Machado, M. C. C.&lt;/author&gt;&lt;/authors&gt;&lt;/contributors&gt;&lt;titles&gt;&lt;title&gt;Interferon Alpha-2B and Liver Resection to Treat Multifocal Hepatic Epithelioid Hemangioendothelioma: A Relevant Approach to Avoid Liver Transplantation&lt;/title&gt;&lt;secondary-title&gt;Transplantation Proceedings&lt;/secondary-title&gt;&lt;/titles&gt;&lt;periodical&gt;&lt;full-title&gt;Transplantation Proceedings&lt;/full-title&gt;&lt;abbr-1&gt;Transplant. Proc.&lt;/abbr-1&gt;&lt;abbr-2&gt;Transplant Proc&lt;/abbr-2&gt;&lt;/periodical&gt;&lt;pages&gt;4354-4358&lt;/pages&gt;&lt;volume&gt;37&lt;/volume&gt;&lt;number&gt;10&lt;/number&gt;&lt;dates&gt;&lt;year&gt;2005&lt;/year&gt;&lt;pub-dates&gt;&lt;date&gt;2005/12/01/&lt;/date&gt;&lt;/pub-dates&gt;&lt;/dates&gt;&lt;isbn&gt;0041-1345&lt;/isbn&gt;&lt;accession-num&gt;16387119&lt;/accession-num&gt;&lt;urls&gt;&lt;related-urls&gt;&lt;url&gt;http://www.sciencedirect.com/science/article/pii/S0041134505013175&lt;/url&gt;&lt;/related-urls&gt;&lt;/urls&gt;&lt;electronic-resource-num&gt;10.1016/j.transproceed.2005.11.022&lt;/electronic-resource-num&gt;&lt;/record&gt;&lt;/Cite&gt;&lt;/EndNote&gt;</w:instrText>
            </w:r>
            <w:r w:rsidR="00B04FE3" w:rsidRPr="00486B77">
              <w:rPr>
                <w:rFonts w:ascii="Book Antiqua" w:hAnsi="Book Antiqua" w:cs="Times New Roman"/>
                <w:lang w:val="en-GB"/>
              </w:rPr>
              <w:fldChar w:fldCharType="separate"/>
            </w:r>
            <w:r w:rsidR="00E9080D" w:rsidRPr="00E9080D">
              <w:rPr>
                <w:rFonts w:ascii="Book Antiqua" w:hAnsi="Book Antiqua" w:cs="Times New Roman"/>
                <w:noProof/>
                <w:vertAlign w:val="superscript"/>
                <w:lang w:val="en-GB"/>
              </w:rPr>
              <w:t>[50]</w:t>
            </w:r>
            <w:r w:rsidR="00B04FE3" w:rsidRPr="00486B77">
              <w:rPr>
                <w:rFonts w:ascii="Book Antiqua" w:hAnsi="Book Antiqua" w:cs="Times New Roman"/>
                <w:lang w:val="en-GB"/>
              </w:rPr>
              <w:fldChar w:fldCharType="end"/>
            </w:r>
          </w:p>
        </w:tc>
        <w:tc>
          <w:tcPr>
            <w:tcW w:w="993" w:type="dxa"/>
          </w:tcPr>
          <w:p w14:paraId="75C475D4"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2005</w:t>
            </w:r>
          </w:p>
        </w:tc>
        <w:tc>
          <w:tcPr>
            <w:tcW w:w="1129" w:type="dxa"/>
          </w:tcPr>
          <w:p w14:paraId="0CE92C99"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Brazil</w:t>
            </w:r>
          </w:p>
        </w:tc>
        <w:tc>
          <w:tcPr>
            <w:tcW w:w="1134" w:type="dxa"/>
          </w:tcPr>
          <w:p w14:paraId="68609051"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1</w:t>
            </w:r>
          </w:p>
        </w:tc>
        <w:tc>
          <w:tcPr>
            <w:tcW w:w="1843" w:type="dxa"/>
          </w:tcPr>
          <w:p w14:paraId="5B8D701B"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Interferon alpha 2b</w:t>
            </w:r>
          </w:p>
        </w:tc>
        <w:tc>
          <w:tcPr>
            <w:tcW w:w="1842" w:type="dxa"/>
          </w:tcPr>
          <w:p w14:paraId="5C129F3D"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3 million units daily 9 weeks before and 1 week after liver resection</w:t>
            </w:r>
          </w:p>
        </w:tc>
        <w:tc>
          <w:tcPr>
            <w:tcW w:w="2840" w:type="dxa"/>
          </w:tcPr>
          <w:p w14:paraId="5173C26C"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Complete response</w:t>
            </w:r>
          </w:p>
        </w:tc>
        <w:tc>
          <w:tcPr>
            <w:tcW w:w="1560" w:type="dxa"/>
          </w:tcPr>
          <w:p w14:paraId="60F68C37" w14:textId="572B2B78"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 xml:space="preserve">36 </w:t>
            </w:r>
            <w:proofErr w:type="spellStart"/>
            <w:r w:rsidRPr="00486B77">
              <w:rPr>
                <w:rFonts w:ascii="Book Antiqua" w:hAnsi="Book Antiqua" w:cs="Times New Roman"/>
              </w:rPr>
              <w:t>mo</w:t>
            </w:r>
            <w:proofErr w:type="spellEnd"/>
          </w:p>
        </w:tc>
      </w:tr>
      <w:tr w:rsidR="00B96F4B" w:rsidRPr="00486B77" w14:paraId="406B2ABC" w14:textId="77777777" w:rsidTr="00824C62">
        <w:trPr>
          <w:trHeight w:val="1318"/>
        </w:trPr>
        <w:tc>
          <w:tcPr>
            <w:tcW w:w="1134" w:type="dxa"/>
          </w:tcPr>
          <w:p w14:paraId="2DE1F474" w14:textId="14465585" w:rsidR="00B04FE3" w:rsidRPr="00486B77" w:rsidRDefault="00975118" w:rsidP="004F2676">
            <w:pPr>
              <w:spacing w:line="360" w:lineRule="auto"/>
              <w:jc w:val="both"/>
              <w:rPr>
                <w:rFonts w:ascii="Book Antiqua" w:hAnsi="Book Antiqua" w:cs="Times New Roman"/>
              </w:rPr>
            </w:pPr>
            <w:proofErr w:type="spellStart"/>
            <w:r w:rsidRPr="00486B77">
              <w:rPr>
                <w:rFonts w:ascii="Book Antiqua" w:hAnsi="Book Antiqua" w:cs="Times New Roman"/>
              </w:rPr>
              <w:t>Agulnik</w:t>
            </w:r>
            <w:proofErr w:type="spellEnd"/>
            <w:r w:rsidRPr="00486B77">
              <w:rPr>
                <w:rFonts w:ascii="Book Antiqua" w:hAnsi="Book Antiqua" w:cs="Times New Roman"/>
              </w:rPr>
              <w:t xml:space="preserve"> </w:t>
            </w:r>
            <w:r w:rsidRPr="00332F7E">
              <w:rPr>
                <w:rFonts w:ascii="Book Antiqua" w:hAnsi="Book Antiqua" w:cs="Times New Roman"/>
                <w:i/>
                <w:iCs/>
              </w:rPr>
              <w:t>et al</w:t>
            </w:r>
            <w:r w:rsidR="00B04FE3" w:rsidRPr="00486B77">
              <w:rPr>
                <w:rFonts w:ascii="Book Antiqua" w:hAnsi="Book Antiqua" w:cs="Times New Roman"/>
              </w:rPr>
              <w:fldChar w:fldCharType="begin">
                <w:fldData xml:space="preserve">PEVuZE5vdGU+PENpdGU+PEF1dGhvcj5BZ3VsbmlrPC9BdXRob3I+PFllYXI+MjAxMzwvWWVhcj48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</w:fldData>
              </w:fldChar>
            </w:r>
            <w:r w:rsidR="00E9080D">
              <w:rPr>
                <w:rFonts w:ascii="Book Antiqua" w:hAnsi="Book Antiqua" w:cs="Times New Roman"/>
              </w:rPr>
              <w:instrText xml:space="preserve"> ADDIN EN.CITE </w:instrText>
            </w:r>
            <w:r w:rsidR="00E9080D">
              <w:rPr>
                <w:rFonts w:ascii="Book Antiqua" w:hAnsi="Book Antiqua" w:cs="Times New Roman"/>
              </w:rPr>
              <w:fldChar w:fldCharType="begin">
                <w:fldData xml:space="preserve">PEVuZE5vdGU+PENpdGU+PEF1dGhvcj5BZ3VsbmlrPC9BdXRob3I+PFllYXI+MjAxMzwvWWVhcj48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</w:fldData>
              </w:fldChar>
            </w:r>
            <w:r w:rsidR="00E9080D">
              <w:rPr>
                <w:rFonts w:ascii="Book Antiqua" w:hAnsi="Book Antiqua" w:cs="Times New Roman"/>
              </w:rPr>
              <w:instrText xml:space="preserve"> ADDIN EN.CITE.DATA </w:instrText>
            </w:r>
            <w:r w:rsidR="00E9080D">
              <w:rPr>
                <w:rFonts w:ascii="Book Antiqua" w:hAnsi="Book Antiqua" w:cs="Times New Roman"/>
              </w:rPr>
            </w:r>
            <w:r w:rsidR="00E9080D">
              <w:rPr>
                <w:rFonts w:ascii="Book Antiqua" w:hAnsi="Book Antiqua" w:cs="Times New Roman"/>
              </w:rPr>
              <w:fldChar w:fldCharType="end"/>
            </w:r>
            <w:r w:rsidR="00B04FE3" w:rsidRPr="00486B77">
              <w:rPr>
                <w:rFonts w:ascii="Book Antiqua" w:hAnsi="Book Antiqua" w:cs="Times New Roman"/>
              </w:rPr>
            </w:r>
            <w:r w:rsidR="00B04FE3" w:rsidRPr="00486B77">
              <w:rPr>
                <w:rFonts w:ascii="Book Antiqua" w:hAnsi="Book Antiqua" w:cs="Times New Roman"/>
              </w:rPr>
              <w:fldChar w:fldCharType="separate"/>
            </w:r>
            <w:r w:rsidR="00E9080D" w:rsidRPr="00E9080D">
              <w:rPr>
                <w:rFonts w:ascii="Book Antiqua" w:hAnsi="Book Antiqua" w:cs="Times New Roman"/>
                <w:noProof/>
                <w:vertAlign w:val="superscript"/>
              </w:rPr>
              <w:t>[64]</w:t>
            </w:r>
            <w:r w:rsidR="00B04FE3" w:rsidRPr="00486B77">
              <w:rPr>
                <w:rFonts w:ascii="Book Antiqua" w:hAnsi="Book Antiqua" w:cs="Times New Roman"/>
              </w:rPr>
              <w:fldChar w:fldCharType="end"/>
            </w:r>
          </w:p>
        </w:tc>
        <w:tc>
          <w:tcPr>
            <w:tcW w:w="993" w:type="dxa"/>
          </w:tcPr>
          <w:p w14:paraId="506BDBC8"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2013</w:t>
            </w:r>
          </w:p>
        </w:tc>
        <w:tc>
          <w:tcPr>
            <w:tcW w:w="1129" w:type="dxa"/>
          </w:tcPr>
          <w:p w14:paraId="54DB7919"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United States</w:t>
            </w:r>
          </w:p>
        </w:tc>
        <w:tc>
          <w:tcPr>
            <w:tcW w:w="1134" w:type="dxa"/>
          </w:tcPr>
          <w:p w14:paraId="02C18E13"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1</w:t>
            </w:r>
          </w:p>
        </w:tc>
        <w:tc>
          <w:tcPr>
            <w:tcW w:w="1843" w:type="dxa"/>
            <w:shd w:val="clear" w:color="auto" w:fill="auto"/>
          </w:tcPr>
          <w:p w14:paraId="56742826"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Bevacizumab</w:t>
            </w:r>
          </w:p>
        </w:tc>
        <w:tc>
          <w:tcPr>
            <w:tcW w:w="1842" w:type="dxa"/>
          </w:tcPr>
          <w:p w14:paraId="41350AF4" w14:textId="37BBDF9A"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15 mg/kg, every 21 d</w:t>
            </w:r>
          </w:p>
        </w:tc>
        <w:tc>
          <w:tcPr>
            <w:tcW w:w="2840" w:type="dxa"/>
          </w:tcPr>
          <w:p w14:paraId="2AF2189F"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Partial response</w:t>
            </w:r>
          </w:p>
        </w:tc>
        <w:tc>
          <w:tcPr>
            <w:tcW w:w="1560" w:type="dxa"/>
          </w:tcPr>
          <w:p w14:paraId="24A74768"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Not available</w:t>
            </w:r>
          </w:p>
        </w:tc>
      </w:tr>
      <w:tr w:rsidR="00B96F4B" w:rsidRPr="00486B77" w14:paraId="01CA7FD4" w14:textId="77777777" w:rsidTr="00824C62">
        <w:trPr>
          <w:trHeight w:val="1318"/>
        </w:trPr>
        <w:tc>
          <w:tcPr>
            <w:tcW w:w="1134" w:type="dxa"/>
          </w:tcPr>
          <w:p w14:paraId="6A5352D9" w14:textId="03D3873F" w:rsidR="00B04FE3" w:rsidRPr="00486B77" w:rsidRDefault="00975118" w:rsidP="004F2676">
            <w:pPr>
              <w:spacing w:line="360" w:lineRule="auto"/>
              <w:jc w:val="both"/>
              <w:rPr>
                <w:rFonts w:ascii="Book Antiqua" w:hAnsi="Book Antiqua" w:cs="Times New Roman"/>
              </w:rPr>
            </w:pPr>
            <w:r w:rsidRPr="00486B77">
              <w:rPr>
                <w:rFonts w:ascii="Book Antiqua" w:hAnsi="Book Antiqua" w:cs="Times New Roman"/>
              </w:rPr>
              <w:t xml:space="preserve">Lau </w:t>
            </w:r>
            <w:r w:rsidRPr="00332F7E">
              <w:rPr>
                <w:rFonts w:ascii="Book Antiqua" w:hAnsi="Book Antiqua" w:cs="Times New Roman"/>
                <w:i/>
                <w:iCs/>
              </w:rPr>
              <w:t>et al</w:t>
            </w:r>
            <w:r w:rsidR="00B04FE3" w:rsidRPr="00486B77">
              <w:rPr>
                <w:rFonts w:ascii="Book Antiqua" w:hAnsi="Book Antiqua" w:cs="Times New Roman"/>
              </w:rPr>
              <w:fldChar w:fldCharType="begin"/>
            </w:r>
            <w:r w:rsidR="00E9080D">
              <w:rPr>
                <w:rFonts w:ascii="Book Antiqua" w:hAnsi="Book Antiqua" w:cs="Times New Roman"/>
              </w:rPr>
              <w:instrText xml:space="preserve"> ADDIN EN.CITE &lt;EndNote&gt;&lt;Cite&gt;&lt;Author&gt;Lau&lt;/Author&gt;&lt;Year&gt;2015&lt;/Year&gt;&lt;RecNum&gt;66&lt;/RecNum&gt;&lt;DisplayText&gt;&lt;style face="superscript"&gt;[63]&lt;/style&gt;&lt;/DisplayText&gt;&lt;record&gt;&lt;rec-number&gt;66&lt;/rec-number&gt;&lt;foreign-keys&gt;&lt;key app="EN" db-id="fdse002t2d92wreww0dvrx2xpazpaxpww95e" timestamp="1582128400"&gt;66&lt;/key&gt;&lt;/foreign-keys&gt;&lt;ref-type name="Journal Article"&gt;17&lt;/ref-type&gt;&lt;contributors&gt;&lt;authors&gt;&lt;author&gt;&lt;style face="bold" font="default" size="100%"&gt;Lau, Augustine&lt;/style&gt;&lt;/author&gt;&lt;author&gt;Malangone, Steve&lt;/author&gt;&lt;author&gt;Green, Myke&lt;/author&gt;&lt;author&gt;Badari, Ambuga&lt;/author&gt;&lt;author&gt;Clarke, Kathryn&lt;/author&gt;&lt;author&gt;Elquza, Emad&lt;/author&gt;&lt;/authors&gt;&lt;/contributors&gt;&lt;titles&gt;&lt;title&gt;Combination capecitabine and bevacizumab in the treatment of metastatic hepatic epithelioid hemangioendothelioma&lt;/title&gt;&lt;secondary-title&gt;Therapeutic advances in medical oncology&lt;/secondary-title&gt;&lt;/titles&gt;&lt;periodical&gt;&lt;full-title&gt;Therapeutic Advances in Medical Oncology&lt;/full-title&gt;&lt;abbr-1&gt;Ther. Adv. Med. Oncol.&lt;/abbr-1&gt;&lt;abbr-2&gt;Ther Adv Med Oncol&lt;/abbr-2&gt;&lt;/periodical&gt;&lt;pages&gt;229-236&lt;/pages&gt;&lt;volume&gt;7&lt;/volume&gt;&lt;number&gt;4&lt;/number&gt;&lt;dates&gt;&lt;year&gt;2015&lt;/year&gt;&lt;/dates&gt;&lt;isbn&gt;1758-8340&lt;/isbn&gt;&lt;accession-num&gt;26136854 &lt;/accession-num&gt;&lt;urls&gt;&lt;/urls&gt;&lt;electronic-resource-num&gt;10.1177/1758834015582206&lt;/electronic-resource-num&gt;&lt;/record&gt;&lt;/Cite&gt;&lt;/EndNote&gt;</w:instrText>
            </w:r>
            <w:r w:rsidR="00B04FE3" w:rsidRPr="00486B77">
              <w:rPr>
                <w:rFonts w:ascii="Book Antiqua" w:hAnsi="Book Antiqua" w:cs="Times New Roman"/>
              </w:rPr>
              <w:fldChar w:fldCharType="separate"/>
            </w:r>
            <w:r w:rsidR="00E9080D" w:rsidRPr="00E9080D">
              <w:rPr>
                <w:rFonts w:ascii="Book Antiqua" w:hAnsi="Book Antiqua" w:cs="Times New Roman"/>
                <w:noProof/>
                <w:vertAlign w:val="superscript"/>
              </w:rPr>
              <w:t>[63]</w:t>
            </w:r>
            <w:r w:rsidR="00B04FE3" w:rsidRPr="00486B77">
              <w:rPr>
                <w:rFonts w:ascii="Book Antiqua" w:hAnsi="Book Antiqua" w:cs="Times New Roman"/>
              </w:rPr>
              <w:fldChar w:fldCharType="end"/>
            </w:r>
          </w:p>
        </w:tc>
        <w:tc>
          <w:tcPr>
            <w:tcW w:w="993" w:type="dxa"/>
          </w:tcPr>
          <w:p w14:paraId="199E45E5"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2015</w:t>
            </w:r>
          </w:p>
        </w:tc>
        <w:tc>
          <w:tcPr>
            <w:tcW w:w="1129" w:type="dxa"/>
          </w:tcPr>
          <w:p w14:paraId="67EC2DB8"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United States</w:t>
            </w:r>
          </w:p>
        </w:tc>
        <w:tc>
          <w:tcPr>
            <w:tcW w:w="1134" w:type="dxa"/>
          </w:tcPr>
          <w:p w14:paraId="6AA2C947"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1</w:t>
            </w:r>
          </w:p>
        </w:tc>
        <w:tc>
          <w:tcPr>
            <w:tcW w:w="1843" w:type="dxa"/>
            <w:shd w:val="clear" w:color="auto" w:fill="auto"/>
          </w:tcPr>
          <w:p w14:paraId="0210960B"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Capecitabine and bevacizumab</w:t>
            </w:r>
          </w:p>
        </w:tc>
        <w:tc>
          <w:tcPr>
            <w:tcW w:w="1842" w:type="dxa"/>
          </w:tcPr>
          <w:p w14:paraId="5158D107"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Not available</w:t>
            </w:r>
          </w:p>
        </w:tc>
        <w:tc>
          <w:tcPr>
            <w:tcW w:w="2840" w:type="dxa"/>
          </w:tcPr>
          <w:p w14:paraId="5757D9C1"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Partial response</w:t>
            </w:r>
          </w:p>
        </w:tc>
        <w:tc>
          <w:tcPr>
            <w:tcW w:w="1560" w:type="dxa"/>
          </w:tcPr>
          <w:p w14:paraId="60499448" w14:textId="2E2F6D04"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 xml:space="preserve">6 </w:t>
            </w:r>
            <w:proofErr w:type="spellStart"/>
            <w:r w:rsidRPr="00486B77">
              <w:rPr>
                <w:rFonts w:ascii="Book Antiqua" w:hAnsi="Book Antiqua" w:cs="Times New Roman"/>
              </w:rPr>
              <w:t>mo</w:t>
            </w:r>
            <w:proofErr w:type="spellEnd"/>
          </w:p>
        </w:tc>
      </w:tr>
      <w:tr w:rsidR="00B96F4B" w:rsidRPr="00486B77" w14:paraId="1ED1F2CA" w14:textId="77777777" w:rsidTr="00824C62">
        <w:trPr>
          <w:trHeight w:val="1318"/>
        </w:trPr>
        <w:tc>
          <w:tcPr>
            <w:tcW w:w="1134" w:type="dxa"/>
          </w:tcPr>
          <w:p w14:paraId="50968A2F" w14:textId="5921910F" w:rsidR="00B04FE3" w:rsidRPr="00486B77" w:rsidRDefault="00975118" w:rsidP="004F2676">
            <w:pPr>
              <w:spacing w:line="360" w:lineRule="auto"/>
              <w:jc w:val="both"/>
              <w:rPr>
                <w:rFonts w:ascii="Book Antiqua" w:hAnsi="Book Antiqua" w:cs="Times New Roman"/>
              </w:rPr>
            </w:pPr>
            <w:proofErr w:type="spellStart"/>
            <w:r w:rsidRPr="00486B77">
              <w:rPr>
                <w:rFonts w:ascii="Book Antiqua" w:hAnsi="Book Antiqua" w:cs="Times New Roman"/>
              </w:rPr>
              <w:t>Lakkis</w:t>
            </w:r>
            <w:proofErr w:type="spellEnd"/>
            <w:r w:rsidRPr="00486B77">
              <w:rPr>
                <w:rFonts w:ascii="Book Antiqua" w:hAnsi="Book Antiqua" w:cs="Times New Roman"/>
              </w:rPr>
              <w:t xml:space="preserve"> </w:t>
            </w:r>
            <w:r w:rsidRPr="00332F7E">
              <w:rPr>
                <w:rFonts w:ascii="Book Antiqua" w:hAnsi="Book Antiqua" w:cs="Times New Roman"/>
                <w:i/>
                <w:iCs/>
              </w:rPr>
              <w:t>et al</w:t>
            </w:r>
            <w:r w:rsidR="00B04FE3" w:rsidRPr="00486B77">
              <w:rPr>
                <w:rFonts w:ascii="Book Antiqua" w:hAnsi="Book Antiqua" w:cs="Times New Roman"/>
              </w:rPr>
              <w:fldChar w:fldCharType="begin"/>
            </w:r>
            <w:r w:rsidR="00E9080D">
              <w:rPr>
                <w:rFonts w:ascii="Book Antiqua" w:hAnsi="Book Antiqua" w:cs="Times New Roman"/>
              </w:rPr>
              <w:instrText xml:space="preserve"> ADDIN EN.CITE &lt;EndNote&gt;&lt;Cite&gt;&lt;Author&gt;Lakkis&lt;/Author&gt;&lt;Year&gt;2013&lt;/Year&gt;&lt;RecNum&gt;93&lt;/RecNum&gt;&lt;DisplayText&gt;&lt;style face="superscript"&gt;[86]&lt;/style&gt;&lt;/DisplayText&gt;&lt;record&gt;&lt;rec-number&gt;93&lt;/rec-number&gt;&lt;foreign-keys&gt;&lt;key app="EN" db-id="fdse002t2d92wreww0dvrx2xpazpaxpww95e" timestamp="1582128411"&gt;93&lt;/key&gt;&lt;/foreign-keys&gt;&lt;ref-type name="Journal Article"&gt;17&lt;/ref-type&gt;&lt;contributors&gt;&lt;authors&gt;&lt;author&gt;&lt;style face="bold" font="default" size="100%"&gt;Lakkis, Zaher&lt;/style&gt;&lt;/author&gt;&lt;author&gt;Kim, Stefano&lt;/author&gt;&lt;author&gt;Delabrousse, Eric&lt;/author&gt;&lt;author&gt;Jary, Marine&lt;/author&gt;&lt;author&gt;Nguyen, Thierry&lt;/author&gt;&lt;author&gt;Mantion, Georges&lt;/author&gt;&lt;author&gt;Heyd, Bruno&lt;/author&gt;&lt;author&gt;Lassabe, Catherine&lt;/author&gt;&lt;author&gt;Borg, Christophe&lt;/author&gt;&lt;/authors&gt;&lt;/contributors&gt;&lt;titles&gt;&lt;title&gt;Metronomic cyclophosphamide: an alternative treatment for hepatic epithelioid hemangioendothelioma&lt;/title&gt;&lt;secondary-title&gt;Journal of hepatology&lt;/secondary-title&gt;&lt;/titles&gt;&lt;periodical&gt;&lt;full-title&gt;Journal of Hepatology&lt;/full-title&gt;&lt;abbr-1&gt;J. Hepatol.&lt;/abbr-1&gt;&lt;abbr-2&gt;J Hepatol&lt;/abbr-2&gt;&lt;/periodical&gt;&lt;pages&gt;1254-1257&lt;/pages&gt;&lt;volume&gt;58&lt;/volume&gt;&lt;number&gt;6&lt;/number&gt;&lt;dates&gt;&lt;year&gt;2013&lt;/year&gt;&lt;/dates&gt;&lt;isbn&gt;0168-8278&lt;/isbn&gt;&lt;accession-num&gt;23402747&lt;/accession-num&gt;&lt;urls&gt;&lt;/urls&gt;&lt;electronic-resource-num&gt;10.1016/j.jhep.2013.01.043&lt;/electronic-resource-num&gt;&lt;/record&gt;&lt;/Cite&gt;&lt;/EndNote&gt;</w:instrText>
            </w:r>
            <w:r w:rsidR="00B04FE3" w:rsidRPr="00486B77">
              <w:rPr>
                <w:rFonts w:ascii="Book Antiqua" w:hAnsi="Book Antiqua" w:cs="Times New Roman"/>
              </w:rPr>
              <w:fldChar w:fldCharType="separate"/>
            </w:r>
            <w:r w:rsidR="00E9080D" w:rsidRPr="00E9080D">
              <w:rPr>
                <w:rFonts w:ascii="Book Antiqua" w:hAnsi="Book Antiqua" w:cs="Times New Roman"/>
                <w:noProof/>
                <w:vertAlign w:val="superscript"/>
              </w:rPr>
              <w:t>[86]</w:t>
            </w:r>
            <w:r w:rsidR="00B04FE3" w:rsidRPr="00486B77">
              <w:rPr>
                <w:rFonts w:ascii="Book Antiqua" w:hAnsi="Book Antiqua" w:cs="Times New Roman"/>
              </w:rPr>
              <w:fldChar w:fldCharType="end"/>
            </w:r>
          </w:p>
        </w:tc>
        <w:tc>
          <w:tcPr>
            <w:tcW w:w="993" w:type="dxa"/>
          </w:tcPr>
          <w:p w14:paraId="3A400053"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2013</w:t>
            </w:r>
          </w:p>
        </w:tc>
        <w:tc>
          <w:tcPr>
            <w:tcW w:w="1129" w:type="dxa"/>
          </w:tcPr>
          <w:p w14:paraId="44593310"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France</w:t>
            </w:r>
          </w:p>
        </w:tc>
        <w:tc>
          <w:tcPr>
            <w:tcW w:w="1134" w:type="dxa"/>
          </w:tcPr>
          <w:p w14:paraId="2D08CE85"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2</w:t>
            </w:r>
          </w:p>
        </w:tc>
        <w:tc>
          <w:tcPr>
            <w:tcW w:w="1843" w:type="dxa"/>
            <w:shd w:val="clear" w:color="auto" w:fill="auto"/>
          </w:tcPr>
          <w:p w14:paraId="45E798C3"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Cyclophosphamide</w:t>
            </w:r>
          </w:p>
        </w:tc>
        <w:tc>
          <w:tcPr>
            <w:tcW w:w="1842" w:type="dxa"/>
          </w:tcPr>
          <w:p w14:paraId="60DC3F83"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50 mg daily continuous</w:t>
            </w:r>
          </w:p>
        </w:tc>
        <w:tc>
          <w:tcPr>
            <w:tcW w:w="2840" w:type="dxa"/>
          </w:tcPr>
          <w:p w14:paraId="7C7D7A26"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Complete response (1/2) and Partial response (1/2)</w:t>
            </w:r>
          </w:p>
        </w:tc>
        <w:tc>
          <w:tcPr>
            <w:tcW w:w="1560" w:type="dxa"/>
          </w:tcPr>
          <w:p w14:paraId="74C403C8" w14:textId="06A2F7DB"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 xml:space="preserve">6 and 24 </w:t>
            </w:r>
            <w:proofErr w:type="spellStart"/>
            <w:r w:rsidRPr="00486B77">
              <w:rPr>
                <w:rFonts w:ascii="Book Antiqua" w:hAnsi="Book Antiqua" w:cs="Times New Roman"/>
              </w:rPr>
              <w:t>mo</w:t>
            </w:r>
            <w:proofErr w:type="spellEnd"/>
          </w:p>
        </w:tc>
      </w:tr>
      <w:tr w:rsidR="00B96F4B" w:rsidRPr="00486B77" w14:paraId="38F330BF" w14:textId="77777777" w:rsidTr="00824C62">
        <w:trPr>
          <w:trHeight w:val="1318"/>
        </w:trPr>
        <w:tc>
          <w:tcPr>
            <w:tcW w:w="1134" w:type="dxa"/>
          </w:tcPr>
          <w:p w14:paraId="775BEED8" w14:textId="371DD0C3" w:rsidR="00B04FE3" w:rsidRPr="00486B77" w:rsidRDefault="00975118" w:rsidP="004F2676">
            <w:pPr>
              <w:spacing w:line="360" w:lineRule="auto"/>
              <w:jc w:val="both"/>
              <w:rPr>
                <w:rFonts w:ascii="Book Antiqua" w:hAnsi="Book Antiqua" w:cs="Times New Roman"/>
              </w:rPr>
            </w:pPr>
            <w:proofErr w:type="spellStart"/>
            <w:r w:rsidRPr="00486B77">
              <w:rPr>
                <w:rFonts w:ascii="Book Antiqua" w:hAnsi="Book Antiqua" w:cs="Times New Roman"/>
              </w:rPr>
              <w:t>Sangro</w:t>
            </w:r>
            <w:proofErr w:type="spellEnd"/>
            <w:r w:rsidRPr="00486B77">
              <w:rPr>
                <w:rFonts w:ascii="Book Antiqua" w:hAnsi="Book Antiqua" w:cs="Times New Roman"/>
              </w:rPr>
              <w:t xml:space="preserve"> </w:t>
            </w:r>
            <w:r w:rsidRPr="00332F7E">
              <w:rPr>
                <w:rFonts w:ascii="Book Antiqua" w:hAnsi="Book Antiqua" w:cs="Times New Roman"/>
                <w:i/>
                <w:iCs/>
              </w:rPr>
              <w:t>et al</w:t>
            </w:r>
            <w:r w:rsidR="00B04FE3" w:rsidRPr="00486B77">
              <w:rPr>
                <w:rFonts w:ascii="Book Antiqua" w:hAnsi="Book Antiqua" w:cs="Times New Roman"/>
              </w:rPr>
              <w:fldChar w:fldCharType="begin"/>
            </w:r>
            <w:r w:rsidR="00E9080D">
              <w:rPr>
                <w:rFonts w:ascii="Book Antiqua" w:hAnsi="Book Antiqua" w:cs="Times New Roman"/>
              </w:rPr>
              <w:instrText xml:space="preserve"> ADDIN EN.CITE &lt;EndNote&gt;&lt;Cite&gt;&lt;Author&gt;Sangro&lt;/Author&gt;&lt;Year&gt;2012&lt;/Year&gt;&lt;RecNum&gt;94&lt;/RecNum&gt;&lt;DisplayText&gt;&lt;style face="superscript"&gt;[87]&lt;/style&gt;&lt;/DisplayText&gt;&lt;record&gt;&lt;rec-number&gt;94&lt;/rec-number&gt;&lt;foreign-keys&gt;&lt;key app="EN" db-id="fdse002t2d92wreww0dvrx2xpazpaxpww95e" timestamp="1582128412"&gt;94&lt;/key&gt;&lt;/foreign-keys&gt;&lt;ref-type name="Journal Article"&gt;17&lt;/ref-type&gt;&lt;contributors&gt;&lt;authors&gt;&lt;author&gt;&lt;style face="bold" font="default" size="100%"&gt;Sangro, Bruno&lt;/style&gt;&lt;/author&gt;&lt;author&gt;Iñarrairaegui, Mercedes&lt;/author&gt;&lt;author&gt;Fernández-Ros, Nerea&lt;/author&gt;&lt;/authors&gt;&lt;/contributors&gt;&lt;titles&gt;&lt;title&gt;Malignant epithelioid hemangioendothelioma of the liver successfully treated with Sorafenib&lt;/title&gt;&lt;secondary-title&gt;Rare tumors&lt;/secondary-title&gt;&lt;/titles&gt;&lt;pages&gt;106-109&lt;/pages&gt;&lt;volume&gt;4&lt;/volume&gt;&lt;number&gt;2&lt;/number&gt;&lt;dates&gt;&lt;year&gt;2012&lt;/year&gt;&lt;/dates&gt;&lt;isbn&gt;2036-3613&lt;/isbn&gt;&lt;accession-num&gt;22826791&lt;/accession-num&gt;&lt;urls&gt;&lt;/urls&gt;&lt;electronic-resource-num&gt;10.4081/rt.2012.e34&lt;/electronic-resource-num&gt;&lt;/record&gt;&lt;/Cite&gt;&lt;/EndNote&gt;</w:instrText>
            </w:r>
            <w:r w:rsidR="00B04FE3" w:rsidRPr="00486B77">
              <w:rPr>
                <w:rFonts w:ascii="Book Antiqua" w:hAnsi="Book Antiqua" w:cs="Times New Roman"/>
              </w:rPr>
              <w:fldChar w:fldCharType="separate"/>
            </w:r>
            <w:r w:rsidR="00E9080D" w:rsidRPr="00E9080D">
              <w:rPr>
                <w:rFonts w:ascii="Book Antiqua" w:hAnsi="Book Antiqua" w:cs="Times New Roman"/>
                <w:noProof/>
                <w:vertAlign w:val="superscript"/>
              </w:rPr>
              <w:t>[87]</w:t>
            </w:r>
            <w:r w:rsidR="00B04FE3" w:rsidRPr="00486B77">
              <w:rPr>
                <w:rFonts w:ascii="Book Antiqua" w:hAnsi="Book Antiqua" w:cs="Times New Roman"/>
              </w:rPr>
              <w:fldChar w:fldCharType="end"/>
            </w:r>
          </w:p>
        </w:tc>
        <w:tc>
          <w:tcPr>
            <w:tcW w:w="993" w:type="dxa"/>
          </w:tcPr>
          <w:p w14:paraId="1CE6CEE7"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2012</w:t>
            </w:r>
          </w:p>
        </w:tc>
        <w:tc>
          <w:tcPr>
            <w:tcW w:w="1129" w:type="dxa"/>
          </w:tcPr>
          <w:p w14:paraId="5D9C4643"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Spain</w:t>
            </w:r>
          </w:p>
        </w:tc>
        <w:tc>
          <w:tcPr>
            <w:tcW w:w="1134" w:type="dxa"/>
          </w:tcPr>
          <w:p w14:paraId="4F406A15"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1</w:t>
            </w:r>
          </w:p>
        </w:tc>
        <w:tc>
          <w:tcPr>
            <w:tcW w:w="1843" w:type="dxa"/>
            <w:shd w:val="clear" w:color="auto" w:fill="auto"/>
          </w:tcPr>
          <w:p w14:paraId="75327720"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Sorafenib</w:t>
            </w:r>
          </w:p>
        </w:tc>
        <w:tc>
          <w:tcPr>
            <w:tcW w:w="1842" w:type="dxa"/>
          </w:tcPr>
          <w:p w14:paraId="2C10FC1D"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200 mg every 36 hours</w:t>
            </w:r>
          </w:p>
        </w:tc>
        <w:tc>
          <w:tcPr>
            <w:tcW w:w="2840" w:type="dxa"/>
          </w:tcPr>
          <w:p w14:paraId="22A4B72F"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Partial response</w:t>
            </w:r>
          </w:p>
        </w:tc>
        <w:tc>
          <w:tcPr>
            <w:tcW w:w="1560" w:type="dxa"/>
          </w:tcPr>
          <w:p w14:paraId="241446F7" w14:textId="350B35D8"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 xml:space="preserve">6 </w:t>
            </w:r>
            <w:proofErr w:type="spellStart"/>
            <w:r w:rsidRPr="00486B77">
              <w:rPr>
                <w:rFonts w:ascii="Book Antiqua" w:hAnsi="Book Antiqua" w:cs="Times New Roman"/>
              </w:rPr>
              <w:t>mo</w:t>
            </w:r>
            <w:proofErr w:type="spellEnd"/>
          </w:p>
        </w:tc>
      </w:tr>
      <w:tr w:rsidR="00B96F4B" w:rsidRPr="00486B77" w14:paraId="297562A9" w14:textId="77777777" w:rsidTr="00824C62">
        <w:trPr>
          <w:trHeight w:val="1318"/>
        </w:trPr>
        <w:tc>
          <w:tcPr>
            <w:tcW w:w="1134" w:type="dxa"/>
            <w:tcBorders>
              <w:bottom w:val="single" w:sz="4" w:space="0" w:color="auto"/>
            </w:tcBorders>
          </w:tcPr>
          <w:p w14:paraId="64A1E002" w14:textId="42EEB5D4" w:rsidR="00B04FE3" w:rsidRPr="00486B77" w:rsidRDefault="00975118" w:rsidP="004F2676">
            <w:pPr>
              <w:spacing w:line="360" w:lineRule="auto"/>
              <w:jc w:val="both"/>
              <w:rPr>
                <w:rFonts w:ascii="Book Antiqua" w:hAnsi="Book Antiqua" w:cs="Times New Roman"/>
              </w:rPr>
            </w:pPr>
            <w:r w:rsidRPr="00486B77">
              <w:rPr>
                <w:rFonts w:ascii="Book Antiqua" w:hAnsi="Book Antiqua" w:cs="Times New Roman"/>
              </w:rPr>
              <w:lastRenderedPageBreak/>
              <w:t xml:space="preserve">Kobayashi </w:t>
            </w:r>
            <w:r w:rsidRPr="00332F7E">
              <w:rPr>
                <w:rFonts w:ascii="Book Antiqua" w:hAnsi="Book Antiqua" w:cs="Times New Roman"/>
                <w:i/>
                <w:iCs/>
              </w:rPr>
              <w:t>et al</w:t>
            </w:r>
            <w:r w:rsidR="00B04FE3" w:rsidRPr="00486B77">
              <w:rPr>
                <w:rFonts w:ascii="Book Antiqua" w:hAnsi="Book Antiqua" w:cs="Times New Roman"/>
              </w:rPr>
              <w:fldChar w:fldCharType="begin"/>
            </w:r>
            <w:r w:rsidR="00E9080D">
              <w:rPr>
                <w:rFonts w:ascii="Book Antiqua" w:hAnsi="Book Antiqua" w:cs="Times New Roman"/>
              </w:rPr>
              <w:instrText xml:space="preserve"> ADDIN EN.CITE &lt;EndNote&gt;&lt;Cite&gt;&lt;Author&gt;Kobayashi&lt;/Author&gt;&lt;Year&gt;2016&lt;/Year&gt;&lt;RecNum&gt;62&lt;/RecNum&gt;&lt;DisplayText&gt;&lt;style face="superscript"&gt;[62]&lt;/style&gt;&lt;/DisplayText&gt;&lt;record&gt;&lt;rec-number&gt;62&lt;/rec-number&gt;&lt;foreign-keys&gt;&lt;key app="EN" db-id="0etarvazlsdrtme9eadppt2c5a2f5pfr0tvr" timestamp="1576790813"&gt;62&lt;/key&gt;&lt;/foreign-keys&gt;&lt;ref-type name="Journal Article"&gt;17&lt;/ref-type&gt;&lt;contributors&gt;&lt;authors&gt;&lt;author&gt;Kobayashi, N.&lt;/author&gt;&lt;author&gt;Shimamura, T.&lt;/author&gt;&lt;author&gt;Tokuhisa, M.&lt;/author&gt;&lt;author&gt;Goto, A.&lt;/author&gt;&lt;author&gt;Ichikawa, Y.&lt;/author&gt;&lt;/authors&gt;&lt;/contributors&gt;&lt;titles&gt;&lt;title&gt;Sorafenib Monotherapy in a Patient with Unresectable Hepatic Epithelioid Hemangioendothelioma&lt;/title&gt;&lt;secondary-title&gt;Case Reports in Oncology&lt;/secondary-title&gt;&lt;/titles&gt;&lt;periodical&gt;&lt;full-title&gt;Case Reports in Oncology&lt;/full-title&gt;&lt;/periodical&gt;&lt;pages&gt;134-137&lt;/pages&gt;&lt;volume&gt;9&lt;/volume&gt;&lt;number&gt;1&lt;/number&gt;&lt;dates&gt;&lt;year&gt;2016&lt;/year&gt;&lt;/dates&gt;&lt;urls&gt;&lt;related-urls&gt;&lt;url&gt;https://www.karger.com/DOI/10.1159/000443986&lt;/url&gt;&lt;/related-urls&gt;&lt;/urls&gt;&lt;electronic-resource-num&gt;10.1159/000443986&lt;/electronic-resource-num&gt;&lt;/record&gt;&lt;/Cite&gt;&lt;/EndNote&gt;</w:instrText>
            </w:r>
            <w:r w:rsidR="00B04FE3" w:rsidRPr="00486B77">
              <w:rPr>
                <w:rFonts w:ascii="Book Antiqua" w:hAnsi="Book Antiqua" w:cs="Times New Roman"/>
              </w:rPr>
              <w:fldChar w:fldCharType="separate"/>
            </w:r>
            <w:r w:rsidR="00E9080D" w:rsidRPr="00E9080D">
              <w:rPr>
                <w:rFonts w:ascii="Book Antiqua" w:hAnsi="Book Antiqua" w:cs="Times New Roman"/>
                <w:noProof/>
                <w:vertAlign w:val="superscript"/>
              </w:rPr>
              <w:t>[62]</w:t>
            </w:r>
            <w:r w:rsidR="00B04FE3" w:rsidRPr="00486B77">
              <w:rPr>
                <w:rFonts w:ascii="Book Antiqua" w:hAnsi="Book Antiqua" w:cs="Times New Roman"/>
              </w:rPr>
              <w:fldChar w:fldCharType="end"/>
            </w:r>
          </w:p>
        </w:tc>
        <w:tc>
          <w:tcPr>
            <w:tcW w:w="993" w:type="dxa"/>
            <w:tcBorders>
              <w:bottom w:val="single" w:sz="4" w:space="0" w:color="auto"/>
            </w:tcBorders>
          </w:tcPr>
          <w:p w14:paraId="311B97A7"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2016</w:t>
            </w:r>
          </w:p>
        </w:tc>
        <w:tc>
          <w:tcPr>
            <w:tcW w:w="1129" w:type="dxa"/>
            <w:tcBorders>
              <w:bottom w:val="single" w:sz="4" w:space="0" w:color="auto"/>
            </w:tcBorders>
          </w:tcPr>
          <w:p w14:paraId="0A959CDD"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Japan</w:t>
            </w:r>
          </w:p>
        </w:tc>
        <w:tc>
          <w:tcPr>
            <w:tcW w:w="1134" w:type="dxa"/>
            <w:tcBorders>
              <w:bottom w:val="single" w:sz="4" w:space="0" w:color="auto"/>
            </w:tcBorders>
          </w:tcPr>
          <w:p w14:paraId="28AF90CB"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1</w:t>
            </w:r>
          </w:p>
        </w:tc>
        <w:tc>
          <w:tcPr>
            <w:tcW w:w="1843" w:type="dxa"/>
            <w:tcBorders>
              <w:bottom w:val="single" w:sz="4" w:space="0" w:color="auto"/>
            </w:tcBorders>
            <w:shd w:val="clear" w:color="auto" w:fill="auto"/>
          </w:tcPr>
          <w:p w14:paraId="725292A9"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Sorafenib</w:t>
            </w:r>
          </w:p>
        </w:tc>
        <w:tc>
          <w:tcPr>
            <w:tcW w:w="1842" w:type="dxa"/>
            <w:tcBorders>
              <w:bottom w:val="single" w:sz="4" w:space="0" w:color="auto"/>
            </w:tcBorders>
          </w:tcPr>
          <w:p w14:paraId="64D15235"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 xml:space="preserve">400-800 mg twice daily </w:t>
            </w:r>
          </w:p>
        </w:tc>
        <w:tc>
          <w:tcPr>
            <w:tcW w:w="2840" w:type="dxa"/>
            <w:tcBorders>
              <w:bottom w:val="single" w:sz="4" w:space="0" w:color="auto"/>
            </w:tcBorders>
          </w:tcPr>
          <w:p w14:paraId="4D4B9BFC"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Partial response</w:t>
            </w:r>
          </w:p>
        </w:tc>
        <w:tc>
          <w:tcPr>
            <w:tcW w:w="1560" w:type="dxa"/>
            <w:tcBorders>
              <w:bottom w:val="single" w:sz="4" w:space="0" w:color="auto"/>
            </w:tcBorders>
          </w:tcPr>
          <w:p w14:paraId="68ABFF7E" w14:textId="0A1D7C89"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 xml:space="preserve">60 </w:t>
            </w:r>
            <w:proofErr w:type="spellStart"/>
            <w:r w:rsidRPr="00486B77">
              <w:rPr>
                <w:rFonts w:ascii="Book Antiqua" w:hAnsi="Book Antiqua" w:cs="Times New Roman"/>
              </w:rPr>
              <w:t>mo</w:t>
            </w:r>
            <w:proofErr w:type="spellEnd"/>
          </w:p>
        </w:tc>
      </w:tr>
    </w:tbl>
    <w:p w14:paraId="38F0A865" w14:textId="074186CD" w:rsidR="000F36A8" w:rsidRPr="00486B77" w:rsidRDefault="00332F7E" w:rsidP="004F2676">
      <w:pPr>
        <w:spacing w:after="0" w:line="360" w:lineRule="auto"/>
        <w:jc w:val="both"/>
        <w:rPr>
          <w:rFonts w:ascii="Book Antiqua" w:hAnsi="Book Antiqua" w:cs="Times New Roman"/>
          <w:sz w:val="24"/>
          <w:szCs w:val="24"/>
        </w:rPr>
      </w:pPr>
      <w:r w:rsidRPr="00332F7E">
        <w:rPr>
          <w:rFonts w:ascii="Book Antiqua" w:hAnsi="Book Antiqua" w:cs="Times New Roman"/>
          <w:sz w:val="24"/>
          <w:szCs w:val="24"/>
          <w:vertAlign w:val="superscript"/>
        </w:rPr>
        <w:t>1</w:t>
      </w:r>
      <w:r w:rsidR="00B04FE3" w:rsidRPr="00486B77">
        <w:rPr>
          <w:rFonts w:ascii="Book Antiqua" w:hAnsi="Book Antiqua" w:cs="Times New Roman"/>
          <w:sz w:val="24"/>
          <w:szCs w:val="24"/>
        </w:rPr>
        <w:t xml:space="preserve">On prednisolone/interferon treatment, regression was reported in 1 </w:t>
      </w:r>
      <w:r w:rsidR="00BB42FC" w:rsidRPr="00486B77">
        <w:rPr>
          <w:rFonts w:ascii="Book Antiqua" w:hAnsi="Book Antiqua" w:cs="Times New Roman"/>
          <w:sz w:val="24"/>
          <w:szCs w:val="24"/>
        </w:rPr>
        <w:t>patient and</w:t>
      </w:r>
      <w:r w:rsidR="00B04FE3" w:rsidRPr="00486B77">
        <w:rPr>
          <w:rFonts w:ascii="Book Antiqua" w:hAnsi="Book Antiqua" w:cs="Times New Roman"/>
          <w:sz w:val="24"/>
          <w:szCs w:val="24"/>
        </w:rPr>
        <w:t xml:space="preserve"> progression in </w:t>
      </w:r>
      <w:r w:rsidR="00E9252B" w:rsidRPr="00486B77">
        <w:rPr>
          <w:rFonts w:ascii="Book Antiqua" w:hAnsi="Book Antiqua" w:cs="Times New Roman"/>
          <w:sz w:val="24"/>
          <w:szCs w:val="24"/>
        </w:rPr>
        <w:t xml:space="preserve">the </w:t>
      </w:r>
      <w:r w:rsidR="00B04FE3" w:rsidRPr="00486B77">
        <w:rPr>
          <w:rFonts w:ascii="Book Antiqua" w:hAnsi="Book Antiqua" w:cs="Times New Roman"/>
          <w:sz w:val="24"/>
          <w:szCs w:val="24"/>
        </w:rPr>
        <w:t>other patient.</w:t>
      </w:r>
    </w:p>
    <w:p w14:paraId="17470C96" w14:textId="77777777" w:rsidR="00A427B0" w:rsidRPr="00486B77" w:rsidRDefault="00A427B0" w:rsidP="004F2676">
      <w:pPr>
        <w:spacing w:after="0" w:line="360" w:lineRule="auto"/>
        <w:jc w:val="both"/>
        <w:rPr>
          <w:rFonts w:ascii="Book Antiqua" w:hAnsi="Book Antiqua" w:cs="Times New Roman"/>
          <w:b/>
          <w:sz w:val="24"/>
          <w:szCs w:val="24"/>
        </w:rPr>
      </w:pPr>
    </w:p>
    <w:p w14:paraId="5DAAC802" w14:textId="19556C11" w:rsidR="00A427B0" w:rsidRPr="00486B77" w:rsidRDefault="00A427B0" w:rsidP="004F2676">
      <w:pPr>
        <w:spacing w:after="0" w:line="360" w:lineRule="auto"/>
        <w:jc w:val="both"/>
        <w:rPr>
          <w:rFonts w:ascii="Book Antiqua" w:hAnsi="Book Antiqua" w:cs="Times New Roman"/>
          <w:b/>
          <w:sz w:val="24"/>
          <w:szCs w:val="24"/>
        </w:rPr>
      </w:pPr>
    </w:p>
    <w:p w14:paraId="7D1F86E3" w14:textId="3D86B3F1" w:rsidR="00C106A6" w:rsidRPr="00486B77" w:rsidRDefault="00C106A6" w:rsidP="004F2676">
      <w:pPr>
        <w:spacing w:after="0" w:line="360" w:lineRule="auto"/>
        <w:jc w:val="both"/>
        <w:rPr>
          <w:rFonts w:ascii="Book Antiqua" w:hAnsi="Book Antiqua" w:cs="Times New Roman"/>
          <w:b/>
          <w:sz w:val="24"/>
          <w:szCs w:val="24"/>
        </w:rPr>
      </w:pPr>
    </w:p>
    <w:p w14:paraId="73B1F997" w14:textId="283F37D0" w:rsidR="00C106A6" w:rsidRDefault="00C106A6" w:rsidP="004F2676">
      <w:pPr>
        <w:spacing w:after="0" w:line="360" w:lineRule="auto"/>
        <w:jc w:val="both"/>
        <w:rPr>
          <w:rFonts w:ascii="Book Antiqua" w:hAnsi="Book Antiqua" w:cs="Times New Roman"/>
          <w:b/>
          <w:sz w:val="24"/>
          <w:szCs w:val="24"/>
        </w:rPr>
      </w:pPr>
    </w:p>
    <w:p w14:paraId="1C4CE834" w14:textId="4D74CADD" w:rsidR="00B96F4B" w:rsidRDefault="00B96F4B" w:rsidP="004F2676">
      <w:pPr>
        <w:spacing w:after="0" w:line="360" w:lineRule="auto"/>
        <w:jc w:val="both"/>
        <w:rPr>
          <w:rFonts w:ascii="Book Antiqua" w:hAnsi="Book Antiqua" w:cs="Times New Roman"/>
          <w:b/>
          <w:sz w:val="24"/>
          <w:szCs w:val="24"/>
        </w:rPr>
      </w:pPr>
    </w:p>
    <w:p w14:paraId="14974E10" w14:textId="0B9A841F" w:rsidR="00B96F4B" w:rsidRDefault="00B96F4B" w:rsidP="004F2676">
      <w:pPr>
        <w:spacing w:after="0" w:line="360" w:lineRule="auto"/>
        <w:jc w:val="both"/>
        <w:rPr>
          <w:rFonts w:ascii="Book Antiqua" w:hAnsi="Book Antiqua" w:cs="Times New Roman"/>
          <w:b/>
          <w:sz w:val="24"/>
          <w:szCs w:val="24"/>
        </w:rPr>
      </w:pPr>
    </w:p>
    <w:p w14:paraId="41CB579A" w14:textId="4131395A" w:rsidR="00824C62" w:rsidRDefault="00824C62">
      <w:pPr>
        <w:rPr>
          <w:rFonts w:ascii="Book Antiqua" w:hAnsi="Book Antiqua" w:cs="Times New Roman"/>
          <w:b/>
          <w:sz w:val="24"/>
          <w:szCs w:val="24"/>
        </w:rPr>
      </w:pPr>
      <w:r>
        <w:rPr>
          <w:rFonts w:ascii="Book Antiqua" w:hAnsi="Book Antiqua" w:cs="Times New Roman"/>
          <w:b/>
          <w:sz w:val="24"/>
          <w:szCs w:val="24"/>
        </w:rPr>
        <w:br w:type="page"/>
      </w:r>
    </w:p>
    <w:p w14:paraId="7DABB8C3" w14:textId="7E005069" w:rsidR="00B04FE3" w:rsidRPr="00486B77" w:rsidRDefault="00B04FE3" w:rsidP="004F2676">
      <w:pPr>
        <w:spacing w:after="0" w:line="360" w:lineRule="auto"/>
        <w:jc w:val="both"/>
        <w:rPr>
          <w:rFonts w:ascii="Book Antiqua" w:hAnsi="Book Antiqua" w:cs="Times New Roman"/>
          <w:b/>
          <w:sz w:val="24"/>
          <w:szCs w:val="24"/>
        </w:rPr>
      </w:pPr>
      <w:r w:rsidRPr="00486B77">
        <w:rPr>
          <w:rFonts w:ascii="Book Antiqua" w:hAnsi="Book Antiqua" w:cs="Times New Roman"/>
          <w:b/>
          <w:sz w:val="24"/>
          <w:szCs w:val="24"/>
        </w:rPr>
        <w:lastRenderedPageBreak/>
        <w:t xml:space="preserve">Table 3 Summary of surgical management studies for </w:t>
      </w:r>
      <w:r w:rsidR="00F91DDE" w:rsidRPr="00486B77">
        <w:rPr>
          <w:rFonts w:ascii="Book Antiqua" w:hAnsi="Book Antiqua" w:cs="Times New Roman"/>
          <w:b/>
          <w:bCs/>
          <w:sz w:val="24"/>
          <w:szCs w:val="24"/>
        </w:rPr>
        <w:t xml:space="preserve">hepatic </w:t>
      </w:r>
      <w:proofErr w:type="spellStart"/>
      <w:r w:rsidR="00F91DDE" w:rsidRPr="00486B77">
        <w:rPr>
          <w:rFonts w:ascii="Book Antiqua" w:hAnsi="Book Antiqua" w:cs="Times New Roman"/>
          <w:b/>
          <w:bCs/>
          <w:sz w:val="24"/>
          <w:szCs w:val="24"/>
        </w:rPr>
        <w:t>hemangioepithelioma</w:t>
      </w:r>
      <w:proofErr w:type="spellEnd"/>
    </w:p>
    <w:tbl>
      <w:tblPr>
        <w:tblStyle w:val="TableGrid"/>
        <w:tblW w:w="11907"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916"/>
        <w:gridCol w:w="1494"/>
        <w:gridCol w:w="1134"/>
        <w:gridCol w:w="1701"/>
        <w:gridCol w:w="1843"/>
        <w:gridCol w:w="1984"/>
        <w:gridCol w:w="1559"/>
      </w:tblGrid>
      <w:tr w:rsidR="00B96F4B" w:rsidRPr="00486B77" w14:paraId="6F8C276A" w14:textId="77777777" w:rsidTr="00824C62">
        <w:trPr>
          <w:trHeight w:val="617"/>
        </w:trPr>
        <w:tc>
          <w:tcPr>
            <w:tcW w:w="1276" w:type="dxa"/>
            <w:tcBorders>
              <w:top w:val="single" w:sz="4" w:space="0" w:color="auto"/>
              <w:bottom w:val="single" w:sz="4" w:space="0" w:color="auto"/>
            </w:tcBorders>
          </w:tcPr>
          <w:p w14:paraId="3FDC073A" w14:textId="77777777" w:rsidR="00B04FE3" w:rsidRPr="00486B77" w:rsidRDefault="00B04FE3" w:rsidP="004F2676">
            <w:pPr>
              <w:spacing w:line="360" w:lineRule="auto"/>
              <w:jc w:val="both"/>
              <w:rPr>
                <w:rFonts w:ascii="Book Antiqua" w:hAnsi="Book Antiqua" w:cs="Times New Roman"/>
                <w:b/>
                <w:bCs/>
              </w:rPr>
            </w:pPr>
            <w:r w:rsidRPr="00486B77">
              <w:rPr>
                <w:rFonts w:ascii="Book Antiqua" w:hAnsi="Book Antiqua" w:cs="Times New Roman"/>
                <w:b/>
                <w:bCs/>
              </w:rPr>
              <w:t>Study</w:t>
            </w:r>
          </w:p>
        </w:tc>
        <w:tc>
          <w:tcPr>
            <w:tcW w:w="916" w:type="dxa"/>
            <w:tcBorders>
              <w:top w:val="single" w:sz="4" w:space="0" w:color="auto"/>
              <w:bottom w:val="single" w:sz="4" w:space="0" w:color="auto"/>
            </w:tcBorders>
          </w:tcPr>
          <w:p w14:paraId="770E159B" w14:textId="77777777" w:rsidR="00B04FE3" w:rsidRPr="00486B77" w:rsidRDefault="00B04FE3" w:rsidP="004F2676">
            <w:pPr>
              <w:spacing w:line="360" w:lineRule="auto"/>
              <w:jc w:val="both"/>
              <w:rPr>
                <w:rFonts w:ascii="Book Antiqua" w:hAnsi="Book Antiqua" w:cs="Times New Roman"/>
                <w:b/>
                <w:bCs/>
              </w:rPr>
            </w:pPr>
            <w:r w:rsidRPr="00486B77">
              <w:rPr>
                <w:rFonts w:ascii="Book Antiqua" w:hAnsi="Book Antiqua" w:cs="Times New Roman"/>
                <w:b/>
                <w:bCs/>
              </w:rPr>
              <w:t>Year</w:t>
            </w:r>
          </w:p>
        </w:tc>
        <w:tc>
          <w:tcPr>
            <w:tcW w:w="1494" w:type="dxa"/>
            <w:tcBorders>
              <w:top w:val="single" w:sz="4" w:space="0" w:color="auto"/>
              <w:bottom w:val="single" w:sz="4" w:space="0" w:color="auto"/>
            </w:tcBorders>
          </w:tcPr>
          <w:p w14:paraId="725FDDD5" w14:textId="77777777" w:rsidR="00B04FE3" w:rsidRPr="00486B77" w:rsidRDefault="00B04FE3" w:rsidP="004F2676">
            <w:pPr>
              <w:spacing w:line="360" w:lineRule="auto"/>
              <w:jc w:val="both"/>
              <w:rPr>
                <w:rFonts w:ascii="Book Antiqua" w:hAnsi="Book Antiqua" w:cs="Times New Roman"/>
                <w:b/>
                <w:bCs/>
              </w:rPr>
            </w:pPr>
            <w:r w:rsidRPr="00486B77">
              <w:rPr>
                <w:rFonts w:ascii="Book Antiqua" w:hAnsi="Book Antiqua" w:cs="Times New Roman"/>
                <w:b/>
                <w:bCs/>
              </w:rPr>
              <w:t>Country</w:t>
            </w:r>
          </w:p>
        </w:tc>
        <w:tc>
          <w:tcPr>
            <w:tcW w:w="1134" w:type="dxa"/>
            <w:tcBorders>
              <w:top w:val="single" w:sz="4" w:space="0" w:color="auto"/>
              <w:bottom w:val="single" w:sz="4" w:space="0" w:color="auto"/>
            </w:tcBorders>
          </w:tcPr>
          <w:p w14:paraId="62CE1E67" w14:textId="77777777" w:rsidR="00B04FE3" w:rsidRPr="00486B77" w:rsidRDefault="00B04FE3" w:rsidP="004F2676">
            <w:pPr>
              <w:spacing w:line="360" w:lineRule="auto"/>
              <w:jc w:val="both"/>
              <w:rPr>
                <w:rFonts w:ascii="Book Antiqua" w:hAnsi="Book Antiqua" w:cs="Times New Roman"/>
                <w:b/>
                <w:bCs/>
              </w:rPr>
            </w:pPr>
            <w:r w:rsidRPr="00486B77">
              <w:rPr>
                <w:rFonts w:ascii="Book Antiqua" w:hAnsi="Book Antiqua" w:cs="Times New Roman"/>
                <w:b/>
                <w:bCs/>
              </w:rPr>
              <w:t>Patients</w:t>
            </w:r>
          </w:p>
        </w:tc>
        <w:tc>
          <w:tcPr>
            <w:tcW w:w="1701" w:type="dxa"/>
            <w:tcBorders>
              <w:top w:val="single" w:sz="4" w:space="0" w:color="auto"/>
              <w:bottom w:val="single" w:sz="4" w:space="0" w:color="auto"/>
            </w:tcBorders>
          </w:tcPr>
          <w:p w14:paraId="18713029" w14:textId="77777777" w:rsidR="00B04FE3" w:rsidRPr="00486B77" w:rsidRDefault="00B04FE3" w:rsidP="004F2676">
            <w:pPr>
              <w:spacing w:line="360" w:lineRule="auto"/>
              <w:jc w:val="both"/>
              <w:rPr>
                <w:rFonts w:ascii="Book Antiqua" w:hAnsi="Book Antiqua" w:cs="Times New Roman"/>
                <w:b/>
                <w:bCs/>
              </w:rPr>
            </w:pPr>
            <w:r w:rsidRPr="00486B77">
              <w:rPr>
                <w:rFonts w:ascii="Book Antiqua" w:hAnsi="Book Antiqua" w:cs="Times New Roman"/>
                <w:b/>
                <w:bCs/>
              </w:rPr>
              <w:t>Study Design</w:t>
            </w:r>
          </w:p>
        </w:tc>
        <w:tc>
          <w:tcPr>
            <w:tcW w:w="1843" w:type="dxa"/>
            <w:tcBorders>
              <w:top w:val="single" w:sz="4" w:space="0" w:color="auto"/>
              <w:bottom w:val="single" w:sz="4" w:space="0" w:color="auto"/>
            </w:tcBorders>
          </w:tcPr>
          <w:p w14:paraId="49514719" w14:textId="77777777" w:rsidR="00B04FE3" w:rsidRPr="00486B77" w:rsidRDefault="00B04FE3" w:rsidP="004F2676">
            <w:pPr>
              <w:spacing w:line="360" w:lineRule="auto"/>
              <w:jc w:val="both"/>
              <w:rPr>
                <w:rFonts w:ascii="Book Antiqua" w:hAnsi="Book Antiqua" w:cs="Times New Roman"/>
                <w:b/>
                <w:bCs/>
              </w:rPr>
            </w:pPr>
            <w:r w:rsidRPr="00486B77">
              <w:rPr>
                <w:rFonts w:ascii="Book Antiqua" w:hAnsi="Book Antiqua" w:cs="Times New Roman"/>
                <w:b/>
                <w:bCs/>
              </w:rPr>
              <w:t>Surgical management</w:t>
            </w:r>
          </w:p>
        </w:tc>
        <w:tc>
          <w:tcPr>
            <w:tcW w:w="1984" w:type="dxa"/>
            <w:tcBorders>
              <w:top w:val="single" w:sz="4" w:space="0" w:color="auto"/>
              <w:bottom w:val="single" w:sz="4" w:space="0" w:color="auto"/>
            </w:tcBorders>
          </w:tcPr>
          <w:p w14:paraId="4E215862" w14:textId="77777777" w:rsidR="00B04FE3" w:rsidRPr="00486B77" w:rsidRDefault="00B04FE3" w:rsidP="004F2676">
            <w:pPr>
              <w:spacing w:line="360" w:lineRule="auto"/>
              <w:jc w:val="both"/>
              <w:rPr>
                <w:rFonts w:ascii="Book Antiqua" w:hAnsi="Book Antiqua" w:cs="Times New Roman"/>
                <w:b/>
                <w:bCs/>
              </w:rPr>
            </w:pPr>
            <w:r w:rsidRPr="00486B77">
              <w:rPr>
                <w:rFonts w:ascii="Book Antiqua" w:hAnsi="Book Antiqua" w:cs="Times New Roman"/>
                <w:b/>
                <w:bCs/>
              </w:rPr>
              <w:t>Outcome</w:t>
            </w:r>
          </w:p>
          <w:p w14:paraId="70487A52" w14:textId="77777777" w:rsidR="00B04FE3" w:rsidRPr="00486B77" w:rsidRDefault="00B04FE3" w:rsidP="004F2676">
            <w:pPr>
              <w:spacing w:line="360" w:lineRule="auto"/>
              <w:jc w:val="both"/>
              <w:rPr>
                <w:rFonts w:ascii="Book Antiqua" w:hAnsi="Book Antiqua" w:cs="Times New Roman"/>
                <w:b/>
                <w:bCs/>
              </w:rPr>
            </w:pPr>
          </w:p>
        </w:tc>
        <w:tc>
          <w:tcPr>
            <w:tcW w:w="1559" w:type="dxa"/>
            <w:tcBorders>
              <w:top w:val="single" w:sz="4" w:space="0" w:color="auto"/>
              <w:bottom w:val="single" w:sz="4" w:space="0" w:color="auto"/>
            </w:tcBorders>
          </w:tcPr>
          <w:p w14:paraId="27898A03" w14:textId="77777777" w:rsidR="00B04FE3" w:rsidRPr="00486B77" w:rsidRDefault="00B04FE3" w:rsidP="004F2676">
            <w:pPr>
              <w:autoSpaceDE w:val="0"/>
              <w:autoSpaceDN w:val="0"/>
              <w:adjustRightInd w:val="0"/>
              <w:spacing w:line="360" w:lineRule="auto"/>
              <w:jc w:val="both"/>
              <w:rPr>
                <w:rFonts w:ascii="Book Antiqua" w:hAnsi="Book Antiqua" w:cs="Times New Roman"/>
                <w:b/>
                <w:bCs/>
                <w:lang w:val="en-GB"/>
              </w:rPr>
            </w:pPr>
            <w:r w:rsidRPr="00486B77">
              <w:rPr>
                <w:rFonts w:ascii="Book Antiqua" w:hAnsi="Book Antiqua" w:cs="Times New Roman"/>
                <w:b/>
                <w:bCs/>
                <w:lang w:val="en-GB"/>
              </w:rPr>
              <w:t>Duration of</w:t>
            </w:r>
          </w:p>
          <w:p w14:paraId="6280500E" w14:textId="77777777" w:rsidR="00B04FE3" w:rsidRPr="00486B77" w:rsidRDefault="00B04FE3" w:rsidP="004F2676">
            <w:pPr>
              <w:spacing w:line="360" w:lineRule="auto"/>
              <w:jc w:val="both"/>
              <w:rPr>
                <w:rFonts w:ascii="Book Antiqua" w:hAnsi="Book Antiqua" w:cs="Times New Roman"/>
                <w:b/>
                <w:bCs/>
              </w:rPr>
            </w:pPr>
            <w:r w:rsidRPr="00486B77">
              <w:rPr>
                <w:rFonts w:ascii="Book Antiqua" w:hAnsi="Book Antiqua" w:cs="Times New Roman"/>
                <w:b/>
                <w:bCs/>
                <w:lang w:val="en-GB"/>
              </w:rPr>
              <w:t>follow up</w:t>
            </w:r>
          </w:p>
        </w:tc>
      </w:tr>
      <w:tr w:rsidR="00B96F4B" w:rsidRPr="00486B77" w14:paraId="5B6DE300" w14:textId="77777777" w:rsidTr="00824C62">
        <w:trPr>
          <w:trHeight w:val="1483"/>
        </w:trPr>
        <w:tc>
          <w:tcPr>
            <w:tcW w:w="1276" w:type="dxa"/>
            <w:tcBorders>
              <w:top w:val="single" w:sz="4" w:space="0" w:color="auto"/>
            </w:tcBorders>
          </w:tcPr>
          <w:p w14:paraId="6ED0F0C9" w14:textId="28829207" w:rsidR="00B04FE3" w:rsidRPr="00486B77" w:rsidRDefault="00975118" w:rsidP="004F2676">
            <w:pPr>
              <w:spacing w:line="360" w:lineRule="auto"/>
              <w:jc w:val="both"/>
              <w:rPr>
                <w:rFonts w:ascii="Book Antiqua" w:hAnsi="Book Antiqua" w:cs="Times New Roman"/>
              </w:rPr>
            </w:pPr>
            <w:r w:rsidRPr="00486B77">
              <w:rPr>
                <w:rFonts w:ascii="Book Antiqua" w:hAnsi="Book Antiqua" w:cs="Times New Roman"/>
              </w:rPr>
              <w:t xml:space="preserve">Bachman </w:t>
            </w:r>
            <w:r w:rsidRPr="00B96F4B">
              <w:rPr>
                <w:rFonts w:ascii="Book Antiqua" w:hAnsi="Book Antiqua" w:cs="Times New Roman"/>
                <w:i/>
                <w:iCs/>
              </w:rPr>
              <w:t>et al</w:t>
            </w:r>
            <w:r w:rsidR="00B04FE3" w:rsidRPr="00486B77">
              <w:rPr>
                <w:rFonts w:ascii="Book Antiqua" w:hAnsi="Book Antiqua" w:cs="Times New Roman"/>
              </w:rPr>
              <w:fldChar w:fldCharType="begin"/>
            </w:r>
            <w:r w:rsidR="00E9080D">
              <w:rPr>
                <w:rFonts w:ascii="Book Antiqua" w:hAnsi="Book Antiqua" w:cs="Times New Roman"/>
              </w:rPr>
              <w:instrText xml:space="preserve"> ADDIN EN.CITE &lt;EndNote&gt;&lt;Cite&gt;&lt;Author&gt;Bachmann&lt;/Author&gt;&lt;Year&gt;2003&lt;/Year&gt;&lt;RecNum&gt;71&lt;/RecNum&gt;&lt;DisplayText&gt;&lt;style face="superscript"&gt;[68]&lt;/style&gt;&lt;/DisplayText&gt;&lt;record&gt;&lt;rec-number&gt;71&lt;/rec-number&gt;&lt;foreign-keys&gt;&lt;key app="EN" db-id="fdse002t2d92wreww0dvrx2xpazpaxpww95e" timestamp="1582128402"&gt;71&lt;/key&gt;&lt;/foreign-keys&gt;&lt;ref-type name="Journal Article"&gt;17&lt;/ref-type&gt;&lt;contributors&gt;&lt;authors&gt;&lt;author&gt;&lt;style face="bold" font="default" size="100%"&gt;Bachmann, R&lt;/style&gt;&lt;/author&gt;&lt;author&gt;Genin, Bernard&lt;/author&gt;&lt;author&gt;Bugmann, Philippe&lt;/author&gt;&lt;author&gt;Belli, D&lt;/author&gt;&lt;author&gt;Hanquinet, Sylviane&lt;/author&gt;&lt;author&gt;Liniger, P&lt;/author&gt;&lt;author&gt;Le Coultre, C&lt;/author&gt;&lt;/authors&gt;&lt;/contributors&gt;&lt;titles&gt;&lt;title&gt;Selective hepatic artery ligation for hepatic haemangioendothelioma: case report and review of the literature&lt;/title&gt;&lt;secondary-title&gt;European journal of pediatric surgery&lt;/secondary-title&gt;&lt;/titles&gt;&lt;periodical&gt;&lt;full-title&gt;European Journal of Pediatric Surgery&lt;/full-title&gt;&lt;abbr-1&gt;Eur. J. Pediatr. Surg.&lt;/abbr-1&gt;&lt;abbr-2&gt;Eur J Pediatr Surg&lt;/abbr-2&gt;&lt;/periodical&gt;&lt;pages&gt;280-284&lt;/pages&gt;&lt;volume&gt;13&lt;/volume&gt;&lt;number&gt;04&lt;/number&gt;&lt;dates&gt;&lt;year&gt;2003&lt;/year&gt;&lt;/dates&gt;&lt;isbn&gt;0939-7248&lt;/isbn&gt;&lt;accession-num&gt;13680501&lt;/accession-num&gt;&lt;urls&gt;&lt;/urls&gt;&lt;electronic-resource-num&gt;10.1055/s-2003-42245&lt;/electronic-resource-num&gt;&lt;/record&gt;&lt;/Cite&gt;&lt;/EndNote&gt;</w:instrText>
            </w:r>
            <w:r w:rsidR="00B04FE3" w:rsidRPr="00486B77">
              <w:rPr>
                <w:rFonts w:ascii="Book Antiqua" w:hAnsi="Book Antiqua" w:cs="Times New Roman"/>
              </w:rPr>
              <w:fldChar w:fldCharType="separate"/>
            </w:r>
            <w:r w:rsidR="00E9080D" w:rsidRPr="00E9080D">
              <w:rPr>
                <w:rFonts w:ascii="Book Antiqua" w:hAnsi="Book Antiqua" w:cs="Times New Roman"/>
                <w:noProof/>
                <w:vertAlign w:val="superscript"/>
              </w:rPr>
              <w:t>[68]</w:t>
            </w:r>
            <w:r w:rsidR="00B04FE3" w:rsidRPr="00486B77">
              <w:rPr>
                <w:rFonts w:ascii="Book Antiqua" w:hAnsi="Book Antiqua" w:cs="Times New Roman"/>
              </w:rPr>
              <w:fldChar w:fldCharType="end"/>
            </w:r>
          </w:p>
        </w:tc>
        <w:tc>
          <w:tcPr>
            <w:tcW w:w="916" w:type="dxa"/>
            <w:tcBorders>
              <w:top w:val="single" w:sz="4" w:space="0" w:color="auto"/>
            </w:tcBorders>
          </w:tcPr>
          <w:p w14:paraId="60B242C8"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2003</w:t>
            </w:r>
          </w:p>
        </w:tc>
        <w:tc>
          <w:tcPr>
            <w:tcW w:w="1494" w:type="dxa"/>
            <w:tcBorders>
              <w:top w:val="single" w:sz="4" w:space="0" w:color="auto"/>
            </w:tcBorders>
          </w:tcPr>
          <w:p w14:paraId="31B8E4EC"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Switzerland</w:t>
            </w:r>
          </w:p>
        </w:tc>
        <w:tc>
          <w:tcPr>
            <w:tcW w:w="1134" w:type="dxa"/>
            <w:tcBorders>
              <w:top w:val="single" w:sz="4" w:space="0" w:color="auto"/>
            </w:tcBorders>
          </w:tcPr>
          <w:p w14:paraId="1D330BA7"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1</w:t>
            </w:r>
          </w:p>
        </w:tc>
        <w:tc>
          <w:tcPr>
            <w:tcW w:w="1701" w:type="dxa"/>
            <w:tcBorders>
              <w:top w:val="single" w:sz="4" w:space="0" w:color="auto"/>
            </w:tcBorders>
          </w:tcPr>
          <w:p w14:paraId="4A52B7F2"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Case report</w:t>
            </w:r>
          </w:p>
        </w:tc>
        <w:tc>
          <w:tcPr>
            <w:tcW w:w="1843" w:type="dxa"/>
            <w:tcBorders>
              <w:top w:val="single" w:sz="4" w:space="0" w:color="auto"/>
            </w:tcBorders>
          </w:tcPr>
          <w:p w14:paraId="6267942E"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Selective hepatic artery ligation</w:t>
            </w:r>
          </w:p>
        </w:tc>
        <w:tc>
          <w:tcPr>
            <w:tcW w:w="1984" w:type="dxa"/>
            <w:tcBorders>
              <w:top w:val="single" w:sz="4" w:space="0" w:color="auto"/>
            </w:tcBorders>
          </w:tcPr>
          <w:p w14:paraId="3AAC9DAD"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Stable, asymptomatic, heart failure signs disappeared</w:t>
            </w:r>
          </w:p>
        </w:tc>
        <w:tc>
          <w:tcPr>
            <w:tcW w:w="1559" w:type="dxa"/>
            <w:tcBorders>
              <w:top w:val="single" w:sz="4" w:space="0" w:color="auto"/>
            </w:tcBorders>
          </w:tcPr>
          <w:p w14:paraId="0B29BE15" w14:textId="75C5D09F"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 xml:space="preserve">48 </w:t>
            </w:r>
            <w:proofErr w:type="spellStart"/>
            <w:r w:rsidRPr="00486B77">
              <w:rPr>
                <w:rFonts w:ascii="Book Antiqua" w:hAnsi="Book Antiqua" w:cs="Times New Roman"/>
              </w:rPr>
              <w:t>mo</w:t>
            </w:r>
            <w:proofErr w:type="spellEnd"/>
          </w:p>
        </w:tc>
      </w:tr>
      <w:tr w:rsidR="00B96F4B" w:rsidRPr="00486B77" w14:paraId="454AD595" w14:textId="77777777" w:rsidTr="00824C62">
        <w:trPr>
          <w:trHeight w:val="915"/>
        </w:trPr>
        <w:tc>
          <w:tcPr>
            <w:tcW w:w="1276" w:type="dxa"/>
          </w:tcPr>
          <w:p w14:paraId="21AA59C2" w14:textId="5B6A7685" w:rsidR="00B04FE3" w:rsidRPr="00486B77" w:rsidRDefault="00975118" w:rsidP="004F2676">
            <w:pPr>
              <w:spacing w:line="360" w:lineRule="auto"/>
              <w:jc w:val="both"/>
              <w:rPr>
                <w:rFonts w:ascii="Book Antiqua" w:hAnsi="Book Antiqua" w:cs="Times New Roman"/>
              </w:rPr>
            </w:pPr>
            <w:proofErr w:type="spellStart"/>
            <w:r w:rsidRPr="00486B77">
              <w:rPr>
                <w:rFonts w:ascii="Book Antiqua" w:hAnsi="Book Antiqua" w:cs="Times New Roman"/>
              </w:rPr>
              <w:t>Bostancı</w:t>
            </w:r>
            <w:proofErr w:type="spellEnd"/>
            <w:r w:rsidRPr="00486B77">
              <w:rPr>
                <w:rFonts w:ascii="Book Antiqua" w:hAnsi="Book Antiqua" w:cs="Times New Roman"/>
              </w:rPr>
              <w:t xml:space="preserve"> </w:t>
            </w:r>
            <w:r w:rsidRPr="00B96F4B">
              <w:rPr>
                <w:rFonts w:ascii="Book Antiqua" w:hAnsi="Book Antiqua" w:cs="Times New Roman"/>
                <w:i/>
                <w:iCs/>
              </w:rPr>
              <w:t>et al</w:t>
            </w:r>
            <w:r w:rsidR="00B04FE3" w:rsidRPr="00486B77">
              <w:rPr>
                <w:rFonts w:ascii="Book Antiqua" w:hAnsi="Book Antiqua" w:cs="Times New Roman"/>
              </w:rPr>
              <w:fldChar w:fldCharType="begin"/>
            </w:r>
            <w:r w:rsidR="00E9080D">
              <w:rPr>
                <w:rFonts w:ascii="Book Antiqua" w:hAnsi="Book Antiqua" w:cs="Times New Roman"/>
              </w:rPr>
              <w:instrText xml:space="preserve"> ADDIN EN.CITE &lt;EndNote&gt;&lt;Cite&gt;&lt;Author&gt;Bostancı&lt;/Author&gt;&lt;Year&gt;2014&lt;/Year&gt;&lt;RecNum&gt;68&lt;/RecNum&gt;&lt;DisplayText&gt;&lt;style face="superscript"&gt;[65]&lt;/style&gt;&lt;/DisplayText&gt;&lt;record&gt;&lt;rec-number&gt;68&lt;/rec-number&gt;&lt;foreign-keys&gt;&lt;key app="EN" db-id="fdse002t2d92wreww0dvrx2xpazpaxpww95e" timestamp="1582128401"&gt;68&lt;/key&gt;&lt;/foreign-keys&gt;&lt;ref-type name="Journal Article"&gt;17&lt;/ref-type&gt;&lt;contributors&gt;&lt;authors&gt;&lt;author&gt;&lt;style face="bold" font="default" size="100%"&gt;Bostancı, EB&lt;/style&gt;&lt;/author&gt;&lt;author&gt;Karaman, Kerem&lt;/author&gt;&lt;author&gt;Turhan, Nesrin&lt;/author&gt;&lt;author&gt;Dalgıç, T&lt;/author&gt;&lt;author&gt;Özer, İ&lt;/author&gt;&lt;author&gt;Soydal, Cigdem&lt;/author&gt;&lt;author&gt;Küçük, Ö&lt;/author&gt;&lt;author&gt;Ökten, RS&lt;/author&gt;&lt;/authors&gt;&lt;/contributors&gt;&lt;titles&gt;&lt;title&gt;Selective internal radiotherapy for hepatic epithelioid hemangioendothelioma&lt;/title&gt;&lt;secondary-title&gt;The Turkish journal of gastroenterology: the official journal of Turkish Society of Gastroenterology&lt;/secondary-title&gt;&lt;/titles&gt;&lt;pages&gt;252-253&lt;/pages&gt;&lt;volume&gt;25&lt;/volume&gt;&lt;dates&gt;&lt;year&gt;2014&lt;/year&gt;&lt;/dates&gt;&lt;isbn&gt;1300-4948&lt;/isbn&gt;&lt;accession-num&gt;25910326&lt;/accession-num&gt;&lt;urls&gt;&lt;/urls&gt;&lt;electronic-resource-num&gt;10.5152/tjg.2014.4286&lt;/electronic-resource-num&gt;&lt;/record&gt;&lt;/Cite&gt;&lt;/EndNote&gt;</w:instrText>
            </w:r>
            <w:r w:rsidR="00B04FE3" w:rsidRPr="00486B77">
              <w:rPr>
                <w:rFonts w:ascii="Book Antiqua" w:hAnsi="Book Antiqua" w:cs="Times New Roman"/>
              </w:rPr>
              <w:fldChar w:fldCharType="separate"/>
            </w:r>
            <w:r w:rsidR="00E9080D" w:rsidRPr="00E9080D">
              <w:rPr>
                <w:rFonts w:ascii="Book Antiqua" w:hAnsi="Book Antiqua" w:cs="Times New Roman"/>
                <w:noProof/>
                <w:vertAlign w:val="superscript"/>
              </w:rPr>
              <w:t>[65]</w:t>
            </w:r>
            <w:r w:rsidR="00B04FE3" w:rsidRPr="00486B77">
              <w:rPr>
                <w:rFonts w:ascii="Book Antiqua" w:hAnsi="Book Antiqua" w:cs="Times New Roman"/>
              </w:rPr>
              <w:fldChar w:fldCharType="end"/>
            </w:r>
          </w:p>
        </w:tc>
        <w:tc>
          <w:tcPr>
            <w:tcW w:w="916" w:type="dxa"/>
          </w:tcPr>
          <w:p w14:paraId="1F422A64"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2014</w:t>
            </w:r>
          </w:p>
        </w:tc>
        <w:tc>
          <w:tcPr>
            <w:tcW w:w="1494" w:type="dxa"/>
          </w:tcPr>
          <w:p w14:paraId="4860F9AC"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Turkey</w:t>
            </w:r>
          </w:p>
        </w:tc>
        <w:tc>
          <w:tcPr>
            <w:tcW w:w="1134" w:type="dxa"/>
          </w:tcPr>
          <w:p w14:paraId="4B570FEE"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1</w:t>
            </w:r>
          </w:p>
        </w:tc>
        <w:tc>
          <w:tcPr>
            <w:tcW w:w="1701" w:type="dxa"/>
          </w:tcPr>
          <w:p w14:paraId="660AEC22"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Case report</w:t>
            </w:r>
          </w:p>
        </w:tc>
        <w:tc>
          <w:tcPr>
            <w:tcW w:w="1843" w:type="dxa"/>
          </w:tcPr>
          <w:p w14:paraId="4C11C9EA"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Selective internal radiotherapy</w:t>
            </w:r>
          </w:p>
        </w:tc>
        <w:tc>
          <w:tcPr>
            <w:tcW w:w="1984" w:type="dxa"/>
          </w:tcPr>
          <w:p w14:paraId="617BEF9F"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Partial response</w:t>
            </w:r>
          </w:p>
        </w:tc>
        <w:tc>
          <w:tcPr>
            <w:tcW w:w="1559" w:type="dxa"/>
          </w:tcPr>
          <w:p w14:paraId="6AA489E4" w14:textId="29C49646"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 xml:space="preserve">12 </w:t>
            </w:r>
            <w:proofErr w:type="spellStart"/>
            <w:r w:rsidRPr="00486B77">
              <w:rPr>
                <w:rFonts w:ascii="Book Antiqua" w:hAnsi="Book Antiqua" w:cs="Times New Roman"/>
              </w:rPr>
              <w:t>mo</w:t>
            </w:r>
            <w:proofErr w:type="spellEnd"/>
          </w:p>
        </w:tc>
      </w:tr>
      <w:tr w:rsidR="00B96F4B" w:rsidRPr="00486B77" w14:paraId="31C9A50B" w14:textId="77777777" w:rsidTr="00824C62">
        <w:trPr>
          <w:trHeight w:val="3191"/>
        </w:trPr>
        <w:tc>
          <w:tcPr>
            <w:tcW w:w="1276" w:type="dxa"/>
          </w:tcPr>
          <w:p w14:paraId="62F0823A" w14:textId="321729C7" w:rsidR="00B04FE3" w:rsidRPr="00486B77" w:rsidRDefault="00B04FE3" w:rsidP="004F2676">
            <w:pPr>
              <w:spacing w:line="360" w:lineRule="auto"/>
              <w:jc w:val="both"/>
              <w:rPr>
                <w:rFonts w:ascii="Book Antiqua" w:hAnsi="Book Antiqua" w:cs="Times New Roman"/>
              </w:rPr>
            </w:pPr>
            <w:proofErr w:type="spellStart"/>
            <w:r w:rsidRPr="00486B77">
              <w:rPr>
                <w:rFonts w:ascii="Book Antiqua" w:hAnsi="Book Antiqua" w:cs="Times New Roman"/>
              </w:rPr>
              <w:t>G</w:t>
            </w:r>
            <w:r w:rsidR="00975118" w:rsidRPr="00486B77">
              <w:rPr>
                <w:rFonts w:ascii="Book Antiqua" w:hAnsi="Book Antiqua" w:cs="Times New Roman"/>
              </w:rPr>
              <w:t>rotz</w:t>
            </w:r>
            <w:proofErr w:type="spellEnd"/>
            <w:r w:rsidR="00975118" w:rsidRPr="00486B77">
              <w:rPr>
                <w:rFonts w:ascii="Book Antiqua" w:hAnsi="Book Antiqua" w:cs="Times New Roman"/>
              </w:rPr>
              <w:t xml:space="preserve"> </w:t>
            </w:r>
            <w:r w:rsidR="00975118" w:rsidRPr="00B96F4B">
              <w:rPr>
                <w:rFonts w:ascii="Book Antiqua" w:hAnsi="Book Antiqua" w:cs="Times New Roman"/>
                <w:i/>
                <w:iCs/>
              </w:rPr>
              <w:t>et al</w:t>
            </w:r>
            <w:r w:rsidRPr="00486B77">
              <w:rPr>
                <w:rFonts w:ascii="Book Antiqua" w:hAnsi="Book Antiqua" w:cs="Times New Roman"/>
              </w:rPr>
              <w:fldChar w:fldCharType="begin">
                <w:fldData xml:space="preserve">PEVuZE5vdGU+PENpdGU+PEF1dGhvcj5Hcm90ejwvQXV0aG9yPjxZZWFyPjIwMTA8L1llYXI+PFJl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</w:fldData>
              </w:fldChar>
            </w:r>
            <w:r w:rsidR="00E9080D">
              <w:rPr>
                <w:rFonts w:ascii="Book Antiqua" w:hAnsi="Book Antiqua" w:cs="Times New Roman"/>
              </w:rPr>
              <w:instrText xml:space="preserve"> ADDIN EN.CITE </w:instrText>
            </w:r>
            <w:r w:rsidR="00E9080D">
              <w:rPr>
                <w:rFonts w:ascii="Book Antiqua" w:hAnsi="Book Antiqua" w:cs="Times New Roman"/>
              </w:rPr>
              <w:fldChar w:fldCharType="begin">
                <w:fldData xml:space="preserve">PEVuZE5vdGU+PENpdGU+PEF1dGhvcj5Hcm90ejwvQXV0aG9yPjxZZWFyPjIwMTA8L1llYXI+PFJl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</w:fldData>
              </w:fldChar>
            </w:r>
            <w:r w:rsidR="00E9080D">
              <w:rPr>
                <w:rFonts w:ascii="Book Antiqua" w:hAnsi="Book Antiqua" w:cs="Times New Roman"/>
              </w:rPr>
              <w:instrText xml:space="preserve"> ADDIN EN.CITE.DATA </w:instrText>
            </w:r>
            <w:r w:rsidR="00E9080D">
              <w:rPr>
                <w:rFonts w:ascii="Book Antiqua" w:hAnsi="Book Antiqua" w:cs="Times New Roman"/>
              </w:rPr>
            </w:r>
            <w:r w:rsidR="00E9080D">
              <w:rPr>
                <w:rFonts w:ascii="Book Antiqua" w:hAnsi="Book Antiqua" w:cs="Times New Roman"/>
              </w:rPr>
              <w:fldChar w:fldCharType="end"/>
            </w:r>
            <w:r w:rsidRPr="00486B77">
              <w:rPr>
                <w:rFonts w:ascii="Book Antiqua" w:hAnsi="Book Antiqua" w:cs="Times New Roman"/>
              </w:rPr>
            </w:r>
            <w:r w:rsidRPr="00486B77">
              <w:rPr>
                <w:rFonts w:ascii="Book Antiqua" w:hAnsi="Book Antiqua" w:cs="Times New Roman"/>
              </w:rPr>
              <w:fldChar w:fldCharType="separate"/>
            </w:r>
            <w:r w:rsidR="00E9080D" w:rsidRPr="00E9080D">
              <w:rPr>
                <w:rFonts w:ascii="Book Antiqua" w:hAnsi="Book Antiqua" w:cs="Times New Roman"/>
                <w:noProof/>
                <w:vertAlign w:val="superscript"/>
              </w:rPr>
              <w:t>[57]</w:t>
            </w:r>
            <w:r w:rsidRPr="00486B77">
              <w:rPr>
                <w:rFonts w:ascii="Book Antiqua" w:hAnsi="Book Antiqua" w:cs="Times New Roman"/>
              </w:rPr>
              <w:fldChar w:fldCharType="end"/>
            </w:r>
          </w:p>
        </w:tc>
        <w:tc>
          <w:tcPr>
            <w:tcW w:w="916" w:type="dxa"/>
          </w:tcPr>
          <w:p w14:paraId="3FC0E7C0"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2010</w:t>
            </w:r>
          </w:p>
        </w:tc>
        <w:tc>
          <w:tcPr>
            <w:tcW w:w="1494" w:type="dxa"/>
          </w:tcPr>
          <w:p w14:paraId="6687942E"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United States</w:t>
            </w:r>
          </w:p>
        </w:tc>
        <w:tc>
          <w:tcPr>
            <w:tcW w:w="1134" w:type="dxa"/>
          </w:tcPr>
          <w:p w14:paraId="7A4C83F8"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11/30</w:t>
            </w:r>
          </w:p>
        </w:tc>
        <w:tc>
          <w:tcPr>
            <w:tcW w:w="1701" w:type="dxa"/>
          </w:tcPr>
          <w:p w14:paraId="646FCA6F"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Retrospective</w:t>
            </w:r>
          </w:p>
        </w:tc>
        <w:tc>
          <w:tcPr>
            <w:tcW w:w="1843" w:type="dxa"/>
          </w:tcPr>
          <w:p w14:paraId="2FB60294"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Hepatic resection</w:t>
            </w:r>
          </w:p>
        </w:tc>
        <w:tc>
          <w:tcPr>
            <w:tcW w:w="1984" w:type="dxa"/>
          </w:tcPr>
          <w:p w14:paraId="748DC413"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shd w:val="clear" w:color="auto" w:fill="FFFFFF"/>
              </w:rPr>
              <w:t>A 1-, 3- and 5-year overall survival of 100%, 86% and 86% and a disease free survival of 78%, 62% and 62%, respectively</w:t>
            </w:r>
          </w:p>
        </w:tc>
        <w:tc>
          <w:tcPr>
            <w:tcW w:w="1559" w:type="dxa"/>
          </w:tcPr>
          <w:p w14:paraId="7DA804B6" w14:textId="42C5651B"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 xml:space="preserve">60 </w:t>
            </w:r>
            <w:proofErr w:type="spellStart"/>
            <w:r w:rsidRPr="00486B77">
              <w:rPr>
                <w:rFonts w:ascii="Book Antiqua" w:hAnsi="Book Antiqua" w:cs="Times New Roman"/>
              </w:rPr>
              <w:t>mo</w:t>
            </w:r>
            <w:proofErr w:type="spellEnd"/>
          </w:p>
        </w:tc>
      </w:tr>
      <w:tr w:rsidR="00B96F4B" w:rsidRPr="00486B77" w14:paraId="15CB0D80" w14:textId="77777777" w:rsidTr="00824C62">
        <w:trPr>
          <w:trHeight w:val="3809"/>
        </w:trPr>
        <w:tc>
          <w:tcPr>
            <w:tcW w:w="1276" w:type="dxa"/>
            <w:tcBorders>
              <w:bottom w:val="single" w:sz="4" w:space="0" w:color="auto"/>
            </w:tcBorders>
          </w:tcPr>
          <w:p w14:paraId="1FCD5244" w14:textId="02BFD022"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 xml:space="preserve">Wang </w:t>
            </w:r>
            <w:r w:rsidRPr="00B96F4B">
              <w:rPr>
                <w:rFonts w:ascii="Book Antiqua" w:hAnsi="Book Antiqua" w:cs="Times New Roman"/>
                <w:i/>
                <w:iCs/>
              </w:rPr>
              <w:t>et al</w:t>
            </w:r>
            <w:r w:rsidRPr="00486B77">
              <w:rPr>
                <w:rFonts w:ascii="Book Antiqua" w:hAnsi="Book Antiqua" w:cs="Times New Roman"/>
              </w:rPr>
              <w:fldChar w:fldCharType="begin"/>
            </w:r>
            <w:r w:rsidR="00E9080D">
              <w:rPr>
                <w:rFonts w:ascii="Book Antiqua" w:hAnsi="Book Antiqua" w:cs="Times New Roman"/>
              </w:rPr>
              <w:instrText xml:space="preserve"> ADDIN EN.CITE &lt;EndNote&gt;&lt;Cite&gt;&lt;Author&gt;Wang&lt;/Author&gt;&lt;Year&gt;2012&lt;/Year&gt;&lt;RecNum&gt;96&lt;/RecNum&gt;&lt;DisplayText&gt;&lt;style face="superscript"&gt;[88]&lt;/style&gt;&lt;/DisplayText&gt;&lt;record&gt;&lt;rec-number&gt;96&lt;/rec-number&gt;&lt;foreign-keys&gt;&lt;key app="EN" db-id="fdse002t2d92wreww0dvrx2xpazpaxpww95e" timestamp="1582128412"&gt;96&lt;/key&gt;&lt;/foreign-keys&gt;&lt;ref-type name="Journal Article"&gt;17&lt;/ref-type&gt;&lt;contributors&gt;&lt;authors&gt;&lt;author&gt;&lt;style face="bold" font="default" size="100%"&gt;Wang, Long-Rong&lt;/style&gt;&lt;/author&gt;&lt;author&gt;Zhou, Jia-Min&lt;/author&gt;&lt;author&gt;Zhao, Yi-Ming&lt;/author&gt;&lt;author&gt;He, Hong-Wei&lt;/author&gt;&lt;author&gt;Chai, Zong-Tao&lt;/author&gt;&lt;author&gt;Wang, Miao&lt;/author&gt;&lt;author&gt;Ji, Yuan&lt;/author&gt;&lt;author&gt;Chen, Yi&lt;/author&gt;&lt;author&gt;Liu, Chen&lt;/author&gt;&lt;author&gt;Sun, Hui-Chuan&lt;/author&gt;&lt;/authors&gt;&lt;/contributors&gt;&lt;titles&gt;&lt;title&gt;Clinical experience with primary hepatic epithelioid hemangioendothelioma: retrospective study of 33 patients&lt;/title&gt;&lt;secondary-title&gt;World journal of surgery&lt;/secondary-title&gt;&lt;/titles&gt;&lt;periodical&gt;&lt;full-title&gt;World Journal of Surgery&lt;/full-title&gt;&lt;abbr-1&gt;World J. Surg.&lt;/abbr-1&gt;&lt;abbr-2&gt;World J Surg&lt;/abbr-2&gt;&lt;/periodical&gt;&lt;pages&gt;2677-2683&lt;/pages&gt;&lt;volume&gt;36&lt;/volume&gt;&lt;number&gt;11&lt;/number&gt;&lt;dates&gt;&lt;year&gt;2012&lt;/year&gt;&lt;/dates&gt;&lt;isbn&gt;0364-2313&lt;/isbn&gt;&lt;accession-num&gt;22890877&lt;/accession-num&gt;&lt;urls&gt;&lt;/urls&gt;&lt;electronic-resource-num&gt;10.1007/s00268-012-1714-x&lt;/electronic-resource-num&gt;&lt;/record&gt;&lt;/Cite&gt;&lt;/EndNote&gt;</w:instrText>
            </w:r>
            <w:r w:rsidRPr="00486B77">
              <w:rPr>
                <w:rFonts w:ascii="Book Antiqua" w:hAnsi="Book Antiqua" w:cs="Times New Roman"/>
              </w:rPr>
              <w:fldChar w:fldCharType="separate"/>
            </w:r>
            <w:r w:rsidR="00E9080D" w:rsidRPr="00E9080D">
              <w:rPr>
                <w:rFonts w:ascii="Book Antiqua" w:hAnsi="Book Antiqua" w:cs="Times New Roman"/>
                <w:noProof/>
                <w:vertAlign w:val="superscript"/>
              </w:rPr>
              <w:t>[88]</w:t>
            </w:r>
            <w:r w:rsidRPr="00486B77">
              <w:rPr>
                <w:rFonts w:ascii="Book Antiqua" w:hAnsi="Book Antiqua" w:cs="Times New Roman"/>
              </w:rPr>
              <w:fldChar w:fldCharType="end"/>
            </w:r>
          </w:p>
        </w:tc>
        <w:tc>
          <w:tcPr>
            <w:tcW w:w="916" w:type="dxa"/>
            <w:tcBorders>
              <w:bottom w:val="single" w:sz="4" w:space="0" w:color="auto"/>
            </w:tcBorders>
          </w:tcPr>
          <w:p w14:paraId="22D9C82E"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2012</w:t>
            </w:r>
          </w:p>
        </w:tc>
        <w:tc>
          <w:tcPr>
            <w:tcW w:w="1494" w:type="dxa"/>
            <w:tcBorders>
              <w:bottom w:val="single" w:sz="4" w:space="0" w:color="auto"/>
            </w:tcBorders>
          </w:tcPr>
          <w:p w14:paraId="17E15F82"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China</w:t>
            </w:r>
          </w:p>
        </w:tc>
        <w:tc>
          <w:tcPr>
            <w:tcW w:w="1134" w:type="dxa"/>
            <w:tcBorders>
              <w:bottom w:val="single" w:sz="4" w:space="0" w:color="auto"/>
            </w:tcBorders>
          </w:tcPr>
          <w:p w14:paraId="3C19CD0D"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17/33</w:t>
            </w:r>
          </w:p>
        </w:tc>
        <w:tc>
          <w:tcPr>
            <w:tcW w:w="1701" w:type="dxa"/>
            <w:tcBorders>
              <w:bottom w:val="single" w:sz="4" w:space="0" w:color="auto"/>
            </w:tcBorders>
          </w:tcPr>
          <w:p w14:paraId="44DC48DC"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Retrospective</w:t>
            </w:r>
          </w:p>
        </w:tc>
        <w:tc>
          <w:tcPr>
            <w:tcW w:w="1843" w:type="dxa"/>
            <w:tcBorders>
              <w:bottom w:val="single" w:sz="4" w:space="0" w:color="auto"/>
            </w:tcBorders>
          </w:tcPr>
          <w:p w14:paraId="51E3F14B"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Hepatic resection</w:t>
            </w:r>
          </w:p>
        </w:tc>
        <w:tc>
          <w:tcPr>
            <w:tcW w:w="1984" w:type="dxa"/>
            <w:tcBorders>
              <w:bottom w:val="single" w:sz="4" w:space="0" w:color="auto"/>
            </w:tcBorders>
          </w:tcPr>
          <w:p w14:paraId="30ACAE20" w14:textId="77777777" w:rsidR="00B04FE3" w:rsidRPr="00486B77" w:rsidRDefault="00B04FE3" w:rsidP="004F2676">
            <w:pPr>
              <w:spacing w:line="360" w:lineRule="auto"/>
              <w:jc w:val="both"/>
              <w:rPr>
                <w:rFonts w:ascii="Book Antiqua" w:hAnsi="Book Antiqua" w:cs="Times New Roman"/>
                <w:shd w:val="clear" w:color="auto" w:fill="FFFFFF"/>
              </w:rPr>
            </w:pPr>
            <w:r w:rsidRPr="00486B77">
              <w:rPr>
                <w:rFonts w:ascii="Book Antiqua" w:hAnsi="Book Antiqua" w:cs="Times New Roman"/>
                <w:shd w:val="clear" w:color="auto" w:fill="FFFFFF"/>
              </w:rPr>
              <w:t>No significant difference in overall survival between the 17 patients who underwent liver resection alone 3-year survival rate 74.1 %</w:t>
            </w:r>
          </w:p>
        </w:tc>
        <w:tc>
          <w:tcPr>
            <w:tcW w:w="1559" w:type="dxa"/>
            <w:tcBorders>
              <w:bottom w:val="single" w:sz="4" w:space="0" w:color="auto"/>
            </w:tcBorders>
          </w:tcPr>
          <w:p w14:paraId="6BA0E055" w14:textId="0FA4DD2B"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1 patient underwent liver transplant and d</w:t>
            </w:r>
            <w:r w:rsidRPr="00486B77">
              <w:rPr>
                <w:rFonts w:ascii="Book Antiqua" w:hAnsi="Book Antiqua" w:cs="Times New Roman"/>
                <w:shd w:val="clear" w:color="auto" w:fill="FFFFFF"/>
              </w:rPr>
              <w:t xml:space="preserve">ied 12 </w:t>
            </w:r>
            <w:proofErr w:type="spellStart"/>
            <w:r w:rsidRPr="00486B77">
              <w:rPr>
                <w:rFonts w:ascii="Book Antiqua" w:hAnsi="Book Antiqua" w:cs="Times New Roman"/>
                <w:shd w:val="clear" w:color="auto" w:fill="FFFFFF"/>
              </w:rPr>
              <w:t>mo</w:t>
            </w:r>
            <w:proofErr w:type="spellEnd"/>
            <w:r w:rsidRPr="00486B77">
              <w:rPr>
                <w:rFonts w:ascii="Book Antiqua" w:hAnsi="Book Antiqua" w:cs="Times New Roman"/>
                <w:shd w:val="clear" w:color="auto" w:fill="FFFFFF"/>
              </w:rPr>
              <w:t xml:space="preserve"> post-transplant.</w:t>
            </w:r>
          </w:p>
        </w:tc>
      </w:tr>
    </w:tbl>
    <w:p w14:paraId="29D19B47" w14:textId="77777777" w:rsidR="00B04FE3" w:rsidRPr="00486B77" w:rsidRDefault="00B04FE3" w:rsidP="004F2676">
      <w:pPr>
        <w:spacing w:after="0" w:line="360" w:lineRule="auto"/>
        <w:jc w:val="both"/>
        <w:rPr>
          <w:rFonts w:ascii="Book Antiqua" w:hAnsi="Book Antiqua" w:cs="Times New Roman"/>
          <w:sz w:val="24"/>
          <w:szCs w:val="24"/>
          <w:lang w:val="en-GB"/>
        </w:rPr>
      </w:pPr>
    </w:p>
    <w:p w14:paraId="1471E1B6" w14:textId="1FAFDEF0" w:rsidR="00824C62" w:rsidRDefault="00824C62">
      <w:pPr>
        <w:rPr>
          <w:rFonts w:ascii="Book Antiqua" w:hAnsi="Book Antiqua" w:cs="Times New Roman"/>
          <w:sz w:val="24"/>
          <w:szCs w:val="24"/>
        </w:rPr>
      </w:pPr>
      <w:r>
        <w:rPr>
          <w:rFonts w:ascii="Book Antiqua" w:hAnsi="Book Antiqua" w:cs="Times New Roman"/>
          <w:sz w:val="24"/>
          <w:szCs w:val="24"/>
        </w:rPr>
        <w:lastRenderedPageBreak/>
        <w:br w:type="page"/>
      </w:r>
    </w:p>
    <w:p w14:paraId="376B4B48" w14:textId="6A80E1E0" w:rsidR="00B04FE3" w:rsidRPr="00486B77" w:rsidRDefault="00B04FE3" w:rsidP="004F2676">
      <w:pPr>
        <w:spacing w:after="0" w:line="360" w:lineRule="auto"/>
        <w:jc w:val="both"/>
        <w:rPr>
          <w:rFonts w:ascii="Book Antiqua" w:hAnsi="Book Antiqua" w:cs="Times New Roman"/>
          <w:b/>
          <w:sz w:val="24"/>
          <w:szCs w:val="24"/>
        </w:rPr>
      </w:pPr>
      <w:r w:rsidRPr="00486B77">
        <w:rPr>
          <w:rFonts w:ascii="Book Antiqua" w:hAnsi="Book Antiqua" w:cs="Times New Roman"/>
          <w:b/>
          <w:sz w:val="24"/>
          <w:szCs w:val="24"/>
        </w:rPr>
        <w:lastRenderedPageBreak/>
        <w:t xml:space="preserve">Table 4 Summary of liver transplant studies for </w:t>
      </w:r>
      <w:r w:rsidR="00465203" w:rsidRPr="00486B77">
        <w:rPr>
          <w:rFonts w:ascii="Book Antiqua" w:hAnsi="Book Antiqua" w:cs="Times New Roman"/>
          <w:b/>
          <w:bCs/>
          <w:sz w:val="24"/>
          <w:szCs w:val="24"/>
        </w:rPr>
        <w:t>h</w:t>
      </w:r>
      <w:r w:rsidR="00F91DDE" w:rsidRPr="00486B77">
        <w:rPr>
          <w:rFonts w:ascii="Book Antiqua" w:hAnsi="Book Antiqua" w:cs="Times New Roman"/>
          <w:b/>
          <w:bCs/>
          <w:sz w:val="24"/>
          <w:szCs w:val="24"/>
        </w:rPr>
        <w:t xml:space="preserve">epatic </w:t>
      </w:r>
      <w:proofErr w:type="spellStart"/>
      <w:r w:rsidR="00F91DDE" w:rsidRPr="00486B77">
        <w:rPr>
          <w:rFonts w:ascii="Book Antiqua" w:hAnsi="Book Antiqua" w:cs="Times New Roman"/>
          <w:b/>
          <w:bCs/>
          <w:sz w:val="24"/>
          <w:szCs w:val="24"/>
        </w:rPr>
        <w:t>hemangioepithelioma</w:t>
      </w:r>
      <w:proofErr w:type="spellEnd"/>
    </w:p>
    <w:tbl>
      <w:tblPr>
        <w:tblStyle w:val="TableGrid"/>
        <w:tblW w:w="11417" w:type="dxa"/>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1"/>
        <w:gridCol w:w="710"/>
        <w:gridCol w:w="1214"/>
        <w:gridCol w:w="1746"/>
        <w:gridCol w:w="1662"/>
        <w:gridCol w:w="1409"/>
        <w:gridCol w:w="3135"/>
      </w:tblGrid>
      <w:tr w:rsidR="00CC1531" w:rsidRPr="00486B77" w14:paraId="4F05E457" w14:textId="77777777" w:rsidTr="00332F7E">
        <w:trPr>
          <w:trHeight w:val="869"/>
        </w:trPr>
        <w:tc>
          <w:tcPr>
            <w:tcW w:w="1541" w:type="dxa"/>
            <w:tcBorders>
              <w:top w:val="single" w:sz="4" w:space="0" w:color="auto"/>
              <w:bottom w:val="single" w:sz="4" w:space="0" w:color="auto"/>
            </w:tcBorders>
          </w:tcPr>
          <w:p w14:paraId="2A33C939" w14:textId="77777777" w:rsidR="00B04FE3" w:rsidRPr="00486B77" w:rsidRDefault="00B04FE3" w:rsidP="004F2676">
            <w:pPr>
              <w:spacing w:line="360" w:lineRule="auto"/>
              <w:jc w:val="both"/>
              <w:rPr>
                <w:rFonts w:ascii="Book Antiqua" w:hAnsi="Book Antiqua" w:cs="Times New Roman"/>
                <w:b/>
                <w:bCs/>
              </w:rPr>
            </w:pPr>
            <w:r w:rsidRPr="00486B77">
              <w:rPr>
                <w:rFonts w:ascii="Book Antiqua" w:hAnsi="Book Antiqua" w:cs="Times New Roman"/>
                <w:b/>
                <w:bCs/>
              </w:rPr>
              <w:t>Study</w:t>
            </w:r>
          </w:p>
        </w:tc>
        <w:tc>
          <w:tcPr>
            <w:tcW w:w="710" w:type="dxa"/>
            <w:tcBorders>
              <w:top w:val="single" w:sz="4" w:space="0" w:color="auto"/>
              <w:bottom w:val="single" w:sz="4" w:space="0" w:color="auto"/>
            </w:tcBorders>
          </w:tcPr>
          <w:p w14:paraId="1FBB4ECD" w14:textId="77777777" w:rsidR="00B04FE3" w:rsidRPr="00486B77" w:rsidRDefault="00B04FE3" w:rsidP="004F2676">
            <w:pPr>
              <w:spacing w:line="360" w:lineRule="auto"/>
              <w:jc w:val="both"/>
              <w:rPr>
                <w:rFonts w:ascii="Book Antiqua" w:hAnsi="Book Antiqua" w:cs="Times New Roman"/>
                <w:b/>
                <w:bCs/>
              </w:rPr>
            </w:pPr>
            <w:r w:rsidRPr="00486B77">
              <w:rPr>
                <w:rFonts w:ascii="Book Antiqua" w:hAnsi="Book Antiqua" w:cs="Times New Roman"/>
                <w:b/>
                <w:bCs/>
              </w:rPr>
              <w:t>Year</w:t>
            </w:r>
          </w:p>
        </w:tc>
        <w:tc>
          <w:tcPr>
            <w:tcW w:w="1214" w:type="dxa"/>
            <w:tcBorders>
              <w:top w:val="single" w:sz="4" w:space="0" w:color="auto"/>
              <w:bottom w:val="single" w:sz="4" w:space="0" w:color="auto"/>
            </w:tcBorders>
          </w:tcPr>
          <w:p w14:paraId="6FCABFB3" w14:textId="77777777" w:rsidR="00B04FE3" w:rsidRPr="00486B77" w:rsidRDefault="00B04FE3" w:rsidP="004F2676">
            <w:pPr>
              <w:spacing w:line="360" w:lineRule="auto"/>
              <w:jc w:val="both"/>
              <w:rPr>
                <w:rFonts w:ascii="Book Antiqua" w:hAnsi="Book Antiqua" w:cs="Times New Roman"/>
                <w:b/>
                <w:bCs/>
              </w:rPr>
            </w:pPr>
            <w:r w:rsidRPr="00486B77">
              <w:rPr>
                <w:rFonts w:ascii="Book Antiqua" w:hAnsi="Book Antiqua" w:cs="Times New Roman"/>
                <w:b/>
                <w:bCs/>
              </w:rPr>
              <w:t>Country</w:t>
            </w:r>
          </w:p>
        </w:tc>
        <w:tc>
          <w:tcPr>
            <w:tcW w:w="1746" w:type="dxa"/>
            <w:tcBorders>
              <w:top w:val="single" w:sz="4" w:space="0" w:color="auto"/>
              <w:bottom w:val="single" w:sz="4" w:space="0" w:color="auto"/>
            </w:tcBorders>
          </w:tcPr>
          <w:p w14:paraId="50291CD4" w14:textId="77777777" w:rsidR="00B04FE3" w:rsidRPr="00486B77" w:rsidRDefault="00B04FE3" w:rsidP="004F2676">
            <w:pPr>
              <w:spacing w:line="360" w:lineRule="auto"/>
              <w:jc w:val="both"/>
              <w:rPr>
                <w:rFonts w:ascii="Book Antiqua" w:hAnsi="Book Antiqua" w:cs="Times New Roman"/>
                <w:b/>
                <w:bCs/>
              </w:rPr>
            </w:pPr>
            <w:r w:rsidRPr="00486B77">
              <w:rPr>
                <w:rFonts w:ascii="Book Antiqua" w:hAnsi="Book Antiqua" w:cs="Times New Roman"/>
                <w:b/>
                <w:bCs/>
              </w:rPr>
              <w:t xml:space="preserve">Liver transplant patients </w:t>
            </w:r>
          </w:p>
        </w:tc>
        <w:tc>
          <w:tcPr>
            <w:tcW w:w="1662" w:type="dxa"/>
            <w:tcBorders>
              <w:top w:val="single" w:sz="4" w:space="0" w:color="auto"/>
              <w:bottom w:val="single" w:sz="4" w:space="0" w:color="auto"/>
            </w:tcBorders>
          </w:tcPr>
          <w:p w14:paraId="5443D2F2" w14:textId="77777777" w:rsidR="00B04FE3" w:rsidRPr="00486B77" w:rsidRDefault="00B04FE3" w:rsidP="004F2676">
            <w:pPr>
              <w:spacing w:line="360" w:lineRule="auto"/>
              <w:jc w:val="both"/>
              <w:rPr>
                <w:rFonts w:ascii="Book Antiqua" w:hAnsi="Book Antiqua" w:cs="Times New Roman"/>
                <w:b/>
                <w:bCs/>
              </w:rPr>
            </w:pPr>
            <w:r w:rsidRPr="00486B77">
              <w:rPr>
                <w:rFonts w:ascii="Book Antiqua" w:hAnsi="Book Antiqua" w:cs="Times New Roman"/>
                <w:b/>
                <w:bCs/>
              </w:rPr>
              <w:t>Study Design</w:t>
            </w:r>
          </w:p>
        </w:tc>
        <w:tc>
          <w:tcPr>
            <w:tcW w:w="1409" w:type="dxa"/>
            <w:tcBorders>
              <w:top w:val="single" w:sz="4" w:space="0" w:color="auto"/>
              <w:bottom w:val="single" w:sz="4" w:space="0" w:color="auto"/>
            </w:tcBorders>
          </w:tcPr>
          <w:p w14:paraId="49007743" w14:textId="77777777" w:rsidR="00B04FE3" w:rsidRPr="00486B77" w:rsidRDefault="00B04FE3" w:rsidP="004F2676">
            <w:pPr>
              <w:spacing w:line="360" w:lineRule="auto"/>
              <w:jc w:val="both"/>
              <w:rPr>
                <w:rFonts w:ascii="Book Antiqua" w:hAnsi="Book Antiqua" w:cs="Times New Roman"/>
                <w:b/>
                <w:bCs/>
              </w:rPr>
            </w:pPr>
            <w:r w:rsidRPr="00486B77">
              <w:rPr>
                <w:rFonts w:ascii="Book Antiqua" w:hAnsi="Book Antiqua" w:cs="Times New Roman"/>
                <w:b/>
                <w:bCs/>
              </w:rPr>
              <w:t>Reason for liver transplant</w:t>
            </w:r>
          </w:p>
          <w:p w14:paraId="31EC2E04" w14:textId="77777777" w:rsidR="00B04FE3" w:rsidRPr="00486B77" w:rsidRDefault="00B04FE3" w:rsidP="004F2676">
            <w:pPr>
              <w:spacing w:line="360" w:lineRule="auto"/>
              <w:jc w:val="both"/>
              <w:rPr>
                <w:rFonts w:ascii="Book Antiqua" w:hAnsi="Book Antiqua" w:cs="Times New Roman"/>
                <w:b/>
                <w:bCs/>
              </w:rPr>
            </w:pPr>
          </w:p>
        </w:tc>
        <w:tc>
          <w:tcPr>
            <w:tcW w:w="3135" w:type="dxa"/>
            <w:tcBorders>
              <w:top w:val="single" w:sz="4" w:space="0" w:color="auto"/>
              <w:bottom w:val="single" w:sz="4" w:space="0" w:color="auto"/>
            </w:tcBorders>
          </w:tcPr>
          <w:p w14:paraId="4CAE1FC7" w14:textId="77777777" w:rsidR="00B04FE3" w:rsidRPr="00486B77" w:rsidRDefault="00B04FE3" w:rsidP="004F2676">
            <w:pPr>
              <w:spacing w:line="360" w:lineRule="auto"/>
              <w:jc w:val="both"/>
              <w:rPr>
                <w:rFonts w:ascii="Book Antiqua" w:hAnsi="Book Antiqua" w:cs="Times New Roman"/>
                <w:b/>
                <w:bCs/>
              </w:rPr>
            </w:pPr>
            <w:r w:rsidRPr="00486B77">
              <w:rPr>
                <w:rFonts w:ascii="Book Antiqua" w:hAnsi="Book Antiqua" w:cs="Times New Roman"/>
                <w:b/>
                <w:bCs/>
              </w:rPr>
              <w:t>Outcome</w:t>
            </w:r>
          </w:p>
        </w:tc>
      </w:tr>
      <w:tr w:rsidR="00CC1531" w:rsidRPr="00486B77" w14:paraId="520CD6D1" w14:textId="77777777" w:rsidTr="00332F7E">
        <w:trPr>
          <w:trHeight w:val="3827"/>
        </w:trPr>
        <w:tc>
          <w:tcPr>
            <w:tcW w:w="1541" w:type="dxa"/>
            <w:tcBorders>
              <w:top w:val="single" w:sz="4" w:space="0" w:color="auto"/>
            </w:tcBorders>
          </w:tcPr>
          <w:p w14:paraId="3015CFA6" w14:textId="44A6B62A" w:rsidR="00B04FE3" w:rsidRPr="00486B77" w:rsidRDefault="00975118" w:rsidP="004F2676">
            <w:pPr>
              <w:spacing w:line="360" w:lineRule="auto"/>
              <w:jc w:val="both"/>
              <w:rPr>
                <w:rFonts w:ascii="Book Antiqua" w:hAnsi="Book Antiqua" w:cs="Times New Roman"/>
              </w:rPr>
            </w:pPr>
            <w:proofErr w:type="spellStart"/>
            <w:r w:rsidRPr="00486B77">
              <w:rPr>
                <w:rFonts w:ascii="Book Antiqua" w:hAnsi="Book Antiqua" w:cs="Times New Roman"/>
              </w:rPr>
              <w:t>Emamaullee</w:t>
            </w:r>
            <w:proofErr w:type="spellEnd"/>
            <w:r w:rsidRPr="00486B77">
              <w:rPr>
                <w:rFonts w:ascii="Book Antiqua" w:hAnsi="Book Antiqua" w:cs="Times New Roman"/>
              </w:rPr>
              <w:t xml:space="preserve"> </w:t>
            </w:r>
            <w:r w:rsidRPr="00B96F4B">
              <w:rPr>
                <w:rFonts w:ascii="Book Antiqua" w:hAnsi="Book Antiqua" w:cs="Times New Roman"/>
                <w:i/>
                <w:iCs/>
              </w:rPr>
              <w:t>et al</w:t>
            </w:r>
            <w:r w:rsidR="00B04FE3" w:rsidRPr="00486B77">
              <w:rPr>
                <w:rFonts w:ascii="Book Antiqua" w:hAnsi="Book Antiqua" w:cs="Times New Roman"/>
              </w:rPr>
              <w:fldChar w:fldCharType="begin"/>
            </w:r>
            <w:r w:rsidR="00E9080D">
              <w:rPr>
                <w:rFonts w:ascii="Book Antiqua" w:hAnsi="Book Antiqua" w:cs="Times New Roman"/>
              </w:rPr>
              <w:instrText xml:space="preserve"> ADDIN EN.CITE &lt;EndNote&gt;&lt;Cite&gt;&lt;Author&gt;Emamaullee&lt;/Author&gt;&lt;Year&gt;2010&lt;/Year&gt;&lt;RecNum&gt;79&lt;/RecNum&gt;&lt;DisplayText&gt;&lt;style face="superscript"&gt;[75]&lt;/style&gt;&lt;/DisplayText&gt;&lt;record&gt;&lt;rec-number&gt;79&lt;/rec-number&gt;&lt;foreign-keys&gt;&lt;key app="EN" db-id="fdse002t2d92wreww0dvrx2xpazpaxpww95e" timestamp="1582128406"&gt;79&lt;/key&gt;&lt;/foreign-keys&gt;&lt;ref-type name="Journal Article"&gt;17&lt;/ref-type&gt;&lt;contributors&gt;&lt;authors&gt;&lt;author&gt;&lt;style face="bold" font="default" size="100%"&gt;Emamaullee, Juliet A&lt;/style&gt;&lt;/author&gt;&lt;author&gt;Edgar, Ryan&lt;/author&gt;&lt;author&gt;Toso, Christian&lt;/author&gt;&lt;author&gt;Thiesen, Aducio&lt;/author&gt;&lt;author&gt;Bain, Vincent&lt;/author&gt;&lt;author&gt;Bigam, David&lt;/author&gt;&lt;author&gt;Kneteman, Norman&lt;/author&gt;&lt;author&gt;Shapiro, AM James&lt;/author&gt;&lt;/authors&gt;&lt;/contributors&gt;&lt;titles&gt;&lt;title&gt;Vascular endothelial growth factor expression in hepatic epithelioid hemangioendothelioma: implications for treatment and surgical management&lt;/title&gt;&lt;secondary-title&gt;Liver Transplantation&lt;/secondary-title&gt;&lt;/titles&gt;&lt;periodical&gt;&lt;full-title&gt;Liver Transplantation&lt;/full-title&gt;&lt;abbr-1&gt;Liver Transpl.&lt;/abbr-1&gt;&lt;abbr-2&gt;Liver Transpl&lt;/abbr-2&gt;&lt;/periodical&gt;&lt;pages&gt;191-197&lt;/pages&gt;&lt;volume&gt;16&lt;/volume&gt;&lt;number&gt;2&lt;/number&gt;&lt;dates&gt;&lt;year&gt;2010&lt;/year&gt;&lt;/dates&gt;&lt;isbn&gt;1527-6465&lt;/isbn&gt;&lt;accession-num&gt;20104492&lt;/accession-num&gt;&lt;urls&gt;&lt;/urls&gt;&lt;electronic-resource-num&gt;10.1002/lt.21964&lt;/electronic-resource-num&gt;&lt;/record&gt;&lt;/Cite&gt;&lt;/EndNote&gt;</w:instrText>
            </w:r>
            <w:r w:rsidR="00B04FE3" w:rsidRPr="00486B77">
              <w:rPr>
                <w:rFonts w:ascii="Book Antiqua" w:hAnsi="Book Antiqua" w:cs="Times New Roman"/>
              </w:rPr>
              <w:fldChar w:fldCharType="separate"/>
            </w:r>
            <w:r w:rsidR="00E9080D" w:rsidRPr="00E9080D">
              <w:rPr>
                <w:rFonts w:ascii="Book Antiqua" w:hAnsi="Book Antiqua" w:cs="Times New Roman"/>
                <w:noProof/>
                <w:vertAlign w:val="superscript"/>
              </w:rPr>
              <w:t>[75]</w:t>
            </w:r>
            <w:r w:rsidR="00B04FE3" w:rsidRPr="00486B77">
              <w:rPr>
                <w:rFonts w:ascii="Book Antiqua" w:hAnsi="Book Antiqua" w:cs="Times New Roman"/>
              </w:rPr>
              <w:fldChar w:fldCharType="end"/>
            </w:r>
          </w:p>
        </w:tc>
        <w:tc>
          <w:tcPr>
            <w:tcW w:w="710" w:type="dxa"/>
            <w:tcBorders>
              <w:top w:val="single" w:sz="4" w:space="0" w:color="auto"/>
            </w:tcBorders>
          </w:tcPr>
          <w:p w14:paraId="4FCBD850"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2010</w:t>
            </w:r>
          </w:p>
        </w:tc>
        <w:tc>
          <w:tcPr>
            <w:tcW w:w="1214" w:type="dxa"/>
            <w:tcBorders>
              <w:top w:val="single" w:sz="4" w:space="0" w:color="auto"/>
            </w:tcBorders>
          </w:tcPr>
          <w:p w14:paraId="5A365A11"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Canada</w:t>
            </w:r>
          </w:p>
        </w:tc>
        <w:tc>
          <w:tcPr>
            <w:tcW w:w="1746" w:type="dxa"/>
            <w:tcBorders>
              <w:top w:val="single" w:sz="4" w:space="0" w:color="auto"/>
            </w:tcBorders>
          </w:tcPr>
          <w:p w14:paraId="722A1251"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5/6</w:t>
            </w:r>
          </w:p>
          <w:p w14:paraId="530DACF4"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(1 patient did chemotherapy and surgical resection)</w:t>
            </w:r>
          </w:p>
        </w:tc>
        <w:tc>
          <w:tcPr>
            <w:tcW w:w="1662" w:type="dxa"/>
            <w:tcBorders>
              <w:top w:val="single" w:sz="4" w:space="0" w:color="auto"/>
            </w:tcBorders>
          </w:tcPr>
          <w:p w14:paraId="4EB0EC79"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Retrospective</w:t>
            </w:r>
          </w:p>
        </w:tc>
        <w:tc>
          <w:tcPr>
            <w:tcW w:w="1409" w:type="dxa"/>
            <w:tcBorders>
              <w:top w:val="single" w:sz="4" w:space="0" w:color="auto"/>
            </w:tcBorders>
          </w:tcPr>
          <w:p w14:paraId="746CC402" w14:textId="6D6650E6"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EHL (5/5), Recurrence (1/5)</w:t>
            </w:r>
          </w:p>
          <w:p w14:paraId="0BA869B4" w14:textId="77777777" w:rsidR="00B04FE3" w:rsidRPr="00486B77" w:rsidRDefault="00B04FE3" w:rsidP="004F2676">
            <w:pPr>
              <w:spacing w:line="360" w:lineRule="auto"/>
              <w:jc w:val="both"/>
              <w:rPr>
                <w:rFonts w:ascii="Book Antiqua" w:hAnsi="Book Antiqua" w:cs="Times New Roman"/>
              </w:rPr>
            </w:pPr>
          </w:p>
          <w:p w14:paraId="56EBE44C" w14:textId="77777777" w:rsidR="00B04FE3" w:rsidRPr="00486B77" w:rsidRDefault="00B04FE3" w:rsidP="004F2676">
            <w:pPr>
              <w:spacing w:line="360" w:lineRule="auto"/>
              <w:jc w:val="both"/>
              <w:rPr>
                <w:rFonts w:ascii="Book Antiqua" w:hAnsi="Book Antiqua" w:cs="Times New Roman"/>
              </w:rPr>
            </w:pPr>
          </w:p>
          <w:p w14:paraId="32A22382" w14:textId="77777777" w:rsidR="00B04FE3" w:rsidRPr="00486B77" w:rsidRDefault="00B04FE3" w:rsidP="004F2676">
            <w:pPr>
              <w:spacing w:line="360" w:lineRule="auto"/>
              <w:jc w:val="both"/>
              <w:rPr>
                <w:rFonts w:ascii="Book Antiqua" w:hAnsi="Book Antiqua" w:cs="Times New Roman"/>
              </w:rPr>
            </w:pPr>
          </w:p>
        </w:tc>
        <w:tc>
          <w:tcPr>
            <w:tcW w:w="3135" w:type="dxa"/>
            <w:tcBorders>
              <w:top w:val="single" w:sz="4" w:space="0" w:color="auto"/>
            </w:tcBorders>
          </w:tcPr>
          <w:p w14:paraId="1138FB49" w14:textId="4121AC2F"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1 patient had recurrence twice after two transplants but 2</w:t>
            </w:r>
            <w:r w:rsidRPr="00486B77">
              <w:rPr>
                <w:rFonts w:ascii="Book Antiqua" w:hAnsi="Book Antiqua" w:cs="Times New Roman"/>
                <w:vertAlign w:val="superscript"/>
              </w:rPr>
              <w:t>nd</w:t>
            </w:r>
            <w:r w:rsidRPr="00486B77">
              <w:rPr>
                <w:rFonts w:ascii="Book Antiqua" w:hAnsi="Book Antiqua" w:cs="Times New Roman"/>
              </w:rPr>
              <w:t xml:space="preserve"> transplant resulted in stable disease. 1 patient had recurrence in less than 6 </w:t>
            </w:r>
            <w:proofErr w:type="spellStart"/>
            <w:r w:rsidRPr="00486B77">
              <w:rPr>
                <w:rFonts w:ascii="Book Antiqua" w:hAnsi="Book Antiqua" w:cs="Times New Roman"/>
              </w:rPr>
              <w:t>mo</w:t>
            </w:r>
            <w:proofErr w:type="spellEnd"/>
            <w:r w:rsidRPr="00486B77">
              <w:rPr>
                <w:rFonts w:ascii="Book Antiqua" w:hAnsi="Book Antiqua" w:cs="Times New Roman"/>
              </w:rPr>
              <w:t xml:space="preserve"> post-transplant and passed away less than 1 year post-transplant. 4 patients have stable disease post-transplant </w:t>
            </w:r>
          </w:p>
        </w:tc>
      </w:tr>
      <w:tr w:rsidR="00CC1531" w:rsidRPr="00486B77" w14:paraId="76E406F6" w14:textId="77777777" w:rsidTr="00EB3945">
        <w:trPr>
          <w:trHeight w:val="1134"/>
        </w:trPr>
        <w:tc>
          <w:tcPr>
            <w:tcW w:w="1541" w:type="dxa"/>
          </w:tcPr>
          <w:p w14:paraId="5199EBB6" w14:textId="73076D75" w:rsidR="00B04FE3" w:rsidRPr="00486B77" w:rsidRDefault="00975118" w:rsidP="004F2676">
            <w:pPr>
              <w:spacing w:line="360" w:lineRule="auto"/>
              <w:jc w:val="both"/>
              <w:rPr>
                <w:rFonts w:ascii="Book Antiqua" w:hAnsi="Book Antiqua" w:cs="Times New Roman"/>
              </w:rPr>
            </w:pPr>
            <w:proofErr w:type="spellStart"/>
            <w:r w:rsidRPr="00486B77">
              <w:rPr>
                <w:rFonts w:ascii="Book Antiqua" w:hAnsi="Book Antiqua" w:cs="Times New Roman"/>
              </w:rPr>
              <w:t>Nudo</w:t>
            </w:r>
            <w:proofErr w:type="spellEnd"/>
            <w:r w:rsidRPr="00486B77">
              <w:rPr>
                <w:rFonts w:ascii="Book Antiqua" w:hAnsi="Book Antiqua" w:cs="Times New Roman"/>
              </w:rPr>
              <w:t xml:space="preserve"> </w:t>
            </w:r>
            <w:r w:rsidRPr="00B96F4B">
              <w:rPr>
                <w:rFonts w:ascii="Book Antiqua" w:hAnsi="Book Antiqua" w:cs="Times New Roman"/>
                <w:i/>
                <w:iCs/>
              </w:rPr>
              <w:t>et al</w:t>
            </w:r>
            <w:r w:rsidR="00B04FE3" w:rsidRPr="00486B77">
              <w:rPr>
                <w:rFonts w:ascii="Book Antiqua" w:hAnsi="Book Antiqua" w:cs="Times New Roman"/>
              </w:rPr>
              <w:fldChar w:fldCharType="begin"/>
            </w:r>
            <w:r w:rsidR="00E9080D">
              <w:rPr>
                <w:rFonts w:ascii="Book Antiqua" w:hAnsi="Book Antiqua" w:cs="Times New Roman"/>
              </w:rPr>
              <w:instrText xml:space="preserve"> ADDIN EN.CITE &lt;EndNote&gt;&lt;Cite&gt;&lt;Author&gt;Nudo&lt;/Author&gt;&lt;Year&gt;2008&lt;/Year&gt;&lt;RecNum&gt;98&lt;/RecNum&gt;&lt;DisplayText&gt;&lt;style face="superscript"&gt;[89]&lt;/style&gt;&lt;/DisplayText&gt;&lt;record&gt;&lt;rec-number&gt;98&lt;/rec-number&gt;&lt;foreign-keys&gt;&lt;key app="EN" db-id="fdse002t2d92wreww0dvrx2xpazpaxpww95e" timestamp="1582128413"&gt;98&lt;/key&gt;&lt;/foreign-keys&gt;&lt;ref-type name="Journal Article"&gt;17&lt;/ref-type&gt;&lt;contributors&gt;&lt;authors&gt;&lt;author&gt;&lt;style face="bold" font="default" size="100%"&gt;Nudo, Carmine G&lt;/style&gt;&lt;/author&gt;&lt;author&gt;Yoshida, Eric M&lt;/author&gt;&lt;author&gt;Bain, Vincent G&lt;/author&gt;&lt;author&gt;Marleau, Denis&lt;/author&gt;&lt;author&gt;Wong, Phil&lt;/author&gt;&lt;author&gt;Marotta, Paul J&lt;/author&gt;&lt;author&gt;Renner, Eberhard&lt;/author&gt;&lt;author&gt;Watt, Kymberly D&lt;/author&gt;&lt;author&gt;Deschênes, Marc&lt;/author&gt;&lt;/authors&gt;&lt;/contributors&gt;&lt;titles&gt;&lt;title&gt;Liver transplantation for hepatic epithelioid hemangioendothelioma: the Canadian multicentre experience&lt;/title&gt;&lt;secondary-title&gt;Canadian Journal of Gastroenterology and Hepatology&lt;/secondary-title&gt;&lt;/titles&gt;&lt;pages&gt;821-824&lt;/pages&gt;&lt;volume&gt;22&lt;/volume&gt;&lt;number&gt;10&lt;/number&gt;&lt;dates&gt;&lt;year&gt;2008&lt;/year&gt;&lt;/dates&gt;&lt;isbn&gt;0835-7900&lt;/isbn&gt;&lt;accession-num&gt;18925305&lt;/accession-num&gt;&lt;urls&gt;&lt;/urls&gt;&lt;electronic-resource-num&gt;10.1155/2008/418485&lt;/electronic-resource-num&gt;&lt;/record&gt;&lt;/Cite&gt;&lt;/EndNote&gt;</w:instrText>
            </w:r>
            <w:r w:rsidR="00B04FE3" w:rsidRPr="00486B77">
              <w:rPr>
                <w:rFonts w:ascii="Book Antiqua" w:hAnsi="Book Antiqua" w:cs="Times New Roman"/>
              </w:rPr>
              <w:fldChar w:fldCharType="separate"/>
            </w:r>
            <w:r w:rsidR="00E9080D" w:rsidRPr="00E9080D">
              <w:rPr>
                <w:rFonts w:ascii="Book Antiqua" w:hAnsi="Book Antiqua" w:cs="Times New Roman"/>
                <w:noProof/>
                <w:vertAlign w:val="superscript"/>
              </w:rPr>
              <w:t>[89]</w:t>
            </w:r>
            <w:r w:rsidR="00B04FE3" w:rsidRPr="00486B77">
              <w:rPr>
                <w:rFonts w:ascii="Book Antiqua" w:hAnsi="Book Antiqua" w:cs="Times New Roman"/>
              </w:rPr>
              <w:fldChar w:fldCharType="end"/>
            </w:r>
          </w:p>
        </w:tc>
        <w:tc>
          <w:tcPr>
            <w:tcW w:w="710" w:type="dxa"/>
          </w:tcPr>
          <w:p w14:paraId="18F49284"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2008</w:t>
            </w:r>
          </w:p>
        </w:tc>
        <w:tc>
          <w:tcPr>
            <w:tcW w:w="1214" w:type="dxa"/>
          </w:tcPr>
          <w:p w14:paraId="79A58CEB"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Canada</w:t>
            </w:r>
          </w:p>
        </w:tc>
        <w:tc>
          <w:tcPr>
            <w:tcW w:w="1746" w:type="dxa"/>
          </w:tcPr>
          <w:p w14:paraId="5F1C11B3"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11/11</w:t>
            </w:r>
          </w:p>
        </w:tc>
        <w:tc>
          <w:tcPr>
            <w:tcW w:w="1662" w:type="dxa"/>
          </w:tcPr>
          <w:p w14:paraId="52DFE375"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Retrospective</w:t>
            </w:r>
          </w:p>
        </w:tc>
        <w:tc>
          <w:tcPr>
            <w:tcW w:w="1409" w:type="dxa"/>
          </w:tcPr>
          <w:p w14:paraId="7225DAC4"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EHL</w:t>
            </w:r>
          </w:p>
        </w:tc>
        <w:tc>
          <w:tcPr>
            <w:tcW w:w="3135" w:type="dxa"/>
          </w:tcPr>
          <w:p w14:paraId="3146742F" w14:textId="44148C60"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 xml:space="preserve">3/11 patients died (2 had recurrence while 1 died due to hepatic artery thrombosis). 4/11 patients had recurrence. 2/5 did surgical resection (both failed and 1/2 patients died at 61 </w:t>
            </w:r>
            <w:proofErr w:type="spellStart"/>
            <w:r w:rsidRPr="00486B77">
              <w:rPr>
                <w:rFonts w:ascii="Book Antiqua" w:hAnsi="Book Antiqua" w:cs="Times New Roman"/>
              </w:rPr>
              <w:t>mo</w:t>
            </w:r>
            <w:proofErr w:type="spellEnd"/>
            <w:r w:rsidRPr="00486B77">
              <w:rPr>
                <w:rFonts w:ascii="Book Antiqua" w:hAnsi="Book Antiqua" w:cs="Times New Roman"/>
              </w:rPr>
              <w:t xml:space="preserve"> post-resection while other patient did a second transplant and patient is still alive). 1/11 patients did radiotherapy. 1/11 patients assigned </w:t>
            </w:r>
            <w:r w:rsidRPr="00486B77">
              <w:rPr>
                <w:rFonts w:ascii="Book Antiqua" w:hAnsi="Book Antiqua" w:cs="Times New Roman"/>
              </w:rPr>
              <w:lastRenderedPageBreak/>
              <w:t xml:space="preserve">pegylated interferon and died 11 </w:t>
            </w:r>
            <w:proofErr w:type="spellStart"/>
            <w:r w:rsidRPr="00486B77">
              <w:rPr>
                <w:rFonts w:ascii="Book Antiqua" w:hAnsi="Book Antiqua" w:cs="Times New Roman"/>
              </w:rPr>
              <w:t>mo</w:t>
            </w:r>
            <w:proofErr w:type="spellEnd"/>
            <w:r w:rsidRPr="00486B77">
              <w:rPr>
                <w:rFonts w:ascii="Book Antiqua" w:hAnsi="Book Antiqua" w:cs="Times New Roman"/>
              </w:rPr>
              <w:t xml:space="preserve"> later</w:t>
            </w:r>
          </w:p>
        </w:tc>
      </w:tr>
      <w:tr w:rsidR="00CC1531" w:rsidRPr="00486B77" w14:paraId="10E478D9" w14:textId="77777777" w:rsidTr="00332F7E">
        <w:trPr>
          <w:trHeight w:val="1277"/>
        </w:trPr>
        <w:tc>
          <w:tcPr>
            <w:tcW w:w="1541" w:type="dxa"/>
          </w:tcPr>
          <w:p w14:paraId="24EC0E0B" w14:textId="2BCB1E5E" w:rsidR="00B04FE3" w:rsidRPr="00486B77" w:rsidRDefault="00975118" w:rsidP="004F2676">
            <w:pPr>
              <w:spacing w:line="360" w:lineRule="auto"/>
              <w:jc w:val="both"/>
              <w:rPr>
                <w:rFonts w:ascii="Book Antiqua" w:hAnsi="Book Antiqua" w:cs="Times New Roman"/>
              </w:rPr>
            </w:pPr>
            <w:r w:rsidRPr="00486B77">
              <w:rPr>
                <w:rFonts w:ascii="Book Antiqua" w:hAnsi="Book Antiqua" w:cs="Times New Roman"/>
              </w:rPr>
              <w:lastRenderedPageBreak/>
              <w:t xml:space="preserve">Rodriguez </w:t>
            </w:r>
            <w:r w:rsidRPr="00B96F4B">
              <w:rPr>
                <w:rFonts w:ascii="Book Antiqua" w:hAnsi="Book Antiqua" w:cs="Times New Roman"/>
                <w:i/>
                <w:iCs/>
              </w:rPr>
              <w:t>et al</w:t>
            </w:r>
            <w:r w:rsidR="00B04FE3" w:rsidRPr="00486B77">
              <w:rPr>
                <w:rFonts w:ascii="Book Antiqua" w:hAnsi="Book Antiqua" w:cs="Times New Roman"/>
              </w:rPr>
              <w:fldChar w:fldCharType="begin"/>
            </w:r>
            <w:r w:rsidR="00E9080D">
              <w:rPr>
                <w:rFonts w:ascii="Book Antiqua" w:hAnsi="Book Antiqua" w:cs="Times New Roman"/>
              </w:rPr>
              <w:instrText xml:space="preserve"> ADDIN EN.CITE &lt;EndNote&gt;&lt;Cite&gt;&lt;Author&gt;Rodriguez&lt;/Author&gt;&lt;Year&gt;2008&lt;/Year&gt;&lt;RecNum&gt;72&lt;/RecNum&gt;&lt;DisplayText&gt;&lt;style face="superscript"&gt;[69]&lt;/style&gt;&lt;/DisplayText&gt;&lt;record&gt;&lt;rec-number&gt;72&lt;/rec-number&gt;&lt;foreign-keys&gt;&lt;key app="EN" db-id="fdse002t2d92wreww0dvrx2xpazpaxpww95e" timestamp="1582128403"&gt;72&lt;/key&gt;&lt;/foreign-keys&gt;&lt;ref-type name="Journal Article"&gt;17&lt;/ref-type&gt;&lt;contributors&gt;&lt;authors&gt;&lt;author&gt;&lt;style face="bold" font="default" size="100%"&gt;Rodriguez, Joel A.&lt;/style&gt;&lt;/author&gt;&lt;author&gt;Becker, Natasha S.&lt;/author&gt;&lt;author&gt;O’Mahony, Christine A.&lt;/author&gt;&lt;author&gt;Goss, John A.&lt;/author&gt;&lt;author&gt;Aloia, Thomas A.&lt;/author&gt;&lt;/authors&gt;&lt;/contributors&gt;&lt;titles&gt;&lt;title&gt;Long-Term Outcomes Following Liver Transplantation for Hepatic Hemangioendothelioma: The UNOS Experience from 1987 to 2005&lt;/title&gt;&lt;secondary-title&gt;Journal of Gastrointestinal Surgery&lt;/secondary-title&gt;&lt;/titles&gt;&lt;periodical&gt;&lt;full-title&gt;Journal of Gastrointestinal Surgery&lt;/full-title&gt;&lt;abbr-1&gt;J. Gastrointest. Surg.&lt;/abbr-1&gt;&lt;abbr-2&gt;J Gastrointest Surg&lt;/abbr-2&gt;&lt;/periodical&gt;&lt;pages&gt;110-116&lt;/pages&gt;&lt;volume&gt;12&lt;/volume&gt;&lt;number&gt;1&lt;/number&gt;&lt;dates&gt;&lt;year&gt;2008&lt;/year&gt;&lt;pub-dates&gt;&lt;date&gt;January 01&lt;/date&gt;&lt;/pub-dates&gt;&lt;/dates&gt;&lt;isbn&gt;1873-4626&lt;/isbn&gt;&lt;accession-num&gt;17710508&lt;/accession-num&gt;&lt;label&gt;Rodriguez2008&lt;/label&gt;&lt;work-type&gt;journal article&lt;/work-type&gt;&lt;urls&gt;&lt;related-urls&gt;&lt;url&gt;https://doi.org/10.1007/s11605-007-0247-3&lt;/url&gt;&lt;/related-urls&gt;&lt;/urls&gt;&lt;electronic-resource-num&gt;10.1007/s11605-007-0247-3&lt;/electronic-resource-num&gt;&lt;/record&gt;&lt;/Cite&gt;&lt;/EndNote&gt;</w:instrText>
            </w:r>
            <w:r w:rsidR="00B04FE3" w:rsidRPr="00486B77">
              <w:rPr>
                <w:rFonts w:ascii="Book Antiqua" w:hAnsi="Book Antiqua" w:cs="Times New Roman"/>
              </w:rPr>
              <w:fldChar w:fldCharType="separate"/>
            </w:r>
            <w:r w:rsidR="00E9080D" w:rsidRPr="00E9080D">
              <w:rPr>
                <w:rFonts w:ascii="Book Antiqua" w:hAnsi="Book Antiqua" w:cs="Times New Roman"/>
                <w:noProof/>
                <w:vertAlign w:val="superscript"/>
              </w:rPr>
              <w:t>[69]</w:t>
            </w:r>
            <w:r w:rsidR="00B04FE3" w:rsidRPr="00486B77">
              <w:rPr>
                <w:rFonts w:ascii="Book Antiqua" w:hAnsi="Book Antiqua" w:cs="Times New Roman"/>
              </w:rPr>
              <w:fldChar w:fldCharType="end"/>
            </w:r>
          </w:p>
        </w:tc>
        <w:tc>
          <w:tcPr>
            <w:tcW w:w="710" w:type="dxa"/>
          </w:tcPr>
          <w:p w14:paraId="0EE38D72"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2007</w:t>
            </w:r>
          </w:p>
        </w:tc>
        <w:tc>
          <w:tcPr>
            <w:tcW w:w="1214" w:type="dxa"/>
          </w:tcPr>
          <w:p w14:paraId="4AB612E6"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United States</w:t>
            </w:r>
          </w:p>
        </w:tc>
        <w:tc>
          <w:tcPr>
            <w:tcW w:w="1746" w:type="dxa"/>
          </w:tcPr>
          <w:p w14:paraId="45FFDC25"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110/110</w:t>
            </w:r>
          </w:p>
        </w:tc>
        <w:tc>
          <w:tcPr>
            <w:tcW w:w="1662" w:type="dxa"/>
          </w:tcPr>
          <w:p w14:paraId="03AD4213"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Retrospective</w:t>
            </w:r>
          </w:p>
        </w:tc>
        <w:tc>
          <w:tcPr>
            <w:tcW w:w="1409" w:type="dxa"/>
          </w:tcPr>
          <w:p w14:paraId="28CC8315"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EHL</w:t>
            </w:r>
          </w:p>
        </w:tc>
        <w:tc>
          <w:tcPr>
            <w:tcW w:w="3135" w:type="dxa"/>
          </w:tcPr>
          <w:p w14:paraId="48CD8E9A" w14:textId="3D7DEF23"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 xml:space="preserve">1/110 had operative death and 2/110 patients died within 30 d post-transplant. 1-year, 3-year, and 5-year overall survivals were 80%, 68%, and 64%, respectively. 31/110 were 5-year survivors. 38/110 patients died during follow-up. 12/38 patients died of recurrent </w:t>
            </w:r>
            <w:r w:rsidR="00F91DDE" w:rsidRPr="00486B77">
              <w:rPr>
                <w:rFonts w:ascii="Book Antiqua" w:hAnsi="Book Antiqua" w:cs="Times New Roman"/>
              </w:rPr>
              <w:t>EHL</w:t>
            </w:r>
            <w:r w:rsidR="00F91DDE" w:rsidRPr="00486B77">
              <w:rPr>
                <w:rFonts w:ascii="Book Antiqua" w:hAnsi="Book Antiqua" w:cs="Times New Roman"/>
                <w:b/>
                <w:bCs/>
                <w:lang w:val="en-US"/>
              </w:rPr>
              <w:t xml:space="preserve"> </w:t>
            </w:r>
            <w:r w:rsidRPr="00486B77">
              <w:rPr>
                <w:rFonts w:ascii="Book Antiqua" w:hAnsi="Book Antiqua" w:cs="Times New Roman"/>
              </w:rPr>
              <w:t xml:space="preserve"> with distant involvement. 12/110 required re-transplantation including four patients who did a third transplant. For re-transplantation patients: 1-year, 3-year, and 5-year allograft survivals were 70%, 60%, and 55%, respectively</w:t>
            </w:r>
          </w:p>
        </w:tc>
      </w:tr>
      <w:tr w:rsidR="00CC1531" w:rsidRPr="00486B77" w14:paraId="1FD92F81" w14:textId="77777777" w:rsidTr="00332F7E">
        <w:trPr>
          <w:trHeight w:val="991"/>
        </w:trPr>
        <w:tc>
          <w:tcPr>
            <w:tcW w:w="1541" w:type="dxa"/>
          </w:tcPr>
          <w:p w14:paraId="27FCDA93" w14:textId="5C08C988" w:rsidR="00B04FE3" w:rsidRPr="00486B77" w:rsidRDefault="00975118" w:rsidP="004F2676">
            <w:pPr>
              <w:spacing w:line="360" w:lineRule="auto"/>
              <w:jc w:val="both"/>
              <w:rPr>
                <w:rFonts w:ascii="Book Antiqua" w:hAnsi="Book Antiqua" w:cs="Times New Roman"/>
              </w:rPr>
            </w:pPr>
            <w:proofErr w:type="spellStart"/>
            <w:r w:rsidRPr="00486B77">
              <w:rPr>
                <w:rFonts w:ascii="Book Antiqua" w:hAnsi="Book Antiqua" w:cs="Times New Roman"/>
              </w:rPr>
              <w:t>Mosoia</w:t>
            </w:r>
            <w:proofErr w:type="spellEnd"/>
            <w:r w:rsidRPr="00486B77">
              <w:rPr>
                <w:rFonts w:ascii="Book Antiqua" w:hAnsi="Book Antiqua" w:cs="Times New Roman"/>
              </w:rPr>
              <w:t xml:space="preserve"> </w:t>
            </w:r>
            <w:r w:rsidRPr="00B96F4B">
              <w:rPr>
                <w:rFonts w:ascii="Book Antiqua" w:hAnsi="Book Antiqua" w:cs="Times New Roman"/>
                <w:i/>
                <w:iCs/>
              </w:rPr>
              <w:t>et al</w:t>
            </w:r>
            <w:r w:rsidR="00B04FE3" w:rsidRPr="00486B77">
              <w:rPr>
                <w:rFonts w:ascii="Book Antiqua" w:hAnsi="Book Antiqua" w:cs="Times New Roman"/>
              </w:rPr>
              <w:fldChar w:fldCharType="begin"/>
            </w:r>
            <w:r w:rsidR="00E9080D">
              <w:rPr>
                <w:rFonts w:ascii="Book Antiqua" w:hAnsi="Book Antiqua" w:cs="Times New Roman"/>
              </w:rPr>
              <w:instrText xml:space="preserve"> ADDIN EN.CITE &lt;EndNote&gt;&lt;Cite&gt;&lt;Author&gt;Mosoia&lt;/Author&gt;&lt;Year&gt;2008&lt;/Year&gt;&lt;RecNum&gt;99&lt;/RecNum&gt;&lt;DisplayText&gt;&lt;style face="superscript"&gt;[90]&lt;/style&gt;&lt;/DisplayText&gt;&lt;record&gt;&lt;rec-number&gt;99&lt;/rec-number&gt;&lt;foreign-keys&gt;&lt;key app="EN" db-id="fdse002t2d92wreww0dvrx2xpazpaxpww95e" timestamp="1582128414"&gt;99&lt;/key&gt;&lt;/foreign-keys&gt;&lt;ref-type name="Journal Article"&gt;17&lt;/ref-type&gt;&lt;contributors&gt;&lt;authors&gt;&lt;author&gt;&lt;style face="bold" font="default" size="100%"&gt;Mosoia, Liviu&lt;/style&gt;&lt;/author&gt;&lt;author&gt;Mabrut, Jean-Yves&lt;/author&gt;&lt;author&gt;Adham, Mustapha&lt;/author&gt;&lt;author&gt;Boillot, Olivier&lt;/author&gt;&lt;author&gt;Ducerf, Christian&lt;/author&gt;&lt;author&gt;Partensky, Christian&lt;/author&gt;&lt;author&gt;Baulieux, Jacques&lt;/author&gt;&lt;/authors&gt;&lt;/contributors&gt;&lt;titles&gt;&lt;title&gt;Hepatic epithelioid hemangioendothelioma: Long-term results of surgical management&lt;/title&gt;&lt;secondary-title&gt;Journal of Surgical Oncology&lt;/secondary-title&gt;&lt;/titles&gt;&lt;periodical&gt;&lt;full-title&gt;Journal of Surgical Oncology&lt;/full-title&gt;&lt;abbr-1&gt;J. Surg. Oncol.&lt;/abbr-1&gt;&lt;abbr-2&gt;J Surg Oncol&lt;/abbr-2&gt;&lt;/periodical&gt;&lt;pages&gt;432-437&lt;/pages&gt;&lt;volume&gt;98&lt;/volume&gt;&lt;number&gt;6&lt;/number&gt;&lt;dates&gt;&lt;year&gt;2008&lt;/year&gt;&lt;/dates&gt;&lt;isbn&gt;0022-4790&lt;/isbn&gt;&lt;accession-num&gt;18792957&lt;/accession-num&gt;&lt;urls&gt;&lt;related-urls&gt;&lt;url&gt;https://onlinelibrary.wiley.com/doi/abs/10.1002/jso.21132&lt;/url&gt;&lt;/related-urls&gt;&lt;/urls&gt;&lt;electronic-resource-num&gt;10.1002/jso.21132&lt;/electronic-resource-num&gt;&lt;/record&gt;&lt;/Cite&gt;&lt;/EndNote&gt;</w:instrText>
            </w:r>
            <w:r w:rsidR="00B04FE3" w:rsidRPr="00486B77">
              <w:rPr>
                <w:rFonts w:ascii="Book Antiqua" w:hAnsi="Book Antiqua" w:cs="Times New Roman"/>
              </w:rPr>
              <w:fldChar w:fldCharType="separate"/>
            </w:r>
            <w:r w:rsidR="00E9080D" w:rsidRPr="00E9080D">
              <w:rPr>
                <w:rFonts w:ascii="Book Antiqua" w:hAnsi="Book Antiqua" w:cs="Times New Roman"/>
                <w:noProof/>
                <w:vertAlign w:val="superscript"/>
              </w:rPr>
              <w:t>[90]</w:t>
            </w:r>
            <w:r w:rsidR="00B04FE3" w:rsidRPr="00486B77">
              <w:rPr>
                <w:rFonts w:ascii="Book Antiqua" w:hAnsi="Book Antiqua" w:cs="Times New Roman"/>
              </w:rPr>
              <w:fldChar w:fldCharType="end"/>
            </w:r>
          </w:p>
        </w:tc>
        <w:tc>
          <w:tcPr>
            <w:tcW w:w="710" w:type="dxa"/>
          </w:tcPr>
          <w:p w14:paraId="2A5A06A8"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2008</w:t>
            </w:r>
          </w:p>
        </w:tc>
        <w:tc>
          <w:tcPr>
            <w:tcW w:w="1214" w:type="dxa"/>
          </w:tcPr>
          <w:p w14:paraId="5ABE18EC"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France</w:t>
            </w:r>
          </w:p>
        </w:tc>
        <w:tc>
          <w:tcPr>
            <w:tcW w:w="1746" w:type="dxa"/>
          </w:tcPr>
          <w:p w14:paraId="49CEF0EC"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6/9</w:t>
            </w:r>
          </w:p>
        </w:tc>
        <w:tc>
          <w:tcPr>
            <w:tcW w:w="1662" w:type="dxa"/>
          </w:tcPr>
          <w:p w14:paraId="22FD69C0"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Retrospective</w:t>
            </w:r>
          </w:p>
        </w:tc>
        <w:tc>
          <w:tcPr>
            <w:tcW w:w="1409" w:type="dxa"/>
          </w:tcPr>
          <w:p w14:paraId="6ECEA052"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EHL</w:t>
            </w:r>
          </w:p>
        </w:tc>
        <w:tc>
          <w:tcPr>
            <w:tcW w:w="3135" w:type="dxa"/>
          </w:tcPr>
          <w:p w14:paraId="07E96520" w14:textId="676EC576"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 xml:space="preserve">2/6 had recurrence and died (1 patient had recurrence and died at 56 </w:t>
            </w:r>
            <w:proofErr w:type="spellStart"/>
            <w:r w:rsidRPr="00486B77">
              <w:rPr>
                <w:rFonts w:ascii="Book Antiqua" w:hAnsi="Book Antiqua" w:cs="Times New Roman"/>
              </w:rPr>
              <w:t>mo</w:t>
            </w:r>
            <w:proofErr w:type="spellEnd"/>
            <w:r w:rsidRPr="00486B77">
              <w:rPr>
                <w:rFonts w:ascii="Book Antiqua" w:hAnsi="Book Antiqua" w:cs="Times New Roman"/>
              </w:rPr>
              <w:t xml:space="preserve"> while other patient had liver recurrence and died </w:t>
            </w:r>
            <w:r w:rsidRPr="00486B77">
              <w:rPr>
                <w:rFonts w:ascii="Book Antiqua" w:hAnsi="Book Antiqua" w:cs="Times New Roman"/>
              </w:rPr>
              <w:lastRenderedPageBreak/>
              <w:t xml:space="preserve">at 6 </w:t>
            </w:r>
            <w:proofErr w:type="spellStart"/>
            <w:r w:rsidRPr="00486B77">
              <w:rPr>
                <w:rFonts w:ascii="Book Antiqua" w:hAnsi="Book Antiqua" w:cs="Times New Roman"/>
              </w:rPr>
              <w:t>mo</w:t>
            </w:r>
            <w:proofErr w:type="spellEnd"/>
            <w:r w:rsidRPr="00486B77">
              <w:rPr>
                <w:rFonts w:ascii="Book Antiqua" w:hAnsi="Book Antiqua" w:cs="Times New Roman"/>
              </w:rPr>
              <w:t>)</w:t>
            </w:r>
          </w:p>
        </w:tc>
      </w:tr>
      <w:tr w:rsidR="00CC1531" w:rsidRPr="00486B77" w14:paraId="0135EB75" w14:textId="77777777" w:rsidTr="00332F7E">
        <w:trPr>
          <w:trHeight w:val="1852"/>
        </w:trPr>
        <w:tc>
          <w:tcPr>
            <w:tcW w:w="1541" w:type="dxa"/>
          </w:tcPr>
          <w:p w14:paraId="6A002826" w14:textId="449345E6" w:rsidR="00B04FE3" w:rsidRPr="00486B77" w:rsidRDefault="00975118" w:rsidP="004F2676">
            <w:pPr>
              <w:spacing w:line="360" w:lineRule="auto"/>
              <w:jc w:val="both"/>
              <w:rPr>
                <w:rFonts w:ascii="Book Antiqua" w:hAnsi="Book Antiqua" w:cs="Times New Roman"/>
              </w:rPr>
            </w:pPr>
            <w:proofErr w:type="spellStart"/>
            <w:r w:rsidRPr="00486B77">
              <w:rPr>
                <w:rFonts w:ascii="Book Antiqua" w:hAnsi="Book Antiqua" w:cs="Times New Roman"/>
              </w:rPr>
              <w:lastRenderedPageBreak/>
              <w:t>Lerut</w:t>
            </w:r>
            <w:proofErr w:type="spellEnd"/>
            <w:r w:rsidRPr="00486B77">
              <w:rPr>
                <w:rFonts w:ascii="Book Antiqua" w:hAnsi="Book Antiqua" w:cs="Times New Roman"/>
              </w:rPr>
              <w:t xml:space="preserve"> </w:t>
            </w:r>
            <w:r w:rsidRPr="00DA50DB">
              <w:rPr>
                <w:rFonts w:ascii="Book Antiqua" w:hAnsi="Book Antiqua" w:cs="Times New Roman"/>
                <w:i/>
                <w:iCs/>
              </w:rPr>
              <w:t>et al</w:t>
            </w:r>
            <w:r w:rsidR="00B04FE3" w:rsidRPr="00486B77">
              <w:rPr>
                <w:rFonts w:ascii="Book Antiqua" w:hAnsi="Book Antiqua" w:cs="Times New Roman"/>
              </w:rPr>
              <w:fldChar w:fldCharType="begin">
                <w:fldData xml:space="preserve">PEVuZE5vdGU+PENpdGU+PEF1dGhvcj5MZXJ1dDwvQXV0aG9yPjxZZWFyPjIwMDc8L1llYXI+PFJl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</w:fldData>
              </w:fldChar>
            </w:r>
            <w:r w:rsidR="00E9080D">
              <w:rPr>
                <w:rFonts w:ascii="Book Antiqua" w:hAnsi="Book Antiqua" w:cs="Times New Roman"/>
              </w:rPr>
              <w:instrText xml:space="preserve"> ADDIN EN.CITE </w:instrText>
            </w:r>
            <w:r w:rsidR="00E9080D">
              <w:rPr>
                <w:rFonts w:ascii="Book Antiqua" w:hAnsi="Book Antiqua" w:cs="Times New Roman"/>
              </w:rPr>
              <w:fldChar w:fldCharType="begin">
                <w:fldData xml:space="preserve">PEVuZE5vdGU+PENpdGU+PEF1dGhvcj5MZXJ1dDwvQXV0aG9yPjxZZWFyPjIwMDc8L1llYXI+PFJl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</w:fldData>
              </w:fldChar>
            </w:r>
            <w:r w:rsidR="00E9080D">
              <w:rPr>
                <w:rFonts w:ascii="Book Antiqua" w:hAnsi="Book Antiqua" w:cs="Times New Roman"/>
              </w:rPr>
              <w:instrText xml:space="preserve"> ADDIN EN.CITE.DATA </w:instrText>
            </w:r>
            <w:r w:rsidR="00E9080D">
              <w:rPr>
                <w:rFonts w:ascii="Book Antiqua" w:hAnsi="Book Antiqua" w:cs="Times New Roman"/>
              </w:rPr>
            </w:r>
            <w:r w:rsidR="00E9080D">
              <w:rPr>
                <w:rFonts w:ascii="Book Antiqua" w:hAnsi="Book Antiqua" w:cs="Times New Roman"/>
              </w:rPr>
              <w:fldChar w:fldCharType="end"/>
            </w:r>
            <w:r w:rsidR="00B04FE3" w:rsidRPr="00486B77">
              <w:rPr>
                <w:rFonts w:ascii="Book Antiqua" w:hAnsi="Book Antiqua" w:cs="Times New Roman"/>
              </w:rPr>
            </w:r>
            <w:r w:rsidR="00B04FE3" w:rsidRPr="00486B77">
              <w:rPr>
                <w:rFonts w:ascii="Book Antiqua" w:hAnsi="Book Antiqua" w:cs="Times New Roman"/>
              </w:rPr>
              <w:fldChar w:fldCharType="separate"/>
            </w:r>
            <w:r w:rsidR="00E9080D" w:rsidRPr="00E9080D">
              <w:rPr>
                <w:rFonts w:ascii="Book Antiqua" w:hAnsi="Book Antiqua" w:cs="Times New Roman"/>
                <w:noProof/>
                <w:vertAlign w:val="superscript"/>
              </w:rPr>
              <w:t>[58]</w:t>
            </w:r>
            <w:r w:rsidR="00B04FE3" w:rsidRPr="00486B77">
              <w:rPr>
                <w:rFonts w:ascii="Book Antiqua" w:hAnsi="Book Antiqua" w:cs="Times New Roman"/>
              </w:rPr>
              <w:fldChar w:fldCharType="end"/>
            </w:r>
          </w:p>
        </w:tc>
        <w:tc>
          <w:tcPr>
            <w:tcW w:w="710" w:type="dxa"/>
          </w:tcPr>
          <w:p w14:paraId="2311342A"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2007</w:t>
            </w:r>
          </w:p>
        </w:tc>
        <w:tc>
          <w:tcPr>
            <w:tcW w:w="1214" w:type="dxa"/>
          </w:tcPr>
          <w:p w14:paraId="660AFA7C"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France</w:t>
            </w:r>
          </w:p>
        </w:tc>
        <w:tc>
          <w:tcPr>
            <w:tcW w:w="1746" w:type="dxa"/>
          </w:tcPr>
          <w:p w14:paraId="4E384EF9"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59/59</w:t>
            </w:r>
          </w:p>
        </w:tc>
        <w:tc>
          <w:tcPr>
            <w:tcW w:w="1662" w:type="dxa"/>
          </w:tcPr>
          <w:p w14:paraId="613A7DD2"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Retrospective</w:t>
            </w:r>
          </w:p>
        </w:tc>
        <w:tc>
          <w:tcPr>
            <w:tcW w:w="1409" w:type="dxa"/>
          </w:tcPr>
          <w:p w14:paraId="1BF9D98D"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EHL</w:t>
            </w:r>
          </w:p>
          <w:p w14:paraId="5B1BBE27" w14:textId="77777777" w:rsidR="00B04FE3" w:rsidRPr="00486B77" w:rsidRDefault="00B04FE3" w:rsidP="004F2676">
            <w:pPr>
              <w:spacing w:line="360" w:lineRule="auto"/>
              <w:jc w:val="both"/>
              <w:rPr>
                <w:rFonts w:ascii="Book Antiqua" w:hAnsi="Book Antiqua" w:cs="Times New Roman"/>
              </w:rPr>
            </w:pPr>
          </w:p>
          <w:p w14:paraId="525AC664" w14:textId="77777777" w:rsidR="00B04FE3" w:rsidRPr="00486B77" w:rsidRDefault="00B04FE3" w:rsidP="004F2676">
            <w:pPr>
              <w:spacing w:line="360" w:lineRule="auto"/>
              <w:jc w:val="both"/>
              <w:rPr>
                <w:rFonts w:ascii="Book Antiqua" w:hAnsi="Book Antiqua" w:cs="Times New Roman"/>
              </w:rPr>
            </w:pPr>
          </w:p>
        </w:tc>
        <w:tc>
          <w:tcPr>
            <w:tcW w:w="3135" w:type="dxa"/>
          </w:tcPr>
          <w:p w14:paraId="7F79DD90" w14:textId="13A0C893"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Early (&lt;</w:t>
            </w:r>
            <w:r w:rsidR="00B96F4B">
              <w:rPr>
                <w:rFonts w:ascii="Book Antiqua" w:hAnsi="Book Antiqua" w:cs="Times New Roman"/>
              </w:rPr>
              <w:t xml:space="preserve"> </w:t>
            </w:r>
            <w:r w:rsidRPr="00486B77">
              <w:rPr>
                <w:rFonts w:ascii="Book Antiqua" w:hAnsi="Book Antiqua" w:cs="Times New Roman"/>
              </w:rPr>
              <w:t xml:space="preserve">3 </w:t>
            </w:r>
            <w:proofErr w:type="spellStart"/>
            <w:r w:rsidRPr="00486B77">
              <w:rPr>
                <w:rFonts w:ascii="Book Antiqua" w:hAnsi="Book Antiqua" w:cs="Times New Roman"/>
              </w:rPr>
              <w:t>mo</w:t>
            </w:r>
            <w:proofErr w:type="spellEnd"/>
            <w:r w:rsidRPr="00486B77">
              <w:rPr>
                <w:rFonts w:ascii="Book Antiqua" w:hAnsi="Book Antiqua" w:cs="Times New Roman"/>
              </w:rPr>
              <w:t>) and late (&gt;</w:t>
            </w:r>
            <w:r w:rsidR="00B96F4B">
              <w:rPr>
                <w:rFonts w:ascii="Book Antiqua" w:hAnsi="Book Antiqua" w:cs="Times New Roman"/>
              </w:rPr>
              <w:t xml:space="preserve"> </w:t>
            </w:r>
            <w:r w:rsidRPr="00486B77">
              <w:rPr>
                <w:rFonts w:ascii="Book Antiqua" w:hAnsi="Book Antiqua" w:cs="Times New Roman"/>
              </w:rPr>
              <w:t xml:space="preserve">3 </w:t>
            </w:r>
            <w:proofErr w:type="spellStart"/>
            <w:r w:rsidRPr="00486B77">
              <w:rPr>
                <w:rFonts w:ascii="Book Antiqua" w:hAnsi="Book Antiqua" w:cs="Times New Roman"/>
              </w:rPr>
              <w:t>mo</w:t>
            </w:r>
            <w:proofErr w:type="spellEnd"/>
            <w:r w:rsidRPr="00486B77">
              <w:rPr>
                <w:rFonts w:ascii="Book Antiqua" w:hAnsi="Book Antiqua" w:cs="Times New Roman"/>
              </w:rPr>
              <w:t xml:space="preserve">) post-LT mortality was 1.7% (1 patient) and 22% (14 patients). 14 (23.7%) patients with recurrence after a median time of 49 </w:t>
            </w:r>
            <w:proofErr w:type="spellStart"/>
            <w:r w:rsidRPr="00486B77">
              <w:rPr>
                <w:rFonts w:ascii="Book Antiqua" w:hAnsi="Book Antiqua" w:cs="Times New Roman"/>
              </w:rPr>
              <w:t>mo</w:t>
            </w:r>
            <w:proofErr w:type="spellEnd"/>
            <w:r w:rsidRPr="00486B77">
              <w:rPr>
                <w:rFonts w:ascii="Book Antiqua" w:hAnsi="Book Antiqua" w:cs="Times New Roman"/>
              </w:rPr>
              <w:t xml:space="preserve"> (range, 6</w:t>
            </w:r>
            <w:r w:rsidR="00DA50DB">
              <w:rPr>
                <w:rFonts w:ascii="Book Antiqua" w:hAnsi="Book Antiqua" w:cs="Times New Roman"/>
              </w:rPr>
              <w:t>-</w:t>
            </w:r>
            <w:r w:rsidRPr="00486B77">
              <w:rPr>
                <w:rFonts w:ascii="Book Antiqua" w:hAnsi="Book Antiqua" w:cs="Times New Roman"/>
              </w:rPr>
              <w:t xml:space="preserve">98). 9 (15.3%) patients died of recurrence and 5 survived with recurrent disease. Disease-free survival rates at 1, 5, and 10 </w:t>
            </w:r>
            <w:proofErr w:type="spellStart"/>
            <w:r w:rsidRPr="00486B77">
              <w:rPr>
                <w:rFonts w:ascii="Book Antiqua" w:hAnsi="Book Antiqua" w:cs="Times New Roman"/>
              </w:rPr>
              <w:t>yr</w:t>
            </w:r>
            <w:proofErr w:type="spellEnd"/>
            <w:r w:rsidRPr="00486B77">
              <w:rPr>
                <w:rFonts w:ascii="Book Antiqua" w:hAnsi="Book Antiqua" w:cs="Times New Roman"/>
              </w:rPr>
              <w:t xml:space="preserve"> post-liver transplant are 90%, 82%, and 64%</w:t>
            </w:r>
          </w:p>
        </w:tc>
      </w:tr>
      <w:tr w:rsidR="00CC1531" w:rsidRPr="00486B77" w14:paraId="04910472" w14:textId="77777777" w:rsidTr="00332F7E">
        <w:trPr>
          <w:trHeight w:val="580"/>
        </w:trPr>
        <w:tc>
          <w:tcPr>
            <w:tcW w:w="1541" w:type="dxa"/>
          </w:tcPr>
          <w:p w14:paraId="0C968AA6" w14:textId="797BA748" w:rsidR="00B04FE3" w:rsidRPr="00486B77" w:rsidRDefault="00975118" w:rsidP="004F2676">
            <w:pPr>
              <w:spacing w:line="360" w:lineRule="auto"/>
              <w:jc w:val="both"/>
              <w:rPr>
                <w:rFonts w:ascii="Book Antiqua" w:hAnsi="Book Antiqua" w:cs="Times New Roman"/>
              </w:rPr>
            </w:pPr>
            <w:proofErr w:type="spellStart"/>
            <w:r w:rsidRPr="00486B77">
              <w:rPr>
                <w:rFonts w:ascii="Book Antiqua" w:hAnsi="Book Antiqua" w:cs="Times New Roman"/>
              </w:rPr>
              <w:t>Mehrabi</w:t>
            </w:r>
            <w:proofErr w:type="spellEnd"/>
            <w:r w:rsidRPr="00486B77">
              <w:rPr>
                <w:rFonts w:ascii="Book Antiqua" w:hAnsi="Book Antiqua" w:cs="Times New Roman"/>
              </w:rPr>
              <w:t xml:space="preserve"> </w:t>
            </w:r>
            <w:r w:rsidRPr="00DA50DB">
              <w:rPr>
                <w:rFonts w:ascii="Book Antiqua" w:hAnsi="Book Antiqua" w:cs="Times New Roman"/>
                <w:i/>
                <w:iCs/>
              </w:rPr>
              <w:t>et al</w:t>
            </w:r>
            <w:r w:rsidR="00B04FE3" w:rsidRPr="00486B77">
              <w:rPr>
                <w:rFonts w:ascii="Book Antiqua" w:hAnsi="Book Antiqua" w:cs="Times New Roman"/>
              </w:rPr>
              <w:fldChar w:fldCharType="begin"/>
            </w:r>
            <w:r w:rsidR="00092A72" w:rsidRPr="00486B77">
              <w:rPr>
                <w:rFonts w:ascii="Book Antiqua" w:hAnsi="Book Antiqua" w:cs="Times New Roman"/>
              </w:rPr>
              <w:instrText xml:space="preserve"> ADDIN EN.CITE &lt;EndNote&gt;&lt;Cite&gt;&lt;Author&gt;Mehrabi&lt;/Author&gt;&lt;Year&gt;2006&lt;/Year&gt;&lt;RecNum&gt;3&lt;/RecNum&gt;&lt;DisplayText&gt;&lt;style face="superscript"&gt;[2]&lt;/style&gt;&lt;/DisplayText&gt;&lt;record&gt;&lt;rec-number&gt;3&lt;/rec-number&gt;&lt;foreign-keys&gt;&lt;key app="EN" db-id="fdse002t2d92wreww0dvrx2xpazpaxpww95e" timestamp="1582128375"&gt;3&lt;/key&gt;&lt;/foreign-keys&gt;&lt;ref-type name="Journal Article"&gt;17&lt;/ref-type&gt;&lt;contributors&gt;&lt;authors&gt;&lt;author&gt;&lt;style face="bold" font="default" size="100%"&gt;Mehrabi, Arianeb&lt;/style&gt;&lt;/author&gt;&lt;author&gt;Kashfi, Arash&lt;/author&gt;&lt;author&gt;Fonouni, Hamidreza&lt;/author&gt;&lt;author&gt;Schemmer, Peter&lt;/author&gt;&lt;author&gt;Schmied, Bruno M&lt;/author&gt;&lt;author&gt;Hallscheidt, Peter&lt;/author&gt;&lt;author&gt;Schirmacher, Peter&lt;/author&gt;&lt;author&gt;Weitz, Jurgen&lt;/author&gt;&lt;author&gt;Friess, Helmut&lt;/author&gt;&lt;author&gt;Buchler, Markus W&lt;/author&gt;&lt;/authors&gt;&lt;/contributors&gt;&lt;titles&gt;&lt;title&gt;Primary malignant hepatic epithelioid hemangioendothelioma: a comprehensive review of the literature with emphasis on the surgical therapy&lt;/title&gt;&lt;secondary-title&gt;Cancer: Interdisciplinary International Journal of the American Cancer Society&lt;/secondary-title&gt;&lt;/titles&gt;&lt;pages&gt;2108-2121&lt;/pages&gt;&lt;volume&gt;107&lt;/volume&gt;&lt;number&gt;9&lt;/number&gt;&lt;dates&gt;&lt;year&gt;2006&lt;/year&gt;&lt;/dates&gt;&lt;isbn&gt;0008-543X&lt;/isbn&gt;&lt;accession-num&gt;17019735 &lt;/accession-num&gt;&lt;urls&gt;&lt;/urls&gt;&lt;electronic-resource-num&gt;10.1002/cncr.22225&lt;/electronic-resource-num&gt;&lt;/record&gt;&lt;/Cite&gt;&lt;/EndNote&gt;</w:instrText>
            </w:r>
            <w:r w:rsidR="00B04FE3" w:rsidRPr="00486B77">
              <w:rPr>
                <w:rFonts w:ascii="Book Antiqua" w:hAnsi="Book Antiqua" w:cs="Times New Roman"/>
              </w:rPr>
              <w:fldChar w:fldCharType="separate"/>
            </w:r>
            <w:r w:rsidR="00092A72" w:rsidRPr="00486B77">
              <w:rPr>
                <w:rFonts w:ascii="Book Antiqua" w:hAnsi="Book Antiqua" w:cs="Times New Roman"/>
                <w:noProof/>
                <w:vertAlign w:val="superscript"/>
              </w:rPr>
              <w:t>[2]</w:t>
            </w:r>
            <w:r w:rsidR="00B04FE3" w:rsidRPr="00486B77">
              <w:rPr>
                <w:rFonts w:ascii="Book Antiqua" w:hAnsi="Book Antiqua" w:cs="Times New Roman"/>
              </w:rPr>
              <w:fldChar w:fldCharType="end"/>
            </w:r>
          </w:p>
        </w:tc>
        <w:tc>
          <w:tcPr>
            <w:tcW w:w="710" w:type="dxa"/>
          </w:tcPr>
          <w:p w14:paraId="0651BD0E"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2006</w:t>
            </w:r>
          </w:p>
        </w:tc>
        <w:tc>
          <w:tcPr>
            <w:tcW w:w="1214" w:type="dxa"/>
          </w:tcPr>
          <w:p w14:paraId="08CE6A4A"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Germany</w:t>
            </w:r>
          </w:p>
        </w:tc>
        <w:tc>
          <w:tcPr>
            <w:tcW w:w="1746" w:type="dxa"/>
          </w:tcPr>
          <w:p w14:paraId="71D04A72"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128/286</w:t>
            </w:r>
          </w:p>
        </w:tc>
        <w:tc>
          <w:tcPr>
            <w:tcW w:w="1662" w:type="dxa"/>
          </w:tcPr>
          <w:p w14:paraId="5EC4EA64"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Review</w:t>
            </w:r>
          </w:p>
        </w:tc>
        <w:tc>
          <w:tcPr>
            <w:tcW w:w="1409" w:type="dxa"/>
          </w:tcPr>
          <w:p w14:paraId="4360E102"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EHL</w:t>
            </w:r>
          </w:p>
        </w:tc>
        <w:tc>
          <w:tcPr>
            <w:tcW w:w="3135" w:type="dxa"/>
          </w:tcPr>
          <w:p w14:paraId="76A4EC08" w14:textId="77777777" w:rsidR="00B04FE3" w:rsidRPr="00486B77" w:rsidRDefault="00B04FE3" w:rsidP="004F2676">
            <w:pPr>
              <w:autoSpaceDE w:val="0"/>
              <w:autoSpaceDN w:val="0"/>
              <w:adjustRightInd w:val="0"/>
              <w:spacing w:line="360" w:lineRule="auto"/>
              <w:jc w:val="both"/>
              <w:rPr>
                <w:rFonts w:ascii="Book Antiqua" w:hAnsi="Book Antiqua" w:cs="Times New Roman"/>
                <w:lang w:val="en-GB"/>
              </w:rPr>
            </w:pPr>
            <w:r w:rsidRPr="00486B77">
              <w:rPr>
                <w:rFonts w:ascii="Book Antiqua" w:hAnsi="Book Antiqua" w:cs="Times New Roman"/>
                <w:lang w:val="en-GB"/>
              </w:rPr>
              <w:t>The most common management has been liver transplantation</w:t>
            </w:r>
          </w:p>
          <w:p w14:paraId="2FFFD4BC" w14:textId="4CE45CD3" w:rsidR="00B04FE3" w:rsidRPr="00486B77" w:rsidRDefault="00B04FE3" w:rsidP="004F2676">
            <w:pPr>
              <w:autoSpaceDE w:val="0"/>
              <w:autoSpaceDN w:val="0"/>
              <w:adjustRightInd w:val="0"/>
              <w:spacing w:line="360" w:lineRule="auto"/>
              <w:jc w:val="both"/>
              <w:rPr>
                <w:rFonts w:ascii="Book Antiqua" w:hAnsi="Book Antiqua" w:cs="Times New Roman"/>
                <w:lang w:val="en-GB"/>
              </w:rPr>
            </w:pPr>
            <w:r w:rsidRPr="00486B77">
              <w:rPr>
                <w:rFonts w:ascii="Book Antiqua" w:hAnsi="Book Antiqua" w:cs="Times New Roman"/>
                <w:lang w:val="en-GB"/>
              </w:rPr>
              <w:t xml:space="preserve"> (44.8% of patients), followed by no treatment (24.8%), chemotherapy or radiotherapy (21%), and liver resection (9.4%). The 1-year and 5-year patient survival rates were 96% and 54.5%, respectively, after liver transplant; 39.3% and 4.5%, </w:t>
            </w:r>
            <w:r w:rsidRPr="00486B77">
              <w:rPr>
                <w:rFonts w:ascii="Book Antiqua" w:hAnsi="Book Antiqua" w:cs="Times New Roman"/>
                <w:lang w:val="en-GB"/>
              </w:rPr>
              <w:lastRenderedPageBreak/>
              <w:t>respectively, after no treatment, 73.3% and 30%, respectively, after chemotherapy or radiotherapy; and 100% and 75%, respectively, after liver resection</w:t>
            </w:r>
          </w:p>
        </w:tc>
      </w:tr>
      <w:tr w:rsidR="00CC1531" w:rsidRPr="00486B77" w14:paraId="29EAA20D" w14:textId="77777777" w:rsidTr="00332F7E">
        <w:trPr>
          <w:trHeight w:val="840"/>
        </w:trPr>
        <w:tc>
          <w:tcPr>
            <w:tcW w:w="1541" w:type="dxa"/>
          </w:tcPr>
          <w:p w14:paraId="4A643C37" w14:textId="42D2A385" w:rsidR="00B04FE3" w:rsidRPr="00486B77" w:rsidRDefault="00975118" w:rsidP="004F2676">
            <w:pPr>
              <w:spacing w:line="360" w:lineRule="auto"/>
              <w:jc w:val="both"/>
              <w:rPr>
                <w:rFonts w:ascii="Book Antiqua" w:hAnsi="Book Antiqua" w:cs="Times New Roman"/>
              </w:rPr>
            </w:pPr>
            <w:r w:rsidRPr="00486B77">
              <w:rPr>
                <w:rFonts w:ascii="Book Antiqua" w:hAnsi="Book Antiqua" w:cs="Times New Roman"/>
              </w:rPr>
              <w:lastRenderedPageBreak/>
              <w:t xml:space="preserve">Jung </w:t>
            </w:r>
            <w:r w:rsidRPr="00332F7E">
              <w:rPr>
                <w:rFonts w:ascii="Book Antiqua" w:hAnsi="Book Antiqua" w:cs="Times New Roman"/>
                <w:i/>
                <w:iCs/>
              </w:rPr>
              <w:t>et al</w:t>
            </w:r>
            <w:r w:rsidR="00B04FE3" w:rsidRPr="00486B77">
              <w:rPr>
                <w:rFonts w:ascii="Book Antiqua" w:hAnsi="Book Antiqua" w:cs="Times New Roman"/>
              </w:rPr>
              <w:fldChar w:fldCharType="begin"/>
            </w:r>
            <w:r w:rsidR="00E9080D">
              <w:rPr>
                <w:rFonts w:ascii="Book Antiqua" w:hAnsi="Book Antiqua" w:cs="Times New Roman"/>
              </w:rPr>
              <w:instrText xml:space="preserve"> ADDIN EN.CITE &lt;EndNote&gt;&lt;Cite&gt;&lt;Author&gt;Jung&lt;/Author&gt;&lt;Year&gt;2016&lt;/Year&gt;&lt;RecNum&gt;74&lt;/RecNum&gt;&lt;DisplayText&gt;&lt;style face="superscript"&gt;[70]&lt;/style&gt;&lt;/DisplayText&gt;&lt;record&gt;&lt;rec-number&gt;74&lt;/rec-number&gt;&lt;foreign-keys&gt;&lt;key app="EN" db-id="fdse002t2d92wreww0dvrx2xpazpaxpww95e" timestamp="1582128404"&gt;74&lt;/key&gt;&lt;/foreign-keys&gt;&lt;ref-type name="Journal Article"&gt;17&lt;/ref-type&gt;&lt;contributors&gt;&lt;authors&gt;&lt;author&gt;&lt;style face="bold" font="default" size="100%"&gt;Jung, Dong-Hwan&lt;/style&gt;&lt;/author&gt;&lt;author&gt;Hwang, Shin&lt;/author&gt;&lt;author&gt;Hong, Seung-Mo&lt;/author&gt;&lt;author&gt;Kim, Ki-Hun&lt;/author&gt;&lt;author&gt;Lee, Young-Joo&lt;/author&gt;&lt;author&gt;Ahn, Chul-Soo&lt;/author&gt;&lt;author&gt;Moon, Deok-Bog&lt;/author&gt;&lt;author&gt;Ha, Tae-Yong&lt;/author&gt;&lt;author&gt;Song, Gi-Won&lt;/author&gt;&lt;author&gt;Park, Gil-Chun&lt;/author&gt;&lt;/authors&gt;&lt;/contributors&gt;&lt;titles&gt;&lt;title&gt;Clinicopathological Features and Prognosis of Hepatic Epithelioid Hemangioendothelioma After Liver Resection and Transplantation&lt;/title&gt;&lt;secondary-title&gt;Annals of transplantation&lt;/secondary-title&gt;&lt;/titles&gt;&lt;periodical&gt;&lt;full-title&gt;Annals of Transplantation&lt;/full-title&gt;&lt;abbr-1&gt;Ann. Transplant.&lt;/abbr-1&gt;&lt;abbr-2&gt;Ann Transplant&lt;/abbr-2&gt;&lt;/periodical&gt;&lt;pages&gt;784-790&lt;/pages&gt;&lt;volume&gt;21&lt;/volume&gt;&lt;dates&gt;&lt;year&gt;2016&lt;/year&gt;&lt;/dates&gt;&lt;isbn&gt;1425-9524&lt;/isbn&gt;&lt;accession-num&gt;28031549&lt;/accession-num&gt;&lt;urls&gt;&lt;/urls&gt;&lt;electronic-resource-num&gt;10.12659/AOT.901172&lt;/electronic-resource-num&gt;&lt;/record&gt;&lt;/Cite&gt;&lt;/EndNote&gt;</w:instrText>
            </w:r>
            <w:r w:rsidR="00B04FE3" w:rsidRPr="00486B77">
              <w:rPr>
                <w:rFonts w:ascii="Book Antiqua" w:hAnsi="Book Antiqua" w:cs="Times New Roman"/>
              </w:rPr>
              <w:fldChar w:fldCharType="separate"/>
            </w:r>
            <w:r w:rsidR="00E9080D" w:rsidRPr="00E9080D">
              <w:rPr>
                <w:rFonts w:ascii="Book Antiqua" w:hAnsi="Book Antiqua" w:cs="Times New Roman"/>
                <w:noProof/>
                <w:vertAlign w:val="superscript"/>
              </w:rPr>
              <w:t>[70]</w:t>
            </w:r>
            <w:r w:rsidR="00B04FE3" w:rsidRPr="00486B77">
              <w:rPr>
                <w:rFonts w:ascii="Book Antiqua" w:hAnsi="Book Antiqua" w:cs="Times New Roman"/>
              </w:rPr>
              <w:fldChar w:fldCharType="end"/>
            </w:r>
          </w:p>
        </w:tc>
        <w:tc>
          <w:tcPr>
            <w:tcW w:w="710" w:type="dxa"/>
          </w:tcPr>
          <w:p w14:paraId="0266E9AB"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2016</w:t>
            </w:r>
          </w:p>
        </w:tc>
        <w:tc>
          <w:tcPr>
            <w:tcW w:w="1214" w:type="dxa"/>
          </w:tcPr>
          <w:p w14:paraId="411EF6E0"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Korea</w:t>
            </w:r>
          </w:p>
        </w:tc>
        <w:tc>
          <w:tcPr>
            <w:tcW w:w="1746" w:type="dxa"/>
          </w:tcPr>
          <w:p w14:paraId="5BF1BA3B"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 xml:space="preserve">2/8 </w:t>
            </w:r>
          </w:p>
        </w:tc>
        <w:tc>
          <w:tcPr>
            <w:tcW w:w="1662" w:type="dxa"/>
          </w:tcPr>
          <w:p w14:paraId="63824585"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Retrospective</w:t>
            </w:r>
          </w:p>
        </w:tc>
        <w:tc>
          <w:tcPr>
            <w:tcW w:w="1409" w:type="dxa"/>
          </w:tcPr>
          <w:p w14:paraId="17B1E239"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EHL</w:t>
            </w:r>
          </w:p>
        </w:tc>
        <w:tc>
          <w:tcPr>
            <w:tcW w:w="3135" w:type="dxa"/>
          </w:tcPr>
          <w:p w14:paraId="1E40758F" w14:textId="1A3B7E14" w:rsidR="00B04FE3" w:rsidRPr="00486B77" w:rsidRDefault="00B04FE3" w:rsidP="004F2676">
            <w:pPr>
              <w:autoSpaceDE w:val="0"/>
              <w:autoSpaceDN w:val="0"/>
              <w:adjustRightInd w:val="0"/>
              <w:spacing w:line="360" w:lineRule="auto"/>
              <w:jc w:val="both"/>
              <w:rPr>
                <w:rFonts w:ascii="Book Antiqua" w:hAnsi="Book Antiqua" w:cs="Times New Roman"/>
                <w:lang w:val="en-GB"/>
              </w:rPr>
            </w:pPr>
            <w:r w:rsidRPr="00486B77">
              <w:rPr>
                <w:rFonts w:ascii="Book Antiqua" w:hAnsi="Book Antiqua" w:cs="Times New Roman"/>
                <w:lang w:val="en-GB"/>
              </w:rPr>
              <w:t xml:space="preserve">One patient died from </w:t>
            </w:r>
            <w:proofErr w:type="spellStart"/>
            <w:r w:rsidRPr="00486B77">
              <w:rPr>
                <w:rFonts w:ascii="Book Antiqua" w:hAnsi="Book Antiqua" w:cs="Times New Roman"/>
                <w:lang w:val="en-GB"/>
              </w:rPr>
              <w:t>tumor</w:t>
            </w:r>
            <w:proofErr w:type="spellEnd"/>
            <w:r w:rsidRPr="00486B77">
              <w:rPr>
                <w:rFonts w:ascii="Book Antiqua" w:hAnsi="Book Antiqua" w:cs="Times New Roman"/>
                <w:lang w:val="en-GB"/>
              </w:rPr>
              <w:t xml:space="preserve"> recurrence at 9 </w:t>
            </w:r>
            <w:proofErr w:type="spellStart"/>
            <w:r w:rsidRPr="00486B77">
              <w:rPr>
                <w:rFonts w:ascii="Book Antiqua" w:hAnsi="Book Antiqua" w:cs="Times New Roman"/>
                <w:lang w:val="en-GB"/>
              </w:rPr>
              <w:t>mo</w:t>
            </w:r>
            <w:proofErr w:type="spellEnd"/>
            <w:r w:rsidRPr="00486B77">
              <w:rPr>
                <w:rFonts w:ascii="Book Antiqua" w:hAnsi="Book Antiqua" w:cs="Times New Roman"/>
                <w:lang w:val="en-GB"/>
              </w:rPr>
              <w:t xml:space="preserve"> and the other is alive after 5 years without recurrence</w:t>
            </w:r>
          </w:p>
        </w:tc>
      </w:tr>
      <w:tr w:rsidR="00CC1531" w:rsidRPr="00486B77" w14:paraId="74BB65FC" w14:textId="77777777" w:rsidTr="00332F7E">
        <w:trPr>
          <w:trHeight w:val="580"/>
        </w:trPr>
        <w:tc>
          <w:tcPr>
            <w:tcW w:w="1541" w:type="dxa"/>
          </w:tcPr>
          <w:p w14:paraId="2957A1EB" w14:textId="375831C4" w:rsidR="00B04FE3" w:rsidRPr="00486B77" w:rsidRDefault="00975118" w:rsidP="004F2676">
            <w:pPr>
              <w:spacing w:line="360" w:lineRule="auto"/>
              <w:jc w:val="both"/>
              <w:rPr>
                <w:rFonts w:ascii="Book Antiqua" w:hAnsi="Book Antiqua" w:cs="Times New Roman"/>
              </w:rPr>
            </w:pPr>
            <w:r w:rsidRPr="00486B77">
              <w:rPr>
                <w:rFonts w:ascii="Book Antiqua" w:hAnsi="Book Antiqua" w:cs="Times New Roman"/>
              </w:rPr>
              <w:t xml:space="preserve">Cardinal </w:t>
            </w:r>
            <w:r w:rsidRPr="00332F7E">
              <w:rPr>
                <w:rFonts w:ascii="Book Antiqua" w:hAnsi="Book Antiqua" w:cs="Times New Roman"/>
                <w:i/>
                <w:iCs/>
              </w:rPr>
              <w:t>et al</w:t>
            </w:r>
            <w:r w:rsidR="00B04FE3" w:rsidRPr="00486B77">
              <w:rPr>
                <w:rFonts w:ascii="Book Antiqua" w:hAnsi="Book Antiqua" w:cs="Times New Roman"/>
              </w:rPr>
              <w:fldChar w:fldCharType="begin">
                <w:fldData xml:space="preserve">PEVuZE5vdGU+PENpdGU+PEF1dGhvcj5DYXJkaW5hbDwvQXV0aG9yPjxZZWFyPjIwMDk8L1llYXI+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</w:fldData>
              </w:fldChar>
            </w:r>
            <w:r w:rsidR="00E9080D">
              <w:rPr>
                <w:rFonts w:ascii="Book Antiqua" w:hAnsi="Book Antiqua" w:cs="Times New Roman"/>
              </w:rPr>
              <w:instrText xml:space="preserve"> ADDIN EN.CITE </w:instrText>
            </w:r>
            <w:r w:rsidR="00E9080D">
              <w:rPr>
                <w:rFonts w:ascii="Book Antiqua" w:hAnsi="Book Antiqua" w:cs="Times New Roman"/>
              </w:rPr>
              <w:fldChar w:fldCharType="begin">
                <w:fldData xml:space="preserve">PEVuZE5vdGU+PENpdGU+PEF1dGhvcj5DYXJkaW5hbDwvQXV0aG9yPjxZZWFyPjIwMDk8L1llYXI+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</w:fldData>
              </w:fldChar>
            </w:r>
            <w:r w:rsidR="00E9080D">
              <w:rPr>
                <w:rFonts w:ascii="Book Antiqua" w:hAnsi="Book Antiqua" w:cs="Times New Roman"/>
              </w:rPr>
              <w:instrText xml:space="preserve"> ADDIN EN.CITE.DATA </w:instrText>
            </w:r>
            <w:r w:rsidR="00E9080D">
              <w:rPr>
                <w:rFonts w:ascii="Book Antiqua" w:hAnsi="Book Antiqua" w:cs="Times New Roman"/>
              </w:rPr>
            </w:r>
            <w:r w:rsidR="00E9080D">
              <w:rPr>
                <w:rFonts w:ascii="Book Antiqua" w:hAnsi="Book Antiqua" w:cs="Times New Roman"/>
              </w:rPr>
              <w:fldChar w:fldCharType="end"/>
            </w:r>
            <w:r w:rsidR="00B04FE3" w:rsidRPr="00486B77">
              <w:rPr>
                <w:rFonts w:ascii="Book Antiqua" w:hAnsi="Book Antiqua" w:cs="Times New Roman"/>
              </w:rPr>
            </w:r>
            <w:r w:rsidR="00B04FE3" w:rsidRPr="00486B77">
              <w:rPr>
                <w:rFonts w:ascii="Book Antiqua" w:hAnsi="Book Antiqua" w:cs="Times New Roman"/>
              </w:rPr>
              <w:fldChar w:fldCharType="separate"/>
            </w:r>
            <w:r w:rsidR="00E9080D" w:rsidRPr="00E9080D">
              <w:rPr>
                <w:rFonts w:ascii="Book Antiqua" w:hAnsi="Book Antiqua" w:cs="Times New Roman"/>
                <w:noProof/>
                <w:vertAlign w:val="superscript"/>
              </w:rPr>
              <w:t>[91]</w:t>
            </w:r>
            <w:r w:rsidR="00B04FE3" w:rsidRPr="00486B77">
              <w:rPr>
                <w:rFonts w:ascii="Book Antiqua" w:hAnsi="Book Antiqua" w:cs="Times New Roman"/>
              </w:rPr>
              <w:fldChar w:fldCharType="end"/>
            </w:r>
          </w:p>
        </w:tc>
        <w:tc>
          <w:tcPr>
            <w:tcW w:w="710" w:type="dxa"/>
          </w:tcPr>
          <w:p w14:paraId="21EB7C01"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2009</w:t>
            </w:r>
          </w:p>
        </w:tc>
        <w:tc>
          <w:tcPr>
            <w:tcW w:w="1214" w:type="dxa"/>
          </w:tcPr>
          <w:p w14:paraId="6200FEB7"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United States</w:t>
            </w:r>
          </w:p>
        </w:tc>
        <w:tc>
          <w:tcPr>
            <w:tcW w:w="1746" w:type="dxa"/>
          </w:tcPr>
          <w:p w14:paraId="5B388FD7"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17/25</w:t>
            </w:r>
          </w:p>
        </w:tc>
        <w:tc>
          <w:tcPr>
            <w:tcW w:w="1662" w:type="dxa"/>
          </w:tcPr>
          <w:p w14:paraId="23F31162"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Retrospective</w:t>
            </w:r>
          </w:p>
        </w:tc>
        <w:tc>
          <w:tcPr>
            <w:tcW w:w="1409" w:type="dxa"/>
          </w:tcPr>
          <w:p w14:paraId="3EEEB41E"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EHL</w:t>
            </w:r>
          </w:p>
        </w:tc>
        <w:tc>
          <w:tcPr>
            <w:tcW w:w="3135" w:type="dxa"/>
          </w:tcPr>
          <w:p w14:paraId="6680C2BB" w14:textId="77609476"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 xml:space="preserve">Mean survival of 172 (124-220) </w:t>
            </w:r>
            <w:proofErr w:type="spellStart"/>
            <w:r w:rsidRPr="00486B77">
              <w:rPr>
                <w:rFonts w:ascii="Book Antiqua" w:hAnsi="Book Antiqua" w:cs="Times New Roman"/>
              </w:rPr>
              <w:t>mo</w:t>
            </w:r>
            <w:proofErr w:type="spellEnd"/>
            <w:r w:rsidRPr="00486B77">
              <w:rPr>
                <w:rFonts w:ascii="Book Antiqua" w:hAnsi="Book Antiqua" w:cs="Times New Roman"/>
              </w:rPr>
              <w:t xml:space="preserve"> in the liver transplant group</w:t>
            </w:r>
          </w:p>
        </w:tc>
      </w:tr>
      <w:tr w:rsidR="00CC1531" w:rsidRPr="00486B77" w14:paraId="19B13B06" w14:textId="77777777" w:rsidTr="00332F7E">
        <w:trPr>
          <w:trHeight w:val="580"/>
        </w:trPr>
        <w:tc>
          <w:tcPr>
            <w:tcW w:w="1541" w:type="dxa"/>
          </w:tcPr>
          <w:p w14:paraId="54445D85" w14:textId="309A8C18" w:rsidR="00B04FE3" w:rsidRPr="00486B77" w:rsidRDefault="00975118" w:rsidP="004F2676">
            <w:pPr>
              <w:spacing w:line="360" w:lineRule="auto"/>
              <w:jc w:val="both"/>
              <w:rPr>
                <w:rFonts w:ascii="Book Antiqua" w:hAnsi="Book Antiqua" w:cs="Times New Roman"/>
              </w:rPr>
            </w:pPr>
            <w:proofErr w:type="spellStart"/>
            <w:r w:rsidRPr="00486B77">
              <w:rPr>
                <w:rFonts w:ascii="Book Antiqua" w:hAnsi="Book Antiqua" w:cs="Times New Roman"/>
              </w:rPr>
              <w:t>Abdoh</w:t>
            </w:r>
            <w:proofErr w:type="spellEnd"/>
            <w:r w:rsidRPr="00486B77">
              <w:rPr>
                <w:rFonts w:ascii="Book Antiqua" w:hAnsi="Book Antiqua" w:cs="Times New Roman"/>
              </w:rPr>
              <w:t xml:space="preserve"> </w:t>
            </w:r>
            <w:r w:rsidRPr="00332F7E">
              <w:rPr>
                <w:rFonts w:ascii="Book Antiqua" w:hAnsi="Book Antiqua" w:cs="Times New Roman"/>
                <w:i/>
                <w:iCs/>
              </w:rPr>
              <w:t>et al</w:t>
            </w:r>
            <w:r w:rsidR="00B04FE3" w:rsidRPr="00486B77">
              <w:rPr>
                <w:rFonts w:ascii="Book Antiqua" w:hAnsi="Book Antiqua" w:cs="Times New Roman"/>
              </w:rPr>
              <w:fldChar w:fldCharType="begin">
                <w:fldData xml:space="preserve">PEVuZE5vdGU+PENpdGU+PEF1dGhvcj5BYmRvaDwvQXV0aG9yPjxZZWFyPjIwMTY8L1llYXI+PFJl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</w:fldData>
              </w:fldChar>
            </w:r>
            <w:r w:rsidR="00E9080D">
              <w:rPr>
                <w:rFonts w:ascii="Book Antiqua" w:hAnsi="Book Antiqua" w:cs="Times New Roman"/>
              </w:rPr>
              <w:instrText xml:space="preserve"> ADDIN EN.CITE </w:instrText>
            </w:r>
            <w:r w:rsidR="00E9080D">
              <w:rPr>
                <w:rFonts w:ascii="Book Antiqua" w:hAnsi="Book Antiqua" w:cs="Times New Roman"/>
              </w:rPr>
              <w:fldChar w:fldCharType="begin">
                <w:fldData xml:space="preserve">PEVuZE5vdGU+PENpdGU+PEF1dGhvcj5BYmRvaDwvQXV0aG9yPjxZZWFyPjIwMTY8L1llYXI+PFJl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</w:fldData>
              </w:fldChar>
            </w:r>
            <w:r w:rsidR="00E9080D">
              <w:rPr>
                <w:rFonts w:ascii="Book Antiqua" w:hAnsi="Book Antiqua" w:cs="Times New Roman"/>
              </w:rPr>
              <w:instrText xml:space="preserve"> ADDIN EN.CITE.DATA </w:instrText>
            </w:r>
            <w:r w:rsidR="00E9080D">
              <w:rPr>
                <w:rFonts w:ascii="Book Antiqua" w:hAnsi="Book Antiqua" w:cs="Times New Roman"/>
              </w:rPr>
            </w:r>
            <w:r w:rsidR="00E9080D">
              <w:rPr>
                <w:rFonts w:ascii="Book Antiqua" w:hAnsi="Book Antiqua" w:cs="Times New Roman"/>
              </w:rPr>
              <w:fldChar w:fldCharType="end"/>
            </w:r>
            <w:r w:rsidR="00B04FE3" w:rsidRPr="00486B77">
              <w:rPr>
                <w:rFonts w:ascii="Book Antiqua" w:hAnsi="Book Antiqua" w:cs="Times New Roman"/>
              </w:rPr>
            </w:r>
            <w:r w:rsidR="00B04FE3" w:rsidRPr="00486B77">
              <w:rPr>
                <w:rFonts w:ascii="Book Antiqua" w:hAnsi="Book Antiqua" w:cs="Times New Roman"/>
              </w:rPr>
              <w:fldChar w:fldCharType="separate"/>
            </w:r>
            <w:r w:rsidR="00E9080D" w:rsidRPr="00E9080D">
              <w:rPr>
                <w:rFonts w:ascii="Book Antiqua" w:hAnsi="Book Antiqua" w:cs="Times New Roman"/>
                <w:noProof/>
                <w:vertAlign w:val="superscript"/>
              </w:rPr>
              <w:t>[71]</w:t>
            </w:r>
            <w:r w:rsidR="00B04FE3" w:rsidRPr="00486B77">
              <w:rPr>
                <w:rFonts w:ascii="Book Antiqua" w:hAnsi="Book Antiqua" w:cs="Times New Roman"/>
              </w:rPr>
              <w:fldChar w:fldCharType="end"/>
            </w:r>
          </w:p>
        </w:tc>
        <w:tc>
          <w:tcPr>
            <w:tcW w:w="710" w:type="dxa"/>
          </w:tcPr>
          <w:p w14:paraId="5DC4A396"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2017</w:t>
            </w:r>
          </w:p>
        </w:tc>
        <w:tc>
          <w:tcPr>
            <w:tcW w:w="1214" w:type="dxa"/>
          </w:tcPr>
          <w:p w14:paraId="5BC49D63"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Finland</w:t>
            </w:r>
          </w:p>
        </w:tc>
        <w:tc>
          <w:tcPr>
            <w:tcW w:w="1746" w:type="dxa"/>
          </w:tcPr>
          <w:p w14:paraId="20D6CE63"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1</w:t>
            </w:r>
          </w:p>
        </w:tc>
        <w:tc>
          <w:tcPr>
            <w:tcW w:w="1662" w:type="dxa"/>
          </w:tcPr>
          <w:p w14:paraId="6BB86342"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Retrospective</w:t>
            </w:r>
          </w:p>
        </w:tc>
        <w:tc>
          <w:tcPr>
            <w:tcW w:w="1409" w:type="dxa"/>
          </w:tcPr>
          <w:p w14:paraId="1BC4DD21"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EHL</w:t>
            </w:r>
          </w:p>
        </w:tc>
        <w:tc>
          <w:tcPr>
            <w:tcW w:w="3135" w:type="dxa"/>
          </w:tcPr>
          <w:p w14:paraId="6A640218"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Recurrence after 1 month and died 1 month later.</w:t>
            </w:r>
          </w:p>
        </w:tc>
      </w:tr>
      <w:tr w:rsidR="00CC1531" w:rsidRPr="00486B77" w14:paraId="477468A7" w14:textId="77777777" w:rsidTr="00332F7E">
        <w:trPr>
          <w:trHeight w:val="898"/>
        </w:trPr>
        <w:tc>
          <w:tcPr>
            <w:tcW w:w="1541" w:type="dxa"/>
            <w:tcBorders>
              <w:bottom w:val="single" w:sz="4" w:space="0" w:color="auto"/>
            </w:tcBorders>
          </w:tcPr>
          <w:p w14:paraId="3F3202A9" w14:textId="6ACA38F0" w:rsidR="00B04FE3" w:rsidRPr="00486B77" w:rsidRDefault="00975118" w:rsidP="004F2676">
            <w:pPr>
              <w:spacing w:line="360" w:lineRule="auto"/>
              <w:jc w:val="both"/>
              <w:rPr>
                <w:rFonts w:ascii="Book Antiqua" w:hAnsi="Book Antiqua" w:cs="Times New Roman"/>
              </w:rPr>
            </w:pPr>
            <w:proofErr w:type="spellStart"/>
            <w:r w:rsidRPr="00486B77">
              <w:rPr>
                <w:rFonts w:ascii="Book Antiqua" w:hAnsi="Book Antiqua" w:cs="Times New Roman"/>
              </w:rPr>
              <w:t>Grotz</w:t>
            </w:r>
            <w:proofErr w:type="spellEnd"/>
            <w:r w:rsidRPr="00486B77">
              <w:rPr>
                <w:rFonts w:ascii="Book Antiqua" w:hAnsi="Book Antiqua" w:cs="Times New Roman"/>
              </w:rPr>
              <w:t xml:space="preserve"> </w:t>
            </w:r>
            <w:r w:rsidRPr="00332F7E">
              <w:rPr>
                <w:rFonts w:ascii="Book Antiqua" w:hAnsi="Book Antiqua" w:cs="Times New Roman"/>
                <w:i/>
                <w:iCs/>
              </w:rPr>
              <w:t>et al</w:t>
            </w:r>
            <w:r w:rsidR="00B04FE3" w:rsidRPr="00486B77">
              <w:rPr>
                <w:rFonts w:ascii="Book Antiqua" w:hAnsi="Book Antiqua" w:cs="Times New Roman"/>
              </w:rPr>
              <w:fldChar w:fldCharType="begin">
                <w:fldData xml:space="preserve">PEVuZE5vdGU+PENpdGU+PEF1dGhvcj5Hcm90ejwvQXV0aG9yPjxZZWFyPjIwMTA8L1llYXI+PFJl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</w:fldData>
              </w:fldChar>
            </w:r>
            <w:r w:rsidR="00E9080D">
              <w:rPr>
                <w:rFonts w:ascii="Book Antiqua" w:hAnsi="Book Antiqua" w:cs="Times New Roman"/>
              </w:rPr>
              <w:instrText xml:space="preserve"> ADDIN EN.CITE </w:instrText>
            </w:r>
            <w:r w:rsidR="00E9080D">
              <w:rPr>
                <w:rFonts w:ascii="Book Antiqua" w:hAnsi="Book Antiqua" w:cs="Times New Roman"/>
              </w:rPr>
              <w:fldChar w:fldCharType="begin">
                <w:fldData xml:space="preserve">PEVuZE5vdGU+PENpdGU+PEF1dGhvcj5Hcm90ejwvQXV0aG9yPjxZZWFyPjIwMTA8L1llYXI+PFJl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</w:fldData>
              </w:fldChar>
            </w:r>
            <w:r w:rsidR="00E9080D">
              <w:rPr>
                <w:rFonts w:ascii="Book Antiqua" w:hAnsi="Book Antiqua" w:cs="Times New Roman"/>
              </w:rPr>
              <w:instrText xml:space="preserve"> ADDIN EN.CITE.DATA </w:instrText>
            </w:r>
            <w:r w:rsidR="00E9080D">
              <w:rPr>
                <w:rFonts w:ascii="Book Antiqua" w:hAnsi="Book Antiqua" w:cs="Times New Roman"/>
              </w:rPr>
            </w:r>
            <w:r w:rsidR="00E9080D">
              <w:rPr>
                <w:rFonts w:ascii="Book Antiqua" w:hAnsi="Book Antiqua" w:cs="Times New Roman"/>
              </w:rPr>
              <w:fldChar w:fldCharType="end"/>
            </w:r>
            <w:r w:rsidR="00B04FE3" w:rsidRPr="00486B77">
              <w:rPr>
                <w:rFonts w:ascii="Book Antiqua" w:hAnsi="Book Antiqua" w:cs="Times New Roman"/>
              </w:rPr>
            </w:r>
            <w:r w:rsidR="00B04FE3" w:rsidRPr="00486B77">
              <w:rPr>
                <w:rFonts w:ascii="Book Antiqua" w:hAnsi="Book Antiqua" w:cs="Times New Roman"/>
              </w:rPr>
              <w:fldChar w:fldCharType="separate"/>
            </w:r>
            <w:r w:rsidR="00E9080D" w:rsidRPr="00E9080D">
              <w:rPr>
                <w:rFonts w:ascii="Book Antiqua" w:hAnsi="Book Antiqua" w:cs="Times New Roman"/>
                <w:noProof/>
                <w:vertAlign w:val="superscript"/>
              </w:rPr>
              <w:t>[57]</w:t>
            </w:r>
            <w:r w:rsidR="00B04FE3" w:rsidRPr="00486B77">
              <w:rPr>
                <w:rFonts w:ascii="Book Antiqua" w:hAnsi="Book Antiqua" w:cs="Times New Roman"/>
              </w:rPr>
              <w:fldChar w:fldCharType="end"/>
            </w:r>
          </w:p>
        </w:tc>
        <w:tc>
          <w:tcPr>
            <w:tcW w:w="710" w:type="dxa"/>
            <w:tcBorders>
              <w:bottom w:val="single" w:sz="4" w:space="0" w:color="auto"/>
            </w:tcBorders>
          </w:tcPr>
          <w:p w14:paraId="7C9CF10C"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2010</w:t>
            </w:r>
          </w:p>
        </w:tc>
        <w:tc>
          <w:tcPr>
            <w:tcW w:w="1214" w:type="dxa"/>
            <w:tcBorders>
              <w:bottom w:val="single" w:sz="4" w:space="0" w:color="auto"/>
            </w:tcBorders>
          </w:tcPr>
          <w:p w14:paraId="2BD84987"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United States</w:t>
            </w:r>
          </w:p>
        </w:tc>
        <w:tc>
          <w:tcPr>
            <w:tcW w:w="1746" w:type="dxa"/>
            <w:tcBorders>
              <w:bottom w:val="single" w:sz="4" w:space="0" w:color="auto"/>
            </w:tcBorders>
          </w:tcPr>
          <w:p w14:paraId="238996BD"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11/30</w:t>
            </w:r>
          </w:p>
        </w:tc>
        <w:tc>
          <w:tcPr>
            <w:tcW w:w="1662" w:type="dxa"/>
            <w:tcBorders>
              <w:bottom w:val="single" w:sz="4" w:space="0" w:color="auto"/>
            </w:tcBorders>
          </w:tcPr>
          <w:p w14:paraId="70688A34"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Retrospective</w:t>
            </w:r>
          </w:p>
        </w:tc>
        <w:tc>
          <w:tcPr>
            <w:tcW w:w="1409" w:type="dxa"/>
            <w:tcBorders>
              <w:bottom w:val="single" w:sz="4" w:space="0" w:color="auto"/>
            </w:tcBorders>
          </w:tcPr>
          <w:p w14:paraId="758AD9E9" w14:textId="77777777"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rPr>
              <w:t>EHL</w:t>
            </w:r>
          </w:p>
        </w:tc>
        <w:tc>
          <w:tcPr>
            <w:tcW w:w="3135" w:type="dxa"/>
            <w:tcBorders>
              <w:bottom w:val="single" w:sz="4" w:space="0" w:color="auto"/>
            </w:tcBorders>
          </w:tcPr>
          <w:p w14:paraId="6AD6A492" w14:textId="29DA3C20" w:rsidR="00B04FE3" w:rsidRPr="00486B77" w:rsidRDefault="00B04FE3" w:rsidP="004F2676">
            <w:pPr>
              <w:spacing w:line="360" w:lineRule="auto"/>
              <w:jc w:val="both"/>
              <w:rPr>
                <w:rFonts w:ascii="Book Antiqua" w:hAnsi="Book Antiqua" w:cs="Times New Roman"/>
              </w:rPr>
            </w:pPr>
            <w:r w:rsidRPr="00486B77">
              <w:rPr>
                <w:rFonts w:ascii="Book Antiqua" w:hAnsi="Book Antiqua" w:cs="Times New Roman"/>
                <w:shd w:val="clear" w:color="auto" w:fill="FFFFFF"/>
              </w:rPr>
              <w:t>1-, 3- and 5-year overall survival of 91%, 73% and 73% and a disease free survival of 64%, 46% and 46% respectively</w:t>
            </w:r>
          </w:p>
        </w:tc>
      </w:tr>
    </w:tbl>
    <w:p w14:paraId="3BE2C2CB" w14:textId="6DD9A3CF" w:rsidR="00B04FE3" w:rsidRPr="00486B77" w:rsidRDefault="00F91DDE" w:rsidP="004F2676">
      <w:pPr>
        <w:spacing w:after="0" w:line="360" w:lineRule="auto"/>
        <w:jc w:val="both"/>
        <w:rPr>
          <w:rFonts w:ascii="Book Antiqua" w:hAnsi="Book Antiqua" w:cs="Times New Roman"/>
          <w:sz w:val="24"/>
          <w:szCs w:val="24"/>
        </w:rPr>
      </w:pPr>
      <w:r w:rsidRPr="00486B77">
        <w:rPr>
          <w:rFonts w:ascii="Book Antiqua" w:hAnsi="Book Antiqua" w:cs="Times New Roman"/>
          <w:sz w:val="24"/>
          <w:szCs w:val="24"/>
        </w:rPr>
        <w:t xml:space="preserve">EHL: Hepatic </w:t>
      </w:r>
      <w:proofErr w:type="spellStart"/>
      <w:r w:rsidRPr="00486B77">
        <w:rPr>
          <w:rFonts w:ascii="Book Antiqua" w:hAnsi="Book Antiqua" w:cs="Times New Roman"/>
          <w:sz w:val="24"/>
          <w:szCs w:val="24"/>
        </w:rPr>
        <w:t>hemangioepithelioma</w:t>
      </w:r>
      <w:proofErr w:type="spellEnd"/>
      <w:r w:rsidRPr="00486B77">
        <w:rPr>
          <w:rFonts w:ascii="Book Antiqua" w:hAnsi="Book Antiqua" w:cs="Times New Roman"/>
          <w:sz w:val="24"/>
          <w:szCs w:val="24"/>
        </w:rPr>
        <w:t>.</w:t>
      </w:r>
    </w:p>
    <w:p w14:paraId="0557BDA4" w14:textId="77777777" w:rsidR="00B04FE3" w:rsidRPr="00486B77" w:rsidRDefault="00B04FE3" w:rsidP="004F2676">
      <w:pPr>
        <w:spacing w:after="0" w:line="360" w:lineRule="auto"/>
        <w:jc w:val="both"/>
        <w:rPr>
          <w:rFonts w:ascii="Book Antiqua" w:hAnsi="Book Antiqua" w:cs="Times New Roman"/>
          <w:sz w:val="24"/>
          <w:szCs w:val="24"/>
        </w:rPr>
      </w:pPr>
    </w:p>
    <w:p w14:paraId="1212F288" w14:textId="77777777" w:rsidR="00B04FE3" w:rsidRPr="00486B77" w:rsidRDefault="00B04FE3" w:rsidP="004F2676">
      <w:pPr>
        <w:spacing w:after="0" w:line="360" w:lineRule="auto"/>
        <w:jc w:val="both"/>
        <w:rPr>
          <w:rFonts w:ascii="Book Antiqua" w:hAnsi="Book Antiqua" w:cs="Times New Roman"/>
          <w:b/>
          <w:sz w:val="24"/>
          <w:szCs w:val="24"/>
        </w:rPr>
      </w:pPr>
    </w:p>
    <w:p w14:paraId="7BEEF67D" w14:textId="77777777" w:rsidR="00B04FE3" w:rsidRPr="00486B77" w:rsidRDefault="00B04FE3" w:rsidP="004F2676">
      <w:pPr>
        <w:spacing w:after="0" w:line="360" w:lineRule="auto"/>
        <w:jc w:val="both"/>
        <w:rPr>
          <w:rFonts w:ascii="Book Antiqua" w:hAnsi="Book Antiqua" w:cs="Times New Roman"/>
          <w:b/>
          <w:sz w:val="24"/>
          <w:szCs w:val="24"/>
        </w:rPr>
      </w:pPr>
    </w:p>
    <w:p w14:paraId="19730443" w14:textId="77777777" w:rsidR="00B04FE3" w:rsidRPr="00486B77" w:rsidRDefault="00B04FE3" w:rsidP="004F2676">
      <w:pPr>
        <w:spacing w:after="0" w:line="360" w:lineRule="auto"/>
        <w:jc w:val="both"/>
        <w:rPr>
          <w:rFonts w:ascii="Book Antiqua" w:hAnsi="Book Antiqua" w:cs="Times New Roman"/>
          <w:b/>
          <w:sz w:val="24"/>
          <w:szCs w:val="24"/>
        </w:rPr>
      </w:pPr>
    </w:p>
    <w:p w14:paraId="7762CEB9" w14:textId="49B785DE" w:rsidR="00B04FE3" w:rsidRPr="00486B77" w:rsidRDefault="00B04FE3" w:rsidP="004F2676">
      <w:pPr>
        <w:spacing w:after="0" w:line="360" w:lineRule="auto"/>
        <w:jc w:val="both"/>
        <w:rPr>
          <w:rFonts w:ascii="Book Antiqua" w:hAnsi="Book Antiqua"/>
          <w:sz w:val="24"/>
          <w:szCs w:val="24"/>
        </w:rPr>
      </w:pPr>
    </w:p>
    <w:sectPr w:rsidR="00B04FE3" w:rsidRPr="00486B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C225C9" w14:textId="77777777" w:rsidR="00B41C09" w:rsidRDefault="00B41C09" w:rsidP="008142A9">
      <w:pPr>
        <w:spacing w:after="0" w:line="240" w:lineRule="auto"/>
      </w:pPr>
      <w:r>
        <w:separator/>
      </w:r>
    </w:p>
  </w:endnote>
  <w:endnote w:type="continuationSeparator" w:id="0">
    <w:p w14:paraId="7D224C23" w14:textId="77777777" w:rsidR="00B41C09" w:rsidRDefault="00B41C09" w:rsidP="008142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altName w:val="Sylfaen"/>
    <w:panose1 w:val="020B0604020202020204"/>
    <w:charset w:val="00"/>
    <w:family w:val="swiss"/>
    <w:pitch w:val="variable"/>
    <w:sig w:usb0="E4002EFF" w:usb1="C000E47F" w:usb2="00000009" w:usb3="00000000" w:csb0="000001FF" w:csb1="00000000"/>
  </w:font>
  <w:font w:name="Janson Text LT">
    <w:altName w:val="Cambria"/>
    <w:panose1 w:val="020B0604020202020204"/>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yriadPro-Light">
    <w:altName w:val="MS Gothic"/>
    <w:panose1 w:val="020B0604020202020204"/>
    <w:charset w:val="80"/>
    <w:family w:val="swiss"/>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8CF3C52"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B8AA37" w14:textId="77777777" w:rsidR="00B41C09" w:rsidRDefault="00B41C09" w:rsidP="008142A9">
      <w:pPr>
        <w:spacing w:after="0" w:line="240" w:lineRule="auto"/>
      </w:pPr>
      <w:r>
        <w:separator/>
      </w:r>
    </w:p>
  </w:footnote>
  <w:footnote w:type="continuationSeparator" w:id="0">
    <w:p w14:paraId="227A4D94" w14:textId="77777777" w:rsidR="00B41C09" w:rsidRDefault="00B41C09" w:rsidP="008142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1816A0"/>
    <w:multiLevelType w:val="hybridMultilevel"/>
    <w:tmpl w:val="52F60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754D0A"/>
    <w:multiLevelType w:val="hybridMultilevel"/>
    <w:tmpl w:val="52F60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B9087B"/>
    <w:multiLevelType w:val="hybridMultilevel"/>
    <w:tmpl w:val="FA74E9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bordersDoNotSurroundHeader/>
  <w:bordersDoNotSurroundFooter/>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World of GI Oncolog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zeddd0s8e9faaex2tivzsaoea2099rzr2a5&quot;&gt;EHL&lt;record-ids&gt;&lt;item&gt;2&lt;/item&gt;&lt;/record-ids&gt;&lt;/item&gt;&lt;/Libraries&gt;"/>
  </w:docVars>
  <w:rsids>
    <w:rsidRoot w:val="00304310"/>
    <w:rsid w:val="00003A5B"/>
    <w:rsid w:val="00017510"/>
    <w:rsid w:val="0002538C"/>
    <w:rsid w:val="000263AB"/>
    <w:rsid w:val="00026C18"/>
    <w:rsid w:val="00031315"/>
    <w:rsid w:val="000517C6"/>
    <w:rsid w:val="00051DD3"/>
    <w:rsid w:val="00075687"/>
    <w:rsid w:val="00080B20"/>
    <w:rsid w:val="00084836"/>
    <w:rsid w:val="0009200E"/>
    <w:rsid w:val="00092724"/>
    <w:rsid w:val="00092A72"/>
    <w:rsid w:val="00094660"/>
    <w:rsid w:val="000A1F59"/>
    <w:rsid w:val="000A27FA"/>
    <w:rsid w:val="000A730D"/>
    <w:rsid w:val="000C51F1"/>
    <w:rsid w:val="000C5F98"/>
    <w:rsid w:val="000E29DE"/>
    <w:rsid w:val="000E361E"/>
    <w:rsid w:val="000E6E65"/>
    <w:rsid w:val="000F36A8"/>
    <w:rsid w:val="0010313D"/>
    <w:rsid w:val="0010793B"/>
    <w:rsid w:val="00125EF1"/>
    <w:rsid w:val="00127F1C"/>
    <w:rsid w:val="001326F4"/>
    <w:rsid w:val="00144845"/>
    <w:rsid w:val="0015044F"/>
    <w:rsid w:val="00153A18"/>
    <w:rsid w:val="00165770"/>
    <w:rsid w:val="00167E44"/>
    <w:rsid w:val="00184B08"/>
    <w:rsid w:val="001B3B3C"/>
    <w:rsid w:val="001B515E"/>
    <w:rsid w:val="001C14A0"/>
    <w:rsid w:val="001C29A9"/>
    <w:rsid w:val="001C3D3B"/>
    <w:rsid w:val="001D2644"/>
    <w:rsid w:val="001E1377"/>
    <w:rsid w:val="001E5AED"/>
    <w:rsid w:val="001F3493"/>
    <w:rsid w:val="001F3D3F"/>
    <w:rsid w:val="001F6B3E"/>
    <w:rsid w:val="00206D00"/>
    <w:rsid w:val="00215240"/>
    <w:rsid w:val="002265A8"/>
    <w:rsid w:val="002265B8"/>
    <w:rsid w:val="00235E79"/>
    <w:rsid w:val="00244318"/>
    <w:rsid w:val="0025409D"/>
    <w:rsid w:val="00256454"/>
    <w:rsid w:val="002809E9"/>
    <w:rsid w:val="0029548B"/>
    <w:rsid w:val="00297AC8"/>
    <w:rsid w:val="002A5D36"/>
    <w:rsid w:val="002C7032"/>
    <w:rsid w:val="002D2C11"/>
    <w:rsid w:val="002D42F0"/>
    <w:rsid w:val="002F241F"/>
    <w:rsid w:val="002F68BB"/>
    <w:rsid w:val="002F73BD"/>
    <w:rsid w:val="002F7CD5"/>
    <w:rsid w:val="00304310"/>
    <w:rsid w:val="00306E2A"/>
    <w:rsid w:val="0032194C"/>
    <w:rsid w:val="00322332"/>
    <w:rsid w:val="00322563"/>
    <w:rsid w:val="00332F7E"/>
    <w:rsid w:val="00337D81"/>
    <w:rsid w:val="00340A5D"/>
    <w:rsid w:val="00342BD7"/>
    <w:rsid w:val="00360111"/>
    <w:rsid w:val="003604C8"/>
    <w:rsid w:val="00361F39"/>
    <w:rsid w:val="00363247"/>
    <w:rsid w:val="003747D6"/>
    <w:rsid w:val="00374AD1"/>
    <w:rsid w:val="00385588"/>
    <w:rsid w:val="00390112"/>
    <w:rsid w:val="00397618"/>
    <w:rsid w:val="003A00F6"/>
    <w:rsid w:val="003A3A97"/>
    <w:rsid w:val="003A46BF"/>
    <w:rsid w:val="003A4FA2"/>
    <w:rsid w:val="003D0BDF"/>
    <w:rsid w:val="003E215E"/>
    <w:rsid w:val="003E3CFE"/>
    <w:rsid w:val="003E5327"/>
    <w:rsid w:val="003F53DC"/>
    <w:rsid w:val="00400594"/>
    <w:rsid w:val="0041716A"/>
    <w:rsid w:val="00421846"/>
    <w:rsid w:val="0042190A"/>
    <w:rsid w:val="00421E8A"/>
    <w:rsid w:val="00425BBE"/>
    <w:rsid w:val="00426275"/>
    <w:rsid w:val="00430935"/>
    <w:rsid w:val="00432926"/>
    <w:rsid w:val="00432AFF"/>
    <w:rsid w:val="00442C74"/>
    <w:rsid w:val="004509BA"/>
    <w:rsid w:val="00454918"/>
    <w:rsid w:val="00465203"/>
    <w:rsid w:val="00476CAB"/>
    <w:rsid w:val="00484240"/>
    <w:rsid w:val="00486B77"/>
    <w:rsid w:val="00495815"/>
    <w:rsid w:val="004B0752"/>
    <w:rsid w:val="004B1A13"/>
    <w:rsid w:val="004B46C4"/>
    <w:rsid w:val="004B4EF9"/>
    <w:rsid w:val="004B5B33"/>
    <w:rsid w:val="004C599D"/>
    <w:rsid w:val="004D22F5"/>
    <w:rsid w:val="004D43D8"/>
    <w:rsid w:val="004D58F0"/>
    <w:rsid w:val="004D6197"/>
    <w:rsid w:val="004E59D2"/>
    <w:rsid w:val="004F2676"/>
    <w:rsid w:val="005148F8"/>
    <w:rsid w:val="00514A64"/>
    <w:rsid w:val="00515994"/>
    <w:rsid w:val="005268E1"/>
    <w:rsid w:val="005466B7"/>
    <w:rsid w:val="00557CA1"/>
    <w:rsid w:val="00560829"/>
    <w:rsid w:val="00567FD1"/>
    <w:rsid w:val="00583931"/>
    <w:rsid w:val="00583B6F"/>
    <w:rsid w:val="005B62DE"/>
    <w:rsid w:val="005C723B"/>
    <w:rsid w:val="005D05D8"/>
    <w:rsid w:val="005D5712"/>
    <w:rsid w:val="005D67F8"/>
    <w:rsid w:val="0060359D"/>
    <w:rsid w:val="006037C5"/>
    <w:rsid w:val="006116F8"/>
    <w:rsid w:val="006206B3"/>
    <w:rsid w:val="0062476E"/>
    <w:rsid w:val="0063427B"/>
    <w:rsid w:val="00635CDA"/>
    <w:rsid w:val="00646C44"/>
    <w:rsid w:val="00650CF4"/>
    <w:rsid w:val="00651AA8"/>
    <w:rsid w:val="0065461D"/>
    <w:rsid w:val="00657BBF"/>
    <w:rsid w:val="0066186D"/>
    <w:rsid w:val="00670650"/>
    <w:rsid w:val="00670C29"/>
    <w:rsid w:val="00672C8A"/>
    <w:rsid w:val="00677830"/>
    <w:rsid w:val="006823D5"/>
    <w:rsid w:val="00686EDB"/>
    <w:rsid w:val="00686F8C"/>
    <w:rsid w:val="006B51BB"/>
    <w:rsid w:val="006C4D01"/>
    <w:rsid w:val="006C5266"/>
    <w:rsid w:val="006D4FFF"/>
    <w:rsid w:val="006E189E"/>
    <w:rsid w:val="006F7ACE"/>
    <w:rsid w:val="007036EF"/>
    <w:rsid w:val="007105C0"/>
    <w:rsid w:val="00714DDD"/>
    <w:rsid w:val="007302D3"/>
    <w:rsid w:val="007312A9"/>
    <w:rsid w:val="00733F3A"/>
    <w:rsid w:val="00754615"/>
    <w:rsid w:val="00757567"/>
    <w:rsid w:val="00760EBB"/>
    <w:rsid w:val="00763D8F"/>
    <w:rsid w:val="00782401"/>
    <w:rsid w:val="007927E4"/>
    <w:rsid w:val="0079331F"/>
    <w:rsid w:val="007976A7"/>
    <w:rsid w:val="007A4B69"/>
    <w:rsid w:val="007B1387"/>
    <w:rsid w:val="007B50FB"/>
    <w:rsid w:val="007B5D12"/>
    <w:rsid w:val="007C4997"/>
    <w:rsid w:val="007C512B"/>
    <w:rsid w:val="007C7853"/>
    <w:rsid w:val="007D3EF1"/>
    <w:rsid w:val="007E044D"/>
    <w:rsid w:val="007F0D22"/>
    <w:rsid w:val="007F2B27"/>
    <w:rsid w:val="00800681"/>
    <w:rsid w:val="008075F6"/>
    <w:rsid w:val="0081032B"/>
    <w:rsid w:val="008142A9"/>
    <w:rsid w:val="00824C62"/>
    <w:rsid w:val="00837992"/>
    <w:rsid w:val="00853F9A"/>
    <w:rsid w:val="00856C4D"/>
    <w:rsid w:val="00882386"/>
    <w:rsid w:val="00884EB9"/>
    <w:rsid w:val="00885B44"/>
    <w:rsid w:val="008931E2"/>
    <w:rsid w:val="008A2DB8"/>
    <w:rsid w:val="008A3166"/>
    <w:rsid w:val="008B1FF7"/>
    <w:rsid w:val="008C485B"/>
    <w:rsid w:val="008C685D"/>
    <w:rsid w:val="008D364E"/>
    <w:rsid w:val="008D54B0"/>
    <w:rsid w:val="008E2B4C"/>
    <w:rsid w:val="008E47CF"/>
    <w:rsid w:val="0090511E"/>
    <w:rsid w:val="009162A4"/>
    <w:rsid w:val="009172A8"/>
    <w:rsid w:val="00921520"/>
    <w:rsid w:val="009215DA"/>
    <w:rsid w:val="00926975"/>
    <w:rsid w:val="009363FF"/>
    <w:rsid w:val="00941DC6"/>
    <w:rsid w:val="0094409D"/>
    <w:rsid w:val="00960589"/>
    <w:rsid w:val="00962FB1"/>
    <w:rsid w:val="00967953"/>
    <w:rsid w:val="00975118"/>
    <w:rsid w:val="009863E8"/>
    <w:rsid w:val="009874A8"/>
    <w:rsid w:val="00994840"/>
    <w:rsid w:val="009B1453"/>
    <w:rsid w:val="009B70D2"/>
    <w:rsid w:val="009C6257"/>
    <w:rsid w:val="009C66DE"/>
    <w:rsid w:val="009C673A"/>
    <w:rsid w:val="009D123C"/>
    <w:rsid w:val="009D1876"/>
    <w:rsid w:val="009E0219"/>
    <w:rsid w:val="009F3F1A"/>
    <w:rsid w:val="009F62FD"/>
    <w:rsid w:val="00A02B75"/>
    <w:rsid w:val="00A04804"/>
    <w:rsid w:val="00A21325"/>
    <w:rsid w:val="00A21382"/>
    <w:rsid w:val="00A2282B"/>
    <w:rsid w:val="00A27F6A"/>
    <w:rsid w:val="00A3277F"/>
    <w:rsid w:val="00A35B35"/>
    <w:rsid w:val="00A40327"/>
    <w:rsid w:val="00A40907"/>
    <w:rsid w:val="00A427B0"/>
    <w:rsid w:val="00A436EE"/>
    <w:rsid w:val="00A446A8"/>
    <w:rsid w:val="00A46A6A"/>
    <w:rsid w:val="00A4725C"/>
    <w:rsid w:val="00A50786"/>
    <w:rsid w:val="00A6241C"/>
    <w:rsid w:val="00A66831"/>
    <w:rsid w:val="00A75B00"/>
    <w:rsid w:val="00A80447"/>
    <w:rsid w:val="00A84430"/>
    <w:rsid w:val="00AB3C85"/>
    <w:rsid w:val="00AB4FD0"/>
    <w:rsid w:val="00AB6F11"/>
    <w:rsid w:val="00AC27BA"/>
    <w:rsid w:val="00AD1066"/>
    <w:rsid w:val="00AD1397"/>
    <w:rsid w:val="00AD3F77"/>
    <w:rsid w:val="00AD4B2B"/>
    <w:rsid w:val="00AE02D6"/>
    <w:rsid w:val="00AF7799"/>
    <w:rsid w:val="00B04FE3"/>
    <w:rsid w:val="00B10671"/>
    <w:rsid w:val="00B14EC3"/>
    <w:rsid w:val="00B17ECA"/>
    <w:rsid w:val="00B2525E"/>
    <w:rsid w:val="00B346C3"/>
    <w:rsid w:val="00B41C09"/>
    <w:rsid w:val="00B422B2"/>
    <w:rsid w:val="00B4629B"/>
    <w:rsid w:val="00B510F0"/>
    <w:rsid w:val="00B64941"/>
    <w:rsid w:val="00B64B21"/>
    <w:rsid w:val="00B71D9C"/>
    <w:rsid w:val="00B748B5"/>
    <w:rsid w:val="00B912DC"/>
    <w:rsid w:val="00B95EF1"/>
    <w:rsid w:val="00B96F4B"/>
    <w:rsid w:val="00BA6184"/>
    <w:rsid w:val="00BB42FC"/>
    <w:rsid w:val="00BC1085"/>
    <w:rsid w:val="00BD26AD"/>
    <w:rsid w:val="00BD3D2D"/>
    <w:rsid w:val="00BE079E"/>
    <w:rsid w:val="00BE2141"/>
    <w:rsid w:val="00C01677"/>
    <w:rsid w:val="00C106A6"/>
    <w:rsid w:val="00C10E39"/>
    <w:rsid w:val="00C13165"/>
    <w:rsid w:val="00C1545F"/>
    <w:rsid w:val="00C1649F"/>
    <w:rsid w:val="00C17336"/>
    <w:rsid w:val="00C23B9C"/>
    <w:rsid w:val="00C244D5"/>
    <w:rsid w:val="00C33159"/>
    <w:rsid w:val="00C424E7"/>
    <w:rsid w:val="00C61554"/>
    <w:rsid w:val="00C61FC7"/>
    <w:rsid w:val="00C662F9"/>
    <w:rsid w:val="00C67BE6"/>
    <w:rsid w:val="00C71D8D"/>
    <w:rsid w:val="00C83AAD"/>
    <w:rsid w:val="00C87837"/>
    <w:rsid w:val="00C94522"/>
    <w:rsid w:val="00C94B00"/>
    <w:rsid w:val="00C9632B"/>
    <w:rsid w:val="00CA2134"/>
    <w:rsid w:val="00CB4CD8"/>
    <w:rsid w:val="00CC1531"/>
    <w:rsid w:val="00CC67DD"/>
    <w:rsid w:val="00CD574C"/>
    <w:rsid w:val="00CD7422"/>
    <w:rsid w:val="00CF0598"/>
    <w:rsid w:val="00CF234B"/>
    <w:rsid w:val="00D1007A"/>
    <w:rsid w:val="00D10850"/>
    <w:rsid w:val="00D11708"/>
    <w:rsid w:val="00D12425"/>
    <w:rsid w:val="00D17530"/>
    <w:rsid w:val="00D212B6"/>
    <w:rsid w:val="00D2394F"/>
    <w:rsid w:val="00D37F1A"/>
    <w:rsid w:val="00D42DEF"/>
    <w:rsid w:val="00D46648"/>
    <w:rsid w:val="00D52100"/>
    <w:rsid w:val="00D549A0"/>
    <w:rsid w:val="00D66F04"/>
    <w:rsid w:val="00D671D0"/>
    <w:rsid w:val="00D74409"/>
    <w:rsid w:val="00D7556E"/>
    <w:rsid w:val="00D933C6"/>
    <w:rsid w:val="00DA25C8"/>
    <w:rsid w:val="00DA50DB"/>
    <w:rsid w:val="00DC0AD7"/>
    <w:rsid w:val="00DC44B4"/>
    <w:rsid w:val="00DC580F"/>
    <w:rsid w:val="00DC5B21"/>
    <w:rsid w:val="00DE1176"/>
    <w:rsid w:val="00DE6C3C"/>
    <w:rsid w:val="00DF7A3B"/>
    <w:rsid w:val="00E00852"/>
    <w:rsid w:val="00E030C1"/>
    <w:rsid w:val="00E11FF3"/>
    <w:rsid w:val="00E52BFB"/>
    <w:rsid w:val="00E53821"/>
    <w:rsid w:val="00E607E0"/>
    <w:rsid w:val="00E61008"/>
    <w:rsid w:val="00E62691"/>
    <w:rsid w:val="00E72009"/>
    <w:rsid w:val="00E76AA4"/>
    <w:rsid w:val="00E81194"/>
    <w:rsid w:val="00E833FA"/>
    <w:rsid w:val="00E837D5"/>
    <w:rsid w:val="00E87373"/>
    <w:rsid w:val="00E9080D"/>
    <w:rsid w:val="00E91A2E"/>
    <w:rsid w:val="00E9252B"/>
    <w:rsid w:val="00E93533"/>
    <w:rsid w:val="00E97EEB"/>
    <w:rsid w:val="00EA2B31"/>
    <w:rsid w:val="00EB3945"/>
    <w:rsid w:val="00EC7FAE"/>
    <w:rsid w:val="00ED70B7"/>
    <w:rsid w:val="00EF2491"/>
    <w:rsid w:val="00F06295"/>
    <w:rsid w:val="00F11739"/>
    <w:rsid w:val="00F20AA0"/>
    <w:rsid w:val="00F378FE"/>
    <w:rsid w:val="00F424C6"/>
    <w:rsid w:val="00F47287"/>
    <w:rsid w:val="00F50F24"/>
    <w:rsid w:val="00F535AC"/>
    <w:rsid w:val="00F54AA3"/>
    <w:rsid w:val="00F635A9"/>
    <w:rsid w:val="00F67991"/>
    <w:rsid w:val="00F67DD0"/>
    <w:rsid w:val="00F67F38"/>
    <w:rsid w:val="00F820FC"/>
    <w:rsid w:val="00F91DDE"/>
    <w:rsid w:val="00FB609B"/>
    <w:rsid w:val="00FC02E1"/>
    <w:rsid w:val="00FD29AB"/>
    <w:rsid w:val="00FF2961"/>
    <w:rsid w:val="00FF4931"/>
    <w:rsid w:val="00FF51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CE8504"/>
  <w15:docId w15:val="{0322BCFA-AE83-7C45-A4E4-5B8230E27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304310"/>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304310"/>
    <w:rPr>
      <w:rFonts w:ascii="Calibri" w:hAnsi="Calibri" w:cs="Calibri"/>
      <w:noProof/>
    </w:rPr>
  </w:style>
  <w:style w:type="paragraph" w:customStyle="1" w:styleId="EndNoteBibliography">
    <w:name w:val="EndNote Bibliography"/>
    <w:basedOn w:val="Normal"/>
    <w:link w:val="EndNoteBibliographyChar"/>
    <w:rsid w:val="00304310"/>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304310"/>
    <w:rPr>
      <w:rFonts w:ascii="Calibri" w:hAnsi="Calibri" w:cs="Calibri"/>
      <w:noProof/>
    </w:rPr>
  </w:style>
  <w:style w:type="character" w:styleId="CommentReference">
    <w:name w:val="annotation reference"/>
    <w:basedOn w:val="DefaultParagraphFont"/>
    <w:uiPriority w:val="99"/>
    <w:unhideWhenUsed/>
    <w:qFormat/>
    <w:rsid w:val="001F3D3F"/>
    <w:rPr>
      <w:sz w:val="16"/>
      <w:szCs w:val="16"/>
    </w:rPr>
  </w:style>
  <w:style w:type="paragraph" w:styleId="CommentText">
    <w:name w:val="annotation text"/>
    <w:basedOn w:val="Normal"/>
    <w:link w:val="CommentTextChar"/>
    <w:uiPriority w:val="99"/>
    <w:unhideWhenUsed/>
    <w:qFormat/>
    <w:rsid w:val="001F3D3F"/>
    <w:pPr>
      <w:spacing w:line="240" w:lineRule="auto"/>
    </w:pPr>
    <w:rPr>
      <w:sz w:val="20"/>
      <w:szCs w:val="20"/>
    </w:rPr>
  </w:style>
  <w:style w:type="character" w:customStyle="1" w:styleId="CommentTextChar">
    <w:name w:val="Comment Text Char"/>
    <w:basedOn w:val="DefaultParagraphFont"/>
    <w:link w:val="CommentText"/>
    <w:uiPriority w:val="99"/>
    <w:semiHidden/>
    <w:rsid w:val="001F3D3F"/>
    <w:rPr>
      <w:sz w:val="20"/>
      <w:szCs w:val="20"/>
    </w:rPr>
  </w:style>
  <w:style w:type="paragraph" w:styleId="CommentSubject">
    <w:name w:val="annotation subject"/>
    <w:basedOn w:val="CommentText"/>
    <w:next w:val="CommentText"/>
    <w:link w:val="CommentSubjectChar"/>
    <w:uiPriority w:val="99"/>
    <w:semiHidden/>
    <w:unhideWhenUsed/>
    <w:rsid w:val="001F3D3F"/>
    <w:rPr>
      <w:b/>
      <w:bCs/>
    </w:rPr>
  </w:style>
  <w:style w:type="character" w:customStyle="1" w:styleId="CommentSubjectChar">
    <w:name w:val="Comment Subject Char"/>
    <w:basedOn w:val="CommentTextChar"/>
    <w:link w:val="CommentSubject"/>
    <w:uiPriority w:val="99"/>
    <w:semiHidden/>
    <w:rsid w:val="001F3D3F"/>
    <w:rPr>
      <w:b/>
      <w:bCs/>
      <w:sz w:val="20"/>
      <w:szCs w:val="20"/>
    </w:rPr>
  </w:style>
  <w:style w:type="paragraph" w:styleId="BalloonText">
    <w:name w:val="Balloon Text"/>
    <w:basedOn w:val="Normal"/>
    <w:link w:val="BalloonTextChar"/>
    <w:uiPriority w:val="99"/>
    <w:semiHidden/>
    <w:unhideWhenUsed/>
    <w:rsid w:val="001F3D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D3F"/>
    <w:rPr>
      <w:rFonts w:ascii="Segoe UI" w:hAnsi="Segoe UI" w:cs="Segoe UI"/>
      <w:sz w:val="18"/>
      <w:szCs w:val="18"/>
    </w:rPr>
  </w:style>
  <w:style w:type="character" w:customStyle="1" w:styleId="A1">
    <w:name w:val="A1"/>
    <w:uiPriority w:val="99"/>
    <w:rsid w:val="00BC1085"/>
    <w:rPr>
      <w:rFonts w:cs="Janson Text LT"/>
      <w:color w:val="000000"/>
      <w:sz w:val="19"/>
      <w:szCs w:val="19"/>
    </w:rPr>
  </w:style>
  <w:style w:type="paragraph" w:styleId="ListParagraph">
    <w:name w:val="List Paragraph"/>
    <w:basedOn w:val="Normal"/>
    <w:uiPriority w:val="34"/>
    <w:qFormat/>
    <w:rsid w:val="001C14A0"/>
    <w:pPr>
      <w:spacing w:after="0" w:line="240" w:lineRule="auto"/>
      <w:ind w:left="720"/>
      <w:contextualSpacing/>
    </w:pPr>
    <w:rPr>
      <w:sz w:val="24"/>
      <w:szCs w:val="24"/>
      <w:lang w:val="en-IN"/>
    </w:rPr>
  </w:style>
  <w:style w:type="paragraph" w:customStyle="1" w:styleId="Default">
    <w:name w:val="Default"/>
    <w:rsid w:val="001C14A0"/>
    <w:pPr>
      <w:autoSpaceDE w:val="0"/>
      <w:autoSpaceDN w:val="0"/>
      <w:adjustRightInd w:val="0"/>
      <w:spacing w:after="0" w:line="240" w:lineRule="auto"/>
    </w:pPr>
    <w:rPr>
      <w:rFonts w:ascii="Book Antiqua" w:hAnsi="Book Antiqua" w:cs="Book Antiqua"/>
      <w:color w:val="000000"/>
      <w:sz w:val="24"/>
      <w:szCs w:val="24"/>
    </w:rPr>
  </w:style>
  <w:style w:type="paragraph" w:styleId="Revision">
    <w:name w:val="Revision"/>
    <w:hidden/>
    <w:uiPriority w:val="99"/>
    <w:semiHidden/>
    <w:rsid w:val="00E00852"/>
    <w:pPr>
      <w:spacing w:after="0" w:line="240" w:lineRule="auto"/>
    </w:pPr>
  </w:style>
  <w:style w:type="table" w:styleId="TableGrid">
    <w:name w:val="Table Grid"/>
    <w:basedOn w:val="TableNormal"/>
    <w:uiPriority w:val="39"/>
    <w:rsid w:val="00B04FE3"/>
    <w:pPr>
      <w:spacing w:after="0" w:line="240" w:lineRule="auto"/>
    </w:pPr>
    <w:rPr>
      <w:sz w:val="24"/>
      <w:szCs w:val="24"/>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42BD7"/>
    <w:rPr>
      <w:color w:val="0563C1" w:themeColor="hyperlink"/>
      <w:u w:val="single"/>
    </w:rPr>
  </w:style>
  <w:style w:type="character" w:customStyle="1" w:styleId="UnresolvedMention1">
    <w:name w:val="Unresolved Mention1"/>
    <w:basedOn w:val="DefaultParagraphFont"/>
    <w:uiPriority w:val="99"/>
    <w:semiHidden/>
    <w:unhideWhenUsed/>
    <w:rsid w:val="00342BD7"/>
    <w:rPr>
      <w:color w:val="605E5C"/>
      <w:shd w:val="clear" w:color="auto" w:fill="E1DFDD"/>
    </w:rPr>
  </w:style>
  <w:style w:type="paragraph" w:styleId="NormalWeb">
    <w:name w:val="Normal (Web)"/>
    <w:basedOn w:val="Normal"/>
    <w:uiPriority w:val="99"/>
    <w:unhideWhenUsed/>
    <w:rsid w:val="00B14EC3"/>
    <w:pPr>
      <w:spacing w:before="100" w:beforeAutospacing="1" w:after="100" w:afterAutospacing="1" w:line="240" w:lineRule="auto"/>
    </w:pPr>
    <w:rPr>
      <w:rFonts w:ascii="Times New Roman" w:hAnsi="Times New Roman" w:cs="Times New Roman"/>
      <w:sz w:val="24"/>
      <w:szCs w:val="24"/>
      <w:lang w:val="en-GB" w:eastAsia="en-GB"/>
    </w:rPr>
  </w:style>
  <w:style w:type="paragraph" w:styleId="Header">
    <w:name w:val="header"/>
    <w:basedOn w:val="Normal"/>
    <w:link w:val="HeaderChar"/>
    <w:uiPriority w:val="99"/>
    <w:unhideWhenUsed/>
    <w:rsid w:val="008142A9"/>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8142A9"/>
    <w:rPr>
      <w:sz w:val="18"/>
      <w:szCs w:val="18"/>
    </w:rPr>
  </w:style>
  <w:style w:type="paragraph" w:styleId="Footer">
    <w:name w:val="footer"/>
    <w:basedOn w:val="Normal"/>
    <w:link w:val="FooterChar"/>
    <w:uiPriority w:val="99"/>
    <w:unhideWhenUsed/>
    <w:rsid w:val="008142A9"/>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8142A9"/>
    <w:rPr>
      <w:sz w:val="18"/>
      <w:szCs w:val="18"/>
    </w:rPr>
  </w:style>
  <w:style w:type="character" w:customStyle="1" w:styleId="1">
    <w:name w:val="批注文字 字符1"/>
    <w:basedOn w:val="DefaultParagraphFont"/>
    <w:uiPriority w:val="99"/>
    <w:qFormat/>
    <w:rsid w:val="008142A9"/>
    <w:rPr>
      <w:rFonts w:ascii="Calibri" w:eastAsia="SimSun" w:hAnsi="Calibri" w:cs="Times New Roman"/>
      <w:kern w:val="0"/>
      <w:sz w:val="22"/>
      <w:lang w:val="en-GB" w:eastAsia="en-US"/>
    </w:rPr>
  </w:style>
  <w:style w:type="character" w:styleId="FollowedHyperlink">
    <w:name w:val="FollowedHyperlink"/>
    <w:basedOn w:val="DefaultParagraphFont"/>
    <w:uiPriority w:val="99"/>
    <w:semiHidden/>
    <w:unhideWhenUsed/>
    <w:rsid w:val="0036011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088934">
      <w:bodyDiv w:val="1"/>
      <w:marLeft w:val="0"/>
      <w:marRight w:val="0"/>
      <w:marTop w:val="0"/>
      <w:marBottom w:val="0"/>
      <w:divBdr>
        <w:top w:val="none" w:sz="0" w:space="0" w:color="auto"/>
        <w:left w:val="none" w:sz="0" w:space="0" w:color="auto"/>
        <w:bottom w:val="none" w:sz="0" w:space="0" w:color="auto"/>
        <w:right w:val="none" w:sz="0" w:space="0" w:color="auto"/>
      </w:divBdr>
    </w:div>
    <w:div w:id="250504049">
      <w:bodyDiv w:val="1"/>
      <w:marLeft w:val="0"/>
      <w:marRight w:val="0"/>
      <w:marTop w:val="0"/>
      <w:marBottom w:val="0"/>
      <w:divBdr>
        <w:top w:val="none" w:sz="0" w:space="0" w:color="auto"/>
        <w:left w:val="none" w:sz="0" w:space="0" w:color="auto"/>
        <w:bottom w:val="none" w:sz="0" w:space="0" w:color="auto"/>
        <w:right w:val="none" w:sz="0" w:space="0" w:color="auto"/>
      </w:divBdr>
    </w:div>
    <w:div w:id="604776914">
      <w:bodyDiv w:val="1"/>
      <w:marLeft w:val="0"/>
      <w:marRight w:val="0"/>
      <w:marTop w:val="0"/>
      <w:marBottom w:val="0"/>
      <w:divBdr>
        <w:top w:val="none" w:sz="0" w:space="0" w:color="auto"/>
        <w:left w:val="none" w:sz="0" w:space="0" w:color="auto"/>
        <w:bottom w:val="none" w:sz="0" w:space="0" w:color="auto"/>
        <w:right w:val="none" w:sz="0" w:space="0" w:color="auto"/>
      </w:divBdr>
    </w:div>
    <w:div w:id="665937398">
      <w:bodyDiv w:val="1"/>
      <w:marLeft w:val="0"/>
      <w:marRight w:val="0"/>
      <w:marTop w:val="0"/>
      <w:marBottom w:val="0"/>
      <w:divBdr>
        <w:top w:val="none" w:sz="0" w:space="0" w:color="auto"/>
        <w:left w:val="none" w:sz="0" w:space="0" w:color="auto"/>
        <w:bottom w:val="none" w:sz="0" w:space="0" w:color="auto"/>
        <w:right w:val="none" w:sz="0" w:space="0" w:color="auto"/>
      </w:divBdr>
    </w:div>
    <w:div w:id="863977739">
      <w:bodyDiv w:val="1"/>
      <w:marLeft w:val="0"/>
      <w:marRight w:val="0"/>
      <w:marTop w:val="0"/>
      <w:marBottom w:val="0"/>
      <w:divBdr>
        <w:top w:val="none" w:sz="0" w:space="0" w:color="auto"/>
        <w:left w:val="none" w:sz="0" w:space="0" w:color="auto"/>
        <w:bottom w:val="none" w:sz="0" w:space="0" w:color="auto"/>
        <w:right w:val="none" w:sz="0" w:space="0" w:color="auto"/>
      </w:divBdr>
    </w:div>
    <w:div w:id="897402769">
      <w:bodyDiv w:val="1"/>
      <w:marLeft w:val="0"/>
      <w:marRight w:val="0"/>
      <w:marTop w:val="0"/>
      <w:marBottom w:val="0"/>
      <w:divBdr>
        <w:top w:val="none" w:sz="0" w:space="0" w:color="auto"/>
        <w:left w:val="none" w:sz="0" w:space="0" w:color="auto"/>
        <w:bottom w:val="none" w:sz="0" w:space="0" w:color="auto"/>
        <w:right w:val="none" w:sz="0" w:space="0" w:color="auto"/>
      </w:divBdr>
    </w:div>
    <w:div w:id="1041129438">
      <w:bodyDiv w:val="1"/>
      <w:marLeft w:val="0"/>
      <w:marRight w:val="0"/>
      <w:marTop w:val="0"/>
      <w:marBottom w:val="0"/>
      <w:divBdr>
        <w:top w:val="none" w:sz="0" w:space="0" w:color="auto"/>
        <w:left w:val="none" w:sz="0" w:space="0" w:color="auto"/>
        <w:bottom w:val="none" w:sz="0" w:space="0" w:color="auto"/>
        <w:right w:val="none" w:sz="0" w:space="0" w:color="auto"/>
      </w:divBdr>
    </w:div>
    <w:div w:id="1191451696">
      <w:bodyDiv w:val="1"/>
      <w:marLeft w:val="0"/>
      <w:marRight w:val="0"/>
      <w:marTop w:val="0"/>
      <w:marBottom w:val="0"/>
      <w:divBdr>
        <w:top w:val="none" w:sz="0" w:space="0" w:color="auto"/>
        <w:left w:val="none" w:sz="0" w:space="0" w:color="auto"/>
        <w:bottom w:val="none" w:sz="0" w:space="0" w:color="auto"/>
        <w:right w:val="none" w:sz="0" w:space="0" w:color="auto"/>
      </w:divBdr>
    </w:div>
    <w:div w:id="1461411006">
      <w:bodyDiv w:val="1"/>
      <w:marLeft w:val="0"/>
      <w:marRight w:val="0"/>
      <w:marTop w:val="0"/>
      <w:marBottom w:val="0"/>
      <w:divBdr>
        <w:top w:val="none" w:sz="0" w:space="0" w:color="auto"/>
        <w:left w:val="none" w:sz="0" w:space="0" w:color="auto"/>
        <w:bottom w:val="none" w:sz="0" w:space="0" w:color="auto"/>
        <w:right w:val="none" w:sz="0" w:space="0" w:color="auto"/>
      </w:divBdr>
    </w:div>
    <w:div w:id="1558318006">
      <w:bodyDiv w:val="1"/>
      <w:marLeft w:val="0"/>
      <w:marRight w:val="0"/>
      <w:marTop w:val="0"/>
      <w:marBottom w:val="0"/>
      <w:divBdr>
        <w:top w:val="none" w:sz="0" w:space="0" w:color="auto"/>
        <w:left w:val="none" w:sz="0" w:space="0" w:color="auto"/>
        <w:bottom w:val="none" w:sz="0" w:space="0" w:color="auto"/>
        <w:right w:val="none" w:sz="0" w:space="0" w:color="auto"/>
      </w:divBdr>
    </w:div>
    <w:div w:id="1721854978">
      <w:bodyDiv w:val="1"/>
      <w:marLeft w:val="0"/>
      <w:marRight w:val="0"/>
      <w:marTop w:val="0"/>
      <w:marBottom w:val="0"/>
      <w:divBdr>
        <w:top w:val="none" w:sz="0" w:space="0" w:color="auto"/>
        <w:left w:val="none" w:sz="0" w:space="0" w:color="auto"/>
        <w:bottom w:val="none" w:sz="0" w:space="0" w:color="auto"/>
        <w:right w:val="none" w:sz="0" w:space="0" w:color="auto"/>
      </w:divBdr>
    </w:div>
    <w:div w:id="1758166924">
      <w:bodyDiv w:val="1"/>
      <w:marLeft w:val="0"/>
      <w:marRight w:val="0"/>
      <w:marTop w:val="0"/>
      <w:marBottom w:val="0"/>
      <w:divBdr>
        <w:top w:val="none" w:sz="0" w:space="0" w:color="auto"/>
        <w:left w:val="none" w:sz="0" w:space="0" w:color="auto"/>
        <w:bottom w:val="none" w:sz="0" w:space="0" w:color="auto"/>
        <w:right w:val="none" w:sz="0" w:space="0" w:color="auto"/>
      </w:divBdr>
    </w:div>
    <w:div w:id="1794013080">
      <w:bodyDiv w:val="1"/>
      <w:marLeft w:val="0"/>
      <w:marRight w:val="0"/>
      <w:marTop w:val="0"/>
      <w:marBottom w:val="0"/>
      <w:divBdr>
        <w:top w:val="none" w:sz="0" w:space="0" w:color="auto"/>
        <w:left w:val="none" w:sz="0" w:space="0" w:color="auto"/>
        <w:bottom w:val="none" w:sz="0" w:space="0" w:color="auto"/>
        <w:right w:val="none" w:sz="0" w:space="0" w:color="auto"/>
      </w:divBdr>
    </w:div>
    <w:div w:id="1881937370">
      <w:bodyDiv w:val="1"/>
      <w:marLeft w:val="0"/>
      <w:marRight w:val="0"/>
      <w:marTop w:val="0"/>
      <w:marBottom w:val="0"/>
      <w:divBdr>
        <w:top w:val="none" w:sz="0" w:space="0" w:color="auto"/>
        <w:left w:val="none" w:sz="0" w:space="0" w:color="auto"/>
        <w:bottom w:val="none" w:sz="0" w:space="0" w:color="auto"/>
        <w:right w:val="none" w:sz="0" w:space="0" w:color="auto"/>
      </w:divBdr>
    </w:div>
    <w:div w:id="1887523638">
      <w:bodyDiv w:val="1"/>
      <w:marLeft w:val="0"/>
      <w:marRight w:val="0"/>
      <w:marTop w:val="0"/>
      <w:marBottom w:val="0"/>
      <w:divBdr>
        <w:top w:val="none" w:sz="0" w:space="0" w:color="auto"/>
        <w:left w:val="none" w:sz="0" w:space="0" w:color="auto"/>
        <w:bottom w:val="none" w:sz="0" w:space="0" w:color="auto"/>
        <w:right w:val="none" w:sz="0" w:space="0" w:color="auto"/>
      </w:divBdr>
    </w:div>
    <w:div w:id="1943875757">
      <w:bodyDiv w:val="1"/>
      <w:marLeft w:val="0"/>
      <w:marRight w:val="0"/>
      <w:marTop w:val="0"/>
      <w:marBottom w:val="0"/>
      <w:divBdr>
        <w:top w:val="none" w:sz="0" w:space="0" w:color="auto"/>
        <w:left w:val="none" w:sz="0" w:space="0" w:color="auto"/>
        <w:bottom w:val="none" w:sz="0" w:space="0" w:color="auto"/>
        <w:right w:val="none" w:sz="0" w:space="0" w:color="auto"/>
      </w:divBdr>
    </w:div>
    <w:div w:id="2032564061">
      <w:bodyDiv w:val="1"/>
      <w:marLeft w:val="0"/>
      <w:marRight w:val="0"/>
      <w:marTop w:val="0"/>
      <w:marBottom w:val="0"/>
      <w:divBdr>
        <w:top w:val="none" w:sz="0" w:space="0" w:color="auto"/>
        <w:left w:val="none" w:sz="0" w:space="0" w:color="auto"/>
        <w:bottom w:val="none" w:sz="0" w:space="0" w:color="auto"/>
        <w:right w:val="none" w:sz="0" w:space="0" w:color="auto"/>
      </w:divBdr>
    </w:div>
    <w:div w:id="2047828146">
      <w:bodyDiv w:val="1"/>
      <w:marLeft w:val="0"/>
      <w:marRight w:val="0"/>
      <w:marTop w:val="0"/>
      <w:marBottom w:val="0"/>
      <w:divBdr>
        <w:top w:val="none" w:sz="0" w:space="0" w:color="auto"/>
        <w:left w:val="none" w:sz="0" w:space="0" w:color="auto"/>
        <w:bottom w:val="none" w:sz="0" w:space="0" w:color="auto"/>
        <w:right w:val="none" w:sz="0" w:space="0" w:color="auto"/>
      </w:divBdr>
    </w:div>
    <w:div w:id="2092307696">
      <w:bodyDiv w:val="1"/>
      <w:marLeft w:val="0"/>
      <w:marRight w:val="0"/>
      <w:marTop w:val="0"/>
      <w:marBottom w:val="0"/>
      <w:divBdr>
        <w:top w:val="none" w:sz="0" w:space="0" w:color="auto"/>
        <w:left w:val="none" w:sz="0" w:space="0" w:color="auto"/>
        <w:bottom w:val="none" w:sz="0" w:space="0" w:color="auto"/>
        <w:right w:val="none" w:sz="0" w:space="0" w:color="auto"/>
      </w:divBdr>
    </w:div>
    <w:div w:id="2104258812">
      <w:bodyDiv w:val="1"/>
      <w:marLeft w:val="0"/>
      <w:marRight w:val="0"/>
      <w:marTop w:val="0"/>
      <w:marBottom w:val="0"/>
      <w:divBdr>
        <w:top w:val="none" w:sz="0" w:space="0" w:color="auto"/>
        <w:left w:val="none" w:sz="0" w:space="0" w:color="auto"/>
        <w:bottom w:val="none" w:sz="0" w:space="0" w:color="auto"/>
        <w:right w:val="none" w:sz="0" w:space="0" w:color="auto"/>
      </w:divBdr>
    </w:div>
    <w:div w:id="2142260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kvirarkar@mdanderson.org"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45</Pages>
  <Words>22649</Words>
  <Characters>129102</Characters>
  <Application>Microsoft Office Word</Application>
  <DocSecurity>0</DocSecurity>
  <Lines>1075</Lines>
  <Paragraphs>302</Paragraphs>
  <ScaleCrop>false</ScaleCrop>
  <HeadingPairs>
    <vt:vector size="2" baseType="variant">
      <vt:variant>
        <vt:lpstr>Title</vt:lpstr>
      </vt:variant>
      <vt:variant>
        <vt:i4>1</vt:i4>
      </vt:variant>
    </vt:vector>
  </HeadingPairs>
  <TitlesOfParts>
    <vt:vector size="1" baseType="lpstr">
      <vt:lpstr/>
    </vt:vector>
  </TitlesOfParts>
  <Company>M. D. Anderson Cancer Center</Company>
  <LinksUpToDate>false</LinksUpToDate>
  <CharactersWithSpaces>151449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Saleh,Mohammed</dc:creator>
  <cp:keywords/>
  <dc:description/>
  <cp:lastModifiedBy>Na Ma</cp:lastModifiedBy>
  <cp:revision>2</cp:revision>
  <dcterms:created xsi:type="dcterms:W3CDTF">2020-02-23T21:40:00Z</dcterms:created>
  <dcterms:modified xsi:type="dcterms:W3CDTF">2020-02-23T21:40:00Z</dcterms:modified>
</cp:coreProperties>
</file>