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4EAC9" w14:textId="77777777" w:rsidR="00EB322C" w:rsidRPr="00EB322C" w:rsidRDefault="00EB322C" w:rsidP="00974E07">
      <w:pPr>
        <w:adjustRightInd w:val="0"/>
        <w:snapToGrid w:val="0"/>
        <w:spacing w:line="360" w:lineRule="auto"/>
        <w:contextualSpacing/>
        <w:rPr>
          <w:rFonts w:ascii="Book Antiqua" w:eastAsia="Times New Roman" w:hAnsi="Book Antiqua" w:cs="宋体"/>
          <w:b/>
          <w:i/>
          <w:sz w:val="24"/>
          <w:szCs w:val="24"/>
        </w:rPr>
      </w:pPr>
      <w:bookmarkStart w:id="0" w:name="_Hlk17765554"/>
      <w:bookmarkStart w:id="1" w:name="_Hlk19714295"/>
      <w:bookmarkStart w:id="2" w:name="_Hlk24216105"/>
      <w:r w:rsidRPr="00EB322C">
        <w:rPr>
          <w:rFonts w:ascii="Book Antiqua" w:eastAsia="Times New Roman" w:hAnsi="Book Antiqua" w:cs="宋体"/>
          <w:b/>
          <w:sz w:val="24"/>
          <w:szCs w:val="24"/>
        </w:rPr>
        <w:t xml:space="preserve">Name of Journal: </w:t>
      </w:r>
      <w:bookmarkStart w:id="3" w:name="OLE_LINK718"/>
      <w:bookmarkStart w:id="4" w:name="OLE_LINK719"/>
      <w:bookmarkStart w:id="5" w:name="OLE_LINK645"/>
      <w:bookmarkStart w:id="6" w:name="OLE_LINK661"/>
      <w:bookmarkStart w:id="7" w:name="OLE_LINK696"/>
      <w:bookmarkStart w:id="8" w:name="OLE_LINK1068"/>
      <w:bookmarkStart w:id="9" w:name="OLE_LINK335"/>
      <w:r w:rsidRPr="00EB322C">
        <w:rPr>
          <w:rFonts w:ascii="Book Antiqua" w:eastAsia="Times New Roman" w:hAnsi="Book Antiqua" w:cs="宋体"/>
          <w:i/>
          <w:sz w:val="24"/>
          <w:szCs w:val="24"/>
        </w:rPr>
        <w:t xml:space="preserve">World Journal of </w:t>
      </w:r>
      <w:bookmarkEnd w:id="3"/>
      <w:bookmarkEnd w:id="4"/>
      <w:bookmarkEnd w:id="5"/>
      <w:bookmarkEnd w:id="6"/>
      <w:bookmarkEnd w:id="7"/>
      <w:bookmarkEnd w:id="8"/>
      <w:bookmarkEnd w:id="9"/>
      <w:r w:rsidRPr="00EB322C">
        <w:rPr>
          <w:rFonts w:ascii="Book Antiqua" w:eastAsia="Times New Roman" w:hAnsi="Book Antiqua" w:cs="宋体"/>
          <w:i/>
          <w:sz w:val="24"/>
          <w:szCs w:val="24"/>
        </w:rPr>
        <w:t>Clinical Cases</w:t>
      </w:r>
    </w:p>
    <w:p w14:paraId="48E000B4" w14:textId="797D3314" w:rsidR="00EB322C" w:rsidRPr="00EB322C" w:rsidRDefault="00EB322C" w:rsidP="00974E07">
      <w:pPr>
        <w:adjustRightInd w:val="0"/>
        <w:snapToGrid w:val="0"/>
        <w:spacing w:line="360" w:lineRule="auto"/>
        <w:contextualSpacing/>
        <w:rPr>
          <w:rFonts w:ascii="Book Antiqua" w:eastAsia="宋体" w:hAnsi="Book Antiqua" w:cs="Arial"/>
          <w:b/>
          <w:sz w:val="24"/>
          <w:szCs w:val="24"/>
          <w:lang w:val="en-GB"/>
        </w:rPr>
      </w:pPr>
      <w:r w:rsidRPr="00EB322C">
        <w:rPr>
          <w:rFonts w:ascii="Book Antiqua" w:eastAsia="Times New Roman" w:hAnsi="Book Antiqua" w:cs="Times New Roman"/>
          <w:b/>
          <w:bCs/>
          <w:sz w:val="24"/>
          <w:szCs w:val="24"/>
        </w:rPr>
        <w:t>Manuscript NO</w:t>
      </w:r>
      <w:r w:rsidRPr="00EB322C">
        <w:rPr>
          <w:rFonts w:ascii="Book Antiqua" w:eastAsia="宋体" w:hAnsi="Book Antiqua" w:cs="Arial"/>
          <w:b/>
          <w:sz w:val="24"/>
          <w:szCs w:val="24"/>
          <w:lang w:val="en"/>
        </w:rPr>
        <w:t xml:space="preserve">: </w:t>
      </w:r>
      <w:r w:rsidRPr="00EB322C">
        <w:rPr>
          <w:rFonts w:ascii="Book Antiqua" w:eastAsia="宋体" w:hAnsi="Book Antiqua" w:cs="Arial"/>
          <w:sz w:val="24"/>
          <w:szCs w:val="24"/>
          <w:lang w:val="en"/>
        </w:rPr>
        <w:t>52616</w:t>
      </w:r>
    </w:p>
    <w:p w14:paraId="5487D181" w14:textId="531D71B6" w:rsidR="00EB322C" w:rsidRPr="00EB322C" w:rsidRDefault="00EB322C" w:rsidP="00974E07">
      <w:pPr>
        <w:adjustRightInd w:val="0"/>
        <w:snapToGrid w:val="0"/>
        <w:spacing w:line="360" w:lineRule="auto"/>
        <w:contextualSpacing/>
        <w:rPr>
          <w:rFonts w:ascii="Book Antiqua" w:eastAsia="宋体" w:hAnsi="Book Antiqua" w:cs="Times New Roman"/>
          <w:sz w:val="24"/>
          <w:szCs w:val="24"/>
        </w:rPr>
      </w:pPr>
      <w:r w:rsidRPr="00EB322C">
        <w:rPr>
          <w:rFonts w:ascii="Book Antiqua" w:eastAsia="宋体" w:hAnsi="Book Antiqua" w:cs="Times New Roman"/>
          <w:b/>
          <w:sz w:val="24"/>
          <w:szCs w:val="24"/>
        </w:rPr>
        <w:t xml:space="preserve">Manuscript Type: </w:t>
      </w:r>
      <w:r w:rsidRPr="00EB322C">
        <w:rPr>
          <w:rFonts w:ascii="Book Antiqua" w:eastAsia="宋体" w:hAnsi="Book Antiqua" w:cs="Times New Roman"/>
          <w:sz w:val="24"/>
          <w:szCs w:val="24"/>
        </w:rPr>
        <w:t>CASE REPORT</w:t>
      </w:r>
    </w:p>
    <w:p w14:paraId="2BA03F17" w14:textId="77777777" w:rsidR="00EB322C" w:rsidRPr="00EB322C" w:rsidRDefault="00EB322C" w:rsidP="00974E07">
      <w:pPr>
        <w:adjustRightInd w:val="0"/>
        <w:snapToGrid w:val="0"/>
        <w:spacing w:line="360" w:lineRule="auto"/>
        <w:contextualSpacing/>
        <w:rPr>
          <w:rFonts w:ascii="Book Antiqua" w:eastAsia="宋体" w:hAnsi="Book Antiqua" w:cs="Times New Roman"/>
          <w:b/>
          <w:sz w:val="24"/>
          <w:szCs w:val="24"/>
        </w:rPr>
      </w:pPr>
    </w:p>
    <w:p w14:paraId="29CE2F25" w14:textId="3045C92A" w:rsidR="009B2894" w:rsidRPr="00EB322C" w:rsidRDefault="002408C1" w:rsidP="00974E07">
      <w:pPr>
        <w:snapToGrid w:val="0"/>
        <w:spacing w:line="360" w:lineRule="auto"/>
        <w:contextualSpacing/>
        <w:rPr>
          <w:rFonts w:ascii="Book Antiqua" w:hAnsi="Book Antiqua"/>
          <w:b/>
          <w:bCs/>
          <w:sz w:val="24"/>
          <w:szCs w:val="24"/>
          <w:lang w:val="en-GB"/>
        </w:rPr>
      </w:pPr>
      <w:r>
        <w:rPr>
          <w:rFonts w:ascii="Book Antiqua" w:hAnsi="Book Antiqua"/>
          <w:b/>
          <w:sz w:val="24"/>
          <w:szCs w:val="24"/>
          <w:lang w:val="en-GB"/>
        </w:rPr>
        <w:t>M</w:t>
      </w:r>
      <w:r w:rsidR="00BF5244" w:rsidRPr="00EB322C">
        <w:rPr>
          <w:rFonts w:ascii="Book Antiqua" w:hAnsi="Book Antiqua"/>
          <w:b/>
          <w:sz w:val="24"/>
          <w:szCs w:val="24"/>
          <w:lang w:val="en-GB"/>
        </w:rPr>
        <w:t>esh repair</w:t>
      </w:r>
      <w:bookmarkEnd w:id="0"/>
      <w:r w:rsidR="00A76368" w:rsidRPr="00EB322C">
        <w:rPr>
          <w:rFonts w:ascii="Book Antiqua" w:hAnsi="Book Antiqua"/>
          <w:b/>
          <w:sz w:val="24"/>
          <w:szCs w:val="24"/>
          <w:lang w:val="en-GB"/>
        </w:rPr>
        <w:t xml:space="preserve"> </w:t>
      </w:r>
      <w:r>
        <w:rPr>
          <w:rFonts w:ascii="Book Antiqua" w:hAnsi="Book Antiqua"/>
          <w:b/>
          <w:sz w:val="24"/>
          <w:szCs w:val="24"/>
          <w:lang w:val="en-GB"/>
        </w:rPr>
        <w:t>of</w:t>
      </w:r>
      <w:r w:rsidRPr="00EB322C">
        <w:rPr>
          <w:rFonts w:ascii="Book Antiqua" w:hAnsi="Book Antiqua"/>
          <w:b/>
          <w:sz w:val="24"/>
          <w:szCs w:val="24"/>
          <w:lang w:val="en-GB"/>
        </w:rPr>
        <w:t xml:space="preserve"> </w:t>
      </w:r>
      <w:proofErr w:type="spellStart"/>
      <w:r w:rsidR="00A76368" w:rsidRPr="00EB322C">
        <w:rPr>
          <w:rFonts w:ascii="Book Antiqua" w:hAnsi="Book Antiqua"/>
          <w:b/>
          <w:sz w:val="24"/>
          <w:szCs w:val="24"/>
          <w:lang w:val="en-GB"/>
        </w:rPr>
        <w:t>sacrococcygeal</w:t>
      </w:r>
      <w:proofErr w:type="spellEnd"/>
      <w:r w:rsidR="00A76368" w:rsidRPr="00EB322C">
        <w:rPr>
          <w:rFonts w:ascii="Book Antiqua" w:hAnsi="Book Antiqua"/>
          <w:b/>
          <w:sz w:val="24"/>
          <w:szCs w:val="24"/>
          <w:lang w:val="en-GB"/>
        </w:rPr>
        <w:t xml:space="preserve"> hernia</w:t>
      </w:r>
      <w:r>
        <w:rPr>
          <w:rFonts w:ascii="Book Antiqua" w:hAnsi="Book Antiqua"/>
          <w:b/>
          <w:sz w:val="24"/>
          <w:szCs w:val="24"/>
          <w:lang w:val="en-GB"/>
        </w:rPr>
        <w:t xml:space="preserve"> </w:t>
      </w:r>
      <w:r w:rsidRPr="003F4CAF">
        <w:rPr>
          <w:rFonts w:ascii="Book Antiqua" w:hAnsi="Book Antiqua"/>
          <w:b/>
          <w:i/>
          <w:sz w:val="24"/>
          <w:szCs w:val="24"/>
          <w:lang w:val="en-GB"/>
        </w:rPr>
        <w:t>via</w:t>
      </w:r>
      <w:r>
        <w:rPr>
          <w:rFonts w:ascii="Book Antiqua" w:hAnsi="Book Antiqua"/>
          <w:b/>
          <w:sz w:val="24"/>
          <w:szCs w:val="24"/>
          <w:lang w:val="en-GB"/>
        </w:rPr>
        <w:t xml:space="preserve"> a c</w:t>
      </w:r>
      <w:r w:rsidRPr="00EB322C">
        <w:rPr>
          <w:rFonts w:ascii="Book Antiqua" w:hAnsi="Book Antiqua"/>
          <w:b/>
          <w:sz w:val="24"/>
          <w:szCs w:val="24"/>
          <w:lang w:val="en-GB"/>
        </w:rPr>
        <w:t xml:space="preserve">ombined laparoscopic and </w:t>
      </w:r>
      <w:proofErr w:type="spellStart"/>
      <w:r w:rsidRPr="00EB322C">
        <w:rPr>
          <w:rFonts w:ascii="Book Antiqua" w:hAnsi="Book Antiqua"/>
          <w:b/>
          <w:sz w:val="24"/>
          <w:szCs w:val="24"/>
          <w:lang w:val="en-GB"/>
        </w:rPr>
        <w:t>sacrococcygeal</w:t>
      </w:r>
      <w:proofErr w:type="spellEnd"/>
      <w:r>
        <w:rPr>
          <w:rFonts w:ascii="Book Antiqua" w:hAnsi="Book Antiqua"/>
          <w:b/>
          <w:sz w:val="24"/>
          <w:szCs w:val="24"/>
          <w:lang w:val="en-GB"/>
        </w:rPr>
        <w:t xml:space="preserve"> approach</w:t>
      </w:r>
      <w:r w:rsidR="00A76368" w:rsidRPr="00EB322C">
        <w:rPr>
          <w:rFonts w:ascii="Book Antiqua" w:hAnsi="Book Antiqua"/>
          <w:b/>
          <w:sz w:val="24"/>
          <w:szCs w:val="24"/>
          <w:lang w:val="en-GB"/>
        </w:rPr>
        <w:t>: A case report</w:t>
      </w:r>
    </w:p>
    <w:bookmarkEnd w:id="1"/>
    <w:p w14:paraId="65F35523" w14:textId="2466357D" w:rsidR="00750EB3" w:rsidRPr="00EB322C" w:rsidRDefault="00750EB3" w:rsidP="00974E07">
      <w:pPr>
        <w:snapToGrid w:val="0"/>
        <w:spacing w:line="360" w:lineRule="auto"/>
        <w:contextualSpacing/>
        <w:rPr>
          <w:rFonts w:ascii="Book Antiqua" w:hAnsi="Book Antiqua"/>
          <w:sz w:val="24"/>
          <w:szCs w:val="24"/>
          <w:lang w:val="en-GB"/>
        </w:rPr>
      </w:pPr>
    </w:p>
    <w:p w14:paraId="001ED20F" w14:textId="0C6AA280" w:rsidR="00F376E3" w:rsidRPr="00EB322C" w:rsidRDefault="00024815"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 xml:space="preserve">Dong YQ </w:t>
      </w:r>
      <w:r w:rsidRPr="00EB322C">
        <w:rPr>
          <w:rFonts w:ascii="Book Antiqua" w:hAnsi="Book Antiqua"/>
          <w:i/>
          <w:iCs/>
          <w:sz w:val="24"/>
          <w:szCs w:val="24"/>
          <w:lang w:val="en-GB"/>
        </w:rPr>
        <w:t>et al</w:t>
      </w:r>
      <w:r w:rsidRPr="00EB322C">
        <w:rPr>
          <w:rFonts w:ascii="Book Antiqua" w:hAnsi="Book Antiqua"/>
          <w:sz w:val="24"/>
          <w:szCs w:val="24"/>
          <w:lang w:val="en-GB"/>
        </w:rPr>
        <w:t xml:space="preserve">. </w:t>
      </w:r>
      <w:r w:rsidR="007556A6" w:rsidRPr="00EB322C">
        <w:rPr>
          <w:rFonts w:ascii="Book Antiqua" w:hAnsi="Book Antiqua"/>
          <w:sz w:val="24"/>
          <w:szCs w:val="24"/>
          <w:lang w:val="en-GB"/>
        </w:rPr>
        <w:t>Mesh repair</w:t>
      </w:r>
      <w:r w:rsidR="00F376E3" w:rsidRPr="00EB322C">
        <w:rPr>
          <w:rFonts w:ascii="Book Antiqua" w:hAnsi="Book Antiqua"/>
          <w:sz w:val="24"/>
          <w:szCs w:val="24"/>
          <w:lang w:val="en-GB"/>
        </w:rPr>
        <w:t xml:space="preserve"> </w:t>
      </w:r>
      <w:r w:rsidR="007556A6" w:rsidRPr="00EB322C">
        <w:rPr>
          <w:rFonts w:ascii="Book Antiqua" w:hAnsi="Book Antiqua"/>
          <w:sz w:val="24"/>
          <w:szCs w:val="24"/>
          <w:lang w:val="en-GB"/>
        </w:rPr>
        <w:t xml:space="preserve">of </w:t>
      </w:r>
      <w:proofErr w:type="spellStart"/>
      <w:r w:rsidR="00F376E3" w:rsidRPr="00EB322C">
        <w:rPr>
          <w:rFonts w:ascii="Book Antiqua" w:hAnsi="Book Antiqua"/>
          <w:sz w:val="24"/>
          <w:szCs w:val="24"/>
          <w:lang w:val="en-GB"/>
        </w:rPr>
        <w:t>sacrococcygeal</w:t>
      </w:r>
      <w:proofErr w:type="spellEnd"/>
      <w:r w:rsidR="00F376E3" w:rsidRPr="00EB322C">
        <w:rPr>
          <w:rFonts w:ascii="Book Antiqua" w:hAnsi="Book Antiqua"/>
          <w:sz w:val="24"/>
          <w:szCs w:val="24"/>
          <w:lang w:val="en-GB"/>
        </w:rPr>
        <w:t xml:space="preserve"> hernia</w:t>
      </w:r>
    </w:p>
    <w:p w14:paraId="2C90DB40" w14:textId="77777777" w:rsidR="00F376E3" w:rsidRPr="00EB322C" w:rsidRDefault="00F376E3" w:rsidP="00974E07">
      <w:pPr>
        <w:snapToGrid w:val="0"/>
        <w:spacing w:line="360" w:lineRule="auto"/>
        <w:contextualSpacing/>
        <w:rPr>
          <w:rFonts w:ascii="Book Antiqua" w:hAnsi="Book Antiqua"/>
          <w:sz w:val="24"/>
          <w:szCs w:val="24"/>
          <w:lang w:val="en-GB"/>
        </w:rPr>
      </w:pPr>
    </w:p>
    <w:p w14:paraId="4316107B" w14:textId="71E8C50A" w:rsidR="003A2104" w:rsidRPr="00EB322C" w:rsidRDefault="00D532BF"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Yuan</w:t>
      </w:r>
      <w:r w:rsidR="008247CE" w:rsidRPr="00EB322C">
        <w:rPr>
          <w:rFonts w:ascii="Book Antiqua" w:hAnsi="Book Antiqua"/>
          <w:sz w:val="24"/>
          <w:szCs w:val="24"/>
          <w:lang w:val="en-GB"/>
        </w:rPr>
        <w:t>-</w:t>
      </w:r>
      <w:proofErr w:type="spellStart"/>
      <w:r w:rsidR="008247CE" w:rsidRPr="00EB322C">
        <w:rPr>
          <w:rFonts w:ascii="Book Antiqua" w:hAnsi="Book Antiqua"/>
          <w:sz w:val="24"/>
          <w:szCs w:val="24"/>
          <w:lang w:val="en-GB"/>
        </w:rPr>
        <w:t>Q</w:t>
      </w:r>
      <w:r w:rsidRPr="00EB322C">
        <w:rPr>
          <w:rFonts w:ascii="Book Antiqua" w:hAnsi="Book Antiqua"/>
          <w:sz w:val="24"/>
          <w:szCs w:val="24"/>
          <w:lang w:val="en-GB"/>
        </w:rPr>
        <w:t>iang</w:t>
      </w:r>
      <w:proofErr w:type="spellEnd"/>
      <w:r w:rsidRPr="00EB322C">
        <w:rPr>
          <w:rFonts w:ascii="Book Antiqua" w:hAnsi="Book Antiqua"/>
          <w:sz w:val="24"/>
          <w:szCs w:val="24"/>
          <w:lang w:val="en-GB"/>
        </w:rPr>
        <w:t xml:space="preserve"> </w:t>
      </w:r>
      <w:r w:rsidR="00010FBE" w:rsidRPr="00EB322C">
        <w:rPr>
          <w:rFonts w:ascii="Book Antiqua" w:hAnsi="Book Antiqua"/>
          <w:sz w:val="24"/>
          <w:szCs w:val="24"/>
          <w:lang w:val="en-GB"/>
        </w:rPr>
        <w:t xml:space="preserve">Dong, </w:t>
      </w:r>
      <w:r w:rsidRPr="00EB322C">
        <w:rPr>
          <w:rFonts w:ascii="Book Antiqua" w:hAnsi="Book Antiqua"/>
          <w:sz w:val="24"/>
          <w:szCs w:val="24"/>
          <w:lang w:val="en-GB"/>
        </w:rPr>
        <w:t>Li</w:t>
      </w:r>
      <w:r w:rsidR="008247CE" w:rsidRPr="00EB322C">
        <w:rPr>
          <w:rFonts w:ascii="Book Antiqua" w:hAnsi="Book Antiqua"/>
          <w:sz w:val="24"/>
          <w:szCs w:val="24"/>
          <w:lang w:val="en-GB"/>
        </w:rPr>
        <w:t>-</w:t>
      </w:r>
      <w:proofErr w:type="spellStart"/>
      <w:r w:rsidR="008247CE" w:rsidRPr="00EB322C">
        <w:rPr>
          <w:rFonts w:ascii="Book Antiqua" w:hAnsi="Book Antiqua"/>
          <w:sz w:val="24"/>
          <w:szCs w:val="24"/>
          <w:lang w:val="en-GB"/>
        </w:rPr>
        <w:t>J</w:t>
      </w:r>
      <w:r w:rsidRPr="00EB322C">
        <w:rPr>
          <w:rFonts w:ascii="Book Antiqua" w:hAnsi="Book Antiqua"/>
          <w:sz w:val="24"/>
          <w:szCs w:val="24"/>
          <w:lang w:val="en-GB"/>
        </w:rPr>
        <w:t>ia</w:t>
      </w:r>
      <w:proofErr w:type="spellEnd"/>
      <w:r w:rsidRPr="00EB322C">
        <w:rPr>
          <w:rFonts w:ascii="Book Antiqua" w:hAnsi="Book Antiqua"/>
          <w:sz w:val="24"/>
          <w:szCs w:val="24"/>
          <w:lang w:val="en-GB"/>
        </w:rPr>
        <w:t xml:space="preserve"> </w:t>
      </w:r>
      <w:r w:rsidR="00010FBE" w:rsidRPr="00EB322C">
        <w:rPr>
          <w:rFonts w:ascii="Book Antiqua" w:hAnsi="Book Antiqua"/>
          <w:sz w:val="24"/>
          <w:szCs w:val="24"/>
          <w:lang w:val="en-GB"/>
        </w:rPr>
        <w:t xml:space="preserve">Liu, </w:t>
      </w:r>
      <w:proofErr w:type="spellStart"/>
      <w:r w:rsidR="008E123D" w:rsidRPr="00EB322C">
        <w:rPr>
          <w:rFonts w:ascii="Book Antiqua" w:hAnsi="Book Antiqua"/>
          <w:sz w:val="24"/>
          <w:szCs w:val="24"/>
          <w:lang w:val="en-GB"/>
        </w:rPr>
        <w:t>Zan</w:t>
      </w:r>
      <w:proofErr w:type="spellEnd"/>
      <w:r w:rsidR="008E123D" w:rsidRPr="00EB322C">
        <w:rPr>
          <w:rFonts w:ascii="Book Antiqua" w:hAnsi="Book Antiqua"/>
          <w:sz w:val="24"/>
          <w:szCs w:val="24"/>
          <w:lang w:val="en-GB"/>
        </w:rPr>
        <w:t xml:space="preserve"> Fu, </w:t>
      </w:r>
      <w:r w:rsidR="00010FBE" w:rsidRPr="00EB322C">
        <w:rPr>
          <w:rFonts w:ascii="Book Antiqua" w:hAnsi="Book Antiqua"/>
          <w:sz w:val="24"/>
          <w:szCs w:val="24"/>
          <w:lang w:val="en-GB"/>
        </w:rPr>
        <w:t>Si</w:t>
      </w:r>
      <w:r w:rsidR="008247CE" w:rsidRPr="00EB322C">
        <w:rPr>
          <w:rFonts w:ascii="Book Antiqua" w:hAnsi="Book Antiqua"/>
          <w:sz w:val="24"/>
          <w:szCs w:val="24"/>
          <w:lang w:val="en-GB"/>
        </w:rPr>
        <w:t>-</w:t>
      </w:r>
      <w:proofErr w:type="spellStart"/>
      <w:r w:rsidR="008247CE" w:rsidRPr="00EB322C">
        <w:rPr>
          <w:rFonts w:ascii="Book Antiqua" w:hAnsi="Book Antiqua"/>
          <w:sz w:val="24"/>
          <w:szCs w:val="24"/>
          <w:lang w:val="en-GB"/>
        </w:rPr>
        <w:t>M</w:t>
      </w:r>
      <w:r w:rsidR="00010FBE" w:rsidRPr="00EB322C">
        <w:rPr>
          <w:rFonts w:ascii="Book Antiqua" w:hAnsi="Book Antiqua"/>
          <w:sz w:val="24"/>
          <w:szCs w:val="24"/>
          <w:lang w:val="en-GB"/>
        </w:rPr>
        <w:t>eng</w:t>
      </w:r>
      <w:proofErr w:type="spellEnd"/>
      <w:r w:rsidRPr="00EB322C">
        <w:rPr>
          <w:rFonts w:ascii="Book Antiqua" w:hAnsi="Book Antiqua"/>
          <w:sz w:val="24"/>
          <w:szCs w:val="24"/>
          <w:lang w:val="en-GB"/>
        </w:rPr>
        <w:t xml:space="preserve"> Chen</w:t>
      </w:r>
    </w:p>
    <w:p w14:paraId="408326AF" w14:textId="77777777" w:rsidR="003A2104" w:rsidRPr="00EB322C" w:rsidRDefault="003A2104" w:rsidP="00974E07">
      <w:pPr>
        <w:snapToGrid w:val="0"/>
        <w:spacing w:line="360" w:lineRule="auto"/>
        <w:contextualSpacing/>
        <w:rPr>
          <w:rFonts w:ascii="Book Antiqua" w:hAnsi="Book Antiqua"/>
          <w:sz w:val="24"/>
          <w:szCs w:val="24"/>
          <w:lang w:val="en-GB"/>
        </w:rPr>
      </w:pPr>
    </w:p>
    <w:p w14:paraId="026FE5EA" w14:textId="5B60887C" w:rsidR="003A2104" w:rsidRPr="00EB322C" w:rsidRDefault="00D532BF"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Yuan</w:t>
      </w:r>
      <w:r w:rsidR="008247CE" w:rsidRPr="00EB322C">
        <w:rPr>
          <w:rFonts w:ascii="Book Antiqua" w:hAnsi="Book Antiqua"/>
          <w:b/>
          <w:bCs/>
          <w:sz w:val="24"/>
          <w:szCs w:val="24"/>
          <w:lang w:val="en-GB"/>
        </w:rPr>
        <w:t>-</w:t>
      </w:r>
      <w:proofErr w:type="spellStart"/>
      <w:r w:rsidR="008247CE" w:rsidRPr="00EB322C">
        <w:rPr>
          <w:rFonts w:ascii="Book Antiqua" w:hAnsi="Book Antiqua"/>
          <w:b/>
          <w:bCs/>
          <w:sz w:val="24"/>
          <w:szCs w:val="24"/>
          <w:lang w:val="en-GB"/>
        </w:rPr>
        <w:t>Q</w:t>
      </w:r>
      <w:r w:rsidRPr="00EB322C">
        <w:rPr>
          <w:rFonts w:ascii="Book Antiqua" w:hAnsi="Book Antiqua"/>
          <w:b/>
          <w:bCs/>
          <w:sz w:val="24"/>
          <w:szCs w:val="24"/>
          <w:lang w:val="en-GB"/>
        </w:rPr>
        <w:t>iang</w:t>
      </w:r>
      <w:proofErr w:type="spellEnd"/>
      <w:r w:rsidRPr="00EB322C">
        <w:rPr>
          <w:rFonts w:ascii="Book Antiqua" w:hAnsi="Book Antiqua"/>
          <w:b/>
          <w:bCs/>
          <w:sz w:val="24"/>
          <w:szCs w:val="24"/>
          <w:lang w:val="en-GB"/>
        </w:rPr>
        <w:t xml:space="preserve"> </w:t>
      </w:r>
      <w:r w:rsidR="00010FBE" w:rsidRPr="00EB322C">
        <w:rPr>
          <w:rFonts w:ascii="Book Antiqua" w:hAnsi="Book Antiqua"/>
          <w:b/>
          <w:bCs/>
          <w:sz w:val="24"/>
          <w:szCs w:val="24"/>
          <w:lang w:val="en-GB"/>
        </w:rPr>
        <w:t xml:space="preserve">Dong, </w:t>
      </w:r>
      <w:r w:rsidRPr="00EB322C">
        <w:rPr>
          <w:rFonts w:ascii="Book Antiqua" w:hAnsi="Book Antiqua"/>
          <w:b/>
          <w:bCs/>
          <w:sz w:val="24"/>
          <w:szCs w:val="24"/>
          <w:lang w:val="en-GB"/>
        </w:rPr>
        <w:t>Li</w:t>
      </w:r>
      <w:r w:rsidR="008247CE" w:rsidRPr="00EB322C">
        <w:rPr>
          <w:rFonts w:ascii="Book Antiqua" w:hAnsi="Book Antiqua"/>
          <w:b/>
          <w:bCs/>
          <w:sz w:val="24"/>
          <w:szCs w:val="24"/>
          <w:lang w:val="en-GB"/>
        </w:rPr>
        <w:t>-</w:t>
      </w:r>
      <w:proofErr w:type="spellStart"/>
      <w:r w:rsidR="008247CE" w:rsidRPr="00EB322C">
        <w:rPr>
          <w:rFonts w:ascii="Book Antiqua" w:hAnsi="Book Antiqua"/>
          <w:b/>
          <w:bCs/>
          <w:sz w:val="24"/>
          <w:szCs w:val="24"/>
          <w:lang w:val="en-GB"/>
        </w:rPr>
        <w:t>J</w:t>
      </w:r>
      <w:r w:rsidRPr="00EB322C">
        <w:rPr>
          <w:rFonts w:ascii="Book Antiqua" w:hAnsi="Book Antiqua"/>
          <w:b/>
          <w:bCs/>
          <w:sz w:val="24"/>
          <w:szCs w:val="24"/>
          <w:lang w:val="en-GB"/>
        </w:rPr>
        <w:t>ia</w:t>
      </w:r>
      <w:proofErr w:type="spellEnd"/>
      <w:r w:rsidRPr="00EB322C">
        <w:rPr>
          <w:rFonts w:ascii="Book Antiqua" w:hAnsi="Book Antiqua"/>
          <w:b/>
          <w:bCs/>
          <w:sz w:val="24"/>
          <w:szCs w:val="24"/>
          <w:lang w:val="en-GB"/>
        </w:rPr>
        <w:t xml:space="preserve"> </w:t>
      </w:r>
      <w:r w:rsidR="00010FBE" w:rsidRPr="00EB322C">
        <w:rPr>
          <w:rFonts w:ascii="Book Antiqua" w:hAnsi="Book Antiqua"/>
          <w:b/>
          <w:bCs/>
          <w:sz w:val="24"/>
          <w:szCs w:val="24"/>
          <w:lang w:val="en-GB"/>
        </w:rPr>
        <w:t xml:space="preserve">Liu, </w:t>
      </w:r>
      <w:proofErr w:type="spellStart"/>
      <w:r w:rsidR="008E123D" w:rsidRPr="00EB322C">
        <w:rPr>
          <w:rFonts w:ascii="Book Antiqua" w:hAnsi="Book Antiqua"/>
          <w:b/>
          <w:bCs/>
          <w:sz w:val="24"/>
          <w:szCs w:val="24"/>
          <w:lang w:val="en-GB"/>
        </w:rPr>
        <w:t>Zan</w:t>
      </w:r>
      <w:proofErr w:type="spellEnd"/>
      <w:r w:rsidR="008E123D" w:rsidRPr="00EB322C">
        <w:rPr>
          <w:rFonts w:ascii="Book Antiqua" w:hAnsi="Book Antiqua"/>
          <w:b/>
          <w:bCs/>
          <w:sz w:val="24"/>
          <w:szCs w:val="24"/>
          <w:lang w:val="en-GB"/>
        </w:rPr>
        <w:t xml:space="preserve"> Fu, </w:t>
      </w:r>
      <w:r w:rsidRPr="00EB322C">
        <w:rPr>
          <w:rFonts w:ascii="Book Antiqua" w:hAnsi="Book Antiqua"/>
          <w:b/>
          <w:bCs/>
          <w:sz w:val="24"/>
          <w:szCs w:val="24"/>
          <w:lang w:val="en-GB"/>
        </w:rPr>
        <w:t>Si</w:t>
      </w:r>
      <w:r w:rsidR="008247CE" w:rsidRPr="00EB322C">
        <w:rPr>
          <w:rFonts w:ascii="Book Antiqua" w:hAnsi="Book Antiqua"/>
          <w:b/>
          <w:bCs/>
          <w:sz w:val="24"/>
          <w:szCs w:val="24"/>
          <w:lang w:val="en-GB"/>
        </w:rPr>
        <w:t>-</w:t>
      </w:r>
      <w:proofErr w:type="spellStart"/>
      <w:r w:rsidR="008247CE" w:rsidRPr="00EB322C">
        <w:rPr>
          <w:rFonts w:ascii="Book Antiqua" w:hAnsi="Book Antiqua"/>
          <w:b/>
          <w:bCs/>
          <w:sz w:val="24"/>
          <w:szCs w:val="24"/>
          <w:lang w:val="en-GB"/>
        </w:rPr>
        <w:t>M</w:t>
      </w:r>
      <w:r w:rsidRPr="00EB322C">
        <w:rPr>
          <w:rFonts w:ascii="Book Antiqua" w:hAnsi="Book Antiqua"/>
          <w:b/>
          <w:bCs/>
          <w:sz w:val="24"/>
          <w:szCs w:val="24"/>
          <w:lang w:val="en-GB"/>
        </w:rPr>
        <w:t>eng</w:t>
      </w:r>
      <w:proofErr w:type="spellEnd"/>
      <w:r w:rsidRPr="00EB322C">
        <w:rPr>
          <w:rFonts w:ascii="Book Antiqua" w:hAnsi="Book Antiqua"/>
          <w:b/>
          <w:bCs/>
          <w:sz w:val="24"/>
          <w:szCs w:val="24"/>
          <w:lang w:val="en-GB"/>
        </w:rPr>
        <w:t xml:space="preserve"> </w:t>
      </w:r>
      <w:r w:rsidR="00010FBE" w:rsidRPr="00EB322C">
        <w:rPr>
          <w:rFonts w:ascii="Book Antiqua" w:hAnsi="Book Antiqua"/>
          <w:b/>
          <w:bCs/>
          <w:sz w:val="24"/>
          <w:szCs w:val="24"/>
          <w:lang w:val="en-GB"/>
        </w:rPr>
        <w:t xml:space="preserve">Chen, </w:t>
      </w:r>
      <w:r w:rsidR="00717F56" w:rsidRPr="00EB322C">
        <w:rPr>
          <w:rFonts w:ascii="Book Antiqua" w:hAnsi="Book Antiqua"/>
          <w:sz w:val="24"/>
          <w:szCs w:val="24"/>
          <w:lang w:val="en-GB"/>
        </w:rPr>
        <w:t>Department of General Surgery, The First Affiliated Hospital of Nanjing Medical University, Nanjing</w:t>
      </w:r>
      <w:r w:rsidR="00EB322C">
        <w:rPr>
          <w:rFonts w:ascii="Book Antiqua" w:hAnsi="Book Antiqua"/>
          <w:sz w:val="24"/>
          <w:szCs w:val="24"/>
          <w:lang w:val="en-GB"/>
        </w:rPr>
        <w:t xml:space="preserve"> 210029</w:t>
      </w:r>
      <w:r w:rsidR="00717F56" w:rsidRPr="00EB322C">
        <w:rPr>
          <w:rFonts w:ascii="Book Antiqua" w:hAnsi="Book Antiqua"/>
          <w:sz w:val="24"/>
          <w:szCs w:val="24"/>
          <w:lang w:val="en-GB"/>
        </w:rPr>
        <w:t>, Jiangsu</w:t>
      </w:r>
      <w:r w:rsidR="00EB322C">
        <w:rPr>
          <w:rFonts w:ascii="Book Antiqua" w:hAnsi="Book Antiqua" w:hint="eastAsia"/>
          <w:sz w:val="24"/>
          <w:szCs w:val="24"/>
          <w:lang w:val="en-GB"/>
        </w:rPr>
        <w:t xml:space="preserve"> </w:t>
      </w:r>
      <w:r w:rsidR="00EB322C">
        <w:rPr>
          <w:rFonts w:ascii="Book Antiqua" w:hAnsi="Book Antiqua"/>
          <w:sz w:val="24"/>
          <w:szCs w:val="24"/>
          <w:lang w:val="en-GB"/>
        </w:rPr>
        <w:t>Province</w:t>
      </w:r>
      <w:r w:rsidR="00717F56" w:rsidRPr="00EB322C">
        <w:rPr>
          <w:rFonts w:ascii="Book Antiqua" w:hAnsi="Book Antiqua"/>
          <w:sz w:val="24"/>
          <w:szCs w:val="24"/>
          <w:lang w:val="en-GB"/>
        </w:rPr>
        <w:t>,</w:t>
      </w:r>
      <w:r w:rsidR="00EB322C">
        <w:rPr>
          <w:rFonts w:ascii="Book Antiqua" w:hAnsi="Book Antiqua" w:hint="eastAsia"/>
          <w:sz w:val="24"/>
          <w:szCs w:val="24"/>
          <w:lang w:val="en-GB"/>
        </w:rPr>
        <w:t xml:space="preserve"> </w:t>
      </w:r>
      <w:r w:rsidR="00EB322C">
        <w:rPr>
          <w:rFonts w:ascii="Book Antiqua" w:hAnsi="Book Antiqua"/>
          <w:sz w:val="24"/>
          <w:szCs w:val="24"/>
          <w:lang w:val="en-GB"/>
        </w:rPr>
        <w:t>China</w:t>
      </w:r>
      <w:bookmarkStart w:id="10" w:name="_GoBack"/>
      <w:bookmarkEnd w:id="10"/>
    </w:p>
    <w:p w14:paraId="70E239DA" w14:textId="31D24FEA" w:rsidR="00CD666F" w:rsidRPr="00EB322C" w:rsidRDefault="00CD666F" w:rsidP="00974E07">
      <w:pPr>
        <w:snapToGrid w:val="0"/>
        <w:spacing w:line="360" w:lineRule="auto"/>
        <w:contextualSpacing/>
        <w:rPr>
          <w:rFonts w:ascii="Book Antiqua" w:hAnsi="Book Antiqua"/>
          <w:sz w:val="24"/>
          <w:szCs w:val="24"/>
          <w:lang w:val="en-GB"/>
        </w:rPr>
      </w:pPr>
    </w:p>
    <w:p w14:paraId="6C509740" w14:textId="0D210169" w:rsidR="00CD666F" w:rsidRPr="00EB322C" w:rsidRDefault="00EB322C" w:rsidP="00974E07">
      <w:pPr>
        <w:snapToGrid w:val="0"/>
        <w:spacing w:line="360" w:lineRule="auto"/>
        <w:contextualSpacing/>
        <w:rPr>
          <w:rFonts w:ascii="Book Antiqua" w:hAnsi="Book Antiqua"/>
          <w:sz w:val="24"/>
          <w:szCs w:val="24"/>
          <w:lang w:val="en-GB"/>
        </w:rPr>
      </w:pPr>
      <w:r w:rsidRPr="00CA7FB4">
        <w:rPr>
          <w:rFonts w:ascii="Book Antiqua" w:eastAsia="宋体" w:hAnsi="Book Antiqua" w:cs="Times New Roman"/>
          <w:b/>
          <w:kern w:val="0"/>
          <w:sz w:val="24"/>
          <w:szCs w:val="24"/>
          <w:lang w:val="en-GB" w:eastAsia="en-US"/>
        </w:rPr>
        <w:t>Author contributions:</w:t>
      </w:r>
      <w:r w:rsidR="00CD666F" w:rsidRPr="00EB322C">
        <w:rPr>
          <w:rFonts w:ascii="Book Antiqua" w:hAnsi="Book Antiqua"/>
          <w:b/>
          <w:bCs/>
          <w:sz w:val="24"/>
          <w:szCs w:val="24"/>
          <w:lang w:val="en-GB"/>
        </w:rPr>
        <w:t xml:space="preserve"> </w:t>
      </w:r>
      <w:r w:rsidR="00CD666F" w:rsidRPr="00EB322C">
        <w:rPr>
          <w:rFonts w:ascii="Book Antiqua" w:hAnsi="Book Antiqua"/>
          <w:sz w:val="24"/>
          <w:szCs w:val="24"/>
          <w:lang w:val="en-GB"/>
        </w:rPr>
        <w:t xml:space="preserve">Chen SM designed the study and </w:t>
      </w:r>
      <w:r w:rsidR="00CD666F" w:rsidRPr="00EB322C">
        <w:rPr>
          <w:rFonts w:ascii="Book Antiqua" w:eastAsia="等线" w:hAnsi="Book Antiqua" w:cs="Times New Roman"/>
          <w:sz w:val="24"/>
          <w:szCs w:val="24"/>
          <w:lang w:val="en-GB"/>
        </w:rPr>
        <w:t>planned</w:t>
      </w:r>
      <w:r w:rsidR="00CD666F" w:rsidRPr="00EB322C">
        <w:rPr>
          <w:rFonts w:ascii="Book Antiqua" w:hAnsi="Book Antiqua"/>
          <w:sz w:val="24"/>
          <w:szCs w:val="24"/>
          <w:lang w:val="en-GB"/>
        </w:rPr>
        <w:t xml:space="preserve"> the managements; Chen SM, </w:t>
      </w:r>
      <w:r w:rsidR="008E123D" w:rsidRPr="00EB322C">
        <w:rPr>
          <w:rFonts w:ascii="Book Antiqua" w:hAnsi="Book Antiqua"/>
          <w:sz w:val="24"/>
          <w:szCs w:val="24"/>
          <w:lang w:val="en-GB"/>
        </w:rPr>
        <w:t>Fu Z</w:t>
      </w:r>
      <w:r w:rsidR="002408C1">
        <w:rPr>
          <w:rFonts w:ascii="Book Antiqua" w:hAnsi="Book Antiqua"/>
          <w:sz w:val="24"/>
          <w:szCs w:val="24"/>
          <w:lang w:val="en-GB"/>
        </w:rPr>
        <w:t>,</w:t>
      </w:r>
      <w:r w:rsidR="00CD666F" w:rsidRPr="00EB322C">
        <w:rPr>
          <w:rFonts w:ascii="Book Antiqua" w:hAnsi="Book Antiqua"/>
          <w:sz w:val="24"/>
          <w:szCs w:val="24"/>
          <w:lang w:val="en-GB"/>
        </w:rPr>
        <w:t xml:space="preserve"> and Dong YQ were the patient's surgeons and provided all treatment</w:t>
      </w:r>
      <w:r w:rsidR="002408C1">
        <w:rPr>
          <w:rFonts w:ascii="Book Antiqua" w:hAnsi="Book Antiqua"/>
          <w:sz w:val="24"/>
          <w:szCs w:val="24"/>
          <w:lang w:val="en-GB"/>
        </w:rPr>
        <w:t>s</w:t>
      </w:r>
      <w:r w:rsidR="00CD666F" w:rsidRPr="00EB322C">
        <w:rPr>
          <w:rFonts w:ascii="Book Antiqua" w:hAnsi="Book Antiqua"/>
          <w:sz w:val="24"/>
          <w:szCs w:val="24"/>
          <w:lang w:val="en-GB"/>
        </w:rPr>
        <w:t>, including the surgical operation; Dong YQ and Chen SM reviewed the literature and contributed to manuscript writing; Liu LJ contributed to revision of the manuscript; all authors issued final approval for the version to be submitted.</w:t>
      </w:r>
    </w:p>
    <w:p w14:paraId="20CBB38F" w14:textId="77777777" w:rsidR="004B772F" w:rsidRPr="005051E6" w:rsidRDefault="004B772F" w:rsidP="00974E07">
      <w:pPr>
        <w:snapToGrid w:val="0"/>
        <w:spacing w:line="360" w:lineRule="auto"/>
        <w:contextualSpacing/>
        <w:rPr>
          <w:rFonts w:ascii="Book Antiqua" w:hAnsi="Book Antiqua"/>
          <w:sz w:val="24"/>
          <w:szCs w:val="24"/>
          <w:lang w:val="en-GB"/>
        </w:rPr>
      </w:pPr>
    </w:p>
    <w:p w14:paraId="71AE9C8A" w14:textId="170318EB" w:rsidR="00033362" w:rsidRPr="00EB322C" w:rsidRDefault="00EB322C" w:rsidP="00974E07">
      <w:pPr>
        <w:snapToGrid w:val="0"/>
        <w:spacing w:line="360" w:lineRule="auto"/>
        <w:contextualSpacing/>
        <w:rPr>
          <w:rFonts w:ascii="Book Antiqua" w:hAnsi="Book Antiqua"/>
          <w:sz w:val="24"/>
          <w:szCs w:val="24"/>
          <w:lang w:val="en-GB"/>
        </w:rPr>
      </w:pPr>
      <w:r w:rsidRPr="00657D88">
        <w:rPr>
          <w:rFonts w:ascii="Book Antiqua" w:eastAsia="宋体" w:hAnsi="Book Antiqua" w:cs="Calibri"/>
          <w:b/>
          <w:kern w:val="0"/>
          <w:sz w:val="24"/>
          <w:szCs w:val="24"/>
          <w:lang w:val="hu-HU" w:eastAsia="en-US"/>
        </w:rPr>
        <w:t>Corresponding author:</w:t>
      </w:r>
      <w:r w:rsidR="00010FBE" w:rsidRPr="00EB322C">
        <w:rPr>
          <w:rFonts w:ascii="Book Antiqua" w:hAnsi="Book Antiqua"/>
          <w:b/>
          <w:bCs/>
          <w:sz w:val="24"/>
          <w:szCs w:val="24"/>
          <w:lang w:val="en-GB"/>
        </w:rPr>
        <w:t xml:space="preserve"> </w:t>
      </w:r>
      <w:r w:rsidR="00DD1C75" w:rsidRPr="00EB322C">
        <w:rPr>
          <w:rFonts w:ascii="Book Antiqua" w:hAnsi="Book Antiqua"/>
          <w:b/>
          <w:bCs/>
          <w:sz w:val="24"/>
          <w:szCs w:val="24"/>
          <w:lang w:val="en-GB"/>
        </w:rPr>
        <w:t>Si</w:t>
      </w:r>
      <w:r w:rsidR="008247CE" w:rsidRPr="00EB322C">
        <w:rPr>
          <w:rFonts w:ascii="Book Antiqua" w:hAnsi="Book Antiqua"/>
          <w:b/>
          <w:bCs/>
          <w:sz w:val="24"/>
          <w:szCs w:val="24"/>
          <w:lang w:val="en-GB"/>
        </w:rPr>
        <w:t>-</w:t>
      </w:r>
      <w:proofErr w:type="spellStart"/>
      <w:r w:rsidR="008247CE" w:rsidRPr="00EB322C">
        <w:rPr>
          <w:rFonts w:ascii="Book Antiqua" w:hAnsi="Book Antiqua"/>
          <w:b/>
          <w:bCs/>
          <w:sz w:val="24"/>
          <w:szCs w:val="24"/>
          <w:lang w:val="en-GB"/>
        </w:rPr>
        <w:t>M</w:t>
      </w:r>
      <w:r w:rsidR="00DD1C75" w:rsidRPr="00EB322C">
        <w:rPr>
          <w:rFonts w:ascii="Book Antiqua" w:hAnsi="Book Antiqua"/>
          <w:b/>
          <w:bCs/>
          <w:sz w:val="24"/>
          <w:szCs w:val="24"/>
          <w:lang w:val="en-GB"/>
        </w:rPr>
        <w:t>eng</w:t>
      </w:r>
      <w:proofErr w:type="spellEnd"/>
      <w:r w:rsidR="00D532BF" w:rsidRPr="00EB322C">
        <w:rPr>
          <w:rFonts w:ascii="Book Antiqua" w:hAnsi="Book Antiqua"/>
          <w:b/>
          <w:bCs/>
          <w:sz w:val="24"/>
          <w:szCs w:val="24"/>
          <w:lang w:val="en-GB"/>
        </w:rPr>
        <w:t xml:space="preserve"> Chen</w:t>
      </w:r>
      <w:r w:rsidR="00DD1C75" w:rsidRPr="00EB322C">
        <w:rPr>
          <w:rFonts w:ascii="Book Antiqua" w:hAnsi="Book Antiqua"/>
          <w:b/>
          <w:bCs/>
          <w:sz w:val="24"/>
          <w:szCs w:val="24"/>
          <w:lang w:val="en-GB"/>
        </w:rPr>
        <w:t xml:space="preserve">, MD, </w:t>
      </w:r>
      <w:r w:rsidR="00550C31" w:rsidRPr="00EB322C">
        <w:rPr>
          <w:rFonts w:ascii="Book Antiqua" w:hAnsi="Book Antiqua"/>
          <w:b/>
          <w:bCs/>
          <w:sz w:val="24"/>
          <w:szCs w:val="24"/>
          <w:lang w:val="en-GB"/>
        </w:rPr>
        <w:t>Chief Doctor,</w:t>
      </w:r>
      <w:r w:rsidR="00550C31" w:rsidRPr="00EB322C">
        <w:rPr>
          <w:rFonts w:ascii="Book Antiqua" w:hAnsi="Book Antiqua"/>
          <w:sz w:val="24"/>
          <w:szCs w:val="24"/>
          <w:lang w:val="en-GB"/>
        </w:rPr>
        <w:t xml:space="preserve"> </w:t>
      </w:r>
      <w:r w:rsidR="00DD1C75" w:rsidRPr="00EB322C">
        <w:rPr>
          <w:rFonts w:ascii="Book Antiqua" w:hAnsi="Book Antiqua"/>
          <w:sz w:val="24"/>
          <w:szCs w:val="24"/>
          <w:lang w:val="en-GB"/>
        </w:rPr>
        <w:t xml:space="preserve">Department of General Surgery, The First Affiliated Hospital of Nanjing Medical University, </w:t>
      </w:r>
      <w:r w:rsidR="00744862" w:rsidRPr="00744862">
        <w:rPr>
          <w:rFonts w:ascii="Book Antiqua" w:hAnsi="Book Antiqua"/>
          <w:sz w:val="24"/>
          <w:szCs w:val="24"/>
          <w:lang w:val="en-GB"/>
        </w:rPr>
        <w:t xml:space="preserve">No. </w:t>
      </w:r>
      <w:proofErr w:type="gramStart"/>
      <w:r w:rsidR="00744862" w:rsidRPr="00744862">
        <w:rPr>
          <w:rFonts w:ascii="Book Antiqua" w:hAnsi="Book Antiqua"/>
          <w:sz w:val="24"/>
          <w:szCs w:val="24"/>
          <w:lang w:val="en-GB"/>
        </w:rPr>
        <w:t>300</w:t>
      </w:r>
      <w:r w:rsidR="00744862">
        <w:rPr>
          <w:rFonts w:ascii="Book Antiqua" w:hAnsi="Book Antiqua" w:hint="eastAsia"/>
          <w:sz w:val="24"/>
          <w:szCs w:val="24"/>
          <w:lang w:val="en-GB"/>
        </w:rPr>
        <w:t xml:space="preserve">, </w:t>
      </w:r>
      <w:r w:rsidR="00744862" w:rsidRPr="00744862">
        <w:rPr>
          <w:rFonts w:ascii="Book Antiqua" w:hAnsi="Book Antiqua"/>
          <w:sz w:val="24"/>
          <w:szCs w:val="24"/>
          <w:lang w:val="en-GB"/>
        </w:rPr>
        <w:t>Guangzhou Road</w:t>
      </w:r>
      <w:r w:rsidR="00744862">
        <w:rPr>
          <w:rFonts w:ascii="Book Antiqua" w:hAnsi="Book Antiqua" w:hint="eastAsia"/>
          <w:sz w:val="24"/>
          <w:szCs w:val="24"/>
          <w:lang w:val="en-GB"/>
        </w:rPr>
        <w:t>,</w:t>
      </w:r>
      <w:r w:rsidR="00744862" w:rsidRPr="00744862">
        <w:rPr>
          <w:rFonts w:ascii="Book Antiqua" w:hAnsi="Book Antiqua"/>
          <w:sz w:val="24"/>
          <w:szCs w:val="24"/>
          <w:lang w:val="en-GB"/>
        </w:rPr>
        <w:t xml:space="preserve"> </w:t>
      </w:r>
      <w:r w:rsidRPr="00EB322C">
        <w:rPr>
          <w:rFonts w:ascii="Book Antiqua" w:hAnsi="Book Antiqua"/>
          <w:sz w:val="24"/>
          <w:szCs w:val="24"/>
          <w:lang w:val="en-GB"/>
        </w:rPr>
        <w:t>Nanjing</w:t>
      </w:r>
      <w:r>
        <w:rPr>
          <w:rFonts w:ascii="Book Antiqua" w:hAnsi="Book Antiqua"/>
          <w:sz w:val="24"/>
          <w:szCs w:val="24"/>
          <w:lang w:val="en-GB"/>
        </w:rPr>
        <w:t xml:space="preserve"> 210029</w:t>
      </w:r>
      <w:r w:rsidRPr="00EB322C">
        <w:rPr>
          <w:rFonts w:ascii="Book Antiqua" w:hAnsi="Book Antiqua"/>
          <w:sz w:val="24"/>
          <w:szCs w:val="24"/>
          <w:lang w:val="en-GB"/>
        </w:rPr>
        <w:t>, Jiangsu</w:t>
      </w:r>
      <w:r>
        <w:rPr>
          <w:rFonts w:ascii="Book Antiqua" w:hAnsi="Book Antiqua" w:hint="eastAsia"/>
          <w:sz w:val="24"/>
          <w:szCs w:val="24"/>
          <w:lang w:val="en-GB"/>
        </w:rPr>
        <w:t xml:space="preserve"> </w:t>
      </w:r>
      <w:r>
        <w:rPr>
          <w:rFonts w:ascii="Book Antiqua" w:hAnsi="Book Antiqua"/>
          <w:sz w:val="24"/>
          <w:szCs w:val="24"/>
          <w:lang w:val="en-GB"/>
        </w:rPr>
        <w:t>Province</w:t>
      </w:r>
      <w:r w:rsidRPr="00EB322C">
        <w:rPr>
          <w:rFonts w:ascii="Book Antiqua" w:hAnsi="Book Antiqua"/>
          <w:sz w:val="24"/>
          <w:szCs w:val="24"/>
          <w:lang w:val="en-GB"/>
        </w:rPr>
        <w:t>,</w:t>
      </w:r>
      <w:r>
        <w:rPr>
          <w:rFonts w:ascii="Book Antiqua" w:hAnsi="Book Antiqua" w:hint="eastAsia"/>
          <w:sz w:val="24"/>
          <w:szCs w:val="24"/>
          <w:lang w:val="en-GB"/>
        </w:rPr>
        <w:t xml:space="preserve"> </w:t>
      </w:r>
      <w:r>
        <w:rPr>
          <w:rFonts w:ascii="Book Antiqua" w:hAnsi="Book Antiqua"/>
          <w:sz w:val="24"/>
          <w:szCs w:val="24"/>
          <w:lang w:val="en-GB"/>
        </w:rPr>
        <w:t>China</w:t>
      </w:r>
      <w:r w:rsidR="00DD1C75" w:rsidRPr="00EB322C">
        <w:rPr>
          <w:rFonts w:ascii="Book Antiqua" w:hAnsi="Book Antiqua"/>
          <w:sz w:val="24"/>
          <w:szCs w:val="24"/>
          <w:lang w:val="en-GB"/>
        </w:rPr>
        <w:t>.</w:t>
      </w:r>
      <w:proofErr w:type="gramEnd"/>
      <w:r w:rsidR="00DD1C75" w:rsidRPr="00EB322C">
        <w:rPr>
          <w:rFonts w:ascii="Book Antiqua" w:hAnsi="Book Antiqua"/>
          <w:sz w:val="24"/>
          <w:szCs w:val="24"/>
          <w:lang w:val="en-GB"/>
        </w:rPr>
        <w:t xml:space="preserve"> </w:t>
      </w:r>
      <w:r w:rsidR="00727578" w:rsidRPr="00EB322C">
        <w:rPr>
          <w:rFonts w:ascii="Book Antiqua" w:hAnsi="Book Antiqua"/>
          <w:sz w:val="24"/>
          <w:szCs w:val="24"/>
          <w:lang w:val="en-GB"/>
        </w:rPr>
        <w:t>chensimengnj@163.com</w:t>
      </w:r>
    </w:p>
    <w:p w14:paraId="6C53691C" w14:textId="09749115" w:rsidR="005B58FF" w:rsidRPr="00EB322C" w:rsidRDefault="005B58FF" w:rsidP="00974E07">
      <w:pPr>
        <w:snapToGrid w:val="0"/>
        <w:spacing w:line="360" w:lineRule="auto"/>
        <w:contextualSpacing/>
        <w:rPr>
          <w:rFonts w:ascii="Book Antiqua" w:hAnsi="Book Antiqua"/>
          <w:sz w:val="24"/>
          <w:szCs w:val="24"/>
          <w:lang w:val="en-GB"/>
        </w:rPr>
      </w:pPr>
    </w:p>
    <w:p w14:paraId="0C257AB0" w14:textId="495AAF03" w:rsidR="00EB322C" w:rsidRPr="00CA7FB4" w:rsidRDefault="00EB322C" w:rsidP="00974E07">
      <w:pPr>
        <w:widowControl/>
        <w:spacing w:line="360" w:lineRule="auto"/>
        <w:rPr>
          <w:rFonts w:ascii="Book Antiqua" w:eastAsia="宋体" w:hAnsi="Book Antiqua" w:cs="Times New Roman"/>
          <w:b/>
          <w:kern w:val="0"/>
          <w:sz w:val="24"/>
          <w:szCs w:val="24"/>
          <w:lang w:val="en-GB" w:eastAsia="en-US"/>
        </w:rPr>
      </w:pPr>
      <w:r w:rsidRPr="00CA7FB4">
        <w:rPr>
          <w:rFonts w:ascii="Book Antiqua" w:eastAsia="宋体" w:hAnsi="Book Antiqua" w:cs="Times New Roman"/>
          <w:b/>
          <w:kern w:val="0"/>
          <w:sz w:val="24"/>
          <w:szCs w:val="24"/>
          <w:lang w:val="en-GB" w:eastAsia="en-US"/>
        </w:rPr>
        <w:t>Received:</w:t>
      </w:r>
      <w:r>
        <w:rPr>
          <w:rFonts w:ascii="Book Antiqua" w:eastAsia="宋体" w:hAnsi="Book Antiqua" w:cs="Times New Roman" w:hint="eastAsia"/>
          <w:b/>
          <w:kern w:val="0"/>
          <w:sz w:val="24"/>
          <w:szCs w:val="24"/>
          <w:lang w:val="en-GB"/>
        </w:rPr>
        <w:t xml:space="preserve"> </w:t>
      </w:r>
      <w:r w:rsidRPr="00657D88">
        <w:rPr>
          <w:rFonts w:ascii="Book Antiqua" w:eastAsia="宋体" w:hAnsi="Book Antiqua" w:cs="Times New Roman"/>
          <w:kern w:val="0"/>
          <w:sz w:val="24"/>
          <w:szCs w:val="24"/>
          <w:lang w:val="en-GB"/>
        </w:rPr>
        <w:t>November</w:t>
      </w:r>
      <w:r w:rsidRPr="00657D88">
        <w:rPr>
          <w:rFonts w:ascii="Book Antiqua" w:eastAsia="宋体" w:hAnsi="Book Antiqua" w:cs="Times New Roman" w:hint="eastAsia"/>
          <w:kern w:val="0"/>
          <w:sz w:val="24"/>
          <w:szCs w:val="24"/>
          <w:lang w:val="en-GB"/>
        </w:rPr>
        <w:t xml:space="preserve"> </w:t>
      </w:r>
      <w:r>
        <w:rPr>
          <w:rFonts w:ascii="Book Antiqua" w:hAnsi="Book Antiqua" w:hint="eastAsia"/>
          <w:sz w:val="24"/>
          <w:szCs w:val="24"/>
          <w:lang w:val="en-GB"/>
        </w:rPr>
        <w:t>9</w:t>
      </w:r>
      <w:r w:rsidRPr="00CA7FB4">
        <w:rPr>
          <w:rFonts w:ascii="Book Antiqua" w:eastAsia="宋体" w:hAnsi="Book Antiqua" w:cs="Times New Roman"/>
          <w:kern w:val="0"/>
          <w:sz w:val="24"/>
          <w:szCs w:val="24"/>
          <w:lang w:val="en-GB"/>
        </w:rPr>
        <w:t>, 201</w:t>
      </w:r>
      <w:r>
        <w:rPr>
          <w:rFonts w:ascii="Book Antiqua" w:eastAsia="宋体" w:hAnsi="Book Antiqua" w:cs="Times New Roman" w:hint="eastAsia"/>
          <w:kern w:val="0"/>
          <w:sz w:val="24"/>
          <w:szCs w:val="24"/>
          <w:lang w:val="en-GB"/>
        </w:rPr>
        <w:t>9</w:t>
      </w:r>
      <w:r w:rsidRPr="00CA7FB4">
        <w:rPr>
          <w:rFonts w:ascii="Book Antiqua" w:eastAsia="宋体" w:hAnsi="Book Antiqua" w:cs="Times New Roman"/>
          <w:kern w:val="0"/>
          <w:sz w:val="24"/>
          <w:szCs w:val="24"/>
          <w:lang w:val="en-GB" w:eastAsia="en-US"/>
        </w:rPr>
        <w:t xml:space="preserve"> </w:t>
      </w:r>
    </w:p>
    <w:p w14:paraId="14E05D66" w14:textId="51ABB632" w:rsidR="00EB322C" w:rsidRPr="00CA7FB4" w:rsidRDefault="00EB322C" w:rsidP="00974E07">
      <w:pPr>
        <w:widowControl/>
        <w:spacing w:line="360" w:lineRule="auto"/>
        <w:rPr>
          <w:rFonts w:ascii="Book Antiqua" w:eastAsia="宋体" w:hAnsi="Book Antiqua" w:cs="Times New Roman"/>
          <w:b/>
          <w:kern w:val="0"/>
          <w:sz w:val="24"/>
          <w:szCs w:val="24"/>
          <w:lang w:val="en-GB" w:eastAsia="en-US"/>
        </w:rPr>
      </w:pPr>
      <w:r w:rsidRPr="00CA7FB4">
        <w:rPr>
          <w:rFonts w:ascii="Book Antiqua" w:eastAsia="宋体" w:hAnsi="Book Antiqua" w:cs="Times New Roman"/>
          <w:b/>
          <w:kern w:val="0"/>
          <w:sz w:val="24"/>
          <w:szCs w:val="24"/>
          <w:lang w:val="en-GB" w:eastAsia="en-US"/>
        </w:rPr>
        <w:t>Revised:</w:t>
      </w:r>
      <w:r>
        <w:rPr>
          <w:rFonts w:ascii="Book Antiqua" w:eastAsia="宋体" w:hAnsi="Book Antiqua" w:cs="Times New Roman" w:hint="eastAsia"/>
          <w:kern w:val="0"/>
          <w:sz w:val="24"/>
          <w:szCs w:val="24"/>
          <w:lang w:val="en-GB"/>
        </w:rPr>
        <w:t xml:space="preserve"> </w:t>
      </w:r>
      <w:r w:rsidRPr="00657D88">
        <w:rPr>
          <w:rFonts w:ascii="Book Antiqua" w:eastAsia="宋体" w:hAnsi="Book Antiqua" w:cs="Times New Roman"/>
          <w:kern w:val="0"/>
          <w:sz w:val="24"/>
          <w:szCs w:val="24"/>
          <w:lang w:val="en-GB"/>
        </w:rPr>
        <w:t>November</w:t>
      </w:r>
      <w:r w:rsidRPr="00657D88">
        <w:rPr>
          <w:rFonts w:ascii="Book Antiqua" w:eastAsia="宋体" w:hAnsi="Book Antiqua" w:cs="Times New Roman" w:hint="eastAsia"/>
          <w:kern w:val="0"/>
          <w:sz w:val="24"/>
          <w:szCs w:val="24"/>
          <w:lang w:val="en-GB"/>
        </w:rPr>
        <w:t xml:space="preserve"> </w:t>
      </w:r>
      <w:r>
        <w:rPr>
          <w:rFonts w:ascii="Book Antiqua" w:hAnsi="Book Antiqua" w:hint="eastAsia"/>
          <w:sz w:val="24"/>
          <w:szCs w:val="24"/>
          <w:lang w:val="en-GB"/>
        </w:rPr>
        <w:t>30</w:t>
      </w:r>
      <w:r w:rsidRPr="00CA7FB4">
        <w:rPr>
          <w:rFonts w:ascii="Book Antiqua" w:eastAsia="宋体" w:hAnsi="Book Antiqua" w:cs="Times New Roman"/>
          <w:kern w:val="0"/>
          <w:sz w:val="24"/>
          <w:szCs w:val="24"/>
          <w:lang w:val="en-GB"/>
        </w:rPr>
        <w:t>, 201</w:t>
      </w:r>
      <w:r>
        <w:rPr>
          <w:rFonts w:ascii="Book Antiqua" w:eastAsia="宋体" w:hAnsi="Book Antiqua" w:cs="Times New Roman" w:hint="eastAsia"/>
          <w:kern w:val="0"/>
          <w:sz w:val="24"/>
          <w:szCs w:val="24"/>
          <w:lang w:val="en-GB"/>
        </w:rPr>
        <w:t>9</w:t>
      </w:r>
      <w:r w:rsidRPr="00CA7FB4">
        <w:rPr>
          <w:rFonts w:ascii="Book Antiqua" w:eastAsia="宋体" w:hAnsi="Book Antiqua" w:cs="Times New Roman"/>
          <w:kern w:val="0"/>
          <w:sz w:val="24"/>
          <w:szCs w:val="24"/>
          <w:lang w:val="en-GB" w:eastAsia="en-US"/>
        </w:rPr>
        <w:t xml:space="preserve"> </w:t>
      </w:r>
    </w:p>
    <w:p w14:paraId="7E6BD304" w14:textId="2BE9A701" w:rsidR="00EB322C" w:rsidRPr="00CA7FB4" w:rsidRDefault="00EB322C" w:rsidP="00974E07">
      <w:pPr>
        <w:widowControl/>
        <w:spacing w:line="360" w:lineRule="auto"/>
        <w:rPr>
          <w:rFonts w:ascii="Book Antiqua" w:eastAsia="宋体" w:hAnsi="Book Antiqua" w:cs="Times New Roman"/>
          <w:b/>
          <w:kern w:val="0"/>
          <w:sz w:val="24"/>
          <w:szCs w:val="24"/>
          <w:lang w:val="en-GB" w:eastAsia="en-US"/>
        </w:rPr>
      </w:pPr>
      <w:r w:rsidRPr="00CA7FB4">
        <w:rPr>
          <w:rFonts w:ascii="Book Antiqua" w:eastAsia="宋体" w:hAnsi="Book Antiqua" w:cs="Times New Roman"/>
          <w:b/>
          <w:kern w:val="0"/>
          <w:sz w:val="24"/>
          <w:szCs w:val="24"/>
          <w:lang w:val="en-GB" w:eastAsia="en-US"/>
        </w:rPr>
        <w:t>Accepted:</w:t>
      </w:r>
      <w:r w:rsidR="00360B5B" w:rsidRPr="00360B5B">
        <w:t xml:space="preserve"> </w:t>
      </w:r>
      <w:r w:rsidR="00360B5B" w:rsidRPr="00360B5B">
        <w:rPr>
          <w:rFonts w:ascii="Book Antiqua" w:eastAsia="宋体" w:hAnsi="Book Antiqua" w:cs="Times New Roman"/>
          <w:kern w:val="0"/>
          <w:sz w:val="24"/>
          <w:szCs w:val="24"/>
          <w:lang w:val="en-GB" w:eastAsia="en-US"/>
        </w:rPr>
        <w:t>December 14, 2019</w:t>
      </w:r>
      <w:r w:rsidRPr="00360B5B">
        <w:rPr>
          <w:rFonts w:ascii="Calibri" w:eastAsia="宋体" w:hAnsi="Calibri" w:cs="Times New Roman"/>
          <w:kern w:val="0"/>
          <w:sz w:val="22"/>
          <w:lang w:val="el-GR" w:eastAsia="en-US"/>
        </w:rPr>
        <w:t xml:space="preserve"> </w:t>
      </w:r>
    </w:p>
    <w:p w14:paraId="1F16F9D5" w14:textId="0FDB2D60" w:rsidR="00EB322C" w:rsidRPr="00EB322C" w:rsidRDefault="00EB322C" w:rsidP="00974E07">
      <w:pPr>
        <w:widowControl/>
        <w:spacing w:line="360" w:lineRule="auto"/>
        <w:rPr>
          <w:rFonts w:ascii="Book Antiqua" w:eastAsia="宋体" w:hAnsi="Book Antiqua" w:cs="Times New Roman"/>
          <w:b/>
          <w:kern w:val="0"/>
          <w:sz w:val="24"/>
          <w:szCs w:val="24"/>
          <w:lang w:val="en-GB"/>
        </w:rPr>
      </w:pPr>
      <w:r w:rsidRPr="00CA7FB4">
        <w:rPr>
          <w:rFonts w:ascii="Book Antiqua" w:eastAsia="宋体" w:hAnsi="Book Antiqua" w:cs="Times New Roman"/>
          <w:b/>
          <w:kern w:val="0"/>
          <w:sz w:val="24"/>
          <w:szCs w:val="24"/>
          <w:lang w:val="en-GB" w:eastAsia="en-US"/>
        </w:rPr>
        <w:t xml:space="preserve">Published online: </w:t>
      </w:r>
      <w:bookmarkEnd w:id="2"/>
      <w:r>
        <w:rPr>
          <w:rFonts w:ascii="Book Antiqua" w:hAnsi="Book Antiqua"/>
          <w:b/>
          <w:bCs/>
          <w:sz w:val="24"/>
          <w:szCs w:val="24"/>
          <w:lang w:val="en-GB"/>
        </w:rPr>
        <w:br w:type="page"/>
      </w:r>
    </w:p>
    <w:p w14:paraId="692B2E27" w14:textId="77777777" w:rsidR="00EB322C" w:rsidRPr="00F51D07" w:rsidRDefault="00EB322C" w:rsidP="00974E07">
      <w:pPr>
        <w:widowControl/>
        <w:adjustRightInd w:val="0"/>
        <w:snapToGrid w:val="0"/>
        <w:spacing w:line="360" w:lineRule="auto"/>
        <w:rPr>
          <w:rFonts w:ascii="Book Antiqua" w:eastAsia="宋体" w:hAnsi="Book Antiqua" w:cs="Calibri"/>
          <w:b/>
          <w:kern w:val="0"/>
          <w:sz w:val="24"/>
          <w:szCs w:val="24"/>
          <w:lang w:eastAsia="en-US"/>
        </w:rPr>
      </w:pPr>
      <w:bookmarkStart w:id="11" w:name="_Hlk19714425"/>
      <w:bookmarkStart w:id="12" w:name="_Hlk19714477"/>
      <w:bookmarkStart w:id="13" w:name="_Hlk17649900"/>
      <w:r w:rsidRPr="00F51D07">
        <w:rPr>
          <w:rFonts w:ascii="Book Antiqua" w:eastAsia="宋体" w:hAnsi="Book Antiqua" w:cs="Calibri"/>
          <w:b/>
          <w:kern w:val="0"/>
          <w:sz w:val="24"/>
          <w:szCs w:val="24"/>
          <w:lang w:eastAsia="en-US"/>
        </w:rPr>
        <w:lastRenderedPageBreak/>
        <w:t>Abstract</w:t>
      </w:r>
    </w:p>
    <w:p w14:paraId="389677E4" w14:textId="77777777" w:rsidR="00EB322C" w:rsidRPr="00F51D07" w:rsidRDefault="00EB322C" w:rsidP="00974E07">
      <w:pPr>
        <w:widowControl/>
        <w:adjustRightInd w:val="0"/>
        <w:snapToGrid w:val="0"/>
        <w:spacing w:line="360" w:lineRule="auto"/>
        <w:rPr>
          <w:rFonts w:ascii="Book Antiqua" w:eastAsia="宋体" w:hAnsi="Book Antiqua" w:cs="Calibri"/>
          <w:kern w:val="0"/>
          <w:sz w:val="24"/>
          <w:szCs w:val="24"/>
        </w:rPr>
      </w:pPr>
      <w:r w:rsidRPr="00F51D07">
        <w:rPr>
          <w:rFonts w:ascii="Book Antiqua" w:eastAsia="宋体" w:hAnsi="Book Antiqua" w:cs="Calibri"/>
          <w:kern w:val="0"/>
          <w:sz w:val="24"/>
          <w:szCs w:val="24"/>
          <w:lang w:eastAsia="en-US"/>
        </w:rPr>
        <w:t>BACKGROUND</w:t>
      </w:r>
    </w:p>
    <w:p w14:paraId="50887EF9" w14:textId="3B42366B" w:rsidR="003C1957" w:rsidRPr="00EB322C" w:rsidRDefault="002408C1" w:rsidP="00974E07">
      <w:pPr>
        <w:snapToGrid w:val="0"/>
        <w:spacing w:line="360" w:lineRule="auto"/>
        <w:contextualSpacing/>
        <w:rPr>
          <w:rFonts w:ascii="Book Antiqua" w:hAnsi="Book Antiqua"/>
          <w:sz w:val="24"/>
          <w:szCs w:val="24"/>
          <w:lang w:val="en-GB"/>
        </w:rPr>
      </w:pPr>
      <w:proofErr w:type="spellStart"/>
      <w:r>
        <w:rPr>
          <w:rFonts w:ascii="Book Antiqua" w:hAnsi="Book Antiqua"/>
          <w:sz w:val="24"/>
          <w:szCs w:val="24"/>
          <w:lang w:val="en-GB"/>
        </w:rPr>
        <w:t>S</w:t>
      </w:r>
      <w:r w:rsidR="00F07C69" w:rsidRPr="00EB322C">
        <w:rPr>
          <w:rFonts w:ascii="Book Antiqua" w:hAnsi="Book Antiqua"/>
          <w:sz w:val="24"/>
          <w:szCs w:val="24"/>
          <w:lang w:val="en-GB"/>
        </w:rPr>
        <w:t>acrococcygeal</w:t>
      </w:r>
      <w:proofErr w:type="spellEnd"/>
      <w:r w:rsidR="00F07C69" w:rsidRPr="00EB322C">
        <w:rPr>
          <w:rFonts w:ascii="Book Antiqua" w:hAnsi="Book Antiqua"/>
          <w:sz w:val="24"/>
          <w:szCs w:val="24"/>
          <w:lang w:val="en-GB"/>
        </w:rPr>
        <w:t xml:space="preserve"> hernia is a</w:t>
      </w:r>
      <w:r w:rsidR="00010FBE" w:rsidRPr="00EB322C">
        <w:rPr>
          <w:rFonts w:ascii="Book Antiqua" w:hAnsi="Book Antiqua"/>
          <w:sz w:val="24"/>
          <w:szCs w:val="24"/>
          <w:lang w:val="en-GB"/>
        </w:rPr>
        <w:t xml:space="preserve"> very rare</w:t>
      </w:r>
      <w:r>
        <w:rPr>
          <w:rFonts w:ascii="Book Antiqua" w:hAnsi="Book Antiqua"/>
          <w:sz w:val="24"/>
          <w:szCs w:val="24"/>
          <w:lang w:val="en-GB"/>
        </w:rPr>
        <w:t xml:space="preserve"> condition</w:t>
      </w:r>
      <w:r w:rsidR="00010FBE" w:rsidRPr="00EB322C">
        <w:rPr>
          <w:rFonts w:ascii="Book Antiqua" w:hAnsi="Book Antiqua"/>
          <w:sz w:val="24"/>
          <w:szCs w:val="24"/>
          <w:lang w:val="en-GB"/>
        </w:rPr>
        <w:t xml:space="preserve"> that is usually secondary to </w:t>
      </w:r>
      <w:proofErr w:type="spellStart"/>
      <w:r w:rsidR="00010FBE" w:rsidRPr="00EB322C">
        <w:rPr>
          <w:rFonts w:ascii="Book Antiqua" w:hAnsi="Book Antiqua"/>
          <w:sz w:val="24"/>
          <w:szCs w:val="24"/>
          <w:lang w:val="en-GB"/>
        </w:rPr>
        <w:t>sacrococcygectomy</w:t>
      </w:r>
      <w:proofErr w:type="spellEnd"/>
      <w:r w:rsidR="00010FBE" w:rsidRPr="00EB322C">
        <w:rPr>
          <w:rFonts w:ascii="Book Antiqua" w:hAnsi="Book Antiqua"/>
          <w:sz w:val="24"/>
          <w:szCs w:val="24"/>
          <w:lang w:val="en-GB"/>
        </w:rPr>
        <w:t>, and its ideal treatment regime</w:t>
      </w:r>
      <w:r w:rsidR="00F66F09" w:rsidRPr="00EB322C">
        <w:rPr>
          <w:rFonts w:ascii="Book Antiqua" w:hAnsi="Book Antiqua"/>
          <w:sz w:val="24"/>
          <w:szCs w:val="24"/>
          <w:lang w:val="en-GB"/>
        </w:rPr>
        <w:t>n</w:t>
      </w:r>
      <w:r w:rsidR="00010FBE" w:rsidRPr="00EB322C">
        <w:rPr>
          <w:rFonts w:ascii="Book Antiqua" w:hAnsi="Book Antiqua"/>
          <w:sz w:val="24"/>
          <w:szCs w:val="24"/>
          <w:lang w:val="en-GB"/>
        </w:rPr>
        <w:t xml:space="preserve"> is unclear.</w:t>
      </w:r>
      <w:bookmarkEnd w:id="11"/>
      <w:r w:rsidR="00010FBE" w:rsidRPr="00EB322C">
        <w:rPr>
          <w:rFonts w:ascii="Book Antiqua" w:hAnsi="Book Antiqua"/>
          <w:sz w:val="24"/>
          <w:szCs w:val="24"/>
          <w:lang w:val="en-GB"/>
        </w:rPr>
        <w:t xml:space="preserve"> Herein, we report a case of</w:t>
      </w:r>
      <w:r>
        <w:rPr>
          <w:rFonts w:ascii="Book Antiqua" w:hAnsi="Book Antiqua"/>
          <w:sz w:val="24"/>
          <w:szCs w:val="24"/>
          <w:lang w:val="en-GB"/>
        </w:rPr>
        <w:t xml:space="preserve">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hernia occurring in a patient who </w:t>
      </w:r>
      <w:r w:rsidR="004F78F7" w:rsidRPr="00EB322C">
        <w:rPr>
          <w:rFonts w:ascii="Book Antiqua" w:hAnsi="Book Antiqua"/>
          <w:sz w:val="24"/>
          <w:szCs w:val="24"/>
          <w:lang w:val="en-GB"/>
        </w:rPr>
        <w:t xml:space="preserve">had </w:t>
      </w:r>
      <w:r w:rsidR="00010FBE" w:rsidRPr="00EB322C">
        <w:rPr>
          <w:rFonts w:ascii="Book Antiqua" w:hAnsi="Book Antiqua"/>
          <w:sz w:val="24"/>
          <w:szCs w:val="24"/>
          <w:lang w:val="en-GB"/>
        </w:rPr>
        <w:t>no history of</w:t>
      </w:r>
      <w:r>
        <w:rPr>
          <w:rFonts w:ascii="Book Antiqua" w:hAnsi="Book Antiqua"/>
          <w:sz w:val="24"/>
          <w:szCs w:val="24"/>
          <w:lang w:val="en-GB"/>
        </w:rPr>
        <w:t xml:space="preserve">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operation, present the operative procedures </w:t>
      </w:r>
      <w:r>
        <w:rPr>
          <w:rFonts w:ascii="Book Antiqua" w:hAnsi="Book Antiqua"/>
          <w:sz w:val="24"/>
          <w:szCs w:val="24"/>
          <w:lang w:val="en-GB"/>
        </w:rPr>
        <w:t>of</w:t>
      </w:r>
      <w:r w:rsidRPr="002408C1">
        <w:rPr>
          <w:rFonts w:ascii="Book Antiqua" w:hAnsi="Book Antiqua"/>
          <w:sz w:val="24"/>
          <w:szCs w:val="24"/>
          <w:lang w:val="en-GB"/>
        </w:rPr>
        <w:t xml:space="preserve"> </w:t>
      </w:r>
      <w:r w:rsidR="00010FBE" w:rsidRPr="002408C1">
        <w:rPr>
          <w:rFonts w:ascii="Book Antiqua" w:hAnsi="Book Antiqua"/>
          <w:sz w:val="24"/>
          <w:szCs w:val="24"/>
          <w:lang w:val="en-GB"/>
        </w:rPr>
        <w:t>mesh repair</w:t>
      </w:r>
      <w:r w:rsidR="00010FBE" w:rsidRPr="00EB322C">
        <w:rPr>
          <w:rFonts w:ascii="Book Antiqua" w:hAnsi="Book Antiqua"/>
          <w:sz w:val="24"/>
          <w:szCs w:val="24"/>
          <w:lang w:val="en-GB"/>
        </w:rPr>
        <w:t xml:space="preserve"> </w:t>
      </w:r>
      <w:r w:rsidR="00010FBE" w:rsidRPr="003F4CAF">
        <w:rPr>
          <w:rFonts w:ascii="Book Antiqua" w:hAnsi="Book Antiqua"/>
          <w:i/>
          <w:sz w:val="24"/>
          <w:szCs w:val="24"/>
          <w:lang w:val="en-GB"/>
        </w:rPr>
        <w:t>via</w:t>
      </w:r>
      <w:r w:rsidR="00010FBE" w:rsidRPr="00EB322C">
        <w:rPr>
          <w:rFonts w:ascii="Book Antiqua" w:eastAsia="等线" w:hAnsi="Book Antiqua" w:cs="Times New Roman"/>
          <w:sz w:val="24"/>
          <w:szCs w:val="24"/>
          <w:lang w:val="en-GB"/>
        </w:rPr>
        <w:t xml:space="preserve"> a</w:t>
      </w:r>
      <w:r w:rsidR="00010FBE" w:rsidRPr="00EB322C">
        <w:rPr>
          <w:rFonts w:ascii="Book Antiqua" w:hAnsi="Book Antiqua"/>
          <w:sz w:val="24"/>
          <w:szCs w:val="24"/>
          <w:lang w:val="en-GB"/>
        </w:rPr>
        <w:t xml:space="preserve"> combined laparoscopic and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approach </w:t>
      </w:r>
      <w:r w:rsidR="00010FBE" w:rsidRPr="00EB322C">
        <w:rPr>
          <w:rFonts w:ascii="Book Antiqua" w:eastAsia="等线" w:hAnsi="Book Antiqua" w:cs="Times New Roman"/>
          <w:sz w:val="24"/>
          <w:szCs w:val="24"/>
          <w:lang w:val="en-GB"/>
        </w:rPr>
        <w:t>that</w:t>
      </w:r>
      <w:r w:rsidR="00010FBE" w:rsidRPr="00EB322C">
        <w:rPr>
          <w:rFonts w:ascii="Book Antiqua" w:hAnsi="Book Antiqua"/>
          <w:sz w:val="24"/>
          <w:szCs w:val="24"/>
          <w:lang w:val="en-GB"/>
        </w:rPr>
        <w:t xml:space="preserve"> has not been described, </w:t>
      </w:r>
      <w:bookmarkEnd w:id="12"/>
      <w:r w:rsidR="00010FBE" w:rsidRPr="00EB322C">
        <w:rPr>
          <w:rFonts w:ascii="Book Antiqua" w:hAnsi="Book Antiqua"/>
          <w:sz w:val="24"/>
          <w:szCs w:val="24"/>
          <w:lang w:val="en-GB"/>
        </w:rPr>
        <w:t xml:space="preserve">and discuss </w:t>
      </w:r>
      <w:r w:rsidR="004F78F7" w:rsidRPr="00EB322C">
        <w:rPr>
          <w:rFonts w:ascii="Book Antiqua" w:hAnsi="Book Antiqua"/>
          <w:sz w:val="24"/>
          <w:szCs w:val="24"/>
          <w:lang w:val="en-GB"/>
        </w:rPr>
        <w:t xml:space="preserve">our </w:t>
      </w:r>
      <w:r w:rsidR="00010FBE" w:rsidRPr="00EB322C">
        <w:rPr>
          <w:rFonts w:ascii="Book Antiqua" w:hAnsi="Book Antiqua"/>
          <w:sz w:val="24"/>
          <w:szCs w:val="24"/>
          <w:lang w:val="en-GB"/>
        </w:rPr>
        <w:t xml:space="preserve">experience in diagnosis and treatment with </w:t>
      </w:r>
      <w:r w:rsidR="00010FBE" w:rsidRPr="00EB322C">
        <w:rPr>
          <w:rFonts w:ascii="Book Antiqua" w:eastAsia="等线" w:hAnsi="Book Antiqua" w:cs="Times New Roman"/>
          <w:sz w:val="24"/>
          <w:szCs w:val="24"/>
          <w:lang w:val="en-GB"/>
        </w:rPr>
        <w:t xml:space="preserve">a </w:t>
      </w:r>
      <w:r w:rsidR="00010FBE" w:rsidRPr="00EB322C">
        <w:rPr>
          <w:rFonts w:ascii="Book Antiqua" w:hAnsi="Book Antiqua"/>
          <w:sz w:val="24"/>
          <w:szCs w:val="24"/>
          <w:lang w:val="en-GB"/>
        </w:rPr>
        <w:t xml:space="preserve">review of </w:t>
      </w:r>
      <w:r w:rsidR="00010FBE" w:rsidRPr="00EB322C">
        <w:rPr>
          <w:rFonts w:ascii="Book Antiqua" w:eastAsia="等线" w:hAnsi="Book Antiqua" w:cs="Times New Roman"/>
          <w:sz w:val="24"/>
          <w:szCs w:val="24"/>
          <w:lang w:val="en-GB"/>
        </w:rPr>
        <w:t xml:space="preserve">the </w:t>
      </w:r>
      <w:r w:rsidR="00010FBE" w:rsidRPr="00EB322C">
        <w:rPr>
          <w:rFonts w:ascii="Book Antiqua" w:hAnsi="Book Antiqua"/>
          <w:sz w:val="24"/>
          <w:szCs w:val="24"/>
          <w:lang w:val="en-GB"/>
        </w:rPr>
        <w:t>literature.</w:t>
      </w:r>
    </w:p>
    <w:p w14:paraId="1F7BE79B" w14:textId="77777777" w:rsidR="00DD1C75" w:rsidRPr="00EB322C" w:rsidRDefault="00DD1C75" w:rsidP="00974E07">
      <w:pPr>
        <w:snapToGrid w:val="0"/>
        <w:spacing w:line="360" w:lineRule="auto"/>
        <w:contextualSpacing/>
        <w:rPr>
          <w:rFonts w:ascii="Book Antiqua" w:hAnsi="Book Antiqua"/>
          <w:sz w:val="24"/>
          <w:szCs w:val="24"/>
          <w:lang w:val="en-GB"/>
        </w:rPr>
      </w:pPr>
    </w:p>
    <w:p w14:paraId="44836144" w14:textId="77777777" w:rsidR="00EB322C" w:rsidRPr="00CA7FB4" w:rsidRDefault="00EB322C" w:rsidP="00974E07">
      <w:pPr>
        <w:widowControl/>
        <w:autoSpaceDE w:val="0"/>
        <w:autoSpaceDN w:val="0"/>
        <w:adjustRightInd w:val="0"/>
        <w:spacing w:line="360" w:lineRule="auto"/>
        <w:rPr>
          <w:rFonts w:ascii="Book Antiqua" w:eastAsia="宋体" w:hAnsi="Book Antiqua" w:cs="Calibri"/>
          <w:kern w:val="0"/>
          <w:sz w:val="24"/>
          <w:szCs w:val="24"/>
        </w:rPr>
      </w:pPr>
      <w:r w:rsidRPr="00CA7FB4">
        <w:rPr>
          <w:rFonts w:ascii="Book Antiqua" w:eastAsia="宋体" w:hAnsi="Book Antiqua" w:cs="Calibri"/>
          <w:kern w:val="0"/>
          <w:sz w:val="24"/>
          <w:szCs w:val="24"/>
          <w:lang w:eastAsia="en-US"/>
        </w:rPr>
        <w:t>CASE SUMMARY</w:t>
      </w:r>
    </w:p>
    <w:p w14:paraId="6F70F448" w14:textId="103CB143" w:rsidR="003C1957" w:rsidRPr="00EB322C" w:rsidRDefault="00D709E0"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A</w:t>
      </w:r>
      <w:r w:rsidR="00010FBE" w:rsidRPr="00EB322C">
        <w:rPr>
          <w:rFonts w:ascii="Book Antiqua" w:hAnsi="Book Antiqua"/>
          <w:sz w:val="24"/>
          <w:szCs w:val="24"/>
          <w:lang w:val="en-GB"/>
        </w:rPr>
        <w:t xml:space="preserve"> 54-year-old woman who chiefly complained of a 10-year history of </w:t>
      </w:r>
      <w:r w:rsidR="00F66F09" w:rsidRPr="00EB322C">
        <w:rPr>
          <w:rFonts w:ascii="Book Antiqua" w:hAnsi="Book Antiqua"/>
          <w:sz w:val="24"/>
          <w:szCs w:val="24"/>
          <w:lang w:val="en-GB"/>
        </w:rPr>
        <w:t xml:space="preserve">a </w:t>
      </w:r>
      <w:r w:rsidR="00010FBE" w:rsidRPr="00EB322C">
        <w:rPr>
          <w:rFonts w:ascii="Book Antiqua" w:hAnsi="Book Antiqua"/>
          <w:sz w:val="24"/>
          <w:szCs w:val="24"/>
          <w:lang w:val="en-GB"/>
        </w:rPr>
        <w:t xml:space="preserve">reversible bulge in her right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region was admitted to our hospital. </w:t>
      </w:r>
      <w:r w:rsidR="00F66F09" w:rsidRPr="00EB322C">
        <w:rPr>
          <w:rFonts w:ascii="Book Antiqua" w:hAnsi="Book Antiqua"/>
          <w:sz w:val="24"/>
          <w:szCs w:val="24"/>
          <w:lang w:val="en-GB"/>
        </w:rPr>
        <w:t xml:space="preserve">The physical </w:t>
      </w:r>
      <w:r w:rsidR="00010FBE" w:rsidRPr="00EB322C">
        <w:rPr>
          <w:rFonts w:ascii="Book Antiqua" w:hAnsi="Book Antiqua"/>
          <w:sz w:val="24"/>
          <w:szCs w:val="24"/>
          <w:lang w:val="en-GB"/>
        </w:rPr>
        <w:t xml:space="preserve">examination revealed a bulge in the right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region </w:t>
      </w:r>
      <w:r w:rsidR="002408C1">
        <w:rPr>
          <w:rFonts w:ascii="Book Antiqua" w:hAnsi="Book Antiqua"/>
          <w:sz w:val="24"/>
          <w:szCs w:val="24"/>
          <w:lang w:val="en-GB"/>
        </w:rPr>
        <w:t>upon</w:t>
      </w:r>
      <w:r w:rsidR="002408C1" w:rsidRPr="00EB322C">
        <w:rPr>
          <w:rFonts w:ascii="Book Antiqua" w:hAnsi="Book Antiqua"/>
          <w:sz w:val="24"/>
          <w:szCs w:val="24"/>
          <w:lang w:val="en-GB"/>
        </w:rPr>
        <w:t xml:space="preserve"> </w:t>
      </w:r>
      <w:r w:rsidR="00010FBE" w:rsidRPr="00EB322C">
        <w:rPr>
          <w:rFonts w:ascii="Book Antiqua" w:hAnsi="Book Antiqua"/>
          <w:sz w:val="24"/>
          <w:szCs w:val="24"/>
          <w:lang w:val="en-GB"/>
        </w:rPr>
        <w:t xml:space="preserve">standing, which disappeared </w:t>
      </w:r>
      <w:r w:rsidR="002408C1">
        <w:rPr>
          <w:rFonts w:ascii="Book Antiqua" w:hAnsi="Book Antiqua"/>
          <w:sz w:val="24"/>
          <w:szCs w:val="24"/>
          <w:lang w:val="en-GB"/>
        </w:rPr>
        <w:t>in</w:t>
      </w:r>
      <w:r w:rsidR="002408C1" w:rsidRPr="00EB322C">
        <w:rPr>
          <w:rFonts w:ascii="Book Antiqua" w:hAnsi="Book Antiqua"/>
          <w:sz w:val="24"/>
          <w:szCs w:val="24"/>
          <w:lang w:val="en-GB"/>
        </w:rPr>
        <w:t xml:space="preserve"> </w:t>
      </w:r>
      <w:r w:rsidR="00010FBE" w:rsidRPr="00EB322C">
        <w:rPr>
          <w:rFonts w:ascii="Book Antiqua" w:eastAsia="等线" w:hAnsi="Book Antiqua" w:cs="Times New Roman"/>
          <w:sz w:val="24"/>
          <w:szCs w:val="24"/>
          <w:lang w:val="en-GB"/>
        </w:rPr>
        <w:t xml:space="preserve">the </w:t>
      </w:r>
      <w:r w:rsidR="00010FBE" w:rsidRPr="00EB322C">
        <w:rPr>
          <w:rFonts w:ascii="Book Antiqua" w:hAnsi="Book Antiqua"/>
          <w:sz w:val="24"/>
          <w:szCs w:val="24"/>
          <w:lang w:val="en-GB"/>
        </w:rPr>
        <w:t>prone position but relapsed when performing the Valsalva man</w:t>
      </w:r>
      <w:r w:rsidRPr="00EB322C">
        <w:rPr>
          <w:rFonts w:ascii="Book Antiqua" w:hAnsi="Book Antiqua"/>
          <w:sz w:val="24"/>
          <w:szCs w:val="24"/>
          <w:lang w:val="en-GB"/>
        </w:rPr>
        <w:t>oeuvre</w:t>
      </w:r>
      <w:r w:rsidR="00010FBE" w:rsidRPr="00EB322C">
        <w:rPr>
          <w:rFonts w:ascii="Book Antiqua" w:hAnsi="Book Antiqua"/>
          <w:sz w:val="24"/>
          <w:szCs w:val="24"/>
          <w:lang w:val="en-GB"/>
        </w:rPr>
        <w:t xml:space="preserve">. </w:t>
      </w:r>
      <w:r w:rsidR="000C38AA" w:rsidRPr="00EB322C">
        <w:rPr>
          <w:rFonts w:ascii="Book Antiqua" w:hAnsi="Book Antiqua"/>
          <w:sz w:val="24"/>
          <w:szCs w:val="24"/>
          <w:lang w:val="en-GB"/>
        </w:rPr>
        <w:t xml:space="preserve">Computed tomography displayed an abnormality in the structure of the tissues between </w:t>
      </w:r>
      <w:r w:rsidR="000C38AA" w:rsidRPr="00EB322C">
        <w:rPr>
          <w:rFonts w:ascii="Book Antiqua" w:eastAsia="等线" w:hAnsi="Book Antiqua" w:cs="Times New Roman"/>
          <w:sz w:val="24"/>
          <w:szCs w:val="24"/>
          <w:lang w:val="en-GB"/>
        </w:rPr>
        <w:t xml:space="preserve">the </w:t>
      </w:r>
      <w:r w:rsidR="000C38AA" w:rsidRPr="00EB322C">
        <w:rPr>
          <w:rFonts w:ascii="Book Antiqua" w:hAnsi="Book Antiqua"/>
          <w:sz w:val="24"/>
          <w:szCs w:val="24"/>
          <w:lang w:val="en-GB"/>
        </w:rPr>
        <w:t xml:space="preserve">midline of the </w:t>
      </w:r>
      <w:proofErr w:type="spellStart"/>
      <w:r w:rsidR="000C38AA" w:rsidRPr="00EB322C">
        <w:rPr>
          <w:rFonts w:ascii="Book Antiqua" w:hAnsi="Book Antiqua"/>
          <w:sz w:val="24"/>
          <w:szCs w:val="24"/>
          <w:lang w:val="en-GB"/>
        </w:rPr>
        <w:t>sacrococcygeal</w:t>
      </w:r>
      <w:proofErr w:type="spellEnd"/>
      <w:r w:rsidR="000C38AA" w:rsidRPr="00EB322C">
        <w:rPr>
          <w:rFonts w:ascii="Book Antiqua" w:hAnsi="Book Antiqua"/>
          <w:sz w:val="24"/>
          <w:szCs w:val="24"/>
          <w:lang w:val="en-GB"/>
        </w:rPr>
        <w:t xml:space="preserve"> region and the right gluteus muscle. The patient was diagnosed with </w:t>
      </w:r>
      <w:proofErr w:type="spellStart"/>
      <w:r w:rsidR="00763782" w:rsidRPr="00EB322C">
        <w:rPr>
          <w:rFonts w:ascii="Book Antiqua" w:hAnsi="Book Antiqua"/>
          <w:sz w:val="24"/>
          <w:szCs w:val="24"/>
          <w:lang w:val="en-GB"/>
        </w:rPr>
        <w:t>sacrococcygeal</w:t>
      </w:r>
      <w:proofErr w:type="spellEnd"/>
      <w:r w:rsidR="00763782" w:rsidRPr="00EB322C">
        <w:rPr>
          <w:rFonts w:ascii="Book Antiqua" w:hAnsi="Book Antiqua"/>
          <w:sz w:val="24"/>
          <w:szCs w:val="24"/>
          <w:lang w:val="en-GB"/>
        </w:rPr>
        <w:t xml:space="preserve"> </w:t>
      </w:r>
      <w:r w:rsidR="000C38AA" w:rsidRPr="00EB322C">
        <w:rPr>
          <w:rFonts w:ascii="Book Antiqua" w:hAnsi="Book Antiqua"/>
          <w:sz w:val="24"/>
          <w:szCs w:val="24"/>
          <w:lang w:val="en-GB"/>
        </w:rPr>
        <w:t xml:space="preserve">hernia </w:t>
      </w:r>
      <w:bookmarkStart w:id="14" w:name="_Hlk17650420"/>
      <w:r w:rsidR="000C38AA" w:rsidRPr="00EB322C">
        <w:rPr>
          <w:rFonts w:ascii="Book Antiqua" w:hAnsi="Book Antiqua"/>
          <w:sz w:val="24"/>
          <w:szCs w:val="24"/>
          <w:lang w:val="en-GB"/>
        </w:rPr>
        <w:t xml:space="preserve">and </w:t>
      </w:r>
      <w:r w:rsidR="00010FBE" w:rsidRPr="00EB322C">
        <w:rPr>
          <w:rFonts w:ascii="Book Antiqua" w:hAnsi="Book Antiqua"/>
          <w:sz w:val="24"/>
          <w:szCs w:val="24"/>
          <w:lang w:val="en-GB"/>
        </w:rPr>
        <w:t>received hernia repair with mesh through</w:t>
      </w:r>
      <w:r w:rsidR="00010FBE" w:rsidRPr="00EB322C">
        <w:rPr>
          <w:rFonts w:ascii="Book Antiqua" w:eastAsia="等线" w:hAnsi="Book Antiqua" w:cs="Times New Roman"/>
          <w:sz w:val="24"/>
          <w:szCs w:val="24"/>
          <w:lang w:val="en-GB"/>
        </w:rPr>
        <w:t xml:space="preserve"> a</w:t>
      </w:r>
      <w:r w:rsidR="00010FBE" w:rsidRPr="00EB322C">
        <w:rPr>
          <w:rFonts w:ascii="Book Antiqua" w:hAnsi="Book Antiqua"/>
          <w:sz w:val="24"/>
          <w:szCs w:val="24"/>
          <w:lang w:val="en-GB"/>
        </w:rPr>
        <w:t xml:space="preserve"> combined laparoscopic and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approach. On laparoscopy, the rectum was dissected </w:t>
      </w:r>
      <w:proofErr w:type="spellStart"/>
      <w:r w:rsidR="00010FBE" w:rsidRPr="00EB322C">
        <w:rPr>
          <w:rFonts w:ascii="Book Antiqua" w:hAnsi="Book Antiqua"/>
          <w:sz w:val="24"/>
          <w:szCs w:val="24"/>
          <w:lang w:val="en-GB"/>
        </w:rPr>
        <w:t>posterolaterally</w:t>
      </w:r>
      <w:proofErr w:type="spellEnd"/>
      <w:r w:rsidR="00010FBE" w:rsidRPr="00EB322C">
        <w:rPr>
          <w:rFonts w:ascii="Book Antiqua" w:hAnsi="Book Antiqua"/>
          <w:sz w:val="24"/>
          <w:szCs w:val="24"/>
          <w:lang w:val="en-GB"/>
        </w:rPr>
        <w:t xml:space="preserve">, and a defect was identified in the right </w:t>
      </w:r>
      <w:r w:rsidR="002408C1" w:rsidRPr="00EB322C">
        <w:rPr>
          <w:rFonts w:ascii="Book Antiqua" w:hAnsi="Book Antiqua"/>
          <w:sz w:val="24"/>
          <w:szCs w:val="24"/>
          <w:lang w:val="en-GB"/>
        </w:rPr>
        <w:t xml:space="preserve">anterior </w:t>
      </w:r>
      <w:proofErr w:type="spellStart"/>
      <w:r w:rsidR="00010FBE" w:rsidRPr="00EB322C">
        <w:rPr>
          <w:rFonts w:ascii="Book Antiqua" w:hAnsi="Book Antiqua"/>
          <w:sz w:val="24"/>
          <w:szCs w:val="24"/>
          <w:lang w:val="en-GB"/>
        </w:rPr>
        <w:t>sacrococcygeal</w:t>
      </w:r>
      <w:proofErr w:type="spellEnd"/>
      <w:r w:rsidR="002408C1">
        <w:rPr>
          <w:rFonts w:ascii="Book Antiqua" w:hAnsi="Book Antiqua"/>
          <w:sz w:val="24"/>
          <w:szCs w:val="24"/>
          <w:lang w:val="en-GB"/>
        </w:rPr>
        <w:t xml:space="preserve"> region </w:t>
      </w:r>
      <w:r w:rsidR="00010FBE" w:rsidRPr="00EB322C">
        <w:rPr>
          <w:rFonts w:ascii="Book Antiqua" w:hAnsi="Book Antiqua"/>
          <w:sz w:val="24"/>
          <w:szCs w:val="24"/>
          <w:lang w:val="en-GB"/>
        </w:rPr>
        <w:t xml:space="preserve">through which part of the rectum protruded. This was followed by the placement of </w:t>
      </w:r>
      <w:r w:rsidR="002408C1">
        <w:rPr>
          <w:rFonts w:ascii="Book Antiqua" w:hAnsi="Book Antiqua"/>
          <w:sz w:val="24"/>
          <w:szCs w:val="24"/>
          <w:lang w:val="en-GB"/>
        </w:rPr>
        <w:t xml:space="preserve">a </w:t>
      </w:r>
      <w:r w:rsidR="00293D99" w:rsidRPr="00EB322C">
        <w:rPr>
          <w:rFonts w:ascii="Book Antiqua" w:hAnsi="Book Antiqua"/>
          <w:sz w:val="24"/>
          <w:szCs w:val="24"/>
          <w:lang w:val="en-GB"/>
        </w:rPr>
        <w:t>self-gripping polyester mesh</w:t>
      </w:r>
      <w:r w:rsidR="00010FBE" w:rsidRPr="00EB322C">
        <w:rPr>
          <w:rFonts w:ascii="Book Antiqua" w:hAnsi="Book Antiqua"/>
          <w:sz w:val="24"/>
          <w:szCs w:val="24"/>
          <w:lang w:val="en-GB"/>
        </w:rPr>
        <w:t xml:space="preserve"> </w:t>
      </w:r>
      <w:r w:rsidR="002408C1" w:rsidRPr="003F4CAF">
        <w:rPr>
          <w:rFonts w:ascii="Book Antiqua" w:hAnsi="Book Antiqua"/>
          <w:i/>
          <w:sz w:val="24"/>
          <w:szCs w:val="24"/>
          <w:lang w:val="en-GB"/>
        </w:rPr>
        <w:t>via</w:t>
      </w:r>
      <w:r w:rsidR="002408C1" w:rsidRPr="00EB322C">
        <w:rPr>
          <w:rFonts w:ascii="Book Antiqua" w:hAnsi="Book Antiqua"/>
          <w:sz w:val="24"/>
          <w:szCs w:val="24"/>
          <w:lang w:val="en-GB"/>
        </w:rPr>
        <w:t xml:space="preserve"> </w:t>
      </w:r>
      <w:r w:rsidR="00010FBE" w:rsidRPr="00EB322C">
        <w:rPr>
          <w:rFonts w:ascii="Book Antiqua" w:eastAsia="等线" w:hAnsi="Book Antiqua" w:cs="Times New Roman"/>
          <w:sz w:val="24"/>
          <w:szCs w:val="24"/>
          <w:lang w:val="en-GB"/>
        </w:rPr>
        <w:t xml:space="preserve">a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approach. There were no postoperative complications. The patient was discharged on postoperative day 7 and was followed</w:t>
      </w:r>
      <w:r w:rsidR="002408C1">
        <w:rPr>
          <w:rFonts w:ascii="Book Antiqua" w:hAnsi="Book Antiqua"/>
          <w:sz w:val="24"/>
          <w:szCs w:val="24"/>
          <w:lang w:val="en-GB"/>
        </w:rPr>
        <w:t xml:space="preserve"> </w:t>
      </w:r>
      <w:r w:rsidR="00010FBE" w:rsidRPr="00EB322C">
        <w:rPr>
          <w:rFonts w:ascii="Book Antiqua" w:hAnsi="Book Antiqua"/>
          <w:sz w:val="24"/>
          <w:szCs w:val="24"/>
          <w:lang w:val="en-GB"/>
        </w:rPr>
        <w:t xml:space="preserve">for more than </w:t>
      </w:r>
      <w:r w:rsidR="0095018B" w:rsidRPr="00EB322C">
        <w:rPr>
          <w:rFonts w:ascii="Book Antiqua" w:hAnsi="Book Antiqua"/>
          <w:sz w:val="24"/>
          <w:szCs w:val="24"/>
          <w:lang w:val="en-GB"/>
        </w:rPr>
        <w:t>6</w:t>
      </w:r>
      <w:r w:rsidR="00010FBE" w:rsidRPr="00EB322C">
        <w:rPr>
          <w:rFonts w:ascii="Book Antiqua" w:hAnsi="Book Antiqua"/>
          <w:sz w:val="24"/>
          <w:szCs w:val="24"/>
          <w:lang w:val="en-GB"/>
        </w:rPr>
        <w:t xml:space="preserve"> </w:t>
      </w:r>
      <w:proofErr w:type="spellStart"/>
      <w:proofErr w:type="gramStart"/>
      <w:r w:rsidR="00010FBE" w:rsidRPr="00EB322C">
        <w:rPr>
          <w:rFonts w:ascii="Book Antiqua" w:hAnsi="Book Antiqua"/>
          <w:sz w:val="24"/>
          <w:szCs w:val="24"/>
          <w:lang w:val="en-GB"/>
        </w:rPr>
        <w:t>mo</w:t>
      </w:r>
      <w:proofErr w:type="spellEnd"/>
      <w:proofErr w:type="gramEnd"/>
      <w:r w:rsidR="00010FBE" w:rsidRPr="00EB322C">
        <w:rPr>
          <w:rFonts w:ascii="Book Antiqua" w:hAnsi="Book Antiqua"/>
          <w:sz w:val="24"/>
          <w:szCs w:val="24"/>
          <w:lang w:val="en-GB"/>
        </w:rPr>
        <w:t xml:space="preserve"> with no recurrence. </w:t>
      </w:r>
      <w:bookmarkEnd w:id="14"/>
    </w:p>
    <w:p w14:paraId="5B58593A" w14:textId="77777777" w:rsidR="00DD1C75" w:rsidRPr="00EB322C" w:rsidRDefault="00DD1C75" w:rsidP="00974E07">
      <w:pPr>
        <w:snapToGrid w:val="0"/>
        <w:spacing w:line="360" w:lineRule="auto"/>
        <w:contextualSpacing/>
        <w:rPr>
          <w:rFonts w:ascii="Book Antiqua" w:hAnsi="Book Antiqua"/>
          <w:sz w:val="24"/>
          <w:szCs w:val="24"/>
          <w:lang w:val="en-GB"/>
        </w:rPr>
      </w:pPr>
    </w:p>
    <w:p w14:paraId="056D406F" w14:textId="77777777" w:rsidR="00EB322C" w:rsidRPr="00CA7FB4" w:rsidRDefault="00EB322C" w:rsidP="00974E07">
      <w:pPr>
        <w:widowControl/>
        <w:spacing w:line="360" w:lineRule="auto"/>
        <w:rPr>
          <w:rFonts w:ascii="Book Antiqua" w:eastAsia="宋体" w:hAnsi="Book Antiqua" w:cs="Calibri"/>
          <w:kern w:val="0"/>
          <w:sz w:val="24"/>
          <w:szCs w:val="24"/>
        </w:rPr>
      </w:pPr>
      <w:r w:rsidRPr="00CA7FB4">
        <w:rPr>
          <w:rFonts w:ascii="Book Antiqua" w:eastAsia="宋体" w:hAnsi="Book Antiqua" w:cs="Calibri"/>
          <w:kern w:val="0"/>
          <w:sz w:val="24"/>
          <w:szCs w:val="24"/>
          <w:lang w:eastAsia="en-US"/>
        </w:rPr>
        <w:t>CONCLUSION</w:t>
      </w:r>
    </w:p>
    <w:p w14:paraId="77DFE175" w14:textId="0369189B" w:rsidR="00734E97" w:rsidRPr="00EB322C" w:rsidRDefault="00CD5F5D"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L</w:t>
      </w:r>
      <w:r w:rsidR="00734E97" w:rsidRPr="00EB322C">
        <w:rPr>
          <w:rFonts w:ascii="Book Antiqua" w:hAnsi="Book Antiqua"/>
          <w:sz w:val="24"/>
          <w:szCs w:val="24"/>
          <w:lang w:val="en-GB"/>
        </w:rPr>
        <w:t xml:space="preserve">aparoscopic mesh repair is recommended as a priority of surgical options for </w:t>
      </w:r>
      <w:proofErr w:type="spellStart"/>
      <w:r w:rsidR="00734E97" w:rsidRPr="00EB322C">
        <w:rPr>
          <w:rFonts w:ascii="Book Antiqua" w:hAnsi="Book Antiqua"/>
          <w:sz w:val="24"/>
          <w:szCs w:val="24"/>
          <w:lang w:val="en-GB"/>
        </w:rPr>
        <w:t>sacrococcygeal</w:t>
      </w:r>
      <w:proofErr w:type="spellEnd"/>
      <w:r w:rsidR="00734E97" w:rsidRPr="00EB322C">
        <w:rPr>
          <w:rFonts w:ascii="Book Antiqua" w:hAnsi="Book Antiqua"/>
          <w:sz w:val="24"/>
          <w:szCs w:val="24"/>
          <w:lang w:val="en-GB"/>
        </w:rPr>
        <w:t xml:space="preserve"> hernias, while choosing a self-gripping mesh can help avoid the risk of </w:t>
      </w:r>
      <w:proofErr w:type="spellStart"/>
      <w:r w:rsidR="00734E97" w:rsidRPr="00EB322C">
        <w:rPr>
          <w:rFonts w:ascii="Book Antiqua" w:hAnsi="Book Antiqua"/>
          <w:sz w:val="24"/>
          <w:szCs w:val="24"/>
          <w:lang w:val="en-GB"/>
        </w:rPr>
        <w:t>presacral</w:t>
      </w:r>
      <w:proofErr w:type="spellEnd"/>
      <w:r w:rsidR="00734E97" w:rsidRPr="00EB322C">
        <w:rPr>
          <w:rFonts w:ascii="Book Antiqua" w:hAnsi="Book Antiqua"/>
          <w:sz w:val="24"/>
          <w:szCs w:val="24"/>
          <w:lang w:val="en-GB"/>
        </w:rPr>
        <w:t xml:space="preserve"> vessel injury by reducing suture fixation.</w:t>
      </w:r>
    </w:p>
    <w:bookmarkEnd w:id="13"/>
    <w:p w14:paraId="00D359D1" w14:textId="77777777" w:rsidR="009B6C56" w:rsidRPr="00EB322C" w:rsidRDefault="009B6C56" w:rsidP="00974E07">
      <w:pPr>
        <w:autoSpaceDE w:val="0"/>
        <w:autoSpaceDN w:val="0"/>
        <w:adjustRightInd w:val="0"/>
        <w:snapToGrid w:val="0"/>
        <w:spacing w:line="360" w:lineRule="auto"/>
        <w:contextualSpacing/>
        <w:rPr>
          <w:rFonts w:ascii="Book Antiqua" w:hAnsi="Book Antiqua"/>
          <w:sz w:val="24"/>
          <w:szCs w:val="24"/>
          <w:lang w:val="en-GB"/>
        </w:rPr>
      </w:pPr>
    </w:p>
    <w:p w14:paraId="4729541C" w14:textId="30ADF24D" w:rsidR="009B6C56" w:rsidRPr="00EB322C" w:rsidRDefault="00FB65B9" w:rsidP="00974E07">
      <w:pPr>
        <w:autoSpaceDE w:val="0"/>
        <w:autoSpaceDN w:val="0"/>
        <w:adjustRightInd w:val="0"/>
        <w:snapToGrid w:val="0"/>
        <w:spacing w:line="360" w:lineRule="auto"/>
        <w:contextualSpacing/>
        <w:rPr>
          <w:rFonts w:ascii="Book Antiqua" w:hAnsi="Book Antiqua"/>
          <w:sz w:val="24"/>
          <w:szCs w:val="24"/>
          <w:lang w:val="en-GB"/>
        </w:rPr>
      </w:pPr>
      <w:r w:rsidRPr="00CA7FB4">
        <w:rPr>
          <w:rFonts w:ascii="Book Antiqua" w:eastAsia="宋体" w:hAnsi="Book Antiqua" w:cs="Calibri"/>
          <w:b/>
          <w:kern w:val="0"/>
          <w:sz w:val="24"/>
          <w:szCs w:val="24"/>
          <w:lang w:eastAsia="en-US"/>
        </w:rPr>
        <w:t>Key</w:t>
      </w:r>
      <w:r w:rsidRPr="00CA7FB4">
        <w:rPr>
          <w:rFonts w:ascii="Book Antiqua" w:eastAsia="宋体" w:hAnsi="Book Antiqua" w:cs="Calibri"/>
          <w:b/>
          <w:kern w:val="0"/>
          <w:sz w:val="24"/>
          <w:szCs w:val="24"/>
        </w:rPr>
        <w:t xml:space="preserve"> </w:t>
      </w:r>
      <w:r w:rsidRPr="00CA7FB4">
        <w:rPr>
          <w:rFonts w:ascii="Book Antiqua" w:eastAsia="宋体" w:hAnsi="Book Antiqua" w:cs="Calibri"/>
          <w:b/>
          <w:kern w:val="0"/>
          <w:sz w:val="24"/>
          <w:szCs w:val="24"/>
          <w:lang w:eastAsia="en-US"/>
        </w:rPr>
        <w:t>words:</w:t>
      </w:r>
      <w:r w:rsidR="00010FBE" w:rsidRPr="00EB322C">
        <w:rPr>
          <w:rFonts w:ascii="Book Antiqua" w:hAnsi="Book Antiqua"/>
          <w:sz w:val="24"/>
          <w:szCs w:val="24"/>
          <w:lang w:val="en-GB"/>
        </w:rPr>
        <w:t xml:space="preserve">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region; Hernia; Mesh repair; Surgical approach; Laparoscopy; Case report</w:t>
      </w:r>
    </w:p>
    <w:p w14:paraId="178C7DF5" w14:textId="05E72D95" w:rsidR="00BC414A" w:rsidRPr="00EB322C" w:rsidRDefault="00BC414A" w:rsidP="00974E07">
      <w:pPr>
        <w:autoSpaceDE w:val="0"/>
        <w:autoSpaceDN w:val="0"/>
        <w:adjustRightInd w:val="0"/>
        <w:snapToGrid w:val="0"/>
        <w:spacing w:line="360" w:lineRule="auto"/>
        <w:contextualSpacing/>
        <w:rPr>
          <w:rFonts w:ascii="Book Antiqua" w:hAnsi="Book Antiqua" w:cs="Tahoma"/>
          <w:kern w:val="0"/>
          <w:sz w:val="24"/>
          <w:szCs w:val="24"/>
          <w:lang w:val="en-GB"/>
        </w:rPr>
      </w:pPr>
    </w:p>
    <w:p w14:paraId="0B359DAC" w14:textId="0CCA5F12" w:rsidR="00FB65B9" w:rsidRPr="00CA7FB4" w:rsidRDefault="00FB65B9" w:rsidP="005051E6">
      <w:pPr>
        <w:widowControl/>
        <w:adjustRightInd w:val="0"/>
        <w:snapToGrid w:val="0"/>
        <w:spacing w:line="360" w:lineRule="auto"/>
        <w:rPr>
          <w:rFonts w:ascii="Book Antiqua" w:eastAsia="宋体" w:hAnsi="Book Antiqua" w:cs="Times New Roman"/>
          <w:b/>
          <w:kern w:val="0"/>
          <w:sz w:val="22"/>
          <w:lang w:val="el-GR"/>
        </w:rPr>
      </w:pPr>
      <w:r w:rsidRPr="00FB65B9">
        <w:rPr>
          <w:rFonts w:ascii="Book Antiqua" w:eastAsia="宋体" w:hAnsi="Book Antiqua" w:cs="Times New Roman"/>
          <w:iCs/>
          <w:kern w:val="0"/>
          <w:sz w:val="24"/>
          <w:szCs w:val="24"/>
          <w:lang w:val="el-GR" w:eastAsia="en-US"/>
        </w:rPr>
        <w:t>Dong YQ</w:t>
      </w:r>
      <w:r w:rsidRPr="00FB65B9">
        <w:rPr>
          <w:rFonts w:ascii="Book Antiqua" w:eastAsia="宋体" w:hAnsi="Book Antiqua" w:cs="Times New Roman" w:hint="eastAsia"/>
          <w:iCs/>
          <w:kern w:val="0"/>
          <w:sz w:val="24"/>
          <w:szCs w:val="24"/>
          <w:lang w:val="el-GR"/>
        </w:rPr>
        <w:t xml:space="preserve">, </w:t>
      </w:r>
      <w:r w:rsidRPr="00FB65B9">
        <w:rPr>
          <w:rFonts w:ascii="Book Antiqua" w:eastAsia="宋体" w:hAnsi="Book Antiqua" w:cs="Times New Roman"/>
          <w:iCs/>
          <w:kern w:val="0"/>
          <w:sz w:val="24"/>
          <w:szCs w:val="24"/>
          <w:lang w:val="el-GR" w:eastAsia="en-US"/>
        </w:rPr>
        <w:t>Liu LJ</w:t>
      </w:r>
      <w:r w:rsidRPr="00FB65B9">
        <w:rPr>
          <w:rFonts w:ascii="Book Antiqua" w:eastAsia="宋体" w:hAnsi="Book Antiqua" w:cs="Times New Roman" w:hint="eastAsia"/>
          <w:iCs/>
          <w:kern w:val="0"/>
          <w:sz w:val="24"/>
          <w:szCs w:val="24"/>
          <w:lang w:val="el-GR"/>
        </w:rPr>
        <w:t xml:space="preserve">, </w:t>
      </w:r>
      <w:r w:rsidRPr="00FB65B9">
        <w:rPr>
          <w:rFonts w:ascii="Book Antiqua" w:eastAsia="宋体" w:hAnsi="Book Antiqua" w:cs="Times New Roman"/>
          <w:iCs/>
          <w:kern w:val="0"/>
          <w:sz w:val="24"/>
          <w:szCs w:val="24"/>
          <w:lang w:val="el-GR" w:eastAsia="en-US"/>
        </w:rPr>
        <w:t>Fu Z</w:t>
      </w:r>
      <w:r w:rsidRPr="00FB65B9">
        <w:rPr>
          <w:rFonts w:ascii="Book Antiqua" w:eastAsia="宋体" w:hAnsi="Book Antiqua" w:cs="Times New Roman" w:hint="eastAsia"/>
          <w:iCs/>
          <w:kern w:val="0"/>
          <w:sz w:val="24"/>
          <w:szCs w:val="24"/>
          <w:lang w:val="el-GR"/>
        </w:rPr>
        <w:t xml:space="preserve">, </w:t>
      </w:r>
      <w:r w:rsidRPr="00FB65B9">
        <w:rPr>
          <w:rFonts w:ascii="Book Antiqua" w:eastAsia="宋体" w:hAnsi="Book Antiqua" w:cs="Times New Roman"/>
          <w:iCs/>
          <w:kern w:val="0"/>
          <w:sz w:val="24"/>
          <w:szCs w:val="24"/>
          <w:lang w:val="el-GR" w:eastAsia="en-US"/>
        </w:rPr>
        <w:t>Chen SM</w:t>
      </w:r>
      <w:r w:rsidRPr="00FB65B9">
        <w:rPr>
          <w:rFonts w:ascii="Book Antiqua" w:eastAsia="宋体" w:hAnsi="Book Antiqua" w:cs="Times New Roman" w:hint="eastAsia"/>
          <w:iCs/>
          <w:kern w:val="0"/>
          <w:sz w:val="24"/>
          <w:szCs w:val="24"/>
          <w:lang w:val="el-GR"/>
        </w:rPr>
        <w:t xml:space="preserve">. </w:t>
      </w:r>
      <w:r w:rsidR="002408C1">
        <w:rPr>
          <w:rFonts w:ascii="Book Antiqua" w:eastAsia="宋体" w:hAnsi="Book Antiqua" w:cs="Times New Roman"/>
          <w:iCs/>
          <w:kern w:val="0"/>
          <w:sz w:val="24"/>
          <w:szCs w:val="24"/>
          <w:lang w:val="el-GR" w:eastAsia="en-US"/>
        </w:rPr>
        <w:t>M</w:t>
      </w:r>
      <w:r w:rsidRPr="00FB65B9">
        <w:rPr>
          <w:rFonts w:ascii="Book Antiqua" w:eastAsia="宋体" w:hAnsi="Book Antiqua" w:cs="Times New Roman"/>
          <w:iCs/>
          <w:kern w:val="0"/>
          <w:sz w:val="24"/>
          <w:szCs w:val="24"/>
          <w:lang w:val="el-GR" w:eastAsia="en-US"/>
        </w:rPr>
        <w:t xml:space="preserve">esh repair </w:t>
      </w:r>
      <w:r w:rsidR="002408C1">
        <w:rPr>
          <w:rFonts w:ascii="Book Antiqua" w:eastAsia="宋体" w:hAnsi="Book Antiqua" w:cs="Times New Roman"/>
          <w:iCs/>
          <w:kern w:val="0"/>
          <w:sz w:val="24"/>
          <w:szCs w:val="24"/>
          <w:lang w:val="el-GR" w:eastAsia="en-US"/>
        </w:rPr>
        <w:t xml:space="preserve">of </w:t>
      </w:r>
      <w:r w:rsidRPr="00FB65B9">
        <w:rPr>
          <w:rFonts w:ascii="Book Antiqua" w:eastAsia="宋体" w:hAnsi="Book Antiqua" w:cs="Times New Roman"/>
          <w:iCs/>
          <w:kern w:val="0"/>
          <w:sz w:val="24"/>
          <w:szCs w:val="24"/>
          <w:lang w:val="el-GR" w:eastAsia="en-US"/>
        </w:rPr>
        <w:t>sacrococcygeal hernia</w:t>
      </w:r>
      <w:r w:rsidR="002408C1" w:rsidRPr="002408C1">
        <w:rPr>
          <w:rFonts w:ascii="Book Antiqua" w:hAnsi="Book Antiqua"/>
          <w:b/>
          <w:i/>
          <w:sz w:val="24"/>
          <w:szCs w:val="24"/>
          <w:lang w:val="en-GB"/>
        </w:rPr>
        <w:t xml:space="preserve"> </w:t>
      </w:r>
      <w:r w:rsidR="002408C1" w:rsidRPr="003F4CAF">
        <w:rPr>
          <w:rFonts w:ascii="Book Antiqua" w:hAnsi="Book Antiqua"/>
          <w:i/>
          <w:sz w:val="24"/>
          <w:szCs w:val="24"/>
          <w:lang w:val="en-GB"/>
        </w:rPr>
        <w:t>via</w:t>
      </w:r>
      <w:r w:rsidR="002408C1" w:rsidRPr="003F4CAF">
        <w:rPr>
          <w:rFonts w:ascii="Book Antiqua" w:hAnsi="Book Antiqua"/>
          <w:sz w:val="24"/>
          <w:szCs w:val="24"/>
          <w:lang w:val="en-GB"/>
        </w:rPr>
        <w:t xml:space="preserve"> a combined laparoscopic and </w:t>
      </w:r>
      <w:proofErr w:type="spellStart"/>
      <w:r w:rsidR="002408C1" w:rsidRPr="003F4CAF">
        <w:rPr>
          <w:rFonts w:ascii="Book Antiqua" w:hAnsi="Book Antiqua"/>
          <w:sz w:val="24"/>
          <w:szCs w:val="24"/>
          <w:lang w:val="en-GB"/>
        </w:rPr>
        <w:t>sacrococcygeal</w:t>
      </w:r>
      <w:proofErr w:type="spellEnd"/>
      <w:r w:rsidR="002408C1" w:rsidRPr="003F4CAF">
        <w:rPr>
          <w:rFonts w:ascii="Book Antiqua" w:hAnsi="Book Antiqua"/>
          <w:sz w:val="24"/>
          <w:szCs w:val="24"/>
          <w:lang w:val="en-GB"/>
        </w:rPr>
        <w:t xml:space="preserve"> approach</w:t>
      </w:r>
      <w:r w:rsidRPr="00FB65B9">
        <w:rPr>
          <w:rFonts w:ascii="Book Antiqua" w:eastAsia="宋体" w:hAnsi="Book Antiqua" w:cs="Times New Roman"/>
          <w:iCs/>
          <w:kern w:val="0"/>
          <w:sz w:val="24"/>
          <w:szCs w:val="24"/>
          <w:lang w:val="el-GR" w:eastAsia="en-US"/>
        </w:rPr>
        <w:t>: A case report</w:t>
      </w:r>
      <w:r w:rsidRPr="00FB65B9">
        <w:rPr>
          <w:rFonts w:ascii="Book Antiqua" w:eastAsia="宋体" w:hAnsi="Book Antiqua" w:cs="Times New Roman" w:hint="eastAsia"/>
          <w:iCs/>
          <w:kern w:val="0"/>
          <w:sz w:val="24"/>
          <w:szCs w:val="24"/>
          <w:lang w:val="el-GR"/>
        </w:rPr>
        <w:t>.</w:t>
      </w:r>
      <w:r>
        <w:rPr>
          <w:rFonts w:ascii="Book Antiqua" w:eastAsia="宋体" w:hAnsi="Book Antiqua" w:cs="Times New Roman" w:hint="eastAsia"/>
          <w:i/>
          <w:iCs/>
          <w:kern w:val="0"/>
          <w:sz w:val="24"/>
          <w:szCs w:val="24"/>
          <w:lang w:val="el-GR"/>
        </w:rPr>
        <w:t xml:space="preserve"> </w:t>
      </w:r>
      <w:r w:rsidRPr="00CA7FB4">
        <w:rPr>
          <w:rFonts w:ascii="Book Antiqua" w:eastAsia="宋体" w:hAnsi="Book Antiqua" w:cs="Times New Roman"/>
          <w:i/>
          <w:iCs/>
          <w:kern w:val="0"/>
          <w:sz w:val="24"/>
          <w:szCs w:val="24"/>
          <w:lang w:val="el-GR" w:eastAsia="en-US"/>
        </w:rPr>
        <w:t>World J Clin Cases</w:t>
      </w:r>
      <w:r w:rsidRPr="00CA7FB4">
        <w:rPr>
          <w:rFonts w:ascii="Book Antiqua" w:eastAsia="宋体" w:hAnsi="Book Antiqua" w:cs="Times New Roman"/>
          <w:i/>
          <w:iCs/>
          <w:kern w:val="0"/>
          <w:sz w:val="24"/>
          <w:szCs w:val="24"/>
          <w:lang w:val="el-GR"/>
        </w:rPr>
        <w:t xml:space="preserve"> </w:t>
      </w:r>
      <w:r w:rsidRPr="00CA7FB4">
        <w:rPr>
          <w:rFonts w:ascii="Book Antiqua" w:eastAsia="宋体" w:hAnsi="Book Antiqua" w:cs="Times New Roman"/>
          <w:iCs/>
          <w:kern w:val="0"/>
          <w:sz w:val="24"/>
          <w:szCs w:val="24"/>
          <w:lang w:val="el-GR"/>
        </w:rPr>
        <w:t>201</w:t>
      </w:r>
      <w:r>
        <w:rPr>
          <w:rFonts w:ascii="Book Antiqua" w:eastAsia="宋体" w:hAnsi="Book Antiqua" w:cs="Times New Roman" w:hint="eastAsia"/>
          <w:iCs/>
          <w:kern w:val="0"/>
          <w:sz w:val="24"/>
          <w:szCs w:val="24"/>
          <w:lang w:val="el-GR"/>
        </w:rPr>
        <w:t>9</w:t>
      </w:r>
      <w:r w:rsidRPr="00CA7FB4">
        <w:rPr>
          <w:rFonts w:ascii="Book Antiqua" w:eastAsia="宋体" w:hAnsi="Book Antiqua" w:cs="Times New Roman"/>
          <w:bCs/>
          <w:kern w:val="0"/>
          <w:sz w:val="24"/>
          <w:szCs w:val="24"/>
          <w:lang w:val="el-GR" w:eastAsia="en-US"/>
        </w:rPr>
        <w:t xml:space="preserve">; </w:t>
      </w:r>
      <w:r w:rsidR="005051E6">
        <w:rPr>
          <w:rFonts w:ascii="Book Antiqua" w:eastAsia="宋体" w:hAnsi="Book Antiqua" w:cs="Times New Roman" w:hint="eastAsia"/>
          <w:bCs/>
          <w:kern w:val="0"/>
          <w:sz w:val="24"/>
          <w:szCs w:val="24"/>
          <w:lang w:val="el-GR"/>
        </w:rPr>
        <w:t>In press</w:t>
      </w:r>
    </w:p>
    <w:p w14:paraId="22EE8D01" w14:textId="77777777" w:rsidR="00FB65B9" w:rsidRPr="00CA7FB4" w:rsidRDefault="00FB65B9" w:rsidP="00974E07">
      <w:pPr>
        <w:widowControl/>
        <w:adjustRightInd w:val="0"/>
        <w:spacing w:line="360" w:lineRule="auto"/>
        <w:rPr>
          <w:rFonts w:ascii="Book Antiqua" w:eastAsia="宋体" w:hAnsi="Book Antiqua" w:cs="Times New Roman"/>
          <w:iCs/>
          <w:kern w:val="0"/>
          <w:sz w:val="24"/>
          <w:szCs w:val="24"/>
          <w:lang w:val="el-GR"/>
        </w:rPr>
      </w:pPr>
    </w:p>
    <w:p w14:paraId="03C8DF66" w14:textId="17B02EF2" w:rsidR="00BC414A" w:rsidRPr="00FB65B9" w:rsidRDefault="00FB65B9" w:rsidP="00974E07">
      <w:pPr>
        <w:widowControl/>
        <w:spacing w:line="360" w:lineRule="auto"/>
        <w:rPr>
          <w:rFonts w:ascii="Book Antiqua" w:eastAsia="宋体" w:hAnsi="Book Antiqua" w:cs="Calibri"/>
          <w:kern w:val="0"/>
          <w:sz w:val="24"/>
          <w:szCs w:val="24"/>
          <w:lang w:val="en-GB" w:eastAsia="en-US"/>
        </w:rPr>
      </w:pPr>
      <w:r w:rsidRPr="00CA7FB4">
        <w:rPr>
          <w:rFonts w:ascii="Book Antiqua" w:eastAsia="宋体" w:hAnsi="Book Antiqua" w:cs="Times New Roman"/>
          <w:b/>
          <w:kern w:val="0"/>
          <w:sz w:val="24"/>
          <w:szCs w:val="24"/>
          <w:lang w:eastAsia="en-US"/>
        </w:rPr>
        <w:t>Core tip</w:t>
      </w:r>
      <w:r w:rsidRPr="00CA7FB4">
        <w:rPr>
          <w:rFonts w:ascii="Book Antiqua" w:eastAsia="宋体" w:hAnsi="Book Antiqua" w:cs="Times New Roman"/>
          <w:b/>
          <w:kern w:val="0"/>
          <w:sz w:val="24"/>
          <w:szCs w:val="24"/>
        </w:rPr>
        <w:t xml:space="preserve">: </w:t>
      </w:r>
      <w:r w:rsidR="00010FBE" w:rsidRPr="00EB322C">
        <w:rPr>
          <w:rFonts w:ascii="Book Antiqua" w:hAnsi="Book Antiqua"/>
          <w:sz w:val="24"/>
          <w:szCs w:val="24"/>
          <w:lang w:val="en-GB"/>
        </w:rPr>
        <w:t>A 54-year-old woman was diagnosed with</w:t>
      </w:r>
      <w:r w:rsidR="00F66F09" w:rsidRPr="00EB322C">
        <w:rPr>
          <w:rFonts w:ascii="Book Antiqua" w:hAnsi="Book Antiqua"/>
          <w:sz w:val="24"/>
          <w:szCs w:val="24"/>
          <w:lang w:val="en-GB"/>
        </w:rPr>
        <w:t xml:space="preserve"> a</w:t>
      </w:r>
      <w:r w:rsidR="00010FBE" w:rsidRPr="00EB322C">
        <w:rPr>
          <w:rFonts w:ascii="Book Antiqua" w:hAnsi="Book Antiqua"/>
          <w:sz w:val="24"/>
          <w:szCs w:val="24"/>
          <w:lang w:val="en-GB"/>
        </w:rPr>
        <w:t xml:space="preserve">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hernia. The patient received hernia repair with </w:t>
      </w:r>
      <w:r w:rsidR="002408C1">
        <w:rPr>
          <w:rFonts w:ascii="Book Antiqua" w:hAnsi="Book Antiqua"/>
          <w:sz w:val="24"/>
          <w:szCs w:val="24"/>
          <w:lang w:val="en-GB"/>
        </w:rPr>
        <w:t xml:space="preserve">a </w:t>
      </w:r>
      <w:r w:rsidR="00010FBE" w:rsidRPr="00EB322C">
        <w:rPr>
          <w:rFonts w:ascii="Book Antiqua" w:hAnsi="Book Antiqua"/>
          <w:sz w:val="24"/>
          <w:szCs w:val="24"/>
          <w:lang w:val="en-GB"/>
        </w:rPr>
        <w:t xml:space="preserve">mesh through </w:t>
      </w:r>
      <w:r w:rsidR="00010FBE" w:rsidRPr="00EB322C">
        <w:rPr>
          <w:rFonts w:ascii="Book Antiqua" w:eastAsia="等线" w:hAnsi="Book Antiqua" w:cs="Times New Roman"/>
          <w:sz w:val="24"/>
          <w:szCs w:val="24"/>
          <w:lang w:val="en-GB"/>
        </w:rPr>
        <w:t xml:space="preserve">a </w:t>
      </w:r>
      <w:r w:rsidR="00010FBE" w:rsidRPr="00EB322C">
        <w:rPr>
          <w:rFonts w:ascii="Book Antiqua" w:hAnsi="Book Antiqua"/>
          <w:sz w:val="24"/>
          <w:szCs w:val="24"/>
          <w:lang w:val="en-GB"/>
        </w:rPr>
        <w:t xml:space="preserve">combined laparoscopic and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approach. On laparoscopy, the rectum was dissected </w:t>
      </w:r>
      <w:proofErr w:type="spellStart"/>
      <w:r w:rsidR="00010FBE" w:rsidRPr="00EB322C">
        <w:rPr>
          <w:rFonts w:ascii="Book Antiqua" w:hAnsi="Book Antiqua"/>
          <w:sz w:val="24"/>
          <w:szCs w:val="24"/>
          <w:lang w:val="en-GB"/>
        </w:rPr>
        <w:t>posterolaterally</w:t>
      </w:r>
      <w:proofErr w:type="spellEnd"/>
      <w:r w:rsidR="00010FBE" w:rsidRPr="00EB322C">
        <w:rPr>
          <w:rFonts w:ascii="Book Antiqua" w:hAnsi="Book Antiqua"/>
          <w:sz w:val="24"/>
          <w:szCs w:val="24"/>
          <w:lang w:val="en-GB"/>
        </w:rPr>
        <w:t xml:space="preserve"> to return the hernia content </w:t>
      </w:r>
      <w:r w:rsidR="00F66F09" w:rsidRPr="00EB322C">
        <w:rPr>
          <w:rFonts w:ascii="Book Antiqua" w:hAnsi="Book Antiqua"/>
          <w:sz w:val="24"/>
          <w:szCs w:val="24"/>
          <w:lang w:val="en-GB"/>
        </w:rPr>
        <w:t>and</w:t>
      </w:r>
      <w:r w:rsidR="00010FBE" w:rsidRPr="00EB322C">
        <w:rPr>
          <w:rFonts w:ascii="Book Antiqua" w:hAnsi="Book Antiqua"/>
          <w:sz w:val="24"/>
          <w:szCs w:val="24"/>
          <w:lang w:val="en-GB"/>
        </w:rPr>
        <w:t xml:space="preserve"> to expose the defect in the right </w:t>
      </w:r>
      <w:r w:rsidR="002408C1" w:rsidRPr="00EB322C">
        <w:rPr>
          <w:rFonts w:ascii="Book Antiqua" w:hAnsi="Book Antiqua"/>
          <w:sz w:val="24"/>
          <w:szCs w:val="24"/>
          <w:lang w:val="en-GB"/>
        </w:rPr>
        <w:t xml:space="preserve">anterior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w:t>
      </w:r>
      <w:r w:rsidR="002408C1">
        <w:rPr>
          <w:rFonts w:ascii="Book Antiqua" w:hAnsi="Book Antiqua"/>
          <w:sz w:val="24"/>
          <w:szCs w:val="24"/>
          <w:lang w:val="en-GB"/>
        </w:rPr>
        <w:t>region</w:t>
      </w:r>
      <w:r w:rsidR="00010FBE" w:rsidRPr="00EB322C">
        <w:rPr>
          <w:rFonts w:ascii="Book Antiqua" w:hAnsi="Book Antiqua"/>
          <w:sz w:val="24"/>
          <w:szCs w:val="24"/>
          <w:lang w:val="en-GB"/>
        </w:rPr>
        <w:t xml:space="preserve">. This was followed by the placement of </w:t>
      </w:r>
      <w:r w:rsidR="002408C1">
        <w:rPr>
          <w:rFonts w:ascii="Book Antiqua" w:hAnsi="Book Antiqua"/>
          <w:sz w:val="24"/>
          <w:szCs w:val="24"/>
          <w:lang w:val="en-GB"/>
        </w:rPr>
        <w:t xml:space="preserve">a </w:t>
      </w:r>
      <w:r w:rsidR="00293D99" w:rsidRPr="00EB322C">
        <w:rPr>
          <w:rFonts w:ascii="Book Antiqua" w:hAnsi="Book Antiqua"/>
          <w:sz w:val="24"/>
          <w:szCs w:val="24"/>
          <w:lang w:val="en-GB"/>
        </w:rPr>
        <w:t>self-gripping polyester mesh</w:t>
      </w:r>
      <w:r w:rsidR="00010FBE" w:rsidRPr="00EB322C">
        <w:rPr>
          <w:rFonts w:ascii="Book Antiqua" w:hAnsi="Book Antiqua"/>
          <w:sz w:val="24"/>
          <w:szCs w:val="24"/>
          <w:lang w:val="en-GB"/>
        </w:rPr>
        <w:t xml:space="preserve"> </w:t>
      </w:r>
      <w:r w:rsidR="002408C1" w:rsidRPr="003F4CAF">
        <w:rPr>
          <w:rFonts w:ascii="Book Antiqua" w:hAnsi="Book Antiqua"/>
          <w:i/>
          <w:sz w:val="24"/>
          <w:szCs w:val="24"/>
          <w:lang w:val="en-GB"/>
        </w:rPr>
        <w:t>via</w:t>
      </w:r>
      <w:r w:rsidR="002408C1" w:rsidRPr="00EB322C">
        <w:rPr>
          <w:rFonts w:ascii="Book Antiqua" w:eastAsia="等线" w:hAnsi="Book Antiqua" w:cs="Times New Roman"/>
          <w:sz w:val="24"/>
          <w:szCs w:val="24"/>
          <w:lang w:val="en-GB"/>
        </w:rPr>
        <w:t xml:space="preserve"> </w:t>
      </w:r>
      <w:r w:rsidR="00010FBE" w:rsidRPr="00EB322C">
        <w:rPr>
          <w:rFonts w:ascii="Book Antiqua" w:eastAsia="等线" w:hAnsi="Book Antiqua" w:cs="Times New Roman"/>
          <w:sz w:val="24"/>
          <w:szCs w:val="24"/>
          <w:lang w:val="en-GB"/>
        </w:rPr>
        <w:t>a</w:t>
      </w:r>
      <w:r w:rsidR="00010FBE" w:rsidRPr="00EB322C">
        <w:rPr>
          <w:rFonts w:ascii="Book Antiqua" w:hAnsi="Book Antiqua"/>
          <w:sz w:val="24"/>
          <w:szCs w:val="24"/>
          <w:lang w:val="en-GB"/>
        </w:rPr>
        <w:t xml:space="preserve">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approach. There were no postoperative complications</w:t>
      </w:r>
      <w:r w:rsidR="00010FBE" w:rsidRPr="00EB322C">
        <w:rPr>
          <w:rFonts w:ascii="Book Antiqua" w:eastAsia="等线" w:hAnsi="Book Antiqua" w:cs="Times New Roman"/>
          <w:sz w:val="24"/>
          <w:szCs w:val="24"/>
          <w:lang w:val="en-GB"/>
        </w:rPr>
        <w:t>,</w:t>
      </w:r>
      <w:r w:rsidR="00010FBE" w:rsidRPr="00EB322C">
        <w:rPr>
          <w:rFonts w:ascii="Book Antiqua" w:hAnsi="Book Antiqua"/>
          <w:sz w:val="24"/>
          <w:szCs w:val="24"/>
          <w:lang w:val="en-GB"/>
        </w:rPr>
        <w:t xml:space="preserve"> and the patient was followed</w:t>
      </w:r>
      <w:r w:rsidR="002408C1">
        <w:rPr>
          <w:rFonts w:ascii="Book Antiqua" w:hAnsi="Book Antiqua"/>
          <w:sz w:val="24"/>
          <w:szCs w:val="24"/>
          <w:lang w:val="en-GB"/>
        </w:rPr>
        <w:t xml:space="preserve"> </w:t>
      </w:r>
      <w:r w:rsidR="00010FBE" w:rsidRPr="00EB322C">
        <w:rPr>
          <w:rFonts w:ascii="Book Antiqua" w:hAnsi="Book Antiqua"/>
          <w:sz w:val="24"/>
          <w:szCs w:val="24"/>
          <w:lang w:val="en-GB"/>
        </w:rPr>
        <w:t xml:space="preserve">for more than </w:t>
      </w:r>
      <w:r w:rsidR="0095018B" w:rsidRPr="00EB322C">
        <w:rPr>
          <w:rFonts w:ascii="Book Antiqua" w:hAnsi="Book Antiqua"/>
          <w:sz w:val="24"/>
          <w:szCs w:val="24"/>
          <w:lang w:val="en-GB"/>
        </w:rPr>
        <w:t>6</w:t>
      </w:r>
      <w:r w:rsidR="00010FBE" w:rsidRPr="00EB322C">
        <w:rPr>
          <w:rFonts w:ascii="Book Antiqua" w:hAnsi="Book Antiqua"/>
          <w:sz w:val="24"/>
          <w:szCs w:val="24"/>
          <w:lang w:val="en-GB"/>
        </w:rPr>
        <w:t xml:space="preserve"> </w:t>
      </w:r>
      <w:proofErr w:type="spellStart"/>
      <w:proofErr w:type="gramStart"/>
      <w:r w:rsidR="00010FBE" w:rsidRPr="00EB322C">
        <w:rPr>
          <w:rFonts w:ascii="Book Antiqua" w:hAnsi="Book Antiqua"/>
          <w:sz w:val="24"/>
          <w:szCs w:val="24"/>
          <w:lang w:val="en-GB"/>
        </w:rPr>
        <w:t>mo</w:t>
      </w:r>
      <w:proofErr w:type="spellEnd"/>
      <w:proofErr w:type="gramEnd"/>
      <w:r w:rsidR="00010FBE" w:rsidRPr="00EB322C">
        <w:rPr>
          <w:rFonts w:ascii="Book Antiqua" w:hAnsi="Book Antiqua"/>
          <w:sz w:val="24"/>
          <w:szCs w:val="24"/>
          <w:lang w:val="en-GB"/>
        </w:rPr>
        <w:t xml:space="preserve"> with no recurrence. Our experience </w:t>
      </w:r>
      <w:r w:rsidR="00F66F09" w:rsidRPr="00EB322C">
        <w:rPr>
          <w:rFonts w:ascii="Book Antiqua" w:hAnsi="Book Antiqua"/>
          <w:sz w:val="24"/>
          <w:szCs w:val="24"/>
          <w:lang w:val="en-GB"/>
        </w:rPr>
        <w:t xml:space="preserve">demonstrates </w:t>
      </w:r>
      <w:r w:rsidR="00010FBE" w:rsidRPr="00EB322C">
        <w:rPr>
          <w:rFonts w:ascii="Book Antiqua" w:hAnsi="Book Antiqua"/>
          <w:sz w:val="24"/>
          <w:szCs w:val="24"/>
          <w:lang w:val="en-GB"/>
        </w:rPr>
        <w:t>that</w:t>
      </w:r>
      <w:r w:rsidR="00C231D3" w:rsidRPr="00EB322C">
        <w:rPr>
          <w:rFonts w:ascii="Book Antiqua" w:hAnsi="Book Antiqua"/>
          <w:sz w:val="24"/>
          <w:szCs w:val="24"/>
          <w:lang w:val="en-GB"/>
        </w:rPr>
        <w:t xml:space="preserve"> </w:t>
      </w:r>
      <w:r w:rsidR="00D214CE" w:rsidRPr="00EB322C">
        <w:rPr>
          <w:rFonts w:ascii="Book Antiqua" w:hAnsi="Book Antiqua"/>
          <w:sz w:val="24"/>
          <w:szCs w:val="24"/>
          <w:lang w:val="en-GB"/>
        </w:rPr>
        <w:t xml:space="preserve">laparoscopic mesh repair </w:t>
      </w:r>
      <w:r w:rsidR="0020035B" w:rsidRPr="00EB322C">
        <w:rPr>
          <w:rFonts w:ascii="Book Antiqua" w:hAnsi="Book Antiqua"/>
          <w:sz w:val="24"/>
          <w:szCs w:val="24"/>
          <w:lang w:val="en-GB"/>
        </w:rPr>
        <w:t xml:space="preserve">can serve </w:t>
      </w:r>
      <w:r w:rsidR="00D214CE" w:rsidRPr="00EB322C">
        <w:rPr>
          <w:rFonts w:ascii="Book Antiqua" w:hAnsi="Book Antiqua"/>
          <w:sz w:val="24"/>
          <w:szCs w:val="24"/>
          <w:lang w:val="en-GB"/>
        </w:rPr>
        <w:t xml:space="preserve">as a priority of surgical options for </w:t>
      </w:r>
      <w:proofErr w:type="spellStart"/>
      <w:r w:rsidR="00D214CE" w:rsidRPr="00EB322C">
        <w:rPr>
          <w:rFonts w:ascii="Book Antiqua" w:hAnsi="Book Antiqua"/>
          <w:sz w:val="24"/>
          <w:szCs w:val="24"/>
          <w:lang w:val="en-GB"/>
        </w:rPr>
        <w:t>sacrococcygeal</w:t>
      </w:r>
      <w:proofErr w:type="spellEnd"/>
      <w:r w:rsidR="00D214CE" w:rsidRPr="00EB322C">
        <w:rPr>
          <w:rFonts w:ascii="Book Antiqua" w:hAnsi="Book Antiqua"/>
          <w:sz w:val="24"/>
          <w:szCs w:val="24"/>
          <w:lang w:val="en-GB"/>
        </w:rPr>
        <w:t xml:space="preserve"> hernias, while choosing a self-gripping mesh can help avoid the risk of </w:t>
      </w:r>
      <w:proofErr w:type="spellStart"/>
      <w:r w:rsidR="00D214CE" w:rsidRPr="00EB322C">
        <w:rPr>
          <w:rFonts w:ascii="Book Antiqua" w:hAnsi="Book Antiqua"/>
          <w:sz w:val="24"/>
          <w:szCs w:val="24"/>
          <w:lang w:val="en-GB"/>
        </w:rPr>
        <w:t>presacral</w:t>
      </w:r>
      <w:proofErr w:type="spellEnd"/>
      <w:r w:rsidR="00D214CE" w:rsidRPr="00EB322C">
        <w:rPr>
          <w:rFonts w:ascii="Book Antiqua" w:hAnsi="Book Antiqua"/>
          <w:sz w:val="24"/>
          <w:szCs w:val="24"/>
          <w:lang w:val="en-GB"/>
        </w:rPr>
        <w:t xml:space="preserve"> vessel injury by reducing suture fixation</w:t>
      </w:r>
      <w:r w:rsidR="00010FBE" w:rsidRPr="00EB322C">
        <w:rPr>
          <w:rFonts w:ascii="Book Antiqua" w:hAnsi="Book Antiqua"/>
          <w:sz w:val="24"/>
          <w:szCs w:val="24"/>
          <w:lang w:val="en-GB"/>
        </w:rPr>
        <w:t>.</w:t>
      </w:r>
    </w:p>
    <w:p w14:paraId="604A634B" w14:textId="77777777" w:rsidR="006444BC" w:rsidRPr="00EB322C" w:rsidRDefault="006444BC" w:rsidP="00974E07">
      <w:pPr>
        <w:snapToGrid w:val="0"/>
        <w:spacing w:line="360" w:lineRule="auto"/>
        <w:contextualSpacing/>
        <w:rPr>
          <w:rFonts w:ascii="Book Antiqua" w:hAnsi="Book Antiqua"/>
          <w:sz w:val="24"/>
          <w:szCs w:val="24"/>
          <w:lang w:val="en-GB"/>
        </w:rPr>
      </w:pPr>
    </w:p>
    <w:p w14:paraId="17E581A3" w14:textId="77777777" w:rsidR="00FB65B9" w:rsidRDefault="00FB65B9" w:rsidP="00974E07">
      <w:pPr>
        <w:widowControl/>
        <w:rPr>
          <w:rFonts w:ascii="Book Antiqua" w:hAnsi="Book Antiqua"/>
          <w:b/>
          <w:bCs/>
          <w:sz w:val="24"/>
          <w:szCs w:val="24"/>
          <w:lang w:val="en-GB"/>
        </w:rPr>
      </w:pPr>
      <w:r>
        <w:rPr>
          <w:rFonts w:ascii="Book Antiqua" w:hAnsi="Book Antiqua"/>
          <w:b/>
          <w:bCs/>
          <w:sz w:val="24"/>
          <w:szCs w:val="24"/>
          <w:lang w:val="en-GB"/>
        </w:rPr>
        <w:br w:type="page"/>
      </w:r>
    </w:p>
    <w:p w14:paraId="70AA54BE" w14:textId="77777777" w:rsidR="00FB65B9" w:rsidRPr="00CA7FB4" w:rsidRDefault="00FB65B9" w:rsidP="00974E07">
      <w:pPr>
        <w:widowControl/>
        <w:autoSpaceDE w:val="0"/>
        <w:autoSpaceDN w:val="0"/>
        <w:adjustRightInd w:val="0"/>
        <w:spacing w:line="360" w:lineRule="auto"/>
        <w:rPr>
          <w:rFonts w:ascii="Book Antiqua" w:eastAsia="宋体" w:hAnsi="Book Antiqua" w:cs="Calibri"/>
          <w:b/>
          <w:kern w:val="0"/>
          <w:sz w:val="24"/>
          <w:szCs w:val="24"/>
          <w:u w:val="single"/>
          <w:lang w:val="en-GB" w:eastAsia="en-US"/>
        </w:rPr>
      </w:pPr>
      <w:r w:rsidRPr="00CA7FB4">
        <w:rPr>
          <w:rFonts w:ascii="Book Antiqua" w:eastAsia="宋体" w:hAnsi="Book Antiqua" w:cs="Calibri"/>
          <w:b/>
          <w:kern w:val="0"/>
          <w:sz w:val="24"/>
          <w:szCs w:val="24"/>
          <w:u w:val="single"/>
          <w:lang w:val="en-GB" w:eastAsia="en-US"/>
        </w:rPr>
        <w:lastRenderedPageBreak/>
        <w:t>INTRODUCTION</w:t>
      </w:r>
    </w:p>
    <w:p w14:paraId="6D18453D" w14:textId="1E64EE88" w:rsidR="00DF7901" w:rsidRPr="00EB322C" w:rsidRDefault="00D41F23" w:rsidP="00974E07">
      <w:pPr>
        <w:snapToGrid w:val="0"/>
        <w:spacing w:line="360" w:lineRule="auto"/>
        <w:contextualSpacing/>
        <w:rPr>
          <w:rFonts w:ascii="Book Antiqua" w:hAnsi="Book Antiqua"/>
          <w:sz w:val="24"/>
          <w:szCs w:val="24"/>
          <w:lang w:val="en-GB"/>
        </w:rPr>
      </w:pPr>
      <w:proofErr w:type="spellStart"/>
      <w:r>
        <w:rPr>
          <w:rFonts w:ascii="Book Antiqua" w:hAnsi="Book Antiqua"/>
          <w:sz w:val="24"/>
          <w:szCs w:val="24"/>
          <w:lang w:val="en-GB"/>
        </w:rPr>
        <w:t>S</w:t>
      </w:r>
      <w:r w:rsidR="00F66F09" w:rsidRPr="00EB322C">
        <w:rPr>
          <w:rFonts w:ascii="Book Antiqua" w:hAnsi="Book Antiqua"/>
          <w:sz w:val="24"/>
          <w:szCs w:val="24"/>
          <w:lang w:val="en-GB"/>
        </w:rPr>
        <w:t>acrococcygeal</w:t>
      </w:r>
      <w:proofErr w:type="spellEnd"/>
      <w:r w:rsidR="00F66F09" w:rsidRPr="00EB322C">
        <w:rPr>
          <w:rFonts w:ascii="Book Antiqua" w:hAnsi="Book Antiqua"/>
          <w:sz w:val="24"/>
          <w:szCs w:val="24"/>
          <w:lang w:val="en-GB"/>
        </w:rPr>
        <w:t xml:space="preserve"> </w:t>
      </w:r>
      <w:r w:rsidR="008F5EF5" w:rsidRPr="00EB322C">
        <w:rPr>
          <w:rFonts w:ascii="Book Antiqua" w:hAnsi="Book Antiqua"/>
          <w:sz w:val="24"/>
          <w:szCs w:val="24"/>
          <w:lang w:val="en-GB"/>
        </w:rPr>
        <w:t xml:space="preserve">hernia is a very rare </w:t>
      </w:r>
      <w:r>
        <w:rPr>
          <w:rFonts w:ascii="Book Antiqua" w:hAnsi="Book Antiqua"/>
          <w:sz w:val="24"/>
          <w:szCs w:val="24"/>
          <w:lang w:val="en-GB"/>
        </w:rPr>
        <w:t>condition</w:t>
      </w:r>
      <w:r w:rsidRPr="00EB322C">
        <w:rPr>
          <w:rFonts w:ascii="Book Antiqua" w:hAnsi="Book Antiqua"/>
          <w:sz w:val="24"/>
          <w:szCs w:val="24"/>
          <w:lang w:val="en-GB"/>
        </w:rPr>
        <w:t xml:space="preserve"> </w:t>
      </w:r>
      <w:r w:rsidR="008F5EF5" w:rsidRPr="00EB322C">
        <w:rPr>
          <w:rFonts w:ascii="Book Antiqua" w:hAnsi="Book Antiqua"/>
          <w:sz w:val="24"/>
          <w:szCs w:val="24"/>
          <w:lang w:val="en-GB"/>
        </w:rPr>
        <w:t xml:space="preserve">with an external bulge in the body region between and flanking the sacrum and coccyx. </w:t>
      </w:r>
      <w:r w:rsidR="00F71904" w:rsidRPr="00EB322C">
        <w:rPr>
          <w:rFonts w:ascii="Book Antiqua" w:hAnsi="Book Antiqua"/>
          <w:sz w:val="24"/>
          <w:szCs w:val="24"/>
          <w:lang w:val="en-GB"/>
        </w:rPr>
        <w:t xml:space="preserve">Due to </w:t>
      </w:r>
      <w:r w:rsidR="000C6209" w:rsidRPr="00EB322C">
        <w:rPr>
          <w:rFonts w:ascii="Book Antiqua" w:hAnsi="Book Antiqua"/>
          <w:sz w:val="24"/>
          <w:szCs w:val="24"/>
          <w:lang w:val="en-GB"/>
        </w:rPr>
        <w:t xml:space="preserve">the support and stabilization of </w:t>
      </w:r>
      <w:r w:rsidR="00F66F09" w:rsidRPr="00EB322C">
        <w:rPr>
          <w:rFonts w:ascii="Book Antiqua" w:hAnsi="Book Antiqua"/>
          <w:sz w:val="24"/>
          <w:szCs w:val="24"/>
          <w:lang w:val="en-GB"/>
        </w:rPr>
        <w:t xml:space="preserve">the </w:t>
      </w:r>
      <w:proofErr w:type="spellStart"/>
      <w:r w:rsidR="000C6209" w:rsidRPr="00EB322C">
        <w:rPr>
          <w:rFonts w:ascii="Book Antiqua" w:hAnsi="Book Antiqua"/>
          <w:sz w:val="24"/>
          <w:szCs w:val="24"/>
          <w:lang w:val="en-GB"/>
        </w:rPr>
        <w:t>sacrococcyx</w:t>
      </w:r>
      <w:proofErr w:type="spellEnd"/>
      <w:r w:rsidR="000C6209" w:rsidRPr="00EB322C">
        <w:rPr>
          <w:rFonts w:ascii="Book Antiqua" w:hAnsi="Book Antiqua"/>
          <w:sz w:val="24"/>
          <w:szCs w:val="24"/>
          <w:lang w:val="en-GB"/>
        </w:rPr>
        <w:t xml:space="preserve"> and its attached muscles, </w:t>
      </w:r>
      <w:r w:rsidR="00F71904" w:rsidRPr="00EB322C">
        <w:rPr>
          <w:rFonts w:ascii="Book Antiqua" w:hAnsi="Book Antiqua"/>
          <w:sz w:val="24"/>
          <w:szCs w:val="24"/>
          <w:lang w:val="en-GB"/>
        </w:rPr>
        <w:t xml:space="preserve">a </w:t>
      </w:r>
      <w:proofErr w:type="spellStart"/>
      <w:r w:rsidR="000C6209" w:rsidRPr="00EB322C">
        <w:rPr>
          <w:rFonts w:ascii="Book Antiqua" w:hAnsi="Book Antiqua"/>
          <w:sz w:val="24"/>
          <w:szCs w:val="24"/>
          <w:lang w:val="en-GB"/>
        </w:rPr>
        <w:t>sacrococcygeal</w:t>
      </w:r>
      <w:proofErr w:type="spellEnd"/>
      <w:r w:rsidR="000C6209" w:rsidRPr="00EB322C">
        <w:rPr>
          <w:rFonts w:ascii="Book Antiqua" w:hAnsi="Book Antiqua"/>
          <w:sz w:val="24"/>
          <w:szCs w:val="24"/>
          <w:lang w:val="en-GB"/>
        </w:rPr>
        <w:t xml:space="preserve"> hernia is generally secondary to </w:t>
      </w:r>
      <w:proofErr w:type="spellStart"/>
      <w:r w:rsidR="000C6209" w:rsidRPr="00EB322C">
        <w:rPr>
          <w:rFonts w:ascii="Book Antiqua" w:hAnsi="Book Antiqua"/>
          <w:sz w:val="24"/>
          <w:szCs w:val="24"/>
          <w:lang w:val="en-GB"/>
        </w:rPr>
        <w:t>sacrococcygectomy</w:t>
      </w:r>
      <w:proofErr w:type="spellEnd"/>
      <w:r w:rsidR="000C6209" w:rsidRPr="00EB322C">
        <w:rPr>
          <w:rFonts w:ascii="Book Antiqua" w:hAnsi="Book Antiqua"/>
          <w:sz w:val="24"/>
          <w:szCs w:val="24"/>
          <w:lang w:val="en-GB"/>
        </w:rPr>
        <w:t>, especially in</w:t>
      </w:r>
      <w:r w:rsidR="00F66F09" w:rsidRPr="00EB322C">
        <w:rPr>
          <w:rFonts w:ascii="Book Antiqua" w:hAnsi="Book Antiqua"/>
          <w:sz w:val="24"/>
          <w:szCs w:val="24"/>
          <w:lang w:val="en-GB"/>
        </w:rPr>
        <w:t xml:space="preserve"> patients</w:t>
      </w:r>
      <w:r w:rsidR="000C6209" w:rsidRPr="00EB322C">
        <w:rPr>
          <w:rFonts w:ascii="Book Antiqua" w:hAnsi="Book Antiqua"/>
          <w:sz w:val="24"/>
          <w:szCs w:val="24"/>
          <w:lang w:val="en-GB"/>
        </w:rPr>
        <w:t xml:space="preserve"> with</w:t>
      </w:r>
      <w:r w:rsidR="00F66F09" w:rsidRPr="00EB322C">
        <w:rPr>
          <w:rFonts w:ascii="Book Antiqua" w:hAnsi="Book Antiqua"/>
          <w:sz w:val="24"/>
          <w:szCs w:val="24"/>
          <w:lang w:val="en-GB"/>
        </w:rPr>
        <w:t xml:space="preserve"> a</w:t>
      </w:r>
      <w:r w:rsidR="000C6209" w:rsidRPr="00EB322C">
        <w:rPr>
          <w:rFonts w:ascii="Book Antiqua" w:hAnsi="Book Antiqua"/>
          <w:sz w:val="24"/>
          <w:szCs w:val="24"/>
          <w:lang w:val="en-GB"/>
        </w:rPr>
        <w:t xml:space="preserve"> postoperative infection or repeated operations. Surgical repair is the treatment of choice, and prosthetic mesh </w:t>
      </w:r>
      <w:r w:rsidR="00F66F09" w:rsidRPr="00EB322C">
        <w:rPr>
          <w:rFonts w:ascii="Book Antiqua" w:hAnsi="Book Antiqua"/>
          <w:sz w:val="24"/>
          <w:szCs w:val="24"/>
          <w:lang w:val="en-GB"/>
        </w:rPr>
        <w:t>is</w:t>
      </w:r>
      <w:r w:rsidR="000C6209" w:rsidRPr="00EB322C">
        <w:rPr>
          <w:rFonts w:ascii="Book Antiqua" w:hAnsi="Book Antiqua"/>
          <w:sz w:val="24"/>
          <w:szCs w:val="24"/>
          <w:lang w:val="en-GB"/>
        </w:rPr>
        <w:t xml:space="preserve"> usually used in patients </w:t>
      </w:r>
      <w:r w:rsidR="00F71904" w:rsidRPr="00EB322C">
        <w:rPr>
          <w:rFonts w:ascii="Book Antiqua" w:hAnsi="Book Antiqua"/>
          <w:sz w:val="24"/>
          <w:szCs w:val="24"/>
          <w:lang w:val="en-GB"/>
        </w:rPr>
        <w:t xml:space="preserve">at the </w:t>
      </w:r>
      <w:r w:rsidR="000C6209" w:rsidRPr="00EB322C">
        <w:rPr>
          <w:rFonts w:ascii="Book Antiqua" w:hAnsi="Book Antiqua"/>
          <w:sz w:val="24"/>
          <w:szCs w:val="24"/>
          <w:lang w:val="en-GB"/>
        </w:rPr>
        <w:t xml:space="preserve">first occurrence. </w:t>
      </w:r>
      <w:r w:rsidR="00E0127D" w:rsidRPr="00EB322C">
        <w:rPr>
          <w:rFonts w:ascii="Book Antiqua" w:hAnsi="Book Antiqua"/>
          <w:sz w:val="24"/>
          <w:szCs w:val="24"/>
          <w:lang w:val="en-GB"/>
        </w:rPr>
        <w:t>T</w:t>
      </w:r>
      <w:r w:rsidR="00911784" w:rsidRPr="00EB322C">
        <w:rPr>
          <w:rFonts w:ascii="Book Antiqua" w:hAnsi="Book Antiqua"/>
          <w:sz w:val="24"/>
          <w:szCs w:val="24"/>
          <w:lang w:val="en-GB"/>
        </w:rPr>
        <w:t xml:space="preserve">he </w:t>
      </w:r>
      <w:proofErr w:type="spellStart"/>
      <w:r w:rsidR="00911784" w:rsidRPr="00EB322C">
        <w:rPr>
          <w:rFonts w:ascii="Book Antiqua" w:hAnsi="Book Antiqua"/>
          <w:sz w:val="24"/>
          <w:szCs w:val="24"/>
          <w:lang w:val="en-GB"/>
        </w:rPr>
        <w:t>sacrococcygeal</w:t>
      </w:r>
      <w:proofErr w:type="spellEnd"/>
      <w:r w:rsidR="00911784" w:rsidRPr="00EB322C">
        <w:rPr>
          <w:rFonts w:ascii="Book Antiqua" w:hAnsi="Book Antiqua"/>
          <w:sz w:val="24"/>
          <w:szCs w:val="24"/>
          <w:lang w:val="en-GB"/>
        </w:rPr>
        <w:t xml:space="preserve"> approach and the abdominal approach </w:t>
      </w:r>
      <w:r w:rsidR="00E0127D" w:rsidRPr="00EB322C">
        <w:rPr>
          <w:rFonts w:ascii="Book Antiqua" w:hAnsi="Book Antiqua"/>
          <w:sz w:val="24"/>
          <w:szCs w:val="24"/>
          <w:lang w:val="en-GB"/>
        </w:rPr>
        <w:t>have been adopted for</w:t>
      </w:r>
      <w:r w:rsidR="00DE5CAB" w:rsidRPr="00EB322C">
        <w:rPr>
          <w:rFonts w:ascii="Book Antiqua" w:hAnsi="Book Antiqua"/>
          <w:sz w:val="24"/>
          <w:szCs w:val="24"/>
          <w:lang w:val="en-GB"/>
        </w:rPr>
        <w:t xml:space="preserve"> mesh repair, while evidence on which approach is better is inconclusive. In addition, the introduction of laparoscopy in recent years has also added new factors of consideration to the selection of </w:t>
      </w:r>
      <w:r w:rsidR="00F66F09" w:rsidRPr="00EB322C">
        <w:rPr>
          <w:rFonts w:ascii="Book Antiqua" w:hAnsi="Book Antiqua"/>
          <w:sz w:val="24"/>
          <w:szCs w:val="24"/>
          <w:lang w:val="en-GB"/>
        </w:rPr>
        <w:t xml:space="preserve">the </w:t>
      </w:r>
      <w:r w:rsidR="00DE5CAB" w:rsidRPr="00EB322C">
        <w:rPr>
          <w:rFonts w:ascii="Book Antiqua" w:hAnsi="Book Antiqua"/>
          <w:sz w:val="24"/>
          <w:szCs w:val="24"/>
          <w:lang w:val="en-GB"/>
        </w:rPr>
        <w:t xml:space="preserve">surgical approach. </w:t>
      </w:r>
      <w:r w:rsidR="00D60FC3" w:rsidRPr="00EB322C">
        <w:rPr>
          <w:rFonts w:ascii="Book Antiqua" w:hAnsi="Book Antiqua"/>
          <w:sz w:val="24"/>
          <w:szCs w:val="24"/>
          <w:lang w:val="en-GB"/>
        </w:rPr>
        <w:t xml:space="preserve">All these factors make it difficult for the surgeon to </w:t>
      </w:r>
      <w:r w:rsidR="00010FBE" w:rsidRPr="00EB322C">
        <w:rPr>
          <w:rFonts w:ascii="Book Antiqua" w:eastAsia="等线" w:hAnsi="Book Antiqua" w:cs="Times New Roman"/>
          <w:sz w:val="24"/>
          <w:szCs w:val="24"/>
          <w:lang w:val="en-GB"/>
        </w:rPr>
        <w:t>obtain</w:t>
      </w:r>
      <w:r w:rsidR="00D60FC3" w:rsidRPr="00EB322C">
        <w:rPr>
          <w:rFonts w:ascii="Book Antiqua" w:hAnsi="Book Antiqua"/>
          <w:sz w:val="24"/>
          <w:szCs w:val="24"/>
          <w:lang w:val="en-GB"/>
        </w:rPr>
        <w:t xml:space="preserve"> decisive guidance from </w:t>
      </w:r>
      <w:r>
        <w:rPr>
          <w:rFonts w:ascii="Book Antiqua" w:hAnsi="Book Antiqua"/>
          <w:sz w:val="24"/>
          <w:szCs w:val="24"/>
          <w:lang w:val="en-GB"/>
        </w:rPr>
        <w:t xml:space="preserve">the </w:t>
      </w:r>
      <w:r w:rsidR="00D60FC3" w:rsidRPr="00EB322C">
        <w:rPr>
          <w:rFonts w:ascii="Book Antiqua" w:hAnsi="Book Antiqua"/>
          <w:sz w:val="24"/>
          <w:szCs w:val="24"/>
          <w:lang w:val="en-GB"/>
        </w:rPr>
        <w:t>previous literature when encountering such cases.</w:t>
      </w:r>
      <w:r w:rsidR="007B16B9" w:rsidRPr="00EB322C">
        <w:rPr>
          <w:rFonts w:ascii="Book Antiqua" w:hAnsi="Book Antiqua"/>
          <w:sz w:val="24"/>
          <w:szCs w:val="24"/>
          <w:lang w:val="en-GB"/>
        </w:rPr>
        <w:t xml:space="preserve"> Herein</w:t>
      </w:r>
      <w:r w:rsidR="00010FBE" w:rsidRPr="00EB322C">
        <w:rPr>
          <w:rFonts w:ascii="Book Antiqua" w:eastAsia="等线" w:hAnsi="Book Antiqua" w:cs="Times New Roman"/>
          <w:sz w:val="24"/>
          <w:szCs w:val="24"/>
          <w:lang w:val="en-GB"/>
        </w:rPr>
        <w:t>,</w:t>
      </w:r>
      <w:r w:rsidR="007B16B9" w:rsidRPr="00EB322C">
        <w:rPr>
          <w:rFonts w:ascii="Book Antiqua" w:hAnsi="Book Antiqua"/>
          <w:sz w:val="24"/>
          <w:szCs w:val="24"/>
          <w:lang w:val="en-GB"/>
        </w:rPr>
        <w:t xml:space="preserve"> we report a case of</w:t>
      </w:r>
      <w:r>
        <w:rPr>
          <w:rFonts w:ascii="Book Antiqua" w:hAnsi="Book Antiqua"/>
          <w:sz w:val="24"/>
          <w:szCs w:val="24"/>
          <w:lang w:val="en-GB"/>
        </w:rPr>
        <w:t xml:space="preserve"> </w:t>
      </w:r>
      <w:proofErr w:type="spellStart"/>
      <w:r w:rsidR="007B16B9" w:rsidRPr="00EB322C">
        <w:rPr>
          <w:rFonts w:ascii="Book Antiqua" w:hAnsi="Book Antiqua"/>
          <w:sz w:val="24"/>
          <w:szCs w:val="24"/>
          <w:lang w:val="en-GB"/>
        </w:rPr>
        <w:t>sacrococcygeal</w:t>
      </w:r>
      <w:proofErr w:type="spellEnd"/>
      <w:r w:rsidR="007B16B9" w:rsidRPr="00EB322C">
        <w:rPr>
          <w:rFonts w:ascii="Book Antiqua" w:hAnsi="Book Antiqua"/>
          <w:sz w:val="24"/>
          <w:szCs w:val="24"/>
          <w:lang w:val="en-GB"/>
        </w:rPr>
        <w:t xml:space="preserve"> hernia without </w:t>
      </w:r>
      <w:r w:rsidR="00010FBE" w:rsidRPr="00EB322C">
        <w:rPr>
          <w:rFonts w:ascii="Book Antiqua" w:eastAsia="等线" w:hAnsi="Book Antiqua" w:cs="Times New Roman"/>
          <w:sz w:val="24"/>
          <w:szCs w:val="24"/>
          <w:lang w:val="en-GB"/>
        </w:rPr>
        <w:t xml:space="preserve">a </w:t>
      </w:r>
      <w:r w:rsidR="007B16B9" w:rsidRPr="00EB322C">
        <w:rPr>
          <w:rFonts w:ascii="Book Antiqua" w:hAnsi="Book Antiqua"/>
          <w:sz w:val="24"/>
          <w:szCs w:val="24"/>
          <w:lang w:val="en-GB"/>
        </w:rPr>
        <w:t xml:space="preserve">surgical history of the </w:t>
      </w:r>
      <w:proofErr w:type="spellStart"/>
      <w:r w:rsidR="007B16B9" w:rsidRPr="00EB322C">
        <w:rPr>
          <w:rFonts w:ascii="Book Antiqua" w:hAnsi="Book Antiqua"/>
          <w:sz w:val="24"/>
          <w:szCs w:val="24"/>
          <w:lang w:val="en-GB"/>
        </w:rPr>
        <w:t>sacrococcygeal</w:t>
      </w:r>
      <w:proofErr w:type="spellEnd"/>
      <w:r w:rsidR="007B16B9" w:rsidRPr="00EB322C">
        <w:rPr>
          <w:rFonts w:ascii="Book Antiqua" w:hAnsi="Book Antiqua"/>
          <w:sz w:val="24"/>
          <w:szCs w:val="24"/>
          <w:lang w:val="en-GB"/>
        </w:rPr>
        <w:t xml:space="preserve"> region</w:t>
      </w:r>
      <w:r w:rsidR="00F66F09" w:rsidRPr="00EB322C">
        <w:rPr>
          <w:rFonts w:ascii="Book Antiqua" w:hAnsi="Book Antiqua"/>
          <w:sz w:val="24"/>
          <w:szCs w:val="24"/>
          <w:lang w:val="en-GB"/>
        </w:rPr>
        <w:t xml:space="preserve"> that</w:t>
      </w:r>
      <w:r w:rsidR="007B16B9" w:rsidRPr="00EB322C">
        <w:rPr>
          <w:rFonts w:ascii="Book Antiqua" w:hAnsi="Book Antiqua"/>
          <w:sz w:val="24"/>
          <w:szCs w:val="24"/>
          <w:lang w:val="en-GB"/>
        </w:rPr>
        <w:t xml:space="preserve"> was successfully treated </w:t>
      </w:r>
      <w:bookmarkStart w:id="15" w:name="OLE_LINK8"/>
      <w:r>
        <w:rPr>
          <w:rFonts w:ascii="Book Antiqua" w:hAnsi="Book Antiqua"/>
          <w:sz w:val="24"/>
          <w:szCs w:val="24"/>
          <w:lang w:val="en-GB"/>
        </w:rPr>
        <w:t xml:space="preserve">by </w:t>
      </w:r>
      <w:r w:rsidRPr="00EB322C">
        <w:rPr>
          <w:rFonts w:ascii="Book Antiqua" w:hAnsi="Book Antiqua"/>
          <w:sz w:val="24"/>
          <w:szCs w:val="24"/>
          <w:lang w:val="en-GB"/>
        </w:rPr>
        <w:t>mesh repair</w:t>
      </w:r>
      <w:r>
        <w:rPr>
          <w:rFonts w:ascii="Book Antiqua" w:hAnsi="Book Antiqua"/>
          <w:sz w:val="24"/>
          <w:szCs w:val="24"/>
          <w:lang w:val="en-GB"/>
        </w:rPr>
        <w:t xml:space="preserve"> </w:t>
      </w:r>
      <w:r w:rsidRPr="003F4CAF">
        <w:rPr>
          <w:rFonts w:ascii="Book Antiqua" w:hAnsi="Book Antiqua"/>
          <w:i/>
          <w:sz w:val="24"/>
          <w:szCs w:val="24"/>
          <w:lang w:val="en-GB"/>
        </w:rPr>
        <w:t>via</w:t>
      </w:r>
      <w:r>
        <w:rPr>
          <w:rFonts w:ascii="Book Antiqua" w:hAnsi="Book Antiqua"/>
          <w:sz w:val="24"/>
          <w:szCs w:val="24"/>
          <w:lang w:val="en-GB"/>
        </w:rPr>
        <w:t xml:space="preserve"> a</w:t>
      </w:r>
      <w:r w:rsidRPr="00EB322C">
        <w:rPr>
          <w:rFonts w:ascii="Book Antiqua" w:eastAsia="等线" w:hAnsi="Book Antiqua" w:cs="Times New Roman"/>
          <w:sz w:val="24"/>
          <w:szCs w:val="24"/>
          <w:lang w:val="en-GB"/>
        </w:rPr>
        <w:t xml:space="preserve"> </w:t>
      </w:r>
      <w:r w:rsidR="007B16B9" w:rsidRPr="00EB322C">
        <w:rPr>
          <w:rFonts w:ascii="Book Antiqua" w:hAnsi="Book Antiqua"/>
          <w:sz w:val="24"/>
          <w:szCs w:val="24"/>
          <w:lang w:val="en-GB"/>
        </w:rPr>
        <w:t xml:space="preserve">combined laparoscopic and </w:t>
      </w:r>
      <w:proofErr w:type="spellStart"/>
      <w:r w:rsidR="007B16B9" w:rsidRPr="00EB322C">
        <w:rPr>
          <w:rFonts w:ascii="Book Antiqua" w:hAnsi="Book Antiqua"/>
          <w:sz w:val="24"/>
          <w:szCs w:val="24"/>
          <w:lang w:val="en-GB"/>
        </w:rPr>
        <w:t>sacrococcygeal</w:t>
      </w:r>
      <w:bookmarkEnd w:id="15"/>
      <w:proofErr w:type="spellEnd"/>
      <w:r w:rsidR="00894951" w:rsidRPr="00EB322C">
        <w:rPr>
          <w:rFonts w:ascii="Book Antiqua" w:hAnsi="Book Antiqua"/>
          <w:sz w:val="24"/>
          <w:szCs w:val="24"/>
          <w:lang w:val="en-GB"/>
        </w:rPr>
        <w:t xml:space="preserve"> </w:t>
      </w:r>
      <w:r>
        <w:rPr>
          <w:rFonts w:ascii="Book Antiqua" w:hAnsi="Book Antiqua"/>
          <w:sz w:val="24"/>
          <w:szCs w:val="24"/>
          <w:lang w:val="en-GB"/>
        </w:rPr>
        <w:t>approach</w:t>
      </w:r>
      <w:r w:rsidR="00894951" w:rsidRPr="00EB322C">
        <w:rPr>
          <w:rFonts w:ascii="Book Antiqua" w:hAnsi="Book Antiqua"/>
          <w:sz w:val="24"/>
          <w:szCs w:val="24"/>
          <w:lang w:val="en-GB"/>
        </w:rPr>
        <w:t xml:space="preserve">, which </w:t>
      </w:r>
      <w:r w:rsidRPr="00EB322C">
        <w:rPr>
          <w:rFonts w:ascii="Book Antiqua" w:hAnsi="Book Antiqua"/>
          <w:sz w:val="24"/>
          <w:szCs w:val="24"/>
          <w:lang w:val="en-GB"/>
        </w:rPr>
        <w:t>ha</w:t>
      </w:r>
      <w:r>
        <w:rPr>
          <w:rFonts w:ascii="Book Antiqua" w:hAnsi="Book Antiqua"/>
          <w:sz w:val="24"/>
          <w:szCs w:val="24"/>
          <w:lang w:val="en-GB"/>
        </w:rPr>
        <w:t>s</w:t>
      </w:r>
      <w:r w:rsidRPr="00EB322C">
        <w:rPr>
          <w:rFonts w:ascii="Book Antiqua" w:hAnsi="Book Antiqua"/>
          <w:sz w:val="24"/>
          <w:szCs w:val="24"/>
          <w:lang w:val="en-GB"/>
        </w:rPr>
        <w:t xml:space="preserve"> </w:t>
      </w:r>
      <w:r w:rsidR="00894951" w:rsidRPr="00EB322C">
        <w:rPr>
          <w:rFonts w:ascii="Book Antiqua" w:hAnsi="Book Antiqua"/>
          <w:sz w:val="24"/>
          <w:szCs w:val="24"/>
          <w:lang w:val="en-GB"/>
        </w:rPr>
        <w:t xml:space="preserve">not been described before. </w:t>
      </w:r>
      <w:bookmarkStart w:id="16" w:name="_Hlk19714562"/>
      <w:r w:rsidR="004E1A7B" w:rsidRPr="00EB322C">
        <w:rPr>
          <w:rFonts w:ascii="Book Antiqua" w:hAnsi="Book Antiqua"/>
          <w:sz w:val="24"/>
          <w:szCs w:val="24"/>
          <w:lang w:val="en-GB"/>
        </w:rPr>
        <w:t xml:space="preserve">For this rare disease, the simultaneous application of the two surgical approaches in one case may help us more intuitively understand and compare the </w:t>
      </w:r>
      <w:r w:rsidR="00F66F09" w:rsidRPr="00EB322C">
        <w:rPr>
          <w:rFonts w:ascii="Book Antiqua" w:hAnsi="Book Antiqua"/>
          <w:sz w:val="24"/>
          <w:szCs w:val="24"/>
          <w:lang w:val="en-GB"/>
        </w:rPr>
        <w:t xml:space="preserve">similarities </w:t>
      </w:r>
      <w:r w:rsidR="004E1A7B" w:rsidRPr="00EB322C">
        <w:rPr>
          <w:rFonts w:ascii="Book Antiqua" w:hAnsi="Book Antiqua"/>
          <w:sz w:val="24"/>
          <w:szCs w:val="24"/>
          <w:lang w:val="en-GB"/>
        </w:rPr>
        <w:t>and difference</w:t>
      </w:r>
      <w:r w:rsidR="00F66F09" w:rsidRPr="00EB322C">
        <w:rPr>
          <w:rFonts w:ascii="Book Antiqua" w:hAnsi="Book Antiqua"/>
          <w:sz w:val="24"/>
          <w:szCs w:val="24"/>
          <w:lang w:val="en-GB"/>
        </w:rPr>
        <w:t>s</w:t>
      </w:r>
      <w:r w:rsidR="004E1A7B" w:rsidRPr="00EB322C">
        <w:rPr>
          <w:rFonts w:ascii="Book Antiqua" w:hAnsi="Book Antiqua"/>
          <w:sz w:val="24"/>
          <w:szCs w:val="24"/>
          <w:lang w:val="en-GB"/>
        </w:rPr>
        <w:t xml:space="preserve"> between the two approaches.</w:t>
      </w:r>
      <w:bookmarkEnd w:id="16"/>
      <w:r w:rsidR="004E1A7B" w:rsidRPr="00EB322C">
        <w:rPr>
          <w:rFonts w:ascii="Book Antiqua" w:hAnsi="Book Antiqua"/>
          <w:sz w:val="24"/>
          <w:szCs w:val="24"/>
          <w:lang w:val="en-GB"/>
        </w:rPr>
        <w:t xml:space="preserve"> </w:t>
      </w:r>
      <w:bookmarkStart w:id="17" w:name="_Hlk19714605"/>
      <w:r w:rsidR="00F66F09" w:rsidRPr="00EB322C">
        <w:rPr>
          <w:rFonts w:ascii="Book Antiqua" w:hAnsi="Book Antiqua"/>
          <w:sz w:val="24"/>
          <w:szCs w:val="24"/>
          <w:lang w:val="en-GB"/>
        </w:rPr>
        <w:t>We also</w:t>
      </w:r>
      <w:r w:rsidR="004E1A7B" w:rsidRPr="00EB322C">
        <w:rPr>
          <w:rFonts w:ascii="Book Antiqua" w:hAnsi="Book Antiqua"/>
          <w:sz w:val="24"/>
          <w:szCs w:val="24"/>
          <w:lang w:val="en-GB"/>
        </w:rPr>
        <w:t xml:space="preserve"> </w:t>
      </w:r>
      <w:r w:rsidRPr="00EB322C">
        <w:rPr>
          <w:rFonts w:ascii="Book Antiqua" w:hAnsi="Book Antiqua"/>
          <w:sz w:val="24"/>
          <w:szCs w:val="24"/>
          <w:lang w:val="en-GB"/>
        </w:rPr>
        <w:t>review</w:t>
      </w:r>
      <w:r>
        <w:rPr>
          <w:rFonts w:ascii="Book Antiqua" w:hAnsi="Book Antiqua"/>
          <w:sz w:val="24"/>
          <w:szCs w:val="24"/>
          <w:lang w:val="en-GB"/>
        </w:rPr>
        <w:t xml:space="preserve"> </w:t>
      </w:r>
      <w:r w:rsidR="004E1A7B" w:rsidRPr="00EB322C">
        <w:rPr>
          <w:rFonts w:ascii="Book Antiqua" w:hAnsi="Book Antiqua"/>
          <w:sz w:val="24"/>
          <w:szCs w:val="24"/>
          <w:lang w:val="en-GB"/>
        </w:rPr>
        <w:t xml:space="preserve">the published literature and discuss the diagnosis and treatment of </w:t>
      </w:r>
      <w:proofErr w:type="spellStart"/>
      <w:r w:rsidR="004E1A7B" w:rsidRPr="00EB322C">
        <w:rPr>
          <w:rFonts w:ascii="Book Antiqua" w:hAnsi="Book Antiqua"/>
          <w:sz w:val="24"/>
          <w:szCs w:val="24"/>
          <w:lang w:val="en-GB"/>
        </w:rPr>
        <w:t>sacrococcygeal</w:t>
      </w:r>
      <w:proofErr w:type="spellEnd"/>
      <w:r w:rsidR="004E1A7B" w:rsidRPr="00EB322C">
        <w:rPr>
          <w:rFonts w:ascii="Book Antiqua" w:hAnsi="Book Antiqua"/>
          <w:sz w:val="24"/>
          <w:szCs w:val="24"/>
          <w:lang w:val="en-GB"/>
        </w:rPr>
        <w:t xml:space="preserve"> hernia</w:t>
      </w:r>
      <w:r w:rsidR="00F66F09" w:rsidRPr="00EB322C">
        <w:rPr>
          <w:rFonts w:ascii="Book Antiqua" w:hAnsi="Book Antiqua"/>
          <w:sz w:val="24"/>
          <w:szCs w:val="24"/>
          <w:lang w:val="en-GB"/>
        </w:rPr>
        <w:t>s</w:t>
      </w:r>
      <w:r w:rsidR="004E1A7B" w:rsidRPr="00EB322C">
        <w:rPr>
          <w:rFonts w:ascii="Book Antiqua" w:hAnsi="Book Antiqua"/>
          <w:sz w:val="24"/>
          <w:szCs w:val="24"/>
          <w:lang w:val="en-GB"/>
        </w:rPr>
        <w:t>.</w:t>
      </w:r>
      <w:bookmarkEnd w:id="17"/>
    </w:p>
    <w:p w14:paraId="73823B44" w14:textId="77777777" w:rsidR="00FB65B9" w:rsidRPr="00CA7FB4" w:rsidRDefault="00010FBE" w:rsidP="00974E07">
      <w:pPr>
        <w:widowControl/>
        <w:spacing w:line="360" w:lineRule="auto"/>
        <w:rPr>
          <w:rFonts w:ascii="Book Antiqua" w:eastAsia="宋体" w:hAnsi="Book Antiqua" w:cs="Calibri"/>
          <w:b/>
          <w:kern w:val="0"/>
          <w:sz w:val="24"/>
          <w:szCs w:val="24"/>
          <w:u w:val="single"/>
          <w:lang w:eastAsia="en-US"/>
        </w:rPr>
      </w:pPr>
      <w:r w:rsidRPr="00EB322C">
        <w:rPr>
          <w:rFonts w:ascii="Book Antiqua" w:hAnsi="Book Antiqua"/>
          <w:sz w:val="24"/>
          <w:szCs w:val="24"/>
          <w:lang w:val="en-GB"/>
        </w:rPr>
        <w:br/>
      </w:r>
      <w:r w:rsidR="00FB65B9" w:rsidRPr="00CA7FB4">
        <w:rPr>
          <w:rFonts w:ascii="Book Antiqua" w:eastAsia="宋体" w:hAnsi="Book Antiqua" w:cs="Calibri"/>
          <w:b/>
          <w:kern w:val="0"/>
          <w:sz w:val="24"/>
          <w:szCs w:val="24"/>
          <w:u w:val="single"/>
          <w:lang w:eastAsia="en-US"/>
        </w:rPr>
        <w:t>CASE PRESENTATION</w:t>
      </w:r>
    </w:p>
    <w:p w14:paraId="2CC52204" w14:textId="7E8C9D7A" w:rsidR="00640F1E" w:rsidRPr="00EB322C" w:rsidRDefault="00640F1E" w:rsidP="00974E07">
      <w:pPr>
        <w:snapToGrid w:val="0"/>
        <w:spacing w:line="360" w:lineRule="auto"/>
        <w:contextualSpacing/>
        <w:rPr>
          <w:rFonts w:ascii="Book Antiqua" w:hAnsi="Book Antiqua"/>
          <w:b/>
          <w:bCs/>
          <w:i/>
          <w:iCs/>
          <w:sz w:val="24"/>
          <w:szCs w:val="24"/>
          <w:lang w:val="en-GB"/>
        </w:rPr>
      </w:pPr>
      <w:r w:rsidRPr="00EB322C">
        <w:rPr>
          <w:rFonts w:ascii="Book Antiqua" w:hAnsi="Book Antiqua"/>
          <w:b/>
          <w:bCs/>
          <w:i/>
          <w:iCs/>
          <w:sz w:val="24"/>
          <w:szCs w:val="24"/>
          <w:lang w:val="en-GB"/>
        </w:rPr>
        <w:t>Chief complaints</w:t>
      </w:r>
    </w:p>
    <w:p w14:paraId="1BADA4A2" w14:textId="77777777" w:rsidR="00640F1E" w:rsidRPr="00EB322C" w:rsidRDefault="00640F1E"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 xml:space="preserve">A </w:t>
      </w:r>
      <w:r w:rsidR="00015A98" w:rsidRPr="00EB322C">
        <w:rPr>
          <w:rFonts w:ascii="Book Antiqua" w:hAnsi="Book Antiqua"/>
          <w:sz w:val="24"/>
          <w:szCs w:val="24"/>
          <w:lang w:val="en-GB"/>
        </w:rPr>
        <w:t>54-year-old woman with a 10-year history of</w:t>
      </w:r>
      <w:r w:rsidR="008B757B" w:rsidRPr="00EB322C">
        <w:rPr>
          <w:rFonts w:ascii="Book Antiqua" w:hAnsi="Book Antiqua"/>
          <w:sz w:val="24"/>
          <w:szCs w:val="24"/>
          <w:lang w:val="en-GB"/>
        </w:rPr>
        <w:t xml:space="preserve"> a</w:t>
      </w:r>
      <w:r w:rsidR="00015A98" w:rsidRPr="00EB322C">
        <w:rPr>
          <w:rFonts w:ascii="Book Antiqua" w:hAnsi="Book Antiqua"/>
          <w:sz w:val="24"/>
          <w:szCs w:val="24"/>
          <w:lang w:val="en-GB"/>
        </w:rPr>
        <w:t xml:space="preserve"> </w:t>
      </w:r>
      <w:r w:rsidRPr="00EB322C">
        <w:rPr>
          <w:rFonts w:ascii="Book Antiqua" w:hAnsi="Book Antiqua"/>
          <w:sz w:val="24"/>
          <w:szCs w:val="24"/>
          <w:lang w:val="en-GB"/>
        </w:rPr>
        <w:t xml:space="preserve">reversible </w:t>
      </w:r>
      <w:r w:rsidR="00A022EA" w:rsidRPr="00EB322C">
        <w:rPr>
          <w:rFonts w:ascii="Book Antiqua" w:hAnsi="Book Antiqua"/>
          <w:sz w:val="24"/>
          <w:szCs w:val="24"/>
          <w:lang w:val="en-GB"/>
        </w:rPr>
        <w:t>bulge</w:t>
      </w:r>
      <w:r w:rsidR="00E841EB" w:rsidRPr="00EB322C">
        <w:rPr>
          <w:rFonts w:ascii="Book Antiqua" w:hAnsi="Book Antiqua"/>
          <w:sz w:val="24"/>
          <w:szCs w:val="24"/>
          <w:lang w:val="en-GB"/>
        </w:rPr>
        <w:t xml:space="preserve"> in her right </w:t>
      </w:r>
      <w:proofErr w:type="spellStart"/>
      <w:r w:rsidR="00E841EB" w:rsidRPr="00EB322C">
        <w:rPr>
          <w:rFonts w:ascii="Book Antiqua" w:hAnsi="Book Antiqua"/>
          <w:sz w:val="24"/>
          <w:szCs w:val="24"/>
          <w:lang w:val="en-GB"/>
        </w:rPr>
        <w:t>sacrococcygeal</w:t>
      </w:r>
      <w:proofErr w:type="spellEnd"/>
      <w:r w:rsidR="00E841EB" w:rsidRPr="00EB322C">
        <w:rPr>
          <w:rFonts w:ascii="Book Antiqua" w:hAnsi="Book Antiqua"/>
          <w:sz w:val="24"/>
          <w:szCs w:val="24"/>
          <w:lang w:val="en-GB"/>
        </w:rPr>
        <w:t xml:space="preserve"> region presented to our outpatient clinic. </w:t>
      </w:r>
    </w:p>
    <w:p w14:paraId="42272EFC" w14:textId="77777777" w:rsidR="00640F1E" w:rsidRPr="00EB322C" w:rsidRDefault="00640F1E" w:rsidP="00974E07">
      <w:pPr>
        <w:snapToGrid w:val="0"/>
        <w:spacing w:line="360" w:lineRule="auto"/>
        <w:contextualSpacing/>
        <w:rPr>
          <w:rFonts w:ascii="Book Antiqua" w:hAnsi="Book Antiqua"/>
          <w:sz w:val="24"/>
          <w:szCs w:val="24"/>
          <w:lang w:val="en-GB"/>
        </w:rPr>
      </w:pPr>
    </w:p>
    <w:p w14:paraId="7C86C8FF" w14:textId="3DF7DD2D" w:rsidR="00640F1E" w:rsidRPr="00EB322C" w:rsidRDefault="00640F1E" w:rsidP="00974E07">
      <w:pPr>
        <w:snapToGrid w:val="0"/>
        <w:spacing w:line="360" w:lineRule="auto"/>
        <w:contextualSpacing/>
        <w:rPr>
          <w:rFonts w:ascii="Book Antiqua" w:hAnsi="Book Antiqua"/>
          <w:b/>
          <w:bCs/>
          <w:i/>
          <w:iCs/>
          <w:sz w:val="24"/>
          <w:szCs w:val="24"/>
          <w:lang w:val="en-GB"/>
        </w:rPr>
      </w:pPr>
      <w:r w:rsidRPr="00EB322C">
        <w:rPr>
          <w:rFonts w:ascii="Book Antiqua" w:hAnsi="Book Antiqua"/>
          <w:b/>
          <w:bCs/>
          <w:i/>
          <w:iCs/>
          <w:sz w:val="24"/>
          <w:szCs w:val="24"/>
          <w:lang w:val="en-GB"/>
        </w:rPr>
        <w:t>History of present illness</w:t>
      </w:r>
    </w:p>
    <w:p w14:paraId="5546357C" w14:textId="54C35362" w:rsidR="00640F1E" w:rsidRPr="00EB322C" w:rsidRDefault="00E841EB"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 xml:space="preserve">The </w:t>
      </w:r>
      <w:r w:rsidR="00A022EA" w:rsidRPr="00EB322C">
        <w:rPr>
          <w:rFonts w:ascii="Book Antiqua" w:hAnsi="Book Antiqua"/>
          <w:sz w:val="24"/>
          <w:szCs w:val="24"/>
          <w:lang w:val="en-GB"/>
        </w:rPr>
        <w:t>bulge</w:t>
      </w:r>
      <w:r w:rsidR="00FD3A5F" w:rsidRPr="00EB322C">
        <w:rPr>
          <w:rFonts w:ascii="Book Antiqua" w:hAnsi="Book Antiqua"/>
          <w:sz w:val="24"/>
          <w:szCs w:val="24"/>
          <w:lang w:val="en-GB"/>
        </w:rPr>
        <w:t xml:space="preserve"> </w:t>
      </w:r>
      <w:r w:rsidR="007936A5" w:rsidRPr="00EB322C">
        <w:rPr>
          <w:rFonts w:ascii="Book Antiqua" w:hAnsi="Book Antiqua"/>
          <w:sz w:val="24"/>
          <w:szCs w:val="24"/>
          <w:lang w:val="en-GB"/>
        </w:rPr>
        <w:t>disappear</w:t>
      </w:r>
      <w:r w:rsidR="00640F1E" w:rsidRPr="00EB322C">
        <w:rPr>
          <w:rFonts w:ascii="Book Antiqua" w:hAnsi="Book Antiqua"/>
          <w:sz w:val="24"/>
          <w:szCs w:val="24"/>
          <w:lang w:val="en-GB"/>
        </w:rPr>
        <w:t>ed</w:t>
      </w:r>
      <w:r w:rsidR="008B757B" w:rsidRPr="00EB322C">
        <w:rPr>
          <w:rFonts w:ascii="Book Antiqua" w:hAnsi="Book Antiqua"/>
          <w:sz w:val="24"/>
          <w:szCs w:val="24"/>
          <w:lang w:val="en-GB"/>
        </w:rPr>
        <w:t xml:space="preserve"> </w:t>
      </w:r>
      <w:r w:rsidR="00411EAA">
        <w:rPr>
          <w:rFonts w:ascii="Book Antiqua" w:hAnsi="Book Antiqua"/>
          <w:sz w:val="24"/>
          <w:szCs w:val="24"/>
          <w:lang w:val="en-GB"/>
        </w:rPr>
        <w:t>in</w:t>
      </w:r>
      <w:r w:rsidR="00411EAA" w:rsidRPr="00EB322C">
        <w:rPr>
          <w:rFonts w:ascii="Book Antiqua" w:eastAsia="等线" w:hAnsi="Book Antiqua" w:cs="Times New Roman"/>
          <w:sz w:val="24"/>
          <w:szCs w:val="24"/>
          <w:lang w:val="en-GB"/>
        </w:rPr>
        <w:t xml:space="preserve"> </w:t>
      </w:r>
      <w:r w:rsidR="00010FBE" w:rsidRPr="00EB322C">
        <w:rPr>
          <w:rFonts w:ascii="Book Antiqua" w:eastAsia="等线" w:hAnsi="Book Antiqua" w:cs="Times New Roman"/>
          <w:sz w:val="24"/>
          <w:szCs w:val="24"/>
          <w:lang w:val="en-GB"/>
        </w:rPr>
        <w:t>the</w:t>
      </w:r>
      <w:r w:rsidR="00FD3A5F" w:rsidRPr="00EB322C">
        <w:rPr>
          <w:rFonts w:ascii="Book Antiqua" w:hAnsi="Book Antiqua"/>
          <w:sz w:val="24"/>
          <w:szCs w:val="24"/>
          <w:lang w:val="en-GB"/>
        </w:rPr>
        <w:t xml:space="preserve"> prone position and </w:t>
      </w:r>
      <w:r w:rsidR="008B757B" w:rsidRPr="00EB322C">
        <w:rPr>
          <w:rFonts w:ascii="Book Antiqua" w:hAnsi="Book Antiqua"/>
          <w:sz w:val="24"/>
          <w:szCs w:val="24"/>
          <w:lang w:val="en-GB"/>
        </w:rPr>
        <w:t>appear</w:t>
      </w:r>
      <w:r w:rsidR="00640F1E" w:rsidRPr="00EB322C">
        <w:rPr>
          <w:rFonts w:ascii="Book Antiqua" w:hAnsi="Book Antiqua"/>
          <w:sz w:val="24"/>
          <w:szCs w:val="24"/>
          <w:lang w:val="en-GB"/>
        </w:rPr>
        <w:t>ed</w:t>
      </w:r>
      <w:r w:rsidR="008B757B" w:rsidRPr="00EB322C">
        <w:rPr>
          <w:rFonts w:ascii="Book Antiqua" w:hAnsi="Book Antiqua"/>
          <w:sz w:val="24"/>
          <w:szCs w:val="24"/>
          <w:lang w:val="en-GB"/>
        </w:rPr>
        <w:t xml:space="preserve"> </w:t>
      </w:r>
      <w:r w:rsidR="00FD3A5F" w:rsidRPr="00EB322C">
        <w:rPr>
          <w:rFonts w:ascii="Book Antiqua" w:hAnsi="Book Antiqua"/>
          <w:sz w:val="24"/>
          <w:szCs w:val="24"/>
          <w:lang w:val="en-GB"/>
        </w:rPr>
        <w:t xml:space="preserve">when standing. </w:t>
      </w:r>
      <w:r w:rsidR="00010FBE" w:rsidRPr="00EB322C">
        <w:rPr>
          <w:rFonts w:ascii="Book Antiqua" w:eastAsia="等线" w:hAnsi="Book Antiqua" w:cs="Times New Roman"/>
          <w:sz w:val="24"/>
          <w:szCs w:val="24"/>
          <w:lang w:val="en-GB"/>
        </w:rPr>
        <w:t>In addition</w:t>
      </w:r>
      <w:r w:rsidR="00FD3A5F" w:rsidRPr="00EB322C">
        <w:rPr>
          <w:rFonts w:ascii="Book Antiqua" w:hAnsi="Book Antiqua"/>
          <w:sz w:val="24"/>
          <w:szCs w:val="24"/>
          <w:lang w:val="en-GB"/>
        </w:rPr>
        <w:t>, she complained of long</w:t>
      </w:r>
      <w:r w:rsidR="002A042E" w:rsidRPr="00EB322C">
        <w:rPr>
          <w:rFonts w:ascii="Book Antiqua" w:hAnsi="Book Antiqua"/>
          <w:sz w:val="24"/>
          <w:szCs w:val="24"/>
          <w:lang w:val="en-GB"/>
        </w:rPr>
        <w:t>-</w:t>
      </w:r>
      <w:r w:rsidR="009531EA" w:rsidRPr="00EB322C">
        <w:rPr>
          <w:rFonts w:ascii="Book Antiqua" w:hAnsi="Book Antiqua"/>
          <w:sz w:val="24"/>
          <w:szCs w:val="24"/>
          <w:lang w:val="en-GB"/>
        </w:rPr>
        <w:t xml:space="preserve">term constipation. There was no </w:t>
      </w:r>
      <w:r w:rsidR="002A042E" w:rsidRPr="00EB322C">
        <w:rPr>
          <w:rFonts w:ascii="Book Antiqua" w:hAnsi="Book Antiqua"/>
          <w:sz w:val="24"/>
          <w:szCs w:val="24"/>
          <w:lang w:val="en-GB"/>
        </w:rPr>
        <w:t>regional</w:t>
      </w:r>
      <w:r w:rsidR="001F79AB" w:rsidRPr="00EB322C">
        <w:rPr>
          <w:rFonts w:ascii="Book Antiqua" w:hAnsi="Book Antiqua"/>
          <w:sz w:val="24"/>
          <w:szCs w:val="24"/>
          <w:lang w:val="en-GB"/>
        </w:rPr>
        <w:t xml:space="preserve"> </w:t>
      </w:r>
      <w:r w:rsidR="008B757B" w:rsidRPr="00EB322C">
        <w:rPr>
          <w:rFonts w:ascii="Book Antiqua" w:hAnsi="Book Antiqua"/>
          <w:sz w:val="24"/>
          <w:szCs w:val="24"/>
          <w:lang w:val="en-GB"/>
        </w:rPr>
        <w:t xml:space="preserve">or </w:t>
      </w:r>
      <w:r w:rsidR="001F79AB" w:rsidRPr="00EB322C">
        <w:rPr>
          <w:rFonts w:ascii="Book Antiqua" w:hAnsi="Book Antiqua"/>
          <w:sz w:val="24"/>
          <w:szCs w:val="24"/>
          <w:lang w:val="en-GB"/>
        </w:rPr>
        <w:t xml:space="preserve">abdominal pain, no nausea and vomiting, and no abdominal distention in her </w:t>
      </w:r>
      <w:r w:rsidR="001F79AB" w:rsidRPr="00EB322C">
        <w:rPr>
          <w:rFonts w:ascii="Book Antiqua" w:hAnsi="Book Antiqua"/>
          <w:sz w:val="24"/>
          <w:szCs w:val="24"/>
          <w:lang w:val="en-GB"/>
        </w:rPr>
        <w:lastRenderedPageBreak/>
        <w:t xml:space="preserve">course of disease. In the past ten years, she had not received any relevant examination </w:t>
      </w:r>
      <w:r w:rsidR="008B757B" w:rsidRPr="00EB322C">
        <w:rPr>
          <w:rFonts w:ascii="Book Antiqua" w:hAnsi="Book Antiqua"/>
          <w:sz w:val="24"/>
          <w:szCs w:val="24"/>
          <w:lang w:val="en-GB"/>
        </w:rPr>
        <w:t xml:space="preserve">or </w:t>
      </w:r>
      <w:r w:rsidR="001F79AB" w:rsidRPr="00EB322C">
        <w:rPr>
          <w:rFonts w:ascii="Book Antiqua" w:hAnsi="Book Antiqua"/>
          <w:sz w:val="24"/>
          <w:szCs w:val="24"/>
          <w:lang w:val="en-GB"/>
        </w:rPr>
        <w:t>treatment. Noticing that the bulge was increasing in size gradually, she came to seek treatment and then was admitted to our inpatient ward.</w:t>
      </w:r>
    </w:p>
    <w:p w14:paraId="768A0DFA" w14:textId="77777777" w:rsidR="00640F1E" w:rsidRPr="00EB322C" w:rsidRDefault="00640F1E" w:rsidP="00974E07">
      <w:pPr>
        <w:snapToGrid w:val="0"/>
        <w:spacing w:line="360" w:lineRule="auto"/>
        <w:contextualSpacing/>
        <w:rPr>
          <w:rFonts w:ascii="Book Antiqua" w:hAnsi="Book Antiqua"/>
          <w:sz w:val="24"/>
          <w:szCs w:val="24"/>
          <w:lang w:val="en-GB"/>
        </w:rPr>
      </w:pPr>
    </w:p>
    <w:p w14:paraId="27C2D93B" w14:textId="46728693" w:rsidR="00640F1E" w:rsidRPr="00EB322C" w:rsidRDefault="00640F1E" w:rsidP="00974E07">
      <w:pPr>
        <w:snapToGrid w:val="0"/>
        <w:spacing w:line="360" w:lineRule="auto"/>
        <w:contextualSpacing/>
        <w:rPr>
          <w:rFonts w:ascii="Book Antiqua" w:hAnsi="Book Antiqua"/>
          <w:sz w:val="24"/>
          <w:szCs w:val="24"/>
          <w:lang w:val="en-GB"/>
        </w:rPr>
      </w:pPr>
      <w:r w:rsidRPr="00EB322C">
        <w:rPr>
          <w:rFonts w:ascii="Book Antiqua" w:hAnsi="Book Antiqua"/>
          <w:b/>
          <w:bCs/>
          <w:i/>
          <w:iCs/>
          <w:sz w:val="24"/>
          <w:szCs w:val="24"/>
          <w:lang w:val="en-GB"/>
        </w:rPr>
        <w:t>History of past illness</w:t>
      </w:r>
    </w:p>
    <w:p w14:paraId="1FB91DCF" w14:textId="6462A6A0" w:rsidR="009D2669" w:rsidRPr="00EB322C" w:rsidRDefault="00640F1E"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The patient</w:t>
      </w:r>
      <w:r w:rsidR="001F79AB" w:rsidRPr="00EB322C">
        <w:rPr>
          <w:rFonts w:ascii="Book Antiqua" w:hAnsi="Book Antiqua"/>
          <w:sz w:val="24"/>
          <w:szCs w:val="24"/>
          <w:lang w:val="en-GB"/>
        </w:rPr>
        <w:t xml:space="preserve"> </w:t>
      </w:r>
      <w:r w:rsidRPr="00EB322C">
        <w:rPr>
          <w:rFonts w:ascii="Book Antiqua" w:hAnsi="Book Antiqua"/>
          <w:sz w:val="24"/>
          <w:szCs w:val="24"/>
          <w:lang w:val="en-GB"/>
        </w:rPr>
        <w:t xml:space="preserve">denied a history of chronic diseases or infectious diseases. She </w:t>
      </w:r>
      <w:r w:rsidR="001F79AB" w:rsidRPr="00EB322C">
        <w:rPr>
          <w:rFonts w:ascii="Book Antiqua" w:hAnsi="Book Antiqua"/>
          <w:sz w:val="24"/>
          <w:szCs w:val="24"/>
          <w:lang w:val="en-GB"/>
        </w:rPr>
        <w:t xml:space="preserve">had a history of </w:t>
      </w:r>
      <w:r w:rsidR="007E6DD6" w:rsidRPr="00EB322C">
        <w:rPr>
          <w:rFonts w:ascii="Book Antiqua" w:hAnsi="Book Antiqua"/>
          <w:sz w:val="24"/>
          <w:szCs w:val="24"/>
          <w:lang w:val="en-GB"/>
        </w:rPr>
        <w:t>caesarean</w:t>
      </w:r>
      <w:r w:rsidR="001F79AB" w:rsidRPr="00EB322C">
        <w:rPr>
          <w:rFonts w:ascii="Book Antiqua" w:hAnsi="Book Antiqua"/>
          <w:sz w:val="24"/>
          <w:szCs w:val="24"/>
          <w:lang w:val="en-GB"/>
        </w:rPr>
        <w:t xml:space="preserve"> section </w:t>
      </w:r>
      <w:r w:rsidR="00411EAA">
        <w:rPr>
          <w:rFonts w:ascii="Book Antiqua" w:hAnsi="Book Antiqua"/>
          <w:sz w:val="24"/>
          <w:szCs w:val="24"/>
          <w:lang w:val="en-GB"/>
        </w:rPr>
        <w:t>17</w:t>
      </w:r>
      <w:r w:rsidR="00411EAA" w:rsidRPr="00EB322C">
        <w:rPr>
          <w:rFonts w:ascii="Book Antiqua" w:hAnsi="Book Antiqua"/>
          <w:sz w:val="24"/>
          <w:szCs w:val="24"/>
          <w:lang w:val="en-GB"/>
        </w:rPr>
        <w:t xml:space="preserve"> </w:t>
      </w:r>
      <w:r w:rsidR="001F79AB" w:rsidRPr="00EB322C">
        <w:rPr>
          <w:rFonts w:ascii="Book Antiqua" w:hAnsi="Book Antiqua"/>
          <w:sz w:val="24"/>
          <w:szCs w:val="24"/>
          <w:lang w:val="en-GB"/>
        </w:rPr>
        <w:t>years ago</w:t>
      </w:r>
      <w:r w:rsidR="008B757B" w:rsidRPr="00EB322C">
        <w:rPr>
          <w:rFonts w:ascii="Book Antiqua" w:hAnsi="Book Antiqua"/>
          <w:sz w:val="24"/>
          <w:szCs w:val="24"/>
          <w:lang w:val="en-GB"/>
        </w:rPr>
        <w:t xml:space="preserve"> but</w:t>
      </w:r>
      <w:r w:rsidR="001F79AB" w:rsidRPr="00EB322C">
        <w:rPr>
          <w:rFonts w:ascii="Book Antiqua" w:hAnsi="Book Antiqua"/>
          <w:sz w:val="24"/>
          <w:szCs w:val="24"/>
          <w:lang w:val="en-GB"/>
        </w:rPr>
        <w:t xml:space="preserve"> no</w:t>
      </w:r>
      <w:r w:rsidR="009D2669" w:rsidRPr="00EB322C">
        <w:rPr>
          <w:rFonts w:ascii="Book Antiqua" w:hAnsi="Book Antiqua"/>
          <w:sz w:val="24"/>
          <w:szCs w:val="24"/>
          <w:lang w:val="en-GB"/>
        </w:rPr>
        <w:t xml:space="preserve"> trauma or blood transfusion</w:t>
      </w:r>
      <w:r w:rsidR="001F79AB" w:rsidRPr="00EB322C">
        <w:rPr>
          <w:rFonts w:ascii="Book Antiqua" w:hAnsi="Book Antiqua"/>
          <w:sz w:val="24"/>
          <w:szCs w:val="24"/>
          <w:lang w:val="en-GB"/>
        </w:rPr>
        <w:t xml:space="preserve">. </w:t>
      </w:r>
      <w:r w:rsidR="009D2669" w:rsidRPr="00EB322C">
        <w:rPr>
          <w:rFonts w:ascii="Book Antiqua" w:hAnsi="Book Antiqua"/>
          <w:sz w:val="24"/>
          <w:szCs w:val="24"/>
          <w:lang w:val="en-GB"/>
        </w:rPr>
        <w:t xml:space="preserve">She also had no known drug or food allergies. </w:t>
      </w:r>
    </w:p>
    <w:p w14:paraId="30FBFD29" w14:textId="7AC63DB6" w:rsidR="009D2669" w:rsidRPr="00EB322C" w:rsidRDefault="009D2669" w:rsidP="00974E07">
      <w:pPr>
        <w:snapToGrid w:val="0"/>
        <w:spacing w:line="360" w:lineRule="auto"/>
        <w:contextualSpacing/>
        <w:rPr>
          <w:rFonts w:ascii="Book Antiqua" w:hAnsi="Book Antiqua"/>
          <w:sz w:val="24"/>
          <w:szCs w:val="24"/>
          <w:lang w:val="en-GB"/>
        </w:rPr>
      </w:pPr>
    </w:p>
    <w:p w14:paraId="223A6967" w14:textId="56578910" w:rsidR="009D2669" w:rsidRPr="00EB322C" w:rsidRDefault="009D2669" w:rsidP="00974E07">
      <w:pPr>
        <w:snapToGrid w:val="0"/>
        <w:spacing w:line="360" w:lineRule="auto"/>
        <w:contextualSpacing/>
        <w:rPr>
          <w:rFonts w:ascii="Book Antiqua" w:hAnsi="Book Antiqua"/>
          <w:b/>
          <w:bCs/>
          <w:i/>
          <w:iCs/>
          <w:sz w:val="24"/>
          <w:szCs w:val="24"/>
          <w:lang w:val="en-GB"/>
        </w:rPr>
      </w:pPr>
      <w:r w:rsidRPr="00EB322C">
        <w:rPr>
          <w:rFonts w:ascii="Book Antiqua" w:hAnsi="Book Antiqua"/>
          <w:b/>
          <w:bCs/>
          <w:i/>
          <w:iCs/>
          <w:sz w:val="24"/>
          <w:szCs w:val="24"/>
          <w:lang w:val="en-GB"/>
        </w:rPr>
        <w:t>Physical examinations</w:t>
      </w:r>
    </w:p>
    <w:p w14:paraId="391CEF1A" w14:textId="44359CB0" w:rsidR="009D2669" w:rsidRPr="00EB322C" w:rsidRDefault="009D2669"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 xml:space="preserve">A </w:t>
      </w:r>
      <w:r w:rsidR="001F79AB" w:rsidRPr="00EB322C">
        <w:rPr>
          <w:rFonts w:ascii="Book Antiqua" w:hAnsi="Book Antiqua"/>
          <w:sz w:val="24"/>
          <w:szCs w:val="24"/>
          <w:lang w:val="en-GB"/>
        </w:rPr>
        <w:t xml:space="preserve">bulge in the right </w:t>
      </w:r>
      <w:proofErr w:type="spellStart"/>
      <w:r w:rsidR="001F79AB" w:rsidRPr="00EB322C">
        <w:rPr>
          <w:rFonts w:ascii="Book Antiqua" w:hAnsi="Book Antiqua"/>
          <w:sz w:val="24"/>
          <w:szCs w:val="24"/>
          <w:lang w:val="en-GB"/>
        </w:rPr>
        <w:t>sacrococcygeal</w:t>
      </w:r>
      <w:proofErr w:type="spellEnd"/>
      <w:r w:rsidR="001F79AB" w:rsidRPr="00EB322C">
        <w:rPr>
          <w:rFonts w:ascii="Book Antiqua" w:hAnsi="Book Antiqua"/>
          <w:sz w:val="24"/>
          <w:szCs w:val="24"/>
          <w:lang w:val="en-GB"/>
        </w:rPr>
        <w:t xml:space="preserve"> region was revealed </w:t>
      </w:r>
      <w:r w:rsidR="00411EAA">
        <w:rPr>
          <w:rFonts w:ascii="Book Antiqua" w:hAnsi="Book Antiqua"/>
          <w:sz w:val="24"/>
          <w:szCs w:val="24"/>
          <w:lang w:val="en-GB"/>
        </w:rPr>
        <w:t>upon</w:t>
      </w:r>
      <w:r w:rsidR="00411EAA" w:rsidRPr="00EB322C">
        <w:rPr>
          <w:rFonts w:ascii="Book Antiqua" w:hAnsi="Book Antiqua"/>
          <w:sz w:val="24"/>
          <w:szCs w:val="24"/>
          <w:lang w:val="en-GB"/>
        </w:rPr>
        <w:t xml:space="preserve"> </w:t>
      </w:r>
      <w:r w:rsidR="001F79AB" w:rsidRPr="00EB322C">
        <w:rPr>
          <w:rFonts w:ascii="Book Antiqua" w:hAnsi="Book Antiqua"/>
          <w:sz w:val="24"/>
          <w:szCs w:val="24"/>
          <w:lang w:val="en-GB"/>
        </w:rPr>
        <w:t xml:space="preserve">standing, which was </w:t>
      </w:r>
      <w:r w:rsidR="00010FBE" w:rsidRPr="00EB322C">
        <w:rPr>
          <w:rFonts w:ascii="Book Antiqua" w:eastAsia="等线" w:hAnsi="Book Antiqua" w:cs="Times New Roman"/>
          <w:sz w:val="24"/>
          <w:szCs w:val="24"/>
          <w:lang w:val="en-GB"/>
        </w:rPr>
        <w:t>approximately 8</w:t>
      </w:r>
      <w:r w:rsidR="00FB65B9">
        <w:rPr>
          <w:rFonts w:ascii="Book Antiqua" w:eastAsia="等线" w:hAnsi="Book Antiqua" w:cs="Times New Roman" w:hint="eastAsia"/>
          <w:sz w:val="24"/>
          <w:szCs w:val="24"/>
          <w:lang w:val="en-GB"/>
        </w:rPr>
        <w:t xml:space="preserve"> </w:t>
      </w:r>
      <w:r w:rsidR="00FB65B9" w:rsidRPr="00EB322C">
        <w:rPr>
          <w:rFonts w:ascii="Book Antiqua" w:eastAsia="等线" w:hAnsi="Book Antiqua" w:cs="Times New Roman"/>
          <w:sz w:val="24"/>
          <w:szCs w:val="24"/>
          <w:lang w:val="en-GB"/>
        </w:rPr>
        <w:t>cm</w:t>
      </w:r>
      <w:r w:rsidR="00FB65B9">
        <w:rPr>
          <w:rFonts w:ascii="Book Antiqua" w:eastAsia="等线" w:hAnsi="Book Antiqua" w:cs="Times New Roman" w:hint="eastAsia"/>
          <w:sz w:val="24"/>
          <w:szCs w:val="24"/>
          <w:lang w:val="en-GB"/>
        </w:rPr>
        <w:t xml:space="preserve"> </w:t>
      </w:r>
      <w:r w:rsidR="00010FBE" w:rsidRPr="00EB322C">
        <w:rPr>
          <w:rFonts w:ascii="Book Antiqua" w:eastAsia="等线" w:hAnsi="Book Antiqua" w:cs="Times New Roman"/>
          <w:sz w:val="24"/>
          <w:szCs w:val="24"/>
          <w:lang w:val="en-GB"/>
        </w:rPr>
        <w:t>×</w:t>
      </w:r>
      <w:r w:rsidR="00FB65B9">
        <w:rPr>
          <w:rFonts w:ascii="Book Antiqua" w:eastAsia="等线" w:hAnsi="Book Antiqua" w:cs="Times New Roman" w:hint="eastAsia"/>
          <w:sz w:val="24"/>
          <w:szCs w:val="24"/>
          <w:lang w:val="en-GB"/>
        </w:rPr>
        <w:t xml:space="preserve"> </w:t>
      </w:r>
      <w:r w:rsidR="00010FBE" w:rsidRPr="00EB322C">
        <w:rPr>
          <w:rFonts w:ascii="Book Antiqua" w:eastAsia="等线" w:hAnsi="Book Antiqua" w:cs="Times New Roman"/>
          <w:sz w:val="24"/>
          <w:szCs w:val="24"/>
          <w:lang w:val="en-GB"/>
        </w:rPr>
        <w:t>8 cm in size</w:t>
      </w:r>
      <w:r w:rsidR="00411EAA">
        <w:rPr>
          <w:rFonts w:ascii="Book Antiqua" w:hAnsi="Book Antiqua"/>
          <w:sz w:val="24"/>
          <w:szCs w:val="24"/>
          <w:lang w:val="en-GB"/>
        </w:rPr>
        <w:t xml:space="preserve"> and</w:t>
      </w:r>
      <w:r w:rsidR="00411EAA" w:rsidRPr="00EB322C">
        <w:rPr>
          <w:rFonts w:ascii="Book Antiqua" w:hAnsi="Book Antiqua"/>
          <w:sz w:val="24"/>
          <w:szCs w:val="24"/>
          <w:lang w:val="en-GB"/>
        </w:rPr>
        <w:t xml:space="preserve"> </w:t>
      </w:r>
      <w:r w:rsidR="001F79AB" w:rsidRPr="00EB322C">
        <w:rPr>
          <w:rFonts w:ascii="Book Antiqua" w:hAnsi="Book Antiqua"/>
          <w:sz w:val="24"/>
          <w:szCs w:val="24"/>
          <w:lang w:val="en-GB"/>
        </w:rPr>
        <w:t>soft in palpation</w:t>
      </w:r>
      <w:r w:rsidR="00411EAA">
        <w:rPr>
          <w:rFonts w:ascii="Book Antiqua" w:hAnsi="Book Antiqua"/>
          <w:sz w:val="24"/>
          <w:szCs w:val="24"/>
          <w:lang w:val="en-GB"/>
        </w:rPr>
        <w:t xml:space="preserve"> </w:t>
      </w:r>
      <w:r w:rsidR="001F79AB" w:rsidRPr="00EB322C">
        <w:rPr>
          <w:rFonts w:ascii="Book Antiqua" w:hAnsi="Book Antiqua"/>
          <w:sz w:val="24"/>
          <w:szCs w:val="24"/>
          <w:lang w:val="en-GB"/>
        </w:rPr>
        <w:t xml:space="preserve">with no tenderness (Figure 1). </w:t>
      </w:r>
      <w:r w:rsidR="00411EAA">
        <w:rPr>
          <w:rFonts w:ascii="Book Antiqua" w:hAnsi="Book Antiqua"/>
          <w:sz w:val="24"/>
          <w:szCs w:val="24"/>
          <w:lang w:val="en-GB"/>
        </w:rPr>
        <w:t>In</w:t>
      </w:r>
      <w:r w:rsidR="00411EAA" w:rsidRPr="00EB322C">
        <w:rPr>
          <w:rFonts w:ascii="Book Antiqua" w:hAnsi="Book Antiqua"/>
          <w:sz w:val="24"/>
          <w:szCs w:val="24"/>
          <w:lang w:val="en-GB"/>
        </w:rPr>
        <w:t xml:space="preserve"> </w:t>
      </w:r>
      <w:r w:rsidR="00010FBE" w:rsidRPr="00EB322C">
        <w:rPr>
          <w:rFonts w:ascii="Book Antiqua" w:eastAsia="等线" w:hAnsi="Book Antiqua" w:cs="Times New Roman"/>
          <w:sz w:val="24"/>
          <w:szCs w:val="24"/>
          <w:lang w:val="en-GB"/>
        </w:rPr>
        <w:t xml:space="preserve">the </w:t>
      </w:r>
      <w:r w:rsidR="001F79AB" w:rsidRPr="00EB322C">
        <w:rPr>
          <w:rFonts w:ascii="Book Antiqua" w:hAnsi="Book Antiqua"/>
          <w:sz w:val="24"/>
          <w:szCs w:val="24"/>
          <w:lang w:val="en-GB"/>
        </w:rPr>
        <w:t>prone position, the bulge returned spontaneously but relapsed when performing the Valsalva man</w:t>
      </w:r>
      <w:r w:rsidR="00D709E0" w:rsidRPr="00EB322C">
        <w:rPr>
          <w:rFonts w:ascii="Book Antiqua" w:hAnsi="Book Antiqua"/>
          <w:sz w:val="24"/>
          <w:szCs w:val="24"/>
          <w:lang w:val="en-GB"/>
        </w:rPr>
        <w:t>oeuvre</w:t>
      </w:r>
      <w:r w:rsidR="001F79AB" w:rsidRPr="00EB322C">
        <w:rPr>
          <w:rFonts w:ascii="Book Antiqua" w:hAnsi="Book Antiqua"/>
          <w:sz w:val="24"/>
          <w:szCs w:val="24"/>
          <w:lang w:val="en-GB"/>
        </w:rPr>
        <w:t xml:space="preserve">. The abdomen was flat, with an old surgical scar in the hypogastric zone. </w:t>
      </w:r>
    </w:p>
    <w:p w14:paraId="7116932C" w14:textId="77777777" w:rsidR="009D2669" w:rsidRPr="00EB322C" w:rsidRDefault="009D2669" w:rsidP="00974E07">
      <w:pPr>
        <w:snapToGrid w:val="0"/>
        <w:spacing w:line="360" w:lineRule="auto"/>
        <w:contextualSpacing/>
        <w:rPr>
          <w:rFonts w:ascii="Book Antiqua" w:hAnsi="Book Antiqua"/>
          <w:sz w:val="24"/>
          <w:szCs w:val="24"/>
          <w:lang w:val="en-GB"/>
        </w:rPr>
      </w:pPr>
    </w:p>
    <w:p w14:paraId="7ACC3426" w14:textId="59535A20" w:rsidR="009D2669" w:rsidRPr="00EB322C" w:rsidRDefault="009D2669" w:rsidP="00974E07">
      <w:pPr>
        <w:snapToGrid w:val="0"/>
        <w:spacing w:line="360" w:lineRule="auto"/>
        <w:contextualSpacing/>
        <w:rPr>
          <w:rFonts w:ascii="Book Antiqua" w:hAnsi="Book Antiqua"/>
          <w:b/>
          <w:bCs/>
          <w:i/>
          <w:iCs/>
          <w:sz w:val="24"/>
          <w:szCs w:val="24"/>
          <w:lang w:val="en-GB"/>
        </w:rPr>
      </w:pPr>
      <w:r w:rsidRPr="00EB322C">
        <w:rPr>
          <w:rFonts w:ascii="Book Antiqua" w:hAnsi="Book Antiqua"/>
          <w:b/>
          <w:bCs/>
          <w:i/>
          <w:iCs/>
          <w:sz w:val="24"/>
          <w:szCs w:val="24"/>
          <w:lang w:val="en-GB"/>
        </w:rPr>
        <w:t>Laboratory examinations</w:t>
      </w:r>
    </w:p>
    <w:p w14:paraId="185C957A" w14:textId="523208CF" w:rsidR="009D2669" w:rsidRPr="00EB322C" w:rsidRDefault="009D2669"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 xml:space="preserve">Laboratory examinations performed </w:t>
      </w:r>
      <w:r w:rsidR="00411EAA">
        <w:rPr>
          <w:rFonts w:ascii="Book Antiqua" w:hAnsi="Book Antiqua"/>
          <w:sz w:val="24"/>
          <w:szCs w:val="24"/>
          <w:lang w:val="en-GB"/>
        </w:rPr>
        <w:t>in</w:t>
      </w:r>
      <w:r w:rsidR="00411EAA" w:rsidRPr="00EB322C">
        <w:rPr>
          <w:rFonts w:ascii="Book Antiqua" w:hAnsi="Book Antiqua"/>
          <w:sz w:val="24"/>
          <w:szCs w:val="24"/>
          <w:lang w:val="en-GB"/>
        </w:rPr>
        <w:t xml:space="preserve"> </w:t>
      </w:r>
      <w:r w:rsidRPr="00EB322C">
        <w:rPr>
          <w:rFonts w:ascii="Book Antiqua" w:hAnsi="Book Antiqua"/>
          <w:sz w:val="24"/>
          <w:szCs w:val="24"/>
          <w:lang w:val="en-GB"/>
        </w:rPr>
        <w:t>the ward included</w:t>
      </w:r>
      <w:r w:rsidR="00411EAA">
        <w:rPr>
          <w:rFonts w:ascii="Book Antiqua" w:hAnsi="Book Antiqua"/>
          <w:sz w:val="24"/>
          <w:szCs w:val="24"/>
          <w:lang w:val="en-GB"/>
        </w:rPr>
        <w:t xml:space="preserve"> </w:t>
      </w:r>
      <w:r w:rsidRPr="00EB322C">
        <w:rPr>
          <w:rFonts w:ascii="Book Antiqua" w:hAnsi="Book Antiqua"/>
          <w:sz w:val="24"/>
          <w:szCs w:val="24"/>
          <w:lang w:val="en-GB"/>
        </w:rPr>
        <w:t>routine</w:t>
      </w:r>
      <w:r w:rsidR="00411EAA" w:rsidRPr="00411EAA">
        <w:rPr>
          <w:rFonts w:ascii="Book Antiqua" w:hAnsi="Book Antiqua"/>
          <w:sz w:val="24"/>
          <w:szCs w:val="24"/>
          <w:lang w:val="en-GB"/>
        </w:rPr>
        <w:t xml:space="preserve"> </w:t>
      </w:r>
      <w:r w:rsidR="00411EAA" w:rsidRPr="00EB322C">
        <w:rPr>
          <w:rFonts w:ascii="Book Antiqua" w:hAnsi="Book Antiqua"/>
          <w:sz w:val="24"/>
          <w:szCs w:val="24"/>
          <w:lang w:val="en-GB"/>
        </w:rPr>
        <w:t>blood</w:t>
      </w:r>
      <w:r w:rsidRPr="00EB322C">
        <w:rPr>
          <w:rFonts w:ascii="Book Antiqua" w:hAnsi="Book Antiqua"/>
          <w:sz w:val="24"/>
          <w:szCs w:val="24"/>
          <w:lang w:val="en-GB"/>
        </w:rPr>
        <w:t xml:space="preserve"> test</w:t>
      </w:r>
      <w:r w:rsidR="00411EAA">
        <w:rPr>
          <w:rFonts w:ascii="Book Antiqua" w:hAnsi="Book Antiqua"/>
          <w:sz w:val="24"/>
          <w:szCs w:val="24"/>
          <w:lang w:val="en-GB"/>
        </w:rPr>
        <w:t>s</w:t>
      </w:r>
      <w:r w:rsidRPr="00EB322C">
        <w:rPr>
          <w:rFonts w:ascii="Book Antiqua" w:hAnsi="Book Antiqua"/>
          <w:sz w:val="24"/>
          <w:szCs w:val="24"/>
          <w:lang w:val="en-GB"/>
        </w:rPr>
        <w:t xml:space="preserve"> and biochemistry examinations. All results were within normal limits.</w:t>
      </w:r>
    </w:p>
    <w:p w14:paraId="2D6EAC4B" w14:textId="09D48587" w:rsidR="009D2669" w:rsidRPr="00EB322C" w:rsidRDefault="009D2669" w:rsidP="00974E07">
      <w:pPr>
        <w:snapToGrid w:val="0"/>
        <w:spacing w:line="360" w:lineRule="auto"/>
        <w:contextualSpacing/>
        <w:rPr>
          <w:rFonts w:ascii="Book Antiqua" w:hAnsi="Book Antiqua"/>
          <w:sz w:val="24"/>
          <w:szCs w:val="24"/>
          <w:lang w:val="en-GB"/>
        </w:rPr>
      </w:pPr>
    </w:p>
    <w:p w14:paraId="39133C13" w14:textId="04399F01" w:rsidR="009D2669" w:rsidRPr="00EB322C" w:rsidRDefault="00401BA5" w:rsidP="00974E07">
      <w:pPr>
        <w:snapToGrid w:val="0"/>
        <w:spacing w:line="360" w:lineRule="auto"/>
        <w:contextualSpacing/>
        <w:rPr>
          <w:rFonts w:ascii="Book Antiqua" w:hAnsi="Book Antiqua"/>
          <w:b/>
          <w:bCs/>
          <w:i/>
          <w:iCs/>
          <w:sz w:val="24"/>
          <w:szCs w:val="24"/>
          <w:lang w:val="en-GB"/>
        </w:rPr>
      </w:pPr>
      <w:r w:rsidRPr="00EB322C">
        <w:rPr>
          <w:rFonts w:ascii="Book Antiqua" w:hAnsi="Book Antiqua"/>
          <w:b/>
          <w:bCs/>
          <w:i/>
          <w:iCs/>
          <w:sz w:val="24"/>
          <w:szCs w:val="24"/>
          <w:lang w:val="en-GB"/>
        </w:rPr>
        <w:t>Imaging examinations</w:t>
      </w:r>
    </w:p>
    <w:p w14:paraId="49B3A026" w14:textId="6488C2D7" w:rsidR="00C9196F" w:rsidRPr="00EB322C" w:rsidRDefault="008B757B"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D</w:t>
      </w:r>
      <w:r w:rsidR="001F79AB" w:rsidRPr="00EB322C">
        <w:rPr>
          <w:rFonts w:ascii="Book Antiqua" w:hAnsi="Book Antiqua"/>
          <w:sz w:val="24"/>
          <w:szCs w:val="24"/>
          <w:lang w:val="en-GB"/>
        </w:rPr>
        <w:t>oppler ultrasound</w:t>
      </w:r>
      <w:r w:rsidR="00B8584D" w:rsidRPr="00EB322C">
        <w:rPr>
          <w:rFonts w:ascii="Book Antiqua" w:hAnsi="Book Antiqua"/>
          <w:sz w:val="24"/>
          <w:szCs w:val="24"/>
          <w:lang w:val="en-GB"/>
        </w:rPr>
        <w:t xml:space="preserve"> </w:t>
      </w:r>
      <w:r w:rsidR="001F79AB" w:rsidRPr="00EB322C">
        <w:rPr>
          <w:rFonts w:ascii="Book Antiqua" w:hAnsi="Book Antiqua"/>
          <w:sz w:val="24"/>
          <w:szCs w:val="24"/>
          <w:lang w:val="en-GB"/>
        </w:rPr>
        <w:t xml:space="preserve">detected </w:t>
      </w:r>
      <w:r w:rsidR="00C25DBD" w:rsidRPr="00EB322C">
        <w:rPr>
          <w:rFonts w:ascii="Book Antiqua" w:hAnsi="Book Antiqua"/>
          <w:sz w:val="24"/>
          <w:szCs w:val="24"/>
          <w:lang w:val="en-GB"/>
        </w:rPr>
        <w:t xml:space="preserve">a bulge in the </w:t>
      </w:r>
      <w:r w:rsidR="001F79AB" w:rsidRPr="00EB322C">
        <w:rPr>
          <w:rFonts w:ascii="Book Antiqua" w:hAnsi="Book Antiqua"/>
          <w:sz w:val="24"/>
          <w:szCs w:val="24"/>
          <w:lang w:val="en-GB"/>
        </w:rPr>
        <w:t xml:space="preserve">bowel when there was an increase in abdominal pressure, which returned to the abdominal cavity after loosening. </w:t>
      </w:r>
      <w:r w:rsidRPr="00EB322C">
        <w:rPr>
          <w:rFonts w:ascii="Book Antiqua" w:hAnsi="Book Antiqua"/>
          <w:sz w:val="24"/>
          <w:szCs w:val="24"/>
          <w:lang w:val="en-GB"/>
        </w:rPr>
        <w:t>C</w:t>
      </w:r>
      <w:r w:rsidR="001F79AB" w:rsidRPr="00EB322C">
        <w:rPr>
          <w:rFonts w:ascii="Book Antiqua" w:hAnsi="Book Antiqua"/>
          <w:sz w:val="24"/>
          <w:szCs w:val="24"/>
          <w:lang w:val="en-GB"/>
        </w:rPr>
        <w:t xml:space="preserve">omputed tomography confirmed the </w:t>
      </w:r>
      <w:r w:rsidR="00FB65B9" w:rsidRPr="00EB322C">
        <w:rPr>
          <w:rFonts w:ascii="Book Antiqua" w:hAnsi="Book Antiqua"/>
          <w:sz w:val="24"/>
          <w:szCs w:val="24"/>
          <w:lang w:val="en-GB"/>
        </w:rPr>
        <w:t>Doppler ultrasound</w:t>
      </w:r>
      <w:r w:rsidR="00B8584D" w:rsidRPr="00EB322C">
        <w:rPr>
          <w:rFonts w:ascii="Book Antiqua" w:hAnsi="Book Antiqua"/>
          <w:sz w:val="24"/>
          <w:szCs w:val="24"/>
          <w:lang w:val="en-GB"/>
        </w:rPr>
        <w:t xml:space="preserve"> </w:t>
      </w:r>
      <w:r w:rsidR="001F79AB" w:rsidRPr="00EB322C">
        <w:rPr>
          <w:rFonts w:ascii="Book Antiqua" w:hAnsi="Book Antiqua"/>
          <w:sz w:val="24"/>
          <w:szCs w:val="24"/>
          <w:lang w:val="en-GB"/>
        </w:rPr>
        <w:t xml:space="preserve">finding of </w:t>
      </w:r>
      <w:r w:rsidR="00411EAA" w:rsidRPr="00EB322C">
        <w:rPr>
          <w:rFonts w:ascii="Book Antiqua" w:hAnsi="Book Antiqua"/>
          <w:sz w:val="24"/>
          <w:szCs w:val="24"/>
          <w:lang w:val="en-GB"/>
        </w:rPr>
        <w:t>rect</w:t>
      </w:r>
      <w:r w:rsidR="00411EAA">
        <w:rPr>
          <w:rFonts w:ascii="Book Antiqua" w:hAnsi="Book Antiqua"/>
          <w:sz w:val="24"/>
          <w:szCs w:val="24"/>
          <w:lang w:val="en-GB"/>
        </w:rPr>
        <w:t>al</w:t>
      </w:r>
      <w:r w:rsidR="00411EAA" w:rsidRPr="00EB322C">
        <w:rPr>
          <w:rFonts w:ascii="Book Antiqua" w:hAnsi="Book Antiqua"/>
          <w:sz w:val="24"/>
          <w:szCs w:val="24"/>
          <w:lang w:val="en-GB"/>
        </w:rPr>
        <w:t xml:space="preserve"> </w:t>
      </w:r>
      <w:r w:rsidR="001F79AB" w:rsidRPr="00EB322C">
        <w:rPr>
          <w:rFonts w:ascii="Book Antiqua" w:hAnsi="Book Antiqua"/>
          <w:sz w:val="24"/>
          <w:szCs w:val="24"/>
          <w:lang w:val="en-GB"/>
        </w:rPr>
        <w:t xml:space="preserve">herniation and displayed an abnormality in the structure of the tissues between </w:t>
      </w:r>
      <w:r w:rsidR="00010FBE" w:rsidRPr="00EB322C">
        <w:rPr>
          <w:rFonts w:ascii="Book Antiqua" w:eastAsia="等线" w:hAnsi="Book Antiqua" w:cs="Times New Roman"/>
          <w:sz w:val="24"/>
          <w:szCs w:val="24"/>
          <w:lang w:val="en-GB"/>
        </w:rPr>
        <w:t xml:space="preserve">the </w:t>
      </w:r>
      <w:r w:rsidR="001F79AB" w:rsidRPr="00EB322C">
        <w:rPr>
          <w:rFonts w:ascii="Book Antiqua" w:hAnsi="Book Antiqua"/>
          <w:sz w:val="24"/>
          <w:szCs w:val="24"/>
          <w:lang w:val="en-GB"/>
        </w:rPr>
        <w:t xml:space="preserve">midline of the </w:t>
      </w:r>
      <w:proofErr w:type="spellStart"/>
      <w:r w:rsidR="001F79AB" w:rsidRPr="00EB322C">
        <w:rPr>
          <w:rFonts w:ascii="Book Antiqua" w:hAnsi="Book Antiqua"/>
          <w:sz w:val="24"/>
          <w:szCs w:val="24"/>
          <w:lang w:val="en-GB"/>
        </w:rPr>
        <w:t>sacrococcygeal</w:t>
      </w:r>
      <w:proofErr w:type="spellEnd"/>
      <w:r w:rsidR="001F79AB" w:rsidRPr="00EB322C">
        <w:rPr>
          <w:rFonts w:ascii="Book Antiqua" w:hAnsi="Book Antiqua"/>
          <w:sz w:val="24"/>
          <w:szCs w:val="24"/>
          <w:lang w:val="en-GB"/>
        </w:rPr>
        <w:t xml:space="preserve"> region and the right gluteus muscle (Figure 2).</w:t>
      </w:r>
    </w:p>
    <w:p w14:paraId="0368DC10" w14:textId="68CEF6E7" w:rsidR="00401BA5" w:rsidRPr="00EB322C" w:rsidRDefault="00401BA5" w:rsidP="00974E07">
      <w:pPr>
        <w:snapToGrid w:val="0"/>
        <w:spacing w:line="360" w:lineRule="auto"/>
        <w:contextualSpacing/>
        <w:rPr>
          <w:rFonts w:ascii="Book Antiqua" w:hAnsi="Book Antiqua"/>
          <w:sz w:val="24"/>
          <w:szCs w:val="24"/>
          <w:lang w:val="en-GB"/>
        </w:rPr>
      </w:pPr>
    </w:p>
    <w:p w14:paraId="2B338D71" w14:textId="77777777" w:rsidR="00FB65B9" w:rsidRPr="00CA7FB4" w:rsidRDefault="00FB65B9" w:rsidP="00974E07">
      <w:pPr>
        <w:widowControl/>
        <w:spacing w:line="360" w:lineRule="auto"/>
        <w:contextualSpacing/>
        <w:rPr>
          <w:rFonts w:ascii="Book Antiqua" w:eastAsia="宋体" w:hAnsi="Book Antiqua" w:cs="Times New Roman"/>
          <w:b/>
          <w:kern w:val="0"/>
          <w:sz w:val="24"/>
          <w:szCs w:val="24"/>
          <w:u w:val="single"/>
          <w:lang w:val="en-GB" w:eastAsia="en-US"/>
        </w:rPr>
      </w:pPr>
      <w:r w:rsidRPr="00CA7FB4">
        <w:rPr>
          <w:rFonts w:ascii="Book Antiqua" w:eastAsia="宋体" w:hAnsi="Book Antiqua" w:cs="Times New Roman"/>
          <w:b/>
          <w:kern w:val="0"/>
          <w:sz w:val="24"/>
          <w:szCs w:val="24"/>
          <w:u w:val="single"/>
          <w:lang w:val="en-GB" w:eastAsia="en-US"/>
        </w:rPr>
        <w:t>FINAL DIAGNOSIS</w:t>
      </w:r>
    </w:p>
    <w:p w14:paraId="1B2454E6" w14:textId="0638F23B" w:rsidR="00401BA5" w:rsidRPr="00EB322C" w:rsidRDefault="00401BA5"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 xml:space="preserve">The patient was diagnosed with hernia in the right </w:t>
      </w:r>
      <w:proofErr w:type="spellStart"/>
      <w:r w:rsidRPr="00EB322C">
        <w:rPr>
          <w:rFonts w:ascii="Book Antiqua" w:hAnsi="Book Antiqua"/>
          <w:sz w:val="24"/>
          <w:szCs w:val="24"/>
          <w:lang w:val="en-GB"/>
        </w:rPr>
        <w:t>sacrococcygeal</w:t>
      </w:r>
      <w:proofErr w:type="spellEnd"/>
      <w:r w:rsidRPr="00EB322C">
        <w:rPr>
          <w:rFonts w:ascii="Book Antiqua" w:hAnsi="Book Antiqua"/>
          <w:sz w:val="24"/>
          <w:szCs w:val="24"/>
          <w:lang w:val="en-GB"/>
        </w:rPr>
        <w:t xml:space="preserve"> region.</w:t>
      </w:r>
    </w:p>
    <w:p w14:paraId="51B17BE0" w14:textId="20EA344B" w:rsidR="00401BA5" w:rsidRPr="00EB322C" w:rsidRDefault="00401BA5" w:rsidP="00974E07">
      <w:pPr>
        <w:snapToGrid w:val="0"/>
        <w:spacing w:line="360" w:lineRule="auto"/>
        <w:contextualSpacing/>
        <w:rPr>
          <w:rFonts w:ascii="Book Antiqua" w:hAnsi="Book Antiqua"/>
          <w:sz w:val="24"/>
          <w:szCs w:val="24"/>
          <w:lang w:val="en-GB"/>
        </w:rPr>
      </w:pPr>
    </w:p>
    <w:p w14:paraId="73A1F71C" w14:textId="77777777" w:rsidR="00FB65B9" w:rsidRPr="00CA7FB4" w:rsidRDefault="00FB65B9" w:rsidP="00974E07">
      <w:pPr>
        <w:widowControl/>
        <w:spacing w:line="360" w:lineRule="auto"/>
        <w:rPr>
          <w:rFonts w:ascii="Book Antiqua" w:eastAsia="宋体" w:hAnsi="Book Antiqua" w:cs="Times New Roman"/>
          <w:b/>
          <w:kern w:val="0"/>
          <w:sz w:val="24"/>
          <w:szCs w:val="24"/>
          <w:u w:val="single"/>
          <w:lang w:val="en-GB" w:eastAsia="en-US"/>
        </w:rPr>
      </w:pPr>
      <w:r w:rsidRPr="00CA7FB4">
        <w:rPr>
          <w:rFonts w:ascii="Book Antiqua" w:eastAsia="宋体" w:hAnsi="Book Antiqua" w:cs="Times New Roman"/>
          <w:b/>
          <w:kern w:val="0"/>
          <w:sz w:val="24"/>
          <w:szCs w:val="24"/>
          <w:u w:val="single"/>
          <w:lang w:val="en-GB" w:eastAsia="en-US"/>
        </w:rPr>
        <w:t>TREATMENT</w:t>
      </w:r>
    </w:p>
    <w:p w14:paraId="0B13B790" w14:textId="533A0BD9" w:rsidR="009807A9" w:rsidRPr="00EB322C" w:rsidRDefault="00E211B2"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 xml:space="preserve">After bowel preparation, the patient received </w:t>
      </w:r>
      <w:proofErr w:type="spellStart"/>
      <w:r w:rsidRPr="00EB322C">
        <w:rPr>
          <w:rFonts w:ascii="Book Antiqua" w:hAnsi="Book Antiqua"/>
          <w:sz w:val="24"/>
          <w:szCs w:val="24"/>
          <w:lang w:val="en-GB"/>
        </w:rPr>
        <w:t>sacrococcygeal</w:t>
      </w:r>
      <w:proofErr w:type="spellEnd"/>
      <w:r w:rsidRPr="00EB322C">
        <w:rPr>
          <w:rFonts w:ascii="Book Antiqua" w:hAnsi="Book Antiqua"/>
          <w:sz w:val="24"/>
          <w:szCs w:val="24"/>
          <w:lang w:val="en-GB"/>
        </w:rPr>
        <w:t xml:space="preserve"> hernia repair with </w:t>
      </w:r>
      <w:r w:rsidR="00411EAA">
        <w:rPr>
          <w:rFonts w:ascii="Book Antiqua" w:hAnsi="Book Antiqua"/>
          <w:sz w:val="24"/>
          <w:szCs w:val="24"/>
          <w:lang w:val="en-GB"/>
        </w:rPr>
        <w:t xml:space="preserve">a </w:t>
      </w:r>
      <w:r w:rsidRPr="00EB322C">
        <w:rPr>
          <w:rFonts w:ascii="Book Antiqua" w:hAnsi="Book Antiqua"/>
          <w:sz w:val="24"/>
          <w:szCs w:val="24"/>
          <w:lang w:val="en-GB"/>
        </w:rPr>
        <w:t xml:space="preserve">mesh </w:t>
      </w:r>
      <w:r w:rsidRPr="003F4CAF">
        <w:rPr>
          <w:rFonts w:ascii="Book Antiqua" w:hAnsi="Book Antiqua"/>
          <w:i/>
          <w:sz w:val="24"/>
          <w:szCs w:val="24"/>
          <w:lang w:val="en-GB"/>
        </w:rPr>
        <w:t>via</w:t>
      </w:r>
      <w:r w:rsidR="00010FBE" w:rsidRPr="00EB322C">
        <w:rPr>
          <w:rFonts w:ascii="Book Antiqua" w:eastAsia="等线" w:hAnsi="Book Antiqua" w:cs="Times New Roman"/>
          <w:sz w:val="24"/>
          <w:szCs w:val="24"/>
          <w:lang w:val="en-GB"/>
        </w:rPr>
        <w:t xml:space="preserve"> a</w:t>
      </w:r>
      <w:r w:rsidR="000B1A8E" w:rsidRPr="00EB322C">
        <w:rPr>
          <w:rFonts w:ascii="Book Antiqua" w:hAnsi="Book Antiqua"/>
          <w:sz w:val="24"/>
          <w:szCs w:val="24"/>
          <w:lang w:val="en-GB"/>
        </w:rPr>
        <w:t xml:space="preserve"> combined laparoscopic and </w:t>
      </w:r>
      <w:proofErr w:type="spellStart"/>
      <w:r w:rsidR="000B1A8E" w:rsidRPr="00EB322C">
        <w:rPr>
          <w:rFonts w:ascii="Book Antiqua" w:hAnsi="Book Antiqua"/>
          <w:sz w:val="24"/>
          <w:szCs w:val="24"/>
          <w:lang w:val="en-GB"/>
        </w:rPr>
        <w:t>sacrococcygeal</w:t>
      </w:r>
      <w:proofErr w:type="spellEnd"/>
      <w:r w:rsidR="000B1A8E" w:rsidRPr="00EB322C">
        <w:rPr>
          <w:rFonts w:ascii="Book Antiqua" w:hAnsi="Book Antiqua"/>
          <w:sz w:val="24"/>
          <w:szCs w:val="24"/>
          <w:lang w:val="en-GB"/>
        </w:rPr>
        <w:t xml:space="preserve"> approach</w:t>
      </w:r>
      <w:r w:rsidR="005520C5" w:rsidRPr="00EB322C">
        <w:rPr>
          <w:rFonts w:ascii="Book Antiqua" w:hAnsi="Book Antiqua"/>
          <w:sz w:val="24"/>
          <w:szCs w:val="24"/>
          <w:lang w:val="en-GB"/>
        </w:rPr>
        <w:t xml:space="preserve"> under general </w:t>
      </w:r>
      <w:proofErr w:type="spellStart"/>
      <w:r w:rsidR="005520C5" w:rsidRPr="00EB322C">
        <w:rPr>
          <w:rFonts w:ascii="Book Antiqua" w:hAnsi="Book Antiqua"/>
          <w:sz w:val="24"/>
          <w:szCs w:val="24"/>
          <w:lang w:val="en-GB"/>
        </w:rPr>
        <w:t>anesthesia</w:t>
      </w:r>
      <w:proofErr w:type="spellEnd"/>
      <w:r w:rsidR="000B1A8E" w:rsidRPr="00EB322C">
        <w:rPr>
          <w:rFonts w:ascii="Book Antiqua" w:hAnsi="Book Antiqua"/>
          <w:sz w:val="24"/>
          <w:szCs w:val="24"/>
          <w:lang w:val="en-GB"/>
        </w:rPr>
        <w:t xml:space="preserve">. During surgery, the lithotomy position was taken first. </w:t>
      </w:r>
      <w:r w:rsidR="005520C5" w:rsidRPr="00EB322C">
        <w:rPr>
          <w:rFonts w:ascii="Book Antiqua" w:hAnsi="Book Antiqua"/>
          <w:sz w:val="24"/>
          <w:szCs w:val="24"/>
          <w:lang w:val="en-GB"/>
        </w:rPr>
        <w:t>After the establishment of pneumoperitoneum at 10-12</w:t>
      </w:r>
      <w:r w:rsidR="00365E7B">
        <w:rPr>
          <w:rFonts w:ascii="Book Antiqua" w:hAnsi="Book Antiqua" w:hint="eastAsia"/>
          <w:sz w:val="24"/>
          <w:szCs w:val="24"/>
          <w:lang w:val="en-GB"/>
        </w:rPr>
        <w:t xml:space="preserve"> </w:t>
      </w:r>
      <w:r w:rsidR="005520C5" w:rsidRPr="00EB322C">
        <w:rPr>
          <w:rFonts w:ascii="Book Antiqua" w:hAnsi="Book Antiqua"/>
          <w:sz w:val="24"/>
          <w:szCs w:val="24"/>
          <w:lang w:val="en-GB"/>
        </w:rPr>
        <w:t>mmHg, f</w:t>
      </w:r>
      <w:r w:rsidR="008623FA" w:rsidRPr="00EB322C">
        <w:rPr>
          <w:rFonts w:ascii="Book Antiqua" w:hAnsi="Book Antiqua"/>
          <w:sz w:val="24"/>
          <w:szCs w:val="24"/>
          <w:lang w:val="en-GB"/>
        </w:rPr>
        <w:t>ive</w:t>
      </w:r>
      <w:r w:rsidR="00904409" w:rsidRPr="00EB322C">
        <w:rPr>
          <w:rFonts w:ascii="Book Antiqua" w:hAnsi="Book Antiqua"/>
          <w:sz w:val="24"/>
          <w:szCs w:val="24"/>
          <w:lang w:val="en-GB"/>
        </w:rPr>
        <w:t xml:space="preserve"> </w:t>
      </w:r>
      <w:r w:rsidR="000B1A8E" w:rsidRPr="00EB322C">
        <w:rPr>
          <w:rFonts w:ascii="Book Antiqua" w:hAnsi="Book Antiqua"/>
          <w:sz w:val="24"/>
          <w:szCs w:val="24"/>
          <w:lang w:val="en-GB"/>
        </w:rPr>
        <w:t>trocars were inserted in</w:t>
      </w:r>
      <w:r w:rsidR="00D8494A" w:rsidRPr="00EB322C">
        <w:rPr>
          <w:rFonts w:ascii="Book Antiqua" w:hAnsi="Book Antiqua"/>
          <w:sz w:val="24"/>
          <w:szCs w:val="24"/>
          <w:lang w:val="en-GB"/>
        </w:rPr>
        <w:t>to</w:t>
      </w:r>
      <w:r w:rsidR="000B1A8E" w:rsidRPr="00EB322C">
        <w:rPr>
          <w:rFonts w:ascii="Book Antiqua" w:hAnsi="Book Antiqua"/>
          <w:sz w:val="24"/>
          <w:szCs w:val="24"/>
          <w:lang w:val="en-GB"/>
        </w:rPr>
        <w:t xml:space="preserve"> </w:t>
      </w:r>
      <w:r w:rsidR="00010FBE" w:rsidRPr="00EB322C">
        <w:rPr>
          <w:rFonts w:ascii="Book Antiqua" w:eastAsia="等线" w:hAnsi="Book Antiqua" w:cs="Times New Roman"/>
          <w:sz w:val="24"/>
          <w:szCs w:val="24"/>
          <w:lang w:val="en-GB"/>
        </w:rPr>
        <w:t xml:space="preserve">the </w:t>
      </w:r>
      <w:r w:rsidR="000B1A8E" w:rsidRPr="00EB322C">
        <w:rPr>
          <w:rFonts w:ascii="Book Antiqua" w:hAnsi="Book Antiqua"/>
          <w:sz w:val="24"/>
          <w:szCs w:val="24"/>
          <w:lang w:val="en-GB"/>
        </w:rPr>
        <w:t>abdominal cavity</w:t>
      </w:r>
      <w:r w:rsidR="00D8494A" w:rsidRPr="00EB322C">
        <w:rPr>
          <w:rFonts w:ascii="Book Antiqua" w:hAnsi="Book Antiqua"/>
          <w:sz w:val="24"/>
          <w:szCs w:val="24"/>
          <w:lang w:val="en-GB"/>
        </w:rPr>
        <w:t xml:space="preserve">: </w:t>
      </w:r>
      <w:r w:rsidR="00C25DBD" w:rsidRPr="00EB322C">
        <w:rPr>
          <w:rFonts w:ascii="Book Antiqua" w:hAnsi="Book Antiqua"/>
          <w:sz w:val="24"/>
          <w:szCs w:val="24"/>
          <w:lang w:val="en-GB"/>
        </w:rPr>
        <w:t>one</w:t>
      </w:r>
      <w:r w:rsidR="000B1A8E" w:rsidRPr="00EB322C">
        <w:rPr>
          <w:rFonts w:ascii="Book Antiqua" w:hAnsi="Book Antiqua"/>
          <w:sz w:val="24"/>
          <w:szCs w:val="24"/>
          <w:lang w:val="en-GB"/>
        </w:rPr>
        <w:t xml:space="preserve"> in </w:t>
      </w:r>
      <w:r w:rsidR="00010FBE" w:rsidRPr="00EB322C">
        <w:rPr>
          <w:rFonts w:ascii="Book Antiqua" w:eastAsia="等线" w:hAnsi="Book Antiqua" w:cs="Times New Roman"/>
          <w:sz w:val="24"/>
          <w:szCs w:val="24"/>
          <w:lang w:val="en-GB"/>
        </w:rPr>
        <w:t xml:space="preserve">the </w:t>
      </w:r>
      <w:proofErr w:type="spellStart"/>
      <w:r w:rsidR="000B1A8E" w:rsidRPr="00EB322C">
        <w:rPr>
          <w:rFonts w:ascii="Book Antiqua" w:hAnsi="Book Antiqua"/>
          <w:sz w:val="24"/>
          <w:szCs w:val="24"/>
          <w:lang w:val="en-GB"/>
        </w:rPr>
        <w:t>infraumbilical</w:t>
      </w:r>
      <w:proofErr w:type="spellEnd"/>
      <w:r w:rsidR="000B1A8E" w:rsidRPr="00EB322C">
        <w:rPr>
          <w:rFonts w:ascii="Book Antiqua" w:hAnsi="Book Antiqua"/>
          <w:sz w:val="24"/>
          <w:szCs w:val="24"/>
          <w:lang w:val="en-GB"/>
        </w:rPr>
        <w:t xml:space="preserve"> area,</w:t>
      </w:r>
      <w:r w:rsidR="00C25DBD" w:rsidRPr="00EB322C">
        <w:rPr>
          <w:rFonts w:ascii="Book Antiqua" w:hAnsi="Book Antiqua"/>
          <w:sz w:val="24"/>
          <w:szCs w:val="24"/>
          <w:lang w:val="en-GB"/>
        </w:rPr>
        <w:t xml:space="preserve"> </w:t>
      </w:r>
      <w:r w:rsidR="00D8494A" w:rsidRPr="00EB322C">
        <w:rPr>
          <w:rFonts w:ascii="Book Antiqua" w:hAnsi="Book Antiqua"/>
          <w:sz w:val="24"/>
          <w:szCs w:val="24"/>
          <w:lang w:val="en-GB"/>
        </w:rPr>
        <w:t>two</w:t>
      </w:r>
      <w:r w:rsidR="000B1A8E" w:rsidRPr="00EB322C">
        <w:rPr>
          <w:rFonts w:ascii="Book Antiqua" w:hAnsi="Book Antiqua"/>
          <w:sz w:val="24"/>
          <w:szCs w:val="24"/>
          <w:lang w:val="en-GB"/>
        </w:rPr>
        <w:t xml:space="preserve"> </w:t>
      </w:r>
      <w:r w:rsidR="003B18F1" w:rsidRPr="00EB322C">
        <w:rPr>
          <w:rFonts w:ascii="Book Antiqua" w:hAnsi="Book Antiqua"/>
          <w:sz w:val="24"/>
          <w:szCs w:val="24"/>
          <w:lang w:val="en-GB"/>
        </w:rPr>
        <w:t>in</w:t>
      </w:r>
      <w:r w:rsidR="00904409" w:rsidRPr="00EB322C">
        <w:rPr>
          <w:rFonts w:ascii="Book Antiqua" w:hAnsi="Book Antiqua"/>
          <w:sz w:val="24"/>
          <w:szCs w:val="24"/>
          <w:lang w:val="en-GB"/>
        </w:rPr>
        <w:t xml:space="preserve"> the</w:t>
      </w:r>
      <w:r w:rsidR="000B1A8E" w:rsidRPr="00EB322C">
        <w:rPr>
          <w:rFonts w:ascii="Book Antiqua" w:hAnsi="Book Antiqua"/>
          <w:sz w:val="24"/>
          <w:szCs w:val="24"/>
          <w:lang w:val="en-GB"/>
        </w:rPr>
        <w:t xml:space="preserve"> </w:t>
      </w:r>
      <w:r w:rsidR="00054A9E" w:rsidRPr="00EB322C">
        <w:rPr>
          <w:rFonts w:ascii="Book Antiqua" w:hAnsi="Book Antiqua"/>
          <w:sz w:val="24"/>
          <w:szCs w:val="24"/>
          <w:lang w:val="en-GB"/>
        </w:rPr>
        <w:t>left lower quadrant</w:t>
      </w:r>
      <w:r w:rsidR="00411EAA">
        <w:rPr>
          <w:rFonts w:ascii="Book Antiqua" w:hAnsi="Book Antiqua"/>
          <w:sz w:val="24"/>
          <w:szCs w:val="24"/>
          <w:lang w:val="en-GB"/>
        </w:rPr>
        <w:t>,</w:t>
      </w:r>
      <w:r w:rsidR="00054A9E" w:rsidRPr="00EB322C">
        <w:rPr>
          <w:rFonts w:ascii="Book Antiqua" w:hAnsi="Book Antiqua"/>
          <w:sz w:val="24"/>
          <w:szCs w:val="24"/>
          <w:lang w:val="en-GB"/>
        </w:rPr>
        <w:t xml:space="preserve"> </w:t>
      </w:r>
      <w:r w:rsidR="000B1A8E" w:rsidRPr="00EB322C">
        <w:rPr>
          <w:rFonts w:ascii="Book Antiqua" w:hAnsi="Book Antiqua"/>
          <w:sz w:val="24"/>
          <w:szCs w:val="24"/>
          <w:lang w:val="en-GB"/>
        </w:rPr>
        <w:t>and</w:t>
      </w:r>
      <w:r w:rsidR="00C25DBD" w:rsidRPr="00EB322C">
        <w:rPr>
          <w:rFonts w:ascii="Book Antiqua" w:hAnsi="Book Antiqua"/>
          <w:sz w:val="24"/>
          <w:szCs w:val="24"/>
          <w:lang w:val="en-GB"/>
        </w:rPr>
        <w:t xml:space="preserve"> </w:t>
      </w:r>
      <w:r w:rsidR="00D8494A" w:rsidRPr="00EB322C">
        <w:rPr>
          <w:rFonts w:ascii="Book Antiqua" w:hAnsi="Book Antiqua"/>
          <w:sz w:val="24"/>
          <w:szCs w:val="24"/>
          <w:lang w:val="en-GB"/>
        </w:rPr>
        <w:t xml:space="preserve">two </w:t>
      </w:r>
      <w:r w:rsidR="003B18F1" w:rsidRPr="00EB322C">
        <w:rPr>
          <w:rFonts w:ascii="Book Antiqua" w:hAnsi="Book Antiqua"/>
          <w:sz w:val="24"/>
          <w:szCs w:val="24"/>
          <w:lang w:val="en-GB"/>
        </w:rPr>
        <w:t xml:space="preserve">in the </w:t>
      </w:r>
      <w:r w:rsidR="00054A9E" w:rsidRPr="00EB322C">
        <w:rPr>
          <w:rFonts w:ascii="Book Antiqua" w:hAnsi="Book Antiqua"/>
          <w:sz w:val="24"/>
          <w:szCs w:val="24"/>
          <w:lang w:val="en-GB"/>
        </w:rPr>
        <w:t xml:space="preserve">right lower quadrant. </w:t>
      </w:r>
      <w:r w:rsidR="000B1A8E" w:rsidRPr="00EB322C">
        <w:rPr>
          <w:rFonts w:ascii="Book Antiqua" w:hAnsi="Book Antiqua"/>
          <w:sz w:val="24"/>
          <w:szCs w:val="24"/>
          <w:lang w:val="en-GB"/>
        </w:rPr>
        <w:t xml:space="preserve">Under laparoscopy, </w:t>
      </w:r>
      <w:bookmarkStart w:id="18" w:name="_Hlk17643855"/>
      <w:r w:rsidR="00C66622" w:rsidRPr="00EB322C">
        <w:rPr>
          <w:rFonts w:ascii="Book Antiqua" w:hAnsi="Book Antiqua"/>
          <w:sz w:val="24"/>
          <w:szCs w:val="24"/>
          <w:lang w:val="en-GB"/>
        </w:rPr>
        <w:t>the sigmoid colon was mobilized</w:t>
      </w:r>
      <w:r w:rsidR="00010FBE" w:rsidRPr="00EB322C">
        <w:rPr>
          <w:rFonts w:ascii="Book Antiqua" w:eastAsia="等线" w:hAnsi="Book Antiqua" w:cs="Times New Roman"/>
          <w:sz w:val="24"/>
          <w:szCs w:val="24"/>
          <w:lang w:val="en-GB"/>
        </w:rPr>
        <w:t>,</w:t>
      </w:r>
      <w:r w:rsidR="00C66622" w:rsidRPr="00EB322C">
        <w:rPr>
          <w:rFonts w:ascii="Book Antiqua" w:hAnsi="Book Antiqua"/>
          <w:sz w:val="24"/>
          <w:szCs w:val="24"/>
          <w:lang w:val="en-GB"/>
        </w:rPr>
        <w:t xml:space="preserve"> and thereafter</w:t>
      </w:r>
      <w:r w:rsidR="00010FBE" w:rsidRPr="00EB322C">
        <w:rPr>
          <w:rFonts w:ascii="Book Antiqua" w:eastAsia="等线" w:hAnsi="Book Antiqua" w:cs="Times New Roman"/>
          <w:sz w:val="24"/>
          <w:szCs w:val="24"/>
          <w:lang w:val="en-GB"/>
        </w:rPr>
        <w:t>,</w:t>
      </w:r>
      <w:r w:rsidR="00C66622" w:rsidRPr="00EB322C">
        <w:rPr>
          <w:rFonts w:ascii="Book Antiqua" w:hAnsi="Book Antiqua"/>
          <w:sz w:val="24"/>
          <w:szCs w:val="24"/>
          <w:lang w:val="en-GB"/>
        </w:rPr>
        <w:t xml:space="preserve"> the rectum was dissected </w:t>
      </w:r>
      <w:proofErr w:type="spellStart"/>
      <w:r w:rsidR="00C66622" w:rsidRPr="00EB322C">
        <w:rPr>
          <w:rFonts w:ascii="Book Antiqua" w:hAnsi="Book Antiqua"/>
          <w:sz w:val="24"/>
          <w:szCs w:val="24"/>
          <w:lang w:val="en-GB"/>
        </w:rPr>
        <w:t>posterolaterally</w:t>
      </w:r>
      <w:proofErr w:type="spellEnd"/>
      <w:r w:rsidR="00C66622" w:rsidRPr="00EB322C">
        <w:rPr>
          <w:rFonts w:ascii="Book Antiqua" w:hAnsi="Book Antiqua"/>
          <w:sz w:val="24"/>
          <w:szCs w:val="24"/>
          <w:lang w:val="en-GB"/>
        </w:rPr>
        <w:t xml:space="preserve"> along the </w:t>
      </w:r>
      <w:proofErr w:type="spellStart"/>
      <w:r w:rsidR="00C66622" w:rsidRPr="00EB322C">
        <w:rPr>
          <w:rFonts w:ascii="Book Antiqua" w:hAnsi="Book Antiqua"/>
          <w:sz w:val="24"/>
          <w:szCs w:val="24"/>
          <w:lang w:val="en-GB"/>
        </w:rPr>
        <w:t>mesorectum</w:t>
      </w:r>
      <w:proofErr w:type="spellEnd"/>
      <w:r w:rsidR="00C66622" w:rsidRPr="00EB322C">
        <w:rPr>
          <w:rFonts w:ascii="Book Antiqua" w:hAnsi="Book Antiqua"/>
          <w:sz w:val="24"/>
          <w:szCs w:val="24"/>
          <w:lang w:val="en-GB"/>
        </w:rPr>
        <w:t xml:space="preserve"> down to the plane of </w:t>
      </w:r>
      <w:r w:rsidR="003641DA" w:rsidRPr="00EB322C">
        <w:rPr>
          <w:rFonts w:ascii="Book Antiqua" w:hAnsi="Book Antiqua"/>
          <w:sz w:val="24"/>
          <w:szCs w:val="24"/>
          <w:lang w:val="en-GB"/>
        </w:rPr>
        <w:t xml:space="preserve">the </w:t>
      </w:r>
      <w:proofErr w:type="spellStart"/>
      <w:r w:rsidR="00C66622" w:rsidRPr="00EB322C">
        <w:rPr>
          <w:rFonts w:ascii="Book Antiqua" w:hAnsi="Book Antiqua"/>
          <w:sz w:val="24"/>
          <w:szCs w:val="24"/>
          <w:lang w:val="en-GB"/>
        </w:rPr>
        <w:t>levator</w:t>
      </w:r>
      <w:proofErr w:type="spellEnd"/>
      <w:r w:rsidR="00C66622" w:rsidRPr="00EB322C">
        <w:rPr>
          <w:rFonts w:ascii="Book Antiqua" w:hAnsi="Book Antiqua"/>
          <w:sz w:val="24"/>
          <w:szCs w:val="24"/>
          <w:lang w:val="en-GB"/>
        </w:rPr>
        <w:t xml:space="preserve"> </w:t>
      </w:r>
      <w:proofErr w:type="spellStart"/>
      <w:r w:rsidR="00C66622" w:rsidRPr="00EB322C">
        <w:rPr>
          <w:rFonts w:ascii="Book Antiqua" w:hAnsi="Book Antiqua"/>
          <w:sz w:val="24"/>
          <w:szCs w:val="24"/>
          <w:lang w:val="en-GB"/>
        </w:rPr>
        <w:t>ani</w:t>
      </w:r>
      <w:proofErr w:type="spellEnd"/>
      <w:r w:rsidR="00C66622" w:rsidRPr="00EB322C">
        <w:rPr>
          <w:rFonts w:ascii="Book Antiqua" w:hAnsi="Book Antiqua"/>
          <w:sz w:val="24"/>
          <w:szCs w:val="24"/>
          <w:lang w:val="en-GB"/>
        </w:rPr>
        <w:t xml:space="preserve"> muscle. </w:t>
      </w:r>
      <w:bookmarkStart w:id="19" w:name="OLE_LINK6"/>
      <w:r w:rsidR="00866C89" w:rsidRPr="00EB322C">
        <w:rPr>
          <w:rFonts w:ascii="Book Antiqua" w:hAnsi="Book Antiqua"/>
          <w:sz w:val="24"/>
          <w:szCs w:val="24"/>
          <w:lang w:val="en-GB"/>
        </w:rPr>
        <w:t xml:space="preserve">In the right </w:t>
      </w:r>
      <w:r w:rsidR="00411EAA" w:rsidRPr="00EB322C">
        <w:rPr>
          <w:rFonts w:ascii="Book Antiqua" w:hAnsi="Book Antiqua"/>
          <w:sz w:val="24"/>
          <w:szCs w:val="24"/>
          <w:lang w:val="en-GB"/>
        </w:rPr>
        <w:t xml:space="preserve">anterior </w:t>
      </w:r>
      <w:proofErr w:type="spellStart"/>
      <w:r w:rsidR="00866C89" w:rsidRPr="00EB322C">
        <w:rPr>
          <w:rFonts w:ascii="Book Antiqua" w:hAnsi="Book Antiqua"/>
          <w:sz w:val="24"/>
          <w:szCs w:val="24"/>
          <w:lang w:val="en-GB"/>
        </w:rPr>
        <w:t>sacrococcygeal</w:t>
      </w:r>
      <w:proofErr w:type="spellEnd"/>
      <w:r w:rsidR="00866C89" w:rsidRPr="00EB322C">
        <w:rPr>
          <w:rFonts w:ascii="Book Antiqua" w:hAnsi="Book Antiqua"/>
          <w:sz w:val="24"/>
          <w:szCs w:val="24"/>
          <w:lang w:val="en-GB"/>
        </w:rPr>
        <w:t xml:space="preserve"> </w:t>
      </w:r>
      <w:bookmarkEnd w:id="19"/>
      <w:r w:rsidR="00411EAA">
        <w:rPr>
          <w:rFonts w:ascii="Book Antiqua" w:hAnsi="Book Antiqua"/>
          <w:sz w:val="24"/>
          <w:szCs w:val="24"/>
          <w:lang w:val="en-GB"/>
        </w:rPr>
        <w:t>region</w:t>
      </w:r>
      <w:r w:rsidR="00E64BAB" w:rsidRPr="00EB322C">
        <w:rPr>
          <w:rFonts w:ascii="Book Antiqua" w:hAnsi="Book Antiqua"/>
          <w:sz w:val="24"/>
          <w:szCs w:val="24"/>
          <w:lang w:val="en-GB"/>
        </w:rPr>
        <w:t xml:space="preserve">, a defect </w:t>
      </w:r>
      <w:r w:rsidR="00010FBE" w:rsidRPr="00EB322C">
        <w:rPr>
          <w:rFonts w:ascii="Book Antiqua" w:eastAsia="等线" w:hAnsi="Book Antiqua" w:cs="Times New Roman"/>
          <w:sz w:val="24"/>
          <w:szCs w:val="24"/>
          <w:lang w:val="en-GB"/>
        </w:rPr>
        <w:t>approximately 6</w:t>
      </w:r>
      <w:r w:rsidR="00FB65B9" w:rsidRPr="00FB65B9">
        <w:rPr>
          <w:rFonts w:ascii="Book Antiqua" w:eastAsia="等线" w:hAnsi="Book Antiqua" w:cs="Times New Roman"/>
          <w:sz w:val="24"/>
          <w:szCs w:val="24"/>
          <w:lang w:val="en-GB"/>
        </w:rPr>
        <w:t xml:space="preserve"> </w:t>
      </w:r>
      <w:r w:rsidR="00FB65B9" w:rsidRPr="00EB322C">
        <w:rPr>
          <w:rFonts w:ascii="Book Antiqua" w:eastAsia="等线" w:hAnsi="Book Antiqua" w:cs="Times New Roman"/>
          <w:sz w:val="24"/>
          <w:szCs w:val="24"/>
          <w:lang w:val="en-GB"/>
        </w:rPr>
        <w:t>cm</w:t>
      </w:r>
      <w:r w:rsidR="00FB65B9">
        <w:rPr>
          <w:rFonts w:ascii="Book Antiqua" w:eastAsia="等线" w:hAnsi="Book Antiqua" w:cs="Times New Roman" w:hint="eastAsia"/>
          <w:sz w:val="24"/>
          <w:szCs w:val="24"/>
          <w:lang w:val="en-GB"/>
        </w:rPr>
        <w:t xml:space="preserve"> </w:t>
      </w:r>
      <w:r w:rsidR="00FB65B9" w:rsidRPr="00EB322C">
        <w:rPr>
          <w:rFonts w:ascii="Book Antiqua" w:eastAsia="等线" w:hAnsi="Book Antiqua" w:cs="Times New Roman"/>
          <w:sz w:val="24"/>
          <w:szCs w:val="24"/>
          <w:lang w:val="en-GB"/>
        </w:rPr>
        <w:t>×</w:t>
      </w:r>
      <w:r w:rsidR="00FB65B9">
        <w:rPr>
          <w:rFonts w:ascii="Book Antiqua" w:eastAsia="等线" w:hAnsi="Book Antiqua" w:cs="Times New Roman" w:hint="eastAsia"/>
          <w:sz w:val="24"/>
          <w:szCs w:val="24"/>
          <w:lang w:val="en-GB"/>
        </w:rPr>
        <w:t xml:space="preserve"> </w:t>
      </w:r>
      <w:r w:rsidR="00010FBE" w:rsidRPr="00EB322C">
        <w:rPr>
          <w:rFonts w:ascii="Book Antiqua" w:eastAsia="等线" w:hAnsi="Book Antiqua" w:cs="Times New Roman"/>
          <w:sz w:val="24"/>
          <w:szCs w:val="24"/>
          <w:lang w:val="en-GB"/>
        </w:rPr>
        <w:t>6 cm</w:t>
      </w:r>
      <w:r w:rsidR="00E64BAB" w:rsidRPr="00EB322C">
        <w:rPr>
          <w:rFonts w:ascii="Book Antiqua" w:hAnsi="Book Antiqua"/>
          <w:sz w:val="24"/>
          <w:szCs w:val="24"/>
          <w:lang w:val="en-GB"/>
        </w:rPr>
        <w:t xml:space="preserve"> </w:t>
      </w:r>
      <w:r w:rsidR="00F71904" w:rsidRPr="00EB322C">
        <w:rPr>
          <w:rFonts w:ascii="Book Antiqua" w:hAnsi="Book Antiqua"/>
          <w:sz w:val="24"/>
          <w:szCs w:val="24"/>
          <w:lang w:val="en-GB"/>
        </w:rPr>
        <w:t xml:space="preserve">in size </w:t>
      </w:r>
      <w:r w:rsidR="00E64BAB" w:rsidRPr="00EB322C">
        <w:rPr>
          <w:rFonts w:ascii="Book Antiqua" w:hAnsi="Book Antiqua"/>
          <w:sz w:val="24"/>
          <w:szCs w:val="24"/>
          <w:lang w:val="en-GB"/>
        </w:rPr>
        <w:t xml:space="preserve">was identified, through which part of the rectum protruded (Figure 3). Subsequently, the patient’s position was changed to prone. An incision was made in </w:t>
      </w:r>
      <w:r w:rsidR="00010FBE" w:rsidRPr="00EB322C">
        <w:rPr>
          <w:rFonts w:ascii="Book Antiqua" w:eastAsia="等线" w:hAnsi="Book Antiqua" w:cs="Times New Roman"/>
          <w:sz w:val="24"/>
          <w:szCs w:val="24"/>
          <w:lang w:val="en-GB"/>
        </w:rPr>
        <w:t xml:space="preserve">the </w:t>
      </w:r>
      <w:r w:rsidR="00E64BAB" w:rsidRPr="00EB322C">
        <w:rPr>
          <w:rFonts w:ascii="Book Antiqua" w:hAnsi="Book Antiqua"/>
          <w:sz w:val="24"/>
          <w:szCs w:val="24"/>
          <w:lang w:val="en-GB"/>
        </w:rPr>
        <w:t xml:space="preserve">right </w:t>
      </w:r>
      <w:proofErr w:type="spellStart"/>
      <w:r w:rsidR="00E64BAB" w:rsidRPr="00EB322C">
        <w:rPr>
          <w:rFonts w:ascii="Book Antiqua" w:hAnsi="Book Antiqua"/>
          <w:sz w:val="24"/>
          <w:szCs w:val="24"/>
          <w:lang w:val="en-GB"/>
        </w:rPr>
        <w:t>paramidline</w:t>
      </w:r>
      <w:proofErr w:type="spellEnd"/>
      <w:r w:rsidR="00E64BAB" w:rsidRPr="00EB322C">
        <w:rPr>
          <w:rFonts w:ascii="Book Antiqua" w:hAnsi="Book Antiqua"/>
          <w:sz w:val="24"/>
          <w:szCs w:val="24"/>
          <w:lang w:val="en-GB"/>
        </w:rPr>
        <w:t xml:space="preserve"> of</w:t>
      </w:r>
      <w:bookmarkStart w:id="20" w:name="OLE_LINK1"/>
      <w:r w:rsidR="00E64BAB" w:rsidRPr="00EB322C">
        <w:rPr>
          <w:rFonts w:ascii="Book Antiqua" w:hAnsi="Book Antiqua"/>
          <w:sz w:val="24"/>
          <w:szCs w:val="24"/>
          <w:lang w:val="en-GB"/>
        </w:rPr>
        <w:t xml:space="preserve"> the</w:t>
      </w:r>
      <w:r w:rsidR="00010FBE" w:rsidRPr="00EB322C">
        <w:rPr>
          <w:rFonts w:ascii="Book Antiqua" w:eastAsia="等线" w:hAnsi="Book Antiqua" w:cs="Times New Roman"/>
          <w:sz w:val="24"/>
          <w:szCs w:val="24"/>
          <w:lang w:val="en-GB"/>
        </w:rPr>
        <w:t xml:space="preserve"> </w:t>
      </w:r>
      <w:proofErr w:type="spellStart"/>
      <w:r w:rsidR="00E64BAB" w:rsidRPr="00EB322C">
        <w:rPr>
          <w:rFonts w:ascii="Book Antiqua" w:hAnsi="Book Antiqua"/>
          <w:sz w:val="24"/>
          <w:szCs w:val="24"/>
          <w:lang w:val="en-GB"/>
        </w:rPr>
        <w:t>sacrococcygeal</w:t>
      </w:r>
      <w:bookmarkEnd w:id="20"/>
      <w:proofErr w:type="spellEnd"/>
      <w:r w:rsidR="00A91A31" w:rsidRPr="00EB322C">
        <w:rPr>
          <w:rFonts w:ascii="Book Antiqua" w:hAnsi="Book Antiqua"/>
          <w:sz w:val="24"/>
          <w:szCs w:val="24"/>
          <w:lang w:val="en-GB"/>
        </w:rPr>
        <w:t xml:space="preserve"> region. After incising the subcutaneous tissues, a loose </w:t>
      </w:r>
      <w:r w:rsidR="003C1A39" w:rsidRPr="00EB322C">
        <w:rPr>
          <w:rFonts w:ascii="Book Antiqua" w:hAnsi="Book Antiqua"/>
          <w:sz w:val="24"/>
          <w:szCs w:val="24"/>
          <w:lang w:val="en-GB"/>
        </w:rPr>
        <w:t>fascia</w:t>
      </w:r>
      <w:r w:rsidR="00A91A31" w:rsidRPr="00EB322C">
        <w:rPr>
          <w:rFonts w:ascii="Book Antiqua" w:hAnsi="Book Antiqua"/>
          <w:sz w:val="24"/>
          <w:szCs w:val="24"/>
          <w:lang w:val="en-GB"/>
        </w:rPr>
        <w:t xml:space="preserve"> was displayed. The hernia defect was visualized after opening the </w:t>
      </w:r>
      <w:r w:rsidR="003C1A39" w:rsidRPr="00EB322C">
        <w:rPr>
          <w:rFonts w:ascii="Book Antiqua" w:hAnsi="Book Antiqua"/>
          <w:sz w:val="24"/>
          <w:szCs w:val="24"/>
          <w:lang w:val="en-GB"/>
        </w:rPr>
        <w:t xml:space="preserve">fascia </w:t>
      </w:r>
      <w:r w:rsidR="00A91A31" w:rsidRPr="00EB322C">
        <w:rPr>
          <w:rFonts w:ascii="Book Antiqua" w:hAnsi="Book Antiqua"/>
          <w:sz w:val="24"/>
          <w:szCs w:val="24"/>
          <w:lang w:val="en-GB"/>
        </w:rPr>
        <w:t xml:space="preserve">(Figure 4). </w:t>
      </w:r>
      <w:bookmarkStart w:id="21" w:name="OLE_LINK7"/>
      <w:r w:rsidR="009601E3" w:rsidRPr="00EB322C">
        <w:rPr>
          <w:rFonts w:ascii="Book Antiqua" w:hAnsi="Book Antiqua"/>
          <w:sz w:val="24"/>
          <w:szCs w:val="24"/>
          <w:lang w:val="en-GB"/>
        </w:rPr>
        <w:t>Then</w:t>
      </w:r>
      <w:r w:rsidR="00010FBE" w:rsidRPr="00EB322C">
        <w:rPr>
          <w:rFonts w:ascii="Book Antiqua" w:eastAsia="等线" w:hAnsi="Book Antiqua" w:cs="Times New Roman"/>
          <w:sz w:val="24"/>
          <w:szCs w:val="24"/>
          <w:lang w:val="en-GB"/>
        </w:rPr>
        <w:t>,</w:t>
      </w:r>
      <w:r w:rsidR="009601E3" w:rsidRPr="00EB322C">
        <w:rPr>
          <w:rFonts w:ascii="Book Antiqua" w:hAnsi="Book Antiqua"/>
          <w:sz w:val="24"/>
          <w:szCs w:val="24"/>
          <w:lang w:val="en-GB"/>
        </w:rPr>
        <w:t xml:space="preserve"> </w:t>
      </w:r>
      <w:r w:rsidR="00411EAA">
        <w:rPr>
          <w:rFonts w:ascii="Book Antiqua" w:hAnsi="Book Antiqua"/>
          <w:sz w:val="24"/>
          <w:szCs w:val="24"/>
          <w:lang w:val="en-GB"/>
        </w:rPr>
        <w:t xml:space="preserve">a </w:t>
      </w:r>
      <w:r w:rsidR="009601E3" w:rsidRPr="00EB322C">
        <w:rPr>
          <w:rFonts w:ascii="Book Antiqua" w:hAnsi="Book Antiqua"/>
          <w:sz w:val="24"/>
          <w:szCs w:val="24"/>
          <w:lang w:val="en-GB"/>
        </w:rPr>
        <w:t xml:space="preserve">properly sized </w:t>
      </w:r>
      <w:r w:rsidR="00107AA7" w:rsidRPr="00EB322C">
        <w:rPr>
          <w:rFonts w:ascii="Book Antiqua" w:hAnsi="Book Antiqua"/>
          <w:sz w:val="24"/>
          <w:szCs w:val="24"/>
          <w:lang w:val="en-GB"/>
        </w:rPr>
        <w:t>s</w:t>
      </w:r>
      <w:r w:rsidR="00293D99" w:rsidRPr="00EB322C">
        <w:rPr>
          <w:rFonts w:ascii="Book Antiqua" w:hAnsi="Book Antiqua"/>
          <w:sz w:val="24"/>
          <w:szCs w:val="24"/>
          <w:lang w:val="en-GB"/>
        </w:rPr>
        <w:t>elf-</w:t>
      </w:r>
      <w:r w:rsidR="00107AA7" w:rsidRPr="00EB322C">
        <w:rPr>
          <w:rFonts w:ascii="Book Antiqua" w:hAnsi="Book Antiqua"/>
          <w:sz w:val="24"/>
          <w:szCs w:val="24"/>
          <w:lang w:val="en-GB"/>
        </w:rPr>
        <w:t>g</w:t>
      </w:r>
      <w:r w:rsidR="00293D99" w:rsidRPr="00EB322C">
        <w:rPr>
          <w:rFonts w:ascii="Book Antiqua" w:hAnsi="Book Antiqua"/>
          <w:sz w:val="24"/>
          <w:szCs w:val="24"/>
          <w:lang w:val="en-GB"/>
        </w:rPr>
        <w:t xml:space="preserve">ripping </w:t>
      </w:r>
      <w:r w:rsidR="00107AA7" w:rsidRPr="00EB322C">
        <w:rPr>
          <w:rFonts w:ascii="Book Antiqua" w:hAnsi="Book Antiqua"/>
          <w:sz w:val="24"/>
          <w:szCs w:val="24"/>
          <w:lang w:val="en-GB"/>
        </w:rPr>
        <w:t>p</w:t>
      </w:r>
      <w:r w:rsidR="00293D99" w:rsidRPr="00EB322C">
        <w:rPr>
          <w:rFonts w:ascii="Book Antiqua" w:hAnsi="Book Antiqua"/>
          <w:sz w:val="24"/>
          <w:szCs w:val="24"/>
          <w:lang w:val="en-GB"/>
        </w:rPr>
        <w:t xml:space="preserve">olyester </w:t>
      </w:r>
      <w:r w:rsidR="00107AA7" w:rsidRPr="00EB322C">
        <w:rPr>
          <w:rFonts w:ascii="Book Antiqua" w:hAnsi="Book Antiqua"/>
          <w:sz w:val="24"/>
          <w:szCs w:val="24"/>
          <w:lang w:val="en-GB"/>
        </w:rPr>
        <w:t>m</w:t>
      </w:r>
      <w:r w:rsidR="00293D99" w:rsidRPr="00EB322C">
        <w:rPr>
          <w:rFonts w:ascii="Book Antiqua" w:hAnsi="Book Antiqua"/>
          <w:sz w:val="24"/>
          <w:szCs w:val="24"/>
          <w:lang w:val="en-GB"/>
        </w:rPr>
        <w:t>esh (</w:t>
      </w:r>
      <w:proofErr w:type="spellStart"/>
      <w:r w:rsidR="00293D99" w:rsidRPr="00EB322C">
        <w:rPr>
          <w:rFonts w:ascii="Book Antiqua" w:hAnsi="Book Antiqua"/>
          <w:sz w:val="24"/>
          <w:szCs w:val="24"/>
          <w:lang w:val="en-GB"/>
        </w:rPr>
        <w:t>ProGrip</w:t>
      </w:r>
      <w:proofErr w:type="spellEnd"/>
      <w:r w:rsidR="00293D99" w:rsidRPr="00EB322C">
        <w:rPr>
          <w:rFonts w:ascii="Book Antiqua" w:hAnsi="Book Antiqua"/>
          <w:sz w:val="24"/>
          <w:szCs w:val="24"/>
          <w:lang w:val="en-GB"/>
        </w:rPr>
        <w:t xml:space="preserve">™; Covidien) </w:t>
      </w:r>
      <w:r w:rsidR="009601E3" w:rsidRPr="00EB322C">
        <w:rPr>
          <w:rFonts w:ascii="Book Antiqua" w:hAnsi="Book Antiqua"/>
          <w:sz w:val="24"/>
          <w:szCs w:val="24"/>
          <w:lang w:val="en-GB"/>
        </w:rPr>
        <w:t xml:space="preserve">was placed deep </w:t>
      </w:r>
      <w:r w:rsidR="003641DA" w:rsidRPr="00EB322C">
        <w:rPr>
          <w:rFonts w:ascii="Book Antiqua" w:hAnsi="Book Antiqua"/>
          <w:sz w:val="24"/>
          <w:szCs w:val="24"/>
          <w:lang w:val="en-GB"/>
        </w:rPr>
        <w:t>in</w:t>
      </w:r>
      <w:r w:rsidR="009601E3" w:rsidRPr="00EB322C">
        <w:rPr>
          <w:rFonts w:ascii="Book Antiqua" w:hAnsi="Book Antiqua"/>
          <w:sz w:val="24"/>
          <w:szCs w:val="24"/>
          <w:lang w:val="en-GB"/>
        </w:rPr>
        <w:t>to the defect</w:t>
      </w:r>
      <w:r w:rsidR="00411EAA">
        <w:rPr>
          <w:rFonts w:ascii="Book Antiqua" w:hAnsi="Book Antiqua"/>
          <w:sz w:val="24"/>
          <w:szCs w:val="24"/>
          <w:lang w:val="en-GB"/>
        </w:rPr>
        <w:t xml:space="preserve"> and </w:t>
      </w:r>
      <w:r w:rsidR="009601E3" w:rsidRPr="00EB322C">
        <w:rPr>
          <w:rFonts w:ascii="Book Antiqua" w:hAnsi="Book Antiqua"/>
          <w:sz w:val="24"/>
          <w:szCs w:val="24"/>
          <w:lang w:val="en-GB"/>
        </w:rPr>
        <w:t xml:space="preserve">intermittently sutured to the </w:t>
      </w:r>
      <w:proofErr w:type="spellStart"/>
      <w:r w:rsidR="00380AFE" w:rsidRPr="00EB322C">
        <w:rPr>
          <w:rFonts w:ascii="Book Antiqua" w:hAnsi="Book Antiqua"/>
          <w:sz w:val="24"/>
          <w:szCs w:val="24"/>
          <w:lang w:val="en-GB"/>
        </w:rPr>
        <w:t>sacrococcygeal</w:t>
      </w:r>
      <w:proofErr w:type="spellEnd"/>
      <w:r w:rsidR="00380AFE" w:rsidRPr="00EB322C">
        <w:rPr>
          <w:rFonts w:ascii="Book Antiqua" w:hAnsi="Book Antiqua"/>
          <w:sz w:val="24"/>
          <w:szCs w:val="24"/>
          <w:lang w:val="en-GB"/>
        </w:rPr>
        <w:t xml:space="preserve"> periosteum </w:t>
      </w:r>
      <w:r w:rsidR="00BB73A1" w:rsidRPr="00EB322C">
        <w:rPr>
          <w:rFonts w:ascii="Book Antiqua" w:hAnsi="Book Antiqua"/>
          <w:sz w:val="24"/>
          <w:szCs w:val="24"/>
          <w:lang w:val="en-GB"/>
        </w:rPr>
        <w:t xml:space="preserve">medially and to the </w:t>
      </w:r>
      <w:r w:rsidR="00054F39" w:rsidRPr="00EB322C">
        <w:rPr>
          <w:rFonts w:ascii="Book Antiqua" w:hAnsi="Book Antiqua"/>
          <w:sz w:val="24"/>
          <w:szCs w:val="24"/>
          <w:lang w:val="en-GB"/>
        </w:rPr>
        <w:t xml:space="preserve">dense aponeuroses </w:t>
      </w:r>
      <w:r w:rsidR="00BB73A1" w:rsidRPr="00EB322C">
        <w:rPr>
          <w:rFonts w:ascii="Book Antiqua" w:hAnsi="Book Antiqua"/>
          <w:sz w:val="24"/>
          <w:szCs w:val="24"/>
          <w:lang w:val="en-GB"/>
        </w:rPr>
        <w:t>laterally</w:t>
      </w:r>
      <w:r w:rsidR="009601E3" w:rsidRPr="00EB322C">
        <w:rPr>
          <w:rFonts w:ascii="Book Antiqua" w:hAnsi="Book Antiqua"/>
          <w:sz w:val="24"/>
          <w:szCs w:val="24"/>
          <w:lang w:val="en-GB"/>
        </w:rPr>
        <w:t xml:space="preserve"> (Figure 5), followed by </w:t>
      </w:r>
      <w:r w:rsidR="00BB73A1" w:rsidRPr="00EB322C">
        <w:rPr>
          <w:rFonts w:ascii="Book Antiqua" w:hAnsi="Book Antiqua"/>
          <w:sz w:val="24"/>
          <w:szCs w:val="24"/>
          <w:lang w:val="en-GB"/>
        </w:rPr>
        <w:t xml:space="preserve">overlapping suture </w:t>
      </w:r>
      <w:r w:rsidR="009601E3" w:rsidRPr="00EB322C">
        <w:rPr>
          <w:rFonts w:ascii="Book Antiqua" w:hAnsi="Book Antiqua"/>
          <w:sz w:val="24"/>
          <w:szCs w:val="24"/>
          <w:lang w:val="en-GB"/>
        </w:rPr>
        <w:t>of the</w:t>
      </w:r>
      <w:bookmarkEnd w:id="21"/>
      <w:r w:rsidR="006D4BA2" w:rsidRPr="00EB322C">
        <w:rPr>
          <w:rFonts w:ascii="Book Antiqua" w:hAnsi="Book Antiqua"/>
          <w:sz w:val="24"/>
          <w:szCs w:val="24"/>
          <w:lang w:val="en-GB"/>
        </w:rPr>
        <w:t xml:space="preserve"> fascia</w:t>
      </w:r>
      <w:r w:rsidR="00BB73A1" w:rsidRPr="00EB322C">
        <w:rPr>
          <w:rFonts w:ascii="Book Antiqua" w:hAnsi="Book Antiqua"/>
          <w:sz w:val="24"/>
          <w:szCs w:val="24"/>
          <w:lang w:val="en-GB"/>
        </w:rPr>
        <w:t>.</w:t>
      </w:r>
      <w:r w:rsidR="00B4658B" w:rsidRPr="00EB322C">
        <w:rPr>
          <w:rFonts w:ascii="Book Antiqua" w:hAnsi="Book Antiqua"/>
          <w:sz w:val="24"/>
          <w:szCs w:val="24"/>
          <w:lang w:val="en-GB"/>
        </w:rPr>
        <w:t xml:space="preserve"> A negative pressure drainage tube was applied on the surface of the mesh before the incision was closed. </w:t>
      </w:r>
      <w:r w:rsidR="007E6DD6" w:rsidRPr="00EB322C">
        <w:rPr>
          <w:rFonts w:ascii="Book Antiqua" w:hAnsi="Book Antiqua"/>
          <w:sz w:val="24"/>
          <w:szCs w:val="24"/>
          <w:lang w:val="en-GB"/>
        </w:rPr>
        <w:t xml:space="preserve">Last, </w:t>
      </w:r>
      <w:r w:rsidR="00B4658B" w:rsidRPr="00EB322C">
        <w:rPr>
          <w:rFonts w:ascii="Book Antiqua" w:hAnsi="Book Antiqua"/>
          <w:sz w:val="24"/>
          <w:szCs w:val="24"/>
          <w:lang w:val="en-GB"/>
        </w:rPr>
        <w:t>the patient’s position was changed to supine again.</w:t>
      </w:r>
      <w:bookmarkEnd w:id="18"/>
      <w:r w:rsidR="00B4658B" w:rsidRPr="00EB322C">
        <w:rPr>
          <w:rFonts w:ascii="Book Antiqua" w:hAnsi="Book Antiqua"/>
          <w:sz w:val="24"/>
          <w:szCs w:val="24"/>
          <w:lang w:val="en-GB"/>
        </w:rPr>
        <w:t xml:space="preserve"> </w:t>
      </w:r>
      <w:bookmarkStart w:id="22" w:name="_Hlk17644383"/>
      <w:r w:rsidR="00F776F2" w:rsidRPr="003F4CAF">
        <w:rPr>
          <w:rFonts w:ascii="Book Antiqua" w:hAnsi="Book Antiqua"/>
          <w:i/>
          <w:sz w:val="24"/>
          <w:szCs w:val="24"/>
          <w:lang w:val="en-GB"/>
        </w:rPr>
        <w:t>Via</w:t>
      </w:r>
      <w:r w:rsidR="00F776F2" w:rsidRPr="00EB322C">
        <w:rPr>
          <w:rFonts w:ascii="Book Antiqua" w:hAnsi="Book Antiqua"/>
          <w:sz w:val="24"/>
          <w:szCs w:val="24"/>
          <w:lang w:val="en-GB"/>
        </w:rPr>
        <w:t xml:space="preserve"> laparoscopy, the implanted mesh was inspected for accommodation in </w:t>
      </w:r>
      <w:r w:rsidR="00F71904" w:rsidRPr="00EB322C">
        <w:rPr>
          <w:rFonts w:ascii="Book Antiqua" w:hAnsi="Book Antiqua"/>
          <w:sz w:val="24"/>
          <w:szCs w:val="24"/>
          <w:lang w:val="en-GB"/>
        </w:rPr>
        <w:t xml:space="preserve">a </w:t>
      </w:r>
      <w:r w:rsidR="00F776F2" w:rsidRPr="00EB322C">
        <w:rPr>
          <w:rFonts w:ascii="Book Antiqua" w:hAnsi="Book Antiqua"/>
          <w:sz w:val="24"/>
          <w:szCs w:val="24"/>
          <w:lang w:val="en-GB"/>
        </w:rPr>
        <w:t>good location</w:t>
      </w:r>
      <w:r w:rsidR="00010FBE" w:rsidRPr="00EB322C">
        <w:rPr>
          <w:rFonts w:ascii="Book Antiqua" w:eastAsia="等线" w:hAnsi="Book Antiqua" w:cs="Times New Roman"/>
          <w:sz w:val="24"/>
          <w:szCs w:val="24"/>
          <w:lang w:val="en-GB"/>
        </w:rPr>
        <w:t>,</w:t>
      </w:r>
      <w:r w:rsidR="00F776F2" w:rsidRPr="00EB322C">
        <w:rPr>
          <w:rFonts w:ascii="Book Antiqua" w:hAnsi="Book Antiqua"/>
          <w:sz w:val="24"/>
          <w:szCs w:val="24"/>
          <w:lang w:val="en-GB"/>
        </w:rPr>
        <w:t xml:space="preserve"> and the incision of the pelvic peritoneum was closed</w:t>
      </w:r>
      <w:bookmarkEnd w:id="22"/>
      <w:r w:rsidR="00FC4916" w:rsidRPr="00EB322C">
        <w:rPr>
          <w:rFonts w:ascii="Book Antiqua" w:hAnsi="Book Antiqua"/>
          <w:sz w:val="24"/>
          <w:szCs w:val="24"/>
          <w:lang w:val="en-GB"/>
        </w:rPr>
        <w:t xml:space="preserve"> (Figure 6). Likewise, a pelvic drainage tube was applied</w:t>
      </w:r>
      <w:r w:rsidR="003641DA" w:rsidRPr="00EB322C">
        <w:rPr>
          <w:rFonts w:ascii="Book Antiqua" w:hAnsi="Book Antiqua"/>
          <w:sz w:val="24"/>
          <w:szCs w:val="24"/>
          <w:lang w:val="en-GB"/>
        </w:rPr>
        <w:t>,</w:t>
      </w:r>
      <w:r w:rsidR="00FC4916" w:rsidRPr="00EB322C">
        <w:rPr>
          <w:rFonts w:ascii="Book Antiqua" w:hAnsi="Book Antiqua"/>
          <w:sz w:val="24"/>
          <w:szCs w:val="24"/>
          <w:lang w:val="en-GB"/>
        </w:rPr>
        <w:t xml:space="preserve"> followed by the closure of all trocar sites.</w:t>
      </w:r>
    </w:p>
    <w:p w14:paraId="47A1762F" w14:textId="69C5C858" w:rsidR="00401BA5" w:rsidRPr="00EB322C" w:rsidRDefault="00401BA5" w:rsidP="00974E07">
      <w:pPr>
        <w:snapToGrid w:val="0"/>
        <w:spacing w:line="360" w:lineRule="auto"/>
        <w:contextualSpacing/>
        <w:rPr>
          <w:rFonts w:ascii="Book Antiqua" w:hAnsi="Book Antiqua"/>
          <w:sz w:val="24"/>
          <w:szCs w:val="24"/>
          <w:lang w:val="en-GB"/>
        </w:rPr>
      </w:pPr>
    </w:p>
    <w:p w14:paraId="4239112F" w14:textId="77777777" w:rsidR="00FB65B9" w:rsidRPr="00CA7FB4" w:rsidRDefault="00FB65B9" w:rsidP="00974E07">
      <w:pPr>
        <w:widowControl/>
        <w:spacing w:line="360" w:lineRule="auto"/>
        <w:rPr>
          <w:rFonts w:ascii="Book Antiqua" w:eastAsia="Calibri" w:hAnsi="Book Antiqua" w:cs="Calibri"/>
          <w:b/>
          <w:kern w:val="0"/>
          <w:sz w:val="24"/>
          <w:szCs w:val="24"/>
          <w:u w:val="single"/>
          <w:lang w:eastAsia="en-US"/>
        </w:rPr>
      </w:pPr>
      <w:bookmarkStart w:id="23" w:name="_Hlk17642448"/>
      <w:r w:rsidRPr="00CA7FB4">
        <w:rPr>
          <w:rFonts w:ascii="Book Antiqua" w:eastAsia="Calibri" w:hAnsi="Book Antiqua" w:cs="Calibri"/>
          <w:b/>
          <w:kern w:val="0"/>
          <w:sz w:val="24"/>
          <w:szCs w:val="24"/>
          <w:u w:val="single"/>
          <w:lang w:eastAsia="en-US"/>
        </w:rPr>
        <w:t xml:space="preserve">OUTCOME AND FOLLOW-UP </w:t>
      </w:r>
    </w:p>
    <w:p w14:paraId="7B649F5F" w14:textId="74E56383" w:rsidR="0089605E" w:rsidRDefault="009D376D"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 xml:space="preserve">The patient recovered smoothly after surgery. The pelvic and </w:t>
      </w:r>
      <w:proofErr w:type="spellStart"/>
      <w:r w:rsidRPr="00EB322C">
        <w:rPr>
          <w:rFonts w:ascii="Book Antiqua" w:hAnsi="Book Antiqua"/>
          <w:sz w:val="24"/>
          <w:szCs w:val="24"/>
          <w:lang w:val="en-GB"/>
        </w:rPr>
        <w:t>sacrococcygeal</w:t>
      </w:r>
      <w:proofErr w:type="spellEnd"/>
      <w:r w:rsidRPr="00EB322C">
        <w:rPr>
          <w:rFonts w:ascii="Book Antiqua" w:hAnsi="Book Antiqua"/>
          <w:sz w:val="24"/>
          <w:szCs w:val="24"/>
          <w:lang w:val="en-GB"/>
        </w:rPr>
        <w:t xml:space="preserve"> drainage </w:t>
      </w:r>
      <w:r w:rsidR="00010FBE" w:rsidRPr="00EB322C">
        <w:rPr>
          <w:rFonts w:ascii="Book Antiqua" w:eastAsia="等线" w:hAnsi="Book Antiqua" w:cs="Times New Roman"/>
          <w:sz w:val="24"/>
          <w:szCs w:val="24"/>
          <w:lang w:val="en-GB"/>
        </w:rPr>
        <w:t>tubes</w:t>
      </w:r>
      <w:r w:rsidRPr="00EB322C">
        <w:rPr>
          <w:rFonts w:ascii="Book Antiqua" w:hAnsi="Book Antiqua"/>
          <w:sz w:val="24"/>
          <w:szCs w:val="24"/>
          <w:lang w:val="en-GB"/>
        </w:rPr>
        <w:t xml:space="preserve"> were removed on postoperative </w:t>
      </w:r>
      <w:r w:rsidR="00FB65B9">
        <w:rPr>
          <w:rFonts w:ascii="Book Antiqua" w:eastAsia="等线" w:hAnsi="Book Antiqua" w:cs="Times New Roman"/>
          <w:sz w:val="24"/>
          <w:szCs w:val="24"/>
          <w:lang w:val="en-GB"/>
        </w:rPr>
        <w:t>day</w:t>
      </w:r>
      <w:r w:rsidR="00411EAA">
        <w:rPr>
          <w:rFonts w:ascii="Book Antiqua" w:eastAsia="等线" w:hAnsi="Book Antiqua" w:cs="Times New Roman"/>
          <w:sz w:val="24"/>
          <w:szCs w:val="24"/>
          <w:lang w:val="en-GB"/>
        </w:rPr>
        <w:t>s</w:t>
      </w:r>
      <w:r w:rsidRPr="00EB322C">
        <w:rPr>
          <w:rFonts w:ascii="Book Antiqua" w:hAnsi="Book Antiqua"/>
          <w:sz w:val="24"/>
          <w:szCs w:val="24"/>
          <w:lang w:val="en-GB"/>
        </w:rPr>
        <w:t xml:space="preserve"> 4 and 5</w:t>
      </w:r>
      <w:r w:rsidR="00010FBE" w:rsidRPr="00EB322C">
        <w:rPr>
          <w:rFonts w:ascii="Book Antiqua" w:eastAsia="等线" w:hAnsi="Book Antiqua" w:cs="Times New Roman"/>
          <w:sz w:val="24"/>
          <w:szCs w:val="24"/>
          <w:lang w:val="en-GB"/>
        </w:rPr>
        <w:t>,</w:t>
      </w:r>
      <w:r w:rsidRPr="00EB322C">
        <w:rPr>
          <w:rFonts w:ascii="Book Antiqua" w:hAnsi="Book Antiqua"/>
          <w:sz w:val="24"/>
          <w:szCs w:val="24"/>
          <w:lang w:val="en-GB"/>
        </w:rPr>
        <w:t xml:space="preserve"> respectively. There were no local </w:t>
      </w:r>
      <w:r w:rsidR="003641DA" w:rsidRPr="00EB322C">
        <w:rPr>
          <w:rFonts w:ascii="Book Antiqua" w:hAnsi="Book Antiqua"/>
          <w:sz w:val="24"/>
          <w:szCs w:val="24"/>
          <w:lang w:val="en-GB"/>
        </w:rPr>
        <w:t xml:space="preserve">or </w:t>
      </w:r>
      <w:r w:rsidRPr="00EB322C">
        <w:rPr>
          <w:rFonts w:ascii="Book Antiqua" w:hAnsi="Book Antiqua"/>
          <w:sz w:val="24"/>
          <w:szCs w:val="24"/>
          <w:lang w:val="en-GB"/>
        </w:rPr>
        <w:t>systemic complications</w:t>
      </w:r>
      <w:r w:rsidR="00010FBE" w:rsidRPr="00EB322C">
        <w:rPr>
          <w:rFonts w:ascii="Book Antiqua" w:eastAsia="等线" w:hAnsi="Book Antiqua" w:cs="Times New Roman"/>
          <w:sz w:val="24"/>
          <w:szCs w:val="24"/>
          <w:lang w:val="en-GB"/>
        </w:rPr>
        <w:t>,</w:t>
      </w:r>
      <w:r w:rsidRPr="00EB322C">
        <w:rPr>
          <w:rFonts w:ascii="Book Antiqua" w:hAnsi="Book Antiqua"/>
          <w:sz w:val="24"/>
          <w:szCs w:val="24"/>
          <w:lang w:val="en-GB"/>
        </w:rPr>
        <w:t xml:space="preserve"> and the wounds healed well. </w:t>
      </w:r>
      <w:r w:rsidRPr="00EB322C">
        <w:rPr>
          <w:rFonts w:ascii="Book Antiqua" w:hAnsi="Book Antiqua"/>
          <w:sz w:val="24"/>
          <w:szCs w:val="24"/>
          <w:lang w:val="en-GB"/>
        </w:rPr>
        <w:lastRenderedPageBreak/>
        <w:t xml:space="preserve">The patient was discharged on postoperative day 7. At the time of discharge, no relapsing bulge was found either in </w:t>
      </w:r>
      <w:r w:rsidR="00010FBE" w:rsidRPr="00EB322C">
        <w:rPr>
          <w:rFonts w:ascii="Book Antiqua" w:eastAsia="等线" w:hAnsi="Book Antiqua" w:cs="Times New Roman"/>
          <w:sz w:val="24"/>
          <w:szCs w:val="24"/>
          <w:lang w:val="en-GB"/>
        </w:rPr>
        <w:t xml:space="preserve">the </w:t>
      </w:r>
      <w:r w:rsidRPr="00EB322C">
        <w:rPr>
          <w:rFonts w:ascii="Book Antiqua" w:hAnsi="Book Antiqua"/>
          <w:sz w:val="24"/>
          <w:szCs w:val="24"/>
          <w:lang w:val="en-GB"/>
        </w:rPr>
        <w:t xml:space="preserve">standing position or when </w:t>
      </w:r>
      <w:r w:rsidRPr="00FB65B9">
        <w:rPr>
          <w:rFonts w:ascii="Book Antiqua" w:hAnsi="Book Antiqua"/>
          <w:sz w:val="24"/>
          <w:szCs w:val="24"/>
          <w:lang w:val="en-GB"/>
        </w:rPr>
        <w:t>performing the Valsalva man</w:t>
      </w:r>
      <w:r w:rsidR="00D709E0" w:rsidRPr="00FB65B9">
        <w:rPr>
          <w:rFonts w:ascii="Book Antiqua" w:hAnsi="Book Antiqua"/>
          <w:sz w:val="24"/>
          <w:szCs w:val="24"/>
          <w:lang w:val="en-GB"/>
        </w:rPr>
        <w:t>oeuvre</w:t>
      </w:r>
      <w:r w:rsidRPr="00FB65B9">
        <w:rPr>
          <w:rFonts w:ascii="Book Antiqua" w:hAnsi="Book Antiqua"/>
          <w:sz w:val="24"/>
          <w:szCs w:val="24"/>
          <w:lang w:val="en-GB"/>
        </w:rPr>
        <w:t xml:space="preserve"> (Figure 7).</w:t>
      </w:r>
      <w:bookmarkEnd w:id="23"/>
      <w:r w:rsidR="0081645E" w:rsidRPr="00FB65B9">
        <w:rPr>
          <w:rFonts w:ascii="Book Antiqua" w:hAnsi="Book Antiqua"/>
          <w:sz w:val="24"/>
          <w:szCs w:val="24"/>
          <w:lang w:val="en-GB"/>
        </w:rPr>
        <w:t xml:space="preserve"> The patient was followed for more than </w:t>
      </w:r>
      <w:r w:rsidR="00401BA5" w:rsidRPr="00FB65B9">
        <w:rPr>
          <w:rFonts w:ascii="Book Antiqua" w:hAnsi="Book Antiqua"/>
          <w:sz w:val="24"/>
          <w:szCs w:val="24"/>
          <w:lang w:val="en-GB"/>
        </w:rPr>
        <w:t>6</w:t>
      </w:r>
      <w:r w:rsidR="0081645E" w:rsidRPr="00FB65B9">
        <w:rPr>
          <w:rFonts w:ascii="Book Antiqua" w:hAnsi="Book Antiqua"/>
          <w:sz w:val="24"/>
          <w:szCs w:val="24"/>
          <w:lang w:val="en-GB"/>
        </w:rPr>
        <w:t xml:space="preserve"> </w:t>
      </w:r>
      <w:proofErr w:type="spellStart"/>
      <w:r w:rsidR="0081645E" w:rsidRPr="00FB65B9">
        <w:rPr>
          <w:rFonts w:ascii="Book Antiqua" w:hAnsi="Book Antiqua"/>
          <w:sz w:val="24"/>
          <w:szCs w:val="24"/>
          <w:lang w:val="en-GB"/>
        </w:rPr>
        <w:t>mo</w:t>
      </w:r>
      <w:proofErr w:type="spellEnd"/>
      <w:r w:rsidR="0081645E" w:rsidRPr="00FB65B9">
        <w:rPr>
          <w:rFonts w:ascii="Book Antiqua" w:hAnsi="Book Antiqua"/>
          <w:sz w:val="24"/>
          <w:szCs w:val="24"/>
          <w:lang w:val="en-GB"/>
        </w:rPr>
        <w:t xml:space="preserve"> with no recurrence</w:t>
      </w:r>
      <w:r w:rsidR="00722BF0" w:rsidRPr="00FB65B9">
        <w:rPr>
          <w:rFonts w:ascii="Book Antiqua" w:hAnsi="Book Antiqua"/>
          <w:sz w:val="24"/>
          <w:szCs w:val="24"/>
          <w:lang w:val="en-GB"/>
        </w:rPr>
        <w:t xml:space="preserve"> based on clinical examinations</w:t>
      </w:r>
      <w:r w:rsidR="0081645E" w:rsidRPr="00FB65B9">
        <w:rPr>
          <w:rFonts w:ascii="Book Antiqua" w:hAnsi="Book Antiqua"/>
          <w:sz w:val="24"/>
          <w:szCs w:val="24"/>
          <w:lang w:val="en-GB"/>
        </w:rPr>
        <w:t>.</w:t>
      </w:r>
    </w:p>
    <w:p w14:paraId="4CC030FC" w14:textId="77777777" w:rsidR="0089605E" w:rsidRDefault="0089605E" w:rsidP="00974E07">
      <w:pPr>
        <w:snapToGrid w:val="0"/>
        <w:spacing w:line="360" w:lineRule="auto"/>
        <w:contextualSpacing/>
        <w:rPr>
          <w:rFonts w:ascii="Book Antiqua" w:hAnsi="Book Antiqua"/>
          <w:sz w:val="24"/>
          <w:szCs w:val="24"/>
          <w:lang w:val="en-GB"/>
        </w:rPr>
      </w:pPr>
    </w:p>
    <w:p w14:paraId="200977D3" w14:textId="042422E5" w:rsidR="0089605E" w:rsidRPr="0089605E" w:rsidRDefault="0089605E" w:rsidP="00974E07">
      <w:pPr>
        <w:snapToGrid w:val="0"/>
        <w:spacing w:line="360" w:lineRule="auto"/>
        <w:contextualSpacing/>
        <w:rPr>
          <w:rFonts w:ascii="Book Antiqua" w:hAnsi="Book Antiqua"/>
          <w:sz w:val="24"/>
          <w:szCs w:val="24"/>
          <w:lang w:val="en-GB"/>
        </w:rPr>
      </w:pPr>
      <w:r w:rsidRPr="00CA7FB4">
        <w:rPr>
          <w:rFonts w:ascii="Book Antiqua" w:eastAsia="Calibri" w:hAnsi="Book Antiqua" w:cs="Calibri"/>
          <w:b/>
          <w:kern w:val="0"/>
          <w:sz w:val="24"/>
          <w:szCs w:val="24"/>
          <w:u w:val="single"/>
          <w:lang w:eastAsia="en-US"/>
        </w:rPr>
        <w:t>DISCUSSION</w:t>
      </w:r>
    </w:p>
    <w:p w14:paraId="2D0D4E10" w14:textId="6C8E5FF0" w:rsidR="0064232C" w:rsidRPr="0089605E" w:rsidRDefault="00B9615A"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The present case</w:t>
      </w:r>
      <w:r w:rsidR="005C22B4">
        <w:rPr>
          <w:rFonts w:ascii="Book Antiqua" w:hAnsi="Book Antiqua"/>
          <w:sz w:val="24"/>
          <w:szCs w:val="24"/>
          <w:lang w:val="en-GB"/>
        </w:rPr>
        <w:t xml:space="preserve"> report</w:t>
      </w:r>
      <w:r w:rsidRPr="00EB322C">
        <w:rPr>
          <w:rFonts w:ascii="Book Antiqua" w:hAnsi="Book Antiqua"/>
          <w:sz w:val="24"/>
          <w:szCs w:val="24"/>
          <w:lang w:val="en-GB"/>
        </w:rPr>
        <w:t xml:space="preserve"> </w:t>
      </w:r>
      <w:r w:rsidR="005C22B4" w:rsidRPr="00EB322C">
        <w:rPr>
          <w:rFonts w:ascii="Book Antiqua" w:hAnsi="Book Antiqua"/>
          <w:sz w:val="24"/>
          <w:szCs w:val="24"/>
          <w:lang w:val="en-GB"/>
        </w:rPr>
        <w:t>describe</w:t>
      </w:r>
      <w:r w:rsidR="005C22B4">
        <w:rPr>
          <w:rFonts w:ascii="Book Antiqua" w:hAnsi="Book Antiqua"/>
          <w:sz w:val="24"/>
          <w:szCs w:val="24"/>
          <w:lang w:val="en-GB"/>
        </w:rPr>
        <w:t>s</w:t>
      </w:r>
      <w:r w:rsidR="005C22B4" w:rsidRPr="00EB322C">
        <w:rPr>
          <w:rFonts w:ascii="Book Antiqua" w:hAnsi="Book Antiqua"/>
          <w:sz w:val="24"/>
          <w:szCs w:val="24"/>
          <w:lang w:val="en-GB"/>
        </w:rPr>
        <w:t xml:space="preserve"> </w:t>
      </w:r>
      <w:r w:rsidRPr="00EB322C">
        <w:rPr>
          <w:rFonts w:ascii="Book Antiqua" w:hAnsi="Book Antiqua"/>
          <w:sz w:val="24"/>
          <w:szCs w:val="24"/>
          <w:lang w:val="en-GB"/>
        </w:rPr>
        <w:t xml:space="preserve">a </w:t>
      </w:r>
      <w:proofErr w:type="spellStart"/>
      <w:r w:rsidRPr="00EB322C">
        <w:rPr>
          <w:rFonts w:ascii="Book Antiqua" w:hAnsi="Book Antiqua"/>
          <w:sz w:val="24"/>
          <w:szCs w:val="24"/>
          <w:lang w:val="en-GB"/>
        </w:rPr>
        <w:t>sacrococcygeal</w:t>
      </w:r>
      <w:proofErr w:type="spellEnd"/>
      <w:r w:rsidRPr="00EB322C">
        <w:rPr>
          <w:rFonts w:ascii="Book Antiqua" w:hAnsi="Book Antiqua"/>
          <w:sz w:val="24"/>
          <w:szCs w:val="24"/>
          <w:lang w:val="en-GB"/>
        </w:rPr>
        <w:t xml:space="preserve"> hernia. It is extremely rare for the rectum to herniate through </w:t>
      </w:r>
      <w:r w:rsidR="00261F0C" w:rsidRPr="00EB322C">
        <w:rPr>
          <w:rFonts w:ascii="Book Antiqua" w:hAnsi="Book Antiqua"/>
          <w:sz w:val="24"/>
          <w:szCs w:val="24"/>
          <w:lang w:val="en-GB"/>
        </w:rPr>
        <w:t>the</w:t>
      </w:r>
      <w:r w:rsidR="00F64E68" w:rsidRPr="00EB322C">
        <w:rPr>
          <w:rFonts w:ascii="Book Antiqua" w:hAnsi="Book Antiqua"/>
          <w:sz w:val="24"/>
          <w:szCs w:val="24"/>
          <w:lang w:val="en-GB"/>
        </w:rPr>
        <w:t xml:space="preserve"> </w:t>
      </w:r>
      <w:proofErr w:type="spellStart"/>
      <w:r w:rsidR="00F64E68" w:rsidRPr="00EB322C">
        <w:rPr>
          <w:rFonts w:ascii="Book Antiqua" w:hAnsi="Book Antiqua"/>
          <w:sz w:val="24"/>
          <w:szCs w:val="24"/>
          <w:lang w:val="en-GB"/>
        </w:rPr>
        <w:t>sacrococcygeal</w:t>
      </w:r>
      <w:proofErr w:type="spellEnd"/>
      <w:r w:rsidR="00F64E68" w:rsidRPr="00EB322C">
        <w:rPr>
          <w:rFonts w:ascii="Book Antiqua" w:hAnsi="Book Antiqua"/>
          <w:sz w:val="24"/>
          <w:szCs w:val="24"/>
          <w:lang w:val="en-GB"/>
        </w:rPr>
        <w:t xml:space="preserve"> region </w:t>
      </w:r>
      <w:r w:rsidR="00010FBE" w:rsidRPr="00EB322C">
        <w:rPr>
          <w:rFonts w:ascii="Book Antiqua" w:eastAsia="等线" w:hAnsi="Book Antiqua" w:cs="Times New Roman"/>
          <w:sz w:val="24"/>
          <w:szCs w:val="24"/>
          <w:lang w:val="en-GB"/>
        </w:rPr>
        <w:t>due</w:t>
      </w:r>
      <w:r w:rsidR="00F64E68" w:rsidRPr="00EB322C">
        <w:rPr>
          <w:rFonts w:ascii="Book Antiqua" w:hAnsi="Book Antiqua"/>
          <w:sz w:val="24"/>
          <w:szCs w:val="24"/>
          <w:lang w:val="en-GB"/>
        </w:rPr>
        <w:t xml:space="preserve"> to strong support of the </w:t>
      </w:r>
      <w:proofErr w:type="spellStart"/>
      <w:r w:rsidR="00F64E68" w:rsidRPr="00EB322C">
        <w:rPr>
          <w:rFonts w:ascii="Book Antiqua" w:hAnsi="Book Antiqua"/>
          <w:sz w:val="24"/>
          <w:szCs w:val="24"/>
          <w:lang w:val="en-GB"/>
        </w:rPr>
        <w:t>sacrococcyx</w:t>
      </w:r>
      <w:proofErr w:type="spellEnd"/>
      <w:r w:rsidR="00F64E68" w:rsidRPr="00EB322C">
        <w:rPr>
          <w:rFonts w:ascii="Book Antiqua" w:hAnsi="Book Antiqua"/>
          <w:sz w:val="24"/>
          <w:szCs w:val="24"/>
          <w:lang w:val="en-GB"/>
        </w:rPr>
        <w:t xml:space="preserve"> as well as its attached </w:t>
      </w:r>
      <w:r w:rsidR="00FC2DF6" w:rsidRPr="00EB322C">
        <w:rPr>
          <w:rFonts w:ascii="Book Antiqua" w:hAnsi="Book Antiqua"/>
          <w:sz w:val="24"/>
          <w:szCs w:val="24"/>
          <w:lang w:val="en-GB"/>
        </w:rPr>
        <w:t>muscles</w:t>
      </w:r>
      <w:r w:rsidR="00F64E68" w:rsidRPr="00EB322C">
        <w:rPr>
          <w:rFonts w:ascii="Book Antiqua" w:hAnsi="Book Antiqua"/>
          <w:sz w:val="24"/>
          <w:szCs w:val="24"/>
          <w:lang w:val="en-GB"/>
        </w:rPr>
        <w:t>. A review of the literature revealed that</w:t>
      </w:r>
      <w:r w:rsidR="005C22B4">
        <w:rPr>
          <w:rFonts w:ascii="Book Antiqua" w:hAnsi="Book Antiqua"/>
          <w:sz w:val="24"/>
          <w:szCs w:val="24"/>
          <w:lang w:val="en-GB"/>
        </w:rPr>
        <w:t xml:space="preserve"> </w:t>
      </w:r>
      <w:proofErr w:type="spellStart"/>
      <w:r w:rsidR="00F64E68" w:rsidRPr="00EB322C">
        <w:rPr>
          <w:rFonts w:ascii="Book Antiqua" w:hAnsi="Book Antiqua"/>
          <w:sz w:val="24"/>
          <w:szCs w:val="24"/>
          <w:lang w:val="en-GB"/>
        </w:rPr>
        <w:t>sacrococcygeal</w:t>
      </w:r>
      <w:proofErr w:type="spellEnd"/>
      <w:r w:rsidR="00F64E68" w:rsidRPr="00EB322C">
        <w:rPr>
          <w:rFonts w:ascii="Book Antiqua" w:hAnsi="Book Antiqua"/>
          <w:sz w:val="24"/>
          <w:szCs w:val="24"/>
          <w:lang w:val="en-GB"/>
        </w:rPr>
        <w:t xml:space="preserve"> hernia </w:t>
      </w:r>
      <w:r w:rsidR="00CB65E3" w:rsidRPr="00EB322C">
        <w:rPr>
          <w:rFonts w:ascii="Book Antiqua" w:hAnsi="Book Antiqua"/>
          <w:sz w:val="24"/>
          <w:szCs w:val="24"/>
          <w:lang w:val="en-GB"/>
        </w:rPr>
        <w:t xml:space="preserve">is </w:t>
      </w:r>
      <w:r w:rsidR="00F64E68" w:rsidRPr="00EB322C">
        <w:rPr>
          <w:rFonts w:ascii="Book Antiqua" w:hAnsi="Book Antiqua"/>
          <w:sz w:val="24"/>
          <w:szCs w:val="24"/>
          <w:lang w:val="en-GB"/>
        </w:rPr>
        <w:t xml:space="preserve">a rare complication after </w:t>
      </w:r>
      <w:r w:rsidR="00CB65E3" w:rsidRPr="00EB322C">
        <w:rPr>
          <w:rFonts w:ascii="Book Antiqua" w:hAnsi="Book Antiqua"/>
          <w:sz w:val="24"/>
          <w:szCs w:val="24"/>
          <w:lang w:val="en-GB"/>
        </w:rPr>
        <w:t xml:space="preserve">an </w:t>
      </w:r>
      <w:r w:rsidR="00F64E68" w:rsidRPr="00EB322C">
        <w:rPr>
          <w:rFonts w:ascii="Book Antiqua" w:hAnsi="Book Antiqua"/>
          <w:sz w:val="24"/>
          <w:szCs w:val="24"/>
          <w:lang w:val="en-GB"/>
        </w:rPr>
        <w:t xml:space="preserve">operation </w:t>
      </w:r>
      <w:r w:rsidR="005C22B4">
        <w:rPr>
          <w:rFonts w:ascii="Book Antiqua" w:hAnsi="Book Antiqua"/>
          <w:sz w:val="24"/>
          <w:szCs w:val="24"/>
          <w:lang w:val="en-GB"/>
        </w:rPr>
        <w:t>i</w:t>
      </w:r>
      <w:r w:rsidR="005C22B4" w:rsidRPr="00EB322C">
        <w:rPr>
          <w:rFonts w:ascii="Book Antiqua" w:hAnsi="Book Antiqua"/>
          <w:sz w:val="24"/>
          <w:szCs w:val="24"/>
          <w:lang w:val="en-GB"/>
        </w:rPr>
        <w:t xml:space="preserve">n </w:t>
      </w:r>
      <w:r w:rsidR="00CB65E3" w:rsidRPr="00EB322C">
        <w:rPr>
          <w:rFonts w:ascii="Book Antiqua" w:hAnsi="Book Antiqua"/>
          <w:sz w:val="24"/>
          <w:szCs w:val="24"/>
          <w:lang w:val="en-GB"/>
        </w:rPr>
        <w:t xml:space="preserve">the </w:t>
      </w:r>
      <w:proofErr w:type="spellStart"/>
      <w:r w:rsidR="00F64E68" w:rsidRPr="00EB322C">
        <w:rPr>
          <w:rFonts w:ascii="Book Antiqua" w:hAnsi="Book Antiqua"/>
          <w:sz w:val="24"/>
          <w:szCs w:val="24"/>
          <w:lang w:val="en-GB"/>
        </w:rPr>
        <w:t>sacrococcyx</w:t>
      </w:r>
      <w:proofErr w:type="spellEnd"/>
      <w:r w:rsidR="00F64E68" w:rsidRPr="00EB322C">
        <w:rPr>
          <w:rFonts w:ascii="Book Antiqua" w:hAnsi="Book Antiqua"/>
          <w:sz w:val="24"/>
          <w:szCs w:val="24"/>
          <w:lang w:val="en-GB"/>
        </w:rPr>
        <w:t xml:space="preserve"> for </w:t>
      </w:r>
      <w:r w:rsidR="00904409" w:rsidRPr="00EB322C">
        <w:rPr>
          <w:rFonts w:ascii="Book Antiqua" w:hAnsi="Book Antiqua"/>
          <w:sz w:val="24"/>
          <w:szCs w:val="24"/>
          <w:lang w:val="en-GB"/>
        </w:rPr>
        <w:t xml:space="preserve">a </w:t>
      </w:r>
      <w:r w:rsidR="007E6DD6" w:rsidRPr="00EB322C">
        <w:rPr>
          <w:rFonts w:ascii="Book Antiqua" w:hAnsi="Book Antiqua"/>
          <w:sz w:val="24"/>
          <w:szCs w:val="24"/>
          <w:lang w:val="en-GB"/>
        </w:rPr>
        <w:t>tumour</w:t>
      </w:r>
      <w:r w:rsidR="00F64E68" w:rsidRPr="00EB322C">
        <w:rPr>
          <w:rFonts w:ascii="Book Antiqua" w:hAnsi="Book Antiqua"/>
          <w:sz w:val="24"/>
          <w:szCs w:val="24"/>
          <w:lang w:val="en-GB"/>
        </w:rPr>
        <w:t xml:space="preserve"> or </w:t>
      </w:r>
      <w:proofErr w:type="spellStart"/>
      <w:r w:rsidR="00F64E68" w:rsidRPr="00EB322C">
        <w:rPr>
          <w:rFonts w:ascii="Book Antiqua" w:hAnsi="Book Antiqua"/>
          <w:sz w:val="24"/>
          <w:szCs w:val="24"/>
          <w:lang w:val="en-GB"/>
        </w:rPr>
        <w:t>coccygodynia</w:t>
      </w:r>
      <w:proofErr w:type="spellEnd"/>
      <w:r w:rsidR="00F64E68" w:rsidRPr="00EB322C">
        <w:rPr>
          <w:rFonts w:ascii="Book Antiqua" w:hAnsi="Book Antiqua"/>
          <w:sz w:val="24"/>
          <w:szCs w:val="24"/>
          <w:lang w:val="en-GB"/>
        </w:rPr>
        <w:t xml:space="preserve">, especially in patients with repeated operations or </w:t>
      </w:r>
      <w:r w:rsidR="00904409" w:rsidRPr="00EB322C">
        <w:rPr>
          <w:rFonts w:ascii="Book Antiqua" w:hAnsi="Book Antiqua"/>
          <w:sz w:val="24"/>
          <w:szCs w:val="24"/>
          <w:lang w:val="en-GB"/>
        </w:rPr>
        <w:t xml:space="preserve">a </w:t>
      </w:r>
      <w:r w:rsidR="00F64E68" w:rsidRPr="00EB322C">
        <w:rPr>
          <w:rFonts w:ascii="Book Antiqua" w:hAnsi="Book Antiqua"/>
          <w:sz w:val="24"/>
          <w:szCs w:val="24"/>
          <w:lang w:val="en-GB"/>
        </w:rPr>
        <w:t xml:space="preserve">postoperative wound infection, </w:t>
      </w:r>
      <w:r w:rsidR="00010FBE" w:rsidRPr="00EB322C">
        <w:rPr>
          <w:rFonts w:ascii="Book Antiqua" w:eastAsia="等线" w:hAnsi="Book Antiqua" w:cs="Times New Roman"/>
          <w:sz w:val="24"/>
          <w:szCs w:val="24"/>
          <w:lang w:val="en-GB"/>
        </w:rPr>
        <w:t xml:space="preserve">increased </w:t>
      </w:r>
      <w:r w:rsidR="00F64E68" w:rsidRPr="0089605E">
        <w:rPr>
          <w:rFonts w:ascii="Book Antiqua" w:hAnsi="Book Antiqua"/>
          <w:sz w:val="24"/>
          <w:szCs w:val="24"/>
          <w:lang w:val="en-GB"/>
        </w:rPr>
        <w:t>intraabdominal pressure</w:t>
      </w:r>
      <w:r w:rsidR="005C22B4">
        <w:rPr>
          <w:rFonts w:ascii="Book Antiqua" w:hAnsi="Book Antiqua"/>
          <w:sz w:val="24"/>
          <w:szCs w:val="24"/>
          <w:lang w:val="en-GB"/>
        </w:rPr>
        <w:t>,</w:t>
      </w:r>
      <w:r w:rsidR="00F64E68" w:rsidRPr="0089605E">
        <w:rPr>
          <w:rFonts w:ascii="Book Antiqua" w:hAnsi="Book Antiqua"/>
          <w:sz w:val="24"/>
          <w:szCs w:val="24"/>
          <w:lang w:val="en-GB"/>
        </w:rPr>
        <w:t xml:space="preserve"> and old age</w:t>
      </w:r>
      <w:r w:rsidR="00377A51" w:rsidRPr="0089605E">
        <w:rPr>
          <w:rFonts w:ascii="Book Antiqua" w:hAnsi="Book Antiqua"/>
          <w:sz w:val="24"/>
          <w:szCs w:val="24"/>
          <w:lang w:val="en-GB"/>
        </w:rPr>
        <w:fldChar w:fldCharType="begin"/>
      </w:r>
      <w:r w:rsidR="00377A51" w:rsidRPr="0089605E">
        <w:rPr>
          <w:rFonts w:ascii="Book Antiqua" w:hAnsi="Book Antiqua"/>
          <w:sz w:val="24"/>
          <w:szCs w:val="24"/>
          <w:lang w:val="en-GB"/>
        </w:rPr>
        <w:instrText xml:space="preserve"> ADDIN EN.CITE &lt;EndNote&gt;&lt;Cite&gt;&lt;Author&gt;Miranda&lt;/Author&gt;&lt;Year&gt;2009&lt;/Year&gt;&lt;RecNum&gt;5&lt;/RecNum&gt;&lt;DisplayText&gt;&lt;style face="superscript"&gt;[1]&lt;/style&gt;&lt;/DisplayText&gt;&lt;record&gt;&lt;rec-number&gt;5&lt;/rec-number&gt;&lt;foreign-keys&gt;&lt;key app="EN" db-id="zrffsvea9szw0re5twv55fzexwtwxfztwv0x" timestamp="1568733375"&gt;5&lt;/key&gt;&lt;/foreign-keys&gt;&lt;ref-type name="Journal Article"&gt;17&lt;/ref-type&gt;&lt;contributors&gt;&lt;authors&gt;&lt;author&gt;Miranda, E. P.&lt;/author&gt;&lt;author&gt;Anderson, A. L.&lt;/author&gt;&lt;author&gt;Dosanjh, A. S.&lt;/author&gt;&lt;author&gt;Lee, C. K.&lt;/author&gt;&lt;/authors&gt;&lt;/contributors&gt;&lt;auth-address&gt;Department of Surgery, University of California San Francisco, CA 94143, USA. Drmiranda@mirandaplasticsurgery.com&lt;/auth-address&gt;&lt;titles&gt;&lt;title&gt;Successful management of recurrent coccygeal hernia with the de-epithelialised rectus abdominis muscu locutaneous flap&lt;/title&gt;&lt;secondary-title&gt;J Plast Reconstr Aesthet Surg&lt;/secondary-title&gt;&lt;/titles&gt;&lt;periodical&gt;&lt;full-title&gt;J Plast Reconstr Aesthet Surg&lt;/full-title&gt;&lt;/periodical&gt;&lt;pages&gt;98-101&lt;/pages&gt;&lt;volume&gt;62&lt;/volume&gt;&lt;number&gt;1&lt;/number&gt;&lt;keywords&gt;&lt;keyword&gt;Coccyx/surgery/Î²¹Ç/Íâ¿ÆÑ§&lt;/keyword&gt;&lt;keyword&gt;Female/Å®(´Æ)ÐÔ&lt;/keyword&gt;&lt;keyword&gt;Hernia/etiology/ðÞ/²¡ÒòÑ§&lt;/keyword&gt;&lt;keyword&gt;Herniorrhaphy*/ðÞÐÞ²¹Êõ*&lt;/keyword&gt;&lt;keyword&gt;Humans/ÈËÀà&lt;/keyword&gt;&lt;keyword&gt;Middle Aged/ÖÐÄêÈË&lt;/keyword&gt;&lt;keyword&gt;Rectus Abdominis/transplantation/¸¹Ö±¼¡/ÒÆÖ²&lt;/keyword&gt;&lt;keyword&gt;Recurrence/¸´</w:instrText>
      </w:r>
      <w:r w:rsidR="00377A51" w:rsidRPr="0089605E">
        <w:rPr>
          <w:rFonts w:ascii="Book Antiqua" w:hAnsi="Book Antiqua" w:cs="Cambria"/>
          <w:sz w:val="24"/>
          <w:szCs w:val="24"/>
          <w:lang w:val="en-GB"/>
        </w:rPr>
        <w:instrText>·</w:instrText>
      </w:r>
      <w:r w:rsidR="00377A51" w:rsidRPr="0089605E">
        <w:rPr>
          <w:rFonts w:ascii="Book Antiqua" w:hAnsi="Book Antiqua" w:cs="Book Antiqua"/>
          <w:sz w:val="24"/>
          <w:szCs w:val="24"/>
          <w:lang w:val="en-GB"/>
        </w:rPr>
        <w:instrText>¢</w:instrText>
      </w:r>
      <w:r w:rsidR="00377A51" w:rsidRPr="0089605E">
        <w:rPr>
          <w:rFonts w:ascii="Book Antiqua" w:hAnsi="Book Antiqua"/>
          <w:sz w:val="24"/>
          <w:szCs w:val="24"/>
          <w:lang w:val="en-GB"/>
        </w:rPr>
        <w:instrText>&lt;/keyword&gt;&lt;keyword&gt;Sacrococcygeal Region/surgery/</w:instrText>
      </w:r>
      <w:r w:rsidR="00377A51" w:rsidRPr="0089605E">
        <w:rPr>
          <w:rFonts w:ascii="Book Antiqua" w:hAnsi="Book Antiqua" w:cs="Book Antiqua"/>
          <w:sz w:val="24"/>
          <w:szCs w:val="24"/>
          <w:lang w:val="en-GB"/>
        </w:rPr>
        <w:instrText>÷¾Î²²¿</w:instrText>
      </w:r>
      <w:r w:rsidR="00377A51" w:rsidRPr="0089605E">
        <w:rPr>
          <w:rFonts w:ascii="Book Antiqua" w:hAnsi="Book Antiqua"/>
          <w:sz w:val="24"/>
          <w:szCs w:val="24"/>
          <w:lang w:val="en-GB"/>
        </w:rPr>
        <w:instrText>/</w:instrText>
      </w:r>
      <w:r w:rsidR="00377A51" w:rsidRPr="0089605E">
        <w:rPr>
          <w:rFonts w:ascii="Book Antiqua" w:hAnsi="Book Antiqua" w:cs="Book Antiqua"/>
          <w:sz w:val="24"/>
          <w:szCs w:val="24"/>
          <w:lang w:val="en-GB"/>
        </w:rPr>
        <w:instrText>Íâ¿ÆÑ§</w:instrText>
      </w:r>
      <w:r w:rsidR="00377A51" w:rsidRPr="0089605E">
        <w:rPr>
          <w:rFonts w:ascii="Book Antiqua" w:hAnsi="Book Antiqua"/>
          <w:sz w:val="24"/>
          <w:szCs w:val="24"/>
          <w:lang w:val="en-GB"/>
        </w:rPr>
        <w:instrText>&lt;/keyword&gt;&lt;keyword&gt;Spinal Neoplasms/surgery/¼¹×µÖ×Áö/Íâ¿ÆÑ§&lt;/keyword&gt;&lt;keyword&gt;Surgical Flaps*/Íâ¿ÆÆ¤°ê*&lt;/keyword&gt;&lt;keyword&gt;Surgical Mesh/Íâ¿ÆÍø&lt;/keyword&gt;&lt;/keywords&gt;&lt;dates&gt;&lt;year&gt;2009&lt;/year&gt;&lt;/dates&gt;&lt;isbn&gt;1748-6815&lt;/isbn&gt;&lt;accession-num&gt;17889632&lt;/accession-num&gt;&lt;urls&gt;&lt;/urls&gt;&lt;language&gt;eng&lt;/language&gt;&lt;/record&gt;&lt;/Cite&gt;&lt;/EndNote&gt;</w:instrText>
      </w:r>
      <w:r w:rsidR="00377A51" w:rsidRPr="0089605E">
        <w:rPr>
          <w:rFonts w:ascii="Book Antiqua" w:hAnsi="Book Antiqua"/>
          <w:sz w:val="24"/>
          <w:szCs w:val="24"/>
          <w:lang w:val="en-GB"/>
        </w:rPr>
        <w:fldChar w:fldCharType="separate"/>
      </w:r>
      <w:r w:rsidR="00377A51" w:rsidRPr="0089605E">
        <w:rPr>
          <w:rFonts w:ascii="Book Antiqua" w:hAnsi="Book Antiqua"/>
          <w:noProof/>
          <w:sz w:val="24"/>
          <w:szCs w:val="24"/>
          <w:vertAlign w:val="superscript"/>
          <w:lang w:val="en-GB"/>
        </w:rPr>
        <w:t>[1]</w:t>
      </w:r>
      <w:r w:rsidR="00377A51" w:rsidRPr="0089605E">
        <w:rPr>
          <w:rFonts w:ascii="Book Antiqua" w:hAnsi="Book Antiqua"/>
          <w:sz w:val="24"/>
          <w:szCs w:val="24"/>
          <w:lang w:val="en-GB"/>
        </w:rPr>
        <w:fldChar w:fldCharType="end"/>
      </w:r>
      <w:r w:rsidR="00F64E68" w:rsidRPr="0089605E">
        <w:rPr>
          <w:rFonts w:ascii="Book Antiqua" w:hAnsi="Book Antiqua"/>
          <w:sz w:val="24"/>
          <w:szCs w:val="24"/>
          <w:lang w:val="en-GB"/>
        </w:rPr>
        <w:t xml:space="preserve">. </w:t>
      </w:r>
      <w:r w:rsidR="00BB118A" w:rsidRPr="0089605E">
        <w:rPr>
          <w:rFonts w:ascii="Book Antiqua" w:hAnsi="Book Antiqua"/>
          <w:sz w:val="24"/>
          <w:szCs w:val="24"/>
          <w:lang w:val="en-GB"/>
        </w:rPr>
        <w:t>However, our middle</w:t>
      </w:r>
      <w:r w:rsidR="00BB118A" w:rsidRPr="0089605E">
        <w:rPr>
          <w:rFonts w:ascii="Book Antiqua" w:eastAsia="等线" w:hAnsi="Book Antiqua" w:cs="Times New Roman"/>
          <w:sz w:val="24"/>
          <w:szCs w:val="24"/>
          <w:lang w:val="en-GB"/>
        </w:rPr>
        <w:t>-</w:t>
      </w:r>
      <w:r w:rsidR="00BB118A" w:rsidRPr="0089605E">
        <w:rPr>
          <w:rFonts w:ascii="Book Antiqua" w:hAnsi="Book Antiqua"/>
          <w:sz w:val="24"/>
          <w:szCs w:val="24"/>
          <w:lang w:val="en-GB"/>
        </w:rPr>
        <w:t xml:space="preserve">aged patient had no previous </w:t>
      </w:r>
      <w:proofErr w:type="spellStart"/>
      <w:r w:rsidR="00BB118A" w:rsidRPr="0089605E">
        <w:rPr>
          <w:rFonts w:ascii="Book Antiqua" w:hAnsi="Book Antiqua"/>
          <w:sz w:val="24"/>
          <w:szCs w:val="24"/>
          <w:lang w:val="en-GB"/>
        </w:rPr>
        <w:t>sacrococcygeal</w:t>
      </w:r>
      <w:proofErr w:type="spellEnd"/>
      <w:r w:rsidR="00BB118A" w:rsidRPr="0089605E">
        <w:rPr>
          <w:rFonts w:ascii="Book Antiqua" w:hAnsi="Book Antiqua"/>
          <w:sz w:val="24"/>
          <w:szCs w:val="24"/>
          <w:lang w:val="en-GB"/>
        </w:rPr>
        <w:t xml:space="preserve"> surgery, and it was found that weakness of the </w:t>
      </w:r>
      <w:proofErr w:type="spellStart"/>
      <w:r w:rsidR="00BB118A" w:rsidRPr="0089605E">
        <w:rPr>
          <w:rFonts w:ascii="Book Antiqua" w:hAnsi="Book Antiqua"/>
          <w:sz w:val="24"/>
          <w:szCs w:val="24"/>
          <w:lang w:val="en-GB"/>
        </w:rPr>
        <w:t>coccygeus</w:t>
      </w:r>
      <w:proofErr w:type="spellEnd"/>
      <w:r w:rsidR="00BB118A" w:rsidRPr="0089605E">
        <w:rPr>
          <w:rFonts w:ascii="Book Antiqua" w:hAnsi="Book Antiqua"/>
          <w:sz w:val="24"/>
          <w:szCs w:val="24"/>
          <w:lang w:val="en-GB"/>
        </w:rPr>
        <w:t xml:space="preserve"> caused herniation during the operation, indicating that a primary disorder of a muscle can also be a rare cause of</w:t>
      </w:r>
      <w:r w:rsidR="005C22B4">
        <w:rPr>
          <w:rFonts w:ascii="Book Antiqua" w:hAnsi="Book Antiqua"/>
          <w:sz w:val="24"/>
          <w:szCs w:val="24"/>
          <w:lang w:val="en-GB"/>
        </w:rPr>
        <w:t xml:space="preserve"> </w:t>
      </w:r>
      <w:proofErr w:type="spellStart"/>
      <w:r w:rsidR="00BB118A" w:rsidRPr="0089605E">
        <w:rPr>
          <w:rFonts w:ascii="Book Antiqua" w:hAnsi="Book Antiqua"/>
          <w:sz w:val="24"/>
          <w:szCs w:val="24"/>
          <w:lang w:val="en-GB"/>
        </w:rPr>
        <w:t>sacrococcygeal</w:t>
      </w:r>
      <w:proofErr w:type="spellEnd"/>
      <w:r w:rsidR="00BB118A" w:rsidRPr="0089605E">
        <w:rPr>
          <w:rFonts w:ascii="Book Antiqua" w:hAnsi="Book Antiqua"/>
          <w:sz w:val="24"/>
          <w:szCs w:val="24"/>
          <w:lang w:val="en-GB"/>
        </w:rPr>
        <w:t xml:space="preserve"> hernia. </w:t>
      </w:r>
    </w:p>
    <w:p w14:paraId="3E6D6261" w14:textId="0DB26912" w:rsidR="00957508" w:rsidRPr="00EB322C" w:rsidRDefault="00010FBE" w:rsidP="00974E07">
      <w:pPr>
        <w:snapToGrid w:val="0"/>
        <w:spacing w:line="360" w:lineRule="auto"/>
        <w:ind w:firstLineChars="100" w:firstLine="240"/>
        <w:contextualSpacing/>
        <w:rPr>
          <w:rFonts w:ascii="Book Antiqua" w:hAnsi="Book Antiqua"/>
          <w:sz w:val="24"/>
          <w:szCs w:val="24"/>
          <w:lang w:val="en-GB"/>
        </w:rPr>
      </w:pPr>
      <w:r w:rsidRPr="0089605E">
        <w:rPr>
          <w:rFonts w:ascii="Book Antiqua" w:hAnsi="Book Antiqua"/>
          <w:sz w:val="24"/>
          <w:szCs w:val="24"/>
          <w:lang w:val="en-GB"/>
        </w:rPr>
        <w:t>The clinical manifestations of</w:t>
      </w:r>
      <w:r w:rsidR="005C22B4">
        <w:rPr>
          <w:rFonts w:ascii="Book Antiqua" w:hAnsi="Book Antiqua"/>
          <w:sz w:val="24"/>
          <w:szCs w:val="24"/>
          <w:lang w:val="en-GB"/>
        </w:rPr>
        <w:t xml:space="preserve"> </w:t>
      </w:r>
      <w:proofErr w:type="spellStart"/>
      <w:r w:rsidRPr="0089605E">
        <w:rPr>
          <w:rFonts w:ascii="Book Antiqua" w:hAnsi="Book Antiqua"/>
          <w:sz w:val="24"/>
          <w:szCs w:val="24"/>
          <w:lang w:val="en-GB"/>
        </w:rPr>
        <w:t>sacrococcygeal</w:t>
      </w:r>
      <w:proofErr w:type="spellEnd"/>
      <w:r w:rsidRPr="0089605E">
        <w:rPr>
          <w:rFonts w:ascii="Book Antiqua" w:hAnsi="Book Antiqua"/>
          <w:sz w:val="24"/>
          <w:szCs w:val="24"/>
          <w:lang w:val="en-GB"/>
        </w:rPr>
        <w:t xml:space="preserve"> hernia are mainly </w:t>
      </w:r>
      <w:r w:rsidR="00A41AD3" w:rsidRPr="0089605E">
        <w:rPr>
          <w:rFonts w:ascii="Book Antiqua" w:hAnsi="Book Antiqua"/>
          <w:sz w:val="24"/>
          <w:szCs w:val="24"/>
          <w:lang w:val="en-GB"/>
        </w:rPr>
        <w:t xml:space="preserve">a </w:t>
      </w:r>
      <w:r w:rsidRPr="0089605E">
        <w:rPr>
          <w:rFonts w:ascii="Book Antiqua" w:hAnsi="Book Antiqua"/>
          <w:sz w:val="24"/>
          <w:szCs w:val="24"/>
          <w:lang w:val="en-GB"/>
        </w:rPr>
        <w:t xml:space="preserve">reversible </w:t>
      </w:r>
      <w:r w:rsidR="00C56BBC" w:rsidRPr="0089605E">
        <w:rPr>
          <w:rFonts w:ascii="Book Antiqua" w:hAnsi="Book Antiqua"/>
          <w:sz w:val="24"/>
          <w:szCs w:val="24"/>
          <w:lang w:val="en-GB"/>
        </w:rPr>
        <w:t>bulge</w:t>
      </w:r>
      <w:r w:rsidR="007E3CDA" w:rsidRPr="0089605E">
        <w:rPr>
          <w:rFonts w:ascii="Book Antiqua" w:hAnsi="Book Antiqua"/>
          <w:sz w:val="24"/>
          <w:szCs w:val="24"/>
          <w:lang w:val="en-GB"/>
        </w:rPr>
        <w:t xml:space="preserve"> as well as anatomic </w:t>
      </w:r>
      <w:r w:rsidRPr="0089605E">
        <w:rPr>
          <w:rFonts w:ascii="Book Antiqua" w:eastAsia="等线" w:hAnsi="Book Antiqua" w:cs="Times New Roman"/>
          <w:sz w:val="24"/>
          <w:szCs w:val="24"/>
          <w:lang w:val="en-GB"/>
        </w:rPr>
        <w:t>defects</w:t>
      </w:r>
      <w:r w:rsidR="007E3CDA" w:rsidRPr="0089605E">
        <w:rPr>
          <w:rFonts w:ascii="Book Antiqua" w:hAnsi="Book Antiqua"/>
          <w:sz w:val="24"/>
          <w:szCs w:val="24"/>
          <w:lang w:val="en-GB"/>
        </w:rPr>
        <w:t xml:space="preserve"> in the </w:t>
      </w:r>
      <w:proofErr w:type="spellStart"/>
      <w:r w:rsidR="007E3CDA" w:rsidRPr="0089605E">
        <w:rPr>
          <w:rFonts w:ascii="Book Antiqua" w:hAnsi="Book Antiqua"/>
          <w:sz w:val="24"/>
          <w:szCs w:val="24"/>
          <w:lang w:val="en-GB"/>
        </w:rPr>
        <w:t>sacrococcygeal</w:t>
      </w:r>
      <w:proofErr w:type="spellEnd"/>
      <w:r w:rsidR="007E3CDA" w:rsidRPr="0089605E">
        <w:rPr>
          <w:rFonts w:ascii="Book Antiqua" w:hAnsi="Book Antiqua"/>
          <w:sz w:val="24"/>
          <w:szCs w:val="24"/>
          <w:lang w:val="en-GB"/>
        </w:rPr>
        <w:t xml:space="preserve"> region. The hernia usually </w:t>
      </w:r>
      <w:r w:rsidR="00904409" w:rsidRPr="0089605E">
        <w:rPr>
          <w:rFonts w:ascii="Book Antiqua" w:hAnsi="Book Antiqua"/>
          <w:sz w:val="24"/>
          <w:szCs w:val="24"/>
          <w:lang w:val="en-GB"/>
        </w:rPr>
        <w:t xml:space="preserve">involves </w:t>
      </w:r>
      <w:r w:rsidR="007E3CDA" w:rsidRPr="0089605E">
        <w:rPr>
          <w:rFonts w:ascii="Book Antiqua" w:hAnsi="Book Antiqua"/>
          <w:sz w:val="24"/>
          <w:szCs w:val="24"/>
          <w:lang w:val="en-GB"/>
        </w:rPr>
        <w:t xml:space="preserve">the rectum and </w:t>
      </w:r>
      <w:r w:rsidR="00627569" w:rsidRPr="0089605E">
        <w:rPr>
          <w:rFonts w:ascii="Book Antiqua" w:hAnsi="Book Antiqua"/>
          <w:sz w:val="24"/>
          <w:szCs w:val="24"/>
          <w:lang w:val="en-GB"/>
        </w:rPr>
        <w:t xml:space="preserve">occasionally </w:t>
      </w:r>
      <w:r w:rsidR="00904409" w:rsidRPr="0089605E">
        <w:rPr>
          <w:rFonts w:ascii="Book Antiqua" w:hAnsi="Book Antiqua"/>
          <w:sz w:val="24"/>
          <w:szCs w:val="24"/>
          <w:lang w:val="en-GB"/>
        </w:rPr>
        <w:t>involves</w:t>
      </w:r>
      <w:r w:rsidR="007E3CDA" w:rsidRPr="0089605E">
        <w:rPr>
          <w:rFonts w:ascii="Book Antiqua" w:hAnsi="Book Antiqua"/>
          <w:sz w:val="24"/>
          <w:szCs w:val="24"/>
          <w:lang w:val="en-GB"/>
        </w:rPr>
        <w:t xml:space="preserve"> </w:t>
      </w:r>
      <w:r w:rsidR="00A41AD3" w:rsidRPr="0089605E">
        <w:rPr>
          <w:rFonts w:ascii="Book Antiqua" w:hAnsi="Book Antiqua"/>
          <w:sz w:val="24"/>
          <w:szCs w:val="24"/>
          <w:lang w:val="en-GB"/>
        </w:rPr>
        <w:t xml:space="preserve">the </w:t>
      </w:r>
      <w:r w:rsidR="007E3CDA" w:rsidRPr="0089605E">
        <w:rPr>
          <w:rFonts w:ascii="Book Antiqua" w:hAnsi="Book Antiqua"/>
          <w:sz w:val="24"/>
          <w:szCs w:val="24"/>
          <w:lang w:val="en-GB"/>
        </w:rPr>
        <w:t>small intestine</w:t>
      </w:r>
      <w:r w:rsidR="00191CCC" w:rsidRPr="0089605E">
        <w:rPr>
          <w:rFonts w:ascii="Book Antiqua" w:hAnsi="Book Antiqua"/>
          <w:sz w:val="24"/>
          <w:szCs w:val="24"/>
          <w:lang w:val="en-GB"/>
        </w:rPr>
        <w:fldChar w:fldCharType="begin"/>
      </w:r>
      <w:r w:rsidR="00191CCC" w:rsidRPr="0089605E">
        <w:rPr>
          <w:rFonts w:ascii="Book Antiqua" w:hAnsi="Book Antiqua"/>
          <w:sz w:val="24"/>
          <w:szCs w:val="24"/>
          <w:lang w:val="en-GB"/>
        </w:rPr>
        <w:instrText xml:space="preserve"> ADDIN EN.CITE &lt;EndNote&gt;&lt;Cite&gt;&lt;Author&gt;Miranda&lt;/Author&gt;&lt;Year&gt;2009&lt;/Year&gt;&lt;RecNum&gt;5&lt;/RecNum&gt;&lt;DisplayText&gt;&lt;style face="superscript"&gt;[1]&lt;/style&gt;&lt;/DisplayText&gt;&lt;record&gt;&lt;rec-number&gt;5&lt;/rec-number&gt;&lt;foreign-keys&gt;&lt;key app="EN" db-id="zrffsvea9szw0re5twv55fzexwtwxfztwv0x" timestamp="1568733375"&gt;5&lt;/key&gt;&lt;/foreign-keys&gt;&lt;ref-type name="Journal Article"&gt;17&lt;/ref-type&gt;&lt;contributors&gt;&lt;authors&gt;&lt;author&gt;Miranda, E. P.&lt;/author&gt;&lt;author&gt;Anderson, A. L.&lt;/author&gt;&lt;author&gt;Dosanjh, A. S.&lt;/author&gt;&lt;author&gt;Lee, C. K.&lt;/author&gt;&lt;/authors&gt;&lt;/contributors&gt;&lt;auth-address&gt;Department of Surgery, University of California San Francisco, CA 94143, USA. Drmiranda@mirandaplasticsurgery.com&lt;/auth-address&gt;&lt;titles&gt;&lt;title&gt;Successful management of recurrent coccygeal hernia with the de-epithelialised rectus abdominis muscu locutaneous flap&lt;/title&gt;&lt;secondary-title&gt;J Plast Reconstr Aesthet Surg&lt;/secondary-title&gt;&lt;/titles&gt;&lt;periodical&gt;&lt;full-title&gt;J Plast Reconstr Aesthet Surg&lt;/full-title&gt;&lt;/periodical&gt;&lt;pages&gt;98-101&lt;/pages&gt;&lt;volume&gt;62&lt;/volume&gt;&lt;number&gt;1&lt;/number&gt;&lt;keywords&gt;&lt;keyword&gt;Coccyx/surgery/Î²¹Ç/Íâ¿ÆÑ§&lt;/keyword&gt;&lt;keyword&gt;Female/Å®(´Æ)ÐÔ&lt;/keyword&gt;&lt;keyword&gt;Hernia/etiology/ðÞ/²¡ÒòÑ§&lt;/keyword&gt;&lt;keyword&gt;Herniorrhaphy*/ðÞÐÞ²¹Êõ*&lt;/keyword&gt;&lt;keyword&gt;Humans/ÈËÀà&lt;/keyword&gt;&lt;keyword&gt;Middle Aged/ÖÐÄêÈË&lt;/keyword&gt;&lt;keyword&gt;Rectus Abdominis/transplantation/¸¹Ö±¼¡/ÒÆÖ²&lt;/keyword&gt;&lt;keyword&gt;Recurrence/¸´</w:instrText>
      </w:r>
      <w:r w:rsidR="00191CCC" w:rsidRPr="0089605E">
        <w:rPr>
          <w:rFonts w:ascii="Book Antiqua" w:hAnsi="Book Antiqua" w:cs="Cambria"/>
          <w:sz w:val="24"/>
          <w:szCs w:val="24"/>
          <w:lang w:val="en-GB"/>
        </w:rPr>
        <w:instrText>·</w:instrText>
      </w:r>
      <w:r w:rsidR="00191CCC" w:rsidRPr="0089605E">
        <w:rPr>
          <w:rFonts w:ascii="Book Antiqua" w:hAnsi="Book Antiqua" w:cs="Book Antiqua"/>
          <w:sz w:val="24"/>
          <w:szCs w:val="24"/>
          <w:lang w:val="en-GB"/>
        </w:rPr>
        <w:instrText>¢</w:instrText>
      </w:r>
      <w:r w:rsidR="00191CCC" w:rsidRPr="0089605E">
        <w:rPr>
          <w:rFonts w:ascii="Book Antiqua" w:hAnsi="Book Antiqua"/>
          <w:sz w:val="24"/>
          <w:szCs w:val="24"/>
          <w:lang w:val="en-GB"/>
        </w:rPr>
        <w:instrText>&lt;/keyword&gt;&lt;keyword&gt;Sacrococcygeal Region/surgery/</w:instrText>
      </w:r>
      <w:r w:rsidR="00191CCC" w:rsidRPr="0089605E">
        <w:rPr>
          <w:rFonts w:ascii="Book Antiqua" w:hAnsi="Book Antiqua" w:cs="Book Antiqua"/>
          <w:sz w:val="24"/>
          <w:szCs w:val="24"/>
          <w:lang w:val="en-GB"/>
        </w:rPr>
        <w:instrText>÷¾Î²²¿</w:instrText>
      </w:r>
      <w:r w:rsidR="00191CCC" w:rsidRPr="0089605E">
        <w:rPr>
          <w:rFonts w:ascii="Book Antiqua" w:hAnsi="Book Antiqua"/>
          <w:sz w:val="24"/>
          <w:szCs w:val="24"/>
          <w:lang w:val="en-GB"/>
        </w:rPr>
        <w:instrText>/</w:instrText>
      </w:r>
      <w:r w:rsidR="00191CCC" w:rsidRPr="0089605E">
        <w:rPr>
          <w:rFonts w:ascii="Book Antiqua" w:hAnsi="Book Antiqua" w:cs="Book Antiqua"/>
          <w:sz w:val="24"/>
          <w:szCs w:val="24"/>
          <w:lang w:val="en-GB"/>
        </w:rPr>
        <w:instrText>Íâ¿ÆÑ§</w:instrText>
      </w:r>
      <w:r w:rsidR="00191CCC" w:rsidRPr="0089605E">
        <w:rPr>
          <w:rFonts w:ascii="Book Antiqua" w:hAnsi="Book Antiqua"/>
          <w:sz w:val="24"/>
          <w:szCs w:val="24"/>
          <w:lang w:val="en-GB"/>
        </w:rPr>
        <w:instrText>&lt;/keyword&gt;&lt;keyword&gt;Spinal Neoplasms/surgery/¼¹×µÖ×Áö/Íâ¿ÆÑ§&lt;/keyword&gt;&lt;keyword&gt;Surgical Flaps*/Íâ¿ÆÆ¤°ê*&lt;/keyword&gt;&lt;keyword&gt;Surgical Mesh/Íâ¿ÆÍø&lt;/keyword&gt;&lt;/keywords&gt;&lt;dates&gt;&lt;year&gt;2009&lt;/year&gt;&lt;/dates&gt;&lt;isbn&gt;1748-6815&lt;/isbn&gt;&lt;accession-num&gt;17889632&lt;/accession-num&gt;&lt;urls&gt;&lt;/urls&gt;&lt;language&gt;eng&lt;/language&gt;&lt;/record&gt;&lt;/Cite&gt;&lt;/EndNote&gt;</w:instrText>
      </w:r>
      <w:r w:rsidR="00191CCC" w:rsidRPr="0089605E">
        <w:rPr>
          <w:rFonts w:ascii="Book Antiqua" w:hAnsi="Book Antiqua"/>
          <w:sz w:val="24"/>
          <w:szCs w:val="24"/>
          <w:lang w:val="en-GB"/>
        </w:rPr>
        <w:fldChar w:fldCharType="separate"/>
      </w:r>
      <w:r w:rsidR="00191CCC" w:rsidRPr="0089605E">
        <w:rPr>
          <w:rFonts w:ascii="Book Antiqua" w:hAnsi="Book Antiqua"/>
          <w:noProof/>
          <w:sz w:val="24"/>
          <w:szCs w:val="24"/>
          <w:vertAlign w:val="superscript"/>
          <w:lang w:val="en-GB"/>
        </w:rPr>
        <w:t>[1]</w:t>
      </w:r>
      <w:r w:rsidR="00191CCC" w:rsidRPr="0089605E">
        <w:rPr>
          <w:rFonts w:ascii="Book Antiqua" w:hAnsi="Book Antiqua"/>
          <w:sz w:val="24"/>
          <w:szCs w:val="24"/>
          <w:lang w:val="en-GB"/>
        </w:rPr>
        <w:fldChar w:fldCharType="end"/>
      </w:r>
      <w:r w:rsidR="00191CCC" w:rsidRPr="0089605E">
        <w:rPr>
          <w:rFonts w:ascii="Book Antiqua" w:hAnsi="Book Antiqua"/>
          <w:sz w:val="24"/>
          <w:szCs w:val="24"/>
          <w:lang w:val="en-GB"/>
        </w:rPr>
        <w:t>.</w:t>
      </w:r>
      <w:r w:rsidR="007E3CDA" w:rsidRPr="0089605E">
        <w:rPr>
          <w:rFonts w:ascii="Book Antiqua" w:hAnsi="Book Antiqua"/>
          <w:sz w:val="24"/>
          <w:szCs w:val="24"/>
          <w:lang w:val="en-GB"/>
        </w:rPr>
        <w:t xml:space="preserve"> Due to the large defect in general and</w:t>
      </w:r>
      <w:r w:rsidRPr="0089605E">
        <w:rPr>
          <w:rFonts w:ascii="Book Antiqua" w:eastAsia="等线" w:hAnsi="Book Antiqua" w:cs="Times New Roman"/>
          <w:sz w:val="24"/>
          <w:szCs w:val="24"/>
          <w:lang w:val="en-GB"/>
        </w:rPr>
        <w:t xml:space="preserve"> the</w:t>
      </w:r>
      <w:r w:rsidR="007E3CDA" w:rsidRPr="0089605E">
        <w:rPr>
          <w:rFonts w:ascii="Book Antiqua" w:hAnsi="Book Antiqua"/>
          <w:sz w:val="24"/>
          <w:szCs w:val="24"/>
          <w:lang w:val="en-GB"/>
        </w:rPr>
        <w:t xml:space="preserve"> relative fixity of the</w:t>
      </w:r>
      <w:r w:rsidR="007E3CDA" w:rsidRPr="00EB322C">
        <w:rPr>
          <w:rFonts w:ascii="Book Antiqua" w:hAnsi="Book Antiqua"/>
          <w:sz w:val="24"/>
          <w:szCs w:val="24"/>
          <w:lang w:val="en-GB"/>
        </w:rPr>
        <w:t xml:space="preserve"> rectum, </w:t>
      </w:r>
      <w:r w:rsidR="0083755C" w:rsidRPr="00EB322C">
        <w:rPr>
          <w:rFonts w:ascii="Book Antiqua" w:hAnsi="Book Antiqua"/>
          <w:sz w:val="24"/>
          <w:szCs w:val="24"/>
          <w:lang w:val="en-GB"/>
        </w:rPr>
        <w:t xml:space="preserve">incarceration </w:t>
      </w:r>
      <w:r w:rsidR="007E3CDA" w:rsidRPr="00EB322C">
        <w:rPr>
          <w:rFonts w:ascii="Book Antiqua" w:hAnsi="Book Antiqua"/>
          <w:sz w:val="24"/>
          <w:szCs w:val="24"/>
          <w:lang w:val="en-GB"/>
        </w:rPr>
        <w:t xml:space="preserve">is less likely to </w:t>
      </w:r>
      <w:r w:rsidR="00FC2DF6" w:rsidRPr="00EB322C">
        <w:rPr>
          <w:rFonts w:ascii="Book Antiqua" w:eastAsia="等线" w:hAnsi="Book Antiqua" w:cs="Times New Roman"/>
          <w:sz w:val="24"/>
          <w:szCs w:val="24"/>
          <w:lang w:val="en-GB"/>
        </w:rPr>
        <w:t>happen</w:t>
      </w:r>
      <w:r w:rsidR="007E3CDA" w:rsidRPr="00EB322C">
        <w:rPr>
          <w:rFonts w:ascii="Book Antiqua" w:hAnsi="Book Antiqua"/>
          <w:sz w:val="24"/>
          <w:szCs w:val="24"/>
          <w:lang w:val="en-GB"/>
        </w:rPr>
        <w:t>. The patient can</w:t>
      </w:r>
      <w:r w:rsidR="005D3715" w:rsidRPr="00EB322C">
        <w:rPr>
          <w:rFonts w:ascii="Book Antiqua" w:hAnsi="Book Antiqua"/>
          <w:sz w:val="24"/>
          <w:szCs w:val="24"/>
          <w:lang w:val="en-GB"/>
        </w:rPr>
        <w:t xml:space="preserve"> also</w:t>
      </w:r>
      <w:r w:rsidR="007E3CDA" w:rsidRPr="00EB322C">
        <w:rPr>
          <w:rFonts w:ascii="Book Antiqua" w:hAnsi="Book Antiqua"/>
          <w:sz w:val="24"/>
          <w:szCs w:val="24"/>
          <w:lang w:val="en-GB"/>
        </w:rPr>
        <w:t xml:space="preserve"> have local pain </w:t>
      </w:r>
      <w:r w:rsidR="005C22B4">
        <w:rPr>
          <w:rFonts w:ascii="Book Antiqua" w:hAnsi="Book Antiqua"/>
          <w:sz w:val="24"/>
          <w:szCs w:val="24"/>
          <w:lang w:val="en-GB"/>
        </w:rPr>
        <w:t>at</w:t>
      </w:r>
      <w:r w:rsidR="005C22B4" w:rsidRPr="00EB322C">
        <w:rPr>
          <w:rFonts w:ascii="Book Antiqua" w:hAnsi="Book Antiqua"/>
          <w:sz w:val="24"/>
          <w:szCs w:val="24"/>
          <w:lang w:val="en-GB"/>
        </w:rPr>
        <w:t xml:space="preserve"> </w:t>
      </w:r>
      <w:r w:rsidR="007E3CDA" w:rsidRPr="00EB322C">
        <w:rPr>
          <w:rFonts w:ascii="Book Antiqua" w:hAnsi="Book Antiqua"/>
          <w:sz w:val="24"/>
          <w:szCs w:val="24"/>
          <w:lang w:val="en-GB"/>
        </w:rPr>
        <w:t xml:space="preserve">different </w:t>
      </w:r>
      <w:r w:rsidRPr="00EB322C">
        <w:rPr>
          <w:rFonts w:ascii="Book Antiqua" w:eastAsia="等线" w:hAnsi="Book Antiqua" w:cs="Times New Roman"/>
          <w:sz w:val="24"/>
          <w:szCs w:val="24"/>
          <w:lang w:val="en-GB"/>
        </w:rPr>
        <w:t>levels</w:t>
      </w:r>
      <w:r w:rsidR="007E3CDA" w:rsidRPr="00EB322C">
        <w:rPr>
          <w:rFonts w:ascii="Book Antiqua" w:hAnsi="Book Antiqua"/>
          <w:sz w:val="24"/>
          <w:szCs w:val="24"/>
          <w:lang w:val="en-GB"/>
        </w:rPr>
        <w:t xml:space="preserve">, especially </w:t>
      </w:r>
      <w:r w:rsidR="005C22B4">
        <w:rPr>
          <w:rFonts w:ascii="Book Antiqua" w:hAnsi="Book Antiqua"/>
          <w:sz w:val="24"/>
          <w:szCs w:val="24"/>
          <w:lang w:val="en-GB"/>
        </w:rPr>
        <w:t>when</w:t>
      </w:r>
      <w:r w:rsidR="005C22B4" w:rsidRPr="00EB322C">
        <w:rPr>
          <w:rFonts w:ascii="Book Antiqua" w:hAnsi="Book Antiqua"/>
          <w:sz w:val="24"/>
          <w:szCs w:val="24"/>
          <w:lang w:val="en-GB"/>
        </w:rPr>
        <w:t xml:space="preserve"> </w:t>
      </w:r>
      <w:r w:rsidR="007E3CDA" w:rsidRPr="00EB322C">
        <w:rPr>
          <w:rFonts w:ascii="Book Antiqua" w:hAnsi="Book Antiqua"/>
          <w:sz w:val="24"/>
          <w:szCs w:val="24"/>
          <w:lang w:val="en-GB"/>
        </w:rPr>
        <w:t>sitting. Of particular note is that the new</w:t>
      </w:r>
      <w:r w:rsidR="00904409" w:rsidRPr="00EB322C">
        <w:rPr>
          <w:rFonts w:ascii="Book Antiqua" w:hAnsi="Book Antiqua"/>
          <w:sz w:val="24"/>
          <w:szCs w:val="24"/>
          <w:lang w:val="en-GB"/>
        </w:rPr>
        <w:t xml:space="preserve"> </w:t>
      </w:r>
      <w:r w:rsidR="007E3CDA" w:rsidRPr="00EB322C">
        <w:rPr>
          <w:rFonts w:ascii="Book Antiqua" w:hAnsi="Book Antiqua"/>
          <w:sz w:val="24"/>
          <w:szCs w:val="24"/>
          <w:lang w:val="en-GB"/>
        </w:rPr>
        <w:t>constipation is a common symptom and can be the most important complaint</w:t>
      </w:r>
      <w:r w:rsidR="00977C96" w:rsidRPr="00EB322C">
        <w:rPr>
          <w:rFonts w:ascii="Book Antiqua" w:hAnsi="Book Antiqua"/>
          <w:sz w:val="24"/>
          <w:szCs w:val="24"/>
          <w:lang w:val="en-GB"/>
        </w:rPr>
        <w:t xml:space="preserve">, which </w:t>
      </w:r>
      <w:r w:rsidR="007E3CDA" w:rsidRPr="00EB322C">
        <w:rPr>
          <w:rFonts w:ascii="Book Antiqua" w:hAnsi="Book Antiqua"/>
          <w:sz w:val="24"/>
          <w:szCs w:val="24"/>
          <w:lang w:val="en-GB"/>
        </w:rPr>
        <w:t xml:space="preserve">is </w:t>
      </w:r>
      <w:r w:rsidR="00977C96" w:rsidRPr="00EB322C">
        <w:rPr>
          <w:rFonts w:ascii="Book Antiqua" w:hAnsi="Book Antiqua"/>
          <w:sz w:val="24"/>
          <w:szCs w:val="24"/>
          <w:lang w:val="en-GB"/>
        </w:rPr>
        <w:t xml:space="preserve">considered to be </w:t>
      </w:r>
      <w:r w:rsidR="007E3CDA" w:rsidRPr="00EB322C">
        <w:rPr>
          <w:rFonts w:ascii="Book Antiqua" w:hAnsi="Book Antiqua"/>
          <w:sz w:val="24"/>
          <w:szCs w:val="24"/>
          <w:lang w:val="en-GB"/>
        </w:rPr>
        <w:t xml:space="preserve">caused by </w:t>
      </w:r>
      <w:r w:rsidR="00BA2E4D" w:rsidRPr="00EB322C">
        <w:rPr>
          <w:rFonts w:ascii="Book Antiqua" w:hAnsi="Book Antiqua"/>
          <w:sz w:val="24"/>
          <w:szCs w:val="24"/>
          <w:lang w:val="en-GB"/>
        </w:rPr>
        <w:t xml:space="preserve">an </w:t>
      </w:r>
      <w:r w:rsidR="007E3CDA" w:rsidRPr="00EB322C">
        <w:rPr>
          <w:rFonts w:ascii="Book Antiqua" w:hAnsi="Book Antiqua"/>
          <w:sz w:val="24"/>
          <w:szCs w:val="24"/>
          <w:lang w:val="en-GB"/>
        </w:rPr>
        <w:t xml:space="preserve">abnormal rectal position and </w:t>
      </w:r>
      <w:r w:rsidR="00BA2E4D" w:rsidRPr="00EB322C">
        <w:rPr>
          <w:rFonts w:ascii="Book Antiqua" w:hAnsi="Book Antiqua"/>
          <w:sz w:val="24"/>
          <w:szCs w:val="24"/>
          <w:lang w:val="en-GB"/>
        </w:rPr>
        <w:t xml:space="preserve">a </w:t>
      </w:r>
      <w:r w:rsidR="007E3CDA" w:rsidRPr="00EB322C">
        <w:rPr>
          <w:rFonts w:ascii="Book Antiqua" w:hAnsi="Book Antiqua"/>
          <w:sz w:val="24"/>
          <w:szCs w:val="24"/>
          <w:lang w:val="en-GB"/>
        </w:rPr>
        <w:t xml:space="preserve">change </w:t>
      </w:r>
      <w:r w:rsidR="00D709E0" w:rsidRPr="00EB322C">
        <w:rPr>
          <w:rFonts w:ascii="Book Antiqua" w:hAnsi="Book Antiqua"/>
          <w:sz w:val="24"/>
          <w:szCs w:val="24"/>
          <w:lang w:val="en-GB"/>
        </w:rPr>
        <w:t xml:space="preserve">in </w:t>
      </w:r>
      <w:r w:rsidR="007E3CDA" w:rsidRPr="00EB322C">
        <w:rPr>
          <w:rFonts w:ascii="Book Antiqua" w:hAnsi="Book Antiqua"/>
          <w:sz w:val="24"/>
          <w:szCs w:val="24"/>
          <w:lang w:val="en-GB"/>
        </w:rPr>
        <w:t>the anorectal angle</w:t>
      </w:r>
      <w:r w:rsidR="00AE4931" w:rsidRPr="00EB322C">
        <w:rPr>
          <w:rFonts w:ascii="Book Antiqua" w:hAnsi="Book Antiqua"/>
          <w:sz w:val="24"/>
          <w:szCs w:val="24"/>
          <w:lang w:val="en-GB"/>
        </w:rPr>
        <w:fldChar w:fldCharType="begin"/>
      </w:r>
      <w:r w:rsidR="00377A51" w:rsidRPr="00EB322C">
        <w:rPr>
          <w:rFonts w:ascii="Book Antiqua" w:hAnsi="Book Antiqua"/>
          <w:sz w:val="24"/>
          <w:szCs w:val="24"/>
          <w:lang w:val="en-GB"/>
        </w:rPr>
        <w:instrText xml:space="preserve"> ADDIN EN.CITE &lt;EndNote&gt;&lt;Cite&gt;&lt;Author&gt;Kaplan&lt;/Author&gt;&lt;Year&gt;1996&lt;/Year&gt;&lt;RecNum&gt;9&lt;/RecNum&gt;&lt;DisplayText&gt;&lt;style face="superscript"&gt;[3]&lt;/style&gt;&lt;/DisplayText&gt;&lt;record&gt;&lt;rec-number&gt;9&lt;/rec-number&gt;&lt;foreign-keys&gt;&lt;key app="EN" db-id="zrffsvea9szw0re5twv55fzexwtwxfztwv0x" timestamp="1568734207"&gt;9&lt;/key&gt;&lt;/foreign-keys&gt;&lt;ref-type name="Journal Article"&gt;17&lt;/ref-type&gt;&lt;contributors&gt;&lt;authors&gt;&lt;author&gt;Kaplan, L. J.&lt;/author&gt;&lt;author&gt;Santora, T. A.&lt;/author&gt;&lt;/authors&gt;&lt;/contributors&gt;&lt;auth-address&gt;Medical College of Pennsylvania, Philadelphia, USA.&lt;/auth-address&gt;&lt;titles&gt;&lt;title&gt;Technique of sacral hernia repair&lt;/title&gt;&lt;secondary-title&gt;Am Surg&lt;/secondary-title&gt;&lt;/titles&gt;&lt;periodical&gt;&lt;full-title&gt;Am Surg&lt;/full-title&gt;&lt;/periodical&gt;&lt;pages&gt;762-4&lt;/pages&gt;&lt;volume&gt;62&lt;/volume&gt;&lt;number&gt;9&lt;/number&gt;&lt;keywords&gt;&lt;keyword&gt;Colonic Diseases/etiology/½á³¦¼²²¡/²¡ÒòÑ§&lt;/keyword&gt;&lt;keyword&gt;Colonic Diseases/surgery*/½á³¦¼²²¡/Íâ¿ÆÑ§*&lt;/keyword&gt;&lt;keyword&gt;Female/Å®(´Æ)ÐÔ&lt;/keyword&gt;&lt;keyword&gt;Hernia/etiology/ðÞ/²¡ÒòÑ§&lt;/keyword&gt;&lt;keyword&gt;Herniorrhaphy*/ðÞÐÞ²¹Êõ*&lt;/keyword&gt;&lt;keyword&gt;Humans/ÈËÀà&lt;/keyword&gt;&lt;keyword&gt;Mesenchymoma/surgery*/¼äÒ¶Áö/Íâ¿ÆÑ§*&lt;/keyword&gt;&lt;keyword&gt;Middle Aged/ÖÐÄêÈË&lt;/keyword&gt;&lt;keyword&gt;Neoplasm Recurrence, Local/surgery*/Ö×Áö¸´</w:instrText>
      </w:r>
      <w:r w:rsidR="00377A51" w:rsidRPr="00EB322C">
        <w:rPr>
          <w:rFonts w:ascii="Book Antiqua" w:hAnsi="Book Antiqua" w:cs="Cambria"/>
          <w:sz w:val="24"/>
          <w:szCs w:val="24"/>
          <w:lang w:val="en-GB"/>
        </w:rPr>
        <w:instrText>·</w:instrText>
      </w:r>
      <w:r w:rsidR="00377A51" w:rsidRPr="00EB322C">
        <w:rPr>
          <w:rFonts w:ascii="Book Antiqua" w:hAnsi="Book Antiqua" w:cs="Book Antiqua"/>
          <w:sz w:val="24"/>
          <w:szCs w:val="24"/>
          <w:lang w:val="en-GB"/>
        </w:rPr>
        <w:instrText>¢</w:instrText>
      </w:r>
      <w:r w:rsidR="00377A51" w:rsidRPr="00EB322C">
        <w:rPr>
          <w:rFonts w:ascii="Book Antiqua" w:hAnsi="Book Antiqua"/>
          <w:sz w:val="24"/>
          <w:szCs w:val="24"/>
          <w:lang w:val="en-GB"/>
        </w:rPr>
        <w:instrText xml:space="preserve">, </w:instrText>
      </w:r>
      <w:r w:rsidR="00377A51" w:rsidRPr="00EB322C">
        <w:rPr>
          <w:rFonts w:ascii="Book Antiqua" w:hAnsi="Book Antiqua" w:cs="Book Antiqua"/>
          <w:sz w:val="24"/>
          <w:szCs w:val="24"/>
          <w:lang w:val="en-GB"/>
        </w:rPr>
        <w:instrText>¾Ö²¿</w:instrText>
      </w:r>
      <w:r w:rsidR="00377A51" w:rsidRPr="00EB322C">
        <w:rPr>
          <w:rFonts w:ascii="Book Antiqua" w:hAnsi="Book Antiqua"/>
          <w:sz w:val="24"/>
          <w:szCs w:val="24"/>
          <w:lang w:val="en-GB"/>
        </w:rPr>
        <w:instrText>/</w:instrText>
      </w:r>
      <w:r w:rsidR="00377A51" w:rsidRPr="00EB322C">
        <w:rPr>
          <w:rFonts w:ascii="Book Antiqua" w:hAnsi="Book Antiqua" w:cs="Book Antiqua"/>
          <w:sz w:val="24"/>
          <w:szCs w:val="24"/>
          <w:lang w:val="en-GB"/>
        </w:rPr>
        <w:instrText>Íâ¿ÆÑ§</w:instrText>
      </w:r>
      <w:r w:rsidR="00377A51" w:rsidRPr="00EB322C">
        <w:rPr>
          <w:rFonts w:ascii="Book Antiqua" w:hAnsi="Book Antiqua"/>
          <w:sz w:val="24"/>
          <w:szCs w:val="24"/>
          <w:lang w:val="en-GB"/>
        </w:rPr>
        <w:instrText>*&lt;/keyword&gt;&lt;keyword&gt;Osteotomy/½Ø¹ÇÊõ&lt;/keyword&gt;&lt;keyword&gt;Proctocolectomy, Restorative/adverse effects*/Ö±³¦½á³¦ÇÐ³ýÊõ, ÖØ½¨ÐÔ/¸±×÷ÓÃ*&lt;/keyword&gt;&lt;keyword&gt;Sacrum*/÷¾¹Ç*&lt;/keyword&gt;&lt;keyword&gt;Spinal Neoplasms/surgery*/¼¹×µÖ×Áö/Íâ¿ÆÑ§*&lt;/keyword&gt;&lt;keyword&gt;Surgical Flaps/Íâ¿ÆÆ¤°ê&lt;/keyword&gt;&lt;keyword&gt;Surgical Mesh/Íâ¿ÆÍø&lt;/keyword&gt;&lt;/keywords&gt;&lt;dates&gt;&lt;year&gt;1996&lt;/year&gt;&lt;/dates&gt;&lt;isbn&gt;0003-1348&lt;/isbn&gt;&lt;accession-num&gt;8751771&lt;/accession-num&gt;&lt;urls&gt;&lt;/urls&gt;&lt;language&gt;eng&lt;/language&gt;&lt;/record&gt;&lt;/Cite&gt;&lt;/EndNote&gt;</w:instrText>
      </w:r>
      <w:r w:rsidR="00AE4931" w:rsidRPr="00EB322C">
        <w:rPr>
          <w:rFonts w:ascii="Book Antiqua" w:hAnsi="Book Antiqua"/>
          <w:sz w:val="24"/>
          <w:szCs w:val="24"/>
          <w:lang w:val="en-GB"/>
        </w:rPr>
        <w:fldChar w:fldCharType="separate"/>
      </w:r>
      <w:r w:rsidR="00377A51" w:rsidRPr="00EB322C">
        <w:rPr>
          <w:rFonts w:ascii="Book Antiqua" w:hAnsi="Book Antiqua"/>
          <w:noProof/>
          <w:sz w:val="24"/>
          <w:szCs w:val="24"/>
          <w:vertAlign w:val="superscript"/>
          <w:lang w:val="en-GB"/>
        </w:rPr>
        <w:t>[</w:t>
      </w:r>
      <w:r w:rsidR="003D3BC4" w:rsidRPr="00EB322C">
        <w:rPr>
          <w:rFonts w:ascii="Book Antiqua" w:hAnsi="Book Antiqua"/>
          <w:noProof/>
          <w:sz w:val="24"/>
          <w:szCs w:val="24"/>
          <w:vertAlign w:val="superscript"/>
          <w:lang w:val="en-GB"/>
        </w:rPr>
        <w:t>2</w:t>
      </w:r>
      <w:r w:rsidR="00377A51" w:rsidRPr="00EB322C">
        <w:rPr>
          <w:rFonts w:ascii="Book Antiqua" w:hAnsi="Book Antiqua"/>
          <w:noProof/>
          <w:sz w:val="24"/>
          <w:szCs w:val="24"/>
          <w:vertAlign w:val="superscript"/>
          <w:lang w:val="en-GB"/>
        </w:rPr>
        <w:t>]</w:t>
      </w:r>
      <w:r w:rsidR="00AE4931" w:rsidRPr="00EB322C">
        <w:rPr>
          <w:rFonts w:ascii="Book Antiqua" w:hAnsi="Book Antiqua"/>
          <w:sz w:val="24"/>
          <w:szCs w:val="24"/>
          <w:lang w:val="en-GB"/>
        </w:rPr>
        <w:fldChar w:fldCharType="end"/>
      </w:r>
      <w:r w:rsidR="00E151F9" w:rsidRPr="00EB322C">
        <w:rPr>
          <w:rFonts w:ascii="Book Antiqua" w:hAnsi="Book Antiqua"/>
          <w:sz w:val="24"/>
          <w:szCs w:val="24"/>
          <w:lang w:val="en-GB"/>
        </w:rPr>
        <w:t xml:space="preserve">. </w:t>
      </w:r>
      <w:r w:rsidR="00977C96" w:rsidRPr="00EB322C">
        <w:rPr>
          <w:rFonts w:ascii="Book Antiqua" w:hAnsi="Book Antiqua"/>
          <w:sz w:val="24"/>
          <w:szCs w:val="24"/>
          <w:lang w:val="en-GB"/>
        </w:rPr>
        <w:t>Imaging examinations are usually required</w:t>
      </w:r>
      <w:r w:rsidR="00877B1F" w:rsidRPr="00EB322C">
        <w:rPr>
          <w:rFonts w:ascii="Book Antiqua" w:hAnsi="Book Antiqua"/>
          <w:sz w:val="24"/>
          <w:szCs w:val="24"/>
          <w:lang w:val="en-GB"/>
        </w:rPr>
        <w:t xml:space="preserve">, </w:t>
      </w:r>
      <w:r w:rsidR="00FA7F85" w:rsidRPr="00EB322C">
        <w:rPr>
          <w:rFonts w:ascii="Book Antiqua" w:hAnsi="Book Antiqua"/>
          <w:sz w:val="24"/>
          <w:szCs w:val="24"/>
          <w:lang w:val="en-GB"/>
        </w:rPr>
        <w:t>mainly</w:t>
      </w:r>
      <w:r w:rsidR="008561F6" w:rsidRPr="00EB322C">
        <w:rPr>
          <w:rFonts w:ascii="Book Antiqua" w:hAnsi="Book Antiqua"/>
          <w:sz w:val="24"/>
          <w:szCs w:val="24"/>
          <w:lang w:val="en-GB"/>
        </w:rPr>
        <w:t xml:space="preserve"> </w:t>
      </w:r>
      <w:r w:rsidR="00877B1F" w:rsidRPr="00EB322C">
        <w:rPr>
          <w:rFonts w:ascii="Book Antiqua" w:hAnsi="Book Antiqua"/>
          <w:sz w:val="24"/>
          <w:szCs w:val="24"/>
          <w:lang w:val="en-GB"/>
        </w:rPr>
        <w:t>including</w:t>
      </w:r>
      <w:r w:rsidR="008561F6" w:rsidRPr="00EB322C">
        <w:rPr>
          <w:rFonts w:ascii="Book Antiqua" w:hAnsi="Book Antiqua"/>
          <w:sz w:val="24"/>
          <w:szCs w:val="24"/>
          <w:lang w:val="en-GB"/>
        </w:rPr>
        <w:t xml:space="preserve"> </w:t>
      </w:r>
      <w:r w:rsidR="00FB65B9" w:rsidRPr="00EB322C">
        <w:rPr>
          <w:rFonts w:ascii="Book Antiqua" w:hAnsi="Book Antiqua"/>
          <w:sz w:val="24"/>
          <w:szCs w:val="24"/>
          <w:lang w:val="en-GB"/>
        </w:rPr>
        <w:t>computed tomography</w:t>
      </w:r>
      <w:r w:rsidR="005C22B4">
        <w:rPr>
          <w:rFonts w:ascii="Book Antiqua" w:hAnsi="Book Antiqua"/>
          <w:sz w:val="24"/>
          <w:szCs w:val="24"/>
          <w:lang w:val="en-GB"/>
        </w:rPr>
        <w:t>,</w:t>
      </w:r>
      <w:r w:rsidR="001C5A78" w:rsidRPr="00EB322C">
        <w:rPr>
          <w:rFonts w:ascii="Book Antiqua" w:hAnsi="Book Antiqua"/>
          <w:sz w:val="24"/>
          <w:szCs w:val="24"/>
          <w:lang w:val="en-GB"/>
        </w:rPr>
        <w:t xml:space="preserve"> </w:t>
      </w:r>
      <w:r w:rsidR="00877B1F" w:rsidRPr="00EB322C">
        <w:rPr>
          <w:rFonts w:ascii="Book Antiqua" w:hAnsi="Book Antiqua"/>
          <w:sz w:val="24"/>
          <w:szCs w:val="24"/>
          <w:lang w:val="en-GB"/>
        </w:rPr>
        <w:t xml:space="preserve">which </w:t>
      </w:r>
      <w:r w:rsidR="001C5A78" w:rsidRPr="00EB322C">
        <w:rPr>
          <w:rFonts w:ascii="Book Antiqua" w:hAnsi="Book Antiqua"/>
          <w:sz w:val="24"/>
          <w:szCs w:val="24"/>
          <w:lang w:val="en-GB"/>
        </w:rPr>
        <w:t xml:space="preserve">is </w:t>
      </w:r>
      <w:r w:rsidR="00877B1F" w:rsidRPr="00EB322C">
        <w:rPr>
          <w:rFonts w:ascii="Book Antiqua" w:hAnsi="Book Antiqua"/>
          <w:sz w:val="24"/>
          <w:szCs w:val="24"/>
          <w:lang w:val="en-GB"/>
        </w:rPr>
        <w:t xml:space="preserve">most commonly </w:t>
      </w:r>
      <w:r w:rsidR="001C5A78" w:rsidRPr="00EB322C">
        <w:rPr>
          <w:rFonts w:ascii="Book Antiqua" w:hAnsi="Book Antiqua"/>
          <w:sz w:val="24"/>
          <w:szCs w:val="24"/>
          <w:lang w:val="en-GB"/>
        </w:rPr>
        <w:t>used to help judge hernia contents and defective anatomic structures</w:t>
      </w:r>
      <w:r w:rsidR="004825C5" w:rsidRPr="00EB322C">
        <w:rPr>
          <w:rFonts w:ascii="Book Antiqua" w:hAnsi="Book Antiqua"/>
          <w:sz w:val="24"/>
          <w:szCs w:val="24"/>
          <w:lang w:val="en-GB"/>
        </w:rPr>
        <w:t>, and m</w:t>
      </w:r>
      <w:r w:rsidR="001C5A78" w:rsidRPr="00EB322C">
        <w:rPr>
          <w:rFonts w:ascii="Book Antiqua" w:hAnsi="Book Antiqua"/>
          <w:sz w:val="24"/>
          <w:szCs w:val="24"/>
          <w:lang w:val="en-GB"/>
        </w:rPr>
        <w:t>agnetic resonance imaging</w:t>
      </w:r>
      <w:r w:rsidR="005C22B4">
        <w:rPr>
          <w:rFonts w:ascii="Book Antiqua" w:hAnsi="Book Antiqua"/>
          <w:sz w:val="24"/>
          <w:szCs w:val="24"/>
          <w:lang w:val="en-GB"/>
        </w:rPr>
        <w:t>,</w:t>
      </w:r>
      <w:r w:rsidR="001C5A78" w:rsidRPr="00EB322C">
        <w:rPr>
          <w:rFonts w:ascii="Book Antiqua" w:hAnsi="Book Antiqua"/>
          <w:sz w:val="24"/>
          <w:szCs w:val="24"/>
          <w:lang w:val="en-GB"/>
        </w:rPr>
        <w:t xml:space="preserve"> </w:t>
      </w:r>
      <w:r w:rsidR="00877B1F" w:rsidRPr="00EB322C">
        <w:rPr>
          <w:rFonts w:ascii="Book Antiqua" w:hAnsi="Book Antiqua"/>
          <w:sz w:val="24"/>
          <w:szCs w:val="24"/>
          <w:lang w:val="en-GB"/>
        </w:rPr>
        <w:t xml:space="preserve">which </w:t>
      </w:r>
      <w:r w:rsidR="00BA2E4D" w:rsidRPr="00EB322C">
        <w:rPr>
          <w:rFonts w:ascii="Book Antiqua" w:hAnsi="Book Antiqua"/>
          <w:sz w:val="24"/>
          <w:szCs w:val="24"/>
          <w:lang w:val="en-GB"/>
        </w:rPr>
        <w:t>is</w:t>
      </w:r>
      <w:r w:rsidR="001C5A78" w:rsidRPr="00EB322C">
        <w:rPr>
          <w:rFonts w:ascii="Book Antiqua" w:hAnsi="Book Antiqua"/>
          <w:sz w:val="24"/>
          <w:szCs w:val="24"/>
          <w:lang w:val="en-GB"/>
        </w:rPr>
        <w:t xml:space="preserve"> more helpful in showing soft tissue defect</w:t>
      </w:r>
      <w:r w:rsidR="00BA2E4D" w:rsidRPr="00EB322C">
        <w:rPr>
          <w:rFonts w:ascii="Book Antiqua" w:hAnsi="Book Antiqua"/>
          <w:sz w:val="24"/>
          <w:szCs w:val="24"/>
          <w:lang w:val="en-GB"/>
        </w:rPr>
        <w:t>s</w:t>
      </w:r>
      <w:r w:rsidR="001C5A78" w:rsidRPr="00EB322C">
        <w:rPr>
          <w:rFonts w:ascii="Book Antiqua" w:hAnsi="Book Antiqua"/>
          <w:sz w:val="24"/>
          <w:szCs w:val="24"/>
          <w:lang w:val="en-GB"/>
        </w:rPr>
        <w:t>.</w:t>
      </w:r>
    </w:p>
    <w:p w14:paraId="174896E3" w14:textId="61ED70BA" w:rsidR="00A8185A" w:rsidRPr="00EB322C" w:rsidRDefault="00F11F0D" w:rsidP="00974E07">
      <w:pPr>
        <w:snapToGrid w:val="0"/>
        <w:spacing w:line="360" w:lineRule="auto"/>
        <w:ind w:firstLineChars="100" w:firstLine="240"/>
        <w:contextualSpacing/>
        <w:rPr>
          <w:rFonts w:ascii="Book Antiqua" w:hAnsi="Book Antiqua"/>
          <w:sz w:val="24"/>
          <w:szCs w:val="24"/>
          <w:lang w:val="en-GB"/>
        </w:rPr>
      </w:pPr>
      <w:r w:rsidRPr="00EB322C">
        <w:rPr>
          <w:rFonts w:ascii="Book Antiqua" w:hAnsi="Book Antiqua"/>
          <w:sz w:val="24"/>
          <w:szCs w:val="24"/>
          <w:lang w:val="en-GB"/>
        </w:rPr>
        <w:t xml:space="preserve">Since the </w:t>
      </w:r>
      <w:proofErr w:type="spellStart"/>
      <w:r w:rsidRPr="00EB322C">
        <w:rPr>
          <w:rFonts w:ascii="Book Antiqua" w:hAnsi="Book Antiqua"/>
          <w:sz w:val="24"/>
          <w:szCs w:val="24"/>
          <w:lang w:val="en-GB"/>
        </w:rPr>
        <w:t>sacrococcygeal</w:t>
      </w:r>
      <w:proofErr w:type="spellEnd"/>
      <w:r w:rsidRPr="00EB322C">
        <w:rPr>
          <w:rFonts w:ascii="Book Antiqua" w:hAnsi="Book Antiqua"/>
          <w:sz w:val="24"/>
          <w:szCs w:val="24"/>
          <w:lang w:val="en-GB"/>
        </w:rPr>
        <w:t xml:space="preserve"> region lacks strong aponeurotic tissues and the </w:t>
      </w:r>
      <w:r w:rsidRPr="0089605E">
        <w:rPr>
          <w:rFonts w:ascii="Book Antiqua" w:hAnsi="Book Antiqua"/>
          <w:sz w:val="24"/>
          <w:szCs w:val="24"/>
          <w:lang w:val="en-GB"/>
        </w:rPr>
        <w:t xml:space="preserve">dense hernia ring of the </w:t>
      </w:r>
      <w:proofErr w:type="spellStart"/>
      <w:r w:rsidRPr="0089605E">
        <w:rPr>
          <w:rFonts w:ascii="Book Antiqua" w:hAnsi="Book Antiqua"/>
          <w:sz w:val="24"/>
          <w:szCs w:val="24"/>
          <w:lang w:val="en-GB"/>
        </w:rPr>
        <w:t>sacrococcygeal</w:t>
      </w:r>
      <w:proofErr w:type="spellEnd"/>
      <w:r w:rsidRPr="0089605E">
        <w:rPr>
          <w:rFonts w:ascii="Book Antiqua" w:hAnsi="Book Antiqua"/>
          <w:sz w:val="24"/>
          <w:szCs w:val="24"/>
          <w:lang w:val="en-GB"/>
        </w:rPr>
        <w:t xml:space="preserve"> hernia is </w:t>
      </w:r>
      <w:r w:rsidRPr="0089605E">
        <w:rPr>
          <w:rFonts w:ascii="Book Antiqua" w:eastAsia="等线" w:hAnsi="Book Antiqua" w:cs="Times New Roman"/>
          <w:sz w:val="24"/>
          <w:szCs w:val="24"/>
          <w:lang w:val="en-GB"/>
        </w:rPr>
        <w:t>difficult to approximate</w:t>
      </w:r>
      <w:r w:rsidRPr="0089605E">
        <w:rPr>
          <w:rFonts w:ascii="Book Antiqua" w:hAnsi="Book Antiqua"/>
          <w:sz w:val="24"/>
          <w:szCs w:val="24"/>
          <w:lang w:val="en-GB"/>
        </w:rPr>
        <w:t xml:space="preserve"> even </w:t>
      </w:r>
      <w:r w:rsidRPr="0089605E">
        <w:rPr>
          <w:rFonts w:ascii="Book Antiqua" w:hAnsi="Book Antiqua"/>
          <w:sz w:val="24"/>
          <w:szCs w:val="24"/>
          <w:lang w:val="en-GB"/>
        </w:rPr>
        <w:lastRenderedPageBreak/>
        <w:t xml:space="preserve">if it exists, fascial closure is not feasible for </w:t>
      </w:r>
      <w:proofErr w:type="spellStart"/>
      <w:r w:rsidRPr="0089605E">
        <w:rPr>
          <w:rFonts w:ascii="Book Antiqua" w:hAnsi="Book Antiqua"/>
          <w:sz w:val="24"/>
          <w:szCs w:val="24"/>
          <w:lang w:val="en-GB"/>
        </w:rPr>
        <w:t>sacrococcygeal</w:t>
      </w:r>
      <w:proofErr w:type="spellEnd"/>
      <w:r w:rsidRPr="0089605E">
        <w:rPr>
          <w:rFonts w:ascii="Book Antiqua" w:hAnsi="Book Antiqua"/>
          <w:sz w:val="24"/>
          <w:szCs w:val="24"/>
          <w:lang w:val="en-GB"/>
        </w:rPr>
        <w:t xml:space="preserve"> </w:t>
      </w:r>
      <w:proofErr w:type="gramStart"/>
      <w:r w:rsidRPr="0089605E">
        <w:rPr>
          <w:rFonts w:ascii="Book Antiqua" w:hAnsi="Book Antiqua"/>
          <w:sz w:val="24"/>
          <w:szCs w:val="24"/>
          <w:lang w:val="en-GB"/>
        </w:rPr>
        <w:t>hernias</w:t>
      </w:r>
      <w:r w:rsidR="0012418E" w:rsidRPr="0089605E">
        <w:rPr>
          <w:rFonts w:ascii="Book Antiqua" w:hAnsi="Book Antiqua"/>
          <w:sz w:val="24"/>
          <w:szCs w:val="24"/>
          <w:vertAlign w:val="superscript"/>
          <w:lang w:val="en-GB"/>
        </w:rPr>
        <w:t>[</w:t>
      </w:r>
      <w:proofErr w:type="gramEnd"/>
      <w:r w:rsidR="00AD4F3F" w:rsidRPr="0089605E">
        <w:rPr>
          <w:rFonts w:ascii="Book Antiqua" w:hAnsi="Book Antiqua"/>
          <w:sz w:val="24"/>
          <w:szCs w:val="24"/>
          <w:vertAlign w:val="superscript"/>
          <w:lang w:val="en-GB"/>
        </w:rPr>
        <w:t>3</w:t>
      </w:r>
      <w:r w:rsidR="0012418E" w:rsidRPr="0089605E">
        <w:rPr>
          <w:rFonts w:ascii="Book Antiqua" w:hAnsi="Book Antiqua"/>
          <w:sz w:val="24"/>
          <w:szCs w:val="24"/>
          <w:vertAlign w:val="superscript"/>
          <w:lang w:val="en-GB"/>
        </w:rPr>
        <w:t>]</w:t>
      </w:r>
      <w:r w:rsidRPr="0089605E">
        <w:rPr>
          <w:rFonts w:ascii="Book Antiqua" w:hAnsi="Book Antiqua"/>
          <w:sz w:val="24"/>
          <w:szCs w:val="24"/>
          <w:lang w:val="en-GB"/>
        </w:rPr>
        <w:t xml:space="preserve">. </w:t>
      </w:r>
      <w:r w:rsidR="00AF1522" w:rsidRPr="0089605E">
        <w:rPr>
          <w:rFonts w:ascii="Book Antiqua" w:hAnsi="Book Antiqua"/>
          <w:sz w:val="24"/>
          <w:szCs w:val="24"/>
          <w:lang w:val="en-GB"/>
        </w:rPr>
        <w:t>According to</w:t>
      </w:r>
      <w:r w:rsidR="00010FBE" w:rsidRPr="0089605E">
        <w:rPr>
          <w:rFonts w:ascii="Book Antiqua" w:hAnsi="Book Antiqua"/>
          <w:sz w:val="24"/>
          <w:szCs w:val="24"/>
          <w:lang w:val="en-GB"/>
        </w:rPr>
        <w:t xml:space="preserve"> the literature</w:t>
      </w:r>
      <w:r w:rsidR="0082258A" w:rsidRPr="0089605E">
        <w:rPr>
          <w:rFonts w:ascii="Book Antiqua" w:hAnsi="Book Antiqua"/>
          <w:sz w:val="24"/>
          <w:szCs w:val="24"/>
          <w:lang w:val="en-GB"/>
        </w:rPr>
        <w:t xml:space="preserve">, </w:t>
      </w:r>
      <w:r w:rsidR="00010FBE" w:rsidRPr="0089605E">
        <w:rPr>
          <w:rFonts w:ascii="Book Antiqua" w:hAnsi="Book Antiqua"/>
          <w:sz w:val="24"/>
          <w:szCs w:val="24"/>
          <w:lang w:val="en-GB"/>
        </w:rPr>
        <w:t xml:space="preserve">mesh repair </w:t>
      </w:r>
      <w:r w:rsidR="006D5D32" w:rsidRPr="0089605E">
        <w:rPr>
          <w:rFonts w:ascii="Book Antiqua" w:hAnsi="Book Antiqua"/>
          <w:sz w:val="24"/>
          <w:szCs w:val="24"/>
          <w:lang w:val="en-GB"/>
        </w:rPr>
        <w:t>is</w:t>
      </w:r>
      <w:r w:rsidR="00010FBE" w:rsidRPr="0089605E">
        <w:rPr>
          <w:rFonts w:ascii="Book Antiqua" w:hAnsi="Book Antiqua"/>
          <w:sz w:val="24"/>
          <w:szCs w:val="24"/>
          <w:lang w:val="en-GB"/>
        </w:rPr>
        <w:t xml:space="preserve"> the preferred</w:t>
      </w:r>
      <w:r w:rsidR="0082258A" w:rsidRPr="0089605E">
        <w:rPr>
          <w:rFonts w:ascii="Book Antiqua" w:hAnsi="Book Antiqua"/>
          <w:sz w:val="24"/>
          <w:szCs w:val="24"/>
          <w:lang w:val="en-GB"/>
        </w:rPr>
        <w:t xml:space="preserve"> treatment</w:t>
      </w:r>
      <w:r w:rsidR="0086393C" w:rsidRPr="0089605E">
        <w:rPr>
          <w:rFonts w:ascii="Book Antiqua" w:hAnsi="Book Antiqua"/>
          <w:sz w:val="24"/>
          <w:szCs w:val="24"/>
          <w:lang w:val="en-GB"/>
        </w:rPr>
        <w:t xml:space="preserve"> </w:t>
      </w:r>
      <w:r w:rsidR="00010FBE" w:rsidRPr="0089605E">
        <w:rPr>
          <w:rFonts w:ascii="Book Antiqua" w:hAnsi="Book Antiqua"/>
          <w:sz w:val="24"/>
          <w:szCs w:val="24"/>
          <w:lang w:val="en-GB"/>
        </w:rPr>
        <w:t>option</w:t>
      </w:r>
      <w:r w:rsidR="0082258A" w:rsidRPr="0089605E">
        <w:rPr>
          <w:rFonts w:ascii="Book Antiqua" w:hAnsi="Book Antiqua"/>
          <w:sz w:val="24"/>
          <w:szCs w:val="24"/>
          <w:lang w:val="en-GB"/>
        </w:rPr>
        <w:t xml:space="preserve"> </w:t>
      </w:r>
      <w:r w:rsidR="000A0999" w:rsidRPr="0089605E">
        <w:rPr>
          <w:rFonts w:ascii="Book Antiqua" w:hAnsi="Book Antiqua"/>
          <w:sz w:val="24"/>
          <w:szCs w:val="24"/>
          <w:lang w:val="en-GB"/>
        </w:rPr>
        <w:t xml:space="preserve">with basically </w:t>
      </w:r>
      <w:r w:rsidR="0082258A" w:rsidRPr="0089605E">
        <w:rPr>
          <w:rFonts w:ascii="Book Antiqua" w:hAnsi="Book Antiqua"/>
          <w:sz w:val="24"/>
          <w:szCs w:val="24"/>
          <w:lang w:val="en-GB"/>
        </w:rPr>
        <w:t xml:space="preserve">reliable </w:t>
      </w:r>
      <w:r w:rsidR="000A0999" w:rsidRPr="0089605E">
        <w:rPr>
          <w:rFonts w:ascii="Book Antiqua" w:eastAsia="等线" w:hAnsi="Book Antiqua" w:cs="Times New Roman"/>
          <w:sz w:val="24"/>
          <w:szCs w:val="24"/>
          <w:lang w:val="en-GB"/>
        </w:rPr>
        <w:t>outcome</w:t>
      </w:r>
      <w:r w:rsidR="00B76072" w:rsidRPr="0089605E">
        <w:rPr>
          <w:rFonts w:ascii="Book Antiqua" w:eastAsia="等线" w:hAnsi="Book Antiqua" w:cs="Times New Roman"/>
          <w:sz w:val="24"/>
          <w:szCs w:val="24"/>
          <w:lang w:val="en-GB"/>
        </w:rPr>
        <w:t xml:space="preserve">. As for </w:t>
      </w:r>
      <w:r w:rsidR="004B10F8" w:rsidRPr="0089605E">
        <w:rPr>
          <w:rFonts w:ascii="Book Antiqua" w:eastAsia="等线" w:hAnsi="Book Antiqua" w:cs="Times New Roman"/>
          <w:sz w:val="24"/>
          <w:szCs w:val="24"/>
          <w:lang w:val="en-GB"/>
        </w:rPr>
        <w:t xml:space="preserve">mesh </w:t>
      </w:r>
      <w:r w:rsidR="00B76072" w:rsidRPr="0089605E">
        <w:rPr>
          <w:rFonts w:ascii="Book Antiqua" w:eastAsia="等线" w:hAnsi="Book Antiqua" w:cs="Times New Roman"/>
          <w:sz w:val="24"/>
          <w:szCs w:val="24"/>
          <w:lang w:val="en-GB"/>
        </w:rPr>
        <w:t xml:space="preserve">selection, </w:t>
      </w:r>
      <w:r w:rsidR="00261DCB" w:rsidRPr="0089605E">
        <w:rPr>
          <w:rFonts w:ascii="Book Antiqua" w:hAnsi="Book Antiqua"/>
          <w:sz w:val="24"/>
          <w:szCs w:val="24"/>
          <w:lang w:val="en-GB"/>
        </w:rPr>
        <w:t>polypropylene</w:t>
      </w:r>
      <w:r w:rsidR="0086393C" w:rsidRPr="0089605E">
        <w:rPr>
          <w:rFonts w:ascii="Book Antiqua" w:hAnsi="Book Antiqua"/>
          <w:sz w:val="24"/>
          <w:szCs w:val="24"/>
          <w:lang w:val="en-GB"/>
        </w:rPr>
        <w:t xml:space="preserve"> </w:t>
      </w:r>
      <w:r w:rsidR="00B76072" w:rsidRPr="0089605E">
        <w:rPr>
          <w:rFonts w:ascii="Book Antiqua" w:hAnsi="Book Antiqua"/>
          <w:sz w:val="24"/>
          <w:szCs w:val="24"/>
          <w:lang w:val="en-GB"/>
        </w:rPr>
        <w:t>and</w:t>
      </w:r>
      <w:r w:rsidR="00261DCB" w:rsidRPr="0089605E">
        <w:rPr>
          <w:rFonts w:ascii="Book Antiqua" w:hAnsi="Book Antiqua"/>
          <w:sz w:val="24"/>
          <w:szCs w:val="24"/>
          <w:lang w:val="en-GB"/>
        </w:rPr>
        <w:t xml:space="preserve"> </w:t>
      </w:r>
      <w:proofErr w:type="gramStart"/>
      <w:r w:rsidR="00261DCB" w:rsidRPr="0089605E">
        <w:rPr>
          <w:rFonts w:ascii="Book Antiqua" w:hAnsi="Book Antiqua"/>
          <w:sz w:val="24"/>
          <w:szCs w:val="24"/>
          <w:lang w:val="en-GB"/>
        </w:rPr>
        <w:t>polytetrafluoroethylene</w:t>
      </w:r>
      <w:r w:rsidR="00AD4F3F" w:rsidRPr="0089605E">
        <w:rPr>
          <w:rFonts w:ascii="Book Antiqua" w:hAnsi="Book Antiqua"/>
          <w:sz w:val="24"/>
          <w:szCs w:val="24"/>
          <w:vertAlign w:val="superscript"/>
          <w:lang w:val="en-GB"/>
        </w:rPr>
        <w:t>[</w:t>
      </w:r>
      <w:proofErr w:type="gramEnd"/>
      <w:r w:rsidR="00AD4F3F" w:rsidRPr="0089605E">
        <w:rPr>
          <w:rFonts w:ascii="Book Antiqua" w:hAnsi="Book Antiqua"/>
          <w:sz w:val="24"/>
          <w:szCs w:val="24"/>
          <w:vertAlign w:val="superscript"/>
          <w:lang w:val="en-GB"/>
        </w:rPr>
        <w:t>4]</w:t>
      </w:r>
      <w:r w:rsidR="00B76072" w:rsidRPr="0089605E">
        <w:rPr>
          <w:rFonts w:ascii="Book Antiqua" w:hAnsi="Book Antiqua"/>
          <w:sz w:val="24"/>
          <w:szCs w:val="24"/>
          <w:lang w:val="en-GB"/>
        </w:rPr>
        <w:t xml:space="preserve"> are the two most commonly used</w:t>
      </w:r>
      <w:r w:rsidR="00295630" w:rsidRPr="0089605E">
        <w:rPr>
          <w:rFonts w:ascii="Book Antiqua" w:hAnsi="Book Antiqua"/>
          <w:sz w:val="24"/>
          <w:szCs w:val="24"/>
          <w:lang w:val="en-GB"/>
        </w:rPr>
        <w:t xml:space="preserve"> repair material</w:t>
      </w:r>
      <w:r w:rsidR="00B76072" w:rsidRPr="0089605E">
        <w:rPr>
          <w:rFonts w:ascii="Book Antiqua" w:hAnsi="Book Antiqua"/>
          <w:sz w:val="24"/>
          <w:szCs w:val="24"/>
          <w:lang w:val="en-GB"/>
        </w:rPr>
        <w:t>s</w:t>
      </w:r>
      <w:r w:rsidR="00261DCB" w:rsidRPr="0089605E">
        <w:rPr>
          <w:rFonts w:ascii="Book Antiqua" w:hAnsi="Book Antiqua"/>
          <w:sz w:val="24"/>
          <w:szCs w:val="24"/>
          <w:lang w:val="en-GB"/>
        </w:rPr>
        <w:t xml:space="preserve">. </w:t>
      </w:r>
      <w:r w:rsidR="00EB48B5" w:rsidRPr="0089605E">
        <w:rPr>
          <w:rFonts w:ascii="Book Antiqua" w:hAnsi="Book Antiqua"/>
          <w:sz w:val="24"/>
          <w:szCs w:val="24"/>
          <w:lang w:val="en-GB"/>
        </w:rPr>
        <w:t>In our opinion, the pathogenesis, anatomic site</w:t>
      </w:r>
      <w:r w:rsidR="004B10F8">
        <w:rPr>
          <w:rFonts w:ascii="Book Antiqua" w:hAnsi="Book Antiqua"/>
          <w:sz w:val="24"/>
          <w:szCs w:val="24"/>
          <w:lang w:val="en-GB"/>
        </w:rPr>
        <w:t>,</w:t>
      </w:r>
      <w:r w:rsidR="00EB48B5" w:rsidRPr="0089605E">
        <w:rPr>
          <w:rFonts w:ascii="Book Antiqua" w:hAnsi="Book Antiqua"/>
          <w:sz w:val="24"/>
          <w:szCs w:val="24"/>
          <w:lang w:val="en-GB"/>
        </w:rPr>
        <w:t xml:space="preserve"> and fixing requirement are three main influencing factors on the choice of mesh in such rare hernias. This case was to repair bulging, and </w:t>
      </w:r>
      <w:r w:rsidR="004B10F8">
        <w:rPr>
          <w:rFonts w:ascii="Book Antiqua" w:hAnsi="Book Antiqua"/>
          <w:sz w:val="24"/>
          <w:szCs w:val="24"/>
          <w:lang w:val="en-GB"/>
        </w:rPr>
        <w:t>a</w:t>
      </w:r>
      <w:r w:rsidR="004B10F8" w:rsidRPr="0089605E">
        <w:rPr>
          <w:rFonts w:ascii="Book Antiqua" w:hAnsi="Book Antiqua"/>
          <w:sz w:val="24"/>
          <w:szCs w:val="24"/>
          <w:lang w:val="en-GB"/>
        </w:rPr>
        <w:t xml:space="preserve"> </w:t>
      </w:r>
      <w:r w:rsidR="00EB48B5" w:rsidRPr="0089605E">
        <w:rPr>
          <w:rFonts w:ascii="Book Antiqua" w:hAnsi="Book Antiqua"/>
          <w:sz w:val="24"/>
          <w:szCs w:val="24"/>
          <w:lang w:val="en-GB"/>
        </w:rPr>
        <w:t xml:space="preserve">surgical mesh was to be placed into the </w:t>
      </w:r>
      <w:proofErr w:type="spellStart"/>
      <w:r w:rsidR="00EB48B5" w:rsidRPr="0089605E">
        <w:rPr>
          <w:rFonts w:ascii="Book Antiqua" w:hAnsi="Book Antiqua"/>
          <w:sz w:val="24"/>
          <w:szCs w:val="24"/>
          <w:lang w:val="en-GB"/>
        </w:rPr>
        <w:t>extraperitoneal</w:t>
      </w:r>
      <w:proofErr w:type="spellEnd"/>
      <w:r w:rsidR="00EB48B5" w:rsidRPr="0089605E">
        <w:rPr>
          <w:rFonts w:ascii="Book Antiqua" w:hAnsi="Book Antiqua"/>
          <w:sz w:val="24"/>
          <w:szCs w:val="24"/>
          <w:lang w:val="en-GB"/>
        </w:rPr>
        <w:t xml:space="preserve"> space of pelvic floor with minimal risk of intestinal erosion</w:t>
      </w:r>
      <w:r w:rsidR="00BD178A" w:rsidRPr="0089605E">
        <w:rPr>
          <w:rFonts w:ascii="Book Antiqua" w:hAnsi="Book Antiqua"/>
          <w:sz w:val="24"/>
          <w:szCs w:val="24"/>
          <w:lang w:val="en-GB"/>
        </w:rPr>
        <w:t xml:space="preserve">, and </w:t>
      </w:r>
      <w:r w:rsidR="008D22A9" w:rsidRPr="0089605E">
        <w:rPr>
          <w:rFonts w:ascii="Book Antiqua" w:hAnsi="Book Antiqua"/>
          <w:sz w:val="24"/>
          <w:szCs w:val="24"/>
          <w:lang w:val="en-GB"/>
        </w:rPr>
        <w:t xml:space="preserve">meanwhile </w:t>
      </w:r>
      <w:r w:rsidR="00EB48B5" w:rsidRPr="0089605E">
        <w:rPr>
          <w:rFonts w:ascii="Book Antiqua" w:hAnsi="Book Antiqua"/>
          <w:sz w:val="24"/>
          <w:szCs w:val="24"/>
          <w:lang w:val="en-GB"/>
        </w:rPr>
        <w:t xml:space="preserve">in order </w:t>
      </w:r>
      <w:bookmarkStart w:id="24" w:name="OLE_LINK9"/>
      <w:r w:rsidR="00EB48B5" w:rsidRPr="0089605E">
        <w:rPr>
          <w:rFonts w:ascii="Book Antiqua" w:hAnsi="Book Antiqua"/>
          <w:sz w:val="24"/>
          <w:szCs w:val="24"/>
          <w:lang w:val="en-GB"/>
        </w:rPr>
        <w:t xml:space="preserve">to avoid injury of </w:t>
      </w:r>
      <w:proofErr w:type="spellStart"/>
      <w:r w:rsidR="00EB48B5" w:rsidRPr="0089605E">
        <w:rPr>
          <w:rFonts w:ascii="Book Antiqua" w:hAnsi="Book Antiqua"/>
          <w:sz w:val="24"/>
          <w:szCs w:val="24"/>
          <w:lang w:val="en-GB"/>
        </w:rPr>
        <w:t>presacral</w:t>
      </w:r>
      <w:proofErr w:type="spellEnd"/>
      <w:r w:rsidR="00EB48B5" w:rsidRPr="0089605E">
        <w:rPr>
          <w:rFonts w:ascii="Book Antiqua" w:hAnsi="Book Antiqua"/>
          <w:sz w:val="24"/>
          <w:szCs w:val="24"/>
          <w:lang w:val="en-GB"/>
        </w:rPr>
        <w:t xml:space="preserve"> venous plexus</w:t>
      </w:r>
      <w:bookmarkEnd w:id="24"/>
      <w:r w:rsidR="00EB48B5" w:rsidRPr="0089605E">
        <w:rPr>
          <w:rFonts w:ascii="Book Antiqua" w:hAnsi="Book Antiqua"/>
          <w:sz w:val="24"/>
          <w:szCs w:val="24"/>
          <w:lang w:val="en-GB"/>
        </w:rPr>
        <w:t xml:space="preserve">, </w:t>
      </w:r>
      <w:r w:rsidR="00BD178A" w:rsidRPr="0089605E">
        <w:rPr>
          <w:rFonts w:ascii="Book Antiqua" w:hAnsi="Book Antiqua"/>
          <w:sz w:val="24"/>
          <w:szCs w:val="24"/>
          <w:lang w:val="en-GB"/>
        </w:rPr>
        <w:t xml:space="preserve">a polyester mesh with </w:t>
      </w:r>
      <w:proofErr w:type="spellStart"/>
      <w:r w:rsidR="00BD178A" w:rsidRPr="0089605E">
        <w:rPr>
          <w:rFonts w:ascii="Book Antiqua" w:hAnsi="Book Antiqua"/>
          <w:sz w:val="24"/>
          <w:szCs w:val="24"/>
          <w:lang w:val="en-GB"/>
        </w:rPr>
        <w:t>polylactic</w:t>
      </w:r>
      <w:proofErr w:type="spellEnd"/>
      <w:r w:rsidR="00BD178A" w:rsidRPr="0089605E">
        <w:rPr>
          <w:rFonts w:ascii="Book Antiqua" w:hAnsi="Book Antiqua"/>
          <w:sz w:val="24"/>
          <w:szCs w:val="24"/>
          <w:lang w:val="en-GB"/>
        </w:rPr>
        <w:t xml:space="preserve"> acid grips </w:t>
      </w:r>
      <w:r w:rsidR="00EB48B5" w:rsidRPr="0089605E">
        <w:rPr>
          <w:rFonts w:ascii="Book Antiqua" w:hAnsi="Book Antiqua"/>
          <w:sz w:val="24"/>
          <w:szCs w:val="24"/>
          <w:lang w:val="en-GB"/>
        </w:rPr>
        <w:t>was eventually chosen to reduce fixation with suture</w:t>
      </w:r>
      <w:r w:rsidR="00261DCB" w:rsidRPr="0089605E">
        <w:rPr>
          <w:rFonts w:ascii="Book Antiqua" w:hAnsi="Book Antiqua"/>
          <w:sz w:val="24"/>
          <w:szCs w:val="24"/>
          <w:lang w:val="en-GB"/>
        </w:rPr>
        <w:t xml:space="preserve">. </w:t>
      </w:r>
      <w:r w:rsidR="00010FBE" w:rsidRPr="0089605E">
        <w:rPr>
          <w:rFonts w:ascii="Book Antiqua" w:hAnsi="Book Antiqua"/>
          <w:sz w:val="24"/>
          <w:szCs w:val="24"/>
          <w:lang w:val="en-GB"/>
        </w:rPr>
        <w:t xml:space="preserve">In cases of severe </w:t>
      </w:r>
      <w:r w:rsidR="00010FBE" w:rsidRPr="0089605E">
        <w:rPr>
          <w:rFonts w:ascii="Book Antiqua" w:eastAsia="等线" w:hAnsi="Book Antiqua" w:cs="Times New Roman"/>
          <w:sz w:val="24"/>
          <w:szCs w:val="24"/>
          <w:lang w:val="en-GB"/>
        </w:rPr>
        <w:t>defects</w:t>
      </w:r>
      <w:r w:rsidR="00010FBE" w:rsidRPr="0089605E">
        <w:rPr>
          <w:rFonts w:ascii="Book Antiqua" w:hAnsi="Book Antiqua"/>
          <w:sz w:val="24"/>
          <w:szCs w:val="24"/>
          <w:lang w:val="en-GB"/>
        </w:rPr>
        <w:t xml:space="preserve">, </w:t>
      </w:r>
      <w:r w:rsidR="009A4DFE" w:rsidRPr="0089605E">
        <w:rPr>
          <w:rFonts w:ascii="Book Antiqua" w:hAnsi="Book Antiqua"/>
          <w:sz w:val="24"/>
          <w:szCs w:val="24"/>
          <w:lang w:val="en-GB"/>
        </w:rPr>
        <w:t xml:space="preserve">however, </w:t>
      </w:r>
      <w:r w:rsidR="00010FBE" w:rsidRPr="0089605E">
        <w:rPr>
          <w:rFonts w:ascii="Book Antiqua" w:hAnsi="Book Antiqua"/>
          <w:sz w:val="24"/>
          <w:szCs w:val="24"/>
          <w:lang w:val="en-GB"/>
        </w:rPr>
        <w:t>complex mesh</w:t>
      </w:r>
      <w:r w:rsidR="004B10F8">
        <w:rPr>
          <w:rFonts w:ascii="Book Antiqua" w:hAnsi="Book Antiqua"/>
          <w:sz w:val="24"/>
          <w:szCs w:val="24"/>
          <w:lang w:val="en-GB"/>
        </w:rPr>
        <w:t>es</w:t>
      </w:r>
      <w:r w:rsidR="00010FBE" w:rsidRPr="0089605E">
        <w:rPr>
          <w:rFonts w:ascii="Book Antiqua" w:hAnsi="Book Antiqua"/>
          <w:sz w:val="24"/>
          <w:szCs w:val="24"/>
          <w:lang w:val="en-GB"/>
        </w:rPr>
        <w:t xml:space="preserve"> may</w:t>
      </w:r>
      <w:r w:rsidR="00010FBE" w:rsidRPr="00EB322C">
        <w:rPr>
          <w:rFonts w:ascii="Book Antiqua" w:hAnsi="Book Antiqua"/>
          <w:sz w:val="24"/>
          <w:szCs w:val="24"/>
          <w:lang w:val="en-GB"/>
        </w:rPr>
        <w:t xml:space="preserve"> have to be considered</w:t>
      </w:r>
      <w:r w:rsidR="00BA2E4D" w:rsidRPr="00EB322C">
        <w:rPr>
          <w:rFonts w:ascii="Book Antiqua" w:hAnsi="Book Antiqua"/>
          <w:sz w:val="24"/>
          <w:szCs w:val="24"/>
          <w:lang w:val="en-GB"/>
        </w:rPr>
        <w:t>,</w:t>
      </w:r>
      <w:r w:rsidR="00010FBE" w:rsidRPr="00EB322C">
        <w:rPr>
          <w:rFonts w:ascii="Book Antiqua" w:hAnsi="Book Antiqua"/>
          <w:sz w:val="24"/>
          <w:szCs w:val="24"/>
          <w:lang w:val="en-GB"/>
        </w:rPr>
        <w:t xml:space="preserve"> as this allows repair of </w:t>
      </w:r>
      <w:r w:rsidR="00BA2E4D" w:rsidRPr="00EB322C">
        <w:rPr>
          <w:rFonts w:ascii="Book Antiqua" w:hAnsi="Book Antiqua"/>
          <w:sz w:val="24"/>
          <w:szCs w:val="24"/>
          <w:lang w:val="en-GB"/>
        </w:rPr>
        <w:t xml:space="preserve">the </w:t>
      </w:r>
      <w:r w:rsidR="00010FBE" w:rsidRPr="00EB322C">
        <w:rPr>
          <w:rFonts w:ascii="Book Antiqua" w:hAnsi="Book Antiqua"/>
          <w:sz w:val="24"/>
          <w:szCs w:val="24"/>
          <w:lang w:val="en-GB"/>
        </w:rPr>
        <w:t xml:space="preserve">hernia with significant pelvic </w:t>
      </w:r>
      <w:r w:rsidR="00010FBE" w:rsidRPr="00EB322C">
        <w:rPr>
          <w:rFonts w:ascii="Book Antiqua" w:eastAsia="等线" w:hAnsi="Book Antiqua" w:cs="Times New Roman"/>
          <w:sz w:val="24"/>
          <w:szCs w:val="24"/>
          <w:lang w:val="en-GB"/>
        </w:rPr>
        <w:t>defects</w:t>
      </w:r>
      <w:r w:rsidR="00010FBE" w:rsidRPr="00EB322C">
        <w:rPr>
          <w:rFonts w:ascii="Book Antiqua" w:hAnsi="Book Antiqua"/>
          <w:sz w:val="24"/>
          <w:szCs w:val="24"/>
          <w:lang w:val="en-GB"/>
        </w:rPr>
        <w:t xml:space="preserve">. For example, two crisscross meshes were </w:t>
      </w:r>
      <w:proofErr w:type="spellStart"/>
      <w:r w:rsidR="00010FBE" w:rsidRPr="00EB322C">
        <w:rPr>
          <w:rFonts w:ascii="Book Antiqua" w:hAnsi="Book Antiqua"/>
          <w:sz w:val="24"/>
          <w:szCs w:val="24"/>
          <w:lang w:val="en-GB"/>
        </w:rPr>
        <w:t>transabdominally</w:t>
      </w:r>
      <w:proofErr w:type="spellEnd"/>
      <w:r w:rsidR="00010FBE" w:rsidRPr="00EB322C">
        <w:rPr>
          <w:rFonts w:ascii="Book Antiqua" w:hAnsi="Book Antiqua"/>
          <w:sz w:val="24"/>
          <w:szCs w:val="24"/>
          <w:lang w:val="en-GB"/>
        </w:rPr>
        <w:t xml:space="preserve"> applied to repair the hernia defect and reconstruct the pelvic floor after joint excision of</w:t>
      </w:r>
      <w:r w:rsidR="00010FBE" w:rsidRPr="00EB322C">
        <w:rPr>
          <w:rFonts w:ascii="Book Antiqua" w:eastAsia="等线" w:hAnsi="Book Antiqua" w:cs="Times New Roman"/>
          <w:sz w:val="24"/>
          <w:szCs w:val="24"/>
          <w:lang w:val="en-GB"/>
        </w:rPr>
        <w:t xml:space="preserve"> the</w:t>
      </w:r>
      <w:r w:rsidR="00010FBE" w:rsidRPr="00EB322C">
        <w:rPr>
          <w:rFonts w:ascii="Book Antiqua" w:hAnsi="Book Antiqua"/>
          <w:sz w:val="24"/>
          <w:szCs w:val="24"/>
          <w:lang w:val="en-GB"/>
        </w:rPr>
        <w:t xml:space="preserve"> sacrum below S1, anus</w:t>
      </w:r>
      <w:r w:rsidR="004B10F8">
        <w:rPr>
          <w:rFonts w:ascii="Book Antiqua" w:hAnsi="Book Antiqua"/>
          <w:sz w:val="24"/>
          <w:szCs w:val="24"/>
          <w:lang w:val="en-GB"/>
        </w:rPr>
        <w:t>,</w:t>
      </w:r>
      <w:r w:rsidR="00010FBE" w:rsidRPr="00EB322C">
        <w:rPr>
          <w:rFonts w:ascii="Book Antiqua" w:hAnsi="Book Antiqua"/>
          <w:sz w:val="24"/>
          <w:szCs w:val="24"/>
          <w:lang w:val="en-GB"/>
        </w:rPr>
        <w:t xml:space="preserve"> and rectum</w:t>
      </w:r>
      <w:r w:rsidR="002A7167" w:rsidRPr="00EB322C">
        <w:rPr>
          <w:rFonts w:ascii="Book Antiqua" w:hAnsi="Book Antiqua"/>
          <w:sz w:val="24"/>
          <w:szCs w:val="24"/>
          <w:lang w:val="en-GB"/>
        </w:rPr>
        <w:fldChar w:fldCharType="begin"/>
      </w:r>
      <w:r w:rsidR="00377A51" w:rsidRPr="00EB322C">
        <w:rPr>
          <w:rFonts w:ascii="Book Antiqua" w:hAnsi="Book Antiqua"/>
          <w:sz w:val="24"/>
          <w:szCs w:val="24"/>
          <w:lang w:val="en-GB"/>
        </w:rPr>
        <w:instrText xml:space="preserve"> ADDIN EN.CITE &lt;EndNote&gt;&lt;Cite&gt;&lt;Author&gt;Atkin&lt;/Author&gt;&lt;Year&gt;2003&lt;/Year&gt;&lt;RecNum&gt;8&lt;/RecNum&gt;&lt;DisplayText&gt;&lt;style face="superscript"&gt;[5]&lt;/style&gt;&lt;/DisplayText&gt;&lt;record&gt;&lt;rec-number&gt;8&lt;/rec-number&gt;&lt;foreign-keys&gt;&lt;key app="EN" db-id="zrffsvea9szw0re5twv55fzexwtwxfztwv0x" timestamp="1568733768"&gt;8&lt;/key&gt;&lt;/foreign-keys&gt;&lt;ref-type name="Journal Article"&gt;17&lt;/ref-type&gt;&lt;contributors&gt;&lt;authors&gt;&lt;author&gt;Atkin, G.&lt;/author&gt;&lt;author&gt;Mathur, P.&lt;/author&gt;&lt;author&gt;Harrison, R.&lt;/author&gt;&lt;/authors&gt;&lt;/contributors&gt;&lt;auth-address&gt;Department of Surgery, Barnet General Hospital, Wellhouse Lane, UK.&lt;/auth-address&gt;&lt;titles&gt;&lt;title&gt;Mesh repair of sacral hernia following sacrectomy&lt;/title&gt;&lt;secondary-title&gt;J R Soc Med&lt;/secondary-title&gt;&lt;/titles&gt;&lt;periodical&gt;&lt;full-title&gt;J R Soc Med&lt;/full-title&gt;&lt;/periodical&gt;&lt;pages&gt;28-30&lt;/pages&gt;&lt;volume&gt;96&lt;/volume&gt;&lt;number&gt;1&lt;/number&gt;&lt;keywords&gt;&lt;keyword&gt;Aged/ÀÏÄêÈË&lt;/keyword&gt;&lt;keyword&gt;Chordoma/surgery*/¼¹Ë÷Áö/Íâ¿ÆÑ§*&lt;/keyword&gt;&lt;keyword&gt;Hernia/etiology/ðÞ/²¡ÒòÑ§&lt;/keyword&gt;&lt;keyword&gt;Herniorrhaphy/ðÞÐÞ²¹Êõ&lt;/keyword&gt;&lt;keyword&gt;Humans/ÈËÀà&lt;/keyword&gt;&lt;keyword&gt;Intestinal Diseases/etiology/³¦¼²²¡/²¡ÒòÑ§&lt;/keyword&gt;&lt;keyword&gt;Intestinal Diseases/surgery*/³¦¼²²¡/Íâ¿ÆÑ§*&lt;/keyword&gt;&lt;keyword&gt;Intestine, Small*/Ð¡³¦*&lt;/keyword&gt;&lt;keyword&gt;Male/ÄÐ(ÐÛ)ÐÔ&lt;/keyword&gt;&lt;keyword&gt;Pelvic Floor/¹ÇÅèµ×&lt;/keyword&gt;&lt;keyword&gt;Postoperative Complications/etiology/ÊÖÊõºó²¢</w:instrText>
      </w:r>
      <w:r w:rsidR="00377A51" w:rsidRPr="00EB322C">
        <w:rPr>
          <w:rFonts w:ascii="Book Antiqua" w:hAnsi="Book Antiqua" w:cs="Cambria"/>
          <w:sz w:val="24"/>
          <w:szCs w:val="24"/>
          <w:lang w:val="en-GB"/>
        </w:rPr>
        <w:instrText>·</w:instrText>
      </w:r>
      <w:r w:rsidR="00377A51" w:rsidRPr="00EB322C">
        <w:rPr>
          <w:rFonts w:ascii="Book Antiqua" w:hAnsi="Book Antiqua" w:cs="Book Antiqua"/>
          <w:sz w:val="24"/>
          <w:szCs w:val="24"/>
          <w:lang w:val="en-GB"/>
        </w:rPr>
        <w:instrText>¢Ö¢</w:instrText>
      </w:r>
      <w:r w:rsidR="00377A51" w:rsidRPr="00EB322C">
        <w:rPr>
          <w:rFonts w:ascii="Book Antiqua" w:hAnsi="Book Antiqua"/>
          <w:sz w:val="24"/>
          <w:szCs w:val="24"/>
          <w:lang w:val="en-GB"/>
        </w:rPr>
        <w:instrText>/</w:instrText>
      </w:r>
      <w:r w:rsidR="00377A51" w:rsidRPr="00EB322C">
        <w:rPr>
          <w:rFonts w:ascii="Book Antiqua" w:hAnsi="Book Antiqua" w:cs="Book Antiqua"/>
          <w:sz w:val="24"/>
          <w:szCs w:val="24"/>
          <w:lang w:val="en-GB"/>
        </w:rPr>
        <w:instrText>²¡ÒòÑ§</w:instrText>
      </w:r>
      <w:r w:rsidR="00377A51" w:rsidRPr="00EB322C">
        <w:rPr>
          <w:rFonts w:ascii="Book Antiqua" w:hAnsi="Book Antiqua"/>
          <w:sz w:val="24"/>
          <w:szCs w:val="24"/>
          <w:lang w:val="en-GB"/>
        </w:rPr>
        <w:instrText>&lt;/keyword&gt;&lt;keyword&gt;Postoperative Complications/surgery*/</w:instrText>
      </w:r>
      <w:r w:rsidR="00377A51" w:rsidRPr="00EB322C">
        <w:rPr>
          <w:rFonts w:ascii="Book Antiqua" w:hAnsi="Book Antiqua" w:cs="Book Antiqua"/>
          <w:sz w:val="24"/>
          <w:szCs w:val="24"/>
          <w:lang w:val="en-GB"/>
        </w:rPr>
        <w:instrText>ÊÖÊõºó²¢</w:instrText>
      </w:r>
      <w:r w:rsidR="00377A51" w:rsidRPr="00EB322C">
        <w:rPr>
          <w:rFonts w:ascii="Book Antiqua" w:hAnsi="Book Antiqua" w:cs="Cambria"/>
          <w:sz w:val="24"/>
          <w:szCs w:val="24"/>
          <w:lang w:val="en-GB"/>
        </w:rPr>
        <w:instrText>·</w:instrText>
      </w:r>
      <w:r w:rsidR="00377A51" w:rsidRPr="00EB322C">
        <w:rPr>
          <w:rFonts w:ascii="Book Antiqua" w:hAnsi="Book Antiqua" w:cs="Book Antiqua"/>
          <w:sz w:val="24"/>
          <w:szCs w:val="24"/>
          <w:lang w:val="en-GB"/>
        </w:rPr>
        <w:instrText>¢Ö¢</w:instrText>
      </w:r>
      <w:r w:rsidR="00377A51" w:rsidRPr="00EB322C">
        <w:rPr>
          <w:rFonts w:ascii="Book Antiqua" w:hAnsi="Book Antiqua"/>
          <w:sz w:val="24"/>
          <w:szCs w:val="24"/>
          <w:lang w:val="en-GB"/>
        </w:rPr>
        <w:instrText>/</w:instrText>
      </w:r>
      <w:r w:rsidR="00377A51" w:rsidRPr="00EB322C">
        <w:rPr>
          <w:rFonts w:ascii="Book Antiqua" w:hAnsi="Book Antiqua" w:cs="Book Antiqua"/>
          <w:sz w:val="24"/>
          <w:szCs w:val="24"/>
          <w:lang w:val="en-GB"/>
        </w:rPr>
        <w:instrText>Íâ¿ÆÑ§</w:instrText>
      </w:r>
      <w:r w:rsidR="00377A51" w:rsidRPr="00EB322C">
        <w:rPr>
          <w:rFonts w:ascii="Book Antiqua" w:hAnsi="Book Antiqua"/>
          <w:sz w:val="24"/>
          <w:szCs w:val="24"/>
          <w:lang w:val="en-GB"/>
        </w:rPr>
        <w:instrText>*&lt;/keyword&gt;&lt;keyword&gt;Sacrococcygeal Region/surgery/÷¾Î²²¿/Íâ¿ÆÑ§&lt;/keyword&gt;&lt;keyword&gt;Spinal Neoplasms/surgery*/¼¹×µÖ×Áö/Íâ¿ÆÑ§*&lt;/keyword&gt;&lt;keyword&gt;Surgical Mesh*/Íâ¿ÆÍø*&lt;/keyword&gt;&lt;keyword&gt;Suture Techniques/</w:instrText>
      </w:r>
      <w:r w:rsidR="00377A51" w:rsidRPr="00EB322C">
        <w:rPr>
          <w:rFonts w:ascii="Book Antiqua" w:hAnsi="Book Antiqua" w:cs="Cambria"/>
          <w:sz w:val="24"/>
          <w:szCs w:val="24"/>
          <w:lang w:val="en-GB"/>
        </w:rPr>
        <w:instrText>·</w:instrText>
      </w:r>
      <w:r w:rsidR="00377A51" w:rsidRPr="00EB322C">
        <w:rPr>
          <w:rFonts w:ascii="Book Antiqua" w:hAnsi="Book Antiqua" w:cs="Book Antiqua"/>
          <w:sz w:val="24"/>
          <w:szCs w:val="24"/>
          <w:lang w:val="en-GB"/>
        </w:rPr>
        <w:instrText>ìºÏ¼¼Êõ</w:instrText>
      </w:r>
      <w:r w:rsidR="00377A51" w:rsidRPr="00EB322C">
        <w:rPr>
          <w:rFonts w:ascii="Book Antiqua" w:hAnsi="Book Antiqua"/>
          <w:sz w:val="24"/>
          <w:szCs w:val="24"/>
          <w:lang w:val="en-GB"/>
        </w:rPr>
        <w:instrText>&lt;/keyword&gt;&lt;/keywords&gt;&lt;dates&gt;&lt;year&gt;2003&lt;/year&gt;&lt;/dates&gt;&lt;isbn&gt;0141-0768&lt;/isbn&gt;&lt;accession-num&gt;12519800&lt;/accession-num&gt;&lt;urls&gt;&lt;/urls&gt;&lt;language&gt;eng&lt;/language&gt;&lt;/record&gt;&lt;/Cite&gt;&lt;/EndNote&gt;</w:instrText>
      </w:r>
      <w:r w:rsidR="002A7167" w:rsidRPr="00EB322C">
        <w:rPr>
          <w:rFonts w:ascii="Book Antiqua" w:hAnsi="Book Antiqua"/>
          <w:sz w:val="24"/>
          <w:szCs w:val="24"/>
          <w:lang w:val="en-GB"/>
        </w:rPr>
        <w:fldChar w:fldCharType="separate"/>
      </w:r>
      <w:r w:rsidR="00377A51" w:rsidRPr="00EB322C">
        <w:rPr>
          <w:rFonts w:ascii="Book Antiqua" w:hAnsi="Book Antiqua"/>
          <w:noProof/>
          <w:sz w:val="24"/>
          <w:szCs w:val="24"/>
          <w:vertAlign w:val="superscript"/>
          <w:lang w:val="en-GB"/>
        </w:rPr>
        <w:t>[5]</w:t>
      </w:r>
      <w:r w:rsidR="002A7167" w:rsidRPr="00EB322C">
        <w:rPr>
          <w:rFonts w:ascii="Book Antiqua" w:hAnsi="Book Antiqua"/>
          <w:sz w:val="24"/>
          <w:szCs w:val="24"/>
          <w:lang w:val="en-GB"/>
        </w:rPr>
        <w:fldChar w:fldCharType="end"/>
      </w:r>
      <w:r w:rsidR="00010FBE" w:rsidRPr="00EB322C">
        <w:rPr>
          <w:rFonts w:ascii="Book Antiqua" w:hAnsi="Book Antiqua"/>
          <w:sz w:val="24"/>
          <w:szCs w:val="24"/>
          <w:lang w:val="en-GB"/>
        </w:rPr>
        <w:t xml:space="preserve">. </w:t>
      </w:r>
      <w:r w:rsidR="000F4562" w:rsidRPr="00EB322C">
        <w:rPr>
          <w:rFonts w:ascii="Book Antiqua" w:hAnsi="Book Antiqua"/>
          <w:sz w:val="24"/>
          <w:szCs w:val="24"/>
          <w:lang w:val="en-GB"/>
        </w:rPr>
        <w:t xml:space="preserve">And more recently, the use of </w:t>
      </w:r>
      <w:r w:rsidR="004B10F8">
        <w:rPr>
          <w:rFonts w:ascii="Book Antiqua" w:hAnsi="Book Antiqua"/>
          <w:sz w:val="24"/>
          <w:szCs w:val="24"/>
          <w:lang w:val="en-GB"/>
        </w:rPr>
        <w:t xml:space="preserve">a </w:t>
      </w:r>
      <w:r w:rsidR="000F4562" w:rsidRPr="00EB322C">
        <w:rPr>
          <w:rFonts w:ascii="Book Antiqua" w:hAnsi="Book Antiqua"/>
          <w:sz w:val="24"/>
          <w:szCs w:val="24"/>
          <w:lang w:val="en-GB"/>
        </w:rPr>
        <w:t>biological mesh f</w:t>
      </w:r>
      <w:r w:rsidR="00010FBE" w:rsidRPr="00EB322C">
        <w:rPr>
          <w:rFonts w:ascii="Book Antiqua" w:hAnsi="Book Antiqua"/>
          <w:sz w:val="24"/>
          <w:szCs w:val="24"/>
          <w:lang w:val="en-GB"/>
        </w:rPr>
        <w:t xml:space="preserve">or a </w:t>
      </w:r>
      <w:r w:rsidR="00BA2E4D" w:rsidRPr="00EB322C">
        <w:rPr>
          <w:rFonts w:ascii="Book Antiqua" w:hAnsi="Book Antiqua"/>
          <w:sz w:val="24"/>
          <w:szCs w:val="24"/>
          <w:lang w:val="en-GB"/>
        </w:rPr>
        <w:t xml:space="preserve">patient </w:t>
      </w:r>
      <w:r w:rsidR="00010FBE" w:rsidRPr="00EB322C">
        <w:rPr>
          <w:rFonts w:ascii="Book Antiqua" w:hAnsi="Book Antiqua"/>
          <w:sz w:val="24"/>
          <w:szCs w:val="24"/>
          <w:lang w:val="en-GB"/>
        </w:rPr>
        <w:t xml:space="preserve">at risk of </w:t>
      </w:r>
      <w:r w:rsidR="00BA2E4D" w:rsidRPr="00EB322C">
        <w:rPr>
          <w:rFonts w:ascii="Book Antiqua" w:hAnsi="Book Antiqua"/>
          <w:sz w:val="24"/>
          <w:szCs w:val="24"/>
          <w:lang w:val="en-GB"/>
        </w:rPr>
        <w:t xml:space="preserve">an </w:t>
      </w:r>
      <w:r w:rsidR="00010FBE" w:rsidRPr="00EB322C">
        <w:rPr>
          <w:rFonts w:ascii="Book Antiqua" w:hAnsi="Book Antiqua"/>
          <w:sz w:val="24"/>
          <w:szCs w:val="24"/>
          <w:lang w:val="en-GB"/>
        </w:rPr>
        <w:t>infection</w:t>
      </w:r>
      <w:r w:rsidR="00415A7D" w:rsidRPr="00EB322C">
        <w:rPr>
          <w:rFonts w:ascii="Book Antiqua" w:hAnsi="Book Antiqua"/>
          <w:sz w:val="24"/>
          <w:szCs w:val="24"/>
          <w:lang w:val="en-GB"/>
        </w:rPr>
        <w:t xml:space="preserve"> </w:t>
      </w:r>
      <w:r w:rsidR="00BC19E1" w:rsidRPr="00EB322C">
        <w:rPr>
          <w:rFonts w:ascii="Book Antiqua" w:hAnsi="Book Antiqua"/>
          <w:sz w:val="24"/>
          <w:szCs w:val="24"/>
          <w:lang w:val="en-GB"/>
        </w:rPr>
        <w:t>ha</w:t>
      </w:r>
      <w:r w:rsidR="00B76072" w:rsidRPr="00EB322C">
        <w:rPr>
          <w:rFonts w:ascii="Book Antiqua" w:hAnsi="Book Antiqua"/>
          <w:sz w:val="24"/>
          <w:szCs w:val="24"/>
          <w:lang w:val="en-GB"/>
        </w:rPr>
        <w:t>s</w:t>
      </w:r>
      <w:r w:rsidR="00BC19E1" w:rsidRPr="00EB322C">
        <w:rPr>
          <w:rFonts w:ascii="Book Antiqua" w:hAnsi="Book Antiqua"/>
          <w:sz w:val="24"/>
          <w:szCs w:val="24"/>
          <w:lang w:val="en-GB"/>
        </w:rPr>
        <w:t xml:space="preserve"> also been</w:t>
      </w:r>
      <w:r w:rsidR="000F4562" w:rsidRPr="00EB322C">
        <w:rPr>
          <w:rFonts w:ascii="Book Antiqua" w:hAnsi="Book Antiqua"/>
          <w:sz w:val="24"/>
          <w:szCs w:val="24"/>
          <w:lang w:val="en-GB"/>
        </w:rPr>
        <w:t xml:space="preserve"> reported</w:t>
      </w:r>
      <w:r w:rsidR="00DF7D69" w:rsidRPr="00EB322C">
        <w:rPr>
          <w:rFonts w:ascii="Book Antiqua" w:hAnsi="Book Antiqua"/>
          <w:sz w:val="24"/>
          <w:szCs w:val="24"/>
          <w:lang w:val="en-GB"/>
        </w:rPr>
        <w:t xml:space="preserve">, </w:t>
      </w:r>
      <w:r w:rsidR="00B76072" w:rsidRPr="00EB322C">
        <w:rPr>
          <w:rFonts w:ascii="Book Antiqua" w:hAnsi="Book Antiqua"/>
          <w:sz w:val="24"/>
          <w:szCs w:val="24"/>
          <w:lang w:val="en-GB"/>
        </w:rPr>
        <w:t xml:space="preserve">and </w:t>
      </w:r>
      <w:r w:rsidR="00DF7D69" w:rsidRPr="00EB322C">
        <w:rPr>
          <w:rFonts w:ascii="Book Antiqua" w:hAnsi="Book Antiqua"/>
          <w:sz w:val="24"/>
          <w:szCs w:val="24"/>
          <w:lang w:val="en-GB"/>
        </w:rPr>
        <w:t>the patient was followed</w:t>
      </w:r>
      <w:r w:rsidR="004B10F8">
        <w:rPr>
          <w:rFonts w:ascii="Book Antiqua" w:hAnsi="Book Antiqua"/>
          <w:sz w:val="24"/>
          <w:szCs w:val="24"/>
          <w:lang w:val="en-GB"/>
        </w:rPr>
        <w:t xml:space="preserve"> </w:t>
      </w:r>
      <w:r w:rsidR="00DF7D69" w:rsidRPr="00EB322C">
        <w:rPr>
          <w:rFonts w:ascii="Book Antiqua" w:hAnsi="Book Antiqua"/>
          <w:sz w:val="24"/>
          <w:szCs w:val="24"/>
          <w:lang w:val="en-GB"/>
        </w:rPr>
        <w:t xml:space="preserve">for 2 </w:t>
      </w:r>
      <w:proofErr w:type="spellStart"/>
      <w:r w:rsidR="00DF7D69" w:rsidRPr="00EB322C">
        <w:rPr>
          <w:rFonts w:ascii="Book Antiqua" w:hAnsi="Book Antiqua"/>
          <w:sz w:val="24"/>
          <w:szCs w:val="24"/>
          <w:lang w:val="en-GB"/>
        </w:rPr>
        <w:t>mo</w:t>
      </w:r>
      <w:proofErr w:type="spellEnd"/>
      <w:r w:rsidR="00DF7D69" w:rsidRPr="00EB322C">
        <w:rPr>
          <w:rFonts w:ascii="Book Antiqua" w:hAnsi="Book Antiqua"/>
          <w:sz w:val="24"/>
          <w:szCs w:val="24"/>
          <w:lang w:val="en-GB"/>
        </w:rPr>
        <w:t xml:space="preserve"> with no recurrence</w:t>
      </w:r>
      <w:r w:rsidR="009845BA" w:rsidRPr="00EB322C">
        <w:rPr>
          <w:rFonts w:ascii="Book Antiqua" w:hAnsi="Book Antiqua"/>
          <w:sz w:val="24"/>
          <w:szCs w:val="24"/>
          <w:lang w:val="en-GB"/>
        </w:rPr>
        <w:fldChar w:fldCharType="begin"/>
      </w:r>
      <w:r w:rsidR="00377A51" w:rsidRPr="00EB322C">
        <w:rPr>
          <w:rFonts w:ascii="Book Antiqua" w:hAnsi="Book Antiqua"/>
          <w:sz w:val="24"/>
          <w:szCs w:val="24"/>
          <w:lang w:val="en-GB"/>
        </w:rPr>
        <w:instrText xml:space="preserve"> ADDIN EN.CITE &lt;EndNote&gt;&lt;Cite&gt;&lt;Author&gt;Hoexum&lt;/Author&gt;&lt;Year&gt;2015&lt;/Year&gt;&lt;RecNum&gt;7&lt;/RecNum&gt;&lt;DisplayText&gt;&lt;style face="superscript"&gt;[6]&lt;/style&gt;&lt;/DisplayText&gt;&lt;record&gt;&lt;rec-number&gt;7&lt;/rec-number&gt;&lt;foreign-keys&gt;&lt;key app="EN" db-id="zrffsvea9szw0re5twv55fzexwtwxfztwv0x" timestamp="1568733648"&gt;7&lt;/key&gt;&lt;/foreign-keys&gt;&lt;ref-type name="Journal Article"&gt;17&lt;/ref-type&gt;&lt;contributors&gt;&lt;authors&gt;&lt;author&gt;Hoexum, F.&lt;/author&gt;&lt;author&gt;Vuylsteke, R. J.&lt;/author&gt;&lt;/authors&gt;&lt;/contributors&gt;&lt;auth-address&gt;Kennemer Gasthuis, Haarlem, The Netherlands. Electronic address: frankhoexum@hotmail.com.&amp;#xD;Kennemer Gasthuis, Haarlem, The Netherlands.&lt;/auth-address&gt;&lt;titles&gt;&lt;title&gt;Repair of a coccygeal hernia with a biological mesh&lt;/title&gt;&lt;secondary-title&gt;Int J Surg Case Rep&lt;/secondary-title&gt;&lt;/titles&gt;&lt;periodical&gt;&lt;full-title&gt;Int J Surg Case Rep&lt;/full-title&gt;&lt;/periodical&gt;&lt;pages&gt;259-62&lt;/pages&gt;&lt;volume&gt;6c&lt;/volume&gt;&lt;dates&gt;&lt;year&gt;2015&lt;/year&gt;&lt;/dates&gt;&lt;isbn&gt;2210-2612&lt;/isbn&gt;&lt;accession-num&gt;25549956&lt;/accession-num&gt;&lt;urls&gt;&lt;/urls&gt;&lt;language&gt;eng&lt;/language&gt;&lt;/record&gt;&lt;/Cite&gt;&lt;/EndNote&gt;</w:instrText>
      </w:r>
      <w:r w:rsidR="009845BA" w:rsidRPr="00EB322C">
        <w:rPr>
          <w:rFonts w:ascii="Book Antiqua" w:hAnsi="Book Antiqua"/>
          <w:sz w:val="24"/>
          <w:szCs w:val="24"/>
          <w:lang w:val="en-GB"/>
        </w:rPr>
        <w:fldChar w:fldCharType="separate"/>
      </w:r>
      <w:r w:rsidR="00377A51" w:rsidRPr="00EB322C">
        <w:rPr>
          <w:rFonts w:ascii="Book Antiqua" w:hAnsi="Book Antiqua"/>
          <w:noProof/>
          <w:sz w:val="24"/>
          <w:szCs w:val="24"/>
          <w:vertAlign w:val="superscript"/>
          <w:lang w:val="en-GB"/>
        </w:rPr>
        <w:t>[6]</w:t>
      </w:r>
      <w:r w:rsidR="009845BA" w:rsidRPr="00EB322C">
        <w:rPr>
          <w:rFonts w:ascii="Book Antiqua" w:hAnsi="Book Antiqua"/>
          <w:sz w:val="24"/>
          <w:szCs w:val="24"/>
          <w:lang w:val="en-GB"/>
        </w:rPr>
        <w:fldChar w:fldCharType="end"/>
      </w:r>
      <w:r w:rsidR="00010FBE" w:rsidRPr="00EB322C">
        <w:rPr>
          <w:rFonts w:ascii="Book Antiqua" w:hAnsi="Book Antiqua"/>
          <w:sz w:val="24"/>
          <w:szCs w:val="24"/>
          <w:lang w:val="en-GB"/>
        </w:rPr>
        <w:t xml:space="preserve">. </w:t>
      </w:r>
      <w:r w:rsidR="00BA2E4D" w:rsidRPr="00EB322C">
        <w:rPr>
          <w:rFonts w:ascii="Book Antiqua" w:hAnsi="Book Antiqua"/>
          <w:sz w:val="24"/>
          <w:szCs w:val="24"/>
          <w:lang w:val="en-GB"/>
        </w:rPr>
        <w:t>M</w:t>
      </w:r>
      <w:r w:rsidR="00010FBE" w:rsidRPr="00EB322C">
        <w:rPr>
          <w:rFonts w:ascii="Book Antiqua" w:hAnsi="Book Antiqua"/>
          <w:sz w:val="24"/>
          <w:szCs w:val="24"/>
          <w:lang w:val="en-GB"/>
        </w:rPr>
        <w:t>uscle flaps</w:t>
      </w:r>
      <w:r w:rsidR="00A3316D" w:rsidRPr="00EB322C">
        <w:rPr>
          <w:rFonts w:ascii="Book Antiqua" w:hAnsi="Book Antiqua"/>
          <w:sz w:val="24"/>
          <w:szCs w:val="24"/>
          <w:lang w:val="en-GB"/>
        </w:rPr>
        <w:t xml:space="preserve"> </w:t>
      </w:r>
      <w:r w:rsidR="006D5D32" w:rsidRPr="00EB322C">
        <w:rPr>
          <w:rFonts w:ascii="Book Antiqua" w:hAnsi="Book Antiqua"/>
          <w:sz w:val="24"/>
          <w:szCs w:val="24"/>
          <w:lang w:val="en-GB"/>
        </w:rPr>
        <w:t>are</w:t>
      </w:r>
      <w:r w:rsidR="00A3316D" w:rsidRPr="00EB322C">
        <w:rPr>
          <w:rFonts w:ascii="Book Antiqua" w:hAnsi="Book Antiqua"/>
          <w:sz w:val="24"/>
          <w:szCs w:val="24"/>
          <w:lang w:val="en-GB"/>
        </w:rPr>
        <w:t xml:space="preserve"> mainly used</w:t>
      </w:r>
      <w:r w:rsidR="00010FBE" w:rsidRPr="00EB322C">
        <w:rPr>
          <w:rFonts w:ascii="Book Antiqua" w:hAnsi="Book Antiqua"/>
          <w:sz w:val="24"/>
          <w:szCs w:val="24"/>
          <w:lang w:val="en-GB"/>
        </w:rPr>
        <w:t xml:space="preserve"> </w:t>
      </w:r>
      <w:r w:rsidR="00A3316D" w:rsidRPr="00EB322C">
        <w:rPr>
          <w:rFonts w:ascii="Book Antiqua" w:hAnsi="Book Antiqua"/>
          <w:sz w:val="24"/>
          <w:szCs w:val="24"/>
          <w:lang w:val="en-GB"/>
        </w:rPr>
        <w:t xml:space="preserve">for </w:t>
      </w:r>
      <w:r w:rsidR="00F342A0" w:rsidRPr="00EB322C">
        <w:rPr>
          <w:rFonts w:ascii="Book Antiqua" w:hAnsi="Book Antiqua"/>
          <w:sz w:val="24"/>
          <w:szCs w:val="24"/>
          <w:lang w:val="en-GB"/>
        </w:rPr>
        <w:t xml:space="preserve">recurrent patients </w:t>
      </w:r>
      <w:r w:rsidR="00010FBE" w:rsidRPr="00EB322C">
        <w:rPr>
          <w:rFonts w:ascii="Book Antiqua" w:hAnsi="Book Antiqua"/>
          <w:sz w:val="24"/>
          <w:szCs w:val="24"/>
          <w:lang w:val="en-GB"/>
        </w:rPr>
        <w:t xml:space="preserve">after the failure of mesh repair or </w:t>
      </w:r>
      <w:r w:rsidR="00F342A0" w:rsidRPr="00EB322C">
        <w:rPr>
          <w:rFonts w:ascii="Book Antiqua" w:hAnsi="Book Antiqua"/>
          <w:sz w:val="24"/>
          <w:szCs w:val="24"/>
          <w:lang w:val="en-GB"/>
        </w:rPr>
        <w:t>patients with local</w:t>
      </w:r>
      <w:r w:rsidR="00010FBE" w:rsidRPr="00EB322C">
        <w:rPr>
          <w:rFonts w:ascii="Book Antiqua" w:hAnsi="Book Antiqua"/>
          <w:sz w:val="24"/>
          <w:szCs w:val="24"/>
          <w:lang w:val="en-GB"/>
        </w:rPr>
        <w:t xml:space="preserve"> contaminat</w:t>
      </w:r>
      <w:r w:rsidR="00F342A0" w:rsidRPr="00EB322C">
        <w:rPr>
          <w:rFonts w:ascii="Book Antiqua" w:hAnsi="Book Antiqua"/>
          <w:sz w:val="24"/>
          <w:szCs w:val="24"/>
          <w:lang w:val="en-GB"/>
        </w:rPr>
        <w:t>ion</w:t>
      </w:r>
      <w:r w:rsidR="00010FBE" w:rsidRPr="00EB322C">
        <w:rPr>
          <w:rFonts w:ascii="Book Antiqua" w:hAnsi="Book Antiqua"/>
          <w:sz w:val="24"/>
          <w:szCs w:val="24"/>
          <w:lang w:val="en-GB"/>
        </w:rPr>
        <w:t>. According to the patient</w:t>
      </w:r>
      <w:r w:rsidR="00D709E0" w:rsidRPr="00EB322C">
        <w:rPr>
          <w:rFonts w:ascii="Book Antiqua" w:hAnsi="Book Antiqua"/>
          <w:sz w:val="24"/>
          <w:szCs w:val="24"/>
          <w:lang w:val="en-GB"/>
        </w:rPr>
        <w:t>’</w:t>
      </w:r>
      <w:r w:rsidR="00010FBE" w:rsidRPr="00EB322C">
        <w:rPr>
          <w:rFonts w:ascii="Book Antiqua" w:hAnsi="Book Antiqua"/>
          <w:sz w:val="24"/>
          <w:szCs w:val="24"/>
          <w:lang w:val="en-GB"/>
        </w:rPr>
        <w:t xml:space="preserve">s condition, </w:t>
      </w:r>
      <w:r w:rsidR="00BA2E4D" w:rsidRPr="00EB322C">
        <w:rPr>
          <w:rFonts w:ascii="Book Antiqua" w:hAnsi="Book Antiqua"/>
          <w:sz w:val="24"/>
          <w:szCs w:val="24"/>
          <w:lang w:val="en-GB"/>
        </w:rPr>
        <w:t xml:space="preserve">a </w:t>
      </w:r>
      <w:r w:rsidR="00010FBE" w:rsidRPr="00EB322C">
        <w:rPr>
          <w:rFonts w:ascii="Book Antiqua" w:hAnsi="Book Antiqua"/>
          <w:sz w:val="24"/>
          <w:szCs w:val="24"/>
          <w:lang w:val="en-GB"/>
        </w:rPr>
        <w:t xml:space="preserve">gluteus maximus muscle flap, </w:t>
      </w:r>
      <w:r w:rsidR="00BA2E4D" w:rsidRPr="00EB322C">
        <w:rPr>
          <w:rFonts w:ascii="Book Antiqua" w:hAnsi="Book Antiqua"/>
          <w:sz w:val="24"/>
          <w:szCs w:val="24"/>
          <w:lang w:val="en-GB"/>
        </w:rPr>
        <w:t xml:space="preserve">a </w:t>
      </w:r>
      <w:r w:rsidR="00010FBE" w:rsidRPr="00EB322C">
        <w:rPr>
          <w:rFonts w:ascii="Book Antiqua" w:hAnsi="Book Antiqua"/>
          <w:sz w:val="24"/>
          <w:szCs w:val="24"/>
          <w:lang w:val="en-GB"/>
        </w:rPr>
        <w:t xml:space="preserve">tensor fasciae </w:t>
      </w:r>
      <w:proofErr w:type="spellStart"/>
      <w:r w:rsidR="00010FBE" w:rsidRPr="00EB322C">
        <w:rPr>
          <w:rFonts w:ascii="Book Antiqua" w:hAnsi="Book Antiqua"/>
          <w:sz w:val="24"/>
          <w:szCs w:val="24"/>
          <w:lang w:val="en-GB"/>
        </w:rPr>
        <w:t>latae</w:t>
      </w:r>
      <w:proofErr w:type="spellEnd"/>
      <w:r w:rsidR="00010FBE" w:rsidRPr="00EB322C">
        <w:rPr>
          <w:rFonts w:ascii="Book Antiqua" w:hAnsi="Book Antiqua"/>
          <w:sz w:val="24"/>
          <w:szCs w:val="24"/>
          <w:lang w:val="en-GB"/>
        </w:rPr>
        <w:t xml:space="preserve"> graft </w:t>
      </w:r>
      <w:r w:rsidR="00335F02" w:rsidRPr="00EB322C">
        <w:rPr>
          <w:rFonts w:ascii="Book Antiqua" w:hAnsi="Book Antiqua"/>
          <w:sz w:val="24"/>
          <w:szCs w:val="24"/>
          <w:lang w:val="en-GB"/>
        </w:rPr>
        <w:t xml:space="preserve">or </w:t>
      </w:r>
      <w:r w:rsidR="00BA2E4D" w:rsidRPr="00EB322C">
        <w:rPr>
          <w:rFonts w:ascii="Book Antiqua" w:hAnsi="Book Antiqua"/>
          <w:sz w:val="24"/>
          <w:szCs w:val="24"/>
          <w:lang w:val="en-GB"/>
        </w:rPr>
        <w:t xml:space="preserve">a </w:t>
      </w:r>
      <w:r w:rsidR="00010FBE" w:rsidRPr="00EB322C">
        <w:rPr>
          <w:rFonts w:ascii="Book Antiqua" w:hAnsi="Book Antiqua"/>
          <w:sz w:val="24"/>
          <w:szCs w:val="24"/>
          <w:lang w:val="en-GB"/>
        </w:rPr>
        <w:t>de-</w:t>
      </w:r>
      <w:proofErr w:type="spellStart"/>
      <w:r w:rsidR="00010FBE" w:rsidRPr="00EB322C">
        <w:rPr>
          <w:rFonts w:ascii="Book Antiqua" w:hAnsi="Book Antiqua"/>
          <w:sz w:val="24"/>
          <w:szCs w:val="24"/>
          <w:lang w:val="en-GB"/>
        </w:rPr>
        <w:t>epithelialised</w:t>
      </w:r>
      <w:proofErr w:type="spellEnd"/>
      <w:r w:rsidR="00010FBE" w:rsidRPr="00EB322C">
        <w:rPr>
          <w:rFonts w:ascii="Book Antiqua" w:hAnsi="Book Antiqua"/>
          <w:sz w:val="24"/>
          <w:szCs w:val="24"/>
          <w:lang w:val="en-GB"/>
        </w:rPr>
        <w:t xml:space="preserve"> rectus abdominis musculocutaneous flap </w:t>
      </w:r>
      <w:r w:rsidR="004B10F8" w:rsidRPr="00EB322C">
        <w:rPr>
          <w:rFonts w:ascii="Book Antiqua" w:hAnsi="Book Antiqua"/>
          <w:sz w:val="24"/>
          <w:szCs w:val="24"/>
          <w:lang w:val="en-GB"/>
        </w:rPr>
        <w:t>ha</w:t>
      </w:r>
      <w:r w:rsidR="004B10F8">
        <w:rPr>
          <w:rFonts w:ascii="Book Antiqua" w:hAnsi="Book Antiqua"/>
          <w:sz w:val="24"/>
          <w:szCs w:val="24"/>
          <w:lang w:val="en-GB"/>
        </w:rPr>
        <w:t>s</w:t>
      </w:r>
      <w:r w:rsidR="004B10F8" w:rsidRPr="00EB322C">
        <w:rPr>
          <w:rFonts w:ascii="Book Antiqua" w:hAnsi="Book Antiqua"/>
          <w:sz w:val="24"/>
          <w:szCs w:val="24"/>
          <w:lang w:val="en-GB"/>
        </w:rPr>
        <w:t xml:space="preserve"> </w:t>
      </w:r>
      <w:r w:rsidR="00F71904" w:rsidRPr="00EB322C">
        <w:rPr>
          <w:rFonts w:ascii="Book Antiqua" w:hAnsi="Book Antiqua"/>
          <w:sz w:val="24"/>
          <w:szCs w:val="24"/>
          <w:lang w:val="en-GB"/>
        </w:rPr>
        <w:t>be</w:t>
      </w:r>
      <w:r w:rsidR="004B10F8">
        <w:rPr>
          <w:rFonts w:ascii="Book Antiqua" w:hAnsi="Book Antiqua"/>
          <w:sz w:val="24"/>
          <w:szCs w:val="24"/>
          <w:lang w:val="en-GB"/>
        </w:rPr>
        <w:t>en</w:t>
      </w:r>
      <w:r w:rsidR="00F71904" w:rsidRPr="00EB322C">
        <w:rPr>
          <w:rFonts w:ascii="Book Antiqua" w:hAnsi="Book Antiqua"/>
          <w:sz w:val="24"/>
          <w:szCs w:val="24"/>
          <w:lang w:val="en-GB"/>
        </w:rPr>
        <w:t xml:space="preserve"> used</w:t>
      </w:r>
      <w:r w:rsidR="00010FBE" w:rsidRPr="00EB322C">
        <w:rPr>
          <w:rFonts w:ascii="Book Antiqua" w:hAnsi="Book Antiqua"/>
          <w:sz w:val="24"/>
          <w:szCs w:val="24"/>
          <w:lang w:val="en-GB"/>
        </w:rPr>
        <w:t xml:space="preserve">. A gluteus maximus muscle flap was designed by freeing the muscle from </w:t>
      </w:r>
      <w:r w:rsidR="00010FBE" w:rsidRPr="00EB322C">
        <w:rPr>
          <w:rFonts w:ascii="Book Antiqua" w:eastAsia="等线" w:hAnsi="Book Antiqua" w:cs="Times New Roman"/>
          <w:sz w:val="24"/>
          <w:szCs w:val="24"/>
          <w:lang w:val="en-GB"/>
        </w:rPr>
        <w:t xml:space="preserve">the </w:t>
      </w:r>
      <w:r w:rsidR="00010FBE" w:rsidRPr="00EB322C">
        <w:rPr>
          <w:rFonts w:ascii="Book Antiqua" w:hAnsi="Book Antiqua"/>
          <w:sz w:val="24"/>
          <w:szCs w:val="24"/>
          <w:lang w:val="en-GB"/>
        </w:rPr>
        <w:t>sacrum and iliac crest, and then the bilateral muscle flaps were transposed inferiorly and sutured in the midline to repair the defect</w:t>
      </w:r>
      <w:r w:rsidR="009845BA" w:rsidRPr="00EB322C">
        <w:rPr>
          <w:rFonts w:ascii="Book Antiqua" w:hAnsi="Book Antiqua"/>
          <w:sz w:val="24"/>
          <w:szCs w:val="24"/>
          <w:lang w:val="en-GB"/>
        </w:rPr>
        <w:fldChar w:fldCharType="begin"/>
      </w:r>
      <w:r w:rsidR="00377A51" w:rsidRPr="00EB322C">
        <w:rPr>
          <w:rFonts w:ascii="Book Antiqua" w:hAnsi="Book Antiqua"/>
          <w:sz w:val="24"/>
          <w:szCs w:val="24"/>
          <w:lang w:val="en-GB"/>
        </w:rPr>
        <w:instrText xml:space="preserve"> ADDIN EN.CITE &lt;EndNote&gt;&lt;Cite&gt;&lt;Author&gt;Zook&lt;/Author&gt;&lt;Year&gt;1997&lt;/Year&gt;&lt;RecNum&gt;4&lt;/RecNum&gt;&lt;DisplayText&gt;&lt;style face="superscript"&gt;[7]&lt;/style&gt;&lt;/DisplayText&gt;&lt;record&gt;&lt;rec-number&gt;4&lt;/rec-number&gt;&lt;foreign-keys&gt;&lt;key app="EN" db-id="zrffsvea9szw0re5twv55fzexwtwxfztwv0x" timestamp="1568733215"&gt;4&lt;/key&gt;&lt;key app="ENWeb" db-id=""&gt;0&lt;/key&gt;&lt;/foreign-keys&gt;&lt;ref-type name="Journal Article"&gt;17&lt;/ref-type&gt;&lt;contributors&gt;&lt;authors&gt;&lt;author&gt;Zook, N. L.&lt;/author&gt;&lt;author&gt;Zook, E. G.&lt;/author&gt;&lt;/authors&gt;&lt;/contributors&gt;&lt;auth-address&gt;Southern Illinois University School of Medicine, Institute for Plastic and Reconstructive Surgery, Springfield 62794-1511, USA.&lt;/auth-address&gt;&lt;titles&gt;&lt;title&gt;Repair of a long-standing coccygeal hernia and open wound&lt;/title&gt;&lt;secondary-title&gt;Plast Reconstr Surg&lt;/secondary-title&gt;&lt;/titles&gt;&lt;periodical&gt;&lt;full-title&gt;Plast Reconstr Surg&lt;/full-title&gt;&lt;/periodical&gt;&lt;pages&gt;96-9&lt;/pages&gt;&lt;volume&gt;100&lt;/volume&gt;&lt;number&gt;1&lt;/number&gt;&lt;keywords&gt;&lt;keyword&gt;Adult/³ÉÄêÈË&lt;/keyword&gt;&lt;keyword&gt;Buttocks/surgery/ÍÎ/Íâ¿ÆÑ§&lt;/keyword&gt;&lt;keyword&gt;Chronic Disease/ÂýÐÔ²¡&lt;/keyword&gt;&lt;keyword&gt;Coccyx/injuries/Î²¹Ç/ËðÉË&lt;/keyword&gt;&lt;keyword&gt;Coccyx/surgery*/Î²¹Ç/Íâ¿ÆÑ§*&lt;/keyword&gt;&lt;keyword&gt;Female/Å®(´Æ)ÐÔ&lt;/keyword&gt;&lt;keyword&gt;Fractures, Bone/complications/¹ÇÕÛ/²¢</w:instrText>
      </w:r>
      <w:r w:rsidR="00377A51" w:rsidRPr="00EB322C">
        <w:rPr>
          <w:rFonts w:ascii="Book Antiqua" w:hAnsi="Book Antiqua" w:cs="Cambria"/>
          <w:sz w:val="24"/>
          <w:szCs w:val="24"/>
          <w:lang w:val="en-GB"/>
        </w:rPr>
        <w:instrText>·</w:instrText>
      </w:r>
      <w:r w:rsidR="00377A51" w:rsidRPr="00EB322C">
        <w:rPr>
          <w:rFonts w:ascii="Book Antiqua" w:hAnsi="Book Antiqua" w:cs="Book Antiqua"/>
          <w:sz w:val="24"/>
          <w:szCs w:val="24"/>
          <w:lang w:val="en-GB"/>
        </w:rPr>
        <w:instrText>¢Ö¢</w:instrText>
      </w:r>
      <w:r w:rsidR="00377A51" w:rsidRPr="00EB322C">
        <w:rPr>
          <w:rFonts w:ascii="Book Antiqua" w:hAnsi="Book Antiqua"/>
          <w:sz w:val="24"/>
          <w:szCs w:val="24"/>
          <w:lang w:val="en-GB"/>
        </w:rPr>
        <w:instrText>&lt;/keyword&gt;&lt;keyword&gt;Fractures, Bone/surgery/¹ÇÕÛ/Íâ¿ÆÑ§&lt;/keyword&gt;&lt;keyword&gt;Hernia/etiology/ðÞ/²¡ÒòÑ§&lt;/keyword&gt;&lt;keyword&gt;Herniorrhaphy/ðÞÐÞ²¹Êõ&lt;/keyword&gt;&lt;keyword&gt;Humans/ÈËÀà&lt;/keyword&gt;&lt;keyword&gt;Rectal Diseases/etiology/Ö±³¦¼²²¡/²¡ÒòÑ§&lt;/keyword&gt;&lt;keyword&gt;Rectal Diseases/surgery*/Ö±³¦¼²²¡/Íâ¿ÆÑ§*&lt;/keyword&gt;&lt;keyword&gt;Reoperation/methods/ÔÙÊÖÊõ/</w:instrText>
      </w:r>
      <w:r w:rsidR="00377A51" w:rsidRPr="00EB322C">
        <w:rPr>
          <w:rFonts w:ascii="Book Antiqua" w:hAnsi="Book Antiqua" w:cs="Cambria"/>
          <w:sz w:val="24"/>
          <w:szCs w:val="24"/>
          <w:lang w:val="en-GB"/>
        </w:rPr>
        <w:instrText>·</w:instrText>
      </w:r>
      <w:r w:rsidR="00377A51" w:rsidRPr="00EB322C">
        <w:rPr>
          <w:rFonts w:ascii="Book Antiqua" w:hAnsi="Book Antiqua" w:cs="Book Antiqua"/>
          <w:sz w:val="24"/>
          <w:szCs w:val="24"/>
          <w:lang w:val="en-GB"/>
        </w:rPr>
        <w:instrText>½</w:instrText>
      </w:r>
      <w:r w:rsidR="00377A51" w:rsidRPr="00EB322C">
        <w:rPr>
          <w:rFonts w:ascii="Book Antiqua" w:hAnsi="Book Antiqua" w:cs="Cambria"/>
          <w:sz w:val="24"/>
          <w:szCs w:val="24"/>
          <w:lang w:val="en-GB"/>
        </w:rPr>
        <w:instrText>·</w:instrText>
      </w:r>
      <w:r w:rsidR="00377A51" w:rsidRPr="00EB322C">
        <w:rPr>
          <w:rFonts w:ascii="Book Antiqua" w:hAnsi="Book Antiqua" w:cs="Book Antiqua"/>
          <w:sz w:val="24"/>
          <w:szCs w:val="24"/>
          <w:lang w:val="en-GB"/>
        </w:rPr>
        <w:instrText>¨</w:instrText>
      </w:r>
      <w:r w:rsidR="00377A51" w:rsidRPr="00EB322C">
        <w:rPr>
          <w:rFonts w:ascii="Book Antiqua" w:hAnsi="Book Antiqua"/>
          <w:sz w:val="24"/>
          <w:szCs w:val="24"/>
          <w:lang w:val="en-GB"/>
        </w:rPr>
        <w:instrText>&lt;/keyword&gt;&lt;keyword&gt;Surgical Flaps/methods/</w:instrText>
      </w:r>
      <w:r w:rsidR="00377A51" w:rsidRPr="00EB322C">
        <w:rPr>
          <w:rFonts w:ascii="Book Antiqua" w:hAnsi="Book Antiqua" w:cs="Book Antiqua"/>
          <w:sz w:val="24"/>
          <w:szCs w:val="24"/>
          <w:lang w:val="en-GB"/>
        </w:rPr>
        <w:instrText>Íâ¿ÆÆ¤°ê</w:instrText>
      </w:r>
      <w:r w:rsidR="00377A51" w:rsidRPr="00EB322C">
        <w:rPr>
          <w:rFonts w:ascii="Book Antiqua" w:hAnsi="Book Antiqua"/>
          <w:sz w:val="24"/>
          <w:szCs w:val="24"/>
          <w:lang w:val="en-GB"/>
        </w:rPr>
        <w:instrText>/</w:instrText>
      </w:r>
      <w:r w:rsidR="00377A51" w:rsidRPr="00EB322C">
        <w:rPr>
          <w:rFonts w:ascii="Book Antiqua" w:hAnsi="Book Antiqua" w:cs="Cambria"/>
          <w:sz w:val="24"/>
          <w:szCs w:val="24"/>
          <w:lang w:val="en-GB"/>
        </w:rPr>
        <w:instrText>·</w:instrText>
      </w:r>
      <w:r w:rsidR="00377A51" w:rsidRPr="00EB322C">
        <w:rPr>
          <w:rFonts w:ascii="Book Antiqua" w:hAnsi="Book Antiqua" w:cs="Book Antiqua"/>
          <w:sz w:val="24"/>
          <w:szCs w:val="24"/>
          <w:lang w:val="en-GB"/>
        </w:rPr>
        <w:instrText>½</w:instrText>
      </w:r>
      <w:r w:rsidR="00377A51" w:rsidRPr="00EB322C">
        <w:rPr>
          <w:rFonts w:ascii="Book Antiqua" w:hAnsi="Book Antiqua" w:cs="Cambria"/>
          <w:sz w:val="24"/>
          <w:szCs w:val="24"/>
          <w:lang w:val="en-GB"/>
        </w:rPr>
        <w:instrText>·</w:instrText>
      </w:r>
      <w:r w:rsidR="00377A51" w:rsidRPr="00EB322C">
        <w:rPr>
          <w:rFonts w:ascii="Book Antiqua" w:hAnsi="Book Antiqua" w:cs="Book Antiqua"/>
          <w:sz w:val="24"/>
          <w:szCs w:val="24"/>
          <w:lang w:val="en-GB"/>
        </w:rPr>
        <w:instrText>¨</w:instrText>
      </w:r>
      <w:r w:rsidR="00377A51" w:rsidRPr="00EB322C">
        <w:rPr>
          <w:rFonts w:ascii="Book Antiqua" w:hAnsi="Book Antiqua"/>
          <w:sz w:val="24"/>
          <w:szCs w:val="24"/>
          <w:lang w:val="en-GB"/>
        </w:rPr>
        <w:instrText>&lt;/keyword&gt;&lt;keyword&gt;Surgical Mesh/</w:instrText>
      </w:r>
      <w:r w:rsidR="00377A51" w:rsidRPr="00EB322C">
        <w:rPr>
          <w:rFonts w:ascii="Book Antiqua" w:hAnsi="Book Antiqua" w:cs="Book Antiqua"/>
          <w:sz w:val="24"/>
          <w:szCs w:val="24"/>
          <w:lang w:val="en-GB"/>
        </w:rPr>
        <w:instrText>Íâ¿ÆÍø</w:instrText>
      </w:r>
      <w:r w:rsidR="00377A51" w:rsidRPr="00EB322C">
        <w:rPr>
          <w:rFonts w:ascii="Book Antiqua" w:hAnsi="Book Antiqua"/>
          <w:sz w:val="24"/>
          <w:szCs w:val="24"/>
          <w:lang w:val="en-GB"/>
        </w:rPr>
        <w:instrText>&lt;/keyword&gt;&lt;keyword&gt;Suture Techniques/</w:instrText>
      </w:r>
      <w:r w:rsidR="00377A51" w:rsidRPr="00EB322C">
        <w:rPr>
          <w:rFonts w:ascii="Book Antiqua" w:hAnsi="Book Antiqua" w:cs="Cambria"/>
          <w:sz w:val="24"/>
          <w:szCs w:val="24"/>
          <w:lang w:val="en-GB"/>
        </w:rPr>
        <w:instrText>·</w:instrText>
      </w:r>
      <w:r w:rsidR="00377A51" w:rsidRPr="00EB322C">
        <w:rPr>
          <w:rFonts w:ascii="Book Antiqua" w:hAnsi="Book Antiqua" w:cs="Book Antiqua"/>
          <w:sz w:val="24"/>
          <w:szCs w:val="24"/>
          <w:lang w:val="en-GB"/>
        </w:rPr>
        <w:instrText>ìºÏ</w:instrText>
      </w:r>
      <w:r w:rsidR="00377A51" w:rsidRPr="00EB322C">
        <w:rPr>
          <w:rFonts w:ascii="Book Antiqua" w:hAnsi="Book Antiqua"/>
          <w:sz w:val="24"/>
          <w:szCs w:val="24"/>
          <w:lang w:val="en-GB"/>
        </w:rPr>
        <w:instrText>¼¼Êõ&lt;/keyword&gt;&lt;/keywords&gt;&lt;dates&gt;&lt;year&gt;1997&lt;/year&gt;&lt;/dates&gt;&lt;isbn&gt;0032-1052&lt;/isbn&gt;&lt;accession-num&gt;9207665&lt;/accession-num&gt;&lt;urls&gt;&lt;/urls&gt;&lt;language&gt;eng&lt;/language&gt;&lt;/record&gt;&lt;/Cite&gt;&lt;/EndNote&gt;</w:instrText>
      </w:r>
      <w:r w:rsidR="009845BA" w:rsidRPr="00EB322C">
        <w:rPr>
          <w:rFonts w:ascii="Book Antiqua" w:hAnsi="Book Antiqua"/>
          <w:sz w:val="24"/>
          <w:szCs w:val="24"/>
          <w:lang w:val="en-GB"/>
        </w:rPr>
        <w:fldChar w:fldCharType="separate"/>
      </w:r>
      <w:r w:rsidR="00377A51" w:rsidRPr="00EB322C">
        <w:rPr>
          <w:rFonts w:ascii="Book Antiqua" w:hAnsi="Book Antiqua"/>
          <w:noProof/>
          <w:sz w:val="24"/>
          <w:szCs w:val="24"/>
          <w:vertAlign w:val="superscript"/>
          <w:lang w:val="en-GB"/>
        </w:rPr>
        <w:t>[</w:t>
      </w:r>
      <w:r w:rsidR="00AD4F3F" w:rsidRPr="00EB322C">
        <w:rPr>
          <w:rFonts w:ascii="Book Antiqua" w:hAnsi="Book Antiqua"/>
          <w:noProof/>
          <w:sz w:val="24"/>
          <w:szCs w:val="24"/>
          <w:vertAlign w:val="superscript"/>
          <w:lang w:val="en-GB"/>
        </w:rPr>
        <w:t>3</w:t>
      </w:r>
      <w:r w:rsidR="00377A51" w:rsidRPr="00EB322C">
        <w:rPr>
          <w:rFonts w:ascii="Book Antiqua" w:hAnsi="Book Antiqua"/>
          <w:noProof/>
          <w:sz w:val="24"/>
          <w:szCs w:val="24"/>
          <w:vertAlign w:val="superscript"/>
          <w:lang w:val="en-GB"/>
        </w:rPr>
        <w:t>]</w:t>
      </w:r>
      <w:r w:rsidR="009845BA" w:rsidRPr="00EB322C">
        <w:rPr>
          <w:rFonts w:ascii="Book Antiqua" w:hAnsi="Book Antiqua"/>
          <w:sz w:val="24"/>
          <w:szCs w:val="24"/>
          <w:lang w:val="en-GB"/>
        </w:rPr>
        <w:fldChar w:fldCharType="end"/>
      </w:r>
      <w:r w:rsidR="00010FBE" w:rsidRPr="00EB322C">
        <w:rPr>
          <w:rFonts w:ascii="Book Antiqua" w:hAnsi="Book Antiqua"/>
          <w:sz w:val="24"/>
          <w:szCs w:val="24"/>
          <w:lang w:val="en-GB"/>
        </w:rPr>
        <w:t xml:space="preserve">. A tensor fasciae </w:t>
      </w:r>
      <w:proofErr w:type="spellStart"/>
      <w:r w:rsidR="00010FBE" w:rsidRPr="00EB322C">
        <w:rPr>
          <w:rFonts w:ascii="Book Antiqua" w:hAnsi="Book Antiqua"/>
          <w:sz w:val="24"/>
          <w:szCs w:val="24"/>
          <w:lang w:val="en-GB"/>
        </w:rPr>
        <w:t>latae</w:t>
      </w:r>
      <w:proofErr w:type="spellEnd"/>
      <w:r w:rsidR="00010FBE" w:rsidRPr="00EB322C">
        <w:rPr>
          <w:rFonts w:ascii="Book Antiqua" w:hAnsi="Book Antiqua"/>
          <w:sz w:val="24"/>
          <w:szCs w:val="24"/>
          <w:lang w:val="en-GB"/>
        </w:rPr>
        <w:t xml:space="preserve"> graft was used</w:t>
      </w:r>
      <w:r w:rsidR="00010FBE" w:rsidRPr="00EB322C">
        <w:rPr>
          <w:rFonts w:ascii="Book Antiqua" w:eastAsia="等线" w:hAnsi="Book Antiqua" w:cs="Times New Roman"/>
          <w:sz w:val="24"/>
          <w:szCs w:val="24"/>
          <w:lang w:val="en-GB"/>
        </w:rPr>
        <w:t xml:space="preserve"> in an</w:t>
      </w:r>
      <w:r w:rsidR="00010FBE" w:rsidRPr="00EB322C">
        <w:rPr>
          <w:rFonts w:ascii="Book Antiqua" w:hAnsi="Book Antiqua"/>
          <w:sz w:val="24"/>
          <w:szCs w:val="24"/>
          <w:lang w:val="en-GB"/>
        </w:rPr>
        <w:t xml:space="preserve"> </w:t>
      </w:r>
      <w:proofErr w:type="spellStart"/>
      <w:r w:rsidR="00010FBE" w:rsidRPr="00EB322C">
        <w:rPr>
          <w:rFonts w:ascii="Book Antiqua" w:hAnsi="Book Antiqua"/>
          <w:sz w:val="24"/>
          <w:szCs w:val="24"/>
          <w:lang w:val="en-GB"/>
        </w:rPr>
        <w:t>onlay</w:t>
      </w:r>
      <w:proofErr w:type="spellEnd"/>
      <w:r w:rsidR="00010FBE" w:rsidRPr="00EB322C">
        <w:rPr>
          <w:rFonts w:ascii="Book Antiqua" w:hAnsi="Book Antiqua"/>
          <w:sz w:val="24"/>
          <w:szCs w:val="24"/>
          <w:lang w:val="en-GB"/>
        </w:rPr>
        <w:t xml:space="preserve"> manner covered by a</w:t>
      </w:r>
      <w:r w:rsidR="007936A5" w:rsidRPr="00EB322C">
        <w:rPr>
          <w:rFonts w:ascii="Book Antiqua" w:hAnsi="Book Antiqua"/>
          <w:sz w:val="24"/>
          <w:szCs w:val="24"/>
          <w:lang w:val="en-GB"/>
        </w:rPr>
        <w:t xml:space="preserve"> posterior</w:t>
      </w:r>
      <w:r w:rsidR="00010FBE" w:rsidRPr="00EB322C">
        <w:rPr>
          <w:rFonts w:ascii="Book Antiqua" w:hAnsi="Book Antiqua"/>
          <w:sz w:val="24"/>
          <w:szCs w:val="24"/>
          <w:lang w:val="en-GB"/>
        </w:rPr>
        <w:t xml:space="preserve"> </w:t>
      </w:r>
      <w:proofErr w:type="spellStart"/>
      <w:r w:rsidR="00010FBE" w:rsidRPr="00EB322C">
        <w:rPr>
          <w:rFonts w:ascii="Book Antiqua" w:hAnsi="Book Antiqua"/>
          <w:sz w:val="24"/>
          <w:szCs w:val="24"/>
          <w:lang w:val="en-GB"/>
        </w:rPr>
        <w:t>fasciocutaneous</w:t>
      </w:r>
      <w:proofErr w:type="spellEnd"/>
      <w:r w:rsidR="00010FBE" w:rsidRPr="00EB322C">
        <w:rPr>
          <w:rFonts w:ascii="Book Antiqua" w:hAnsi="Book Antiqua"/>
          <w:sz w:val="24"/>
          <w:szCs w:val="24"/>
          <w:lang w:val="en-GB"/>
        </w:rPr>
        <w:t xml:space="preserve"> thigh flap</w:t>
      </w:r>
      <w:r w:rsidR="002A7167" w:rsidRPr="00EB322C">
        <w:rPr>
          <w:rFonts w:ascii="Book Antiqua" w:hAnsi="Book Antiqua"/>
          <w:sz w:val="24"/>
          <w:szCs w:val="24"/>
          <w:lang w:val="en-GB"/>
        </w:rPr>
        <w:fldChar w:fldCharType="begin"/>
      </w:r>
      <w:r w:rsidR="00377A51" w:rsidRPr="00EB322C">
        <w:rPr>
          <w:rFonts w:ascii="Book Antiqua" w:hAnsi="Book Antiqua"/>
          <w:sz w:val="24"/>
          <w:szCs w:val="24"/>
          <w:lang w:val="en-GB"/>
        </w:rPr>
        <w:instrText xml:space="preserve"> ADDIN EN.CITE &lt;EndNote&gt;&lt;Cite&gt;&lt;Author&gt;Maguina&lt;/Author&gt;&lt;Year&gt;2008&lt;/Year&gt;&lt;RecNum&gt;3&lt;/RecNum&gt;&lt;DisplayText&gt;&lt;style face="superscript"&gt;[8]&lt;/style&gt;&lt;/DisplayText&gt;&lt;record&gt;&lt;rec-number&gt;3&lt;/rec-number&gt;&lt;foreign-keys&gt;&lt;key app="EN" db-id="zrffsvea9szw0re5twv55fzexwtwxfztwv0x" timestamp="1568733192"&gt;3&lt;/key&gt;&lt;key app="ENWeb" db-id=""&gt;0&lt;/key&gt;&lt;/foreign-keys&gt;&lt;ref-type name="Journal Article"&gt;17&lt;/ref-type&gt;&lt;contributors&gt;&lt;authors&gt;&lt;author&gt;Maguina, P.&lt;/author&gt;&lt;author&gt;Kalimuthu, R.&lt;/author&gt;&lt;/authors&gt;&lt;/contributors&gt;&lt;auth-address&gt;University of Illinois at Chicago Medical Center, Chicago, Ill, USA. pmaguina@uic.edu&lt;/auth-address&gt;&lt;titles&gt;&lt;title&gt;Posterior rectal hernia after vacuum-assisted closure treatment of sacral pressure ulcer&lt;/title&gt;&lt;secondary-title&gt;Plast Reconstr Surg&lt;/secondary-title&gt;&lt;/titles&gt;&lt;periodical&gt;&lt;full-title&gt;Plast Reconstr Surg&lt;/full-title&gt;&lt;/periodical&gt;&lt;pages&gt;46e-47e&lt;/pages&gt;&lt;volume&gt;122&lt;/volume&gt;&lt;number&gt;1&lt;/number&gt;&lt;keywords&gt;&lt;keyword&gt;Aged/ÀÏÄêÈË&lt;/keyword&gt;&lt;keyword&gt;Debridement/Çå´´Êõ&lt;/keyword&gt;&lt;keyword&gt;Female/Å®(´Æ)ÐÔ&lt;/keyword&gt;&lt;keyword&gt;Hernia/etiology*/ðÞ/²¡ÒòÑ§*&lt;/keyword&gt;&lt;keyword&gt;Herniorrhaphy/ðÞÐÞ²¹Êõ&lt;/keyword&gt;&lt;keyword&gt;Humans/ÈËÀà&lt;/keyword&gt;&lt;keyword&gt;Negative-Pressure Wound Therapy*/¸ºÑ¹´´ÉËÁÆ</w:instrText>
      </w:r>
      <w:r w:rsidR="00377A51" w:rsidRPr="00EB322C">
        <w:rPr>
          <w:rFonts w:ascii="Book Antiqua" w:hAnsi="Book Antiqua" w:cs="Cambria"/>
          <w:sz w:val="24"/>
          <w:szCs w:val="24"/>
          <w:lang w:val="en-GB"/>
        </w:rPr>
        <w:instrText>·</w:instrText>
      </w:r>
      <w:r w:rsidR="00377A51" w:rsidRPr="00EB322C">
        <w:rPr>
          <w:rFonts w:ascii="Book Antiqua" w:hAnsi="Book Antiqua" w:cs="Book Antiqua"/>
          <w:sz w:val="24"/>
          <w:szCs w:val="24"/>
          <w:lang w:val="en-GB"/>
        </w:rPr>
        <w:instrText>¨</w:instrText>
      </w:r>
      <w:r w:rsidR="00377A51" w:rsidRPr="00EB322C">
        <w:rPr>
          <w:rFonts w:ascii="Book Antiqua" w:hAnsi="Book Antiqua"/>
          <w:sz w:val="24"/>
          <w:szCs w:val="24"/>
          <w:lang w:val="en-GB"/>
        </w:rPr>
        <w:instrText>*&lt;/keyword&gt;&lt;keyword&gt;Pressure Ulcer/surgery*/</w:instrText>
      </w:r>
      <w:r w:rsidR="00377A51" w:rsidRPr="00EB322C">
        <w:rPr>
          <w:rFonts w:ascii="Book Antiqua" w:hAnsi="Book Antiqua" w:cs="Book Antiqua"/>
          <w:sz w:val="24"/>
          <w:szCs w:val="24"/>
          <w:lang w:val="en-GB"/>
        </w:rPr>
        <w:instrText>Ñ¹Á¦ÐÔÀ£Ññ</w:instrText>
      </w:r>
      <w:r w:rsidR="00377A51" w:rsidRPr="00EB322C">
        <w:rPr>
          <w:rFonts w:ascii="Book Antiqua" w:hAnsi="Book Antiqua"/>
          <w:sz w:val="24"/>
          <w:szCs w:val="24"/>
          <w:lang w:val="en-GB"/>
        </w:rPr>
        <w:instrText>/</w:instrText>
      </w:r>
      <w:r w:rsidR="00377A51" w:rsidRPr="00EB322C">
        <w:rPr>
          <w:rFonts w:ascii="Book Antiqua" w:hAnsi="Book Antiqua" w:cs="Book Antiqua"/>
          <w:sz w:val="24"/>
          <w:szCs w:val="24"/>
          <w:lang w:val="en-GB"/>
        </w:rPr>
        <w:instrText>Íâ¿ÆÑ§</w:instrText>
      </w:r>
      <w:r w:rsidR="00377A51" w:rsidRPr="00EB322C">
        <w:rPr>
          <w:rFonts w:ascii="Book Antiqua" w:hAnsi="Book Antiqua"/>
          <w:sz w:val="24"/>
          <w:szCs w:val="24"/>
          <w:lang w:val="en-GB"/>
        </w:rPr>
        <w:instrText>*&lt;/keyword&gt;&lt;keyword&gt;Rectal Diseases/etiology*/</w:instrText>
      </w:r>
      <w:r w:rsidR="00377A51" w:rsidRPr="00EB322C">
        <w:rPr>
          <w:rFonts w:ascii="Book Antiqua" w:hAnsi="Book Antiqua" w:cs="Book Antiqua"/>
          <w:sz w:val="24"/>
          <w:szCs w:val="24"/>
          <w:lang w:val="en-GB"/>
        </w:rPr>
        <w:instrText>Ö±³¦¼²²¡</w:instrText>
      </w:r>
      <w:r w:rsidR="00377A51" w:rsidRPr="00EB322C">
        <w:rPr>
          <w:rFonts w:ascii="Book Antiqua" w:hAnsi="Book Antiqua"/>
          <w:sz w:val="24"/>
          <w:szCs w:val="24"/>
          <w:lang w:val="en-GB"/>
        </w:rPr>
        <w:instrText>/</w:instrText>
      </w:r>
      <w:r w:rsidR="00377A51" w:rsidRPr="00EB322C">
        <w:rPr>
          <w:rFonts w:ascii="Book Antiqua" w:hAnsi="Book Antiqua" w:cs="Book Antiqua"/>
          <w:sz w:val="24"/>
          <w:szCs w:val="24"/>
          <w:lang w:val="en-GB"/>
        </w:rPr>
        <w:instrText>²¡ÒòÑ§</w:instrText>
      </w:r>
      <w:r w:rsidR="00377A51" w:rsidRPr="00EB322C">
        <w:rPr>
          <w:rFonts w:ascii="Book Antiqua" w:hAnsi="Book Antiqua"/>
          <w:sz w:val="24"/>
          <w:szCs w:val="24"/>
          <w:lang w:val="en-GB"/>
        </w:rPr>
        <w:instrText>*&lt;/keyword&gt;&lt;keyword&gt;Rectal Diseases/surgery/Ö±³¦¼²²¡/Íâ¿ÆÑ§&lt;/keyword&gt;&lt;/keywords&gt;&lt;dates&gt;&lt;year&gt;2008&lt;/year&gt;&lt;/dates&gt;&lt;isbn&gt;0032-1052&lt;/isbn&gt;&lt;accession-num&gt;18594380&lt;/accession-num&gt;&lt;urls&gt;&lt;/urls&gt;&lt;language&gt;eng&lt;/language&gt;&lt;/record&gt;&lt;/Cite&gt;&lt;/EndNote&gt;</w:instrText>
      </w:r>
      <w:r w:rsidR="002A7167" w:rsidRPr="00EB322C">
        <w:rPr>
          <w:rFonts w:ascii="Book Antiqua" w:hAnsi="Book Antiqua"/>
          <w:sz w:val="24"/>
          <w:szCs w:val="24"/>
          <w:lang w:val="en-GB"/>
        </w:rPr>
        <w:fldChar w:fldCharType="separate"/>
      </w:r>
      <w:r w:rsidR="00377A51" w:rsidRPr="00EB322C">
        <w:rPr>
          <w:rFonts w:ascii="Book Antiqua" w:hAnsi="Book Antiqua"/>
          <w:noProof/>
          <w:sz w:val="24"/>
          <w:szCs w:val="24"/>
          <w:vertAlign w:val="superscript"/>
          <w:lang w:val="en-GB"/>
        </w:rPr>
        <w:t>[</w:t>
      </w:r>
      <w:r w:rsidR="00AD4F3F" w:rsidRPr="00EB322C">
        <w:rPr>
          <w:rFonts w:ascii="Book Antiqua" w:hAnsi="Book Antiqua"/>
          <w:noProof/>
          <w:sz w:val="24"/>
          <w:szCs w:val="24"/>
          <w:vertAlign w:val="superscript"/>
          <w:lang w:val="en-GB"/>
        </w:rPr>
        <w:t>7</w:t>
      </w:r>
      <w:r w:rsidR="00377A51" w:rsidRPr="00EB322C">
        <w:rPr>
          <w:rFonts w:ascii="Book Antiqua" w:hAnsi="Book Antiqua"/>
          <w:noProof/>
          <w:sz w:val="24"/>
          <w:szCs w:val="24"/>
          <w:vertAlign w:val="superscript"/>
          <w:lang w:val="en-GB"/>
        </w:rPr>
        <w:t>]</w:t>
      </w:r>
      <w:r w:rsidR="002A7167" w:rsidRPr="00EB322C">
        <w:rPr>
          <w:rFonts w:ascii="Book Antiqua" w:hAnsi="Book Antiqua"/>
          <w:sz w:val="24"/>
          <w:szCs w:val="24"/>
          <w:lang w:val="en-GB"/>
        </w:rPr>
        <w:fldChar w:fldCharType="end"/>
      </w:r>
      <w:r w:rsidR="00010FBE" w:rsidRPr="00EB322C">
        <w:rPr>
          <w:rFonts w:ascii="Book Antiqua" w:hAnsi="Book Antiqua"/>
          <w:sz w:val="24"/>
          <w:szCs w:val="24"/>
          <w:lang w:val="en-GB"/>
        </w:rPr>
        <w:t xml:space="preserve">. </w:t>
      </w:r>
      <w:r w:rsidR="00F342A0" w:rsidRPr="00EB322C">
        <w:rPr>
          <w:rFonts w:ascii="Book Antiqua" w:hAnsi="Book Antiqua"/>
          <w:sz w:val="24"/>
          <w:szCs w:val="24"/>
          <w:lang w:val="en-GB"/>
        </w:rPr>
        <w:t>And a</w:t>
      </w:r>
      <w:r w:rsidR="00010FBE" w:rsidRPr="00EB322C">
        <w:rPr>
          <w:rFonts w:ascii="Book Antiqua" w:hAnsi="Book Antiqua"/>
          <w:sz w:val="24"/>
          <w:szCs w:val="24"/>
          <w:lang w:val="en-GB"/>
        </w:rPr>
        <w:t xml:space="preserve"> de-</w:t>
      </w:r>
      <w:proofErr w:type="spellStart"/>
      <w:r w:rsidR="00010FBE" w:rsidRPr="00EB322C">
        <w:rPr>
          <w:rFonts w:ascii="Book Antiqua" w:hAnsi="Book Antiqua"/>
          <w:sz w:val="24"/>
          <w:szCs w:val="24"/>
          <w:lang w:val="en-GB"/>
        </w:rPr>
        <w:t>epithelialised</w:t>
      </w:r>
      <w:proofErr w:type="spellEnd"/>
      <w:r w:rsidR="00010FBE" w:rsidRPr="00EB322C">
        <w:rPr>
          <w:rFonts w:ascii="Book Antiqua" w:hAnsi="Book Antiqua"/>
          <w:sz w:val="24"/>
          <w:szCs w:val="24"/>
          <w:lang w:val="en-GB"/>
        </w:rPr>
        <w:t xml:space="preserve"> rectus abdominis musculocutaneous flap</w:t>
      </w:r>
      <w:r w:rsidR="009243CA" w:rsidRPr="00EB322C">
        <w:rPr>
          <w:rFonts w:ascii="Book Antiqua" w:hAnsi="Book Antiqua"/>
          <w:sz w:val="24"/>
          <w:szCs w:val="24"/>
          <w:lang w:val="en-GB"/>
        </w:rPr>
        <w:t xml:space="preserve"> could</w:t>
      </w:r>
      <w:r w:rsidR="00495C09" w:rsidRPr="00EB322C">
        <w:rPr>
          <w:rFonts w:ascii="Book Antiqua" w:hAnsi="Book Antiqua"/>
          <w:sz w:val="24"/>
          <w:szCs w:val="24"/>
          <w:lang w:val="en-GB"/>
        </w:rPr>
        <w:t xml:space="preserve"> </w:t>
      </w:r>
      <w:r w:rsidR="00010FBE" w:rsidRPr="00EB322C">
        <w:rPr>
          <w:rFonts w:ascii="Book Antiqua" w:hAnsi="Book Antiqua"/>
          <w:sz w:val="24"/>
          <w:szCs w:val="24"/>
          <w:lang w:val="en-GB"/>
        </w:rPr>
        <w:t xml:space="preserve">not only </w:t>
      </w:r>
      <w:r w:rsidR="00335F02" w:rsidRPr="00EB322C">
        <w:rPr>
          <w:rFonts w:ascii="Book Antiqua" w:hAnsi="Book Antiqua"/>
          <w:sz w:val="24"/>
          <w:szCs w:val="24"/>
          <w:lang w:val="en-GB"/>
        </w:rPr>
        <w:t xml:space="preserve">eliminate </w:t>
      </w:r>
      <w:r w:rsidR="00010FBE" w:rsidRPr="00EB322C">
        <w:rPr>
          <w:rFonts w:ascii="Book Antiqua" w:hAnsi="Book Antiqua"/>
          <w:sz w:val="24"/>
          <w:szCs w:val="24"/>
          <w:lang w:val="en-GB"/>
        </w:rPr>
        <w:t>the dead space with</w:t>
      </w:r>
      <w:r w:rsidR="001065BD" w:rsidRPr="00EB322C">
        <w:rPr>
          <w:rFonts w:ascii="Book Antiqua" w:hAnsi="Book Antiqua"/>
          <w:sz w:val="24"/>
          <w:szCs w:val="24"/>
          <w:lang w:val="en-GB"/>
        </w:rPr>
        <w:t>in</w:t>
      </w:r>
      <w:r w:rsidR="00010FBE" w:rsidRPr="00EB322C">
        <w:rPr>
          <w:rFonts w:ascii="Book Antiqua" w:hAnsi="Book Antiqua"/>
          <w:sz w:val="24"/>
          <w:szCs w:val="24"/>
          <w:lang w:val="en-GB"/>
        </w:rPr>
        <w:t xml:space="preserve"> vascularized muscle tissue</w:t>
      </w:r>
      <w:r w:rsidR="00495C09" w:rsidRPr="00EB322C">
        <w:rPr>
          <w:rFonts w:ascii="Book Antiqua" w:hAnsi="Book Antiqua"/>
          <w:sz w:val="24"/>
          <w:szCs w:val="24"/>
          <w:lang w:val="en-GB"/>
        </w:rPr>
        <w:t xml:space="preserve">, </w:t>
      </w:r>
      <w:r w:rsidR="00010FBE" w:rsidRPr="00EB322C">
        <w:rPr>
          <w:rFonts w:ascii="Book Antiqua" w:hAnsi="Book Antiqua"/>
          <w:sz w:val="24"/>
          <w:szCs w:val="24"/>
          <w:lang w:val="en-GB"/>
        </w:rPr>
        <w:t xml:space="preserve">but also </w:t>
      </w:r>
      <w:r w:rsidR="00335F02" w:rsidRPr="00EB322C">
        <w:rPr>
          <w:rFonts w:ascii="Book Antiqua" w:hAnsi="Book Antiqua"/>
          <w:sz w:val="24"/>
          <w:szCs w:val="24"/>
          <w:lang w:val="en-GB"/>
        </w:rPr>
        <w:t xml:space="preserve">provide </w:t>
      </w:r>
      <w:r w:rsidR="00010FBE" w:rsidRPr="00EB322C">
        <w:rPr>
          <w:rFonts w:ascii="Book Antiqua" w:hAnsi="Book Antiqua"/>
          <w:sz w:val="24"/>
          <w:szCs w:val="24"/>
          <w:lang w:val="en-GB"/>
        </w:rPr>
        <w:t>adequate mechanical support</w:t>
      </w:r>
      <w:r w:rsidR="009243CA" w:rsidRPr="00EB322C">
        <w:rPr>
          <w:rFonts w:ascii="Book Antiqua" w:hAnsi="Book Antiqua"/>
          <w:sz w:val="24"/>
          <w:szCs w:val="24"/>
          <w:lang w:val="en-GB"/>
        </w:rPr>
        <w:t xml:space="preserve"> </w:t>
      </w:r>
      <w:r w:rsidR="001065BD" w:rsidRPr="00EB322C">
        <w:rPr>
          <w:rFonts w:ascii="Book Antiqua" w:hAnsi="Book Antiqua"/>
          <w:sz w:val="24"/>
          <w:szCs w:val="24"/>
          <w:lang w:val="en-GB"/>
        </w:rPr>
        <w:t xml:space="preserve">similar to </w:t>
      </w:r>
      <w:r w:rsidR="004B10F8">
        <w:rPr>
          <w:rFonts w:ascii="Book Antiqua" w:hAnsi="Book Antiqua"/>
          <w:sz w:val="24"/>
          <w:szCs w:val="24"/>
          <w:lang w:val="en-GB"/>
        </w:rPr>
        <w:t xml:space="preserve">a </w:t>
      </w:r>
      <w:r w:rsidR="00010FBE" w:rsidRPr="00EB322C">
        <w:rPr>
          <w:rFonts w:ascii="Book Antiqua" w:hAnsi="Book Antiqua"/>
          <w:sz w:val="24"/>
          <w:szCs w:val="24"/>
          <w:lang w:val="en-GB"/>
        </w:rPr>
        <w:t>prosthetic mesh with</w:t>
      </w:r>
      <w:r w:rsidR="004B10F8">
        <w:rPr>
          <w:rFonts w:ascii="Book Antiqua" w:hAnsi="Book Antiqua"/>
          <w:sz w:val="24"/>
          <w:szCs w:val="24"/>
          <w:lang w:val="en-GB"/>
        </w:rPr>
        <w:t xml:space="preserve"> </w:t>
      </w:r>
      <w:r w:rsidR="00010FBE" w:rsidRPr="00EB322C">
        <w:rPr>
          <w:rFonts w:ascii="Book Antiqua" w:hAnsi="Book Antiqua"/>
          <w:sz w:val="24"/>
          <w:szCs w:val="24"/>
          <w:lang w:val="en-GB"/>
        </w:rPr>
        <w:t>de-</w:t>
      </w:r>
      <w:proofErr w:type="spellStart"/>
      <w:r w:rsidR="00010FBE" w:rsidRPr="00EB322C">
        <w:rPr>
          <w:rFonts w:ascii="Book Antiqua" w:hAnsi="Book Antiqua"/>
          <w:sz w:val="24"/>
          <w:szCs w:val="24"/>
          <w:lang w:val="en-GB"/>
        </w:rPr>
        <w:t>epithelialised</w:t>
      </w:r>
      <w:proofErr w:type="spellEnd"/>
      <w:r w:rsidR="00010FBE" w:rsidRPr="00EB322C">
        <w:rPr>
          <w:rFonts w:ascii="Book Antiqua" w:hAnsi="Book Antiqua"/>
          <w:sz w:val="24"/>
          <w:szCs w:val="24"/>
          <w:lang w:val="en-GB"/>
        </w:rPr>
        <w:t xml:space="preserve"> dermis</w:t>
      </w:r>
      <w:r w:rsidR="009845BA" w:rsidRPr="00EB322C">
        <w:rPr>
          <w:rFonts w:ascii="Book Antiqua" w:hAnsi="Book Antiqua"/>
          <w:sz w:val="24"/>
          <w:szCs w:val="24"/>
          <w:lang w:val="en-GB"/>
        </w:rPr>
        <w:fldChar w:fldCharType="begin"/>
      </w:r>
      <w:r w:rsidR="00377A51" w:rsidRPr="00EB322C">
        <w:rPr>
          <w:rFonts w:ascii="Book Antiqua" w:hAnsi="Book Antiqua"/>
          <w:sz w:val="24"/>
          <w:szCs w:val="24"/>
          <w:lang w:val="en-GB"/>
        </w:rPr>
        <w:instrText xml:space="preserve"> ADDIN EN.CITE &lt;EndNote&gt;&lt;Cite&gt;&lt;Author&gt;Miranda&lt;/Author&gt;&lt;Year&gt;2009&lt;/Year&gt;&lt;RecNum&gt;5&lt;/RecNum&gt;&lt;DisplayText&gt;&lt;style face="superscript"&gt;[1]&lt;/style&gt;&lt;/DisplayText&gt;&lt;record&gt;&lt;rec-number&gt;5&lt;/rec-number&gt;&lt;foreign-keys&gt;&lt;key app="EN" db-id="zrffsvea9szw0re5twv55fzexwtwxfztwv0x" timestamp="1568733375"&gt;5&lt;/key&gt;&lt;/foreign-keys&gt;&lt;ref-type name="Journal Article"&gt;17&lt;/ref-type&gt;&lt;contributors&gt;&lt;authors&gt;&lt;author&gt;Miranda, E. P.&lt;/author&gt;&lt;author&gt;Anderson, A. L.&lt;/author&gt;&lt;author&gt;Dosanjh, A. S.&lt;/author&gt;&lt;author&gt;Lee, C. K.&lt;/author&gt;&lt;/authors&gt;&lt;/contributors&gt;&lt;auth-address&gt;Department of Surgery, University of California San Francisco, CA 94143, USA. Drmiranda@mirandaplasticsurgery.com&lt;/auth-address&gt;&lt;titles&gt;&lt;title&gt;Successful management of recurrent coccygeal hernia with the de-epithelialised rectus abdominis muscu locutaneous flap&lt;/title&gt;&lt;secondary-title&gt;J Plast Reconstr Aesthet Surg&lt;/secondary-title&gt;&lt;/titles&gt;&lt;periodical&gt;&lt;full-title&gt;J Plast Reconstr Aesthet Surg&lt;/full-title&gt;&lt;/periodical&gt;&lt;pages&gt;98-101&lt;/pages&gt;&lt;volume&gt;62&lt;/volume&gt;&lt;number&gt;1&lt;/number&gt;&lt;keywords&gt;&lt;keyword&gt;Coccyx/surgery/Î²¹Ç/Íâ¿ÆÑ§&lt;/keyword&gt;&lt;keyword&gt;Female/Å®(´Æ)ÐÔ&lt;/keyword&gt;&lt;keyword&gt;Hernia/etiology/ðÞ/²¡ÒòÑ§&lt;/keyword&gt;&lt;keyword&gt;Herniorrhaphy*/ðÞÐÞ²¹Êõ*&lt;/keyword&gt;&lt;keyword&gt;Humans/ÈËÀà&lt;/keyword&gt;&lt;keyword&gt;Middle Aged/ÖÐÄêÈË&lt;/keyword&gt;&lt;keyword&gt;Rectus Abdominis/transplantation/¸¹Ö±¼¡/ÒÆÖ²&lt;/keyword&gt;&lt;keyword&gt;Recurrence/¸´</w:instrText>
      </w:r>
      <w:r w:rsidR="00377A51" w:rsidRPr="00EB322C">
        <w:rPr>
          <w:rFonts w:ascii="Book Antiqua" w:hAnsi="Book Antiqua" w:cs="Cambria"/>
          <w:sz w:val="24"/>
          <w:szCs w:val="24"/>
          <w:lang w:val="en-GB"/>
        </w:rPr>
        <w:instrText>·</w:instrText>
      </w:r>
      <w:r w:rsidR="00377A51" w:rsidRPr="00EB322C">
        <w:rPr>
          <w:rFonts w:ascii="Book Antiqua" w:hAnsi="Book Antiqua" w:cs="Book Antiqua"/>
          <w:sz w:val="24"/>
          <w:szCs w:val="24"/>
          <w:lang w:val="en-GB"/>
        </w:rPr>
        <w:instrText>¢</w:instrText>
      </w:r>
      <w:r w:rsidR="00377A51" w:rsidRPr="00EB322C">
        <w:rPr>
          <w:rFonts w:ascii="Book Antiqua" w:hAnsi="Book Antiqua"/>
          <w:sz w:val="24"/>
          <w:szCs w:val="24"/>
          <w:lang w:val="en-GB"/>
        </w:rPr>
        <w:instrText>&lt;/keyword&gt;&lt;keyword&gt;Sacrococcygeal Region/surgery/</w:instrText>
      </w:r>
      <w:r w:rsidR="00377A51" w:rsidRPr="00EB322C">
        <w:rPr>
          <w:rFonts w:ascii="Book Antiqua" w:hAnsi="Book Antiqua" w:cs="Book Antiqua"/>
          <w:sz w:val="24"/>
          <w:szCs w:val="24"/>
          <w:lang w:val="en-GB"/>
        </w:rPr>
        <w:instrText>÷¾Î²²¿</w:instrText>
      </w:r>
      <w:r w:rsidR="00377A51" w:rsidRPr="00EB322C">
        <w:rPr>
          <w:rFonts w:ascii="Book Antiqua" w:hAnsi="Book Antiqua"/>
          <w:sz w:val="24"/>
          <w:szCs w:val="24"/>
          <w:lang w:val="en-GB"/>
        </w:rPr>
        <w:instrText>/</w:instrText>
      </w:r>
      <w:r w:rsidR="00377A51" w:rsidRPr="00EB322C">
        <w:rPr>
          <w:rFonts w:ascii="Book Antiqua" w:hAnsi="Book Antiqua" w:cs="Book Antiqua"/>
          <w:sz w:val="24"/>
          <w:szCs w:val="24"/>
          <w:lang w:val="en-GB"/>
        </w:rPr>
        <w:instrText>Íâ¿ÆÑ§</w:instrText>
      </w:r>
      <w:r w:rsidR="00377A51" w:rsidRPr="00EB322C">
        <w:rPr>
          <w:rFonts w:ascii="Book Antiqua" w:hAnsi="Book Antiqua"/>
          <w:sz w:val="24"/>
          <w:szCs w:val="24"/>
          <w:lang w:val="en-GB"/>
        </w:rPr>
        <w:instrText>&lt;/keyword&gt;&lt;keyword&gt;Spinal Neoplasms/surgery/¼¹×µÖ×Áö/Íâ¿ÆÑ§&lt;/keyword&gt;&lt;keyword&gt;Surgical Flaps*/Íâ¿ÆÆ¤°ê*&lt;/keyword&gt;&lt;keyword&gt;Surgical Mesh/Íâ¿ÆÍø&lt;/keyword&gt;&lt;/keywords&gt;&lt;dates&gt;&lt;year&gt;2009&lt;/year&gt;&lt;/dates&gt;&lt;isbn&gt;1748-6815&lt;/isbn&gt;&lt;accession-num&gt;17889632&lt;/accession-num&gt;&lt;urls&gt;&lt;/urls&gt;&lt;language&gt;eng&lt;/language&gt;&lt;/record&gt;&lt;/Cite&gt;&lt;/EndNote&gt;</w:instrText>
      </w:r>
      <w:r w:rsidR="009845BA" w:rsidRPr="00EB322C">
        <w:rPr>
          <w:rFonts w:ascii="Book Antiqua" w:hAnsi="Book Antiqua"/>
          <w:sz w:val="24"/>
          <w:szCs w:val="24"/>
          <w:lang w:val="en-GB"/>
        </w:rPr>
        <w:fldChar w:fldCharType="separate"/>
      </w:r>
      <w:r w:rsidR="00377A51" w:rsidRPr="00EB322C">
        <w:rPr>
          <w:rFonts w:ascii="Book Antiqua" w:hAnsi="Book Antiqua"/>
          <w:noProof/>
          <w:sz w:val="24"/>
          <w:szCs w:val="24"/>
          <w:vertAlign w:val="superscript"/>
          <w:lang w:val="en-GB"/>
        </w:rPr>
        <w:t>[1]</w:t>
      </w:r>
      <w:r w:rsidR="009845BA" w:rsidRPr="00EB322C">
        <w:rPr>
          <w:rFonts w:ascii="Book Antiqua" w:hAnsi="Book Antiqua"/>
          <w:sz w:val="24"/>
          <w:szCs w:val="24"/>
          <w:lang w:val="en-GB"/>
        </w:rPr>
        <w:fldChar w:fldCharType="end"/>
      </w:r>
      <w:r w:rsidR="00010FBE" w:rsidRPr="00EB322C">
        <w:rPr>
          <w:rFonts w:ascii="Book Antiqua" w:hAnsi="Book Antiqua"/>
          <w:sz w:val="24"/>
          <w:szCs w:val="24"/>
          <w:lang w:val="en-GB"/>
        </w:rPr>
        <w:t>.</w:t>
      </w:r>
    </w:p>
    <w:p w14:paraId="56D133FE" w14:textId="65A52935" w:rsidR="00C73374" w:rsidRPr="0089605E" w:rsidRDefault="00010FBE" w:rsidP="00974E07">
      <w:pPr>
        <w:snapToGrid w:val="0"/>
        <w:spacing w:line="360" w:lineRule="auto"/>
        <w:ind w:firstLineChars="100" w:firstLine="240"/>
        <w:contextualSpacing/>
        <w:rPr>
          <w:rFonts w:ascii="Book Antiqua" w:hAnsi="Book Antiqua"/>
          <w:sz w:val="24"/>
          <w:szCs w:val="24"/>
          <w:lang w:val="en-GB"/>
        </w:rPr>
      </w:pPr>
      <w:r w:rsidRPr="00EB322C">
        <w:rPr>
          <w:rFonts w:ascii="Book Antiqua" w:hAnsi="Book Antiqua"/>
          <w:sz w:val="24"/>
          <w:szCs w:val="24"/>
          <w:lang w:val="en-GB"/>
        </w:rPr>
        <w:t xml:space="preserve">Due to its rarity, the preferred </w:t>
      </w:r>
      <w:r w:rsidR="003304C3" w:rsidRPr="00EB322C">
        <w:rPr>
          <w:rFonts w:ascii="Book Antiqua" w:hAnsi="Book Antiqua"/>
          <w:sz w:val="24"/>
          <w:szCs w:val="24"/>
          <w:lang w:val="en-GB"/>
        </w:rPr>
        <w:t>oper</w:t>
      </w:r>
      <w:r w:rsidR="00373085" w:rsidRPr="00EB322C">
        <w:rPr>
          <w:rFonts w:ascii="Book Antiqua" w:hAnsi="Book Antiqua"/>
          <w:sz w:val="24"/>
          <w:szCs w:val="24"/>
          <w:lang w:val="en-GB"/>
        </w:rPr>
        <w:t xml:space="preserve">ative approach </w:t>
      </w:r>
      <w:r w:rsidR="001065BD" w:rsidRPr="00EB322C">
        <w:rPr>
          <w:rFonts w:ascii="Book Antiqua" w:hAnsi="Book Antiqua"/>
          <w:sz w:val="24"/>
          <w:szCs w:val="24"/>
          <w:lang w:val="en-GB"/>
        </w:rPr>
        <w:t xml:space="preserve">for a </w:t>
      </w:r>
      <w:proofErr w:type="spellStart"/>
      <w:r w:rsidR="00373085" w:rsidRPr="00EB322C">
        <w:rPr>
          <w:rFonts w:ascii="Book Antiqua" w:hAnsi="Book Antiqua"/>
          <w:sz w:val="24"/>
          <w:szCs w:val="24"/>
          <w:lang w:val="en-GB"/>
        </w:rPr>
        <w:t>sacrococcygeal</w:t>
      </w:r>
      <w:proofErr w:type="spellEnd"/>
      <w:r w:rsidR="00373085" w:rsidRPr="00EB322C">
        <w:rPr>
          <w:rFonts w:ascii="Book Antiqua" w:hAnsi="Book Antiqua"/>
          <w:sz w:val="24"/>
          <w:szCs w:val="24"/>
          <w:lang w:val="en-GB"/>
        </w:rPr>
        <w:t xml:space="preserve"> hernia has not </w:t>
      </w:r>
      <w:r w:rsidR="001065BD" w:rsidRPr="00EB322C">
        <w:rPr>
          <w:rFonts w:ascii="Book Antiqua" w:hAnsi="Book Antiqua"/>
          <w:sz w:val="24"/>
          <w:szCs w:val="24"/>
          <w:lang w:val="en-GB"/>
        </w:rPr>
        <w:t xml:space="preserve">yet </w:t>
      </w:r>
      <w:r w:rsidR="00373085" w:rsidRPr="00EB322C">
        <w:rPr>
          <w:rFonts w:ascii="Book Antiqua" w:hAnsi="Book Antiqua"/>
          <w:sz w:val="24"/>
          <w:szCs w:val="24"/>
          <w:lang w:val="en-GB"/>
        </w:rPr>
        <w:t>been determined. Even for a hernia specialist</w:t>
      </w:r>
      <w:r w:rsidR="007E6DD6" w:rsidRPr="00EB322C">
        <w:rPr>
          <w:rFonts w:ascii="Book Antiqua" w:hAnsi="Book Antiqua"/>
          <w:sz w:val="24"/>
          <w:szCs w:val="24"/>
          <w:lang w:val="en-GB"/>
        </w:rPr>
        <w:t>,</w:t>
      </w:r>
      <w:r w:rsidR="00373085" w:rsidRPr="00EB322C">
        <w:rPr>
          <w:rFonts w:ascii="Book Antiqua" w:hAnsi="Book Antiqua"/>
          <w:sz w:val="24"/>
          <w:szCs w:val="24"/>
          <w:lang w:val="en-GB"/>
        </w:rPr>
        <w:t xml:space="preserve"> there is little </w:t>
      </w:r>
      <w:r w:rsidR="00373085" w:rsidRPr="00EB322C">
        <w:rPr>
          <w:rFonts w:ascii="Book Antiqua" w:hAnsi="Book Antiqua"/>
          <w:sz w:val="24"/>
          <w:szCs w:val="24"/>
          <w:lang w:val="en-GB"/>
        </w:rPr>
        <w:lastRenderedPageBreak/>
        <w:t xml:space="preserve">chance of treating a </w:t>
      </w:r>
      <w:proofErr w:type="spellStart"/>
      <w:r w:rsidR="00373085" w:rsidRPr="00EB322C">
        <w:rPr>
          <w:rFonts w:ascii="Book Antiqua" w:hAnsi="Book Antiqua"/>
          <w:sz w:val="24"/>
          <w:szCs w:val="24"/>
          <w:lang w:val="en-GB"/>
        </w:rPr>
        <w:t>sacrococcygeal</w:t>
      </w:r>
      <w:proofErr w:type="spellEnd"/>
      <w:r w:rsidR="00373085" w:rsidRPr="00EB322C">
        <w:rPr>
          <w:rFonts w:ascii="Book Antiqua" w:hAnsi="Book Antiqua"/>
          <w:sz w:val="24"/>
          <w:szCs w:val="24"/>
          <w:lang w:val="en-GB"/>
        </w:rPr>
        <w:t xml:space="preserve"> hernia patient throughout </w:t>
      </w:r>
      <w:r w:rsidR="004B10F8">
        <w:rPr>
          <w:rFonts w:ascii="Book Antiqua" w:hAnsi="Book Antiqua"/>
          <w:sz w:val="24"/>
          <w:szCs w:val="24"/>
          <w:lang w:val="en-GB"/>
        </w:rPr>
        <w:t xml:space="preserve">the </w:t>
      </w:r>
      <w:r w:rsidR="00373085" w:rsidRPr="00EB322C">
        <w:rPr>
          <w:rFonts w:ascii="Book Antiqua" w:hAnsi="Book Antiqua"/>
          <w:sz w:val="24"/>
          <w:szCs w:val="24"/>
          <w:lang w:val="en-GB"/>
        </w:rPr>
        <w:t>entire career. With reference to the treatment experience</w:t>
      </w:r>
      <w:r w:rsidR="00357D93">
        <w:rPr>
          <w:rFonts w:ascii="Book Antiqua" w:hAnsi="Book Antiqua"/>
          <w:sz w:val="24"/>
          <w:szCs w:val="24"/>
          <w:lang w:val="en-GB"/>
        </w:rPr>
        <w:t xml:space="preserve"> for </w:t>
      </w:r>
      <w:r w:rsidR="00373085" w:rsidRPr="00EB322C">
        <w:rPr>
          <w:rFonts w:ascii="Book Antiqua" w:hAnsi="Book Antiqua"/>
          <w:sz w:val="24"/>
          <w:szCs w:val="24"/>
          <w:lang w:val="en-GB"/>
        </w:rPr>
        <w:t xml:space="preserve">perineal hernia, three alternative surgical approaches </w:t>
      </w:r>
      <w:r w:rsidR="0075177E" w:rsidRPr="00EB322C">
        <w:rPr>
          <w:rFonts w:ascii="Book Antiqua" w:hAnsi="Book Antiqua"/>
          <w:sz w:val="24"/>
          <w:szCs w:val="24"/>
          <w:lang w:val="en-GB"/>
        </w:rPr>
        <w:t>have been proposed</w:t>
      </w:r>
      <w:r w:rsidR="00373085" w:rsidRPr="00EB322C">
        <w:rPr>
          <w:rFonts w:ascii="Book Antiqua" w:hAnsi="Book Antiqua"/>
          <w:sz w:val="24"/>
          <w:szCs w:val="24"/>
          <w:lang w:val="en-GB"/>
        </w:rPr>
        <w:t>: trans-</w:t>
      </w:r>
      <w:proofErr w:type="spellStart"/>
      <w:r w:rsidR="00373085" w:rsidRPr="00EB322C">
        <w:rPr>
          <w:rFonts w:ascii="Book Antiqua" w:hAnsi="Book Antiqua"/>
          <w:sz w:val="24"/>
          <w:szCs w:val="24"/>
          <w:lang w:val="en-GB"/>
        </w:rPr>
        <w:t>sacrococcygeal</w:t>
      </w:r>
      <w:proofErr w:type="spellEnd"/>
      <w:r w:rsidR="00373085" w:rsidRPr="00EB322C">
        <w:rPr>
          <w:rFonts w:ascii="Book Antiqua" w:hAnsi="Book Antiqua"/>
          <w:sz w:val="24"/>
          <w:szCs w:val="24"/>
          <w:lang w:val="en-GB"/>
        </w:rPr>
        <w:t>, trans-abdominal</w:t>
      </w:r>
      <w:r w:rsidR="00357D93">
        <w:rPr>
          <w:rFonts w:ascii="Book Antiqua" w:hAnsi="Book Antiqua"/>
          <w:sz w:val="24"/>
          <w:szCs w:val="24"/>
          <w:lang w:val="en-GB"/>
        </w:rPr>
        <w:t>,</w:t>
      </w:r>
      <w:r w:rsidR="00373085" w:rsidRPr="00EB322C">
        <w:rPr>
          <w:rFonts w:ascii="Book Antiqua" w:hAnsi="Book Antiqua"/>
          <w:sz w:val="24"/>
          <w:szCs w:val="24"/>
          <w:lang w:val="en-GB"/>
        </w:rPr>
        <w:t xml:space="preserve"> or </w:t>
      </w:r>
      <w:r w:rsidR="001065BD" w:rsidRPr="00EB322C">
        <w:rPr>
          <w:rFonts w:ascii="Book Antiqua" w:hAnsi="Book Antiqua"/>
          <w:sz w:val="24"/>
          <w:szCs w:val="24"/>
          <w:lang w:val="en-GB"/>
        </w:rPr>
        <w:t xml:space="preserve">a </w:t>
      </w:r>
      <w:r w:rsidR="00373085" w:rsidRPr="00EB322C">
        <w:rPr>
          <w:rFonts w:ascii="Book Antiqua" w:hAnsi="Book Antiqua"/>
          <w:sz w:val="24"/>
          <w:szCs w:val="24"/>
          <w:lang w:val="en-GB"/>
        </w:rPr>
        <w:t xml:space="preserve">combination of the two. Without entering </w:t>
      </w:r>
      <w:r w:rsidRPr="00EB322C">
        <w:rPr>
          <w:rFonts w:ascii="Book Antiqua" w:eastAsia="等线" w:hAnsi="Book Antiqua" w:cs="Times New Roman"/>
          <w:sz w:val="24"/>
          <w:szCs w:val="24"/>
          <w:lang w:val="en-GB"/>
        </w:rPr>
        <w:t>the</w:t>
      </w:r>
      <w:r w:rsidR="00373085" w:rsidRPr="00EB322C">
        <w:rPr>
          <w:rFonts w:ascii="Book Antiqua" w:hAnsi="Book Antiqua"/>
          <w:sz w:val="24"/>
          <w:szCs w:val="24"/>
          <w:lang w:val="en-GB"/>
        </w:rPr>
        <w:t xml:space="preserve"> abdominal cavity, </w:t>
      </w:r>
      <w:bookmarkStart w:id="25" w:name="OLE_LINK4"/>
      <w:bookmarkStart w:id="26" w:name="OLE_LINK5"/>
      <w:r w:rsidR="007142F1" w:rsidRPr="00EB322C">
        <w:rPr>
          <w:rFonts w:ascii="Book Antiqua" w:hAnsi="Book Antiqua"/>
          <w:sz w:val="24"/>
          <w:szCs w:val="24"/>
          <w:lang w:val="en-GB"/>
        </w:rPr>
        <w:t xml:space="preserve">the </w:t>
      </w:r>
      <w:proofErr w:type="spellStart"/>
      <w:r w:rsidR="007142F1" w:rsidRPr="00EB322C">
        <w:rPr>
          <w:rFonts w:ascii="Book Antiqua" w:hAnsi="Book Antiqua"/>
          <w:sz w:val="24"/>
          <w:szCs w:val="24"/>
          <w:lang w:val="en-GB"/>
        </w:rPr>
        <w:t>sacrococcygeal</w:t>
      </w:r>
      <w:bookmarkEnd w:id="25"/>
      <w:bookmarkEnd w:id="26"/>
      <w:proofErr w:type="spellEnd"/>
      <w:r w:rsidR="00FD3EC6" w:rsidRPr="00EB322C">
        <w:rPr>
          <w:rFonts w:ascii="Book Antiqua" w:hAnsi="Book Antiqua"/>
          <w:sz w:val="24"/>
          <w:szCs w:val="24"/>
          <w:lang w:val="en-GB"/>
        </w:rPr>
        <w:t xml:space="preserve"> procedure allows </w:t>
      </w:r>
      <w:r w:rsidR="001065BD" w:rsidRPr="00EB322C">
        <w:rPr>
          <w:rFonts w:ascii="Book Antiqua" w:hAnsi="Book Antiqua"/>
          <w:sz w:val="24"/>
          <w:szCs w:val="24"/>
          <w:lang w:val="en-GB"/>
        </w:rPr>
        <w:t xml:space="preserve">an </w:t>
      </w:r>
      <w:r w:rsidR="00FD3EC6" w:rsidRPr="00EB322C">
        <w:rPr>
          <w:rFonts w:ascii="Book Antiqua" w:hAnsi="Book Antiqua"/>
          <w:sz w:val="24"/>
          <w:szCs w:val="24"/>
          <w:lang w:val="en-GB"/>
        </w:rPr>
        <w:t>easy</w:t>
      </w:r>
      <w:r w:rsidR="001065BD" w:rsidRPr="00EB322C">
        <w:rPr>
          <w:rFonts w:ascii="Book Antiqua" w:hAnsi="Book Antiqua"/>
          <w:sz w:val="24"/>
          <w:szCs w:val="24"/>
          <w:lang w:val="en-GB"/>
        </w:rPr>
        <w:t>,</w:t>
      </w:r>
      <w:r w:rsidR="00FD3EC6" w:rsidRPr="00EB322C">
        <w:rPr>
          <w:rFonts w:ascii="Book Antiqua" w:hAnsi="Book Antiqua"/>
          <w:sz w:val="24"/>
          <w:szCs w:val="24"/>
          <w:lang w:val="en-GB"/>
        </w:rPr>
        <w:t xml:space="preserve"> direct reach to the hernia defect by incising the skin and subcutaneous tissues.</w:t>
      </w:r>
      <w:r w:rsidR="005413CE" w:rsidRPr="00EB322C">
        <w:rPr>
          <w:rFonts w:ascii="Book Antiqua" w:hAnsi="Book Antiqua"/>
          <w:sz w:val="24"/>
          <w:szCs w:val="24"/>
          <w:lang w:val="en-GB"/>
        </w:rPr>
        <w:t xml:space="preserve"> It should be noted that the loose fascia encountered through this approach is practically indistinguishable from the bowel wall</w:t>
      </w:r>
      <w:r w:rsidR="005413CE" w:rsidRPr="00EB322C">
        <w:rPr>
          <w:rFonts w:ascii="Book Antiqua" w:eastAsia="等线" w:hAnsi="Book Antiqua" w:cs="Times New Roman"/>
          <w:sz w:val="24"/>
          <w:szCs w:val="24"/>
          <w:lang w:val="en-GB"/>
        </w:rPr>
        <w:t>,</w:t>
      </w:r>
      <w:r w:rsidR="005413CE" w:rsidRPr="00EB322C">
        <w:rPr>
          <w:rFonts w:ascii="Book Antiqua" w:hAnsi="Book Antiqua"/>
          <w:sz w:val="24"/>
          <w:szCs w:val="24"/>
          <w:lang w:val="en-GB"/>
        </w:rPr>
        <w:t xml:space="preserve"> and injury to the rectum should be avoided during dividing, </w:t>
      </w:r>
      <w:r w:rsidR="005413CE" w:rsidRPr="00EB322C">
        <w:rPr>
          <w:rFonts w:ascii="Book Antiqua" w:eastAsia="等线" w:hAnsi="Book Antiqua" w:cs="Times New Roman"/>
          <w:sz w:val="24"/>
          <w:szCs w:val="24"/>
          <w:lang w:val="en-GB"/>
        </w:rPr>
        <w:t>which</w:t>
      </w:r>
      <w:r w:rsidR="005413CE" w:rsidRPr="00EB322C">
        <w:rPr>
          <w:rFonts w:ascii="Book Antiqua" w:hAnsi="Book Antiqua"/>
          <w:sz w:val="24"/>
          <w:szCs w:val="24"/>
          <w:lang w:val="en-GB"/>
        </w:rPr>
        <w:t xml:space="preserve"> can be done by inserting fingers through the anus into the rectum for confirmation.</w:t>
      </w:r>
      <w:r w:rsidR="0075177E" w:rsidRPr="00EB322C">
        <w:rPr>
          <w:rFonts w:ascii="Book Antiqua" w:hAnsi="Book Antiqua"/>
          <w:sz w:val="24"/>
          <w:szCs w:val="24"/>
          <w:lang w:val="en-GB"/>
        </w:rPr>
        <w:t xml:space="preserve"> </w:t>
      </w:r>
      <w:r w:rsidR="005413CE" w:rsidRPr="00EB322C">
        <w:rPr>
          <w:rFonts w:ascii="Book Antiqua" w:hAnsi="Book Antiqua"/>
          <w:sz w:val="24"/>
          <w:szCs w:val="24"/>
          <w:lang w:val="en-GB"/>
        </w:rPr>
        <w:t>D</w:t>
      </w:r>
      <w:r w:rsidR="0075177E" w:rsidRPr="00EB322C">
        <w:rPr>
          <w:rFonts w:ascii="Book Antiqua" w:hAnsi="Book Antiqua"/>
          <w:sz w:val="24"/>
          <w:szCs w:val="24"/>
          <w:lang w:val="en-GB"/>
        </w:rPr>
        <w:t xml:space="preserve">espite a larger incision, the </w:t>
      </w:r>
      <w:proofErr w:type="spellStart"/>
      <w:r w:rsidR="0075177E" w:rsidRPr="00EB322C">
        <w:rPr>
          <w:rFonts w:ascii="Book Antiqua" w:hAnsi="Book Antiqua"/>
          <w:sz w:val="24"/>
          <w:szCs w:val="24"/>
          <w:lang w:val="en-GB"/>
        </w:rPr>
        <w:t>sacrococcygeal</w:t>
      </w:r>
      <w:proofErr w:type="spellEnd"/>
      <w:r w:rsidR="0075177E" w:rsidRPr="00EB322C">
        <w:rPr>
          <w:rFonts w:ascii="Book Antiqua" w:hAnsi="Book Antiqua"/>
          <w:sz w:val="24"/>
          <w:szCs w:val="24"/>
          <w:lang w:val="en-GB"/>
        </w:rPr>
        <w:t xml:space="preserve"> approach is still believed to be less traumatic considering its shallow anatomic layer</w:t>
      </w:r>
      <w:r w:rsidR="0075177E" w:rsidRPr="00EB322C">
        <w:rPr>
          <w:rFonts w:ascii="Book Antiqua" w:hAnsi="Book Antiqua"/>
          <w:sz w:val="24"/>
          <w:szCs w:val="24"/>
          <w:lang w:val="en-GB"/>
        </w:rPr>
        <w:fldChar w:fldCharType="begin"/>
      </w:r>
      <w:r w:rsidR="0075177E" w:rsidRPr="00EB322C">
        <w:rPr>
          <w:rFonts w:ascii="Book Antiqua" w:hAnsi="Book Antiqua"/>
          <w:sz w:val="24"/>
          <w:szCs w:val="24"/>
          <w:lang w:val="en-GB"/>
        </w:rPr>
        <w:instrText xml:space="preserve"> ADDIN EN.CITE &lt;EndNote&gt;&lt;Cite&gt;&lt;Author&gt;Kaplan&lt;/Author&gt;&lt;Year&gt;1996&lt;/Year&gt;&lt;RecNum&gt;9&lt;/RecNum&gt;&lt;DisplayText&gt;&lt;style face="superscript"&gt;[3]&lt;/style&gt;&lt;/DisplayText&gt;&lt;record&gt;&lt;rec-number&gt;9&lt;/rec-number&gt;&lt;foreign-keys&gt;&lt;key app="EN" db-id="zrffsvea9szw0re5twv55fzexwtwxfztwv0x" timestamp="1568734207"&gt;9&lt;/key&gt;&lt;/foreign-keys&gt;&lt;ref-type name="Journal Article"&gt;17&lt;/ref-type&gt;&lt;contributors&gt;&lt;authors&gt;&lt;author&gt;Kaplan, L. J.&lt;/author&gt;&lt;author&gt;Santora, T. A.&lt;/author&gt;&lt;/authors&gt;&lt;/contributors&gt;&lt;auth-address&gt;Medical College of Pennsylvania, Philadelphia, USA.&lt;/auth-address&gt;&lt;titles&gt;&lt;title&gt;Technique of sacral hernia repair&lt;/title&gt;&lt;secondary-title&gt;Am Surg&lt;/secondary-title&gt;&lt;/titles&gt;&lt;periodical&gt;&lt;full-title&gt;Am Surg&lt;/full-title&gt;&lt;/periodical&gt;&lt;pages&gt;762-4&lt;/pages&gt;&lt;volume&gt;62&lt;/volume&gt;&lt;number&gt;9&lt;/number&gt;&lt;keywords&gt;&lt;keyword&gt;Colonic Diseases/etiology/½á³¦¼²²¡/²¡ÒòÑ§&lt;/keyword&gt;&lt;keyword&gt;Colonic Diseases/surgery*/½á³¦¼²²¡/Íâ¿ÆÑ§*&lt;/keyword&gt;&lt;keyword&gt;Female/Å®(´Æ)ÐÔ&lt;/keyword&gt;&lt;keyword&gt;Hernia/etiology/ðÞ/²¡ÒòÑ§&lt;/keyword&gt;&lt;keyword&gt;Herniorrhaphy*/ðÞÐÞ²¹Êõ*&lt;/keyword&gt;&lt;keyword&gt;Humans/ÈËÀà&lt;/keyword&gt;&lt;keyword&gt;Mesenchymoma/surgery*/¼äÒ¶Áö/Íâ¿ÆÑ§*&lt;/keyword&gt;&lt;keyword&gt;Middle Aged/ÖÐÄêÈË&lt;/keyword&gt;&lt;keyword&gt;Neoplasm Recurrence, Local/surgery*/Ö×Áö¸´</w:instrText>
      </w:r>
      <w:r w:rsidR="0075177E" w:rsidRPr="00EB322C">
        <w:rPr>
          <w:rFonts w:ascii="Book Antiqua" w:hAnsi="Book Antiqua" w:cs="Cambria"/>
          <w:sz w:val="24"/>
          <w:szCs w:val="24"/>
          <w:lang w:val="en-GB"/>
        </w:rPr>
        <w:instrText>·</w:instrText>
      </w:r>
      <w:r w:rsidR="0075177E" w:rsidRPr="00EB322C">
        <w:rPr>
          <w:rFonts w:ascii="Book Antiqua" w:hAnsi="Book Antiqua" w:cs="Book Antiqua"/>
          <w:sz w:val="24"/>
          <w:szCs w:val="24"/>
          <w:lang w:val="en-GB"/>
        </w:rPr>
        <w:instrText>¢</w:instrText>
      </w:r>
      <w:r w:rsidR="0075177E" w:rsidRPr="00EB322C">
        <w:rPr>
          <w:rFonts w:ascii="Book Antiqua" w:hAnsi="Book Antiqua"/>
          <w:sz w:val="24"/>
          <w:szCs w:val="24"/>
          <w:lang w:val="en-GB"/>
        </w:rPr>
        <w:instrText xml:space="preserve">, </w:instrText>
      </w:r>
      <w:r w:rsidR="0075177E" w:rsidRPr="00EB322C">
        <w:rPr>
          <w:rFonts w:ascii="Book Antiqua" w:hAnsi="Book Antiqua" w:cs="Book Antiqua"/>
          <w:sz w:val="24"/>
          <w:szCs w:val="24"/>
          <w:lang w:val="en-GB"/>
        </w:rPr>
        <w:instrText>¾Ö²¿</w:instrText>
      </w:r>
      <w:r w:rsidR="0075177E" w:rsidRPr="00EB322C">
        <w:rPr>
          <w:rFonts w:ascii="Book Antiqua" w:hAnsi="Book Antiqua"/>
          <w:sz w:val="24"/>
          <w:szCs w:val="24"/>
          <w:lang w:val="en-GB"/>
        </w:rPr>
        <w:instrText>/</w:instrText>
      </w:r>
      <w:r w:rsidR="0075177E" w:rsidRPr="00EB322C">
        <w:rPr>
          <w:rFonts w:ascii="Book Antiqua" w:hAnsi="Book Antiqua" w:cs="Book Antiqua"/>
          <w:sz w:val="24"/>
          <w:szCs w:val="24"/>
          <w:lang w:val="en-GB"/>
        </w:rPr>
        <w:instrText>Íâ¿ÆÑ§</w:instrText>
      </w:r>
      <w:r w:rsidR="0075177E" w:rsidRPr="00EB322C">
        <w:rPr>
          <w:rFonts w:ascii="Book Antiqua" w:hAnsi="Book Antiqua"/>
          <w:sz w:val="24"/>
          <w:szCs w:val="24"/>
          <w:lang w:val="en-GB"/>
        </w:rPr>
        <w:instrText>*&lt;/keyword&gt;&lt;keyword&gt;Osteotomy/½Ø¹ÇÊõ&lt;/keyword&gt;&lt;keyword&gt;Proctocolectomy, Restorative/adverse effects*/Ö±³¦½á³¦ÇÐ³ýÊõ, ÖØ½¨ÐÔ/¸±×÷ÓÃ*&lt;/keyword&gt;&lt;keyword&gt;Sacrum*/÷¾¹Ç*&lt;/keyword&gt;&lt;keyword&gt;Spinal Neoplasms/surgery*/¼¹×µÖ×Áö/Íâ¿ÆÑ§*&lt;/keyword&gt;&lt;keyword&gt;Surgical Flaps/Íâ¿ÆÆ¤°ê&lt;/keyword&gt;&lt;keyword&gt;Surgical Mesh/Íâ¿ÆÍø&lt;/keyword&gt;&lt;/keywords&gt;&lt;dates&gt;&lt;year&gt;1996&lt;/year&gt;&lt;/dates&gt;&lt;isbn&gt;0003-1348&lt;/isbn&gt;&lt;accession-num&gt;8751771&lt;/accession-num&gt;&lt;urls&gt;&lt;/urls&gt;&lt;language&gt;eng&lt;/language&gt;&lt;/record&gt;&lt;/Cite&gt;&lt;/EndNote&gt;</w:instrText>
      </w:r>
      <w:r w:rsidR="0075177E" w:rsidRPr="00EB322C">
        <w:rPr>
          <w:rFonts w:ascii="Book Antiqua" w:hAnsi="Book Antiqua"/>
          <w:sz w:val="24"/>
          <w:szCs w:val="24"/>
          <w:lang w:val="en-GB"/>
        </w:rPr>
        <w:fldChar w:fldCharType="separate"/>
      </w:r>
      <w:r w:rsidR="0075177E" w:rsidRPr="00EB322C">
        <w:rPr>
          <w:rFonts w:ascii="Book Antiqua" w:hAnsi="Book Antiqua"/>
          <w:noProof/>
          <w:sz w:val="24"/>
          <w:szCs w:val="24"/>
          <w:vertAlign w:val="superscript"/>
          <w:lang w:val="en-GB"/>
        </w:rPr>
        <w:t>[</w:t>
      </w:r>
      <w:r w:rsidR="00F47870" w:rsidRPr="00EB322C">
        <w:rPr>
          <w:rFonts w:ascii="Book Antiqua" w:hAnsi="Book Antiqua"/>
          <w:noProof/>
          <w:sz w:val="24"/>
          <w:szCs w:val="24"/>
          <w:vertAlign w:val="superscript"/>
          <w:lang w:val="en-GB"/>
        </w:rPr>
        <w:t>2</w:t>
      </w:r>
      <w:r w:rsidR="0075177E" w:rsidRPr="00EB322C">
        <w:rPr>
          <w:rFonts w:ascii="Book Antiqua" w:hAnsi="Book Antiqua"/>
          <w:noProof/>
          <w:sz w:val="24"/>
          <w:szCs w:val="24"/>
          <w:vertAlign w:val="superscript"/>
          <w:lang w:val="en-GB"/>
        </w:rPr>
        <w:t>]</w:t>
      </w:r>
      <w:r w:rsidR="0075177E" w:rsidRPr="00EB322C">
        <w:rPr>
          <w:rFonts w:ascii="Book Antiqua" w:hAnsi="Book Antiqua"/>
          <w:sz w:val="24"/>
          <w:szCs w:val="24"/>
          <w:lang w:val="en-GB"/>
        </w:rPr>
        <w:fldChar w:fldCharType="end"/>
      </w:r>
      <w:r w:rsidR="00D43B53" w:rsidRPr="00EB322C">
        <w:rPr>
          <w:rFonts w:ascii="Book Antiqua" w:hAnsi="Book Antiqua"/>
          <w:sz w:val="24"/>
          <w:szCs w:val="24"/>
          <w:lang w:val="en-GB"/>
        </w:rPr>
        <w:t>.</w:t>
      </w:r>
      <w:r w:rsidR="0075177E" w:rsidRPr="00EB322C">
        <w:rPr>
          <w:rFonts w:ascii="Book Antiqua" w:hAnsi="Book Antiqua"/>
          <w:sz w:val="24"/>
          <w:szCs w:val="24"/>
          <w:lang w:val="en-GB"/>
        </w:rPr>
        <w:t xml:space="preserve"> </w:t>
      </w:r>
      <w:r w:rsidR="00D93182" w:rsidRPr="00EB322C">
        <w:rPr>
          <w:rFonts w:ascii="Book Antiqua" w:hAnsi="Book Antiqua"/>
          <w:sz w:val="24"/>
          <w:szCs w:val="24"/>
          <w:lang w:val="en-GB"/>
        </w:rPr>
        <w:t xml:space="preserve">The </w:t>
      </w:r>
      <w:bookmarkStart w:id="27" w:name="OLE_LINK2"/>
      <w:bookmarkStart w:id="28" w:name="OLE_LINK3"/>
      <w:r w:rsidR="00D93182" w:rsidRPr="00EB322C">
        <w:rPr>
          <w:rFonts w:ascii="Book Antiqua" w:hAnsi="Book Antiqua"/>
          <w:sz w:val="24"/>
          <w:szCs w:val="24"/>
          <w:lang w:val="en-GB"/>
        </w:rPr>
        <w:t xml:space="preserve">trans-abdominal </w:t>
      </w:r>
      <w:bookmarkEnd w:id="27"/>
      <w:bookmarkEnd w:id="28"/>
      <w:r w:rsidR="00042EBE" w:rsidRPr="00EB322C">
        <w:rPr>
          <w:rFonts w:ascii="Book Antiqua" w:hAnsi="Book Antiqua"/>
          <w:sz w:val="24"/>
          <w:szCs w:val="24"/>
          <w:lang w:val="en-GB"/>
        </w:rPr>
        <w:t xml:space="preserve">approach requires mobilization of </w:t>
      </w:r>
      <w:r w:rsidR="00F91AAC" w:rsidRPr="00EB322C">
        <w:rPr>
          <w:rFonts w:ascii="Book Antiqua" w:hAnsi="Book Antiqua"/>
          <w:sz w:val="24"/>
          <w:szCs w:val="24"/>
          <w:lang w:val="en-GB"/>
        </w:rPr>
        <w:t>t</w:t>
      </w:r>
      <w:r w:rsidR="00103CB9" w:rsidRPr="00EB322C">
        <w:rPr>
          <w:rFonts w:ascii="Book Antiqua" w:hAnsi="Book Antiqua"/>
          <w:sz w:val="24"/>
          <w:szCs w:val="24"/>
          <w:lang w:val="en-GB"/>
        </w:rPr>
        <w:t xml:space="preserve">he sigmoid colon and posterolateral dissection of the rectum along the plane of </w:t>
      </w:r>
      <w:r w:rsidR="001065BD" w:rsidRPr="00EB322C">
        <w:rPr>
          <w:rFonts w:ascii="Book Antiqua" w:hAnsi="Book Antiqua"/>
          <w:sz w:val="24"/>
          <w:szCs w:val="24"/>
          <w:lang w:val="en-GB"/>
        </w:rPr>
        <w:t xml:space="preserve">the </w:t>
      </w:r>
      <w:proofErr w:type="spellStart"/>
      <w:r w:rsidR="00103CB9" w:rsidRPr="00EB322C">
        <w:rPr>
          <w:rFonts w:ascii="Book Antiqua" w:hAnsi="Book Antiqua"/>
          <w:sz w:val="24"/>
          <w:szCs w:val="24"/>
          <w:lang w:val="en-GB"/>
        </w:rPr>
        <w:t>mesorectum</w:t>
      </w:r>
      <w:proofErr w:type="spellEnd"/>
      <w:r w:rsidR="00103CB9" w:rsidRPr="00EB322C">
        <w:rPr>
          <w:rFonts w:ascii="Book Antiqua" w:hAnsi="Book Antiqua"/>
          <w:sz w:val="24"/>
          <w:szCs w:val="24"/>
          <w:lang w:val="en-GB"/>
        </w:rPr>
        <w:t xml:space="preserve"> to expose the hernia defect. </w:t>
      </w:r>
      <w:r w:rsidR="005413CE" w:rsidRPr="00EB322C">
        <w:rPr>
          <w:rFonts w:ascii="Book Antiqua" w:hAnsi="Book Antiqua"/>
          <w:sz w:val="24"/>
          <w:szCs w:val="24"/>
          <w:lang w:val="en-GB"/>
        </w:rPr>
        <w:t>I</w:t>
      </w:r>
      <w:r w:rsidR="00103CB9" w:rsidRPr="00EB322C">
        <w:rPr>
          <w:rFonts w:ascii="Book Antiqua" w:hAnsi="Book Antiqua"/>
          <w:sz w:val="24"/>
          <w:szCs w:val="24"/>
          <w:lang w:val="en-GB"/>
        </w:rPr>
        <w:t>t</w:t>
      </w:r>
      <w:r w:rsidR="001065BD" w:rsidRPr="00EB322C">
        <w:rPr>
          <w:rFonts w:ascii="Book Antiqua" w:hAnsi="Book Antiqua"/>
          <w:sz w:val="24"/>
          <w:szCs w:val="24"/>
          <w:lang w:val="en-GB"/>
        </w:rPr>
        <w:t xml:space="preserve"> </w:t>
      </w:r>
      <w:r w:rsidR="00103CB9" w:rsidRPr="00EB322C">
        <w:rPr>
          <w:rFonts w:ascii="Book Antiqua" w:hAnsi="Book Antiqua"/>
          <w:sz w:val="24"/>
          <w:szCs w:val="24"/>
          <w:lang w:val="en-GB"/>
        </w:rPr>
        <w:t xml:space="preserve">facilitates dissection and </w:t>
      </w:r>
      <w:r w:rsidR="001065BD" w:rsidRPr="00EB322C">
        <w:rPr>
          <w:rFonts w:ascii="Book Antiqua" w:hAnsi="Book Antiqua"/>
          <w:sz w:val="24"/>
          <w:szCs w:val="24"/>
          <w:lang w:val="en-GB"/>
        </w:rPr>
        <w:t xml:space="preserve">a </w:t>
      </w:r>
      <w:r w:rsidR="00103CB9" w:rsidRPr="00EB322C">
        <w:rPr>
          <w:rFonts w:ascii="Book Antiqua" w:hAnsi="Book Antiqua"/>
          <w:sz w:val="24"/>
          <w:szCs w:val="24"/>
          <w:lang w:val="en-GB"/>
        </w:rPr>
        <w:t xml:space="preserve">reduction </w:t>
      </w:r>
      <w:r w:rsidR="00E8753D" w:rsidRPr="00EB322C">
        <w:rPr>
          <w:rFonts w:ascii="Book Antiqua" w:hAnsi="Book Antiqua"/>
          <w:sz w:val="24"/>
          <w:szCs w:val="24"/>
          <w:lang w:val="en-GB"/>
        </w:rPr>
        <w:t xml:space="preserve">in </w:t>
      </w:r>
      <w:r w:rsidR="00103CB9" w:rsidRPr="00EB322C">
        <w:rPr>
          <w:rFonts w:ascii="Book Antiqua" w:hAnsi="Book Antiqua"/>
          <w:sz w:val="24"/>
          <w:szCs w:val="24"/>
          <w:lang w:val="en-GB"/>
        </w:rPr>
        <w:t>the hernia contents, allows better identification of the hernia defect, and is convenient for placement of the mesh under direct vision.</w:t>
      </w:r>
      <w:r w:rsidR="005413CE" w:rsidRPr="00EB322C">
        <w:rPr>
          <w:rFonts w:ascii="Book Antiqua" w:hAnsi="Book Antiqua"/>
          <w:sz w:val="24"/>
          <w:szCs w:val="24"/>
          <w:lang w:val="en-GB"/>
        </w:rPr>
        <w:t xml:space="preserve"> The </w:t>
      </w:r>
      <w:proofErr w:type="spellStart"/>
      <w:r w:rsidR="005413CE" w:rsidRPr="00EB322C">
        <w:rPr>
          <w:rFonts w:ascii="Book Antiqua" w:hAnsi="Book Antiqua"/>
          <w:sz w:val="24"/>
          <w:szCs w:val="24"/>
          <w:lang w:val="en-GB"/>
        </w:rPr>
        <w:t>mesorectum</w:t>
      </w:r>
      <w:proofErr w:type="spellEnd"/>
      <w:r w:rsidR="005413CE" w:rsidRPr="00EB322C">
        <w:rPr>
          <w:rFonts w:ascii="Book Antiqua" w:hAnsi="Book Antiqua"/>
          <w:sz w:val="24"/>
          <w:szCs w:val="24"/>
          <w:lang w:val="en-GB"/>
        </w:rPr>
        <w:t xml:space="preserve"> can keep the rectum away from direct contact with the mesh, but the incision of the peritoneum of the pelvic floor should be closed. </w:t>
      </w:r>
      <w:r w:rsidRPr="00EB322C">
        <w:rPr>
          <w:rFonts w:ascii="Book Antiqua" w:eastAsia="等线" w:hAnsi="Book Antiqua" w:cs="Times New Roman"/>
          <w:sz w:val="24"/>
          <w:szCs w:val="24"/>
          <w:lang w:val="en-GB"/>
        </w:rPr>
        <w:t>In addition</w:t>
      </w:r>
      <w:r w:rsidR="00103CB9" w:rsidRPr="00EB322C">
        <w:rPr>
          <w:rFonts w:ascii="Book Antiqua" w:hAnsi="Book Antiqua"/>
          <w:sz w:val="24"/>
          <w:szCs w:val="24"/>
          <w:lang w:val="en-GB"/>
        </w:rPr>
        <w:t>, the</w:t>
      </w:r>
      <w:r w:rsidR="001065BD" w:rsidRPr="00EB322C">
        <w:rPr>
          <w:rFonts w:ascii="Book Antiqua" w:hAnsi="Book Antiqua"/>
          <w:sz w:val="24"/>
          <w:szCs w:val="24"/>
          <w:lang w:val="en-GB"/>
        </w:rPr>
        <w:t>re is less chance of an</w:t>
      </w:r>
      <w:r w:rsidR="00103CB9" w:rsidRPr="00EB322C">
        <w:rPr>
          <w:rFonts w:ascii="Book Antiqua" w:hAnsi="Book Antiqua"/>
          <w:sz w:val="24"/>
          <w:szCs w:val="24"/>
          <w:lang w:val="en-GB"/>
        </w:rPr>
        <w:t xml:space="preserve"> infection of the abdominal wound than that of the </w:t>
      </w:r>
      <w:proofErr w:type="spellStart"/>
      <w:r w:rsidR="00103CB9" w:rsidRPr="00EB322C">
        <w:rPr>
          <w:rFonts w:ascii="Book Antiqua" w:hAnsi="Book Antiqua"/>
          <w:sz w:val="24"/>
          <w:szCs w:val="24"/>
          <w:lang w:val="en-GB"/>
        </w:rPr>
        <w:t>sacrococcygeal</w:t>
      </w:r>
      <w:proofErr w:type="spellEnd"/>
      <w:r w:rsidR="00103CB9" w:rsidRPr="00EB322C">
        <w:rPr>
          <w:rFonts w:ascii="Book Antiqua" w:hAnsi="Book Antiqua"/>
          <w:sz w:val="24"/>
          <w:szCs w:val="24"/>
          <w:lang w:val="en-GB"/>
        </w:rPr>
        <w:t xml:space="preserve"> </w:t>
      </w:r>
      <w:r w:rsidR="001065BD" w:rsidRPr="00EB322C">
        <w:rPr>
          <w:rFonts w:ascii="Book Antiqua" w:hAnsi="Book Antiqua"/>
          <w:sz w:val="24"/>
          <w:szCs w:val="24"/>
          <w:lang w:val="en-GB"/>
        </w:rPr>
        <w:t>wound</w:t>
      </w:r>
      <w:r w:rsidR="002A7167" w:rsidRPr="00EB322C">
        <w:rPr>
          <w:rFonts w:ascii="Book Antiqua" w:hAnsi="Book Antiqua"/>
          <w:sz w:val="24"/>
          <w:szCs w:val="24"/>
          <w:lang w:val="en-GB"/>
        </w:rPr>
        <w:fldChar w:fldCharType="begin"/>
      </w:r>
      <w:r w:rsidR="004740CC" w:rsidRPr="00EB322C">
        <w:rPr>
          <w:rFonts w:ascii="Book Antiqua" w:hAnsi="Book Antiqua"/>
          <w:sz w:val="24"/>
          <w:szCs w:val="24"/>
          <w:lang w:val="en-GB"/>
        </w:rPr>
        <w:instrText xml:space="preserve"> ADDIN EN.CITE &lt;EndNote&gt;&lt;Cite&gt;&lt;Author&gt;Kumar&lt;/Author&gt;&lt;Year&gt;2000&lt;/Year&gt;&lt;RecNum&gt;6&lt;/RecNum&gt;&lt;DisplayText&gt;&lt;style face="superscript"&gt;[9]&lt;/style&gt;&lt;/DisplayText&gt;&lt;record&gt;&lt;rec-number&gt;6&lt;/rec-number&gt;&lt;foreign-keys&gt;&lt;key app="EN" db-id="zrffsvea9szw0re5twv55fzexwtwxfztwv0x" timestamp="1568733506"&gt;6&lt;/key&gt;&lt;/foreign-keys&gt;&lt;ref-type name="Journal Article"&gt;17&lt;/ref-type&gt;&lt;contributors&gt;&lt;authors&gt;&lt;author&gt;Kumar, A.&lt;/author&gt;&lt;author&gt;Reynolds, J. R.&lt;/author&gt;&lt;/authors&gt;&lt;/contributors&gt;&lt;auth-address&gt;Department of Surgery, Derby City General Hospital, UK.&lt;/auth-address&gt;&lt;titles&gt;&lt;title&gt;Mesh repair of a coccygeal hernia via an abdominal approach&lt;/title&gt;&lt;secondary-title&gt;Ann R Coll Surg Engl&lt;/secondary-title&gt;&lt;/titles&gt;&lt;periodical&gt;&lt;full-title&gt;Ann R Coll Surg Engl&lt;/full-title&gt;&lt;/periodical&gt;&lt;pages&gt;113-5&lt;/pages&gt;&lt;volume&gt;82&lt;/volume&gt;&lt;number&gt;2&lt;/number&gt;&lt;keywords&gt;&lt;keyword&gt;Aged/ÀÏÄêÈË&lt;/keyword&gt;&lt;keyword&gt;Arthritis/surgery/¹Ø½ÚÑ×/Íâ¿ÆÑ§&lt;/keyword&gt;&lt;keyword&gt;Coccyx/surgery*/Î²¹Ç/Íâ¿ÆÑ§*&lt;/keyword&gt;&lt;keyword&gt;Female/Å®(´Æ)ÐÔ&lt;/keyword&gt;&lt;keyword&gt;Herniorrhaphy/ðÞÐÞ²¹Êõ&lt;/keyword&gt;&lt;keyword&gt;Humans/ÈËÀà&lt;/keyword&gt;&lt;keyword&gt;Postoperative Complications/surgery*/ÊÖÊõºó²¢</w:instrText>
      </w:r>
      <w:r w:rsidR="004740CC" w:rsidRPr="00EB322C">
        <w:rPr>
          <w:rFonts w:ascii="Book Antiqua" w:hAnsi="Book Antiqua" w:cs="Cambria"/>
          <w:sz w:val="24"/>
          <w:szCs w:val="24"/>
          <w:lang w:val="en-GB"/>
        </w:rPr>
        <w:instrText>·</w:instrText>
      </w:r>
      <w:r w:rsidR="004740CC" w:rsidRPr="00EB322C">
        <w:rPr>
          <w:rFonts w:ascii="Book Antiqua" w:hAnsi="Book Antiqua"/>
          <w:sz w:val="24"/>
          <w:szCs w:val="24"/>
          <w:lang w:val="en-GB"/>
        </w:rPr>
        <w:instrText>¢Ö¢/Íâ¿ÆÑ§*&lt;/keyword&gt;&lt;keyword&gt;Rectal Diseases/surgery*/Ö±³¦¼²²¡/Íâ¿ÆÑ§*&lt;/keyword&gt;&lt;keyword&gt;Surgical Mesh*/Íâ¿ÆÍø*&lt;/keyword&gt;&lt;/keywords&gt;&lt;dates&gt;&lt;year&gt;2000&lt;/year&gt;&lt;/dates&gt;&lt;isbn&gt;0035-8843&lt;/isbn&gt;&lt;accession-num&gt;10743431&lt;/accession-num&gt;&lt;urls&gt;&lt;/urls&gt;&lt;language&gt;eng&lt;/language&gt;&lt;/record&gt;&lt;/Cite&gt;&lt;/EndNote&gt;</w:instrText>
      </w:r>
      <w:r w:rsidR="002A7167" w:rsidRPr="00EB322C">
        <w:rPr>
          <w:rFonts w:ascii="Book Antiqua" w:hAnsi="Book Antiqua"/>
          <w:sz w:val="24"/>
          <w:szCs w:val="24"/>
          <w:lang w:val="en-GB"/>
        </w:rPr>
        <w:fldChar w:fldCharType="separate"/>
      </w:r>
      <w:r w:rsidR="004740CC" w:rsidRPr="00EB322C">
        <w:rPr>
          <w:rFonts w:ascii="Book Antiqua" w:hAnsi="Book Antiqua"/>
          <w:sz w:val="24"/>
          <w:szCs w:val="24"/>
          <w:vertAlign w:val="superscript"/>
          <w:lang w:val="en-GB"/>
        </w:rPr>
        <w:t>[</w:t>
      </w:r>
      <w:r w:rsidR="00AD4F3F" w:rsidRPr="00EB322C">
        <w:rPr>
          <w:rFonts w:ascii="Book Antiqua" w:hAnsi="Book Antiqua"/>
          <w:sz w:val="24"/>
          <w:szCs w:val="24"/>
          <w:vertAlign w:val="superscript"/>
          <w:lang w:val="en-GB"/>
        </w:rPr>
        <w:t>8</w:t>
      </w:r>
      <w:r w:rsidR="004740CC" w:rsidRPr="00EB322C">
        <w:rPr>
          <w:rFonts w:ascii="Book Antiqua" w:hAnsi="Book Antiqua"/>
          <w:sz w:val="24"/>
          <w:szCs w:val="24"/>
          <w:vertAlign w:val="superscript"/>
          <w:lang w:val="en-GB"/>
        </w:rPr>
        <w:t>]</w:t>
      </w:r>
      <w:r w:rsidR="002A7167" w:rsidRPr="00EB322C">
        <w:rPr>
          <w:rFonts w:ascii="Book Antiqua" w:hAnsi="Book Antiqua"/>
          <w:sz w:val="24"/>
          <w:szCs w:val="24"/>
          <w:lang w:val="en-GB"/>
        </w:rPr>
        <w:fldChar w:fldCharType="end"/>
      </w:r>
      <w:r w:rsidR="00253CEB" w:rsidRPr="00EB322C">
        <w:rPr>
          <w:rFonts w:ascii="Book Antiqua" w:hAnsi="Book Antiqua"/>
          <w:sz w:val="24"/>
          <w:szCs w:val="24"/>
          <w:lang w:val="en-GB"/>
        </w:rPr>
        <w:t xml:space="preserve">. However, the procedure </w:t>
      </w:r>
      <w:r w:rsidR="00253CEB" w:rsidRPr="003F4CAF">
        <w:rPr>
          <w:rFonts w:ascii="Book Antiqua" w:hAnsi="Book Antiqua"/>
          <w:i/>
          <w:sz w:val="24"/>
          <w:szCs w:val="24"/>
          <w:lang w:val="en-GB"/>
        </w:rPr>
        <w:t>via</w:t>
      </w:r>
      <w:r w:rsidRPr="00EB322C">
        <w:rPr>
          <w:rFonts w:ascii="Book Antiqua" w:eastAsia="等线" w:hAnsi="Book Antiqua" w:cs="Times New Roman"/>
          <w:sz w:val="24"/>
          <w:szCs w:val="24"/>
          <w:lang w:val="en-GB"/>
        </w:rPr>
        <w:t xml:space="preserve"> the</w:t>
      </w:r>
      <w:r w:rsidR="00253CEB" w:rsidRPr="00EB322C">
        <w:rPr>
          <w:rFonts w:ascii="Book Antiqua" w:hAnsi="Book Antiqua"/>
          <w:sz w:val="24"/>
          <w:szCs w:val="24"/>
          <w:lang w:val="en-GB"/>
        </w:rPr>
        <w:t xml:space="preserve"> abdominal route demands </w:t>
      </w:r>
      <w:r w:rsidRPr="00EB322C">
        <w:rPr>
          <w:rFonts w:ascii="Book Antiqua" w:eastAsia="等线" w:hAnsi="Book Antiqua" w:cs="Times New Roman"/>
          <w:sz w:val="24"/>
          <w:szCs w:val="24"/>
          <w:lang w:val="en-GB"/>
        </w:rPr>
        <w:t xml:space="preserve">a </w:t>
      </w:r>
      <w:r w:rsidR="00757DE5" w:rsidRPr="00EB322C">
        <w:rPr>
          <w:rFonts w:ascii="Book Antiqua" w:hAnsi="Book Antiqua"/>
          <w:sz w:val="24"/>
          <w:szCs w:val="24"/>
          <w:lang w:val="en-GB"/>
        </w:rPr>
        <w:t>high</w:t>
      </w:r>
      <w:r w:rsidR="00E70B79" w:rsidRPr="00EB322C">
        <w:rPr>
          <w:rFonts w:ascii="Book Antiqua" w:hAnsi="Book Antiqua"/>
          <w:sz w:val="24"/>
          <w:szCs w:val="24"/>
          <w:lang w:val="en-GB"/>
        </w:rPr>
        <w:t xml:space="preserve">er surgical technique of the operator and may </w:t>
      </w:r>
      <w:r w:rsidRPr="00EB322C">
        <w:rPr>
          <w:rFonts w:ascii="Book Antiqua" w:eastAsia="等线" w:hAnsi="Book Antiqua" w:cs="Times New Roman"/>
          <w:sz w:val="24"/>
          <w:szCs w:val="24"/>
          <w:lang w:val="en-GB"/>
        </w:rPr>
        <w:t>yield</w:t>
      </w:r>
      <w:r w:rsidR="00E70B79" w:rsidRPr="00EB322C">
        <w:rPr>
          <w:rFonts w:ascii="Book Antiqua" w:hAnsi="Book Antiqua"/>
          <w:sz w:val="24"/>
          <w:szCs w:val="24"/>
          <w:lang w:val="en-GB"/>
        </w:rPr>
        <w:t xml:space="preserve"> a higher morbidity. The combined </w:t>
      </w:r>
      <w:proofErr w:type="spellStart"/>
      <w:r w:rsidR="00E70B79" w:rsidRPr="00EB322C">
        <w:rPr>
          <w:rFonts w:ascii="Book Antiqua" w:hAnsi="Book Antiqua"/>
          <w:sz w:val="24"/>
          <w:szCs w:val="24"/>
          <w:lang w:val="en-GB"/>
        </w:rPr>
        <w:t>sacrococcygeal</w:t>
      </w:r>
      <w:proofErr w:type="spellEnd"/>
      <w:r w:rsidR="00E70B79" w:rsidRPr="00EB322C">
        <w:rPr>
          <w:rFonts w:ascii="Book Antiqua" w:hAnsi="Book Antiqua"/>
          <w:sz w:val="24"/>
          <w:szCs w:val="24"/>
          <w:lang w:val="en-GB"/>
        </w:rPr>
        <w:t xml:space="preserve"> and abdominal approach achieves the best operative exposure among </w:t>
      </w:r>
      <w:r w:rsidR="001065BD" w:rsidRPr="00EB322C">
        <w:rPr>
          <w:rFonts w:ascii="Book Antiqua" w:hAnsi="Book Antiqua"/>
          <w:sz w:val="24"/>
          <w:szCs w:val="24"/>
          <w:lang w:val="en-GB"/>
        </w:rPr>
        <w:t xml:space="preserve">the </w:t>
      </w:r>
      <w:r w:rsidR="00E70B79" w:rsidRPr="00EB322C">
        <w:rPr>
          <w:rFonts w:ascii="Book Antiqua" w:hAnsi="Book Antiqua"/>
          <w:sz w:val="24"/>
          <w:szCs w:val="24"/>
          <w:lang w:val="en-GB"/>
        </w:rPr>
        <w:t xml:space="preserve">three approaches, which guarantees </w:t>
      </w:r>
      <w:r w:rsidR="001065BD" w:rsidRPr="00EB322C">
        <w:rPr>
          <w:rFonts w:ascii="Book Antiqua" w:hAnsi="Book Antiqua"/>
          <w:sz w:val="24"/>
          <w:szCs w:val="24"/>
          <w:lang w:val="en-GB"/>
        </w:rPr>
        <w:t xml:space="preserve">a </w:t>
      </w:r>
      <w:r w:rsidR="00E70B79" w:rsidRPr="00EB322C">
        <w:rPr>
          <w:rFonts w:ascii="Book Antiqua" w:hAnsi="Book Antiqua"/>
          <w:sz w:val="24"/>
          <w:szCs w:val="24"/>
          <w:lang w:val="en-GB"/>
        </w:rPr>
        <w:t>precise location and reliable repair of the hernia</w:t>
      </w:r>
      <w:r w:rsidRPr="00EB322C">
        <w:rPr>
          <w:rFonts w:ascii="Book Antiqua" w:eastAsia="等线" w:hAnsi="Book Antiqua" w:cs="Times New Roman"/>
          <w:sz w:val="24"/>
          <w:szCs w:val="24"/>
          <w:lang w:val="en-GB"/>
        </w:rPr>
        <w:t xml:space="preserve"> and</w:t>
      </w:r>
      <w:r w:rsidR="00E70B79" w:rsidRPr="00EB322C">
        <w:rPr>
          <w:rFonts w:ascii="Book Antiqua" w:hAnsi="Book Antiqua"/>
          <w:sz w:val="24"/>
          <w:szCs w:val="24"/>
          <w:lang w:val="en-GB"/>
        </w:rPr>
        <w:t xml:space="preserve"> is </w:t>
      </w:r>
      <w:r w:rsidRPr="00EB322C">
        <w:rPr>
          <w:rFonts w:ascii="Book Antiqua" w:eastAsia="等线" w:hAnsi="Book Antiqua" w:cs="Times New Roman"/>
          <w:sz w:val="24"/>
          <w:szCs w:val="24"/>
          <w:lang w:val="en-GB"/>
        </w:rPr>
        <w:t>thus suitable</w:t>
      </w:r>
      <w:r w:rsidR="00E70B79" w:rsidRPr="00EB322C">
        <w:rPr>
          <w:rFonts w:ascii="Book Antiqua" w:hAnsi="Book Antiqua"/>
          <w:sz w:val="24"/>
          <w:szCs w:val="24"/>
          <w:lang w:val="en-GB"/>
        </w:rPr>
        <w:t xml:space="preserve"> for complicated </w:t>
      </w:r>
      <w:r w:rsidR="00A549E2" w:rsidRPr="00EB322C">
        <w:rPr>
          <w:rFonts w:ascii="Book Antiqua" w:hAnsi="Book Antiqua"/>
          <w:sz w:val="24"/>
          <w:szCs w:val="24"/>
          <w:lang w:val="en-GB"/>
        </w:rPr>
        <w:t xml:space="preserve">or uncertain </w:t>
      </w:r>
      <w:r w:rsidR="001E5222" w:rsidRPr="00EB322C">
        <w:rPr>
          <w:rFonts w:ascii="Book Antiqua" w:hAnsi="Book Antiqua"/>
          <w:sz w:val="24"/>
          <w:szCs w:val="24"/>
          <w:lang w:val="en-GB"/>
        </w:rPr>
        <w:t>conditions</w:t>
      </w:r>
      <w:r w:rsidR="00E70B79" w:rsidRPr="00EB322C">
        <w:rPr>
          <w:rFonts w:ascii="Book Antiqua" w:hAnsi="Book Antiqua"/>
          <w:sz w:val="24"/>
          <w:szCs w:val="24"/>
          <w:lang w:val="en-GB"/>
        </w:rPr>
        <w:t xml:space="preserve">. In the present case, it was </w:t>
      </w:r>
      <w:r w:rsidRPr="00EB322C">
        <w:rPr>
          <w:rFonts w:ascii="Book Antiqua" w:eastAsia="等线" w:hAnsi="Book Antiqua" w:cs="Times New Roman"/>
          <w:sz w:val="24"/>
          <w:szCs w:val="24"/>
          <w:lang w:val="en-GB"/>
        </w:rPr>
        <w:t>prove</w:t>
      </w:r>
      <w:r w:rsidR="005413CE" w:rsidRPr="00EB322C">
        <w:rPr>
          <w:rFonts w:ascii="Book Antiqua" w:eastAsia="等线" w:hAnsi="Book Antiqua" w:cs="Times New Roman"/>
          <w:sz w:val="24"/>
          <w:szCs w:val="24"/>
          <w:lang w:val="en-GB"/>
        </w:rPr>
        <w:t>d</w:t>
      </w:r>
      <w:r w:rsidR="00E70B79" w:rsidRPr="00EB322C">
        <w:rPr>
          <w:rFonts w:ascii="Book Antiqua" w:hAnsi="Book Antiqua"/>
          <w:sz w:val="24"/>
          <w:szCs w:val="24"/>
          <w:lang w:val="en-GB"/>
        </w:rPr>
        <w:t xml:space="preserve"> that the mesh could be placed in the same </w:t>
      </w:r>
      <w:r w:rsidR="00E8753D" w:rsidRPr="00EB322C">
        <w:rPr>
          <w:rFonts w:ascii="Book Antiqua" w:hAnsi="Book Antiqua"/>
          <w:sz w:val="24"/>
          <w:szCs w:val="24"/>
          <w:lang w:val="en-GB"/>
        </w:rPr>
        <w:t xml:space="preserve">correct </w:t>
      </w:r>
      <w:r w:rsidR="00E70B79" w:rsidRPr="00EB322C">
        <w:rPr>
          <w:rFonts w:ascii="Book Antiqua" w:hAnsi="Book Antiqua"/>
          <w:sz w:val="24"/>
          <w:szCs w:val="24"/>
          <w:lang w:val="en-GB"/>
        </w:rPr>
        <w:t xml:space="preserve">position through both the </w:t>
      </w:r>
      <w:proofErr w:type="spellStart"/>
      <w:r w:rsidR="00E70B79" w:rsidRPr="00EB322C">
        <w:rPr>
          <w:rFonts w:ascii="Book Antiqua" w:hAnsi="Book Antiqua"/>
          <w:sz w:val="24"/>
          <w:szCs w:val="24"/>
          <w:lang w:val="en-GB"/>
        </w:rPr>
        <w:t>sacrococcygeal</w:t>
      </w:r>
      <w:proofErr w:type="spellEnd"/>
      <w:r w:rsidR="00E70B79" w:rsidRPr="00EB322C">
        <w:rPr>
          <w:rFonts w:ascii="Book Antiqua" w:hAnsi="Book Antiqua"/>
          <w:sz w:val="24"/>
          <w:szCs w:val="24"/>
          <w:lang w:val="en-GB"/>
        </w:rPr>
        <w:t xml:space="preserve"> and</w:t>
      </w:r>
      <w:r w:rsidR="00357D93">
        <w:rPr>
          <w:rFonts w:ascii="Book Antiqua" w:hAnsi="Book Antiqua"/>
          <w:sz w:val="24"/>
          <w:szCs w:val="24"/>
          <w:lang w:val="en-GB"/>
        </w:rPr>
        <w:t xml:space="preserve"> </w:t>
      </w:r>
      <w:r w:rsidR="00E70B79" w:rsidRPr="00EB322C">
        <w:rPr>
          <w:rFonts w:ascii="Book Antiqua" w:hAnsi="Book Antiqua"/>
          <w:sz w:val="24"/>
          <w:szCs w:val="24"/>
          <w:lang w:val="en-GB"/>
        </w:rPr>
        <w:t>abdominal route</w:t>
      </w:r>
      <w:r w:rsidR="00357D93">
        <w:rPr>
          <w:rFonts w:ascii="Book Antiqua" w:hAnsi="Book Antiqua"/>
          <w:sz w:val="24"/>
          <w:szCs w:val="24"/>
          <w:lang w:val="en-GB"/>
        </w:rPr>
        <w:t>s</w:t>
      </w:r>
      <w:r w:rsidRPr="00EB322C">
        <w:rPr>
          <w:rFonts w:ascii="Book Antiqua" w:eastAsia="等线" w:hAnsi="Book Antiqua" w:cs="Times New Roman"/>
          <w:sz w:val="24"/>
          <w:szCs w:val="24"/>
          <w:lang w:val="en-GB"/>
        </w:rPr>
        <w:t>,</w:t>
      </w:r>
      <w:r w:rsidR="00E70B79" w:rsidRPr="00EB322C">
        <w:rPr>
          <w:rFonts w:ascii="Book Antiqua" w:hAnsi="Book Antiqua"/>
          <w:sz w:val="24"/>
          <w:szCs w:val="24"/>
          <w:lang w:val="en-GB"/>
        </w:rPr>
        <w:t xml:space="preserve"> assuming that the operative layer </w:t>
      </w:r>
      <w:r w:rsidRPr="00EB322C">
        <w:rPr>
          <w:rFonts w:ascii="Book Antiqua" w:eastAsia="等线" w:hAnsi="Book Antiqua" w:cs="Times New Roman"/>
          <w:sz w:val="24"/>
          <w:szCs w:val="24"/>
          <w:lang w:val="en-GB"/>
        </w:rPr>
        <w:t xml:space="preserve">was </w:t>
      </w:r>
      <w:r w:rsidR="00E70B79" w:rsidRPr="00EB322C">
        <w:rPr>
          <w:rFonts w:ascii="Book Antiqua" w:hAnsi="Book Antiqua"/>
          <w:sz w:val="24"/>
          <w:szCs w:val="24"/>
          <w:lang w:val="en-GB"/>
        </w:rPr>
        <w:t>reached based on the description of our case report</w:t>
      </w:r>
      <w:r w:rsidR="007D120D" w:rsidRPr="00EB322C">
        <w:rPr>
          <w:rFonts w:ascii="Book Antiqua" w:hAnsi="Book Antiqua"/>
          <w:sz w:val="24"/>
          <w:szCs w:val="24"/>
          <w:lang w:val="en-GB"/>
        </w:rPr>
        <w:t xml:space="preserve"> (Figure 8)</w:t>
      </w:r>
      <w:r w:rsidR="00E70B79" w:rsidRPr="00EB322C">
        <w:rPr>
          <w:rFonts w:ascii="Book Antiqua" w:hAnsi="Book Antiqua"/>
          <w:sz w:val="24"/>
          <w:szCs w:val="24"/>
          <w:lang w:val="en-GB"/>
        </w:rPr>
        <w:t xml:space="preserve">. In </w:t>
      </w:r>
      <w:r w:rsidRPr="00EB322C">
        <w:rPr>
          <w:rFonts w:ascii="Book Antiqua" w:eastAsia="等线" w:hAnsi="Book Antiqua" w:cs="Times New Roman"/>
          <w:sz w:val="24"/>
          <w:szCs w:val="24"/>
          <w:lang w:val="en-GB"/>
        </w:rPr>
        <w:t>the past</w:t>
      </w:r>
      <w:r w:rsidR="00E70B79" w:rsidRPr="00EB322C">
        <w:rPr>
          <w:rFonts w:ascii="Book Antiqua" w:hAnsi="Book Antiqua"/>
          <w:sz w:val="24"/>
          <w:szCs w:val="24"/>
          <w:lang w:val="en-GB"/>
        </w:rPr>
        <w:t xml:space="preserve"> ten years, the application of laparoscopic skills has brought about a new outlook for the abdominal approach. Laparoscopic </w:t>
      </w:r>
      <w:proofErr w:type="spellStart"/>
      <w:r w:rsidR="00E70B79" w:rsidRPr="00EB322C">
        <w:rPr>
          <w:rFonts w:ascii="Book Antiqua" w:hAnsi="Book Antiqua"/>
          <w:sz w:val="24"/>
          <w:szCs w:val="24"/>
          <w:lang w:val="en-GB"/>
        </w:rPr>
        <w:t>herniorrhaphy</w:t>
      </w:r>
      <w:proofErr w:type="spellEnd"/>
      <w:r w:rsidR="00E70B79" w:rsidRPr="00EB322C">
        <w:rPr>
          <w:rFonts w:ascii="Book Antiqua" w:hAnsi="Book Antiqua"/>
          <w:sz w:val="24"/>
          <w:szCs w:val="24"/>
          <w:lang w:val="en-GB"/>
        </w:rPr>
        <w:t xml:space="preserve"> is </w:t>
      </w:r>
      <w:r w:rsidR="00E70B79" w:rsidRPr="0089605E">
        <w:rPr>
          <w:rFonts w:ascii="Book Antiqua" w:hAnsi="Book Antiqua"/>
          <w:sz w:val="24"/>
          <w:szCs w:val="24"/>
          <w:lang w:val="en-GB"/>
        </w:rPr>
        <w:t>characterized by less analgesia,</w:t>
      </w:r>
      <w:r w:rsidRPr="0089605E">
        <w:rPr>
          <w:rFonts w:ascii="Book Antiqua" w:eastAsia="等线" w:hAnsi="Book Antiqua" w:cs="Times New Roman"/>
          <w:sz w:val="24"/>
          <w:szCs w:val="24"/>
          <w:lang w:val="en-GB"/>
        </w:rPr>
        <w:t xml:space="preserve"> a</w:t>
      </w:r>
      <w:r w:rsidR="00E70B79" w:rsidRPr="0089605E">
        <w:rPr>
          <w:rFonts w:ascii="Book Antiqua" w:hAnsi="Book Antiqua"/>
          <w:sz w:val="24"/>
          <w:szCs w:val="24"/>
          <w:lang w:val="en-GB"/>
        </w:rPr>
        <w:t xml:space="preserve"> quicker return of bowel </w:t>
      </w:r>
      <w:r w:rsidR="00E70B79" w:rsidRPr="0089605E">
        <w:rPr>
          <w:rFonts w:ascii="Book Antiqua" w:hAnsi="Book Antiqua"/>
          <w:sz w:val="24"/>
          <w:szCs w:val="24"/>
          <w:lang w:val="en-GB"/>
        </w:rPr>
        <w:lastRenderedPageBreak/>
        <w:t>function</w:t>
      </w:r>
      <w:r w:rsidR="00357D93">
        <w:rPr>
          <w:rFonts w:ascii="Book Antiqua" w:hAnsi="Book Antiqua"/>
          <w:sz w:val="24"/>
          <w:szCs w:val="24"/>
          <w:lang w:val="en-GB"/>
        </w:rPr>
        <w:t>,</w:t>
      </w:r>
      <w:r w:rsidR="00E70B79" w:rsidRPr="0089605E">
        <w:rPr>
          <w:rFonts w:ascii="Book Antiqua" w:hAnsi="Book Antiqua"/>
          <w:sz w:val="24"/>
          <w:szCs w:val="24"/>
          <w:lang w:val="en-GB"/>
        </w:rPr>
        <w:t xml:space="preserve"> and </w:t>
      </w:r>
      <w:r w:rsidRPr="0089605E">
        <w:rPr>
          <w:rFonts w:ascii="Book Antiqua" w:eastAsia="等线" w:hAnsi="Book Antiqua" w:cs="Times New Roman"/>
          <w:sz w:val="24"/>
          <w:szCs w:val="24"/>
          <w:lang w:val="en-GB"/>
        </w:rPr>
        <w:t xml:space="preserve">a </w:t>
      </w:r>
      <w:r w:rsidR="00E70B79" w:rsidRPr="0089605E">
        <w:rPr>
          <w:rFonts w:ascii="Book Antiqua" w:hAnsi="Book Antiqua"/>
          <w:sz w:val="24"/>
          <w:szCs w:val="24"/>
          <w:lang w:val="en-GB"/>
        </w:rPr>
        <w:t xml:space="preserve">shorter hospital stay with </w:t>
      </w:r>
      <w:r w:rsidRPr="0089605E">
        <w:rPr>
          <w:rFonts w:ascii="Book Antiqua" w:eastAsia="等线" w:hAnsi="Book Antiqua" w:cs="Times New Roman"/>
          <w:sz w:val="24"/>
          <w:szCs w:val="24"/>
          <w:lang w:val="en-GB"/>
        </w:rPr>
        <w:t xml:space="preserve">a </w:t>
      </w:r>
      <w:r w:rsidR="00E70B79" w:rsidRPr="0089605E">
        <w:rPr>
          <w:rFonts w:ascii="Book Antiqua" w:hAnsi="Book Antiqua"/>
          <w:sz w:val="24"/>
          <w:szCs w:val="24"/>
          <w:lang w:val="en-GB"/>
        </w:rPr>
        <w:t>good cosmetic effect</w:t>
      </w:r>
      <w:r w:rsidR="000B3129" w:rsidRPr="0089605E">
        <w:rPr>
          <w:rFonts w:ascii="Book Antiqua" w:hAnsi="Book Antiqua"/>
          <w:sz w:val="24"/>
          <w:szCs w:val="24"/>
          <w:lang w:val="en-GB"/>
        </w:rPr>
        <w:fldChar w:fldCharType="begin"/>
      </w:r>
      <w:r w:rsidR="000B3129" w:rsidRPr="0089605E">
        <w:rPr>
          <w:rFonts w:ascii="Book Antiqua" w:hAnsi="Book Antiqua"/>
          <w:sz w:val="24"/>
          <w:szCs w:val="24"/>
          <w:lang w:val="en-GB"/>
        </w:rPr>
        <w:instrText xml:space="preserve"> ADDIN EN.CITE &lt;EndNote&gt;&lt;Cite&gt;&lt;Author&gt;Dugani&lt;/Author&gt;&lt;Year&gt;2011&lt;/Year&gt;&lt;RecNum&gt;11&lt;/RecNum&gt;&lt;DisplayText&gt;&lt;style face="superscript"&gt;[4]&lt;/style&gt;&lt;/DisplayText&gt;&lt;record&gt;&lt;rec-number&gt;11&lt;/rec-number&gt;&lt;foreign-keys&gt;&lt;key app="EN" db-id="zrffsvea9szw0re5twv55fzexwtwxfztwv0x" timestamp="1568734389"&gt;11&lt;/key&gt;&lt;/foreign-keys&gt;&lt;ref-type name="Journal Article"&gt;17&lt;/ref-type&gt;&lt;contributors&gt;&lt;authors&gt;&lt;author&gt;Dugani, S.&lt;/author&gt;&lt;author&gt;Tran, D. Q.&lt;/author&gt;&lt;author&gt;Finlayson, R. J.&lt;/author&gt;&lt;/authors&gt;&lt;/contributors&gt;&lt;auth-address&gt;Department of Anesthesia, Montreal General Hospital, McGill University, 1650 Ave Cedar, D10-144, Montreal, QC, PQ H3G 1A4, Canada. shubadugani@gmail.com&lt;/auth-address&gt;&lt;titles&gt;&lt;title&gt;Incidental detection of bowel herniation with ultrasonography and fluoroscopy during a caudal block&lt;/title&gt;&lt;secondary-title&gt;Can J Anaesth&lt;/secondary-title&gt;&lt;/titles&gt;&lt;periodical&gt;&lt;full-title&gt;Can J Anaesth&lt;/full-title&gt;&lt;/periodical&gt;&lt;pages&gt;551-4&lt;/pages&gt;&lt;volume&gt;58&lt;/volume&gt;&lt;number&gt;6&lt;/number&gt;&lt;keywords&gt;&lt;keyword&gt;Aged/ÀÏÄêÈË&lt;/keyword&gt;&lt;keyword&gt;Female/Å®(´Æ)ÐÔ&lt;/keyword&gt;&lt;keyword&gt;Fluoroscopy/methods*/XÏßÍ¸ÊÓ¼ì²é/</w:instrText>
      </w:r>
      <w:r w:rsidR="000B3129" w:rsidRPr="0089605E">
        <w:rPr>
          <w:rFonts w:ascii="Book Antiqua" w:hAnsi="Book Antiqua" w:cs="Cambria"/>
          <w:sz w:val="24"/>
          <w:szCs w:val="24"/>
          <w:lang w:val="en-GB"/>
        </w:rPr>
        <w:instrText>·</w:instrText>
      </w:r>
      <w:r w:rsidR="000B3129" w:rsidRPr="0089605E">
        <w:rPr>
          <w:rFonts w:ascii="Book Antiqua" w:hAnsi="Book Antiqua" w:cs="Book Antiqua"/>
          <w:sz w:val="24"/>
          <w:szCs w:val="24"/>
          <w:lang w:val="en-GB"/>
        </w:rPr>
        <w:instrText>½</w:instrText>
      </w:r>
      <w:r w:rsidR="000B3129" w:rsidRPr="0089605E">
        <w:rPr>
          <w:rFonts w:ascii="Book Antiqua" w:hAnsi="Book Antiqua" w:cs="Cambria"/>
          <w:sz w:val="24"/>
          <w:szCs w:val="24"/>
          <w:lang w:val="en-GB"/>
        </w:rPr>
        <w:instrText>·</w:instrText>
      </w:r>
      <w:r w:rsidR="000B3129" w:rsidRPr="0089605E">
        <w:rPr>
          <w:rFonts w:ascii="Book Antiqua" w:hAnsi="Book Antiqua" w:cs="Book Antiqua"/>
          <w:sz w:val="24"/>
          <w:szCs w:val="24"/>
          <w:lang w:val="en-GB"/>
        </w:rPr>
        <w:instrText>¨</w:instrText>
      </w:r>
      <w:r w:rsidR="000B3129" w:rsidRPr="0089605E">
        <w:rPr>
          <w:rFonts w:ascii="Book Antiqua" w:hAnsi="Book Antiqua"/>
          <w:sz w:val="24"/>
          <w:szCs w:val="24"/>
          <w:lang w:val="en-GB"/>
        </w:rPr>
        <w:instrText>*&lt;/keyword&gt;&lt;keyword&gt;Hernia/diagnosis*/</w:instrText>
      </w:r>
      <w:r w:rsidR="000B3129" w:rsidRPr="0089605E">
        <w:rPr>
          <w:rFonts w:ascii="Book Antiqua" w:hAnsi="Book Antiqua" w:cs="Book Antiqua"/>
          <w:sz w:val="24"/>
          <w:szCs w:val="24"/>
          <w:lang w:val="en-GB"/>
        </w:rPr>
        <w:instrText>ðÞ</w:instrText>
      </w:r>
      <w:r w:rsidR="000B3129" w:rsidRPr="0089605E">
        <w:rPr>
          <w:rFonts w:ascii="Book Antiqua" w:hAnsi="Book Antiqua"/>
          <w:sz w:val="24"/>
          <w:szCs w:val="24"/>
          <w:lang w:val="en-GB"/>
        </w:rPr>
        <w:instrText>/</w:instrText>
      </w:r>
      <w:r w:rsidR="000B3129" w:rsidRPr="0089605E">
        <w:rPr>
          <w:rFonts w:ascii="Book Antiqua" w:hAnsi="Book Antiqua" w:cs="Book Antiqua"/>
          <w:sz w:val="24"/>
          <w:szCs w:val="24"/>
          <w:lang w:val="en-GB"/>
        </w:rPr>
        <w:instrText>Õï¶Ï</w:instrText>
      </w:r>
      <w:r w:rsidR="000B3129" w:rsidRPr="0089605E">
        <w:rPr>
          <w:rFonts w:ascii="Book Antiqua" w:hAnsi="Book Antiqua"/>
          <w:sz w:val="24"/>
          <w:szCs w:val="24"/>
          <w:lang w:val="en-GB"/>
        </w:rPr>
        <w:instrText>*&lt;/keyword&gt;&lt;keyword&gt;Hernia/diagnostic imaging/</w:instrText>
      </w:r>
      <w:r w:rsidR="000B3129" w:rsidRPr="0089605E">
        <w:rPr>
          <w:rFonts w:ascii="Book Antiqua" w:hAnsi="Book Antiqua" w:cs="Book Antiqua"/>
          <w:sz w:val="24"/>
          <w:szCs w:val="24"/>
          <w:lang w:val="en-GB"/>
        </w:rPr>
        <w:instrText>ðÞ</w:instrText>
      </w:r>
      <w:r w:rsidR="000B3129" w:rsidRPr="0089605E">
        <w:rPr>
          <w:rFonts w:ascii="Book Antiqua" w:hAnsi="Book Antiqua"/>
          <w:sz w:val="24"/>
          <w:szCs w:val="24"/>
          <w:lang w:val="en-GB"/>
        </w:rPr>
        <w:instrText>/</w:instrText>
      </w:r>
      <w:r w:rsidR="000B3129" w:rsidRPr="0089605E">
        <w:rPr>
          <w:rFonts w:ascii="Book Antiqua" w:hAnsi="Book Antiqua" w:cs="Book Antiqua"/>
          <w:sz w:val="24"/>
          <w:szCs w:val="24"/>
          <w:lang w:val="en-GB"/>
        </w:rPr>
        <w:instrText>Ó°ÏñÕï¶Ï</w:instrText>
      </w:r>
      <w:r w:rsidR="000B3129" w:rsidRPr="0089605E">
        <w:rPr>
          <w:rFonts w:ascii="Book Antiqua" w:hAnsi="Book Antiqua"/>
          <w:sz w:val="24"/>
          <w:szCs w:val="24"/>
          <w:lang w:val="en-GB"/>
        </w:rPr>
        <w:instrText>&lt;/keyword&gt;&lt;keyword&gt;Humans/</w:instrText>
      </w:r>
      <w:r w:rsidR="000B3129" w:rsidRPr="0089605E">
        <w:rPr>
          <w:rFonts w:ascii="Book Antiqua" w:hAnsi="Book Antiqua" w:cs="Book Antiqua"/>
          <w:sz w:val="24"/>
          <w:szCs w:val="24"/>
          <w:lang w:val="en-GB"/>
        </w:rPr>
        <w:instrText>ÈËÀà</w:instrText>
      </w:r>
      <w:r w:rsidR="000B3129" w:rsidRPr="0089605E">
        <w:rPr>
          <w:rFonts w:ascii="Book Antiqua" w:hAnsi="Book Antiqua"/>
          <w:sz w:val="24"/>
          <w:szCs w:val="24"/>
          <w:lang w:val="en-GB"/>
        </w:rPr>
        <w:instrText>&lt;/keyword&gt;&lt;keyword&gt;Intestinal Diseases/diagnosis*/</w:instrText>
      </w:r>
      <w:r w:rsidR="000B3129" w:rsidRPr="0089605E">
        <w:rPr>
          <w:rFonts w:ascii="Book Antiqua" w:hAnsi="Book Antiqua" w:cs="Book Antiqua"/>
          <w:sz w:val="24"/>
          <w:szCs w:val="24"/>
          <w:lang w:val="en-GB"/>
        </w:rPr>
        <w:instrText>³¦¼²</w:instrText>
      </w:r>
      <w:r w:rsidR="000B3129" w:rsidRPr="0089605E">
        <w:rPr>
          <w:rFonts w:ascii="Book Antiqua" w:hAnsi="Book Antiqua"/>
          <w:sz w:val="24"/>
          <w:szCs w:val="24"/>
          <w:lang w:val="en-GB"/>
        </w:rPr>
        <w:instrText>²¡/Õï¶Ï*&lt;/keyword&gt;&lt;keyword&gt;Intestinal Diseases/diagnostic imaging/³¦¼²²¡/Ó°ÏñÕï¶Ï&lt;/keyword&gt;&lt;keyword&gt;Nerve Block*/Éñ¾­´«µ¼×èÖÍ*&lt;/keyword&gt;&lt;keyword&gt;Pain Management*/ÌÛÍ´´¦Àí*&lt;/keyword&gt;&lt;keyword&gt;Ultrasonography/³¬Éù¼ì²é&lt;/keyword&gt;&lt;/keywords&gt;&lt;dates&gt;&lt;year&gt;2011&lt;/year&gt;&lt;/dates&gt;&lt;isbn&gt;0832-610x&lt;/isbn&gt;&lt;accession-num&gt;21432004&lt;/accession-num&gt;&lt;urls&gt;&lt;/urls&gt;&lt;language&gt;eng&lt;/language&gt;&lt;/record&gt;&lt;/Cite&gt;&lt;/EndNote&gt;</w:instrText>
      </w:r>
      <w:r w:rsidR="000B3129" w:rsidRPr="0089605E">
        <w:rPr>
          <w:rFonts w:ascii="Book Antiqua" w:hAnsi="Book Antiqua"/>
          <w:sz w:val="24"/>
          <w:szCs w:val="24"/>
          <w:lang w:val="en-GB"/>
        </w:rPr>
        <w:fldChar w:fldCharType="separate"/>
      </w:r>
      <w:r w:rsidR="000B3129" w:rsidRPr="0089605E">
        <w:rPr>
          <w:rFonts w:ascii="Book Antiqua" w:hAnsi="Book Antiqua"/>
          <w:noProof/>
          <w:sz w:val="24"/>
          <w:szCs w:val="24"/>
          <w:vertAlign w:val="superscript"/>
          <w:lang w:val="en-GB"/>
        </w:rPr>
        <w:t>[</w:t>
      </w:r>
      <w:r w:rsidR="00AD4F3F" w:rsidRPr="0089605E">
        <w:rPr>
          <w:rFonts w:ascii="Book Antiqua" w:hAnsi="Book Antiqua"/>
          <w:noProof/>
          <w:sz w:val="24"/>
          <w:szCs w:val="24"/>
          <w:vertAlign w:val="superscript"/>
          <w:lang w:val="en-GB"/>
        </w:rPr>
        <w:t>9</w:t>
      </w:r>
      <w:r w:rsidR="000B3129" w:rsidRPr="0089605E">
        <w:rPr>
          <w:rFonts w:ascii="Book Antiqua" w:hAnsi="Book Antiqua"/>
          <w:noProof/>
          <w:sz w:val="24"/>
          <w:szCs w:val="24"/>
          <w:vertAlign w:val="superscript"/>
          <w:lang w:val="en-GB"/>
        </w:rPr>
        <w:t>]</w:t>
      </w:r>
      <w:r w:rsidR="000B3129" w:rsidRPr="0089605E">
        <w:rPr>
          <w:rFonts w:ascii="Book Antiqua" w:hAnsi="Book Antiqua"/>
          <w:sz w:val="24"/>
          <w:szCs w:val="24"/>
          <w:lang w:val="en-GB"/>
        </w:rPr>
        <w:fldChar w:fldCharType="end"/>
      </w:r>
      <w:r w:rsidR="00E70B79" w:rsidRPr="0089605E">
        <w:rPr>
          <w:rFonts w:ascii="Book Antiqua" w:hAnsi="Book Antiqua"/>
          <w:sz w:val="24"/>
          <w:szCs w:val="24"/>
          <w:lang w:val="en-GB"/>
        </w:rPr>
        <w:t xml:space="preserve">. </w:t>
      </w:r>
      <w:r w:rsidRPr="0089605E">
        <w:rPr>
          <w:rFonts w:ascii="Book Antiqua" w:eastAsia="等线" w:hAnsi="Book Antiqua" w:cs="Times New Roman"/>
          <w:sz w:val="24"/>
          <w:szCs w:val="24"/>
          <w:lang w:val="en-GB"/>
        </w:rPr>
        <w:t>Laparoscopy</w:t>
      </w:r>
      <w:r w:rsidR="00E70B79" w:rsidRPr="0089605E">
        <w:rPr>
          <w:rFonts w:ascii="Book Antiqua" w:hAnsi="Book Antiqua"/>
          <w:sz w:val="24"/>
          <w:szCs w:val="24"/>
          <w:lang w:val="en-GB"/>
        </w:rPr>
        <w:t xml:space="preserve"> also makes the </w:t>
      </w:r>
      <w:r w:rsidR="000716AA" w:rsidRPr="0089605E">
        <w:rPr>
          <w:rFonts w:ascii="Book Antiqua" w:hAnsi="Book Antiqua"/>
          <w:sz w:val="24"/>
          <w:szCs w:val="24"/>
          <w:lang w:val="en-GB"/>
        </w:rPr>
        <w:t>pelvic operation</w:t>
      </w:r>
      <w:r w:rsidRPr="0089605E">
        <w:rPr>
          <w:rFonts w:ascii="Book Antiqua" w:eastAsia="等线" w:hAnsi="Book Antiqua" w:cs="Times New Roman"/>
          <w:sz w:val="24"/>
          <w:szCs w:val="24"/>
          <w:lang w:val="en-GB"/>
        </w:rPr>
        <w:t xml:space="preserve"> </w:t>
      </w:r>
      <w:r w:rsidR="00E70B79" w:rsidRPr="0089605E">
        <w:rPr>
          <w:rFonts w:ascii="Book Antiqua" w:hAnsi="Book Antiqua"/>
          <w:sz w:val="24"/>
          <w:szCs w:val="24"/>
          <w:lang w:val="en-GB"/>
        </w:rPr>
        <w:t>much easier</w:t>
      </w:r>
      <w:r w:rsidRPr="0089605E">
        <w:rPr>
          <w:rFonts w:ascii="Book Antiqua" w:eastAsia="等线" w:hAnsi="Book Antiqua" w:cs="Times New Roman"/>
          <w:sz w:val="24"/>
          <w:szCs w:val="24"/>
          <w:lang w:val="en-GB"/>
        </w:rPr>
        <w:t xml:space="preserve"> and</w:t>
      </w:r>
      <w:r w:rsidR="00E70B79" w:rsidRPr="0089605E">
        <w:rPr>
          <w:rFonts w:ascii="Book Antiqua" w:hAnsi="Book Antiqua"/>
          <w:sz w:val="24"/>
          <w:szCs w:val="24"/>
          <w:lang w:val="en-GB"/>
        </w:rPr>
        <w:t xml:space="preserve"> can </w:t>
      </w:r>
      <w:r w:rsidRPr="0089605E">
        <w:rPr>
          <w:rFonts w:ascii="Book Antiqua" w:eastAsia="等线" w:hAnsi="Book Antiqua" w:cs="Times New Roman"/>
          <w:sz w:val="24"/>
          <w:szCs w:val="24"/>
          <w:lang w:val="en-GB"/>
        </w:rPr>
        <w:t xml:space="preserve">thus </w:t>
      </w:r>
      <w:r w:rsidR="00E70B79" w:rsidRPr="0089605E">
        <w:rPr>
          <w:rFonts w:ascii="Book Antiqua" w:hAnsi="Book Antiqua"/>
          <w:sz w:val="24"/>
          <w:szCs w:val="24"/>
          <w:lang w:val="en-GB"/>
        </w:rPr>
        <w:t xml:space="preserve">substitute </w:t>
      </w:r>
      <w:r w:rsidRPr="0089605E">
        <w:rPr>
          <w:rFonts w:ascii="Book Antiqua" w:eastAsia="等线" w:hAnsi="Book Antiqua" w:cs="Times New Roman"/>
          <w:sz w:val="24"/>
          <w:szCs w:val="24"/>
          <w:lang w:val="en-GB"/>
        </w:rPr>
        <w:t>for</w:t>
      </w:r>
      <w:r w:rsidR="00E70B79" w:rsidRPr="0089605E">
        <w:rPr>
          <w:rFonts w:ascii="Book Antiqua" w:hAnsi="Book Antiqua"/>
          <w:sz w:val="24"/>
          <w:szCs w:val="24"/>
          <w:lang w:val="en-GB"/>
        </w:rPr>
        <w:t xml:space="preserve"> laparotomy in the absence of contraindications. </w:t>
      </w:r>
      <w:r w:rsidR="000716AA" w:rsidRPr="0089605E">
        <w:rPr>
          <w:rFonts w:ascii="Book Antiqua" w:hAnsi="Book Antiqua"/>
          <w:sz w:val="24"/>
          <w:szCs w:val="24"/>
          <w:lang w:val="en-GB"/>
        </w:rPr>
        <w:t xml:space="preserve">In this case, </w:t>
      </w:r>
      <w:r w:rsidR="00D97EA5" w:rsidRPr="0089605E">
        <w:rPr>
          <w:rFonts w:ascii="Book Antiqua" w:hAnsi="Book Antiqua"/>
          <w:sz w:val="24"/>
          <w:szCs w:val="24"/>
          <w:lang w:val="en-GB"/>
        </w:rPr>
        <w:t xml:space="preserve">we </w:t>
      </w:r>
      <w:r w:rsidR="00527B69" w:rsidRPr="0089605E">
        <w:rPr>
          <w:rFonts w:ascii="Book Antiqua" w:hAnsi="Book Antiqua"/>
          <w:sz w:val="24"/>
          <w:szCs w:val="24"/>
          <w:lang w:val="en-GB"/>
        </w:rPr>
        <w:t xml:space="preserve">did not fix the mesh laparoscopically because we thought that the suturing </w:t>
      </w:r>
      <w:r w:rsidR="00527B69" w:rsidRPr="003F4CAF">
        <w:rPr>
          <w:rFonts w:ascii="Book Antiqua" w:hAnsi="Book Antiqua"/>
          <w:i/>
          <w:sz w:val="24"/>
          <w:szCs w:val="24"/>
          <w:lang w:val="en-GB"/>
        </w:rPr>
        <w:t>via</w:t>
      </w:r>
      <w:r w:rsidR="00527B69" w:rsidRPr="0089605E">
        <w:rPr>
          <w:rFonts w:ascii="Book Antiqua" w:hAnsi="Book Antiqua"/>
          <w:sz w:val="24"/>
          <w:szCs w:val="24"/>
          <w:lang w:val="en-GB"/>
        </w:rPr>
        <w:t xml:space="preserve"> </w:t>
      </w:r>
      <w:r w:rsidR="00357D93">
        <w:rPr>
          <w:rFonts w:ascii="Book Antiqua" w:hAnsi="Book Antiqua"/>
          <w:sz w:val="24"/>
          <w:szCs w:val="24"/>
          <w:lang w:val="en-GB"/>
        </w:rPr>
        <w:t xml:space="preserve">the </w:t>
      </w:r>
      <w:proofErr w:type="spellStart"/>
      <w:r w:rsidR="00527B69" w:rsidRPr="0089605E">
        <w:rPr>
          <w:rFonts w:ascii="Book Antiqua" w:hAnsi="Book Antiqua"/>
          <w:sz w:val="24"/>
          <w:szCs w:val="24"/>
          <w:lang w:val="en-GB"/>
        </w:rPr>
        <w:t>sacrococcygeal</w:t>
      </w:r>
      <w:proofErr w:type="spellEnd"/>
      <w:r w:rsidR="00527B69" w:rsidRPr="0089605E">
        <w:rPr>
          <w:rFonts w:ascii="Book Antiqua" w:hAnsi="Book Antiqua"/>
          <w:sz w:val="24"/>
          <w:szCs w:val="24"/>
          <w:lang w:val="en-GB"/>
        </w:rPr>
        <w:t xml:space="preserve"> approach was more convenient and safe, with less </w:t>
      </w:r>
      <w:r w:rsidR="00357D93">
        <w:rPr>
          <w:rFonts w:ascii="Book Antiqua" w:hAnsi="Book Antiqua"/>
          <w:sz w:val="24"/>
          <w:szCs w:val="24"/>
          <w:lang w:val="en-GB"/>
        </w:rPr>
        <w:t xml:space="preserve">concern </w:t>
      </w:r>
      <w:r w:rsidR="00527B69" w:rsidRPr="0089605E">
        <w:rPr>
          <w:rFonts w:ascii="Book Antiqua" w:hAnsi="Book Antiqua"/>
          <w:sz w:val="24"/>
          <w:szCs w:val="24"/>
          <w:lang w:val="en-GB"/>
        </w:rPr>
        <w:t xml:space="preserve">about injury of </w:t>
      </w:r>
      <w:r w:rsidR="00357D93">
        <w:rPr>
          <w:rFonts w:ascii="Book Antiqua" w:hAnsi="Book Antiqua"/>
          <w:sz w:val="24"/>
          <w:szCs w:val="24"/>
          <w:lang w:val="en-GB"/>
        </w:rPr>
        <w:t xml:space="preserve">the </w:t>
      </w:r>
      <w:proofErr w:type="spellStart"/>
      <w:r w:rsidR="00527B69" w:rsidRPr="0089605E">
        <w:rPr>
          <w:rFonts w:ascii="Book Antiqua" w:hAnsi="Book Antiqua"/>
          <w:sz w:val="24"/>
          <w:szCs w:val="24"/>
          <w:lang w:val="en-GB"/>
        </w:rPr>
        <w:t>presacral</w:t>
      </w:r>
      <w:proofErr w:type="spellEnd"/>
      <w:r w:rsidR="00527B69" w:rsidRPr="0089605E">
        <w:rPr>
          <w:rFonts w:ascii="Book Antiqua" w:hAnsi="Book Antiqua"/>
          <w:sz w:val="24"/>
          <w:szCs w:val="24"/>
          <w:lang w:val="en-GB"/>
        </w:rPr>
        <w:t xml:space="preserve"> venous plexus. But through the surgical experience of this case, we think that</w:t>
      </w:r>
      <w:r w:rsidR="00E35703" w:rsidRPr="0089605E">
        <w:rPr>
          <w:rFonts w:ascii="Book Antiqua" w:hAnsi="Book Antiqua"/>
          <w:sz w:val="24"/>
          <w:szCs w:val="24"/>
          <w:lang w:val="en-GB"/>
        </w:rPr>
        <w:t xml:space="preserve"> totally</w:t>
      </w:r>
      <w:r w:rsidR="00527B69" w:rsidRPr="0089605E">
        <w:rPr>
          <w:rFonts w:ascii="Book Antiqua" w:hAnsi="Book Antiqua"/>
          <w:sz w:val="24"/>
          <w:szCs w:val="24"/>
          <w:lang w:val="en-GB"/>
        </w:rPr>
        <w:t xml:space="preserve"> laparoscopic surgery can be a priority once the surgeons are familiar with the anatomy of the </w:t>
      </w:r>
      <w:r w:rsidR="00357D93" w:rsidRPr="0089605E">
        <w:rPr>
          <w:rFonts w:ascii="Book Antiqua" w:hAnsi="Book Antiqua"/>
          <w:sz w:val="24"/>
          <w:szCs w:val="24"/>
          <w:lang w:val="en-GB"/>
        </w:rPr>
        <w:t xml:space="preserve">anterior </w:t>
      </w:r>
      <w:r w:rsidR="00527B69" w:rsidRPr="0089605E">
        <w:rPr>
          <w:rFonts w:ascii="Book Antiqua" w:hAnsi="Book Antiqua"/>
          <w:sz w:val="24"/>
          <w:szCs w:val="24"/>
          <w:lang w:val="en-GB"/>
        </w:rPr>
        <w:t xml:space="preserve">sacrum and skilled at suturing under laparoscopy. </w:t>
      </w:r>
      <w:r w:rsidR="007E6DD6" w:rsidRPr="0089605E">
        <w:rPr>
          <w:rFonts w:ascii="Book Antiqua" w:hAnsi="Book Antiqua"/>
          <w:sz w:val="24"/>
          <w:szCs w:val="24"/>
          <w:lang w:val="en-GB"/>
        </w:rPr>
        <w:t xml:space="preserve">Last, </w:t>
      </w:r>
      <w:r w:rsidR="00E70B79" w:rsidRPr="0089605E">
        <w:rPr>
          <w:rFonts w:ascii="Book Antiqua" w:hAnsi="Book Antiqua"/>
          <w:sz w:val="24"/>
          <w:szCs w:val="24"/>
          <w:lang w:val="en-GB"/>
        </w:rPr>
        <w:t>w</w:t>
      </w:r>
      <w:r w:rsidR="00E5577A" w:rsidRPr="0089605E">
        <w:rPr>
          <w:rFonts w:ascii="Book Antiqua" w:hAnsi="Book Antiqua"/>
          <w:sz w:val="24"/>
          <w:szCs w:val="24"/>
          <w:lang w:val="en-GB"/>
        </w:rPr>
        <w:t>hile</w:t>
      </w:r>
      <w:r w:rsidR="00E70B79" w:rsidRPr="0089605E">
        <w:rPr>
          <w:rFonts w:ascii="Book Antiqua" w:hAnsi="Book Antiqua"/>
          <w:sz w:val="24"/>
          <w:szCs w:val="24"/>
          <w:lang w:val="en-GB"/>
        </w:rPr>
        <w:t xml:space="preserve"> we already have some </w:t>
      </w:r>
      <w:r w:rsidR="00E8753D" w:rsidRPr="0089605E">
        <w:rPr>
          <w:rFonts w:ascii="Book Antiqua" w:hAnsi="Book Antiqua"/>
          <w:sz w:val="24"/>
          <w:szCs w:val="24"/>
          <w:lang w:val="en-GB"/>
        </w:rPr>
        <w:t>experience with</w:t>
      </w:r>
      <w:r w:rsidR="00E8753D" w:rsidRPr="00EB322C">
        <w:rPr>
          <w:rFonts w:ascii="Book Antiqua" w:hAnsi="Book Antiqua"/>
          <w:sz w:val="24"/>
          <w:szCs w:val="24"/>
          <w:lang w:val="en-GB"/>
        </w:rPr>
        <w:t xml:space="preserve"> </w:t>
      </w:r>
      <w:r w:rsidR="00E70B79" w:rsidRPr="00EB322C">
        <w:rPr>
          <w:rFonts w:ascii="Book Antiqua" w:hAnsi="Book Antiqua"/>
          <w:sz w:val="24"/>
          <w:szCs w:val="24"/>
          <w:lang w:val="en-GB"/>
        </w:rPr>
        <w:t>treatment</w:t>
      </w:r>
      <w:r w:rsidR="00E8753D" w:rsidRPr="00EB322C">
        <w:rPr>
          <w:rFonts w:ascii="Book Antiqua" w:hAnsi="Book Antiqua"/>
          <w:sz w:val="24"/>
          <w:szCs w:val="24"/>
          <w:lang w:val="en-GB"/>
        </w:rPr>
        <w:t>,</w:t>
      </w:r>
      <w:r w:rsidR="00E70B79" w:rsidRPr="00EB322C">
        <w:rPr>
          <w:rFonts w:ascii="Book Antiqua" w:hAnsi="Book Antiqua"/>
          <w:sz w:val="24"/>
          <w:szCs w:val="24"/>
          <w:lang w:val="en-GB"/>
        </w:rPr>
        <w:t xml:space="preserve"> as described above, we </w:t>
      </w:r>
      <w:r w:rsidR="001065BD" w:rsidRPr="00EB322C">
        <w:rPr>
          <w:rFonts w:ascii="Book Antiqua" w:hAnsi="Book Antiqua"/>
          <w:sz w:val="24"/>
          <w:szCs w:val="24"/>
          <w:lang w:val="en-GB"/>
        </w:rPr>
        <w:t xml:space="preserve">know </w:t>
      </w:r>
      <w:r w:rsidR="00E70B79" w:rsidRPr="00EB322C">
        <w:rPr>
          <w:rFonts w:ascii="Book Antiqua" w:hAnsi="Book Antiqua"/>
          <w:sz w:val="24"/>
          <w:szCs w:val="24"/>
          <w:lang w:val="en-GB"/>
        </w:rPr>
        <w:t xml:space="preserve">little about recurrence </w:t>
      </w:r>
      <w:r w:rsidR="001065BD" w:rsidRPr="00EB322C">
        <w:rPr>
          <w:rFonts w:ascii="Book Antiqua" w:hAnsi="Book Antiqua"/>
          <w:sz w:val="24"/>
          <w:szCs w:val="24"/>
          <w:lang w:val="en-GB"/>
        </w:rPr>
        <w:t xml:space="preserve">following </w:t>
      </w:r>
      <w:r w:rsidR="00E70B79" w:rsidRPr="00EB322C">
        <w:rPr>
          <w:rFonts w:ascii="Book Antiqua" w:hAnsi="Book Antiqua"/>
          <w:sz w:val="24"/>
          <w:szCs w:val="24"/>
          <w:lang w:val="en-GB"/>
        </w:rPr>
        <w:t xml:space="preserve">different approaches. </w:t>
      </w:r>
      <w:r w:rsidR="00E35703" w:rsidRPr="00EB322C">
        <w:rPr>
          <w:rFonts w:ascii="Book Antiqua" w:hAnsi="Book Antiqua"/>
          <w:sz w:val="24"/>
          <w:szCs w:val="24"/>
          <w:lang w:val="en-GB"/>
        </w:rPr>
        <w:t xml:space="preserve">And </w:t>
      </w:r>
      <w:r w:rsidR="00E35703" w:rsidRPr="00EB322C">
        <w:rPr>
          <w:rFonts w:ascii="Book Antiqua" w:eastAsia="等线" w:hAnsi="Book Antiqua" w:cs="Times New Roman"/>
          <w:sz w:val="24"/>
          <w:szCs w:val="24"/>
          <w:lang w:val="en-GB"/>
        </w:rPr>
        <w:t>f</w:t>
      </w:r>
      <w:r w:rsidRPr="00EB322C">
        <w:rPr>
          <w:rFonts w:ascii="Book Antiqua" w:eastAsia="等线" w:hAnsi="Book Antiqua" w:cs="Times New Roman"/>
          <w:sz w:val="24"/>
          <w:szCs w:val="24"/>
          <w:lang w:val="en-GB"/>
        </w:rPr>
        <w:t xml:space="preserve">or </w:t>
      </w:r>
      <w:r w:rsidR="00E70B79" w:rsidRPr="00EB322C">
        <w:rPr>
          <w:rFonts w:ascii="Book Antiqua" w:hAnsi="Book Antiqua"/>
          <w:sz w:val="24"/>
          <w:szCs w:val="24"/>
          <w:lang w:val="en-GB"/>
        </w:rPr>
        <w:t xml:space="preserve">recurrent cases, a surgical approach different </w:t>
      </w:r>
      <w:r w:rsidR="00E70B79" w:rsidRPr="0089605E">
        <w:rPr>
          <w:rFonts w:ascii="Book Antiqua" w:hAnsi="Book Antiqua"/>
          <w:sz w:val="24"/>
          <w:szCs w:val="24"/>
          <w:lang w:val="en-GB"/>
        </w:rPr>
        <w:t>from the one before may be considered.</w:t>
      </w:r>
    </w:p>
    <w:p w14:paraId="359312F1" w14:textId="0C2AB7BD" w:rsidR="00EA5639" w:rsidRPr="00EB322C" w:rsidRDefault="00010FBE" w:rsidP="00974E07">
      <w:pPr>
        <w:snapToGrid w:val="0"/>
        <w:spacing w:line="360" w:lineRule="auto"/>
        <w:ind w:firstLineChars="100" w:firstLine="240"/>
        <w:contextualSpacing/>
        <w:rPr>
          <w:rFonts w:ascii="Book Antiqua" w:hAnsi="Book Antiqua"/>
          <w:sz w:val="24"/>
          <w:szCs w:val="24"/>
          <w:lang w:val="en-GB"/>
        </w:rPr>
      </w:pPr>
      <w:r w:rsidRPr="0089605E">
        <w:rPr>
          <w:rFonts w:ascii="Book Antiqua" w:hAnsi="Book Antiqua"/>
          <w:sz w:val="24"/>
          <w:szCs w:val="24"/>
          <w:lang w:val="en-GB"/>
        </w:rPr>
        <w:t xml:space="preserve">After treatment, the curative effect is mainly evaluated </w:t>
      </w:r>
      <w:r w:rsidR="00EF3C1C" w:rsidRPr="0089605E">
        <w:rPr>
          <w:rFonts w:ascii="Book Antiqua" w:hAnsi="Book Antiqua"/>
          <w:sz w:val="24"/>
          <w:szCs w:val="24"/>
          <w:lang w:val="en-GB"/>
        </w:rPr>
        <w:t>based on clinical examinations</w:t>
      </w:r>
      <w:r w:rsidRPr="0089605E">
        <w:rPr>
          <w:rFonts w:ascii="Book Antiqua" w:hAnsi="Book Antiqua"/>
          <w:sz w:val="24"/>
          <w:szCs w:val="24"/>
          <w:lang w:val="en-GB"/>
        </w:rPr>
        <w:t xml:space="preserve">. The first is to observe whether the </w:t>
      </w:r>
      <w:proofErr w:type="spellStart"/>
      <w:r w:rsidRPr="0089605E">
        <w:rPr>
          <w:rFonts w:ascii="Book Antiqua" w:hAnsi="Book Antiqua"/>
          <w:sz w:val="24"/>
          <w:szCs w:val="24"/>
          <w:lang w:val="en-GB"/>
        </w:rPr>
        <w:t>sacrococcygeal</w:t>
      </w:r>
      <w:proofErr w:type="spellEnd"/>
      <w:r w:rsidRPr="0089605E">
        <w:rPr>
          <w:rFonts w:ascii="Book Antiqua" w:hAnsi="Book Antiqua"/>
          <w:sz w:val="24"/>
          <w:szCs w:val="24"/>
          <w:lang w:val="en-GB"/>
        </w:rPr>
        <w:t xml:space="preserve"> bulge</w:t>
      </w:r>
      <w:r w:rsidRPr="00EB322C">
        <w:rPr>
          <w:rFonts w:ascii="Book Antiqua" w:hAnsi="Book Antiqua"/>
          <w:sz w:val="24"/>
          <w:szCs w:val="24"/>
          <w:lang w:val="en-GB"/>
        </w:rPr>
        <w:t xml:space="preserve"> disappears without recurrence. </w:t>
      </w:r>
      <w:r w:rsidRPr="00EB322C">
        <w:rPr>
          <w:rFonts w:ascii="Book Antiqua" w:eastAsia="等线" w:hAnsi="Book Antiqua" w:cs="Times New Roman"/>
          <w:sz w:val="24"/>
          <w:szCs w:val="24"/>
          <w:lang w:val="en-GB"/>
        </w:rPr>
        <w:t>Then, it</w:t>
      </w:r>
      <w:r w:rsidRPr="00EB322C">
        <w:rPr>
          <w:rFonts w:ascii="Book Antiqua" w:hAnsi="Book Antiqua"/>
          <w:sz w:val="24"/>
          <w:szCs w:val="24"/>
          <w:lang w:val="en-GB"/>
        </w:rPr>
        <w:t xml:space="preserve"> is </w:t>
      </w:r>
      <w:r w:rsidRPr="00EB322C">
        <w:rPr>
          <w:rFonts w:ascii="Book Antiqua" w:eastAsia="等线" w:hAnsi="Book Antiqua" w:cs="Times New Roman"/>
          <w:sz w:val="24"/>
          <w:szCs w:val="24"/>
          <w:lang w:val="en-GB"/>
        </w:rPr>
        <w:t xml:space="preserve">necessary </w:t>
      </w:r>
      <w:r w:rsidRPr="00EB322C">
        <w:rPr>
          <w:rFonts w:ascii="Book Antiqua" w:hAnsi="Book Antiqua"/>
          <w:sz w:val="24"/>
          <w:szCs w:val="24"/>
          <w:lang w:val="en-GB"/>
        </w:rPr>
        <w:t xml:space="preserve">to inquire </w:t>
      </w:r>
      <w:r w:rsidRPr="00EB322C">
        <w:rPr>
          <w:rFonts w:ascii="Book Antiqua" w:eastAsia="等线" w:hAnsi="Book Antiqua" w:cs="Times New Roman"/>
          <w:sz w:val="24"/>
          <w:szCs w:val="24"/>
          <w:lang w:val="en-GB"/>
        </w:rPr>
        <w:t>whether</w:t>
      </w:r>
      <w:r w:rsidRPr="00EB322C">
        <w:rPr>
          <w:rFonts w:ascii="Book Antiqua" w:hAnsi="Book Antiqua"/>
          <w:sz w:val="24"/>
          <w:szCs w:val="24"/>
          <w:lang w:val="en-GB"/>
        </w:rPr>
        <w:t xml:space="preserve"> the pain has relieved and </w:t>
      </w:r>
      <w:r w:rsidR="00357D93">
        <w:rPr>
          <w:rFonts w:ascii="Book Antiqua" w:hAnsi="Book Antiqua"/>
          <w:sz w:val="24"/>
          <w:szCs w:val="24"/>
          <w:lang w:val="en-GB"/>
        </w:rPr>
        <w:t>whether</w:t>
      </w:r>
      <w:r w:rsidR="00357D93" w:rsidRPr="00EB322C">
        <w:rPr>
          <w:rFonts w:ascii="Book Antiqua" w:hAnsi="Book Antiqua"/>
          <w:sz w:val="24"/>
          <w:szCs w:val="24"/>
          <w:lang w:val="en-GB"/>
        </w:rPr>
        <w:t xml:space="preserve"> </w:t>
      </w:r>
      <w:r w:rsidRPr="00EB322C">
        <w:rPr>
          <w:rFonts w:ascii="Book Antiqua" w:hAnsi="Book Antiqua"/>
          <w:sz w:val="24"/>
          <w:szCs w:val="24"/>
          <w:lang w:val="en-GB"/>
        </w:rPr>
        <w:t>defecation dysfunctions, mainly constipation, have returned to normal. However, defecation dysfunctions may be irrelevant to the hernia itself sometimes</w:t>
      </w:r>
      <w:r w:rsidRPr="00EB322C">
        <w:rPr>
          <w:rFonts w:ascii="Book Antiqua" w:eastAsia="等线" w:hAnsi="Book Antiqua" w:cs="Times New Roman"/>
          <w:sz w:val="24"/>
          <w:szCs w:val="24"/>
          <w:lang w:val="en-GB"/>
        </w:rPr>
        <w:t xml:space="preserve"> and</w:t>
      </w:r>
      <w:r w:rsidRPr="00EB322C">
        <w:rPr>
          <w:rFonts w:ascii="Book Antiqua" w:hAnsi="Book Antiqua"/>
          <w:sz w:val="24"/>
          <w:szCs w:val="24"/>
          <w:lang w:val="en-GB"/>
        </w:rPr>
        <w:t xml:space="preserve"> thus should be distinguished carefully before </w:t>
      </w:r>
      <w:r w:rsidRPr="00EB322C">
        <w:rPr>
          <w:rFonts w:ascii="Book Antiqua" w:eastAsia="等线" w:hAnsi="Book Antiqua" w:cs="Times New Roman"/>
          <w:sz w:val="24"/>
          <w:szCs w:val="24"/>
          <w:lang w:val="en-GB"/>
        </w:rPr>
        <w:t xml:space="preserve">the </w:t>
      </w:r>
      <w:r w:rsidRPr="00EB322C">
        <w:rPr>
          <w:rFonts w:ascii="Book Antiqua" w:hAnsi="Book Antiqua"/>
          <w:sz w:val="24"/>
          <w:szCs w:val="24"/>
          <w:lang w:val="en-GB"/>
        </w:rPr>
        <w:t>operation.</w:t>
      </w:r>
      <w:r w:rsidR="00DB34DB" w:rsidRPr="00EB322C">
        <w:rPr>
          <w:rFonts w:ascii="Book Antiqua" w:hAnsi="Book Antiqua"/>
          <w:sz w:val="24"/>
          <w:szCs w:val="24"/>
          <w:lang w:val="en-GB"/>
        </w:rPr>
        <w:t xml:space="preserve"> </w:t>
      </w:r>
    </w:p>
    <w:p w14:paraId="5DD76A31" w14:textId="77777777" w:rsidR="00DB34DB" w:rsidRPr="00EB322C" w:rsidRDefault="00DB34DB" w:rsidP="00974E07">
      <w:pPr>
        <w:snapToGrid w:val="0"/>
        <w:spacing w:line="360" w:lineRule="auto"/>
        <w:contextualSpacing/>
        <w:rPr>
          <w:rFonts w:ascii="Book Antiqua" w:hAnsi="Book Antiqua"/>
          <w:sz w:val="24"/>
          <w:szCs w:val="24"/>
          <w:lang w:val="en-GB"/>
        </w:rPr>
      </w:pPr>
    </w:p>
    <w:p w14:paraId="40D2DD3A" w14:textId="77777777" w:rsidR="0089605E" w:rsidRPr="00CA7FB4" w:rsidRDefault="0089605E" w:rsidP="00974E07">
      <w:pPr>
        <w:widowControl/>
        <w:autoSpaceDE w:val="0"/>
        <w:autoSpaceDN w:val="0"/>
        <w:adjustRightInd w:val="0"/>
        <w:spacing w:line="360" w:lineRule="auto"/>
        <w:contextualSpacing/>
        <w:rPr>
          <w:rFonts w:ascii="Book Antiqua" w:eastAsia="Calibri" w:hAnsi="Book Antiqua" w:cs="Calibri"/>
          <w:b/>
          <w:kern w:val="0"/>
          <w:sz w:val="24"/>
          <w:szCs w:val="24"/>
          <w:u w:val="single"/>
          <w:lang w:eastAsia="en-US"/>
        </w:rPr>
      </w:pPr>
      <w:r w:rsidRPr="00CA7FB4">
        <w:rPr>
          <w:rFonts w:ascii="Book Antiqua" w:eastAsia="Calibri" w:hAnsi="Book Antiqua" w:cs="Calibri"/>
          <w:b/>
          <w:kern w:val="0"/>
          <w:sz w:val="24"/>
          <w:szCs w:val="24"/>
          <w:u w:val="single"/>
          <w:lang w:eastAsia="en-US"/>
        </w:rPr>
        <w:t>CONCLUSION</w:t>
      </w:r>
    </w:p>
    <w:p w14:paraId="501F6FDB" w14:textId="00C560C1" w:rsidR="005F0BA5" w:rsidRPr="00EB322C" w:rsidRDefault="00357D93" w:rsidP="00974E07">
      <w:pPr>
        <w:snapToGrid w:val="0"/>
        <w:spacing w:line="360" w:lineRule="auto"/>
        <w:contextualSpacing/>
        <w:rPr>
          <w:rFonts w:ascii="Book Antiqua" w:hAnsi="Book Antiqua"/>
          <w:sz w:val="24"/>
          <w:szCs w:val="24"/>
          <w:lang w:val="en-GB"/>
        </w:rPr>
      </w:pPr>
      <w:proofErr w:type="spellStart"/>
      <w:r>
        <w:rPr>
          <w:rFonts w:ascii="Book Antiqua" w:hAnsi="Book Antiqua"/>
          <w:sz w:val="24"/>
          <w:szCs w:val="24"/>
          <w:lang w:val="en-GB"/>
        </w:rPr>
        <w:t>S</w:t>
      </w:r>
      <w:r w:rsidR="00CC6E43" w:rsidRPr="0089605E">
        <w:rPr>
          <w:rFonts w:ascii="Book Antiqua" w:hAnsi="Book Antiqua"/>
          <w:sz w:val="24"/>
          <w:szCs w:val="24"/>
          <w:lang w:val="en-GB"/>
        </w:rPr>
        <w:t>acrococcygeal</w:t>
      </w:r>
      <w:proofErr w:type="spellEnd"/>
      <w:r w:rsidR="00CC6E43" w:rsidRPr="0089605E">
        <w:rPr>
          <w:rFonts w:ascii="Book Antiqua" w:hAnsi="Book Antiqua"/>
          <w:sz w:val="24"/>
          <w:szCs w:val="24"/>
          <w:lang w:val="en-GB"/>
        </w:rPr>
        <w:t xml:space="preserve"> hernia can </w:t>
      </w:r>
      <w:r w:rsidR="00010FBE" w:rsidRPr="0089605E">
        <w:rPr>
          <w:rFonts w:ascii="Book Antiqua" w:eastAsia="等线" w:hAnsi="Book Antiqua" w:cs="Times New Roman"/>
          <w:sz w:val="24"/>
          <w:szCs w:val="24"/>
          <w:lang w:val="en-GB"/>
        </w:rPr>
        <w:t xml:space="preserve">occasionally </w:t>
      </w:r>
      <w:r w:rsidR="00312017" w:rsidRPr="0089605E">
        <w:rPr>
          <w:rFonts w:ascii="Book Antiqua" w:eastAsia="等线" w:hAnsi="Book Antiqua" w:cs="Times New Roman"/>
          <w:sz w:val="24"/>
          <w:szCs w:val="24"/>
          <w:lang w:val="en-GB"/>
        </w:rPr>
        <w:t xml:space="preserve">occur in patients with </w:t>
      </w:r>
      <w:r w:rsidR="00CC6E43" w:rsidRPr="0089605E">
        <w:rPr>
          <w:rFonts w:ascii="Book Antiqua" w:hAnsi="Book Antiqua"/>
          <w:sz w:val="24"/>
          <w:szCs w:val="24"/>
          <w:lang w:val="en-GB"/>
        </w:rPr>
        <w:t>primary weakness of pelvic floor muscles.</w:t>
      </w:r>
      <w:r w:rsidR="003F6694" w:rsidRPr="0089605E">
        <w:rPr>
          <w:rFonts w:ascii="Book Antiqua" w:hAnsi="Book Antiqua"/>
          <w:sz w:val="24"/>
          <w:szCs w:val="24"/>
          <w:lang w:val="en-GB"/>
        </w:rPr>
        <w:t xml:space="preserve"> </w:t>
      </w:r>
      <w:r w:rsidR="00FB5D7D" w:rsidRPr="0089605E">
        <w:rPr>
          <w:rFonts w:ascii="Book Antiqua" w:hAnsi="Book Antiqua"/>
          <w:sz w:val="24"/>
          <w:szCs w:val="24"/>
          <w:lang w:val="en-GB"/>
        </w:rPr>
        <w:t>L</w:t>
      </w:r>
      <w:r w:rsidR="0046546A" w:rsidRPr="0089605E">
        <w:rPr>
          <w:rFonts w:ascii="Book Antiqua" w:hAnsi="Book Antiqua"/>
          <w:sz w:val="24"/>
          <w:szCs w:val="24"/>
          <w:lang w:val="en-GB"/>
        </w:rPr>
        <w:t xml:space="preserve">aparoscopic </w:t>
      </w:r>
      <w:r w:rsidR="009D4157" w:rsidRPr="0089605E">
        <w:rPr>
          <w:rFonts w:ascii="Book Antiqua" w:hAnsi="Book Antiqua"/>
          <w:sz w:val="24"/>
          <w:szCs w:val="24"/>
          <w:lang w:val="en-GB"/>
        </w:rPr>
        <w:t>mesh repair</w:t>
      </w:r>
      <w:r w:rsidR="0046546A" w:rsidRPr="0089605E">
        <w:rPr>
          <w:rFonts w:ascii="Book Antiqua" w:hAnsi="Book Antiqua"/>
          <w:sz w:val="24"/>
          <w:szCs w:val="24"/>
          <w:lang w:val="en-GB"/>
        </w:rPr>
        <w:t xml:space="preserve"> </w:t>
      </w:r>
      <w:r w:rsidR="003F6694" w:rsidRPr="0089605E">
        <w:rPr>
          <w:rFonts w:ascii="Book Antiqua" w:hAnsi="Book Antiqua"/>
          <w:sz w:val="24"/>
          <w:szCs w:val="24"/>
          <w:lang w:val="en-GB"/>
        </w:rPr>
        <w:t xml:space="preserve">is recommended </w:t>
      </w:r>
      <w:r w:rsidR="009D4157" w:rsidRPr="0089605E">
        <w:rPr>
          <w:rFonts w:ascii="Book Antiqua" w:hAnsi="Book Antiqua"/>
          <w:sz w:val="24"/>
          <w:szCs w:val="24"/>
          <w:lang w:val="en-GB"/>
        </w:rPr>
        <w:t>as</w:t>
      </w:r>
      <w:r w:rsidR="0046546A" w:rsidRPr="0089605E">
        <w:rPr>
          <w:rFonts w:ascii="Book Antiqua" w:hAnsi="Book Antiqua"/>
          <w:sz w:val="24"/>
          <w:szCs w:val="24"/>
          <w:lang w:val="en-GB"/>
        </w:rPr>
        <w:t xml:space="preserve"> a priority</w:t>
      </w:r>
      <w:r w:rsidR="009D4157" w:rsidRPr="0089605E">
        <w:rPr>
          <w:rFonts w:ascii="Book Antiqua" w:hAnsi="Book Antiqua"/>
          <w:sz w:val="24"/>
          <w:szCs w:val="24"/>
          <w:lang w:val="en-GB"/>
        </w:rPr>
        <w:t xml:space="preserve"> </w:t>
      </w:r>
      <w:r w:rsidR="00CB1B00" w:rsidRPr="0089605E">
        <w:rPr>
          <w:rFonts w:ascii="Book Antiqua" w:hAnsi="Book Antiqua"/>
          <w:sz w:val="24"/>
          <w:szCs w:val="24"/>
          <w:lang w:val="en-GB"/>
        </w:rPr>
        <w:t xml:space="preserve">of its </w:t>
      </w:r>
      <w:r w:rsidR="009D4157" w:rsidRPr="0089605E">
        <w:rPr>
          <w:rFonts w:ascii="Book Antiqua" w:hAnsi="Book Antiqua"/>
          <w:sz w:val="24"/>
          <w:szCs w:val="24"/>
          <w:lang w:val="en-GB"/>
        </w:rPr>
        <w:t>surgical option</w:t>
      </w:r>
      <w:r w:rsidR="00CB1B00" w:rsidRPr="0089605E">
        <w:rPr>
          <w:rFonts w:ascii="Book Antiqua" w:hAnsi="Book Antiqua"/>
          <w:sz w:val="24"/>
          <w:szCs w:val="24"/>
          <w:lang w:val="en-GB"/>
        </w:rPr>
        <w:t xml:space="preserve">s, while choosing a self-gripping mesh </w:t>
      </w:r>
      <w:r w:rsidR="00530AAD" w:rsidRPr="0089605E">
        <w:rPr>
          <w:rFonts w:ascii="Book Antiqua" w:hAnsi="Book Antiqua"/>
          <w:sz w:val="24"/>
          <w:szCs w:val="24"/>
          <w:lang w:val="en-GB"/>
        </w:rPr>
        <w:t xml:space="preserve">can </w:t>
      </w:r>
      <w:r w:rsidR="00312017" w:rsidRPr="0089605E">
        <w:rPr>
          <w:rFonts w:ascii="Book Antiqua" w:hAnsi="Book Antiqua"/>
          <w:sz w:val="24"/>
          <w:szCs w:val="24"/>
          <w:lang w:val="en-GB"/>
        </w:rPr>
        <w:t>help avoid</w:t>
      </w:r>
      <w:r w:rsidR="002F2C6A" w:rsidRPr="0089605E">
        <w:rPr>
          <w:rFonts w:ascii="Book Antiqua" w:hAnsi="Book Antiqua"/>
          <w:sz w:val="24"/>
          <w:szCs w:val="24"/>
          <w:lang w:val="en-GB"/>
        </w:rPr>
        <w:t xml:space="preserve"> the risk of </w:t>
      </w:r>
      <w:proofErr w:type="spellStart"/>
      <w:r w:rsidR="00530AAD" w:rsidRPr="0089605E">
        <w:rPr>
          <w:rFonts w:ascii="Book Antiqua" w:hAnsi="Book Antiqua"/>
          <w:sz w:val="24"/>
          <w:szCs w:val="24"/>
          <w:lang w:val="en-GB"/>
        </w:rPr>
        <w:t>presacral</w:t>
      </w:r>
      <w:proofErr w:type="spellEnd"/>
      <w:r w:rsidR="00530AAD" w:rsidRPr="0089605E">
        <w:rPr>
          <w:rFonts w:ascii="Book Antiqua" w:hAnsi="Book Antiqua"/>
          <w:sz w:val="24"/>
          <w:szCs w:val="24"/>
          <w:lang w:val="en-GB"/>
        </w:rPr>
        <w:t xml:space="preserve"> vessel</w:t>
      </w:r>
      <w:r w:rsidR="002F2C6A" w:rsidRPr="0089605E">
        <w:rPr>
          <w:rFonts w:ascii="Book Antiqua" w:hAnsi="Book Antiqua"/>
          <w:sz w:val="24"/>
          <w:szCs w:val="24"/>
          <w:lang w:val="en-GB"/>
        </w:rPr>
        <w:t xml:space="preserve"> injury</w:t>
      </w:r>
      <w:r w:rsidR="00312017" w:rsidRPr="0089605E">
        <w:rPr>
          <w:rFonts w:ascii="Book Antiqua" w:hAnsi="Book Antiqua"/>
          <w:sz w:val="24"/>
          <w:szCs w:val="24"/>
          <w:lang w:val="en-GB"/>
        </w:rPr>
        <w:t xml:space="preserve"> by reducing suture fixation</w:t>
      </w:r>
      <w:r w:rsidR="00CC6E43" w:rsidRPr="0089605E">
        <w:rPr>
          <w:rFonts w:ascii="Book Antiqua" w:hAnsi="Book Antiqua"/>
          <w:sz w:val="24"/>
          <w:szCs w:val="24"/>
          <w:lang w:val="en-GB"/>
        </w:rPr>
        <w:t xml:space="preserve">. </w:t>
      </w:r>
    </w:p>
    <w:p w14:paraId="75A14421" w14:textId="46BFA3CB" w:rsidR="00550C31" w:rsidRPr="00EB322C" w:rsidRDefault="00550C31" w:rsidP="00974E07">
      <w:pPr>
        <w:snapToGrid w:val="0"/>
        <w:spacing w:line="360" w:lineRule="auto"/>
        <w:contextualSpacing/>
        <w:rPr>
          <w:rFonts w:ascii="Book Antiqua" w:hAnsi="Book Antiqua"/>
          <w:sz w:val="24"/>
          <w:szCs w:val="24"/>
          <w:lang w:val="en-GB"/>
        </w:rPr>
      </w:pPr>
    </w:p>
    <w:p w14:paraId="6214D5B7" w14:textId="77777777" w:rsidR="0089605E" w:rsidRPr="00CA7FB4" w:rsidRDefault="0089605E" w:rsidP="00974E07">
      <w:pPr>
        <w:widowControl/>
        <w:adjustRightInd w:val="0"/>
        <w:snapToGrid w:val="0"/>
        <w:spacing w:line="360" w:lineRule="auto"/>
        <w:textAlignment w:val="baseline"/>
        <w:rPr>
          <w:rFonts w:ascii="Book Antiqua" w:eastAsia="宋体" w:hAnsi="Book Antiqua" w:cs="Calibri"/>
          <w:kern w:val="0"/>
          <w:sz w:val="24"/>
          <w:szCs w:val="24"/>
          <w:u w:val="single"/>
          <w:lang w:eastAsia="en-US"/>
        </w:rPr>
      </w:pPr>
      <w:r w:rsidRPr="00CA7FB4">
        <w:rPr>
          <w:rFonts w:ascii="Book Antiqua" w:eastAsia="宋体" w:hAnsi="Book Antiqua" w:cs="Calibri"/>
          <w:b/>
          <w:bCs/>
          <w:kern w:val="0"/>
          <w:sz w:val="24"/>
          <w:szCs w:val="24"/>
          <w:u w:val="single"/>
          <w:lang w:eastAsia="en-US"/>
        </w:rPr>
        <w:t>ACKNOWLEDGEMENTS</w:t>
      </w:r>
    </w:p>
    <w:p w14:paraId="6113158C" w14:textId="7D145C5D" w:rsidR="008A426C" w:rsidRPr="0089605E" w:rsidRDefault="00550C31"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 xml:space="preserve">We thank </w:t>
      </w:r>
      <w:proofErr w:type="spellStart"/>
      <w:r w:rsidRPr="00EB322C">
        <w:rPr>
          <w:rFonts w:ascii="Book Antiqua" w:hAnsi="Book Antiqua"/>
          <w:sz w:val="24"/>
          <w:szCs w:val="24"/>
          <w:lang w:val="en-GB"/>
        </w:rPr>
        <w:t>Dr.</w:t>
      </w:r>
      <w:proofErr w:type="spellEnd"/>
      <w:r w:rsidRPr="00EB322C">
        <w:rPr>
          <w:rFonts w:ascii="Book Antiqua" w:hAnsi="Book Antiqua"/>
          <w:sz w:val="24"/>
          <w:szCs w:val="24"/>
          <w:lang w:val="en-GB"/>
        </w:rPr>
        <w:t xml:space="preserve"> </w:t>
      </w:r>
      <w:r w:rsidR="00900DE2" w:rsidRPr="00EB322C">
        <w:rPr>
          <w:rFonts w:ascii="Book Antiqua" w:hAnsi="Book Antiqua"/>
          <w:sz w:val="24"/>
          <w:szCs w:val="24"/>
          <w:lang w:val="en-GB"/>
        </w:rPr>
        <w:t>Yong Wang</w:t>
      </w:r>
      <w:r w:rsidRPr="00EB322C">
        <w:rPr>
          <w:rFonts w:ascii="Book Antiqua" w:hAnsi="Book Antiqua"/>
          <w:sz w:val="24"/>
          <w:szCs w:val="24"/>
          <w:lang w:val="en-GB"/>
        </w:rPr>
        <w:t xml:space="preserve"> </w:t>
      </w:r>
      <w:r w:rsidR="007D581E" w:rsidRPr="00EB322C">
        <w:rPr>
          <w:rFonts w:ascii="Book Antiqua" w:hAnsi="Book Antiqua"/>
          <w:sz w:val="24"/>
          <w:szCs w:val="24"/>
          <w:lang w:val="en-GB"/>
        </w:rPr>
        <w:t xml:space="preserve">and </w:t>
      </w:r>
      <w:proofErr w:type="spellStart"/>
      <w:r w:rsidR="007D581E" w:rsidRPr="00EB322C">
        <w:rPr>
          <w:rFonts w:ascii="Book Antiqua" w:hAnsi="Book Antiqua"/>
          <w:sz w:val="24"/>
          <w:szCs w:val="24"/>
          <w:lang w:val="en-GB"/>
        </w:rPr>
        <w:t>Dr.</w:t>
      </w:r>
      <w:proofErr w:type="spellEnd"/>
      <w:r w:rsidR="007D581E" w:rsidRPr="00EB322C">
        <w:rPr>
          <w:rFonts w:ascii="Book Antiqua" w:hAnsi="Book Antiqua"/>
          <w:sz w:val="24"/>
          <w:szCs w:val="24"/>
          <w:lang w:val="en-GB"/>
        </w:rPr>
        <w:t xml:space="preserve"> Yuan Li </w:t>
      </w:r>
      <w:r w:rsidRPr="00EB322C">
        <w:rPr>
          <w:rFonts w:ascii="Book Antiqua" w:hAnsi="Book Antiqua"/>
          <w:sz w:val="24"/>
          <w:szCs w:val="24"/>
          <w:lang w:val="en-GB"/>
        </w:rPr>
        <w:t>for their technical assistance.</w:t>
      </w:r>
    </w:p>
    <w:p w14:paraId="0DDD47B3" w14:textId="77777777" w:rsidR="0089605E" w:rsidRDefault="0089605E" w:rsidP="00974E07">
      <w:pPr>
        <w:widowControl/>
        <w:autoSpaceDE w:val="0"/>
        <w:autoSpaceDN w:val="0"/>
        <w:adjustRightInd w:val="0"/>
        <w:spacing w:line="360" w:lineRule="auto"/>
        <w:contextualSpacing/>
        <w:rPr>
          <w:rFonts w:ascii="Book Antiqua" w:eastAsia="宋体" w:hAnsi="Book Antiqua" w:cs="Calibri"/>
          <w:b/>
          <w:kern w:val="0"/>
          <w:sz w:val="24"/>
          <w:szCs w:val="24"/>
          <w:lang w:val="en-GB"/>
        </w:rPr>
      </w:pPr>
    </w:p>
    <w:p w14:paraId="42673EB4" w14:textId="77777777" w:rsidR="0089605E" w:rsidRPr="00CA7FB4" w:rsidRDefault="0089605E" w:rsidP="00974E07">
      <w:pPr>
        <w:widowControl/>
        <w:autoSpaceDE w:val="0"/>
        <w:autoSpaceDN w:val="0"/>
        <w:adjustRightInd w:val="0"/>
        <w:spacing w:line="360" w:lineRule="auto"/>
        <w:contextualSpacing/>
        <w:rPr>
          <w:rFonts w:ascii="Book Antiqua" w:eastAsia="宋体" w:hAnsi="Book Antiqua" w:cs="Calibri"/>
          <w:noProof/>
          <w:kern w:val="0"/>
          <w:sz w:val="24"/>
          <w:szCs w:val="24"/>
          <w:lang w:eastAsia="en-US"/>
        </w:rPr>
      </w:pPr>
      <w:r w:rsidRPr="00CA7FB4">
        <w:rPr>
          <w:rFonts w:ascii="Book Antiqua" w:eastAsia="宋体" w:hAnsi="Book Antiqua" w:cs="Calibri"/>
          <w:b/>
          <w:kern w:val="0"/>
          <w:sz w:val="24"/>
          <w:szCs w:val="24"/>
          <w:lang w:eastAsia="en-US"/>
        </w:rPr>
        <w:t>REFERENCES</w:t>
      </w:r>
    </w:p>
    <w:p w14:paraId="51674A61" w14:textId="77777777" w:rsidR="0089605E" w:rsidRPr="00385721" w:rsidRDefault="0089605E" w:rsidP="00974E07">
      <w:pPr>
        <w:spacing w:line="360" w:lineRule="auto"/>
        <w:rPr>
          <w:rFonts w:ascii="Book Antiqua" w:hAnsi="Book Antiqua"/>
          <w:sz w:val="24"/>
          <w:szCs w:val="24"/>
        </w:rPr>
      </w:pPr>
      <w:proofErr w:type="gramStart"/>
      <w:r w:rsidRPr="00385721">
        <w:rPr>
          <w:rFonts w:ascii="Book Antiqua" w:hAnsi="Book Antiqua"/>
          <w:sz w:val="24"/>
          <w:szCs w:val="24"/>
        </w:rPr>
        <w:t xml:space="preserve">1 </w:t>
      </w:r>
      <w:r w:rsidRPr="00385721">
        <w:rPr>
          <w:rFonts w:ascii="Book Antiqua" w:hAnsi="Book Antiqua"/>
          <w:b/>
          <w:sz w:val="24"/>
          <w:szCs w:val="24"/>
        </w:rPr>
        <w:t>Miranda EP</w:t>
      </w:r>
      <w:r w:rsidRPr="00385721">
        <w:rPr>
          <w:rFonts w:ascii="Book Antiqua" w:hAnsi="Book Antiqua"/>
          <w:sz w:val="24"/>
          <w:szCs w:val="24"/>
        </w:rPr>
        <w:t xml:space="preserve">, Anderson AL, </w:t>
      </w:r>
      <w:proofErr w:type="spellStart"/>
      <w:r w:rsidRPr="00385721">
        <w:rPr>
          <w:rFonts w:ascii="Book Antiqua" w:hAnsi="Book Antiqua"/>
          <w:sz w:val="24"/>
          <w:szCs w:val="24"/>
        </w:rPr>
        <w:t>Dosanjh</w:t>
      </w:r>
      <w:proofErr w:type="spellEnd"/>
      <w:r w:rsidRPr="00385721">
        <w:rPr>
          <w:rFonts w:ascii="Book Antiqua" w:hAnsi="Book Antiqua"/>
          <w:sz w:val="24"/>
          <w:szCs w:val="24"/>
        </w:rPr>
        <w:t xml:space="preserve"> AS, Lee CK. Successful management of </w:t>
      </w:r>
      <w:r w:rsidRPr="00385721">
        <w:rPr>
          <w:rFonts w:ascii="Book Antiqua" w:hAnsi="Book Antiqua"/>
          <w:sz w:val="24"/>
          <w:szCs w:val="24"/>
        </w:rPr>
        <w:lastRenderedPageBreak/>
        <w:t>recurrent coccygeal hernia with the de-</w:t>
      </w:r>
      <w:proofErr w:type="spellStart"/>
      <w:r w:rsidRPr="00385721">
        <w:rPr>
          <w:rFonts w:ascii="Book Antiqua" w:hAnsi="Book Antiqua"/>
          <w:sz w:val="24"/>
          <w:szCs w:val="24"/>
        </w:rPr>
        <w:t>epithelialised</w:t>
      </w:r>
      <w:proofErr w:type="spellEnd"/>
      <w:r w:rsidRPr="00385721">
        <w:rPr>
          <w:rFonts w:ascii="Book Antiqua" w:hAnsi="Book Antiqua"/>
          <w:sz w:val="24"/>
          <w:szCs w:val="24"/>
        </w:rPr>
        <w:t xml:space="preserve"> rectus abdominis musculocutaneous flap.</w:t>
      </w:r>
      <w:proofErr w:type="gramEnd"/>
      <w:r w:rsidRPr="00385721">
        <w:rPr>
          <w:rFonts w:ascii="Book Antiqua" w:hAnsi="Book Antiqua"/>
          <w:sz w:val="24"/>
          <w:szCs w:val="24"/>
        </w:rPr>
        <w:t xml:space="preserve"> </w:t>
      </w:r>
      <w:r w:rsidRPr="00385721">
        <w:rPr>
          <w:rFonts w:ascii="Book Antiqua" w:hAnsi="Book Antiqua"/>
          <w:i/>
          <w:sz w:val="24"/>
          <w:szCs w:val="24"/>
        </w:rPr>
        <w:t xml:space="preserve">J </w:t>
      </w:r>
      <w:proofErr w:type="spellStart"/>
      <w:r w:rsidRPr="00385721">
        <w:rPr>
          <w:rFonts w:ascii="Book Antiqua" w:hAnsi="Book Antiqua"/>
          <w:i/>
          <w:sz w:val="24"/>
          <w:szCs w:val="24"/>
        </w:rPr>
        <w:t>Plast</w:t>
      </w:r>
      <w:proofErr w:type="spellEnd"/>
      <w:r w:rsidRPr="00385721">
        <w:rPr>
          <w:rFonts w:ascii="Book Antiqua" w:hAnsi="Book Antiqua"/>
          <w:i/>
          <w:sz w:val="24"/>
          <w:szCs w:val="24"/>
        </w:rPr>
        <w:t xml:space="preserve"> </w:t>
      </w:r>
      <w:proofErr w:type="spellStart"/>
      <w:r w:rsidRPr="00385721">
        <w:rPr>
          <w:rFonts w:ascii="Book Antiqua" w:hAnsi="Book Antiqua"/>
          <w:i/>
          <w:sz w:val="24"/>
          <w:szCs w:val="24"/>
        </w:rPr>
        <w:t>Reconstr</w:t>
      </w:r>
      <w:proofErr w:type="spellEnd"/>
      <w:r w:rsidRPr="00385721">
        <w:rPr>
          <w:rFonts w:ascii="Book Antiqua" w:hAnsi="Book Antiqua"/>
          <w:i/>
          <w:sz w:val="24"/>
          <w:szCs w:val="24"/>
        </w:rPr>
        <w:t xml:space="preserve"> </w:t>
      </w:r>
      <w:proofErr w:type="spellStart"/>
      <w:r w:rsidRPr="00385721">
        <w:rPr>
          <w:rFonts w:ascii="Book Antiqua" w:hAnsi="Book Antiqua"/>
          <w:i/>
          <w:sz w:val="24"/>
          <w:szCs w:val="24"/>
        </w:rPr>
        <w:t>Aesthet</w:t>
      </w:r>
      <w:proofErr w:type="spellEnd"/>
      <w:r w:rsidRPr="00385721">
        <w:rPr>
          <w:rFonts w:ascii="Book Antiqua" w:hAnsi="Book Antiqua"/>
          <w:i/>
          <w:sz w:val="24"/>
          <w:szCs w:val="24"/>
        </w:rPr>
        <w:t xml:space="preserve"> </w:t>
      </w:r>
      <w:proofErr w:type="spellStart"/>
      <w:r w:rsidRPr="00385721">
        <w:rPr>
          <w:rFonts w:ascii="Book Antiqua" w:hAnsi="Book Antiqua"/>
          <w:i/>
          <w:sz w:val="24"/>
          <w:szCs w:val="24"/>
        </w:rPr>
        <w:t>Surg</w:t>
      </w:r>
      <w:proofErr w:type="spellEnd"/>
      <w:r w:rsidRPr="00385721">
        <w:rPr>
          <w:rFonts w:ascii="Book Antiqua" w:hAnsi="Book Antiqua"/>
          <w:sz w:val="24"/>
          <w:szCs w:val="24"/>
        </w:rPr>
        <w:t xml:space="preserve"> 2009; </w:t>
      </w:r>
      <w:r w:rsidRPr="00385721">
        <w:rPr>
          <w:rFonts w:ascii="Book Antiqua" w:hAnsi="Book Antiqua"/>
          <w:b/>
          <w:sz w:val="24"/>
          <w:szCs w:val="24"/>
        </w:rPr>
        <w:t>62</w:t>
      </w:r>
      <w:r w:rsidRPr="00385721">
        <w:rPr>
          <w:rFonts w:ascii="Book Antiqua" w:hAnsi="Book Antiqua"/>
          <w:sz w:val="24"/>
          <w:szCs w:val="24"/>
        </w:rPr>
        <w:t>: 98-101 [PMID: 17889632</w:t>
      </w:r>
      <w:r>
        <w:rPr>
          <w:rFonts w:ascii="Book Antiqua" w:hAnsi="Book Antiqua" w:hint="eastAsia"/>
          <w:sz w:val="24"/>
          <w:szCs w:val="24"/>
        </w:rPr>
        <w:t xml:space="preserve"> DOI: </w:t>
      </w:r>
      <w:r w:rsidRPr="00385721">
        <w:rPr>
          <w:rFonts w:ascii="Book Antiqua" w:hAnsi="Book Antiqua"/>
          <w:sz w:val="24"/>
          <w:szCs w:val="24"/>
        </w:rPr>
        <w:t>10.1016/j.bjps.2007.08.002]</w:t>
      </w:r>
    </w:p>
    <w:p w14:paraId="029D5989" w14:textId="77777777" w:rsidR="0089605E" w:rsidRPr="00385721" w:rsidRDefault="0089605E" w:rsidP="00974E07">
      <w:pPr>
        <w:spacing w:line="360" w:lineRule="auto"/>
        <w:rPr>
          <w:rFonts w:ascii="Book Antiqua" w:hAnsi="Book Antiqua"/>
          <w:sz w:val="24"/>
          <w:szCs w:val="24"/>
        </w:rPr>
      </w:pPr>
      <w:r w:rsidRPr="00385721">
        <w:rPr>
          <w:rFonts w:ascii="Book Antiqua" w:hAnsi="Book Antiqua"/>
          <w:sz w:val="24"/>
          <w:szCs w:val="24"/>
        </w:rPr>
        <w:t xml:space="preserve">2 </w:t>
      </w:r>
      <w:r w:rsidRPr="00385721">
        <w:rPr>
          <w:rFonts w:ascii="Book Antiqua" w:hAnsi="Book Antiqua"/>
          <w:b/>
          <w:sz w:val="24"/>
          <w:szCs w:val="24"/>
        </w:rPr>
        <w:t>Kaplan LJ</w:t>
      </w:r>
      <w:r w:rsidRPr="00385721">
        <w:rPr>
          <w:rFonts w:ascii="Book Antiqua" w:hAnsi="Book Antiqua"/>
          <w:sz w:val="24"/>
          <w:szCs w:val="24"/>
        </w:rPr>
        <w:t xml:space="preserve">, </w:t>
      </w:r>
      <w:proofErr w:type="spellStart"/>
      <w:r w:rsidRPr="00385721">
        <w:rPr>
          <w:rFonts w:ascii="Book Antiqua" w:hAnsi="Book Antiqua"/>
          <w:sz w:val="24"/>
          <w:szCs w:val="24"/>
        </w:rPr>
        <w:t>Santora</w:t>
      </w:r>
      <w:proofErr w:type="spellEnd"/>
      <w:r w:rsidRPr="00385721">
        <w:rPr>
          <w:rFonts w:ascii="Book Antiqua" w:hAnsi="Book Antiqua"/>
          <w:sz w:val="24"/>
          <w:szCs w:val="24"/>
        </w:rPr>
        <w:t xml:space="preserve"> TA. </w:t>
      </w:r>
      <w:proofErr w:type="gramStart"/>
      <w:r w:rsidRPr="00385721">
        <w:rPr>
          <w:rFonts w:ascii="Book Antiqua" w:hAnsi="Book Antiqua"/>
          <w:sz w:val="24"/>
          <w:szCs w:val="24"/>
        </w:rPr>
        <w:t>Technique of sacral hernia repair.</w:t>
      </w:r>
      <w:proofErr w:type="gramEnd"/>
      <w:r w:rsidRPr="00385721">
        <w:rPr>
          <w:rFonts w:ascii="Book Antiqua" w:hAnsi="Book Antiqua"/>
          <w:sz w:val="24"/>
          <w:szCs w:val="24"/>
        </w:rPr>
        <w:t xml:space="preserve"> </w:t>
      </w:r>
      <w:r w:rsidRPr="00385721">
        <w:rPr>
          <w:rFonts w:ascii="Book Antiqua" w:hAnsi="Book Antiqua"/>
          <w:i/>
          <w:sz w:val="24"/>
          <w:szCs w:val="24"/>
        </w:rPr>
        <w:t xml:space="preserve">Am </w:t>
      </w:r>
      <w:proofErr w:type="spellStart"/>
      <w:r w:rsidRPr="00385721">
        <w:rPr>
          <w:rFonts w:ascii="Book Antiqua" w:hAnsi="Book Antiqua"/>
          <w:i/>
          <w:sz w:val="24"/>
          <w:szCs w:val="24"/>
        </w:rPr>
        <w:t>Surg</w:t>
      </w:r>
      <w:proofErr w:type="spellEnd"/>
      <w:r w:rsidRPr="00385721">
        <w:rPr>
          <w:rFonts w:ascii="Book Antiqua" w:hAnsi="Book Antiqua"/>
          <w:sz w:val="24"/>
          <w:szCs w:val="24"/>
        </w:rPr>
        <w:t xml:space="preserve"> 1996; </w:t>
      </w:r>
      <w:r w:rsidRPr="00385721">
        <w:rPr>
          <w:rFonts w:ascii="Book Antiqua" w:hAnsi="Book Antiqua"/>
          <w:b/>
          <w:sz w:val="24"/>
          <w:szCs w:val="24"/>
        </w:rPr>
        <w:t>62</w:t>
      </w:r>
      <w:r w:rsidRPr="00385721">
        <w:rPr>
          <w:rFonts w:ascii="Book Antiqua" w:hAnsi="Book Antiqua"/>
          <w:sz w:val="24"/>
          <w:szCs w:val="24"/>
        </w:rPr>
        <w:t>: 762-764 [PMID: 8751771]</w:t>
      </w:r>
    </w:p>
    <w:p w14:paraId="69809EA1" w14:textId="77777777" w:rsidR="0089605E" w:rsidRPr="00385721" w:rsidRDefault="0089605E" w:rsidP="00974E07">
      <w:pPr>
        <w:spacing w:line="360" w:lineRule="auto"/>
        <w:rPr>
          <w:rFonts w:ascii="Book Antiqua" w:hAnsi="Book Antiqua"/>
          <w:sz w:val="24"/>
          <w:szCs w:val="24"/>
        </w:rPr>
      </w:pPr>
      <w:proofErr w:type="gramStart"/>
      <w:r w:rsidRPr="00385721">
        <w:rPr>
          <w:rFonts w:ascii="Book Antiqua" w:hAnsi="Book Antiqua"/>
          <w:sz w:val="24"/>
          <w:szCs w:val="24"/>
        </w:rPr>
        <w:t xml:space="preserve">3 </w:t>
      </w:r>
      <w:proofErr w:type="spellStart"/>
      <w:r w:rsidRPr="00385721">
        <w:rPr>
          <w:rFonts w:ascii="Book Antiqua" w:hAnsi="Book Antiqua"/>
          <w:b/>
          <w:sz w:val="24"/>
          <w:szCs w:val="24"/>
        </w:rPr>
        <w:t>Zook</w:t>
      </w:r>
      <w:proofErr w:type="spellEnd"/>
      <w:r w:rsidRPr="00385721">
        <w:rPr>
          <w:rFonts w:ascii="Book Antiqua" w:hAnsi="Book Antiqua"/>
          <w:b/>
          <w:sz w:val="24"/>
          <w:szCs w:val="24"/>
        </w:rPr>
        <w:t xml:space="preserve"> NL</w:t>
      </w:r>
      <w:r w:rsidRPr="00385721">
        <w:rPr>
          <w:rFonts w:ascii="Book Antiqua" w:hAnsi="Book Antiqua"/>
          <w:sz w:val="24"/>
          <w:szCs w:val="24"/>
        </w:rPr>
        <w:t xml:space="preserve">, </w:t>
      </w:r>
      <w:proofErr w:type="spellStart"/>
      <w:r w:rsidRPr="00385721">
        <w:rPr>
          <w:rFonts w:ascii="Book Antiqua" w:hAnsi="Book Antiqua"/>
          <w:sz w:val="24"/>
          <w:szCs w:val="24"/>
        </w:rPr>
        <w:t>Zook</w:t>
      </w:r>
      <w:proofErr w:type="spellEnd"/>
      <w:r w:rsidRPr="00385721">
        <w:rPr>
          <w:rFonts w:ascii="Book Antiqua" w:hAnsi="Book Antiqua"/>
          <w:sz w:val="24"/>
          <w:szCs w:val="24"/>
        </w:rPr>
        <w:t xml:space="preserve"> EG.</w:t>
      </w:r>
      <w:proofErr w:type="gramEnd"/>
      <w:r w:rsidRPr="00385721">
        <w:rPr>
          <w:rFonts w:ascii="Book Antiqua" w:hAnsi="Book Antiqua"/>
          <w:sz w:val="24"/>
          <w:szCs w:val="24"/>
        </w:rPr>
        <w:t xml:space="preserve"> Repair of a long-standing coccygeal hernia and open wound. </w:t>
      </w:r>
      <w:proofErr w:type="spellStart"/>
      <w:r w:rsidRPr="00385721">
        <w:rPr>
          <w:rFonts w:ascii="Book Antiqua" w:hAnsi="Book Antiqua"/>
          <w:i/>
          <w:sz w:val="24"/>
          <w:szCs w:val="24"/>
        </w:rPr>
        <w:t>Plast</w:t>
      </w:r>
      <w:proofErr w:type="spellEnd"/>
      <w:r w:rsidRPr="00385721">
        <w:rPr>
          <w:rFonts w:ascii="Book Antiqua" w:hAnsi="Book Antiqua"/>
          <w:i/>
          <w:sz w:val="24"/>
          <w:szCs w:val="24"/>
        </w:rPr>
        <w:t xml:space="preserve"> </w:t>
      </w:r>
      <w:proofErr w:type="spellStart"/>
      <w:r w:rsidRPr="00385721">
        <w:rPr>
          <w:rFonts w:ascii="Book Antiqua" w:hAnsi="Book Antiqua"/>
          <w:i/>
          <w:sz w:val="24"/>
          <w:szCs w:val="24"/>
        </w:rPr>
        <w:t>Reconstr</w:t>
      </w:r>
      <w:proofErr w:type="spellEnd"/>
      <w:r w:rsidRPr="00385721">
        <w:rPr>
          <w:rFonts w:ascii="Book Antiqua" w:hAnsi="Book Antiqua"/>
          <w:i/>
          <w:sz w:val="24"/>
          <w:szCs w:val="24"/>
        </w:rPr>
        <w:t xml:space="preserve"> </w:t>
      </w:r>
      <w:proofErr w:type="spellStart"/>
      <w:r w:rsidRPr="00385721">
        <w:rPr>
          <w:rFonts w:ascii="Book Antiqua" w:hAnsi="Book Antiqua"/>
          <w:i/>
          <w:sz w:val="24"/>
          <w:szCs w:val="24"/>
        </w:rPr>
        <w:t>Surg</w:t>
      </w:r>
      <w:proofErr w:type="spellEnd"/>
      <w:r w:rsidRPr="00385721">
        <w:rPr>
          <w:rFonts w:ascii="Book Antiqua" w:hAnsi="Book Antiqua"/>
          <w:sz w:val="24"/>
          <w:szCs w:val="24"/>
        </w:rPr>
        <w:t xml:space="preserve"> 1997; </w:t>
      </w:r>
      <w:r w:rsidRPr="00385721">
        <w:rPr>
          <w:rFonts w:ascii="Book Antiqua" w:hAnsi="Book Antiqua"/>
          <w:b/>
          <w:sz w:val="24"/>
          <w:szCs w:val="24"/>
        </w:rPr>
        <w:t>100</w:t>
      </w:r>
      <w:r w:rsidRPr="00385721">
        <w:rPr>
          <w:rFonts w:ascii="Book Antiqua" w:hAnsi="Book Antiqua"/>
          <w:sz w:val="24"/>
          <w:szCs w:val="24"/>
        </w:rPr>
        <w:t>: 96-99 [PMID: 9207665</w:t>
      </w:r>
      <w:r>
        <w:rPr>
          <w:rFonts w:ascii="Book Antiqua" w:hAnsi="Book Antiqua" w:hint="eastAsia"/>
          <w:sz w:val="24"/>
          <w:szCs w:val="24"/>
        </w:rPr>
        <w:t xml:space="preserve"> DOI: </w:t>
      </w:r>
      <w:r w:rsidRPr="00385721">
        <w:rPr>
          <w:rFonts w:ascii="Book Antiqua" w:hAnsi="Book Antiqua"/>
          <w:sz w:val="24"/>
          <w:szCs w:val="24"/>
        </w:rPr>
        <w:t>10.1097/00006534-199707000-00017]</w:t>
      </w:r>
    </w:p>
    <w:p w14:paraId="065279BC" w14:textId="77777777" w:rsidR="0089605E" w:rsidRPr="00385721" w:rsidRDefault="0089605E" w:rsidP="00974E07">
      <w:pPr>
        <w:spacing w:line="360" w:lineRule="auto"/>
        <w:rPr>
          <w:rFonts w:ascii="Book Antiqua" w:hAnsi="Book Antiqua"/>
          <w:sz w:val="24"/>
          <w:szCs w:val="24"/>
        </w:rPr>
      </w:pPr>
      <w:r w:rsidRPr="00385721">
        <w:rPr>
          <w:rFonts w:ascii="Book Antiqua" w:hAnsi="Book Antiqua"/>
          <w:sz w:val="24"/>
          <w:szCs w:val="24"/>
        </w:rPr>
        <w:t xml:space="preserve">4 </w:t>
      </w:r>
      <w:proofErr w:type="spellStart"/>
      <w:r w:rsidRPr="00385721">
        <w:rPr>
          <w:rFonts w:ascii="Book Antiqua" w:hAnsi="Book Antiqua"/>
          <w:b/>
          <w:sz w:val="24"/>
          <w:szCs w:val="24"/>
        </w:rPr>
        <w:t>García</w:t>
      </w:r>
      <w:proofErr w:type="spellEnd"/>
      <w:r w:rsidRPr="00385721">
        <w:rPr>
          <w:rFonts w:ascii="Book Antiqua" w:hAnsi="Book Antiqua"/>
          <w:b/>
          <w:sz w:val="24"/>
          <w:szCs w:val="24"/>
        </w:rPr>
        <w:t xml:space="preserve"> FJ</w:t>
      </w:r>
      <w:r w:rsidRPr="00385721">
        <w:rPr>
          <w:rFonts w:ascii="Book Antiqua" w:hAnsi="Book Antiqua"/>
          <w:sz w:val="24"/>
          <w:szCs w:val="24"/>
        </w:rPr>
        <w:t xml:space="preserve">, Franco JD, </w:t>
      </w:r>
      <w:proofErr w:type="spellStart"/>
      <w:r w:rsidRPr="00385721">
        <w:rPr>
          <w:rFonts w:ascii="Book Antiqua" w:hAnsi="Book Antiqua"/>
          <w:sz w:val="24"/>
          <w:szCs w:val="24"/>
        </w:rPr>
        <w:t>Márquez</w:t>
      </w:r>
      <w:proofErr w:type="spellEnd"/>
      <w:r w:rsidRPr="00385721">
        <w:rPr>
          <w:rFonts w:ascii="Book Antiqua" w:hAnsi="Book Antiqua"/>
          <w:sz w:val="24"/>
          <w:szCs w:val="24"/>
        </w:rPr>
        <w:t xml:space="preserve"> R, </w:t>
      </w:r>
      <w:proofErr w:type="spellStart"/>
      <w:r w:rsidRPr="00385721">
        <w:rPr>
          <w:rFonts w:ascii="Book Antiqua" w:hAnsi="Book Antiqua"/>
          <w:sz w:val="24"/>
          <w:szCs w:val="24"/>
        </w:rPr>
        <w:t>Martínez</w:t>
      </w:r>
      <w:proofErr w:type="spellEnd"/>
      <w:r w:rsidRPr="00385721">
        <w:rPr>
          <w:rFonts w:ascii="Book Antiqua" w:hAnsi="Book Antiqua"/>
          <w:sz w:val="24"/>
          <w:szCs w:val="24"/>
        </w:rPr>
        <w:t xml:space="preserve"> JA, Medina J. Posterior hernia of the rectum after </w:t>
      </w:r>
      <w:proofErr w:type="spellStart"/>
      <w:r w:rsidRPr="00385721">
        <w:rPr>
          <w:rFonts w:ascii="Book Antiqua" w:hAnsi="Book Antiqua"/>
          <w:sz w:val="24"/>
          <w:szCs w:val="24"/>
        </w:rPr>
        <w:t>coccygectomy</w:t>
      </w:r>
      <w:proofErr w:type="spellEnd"/>
      <w:r w:rsidRPr="00385721">
        <w:rPr>
          <w:rFonts w:ascii="Book Antiqua" w:hAnsi="Book Antiqua"/>
          <w:sz w:val="24"/>
          <w:szCs w:val="24"/>
        </w:rPr>
        <w:t xml:space="preserve">. </w:t>
      </w:r>
      <w:proofErr w:type="spellStart"/>
      <w:r w:rsidRPr="00385721">
        <w:rPr>
          <w:rFonts w:ascii="Book Antiqua" w:hAnsi="Book Antiqua"/>
          <w:i/>
          <w:sz w:val="24"/>
          <w:szCs w:val="24"/>
        </w:rPr>
        <w:t>Eur</w:t>
      </w:r>
      <w:proofErr w:type="spellEnd"/>
      <w:r w:rsidRPr="00385721">
        <w:rPr>
          <w:rFonts w:ascii="Book Antiqua" w:hAnsi="Book Antiqua"/>
          <w:i/>
          <w:sz w:val="24"/>
          <w:szCs w:val="24"/>
        </w:rPr>
        <w:t xml:space="preserve"> J </w:t>
      </w:r>
      <w:proofErr w:type="spellStart"/>
      <w:r w:rsidRPr="00385721">
        <w:rPr>
          <w:rFonts w:ascii="Book Antiqua" w:hAnsi="Book Antiqua"/>
          <w:i/>
          <w:sz w:val="24"/>
          <w:szCs w:val="24"/>
        </w:rPr>
        <w:t>Surg</w:t>
      </w:r>
      <w:proofErr w:type="spellEnd"/>
      <w:r w:rsidRPr="00385721">
        <w:rPr>
          <w:rFonts w:ascii="Book Antiqua" w:hAnsi="Book Antiqua"/>
          <w:sz w:val="24"/>
          <w:szCs w:val="24"/>
        </w:rPr>
        <w:t xml:space="preserve"> 1998; </w:t>
      </w:r>
      <w:r w:rsidRPr="00385721">
        <w:rPr>
          <w:rFonts w:ascii="Book Antiqua" w:hAnsi="Book Antiqua"/>
          <w:b/>
          <w:sz w:val="24"/>
          <w:szCs w:val="24"/>
        </w:rPr>
        <w:t>164</w:t>
      </w:r>
      <w:r w:rsidRPr="00385721">
        <w:rPr>
          <w:rFonts w:ascii="Book Antiqua" w:hAnsi="Book Antiqua"/>
          <w:sz w:val="24"/>
          <w:szCs w:val="24"/>
        </w:rPr>
        <w:t>: 793-794 [PMID: 9840311</w:t>
      </w:r>
      <w:r>
        <w:rPr>
          <w:rFonts w:ascii="Book Antiqua" w:hAnsi="Book Antiqua" w:hint="eastAsia"/>
          <w:sz w:val="24"/>
          <w:szCs w:val="24"/>
        </w:rPr>
        <w:t xml:space="preserve"> DOI: </w:t>
      </w:r>
      <w:r w:rsidRPr="00385721">
        <w:rPr>
          <w:rFonts w:ascii="Book Antiqua" w:hAnsi="Book Antiqua"/>
          <w:sz w:val="24"/>
          <w:szCs w:val="24"/>
        </w:rPr>
        <w:t>10.1080/110241598750005462]</w:t>
      </w:r>
    </w:p>
    <w:p w14:paraId="2514D35A" w14:textId="77777777" w:rsidR="0089605E" w:rsidRPr="00385721" w:rsidRDefault="0089605E" w:rsidP="00974E07">
      <w:pPr>
        <w:spacing w:line="360" w:lineRule="auto"/>
        <w:rPr>
          <w:rFonts w:ascii="Book Antiqua" w:hAnsi="Book Antiqua"/>
          <w:sz w:val="24"/>
          <w:szCs w:val="24"/>
        </w:rPr>
      </w:pPr>
      <w:proofErr w:type="gramStart"/>
      <w:r w:rsidRPr="00385721">
        <w:rPr>
          <w:rFonts w:ascii="Book Antiqua" w:hAnsi="Book Antiqua"/>
          <w:sz w:val="24"/>
          <w:szCs w:val="24"/>
        </w:rPr>
        <w:t xml:space="preserve">5 </w:t>
      </w:r>
      <w:r w:rsidRPr="00385721">
        <w:rPr>
          <w:rFonts w:ascii="Book Antiqua" w:hAnsi="Book Antiqua"/>
          <w:b/>
          <w:sz w:val="24"/>
          <w:szCs w:val="24"/>
        </w:rPr>
        <w:t>Atkin G</w:t>
      </w:r>
      <w:r w:rsidRPr="00385721">
        <w:rPr>
          <w:rFonts w:ascii="Book Antiqua" w:hAnsi="Book Antiqua"/>
          <w:sz w:val="24"/>
          <w:szCs w:val="24"/>
        </w:rPr>
        <w:t xml:space="preserve">, </w:t>
      </w:r>
      <w:proofErr w:type="spellStart"/>
      <w:r w:rsidRPr="00385721">
        <w:rPr>
          <w:rFonts w:ascii="Book Antiqua" w:hAnsi="Book Antiqua"/>
          <w:sz w:val="24"/>
          <w:szCs w:val="24"/>
        </w:rPr>
        <w:t>Mathur</w:t>
      </w:r>
      <w:proofErr w:type="spellEnd"/>
      <w:r w:rsidRPr="00385721">
        <w:rPr>
          <w:rFonts w:ascii="Book Antiqua" w:hAnsi="Book Antiqua"/>
          <w:sz w:val="24"/>
          <w:szCs w:val="24"/>
        </w:rPr>
        <w:t xml:space="preserve"> P, Harrison R. Mesh repair of sacral hernia following </w:t>
      </w:r>
      <w:proofErr w:type="spellStart"/>
      <w:r w:rsidRPr="00385721">
        <w:rPr>
          <w:rFonts w:ascii="Book Antiqua" w:hAnsi="Book Antiqua"/>
          <w:sz w:val="24"/>
          <w:szCs w:val="24"/>
        </w:rPr>
        <w:t>sacrectomy</w:t>
      </w:r>
      <w:proofErr w:type="spellEnd"/>
      <w:r w:rsidRPr="00385721">
        <w:rPr>
          <w:rFonts w:ascii="Book Antiqua" w:hAnsi="Book Antiqua"/>
          <w:sz w:val="24"/>
          <w:szCs w:val="24"/>
        </w:rPr>
        <w:t>.</w:t>
      </w:r>
      <w:proofErr w:type="gramEnd"/>
      <w:r w:rsidRPr="00385721">
        <w:rPr>
          <w:rFonts w:ascii="Book Antiqua" w:hAnsi="Book Antiqua"/>
          <w:sz w:val="24"/>
          <w:szCs w:val="24"/>
        </w:rPr>
        <w:t xml:space="preserve"> </w:t>
      </w:r>
      <w:r w:rsidRPr="00385721">
        <w:rPr>
          <w:rFonts w:ascii="Book Antiqua" w:hAnsi="Book Antiqua"/>
          <w:i/>
          <w:sz w:val="24"/>
          <w:szCs w:val="24"/>
        </w:rPr>
        <w:t xml:space="preserve">J R </w:t>
      </w:r>
      <w:proofErr w:type="spellStart"/>
      <w:r w:rsidRPr="00385721">
        <w:rPr>
          <w:rFonts w:ascii="Book Antiqua" w:hAnsi="Book Antiqua"/>
          <w:i/>
          <w:sz w:val="24"/>
          <w:szCs w:val="24"/>
        </w:rPr>
        <w:t>Soc</w:t>
      </w:r>
      <w:proofErr w:type="spellEnd"/>
      <w:r w:rsidRPr="00385721">
        <w:rPr>
          <w:rFonts w:ascii="Book Antiqua" w:hAnsi="Book Antiqua"/>
          <w:i/>
          <w:sz w:val="24"/>
          <w:szCs w:val="24"/>
        </w:rPr>
        <w:t xml:space="preserve"> Med</w:t>
      </w:r>
      <w:r w:rsidRPr="00385721">
        <w:rPr>
          <w:rFonts w:ascii="Book Antiqua" w:hAnsi="Book Antiqua"/>
          <w:sz w:val="24"/>
          <w:szCs w:val="24"/>
        </w:rPr>
        <w:t xml:space="preserve"> 2003; </w:t>
      </w:r>
      <w:r w:rsidRPr="00385721">
        <w:rPr>
          <w:rFonts w:ascii="Book Antiqua" w:hAnsi="Book Antiqua"/>
          <w:b/>
          <w:sz w:val="24"/>
          <w:szCs w:val="24"/>
        </w:rPr>
        <w:t>96</w:t>
      </w:r>
      <w:r w:rsidRPr="00385721">
        <w:rPr>
          <w:rFonts w:ascii="Book Antiqua" w:hAnsi="Book Antiqua"/>
          <w:sz w:val="24"/>
          <w:szCs w:val="24"/>
        </w:rPr>
        <w:t>: 28-30 [PMID: 12519800</w:t>
      </w:r>
      <w:r>
        <w:rPr>
          <w:rFonts w:ascii="Book Antiqua" w:hAnsi="Book Antiqua" w:hint="eastAsia"/>
          <w:sz w:val="24"/>
          <w:szCs w:val="24"/>
        </w:rPr>
        <w:t xml:space="preserve"> DOI: </w:t>
      </w:r>
      <w:r w:rsidRPr="00385721">
        <w:rPr>
          <w:rFonts w:ascii="Book Antiqua" w:hAnsi="Book Antiqua"/>
          <w:sz w:val="24"/>
          <w:szCs w:val="24"/>
        </w:rPr>
        <w:t>10.1258/jrsm.96.1.28]</w:t>
      </w:r>
    </w:p>
    <w:p w14:paraId="2AFCE40F" w14:textId="77777777" w:rsidR="0089605E" w:rsidRPr="00385721" w:rsidRDefault="0089605E" w:rsidP="00974E07">
      <w:pPr>
        <w:spacing w:line="360" w:lineRule="auto"/>
        <w:rPr>
          <w:rFonts w:ascii="Book Antiqua" w:hAnsi="Book Antiqua"/>
          <w:sz w:val="24"/>
          <w:szCs w:val="24"/>
        </w:rPr>
      </w:pPr>
      <w:r w:rsidRPr="00385721">
        <w:rPr>
          <w:rFonts w:ascii="Book Antiqua" w:hAnsi="Book Antiqua"/>
          <w:sz w:val="24"/>
          <w:szCs w:val="24"/>
        </w:rPr>
        <w:t xml:space="preserve">6 </w:t>
      </w:r>
      <w:proofErr w:type="spellStart"/>
      <w:r w:rsidRPr="00385721">
        <w:rPr>
          <w:rFonts w:ascii="Book Antiqua" w:hAnsi="Book Antiqua"/>
          <w:b/>
          <w:sz w:val="24"/>
          <w:szCs w:val="24"/>
        </w:rPr>
        <w:t>Hoexum</w:t>
      </w:r>
      <w:proofErr w:type="spellEnd"/>
      <w:r w:rsidRPr="00385721">
        <w:rPr>
          <w:rFonts w:ascii="Book Antiqua" w:hAnsi="Book Antiqua"/>
          <w:b/>
          <w:sz w:val="24"/>
          <w:szCs w:val="24"/>
        </w:rPr>
        <w:t xml:space="preserve"> F</w:t>
      </w:r>
      <w:r w:rsidRPr="00385721">
        <w:rPr>
          <w:rFonts w:ascii="Book Antiqua" w:hAnsi="Book Antiqua"/>
          <w:sz w:val="24"/>
          <w:szCs w:val="24"/>
        </w:rPr>
        <w:t xml:space="preserve">, </w:t>
      </w:r>
      <w:proofErr w:type="spellStart"/>
      <w:r w:rsidRPr="00385721">
        <w:rPr>
          <w:rFonts w:ascii="Book Antiqua" w:hAnsi="Book Antiqua"/>
          <w:sz w:val="24"/>
          <w:szCs w:val="24"/>
        </w:rPr>
        <w:t>Vuylsteke</w:t>
      </w:r>
      <w:proofErr w:type="spellEnd"/>
      <w:r w:rsidRPr="00385721">
        <w:rPr>
          <w:rFonts w:ascii="Book Antiqua" w:hAnsi="Book Antiqua"/>
          <w:sz w:val="24"/>
          <w:szCs w:val="24"/>
        </w:rPr>
        <w:t xml:space="preserve"> RJ. Repair of a coccygeal hernia with a biological mesh. </w:t>
      </w:r>
      <w:proofErr w:type="spellStart"/>
      <w:r w:rsidRPr="00385721">
        <w:rPr>
          <w:rFonts w:ascii="Book Antiqua" w:hAnsi="Book Antiqua"/>
          <w:i/>
          <w:sz w:val="24"/>
          <w:szCs w:val="24"/>
        </w:rPr>
        <w:t>Int</w:t>
      </w:r>
      <w:proofErr w:type="spellEnd"/>
      <w:r w:rsidRPr="00385721">
        <w:rPr>
          <w:rFonts w:ascii="Book Antiqua" w:hAnsi="Book Antiqua"/>
          <w:i/>
          <w:sz w:val="24"/>
          <w:szCs w:val="24"/>
        </w:rPr>
        <w:t xml:space="preserve"> J </w:t>
      </w:r>
      <w:proofErr w:type="spellStart"/>
      <w:r w:rsidRPr="00385721">
        <w:rPr>
          <w:rFonts w:ascii="Book Antiqua" w:hAnsi="Book Antiqua"/>
          <w:i/>
          <w:sz w:val="24"/>
          <w:szCs w:val="24"/>
        </w:rPr>
        <w:t>Surg</w:t>
      </w:r>
      <w:proofErr w:type="spellEnd"/>
      <w:r w:rsidRPr="00385721">
        <w:rPr>
          <w:rFonts w:ascii="Book Antiqua" w:hAnsi="Book Antiqua"/>
          <w:i/>
          <w:sz w:val="24"/>
          <w:szCs w:val="24"/>
        </w:rPr>
        <w:t xml:space="preserve"> Case Rep</w:t>
      </w:r>
      <w:r w:rsidRPr="00385721">
        <w:rPr>
          <w:rFonts w:ascii="Book Antiqua" w:hAnsi="Book Antiqua"/>
          <w:sz w:val="24"/>
          <w:szCs w:val="24"/>
        </w:rPr>
        <w:t xml:space="preserve"> 2015; </w:t>
      </w:r>
      <w:r w:rsidRPr="00385721">
        <w:rPr>
          <w:rFonts w:ascii="Book Antiqua" w:hAnsi="Book Antiqua"/>
          <w:b/>
          <w:sz w:val="24"/>
          <w:szCs w:val="24"/>
        </w:rPr>
        <w:t>6C</w:t>
      </w:r>
      <w:r w:rsidRPr="00385721">
        <w:rPr>
          <w:rFonts w:ascii="Book Antiqua" w:hAnsi="Book Antiqua"/>
          <w:sz w:val="24"/>
          <w:szCs w:val="24"/>
        </w:rPr>
        <w:t>: 259-262 [PMID: 25549956</w:t>
      </w:r>
      <w:r>
        <w:rPr>
          <w:rFonts w:ascii="Book Antiqua" w:hAnsi="Book Antiqua" w:hint="eastAsia"/>
          <w:sz w:val="24"/>
          <w:szCs w:val="24"/>
        </w:rPr>
        <w:t xml:space="preserve"> DOI: </w:t>
      </w:r>
      <w:r w:rsidRPr="00385721">
        <w:rPr>
          <w:rFonts w:ascii="Book Antiqua" w:hAnsi="Book Antiqua"/>
          <w:sz w:val="24"/>
          <w:szCs w:val="24"/>
        </w:rPr>
        <w:t>10.1016/j.ijscr.2014.12.015]</w:t>
      </w:r>
    </w:p>
    <w:p w14:paraId="42C5EE6A" w14:textId="77777777" w:rsidR="0089605E" w:rsidRPr="00385721" w:rsidRDefault="0089605E" w:rsidP="00974E07">
      <w:pPr>
        <w:spacing w:line="360" w:lineRule="auto"/>
        <w:rPr>
          <w:rFonts w:ascii="Book Antiqua" w:hAnsi="Book Antiqua"/>
          <w:sz w:val="24"/>
          <w:szCs w:val="24"/>
        </w:rPr>
      </w:pPr>
      <w:proofErr w:type="gramStart"/>
      <w:r w:rsidRPr="00385721">
        <w:rPr>
          <w:rFonts w:ascii="Book Antiqua" w:hAnsi="Book Antiqua"/>
          <w:sz w:val="24"/>
          <w:szCs w:val="24"/>
        </w:rPr>
        <w:t xml:space="preserve">7 </w:t>
      </w:r>
      <w:proofErr w:type="spellStart"/>
      <w:r w:rsidRPr="00385721">
        <w:rPr>
          <w:rFonts w:ascii="Book Antiqua" w:hAnsi="Book Antiqua"/>
          <w:b/>
          <w:sz w:val="24"/>
          <w:szCs w:val="24"/>
        </w:rPr>
        <w:t>Maguina</w:t>
      </w:r>
      <w:proofErr w:type="spellEnd"/>
      <w:r w:rsidRPr="00385721">
        <w:rPr>
          <w:rFonts w:ascii="Book Antiqua" w:hAnsi="Book Antiqua"/>
          <w:b/>
          <w:sz w:val="24"/>
          <w:szCs w:val="24"/>
        </w:rPr>
        <w:t xml:space="preserve"> P</w:t>
      </w:r>
      <w:r w:rsidRPr="00385721">
        <w:rPr>
          <w:rFonts w:ascii="Book Antiqua" w:hAnsi="Book Antiqua"/>
          <w:sz w:val="24"/>
          <w:szCs w:val="24"/>
        </w:rPr>
        <w:t xml:space="preserve">, </w:t>
      </w:r>
      <w:proofErr w:type="spellStart"/>
      <w:r w:rsidRPr="00385721">
        <w:rPr>
          <w:rFonts w:ascii="Book Antiqua" w:hAnsi="Book Antiqua"/>
          <w:sz w:val="24"/>
          <w:szCs w:val="24"/>
        </w:rPr>
        <w:t>Kalimuthu</w:t>
      </w:r>
      <w:proofErr w:type="spellEnd"/>
      <w:r w:rsidRPr="00385721">
        <w:rPr>
          <w:rFonts w:ascii="Book Antiqua" w:hAnsi="Book Antiqua"/>
          <w:sz w:val="24"/>
          <w:szCs w:val="24"/>
        </w:rPr>
        <w:t xml:space="preserve"> R. Posterior rectal hernia after vacuum-assisted closure treatment of sacral pressure ulcer.</w:t>
      </w:r>
      <w:proofErr w:type="gramEnd"/>
      <w:r w:rsidRPr="00385721">
        <w:rPr>
          <w:rFonts w:ascii="Book Antiqua" w:hAnsi="Book Antiqua"/>
          <w:sz w:val="24"/>
          <w:szCs w:val="24"/>
        </w:rPr>
        <w:t xml:space="preserve"> </w:t>
      </w:r>
      <w:proofErr w:type="spellStart"/>
      <w:r w:rsidRPr="00385721">
        <w:rPr>
          <w:rFonts w:ascii="Book Antiqua" w:hAnsi="Book Antiqua"/>
          <w:i/>
          <w:sz w:val="24"/>
          <w:szCs w:val="24"/>
        </w:rPr>
        <w:t>Plast</w:t>
      </w:r>
      <w:proofErr w:type="spellEnd"/>
      <w:r w:rsidRPr="00385721">
        <w:rPr>
          <w:rFonts w:ascii="Book Antiqua" w:hAnsi="Book Antiqua"/>
          <w:i/>
          <w:sz w:val="24"/>
          <w:szCs w:val="24"/>
        </w:rPr>
        <w:t xml:space="preserve"> </w:t>
      </w:r>
      <w:proofErr w:type="spellStart"/>
      <w:r w:rsidRPr="00385721">
        <w:rPr>
          <w:rFonts w:ascii="Book Antiqua" w:hAnsi="Book Antiqua"/>
          <w:i/>
          <w:sz w:val="24"/>
          <w:szCs w:val="24"/>
        </w:rPr>
        <w:t>Reconstr</w:t>
      </w:r>
      <w:proofErr w:type="spellEnd"/>
      <w:r w:rsidRPr="00385721">
        <w:rPr>
          <w:rFonts w:ascii="Book Antiqua" w:hAnsi="Book Antiqua"/>
          <w:i/>
          <w:sz w:val="24"/>
          <w:szCs w:val="24"/>
        </w:rPr>
        <w:t xml:space="preserve"> </w:t>
      </w:r>
      <w:proofErr w:type="spellStart"/>
      <w:r w:rsidRPr="00385721">
        <w:rPr>
          <w:rFonts w:ascii="Book Antiqua" w:hAnsi="Book Antiqua"/>
          <w:i/>
          <w:sz w:val="24"/>
          <w:szCs w:val="24"/>
        </w:rPr>
        <w:t>Surg</w:t>
      </w:r>
      <w:proofErr w:type="spellEnd"/>
      <w:r w:rsidRPr="00385721">
        <w:rPr>
          <w:rFonts w:ascii="Book Antiqua" w:hAnsi="Book Antiqua"/>
          <w:sz w:val="24"/>
          <w:szCs w:val="24"/>
        </w:rPr>
        <w:t xml:space="preserve"> 2008; </w:t>
      </w:r>
      <w:r w:rsidRPr="00385721">
        <w:rPr>
          <w:rFonts w:ascii="Book Antiqua" w:hAnsi="Book Antiqua"/>
          <w:b/>
          <w:sz w:val="24"/>
          <w:szCs w:val="24"/>
        </w:rPr>
        <w:t>122</w:t>
      </w:r>
      <w:r w:rsidRPr="00385721">
        <w:rPr>
          <w:rFonts w:ascii="Book Antiqua" w:hAnsi="Book Antiqua"/>
          <w:sz w:val="24"/>
          <w:szCs w:val="24"/>
        </w:rPr>
        <w:t>: 46e-47e [PMID: 18594380</w:t>
      </w:r>
      <w:r>
        <w:rPr>
          <w:rFonts w:ascii="Book Antiqua" w:hAnsi="Book Antiqua" w:hint="eastAsia"/>
          <w:sz w:val="24"/>
          <w:szCs w:val="24"/>
        </w:rPr>
        <w:t xml:space="preserve"> DOI: </w:t>
      </w:r>
      <w:r w:rsidRPr="00385721">
        <w:rPr>
          <w:rFonts w:ascii="Book Antiqua" w:hAnsi="Book Antiqua"/>
          <w:sz w:val="24"/>
          <w:szCs w:val="24"/>
        </w:rPr>
        <w:t>10.1097/PRS.0b013e3181774682]</w:t>
      </w:r>
    </w:p>
    <w:p w14:paraId="3E581F9D" w14:textId="77777777" w:rsidR="0089605E" w:rsidRPr="00385721" w:rsidRDefault="0089605E" w:rsidP="00974E07">
      <w:pPr>
        <w:spacing w:line="360" w:lineRule="auto"/>
        <w:rPr>
          <w:rFonts w:ascii="Book Antiqua" w:hAnsi="Book Antiqua"/>
          <w:sz w:val="24"/>
          <w:szCs w:val="24"/>
        </w:rPr>
      </w:pPr>
      <w:proofErr w:type="gramStart"/>
      <w:r w:rsidRPr="00385721">
        <w:rPr>
          <w:rFonts w:ascii="Book Antiqua" w:hAnsi="Book Antiqua"/>
          <w:sz w:val="24"/>
          <w:szCs w:val="24"/>
        </w:rPr>
        <w:t xml:space="preserve">8 </w:t>
      </w:r>
      <w:r w:rsidRPr="00385721">
        <w:rPr>
          <w:rFonts w:ascii="Book Antiqua" w:hAnsi="Book Antiqua"/>
          <w:b/>
          <w:sz w:val="24"/>
          <w:szCs w:val="24"/>
        </w:rPr>
        <w:t>Kumar A</w:t>
      </w:r>
      <w:r w:rsidRPr="00385721">
        <w:rPr>
          <w:rFonts w:ascii="Book Antiqua" w:hAnsi="Book Antiqua"/>
          <w:sz w:val="24"/>
          <w:szCs w:val="24"/>
        </w:rPr>
        <w:t>, Reynolds JR. Mesh repair of a coccygeal hernia via an abdominal approach.</w:t>
      </w:r>
      <w:proofErr w:type="gramEnd"/>
      <w:r w:rsidRPr="00385721">
        <w:rPr>
          <w:rFonts w:ascii="Book Antiqua" w:hAnsi="Book Antiqua"/>
          <w:sz w:val="24"/>
          <w:szCs w:val="24"/>
        </w:rPr>
        <w:t xml:space="preserve"> </w:t>
      </w:r>
      <w:r w:rsidRPr="00385721">
        <w:rPr>
          <w:rFonts w:ascii="Book Antiqua" w:hAnsi="Book Antiqua"/>
          <w:i/>
          <w:sz w:val="24"/>
          <w:szCs w:val="24"/>
        </w:rPr>
        <w:t xml:space="preserve">Ann R </w:t>
      </w:r>
      <w:proofErr w:type="spellStart"/>
      <w:r w:rsidRPr="00385721">
        <w:rPr>
          <w:rFonts w:ascii="Book Antiqua" w:hAnsi="Book Antiqua"/>
          <w:i/>
          <w:sz w:val="24"/>
          <w:szCs w:val="24"/>
        </w:rPr>
        <w:t>Coll</w:t>
      </w:r>
      <w:proofErr w:type="spellEnd"/>
      <w:r w:rsidRPr="00385721">
        <w:rPr>
          <w:rFonts w:ascii="Book Antiqua" w:hAnsi="Book Antiqua"/>
          <w:i/>
          <w:sz w:val="24"/>
          <w:szCs w:val="24"/>
        </w:rPr>
        <w:t xml:space="preserve"> </w:t>
      </w:r>
      <w:proofErr w:type="spellStart"/>
      <w:r w:rsidRPr="00385721">
        <w:rPr>
          <w:rFonts w:ascii="Book Antiqua" w:hAnsi="Book Antiqua"/>
          <w:i/>
          <w:sz w:val="24"/>
          <w:szCs w:val="24"/>
        </w:rPr>
        <w:t>Surg</w:t>
      </w:r>
      <w:proofErr w:type="spellEnd"/>
      <w:r w:rsidRPr="00385721">
        <w:rPr>
          <w:rFonts w:ascii="Book Antiqua" w:hAnsi="Book Antiqua"/>
          <w:i/>
          <w:sz w:val="24"/>
          <w:szCs w:val="24"/>
        </w:rPr>
        <w:t xml:space="preserve"> </w:t>
      </w:r>
      <w:proofErr w:type="spellStart"/>
      <w:r w:rsidRPr="00385721">
        <w:rPr>
          <w:rFonts w:ascii="Book Antiqua" w:hAnsi="Book Antiqua"/>
          <w:i/>
          <w:sz w:val="24"/>
          <w:szCs w:val="24"/>
        </w:rPr>
        <w:t>Engl</w:t>
      </w:r>
      <w:proofErr w:type="spellEnd"/>
      <w:r w:rsidRPr="00385721">
        <w:rPr>
          <w:rFonts w:ascii="Book Antiqua" w:hAnsi="Book Antiqua"/>
          <w:sz w:val="24"/>
          <w:szCs w:val="24"/>
        </w:rPr>
        <w:t xml:space="preserve"> 2000; </w:t>
      </w:r>
      <w:r w:rsidRPr="00385721">
        <w:rPr>
          <w:rFonts w:ascii="Book Antiqua" w:hAnsi="Book Antiqua"/>
          <w:b/>
          <w:sz w:val="24"/>
          <w:szCs w:val="24"/>
        </w:rPr>
        <w:t>82</w:t>
      </w:r>
      <w:r w:rsidRPr="00385721">
        <w:rPr>
          <w:rFonts w:ascii="Book Antiqua" w:hAnsi="Book Antiqua"/>
          <w:sz w:val="24"/>
          <w:szCs w:val="24"/>
        </w:rPr>
        <w:t>: 113-115 [PMID: 10743431]</w:t>
      </w:r>
    </w:p>
    <w:p w14:paraId="55C1B256" w14:textId="77777777" w:rsidR="0089605E" w:rsidRPr="00385721" w:rsidRDefault="0089605E" w:rsidP="00974E07">
      <w:pPr>
        <w:spacing w:line="360" w:lineRule="auto"/>
        <w:rPr>
          <w:rFonts w:ascii="Book Antiqua" w:hAnsi="Book Antiqua"/>
          <w:sz w:val="24"/>
          <w:szCs w:val="24"/>
        </w:rPr>
      </w:pPr>
      <w:r w:rsidRPr="00385721">
        <w:rPr>
          <w:rFonts w:ascii="Book Antiqua" w:hAnsi="Book Antiqua"/>
          <w:sz w:val="24"/>
          <w:szCs w:val="24"/>
        </w:rPr>
        <w:t xml:space="preserve">9 </w:t>
      </w:r>
      <w:proofErr w:type="spellStart"/>
      <w:r w:rsidRPr="00385721">
        <w:rPr>
          <w:rFonts w:ascii="Book Antiqua" w:hAnsi="Book Antiqua"/>
          <w:b/>
          <w:sz w:val="24"/>
          <w:szCs w:val="24"/>
        </w:rPr>
        <w:t>Dugani</w:t>
      </w:r>
      <w:proofErr w:type="spellEnd"/>
      <w:r w:rsidRPr="00385721">
        <w:rPr>
          <w:rFonts w:ascii="Book Antiqua" w:hAnsi="Book Antiqua"/>
          <w:b/>
          <w:sz w:val="24"/>
          <w:szCs w:val="24"/>
        </w:rPr>
        <w:t xml:space="preserve"> S</w:t>
      </w:r>
      <w:r w:rsidRPr="00385721">
        <w:rPr>
          <w:rFonts w:ascii="Book Antiqua" w:hAnsi="Book Antiqua"/>
          <w:sz w:val="24"/>
          <w:szCs w:val="24"/>
        </w:rPr>
        <w:t xml:space="preserve">, Tran DQ, Finlayson RJ. </w:t>
      </w:r>
      <w:proofErr w:type="gramStart"/>
      <w:r w:rsidRPr="00385721">
        <w:rPr>
          <w:rFonts w:ascii="Book Antiqua" w:hAnsi="Book Antiqua"/>
          <w:sz w:val="24"/>
          <w:szCs w:val="24"/>
        </w:rPr>
        <w:t>Incidental detection of bowel herniation with ultrasonography and fluoroscopy during a caudal block.</w:t>
      </w:r>
      <w:proofErr w:type="gramEnd"/>
      <w:r w:rsidRPr="00385721">
        <w:rPr>
          <w:rFonts w:ascii="Book Antiqua" w:hAnsi="Book Antiqua"/>
          <w:sz w:val="24"/>
          <w:szCs w:val="24"/>
        </w:rPr>
        <w:t xml:space="preserve"> </w:t>
      </w:r>
      <w:r w:rsidRPr="00385721">
        <w:rPr>
          <w:rFonts w:ascii="Book Antiqua" w:hAnsi="Book Antiqua"/>
          <w:i/>
          <w:sz w:val="24"/>
          <w:szCs w:val="24"/>
        </w:rPr>
        <w:t xml:space="preserve">Can J </w:t>
      </w:r>
      <w:proofErr w:type="spellStart"/>
      <w:r w:rsidRPr="00385721">
        <w:rPr>
          <w:rFonts w:ascii="Book Antiqua" w:hAnsi="Book Antiqua"/>
          <w:i/>
          <w:sz w:val="24"/>
          <w:szCs w:val="24"/>
        </w:rPr>
        <w:t>Anaesth</w:t>
      </w:r>
      <w:proofErr w:type="spellEnd"/>
      <w:r w:rsidRPr="00385721">
        <w:rPr>
          <w:rFonts w:ascii="Book Antiqua" w:hAnsi="Book Antiqua"/>
          <w:sz w:val="24"/>
          <w:szCs w:val="24"/>
        </w:rPr>
        <w:t xml:space="preserve"> 2011; </w:t>
      </w:r>
      <w:r w:rsidRPr="00385721">
        <w:rPr>
          <w:rFonts w:ascii="Book Antiqua" w:hAnsi="Book Antiqua"/>
          <w:b/>
          <w:sz w:val="24"/>
          <w:szCs w:val="24"/>
        </w:rPr>
        <w:t>58</w:t>
      </w:r>
      <w:r w:rsidRPr="00385721">
        <w:rPr>
          <w:rFonts w:ascii="Book Antiqua" w:hAnsi="Book Antiqua"/>
          <w:sz w:val="24"/>
          <w:szCs w:val="24"/>
        </w:rPr>
        <w:t>: 551-554 [PMID: 21432004</w:t>
      </w:r>
      <w:r>
        <w:rPr>
          <w:rFonts w:ascii="Book Antiqua" w:hAnsi="Book Antiqua" w:hint="eastAsia"/>
          <w:sz w:val="24"/>
          <w:szCs w:val="24"/>
        </w:rPr>
        <w:t xml:space="preserve"> DOI: </w:t>
      </w:r>
      <w:r w:rsidRPr="00385721">
        <w:rPr>
          <w:rFonts w:ascii="Book Antiqua" w:hAnsi="Book Antiqua"/>
          <w:sz w:val="24"/>
          <w:szCs w:val="24"/>
        </w:rPr>
        <w:t>10.1007/s12630-011-9489-3]</w:t>
      </w:r>
    </w:p>
    <w:p w14:paraId="29A0DE0E" w14:textId="37945AAC" w:rsidR="000B661C" w:rsidRPr="00EB322C" w:rsidRDefault="000B661C" w:rsidP="00974E07">
      <w:pPr>
        <w:snapToGrid w:val="0"/>
        <w:spacing w:line="360" w:lineRule="auto"/>
        <w:contextualSpacing/>
        <w:rPr>
          <w:rFonts w:ascii="Book Antiqua" w:hAnsi="Book Antiqua"/>
          <w:sz w:val="24"/>
          <w:szCs w:val="24"/>
          <w:lang w:val="en-GB"/>
        </w:rPr>
      </w:pPr>
    </w:p>
    <w:p w14:paraId="50C4149E" w14:textId="77777777" w:rsidR="0089605E" w:rsidRDefault="0089605E" w:rsidP="00974E07">
      <w:pPr>
        <w:widowControl/>
        <w:rPr>
          <w:rFonts w:ascii="Book Antiqua" w:hAnsi="Book Antiqua"/>
          <w:b/>
          <w:bCs/>
          <w:sz w:val="24"/>
          <w:szCs w:val="24"/>
          <w:lang w:val="en-GB"/>
        </w:rPr>
      </w:pPr>
      <w:r>
        <w:rPr>
          <w:rFonts w:ascii="Book Antiqua" w:hAnsi="Book Antiqua"/>
          <w:b/>
          <w:bCs/>
          <w:sz w:val="24"/>
          <w:szCs w:val="24"/>
          <w:lang w:val="en-GB"/>
        </w:rPr>
        <w:br w:type="page"/>
      </w:r>
    </w:p>
    <w:p w14:paraId="0D57E35E" w14:textId="77777777" w:rsidR="0089605E" w:rsidRPr="00CA7FB4" w:rsidRDefault="0089605E" w:rsidP="00974E07">
      <w:pPr>
        <w:widowControl/>
        <w:adjustRightInd w:val="0"/>
        <w:snapToGrid w:val="0"/>
        <w:spacing w:line="360" w:lineRule="auto"/>
        <w:rPr>
          <w:rFonts w:ascii="Book Antiqua" w:eastAsia="宋体" w:hAnsi="Book Antiqua" w:cs="Times New Roman"/>
          <w:b/>
          <w:kern w:val="0"/>
          <w:sz w:val="24"/>
          <w:szCs w:val="24"/>
          <w:lang w:val="el-GR" w:eastAsia="en-US"/>
        </w:rPr>
      </w:pPr>
      <w:r w:rsidRPr="00CA7FB4">
        <w:rPr>
          <w:rFonts w:ascii="Book Antiqua" w:eastAsia="宋体" w:hAnsi="Book Antiqua" w:cs="Times New Roman"/>
          <w:b/>
          <w:kern w:val="0"/>
          <w:sz w:val="24"/>
          <w:szCs w:val="24"/>
          <w:lang w:val="el-GR" w:eastAsia="en-US"/>
        </w:rPr>
        <w:lastRenderedPageBreak/>
        <w:t>Footnotes</w:t>
      </w:r>
    </w:p>
    <w:p w14:paraId="131A129E" w14:textId="779CADCA" w:rsidR="00EB322C" w:rsidRPr="00EB322C" w:rsidRDefault="00EB322C"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 xml:space="preserve">Informed consent statement: </w:t>
      </w:r>
      <w:r w:rsidRPr="00EB322C">
        <w:rPr>
          <w:rFonts w:ascii="Book Antiqua" w:hAnsi="Book Antiqua"/>
          <w:sz w:val="24"/>
          <w:szCs w:val="24"/>
          <w:lang w:val="en-GB"/>
        </w:rPr>
        <w:t>Written informed consent was obtained from the patient for publication of this report and any accompanying images.</w:t>
      </w:r>
    </w:p>
    <w:p w14:paraId="6A48E840" w14:textId="77777777" w:rsidR="00EB322C" w:rsidRPr="00EB322C" w:rsidRDefault="00EB322C" w:rsidP="00974E07">
      <w:pPr>
        <w:snapToGrid w:val="0"/>
        <w:spacing w:line="360" w:lineRule="auto"/>
        <w:contextualSpacing/>
        <w:rPr>
          <w:rFonts w:ascii="Book Antiqua" w:hAnsi="Book Antiqua"/>
          <w:sz w:val="24"/>
          <w:szCs w:val="24"/>
          <w:lang w:val="en-GB"/>
        </w:rPr>
      </w:pPr>
    </w:p>
    <w:p w14:paraId="0A02C994" w14:textId="77777777" w:rsidR="00EB322C" w:rsidRPr="00EB322C" w:rsidRDefault="00EB322C"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 xml:space="preserve">Conflict-of-interest statement: </w:t>
      </w:r>
      <w:r w:rsidRPr="00EB322C">
        <w:rPr>
          <w:rFonts w:ascii="Book Antiqua" w:hAnsi="Book Antiqua"/>
          <w:sz w:val="24"/>
          <w:szCs w:val="24"/>
          <w:lang w:val="en-GB"/>
        </w:rPr>
        <w:t>The authors declare that they have no conflict of interest.</w:t>
      </w:r>
    </w:p>
    <w:p w14:paraId="7FBA4B2F" w14:textId="77777777" w:rsidR="0089605E" w:rsidRDefault="0089605E" w:rsidP="00974E07">
      <w:pPr>
        <w:snapToGrid w:val="0"/>
        <w:spacing w:line="360" w:lineRule="auto"/>
        <w:contextualSpacing/>
        <w:rPr>
          <w:rFonts w:ascii="Book Antiqua" w:hAnsi="Book Antiqua"/>
          <w:b/>
          <w:bCs/>
          <w:sz w:val="24"/>
          <w:szCs w:val="24"/>
          <w:lang w:val="en-GB"/>
        </w:rPr>
      </w:pPr>
    </w:p>
    <w:p w14:paraId="27FBDC94" w14:textId="77777777" w:rsidR="00EB322C" w:rsidRPr="00EB322C" w:rsidRDefault="00EB322C"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 xml:space="preserve">CARE Checklist (2016) statement: </w:t>
      </w:r>
      <w:r w:rsidRPr="00EB322C">
        <w:rPr>
          <w:rFonts w:ascii="Book Antiqua" w:hAnsi="Book Antiqua"/>
          <w:sz w:val="24"/>
          <w:szCs w:val="24"/>
          <w:lang w:val="en-GB"/>
        </w:rPr>
        <w:t>The authors have read the CARE Checklist (2016), and the manuscript was prepared and revised according to the CARE Checklist (2016).</w:t>
      </w:r>
    </w:p>
    <w:p w14:paraId="0449DAE2" w14:textId="77777777" w:rsidR="00EB322C" w:rsidRPr="00EB322C" w:rsidRDefault="00EB322C" w:rsidP="00974E07">
      <w:pPr>
        <w:snapToGrid w:val="0"/>
        <w:spacing w:line="360" w:lineRule="auto"/>
        <w:contextualSpacing/>
        <w:rPr>
          <w:rFonts w:ascii="Book Antiqua" w:hAnsi="Book Antiqua"/>
          <w:sz w:val="24"/>
          <w:szCs w:val="24"/>
          <w:lang w:val="en-GB"/>
        </w:rPr>
      </w:pPr>
    </w:p>
    <w:p w14:paraId="205EBDA9" w14:textId="77777777" w:rsidR="00EB322C" w:rsidRPr="00EB322C" w:rsidRDefault="00EB322C"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 xml:space="preserve">Open-Access: </w:t>
      </w:r>
      <w:r w:rsidRPr="00EB322C">
        <w:rPr>
          <w:rFonts w:ascii="Book Antiqua" w:hAnsi="Book Antiqua"/>
          <w:sz w:val="24"/>
          <w:szCs w:val="24"/>
          <w:lang w:val="en-GB"/>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CA6398" w14:textId="77777777" w:rsidR="0089605E" w:rsidRDefault="0089605E" w:rsidP="00974E07">
      <w:pPr>
        <w:adjustRightInd w:val="0"/>
        <w:snapToGrid w:val="0"/>
        <w:spacing w:line="360" w:lineRule="auto"/>
        <w:rPr>
          <w:rFonts w:ascii="Book Antiqua" w:eastAsia="宋体" w:hAnsi="Book Antiqua" w:cs="宋体"/>
          <w:b/>
          <w:kern w:val="0"/>
          <w:sz w:val="24"/>
          <w:szCs w:val="24"/>
          <w:lang w:val="en-GB"/>
        </w:rPr>
      </w:pPr>
    </w:p>
    <w:p w14:paraId="29E00AE7" w14:textId="3A1DAB07" w:rsidR="0089605E" w:rsidRPr="00CA7FB4" w:rsidRDefault="0089605E" w:rsidP="00974E07">
      <w:pPr>
        <w:adjustRightInd w:val="0"/>
        <w:snapToGrid w:val="0"/>
        <w:spacing w:line="360" w:lineRule="auto"/>
        <w:rPr>
          <w:rFonts w:ascii="Book Antiqua" w:eastAsia="宋体" w:hAnsi="Book Antiqua" w:cs="宋体"/>
          <w:kern w:val="0"/>
          <w:sz w:val="24"/>
          <w:szCs w:val="24"/>
          <w:lang w:val="en-GB"/>
        </w:rPr>
      </w:pPr>
      <w:r w:rsidRPr="00CA7FB4">
        <w:rPr>
          <w:rFonts w:ascii="Book Antiqua" w:eastAsia="宋体" w:hAnsi="Book Antiqua" w:cs="宋体"/>
          <w:b/>
          <w:kern w:val="0"/>
          <w:sz w:val="24"/>
          <w:szCs w:val="24"/>
          <w:lang w:val="en-GB" w:eastAsia="en-US"/>
        </w:rPr>
        <w:t>Manuscript</w:t>
      </w:r>
      <w:r>
        <w:rPr>
          <w:rFonts w:ascii="Book Antiqua" w:eastAsia="宋体" w:hAnsi="Book Antiqua" w:cs="宋体" w:hint="eastAsia"/>
          <w:b/>
          <w:kern w:val="0"/>
          <w:sz w:val="24"/>
          <w:szCs w:val="24"/>
          <w:lang w:val="en-GB"/>
        </w:rPr>
        <w:t xml:space="preserve"> </w:t>
      </w:r>
      <w:r w:rsidRPr="00CA7FB4">
        <w:rPr>
          <w:rFonts w:ascii="Book Antiqua" w:eastAsia="宋体" w:hAnsi="Book Antiqua" w:cs="宋体"/>
          <w:b/>
          <w:kern w:val="0"/>
          <w:sz w:val="24"/>
          <w:szCs w:val="24"/>
          <w:lang w:val="en-GB" w:eastAsia="en-US"/>
        </w:rPr>
        <w:t>source:</w:t>
      </w:r>
      <w:r>
        <w:rPr>
          <w:rFonts w:ascii="Book Antiqua" w:eastAsia="宋体" w:hAnsi="Book Antiqua" w:cs="宋体" w:hint="eastAsia"/>
          <w:kern w:val="0"/>
          <w:sz w:val="24"/>
          <w:szCs w:val="24"/>
          <w:lang w:val="en-GB"/>
        </w:rPr>
        <w:t xml:space="preserve"> </w:t>
      </w:r>
      <w:r w:rsidRPr="00CA7FB4">
        <w:rPr>
          <w:rFonts w:ascii="Book Antiqua" w:eastAsia="宋体" w:hAnsi="Book Antiqua" w:cs="宋体"/>
          <w:kern w:val="0"/>
          <w:sz w:val="24"/>
          <w:szCs w:val="24"/>
          <w:lang w:val="en-GB"/>
        </w:rPr>
        <w:t>Unsolicited Manuscript</w:t>
      </w:r>
    </w:p>
    <w:p w14:paraId="1861A0D8" w14:textId="77777777" w:rsidR="0089605E" w:rsidRPr="00CA7FB4" w:rsidRDefault="0089605E" w:rsidP="00974E07">
      <w:pPr>
        <w:widowControl/>
        <w:spacing w:line="360" w:lineRule="auto"/>
        <w:rPr>
          <w:rFonts w:ascii="Book Antiqua" w:eastAsia="等线" w:hAnsi="Book Antiqua" w:cs="Times New Roman"/>
          <w:b/>
          <w:bCs/>
          <w:color w:val="000000"/>
          <w:kern w:val="0"/>
          <w:sz w:val="22"/>
          <w:lang w:val="el-GR"/>
        </w:rPr>
      </w:pPr>
    </w:p>
    <w:p w14:paraId="74643743" w14:textId="00CF45DC" w:rsidR="0089605E" w:rsidRPr="00CA7FB4" w:rsidRDefault="0089605E" w:rsidP="00974E07">
      <w:pPr>
        <w:widowControl/>
        <w:spacing w:line="360" w:lineRule="auto"/>
        <w:rPr>
          <w:rFonts w:ascii="Book Antiqua" w:eastAsia="宋体" w:hAnsi="Book Antiqua" w:cs="Times New Roman"/>
          <w:b/>
          <w:kern w:val="0"/>
          <w:sz w:val="24"/>
          <w:szCs w:val="24"/>
          <w:lang w:val="en-GB" w:eastAsia="en-US"/>
        </w:rPr>
      </w:pPr>
      <w:r w:rsidRPr="00CA7FB4">
        <w:rPr>
          <w:rFonts w:ascii="Book Antiqua" w:eastAsia="宋体" w:hAnsi="Book Antiqua" w:cs="Times New Roman"/>
          <w:b/>
          <w:kern w:val="0"/>
          <w:sz w:val="24"/>
          <w:szCs w:val="24"/>
          <w:lang w:val="en-GB" w:eastAsia="en-US"/>
        </w:rPr>
        <w:t>Peer-review started:</w:t>
      </w:r>
      <w:r w:rsidRPr="00CA7FB4">
        <w:rPr>
          <w:rFonts w:ascii="Book Antiqua" w:eastAsia="宋体" w:hAnsi="Book Antiqua" w:cs="Times New Roman"/>
          <w:kern w:val="0"/>
          <w:sz w:val="24"/>
          <w:szCs w:val="24"/>
          <w:lang w:val="en-GB"/>
        </w:rPr>
        <w:t xml:space="preserve"> </w:t>
      </w:r>
      <w:r w:rsidR="00974E07" w:rsidRPr="00657D88">
        <w:rPr>
          <w:rFonts w:ascii="Book Antiqua" w:eastAsia="宋体" w:hAnsi="Book Antiqua" w:cs="Times New Roman"/>
          <w:kern w:val="0"/>
          <w:sz w:val="24"/>
          <w:szCs w:val="24"/>
          <w:lang w:val="en-GB"/>
        </w:rPr>
        <w:t>November</w:t>
      </w:r>
      <w:r w:rsidR="00974E07" w:rsidRPr="00657D88">
        <w:rPr>
          <w:rFonts w:ascii="Book Antiqua" w:eastAsia="宋体" w:hAnsi="Book Antiqua" w:cs="Times New Roman" w:hint="eastAsia"/>
          <w:kern w:val="0"/>
          <w:sz w:val="24"/>
          <w:szCs w:val="24"/>
          <w:lang w:val="en-GB"/>
        </w:rPr>
        <w:t xml:space="preserve"> </w:t>
      </w:r>
      <w:r w:rsidR="00974E07">
        <w:rPr>
          <w:rFonts w:ascii="Book Antiqua" w:eastAsia="宋体" w:hAnsi="Book Antiqua" w:cs="Times New Roman" w:hint="eastAsia"/>
          <w:kern w:val="0"/>
          <w:sz w:val="24"/>
          <w:szCs w:val="24"/>
          <w:lang w:val="en-GB"/>
        </w:rPr>
        <w:t>9</w:t>
      </w:r>
      <w:r w:rsidRPr="00CA7FB4">
        <w:rPr>
          <w:rFonts w:ascii="Book Antiqua" w:eastAsia="宋体" w:hAnsi="Book Antiqua" w:cs="Times New Roman"/>
          <w:kern w:val="0"/>
          <w:sz w:val="24"/>
          <w:szCs w:val="24"/>
          <w:lang w:val="en-GB"/>
        </w:rPr>
        <w:t>, 201</w:t>
      </w:r>
      <w:r>
        <w:rPr>
          <w:rFonts w:ascii="Book Antiqua" w:eastAsia="宋体" w:hAnsi="Book Antiqua" w:cs="Times New Roman" w:hint="eastAsia"/>
          <w:kern w:val="0"/>
          <w:sz w:val="24"/>
          <w:szCs w:val="24"/>
          <w:lang w:val="en-GB"/>
        </w:rPr>
        <w:t>9</w:t>
      </w:r>
      <w:r w:rsidRPr="00CA7FB4">
        <w:rPr>
          <w:rFonts w:ascii="Book Antiqua" w:eastAsia="宋体" w:hAnsi="Book Antiqua" w:cs="Times New Roman"/>
          <w:kern w:val="0"/>
          <w:sz w:val="24"/>
          <w:szCs w:val="24"/>
          <w:lang w:val="en-GB" w:eastAsia="en-US"/>
        </w:rPr>
        <w:t xml:space="preserve"> </w:t>
      </w:r>
    </w:p>
    <w:p w14:paraId="43A8F967" w14:textId="1C7FF441" w:rsidR="0089605E" w:rsidRPr="00CA7FB4" w:rsidRDefault="0089605E" w:rsidP="00974E07">
      <w:pPr>
        <w:widowControl/>
        <w:spacing w:line="360" w:lineRule="auto"/>
        <w:rPr>
          <w:rFonts w:ascii="Book Antiqua" w:eastAsia="宋体" w:hAnsi="Book Antiqua" w:cs="Times New Roman"/>
          <w:b/>
          <w:kern w:val="0"/>
          <w:sz w:val="24"/>
          <w:szCs w:val="24"/>
          <w:lang w:val="en-GB" w:eastAsia="en-US"/>
        </w:rPr>
      </w:pPr>
      <w:r w:rsidRPr="00CA7FB4">
        <w:rPr>
          <w:rFonts w:ascii="Book Antiqua" w:eastAsia="宋体" w:hAnsi="Book Antiqua" w:cs="Times New Roman"/>
          <w:b/>
          <w:kern w:val="0"/>
          <w:sz w:val="24"/>
          <w:szCs w:val="24"/>
          <w:lang w:val="en-GB" w:eastAsia="en-US"/>
        </w:rPr>
        <w:t>First decision:</w:t>
      </w:r>
      <w:r w:rsidRPr="00CA7FB4">
        <w:rPr>
          <w:rFonts w:ascii="Book Antiqua" w:eastAsia="宋体" w:hAnsi="Book Antiqua" w:cs="Times New Roman"/>
          <w:kern w:val="0"/>
          <w:sz w:val="24"/>
          <w:szCs w:val="24"/>
          <w:lang w:val="en-GB"/>
        </w:rPr>
        <w:t xml:space="preserve"> </w:t>
      </w:r>
      <w:r w:rsidR="00974E07" w:rsidRPr="00657D88">
        <w:rPr>
          <w:rFonts w:ascii="Book Antiqua" w:eastAsia="宋体" w:hAnsi="Book Antiqua" w:cs="Times New Roman"/>
          <w:kern w:val="0"/>
          <w:sz w:val="24"/>
          <w:szCs w:val="24"/>
          <w:lang w:val="en-GB"/>
        </w:rPr>
        <w:t>November</w:t>
      </w:r>
      <w:r w:rsidR="00974E07" w:rsidRPr="00657D88">
        <w:rPr>
          <w:rFonts w:ascii="Book Antiqua" w:eastAsia="宋体" w:hAnsi="Book Antiqua" w:cs="Times New Roman" w:hint="eastAsia"/>
          <w:kern w:val="0"/>
          <w:sz w:val="24"/>
          <w:szCs w:val="24"/>
          <w:lang w:val="en-GB"/>
        </w:rPr>
        <w:t xml:space="preserve"> </w:t>
      </w:r>
      <w:r>
        <w:rPr>
          <w:rFonts w:ascii="Book Antiqua" w:eastAsia="宋体" w:hAnsi="Book Antiqua" w:cs="Times New Roman" w:hint="eastAsia"/>
          <w:kern w:val="0"/>
          <w:sz w:val="24"/>
          <w:szCs w:val="24"/>
          <w:lang w:val="en-GB"/>
        </w:rPr>
        <w:t>1</w:t>
      </w:r>
      <w:r w:rsidR="00974E07">
        <w:rPr>
          <w:rFonts w:ascii="Book Antiqua" w:eastAsia="宋体" w:hAnsi="Book Antiqua" w:cs="Times New Roman" w:hint="eastAsia"/>
          <w:kern w:val="0"/>
          <w:sz w:val="24"/>
          <w:szCs w:val="24"/>
          <w:lang w:val="en-GB"/>
        </w:rPr>
        <w:t>9</w:t>
      </w:r>
      <w:r w:rsidRPr="00CA7FB4">
        <w:rPr>
          <w:rFonts w:ascii="Book Antiqua" w:eastAsia="宋体" w:hAnsi="Book Antiqua" w:cs="Times New Roman"/>
          <w:kern w:val="0"/>
          <w:sz w:val="24"/>
          <w:szCs w:val="24"/>
          <w:lang w:val="en-GB"/>
        </w:rPr>
        <w:t>, 201</w:t>
      </w:r>
      <w:r>
        <w:rPr>
          <w:rFonts w:ascii="Book Antiqua" w:eastAsia="宋体" w:hAnsi="Book Antiqua" w:cs="Times New Roman" w:hint="eastAsia"/>
          <w:kern w:val="0"/>
          <w:sz w:val="24"/>
          <w:szCs w:val="24"/>
          <w:lang w:val="en-GB"/>
        </w:rPr>
        <w:t>9</w:t>
      </w:r>
      <w:r w:rsidRPr="00CA7FB4">
        <w:rPr>
          <w:rFonts w:ascii="Book Antiqua" w:eastAsia="宋体" w:hAnsi="Book Antiqua" w:cs="Times New Roman"/>
          <w:kern w:val="0"/>
          <w:sz w:val="24"/>
          <w:szCs w:val="24"/>
          <w:lang w:val="en-GB" w:eastAsia="en-US"/>
        </w:rPr>
        <w:t xml:space="preserve"> </w:t>
      </w:r>
    </w:p>
    <w:p w14:paraId="4474CC32" w14:textId="77777777" w:rsidR="0089605E" w:rsidRPr="00CA7FB4" w:rsidRDefault="0089605E" w:rsidP="00974E07">
      <w:pPr>
        <w:widowControl/>
        <w:spacing w:line="360" w:lineRule="auto"/>
        <w:rPr>
          <w:rFonts w:ascii="Book Antiqua" w:eastAsia="宋体" w:hAnsi="Book Antiqua" w:cs="Times New Roman"/>
          <w:kern w:val="0"/>
          <w:sz w:val="24"/>
          <w:szCs w:val="24"/>
          <w:lang w:val="en-GB"/>
        </w:rPr>
      </w:pPr>
      <w:r w:rsidRPr="00CA7FB4">
        <w:rPr>
          <w:rFonts w:ascii="Book Antiqua" w:eastAsia="宋体" w:hAnsi="Book Antiqua" w:cs="Times New Roman"/>
          <w:b/>
          <w:kern w:val="0"/>
          <w:sz w:val="24"/>
          <w:szCs w:val="24"/>
          <w:lang w:val="en-GB" w:eastAsia="en-US"/>
        </w:rPr>
        <w:t>Article in press:</w:t>
      </w:r>
      <w:r w:rsidRPr="00CA7FB4">
        <w:rPr>
          <w:rFonts w:ascii="Book Antiqua" w:eastAsia="宋体" w:hAnsi="Book Antiqua" w:cs="Times New Roman"/>
          <w:kern w:val="0"/>
          <w:sz w:val="24"/>
          <w:szCs w:val="24"/>
          <w:lang w:val="en-GB" w:eastAsia="en-US"/>
        </w:rPr>
        <w:t xml:space="preserve"> </w:t>
      </w:r>
    </w:p>
    <w:p w14:paraId="6DB75C4D" w14:textId="77777777" w:rsidR="00CE6C81" w:rsidRDefault="00CE6C81" w:rsidP="00974E07">
      <w:pPr>
        <w:snapToGrid w:val="0"/>
        <w:spacing w:line="360" w:lineRule="auto"/>
        <w:contextualSpacing/>
        <w:rPr>
          <w:rFonts w:ascii="Book Antiqua" w:hAnsi="Book Antiqua"/>
          <w:sz w:val="24"/>
          <w:szCs w:val="24"/>
          <w:lang w:val="en-GB"/>
        </w:rPr>
      </w:pPr>
    </w:p>
    <w:p w14:paraId="0DB3ADDA" w14:textId="77777777" w:rsidR="00974E07" w:rsidRPr="00CA7FB4" w:rsidRDefault="00974E07" w:rsidP="00974E07">
      <w:pPr>
        <w:widowControl/>
        <w:snapToGrid w:val="0"/>
        <w:spacing w:line="360" w:lineRule="auto"/>
        <w:rPr>
          <w:rFonts w:ascii="Book Antiqua" w:eastAsia="宋体" w:hAnsi="Book Antiqua" w:cs="Helvetica"/>
          <w:b/>
          <w:kern w:val="0"/>
          <w:sz w:val="24"/>
          <w:szCs w:val="24"/>
          <w:lang w:val="el-GR" w:eastAsia="en-US"/>
        </w:rPr>
      </w:pPr>
      <w:r w:rsidRPr="00CA7FB4">
        <w:rPr>
          <w:rFonts w:ascii="Book Antiqua" w:eastAsia="宋体" w:hAnsi="Book Antiqua" w:cs="Helvetica"/>
          <w:b/>
          <w:kern w:val="0"/>
          <w:sz w:val="24"/>
          <w:szCs w:val="24"/>
          <w:lang w:val="el-GR" w:eastAsia="en-US"/>
        </w:rPr>
        <w:t xml:space="preserve">Specialty type: </w:t>
      </w:r>
      <w:r w:rsidRPr="00CA7FB4">
        <w:rPr>
          <w:rFonts w:ascii="Book Antiqua" w:eastAsia="微软雅黑" w:hAnsi="Book Antiqua" w:cs="宋体"/>
          <w:kern w:val="0"/>
          <w:sz w:val="24"/>
          <w:szCs w:val="24"/>
          <w:lang w:val="el-GR" w:eastAsia="en-US"/>
        </w:rPr>
        <w:t>Medicine, research and experimental</w:t>
      </w:r>
    </w:p>
    <w:p w14:paraId="41212C82" w14:textId="46DAA0D3" w:rsidR="00974E07" w:rsidRPr="00CA7FB4" w:rsidRDefault="00974E07" w:rsidP="00974E07">
      <w:pPr>
        <w:widowControl/>
        <w:snapToGrid w:val="0"/>
        <w:spacing w:line="360" w:lineRule="auto"/>
        <w:rPr>
          <w:rFonts w:ascii="Book Antiqua" w:eastAsia="宋体" w:hAnsi="Book Antiqua" w:cs="Helvetica"/>
          <w:b/>
          <w:kern w:val="0"/>
          <w:sz w:val="24"/>
          <w:szCs w:val="24"/>
          <w:lang w:val="el-GR"/>
        </w:rPr>
      </w:pPr>
      <w:r w:rsidRPr="00CA7FB4">
        <w:rPr>
          <w:rFonts w:ascii="Book Antiqua" w:eastAsia="宋体" w:hAnsi="Book Antiqua" w:cs="Helvetica"/>
          <w:b/>
          <w:kern w:val="0"/>
          <w:sz w:val="24"/>
          <w:szCs w:val="24"/>
          <w:lang w:val="el-GR" w:eastAsia="en-US"/>
        </w:rPr>
        <w:t xml:space="preserve">Country of origin: </w:t>
      </w:r>
      <w:r w:rsidRPr="00974E07">
        <w:rPr>
          <w:rFonts w:ascii="Book Antiqua" w:eastAsia="宋体" w:hAnsi="Book Antiqua" w:cs="Helvetica" w:hint="eastAsia"/>
          <w:kern w:val="0"/>
          <w:sz w:val="24"/>
          <w:szCs w:val="24"/>
          <w:lang w:val="el-GR"/>
        </w:rPr>
        <w:t>China</w:t>
      </w:r>
    </w:p>
    <w:p w14:paraId="30B5466D" w14:textId="77777777" w:rsidR="00974E07" w:rsidRPr="00CA7FB4" w:rsidRDefault="00974E07" w:rsidP="00974E07">
      <w:pPr>
        <w:widowControl/>
        <w:snapToGrid w:val="0"/>
        <w:spacing w:line="360" w:lineRule="auto"/>
        <w:rPr>
          <w:rFonts w:ascii="Book Antiqua" w:eastAsia="宋体" w:hAnsi="Book Antiqua" w:cs="Helvetica"/>
          <w:b/>
          <w:kern w:val="0"/>
          <w:sz w:val="24"/>
          <w:szCs w:val="24"/>
          <w:lang w:val="el-GR" w:eastAsia="en-US"/>
        </w:rPr>
      </w:pPr>
      <w:r w:rsidRPr="00CA7FB4">
        <w:rPr>
          <w:rFonts w:ascii="Book Antiqua" w:eastAsia="宋体" w:hAnsi="Book Antiqua" w:cs="Helvetica"/>
          <w:b/>
          <w:kern w:val="0"/>
          <w:sz w:val="24"/>
          <w:szCs w:val="24"/>
          <w:lang w:val="el-GR" w:eastAsia="en-US"/>
        </w:rPr>
        <w:t>Peer-review report classification</w:t>
      </w:r>
    </w:p>
    <w:p w14:paraId="355B9D36" w14:textId="77777777" w:rsidR="00974E07" w:rsidRPr="00CA7FB4" w:rsidRDefault="00974E07" w:rsidP="00974E07">
      <w:pPr>
        <w:widowControl/>
        <w:snapToGrid w:val="0"/>
        <w:spacing w:line="360" w:lineRule="auto"/>
        <w:rPr>
          <w:rFonts w:ascii="Book Antiqua" w:eastAsia="宋体" w:hAnsi="Book Antiqua" w:cs="Helvetica"/>
          <w:kern w:val="0"/>
          <w:sz w:val="24"/>
          <w:szCs w:val="24"/>
          <w:lang w:val="el-GR"/>
        </w:rPr>
      </w:pPr>
      <w:r w:rsidRPr="00CA7FB4">
        <w:rPr>
          <w:rFonts w:ascii="Book Antiqua" w:eastAsia="宋体" w:hAnsi="Book Antiqua" w:cs="Helvetica"/>
          <w:kern w:val="0"/>
          <w:sz w:val="24"/>
          <w:szCs w:val="24"/>
          <w:lang w:val="el-GR" w:eastAsia="en-US"/>
        </w:rPr>
        <w:t xml:space="preserve">Grade A (Excellent): </w:t>
      </w:r>
      <w:r w:rsidRPr="00CA7FB4">
        <w:rPr>
          <w:rFonts w:ascii="Book Antiqua" w:eastAsia="宋体" w:hAnsi="Book Antiqua" w:cs="Helvetica"/>
          <w:kern w:val="0"/>
          <w:sz w:val="24"/>
          <w:szCs w:val="24"/>
          <w:lang w:val="el-GR"/>
        </w:rPr>
        <w:t>0</w:t>
      </w:r>
    </w:p>
    <w:p w14:paraId="16AB03C0" w14:textId="4D2480DD" w:rsidR="00974E07" w:rsidRPr="00CA7FB4" w:rsidRDefault="00974E07" w:rsidP="00974E07">
      <w:pPr>
        <w:widowControl/>
        <w:snapToGrid w:val="0"/>
        <w:spacing w:line="360" w:lineRule="auto"/>
        <w:rPr>
          <w:rFonts w:ascii="Book Antiqua" w:eastAsia="宋体" w:hAnsi="Book Antiqua" w:cs="Helvetica"/>
          <w:kern w:val="0"/>
          <w:sz w:val="24"/>
          <w:szCs w:val="24"/>
          <w:lang w:val="el-GR"/>
        </w:rPr>
      </w:pPr>
      <w:r w:rsidRPr="00CA7FB4">
        <w:rPr>
          <w:rFonts w:ascii="Book Antiqua" w:eastAsia="宋体" w:hAnsi="Book Antiqua" w:cs="Helvetica"/>
          <w:kern w:val="0"/>
          <w:sz w:val="24"/>
          <w:szCs w:val="24"/>
          <w:lang w:val="el-GR" w:eastAsia="en-US"/>
        </w:rPr>
        <w:t xml:space="preserve">Grade B (Very good): </w:t>
      </w:r>
      <w:r>
        <w:rPr>
          <w:rFonts w:ascii="Book Antiqua" w:eastAsia="宋体" w:hAnsi="Book Antiqua" w:cs="Helvetica" w:hint="eastAsia"/>
          <w:kern w:val="0"/>
          <w:sz w:val="24"/>
          <w:szCs w:val="24"/>
          <w:lang w:val="el-GR"/>
        </w:rPr>
        <w:t>B</w:t>
      </w:r>
    </w:p>
    <w:p w14:paraId="39BB9C24" w14:textId="77777777" w:rsidR="00974E07" w:rsidRPr="00CA7FB4" w:rsidRDefault="00974E07" w:rsidP="00974E07">
      <w:pPr>
        <w:widowControl/>
        <w:snapToGrid w:val="0"/>
        <w:spacing w:line="360" w:lineRule="auto"/>
        <w:rPr>
          <w:rFonts w:ascii="Book Antiqua" w:eastAsia="宋体" w:hAnsi="Book Antiqua" w:cs="Helvetica"/>
          <w:kern w:val="0"/>
          <w:sz w:val="24"/>
          <w:szCs w:val="24"/>
          <w:lang w:val="el-GR"/>
        </w:rPr>
      </w:pPr>
      <w:r w:rsidRPr="00CA7FB4">
        <w:rPr>
          <w:rFonts w:ascii="Book Antiqua" w:eastAsia="宋体" w:hAnsi="Book Antiqua" w:cs="Helvetica"/>
          <w:kern w:val="0"/>
          <w:sz w:val="24"/>
          <w:szCs w:val="24"/>
          <w:lang w:val="el-GR" w:eastAsia="en-US"/>
        </w:rPr>
        <w:lastRenderedPageBreak/>
        <w:t xml:space="preserve">Grade C (Good): </w:t>
      </w:r>
      <w:r>
        <w:rPr>
          <w:rFonts w:ascii="Book Antiqua" w:eastAsia="宋体" w:hAnsi="Book Antiqua" w:cs="Helvetica" w:hint="eastAsia"/>
          <w:kern w:val="0"/>
          <w:sz w:val="24"/>
          <w:szCs w:val="24"/>
          <w:lang w:val="el-GR"/>
        </w:rPr>
        <w:t>0</w:t>
      </w:r>
    </w:p>
    <w:p w14:paraId="6D61DE2D" w14:textId="77777777" w:rsidR="00974E07" w:rsidRPr="00CA7FB4" w:rsidRDefault="00974E07" w:rsidP="00974E07">
      <w:pPr>
        <w:widowControl/>
        <w:snapToGrid w:val="0"/>
        <w:spacing w:line="360" w:lineRule="auto"/>
        <w:rPr>
          <w:rFonts w:ascii="Book Antiqua" w:eastAsia="宋体" w:hAnsi="Book Antiqua" w:cs="Helvetica"/>
          <w:kern w:val="0"/>
          <w:sz w:val="24"/>
          <w:szCs w:val="24"/>
          <w:lang w:val="el-GR" w:eastAsia="en-US"/>
        </w:rPr>
      </w:pPr>
      <w:r w:rsidRPr="00CA7FB4">
        <w:rPr>
          <w:rFonts w:ascii="Book Antiqua" w:eastAsia="宋体" w:hAnsi="Book Antiqua" w:cs="Helvetica"/>
          <w:kern w:val="0"/>
          <w:sz w:val="24"/>
          <w:szCs w:val="24"/>
          <w:lang w:val="el-GR" w:eastAsia="en-US"/>
        </w:rPr>
        <w:t xml:space="preserve">Grade D (Fair): 0 </w:t>
      </w:r>
    </w:p>
    <w:p w14:paraId="5E956107" w14:textId="77777777" w:rsidR="00974E07" w:rsidRPr="00CA7FB4" w:rsidRDefault="00974E07" w:rsidP="00974E07">
      <w:pPr>
        <w:widowControl/>
        <w:spacing w:line="360" w:lineRule="auto"/>
        <w:rPr>
          <w:rFonts w:ascii="Book Antiqua" w:eastAsia="宋体" w:hAnsi="Book Antiqua" w:cs="Calibri"/>
          <w:noProof/>
          <w:kern w:val="0"/>
          <w:sz w:val="24"/>
          <w:szCs w:val="24"/>
          <w:lang w:eastAsia="en-US"/>
        </w:rPr>
      </w:pPr>
      <w:r w:rsidRPr="00CA7FB4">
        <w:rPr>
          <w:rFonts w:ascii="Book Antiqua" w:eastAsia="宋体" w:hAnsi="Book Antiqua" w:cs="Helvetica"/>
          <w:kern w:val="0"/>
          <w:sz w:val="24"/>
          <w:szCs w:val="24"/>
          <w:lang w:val="el-GR" w:eastAsia="en-US"/>
        </w:rPr>
        <w:t>Grade E (Poor): 0</w:t>
      </w:r>
    </w:p>
    <w:p w14:paraId="23B82CFA" w14:textId="77777777" w:rsidR="00974E07" w:rsidRPr="00CA7FB4" w:rsidRDefault="00974E07" w:rsidP="00974E07">
      <w:pPr>
        <w:widowControl/>
        <w:spacing w:line="360" w:lineRule="auto"/>
        <w:contextualSpacing/>
        <w:rPr>
          <w:rFonts w:ascii="Book Antiqua" w:eastAsia="宋体" w:hAnsi="Book Antiqua" w:cs="Calibri"/>
          <w:noProof/>
          <w:kern w:val="0"/>
          <w:sz w:val="24"/>
          <w:szCs w:val="24"/>
          <w:lang w:val="en-GB"/>
        </w:rPr>
      </w:pPr>
    </w:p>
    <w:p w14:paraId="6BA227B8" w14:textId="44E58992" w:rsidR="00974E07" w:rsidRPr="00CA7FB4" w:rsidRDefault="00974E07" w:rsidP="00974E07">
      <w:pPr>
        <w:spacing w:line="360" w:lineRule="auto"/>
        <w:ind w:right="120"/>
        <w:rPr>
          <w:rFonts w:ascii="Book Antiqua" w:eastAsia="宋体" w:hAnsi="Book Antiqua" w:cs="Courier New"/>
          <w:b/>
          <w:sz w:val="24"/>
          <w:szCs w:val="24"/>
        </w:rPr>
      </w:pPr>
      <w:r w:rsidRPr="00CA7FB4">
        <w:rPr>
          <w:rFonts w:ascii="Book Antiqua" w:eastAsia="宋体" w:hAnsi="Book Antiqua" w:cs="Courier New"/>
          <w:b/>
          <w:sz w:val="24"/>
          <w:szCs w:val="24"/>
        </w:rPr>
        <w:t xml:space="preserve">P-Reviewer: </w:t>
      </w:r>
      <w:proofErr w:type="spellStart"/>
      <w:r w:rsidRPr="00974E07">
        <w:rPr>
          <w:rFonts w:ascii="Book Antiqua" w:eastAsia="宋体" w:hAnsi="Book Antiqua" w:cs="Courier New"/>
          <w:sz w:val="24"/>
          <w:szCs w:val="24"/>
        </w:rPr>
        <w:t>Feretis</w:t>
      </w:r>
      <w:proofErr w:type="spellEnd"/>
      <w:r w:rsidRPr="00974E07">
        <w:rPr>
          <w:rFonts w:ascii="Book Antiqua" w:eastAsia="宋体" w:hAnsi="Book Antiqua" w:cs="Courier New"/>
          <w:sz w:val="24"/>
          <w:szCs w:val="24"/>
        </w:rPr>
        <w:t xml:space="preserve"> M</w:t>
      </w:r>
      <w:r>
        <w:rPr>
          <w:rFonts w:ascii="Book Antiqua" w:eastAsia="宋体" w:hAnsi="Book Antiqua" w:cs="Courier New" w:hint="eastAsia"/>
          <w:sz w:val="24"/>
          <w:szCs w:val="24"/>
        </w:rPr>
        <w:t xml:space="preserve"> </w:t>
      </w:r>
      <w:r w:rsidRPr="00CA7FB4">
        <w:rPr>
          <w:rFonts w:ascii="Book Antiqua" w:eastAsia="宋体" w:hAnsi="Book Antiqua" w:cs="Courier New"/>
          <w:b/>
          <w:sz w:val="24"/>
          <w:szCs w:val="24"/>
        </w:rPr>
        <w:t xml:space="preserve">S-Editor: </w:t>
      </w:r>
      <w:r>
        <w:rPr>
          <w:rFonts w:ascii="Book Antiqua" w:eastAsia="宋体" w:hAnsi="Book Antiqua" w:cs="Courier New" w:hint="eastAsia"/>
          <w:sz w:val="24"/>
          <w:szCs w:val="24"/>
        </w:rPr>
        <w:t>Wang YQ</w:t>
      </w:r>
      <w:r w:rsidRPr="00CA7FB4">
        <w:rPr>
          <w:rFonts w:ascii="Book Antiqua" w:eastAsia="宋体" w:hAnsi="Book Antiqua" w:cs="Courier New"/>
          <w:b/>
          <w:sz w:val="24"/>
          <w:szCs w:val="24"/>
        </w:rPr>
        <w:t xml:space="preserve"> L-Editor: </w:t>
      </w:r>
      <w:r w:rsidR="00357D93" w:rsidRPr="004E1DCD">
        <w:rPr>
          <w:rFonts w:ascii="Book Antiqua" w:eastAsia="宋体" w:hAnsi="Book Antiqua" w:cs="Courier New"/>
          <w:sz w:val="24"/>
          <w:szCs w:val="24"/>
        </w:rPr>
        <w:t>Wang TQ</w:t>
      </w:r>
      <w:r w:rsidR="00357D93">
        <w:rPr>
          <w:rFonts w:ascii="Book Antiqua" w:eastAsia="宋体" w:hAnsi="Book Antiqua" w:cs="Courier New"/>
          <w:b/>
          <w:sz w:val="24"/>
          <w:szCs w:val="24"/>
        </w:rPr>
        <w:t xml:space="preserve"> </w:t>
      </w:r>
      <w:r w:rsidRPr="00CA7FB4">
        <w:rPr>
          <w:rFonts w:ascii="Book Antiqua" w:eastAsia="宋体" w:hAnsi="Book Antiqua" w:cs="Courier New"/>
          <w:b/>
          <w:sz w:val="24"/>
          <w:szCs w:val="24"/>
        </w:rPr>
        <w:t xml:space="preserve">E-Editor: </w:t>
      </w:r>
    </w:p>
    <w:p w14:paraId="3BE2FA93" w14:textId="7BA05441" w:rsidR="00974E07" w:rsidRDefault="00974E07" w:rsidP="00974E07">
      <w:pPr>
        <w:widowControl/>
        <w:rPr>
          <w:rFonts w:ascii="Book Antiqua" w:hAnsi="Book Antiqua"/>
          <w:sz w:val="24"/>
          <w:szCs w:val="24"/>
        </w:rPr>
      </w:pPr>
      <w:r>
        <w:rPr>
          <w:rFonts w:ascii="Book Antiqua" w:hAnsi="Book Antiqua"/>
          <w:sz w:val="24"/>
          <w:szCs w:val="24"/>
        </w:rPr>
        <w:br w:type="page"/>
      </w:r>
    </w:p>
    <w:p w14:paraId="50CD3EE5" w14:textId="658151EF" w:rsidR="00974E07" w:rsidRPr="00974E07" w:rsidRDefault="00974E07" w:rsidP="00974E07">
      <w:pPr>
        <w:widowControl/>
        <w:adjustRightInd w:val="0"/>
        <w:snapToGrid w:val="0"/>
        <w:spacing w:line="360" w:lineRule="auto"/>
        <w:rPr>
          <w:rFonts w:ascii="Book Antiqua" w:eastAsia="宋体" w:hAnsi="Book Antiqua" w:cs="Times New Roman"/>
          <w:b/>
          <w:kern w:val="0"/>
          <w:sz w:val="24"/>
          <w:szCs w:val="24"/>
          <w:lang w:val="el-GR"/>
        </w:rPr>
      </w:pPr>
      <w:r w:rsidRPr="00CA7FB4">
        <w:rPr>
          <w:rFonts w:ascii="Book Antiqua" w:eastAsia="宋体" w:hAnsi="Book Antiqua" w:cs="Times New Roman"/>
          <w:b/>
          <w:kern w:val="0"/>
          <w:sz w:val="24"/>
          <w:szCs w:val="24"/>
          <w:lang w:val="el-GR" w:eastAsia="en-US"/>
        </w:rPr>
        <w:lastRenderedPageBreak/>
        <w:t>Figure Legends</w:t>
      </w:r>
    </w:p>
    <w:p w14:paraId="2E5CE671" w14:textId="77777777" w:rsidR="00CE6C81"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noProof/>
          <w:sz w:val="24"/>
          <w:szCs w:val="24"/>
        </w:rPr>
        <w:drawing>
          <wp:inline distT="0" distB="0" distL="0" distR="0" wp14:anchorId="5DB435E5" wp14:editId="658483B5">
            <wp:extent cx="3886200" cy="3686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885811" name="术前.jpg"/>
                    <pic:cNvPicPr/>
                  </pic:nvPicPr>
                  <pic:blipFill>
                    <a:blip r:embed="rId8">
                      <a:extLst>
                        <a:ext uri="{28A0092B-C50C-407E-A947-70E740481C1C}">
                          <a14:useLocalDpi xmlns:a14="http://schemas.microsoft.com/office/drawing/2010/main" val="0"/>
                        </a:ext>
                      </a:extLst>
                    </a:blip>
                    <a:stretch>
                      <a:fillRect/>
                    </a:stretch>
                  </pic:blipFill>
                  <pic:spPr>
                    <a:xfrm>
                      <a:off x="0" y="0"/>
                      <a:ext cx="3886200" cy="3686175"/>
                    </a:xfrm>
                    <a:prstGeom prst="rect">
                      <a:avLst/>
                    </a:prstGeom>
                  </pic:spPr>
                </pic:pic>
              </a:graphicData>
            </a:graphic>
          </wp:inline>
        </w:drawing>
      </w:r>
    </w:p>
    <w:p w14:paraId="76FBD4A8" w14:textId="31CE55D9" w:rsidR="0075505E" w:rsidRPr="00974E07"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 xml:space="preserve">Figure 1 Preoperative physical examination. </w:t>
      </w:r>
      <w:r w:rsidRPr="00EB322C">
        <w:rPr>
          <w:rFonts w:ascii="Book Antiqua" w:hAnsi="Book Antiqua"/>
          <w:sz w:val="24"/>
          <w:szCs w:val="24"/>
          <w:lang w:val="en-GB"/>
        </w:rPr>
        <w:t xml:space="preserve">A bulge in the right </w:t>
      </w:r>
      <w:proofErr w:type="spellStart"/>
      <w:r w:rsidRPr="00EB322C">
        <w:rPr>
          <w:rFonts w:ascii="Book Antiqua" w:hAnsi="Book Antiqua"/>
          <w:sz w:val="24"/>
          <w:szCs w:val="24"/>
          <w:lang w:val="en-GB"/>
        </w:rPr>
        <w:t>sacrococcygeal</w:t>
      </w:r>
      <w:proofErr w:type="spellEnd"/>
      <w:r w:rsidRPr="00EB322C">
        <w:rPr>
          <w:rFonts w:ascii="Book Antiqua" w:hAnsi="Book Antiqua"/>
          <w:sz w:val="24"/>
          <w:szCs w:val="24"/>
          <w:lang w:val="en-GB"/>
        </w:rPr>
        <w:t xml:space="preserve"> region, which was </w:t>
      </w:r>
      <w:r w:rsidRPr="00EB322C">
        <w:rPr>
          <w:rFonts w:ascii="Book Antiqua" w:eastAsia="等线" w:hAnsi="Book Antiqua" w:cs="Times New Roman"/>
          <w:sz w:val="24"/>
          <w:szCs w:val="24"/>
          <w:lang w:val="en-GB"/>
        </w:rPr>
        <w:t>approximately 8</w:t>
      </w:r>
      <w:r w:rsidR="00974E07" w:rsidRPr="00974E07">
        <w:rPr>
          <w:rFonts w:ascii="Book Antiqua" w:eastAsia="等线" w:hAnsi="Book Antiqua" w:cs="Times New Roman"/>
          <w:sz w:val="24"/>
          <w:szCs w:val="24"/>
          <w:lang w:val="en-GB"/>
        </w:rPr>
        <w:t xml:space="preserve"> </w:t>
      </w:r>
      <w:r w:rsidR="00974E07" w:rsidRPr="00EB322C">
        <w:rPr>
          <w:rFonts w:ascii="Book Antiqua" w:eastAsia="等线" w:hAnsi="Book Antiqua" w:cs="Times New Roman"/>
          <w:sz w:val="24"/>
          <w:szCs w:val="24"/>
          <w:lang w:val="en-GB"/>
        </w:rPr>
        <w:t>cm</w:t>
      </w:r>
      <w:r w:rsidR="00974E07">
        <w:rPr>
          <w:rFonts w:ascii="Book Antiqua" w:eastAsia="等线" w:hAnsi="Book Antiqua" w:cs="Times New Roman" w:hint="eastAsia"/>
          <w:sz w:val="24"/>
          <w:szCs w:val="24"/>
          <w:lang w:val="en-GB"/>
        </w:rPr>
        <w:t xml:space="preserve"> </w:t>
      </w:r>
      <w:r w:rsidRPr="00EB322C">
        <w:rPr>
          <w:rFonts w:ascii="Book Antiqua" w:eastAsia="等线" w:hAnsi="Book Antiqua" w:cs="Times New Roman"/>
          <w:sz w:val="24"/>
          <w:szCs w:val="24"/>
          <w:lang w:val="en-GB"/>
        </w:rPr>
        <w:t>×</w:t>
      </w:r>
      <w:r w:rsidR="00974E07">
        <w:rPr>
          <w:rFonts w:ascii="Book Antiqua" w:eastAsia="等线" w:hAnsi="Book Antiqua" w:cs="Times New Roman" w:hint="eastAsia"/>
          <w:sz w:val="24"/>
          <w:szCs w:val="24"/>
          <w:lang w:val="en-GB"/>
        </w:rPr>
        <w:t xml:space="preserve"> </w:t>
      </w:r>
      <w:r w:rsidRPr="00EB322C">
        <w:rPr>
          <w:rFonts w:ascii="Book Antiqua" w:eastAsia="等线" w:hAnsi="Book Antiqua" w:cs="Times New Roman"/>
          <w:sz w:val="24"/>
          <w:szCs w:val="24"/>
          <w:lang w:val="en-GB"/>
        </w:rPr>
        <w:t>8 cm in size</w:t>
      </w:r>
      <w:r w:rsidR="00357D93">
        <w:rPr>
          <w:rFonts w:ascii="Book Antiqua" w:hAnsi="Book Antiqua"/>
          <w:sz w:val="24"/>
          <w:szCs w:val="24"/>
          <w:lang w:val="en-GB"/>
        </w:rPr>
        <w:t xml:space="preserve"> and</w:t>
      </w:r>
      <w:r w:rsidR="00357D93" w:rsidRPr="00EB322C">
        <w:rPr>
          <w:rFonts w:ascii="Book Antiqua" w:hAnsi="Book Antiqua"/>
          <w:sz w:val="24"/>
          <w:szCs w:val="24"/>
          <w:lang w:val="en-GB"/>
        </w:rPr>
        <w:t xml:space="preserve"> </w:t>
      </w:r>
      <w:r w:rsidRPr="00EB322C">
        <w:rPr>
          <w:rFonts w:ascii="Book Antiqua" w:hAnsi="Book Antiqua"/>
          <w:sz w:val="24"/>
          <w:szCs w:val="24"/>
          <w:lang w:val="en-GB"/>
        </w:rPr>
        <w:t>soft in palpation</w:t>
      </w:r>
      <w:r w:rsidR="00357D93">
        <w:rPr>
          <w:rFonts w:ascii="Book Antiqua" w:hAnsi="Book Antiqua"/>
          <w:sz w:val="24"/>
          <w:szCs w:val="24"/>
          <w:lang w:val="en-GB"/>
        </w:rPr>
        <w:t xml:space="preserve"> </w:t>
      </w:r>
      <w:r w:rsidRPr="00EB322C">
        <w:rPr>
          <w:rFonts w:ascii="Book Antiqua" w:hAnsi="Book Antiqua"/>
          <w:sz w:val="24"/>
          <w:szCs w:val="24"/>
          <w:lang w:val="en-GB"/>
        </w:rPr>
        <w:t>with no tenderness</w:t>
      </w:r>
      <w:r w:rsidR="00335F02" w:rsidRPr="00EB322C">
        <w:rPr>
          <w:rFonts w:ascii="Book Antiqua" w:hAnsi="Book Antiqua"/>
          <w:sz w:val="24"/>
          <w:szCs w:val="24"/>
          <w:lang w:val="en-GB"/>
        </w:rPr>
        <w:t xml:space="preserve">, was revealed </w:t>
      </w:r>
      <w:r w:rsidR="00357D93">
        <w:rPr>
          <w:rFonts w:ascii="Book Antiqua" w:hAnsi="Book Antiqua"/>
          <w:sz w:val="24"/>
          <w:szCs w:val="24"/>
          <w:lang w:val="en-GB"/>
        </w:rPr>
        <w:t>upon</w:t>
      </w:r>
      <w:r w:rsidR="00357D93" w:rsidRPr="00EB322C">
        <w:rPr>
          <w:rFonts w:ascii="Book Antiqua" w:hAnsi="Book Antiqua"/>
          <w:sz w:val="24"/>
          <w:szCs w:val="24"/>
          <w:lang w:val="en-GB"/>
        </w:rPr>
        <w:t xml:space="preserve"> </w:t>
      </w:r>
      <w:r w:rsidR="00335F02" w:rsidRPr="00EB322C">
        <w:rPr>
          <w:rFonts w:ascii="Book Antiqua" w:hAnsi="Book Antiqua"/>
          <w:sz w:val="24"/>
          <w:szCs w:val="24"/>
          <w:lang w:val="en-GB"/>
        </w:rPr>
        <w:t>standing</w:t>
      </w:r>
      <w:r w:rsidRPr="00EB322C">
        <w:rPr>
          <w:rFonts w:ascii="Book Antiqua" w:hAnsi="Book Antiqua"/>
          <w:sz w:val="24"/>
          <w:szCs w:val="24"/>
          <w:lang w:val="en-GB"/>
        </w:rPr>
        <w:t>.</w:t>
      </w:r>
    </w:p>
    <w:p w14:paraId="1B14D1CB" w14:textId="77777777" w:rsidR="00E80E35"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noProof/>
          <w:sz w:val="24"/>
          <w:szCs w:val="24"/>
        </w:rPr>
        <w:drawing>
          <wp:inline distT="0" distB="0" distL="0" distR="0" wp14:anchorId="27BD97B7" wp14:editId="2F71FC9B">
            <wp:extent cx="5274310" cy="2982595"/>
            <wp:effectExtent l="0" t="0" r="254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367166" name="C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982595"/>
                    </a:xfrm>
                    <a:prstGeom prst="rect">
                      <a:avLst/>
                    </a:prstGeom>
                  </pic:spPr>
                </pic:pic>
              </a:graphicData>
            </a:graphic>
          </wp:inline>
        </w:drawing>
      </w:r>
    </w:p>
    <w:p w14:paraId="08C1093A" w14:textId="07DA8312" w:rsidR="00E80E35"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 xml:space="preserve">Figure 2 </w:t>
      </w:r>
      <w:r w:rsidR="00FB65B9" w:rsidRPr="00FB65B9">
        <w:rPr>
          <w:rFonts w:ascii="Book Antiqua" w:hAnsi="Book Antiqua"/>
          <w:b/>
          <w:bCs/>
          <w:sz w:val="24"/>
          <w:szCs w:val="24"/>
          <w:lang w:val="en-GB"/>
        </w:rPr>
        <w:t>Computed tomography</w:t>
      </w:r>
      <w:r w:rsidRPr="00EB322C">
        <w:rPr>
          <w:rFonts w:ascii="Book Antiqua" w:hAnsi="Book Antiqua"/>
          <w:b/>
          <w:bCs/>
          <w:sz w:val="24"/>
          <w:szCs w:val="24"/>
          <w:lang w:val="en-GB"/>
        </w:rPr>
        <w:t xml:space="preserve"> image.</w:t>
      </w:r>
      <w:r w:rsidRPr="00EB322C">
        <w:rPr>
          <w:rFonts w:ascii="Book Antiqua" w:hAnsi="Book Antiqua"/>
          <w:sz w:val="24"/>
          <w:szCs w:val="24"/>
          <w:lang w:val="en-GB"/>
        </w:rPr>
        <w:t xml:space="preserve"> </w:t>
      </w:r>
      <w:r w:rsidR="00FB65B9" w:rsidRPr="00EB322C">
        <w:rPr>
          <w:rFonts w:ascii="Book Antiqua" w:hAnsi="Book Antiqua"/>
          <w:sz w:val="24"/>
          <w:szCs w:val="24"/>
          <w:lang w:val="en-GB"/>
        </w:rPr>
        <w:t>Computed tomography</w:t>
      </w:r>
      <w:r w:rsidRPr="00EB322C">
        <w:rPr>
          <w:rFonts w:ascii="Book Antiqua" w:hAnsi="Book Antiqua"/>
          <w:sz w:val="24"/>
          <w:szCs w:val="24"/>
          <w:lang w:val="en-GB"/>
        </w:rPr>
        <w:t xml:space="preserve"> revealed </w:t>
      </w:r>
      <w:r w:rsidR="00335F02" w:rsidRPr="00EB322C">
        <w:rPr>
          <w:rFonts w:ascii="Book Antiqua" w:hAnsi="Book Antiqua"/>
          <w:sz w:val="24"/>
          <w:szCs w:val="24"/>
          <w:lang w:val="en-GB"/>
        </w:rPr>
        <w:t xml:space="preserve">rectal </w:t>
      </w:r>
      <w:r w:rsidRPr="00EB322C">
        <w:rPr>
          <w:rFonts w:ascii="Book Antiqua" w:hAnsi="Book Antiqua"/>
          <w:sz w:val="24"/>
          <w:szCs w:val="24"/>
          <w:lang w:val="en-GB"/>
        </w:rPr>
        <w:t xml:space="preserve">herniation and an abnormality in the structure of the tissues between the </w:t>
      </w:r>
      <w:proofErr w:type="spellStart"/>
      <w:r w:rsidRPr="00EB322C">
        <w:rPr>
          <w:rFonts w:ascii="Book Antiqua" w:hAnsi="Book Antiqua"/>
          <w:sz w:val="24"/>
          <w:szCs w:val="24"/>
          <w:lang w:val="en-GB"/>
        </w:rPr>
        <w:t>sacrococcyx</w:t>
      </w:r>
      <w:proofErr w:type="spellEnd"/>
      <w:r w:rsidRPr="00EB322C">
        <w:rPr>
          <w:rFonts w:ascii="Book Antiqua" w:hAnsi="Book Antiqua"/>
          <w:sz w:val="24"/>
          <w:szCs w:val="24"/>
          <w:lang w:val="en-GB"/>
        </w:rPr>
        <w:t xml:space="preserve"> (arrow) and the right gluteus muscle.</w:t>
      </w:r>
    </w:p>
    <w:p w14:paraId="3BF3AF00" w14:textId="77777777" w:rsidR="00304278"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noProof/>
          <w:sz w:val="24"/>
          <w:szCs w:val="24"/>
        </w:rPr>
        <w:lastRenderedPageBreak/>
        <w:drawing>
          <wp:inline distT="0" distB="0" distL="0" distR="0" wp14:anchorId="42F497D5" wp14:editId="3C7191D5">
            <wp:extent cx="5274310" cy="4163695"/>
            <wp:effectExtent l="0" t="0" r="254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678135" name="经腹视角缺损.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4163695"/>
                    </a:xfrm>
                    <a:prstGeom prst="rect">
                      <a:avLst/>
                    </a:prstGeom>
                  </pic:spPr>
                </pic:pic>
              </a:graphicData>
            </a:graphic>
          </wp:inline>
        </w:drawing>
      </w:r>
    </w:p>
    <w:p w14:paraId="0E8D78AE" w14:textId="53C029AE" w:rsidR="000D1EA2"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 xml:space="preserve">Figure 3 Laparoscopic findings. </w:t>
      </w:r>
      <w:r w:rsidR="00EA5639" w:rsidRPr="00EB322C">
        <w:rPr>
          <w:rFonts w:ascii="Book Antiqua" w:hAnsi="Book Antiqua"/>
          <w:sz w:val="24"/>
          <w:szCs w:val="24"/>
          <w:lang w:val="en-GB"/>
        </w:rPr>
        <w:t xml:space="preserve">In the right </w:t>
      </w:r>
      <w:r w:rsidR="00357D93" w:rsidRPr="00EB322C">
        <w:rPr>
          <w:rFonts w:ascii="Book Antiqua" w:hAnsi="Book Antiqua"/>
          <w:sz w:val="24"/>
          <w:szCs w:val="24"/>
          <w:lang w:val="en-GB"/>
        </w:rPr>
        <w:t xml:space="preserve">anterior </w:t>
      </w:r>
      <w:proofErr w:type="spellStart"/>
      <w:r w:rsidR="00EA5639" w:rsidRPr="00EB322C">
        <w:rPr>
          <w:rFonts w:ascii="Book Antiqua" w:hAnsi="Book Antiqua"/>
          <w:sz w:val="24"/>
          <w:szCs w:val="24"/>
          <w:lang w:val="en-GB"/>
        </w:rPr>
        <w:t>sacrococcygeal</w:t>
      </w:r>
      <w:proofErr w:type="spellEnd"/>
      <w:r w:rsidR="00EA5639" w:rsidRPr="00EB322C">
        <w:rPr>
          <w:rFonts w:ascii="Book Antiqua" w:hAnsi="Book Antiqua"/>
          <w:sz w:val="24"/>
          <w:szCs w:val="24"/>
          <w:lang w:val="en-GB"/>
        </w:rPr>
        <w:t xml:space="preserve"> </w:t>
      </w:r>
      <w:r w:rsidR="00357D93">
        <w:rPr>
          <w:rFonts w:ascii="Book Antiqua" w:hAnsi="Book Antiqua"/>
          <w:sz w:val="24"/>
          <w:szCs w:val="24"/>
          <w:lang w:val="en-GB"/>
        </w:rPr>
        <w:t>region</w:t>
      </w:r>
      <w:r w:rsidR="00EA5639" w:rsidRPr="00EB322C">
        <w:rPr>
          <w:rFonts w:ascii="Book Antiqua" w:hAnsi="Book Antiqua"/>
          <w:sz w:val="24"/>
          <w:szCs w:val="24"/>
          <w:lang w:val="en-GB"/>
        </w:rPr>
        <w:t xml:space="preserve">, a defect </w:t>
      </w:r>
      <w:r w:rsidRPr="00EB322C">
        <w:rPr>
          <w:rFonts w:ascii="Book Antiqua" w:eastAsia="等线" w:hAnsi="Book Antiqua" w:cs="Times New Roman"/>
          <w:sz w:val="24"/>
          <w:szCs w:val="24"/>
          <w:lang w:val="en-GB"/>
        </w:rPr>
        <w:t>approximately 6</w:t>
      </w:r>
      <w:r w:rsidR="00974E07" w:rsidRPr="00974E07">
        <w:rPr>
          <w:rFonts w:ascii="Book Antiqua" w:eastAsia="等线" w:hAnsi="Book Antiqua" w:cs="Times New Roman"/>
          <w:sz w:val="24"/>
          <w:szCs w:val="24"/>
          <w:lang w:val="en-GB"/>
        </w:rPr>
        <w:t xml:space="preserve"> </w:t>
      </w:r>
      <w:r w:rsidR="00974E07" w:rsidRPr="00EB322C">
        <w:rPr>
          <w:rFonts w:ascii="Book Antiqua" w:eastAsia="等线" w:hAnsi="Book Antiqua" w:cs="Times New Roman"/>
          <w:sz w:val="24"/>
          <w:szCs w:val="24"/>
          <w:lang w:val="en-GB"/>
        </w:rPr>
        <w:t>cm</w:t>
      </w:r>
      <w:r w:rsidR="00974E07">
        <w:rPr>
          <w:rFonts w:ascii="Book Antiqua" w:eastAsia="等线" w:hAnsi="Book Antiqua" w:cs="Times New Roman" w:hint="eastAsia"/>
          <w:sz w:val="24"/>
          <w:szCs w:val="24"/>
          <w:lang w:val="en-GB"/>
        </w:rPr>
        <w:t xml:space="preserve"> </w:t>
      </w:r>
      <w:r w:rsidR="00974E07" w:rsidRPr="00EB322C">
        <w:rPr>
          <w:rFonts w:ascii="Book Antiqua" w:eastAsia="等线" w:hAnsi="Book Antiqua" w:cs="Times New Roman"/>
          <w:sz w:val="24"/>
          <w:szCs w:val="24"/>
          <w:lang w:val="en-GB"/>
        </w:rPr>
        <w:t>×</w:t>
      </w:r>
      <w:r w:rsidR="00974E07">
        <w:rPr>
          <w:rFonts w:ascii="Book Antiqua" w:eastAsia="等线" w:hAnsi="Book Antiqua" w:cs="Times New Roman" w:hint="eastAsia"/>
          <w:sz w:val="24"/>
          <w:szCs w:val="24"/>
          <w:lang w:val="en-GB"/>
        </w:rPr>
        <w:t xml:space="preserve"> 6</w:t>
      </w:r>
      <w:r w:rsidR="00974E07" w:rsidRPr="00EB322C">
        <w:rPr>
          <w:rFonts w:ascii="Book Antiqua" w:eastAsia="等线" w:hAnsi="Book Antiqua" w:cs="Times New Roman"/>
          <w:sz w:val="24"/>
          <w:szCs w:val="24"/>
          <w:lang w:val="en-GB"/>
        </w:rPr>
        <w:t xml:space="preserve"> cm</w:t>
      </w:r>
      <w:r w:rsidR="00EA5639" w:rsidRPr="00EB322C">
        <w:rPr>
          <w:rFonts w:ascii="Book Antiqua" w:hAnsi="Book Antiqua"/>
          <w:sz w:val="24"/>
          <w:szCs w:val="24"/>
          <w:lang w:val="en-GB"/>
        </w:rPr>
        <w:t xml:space="preserve"> </w:t>
      </w:r>
      <w:r w:rsidR="00304D23" w:rsidRPr="00EB322C">
        <w:rPr>
          <w:rFonts w:ascii="Book Antiqua" w:hAnsi="Book Antiqua"/>
          <w:sz w:val="24"/>
          <w:szCs w:val="24"/>
          <w:lang w:val="en-GB"/>
        </w:rPr>
        <w:t xml:space="preserve">in size </w:t>
      </w:r>
      <w:r w:rsidR="00EA5639" w:rsidRPr="00EB322C">
        <w:rPr>
          <w:rFonts w:ascii="Book Antiqua" w:hAnsi="Book Antiqua"/>
          <w:sz w:val="24"/>
          <w:szCs w:val="24"/>
          <w:lang w:val="en-GB"/>
        </w:rPr>
        <w:t>was identified, through which part of the rectum protruded.</w:t>
      </w:r>
    </w:p>
    <w:p w14:paraId="645B7158" w14:textId="77777777" w:rsidR="000D1EA2"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noProof/>
          <w:sz w:val="24"/>
          <w:szCs w:val="24"/>
        </w:rPr>
        <w:lastRenderedPageBreak/>
        <w:drawing>
          <wp:inline distT="0" distB="0" distL="0" distR="0" wp14:anchorId="6BF46ED8" wp14:editId="1B4D45D6">
            <wp:extent cx="4370832" cy="420014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761329" name="经骶尾视角缺损.jpg"/>
                    <pic:cNvPicPr/>
                  </pic:nvPicPr>
                  <pic:blipFill>
                    <a:blip r:embed="rId11">
                      <a:extLst>
                        <a:ext uri="{28A0092B-C50C-407E-A947-70E740481C1C}">
                          <a14:useLocalDpi xmlns:a14="http://schemas.microsoft.com/office/drawing/2010/main" val="0"/>
                        </a:ext>
                      </a:extLst>
                    </a:blip>
                    <a:stretch>
                      <a:fillRect/>
                    </a:stretch>
                  </pic:blipFill>
                  <pic:spPr>
                    <a:xfrm>
                      <a:off x="0" y="0"/>
                      <a:ext cx="4370832" cy="4200144"/>
                    </a:xfrm>
                    <a:prstGeom prst="rect">
                      <a:avLst/>
                    </a:prstGeom>
                  </pic:spPr>
                </pic:pic>
              </a:graphicData>
            </a:graphic>
          </wp:inline>
        </w:drawing>
      </w:r>
    </w:p>
    <w:p w14:paraId="23181769" w14:textId="6FF63959" w:rsidR="007A399E"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 xml:space="preserve">Figure 4 </w:t>
      </w:r>
      <w:proofErr w:type="spellStart"/>
      <w:r w:rsidRPr="00EB322C">
        <w:rPr>
          <w:rFonts w:ascii="Book Antiqua" w:hAnsi="Book Antiqua"/>
          <w:b/>
          <w:bCs/>
          <w:sz w:val="24"/>
          <w:szCs w:val="24"/>
          <w:lang w:val="en-GB"/>
        </w:rPr>
        <w:t>Sacrococcygeal</w:t>
      </w:r>
      <w:proofErr w:type="spellEnd"/>
      <w:r w:rsidRPr="00EB322C">
        <w:rPr>
          <w:rFonts w:ascii="Book Antiqua" w:hAnsi="Book Antiqua"/>
          <w:b/>
          <w:bCs/>
          <w:sz w:val="24"/>
          <w:szCs w:val="24"/>
          <w:lang w:val="en-GB"/>
        </w:rPr>
        <w:t xml:space="preserve"> findings.</w:t>
      </w:r>
      <w:r w:rsidRPr="00EB322C">
        <w:rPr>
          <w:rFonts w:ascii="Book Antiqua" w:hAnsi="Book Antiqua"/>
          <w:sz w:val="24"/>
          <w:szCs w:val="24"/>
          <w:lang w:val="en-GB"/>
        </w:rPr>
        <w:t xml:space="preserve"> The hernia defect was visualized after opening the hernia sac.</w:t>
      </w:r>
    </w:p>
    <w:p w14:paraId="6E46D3D5" w14:textId="77777777" w:rsidR="007A399E"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noProof/>
          <w:sz w:val="24"/>
          <w:szCs w:val="24"/>
        </w:rPr>
        <w:lastRenderedPageBreak/>
        <w:drawing>
          <wp:inline distT="0" distB="0" distL="0" distR="0" wp14:anchorId="7E7CF5D6" wp14:editId="1AEFFD71">
            <wp:extent cx="4600575" cy="42672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536440" name="经骶尾补片.jpg"/>
                    <pic:cNvPicPr/>
                  </pic:nvPicPr>
                  <pic:blipFill>
                    <a:blip r:embed="rId12">
                      <a:extLst>
                        <a:ext uri="{28A0092B-C50C-407E-A947-70E740481C1C}">
                          <a14:useLocalDpi xmlns:a14="http://schemas.microsoft.com/office/drawing/2010/main" val="0"/>
                        </a:ext>
                      </a:extLst>
                    </a:blip>
                    <a:stretch>
                      <a:fillRect/>
                    </a:stretch>
                  </pic:blipFill>
                  <pic:spPr>
                    <a:xfrm>
                      <a:off x="0" y="0"/>
                      <a:ext cx="4600575" cy="4267200"/>
                    </a:xfrm>
                    <a:prstGeom prst="rect">
                      <a:avLst/>
                    </a:prstGeom>
                  </pic:spPr>
                </pic:pic>
              </a:graphicData>
            </a:graphic>
          </wp:inline>
        </w:drawing>
      </w:r>
    </w:p>
    <w:p w14:paraId="2E399787" w14:textId="7662200C" w:rsidR="001C38D9"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 xml:space="preserve">Figure 5 Mesh </w:t>
      </w:r>
      <w:proofErr w:type="gramStart"/>
      <w:r w:rsidRPr="00EB322C">
        <w:rPr>
          <w:rFonts w:ascii="Book Antiqua" w:hAnsi="Book Antiqua"/>
          <w:b/>
          <w:bCs/>
          <w:sz w:val="24"/>
          <w:szCs w:val="24"/>
          <w:lang w:val="en-GB"/>
        </w:rPr>
        <w:t>placement</w:t>
      </w:r>
      <w:proofErr w:type="gramEnd"/>
      <w:r w:rsidRPr="00EB322C">
        <w:rPr>
          <w:rFonts w:ascii="Book Antiqua" w:hAnsi="Book Antiqua"/>
          <w:b/>
          <w:bCs/>
          <w:sz w:val="24"/>
          <w:szCs w:val="24"/>
          <w:lang w:val="en-GB"/>
        </w:rPr>
        <w:t xml:space="preserve"> </w:t>
      </w:r>
      <w:r w:rsidRPr="00D97EA5">
        <w:rPr>
          <w:rFonts w:ascii="Book Antiqua" w:hAnsi="Book Antiqua"/>
          <w:b/>
          <w:bCs/>
          <w:i/>
          <w:sz w:val="24"/>
          <w:szCs w:val="24"/>
          <w:lang w:val="en-GB"/>
        </w:rPr>
        <w:t>via</w:t>
      </w:r>
      <w:r w:rsidRPr="00EB322C">
        <w:rPr>
          <w:rFonts w:ascii="Book Antiqua" w:eastAsia="等线" w:hAnsi="Book Antiqua" w:cs="Times New Roman"/>
          <w:b/>
          <w:bCs/>
          <w:sz w:val="24"/>
          <w:szCs w:val="24"/>
          <w:lang w:val="en-GB"/>
        </w:rPr>
        <w:t xml:space="preserve"> the</w:t>
      </w:r>
      <w:r w:rsidRPr="00EB322C">
        <w:rPr>
          <w:rFonts w:ascii="Book Antiqua" w:hAnsi="Book Antiqua"/>
          <w:b/>
          <w:bCs/>
          <w:sz w:val="24"/>
          <w:szCs w:val="24"/>
          <w:lang w:val="en-GB"/>
        </w:rPr>
        <w:t xml:space="preserve"> </w:t>
      </w:r>
      <w:proofErr w:type="spellStart"/>
      <w:r w:rsidRPr="00EB322C">
        <w:rPr>
          <w:rFonts w:ascii="Book Antiqua" w:hAnsi="Book Antiqua"/>
          <w:b/>
          <w:bCs/>
          <w:sz w:val="24"/>
          <w:szCs w:val="24"/>
          <w:lang w:val="en-GB"/>
        </w:rPr>
        <w:t>sacrococcygeal</w:t>
      </w:r>
      <w:proofErr w:type="spellEnd"/>
      <w:r w:rsidRPr="00EB322C">
        <w:rPr>
          <w:rFonts w:ascii="Book Antiqua" w:hAnsi="Book Antiqua"/>
          <w:b/>
          <w:bCs/>
          <w:sz w:val="24"/>
          <w:szCs w:val="24"/>
          <w:lang w:val="en-GB"/>
        </w:rPr>
        <w:t xml:space="preserve"> approach.</w:t>
      </w:r>
      <w:r w:rsidRPr="00EB322C">
        <w:rPr>
          <w:rFonts w:ascii="Book Antiqua" w:hAnsi="Book Antiqua"/>
          <w:sz w:val="24"/>
          <w:szCs w:val="24"/>
          <w:lang w:val="en-GB"/>
        </w:rPr>
        <w:t xml:space="preserve"> </w:t>
      </w:r>
      <w:r w:rsidR="00357D93">
        <w:rPr>
          <w:rFonts w:ascii="Book Antiqua" w:hAnsi="Book Antiqua"/>
          <w:sz w:val="24"/>
          <w:szCs w:val="24"/>
          <w:lang w:val="en-GB"/>
        </w:rPr>
        <w:t>A p</w:t>
      </w:r>
      <w:r w:rsidR="00357D93" w:rsidRPr="00EB322C">
        <w:rPr>
          <w:rFonts w:ascii="Book Antiqua" w:hAnsi="Book Antiqua"/>
          <w:sz w:val="24"/>
          <w:szCs w:val="24"/>
          <w:lang w:val="en-GB"/>
        </w:rPr>
        <w:t xml:space="preserve">roperly </w:t>
      </w:r>
      <w:r w:rsidRPr="00EB322C">
        <w:rPr>
          <w:rFonts w:ascii="Book Antiqua" w:hAnsi="Book Antiqua"/>
          <w:sz w:val="24"/>
          <w:szCs w:val="24"/>
          <w:lang w:val="en-GB"/>
        </w:rPr>
        <w:t>sized polypropylene-</w:t>
      </w:r>
      <w:proofErr w:type="spellStart"/>
      <w:r w:rsidRPr="00EB322C">
        <w:rPr>
          <w:rFonts w:ascii="Book Antiqua" w:hAnsi="Book Antiqua"/>
          <w:sz w:val="24"/>
          <w:szCs w:val="24"/>
          <w:lang w:val="en-GB"/>
        </w:rPr>
        <w:t>polylactic</w:t>
      </w:r>
      <w:proofErr w:type="spellEnd"/>
      <w:r w:rsidRPr="00EB322C">
        <w:rPr>
          <w:rFonts w:ascii="Book Antiqua" w:hAnsi="Book Antiqua"/>
          <w:sz w:val="24"/>
          <w:szCs w:val="24"/>
          <w:lang w:val="en-GB"/>
        </w:rPr>
        <w:t xml:space="preserve"> acid hybrid mesh was placed deep </w:t>
      </w:r>
      <w:r w:rsidR="00304D23" w:rsidRPr="00EB322C">
        <w:rPr>
          <w:rFonts w:ascii="Book Antiqua" w:hAnsi="Book Antiqua"/>
          <w:sz w:val="24"/>
          <w:szCs w:val="24"/>
          <w:lang w:val="en-GB"/>
        </w:rPr>
        <w:t>in</w:t>
      </w:r>
      <w:r w:rsidRPr="00EB322C">
        <w:rPr>
          <w:rFonts w:ascii="Book Antiqua" w:hAnsi="Book Antiqua"/>
          <w:sz w:val="24"/>
          <w:szCs w:val="24"/>
          <w:lang w:val="en-GB"/>
        </w:rPr>
        <w:t>to the defect and intermittently sutured to the edges.</w:t>
      </w:r>
    </w:p>
    <w:p w14:paraId="7276E756" w14:textId="77777777" w:rsidR="001C38D9"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noProof/>
          <w:sz w:val="24"/>
          <w:szCs w:val="24"/>
        </w:rPr>
        <w:lastRenderedPageBreak/>
        <w:drawing>
          <wp:inline distT="0" distB="0" distL="0" distR="0" wp14:anchorId="03DAA4B5" wp14:editId="75ED6042">
            <wp:extent cx="5274310" cy="4170680"/>
            <wp:effectExtent l="0" t="0" r="254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877131" name="经腹补片.jpg"/>
                    <pic:cNvPicPr/>
                  </pic:nvPicPr>
                  <pic:blipFill>
                    <a:blip r:embed="rId13">
                      <a:extLst>
                        <a:ext uri="{28A0092B-C50C-407E-A947-70E740481C1C}">
                          <a14:useLocalDpi xmlns:a14="http://schemas.microsoft.com/office/drawing/2010/main" val="0"/>
                        </a:ext>
                      </a:extLst>
                    </a:blip>
                    <a:stretch>
                      <a:fillRect/>
                    </a:stretch>
                  </pic:blipFill>
                  <pic:spPr>
                    <a:xfrm>
                      <a:off x="0" y="0"/>
                      <a:ext cx="5274310" cy="4170680"/>
                    </a:xfrm>
                    <a:prstGeom prst="rect">
                      <a:avLst/>
                    </a:prstGeom>
                  </pic:spPr>
                </pic:pic>
              </a:graphicData>
            </a:graphic>
          </wp:inline>
        </w:drawing>
      </w:r>
    </w:p>
    <w:p w14:paraId="5695D184" w14:textId="267959F0" w:rsidR="0084650F"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 xml:space="preserve">Figure 6 Mesh </w:t>
      </w:r>
      <w:proofErr w:type="gramStart"/>
      <w:r w:rsidRPr="00EB322C">
        <w:rPr>
          <w:rFonts w:ascii="Book Antiqua" w:hAnsi="Book Antiqua"/>
          <w:b/>
          <w:bCs/>
          <w:sz w:val="24"/>
          <w:szCs w:val="24"/>
          <w:lang w:val="en-GB"/>
        </w:rPr>
        <w:t>acco</w:t>
      </w:r>
      <w:r w:rsidR="0034017A" w:rsidRPr="00EB322C">
        <w:rPr>
          <w:rFonts w:ascii="Book Antiqua" w:hAnsi="Book Antiqua"/>
          <w:b/>
          <w:bCs/>
          <w:sz w:val="24"/>
          <w:szCs w:val="24"/>
          <w:lang w:val="en-GB"/>
        </w:rPr>
        <w:t>m</w:t>
      </w:r>
      <w:r w:rsidRPr="00EB322C">
        <w:rPr>
          <w:rFonts w:ascii="Book Antiqua" w:hAnsi="Book Antiqua"/>
          <w:b/>
          <w:bCs/>
          <w:sz w:val="24"/>
          <w:szCs w:val="24"/>
          <w:lang w:val="en-GB"/>
        </w:rPr>
        <w:t>modation</w:t>
      </w:r>
      <w:proofErr w:type="gramEnd"/>
      <w:r w:rsidRPr="00EB322C">
        <w:rPr>
          <w:rFonts w:ascii="Book Antiqua" w:hAnsi="Book Antiqua"/>
          <w:b/>
          <w:bCs/>
          <w:sz w:val="24"/>
          <w:szCs w:val="24"/>
          <w:lang w:val="en-GB"/>
        </w:rPr>
        <w:t xml:space="preserve"> under laparoscopy. </w:t>
      </w:r>
      <w:r w:rsidRPr="00EB322C">
        <w:rPr>
          <w:rFonts w:ascii="Book Antiqua" w:hAnsi="Book Antiqua"/>
          <w:sz w:val="24"/>
          <w:szCs w:val="24"/>
          <w:lang w:val="en-GB"/>
        </w:rPr>
        <w:t xml:space="preserve">The implanted mesh was inspected for accommodation in </w:t>
      </w:r>
      <w:r w:rsidR="00304D23" w:rsidRPr="00EB322C">
        <w:rPr>
          <w:rFonts w:ascii="Book Antiqua" w:hAnsi="Book Antiqua"/>
          <w:sz w:val="24"/>
          <w:szCs w:val="24"/>
          <w:lang w:val="en-GB"/>
        </w:rPr>
        <w:t xml:space="preserve">a </w:t>
      </w:r>
      <w:r w:rsidRPr="00EB322C">
        <w:rPr>
          <w:rFonts w:ascii="Book Antiqua" w:hAnsi="Book Antiqua"/>
          <w:sz w:val="24"/>
          <w:szCs w:val="24"/>
          <w:lang w:val="en-GB"/>
        </w:rPr>
        <w:t>good location.</w:t>
      </w:r>
    </w:p>
    <w:p w14:paraId="4C9397C8" w14:textId="77777777" w:rsidR="00EA5639" w:rsidRPr="00EB322C" w:rsidRDefault="00EA5639" w:rsidP="00974E07">
      <w:pPr>
        <w:snapToGrid w:val="0"/>
        <w:spacing w:line="360" w:lineRule="auto"/>
        <w:contextualSpacing/>
        <w:rPr>
          <w:rFonts w:ascii="Book Antiqua" w:hAnsi="Book Antiqua"/>
          <w:sz w:val="24"/>
          <w:szCs w:val="24"/>
          <w:lang w:val="en-GB"/>
        </w:rPr>
      </w:pPr>
    </w:p>
    <w:p w14:paraId="5532C3E6" w14:textId="77777777" w:rsidR="0084650F"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noProof/>
          <w:sz w:val="24"/>
          <w:szCs w:val="24"/>
        </w:rPr>
        <w:drawing>
          <wp:inline distT="0" distB="0" distL="0" distR="0" wp14:anchorId="2E92C022" wp14:editId="4EE1B171">
            <wp:extent cx="3886200" cy="36861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610247" name="术后.jpg"/>
                    <pic:cNvPicPr/>
                  </pic:nvPicPr>
                  <pic:blipFill>
                    <a:blip r:embed="rId14">
                      <a:extLst>
                        <a:ext uri="{28A0092B-C50C-407E-A947-70E740481C1C}">
                          <a14:useLocalDpi xmlns:a14="http://schemas.microsoft.com/office/drawing/2010/main" val="0"/>
                        </a:ext>
                      </a:extLst>
                    </a:blip>
                    <a:stretch>
                      <a:fillRect/>
                    </a:stretch>
                  </pic:blipFill>
                  <pic:spPr>
                    <a:xfrm>
                      <a:off x="0" y="0"/>
                      <a:ext cx="3886200" cy="3686175"/>
                    </a:xfrm>
                    <a:prstGeom prst="rect">
                      <a:avLst/>
                    </a:prstGeom>
                  </pic:spPr>
                </pic:pic>
              </a:graphicData>
            </a:graphic>
          </wp:inline>
        </w:drawing>
      </w:r>
    </w:p>
    <w:p w14:paraId="17922C25" w14:textId="4897053B" w:rsidR="0084650F"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lastRenderedPageBreak/>
        <w:t xml:space="preserve">Figure </w:t>
      </w:r>
      <w:proofErr w:type="gramStart"/>
      <w:r w:rsidRPr="00EB322C">
        <w:rPr>
          <w:rFonts w:ascii="Book Antiqua" w:hAnsi="Book Antiqua"/>
          <w:b/>
          <w:bCs/>
          <w:sz w:val="24"/>
          <w:szCs w:val="24"/>
          <w:lang w:val="en-GB"/>
        </w:rPr>
        <w:t>7</w:t>
      </w:r>
      <w:r w:rsidR="00974E07">
        <w:rPr>
          <w:rFonts w:ascii="Book Antiqua" w:hAnsi="Book Antiqua" w:hint="eastAsia"/>
          <w:b/>
          <w:bCs/>
          <w:sz w:val="24"/>
          <w:szCs w:val="24"/>
          <w:lang w:val="en-GB"/>
        </w:rPr>
        <w:t xml:space="preserve"> </w:t>
      </w:r>
      <w:r w:rsidRPr="00EB322C">
        <w:rPr>
          <w:rFonts w:ascii="Book Antiqua" w:hAnsi="Book Antiqua"/>
          <w:b/>
          <w:bCs/>
          <w:sz w:val="24"/>
          <w:szCs w:val="24"/>
          <w:lang w:val="en-GB"/>
        </w:rPr>
        <w:t>Postoperative physical examination</w:t>
      </w:r>
      <w:proofErr w:type="gramEnd"/>
      <w:r w:rsidRPr="00EB322C">
        <w:rPr>
          <w:rFonts w:ascii="Book Antiqua" w:hAnsi="Book Antiqua"/>
          <w:b/>
          <w:bCs/>
          <w:sz w:val="24"/>
          <w:szCs w:val="24"/>
          <w:lang w:val="en-GB"/>
        </w:rPr>
        <w:t xml:space="preserve">. </w:t>
      </w:r>
      <w:r w:rsidRPr="00EB322C">
        <w:rPr>
          <w:rFonts w:ascii="Book Antiqua" w:hAnsi="Book Antiqua"/>
          <w:sz w:val="24"/>
          <w:szCs w:val="24"/>
          <w:lang w:val="en-GB"/>
        </w:rPr>
        <w:t>At the time of discharge, no relapsing bulge was found when performing the Valsalva man</w:t>
      </w:r>
      <w:r w:rsidR="00D709E0" w:rsidRPr="00EB322C">
        <w:rPr>
          <w:rFonts w:ascii="Book Antiqua" w:hAnsi="Book Antiqua"/>
          <w:sz w:val="24"/>
          <w:szCs w:val="24"/>
          <w:lang w:val="en-GB"/>
        </w:rPr>
        <w:t>oeuvre</w:t>
      </w:r>
      <w:r w:rsidRPr="00EB322C">
        <w:rPr>
          <w:rFonts w:ascii="Book Antiqua" w:hAnsi="Book Antiqua"/>
          <w:sz w:val="24"/>
          <w:szCs w:val="24"/>
          <w:lang w:val="en-GB"/>
        </w:rPr>
        <w:t>.</w:t>
      </w:r>
    </w:p>
    <w:p w14:paraId="71852C3D" w14:textId="1CFF0CF5" w:rsidR="00C1282E" w:rsidRPr="00EB322C" w:rsidRDefault="00C1282E" w:rsidP="00974E07">
      <w:pPr>
        <w:snapToGrid w:val="0"/>
        <w:spacing w:line="360" w:lineRule="auto"/>
        <w:contextualSpacing/>
        <w:rPr>
          <w:rFonts w:ascii="Book Antiqua" w:hAnsi="Book Antiqua"/>
          <w:sz w:val="24"/>
          <w:szCs w:val="24"/>
          <w:lang w:val="en-GB"/>
        </w:rPr>
      </w:pPr>
    </w:p>
    <w:p w14:paraId="7B8998C8" w14:textId="3E85F56E" w:rsidR="00C1282E" w:rsidRPr="00EB322C" w:rsidRDefault="00393839" w:rsidP="00974E07">
      <w:pPr>
        <w:snapToGrid w:val="0"/>
        <w:spacing w:line="360" w:lineRule="auto"/>
        <w:contextualSpacing/>
        <w:rPr>
          <w:rFonts w:ascii="Book Antiqua" w:hAnsi="Book Antiqua"/>
          <w:noProof/>
          <w:sz w:val="24"/>
          <w:szCs w:val="24"/>
          <w:lang w:val="en-GB"/>
        </w:rPr>
      </w:pPr>
      <w:r w:rsidRPr="00EB322C">
        <w:rPr>
          <w:rFonts w:ascii="Book Antiqua" w:hAnsi="Book Antiqua"/>
          <w:noProof/>
          <w:sz w:val="24"/>
          <w:szCs w:val="24"/>
        </w:rPr>
        <w:drawing>
          <wp:inline distT="0" distB="0" distL="0" distR="0" wp14:anchorId="4A22FD19" wp14:editId="38E2B6EB">
            <wp:extent cx="4006850" cy="40068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8 Diagram of the anatomy of the repair.jpg"/>
                    <pic:cNvPicPr/>
                  </pic:nvPicPr>
                  <pic:blipFill>
                    <a:blip r:embed="rId15">
                      <a:extLst>
                        <a:ext uri="{28A0092B-C50C-407E-A947-70E740481C1C}">
                          <a14:useLocalDpi xmlns:a14="http://schemas.microsoft.com/office/drawing/2010/main" val="0"/>
                        </a:ext>
                      </a:extLst>
                    </a:blip>
                    <a:stretch>
                      <a:fillRect/>
                    </a:stretch>
                  </pic:blipFill>
                  <pic:spPr>
                    <a:xfrm>
                      <a:off x="0" y="0"/>
                      <a:ext cx="4007722" cy="4007722"/>
                    </a:xfrm>
                    <a:prstGeom prst="rect">
                      <a:avLst/>
                    </a:prstGeom>
                  </pic:spPr>
                </pic:pic>
              </a:graphicData>
            </a:graphic>
          </wp:inline>
        </w:drawing>
      </w:r>
    </w:p>
    <w:p w14:paraId="1945B08B" w14:textId="5BB0A630" w:rsidR="00C1282E" w:rsidRPr="00EB322C" w:rsidRDefault="00C1282E" w:rsidP="00974E07">
      <w:pPr>
        <w:snapToGrid w:val="0"/>
        <w:spacing w:line="360" w:lineRule="auto"/>
        <w:contextualSpacing/>
        <w:rPr>
          <w:rFonts w:ascii="Book Antiqua" w:hAnsi="Book Antiqua"/>
          <w:sz w:val="24"/>
          <w:szCs w:val="24"/>
          <w:lang w:val="en-GB"/>
        </w:rPr>
      </w:pPr>
      <w:r w:rsidRPr="00974E07">
        <w:rPr>
          <w:rFonts w:ascii="Book Antiqua" w:hAnsi="Book Antiqua"/>
          <w:b/>
          <w:bCs/>
          <w:sz w:val="24"/>
          <w:szCs w:val="24"/>
          <w:lang w:val="en-GB"/>
        </w:rPr>
        <w:t xml:space="preserve">Figure </w:t>
      </w:r>
      <w:r w:rsidR="00974E07">
        <w:rPr>
          <w:rFonts w:ascii="Book Antiqua" w:hAnsi="Book Antiqua" w:hint="eastAsia"/>
          <w:b/>
          <w:bCs/>
          <w:sz w:val="24"/>
          <w:szCs w:val="24"/>
          <w:lang w:val="en-GB"/>
        </w:rPr>
        <w:t>8</w:t>
      </w:r>
      <w:r w:rsidRPr="00974E07">
        <w:rPr>
          <w:rFonts w:ascii="Book Antiqua" w:hAnsi="Book Antiqua"/>
          <w:b/>
          <w:bCs/>
          <w:sz w:val="24"/>
          <w:szCs w:val="24"/>
          <w:lang w:val="en-GB"/>
        </w:rPr>
        <w:t xml:space="preserve"> </w:t>
      </w:r>
      <w:r w:rsidR="00B04CA6" w:rsidRPr="00974E07">
        <w:rPr>
          <w:rFonts w:ascii="Book Antiqua" w:hAnsi="Book Antiqua"/>
          <w:b/>
          <w:bCs/>
          <w:sz w:val="24"/>
          <w:szCs w:val="24"/>
          <w:lang w:val="en-GB"/>
        </w:rPr>
        <w:t>Diagram of the anatomy of the repair</w:t>
      </w:r>
      <w:r w:rsidR="009F4F64" w:rsidRPr="00974E07">
        <w:rPr>
          <w:rFonts w:ascii="Book Antiqua" w:hAnsi="Book Antiqua"/>
          <w:b/>
          <w:bCs/>
          <w:sz w:val="24"/>
          <w:szCs w:val="24"/>
          <w:lang w:val="en-GB"/>
        </w:rPr>
        <w:t xml:space="preserve">. </w:t>
      </w:r>
      <w:r w:rsidR="009F4F64" w:rsidRPr="00974E07">
        <w:rPr>
          <w:rFonts w:ascii="Book Antiqua" w:hAnsi="Book Antiqua"/>
          <w:sz w:val="24"/>
          <w:szCs w:val="24"/>
          <w:lang w:val="en-GB"/>
        </w:rPr>
        <w:t>Line A is the surgical plane</w:t>
      </w:r>
      <w:r w:rsidR="009F4F64" w:rsidRPr="00EB322C">
        <w:rPr>
          <w:rFonts w:ascii="Book Antiqua" w:hAnsi="Book Antiqua"/>
          <w:sz w:val="24"/>
          <w:szCs w:val="24"/>
          <w:lang w:val="en-GB"/>
        </w:rPr>
        <w:t xml:space="preserve"> for laparoscopic approach, </w:t>
      </w:r>
      <w:r w:rsidR="00EB2C8B">
        <w:rPr>
          <w:rFonts w:ascii="Book Antiqua" w:hAnsi="Book Antiqua"/>
          <w:sz w:val="24"/>
          <w:szCs w:val="24"/>
          <w:lang w:val="en-GB"/>
        </w:rPr>
        <w:t xml:space="preserve">and </w:t>
      </w:r>
      <w:r w:rsidR="009F4F64" w:rsidRPr="00EB322C">
        <w:rPr>
          <w:rFonts w:ascii="Book Antiqua" w:hAnsi="Book Antiqua"/>
          <w:sz w:val="24"/>
          <w:szCs w:val="24"/>
          <w:lang w:val="en-GB"/>
        </w:rPr>
        <w:t xml:space="preserve">it is posterior to the </w:t>
      </w:r>
      <w:proofErr w:type="spellStart"/>
      <w:r w:rsidR="009F4F64" w:rsidRPr="00EB322C">
        <w:rPr>
          <w:rFonts w:ascii="Book Antiqua" w:hAnsi="Book Antiqua"/>
          <w:sz w:val="24"/>
          <w:szCs w:val="24"/>
          <w:lang w:val="en-GB"/>
        </w:rPr>
        <w:t>mesorectum</w:t>
      </w:r>
      <w:proofErr w:type="spellEnd"/>
      <w:r w:rsidR="009F4F64" w:rsidRPr="00EB322C">
        <w:rPr>
          <w:rFonts w:ascii="Book Antiqua" w:hAnsi="Book Antiqua"/>
          <w:sz w:val="24"/>
          <w:szCs w:val="24"/>
          <w:lang w:val="en-GB"/>
        </w:rPr>
        <w:t xml:space="preserve">; line B is the surgical path for </w:t>
      </w:r>
      <w:proofErr w:type="spellStart"/>
      <w:r w:rsidR="009F4F64" w:rsidRPr="00EB322C">
        <w:rPr>
          <w:rFonts w:ascii="Book Antiqua" w:hAnsi="Book Antiqua"/>
          <w:sz w:val="24"/>
          <w:szCs w:val="24"/>
          <w:lang w:val="en-GB"/>
        </w:rPr>
        <w:t>sacrococcygeal</w:t>
      </w:r>
      <w:proofErr w:type="spellEnd"/>
      <w:r w:rsidR="009F4F64" w:rsidRPr="00EB322C">
        <w:rPr>
          <w:rFonts w:ascii="Book Antiqua" w:hAnsi="Book Antiqua"/>
          <w:sz w:val="24"/>
          <w:szCs w:val="24"/>
          <w:lang w:val="en-GB"/>
        </w:rPr>
        <w:t xml:space="preserve"> approach, </w:t>
      </w:r>
      <w:r w:rsidR="00EB2C8B">
        <w:rPr>
          <w:rFonts w:ascii="Book Antiqua" w:hAnsi="Book Antiqua"/>
          <w:sz w:val="24"/>
          <w:szCs w:val="24"/>
          <w:lang w:val="en-GB"/>
        </w:rPr>
        <w:t xml:space="preserve">and </w:t>
      </w:r>
      <w:r w:rsidR="009F4F64" w:rsidRPr="00EB322C">
        <w:rPr>
          <w:rFonts w:ascii="Book Antiqua" w:hAnsi="Book Antiqua"/>
          <w:sz w:val="24"/>
          <w:szCs w:val="24"/>
          <w:lang w:val="en-GB"/>
        </w:rPr>
        <w:t>it extends through the skin and subcutaneous fat to the level of the defect, and allows the placement of the mesh (</w:t>
      </w:r>
      <w:r w:rsidR="00974E07">
        <w:rPr>
          <w:rFonts w:ascii="Book Antiqua" w:hAnsi="Book Antiqua"/>
          <w:sz w:val="24"/>
          <w:szCs w:val="24"/>
          <w:lang w:val="en-GB"/>
        </w:rPr>
        <w:t xml:space="preserve">red </w:t>
      </w:r>
      <w:r w:rsidR="009F4F64" w:rsidRPr="00EB322C">
        <w:rPr>
          <w:rFonts w:ascii="Book Antiqua" w:hAnsi="Book Antiqua"/>
          <w:sz w:val="24"/>
          <w:szCs w:val="24"/>
          <w:lang w:val="en-GB"/>
        </w:rPr>
        <w:t>arrow).</w:t>
      </w:r>
    </w:p>
    <w:sectPr w:rsidR="00C1282E" w:rsidRPr="00EB3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D648F" w14:textId="77777777" w:rsidR="00611C21" w:rsidRDefault="00611C21" w:rsidP="00640F1E">
      <w:r>
        <w:separator/>
      </w:r>
    </w:p>
  </w:endnote>
  <w:endnote w:type="continuationSeparator" w:id="0">
    <w:p w14:paraId="48CCC97D" w14:textId="77777777" w:rsidR="00611C21" w:rsidRDefault="00611C21" w:rsidP="0064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EB77F" w14:textId="77777777" w:rsidR="00611C21" w:rsidRDefault="00611C21" w:rsidP="00640F1E">
      <w:r>
        <w:separator/>
      </w:r>
    </w:p>
  </w:footnote>
  <w:footnote w:type="continuationSeparator" w:id="0">
    <w:p w14:paraId="0D9283C2" w14:textId="77777777" w:rsidR="00611C21" w:rsidRDefault="00611C21" w:rsidP="00640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16A3"/>
    <w:multiLevelType w:val="hybridMultilevel"/>
    <w:tmpl w:val="32568BA4"/>
    <w:lvl w:ilvl="0" w:tplc="0E10EB56">
      <w:start w:val="1"/>
      <w:numFmt w:val="decimal"/>
      <w:lvlText w:val="%1."/>
      <w:lvlJc w:val="left"/>
      <w:pPr>
        <w:ind w:left="360" w:hanging="360"/>
      </w:pPr>
      <w:rPr>
        <w:rFonts w:hint="default"/>
      </w:rPr>
    </w:lvl>
    <w:lvl w:ilvl="1" w:tplc="CC48752C" w:tentative="1">
      <w:start w:val="1"/>
      <w:numFmt w:val="lowerLetter"/>
      <w:lvlText w:val="%2)"/>
      <w:lvlJc w:val="left"/>
      <w:pPr>
        <w:ind w:left="840" w:hanging="420"/>
      </w:pPr>
    </w:lvl>
    <w:lvl w:ilvl="2" w:tplc="80886038" w:tentative="1">
      <w:start w:val="1"/>
      <w:numFmt w:val="lowerRoman"/>
      <w:lvlText w:val="%3."/>
      <w:lvlJc w:val="right"/>
      <w:pPr>
        <w:ind w:left="1260" w:hanging="420"/>
      </w:pPr>
    </w:lvl>
    <w:lvl w:ilvl="3" w:tplc="B61CE0F6" w:tentative="1">
      <w:start w:val="1"/>
      <w:numFmt w:val="decimal"/>
      <w:lvlText w:val="%4."/>
      <w:lvlJc w:val="left"/>
      <w:pPr>
        <w:ind w:left="1680" w:hanging="420"/>
      </w:pPr>
    </w:lvl>
    <w:lvl w:ilvl="4" w:tplc="E8300680" w:tentative="1">
      <w:start w:val="1"/>
      <w:numFmt w:val="lowerLetter"/>
      <w:lvlText w:val="%5)"/>
      <w:lvlJc w:val="left"/>
      <w:pPr>
        <w:ind w:left="2100" w:hanging="420"/>
      </w:pPr>
    </w:lvl>
    <w:lvl w:ilvl="5" w:tplc="B2388580" w:tentative="1">
      <w:start w:val="1"/>
      <w:numFmt w:val="lowerRoman"/>
      <w:lvlText w:val="%6."/>
      <w:lvlJc w:val="right"/>
      <w:pPr>
        <w:ind w:left="2520" w:hanging="420"/>
      </w:pPr>
    </w:lvl>
    <w:lvl w:ilvl="6" w:tplc="DF822916" w:tentative="1">
      <w:start w:val="1"/>
      <w:numFmt w:val="decimal"/>
      <w:lvlText w:val="%7."/>
      <w:lvlJc w:val="left"/>
      <w:pPr>
        <w:ind w:left="2940" w:hanging="420"/>
      </w:pPr>
    </w:lvl>
    <w:lvl w:ilvl="7" w:tplc="96D63BEA" w:tentative="1">
      <w:start w:val="1"/>
      <w:numFmt w:val="lowerLetter"/>
      <w:lvlText w:val="%8)"/>
      <w:lvlJc w:val="left"/>
      <w:pPr>
        <w:ind w:left="3360" w:hanging="420"/>
      </w:pPr>
    </w:lvl>
    <w:lvl w:ilvl="8" w:tplc="FB1AA806" w:tentative="1">
      <w:start w:val="1"/>
      <w:numFmt w:val="lowerRoman"/>
      <w:lvlText w:val="%9."/>
      <w:lvlJc w:val="right"/>
      <w:pPr>
        <w:ind w:left="3780" w:hanging="420"/>
      </w:pPr>
    </w:lvl>
  </w:abstractNum>
  <w:abstractNum w:abstractNumId="1">
    <w:nsid w:val="1D462F54"/>
    <w:multiLevelType w:val="hybridMultilevel"/>
    <w:tmpl w:val="3242541C"/>
    <w:lvl w:ilvl="0" w:tplc="DE2E41E4">
      <w:start w:val="1"/>
      <w:numFmt w:val="decimal"/>
      <w:lvlText w:val="%1."/>
      <w:lvlJc w:val="left"/>
      <w:pPr>
        <w:ind w:left="360" w:hanging="360"/>
      </w:pPr>
      <w:rPr>
        <w:rFonts w:hint="default"/>
      </w:rPr>
    </w:lvl>
    <w:lvl w:ilvl="1" w:tplc="17185242" w:tentative="1">
      <w:start w:val="1"/>
      <w:numFmt w:val="lowerLetter"/>
      <w:lvlText w:val="%2)"/>
      <w:lvlJc w:val="left"/>
      <w:pPr>
        <w:ind w:left="840" w:hanging="420"/>
      </w:pPr>
    </w:lvl>
    <w:lvl w:ilvl="2" w:tplc="1F52F502" w:tentative="1">
      <w:start w:val="1"/>
      <w:numFmt w:val="lowerRoman"/>
      <w:lvlText w:val="%3."/>
      <w:lvlJc w:val="right"/>
      <w:pPr>
        <w:ind w:left="1260" w:hanging="420"/>
      </w:pPr>
    </w:lvl>
    <w:lvl w:ilvl="3" w:tplc="F7E24B42" w:tentative="1">
      <w:start w:val="1"/>
      <w:numFmt w:val="decimal"/>
      <w:lvlText w:val="%4."/>
      <w:lvlJc w:val="left"/>
      <w:pPr>
        <w:ind w:left="1680" w:hanging="420"/>
      </w:pPr>
    </w:lvl>
    <w:lvl w:ilvl="4" w:tplc="B2389352" w:tentative="1">
      <w:start w:val="1"/>
      <w:numFmt w:val="lowerLetter"/>
      <w:lvlText w:val="%5)"/>
      <w:lvlJc w:val="left"/>
      <w:pPr>
        <w:ind w:left="2100" w:hanging="420"/>
      </w:pPr>
    </w:lvl>
    <w:lvl w:ilvl="5" w:tplc="4566B3AE" w:tentative="1">
      <w:start w:val="1"/>
      <w:numFmt w:val="lowerRoman"/>
      <w:lvlText w:val="%6."/>
      <w:lvlJc w:val="right"/>
      <w:pPr>
        <w:ind w:left="2520" w:hanging="420"/>
      </w:pPr>
    </w:lvl>
    <w:lvl w:ilvl="6" w:tplc="AC3E3B76" w:tentative="1">
      <w:start w:val="1"/>
      <w:numFmt w:val="decimal"/>
      <w:lvlText w:val="%7."/>
      <w:lvlJc w:val="left"/>
      <w:pPr>
        <w:ind w:left="2940" w:hanging="420"/>
      </w:pPr>
    </w:lvl>
    <w:lvl w:ilvl="7" w:tplc="99F6F3E0" w:tentative="1">
      <w:start w:val="1"/>
      <w:numFmt w:val="lowerLetter"/>
      <w:lvlText w:val="%8)"/>
      <w:lvlJc w:val="left"/>
      <w:pPr>
        <w:ind w:left="3360" w:hanging="420"/>
      </w:pPr>
    </w:lvl>
    <w:lvl w:ilvl="8" w:tplc="593CAF34" w:tentative="1">
      <w:start w:val="1"/>
      <w:numFmt w:val="lowerRoman"/>
      <w:lvlText w:val="%9."/>
      <w:lvlJc w:val="right"/>
      <w:pPr>
        <w:ind w:left="3780" w:hanging="420"/>
      </w:pPr>
    </w:lvl>
  </w:abstractNum>
  <w:abstractNum w:abstractNumId="2">
    <w:nsid w:val="203B26DE"/>
    <w:multiLevelType w:val="hybridMultilevel"/>
    <w:tmpl w:val="6DF6E1E8"/>
    <w:lvl w:ilvl="0" w:tplc="263878DA">
      <w:start w:val="1"/>
      <w:numFmt w:val="decimal"/>
      <w:lvlText w:val="%1."/>
      <w:lvlJc w:val="left"/>
      <w:pPr>
        <w:ind w:left="360" w:hanging="360"/>
      </w:pPr>
      <w:rPr>
        <w:rFonts w:hint="default"/>
      </w:rPr>
    </w:lvl>
    <w:lvl w:ilvl="1" w:tplc="A17C9DF6" w:tentative="1">
      <w:start w:val="1"/>
      <w:numFmt w:val="lowerLetter"/>
      <w:lvlText w:val="%2)"/>
      <w:lvlJc w:val="left"/>
      <w:pPr>
        <w:ind w:left="840" w:hanging="420"/>
      </w:pPr>
    </w:lvl>
    <w:lvl w:ilvl="2" w:tplc="58E23FB2" w:tentative="1">
      <w:start w:val="1"/>
      <w:numFmt w:val="lowerRoman"/>
      <w:lvlText w:val="%3."/>
      <w:lvlJc w:val="right"/>
      <w:pPr>
        <w:ind w:left="1260" w:hanging="420"/>
      </w:pPr>
    </w:lvl>
    <w:lvl w:ilvl="3" w:tplc="FC0C1CE4" w:tentative="1">
      <w:start w:val="1"/>
      <w:numFmt w:val="decimal"/>
      <w:lvlText w:val="%4."/>
      <w:lvlJc w:val="left"/>
      <w:pPr>
        <w:ind w:left="1680" w:hanging="420"/>
      </w:pPr>
    </w:lvl>
    <w:lvl w:ilvl="4" w:tplc="A55AD8F6" w:tentative="1">
      <w:start w:val="1"/>
      <w:numFmt w:val="lowerLetter"/>
      <w:lvlText w:val="%5)"/>
      <w:lvlJc w:val="left"/>
      <w:pPr>
        <w:ind w:left="2100" w:hanging="420"/>
      </w:pPr>
    </w:lvl>
    <w:lvl w:ilvl="5" w:tplc="0E4E2E08" w:tentative="1">
      <w:start w:val="1"/>
      <w:numFmt w:val="lowerRoman"/>
      <w:lvlText w:val="%6."/>
      <w:lvlJc w:val="right"/>
      <w:pPr>
        <w:ind w:left="2520" w:hanging="420"/>
      </w:pPr>
    </w:lvl>
    <w:lvl w:ilvl="6" w:tplc="58D8C1C4" w:tentative="1">
      <w:start w:val="1"/>
      <w:numFmt w:val="decimal"/>
      <w:lvlText w:val="%7."/>
      <w:lvlJc w:val="left"/>
      <w:pPr>
        <w:ind w:left="2940" w:hanging="420"/>
      </w:pPr>
    </w:lvl>
    <w:lvl w:ilvl="7" w:tplc="2536E338" w:tentative="1">
      <w:start w:val="1"/>
      <w:numFmt w:val="lowerLetter"/>
      <w:lvlText w:val="%8)"/>
      <w:lvlJc w:val="left"/>
      <w:pPr>
        <w:ind w:left="3360" w:hanging="420"/>
      </w:pPr>
    </w:lvl>
    <w:lvl w:ilvl="8" w:tplc="6F9E8E48" w:tentative="1">
      <w:start w:val="1"/>
      <w:numFmt w:val="lowerRoman"/>
      <w:lvlText w:val="%9."/>
      <w:lvlJc w:val="right"/>
      <w:pPr>
        <w:ind w:left="3780" w:hanging="420"/>
      </w:pPr>
    </w:lvl>
  </w:abstractNum>
  <w:abstractNum w:abstractNumId="3">
    <w:nsid w:val="7FAE0C6A"/>
    <w:multiLevelType w:val="hybridMultilevel"/>
    <w:tmpl w:val="AAFC0432"/>
    <w:lvl w:ilvl="0" w:tplc="4F0852DE">
      <w:start w:val="1"/>
      <w:numFmt w:val="decimal"/>
      <w:lvlText w:val="%1."/>
      <w:lvlJc w:val="left"/>
      <w:pPr>
        <w:ind w:left="360" w:hanging="360"/>
      </w:pPr>
      <w:rPr>
        <w:rFonts w:hint="default"/>
      </w:rPr>
    </w:lvl>
    <w:lvl w:ilvl="1" w:tplc="611CCE5E" w:tentative="1">
      <w:start w:val="1"/>
      <w:numFmt w:val="lowerLetter"/>
      <w:lvlText w:val="%2)"/>
      <w:lvlJc w:val="left"/>
      <w:pPr>
        <w:ind w:left="840" w:hanging="420"/>
      </w:pPr>
    </w:lvl>
    <w:lvl w:ilvl="2" w:tplc="9184DAF4" w:tentative="1">
      <w:start w:val="1"/>
      <w:numFmt w:val="lowerRoman"/>
      <w:lvlText w:val="%3."/>
      <w:lvlJc w:val="right"/>
      <w:pPr>
        <w:ind w:left="1260" w:hanging="420"/>
      </w:pPr>
    </w:lvl>
    <w:lvl w:ilvl="3" w:tplc="81AC4938" w:tentative="1">
      <w:start w:val="1"/>
      <w:numFmt w:val="decimal"/>
      <w:lvlText w:val="%4."/>
      <w:lvlJc w:val="left"/>
      <w:pPr>
        <w:ind w:left="1680" w:hanging="420"/>
      </w:pPr>
    </w:lvl>
    <w:lvl w:ilvl="4" w:tplc="7C0EBD90" w:tentative="1">
      <w:start w:val="1"/>
      <w:numFmt w:val="lowerLetter"/>
      <w:lvlText w:val="%5)"/>
      <w:lvlJc w:val="left"/>
      <w:pPr>
        <w:ind w:left="2100" w:hanging="420"/>
      </w:pPr>
    </w:lvl>
    <w:lvl w:ilvl="5" w:tplc="EC56417A" w:tentative="1">
      <w:start w:val="1"/>
      <w:numFmt w:val="lowerRoman"/>
      <w:lvlText w:val="%6."/>
      <w:lvlJc w:val="right"/>
      <w:pPr>
        <w:ind w:left="2520" w:hanging="420"/>
      </w:pPr>
    </w:lvl>
    <w:lvl w:ilvl="6" w:tplc="6FCA2B9E" w:tentative="1">
      <w:start w:val="1"/>
      <w:numFmt w:val="decimal"/>
      <w:lvlText w:val="%7."/>
      <w:lvlJc w:val="left"/>
      <w:pPr>
        <w:ind w:left="2940" w:hanging="420"/>
      </w:pPr>
    </w:lvl>
    <w:lvl w:ilvl="7" w:tplc="CEC625E0" w:tentative="1">
      <w:start w:val="1"/>
      <w:numFmt w:val="lowerLetter"/>
      <w:lvlText w:val="%8)"/>
      <w:lvlJc w:val="left"/>
      <w:pPr>
        <w:ind w:left="3360" w:hanging="420"/>
      </w:pPr>
    </w:lvl>
    <w:lvl w:ilvl="8" w:tplc="5ECC4506"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ffsvea9szw0re5twv55fzexwtwxfztwv0x&quot;&gt;My EndNote Library&lt;record-ids&gt;&lt;item&gt;3&lt;/item&gt;&lt;item&gt;4&lt;/item&gt;&lt;item&gt;5&lt;/item&gt;&lt;item&gt;6&lt;/item&gt;&lt;item&gt;7&lt;/item&gt;&lt;item&gt;8&lt;/item&gt;&lt;item&gt;9&lt;/item&gt;&lt;item&gt;10&lt;/item&gt;&lt;item&gt;11&lt;/item&gt;&lt;/record-ids&gt;&lt;/item&gt;&lt;/Libraries&gt;"/>
    <w:docVar w:name="MachineID" w:val="207|207|197|185|203|197|199|187|197|187|186|197|206|204|197|204|200|"/>
    <w:docVar w:name="Username" w:val="Editor"/>
  </w:docVars>
  <w:rsids>
    <w:rsidRoot w:val="00F10B99"/>
    <w:rsid w:val="0000243F"/>
    <w:rsid w:val="00004B59"/>
    <w:rsid w:val="00004DD6"/>
    <w:rsid w:val="0000644F"/>
    <w:rsid w:val="00007C28"/>
    <w:rsid w:val="00010FBE"/>
    <w:rsid w:val="00014F33"/>
    <w:rsid w:val="00015952"/>
    <w:rsid w:val="00015A98"/>
    <w:rsid w:val="00017D69"/>
    <w:rsid w:val="000223C0"/>
    <w:rsid w:val="00024815"/>
    <w:rsid w:val="00026104"/>
    <w:rsid w:val="00027D7F"/>
    <w:rsid w:val="0003124D"/>
    <w:rsid w:val="00031BC0"/>
    <w:rsid w:val="00032F03"/>
    <w:rsid w:val="00033362"/>
    <w:rsid w:val="00033487"/>
    <w:rsid w:val="000342D4"/>
    <w:rsid w:val="00034C2E"/>
    <w:rsid w:val="00037899"/>
    <w:rsid w:val="00037E3C"/>
    <w:rsid w:val="00042B21"/>
    <w:rsid w:val="00042EBE"/>
    <w:rsid w:val="00045BCC"/>
    <w:rsid w:val="000515C9"/>
    <w:rsid w:val="000522E5"/>
    <w:rsid w:val="00054A9E"/>
    <w:rsid w:val="00054F39"/>
    <w:rsid w:val="00056583"/>
    <w:rsid w:val="000576B7"/>
    <w:rsid w:val="00060F0E"/>
    <w:rsid w:val="000620E1"/>
    <w:rsid w:val="000659BA"/>
    <w:rsid w:val="00065B11"/>
    <w:rsid w:val="00065D0B"/>
    <w:rsid w:val="000716AA"/>
    <w:rsid w:val="0007184F"/>
    <w:rsid w:val="0007295B"/>
    <w:rsid w:val="00075584"/>
    <w:rsid w:val="00075668"/>
    <w:rsid w:val="00076C86"/>
    <w:rsid w:val="00076E10"/>
    <w:rsid w:val="00083B1D"/>
    <w:rsid w:val="000842CB"/>
    <w:rsid w:val="00085A21"/>
    <w:rsid w:val="00086DE2"/>
    <w:rsid w:val="00087C95"/>
    <w:rsid w:val="00090223"/>
    <w:rsid w:val="0009029B"/>
    <w:rsid w:val="00090B95"/>
    <w:rsid w:val="000910D2"/>
    <w:rsid w:val="000918A7"/>
    <w:rsid w:val="000951E9"/>
    <w:rsid w:val="00095EB0"/>
    <w:rsid w:val="000971DE"/>
    <w:rsid w:val="000A084B"/>
    <w:rsid w:val="000A0999"/>
    <w:rsid w:val="000A2654"/>
    <w:rsid w:val="000A4B50"/>
    <w:rsid w:val="000A4E76"/>
    <w:rsid w:val="000A5B26"/>
    <w:rsid w:val="000B06F5"/>
    <w:rsid w:val="000B1A8E"/>
    <w:rsid w:val="000B1CD9"/>
    <w:rsid w:val="000B30EE"/>
    <w:rsid w:val="000B3129"/>
    <w:rsid w:val="000B661C"/>
    <w:rsid w:val="000C18D6"/>
    <w:rsid w:val="000C27E6"/>
    <w:rsid w:val="000C27F5"/>
    <w:rsid w:val="000C38AA"/>
    <w:rsid w:val="000C48D3"/>
    <w:rsid w:val="000C6209"/>
    <w:rsid w:val="000D0D42"/>
    <w:rsid w:val="000D173C"/>
    <w:rsid w:val="000D1EA2"/>
    <w:rsid w:val="000D5779"/>
    <w:rsid w:val="000D763B"/>
    <w:rsid w:val="000E2299"/>
    <w:rsid w:val="000E2704"/>
    <w:rsid w:val="000E2C2F"/>
    <w:rsid w:val="000E4DB4"/>
    <w:rsid w:val="000E77D1"/>
    <w:rsid w:val="000E7DF7"/>
    <w:rsid w:val="000F116F"/>
    <w:rsid w:val="000F2035"/>
    <w:rsid w:val="000F4562"/>
    <w:rsid w:val="000F7A01"/>
    <w:rsid w:val="00103CB9"/>
    <w:rsid w:val="001065BD"/>
    <w:rsid w:val="00107AA7"/>
    <w:rsid w:val="00110C2F"/>
    <w:rsid w:val="00113E7A"/>
    <w:rsid w:val="00114A19"/>
    <w:rsid w:val="0012355E"/>
    <w:rsid w:val="0012418E"/>
    <w:rsid w:val="00124723"/>
    <w:rsid w:val="001260E4"/>
    <w:rsid w:val="00135750"/>
    <w:rsid w:val="00135A62"/>
    <w:rsid w:val="00137B4A"/>
    <w:rsid w:val="001419CE"/>
    <w:rsid w:val="001424A3"/>
    <w:rsid w:val="00142CDE"/>
    <w:rsid w:val="00143589"/>
    <w:rsid w:val="0014378F"/>
    <w:rsid w:val="00143865"/>
    <w:rsid w:val="00150E61"/>
    <w:rsid w:val="00151D08"/>
    <w:rsid w:val="00152ED5"/>
    <w:rsid w:val="00154408"/>
    <w:rsid w:val="0015499E"/>
    <w:rsid w:val="00155A37"/>
    <w:rsid w:val="00157630"/>
    <w:rsid w:val="001578E4"/>
    <w:rsid w:val="0016032C"/>
    <w:rsid w:val="00160C50"/>
    <w:rsid w:val="001613B1"/>
    <w:rsid w:val="0016416E"/>
    <w:rsid w:val="00164526"/>
    <w:rsid w:val="0017002F"/>
    <w:rsid w:val="00171721"/>
    <w:rsid w:val="00173978"/>
    <w:rsid w:val="001806E5"/>
    <w:rsid w:val="00180DB9"/>
    <w:rsid w:val="00185E55"/>
    <w:rsid w:val="00191CCC"/>
    <w:rsid w:val="00192714"/>
    <w:rsid w:val="001938B5"/>
    <w:rsid w:val="00195B7C"/>
    <w:rsid w:val="001965DA"/>
    <w:rsid w:val="0019701F"/>
    <w:rsid w:val="001A0E37"/>
    <w:rsid w:val="001A0ED8"/>
    <w:rsid w:val="001A1DBB"/>
    <w:rsid w:val="001A22CA"/>
    <w:rsid w:val="001A2A22"/>
    <w:rsid w:val="001B4C37"/>
    <w:rsid w:val="001B4E2C"/>
    <w:rsid w:val="001B658E"/>
    <w:rsid w:val="001C1A76"/>
    <w:rsid w:val="001C2132"/>
    <w:rsid w:val="001C2911"/>
    <w:rsid w:val="001C359B"/>
    <w:rsid w:val="001C38D9"/>
    <w:rsid w:val="001C5A78"/>
    <w:rsid w:val="001C7C34"/>
    <w:rsid w:val="001D5814"/>
    <w:rsid w:val="001D5C74"/>
    <w:rsid w:val="001E12D1"/>
    <w:rsid w:val="001E1C13"/>
    <w:rsid w:val="001E2B2A"/>
    <w:rsid w:val="001E4241"/>
    <w:rsid w:val="001E4980"/>
    <w:rsid w:val="001E5222"/>
    <w:rsid w:val="001E6DFE"/>
    <w:rsid w:val="001F0A13"/>
    <w:rsid w:val="001F0D4E"/>
    <w:rsid w:val="001F513F"/>
    <w:rsid w:val="001F79AB"/>
    <w:rsid w:val="0020035B"/>
    <w:rsid w:val="002013C0"/>
    <w:rsid w:val="002015A6"/>
    <w:rsid w:val="00202AF2"/>
    <w:rsid w:val="00202D22"/>
    <w:rsid w:val="0020332E"/>
    <w:rsid w:val="00207550"/>
    <w:rsid w:val="002079A9"/>
    <w:rsid w:val="00211AC3"/>
    <w:rsid w:val="00212806"/>
    <w:rsid w:val="00212C87"/>
    <w:rsid w:val="002131E7"/>
    <w:rsid w:val="00213BD4"/>
    <w:rsid w:val="00216152"/>
    <w:rsid w:val="00216746"/>
    <w:rsid w:val="00217D06"/>
    <w:rsid w:val="00220E72"/>
    <w:rsid w:val="00221580"/>
    <w:rsid w:val="00223762"/>
    <w:rsid w:val="002240EB"/>
    <w:rsid w:val="00224F91"/>
    <w:rsid w:val="00226206"/>
    <w:rsid w:val="00226677"/>
    <w:rsid w:val="0023228D"/>
    <w:rsid w:val="0023713C"/>
    <w:rsid w:val="002408C1"/>
    <w:rsid w:val="00240E01"/>
    <w:rsid w:val="0024122F"/>
    <w:rsid w:val="00241F57"/>
    <w:rsid w:val="0024223C"/>
    <w:rsid w:val="0024268C"/>
    <w:rsid w:val="00243B8E"/>
    <w:rsid w:val="0024552D"/>
    <w:rsid w:val="0025356C"/>
    <w:rsid w:val="00253CEB"/>
    <w:rsid w:val="00256216"/>
    <w:rsid w:val="00260CE6"/>
    <w:rsid w:val="00261DCB"/>
    <w:rsid w:val="00261F0C"/>
    <w:rsid w:val="00262DB9"/>
    <w:rsid w:val="00264151"/>
    <w:rsid w:val="00264A62"/>
    <w:rsid w:val="00275EA5"/>
    <w:rsid w:val="00276D41"/>
    <w:rsid w:val="0028061C"/>
    <w:rsid w:val="00281861"/>
    <w:rsid w:val="002852CE"/>
    <w:rsid w:val="002863D6"/>
    <w:rsid w:val="0028718D"/>
    <w:rsid w:val="002901A2"/>
    <w:rsid w:val="0029077A"/>
    <w:rsid w:val="00290E7D"/>
    <w:rsid w:val="00292F23"/>
    <w:rsid w:val="00293D99"/>
    <w:rsid w:val="002955E0"/>
    <w:rsid w:val="00295630"/>
    <w:rsid w:val="00297EBB"/>
    <w:rsid w:val="002A042E"/>
    <w:rsid w:val="002A44AB"/>
    <w:rsid w:val="002A7167"/>
    <w:rsid w:val="002A7C7E"/>
    <w:rsid w:val="002B7732"/>
    <w:rsid w:val="002C621C"/>
    <w:rsid w:val="002C7350"/>
    <w:rsid w:val="002D4B8F"/>
    <w:rsid w:val="002D6DF2"/>
    <w:rsid w:val="002D7771"/>
    <w:rsid w:val="002E1CCB"/>
    <w:rsid w:val="002E55F7"/>
    <w:rsid w:val="002F1D11"/>
    <w:rsid w:val="002F2C6A"/>
    <w:rsid w:val="002F33F7"/>
    <w:rsid w:val="002F37EF"/>
    <w:rsid w:val="002F4DD9"/>
    <w:rsid w:val="002F5361"/>
    <w:rsid w:val="003011F5"/>
    <w:rsid w:val="00304278"/>
    <w:rsid w:val="003042BE"/>
    <w:rsid w:val="00304D23"/>
    <w:rsid w:val="00304E3A"/>
    <w:rsid w:val="003050CA"/>
    <w:rsid w:val="00305E80"/>
    <w:rsid w:val="00310E65"/>
    <w:rsid w:val="00312017"/>
    <w:rsid w:val="00315CB2"/>
    <w:rsid w:val="003244D5"/>
    <w:rsid w:val="003277D0"/>
    <w:rsid w:val="00327BE5"/>
    <w:rsid w:val="003304C3"/>
    <w:rsid w:val="00332CBF"/>
    <w:rsid w:val="003344D7"/>
    <w:rsid w:val="00334562"/>
    <w:rsid w:val="00335F02"/>
    <w:rsid w:val="0033603A"/>
    <w:rsid w:val="00336CD9"/>
    <w:rsid w:val="00336FD0"/>
    <w:rsid w:val="00337F97"/>
    <w:rsid w:val="0034017A"/>
    <w:rsid w:val="0034185A"/>
    <w:rsid w:val="003437CB"/>
    <w:rsid w:val="00345BBB"/>
    <w:rsid w:val="00346247"/>
    <w:rsid w:val="0034696D"/>
    <w:rsid w:val="00346E7B"/>
    <w:rsid w:val="00355860"/>
    <w:rsid w:val="00357B83"/>
    <w:rsid w:val="00357D93"/>
    <w:rsid w:val="00360B5B"/>
    <w:rsid w:val="00361788"/>
    <w:rsid w:val="00361904"/>
    <w:rsid w:val="0036269D"/>
    <w:rsid w:val="003641DA"/>
    <w:rsid w:val="00365E7B"/>
    <w:rsid w:val="003710F2"/>
    <w:rsid w:val="00372961"/>
    <w:rsid w:val="00372B38"/>
    <w:rsid w:val="00373085"/>
    <w:rsid w:val="003744CE"/>
    <w:rsid w:val="00374900"/>
    <w:rsid w:val="00374E37"/>
    <w:rsid w:val="00375552"/>
    <w:rsid w:val="00375637"/>
    <w:rsid w:val="00376479"/>
    <w:rsid w:val="00377A51"/>
    <w:rsid w:val="00380AFE"/>
    <w:rsid w:val="00382325"/>
    <w:rsid w:val="00382337"/>
    <w:rsid w:val="00386561"/>
    <w:rsid w:val="003905D2"/>
    <w:rsid w:val="00390B1B"/>
    <w:rsid w:val="00393839"/>
    <w:rsid w:val="0039446E"/>
    <w:rsid w:val="003A1BC9"/>
    <w:rsid w:val="003A2104"/>
    <w:rsid w:val="003A28B8"/>
    <w:rsid w:val="003A2ACD"/>
    <w:rsid w:val="003A2F70"/>
    <w:rsid w:val="003A4E24"/>
    <w:rsid w:val="003A59D0"/>
    <w:rsid w:val="003B019A"/>
    <w:rsid w:val="003B18F1"/>
    <w:rsid w:val="003B1BBC"/>
    <w:rsid w:val="003B35F7"/>
    <w:rsid w:val="003B3B5F"/>
    <w:rsid w:val="003B4D7B"/>
    <w:rsid w:val="003B6474"/>
    <w:rsid w:val="003C1957"/>
    <w:rsid w:val="003C1A39"/>
    <w:rsid w:val="003C6BA0"/>
    <w:rsid w:val="003C7171"/>
    <w:rsid w:val="003C7D7E"/>
    <w:rsid w:val="003D2E0E"/>
    <w:rsid w:val="003D31E2"/>
    <w:rsid w:val="003D3BC4"/>
    <w:rsid w:val="003D64EB"/>
    <w:rsid w:val="003D6530"/>
    <w:rsid w:val="003D7177"/>
    <w:rsid w:val="003E0190"/>
    <w:rsid w:val="003E0B10"/>
    <w:rsid w:val="003E22D5"/>
    <w:rsid w:val="003E242B"/>
    <w:rsid w:val="003E34D2"/>
    <w:rsid w:val="003E4385"/>
    <w:rsid w:val="003E5E67"/>
    <w:rsid w:val="003F0128"/>
    <w:rsid w:val="003F4CAF"/>
    <w:rsid w:val="003F5202"/>
    <w:rsid w:val="003F5C48"/>
    <w:rsid w:val="003F6694"/>
    <w:rsid w:val="003F707B"/>
    <w:rsid w:val="00401BA5"/>
    <w:rsid w:val="00402697"/>
    <w:rsid w:val="00406625"/>
    <w:rsid w:val="00410521"/>
    <w:rsid w:val="00410680"/>
    <w:rsid w:val="00411C03"/>
    <w:rsid w:val="00411C21"/>
    <w:rsid w:val="00411EAA"/>
    <w:rsid w:val="0041252B"/>
    <w:rsid w:val="0041434E"/>
    <w:rsid w:val="00414F9B"/>
    <w:rsid w:val="004155BD"/>
    <w:rsid w:val="00415A7D"/>
    <w:rsid w:val="00416B4C"/>
    <w:rsid w:val="0042429F"/>
    <w:rsid w:val="00424B30"/>
    <w:rsid w:val="00434B1B"/>
    <w:rsid w:val="00434C15"/>
    <w:rsid w:val="004357D9"/>
    <w:rsid w:val="00437672"/>
    <w:rsid w:val="00440B28"/>
    <w:rsid w:val="0044215B"/>
    <w:rsid w:val="00444746"/>
    <w:rsid w:val="00444FEF"/>
    <w:rsid w:val="00447A37"/>
    <w:rsid w:val="00450BBB"/>
    <w:rsid w:val="00453C87"/>
    <w:rsid w:val="00455771"/>
    <w:rsid w:val="00455968"/>
    <w:rsid w:val="004579DB"/>
    <w:rsid w:val="00460731"/>
    <w:rsid w:val="004634F0"/>
    <w:rsid w:val="004640AF"/>
    <w:rsid w:val="0046546A"/>
    <w:rsid w:val="0046689E"/>
    <w:rsid w:val="00466923"/>
    <w:rsid w:val="004727EE"/>
    <w:rsid w:val="004740CC"/>
    <w:rsid w:val="00474582"/>
    <w:rsid w:val="00474A40"/>
    <w:rsid w:val="004813A9"/>
    <w:rsid w:val="00481A8F"/>
    <w:rsid w:val="004825C5"/>
    <w:rsid w:val="00482C4A"/>
    <w:rsid w:val="00483DE2"/>
    <w:rsid w:val="00486819"/>
    <w:rsid w:val="00495C09"/>
    <w:rsid w:val="004A0D99"/>
    <w:rsid w:val="004A14F8"/>
    <w:rsid w:val="004A54AC"/>
    <w:rsid w:val="004A5A74"/>
    <w:rsid w:val="004B01AC"/>
    <w:rsid w:val="004B10F8"/>
    <w:rsid w:val="004B3843"/>
    <w:rsid w:val="004B772F"/>
    <w:rsid w:val="004C3C54"/>
    <w:rsid w:val="004C7755"/>
    <w:rsid w:val="004D268F"/>
    <w:rsid w:val="004D27AA"/>
    <w:rsid w:val="004E1A7B"/>
    <w:rsid w:val="004E1DCD"/>
    <w:rsid w:val="004E2095"/>
    <w:rsid w:val="004E4639"/>
    <w:rsid w:val="004E50EC"/>
    <w:rsid w:val="004F0728"/>
    <w:rsid w:val="004F0AD3"/>
    <w:rsid w:val="004F0ADD"/>
    <w:rsid w:val="004F2FA7"/>
    <w:rsid w:val="004F3964"/>
    <w:rsid w:val="004F78F7"/>
    <w:rsid w:val="0050221A"/>
    <w:rsid w:val="00502888"/>
    <w:rsid w:val="00503E2B"/>
    <w:rsid w:val="005051E6"/>
    <w:rsid w:val="00506DE8"/>
    <w:rsid w:val="005121D8"/>
    <w:rsid w:val="00512F25"/>
    <w:rsid w:val="00514EB8"/>
    <w:rsid w:val="00515C31"/>
    <w:rsid w:val="005164EC"/>
    <w:rsid w:val="0052090F"/>
    <w:rsid w:val="00522F91"/>
    <w:rsid w:val="00527B69"/>
    <w:rsid w:val="00530AAD"/>
    <w:rsid w:val="00533BF5"/>
    <w:rsid w:val="00534401"/>
    <w:rsid w:val="00535559"/>
    <w:rsid w:val="00535EC1"/>
    <w:rsid w:val="005413CE"/>
    <w:rsid w:val="00542AEF"/>
    <w:rsid w:val="00550C31"/>
    <w:rsid w:val="005520C5"/>
    <w:rsid w:val="00552717"/>
    <w:rsid w:val="005536A7"/>
    <w:rsid w:val="005537D6"/>
    <w:rsid w:val="00553B6C"/>
    <w:rsid w:val="00557B10"/>
    <w:rsid w:val="00560922"/>
    <w:rsid w:val="00560DA3"/>
    <w:rsid w:val="00561C91"/>
    <w:rsid w:val="00562098"/>
    <w:rsid w:val="00563849"/>
    <w:rsid w:val="005653EE"/>
    <w:rsid w:val="0056548A"/>
    <w:rsid w:val="00566DA4"/>
    <w:rsid w:val="005672B6"/>
    <w:rsid w:val="00567E80"/>
    <w:rsid w:val="00570744"/>
    <w:rsid w:val="005713FB"/>
    <w:rsid w:val="005723E3"/>
    <w:rsid w:val="00590574"/>
    <w:rsid w:val="005939B6"/>
    <w:rsid w:val="005945B6"/>
    <w:rsid w:val="00594BD4"/>
    <w:rsid w:val="00597BFF"/>
    <w:rsid w:val="005A1711"/>
    <w:rsid w:val="005A3823"/>
    <w:rsid w:val="005A586F"/>
    <w:rsid w:val="005A6D2B"/>
    <w:rsid w:val="005B18E1"/>
    <w:rsid w:val="005B27D9"/>
    <w:rsid w:val="005B3874"/>
    <w:rsid w:val="005B3E8E"/>
    <w:rsid w:val="005B4055"/>
    <w:rsid w:val="005B538F"/>
    <w:rsid w:val="005B58FF"/>
    <w:rsid w:val="005C22B4"/>
    <w:rsid w:val="005C67AA"/>
    <w:rsid w:val="005C714E"/>
    <w:rsid w:val="005D3715"/>
    <w:rsid w:val="005D6574"/>
    <w:rsid w:val="005E1197"/>
    <w:rsid w:val="005E2BBC"/>
    <w:rsid w:val="005E2DE8"/>
    <w:rsid w:val="005E5A5C"/>
    <w:rsid w:val="005E72ED"/>
    <w:rsid w:val="005F0BA5"/>
    <w:rsid w:val="005F1069"/>
    <w:rsid w:val="005F3047"/>
    <w:rsid w:val="005F368E"/>
    <w:rsid w:val="00600294"/>
    <w:rsid w:val="0060070C"/>
    <w:rsid w:val="00601FB0"/>
    <w:rsid w:val="00604268"/>
    <w:rsid w:val="00604F17"/>
    <w:rsid w:val="00611C21"/>
    <w:rsid w:val="00612105"/>
    <w:rsid w:val="00612A5A"/>
    <w:rsid w:val="00612E74"/>
    <w:rsid w:val="0061594A"/>
    <w:rsid w:val="00624664"/>
    <w:rsid w:val="00625FA9"/>
    <w:rsid w:val="00627569"/>
    <w:rsid w:val="00627D45"/>
    <w:rsid w:val="00630F25"/>
    <w:rsid w:val="00631B44"/>
    <w:rsid w:val="00635654"/>
    <w:rsid w:val="00640F1E"/>
    <w:rsid w:val="0064232C"/>
    <w:rsid w:val="00643FEF"/>
    <w:rsid w:val="006444BC"/>
    <w:rsid w:val="006447C9"/>
    <w:rsid w:val="0064679C"/>
    <w:rsid w:val="0065164C"/>
    <w:rsid w:val="006516B1"/>
    <w:rsid w:val="0065215F"/>
    <w:rsid w:val="006527B9"/>
    <w:rsid w:val="00653627"/>
    <w:rsid w:val="006604CB"/>
    <w:rsid w:val="00660533"/>
    <w:rsid w:val="00661F24"/>
    <w:rsid w:val="00662C69"/>
    <w:rsid w:val="006648CF"/>
    <w:rsid w:val="0066505D"/>
    <w:rsid w:val="00665865"/>
    <w:rsid w:val="0066683E"/>
    <w:rsid w:val="00673CE3"/>
    <w:rsid w:val="00673F0B"/>
    <w:rsid w:val="00674CB5"/>
    <w:rsid w:val="00676AC0"/>
    <w:rsid w:val="00681ED5"/>
    <w:rsid w:val="00686143"/>
    <w:rsid w:val="0068689E"/>
    <w:rsid w:val="00687598"/>
    <w:rsid w:val="006901F0"/>
    <w:rsid w:val="00692864"/>
    <w:rsid w:val="006965BF"/>
    <w:rsid w:val="006A1071"/>
    <w:rsid w:val="006A41CE"/>
    <w:rsid w:val="006A5A29"/>
    <w:rsid w:val="006A6918"/>
    <w:rsid w:val="006A7D26"/>
    <w:rsid w:val="006B07A0"/>
    <w:rsid w:val="006B138A"/>
    <w:rsid w:val="006B1A46"/>
    <w:rsid w:val="006B3944"/>
    <w:rsid w:val="006B3B84"/>
    <w:rsid w:val="006B5F53"/>
    <w:rsid w:val="006B6E32"/>
    <w:rsid w:val="006C0567"/>
    <w:rsid w:val="006C08A5"/>
    <w:rsid w:val="006C0E2C"/>
    <w:rsid w:val="006C119D"/>
    <w:rsid w:val="006C2FA5"/>
    <w:rsid w:val="006C3F8E"/>
    <w:rsid w:val="006C6D52"/>
    <w:rsid w:val="006D0F65"/>
    <w:rsid w:val="006D20B6"/>
    <w:rsid w:val="006D224E"/>
    <w:rsid w:val="006D45B9"/>
    <w:rsid w:val="006D4BA2"/>
    <w:rsid w:val="006D4D9F"/>
    <w:rsid w:val="006D4E0C"/>
    <w:rsid w:val="006D4F56"/>
    <w:rsid w:val="006D56A1"/>
    <w:rsid w:val="006D5D32"/>
    <w:rsid w:val="006D6426"/>
    <w:rsid w:val="006E2E09"/>
    <w:rsid w:val="006E6EC7"/>
    <w:rsid w:val="006E7991"/>
    <w:rsid w:val="006E7D3D"/>
    <w:rsid w:val="007050DD"/>
    <w:rsid w:val="007072F0"/>
    <w:rsid w:val="007122B2"/>
    <w:rsid w:val="0071236B"/>
    <w:rsid w:val="00712EC7"/>
    <w:rsid w:val="007142F1"/>
    <w:rsid w:val="007150FE"/>
    <w:rsid w:val="007179AC"/>
    <w:rsid w:val="00717F56"/>
    <w:rsid w:val="00721055"/>
    <w:rsid w:val="00722BF0"/>
    <w:rsid w:val="00727578"/>
    <w:rsid w:val="00730972"/>
    <w:rsid w:val="00731C47"/>
    <w:rsid w:val="007324AB"/>
    <w:rsid w:val="00732AEF"/>
    <w:rsid w:val="00732BC3"/>
    <w:rsid w:val="00734E97"/>
    <w:rsid w:val="00734FBC"/>
    <w:rsid w:val="00735048"/>
    <w:rsid w:val="00735062"/>
    <w:rsid w:val="007439A7"/>
    <w:rsid w:val="0074424A"/>
    <w:rsid w:val="00744862"/>
    <w:rsid w:val="007469B1"/>
    <w:rsid w:val="00750EB3"/>
    <w:rsid w:val="0075177E"/>
    <w:rsid w:val="0075472D"/>
    <w:rsid w:val="0075505E"/>
    <w:rsid w:val="007554A1"/>
    <w:rsid w:val="007556A6"/>
    <w:rsid w:val="007575DC"/>
    <w:rsid w:val="00757DE5"/>
    <w:rsid w:val="00760559"/>
    <w:rsid w:val="007613C9"/>
    <w:rsid w:val="00763782"/>
    <w:rsid w:val="00763BF1"/>
    <w:rsid w:val="00763CF6"/>
    <w:rsid w:val="00765348"/>
    <w:rsid w:val="007659BC"/>
    <w:rsid w:val="007676A1"/>
    <w:rsid w:val="007703DD"/>
    <w:rsid w:val="007725E6"/>
    <w:rsid w:val="00773502"/>
    <w:rsid w:val="00775DF7"/>
    <w:rsid w:val="00775E2B"/>
    <w:rsid w:val="00776DE6"/>
    <w:rsid w:val="00777E44"/>
    <w:rsid w:val="00781073"/>
    <w:rsid w:val="007818C8"/>
    <w:rsid w:val="0078297C"/>
    <w:rsid w:val="00783BBC"/>
    <w:rsid w:val="00785ED8"/>
    <w:rsid w:val="0079126A"/>
    <w:rsid w:val="007936A5"/>
    <w:rsid w:val="00793AE7"/>
    <w:rsid w:val="007A10F0"/>
    <w:rsid w:val="007A2522"/>
    <w:rsid w:val="007A399E"/>
    <w:rsid w:val="007A4347"/>
    <w:rsid w:val="007A59A6"/>
    <w:rsid w:val="007B16B9"/>
    <w:rsid w:val="007C69FF"/>
    <w:rsid w:val="007C7E97"/>
    <w:rsid w:val="007D08B1"/>
    <w:rsid w:val="007D0F6C"/>
    <w:rsid w:val="007D120D"/>
    <w:rsid w:val="007D1959"/>
    <w:rsid w:val="007D581E"/>
    <w:rsid w:val="007D5A0E"/>
    <w:rsid w:val="007E021E"/>
    <w:rsid w:val="007E1CA5"/>
    <w:rsid w:val="007E237C"/>
    <w:rsid w:val="007E25C9"/>
    <w:rsid w:val="007E3CDA"/>
    <w:rsid w:val="007E680E"/>
    <w:rsid w:val="007E68E9"/>
    <w:rsid w:val="007E6DD6"/>
    <w:rsid w:val="007F0F0F"/>
    <w:rsid w:val="007F13A2"/>
    <w:rsid w:val="007F2061"/>
    <w:rsid w:val="007F5429"/>
    <w:rsid w:val="008035FC"/>
    <w:rsid w:val="008038E3"/>
    <w:rsid w:val="00805396"/>
    <w:rsid w:val="008070C6"/>
    <w:rsid w:val="00810CAC"/>
    <w:rsid w:val="00811E74"/>
    <w:rsid w:val="00813AC8"/>
    <w:rsid w:val="0081503C"/>
    <w:rsid w:val="00815B62"/>
    <w:rsid w:val="0081645E"/>
    <w:rsid w:val="00821060"/>
    <w:rsid w:val="0082258A"/>
    <w:rsid w:val="00824097"/>
    <w:rsid w:val="008247CE"/>
    <w:rsid w:val="00830EAC"/>
    <w:rsid w:val="008316F5"/>
    <w:rsid w:val="00835744"/>
    <w:rsid w:val="0083755C"/>
    <w:rsid w:val="00837E90"/>
    <w:rsid w:val="00840071"/>
    <w:rsid w:val="00842F60"/>
    <w:rsid w:val="0084650F"/>
    <w:rsid w:val="008474C9"/>
    <w:rsid w:val="00851365"/>
    <w:rsid w:val="00851704"/>
    <w:rsid w:val="008561F6"/>
    <w:rsid w:val="008566D2"/>
    <w:rsid w:val="008573F2"/>
    <w:rsid w:val="0086079E"/>
    <w:rsid w:val="008623FA"/>
    <w:rsid w:val="00862FE3"/>
    <w:rsid w:val="0086344B"/>
    <w:rsid w:val="0086393C"/>
    <w:rsid w:val="00863C70"/>
    <w:rsid w:val="00866C89"/>
    <w:rsid w:val="0087197D"/>
    <w:rsid w:val="008739A0"/>
    <w:rsid w:val="00874944"/>
    <w:rsid w:val="00875AFD"/>
    <w:rsid w:val="008768D4"/>
    <w:rsid w:val="00876DB8"/>
    <w:rsid w:val="00876F10"/>
    <w:rsid w:val="008773BF"/>
    <w:rsid w:val="00877B1F"/>
    <w:rsid w:val="00877B66"/>
    <w:rsid w:val="00881BAE"/>
    <w:rsid w:val="00885C12"/>
    <w:rsid w:val="00886150"/>
    <w:rsid w:val="00890F57"/>
    <w:rsid w:val="00894951"/>
    <w:rsid w:val="008953F2"/>
    <w:rsid w:val="0089605E"/>
    <w:rsid w:val="00896ED5"/>
    <w:rsid w:val="008A4088"/>
    <w:rsid w:val="008A426C"/>
    <w:rsid w:val="008B1829"/>
    <w:rsid w:val="008B4D22"/>
    <w:rsid w:val="008B5EF8"/>
    <w:rsid w:val="008B757B"/>
    <w:rsid w:val="008C32CE"/>
    <w:rsid w:val="008C7005"/>
    <w:rsid w:val="008D22A9"/>
    <w:rsid w:val="008E123D"/>
    <w:rsid w:val="008E1D31"/>
    <w:rsid w:val="008E7097"/>
    <w:rsid w:val="008F3D3D"/>
    <w:rsid w:val="008F5EF5"/>
    <w:rsid w:val="00900242"/>
    <w:rsid w:val="00900DE2"/>
    <w:rsid w:val="0090131B"/>
    <w:rsid w:val="009017E9"/>
    <w:rsid w:val="00901B59"/>
    <w:rsid w:val="00902AB1"/>
    <w:rsid w:val="00904409"/>
    <w:rsid w:val="009078A7"/>
    <w:rsid w:val="00911784"/>
    <w:rsid w:val="00911D0A"/>
    <w:rsid w:val="00914449"/>
    <w:rsid w:val="00914C4A"/>
    <w:rsid w:val="00920AE0"/>
    <w:rsid w:val="009243CA"/>
    <w:rsid w:val="009255A4"/>
    <w:rsid w:val="0092612D"/>
    <w:rsid w:val="00926B2D"/>
    <w:rsid w:val="00926D9F"/>
    <w:rsid w:val="00934429"/>
    <w:rsid w:val="00934BFC"/>
    <w:rsid w:val="00935F93"/>
    <w:rsid w:val="009408A2"/>
    <w:rsid w:val="00941BC2"/>
    <w:rsid w:val="00942DC9"/>
    <w:rsid w:val="00944719"/>
    <w:rsid w:val="00944CC2"/>
    <w:rsid w:val="0095018B"/>
    <w:rsid w:val="009531EA"/>
    <w:rsid w:val="009538CD"/>
    <w:rsid w:val="009548BB"/>
    <w:rsid w:val="00957508"/>
    <w:rsid w:val="009601E3"/>
    <w:rsid w:val="0096293D"/>
    <w:rsid w:val="009631A0"/>
    <w:rsid w:val="009720B0"/>
    <w:rsid w:val="00973B1F"/>
    <w:rsid w:val="00974E07"/>
    <w:rsid w:val="00977C96"/>
    <w:rsid w:val="00977CC6"/>
    <w:rsid w:val="009807A9"/>
    <w:rsid w:val="0098152F"/>
    <w:rsid w:val="00981C2C"/>
    <w:rsid w:val="0098264C"/>
    <w:rsid w:val="009845BA"/>
    <w:rsid w:val="00985EA5"/>
    <w:rsid w:val="00987562"/>
    <w:rsid w:val="009877EB"/>
    <w:rsid w:val="00987BF6"/>
    <w:rsid w:val="00992148"/>
    <w:rsid w:val="00996DA0"/>
    <w:rsid w:val="009A007A"/>
    <w:rsid w:val="009A3182"/>
    <w:rsid w:val="009A4DA4"/>
    <w:rsid w:val="009A4DFE"/>
    <w:rsid w:val="009A72A2"/>
    <w:rsid w:val="009B2894"/>
    <w:rsid w:val="009B4DD8"/>
    <w:rsid w:val="009B6C56"/>
    <w:rsid w:val="009B788B"/>
    <w:rsid w:val="009B7A61"/>
    <w:rsid w:val="009C02D3"/>
    <w:rsid w:val="009C0F3B"/>
    <w:rsid w:val="009C2F66"/>
    <w:rsid w:val="009D2669"/>
    <w:rsid w:val="009D31C0"/>
    <w:rsid w:val="009D376D"/>
    <w:rsid w:val="009D4157"/>
    <w:rsid w:val="009D4FE5"/>
    <w:rsid w:val="009D6624"/>
    <w:rsid w:val="009E0BC1"/>
    <w:rsid w:val="009E3475"/>
    <w:rsid w:val="009E39F3"/>
    <w:rsid w:val="009E4063"/>
    <w:rsid w:val="009E437D"/>
    <w:rsid w:val="009E6151"/>
    <w:rsid w:val="009E641A"/>
    <w:rsid w:val="009F284B"/>
    <w:rsid w:val="009F29F5"/>
    <w:rsid w:val="009F4F64"/>
    <w:rsid w:val="009F7558"/>
    <w:rsid w:val="00A022EA"/>
    <w:rsid w:val="00A03256"/>
    <w:rsid w:val="00A04AFD"/>
    <w:rsid w:val="00A05881"/>
    <w:rsid w:val="00A05EDB"/>
    <w:rsid w:val="00A10E68"/>
    <w:rsid w:val="00A11088"/>
    <w:rsid w:val="00A13880"/>
    <w:rsid w:val="00A14FF7"/>
    <w:rsid w:val="00A16A51"/>
    <w:rsid w:val="00A172D4"/>
    <w:rsid w:val="00A20D69"/>
    <w:rsid w:val="00A21EBD"/>
    <w:rsid w:val="00A24C14"/>
    <w:rsid w:val="00A24D96"/>
    <w:rsid w:val="00A26346"/>
    <w:rsid w:val="00A269FD"/>
    <w:rsid w:val="00A3316D"/>
    <w:rsid w:val="00A33756"/>
    <w:rsid w:val="00A34188"/>
    <w:rsid w:val="00A35ED1"/>
    <w:rsid w:val="00A37917"/>
    <w:rsid w:val="00A41AD3"/>
    <w:rsid w:val="00A43241"/>
    <w:rsid w:val="00A4363C"/>
    <w:rsid w:val="00A4480C"/>
    <w:rsid w:val="00A549E2"/>
    <w:rsid w:val="00A613F3"/>
    <w:rsid w:val="00A61A76"/>
    <w:rsid w:val="00A630D4"/>
    <w:rsid w:val="00A6382F"/>
    <w:rsid w:val="00A63A12"/>
    <w:rsid w:val="00A64B8B"/>
    <w:rsid w:val="00A64DC0"/>
    <w:rsid w:val="00A66924"/>
    <w:rsid w:val="00A67BEA"/>
    <w:rsid w:val="00A747AC"/>
    <w:rsid w:val="00A75294"/>
    <w:rsid w:val="00A76368"/>
    <w:rsid w:val="00A80104"/>
    <w:rsid w:val="00A80C29"/>
    <w:rsid w:val="00A8185A"/>
    <w:rsid w:val="00A837EA"/>
    <w:rsid w:val="00A8384C"/>
    <w:rsid w:val="00A84758"/>
    <w:rsid w:val="00A856B4"/>
    <w:rsid w:val="00A86CF1"/>
    <w:rsid w:val="00A91A31"/>
    <w:rsid w:val="00A92B2C"/>
    <w:rsid w:val="00A92CB5"/>
    <w:rsid w:val="00AA0D50"/>
    <w:rsid w:val="00AA0F9B"/>
    <w:rsid w:val="00AA2519"/>
    <w:rsid w:val="00AA54B6"/>
    <w:rsid w:val="00AA74C2"/>
    <w:rsid w:val="00AB2877"/>
    <w:rsid w:val="00AB2E0E"/>
    <w:rsid w:val="00AB5B9C"/>
    <w:rsid w:val="00AB72F0"/>
    <w:rsid w:val="00AB7699"/>
    <w:rsid w:val="00AC1975"/>
    <w:rsid w:val="00AC2A3B"/>
    <w:rsid w:val="00AC62CD"/>
    <w:rsid w:val="00AC6848"/>
    <w:rsid w:val="00AD1A8F"/>
    <w:rsid w:val="00AD48D5"/>
    <w:rsid w:val="00AD4F3F"/>
    <w:rsid w:val="00AD6843"/>
    <w:rsid w:val="00AE0C80"/>
    <w:rsid w:val="00AE2EE4"/>
    <w:rsid w:val="00AE3E10"/>
    <w:rsid w:val="00AE4931"/>
    <w:rsid w:val="00AE56F5"/>
    <w:rsid w:val="00AE6079"/>
    <w:rsid w:val="00AF1522"/>
    <w:rsid w:val="00AF17A6"/>
    <w:rsid w:val="00AF1913"/>
    <w:rsid w:val="00AF2482"/>
    <w:rsid w:val="00AF4EA1"/>
    <w:rsid w:val="00AF615B"/>
    <w:rsid w:val="00B04CA6"/>
    <w:rsid w:val="00B061EE"/>
    <w:rsid w:val="00B06E55"/>
    <w:rsid w:val="00B10234"/>
    <w:rsid w:val="00B10D66"/>
    <w:rsid w:val="00B1351D"/>
    <w:rsid w:val="00B21570"/>
    <w:rsid w:val="00B23BC5"/>
    <w:rsid w:val="00B26893"/>
    <w:rsid w:val="00B278C4"/>
    <w:rsid w:val="00B30194"/>
    <w:rsid w:val="00B3158B"/>
    <w:rsid w:val="00B31D26"/>
    <w:rsid w:val="00B31E25"/>
    <w:rsid w:val="00B37FCB"/>
    <w:rsid w:val="00B4227A"/>
    <w:rsid w:val="00B4240D"/>
    <w:rsid w:val="00B43D54"/>
    <w:rsid w:val="00B4658B"/>
    <w:rsid w:val="00B527FB"/>
    <w:rsid w:val="00B55EFA"/>
    <w:rsid w:val="00B57D6E"/>
    <w:rsid w:val="00B66CF6"/>
    <w:rsid w:val="00B7177E"/>
    <w:rsid w:val="00B72566"/>
    <w:rsid w:val="00B726EB"/>
    <w:rsid w:val="00B76072"/>
    <w:rsid w:val="00B775E6"/>
    <w:rsid w:val="00B803E6"/>
    <w:rsid w:val="00B80A58"/>
    <w:rsid w:val="00B84FE9"/>
    <w:rsid w:val="00B8584D"/>
    <w:rsid w:val="00B8601A"/>
    <w:rsid w:val="00B86451"/>
    <w:rsid w:val="00B87588"/>
    <w:rsid w:val="00B93F3D"/>
    <w:rsid w:val="00B9615A"/>
    <w:rsid w:val="00BA0D30"/>
    <w:rsid w:val="00BA2E4D"/>
    <w:rsid w:val="00BA56AC"/>
    <w:rsid w:val="00BA59F8"/>
    <w:rsid w:val="00BA66A0"/>
    <w:rsid w:val="00BB0B3D"/>
    <w:rsid w:val="00BB118A"/>
    <w:rsid w:val="00BB1387"/>
    <w:rsid w:val="00BB16B7"/>
    <w:rsid w:val="00BB32C5"/>
    <w:rsid w:val="00BB5460"/>
    <w:rsid w:val="00BB73A1"/>
    <w:rsid w:val="00BC0002"/>
    <w:rsid w:val="00BC19E1"/>
    <w:rsid w:val="00BC414A"/>
    <w:rsid w:val="00BC4D07"/>
    <w:rsid w:val="00BC4F85"/>
    <w:rsid w:val="00BC68A6"/>
    <w:rsid w:val="00BD00F1"/>
    <w:rsid w:val="00BD124F"/>
    <w:rsid w:val="00BD178A"/>
    <w:rsid w:val="00BD4EE4"/>
    <w:rsid w:val="00BD7460"/>
    <w:rsid w:val="00BD7DC1"/>
    <w:rsid w:val="00BE46A9"/>
    <w:rsid w:val="00BE5CD0"/>
    <w:rsid w:val="00BE6453"/>
    <w:rsid w:val="00BE70C4"/>
    <w:rsid w:val="00BE7C5B"/>
    <w:rsid w:val="00BF1143"/>
    <w:rsid w:val="00BF5244"/>
    <w:rsid w:val="00C04905"/>
    <w:rsid w:val="00C06E17"/>
    <w:rsid w:val="00C075E6"/>
    <w:rsid w:val="00C10359"/>
    <w:rsid w:val="00C1282E"/>
    <w:rsid w:val="00C13D1F"/>
    <w:rsid w:val="00C147F3"/>
    <w:rsid w:val="00C20BB7"/>
    <w:rsid w:val="00C21B05"/>
    <w:rsid w:val="00C21C8B"/>
    <w:rsid w:val="00C231D3"/>
    <w:rsid w:val="00C23A76"/>
    <w:rsid w:val="00C25DBD"/>
    <w:rsid w:val="00C318EB"/>
    <w:rsid w:val="00C324B5"/>
    <w:rsid w:val="00C33719"/>
    <w:rsid w:val="00C33F79"/>
    <w:rsid w:val="00C355D2"/>
    <w:rsid w:val="00C37D43"/>
    <w:rsid w:val="00C4182C"/>
    <w:rsid w:val="00C43677"/>
    <w:rsid w:val="00C44EEE"/>
    <w:rsid w:val="00C5368D"/>
    <w:rsid w:val="00C53824"/>
    <w:rsid w:val="00C54652"/>
    <w:rsid w:val="00C55E8D"/>
    <w:rsid w:val="00C56BBC"/>
    <w:rsid w:val="00C63FDE"/>
    <w:rsid w:val="00C64327"/>
    <w:rsid w:val="00C65AA0"/>
    <w:rsid w:val="00C66576"/>
    <w:rsid w:val="00C66622"/>
    <w:rsid w:val="00C720A9"/>
    <w:rsid w:val="00C720E6"/>
    <w:rsid w:val="00C72CC7"/>
    <w:rsid w:val="00C73374"/>
    <w:rsid w:val="00C75CE5"/>
    <w:rsid w:val="00C8075A"/>
    <w:rsid w:val="00C85EE7"/>
    <w:rsid w:val="00C916B7"/>
    <w:rsid w:val="00C9196F"/>
    <w:rsid w:val="00C939CA"/>
    <w:rsid w:val="00C96A32"/>
    <w:rsid w:val="00C96C75"/>
    <w:rsid w:val="00CA1C3A"/>
    <w:rsid w:val="00CA25A3"/>
    <w:rsid w:val="00CA31FC"/>
    <w:rsid w:val="00CA3D91"/>
    <w:rsid w:val="00CA50DC"/>
    <w:rsid w:val="00CB1B00"/>
    <w:rsid w:val="00CB23D2"/>
    <w:rsid w:val="00CB2C44"/>
    <w:rsid w:val="00CB365C"/>
    <w:rsid w:val="00CB3F35"/>
    <w:rsid w:val="00CB5A04"/>
    <w:rsid w:val="00CB65E3"/>
    <w:rsid w:val="00CB6CA2"/>
    <w:rsid w:val="00CC0B2B"/>
    <w:rsid w:val="00CC1E75"/>
    <w:rsid w:val="00CC2ADB"/>
    <w:rsid w:val="00CC6E43"/>
    <w:rsid w:val="00CD11D3"/>
    <w:rsid w:val="00CD342E"/>
    <w:rsid w:val="00CD5470"/>
    <w:rsid w:val="00CD5F5D"/>
    <w:rsid w:val="00CD666F"/>
    <w:rsid w:val="00CE0ACC"/>
    <w:rsid w:val="00CE2597"/>
    <w:rsid w:val="00CE30CD"/>
    <w:rsid w:val="00CE6C81"/>
    <w:rsid w:val="00CF1C10"/>
    <w:rsid w:val="00CF5294"/>
    <w:rsid w:val="00D027DC"/>
    <w:rsid w:val="00D02D76"/>
    <w:rsid w:val="00D0338B"/>
    <w:rsid w:val="00D0353A"/>
    <w:rsid w:val="00D04BA6"/>
    <w:rsid w:val="00D071AE"/>
    <w:rsid w:val="00D11ECA"/>
    <w:rsid w:val="00D12912"/>
    <w:rsid w:val="00D1620D"/>
    <w:rsid w:val="00D214CE"/>
    <w:rsid w:val="00D22939"/>
    <w:rsid w:val="00D24BE4"/>
    <w:rsid w:val="00D2628D"/>
    <w:rsid w:val="00D2774A"/>
    <w:rsid w:val="00D27D21"/>
    <w:rsid w:val="00D3076B"/>
    <w:rsid w:val="00D314B5"/>
    <w:rsid w:val="00D32B1C"/>
    <w:rsid w:val="00D35618"/>
    <w:rsid w:val="00D35B2B"/>
    <w:rsid w:val="00D371DA"/>
    <w:rsid w:val="00D40E70"/>
    <w:rsid w:val="00D41F23"/>
    <w:rsid w:val="00D42C33"/>
    <w:rsid w:val="00D433F3"/>
    <w:rsid w:val="00D43B53"/>
    <w:rsid w:val="00D45531"/>
    <w:rsid w:val="00D46B22"/>
    <w:rsid w:val="00D4715E"/>
    <w:rsid w:val="00D47D72"/>
    <w:rsid w:val="00D5297E"/>
    <w:rsid w:val="00D532BF"/>
    <w:rsid w:val="00D53E5B"/>
    <w:rsid w:val="00D547F6"/>
    <w:rsid w:val="00D5538F"/>
    <w:rsid w:val="00D6092D"/>
    <w:rsid w:val="00D60FC3"/>
    <w:rsid w:val="00D6181B"/>
    <w:rsid w:val="00D632F6"/>
    <w:rsid w:val="00D636AD"/>
    <w:rsid w:val="00D64039"/>
    <w:rsid w:val="00D65C9B"/>
    <w:rsid w:val="00D6749F"/>
    <w:rsid w:val="00D67A37"/>
    <w:rsid w:val="00D709E0"/>
    <w:rsid w:val="00D71DC4"/>
    <w:rsid w:val="00D7368D"/>
    <w:rsid w:val="00D74BE6"/>
    <w:rsid w:val="00D75A95"/>
    <w:rsid w:val="00D76262"/>
    <w:rsid w:val="00D81D16"/>
    <w:rsid w:val="00D8240A"/>
    <w:rsid w:val="00D82BC0"/>
    <w:rsid w:val="00D84671"/>
    <w:rsid w:val="00D8494A"/>
    <w:rsid w:val="00D86A37"/>
    <w:rsid w:val="00D86FA4"/>
    <w:rsid w:val="00D910EF"/>
    <w:rsid w:val="00D9244E"/>
    <w:rsid w:val="00D93182"/>
    <w:rsid w:val="00D93FB7"/>
    <w:rsid w:val="00D94D1A"/>
    <w:rsid w:val="00D9614C"/>
    <w:rsid w:val="00D97E37"/>
    <w:rsid w:val="00D97EA5"/>
    <w:rsid w:val="00DA0B65"/>
    <w:rsid w:val="00DA3E38"/>
    <w:rsid w:val="00DA40EC"/>
    <w:rsid w:val="00DB0C21"/>
    <w:rsid w:val="00DB1841"/>
    <w:rsid w:val="00DB34DB"/>
    <w:rsid w:val="00DB365E"/>
    <w:rsid w:val="00DB36EA"/>
    <w:rsid w:val="00DB3A85"/>
    <w:rsid w:val="00DB49F1"/>
    <w:rsid w:val="00DC0682"/>
    <w:rsid w:val="00DC43B3"/>
    <w:rsid w:val="00DC61E1"/>
    <w:rsid w:val="00DC73BD"/>
    <w:rsid w:val="00DC7A2E"/>
    <w:rsid w:val="00DC7D2E"/>
    <w:rsid w:val="00DD00A6"/>
    <w:rsid w:val="00DD1C75"/>
    <w:rsid w:val="00DD28D0"/>
    <w:rsid w:val="00DD3551"/>
    <w:rsid w:val="00DD4CD4"/>
    <w:rsid w:val="00DD5026"/>
    <w:rsid w:val="00DD6DD5"/>
    <w:rsid w:val="00DE3323"/>
    <w:rsid w:val="00DE3DF6"/>
    <w:rsid w:val="00DE5A8D"/>
    <w:rsid w:val="00DE5CAB"/>
    <w:rsid w:val="00DE7D0C"/>
    <w:rsid w:val="00DF0BC0"/>
    <w:rsid w:val="00DF2ADA"/>
    <w:rsid w:val="00DF2CDA"/>
    <w:rsid w:val="00DF386D"/>
    <w:rsid w:val="00DF616E"/>
    <w:rsid w:val="00DF6812"/>
    <w:rsid w:val="00DF7288"/>
    <w:rsid w:val="00DF7901"/>
    <w:rsid w:val="00DF7D69"/>
    <w:rsid w:val="00DF7EBF"/>
    <w:rsid w:val="00E0078F"/>
    <w:rsid w:val="00E0127D"/>
    <w:rsid w:val="00E02528"/>
    <w:rsid w:val="00E03ECE"/>
    <w:rsid w:val="00E07D04"/>
    <w:rsid w:val="00E12E1F"/>
    <w:rsid w:val="00E1362C"/>
    <w:rsid w:val="00E13DDD"/>
    <w:rsid w:val="00E1518C"/>
    <w:rsid w:val="00E151F9"/>
    <w:rsid w:val="00E20AC6"/>
    <w:rsid w:val="00E211B2"/>
    <w:rsid w:val="00E23183"/>
    <w:rsid w:val="00E23755"/>
    <w:rsid w:val="00E27F50"/>
    <w:rsid w:val="00E301DD"/>
    <w:rsid w:val="00E3402F"/>
    <w:rsid w:val="00E343B2"/>
    <w:rsid w:val="00E35703"/>
    <w:rsid w:val="00E37EC4"/>
    <w:rsid w:val="00E40116"/>
    <w:rsid w:val="00E42453"/>
    <w:rsid w:val="00E42470"/>
    <w:rsid w:val="00E46EA4"/>
    <w:rsid w:val="00E50E57"/>
    <w:rsid w:val="00E5577A"/>
    <w:rsid w:val="00E612C0"/>
    <w:rsid w:val="00E6288B"/>
    <w:rsid w:val="00E63B01"/>
    <w:rsid w:val="00E64BAB"/>
    <w:rsid w:val="00E66416"/>
    <w:rsid w:val="00E67EC2"/>
    <w:rsid w:val="00E704FD"/>
    <w:rsid w:val="00E707A6"/>
    <w:rsid w:val="00E70B79"/>
    <w:rsid w:val="00E71266"/>
    <w:rsid w:val="00E730CF"/>
    <w:rsid w:val="00E80E35"/>
    <w:rsid w:val="00E841EB"/>
    <w:rsid w:val="00E8750A"/>
    <w:rsid w:val="00E8753D"/>
    <w:rsid w:val="00E87F90"/>
    <w:rsid w:val="00E92BE4"/>
    <w:rsid w:val="00E95E6E"/>
    <w:rsid w:val="00E97261"/>
    <w:rsid w:val="00EA13A2"/>
    <w:rsid w:val="00EA364B"/>
    <w:rsid w:val="00EA47A3"/>
    <w:rsid w:val="00EA5639"/>
    <w:rsid w:val="00EB009D"/>
    <w:rsid w:val="00EB1A88"/>
    <w:rsid w:val="00EB2C8B"/>
    <w:rsid w:val="00EB322C"/>
    <w:rsid w:val="00EB3AD4"/>
    <w:rsid w:val="00EB48B5"/>
    <w:rsid w:val="00EB5473"/>
    <w:rsid w:val="00EB62DB"/>
    <w:rsid w:val="00EC3244"/>
    <w:rsid w:val="00EC4184"/>
    <w:rsid w:val="00EC64DD"/>
    <w:rsid w:val="00EC6869"/>
    <w:rsid w:val="00EC71CE"/>
    <w:rsid w:val="00ED0112"/>
    <w:rsid w:val="00ED0C9C"/>
    <w:rsid w:val="00ED11F8"/>
    <w:rsid w:val="00ED1922"/>
    <w:rsid w:val="00ED5BFC"/>
    <w:rsid w:val="00ED70CC"/>
    <w:rsid w:val="00EE3123"/>
    <w:rsid w:val="00EE4C71"/>
    <w:rsid w:val="00EE5381"/>
    <w:rsid w:val="00EE7718"/>
    <w:rsid w:val="00EF31BB"/>
    <w:rsid w:val="00EF3C1C"/>
    <w:rsid w:val="00EF6719"/>
    <w:rsid w:val="00F02027"/>
    <w:rsid w:val="00F05122"/>
    <w:rsid w:val="00F0791A"/>
    <w:rsid w:val="00F07C69"/>
    <w:rsid w:val="00F10187"/>
    <w:rsid w:val="00F10B99"/>
    <w:rsid w:val="00F11F0D"/>
    <w:rsid w:val="00F11FF3"/>
    <w:rsid w:val="00F15AF7"/>
    <w:rsid w:val="00F1749B"/>
    <w:rsid w:val="00F1785B"/>
    <w:rsid w:val="00F306C5"/>
    <w:rsid w:val="00F32827"/>
    <w:rsid w:val="00F342A0"/>
    <w:rsid w:val="00F35C6E"/>
    <w:rsid w:val="00F37586"/>
    <w:rsid w:val="00F376E3"/>
    <w:rsid w:val="00F428BA"/>
    <w:rsid w:val="00F441E1"/>
    <w:rsid w:val="00F447B7"/>
    <w:rsid w:val="00F4587E"/>
    <w:rsid w:val="00F4713C"/>
    <w:rsid w:val="00F47870"/>
    <w:rsid w:val="00F50492"/>
    <w:rsid w:val="00F5637F"/>
    <w:rsid w:val="00F64E68"/>
    <w:rsid w:val="00F65E48"/>
    <w:rsid w:val="00F66F09"/>
    <w:rsid w:val="00F71904"/>
    <w:rsid w:val="00F754FA"/>
    <w:rsid w:val="00F776F2"/>
    <w:rsid w:val="00F80C57"/>
    <w:rsid w:val="00F86459"/>
    <w:rsid w:val="00F869B7"/>
    <w:rsid w:val="00F90030"/>
    <w:rsid w:val="00F90FFB"/>
    <w:rsid w:val="00F914AF"/>
    <w:rsid w:val="00F9170B"/>
    <w:rsid w:val="00F91AAC"/>
    <w:rsid w:val="00F9425E"/>
    <w:rsid w:val="00F95247"/>
    <w:rsid w:val="00F96C7C"/>
    <w:rsid w:val="00FA03B0"/>
    <w:rsid w:val="00FA06D2"/>
    <w:rsid w:val="00FA2B5B"/>
    <w:rsid w:val="00FA5159"/>
    <w:rsid w:val="00FA733F"/>
    <w:rsid w:val="00FA7F85"/>
    <w:rsid w:val="00FB15CA"/>
    <w:rsid w:val="00FB197E"/>
    <w:rsid w:val="00FB2A45"/>
    <w:rsid w:val="00FB3689"/>
    <w:rsid w:val="00FB3C4B"/>
    <w:rsid w:val="00FB5D7D"/>
    <w:rsid w:val="00FB65B9"/>
    <w:rsid w:val="00FC1E11"/>
    <w:rsid w:val="00FC2D5F"/>
    <w:rsid w:val="00FC2DF6"/>
    <w:rsid w:val="00FC324D"/>
    <w:rsid w:val="00FC4916"/>
    <w:rsid w:val="00FC6299"/>
    <w:rsid w:val="00FC6D79"/>
    <w:rsid w:val="00FC75FF"/>
    <w:rsid w:val="00FD1F0B"/>
    <w:rsid w:val="00FD3A5F"/>
    <w:rsid w:val="00FD3EC6"/>
    <w:rsid w:val="00FD77C9"/>
    <w:rsid w:val="00FF0B30"/>
    <w:rsid w:val="00FF45A7"/>
    <w:rsid w:val="00FF5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6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C2C"/>
    <w:pPr>
      <w:ind w:firstLineChars="200" w:firstLine="420"/>
    </w:pPr>
  </w:style>
  <w:style w:type="paragraph" w:styleId="a4">
    <w:name w:val="header"/>
    <w:basedOn w:val="a"/>
    <w:link w:val="Char"/>
    <w:uiPriority w:val="99"/>
    <w:unhideWhenUsed/>
    <w:rsid w:val="00772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725E6"/>
    <w:rPr>
      <w:sz w:val="18"/>
      <w:szCs w:val="18"/>
    </w:rPr>
  </w:style>
  <w:style w:type="paragraph" w:styleId="a5">
    <w:name w:val="footer"/>
    <w:basedOn w:val="a"/>
    <w:link w:val="Char0"/>
    <w:uiPriority w:val="99"/>
    <w:unhideWhenUsed/>
    <w:rsid w:val="007725E6"/>
    <w:pPr>
      <w:tabs>
        <w:tab w:val="center" w:pos="4153"/>
        <w:tab w:val="right" w:pos="8306"/>
      </w:tabs>
      <w:snapToGrid w:val="0"/>
      <w:jc w:val="left"/>
    </w:pPr>
    <w:rPr>
      <w:sz w:val="18"/>
      <w:szCs w:val="18"/>
    </w:rPr>
  </w:style>
  <w:style w:type="character" w:customStyle="1" w:styleId="Char0">
    <w:name w:val="页脚 Char"/>
    <w:basedOn w:val="a0"/>
    <w:link w:val="a5"/>
    <w:uiPriority w:val="99"/>
    <w:rsid w:val="007725E6"/>
    <w:rPr>
      <w:sz w:val="18"/>
      <w:szCs w:val="18"/>
    </w:rPr>
  </w:style>
  <w:style w:type="paragraph" w:customStyle="1" w:styleId="EndNoteBibliographyTitle">
    <w:name w:val="EndNote Bibliography Title"/>
    <w:basedOn w:val="a"/>
    <w:link w:val="EndNoteBibliographyTitle0"/>
    <w:rsid w:val="005F0BA5"/>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5F0BA5"/>
    <w:rPr>
      <w:rFonts w:ascii="等线" w:eastAsia="等线" w:hAnsi="等线"/>
      <w:noProof/>
      <w:sz w:val="20"/>
    </w:rPr>
  </w:style>
  <w:style w:type="paragraph" w:customStyle="1" w:styleId="EndNoteBibliography">
    <w:name w:val="EndNote Bibliography"/>
    <w:basedOn w:val="a"/>
    <w:link w:val="EndNoteBibliography0"/>
    <w:rsid w:val="005F0BA5"/>
    <w:rPr>
      <w:rFonts w:ascii="等线" w:eastAsia="等线" w:hAnsi="等线"/>
      <w:noProof/>
      <w:sz w:val="20"/>
    </w:rPr>
  </w:style>
  <w:style w:type="character" w:customStyle="1" w:styleId="EndNoteBibliography0">
    <w:name w:val="EndNote Bibliography 字符"/>
    <w:basedOn w:val="a0"/>
    <w:link w:val="EndNoteBibliography"/>
    <w:rsid w:val="005F0BA5"/>
    <w:rPr>
      <w:rFonts w:ascii="等线" w:eastAsia="等线" w:hAnsi="等线"/>
      <w:noProof/>
      <w:sz w:val="20"/>
    </w:rPr>
  </w:style>
  <w:style w:type="paragraph" w:styleId="a6">
    <w:name w:val="annotation text"/>
    <w:basedOn w:val="a"/>
    <w:link w:val="Char1"/>
    <w:uiPriority w:val="99"/>
    <w:semiHidden/>
    <w:unhideWhenUsed/>
    <w:rsid w:val="007E6DD6"/>
    <w:rPr>
      <w:rFonts w:ascii="Tahoma" w:hAnsi="Tahoma" w:cs="Tahoma"/>
      <w:sz w:val="16"/>
      <w:szCs w:val="20"/>
    </w:rPr>
  </w:style>
  <w:style w:type="character" w:customStyle="1" w:styleId="Char1">
    <w:name w:val="批注文字 Char"/>
    <w:basedOn w:val="a0"/>
    <w:link w:val="a6"/>
    <w:uiPriority w:val="99"/>
    <w:semiHidden/>
    <w:rsid w:val="007E6DD6"/>
    <w:rPr>
      <w:rFonts w:ascii="Tahoma" w:hAnsi="Tahoma" w:cs="Tahoma"/>
      <w:sz w:val="16"/>
      <w:szCs w:val="20"/>
    </w:rPr>
  </w:style>
  <w:style w:type="paragraph" w:styleId="a7">
    <w:name w:val="annotation subject"/>
    <w:basedOn w:val="a6"/>
    <w:next w:val="a6"/>
    <w:link w:val="Char2"/>
    <w:uiPriority w:val="99"/>
    <w:semiHidden/>
    <w:unhideWhenUsed/>
    <w:rsid w:val="007E6DD6"/>
    <w:rPr>
      <w:b/>
      <w:bCs/>
    </w:rPr>
  </w:style>
  <w:style w:type="character" w:customStyle="1" w:styleId="Char2">
    <w:name w:val="批注主题 Char"/>
    <w:basedOn w:val="Char1"/>
    <w:link w:val="a7"/>
    <w:uiPriority w:val="99"/>
    <w:semiHidden/>
    <w:rsid w:val="007E6DD6"/>
    <w:rPr>
      <w:rFonts w:ascii="Tahoma" w:hAnsi="Tahoma" w:cs="Tahoma"/>
      <w:b/>
      <w:bCs/>
      <w:sz w:val="16"/>
      <w:szCs w:val="20"/>
    </w:rPr>
  </w:style>
  <w:style w:type="paragraph" w:styleId="a8">
    <w:name w:val="Balloon Text"/>
    <w:basedOn w:val="a"/>
    <w:link w:val="Char3"/>
    <w:uiPriority w:val="99"/>
    <w:semiHidden/>
    <w:unhideWhenUsed/>
    <w:rsid w:val="007E6DD6"/>
    <w:rPr>
      <w:rFonts w:ascii="Segoe UI" w:hAnsi="Segoe UI" w:cs="Segoe UI"/>
      <w:sz w:val="18"/>
      <w:szCs w:val="18"/>
    </w:rPr>
  </w:style>
  <w:style w:type="character" w:customStyle="1" w:styleId="Char3">
    <w:name w:val="批注框文本 Char"/>
    <w:basedOn w:val="a0"/>
    <w:link w:val="a8"/>
    <w:uiPriority w:val="99"/>
    <w:semiHidden/>
    <w:rsid w:val="007E6DD6"/>
    <w:rPr>
      <w:rFonts w:ascii="Segoe UI" w:hAnsi="Segoe UI" w:cs="Segoe UI"/>
      <w:sz w:val="18"/>
      <w:szCs w:val="18"/>
    </w:rPr>
  </w:style>
  <w:style w:type="character" w:styleId="a9">
    <w:name w:val="annotation reference"/>
    <w:basedOn w:val="a0"/>
    <w:uiPriority w:val="99"/>
    <w:semiHidden/>
    <w:unhideWhenUsed/>
    <w:rsid w:val="00F66F09"/>
    <w:rPr>
      <w:rFonts w:ascii="Tahoma" w:hAnsi="Tahoma" w:cs="Tahoma"/>
      <w:b w:val="0"/>
      <w:i w:val="0"/>
      <w:caps w:val="0"/>
      <w:strike w:val="0"/>
      <w:sz w:val="16"/>
      <w:szCs w:val="16"/>
      <w:u w:val="none"/>
    </w:rPr>
  </w:style>
  <w:style w:type="character" w:styleId="aa">
    <w:name w:val="Hyperlink"/>
    <w:basedOn w:val="a0"/>
    <w:uiPriority w:val="99"/>
    <w:unhideWhenUsed/>
    <w:rsid w:val="00727578"/>
    <w:rPr>
      <w:color w:val="0563C1" w:themeColor="hyperlink"/>
      <w:u w:val="single"/>
    </w:rPr>
  </w:style>
  <w:style w:type="character" w:customStyle="1" w:styleId="UnresolvedMention">
    <w:name w:val="Unresolved Mention"/>
    <w:basedOn w:val="a0"/>
    <w:uiPriority w:val="99"/>
    <w:rsid w:val="007275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C2C"/>
    <w:pPr>
      <w:ind w:firstLineChars="200" w:firstLine="420"/>
    </w:pPr>
  </w:style>
  <w:style w:type="paragraph" w:styleId="a4">
    <w:name w:val="header"/>
    <w:basedOn w:val="a"/>
    <w:link w:val="Char"/>
    <w:uiPriority w:val="99"/>
    <w:unhideWhenUsed/>
    <w:rsid w:val="00772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725E6"/>
    <w:rPr>
      <w:sz w:val="18"/>
      <w:szCs w:val="18"/>
    </w:rPr>
  </w:style>
  <w:style w:type="paragraph" w:styleId="a5">
    <w:name w:val="footer"/>
    <w:basedOn w:val="a"/>
    <w:link w:val="Char0"/>
    <w:uiPriority w:val="99"/>
    <w:unhideWhenUsed/>
    <w:rsid w:val="007725E6"/>
    <w:pPr>
      <w:tabs>
        <w:tab w:val="center" w:pos="4153"/>
        <w:tab w:val="right" w:pos="8306"/>
      </w:tabs>
      <w:snapToGrid w:val="0"/>
      <w:jc w:val="left"/>
    </w:pPr>
    <w:rPr>
      <w:sz w:val="18"/>
      <w:szCs w:val="18"/>
    </w:rPr>
  </w:style>
  <w:style w:type="character" w:customStyle="1" w:styleId="Char0">
    <w:name w:val="页脚 Char"/>
    <w:basedOn w:val="a0"/>
    <w:link w:val="a5"/>
    <w:uiPriority w:val="99"/>
    <w:rsid w:val="007725E6"/>
    <w:rPr>
      <w:sz w:val="18"/>
      <w:szCs w:val="18"/>
    </w:rPr>
  </w:style>
  <w:style w:type="paragraph" w:customStyle="1" w:styleId="EndNoteBibliographyTitle">
    <w:name w:val="EndNote Bibliography Title"/>
    <w:basedOn w:val="a"/>
    <w:link w:val="EndNoteBibliographyTitle0"/>
    <w:rsid w:val="005F0BA5"/>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5F0BA5"/>
    <w:rPr>
      <w:rFonts w:ascii="等线" w:eastAsia="等线" w:hAnsi="等线"/>
      <w:noProof/>
      <w:sz w:val="20"/>
    </w:rPr>
  </w:style>
  <w:style w:type="paragraph" w:customStyle="1" w:styleId="EndNoteBibliography">
    <w:name w:val="EndNote Bibliography"/>
    <w:basedOn w:val="a"/>
    <w:link w:val="EndNoteBibliography0"/>
    <w:rsid w:val="005F0BA5"/>
    <w:rPr>
      <w:rFonts w:ascii="等线" w:eastAsia="等线" w:hAnsi="等线"/>
      <w:noProof/>
      <w:sz w:val="20"/>
    </w:rPr>
  </w:style>
  <w:style w:type="character" w:customStyle="1" w:styleId="EndNoteBibliography0">
    <w:name w:val="EndNote Bibliography 字符"/>
    <w:basedOn w:val="a0"/>
    <w:link w:val="EndNoteBibliography"/>
    <w:rsid w:val="005F0BA5"/>
    <w:rPr>
      <w:rFonts w:ascii="等线" w:eastAsia="等线" w:hAnsi="等线"/>
      <w:noProof/>
      <w:sz w:val="20"/>
    </w:rPr>
  </w:style>
  <w:style w:type="paragraph" w:styleId="a6">
    <w:name w:val="annotation text"/>
    <w:basedOn w:val="a"/>
    <w:link w:val="Char1"/>
    <w:uiPriority w:val="99"/>
    <w:semiHidden/>
    <w:unhideWhenUsed/>
    <w:rsid w:val="007E6DD6"/>
    <w:rPr>
      <w:rFonts w:ascii="Tahoma" w:hAnsi="Tahoma" w:cs="Tahoma"/>
      <w:sz w:val="16"/>
      <w:szCs w:val="20"/>
    </w:rPr>
  </w:style>
  <w:style w:type="character" w:customStyle="1" w:styleId="Char1">
    <w:name w:val="批注文字 Char"/>
    <w:basedOn w:val="a0"/>
    <w:link w:val="a6"/>
    <w:uiPriority w:val="99"/>
    <w:semiHidden/>
    <w:rsid w:val="007E6DD6"/>
    <w:rPr>
      <w:rFonts w:ascii="Tahoma" w:hAnsi="Tahoma" w:cs="Tahoma"/>
      <w:sz w:val="16"/>
      <w:szCs w:val="20"/>
    </w:rPr>
  </w:style>
  <w:style w:type="paragraph" w:styleId="a7">
    <w:name w:val="annotation subject"/>
    <w:basedOn w:val="a6"/>
    <w:next w:val="a6"/>
    <w:link w:val="Char2"/>
    <w:uiPriority w:val="99"/>
    <w:semiHidden/>
    <w:unhideWhenUsed/>
    <w:rsid w:val="007E6DD6"/>
    <w:rPr>
      <w:b/>
      <w:bCs/>
    </w:rPr>
  </w:style>
  <w:style w:type="character" w:customStyle="1" w:styleId="Char2">
    <w:name w:val="批注主题 Char"/>
    <w:basedOn w:val="Char1"/>
    <w:link w:val="a7"/>
    <w:uiPriority w:val="99"/>
    <w:semiHidden/>
    <w:rsid w:val="007E6DD6"/>
    <w:rPr>
      <w:rFonts w:ascii="Tahoma" w:hAnsi="Tahoma" w:cs="Tahoma"/>
      <w:b/>
      <w:bCs/>
      <w:sz w:val="16"/>
      <w:szCs w:val="20"/>
    </w:rPr>
  </w:style>
  <w:style w:type="paragraph" w:styleId="a8">
    <w:name w:val="Balloon Text"/>
    <w:basedOn w:val="a"/>
    <w:link w:val="Char3"/>
    <w:uiPriority w:val="99"/>
    <w:semiHidden/>
    <w:unhideWhenUsed/>
    <w:rsid w:val="007E6DD6"/>
    <w:rPr>
      <w:rFonts w:ascii="Segoe UI" w:hAnsi="Segoe UI" w:cs="Segoe UI"/>
      <w:sz w:val="18"/>
      <w:szCs w:val="18"/>
    </w:rPr>
  </w:style>
  <w:style w:type="character" w:customStyle="1" w:styleId="Char3">
    <w:name w:val="批注框文本 Char"/>
    <w:basedOn w:val="a0"/>
    <w:link w:val="a8"/>
    <w:uiPriority w:val="99"/>
    <w:semiHidden/>
    <w:rsid w:val="007E6DD6"/>
    <w:rPr>
      <w:rFonts w:ascii="Segoe UI" w:hAnsi="Segoe UI" w:cs="Segoe UI"/>
      <w:sz w:val="18"/>
      <w:szCs w:val="18"/>
    </w:rPr>
  </w:style>
  <w:style w:type="character" w:styleId="a9">
    <w:name w:val="annotation reference"/>
    <w:basedOn w:val="a0"/>
    <w:uiPriority w:val="99"/>
    <w:semiHidden/>
    <w:unhideWhenUsed/>
    <w:rsid w:val="00F66F09"/>
    <w:rPr>
      <w:rFonts w:ascii="Tahoma" w:hAnsi="Tahoma" w:cs="Tahoma"/>
      <w:b w:val="0"/>
      <w:i w:val="0"/>
      <w:caps w:val="0"/>
      <w:strike w:val="0"/>
      <w:sz w:val="16"/>
      <w:szCs w:val="16"/>
      <w:u w:val="none"/>
    </w:rPr>
  </w:style>
  <w:style w:type="character" w:styleId="aa">
    <w:name w:val="Hyperlink"/>
    <w:basedOn w:val="a0"/>
    <w:uiPriority w:val="99"/>
    <w:unhideWhenUsed/>
    <w:rsid w:val="00727578"/>
    <w:rPr>
      <w:color w:val="0563C1" w:themeColor="hyperlink"/>
      <w:u w:val="single"/>
    </w:rPr>
  </w:style>
  <w:style w:type="character" w:customStyle="1" w:styleId="UnresolvedMention">
    <w:name w:val="Unresolved Mention"/>
    <w:basedOn w:val="a0"/>
    <w:uiPriority w:val="99"/>
    <w:rsid w:val="00727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6023</Words>
  <Characters>34332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yuanqiang dong</dc:creator>
  <cp:lastModifiedBy>Jin-Lei Wang</cp:lastModifiedBy>
  <cp:revision>4</cp:revision>
  <dcterms:created xsi:type="dcterms:W3CDTF">2019-12-16T06:44:00Z</dcterms:created>
  <dcterms:modified xsi:type="dcterms:W3CDTF">2019-12-18T00:26:00Z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43732.3891087963</vt:r8>
  </property>
  <property fmtid="{D5CDD505-2E9C-101B-9397-08002B2CF9AE}" pid="4" name="EditTimer">
    <vt:i4>3690</vt:i4>
  </property>
</Properties>
</file>