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FB1C" w14:textId="77777777" w:rsidR="006A6E9D" w:rsidRPr="00FA679C" w:rsidRDefault="00B503C3" w:rsidP="006763C9">
      <w:pPr>
        <w:tabs>
          <w:tab w:val="left" w:pos="6090"/>
        </w:tabs>
        <w:rPr>
          <w:i/>
          <w:szCs w:val="24"/>
        </w:rPr>
      </w:pPr>
      <w:bookmarkStart w:id="0" w:name="OLE_LINK2"/>
      <w:r w:rsidRPr="00FA679C">
        <w:rPr>
          <w:b/>
          <w:szCs w:val="24"/>
        </w:rPr>
        <w:t>Name of Journal:</w:t>
      </w:r>
      <w:r w:rsidRPr="00FA679C">
        <w:rPr>
          <w:szCs w:val="24"/>
        </w:rPr>
        <w:t xml:space="preserve"> </w:t>
      </w:r>
      <w:r w:rsidRPr="00FA679C">
        <w:rPr>
          <w:i/>
          <w:szCs w:val="24"/>
        </w:rPr>
        <w:t>World Journal of Clinical Cases</w:t>
      </w:r>
    </w:p>
    <w:p w14:paraId="7688C16A" w14:textId="005DEFC1" w:rsidR="00186205" w:rsidRPr="00FA679C" w:rsidRDefault="00186205" w:rsidP="006763C9">
      <w:pPr>
        <w:rPr>
          <w:rFonts w:cs="Tahoma"/>
          <w:b/>
          <w:szCs w:val="24"/>
        </w:rPr>
      </w:pPr>
      <w:r w:rsidRPr="00FA679C">
        <w:rPr>
          <w:rFonts w:cs="Tahoma"/>
          <w:b/>
          <w:szCs w:val="24"/>
        </w:rPr>
        <w:t xml:space="preserve">Manuscript NO: </w:t>
      </w:r>
      <w:r w:rsidRPr="00FA679C">
        <w:rPr>
          <w:rFonts w:cs="Tahoma"/>
          <w:szCs w:val="24"/>
        </w:rPr>
        <w:t>52797</w:t>
      </w:r>
    </w:p>
    <w:p w14:paraId="77710135" w14:textId="37FB80D3" w:rsidR="00186205" w:rsidRPr="00FA679C" w:rsidRDefault="00186205" w:rsidP="006763C9">
      <w:pPr>
        <w:rPr>
          <w:rFonts w:cs="Segoe UI"/>
          <w:b/>
          <w:bCs/>
          <w:i/>
          <w:szCs w:val="24"/>
        </w:rPr>
      </w:pPr>
      <w:bookmarkStart w:id="1" w:name="OLE_LINK3"/>
      <w:r w:rsidRPr="00FA679C">
        <w:rPr>
          <w:b/>
          <w:szCs w:val="24"/>
          <w:shd w:val="clear" w:color="auto" w:fill="FFFFFF"/>
        </w:rPr>
        <w:t>Manuscript</w:t>
      </w:r>
      <w:r w:rsidR="00E31799" w:rsidRPr="00FA679C">
        <w:rPr>
          <w:b/>
          <w:szCs w:val="24"/>
          <w:shd w:val="clear" w:color="auto" w:fill="FFFFFF"/>
        </w:rPr>
        <w:t xml:space="preserve"> </w:t>
      </w:r>
      <w:r w:rsidRPr="00FA679C">
        <w:rPr>
          <w:b/>
          <w:szCs w:val="24"/>
          <w:shd w:val="clear" w:color="auto" w:fill="FFFFFF"/>
        </w:rPr>
        <w:t>Type</w:t>
      </w:r>
      <w:r w:rsidRPr="00FA679C">
        <w:rPr>
          <w:b/>
          <w:szCs w:val="24"/>
        </w:rPr>
        <w:t>:</w:t>
      </w:r>
      <w:bookmarkEnd w:id="1"/>
      <w:r w:rsidRPr="00FA679C">
        <w:rPr>
          <w:rFonts w:cs="Segoe UI"/>
          <w:b/>
          <w:bCs/>
          <w:i/>
          <w:szCs w:val="24"/>
        </w:rPr>
        <w:t xml:space="preserve"> </w:t>
      </w:r>
      <w:r w:rsidRPr="00FA679C">
        <w:rPr>
          <w:szCs w:val="24"/>
        </w:rPr>
        <w:t>ORIGINAL ARTICLE</w:t>
      </w:r>
    </w:p>
    <w:p w14:paraId="45483847" w14:textId="77777777" w:rsidR="00186205" w:rsidRPr="00FA679C" w:rsidRDefault="00186205" w:rsidP="006763C9">
      <w:pPr>
        <w:rPr>
          <w:b/>
          <w:szCs w:val="24"/>
        </w:rPr>
      </w:pPr>
    </w:p>
    <w:p w14:paraId="7EA3D687" w14:textId="77777777" w:rsidR="00186205" w:rsidRPr="00FA679C" w:rsidRDefault="00186205" w:rsidP="006763C9">
      <w:pPr>
        <w:adjustRightInd w:val="0"/>
        <w:snapToGrid w:val="0"/>
        <w:rPr>
          <w:rFonts w:cs="Segoe UI"/>
          <w:b/>
          <w:bCs/>
          <w:i/>
          <w:szCs w:val="24"/>
        </w:rPr>
      </w:pPr>
      <w:r w:rsidRPr="00FA679C">
        <w:rPr>
          <w:rFonts w:cs="Segoe UI"/>
          <w:b/>
          <w:bCs/>
          <w:i/>
          <w:szCs w:val="24"/>
        </w:rPr>
        <w:t>Case Control Study</w:t>
      </w:r>
    </w:p>
    <w:p w14:paraId="02824C31" w14:textId="6E483F70" w:rsidR="006A6E9D" w:rsidRPr="00FA679C" w:rsidRDefault="00B503C3" w:rsidP="006763C9">
      <w:pPr>
        <w:rPr>
          <w:b/>
          <w:szCs w:val="24"/>
        </w:rPr>
      </w:pPr>
      <w:bookmarkStart w:id="2" w:name="OLE_LINK9"/>
      <w:bookmarkStart w:id="3" w:name="OLE_LINK1"/>
      <w:bookmarkStart w:id="4" w:name="_Hlk5282202"/>
      <w:r w:rsidRPr="00FA679C">
        <w:rPr>
          <w:b/>
          <w:szCs w:val="24"/>
        </w:rPr>
        <w:t xml:space="preserve">Significance of </w:t>
      </w:r>
      <w:r w:rsidRPr="00FA679C">
        <w:rPr>
          <w:b/>
          <w:szCs w:val="24"/>
          <w:vertAlign w:val="superscript"/>
        </w:rPr>
        <w:t>125</w:t>
      </w:r>
      <w:r w:rsidRPr="00FA679C">
        <w:rPr>
          <w:b/>
          <w:szCs w:val="24"/>
        </w:rPr>
        <w:t xml:space="preserve">I </w:t>
      </w:r>
      <w:r w:rsidR="00186205" w:rsidRPr="00FA679C">
        <w:rPr>
          <w:b/>
          <w:szCs w:val="24"/>
        </w:rPr>
        <w:t>radioactive seed implantation on growth differentiation factor and programmed death receptor-1 during treatment of oral cancer</w:t>
      </w:r>
    </w:p>
    <w:bookmarkEnd w:id="2"/>
    <w:p w14:paraId="5BB1ABC5" w14:textId="77777777" w:rsidR="006A6E9D" w:rsidRPr="00FA679C" w:rsidRDefault="006A6E9D" w:rsidP="006763C9">
      <w:pPr>
        <w:rPr>
          <w:b/>
          <w:szCs w:val="24"/>
        </w:rPr>
      </w:pPr>
    </w:p>
    <w:p w14:paraId="4A1798B5" w14:textId="633A7218" w:rsidR="006A6E9D" w:rsidRPr="00FA679C" w:rsidRDefault="00B503C3" w:rsidP="006763C9">
      <w:pPr>
        <w:rPr>
          <w:szCs w:val="24"/>
        </w:rPr>
      </w:pPr>
      <w:r w:rsidRPr="00FA679C">
        <w:rPr>
          <w:szCs w:val="24"/>
        </w:rPr>
        <w:t xml:space="preserve">Xue G </w:t>
      </w:r>
      <w:r w:rsidRPr="00FA679C">
        <w:rPr>
          <w:i/>
          <w:szCs w:val="24"/>
        </w:rPr>
        <w:t>et al</w:t>
      </w:r>
      <w:r w:rsidRPr="00FA679C">
        <w:rPr>
          <w:szCs w:val="24"/>
        </w:rPr>
        <w:t xml:space="preserve">. </w:t>
      </w:r>
      <w:bookmarkStart w:id="5" w:name="OLE_LINK10"/>
      <w:r w:rsidRPr="00FA679C">
        <w:rPr>
          <w:szCs w:val="24"/>
        </w:rPr>
        <w:t xml:space="preserve">Effect of </w:t>
      </w:r>
      <w:r w:rsidRPr="00FA679C">
        <w:rPr>
          <w:szCs w:val="24"/>
          <w:vertAlign w:val="superscript"/>
        </w:rPr>
        <w:t>125</w:t>
      </w:r>
      <w:r w:rsidRPr="00FA679C">
        <w:rPr>
          <w:szCs w:val="24"/>
        </w:rPr>
        <w:t>I radioactive seed</w:t>
      </w:r>
      <w:r w:rsidR="00354D39">
        <w:rPr>
          <w:szCs w:val="24"/>
        </w:rPr>
        <w:t>s</w:t>
      </w:r>
      <w:r w:rsidRPr="00FA679C">
        <w:rPr>
          <w:szCs w:val="24"/>
        </w:rPr>
        <w:t xml:space="preserve"> on GDF11 and PD-1</w:t>
      </w:r>
      <w:r w:rsidR="00354D39">
        <w:rPr>
          <w:szCs w:val="24"/>
        </w:rPr>
        <w:t xml:space="preserve"> in </w:t>
      </w:r>
      <w:r w:rsidR="00354D39" w:rsidRPr="00FA679C">
        <w:rPr>
          <w:szCs w:val="24"/>
        </w:rPr>
        <w:t>OC</w:t>
      </w:r>
    </w:p>
    <w:bookmarkEnd w:id="5"/>
    <w:p w14:paraId="064A3711" w14:textId="77777777" w:rsidR="006A6E9D" w:rsidRPr="00FA679C" w:rsidRDefault="006A6E9D" w:rsidP="006763C9">
      <w:pPr>
        <w:rPr>
          <w:szCs w:val="24"/>
        </w:rPr>
      </w:pPr>
    </w:p>
    <w:bookmarkEnd w:id="3"/>
    <w:p w14:paraId="682F3C73" w14:textId="77777777" w:rsidR="006A6E9D" w:rsidRPr="00FA679C" w:rsidRDefault="00B503C3" w:rsidP="006763C9">
      <w:pPr>
        <w:rPr>
          <w:bCs/>
          <w:szCs w:val="24"/>
        </w:rPr>
      </w:pPr>
      <w:r w:rsidRPr="00FA679C">
        <w:rPr>
          <w:bCs/>
          <w:szCs w:val="24"/>
        </w:rPr>
        <w:t xml:space="preserve">Gang Xue, Yao Feng, </w:t>
      </w:r>
      <w:bookmarkStart w:id="6" w:name="OLE_LINK11"/>
      <w:r w:rsidRPr="00FA679C">
        <w:rPr>
          <w:bCs/>
          <w:szCs w:val="24"/>
        </w:rPr>
        <w:t>Jia-Bin</w:t>
      </w:r>
      <w:bookmarkEnd w:id="6"/>
      <w:r w:rsidRPr="00FA679C">
        <w:rPr>
          <w:bCs/>
          <w:szCs w:val="24"/>
        </w:rPr>
        <w:t xml:space="preserve"> Li</w:t>
      </w:r>
    </w:p>
    <w:p w14:paraId="772EE73C" w14:textId="77777777" w:rsidR="006A6E9D" w:rsidRPr="00FA679C" w:rsidRDefault="006A6E9D" w:rsidP="006763C9">
      <w:pPr>
        <w:rPr>
          <w:b/>
          <w:szCs w:val="24"/>
        </w:rPr>
      </w:pPr>
    </w:p>
    <w:bookmarkEnd w:id="4"/>
    <w:p w14:paraId="5D69D25F" w14:textId="5A5D014F" w:rsidR="006A6E9D" w:rsidRPr="00FA679C" w:rsidRDefault="00B503C3" w:rsidP="006763C9">
      <w:pPr>
        <w:rPr>
          <w:szCs w:val="24"/>
        </w:rPr>
      </w:pPr>
      <w:r w:rsidRPr="00FA679C">
        <w:rPr>
          <w:b/>
          <w:szCs w:val="24"/>
        </w:rPr>
        <w:t xml:space="preserve">Gang Xue, </w:t>
      </w:r>
      <w:r w:rsidRPr="00FA679C">
        <w:rPr>
          <w:szCs w:val="24"/>
        </w:rPr>
        <w:t>Department II of Prosthodontics, The Second Affiliated Hospital of Jiamusi University, Jiamusi 154000, Hei</w:t>
      </w:r>
      <w:r w:rsidR="00186205" w:rsidRPr="00FA679C">
        <w:rPr>
          <w:szCs w:val="24"/>
        </w:rPr>
        <w:t>long</w:t>
      </w:r>
      <w:r w:rsidRPr="00FA679C">
        <w:rPr>
          <w:szCs w:val="24"/>
        </w:rPr>
        <w:t>jiang Province, China</w:t>
      </w:r>
    </w:p>
    <w:p w14:paraId="3FB85DCE" w14:textId="77777777" w:rsidR="006A6E9D" w:rsidRPr="00FA679C" w:rsidRDefault="006A6E9D" w:rsidP="006763C9">
      <w:pPr>
        <w:rPr>
          <w:b/>
          <w:szCs w:val="24"/>
        </w:rPr>
      </w:pPr>
    </w:p>
    <w:p w14:paraId="1EF372C4" w14:textId="459023AF" w:rsidR="006A6E9D" w:rsidRPr="00FA679C" w:rsidRDefault="00B503C3" w:rsidP="006763C9">
      <w:pPr>
        <w:rPr>
          <w:szCs w:val="24"/>
        </w:rPr>
      </w:pPr>
      <w:r w:rsidRPr="00FA679C">
        <w:rPr>
          <w:b/>
          <w:szCs w:val="24"/>
        </w:rPr>
        <w:t xml:space="preserve">Yao Feng, </w:t>
      </w:r>
      <w:r w:rsidRPr="00FA679C">
        <w:rPr>
          <w:szCs w:val="24"/>
        </w:rPr>
        <w:t>Department I of Endodontics, The Second Affiliated Hospital of Jiamusi University, Jiamusi 154000, Hei</w:t>
      </w:r>
      <w:r w:rsidR="00186205" w:rsidRPr="00FA679C">
        <w:rPr>
          <w:szCs w:val="24"/>
        </w:rPr>
        <w:t>long</w:t>
      </w:r>
      <w:r w:rsidRPr="00FA679C">
        <w:rPr>
          <w:szCs w:val="24"/>
        </w:rPr>
        <w:t>jiang Province, China</w:t>
      </w:r>
    </w:p>
    <w:p w14:paraId="7C869541" w14:textId="77777777" w:rsidR="006A6E9D" w:rsidRPr="00FA679C" w:rsidRDefault="006A6E9D" w:rsidP="006763C9">
      <w:pPr>
        <w:rPr>
          <w:szCs w:val="24"/>
        </w:rPr>
      </w:pPr>
    </w:p>
    <w:p w14:paraId="5218C677" w14:textId="6333FD41" w:rsidR="006A6E9D" w:rsidRPr="00FA679C" w:rsidRDefault="00B503C3" w:rsidP="006763C9">
      <w:pPr>
        <w:rPr>
          <w:szCs w:val="24"/>
        </w:rPr>
      </w:pPr>
      <w:r w:rsidRPr="00FA679C">
        <w:rPr>
          <w:b/>
          <w:szCs w:val="24"/>
        </w:rPr>
        <w:t xml:space="preserve">Jia-Bin Li, </w:t>
      </w:r>
      <w:r w:rsidRPr="00FA679C">
        <w:rPr>
          <w:szCs w:val="24"/>
        </w:rPr>
        <w:t xml:space="preserve">Department II of Oral and Maxillofacial Surgery, The Second Affiliated Hospital of Jiamusi University, Jiamusi 154000, </w:t>
      </w:r>
      <w:r w:rsidR="00186205" w:rsidRPr="00FA679C">
        <w:rPr>
          <w:szCs w:val="24"/>
        </w:rPr>
        <w:t xml:space="preserve">Heilongjiang </w:t>
      </w:r>
      <w:r w:rsidRPr="00FA679C">
        <w:rPr>
          <w:szCs w:val="24"/>
        </w:rPr>
        <w:t>Province, China</w:t>
      </w:r>
    </w:p>
    <w:p w14:paraId="1B8293C8" w14:textId="77777777" w:rsidR="006A6E9D" w:rsidRPr="00FA679C" w:rsidRDefault="006A6E9D" w:rsidP="006763C9">
      <w:pPr>
        <w:rPr>
          <w:b/>
          <w:szCs w:val="24"/>
        </w:rPr>
      </w:pPr>
    </w:p>
    <w:p w14:paraId="1F4F83E3" w14:textId="65F81B64" w:rsidR="006A6E9D" w:rsidRPr="00FA679C" w:rsidRDefault="00186205" w:rsidP="006763C9">
      <w:pPr>
        <w:rPr>
          <w:szCs w:val="24"/>
        </w:rPr>
      </w:pPr>
      <w:r w:rsidRPr="00FA679C">
        <w:rPr>
          <w:rFonts w:eastAsia="MS Mincho"/>
          <w:b/>
          <w:szCs w:val="24"/>
          <w:lang w:eastAsia="ja-JP"/>
        </w:rPr>
        <w:t xml:space="preserve">Author contributions: </w:t>
      </w:r>
      <w:r w:rsidR="00B503C3" w:rsidRPr="00FA679C">
        <w:rPr>
          <w:szCs w:val="24"/>
        </w:rPr>
        <w:t xml:space="preserve">Xue G designed </w:t>
      </w:r>
      <w:r w:rsidR="00354D39">
        <w:rPr>
          <w:szCs w:val="24"/>
        </w:rPr>
        <w:t xml:space="preserve">the </w:t>
      </w:r>
      <w:r w:rsidR="00B503C3" w:rsidRPr="00FA679C">
        <w:rPr>
          <w:szCs w:val="24"/>
        </w:rPr>
        <w:t xml:space="preserve">research and performed </w:t>
      </w:r>
      <w:r w:rsidR="00354D39">
        <w:rPr>
          <w:szCs w:val="24"/>
        </w:rPr>
        <w:t xml:space="preserve">the </w:t>
      </w:r>
      <w:r w:rsidR="00B503C3" w:rsidRPr="00FA679C">
        <w:rPr>
          <w:szCs w:val="24"/>
        </w:rPr>
        <w:t xml:space="preserve">research; Feng Y analyzed </w:t>
      </w:r>
      <w:r w:rsidR="00354D39">
        <w:rPr>
          <w:szCs w:val="24"/>
        </w:rPr>
        <w:t xml:space="preserve">the </w:t>
      </w:r>
      <w:r w:rsidR="00B503C3" w:rsidRPr="00FA679C">
        <w:rPr>
          <w:szCs w:val="24"/>
        </w:rPr>
        <w:t>data; Li JB wrote the paper. Xue G and Feng Y contributed equally to this work.</w:t>
      </w:r>
    </w:p>
    <w:p w14:paraId="4112A5F2" w14:textId="77777777" w:rsidR="006A6E9D" w:rsidRPr="00FA679C" w:rsidRDefault="006A6E9D" w:rsidP="006763C9">
      <w:pPr>
        <w:rPr>
          <w:b/>
          <w:szCs w:val="24"/>
        </w:rPr>
      </w:pPr>
    </w:p>
    <w:p w14:paraId="3E419E3E" w14:textId="174EDD47" w:rsidR="006A6E9D" w:rsidRPr="00FA679C" w:rsidRDefault="00186205" w:rsidP="006763C9">
      <w:pPr>
        <w:rPr>
          <w:b/>
          <w:szCs w:val="24"/>
        </w:rPr>
      </w:pPr>
      <w:bookmarkStart w:id="7" w:name="OLE_LINK535"/>
      <w:bookmarkStart w:id="8" w:name="OLE_LINK536"/>
      <w:bookmarkStart w:id="9" w:name="OLE_LINK26"/>
      <w:r w:rsidRPr="00FA679C">
        <w:rPr>
          <w:b/>
          <w:szCs w:val="24"/>
        </w:rPr>
        <w:t>Corresponding author:</w:t>
      </w:r>
      <w:bookmarkEnd w:id="7"/>
      <w:bookmarkEnd w:id="8"/>
      <w:r w:rsidRPr="00FA679C">
        <w:rPr>
          <w:b/>
          <w:bCs/>
          <w:szCs w:val="24"/>
          <w:lang w:eastAsia="fr-FR"/>
        </w:rPr>
        <w:t xml:space="preserve"> </w:t>
      </w:r>
      <w:r w:rsidR="00B503C3" w:rsidRPr="00FA679C">
        <w:rPr>
          <w:b/>
          <w:szCs w:val="24"/>
        </w:rPr>
        <w:t xml:space="preserve">Jia-Bin Li, MSc, Attending doctor, </w:t>
      </w:r>
      <w:r w:rsidR="00B503C3" w:rsidRPr="00FA679C">
        <w:rPr>
          <w:szCs w:val="24"/>
        </w:rPr>
        <w:t xml:space="preserve">Department II of Oral and Maxillofacial Surgery, The Second Affiliated Hospital of Jiamusi University, No.522, Hongqi Street, Jiamusi 154000, </w:t>
      </w:r>
      <w:bookmarkStart w:id="10" w:name="OLE_LINK12"/>
      <w:bookmarkStart w:id="11" w:name="OLE_LINK13"/>
      <w:r w:rsidRPr="00FA679C">
        <w:rPr>
          <w:szCs w:val="24"/>
        </w:rPr>
        <w:t xml:space="preserve">Heilongjiang </w:t>
      </w:r>
      <w:bookmarkEnd w:id="10"/>
      <w:bookmarkEnd w:id="11"/>
      <w:r w:rsidR="00B503C3" w:rsidRPr="00FA679C">
        <w:rPr>
          <w:szCs w:val="24"/>
        </w:rPr>
        <w:t>Province, China. jiping199210@126.com</w:t>
      </w:r>
    </w:p>
    <w:bookmarkEnd w:id="9"/>
    <w:p w14:paraId="550E6C07" w14:textId="77777777" w:rsidR="00186205" w:rsidRPr="00FA679C" w:rsidRDefault="00186205" w:rsidP="006763C9">
      <w:pPr>
        <w:widowControl/>
        <w:rPr>
          <w:b/>
          <w:szCs w:val="24"/>
          <w:lang w:val="pl-PL"/>
        </w:rPr>
      </w:pPr>
    </w:p>
    <w:p w14:paraId="19640B4B" w14:textId="2FC840F8" w:rsidR="00186205" w:rsidRPr="00FA679C" w:rsidRDefault="00186205" w:rsidP="006763C9">
      <w:pPr>
        <w:rPr>
          <w:b/>
          <w:szCs w:val="24"/>
        </w:rPr>
      </w:pPr>
      <w:r w:rsidRPr="00FA679C">
        <w:rPr>
          <w:b/>
          <w:szCs w:val="24"/>
        </w:rPr>
        <w:t xml:space="preserve">Received: </w:t>
      </w:r>
      <w:r w:rsidRPr="00FA679C">
        <w:rPr>
          <w:szCs w:val="24"/>
        </w:rPr>
        <w:t>November 19, 2019</w:t>
      </w:r>
    </w:p>
    <w:p w14:paraId="2E120B5F" w14:textId="04F191DF" w:rsidR="00186205" w:rsidRPr="00FA679C" w:rsidRDefault="00186205" w:rsidP="006763C9">
      <w:pPr>
        <w:rPr>
          <w:b/>
          <w:szCs w:val="24"/>
        </w:rPr>
      </w:pPr>
      <w:r w:rsidRPr="00FA679C">
        <w:rPr>
          <w:b/>
          <w:szCs w:val="24"/>
        </w:rPr>
        <w:t xml:space="preserve">Revised: </w:t>
      </w:r>
      <w:r w:rsidRPr="00FA679C">
        <w:rPr>
          <w:szCs w:val="24"/>
        </w:rPr>
        <w:t>December 12, 2019</w:t>
      </w:r>
    </w:p>
    <w:p w14:paraId="054B0E29" w14:textId="753BBE21" w:rsidR="00186205" w:rsidRPr="00FA679C" w:rsidRDefault="00186205" w:rsidP="006763C9">
      <w:pPr>
        <w:rPr>
          <w:szCs w:val="24"/>
        </w:rPr>
      </w:pPr>
      <w:r w:rsidRPr="00FA679C">
        <w:rPr>
          <w:b/>
          <w:szCs w:val="24"/>
        </w:rPr>
        <w:t>Accepted:</w:t>
      </w:r>
      <w:r w:rsidR="007D5E4B" w:rsidRPr="007D5E4B">
        <w:t xml:space="preserve"> </w:t>
      </w:r>
      <w:r w:rsidR="007D5E4B" w:rsidRPr="007D5E4B">
        <w:rPr>
          <w:szCs w:val="24"/>
        </w:rPr>
        <w:t>January 8, 2020</w:t>
      </w:r>
      <w:r w:rsidRPr="007D5E4B">
        <w:rPr>
          <w:szCs w:val="24"/>
        </w:rPr>
        <w:t xml:space="preserve"> </w:t>
      </w:r>
    </w:p>
    <w:p w14:paraId="2B6AFBC9" w14:textId="77777777" w:rsidR="00186205" w:rsidRPr="00FA679C" w:rsidRDefault="00186205" w:rsidP="006763C9">
      <w:pPr>
        <w:rPr>
          <w:b/>
          <w:szCs w:val="24"/>
        </w:rPr>
      </w:pPr>
      <w:r w:rsidRPr="00FA679C">
        <w:rPr>
          <w:b/>
          <w:szCs w:val="24"/>
        </w:rPr>
        <w:t>Published online:</w:t>
      </w:r>
    </w:p>
    <w:p w14:paraId="6F6CB1AE" w14:textId="478BB0E7" w:rsidR="006A6E9D" w:rsidRPr="00FA679C" w:rsidRDefault="00B503C3" w:rsidP="006763C9">
      <w:pPr>
        <w:widowControl/>
        <w:rPr>
          <w:b/>
          <w:szCs w:val="24"/>
          <w:lang w:val="pl-PL"/>
        </w:rPr>
      </w:pPr>
      <w:r w:rsidRPr="00FA679C">
        <w:rPr>
          <w:b/>
          <w:szCs w:val="24"/>
          <w:lang w:val="pl-PL"/>
        </w:rPr>
        <w:br w:type="page"/>
      </w:r>
    </w:p>
    <w:p w14:paraId="23939097" w14:textId="77777777" w:rsidR="00186205" w:rsidRPr="00FA679C" w:rsidRDefault="00186205" w:rsidP="006763C9">
      <w:pPr>
        <w:pStyle w:val="af2"/>
        <w:spacing w:before="0" w:after="0" w:line="360" w:lineRule="auto"/>
        <w:jc w:val="both"/>
        <w:rPr>
          <w:rFonts w:ascii="Book Antiqua" w:eastAsia="宋体" w:hAnsi="Book Antiqua"/>
          <w:sz w:val="24"/>
          <w:szCs w:val="24"/>
          <w:lang w:val="en-US" w:eastAsia="zh-CN"/>
        </w:rPr>
      </w:pPr>
      <w:r w:rsidRPr="00FA679C">
        <w:rPr>
          <w:rFonts w:ascii="Book Antiqua" w:hAnsi="Book Antiqua"/>
          <w:sz w:val="24"/>
          <w:szCs w:val="24"/>
          <w:lang w:val="en-US"/>
        </w:rPr>
        <w:lastRenderedPageBreak/>
        <w:t>Abstract</w:t>
      </w:r>
    </w:p>
    <w:p w14:paraId="6F1EC8BE" w14:textId="524E5B79" w:rsidR="00186205" w:rsidRPr="00FA679C" w:rsidRDefault="00186205" w:rsidP="006763C9">
      <w:pPr>
        <w:rPr>
          <w:rFonts w:eastAsia="Times New Roman"/>
          <w:bCs/>
          <w:kern w:val="28"/>
          <w:szCs w:val="24"/>
          <w:lang w:val="x-none"/>
        </w:rPr>
      </w:pPr>
      <w:r w:rsidRPr="00FA679C">
        <w:rPr>
          <w:szCs w:val="24"/>
        </w:rPr>
        <w:t>BACKGROUND</w:t>
      </w:r>
    </w:p>
    <w:p w14:paraId="23181BCF" w14:textId="3F50C186" w:rsidR="00186205" w:rsidRPr="00FA679C" w:rsidRDefault="007D7330" w:rsidP="006763C9">
      <w:pPr>
        <w:rPr>
          <w:szCs w:val="24"/>
        </w:rPr>
      </w:pPr>
      <w:r w:rsidRPr="00FA679C">
        <w:rPr>
          <w:szCs w:val="24"/>
          <w:shd w:val="clear" w:color="auto" w:fill="FFFFFF"/>
        </w:rPr>
        <w:t xml:space="preserve">Oral cancer (OC) is the most common malignant tumor in the oral cavity, </w:t>
      </w:r>
      <w:r w:rsidR="00354D39">
        <w:rPr>
          <w:szCs w:val="24"/>
          <w:shd w:val="clear" w:color="auto" w:fill="FFFFFF"/>
        </w:rPr>
        <w:t>and</w:t>
      </w:r>
      <w:r w:rsidRPr="00FA679C">
        <w:rPr>
          <w:szCs w:val="24"/>
          <w:shd w:val="clear" w:color="auto" w:fill="FFFFFF"/>
        </w:rPr>
        <w:t xml:space="preserve"> is m</w:t>
      </w:r>
      <w:r w:rsidR="000B2F31">
        <w:rPr>
          <w:szCs w:val="24"/>
          <w:shd w:val="clear" w:color="auto" w:fill="FFFFFF"/>
        </w:rPr>
        <w:t>ainly</w:t>
      </w:r>
      <w:r w:rsidRPr="00FA679C">
        <w:rPr>
          <w:szCs w:val="24"/>
          <w:shd w:val="clear" w:color="auto" w:fill="FFFFFF"/>
        </w:rPr>
        <w:t xml:space="preserve"> seen in middle-aged and </w:t>
      </w:r>
      <w:r w:rsidR="00354D39">
        <w:rPr>
          <w:szCs w:val="24"/>
          <w:shd w:val="clear" w:color="auto" w:fill="FFFFFF"/>
        </w:rPr>
        <w:t>elderly</w:t>
      </w:r>
      <w:r w:rsidRPr="00FA679C">
        <w:rPr>
          <w:szCs w:val="24"/>
          <w:shd w:val="clear" w:color="auto" w:fill="FFFFFF"/>
        </w:rPr>
        <w:t xml:space="preserve"> men. At present, OC is mainly treated clinically by surgery or combined with radiotherapy and chemotherapy;</w:t>
      </w:r>
      <w:r w:rsidRPr="00FA679C">
        <w:rPr>
          <w:szCs w:val="24"/>
        </w:rPr>
        <w:t xml:space="preserve"> </w:t>
      </w:r>
      <w:r w:rsidRPr="00FA679C">
        <w:rPr>
          <w:szCs w:val="24"/>
          <w:shd w:val="clear" w:color="auto" w:fill="FFFFFF"/>
        </w:rPr>
        <w:t>but recently, more and more studies have shown that the stress trauma caused by surgery and the side effects of radiotherapy and chemotherapy seriously affect the prognosis of patients.</w:t>
      </w:r>
    </w:p>
    <w:p w14:paraId="76518839" w14:textId="77777777" w:rsidR="00186205" w:rsidRPr="00FA679C" w:rsidRDefault="00186205" w:rsidP="006763C9">
      <w:pPr>
        <w:rPr>
          <w:szCs w:val="24"/>
        </w:rPr>
      </w:pPr>
    </w:p>
    <w:p w14:paraId="336C2C15" w14:textId="77777777" w:rsidR="00186205" w:rsidRPr="00FA679C" w:rsidRDefault="00186205" w:rsidP="006763C9">
      <w:pPr>
        <w:rPr>
          <w:szCs w:val="24"/>
        </w:rPr>
      </w:pPr>
      <w:r w:rsidRPr="00FA679C">
        <w:rPr>
          <w:szCs w:val="24"/>
        </w:rPr>
        <w:t>AIM</w:t>
      </w:r>
    </w:p>
    <w:p w14:paraId="75D704E7" w14:textId="181D1018" w:rsidR="006A6E9D" w:rsidRPr="00FA679C" w:rsidRDefault="00186205" w:rsidP="006763C9">
      <w:pPr>
        <w:rPr>
          <w:szCs w:val="24"/>
        </w:rPr>
      </w:pPr>
      <w:r w:rsidRPr="00FA679C">
        <w:rPr>
          <w:szCs w:val="24"/>
        </w:rPr>
        <w:t xml:space="preserve">To </w:t>
      </w:r>
      <w:r w:rsidR="00FF0283">
        <w:rPr>
          <w:szCs w:val="24"/>
        </w:rPr>
        <w:t>determine</w:t>
      </w:r>
      <w:r w:rsidR="00B503C3" w:rsidRPr="00FA679C">
        <w:rPr>
          <w:szCs w:val="24"/>
        </w:rPr>
        <w:t xml:space="preserve"> the significance of </w:t>
      </w:r>
      <w:r w:rsidR="00B503C3" w:rsidRPr="00FA679C">
        <w:rPr>
          <w:szCs w:val="24"/>
          <w:vertAlign w:val="superscript"/>
        </w:rPr>
        <w:t>125</w:t>
      </w:r>
      <w:r w:rsidR="00B503C3" w:rsidRPr="00FA679C">
        <w:rPr>
          <w:szCs w:val="24"/>
        </w:rPr>
        <w:t>I radioactive seed implantation on growth differentiation factor</w:t>
      </w:r>
      <w:r w:rsidR="00142FF9" w:rsidRPr="00FA679C">
        <w:rPr>
          <w:szCs w:val="24"/>
        </w:rPr>
        <w:t xml:space="preserve"> 11</w:t>
      </w:r>
      <w:r w:rsidR="00B503C3" w:rsidRPr="00FA679C">
        <w:rPr>
          <w:szCs w:val="24"/>
        </w:rPr>
        <w:t xml:space="preserve"> (GDF11) and programmed death receptor-1 (PD-1) during treatment of OC.</w:t>
      </w:r>
    </w:p>
    <w:p w14:paraId="54E40349" w14:textId="77777777" w:rsidR="006A6E9D" w:rsidRPr="00FA679C" w:rsidRDefault="006A6E9D" w:rsidP="006763C9">
      <w:pPr>
        <w:rPr>
          <w:szCs w:val="24"/>
        </w:rPr>
      </w:pPr>
    </w:p>
    <w:p w14:paraId="0E7C090F" w14:textId="47744EC7" w:rsidR="00186205" w:rsidRPr="00FA679C" w:rsidRDefault="00186205" w:rsidP="006763C9">
      <w:pPr>
        <w:adjustRightInd w:val="0"/>
        <w:snapToGrid w:val="0"/>
        <w:rPr>
          <w:szCs w:val="24"/>
          <w:lang w:val="en"/>
        </w:rPr>
      </w:pPr>
      <w:r w:rsidRPr="00FA679C">
        <w:rPr>
          <w:szCs w:val="24"/>
        </w:rPr>
        <w:t>METHODS</w:t>
      </w:r>
    </w:p>
    <w:p w14:paraId="33F5A3BC" w14:textId="6C1001A7" w:rsidR="006A6E9D" w:rsidRPr="00FA679C" w:rsidRDefault="00B503C3" w:rsidP="006763C9">
      <w:pPr>
        <w:rPr>
          <w:szCs w:val="24"/>
        </w:rPr>
      </w:pPr>
      <w:r w:rsidRPr="00FA679C">
        <w:rPr>
          <w:szCs w:val="24"/>
        </w:rPr>
        <w:t xml:space="preserve">A total of 184 OC patients admitted to The Second Affiliated Hospital of Jiamusi University from May 2015 to May 2017 were selected as the research </w:t>
      </w:r>
      <w:r w:rsidR="00FF0283">
        <w:rPr>
          <w:szCs w:val="24"/>
        </w:rPr>
        <w:t>subjects</w:t>
      </w:r>
      <w:r w:rsidRPr="00FA679C">
        <w:rPr>
          <w:szCs w:val="24"/>
        </w:rPr>
        <w:t xml:space="preserve"> for prospective analysis. </w:t>
      </w:r>
      <w:r w:rsidR="00FF0283">
        <w:rPr>
          <w:szCs w:val="24"/>
        </w:rPr>
        <w:t>Of these patients</w:t>
      </w:r>
      <w:r w:rsidRPr="00FA679C">
        <w:rPr>
          <w:szCs w:val="24"/>
        </w:rPr>
        <w:t xml:space="preserve">, 89 who received </w:t>
      </w:r>
      <w:r w:rsidRPr="00FA679C">
        <w:rPr>
          <w:szCs w:val="24"/>
          <w:vertAlign w:val="superscript"/>
        </w:rPr>
        <w:t>125</w:t>
      </w:r>
      <w:r w:rsidRPr="00FA679C">
        <w:rPr>
          <w:szCs w:val="24"/>
        </w:rPr>
        <w:t xml:space="preserve">I radioactive seed implantation therapy were regarded as </w:t>
      </w:r>
      <w:r w:rsidR="00FF0283">
        <w:rPr>
          <w:szCs w:val="24"/>
        </w:rPr>
        <w:t>the</w:t>
      </w:r>
      <w:r w:rsidRPr="00FA679C">
        <w:rPr>
          <w:szCs w:val="24"/>
        </w:rPr>
        <w:t xml:space="preserve"> research group (RG) and 95 patients who received surgical treatment were regarded as </w:t>
      </w:r>
      <w:r w:rsidR="00FF0283">
        <w:rPr>
          <w:szCs w:val="24"/>
        </w:rPr>
        <w:t>the</w:t>
      </w:r>
      <w:r w:rsidRPr="00FA679C">
        <w:rPr>
          <w:szCs w:val="24"/>
        </w:rPr>
        <w:t xml:space="preserve"> control group (CG). The clinical efficacy, incidence of adverse reactions and changes </w:t>
      </w:r>
      <w:r w:rsidR="00FF0283">
        <w:rPr>
          <w:szCs w:val="24"/>
        </w:rPr>
        <w:t>in</w:t>
      </w:r>
      <w:r w:rsidRPr="00FA679C">
        <w:rPr>
          <w:szCs w:val="24"/>
        </w:rPr>
        <w:t xml:space="preserve"> GDF11 and PD-1 before treatment (T0), 2 wk after treatment (T1), 4 wk after treatment (T2) and 6 wk after treatment (T3) were compared between the two groups.</w:t>
      </w:r>
    </w:p>
    <w:p w14:paraId="71972FF2" w14:textId="77777777" w:rsidR="006A6E9D" w:rsidRPr="00FA679C" w:rsidRDefault="006A6E9D" w:rsidP="006763C9">
      <w:pPr>
        <w:rPr>
          <w:szCs w:val="24"/>
        </w:rPr>
      </w:pPr>
    </w:p>
    <w:p w14:paraId="4B60DCF1" w14:textId="77777777" w:rsidR="00186205" w:rsidRPr="00FA679C" w:rsidRDefault="00186205" w:rsidP="006763C9">
      <w:pPr>
        <w:adjustRightInd w:val="0"/>
        <w:snapToGrid w:val="0"/>
        <w:rPr>
          <w:szCs w:val="24"/>
          <w:lang w:val="en"/>
        </w:rPr>
      </w:pPr>
      <w:r w:rsidRPr="00FA679C">
        <w:rPr>
          <w:szCs w:val="24"/>
        </w:rPr>
        <w:t>RESULTS</w:t>
      </w:r>
    </w:p>
    <w:p w14:paraId="296A97C0" w14:textId="42234F9B" w:rsidR="006A6E9D" w:rsidRPr="00FA679C" w:rsidRDefault="00B503C3" w:rsidP="006763C9">
      <w:pPr>
        <w:rPr>
          <w:szCs w:val="24"/>
        </w:rPr>
      </w:pPr>
      <w:r w:rsidRPr="00FA679C">
        <w:rPr>
          <w:szCs w:val="24"/>
        </w:rPr>
        <w:t xml:space="preserve">The efficacy and recurrence rate </w:t>
      </w:r>
      <w:r w:rsidR="00FF0283">
        <w:rPr>
          <w:szCs w:val="24"/>
        </w:rPr>
        <w:t>in</w:t>
      </w:r>
      <w:r w:rsidRPr="00FA679C">
        <w:rPr>
          <w:szCs w:val="24"/>
        </w:rPr>
        <w:t xml:space="preserve"> the RG were bett</w:t>
      </w:r>
      <w:r w:rsidR="00142FF9" w:rsidRPr="00FA679C">
        <w:rPr>
          <w:szCs w:val="24"/>
        </w:rPr>
        <w:t xml:space="preserve">er than those </w:t>
      </w:r>
      <w:r w:rsidR="00FF0283">
        <w:rPr>
          <w:szCs w:val="24"/>
        </w:rPr>
        <w:t>in</w:t>
      </w:r>
      <w:r w:rsidR="00142FF9" w:rsidRPr="00FA679C">
        <w:rPr>
          <w:szCs w:val="24"/>
        </w:rPr>
        <w:t xml:space="preserve"> the CG (</w:t>
      </w:r>
      <w:r w:rsidR="00142FF9" w:rsidRPr="00FA679C">
        <w:rPr>
          <w:i/>
          <w:szCs w:val="24"/>
        </w:rPr>
        <w:t>P</w:t>
      </w:r>
      <w:r w:rsidR="00186205" w:rsidRPr="00FA679C">
        <w:rPr>
          <w:i/>
          <w:szCs w:val="24"/>
        </w:rPr>
        <w:t xml:space="preserve"> </w:t>
      </w:r>
      <w:r w:rsidR="00142FF9" w:rsidRPr="00FA679C">
        <w:rPr>
          <w:szCs w:val="24"/>
        </w:rPr>
        <w:t>&lt;</w:t>
      </w:r>
      <w:r w:rsidR="00186205" w:rsidRPr="00FA679C">
        <w:rPr>
          <w:szCs w:val="24"/>
        </w:rPr>
        <w:t xml:space="preserve"> </w:t>
      </w:r>
      <w:r w:rsidR="00142FF9" w:rsidRPr="00FA679C">
        <w:rPr>
          <w:szCs w:val="24"/>
        </w:rPr>
        <w:t>0.05</w:t>
      </w:r>
      <w:r w:rsidRPr="00FA679C">
        <w:rPr>
          <w:szCs w:val="24"/>
        </w:rPr>
        <w:t xml:space="preserve">), while the incidence of adverse reactions and survival rate </w:t>
      </w:r>
      <w:r w:rsidR="00FF0283">
        <w:rPr>
          <w:szCs w:val="24"/>
        </w:rPr>
        <w:t>were</w:t>
      </w:r>
      <w:r w:rsidRPr="00FA679C">
        <w:rPr>
          <w:szCs w:val="24"/>
        </w:rPr>
        <w:t xml:space="preserve"> no</w:t>
      </w:r>
      <w:r w:rsidR="00FF0283">
        <w:rPr>
          <w:szCs w:val="24"/>
        </w:rPr>
        <w:t>t</w:t>
      </w:r>
      <w:r w:rsidRPr="00FA679C">
        <w:rPr>
          <w:szCs w:val="24"/>
        </w:rPr>
        <w:t xml:space="preserve"> differen</w:t>
      </w:r>
      <w:r w:rsidR="00FF0283">
        <w:rPr>
          <w:szCs w:val="24"/>
        </w:rPr>
        <w:t>t</w:t>
      </w:r>
      <w:r w:rsidRPr="00FA679C">
        <w:rPr>
          <w:szCs w:val="24"/>
        </w:rPr>
        <w:t xml:space="preserve">. There was no difference in GDF11 and PD-1 between the two groups at T0 and T1, </w:t>
      </w:r>
      <w:r w:rsidR="00FF0283">
        <w:rPr>
          <w:szCs w:val="24"/>
        </w:rPr>
        <w:t>but these factors were lower in</w:t>
      </w:r>
      <w:r w:rsidRPr="00FA679C">
        <w:rPr>
          <w:szCs w:val="24"/>
        </w:rPr>
        <w:t xml:space="preserve"> the RG t</w:t>
      </w:r>
      <w:r w:rsidR="00142FF9" w:rsidRPr="00FA679C">
        <w:rPr>
          <w:szCs w:val="24"/>
        </w:rPr>
        <w:t xml:space="preserve">han </w:t>
      </w:r>
      <w:r w:rsidR="00FF0283">
        <w:rPr>
          <w:szCs w:val="24"/>
        </w:rPr>
        <w:t xml:space="preserve">in </w:t>
      </w:r>
      <w:r w:rsidR="00142FF9" w:rsidRPr="00FA679C">
        <w:rPr>
          <w:szCs w:val="24"/>
        </w:rPr>
        <w:t xml:space="preserve">the CG at </w:t>
      </w:r>
      <w:r w:rsidR="00142FF9" w:rsidRPr="00FA679C">
        <w:rPr>
          <w:szCs w:val="24"/>
        </w:rPr>
        <w:lastRenderedPageBreak/>
        <w:t>T2 and T3 (</w:t>
      </w:r>
      <w:r w:rsidR="00142FF9" w:rsidRPr="00FA679C">
        <w:rPr>
          <w:i/>
          <w:szCs w:val="24"/>
        </w:rPr>
        <w:t>P</w:t>
      </w:r>
      <w:r w:rsidR="00186205" w:rsidRPr="00FA679C">
        <w:rPr>
          <w:i/>
          <w:szCs w:val="24"/>
        </w:rPr>
        <w:t xml:space="preserve"> </w:t>
      </w:r>
      <w:r w:rsidR="00142FF9" w:rsidRPr="00FA679C">
        <w:rPr>
          <w:szCs w:val="24"/>
        </w:rPr>
        <w:t>&lt;</w:t>
      </w:r>
      <w:r w:rsidR="00186205" w:rsidRPr="00FA679C">
        <w:rPr>
          <w:szCs w:val="24"/>
        </w:rPr>
        <w:t xml:space="preserve"> </w:t>
      </w:r>
      <w:r w:rsidR="00142FF9" w:rsidRPr="00FA679C">
        <w:rPr>
          <w:szCs w:val="24"/>
        </w:rPr>
        <w:t>0.05</w:t>
      </w:r>
      <w:r w:rsidRPr="00FA679C">
        <w:rPr>
          <w:szCs w:val="24"/>
        </w:rPr>
        <w:t xml:space="preserve">). </w:t>
      </w:r>
      <w:r w:rsidR="00FF0283">
        <w:rPr>
          <w:szCs w:val="24"/>
        </w:rPr>
        <w:t>Using receiver operating characteristic (</w:t>
      </w:r>
      <w:r w:rsidRPr="00FA679C">
        <w:rPr>
          <w:szCs w:val="24"/>
        </w:rPr>
        <w:t>ROC</w:t>
      </w:r>
      <w:r w:rsidR="00FF0283">
        <w:rPr>
          <w:szCs w:val="24"/>
        </w:rPr>
        <w:t>)</w:t>
      </w:r>
      <w:r w:rsidRPr="00FA679C">
        <w:rPr>
          <w:szCs w:val="24"/>
        </w:rPr>
        <w:t xml:space="preserve"> curve analysis, GDF11 and PD-1 had good predictive value for efficacy and recurrence (</w:t>
      </w:r>
      <w:r w:rsidRPr="00FA679C">
        <w:rPr>
          <w:i/>
          <w:szCs w:val="24"/>
        </w:rPr>
        <w:t>P</w:t>
      </w:r>
      <w:r w:rsidR="00186205" w:rsidRPr="00FA679C">
        <w:rPr>
          <w:i/>
          <w:szCs w:val="24"/>
        </w:rPr>
        <w:t xml:space="preserve"> </w:t>
      </w:r>
      <w:r w:rsidRPr="00FA679C">
        <w:rPr>
          <w:szCs w:val="24"/>
        </w:rPr>
        <w:t>&lt;</w:t>
      </w:r>
      <w:r w:rsidR="00186205" w:rsidRPr="00FA679C">
        <w:rPr>
          <w:szCs w:val="24"/>
        </w:rPr>
        <w:t xml:space="preserve"> </w:t>
      </w:r>
      <w:r w:rsidRPr="00FA679C">
        <w:rPr>
          <w:szCs w:val="24"/>
        </w:rPr>
        <w:t xml:space="preserve">0.001). </w:t>
      </w:r>
    </w:p>
    <w:p w14:paraId="794C6156" w14:textId="77777777" w:rsidR="006A6E9D" w:rsidRPr="00FA679C" w:rsidRDefault="006A6E9D" w:rsidP="006763C9">
      <w:pPr>
        <w:rPr>
          <w:szCs w:val="24"/>
        </w:rPr>
      </w:pPr>
    </w:p>
    <w:p w14:paraId="48C1EBC3" w14:textId="778AAD53" w:rsidR="00186205" w:rsidRPr="00FA679C" w:rsidRDefault="00186205" w:rsidP="006763C9">
      <w:pPr>
        <w:adjustRightInd w:val="0"/>
        <w:snapToGrid w:val="0"/>
        <w:rPr>
          <w:szCs w:val="24"/>
          <w:lang w:val="en"/>
        </w:rPr>
      </w:pPr>
      <w:r w:rsidRPr="00FA679C">
        <w:rPr>
          <w:szCs w:val="24"/>
        </w:rPr>
        <w:t>CONCLUSION</w:t>
      </w:r>
    </w:p>
    <w:p w14:paraId="4859E35B" w14:textId="0A31DFFA" w:rsidR="006A6E9D" w:rsidRPr="00FA679C" w:rsidRDefault="00B503C3" w:rsidP="006763C9">
      <w:pPr>
        <w:rPr>
          <w:szCs w:val="24"/>
        </w:rPr>
      </w:pPr>
      <w:r w:rsidRPr="00FA679C">
        <w:rPr>
          <w:szCs w:val="24"/>
          <w:vertAlign w:val="superscript"/>
        </w:rPr>
        <w:t>125</w:t>
      </w:r>
      <w:r w:rsidRPr="00FA679C">
        <w:rPr>
          <w:szCs w:val="24"/>
        </w:rPr>
        <w:t xml:space="preserve">I radioactive seed implantation </w:t>
      </w:r>
      <w:r w:rsidR="00FF0283">
        <w:rPr>
          <w:szCs w:val="24"/>
        </w:rPr>
        <w:t xml:space="preserve">has </w:t>
      </w:r>
      <w:r w:rsidRPr="00FA679C">
        <w:rPr>
          <w:szCs w:val="24"/>
        </w:rPr>
        <w:t xml:space="preserve">clinical efficacy and </w:t>
      </w:r>
      <w:r w:rsidR="00FF0283">
        <w:rPr>
          <w:szCs w:val="24"/>
        </w:rPr>
        <w:t xml:space="preserve">can </w:t>
      </w:r>
      <w:r w:rsidRPr="00FA679C">
        <w:rPr>
          <w:szCs w:val="24"/>
        </w:rPr>
        <w:t>reduce the recurrence rate</w:t>
      </w:r>
      <w:r w:rsidR="00FF0283">
        <w:rPr>
          <w:szCs w:val="24"/>
        </w:rPr>
        <w:t xml:space="preserve"> in patients with OC</w:t>
      </w:r>
      <w:r w:rsidRPr="00FA679C">
        <w:rPr>
          <w:szCs w:val="24"/>
        </w:rPr>
        <w:t xml:space="preserve">. </w:t>
      </w:r>
      <w:r w:rsidR="00FF0283">
        <w:rPr>
          <w:szCs w:val="24"/>
        </w:rPr>
        <w:t>This therapy</w:t>
      </w:r>
      <w:r w:rsidRPr="00FA679C">
        <w:rPr>
          <w:szCs w:val="24"/>
        </w:rPr>
        <w:t xml:space="preserve"> has </w:t>
      </w:r>
      <w:r w:rsidR="00FF0283">
        <w:rPr>
          <w:szCs w:val="24"/>
        </w:rPr>
        <w:t>marked potential in</w:t>
      </w:r>
      <w:r w:rsidRPr="00FA679C">
        <w:rPr>
          <w:szCs w:val="24"/>
        </w:rPr>
        <w:t xml:space="preserve"> clinical application. </w:t>
      </w:r>
      <w:r w:rsidR="00FF0283">
        <w:rPr>
          <w:szCs w:val="24"/>
        </w:rPr>
        <w:t>The</w:t>
      </w:r>
      <w:r w:rsidRPr="00FA679C">
        <w:rPr>
          <w:szCs w:val="24"/>
        </w:rPr>
        <w:t xml:space="preserve"> detecti</w:t>
      </w:r>
      <w:r w:rsidR="00FF0283">
        <w:rPr>
          <w:szCs w:val="24"/>
        </w:rPr>
        <w:t>o</w:t>
      </w:r>
      <w:r w:rsidRPr="00FA679C">
        <w:rPr>
          <w:szCs w:val="24"/>
        </w:rPr>
        <w:t>n</w:t>
      </w:r>
      <w:r w:rsidR="00FF0283">
        <w:rPr>
          <w:szCs w:val="24"/>
        </w:rPr>
        <w:t xml:space="preserve"> of</w:t>
      </w:r>
      <w:r w:rsidRPr="00FA679C">
        <w:rPr>
          <w:szCs w:val="24"/>
        </w:rPr>
        <w:t xml:space="preserve"> GDF11 and PD-1 in patients during treatment</w:t>
      </w:r>
      <w:r w:rsidR="00277ABD">
        <w:rPr>
          <w:szCs w:val="24"/>
        </w:rPr>
        <w:t xml:space="preserve"> showed</w:t>
      </w:r>
      <w:r w:rsidRPr="00FA679C">
        <w:rPr>
          <w:szCs w:val="24"/>
        </w:rPr>
        <w:t xml:space="preserve"> good predictive value for </w:t>
      </w:r>
      <w:r w:rsidR="00277ABD">
        <w:rPr>
          <w:szCs w:val="24"/>
        </w:rPr>
        <w:t>treatment</w:t>
      </w:r>
      <w:r w:rsidRPr="00FA679C">
        <w:rPr>
          <w:szCs w:val="24"/>
        </w:rPr>
        <w:t xml:space="preserve"> efficacy and recurrence </w:t>
      </w:r>
      <w:r w:rsidR="00277ABD">
        <w:rPr>
          <w:szCs w:val="24"/>
        </w:rPr>
        <w:t>in</w:t>
      </w:r>
      <w:r w:rsidRPr="00FA679C">
        <w:rPr>
          <w:szCs w:val="24"/>
        </w:rPr>
        <w:t xml:space="preserve"> OC patients, and may be potential targets for future OC treatment.</w:t>
      </w:r>
    </w:p>
    <w:p w14:paraId="3B73E417" w14:textId="77777777" w:rsidR="006A6E9D" w:rsidRPr="00FA679C" w:rsidRDefault="006A6E9D" w:rsidP="006763C9">
      <w:pPr>
        <w:rPr>
          <w:rFonts w:cs="Times New Roman"/>
          <w:szCs w:val="24"/>
        </w:rPr>
      </w:pPr>
    </w:p>
    <w:p w14:paraId="68022284" w14:textId="5E52E4B2" w:rsidR="006A6E9D" w:rsidRPr="00FA679C" w:rsidRDefault="00B503C3" w:rsidP="006763C9">
      <w:pPr>
        <w:rPr>
          <w:rFonts w:cs="Times New Roman"/>
          <w:szCs w:val="24"/>
        </w:rPr>
      </w:pPr>
      <w:r w:rsidRPr="00FA679C">
        <w:rPr>
          <w:rFonts w:cs="Times New Roman"/>
          <w:b/>
          <w:szCs w:val="24"/>
        </w:rPr>
        <w:t>Key</w:t>
      </w:r>
      <w:r w:rsidR="00186205" w:rsidRPr="00FA679C">
        <w:rPr>
          <w:rFonts w:cs="Times New Roman"/>
          <w:b/>
          <w:szCs w:val="24"/>
        </w:rPr>
        <w:t xml:space="preserve"> </w:t>
      </w:r>
      <w:r w:rsidRPr="00FA679C">
        <w:rPr>
          <w:rFonts w:cs="Times New Roman"/>
          <w:b/>
          <w:szCs w:val="24"/>
        </w:rPr>
        <w:t>words:</w:t>
      </w:r>
      <w:r w:rsidRPr="00FA679C">
        <w:rPr>
          <w:rFonts w:cs="Times New Roman"/>
          <w:szCs w:val="24"/>
        </w:rPr>
        <w:t xml:space="preserve"> </w:t>
      </w:r>
      <w:bookmarkStart w:id="12" w:name="OLE_LINK14"/>
      <w:r w:rsidRPr="00FA679C">
        <w:rPr>
          <w:rFonts w:cs="Times New Roman"/>
          <w:szCs w:val="24"/>
          <w:vertAlign w:val="superscript"/>
        </w:rPr>
        <w:t>125</w:t>
      </w:r>
      <w:r w:rsidRPr="00FA679C">
        <w:rPr>
          <w:rFonts w:cs="Times New Roman"/>
          <w:szCs w:val="24"/>
        </w:rPr>
        <w:t>I radioactive seed</w:t>
      </w:r>
      <w:bookmarkEnd w:id="12"/>
      <w:r w:rsidR="00277ABD">
        <w:rPr>
          <w:rFonts w:cs="Times New Roman"/>
          <w:szCs w:val="24"/>
        </w:rPr>
        <w:t>s</w:t>
      </w:r>
      <w:r w:rsidR="00186205" w:rsidRPr="00FA679C">
        <w:rPr>
          <w:rFonts w:cs="Times New Roman"/>
          <w:szCs w:val="24"/>
        </w:rPr>
        <w:t>;</w:t>
      </w:r>
      <w:r w:rsidRPr="00FA679C">
        <w:rPr>
          <w:rFonts w:cs="Times New Roman"/>
          <w:szCs w:val="24"/>
        </w:rPr>
        <w:t xml:space="preserve"> </w:t>
      </w:r>
      <w:bookmarkStart w:id="13" w:name="OLE_LINK15"/>
      <w:r w:rsidR="00186205" w:rsidRPr="00FA679C">
        <w:rPr>
          <w:rFonts w:cs="Times New Roman"/>
          <w:szCs w:val="24"/>
        </w:rPr>
        <w:t xml:space="preserve">Oral </w:t>
      </w:r>
      <w:r w:rsidRPr="00FA679C">
        <w:rPr>
          <w:rFonts w:cs="Times New Roman"/>
          <w:szCs w:val="24"/>
        </w:rPr>
        <w:t>cancer</w:t>
      </w:r>
      <w:bookmarkEnd w:id="13"/>
      <w:r w:rsidR="00186205" w:rsidRPr="00FA679C">
        <w:rPr>
          <w:rFonts w:cs="Times New Roman"/>
          <w:szCs w:val="24"/>
        </w:rPr>
        <w:t>;</w:t>
      </w:r>
      <w:r w:rsidRPr="00FA679C">
        <w:rPr>
          <w:rFonts w:cs="Times New Roman"/>
          <w:szCs w:val="24"/>
        </w:rPr>
        <w:t xml:space="preserve"> </w:t>
      </w:r>
      <w:bookmarkStart w:id="14" w:name="OLE_LINK16"/>
      <w:r w:rsidR="00186205" w:rsidRPr="00FA679C">
        <w:rPr>
          <w:szCs w:val="24"/>
        </w:rPr>
        <w:t>Growth differentiation factor 11</w:t>
      </w:r>
      <w:bookmarkEnd w:id="14"/>
      <w:r w:rsidR="00186205" w:rsidRPr="00FA679C">
        <w:rPr>
          <w:rFonts w:cs="Times New Roman"/>
          <w:szCs w:val="24"/>
        </w:rPr>
        <w:t>;</w:t>
      </w:r>
      <w:r w:rsidRPr="00FA679C">
        <w:rPr>
          <w:rFonts w:cs="Times New Roman"/>
          <w:szCs w:val="24"/>
        </w:rPr>
        <w:t xml:space="preserve"> </w:t>
      </w:r>
      <w:bookmarkStart w:id="15" w:name="OLE_LINK17"/>
      <w:r w:rsidR="00186205" w:rsidRPr="00FA679C">
        <w:rPr>
          <w:szCs w:val="24"/>
        </w:rPr>
        <w:t>Programmed death receptor-1</w:t>
      </w:r>
      <w:bookmarkEnd w:id="15"/>
      <w:r w:rsidR="00186205" w:rsidRPr="00FA679C">
        <w:rPr>
          <w:rFonts w:cs="Times New Roman"/>
          <w:szCs w:val="24"/>
        </w:rPr>
        <w:t>;</w:t>
      </w:r>
      <w:r w:rsidRPr="00FA679C">
        <w:rPr>
          <w:rFonts w:cs="Times New Roman"/>
          <w:szCs w:val="24"/>
        </w:rPr>
        <w:t xml:space="preserve"> </w:t>
      </w:r>
      <w:bookmarkStart w:id="16" w:name="OLE_LINK18"/>
      <w:r w:rsidR="000A1223" w:rsidRPr="00FA679C">
        <w:rPr>
          <w:rFonts w:cs="Times New Roman"/>
          <w:szCs w:val="24"/>
        </w:rPr>
        <w:t>Prognosis</w:t>
      </w:r>
      <w:bookmarkEnd w:id="16"/>
      <w:r w:rsidR="00186205" w:rsidRPr="00FA679C">
        <w:rPr>
          <w:rFonts w:cs="Times New Roman"/>
          <w:szCs w:val="24"/>
        </w:rPr>
        <w:t>;</w:t>
      </w:r>
      <w:r w:rsidRPr="00FA679C">
        <w:rPr>
          <w:rFonts w:cs="Times New Roman"/>
          <w:szCs w:val="24"/>
        </w:rPr>
        <w:t xml:space="preserve"> </w:t>
      </w:r>
      <w:bookmarkStart w:id="17" w:name="OLE_LINK19"/>
      <w:r w:rsidR="00186205" w:rsidRPr="00FA679C">
        <w:rPr>
          <w:rFonts w:cs="Times New Roman"/>
          <w:szCs w:val="24"/>
        </w:rPr>
        <w:t>Recurrence</w:t>
      </w:r>
      <w:bookmarkEnd w:id="17"/>
    </w:p>
    <w:p w14:paraId="34F30BD4" w14:textId="77777777" w:rsidR="006A6E9D" w:rsidRPr="00FA679C" w:rsidRDefault="006A6E9D" w:rsidP="006763C9">
      <w:pPr>
        <w:rPr>
          <w:rFonts w:cs="Times New Roman"/>
          <w:szCs w:val="24"/>
        </w:rPr>
      </w:pPr>
    </w:p>
    <w:p w14:paraId="619CBDA0" w14:textId="7A8EE60A" w:rsidR="00186205" w:rsidRPr="00FA679C" w:rsidRDefault="00186205" w:rsidP="006763C9">
      <w:pPr>
        <w:adjustRightInd w:val="0"/>
        <w:snapToGrid w:val="0"/>
        <w:rPr>
          <w:bCs/>
          <w:szCs w:val="24"/>
        </w:rPr>
      </w:pPr>
      <w:r w:rsidRPr="00FA679C">
        <w:rPr>
          <w:bCs/>
          <w:szCs w:val="24"/>
        </w:rPr>
        <w:t xml:space="preserve">Xue G, Feng Y, Li JB. Significance of </w:t>
      </w:r>
      <w:r w:rsidRPr="00FA679C">
        <w:rPr>
          <w:bCs/>
          <w:szCs w:val="24"/>
          <w:vertAlign w:val="superscript"/>
        </w:rPr>
        <w:t>125</w:t>
      </w:r>
      <w:r w:rsidRPr="00FA679C">
        <w:rPr>
          <w:bCs/>
          <w:szCs w:val="24"/>
        </w:rPr>
        <w:t xml:space="preserve">I radioactive seed implantation on growth differentiation factor and programmed death receptor-1 during treatment of oral cancer. </w:t>
      </w:r>
      <w:r w:rsidRPr="00FA679C">
        <w:rPr>
          <w:bCs/>
          <w:i/>
          <w:iCs/>
          <w:szCs w:val="24"/>
        </w:rPr>
        <w:t xml:space="preserve">World J Clin Cases </w:t>
      </w:r>
      <w:r w:rsidRPr="00FA679C">
        <w:rPr>
          <w:bCs/>
          <w:szCs w:val="24"/>
        </w:rPr>
        <w:t>2020; In press</w:t>
      </w:r>
    </w:p>
    <w:p w14:paraId="4EB17390" w14:textId="77777777" w:rsidR="00186205" w:rsidRPr="00FA679C" w:rsidRDefault="00186205" w:rsidP="006763C9">
      <w:pPr>
        <w:rPr>
          <w:rFonts w:cs="Times New Roman"/>
          <w:b/>
          <w:szCs w:val="24"/>
        </w:rPr>
      </w:pPr>
    </w:p>
    <w:p w14:paraId="01BECA09" w14:textId="79531C6C" w:rsidR="006A6E9D" w:rsidRPr="00FA679C" w:rsidRDefault="00186205" w:rsidP="006763C9">
      <w:pPr>
        <w:rPr>
          <w:szCs w:val="24"/>
        </w:rPr>
      </w:pPr>
      <w:r w:rsidRPr="00FA679C">
        <w:rPr>
          <w:rFonts w:eastAsia="Times New Roman" w:cs="Arial Unicode MS"/>
          <w:b/>
          <w:szCs w:val="24"/>
        </w:rPr>
        <w:t>Core tip:</w:t>
      </w:r>
      <w:r w:rsidRPr="00FA679C">
        <w:rPr>
          <w:rFonts w:cs="Arial Unicode MS"/>
          <w:b/>
          <w:szCs w:val="24"/>
        </w:rPr>
        <w:t xml:space="preserve"> </w:t>
      </w:r>
      <w:bookmarkStart w:id="18" w:name="OLE_LINK20"/>
      <w:r w:rsidR="00B503C3" w:rsidRPr="00FA679C">
        <w:rPr>
          <w:szCs w:val="24"/>
          <w:vertAlign w:val="superscript"/>
        </w:rPr>
        <w:t>125</w:t>
      </w:r>
      <w:r w:rsidR="00B503C3" w:rsidRPr="00FA679C">
        <w:rPr>
          <w:szCs w:val="24"/>
        </w:rPr>
        <w:t>I radioactive seed implantation for oral cancer</w:t>
      </w:r>
      <w:r w:rsidR="00E31799" w:rsidRPr="00FA679C">
        <w:rPr>
          <w:szCs w:val="24"/>
        </w:rPr>
        <w:t xml:space="preserve"> (OC)</w:t>
      </w:r>
      <w:r w:rsidR="00B503C3" w:rsidRPr="00FA679C">
        <w:rPr>
          <w:szCs w:val="24"/>
        </w:rPr>
        <w:t xml:space="preserve"> </w:t>
      </w:r>
      <w:r w:rsidR="00277ABD">
        <w:rPr>
          <w:szCs w:val="24"/>
        </w:rPr>
        <w:t>shows</w:t>
      </w:r>
      <w:r w:rsidR="00B503C3" w:rsidRPr="00FA679C">
        <w:rPr>
          <w:szCs w:val="24"/>
        </w:rPr>
        <w:t xml:space="preserve"> clinical efficacy and reduce</w:t>
      </w:r>
      <w:r w:rsidR="00277ABD">
        <w:rPr>
          <w:szCs w:val="24"/>
        </w:rPr>
        <w:t>s</w:t>
      </w:r>
      <w:r w:rsidR="00B503C3" w:rsidRPr="00FA679C">
        <w:rPr>
          <w:szCs w:val="24"/>
        </w:rPr>
        <w:t xml:space="preserve"> the recurrence rate</w:t>
      </w:r>
      <w:r w:rsidR="00277ABD">
        <w:rPr>
          <w:szCs w:val="24"/>
        </w:rPr>
        <w:t xml:space="preserve"> in patients</w:t>
      </w:r>
      <w:r w:rsidR="00B503C3" w:rsidRPr="00FA679C">
        <w:rPr>
          <w:szCs w:val="24"/>
        </w:rPr>
        <w:t>, thus ha</w:t>
      </w:r>
      <w:r w:rsidR="00277ABD">
        <w:rPr>
          <w:szCs w:val="24"/>
        </w:rPr>
        <w:t>s</w:t>
      </w:r>
      <w:r w:rsidR="00B503C3" w:rsidRPr="00FA679C">
        <w:rPr>
          <w:szCs w:val="24"/>
        </w:rPr>
        <w:t xml:space="preserve"> </w:t>
      </w:r>
      <w:r w:rsidR="00277ABD">
        <w:rPr>
          <w:szCs w:val="24"/>
        </w:rPr>
        <w:t>marked</w:t>
      </w:r>
      <w:r w:rsidR="00B503C3" w:rsidRPr="00FA679C">
        <w:rPr>
          <w:szCs w:val="24"/>
        </w:rPr>
        <w:t xml:space="preserve"> </w:t>
      </w:r>
      <w:r w:rsidR="00277ABD">
        <w:rPr>
          <w:szCs w:val="24"/>
        </w:rPr>
        <w:t xml:space="preserve">potential in </w:t>
      </w:r>
      <w:r w:rsidR="00B503C3" w:rsidRPr="00FA679C">
        <w:rPr>
          <w:szCs w:val="24"/>
        </w:rPr>
        <w:t>clinical application</w:t>
      </w:r>
      <w:r w:rsidR="00277ABD">
        <w:rPr>
          <w:szCs w:val="24"/>
        </w:rPr>
        <w:t>s</w:t>
      </w:r>
      <w:r w:rsidR="00B503C3" w:rsidRPr="00FA679C">
        <w:rPr>
          <w:szCs w:val="24"/>
        </w:rPr>
        <w:t xml:space="preserve">. </w:t>
      </w:r>
      <w:r w:rsidR="00277ABD">
        <w:rPr>
          <w:szCs w:val="24"/>
        </w:rPr>
        <w:t>The</w:t>
      </w:r>
      <w:r w:rsidR="00B503C3" w:rsidRPr="00FA679C">
        <w:rPr>
          <w:szCs w:val="24"/>
        </w:rPr>
        <w:t xml:space="preserve"> detecti</w:t>
      </w:r>
      <w:r w:rsidR="00277ABD">
        <w:rPr>
          <w:szCs w:val="24"/>
        </w:rPr>
        <w:t>o</w:t>
      </w:r>
      <w:r w:rsidR="00B503C3" w:rsidRPr="00FA679C">
        <w:rPr>
          <w:szCs w:val="24"/>
        </w:rPr>
        <w:t>n</w:t>
      </w:r>
      <w:r w:rsidR="00277ABD">
        <w:rPr>
          <w:szCs w:val="24"/>
        </w:rPr>
        <w:t xml:space="preserve"> of</w:t>
      </w:r>
      <w:r w:rsidR="00277ABD" w:rsidRPr="00FA679C">
        <w:rPr>
          <w:szCs w:val="24"/>
        </w:rPr>
        <w:t xml:space="preserve"> </w:t>
      </w:r>
      <w:r w:rsidR="00E31799" w:rsidRPr="00FA679C">
        <w:rPr>
          <w:szCs w:val="24"/>
        </w:rPr>
        <w:t>growth differentiation factor 11</w:t>
      </w:r>
      <w:r w:rsidR="00B503C3" w:rsidRPr="00FA679C">
        <w:rPr>
          <w:szCs w:val="24"/>
        </w:rPr>
        <w:t xml:space="preserve"> and </w:t>
      </w:r>
      <w:r w:rsidR="00E31799" w:rsidRPr="00FA679C">
        <w:rPr>
          <w:szCs w:val="24"/>
        </w:rPr>
        <w:t>programmed death receptor-1</w:t>
      </w:r>
      <w:r w:rsidR="00B503C3" w:rsidRPr="00FA679C">
        <w:rPr>
          <w:szCs w:val="24"/>
        </w:rPr>
        <w:t xml:space="preserve"> </w:t>
      </w:r>
      <w:r w:rsidR="00277ABD">
        <w:rPr>
          <w:szCs w:val="24"/>
        </w:rPr>
        <w:t>in</w:t>
      </w:r>
      <w:r w:rsidR="00B503C3" w:rsidRPr="00FA679C">
        <w:rPr>
          <w:szCs w:val="24"/>
        </w:rPr>
        <w:t xml:space="preserve"> patients during treatment</w:t>
      </w:r>
      <w:r w:rsidR="00277ABD">
        <w:rPr>
          <w:szCs w:val="24"/>
        </w:rPr>
        <w:t xml:space="preserve"> demonstrated</w:t>
      </w:r>
      <w:r w:rsidR="00B503C3" w:rsidRPr="00FA679C">
        <w:rPr>
          <w:szCs w:val="24"/>
        </w:rPr>
        <w:t xml:space="preserve"> that th</w:t>
      </w:r>
      <w:r w:rsidR="00277ABD">
        <w:rPr>
          <w:szCs w:val="24"/>
        </w:rPr>
        <w:t xml:space="preserve">is therapy </w:t>
      </w:r>
      <w:r w:rsidR="00B503C3" w:rsidRPr="00FA679C">
        <w:rPr>
          <w:szCs w:val="24"/>
        </w:rPr>
        <w:t>ha</w:t>
      </w:r>
      <w:r w:rsidR="00277ABD">
        <w:rPr>
          <w:szCs w:val="24"/>
        </w:rPr>
        <w:t>s</w:t>
      </w:r>
      <w:r w:rsidR="00B503C3" w:rsidRPr="00FA679C">
        <w:rPr>
          <w:szCs w:val="24"/>
        </w:rPr>
        <w:t xml:space="preserve"> good predictive value for </w:t>
      </w:r>
      <w:r w:rsidR="00277ABD">
        <w:rPr>
          <w:szCs w:val="24"/>
        </w:rPr>
        <w:t>treatment</w:t>
      </w:r>
      <w:r w:rsidR="00B503C3" w:rsidRPr="00FA679C">
        <w:rPr>
          <w:szCs w:val="24"/>
        </w:rPr>
        <w:t xml:space="preserve"> efficacy and recurrence </w:t>
      </w:r>
      <w:r w:rsidR="00277ABD">
        <w:rPr>
          <w:szCs w:val="24"/>
        </w:rPr>
        <w:t>in</w:t>
      </w:r>
      <w:r w:rsidR="00B503C3" w:rsidRPr="00FA679C">
        <w:rPr>
          <w:szCs w:val="24"/>
        </w:rPr>
        <w:t xml:space="preserve"> OC patients, and may be potential targets for future OC treatment.</w:t>
      </w:r>
    </w:p>
    <w:bookmarkEnd w:id="18"/>
    <w:p w14:paraId="27F13FF2" w14:textId="77777777" w:rsidR="00186205" w:rsidRPr="00FA679C" w:rsidRDefault="00186205" w:rsidP="006763C9">
      <w:pPr>
        <w:widowControl/>
        <w:rPr>
          <w:b/>
          <w:bCs/>
          <w:caps/>
          <w:kern w:val="44"/>
          <w:szCs w:val="24"/>
        </w:rPr>
      </w:pPr>
      <w:r w:rsidRPr="00FA679C">
        <w:rPr>
          <w:szCs w:val="24"/>
        </w:rPr>
        <w:br w:type="page"/>
      </w:r>
    </w:p>
    <w:p w14:paraId="11CCB09A" w14:textId="77777777" w:rsidR="007D7330" w:rsidRPr="00FA679C" w:rsidRDefault="007D7330" w:rsidP="006763C9">
      <w:pPr>
        <w:pStyle w:val="af2"/>
        <w:spacing w:before="0" w:after="0" w:line="360" w:lineRule="auto"/>
        <w:jc w:val="both"/>
        <w:rPr>
          <w:rFonts w:ascii="Book Antiqua" w:hAnsi="Book Antiqua"/>
          <w:sz w:val="24"/>
          <w:szCs w:val="24"/>
          <w:u w:val="single"/>
          <w:lang w:val="en-US"/>
        </w:rPr>
      </w:pPr>
      <w:r w:rsidRPr="00FA679C">
        <w:rPr>
          <w:rFonts w:ascii="Book Antiqua" w:hAnsi="Book Antiqua"/>
          <w:sz w:val="24"/>
          <w:szCs w:val="24"/>
          <w:u w:val="single"/>
          <w:lang w:val="en-US"/>
        </w:rPr>
        <w:lastRenderedPageBreak/>
        <w:t>INTRODUCTION</w:t>
      </w:r>
    </w:p>
    <w:p w14:paraId="75F47BCE" w14:textId="7BA4D6BC" w:rsidR="006A6E9D" w:rsidRPr="00FA679C" w:rsidRDefault="00B503C3" w:rsidP="006763C9">
      <w:pPr>
        <w:rPr>
          <w:szCs w:val="24"/>
        </w:rPr>
      </w:pPr>
      <w:r w:rsidRPr="00FA679C">
        <w:rPr>
          <w:szCs w:val="24"/>
        </w:rPr>
        <w:t xml:space="preserve">Oral cancer (OC) is the most common malignant tumor in the oral cavity, </w:t>
      </w:r>
      <w:r w:rsidR="00C011CD">
        <w:rPr>
          <w:szCs w:val="24"/>
        </w:rPr>
        <w:t xml:space="preserve">and </w:t>
      </w:r>
      <w:r w:rsidRPr="00FA679C">
        <w:rPr>
          <w:szCs w:val="24"/>
        </w:rPr>
        <w:t>includ</w:t>
      </w:r>
      <w:r w:rsidR="00C011CD">
        <w:rPr>
          <w:szCs w:val="24"/>
        </w:rPr>
        <w:t>es</w:t>
      </w:r>
      <w:r w:rsidRPr="00FA679C">
        <w:rPr>
          <w:szCs w:val="24"/>
        </w:rPr>
        <w:t xml:space="preserve"> lip cancer, tongue cancer, and gingival cancer</w:t>
      </w:r>
      <w:r w:rsidRPr="00FA679C">
        <w:rPr>
          <w:szCs w:val="24"/>
        </w:rPr>
        <w:fldChar w:fldCharType="begin"/>
      </w:r>
      <w:r w:rsidRPr="00FA679C">
        <w:rPr>
          <w:szCs w:val="24"/>
        </w:rPr>
        <w:instrText xml:space="preserve"> ADDIN EN.CITE &lt;EndNote&gt;&lt;Cite&gt;&lt;Author&gt;Ghantous&lt;/Author&gt;&lt;Year&gt;2017&lt;/Year&gt;&lt;RecNum&gt;3211&lt;/RecNum&gt;&lt;DisplayText&gt;&lt;style face="superscript"&gt;[1]&lt;/style&gt;&lt;/DisplayText&gt;&lt;record&gt;&lt;rec-number&gt;3211&lt;/rec-number&gt;&lt;foreign-keys&gt;&lt;key app="EN" db-id="aeax9frr3sa9rce2rpa5sezdtd2pv00w29z0" timestamp="1576189650"&gt;3211&lt;/key&gt;&lt;/foreign-keys&gt;&lt;ref-type name="Journal Article"&gt;17&lt;/ref-type&gt;&lt;contributors&gt;&lt;authors&gt;&lt;author&gt;Ghantous, Y.&lt;/author&gt;&lt;author&gt;Abu Elnaaj, I.&lt;/author&gt;&lt;/authors&gt;&lt;/contributors&gt;&lt;auth-address&gt;The Padeh Baruch Medical Center, Poriya.&lt;/auth-address&gt;&lt;titles&gt;&lt;title&gt;[Global Incidence and Risk Factors of Oral Cancer]&lt;/title&gt;&lt;secondary-title&gt;Harefuah&lt;/secondary-title&gt;&lt;/titles&gt;&lt;periodical&gt;&lt;full-title&gt;Harefuah&lt;/full-title&gt;&lt;/periodical&gt;&lt;pages&gt;645-649&lt;/pages&gt;&lt;volume&gt;156&lt;/volume&gt;&lt;number&gt;10&lt;/number&gt;&lt;edition&gt;2017/10/27&lt;/edition&gt;&lt;keywords&gt;&lt;keyword&gt;Europe&lt;/keyword&gt;&lt;keyword&gt;Germany&lt;/keyword&gt;&lt;keyword&gt;Humans&lt;/keyword&gt;&lt;keyword&gt;Incidence&lt;/keyword&gt;&lt;keyword&gt;Mouth Neoplasms/*epidemiology&lt;/keyword&gt;&lt;keyword&gt;Risk Factors&lt;/keyword&gt;&lt;keyword&gt;Smoking/*adverse effects&lt;/keyword&gt;&lt;keyword&gt;Tongue Neoplasms/*epidemiology&lt;/keyword&gt;&lt;/keywords&gt;&lt;dates&gt;&lt;year&gt;2017&lt;/year&gt;&lt;pub-dates&gt;&lt;date&gt;Oct&lt;/date&gt;&lt;/pub-dates&gt;&lt;/dates&gt;&lt;isbn&gt;0017-7768 (Print)&amp;#xD;0017-7768 (Linking)&lt;/isbn&gt;&lt;accession-num&gt;29072384&lt;/accession-num&gt;&lt;urls&gt;&lt;related-urls&gt;&lt;url&gt;https://www.ncbi.nlm.nih.gov/pubmed/29072384&lt;/url&gt;&lt;/related-urls&gt;&lt;/urls&gt;&lt;/record&gt;&lt;/Cite&gt;&lt;/EndNote&gt;</w:instrText>
      </w:r>
      <w:r w:rsidRPr="00FA679C">
        <w:rPr>
          <w:szCs w:val="24"/>
        </w:rPr>
        <w:fldChar w:fldCharType="separate"/>
      </w:r>
      <w:r w:rsidRPr="00FA679C">
        <w:rPr>
          <w:noProof/>
          <w:szCs w:val="24"/>
          <w:vertAlign w:val="superscript"/>
        </w:rPr>
        <w:t>[1]</w:t>
      </w:r>
      <w:r w:rsidRPr="00FA679C">
        <w:rPr>
          <w:szCs w:val="24"/>
        </w:rPr>
        <w:fldChar w:fldCharType="end"/>
      </w:r>
      <w:r w:rsidRPr="00FA679C">
        <w:rPr>
          <w:szCs w:val="24"/>
        </w:rPr>
        <w:t>. OC is m</w:t>
      </w:r>
      <w:r w:rsidR="00C011CD">
        <w:rPr>
          <w:szCs w:val="24"/>
        </w:rPr>
        <w:t>ainly</w:t>
      </w:r>
      <w:r w:rsidRPr="00FA679C">
        <w:rPr>
          <w:szCs w:val="24"/>
        </w:rPr>
        <w:t xml:space="preserve"> found in middle-aged and </w:t>
      </w:r>
      <w:r w:rsidR="00C011CD">
        <w:rPr>
          <w:szCs w:val="24"/>
        </w:rPr>
        <w:t>elderly</w:t>
      </w:r>
      <w:r w:rsidRPr="00FA679C">
        <w:rPr>
          <w:szCs w:val="24"/>
        </w:rPr>
        <w:t xml:space="preserve"> men, and its morbidity </w:t>
      </w:r>
      <w:r w:rsidR="00C011CD">
        <w:rPr>
          <w:szCs w:val="24"/>
        </w:rPr>
        <w:t xml:space="preserve">rate </w:t>
      </w:r>
      <w:r w:rsidRPr="00FA679C">
        <w:rPr>
          <w:szCs w:val="24"/>
        </w:rPr>
        <w:t xml:space="preserve">is still among the highest </w:t>
      </w:r>
      <w:r w:rsidR="00E031D1">
        <w:rPr>
          <w:szCs w:val="24"/>
        </w:rPr>
        <w:t>of all</w:t>
      </w:r>
      <w:r w:rsidRPr="00FA679C">
        <w:rPr>
          <w:szCs w:val="24"/>
        </w:rPr>
        <w:t xml:space="preserve"> systemic malignant tumors</w:t>
      </w:r>
      <w:r w:rsidRPr="00FA679C">
        <w:rPr>
          <w:szCs w:val="24"/>
        </w:rPr>
        <w:fldChar w:fldCharType="begin">
          <w:fldData xml:space="preserve">PEVuZE5vdGU+PENpdGU+PEF1dGhvcj5TcGVpZ2h0PC9BdXRob3I+PFllYXI+MjAxNzwvWWVhcj48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</w:fldData>
        </w:fldChar>
      </w:r>
      <w:r w:rsidRPr="00FA679C">
        <w:rPr>
          <w:szCs w:val="24"/>
        </w:rPr>
        <w:instrText xml:space="preserve"> ADDIN EN.CITE </w:instrText>
      </w:r>
      <w:r w:rsidRPr="00FA679C">
        <w:rPr>
          <w:szCs w:val="24"/>
        </w:rPr>
        <w:fldChar w:fldCharType="begin">
          <w:fldData xml:space="preserve">PEVuZE5vdGU+PENpdGU+PEF1dGhvcj5TcGVpZ2h0PC9BdXRob3I+PFllYXI+MjAxNzwvWWVhcj48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[2]</w:t>
      </w:r>
      <w:r w:rsidRPr="00FA679C">
        <w:rPr>
          <w:szCs w:val="24"/>
        </w:rPr>
        <w:fldChar w:fldCharType="end"/>
      </w:r>
      <w:r w:rsidRPr="00FA679C">
        <w:rPr>
          <w:szCs w:val="24"/>
        </w:rPr>
        <w:t xml:space="preserve">. According to statistics, there are </w:t>
      </w:r>
      <w:r w:rsidR="00C011CD">
        <w:rPr>
          <w:szCs w:val="24"/>
        </w:rPr>
        <w:t xml:space="preserve">on average, </w:t>
      </w:r>
      <w:r w:rsidRPr="00FA679C">
        <w:rPr>
          <w:szCs w:val="24"/>
        </w:rPr>
        <w:t xml:space="preserve">390000 new OC </w:t>
      </w:r>
      <w:r w:rsidR="00C011CD">
        <w:rPr>
          <w:szCs w:val="24"/>
        </w:rPr>
        <w:t>cases</w:t>
      </w:r>
      <w:r w:rsidRPr="00FA679C">
        <w:rPr>
          <w:szCs w:val="24"/>
        </w:rPr>
        <w:t xml:space="preserve"> per year world</w:t>
      </w:r>
      <w:r w:rsidR="00C011CD">
        <w:rPr>
          <w:szCs w:val="24"/>
        </w:rPr>
        <w:t>wide</w:t>
      </w:r>
      <w:r w:rsidRPr="00FA679C">
        <w:rPr>
          <w:szCs w:val="24"/>
        </w:rPr>
        <w:fldChar w:fldCharType="begin">
          <w:fldData xml:space="preserve">PEVuZE5vdGU+PENpdGU+PEF1dGhvcj5OaWF6PC9BdXRob3I+PFllYXI+MjAxNzwvWWVhcj48UmVj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</w:fldData>
        </w:fldChar>
      </w:r>
      <w:r w:rsidRPr="00FA679C">
        <w:rPr>
          <w:szCs w:val="24"/>
        </w:rPr>
        <w:instrText xml:space="preserve"> ADDIN EN.CITE </w:instrText>
      </w:r>
      <w:r w:rsidRPr="00FA679C">
        <w:rPr>
          <w:szCs w:val="24"/>
        </w:rPr>
        <w:fldChar w:fldCharType="begin">
          <w:fldData xml:space="preserve">PEVuZE5vdGU+PENpdGU+PEF1dGhvcj5OaWF6PC9BdXRob3I+PFllYXI+MjAxNzwvWWVhcj48UmVj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[3]</w:t>
      </w:r>
      <w:r w:rsidRPr="00FA679C">
        <w:rPr>
          <w:szCs w:val="24"/>
        </w:rPr>
        <w:fldChar w:fldCharType="end"/>
      </w:r>
      <w:r w:rsidRPr="00FA679C">
        <w:rPr>
          <w:szCs w:val="24"/>
        </w:rPr>
        <w:t xml:space="preserve">. Moreover, some studies have shown that from 2000 to 2015, there </w:t>
      </w:r>
      <w:r w:rsidR="00C011CD">
        <w:rPr>
          <w:szCs w:val="24"/>
        </w:rPr>
        <w:t>were</w:t>
      </w:r>
      <w:r w:rsidRPr="00FA679C">
        <w:rPr>
          <w:szCs w:val="24"/>
        </w:rPr>
        <w:t xml:space="preserve"> more than 350000 new patients with oral squamous cell carcinoma </w:t>
      </w:r>
      <w:r w:rsidR="00C011CD">
        <w:rPr>
          <w:szCs w:val="24"/>
        </w:rPr>
        <w:t>each</w:t>
      </w:r>
      <w:r w:rsidRPr="00FA679C">
        <w:rPr>
          <w:szCs w:val="24"/>
        </w:rPr>
        <w:t xml:space="preserve"> year, and its morbidity </w:t>
      </w:r>
      <w:r w:rsidR="00C011CD">
        <w:rPr>
          <w:szCs w:val="24"/>
        </w:rPr>
        <w:t xml:space="preserve">rate </w:t>
      </w:r>
      <w:r w:rsidRPr="00FA679C">
        <w:rPr>
          <w:szCs w:val="24"/>
        </w:rPr>
        <w:t>is increasing year by year</w:t>
      </w:r>
      <w:r w:rsidRPr="00FA679C">
        <w:rPr>
          <w:szCs w:val="24"/>
        </w:rPr>
        <w:fldChar w:fldCharType="begin">
          <w:fldData xml:space="preserve">PEVuZE5vdGU+PENpdGU+PEF1dGhvcj5DaGllbjwvQXV0aG9yPjxZZWFyPjIwMTU8L1llYXI+PFJl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</w:fldData>
        </w:fldChar>
      </w:r>
      <w:r w:rsidRPr="00FA679C">
        <w:rPr>
          <w:szCs w:val="24"/>
        </w:rPr>
        <w:instrText xml:space="preserve"> ADDIN EN.CITE </w:instrText>
      </w:r>
      <w:r w:rsidRPr="00FA679C">
        <w:rPr>
          <w:szCs w:val="24"/>
        </w:rPr>
        <w:fldChar w:fldCharType="begin">
          <w:fldData xml:space="preserve">PEVuZE5vdGU+PENpdGU+PEF1dGhvcj5DaGllbjwvQXV0aG9yPjxZZWFyPjIwMTU8L1llYXI+PFJl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[4]</w:t>
      </w:r>
      <w:r w:rsidRPr="00FA679C">
        <w:rPr>
          <w:szCs w:val="24"/>
        </w:rPr>
        <w:fldChar w:fldCharType="end"/>
      </w:r>
      <w:r w:rsidRPr="00FA679C">
        <w:rPr>
          <w:szCs w:val="24"/>
        </w:rPr>
        <w:t xml:space="preserve">. The pathogenesis of </w:t>
      </w:r>
      <w:r w:rsidR="00E31799" w:rsidRPr="00FA679C">
        <w:rPr>
          <w:szCs w:val="24"/>
        </w:rPr>
        <w:t>OC</w:t>
      </w:r>
      <w:r w:rsidRPr="00FA679C">
        <w:rPr>
          <w:szCs w:val="24"/>
        </w:rPr>
        <w:t xml:space="preserve"> is a chronic pathological process, and there is even a canceration process lasting for decades before the occurrence of typical canceration features</w:t>
      </w:r>
      <w:r w:rsidRPr="00FA679C">
        <w:rPr>
          <w:szCs w:val="24"/>
        </w:rPr>
        <w:fldChar w:fldCharType="begin">
          <w:fldData xml:space="preserve">PEVuZE5vdGU+PENpdGU+PEF1dGhvcj52YW4gRGlqazwvQXV0aG9yPjxZZWFyPjIwMTY8L1llYXI+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</w:fldData>
        </w:fldChar>
      </w:r>
      <w:r w:rsidRPr="00FA679C">
        <w:rPr>
          <w:szCs w:val="24"/>
        </w:rPr>
        <w:instrText xml:space="preserve"> ADDIN EN.CITE </w:instrText>
      </w:r>
      <w:r w:rsidRPr="00FA679C">
        <w:rPr>
          <w:szCs w:val="24"/>
        </w:rPr>
        <w:fldChar w:fldCharType="begin">
          <w:fldData xml:space="preserve">PEVuZE5vdGU+PENpdGU+PEF1dGhvcj52YW4gRGlqazwvQXV0aG9yPjxZZWFyPjIwMTY8L1llYXI+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[5]</w:t>
      </w:r>
      <w:r w:rsidRPr="00FA679C">
        <w:rPr>
          <w:szCs w:val="24"/>
        </w:rPr>
        <w:fldChar w:fldCharType="end"/>
      </w:r>
      <w:r w:rsidRPr="00FA679C">
        <w:rPr>
          <w:szCs w:val="24"/>
        </w:rPr>
        <w:t xml:space="preserve">. Moreover, due to the absence of significant clinical features in early OC, it is easy for patients to ignore or mistake it for common inflammation </w:t>
      </w:r>
      <w:r w:rsidR="00E031D1">
        <w:rPr>
          <w:szCs w:val="24"/>
        </w:rPr>
        <w:t>resulting in</w:t>
      </w:r>
      <w:r w:rsidR="00C011CD">
        <w:rPr>
          <w:szCs w:val="24"/>
        </w:rPr>
        <w:t xml:space="preserve"> the</w:t>
      </w:r>
      <w:r w:rsidRPr="00FA679C">
        <w:rPr>
          <w:szCs w:val="24"/>
        </w:rPr>
        <w:t xml:space="preserve"> wrong treatment, which </w:t>
      </w:r>
      <w:r w:rsidR="00E031D1">
        <w:rPr>
          <w:szCs w:val="24"/>
        </w:rPr>
        <w:t xml:space="preserve">can </w:t>
      </w:r>
      <w:r w:rsidRPr="00FA679C">
        <w:rPr>
          <w:szCs w:val="24"/>
        </w:rPr>
        <w:t xml:space="preserve">also cause </w:t>
      </w:r>
      <w:r w:rsidR="00C011CD">
        <w:rPr>
          <w:szCs w:val="24"/>
        </w:rPr>
        <w:t xml:space="preserve">a </w:t>
      </w:r>
      <w:r w:rsidRPr="00FA679C">
        <w:rPr>
          <w:szCs w:val="24"/>
        </w:rPr>
        <w:t>negative prognosis for many years</w:t>
      </w:r>
      <w:r w:rsidRPr="00FA679C">
        <w:rPr>
          <w:szCs w:val="24"/>
        </w:rPr>
        <w:fldChar w:fldCharType="begin">
          <w:fldData xml:space="preserve">PEVuZE5vdGU+PENpdGU+PEF1dGhvcj5IZWlra2lsYTwvQXV0aG9yPjxZZWFyPjIwMTg8L1llYXI+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</w:fldData>
        </w:fldChar>
      </w:r>
      <w:r w:rsidRPr="00FA679C">
        <w:rPr>
          <w:szCs w:val="24"/>
        </w:rPr>
        <w:instrText xml:space="preserve"> ADDIN EN.CITE </w:instrText>
      </w:r>
      <w:r w:rsidRPr="00FA679C">
        <w:rPr>
          <w:szCs w:val="24"/>
        </w:rPr>
        <w:fldChar w:fldCharType="begin">
          <w:fldData xml:space="preserve">PEVuZE5vdGU+PENpdGU+PEF1dGhvcj5IZWlra2lsYTwvQXV0aG9yPjxZZWFyPjIwMTg8L1llYXI+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[6]</w:t>
      </w:r>
      <w:r w:rsidRPr="00FA679C">
        <w:rPr>
          <w:szCs w:val="24"/>
        </w:rPr>
        <w:fldChar w:fldCharType="end"/>
      </w:r>
      <w:r w:rsidRPr="00FA679C">
        <w:rPr>
          <w:szCs w:val="24"/>
        </w:rPr>
        <w:t xml:space="preserve">. According to statistics, the mortality </w:t>
      </w:r>
      <w:r w:rsidR="00E031D1">
        <w:rPr>
          <w:szCs w:val="24"/>
        </w:rPr>
        <w:t>due to</w:t>
      </w:r>
      <w:r w:rsidRPr="00FA679C">
        <w:rPr>
          <w:szCs w:val="24"/>
        </w:rPr>
        <w:t xml:space="preserve"> OC is as high as 2.4/100000</w:t>
      </w:r>
      <w:r w:rsidRPr="00FA679C">
        <w:rPr>
          <w:szCs w:val="24"/>
        </w:rPr>
        <w:fldChar w:fldCharType="begin"/>
      </w:r>
      <w:r w:rsidRPr="00FA679C">
        <w:rPr>
          <w:szCs w:val="24"/>
        </w:rPr>
        <w:instrText xml:space="preserve"> ADDIN EN.CITE &lt;EndNote&gt;&lt;Cite&gt;&lt;Author&gt;Chi&lt;/Author&gt;&lt;Year&gt;2015&lt;/Year&gt;&lt;RecNum&gt;3222&lt;/RecNum&gt;&lt;DisplayText&gt;&lt;style face="superscript"&gt;[7]&lt;/style&gt;&lt;/DisplayText&gt;&lt;record&gt;&lt;rec-number&gt;3222&lt;/rec-number&gt;&lt;foreign-keys&gt;&lt;key app="EN" db-id="aeax9frr3sa9rce2rpa5sezdtd2pv00w29z0" timestamp="1576190895"&gt;3222&lt;/key&gt;&lt;/foreign-keys&gt;&lt;ref-type name="Journal Article"&gt;17&lt;/ref-type&gt;&lt;contributors&gt;&lt;authors&gt;&lt;author&gt;Chi, A. C.&lt;/author&gt;&lt;author&gt;Day, T. A.&lt;/author&gt;&lt;author&gt;Neville, B. W.&lt;/author&gt;&lt;/authors&gt;&lt;/contributors&gt;&lt;auth-address&gt;Professor, Division of Oral Pathology, Medical University of South Carolina, Charleston, SC.&amp;#xD;Professor, Wendy and Keith Wellin Endowed Chair for Head and Neck Oncology, Department of Otolaryngology-Head and Neck Surgery, Medical University of South Carolina, Charleston, SC.&amp;#xD;Distinguished University Professor, Division of Oral Pathology, Medical University of South Carolina, Charleston, SC.&lt;/auth-address&gt;&lt;titles&gt;&lt;title&gt;Oral cavity and oropharyngeal squamous cell carcinoma--an update&lt;/title&gt;&lt;secondary-title&gt;CA Cancer J Clin&lt;/secondary-title&gt;&lt;/titles&gt;&lt;periodical&gt;&lt;full-title&gt;CA Cancer J Clin&lt;/full-title&gt;&lt;/periodical&gt;&lt;pages&gt;401-21&lt;/pages&gt;&lt;volume&gt;65&lt;/volume&gt;&lt;number&gt;5&lt;/number&gt;&lt;edition&gt;2015/07/29&lt;/edition&gt;&lt;keywords&gt;&lt;keyword&gt;Carcinoma, Squamous Cell/*epidemiology&lt;/keyword&gt;&lt;keyword&gt;Global Health&lt;/keyword&gt;&lt;keyword&gt;Humans&lt;/keyword&gt;&lt;keyword&gt;Morbidity/trends&lt;/keyword&gt;&lt;keyword&gt;Mouth Neoplasms/*epidemiology&lt;/keyword&gt;&lt;keyword&gt;Oropharyngeal Neoplasms/*epidemiology&lt;/keyword&gt;&lt;keyword&gt;Prognosis&lt;/keyword&gt;&lt;keyword&gt;cancer&lt;/keyword&gt;&lt;keyword&gt;human papillomavirus&lt;/keyword&gt;&lt;keyword&gt;oral cavity&lt;/keyword&gt;&lt;keyword&gt;oropharynx&lt;/keyword&gt;&lt;keyword&gt;squamous cell carcinoma&lt;/keyword&gt;&lt;/keywords&gt;&lt;dates&gt;&lt;year&gt;2015&lt;/year&gt;&lt;pub-dates&gt;&lt;date&gt;Sep-Oct&lt;/date&gt;&lt;/pub-dates&gt;&lt;/dates&gt;&lt;isbn&gt;1542-4863 (Electronic)&amp;#xD;0007-9235 (Linking)&lt;/isbn&gt;&lt;accession-num&gt;26215712&lt;/accession-num&gt;&lt;urls&gt;&lt;related-urls&gt;&lt;url&gt;https://www.ncbi.nlm.nih.gov/pubmed/26215712&lt;/url&gt;&lt;/related-urls&gt;&lt;/urls&gt;&lt;electronic-resource-num&gt;10.3322/caac.21293&lt;/electronic-resource-num&gt;&lt;/record&gt;&lt;/Cite&gt;&lt;/EndNote&gt;</w:instrText>
      </w:r>
      <w:r w:rsidRPr="00FA679C">
        <w:rPr>
          <w:szCs w:val="24"/>
        </w:rPr>
        <w:fldChar w:fldCharType="separate"/>
      </w:r>
      <w:r w:rsidRPr="00FA679C">
        <w:rPr>
          <w:noProof/>
          <w:szCs w:val="24"/>
          <w:vertAlign w:val="superscript"/>
        </w:rPr>
        <w:t>[7]</w:t>
      </w:r>
      <w:r w:rsidRPr="00FA679C">
        <w:rPr>
          <w:szCs w:val="24"/>
        </w:rPr>
        <w:fldChar w:fldCharType="end"/>
      </w:r>
      <w:r w:rsidRPr="00FA679C">
        <w:rPr>
          <w:szCs w:val="24"/>
        </w:rPr>
        <w:t xml:space="preserve">. </w:t>
      </w:r>
      <w:r w:rsidR="00C011CD">
        <w:rPr>
          <w:szCs w:val="24"/>
        </w:rPr>
        <w:t>This</w:t>
      </w:r>
      <w:r w:rsidRPr="00FA679C">
        <w:rPr>
          <w:szCs w:val="24"/>
        </w:rPr>
        <w:t xml:space="preserve"> is also due to the high incidence and mortality of OC</w:t>
      </w:r>
      <w:r w:rsidR="00C011CD">
        <w:rPr>
          <w:szCs w:val="24"/>
        </w:rPr>
        <w:t>,</w:t>
      </w:r>
      <w:r w:rsidRPr="00FA679C">
        <w:rPr>
          <w:szCs w:val="24"/>
        </w:rPr>
        <w:t xml:space="preserve"> </w:t>
      </w:r>
      <w:r w:rsidR="00C011CD">
        <w:rPr>
          <w:szCs w:val="24"/>
        </w:rPr>
        <w:t>and</w:t>
      </w:r>
      <w:r w:rsidRPr="00FA679C">
        <w:rPr>
          <w:szCs w:val="24"/>
        </w:rPr>
        <w:t xml:space="preserve"> it is classified as a key research disease in clinical practice</w:t>
      </w:r>
      <w:r w:rsidRPr="00FA679C">
        <w:rPr>
          <w:szCs w:val="24"/>
        </w:rPr>
        <w:fldChar w:fldCharType="begin">
          <w:fldData xml:space="preserve">PEVuZE5vdGU+PENpdGU+PEF1dGhvcj5BcnVua3VtYXI8L0F1dGhvcj48WWVhcj4yMDE3PC9ZZWFy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</w:fldData>
        </w:fldChar>
      </w:r>
      <w:r w:rsidRPr="00FA679C">
        <w:rPr>
          <w:szCs w:val="24"/>
        </w:rPr>
        <w:instrText xml:space="preserve"> ADDIN EN.CITE </w:instrText>
      </w:r>
      <w:r w:rsidRPr="00FA679C">
        <w:rPr>
          <w:szCs w:val="24"/>
        </w:rPr>
        <w:fldChar w:fldCharType="begin">
          <w:fldData xml:space="preserve">PEVuZE5vdGU+PENpdGU+PEF1dGhvcj5BcnVua3VtYXI8L0F1dGhvcj48WWVhcj4yMDE3PC9ZZWFy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</w:fldData>
        </w:fldChar>
      </w:r>
      <w:r w:rsidRPr="00FA679C">
        <w:rPr>
          <w:szCs w:val="24"/>
        </w:rPr>
        <w:instrText xml:space="preserve"> ADDIN EN.CITE.DATA </w:instrText>
      </w:r>
      <w:r w:rsidRPr="00FA679C">
        <w:rPr>
          <w:szCs w:val="24"/>
        </w:rPr>
      </w:r>
      <w:r w:rsidRPr="00FA679C">
        <w:rPr>
          <w:szCs w:val="24"/>
        </w:rPr>
        <w:fldChar w:fldCharType="end"/>
      </w:r>
      <w:r w:rsidRPr="00FA679C">
        <w:rPr>
          <w:szCs w:val="24"/>
        </w:rPr>
      </w:r>
      <w:r w:rsidRPr="00FA679C">
        <w:rPr>
          <w:szCs w:val="24"/>
        </w:rPr>
        <w:fldChar w:fldCharType="separate"/>
      </w:r>
      <w:r w:rsidRPr="00FA679C">
        <w:rPr>
          <w:noProof/>
          <w:szCs w:val="24"/>
          <w:vertAlign w:val="superscript"/>
        </w:rPr>
        <w:t>[8]</w:t>
      </w:r>
      <w:r w:rsidRPr="00FA679C">
        <w:rPr>
          <w:szCs w:val="24"/>
        </w:rPr>
        <w:fldChar w:fldCharType="end"/>
      </w:r>
      <w:r w:rsidRPr="00FA679C">
        <w:rPr>
          <w:szCs w:val="24"/>
        </w:rPr>
        <w:t>.</w:t>
      </w:r>
    </w:p>
    <w:p w14:paraId="3F3E9754" w14:textId="17F94AC4" w:rsidR="006A6E9D" w:rsidRPr="00FA679C" w:rsidRDefault="00B503C3" w:rsidP="00844EE9">
      <w:pPr>
        <w:ind w:firstLineChars="100" w:firstLine="240"/>
        <w:rPr>
          <w:szCs w:val="24"/>
        </w:rPr>
      </w:pPr>
      <w:r w:rsidRPr="00FA679C">
        <w:rPr>
          <w:szCs w:val="24"/>
        </w:rPr>
        <w:t>At present, OC is mainly treated clinically by surgery or combined with radiotherapy and chemotherapy; but in recent years, more and more studies have shown that the stress trauma caused by surgery and the toxic</w:t>
      </w:r>
      <w:r w:rsidR="00E031D1">
        <w:rPr>
          <w:szCs w:val="24"/>
        </w:rPr>
        <w:t>ity</w:t>
      </w:r>
      <w:r w:rsidRPr="00FA679C">
        <w:rPr>
          <w:szCs w:val="24"/>
        </w:rPr>
        <w:t xml:space="preserve"> and side effects of radiotherapy and chemotherapy seriously affect the prognosis of patients</w:t>
      </w:r>
      <w:r w:rsidRPr="00FA679C">
        <w:rPr>
          <w:szCs w:val="24"/>
        </w:rPr>
        <w:fldChar w:fldCharType="begin"/>
      </w:r>
      <w:r w:rsidRPr="00FA679C">
        <w:rPr>
          <w:szCs w:val="24"/>
        </w:rPr>
        <w:instrText xml:space="preserve"> ADDIN EN.CITE &lt;EndNote&gt;&lt;Cite&gt;&lt;Author&gt;Gandhi&lt;/Author&gt;&lt;Year&gt;2017&lt;/Year&gt;&lt;RecNum&gt;3220&lt;/RecNum&gt;&lt;DisplayText&gt;&lt;style face="superscript"&gt;[9]&lt;/style&gt;&lt;/DisplayText&gt;&lt;record&gt;&lt;rec-number&gt;3220&lt;/rec-number&gt;&lt;foreign-keys&gt;&lt;key app="EN" db-id="aeax9frr3sa9rce2rpa5sezdtd2pv00w29z0" timestamp="1576190895"&gt;3220&lt;/key&gt;&lt;/foreign-keys&gt;&lt;ref-type name="Journal Article"&gt;17&lt;/ref-type&gt;&lt;contributors&gt;&lt;authors&gt;&lt;author&gt;Gandhi, K.&lt;/author&gt;&lt;author&gt;Datta, G.&lt;/author&gt;&lt;author&gt;Ahuja, S.&lt;/author&gt;&lt;author&gt;Saxena, T.&lt;/author&gt;&lt;author&gt;G. Datta A&lt;/author&gt;&lt;/authors&gt;&lt;/contributors&gt;&lt;auth-address&gt;Professor, Department of Pedodontics and Preventive Dentistry Inderprastha Dental College &amp;amp; Hospital, Ghaziabad, Uttar Pradesh, India.&amp;#xD;Reader, Department of Pedodontics and Preventive Dentistry Inderprastha Dental College &amp;amp; Hospital, Ghaziabad, Uttar Pradesh, India.&amp;#xD;Senior Lecturer, Department of Pedodontics and Preventive Dentistry Inderprastha Dental College &amp;amp; Hospital, Ghaziabad, Uttar Pradesh, India.&amp;#xD;Ex-Senior Lecturer, Department of Orthodontics and Dentofacial Orthopedics Inderprastha Dental College &amp;amp; Hospital, Ghaziabad, Uttar Pradesh, India.&lt;/auth-address&gt;&lt;titles&gt;&lt;title&gt;Prevalence of Oral Complications occurring in a Population of Pediatric Cancer Patients receiving Chemotherapy&lt;/title&gt;&lt;secondary-title&gt;Int J Clin Pediatr Dent&lt;/secondary-title&gt;&lt;/titles&gt;&lt;periodical&gt;&lt;full-title&gt;Int J Clin Pediatr Dent&lt;/full-title&gt;&lt;/periodical&gt;&lt;pages&gt;166-171&lt;/pages&gt;&lt;volume&gt;10&lt;/volume&gt;&lt;number&gt;2&lt;/number&gt;&lt;edition&gt;2017/09/12&lt;/edition&gt;&lt;keywords&gt;&lt;keyword&gt;Chemotherapy&lt;/keyword&gt;&lt;keyword&gt;Malignancy&lt;/keyword&gt;&lt;keyword&gt;Oral complications&lt;/keyword&gt;&lt;keyword&gt;Pediatric.&lt;/keyword&gt;&lt;/keywords&gt;&lt;dates&gt;&lt;year&gt;2017&lt;/year&gt;&lt;pub-dates&gt;&lt;date&gt;Apr-Jun&lt;/date&gt;&lt;/pub-dates&gt;&lt;/dates&gt;&lt;isbn&gt;0974-7052 (Print)&amp;#xD;0974-7052 (Linking)&lt;/isbn&gt;&lt;accession-num&gt;28890617&lt;/accession-num&gt;&lt;urls&gt;&lt;related-urls&gt;&lt;url&gt;https://www.ncbi.nlm.nih.gov/pubmed/28890617&lt;/url&gt;&lt;/related-urls&gt;&lt;/urls&gt;&lt;custom2&gt;PMC5571386&lt;/custom2&gt;&lt;electronic-resource-num&gt;10.5005/iD-iournals-10005-1428&lt;/electronic-resource-num&gt;&lt;/record&gt;&lt;/Cite&gt;&lt;/EndNote&gt;</w:instrText>
      </w:r>
      <w:r w:rsidRPr="00FA679C">
        <w:rPr>
          <w:szCs w:val="24"/>
        </w:rPr>
        <w:fldChar w:fldCharType="separate"/>
      </w:r>
      <w:r w:rsidRPr="00FA679C">
        <w:rPr>
          <w:noProof/>
          <w:szCs w:val="24"/>
          <w:vertAlign w:val="superscript"/>
        </w:rPr>
        <w:t>[9]</w:t>
      </w:r>
      <w:r w:rsidRPr="00FA679C">
        <w:rPr>
          <w:szCs w:val="24"/>
        </w:rPr>
        <w:fldChar w:fldCharType="end"/>
      </w:r>
      <w:r w:rsidRPr="00FA679C">
        <w:rPr>
          <w:szCs w:val="24"/>
        </w:rPr>
        <w:t xml:space="preserve">. The drawbacks of </w:t>
      </w:r>
      <w:r w:rsidR="00C011CD">
        <w:rPr>
          <w:szCs w:val="24"/>
        </w:rPr>
        <w:t>OC</w:t>
      </w:r>
      <w:r w:rsidRPr="00FA679C">
        <w:rPr>
          <w:szCs w:val="24"/>
        </w:rPr>
        <w:t xml:space="preserve"> treatment are gradually </w:t>
      </w:r>
      <w:r w:rsidR="00C011CD">
        <w:rPr>
          <w:szCs w:val="24"/>
        </w:rPr>
        <w:t xml:space="preserve">being </w:t>
      </w:r>
      <w:r w:rsidRPr="00FA679C">
        <w:rPr>
          <w:szCs w:val="24"/>
        </w:rPr>
        <w:t>exposed,</w:t>
      </w:r>
      <w:r w:rsidR="00C011CD">
        <w:rPr>
          <w:szCs w:val="24"/>
        </w:rPr>
        <w:t xml:space="preserve"> and</w:t>
      </w:r>
      <w:r w:rsidRPr="00FA679C">
        <w:rPr>
          <w:szCs w:val="24"/>
        </w:rPr>
        <w:t xml:space="preserve"> </w:t>
      </w:r>
      <w:r w:rsidR="00C011CD">
        <w:rPr>
          <w:szCs w:val="24"/>
        </w:rPr>
        <w:t>the identification of</w:t>
      </w:r>
      <w:r w:rsidRPr="00FA679C">
        <w:rPr>
          <w:szCs w:val="24"/>
        </w:rPr>
        <w:t xml:space="preserve"> an OC treatment with low side effects and mark</w:t>
      </w:r>
      <w:r w:rsidR="00C011CD">
        <w:rPr>
          <w:szCs w:val="24"/>
        </w:rPr>
        <w:t>ed</w:t>
      </w:r>
      <w:r w:rsidRPr="00FA679C">
        <w:rPr>
          <w:szCs w:val="24"/>
        </w:rPr>
        <w:t xml:space="preserve"> efficacy</w:t>
      </w:r>
      <w:r w:rsidR="00844EE9">
        <w:rPr>
          <w:szCs w:val="24"/>
        </w:rPr>
        <w:t xml:space="preserve"> </w:t>
      </w:r>
      <w:r w:rsidR="00C011CD">
        <w:rPr>
          <w:szCs w:val="24"/>
        </w:rPr>
        <w:t>is urgently required</w:t>
      </w:r>
      <w:r w:rsidRPr="00FA679C">
        <w:rPr>
          <w:szCs w:val="24"/>
        </w:rPr>
        <w:t xml:space="preserve">. </w:t>
      </w:r>
      <w:r w:rsidR="00844EE9">
        <w:rPr>
          <w:szCs w:val="24"/>
        </w:rPr>
        <w:t>Due to continuous</w:t>
      </w:r>
      <w:r w:rsidRPr="00FA679C">
        <w:rPr>
          <w:szCs w:val="24"/>
        </w:rPr>
        <w:t xml:space="preserve"> research, the clinical focus has gradually been on </w:t>
      </w:r>
      <w:r w:rsidRPr="00FA679C">
        <w:rPr>
          <w:szCs w:val="24"/>
          <w:vertAlign w:val="superscript"/>
        </w:rPr>
        <w:t>125</w:t>
      </w:r>
      <w:r w:rsidRPr="00FA679C">
        <w:rPr>
          <w:szCs w:val="24"/>
        </w:rPr>
        <w:t xml:space="preserve">I radioactive seed implantation therapy. </w:t>
      </w:r>
      <w:r w:rsidRPr="00FA679C">
        <w:rPr>
          <w:szCs w:val="24"/>
          <w:vertAlign w:val="superscript"/>
        </w:rPr>
        <w:t>125</w:t>
      </w:r>
      <w:r w:rsidRPr="00FA679C">
        <w:rPr>
          <w:szCs w:val="24"/>
        </w:rPr>
        <w:t xml:space="preserve">I radioactive seed implantation </w:t>
      </w:r>
      <w:r w:rsidR="00E031D1" w:rsidRPr="00FA679C">
        <w:rPr>
          <w:szCs w:val="24"/>
        </w:rPr>
        <w:t>therapy</w:t>
      </w:r>
      <w:r w:rsidR="00E031D1">
        <w:rPr>
          <w:szCs w:val="24"/>
        </w:rPr>
        <w:t>is a type of</w:t>
      </w:r>
      <w:r w:rsidRPr="00FA679C">
        <w:rPr>
          <w:szCs w:val="24"/>
        </w:rPr>
        <w:t xml:space="preserve"> brachytherapy, which means that under the guidance of imaging equipment, </w:t>
      </w:r>
      <w:r w:rsidRPr="00FA679C">
        <w:rPr>
          <w:szCs w:val="24"/>
          <w:vertAlign w:val="superscript"/>
        </w:rPr>
        <w:t>125</w:t>
      </w:r>
      <w:r w:rsidRPr="00FA679C">
        <w:rPr>
          <w:szCs w:val="24"/>
        </w:rPr>
        <w:t>I radioactive seed</w:t>
      </w:r>
      <w:r w:rsidR="00844EE9">
        <w:rPr>
          <w:szCs w:val="24"/>
        </w:rPr>
        <w:t>s are</w:t>
      </w:r>
      <w:r w:rsidRPr="00FA679C">
        <w:rPr>
          <w:szCs w:val="24"/>
        </w:rPr>
        <w:t xml:space="preserve"> directly implanted into the tumor tissue through percutaneous puncture</w:t>
      </w:r>
      <w:r w:rsidR="00844EE9">
        <w:rPr>
          <w:szCs w:val="24"/>
        </w:rPr>
        <w:t>s</w:t>
      </w:r>
      <w:r w:rsidRPr="00FA679C">
        <w:rPr>
          <w:szCs w:val="24"/>
        </w:rPr>
        <w:t xml:space="preserve"> to irradiate the tumor. The main mechanism </w:t>
      </w:r>
      <w:r w:rsidR="00844EE9">
        <w:rPr>
          <w:szCs w:val="24"/>
        </w:rPr>
        <w:t>of this treatment involves</w:t>
      </w:r>
      <w:r w:rsidRPr="00FA679C">
        <w:rPr>
          <w:szCs w:val="24"/>
        </w:rPr>
        <w:t xml:space="preserve"> destroy</w:t>
      </w:r>
      <w:r w:rsidR="00844EE9">
        <w:rPr>
          <w:szCs w:val="24"/>
        </w:rPr>
        <w:t>ing</w:t>
      </w:r>
      <w:r w:rsidRPr="00FA679C">
        <w:rPr>
          <w:szCs w:val="24"/>
        </w:rPr>
        <w:t xml:space="preserve"> DNA </w:t>
      </w:r>
      <w:r w:rsidR="00844EE9">
        <w:rPr>
          <w:szCs w:val="24"/>
        </w:rPr>
        <w:t>in the</w:t>
      </w:r>
      <w:r w:rsidRPr="00FA679C">
        <w:rPr>
          <w:szCs w:val="24"/>
        </w:rPr>
        <w:t xml:space="preserve"> tumor cell nucleus </w:t>
      </w:r>
      <w:r w:rsidR="00844EE9">
        <w:rPr>
          <w:szCs w:val="24"/>
        </w:rPr>
        <w:t xml:space="preserve">by </w:t>
      </w:r>
      <w:r w:rsidRPr="00FA679C">
        <w:rPr>
          <w:szCs w:val="24"/>
        </w:rPr>
        <w:t xml:space="preserve">a small amount of γ-rays </w:t>
      </w:r>
      <w:r w:rsidR="00844EE9">
        <w:rPr>
          <w:szCs w:val="24"/>
        </w:rPr>
        <w:t>during</w:t>
      </w:r>
      <w:r w:rsidRPr="00FA679C">
        <w:rPr>
          <w:szCs w:val="24"/>
        </w:rPr>
        <w:t xml:space="preserve"> </w:t>
      </w:r>
      <w:r w:rsidRPr="00FA679C">
        <w:rPr>
          <w:szCs w:val="24"/>
        </w:rPr>
        <w:lastRenderedPageBreak/>
        <w:t xml:space="preserve">the proliferation cycle of tumor cells, </w:t>
      </w:r>
      <w:r w:rsidR="00844EE9">
        <w:rPr>
          <w:szCs w:val="24"/>
        </w:rPr>
        <w:t>which results in</w:t>
      </w:r>
      <w:r w:rsidRPr="00FA679C">
        <w:rPr>
          <w:szCs w:val="24"/>
        </w:rPr>
        <w:t xml:space="preserve"> them los</w:t>
      </w:r>
      <w:r w:rsidR="00844EE9">
        <w:rPr>
          <w:szCs w:val="24"/>
        </w:rPr>
        <w:t>ing</w:t>
      </w:r>
      <w:r w:rsidRPr="00FA679C">
        <w:rPr>
          <w:szCs w:val="24"/>
        </w:rPr>
        <w:t xml:space="preserve"> their ability to reproduce and ultimately lead</w:t>
      </w:r>
      <w:r w:rsidR="00844EE9">
        <w:rPr>
          <w:szCs w:val="24"/>
        </w:rPr>
        <w:t>s</w:t>
      </w:r>
      <w:r w:rsidRPr="00FA679C">
        <w:rPr>
          <w:szCs w:val="24"/>
        </w:rPr>
        <w:t xml:space="preserve"> to apoptosis</w:t>
      </w:r>
      <w:r w:rsidR="008A71B0" w:rsidRPr="00FA679C">
        <w:rPr>
          <w:szCs w:val="24"/>
        </w:rPr>
        <w:fldChar w:fldCharType="begin"/>
      </w:r>
      <w:r w:rsidR="008A71B0" w:rsidRPr="00FA679C">
        <w:rPr>
          <w:szCs w:val="24"/>
        </w:rPr>
        <w:instrText xml:space="preserve"> ADDIN EN.CITE &lt;EndNote&gt;&lt;Cite&gt;&lt;Author&gt;Zhou&lt;/Author&gt;&lt;Year&gt;2018&lt;/Year&gt;&lt;RecNum&gt;3218&lt;/RecNum&gt;&lt;DisplayText&gt;&lt;style face="superscript"&gt;[10]&lt;/style&gt;&lt;/DisplayText&gt;&lt;record&gt;&lt;rec-number&gt;3218&lt;/rec-number&gt;&lt;foreign-keys&gt;&lt;key app="EN" db-id="aeax9frr3sa9rce2rpa5sezdtd2pv00w29z0" timestamp="1576190895"&gt;3218&lt;/key&gt;&lt;/foreign-keys&gt;&lt;ref-type name="Journal Article"&gt;17&lt;/ref-type&gt;&lt;contributors&gt;&lt;authors&gt;&lt;author&gt;Zhou, Y. M.&lt;/author&gt;&lt;author&gt;Feng, X.&lt;/author&gt;&lt;author&gt;Zhou, B. C.&lt;/author&gt;&lt;author&gt;Fan, Y. F.&lt;/author&gt;&lt;author&gt;Huang, Y. L.&lt;/author&gt;&lt;/authors&gt;&lt;/contributors&gt;&lt;auth-address&gt;Department of Intervetion Therapy, The First Affiliated Hospital of Xiamen University, Xiamen, Fujian 361000, P.R. China.&lt;/auth-address&gt;&lt;titles&gt;&lt;title&gt;Evaluation of therapeutic effects of (125)I particles brachytherapy for recurrent bladder cancer&lt;/title&gt;&lt;secondary-title&gt;Oncol Lett&lt;/secondary-title&gt;&lt;/titles&gt;&lt;periodical&gt;&lt;full-title&gt;Oncol Lett&lt;/full-title&gt;&lt;/periodical&gt;&lt;pages&gt;3453-3457&lt;/pages&gt;&lt;volume&gt;15&lt;/volume&gt;&lt;number&gt;3&lt;/number&gt;&lt;edition&gt;2018/02/13&lt;/edition&gt;&lt;keywords&gt;&lt;keyword&gt;advanced bladder cancer&lt;/keyword&gt;&lt;keyword&gt;iodine particles implantation&lt;/keyword&gt;&lt;/keywords&gt;&lt;dates&gt;&lt;year&gt;2018&lt;/year&gt;&lt;pub-dates&gt;&lt;date&gt;Mar&lt;/date&gt;&lt;/pub-dates&gt;&lt;/dates&gt;&lt;isbn&gt;1792-1074 (Print)&amp;#xD;1792-1074 (Linking)&lt;/isbn&gt;&lt;accession-num&gt;29435083&lt;/accession-num&gt;&lt;urls&gt;&lt;related-urls&gt;&lt;url&gt;https://www.ncbi.nlm.nih.gov/pubmed/29435083&lt;/url&gt;&lt;/related-urls&gt;&lt;/urls&gt;&lt;custom2&gt;PMC5778877&lt;/custom2&gt;&lt;electronic-resource-num&gt;10.3892/ol.2017.7723&lt;/electronic-resource-num&gt;&lt;/record&gt;&lt;/Cite&gt;&lt;/EndNote&gt;</w:instrText>
      </w:r>
      <w:r w:rsidR="008A71B0" w:rsidRPr="00FA679C">
        <w:rPr>
          <w:szCs w:val="24"/>
        </w:rPr>
        <w:fldChar w:fldCharType="separate"/>
      </w:r>
      <w:r w:rsidR="008A71B0" w:rsidRPr="00FA679C">
        <w:rPr>
          <w:noProof/>
          <w:szCs w:val="24"/>
          <w:vertAlign w:val="superscript"/>
        </w:rPr>
        <w:t>[10]</w:t>
      </w:r>
      <w:r w:rsidR="008A71B0" w:rsidRPr="00FA679C">
        <w:rPr>
          <w:szCs w:val="24"/>
        </w:rPr>
        <w:fldChar w:fldCharType="end"/>
      </w:r>
      <w:r w:rsidRPr="00FA679C">
        <w:rPr>
          <w:szCs w:val="24"/>
        </w:rPr>
        <w:t xml:space="preserve">. At present, it has been proved that </w:t>
      </w:r>
      <w:r w:rsidRPr="00FA679C">
        <w:rPr>
          <w:szCs w:val="24"/>
          <w:vertAlign w:val="superscript"/>
        </w:rPr>
        <w:t>125</w:t>
      </w:r>
      <w:r w:rsidRPr="00FA679C">
        <w:rPr>
          <w:szCs w:val="24"/>
        </w:rPr>
        <w:t>I radioactive seed implantation therapy has a significant effect on head and neck neoplasms</w:t>
      </w:r>
      <w:r w:rsidR="008A71B0" w:rsidRPr="00FA679C">
        <w:rPr>
          <w:szCs w:val="24"/>
        </w:rPr>
        <w:fldChar w:fldCharType="begin"/>
      </w:r>
      <w:r w:rsidR="008A71B0" w:rsidRPr="00FA679C">
        <w:rPr>
          <w:szCs w:val="24"/>
        </w:rPr>
        <w:instrText xml:space="preserve"> ADDIN EN.CITE &lt;EndNote&gt;&lt;Cite&gt;&lt;Author&gt;Kelson&lt;/Author&gt;&lt;Year&gt;2018&lt;/Year&gt;&lt;RecNum&gt;3223&lt;/RecNum&gt;&lt;DisplayText&gt;&lt;style face="superscript"&gt;[11]&lt;/style&gt;&lt;/DisplayText&gt;&lt;record&gt;&lt;rec-number&gt;3223&lt;/rec-number&gt;&lt;foreign-keys&gt;&lt;key app="EN" db-id="aeax9frr3sa9rce2rpa5sezdtd2pv00w29z0" timestamp="1576190965"&gt;3223&lt;/key&gt;&lt;/foreign-keys&gt;&lt;ref-type name="Journal Article"&gt;17&lt;/ref-type&gt;&lt;contributors&gt;&lt;authors&gt;&lt;author&gt;Kelson, Itzahk&lt;/author&gt;&lt;author&gt;Popovtzer, Aron&lt;/author&gt;&lt;author&gt;Arazi, Lior&lt;/author&gt;&lt;author&gt;Hur, Ran Ben&lt;/author&gt;&lt;author&gt;Keisari, Yona %J Brachytherapy&lt;/author&gt;&lt;/authors&gt;&lt;/contributors&gt;&lt;titles&gt;&lt;title&gt;Practical Dosimetry in the Treatment of Head-and-Neck Squamous Cell Carcinoma by Diffusing Alpha-Emitters Radiation Therapy (&amp;quot; Alpha DaRT&amp;quot;)&lt;/title&gt;&lt;/titles&gt;&lt;pages&gt;S138-S139&lt;/pages&gt;&lt;volume&gt;17&lt;/volume&gt;&lt;number&gt;4&lt;/number&gt;&lt;dates&gt;&lt;year&gt;2018&lt;/year&gt;&lt;/dates&gt;&lt;isbn&gt;1538-4721&lt;/isbn&gt;&lt;urls&gt;&lt;/urls&gt;&lt;/record&gt;&lt;/Cite&gt;&lt;/EndNote&gt;</w:instrText>
      </w:r>
      <w:r w:rsidR="008A71B0" w:rsidRPr="00FA679C">
        <w:rPr>
          <w:szCs w:val="24"/>
        </w:rPr>
        <w:fldChar w:fldCharType="separate"/>
      </w:r>
      <w:r w:rsidR="008A71B0" w:rsidRPr="00FA679C">
        <w:rPr>
          <w:noProof/>
          <w:szCs w:val="24"/>
          <w:vertAlign w:val="superscript"/>
        </w:rPr>
        <w:t>[11]</w:t>
      </w:r>
      <w:r w:rsidR="008A71B0" w:rsidRPr="00FA679C">
        <w:rPr>
          <w:szCs w:val="24"/>
        </w:rPr>
        <w:fldChar w:fldCharType="end"/>
      </w:r>
      <w:r w:rsidR="00844EE9">
        <w:rPr>
          <w:szCs w:val="24"/>
        </w:rPr>
        <w:t>. M</w:t>
      </w:r>
      <w:r w:rsidRPr="00FA679C">
        <w:rPr>
          <w:szCs w:val="24"/>
        </w:rPr>
        <w:t xml:space="preserve">oreover, Jie </w:t>
      </w:r>
      <w:r w:rsidR="00E31799" w:rsidRPr="00FA679C">
        <w:rPr>
          <w:i/>
          <w:szCs w:val="24"/>
        </w:rPr>
        <w:t>et al</w:t>
      </w:r>
      <w:r w:rsidR="008A71B0" w:rsidRPr="00FA679C">
        <w:rPr>
          <w:szCs w:val="24"/>
        </w:rPr>
        <w:fldChar w:fldCharType="begin"/>
      </w:r>
      <w:r w:rsidR="008A71B0" w:rsidRPr="00FA679C">
        <w:rPr>
          <w:szCs w:val="24"/>
        </w:rPr>
        <w:instrText xml:space="preserve"> ADDIN EN.CITE &lt;EndNote&gt;&lt;Cite&gt;&lt;Author&gt;Jie&lt;/Author&gt;&lt;Year&gt;2017&lt;/Year&gt;&lt;RecNum&gt;3224&lt;/RecNum&gt;&lt;DisplayText&gt;&lt;style face="superscript"&gt;[12]&lt;/style&gt;&lt;/DisplayText&gt;&lt;record&gt;&lt;rec-number&gt;3224&lt;/rec-number&gt;&lt;foreign-keys&gt;&lt;key app="EN" db-id="aeax9frr3sa9rce2rpa5sezdtd2pv00w29z0" timestamp="1576191010"&gt;3224&lt;/key&gt;&lt;/foreign-keys&gt;&lt;ref-type name="Journal Article"&gt;17&lt;/ref-type&gt;&lt;contributors&gt;&lt;authors&gt;&lt;author&gt;Jie, Z.&lt;/author&gt;&lt;author&gt;Jian, M.&lt;/author&gt;&lt;author&gt;Qianwei, Z.&lt;/author&gt;&lt;author&gt;Zhiping, L.&lt;/author&gt;&lt;/authors&gt;&lt;/contributors&gt;&lt;auth-address&gt;Department of Stomatology, Xuzhou Central Hospital, Xhuzhou City, China.&lt;/auth-address&gt;&lt;titles&gt;&lt;title&gt;Dosimetry study on radioactive particle brachytherapy in oral carcinoma&lt;/title&gt;&lt;secondary-title&gt;J BUON&lt;/secondary-title&gt;&lt;/titles&gt;&lt;periodical&gt;&lt;full-title&gt;J BUON&lt;/full-title&gt;&lt;/periodical&gt;&lt;pages&gt;519-523&lt;/pages&gt;&lt;volume&gt;22&lt;/volume&gt;&lt;number&gt;2&lt;/number&gt;&lt;edition&gt;2017/05/24&lt;/edition&gt;&lt;keywords&gt;&lt;keyword&gt;Adult&lt;/keyword&gt;&lt;keyword&gt;Aged&lt;/keyword&gt;&lt;keyword&gt;Antigens, Neoplasm/blood&lt;/keyword&gt;&lt;keyword&gt;Basigin/blood&lt;/keyword&gt;&lt;keyword&gt;Biomarkers, Tumor/blood&lt;/keyword&gt;&lt;keyword&gt;Brachytherapy/methods&lt;/keyword&gt;&lt;keyword&gt;CA-125 Antigen/blood&lt;/keyword&gt;&lt;keyword&gt;CA-19-9 Antigen/blood&lt;/keyword&gt;&lt;keyword&gt;Carcinoma/blood/metabolism/*radiotherapy&lt;/keyword&gt;&lt;keyword&gt;Female&lt;/keyword&gt;&lt;keyword&gt;Humans&lt;/keyword&gt;&lt;keyword&gt;Iodine Radioisotopes/*therapeutic use&lt;/keyword&gt;&lt;keyword&gt;Male&lt;/keyword&gt;&lt;keyword&gt;Matrix Metalloproteinase 14/blood&lt;/keyword&gt;&lt;keyword&gt;Middle Aged&lt;/keyword&gt;&lt;keyword&gt;Mouth Neoplasms/blood/metabolism/*radiotherapy&lt;/keyword&gt;&lt;keyword&gt;Radiometry/methods&lt;/keyword&gt;&lt;keyword&gt;Survival Rate&lt;/keyword&gt;&lt;/keywords&gt;&lt;dates&gt;&lt;year&gt;2017&lt;/year&gt;&lt;pub-dates&gt;&lt;date&gt;Mar-Apr&lt;/date&gt;&lt;/pub-dates&gt;&lt;/dates&gt;&lt;isbn&gt;1107-0625 (Print)&amp;#xD;1107-0625 (Linking)&lt;/isbn&gt;&lt;accession-num&gt;28534379&lt;/accession-num&gt;&lt;urls&gt;&lt;related-urls&gt;&lt;url&gt;https://www.ncbi.nlm.nih.gov/pubmed/28534379&lt;/url&gt;&lt;/related-urls&gt;&lt;/urls&gt;&lt;/record&gt;&lt;/Cite&gt;&lt;/EndNote&gt;</w:instrText>
      </w:r>
      <w:r w:rsidR="008A71B0" w:rsidRPr="00FA679C">
        <w:rPr>
          <w:szCs w:val="24"/>
        </w:rPr>
        <w:fldChar w:fldCharType="separate"/>
      </w:r>
      <w:r w:rsidR="008A71B0" w:rsidRPr="00FA679C">
        <w:rPr>
          <w:noProof/>
          <w:szCs w:val="24"/>
          <w:vertAlign w:val="superscript"/>
        </w:rPr>
        <w:t>[12]</w:t>
      </w:r>
      <w:r w:rsidR="008A71B0" w:rsidRPr="00FA679C">
        <w:rPr>
          <w:szCs w:val="24"/>
        </w:rPr>
        <w:fldChar w:fldCharType="end"/>
      </w:r>
      <w:r w:rsidRPr="00FA679C">
        <w:rPr>
          <w:szCs w:val="24"/>
        </w:rPr>
        <w:t xml:space="preserve"> and Meng </w:t>
      </w:r>
      <w:r w:rsidR="00E31799" w:rsidRPr="00FA679C">
        <w:rPr>
          <w:i/>
          <w:szCs w:val="24"/>
        </w:rPr>
        <w:t>et al</w:t>
      </w:r>
      <w:r w:rsidR="008A71B0" w:rsidRPr="00FA679C">
        <w:rPr>
          <w:szCs w:val="24"/>
        </w:rPr>
        <w:fldChar w:fldCharType="begin">
          <w:fldData xml:space="preserve">PEVuZE5vdGU+PENpdGU+PEF1dGhvcj5NZW5nPC9BdXRob3I+PFllYXI+MjAxNDwvWWVhcj48UmVj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</w:fldData>
        </w:fldChar>
      </w:r>
      <w:r w:rsidR="008A71B0" w:rsidRPr="00FA679C">
        <w:rPr>
          <w:szCs w:val="24"/>
        </w:rPr>
        <w:instrText xml:space="preserve"> ADDIN EN.CITE </w:instrText>
      </w:r>
      <w:r w:rsidR="008A71B0" w:rsidRPr="00FA679C">
        <w:rPr>
          <w:szCs w:val="24"/>
        </w:rPr>
        <w:fldChar w:fldCharType="begin">
          <w:fldData xml:space="preserve">PEVuZE5vdGU+PENpdGU+PEF1dGhvcj5NZW5nPC9BdXRob3I+PFllYXI+MjAxNDwvWWVhcj48UmVj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[13]</w:t>
      </w:r>
      <w:r w:rsidR="008A71B0" w:rsidRPr="00FA679C">
        <w:rPr>
          <w:szCs w:val="24"/>
        </w:rPr>
        <w:fldChar w:fldCharType="end"/>
      </w:r>
      <w:r w:rsidRPr="00FA679C">
        <w:rPr>
          <w:szCs w:val="24"/>
        </w:rPr>
        <w:t xml:space="preserve"> confirmed that </w:t>
      </w:r>
      <w:r w:rsidRPr="00FA679C">
        <w:rPr>
          <w:szCs w:val="24"/>
          <w:vertAlign w:val="superscript"/>
        </w:rPr>
        <w:t>125</w:t>
      </w:r>
      <w:r w:rsidRPr="00FA679C">
        <w:rPr>
          <w:szCs w:val="24"/>
        </w:rPr>
        <w:t>I radioactive seed implantation therapy ha</w:t>
      </w:r>
      <w:r w:rsidR="00844EE9">
        <w:rPr>
          <w:szCs w:val="24"/>
        </w:rPr>
        <w:t>d</w:t>
      </w:r>
      <w:r w:rsidRPr="00FA679C">
        <w:rPr>
          <w:szCs w:val="24"/>
        </w:rPr>
        <w:t xml:space="preserve"> </w:t>
      </w:r>
      <w:r w:rsidR="00844EE9">
        <w:rPr>
          <w:szCs w:val="24"/>
        </w:rPr>
        <w:t>an effect</w:t>
      </w:r>
      <w:r w:rsidRPr="00FA679C">
        <w:rPr>
          <w:szCs w:val="24"/>
        </w:rPr>
        <w:t xml:space="preserve"> on OC; </w:t>
      </w:r>
      <w:r w:rsidR="00844EE9">
        <w:rPr>
          <w:szCs w:val="24"/>
        </w:rPr>
        <w:t>however</w:t>
      </w:r>
      <w:r w:rsidRPr="00FA679C">
        <w:rPr>
          <w:szCs w:val="24"/>
        </w:rPr>
        <w:t xml:space="preserve">, </w:t>
      </w:r>
      <w:r w:rsidR="00844EE9">
        <w:rPr>
          <w:szCs w:val="24"/>
        </w:rPr>
        <w:t>further</w:t>
      </w:r>
      <w:r w:rsidRPr="00FA679C">
        <w:rPr>
          <w:szCs w:val="24"/>
        </w:rPr>
        <w:t xml:space="preserve"> clinical research is </w:t>
      </w:r>
      <w:r w:rsidR="00844EE9">
        <w:rPr>
          <w:szCs w:val="24"/>
        </w:rPr>
        <w:t>required</w:t>
      </w:r>
      <w:r w:rsidRPr="00FA679C">
        <w:rPr>
          <w:szCs w:val="24"/>
        </w:rPr>
        <w:t xml:space="preserve"> and </w:t>
      </w:r>
      <w:r w:rsidR="00844EE9">
        <w:rPr>
          <w:szCs w:val="24"/>
        </w:rPr>
        <w:t>the</w:t>
      </w:r>
      <w:r w:rsidRPr="00FA679C">
        <w:rPr>
          <w:szCs w:val="24"/>
        </w:rPr>
        <w:t xml:space="preserve"> application </w:t>
      </w:r>
      <w:r w:rsidR="00844EE9">
        <w:rPr>
          <w:szCs w:val="24"/>
        </w:rPr>
        <w:t>of this treatment in</w:t>
      </w:r>
      <w:r w:rsidRPr="00FA679C">
        <w:rPr>
          <w:szCs w:val="24"/>
        </w:rPr>
        <w:t xml:space="preserve"> OC is still not widely used. In order to effectively improve the prognosis of OC patients, </w:t>
      </w:r>
      <w:r w:rsidR="00844EE9" w:rsidRPr="00FA679C">
        <w:rPr>
          <w:szCs w:val="24"/>
        </w:rPr>
        <w:t>th</w:t>
      </w:r>
      <w:r w:rsidR="00844EE9">
        <w:rPr>
          <w:szCs w:val="24"/>
        </w:rPr>
        <w:t>e present study</w:t>
      </w:r>
      <w:r w:rsidRPr="00FA679C">
        <w:rPr>
          <w:szCs w:val="24"/>
        </w:rPr>
        <w:t xml:space="preserve"> analyzed </w:t>
      </w:r>
      <w:r w:rsidR="00844EE9">
        <w:rPr>
          <w:szCs w:val="24"/>
        </w:rPr>
        <w:t xml:space="preserve">the efficacy of </w:t>
      </w:r>
      <w:r w:rsidRPr="00FA679C">
        <w:rPr>
          <w:szCs w:val="24"/>
          <w:vertAlign w:val="superscript"/>
        </w:rPr>
        <w:t>125</w:t>
      </w:r>
      <w:r w:rsidRPr="00FA679C">
        <w:rPr>
          <w:szCs w:val="24"/>
        </w:rPr>
        <w:t xml:space="preserve">I radioactive seed implantation therapy </w:t>
      </w:r>
      <w:r w:rsidR="00844EE9">
        <w:rPr>
          <w:szCs w:val="24"/>
        </w:rPr>
        <w:t>in</w:t>
      </w:r>
      <w:r w:rsidRPr="00FA679C">
        <w:rPr>
          <w:szCs w:val="24"/>
        </w:rPr>
        <w:t xml:space="preserve"> OC </w:t>
      </w:r>
      <w:r w:rsidR="00844EE9">
        <w:rPr>
          <w:szCs w:val="24"/>
        </w:rPr>
        <w:t xml:space="preserve">patients </w:t>
      </w:r>
      <w:r w:rsidRPr="00FA679C">
        <w:rPr>
          <w:szCs w:val="24"/>
        </w:rPr>
        <w:t xml:space="preserve">and the changes </w:t>
      </w:r>
      <w:r w:rsidR="00844EE9">
        <w:rPr>
          <w:szCs w:val="24"/>
        </w:rPr>
        <w:t>in</w:t>
      </w:r>
      <w:r w:rsidRPr="00FA679C">
        <w:rPr>
          <w:szCs w:val="24"/>
        </w:rPr>
        <w:t xml:space="preserve"> </w:t>
      </w:r>
      <w:r w:rsidR="00E31799" w:rsidRPr="00FA679C">
        <w:rPr>
          <w:szCs w:val="24"/>
        </w:rPr>
        <w:t>growth differentiation factor 11 (</w:t>
      </w:r>
      <w:r w:rsidRPr="00FA679C">
        <w:rPr>
          <w:szCs w:val="24"/>
        </w:rPr>
        <w:t>GDF11</w:t>
      </w:r>
      <w:r w:rsidR="00E31799" w:rsidRPr="00FA679C">
        <w:rPr>
          <w:szCs w:val="24"/>
        </w:rPr>
        <w:t>)</w:t>
      </w:r>
      <w:r w:rsidRPr="00FA679C">
        <w:rPr>
          <w:szCs w:val="24"/>
        </w:rPr>
        <w:t xml:space="preserve"> and programmed death receptor-1</w:t>
      </w:r>
      <w:r w:rsidR="00E31799" w:rsidRPr="00FA679C">
        <w:rPr>
          <w:szCs w:val="24"/>
        </w:rPr>
        <w:t xml:space="preserve"> (PD-1)</w:t>
      </w:r>
      <w:r w:rsidRPr="00FA679C">
        <w:rPr>
          <w:szCs w:val="24"/>
        </w:rPr>
        <w:t xml:space="preserve"> during treatment for future clinical reference and guidance.</w:t>
      </w:r>
    </w:p>
    <w:p w14:paraId="5C0F8D9F" w14:textId="77777777" w:rsidR="007D7330" w:rsidRPr="00FA679C" w:rsidRDefault="007D7330" w:rsidP="006763C9">
      <w:pPr>
        <w:ind w:firstLineChars="100" w:firstLine="240"/>
        <w:rPr>
          <w:szCs w:val="24"/>
        </w:rPr>
      </w:pPr>
    </w:p>
    <w:p w14:paraId="317CD72E" w14:textId="77777777" w:rsidR="007D7330" w:rsidRPr="00FA679C" w:rsidRDefault="007D7330" w:rsidP="006763C9">
      <w:pPr>
        <w:rPr>
          <w:b/>
          <w:szCs w:val="24"/>
          <w:u w:val="single"/>
        </w:rPr>
      </w:pPr>
      <w:bookmarkStart w:id="19" w:name="OLE_LINK337"/>
      <w:bookmarkStart w:id="20" w:name="OLE_LINK338"/>
      <w:bookmarkStart w:id="21" w:name="OLE_LINK378"/>
      <w:bookmarkStart w:id="22" w:name="OLE_LINK388"/>
      <w:r w:rsidRPr="00FA679C">
        <w:rPr>
          <w:b/>
          <w:szCs w:val="24"/>
          <w:u w:val="single"/>
        </w:rPr>
        <w:t>MATERIALS AND METHODS</w:t>
      </w:r>
    </w:p>
    <w:bookmarkEnd w:id="19"/>
    <w:bookmarkEnd w:id="20"/>
    <w:bookmarkEnd w:id="21"/>
    <w:bookmarkEnd w:id="22"/>
    <w:p w14:paraId="42639F0A" w14:textId="77777777" w:rsidR="006A6E9D" w:rsidRPr="00FA679C" w:rsidRDefault="00B503C3" w:rsidP="006763C9">
      <w:pPr>
        <w:pStyle w:val="2"/>
        <w:spacing w:line="360" w:lineRule="auto"/>
        <w:rPr>
          <w:szCs w:val="24"/>
        </w:rPr>
      </w:pPr>
      <w:r w:rsidRPr="00FA679C">
        <w:rPr>
          <w:szCs w:val="24"/>
        </w:rPr>
        <w:t>General information</w:t>
      </w:r>
    </w:p>
    <w:p w14:paraId="02D914D5" w14:textId="74FDB2C4" w:rsidR="006A6E9D" w:rsidRPr="00FA679C" w:rsidRDefault="00B503C3" w:rsidP="006763C9">
      <w:pPr>
        <w:rPr>
          <w:szCs w:val="24"/>
        </w:rPr>
      </w:pPr>
      <w:r w:rsidRPr="00FA679C">
        <w:rPr>
          <w:szCs w:val="24"/>
        </w:rPr>
        <w:t xml:space="preserve">A total of 184 OC patients admitted to The Second Affiliated Hospital of Jiamusi University from May 2015 to May 2017 were selected as research </w:t>
      </w:r>
      <w:r w:rsidR="003E6492">
        <w:rPr>
          <w:szCs w:val="24"/>
        </w:rPr>
        <w:t>subjects</w:t>
      </w:r>
      <w:r w:rsidRPr="00FA679C">
        <w:rPr>
          <w:szCs w:val="24"/>
        </w:rPr>
        <w:t xml:space="preserve"> for prospective analysis. </w:t>
      </w:r>
      <w:r w:rsidR="003E6492">
        <w:rPr>
          <w:szCs w:val="24"/>
        </w:rPr>
        <w:t>Of these patients</w:t>
      </w:r>
      <w:r w:rsidRPr="00FA679C">
        <w:rPr>
          <w:szCs w:val="24"/>
        </w:rPr>
        <w:t xml:space="preserve">, 89 who received </w:t>
      </w:r>
      <w:r w:rsidRPr="00FA679C">
        <w:rPr>
          <w:szCs w:val="24"/>
          <w:vertAlign w:val="superscript"/>
        </w:rPr>
        <w:t>125</w:t>
      </w:r>
      <w:r w:rsidRPr="00FA679C">
        <w:rPr>
          <w:szCs w:val="24"/>
        </w:rPr>
        <w:t>I radioactive seed implantation therapy were regarded as the research group (RG) and 95 patients who received surgical treatment were regarded as the control group (CG). This experiment was approved by the Ethics Committee of The Second Affiliated Hospital of Jiamusi University, and all the above research subjects signed an informed consent.</w:t>
      </w:r>
    </w:p>
    <w:p w14:paraId="4B4AEA09" w14:textId="77777777" w:rsidR="007D7330" w:rsidRPr="00FA679C" w:rsidRDefault="007D7330" w:rsidP="006763C9">
      <w:pPr>
        <w:rPr>
          <w:szCs w:val="24"/>
        </w:rPr>
      </w:pPr>
    </w:p>
    <w:p w14:paraId="5D00ECD2" w14:textId="77777777" w:rsidR="006A6E9D" w:rsidRPr="00FA679C" w:rsidRDefault="00B503C3" w:rsidP="006763C9">
      <w:pPr>
        <w:pStyle w:val="2"/>
        <w:spacing w:line="360" w:lineRule="auto"/>
        <w:rPr>
          <w:szCs w:val="24"/>
        </w:rPr>
      </w:pPr>
      <w:r w:rsidRPr="00FA679C">
        <w:rPr>
          <w:szCs w:val="24"/>
        </w:rPr>
        <w:t>Inclusion and exclusion criteria</w:t>
      </w:r>
    </w:p>
    <w:p w14:paraId="078A0C09" w14:textId="12B3608B" w:rsidR="006A6E9D" w:rsidRPr="00FA679C" w:rsidRDefault="00B503C3" w:rsidP="006763C9">
      <w:pPr>
        <w:rPr>
          <w:szCs w:val="24"/>
        </w:rPr>
      </w:pPr>
      <w:r w:rsidRPr="00FA679C">
        <w:rPr>
          <w:szCs w:val="24"/>
        </w:rPr>
        <w:t xml:space="preserve">Inclusion criteria were as follows: patients conformed to OC clinical manifestations and </w:t>
      </w:r>
      <w:r w:rsidR="003E6492">
        <w:rPr>
          <w:szCs w:val="24"/>
        </w:rPr>
        <w:t xml:space="preserve">were </w:t>
      </w:r>
      <w:r w:rsidRPr="00FA679C">
        <w:rPr>
          <w:szCs w:val="24"/>
        </w:rPr>
        <w:t xml:space="preserve">determined </w:t>
      </w:r>
      <w:r w:rsidR="003E6492">
        <w:rPr>
          <w:szCs w:val="24"/>
        </w:rPr>
        <w:t>to have</w:t>
      </w:r>
      <w:r w:rsidRPr="00FA679C">
        <w:rPr>
          <w:szCs w:val="24"/>
        </w:rPr>
        <w:t xml:space="preserve"> OC </w:t>
      </w:r>
      <w:r w:rsidR="003E6492">
        <w:rPr>
          <w:szCs w:val="24"/>
        </w:rPr>
        <w:t>following</w:t>
      </w:r>
      <w:r w:rsidRPr="00FA679C">
        <w:rPr>
          <w:szCs w:val="24"/>
        </w:rPr>
        <w:t xml:space="preserve"> biopsy </w:t>
      </w:r>
      <w:r w:rsidR="003E6492">
        <w:rPr>
          <w:szCs w:val="24"/>
        </w:rPr>
        <w:t>by</w:t>
      </w:r>
      <w:r w:rsidRPr="00FA679C">
        <w:rPr>
          <w:szCs w:val="24"/>
        </w:rPr>
        <w:t xml:space="preserve"> </w:t>
      </w:r>
      <w:r w:rsidR="003E6492">
        <w:rPr>
          <w:szCs w:val="24"/>
        </w:rPr>
        <w:t>the P</w:t>
      </w:r>
      <w:r w:rsidRPr="00FA679C">
        <w:rPr>
          <w:szCs w:val="24"/>
        </w:rPr>
        <w:t xml:space="preserve">athology </w:t>
      </w:r>
      <w:r w:rsidR="003E6492">
        <w:rPr>
          <w:szCs w:val="24"/>
        </w:rPr>
        <w:t>D</w:t>
      </w:r>
      <w:r w:rsidRPr="00FA679C">
        <w:rPr>
          <w:szCs w:val="24"/>
        </w:rPr>
        <w:t>epartment of The Second Affiliated Hospital of Jiamusi University</w:t>
      </w:r>
      <w:r w:rsidR="003E6492">
        <w:rPr>
          <w:szCs w:val="24"/>
        </w:rPr>
        <w:t>; patients</w:t>
      </w:r>
      <w:r w:rsidRPr="00FA679C">
        <w:rPr>
          <w:szCs w:val="24"/>
        </w:rPr>
        <w:t xml:space="preserve"> were 20-70 years old; </w:t>
      </w:r>
      <w:r w:rsidR="003E6492">
        <w:rPr>
          <w:szCs w:val="24"/>
        </w:rPr>
        <w:t>patients</w:t>
      </w:r>
      <w:r w:rsidRPr="00FA679C">
        <w:rPr>
          <w:szCs w:val="24"/>
        </w:rPr>
        <w:t xml:space="preserve"> with complete case data; local progression of tumor was difficult to control </w:t>
      </w:r>
      <w:r w:rsidR="003E6492">
        <w:rPr>
          <w:szCs w:val="24"/>
        </w:rPr>
        <w:t>with</w:t>
      </w:r>
      <w:r w:rsidRPr="00FA679C">
        <w:rPr>
          <w:szCs w:val="24"/>
        </w:rPr>
        <w:t xml:space="preserve"> local control methods or advanced tumor with distant metastasis, causing serious symptoms due to </w:t>
      </w:r>
      <w:r w:rsidRPr="00FA679C">
        <w:rPr>
          <w:szCs w:val="24"/>
        </w:rPr>
        <w:lastRenderedPageBreak/>
        <w:t xml:space="preserve">local focus; </w:t>
      </w:r>
      <w:r w:rsidR="003E6492">
        <w:rPr>
          <w:szCs w:val="24"/>
        </w:rPr>
        <w:t>patients</w:t>
      </w:r>
      <w:r w:rsidRPr="00FA679C">
        <w:rPr>
          <w:szCs w:val="24"/>
        </w:rPr>
        <w:t xml:space="preserve"> agreed to cooperate with the arrangement of The Second Affiliated Hospital of Jiamusi University medical staff. Exclusion criteria were as follows: patients with multiple tumors; patients with other cardiovascular and cerebrovascular diseases; patients with autoimmune diseases; patients with organ failure; patients with mental diseases; patients with drug allergy; patients who received other antibiotics within 3 mo before treatment; pregnant women or breast-feeding patients; patients with a wide range of lesions; patients with active hemorrhage, necrosis or ulcer at the tumor site; patients who died </w:t>
      </w:r>
      <w:r w:rsidR="003E6492">
        <w:rPr>
          <w:szCs w:val="24"/>
        </w:rPr>
        <w:t>during</w:t>
      </w:r>
      <w:r w:rsidRPr="00FA679C">
        <w:rPr>
          <w:szCs w:val="24"/>
        </w:rPr>
        <w:t xml:space="preserve"> the course of treatment or </w:t>
      </w:r>
      <w:r w:rsidR="003E6492">
        <w:rPr>
          <w:szCs w:val="24"/>
        </w:rPr>
        <w:t>discontinued</w:t>
      </w:r>
      <w:r w:rsidRPr="00FA679C">
        <w:rPr>
          <w:szCs w:val="24"/>
        </w:rPr>
        <w:t xml:space="preserve"> treatment; patients transferred to </w:t>
      </w:r>
      <w:r w:rsidR="00E031D1">
        <w:rPr>
          <w:szCs w:val="24"/>
        </w:rPr>
        <w:t xml:space="preserve">another </w:t>
      </w:r>
      <w:r w:rsidRPr="00FA679C">
        <w:rPr>
          <w:szCs w:val="24"/>
        </w:rPr>
        <w:t xml:space="preserve">hospital; patients with physical disabilities who were unable to take care of themselves and </w:t>
      </w:r>
      <w:r w:rsidR="003E6492">
        <w:rPr>
          <w:szCs w:val="24"/>
        </w:rPr>
        <w:t>remained</w:t>
      </w:r>
      <w:r w:rsidRPr="00FA679C">
        <w:rPr>
          <w:szCs w:val="24"/>
        </w:rPr>
        <w:t xml:space="preserve"> in bed for a long time.</w:t>
      </w:r>
    </w:p>
    <w:p w14:paraId="0CD4E93E" w14:textId="77777777" w:rsidR="007D7330" w:rsidRPr="00FA679C" w:rsidRDefault="007D7330" w:rsidP="006763C9">
      <w:pPr>
        <w:rPr>
          <w:szCs w:val="24"/>
        </w:rPr>
      </w:pPr>
    </w:p>
    <w:p w14:paraId="55FC7449" w14:textId="77777777" w:rsidR="006A6E9D" w:rsidRPr="00FA679C" w:rsidRDefault="00B503C3" w:rsidP="006763C9">
      <w:pPr>
        <w:pStyle w:val="2"/>
        <w:spacing w:line="360" w:lineRule="auto"/>
        <w:rPr>
          <w:szCs w:val="24"/>
        </w:rPr>
      </w:pPr>
      <w:r w:rsidRPr="00FA679C">
        <w:rPr>
          <w:szCs w:val="24"/>
        </w:rPr>
        <w:t>Methods</w:t>
      </w:r>
    </w:p>
    <w:p w14:paraId="5105E524" w14:textId="7BCCE7AB" w:rsidR="006A6E9D" w:rsidRPr="00FA679C" w:rsidRDefault="00B503C3" w:rsidP="006763C9">
      <w:pPr>
        <w:rPr>
          <w:szCs w:val="24"/>
        </w:rPr>
      </w:pPr>
      <w:r w:rsidRPr="00FA679C">
        <w:rPr>
          <w:szCs w:val="24"/>
        </w:rPr>
        <w:t>According to the lesion sites, we determined their relative position, elevated the implantation site, used color Doppler ultrasound to examine the tumor focus, and avoid important blood vessels to determine the puncture point</w:t>
      </w:r>
      <w:r w:rsidR="00E031D1">
        <w:rPr>
          <w:szCs w:val="24"/>
        </w:rPr>
        <w:t>s</w:t>
      </w:r>
      <w:r w:rsidRPr="00FA679C">
        <w:rPr>
          <w:szCs w:val="24"/>
        </w:rPr>
        <w:t>. The</w:t>
      </w:r>
      <w:r w:rsidR="003E6492">
        <w:rPr>
          <w:szCs w:val="24"/>
        </w:rPr>
        <w:t>se sites</w:t>
      </w:r>
      <w:r w:rsidRPr="00FA679C">
        <w:rPr>
          <w:szCs w:val="24"/>
        </w:rPr>
        <w:t xml:space="preserve"> were routinely disinfected and draped. After local anesthesia, </w:t>
      </w:r>
      <w:r w:rsidR="003E6492">
        <w:rPr>
          <w:szCs w:val="24"/>
        </w:rPr>
        <w:t>a</w:t>
      </w:r>
      <w:r w:rsidRPr="00FA679C">
        <w:rPr>
          <w:szCs w:val="24"/>
        </w:rPr>
        <w:t xml:space="preserve"> puncture needle was implanted into the tumor body under the guidance of ultrasound. At this time, the particle needles </w:t>
      </w:r>
      <w:r w:rsidR="003E6492">
        <w:rPr>
          <w:szCs w:val="24"/>
        </w:rPr>
        <w:t>were</w:t>
      </w:r>
      <w:r w:rsidRPr="00FA679C">
        <w:rPr>
          <w:szCs w:val="24"/>
        </w:rPr>
        <w:t xml:space="preserve"> arranged in parallel with a spacing of 1-1.5</w:t>
      </w:r>
      <w:r w:rsidR="007D7330" w:rsidRPr="00FA679C">
        <w:rPr>
          <w:szCs w:val="24"/>
        </w:rPr>
        <w:t xml:space="preserve"> </w:t>
      </w:r>
      <w:r w:rsidRPr="00FA679C">
        <w:rPr>
          <w:szCs w:val="24"/>
        </w:rPr>
        <w:t xml:space="preserve">cm. If there was no important structure behind the tumor, it </w:t>
      </w:r>
      <w:r w:rsidR="003E6492">
        <w:rPr>
          <w:szCs w:val="24"/>
        </w:rPr>
        <w:t>was</w:t>
      </w:r>
      <w:r w:rsidRPr="00FA679C">
        <w:rPr>
          <w:szCs w:val="24"/>
        </w:rPr>
        <w:t xml:space="preserve"> placed outside or at the edge of the tumor. If there was important tissue, a distance of 1</w:t>
      </w:r>
      <w:r w:rsidR="003E6492">
        <w:rPr>
          <w:szCs w:val="24"/>
        </w:rPr>
        <w:t xml:space="preserve"> </w:t>
      </w:r>
      <w:r w:rsidRPr="00FA679C">
        <w:rPr>
          <w:szCs w:val="24"/>
        </w:rPr>
        <w:t>cm</w:t>
      </w:r>
      <w:r w:rsidR="003E6492">
        <w:rPr>
          <w:szCs w:val="24"/>
        </w:rPr>
        <w:t xml:space="preserve"> was maintained</w:t>
      </w:r>
      <w:r w:rsidRPr="00FA679C">
        <w:rPr>
          <w:szCs w:val="24"/>
        </w:rPr>
        <w:t>. We connected the implantation gun, performed real-time monitoring under ultrasound, and implanted the particles one by one from deep to shallow according to the needle distribution sequence, with a dose of 0.3-0.8</w:t>
      </w:r>
      <w:r w:rsidR="007D7330" w:rsidRPr="00FA679C">
        <w:rPr>
          <w:szCs w:val="24"/>
        </w:rPr>
        <w:t xml:space="preserve"> </w:t>
      </w:r>
      <w:r w:rsidRPr="00FA679C">
        <w:rPr>
          <w:szCs w:val="24"/>
        </w:rPr>
        <w:t>m</w:t>
      </w:r>
      <w:r w:rsidR="003E6492">
        <w:rPr>
          <w:szCs w:val="24"/>
        </w:rPr>
        <w:t>C</w:t>
      </w:r>
      <w:r w:rsidRPr="00FA679C">
        <w:rPr>
          <w:szCs w:val="24"/>
        </w:rPr>
        <w:t>i. We withdrew the needle 1-1.5</w:t>
      </w:r>
      <w:r w:rsidR="007D7330" w:rsidRPr="00FA679C">
        <w:rPr>
          <w:szCs w:val="24"/>
        </w:rPr>
        <w:t xml:space="preserve"> </w:t>
      </w:r>
      <w:r w:rsidRPr="00FA679C">
        <w:rPr>
          <w:szCs w:val="24"/>
        </w:rPr>
        <w:t>cm and implanted particle</w:t>
      </w:r>
      <w:r w:rsidR="006D77B4">
        <w:rPr>
          <w:szCs w:val="24"/>
        </w:rPr>
        <w:t>s</w:t>
      </w:r>
      <w:r w:rsidRPr="00FA679C">
        <w:rPr>
          <w:szCs w:val="24"/>
        </w:rPr>
        <w:t xml:space="preserve"> until the needle tip reached the front edge of the tumor. The distance between </w:t>
      </w:r>
      <w:r w:rsidR="006D77B4">
        <w:rPr>
          <w:szCs w:val="24"/>
        </w:rPr>
        <w:t xml:space="preserve">the </w:t>
      </w:r>
      <w:r w:rsidRPr="00FA679C">
        <w:rPr>
          <w:szCs w:val="24"/>
        </w:rPr>
        <w:t>longitudinal and transverse distribution of particles was 1-1.5</w:t>
      </w:r>
      <w:r w:rsidR="007D7330" w:rsidRPr="00FA679C">
        <w:rPr>
          <w:szCs w:val="24"/>
        </w:rPr>
        <w:t xml:space="preserve"> </w:t>
      </w:r>
      <w:r w:rsidRPr="00FA679C">
        <w:rPr>
          <w:szCs w:val="24"/>
        </w:rPr>
        <w:t>cm. After surgery, the puncture site was pressed for 15</w:t>
      </w:r>
      <w:r w:rsidR="006D77B4">
        <w:rPr>
          <w:szCs w:val="24"/>
        </w:rPr>
        <w:t xml:space="preserve"> </w:t>
      </w:r>
      <w:r w:rsidRPr="00FA679C">
        <w:rPr>
          <w:szCs w:val="24"/>
        </w:rPr>
        <w:t xml:space="preserve">min, and local hemorrhage was </w:t>
      </w:r>
      <w:r w:rsidR="006D77B4">
        <w:rPr>
          <w:szCs w:val="24"/>
        </w:rPr>
        <w:t>determined</w:t>
      </w:r>
      <w:r w:rsidRPr="00FA679C">
        <w:rPr>
          <w:szCs w:val="24"/>
        </w:rPr>
        <w:t xml:space="preserve">. Ultrasound was </w:t>
      </w:r>
      <w:r w:rsidR="006D77B4">
        <w:rPr>
          <w:szCs w:val="24"/>
        </w:rPr>
        <w:t>performed</w:t>
      </w:r>
      <w:r w:rsidRPr="00FA679C">
        <w:rPr>
          <w:szCs w:val="24"/>
        </w:rPr>
        <w:t xml:space="preserve"> to </w:t>
      </w:r>
      <w:r w:rsidR="006D77B4">
        <w:rPr>
          <w:szCs w:val="24"/>
        </w:rPr>
        <w:t>assess</w:t>
      </w:r>
      <w:r w:rsidRPr="00FA679C">
        <w:rPr>
          <w:szCs w:val="24"/>
        </w:rPr>
        <w:t xml:space="preserve"> the </w:t>
      </w:r>
      <w:r w:rsidRPr="00FA679C">
        <w:rPr>
          <w:szCs w:val="24"/>
        </w:rPr>
        <w:lastRenderedPageBreak/>
        <w:t xml:space="preserve">distribution and quantity of particles, and </w:t>
      </w:r>
      <w:r w:rsidR="006D77B4">
        <w:rPr>
          <w:szCs w:val="24"/>
        </w:rPr>
        <w:t xml:space="preserve">replanting was carried out if </w:t>
      </w:r>
      <w:r w:rsidRPr="00FA679C">
        <w:rPr>
          <w:szCs w:val="24"/>
        </w:rPr>
        <w:t xml:space="preserve">missed planting </w:t>
      </w:r>
      <w:r w:rsidR="006D77B4">
        <w:rPr>
          <w:szCs w:val="24"/>
        </w:rPr>
        <w:t>was observed</w:t>
      </w:r>
      <w:r w:rsidRPr="00FA679C">
        <w:rPr>
          <w:szCs w:val="24"/>
        </w:rPr>
        <w:t xml:space="preserve">. </w:t>
      </w:r>
      <w:r w:rsidR="006D77B4">
        <w:rPr>
          <w:szCs w:val="24"/>
        </w:rPr>
        <w:t>In total,</w:t>
      </w:r>
      <w:r w:rsidRPr="00FA679C">
        <w:rPr>
          <w:szCs w:val="24"/>
        </w:rPr>
        <w:t xml:space="preserve"> 4</w:t>
      </w:r>
      <w:r w:rsidR="006D77B4">
        <w:rPr>
          <w:szCs w:val="24"/>
        </w:rPr>
        <w:t xml:space="preserve"> </w:t>
      </w:r>
      <w:r w:rsidRPr="00FA679C">
        <w:rPr>
          <w:szCs w:val="24"/>
        </w:rPr>
        <w:t>m</w:t>
      </w:r>
      <w:r w:rsidR="006D77B4">
        <w:rPr>
          <w:szCs w:val="24"/>
        </w:rPr>
        <w:t>L</w:t>
      </w:r>
      <w:r w:rsidRPr="00FA679C">
        <w:rPr>
          <w:szCs w:val="24"/>
        </w:rPr>
        <w:t xml:space="preserve"> of fasting venous blood was extracted from patients before treatment (T0), 2 wk after treatment (T1), 4 wk after treatment (T2) and 6 wk after treatment (T3), and the expression levels of GDF11 and PD-1 were detected by qRT-PCR. The peripheral blood samples were placed at room temperature for 30</w:t>
      </w:r>
      <w:r w:rsidR="007D7330" w:rsidRPr="00FA679C">
        <w:rPr>
          <w:szCs w:val="24"/>
        </w:rPr>
        <w:t xml:space="preserve"> </w:t>
      </w:r>
      <w:r w:rsidRPr="00FA679C">
        <w:rPr>
          <w:szCs w:val="24"/>
        </w:rPr>
        <w:t>min and centrifuged for 10</w:t>
      </w:r>
      <w:r w:rsidR="007D7330" w:rsidRPr="00FA679C">
        <w:rPr>
          <w:szCs w:val="24"/>
        </w:rPr>
        <w:t xml:space="preserve"> </w:t>
      </w:r>
      <w:r w:rsidRPr="00FA679C">
        <w:rPr>
          <w:szCs w:val="24"/>
        </w:rPr>
        <w:t>min (800×</w:t>
      </w:r>
      <w:r w:rsidR="007D7330" w:rsidRPr="00FA679C">
        <w:rPr>
          <w:szCs w:val="24"/>
        </w:rPr>
        <w:t xml:space="preserve"> </w:t>
      </w:r>
      <w:r w:rsidRPr="00FA679C">
        <w:rPr>
          <w:i/>
          <w:iCs/>
          <w:szCs w:val="24"/>
        </w:rPr>
        <w:t>g</w:t>
      </w:r>
      <w:r w:rsidRPr="00FA679C">
        <w:rPr>
          <w:szCs w:val="24"/>
        </w:rPr>
        <w:t>) to obtain the upper serum, which was stored in a refrigerator at -80</w:t>
      </w:r>
      <w:r w:rsidRPr="00FA679C">
        <w:rPr>
          <w:rFonts w:ascii="宋体" w:eastAsia="宋体" w:hAnsi="宋体" w:cs="宋体" w:hint="eastAsia"/>
          <w:szCs w:val="24"/>
        </w:rPr>
        <w:t>℃</w:t>
      </w:r>
      <w:r w:rsidRPr="00FA679C">
        <w:rPr>
          <w:szCs w:val="24"/>
        </w:rPr>
        <w:t xml:space="preserve"> </w:t>
      </w:r>
      <w:r w:rsidR="006D77B4">
        <w:rPr>
          <w:szCs w:val="24"/>
        </w:rPr>
        <w:t>until</w:t>
      </w:r>
      <w:r w:rsidRPr="00FA679C">
        <w:rPr>
          <w:szCs w:val="24"/>
        </w:rPr>
        <w:t xml:space="preserve"> test</w:t>
      </w:r>
      <w:r w:rsidR="006D77B4">
        <w:rPr>
          <w:szCs w:val="24"/>
        </w:rPr>
        <w:t>ed</w:t>
      </w:r>
      <w:r w:rsidRPr="00FA679C">
        <w:rPr>
          <w:szCs w:val="24"/>
        </w:rPr>
        <w:t xml:space="preserve">. The collected serum was extracted </w:t>
      </w:r>
      <w:r w:rsidR="006D77B4">
        <w:rPr>
          <w:szCs w:val="24"/>
        </w:rPr>
        <w:t>using the</w:t>
      </w:r>
      <w:r w:rsidRPr="00FA679C">
        <w:rPr>
          <w:szCs w:val="24"/>
        </w:rPr>
        <w:t xml:space="preserve"> TRIzol kit (kit and </w:t>
      </w:r>
      <w:r w:rsidR="006D77B4">
        <w:rPr>
          <w:szCs w:val="24"/>
        </w:rPr>
        <w:t>required</w:t>
      </w:r>
      <w:r w:rsidRPr="00FA679C">
        <w:rPr>
          <w:szCs w:val="24"/>
        </w:rPr>
        <w:t xml:space="preserve"> reagents were from Invitrogen Company, </w:t>
      </w:r>
      <w:r w:rsidR="007D7330" w:rsidRPr="00FA679C">
        <w:rPr>
          <w:szCs w:val="24"/>
        </w:rPr>
        <w:t>United States</w:t>
      </w:r>
      <w:r w:rsidRPr="00FA679C">
        <w:rPr>
          <w:szCs w:val="24"/>
        </w:rPr>
        <w:t>) for total RNA, and purity, concentration and integrity of the extracted total RNA was detected by ultraviolet spectrophotomet</w:t>
      </w:r>
      <w:r w:rsidR="006D77B4">
        <w:rPr>
          <w:szCs w:val="24"/>
        </w:rPr>
        <w:t>ry</w:t>
      </w:r>
      <w:r w:rsidRPr="00FA679C">
        <w:rPr>
          <w:szCs w:val="24"/>
        </w:rPr>
        <w:t xml:space="preserve"> and agarose gel electrophoresis. TransScript</w:t>
      </w:r>
      <w:r w:rsidRPr="000B0385">
        <w:rPr>
          <w:szCs w:val="24"/>
          <w:vertAlign w:val="superscript"/>
        </w:rPr>
        <w:t>®</w:t>
      </w:r>
      <w:r w:rsidRPr="00FA679C">
        <w:rPr>
          <w:szCs w:val="24"/>
        </w:rPr>
        <w:t xml:space="preserve"> miRNA RT Enzyme Mix and 2×</w:t>
      </w:r>
      <w:r w:rsidR="007D7330" w:rsidRPr="00FA679C">
        <w:rPr>
          <w:szCs w:val="24"/>
        </w:rPr>
        <w:t xml:space="preserve"> </w:t>
      </w:r>
      <w:r w:rsidRPr="00FA679C">
        <w:rPr>
          <w:szCs w:val="24"/>
        </w:rPr>
        <w:t xml:space="preserve">TS miRNA Reaction Mix were used </w:t>
      </w:r>
      <w:r w:rsidR="006D77B4">
        <w:rPr>
          <w:szCs w:val="24"/>
        </w:rPr>
        <w:t>for</w:t>
      </w:r>
      <w:r w:rsidRPr="00FA679C">
        <w:rPr>
          <w:szCs w:val="24"/>
        </w:rPr>
        <w:t xml:space="preserve"> reverse transcription </w:t>
      </w:r>
      <w:r w:rsidR="007E2B69">
        <w:rPr>
          <w:szCs w:val="24"/>
        </w:rPr>
        <w:t>of</w:t>
      </w:r>
      <w:r w:rsidRPr="00FA679C">
        <w:rPr>
          <w:szCs w:val="24"/>
        </w:rPr>
        <w:t xml:space="preserve"> total RNA, and the operation steps were </w:t>
      </w:r>
      <w:r w:rsidR="006D77B4">
        <w:rPr>
          <w:szCs w:val="24"/>
        </w:rPr>
        <w:t xml:space="preserve">carried out </w:t>
      </w:r>
      <w:r w:rsidRPr="00FA679C">
        <w:rPr>
          <w:szCs w:val="24"/>
        </w:rPr>
        <w:t xml:space="preserve">in </w:t>
      </w:r>
      <w:r w:rsidR="006D77B4" w:rsidRPr="00FA679C">
        <w:rPr>
          <w:szCs w:val="24"/>
        </w:rPr>
        <w:t xml:space="preserve">strict </w:t>
      </w:r>
      <w:r w:rsidRPr="00FA679C">
        <w:rPr>
          <w:szCs w:val="24"/>
        </w:rPr>
        <w:t xml:space="preserve">accordance with the manufacturer’s kit. The PCR amplification experiment was carried out using </w:t>
      </w:r>
      <w:r w:rsidR="006D77B4">
        <w:rPr>
          <w:szCs w:val="24"/>
        </w:rPr>
        <w:t xml:space="preserve">the </w:t>
      </w:r>
      <w:r w:rsidRPr="00FA679C">
        <w:rPr>
          <w:szCs w:val="24"/>
        </w:rPr>
        <w:t xml:space="preserve">PrimeScript RT Master Mix kit (kit and </w:t>
      </w:r>
      <w:r w:rsidR="006D77B4">
        <w:rPr>
          <w:szCs w:val="24"/>
        </w:rPr>
        <w:t>required</w:t>
      </w:r>
      <w:r w:rsidRPr="00FA679C">
        <w:rPr>
          <w:szCs w:val="24"/>
        </w:rPr>
        <w:t xml:space="preserve"> reagents were from Takara Bio, Japan). The PCR reaction system was as follows: cDNA 1</w:t>
      </w:r>
      <w:r w:rsidR="006D77B4">
        <w:rPr>
          <w:szCs w:val="24"/>
        </w:rPr>
        <w:t xml:space="preserve"> </w:t>
      </w:r>
      <w:r w:rsidRPr="00FA679C">
        <w:rPr>
          <w:szCs w:val="24"/>
        </w:rPr>
        <w:t>μL, upstream and downstream primers 0.4</w:t>
      </w:r>
      <w:r w:rsidR="006D77B4">
        <w:rPr>
          <w:szCs w:val="24"/>
        </w:rPr>
        <w:t xml:space="preserve"> </w:t>
      </w:r>
      <w:r w:rsidRPr="00FA679C">
        <w:rPr>
          <w:szCs w:val="24"/>
        </w:rPr>
        <w:t>μL, 2× TransTaq</w:t>
      </w:r>
      <w:r w:rsidRPr="000B0385">
        <w:rPr>
          <w:szCs w:val="24"/>
          <w:vertAlign w:val="superscript"/>
        </w:rPr>
        <w:t>®</w:t>
      </w:r>
      <w:r w:rsidRPr="00FA679C">
        <w:rPr>
          <w:szCs w:val="24"/>
        </w:rPr>
        <w:t xml:space="preserve"> Tip Green qPCR SuperMix 10</w:t>
      </w:r>
      <w:r w:rsidR="00FA679C">
        <w:rPr>
          <w:szCs w:val="24"/>
        </w:rPr>
        <w:t xml:space="preserve"> </w:t>
      </w:r>
      <w:r w:rsidRPr="00FA679C">
        <w:rPr>
          <w:szCs w:val="24"/>
        </w:rPr>
        <w:t>μL, Passive Reference Dye (50</w:t>
      </w:r>
      <w:r w:rsidR="00FA679C" w:rsidRPr="000B0385">
        <w:rPr>
          <w:rFonts w:eastAsia="宋体"/>
          <w:szCs w:val="24"/>
        </w:rPr>
        <w:t>×</w:t>
      </w:r>
      <w:r w:rsidRPr="00FA679C">
        <w:rPr>
          <w:szCs w:val="24"/>
        </w:rPr>
        <w:t>) 0.4</w:t>
      </w:r>
      <w:r w:rsidR="007D7330" w:rsidRPr="00FA679C">
        <w:rPr>
          <w:szCs w:val="24"/>
        </w:rPr>
        <w:t xml:space="preserve"> </w:t>
      </w:r>
      <w:r w:rsidRPr="00FA679C">
        <w:rPr>
          <w:szCs w:val="24"/>
        </w:rPr>
        <w:t>μL, and ddH2O added to 20</w:t>
      </w:r>
      <w:r w:rsidR="00FA679C">
        <w:rPr>
          <w:szCs w:val="24"/>
        </w:rPr>
        <w:t xml:space="preserve"> </w:t>
      </w:r>
      <w:r w:rsidRPr="00FA679C">
        <w:rPr>
          <w:szCs w:val="24"/>
        </w:rPr>
        <w:t>μL. PCR conditions were as follows: pre-denaturation at 95</w:t>
      </w:r>
      <w:r w:rsidRPr="00FA679C">
        <w:rPr>
          <w:rFonts w:ascii="宋体" w:eastAsia="宋体" w:hAnsi="宋体" w:cs="宋体" w:hint="eastAsia"/>
          <w:szCs w:val="24"/>
        </w:rPr>
        <w:t>℃</w:t>
      </w:r>
      <w:r w:rsidRPr="00FA679C">
        <w:rPr>
          <w:szCs w:val="24"/>
        </w:rPr>
        <w:t xml:space="preserve"> for 30</w:t>
      </w:r>
      <w:r w:rsidR="007D7330" w:rsidRPr="00FA679C">
        <w:rPr>
          <w:szCs w:val="24"/>
        </w:rPr>
        <w:t xml:space="preserve"> </w:t>
      </w:r>
      <w:r w:rsidRPr="00FA679C">
        <w:rPr>
          <w:szCs w:val="24"/>
        </w:rPr>
        <w:t>s, denaturation at 95</w:t>
      </w:r>
      <w:r w:rsidRPr="00FA679C">
        <w:rPr>
          <w:rFonts w:ascii="宋体" w:eastAsia="宋体" w:hAnsi="宋体" w:cs="宋体" w:hint="eastAsia"/>
          <w:szCs w:val="24"/>
        </w:rPr>
        <w:t>℃</w:t>
      </w:r>
      <w:r w:rsidRPr="00FA679C">
        <w:rPr>
          <w:szCs w:val="24"/>
        </w:rPr>
        <w:t xml:space="preserve"> for 5</w:t>
      </w:r>
      <w:r w:rsidR="007D7330" w:rsidRPr="00FA679C">
        <w:rPr>
          <w:szCs w:val="24"/>
        </w:rPr>
        <w:t xml:space="preserve"> </w:t>
      </w:r>
      <w:r w:rsidRPr="00FA679C">
        <w:rPr>
          <w:szCs w:val="24"/>
        </w:rPr>
        <w:t>s, annealing at 60</w:t>
      </w:r>
      <w:r w:rsidRPr="00FA679C">
        <w:rPr>
          <w:rFonts w:ascii="宋体" w:eastAsia="宋体" w:hAnsi="宋体" w:cs="宋体" w:hint="eastAsia"/>
          <w:szCs w:val="24"/>
        </w:rPr>
        <w:t>℃</w:t>
      </w:r>
      <w:r w:rsidRPr="00FA679C">
        <w:rPr>
          <w:szCs w:val="24"/>
        </w:rPr>
        <w:t xml:space="preserve"> for 30</w:t>
      </w:r>
      <w:r w:rsidR="007D7330" w:rsidRPr="00FA679C">
        <w:rPr>
          <w:szCs w:val="24"/>
        </w:rPr>
        <w:t xml:space="preserve"> </w:t>
      </w:r>
      <w:r w:rsidRPr="00FA679C">
        <w:rPr>
          <w:szCs w:val="24"/>
        </w:rPr>
        <w:t xml:space="preserve">s, with a total of 40 cycles. Each sample was </w:t>
      </w:r>
      <w:r w:rsidR="006D77B4">
        <w:rPr>
          <w:szCs w:val="24"/>
        </w:rPr>
        <w:t xml:space="preserve">prepared in triplicate </w:t>
      </w:r>
      <w:r w:rsidRPr="00FA679C">
        <w:rPr>
          <w:szCs w:val="24"/>
        </w:rPr>
        <w:t xml:space="preserve">wells, and the experiment was carried out 3 times. GAPDH was used as </w:t>
      </w:r>
      <w:r w:rsidR="006D77B4">
        <w:rPr>
          <w:szCs w:val="24"/>
        </w:rPr>
        <w:t xml:space="preserve">an </w:t>
      </w:r>
      <w:r w:rsidRPr="00FA679C">
        <w:rPr>
          <w:szCs w:val="24"/>
        </w:rPr>
        <w:t xml:space="preserve">internal reference and </w:t>
      </w:r>
      <w:r w:rsidR="007E2B69">
        <w:rPr>
          <w:szCs w:val="24"/>
        </w:rPr>
        <w:t xml:space="preserve">the </w:t>
      </w:r>
      <w:r w:rsidRPr="00FA679C">
        <w:rPr>
          <w:szCs w:val="24"/>
        </w:rPr>
        <w:t>2</w:t>
      </w:r>
      <w:r w:rsidRPr="00FA679C">
        <w:rPr>
          <w:szCs w:val="24"/>
          <w:vertAlign w:val="superscript"/>
        </w:rPr>
        <w:t>-</w:t>
      </w:r>
      <w:r w:rsidRPr="00FA679C">
        <w:rPr>
          <w:rFonts w:ascii="宋体" w:eastAsia="宋体" w:hAnsi="宋体" w:cs="宋体" w:hint="eastAsia"/>
          <w:szCs w:val="24"/>
          <w:vertAlign w:val="superscript"/>
        </w:rPr>
        <w:t>△△</w:t>
      </w:r>
      <w:r w:rsidRPr="00FA679C">
        <w:rPr>
          <w:szCs w:val="24"/>
          <w:vertAlign w:val="superscript"/>
        </w:rPr>
        <w:t xml:space="preserve">ct </w:t>
      </w:r>
      <w:r w:rsidR="007E2B69" w:rsidRPr="00FA679C">
        <w:rPr>
          <w:szCs w:val="24"/>
        </w:rPr>
        <w:t>m</w:t>
      </w:r>
      <w:r w:rsidR="007E2B69">
        <w:rPr>
          <w:szCs w:val="24"/>
        </w:rPr>
        <w:t xml:space="preserve">ethod </w:t>
      </w:r>
      <w:r w:rsidRPr="00FA679C">
        <w:rPr>
          <w:szCs w:val="24"/>
        </w:rPr>
        <w:t>was used for data analysis. The primer sequence was designed and synthesized by Sangon Biotech (Shanghai) Co., Ltd</w:t>
      </w:r>
      <w:r w:rsidR="00D57DCB">
        <w:rPr>
          <w:szCs w:val="24"/>
        </w:rPr>
        <w:t xml:space="preserve"> (</w:t>
      </w:r>
      <w:r w:rsidRPr="00FA679C">
        <w:rPr>
          <w:szCs w:val="24"/>
        </w:rPr>
        <w:t xml:space="preserve"> Table </w:t>
      </w:r>
      <w:r w:rsidR="00672EF2" w:rsidRPr="00FA679C">
        <w:rPr>
          <w:szCs w:val="24"/>
        </w:rPr>
        <w:t>1</w:t>
      </w:r>
      <w:r w:rsidR="00D57DCB">
        <w:rPr>
          <w:szCs w:val="24"/>
        </w:rPr>
        <w:t>)</w:t>
      </w:r>
      <w:r w:rsidRPr="00FA679C">
        <w:rPr>
          <w:szCs w:val="24"/>
        </w:rPr>
        <w:t>.</w:t>
      </w:r>
    </w:p>
    <w:p w14:paraId="033363A4" w14:textId="77777777" w:rsidR="007D7330" w:rsidRPr="00FA679C" w:rsidRDefault="007D7330" w:rsidP="006763C9">
      <w:pPr>
        <w:rPr>
          <w:szCs w:val="24"/>
        </w:rPr>
      </w:pPr>
    </w:p>
    <w:p w14:paraId="6A348100" w14:textId="289265CE" w:rsidR="006A6E9D" w:rsidRPr="00FA679C" w:rsidRDefault="00B503C3" w:rsidP="006763C9">
      <w:pPr>
        <w:pStyle w:val="2"/>
        <w:spacing w:line="360" w:lineRule="auto"/>
        <w:rPr>
          <w:szCs w:val="24"/>
        </w:rPr>
      </w:pPr>
      <w:r w:rsidRPr="00FA679C">
        <w:rPr>
          <w:szCs w:val="24"/>
        </w:rPr>
        <w:lastRenderedPageBreak/>
        <w:t>Outcome measures</w:t>
      </w:r>
    </w:p>
    <w:p w14:paraId="3DAC3A75" w14:textId="0CCF2A80" w:rsidR="006A6E9D" w:rsidRPr="00FA679C" w:rsidRDefault="00B503C3" w:rsidP="006763C9">
      <w:pPr>
        <w:pStyle w:val="3"/>
        <w:rPr>
          <w:b w:val="0"/>
          <w:bCs w:val="0"/>
          <w:szCs w:val="24"/>
        </w:rPr>
      </w:pPr>
      <w:r w:rsidRPr="00FA679C">
        <w:rPr>
          <w:szCs w:val="24"/>
        </w:rPr>
        <w:t>Main outcome measures</w:t>
      </w:r>
      <w:r w:rsidR="007D7330" w:rsidRPr="00FA679C">
        <w:rPr>
          <w:szCs w:val="24"/>
        </w:rPr>
        <w:t>:</w:t>
      </w:r>
      <w:r w:rsidR="007D7330" w:rsidRPr="00FA679C">
        <w:rPr>
          <w:b w:val="0"/>
          <w:bCs w:val="0"/>
          <w:szCs w:val="24"/>
        </w:rPr>
        <w:t xml:space="preserve"> </w:t>
      </w:r>
      <w:r w:rsidRPr="00FA679C">
        <w:rPr>
          <w:b w:val="0"/>
          <w:bCs w:val="0"/>
          <w:szCs w:val="24"/>
        </w:rPr>
        <w:t xml:space="preserve">Clinical efficacy: Based on the criteria for judging the efficacy of </w:t>
      </w:r>
      <w:bookmarkStart w:id="23" w:name="_GoBack"/>
      <w:r w:rsidRPr="00FA679C">
        <w:rPr>
          <w:b w:val="0"/>
          <w:bCs w:val="0"/>
          <w:szCs w:val="24"/>
        </w:rPr>
        <w:t>WTO</w:t>
      </w:r>
      <w:bookmarkEnd w:id="23"/>
      <w:r w:rsidRPr="00FA679C">
        <w:rPr>
          <w:b w:val="0"/>
          <w:bCs w:val="0"/>
          <w:szCs w:val="24"/>
        </w:rPr>
        <w:t xml:space="preserve"> tumor, we set CR</w:t>
      </w:r>
      <w:r w:rsidR="006D77B4">
        <w:rPr>
          <w:b w:val="0"/>
          <w:bCs w:val="0"/>
          <w:szCs w:val="24"/>
        </w:rPr>
        <w:t xml:space="preserve"> as follows</w:t>
      </w:r>
      <w:r w:rsidRPr="00FA679C">
        <w:rPr>
          <w:b w:val="0"/>
          <w:bCs w:val="0"/>
          <w:szCs w:val="24"/>
        </w:rPr>
        <w:t>: The tumor focus completely disappeared and lasted for more than 4 wk; PR: The tumor focus was reduced by more than 50% and maintained for more than 4 wk, and no new lesion</w:t>
      </w:r>
      <w:r w:rsidR="006D77B4">
        <w:rPr>
          <w:b w:val="0"/>
          <w:bCs w:val="0"/>
          <w:szCs w:val="24"/>
        </w:rPr>
        <w:t>s</w:t>
      </w:r>
      <w:r w:rsidRPr="00FA679C">
        <w:rPr>
          <w:b w:val="0"/>
          <w:bCs w:val="0"/>
          <w:szCs w:val="24"/>
        </w:rPr>
        <w:t xml:space="preserve"> occurred; NC: The tumor volume was reduced by &lt; 50%, increased by &lt; 20% and maintained for more than 4 wk, and no new lesion</w:t>
      </w:r>
      <w:r w:rsidR="00D57DCB">
        <w:rPr>
          <w:b w:val="0"/>
          <w:bCs w:val="0"/>
          <w:szCs w:val="24"/>
        </w:rPr>
        <w:t>s were</w:t>
      </w:r>
      <w:r w:rsidRPr="00FA679C">
        <w:rPr>
          <w:b w:val="0"/>
          <w:bCs w:val="0"/>
          <w:szCs w:val="24"/>
        </w:rPr>
        <w:t xml:space="preserve"> found; PD: The tumor focus increased by more than 20% and a new lesion appeared. Calculated cure rate =</w:t>
      </w:r>
      <w:r w:rsidR="007D7330" w:rsidRPr="00FA679C">
        <w:rPr>
          <w:b w:val="0"/>
          <w:bCs w:val="0"/>
          <w:szCs w:val="24"/>
        </w:rPr>
        <w:t xml:space="preserve"> </w:t>
      </w:r>
      <w:r w:rsidRPr="00FA679C">
        <w:rPr>
          <w:b w:val="0"/>
          <w:bCs w:val="0"/>
          <w:szCs w:val="24"/>
        </w:rPr>
        <w:t>(CR</w:t>
      </w:r>
      <w:r w:rsidR="007D7330" w:rsidRPr="00FA679C">
        <w:rPr>
          <w:b w:val="0"/>
          <w:bCs w:val="0"/>
          <w:szCs w:val="24"/>
        </w:rPr>
        <w:t xml:space="preserve"> </w:t>
      </w:r>
      <w:r w:rsidRPr="00FA679C">
        <w:rPr>
          <w:b w:val="0"/>
          <w:bCs w:val="0"/>
          <w:szCs w:val="24"/>
        </w:rPr>
        <w:t>+</w:t>
      </w:r>
      <w:r w:rsidR="007D7330" w:rsidRPr="00FA679C">
        <w:rPr>
          <w:b w:val="0"/>
          <w:bCs w:val="0"/>
          <w:szCs w:val="24"/>
        </w:rPr>
        <w:t xml:space="preserve"> </w:t>
      </w:r>
      <w:r w:rsidRPr="00FA679C">
        <w:rPr>
          <w:b w:val="0"/>
          <w:bCs w:val="0"/>
          <w:szCs w:val="24"/>
        </w:rPr>
        <w:t>PR)/total number ×</w:t>
      </w:r>
      <w:r w:rsidR="00FA679C">
        <w:rPr>
          <w:b w:val="0"/>
          <w:bCs w:val="0"/>
          <w:szCs w:val="24"/>
        </w:rPr>
        <w:t xml:space="preserve"> </w:t>
      </w:r>
      <w:r w:rsidRPr="00FA679C">
        <w:rPr>
          <w:b w:val="0"/>
          <w:bCs w:val="0"/>
          <w:szCs w:val="24"/>
        </w:rPr>
        <w:t>100%. Adverse reactions</w:t>
      </w:r>
      <w:r w:rsidR="00D57DCB">
        <w:rPr>
          <w:b w:val="0"/>
          <w:bCs w:val="0"/>
          <w:szCs w:val="24"/>
        </w:rPr>
        <w:t xml:space="preserve"> occurring in</w:t>
      </w:r>
      <w:r w:rsidRPr="00FA679C">
        <w:rPr>
          <w:b w:val="0"/>
          <w:bCs w:val="0"/>
          <w:szCs w:val="24"/>
        </w:rPr>
        <w:t xml:space="preserve"> patients from the beginning of treatment to full recovery and discharge were </w:t>
      </w:r>
      <w:r w:rsidRPr="00FA679C">
        <w:rPr>
          <w:rFonts w:eastAsia="宋体"/>
          <w:b w:val="0"/>
          <w:bCs w:val="0"/>
          <w:szCs w:val="24"/>
        </w:rPr>
        <w:t>compared</w:t>
      </w:r>
      <w:r w:rsidRPr="00FA679C">
        <w:rPr>
          <w:b w:val="0"/>
          <w:bCs w:val="0"/>
          <w:szCs w:val="24"/>
        </w:rPr>
        <w:t>, and their incidence rate</w:t>
      </w:r>
      <w:r w:rsidR="00D57DCB">
        <w:rPr>
          <w:b w:val="0"/>
          <w:bCs w:val="0"/>
          <w:szCs w:val="24"/>
        </w:rPr>
        <w:t>s</w:t>
      </w:r>
      <w:r w:rsidRPr="00FA679C">
        <w:rPr>
          <w:b w:val="0"/>
          <w:bCs w:val="0"/>
          <w:szCs w:val="24"/>
        </w:rPr>
        <w:t xml:space="preserve"> w</w:t>
      </w:r>
      <w:r w:rsidR="00D57DCB">
        <w:rPr>
          <w:b w:val="0"/>
          <w:bCs w:val="0"/>
          <w:szCs w:val="24"/>
        </w:rPr>
        <w:t>ere</w:t>
      </w:r>
      <w:r w:rsidRPr="00FA679C">
        <w:rPr>
          <w:b w:val="0"/>
          <w:bCs w:val="0"/>
          <w:szCs w:val="24"/>
        </w:rPr>
        <w:t xml:space="preserve"> calculated. Recurrence within 6 mo after treatment w</w:t>
      </w:r>
      <w:r w:rsidR="00D57DCB">
        <w:rPr>
          <w:b w:val="0"/>
          <w:bCs w:val="0"/>
          <w:szCs w:val="24"/>
        </w:rPr>
        <w:t>as</w:t>
      </w:r>
      <w:r w:rsidRPr="00FA679C">
        <w:rPr>
          <w:b w:val="0"/>
          <w:bCs w:val="0"/>
          <w:szCs w:val="24"/>
        </w:rPr>
        <w:t xml:space="preserve"> recorded and the recurrence rate</w:t>
      </w:r>
      <w:r w:rsidR="00D57DCB">
        <w:rPr>
          <w:b w:val="0"/>
          <w:bCs w:val="0"/>
          <w:szCs w:val="24"/>
        </w:rPr>
        <w:t xml:space="preserve"> was calculated</w:t>
      </w:r>
      <w:r w:rsidRPr="00FA679C">
        <w:rPr>
          <w:b w:val="0"/>
          <w:bCs w:val="0"/>
          <w:szCs w:val="24"/>
        </w:rPr>
        <w:t xml:space="preserve">. The patients were followed up for 3 years, and the prognosis and survival </w:t>
      </w:r>
      <w:r w:rsidR="00D57DCB">
        <w:rPr>
          <w:b w:val="0"/>
          <w:bCs w:val="0"/>
          <w:szCs w:val="24"/>
        </w:rPr>
        <w:t>in</w:t>
      </w:r>
      <w:r w:rsidRPr="00FA679C">
        <w:rPr>
          <w:b w:val="0"/>
          <w:bCs w:val="0"/>
          <w:szCs w:val="24"/>
        </w:rPr>
        <w:t xml:space="preserve"> both groups were recorded.</w:t>
      </w:r>
    </w:p>
    <w:p w14:paraId="7D1B033F" w14:textId="77777777" w:rsidR="007D7330" w:rsidRPr="00FA679C" w:rsidRDefault="007D7330" w:rsidP="006763C9">
      <w:pPr>
        <w:rPr>
          <w:szCs w:val="24"/>
        </w:rPr>
      </w:pPr>
    </w:p>
    <w:p w14:paraId="504DEA8E" w14:textId="00B17A18" w:rsidR="006A6E9D" w:rsidRPr="00FA679C" w:rsidRDefault="00B503C3" w:rsidP="006763C9">
      <w:pPr>
        <w:pStyle w:val="3"/>
        <w:rPr>
          <w:b w:val="0"/>
          <w:szCs w:val="24"/>
        </w:rPr>
      </w:pPr>
      <w:r w:rsidRPr="00FA679C">
        <w:rPr>
          <w:szCs w:val="24"/>
        </w:rPr>
        <w:t>Secondary outcome measures</w:t>
      </w:r>
      <w:r w:rsidR="007D7330" w:rsidRPr="00FA679C">
        <w:rPr>
          <w:szCs w:val="24"/>
        </w:rPr>
        <w:t xml:space="preserve">: </w:t>
      </w:r>
      <w:r w:rsidRPr="00FA679C">
        <w:rPr>
          <w:b w:val="0"/>
          <w:szCs w:val="24"/>
        </w:rPr>
        <w:t xml:space="preserve">Secondary outcome measures were as follows: the expression levels of GDF11 and PD-1 at T0, T1, T2 and T3 in both groups; the predictive value of GDF11 and PD-1 </w:t>
      </w:r>
      <w:r w:rsidR="007E2B69">
        <w:rPr>
          <w:b w:val="0"/>
          <w:szCs w:val="24"/>
        </w:rPr>
        <w:t>for</w:t>
      </w:r>
      <w:r w:rsidRPr="00FA679C">
        <w:rPr>
          <w:b w:val="0"/>
          <w:szCs w:val="24"/>
        </w:rPr>
        <w:t xml:space="preserve"> </w:t>
      </w:r>
      <w:r w:rsidR="00D57DCB">
        <w:rPr>
          <w:b w:val="0"/>
          <w:szCs w:val="24"/>
        </w:rPr>
        <w:t>treatment</w:t>
      </w:r>
      <w:r w:rsidRPr="00FA679C">
        <w:rPr>
          <w:b w:val="0"/>
          <w:szCs w:val="24"/>
        </w:rPr>
        <w:t xml:space="preserve"> efficacy; the predictive value of GDF11 and PD-1 for recurrence after treatment.</w:t>
      </w:r>
    </w:p>
    <w:p w14:paraId="5BC5A246" w14:textId="77777777" w:rsidR="007D7330" w:rsidRPr="00FA679C" w:rsidRDefault="007D7330" w:rsidP="006763C9">
      <w:pPr>
        <w:rPr>
          <w:szCs w:val="24"/>
        </w:rPr>
      </w:pPr>
    </w:p>
    <w:p w14:paraId="582C261F" w14:textId="31A34309" w:rsidR="006A6E9D" w:rsidRPr="00FA679C" w:rsidRDefault="00B503C3" w:rsidP="006763C9">
      <w:pPr>
        <w:pStyle w:val="2"/>
        <w:spacing w:line="360" w:lineRule="auto"/>
        <w:rPr>
          <w:szCs w:val="24"/>
        </w:rPr>
      </w:pPr>
      <w:r w:rsidRPr="00FA679C">
        <w:rPr>
          <w:szCs w:val="24"/>
        </w:rPr>
        <w:t xml:space="preserve">Statistical </w:t>
      </w:r>
      <w:r w:rsidR="000B0385">
        <w:rPr>
          <w:szCs w:val="24"/>
        </w:rPr>
        <w:t>analysis</w:t>
      </w:r>
    </w:p>
    <w:p w14:paraId="30BF599D" w14:textId="35EC1300" w:rsidR="006A6E9D" w:rsidRPr="00FA679C" w:rsidRDefault="00B503C3" w:rsidP="006763C9">
      <w:pPr>
        <w:rPr>
          <w:szCs w:val="24"/>
        </w:rPr>
      </w:pPr>
      <w:r w:rsidRPr="00FA679C">
        <w:rPr>
          <w:szCs w:val="24"/>
        </w:rPr>
        <w:t>The results of this experiment were analyzed by SPSS24.0 statistical software (Shanghai Yuchuang Network Technology Co., Ltd) and all graphical results were drawn by Graphpad8 (Shenzhen Qiruitian Software Technology Co., Ltd). The counting data were expressed by (rate), and chi-square test was used for comparison between groups. The measurement data were expressed as (mean</w:t>
      </w:r>
      <w:r w:rsidR="00314926">
        <w:rPr>
          <w:szCs w:val="24"/>
        </w:rPr>
        <w:t xml:space="preserve"> </w:t>
      </w:r>
      <w:r w:rsidRPr="00FA679C">
        <w:rPr>
          <w:szCs w:val="24"/>
        </w:rPr>
        <w:t>±</w:t>
      </w:r>
      <w:r w:rsidR="00314926">
        <w:rPr>
          <w:szCs w:val="24"/>
        </w:rPr>
        <w:t xml:space="preserve"> </w:t>
      </w:r>
      <w:r w:rsidRPr="00314926">
        <w:rPr>
          <w:caps/>
          <w:szCs w:val="24"/>
        </w:rPr>
        <w:t>s</w:t>
      </w:r>
      <w:r w:rsidR="00314926" w:rsidRPr="00314926">
        <w:rPr>
          <w:caps/>
          <w:szCs w:val="24"/>
        </w:rPr>
        <w:t>D</w:t>
      </w:r>
      <w:r w:rsidRPr="00FA679C">
        <w:rPr>
          <w:szCs w:val="24"/>
        </w:rPr>
        <w:t>), and comparison</w:t>
      </w:r>
      <w:r w:rsidR="00D57DCB">
        <w:rPr>
          <w:szCs w:val="24"/>
        </w:rPr>
        <w:t>s</w:t>
      </w:r>
      <w:r w:rsidRPr="00FA679C">
        <w:rPr>
          <w:szCs w:val="24"/>
        </w:rPr>
        <w:t xml:space="preserve"> between groups </w:t>
      </w:r>
      <w:r w:rsidR="00D57DCB">
        <w:rPr>
          <w:szCs w:val="24"/>
        </w:rPr>
        <w:t>were performed using the</w:t>
      </w:r>
      <w:r w:rsidRPr="00FA679C">
        <w:rPr>
          <w:szCs w:val="24"/>
        </w:rPr>
        <w:t xml:space="preserve"> </w:t>
      </w:r>
      <w:r w:rsidR="00314926" w:rsidRPr="00314926">
        <w:rPr>
          <w:i/>
          <w:iCs/>
          <w:szCs w:val="24"/>
        </w:rPr>
        <w:t>t</w:t>
      </w:r>
      <w:r w:rsidRPr="00FA679C">
        <w:rPr>
          <w:szCs w:val="24"/>
        </w:rPr>
        <w:t xml:space="preserve"> test. Repeated measures analysis of variance and </w:t>
      </w:r>
      <w:r w:rsidR="00D57DCB">
        <w:rPr>
          <w:szCs w:val="24"/>
        </w:rPr>
        <w:t>B</w:t>
      </w:r>
      <w:r w:rsidRPr="00FA679C">
        <w:rPr>
          <w:szCs w:val="24"/>
        </w:rPr>
        <w:t xml:space="preserve">onferroni back testing were used for comparison among multiple time points. ROC curve was used to analyze the predicted value, the survival rate was calculated by </w:t>
      </w:r>
      <w:r w:rsidR="00D57DCB">
        <w:rPr>
          <w:szCs w:val="24"/>
        </w:rPr>
        <w:t xml:space="preserve">the </w:t>
      </w:r>
      <w:r w:rsidRPr="00FA679C">
        <w:rPr>
          <w:szCs w:val="24"/>
        </w:rPr>
        <w:lastRenderedPageBreak/>
        <w:t xml:space="preserve">Kaplan-Meier method, and the survival rate was compared by Log-rank test. A </w:t>
      </w:r>
      <w:r w:rsidR="007D7330" w:rsidRPr="00FA679C">
        <w:rPr>
          <w:i/>
          <w:iCs/>
          <w:szCs w:val="24"/>
        </w:rPr>
        <w:t>P</w:t>
      </w:r>
      <w:r w:rsidRPr="00FA679C">
        <w:rPr>
          <w:szCs w:val="24"/>
        </w:rPr>
        <w:t xml:space="preserve"> value l</w:t>
      </w:r>
      <w:r w:rsidR="00D57DCB">
        <w:rPr>
          <w:szCs w:val="24"/>
        </w:rPr>
        <w:t>ess</w:t>
      </w:r>
      <w:r w:rsidRPr="00FA679C">
        <w:rPr>
          <w:szCs w:val="24"/>
        </w:rPr>
        <w:t xml:space="preserve"> than 0.050 was </w:t>
      </w:r>
      <w:r w:rsidR="00D57DCB">
        <w:rPr>
          <w:szCs w:val="24"/>
        </w:rPr>
        <w:t xml:space="preserve">considered </w:t>
      </w:r>
      <w:r w:rsidRPr="00FA679C">
        <w:rPr>
          <w:szCs w:val="24"/>
        </w:rPr>
        <w:t>statistically significant.</w:t>
      </w:r>
    </w:p>
    <w:p w14:paraId="37DDBA85" w14:textId="77777777" w:rsidR="006A6E9D" w:rsidRPr="00FA679C" w:rsidRDefault="006A6E9D" w:rsidP="006763C9">
      <w:pPr>
        <w:rPr>
          <w:rFonts w:cs="Times New Roman"/>
          <w:szCs w:val="24"/>
        </w:rPr>
      </w:pPr>
    </w:p>
    <w:p w14:paraId="6CD1988C" w14:textId="77777777" w:rsidR="007D7330" w:rsidRPr="00FA679C" w:rsidRDefault="007D7330" w:rsidP="006763C9">
      <w:pPr>
        <w:pStyle w:val="af2"/>
        <w:spacing w:before="0" w:after="0" w:line="360" w:lineRule="auto"/>
        <w:jc w:val="both"/>
        <w:rPr>
          <w:rFonts w:ascii="Book Antiqua" w:hAnsi="Book Antiqua"/>
          <w:sz w:val="24"/>
          <w:szCs w:val="24"/>
          <w:u w:val="single"/>
          <w:lang w:val="en-US" w:eastAsia="fr-FR"/>
        </w:rPr>
      </w:pPr>
      <w:r w:rsidRPr="00FA679C">
        <w:rPr>
          <w:rFonts w:ascii="Book Antiqua" w:hAnsi="Book Antiqua"/>
          <w:sz w:val="24"/>
          <w:szCs w:val="24"/>
          <w:u w:val="single"/>
          <w:lang w:val="en-US" w:eastAsia="fr-FR"/>
        </w:rPr>
        <w:t>RESULTS</w:t>
      </w:r>
    </w:p>
    <w:p w14:paraId="295C5EF9" w14:textId="3FD62679" w:rsidR="006A6E9D" w:rsidRPr="00FA679C" w:rsidRDefault="00B503C3" w:rsidP="006763C9">
      <w:pPr>
        <w:pStyle w:val="2"/>
        <w:spacing w:line="360" w:lineRule="auto"/>
        <w:rPr>
          <w:szCs w:val="24"/>
        </w:rPr>
      </w:pPr>
      <w:r w:rsidRPr="00FA679C">
        <w:rPr>
          <w:szCs w:val="24"/>
        </w:rPr>
        <w:t>Comparison of general data</w:t>
      </w:r>
    </w:p>
    <w:p w14:paraId="57B4358C" w14:textId="6765AE2F" w:rsidR="006A6E9D" w:rsidRPr="00FA679C" w:rsidRDefault="00B503C3" w:rsidP="006763C9">
      <w:pPr>
        <w:rPr>
          <w:szCs w:val="24"/>
        </w:rPr>
      </w:pPr>
      <w:r w:rsidRPr="00FA679C">
        <w:rPr>
          <w:szCs w:val="24"/>
        </w:rPr>
        <w:t xml:space="preserve">The age, </w:t>
      </w:r>
      <w:r w:rsidR="00FA679C">
        <w:rPr>
          <w:rFonts w:hint="eastAsia"/>
          <w:szCs w:val="24"/>
        </w:rPr>
        <w:t>body</w:t>
      </w:r>
      <w:r w:rsidR="00FA679C">
        <w:rPr>
          <w:szCs w:val="24"/>
        </w:rPr>
        <w:t xml:space="preserve"> </w:t>
      </w:r>
      <w:r w:rsidR="00FA679C">
        <w:rPr>
          <w:rFonts w:hint="eastAsia"/>
          <w:szCs w:val="24"/>
        </w:rPr>
        <w:t>mass</w:t>
      </w:r>
      <w:r w:rsidR="00FA679C">
        <w:rPr>
          <w:szCs w:val="24"/>
        </w:rPr>
        <w:t xml:space="preserve"> index</w:t>
      </w:r>
      <w:r w:rsidRPr="00FA679C">
        <w:rPr>
          <w:szCs w:val="24"/>
        </w:rPr>
        <w:t>, disease</w:t>
      </w:r>
      <w:r w:rsidR="00D57DCB" w:rsidRPr="00D57DCB">
        <w:rPr>
          <w:szCs w:val="24"/>
        </w:rPr>
        <w:t xml:space="preserve"> </w:t>
      </w:r>
      <w:r w:rsidR="00D57DCB" w:rsidRPr="00FA679C">
        <w:rPr>
          <w:szCs w:val="24"/>
        </w:rPr>
        <w:t>course</w:t>
      </w:r>
      <w:r w:rsidRPr="00FA679C">
        <w:rPr>
          <w:szCs w:val="24"/>
        </w:rPr>
        <w:t xml:space="preserve">, gender, smoking, drinking, preference </w:t>
      </w:r>
      <w:r w:rsidR="00D57DCB">
        <w:rPr>
          <w:szCs w:val="24"/>
        </w:rPr>
        <w:t>for</w:t>
      </w:r>
      <w:r w:rsidRPr="00FA679C">
        <w:rPr>
          <w:szCs w:val="24"/>
        </w:rPr>
        <w:t xml:space="preserve"> betel nut, dietary preference, exercise habits, tissue type, pathological staging, metastasis, degree of differentiation, nationality and living environment of patients in the two groups were compared, and no difference</w:t>
      </w:r>
      <w:r w:rsidR="00D57DCB">
        <w:rPr>
          <w:szCs w:val="24"/>
        </w:rPr>
        <w:t>s</w:t>
      </w:r>
      <w:r w:rsidRPr="00FA679C">
        <w:rPr>
          <w:szCs w:val="24"/>
        </w:rPr>
        <w:t xml:space="preserve"> w</w:t>
      </w:r>
      <w:r w:rsidR="00D57DCB">
        <w:rPr>
          <w:szCs w:val="24"/>
        </w:rPr>
        <w:t>ere</w:t>
      </w:r>
      <w:r w:rsidRPr="00FA679C">
        <w:rPr>
          <w:szCs w:val="24"/>
        </w:rPr>
        <w:t xml:space="preserve"> found</w:t>
      </w:r>
      <w:r w:rsidR="00D57DCB">
        <w:rPr>
          <w:szCs w:val="24"/>
        </w:rPr>
        <w:t xml:space="preserve"> (</w:t>
      </w:r>
      <w:r w:rsidRPr="00FA679C">
        <w:rPr>
          <w:szCs w:val="24"/>
        </w:rPr>
        <w:t xml:space="preserve"> Table </w:t>
      </w:r>
      <w:r w:rsidR="00672EF2" w:rsidRPr="00FA679C">
        <w:rPr>
          <w:szCs w:val="24"/>
        </w:rPr>
        <w:t>2</w:t>
      </w:r>
      <w:r w:rsidR="00D57DCB">
        <w:rPr>
          <w:szCs w:val="24"/>
        </w:rPr>
        <w:t>)</w:t>
      </w:r>
    </w:p>
    <w:p w14:paraId="07A282BE" w14:textId="77777777" w:rsidR="007D7330" w:rsidRPr="00FA679C" w:rsidRDefault="007D7330" w:rsidP="006763C9">
      <w:pPr>
        <w:rPr>
          <w:szCs w:val="24"/>
        </w:rPr>
      </w:pPr>
    </w:p>
    <w:p w14:paraId="37771374" w14:textId="77777777" w:rsidR="006A6E9D" w:rsidRPr="00FA679C" w:rsidRDefault="00B503C3" w:rsidP="006763C9">
      <w:pPr>
        <w:pStyle w:val="2"/>
        <w:spacing w:line="360" w:lineRule="auto"/>
        <w:rPr>
          <w:szCs w:val="24"/>
        </w:rPr>
      </w:pPr>
      <w:r w:rsidRPr="00FA679C">
        <w:rPr>
          <w:szCs w:val="24"/>
        </w:rPr>
        <w:t>Comparison of efficacy</w:t>
      </w:r>
    </w:p>
    <w:p w14:paraId="6E320994" w14:textId="16372DAD" w:rsidR="006A6E9D" w:rsidRPr="00FA679C" w:rsidRDefault="00B503C3" w:rsidP="006763C9">
      <w:pPr>
        <w:rPr>
          <w:szCs w:val="24"/>
        </w:rPr>
      </w:pPr>
      <w:r w:rsidRPr="00FA679C">
        <w:rPr>
          <w:szCs w:val="24"/>
        </w:rPr>
        <w:t xml:space="preserve">The cure rate </w:t>
      </w:r>
      <w:r w:rsidR="00D57DCB">
        <w:rPr>
          <w:szCs w:val="24"/>
        </w:rPr>
        <w:t>in</w:t>
      </w:r>
      <w:r w:rsidRPr="00FA679C">
        <w:rPr>
          <w:szCs w:val="24"/>
        </w:rPr>
        <w:t xml:space="preserve"> the RG was 76.40%</w:t>
      </w:r>
      <w:r w:rsidR="00D57DCB">
        <w:rPr>
          <w:szCs w:val="24"/>
        </w:rPr>
        <w:t xml:space="preserve"> and was</w:t>
      </w:r>
      <w:r w:rsidRPr="00FA679C">
        <w:rPr>
          <w:szCs w:val="24"/>
        </w:rPr>
        <w:t xml:space="preserve"> higher than that </w:t>
      </w:r>
      <w:r w:rsidR="00D57DCB">
        <w:rPr>
          <w:szCs w:val="24"/>
        </w:rPr>
        <w:t>in</w:t>
      </w:r>
      <w:r w:rsidRPr="00FA679C">
        <w:rPr>
          <w:szCs w:val="24"/>
        </w:rPr>
        <w:t xml:space="preserve"> the CG </w:t>
      </w:r>
      <w:r w:rsidR="00D57DCB">
        <w:rPr>
          <w:szCs w:val="24"/>
        </w:rPr>
        <w:t>which was</w:t>
      </w:r>
      <w:r w:rsidRPr="00FA679C">
        <w:rPr>
          <w:szCs w:val="24"/>
        </w:rPr>
        <w:t xml:space="preserve"> 61.05% (</w:t>
      </w:r>
      <w:r w:rsidR="007D7330" w:rsidRPr="00FA679C">
        <w:rPr>
          <w:i/>
          <w:iCs/>
          <w:szCs w:val="24"/>
        </w:rPr>
        <w:t>P</w:t>
      </w:r>
      <w:r w:rsidR="007D7330" w:rsidRPr="00FA679C">
        <w:rPr>
          <w:szCs w:val="24"/>
        </w:rPr>
        <w:t xml:space="preserve"> </w:t>
      </w:r>
      <w:r w:rsidRPr="00FA679C">
        <w:rPr>
          <w:szCs w:val="24"/>
        </w:rPr>
        <w:t>=</w:t>
      </w:r>
      <w:r w:rsidR="007D7330" w:rsidRPr="00FA679C">
        <w:rPr>
          <w:szCs w:val="24"/>
        </w:rPr>
        <w:t xml:space="preserve"> </w:t>
      </w:r>
      <w:r w:rsidRPr="00FA679C">
        <w:rPr>
          <w:szCs w:val="24"/>
        </w:rPr>
        <w:t>0.025)</w:t>
      </w:r>
      <w:r w:rsidR="00D57DCB">
        <w:rPr>
          <w:szCs w:val="24"/>
        </w:rPr>
        <w:t xml:space="preserve"> (</w:t>
      </w:r>
      <w:r w:rsidRPr="00FA679C">
        <w:rPr>
          <w:szCs w:val="24"/>
        </w:rPr>
        <w:t xml:space="preserve">Table </w:t>
      </w:r>
      <w:r w:rsidR="00672EF2" w:rsidRPr="00FA679C">
        <w:rPr>
          <w:szCs w:val="24"/>
        </w:rPr>
        <w:t>3</w:t>
      </w:r>
      <w:r w:rsidR="00D57DCB">
        <w:rPr>
          <w:szCs w:val="24"/>
        </w:rPr>
        <w:t>)</w:t>
      </w:r>
      <w:r w:rsidRPr="00FA679C">
        <w:rPr>
          <w:szCs w:val="24"/>
        </w:rPr>
        <w:t>.</w:t>
      </w:r>
    </w:p>
    <w:p w14:paraId="0FC477D4" w14:textId="77777777" w:rsidR="007D7330" w:rsidRPr="00FA679C" w:rsidRDefault="007D7330" w:rsidP="006763C9">
      <w:pPr>
        <w:rPr>
          <w:szCs w:val="24"/>
        </w:rPr>
      </w:pPr>
    </w:p>
    <w:p w14:paraId="10A654B3" w14:textId="77777777" w:rsidR="006A6E9D" w:rsidRPr="00FA679C" w:rsidRDefault="00B503C3" w:rsidP="006763C9">
      <w:pPr>
        <w:pStyle w:val="2"/>
        <w:spacing w:line="360" w:lineRule="auto"/>
        <w:rPr>
          <w:szCs w:val="24"/>
        </w:rPr>
      </w:pPr>
      <w:r w:rsidRPr="00FA679C">
        <w:rPr>
          <w:szCs w:val="24"/>
        </w:rPr>
        <w:t>Comparison of adverse reactions</w:t>
      </w:r>
    </w:p>
    <w:p w14:paraId="580C1A16" w14:textId="2A19DC58" w:rsidR="006A6E9D" w:rsidRPr="00FA679C" w:rsidRDefault="00B503C3" w:rsidP="006763C9">
      <w:pPr>
        <w:rPr>
          <w:szCs w:val="24"/>
        </w:rPr>
      </w:pPr>
      <w:r w:rsidRPr="00FA679C">
        <w:rPr>
          <w:szCs w:val="24"/>
        </w:rPr>
        <w:t>The incidence of adverse reactions in the RG was 23.60% compared with 24.21% in the CG</w:t>
      </w:r>
      <w:r w:rsidR="00D57DCB">
        <w:rPr>
          <w:szCs w:val="24"/>
        </w:rPr>
        <w:t>. T</w:t>
      </w:r>
      <w:r w:rsidRPr="00FA679C">
        <w:rPr>
          <w:szCs w:val="24"/>
        </w:rPr>
        <w:t>he difference was not statistically significant</w:t>
      </w:r>
      <w:r w:rsidR="00D57DCB">
        <w:rPr>
          <w:szCs w:val="24"/>
        </w:rPr>
        <w:t xml:space="preserve"> (</w:t>
      </w:r>
      <w:r w:rsidRPr="00FA679C">
        <w:rPr>
          <w:szCs w:val="24"/>
        </w:rPr>
        <w:t xml:space="preserve">Table </w:t>
      </w:r>
      <w:r w:rsidR="00672EF2" w:rsidRPr="00FA679C">
        <w:rPr>
          <w:szCs w:val="24"/>
        </w:rPr>
        <w:t>4</w:t>
      </w:r>
      <w:r w:rsidR="00D57DCB">
        <w:rPr>
          <w:szCs w:val="24"/>
        </w:rPr>
        <w:t>)</w:t>
      </w:r>
      <w:r w:rsidRPr="00FA679C">
        <w:rPr>
          <w:szCs w:val="24"/>
        </w:rPr>
        <w:t>.</w:t>
      </w:r>
    </w:p>
    <w:p w14:paraId="494DC4CB" w14:textId="77777777" w:rsidR="007D7330" w:rsidRPr="00FA679C" w:rsidRDefault="007D7330" w:rsidP="006763C9">
      <w:pPr>
        <w:rPr>
          <w:szCs w:val="24"/>
        </w:rPr>
      </w:pPr>
    </w:p>
    <w:p w14:paraId="6351ADA2" w14:textId="77777777" w:rsidR="006A6E9D" w:rsidRPr="00FA679C" w:rsidRDefault="00B503C3" w:rsidP="006763C9">
      <w:pPr>
        <w:pStyle w:val="2"/>
        <w:spacing w:line="360" w:lineRule="auto"/>
        <w:rPr>
          <w:szCs w:val="24"/>
        </w:rPr>
      </w:pPr>
      <w:r w:rsidRPr="00FA679C">
        <w:rPr>
          <w:szCs w:val="24"/>
        </w:rPr>
        <w:t>Prognosis</w:t>
      </w:r>
    </w:p>
    <w:p w14:paraId="4F7F126B" w14:textId="64A141B3" w:rsidR="006A6E9D" w:rsidRPr="00FA679C" w:rsidRDefault="00551D75" w:rsidP="006763C9">
      <w:pPr>
        <w:rPr>
          <w:szCs w:val="24"/>
        </w:rPr>
      </w:pPr>
      <w:r>
        <w:rPr>
          <w:szCs w:val="24"/>
        </w:rPr>
        <w:t>R</w:t>
      </w:r>
      <w:r w:rsidR="00B503C3" w:rsidRPr="00FA679C">
        <w:rPr>
          <w:szCs w:val="24"/>
        </w:rPr>
        <w:t xml:space="preserve">ecurrence rate </w:t>
      </w:r>
      <w:r>
        <w:rPr>
          <w:szCs w:val="24"/>
        </w:rPr>
        <w:t>in</w:t>
      </w:r>
      <w:r w:rsidR="00B503C3" w:rsidRPr="00FA679C">
        <w:rPr>
          <w:szCs w:val="24"/>
        </w:rPr>
        <w:t xml:space="preserve"> the RG within 6 mo after treatment was 13.48% (12/89), lower than that </w:t>
      </w:r>
      <w:r>
        <w:rPr>
          <w:szCs w:val="24"/>
        </w:rPr>
        <w:t>in</w:t>
      </w:r>
      <w:r w:rsidR="00B503C3" w:rsidRPr="00FA679C">
        <w:rPr>
          <w:szCs w:val="24"/>
        </w:rPr>
        <w:t xml:space="preserve"> the CG at 6 mo after trea</w:t>
      </w:r>
      <w:r w:rsidR="00142FF9" w:rsidRPr="00FA679C">
        <w:rPr>
          <w:szCs w:val="24"/>
        </w:rPr>
        <w:t>tment (27.37%) (26/95) (</w:t>
      </w:r>
      <w:r w:rsidR="00142FF9" w:rsidRPr="00FA679C">
        <w:rPr>
          <w:i/>
          <w:szCs w:val="24"/>
        </w:rPr>
        <w:t>P</w:t>
      </w:r>
      <w:r w:rsidR="007D7330" w:rsidRPr="00FA679C">
        <w:rPr>
          <w:i/>
          <w:szCs w:val="24"/>
        </w:rPr>
        <w:t xml:space="preserve"> </w:t>
      </w:r>
      <w:r w:rsidR="00142FF9" w:rsidRPr="00FA679C">
        <w:rPr>
          <w:szCs w:val="24"/>
        </w:rPr>
        <w:t>&lt; 0.05</w:t>
      </w:r>
      <w:r w:rsidR="00B503C3" w:rsidRPr="00FA679C">
        <w:rPr>
          <w:szCs w:val="24"/>
        </w:rPr>
        <w:t>). 176 patients were successfully followed up, with a follow-up success rate of 95.65%. Th</w:t>
      </w:r>
      <w:r>
        <w:rPr>
          <w:szCs w:val="24"/>
        </w:rPr>
        <w:t>ree</w:t>
      </w:r>
      <w:r w:rsidR="00B503C3" w:rsidRPr="00FA679C">
        <w:rPr>
          <w:szCs w:val="24"/>
        </w:rPr>
        <w:t xml:space="preserve"> cases </w:t>
      </w:r>
      <w:r w:rsidR="007E2B69">
        <w:rPr>
          <w:szCs w:val="24"/>
        </w:rPr>
        <w:t xml:space="preserve">were </w:t>
      </w:r>
      <w:r w:rsidR="00B503C3" w:rsidRPr="00FA679C">
        <w:rPr>
          <w:szCs w:val="24"/>
        </w:rPr>
        <w:t xml:space="preserve">lost to follow up in the RG and 5 cases </w:t>
      </w:r>
      <w:r>
        <w:rPr>
          <w:szCs w:val="24"/>
        </w:rPr>
        <w:t xml:space="preserve">were </w:t>
      </w:r>
      <w:r w:rsidR="00B503C3" w:rsidRPr="00FA679C">
        <w:rPr>
          <w:szCs w:val="24"/>
        </w:rPr>
        <w:t>lost to follow up in the CG. There was no difference in the 3-year survival between the two groups</w:t>
      </w:r>
      <w:r>
        <w:rPr>
          <w:szCs w:val="24"/>
        </w:rPr>
        <w:t xml:space="preserve"> (</w:t>
      </w:r>
      <w:r w:rsidR="00B503C3" w:rsidRPr="00FA679C">
        <w:rPr>
          <w:szCs w:val="24"/>
        </w:rPr>
        <w:t xml:space="preserve">Table </w:t>
      </w:r>
      <w:r w:rsidR="00672EF2" w:rsidRPr="00FA679C">
        <w:rPr>
          <w:szCs w:val="24"/>
        </w:rPr>
        <w:t>5</w:t>
      </w:r>
      <w:r w:rsidR="00B503C3" w:rsidRPr="00FA679C">
        <w:rPr>
          <w:szCs w:val="24"/>
        </w:rPr>
        <w:t xml:space="preserve"> and Figure 1</w:t>
      </w:r>
      <w:r>
        <w:rPr>
          <w:szCs w:val="24"/>
        </w:rPr>
        <w:t>)</w:t>
      </w:r>
      <w:r w:rsidR="00B503C3" w:rsidRPr="00FA679C">
        <w:rPr>
          <w:szCs w:val="24"/>
        </w:rPr>
        <w:t>.</w:t>
      </w:r>
    </w:p>
    <w:p w14:paraId="5F6D10D3" w14:textId="77777777" w:rsidR="007D7330" w:rsidRPr="00FA679C" w:rsidRDefault="007D7330" w:rsidP="006763C9">
      <w:pPr>
        <w:rPr>
          <w:szCs w:val="24"/>
        </w:rPr>
      </w:pPr>
    </w:p>
    <w:p w14:paraId="58F2624B" w14:textId="19625F26" w:rsidR="006A6E9D" w:rsidRPr="00FA679C" w:rsidRDefault="00B503C3" w:rsidP="006763C9">
      <w:pPr>
        <w:pStyle w:val="2"/>
        <w:spacing w:line="360" w:lineRule="auto"/>
        <w:rPr>
          <w:szCs w:val="24"/>
        </w:rPr>
      </w:pPr>
      <w:r w:rsidRPr="00FA679C">
        <w:rPr>
          <w:szCs w:val="24"/>
        </w:rPr>
        <w:t xml:space="preserve">Changes </w:t>
      </w:r>
      <w:r w:rsidR="00551D75">
        <w:rPr>
          <w:szCs w:val="24"/>
        </w:rPr>
        <w:t>in</w:t>
      </w:r>
      <w:r w:rsidRPr="00FA679C">
        <w:rPr>
          <w:szCs w:val="24"/>
        </w:rPr>
        <w:t xml:space="preserve"> GDF11 and PD-1 during treatment</w:t>
      </w:r>
    </w:p>
    <w:p w14:paraId="65B1C5C3" w14:textId="1D48EB21" w:rsidR="006A6E9D" w:rsidRPr="00FA679C" w:rsidRDefault="00B503C3" w:rsidP="006763C9">
      <w:pPr>
        <w:rPr>
          <w:szCs w:val="24"/>
        </w:rPr>
      </w:pPr>
      <w:r w:rsidRPr="00FA679C">
        <w:rPr>
          <w:szCs w:val="24"/>
        </w:rPr>
        <w:t>There w</w:t>
      </w:r>
      <w:r w:rsidR="00551D75">
        <w:rPr>
          <w:szCs w:val="24"/>
        </w:rPr>
        <w:t>ere</w:t>
      </w:r>
      <w:r w:rsidRPr="00FA679C">
        <w:rPr>
          <w:szCs w:val="24"/>
        </w:rPr>
        <w:t xml:space="preserve"> no difference</w:t>
      </w:r>
      <w:r w:rsidR="00551D75">
        <w:rPr>
          <w:szCs w:val="24"/>
        </w:rPr>
        <w:t>s</w:t>
      </w:r>
      <w:r w:rsidRPr="00FA679C">
        <w:rPr>
          <w:szCs w:val="24"/>
        </w:rPr>
        <w:t xml:space="preserve"> in GDF11 and PD-1 between the two groups at T0 and T1, while GDF11 and PD-1 in the RG were lower than those in the CG at </w:t>
      </w:r>
      <w:r w:rsidRPr="00FA679C">
        <w:rPr>
          <w:szCs w:val="24"/>
        </w:rPr>
        <w:lastRenderedPageBreak/>
        <w:t>T2 and T3 (</w:t>
      </w:r>
      <w:r w:rsidRPr="00FA679C">
        <w:rPr>
          <w:i/>
          <w:szCs w:val="24"/>
        </w:rPr>
        <w:t>P</w:t>
      </w:r>
      <w:r w:rsidR="007D7330" w:rsidRPr="00FA679C">
        <w:rPr>
          <w:i/>
          <w:szCs w:val="24"/>
        </w:rPr>
        <w:t xml:space="preserve"> </w:t>
      </w:r>
      <w:r w:rsidRPr="00FA679C">
        <w:rPr>
          <w:szCs w:val="24"/>
        </w:rPr>
        <w:t>&lt;</w:t>
      </w:r>
      <w:r w:rsidR="007D7330" w:rsidRPr="00FA679C">
        <w:rPr>
          <w:szCs w:val="24"/>
        </w:rPr>
        <w:t xml:space="preserve"> </w:t>
      </w:r>
      <w:r w:rsidRPr="00FA679C">
        <w:rPr>
          <w:szCs w:val="24"/>
        </w:rPr>
        <w:t>0.05). GDF11 and PD-1 in both groups decreased from T1 to T3 (</w:t>
      </w:r>
      <w:r w:rsidRPr="00FA679C">
        <w:rPr>
          <w:i/>
          <w:szCs w:val="24"/>
        </w:rPr>
        <w:t>P</w:t>
      </w:r>
      <w:r w:rsidR="007D7330" w:rsidRPr="00FA679C">
        <w:rPr>
          <w:i/>
          <w:szCs w:val="24"/>
        </w:rPr>
        <w:t xml:space="preserve"> </w:t>
      </w:r>
      <w:r w:rsidRPr="00FA679C">
        <w:rPr>
          <w:szCs w:val="24"/>
        </w:rPr>
        <w:t>&lt;</w:t>
      </w:r>
      <w:r w:rsidR="007D7330" w:rsidRPr="00FA679C">
        <w:rPr>
          <w:szCs w:val="24"/>
        </w:rPr>
        <w:t xml:space="preserve"> </w:t>
      </w:r>
      <w:r w:rsidRPr="00FA679C">
        <w:rPr>
          <w:szCs w:val="24"/>
        </w:rPr>
        <w:t>0.05)</w:t>
      </w:r>
      <w:r w:rsidR="00551D75">
        <w:rPr>
          <w:szCs w:val="24"/>
        </w:rPr>
        <w:t xml:space="preserve"> (</w:t>
      </w:r>
      <w:r w:rsidRPr="00FA679C">
        <w:rPr>
          <w:szCs w:val="24"/>
        </w:rPr>
        <w:t>Figure 2</w:t>
      </w:r>
      <w:r w:rsidR="00551D75">
        <w:rPr>
          <w:szCs w:val="24"/>
        </w:rPr>
        <w:t>)</w:t>
      </w:r>
      <w:r w:rsidRPr="00FA679C">
        <w:rPr>
          <w:szCs w:val="24"/>
        </w:rPr>
        <w:t>.</w:t>
      </w:r>
    </w:p>
    <w:p w14:paraId="515B95B4" w14:textId="77777777" w:rsidR="007D7330" w:rsidRPr="00FA679C" w:rsidRDefault="007D7330" w:rsidP="006763C9">
      <w:pPr>
        <w:rPr>
          <w:szCs w:val="24"/>
        </w:rPr>
      </w:pPr>
    </w:p>
    <w:p w14:paraId="6FFCC6F8" w14:textId="1171169A" w:rsidR="006A6E9D" w:rsidRPr="00FA679C" w:rsidRDefault="00B503C3" w:rsidP="006763C9">
      <w:pPr>
        <w:pStyle w:val="2"/>
        <w:spacing w:line="360" w:lineRule="auto"/>
        <w:rPr>
          <w:szCs w:val="24"/>
        </w:rPr>
      </w:pPr>
      <w:r w:rsidRPr="00FA679C">
        <w:rPr>
          <w:szCs w:val="24"/>
        </w:rPr>
        <w:t xml:space="preserve">Predictive value of GDF11 and PD-1 </w:t>
      </w:r>
      <w:r w:rsidR="007E2B69">
        <w:rPr>
          <w:szCs w:val="24"/>
        </w:rPr>
        <w:t>for</w:t>
      </w:r>
      <w:r w:rsidRPr="00FA679C">
        <w:rPr>
          <w:szCs w:val="24"/>
        </w:rPr>
        <w:t xml:space="preserve"> efficacy</w:t>
      </w:r>
    </w:p>
    <w:p w14:paraId="4F69FEF8" w14:textId="318A4366" w:rsidR="006A6E9D" w:rsidRPr="00FA679C" w:rsidRDefault="00B503C3" w:rsidP="006763C9">
      <w:pPr>
        <w:rPr>
          <w:szCs w:val="24"/>
        </w:rPr>
      </w:pPr>
      <w:r w:rsidRPr="00FA679C">
        <w:rPr>
          <w:szCs w:val="24"/>
        </w:rPr>
        <w:t xml:space="preserve">Patients with CR and PR were </w:t>
      </w:r>
      <w:r w:rsidR="00551D75">
        <w:rPr>
          <w:szCs w:val="24"/>
        </w:rPr>
        <w:t>included in</w:t>
      </w:r>
      <w:r w:rsidRPr="00FA679C">
        <w:rPr>
          <w:szCs w:val="24"/>
        </w:rPr>
        <w:t xml:space="preserve"> group A</w:t>
      </w:r>
      <w:r w:rsidR="00551D75">
        <w:rPr>
          <w:szCs w:val="24"/>
        </w:rPr>
        <w:t xml:space="preserve"> and</w:t>
      </w:r>
      <w:r w:rsidRPr="00FA679C">
        <w:rPr>
          <w:szCs w:val="24"/>
        </w:rPr>
        <w:t xml:space="preserve"> patients with NC and PD were </w:t>
      </w:r>
      <w:r w:rsidR="00551D75">
        <w:rPr>
          <w:szCs w:val="24"/>
        </w:rPr>
        <w:t>included in</w:t>
      </w:r>
      <w:r w:rsidRPr="00FA679C">
        <w:rPr>
          <w:szCs w:val="24"/>
        </w:rPr>
        <w:t xml:space="preserve"> group B</w:t>
      </w:r>
      <w:r w:rsidR="00551D75">
        <w:rPr>
          <w:szCs w:val="24"/>
        </w:rPr>
        <w:t>.</w:t>
      </w:r>
      <w:r w:rsidRPr="00FA679C">
        <w:rPr>
          <w:szCs w:val="24"/>
        </w:rPr>
        <w:t xml:space="preserve"> GDF11 and PD-1 </w:t>
      </w:r>
      <w:r w:rsidR="00551D75">
        <w:rPr>
          <w:szCs w:val="24"/>
        </w:rPr>
        <w:t xml:space="preserve">detection </w:t>
      </w:r>
      <w:r w:rsidRPr="00FA679C">
        <w:rPr>
          <w:szCs w:val="24"/>
        </w:rPr>
        <w:t>at T2 were selected as predictive ind</w:t>
      </w:r>
      <w:r w:rsidR="00551D75">
        <w:rPr>
          <w:szCs w:val="24"/>
        </w:rPr>
        <w:t>ic</w:t>
      </w:r>
      <w:r w:rsidRPr="00FA679C">
        <w:rPr>
          <w:szCs w:val="24"/>
        </w:rPr>
        <w:t>es of efficacy for ROC curve analysis, and this showed that GDF11 and PD-1 in group A were lower than those in group B (</w:t>
      </w:r>
      <w:r w:rsidRPr="00FA679C">
        <w:rPr>
          <w:i/>
          <w:szCs w:val="24"/>
        </w:rPr>
        <w:t>P</w:t>
      </w:r>
      <w:r w:rsidR="007D7330" w:rsidRPr="00FA679C">
        <w:rPr>
          <w:i/>
          <w:szCs w:val="24"/>
        </w:rPr>
        <w:t xml:space="preserve"> </w:t>
      </w:r>
      <w:r w:rsidRPr="00FA679C">
        <w:rPr>
          <w:szCs w:val="24"/>
        </w:rPr>
        <w:t>&lt;</w:t>
      </w:r>
      <w:r w:rsidR="007D7330" w:rsidRPr="00FA679C">
        <w:rPr>
          <w:szCs w:val="24"/>
        </w:rPr>
        <w:t xml:space="preserve"> </w:t>
      </w:r>
      <w:r w:rsidRPr="00FA679C">
        <w:rPr>
          <w:szCs w:val="24"/>
        </w:rPr>
        <w:t>0.05). When the cut-off value was 2.605, GDF11 had a predictive sensitivity of 63.79% and specificity of 69.92%. When the cut-off value was 1.565, PD-1 had a predictive sensitivity of 53.45% and specificity of 83.74%. Using GDF11 and PD-1 as two independent variables to carry out binary Logistic regression analysis, a joint prediction model log (P) =</w:t>
      </w:r>
      <w:r w:rsidR="007D7330" w:rsidRPr="00FA679C">
        <w:rPr>
          <w:szCs w:val="24"/>
        </w:rPr>
        <w:t xml:space="preserve"> </w:t>
      </w:r>
      <w:r w:rsidRPr="00FA679C">
        <w:rPr>
          <w:szCs w:val="24"/>
        </w:rPr>
        <w:t>-4.425</w:t>
      </w:r>
      <w:r w:rsidR="007D7330" w:rsidRPr="00FA679C">
        <w:rPr>
          <w:szCs w:val="24"/>
        </w:rPr>
        <w:t xml:space="preserve"> </w:t>
      </w:r>
      <w:r w:rsidRPr="00FA679C">
        <w:rPr>
          <w:szCs w:val="24"/>
        </w:rPr>
        <w:t>+</w:t>
      </w:r>
      <w:r w:rsidR="007D7330" w:rsidRPr="00FA679C">
        <w:rPr>
          <w:szCs w:val="24"/>
        </w:rPr>
        <w:t xml:space="preserve"> </w:t>
      </w:r>
      <w:r w:rsidRPr="00FA679C">
        <w:rPr>
          <w:szCs w:val="24"/>
        </w:rPr>
        <w:t>0.921</w:t>
      </w:r>
      <w:r w:rsidR="007D7330" w:rsidRPr="00FA679C">
        <w:rPr>
          <w:szCs w:val="24"/>
        </w:rPr>
        <w:t xml:space="preserve"> </w:t>
      </w:r>
      <w:r w:rsidRPr="00FA679C">
        <w:rPr>
          <w:szCs w:val="24"/>
        </w:rPr>
        <w:t>× GDF11</w:t>
      </w:r>
      <w:r w:rsidR="007D7330" w:rsidRPr="00FA679C">
        <w:rPr>
          <w:szCs w:val="24"/>
        </w:rPr>
        <w:t xml:space="preserve"> </w:t>
      </w:r>
      <w:r w:rsidRPr="00FA679C">
        <w:rPr>
          <w:szCs w:val="24"/>
        </w:rPr>
        <w:t>+</w:t>
      </w:r>
      <w:r w:rsidR="007D7330" w:rsidRPr="00FA679C">
        <w:rPr>
          <w:szCs w:val="24"/>
        </w:rPr>
        <w:t xml:space="preserve"> </w:t>
      </w:r>
      <w:r w:rsidRPr="00FA679C">
        <w:rPr>
          <w:szCs w:val="24"/>
        </w:rPr>
        <w:t>0.910</w:t>
      </w:r>
      <w:r w:rsidR="007D7330" w:rsidRPr="00FA679C">
        <w:rPr>
          <w:szCs w:val="24"/>
        </w:rPr>
        <w:t xml:space="preserve"> </w:t>
      </w:r>
      <w:r w:rsidRPr="00FA679C">
        <w:rPr>
          <w:szCs w:val="24"/>
        </w:rPr>
        <w:t>×</w:t>
      </w:r>
      <w:r w:rsidR="007D7330" w:rsidRPr="00FA679C">
        <w:rPr>
          <w:szCs w:val="24"/>
        </w:rPr>
        <w:t xml:space="preserve"> </w:t>
      </w:r>
      <w:r w:rsidRPr="00FA679C">
        <w:rPr>
          <w:szCs w:val="24"/>
        </w:rPr>
        <w:t>PD-1 was obtained. When the cut-off value was 0.314, the sensitivity and specificity of the model for predicting efficacy were 96.55% and 67.48%</w:t>
      </w:r>
      <w:r w:rsidR="00551D75">
        <w:rPr>
          <w:szCs w:val="24"/>
        </w:rPr>
        <w:t>,</w:t>
      </w:r>
      <w:r w:rsidRPr="00FA679C">
        <w:rPr>
          <w:szCs w:val="24"/>
        </w:rPr>
        <w:t xml:space="preserve"> respectively</w:t>
      </w:r>
      <w:r w:rsidR="00551D75">
        <w:rPr>
          <w:szCs w:val="24"/>
        </w:rPr>
        <w:t xml:space="preserve"> (</w:t>
      </w:r>
      <w:r w:rsidRPr="00FA679C">
        <w:rPr>
          <w:szCs w:val="24"/>
        </w:rPr>
        <w:t xml:space="preserve">Figure 3 and Table </w:t>
      </w:r>
      <w:r w:rsidR="00672EF2" w:rsidRPr="00FA679C">
        <w:rPr>
          <w:szCs w:val="24"/>
        </w:rPr>
        <w:t>6</w:t>
      </w:r>
      <w:r w:rsidR="00551D75">
        <w:rPr>
          <w:szCs w:val="24"/>
        </w:rPr>
        <w:t>)</w:t>
      </w:r>
      <w:r w:rsidRPr="00FA679C">
        <w:rPr>
          <w:szCs w:val="24"/>
        </w:rPr>
        <w:t>.</w:t>
      </w:r>
    </w:p>
    <w:p w14:paraId="7DBA9623" w14:textId="77777777" w:rsidR="007D7330" w:rsidRPr="00FA679C" w:rsidRDefault="007D7330" w:rsidP="006763C9">
      <w:pPr>
        <w:rPr>
          <w:szCs w:val="24"/>
        </w:rPr>
      </w:pPr>
    </w:p>
    <w:p w14:paraId="30675912" w14:textId="77777777" w:rsidR="006A6E9D" w:rsidRPr="00FA679C" w:rsidRDefault="00B503C3" w:rsidP="006763C9">
      <w:pPr>
        <w:pStyle w:val="2"/>
        <w:spacing w:line="360" w:lineRule="auto"/>
        <w:rPr>
          <w:szCs w:val="24"/>
        </w:rPr>
      </w:pPr>
      <w:r w:rsidRPr="00FA679C">
        <w:rPr>
          <w:szCs w:val="24"/>
        </w:rPr>
        <w:t>Predictive value of GDF11 and PD-1 for recurrence</w:t>
      </w:r>
    </w:p>
    <w:p w14:paraId="07D0CD60" w14:textId="514545B3" w:rsidR="006A6E9D" w:rsidRPr="00FA679C" w:rsidRDefault="00B503C3" w:rsidP="006763C9">
      <w:pPr>
        <w:rPr>
          <w:szCs w:val="24"/>
        </w:rPr>
      </w:pPr>
      <w:r w:rsidRPr="00FA679C">
        <w:rPr>
          <w:szCs w:val="24"/>
        </w:rPr>
        <w:t xml:space="preserve">Patients without recurrence after treatment were </w:t>
      </w:r>
      <w:r w:rsidR="00551D75">
        <w:rPr>
          <w:szCs w:val="24"/>
        </w:rPr>
        <w:t>included in</w:t>
      </w:r>
      <w:r w:rsidRPr="00FA679C">
        <w:rPr>
          <w:szCs w:val="24"/>
        </w:rPr>
        <w:t xml:space="preserve"> group C and those with recurrence were </w:t>
      </w:r>
      <w:r w:rsidR="00551D75">
        <w:rPr>
          <w:szCs w:val="24"/>
        </w:rPr>
        <w:t>included in</w:t>
      </w:r>
      <w:r w:rsidRPr="00FA679C">
        <w:rPr>
          <w:szCs w:val="24"/>
        </w:rPr>
        <w:t xml:space="preserve"> group D</w:t>
      </w:r>
      <w:r w:rsidR="00551D75">
        <w:rPr>
          <w:szCs w:val="24"/>
        </w:rPr>
        <w:t>.</w:t>
      </w:r>
      <w:r w:rsidRPr="00FA679C">
        <w:rPr>
          <w:szCs w:val="24"/>
        </w:rPr>
        <w:t xml:space="preserve"> GDF11 and PD-1 at T3 were selected as predicti</w:t>
      </w:r>
      <w:r w:rsidR="007E2B69">
        <w:rPr>
          <w:szCs w:val="24"/>
        </w:rPr>
        <w:t>ve</w:t>
      </w:r>
      <w:r w:rsidRPr="00FA679C">
        <w:rPr>
          <w:szCs w:val="24"/>
        </w:rPr>
        <w:t xml:space="preserve"> ind</w:t>
      </w:r>
      <w:r w:rsidR="00551D75">
        <w:rPr>
          <w:szCs w:val="24"/>
        </w:rPr>
        <w:t>ic</w:t>
      </w:r>
      <w:r w:rsidRPr="00FA679C">
        <w:rPr>
          <w:szCs w:val="24"/>
        </w:rPr>
        <w:t>es of recurrence after treatment for ROC curve analysis, which showed that GDF11 and PD-1 in group C were significantly lower than those in group D (</w:t>
      </w:r>
      <w:r w:rsidRPr="00FA679C">
        <w:rPr>
          <w:i/>
          <w:szCs w:val="24"/>
        </w:rPr>
        <w:t>P</w:t>
      </w:r>
      <w:r w:rsidR="007D7330" w:rsidRPr="00FA679C">
        <w:rPr>
          <w:i/>
          <w:szCs w:val="24"/>
        </w:rPr>
        <w:t xml:space="preserve"> </w:t>
      </w:r>
      <w:r w:rsidRPr="00FA679C">
        <w:rPr>
          <w:szCs w:val="24"/>
        </w:rPr>
        <w:t>&lt;</w:t>
      </w:r>
      <w:r w:rsidR="007D7330" w:rsidRPr="00FA679C">
        <w:rPr>
          <w:szCs w:val="24"/>
        </w:rPr>
        <w:t xml:space="preserve"> </w:t>
      </w:r>
      <w:r w:rsidRPr="00FA679C">
        <w:rPr>
          <w:szCs w:val="24"/>
        </w:rPr>
        <w:t xml:space="preserve">0.05). When </w:t>
      </w:r>
      <w:r w:rsidR="00551D75">
        <w:rPr>
          <w:szCs w:val="24"/>
        </w:rPr>
        <w:t xml:space="preserve">the </w:t>
      </w:r>
      <w:r w:rsidRPr="00FA679C">
        <w:rPr>
          <w:szCs w:val="24"/>
        </w:rPr>
        <w:t>cut-off value was 1.655, GDF11 had a predicti</w:t>
      </w:r>
      <w:r w:rsidR="00551D75">
        <w:rPr>
          <w:szCs w:val="24"/>
        </w:rPr>
        <w:t>ve</w:t>
      </w:r>
      <w:r w:rsidRPr="00FA679C">
        <w:rPr>
          <w:szCs w:val="24"/>
        </w:rPr>
        <w:t xml:space="preserve"> sensitivity of 92.46% and specificity of 46.48%. When </w:t>
      </w:r>
      <w:r w:rsidR="00551D75">
        <w:rPr>
          <w:szCs w:val="24"/>
        </w:rPr>
        <w:t xml:space="preserve">the </w:t>
      </w:r>
      <w:r w:rsidRPr="00FA679C">
        <w:rPr>
          <w:szCs w:val="24"/>
        </w:rPr>
        <w:t>cut-off value was 1.125, PD-1 had a predicti</w:t>
      </w:r>
      <w:r w:rsidR="00551D75">
        <w:rPr>
          <w:szCs w:val="24"/>
        </w:rPr>
        <w:t>ve</w:t>
      </w:r>
      <w:r w:rsidRPr="00FA679C">
        <w:rPr>
          <w:szCs w:val="24"/>
        </w:rPr>
        <w:t xml:space="preserve"> sensitivity of 61.54% and specificity of 77.46%. Using GDF11 and PD-1 as two independent variables for binary Logistic regression analysis, a joint prediction model </w:t>
      </w:r>
      <w:r w:rsidR="00551D75">
        <w:rPr>
          <w:szCs w:val="24"/>
        </w:rPr>
        <w:t>log</w:t>
      </w:r>
      <w:r w:rsidRPr="00FA679C">
        <w:rPr>
          <w:szCs w:val="24"/>
        </w:rPr>
        <w:t xml:space="preserve"> (P) =-4.462</w:t>
      </w:r>
      <w:r w:rsidR="007D7330" w:rsidRPr="00FA679C">
        <w:rPr>
          <w:szCs w:val="24"/>
        </w:rPr>
        <w:t xml:space="preserve"> </w:t>
      </w:r>
      <w:r w:rsidRPr="00FA679C">
        <w:rPr>
          <w:szCs w:val="24"/>
        </w:rPr>
        <w:t>+</w:t>
      </w:r>
      <w:r w:rsidR="007D7330" w:rsidRPr="00FA679C">
        <w:rPr>
          <w:szCs w:val="24"/>
        </w:rPr>
        <w:t xml:space="preserve"> </w:t>
      </w:r>
      <w:r w:rsidRPr="00FA679C">
        <w:rPr>
          <w:szCs w:val="24"/>
        </w:rPr>
        <w:t>3.034</w:t>
      </w:r>
      <w:r w:rsidR="007D7330" w:rsidRPr="00FA679C">
        <w:rPr>
          <w:szCs w:val="24"/>
        </w:rPr>
        <w:t xml:space="preserve"> </w:t>
      </w:r>
      <w:r w:rsidRPr="00FA679C">
        <w:rPr>
          <w:szCs w:val="24"/>
        </w:rPr>
        <w:t>×</w:t>
      </w:r>
      <w:r w:rsidR="007D7330" w:rsidRPr="00FA679C">
        <w:rPr>
          <w:szCs w:val="24"/>
        </w:rPr>
        <w:t xml:space="preserve"> </w:t>
      </w:r>
      <w:r w:rsidRPr="00FA679C">
        <w:rPr>
          <w:szCs w:val="24"/>
        </w:rPr>
        <w:t>GDF11</w:t>
      </w:r>
      <w:r w:rsidR="007D7330" w:rsidRPr="00FA679C">
        <w:rPr>
          <w:szCs w:val="24"/>
        </w:rPr>
        <w:t xml:space="preserve"> </w:t>
      </w:r>
      <w:r w:rsidRPr="00FA679C">
        <w:rPr>
          <w:szCs w:val="24"/>
        </w:rPr>
        <w:t>+</w:t>
      </w:r>
      <w:r w:rsidR="007D7330" w:rsidRPr="00FA679C">
        <w:rPr>
          <w:szCs w:val="24"/>
        </w:rPr>
        <w:t xml:space="preserve"> </w:t>
      </w:r>
      <w:r w:rsidRPr="00FA679C">
        <w:rPr>
          <w:szCs w:val="24"/>
        </w:rPr>
        <w:t>-3.380</w:t>
      </w:r>
      <w:r w:rsidR="007D7330" w:rsidRPr="00FA679C">
        <w:rPr>
          <w:szCs w:val="24"/>
        </w:rPr>
        <w:t xml:space="preserve"> </w:t>
      </w:r>
      <w:r w:rsidRPr="00FA679C">
        <w:rPr>
          <w:szCs w:val="24"/>
        </w:rPr>
        <w:t>×</w:t>
      </w:r>
      <w:r w:rsidR="007D7330" w:rsidRPr="00FA679C">
        <w:rPr>
          <w:szCs w:val="24"/>
        </w:rPr>
        <w:t xml:space="preserve"> </w:t>
      </w:r>
      <w:r w:rsidRPr="00FA679C">
        <w:rPr>
          <w:szCs w:val="24"/>
        </w:rPr>
        <w:t xml:space="preserve">PD-1 was obtained. When </w:t>
      </w:r>
      <w:r w:rsidR="00551D75">
        <w:rPr>
          <w:szCs w:val="24"/>
        </w:rPr>
        <w:t xml:space="preserve">the </w:t>
      </w:r>
      <w:r w:rsidRPr="00FA679C">
        <w:rPr>
          <w:szCs w:val="24"/>
        </w:rPr>
        <w:t>cut-off value was 0.310, the predicti</w:t>
      </w:r>
      <w:r w:rsidR="00551D75">
        <w:rPr>
          <w:szCs w:val="24"/>
        </w:rPr>
        <w:t>ve</w:t>
      </w:r>
      <w:r w:rsidRPr="00FA679C">
        <w:rPr>
          <w:szCs w:val="24"/>
        </w:rPr>
        <w:t xml:space="preserve"> sensitivity of the model for recurrence was 82.05% and its specificity was 88.73%</w:t>
      </w:r>
      <w:r w:rsidR="00551D75">
        <w:rPr>
          <w:szCs w:val="24"/>
        </w:rPr>
        <w:t xml:space="preserve"> (</w:t>
      </w:r>
      <w:r w:rsidRPr="00FA679C">
        <w:rPr>
          <w:szCs w:val="24"/>
        </w:rPr>
        <w:t xml:space="preserve">Figure 4 and Table </w:t>
      </w:r>
      <w:r w:rsidR="00672EF2" w:rsidRPr="00FA679C">
        <w:rPr>
          <w:szCs w:val="24"/>
        </w:rPr>
        <w:t>7</w:t>
      </w:r>
      <w:r w:rsidR="00551D75">
        <w:rPr>
          <w:szCs w:val="24"/>
        </w:rPr>
        <w:t>)</w:t>
      </w:r>
      <w:r w:rsidRPr="00FA679C">
        <w:rPr>
          <w:szCs w:val="24"/>
        </w:rPr>
        <w:t>.</w:t>
      </w:r>
    </w:p>
    <w:p w14:paraId="70639A70" w14:textId="77777777" w:rsidR="006A6E9D" w:rsidRPr="00FA679C" w:rsidRDefault="006A6E9D" w:rsidP="006763C9">
      <w:pPr>
        <w:rPr>
          <w:rFonts w:cs="Times New Roman"/>
          <w:b/>
          <w:szCs w:val="24"/>
        </w:rPr>
      </w:pPr>
    </w:p>
    <w:p w14:paraId="5426A6DB" w14:textId="77777777" w:rsidR="007D7330" w:rsidRPr="00FA679C" w:rsidRDefault="007D7330" w:rsidP="006763C9">
      <w:pPr>
        <w:autoSpaceDE w:val="0"/>
        <w:autoSpaceDN w:val="0"/>
        <w:adjustRightInd w:val="0"/>
        <w:rPr>
          <w:b/>
          <w:bCs/>
          <w:szCs w:val="24"/>
          <w:u w:val="single"/>
          <w:lang w:eastAsia="fr-FR"/>
        </w:rPr>
      </w:pPr>
      <w:r w:rsidRPr="00FA679C">
        <w:rPr>
          <w:b/>
          <w:bCs/>
          <w:szCs w:val="24"/>
          <w:u w:val="single"/>
          <w:lang w:eastAsia="fr-FR"/>
        </w:rPr>
        <w:t>DISCUSSION</w:t>
      </w:r>
    </w:p>
    <w:p w14:paraId="0BB0C482" w14:textId="46E431CA" w:rsidR="006A6E9D" w:rsidRPr="00FA679C" w:rsidRDefault="00B503C3" w:rsidP="006763C9">
      <w:pPr>
        <w:rPr>
          <w:szCs w:val="24"/>
        </w:rPr>
      </w:pPr>
      <w:r w:rsidRPr="00FA679C">
        <w:rPr>
          <w:szCs w:val="24"/>
        </w:rPr>
        <w:t>At present, OC is a very common systemic malignant tumor, and its morbidity is increasing world</w:t>
      </w:r>
      <w:r w:rsidR="00551D75">
        <w:rPr>
          <w:szCs w:val="24"/>
        </w:rPr>
        <w:t>wide</w:t>
      </w:r>
      <w:r w:rsidR="008A71B0" w:rsidRPr="00FA679C">
        <w:rPr>
          <w:szCs w:val="24"/>
        </w:rPr>
        <w:fldChar w:fldCharType="begin">
          <w:fldData xml:space="preserve">PEVuZE5vdGU+PENpdGU+PEF1dGhvcj5Ub3RhPC9BdXRob3I+PFllYXI+MjAxNzwvWWVhcj48UmVj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</w:fldData>
        </w:fldChar>
      </w:r>
      <w:r w:rsidR="008A71B0" w:rsidRPr="00FA679C">
        <w:rPr>
          <w:szCs w:val="24"/>
        </w:rPr>
        <w:instrText xml:space="preserve"> ADDIN EN.CITE </w:instrText>
      </w:r>
      <w:r w:rsidR="008A71B0" w:rsidRPr="00FA679C">
        <w:rPr>
          <w:szCs w:val="24"/>
        </w:rPr>
        <w:fldChar w:fldCharType="begin">
          <w:fldData xml:space="preserve">PEVuZE5vdGU+PENpdGU+PEF1dGhvcj5Ub3RhPC9BdXRob3I+PFllYXI+MjAxNzwvWWVhcj48UmVj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[14]</w:t>
      </w:r>
      <w:r w:rsidR="008A71B0" w:rsidRPr="00FA679C">
        <w:rPr>
          <w:szCs w:val="24"/>
        </w:rPr>
        <w:fldChar w:fldCharType="end"/>
      </w:r>
      <w:r w:rsidRPr="00FA679C">
        <w:rPr>
          <w:szCs w:val="24"/>
        </w:rPr>
        <w:t xml:space="preserve">. </w:t>
      </w:r>
      <w:r w:rsidR="00551D75">
        <w:rPr>
          <w:szCs w:val="24"/>
        </w:rPr>
        <w:t>Due to</w:t>
      </w:r>
      <w:r w:rsidRPr="00FA679C">
        <w:rPr>
          <w:szCs w:val="24"/>
        </w:rPr>
        <w:t xml:space="preserve"> the increasingly serious clinical challenges brought by OC, researchers urgent</w:t>
      </w:r>
      <w:r w:rsidR="00551D75">
        <w:rPr>
          <w:szCs w:val="24"/>
        </w:rPr>
        <w:t>ly require</w:t>
      </w:r>
      <w:r w:rsidRPr="00FA679C">
        <w:rPr>
          <w:szCs w:val="24"/>
        </w:rPr>
        <w:t xml:space="preserve"> an effective method that can </w:t>
      </w:r>
      <w:r w:rsidR="00EF7013" w:rsidRPr="00FA679C">
        <w:rPr>
          <w:szCs w:val="24"/>
        </w:rPr>
        <w:t xml:space="preserve">not only </w:t>
      </w:r>
      <w:r w:rsidRPr="00FA679C">
        <w:rPr>
          <w:szCs w:val="24"/>
        </w:rPr>
        <w:t>effectively treat OC, but also has low side effects and does not affect the prognosis of patients</w:t>
      </w:r>
      <w:r w:rsidR="008A71B0" w:rsidRPr="00FA679C">
        <w:rPr>
          <w:szCs w:val="24"/>
        </w:rPr>
        <w:fldChar w:fldCharType="begin">
          <w:fldData xml:space="preserve">PEVuZE5vdGU+PENpdGU+PEF1dGhvcj5DaGF1PC9BdXRob3I+PFllYXI+MjAxNzwvWWVhcj48UmVj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</w:fldData>
        </w:fldChar>
      </w:r>
      <w:r w:rsidR="008A71B0" w:rsidRPr="00FA679C">
        <w:rPr>
          <w:szCs w:val="24"/>
        </w:rPr>
        <w:instrText xml:space="preserve"> ADDIN EN.CITE </w:instrText>
      </w:r>
      <w:r w:rsidR="008A71B0" w:rsidRPr="00FA679C">
        <w:rPr>
          <w:szCs w:val="24"/>
        </w:rPr>
        <w:fldChar w:fldCharType="begin">
          <w:fldData xml:space="preserve">PEVuZE5vdGU+PENpdGU+PEF1dGhvcj5DaGF1PC9BdXRob3I+PFllYXI+MjAxNzwvWWVhcj48UmVj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[15]</w:t>
      </w:r>
      <w:r w:rsidR="008A71B0" w:rsidRPr="00FA679C">
        <w:rPr>
          <w:szCs w:val="24"/>
        </w:rPr>
        <w:fldChar w:fldCharType="end"/>
      </w:r>
      <w:r w:rsidRPr="00FA679C">
        <w:rPr>
          <w:szCs w:val="24"/>
        </w:rPr>
        <w:t xml:space="preserve">. Although the space </w:t>
      </w:r>
      <w:r w:rsidR="00EF7013">
        <w:rPr>
          <w:szCs w:val="24"/>
        </w:rPr>
        <w:t>in the</w:t>
      </w:r>
      <w:r w:rsidRPr="00FA679C">
        <w:rPr>
          <w:szCs w:val="24"/>
        </w:rPr>
        <w:t xml:space="preserve"> oral and maxillofacial region is narrow, it </w:t>
      </w:r>
      <w:r w:rsidR="00EF7013">
        <w:rPr>
          <w:szCs w:val="24"/>
        </w:rPr>
        <w:t>involves</w:t>
      </w:r>
      <w:r w:rsidRPr="00FA679C">
        <w:rPr>
          <w:szCs w:val="24"/>
        </w:rPr>
        <w:t xml:space="preserve"> many important functional organs. </w:t>
      </w:r>
      <w:r w:rsidR="00EF7013">
        <w:rPr>
          <w:szCs w:val="24"/>
        </w:rPr>
        <w:t>When a</w:t>
      </w:r>
      <w:r w:rsidRPr="00FA679C">
        <w:rPr>
          <w:szCs w:val="24"/>
        </w:rPr>
        <w:t xml:space="preserve"> tumor occurs</w:t>
      </w:r>
      <w:r w:rsidR="00EF7013">
        <w:rPr>
          <w:szCs w:val="24"/>
        </w:rPr>
        <w:t xml:space="preserve"> in this region</w:t>
      </w:r>
      <w:r w:rsidRPr="00FA679C">
        <w:rPr>
          <w:szCs w:val="24"/>
        </w:rPr>
        <w:t>, it pose</w:t>
      </w:r>
      <w:r w:rsidR="00EF7013">
        <w:rPr>
          <w:szCs w:val="24"/>
        </w:rPr>
        <w:t>s</w:t>
      </w:r>
      <w:r w:rsidRPr="00FA679C">
        <w:rPr>
          <w:szCs w:val="24"/>
        </w:rPr>
        <w:t xml:space="preserve"> a great threat to human</w:t>
      </w:r>
      <w:r w:rsidR="00EF7013">
        <w:rPr>
          <w:szCs w:val="24"/>
        </w:rPr>
        <w:t>s</w:t>
      </w:r>
      <w:r w:rsidR="008A71B0" w:rsidRPr="00FA679C">
        <w:rPr>
          <w:szCs w:val="24"/>
        </w:rPr>
        <w:fldChar w:fldCharType="begin">
          <w:fldData xml:space="preserve">PEVuZE5vdGU+PENpdGU+PEF1dGhvcj5MaW48L0F1dGhvcj48WWVhcj4yMDE3PC9ZZWFyPjxSZWNO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</w:fldData>
        </w:fldChar>
      </w:r>
      <w:r w:rsidR="008A71B0" w:rsidRPr="00FA679C">
        <w:rPr>
          <w:szCs w:val="24"/>
        </w:rPr>
        <w:instrText xml:space="preserve"> ADDIN EN.CITE </w:instrText>
      </w:r>
      <w:r w:rsidR="008A71B0" w:rsidRPr="00FA679C">
        <w:rPr>
          <w:szCs w:val="24"/>
        </w:rPr>
        <w:fldChar w:fldCharType="begin">
          <w:fldData xml:space="preserve">PEVuZE5vdGU+PENpdGU+PEF1dGhvcj5MaW48L0F1dGhvcj48WWVhcj4yMDE3PC9ZZWFyPjxSZWNO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[16]</w:t>
      </w:r>
      <w:r w:rsidR="008A71B0" w:rsidRPr="00FA679C">
        <w:rPr>
          <w:szCs w:val="24"/>
        </w:rPr>
        <w:fldChar w:fldCharType="end"/>
      </w:r>
      <w:r w:rsidRPr="00FA679C">
        <w:rPr>
          <w:szCs w:val="24"/>
        </w:rPr>
        <w:t xml:space="preserve">. Implantation of radioactive seeds into tissues is a </w:t>
      </w:r>
      <w:r w:rsidR="00EF7013">
        <w:rPr>
          <w:szCs w:val="24"/>
        </w:rPr>
        <w:t>type</w:t>
      </w:r>
      <w:r w:rsidRPr="00FA679C">
        <w:rPr>
          <w:szCs w:val="24"/>
        </w:rPr>
        <w:t xml:space="preserve"> of brachytherapy. </w:t>
      </w:r>
      <w:r w:rsidR="00EF7013">
        <w:rPr>
          <w:szCs w:val="24"/>
        </w:rPr>
        <w:t>A m</w:t>
      </w:r>
      <w:r w:rsidRPr="00FA679C">
        <w:rPr>
          <w:szCs w:val="24"/>
        </w:rPr>
        <w:t>icroparticle source is implanted into tumors and continuously emit</w:t>
      </w:r>
      <w:r w:rsidR="00EF7013">
        <w:rPr>
          <w:szCs w:val="24"/>
        </w:rPr>
        <w:t>s</w:t>
      </w:r>
      <w:r w:rsidRPr="00FA679C">
        <w:rPr>
          <w:szCs w:val="24"/>
        </w:rPr>
        <w:t xml:space="preserve"> low-energy radiation</w:t>
      </w:r>
      <w:r w:rsidR="00EF7013" w:rsidRPr="00EF7013">
        <w:rPr>
          <w:szCs w:val="24"/>
        </w:rPr>
        <w:t xml:space="preserve"> </w:t>
      </w:r>
      <w:r w:rsidR="00EF7013">
        <w:rPr>
          <w:szCs w:val="24"/>
        </w:rPr>
        <w:t xml:space="preserve">into </w:t>
      </w:r>
      <w:r w:rsidR="007E2B69">
        <w:rPr>
          <w:szCs w:val="24"/>
        </w:rPr>
        <w:t xml:space="preserve">the </w:t>
      </w:r>
      <w:r w:rsidR="00EF7013" w:rsidRPr="00FA679C">
        <w:rPr>
          <w:szCs w:val="24"/>
        </w:rPr>
        <w:t>affected tissues</w:t>
      </w:r>
      <w:r w:rsidR="00EF7013">
        <w:rPr>
          <w:szCs w:val="24"/>
        </w:rPr>
        <w:t>;</w:t>
      </w:r>
      <w:r w:rsidRPr="00FA679C">
        <w:rPr>
          <w:szCs w:val="24"/>
        </w:rPr>
        <w:t xml:space="preserve"> thus</w:t>
      </w:r>
      <w:r w:rsidR="00EF7013">
        <w:rPr>
          <w:szCs w:val="24"/>
        </w:rPr>
        <w:t>,</w:t>
      </w:r>
      <w:r w:rsidRPr="00FA679C">
        <w:rPr>
          <w:szCs w:val="24"/>
        </w:rPr>
        <w:t xml:space="preserve"> destroying and damaging tumors</w:t>
      </w:r>
      <w:r w:rsidR="008A71B0" w:rsidRPr="00FA679C">
        <w:rPr>
          <w:szCs w:val="24"/>
        </w:rPr>
        <w:fldChar w:fldCharType="begin">
          <w:fldData xml:space="preserve">PEVuZE5vdGU+PENpdGU+PEF1dGhvcj5DaGVuPC9BdXRob3I+PFllYXI+MjAxNzwvWWVhcj48UmVj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</w:fldData>
        </w:fldChar>
      </w:r>
      <w:r w:rsidR="008A71B0" w:rsidRPr="00FA679C">
        <w:rPr>
          <w:szCs w:val="24"/>
        </w:rPr>
        <w:instrText xml:space="preserve"> ADDIN EN.CITE </w:instrText>
      </w:r>
      <w:r w:rsidR="008A71B0" w:rsidRPr="00FA679C">
        <w:rPr>
          <w:szCs w:val="24"/>
        </w:rPr>
        <w:fldChar w:fldCharType="begin">
          <w:fldData xml:space="preserve">PEVuZE5vdGU+PENpdGU+PEF1dGhvcj5DaGVuPC9BdXRob3I+PFllYXI+MjAxNzwvWWVhcj48UmVj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[17]</w:t>
      </w:r>
      <w:r w:rsidR="008A71B0" w:rsidRPr="00FA679C">
        <w:rPr>
          <w:szCs w:val="24"/>
        </w:rPr>
        <w:fldChar w:fldCharType="end"/>
      </w:r>
      <w:r w:rsidRPr="00FA679C">
        <w:rPr>
          <w:szCs w:val="24"/>
        </w:rPr>
        <w:t>. At present, the application of radioactive seeds is very common in the treatment of head and neck tumors</w:t>
      </w:r>
      <w:r w:rsidR="008A71B0" w:rsidRPr="00FA679C">
        <w:rPr>
          <w:szCs w:val="24"/>
        </w:rPr>
        <w:fldChar w:fldCharType="begin">
          <w:fldData xml:space="preserve">PEVuZE5vdGU+PENpdGU+PEF1dGhvcj5KaWFuZzwvQXV0aG9yPjxZZWFyPjIwMTg8L1llYXI+PFJl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</w:fldData>
        </w:fldChar>
      </w:r>
      <w:r w:rsidR="008A71B0" w:rsidRPr="00FA679C">
        <w:rPr>
          <w:szCs w:val="24"/>
        </w:rPr>
        <w:instrText xml:space="preserve"> ADDIN EN.CITE </w:instrText>
      </w:r>
      <w:r w:rsidR="008A71B0" w:rsidRPr="00FA679C">
        <w:rPr>
          <w:szCs w:val="24"/>
        </w:rPr>
        <w:fldChar w:fldCharType="begin">
          <w:fldData xml:space="preserve">PEVuZE5vdGU+PENpdGU+PEF1dGhvcj5KaWFuZzwvQXV0aG9yPjxZZWFyPjIwMTg8L1llYXI+PFJl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[18,19]</w:t>
      </w:r>
      <w:r w:rsidR="008A71B0" w:rsidRPr="00FA679C">
        <w:rPr>
          <w:szCs w:val="24"/>
        </w:rPr>
        <w:fldChar w:fldCharType="end"/>
      </w:r>
      <w:r w:rsidRPr="00FA679C">
        <w:rPr>
          <w:szCs w:val="24"/>
        </w:rPr>
        <w:t>, but there is little research on the</w:t>
      </w:r>
      <w:r w:rsidR="00EF7013">
        <w:rPr>
          <w:szCs w:val="24"/>
        </w:rPr>
        <w:t>ir</w:t>
      </w:r>
      <w:r w:rsidRPr="00FA679C">
        <w:rPr>
          <w:szCs w:val="24"/>
        </w:rPr>
        <w:t xml:space="preserve"> application </w:t>
      </w:r>
      <w:r w:rsidR="00EF7013">
        <w:rPr>
          <w:szCs w:val="24"/>
        </w:rPr>
        <w:t>in</w:t>
      </w:r>
      <w:r w:rsidRPr="00FA679C">
        <w:rPr>
          <w:szCs w:val="24"/>
        </w:rPr>
        <w:t xml:space="preserve"> OC. However, by </w:t>
      </w:r>
      <w:r w:rsidR="00EF7013">
        <w:rPr>
          <w:szCs w:val="24"/>
        </w:rPr>
        <w:t>determining</w:t>
      </w:r>
      <w:r w:rsidRPr="00FA679C">
        <w:rPr>
          <w:szCs w:val="24"/>
        </w:rPr>
        <w:t xml:space="preserve"> the effect of </w:t>
      </w:r>
      <w:r w:rsidRPr="00FA679C">
        <w:rPr>
          <w:szCs w:val="24"/>
          <w:vertAlign w:val="superscript"/>
        </w:rPr>
        <w:t>125</w:t>
      </w:r>
      <w:r w:rsidRPr="00FA679C">
        <w:rPr>
          <w:szCs w:val="24"/>
        </w:rPr>
        <w:t xml:space="preserve">I radioactive seed implantation on OC, this article is of great significance </w:t>
      </w:r>
      <w:r w:rsidR="00EF7013">
        <w:rPr>
          <w:szCs w:val="24"/>
        </w:rPr>
        <w:t>for</w:t>
      </w:r>
      <w:r w:rsidRPr="00FA679C">
        <w:rPr>
          <w:szCs w:val="24"/>
        </w:rPr>
        <w:t xml:space="preserve"> clinical practice.</w:t>
      </w:r>
    </w:p>
    <w:p w14:paraId="176F761D" w14:textId="173298EC" w:rsidR="006A6E9D" w:rsidRPr="00FA679C" w:rsidRDefault="00B503C3" w:rsidP="006763C9">
      <w:pPr>
        <w:ind w:firstLineChars="100" w:firstLine="240"/>
        <w:rPr>
          <w:szCs w:val="24"/>
        </w:rPr>
      </w:pPr>
      <w:r w:rsidRPr="00FA679C">
        <w:rPr>
          <w:szCs w:val="24"/>
        </w:rPr>
        <w:t xml:space="preserve">The results of this </w:t>
      </w:r>
      <w:r w:rsidR="007E2B69">
        <w:rPr>
          <w:szCs w:val="24"/>
        </w:rPr>
        <w:t>study</w:t>
      </w:r>
      <w:r w:rsidRPr="00FA679C">
        <w:rPr>
          <w:szCs w:val="24"/>
        </w:rPr>
        <w:t xml:space="preserve"> showed that clinical efficacy </w:t>
      </w:r>
      <w:r w:rsidR="00EF7013">
        <w:rPr>
          <w:szCs w:val="24"/>
        </w:rPr>
        <w:t>in</w:t>
      </w:r>
      <w:r w:rsidRPr="00FA679C">
        <w:rPr>
          <w:szCs w:val="24"/>
        </w:rPr>
        <w:t xml:space="preserve"> patients in the RG implanted with </w:t>
      </w:r>
      <w:r w:rsidRPr="00FA679C">
        <w:rPr>
          <w:szCs w:val="24"/>
          <w:vertAlign w:val="superscript"/>
        </w:rPr>
        <w:t>125</w:t>
      </w:r>
      <w:r w:rsidRPr="00FA679C">
        <w:rPr>
          <w:szCs w:val="24"/>
        </w:rPr>
        <w:t>I radioactive seed</w:t>
      </w:r>
      <w:r w:rsidR="007E2B69">
        <w:rPr>
          <w:szCs w:val="24"/>
        </w:rPr>
        <w:t>s</w:t>
      </w:r>
      <w:r w:rsidRPr="00FA679C">
        <w:rPr>
          <w:szCs w:val="24"/>
        </w:rPr>
        <w:t xml:space="preserve"> was better than that </w:t>
      </w:r>
      <w:r w:rsidR="00EF7013">
        <w:rPr>
          <w:szCs w:val="24"/>
        </w:rPr>
        <w:t>in</w:t>
      </w:r>
      <w:r w:rsidRPr="00FA679C">
        <w:rPr>
          <w:szCs w:val="24"/>
        </w:rPr>
        <w:t xml:space="preserve"> the CG </w:t>
      </w:r>
      <w:r w:rsidR="00EF7013">
        <w:rPr>
          <w:szCs w:val="24"/>
        </w:rPr>
        <w:t>who underwent</w:t>
      </w:r>
      <w:r w:rsidRPr="00FA679C">
        <w:rPr>
          <w:szCs w:val="24"/>
        </w:rPr>
        <w:t xml:space="preserve"> traditional surgery</w:t>
      </w:r>
      <w:r w:rsidR="00EF7013">
        <w:rPr>
          <w:szCs w:val="24"/>
        </w:rPr>
        <w:t>. These findings</w:t>
      </w:r>
      <w:r w:rsidRPr="00FA679C">
        <w:rPr>
          <w:szCs w:val="24"/>
        </w:rPr>
        <w:t xml:space="preserve"> suggest that the efficacy of </w:t>
      </w:r>
      <w:r w:rsidRPr="00FA679C">
        <w:rPr>
          <w:szCs w:val="24"/>
          <w:vertAlign w:val="superscript"/>
        </w:rPr>
        <w:t>125</w:t>
      </w:r>
      <w:r w:rsidRPr="00FA679C">
        <w:rPr>
          <w:szCs w:val="24"/>
        </w:rPr>
        <w:t xml:space="preserve">I radioactive seed implantation on OC was better than that of traditional surgery, which </w:t>
      </w:r>
      <w:r w:rsidR="00EF7013">
        <w:rPr>
          <w:szCs w:val="24"/>
        </w:rPr>
        <w:t>is</w:t>
      </w:r>
      <w:r w:rsidRPr="00FA679C">
        <w:rPr>
          <w:szCs w:val="24"/>
        </w:rPr>
        <w:t xml:space="preserve"> consistent with </w:t>
      </w:r>
      <w:r w:rsidR="00EF7013">
        <w:rPr>
          <w:szCs w:val="24"/>
        </w:rPr>
        <w:t xml:space="preserve">the </w:t>
      </w:r>
      <w:r w:rsidRPr="00FA679C">
        <w:rPr>
          <w:szCs w:val="24"/>
        </w:rPr>
        <w:t xml:space="preserve">studies of Yue </w:t>
      </w:r>
      <w:r w:rsidR="00E31799" w:rsidRPr="00FA679C">
        <w:rPr>
          <w:i/>
          <w:szCs w:val="24"/>
        </w:rPr>
        <w:t>et al</w:t>
      </w:r>
      <w:r w:rsidR="008A71B0" w:rsidRPr="00FA679C">
        <w:rPr>
          <w:szCs w:val="24"/>
        </w:rPr>
        <w:fldChar w:fldCharType="begin"/>
      </w:r>
      <w:r w:rsidR="008A71B0" w:rsidRPr="00FA679C">
        <w:rPr>
          <w:szCs w:val="24"/>
        </w:rPr>
        <w:instrText xml:space="preserve"> ADDIN EN.CITE &lt;EndNote&gt;&lt;Cite&gt;&lt;Author&gt;Yue&lt;/Author&gt;&lt;Year&gt;2017&lt;/Year&gt;&lt;RecNum&gt;3230&lt;/RecNum&gt;&lt;DisplayText&gt;&lt;style face="superscript"&gt;[20]&lt;/style&gt;&lt;/DisplayText&gt;&lt;record&gt;&lt;rec-number&gt;3230&lt;/rec-number&gt;&lt;foreign-keys&gt;&lt;key app="EN" db-id="aeax9frr3sa9rce2rpa5sezdtd2pv00w29z0" timestamp="1576191081"&gt;3230&lt;/key&gt;&lt;/foreign-keys&gt;&lt;ref-type name="Journal Article"&gt;17&lt;/ref-type&gt;&lt;contributors&gt;&lt;authors&gt;&lt;author&gt;Yue, K.&lt;/author&gt;&lt;author&gt;Wan, L. X.&lt;/author&gt;&lt;author&gt;Zhang, C. H.&lt;/author&gt;&lt;author&gt;Jin, Z.&lt;/author&gt;&lt;author&gt;Shang, Y.&lt;/author&gt;&lt;author&gt;Ma, H. Y.&lt;/author&gt;&lt;/authors&gt;&lt;/contributors&gt;&lt;auth-address&gt;Department of Oncology, Nanyang Central Hospital, Henan, Nanyang 473000, China.&lt;/auth-address&gt;&lt;titles&gt;&lt;title&gt;[Experimental observation of hyperbaric oxygen combined with radioactive seed implantation in the treatment of nude mice bearing esophageal squamous cell carcinoma]&lt;/title&gt;&lt;secondary-title&gt;Zhonghua Yi Xue Za Zhi&lt;/secondary-title&gt;&lt;/titles&gt;&lt;periodical&gt;&lt;full-title&gt;Zhonghua Yi Xue Za Zhi&lt;/full-title&gt;&lt;/periodical&gt;&lt;pages&gt;3821-3824&lt;/pages&gt;&lt;volume&gt;97&lt;/volume&gt;&lt;number&gt;48&lt;/number&gt;&lt;edition&gt;2018/01/13&lt;/edition&gt;&lt;keywords&gt;&lt;keyword&gt;Animals&lt;/keyword&gt;&lt;keyword&gt;Brachytherapy&lt;/keyword&gt;&lt;keyword&gt;Carcinoma, Squamous Cell/*therapy&lt;/keyword&gt;&lt;keyword&gt;Esophageal Neoplasms/*therapy&lt;/keyword&gt;&lt;keyword&gt;Esophageal Squamous Cell Carcinoma&lt;/keyword&gt;&lt;keyword&gt;*Hyperbaric Oxygenation&lt;/keyword&gt;&lt;keyword&gt;Mice&lt;/keyword&gt;&lt;keyword&gt;Mice, Nude&lt;/keyword&gt;&lt;keyword&gt;Combined therapy&lt;/keyword&gt;&lt;keyword&gt;Hyperbaric oxygen&lt;/keyword&gt;&lt;keyword&gt;Nude mice&lt;/keyword&gt;&lt;keyword&gt;Radioactive seed implantation&lt;/keyword&gt;&lt;/keywords&gt;&lt;dates&gt;&lt;year&gt;2017&lt;/year&gt;&lt;pub-dates&gt;&lt;date&gt;Dec 26&lt;/date&gt;&lt;/pub-dates&gt;&lt;/dates&gt;&lt;isbn&gt;0376-2491 (Print)&amp;#xD;0376-2491 (Linking)&lt;/isbn&gt;&lt;accession-num&gt;29325344&lt;/accession-num&gt;&lt;urls&gt;&lt;related-urls&gt;&lt;url&gt;https://www.ncbi.nlm.nih.gov/pubmed/29325344&lt;/url&gt;&lt;/related-urls&gt;&lt;/urls&gt;&lt;electronic-resource-num&gt;10.3760/cma.j.issn.0376-2491.2017.48.014&lt;/electronic-resource-num&gt;&lt;/record&gt;&lt;/Cite&gt;&lt;/EndNote&gt;</w:instrText>
      </w:r>
      <w:r w:rsidR="008A71B0" w:rsidRPr="00FA679C">
        <w:rPr>
          <w:szCs w:val="24"/>
        </w:rPr>
        <w:fldChar w:fldCharType="separate"/>
      </w:r>
      <w:r w:rsidR="008A71B0" w:rsidRPr="00FA679C">
        <w:rPr>
          <w:noProof/>
          <w:szCs w:val="24"/>
          <w:vertAlign w:val="superscript"/>
        </w:rPr>
        <w:t>[20]</w:t>
      </w:r>
      <w:r w:rsidR="008A71B0" w:rsidRPr="00FA679C">
        <w:rPr>
          <w:szCs w:val="24"/>
        </w:rPr>
        <w:fldChar w:fldCharType="end"/>
      </w:r>
      <w:r w:rsidRPr="00FA679C">
        <w:rPr>
          <w:szCs w:val="24"/>
        </w:rPr>
        <w:t xml:space="preserve"> on the efficacy of </w:t>
      </w:r>
      <w:r w:rsidRPr="00FA679C">
        <w:rPr>
          <w:szCs w:val="24"/>
          <w:vertAlign w:val="superscript"/>
        </w:rPr>
        <w:t>125</w:t>
      </w:r>
      <w:r w:rsidRPr="00FA679C">
        <w:rPr>
          <w:szCs w:val="24"/>
        </w:rPr>
        <w:t xml:space="preserve">I radioactive seed implantation </w:t>
      </w:r>
      <w:r w:rsidR="00EF7013">
        <w:rPr>
          <w:szCs w:val="24"/>
        </w:rPr>
        <w:t>i</w:t>
      </w:r>
      <w:r w:rsidRPr="00FA679C">
        <w:rPr>
          <w:szCs w:val="24"/>
        </w:rPr>
        <w:t xml:space="preserve">n OC rats. The advantage of </w:t>
      </w:r>
      <w:r w:rsidRPr="00FA679C">
        <w:rPr>
          <w:szCs w:val="24"/>
          <w:vertAlign w:val="superscript"/>
        </w:rPr>
        <w:t>125</w:t>
      </w:r>
      <w:r w:rsidRPr="00FA679C">
        <w:rPr>
          <w:szCs w:val="24"/>
        </w:rPr>
        <w:t xml:space="preserve">I radioactive seed implantation therapy is that it </w:t>
      </w:r>
      <w:r w:rsidR="00EF7013">
        <w:rPr>
          <w:szCs w:val="24"/>
        </w:rPr>
        <w:t>is an</w:t>
      </w:r>
      <w:r w:rsidRPr="00FA679C">
        <w:rPr>
          <w:szCs w:val="24"/>
        </w:rPr>
        <w:t xml:space="preserve"> interstitial radiotherapy, with </w:t>
      </w:r>
      <w:r w:rsidR="00EF7013">
        <w:rPr>
          <w:szCs w:val="24"/>
        </w:rPr>
        <w:t xml:space="preserve">a </w:t>
      </w:r>
      <w:r w:rsidRPr="00FA679C">
        <w:rPr>
          <w:szCs w:val="24"/>
        </w:rPr>
        <w:t xml:space="preserve">high local dose and long duration </w:t>
      </w:r>
      <w:r w:rsidR="00EF7013">
        <w:rPr>
          <w:szCs w:val="24"/>
        </w:rPr>
        <w:t xml:space="preserve">of action </w:t>
      </w:r>
      <w:r w:rsidR="007E2B69">
        <w:rPr>
          <w:szCs w:val="24"/>
        </w:rPr>
        <w:t>in</w:t>
      </w:r>
      <w:r w:rsidRPr="00FA679C">
        <w:rPr>
          <w:szCs w:val="24"/>
        </w:rPr>
        <w:t xml:space="preserve"> the tumor focus, </w:t>
      </w:r>
      <w:r w:rsidR="00EF7013">
        <w:rPr>
          <w:szCs w:val="24"/>
        </w:rPr>
        <w:t xml:space="preserve">has </w:t>
      </w:r>
      <w:r w:rsidRPr="00FA679C">
        <w:rPr>
          <w:szCs w:val="24"/>
        </w:rPr>
        <w:t xml:space="preserve">less </w:t>
      </w:r>
      <w:r w:rsidR="00EF7013" w:rsidRPr="00FA679C">
        <w:rPr>
          <w:szCs w:val="24"/>
        </w:rPr>
        <w:t>i</w:t>
      </w:r>
      <w:r w:rsidR="00EF7013">
        <w:rPr>
          <w:szCs w:val="24"/>
        </w:rPr>
        <w:t>mpact</w:t>
      </w:r>
      <w:r w:rsidR="00EF7013" w:rsidRPr="00FA679C">
        <w:rPr>
          <w:szCs w:val="24"/>
        </w:rPr>
        <w:t xml:space="preserve"> </w:t>
      </w:r>
      <w:r w:rsidRPr="00FA679C">
        <w:rPr>
          <w:szCs w:val="24"/>
        </w:rPr>
        <w:t xml:space="preserve">on surrounding normal tissues, and can greatly improve the local </w:t>
      </w:r>
      <w:r w:rsidR="00EF7013">
        <w:rPr>
          <w:szCs w:val="24"/>
        </w:rPr>
        <w:t xml:space="preserve">tumor </w:t>
      </w:r>
      <w:r w:rsidRPr="00FA679C">
        <w:rPr>
          <w:szCs w:val="24"/>
        </w:rPr>
        <w:t>control rate</w:t>
      </w:r>
      <w:r w:rsidR="008A71B0" w:rsidRPr="00FA679C">
        <w:rPr>
          <w:szCs w:val="24"/>
        </w:rPr>
        <w:fldChar w:fldCharType="begin"/>
      </w:r>
      <w:r w:rsidR="008A71B0" w:rsidRPr="00FA679C">
        <w:rPr>
          <w:szCs w:val="24"/>
        </w:rPr>
        <w:instrText xml:space="preserve"> ADDIN EN.CITE &lt;EndNote&gt;&lt;Cite&gt;&lt;Author&gt;Li&lt;/Author&gt;&lt;Year&gt;2017&lt;/Year&gt;&lt;RecNum&gt;3234&lt;/RecNum&gt;&lt;DisplayText&gt;&lt;style face="superscript"&gt;[21]&lt;/style&gt;&lt;/DisplayText&gt;&lt;record&gt;&lt;rec-number&gt;3234&lt;/rec-number&gt;&lt;foreign-keys&gt;&lt;key app="EN" db-id="aeax9frr3sa9rce2rpa5sezdtd2pv00w29z0" timestamp="1576191149"&gt;3234&lt;/key&gt;&lt;/foreign-keys&gt;&lt;ref-type name="Journal Article"&gt;17&lt;/ref-type&gt;&lt;contributors&gt;&lt;authors&gt;&lt;author&gt;Li, W.&lt;/author&gt;&lt;author&gt;Zheng, Y.&lt;/author&gt;&lt;author&gt;Li, Y.&lt;/author&gt;&lt;author&gt;Guan, J.&lt;/author&gt;&lt;author&gt;Jiang, J.&lt;/author&gt;&lt;author&gt;Yu, Y.&lt;/author&gt;&lt;author&gt;Zheng, X.&lt;/author&gt;&lt;author&gt;Yang, L.&lt;/author&gt;&lt;/authors&gt;&lt;/contributors&gt;&lt;auth-address&gt;Department of Thoracic Surgery, General Hospital of Chengdu Military Region, Chengdu 610083, P.R. China.&amp;#xD;Information Centre, General Hospital of Chengdu Military Region, Chengdu 610083, P.R. China.&amp;#xD;Department of Radiology, General Hospital of Chengdu Military Region, Chengdu 610083, P.R. China.&lt;/auth-address&gt;&lt;titles&gt;&lt;title&gt;Effectiveness of (125)I seed implantation in the treatment of non-small cell lung cancer during R2 resection&lt;/title&gt;&lt;secondary-title&gt;Oncol Lett&lt;/secondary-title&gt;&lt;/titles&gt;&lt;periodical&gt;&lt;full-title&gt;Oncol Lett&lt;/full-title&gt;&lt;/periodical&gt;&lt;pages&gt;6690-6700&lt;/pages&gt;&lt;volume&gt;14&lt;/volume&gt;&lt;number&gt;6&lt;/number&gt;&lt;edition&gt;2017/11/23&lt;/edition&gt;&lt;keywords&gt;&lt;keyword&gt;125I seed&lt;/keyword&gt;&lt;keyword&gt;R2 resection&lt;/keyword&gt;&lt;keyword&gt;brachytherapy&lt;/keyword&gt;&lt;keyword&gt;intraoperative implantation&lt;/keyword&gt;&lt;keyword&gt;lung cancer&lt;/keyword&gt;&lt;/keywords&gt;&lt;dates&gt;&lt;year&gt;2017&lt;/year&gt;&lt;pub-dates&gt;&lt;date&gt;Dec&lt;/date&gt;&lt;/pub-dates&gt;&lt;/dates&gt;&lt;isbn&gt;1792-1074 (Print)&amp;#xD;1792-1074 (Linking)&lt;/isbn&gt;&lt;accession-num&gt;29163696&lt;/accession-num&gt;&lt;urls&gt;&lt;related-urls&gt;&lt;url&gt;https://www.ncbi.nlm.nih.gov/pubmed/29163696&lt;/url&gt;&lt;/related-urls&gt;&lt;/urls&gt;&lt;custom2&gt;PMC5686435&lt;/custom2&gt;&lt;electronic-resource-num&gt;10.3892/ol.2017.7019&lt;/electronic-resource-num&gt;&lt;/record&gt;&lt;/Cite&gt;&lt;/EndNote&gt;</w:instrText>
      </w:r>
      <w:r w:rsidR="008A71B0" w:rsidRPr="00FA679C">
        <w:rPr>
          <w:szCs w:val="24"/>
        </w:rPr>
        <w:fldChar w:fldCharType="separate"/>
      </w:r>
      <w:r w:rsidR="008A71B0" w:rsidRPr="00FA679C">
        <w:rPr>
          <w:noProof/>
          <w:szCs w:val="24"/>
          <w:vertAlign w:val="superscript"/>
        </w:rPr>
        <w:t>[21]</w:t>
      </w:r>
      <w:r w:rsidR="008A71B0" w:rsidRPr="00FA679C">
        <w:rPr>
          <w:szCs w:val="24"/>
        </w:rPr>
        <w:fldChar w:fldCharType="end"/>
      </w:r>
      <w:r w:rsidRPr="00FA679C">
        <w:rPr>
          <w:szCs w:val="24"/>
        </w:rPr>
        <w:t xml:space="preserve">. </w:t>
      </w:r>
      <w:r w:rsidR="00EF7013">
        <w:rPr>
          <w:szCs w:val="24"/>
        </w:rPr>
        <w:t>A</w:t>
      </w:r>
      <w:r w:rsidRPr="00FA679C">
        <w:rPr>
          <w:szCs w:val="24"/>
        </w:rPr>
        <w:t xml:space="preserve"> comparison of adverse reactions between the two groups showed that there w</w:t>
      </w:r>
      <w:r w:rsidR="00EF7013">
        <w:rPr>
          <w:szCs w:val="24"/>
        </w:rPr>
        <w:t>ere</w:t>
      </w:r>
      <w:r w:rsidRPr="00FA679C">
        <w:rPr>
          <w:szCs w:val="24"/>
        </w:rPr>
        <w:t xml:space="preserve"> no significant difference</w:t>
      </w:r>
      <w:r w:rsidR="00EF7013">
        <w:rPr>
          <w:szCs w:val="24"/>
        </w:rPr>
        <w:t>s</w:t>
      </w:r>
      <w:r w:rsidRPr="00FA679C">
        <w:rPr>
          <w:szCs w:val="24"/>
        </w:rPr>
        <w:t xml:space="preserve"> between </w:t>
      </w:r>
      <w:r w:rsidR="007E2B69">
        <w:rPr>
          <w:szCs w:val="24"/>
        </w:rPr>
        <w:t>the</w:t>
      </w:r>
      <w:r w:rsidRPr="00FA679C">
        <w:rPr>
          <w:szCs w:val="24"/>
        </w:rPr>
        <w:t xml:space="preserve"> groups. However, the adverse reactions </w:t>
      </w:r>
      <w:r w:rsidR="00EF7013">
        <w:rPr>
          <w:szCs w:val="24"/>
        </w:rPr>
        <w:t>in</w:t>
      </w:r>
      <w:r w:rsidRPr="00FA679C">
        <w:rPr>
          <w:szCs w:val="24"/>
        </w:rPr>
        <w:t xml:space="preserve"> patients in the RG were mainly skin reactions </w:t>
      </w:r>
      <w:r w:rsidR="00EF7013">
        <w:rPr>
          <w:szCs w:val="24"/>
        </w:rPr>
        <w:t>to</w:t>
      </w:r>
      <w:r w:rsidRPr="00FA679C">
        <w:rPr>
          <w:szCs w:val="24"/>
        </w:rPr>
        <w:t xml:space="preserve"> radiotherapy, and the effects </w:t>
      </w:r>
      <w:r w:rsidR="00EF7013">
        <w:rPr>
          <w:szCs w:val="24"/>
        </w:rPr>
        <w:t>in</w:t>
      </w:r>
      <w:r w:rsidRPr="00FA679C">
        <w:rPr>
          <w:szCs w:val="24"/>
        </w:rPr>
        <w:t xml:space="preserve"> other systems were relatively small. Th</w:t>
      </w:r>
      <w:r w:rsidR="00EF7013">
        <w:rPr>
          <w:szCs w:val="24"/>
        </w:rPr>
        <w:t>ese results</w:t>
      </w:r>
      <w:r w:rsidRPr="00FA679C">
        <w:rPr>
          <w:szCs w:val="24"/>
        </w:rPr>
        <w:t xml:space="preserve"> also confirmed the practicability of </w:t>
      </w:r>
      <w:r w:rsidRPr="00FA679C">
        <w:rPr>
          <w:szCs w:val="24"/>
          <w:vertAlign w:val="superscript"/>
        </w:rPr>
        <w:t>125</w:t>
      </w:r>
      <w:r w:rsidRPr="00FA679C">
        <w:rPr>
          <w:szCs w:val="24"/>
        </w:rPr>
        <w:t xml:space="preserve">I radioactive seed implantation </w:t>
      </w:r>
      <w:r w:rsidRPr="00FA679C">
        <w:rPr>
          <w:szCs w:val="24"/>
        </w:rPr>
        <w:lastRenderedPageBreak/>
        <w:t xml:space="preserve">therapy, and </w:t>
      </w:r>
      <w:r w:rsidR="00EF7013">
        <w:rPr>
          <w:szCs w:val="24"/>
        </w:rPr>
        <w:t xml:space="preserve">were consistent with </w:t>
      </w:r>
      <w:r w:rsidRPr="00FA679C">
        <w:rPr>
          <w:szCs w:val="24"/>
        </w:rPr>
        <w:t>previous studies</w:t>
      </w:r>
      <w:r w:rsidR="008A71B0" w:rsidRPr="00FA679C">
        <w:rPr>
          <w:szCs w:val="24"/>
        </w:rPr>
        <w:fldChar w:fldCharType="begin">
          <w:fldData xml:space="preserve">PEVuZE5vdGU+PENpdGU+PEF1dGhvcj5MdTwvQXV0aG9yPjxZZWFyPjIwMTc8L1llYXI+PFJlY051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=
</w:fldData>
        </w:fldChar>
      </w:r>
      <w:r w:rsidR="008A71B0" w:rsidRPr="00FA679C">
        <w:rPr>
          <w:szCs w:val="24"/>
        </w:rPr>
        <w:instrText xml:space="preserve"> ADDIN EN.CITE </w:instrText>
      </w:r>
      <w:r w:rsidR="008A71B0" w:rsidRPr="00FA679C">
        <w:rPr>
          <w:szCs w:val="24"/>
        </w:rPr>
        <w:fldChar w:fldCharType="begin">
          <w:fldData xml:space="preserve">PEVuZE5vdGU+PENpdGU+PEF1dGhvcj5MdTwvQXV0aG9yPjxZZWFyPjIwMTc8L1llYXI+PFJlY051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=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[22]</w:t>
      </w:r>
      <w:r w:rsidR="008A71B0" w:rsidRPr="00FA679C">
        <w:rPr>
          <w:szCs w:val="24"/>
        </w:rPr>
        <w:fldChar w:fldCharType="end"/>
      </w:r>
      <w:r w:rsidRPr="00FA679C">
        <w:rPr>
          <w:szCs w:val="24"/>
        </w:rPr>
        <w:t xml:space="preserve">. The principle of </w:t>
      </w:r>
      <w:r w:rsidRPr="00FA679C">
        <w:rPr>
          <w:szCs w:val="24"/>
          <w:vertAlign w:val="superscript"/>
        </w:rPr>
        <w:t>125</w:t>
      </w:r>
      <w:r w:rsidRPr="00FA679C">
        <w:rPr>
          <w:szCs w:val="24"/>
        </w:rPr>
        <w:t xml:space="preserve">I radioactive seed implantation therapy is that the low-energy γ rays released by </w:t>
      </w:r>
      <w:r w:rsidRPr="00FA679C">
        <w:rPr>
          <w:szCs w:val="24"/>
          <w:vertAlign w:val="superscript"/>
        </w:rPr>
        <w:t>125</w:t>
      </w:r>
      <w:r w:rsidRPr="00FA679C">
        <w:rPr>
          <w:szCs w:val="24"/>
        </w:rPr>
        <w:t>I radioactive seed</w:t>
      </w:r>
      <w:r w:rsidR="00EF7013">
        <w:rPr>
          <w:szCs w:val="24"/>
        </w:rPr>
        <w:t>s</w:t>
      </w:r>
      <w:r w:rsidRPr="00FA679C">
        <w:rPr>
          <w:szCs w:val="24"/>
        </w:rPr>
        <w:t xml:space="preserve"> can break the DNA double chains </w:t>
      </w:r>
      <w:r w:rsidR="00EF7013">
        <w:rPr>
          <w:szCs w:val="24"/>
        </w:rPr>
        <w:t>in the</w:t>
      </w:r>
      <w:r w:rsidRPr="00FA679C">
        <w:rPr>
          <w:szCs w:val="24"/>
        </w:rPr>
        <w:t xml:space="preserve"> nucleus, destroy the original structure of tumor cells, and reduce the activity of tumor cells. Therefore, it is especially suitable for some metastatic and aggressive tumors</w:t>
      </w:r>
      <w:r w:rsidR="008A71B0" w:rsidRPr="00FA679C">
        <w:rPr>
          <w:szCs w:val="24"/>
        </w:rPr>
        <w:fldChar w:fldCharType="begin"/>
      </w:r>
      <w:r w:rsidR="008A71B0" w:rsidRPr="00FA679C">
        <w:rPr>
          <w:szCs w:val="24"/>
        </w:rPr>
        <w:instrText xml:space="preserve"> ADDIN EN.CITE &lt;EndNote&gt;&lt;Cite&gt;&lt;Author&gt;Li&lt;/Author&gt;&lt;Year&gt;2018&lt;/Year&gt;&lt;RecNum&gt;3233&lt;/RecNum&gt;&lt;DisplayText&gt;&lt;style face="superscript"&gt;[23]&lt;/style&gt;&lt;/DisplayText&gt;&lt;record&gt;&lt;rec-number&gt;3233&lt;/rec-number&gt;&lt;foreign-keys&gt;&lt;key app="EN" db-id="aeax9frr3sa9rce2rpa5sezdtd2pv00w29z0" timestamp="1576191149"&gt;3233&lt;/key&gt;&lt;/foreign-keys&gt;&lt;ref-type name="Journal Article"&gt;17&lt;/ref-type&gt;&lt;contributors&gt;&lt;authors&gt;&lt;author&gt;Li, J.&lt;/author&gt;&lt;author&gt;Zhang, L.&lt;/author&gt;&lt;author&gt;Xie, Q.&lt;/author&gt;&lt;author&gt;Wang, W.&lt;/author&gt;&lt;author&gt;Hua, Y.&lt;/author&gt;&lt;author&gt;Sun, Z.&lt;/author&gt;&lt;/authors&gt;&lt;/contributors&gt;&lt;auth-address&gt;Department of Interventional Radiology, the Affiliated Hospital of Jiangnan University (Wuxi 4 People&amp;apos;s Hospital), Jiangsu Province.&amp;#xD;Department of Radiology, Wuxi People&amp;apos;s Hospital, Nanjing Medical University.&amp;#xD;Department of Radiology, the Affiliated Hospital of Jiangnan University (Wuxi 4 Peoples Hospital), Jiangsu Province, Wuxi, China.&lt;/auth-address&gt;&lt;titles&gt;&lt;title&gt;Comparison of clinical efficacy and complications of (125)I seed brachytherapy and stereotactic body radiation therapy for recurrent pulmonary metastases from colorectal carcinoma&lt;/title&gt;&lt;secondary-title&gt;J Contemp Brachytherapy&lt;/secondary-title&gt;&lt;/titles&gt;&lt;periodical&gt;&lt;full-title&gt;J Contemp Brachytherapy&lt;/full-title&gt;&lt;/periodical&gt;&lt;pages&gt;360-367&lt;/pages&gt;&lt;volume&gt;10&lt;/volume&gt;&lt;number&gt;4&lt;/number&gt;&lt;edition&gt;2018/09/22&lt;/edition&gt;&lt;keywords&gt;&lt;keyword&gt;125I seed&lt;/keyword&gt;&lt;keyword&gt;Sbrt&lt;/keyword&gt;&lt;keyword&gt;colorectal cancer&lt;/keyword&gt;&lt;keyword&gt;efficacy&lt;/keyword&gt;&lt;keyword&gt;lung metastasis&lt;/keyword&gt;&lt;keyword&gt;survival analysis&lt;/keyword&gt;&lt;/keywords&gt;&lt;dates&gt;&lt;year&gt;2018&lt;/year&gt;&lt;pub-dates&gt;&lt;date&gt;Aug&lt;/date&gt;&lt;/pub-dates&gt;&lt;/dates&gt;&lt;isbn&gt;1689-832X (Print)&amp;#xD;2081-2841 (Linking)&lt;/isbn&gt;&lt;accession-num&gt;30237819&lt;/accession-num&gt;&lt;urls&gt;&lt;related-urls&gt;&lt;url&gt;https://www.ncbi.nlm.nih.gov/pubmed/30237819&lt;/url&gt;&lt;/related-urls&gt;&lt;/urls&gt;&lt;custom2&gt;PMC6142642&lt;/custom2&gt;&lt;electronic-resource-num&gt;10.5114/jcb.2018.77956&lt;/electronic-resource-num&gt;&lt;/record&gt;&lt;/Cite&gt;&lt;/EndNote&gt;</w:instrText>
      </w:r>
      <w:r w:rsidR="008A71B0" w:rsidRPr="00FA679C">
        <w:rPr>
          <w:szCs w:val="24"/>
        </w:rPr>
        <w:fldChar w:fldCharType="separate"/>
      </w:r>
      <w:r w:rsidR="008A71B0" w:rsidRPr="00FA679C">
        <w:rPr>
          <w:noProof/>
          <w:szCs w:val="24"/>
          <w:vertAlign w:val="superscript"/>
        </w:rPr>
        <w:t>[23]</w:t>
      </w:r>
      <w:r w:rsidR="008A71B0" w:rsidRPr="00FA679C">
        <w:rPr>
          <w:szCs w:val="24"/>
        </w:rPr>
        <w:fldChar w:fldCharType="end"/>
      </w:r>
      <w:r w:rsidRPr="00FA679C">
        <w:rPr>
          <w:szCs w:val="24"/>
        </w:rPr>
        <w:t xml:space="preserve">. In addition, </w:t>
      </w:r>
      <w:r w:rsidRPr="00FA679C">
        <w:rPr>
          <w:szCs w:val="24"/>
          <w:vertAlign w:val="superscript"/>
        </w:rPr>
        <w:t>125</w:t>
      </w:r>
      <w:r w:rsidRPr="00FA679C">
        <w:rPr>
          <w:szCs w:val="24"/>
        </w:rPr>
        <w:t>I radioactive seed</w:t>
      </w:r>
      <w:r w:rsidR="00D25D6B">
        <w:rPr>
          <w:szCs w:val="24"/>
        </w:rPr>
        <w:t>s</w:t>
      </w:r>
      <w:r w:rsidRPr="00FA679C">
        <w:rPr>
          <w:szCs w:val="24"/>
        </w:rPr>
        <w:t xml:space="preserve"> can also accelerate the damage </w:t>
      </w:r>
      <w:r w:rsidR="00D25D6B">
        <w:rPr>
          <w:szCs w:val="24"/>
        </w:rPr>
        <w:t>to</w:t>
      </w:r>
      <w:r w:rsidRPr="00FA679C">
        <w:rPr>
          <w:szCs w:val="24"/>
        </w:rPr>
        <w:t xml:space="preserve"> tumor cells by inducing the ionization of water molecules to cause DNA damage</w:t>
      </w:r>
      <w:r w:rsidR="008A71B0" w:rsidRPr="00FA679C">
        <w:rPr>
          <w:szCs w:val="24"/>
        </w:rPr>
        <w:fldChar w:fldCharType="begin"/>
      </w:r>
      <w:r w:rsidR="008A71B0" w:rsidRPr="00FA679C">
        <w:rPr>
          <w:szCs w:val="24"/>
        </w:rPr>
        <w:instrText xml:space="preserve"> ADDIN EN.CITE &lt;EndNote&gt;&lt;Cite&gt;&lt;Author&gt;Zheng&lt;/Author&gt;&lt;Year&gt;2017&lt;/Year&gt;&lt;RecNum&gt;3236&lt;/RecNum&gt;&lt;DisplayText&gt;&lt;style face="superscript"&gt;[24]&lt;/style&gt;&lt;/DisplayText&gt;&lt;record&gt;&lt;rec-number&gt;3236&lt;/rec-number&gt;&lt;foreign-keys&gt;&lt;key app="EN" db-id="aeax9frr3sa9rce2rpa5sezdtd2pv00w29z0" timestamp="1576191187"&gt;3236&lt;/key&gt;&lt;/foreign-keys&gt;&lt;ref-type name="Journal Article"&gt;17&lt;/ref-type&gt;&lt;contributors&gt;&lt;authors&gt;&lt;author&gt;Zheng, Wen %J Journal of Hainan Medical University&lt;/author&gt;&lt;/authors&gt;&lt;/contributors&gt;&lt;titles&gt;&lt;title&gt;Analysis of the changes in PD-1/PD-L1 pathway function in non-small-cell lung cancer tissue before and after 125I seed implantation&lt;/title&gt;&lt;/titles&gt;&lt;pages&gt;106-109&lt;/pages&gt;&lt;volume&gt;23&lt;/volume&gt;&lt;number&gt;13&lt;/number&gt;&lt;dates&gt;&lt;year&gt;2017&lt;/year&gt;&lt;/dates&gt;&lt;urls&gt;&lt;/urls&gt;&lt;/record&gt;&lt;/Cite&gt;&lt;/EndNote&gt;</w:instrText>
      </w:r>
      <w:r w:rsidR="008A71B0" w:rsidRPr="00FA679C">
        <w:rPr>
          <w:szCs w:val="24"/>
        </w:rPr>
        <w:fldChar w:fldCharType="separate"/>
      </w:r>
      <w:r w:rsidR="008A71B0" w:rsidRPr="00FA679C">
        <w:rPr>
          <w:noProof/>
          <w:szCs w:val="24"/>
          <w:vertAlign w:val="superscript"/>
        </w:rPr>
        <w:t>[24]</w:t>
      </w:r>
      <w:r w:rsidR="008A71B0" w:rsidRPr="00FA679C">
        <w:rPr>
          <w:szCs w:val="24"/>
        </w:rPr>
        <w:fldChar w:fldCharType="end"/>
      </w:r>
      <w:r w:rsidRPr="00FA679C">
        <w:rPr>
          <w:szCs w:val="24"/>
        </w:rPr>
        <w:t xml:space="preserve">. Moreover, due to the limited penetration ability of </w:t>
      </w:r>
      <w:r w:rsidRPr="00FA679C">
        <w:rPr>
          <w:szCs w:val="24"/>
          <w:vertAlign w:val="superscript"/>
        </w:rPr>
        <w:t>125</w:t>
      </w:r>
      <w:r w:rsidRPr="00FA679C">
        <w:rPr>
          <w:szCs w:val="24"/>
        </w:rPr>
        <w:t>I radioactive seed</w:t>
      </w:r>
      <w:r w:rsidR="00D25D6B">
        <w:rPr>
          <w:szCs w:val="24"/>
        </w:rPr>
        <w:t>s</w:t>
      </w:r>
      <w:r w:rsidRPr="00FA679C">
        <w:rPr>
          <w:szCs w:val="24"/>
        </w:rPr>
        <w:t xml:space="preserve">, the damage to normal tissues around the tumor is small, especially </w:t>
      </w:r>
      <w:r w:rsidR="00D25D6B">
        <w:rPr>
          <w:szCs w:val="24"/>
        </w:rPr>
        <w:t>in</w:t>
      </w:r>
      <w:r w:rsidRPr="00FA679C">
        <w:rPr>
          <w:szCs w:val="24"/>
        </w:rPr>
        <w:t xml:space="preserve"> some tumors with complicated tissue structures</w:t>
      </w:r>
      <w:r w:rsidR="008A71B0" w:rsidRPr="00FA679C">
        <w:rPr>
          <w:szCs w:val="24"/>
        </w:rPr>
        <w:fldChar w:fldCharType="begin">
          <w:fldData xml:space="preserve">PEVuZE5vdGU+PENpdGU+PEF1dGhvcj5MaWFuZzwvQXV0aG9yPjxZZWFyPjIwMTg8L1llYXI+PFJl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</w:fldData>
        </w:fldChar>
      </w:r>
      <w:r w:rsidR="008A71B0" w:rsidRPr="00FA679C">
        <w:rPr>
          <w:szCs w:val="24"/>
        </w:rPr>
        <w:instrText xml:space="preserve"> ADDIN EN.CITE </w:instrText>
      </w:r>
      <w:r w:rsidR="008A71B0" w:rsidRPr="00FA679C">
        <w:rPr>
          <w:szCs w:val="24"/>
        </w:rPr>
        <w:fldChar w:fldCharType="begin">
          <w:fldData xml:space="preserve">PEVuZE5vdGU+PENpdGU+PEF1dGhvcj5MaWFuZzwvQXV0aG9yPjxZZWFyPjIwMTg8L1llYXI+PFJl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[25]</w:t>
      </w:r>
      <w:r w:rsidR="008A71B0" w:rsidRPr="00FA679C">
        <w:rPr>
          <w:szCs w:val="24"/>
        </w:rPr>
        <w:fldChar w:fldCharType="end"/>
      </w:r>
      <w:r w:rsidRPr="00FA679C">
        <w:rPr>
          <w:szCs w:val="24"/>
        </w:rPr>
        <w:t xml:space="preserve">. </w:t>
      </w:r>
      <w:r w:rsidR="00D25D6B">
        <w:rPr>
          <w:szCs w:val="24"/>
        </w:rPr>
        <w:t>W</w:t>
      </w:r>
      <w:r w:rsidRPr="00FA679C">
        <w:rPr>
          <w:szCs w:val="24"/>
        </w:rPr>
        <w:t>ith traditional radical resection, tumor</w:t>
      </w:r>
      <w:r w:rsidR="00D25D6B">
        <w:rPr>
          <w:szCs w:val="24"/>
        </w:rPr>
        <w:t>s</w:t>
      </w:r>
      <w:r w:rsidRPr="00FA679C">
        <w:rPr>
          <w:szCs w:val="24"/>
        </w:rPr>
        <w:t xml:space="preserve"> may recur due to incomplete resection of lesions in complex </w:t>
      </w:r>
      <w:r w:rsidR="003A13D7">
        <w:rPr>
          <w:szCs w:val="24"/>
        </w:rPr>
        <w:t>areas</w:t>
      </w:r>
      <w:r w:rsidR="008A71B0" w:rsidRPr="00FA679C">
        <w:rPr>
          <w:szCs w:val="24"/>
        </w:rPr>
        <w:fldChar w:fldCharType="begin">
          <w:fldData xml:space="preserve">PEVuZE5vdGU+PENpdGU+PEF1dGhvcj5MYW5kb25pPC9BdXRob3I+PFllYXI+MjAxNzwvWWVhcj48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</w:fldData>
        </w:fldChar>
      </w:r>
      <w:r w:rsidR="008A71B0" w:rsidRPr="00FA679C">
        <w:rPr>
          <w:szCs w:val="24"/>
        </w:rPr>
        <w:instrText xml:space="preserve"> ADDIN EN.CITE </w:instrText>
      </w:r>
      <w:r w:rsidR="008A71B0" w:rsidRPr="00FA679C">
        <w:rPr>
          <w:szCs w:val="24"/>
        </w:rPr>
        <w:fldChar w:fldCharType="begin">
          <w:fldData xml:space="preserve">PEVuZE5vdGU+PENpdGU+PEF1dGhvcj5MYW5kb25pPC9BdXRob3I+PFllYXI+MjAxNzwvWWVhcj48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[26]</w:t>
      </w:r>
      <w:r w:rsidR="008A71B0" w:rsidRPr="00FA679C">
        <w:rPr>
          <w:szCs w:val="24"/>
        </w:rPr>
        <w:fldChar w:fldCharType="end"/>
      </w:r>
      <w:r w:rsidRPr="00FA679C">
        <w:rPr>
          <w:szCs w:val="24"/>
        </w:rPr>
        <w:t xml:space="preserve">. OC </w:t>
      </w:r>
      <w:r w:rsidR="00D25D6B">
        <w:rPr>
          <w:szCs w:val="24"/>
        </w:rPr>
        <w:t>has a</w:t>
      </w:r>
      <w:r w:rsidRPr="00FA679C">
        <w:rPr>
          <w:szCs w:val="24"/>
        </w:rPr>
        <w:t xml:space="preserve"> high recurrence rate. Therefore, we compared the recurrence rate in the two groups within 6 mo after treatment, and found that the recurrence rate in the RG was significantly lower than that in the CG. This also suggested that</w:t>
      </w:r>
      <w:r w:rsidRPr="00FA679C">
        <w:rPr>
          <w:szCs w:val="24"/>
          <w:vertAlign w:val="superscript"/>
        </w:rPr>
        <w:t xml:space="preserve"> 125</w:t>
      </w:r>
      <w:r w:rsidRPr="00FA679C">
        <w:rPr>
          <w:szCs w:val="24"/>
        </w:rPr>
        <w:t xml:space="preserve">I radioactive seed implantation therapy could effectively reduce the recurrence rate of OC, which was in line with our above analysis. However, </w:t>
      </w:r>
      <w:r w:rsidR="00D25D6B">
        <w:rPr>
          <w:szCs w:val="24"/>
        </w:rPr>
        <w:t xml:space="preserve">when </w:t>
      </w:r>
      <w:r w:rsidRPr="00FA679C">
        <w:rPr>
          <w:szCs w:val="24"/>
        </w:rPr>
        <w:t xml:space="preserve">comparing the prognosis of patients </w:t>
      </w:r>
      <w:r w:rsidR="00D25D6B">
        <w:rPr>
          <w:szCs w:val="24"/>
        </w:rPr>
        <w:t>in</w:t>
      </w:r>
      <w:r w:rsidRPr="00FA679C">
        <w:rPr>
          <w:szCs w:val="24"/>
        </w:rPr>
        <w:t xml:space="preserve"> the two groups, we discovered that there was no difference between </w:t>
      </w:r>
      <w:r w:rsidR="00D25D6B">
        <w:rPr>
          <w:szCs w:val="24"/>
        </w:rPr>
        <w:t>the</w:t>
      </w:r>
      <w:r w:rsidRPr="00FA679C">
        <w:rPr>
          <w:szCs w:val="24"/>
        </w:rPr>
        <w:t xml:space="preserve"> groups, which indicated that </w:t>
      </w:r>
      <w:r w:rsidRPr="00FA679C">
        <w:rPr>
          <w:szCs w:val="24"/>
          <w:vertAlign w:val="superscript"/>
        </w:rPr>
        <w:t>125</w:t>
      </w:r>
      <w:r w:rsidRPr="00FA679C">
        <w:rPr>
          <w:szCs w:val="24"/>
        </w:rPr>
        <w:t xml:space="preserve">I radioactive seed implantation therapy </w:t>
      </w:r>
      <w:r w:rsidR="00D25D6B">
        <w:rPr>
          <w:szCs w:val="24"/>
        </w:rPr>
        <w:t>did</w:t>
      </w:r>
      <w:r w:rsidRPr="00FA679C">
        <w:rPr>
          <w:szCs w:val="24"/>
        </w:rPr>
        <w:t xml:space="preserve"> not significantly improve the prognosis of OC patients. It </w:t>
      </w:r>
      <w:r w:rsidR="00D25D6B">
        <w:rPr>
          <w:szCs w:val="24"/>
        </w:rPr>
        <w:t>should be noted</w:t>
      </w:r>
      <w:r w:rsidRPr="00FA679C">
        <w:rPr>
          <w:szCs w:val="24"/>
        </w:rPr>
        <w:t xml:space="preserve"> that the current application of </w:t>
      </w:r>
      <w:r w:rsidRPr="00FA679C">
        <w:rPr>
          <w:szCs w:val="24"/>
          <w:vertAlign w:val="superscript"/>
        </w:rPr>
        <w:t>125</w:t>
      </w:r>
      <w:r w:rsidRPr="00FA679C">
        <w:rPr>
          <w:szCs w:val="24"/>
        </w:rPr>
        <w:t xml:space="preserve">I radioactive seed implantation therapy for OC </w:t>
      </w:r>
      <w:r w:rsidR="00D25D6B">
        <w:rPr>
          <w:szCs w:val="24"/>
        </w:rPr>
        <w:t>is</w:t>
      </w:r>
      <w:r w:rsidRPr="00FA679C">
        <w:rPr>
          <w:szCs w:val="24"/>
        </w:rPr>
        <w:t xml:space="preserve"> not comprehensive, </w:t>
      </w:r>
      <w:r w:rsidR="00D25D6B">
        <w:rPr>
          <w:szCs w:val="24"/>
        </w:rPr>
        <w:t>and</w:t>
      </w:r>
      <w:r w:rsidRPr="00FA679C">
        <w:rPr>
          <w:szCs w:val="24"/>
        </w:rPr>
        <w:t xml:space="preserve"> improvements in dose, time, or manual</w:t>
      </w:r>
      <w:r w:rsidRPr="00FA679C">
        <w:rPr>
          <w:rFonts w:eastAsia="宋体"/>
          <w:szCs w:val="24"/>
        </w:rPr>
        <w:t xml:space="preserve"> </w:t>
      </w:r>
      <w:r w:rsidRPr="00FA679C">
        <w:rPr>
          <w:szCs w:val="24"/>
        </w:rPr>
        <w:t>operation selection</w:t>
      </w:r>
      <w:r w:rsidR="00D25D6B">
        <w:rPr>
          <w:szCs w:val="24"/>
        </w:rPr>
        <w:t xml:space="preserve"> are required. In addition</w:t>
      </w:r>
      <w:r w:rsidRPr="00FA679C">
        <w:rPr>
          <w:szCs w:val="24"/>
        </w:rPr>
        <w:t xml:space="preserve">, it is </w:t>
      </w:r>
      <w:r w:rsidR="00D25D6B">
        <w:rPr>
          <w:szCs w:val="24"/>
        </w:rPr>
        <w:t xml:space="preserve">possible that the </w:t>
      </w:r>
      <w:r w:rsidR="00D25D6B" w:rsidRPr="00FA679C">
        <w:rPr>
          <w:szCs w:val="24"/>
        </w:rPr>
        <w:t xml:space="preserve">follow-up time </w:t>
      </w:r>
      <w:r w:rsidR="00D25D6B">
        <w:rPr>
          <w:szCs w:val="24"/>
        </w:rPr>
        <w:t>in this study was</w:t>
      </w:r>
      <w:r w:rsidRPr="00FA679C">
        <w:rPr>
          <w:szCs w:val="24"/>
        </w:rPr>
        <w:t xml:space="preserve"> too short. </w:t>
      </w:r>
      <w:r w:rsidR="00D25D6B">
        <w:rPr>
          <w:szCs w:val="24"/>
        </w:rPr>
        <w:t>It is</w:t>
      </w:r>
      <w:r w:rsidRPr="00FA679C">
        <w:rPr>
          <w:szCs w:val="24"/>
        </w:rPr>
        <w:t xml:space="preserve"> hope</w:t>
      </w:r>
      <w:r w:rsidR="00D25D6B">
        <w:rPr>
          <w:szCs w:val="24"/>
        </w:rPr>
        <w:t>d</w:t>
      </w:r>
      <w:r w:rsidRPr="00FA679C">
        <w:rPr>
          <w:szCs w:val="24"/>
        </w:rPr>
        <w:t xml:space="preserve"> that </w:t>
      </w:r>
      <w:r w:rsidR="00D25D6B">
        <w:rPr>
          <w:szCs w:val="24"/>
        </w:rPr>
        <w:t>researchers worldwide will carry out</w:t>
      </w:r>
      <w:r w:rsidRPr="00FA679C">
        <w:rPr>
          <w:szCs w:val="24"/>
        </w:rPr>
        <w:t xml:space="preserve"> more in-depth analys</w:t>
      </w:r>
      <w:r w:rsidR="003A13D7">
        <w:rPr>
          <w:szCs w:val="24"/>
        </w:rPr>
        <w:t>e</w:t>
      </w:r>
      <w:r w:rsidRPr="00FA679C">
        <w:rPr>
          <w:szCs w:val="24"/>
        </w:rPr>
        <w:t xml:space="preserve">s </w:t>
      </w:r>
      <w:r w:rsidR="00D25D6B">
        <w:rPr>
          <w:szCs w:val="24"/>
        </w:rPr>
        <w:t>of these factors</w:t>
      </w:r>
      <w:r w:rsidRPr="00FA679C">
        <w:rPr>
          <w:szCs w:val="24"/>
        </w:rPr>
        <w:t>.</w:t>
      </w:r>
    </w:p>
    <w:p w14:paraId="2A12E392" w14:textId="58BBAFA1" w:rsidR="006A6E9D" w:rsidRPr="00FA679C" w:rsidRDefault="00B503C3" w:rsidP="006763C9">
      <w:pPr>
        <w:ind w:firstLineChars="100" w:firstLine="240"/>
        <w:rPr>
          <w:szCs w:val="24"/>
        </w:rPr>
      </w:pPr>
      <w:r w:rsidRPr="00FA679C">
        <w:rPr>
          <w:szCs w:val="24"/>
        </w:rPr>
        <w:t xml:space="preserve">In order to further determine the effect of </w:t>
      </w:r>
      <w:r w:rsidRPr="00FA679C">
        <w:rPr>
          <w:szCs w:val="24"/>
          <w:vertAlign w:val="superscript"/>
        </w:rPr>
        <w:t>125</w:t>
      </w:r>
      <w:r w:rsidRPr="00FA679C">
        <w:rPr>
          <w:szCs w:val="24"/>
        </w:rPr>
        <w:t xml:space="preserve">I radioactive seed implantation on OC, we </w:t>
      </w:r>
      <w:r w:rsidR="00D25D6B">
        <w:rPr>
          <w:szCs w:val="24"/>
        </w:rPr>
        <w:t>evaluated</w:t>
      </w:r>
      <w:r w:rsidRPr="00FA679C">
        <w:rPr>
          <w:szCs w:val="24"/>
        </w:rPr>
        <w:t xml:space="preserve"> GDF11 and PD-1 </w:t>
      </w:r>
      <w:r w:rsidR="00D25D6B">
        <w:rPr>
          <w:szCs w:val="24"/>
        </w:rPr>
        <w:t>during</w:t>
      </w:r>
      <w:r w:rsidRPr="00FA679C">
        <w:rPr>
          <w:szCs w:val="24"/>
        </w:rPr>
        <w:t xml:space="preserve"> the treatment process in </w:t>
      </w:r>
      <w:r w:rsidR="003A13D7">
        <w:rPr>
          <w:szCs w:val="24"/>
        </w:rPr>
        <w:t>both</w:t>
      </w:r>
      <w:r w:rsidRPr="00FA679C">
        <w:rPr>
          <w:szCs w:val="24"/>
        </w:rPr>
        <w:t xml:space="preserve"> groups. The results showed that there w</w:t>
      </w:r>
      <w:r w:rsidR="00D25D6B">
        <w:rPr>
          <w:szCs w:val="24"/>
        </w:rPr>
        <w:t>ere</w:t>
      </w:r>
      <w:r w:rsidRPr="00FA679C">
        <w:rPr>
          <w:szCs w:val="24"/>
        </w:rPr>
        <w:t xml:space="preserve"> no difference</w:t>
      </w:r>
      <w:r w:rsidR="00D25D6B">
        <w:rPr>
          <w:szCs w:val="24"/>
        </w:rPr>
        <w:t>s</w:t>
      </w:r>
      <w:r w:rsidRPr="00FA679C">
        <w:rPr>
          <w:szCs w:val="24"/>
        </w:rPr>
        <w:t xml:space="preserve"> between the two groups at T0 and T1, while GDF11 and PD-1 in the RG were lower than those in the CG at T2 and T3. GDF11 is also called bone morphogenetic protein 11 </w:t>
      </w:r>
      <w:r w:rsidRPr="00FA679C">
        <w:rPr>
          <w:szCs w:val="24"/>
        </w:rPr>
        <w:lastRenderedPageBreak/>
        <w:t xml:space="preserve">(BMP11), which belongs to </w:t>
      </w:r>
      <w:r w:rsidR="00D106BA">
        <w:rPr>
          <w:szCs w:val="24"/>
        </w:rPr>
        <w:t xml:space="preserve">the </w:t>
      </w:r>
      <w:r w:rsidRPr="00FA679C">
        <w:rPr>
          <w:szCs w:val="24"/>
        </w:rPr>
        <w:t>BMP/GDF subtype and can induce apoptosis of erythrocyte precursor</w:t>
      </w:r>
      <w:r w:rsidR="00D106BA">
        <w:rPr>
          <w:szCs w:val="24"/>
        </w:rPr>
        <w:t>s</w:t>
      </w:r>
      <w:r w:rsidR="008A71B0" w:rsidRPr="00FA679C">
        <w:rPr>
          <w:szCs w:val="24"/>
        </w:rPr>
        <w:fldChar w:fldCharType="begin">
          <w:fldData xml:space="preserve">PEVuZE5vdGU+PENpdGU+PEF1dGhvcj5KYW1haXlhcjwvQXV0aG9yPjxZZWFyPjIwMTc8L1llYXI+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</w:fldData>
        </w:fldChar>
      </w:r>
      <w:r w:rsidR="008A71B0" w:rsidRPr="00FA679C">
        <w:rPr>
          <w:szCs w:val="24"/>
        </w:rPr>
        <w:instrText xml:space="preserve"> ADDIN EN.CITE </w:instrText>
      </w:r>
      <w:r w:rsidR="008A71B0" w:rsidRPr="00FA679C">
        <w:rPr>
          <w:szCs w:val="24"/>
        </w:rPr>
        <w:fldChar w:fldCharType="begin">
          <w:fldData xml:space="preserve">PEVuZE5vdGU+PENpdGU+PEF1dGhvcj5KYW1haXlhcjwvQXV0aG9yPjxZZWFyPjIwMTc8L1llYXI+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[27]</w:t>
      </w:r>
      <w:r w:rsidR="008A71B0" w:rsidRPr="00FA679C">
        <w:rPr>
          <w:szCs w:val="24"/>
        </w:rPr>
        <w:fldChar w:fldCharType="end"/>
      </w:r>
      <w:r w:rsidRPr="00FA679C">
        <w:rPr>
          <w:szCs w:val="24"/>
        </w:rPr>
        <w:t>. Previous studies have confirmed the abnormal expression of GDF11 in OC</w:t>
      </w:r>
      <w:r w:rsidR="008A71B0" w:rsidRPr="00FA679C">
        <w:rPr>
          <w:szCs w:val="24"/>
        </w:rPr>
        <w:fldChar w:fldCharType="begin">
          <w:fldData xml:space="preserve">PEVuZE5vdGU+PENpdGU+PEF1dGhvcj5RaW48L0F1dGhvcj48WWVhcj4yMDE3PC9ZZWFyPjxSZWNO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</w:fldData>
        </w:fldChar>
      </w:r>
      <w:r w:rsidR="008A71B0" w:rsidRPr="00FA679C">
        <w:rPr>
          <w:szCs w:val="24"/>
        </w:rPr>
        <w:instrText xml:space="preserve"> ADDIN EN.CITE </w:instrText>
      </w:r>
      <w:r w:rsidR="008A71B0" w:rsidRPr="00FA679C">
        <w:rPr>
          <w:szCs w:val="24"/>
        </w:rPr>
        <w:fldChar w:fldCharType="begin">
          <w:fldData xml:space="preserve">PEVuZE5vdGU+PENpdGU+PEF1dGhvcj5RaW48L0F1dGhvcj48WWVhcj4yMDE3PC9ZZWFyPjxSZWNO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[28]</w:t>
      </w:r>
      <w:r w:rsidR="008A71B0" w:rsidRPr="00FA679C">
        <w:rPr>
          <w:szCs w:val="24"/>
        </w:rPr>
        <w:fldChar w:fldCharType="end"/>
      </w:r>
      <w:r w:rsidRPr="00FA679C">
        <w:rPr>
          <w:szCs w:val="24"/>
        </w:rPr>
        <w:t>, which show</w:t>
      </w:r>
      <w:r w:rsidR="00D106BA">
        <w:rPr>
          <w:szCs w:val="24"/>
        </w:rPr>
        <w:t>ed</w:t>
      </w:r>
      <w:r w:rsidRPr="00FA679C">
        <w:rPr>
          <w:szCs w:val="24"/>
        </w:rPr>
        <w:t xml:space="preserve"> a decreasing trend with treatment time. Ungaro </w:t>
      </w:r>
      <w:r w:rsidR="00E31799" w:rsidRPr="00FA679C">
        <w:rPr>
          <w:i/>
          <w:szCs w:val="24"/>
        </w:rPr>
        <w:t>et al</w:t>
      </w:r>
      <w:r w:rsidR="008A71B0" w:rsidRPr="00FA679C">
        <w:rPr>
          <w:szCs w:val="24"/>
        </w:rPr>
        <w:fldChar w:fldCharType="begin">
          <w:fldData xml:space="preserve">PEVuZE5vdGU+PENpdGU+PEF1dGhvcj5Vbmdhcm88L0F1dGhvcj48WWVhcj4yMDE5PC9ZZWFyPjxS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</w:fldData>
        </w:fldChar>
      </w:r>
      <w:r w:rsidR="008A71B0" w:rsidRPr="00FA679C">
        <w:rPr>
          <w:szCs w:val="24"/>
        </w:rPr>
        <w:instrText xml:space="preserve"> ADDIN EN.CITE </w:instrText>
      </w:r>
      <w:r w:rsidR="008A71B0" w:rsidRPr="00FA679C">
        <w:rPr>
          <w:szCs w:val="24"/>
        </w:rPr>
        <w:fldChar w:fldCharType="begin">
          <w:fldData xml:space="preserve">PEVuZE5vdGU+PENpdGU+PEF1dGhvcj5Vbmdhcm88L0F1dGhvcj48WWVhcj4yMDE5PC9ZZWFyPjxS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[29]</w:t>
      </w:r>
      <w:r w:rsidR="008A71B0" w:rsidRPr="00FA679C">
        <w:rPr>
          <w:szCs w:val="24"/>
        </w:rPr>
        <w:fldChar w:fldCharType="end"/>
      </w:r>
      <w:r w:rsidRPr="00FA679C">
        <w:rPr>
          <w:szCs w:val="24"/>
        </w:rPr>
        <w:t xml:space="preserve"> pointed out that GDF11 play</w:t>
      </w:r>
      <w:r w:rsidR="00D106BA">
        <w:rPr>
          <w:szCs w:val="24"/>
        </w:rPr>
        <w:t>s</w:t>
      </w:r>
      <w:r w:rsidRPr="00FA679C">
        <w:rPr>
          <w:szCs w:val="24"/>
        </w:rPr>
        <w:t xml:space="preserve"> the role of </w:t>
      </w:r>
      <w:r w:rsidR="00D106BA">
        <w:rPr>
          <w:szCs w:val="24"/>
        </w:rPr>
        <w:t xml:space="preserve">an </w:t>
      </w:r>
      <w:r w:rsidRPr="00FA679C">
        <w:rPr>
          <w:szCs w:val="24"/>
        </w:rPr>
        <w:t xml:space="preserve">oncogene in colorectal cancer, and we speculated that its role in OC </w:t>
      </w:r>
      <w:r w:rsidR="00D106BA">
        <w:rPr>
          <w:szCs w:val="24"/>
        </w:rPr>
        <w:t>is</w:t>
      </w:r>
      <w:r w:rsidRPr="00FA679C">
        <w:rPr>
          <w:szCs w:val="24"/>
        </w:rPr>
        <w:t xml:space="preserve"> the same. However, the expression of GDF11 was significantly reduced by </w:t>
      </w:r>
      <w:r w:rsidRPr="00FA679C">
        <w:rPr>
          <w:szCs w:val="24"/>
          <w:vertAlign w:val="superscript"/>
        </w:rPr>
        <w:t>125</w:t>
      </w:r>
      <w:r w:rsidRPr="00FA679C">
        <w:rPr>
          <w:szCs w:val="24"/>
        </w:rPr>
        <w:t xml:space="preserve">I radioactive seed implantation, which also indicated the efficacy of </w:t>
      </w:r>
      <w:r w:rsidRPr="00FA679C">
        <w:rPr>
          <w:szCs w:val="24"/>
          <w:vertAlign w:val="superscript"/>
        </w:rPr>
        <w:t>125</w:t>
      </w:r>
      <w:r w:rsidRPr="00FA679C">
        <w:rPr>
          <w:szCs w:val="24"/>
        </w:rPr>
        <w:t xml:space="preserve">I radioactive seed implantation on OC. PD-1, as a new member of the immunoglobulin gene superfamily, </w:t>
      </w:r>
      <w:r w:rsidR="00D106BA">
        <w:rPr>
          <w:szCs w:val="24"/>
        </w:rPr>
        <w:t>is a</w:t>
      </w:r>
      <w:r w:rsidRPr="00FA679C">
        <w:rPr>
          <w:szCs w:val="24"/>
        </w:rPr>
        <w:t xml:space="preserve"> type I transmembrane protein, which is highly expressed in many tumor</w:t>
      </w:r>
      <w:r w:rsidR="00D106BA">
        <w:rPr>
          <w:szCs w:val="24"/>
        </w:rPr>
        <w:t>s</w:t>
      </w:r>
      <w:r w:rsidRPr="00FA679C">
        <w:rPr>
          <w:szCs w:val="24"/>
        </w:rPr>
        <w:t xml:space="preserve">, </w:t>
      </w:r>
      <w:r w:rsidR="00D106BA">
        <w:rPr>
          <w:szCs w:val="24"/>
        </w:rPr>
        <w:t xml:space="preserve">and </w:t>
      </w:r>
      <w:r w:rsidRPr="00FA679C">
        <w:rPr>
          <w:szCs w:val="24"/>
        </w:rPr>
        <w:t>accelerat</w:t>
      </w:r>
      <w:r w:rsidR="00D106BA">
        <w:rPr>
          <w:szCs w:val="24"/>
        </w:rPr>
        <w:t>es</w:t>
      </w:r>
      <w:r w:rsidRPr="00FA679C">
        <w:rPr>
          <w:szCs w:val="24"/>
        </w:rPr>
        <w:t xml:space="preserve"> the development of tumors</w:t>
      </w:r>
      <w:r w:rsidR="008A71B0" w:rsidRPr="00FA679C">
        <w:rPr>
          <w:szCs w:val="24"/>
        </w:rPr>
        <w:fldChar w:fldCharType="begin">
          <w:fldData xml:space="preserve">PEVuZE5vdGU+PENpdGU+PEF1dGhvcj5ZYXJjaG9hbjwvQXV0aG9yPjxZZWFyPjIwMTc8L1llYXI+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</w:fldData>
        </w:fldChar>
      </w:r>
      <w:r w:rsidR="008A71B0" w:rsidRPr="00FA679C">
        <w:rPr>
          <w:szCs w:val="24"/>
        </w:rPr>
        <w:instrText xml:space="preserve"> ADDIN EN.CITE </w:instrText>
      </w:r>
      <w:r w:rsidR="008A71B0" w:rsidRPr="00FA679C">
        <w:rPr>
          <w:szCs w:val="24"/>
        </w:rPr>
        <w:fldChar w:fldCharType="begin">
          <w:fldData xml:space="preserve">PEVuZE5vdGU+PENpdGU+PEF1dGhvcj5ZYXJjaG9hbjwvQXV0aG9yPjxZZWFyPjIwMTc8L1llYXI+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[30,31]</w:t>
      </w:r>
      <w:r w:rsidR="008A71B0" w:rsidRPr="00FA679C">
        <w:rPr>
          <w:szCs w:val="24"/>
        </w:rPr>
        <w:fldChar w:fldCharType="end"/>
      </w:r>
      <w:r w:rsidRPr="00FA679C">
        <w:rPr>
          <w:szCs w:val="24"/>
        </w:rPr>
        <w:t>. In OC, the influence of PD-1 has been confirmed. PD-1 inhibitor</w:t>
      </w:r>
      <w:r w:rsidR="00D106BA">
        <w:rPr>
          <w:szCs w:val="24"/>
        </w:rPr>
        <w:t>s</w:t>
      </w:r>
      <w:r w:rsidRPr="00FA679C">
        <w:rPr>
          <w:szCs w:val="24"/>
        </w:rPr>
        <w:t xml:space="preserve"> can effectively prevent OC</w:t>
      </w:r>
      <w:r w:rsidR="008A71B0" w:rsidRPr="00FA679C">
        <w:rPr>
          <w:szCs w:val="24"/>
        </w:rPr>
        <w:fldChar w:fldCharType="begin">
          <w:fldData xml:space="preserve">PEVuZE5vdGU+PENpdGU+PEF1dGhvcj5IaXJhaTwvQXV0aG9yPjxZZWFyPjIwMTc8L1llYXI+PFJl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</w:fldData>
        </w:fldChar>
      </w:r>
      <w:r w:rsidR="008A71B0" w:rsidRPr="00FA679C">
        <w:rPr>
          <w:szCs w:val="24"/>
        </w:rPr>
        <w:instrText xml:space="preserve"> ADDIN EN.CITE </w:instrText>
      </w:r>
      <w:r w:rsidR="008A71B0" w:rsidRPr="00FA679C">
        <w:rPr>
          <w:szCs w:val="24"/>
        </w:rPr>
        <w:fldChar w:fldCharType="begin">
          <w:fldData xml:space="preserve">PEVuZE5vdGU+PENpdGU+PEF1dGhvcj5IaXJhaTwvQXV0aG9yPjxZZWFyPjIwMTc8L1llYXI+PFJl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</w:fldData>
        </w:fldChar>
      </w:r>
      <w:r w:rsidR="008A71B0" w:rsidRPr="00FA679C">
        <w:rPr>
          <w:szCs w:val="24"/>
        </w:rPr>
        <w:instrText xml:space="preserve"> ADDIN EN.CITE.DATA </w:instrText>
      </w:r>
      <w:r w:rsidR="008A71B0" w:rsidRPr="00FA679C">
        <w:rPr>
          <w:szCs w:val="24"/>
        </w:rPr>
      </w:r>
      <w:r w:rsidR="008A71B0" w:rsidRPr="00FA679C">
        <w:rPr>
          <w:szCs w:val="24"/>
        </w:rPr>
        <w:fldChar w:fldCharType="end"/>
      </w:r>
      <w:r w:rsidR="008A71B0" w:rsidRPr="00FA679C">
        <w:rPr>
          <w:szCs w:val="24"/>
        </w:rPr>
      </w:r>
      <w:r w:rsidR="008A71B0" w:rsidRPr="00FA679C">
        <w:rPr>
          <w:szCs w:val="24"/>
        </w:rPr>
        <w:fldChar w:fldCharType="separate"/>
      </w:r>
      <w:r w:rsidR="008A71B0" w:rsidRPr="00FA679C">
        <w:rPr>
          <w:noProof/>
          <w:szCs w:val="24"/>
          <w:vertAlign w:val="superscript"/>
        </w:rPr>
        <w:t>[32]</w:t>
      </w:r>
      <w:r w:rsidR="008A71B0" w:rsidRPr="00FA679C">
        <w:rPr>
          <w:szCs w:val="24"/>
        </w:rPr>
        <w:fldChar w:fldCharType="end"/>
      </w:r>
      <w:r w:rsidRPr="00FA679C">
        <w:rPr>
          <w:szCs w:val="24"/>
        </w:rPr>
        <w:t>, and the results in this study are consistent with the principle of PD-1 inhibitor</w:t>
      </w:r>
      <w:r w:rsidR="00D106BA">
        <w:rPr>
          <w:szCs w:val="24"/>
        </w:rPr>
        <w:t>s</w:t>
      </w:r>
      <w:r w:rsidRPr="00FA679C">
        <w:rPr>
          <w:szCs w:val="24"/>
        </w:rPr>
        <w:t xml:space="preserve"> in treating OC. However, as the mechanism</w:t>
      </w:r>
      <w:r w:rsidR="003A13D7">
        <w:rPr>
          <w:szCs w:val="24"/>
        </w:rPr>
        <w:t>s</w:t>
      </w:r>
      <w:r w:rsidRPr="00FA679C">
        <w:rPr>
          <w:szCs w:val="24"/>
        </w:rPr>
        <w:t xml:space="preserve"> of GDF11 and PD-1 in OC ha</w:t>
      </w:r>
      <w:r w:rsidR="003A13D7">
        <w:rPr>
          <w:szCs w:val="24"/>
        </w:rPr>
        <w:t>ve</w:t>
      </w:r>
      <w:r w:rsidRPr="00FA679C">
        <w:rPr>
          <w:szCs w:val="24"/>
        </w:rPr>
        <w:t xml:space="preserve"> not yet been determined by </w:t>
      </w:r>
      <w:r w:rsidRPr="00D92174">
        <w:rPr>
          <w:i/>
          <w:szCs w:val="24"/>
        </w:rPr>
        <w:t>in vitro</w:t>
      </w:r>
      <w:r w:rsidRPr="00FA679C">
        <w:rPr>
          <w:szCs w:val="24"/>
        </w:rPr>
        <w:t xml:space="preserve"> experiments, this will also be a research focus in the future. </w:t>
      </w:r>
      <w:r w:rsidR="00D106BA">
        <w:rPr>
          <w:szCs w:val="24"/>
        </w:rPr>
        <w:t>B</w:t>
      </w:r>
      <w:r w:rsidRPr="00FA679C">
        <w:rPr>
          <w:szCs w:val="24"/>
        </w:rPr>
        <w:t xml:space="preserve">y detecting the expression levels of GDF11 and PD-1, we found that they had good predictive value for clinical efficacy and recurrence rate </w:t>
      </w:r>
      <w:r w:rsidR="00D106BA">
        <w:rPr>
          <w:szCs w:val="24"/>
        </w:rPr>
        <w:t>in</w:t>
      </w:r>
      <w:r w:rsidRPr="00FA679C">
        <w:rPr>
          <w:szCs w:val="24"/>
        </w:rPr>
        <w:t xml:space="preserve"> patients after treatment. This also suggested that the recovery and recurrence of OC patients c</w:t>
      </w:r>
      <w:r w:rsidR="00D106BA">
        <w:rPr>
          <w:szCs w:val="24"/>
        </w:rPr>
        <w:t xml:space="preserve">an </w:t>
      </w:r>
      <w:r w:rsidRPr="00FA679C">
        <w:rPr>
          <w:szCs w:val="24"/>
        </w:rPr>
        <w:t xml:space="preserve">be </w:t>
      </w:r>
      <w:r w:rsidR="00D106BA">
        <w:rPr>
          <w:szCs w:val="24"/>
        </w:rPr>
        <w:t>predicted</w:t>
      </w:r>
      <w:r w:rsidRPr="00FA679C">
        <w:rPr>
          <w:szCs w:val="24"/>
        </w:rPr>
        <w:t xml:space="preserve"> by detecting the levels of GDF11 and PD-1 in future clinical practice, which is significant for improving efficacy and prognosis. The abnormal expression and chang</w:t>
      </w:r>
      <w:r w:rsidR="00D106BA">
        <w:rPr>
          <w:szCs w:val="24"/>
        </w:rPr>
        <w:t>ing</w:t>
      </w:r>
      <w:r w:rsidRPr="00FA679C">
        <w:rPr>
          <w:szCs w:val="24"/>
        </w:rPr>
        <w:t xml:space="preserve"> trend of GDF11 and PD-1 in OC not only indicated the efficacy of </w:t>
      </w:r>
      <w:r w:rsidRPr="00FA679C">
        <w:rPr>
          <w:szCs w:val="24"/>
          <w:vertAlign w:val="superscript"/>
        </w:rPr>
        <w:t>125</w:t>
      </w:r>
      <w:r w:rsidRPr="00FA679C">
        <w:rPr>
          <w:szCs w:val="24"/>
        </w:rPr>
        <w:t>I radioactive seed implantation, but also suggested that GDF11 and PD-1 might be therapeutic target</w:t>
      </w:r>
      <w:r w:rsidR="00D106BA">
        <w:rPr>
          <w:szCs w:val="24"/>
        </w:rPr>
        <w:t>s</w:t>
      </w:r>
      <w:r w:rsidRPr="00FA679C">
        <w:rPr>
          <w:szCs w:val="24"/>
        </w:rPr>
        <w:t xml:space="preserve"> for OC in the future. At present, the effect of PD-1 inhibitor</w:t>
      </w:r>
      <w:r w:rsidR="00D106BA">
        <w:rPr>
          <w:szCs w:val="24"/>
        </w:rPr>
        <w:t>s</w:t>
      </w:r>
      <w:r w:rsidRPr="00FA679C">
        <w:rPr>
          <w:szCs w:val="24"/>
        </w:rPr>
        <w:t xml:space="preserve"> on OC has been confirmed, and we will conduct </w:t>
      </w:r>
      <w:r w:rsidR="00D106BA">
        <w:rPr>
          <w:szCs w:val="24"/>
        </w:rPr>
        <w:t xml:space="preserve">an </w:t>
      </w:r>
      <w:r w:rsidRPr="00FA679C">
        <w:rPr>
          <w:szCs w:val="24"/>
        </w:rPr>
        <w:t>in-depth analysis o</w:t>
      </w:r>
      <w:r w:rsidR="00D106BA">
        <w:rPr>
          <w:szCs w:val="24"/>
        </w:rPr>
        <w:t>f</w:t>
      </w:r>
      <w:r w:rsidRPr="00FA679C">
        <w:rPr>
          <w:szCs w:val="24"/>
        </w:rPr>
        <w:t xml:space="preserve"> GDF11 inhibitor</w:t>
      </w:r>
      <w:r w:rsidR="00D106BA">
        <w:rPr>
          <w:szCs w:val="24"/>
        </w:rPr>
        <w:t>s</w:t>
      </w:r>
      <w:r w:rsidRPr="00FA679C">
        <w:rPr>
          <w:szCs w:val="24"/>
        </w:rPr>
        <w:t>.</w:t>
      </w:r>
    </w:p>
    <w:p w14:paraId="31B111E3" w14:textId="4B66E78A" w:rsidR="006A6E9D" w:rsidRPr="00FA679C" w:rsidRDefault="00B503C3" w:rsidP="006763C9">
      <w:pPr>
        <w:ind w:firstLineChars="100" w:firstLine="240"/>
        <w:rPr>
          <w:szCs w:val="24"/>
        </w:rPr>
      </w:pPr>
      <w:r w:rsidRPr="00FA679C">
        <w:rPr>
          <w:szCs w:val="24"/>
        </w:rPr>
        <w:t xml:space="preserve">The purpose of this experiment was to </w:t>
      </w:r>
      <w:r w:rsidR="00D106BA">
        <w:rPr>
          <w:szCs w:val="24"/>
        </w:rPr>
        <w:t>determine</w:t>
      </w:r>
      <w:r w:rsidRPr="00FA679C">
        <w:rPr>
          <w:szCs w:val="24"/>
        </w:rPr>
        <w:t xml:space="preserve"> the effect of </w:t>
      </w:r>
      <w:r w:rsidRPr="00FA679C">
        <w:rPr>
          <w:szCs w:val="24"/>
          <w:vertAlign w:val="superscript"/>
        </w:rPr>
        <w:t>125</w:t>
      </w:r>
      <w:r w:rsidRPr="00FA679C">
        <w:rPr>
          <w:szCs w:val="24"/>
        </w:rPr>
        <w:t xml:space="preserve">I radioactive seed implantation on OC and its influence on GDF11 and PD-1. Due to the limited experimental conditions, there are still some limitations. For example, in this study, patients in the CG </w:t>
      </w:r>
      <w:r w:rsidR="00D106BA">
        <w:rPr>
          <w:szCs w:val="24"/>
        </w:rPr>
        <w:t>were</w:t>
      </w:r>
      <w:r w:rsidRPr="00FA679C">
        <w:rPr>
          <w:szCs w:val="24"/>
        </w:rPr>
        <w:t xml:space="preserve"> treated by conventional tumor surgery, and it is still impossible to determine the difference between </w:t>
      </w:r>
      <w:r w:rsidRPr="00FA679C">
        <w:rPr>
          <w:szCs w:val="24"/>
          <w:vertAlign w:val="superscript"/>
        </w:rPr>
        <w:lastRenderedPageBreak/>
        <w:t>125</w:t>
      </w:r>
      <w:r w:rsidRPr="00FA679C">
        <w:rPr>
          <w:szCs w:val="24"/>
        </w:rPr>
        <w:t xml:space="preserve">I radioactive seed implantation and conventional radiotherapy on OC. Moreover, the mechanism of GDF11 and PD-1 affecting OC is not completely clear, </w:t>
      </w:r>
      <w:r w:rsidR="00D106BA">
        <w:rPr>
          <w:szCs w:val="24"/>
        </w:rPr>
        <w:t>and</w:t>
      </w:r>
      <w:r w:rsidRPr="00FA679C">
        <w:rPr>
          <w:szCs w:val="24"/>
        </w:rPr>
        <w:t xml:space="preserve"> requires further </w:t>
      </w:r>
      <w:r w:rsidR="00D106BA">
        <w:rPr>
          <w:szCs w:val="24"/>
        </w:rPr>
        <w:t>investigation</w:t>
      </w:r>
      <w:r w:rsidRPr="00FA679C">
        <w:rPr>
          <w:szCs w:val="24"/>
        </w:rPr>
        <w:t xml:space="preserve">. However, due to the short experimental period, we </w:t>
      </w:r>
      <w:r w:rsidR="00D106BA">
        <w:rPr>
          <w:szCs w:val="24"/>
        </w:rPr>
        <w:t>were</w:t>
      </w:r>
      <w:r w:rsidRPr="00FA679C">
        <w:rPr>
          <w:szCs w:val="24"/>
        </w:rPr>
        <w:t xml:space="preserve"> unable to determine the long-term prognosis of patients in the two groups. </w:t>
      </w:r>
      <w:r w:rsidR="00D106BA">
        <w:rPr>
          <w:szCs w:val="24"/>
        </w:rPr>
        <w:t>In addition</w:t>
      </w:r>
      <w:r w:rsidRPr="00FA679C">
        <w:rPr>
          <w:szCs w:val="24"/>
        </w:rPr>
        <w:t>, in the follow-up survey of prognosis, we d</w:t>
      </w:r>
      <w:r w:rsidR="00D106BA">
        <w:rPr>
          <w:szCs w:val="24"/>
        </w:rPr>
        <w:t>id</w:t>
      </w:r>
      <w:r w:rsidRPr="00FA679C">
        <w:rPr>
          <w:szCs w:val="24"/>
        </w:rPr>
        <w:t xml:space="preserve"> not compare the quality of life of patients in the two groups. We </w:t>
      </w:r>
      <w:r w:rsidR="00D106BA">
        <w:rPr>
          <w:szCs w:val="24"/>
        </w:rPr>
        <w:t>intend to carry out</w:t>
      </w:r>
      <w:r w:rsidRPr="00FA679C">
        <w:rPr>
          <w:szCs w:val="24"/>
        </w:rPr>
        <w:t xml:space="preserve"> a more complete and comprehensive analysis of the above limitations as soon as possible to obtain the best experimental results.</w:t>
      </w:r>
    </w:p>
    <w:p w14:paraId="7107EDA1" w14:textId="197BA946" w:rsidR="006A6E9D" w:rsidRPr="00FA679C" w:rsidRDefault="00B503C3" w:rsidP="006763C9">
      <w:pPr>
        <w:widowControl/>
        <w:ind w:firstLineChars="100" w:firstLine="240"/>
        <w:rPr>
          <w:szCs w:val="24"/>
        </w:rPr>
      </w:pPr>
      <w:r w:rsidRPr="00FA679C">
        <w:rPr>
          <w:szCs w:val="24"/>
        </w:rPr>
        <w:t xml:space="preserve">In summary, </w:t>
      </w:r>
      <w:r w:rsidRPr="00FA679C">
        <w:rPr>
          <w:szCs w:val="24"/>
          <w:vertAlign w:val="superscript"/>
        </w:rPr>
        <w:t>125</w:t>
      </w:r>
      <w:r w:rsidRPr="00FA679C">
        <w:rPr>
          <w:szCs w:val="24"/>
        </w:rPr>
        <w:t xml:space="preserve">I radioactive seed implantation therapy </w:t>
      </w:r>
      <w:r w:rsidR="00D106BA">
        <w:rPr>
          <w:szCs w:val="24"/>
        </w:rPr>
        <w:t>showed</w:t>
      </w:r>
      <w:r w:rsidRPr="00FA679C">
        <w:rPr>
          <w:szCs w:val="24"/>
        </w:rPr>
        <w:t xml:space="preserve"> clinical efficacy </w:t>
      </w:r>
      <w:r w:rsidR="0076230A">
        <w:rPr>
          <w:szCs w:val="24"/>
        </w:rPr>
        <w:t>in</w:t>
      </w:r>
      <w:r w:rsidRPr="00FA679C">
        <w:rPr>
          <w:szCs w:val="24"/>
        </w:rPr>
        <w:t xml:space="preserve"> OC patients, reduce</w:t>
      </w:r>
      <w:r w:rsidR="0076230A">
        <w:rPr>
          <w:szCs w:val="24"/>
        </w:rPr>
        <w:t>d</w:t>
      </w:r>
      <w:r w:rsidRPr="00FA679C">
        <w:rPr>
          <w:szCs w:val="24"/>
        </w:rPr>
        <w:t xml:space="preserve"> the recurrence rate, and has </w:t>
      </w:r>
      <w:r w:rsidR="0076230A">
        <w:rPr>
          <w:szCs w:val="24"/>
        </w:rPr>
        <w:t xml:space="preserve">significant potential in </w:t>
      </w:r>
      <w:r w:rsidRPr="00FA679C">
        <w:rPr>
          <w:szCs w:val="24"/>
        </w:rPr>
        <w:t>clinical application</w:t>
      </w:r>
      <w:r w:rsidR="003A13D7">
        <w:rPr>
          <w:szCs w:val="24"/>
        </w:rPr>
        <w:t>. T</w:t>
      </w:r>
      <w:r w:rsidR="0076230A">
        <w:rPr>
          <w:szCs w:val="24"/>
        </w:rPr>
        <w:t xml:space="preserve">he </w:t>
      </w:r>
      <w:r w:rsidRPr="00FA679C">
        <w:rPr>
          <w:szCs w:val="24"/>
        </w:rPr>
        <w:t>detecti</w:t>
      </w:r>
      <w:r w:rsidR="0076230A">
        <w:rPr>
          <w:szCs w:val="24"/>
        </w:rPr>
        <w:t>o</w:t>
      </w:r>
      <w:r w:rsidRPr="00FA679C">
        <w:rPr>
          <w:szCs w:val="24"/>
        </w:rPr>
        <w:t>n</w:t>
      </w:r>
      <w:r w:rsidR="0076230A">
        <w:rPr>
          <w:szCs w:val="24"/>
        </w:rPr>
        <w:t xml:space="preserve"> of</w:t>
      </w:r>
      <w:r w:rsidRPr="00FA679C">
        <w:rPr>
          <w:szCs w:val="24"/>
        </w:rPr>
        <w:t xml:space="preserve"> GDF11 and PD-1 during the treatment of OC patients has good predictive value for efficacy and recurrence, and</w:t>
      </w:r>
      <w:r w:rsidR="003A13D7" w:rsidRPr="003A13D7">
        <w:rPr>
          <w:szCs w:val="24"/>
        </w:rPr>
        <w:t xml:space="preserve"> </w:t>
      </w:r>
      <w:r w:rsidR="003A13D7" w:rsidRPr="00FA679C">
        <w:rPr>
          <w:szCs w:val="24"/>
        </w:rPr>
        <w:t xml:space="preserve">GDF11 and PD-1 </w:t>
      </w:r>
      <w:r w:rsidRPr="00FA679C">
        <w:rPr>
          <w:szCs w:val="24"/>
        </w:rPr>
        <w:t>may be potential targets for OC treatment in the future.</w:t>
      </w:r>
    </w:p>
    <w:p w14:paraId="58343438" w14:textId="77777777" w:rsidR="00B503C3" w:rsidRPr="00FA679C" w:rsidRDefault="00B503C3" w:rsidP="006763C9">
      <w:pPr>
        <w:widowControl/>
        <w:ind w:firstLineChars="200" w:firstLine="480"/>
        <w:rPr>
          <w:szCs w:val="24"/>
        </w:rPr>
      </w:pPr>
    </w:p>
    <w:p w14:paraId="65C43690" w14:textId="77777777" w:rsidR="00B503C3" w:rsidRPr="00FA679C" w:rsidRDefault="00B503C3" w:rsidP="006763C9">
      <w:pPr>
        <w:rPr>
          <w:b/>
          <w:szCs w:val="24"/>
          <w:u w:val="single"/>
        </w:rPr>
      </w:pPr>
      <w:r w:rsidRPr="00FA679C">
        <w:rPr>
          <w:b/>
          <w:szCs w:val="24"/>
          <w:u w:val="single"/>
        </w:rPr>
        <w:t>ARTICLE HIGHLIGHTS</w:t>
      </w:r>
    </w:p>
    <w:p w14:paraId="336E1392" w14:textId="437BDB46" w:rsidR="00B503C3" w:rsidRPr="00FA679C" w:rsidRDefault="00B503C3" w:rsidP="006763C9">
      <w:pPr>
        <w:rPr>
          <w:b/>
          <w:i/>
          <w:szCs w:val="24"/>
        </w:rPr>
      </w:pPr>
      <w:r w:rsidRPr="00FA679C">
        <w:rPr>
          <w:b/>
          <w:i/>
          <w:szCs w:val="24"/>
        </w:rPr>
        <w:t xml:space="preserve">Research </w:t>
      </w:r>
      <w:r w:rsidR="00FA679C" w:rsidRPr="00FA679C">
        <w:rPr>
          <w:b/>
          <w:i/>
          <w:szCs w:val="24"/>
        </w:rPr>
        <w:t>background</w:t>
      </w:r>
    </w:p>
    <w:p w14:paraId="20F1990A" w14:textId="5637A3BF" w:rsidR="00B503C3" w:rsidRPr="00FA679C" w:rsidRDefault="00B503C3" w:rsidP="006763C9">
      <w:pPr>
        <w:rPr>
          <w:szCs w:val="24"/>
        </w:rPr>
      </w:pPr>
      <w:r w:rsidRPr="00FA679C">
        <w:rPr>
          <w:szCs w:val="24"/>
          <w:shd w:val="clear" w:color="auto" w:fill="FFFFFF"/>
        </w:rPr>
        <w:t xml:space="preserve">Oral cancer (OC) is the most common malignant tumor in the oral cavity, </w:t>
      </w:r>
      <w:r w:rsidR="0076230A">
        <w:rPr>
          <w:szCs w:val="24"/>
          <w:shd w:val="clear" w:color="auto" w:fill="FFFFFF"/>
        </w:rPr>
        <w:t>and</w:t>
      </w:r>
      <w:r w:rsidRPr="00FA679C">
        <w:rPr>
          <w:szCs w:val="24"/>
          <w:shd w:val="clear" w:color="auto" w:fill="FFFFFF"/>
        </w:rPr>
        <w:t xml:space="preserve"> is m</w:t>
      </w:r>
      <w:r w:rsidR="0076230A">
        <w:rPr>
          <w:szCs w:val="24"/>
          <w:shd w:val="clear" w:color="auto" w:fill="FFFFFF"/>
        </w:rPr>
        <w:t>ainly</w:t>
      </w:r>
      <w:r w:rsidRPr="00FA679C">
        <w:rPr>
          <w:szCs w:val="24"/>
          <w:shd w:val="clear" w:color="auto" w:fill="FFFFFF"/>
        </w:rPr>
        <w:t xml:space="preserve"> seen in middle-aged and </w:t>
      </w:r>
      <w:r w:rsidR="0076230A">
        <w:rPr>
          <w:szCs w:val="24"/>
          <w:shd w:val="clear" w:color="auto" w:fill="FFFFFF"/>
        </w:rPr>
        <w:t>elderly</w:t>
      </w:r>
      <w:r w:rsidRPr="00FA679C">
        <w:rPr>
          <w:szCs w:val="24"/>
          <w:shd w:val="clear" w:color="auto" w:fill="FFFFFF"/>
        </w:rPr>
        <w:t xml:space="preserve"> men. Its morbidity is still among the highest </w:t>
      </w:r>
      <w:r w:rsidR="0076230A">
        <w:rPr>
          <w:szCs w:val="24"/>
          <w:shd w:val="clear" w:color="auto" w:fill="FFFFFF"/>
        </w:rPr>
        <w:t>of</w:t>
      </w:r>
      <w:r w:rsidRPr="00FA679C">
        <w:rPr>
          <w:szCs w:val="24"/>
          <w:shd w:val="clear" w:color="auto" w:fill="FFFFFF"/>
        </w:rPr>
        <w:t xml:space="preserve"> </w:t>
      </w:r>
      <w:r w:rsidR="003A13D7">
        <w:rPr>
          <w:szCs w:val="24"/>
          <w:shd w:val="clear" w:color="auto" w:fill="FFFFFF"/>
        </w:rPr>
        <w:t xml:space="preserve">all </w:t>
      </w:r>
      <w:r w:rsidRPr="00FA679C">
        <w:rPr>
          <w:szCs w:val="24"/>
          <w:shd w:val="clear" w:color="auto" w:fill="FFFFFF"/>
        </w:rPr>
        <w:t>systemic</w:t>
      </w:r>
      <w:r w:rsidRPr="00FA679C">
        <w:rPr>
          <w:szCs w:val="24"/>
        </w:rPr>
        <w:t xml:space="preserve"> </w:t>
      </w:r>
      <w:r w:rsidRPr="00FA679C">
        <w:rPr>
          <w:szCs w:val="24"/>
          <w:shd w:val="clear" w:color="auto" w:fill="FFFFFF"/>
        </w:rPr>
        <w:t xml:space="preserve">malignant tumors. In recent years, morbidity </w:t>
      </w:r>
      <w:r w:rsidR="0076230A">
        <w:rPr>
          <w:szCs w:val="24"/>
          <w:shd w:val="clear" w:color="auto" w:fill="FFFFFF"/>
        </w:rPr>
        <w:t>due to OC has</w:t>
      </w:r>
      <w:r w:rsidRPr="00FA679C">
        <w:rPr>
          <w:szCs w:val="24"/>
          <w:shd w:val="clear" w:color="auto" w:fill="FFFFFF"/>
        </w:rPr>
        <w:t xml:space="preserve"> increas</w:t>
      </w:r>
      <w:r w:rsidR="0076230A">
        <w:rPr>
          <w:szCs w:val="24"/>
          <w:shd w:val="clear" w:color="auto" w:fill="FFFFFF"/>
        </w:rPr>
        <w:t>ed</w:t>
      </w:r>
      <w:r w:rsidRPr="00FA679C">
        <w:rPr>
          <w:szCs w:val="24"/>
          <w:shd w:val="clear" w:color="auto" w:fill="FFFFFF"/>
        </w:rPr>
        <w:t xml:space="preserve"> year by year. At present, OC is mainly treated clinically by surgery or combined with radiotherapy and chemotherapy;</w:t>
      </w:r>
      <w:r w:rsidRPr="00FA679C">
        <w:rPr>
          <w:szCs w:val="24"/>
        </w:rPr>
        <w:t xml:space="preserve"> </w:t>
      </w:r>
      <w:r w:rsidRPr="00FA679C">
        <w:rPr>
          <w:szCs w:val="24"/>
          <w:shd w:val="clear" w:color="auto" w:fill="FFFFFF"/>
        </w:rPr>
        <w:t xml:space="preserve">but recently, more and more studies have shown that the stress trauma caused by surgery and the side effects of radiotherapy and chemotherapy seriously affect the prognosis of patients. The disadvantages of </w:t>
      </w:r>
      <w:r w:rsidR="0076230A">
        <w:rPr>
          <w:szCs w:val="24"/>
          <w:shd w:val="clear" w:color="auto" w:fill="FFFFFF"/>
        </w:rPr>
        <w:t>OC</w:t>
      </w:r>
      <w:r w:rsidRPr="00FA679C">
        <w:rPr>
          <w:szCs w:val="24"/>
          <w:shd w:val="clear" w:color="auto" w:fill="FFFFFF"/>
        </w:rPr>
        <w:t xml:space="preserve"> treatment </w:t>
      </w:r>
      <w:r w:rsidR="0076230A">
        <w:rPr>
          <w:szCs w:val="24"/>
          <w:shd w:val="clear" w:color="auto" w:fill="FFFFFF"/>
        </w:rPr>
        <w:t xml:space="preserve">have </w:t>
      </w:r>
      <w:r w:rsidRPr="00FA679C">
        <w:rPr>
          <w:szCs w:val="24"/>
          <w:shd w:val="clear" w:color="auto" w:fill="FFFFFF"/>
        </w:rPr>
        <w:t xml:space="preserve">gradually </w:t>
      </w:r>
      <w:r w:rsidR="0076230A">
        <w:rPr>
          <w:szCs w:val="24"/>
          <w:shd w:val="clear" w:color="auto" w:fill="FFFFFF"/>
        </w:rPr>
        <w:t xml:space="preserve">been </w:t>
      </w:r>
      <w:r w:rsidRPr="00FA679C">
        <w:rPr>
          <w:szCs w:val="24"/>
          <w:shd w:val="clear" w:color="auto" w:fill="FFFFFF"/>
        </w:rPr>
        <w:t xml:space="preserve">exposed, </w:t>
      </w:r>
      <w:r w:rsidR="0076230A">
        <w:rPr>
          <w:szCs w:val="24"/>
          <w:shd w:val="clear" w:color="auto" w:fill="FFFFFF"/>
        </w:rPr>
        <w:t xml:space="preserve">and </w:t>
      </w:r>
      <w:r w:rsidRPr="00FA679C">
        <w:rPr>
          <w:szCs w:val="24"/>
          <w:shd w:val="clear" w:color="auto" w:fill="FFFFFF"/>
        </w:rPr>
        <w:t xml:space="preserve">it is </w:t>
      </w:r>
      <w:r w:rsidR="0076230A">
        <w:rPr>
          <w:szCs w:val="24"/>
          <w:shd w:val="clear" w:color="auto" w:fill="FFFFFF"/>
        </w:rPr>
        <w:t>essential</w:t>
      </w:r>
      <w:r w:rsidRPr="00FA679C">
        <w:rPr>
          <w:szCs w:val="24"/>
          <w:shd w:val="clear" w:color="auto" w:fill="FFFFFF"/>
        </w:rPr>
        <w:t xml:space="preserve"> </w:t>
      </w:r>
      <w:r w:rsidR="0076230A">
        <w:rPr>
          <w:szCs w:val="24"/>
          <w:shd w:val="clear" w:color="auto" w:fill="FFFFFF"/>
        </w:rPr>
        <w:t>to identify</w:t>
      </w:r>
      <w:r w:rsidRPr="00FA679C">
        <w:rPr>
          <w:szCs w:val="24"/>
          <w:shd w:val="clear" w:color="auto" w:fill="FFFFFF"/>
        </w:rPr>
        <w:t xml:space="preserve"> an OC treatment with low side effects and mark</w:t>
      </w:r>
      <w:r w:rsidR="0076230A">
        <w:rPr>
          <w:szCs w:val="24"/>
          <w:shd w:val="clear" w:color="auto" w:fill="FFFFFF"/>
        </w:rPr>
        <w:t>ed</w:t>
      </w:r>
      <w:r w:rsidRPr="00FA679C">
        <w:rPr>
          <w:szCs w:val="24"/>
          <w:shd w:val="clear" w:color="auto" w:fill="FFFFFF"/>
        </w:rPr>
        <w:t xml:space="preserve"> efficacy.</w:t>
      </w:r>
    </w:p>
    <w:p w14:paraId="6F88D5AB" w14:textId="77777777" w:rsidR="00B503C3" w:rsidRPr="00FA679C" w:rsidRDefault="00B503C3" w:rsidP="006763C9">
      <w:pPr>
        <w:rPr>
          <w:szCs w:val="24"/>
        </w:rPr>
      </w:pPr>
    </w:p>
    <w:p w14:paraId="6F79F46F" w14:textId="39BDE0A9" w:rsidR="00B503C3" w:rsidRPr="00FA679C" w:rsidRDefault="00B503C3" w:rsidP="006763C9">
      <w:pPr>
        <w:rPr>
          <w:b/>
          <w:i/>
          <w:szCs w:val="24"/>
        </w:rPr>
      </w:pPr>
      <w:r w:rsidRPr="00FA679C">
        <w:rPr>
          <w:b/>
          <w:i/>
          <w:szCs w:val="24"/>
        </w:rPr>
        <w:t xml:space="preserve">Research </w:t>
      </w:r>
      <w:r w:rsidR="00FA679C" w:rsidRPr="00FA679C">
        <w:rPr>
          <w:b/>
          <w:i/>
          <w:szCs w:val="24"/>
        </w:rPr>
        <w:t>motivation</w:t>
      </w:r>
    </w:p>
    <w:p w14:paraId="34A33525" w14:textId="2A8F96A7" w:rsidR="00B503C3" w:rsidRPr="00FA679C" w:rsidRDefault="00B503C3" w:rsidP="006763C9">
      <w:pPr>
        <w:rPr>
          <w:szCs w:val="24"/>
          <w:shd w:val="clear" w:color="auto" w:fill="FFFFFF"/>
        </w:rPr>
      </w:pPr>
      <w:r w:rsidRPr="00FA679C">
        <w:rPr>
          <w:szCs w:val="24"/>
          <w:vertAlign w:val="superscript"/>
        </w:rPr>
        <w:t>125</w:t>
      </w:r>
      <w:r w:rsidRPr="00FA679C">
        <w:rPr>
          <w:szCs w:val="24"/>
        </w:rPr>
        <w:t xml:space="preserve">I radioactive seed implantation therapy </w:t>
      </w:r>
      <w:r w:rsidR="0076230A">
        <w:rPr>
          <w:szCs w:val="24"/>
        </w:rPr>
        <w:t>is a type</w:t>
      </w:r>
      <w:r w:rsidRPr="00FA679C">
        <w:rPr>
          <w:szCs w:val="24"/>
        </w:rPr>
        <w:t xml:space="preserve"> of brachytherapy, which </w:t>
      </w:r>
      <w:r w:rsidRPr="00FA679C">
        <w:rPr>
          <w:szCs w:val="24"/>
        </w:rPr>
        <w:lastRenderedPageBreak/>
        <w:t xml:space="preserve">means that under the guidance of imaging equipment, </w:t>
      </w:r>
      <w:r w:rsidRPr="00FA679C">
        <w:rPr>
          <w:szCs w:val="24"/>
          <w:vertAlign w:val="superscript"/>
        </w:rPr>
        <w:t>125</w:t>
      </w:r>
      <w:r w:rsidRPr="00FA679C">
        <w:rPr>
          <w:szCs w:val="24"/>
        </w:rPr>
        <w:t>I radioactive seed</w:t>
      </w:r>
      <w:r w:rsidR="0076230A">
        <w:rPr>
          <w:szCs w:val="24"/>
        </w:rPr>
        <w:t>s are</w:t>
      </w:r>
      <w:r w:rsidRPr="00FA679C">
        <w:rPr>
          <w:szCs w:val="24"/>
        </w:rPr>
        <w:t xml:space="preserve"> directly implanted into tumor tissue </w:t>
      </w:r>
      <w:r w:rsidRPr="003A13D7">
        <w:rPr>
          <w:szCs w:val="24"/>
        </w:rPr>
        <w:t xml:space="preserve">through </w:t>
      </w:r>
      <w:r w:rsidRPr="00FA679C">
        <w:rPr>
          <w:szCs w:val="24"/>
        </w:rPr>
        <w:t>percutaneous puncture</w:t>
      </w:r>
      <w:r w:rsidR="003A13D7">
        <w:rPr>
          <w:szCs w:val="24"/>
        </w:rPr>
        <w:t>s</w:t>
      </w:r>
      <w:r w:rsidRPr="00FA679C">
        <w:rPr>
          <w:szCs w:val="24"/>
        </w:rPr>
        <w:t xml:space="preserve"> to irradiate the tumor. </w:t>
      </w:r>
    </w:p>
    <w:p w14:paraId="743A98CA" w14:textId="77777777" w:rsidR="00B503C3" w:rsidRPr="00FA679C" w:rsidRDefault="00B503C3" w:rsidP="006763C9">
      <w:pPr>
        <w:rPr>
          <w:szCs w:val="24"/>
          <w:shd w:val="clear" w:color="auto" w:fill="FFFFFF"/>
        </w:rPr>
      </w:pPr>
    </w:p>
    <w:p w14:paraId="0704811C" w14:textId="6498DE9A" w:rsidR="00B503C3" w:rsidRPr="00FA679C" w:rsidRDefault="00B503C3" w:rsidP="006763C9">
      <w:pPr>
        <w:rPr>
          <w:b/>
          <w:i/>
          <w:szCs w:val="24"/>
          <w:shd w:val="clear" w:color="auto" w:fill="FFFFFF"/>
        </w:rPr>
      </w:pPr>
      <w:r w:rsidRPr="00FA679C">
        <w:rPr>
          <w:b/>
          <w:i/>
          <w:szCs w:val="24"/>
          <w:shd w:val="clear" w:color="auto" w:fill="FFFFFF"/>
        </w:rPr>
        <w:t xml:space="preserve">Research </w:t>
      </w:r>
      <w:r w:rsidR="00FA679C" w:rsidRPr="00FA679C">
        <w:rPr>
          <w:b/>
          <w:i/>
          <w:szCs w:val="24"/>
          <w:shd w:val="clear" w:color="auto" w:fill="FFFFFF"/>
        </w:rPr>
        <w:t>objectives</w:t>
      </w:r>
    </w:p>
    <w:p w14:paraId="52D9CF3C" w14:textId="2C73D5E7" w:rsidR="00B503C3" w:rsidRPr="00FA679C" w:rsidRDefault="0076230A" w:rsidP="006763C9">
      <w:pPr>
        <w:rPr>
          <w:szCs w:val="24"/>
          <w:shd w:val="clear" w:color="auto" w:fill="FFFFFF"/>
        </w:rPr>
      </w:pPr>
      <w:r>
        <w:rPr>
          <w:szCs w:val="24"/>
          <w:shd w:val="clear" w:color="auto" w:fill="FFFFFF"/>
        </w:rPr>
        <w:t>I</w:t>
      </w:r>
      <w:r w:rsidR="00B503C3" w:rsidRPr="00FA679C">
        <w:rPr>
          <w:szCs w:val="24"/>
          <w:shd w:val="clear" w:color="auto" w:fill="FFFFFF"/>
        </w:rPr>
        <w:t xml:space="preserve">t has been proved that </w:t>
      </w:r>
      <w:r w:rsidR="00B503C3" w:rsidRPr="00FA679C">
        <w:rPr>
          <w:szCs w:val="24"/>
          <w:shd w:val="clear" w:color="auto" w:fill="FFFFFF"/>
          <w:vertAlign w:val="superscript"/>
        </w:rPr>
        <w:t>125</w:t>
      </w:r>
      <w:r w:rsidR="00B503C3" w:rsidRPr="00FA679C">
        <w:rPr>
          <w:szCs w:val="24"/>
          <w:shd w:val="clear" w:color="auto" w:fill="FFFFFF"/>
        </w:rPr>
        <w:t xml:space="preserve">I radioactive seed implantation therapy has a significant effect on head and neck neoplasms, and relevant research has proved that it has some </w:t>
      </w:r>
      <w:r>
        <w:rPr>
          <w:szCs w:val="24"/>
          <w:shd w:val="clear" w:color="auto" w:fill="FFFFFF"/>
        </w:rPr>
        <w:t>effects</w:t>
      </w:r>
      <w:r w:rsidR="00B503C3" w:rsidRPr="00FA679C">
        <w:rPr>
          <w:szCs w:val="24"/>
          <w:shd w:val="clear" w:color="auto" w:fill="FFFFFF"/>
        </w:rPr>
        <w:t xml:space="preserve"> on OC</w:t>
      </w:r>
      <w:r>
        <w:rPr>
          <w:szCs w:val="24"/>
          <w:shd w:val="clear" w:color="auto" w:fill="FFFFFF"/>
        </w:rPr>
        <w:t>. However</w:t>
      </w:r>
      <w:r w:rsidR="00B503C3" w:rsidRPr="00FA679C">
        <w:rPr>
          <w:szCs w:val="24"/>
          <w:shd w:val="clear" w:color="auto" w:fill="FFFFFF"/>
        </w:rPr>
        <w:t xml:space="preserve">, </w:t>
      </w:r>
      <w:r>
        <w:rPr>
          <w:szCs w:val="24"/>
          <w:shd w:val="clear" w:color="auto" w:fill="FFFFFF"/>
        </w:rPr>
        <w:t>there</w:t>
      </w:r>
      <w:r w:rsidR="003A13D7">
        <w:rPr>
          <w:szCs w:val="24"/>
          <w:shd w:val="clear" w:color="auto" w:fill="FFFFFF"/>
        </w:rPr>
        <w:t xml:space="preserve"> </w:t>
      </w:r>
      <w:r>
        <w:rPr>
          <w:szCs w:val="24"/>
          <w:shd w:val="clear" w:color="auto" w:fill="FFFFFF"/>
        </w:rPr>
        <w:t xml:space="preserve">is </w:t>
      </w:r>
      <w:r w:rsidR="00B503C3" w:rsidRPr="00FA679C">
        <w:rPr>
          <w:szCs w:val="24"/>
          <w:shd w:val="clear" w:color="auto" w:fill="FFFFFF"/>
        </w:rPr>
        <w:t>current</w:t>
      </w:r>
      <w:r>
        <w:rPr>
          <w:szCs w:val="24"/>
          <w:shd w:val="clear" w:color="auto" w:fill="FFFFFF"/>
        </w:rPr>
        <w:t>ly</w:t>
      </w:r>
      <w:r w:rsidR="00B503C3" w:rsidRPr="00FA679C">
        <w:rPr>
          <w:szCs w:val="24"/>
          <w:shd w:val="clear" w:color="auto" w:fill="FFFFFF"/>
        </w:rPr>
        <w:t xml:space="preserve"> </w:t>
      </w:r>
      <w:r>
        <w:rPr>
          <w:szCs w:val="24"/>
          <w:shd w:val="clear" w:color="auto" w:fill="FFFFFF"/>
        </w:rPr>
        <w:t xml:space="preserve">limited </w:t>
      </w:r>
      <w:r w:rsidR="00B503C3" w:rsidRPr="00FA679C">
        <w:rPr>
          <w:szCs w:val="24"/>
          <w:shd w:val="clear" w:color="auto" w:fill="FFFFFF"/>
        </w:rPr>
        <w:t>clinical research</w:t>
      </w:r>
      <w:r>
        <w:rPr>
          <w:szCs w:val="24"/>
          <w:shd w:val="clear" w:color="auto" w:fill="FFFFFF"/>
        </w:rPr>
        <w:t xml:space="preserve"> on</w:t>
      </w:r>
      <w:r w:rsidR="00B503C3" w:rsidRPr="00FA679C">
        <w:rPr>
          <w:szCs w:val="24"/>
          <w:shd w:val="clear" w:color="auto" w:fill="FFFFFF"/>
        </w:rPr>
        <w:t xml:space="preserve"> </w:t>
      </w:r>
      <w:r w:rsidRPr="00FA679C">
        <w:rPr>
          <w:szCs w:val="24"/>
          <w:shd w:val="clear" w:color="auto" w:fill="FFFFFF"/>
          <w:vertAlign w:val="superscript"/>
        </w:rPr>
        <w:t>125</w:t>
      </w:r>
      <w:r w:rsidRPr="00FA679C">
        <w:rPr>
          <w:szCs w:val="24"/>
          <w:shd w:val="clear" w:color="auto" w:fill="FFFFFF"/>
        </w:rPr>
        <w:t>I radioactive seed implantation therapy</w:t>
      </w:r>
      <w:r>
        <w:rPr>
          <w:szCs w:val="24"/>
          <w:shd w:val="clear" w:color="auto" w:fill="FFFFFF"/>
        </w:rPr>
        <w:t xml:space="preserve"> </w:t>
      </w:r>
      <w:r w:rsidR="00B503C3" w:rsidRPr="00FA679C">
        <w:rPr>
          <w:szCs w:val="24"/>
          <w:shd w:val="clear" w:color="auto" w:fill="FFFFFF"/>
        </w:rPr>
        <w:t>and it</w:t>
      </w:r>
      <w:r>
        <w:rPr>
          <w:szCs w:val="24"/>
          <w:shd w:val="clear" w:color="auto" w:fill="FFFFFF"/>
        </w:rPr>
        <w:t xml:space="preserve"> i</w:t>
      </w:r>
      <w:r w:rsidR="00B503C3" w:rsidRPr="00FA679C">
        <w:rPr>
          <w:szCs w:val="24"/>
          <w:shd w:val="clear" w:color="auto" w:fill="FFFFFF"/>
        </w:rPr>
        <w:t xml:space="preserve">s </w:t>
      </w:r>
      <w:r w:rsidRPr="00FA679C">
        <w:rPr>
          <w:szCs w:val="24"/>
          <w:shd w:val="clear" w:color="auto" w:fill="FFFFFF"/>
        </w:rPr>
        <w:t xml:space="preserve">not widely used </w:t>
      </w:r>
      <w:r>
        <w:rPr>
          <w:szCs w:val="24"/>
          <w:shd w:val="clear" w:color="auto" w:fill="FFFFFF"/>
        </w:rPr>
        <w:t>in</w:t>
      </w:r>
      <w:r w:rsidR="00B503C3" w:rsidRPr="00FA679C">
        <w:rPr>
          <w:szCs w:val="24"/>
          <w:shd w:val="clear" w:color="auto" w:fill="FFFFFF"/>
        </w:rPr>
        <w:t xml:space="preserve"> OC. We speculate that </w:t>
      </w:r>
      <w:r w:rsidR="00B503C3" w:rsidRPr="00FA679C">
        <w:rPr>
          <w:szCs w:val="24"/>
          <w:shd w:val="clear" w:color="auto" w:fill="FFFFFF"/>
          <w:vertAlign w:val="superscript"/>
        </w:rPr>
        <w:t>125</w:t>
      </w:r>
      <w:r w:rsidR="00B503C3" w:rsidRPr="00FA679C">
        <w:rPr>
          <w:szCs w:val="24"/>
          <w:shd w:val="clear" w:color="auto" w:fill="FFFFFF"/>
        </w:rPr>
        <w:t xml:space="preserve">I radioactive seed implantation therapy is expected to be an effective treatment for OC in the future. </w:t>
      </w:r>
    </w:p>
    <w:p w14:paraId="08F01641" w14:textId="77777777" w:rsidR="00B503C3" w:rsidRPr="00FA679C" w:rsidRDefault="00B503C3" w:rsidP="006763C9">
      <w:pPr>
        <w:rPr>
          <w:szCs w:val="24"/>
          <w:shd w:val="clear" w:color="auto" w:fill="FFFFFF"/>
        </w:rPr>
      </w:pPr>
    </w:p>
    <w:p w14:paraId="7D926CD6" w14:textId="518657F2" w:rsidR="00B503C3" w:rsidRPr="00FA679C" w:rsidRDefault="00B503C3" w:rsidP="006763C9">
      <w:pPr>
        <w:rPr>
          <w:b/>
          <w:i/>
          <w:szCs w:val="24"/>
          <w:shd w:val="clear" w:color="auto" w:fill="FFFFFF"/>
        </w:rPr>
      </w:pPr>
      <w:r w:rsidRPr="00FA679C">
        <w:rPr>
          <w:b/>
          <w:i/>
          <w:szCs w:val="24"/>
          <w:shd w:val="clear" w:color="auto" w:fill="FFFFFF"/>
        </w:rPr>
        <w:t xml:space="preserve">Research </w:t>
      </w:r>
      <w:r w:rsidR="00FA679C" w:rsidRPr="00FA679C">
        <w:rPr>
          <w:b/>
          <w:i/>
          <w:szCs w:val="24"/>
          <w:shd w:val="clear" w:color="auto" w:fill="FFFFFF"/>
        </w:rPr>
        <w:t>methods</w:t>
      </w:r>
    </w:p>
    <w:p w14:paraId="75665AE7" w14:textId="4EED113C" w:rsidR="00B503C3" w:rsidRPr="00FA679C" w:rsidRDefault="00B503C3" w:rsidP="006763C9">
      <w:pPr>
        <w:rPr>
          <w:szCs w:val="24"/>
          <w:shd w:val="clear" w:color="auto" w:fill="FFFFFF"/>
        </w:rPr>
      </w:pPr>
      <w:r w:rsidRPr="00FA679C">
        <w:rPr>
          <w:szCs w:val="24"/>
          <w:shd w:val="clear" w:color="auto" w:fill="FFFFFF"/>
        </w:rPr>
        <w:t xml:space="preserve">A total of 184 OC patients admitted to The Second Affiliated Hospital of Jiamusi University from May 2015 to May 2017 were selected as research </w:t>
      </w:r>
      <w:r w:rsidR="00DC545E">
        <w:rPr>
          <w:szCs w:val="24"/>
          <w:shd w:val="clear" w:color="auto" w:fill="FFFFFF"/>
        </w:rPr>
        <w:t>subjects</w:t>
      </w:r>
      <w:r w:rsidRPr="00FA679C">
        <w:rPr>
          <w:szCs w:val="24"/>
          <w:shd w:val="clear" w:color="auto" w:fill="FFFFFF"/>
        </w:rPr>
        <w:t xml:space="preserve"> for prospective analysis. </w:t>
      </w:r>
      <w:r w:rsidR="00DC545E">
        <w:rPr>
          <w:szCs w:val="24"/>
          <w:shd w:val="clear" w:color="auto" w:fill="FFFFFF"/>
        </w:rPr>
        <w:t>Of these patients</w:t>
      </w:r>
      <w:r w:rsidRPr="00FA679C">
        <w:rPr>
          <w:szCs w:val="24"/>
          <w:shd w:val="clear" w:color="auto" w:fill="FFFFFF"/>
        </w:rPr>
        <w:t xml:space="preserve">, 89 who received </w:t>
      </w:r>
      <w:r w:rsidRPr="00FA679C">
        <w:rPr>
          <w:szCs w:val="24"/>
          <w:shd w:val="clear" w:color="auto" w:fill="FFFFFF"/>
          <w:vertAlign w:val="superscript"/>
        </w:rPr>
        <w:t>125</w:t>
      </w:r>
      <w:r w:rsidRPr="00FA679C">
        <w:rPr>
          <w:szCs w:val="24"/>
          <w:shd w:val="clear" w:color="auto" w:fill="FFFFFF"/>
        </w:rPr>
        <w:t>I radioactive seed implantation therapy were regarded as the research group</w:t>
      </w:r>
      <w:r w:rsidR="00FA679C" w:rsidRPr="00FA679C">
        <w:rPr>
          <w:szCs w:val="24"/>
          <w:shd w:val="clear" w:color="auto" w:fill="FFFFFF"/>
        </w:rPr>
        <w:t xml:space="preserve"> (RG)</w:t>
      </w:r>
      <w:r w:rsidRPr="00FA679C">
        <w:rPr>
          <w:szCs w:val="24"/>
          <w:shd w:val="clear" w:color="auto" w:fill="FFFFFF"/>
        </w:rPr>
        <w:t xml:space="preserve"> and 95 patients who received surgical treatment were regarded as the control group</w:t>
      </w:r>
      <w:r w:rsidR="00FA679C">
        <w:rPr>
          <w:szCs w:val="24"/>
          <w:shd w:val="clear" w:color="auto" w:fill="FFFFFF"/>
        </w:rPr>
        <w:t xml:space="preserve"> (CG)</w:t>
      </w:r>
      <w:r w:rsidRPr="00FA679C">
        <w:rPr>
          <w:szCs w:val="24"/>
          <w:shd w:val="clear" w:color="auto" w:fill="FFFFFF"/>
        </w:rPr>
        <w:t xml:space="preserve">. The clinical efficacy, incidence of adverse reactions and changes </w:t>
      </w:r>
      <w:r w:rsidR="00DC545E">
        <w:rPr>
          <w:szCs w:val="24"/>
          <w:shd w:val="clear" w:color="auto" w:fill="FFFFFF"/>
        </w:rPr>
        <w:t>in</w:t>
      </w:r>
      <w:r w:rsidRPr="00FA679C">
        <w:rPr>
          <w:szCs w:val="24"/>
          <w:shd w:val="clear" w:color="auto" w:fill="FFFFFF"/>
        </w:rPr>
        <w:t xml:space="preserve"> </w:t>
      </w:r>
      <w:r w:rsidR="00E31799" w:rsidRPr="00FA679C">
        <w:rPr>
          <w:szCs w:val="24"/>
        </w:rPr>
        <w:t>growth differentiation factor 11 (</w:t>
      </w:r>
      <w:r w:rsidRPr="00FA679C">
        <w:rPr>
          <w:szCs w:val="24"/>
          <w:shd w:val="clear" w:color="auto" w:fill="FFFFFF"/>
        </w:rPr>
        <w:t>GDF11</w:t>
      </w:r>
      <w:r w:rsidR="00E31799" w:rsidRPr="00FA679C">
        <w:rPr>
          <w:szCs w:val="24"/>
          <w:shd w:val="clear" w:color="auto" w:fill="FFFFFF"/>
        </w:rPr>
        <w:t>)</w:t>
      </w:r>
      <w:r w:rsidRPr="00FA679C">
        <w:rPr>
          <w:szCs w:val="24"/>
          <w:shd w:val="clear" w:color="auto" w:fill="FFFFFF"/>
        </w:rPr>
        <w:t xml:space="preserve"> and</w:t>
      </w:r>
      <w:r w:rsidR="00FA679C" w:rsidRPr="00FA679C">
        <w:rPr>
          <w:szCs w:val="24"/>
        </w:rPr>
        <w:t xml:space="preserve"> programmed death receptor-1 (PD-1)</w:t>
      </w:r>
      <w:r w:rsidRPr="00FA679C">
        <w:rPr>
          <w:szCs w:val="24"/>
          <w:shd w:val="clear" w:color="auto" w:fill="FFFFFF"/>
        </w:rPr>
        <w:t xml:space="preserve"> during treatment in both groups were compared.</w:t>
      </w:r>
    </w:p>
    <w:p w14:paraId="72BA5836" w14:textId="77777777" w:rsidR="00B503C3" w:rsidRPr="00FA679C" w:rsidRDefault="00B503C3" w:rsidP="006763C9">
      <w:pPr>
        <w:rPr>
          <w:szCs w:val="24"/>
          <w:shd w:val="clear" w:color="auto" w:fill="FFFFFF"/>
        </w:rPr>
      </w:pPr>
    </w:p>
    <w:p w14:paraId="71D6F90A" w14:textId="3BAB6D26" w:rsidR="00B503C3" w:rsidRPr="00FA679C" w:rsidRDefault="00B503C3" w:rsidP="006763C9">
      <w:pPr>
        <w:rPr>
          <w:b/>
          <w:i/>
          <w:szCs w:val="24"/>
          <w:shd w:val="clear" w:color="auto" w:fill="FFFFFF"/>
        </w:rPr>
      </w:pPr>
      <w:r w:rsidRPr="00FA679C">
        <w:rPr>
          <w:b/>
          <w:i/>
          <w:szCs w:val="24"/>
          <w:shd w:val="clear" w:color="auto" w:fill="FFFFFF"/>
        </w:rPr>
        <w:t xml:space="preserve">Research </w:t>
      </w:r>
      <w:r w:rsidR="00FA679C" w:rsidRPr="00FA679C">
        <w:rPr>
          <w:b/>
          <w:i/>
          <w:szCs w:val="24"/>
          <w:shd w:val="clear" w:color="auto" w:fill="FFFFFF"/>
        </w:rPr>
        <w:t>results</w:t>
      </w:r>
    </w:p>
    <w:p w14:paraId="5F1CE459" w14:textId="167057A7" w:rsidR="00B503C3" w:rsidRPr="00FA679C" w:rsidRDefault="00B503C3" w:rsidP="006763C9">
      <w:pPr>
        <w:rPr>
          <w:szCs w:val="24"/>
          <w:shd w:val="clear" w:color="auto" w:fill="FFFFFF"/>
        </w:rPr>
      </w:pPr>
      <w:r w:rsidRPr="00FA679C">
        <w:rPr>
          <w:szCs w:val="24"/>
          <w:shd w:val="clear" w:color="auto" w:fill="FFFFFF"/>
        </w:rPr>
        <w:t xml:space="preserve">The efficacy and recurrence rate </w:t>
      </w:r>
      <w:r w:rsidR="00DC545E">
        <w:rPr>
          <w:szCs w:val="24"/>
          <w:shd w:val="clear" w:color="auto" w:fill="FFFFFF"/>
        </w:rPr>
        <w:t>in</w:t>
      </w:r>
      <w:r w:rsidRPr="00FA679C">
        <w:rPr>
          <w:szCs w:val="24"/>
          <w:shd w:val="clear" w:color="auto" w:fill="FFFFFF"/>
        </w:rPr>
        <w:t xml:space="preserve"> the </w:t>
      </w:r>
      <w:r w:rsidR="00FA679C" w:rsidRPr="00FA679C">
        <w:rPr>
          <w:szCs w:val="24"/>
          <w:shd w:val="clear" w:color="auto" w:fill="FFFFFF"/>
        </w:rPr>
        <w:t>RG</w:t>
      </w:r>
      <w:r w:rsidRPr="00FA679C">
        <w:rPr>
          <w:szCs w:val="24"/>
          <w:shd w:val="clear" w:color="auto" w:fill="FFFFFF"/>
        </w:rPr>
        <w:t xml:space="preserve"> were better than those of the </w:t>
      </w:r>
      <w:r w:rsidR="00FA679C">
        <w:rPr>
          <w:szCs w:val="24"/>
          <w:shd w:val="clear" w:color="auto" w:fill="FFFFFF"/>
        </w:rPr>
        <w:t>CG</w:t>
      </w:r>
      <w:r w:rsidRPr="00FA679C">
        <w:rPr>
          <w:szCs w:val="24"/>
          <w:shd w:val="clear" w:color="auto" w:fill="FFFFFF"/>
        </w:rPr>
        <w:t>, but there w</w:t>
      </w:r>
      <w:r w:rsidR="00DC545E">
        <w:rPr>
          <w:szCs w:val="24"/>
          <w:shd w:val="clear" w:color="auto" w:fill="FFFFFF"/>
        </w:rPr>
        <w:t>ere</w:t>
      </w:r>
      <w:r w:rsidRPr="00FA679C">
        <w:rPr>
          <w:szCs w:val="24"/>
          <w:shd w:val="clear" w:color="auto" w:fill="FFFFFF"/>
        </w:rPr>
        <w:t xml:space="preserve"> no difference</w:t>
      </w:r>
      <w:r w:rsidR="00DC545E">
        <w:rPr>
          <w:szCs w:val="24"/>
          <w:shd w:val="clear" w:color="auto" w:fill="FFFFFF"/>
        </w:rPr>
        <w:t>s</w:t>
      </w:r>
      <w:r w:rsidRPr="00FA679C">
        <w:rPr>
          <w:szCs w:val="24"/>
          <w:shd w:val="clear" w:color="auto" w:fill="FFFFFF"/>
        </w:rPr>
        <w:t xml:space="preserve"> between the two groups in </w:t>
      </w:r>
      <w:r w:rsidR="00DC545E">
        <w:rPr>
          <w:szCs w:val="24"/>
          <w:shd w:val="clear" w:color="auto" w:fill="FFFFFF"/>
        </w:rPr>
        <w:t xml:space="preserve">terms of </w:t>
      </w:r>
      <w:r w:rsidRPr="00FA679C">
        <w:rPr>
          <w:szCs w:val="24"/>
          <w:shd w:val="clear" w:color="auto" w:fill="FFFFFF"/>
        </w:rPr>
        <w:t xml:space="preserve">the incidence of adverse reactions, prognosis and survival. During treatment, GDF11 and PD-1 in the </w:t>
      </w:r>
      <w:r w:rsidR="00FA679C" w:rsidRPr="00FA679C">
        <w:rPr>
          <w:szCs w:val="24"/>
          <w:shd w:val="clear" w:color="auto" w:fill="FFFFFF"/>
        </w:rPr>
        <w:t>RG</w:t>
      </w:r>
      <w:r w:rsidRPr="00FA679C">
        <w:rPr>
          <w:szCs w:val="24"/>
          <w:shd w:val="clear" w:color="auto" w:fill="FFFFFF"/>
        </w:rPr>
        <w:t xml:space="preserve"> were lower than those in the</w:t>
      </w:r>
      <w:r w:rsidR="00FA679C">
        <w:rPr>
          <w:szCs w:val="24"/>
          <w:shd w:val="clear" w:color="auto" w:fill="FFFFFF"/>
        </w:rPr>
        <w:t xml:space="preserve"> CG</w:t>
      </w:r>
      <w:r w:rsidRPr="00FA679C">
        <w:rPr>
          <w:szCs w:val="24"/>
          <w:shd w:val="clear" w:color="auto" w:fill="FFFFFF"/>
        </w:rPr>
        <w:t>. By ROC curve analysis, both GDF11 and PD-1 ha</w:t>
      </w:r>
      <w:r w:rsidR="00DC545E">
        <w:rPr>
          <w:szCs w:val="24"/>
          <w:shd w:val="clear" w:color="auto" w:fill="FFFFFF"/>
        </w:rPr>
        <w:t>d</w:t>
      </w:r>
      <w:r w:rsidRPr="00FA679C">
        <w:rPr>
          <w:szCs w:val="24"/>
          <w:shd w:val="clear" w:color="auto" w:fill="FFFFFF"/>
        </w:rPr>
        <w:t xml:space="preserve"> predictive value for efficacy and recurrence.</w:t>
      </w:r>
    </w:p>
    <w:p w14:paraId="727123F0" w14:textId="77777777" w:rsidR="00B503C3" w:rsidRPr="00FA679C" w:rsidRDefault="00B503C3" w:rsidP="006763C9">
      <w:pPr>
        <w:rPr>
          <w:b/>
          <w:i/>
          <w:szCs w:val="24"/>
          <w:shd w:val="clear" w:color="auto" w:fill="FFFFFF"/>
        </w:rPr>
      </w:pPr>
    </w:p>
    <w:p w14:paraId="797CA6D2" w14:textId="193324B1" w:rsidR="00B503C3" w:rsidRPr="00FA679C" w:rsidRDefault="00B503C3" w:rsidP="006763C9">
      <w:pPr>
        <w:rPr>
          <w:b/>
          <w:i/>
          <w:szCs w:val="24"/>
          <w:shd w:val="clear" w:color="auto" w:fill="FFFFFF"/>
        </w:rPr>
      </w:pPr>
      <w:r w:rsidRPr="00FA679C">
        <w:rPr>
          <w:b/>
          <w:i/>
          <w:szCs w:val="24"/>
          <w:shd w:val="clear" w:color="auto" w:fill="FFFFFF"/>
        </w:rPr>
        <w:lastRenderedPageBreak/>
        <w:t xml:space="preserve">Research </w:t>
      </w:r>
      <w:r w:rsidR="00FA679C" w:rsidRPr="00FA679C">
        <w:rPr>
          <w:b/>
          <w:i/>
          <w:szCs w:val="24"/>
          <w:shd w:val="clear" w:color="auto" w:fill="FFFFFF"/>
        </w:rPr>
        <w:t>conclusions</w:t>
      </w:r>
    </w:p>
    <w:p w14:paraId="3E18B136" w14:textId="580DF6C9" w:rsidR="00B503C3" w:rsidRPr="00FA679C" w:rsidRDefault="00B503C3" w:rsidP="006763C9">
      <w:pPr>
        <w:rPr>
          <w:szCs w:val="24"/>
          <w:shd w:val="clear" w:color="auto" w:fill="FFFFFF"/>
        </w:rPr>
      </w:pPr>
      <w:r w:rsidRPr="00FA679C">
        <w:rPr>
          <w:szCs w:val="24"/>
          <w:shd w:val="clear" w:color="auto" w:fill="FFFFFF"/>
          <w:vertAlign w:val="superscript"/>
        </w:rPr>
        <w:t>125</w:t>
      </w:r>
      <w:r w:rsidRPr="00FA679C">
        <w:rPr>
          <w:szCs w:val="24"/>
          <w:shd w:val="clear" w:color="auto" w:fill="FFFFFF"/>
        </w:rPr>
        <w:t xml:space="preserve">I radioactive seed implantation therapy </w:t>
      </w:r>
      <w:r w:rsidR="00DC545E">
        <w:rPr>
          <w:szCs w:val="24"/>
          <w:shd w:val="clear" w:color="auto" w:fill="FFFFFF"/>
        </w:rPr>
        <w:t>has</w:t>
      </w:r>
      <w:r w:rsidRPr="00FA679C">
        <w:rPr>
          <w:szCs w:val="24"/>
          <w:shd w:val="clear" w:color="auto" w:fill="FFFFFF"/>
        </w:rPr>
        <w:t xml:space="preserve"> clinical efficacy </w:t>
      </w:r>
      <w:r w:rsidR="00DC545E">
        <w:rPr>
          <w:szCs w:val="24"/>
          <w:shd w:val="clear" w:color="auto" w:fill="FFFFFF"/>
        </w:rPr>
        <w:t>in</w:t>
      </w:r>
      <w:r w:rsidRPr="00FA679C">
        <w:rPr>
          <w:szCs w:val="24"/>
          <w:shd w:val="clear" w:color="auto" w:fill="FFFFFF"/>
        </w:rPr>
        <w:t xml:space="preserve"> OC patients, reduce</w:t>
      </w:r>
      <w:r w:rsidR="003A13D7">
        <w:rPr>
          <w:szCs w:val="24"/>
          <w:shd w:val="clear" w:color="auto" w:fill="FFFFFF"/>
        </w:rPr>
        <w:t>s</w:t>
      </w:r>
      <w:r w:rsidRPr="00FA679C">
        <w:rPr>
          <w:szCs w:val="24"/>
          <w:shd w:val="clear" w:color="auto" w:fill="FFFFFF"/>
        </w:rPr>
        <w:t xml:space="preserve"> the recurrence rate, and has </w:t>
      </w:r>
      <w:r w:rsidR="00DC545E">
        <w:rPr>
          <w:szCs w:val="24"/>
          <w:shd w:val="clear" w:color="auto" w:fill="FFFFFF"/>
        </w:rPr>
        <w:t>significant potential in</w:t>
      </w:r>
      <w:r w:rsidRPr="00FA679C">
        <w:rPr>
          <w:szCs w:val="24"/>
          <w:shd w:val="clear" w:color="auto" w:fill="FFFFFF"/>
        </w:rPr>
        <w:t xml:space="preserve"> clinical application</w:t>
      </w:r>
      <w:r w:rsidR="00DC545E">
        <w:rPr>
          <w:szCs w:val="24"/>
          <w:shd w:val="clear" w:color="auto" w:fill="FFFFFF"/>
        </w:rPr>
        <w:t xml:space="preserve">. The </w:t>
      </w:r>
      <w:r w:rsidRPr="00FA679C">
        <w:rPr>
          <w:szCs w:val="24"/>
          <w:shd w:val="clear" w:color="auto" w:fill="FFFFFF"/>
        </w:rPr>
        <w:t>detecti</w:t>
      </w:r>
      <w:r w:rsidR="00DC545E">
        <w:rPr>
          <w:szCs w:val="24"/>
          <w:shd w:val="clear" w:color="auto" w:fill="FFFFFF"/>
        </w:rPr>
        <w:t>o</w:t>
      </w:r>
      <w:r w:rsidRPr="00FA679C">
        <w:rPr>
          <w:szCs w:val="24"/>
          <w:shd w:val="clear" w:color="auto" w:fill="FFFFFF"/>
        </w:rPr>
        <w:t>n</w:t>
      </w:r>
      <w:r w:rsidR="00DC545E">
        <w:rPr>
          <w:szCs w:val="24"/>
          <w:shd w:val="clear" w:color="auto" w:fill="FFFFFF"/>
        </w:rPr>
        <w:t xml:space="preserve"> of</w:t>
      </w:r>
      <w:r w:rsidRPr="00FA679C">
        <w:rPr>
          <w:szCs w:val="24"/>
          <w:shd w:val="clear" w:color="auto" w:fill="FFFFFF"/>
        </w:rPr>
        <w:t xml:space="preserve"> GDF11 and PD-1 during the treatment of OC patients has good predictive value for efficacy and recurrence, and </w:t>
      </w:r>
      <w:r w:rsidR="003A13D7" w:rsidRPr="00FA679C">
        <w:rPr>
          <w:szCs w:val="24"/>
        </w:rPr>
        <w:t xml:space="preserve">GDF11 and PD-1 </w:t>
      </w:r>
      <w:r w:rsidRPr="00FA679C">
        <w:rPr>
          <w:szCs w:val="24"/>
          <w:shd w:val="clear" w:color="auto" w:fill="FFFFFF"/>
        </w:rPr>
        <w:t>may be potential targets for OC treatment in the future.</w:t>
      </w:r>
    </w:p>
    <w:p w14:paraId="5453463F" w14:textId="77777777" w:rsidR="00B503C3" w:rsidRPr="00FA679C" w:rsidRDefault="00B503C3" w:rsidP="006763C9">
      <w:pPr>
        <w:rPr>
          <w:szCs w:val="24"/>
          <w:shd w:val="clear" w:color="auto" w:fill="FFFFFF"/>
        </w:rPr>
      </w:pPr>
    </w:p>
    <w:p w14:paraId="19BAD2BB" w14:textId="1130D811" w:rsidR="00B503C3" w:rsidRPr="00FA679C" w:rsidRDefault="00B503C3" w:rsidP="006763C9">
      <w:pPr>
        <w:rPr>
          <w:b/>
          <w:i/>
          <w:szCs w:val="24"/>
          <w:shd w:val="clear" w:color="auto" w:fill="FFFFFF"/>
        </w:rPr>
      </w:pPr>
      <w:r w:rsidRPr="00FA679C">
        <w:rPr>
          <w:b/>
          <w:i/>
          <w:szCs w:val="24"/>
          <w:shd w:val="clear" w:color="auto" w:fill="FFFFFF"/>
        </w:rPr>
        <w:t xml:space="preserve">Research </w:t>
      </w:r>
      <w:r w:rsidR="00FA679C" w:rsidRPr="00FA679C">
        <w:rPr>
          <w:b/>
          <w:i/>
          <w:szCs w:val="24"/>
          <w:shd w:val="clear" w:color="auto" w:fill="FFFFFF"/>
        </w:rPr>
        <w:t>perspective</w:t>
      </w:r>
    </w:p>
    <w:p w14:paraId="2F32FC5E" w14:textId="565EE565" w:rsidR="00B503C3" w:rsidRPr="00FA679C" w:rsidRDefault="00B503C3" w:rsidP="006763C9">
      <w:pPr>
        <w:rPr>
          <w:szCs w:val="24"/>
          <w:shd w:val="clear" w:color="auto" w:fill="FFFFFF"/>
        </w:rPr>
      </w:pPr>
      <w:r w:rsidRPr="00FA679C">
        <w:rPr>
          <w:szCs w:val="24"/>
          <w:shd w:val="clear" w:color="auto" w:fill="FFFFFF"/>
          <w:vertAlign w:val="superscript"/>
        </w:rPr>
        <w:t>125</w:t>
      </w:r>
      <w:r w:rsidRPr="00FA679C">
        <w:rPr>
          <w:szCs w:val="24"/>
          <w:shd w:val="clear" w:color="auto" w:fill="FFFFFF"/>
        </w:rPr>
        <w:t xml:space="preserve">I radioactive seed implantation therapy has </w:t>
      </w:r>
      <w:r w:rsidR="00DC545E">
        <w:rPr>
          <w:szCs w:val="24"/>
          <w:shd w:val="clear" w:color="auto" w:fill="FFFFFF"/>
        </w:rPr>
        <w:t>efficacy</w:t>
      </w:r>
      <w:r w:rsidRPr="00FA679C">
        <w:rPr>
          <w:szCs w:val="24"/>
          <w:shd w:val="clear" w:color="auto" w:fill="FFFFFF"/>
        </w:rPr>
        <w:t xml:space="preserve"> and high safety in the treatment of OC, and it </w:t>
      </w:r>
      <w:r w:rsidR="00DC545E">
        <w:rPr>
          <w:szCs w:val="24"/>
          <w:shd w:val="clear" w:color="auto" w:fill="FFFFFF"/>
        </w:rPr>
        <w:t>may</w:t>
      </w:r>
      <w:r w:rsidRPr="00FA679C">
        <w:rPr>
          <w:szCs w:val="24"/>
          <w:shd w:val="clear" w:color="auto" w:fill="FFFFFF"/>
        </w:rPr>
        <w:t xml:space="preserve"> be the first </w:t>
      </w:r>
      <w:r w:rsidR="00DC545E">
        <w:rPr>
          <w:szCs w:val="24"/>
          <w:shd w:val="clear" w:color="auto" w:fill="FFFFFF"/>
        </w:rPr>
        <w:t xml:space="preserve">treatment </w:t>
      </w:r>
      <w:r w:rsidRPr="00FA679C">
        <w:rPr>
          <w:szCs w:val="24"/>
          <w:shd w:val="clear" w:color="auto" w:fill="FFFFFF"/>
        </w:rPr>
        <w:t>choice in the future.</w:t>
      </w:r>
    </w:p>
    <w:p w14:paraId="520870F9" w14:textId="77777777" w:rsidR="00B503C3" w:rsidRPr="00FA679C" w:rsidRDefault="00B503C3" w:rsidP="006763C9">
      <w:pPr>
        <w:widowControl/>
        <w:ind w:firstLineChars="200" w:firstLine="480"/>
        <w:rPr>
          <w:szCs w:val="24"/>
        </w:rPr>
      </w:pPr>
    </w:p>
    <w:p w14:paraId="225BE198" w14:textId="77777777" w:rsidR="006A6E9D" w:rsidRPr="00FA679C" w:rsidRDefault="00B503C3" w:rsidP="006763C9">
      <w:pPr>
        <w:pStyle w:val="1"/>
        <w:spacing w:line="360" w:lineRule="auto"/>
        <w:rPr>
          <w:sz w:val="24"/>
          <w:szCs w:val="24"/>
        </w:rPr>
      </w:pPr>
      <w:r w:rsidRPr="00FA679C">
        <w:rPr>
          <w:sz w:val="24"/>
          <w:szCs w:val="24"/>
        </w:rPr>
        <w:t>REFERENCES</w:t>
      </w:r>
    </w:p>
    <w:p w14:paraId="315918B0" w14:textId="690A4C27" w:rsidR="007D7330" w:rsidRPr="00FA679C" w:rsidRDefault="007D7330" w:rsidP="006763C9">
      <w:pPr>
        <w:rPr>
          <w:szCs w:val="24"/>
        </w:rPr>
      </w:pPr>
      <w:bookmarkStart w:id="24" w:name="_Hlk5271874"/>
      <w:r w:rsidRPr="00FA679C">
        <w:rPr>
          <w:szCs w:val="24"/>
        </w:rPr>
        <w:t xml:space="preserve">1 </w:t>
      </w:r>
      <w:r w:rsidRPr="00FA679C">
        <w:rPr>
          <w:b/>
          <w:szCs w:val="24"/>
        </w:rPr>
        <w:t>Ghantous Y</w:t>
      </w:r>
      <w:r w:rsidRPr="00FA679C">
        <w:rPr>
          <w:szCs w:val="24"/>
        </w:rPr>
        <w:t xml:space="preserve">, Abu Elnaaj I. </w:t>
      </w:r>
      <w:r w:rsidR="00FA679C" w:rsidRPr="00FA679C">
        <w:rPr>
          <w:szCs w:val="24"/>
        </w:rPr>
        <w:t>Global Incidence and Risk Factors of Oral Cancer</w:t>
      </w:r>
      <w:r w:rsidRPr="00FA679C">
        <w:rPr>
          <w:szCs w:val="24"/>
        </w:rPr>
        <w:t xml:space="preserve">. </w:t>
      </w:r>
      <w:r w:rsidRPr="00FA679C">
        <w:rPr>
          <w:i/>
          <w:szCs w:val="24"/>
        </w:rPr>
        <w:t>Harefuah</w:t>
      </w:r>
      <w:r w:rsidRPr="00FA679C">
        <w:rPr>
          <w:szCs w:val="24"/>
        </w:rPr>
        <w:t xml:space="preserve"> 2017; </w:t>
      </w:r>
      <w:r w:rsidRPr="00FA679C">
        <w:rPr>
          <w:b/>
          <w:szCs w:val="24"/>
        </w:rPr>
        <w:t>156</w:t>
      </w:r>
      <w:r w:rsidRPr="00FA679C">
        <w:rPr>
          <w:szCs w:val="24"/>
        </w:rPr>
        <w:t>: 645-649 [PMID: 29072384]</w:t>
      </w:r>
    </w:p>
    <w:p w14:paraId="4214EAE2" w14:textId="77777777" w:rsidR="007D7330" w:rsidRPr="00FA679C" w:rsidRDefault="007D7330" w:rsidP="006763C9">
      <w:pPr>
        <w:rPr>
          <w:szCs w:val="24"/>
        </w:rPr>
      </w:pPr>
      <w:r w:rsidRPr="00FA679C">
        <w:rPr>
          <w:szCs w:val="24"/>
        </w:rPr>
        <w:t xml:space="preserve">2 </w:t>
      </w:r>
      <w:r w:rsidRPr="00FA679C">
        <w:rPr>
          <w:b/>
          <w:szCs w:val="24"/>
        </w:rPr>
        <w:t>Speight PM</w:t>
      </w:r>
      <w:r w:rsidRPr="00FA679C">
        <w:rPr>
          <w:szCs w:val="24"/>
        </w:rPr>
        <w:t xml:space="preserve">, Epstein J, Kujan O, Lingen MW, Nagao T, Ranganathan K, Vargas P. Screening for oral cancer-a perspective from the Global Oral Cancer Forum. </w:t>
      </w:r>
      <w:r w:rsidRPr="00FA679C">
        <w:rPr>
          <w:i/>
          <w:szCs w:val="24"/>
        </w:rPr>
        <w:t>Oral Surg Oral Med Oral Pathol Oral Radiol</w:t>
      </w:r>
      <w:r w:rsidRPr="00FA679C">
        <w:rPr>
          <w:szCs w:val="24"/>
        </w:rPr>
        <w:t xml:space="preserve"> 2017; </w:t>
      </w:r>
      <w:r w:rsidRPr="00FA679C">
        <w:rPr>
          <w:b/>
          <w:szCs w:val="24"/>
        </w:rPr>
        <w:t>123</w:t>
      </w:r>
      <w:r w:rsidRPr="00FA679C">
        <w:rPr>
          <w:szCs w:val="24"/>
        </w:rPr>
        <w:t>: 680-687 [PMID: 27727113 DOI: 10.1016/j.oooo.2016.08.021]</w:t>
      </w:r>
    </w:p>
    <w:p w14:paraId="3783BCDD" w14:textId="77777777" w:rsidR="007D7330" w:rsidRPr="00FA679C" w:rsidRDefault="007D7330" w:rsidP="006763C9">
      <w:pPr>
        <w:rPr>
          <w:szCs w:val="24"/>
        </w:rPr>
      </w:pPr>
      <w:r w:rsidRPr="00FA679C">
        <w:rPr>
          <w:szCs w:val="24"/>
        </w:rPr>
        <w:t xml:space="preserve">3 </w:t>
      </w:r>
      <w:r w:rsidRPr="00FA679C">
        <w:rPr>
          <w:b/>
          <w:szCs w:val="24"/>
        </w:rPr>
        <w:t>Niaz K</w:t>
      </w:r>
      <w:r w:rsidRPr="00FA679C">
        <w:rPr>
          <w:szCs w:val="24"/>
        </w:rPr>
        <w:t>, Maqbool F, Khan F, Bahadar H, Ismail Hassan F, Abdollahi M. Smokeless tobacco (</w:t>
      </w:r>
      <w:r w:rsidRPr="00FA679C">
        <w:rPr>
          <w:i/>
          <w:szCs w:val="24"/>
        </w:rPr>
        <w:t>paan</w:t>
      </w:r>
      <w:r w:rsidRPr="00FA679C">
        <w:rPr>
          <w:szCs w:val="24"/>
        </w:rPr>
        <w:t xml:space="preserve"> and </w:t>
      </w:r>
      <w:r w:rsidRPr="00FA679C">
        <w:rPr>
          <w:i/>
          <w:szCs w:val="24"/>
        </w:rPr>
        <w:t>gutkha</w:t>
      </w:r>
      <w:r w:rsidRPr="00FA679C">
        <w:rPr>
          <w:szCs w:val="24"/>
        </w:rPr>
        <w:t xml:space="preserve">) consumption, prevalence, and contribution to oral cancer. </w:t>
      </w:r>
      <w:r w:rsidRPr="00FA679C">
        <w:rPr>
          <w:i/>
          <w:szCs w:val="24"/>
        </w:rPr>
        <w:t>Epidemiol Health</w:t>
      </w:r>
      <w:r w:rsidRPr="00FA679C">
        <w:rPr>
          <w:szCs w:val="24"/>
        </w:rPr>
        <w:t xml:space="preserve"> 2017; </w:t>
      </w:r>
      <w:r w:rsidRPr="00FA679C">
        <w:rPr>
          <w:b/>
          <w:szCs w:val="24"/>
        </w:rPr>
        <w:t>39</w:t>
      </w:r>
      <w:r w:rsidRPr="00FA679C">
        <w:rPr>
          <w:szCs w:val="24"/>
        </w:rPr>
        <w:t>: e2017009 [PMID: 28292008 DOI: 10.4178/epih.e2017009]</w:t>
      </w:r>
    </w:p>
    <w:p w14:paraId="53F13F2E" w14:textId="77777777" w:rsidR="007D7330" w:rsidRPr="00FA679C" w:rsidRDefault="007D7330" w:rsidP="006763C9">
      <w:pPr>
        <w:rPr>
          <w:szCs w:val="24"/>
        </w:rPr>
      </w:pPr>
      <w:r w:rsidRPr="00FA679C">
        <w:rPr>
          <w:szCs w:val="24"/>
        </w:rPr>
        <w:t xml:space="preserve">4 </w:t>
      </w:r>
      <w:r w:rsidRPr="00FA679C">
        <w:rPr>
          <w:b/>
          <w:szCs w:val="24"/>
        </w:rPr>
        <w:t>Chien CS</w:t>
      </w:r>
      <w:r w:rsidRPr="00FA679C">
        <w:rPr>
          <w:szCs w:val="24"/>
        </w:rPr>
        <w:t xml:space="preserve">, Wang ML, Chu PY, Chang YL, Liu WH, Yu CC, Lan YT, Huang PI, Lee YY, Chen YW, Lo WL, Chiou SH. Lin28B/Let-7 Regulates Expression of Oct4 and Sox2 and Reprograms Oral Squamous Cell Carcinoma Cells to a Stem-like State. </w:t>
      </w:r>
      <w:r w:rsidRPr="00FA679C">
        <w:rPr>
          <w:i/>
          <w:szCs w:val="24"/>
        </w:rPr>
        <w:t>Cancer Res</w:t>
      </w:r>
      <w:r w:rsidRPr="00FA679C">
        <w:rPr>
          <w:szCs w:val="24"/>
        </w:rPr>
        <w:t xml:space="preserve"> 2015; </w:t>
      </w:r>
      <w:r w:rsidRPr="00FA679C">
        <w:rPr>
          <w:b/>
          <w:szCs w:val="24"/>
        </w:rPr>
        <w:t>75</w:t>
      </w:r>
      <w:r w:rsidRPr="00FA679C">
        <w:rPr>
          <w:szCs w:val="24"/>
        </w:rPr>
        <w:t>: 2553-2565 [PMID: 25858147 DOI: 10.1158/0008-5472.CAN-14-2215]</w:t>
      </w:r>
    </w:p>
    <w:p w14:paraId="691199D5" w14:textId="77777777" w:rsidR="007D7330" w:rsidRPr="00FA679C" w:rsidRDefault="007D7330" w:rsidP="006763C9">
      <w:pPr>
        <w:rPr>
          <w:szCs w:val="24"/>
        </w:rPr>
      </w:pPr>
      <w:r w:rsidRPr="00FA679C">
        <w:rPr>
          <w:szCs w:val="24"/>
        </w:rPr>
        <w:t xml:space="preserve">5 </w:t>
      </w:r>
      <w:r w:rsidRPr="00FA679C">
        <w:rPr>
          <w:b/>
          <w:szCs w:val="24"/>
        </w:rPr>
        <w:t>van Dijk BA</w:t>
      </w:r>
      <w:r w:rsidRPr="00FA679C">
        <w:rPr>
          <w:szCs w:val="24"/>
        </w:rPr>
        <w:t xml:space="preserve">, Brands MT, Geurts SM, Merkx MA, Roodenburg JL. Trends in oral cavity cancer incidence, mortality, survival and treatment in the Netherlands. </w:t>
      </w:r>
      <w:r w:rsidRPr="00FA679C">
        <w:rPr>
          <w:i/>
          <w:szCs w:val="24"/>
        </w:rPr>
        <w:t>Int J Cancer</w:t>
      </w:r>
      <w:r w:rsidRPr="00FA679C">
        <w:rPr>
          <w:szCs w:val="24"/>
        </w:rPr>
        <w:t xml:space="preserve"> 2016; </w:t>
      </w:r>
      <w:r w:rsidRPr="00FA679C">
        <w:rPr>
          <w:b/>
          <w:szCs w:val="24"/>
        </w:rPr>
        <w:t>139</w:t>
      </w:r>
      <w:r w:rsidRPr="00FA679C">
        <w:rPr>
          <w:szCs w:val="24"/>
        </w:rPr>
        <w:t xml:space="preserve">: 574-583 [PMID: 27038013 DOI: </w:t>
      </w:r>
      <w:r w:rsidRPr="00FA679C">
        <w:rPr>
          <w:szCs w:val="24"/>
        </w:rPr>
        <w:lastRenderedPageBreak/>
        <w:t>10.1002/ijc.30107]</w:t>
      </w:r>
    </w:p>
    <w:p w14:paraId="63475D37" w14:textId="77777777" w:rsidR="007D7330" w:rsidRPr="00FA679C" w:rsidRDefault="007D7330" w:rsidP="006763C9">
      <w:pPr>
        <w:rPr>
          <w:szCs w:val="24"/>
        </w:rPr>
      </w:pPr>
      <w:r w:rsidRPr="00FA679C">
        <w:rPr>
          <w:szCs w:val="24"/>
        </w:rPr>
        <w:t xml:space="preserve">6 </w:t>
      </w:r>
      <w:r w:rsidRPr="00FA679C">
        <w:rPr>
          <w:b/>
          <w:szCs w:val="24"/>
        </w:rPr>
        <w:t>Heikkilä P</w:t>
      </w:r>
      <w:r w:rsidRPr="00FA679C">
        <w:rPr>
          <w:szCs w:val="24"/>
        </w:rPr>
        <w:t xml:space="preserve">, But A, Sorsa T, Haukka J. Periodontitis and cancer mortality: Register-based cohort study of 68,273 adults in 10-year follow-up. </w:t>
      </w:r>
      <w:r w:rsidRPr="00FA679C">
        <w:rPr>
          <w:i/>
          <w:szCs w:val="24"/>
        </w:rPr>
        <w:t>Int J Cancer</w:t>
      </w:r>
      <w:r w:rsidRPr="00FA679C">
        <w:rPr>
          <w:szCs w:val="24"/>
        </w:rPr>
        <w:t xml:space="preserve"> 2018; </w:t>
      </w:r>
      <w:r w:rsidRPr="00FA679C">
        <w:rPr>
          <w:b/>
          <w:szCs w:val="24"/>
        </w:rPr>
        <w:t>142</w:t>
      </w:r>
      <w:r w:rsidRPr="00FA679C">
        <w:rPr>
          <w:szCs w:val="24"/>
        </w:rPr>
        <w:t>: 2244-2253 [PMID: 29322513 DOI: 10.1002/ijc.31254]</w:t>
      </w:r>
    </w:p>
    <w:p w14:paraId="43CFE2D8" w14:textId="77777777" w:rsidR="007D7330" w:rsidRPr="00FA679C" w:rsidRDefault="007D7330" w:rsidP="006763C9">
      <w:pPr>
        <w:rPr>
          <w:szCs w:val="24"/>
        </w:rPr>
      </w:pPr>
      <w:r w:rsidRPr="00FA679C">
        <w:rPr>
          <w:szCs w:val="24"/>
        </w:rPr>
        <w:t xml:space="preserve">7 </w:t>
      </w:r>
      <w:r w:rsidRPr="00FA679C">
        <w:rPr>
          <w:b/>
          <w:szCs w:val="24"/>
        </w:rPr>
        <w:t>Chi AC</w:t>
      </w:r>
      <w:r w:rsidRPr="00FA679C">
        <w:rPr>
          <w:szCs w:val="24"/>
        </w:rPr>
        <w:t xml:space="preserve">, Day TA, Neville BW. Oral cavity and oropharyngeal squamous cell carcinoma--an update. </w:t>
      </w:r>
      <w:r w:rsidRPr="00FA679C">
        <w:rPr>
          <w:i/>
          <w:szCs w:val="24"/>
        </w:rPr>
        <w:t>CA Cancer J Clin</w:t>
      </w:r>
      <w:r w:rsidRPr="00FA679C">
        <w:rPr>
          <w:szCs w:val="24"/>
        </w:rPr>
        <w:t xml:space="preserve"> 2015; </w:t>
      </w:r>
      <w:r w:rsidRPr="00FA679C">
        <w:rPr>
          <w:b/>
          <w:szCs w:val="24"/>
        </w:rPr>
        <w:t>65</w:t>
      </w:r>
      <w:r w:rsidRPr="00FA679C">
        <w:rPr>
          <w:szCs w:val="24"/>
        </w:rPr>
        <w:t>: 401-421 [PMID: 26215712 DOI: 10.3322/caac.21293]</w:t>
      </w:r>
    </w:p>
    <w:p w14:paraId="193E4679" w14:textId="77777777" w:rsidR="007D7330" w:rsidRPr="00FA679C" w:rsidRDefault="007D7330" w:rsidP="006763C9">
      <w:pPr>
        <w:rPr>
          <w:szCs w:val="24"/>
        </w:rPr>
      </w:pPr>
      <w:r w:rsidRPr="00FA679C">
        <w:rPr>
          <w:szCs w:val="24"/>
        </w:rPr>
        <w:t xml:space="preserve">8 </w:t>
      </w:r>
      <w:r w:rsidRPr="00FA679C">
        <w:rPr>
          <w:b/>
          <w:szCs w:val="24"/>
        </w:rPr>
        <w:t>Arunkumar G</w:t>
      </w:r>
      <w:r w:rsidRPr="00FA679C">
        <w:rPr>
          <w:szCs w:val="24"/>
        </w:rPr>
        <w:t xml:space="preserve">, Deva Magendhra Rao AK, Manikandan M, Arun K, Vinothkumar V, Revathidevi S, Rajkumar KS, Rajaraman R, Munirajan AK. Expression profiling of long non-coding RNA identifies linc-RoR as a prognostic biomarker in oral cancer. </w:t>
      </w:r>
      <w:r w:rsidRPr="00FA679C">
        <w:rPr>
          <w:i/>
          <w:szCs w:val="24"/>
        </w:rPr>
        <w:t>Tumour Biol</w:t>
      </w:r>
      <w:r w:rsidRPr="00FA679C">
        <w:rPr>
          <w:szCs w:val="24"/>
        </w:rPr>
        <w:t xml:space="preserve"> 2017; </w:t>
      </w:r>
      <w:r w:rsidRPr="00FA679C">
        <w:rPr>
          <w:b/>
          <w:szCs w:val="24"/>
        </w:rPr>
        <w:t>39</w:t>
      </w:r>
      <w:r w:rsidRPr="00FA679C">
        <w:rPr>
          <w:szCs w:val="24"/>
        </w:rPr>
        <w:t>: 1010428317698366 [PMID: 28443494 DOI: 10.1177/1010428317698366]</w:t>
      </w:r>
    </w:p>
    <w:p w14:paraId="052246CF" w14:textId="4B98E0F4" w:rsidR="007D7330" w:rsidRPr="00FA679C" w:rsidRDefault="007D7330" w:rsidP="006763C9">
      <w:pPr>
        <w:rPr>
          <w:szCs w:val="24"/>
        </w:rPr>
      </w:pPr>
      <w:r w:rsidRPr="00FA679C">
        <w:rPr>
          <w:szCs w:val="24"/>
        </w:rPr>
        <w:t xml:space="preserve">9 </w:t>
      </w:r>
      <w:r w:rsidRPr="00FA679C">
        <w:rPr>
          <w:b/>
          <w:szCs w:val="24"/>
        </w:rPr>
        <w:t>Gandhi K</w:t>
      </w:r>
      <w:r w:rsidRPr="00FA679C">
        <w:rPr>
          <w:szCs w:val="24"/>
        </w:rPr>
        <w:t xml:space="preserve">, Datta G, Ahuja S, Saxena T, G Datta A. Prevalence of Oral Complications occurring in a Population of Pediatric Cancer Patients receiving Chemotherapy. </w:t>
      </w:r>
      <w:r w:rsidRPr="00FA679C">
        <w:rPr>
          <w:i/>
          <w:szCs w:val="24"/>
        </w:rPr>
        <w:t>Int J Clin Pediatr Dent</w:t>
      </w:r>
      <w:r w:rsidRPr="00FA679C">
        <w:rPr>
          <w:szCs w:val="24"/>
        </w:rPr>
        <w:t xml:space="preserve"> 2017; </w:t>
      </w:r>
      <w:r w:rsidRPr="00FA679C">
        <w:rPr>
          <w:b/>
          <w:szCs w:val="24"/>
        </w:rPr>
        <w:t>10</w:t>
      </w:r>
      <w:r w:rsidRPr="00FA679C">
        <w:rPr>
          <w:szCs w:val="24"/>
        </w:rPr>
        <w:t>: 166-171 [PMID: 28890617]</w:t>
      </w:r>
    </w:p>
    <w:p w14:paraId="0F03252E" w14:textId="77777777" w:rsidR="007D7330" w:rsidRPr="00FA679C" w:rsidRDefault="007D7330" w:rsidP="006763C9">
      <w:pPr>
        <w:rPr>
          <w:szCs w:val="24"/>
        </w:rPr>
      </w:pPr>
      <w:r w:rsidRPr="00FA679C">
        <w:rPr>
          <w:szCs w:val="24"/>
        </w:rPr>
        <w:t xml:space="preserve">10 </w:t>
      </w:r>
      <w:r w:rsidRPr="00FA679C">
        <w:rPr>
          <w:b/>
          <w:szCs w:val="24"/>
        </w:rPr>
        <w:t>Zhou YM</w:t>
      </w:r>
      <w:r w:rsidRPr="00FA679C">
        <w:rPr>
          <w:szCs w:val="24"/>
        </w:rPr>
        <w:t xml:space="preserve">, Feng X, Zhou BC, Fan YF, Huang YL. Evaluation of therapeutic effects of </w:t>
      </w:r>
      <w:r w:rsidRPr="00FA679C">
        <w:rPr>
          <w:szCs w:val="24"/>
          <w:vertAlign w:val="superscript"/>
        </w:rPr>
        <w:t>125</w:t>
      </w:r>
      <w:r w:rsidRPr="00FA679C">
        <w:rPr>
          <w:szCs w:val="24"/>
        </w:rPr>
        <w:t xml:space="preserve">I particles brachytherapy for recurrent bladder cancer. </w:t>
      </w:r>
      <w:r w:rsidRPr="00FA679C">
        <w:rPr>
          <w:i/>
          <w:szCs w:val="24"/>
        </w:rPr>
        <w:t>Oncol Lett</w:t>
      </w:r>
      <w:r w:rsidRPr="00FA679C">
        <w:rPr>
          <w:szCs w:val="24"/>
        </w:rPr>
        <w:t xml:space="preserve"> 2018; </w:t>
      </w:r>
      <w:r w:rsidRPr="00FA679C">
        <w:rPr>
          <w:b/>
          <w:szCs w:val="24"/>
        </w:rPr>
        <w:t>15</w:t>
      </w:r>
      <w:r w:rsidRPr="00FA679C">
        <w:rPr>
          <w:szCs w:val="24"/>
        </w:rPr>
        <w:t>: 3453-3457 [PMID: 29435083 DOI: 10.3892/ol.2017.7723]</w:t>
      </w:r>
    </w:p>
    <w:p w14:paraId="06B60F1C" w14:textId="1269FCE7" w:rsidR="007D7330" w:rsidRPr="00FA679C" w:rsidRDefault="007D7330" w:rsidP="006763C9">
      <w:pPr>
        <w:rPr>
          <w:szCs w:val="24"/>
        </w:rPr>
      </w:pPr>
      <w:r w:rsidRPr="00FA679C">
        <w:rPr>
          <w:szCs w:val="24"/>
        </w:rPr>
        <w:t xml:space="preserve">11 </w:t>
      </w:r>
      <w:r w:rsidRPr="00FA679C">
        <w:rPr>
          <w:b/>
          <w:szCs w:val="24"/>
        </w:rPr>
        <w:t>Kelson I,</w:t>
      </w:r>
      <w:r w:rsidRPr="00FA679C">
        <w:rPr>
          <w:szCs w:val="24"/>
        </w:rPr>
        <w:t xml:space="preserve"> Popovtzer A, Arazi L, Hur RB, Keisari YJB. </w:t>
      </w:r>
      <w:bookmarkStart w:id="25" w:name="OLE_LINK6"/>
      <w:r w:rsidRPr="00FA679C">
        <w:rPr>
          <w:szCs w:val="24"/>
        </w:rPr>
        <w:t>Practical Dosimetry in the Treatment of Head-and-Neck Squamous Cell Carcinoma by Diffusing Alpha-Emitters Radiation Therapy (" Alpha DaRT").</w:t>
      </w:r>
      <w:bookmarkEnd w:id="25"/>
      <w:r w:rsidRPr="00FA679C">
        <w:rPr>
          <w:szCs w:val="24"/>
        </w:rPr>
        <w:t xml:space="preserve"> </w:t>
      </w:r>
      <w:r w:rsidR="00B9350F">
        <w:t xml:space="preserve">Abstracts of the 2018 American Brachytherapy Society Annual Meeting </w:t>
      </w:r>
      <w:r w:rsidRPr="00FA679C">
        <w:rPr>
          <w:szCs w:val="24"/>
        </w:rPr>
        <w:t xml:space="preserve">2018; </w:t>
      </w:r>
      <w:r w:rsidRPr="00FA679C">
        <w:rPr>
          <w:b/>
          <w:bCs/>
          <w:szCs w:val="24"/>
        </w:rPr>
        <w:t>17</w:t>
      </w:r>
      <w:r w:rsidRPr="00FA679C">
        <w:rPr>
          <w:szCs w:val="24"/>
        </w:rPr>
        <w:t xml:space="preserve">: S138-S139 </w:t>
      </w:r>
      <w:r w:rsidR="00E31799" w:rsidRPr="00FA679C">
        <w:rPr>
          <w:szCs w:val="24"/>
        </w:rPr>
        <w:t>[</w:t>
      </w:r>
      <w:bookmarkStart w:id="26" w:name="OLE_LINK7"/>
      <w:r w:rsidRPr="00FA679C">
        <w:rPr>
          <w:szCs w:val="24"/>
        </w:rPr>
        <w:t>DOI: 10.1016/j.brachy.2018.04.259</w:t>
      </w:r>
      <w:bookmarkEnd w:id="26"/>
      <w:r w:rsidR="00E31799" w:rsidRPr="00FA679C">
        <w:rPr>
          <w:szCs w:val="24"/>
        </w:rPr>
        <w:t>]</w:t>
      </w:r>
    </w:p>
    <w:p w14:paraId="116E5DE5" w14:textId="77777777" w:rsidR="007D7330" w:rsidRPr="00FA679C" w:rsidRDefault="007D7330" w:rsidP="006763C9">
      <w:pPr>
        <w:rPr>
          <w:szCs w:val="24"/>
        </w:rPr>
      </w:pPr>
      <w:r w:rsidRPr="00FA679C">
        <w:rPr>
          <w:szCs w:val="24"/>
        </w:rPr>
        <w:t xml:space="preserve">12 </w:t>
      </w:r>
      <w:r w:rsidRPr="00FA679C">
        <w:rPr>
          <w:b/>
          <w:szCs w:val="24"/>
        </w:rPr>
        <w:t>Jie Z</w:t>
      </w:r>
      <w:r w:rsidRPr="00FA679C">
        <w:rPr>
          <w:szCs w:val="24"/>
        </w:rPr>
        <w:t xml:space="preserve">, Jian M, Qianwei Z, Zhiping L. Dosimetry study on radioactive particle brachytherapy in oral carcinoma. </w:t>
      </w:r>
      <w:r w:rsidRPr="00FA679C">
        <w:rPr>
          <w:i/>
          <w:szCs w:val="24"/>
        </w:rPr>
        <w:t>J BUON</w:t>
      </w:r>
      <w:r w:rsidRPr="00FA679C">
        <w:rPr>
          <w:szCs w:val="24"/>
        </w:rPr>
        <w:t xml:space="preserve"> 2017; </w:t>
      </w:r>
      <w:r w:rsidRPr="00FA679C">
        <w:rPr>
          <w:b/>
          <w:szCs w:val="24"/>
        </w:rPr>
        <w:t>22</w:t>
      </w:r>
      <w:r w:rsidRPr="00FA679C">
        <w:rPr>
          <w:szCs w:val="24"/>
        </w:rPr>
        <w:t>: 519-523 [PMID: 28534379]</w:t>
      </w:r>
    </w:p>
    <w:p w14:paraId="5214E0EC" w14:textId="77777777" w:rsidR="007D7330" w:rsidRPr="00FA679C" w:rsidRDefault="007D7330" w:rsidP="006763C9">
      <w:pPr>
        <w:rPr>
          <w:szCs w:val="24"/>
        </w:rPr>
      </w:pPr>
      <w:r w:rsidRPr="00FA679C">
        <w:rPr>
          <w:szCs w:val="24"/>
        </w:rPr>
        <w:t xml:space="preserve">13 </w:t>
      </w:r>
      <w:r w:rsidRPr="00FA679C">
        <w:rPr>
          <w:b/>
          <w:szCs w:val="24"/>
        </w:rPr>
        <w:t>Meng J</w:t>
      </w:r>
      <w:r w:rsidRPr="00FA679C">
        <w:rPr>
          <w:szCs w:val="24"/>
        </w:rPr>
        <w:t xml:space="preserve">, Wang X, Zhuang QW, Gu QP, Zhang J, Li ZP. Clinical effectiveness of 125I-seed implantation in combination with nimotuzumab therapy for the advanced oral carcinoma: preliminary results. </w:t>
      </w:r>
      <w:r w:rsidRPr="00FA679C">
        <w:rPr>
          <w:i/>
          <w:szCs w:val="24"/>
        </w:rPr>
        <w:t xml:space="preserve">Eur Rev Med </w:t>
      </w:r>
      <w:r w:rsidRPr="00FA679C">
        <w:rPr>
          <w:i/>
          <w:szCs w:val="24"/>
        </w:rPr>
        <w:lastRenderedPageBreak/>
        <w:t>Pharmacol Sci</w:t>
      </w:r>
      <w:r w:rsidRPr="00FA679C">
        <w:rPr>
          <w:szCs w:val="24"/>
        </w:rPr>
        <w:t xml:space="preserve"> 2014; </w:t>
      </w:r>
      <w:r w:rsidRPr="00FA679C">
        <w:rPr>
          <w:b/>
          <w:szCs w:val="24"/>
        </w:rPr>
        <w:t>18</w:t>
      </w:r>
      <w:r w:rsidRPr="00FA679C">
        <w:rPr>
          <w:szCs w:val="24"/>
        </w:rPr>
        <w:t>: 3304-3310 [PMID: 25487943]</w:t>
      </w:r>
    </w:p>
    <w:p w14:paraId="0605A98F" w14:textId="77777777" w:rsidR="007D7330" w:rsidRPr="00FA679C" w:rsidRDefault="007D7330" w:rsidP="006763C9">
      <w:pPr>
        <w:rPr>
          <w:szCs w:val="24"/>
        </w:rPr>
      </w:pPr>
      <w:r w:rsidRPr="00FA679C">
        <w:rPr>
          <w:szCs w:val="24"/>
        </w:rPr>
        <w:t xml:space="preserve">14 </w:t>
      </w:r>
      <w:r w:rsidRPr="00FA679C">
        <w:rPr>
          <w:b/>
          <w:szCs w:val="24"/>
        </w:rPr>
        <w:t>Tota JE</w:t>
      </w:r>
      <w:r w:rsidRPr="00FA679C">
        <w:rPr>
          <w:szCs w:val="24"/>
        </w:rPr>
        <w:t xml:space="preserve">, Anderson WF, Coffey C, Califano J, Cozen W, Ferris RL, St John M, Cohen EE, Chaturvedi AK. Rising incidence of oral tongue cancer among white men and women in the United States, 1973-2012. </w:t>
      </w:r>
      <w:r w:rsidRPr="00FA679C">
        <w:rPr>
          <w:i/>
          <w:szCs w:val="24"/>
        </w:rPr>
        <w:t>Oral Oncol</w:t>
      </w:r>
      <w:r w:rsidRPr="00FA679C">
        <w:rPr>
          <w:szCs w:val="24"/>
        </w:rPr>
        <w:t xml:space="preserve"> 2017; </w:t>
      </w:r>
      <w:r w:rsidRPr="00FA679C">
        <w:rPr>
          <w:b/>
          <w:szCs w:val="24"/>
        </w:rPr>
        <w:t>67</w:t>
      </w:r>
      <w:r w:rsidRPr="00FA679C">
        <w:rPr>
          <w:szCs w:val="24"/>
        </w:rPr>
        <w:t>: 146-152 [PMID: 28351569 DOI: 10.1016/j.oraloncology.2017.02.019]</w:t>
      </w:r>
    </w:p>
    <w:p w14:paraId="2246950A" w14:textId="77777777" w:rsidR="007D7330" w:rsidRPr="00FA679C" w:rsidRDefault="007D7330" w:rsidP="006763C9">
      <w:pPr>
        <w:rPr>
          <w:szCs w:val="24"/>
        </w:rPr>
      </w:pPr>
      <w:r w:rsidRPr="00FA679C">
        <w:rPr>
          <w:szCs w:val="24"/>
        </w:rPr>
        <w:t xml:space="preserve">15 </w:t>
      </w:r>
      <w:r w:rsidRPr="00FA679C">
        <w:rPr>
          <w:b/>
          <w:szCs w:val="24"/>
        </w:rPr>
        <w:t>Chau L</w:t>
      </w:r>
      <w:r w:rsidRPr="00FA679C">
        <w:rPr>
          <w:szCs w:val="24"/>
        </w:rPr>
        <w:t xml:space="preserve">, Jabara JT, Lai W, Svider PF, Warner BM, Lin HS, Raza SN, Fribley AM. Topical agents for oral cancer chemoprevention: A systematic review of the literature. </w:t>
      </w:r>
      <w:r w:rsidRPr="00FA679C">
        <w:rPr>
          <w:i/>
          <w:szCs w:val="24"/>
        </w:rPr>
        <w:t>Oral Oncol</w:t>
      </w:r>
      <w:r w:rsidRPr="00FA679C">
        <w:rPr>
          <w:szCs w:val="24"/>
        </w:rPr>
        <w:t xml:space="preserve"> 2017; </w:t>
      </w:r>
      <w:r w:rsidRPr="00FA679C">
        <w:rPr>
          <w:b/>
          <w:szCs w:val="24"/>
        </w:rPr>
        <w:t>67</w:t>
      </w:r>
      <w:r w:rsidRPr="00FA679C">
        <w:rPr>
          <w:szCs w:val="24"/>
        </w:rPr>
        <w:t>: 153-159 [PMID: 28351570 DOI: 10.1016/j.oraloncology.2017.02.014]</w:t>
      </w:r>
    </w:p>
    <w:p w14:paraId="08D05C0E" w14:textId="77777777" w:rsidR="007D7330" w:rsidRPr="00FA679C" w:rsidRDefault="007D7330" w:rsidP="006763C9">
      <w:pPr>
        <w:rPr>
          <w:szCs w:val="24"/>
        </w:rPr>
      </w:pPr>
      <w:r w:rsidRPr="00FA679C">
        <w:rPr>
          <w:szCs w:val="24"/>
        </w:rPr>
        <w:t xml:space="preserve">16 </w:t>
      </w:r>
      <w:r w:rsidRPr="00FA679C">
        <w:rPr>
          <w:b/>
          <w:szCs w:val="24"/>
        </w:rPr>
        <w:t>Lin NN</w:t>
      </w:r>
      <w:r w:rsidRPr="00FA679C">
        <w:rPr>
          <w:szCs w:val="24"/>
        </w:rPr>
        <w:t xml:space="preserve">, Wang P, Zhao D, Zhang FJ, Yang K, Chen R. Significance of oral cancer-associated fibroblasts in angiogenesis, lymphangiogenesis, and tumor invasion in oral squamous cell carcinoma. </w:t>
      </w:r>
      <w:r w:rsidRPr="00FA679C">
        <w:rPr>
          <w:i/>
          <w:szCs w:val="24"/>
        </w:rPr>
        <w:t>J Oral Pathol Med</w:t>
      </w:r>
      <w:r w:rsidRPr="00FA679C">
        <w:rPr>
          <w:szCs w:val="24"/>
        </w:rPr>
        <w:t xml:space="preserve"> 2017; </w:t>
      </w:r>
      <w:r w:rsidRPr="00FA679C">
        <w:rPr>
          <w:b/>
          <w:szCs w:val="24"/>
        </w:rPr>
        <w:t>46</w:t>
      </w:r>
      <w:r w:rsidRPr="00FA679C">
        <w:rPr>
          <w:szCs w:val="24"/>
        </w:rPr>
        <w:t>: 21-30 [PMID: 27229731 DOI: 10.1111/jop.12452]</w:t>
      </w:r>
    </w:p>
    <w:p w14:paraId="3C683A23" w14:textId="77777777" w:rsidR="007D7330" w:rsidRPr="00FA679C" w:rsidRDefault="007D7330" w:rsidP="006763C9">
      <w:pPr>
        <w:rPr>
          <w:szCs w:val="24"/>
        </w:rPr>
      </w:pPr>
      <w:r w:rsidRPr="00FA679C">
        <w:rPr>
          <w:szCs w:val="24"/>
        </w:rPr>
        <w:t xml:space="preserve">17 </w:t>
      </w:r>
      <w:r w:rsidRPr="00FA679C">
        <w:rPr>
          <w:b/>
          <w:szCs w:val="24"/>
        </w:rPr>
        <w:t>Chen Y</w:t>
      </w:r>
      <w:r w:rsidRPr="00FA679C">
        <w:rPr>
          <w:szCs w:val="24"/>
        </w:rPr>
        <w:t xml:space="preserve">, Li Y, Jia Y, Lei K, Zhang X, Cao Y, Zhu J. Bronchial artery chemoembolization combined with radioactive iodine-125 seed implantation in the treatment of advanced nonsmall cell lung cancer. </w:t>
      </w:r>
      <w:r w:rsidRPr="00FA679C">
        <w:rPr>
          <w:i/>
          <w:szCs w:val="24"/>
        </w:rPr>
        <w:t>J Cancer Res Ther</w:t>
      </w:r>
      <w:r w:rsidRPr="00FA679C">
        <w:rPr>
          <w:szCs w:val="24"/>
        </w:rPr>
        <w:t xml:space="preserve"> 2017; </w:t>
      </w:r>
      <w:r w:rsidRPr="00FA679C">
        <w:rPr>
          <w:b/>
          <w:szCs w:val="24"/>
        </w:rPr>
        <w:t>13</w:t>
      </w:r>
      <w:r w:rsidRPr="00FA679C">
        <w:rPr>
          <w:szCs w:val="24"/>
        </w:rPr>
        <w:t>: 636-641 [PMID: 28901306 DOI: 10.4103/jcrt.JCRT_93_17]</w:t>
      </w:r>
    </w:p>
    <w:p w14:paraId="058B1B46" w14:textId="77777777" w:rsidR="007D7330" w:rsidRPr="00FA679C" w:rsidRDefault="007D7330" w:rsidP="006763C9">
      <w:pPr>
        <w:rPr>
          <w:szCs w:val="24"/>
        </w:rPr>
      </w:pPr>
      <w:r w:rsidRPr="00FA679C">
        <w:rPr>
          <w:szCs w:val="24"/>
        </w:rPr>
        <w:t xml:space="preserve">18 </w:t>
      </w:r>
      <w:r w:rsidRPr="00FA679C">
        <w:rPr>
          <w:b/>
          <w:szCs w:val="24"/>
        </w:rPr>
        <w:t>Jiang Y</w:t>
      </w:r>
      <w:r w:rsidRPr="00FA679C">
        <w:rPr>
          <w:szCs w:val="24"/>
        </w:rPr>
        <w:t xml:space="preserve">, Ji Z, Guo F, Peng R, Sun H, Fan J, Wei S, Li W, Liu K, Lei J, Wang J. Side effects of CT-guided implantation of </w:t>
      </w:r>
      <w:r w:rsidRPr="00FA679C">
        <w:rPr>
          <w:szCs w:val="24"/>
          <w:vertAlign w:val="superscript"/>
        </w:rPr>
        <w:t>125</w:t>
      </w:r>
      <w:r w:rsidRPr="00FA679C">
        <w:rPr>
          <w:szCs w:val="24"/>
        </w:rPr>
        <w:t xml:space="preserve">I seeds for recurrent malignant tumors of the head and neck assisted by 3D printing non co-planar template. </w:t>
      </w:r>
      <w:r w:rsidRPr="00FA679C">
        <w:rPr>
          <w:i/>
          <w:szCs w:val="24"/>
        </w:rPr>
        <w:t>Radiat Oncol</w:t>
      </w:r>
      <w:r w:rsidRPr="00FA679C">
        <w:rPr>
          <w:szCs w:val="24"/>
        </w:rPr>
        <w:t xml:space="preserve"> 2018; </w:t>
      </w:r>
      <w:r w:rsidRPr="00FA679C">
        <w:rPr>
          <w:b/>
          <w:szCs w:val="24"/>
        </w:rPr>
        <w:t>13</w:t>
      </w:r>
      <w:r w:rsidRPr="00FA679C">
        <w:rPr>
          <w:szCs w:val="24"/>
        </w:rPr>
        <w:t>: 18 [PMID: 29394937 DOI: 10.1186/s13014-018-0959-4]</w:t>
      </w:r>
    </w:p>
    <w:p w14:paraId="44A1F5A4" w14:textId="77777777" w:rsidR="007D7330" w:rsidRPr="00FA679C" w:rsidRDefault="007D7330" w:rsidP="006763C9">
      <w:pPr>
        <w:rPr>
          <w:szCs w:val="24"/>
        </w:rPr>
      </w:pPr>
      <w:r w:rsidRPr="00FA679C">
        <w:rPr>
          <w:szCs w:val="24"/>
        </w:rPr>
        <w:t xml:space="preserve">19 </w:t>
      </w:r>
      <w:r w:rsidRPr="00FA679C">
        <w:rPr>
          <w:b/>
          <w:szCs w:val="24"/>
        </w:rPr>
        <w:t>Ji Z</w:t>
      </w:r>
      <w:r w:rsidRPr="00FA679C">
        <w:rPr>
          <w:szCs w:val="24"/>
        </w:rPr>
        <w:t xml:space="preserve">, Jiang Y, Tian S, Guo F, Peng R, Xu F, Sun H, Fan J, Wang J. The Effectiveness and Prognostic Factors of CT-Guided Radioactive I-125 Seed Implantation for the Treatment of Recurrent Head and Neck Cancer After External Beam Radiation Therapy. </w:t>
      </w:r>
      <w:r w:rsidRPr="00FA679C">
        <w:rPr>
          <w:i/>
          <w:szCs w:val="24"/>
        </w:rPr>
        <w:t>Int J Radiat Oncol Biol Phys</w:t>
      </w:r>
      <w:r w:rsidRPr="00FA679C">
        <w:rPr>
          <w:szCs w:val="24"/>
        </w:rPr>
        <w:t xml:space="preserve"> 2019; </w:t>
      </w:r>
      <w:r w:rsidRPr="00FA679C">
        <w:rPr>
          <w:b/>
          <w:szCs w:val="24"/>
        </w:rPr>
        <w:t>103</w:t>
      </w:r>
      <w:r w:rsidRPr="00FA679C">
        <w:rPr>
          <w:szCs w:val="24"/>
        </w:rPr>
        <w:t>: 638-645 [PMID: 30391521 DOI: 10.1016/j.ijrobp.2018.10.034]</w:t>
      </w:r>
    </w:p>
    <w:p w14:paraId="14596AAC" w14:textId="77777777" w:rsidR="007D7330" w:rsidRPr="00FA679C" w:rsidRDefault="007D7330" w:rsidP="006763C9">
      <w:pPr>
        <w:rPr>
          <w:szCs w:val="24"/>
        </w:rPr>
      </w:pPr>
      <w:r w:rsidRPr="00FA679C">
        <w:rPr>
          <w:szCs w:val="24"/>
        </w:rPr>
        <w:t xml:space="preserve">20 </w:t>
      </w:r>
      <w:r w:rsidRPr="00FA679C">
        <w:rPr>
          <w:b/>
          <w:szCs w:val="24"/>
        </w:rPr>
        <w:t>Yue K</w:t>
      </w:r>
      <w:r w:rsidRPr="00FA679C">
        <w:rPr>
          <w:szCs w:val="24"/>
        </w:rPr>
        <w:t xml:space="preserve">, Wan LX, Zhang CH, Jin Z, Shang Y, Ma HY. [Experimental observation of hyperbaric oxygen combined with radioactive seed implantation in the treatment of nude mice bearing esophageal squamous cell carcinoma]. </w:t>
      </w:r>
      <w:r w:rsidRPr="00FA679C">
        <w:rPr>
          <w:i/>
          <w:szCs w:val="24"/>
        </w:rPr>
        <w:t>Zhonghua Yi Xue Za Zhi</w:t>
      </w:r>
      <w:r w:rsidRPr="00FA679C">
        <w:rPr>
          <w:szCs w:val="24"/>
        </w:rPr>
        <w:t xml:space="preserve"> 2017; </w:t>
      </w:r>
      <w:r w:rsidRPr="00FA679C">
        <w:rPr>
          <w:b/>
          <w:szCs w:val="24"/>
        </w:rPr>
        <w:t>97</w:t>
      </w:r>
      <w:r w:rsidRPr="00FA679C">
        <w:rPr>
          <w:szCs w:val="24"/>
        </w:rPr>
        <w:t xml:space="preserve">: 3821-3824 [PMID: 29325344 DOI: </w:t>
      </w:r>
      <w:r w:rsidRPr="00FA679C">
        <w:rPr>
          <w:szCs w:val="24"/>
        </w:rPr>
        <w:lastRenderedPageBreak/>
        <w:t>10.3760/cma.j.issn.0376-2491.2017.48.014]</w:t>
      </w:r>
    </w:p>
    <w:p w14:paraId="455E1702" w14:textId="77777777" w:rsidR="007D7330" w:rsidRPr="00FA679C" w:rsidRDefault="007D7330" w:rsidP="006763C9">
      <w:pPr>
        <w:rPr>
          <w:szCs w:val="24"/>
        </w:rPr>
      </w:pPr>
      <w:r w:rsidRPr="00FA679C">
        <w:rPr>
          <w:szCs w:val="24"/>
        </w:rPr>
        <w:t xml:space="preserve">21 </w:t>
      </w:r>
      <w:r w:rsidRPr="00FA679C">
        <w:rPr>
          <w:b/>
          <w:szCs w:val="24"/>
        </w:rPr>
        <w:t>Li W</w:t>
      </w:r>
      <w:r w:rsidRPr="00FA679C">
        <w:rPr>
          <w:szCs w:val="24"/>
        </w:rPr>
        <w:t xml:space="preserve">, Zheng Y, Li Y, Guan J, Jiang J, Yu Y, Zheng X, Yang L. Effectiveness of </w:t>
      </w:r>
      <w:r w:rsidRPr="00FA679C">
        <w:rPr>
          <w:szCs w:val="24"/>
          <w:vertAlign w:val="superscript"/>
        </w:rPr>
        <w:t>125</w:t>
      </w:r>
      <w:r w:rsidRPr="00FA679C">
        <w:rPr>
          <w:szCs w:val="24"/>
        </w:rPr>
        <w:t xml:space="preserve">I seed implantation in the treatment of non-small cell lung cancer during R2 resection. </w:t>
      </w:r>
      <w:r w:rsidRPr="00FA679C">
        <w:rPr>
          <w:i/>
          <w:szCs w:val="24"/>
        </w:rPr>
        <w:t>Oncol Lett</w:t>
      </w:r>
      <w:r w:rsidRPr="00FA679C">
        <w:rPr>
          <w:szCs w:val="24"/>
        </w:rPr>
        <w:t xml:space="preserve"> 2017; </w:t>
      </w:r>
      <w:r w:rsidRPr="00FA679C">
        <w:rPr>
          <w:b/>
          <w:szCs w:val="24"/>
        </w:rPr>
        <w:t>14</w:t>
      </w:r>
      <w:r w:rsidRPr="00FA679C">
        <w:rPr>
          <w:szCs w:val="24"/>
        </w:rPr>
        <w:t>: 6690-6700 [PMID: 29163696 DOI: 10.3892/ol.2017.7019]</w:t>
      </w:r>
    </w:p>
    <w:p w14:paraId="45A58F5A" w14:textId="77777777" w:rsidR="007D7330" w:rsidRPr="00FA679C" w:rsidRDefault="007D7330" w:rsidP="006763C9">
      <w:pPr>
        <w:rPr>
          <w:szCs w:val="24"/>
        </w:rPr>
      </w:pPr>
      <w:r w:rsidRPr="00FA679C">
        <w:rPr>
          <w:szCs w:val="24"/>
        </w:rPr>
        <w:t xml:space="preserve">22 </w:t>
      </w:r>
      <w:r w:rsidRPr="00FA679C">
        <w:rPr>
          <w:b/>
          <w:szCs w:val="24"/>
        </w:rPr>
        <w:t>Lu M</w:t>
      </w:r>
      <w:r w:rsidRPr="00FA679C">
        <w:rPr>
          <w:szCs w:val="24"/>
        </w:rPr>
        <w:t xml:space="preserve">, Yao W, Zhang T, Fan W, Zhong Z, Li J, Zhang F. Feasibility and Efficacy of Microwave Ablation Combined with Iodine-125 Seed Implantation in Local Control of Recurrent Retroperitoneal Liposarcomas: Initial Clinical Experience. </w:t>
      </w:r>
      <w:r w:rsidRPr="00FA679C">
        <w:rPr>
          <w:i/>
          <w:szCs w:val="24"/>
        </w:rPr>
        <w:t>Oncologist</w:t>
      </w:r>
      <w:r w:rsidRPr="00FA679C">
        <w:rPr>
          <w:szCs w:val="24"/>
        </w:rPr>
        <w:t xml:space="preserve"> 2017; </w:t>
      </w:r>
      <w:r w:rsidRPr="00FA679C">
        <w:rPr>
          <w:b/>
          <w:szCs w:val="24"/>
        </w:rPr>
        <w:t>22</w:t>
      </w:r>
      <w:r w:rsidRPr="00FA679C">
        <w:rPr>
          <w:szCs w:val="24"/>
        </w:rPr>
        <w:t>: 1500-1505 [PMID: 28701568 DOI: 10.1634/theoncologist.2016-0499]</w:t>
      </w:r>
    </w:p>
    <w:p w14:paraId="7B79518C" w14:textId="77777777" w:rsidR="007D7330" w:rsidRPr="00FA679C" w:rsidRDefault="007D7330" w:rsidP="006763C9">
      <w:pPr>
        <w:rPr>
          <w:szCs w:val="24"/>
        </w:rPr>
      </w:pPr>
      <w:r w:rsidRPr="00FA679C">
        <w:rPr>
          <w:szCs w:val="24"/>
        </w:rPr>
        <w:t xml:space="preserve">23 </w:t>
      </w:r>
      <w:r w:rsidRPr="00FA679C">
        <w:rPr>
          <w:b/>
          <w:szCs w:val="24"/>
        </w:rPr>
        <w:t>Li J</w:t>
      </w:r>
      <w:r w:rsidRPr="00FA679C">
        <w:rPr>
          <w:szCs w:val="24"/>
        </w:rPr>
        <w:t xml:space="preserve">, Zhang L, Xie Q, Wang W, Hua Y, Sun Z. Comparison of clinical efficacy and complications of </w:t>
      </w:r>
      <w:r w:rsidRPr="00FA679C">
        <w:rPr>
          <w:szCs w:val="24"/>
          <w:vertAlign w:val="superscript"/>
        </w:rPr>
        <w:t>125</w:t>
      </w:r>
      <w:r w:rsidRPr="00FA679C">
        <w:rPr>
          <w:szCs w:val="24"/>
        </w:rPr>
        <w:t xml:space="preserve">I seed brachytherapy and stereotactic body radiation therapy for recurrent pulmonary metastases from colorectal carcinoma. </w:t>
      </w:r>
      <w:r w:rsidRPr="00FA679C">
        <w:rPr>
          <w:i/>
          <w:szCs w:val="24"/>
        </w:rPr>
        <w:t>J Contemp Brachytherapy</w:t>
      </w:r>
      <w:r w:rsidRPr="00FA679C">
        <w:rPr>
          <w:szCs w:val="24"/>
        </w:rPr>
        <w:t xml:space="preserve"> 2018; </w:t>
      </w:r>
      <w:r w:rsidRPr="00FA679C">
        <w:rPr>
          <w:b/>
          <w:szCs w:val="24"/>
        </w:rPr>
        <w:t>10</w:t>
      </w:r>
      <w:r w:rsidRPr="00FA679C">
        <w:rPr>
          <w:szCs w:val="24"/>
        </w:rPr>
        <w:t>: 360-367 [PMID: 30237819 DOI: 10.5114/jcb.2018.77956]</w:t>
      </w:r>
    </w:p>
    <w:p w14:paraId="783A709A" w14:textId="7A8F8192" w:rsidR="007D7330" w:rsidRPr="00FA679C" w:rsidRDefault="007D7330" w:rsidP="006763C9">
      <w:pPr>
        <w:rPr>
          <w:szCs w:val="24"/>
        </w:rPr>
      </w:pPr>
      <w:r w:rsidRPr="00FA679C">
        <w:rPr>
          <w:szCs w:val="24"/>
        </w:rPr>
        <w:t xml:space="preserve">24 </w:t>
      </w:r>
      <w:r w:rsidRPr="00B9350F">
        <w:rPr>
          <w:b/>
          <w:bCs/>
          <w:szCs w:val="24"/>
        </w:rPr>
        <w:t>Zheng WJ</w:t>
      </w:r>
      <w:r w:rsidRPr="00FA679C">
        <w:rPr>
          <w:szCs w:val="24"/>
        </w:rPr>
        <w:t xml:space="preserve">. </w:t>
      </w:r>
      <w:bookmarkStart w:id="27" w:name="OLE_LINK8"/>
      <w:r w:rsidRPr="00FA679C">
        <w:rPr>
          <w:szCs w:val="24"/>
        </w:rPr>
        <w:t xml:space="preserve">Analysis of the changes in PD-1/PD-L1 pathway function in non-small-cell lung cancer tissue before and after 125I seed implantation. </w:t>
      </w:r>
      <w:bookmarkEnd w:id="27"/>
      <w:r w:rsidR="00B9350F" w:rsidRPr="00B9350F">
        <w:rPr>
          <w:i/>
          <w:iCs/>
          <w:szCs w:val="24"/>
        </w:rPr>
        <w:t xml:space="preserve">Hainan Yike Daxue Xuebao </w:t>
      </w:r>
      <w:r w:rsidRPr="00FA679C">
        <w:rPr>
          <w:szCs w:val="24"/>
        </w:rPr>
        <w:t xml:space="preserve">2017; </w:t>
      </w:r>
      <w:r w:rsidRPr="00B9350F">
        <w:rPr>
          <w:b/>
          <w:bCs/>
          <w:szCs w:val="24"/>
        </w:rPr>
        <w:t>23</w:t>
      </w:r>
      <w:r w:rsidRPr="00FA679C">
        <w:rPr>
          <w:szCs w:val="24"/>
        </w:rPr>
        <w:t>: 106-109</w:t>
      </w:r>
    </w:p>
    <w:p w14:paraId="74FEB0D0" w14:textId="77777777" w:rsidR="007D7330" w:rsidRPr="00FA679C" w:rsidRDefault="007D7330" w:rsidP="006763C9">
      <w:pPr>
        <w:rPr>
          <w:szCs w:val="24"/>
        </w:rPr>
      </w:pPr>
      <w:r w:rsidRPr="00FA679C">
        <w:rPr>
          <w:szCs w:val="24"/>
        </w:rPr>
        <w:t xml:space="preserve">25 </w:t>
      </w:r>
      <w:r w:rsidRPr="00FA679C">
        <w:rPr>
          <w:b/>
          <w:szCs w:val="24"/>
        </w:rPr>
        <w:t>Liang Y</w:t>
      </w:r>
      <w:r w:rsidRPr="00FA679C">
        <w:rPr>
          <w:szCs w:val="24"/>
        </w:rPr>
        <w:t xml:space="preserve">, Wang Z, Zhang H, Gao Z, Zhao J, Sui A, Zhao J, Liu Z, Wang J. Three-dimensional-printed individual template-guided </w:t>
      </w:r>
      <w:r w:rsidRPr="00FA679C">
        <w:rPr>
          <w:szCs w:val="24"/>
          <w:vertAlign w:val="superscript"/>
        </w:rPr>
        <w:t>125</w:t>
      </w:r>
      <w:r w:rsidRPr="00FA679C">
        <w:rPr>
          <w:szCs w:val="24"/>
        </w:rPr>
        <w:t xml:space="preserve">I seed implantation for the cervical lymph node metastasis: A dosimetric and security study. </w:t>
      </w:r>
      <w:r w:rsidRPr="00FA679C">
        <w:rPr>
          <w:i/>
          <w:szCs w:val="24"/>
        </w:rPr>
        <w:t>J Cancer Res Ther</w:t>
      </w:r>
      <w:r w:rsidRPr="00FA679C">
        <w:rPr>
          <w:szCs w:val="24"/>
        </w:rPr>
        <w:t xml:space="preserve"> 2018; </w:t>
      </w:r>
      <w:r w:rsidRPr="00FA679C">
        <w:rPr>
          <w:b/>
          <w:szCs w:val="24"/>
        </w:rPr>
        <w:t>14</w:t>
      </w:r>
      <w:r w:rsidRPr="00FA679C">
        <w:rPr>
          <w:szCs w:val="24"/>
        </w:rPr>
        <w:t>: 30-35 [PMID: 29516955 DOI: 10.4103/jcrt.JCRT_619_17]</w:t>
      </w:r>
    </w:p>
    <w:p w14:paraId="69D218EA" w14:textId="77777777" w:rsidR="007D7330" w:rsidRPr="00FA679C" w:rsidRDefault="007D7330" w:rsidP="006763C9">
      <w:pPr>
        <w:rPr>
          <w:szCs w:val="24"/>
        </w:rPr>
      </w:pPr>
      <w:r w:rsidRPr="00FA679C">
        <w:rPr>
          <w:szCs w:val="24"/>
        </w:rPr>
        <w:t xml:space="preserve">26 </w:t>
      </w:r>
      <w:r w:rsidRPr="00FA679C">
        <w:rPr>
          <w:b/>
          <w:szCs w:val="24"/>
        </w:rPr>
        <w:t>Landoni F</w:t>
      </w:r>
      <w:r w:rsidRPr="00FA679C">
        <w:rPr>
          <w:szCs w:val="24"/>
        </w:rPr>
        <w:t xml:space="preserve">, Colombo A, Milani R, Placa F, Zanagnolo V, Mangioni C. Randomized study between radical surgery and radiotherapy for the treatment of stage IB-IIA cervical cancer: 20-year update. </w:t>
      </w:r>
      <w:r w:rsidRPr="00FA679C">
        <w:rPr>
          <w:i/>
          <w:szCs w:val="24"/>
        </w:rPr>
        <w:t>J Gynecol Oncol</w:t>
      </w:r>
      <w:r w:rsidRPr="00FA679C">
        <w:rPr>
          <w:szCs w:val="24"/>
        </w:rPr>
        <w:t xml:space="preserve"> 2017; </w:t>
      </w:r>
      <w:r w:rsidRPr="00FA679C">
        <w:rPr>
          <w:b/>
          <w:szCs w:val="24"/>
        </w:rPr>
        <w:t>28</w:t>
      </w:r>
      <w:r w:rsidRPr="00FA679C">
        <w:rPr>
          <w:szCs w:val="24"/>
        </w:rPr>
        <w:t>: e34 [PMID: 28382797 DOI: 10.3802/jgo.2017.28.e34]</w:t>
      </w:r>
    </w:p>
    <w:p w14:paraId="3C12C4DD" w14:textId="77777777" w:rsidR="007D7330" w:rsidRPr="00FA679C" w:rsidRDefault="007D7330" w:rsidP="006763C9">
      <w:pPr>
        <w:rPr>
          <w:szCs w:val="24"/>
        </w:rPr>
      </w:pPr>
      <w:r w:rsidRPr="00FA679C">
        <w:rPr>
          <w:szCs w:val="24"/>
        </w:rPr>
        <w:t xml:space="preserve">27 </w:t>
      </w:r>
      <w:r w:rsidRPr="00FA679C">
        <w:rPr>
          <w:b/>
          <w:szCs w:val="24"/>
        </w:rPr>
        <w:t>Jamaiyar A</w:t>
      </w:r>
      <w:r w:rsidRPr="00FA679C">
        <w:rPr>
          <w:szCs w:val="24"/>
        </w:rPr>
        <w:t xml:space="preserve">, Wan W, Janota DM, Enrick MK, Chilian WM, Yin L. The versatility and paradox of GDF 11. </w:t>
      </w:r>
      <w:r w:rsidRPr="00FA679C">
        <w:rPr>
          <w:i/>
          <w:szCs w:val="24"/>
        </w:rPr>
        <w:t>Pharmacol Ther</w:t>
      </w:r>
      <w:r w:rsidRPr="00FA679C">
        <w:rPr>
          <w:szCs w:val="24"/>
        </w:rPr>
        <w:t xml:space="preserve"> 2017; </w:t>
      </w:r>
      <w:r w:rsidRPr="00FA679C">
        <w:rPr>
          <w:b/>
          <w:szCs w:val="24"/>
        </w:rPr>
        <w:t>175</w:t>
      </w:r>
      <w:r w:rsidRPr="00FA679C">
        <w:rPr>
          <w:szCs w:val="24"/>
        </w:rPr>
        <w:t>: 28-34 [PMID: 28223232 DOI: 10.1016/j.pharmthera.2017.02.032]</w:t>
      </w:r>
    </w:p>
    <w:p w14:paraId="371735CA" w14:textId="77777777" w:rsidR="007D7330" w:rsidRPr="00FA679C" w:rsidRDefault="007D7330" w:rsidP="006763C9">
      <w:pPr>
        <w:rPr>
          <w:szCs w:val="24"/>
        </w:rPr>
      </w:pPr>
      <w:r w:rsidRPr="00FA679C">
        <w:rPr>
          <w:szCs w:val="24"/>
        </w:rPr>
        <w:lastRenderedPageBreak/>
        <w:t xml:space="preserve">28 </w:t>
      </w:r>
      <w:r w:rsidRPr="00FA679C">
        <w:rPr>
          <w:b/>
          <w:szCs w:val="24"/>
        </w:rPr>
        <w:t>Qin X</w:t>
      </w:r>
      <w:r w:rsidRPr="00FA679C">
        <w:rPr>
          <w:szCs w:val="24"/>
        </w:rPr>
        <w:t xml:space="preserve">, Kuang H, Chen L, Wei S, Yu D, Liang F. Coexpression of growth differentiation factor 11 and reactive oxygen species in metastatic oral cancer and its role in inducing the epithelial to mesenchymal transition. </w:t>
      </w:r>
      <w:r w:rsidRPr="00FA679C">
        <w:rPr>
          <w:i/>
          <w:szCs w:val="24"/>
        </w:rPr>
        <w:t>Oral Surg Oral Med Oral Pathol Oral Radiol</w:t>
      </w:r>
      <w:r w:rsidRPr="00FA679C">
        <w:rPr>
          <w:szCs w:val="24"/>
        </w:rPr>
        <w:t xml:space="preserve"> 2017; </w:t>
      </w:r>
      <w:r w:rsidRPr="00FA679C">
        <w:rPr>
          <w:b/>
          <w:szCs w:val="24"/>
        </w:rPr>
        <w:t>123</w:t>
      </w:r>
      <w:r w:rsidRPr="00FA679C">
        <w:rPr>
          <w:szCs w:val="24"/>
        </w:rPr>
        <w:t>: 697-706 [PMID: 28478937 DOI: 10.1016/j.oooo.2017.03.010]</w:t>
      </w:r>
    </w:p>
    <w:p w14:paraId="1077689E" w14:textId="77777777" w:rsidR="007D7330" w:rsidRPr="00FA679C" w:rsidRDefault="007D7330" w:rsidP="006763C9">
      <w:pPr>
        <w:rPr>
          <w:szCs w:val="24"/>
        </w:rPr>
      </w:pPr>
      <w:r w:rsidRPr="00FA679C">
        <w:rPr>
          <w:szCs w:val="24"/>
        </w:rPr>
        <w:t xml:space="preserve">29 </w:t>
      </w:r>
      <w:r w:rsidRPr="00FA679C">
        <w:rPr>
          <w:b/>
          <w:szCs w:val="24"/>
        </w:rPr>
        <w:t>Ungaro F</w:t>
      </w:r>
      <w:r w:rsidRPr="00FA679C">
        <w:rPr>
          <w:szCs w:val="24"/>
        </w:rPr>
        <w:t xml:space="preserve">, Colombo P, Massimino L, Ugolini GS, Correale C, Rasponi M, Garlatti V, Rubbino F, Tacconi C, Spaggiari P, Spinelli A, Carvello M, Sacchi M, Spanò S, Vetrano S, Malesci A, Peyrin-Biroulet L, Danese S, D'Alessio S. Lymphatic endothelium contributes to colorectal cancer growth via the soluble matrisome component GDF11. </w:t>
      </w:r>
      <w:r w:rsidRPr="00FA679C">
        <w:rPr>
          <w:i/>
          <w:szCs w:val="24"/>
        </w:rPr>
        <w:t>Int J Cancer</w:t>
      </w:r>
      <w:r w:rsidRPr="00FA679C">
        <w:rPr>
          <w:szCs w:val="24"/>
        </w:rPr>
        <w:t xml:space="preserve"> 2019; </w:t>
      </w:r>
      <w:r w:rsidRPr="00FA679C">
        <w:rPr>
          <w:b/>
          <w:szCs w:val="24"/>
        </w:rPr>
        <w:t>145</w:t>
      </w:r>
      <w:r w:rsidRPr="00FA679C">
        <w:rPr>
          <w:szCs w:val="24"/>
        </w:rPr>
        <w:t>: 1913-1920 [PMID: 30889293 DOI: 10.1002/ijc.32286]</w:t>
      </w:r>
    </w:p>
    <w:p w14:paraId="4FF52DE5" w14:textId="77777777" w:rsidR="007D7330" w:rsidRPr="00FA679C" w:rsidRDefault="007D7330" w:rsidP="006763C9">
      <w:pPr>
        <w:rPr>
          <w:szCs w:val="24"/>
        </w:rPr>
      </w:pPr>
      <w:r w:rsidRPr="00FA679C">
        <w:rPr>
          <w:szCs w:val="24"/>
        </w:rPr>
        <w:t xml:space="preserve">30 </w:t>
      </w:r>
      <w:r w:rsidRPr="00FA679C">
        <w:rPr>
          <w:b/>
          <w:szCs w:val="24"/>
        </w:rPr>
        <w:t>Yarchoan M</w:t>
      </w:r>
      <w:r w:rsidRPr="00FA679C">
        <w:rPr>
          <w:szCs w:val="24"/>
        </w:rPr>
        <w:t xml:space="preserve">, Hopkins A, Jaffee EM. Tumor Mutational Burden and Response Rate to PD-1 Inhibition. </w:t>
      </w:r>
      <w:r w:rsidRPr="00FA679C">
        <w:rPr>
          <w:i/>
          <w:szCs w:val="24"/>
        </w:rPr>
        <w:t>N Engl J Med</w:t>
      </w:r>
      <w:r w:rsidRPr="00FA679C">
        <w:rPr>
          <w:szCs w:val="24"/>
        </w:rPr>
        <w:t xml:space="preserve"> 2017; </w:t>
      </w:r>
      <w:r w:rsidRPr="00FA679C">
        <w:rPr>
          <w:b/>
          <w:szCs w:val="24"/>
        </w:rPr>
        <w:t>377</w:t>
      </w:r>
      <w:r w:rsidRPr="00FA679C">
        <w:rPr>
          <w:szCs w:val="24"/>
        </w:rPr>
        <w:t>: 2500-2501 [PMID: 29262275 DOI: 10.1056/NEJMc1713444]</w:t>
      </w:r>
    </w:p>
    <w:p w14:paraId="0BEE8263" w14:textId="77777777" w:rsidR="007D7330" w:rsidRPr="00FA679C" w:rsidRDefault="007D7330" w:rsidP="006763C9">
      <w:pPr>
        <w:rPr>
          <w:szCs w:val="24"/>
        </w:rPr>
      </w:pPr>
      <w:r w:rsidRPr="00FA679C">
        <w:rPr>
          <w:szCs w:val="24"/>
        </w:rPr>
        <w:t xml:space="preserve">31 </w:t>
      </w:r>
      <w:r w:rsidRPr="00FA679C">
        <w:rPr>
          <w:b/>
          <w:szCs w:val="24"/>
        </w:rPr>
        <w:t>Iwai Y</w:t>
      </w:r>
      <w:r w:rsidRPr="00FA679C">
        <w:rPr>
          <w:szCs w:val="24"/>
        </w:rPr>
        <w:t xml:space="preserve">, Hamanishi J, Chamoto K, Honjo T. Cancer immunotherapies targeting the PD-1 signaling pathway. </w:t>
      </w:r>
      <w:r w:rsidRPr="00FA679C">
        <w:rPr>
          <w:i/>
          <w:szCs w:val="24"/>
        </w:rPr>
        <w:t>J Biomed Sci</w:t>
      </w:r>
      <w:r w:rsidRPr="00FA679C">
        <w:rPr>
          <w:szCs w:val="24"/>
        </w:rPr>
        <w:t xml:space="preserve"> 2017; </w:t>
      </w:r>
      <w:r w:rsidRPr="00FA679C">
        <w:rPr>
          <w:b/>
          <w:szCs w:val="24"/>
        </w:rPr>
        <w:t>24</w:t>
      </w:r>
      <w:r w:rsidRPr="00FA679C">
        <w:rPr>
          <w:szCs w:val="24"/>
        </w:rPr>
        <w:t>: 26 [PMID: 28376884 DOI: 10.1186/s12929-017-0329-9]</w:t>
      </w:r>
    </w:p>
    <w:p w14:paraId="580CBB6C" w14:textId="77777777" w:rsidR="007D7330" w:rsidRPr="00FA679C" w:rsidRDefault="007D7330" w:rsidP="006763C9">
      <w:pPr>
        <w:rPr>
          <w:szCs w:val="24"/>
        </w:rPr>
      </w:pPr>
      <w:r w:rsidRPr="00FA679C">
        <w:rPr>
          <w:szCs w:val="24"/>
        </w:rPr>
        <w:t xml:space="preserve">32 </w:t>
      </w:r>
      <w:r w:rsidRPr="00FA679C">
        <w:rPr>
          <w:b/>
          <w:szCs w:val="24"/>
        </w:rPr>
        <w:t>Hirai M</w:t>
      </w:r>
      <w:r w:rsidRPr="00FA679C">
        <w:rPr>
          <w:szCs w:val="24"/>
        </w:rPr>
        <w:t xml:space="preserve">, Kitahara H, Kobayashi Y, Kato K, Bou-Gharios G, Nakamura H, Kawashiri S. Regulation of PD-L1 expression in a high-grade invasive human oral squamous cell carcinoma microenvironment. </w:t>
      </w:r>
      <w:r w:rsidRPr="00FA679C">
        <w:rPr>
          <w:i/>
          <w:szCs w:val="24"/>
        </w:rPr>
        <w:t>Int J Oncol</w:t>
      </w:r>
      <w:r w:rsidRPr="00FA679C">
        <w:rPr>
          <w:szCs w:val="24"/>
        </w:rPr>
        <w:t xml:space="preserve"> 2017; </w:t>
      </w:r>
      <w:r w:rsidRPr="00FA679C">
        <w:rPr>
          <w:b/>
          <w:szCs w:val="24"/>
        </w:rPr>
        <w:t>50</w:t>
      </w:r>
      <w:r w:rsidRPr="00FA679C">
        <w:rPr>
          <w:szCs w:val="24"/>
        </w:rPr>
        <w:t>: 41-48 [PMID: 27922697 DOI: 10.3892/ijo.2016.3785]</w:t>
      </w:r>
    </w:p>
    <w:p w14:paraId="79692F14" w14:textId="6250BD69" w:rsidR="005A1ECD" w:rsidRPr="00FA679C" w:rsidRDefault="005A1ECD" w:rsidP="006763C9">
      <w:pPr>
        <w:widowControl/>
        <w:rPr>
          <w:szCs w:val="24"/>
        </w:rPr>
      </w:pPr>
      <w:r w:rsidRPr="00FA679C">
        <w:rPr>
          <w:szCs w:val="24"/>
        </w:rPr>
        <w:br w:type="page"/>
      </w:r>
    </w:p>
    <w:p w14:paraId="1D24F461" w14:textId="77777777" w:rsidR="005A1ECD" w:rsidRPr="00FA679C" w:rsidRDefault="005A1ECD" w:rsidP="006763C9">
      <w:pPr>
        <w:adjustRightInd w:val="0"/>
        <w:snapToGrid w:val="0"/>
        <w:rPr>
          <w:b/>
          <w:szCs w:val="24"/>
        </w:rPr>
      </w:pPr>
      <w:r w:rsidRPr="00FA679C">
        <w:rPr>
          <w:b/>
          <w:szCs w:val="24"/>
        </w:rPr>
        <w:lastRenderedPageBreak/>
        <w:t>Footnotes</w:t>
      </w:r>
    </w:p>
    <w:p w14:paraId="2B781B0A" w14:textId="2DBFECA1" w:rsidR="00186205" w:rsidRPr="00FA679C" w:rsidRDefault="005A1ECD" w:rsidP="006763C9">
      <w:pPr>
        <w:rPr>
          <w:szCs w:val="24"/>
        </w:rPr>
      </w:pPr>
      <w:r w:rsidRPr="00FA679C">
        <w:rPr>
          <w:b/>
          <w:szCs w:val="24"/>
        </w:rPr>
        <w:t>Institutional review board statement</w:t>
      </w:r>
      <w:r w:rsidRPr="00FA679C">
        <w:rPr>
          <w:b/>
          <w:bCs/>
          <w:iCs/>
          <w:szCs w:val="24"/>
        </w:rPr>
        <w:t xml:space="preserve">: </w:t>
      </w:r>
      <w:r w:rsidR="00186205" w:rsidRPr="00FA679C">
        <w:rPr>
          <w:szCs w:val="24"/>
        </w:rPr>
        <w:t>This study was reviewed and approved by the Second Affiliated Hospital of Jiamusi University Ethics Committee.</w:t>
      </w:r>
    </w:p>
    <w:p w14:paraId="39B20CF9" w14:textId="77777777" w:rsidR="00186205" w:rsidRPr="00FA679C" w:rsidRDefault="00186205" w:rsidP="006763C9">
      <w:pPr>
        <w:rPr>
          <w:szCs w:val="24"/>
        </w:rPr>
      </w:pPr>
    </w:p>
    <w:p w14:paraId="7EA88B17" w14:textId="65AA28C5" w:rsidR="00186205" w:rsidRPr="00FA679C" w:rsidRDefault="005A1ECD" w:rsidP="006763C9">
      <w:pPr>
        <w:rPr>
          <w:szCs w:val="24"/>
        </w:rPr>
      </w:pPr>
      <w:r w:rsidRPr="00FA679C">
        <w:rPr>
          <w:b/>
          <w:szCs w:val="24"/>
        </w:rPr>
        <w:t>Informed consent statement</w:t>
      </w:r>
      <w:r w:rsidRPr="00FA679C">
        <w:rPr>
          <w:b/>
          <w:bCs/>
          <w:iCs/>
          <w:szCs w:val="24"/>
        </w:rPr>
        <w:t xml:space="preserve">: </w:t>
      </w:r>
      <w:r w:rsidR="00186205" w:rsidRPr="00FA679C">
        <w:rPr>
          <w:szCs w:val="24"/>
        </w:rPr>
        <w:t>All patients in our study provided informed consent.</w:t>
      </w:r>
    </w:p>
    <w:p w14:paraId="22ECDB02" w14:textId="77777777" w:rsidR="00186205" w:rsidRPr="00FA679C" w:rsidRDefault="00186205" w:rsidP="006763C9">
      <w:pPr>
        <w:rPr>
          <w:szCs w:val="24"/>
        </w:rPr>
      </w:pPr>
    </w:p>
    <w:p w14:paraId="739A93B2" w14:textId="351E645C" w:rsidR="00186205" w:rsidRPr="00FA679C" w:rsidRDefault="005A1ECD" w:rsidP="006763C9">
      <w:pPr>
        <w:rPr>
          <w:szCs w:val="24"/>
        </w:rPr>
      </w:pPr>
      <w:r w:rsidRPr="00FA679C">
        <w:rPr>
          <w:b/>
          <w:szCs w:val="24"/>
        </w:rPr>
        <w:t>Conflict-of-interest statement</w:t>
      </w:r>
      <w:r w:rsidRPr="00FA679C">
        <w:rPr>
          <w:rFonts w:cs="TimesNewRomanPS-BoldItalicMT"/>
          <w:b/>
          <w:bCs/>
          <w:iCs/>
          <w:szCs w:val="24"/>
        </w:rPr>
        <w:t xml:space="preserve">: </w:t>
      </w:r>
      <w:r w:rsidR="00186205" w:rsidRPr="00FA679C">
        <w:rPr>
          <w:szCs w:val="24"/>
        </w:rPr>
        <w:t>The authors declare no conflict of interest.</w:t>
      </w:r>
    </w:p>
    <w:p w14:paraId="0C2107CE" w14:textId="77777777" w:rsidR="00186205" w:rsidRPr="00FA679C" w:rsidRDefault="00186205" w:rsidP="006763C9">
      <w:pPr>
        <w:rPr>
          <w:b/>
          <w:szCs w:val="24"/>
        </w:rPr>
      </w:pPr>
    </w:p>
    <w:p w14:paraId="0AA7F872" w14:textId="77777777" w:rsidR="005A1ECD" w:rsidRPr="00FA679C" w:rsidRDefault="005A1ECD" w:rsidP="006763C9">
      <w:pPr>
        <w:rPr>
          <w:szCs w:val="24"/>
        </w:rPr>
      </w:pPr>
      <w:r w:rsidRPr="00FA679C">
        <w:rPr>
          <w:rFonts w:cs="TimesNewRomanPS-BoldItalicMT"/>
          <w:b/>
          <w:bCs/>
          <w:iCs/>
          <w:szCs w:val="24"/>
        </w:rPr>
        <w:t>Data sharing</w:t>
      </w:r>
      <w:r w:rsidRPr="00FA679C">
        <w:rPr>
          <w:b/>
          <w:szCs w:val="24"/>
        </w:rPr>
        <w:t xml:space="preserve"> statement</w:t>
      </w:r>
      <w:r w:rsidRPr="00FA679C">
        <w:rPr>
          <w:rFonts w:cs="TimesNewRomanPS-BoldItalicMT"/>
          <w:b/>
          <w:bCs/>
          <w:iCs/>
          <w:szCs w:val="24"/>
        </w:rPr>
        <w:t>:</w:t>
      </w:r>
      <w:r w:rsidRPr="00FA679C">
        <w:rPr>
          <w:b/>
          <w:szCs w:val="24"/>
        </w:rPr>
        <w:t xml:space="preserve"> </w:t>
      </w:r>
      <w:r w:rsidRPr="00FA679C">
        <w:rPr>
          <w:szCs w:val="24"/>
        </w:rPr>
        <w:t>No additional data are available.</w:t>
      </w:r>
    </w:p>
    <w:p w14:paraId="68F2DBB8" w14:textId="77777777" w:rsidR="005A1ECD" w:rsidRPr="00FA679C" w:rsidRDefault="005A1ECD" w:rsidP="006763C9">
      <w:pPr>
        <w:rPr>
          <w:szCs w:val="24"/>
        </w:rPr>
      </w:pPr>
    </w:p>
    <w:p w14:paraId="6A35324A" w14:textId="4AF82210" w:rsidR="00186205" w:rsidRPr="00FA679C" w:rsidRDefault="005A1ECD" w:rsidP="006763C9">
      <w:pPr>
        <w:rPr>
          <w:szCs w:val="24"/>
        </w:rPr>
      </w:pPr>
      <w:r w:rsidRPr="00FA679C">
        <w:rPr>
          <w:b/>
          <w:szCs w:val="24"/>
        </w:rPr>
        <w:t>STROBE Statement</w:t>
      </w:r>
      <w:r w:rsidR="00186205" w:rsidRPr="00FA679C">
        <w:rPr>
          <w:b/>
          <w:szCs w:val="24"/>
        </w:rPr>
        <w:t>:</w:t>
      </w:r>
      <w:r w:rsidR="00186205" w:rsidRPr="00FA679C">
        <w:rPr>
          <w:szCs w:val="24"/>
        </w:rPr>
        <w:t xml:space="preserve"> The authors have read the STROBE Statement-checklist of items, and the manuscript was prepared and revised according to the STROBE Statement-checklist of items.</w:t>
      </w:r>
    </w:p>
    <w:p w14:paraId="15D73387" w14:textId="77777777" w:rsidR="00186205" w:rsidRPr="00FA679C" w:rsidRDefault="00186205" w:rsidP="006763C9">
      <w:pPr>
        <w:rPr>
          <w:szCs w:val="24"/>
        </w:rPr>
      </w:pPr>
    </w:p>
    <w:p w14:paraId="6024865B" w14:textId="3BE653CF" w:rsidR="005A1ECD" w:rsidRPr="00FA679C" w:rsidRDefault="005A1ECD" w:rsidP="006763C9">
      <w:pPr>
        <w:rPr>
          <w:szCs w:val="24"/>
        </w:rPr>
      </w:pPr>
      <w:r w:rsidRPr="00FA679C">
        <w:rPr>
          <w:b/>
          <w:szCs w:val="24"/>
        </w:rPr>
        <w:t xml:space="preserve">Open-Access: </w:t>
      </w:r>
      <w:r w:rsidRPr="00FA679C">
        <w:rPr>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432BA5" w14:textId="77777777" w:rsidR="005A1ECD" w:rsidRPr="00FA679C" w:rsidRDefault="005A1ECD" w:rsidP="006763C9">
      <w:pPr>
        <w:adjustRightInd w:val="0"/>
        <w:snapToGrid w:val="0"/>
        <w:rPr>
          <w:b/>
          <w:bCs/>
          <w:szCs w:val="24"/>
        </w:rPr>
      </w:pPr>
    </w:p>
    <w:p w14:paraId="4FEE49EF" w14:textId="77777777" w:rsidR="005A1ECD" w:rsidRPr="00FA679C" w:rsidRDefault="005A1ECD" w:rsidP="006763C9">
      <w:pPr>
        <w:adjustRightInd w:val="0"/>
        <w:snapToGrid w:val="0"/>
        <w:rPr>
          <w:b/>
          <w:bCs/>
          <w:szCs w:val="24"/>
        </w:rPr>
      </w:pPr>
      <w:r w:rsidRPr="00FA679C">
        <w:rPr>
          <w:b/>
          <w:bCs/>
          <w:szCs w:val="24"/>
          <w:lang w:eastAsia="pl-PL"/>
        </w:rPr>
        <w:t>Manuscript source:</w:t>
      </w:r>
      <w:r w:rsidRPr="00FA679C">
        <w:rPr>
          <w:b/>
          <w:bCs/>
          <w:szCs w:val="24"/>
        </w:rPr>
        <w:t xml:space="preserve"> </w:t>
      </w:r>
      <w:r w:rsidRPr="00FA679C">
        <w:rPr>
          <w:bCs/>
          <w:szCs w:val="24"/>
          <w:lang w:eastAsia="pl-PL"/>
        </w:rPr>
        <w:t>Unsolicited manuscript</w:t>
      </w:r>
    </w:p>
    <w:p w14:paraId="03972C5F" w14:textId="77777777" w:rsidR="005A1ECD" w:rsidRPr="00FA679C" w:rsidRDefault="005A1ECD" w:rsidP="006763C9">
      <w:pPr>
        <w:rPr>
          <w:b/>
          <w:szCs w:val="24"/>
        </w:rPr>
      </w:pPr>
    </w:p>
    <w:p w14:paraId="355E3100" w14:textId="1A1DF551" w:rsidR="005A1ECD" w:rsidRPr="00FA679C" w:rsidRDefault="005A1ECD" w:rsidP="006763C9">
      <w:pPr>
        <w:rPr>
          <w:b/>
          <w:szCs w:val="24"/>
        </w:rPr>
      </w:pPr>
      <w:r w:rsidRPr="00FA679C">
        <w:rPr>
          <w:b/>
          <w:szCs w:val="24"/>
        </w:rPr>
        <w:t xml:space="preserve">Peer-review started: </w:t>
      </w:r>
      <w:r w:rsidRPr="00FA679C">
        <w:rPr>
          <w:szCs w:val="24"/>
        </w:rPr>
        <w:t>November 19, 2019</w:t>
      </w:r>
    </w:p>
    <w:p w14:paraId="798A9A3F" w14:textId="0F8771C3" w:rsidR="005A1ECD" w:rsidRPr="00FA679C" w:rsidRDefault="005A1ECD" w:rsidP="006763C9">
      <w:pPr>
        <w:rPr>
          <w:b/>
          <w:szCs w:val="24"/>
        </w:rPr>
      </w:pPr>
      <w:r w:rsidRPr="00FA679C">
        <w:rPr>
          <w:b/>
          <w:szCs w:val="24"/>
        </w:rPr>
        <w:t xml:space="preserve">First decision: </w:t>
      </w:r>
      <w:r w:rsidRPr="00FA679C">
        <w:rPr>
          <w:szCs w:val="24"/>
        </w:rPr>
        <w:t>December 4, 2019</w:t>
      </w:r>
    </w:p>
    <w:p w14:paraId="554C6D81" w14:textId="77777777" w:rsidR="005A1ECD" w:rsidRPr="00FA679C" w:rsidRDefault="005A1ECD" w:rsidP="006763C9">
      <w:pPr>
        <w:rPr>
          <w:b/>
          <w:szCs w:val="24"/>
        </w:rPr>
      </w:pPr>
      <w:r w:rsidRPr="00FA679C">
        <w:rPr>
          <w:b/>
          <w:szCs w:val="24"/>
        </w:rPr>
        <w:t>Article in press:</w:t>
      </w:r>
    </w:p>
    <w:p w14:paraId="7011C933" w14:textId="77777777" w:rsidR="005A1ECD" w:rsidRPr="00FA679C" w:rsidRDefault="005A1ECD" w:rsidP="006763C9">
      <w:pPr>
        <w:rPr>
          <w:b/>
          <w:szCs w:val="24"/>
        </w:rPr>
      </w:pPr>
    </w:p>
    <w:p w14:paraId="75609379" w14:textId="62DDA7E5" w:rsidR="005A1ECD" w:rsidRPr="00FA679C" w:rsidRDefault="005A1ECD" w:rsidP="006763C9">
      <w:pPr>
        <w:adjustRightInd w:val="0"/>
        <w:snapToGrid w:val="0"/>
        <w:rPr>
          <w:rFonts w:eastAsia="微软雅黑" w:cs="宋体"/>
          <w:szCs w:val="24"/>
        </w:rPr>
      </w:pPr>
      <w:r w:rsidRPr="00FA679C">
        <w:rPr>
          <w:rFonts w:cs="宋体"/>
          <w:b/>
          <w:szCs w:val="24"/>
        </w:rPr>
        <w:t xml:space="preserve">Specialty type: </w:t>
      </w:r>
      <w:r w:rsidRPr="00FA679C">
        <w:rPr>
          <w:rFonts w:eastAsia="微软雅黑" w:cs="宋体"/>
          <w:szCs w:val="24"/>
        </w:rPr>
        <w:t>Medicine, Research and Experimental</w:t>
      </w:r>
    </w:p>
    <w:p w14:paraId="1506832B" w14:textId="57A4B9A7" w:rsidR="005A1ECD" w:rsidRPr="00FA679C" w:rsidRDefault="005A1ECD" w:rsidP="006763C9">
      <w:pPr>
        <w:adjustRightInd w:val="0"/>
        <w:snapToGrid w:val="0"/>
        <w:rPr>
          <w:rFonts w:cs="宋体"/>
          <w:szCs w:val="24"/>
        </w:rPr>
      </w:pPr>
      <w:r w:rsidRPr="00FA679C">
        <w:rPr>
          <w:rFonts w:cs="宋体"/>
          <w:b/>
          <w:szCs w:val="24"/>
        </w:rPr>
        <w:t xml:space="preserve">Country of origin: </w:t>
      </w:r>
      <w:r w:rsidRPr="00FA679C">
        <w:rPr>
          <w:szCs w:val="24"/>
          <w:lang w:eastAsia="fr-FR"/>
        </w:rPr>
        <w:t>China</w:t>
      </w:r>
    </w:p>
    <w:p w14:paraId="35E2C5FD" w14:textId="77777777" w:rsidR="005A1ECD" w:rsidRPr="00FA679C" w:rsidRDefault="005A1ECD" w:rsidP="006763C9">
      <w:pPr>
        <w:adjustRightInd w:val="0"/>
        <w:snapToGrid w:val="0"/>
        <w:rPr>
          <w:rFonts w:cs="宋体"/>
          <w:b/>
          <w:szCs w:val="24"/>
        </w:rPr>
      </w:pPr>
      <w:r w:rsidRPr="00FA679C">
        <w:rPr>
          <w:rFonts w:cs="宋体"/>
          <w:b/>
          <w:szCs w:val="24"/>
        </w:rPr>
        <w:t>Peer-review report classification</w:t>
      </w:r>
    </w:p>
    <w:p w14:paraId="57D24BAF" w14:textId="77777777" w:rsidR="005A1ECD" w:rsidRPr="00FA679C" w:rsidRDefault="005A1ECD" w:rsidP="006763C9">
      <w:pPr>
        <w:adjustRightInd w:val="0"/>
        <w:snapToGrid w:val="0"/>
        <w:rPr>
          <w:rFonts w:cs="宋体"/>
          <w:szCs w:val="24"/>
        </w:rPr>
      </w:pPr>
      <w:r w:rsidRPr="00FA679C">
        <w:rPr>
          <w:rFonts w:cs="宋体"/>
          <w:szCs w:val="24"/>
        </w:rPr>
        <w:t>Grade A (Excellent): 0</w:t>
      </w:r>
    </w:p>
    <w:p w14:paraId="39AE4B12" w14:textId="65731B33" w:rsidR="005A1ECD" w:rsidRPr="00FA679C" w:rsidRDefault="005A1ECD" w:rsidP="006763C9">
      <w:pPr>
        <w:adjustRightInd w:val="0"/>
        <w:snapToGrid w:val="0"/>
        <w:rPr>
          <w:rFonts w:cs="宋体"/>
          <w:szCs w:val="24"/>
        </w:rPr>
      </w:pPr>
      <w:r w:rsidRPr="00FA679C">
        <w:rPr>
          <w:rFonts w:cs="宋体"/>
          <w:szCs w:val="24"/>
        </w:rPr>
        <w:t>Grade B (Very good): B</w:t>
      </w:r>
    </w:p>
    <w:p w14:paraId="6E82CADA" w14:textId="77777777" w:rsidR="005A1ECD" w:rsidRPr="00FA679C" w:rsidRDefault="005A1ECD" w:rsidP="006763C9">
      <w:pPr>
        <w:adjustRightInd w:val="0"/>
        <w:snapToGrid w:val="0"/>
        <w:rPr>
          <w:rFonts w:cs="宋体"/>
          <w:szCs w:val="24"/>
        </w:rPr>
      </w:pPr>
      <w:r w:rsidRPr="00FA679C">
        <w:rPr>
          <w:rFonts w:cs="宋体"/>
          <w:szCs w:val="24"/>
        </w:rPr>
        <w:t>Grade C (Good): C</w:t>
      </w:r>
    </w:p>
    <w:p w14:paraId="2AACFAD1" w14:textId="77777777" w:rsidR="005A1ECD" w:rsidRPr="00FA679C" w:rsidRDefault="005A1ECD" w:rsidP="006763C9">
      <w:pPr>
        <w:adjustRightInd w:val="0"/>
        <w:snapToGrid w:val="0"/>
        <w:rPr>
          <w:rFonts w:cs="宋体"/>
          <w:szCs w:val="24"/>
        </w:rPr>
      </w:pPr>
      <w:r w:rsidRPr="00FA679C">
        <w:rPr>
          <w:rFonts w:cs="宋体"/>
          <w:szCs w:val="24"/>
        </w:rPr>
        <w:t>Grade D (Fair): 0</w:t>
      </w:r>
    </w:p>
    <w:p w14:paraId="491EF3E0" w14:textId="77777777" w:rsidR="005A1ECD" w:rsidRPr="00FA679C" w:rsidRDefault="005A1ECD" w:rsidP="006763C9">
      <w:pPr>
        <w:adjustRightInd w:val="0"/>
        <w:snapToGrid w:val="0"/>
        <w:rPr>
          <w:rFonts w:eastAsia="DengXian"/>
          <w:szCs w:val="24"/>
          <w:lang w:val="hu-HU"/>
        </w:rPr>
      </w:pPr>
      <w:r w:rsidRPr="00FA679C">
        <w:rPr>
          <w:rFonts w:cs="宋体"/>
          <w:szCs w:val="24"/>
        </w:rPr>
        <w:t>Grade E (Poor): 0</w:t>
      </w:r>
    </w:p>
    <w:p w14:paraId="437EAAF2" w14:textId="77777777" w:rsidR="005A1ECD" w:rsidRPr="00FA679C" w:rsidRDefault="005A1ECD" w:rsidP="006763C9">
      <w:pPr>
        <w:ind w:right="361"/>
        <w:rPr>
          <w:szCs w:val="24"/>
        </w:rPr>
      </w:pPr>
    </w:p>
    <w:p w14:paraId="6D70E632" w14:textId="4B045D4F" w:rsidR="005A1ECD" w:rsidRPr="00FA679C" w:rsidRDefault="005A1ECD" w:rsidP="006763C9">
      <w:pPr>
        <w:pStyle w:val="af4"/>
        <w:spacing w:after="0" w:line="360" w:lineRule="auto"/>
        <w:ind w:left="0" w:right="361"/>
        <w:jc w:val="both"/>
        <w:rPr>
          <w:rFonts w:ascii="Book Antiqua" w:hAnsi="Book Antiqua"/>
          <w:b/>
          <w:bCs/>
          <w:sz w:val="24"/>
          <w:szCs w:val="24"/>
          <w:lang w:val="en-US" w:eastAsia="zh-CN"/>
        </w:rPr>
      </w:pPr>
      <w:r w:rsidRPr="00FA679C">
        <w:rPr>
          <w:rStyle w:val="af5"/>
          <w:rFonts w:ascii="Book Antiqua" w:hAnsi="Book Antiqua" w:cs="Arial"/>
          <w:bCs w:val="0"/>
          <w:noProof/>
          <w:sz w:val="24"/>
          <w:szCs w:val="24"/>
          <w:lang w:val="en-US"/>
        </w:rPr>
        <w:t>P-Reviewer</w:t>
      </w:r>
      <w:r w:rsidRPr="00FA679C">
        <w:rPr>
          <w:rStyle w:val="af5"/>
          <w:rFonts w:ascii="Book Antiqua" w:hAnsi="Book Antiqua" w:cs="Arial"/>
          <w:bCs w:val="0"/>
          <w:noProof/>
          <w:sz w:val="24"/>
          <w:szCs w:val="24"/>
          <w:lang w:val="en-US" w:eastAsia="zh-CN"/>
        </w:rPr>
        <w:t>:</w:t>
      </w:r>
      <w:r w:rsidRPr="00FA679C">
        <w:rPr>
          <w:rFonts w:ascii="Book Antiqua" w:hAnsi="Book Antiqua"/>
          <w:bCs/>
          <w:sz w:val="24"/>
          <w:szCs w:val="24"/>
          <w:lang w:val="en-US"/>
        </w:rPr>
        <w:t xml:space="preserve"> Su CC, Huang AH</w:t>
      </w:r>
      <w:r w:rsidRPr="00FA679C">
        <w:rPr>
          <w:rFonts w:ascii="Book Antiqua" w:hAnsi="Book Antiqua"/>
          <w:bCs/>
          <w:sz w:val="24"/>
          <w:szCs w:val="24"/>
          <w:lang w:val="en-US" w:eastAsia="zh-CN"/>
        </w:rPr>
        <w:t xml:space="preserve"> </w:t>
      </w:r>
      <w:r w:rsidRPr="00FA679C">
        <w:rPr>
          <w:rFonts w:ascii="Book Antiqua" w:hAnsi="Book Antiqua"/>
          <w:b/>
          <w:bCs/>
          <w:sz w:val="24"/>
          <w:szCs w:val="24"/>
          <w:lang w:val="en-US"/>
        </w:rPr>
        <w:t>S-Editor</w:t>
      </w:r>
      <w:r w:rsidRPr="00FA679C">
        <w:rPr>
          <w:rFonts w:ascii="Book Antiqua" w:hAnsi="Book Antiqua"/>
          <w:b/>
          <w:bCs/>
          <w:sz w:val="24"/>
          <w:szCs w:val="24"/>
          <w:lang w:val="en-US" w:eastAsia="zh-CN"/>
        </w:rPr>
        <w:t>:</w:t>
      </w:r>
      <w:r w:rsidRPr="00FA679C">
        <w:rPr>
          <w:rFonts w:ascii="Book Antiqua" w:hAnsi="Book Antiqua"/>
          <w:bCs/>
          <w:sz w:val="24"/>
          <w:szCs w:val="24"/>
          <w:lang w:val="en-US"/>
        </w:rPr>
        <w:t xml:space="preserve"> </w:t>
      </w:r>
      <w:r w:rsidRPr="00FA679C">
        <w:rPr>
          <w:rFonts w:ascii="Book Antiqua" w:hAnsi="Book Antiqua"/>
          <w:bCs/>
          <w:sz w:val="24"/>
          <w:szCs w:val="24"/>
          <w:lang w:val="en-US" w:eastAsia="zh-CN"/>
        </w:rPr>
        <w:t>Dou Y</w:t>
      </w:r>
      <w:r w:rsidRPr="00FA679C">
        <w:rPr>
          <w:rFonts w:ascii="Book Antiqua" w:hAnsi="Book Antiqua"/>
          <w:b/>
          <w:bCs/>
          <w:sz w:val="24"/>
          <w:szCs w:val="24"/>
          <w:lang w:val="en-US"/>
        </w:rPr>
        <w:t xml:space="preserve"> L-Editor</w:t>
      </w:r>
      <w:r w:rsidRPr="00FA679C">
        <w:rPr>
          <w:rFonts w:ascii="Book Antiqua" w:hAnsi="Book Antiqua"/>
          <w:b/>
          <w:bCs/>
          <w:sz w:val="24"/>
          <w:szCs w:val="24"/>
          <w:lang w:val="en-US" w:eastAsia="zh-CN"/>
        </w:rPr>
        <w:t>:</w:t>
      </w:r>
      <w:r w:rsidRPr="00FA679C">
        <w:rPr>
          <w:rFonts w:ascii="Book Antiqua" w:hAnsi="Book Antiqua"/>
          <w:b/>
          <w:bCs/>
          <w:sz w:val="24"/>
          <w:szCs w:val="24"/>
          <w:lang w:val="en-US"/>
        </w:rPr>
        <w:t xml:space="preserve"> </w:t>
      </w:r>
      <w:r w:rsidR="00DC545E">
        <w:rPr>
          <w:rFonts w:ascii="Book Antiqua" w:hAnsi="Book Antiqua"/>
          <w:bCs/>
          <w:sz w:val="24"/>
          <w:szCs w:val="24"/>
          <w:lang w:val="en-US"/>
        </w:rPr>
        <w:t xml:space="preserve">Webster JR </w:t>
      </w:r>
      <w:r w:rsidRPr="00FA679C">
        <w:rPr>
          <w:rFonts w:ascii="Book Antiqua" w:hAnsi="Book Antiqua"/>
          <w:b/>
          <w:bCs/>
          <w:sz w:val="24"/>
          <w:szCs w:val="24"/>
          <w:lang w:val="en-US"/>
        </w:rPr>
        <w:t>E-Editor</w:t>
      </w:r>
      <w:r w:rsidRPr="00FA679C">
        <w:rPr>
          <w:rFonts w:ascii="Book Antiqua" w:hAnsi="Book Antiqua"/>
          <w:b/>
          <w:bCs/>
          <w:sz w:val="24"/>
          <w:szCs w:val="24"/>
          <w:lang w:val="en-US" w:eastAsia="zh-CN"/>
        </w:rPr>
        <w:t>:</w:t>
      </w:r>
    </w:p>
    <w:p w14:paraId="6DCA2DFE" w14:textId="77777777" w:rsidR="005A1ECD" w:rsidRPr="00FA679C" w:rsidRDefault="005A1ECD" w:rsidP="006763C9">
      <w:pPr>
        <w:adjustRightInd w:val="0"/>
        <w:snapToGrid w:val="0"/>
        <w:rPr>
          <w:b/>
          <w:szCs w:val="24"/>
        </w:rPr>
      </w:pPr>
      <w:r w:rsidRPr="00FA679C">
        <w:rPr>
          <w:szCs w:val="24"/>
        </w:rPr>
        <w:br w:type="page"/>
      </w:r>
      <w:r w:rsidRPr="00FA679C">
        <w:rPr>
          <w:b/>
          <w:szCs w:val="24"/>
        </w:rPr>
        <w:lastRenderedPageBreak/>
        <w:t>Figure Legends</w:t>
      </w:r>
    </w:p>
    <w:p w14:paraId="5DB46914" w14:textId="67934758" w:rsidR="006A6E9D" w:rsidRPr="00FA679C" w:rsidRDefault="00314926" w:rsidP="006763C9">
      <w:pPr>
        <w:rPr>
          <w:rFonts w:cs="Times New Roman"/>
          <w:szCs w:val="24"/>
        </w:rPr>
      </w:pPr>
      <w:r>
        <w:rPr>
          <w:noProof/>
          <w:lang w:val="en-GB" w:eastAsia="en-GB"/>
        </w:rPr>
        <w:drawing>
          <wp:inline distT="0" distB="0" distL="0" distR="0" wp14:anchorId="753409DF" wp14:editId="686BAC51">
            <wp:extent cx="5274310" cy="32251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225165"/>
                    </a:xfrm>
                    <a:prstGeom prst="rect">
                      <a:avLst/>
                    </a:prstGeom>
                  </pic:spPr>
                </pic:pic>
              </a:graphicData>
            </a:graphic>
          </wp:inline>
        </w:drawing>
      </w:r>
      <w:r w:rsidRPr="00FA679C">
        <w:rPr>
          <w:rFonts w:cs="Times New Roman"/>
          <w:b/>
          <w:szCs w:val="24"/>
        </w:rPr>
        <w:t xml:space="preserve"> </w:t>
      </w:r>
      <w:r w:rsidR="00B503C3" w:rsidRPr="00FA679C">
        <w:rPr>
          <w:rFonts w:cs="Times New Roman"/>
          <w:b/>
          <w:szCs w:val="24"/>
        </w:rPr>
        <w:t xml:space="preserve">Figure 1 </w:t>
      </w:r>
      <w:r w:rsidR="00DC545E">
        <w:rPr>
          <w:rFonts w:cs="Times New Roman"/>
          <w:b/>
          <w:szCs w:val="24"/>
        </w:rPr>
        <w:t>Three year s</w:t>
      </w:r>
      <w:r w:rsidR="00B503C3" w:rsidRPr="00FA679C">
        <w:rPr>
          <w:rFonts w:cs="Times New Roman"/>
          <w:b/>
          <w:szCs w:val="24"/>
        </w:rPr>
        <w:t xml:space="preserve">urvival curve </w:t>
      </w:r>
      <w:r w:rsidR="0070020F">
        <w:rPr>
          <w:rFonts w:cs="Times New Roman"/>
          <w:b/>
          <w:szCs w:val="24"/>
        </w:rPr>
        <w:t>of</w:t>
      </w:r>
      <w:r w:rsidR="00B503C3" w:rsidRPr="00FA679C">
        <w:rPr>
          <w:rFonts w:cs="Times New Roman"/>
          <w:b/>
          <w:szCs w:val="24"/>
        </w:rPr>
        <w:t xml:space="preserve"> the two groups</w:t>
      </w:r>
      <w:r w:rsidR="005A1ECD" w:rsidRPr="00FA679C">
        <w:rPr>
          <w:rFonts w:cs="Times New Roman"/>
          <w:b/>
          <w:szCs w:val="24"/>
        </w:rPr>
        <w:t>.</w:t>
      </w:r>
    </w:p>
    <w:p w14:paraId="793B1156" w14:textId="77777777" w:rsidR="005A1ECD" w:rsidRPr="00FA679C" w:rsidRDefault="005A1ECD" w:rsidP="006763C9">
      <w:pPr>
        <w:widowControl/>
        <w:rPr>
          <w:rFonts w:cs="Times New Roman"/>
          <w:b/>
          <w:szCs w:val="24"/>
        </w:rPr>
      </w:pPr>
      <w:r w:rsidRPr="00FA679C">
        <w:rPr>
          <w:rFonts w:cs="Times New Roman"/>
          <w:b/>
          <w:szCs w:val="24"/>
        </w:rPr>
        <w:br w:type="page"/>
      </w:r>
    </w:p>
    <w:p w14:paraId="6D301C86" w14:textId="2699E6E1" w:rsidR="006A6E9D" w:rsidRPr="00FA679C" w:rsidRDefault="005A1ECD" w:rsidP="006763C9">
      <w:pPr>
        <w:rPr>
          <w:rFonts w:cs="Times New Roman"/>
          <w:b/>
          <w:szCs w:val="24"/>
        </w:rPr>
      </w:pPr>
      <w:r w:rsidRPr="00FA679C">
        <w:rPr>
          <w:rFonts w:cs="Times New Roman"/>
          <w:b/>
          <w:noProof/>
          <w:szCs w:val="24"/>
          <w:lang w:val="en-GB" w:eastAsia="en-GB"/>
        </w:rPr>
        <w:lastRenderedPageBreak/>
        <w:drawing>
          <wp:inline distT="0" distB="0" distL="0" distR="0" wp14:anchorId="1C9415FF" wp14:editId="65C3E0F4">
            <wp:extent cx="5274310" cy="24345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434590"/>
                    </a:xfrm>
                    <a:prstGeom prst="rect">
                      <a:avLst/>
                    </a:prstGeom>
                  </pic:spPr>
                </pic:pic>
              </a:graphicData>
            </a:graphic>
          </wp:inline>
        </w:drawing>
      </w:r>
    </w:p>
    <w:p w14:paraId="14F3E3C3" w14:textId="1824F22F" w:rsidR="006A6E9D" w:rsidRPr="00FA679C" w:rsidRDefault="00B503C3" w:rsidP="006763C9">
      <w:pPr>
        <w:rPr>
          <w:rFonts w:cs="Times New Roman"/>
          <w:szCs w:val="24"/>
        </w:rPr>
      </w:pPr>
      <w:r w:rsidRPr="00FA679C">
        <w:rPr>
          <w:rFonts w:cs="Times New Roman"/>
          <w:b/>
          <w:szCs w:val="24"/>
        </w:rPr>
        <w:t xml:space="preserve">Figure 2 Changes </w:t>
      </w:r>
      <w:r w:rsidR="00DC545E">
        <w:rPr>
          <w:rFonts w:cs="Times New Roman"/>
          <w:b/>
          <w:szCs w:val="24"/>
        </w:rPr>
        <w:t>in</w:t>
      </w:r>
      <w:r w:rsidRPr="00FA679C">
        <w:rPr>
          <w:rFonts w:cs="Times New Roman"/>
          <w:b/>
          <w:szCs w:val="24"/>
        </w:rPr>
        <w:t xml:space="preserve"> </w:t>
      </w:r>
      <w:r w:rsidR="00142FF9" w:rsidRPr="00FA679C">
        <w:rPr>
          <w:rFonts w:cs="Times New Roman"/>
          <w:b/>
          <w:szCs w:val="24"/>
        </w:rPr>
        <w:t>growth differentiation factor 11</w:t>
      </w:r>
      <w:r w:rsidRPr="00FA679C">
        <w:rPr>
          <w:rFonts w:cs="Times New Roman"/>
          <w:b/>
          <w:szCs w:val="24"/>
        </w:rPr>
        <w:t xml:space="preserve"> and </w:t>
      </w:r>
      <w:r w:rsidR="00142FF9" w:rsidRPr="00FA679C">
        <w:rPr>
          <w:rFonts w:cs="Times New Roman"/>
          <w:b/>
          <w:szCs w:val="24"/>
        </w:rPr>
        <w:t>programmed death receptor-1</w:t>
      </w:r>
      <w:r w:rsidRPr="00FA679C">
        <w:rPr>
          <w:rFonts w:cs="Times New Roman"/>
          <w:b/>
          <w:szCs w:val="24"/>
        </w:rPr>
        <w:t xml:space="preserve"> during treatment</w:t>
      </w:r>
      <w:r w:rsidR="005A1ECD" w:rsidRPr="00FA679C">
        <w:rPr>
          <w:rFonts w:cs="Times New Roman"/>
          <w:b/>
          <w:szCs w:val="24"/>
        </w:rPr>
        <w:t xml:space="preserve">. </w:t>
      </w:r>
      <w:r w:rsidRPr="00FA679C">
        <w:rPr>
          <w:rFonts w:cs="Times New Roman"/>
          <w:szCs w:val="24"/>
        </w:rPr>
        <w:t xml:space="preserve">A: </w:t>
      </w:r>
      <w:r w:rsidR="00E31799" w:rsidRPr="00FA679C">
        <w:rPr>
          <w:szCs w:val="24"/>
        </w:rPr>
        <w:t xml:space="preserve">Differentiation factor 11 </w:t>
      </w:r>
      <w:r w:rsidRPr="00FA679C">
        <w:rPr>
          <w:rFonts w:cs="Times New Roman"/>
          <w:szCs w:val="24"/>
        </w:rPr>
        <w:t>during treatment in both groups</w:t>
      </w:r>
      <w:r w:rsidR="005A1ECD" w:rsidRPr="00FA679C">
        <w:rPr>
          <w:rFonts w:cs="Times New Roman"/>
          <w:szCs w:val="24"/>
        </w:rPr>
        <w:t xml:space="preserve">; </w:t>
      </w:r>
      <w:r w:rsidRPr="00FA679C">
        <w:rPr>
          <w:rFonts w:cs="Times New Roman"/>
          <w:szCs w:val="24"/>
        </w:rPr>
        <w:t xml:space="preserve">B: </w:t>
      </w:r>
      <w:r w:rsidR="00E31799" w:rsidRPr="00FA679C">
        <w:rPr>
          <w:szCs w:val="24"/>
        </w:rPr>
        <w:t>programmed death receptor-1</w:t>
      </w:r>
      <w:r w:rsidRPr="00FA679C">
        <w:rPr>
          <w:rFonts w:cs="Times New Roman"/>
          <w:szCs w:val="24"/>
        </w:rPr>
        <w:t xml:space="preserve"> during treatment in both groups</w:t>
      </w:r>
      <w:r w:rsidR="005A1ECD" w:rsidRPr="00FA679C">
        <w:rPr>
          <w:rFonts w:cs="Times New Roman"/>
          <w:szCs w:val="24"/>
        </w:rPr>
        <w:t xml:space="preserve">. a indicates </w:t>
      </w:r>
      <w:r w:rsidRPr="00FA679C">
        <w:rPr>
          <w:rFonts w:cs="Times New Roman"/>
          <w:szCs w:val="24"/>
        </w:rPr>
        <w:t>comparison with T0 in the same group (</w:t>
      </w:r>
      <w:r w:rsidR="00142FF9" w:rsidRPr="00FA679C">
        <w:rPr>
          <w:rFonts w:cs="Times New Roman"/>
          <w:szCs w:val="24"/>
          <w:vertAlign w:val="superscript"/>
        </w:rPr>
        <w:t>a</w:t>
      </w:r>
      <w:r w:rsidRPr="00FA679C">
        <w:rPr>
          <w:rFonts w:cs="Times New Roman"/>
          <w:i/>
          <w:szCs w:val="24"/>
        </w:rPr>
        <w:t>P</w:t>
      </w:r>
      <w:r w:rsidR="005A1ECD" w:rsidRPr="00FA679C">
        <w:rPr>
          <w:rFonts w:cs="Times New Roman"/>
          <w:i/>
          <w:szCs w:val="24"/>
        </w:rPr>
        <w:t xml:space="preserve"> </w:t>
      </w:r>
      <w:r w:rsidRPr="00FA679C">
        <w:rPr>
          <w:rFonts w:cs="Times New Roman"/>
          <w:szCs w:val="24"/>
        </w:rPr>
        <w:t>&lt;</w:t>
      </w:r>
      <w:r w:rsidR="005A1ECD" w:rsidRPr="00FA679C">
        <w:rPr>
          <w:rFonts w:cs="Times New Roman"/>
          <w:szCs w:val="24"/>
        </w:rPr>
        <w:t xml:space="preserve"> </w:t>
      </w:r>
      <w:r w:rsidRPr="00FA679C">
        <w:rPr>
          <w:rFonts w:cs="Times New Roman"/>
          <w:szCs w:val="24"/>
        </w:rPr>
        <w:t xml:space="preserve">0.05); </w:t>
      </w:r>
      <w:r w:rsidR="00672EF2" w:rsidRPr="00FA679C">
        <w:rPr>
          <w:rFonts w:cs="Times New Roman"/>
          <w:szCs w:val="24"/>
        </w:rPr>
        <w:t>b</w:t>
      </w:r>
      <w:r w:rsidR="005A1ECD" w:rsidRPr="00FA679C">
        <w:rPr>
          <w:rFonts w:cs="Times New Roman"/>
          <w:szCs w:val="24"/>
          <w:vertAlign w:val="superscript"/>
        </w:rPr>
        <w:t xml:space="preserve"> </w:t>
      </w:r>
      <w:r w:rsidR="005A1ECD" w:rsidRPr="00FA679C">
        <w:rPr>
          <w:rFonts w:cs="Times New Roman"/>
          <w:szCs w:val="24"/>
        </w:rPr>
        <w:t xml:space="preserve">indicates </w:t>
      </w:r>
      <w:r w:rsidRPr="00FA679C">
        <w:rPr>
          <w:rFonts w:cs="Times New Roman"/>
          <w:szCs w:val="24"/>
        </w:rPr>
        <w:t>comparison with T1 in the same group (</w:t>
      </w:r>
      <w:r w:rsidR="00142FF9" w:rsidRPr="00FA679C">
        <w:rPr>
          <w:rFonts w:cs="Times New Roman"/>
          <w:szCs w:val="24"/>
          <w:vertAlign w:val="superscript"/>
        </w:rPr>
        <w:t>a</w:t>
      </w:r>
      <w:r w:rsidR="00142FF9" w:rsidRPr="00FA679C">
        <w:rPr>
          <w:rFonts w:cs="Times New Roman"/>
          <w:i/>
          <w:szCs w:val="24"/>
        </w:rPr>
        <w:t>P</w:t>
      </w:r>
      <w:r w:rsidR="00142FF9" w:rsidRPr="00FA679C">
        <w:rPr>
          <w:rFonts w:cs="Times New Roman"/>
          <w:szCs w:val="24"/>
        </w:rPr>
        <w:t xml:space="preserve"> </w:t>
      </w:r>
      <w:r w:rsidRPr="00FA679C">
        <w:rPr>
          <w:rFonts w:cs="Times New Roman"/>
          <w:szCs w:val="24"/>
        </w:rPr>
        <w:t>&lt;</w:t>
      </w:r>
      <w:r w:rsidR="005A1ECD" w:rsidRPr="00FA679C">
        <w:rPr>
          <w:rFonts w:cs="Times New Roman"/>
          <w:szCs w:val="24"/>
        </w:rPr>
        <w:t xml:space="preserve"> </w:t>
      </w:r>
      <w:r w:rsidRPr="00FA679C">
        <w:rPr>
          <w:rFonts w:cs="Times New Roman"/>
          <w:szCs w:val="24"/>
        </w:rPr>
        <w:t xml:space="preserve">0.05); </w:t>
      </w:r>
      <w:r w:rsidR="00672EF2" w:rsidRPr="00FA679C">
        <w:rPr>
          <w:rFonts w:cs="Times New Roman"/>
          <w:szCs w:val="24"/>
        </w:rPr>
        <w:t>c</w:t>
      </w:r>
      <w:r w:rsidRPr="00FA679C">
        <w:rPr>
          <w:rFonts w:cs="Times New Roman"/>
          <w:szCs w:val="24"/>
        </w:rPr>
        <w:t xml:space="preserve"> indicates comparison with T2 in the same group (</w:t>
      </w:r>
      <w:r w:rsidR="00142FF9" w:rsidRPr="00FA679C">
        <w:rPr>
          <w:rFonts w:cs="Times New Roman"/>
          <w:szCs w:val="24"/>
          <w:vertAlign w:val="superscript"/>
        </w:rPr>
        <w:t>a</w:t>
      </w:r>
      <w:r w:rsidR="00142FF9" w:rsidRPr="00FA679C">
        <w:rPr>
          <w:rFonts w:cs="Times New Roman"/>
          <w:i/>
          <w:szCs w:val="24"/>
        </w:rPr>
        <w:t>P</w:t>
      </w:r>
      <w:r w:rsidR="00142FF9" w:rsidRPr="00FA679C">
        <w:rPr>
          <w:rFonts w:cs="Times New Roman"/>
          <w:szCs w:val="24"/>
        </w:rPr>
        <w:t xml:space="preserve"> </w:t>
      </w:r>
      <w:r w:rsidRPr="00FA679C">
        <w:rPr>
          <w:rFonts w:cs="Times New Roman"/>
          <w:szCs w:val="24"/>
        </w:rPr>
        <w:t>&lt;</w:t>
      </w:r>
      <w:r w:rsidR="005A1ECD" w:rsidRPr="00FA679C">
        <w:rPr>
          <w:rFonts w:cs="Times New Roman"/>
          <w:szCs w:val="24"/>
        </w:rPr>
        <w:t xml:space="preserve"> </w:t>
      </w:r>
      <w:r w:rsidRPr="00FA679C">
        <w:rPr>
          <w:rFonts w:cs="Times New Roman"/>
          <w:szCs w:val="24"/>
        </w:rPr>
        <w:t xml:space="preserve">0.05); </w:t>
      </w:r>
      <w:r w:rsidR="00672EF2" w:rsidRPr="00FA679C">
        <w:rPr>
          <w:rFonts w:cs="Times New Roman"/>
          <w:szCs w:val="24"/>
        </w:rPr>
        <w:t>d</w:t>
      </w:r>
      <w:r w:rsidRPr="00FA679C">
        <w:rPr>
          <w:rFonts w:cs="Times New Roman"/>
          <w:szCs w:val="24"/>
        </w:rPr>
        <w:t xml:space="preserve"> indicates comparison with the RG at the same time (</w:t>
      </w:r>
      <w:r w:rsidR="00142FF9" w:rsidRPr="00FA679C">
        <w:rPr>
          <w:rFonts w:cs="Times New Roman"/>
          <w:szCs w:val="24"/>
          <w:vertAlign w:val="superscript"/>
        </w:rPr>
        <w:t>a</w:t>
      </w:r>
      <w:r w:rsidR="00142FF9" w:rsidRPr="00FA679C">
        <w:rPr>
          <w:rFonts w:cs="Times New Roman"/>
          <w:i/>
          <w:szCs w:val="24"/>
        </w:rPr>
        <w:t>P</w:t>
      </w:r>
      <w:r w:rsidR="00142FF9" w:rsidRPr="00FA679C">
        <w:rPr>
          <w:rFonts w:cs="Times New Roman"/>
          <w:szCs w:val="24"/>
        </w:rPr>
        <w:t xml:space="preserve"> </w:t>
      </w:r>
      <w:r w:rsidRPr="00FA679C">
        <w:rPr>
          <w:rFonts w:cs="Times New Roman"/>
          <w:szCs w:val="24"/>
        </w:rPr>
        <w:t>&lt;</w:t>
      </w:r>
      <w:r w:rsidR="006763C9" w:rsidRPr="00FA679C">
        <w:rPr>
          <w:rFonts w:cs="Times New Roman"/>
          <w:szCs w:val="24"/>
        </w:rPr>
        <w:t xml:space="preserve"> </w:t>
      </w:r>
      <w:r w:rsidRPr="00FA679C">
        <w:rPr>
          <w:rFonts w:cs="Times New Roman"/>
          <w:szCs w:val="24"/>
        </w:rPr>
        <w:t>0.05).</w:t>
      </w:r>
      <w:r w:rsidR="00E31799" w:rsidRPr="00FA679C">
        <w:rPr>
          <w:rFonts w:cs="Times New Roman"/>
          <w:szCs w:val="24"/>
        </w:rPr>
        <w:t xml:space="preserve"> </w:t>
      </w:r>
      <w:r w:rsidR="00E31799" w:rsidRPr="00FA679C">
        <w:rPr>
          <w:rFonts w:cs="Times New Roman" w:hint="eastAsia"/>
          <w:szCs w:val="24"/>
        </w:rPr>
        <w:t>P</w:t>
      </w:r>
      <w:r w:rsidR="00E31799" w:rsidRPr="00FA679C">
        <w:rPr>
          <w:rFonts w:cs="Times New Roman"/>
          <w:szCs w:val="24"/>
        </w:rPr>
        <w:t xml:space="preserve">D-1: </w:t>
      </w:r>
      <w:r w:rsidR="00E31799" w:rsidRPr="00FA679C">
        <w:rPr>
          <w:szCs w:val="24"/>
        </w:rPr>
        <w:t>Programmed death receptor-1; GDF11: Growth differentiation factor 11.</w:t>
      </w:r>
    </w:p>
    <w:p w14:paraId="1F42098D" w14:textId="77777777" w:rsidR="006763C9" w:rsidRPr="00FA679C" w:rsidRDefault="006763C9" w:rsidP="006763C9">
      <w:pPr>
        <w:widowControl/>
        <w:rPr>
          <w:rFonts w:cs="Times New Roman"/>
          <w:b/>
          <w:szCs w:val="24"/>
        </w:rPr>
      </w:pPr>
      <w:r w:rsidRPr="00FA679C">
        <w:rPr>
          <w:rFonts w:cs="Times New Roman"/>
          <w:b/>
          <w:szCs w:val="24"/>
        </w:rPr>
        <w:br w:type="page"/>
      </w:r>
    </w:p>
    <w:p w14:paraId="6B755B85" w14:textId="5E132367" w:rsidR="006A6E9D" w:rsidRPr="00FA679C" w:rsidRDefault="006763C9" w:rsidP="006763C9">
      <w:pPr>
        <w:rPr>
          <w:rFonts w:cs="Times New Roman"/>
          <w:b/>
          <w:szCs w:val="24"/>
        </w:rPr>
      </w:pPr>
      <w:r w:rsidRPr="00FA679C">
        <w:rPr>
          <w:rFonts w:cs="Times New Roman"/>
          <w:b/>
          <w:noProof/>
          <w:szCs w:val="24"/>
          <w:lang w:val="en-GB" w:eastAsia="en-GB"/>
        </w:rPr>
        <w:lastRenderedPageBreak/>
        <w:drawing>
          <wp:inline distT="0" distB="0" distL="0" distR="0" wp14:anchorId="63EB7C4B" wp14:editId="6B420051">
            <wp:extent cx="5274310" cy="27419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741930"/>
                    </a:xfrm>
                    <a:prstGeom prst="rect">
                      <a:avLst/>
                    </a:prstGeom>
                  </pic:spPr>
                </pic:pic>
              </a:graphicData>
            </a:graphic>
          </wp:inline>
        </w:drawing>
      </w:r>
    </w:p>
    <w:p w14:paraId="41264FFE" w14:textId="465F5D11" w:rsidR="006A6E9D" w:rsidRPr="00FA679C" w:rsidRDefault="00B503C3" w:rsidP="006763C9">
      <w:pPr>
        <w:rPr>
          <w:rFonts w:cs="Times New Roman"/>
          <w:szCs w:val="24"/>
        </w:rPr>
      </w:pPr>
      <w:r w:rsidRPr="00FA679C">
        <w:rPr>
          <w:rFonts w:cs="Times New Roman"/>
          <w:b/>
          <w:szCs w:val="24"/>
        </w:rPr>
        <w:t xml:space="preserve">Figure 3 Predictive value of </w:t>
      </w:r>
      <w:r w:rsidR="00142FF9" w:rsidRPr="00FA679C">
        <w:rPr>
          <w:rFonts w:cs="Times New Roman"/>
          <w:b/>
          <w:szCs w:val="24"/>
        </w:rPr>
        <w:t>growth differentiation factor 11</w:t>
      </w:r>
      <w:r w:rsidRPr="00FA679C">
        <w:rPr>
          <w:rFonts w:cs="Times New Roman"/>
          <w:b/>
          <w:szCs w:val="24"/>
        </w:rPr>
        <w:t xml:space="preserve"> and </w:t>
      </w:r>
      <w:r w:rsidR="00142FF9" w:rsidRPr="00FA679C">
        <w:rPr>
          <w:rFonts w:cs="Times New Roman"/>
          <w:b/>
          <w:szCs w:val="24"/>
        </w:rPr>
        <w:t>programmed death receptor-1</w:t>
      </w:r>
      <w:r w:rsidRPr="00FA679C">
        <w:rPr>
          <w:rFonts w:cs="Times New Roman"/>
          <w:b/>
          <w:szCs w:val="24"/>
        </w:rPr>
        <w:t xml:space="preserve"> for efficacy</w:t>
      </w:r>
      <w:r w:rsidR="006763C9" w:rsidRPr="00FA679C">
        <w:rPr>
          <w:rFonts w:cs="Times New Roman"/>
          <w:szCs w:val="24"/>
        </w:rPr>
        <w:t xml:space="preserve">. </w:t>
      </w:r>
      <w:r w:rsidRPr="00FA679C">
        <w:rPr>
          <w:rFonts w:cs="Times New Roman"/>
          <w:szCs w:val="24"/>
        </w:rPr>
        <w:t xml:space="preserve">A: Comparison of </w:t>
      </w:r>
      <w:r w:rsidR="00E31799" w:rsidRPr="00FA679C">
        <w:rPr>
          <w:szCs w:val="24"/>
        </w:rPr>
        <w:t>growth differentiation factor 11 (</w:t>
      </w:r>
      <w:r w:rsidR="00E31799" w:rsidRPr="00FA679C">
        <w:rPr>
          <w:rFonts w:cs="Times New Roman"/>
          <w:szCs w:val="24"/>
        </w:rPr>
        <w:t>GDF11)</w:t>
      </w:r>
      <w:r w:rsidRPr="00FA679C">
        <w:rPr>
          <w:rFonts w:cs="Times New Roman"/>
          <w:szCs w:val="24"/>
        </w:rPr>
        <w:t xml:space="preserve"> in group A and group B</w:t>
      </w:r>
      <w:r w:rsidR="001B2577" w:rsidRPr="00FA679C">
        <w:rPr>
          <w:rFonts w:cs="Times New Roman"/>
          <w:szCs w:val="24"/>
        </w:rPr>
        <w:t xml:space="preserve">, </w:t>
      </w:r>
      <w:r w:rsidR="001B2577" w:rsidRPr="00FA679C">
        <w:rPr>
          <w:rFonts w:cs="Times New Roman"/>
          <w:szCs w:val="24"/>
          <w:vertAlign w:val="superscript"/>
        </w:rPr>
        <w:t>a</w:t>
      </w:r>
      <w:r w:rsidR="001B2577" w:rsidRPr="00FA679C">
        <w:rPr>
          <w:rFonts w:cs="Times New Roman"/>
          <w:i/>
          <w:szCs w:val="24"/>
        </w:rPr>
        <w:t>P</w:t>
      </w:r>
      <w:r w:rsidR="006763C9" w:rsidRPr="00FA679C">
        <w:rPr>
          <w:rFonts w:cs="Times New Roman"/>
          <w:i/>
          <w:szCs w:val="24"/>
        </w:rPr>
        <w:t xml:space="preserve"> </w:t>
      </w:r>
      <w:r w:rsidR="001B2577" w:rsidRPr="00FA679C">
        <w:rPr>
          <w:rFonts w:cs="Times New Roman"/>
          <w:szCs w:val="24"/>
        </w:rPr>
        <w:t>&lt;</w:t>
      </w:r>
      <w:r w:rsidR="006763C9" w:rsidRPr="00FA679C">
        <w:rPr>
          <w:rFonts w:cs="Times New Roman"/>
          <w:szCs w:val="24"/>
        </w:rPr>
        <w:t xml:space="preserve"> </w:t>
      </w:r>
      <w:r w:rsidR="001B2577" w:rsidRPr="00FA679C">
        <w:rPr>
          <w:rFonts w:cs="Times New Roman"/>
          <w:szCs w:val="24"/>
        </w:rPr>
        <w:t>0.05</w:t>
      </w:r>
      <w:r w:rsidRPr="00FA679C">
        <w:rPr>
          <w:rFonts w:cs="Times New Roman"/>
          <w:szCs w:val="24"/>
        </w:rPr>
        <w:t xml:space="preserve">; B: Comparison of </w:t>
      </w:r>
      <w:r w:rsidR="00E31799" w:rsidRPr="00FA679C">
        <w:rPr>
          <w:szCs w:val="24"/>
        </w:rPr>
        <w:t>programmed death receptor-1 (</w:t>
      </w:r>
      <w:r w:rsidR="00E31799" w:rsidRPr="00FA679C">
        <w:rPr>
          <w:rFonts w:cs="Times New Roman"/>
          <w:szCs w:val="24"/>
        </w:rPr>
        <w:t>PD-1)</w:t>
      </w:r>
      <w:r w:rsidRPr="00FA679C">
        <w:rPr>
          <w:rFonts w:cs="Times New Roman"/>
          <w:szCs w:val="24"/>
        </w:rPr>
        <w:t xml:space="preserve"> in group A and group B</w:t>
      </w:r>
      <w:r w:rsidR="001B2577" w:rsidRPr="00FA679C">
        <w:rPr>
          <w:rFonts w:cs="Times New Roman"/>
          <w:szCs w:val="24"/>
        </w:rPr>
        <w:t xml:space="preserve">, </w:t>
      </w:r>
      <w:r w:rsidR="001B2577" w:rsidRPr="00FA679C">
        <w:rPr>
          <w:rFonts w:cs="Times New Roman"/>
          <w:szCs w:val="24"/>
          <w:vertAlign w:val="superscript"/>
        </w:rPr>
        <w:t>a</w:t>
      </w:r>
      <w:r w:rsidR="001B2577" w:rsidRPr="00FA679C">
        <w:rPr>
          <w:rFonts w:cs="Times New Roman"/>
          <w:i/>
          <w:szCs w:val="24"/>
        </w:rPr>
        <w:t>P</w:t>
      </w:r>
      <w:r w:rsidR="006763C9" w:rsidRPr="00FA679C">
        <w:rPr>
          <w:rFonts w:cs="Times New Roman"/>
          <w:i/>
          <w:szCs w:val="24"/>
        </w:rPr>
        <w:t xml:space="preserve"> </w:t>
      </w:r>
      <w:r w:rsidR="001B2577" w:rsidRPr="00FA679C">
        <w:rPr>
          <w:rFonts w:cs="Times New Roman"/>
          <w:szCs w:val="24"/>
        </w:rPr>
        <w:t>&lt;</w:t>
      </w:r>
      <w:r w:rsidR="006763C9" w:rsidRPr="00FA679C">
        <w:rPr>
          <w:rFonts w:cs="Times New Roman"/>
          <w:szCs w:val="24"/>
        </w:rPr>
        <w:t xml:space="preserve"> </w:t>
      </w:r>
      <w:r w:rsidR="001B2577" w:rsidRPr="00FA679C">
        <w:rPr>
          <w:rFonts w:cs="Times New Roman"/>
          <w:szCs w:val="24"/>
        </w:rPr>
        <w:t>0.05</w:t>
      </w:r>
      <w:r w:rsidRPr="00FA679C">
        <w:rPr>
          <w:rFonts w:cs="Times New Roman"/>
          <w:szCs w:val="24"/>
        </w:rPr>
        <w:t>; C: ROC curve of GDF11 for predicting efficacy; D: ROC curve of PD-1 for predicting efficacy; E: ROC curve of GDF11 combined with PD-1 for predicting efficacy.</w:t>
      </w:r>
      <w:r w:rsidR="00E31799" w:rsidRPr="00FA679C">
        <w:rPr>
          <w:rFonts w:cs="Times New Roman"/>
          <w:szCs w:val="24"/>
        </w:rPr>
        <w:t xml:space="preserve"> </w:t>
      </w:r>
      <w:r w:rsidR="00E31799" w:rsidRPr="00FA679C">
        <w:rPr>
          <w:rFonts w:cs="Times New Roman" w:hint="eastAsia"/>
          <w:szCs w:val="24"/>
        </w:rPr>
        <w:t>P</w:t>
      </w:r>
      <w:r w:rsidR="00E31799" w:rsidRPr="00FA679C">
        <w:rPr>
          <w:rFonts w:cs="Times New Roman"/>
          <w:szCs w:val="24"/>
        </w:rPr>
        <w:t xml:space="preserve">D-1: </w:t>
      </w:r>
      <w:r w:rsidR="00E31799" w:rsidRPr="00FA679C">
        <w:rPr>
          <w:szCs w:val="24"/>
        </w:rPr>
        <w:t>Programmed death receptor-1; GDF11: Growth differentiation factor 11.</w:t>
      </w:r>
    </w:p>
    <w:p w14:paraId="0ECC23E4" w14:textId="77777777" w:rsidR="006763C9" w:rsidRPr="00FA679C" w:rsidRDefault="006763C9" w:rsidP="006763C9">
      <w:pPr>
        <w:widowControl/>
        <w:rPr>
          <w:rFonts w:cs="Times New Roman"/>
          <w:b/>
          <w:szCs w:val="24"/>
        </w:rPr>
      </w:pPr>
      <w:r w:rsidRPr="00FA679C">
        <w:rPr>
          <w:rFonts w:cs="Times New Roman"/>
          <w:b/>
          <w:szCs w:val="24"/>
        </w:rPr>
        <w:br w:type="page"/>
      </w:r>
    </w:p>
    <w:p w14:paraId="75D79ED5" w14:textId="73B556B4" w:rsidR="006A6E9D" w:rsidRPr="00FA679C" w:rsidRDefault="006763C9" w:rsidP="006763C9">
      <w:pPr>
        <w:rPr>
          <w:rFonts w:cs="Times New Roman"/>
          <w:b/>
          <w:szCs w:val="24"/>
        </w:rPr>
      </w:pPr>
      <w:r w:rsidRPr="00FA679C">
        <w:rPr>
          <w:rFonts w:cs="Times New Roman"/>
          <w:b/>
          <w:noProof/>
          <w:szCs w:val="24"/>
          <w:lang w:val="en-GB" w:eastAsia="en-GB"/>
        </w:rPr>
        <w:lastRenderedPageBreak/>
        <w:drawing>
          <wp:inline distT="0" distB="0" distL="0" distR="0" wp14:anchorId="460B20E4" wp14:editId="5EEE36B3">
            <wp:extent cx="5274310" cy="28536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853690"/>
                    </a:xfrm>
                    <a:prstGeom prst="rect">
                      <a:avLst/>
                    </a:prstGeom>
                  </pic:spPr>
                </pic:pic>
              </a:graphicData>
            </a:graphic>
          </wp:inline>
        </w:drawing>
      </w:r>
    </w:p>
    <w:p w14:paraId="3D13D534" w14:textId="5E6CFC01" w:rsidR="006A6E9D" w:rsidRPr="00FA679C" w:rsidRDefault="00B503C3" w:rsidP="006763C9">
      <w:pPr>
        <w:rPr>
          <w:rFonts w:cs="Times New Roman"/>
          <w:szCs w:val="24"/>
        </w:rPr>
      </w:pPr>
      <w:r w:rsidRPr="00FA679C">
        <w:rPr>
          <w:rFonts w:cs="Times New Roman"/>
          <w:b/>
          <w:szCs w:val="24"/>
        </w:rPr>
        <w:t xml:space="preserve">Figure 4 Predictive value of </w:t>
      </w:r>
      <w:r w:rsidR="00142FF9" w:rsidRPr="00FA679C">
        <w:rPr>
          <w:rFonts w:cs="Times New Roman"/>
          <w:b/>
          <w:szCs w:val="24"/>
        </w:rPr>
        <w:t>growth differentiation factor 11</w:t>
      </w:r>
      <w:r w:rsidRPr="00FA679C">
        <w:rPr>
          <w:rFonts w:cs="Times New Roman"/>
          <w:b/>
          <w:szCs w:val="24"/>
        </w:rPr>
        <w:t xml:space="preserve"> and </w:t>
      </w:r>
      <w:r w:rsidR="00142FF9" w:rsidRPr="00FA679C">
        <w:rPr>
          <w:rFonts w:cs="Times New Roman"/>
          <w:b/>
          <w:szCs w:val="24"/>
        </w:rPr>
        <w:t>programmed death receptor-1</w:t>
      </w:r>
      <w:r w:rsidRPr="00FA679C">
        <w:rPr>
          <w:rFonts w:cs="Times New Roman"/>
          <w:b/>
          <w:szCs w:val="24"/>
        </w:rPr>
        <w:t xml:space="preserve"> for recurrence</w:t>
      </w:r>
      <w:r w:rsidR="006763C9" w:rsidRPr="00FA679C">
        <w:rPr>
          <w:rFonts w:cs="Times New Roman"/>
          <w:b/>
          <w:szCs w:val="24"/>
        </w:rPr>
        <w:t xml:space="preserve">. </w:t>
      </w:r>
      <w:r w:rsidRPr="00FA679C">
        <w:rPr>
          <w:rFonts w:cs="Times New Roman"/>
          <w:szCs w:val="24"/>
        </w:rPr>
        <w:t>A:</w:t>
      </w:r>
      <w:r w:rsidR="006763C9" w:rsidRPr="00FA679C">
        <w:rPr>
          <w:rFonts w:cs="Times New Roman"/>
          <w:szCs w:val="24"/>
        </w:rPr>
        <w:t xml:space="preserve"> </w:t>
      </w:r>
      <w:r w:rsidRPr="00FA679C">
        <w:rPr>
          <w:rFonts w:cs="Times New Roman"/>
          <w:szCs w:val="24"/>
        </w:rPr>
        <w:t xml:space="preserve">Comparison of </w:t>
      </w:r>
      <w:r w:rsidR="00E31799" w:rsidRPr="00FA679C">
        <w:rPr>
          <w:szCs w:val="24"/>
        </w:rPr>
        <w:t>growth differentiation factor 11 (</w:t>
      </w:r>
      <w:r w:rsidRPr="00FA679C">
        <w:rPr>
          <w:rFonts w:cs="Times New Roman"/>
          <w:szCs w:val="24"/>
        </w:rPr>
        <w:t>GDF11</w:t>
      </w:r>
      <w:r w:rsidR="00E31799" w:rsidRPr="00FA679C">
        <w:rPr>
          <w:rFonts w:cs="Times New Roman"/>
          <w:szCs w:val="24"/>
        </w:rPr>
        <w:t>)</w:t>
      </w:r>
      <w:r w:rsidRPr="00FA679C">
        <w:rPr>
          <w:rFonts w:cs="Times New Roman"/>
          <w:szCs w:val="24"/>
        </w:rPr>
        <w:t xml:space="preserve"> in group A and group B</w:t>
      </w:r>
      <w:r w:rsidR="001B2577" w:rsidRPr="00FA679C">
        <w:rPr>
          <w:rFonts w:cs="Times New Roman"/>
          <w:szCs w:val="24"/>
        </w:rPr>
        <w:t xml:space="preserve">, </w:t>
      </w:r>
      <w:r w:rsidR="001B2577" w:rsidRPr="00FA679C">
        <w:rPr>
          <w:rFonts w:cs="Times New Roman"/>
          <w:szCs w:val="24"/>
          <w:vertAlign w:val="superscript"/>
        </w:rPr>
        <w:t>a</w:t>
      </w:r>
      <w:r w:rsidR="001B2577" w:rsidRPr="00FA679C">
        <w:rPr>
          <w:rFonts w:cs="Times New Roman"/>
          <w:i/>
          <w:szCs w:val="24"/>
        </w:rPr>
        <w:t>P</w:t>
      </w:r>
      <w:r w:rsidR="006763C9" w:rsidRPr="00FA679C">
        <w:rPr>
          <w:rFonts w:cs="Times New Roman"/>
          <w:i/>
          <w:szCs w:val="24"/>
        </w:rPr>
        <w:t xml:space="preserve"> </w:t>
      </w:r>
      <w:r w:rsidR="001B2577" w:rsidRPr="00FA679C">
        <w:rPr>
          <w:rFonts w:cs="Times New Roman"/>
          <w:szCs w:val="24"/>
        </w:rPr>
        <w:t>&lt;</w:t>
      </w:r>
      <w:r w:rsidR="006763C9" w:rsidRPr="00FA679C">
        <w:rPr>
          <w:rFonts w:cs="Times New Roman"/>
          <w:szCs w:val="24"/>
        </w:rPr>
        <w:t xml:space="preserve"> </w:t>
      </w:r>
      <w:r w:rsidR="001B2577" w:rsidRPr="00FA679C">
        <w:rPr>
          <w:rFonts w:cs="Times New Roman"/>
          <w:szCs w:val="24"/>
        </w:rPr>
        <w:t>0.05</w:t>
      </w:r>
      <w:r w:rsidRPr="00FA679C">
        <w:rPr>
          <w:rFonts w:cs="Times New Roman"/>
          <w:szCs w:val="24"/>
        </w:rPr>
        <w:t xml:space="preserve">; </w:t>
      </w:r>
      <w:r w:rsidR="001B4BDE" w:rsidRPr="00FA679C">
        <w:rPr>
          <w:rFonts w:cs="Times New Roman"/>
          <w:szCs w:val="24"/>
        </w:rPr>
        <w:t xml:space="preserve">B: </w:t>
      </w:r>
      <w:r w:rsidRPr="00FA679C">
        <w:rPr>
          <w:rFonts w:cs="Times New Roman"/>
          <w:szCs w:val="24"/>
        </w:rPr>
        <w:t xml:space="preserve">Comparison of </w:t>
      </w:r>
      <w:r w:rsidR="00E31799" w:rsidRPr="00FA679C">
        <w:rPr>
          <w:szCs w:val="24"/>
        </w:rPr>
        <w:t>programmed death receptor-1 (</w:t>
      </w:r>
      <w:r w:rsidRPr="00FA679C">
        <w:rPr>
          <w:rFonts w:cs="Times New Roman"/>
          <w:szCs w:val="24"/>
        </w:rPr>
        <w:t>PD-1</w:t>
      </w:r>
      <w:r w:rsidR="00E31799" w:rsidRPr="00FA679C">
        <w:rPr>
          <w:rFonts w:cs="Times New Roman"/>
          <w:szCs w:val="24"/>
        </w:rPr>
        <w:t>)</w:t>
      </w:r>
      <w:r w:rsidRPr="00FA679C">
        <w:rPr>
          <w:rFonts w:cs="Times New Roman"/>
          <w:szCs w:val="24"/>
        </w:rPr>
        <w:t xml:space="preserve"> in group A and group B</w:t>
      </w:r>
      <w:r w:rsidR="001B2577" w:rsidRPr="00FA679C">
        <w:rPr>
          <w:rFonts w:cs="Times New Roman"/>
          <w:szCs w:val="24"/>
        </w:rPr>
        <w:t xml:space="preserve">, </w:t>
      </w:r>
      <w:r w:rsidR="001B2577" w:rsidRPr="00FA679C">
        <w:rPr>
          <w:rFonts w:cs="Times New Roman"/>
          <w:szCs w:val="24"/>
          <w:vertAlign w:val="superscript"/>
        </w:rPr>
        <w:t>a</w:t>
      </w:r>
      <w:r w:rsidR="001B2577" w:rsidRPr="00FA679C">
        <w:rPr>
          <w:rFonts w:cs="Times New Roman"/>
          <w:i/>
          <w:szCs w:val="24"/>
        </w:rPr>
        <w:t>P</w:t>
      </w:r>
      <w:r w:rsidR="006763C9" w:rsidRPr="00FA679C">
        <w:rPr>
          <w:rFonts w:cs="Times New Roman"/>
          <w:i/>
          <w:szCs w:val="24"/>
        </w:rPr>
        <w:t xml:space="preserve"> </w:t>
      </w:r>
      <w:r w:rsidR="001B2577" w:rsidRPr="00FA679C">
        <w:rPr>
          <w:rFonts w:cs="Times New Roman"/>
          <w:szCs w:val="24"/>
        </w:rPr>
        <w:t>&lt;</w:t>
      </w:r>
      <w:r w:rsidR="006763C9" w:rsidRPr="00FA679C">
        <w:rPr>
          <w:rFonts w:cs="Times New Roman"/>
          <w:szCs w:val="24"/>
        </w:rPr>
        <w:t xml:space="preserve"> </w:t>
      </w:r>
      <w:r w:rsidR="001B2577" w:rsidRPr="00FA679C">
        <w:rPr>
          <w:rFonts w:cs="Times New Roman"/>
          <w:szCs w:val="24"/>
        </w:rPr>
        <w:t>0.05</w:t>
      </w:r>
      <w:r w:rsidRPr="00FA679C">
        <w:rPr>
          <w:rFonts w:cs="Times New Roman"/>
          <w:szCs w:val="24"/>
        </w:rPr>
        <w:t>; C: ROC curve of GDF11 for recurrence prediction; D: ROC curve of PD-1 for recurrence prediction; E: ROC curve of GDF11 combined with PD-1 for recurrence prediction</w:t>
      </w:r>
      <w:bookmarkEnd w:id="0"/>
      <w:bookmarkEnd w:id="24"/>
      <w:r w:rsidRPr="00FA679C">
        <w:rPr>
          <w:rFonts w:cs="Times New Roman"/>
          <w:szCs w:val="24"/>
        </w:rPr>
        <w:t>.</w:t>
      </w:r>
      <w:r w:rsidR="00E31799" w:rsidRPr="00FA679C">
        <w:rPr>
          <w:rFonts w:cs="Times New Roman" w:hint="eastAsia"/>
          <w:szCs w:val="24"/>
        </w:rPr>
        <w:t xml:space="preserve"> P</w:t>
      </w:r>
      <w:r w:rsidR="00E31799" w:rsidRPr="00FA679C">
        <w:rPr>
          <w:rFonts w:cs="Times New Roman"/>
          <w:szCs w:val="24"/>
        </w:rPr>
        <w:t xml:space="preserve">D-1: </w:t>
      </w:r>
      <w:r w:rsidR="00E31799" w:rsidRPr="00FA679C">
        <w:rPr>
          <w:szCs w:val="24"/>
        </w:rPr>
        <w:t>Programmed death receptor-1; GDF11: Growth differentiation factor 11.</w:t>
      </w:r>
    </w:p>
    <w:p w14:paraId="57B559E0" w14:textId="6345DC29" w:rsidR="006763C9" w:rsidRPr="00FA679C" w:rsidRDefault="006763C9" w:rsidP="006763C9">
      <w:pPr>
        <w:widowControl/>
        <w:rPr>
          <w:rFonts w:cs="Times New Roman"/>
          <w:b/>
          <w:szCs w:val="24"/>
        </w:rPr>
      </w:pPr>
      <w:r w:rsidRPr="00FA679C">
        <w:rPr>
          <w:rFonts w:cs="Times New Roman"/>
          <w:b/>
          <w:szCs w:val="24"/>
        </w:rPr>
        <w:br w:type="page"/>
      </w:r>
    </w:p>
    <w:p w14:paraId="066EE1A0" w14:textId="2BAAEF91" w:rsidR="006A6E9D" w:rsidRPr="00FA679C" w:rsidRDefault="00B503C3" w:rsidP="006763C9">
      <w:pPr>
        <w:rPr>
          <w:rFonts w:cs="Times New Roman"/>
          <w:szCs w:val="24"/>
        </w:rPr>
      </w:pPr>
      <w:r w:rsidRPr="00FA679C">
        <w:rPr>
          <w:rFonts w:cs="Times New Roman"/>
          <w:b/>
          <w:szCs w:val="24"/>
        </w:rPr>
        <w:lastRenderedPageBreak/>
        <w:t xml:space="preserve">Table </w:t>
      </w:r>
      <w:r w:rsidR="00672EF2" w:rsidRPr="00FA679C">
        <w:rPr>
          <w:rFonts w:cs="Times New Roman"/>
          <w:b/>
          <w:szCs w:val="24"/>
        </w:rPr>
        <w:t>1</w:t>
      </w:r>
      <w:r w:rsidRPr="00FA679C">
        <w:rPr>
          <w:rFonts w:cs="Times New Roman"/>
          <w:b/>
          <w:szCs w:val="24"/>
        </w:rPr>
        <w:t xml:space="preserve"> Primer sequence</w:t>
      </w:r>
    </w:p>
    <w:tbl>
      <w:tblPr>
        <w:tblStyle w:val="ad"/>
        <w:tblW w:w="0" w:type="auto"/>
        <w:tblInd w:w="192" w:type="dxa"/>
        <w:tblLayout w:type="fixed"/>
        <w:tblLook w:val="04A0" w:firstRow="1" w:lastRow="0" w:firstColumn="1" w:lastColumn="0" w:noHBand="0" w:noVBand="1"/>
      </w:tblPr>
      <w:tblGrid>
        <w:gridCol w:w="1212"/>
        <w:gridCol w:w="3233"/>
        <w:gridCol w:w="3633"/>
      </w:tblGrid>
      <w:tr w:rsidR="006A6E9D" w:rsidRPr="00FA679C" w14:paraId="0D1DB414" w14:textId="77777777">
        <w:tc>
          <w:tcPr>
            <w:tcW w:w="1212" w:type="dxa"/>
            <w:tcBorders>
              <w:top w:val="single" w:sz="12" w:space="0" w:color="auto"/>
              <w:left w:val="nil"/>
              <w:bottom w:val="single" w:sz="12" w:space="0" w:color="auto"/>
              <w:right w:val="nil"/>
            </w:tcBorders>
          </w:tcPr>
          <w:p w14:paraId="66D271CB" w14:textId="77777777" w:rsidR="006A6E9D" w:rsidRPr="00FA679C" w:rsidRDefault="006A6E9D" w:rsidP="006763C9">
            <w:pPr>
              <w:snapToGrid w:val="0"/>
              <w:rPr>
                <w:rFonts w:eastAsia="微软雅黑"/>
                <w:b/>
                <w:bCs/>
                <w:szCs w:val="24"/>
                <w:shd w:val="clear" w:color="auto" w:fill="FFFFFF"/>
              </w:rPr>
            </w:pPr>
          </w:p>
        </w:tc>
        <w:tc>
          <w:tcPr>
            <w:tcW w:w="3233" w:type="dxa"/>
            <w:tcBorders>
              <w:top w:val="single" w:sz="12" w:space="0" w:color="auto"/>
              <w:left w:val="nil"/>
              <w:bottom w:val="single" w:sz="12" w:space="0" w:color="auto"/>
              <w:right w:val="nil"/>
            </w:tcBorders>
          </w:tcPr>
          <w:p w14:paraId="32645B34" w14:textId="77777777" w:rsidR="006A6E9D" w:rsidRPr="00FA679C" w:rsidRDefault="00B503C3" w:rsidP="006763C9">
            <w:pPr>
              <w:snapToGrid w:val="0"/>
              <w:rPr>
                <w:b/>
                <w:bCs/>
                <w:szCs w:val="24"/>
                <w:shd w:val="clear" w:color="auto" w:fill="FFFFFF"/>
              </w:rPr>
            </w:pPr>
            <w:r w:rsidRPr="00FA679C">
              <w:rPr>
                <w:b/>
                <w:bCs/>
                <w:szCs w:val="24"/>
              </w:rPr>
              <w:t>R (5’-3’)</w:t>
            </w:r>
          </w:p>
        </w:tc>
        <w:tc>
          <w:tcPr>
            <w:tcW w:w="3633" w:type="dxa"/>
            <w:tcBorders>
              <w:top w:val="single" w:sz="12" w:space="0" w:color="auto"/>
              <w:left w:val="nil"/>
              <w:bottom w:val="single" w:sz="12" w:space="0" w:color="auto"/>
              <w:right w:val="nil"/>
            </w:tcBorders>
          </w:tcPr>
          <w:p w14:paraId="4F0BA74A" w14:textId="77777777" w:rsidR="006A6E9D" w:rsidRPr="00FA679C" w:rsidRDefault="00B503C3" w:rsidP="006763C9">
            <w:pPr>
              <w:snapToGrid w:val="0"/>
              <w:rPr>
                <w:b/>
                <w:bCs/>
                <w:szCs w:val="24"/>
                <w:shd w:val="clear" w:color="auto" w:fill="FFFFFF"/>
              </w:rPr>
            </w:pPr>
            <w:r w:rsidRPr="00FA679C">
              <w:rPr>
                <w:b/>
                <w:bCs/>
                <w:szCs w:val="24"/>
              </w:rPr>
              <w:t>F (5’-3’)</w:t>
            </w:r>
          </w:p>
        </w:tc>
      </w:tr>
      <w:tr w:rsidR="006A6E9D" w:rsidRPr="00FA679C" w14:paraId="54F94AA8" w14:textId="77777777">
        <w:tc>
          <w:tcPr>
            <w:tcW w:w="1212" w:type="dxa"/>
            <w:tcBorders>
              <w:top w:val="single" w:sz="12" w:space="0" w:color="auto"/>
              <w:left w:val="nil"/>
              <w:bottom w:val="nil"/>
              <w:right w:val="nil"/>
            </w:tcBorders>
          </w:tcPr>
          <w:p w14:paraId="47920FD9" w14:textId="77777777" w:rsidR="006A6E9D" w:rsidRPr="00FA679C" w:rsidRDefault="00B503C3" w:rsidP="006763C9">
            <w:pPr>
              <w:snapToGrid w:val="0"/>
              <w:rPr>
                <w:szCs w:val="24"/>
                <w:shd w:val="clear" w:color="auto" w:fill="FFFFFF"/>
              </w:rPr>
            </w:pPr>
            <w:r w:rsidRPr="00FA679C">
              <w:rPr>
                <w:szCs w:val="24"/>
                <w:shd w:val="clear" w:color="auto" w:fill="FFFFFF"/>
              </w:rPr>
              <w:t>GDF11</w:t>
            </w:r>
          </w:p>
        </w:tc>
        <w:tc>
          <w:tcPr>
            <w:tcW w:w="3233" w:type="dxa"/>
            <w:tcBorders>
              <w:top w:val="single" w:sz="12" w:space="0" w:color="auto"/>
              <w:left w:val="nil"/>
              <w:bottom w:val="nil"/>
              <w:right w:val="nil"/>
            </w:tcBorders>
          </w:tcPr>
          <w:p w14:paraId="4976D498" w14:textId="77777777" w:rsidR="006A6E9D" w:rsidRPr="00FA679C" w:rsidRDefault="00B503C3" w:rsidP="006763C9">
            <w:pPr>
              <w:snapToGrid w:val="0"/>
              <w:rPr>
                <w:szCs w:val="24"/>
                <w:shd w:val="clear" w:color="auto" w:fill="FFFFFF"/>
              </w:rPr>
            </w:pPr>
            <w:r w:rsidRPr="00FA679C">
              <w:rPr>
                <w:szCs w:val="24"/>
              </w:rPr>
              <w:t>GTCATTAGCATGGCCCAGGA</w:t>
            </w:r>
          </w:p>
        </w:tc>
        <w:tc>
          <w:tcPr>
            <w:tcW w:w="3633" w:type="dxa"/>
            <w:tcBorders>
              <w:top w:val="single" w:sz="12" w:space="0" w:color="auto"/>
              <w:left w:val="nil"/>
              <w:bottom w:val="nil"/>
              <w:right w:val="nil"/>
            </w:tcBorders>
          </w:tcPr>
          <w:p w14:paraId="6EC6A01C" w14:textId="77777777" w:rsidR="006A6E9D" w:rsidRPr="00FA679C" w:rsidRDefault="00B503C3" w:rsidP="006763C9">
            <w:pPr>
              <w:snapToGrid w:val="0"/>
              <w:rPr>
                <w:szCs w:val="24"/>
                <w:shd w:val="clear" w:color="auto" w:fill="FFFFFF"/>
              </w:rPr>
            </w:pPr>
            <w:r w:rsidRPr="00FA679C">
              <w:rPr>
                <w:szCs w:val="24"/>
              </w:rPr>
              <w:t>GGCCTTCAGTACCTTTGTGAACATC</w:t>
            </w:r>
          </w:p>
        </w:tc>
      </w:tr>
      <w:tr w:rsidR="006A6E9D" w:rsidRPr="00FA679C" w14:paraId="215447CF" w14:textId="77777777">
        <w:tc>
          <w:tcPr>
            <w:tcW w:w="1212" w:type="dxa"/>
            <w:tcBorders>
              <w:top w:val="nil"/>
              <w:left w:val="nil"/>
              <w:bottom w:val="nil"/>
              <w:right w:val="nil"/>
            </w:tcBorders>
          </w:tcPr>
          <w:p w14:paraId="7AB1EBDD" w14:textId="77777777" w:rsidR="006A6E9D" w:rsidRPr="00FA679C" w:rsidRDefault="00B503C3" w:rsidP="006763C9">
            <w:pPr>
              <w:snapToGrid w:val="0"/>
              <w:rPr>
                <w:szCs w:val="24"/>
                <w:shd w:val="clear" w:color="auto" w:fill="FFFFFF"/>
              </w:rPr>
            </w:pPr>
            <w:r w:rsidRPr="00FA679C">
              <w:rPr>
                <w:szCs w:val="24"/>
                <w:shd w:val="clear" w:color="auto" w:fill="FFFFFF"/>
              </w:rPr>
              <w:t>PD-1</w:t>
            </w:r>
          </w:p>
        </w:tc>
        <w:tc>
          <w:tcPr>
            <w:tcW w:w="3233" w:type="dxa"/>
            <w:tcBorders>
              <w:top w:val="nil"/>
              <w:left w:val="nil"/>
              <w:bottom w:val="nil"/>
              <w:right w:val="nil"/>
            </w:tcBorders>
          </w:tcPr>
          <w:p w14:paraId="16B27F83" w14:textId="77777777" w:rsidR="006A6E9D" w:rsidRPr="00FA679C" w:rsidRDefault="00B503C3" w:rsidP="006763C9">
            <w:pPr>
              <w:snapToGrid w:val="0"/>
              <w:rPr>
                <w:szCs w:val="24"/>
                <w:shd w:val="clear" w:color="auto" w:fill="FFFFFF"/>
              </w:rPr>
            </w:pPr>
            <w:r w:rsidRPr="00FA679C">
              <w:rPr>
                <w:szCs w:val="24"/>
                <w:shd w:val="clear" w:color="auto" w:fill="FFFFFF"/>
              </w:rPr>
              <w:t>GCACCGTCAAGGCTGAGAAC</w:t>
            </w:r>
          </w:p>
        </w:tc>
        <w:tc>
          <w:tcPr>
            <w:tcW w:w="3633" w:type="dxa"/>
            <w:tcBorders>
              <w:top w:val="nil"/>
              <w:left w:val="nil"/>
              <w:bottom w:val="nil"/>
              <w:right w:val="nil"/>
            </w:tcBorders>
          </w:tcPr>
          <w:p w14:paraId="58D292BD" w14:textId="77777777" w:rsidR="006A6E9D" w:rsidRPr="00FA679C" w:rsidRDefault="00B503C3" w:rsidP="006763C9">
            <w:pPr>
              <w:snapToGrid w:val="0"/>
              <w:rPr>
                <w:szCs w:val="24"/>
                <w:shd w:val="clear" w:color="auto" w:fill="FFFFFF"/>
              </w:rPr>
            </w:pPr>
            <w:r w:rsidRPr="00FA679C">
              <w:rPr>
                <w:szCs w:val="24"/>
                <w:shd w:val="clear" w:color="auto" w:fill="FFFFFF"/>
              </w:rPr>
              <w:t>CCGCTAGGAAAGACAATGGTG</w:t>
            </w:r>
          </w:p>
        </w:tc>
      </w:tr>
      <w:tr w:rsidR="006A6E9D" w:rsidRPr="00FA679C" w14:paraId="4324A370" w14:textId="77777777">
        <w:tc>
          <w:tcPr>
            <w:tcW w:w="1212" w:type="dxa"/>
            <w:tcBorders>
              <w:top w:val="nil"/>
              <w:left w:val="nil"/>
              <w:bottom w:val="single" w:sz="12" w:space="0" w:color="auto"/>
              <w:right w:val="nil"/>
            </w:tcBorders>
          </w:tcPr>
          <w:p w14:paraId="3953A04C" w14:textId="77777777" w:rsidR="006A6E9D" w:rsidRPr="00FA679C" w:rsidRDefault="00B503C3" w:rsidP="006763C9">
            <w:pPr>
              <w:snapToGrid w:val="0"/>
              <w:rPr>
                <w:szCs w:val="24"/>
                <w:shd w:val="clear" w:color="auto" w:fill="FFFFFF"/>
              </w:rPr>
            </w:pPr>
            <w:r w:rsidRPr="00FA679C">
              <w:rPr>
                <w:szCs w:val="24"/>
                <w:shd w:val="clear" w:color="auto" w:fill="FFFFFF"/>
              </w:rPr>
              <w:t>GAPDH</w:t>
            </w:r>
          </w:p>
        </w:tc>
        <w:tc>
          <w:tcPr>
            <w:tcW w:w="3233" w:type="dxa"/>
            <w:tcBorders>
              <w:top w:val="nil"/>
              <w:left w:val="nil"/>
              <w:bottom w:val="single" w:sz="12" w:space="0" w:color="auto"/>
              <w:right w:val="nil"/>
            </w:tcBorders>
          </w:tcPr>
          <w:p w14:paraId="5839641E" w14:textId="77777777" w:rsidR="006A6E9D" w:rsidRPr="00FA679C" w:rsidRDefault="00B503C3" w:rsidP="006763C9">
            <w:pPr>
              <w:snapToGrid w:val="0"/>
              <w:rPr>
                <w:szCs w:val="24"/>
                <w:shd w:val="clear" w:color="auto" w:fill="FFFFFF"/>
              </w:rPr>
            </w:pPr>
            <w:r w:rsidRPr="00FA679C">
              <w:rPr>
                <w:szCs w:val="24"/>
                <w:shd w:val="clear" w:color="auto" w:fill="FFFFFF"/>
              </w:rPr>
              <w:t>GCACCGTCAAGGCTGAGAAC</w:t>
            </w:r>
          </w:p>
        </w:tc>
        <w:tc>
          <w:tcPr>
            <w:tcW w:w="3633" w:type="dxa"/>
            <w:tcBorders>
              <w:top w:val="nil"/>
              <w:left w:val="nil"/>
              <w:bottom w:val="single" w:sz="12" w:space="0" w:color="auto"/>
              <w:right w:val="nil"/>
            </w:tcBorders>
          </w:tcPr>
          <w:p w14:paraId="2CC2AAF1" w14:textId="77777777" w:rsidR="006A6E9D" w:rsidRPr="00FA679C" w:rsidRDefault="00B503C3" w:rsidP="006763C9">
            <w:pPr>
              <w:snapToGrid w:val="0"/>
              <w:rPr>
                <w:szCs w:val="24"/>
                <w:shd w:val="clear" w:color="auto" w:fill="FFFFFF"/>
              </w:rPr>
            </w:pPr>
            <w:r w:rsidRPr="00FA679C">
              <w:rPr>
                <w:szCs w:val="24"/>
                <w:shd w:val="clear" w:color="auto" w:fill="FFFFFF"/>
              </w:rPr>
              <w:t>TGGTGAAGACGCCAGTGGA</w:t>
            </w:r>
          </w:p>
        </w:tc>
      </w:tr>
    </w:tbl>
    <w:p w14:paraId="6F9EC8E4" w14:textId="5004BB1E" w:rsidR="006A6E9D" w:rsidRPr="00FA679C" w:rsidRDefault="00E31799" w:rsidP="006763C9">
      <w:pPr>
        <w:rPr>
          <w:rFonts w:cs="Times New Roman"/>
          <w:szCs w:val="24"/>
        </w:rPr>
      </w:pPr>
      <w:r w:rsidRPr="00FA679C">
        <w:rPr>
          <w:rFonts w:cs="Times New Roman" w:hint="eastAsia"/>
          <w:szCs w:val="24"/>
        </w:rPr>
        <w:t>P</w:t>
      </w:r>
      <w:r w:rsidRPr="00FA679C">
        <w:rPr>
          <w:rFonts w:cs="Times New Roman"/>
          <w:szCs w:val="24"/>
        </w:rPr>
        <w:t xml:space="preserve">D-1: </w:t>
      </w:r>
      <w:r w:rsidRPr="00FA679C">
        <w:rPr>
          <w:szCs w:val="24"/>
        </w:rPr>
        <w:t>Programmed death receptor-1; GDF11: Growth differentiation factor 11.</w:t>
      </w:r>
    </w:p>
    <w:p w14:paraId="143AD04F" w14:textId="77777777" w:rsidR="006763C9" w:rsidRPr="00FA679C" w:rsidRDefault="006763C9" w:rsidP="006763C9">
      <w:pPr>
        <w:widowControl/>
        <w:rPr>
          <w:rFonts w:cs="Times New Roman"/>
          <w:b/>
          <w:szCs w:val="24"/>
        </w:rPr>
      </w:pPr>
      <w:r w:rsidRPr="00FA679C">
        <w:rPr>
          <w:rFonts w:cs="Times New Roman"/>
          <w:b/>
          <w:szCs w:val="24"/>
        </w:rPr>
        <w:br w:type="page"/>
      </w:r>
    </w:p>
    <w:p w14:paraId="398DBE6D" w14:textId="2925DDB1" w:rsidR="006A6E9D" w:rsidRPr="00FA679C" w:rsidRDefault="00B503C3" w:rsidP="006763C9">
      <w:pPr>
        <w:rPr>
          <w:rFonts w:cs="Times New Roman"/>
          <w:szCs w:val="24"/>
        </w:rPr>
      </w:pPr>
      <w:r w:rsidRPr="00FA679C">
        <w:rPr>
          <w:rFonts w:cs="Times New Roman"/>
          <w:b/>
          <w:szCs w:val="24"/>
        </w:rPr>
        <w:lastRenderedPageBreak/>
        <w:t xml:space="preserve">Table </w:t>
      </w:r>
      <w:r w:rsidR="00672EF2" w:rsidRPr="00FA679C">
        <w:rPr>
          <w:rFonts w:cs="Times New Roman"/>
          <w:b/>
          <w:szCs w:val="24"/>
        </w:rPr>
        <w:t>2</w:t>
      </w:r>
      <w:r w:rsidRPr="00FA679C">
        <w:rPr>
          <w:rFonts w:cs="Times New Roman"/>
          <w:b/>
          <w:szCs w:val="24"/>
        </w:rPr>
        <w:t xml:space="preserve"> Comparison of general data in the two groups</w:t>
      </w:r>
      <w:r w:rsidR="00314926">
        <w:rPr>
          <w:rFonts w:cs="Times New Roman"/>
          <w:b/>
          <w:szCs w:val="24"/>
        </w:rPr>
        <w:t>,</w:t>
      </w:r>
      <w:r w:rsidRPr="00FA679C">
        <w:rPr>
          <w:rFonts w:cs="Times New Roman"/>
          <w:b/>
          <w:szCs w:val="24"/>
        </w:rPr>
        <w:t xml:space="preserve"> </w:t>
      </w:r>
      <w:r w:rsidRPr="00FA679C">
        <w:rPr>
          <w:rFonts w:cs="Times New Roman"/>
          <w:b/>
          <w:i/>
          <w:iCs/>
          <w:szCs w:val="24"/>
        </w:rPr>
        <w:t>n</w:t>
      </w:r>
      <w:r w:rsidR="006763C9" w:rsidRPr="00FA679C">
        <w:rPr>
          <w:rFonts w:cs="Times New Roman"/>
          <w:b/>
          <w:szCs w:val="24"/>
        </w:rPr>
        <w:t xml:space="preserve"> </w:t>
      </w:r>
      <w:r w:rsidRPr="00FA679C">
        <w:rPr>
          <w:rFonts w:cs="Times New Roman"/>
          <w:b/>
          <w:szCs w:val="24"/>
        </w:rPr>
        <w:t>(%)</w:t>
      </w:r>
    </w:p>
    <w:tbl>
      <w:tblPr>
        <w:tblStyle w:val="ad"/>
        <w:tblW w:w="0" w:type="auto"/>
        <w:tblInd w:w="204" w:type="dxa"/>
        <w:tblLook w:val="04A0" w:firstRow="1" w:lastRow="0" w:firstColumn="1" w:lastColumn="0" w:noHBand="0" w:noVBand="1"/>
      </w:tblPr>
      <w:tblGrid>
        <w:gridCol w:w="2071"/>
        <w:gridCol w:w="1664"/>
        <w:gridCol w:w="1664"/>
        <w:gridCol w:w="1609"/>
        <w:gridCol w:w="1296"/>
      </w:tblGrid>
      <w:tr w:rsidR="00FA679C" w:rsidRPr="00FA679C" w14:paraId="5200B98D" w14:textId="77777777">
        <w:tc>
          <w:tcPr>
            <w:tcW w:w="1869" w:type="dxa"/>
            <w:tcBorders>
              <w:top w:val="single" w:sz="12" w:space="0" w:color="auto"/>
              <w:left w:val="nil"/>
              <w:bottom w:val="single" w:sz="12" w:space="0" w:color="auto"/>
              <w:right w:val="nil"/>
            </w:tcBorders>
          </w:tcPr>
          <w:p w14:paraId="0DCF2F25" w14:textId="77777777" w:rsidR="006A6E9D" w:rsidRPr="00FA679C" w:rsidRDefault="006A6E9D" w:rsidP="006763C9">
            <w:pPr>
              <w:snapToGrid w:val="0"/>
              <w:rPr>
                <w:rFonts w:eastAsia="微软雅黑"/>
                <w:b/>
                <w:bCs/>
                <w:szCs w:val="24"/>
                <w:shd w:val="clear" w:color="auto" w:fill="FFFFFF"/>
              </w:rPr>
            </w:pPr>
          </w:p>
        </w:tc>
        <w:tc>
          <w:tcPr>
            <w:tcW w:w="1664" w:type="dxa"/>
            <w:tcBorders>
              <w:top w:val="single" w:sz="12" w:space="0" w:color="auto"/>
              <w:left w:val="nil"/>
              <w:bottom w:val="single" w:sz="12" w:space="0" w:color="auto"/>
              <w:right w:val="nil"/>
            </w:tcBorders>
          </w:tcPr>
          <w:p w14:paraId="60506639" w14:textId="7DE4E11E" w:rsidR="006A6E9D" w:rsidRPr="00FA679C" w:rsidRDefault="00B503C3" w:rsidP="006763C9">
            <w:pPr>
              <w:snapToGrid w:val="0"/>
              <w:rPr>
                <w:b/>
                <w:bCs/>
                <w:szCs w:val="24"/>
                <w:shd w:val="clear" w:color="auto" w:fill="FFFFFF"/>
              </w:rPr>
            </w:pPr>
            <w:r w:rsidRPr="00FA679C">
              <w:rPr>
                <w:b/>
                <w:bCs/>
                <w:szCs w:val="24"/>
                <w:shd w:val="clear" w:color="auto" w:fill="FFFFFF"/>
              </w:rPr>
              <w:t>Research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89)</w:t>
            </w:r>
          </w:p>
        </w:tc>
        <w:tc>
          <w:tcPr>
            <w:tcW w:w="1664" w:type="dxa"/>
            <w:tcBorders>
              <w:top w:val="single" w:sz="12" w:space="0" w:color="auto"/>
              <w:left w:val="nil"/>
              <w:bottom w:val="single" w:sz="12" w:space="0" w:color="auto"/>
              <w:right w:val="nil"/>
            </w:tcBorders>
          </w:tcPr>
          <w:p w14:paraId="076E7300" w14:textId="3931B920" w:rsidR="006A6E9D" w:rsidRPr="00FA679C" w:rsidRDefault="00B503C3" w:rsidP="006763C9">
            <w:pPr>
              <w:snapToGrid w:val="0"/>
              <w:rPr>
                <w:b/>
                <w:bCs/>
                <w:szCs w:val="24"/>
                <w:shd w:val="clear" w:color="auto" w:fill="FFFFFF"/>
              </w:rPr>
            </w:pPr>
            <w:r w:rsidRPr="00FA679C">
              <w:rPr>
                <w:b/>
                <w:bCs/>
                <w:szCs w:val="24"/>
                <w:shd w:val="clear" w:color="auto" w:fill="FFFFFF"/>
              </w:rPr>
              <w:t>Control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95)</w:t>
            </w:r>
          </w:p>
        </w:tc>
        <w:tc>
          <w:tcPr>
            <w:tcW w:w="1609" w:type="dxa"/>
            <w:tcBorders>
              <w:top w:val="single" w:sz="12" w:space="0" w:color="auto"/>
              <w:left w:val="nil"/>
              <w:bottom w:val="single" w:sz="12" w:space="0" w:color="auto"/>
              <w:right w:val="nil"/>
            </w:tcBorders>
          </w:tcPr>
          <w:p w14:paraId="333E75C2" w14:textId="77777777" w:rsidR="006A6E9D" w:rsidRPr="00FA679C" w:rsidRDefault="00B503C3" w:rsidP="006763C9">
            <w:pPr>
              <w:snapToGrid w:val="0"/>
              <w:rPr>
                <w:b/>
                <w:bCs/>
                <w:szCs w:val="24"/>
                <w:shd w:val="clear" w:color="auto" w:fill="FFFFFF"/>
              </w:rPr>
            </w:pPr>
            <w:r w:rsidRPr="00FA679C">
              <w:rPr>
                <w:b/>
                <w:bCs/>
                <w:szCs w:val="24"/>
                <w:shd w:val="clear" w:color="auto" w:fill="FFFFFF"/>
              </w:rPr>
              <w:sym w:font="Symbol" w:char="0063"/>
            </w:r>
            <w:r w:rsidRPr="00FA679C">
              <w:rPr>
                <w:b/>
                <w:bCs/>
                <w:szCs w:val="24"/>
                <w:shd w:val="clear" w:color="auto" w:fill="FFFFFF"/>
                <w:vertAlign w:val="superscript"/>
              </w:rPr>
              <w:t>2</w:t>
            </w:r>
            <w:r w:rsidRPr="00FA679C">
              <w:rPr>
                <w:b/>
                <w:bCs/>
                <w:szCs w:val="24"/>
                <w:shd w:val="clear" w:color="auto" w:fill="FFFFFF"/>
              </w:rPr>
              <w:t xml:space="preserve"> or </w:t>
            </w:r>
            <w:r w:rsidRPr="00D74163">
              <w:rPr>
                <w:b/>
                <w:bCs/>
                <w:i/>
                <w:iCs/>
                <w:szCs w:val="24"/>
                <w:shd w:val="clear" w:color="auto" w:fill="FFFFFF"/>
              </w:rPr>
              <w:t>t</w:t>
            </w:r>
          </w:p>
        </w:tc>
        <w:tc>
          <w:tcPr>
            <w:tcW w:w="1296" w:type="dxa"/>
            <w:tcBorders>
              <w:top w:val="single" w:sz="12" w:space="0" w:color="auto"/>
              <w:left w:val="nil"/>
              <w:bottom w:val="single" w:sz="12" w:space="0" w:color="auto"/>
              <w:right w:val="nil"/>
            </w:tcBorders>
          </w:tcPr>
          <w:p w14:paraId="7E385423" w14:textId="1C3279D8" w:rsidR="006A6E9D" w:rsidRPr="00FA679C" w:rsidRDefault="00B503C3" w:rsidP="006763C9">
            <w:pPr>
              <w:snapToGrid w:val="0"/>
              <w:rPr>
                <w:b/>
                <w:bCs/>
                <w:i/>
                <w:iCs/>
                <w:szCs w:val="24"/>
                <w:shd w:val="clear" w:color="auto" w:fill="FFFFFF"/>
              </w:rPr>
            </w:pPr>
            <w:r w:rsidRPr="00FA679C">
              <w:rPr>
                <w:b/>
                <w:bCs/>
                <w:i/>
                <w:iCs/>
                <w:szCs w:val="24"/>
                <w:shd w:val="clear" w:color="auto" w:fill="FFFFFF"/>
              </w:rPr>
              <w:t>P</w:t>
            </w:r>
            <w:r w:rsidR="006763C9" w:rsidRPr="00FA679C">
              <w:rPr>
                <w:b/>
                <w:bCs/>
                <w:szCs w:val="24"/>
                <w:shd w:val="clear" w:color="auto" w:fill="FFFFFF"/>
              </w:rPr>
              <w:t>-value</w:t>
            </w:r>
          </w:p>
        </w:tc>
      </w:tr>
      <w:tr w:rsidR="00FA679C" w:rsidRPr="00FA679C" w14:paraId="10ABB0A1" w14:textId="77777777">
        <w:tc>
          <w:tcPr>
            <w:tcW w:w="1869" w:type="dxa"/>
            <w:tcBorders>
              <w:top w:val="single" w:sz="12" w:space="0" w:color="auto"/>
              <w:left w:val="nil"/>
              <w:bottom w:val="nil"/>
              <w:right w:val="nil"/>
            </w:tcBorders>
          </w:tcPr>
          <w:p w14:paraId="00DB335D" w14:textId="1B73660E" w:rsidR="006A6E9D" w:rsidRPr="00FA679C" w:rsidRDefault="00B503C3" w:rsidP="006763C9">
            <w:pPr>
              <w:snapToGrid w:val="0"/>
              <w:rPr>
                <w:szCs w:val="24"/>
                <w:shd w:val="clear" w:color="auto" w:fill="FFFFFF"/>
              </w:rPr>
            </w:pPr>
            <w:r w:rsidRPr="00FA679C">
              <w:rPr>
                <w:szCs w:val="24"/>
                <w:shd w:val="clear" w:color="auto" w:fill="FFFFFF"/>
              </w:rPr>
              <w:t>Age (yr)</w:t>
            </w:r>
          </w:p>
        </w:tc>
        <w:tc>
          <w:tcPr>
            <w:tcW w:w="1664" w:type="dxa"/>
            <w:tcBorders>
              <w:top w:val="single" w:sz="12" w:space="0" w:color="auto"/>
              <w:left w:val="nil"/>
              <w:bottom w:val="nil"/>
              <w:right w:val="nil"/>
            </w:tcBorders>
          </w:tcPr>
          <w:p w14:paraId="744E21CB" w14:textId="77777777" w:rsidR="006A6E9D" w:rsidRPr="00FA679C" w:rsidRDefault="006A6E9D" w:rsidP="006763C9">
            <w:pPr>
              <w:snapToGrid w:val="0"/>
              <w:rPr>
                <w:rFonts w:eastAsia="微软雅黑"/>
                <w:szCs w:val="24"/>
                <w:shd w:val="clear" w:color="auto" w:fill="FFFFFF"/>
              </w:rPr>
            </w:pPr>
          </w:p>
        </w:tc>
        <w:tc>
          <w:tcPr>
            <w:tcW w:w="1664" w:type="dxa"/>
            <w:tcBorders>
              <w:top w:val="single" w:sz="12" w:space="0" w:color="auto"/>
              <w:left w:val="nil"/>
              <w:bottom w:val="nil"/>
              <w:right w:val="nil"/>
            </w:tcBorders>
          </w:tcPr>
          <w:p w14:paraId="74734CA0" w14:textId="77777777" w:rsidR="006A6E9D" w:rsidRPr="00FA679C" w:rsidRDefault="006A6E9D" w:rsidP="006763C9">
            <w:pPr>
              <w:snapToGrid w:val="0"/>
              <w:rPr>
                <w:rFonts w:eastAsia="微软雅黑"/>
                <w:szCs w:val="24"/>
                <w:shd w:val="clear" w:color="auto" w:fill="FFFFFF"/>
              </w:rPr>
            </w:pPr>
          </w:p>
        </w:tc>
        <w:tc>
          <w:tcPr>
            <w:tcW w:w="1609" w:type="dxa"/>
            <w:tcBorders>
              <w:top w:val="single" w:sz="12" w:space="0" w:color="auto"/>
              <w:left w:val="nil"/>
              <w:bottom w:val="nil"/>
              <w:right w:val="nil"/>
            </w:tcBorders>
          </w:tcPr>
          <w:p w14:paraId="064F8074" w14:textId="77777777" w:rsidR="006A6E9D" w:rsidRPr="00FA679C" w:rsidRDefault="00B503C3" w:rsidP="006763C9">
            <w:pPr>
              <w:snapToGrid w:val="0"/>
              <w:rPr>
                <w:szCs w:val="24"/>
                <w:shd w:val="clear" w:color="auto" w:fill="FFFFFF"/>
              </w:rPr>
            </w:pPr>
            <w:r w:rsidRPr="00FA679C">
              <w:rPr>
                <w:szCs w:val="24"/>
                <w:shd w:val="clear" w:color="auto" w:fill="FFFFFF"/>
              </w:rPr>
              <w:t>0.888</w:t>
            </w:r>
          </w:p>
        </w:tc>
        <w:tc>
          <w:tcPr>
            <w:tcW w:w="1296" w:type="dxa"/>
            <w:tcBorders>
              <w:top w:val="single" w:sz="12" w:space="0" w:color="auto"/>
              <w:left w:val="nil"/>
              <w:bottom w:val="nil"/>
              <w:right w:val="nil"/>
            </w:tcBorders>
          </w:tcPr>
          <w:p w14:paraId="32FF8C07" w14:textId="77777777" w:rsidR="006A6E9D" w:rsidRPr="00FA679C" w:rsidRDefault="00B503C3" w:rsidP="006763C9">
            <w:pPr>
              <w:snapToGrid w:val="0"/>
              <w:rPr>
                <w:szCs w:val="24"/>
                <w:shd w:val="clear" w:color="auto" w:fill="FFFFFF"/>
              </w:rPr>
            </w:pPr>
            <w:r w:rsidRPr="00FA679C">
              <w:rPr>
                <w:szCs w:val="24"/>
                <w:shd w:val="clear" w:color="auto" w:fill="FFFFFF"/>
              </w:rPr>
              <w:t>0.376</w:t>
            </w:r>
          </w:p>
        </w:tc>
      </w:tr>
      <w:tr w:rsidR="00FA679C" w:rsidRPr="00FA679C" w14:paraId="7D3CBF35" w14:textId="77777777">
        <w:tc>
          <w:tcPr>
            <w:tcW w:w="1869" w:type="dxa"/>
            <w:tcBorders>
              <w:top w:val="nil"/>
              <w:left w:val="nil"/>
              <w:bottom w:val="nil"/>
              <w:right w:val="nil"/>
            </w:tcBorders>
          </w:tcPr>
          <w:p w14:paraId="25A3B9ED"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5207DBC" w14:textId="3CD1ED81" w:rsidR="006A6E9D" w:rsidRPr="00FA679C" w:rsidRDefault="00B503C3" w:rsidP="006763C9">
            <w:pPr>
              <w:snapToGrid w:val="0"/>
              <w:rPr>
                <w:szCs w:val="24"/>
                <w:shd w:val="clear" w:color="auto" w:fill="FFFFFF"/>
              </w:rPr>
            </w:pPr>
            <w:r w:rsidRPr="00FA679C">
              <w:rPr>
                <w:szCs w:val="24"/>
                <w:shd w:val="clear" w:color="auto" w:fill="FFFFFF"/>
              </w:rPr>
              <w:t>49.2</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8.6</w:t>
            </w:r>
          </w:p>
        </w:tc>
        <w:tc>
          <w:tcPr>
            <w:tcW w:w="1664" w:type="dxa"/>
            <w:tcBorders>
              <w:top w:val="nil"/>
              <w:left w:val="nil"/>
              <w:bottom w:val="nil"/>
              <w:right w:val="nil"/>
            </w:tcBorders>
          </w:tcPr>
          <w:p w14:paraId="1A845776" w14:textId="4C5337BE" w:rsidR="006A6E9D" w:rsidRPr="00FA679C" w:rsidRDefault="00B503C3" w:rsidP="006763C9">
            <w:pPr>
              <w:snapToGrid w:val="0"/>
              <w:rPr>
                <w:szCs w:val="24"/>
                <w:shd w:val="clear" w:color="auto" w:fill="FFFFFF"/>
              </w:rPr>
            </w:pPr>
            <w:r w:rsidRPr="00FA679C">
              <w:rPr>
                <w:szCs w:val="24"/>
                <w:shd w:val="clear" w:color="auto" w:fill="FFFFFF"/>
              </w:rPr>
              <w:t>50.3</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8.2</w:t>
            </w:r>
          </w:p>
        </w:tc>
        <w:tc>
          <w:tcPr>
            <w:tcW w:w="1609" w:type="dxa"/>
            <w:tcBorders>
              <w:top w:val="nil"/>
              <w:left w:val="nil"/>
              <w:bottom w:val="nil"/>
              <w:right w:val="nil"/>
            </w:tcBorders>
          </w:tcPr>
          <w:p w14:paraId="621C0C40"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90EF0E7" w14:textId="77777777" w:rsidR="006A6E9D" w:rsidRPr="00FA679C" w:rsidRDefault="006A6E9D" w:rsidP="006763C9">
            <w:pPr>
              <w:snapToGrid w:val="0"/>
              <w:rPr>
                <w:rFonts w:eastAsia="微软雅黑"/>
                <w:szCs w:val="24"/>
                <w:shd w:val="clear" w:color="auto" w:fill="FFFFFF"/>
              </w:rPr>
            </w:pPr>
          </w:p>
        </w:tc>
      </w:tr>
      <w:tr w:rsidR="00FA679C" w:rsidRPr="00FA679C" w14:paraId="71D6D1E7" w14:textId="77777777">
        <w:tc>
          <w:tcPr>
            <w:tcW w:w="1869" w:type="dxa"/>
            <w:tcBorders>
              <w:top w:val="nil"/>
              <w:left w:val="nil"/>
              <w:bottom w:val="nil"/>
              <w:right w:val="nil"/>
            </w:tcBorders>
          </w:tcPr>
          <w:p w14:paraId="1E8046AC" w14:textId="77777777" w:rsidR="006A6E9D" w:rsidRPr="00FA679C" w:rsidRDefault="00B503C3" w:rsidP="006763C9">
            <w:pPr>
              <w:snapToGrid w:val="0"/>
              <w:rPr>
                <w:szCs w:val="24"/>
                <w:shd w:val="clear" w:color="auto" w:fill="FFFFFF"/>
              </w:rPr>
            </w:pPr>
            <w:r w:rsidRPr="00FA679C">
              <w:rPr>
                <w:szCs w:val="24"/>
                <w:shd w:val="clear" w:color="auto" w:fill="FFFFFF"/>
              </w:rPr>
              <w:t>BMI (kg/cm</w:t>
            </w:r>
            <w:r w:rsidRPr="00FA679C">
              <w:rPr>
                <w:szCs w:val="24"/>
                <w:shd w:val="clear" w:color="auto" w:fill="FFFFFF"/>
                <w:vertAlign w:val="superscript"/>
              </w:rPr>
              <w:t>2</w:t>
            </w:r>
            <w:r w:rsidRPr="00FA679C">
              <w:rPr>
                <w:szCs w:val="24"/>
                <w:shd w:val="clear" w:color="auto" w:fill="FFFFFF"/>
              </w:rPr>
              <w:t>)</w:t>
            </w:r>
          </w:p>
        </w:tc>
        <w:tc>
          <w:tcPr>
            <w:tcW w:w="1664" w:type="dxa"/>
            <w:tcBorders>
              <w:top w:val="nil"/>
              <w:left w:val="nil"/>
              <w:bottom w:val="nil"/>
              <w:right w:val="nil"/>
            </w:tcBorders>
          </w:tcPr>
          <w:p w14:paraId="3A23F60C"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0A301BB"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58860E77" w14:textId="77777777" w:rsidR="006A6E9D" w:rsidRPr="00FA679C" w:rsidRDefault="00B503C3" w:rsidP="006763C9">
            <w:pPr>
              <w:snapToGrid w:val="0"/>
              <w:rPr>
                <w:szCs w:val="24"/>
                <w:shd w:val="clear" w:color="auto" w:fill="FFFFFF"/>
              </w:rPr>
            </w:pPr>
            <w:r w:rsidRPr="00FA679C">
              <w:rPr>
                <w:szCs w:val="24"/>
                <w:shd w:val="clear" w:color="auto" w:fill="FFFFFF"/>
              </w:rPr>
              <w:t>0.963</w:t>
            </w:r>
          </w:p>
        </w:tc>
        <w:tc>
          <w:tcPr>
            <w:tcW w:w="1296" w:type="dxa"/>
            <w:tcBorders>
              <w:top w:val="nil"/>
              <w:left w:val="nil"/>
              <w:bottom w:val="nil"/>
              <w:right w:val="nil"/>
            </w:tcBorders>
          </w:tcPr>
          <w:p w14:paraId="29E5D987" w14:textId="77777777" w:rsidR="006A6E9D" w:rsidRPr="00FA679C" w:rsidRDefault="00B503C3" w:rsidP="006763C9">
            <w:pPr>
              <w:snapToGrid w:val="0"/>
              <w:rPr>
                <w:szCs w:val="24"/>
                <w:shd w:val="clear" w:color="auto" w:fill="FFFFFF"/>
              </w:rPr>
            </w:pPr>
            <w:r w:rsidRPr="00FA679C">
              <w:rPr>
                <w:szCs w:val="24"/>
                <w:shd w:val="clear" w:color="auto" w:fill="FFFFFF"/>
              </w:rPr>
              <w:t>0.337</w:t>
            </w:r>
          </w:p>
        </w:tc>
      </w:tr>
      <w:tr w:rsidR="00FA679C" w:rsidRPr="00FA679C" w14:paraId="121FD090" w14:textId="77777777">
        <w:tc>
          <w:tcPr>
            <w:tcW w:w="1869" w:type="dxa"/>
            <w:tcBorders>
              <w:top w:val="nil"/>
              <w:left w:val="nil"/>
              <w:bottom w:val="nil"/>
              <w:right w:val="nil"/>
            </w:tcBorders>
          </w:tcPr>
          <w:p w14:paraId="593F7E28"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3D7AC74" w14:textId="03842F7C" w:rsidR="006A6E9D" w:rsidRPr="00FA679C" w:rsidRDefault="00B503C3" w:rsidP="006763C9">
            <w:pPr>
              <w:snapToGrid w:val="0"/>
              <w:rPr>
                <w:szCs w:val="24"/>
                <w:shd w:val="clear" w:color="auto" w:fill="FFFFFF"/>
              </w:rPr>
            </w:pPr>
            <w:r w:rsidRPr="00FA679C">
              <w:rPr>
                <w:szCs w:val="24"/>
                <w:shd w:val="clear" w:color="auto" w:fill="FFFFFF"/>
              </w:rPr>
              <w:t>23.62</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3.52</w:t>
            </w:r>
          </w:p>
        </w:tc>
        <w:tc>
          <w:tcPr>
            <w:tcW w:w="1664" w:type="dxa"/>
            <w:tcBorders>
              <w:top w:val="nil"/>
              <w:left w:val="nil"/>
              <w:bottom w:val="nil"/>
              <w:right w:val="nil"/>
            </w:tcBorders>
          </w:tcPr>
          <w:p w14:paraId="33FFDBDF" w14:textId="03AA20DE" w:rsidR="006A6E9D" w:rsidRPr="00FA679C" w:rsidRDefault="00B503C3" w:rsidP="006763C9">
            <w:pPr>
              <w:snapToGrid w:val="0"/>
              <w:rPr>
                <w:szCs w:val="24"/>
                <w:shd w:val="clear" w:color="auto" w:fill="FFFFFF"/>
              </w:rPr>
            </w:pPr>
            <w:r w:rsidRPr="00FA679C">
              <w:rPr>
                <w:szCs w:val="24"/>
                <w:shd w:val="clear" w:color="auto" w:fill="FFFFFF"/>
              </w:rPr>
              <w:t>24.16</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4.05</w:t>
            </w:r>
          </w:p>
        </w:tc>
        <w:tc>
          <w:tcPr>
            <w:tcW w:w="1609" w:type="dxa"/>
            <w:tcBorders>
              <w:top w:val="nil"/>
              <w:left w:val="nil"/>
              <w:bottom w:val="nil"/>
              <w:right w:val="nil"/>
            </w:tcBorders>
          </w:tcPr>
          <w:p w14:paraId="79A2CC0E"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57B3150" w14:textId="77777777" w:rsidR="006A6E9D" w:rsidRPr="00FA679C" w:rsidRDefault="006A6E9D" w:rsidP="006763C9">
            <w:pPr>
              <w:snapToGrid w:val="0"/>
              <w:rPr>
                <w:rFonts w:eastAsia="微软雅黑"/>
                <w:szCs w:val="24"/>
                <w:shd w:val="clear" w:color="auto" w:fill="FFFFFF"/>
              </w:rPr>
            </w:pPr>
          </w:p>
        </w:tc>
      </w:tr>
      <w:tr w:rsidR="00FA679C" w:rsidRPr="00FA679C" w14:paraId="2417A288" w14:textId="77777777">
        <w:tc>
          <w:tcPr>
            <w:tcW w:w="1869" w:type="dxa"/>
            <w:tcBorders>
              <w:top w:val="nil"/>
              <w:left w:val="nil"/>
              <w:bottom w:val="nil"/>
              <w:right w:val="nil"/>
            </w:tcBorders>
          </w:tcPr>
          <w:p w14:paraId="6990D996" w14:textId="6FA53D01" w:rsidR="006A6E9D" w:rsidRPr="00FA679C" w:rsidRDefault="00DC545E" w:rsidP="00DC545E">
            <w:pPr>
              <w:snapToGrid w:val="0"/>
              <w:rPr>
                <w:szCs w:val="24"/>
                <w:shd w:val="clear" w:color="auto" w:fill="FFFFFF"/>
              </w:rPr>
            </w:pPr>
            <w:r>
              <w:rPr>
                <w:szCs w:val="24"/>
                <w:shd w:val="clear" w:color="auto" w:fill="FFFFFF"/>
              </w:rPr>
              <w:t>Disease c</w:t>
            </w:r>
            <w:r w:rsidR="00B503C3" w:rsidRPr="00FA679C">
              <w:rPr>
                <w:szCs w:val="24"/>
                <w:shd w:val="clear" w:color="auto" w:fill="FFFFFF"/>
              </w:rPr>
              <w:t>ourse (mo)</w:t>
            </w:r>
          </w:p>
        </w:tc>
        <w:tc>
          <w:tcPr>
            <w:tcW w:w="1664" w:type="dxa"/>
            <w:tcBorders>
              <w:top w:val="nil"/>
              <w:left w:val="nil"/>
              <w:bottom w:val="nil"/>
              <w:right w:val="nil"/>
            </w:tcBorders>
          </w:tcPr>
          <w:p w14:paraId="74F82EF3"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02E09D9"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13CC77D" w14:textId="77777777" w:rsidR="006A6E9D" w:rsidRPr="00FA679C" w:rsidRDefault="00B503C3" w:rsidP="006763C9">
            <w:pPr>
              <w:snapToGrid w:val="0"/>
              <w:rPr>
                <w:szCs w:val="24"/>
                <w:shd w:val="clear" w:color="auto" w:fill="FFFFFF"/>
              </w:rPr>
            </w:pPr>
            <w:r w:rsidRPr="00FA679C">
              <w:rPr>
                <w:szCs w:val="24"/>
                <w:shd w:val="clear" w:color="auto" w:fill="FFFFFF"/>
              </w:rPr>
              <w:t>0.174</w:t>
            </w:r>
          </w:p>
        </w:tc>
        <w:tc>
          <w:tcPr>
            <w:tcW w:w="1296" w:type="dxa"/>
            <w:tcBorders>
              <w:top w:val="nil"/>
              <w:left w:val="nil"/>
              <w:bottom w:val="nil"/>
              <w:right w:val="nil"/>
            </w:tcBorders>
          </w:tcPr>
          <w:p w14:paraId="03BDD16B" w14:textId="77777777" w:rsidR="006A6E9D" w:rsidRPr="00FA679C" w:rsidRDefault="00B503C3" w:rsidP="006763C9">
            <w:pPr>
              <w:snapToGrid w:val="0"/>
              <w:rPr>
                <w:szCs w:val="24"/>
                <w:shd w:val="clear" w:color="auto" w:fill="FFFFFF"/>
              </w:rPr>
            </w:pPr>
            <w:r w:rsidRPr="00FA679C">
              <w:rPr>
                <w:szCs w:val="24"/>
                <w:shd w:val="clear" w:color="auto" w:fill="FFFFFF"/>
              </w:rPr>
              <w:t>0.862</w:t>
            </w:r>
          </w:p>
        </w:tc>
      </w:tr>
      <w:tr w:rsidR="00FA679C" w:rsidRPr="00FA679C" w14:paraId="129793F6" w14:textId="77777777">
        <w:tc>
          <w:tcPr>
            <w:tcW w:w="1869" w:type="dxa"/>
            <w:tcBorders>
              <w:top w:val="nil"/>
              <w:left w:val="nil"/>
              <w:bottom w:val="nil"/>
              <w:right w:val="nil"/>
            </w:tcBorders>
          </w:tcPr>
          <w:p w14:paraId="39C2F8C6"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07CE94B5" w14:textId="59876302" w:rsidR="006A6E9D" w:rsidRPr="00FA679C" w:rsidRDefault="00B503C3" w:rsidP="006763C9">
            <w:pPr>
              <w:snapToGrid w:val="0"/>
              <w:rPr>
                <w:szCs w:val="24"/>
                <w:shd w:val="clear" w:color="auto" w:fill="FFFFFF"/>
              </w:rPr>
            </w:pPr>
            <w:r w:rsidRPr="00FA679C">
              <w:rPr>
                <w:szCs w:val="24"/>
                <w:shd w:val="clear" w:color="auto" w:fill="FFFFFF"/>
              </w:rPr>
              <w:t>7.62</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4.16</w:t>
            </w:r>
          </w:p>
        </w:tc>
        <w:tc>
          <w:tcPr>
            <w:tcW w:w="1664" w:type="dxa"/>
            <w:tcBorders>
              <w:top w:val="nil"/>
              <w:left w:val="nil"/>
              <w:bottom w:val="nil"/>
              <w:right w:val="nil"/>
            </w:tcBorders>
          </w:tcPr>
          <w:p w14:paraId="1B2B8FE4" w14:textId="252FDEAB" w:rsidR="006A6E9D" w:rsidRPr="00FA679C" w:rsidRDefault="00B503C3" w:rsidP="006763C9">
            <w:pPr>
              <w:snapToGrid w:val="0"/>
              <w:rPr>
                <w:szCs w:val="24"/>
                <w:shd w:val="clear" w:color="auto" w:fill="FFFFFF"/>
              </w:rPr>
            </w:pPr>
            <w:r w:rsidRPr="00FA679C">
              <w:rPr>
                <w:szCs w:val="24"/>
                <w:shd w:val="clear" w:color="auto" w:fill="FFFFFF"/>
              </w:rPr>
              <w:t>7.51</w:t>
            </w:r>
            <w:r w:rsidR="00AB155C" w:rsidRPr="00FA679C">
              <w:rPr>
                <w:szCs w:val="24"/>
                <w:shd w:val="clear" w:color="auto" w:fill="FFFFFF"/>
              </w:rPr>
              <w:t xml:space="preserve"> </w:t>
            </w:r>
            <w:r w:rsidRPr="00FA679C">
              <w:rPr>
                <w:szCs w:val="24"/>
                <w:shd w:val="clear" w:color="auto" w:fill="FFFFFF"/>
              </w:rPr>
              <w:t>±</w:t>
            </w:r>
            <w:r w:rsidR="00AB155C" w:rsidRPr="00FA679C">
              <w:rPr>
                <w:szCs w:val="24"/>
                <w:shd w:val="clear" w:color="auto" w:fill="FFFFFF"/>
              </w:rPr>
              <w:t xml:space="preserve"> </w:t>
            </w:r>
            <w:r w:rsidRPr="00FA679C">
              <w:rPr>
                <w:szCs w:val="24"/>
                <w:shd w:val="clear" w:color="auto" w:fill="FFFFFF"/>
              </w:rPr>
              <w:t>4.38</w:t>
            </w:r>
          </w:p>
        </w:tc>
        <w:tc>
          <w:tcPr>
            <w:tcW w:w="1609" w:type="dxa"/>
            <w:tcBorders>
              <w:top w:val="nil"/>
              <w:left w:val="nil"/>
              <w:bottom w:val="nil"/>
              <w:right w:val="nil"/>
            </w:tcBorders>
          </w:tcPr>
          <w:p w14:paraId="713BD0C7"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EC54FEA" w14:textId="77777777" w:rsidR="006A6E9D" w:rsidRPr="00FA679C" w:rsidRDefault="006A6E9D" w:rsidP="006763C9">
            <w:pPr>
              <w:snapToGrid w:val="0"/>
              <w:rPr>
                <w:rFonts w:eastAsia="微软雅黑"/>
                <w:szCs w:val="24"/>
                <w:shd w:val="clear" w:color="auto" w:fill="FFFFFF"/>
              </w:rPr>
            </w:pPr>
          </w:p>
        </w:tc>
      </w:tr>
      <w:tr w:rsidR="00FA679C" w:rsidRPr="00FA679C" w14:paraId="23EBAE0D" w14:textId="77777777">
        <w:tc>
          <w:tcPr>
            <w:tcW w:w="1869" w:type="dxa"/>
            <w:tcBorders>
              <w:top w:val="nil"/>
              <w:left w:val="nil"/>
              <w:bottom w:val="nil"/>
              <w:right w:val="nil"/>
            </w:tcBorders>
          </w:tcPr>
          <w:p w14:paraId="5C13F093" w14:textId="77777777" w:rsidR="006A6E9D" w:rsidRPr="00FA679C" w:rsidRDefault="00B503C3" w:rsidP="006763C9">
            <w:pPr>
              <w:snapToGrid w:val="0"/>
              <w:rPr>
                <w:szCs w:val="24"/>
                <w:shd w:val="clear" w:color="auto" w:fill="FFFFFF"/>
              </w:rPr>
            </w:pPr>
            <w:r w:rsidRPr="00FA679C">
              <w:rPr>
                <w:szCs w:val="24"/>
                <w:shd w:val="clear" w:color="auto" w:fill="FFFFFF"/>
              </w:rPr>
              <w:t>Gender</w:t>
            </w:r>
          </w:p>
        </w:tc>
        <w:tc>
          <w:tcPr>
            <w:tcW w:w="1664" w:type="dxa"/>
            <w:tcBorders>
              <w:top w:val="nil"/>
              <w:left w:val="nil"/>
              <w:bottom w:val="nil"/>
              <w:right w:val="nil"/>
            </w:tcBorders>
          </w:tcPr>
          <w:p w14:paraId="040117B0"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8F67E13"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34F6F26" w14:textId="77777777" w:rsidR="006A6E9D" w:rsidRPr="00FA679C" w:rsidRDefault="00B503C3" w:rsidP="006763C9">
            <w:pPr>
              <w:snapToGrid w:val="0"/>
              <w:rPr>
                <w:szCs w:val="24"/>
                <w:shd w:val="clear" w:color="auto" w:fill="FFFFFF"/>
              </w:rPr>
            </w:pPr>
            <w:r w:rsidRPr="00FA679C">
              <w:rPr>
                <w:szCs w:val="24"/>
                <w:shd w:val="clear" w:color="auto" w:fill="FFFFFF"/>
              </w:rPr>
              <w:t>0.870</w:t>
            </w:r>
          </w:p>
        </w:tc>
        <w:tc>
          <w:tcPr>
            <w:tcW w:w="1296" w:type="dxa"/>
            <w:tcBorders>
              <w:top w:val="nil"/>
              <w:left w:val="nil"/>
              <w:bottom w:val="nil"/>
              <w:right w:val="nil"/>
            </w:tcBorders>
          </w:tcPr>
          <w:p w14:paraId="7967F33F" w14:textId="77777777" w:rsidR="006A6E9D" w:rsidRPr="00FA679C" w:rsidRDefault="00B503C3" w:rsidP="006763C9">
            <w:pPr>
              <w:snapToGrid w:val="0"/>
              <w:rPr>
                <w:szCs w:val="24"/>
                <w:shd w:val="clear" w:color="auto" w:fill="FFFFFF"/>
              </w:rPr>
            </w:pPr>
            <w:r w:rsidRPr="00FA679C">
              <w:rPr>
                <w:szCs w:val="24"/>
                <w:shd w:val="clear" w:color="auto" w:fill="FFFFFF"/>
              </w:rPr>
              <w:t>0.351</w:t>
            </w:r>
          </w:p>
        </w:tc>
      </w:tr>
      <w:tr w:rsidR="00FA679C" w:rsidRPr="00FA679C" w14:paraId="06E760B4" w14:textId="77777777">
        <w:tc>
          <w:tcPr>
            <w:tcW w:w="1869" w:type="dxa"/>
            <w:tcBorders>
              <w:top w:val="nil"/>
              <w:left w:val="nil"/>
              <w:bottom w:val="nil"/>
              <w:right w:val="nil"/>
            </w:tcBorders>
          </w:tcPr>
          <w:p w14:paraId="2380ED6F" w14:textId="77777777" w:rsidR="006A6E9D" w:rsidRPr="00FA679C" w:rsidRDefault="00B503C3" w:rsidP="006763C9">
            <w:pPr>
              <w:snapToGrid w:val="0"/>
              <w:rPr>
                <w:szCs w:val="24"/>
                <w:shd w:val="clear" w:color="auto" w:fill="FFFFFF"/>
              </w:rPr>
            </w:pPr>
            <w:r w:rsidRPr="00FA679C">
              <w:rPr>
                <w:szCs w:val="24"/>
                <w:shd w:val="clear" w:color="auto" w:fill="FFFFFF"/>
              </w:rPr>
              <w:t>Male</w:t>
            </w:r>
          </w:p>
        </w:tc>
        <w:tc>
          <w:tcPr>
            <w:tcW w:w="1664" w:type="dxa"/>
            <w:tcBorders>
              <w:top w:val="nil"/>
              <w:left w:val="nil"/>
              <w:bottom w:val="nil"/>
              <w:right w:val="nil"/>
            </w:tcBorders>
          </w:tcPr>
          <w:p w14:paraId="24218475" w14:textId="77777777" w:rsidR="006A6E9D" w:rsidRPr="00FA679C" w:rsidRDefault="00B503C3" w:rsidP="006763C9">
            <w:pPr>
              <w:snapToGrid w:val="0"/>
              <w:rPr>
                <w:szCs w:val="24"/>
                <w:shd w:val="clear" w:color="auto" w:fill="FFFFFF"/>
              </w:rPr>
            </w:pPr>
            <w:r w:rsidRPr="00FA679C">
              <w:rPr>
                <w:szCs w:val="24"/>
                <w:shd w:val="clear" w:color="auto" w:fill="FFFFFF"/>
              </w:rPr>
              <w:t>62 (69.66)</w:t>
            </w:r>
          </w:p>
        </w:tc>
        <w:tc>
          <w:tcPr>
            <w:tcW w:w="1664" w:type="dxa"/>
            <w:tcBorders>
              <w:top w:val="nil"/>
              <w:left w:val="nil"/>
              <w:bottom w:val="nil"/>
              <w:right w:val="nil"/>
            </w:tcBorders>
          </w:tcPr>
          <w:p w14:paraId="34E33AC5" w14:textId="77777777" w:rsidR="006A6E9D" w:rsidRPr="00FA679C" w:rsidRDefault="00B503C3" w:rsidP="006763C9">
            <w:pPr>
              <w:snapToGrid w:val="0"/>
              <w:rPr>
                <w:szCs w:val="24"/>
                <w:shd w:val="clear" w:color="auto" w:fill="FFFFFF"/>
              </w:rPr>
            </w:pPr>
            <w:r w:rsidRPr="00FA679C">
              <w:rPr>
                <w:szCs w:val="24"/>
                <w:shd w:val="clear" w:color="auto" w:fill="FFFFFF"/>
              </w:rPr>
              <w:t>60 (63.16)</w:t>
            </w:r>
          </w:p>
        </w:tc>
        <w:tc>
          <w:tcPr>
            <w:tcW w:w="1609" w:type="dxa"/>
            <w:tcBorders>
              <w:top w:val="nil"/>
              <w:left w:val="nil"/>
              <w:bottom w:val="nil"/>
              <w:right w:val="nil"/>
            </w:tcBorders>
          </w:tcPr>
          <w:p w14:paraId="0C526F3C"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51821834" w14:textId="77777777" w:rsidR="006A6E9D" w:rsidRPr="00FA679C" w:rsidRDefault="006A6E9D" w:rsidP="006763C9">
            <w:pPr>
              <w:snapToGrid w:val="0"/>
              <w:rPr>
                <w:rFonts w:eastAsia="微软雅黑"/>
                <w:szCs w:val="24"/>
                <w:shd w:val="clear" w:color="auto" w:fill="FFFFFF"/>
              </w:rPr>
            </w:pPr>
          </w:p>
        </w:tc>
      </w:tr>
      <w:tr w:rsidR="00FA679C" w:rsidRPr="00FA679C" w14:paraId="06CE6F1A" w14:textId="77777777">
        <w:tc>
          <w:tcPr>
            <w:tcW w:w="1869" w:type="dxa"/>
            <w:tcBorders>
              <w:top w:val="nil"/>
              <w:left w:val="nil"/>
              <w:bottom w:val="nil"/>
              <w:right w:val="nil"/>
            </w:tcBorders>
          </w:tcPr>
          <w:p w14:paraId="75759CC0" w14:textId="77777777" w:rsidR="006A6E9D" w:rsidRPr="00FA679C" w:rsidRDefault="00B503C3" w:rsidP="006763C9">
            <w:pPr>
              <w:snapToGrid w:val="0"/>
              <w:rPr>
                <w:szCs w:val="24"/>
                <w:shd w:val="clear" w:color="auto" w:fill="FFFFFF"/>
              </w:rPr>
            </w:pPr>
            <w:r w:rsidRPr="00FA679C">
              <w:rPr>
                <w:szCs w:val="24"/>
                <w:shd w:val="clear" w:color="auto" w:fill="FFFFFF"/>
              </w:rPr>
              <w:t>Female</w:t>
            </w:r>
          </w:p>
        </w:tc>
        <w:tc>
          <w:tcPr>
            <w:tcW w:w="1664" w:type="dxa"/>
            <w:tcBorders>
              <w:top w:val="nil"/>
              <w:left w:val="nil"/>
              <w:bottom w:val="nil"/>
              <w:right w:val="nil"/>
            </w:tcBorders>
          </w:tcPr>
          <w:p w14:paraId="3C0B56E7" w14:textId="77777777" w:rsidR="006A6E9D" w:rsidRPr="00FA679C" w:rsidRDefault="00B503C3" w:rsidP="006763C9">
            <w:pPr>
              <w:snapToGrid w:val="0"/>
              <w:rPr>
                <w:szCs w:val="24"/>
                <w:shd w:val="clear" w:color="auto" w:fill="FFFFFF"/>
              </w:rPr>
            </w:pPr>
            <w:r w:rsidRPr="00FA679C">
              <w:rPr>
                <w:szCs w:val="24"/>
                <w:shd w:val="clear" w:color="auto" w:fill="FFFFFF"/>
              </w:rPr>
              <w:t>27 (30.34)</w:t>
            </w:r>
          </w:p>
        </w:tc>
        <w:tc>
          <w:tcPr>
            <w:tcW w:w="1664" w:type="dxa"/>
            <w:tcBorders>
              <w:top w:val="nil"/>
              <w:left w:val="nil"/>
              <w:bottom w:val="nil"/>
              <w:right w:val="nil"/>
            </w:tcBorders>
          </w:tcPr>
          <w:p w14:paraId="1A11BE27" w14:textId="77777777" w:rsidR="006A6E9D" w:rsidRPr="00FA679C" w:rsidRDefault="00B503C3" w:rsidP="006763C9">
            <w:pPr>
              <w:snapToGrid w:val="0"/>
              <w:rPr>
                <w:szCs w:val="24"/>
                <w:shd w:val="clear" w:color="auto" w:fill="FFFFFF"/>
              </w:rPr>
            </w:pPr>
            <w:r w:rsidRPr="00FA679C">
              <w:rPr>
                <w:szCs w:val="24"/>
                <w:shd w:val="clear" w:color="auto" w:fill="FFFFFF"/>
              </w:rPr>
              <w:t>35 (36.84)</w:t>
            </w:r>
          </w:p>
        </w:tc>
        <w:tc>
          <w:tcPr>
            <w:tcW w:w="1609" w:type="dxa"/>
            <w:tcBorders>
              <w:top w:val="nil"/>
              <w:left w:val="nil"/>
              <w:bottom w:val="nil"/>
              <w:right w:val="nil"/>
            </w:tcBorders>
          </w:tcPr>
          <w:p w14:paraId="35B896AA"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578CFF4" w14:textId="77777777" w:rsidR="006A6E9D" w:rsidRPr="00FA679C" w:rsidRDefault="006A6E9D" w:rsidP="006763C9">
            <w:pPr>
              <w:snapToGrid w:val="0"/>
              <w:rPr>
                <w:rFonts w:eastAsia="微软雅黑"/>
                <w:szCs w:val="24"/>
                <w:shd w:val="clear" w:color="auto" w:fill="FFFFFF"/>
              </w:rPr>
            </w:pPr>
          </w:p>
        </w:tc>
      </w:tr>
      <w:tr w:rsidR="00FA679C" w:rsidRPr="00FA679C" w14:paraId="5DF80368" w14:textId="77777777">
        <w:tc>
          <w:tcPr>
            <w:tcW w:w="1869" w:type="dxa"/>
            <w:tcBorders>
              <w:top w:val="nil"/>
              <w:left w:val="nil"/>
              <w:bottom w:val="nil"/>
              <w:right w:val="nil"/>
            </w:tcBorders>
          </w:tcPr>
          <w:p w14:paraId="3888F969" w14:textId="77777777" w:rsidR="006A6E9D" w:rsidRPr="00FA679C" w:rsidRDefault="00B503C3" w:rsidP="006763C9">
            <w:pPr>
              <w:snapToGrid w:val="0"/>
              <w:rPr>
                <w:szCs w:val="24"/>
                <w:shd w:val="clear" w:color="auto" w:fill="FFFFFF"/>
              </w:rPr>
            </w:pPr>
            <w:r w:rsidRPr="00FA679C">
              <w:rPr>
                <w:szCs w:val="24"/>
                <w:shd w:val="clear" w:color="auto" w:fill="FFFFFF"/>
              </w:rPr>
              <w:t>Smoking</w:t>
            </w:r>
          </w:p>
        </w:tc>
        <w:tc>
          <w:tcPr>
            <w:tcW w:w="1664" w:type="dxa"/>
            <w:tcBorders>
              <w:top w:val="nil"/>
              <w:left w:val="nil"/>
              <w:bottom w:val="nil"/>
              <w:right w:val="nil"/>
            </w:tcBorders>
          </w:tcPr>
          <w:p w14:paraId="79D4F720"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A19797D"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E569BC8" w14:textId="77777777" w:rsidR="006A6E9D" w:rsidRPr="00FA679C" w:rsidRDefault="00B503C3" w:rsidP="006763C9">
            <w:pPr>
              <w:snapToGrid w:val="0"/>
              <w:rPr>
                <w:szCs w:val="24"/>
                <w:shd w:val="clear" w:color="auto" w:fill="FFFFFF"/>
              </w:rPr>
            </w:pPr>
            <w:r w:rsidRPr="00FA679C">
              <w:rPr>
                <w:szCs w:val="24"/>
                <w:shd w:val="clear" w:color="auto" w:fill="FFFFFF"/>
              </w:rPr>
              <w:t>0.095</w:t>
            </w:r>
          </w:p>
        </w:tc>
        <w:tc>
          <w:tcPr>
            <w:tcW w:w="1296" w:type="dxa"/>
            <w:tcBorders>
              <w:top w:val="nil"/>
              <w:left w:val="nil"/>
              <w:bottom w:val="nil"/>
              <w:right w:val="nil"/>
            </w:tcBorders>
          </w:tcPr>
          <w:p w14:paraId="1BA32CBD" w14:textId="77777777" w:rsidR="006A6E9D" w:rsidRPr="00FA679C" w:rsidRDefault="00B503C3" w:rsidP="006763C9">
            <w:pPr>
              <w:snapToGrid w:val="0"/>
              <w:rPr>
                <w:szCs w:val="24"/>
                <w:shd w:val="clear" w:color="auto" w:fill="FFFFFF"/>
              </w:rPr>
            </w:pPr>
            <w:r w:rsidRPr="00FA679C">
              <w:rPr>
                <w:szCs w:val="24"/>
                <w:shd w:val="clear" w:color="auto" w:fill="FFFFFF"/>
              </w:rPr>
              <w:t>0.758</w:t>
            </w:r>
          </w:p>
        </w:tc>
      </w:tr>
      <w:tr w:rsidR="00FA679C" w:rsidRPr="00FA679C" w14:paraId="0757704B" w14:textId="77777777">
        <w:tc>
          <w:tcPr>
            <w:tcW w:w="1869" w:type="dxa"/>
            <w:tcBorders>
              <w:top w:val="nil"/>
              <w:left w:val="nil"/>
              <w:bottom w:val="nil"/>
              <w:right w:val="nil"/>
            </w:tcBorders>
          </w:tcPr>
          <w:p w14:paraId="0EA7A831"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664" w:type="dxa"/>
            <w:tcBorders>
              <w:top w:val="nil"/>
              <w:left w:val="nil"/>
              <w:bottom w:val="nil"/>
              <w:right w:val="nil"/>
            </w:tcBorders>
          </w:tcPr>
          <w:p w14:paraId="50EC197F" w14:textId="77777777" w:rsidR="006A6E9D" w:rsidRPr="00FA679C" w:rsidRDefault="00B503C3" w:rsidP="006763C9">
            <w:pPr>
              <w:snapToGrid w:val="0"/>
              <w:rPr>
                <w:szCs w:val="24"/>
                <w:shd w:val="clear" w:color="auto" w:fill="FFFFFF"/>
              </w:rPr>
            </w:pPr>
            <w:r w:rsidRPr="00FA679C">
              <w:rPr>
                <w:szCs w:val="24"/>
                <w:shd w:val="clear" w:color="auto" w:fill="FFFFFF"/>
              </w:rPr>
              <w:t>60 (65.26)</w:t>
            </w:r>
          </w:p>
        </w:tc>
        <w:tc>
          <w:tcPr>
            <w:tcW w:w="1664" w:type="dxa"/>
            <w:tcBorders>
              <w:top w:val="nil"/>
              <w:left w:val="nil"/>
              <w:bottom w:val="nil"/>
              <w:right w:val="nil"/>
            </w:tcBorders>
          </w:tcPr>
          <w:p w14:paraId="0C9AF1BC" w14:textId="77777777" w:rsidR="006A6E9D" w:rsidRPr="00FA679C" w:rsidRDefault="00B503C3" w:rsidP="006763C9">
            <w:pPr>
              <w:snapToGrid w:val="0"/>
              <w:rPr>
                <w:szCs w:val="24"/>
                <w:shd w:val="clear" w:color="auto" w:fill="FFFFFF"/>
              </w:rPr>
            </w:pPr>
            <w:r w:rsidRPr="00FA679C">
              <w:rPr>
                <w:szCs w:val="24"/>
                <w:shd w:val="clear" w:color="auto" w:fill="FFFFFF"/>
              </w:rPr>
              <w:t>62 (65.26)</w:t>
            </w:r>
          </w:p>
        </w:tc>
        <w:tc>
          <w:tcPr>
            <w:tcW w:w="1609" w:type="dxa"/>
            <w:tcBorders>
              <w:top w:val="nil"/>
              <w:left w:val="nil"/>
              <w:bottom w:val="nil"/>
              <w:right w:val="nil"/>
            </w:tcBorders>
          </w:tcPr>
          <w:p w14:paraId="2F386F8C"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231C14D2" w14:textId="77777777" w:rsidR="006A6E9D" w:rsidRPr="00FA679C" w:rsidRDefault="006A6E9D" w:rsidP="006763C9">
            <w:pPr>
              <w:snapToGrid w:val="0"/>
              <w:rPr>
                <w:rFonts w:eastAsia="微软雅黑"/>
                <w:szCs w:val="24"/>
                <w:shd w:val="clear" w:color="auto" w:fill="FFFFFF"/>
              </w:rPr>
            </w:pPr>
          </w:p>
        </w:tc>
      </w:tr>
      <w:tr w:rsidR="00FA679C" w:rsidRPr="00FA679C" w14:paraId="0C917379" w14:textId="77777777">
        <w:tc>
          <w:tcPr>
            <w:tcW w:w="1869" w:type="dxa"/>
            <w:tcBorders>
              <w:top w:val="nil"/>
              <w:left w:val="nil"/>
              <w:bottom w:val="nil"/>
              <w:right w:val="nil"/>
            </w:tcBorders>
          </w:tcPr>
          <w:p w14:paraId="407BA2F8"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664" w:type="dxa"/>
            <w:tcBorders>
              <w:top w:val="nil"/>
              <w:left w:val="nil"/>
              <w:bottom w:val="nil"/>
              <w:right w:val="nil"/>
            </w:tcBorders>
          </w:tcPr>
          <w:p w14:paraId="6227E6FF" w14:textId="77777777" w:rsidR="006A6E9D" w:rsidRPr="00FA679C" w:rsidRDefault="00B503C3" w:rsidP="006763C9">
            <w:pPr>
              <w:snapToGrid w:val="0"/>
              <w:rPr>
                <w:szCs w:val="24"/>
                <w:shd w:val="clear" w:color="auto" w:fill="FFFFFF"/>
              </w:rPr>
            </w:pPr>
            <w:r w:rsidRPr="00FA679C">
              <w:rPr>
                <w:szCs w:val="24"/>
                <w:shd w:val="clear" w:color="auto" w:fill="FFFFFF"/>
              </w:rPr>
              <w:t>29 (32.58)</w:t>
            </w:r>
          </w:p>
        </w:tc>
        <w:tc>
          <w:tcPr>
            <w:tcW w:w="1664" w:type="dxa"/>
            <w:tcBorders>
              <w:top w:val="nil"/>
              <w:left w:val="nil"/>
              <w:bottom w:val="nil"/>
              <w:right w:val="nil"/>
            </w:tcBorders>
          </w:tcPr>
          <w:p w14:paraId="2FD5BBD9" w14:textId="77777777" w:rsidR="006A6E9D" w:rsidRPr="00FA679C" w:rsidRDefault="00B503C3" w:rsidP="006763C9">
            <w:pPr>
              <w:snapToGrid w:val="0"/>
              <w:rPr>
                <w:szCs w:val="24"/>
                <w:shd w:val="clear" w:color="auto" w:fill="FFFFFF"/>
              </w:rPr>
            </w:pPr>
            <w:r w:rsidRPr="00FA679C">
              <w:rPr>
                <w:szCs w:val="24"/>
                <w:shd w:val="clear" w:color="auto" w:fill="FFFFFF"/>
              </w:rPr>
              <w:t>33 (34.74)</w:t>
            </w:r>
          </w:p>
        </w:tc>
        <w:tc>
          <w:tcPr>
            <w:tcW w:w="1609" w:type="dxa"/>
            <w:tcBorders>
              <w:top w:val="nil"/>
              <w:left w:val="nil"/>
              <w:bottom w:val="nil"/>
              <w:right w:val="nil"/>
            </w:tcBorders>
          </w:tcPr>
          <w:p w14:paraId="35944D4C"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56631CE" w14:textId="77777777" w:rsidR="006A6E9D" w:rsidRPr="00FA679C" w:rsidRDefault="006A6E9D" w:rsidP="006763C9">
            <w:pPr>
              <w:snapToGrid w:val="0"/>
              <w:rPr>
                <w:rFonts w:eastAsia="微软雅黑"/>
                <w:szCs w:val="24"/>
                <w:shd w:val="clear" w:color="auto" w:fill="FFFFFF"/>
              </w:rPr>
            </w:pPr>
          </w:p>
        </w:tc>
      </w:tr>
      <w:tr w:rsidR="00FA679C" w:rsidRPr="00FA679C" w14:paraId="1CD4409C" w14:textId="77777777">
        <w:tc>
          <w:tcPr>
            <w:tcW w:w="1869" w:type="dxa"/>
            <w:tcBorders>
              <w:top w:val="nil"/>
              <w:left w:val="nil"/>
              <w:bottom w:val="nil"/>
              <w:right w:val="nil"/>
            </w:tcBorders>
          </w:tcPr>
          <w:p w14:paraId="43078EF2" w14:textId="77777777" w:rsidR="006A6E9D" w:rsidRPr="00FA679C" w:rsidRDefault="00B503C3" w:rsidP="006763C9">
            <w:pPr>
              <w:snapToGrid w:val="0"/>
              <w:rPr>
                <w:szCs w:val="24"/>
                <w:shd w:val="clear" w:color="auto" w:fill="FFFFFF"/>
              </w:rPr>
            </w:pPr>
            <w:r w:rsidRPr="00FA679C">
              <w:rPr>
                <w:szCs w:val="24"/>
                <w:shd w:val="clear" w:color="auto" w:fill="FFFFFF"/>
              </w:rPr>
              <w:t>Drinking</w:t>
            </w:r>
          </w:p>
        </w:tc>
        <w:tc>
          <w:tcPr>
            <w:tcW w:w="1664" w:type="dxa"/>
            <w:tcBorders>
              <w:top w:val="nil"/>
              <w:left w:val="nil"/>
              <w:bottom w:val="nil"/>
              <w:right w:val="nil"/>
            </w:tcBorders>
          </w:tcPr>
          <w:p w14:paraId="1403B747"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6D9ADEB4"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95E9D45" w14:textId="77777777" w:rsidR="006A6E9D" w:rsidRPr="00FA679C" w:rsidRDefault="00B503C3" w:rsidP="006763C9">
            <w:pPr>
              <w:snapToGrid w:val="0"/>
              <w:rPr>
                <w:szCs w:val="24"/>
                <w:shd w:val="clear" w:color="auto" w:fill="FFFFFF"/>
              </w:rPr>
            </w:pPr>
            <w:r w:rsidRPr="00FA679C">
              <w:rPr>
                <w:szCs w:val="24"/>
                <w:shd w:val="clear" w:color="auto" w:fill="FFFFFF"/>
              </w:rPr>
              <w:t>0.684</w:t>
            </w:r>
          </w:p>
        </w:tc>
        <w:tc>
          <w:tcPr>
            <w:tcW w:w="1296" w:type="dxa"/>
            <w:tcBorders>
              <w:top w:val="nil"/>
              <w:left w:val="nil"/>
              <w:bottom w:val="nil"/>
              <w:right w:val="nil"/>
            </w:tcBorders>
          </w:tcPr>
          <w:p w14:paraId="6DC43FE6" w14:textId="77777777" w:rsidR="006A6E9D" w:rsidRPr="00FA679C" w:rsidRDefault="00B503C3" w:rsidP="006763C9">
            <w:pPr>
              <w:snapToGrid w:val="0"/>
              <w:rPr>
                <w:szCs w:val="24"/>
                <w:shd w:val="clear" w:color="auto" w:fill="FFFFFF"/>
              </w:rPr>
            </w:pPr>
            <w:r w:rsidRPr="00FA679C">
              <w:rPr>
                <w:szCs w:val="24"/>
                <w:shd w:val="clear" w:color="auto" w:fill="FFFFFF"/>
              </w:rPr>
              <w:t>0.408</w:t>
            </w:r>
          </w:p>
        </w:tc>
      </w:tr>
      <w:tr w:rsidR="00FA679C" w:rsidRPr="00FA679C" w14:paraId="0A9A151A" w14:textId="77777777">
        <w:tc>
          <w:tcPr>
            <w:tcW w:w="1869" w:type="dxa"/>
            <w:tcBorders>
              <w:top w:val="nil"/>
              <w:left w:val="nil"/>
              <w:bottom w:val="nil"/>
              <w:right w:val="nil"/>
            </w:tcBorders>
          </w:tcPr>
          <w:p w14:paraId="15BF6370"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664" w:type="dxa"/>
            <w:tcBorders>
              <w:top w:val="nil"/>
              <w:left w:val="nil"/>
              <w:bottom w:val="nil"/>
              <w:right w:val="nil"/>
            </w:tcBorders>
          </w:tcPr>
          <w:p w14:paraId="6A566D17" w14:textId="77777777" w:rsidR="006A6E9D" w:rsidRPr="00FA679C" w:rsidRDefault="00B503C3" w:rsidP="006763C9">
            <w:pPr>
              <w:snapToGrid w:val="0"/>
              <w:rPr>
                <w:szCs w:val="24"/>
                <w:shd w:val="clear" w:color="auto" w:fill="FFFFFF"/>
              </w:rPr>
            </w:pPr>
            <w:r w:rsidRPr="00FA679C">
              <w:rPr>
                <w:szCs w:val="24"/>
                <w:shd w:val="clear" w:color="auto" w:fill="FFFFFF"/>
              </w:rPr>
              <w:t>55 (61.80)</w:t>
            </w:r>
          </w:p>
        </w:tc>
        <w:tc>
          <w:tcPr>
            <w:tcW w:w="1664" w:type="dxa"/>
            <w:tcBorders>
              <w:top w:val="nil"/>
              <w:left w:val="nil"/>
              <w:bottom w:val="nil"/>
              <w:right w:val="nil"/>
            </w:tcBorders>
          </w:tcPr>
          <w:p w14:paraId="10A40E69" w14:textId="77777777" w:rsidR="006A6E9D" w:rsidRPr="00FA679C" w:rsidRDefault="00B503C3" w:rsidP="006763C9">
            <w:pPr>
              <w:snapToGrid w:val="0"/>
              <w:rPr>
                <w:szCs w:val="24"/>
                <w:shd w:val="clear" w:color="auto" w:fill="FFFFFF"/>
              </w:rPr>
            </w:pPr>
            <w:r w:rsidRPr="00FA679C">
              <w:rPr>
                <w:szCs w:val="24"/>
                <w:shd w:val="clear" w:color="auto" w:fill="FFFFFF"/>
              </w:rPr>
              <w:t>53 (55.79)</w:t>
            </w:r>
          </w:p>
        </w:tc>
        <w:tc>
          <w:tcPr>
            <w:tcW w:w="1609" w:type="dxa"/>
            <w:tcBorders>
              <w:top w:val="nil"/>
              <w:left w:val="nil"/>
              <w:bottom w:val="nil"/>
              <w:right w:val="nil"/>
            </w:tcBorders>
          </w:tcPr>
          <w:p w14:paraId="00C979B6"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C4EEAFF" w14:textId="77777777" w:rsidR="006A6E9D" w:rsidRPr="00FA679C" w:rsidRDefault="006A6E9D" w:rsidP="006763C9">
            <w:pPr>
              <w:snapToGrid w:val="0"/>
              <w:rPr>
                <w:rFonts w:eastAsia="微软雅黑"/>
                <w:szCs w:val="24"/>
                <w:shd w:val="clear" w:color="auto" w:fill="FFFFFF"/>
              </w:rPr>
            </w:pPr>
          </w:p>
        </w:tc>
      </w:tr>
      <w:tr w:rsidR="00FA679C" w:rsidRPr="00FA679C" w14:paraId="4E383840" w14:textId="77777777">
        <w:tc>
          <w:tcPr>
            <w:tcW w:w="1869" w:type="dxa"/>
            <w:tcBorders>
              <w:top w:val="nil"/>
              <w:left w:val="nil"/>
              <w:bottom w:val="nil"/>
              <w:right w:val="nil"/>
            </w:tcBorders>
          </w:tcPr>
          <w:p w14:paraId="54284AEE"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664" w:type="dxa"/>
            <w:tcBorders>
              <w:top w:val="nil"/>
              <w:left w:val="nil"/>
              <w:bottom w:val="nil"/>
              <w:right w:val="nil"/>
            </w:tcBorders>
          </w:tcPr>
          <w:p w14:paraId="28CF670D" w14:textId="77777777" w:rsidR="006A6E9D" w:rsidRPr="00FA679C" w:rsidRDefault="00B503C3" w:rsidP="006763C9">
            <w:pPr>
              <w:snapToGrid w:val="0"/>
              <w:rPr>
                <w:szCs w:val="24"/>
                <w:shd w:val="clear" w:color="auto" w:fill="FFFFFF"/>
              </w:rPr>
            </w:pPr>
            <w:r w:rsidRPr="00FA679C">
              <w:rPr>
                <w:szCs w:val="24"/>
                <w:shd w:val="clear" w:color="auto" w:fill="FFFFFF"/>
              </w:rPr>
              <w:t>34 (38.20)</w:t>
            </w:r>
          </w:p>
        </w:tc>
        <w:tc>
          <w:tcPr>
            <w:tcW w:w="1664" w:type="dxa"/>
            <w:tcBorders>
              <w:top w:val="nil"/>
              <w:left w:val="nil"/>
              <w:bottom w:val="nil"/>
              <w:right w:val="nil"/>
            </w:tcBorders>
          </w:tcPr>
          <w:p w14:paraId="37B1285A" w14:textId="77777777" w:rsidR="006A6E9D" w:rsidRPr="00FA679C" w:rsidRDefault="00B503C3" w:rsidP="006763C9">
            <w:pPr>
              <w:snapToGrid w:val="0"/>
              <w:rPr>
                <w:szCs w:val="24"/>
                <w:shd w:val="clear" w:color="auto" w:fill="FFFFFF"/>
              </w:rPr>
            </w:pPr>
            <w:r w:rsidRPr="00FA679C">
              <w:rPr>
                <w:szCs w:val="24"/>
                <w:shd w:val="clear" w:color="auto" w:fill="FFFFFF"/>
              </w:rPr>
              <w:t>42 (44.21)</w:t>
            </w:r>
          </w:p>
        </w:tc>
        <w:tc>
          <w:tcPr>
            <w:tcW w:w="1609" w:type="dxa"/>
            <w:tcBorders>
              <w:top w:val="nil"/>
              <w:left w:val="nil"/>
              <w:bottom w:val="nil"/>
              <w:right w:val="nil"/>
            </w:tcBorders>
          </w:tcPr>
          <w:p w14:paraId="2265DB3D"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8988522" w14:textId="77777777" w:rsidR="006A6E9D" w:rsidRPr="00FA679C" w:rsidRDefault="006A6E9D" w:rsidP="006763C9">
            <w:pPr>
              <w:snapToGrid w:val="0"/>
              <w:rPr>
                <w:rFonts w:eastAsia="微软雅黑"/>
                <w:szCs w:val="24"/>
                <w:shd w:val="clear" w:color="auto" w:fill="FFFFFF"/>
              </w:rPr>
            </w:pPr>
          </w:p>
        </w:tc>
      </w:tr>
      <w:tr w:rsidR="00FA679C" w:rsidRPr="00FA679C" w14:paraId="2515A56A" w14:textId="77777777">
        <w:tc>
          <w:tcPr>
            <w:tcW w:w="1869" w:type="dxa"/>
            <w:tcBorders>
              <w:top w:val="nil"/>
              <w:left w:val="nil"/>
              <w:bottom w:val="nil"/>
              <w:right w:val="nil"/>
            </w:tcBorders>
          </w:tcPr>
          <w:p w14:paraId="5DD2D35A" w14:textId="31224D3E" w:rsidR="006A6E9D" w:rsidRPr="00FA679C" w:rsidRDefault="00B503C3" w:rsidP="00DC545E">
            <w:pPr>
              <w:snapToGrid w:val="0"/>
              <w:rPr>
                <w:szCs w:val="24"/>
                <w:shd w:val="clear" w:color="auto" w:fill="FFFFFF"/>
              </w:rPr>
            </w:pPr>
            <w:r w:rsidRPr="00FA679C">
              <w:rPr>
                <w:szCs w:val="24"/>
                <w:shd w:val="clear" w:color="auto" w:fill="FFFFFF"/>
              </w:rPr>
              <w:t xml:space="preserve">Preference </w:t>
            </w:r>
            <w:r w:rsidR="00DC545E">
              <w:rPr>
                <w:szCs w:val="24"/>
                <w:shd w:val="clear" w:color="auto" w:fill="FFFFFF"/>
              </w:rPr>
              <w:t>for</w:t>
            </w:r>
            <w:r w:rsidRPr="00FA679C">
              <w:rPr>
                <w:szCs w:val="24"/>
                <w:shd w:val="clear" w:color="auto" w:fill="FFFFFF"/>
              </w:rPr>
              <w:t xml:space="preserve"> betel nut</w:t>
            </w:r>
          </w:p>
        </w:tc>
        <w:tc>
          <w:tcPr>
            <w:tcW w:w="1664" w:type="dxa"/>
            <w:tcBorders>
              <w:top w:val="nil"/>
              <w:left w:val="nil"/>
              <w:bottom w:val="nil"/>
              <w:right w:val="nil"/>
            </w:tcBorders>
          </w:tcPr>
          <w:p w14:paraId="7C03174E"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DA215F5"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E310CFA" w14:textId="77777777" w:rsidR="006A6E9D" w:rsidRPr="00FA679C" w:rsidRDefault="00B503C3" w:rsidP="006763C9">
            <w:pPr>
              <w:snapToGrid w:val="0"/>
              <w:rPr>
                <w:szCs w:val="24"/>
                <w:shd w:val="clear" w:color="auto" w:fill="FFFFFF"/>
              </w:rPr>
            </w:pPr>
            <w:r w:rsidRPr="00FA679C">
              <w:rPr>
                <w:szCs w:val="24"/>
                <w:shd w:val="clear" w:color="auto" w:fill="FFFFFF"/>
              </w:rPr>
              <w:t>0.284</w:t>
            </w:r>
          </w:p>
        </w:tc>
        <w:tc>
          <w:tcPr>
            <w:tcW w:w="1296" w:type="dxa"/>
            <w:tcBorders>
              <w:top w:val="nil"/>
              <w:left w:val="nil"/>
              <w:bottom w:val="nil"/>
              <w:right w:val="nil"/>
            </w:tcBorders>
          </w:tcPr>
          <w:p w14:paraId="6ACBBCC4" w14:textId="77777777" w:rsidR="006A6E9D" w:rsidRPr="00FA679C" w:rsidRDefault="00B503C3" w:rsidP="006763C9">
            <w:pPr>
              <w:snapToGrid w:val="0"/>
              <w:rPr>
                <w:szCs w:val="24"/>
                <w:shd w:val="clear" w:color="auto" w:fill="FFFFFF"/>
              </w:rPr>
            </w:pPr>
            <w:r w:rsidRPr="00FA679C">
              <w:rPr>
                <w:szCs w:val="24"/>
                <w:shd w:val="clear" w:color="auto" w:fill="FFFFFF"/>
              </w:rPr>
              <w:t>0.594</w:t>
            </w:r>
          </w:p>
        </w:tc>
      </w:tr>
      <w:tr w:rsidR="00FA679C" w:rsidRPr="00FA679C" w14:paraId="25277C07" w14:textId="77777777">
        <w:tc>
          <w:tcPr>
            <w:tcW w:w="1869" w:type="dxa"/>
            <w:tcBorders>
              <w:top w:val="nil"/>
              <w:left w:val="nil"/>
              <w:bottom w:val="nil"/>
              <w:right w:val="nil"/>
            </w:tcBorders>
          </w:tcPr>
          <w:p w14:paraId="4A7790E0"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664" w:type="dxa"/>
            <w:tcBorders>
              <w:top w:val="nil"/>
              <w:left w:val="nil"/>
              <w:bottom w:val="nil"/>
              <w:right w:val="nil"/>
            </w:tcBorders>
          </w:tcPr>
          <w:p w14:paraId="67FDB225" w14:textId="77777777" w:rsidR="006A6E9D" w:rsidRPr="00FA679C" w:rsidRDefault="00B503C3" w:rsidP="006763C9">
            <w:pPr>
              <w:snapToGrid w:val="0"/>
              <w:rPr>
                <w:szCs w:val="24"/>
                <w:shd w:val="clear" w:color="auto" w:fill="FFFFFF"/>
              </w:rPr>
            </w:pPr>
            <w:r w:rsidRPr="00FA679C">
              <w:rPr>
                <w:szCs w:val="24"/>
                <w:shd w:val="clear" w:color="auto" w:fill="FFFFFF"/>
              </w:rPr>
              <w:t>65 (73.03)</w:t>
            </w:r>
          </w:p>
        </w:tc>
        <w:tc>
          <w:tcPr>
            <w:tcW w:w="1664" w:type="dxa"/>
            <w:tcBorders>
              <w:top w:val="nil"/>
              <w:left w:val="nil"/>
              <w:bottom w:val="nil"/>
              <w:right w:val="nil"/>
            </w:tcBorders>
          </w:tcPr>
          <w:p w14:paraId="0AA82E4E" w14:textId="77777777" w:rsidR="006A6E9D" w:rsidRPr="00FA679C" w:rsidRDefault="00B503C3" w:rsidP="006763C9">
            <w:pPr>
              <w:snapToGrid w:val="0"/>
              <w:rPr>
                <w:szCs w:val="24"/>
                <w:shd w:val="clear" w:color="auto" w:fill="FFFFFF"/>
              </w:rPr>
            </w:pPr>
            <w:r w:rsidRPr="00FA679C">
              <w:rPr>
                <w:szCs w:val="24"/>
                <w:shd w:val="clear" w:color="auto" w:fill="FFFFFF"/>
              </w:rPr>
              <w:t>66 (69.47)</w:t>
            </w:r>
          </w:p>
        </w:tc>
        <w:tc>
          <w:tcPr>
            <w:tcW w:w="1609" w:type="dxa"/>
            <w:tcBorders>
              <w:top w:val="nil"/>
              <w:left w:val="nil"/>
              <w:bottom w:val="nil"/>
              <w:right w:val="nil"/>
            </w:tcBorders>
          </w:tcPr>
          <w:p w14:paraId="71051949"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BA7F323" w14:textId="77777777" w:rsidR="006A6E9D" w:rsidRPr="00FA679C" w:rsidRDefault="006A6E9D" w:rsidP="006763C9">
            <w:pPr>
              <w:snapToGrid w:val="0"/>
              <w:rPr>
                <w:rFonts w:eastAsia="微软雅黑"/>
                <w:szCs w:val="24"/>
                <w:shd w:val="clear" w:color="auto" w:fill="FFFFFF"/>
              </w:rPr>
            </w:pPr>
          </w:p>
        </w:tc>
      </w:tr>
      <w:tr w:rsidR="00FA679C" w:rsidRPr="00FA679C" w14:paraId="18E0DB1F" w14:textId="77777777">
        <w:tc>
          <w:tcPr>
            <w:tcW w:w="1869" w:type="dxa"/>
            <w:tcBorders>
              <w:top w:val="nil"/>
              <w:left w:val="nil"/>
              <w:bottom w:val="nil"/>
              <w:right w:val="nil"/>
            </w:tcBorders>
          </w:tcPr>
          <w:p w14:paraId="76CDEB30"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664" w:type="dxa"/>
            <w:tcBorders>
              <w:top w:val="nil"/>
              <w:left w:val="nil"/>
              <w:bottom w:val="nil"/>
              <w:right w:val="nil"/>
            </w:tcBorders>
          </w:tcPr>
          <w:p w14:paraId="54C477B0" w14:textId="77777777" w:rsidR="006A6E9D" w:rsidRPr="00FA679C" w:rsidRDefault="00B503C3" w:rsidP="006763C9">
            <w:pPr>
              <w:snapToGrid w:val="0"/>
              <w:rPr>
                <w:szCs w:val="24"/>
                <w:shd w:val="clear" w:color="auto" w:fill="FFFFFF"/>
              </w:rPr>
            </w:pPr>
            <w:r w:rsidRPr="00FA679C">
              <w:rPr>
                <w:szCs w:val="24"/>
                <w:shd w:val="clear" w:color="auto" w:fill="FFFFFF"/>
              </w:rPr>
              <w:t>24 (26.97)</w:t>
            </w:r>
          </w:p>
        </w:tc>
        <w:tc>
          <w:tcPr>
            <w:tcW w:w="1664" w:type="dxa"/>
            <w:tcBorders>
              <w:top w:val="nil"/>
              <w:left w:val="nil"/>
              <w:bottom w:val="nil"/>
              <w:right w:val="nil"/>
            </w:tcBorders>
          </w:tcPr>
          <w:p w14:paraId="10308078" w14:textId="77777777" w:rsidR="006A6E9D" w:rsidRPr="00FA679C" w:rsidRDefault="00B503C3" w:rsidP="006763C9">
            <w:pPr>
              <w:snapToGrid w:val="0"/>
              <w:rPr>
                <w:szCs w:val="24"/>
                <w:shd w:val="clear" w:color="auto" w:fill="FFFFFF"/>
              </w:rPr>
            </w:pPr>
            <w:r w:rsidRPr="00FA679C">
              <w:rPr>
                <w:szCs w:val="24"/>
                <w:shd w:val="clear" w:color="auto" w:fill="FFFFFF"/>
              </w:rPr>
              <w:t>29 (30.53)</w:t>
            </w:r>
          </w:p>
        </w:tc>
        <w:tc>
          <w:tcPr>
            <w:tcW w:w="1609" w:type="dxa"/>
            <w:tcBorders>
              <w:top w:val="nil"/>
              <w:left w:val="nil"/>
              <w:bottom w:val="nil"/>
              <w:right w:val="nil"/>
            </w:tcBorders>
          </w:tcPr>
          <w:p w14:paraId="2FBD33CB"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878AF11" w14:textId="77777777" w:rsidR="006A6E9D" w:rsidRPr="00FA679C" w:rsidRDefault="006A6E9D" w:rsidP="006763C9">
            <w:pPr>
              <w:snapToGrid w:val="0"/>
              <w:rPr>
                <w:rFonts w:eastAsia="微软雅黑"/>
                <w:szCs w:val="24"/>
                <w:shd w:val="clear" w:color="auto" w:fill="FFFFFF"/>
              </w:rPr>
            </w:pPr>
          </w:p>
        </w:tc>
      </w:tr>
      <w:tr w:rsidR="00FA679C" w:rsidRPr="00FA679C" w14:paraId="0C2185E7" w14:textId="77777777">
        <w:tc>
          <w:tcPr>
            <w:tcW w:w="1869" w:type="dxa"/>
            <w:tcBorders>
              <w:top w:val="nil"/>
              <w:left w:val="nil"/>
              <w:bottom w:val="nil"/>
              <w:right w:val="nil"/>
            </w:tcBorders>
          </w:tcPr>
          <w:p w14:paraId="0542F3BB" w14:textId="77777777" w:rsidR="006A6E9D" w:rsidRPr="00FA679C" w:rsidRDefault="00B503C3" w:rsidP="006763C9">
            <w:pPr>
              <w:snapToGrid w:val="0"/>
              <w:rPr>
                <w:szCs w:val="24"/>
                <w:shd w:val="clear" w:color="auto" w:fill="FFFFFF"/>
              </w:rPr>
            </w:pPr>
            <w:r w:rsidRPr="00FA679C">
              <w:rPr>
                <w:szCs w:val="24"/>
                <w:shd w:val="clear" w:color="auto" w:fill="FFFFFF"/>
              </w:rPr>
              <w:t>Dietary preference</w:t>
            </w:r>
          </w:p>
        </w:tc>
        <w:tc>
          <w:tcPr>
            <w:tcW w:w="1664" w:type="dxa"/>
            <w:tcBorders>
              <w:top w:val="nil"/>
              <w:left w:val="nil"/>
              <w:bottom w:val="nil"/>
              <w:right w:val="nil"/>
            </w:tcBorders>
          </w:tcPr>
          <w:p w14:paraId="748CFAA3"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5F7837C6"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2008AD0" w14:textId="77777777" w:rsidR="006A6E9D" w:rsidRPr="00FA679C" w:rsidRDefault="00B503C3" w:rsidP="006763C9">
            <w:pPr>
              <w:snapToGrid w:val="0"/>
              <w:rPr>
                <w:szCs w:val="24"/>
                <w:shd w:val="clear" w:color="auto" w:fill="FFFFFF"/>
              </w:rPr>
            </w:pPr>
            <w:r w:rsidRPr="00FA679C">
              <w:rPr>
                <w:szCs w:val="24"/>
                <w:shd w:val="clear" w:color="auto" w:fill="FFFFFF"/>
              </w:rPr>
              <w:t>0.432</w:t>
            </w:r>
          </w:p>
        </w:tc>
        <w:tc>
          <w:tcPr>
            <w:tcW w:w="1296" w:type="dxa"/>
            <w:tcBorders>
              <w:top w:val="nil"/>
              <w:left w:val="nil"/>
              <w:bottom w:val="nil"/>
              <w:right w:val="nil"/>
            </w:tcBorders>
          </w:tcPr>
          <w:p w14:paraId="09DA05EA" w14:textId="77777777" w:rsidR="006A6E9D" w:rsidRPr="00FA679C" w:rsidRDefault="00B503C3" w:rsidP="006763C9">
            <w:pPr>
              <w:snapToGrid w:val="0"/>
              <w:rPr>
                <w:szCs w:val="24"/>
                <w:shd w:val="clear" w:color="auto" w:fill="FFFFFF"/>
              </w:rPr>
            </w:pPr>
            <w:r w:rsidRPr="00FA679C">
              <w:rPr>
                <w:szCs w:val="24"/>
                <w:shd w:val="clear" w:color="auto" w:fill="FFFFFF"/>
              </w:rPr>
              <w:t>0.511</w:t>
            </w:r>
          </w:p>
        </w:tc>
      </w:tr>
      <w:tr w:rsidR="00FA679C" w:rsidRPr="00FA679C" w14:paraId="23DE09BB" w14:textId="77777777">
        <w:tc>
          <w:tcPr>
            <w:tcW w:w="1869" w:type="dxa"/>
            <w:tcBorders>
              <w:top w:val="nil"/>
              <w:left w:val="nil"/>
              <w:bottom w:val="nil"/>
              <w:right w:val="nil"/>
            </w:tcBorders>
          </w:tcPr>
          <w:p w14:paraId="7D1AA29D" w14:textId="77777777" w:rsidR="006A6E9D" w:rsidRPr="00FA679C" w:rsidRDefault="00B503C3" w:rsidP="006763C9">
            <w:pPr>
              <w:snapToGrid w:val="0"/>
              <w:rPr>
                <w:szCs w:val="24"/>
                <w:shd w:val="clear" w:color="auto" w:fill="FFFFFF"/>
              </w:rPr>
            </w:pPr>
            <w:r w:rsidRPr="00FA679C">
              <w:rPr>
                <w:szCs w:val="24"/>
                <w:shd w:val="clear" w:color="auto" w:fill="FFFFFF"/>
              </w:rPr>
              <w:t>Spicy</w:t>
            </w:r>
          </w:p>
        </w:tc>
        <w:tc>
          <w:tcPr>
            <w:tcW w:w="1664" w:type="dxa"/>
            <w:tcBorders>
              <w:top w:val="nil"/>
              <w:left w:val="nil"/>
              <w:bottom w:val="nil"/>
              <w:right w:val="nil"/>
            </w:tcBorders>
          </w:tcPr>
          <w:p w14:paraId="01DD6DFB" w14:textId="77777777" w:rsidR="006A6E9D" w:rsidRPr="00FA679C" w:rsidRDefault="00B503C3" w:rsidP="006763C9">
            <w:pPr>
              <w:snapToGrid w:val="0"/>
              <w:rPr>
                <w:szCs w:val="24"/>
                <w:shd w:val="clear" w:color="auto" w:fill="FFFFFF"/>
              </w:rPr>
            </w:pPr>
            <w:r w:rsidRPr="00FA679C">
              <w:rPr>
                <w:szCs w:val="24"/>
                <w:shd w:val="clear" w:color="auto" w:fill="FFFFFF"/>
              </w:rPr>
              <w:t>52 (58.43)</w:t>
            </w:r>
          </w:p>
        </w:tc>
        <w:tc>
          <w:tcPr>
            <w:tcW w:w="1664" w:type="dxa"/>
            <w:tcBorders>
              <w:top w:val="nil"/>
              <w:left w:val="nil"/>
              <w:bottom w:val="nil"/>
              <w:right w:val="nil"/>
            </w:tcBorders>
          </w:tcPr>
          <w:p w14:paraId="26D0DCEC" w14:textId="77777777" w:rsidR="006A6E9D" w:rsidRPr="00FA679C" w:rsidRDefault="00B503C3" w:rsidP="006763C9">
            <w:pPr>
              <w:snapToGrid w:val="0"/>
              <w:rPr>
                <w:szCs w:val="24"/>
                <w:shd w:val="clear" w:color="auto" w:fill="FFFFFF"/>
              </w:rPr>
            </w:pPr>
            <w:r w:rsidRPr="00FA679C">
              <w:rPr>
                <w:szCs w:val="24"/>
                <w:shd w:val="clear" w:color="auto" w:fill="FFFFFF"/>
              </w:rPr>
              <w:t>60 (63.16)</w:t>
            </w:r>
          </w:p>
        </w:tc>
        <w:tc>
          <w:tcPr>
            <w:tcW w:w="1609" w:type="dxa"/>
            <w:tcBorders>
              <w:top w:val="nil"/>
              <w:left w:val="nil"/>
              <w:bottom w:val="nil"/>
              <w:right w:val="nil"/>
            </w:tcBorders>
          </w:tcPr>
          <w:p w14:paraId="35B8200E"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3B28D27" w14:textId="77777777" w:rsidR="006A6E9D" w:rsidRPr="00FA679C" w:rsidRDefault="006A6E9D" w:rsidP="006763C9">
            <w:pPr>
              <w:snapToGrid w:val="0"/>
              <w:rPr>
                <w:rFonts w:eastAsia="微软雅黑"/>
                <w:szCs w:val="24"/>
                <w:shd w:val="clear" w:color="auto" w:fill="FFFFFF"/>
              </w:rPr>
            </w:pPr>
          </w:p>
        </w:tc>
      </w:tr>
      <w:tr w:rsidR="00FA679C" w:rsidRPr="00FA679C" w14:paraId="131C9DAE" w14:textId="77777777">
        <w:tc>
          <w:tcPr>
            <w:tcW w:w="1869" w:type="dxa"/>
            <w:tcBorders>
              <w:top w:val="nil"/>
              <w:left w:val="nil"/>
              <w:bottom w:val="nil"/>
              <w:right w:val="nil"/>
            </w:tcBorders>
          </w:tcPr>
          <w:p w14:paraId="18280874" w14:textId="77777777" w:rsidR="006A6E9D" w:rsidRPr="00FA679C" w:rsidRDefault="00B503C3" w:rsidP="006763C9">
            <w:pPr>
              <w:snapToGrid w:val="0"/>
              <w:rPr>
                <w:szCs w:val="24"/>
                <w:shd w:val="clear" w:color="auto" w:fill="FFFFFF"/>
              </w:rPr>
            </w:pPr>
            <w:r w:rsidRPr="00FA679C">
              <w:rPr>
                <w:szCs w:val="24"/>
                <w:shd w:val="clear" w:color="auto" w:fill="FFFFFF"/>
              </w:rPr>
              <w:t>Light</w:t>
            </w:r>
          </w:p>
        </w:tc>
        <w:tc>
          <w:tcPr>
            <w:tcW w:w="1664" w:type="dxa"/>
            <w:tcBorders>
              <w:top w:val="nil"/>
              <w:left w:val="nil"/>
              <w:bottom w:val="nil"/>
              <w:right w:val="nil"/>
            </w:tcBorders>
          </w:tcPr>
          <w:p w14:paraId="52D9027C" w14:textId="77777777" w:rsidR="006A6E9D" w:rsidRPr="00FA679C" w:rsidRDefault="00B503C3" w:rsidP="006763C9">
            <w:pPr>
              <w:snapToGrid w:val="0"/>
              <w:rPr>
                <w:szCs w:val="24"/>
                <w:shd w:val="clear" w:color="auto" w:fill="FFFFFF"/>
              </w:rPr>
            </w:pPr>
            <w:r w:rsidRPr="00FA679C">
              <w:rPr>
                <w:szCs w:val="24"/>
                <w:shd w:val="clear" w:color="auto" w:fill="FFFFFF"/>
              </w:rPr>
              <w:t>37 (41.57)</w:t>
            </w:r>
          </w:p>
        </w:tc>
        <w:tc>
          <w:tcPr>
            <w:tcW w:w="1664" w:type="dxa"/>
            <w:tcBorders>
              <w:top w:val="nil"/>
              <w:left w:val="nil"/>
              <w:bottom w:val="nil"/>
              <w:right w:val="nil"/>
            </w:tcBorders>
          </w:tcPr>
          <w:p w14:paraId="6A413FA9" w14:textId="77777777" w:rsidR="006A6E9D" w:rsidRPr="00FA679C" w:rsidRDefault="00B503C3" w:rsidP="006763C9">
            <w:pPr>
              <w:snapToGrid w:val="0"/>
              <w:rPr>
                <w:szCs w:val="24"/>
                <w:shd w:val="clear" w:color="auto" w:fill="FFFFFF"/>
              </w:rPr>
            </w:pPr>
            <w:r w:rsidRPr="00FA679C">
              <w:rPr>
                <w:szCs w:val="24"/>
                <w:shd w:val="clear" w:color="auto" w:fill="FFFFFF"/>
              </w:rPr>
              <w:t>35 (36.84)</w:t>
            </w:r>
          </w:p>
        </w:tc>
        <w:tc>
          <w:tcPr>
            <w:tcW w:w="1609" w:type="dxa"/>
            <w:tcBorders>
              <w:top w:val="nil"/>
              <w:left w:val="nil"/>
              <w:bottom w:val="nil"/>
              <w:right w:val="nil"/>
            </w:tcBorders>
          </w:tcPr>
          <w:p w14:paraId="643436D2"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227FCDE" w14:textId="77777777" w:rsidR="006A6E9D" w:rsidRPr="00FA679C" w:rsidRDefault="006A6E9D" w:rsidP="006763C9">
            <w:pPr>
              <w:snapToGrid w:val="0"/>
              <w:rPr>
                <w:rFonts w:eastAsia="微软雅黑"/>
                <w:szCs w:val="24"/>
                <w:shd w:val="clear" w:color="auto" w:fill="FFFFFF"/>
              </w:rPr>
            </w:pPr>
          </w:p>
        </w:tc>
      </w:tr>
      <w:tr w:rsidR="00FA679C" w:rsidRPr="00FA679C" w14:paraId="3A804DEF" w14:textId="77777777">
        <w:tc>
          <w:tcPr>
            <w:tcW w:w="1869" w:type="dxa"/>
            <w:tcBorders>
              <w:top w:val="nil"/>
              <w:left w:val="nil"/>
              <w:bottom w:val="nil"/>
              <w:right w:val="nil"/>
            </w:tcBorders>
          </w:tcPr>
          <w:p w14:paraId="4BD9C532" w14:textId="77777777" w:rsidR="006A6E9D" w:rsidRPr="00FA679C" w:rsidRDefault="00B503C3" w:rsidP="006763C9">
            <w:pPr>
              <w:snapToGrid w:val="0"/>
              <w:rPr>
                <w:szCs w:val="24"/>
                <w:shd w:val="clear" w:color="auto" w:fill="FFFFFF"/>
              </w:rPr>
            </w:pPr>
            <w:r w:rsidRPr="00FA679C">
              <w:rPr>
                <w:szCs w:val="24"/>
                <w:shd w:val="clear" w:color="auto" w:fill="FFFFFF"/>
              </w:rPr>
              <w:t>Exercise habits</w:t>
            </w:r>
          </w:p>
        </w:tc>
        <w:tc>
          <w:tcPr>
            <w:tcW w:w="1664" w:type="dxa"/>
            <w:tcBorders>
              <w:top w:val="nil"/>
              <w:left w:val="nil"/>
              <w:bottom w:val="nil"/>
              <w:right w:val="nil"/>
            </w:tcBorders>
          </w:tcPr>
          <w:p w14:paraId="7C6EF6B6"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47FBA55E"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1C03EDBA" w14:textId="77777777" w:rsidR="006A6E9D" w:rsidRPr="00FA679C" w:rsidRDefault="00B503C3" w:rsidP="006763C9">
            <w:pPr>
              <w:snapToGrid w:val="0"/>
              <w:rPr>
                <w:szCs w:val="24"/>
                <w:shd w:val="clear" w:color="auto" w:fill="FFFFFF"/>
              </w:rPr>
            </w:pPr>
            <w:r w:rsidRPr="00FA679C">
              <w:rPr>
                <w:szCs w:val="24"/>
                <w:shd w:val="clear" w:color="auto" w:fill="FFFFFF"/>
              </w:rPr>
              <w:t>0.382</w:t>
            </w:r>
          </w:p>
        </w:tc>
        <w:tc>
          <w:tcPr>
            <w:tcW w:w="1296" w:type="dxa"/>
            <w:tcBorders>
              <w:top w:val="nil"/>
              <w:left w:val="nil"/>
              <w:bottom w:val="nil"/>
              <w:right w:val="nil"/>
            </w:tcBorders>
          </w:tcPr>
          <w:p w14:paraId="5DC3C598" w14:textId="77777777" w:rsidR="006A6E9D" w:rsidRPr="00FA679C" w:rsidRDefault="00B503C3" w:rsidP="006763C9">
            <w:pPr>
              <w:snapToGrid w:val="0"/>
              <w:rPr>
                <w:szCs w:val="24"/>
                <w:shd w:val="clear" w:color="auto" w:fill="FFFFFF"/>
              </w:rPr>
            </w:pPr>
            <w:r w:rsidRPr="00FA679C">
              <w:rPr>
                <w:szCs w:val="24"/>
                <w:shd w:val="clear" w:color="auto" w:fill="FFFFFF"/>
              </w:rPr>
              <w:t>0.537</w:t>
            </w:r>
          </w:p>
        </w:tc>
      </w:tr>
      <w:tr w:rsidR="00FA679C" w:rsidRPr="00FA679C" w14:paraId="5AF6552B" w14:textId="77777777">
        <w:tc>
          <w:tcPr>
            <w:tcW w:w="1869" w:type="dxa"/>
            <w:tcBorders>
              <w:top w:val="nil"/>
              <w:left w:val="nil"/>
              <w:bottom w:val="nil"/>
              <w:right w:val="nil"/>
            </w:tcBorders>
          </w:tcPr>
          <w:p w14:paraId="673A8B03"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664" w:type="dxa"/>
            <w:tcBorders>
              <w:top w:val="nil"/>
              <w:left w:val="nil"/>
              <w:bottom w:val="nil"/>
              <w:right w:val="nil"/>
            </w:tcBorders>
          </w:tcPr>
          <w:p w14:paraId="4BF3CCFA" w14:textId="77777777" w:rsidR="006A6E9D" w:rsidRPr="00FA679C" w:rsidRDefault="00B503C3" w:rsidP="006763C9">
            <w:pPr>
              <w:snapToGrid w:val="0"/>
              <w:rPr>
                <w:szCs w:val="24"/>
                <w:shd w:val="clear" w:color="auto" w:fill="FFFFFF"/>
              </w:rPr>
            </w:pPr>
            <w:r w:rsidRPr="00FA679C">
              <w:rPr>
                <w:szCs w:val="24"/>
                <w:shd w:val="clear" w:color="auto" w:fill="FFFFFF"/>
              </w:rPr>
              <w:t>12 (13.48)</w:t>
            </w:r>
          </w:p>
        </w:tc>
        <w:tc>
          <w:tcPr>
            <w:tcW w:w="1664" w:type="dxa"/>
            <w:tcBorders>
              <w:top w:val="nil"/>
              <w:left w:val="nil"/>
              <w:bottom w:val="nil"/>
              <w:right w:val="nil"/>
            </w:tcBorders>
          </w:tcPr>
          <w:p w14:paraId="630B7952" w14:textId="77777777" w:rsidR="006A6E9D" w:rsidRPr="00FA679C" w:rsidRDefault="00B503C3" w:rsidP="006763C9">
            <w:pPr>
              <w:snapToGrid w:val="0"/>
              <w:rPr>
                <w:szCs w:val="24"/>
                <w:shd w:val="clear" w:color="auto" w:fill="FFFFFF"/>
              </w:rPr>
            </w:pPr>
            <w:r w:rsidRPr="00FA679C">
              <w:rPr>
                <w:szCs w:val="24"/>
                <w:shd w:val="clear" w:color="auto" w:fill="FFFFFF"/>
              </w:rPr>
              <w:t>10 (10.53)</w:t>
            </w:r>
          </w:p>
        </w:tc>
        <w:tc>
          <w:tcPr>
            <w:tcW w:w="1609" w:type="dxa"/>
            <w:tcBorders>
              <w:top w:val="nil"/>
              <w:left w:val="nil"/>
              <w:bottom w:val="nil"/>
              <w:right w:val="nil"/>
            </w:tcBorders>
          </w:tcPr>
          <w:p w14:paraId="4A3A2B36"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4988A17" w14:textId="77777777" w:rsidR="006A6E9D" w:rsidRPr="00FA679C" w:rsidRDefault="006A6E9D" w:rsidP="006763C9">
            <w:pPr>
              <w:snapToGrid w:val="0"/>
              <w:rPr>
                <w:rFonts w:eastAsia="微软雅黑"/>
                <w:szCs w:val="24"/>
                <w:shd w:val="clear" w:color="auto" w:fill="FFFFFF"/>
              </w:rPr>
            </w:pPr>
          </w:p>
        </w:tc>
      </w:tr>
      <w:tr w:rsidR="00FA679C" w:rsidRPr="00FA679C" w14:paraId="4DC5F65E" w14:textId="77777777">
        <w:tc>
          <w:tcPr>
            <w:tcW w:w="1869" w:type="dxa"/>
            <w:tcBorders>
              <w:top w:val="nil"/>
              <w:left w:val="nil"/>
              <w:bottom w:val="nil"/>
              <w:right w:val="nil"/>
            </w:tcBorders>
          </w:tcPr>
          <w:p w14:paraId="372E3108"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664" w:type="dxa"/>
            <w:tcBorders>
              <w:top w:val="nil"/>
              <w:left w:val="nil"/>
              <w:bottom w:val="nil"/>
              <w:right w:val="nil"/>
            </w:tcBorders>
          </w:tcPr>
          <w:p w14:paraId="021BD4A7" w14:textId="77777777" w:rsidR="006A6E9D" w:rsidRPr="00FA679C" w:rsidRDefault="00B503C3" w:rsidP="006763C9">
            <w:pPr>
              <w:snapToGrid w:val="0"/>
              <w:rPr>
                <w:szCs w:val="24"/>
                <w:shd w:val="clear" w:color="auto" w:fill="FFFFFF"/>
              </w:rPr>
            </w:pPr>
            <w:r w:rsidRPr="00FA679C">
              <w:rPr>
                <w:szCs w:val="24"/>
                <w:shd w:val="clear" w:color="auto" w:fill="FFFFFF"/>
              </w:rPr>
              <w:t>77 (86.52)</w:t>
            </w:r>
          </w:p>
        </w:tc>
        <w:tc>
          <w:tcPr>
            <w:tcW w:w="1664" w:type="dxa"/>
            <w:tcBorders>
              <w:top w:val="nil"/>
              <w:left w:val="nil"/>
              <w:bottom w:val="nil"/>
              <w:right w:val="nil"/>
            </w:tcBorders>
          </w:tcPr>
          <w:p w14:paraId="00B9CEDB" w14:textId="77777777" w:rsidR="006A6E9D" w:rsidRPr="00FA679C" w:rsidRDefault="00B503C3" w:rsidP="006763C9">
            <w:pPr>
              <w:snapToGrid w:val="0"/>
              <w:rPr>
                <w:szCs w:val="24"/>
                <w:shd w:val="clear" w:color="auto" w:fill="FFFFFF"/>
              </w:rPr>
            </w:pPr>
            <w:r w:rsidRPr="00FA679C">
              <w:rPr>
                <w:szCs w:val="24"/>
                <w:shd w:val="clear" w:color="auto" w:fill="FFFFFF"/>
              </w:rPr>
              <w:t>85 (89.47)</w:t>
            </w:r>
          </w:p>
        </w:tc>
        <w:tc>
          <w:tcPr>
            <w:tcW w:w="1609" w:type="dxa"/>
            <w:tcBorders>
              <w:top w:val="nil"/>
              <w:left w:val="nil"/>
              <w:bottom w:val="nil"/>
              <w:right w:val="nil"/>
            </w:tcBorders>
          </w:tcPr>
          <w:p w14:paraId="73416646"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2EFD7D8A" w14:textId="77777777" w:rsidR="006A6E9D" w:rsidRPr="00FA679C" w:rsidRDefault="006A6E9D" w:rsidP="006763C9">
            <w:pPr>
              <w:snapToGrid w:val="0"/>
              <w:rPr>
                <w:rFonts w:eastAsia="微软雅黑"/>
                <w:szCs w:val="24"/>
                <w:shd w:val="clear" w:color="auto" w:fill="FFFFFF"/>
              </w:rPr>
            </w:pPr>
          </w:p>
        </w:tc>
      </w:tr>
      <w:tr w:rsidR="00FA679C" w:rsidRPr="00FA679C" w14:paraId="5324EBAF" w14:textId="77777777">
        <w:tc>
          <w:tcPr>
            <w:tcW w:w="1869" w:type="dxa"/>
            <w:tcBorders>
              <w:top w:val="nil"/>
              <w:left w:val="nil"/>
              <w:bottom w:val="nil"/>
              <w:right w:val="nil"/>
            </w:tcBorders>
          </w:tcPr>
          <w:p w14:paraId="3E8948D1" w14:textId="77777777" w:rsidR="006A6E9D" w:rsidRPr="00FA679C" w:rsidRDefault="00B503C3" w:rsidP="006763C9">
            <w:pPr>
              <w:snapToGrid w:val="0"/>
              <w:rPr>
                <w:szCs w:val="24"/>
                <w:shd w:val="clear" w:color="auto" w:fill="FFFFFF"/>
              </w:rPr>
            </w:pPr>
            <w:r w:rsidRPr="00FA679C">
              <w:rPr>
                <w:szCs w:val="24"/>
                <w:shd w:val="clear" w:color="auto" w:fill="FFFFFF"/>
              </w:rPr>
              <w:lastRenderedPageBreak/>
              <w:t>Tissue type</w:t>
            </w:r>
          </w:p>
        </w:tc>
        <w:tc>
          <w:tcPr>
            <w:tcW w:w="1664" w:type="dxa"/>
            <w:tcBorders>
              <w:top w:val="nil"/>
              <w:left w:val="nil"/>
              <w:bottom w:val="nil"/>
              <w:right w:val="nil"/>
            </w:tcBorders>
          </w:tcPr>
          <w:p w14:paraId="33BB5D82"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5FF0710"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13BECB8E" w14:textId="77777777" w:rsidR="006A6E9D" w:rsidRPr="00FA679C" w:rsidRDefault="00B503C3" w:rsidP="006763C9">
            <w:pPr>
              <w:snapToGrid w:val="0"/>
              <w:rPr>
                <w:szCs w:val="24"/>
                <w:shd w:val="clear" w:color="auto" w:fill="FFFFFF"/>
              </w:rPr>
            </w:pPr>
            <w:r w:rsidRPr="00FA679C">
              <w:rPr>
                <w:szCs w:val="24"/>
                <w:shd w:val="clear" w:color="auto" w:fill="FFFFFF"/>
              </w:rPr>
              <w:t>0.486</w:t>
            </w:r>
          </w:p>
        </w:tc>
        <w:tc>
          <w:tcPr>
            <w:tcW w:w="1296" w:type="dxa"/>
            <w:tcBorders>
              <w:top w:val="nil"/>
              <w:left w:val="nil"/>
              <w:bottom w:val="nil"/>
              <w:right w:val="nil"/>
            </w:tcBorders>
          </w:tcPr>
          <w:p w14:paraId="1993B8CA" w14:textId="77777777" w:rsidR="006A6E9D" w:rsidRPr="00FA679C" w:rsidRDefault="00B503C3" w:rsidP="006763C9">
            <w:pPr>
              <w:snapToGrid w:val="0"/>
              <w:rPr>
                <w:szCs w:val="24"/>
                <w:shd w:val="clear" w:color="auto" w:fill="FFFFFF"/>
              </w:rPr>
            </w:pPr>
            <w:r w:rsidRPr="00FA679C">
              <w:rPr>
                <w:szCs w:val="24"/>
                <w:shd w:val="clear" w:color="auto" w:fill="FFFFFF"/>
              </w:rPr>
              <w:t>0.975</w:t>
            </w:r>
          </w:p>
        </w:tc>
      </w:tr>
      <w:tr w:rsidR="00FA679C" w:rsidRPr="00FA679C" w14:paraId="256EE507" w14:textId="77777777">
        <w:tc>
          <w:tcPr>
            <w:tcW w:w="1869" w:type="dxa"/>
            <w:tcBorders>
              <w:top w:val="nil"/>
              <w:left w:val="nil"/>
              <w:bottom w:val="nil"/>
              <w:right w:val="nil"/>
            </w:tcBorders>
          </w:tcPr>
          <w:p w14:paraId="4A726B4B" w14:textId="77777777" w:rsidR="006A6E9D" w:rsidRPr="00FA679C" w:rsidRDefault="00B503C3" w:rsidP="006763C9">
            <w:pPr>
              <w:snapToGrid w:val="0"/>
              <w:rPr>
                <w:szCs w:val="24"/>
                <w:shd w:val="clear" w:color="auto" w:fill="FFFFFF"/>
              </w:rPr>
            </w:pPr>
            <w:r w:rsidRPr="00FA679C">
              <w:rPr>
                <w:szCs w:val="24"/>
                <w:shd w:val="clear" w:color="auto" w:fill="FFFFFF"/>
              </w:rPr>
              <w:t>Squamous cell carcinoma</w:t>
            </w:r>
          </w:p>
        </w:tc>
        <w:tc>
          <w:tcPr>
            <w:tcW w:w="1664" w:type="dxa"/>
            <w:tcBorders>
              <w:top w:val="nil"/>
              <w:left w:val="nil"/>
              <w:bottom w:val="nil"/>
              <w:right w:val="nil"/>
            </w:tcBorders>
          </w:tcPr>
          <w:p w14:paraId="228B0A78" w14:textId="77777777" w:rsidR="006A6E9D" w:rsidRPr="00FA679C" w:rsidRDefault="00B503C3" w:rsidP="006763C9">
            <w:pPr>
              <w:snapToGrid w:val="0"/>
              <w:rPr>
                <w:szCs w:val="24"/>
                <w:shd w:val="clear" w:color="auto" w:fill="FFFFFF"/>
              </w:rPr>
            </w:pPr>
            <w:r w:rsidRPr="00FA679C">
              <w:rPr>
                <w:szCs w:val="24"/>
                <w:shd w:val="clear" w:color="auto" w:fill="FFFFFF"/>
              </w:rPr>
              <w:t>38 (42.70)</w:t>
            </w:r>
          </w:p>
        </w:tc>
        <w:tc>
          <w:tcPr>
            <w:tcW w:w="1664" w:type="dxa"/>
            <w:tcBorders>
              <w:top w:val="nil"/>
              <w:left w:val="nil"/>
              <w:bottom w:val="nil"/>
              <w:right w:val="nil"/>
            </w:tcBorders>
          </w:tcPr>
          <w:p w14:paraId="4B1D587D" w14:textId="77777777" w:rsidR="006A6E9D" w:rsidRPr="00FA679C" w:rsidRDefault="00B503C3" w:rsidP="006763C9">
            <w:pPr>
              <w:snapToGrid w:val="0"/>
              <w:rPr>
                <w:szCs w:val="24"/>
                <w:shd w:val="clear" w:color="auto" w:fill="FFFFFF"/>
              </w:rPr>
            </w:pPr>
            <w:r w:rsidRPr="00FA679C">
              <w:rPr>
                <w:szCs w:val="24"/>
                <w:shd w:val="clear" w:color="auto" w:fill="FFFFFF"/>
              </w:rPr>
              <w:t>38 (40.00)</w:t>
            </w:r>
          </w:p>
        </w:tc>
        <w:tc>
          <w:tcPr>
            <w:tcW w:w="1609" w:type="dxa"/>
            <w:tcBorders>
              <w:top w:val="nil"/>
              <w:left w:val="nil"/>
              <w:bottom w:val="nil"/>
              <w:right w:val="nil"/>
            </w:tcBorders>
          </w:tcPr>
          <w:p w14:paraId="3FD88468"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05C712E" w14:textId="77777777" w:rsidR="006A6E9D" w:rsidRPr="00FA679C" w:rsidRDefault="006A6E9D" w:rsidP="006763C9">
            <w:pPr>
              <w:snapToGrid w:val="0"/>
              <w:rPr>
                <w:rFonts w:eastAsia="微软雅黑"/>
                <w:szCs w:val="24"/>
                <w:shd w:val="clear" w:color="auto" w:fill="FFFFFF"/>
              </w:rPr>
            </w:pPr>
          </w:p>
        </w:tc>
      </w:tr>
      <w:tr w:rsidR="00FA679C" w:rsidRPr="00FA679C" w14:paraId="353DF070" w14:textId="77777777">
        <w:tc>
          <w:tcPr>
            <w:tcW w:w="1869" w:type="dxa"/>
            <w:tcBorders>
              <w:top w:val="nil"/>
              <w:left w:val="nil"/>
              <w:bottom w:val="nil"/>
              <w:right w:val="nil"/>
            </w:tcBorders>
          </w:tcPr>
          <w:p w14:paraId="2A550600" w14:textId="77777777" w:rsidR="006A6E9D" w:rsidRPr="00FA679C" w:rsidRDefault="00B503C3" w:rsidP="006763C9">
            <w:pPr>
              <w:snapToGrid w:val="0"/>
              <w:rPr>
                <w:szCs w:val="24"/>
                <w:shd w:val="clear" w:color="auto" w:fill="FFFFFF"/>
              </w:rPr>
            </w:pPr>
            <w:r w:rsidRPr="00FA679C">
              <w:rPr>
                <w:szCs w:val="24"/>
                <w:shd w:val="clear" w:color="auto" w:fill="FFFFFF"/>
              </w:rPr>
              <w:t>Malignant lymphoma</w:t>
            </w:r>
          </w:p>
        </w:tc>
        <w:tc>
          <w:tcPr>
            <w:tcW w:w="1664" w:type="dxa"/>
            <w:tcBorders>
              <w:top w:val="nil"/>
              <w:left w:val="nil"/>
              <w:bottom w:val="nil"/>
              <w:right w:val="nil"/>
            </w:tcBorders>
          </w:tcPr>
          <w:p w14:paraId="1AD3FA48" w14:textId="77777777" w:rsidR="006A6E9D" w:rsidRPr="00FA679C" w:rsidRDefault="00B503C3" w:rsidP="006763C9">
            <w:pPr>
              <w:snapToGrid w:val="0"/>
              <w:rPr>
                <w:szCs w:val="24"/>
                <w:shd w:val="clear" w:color="auto" w:fill="FFFFFF"/>
              </w:rPr>
            </w:pPr>
            <w:r w:rsidRPr="00FA679C">
              <w:rPr>
                <w:szCs w:val="24"/>
                <w:shd w:val="clear" w:color="auto" w:fill="FFFFFF"/>
              </w:rPr>
              <w:t>16 (17.98)</w:t>
            </w:r>
          </w:p>
        </w:tc>
        <w:tc>
          <w:tcPr>
            <w:tcW w:w="1664" w:type="dxa"/>
            <w:tcBorders>
              <w:top w:val="nil"/>
              <w:left w:val="nil"/>
              <w:bottom w:val="nil"/>
              <w:right w:val="nil"/>
            </w:tcBorders>
          </w:tcPr>
          <w:p w14:paraId="51354C2F" w14:textId="77777777" w:rsidR="006A6E9D" w:rsidRPr="00FA679C" w:rsidRDefault="00B503C3" w:rsidP="006763C9">
            <w:pPr>
              <w:snapToGrid w:val="0"/>
              <w:rPr>
                <w:szCs w:val="24"/>
                <w:shd w:val="clear" w:color="auto" w:fill="FFFFFF"/>
              </w:rPr>
            </w:pPr>
            <w:r w:rsidRPr="00FA679C">
              <w:rPr>
                <w:szCs w:val="24"/>
                <w:shd w:val="clear" w:color="auto" w:fill="FFFFFF"/>
              </w:rPr>
              <w:t>15 (15.79)</w:t>
            </w:r>
          </w:p>
        </w:tc>
        <w:tc>
          <w:tcPr>
            <w:tcW w:w="1609" w:type="dxa"/>
            <w:tcBorders>
              <w:top w:val="nil"/>
              <w:left w:val="nil"/>
              <w:bottom w:val="nil"/>
              <w:right w:val="nil"/>
            </w:tcBorders>
          </w:tcPr>
          <w:p w14:paraId="04B8917A"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7B1A619" w14:textId="77777777" w:rsidR="006A6E9D" w:rsidRPr="00FA679C" w:rsidRDefault="006A6E9D" w:rsidP="006763C9">
            <w:pPr>
              <w:snapToGrid w:val="0"/>
              <w:rPr>
                <w:rFonts w:eastAsia="微软雅黑"/>
                <w:szCs w:val="24"/>
                <w:shd w:val="clear" w:color="auto" w:fill="FFFFFF"/>
              </w:rPr>
            </w:pPr>
          </w:p>
        </w:tc>
      </w:tr>
      <w:tr w:rsidR="00FA679C" w:rsidRPr="00FA679C" w14:paraId="30AC12CD" w14:textId="77777777">
        <w:tc>
          <w:tcPr>
            <w:tcW w:w="1869" w:type="dxa"/>
            <w:tcBorders>
              <w:top w:val="nil"/>
              <w:left w:val="nil"/>
              <w:bottom w:val="nil"/>
              <w:right w:val="nil"/>
            </w:tcBorders>
          </w:tcPr>
          <w:p w14:paraId="243DCCFC" w14:textId="77777777" w:rsidR="006A6E9D" w:rsidRPr="00FA679C" w:rsidRDefault="00B503C3" w:rsidP="006763C9">
            <w:pPr>
              <w:snapToGrid w:val="0"/>
              <w:rPr>
                <w:szCs w:val="24"/>
                <w:shd w:val="clear" w:color="auto" w:fill="FFFFFF"/>
              </w:rPr>
            </w:pPr>
            <w:r w:rsidRPr="00FA679C">
              <w:rPr>
                <w:szCs w:val="24"/>
                <w:shd w:val="clear" w:color="auto" w:fill="FFFFFF"/>
              </w:rPr>
              <w:t>Mucoepidermoid carcinoma</w:t>
            </w:r>
          </w:p>
        </w:tc>
        <w:tc>
          <w:tcPr>
            <w:tcW w:w="1664" w:type="dxa"/>
            <w:tcBorders>
              <w:top w:val="nil"/>
              <w:left w:val="nil"/>
              <w:bottom w:val="nil"/>
              <w:right w:val="nil"/>
            </w:tcBorders>
          </w:tcPr>
          <w:p w14:paraId="71EDA048" w14:textId="77777777" w:rsidR="006A6E9D" w:rsidRPr="00FA679C" w:rsidRDefault="00B503C3" w:rsidP="006763C9">
            <w:pPr>
              <w:snapToGrid w:val="0"/>
              <w:rPr>
                <w:szCs w:val="24"/>
                <w:shd w:val="clear" w:color="auto" w:fill="FFFFFF"/>
              </w:rPr>
            </w:pPr>
            <w:r w:rsidRPr="00FA679C">
              <w:rPr>
                <w:szCs w:val="24"/>
                <w:shd w:val="clear" w:color="auto" w:fill="FFFFFF"/>
              </w:rPr>
              <w:t>18 (20.22)</w:t>
            </w:r>
          </w:p>
        </w:tc>
        <w:tc>
          <w:tcPr>
            <w:tcW w:w="1664" w:type="dxa"/>
            <w:tcBorders>
              <w:top w:val="nil"/>
              <w:left w:val="nil"/>
              <w:bottom w:val="nil"/>
              <w:right w:val="nil"/>
            </w:tcBorders>
          </w:tcPr>
          <w:p w14:paraId="442AE7F6" w14:textId="77777777" w:rsidR="006A6E9D" w:rsidRPr="00FA679C" w:rsidRDefault="00B503C3" w:rsidP="006763C9">
            <w:pPr>
              <w:snapToGrid w:val="0"/>
              <w:rPr>
                <w:szCs w:val="24"/>
                <w:shd w:val="clear" w:color="auto" w:fill="FFFFFF"/>
              </w:rPr>
            </w:pPr>
            <w:r w:rsidRPr="00FA679C">
              <w:rPr>
                <w:szCs w:val="24"/>
                <w:shd w:val="clear" w:color="auto" w:fill="FFFFFF"/>
              </w:rPr>
              <w:t>22 (23.16)</w:t>
            </w:r>
          </w:p>
        </w:tc>
        <w:tc>
          <w:tcPr>
            <w:tcW w:w="1609" w:type="dxa"/>
            <w:tcBorders>
              <w:top w:val="nil"/>
              <w:left w:val="nil"/>
              <w:bottom w:val="nil"/>
              <w:right w:val="nil"/>
            </w:tcBorders>
          </w:tcPr>
          <w:p w14:paraId="3D11A14F"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8661E7A" w14:textId="77777777" w:rsidR="006A6E9D" w:rsidRPr="00FA679C" w:rsidRDefault="006A6E9D" w:rsidP="006763C9">
            <w:pPr>
              <w:snapToGrid w:val="0"/>
              <w:rPr>
                <w:rFonts w:eastAsia="微软雅黑"/>
                <w:szCs w:val="24"/>
                <w:shd w:val="clear" w:color="auto" w:fill="FFFFFF"/>
              </w:rPr>
            </w:pPr>
          </w:p>
        </w:tc>
      </w:tr>
      <w:tr w:rsidR="00FA679C" w:rsidRPr="00FA679C" w14:paraId="6210BA2E" w14:textId="77777777">
        <w:tc>
          <w:tcPr>
            <w:tcW w:w="1869" w:type="dxa"/>
            <w:tcBorders>
              <w:top w:val="nil"/>
              <w:left w:val="nil"/>
              <w:bottom w:val="nil"/>
              <w:right w:val="nil"/>
            </w:tcBorders>
          </w:tcPr>
          <w:p w14:paraId="545A0C34" w14:textId="77777777" w:rsidR="006A6E9D" w:rsidRPr="00FA679C" w:rsidRDefault="00B503C3" w:rsidP="006763C9">
            <w:pPr>
              <w:snapToGrid w:val="0"/>
              <w:rPr>
                <w:szCs w:val="24"/>
                <w:shd w:val="clear" w:color="auto" w:fill="FFFFFF"/>
              </w:rPr>
            </w:pPr>
            <w:r w:rsidRPr="00FA679C">
              <w:rPr>
                <w:szCs w:val="24"/>
                <w:shd w:val="clear" w:color="auto" w:fill="FFFFFF"/>
              </w:rPr>
              <w:t>Adenoid cystic carcinoma</w:t>
            </w:r>
          </w:p>
        </w:tc>
        <w:tc>
          <w:tcPr>
            <w:tcW w:w="1664" w:type="dxa"/>
            <w:tcBorders>
              <w:top w:val="nil"/>
              <w:left w:val="nil"/>
              <w:bottom w:val="nil"/>
              <w:right w:val="nil"/>
            </w:tcBorders>
          </w:tcPr>
          <w:p w14:paraId="1D92F68B" w14:textId="77777777" w:rsidR="006A6E9D" w:rsidRPr="00FA679C" w:rsidRDefault="00B503C3" w:rsidP="006763C9">
            <w:pPr>
              <w:snapToGrid w:val="0"/>
              <w:rPr>
                <w:szCs w:val="24"/>
                <w:shd w:val="clear" w:color="auto" w:fill="FFFFFF"/>
              </w:rPr>
            </w:pPr>
            <w:r w:rsidRPr="00FA679C">
              <w:rPr>
                <w:szCs w:val="24"/>
                <w:shd w:val="clear" w:color="auto" w:fill="FFFFFF"/>
              </w:rPr>
              <w:t>10 (11.24)</w:t>
            </w:r>
          </w:p>
        </w:tc>
        <w:tc>
          <w:tcPr>
            <w:tcW w:w="1664" w:type="dxa"/>
            <w:tcBorders>
              <w:top w:val="nil"/>
              <w:left w:val="nil"/>
              <w:bottom w:val="nil"/>
              <w:right w:val="nil"/>
            </w:tcBorders>
          </w:tcPr>
          <w:p w14:paraId="2A08E932" w14:textId="77777777" w:rsidR="006A6E9D" w:rsidRPr="00FA679C" w:rsidRDefault="00B503C3" w:rsidP="006763C9">
            <w:pPr>
              <w:snapToGrid w:val="0"/>
              <w:rPr>
                <w:szCs w:val="24"/>
                <w:shd w:val="clear" w:color="auto" w:fill="FFFFFF"/>
              </w:rPr>
            </w:pPr>
            <w:r w:rsidRPr="00FA679C">
              <w:rPr>
                <w:szCs w:val="24"/>
                <w:shd w:val="clear" w:color="auto" w:fill="FFFFFF"/>
              </w:rPr>
              <w:t>12 (12.63)</w:t>
            </w:r>
          </w:p>
        </w:tc>
        <w:tc>
          <w:tcPr>
            <w:tcW w:w="1609" w:type="dxa"/>
            <w:tcBorders>
              <w:top w:val="nil"/>
              <w:left w:val="nil"/>
              <w:bottom w:val="nil"/>
              <w:right w:val="nil"/>
            </w:tcBorders>
          </w:tcPr>
          <w:p w14:paraId="32E6ED92"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034BBAD" w14:textId="77777777" w:rsidR="006A6E9D" w:rsidRPr="00FA679C" w:rsidRDefault="006A6E9D" w:rsidP="006763C9">
            <w:pPr>
              <w:snapToGrid w:val="0"/>
              <w:rPr>
                <w:rFonts w:eastAsia="微软雅黑"/>
                <w:szCs w:val="24"/>
                <w:shd w:val="clear" w:color="auto" w:fill="FFFFFF"/>
              </w:rPr>
            </w:pPr>
          </w:p>
        </w:tc>
      </w:tr>
      <w:tr w:rsidR="00FA679C" w:rsidRPr="00FA679C" w14:paraId="53D347FF" w14:textId="77777777">
        <w:tc>
          <w:tcPr>
            <w:tcW w:w="1869" w:type="dxa"/>
            <w:tcBorders>
              <w:top w:val="nil"/>
              <w:left w:val="nil"/>
              <w:bottom w:val="nil"/>
              <w:right w:val="nil"/>
            </w:tcBorders>
          </w:tcPr>
          <w:p w14:paraId="36C36ADA" w14:textId="77777777" w:rsidR="006A6E9D" w:rsidRPr="00FA679C" w:rsidRDefault="00B503C3" w:rsidP="006763C9">
            <w:pPr>
              <w:snapToGrid w:val="0"/>
              <w:rPr>
                <w:szCs w:val="24"/>
                <w:shd w:val="clear" w:color="auto" w:fill="FFFFFF"/>
              </w:rPr>
            </w:pPr>
            <w:r w:rsidRPr="00FA679C">
              <w:rPr>
                <w:szCs w:val="24"/>
                <w:shd w:val="clear" w:color="auto" w:fill="FFFFFF"/>
              </w:rPr>
              <w:t>Adenocarcinoma</w:t>
            </w:r>
          </w:p>
        </w:tc>
        <w:tc>
          <w:tcPr>
            <w:tcW w:w="1664" w:type="dxa"/>
            <w:tcBorders>
              <w:top w:val="nil"/>
              <w:left w:val="nil"/>
              <w:bottom w:val="nil"/>
              <w:right w:val="nil"/>
            </w:tcBorders>
          </w:tcPr>
          <w:p w14:paraId="01E6F581" w14:textId="77777777" w:rsidR="006A6E9D" w:rsidRPr="00FA679C" w:rsidRDefault="00B503C3" w:rsidP="006763C9">
            <w:pPr>
              <w:snapToGrid w:val="0"/>
              <w:rPr>
                <w:szCs w:val="24"/>
                <w:shd w:val="clear" w:color="auto" w:fill="FFFFFF"/>
              </w:rPr>
            </w:pPr>
            <w:r w:rsidRPr="00FA679C">
              <w:rPr>
                <w:szCs w:val="24"/>
                <w:shd w:val="clear" w:color="auto" w:fill="FFFFFF"/>
              </w:rPr>
              <w:t>7(7.87)</w:t>
            </w:r>
          </w:p>
        </w:tc>
        <w:tc>
          <w:tcPr>
            <w:tcW w:w="1664" w:type="dxa"/>
            <w:tcBorders>
              <w:top w:val="nil"/>
              <w:left w:val="nil"/>
              <w:bottom w:val="nil"/>
              <w:right w:val="nil"/>
            </w:tcBorders>
          </w:tcPr>
          <w:p w14:paraId="14651435" w14:textId="77777777" w:rsidR="006A6E9D" w:rsidRPr="00FA679C" w:rsidRDefault="00B503C3" w:rsidP="006763C9">
            <w:pPr>
              <w:snapToGrid w:val="0"/>
              <w:rPr>
                <w:szCs w:val="24"/>
                <w:shd w:val="clear" w:color="auto" w:fill="FFFFFF"/>
              </w:rPr>
            </w:pPr>
            <w:r w:rsidRPr="00FA679C">
              <w:rPr>
                <w:szCs w:val="24"/>
                <w:shd w:val="clear" w:color="auto" w:fill="FFFFFF"/>
              </w:rPr>
              <w:t>8 (8.42)</w:t>
            </w:r>
          </w:p>
        </w:tc>
        <w:tc>
          <w:tcPr>
            <w:tcW w:w="1609" w:type="dxa"/>
            <w:tcBorders>
              <w:top w:val="nil"/>
              <w:left w:val="nil"/>
              <w:bottom w:val="nil"/>
              <w:right w:val="nil"/>
            </w:tcBorders>
          </w:tcPr>
          <w:p w14:paraId="04C4ED88"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1D92E56" w14:textId="77777777" w:rsidR="006A6E9D" w:rsidRPr="00FA679C" w:rsidRDefault="006A6E9D" w:rsidP="006763C9">
            <w:pPr>
              <w:snapToGrid w:val="0"/>
              <w:rPr>
                <w:rFonts w:eastAsia="微软雅黑"/>
                <w:szCs w:val="24"/>
                <w:shd w:val="clear" w:color="auto" w:fill="FFFFFF"/>
              </w:rPr>
            </w:pPr>
          </w:p>
        </w:tc>
      </w:tr>
      <w:tr w:rsidR="00FA679C" w:rsidRPr="00FA679C" w14:paraId="41E05CE4" w14:textId="77777777">
        <w:tc>
          <w:tcPr>
            <w:tcW w:w="1869" w:type="dxa"/>
            <w:tcBorders>
              <w:top w:val="nil"/>
              <w:left w:val="nil"/>
              <w:bottom w:val="nil"/>
              <w:right w:val="nil"/>
            </w:tcBorders>
          </w:tcPr>
          <w:p w14:paraId="6B7DE8A9" w14:textId="77777777" w:rsidR="006A6E9D" w:rsidRPr="00FA679C" w:rsidRDefault="00B503C3" w:rsidP="006763C9">
            <w:pPr>
              <w:snapToGrid w:val="0"/>
              <w:rPr>
                <w:szCs w:val="24"/>
                <w:shd w:val="clear" w:color="auto" w:fill="FFFFFF"/>
              </w:rPr>
            </w:pPr>
            <w:r w:rsidRPr="00FA679C">
              <w:rPr>
                <w:szCs w:val="24"/>
                <w:shd w:val="clear" w:color="auto" w:fill="FFFFFF"/>
              </w:rPr>
              <w:t>Pathological staging</w:t>
            </w:r>
          </w:p>
        </w:tc>
        <w:tc>
          <w:tcPr>
            <w:tcW w:w="1664" w:type="dxa"/>
            <w:tcBorders>
              <w:top w:val="nil"/>
              <w:left w:val="nil"/>
              <w:bottom w:val="nil"/>
              <w:right w:val="nil"/>
            </w:tcBorders>
          </w:tcPr>
          <w:p w14:paraId="5853923B"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91DBE92"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524B86A" w14:textId="77777777" w:rsidR="006A6E9D" w:rsidRPr="00FA679C" w:rsidRDefault="00B503C3" w:rsidP="006763C9">
            <w:pPr>
              <w:snapToGrid w:val="0"/>
              <w:rPr>
                <w:szCs w:val="24"/>
                <w:shd w:val="clear" w:color="auto" w:fill="FFFFFF"/>
              </w:rPr>
            </w:pPr>
            <w:r w:rsidRPr="00FA679C">
              <w:rPr>
                <w:szCs w:val="24"/>
                <w:shd w:val="clear" w:color="auto" w:fill="FFFFFF"/>
              </w:rPr>
              <w:t>0.354</w:t>
            </w:r>
          </w:p>
        </w:tc>
        <w:tc>
          <w:tcPr>
            <w:tcW w:w="1296" w:type="dxa"/>
            <w:tcBorders>
              <w:top w:val="nil"/>
              <w:left w:val="nil"/>
              <w:bottom w:val="nil"/>
              <w:right w:val="nil"/>
            </w:tcBorders>
          </w:tcPr>
          <w:p w14:paraId="0CC37807" w14:textId="77777777" w:rsidR="006A6E9D" w:rsidRPr="00FA679C" w:rsidRDefault="00B503C3" w:rsidP="006763C9">
            <w:pPr>
              <w:snapToGrid w:val="0"/>
              <w:rPr>
                <w:szCs w:val="24"/>
                <w:shd w:val="clear" w:color="auto" w:fill="FFFFFF"/>
              </w:rPr>
            </w:pPr>
            <w:r w:rsidRPr="00FA679C">
              <w:rPr>
                <w:szCs w:val="24"/>
                <w:shd w:val="clear" w:color="auto" w:fill="FFFFFF"/>
              </w:rPr>
              <w:t>0.552</w:t>
            </w:r>
          </w:p>
        </w:tc>
      </w:tr>
      <w:tr w:rsidR="00FA679C" w:rsidRPr="00FA679C" w14:paraId="4763FBAB" w14:textId="77777777">
        <w:tc>
          <w:tcPr>
            <w:tcW w:w="1869" w:type="dxa"/>
            <w:tcBorders>
              <w:top w:val="nil"/>
              <w:left w:val="nil"/>
              <w:bottom w:val="nil"/>
              <w:right w:val="nil"/>
            </w:tcBorders>
          </w:tcPr>
          <w:p w14:paraId="57586115" w14:textId="77777777" w:rsidR="006A6E9D" w:rsidRPr="00FA679C" w:rsidRDefault="00B503C3" w:rsidP="006763C9">
            <w:pPr>
              <w:snapToGrid w:val="0"/>
              <w:rPr>
                <w:szCs w:val="24"/>
                <w:shd w:val="clear" w:color="auto" w:fill="FFFFFF"/>
              </w:rPr>
            </w:pPr>
            <w:r w:rsidRPr="00FA679C">
              <w:rPr>
                <w:szCs w:val="24"/>
                <w:shd w:val="clear" w:color="auto" w:fill="FFFFFF"/>
              </w:rPr>
              <w:t>I-II</w:t>
            </w:r>
          </w:p>
        </w:tc>
        <w:tc>
          <w:tcPr>
            <w:tcW w:w="1664" w:type="dxa"/>
            <w:tcBorders>
              <w:top w:val="nil"/>
              <w:left w:val="nil"/>
              <w:bottom w:val="nil"/>
              <w:right w:val="nil"/>
            </w:tcBorders>
          </w:tcPr>
          <w:p w14:paraId="74913CB1" w14:textId="77777777" w:rsidR="006A6E9D" w:rsidRPr="00FA679C" w:rsidRDefault="00B503C3" w:rsidP="006763C9">
            <w:pPr>
              <w:snapToGrid w:val="0"/>
              <w:rPr>
                <w:szCs w:val="24"/>
                <w:shd w:val="clear" w:color="auto" w:fill="FFFFFF"/>
              </w:rPr>
            </w:pPr>
            <w:r w:rsidRPr="00FA679C">
              <w:rPr>
                <w:szCs w:val="24"/>
                <w:shd w:val="clear" w:color="auto" w:fill="FFFFFF"/>
              </w:rPr>
              <w:t>16 (17.98)</w:t>
            </w:r>
          </w:p>
        </w:tc>
        <w:tc>
          <w:tcPr>
            <w:tcW w:w="1664" w:type="dxa"/>
            <w:tcBorders>
              <w:top w:val="nil"/>
              <w:left w:val="nil"/>
              <w:bottom w:val="nil"/>
              <w:right w:val="nil"/>
            </w:tcBorders>
          </w:tcPr>
          <w:p w14:paraId="02D238E2" w14:textId="77777777" w:rsidR="006A6E9D" w:rsidRPr="00FA679C" w:rsidRDefault="00B503C3" w:rsidP="006763C9">
            <w:pPr>
              <w:snapToGrid w:val="0"/>
              <w:rPr>
                <w:szCs w:val="24"/>
                <w:shd w:val="clear" w:color="auto" w:fill="FFFFFF"/>
              </w:rPr>
            </w:pPr>
            <w:r w:rsidRPr="00FA679C">
              <w:rPr>
                <w:szCs w:val="24"/>
                <w:shd w:val="clear" w:color="auto" w:fill="FFFFFF"/>
              </w:rPr>
              <w:t>14 (14.74)</w:t>
            </w:r>
          </w:p>
        </w:tc>
        <w:tc>
          <w:tcPr>
            <w:tcW w:w="1609" w:type="dxa"/>
            <w:tcBorders>
              <w:top w:val="nil"/>
              <w:left w:val="nil"/>
              <w:bottom w:val="nil"/>
              <w:right w:val="nil"/>
            </w:tcBorders>
          </w:tcPr>
          <w:p w14:paraId="55DCDCD7"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510FA6E" w14:textId="77777777" w:rsidR="006A6E9D" w:rsidRPr="00FA679C" w:rsidRDefault="006A6E9D" w:rsidP="006763C9">
            <w:pPr>
              <w:snapToGrid w:val="0"/>
              <w:rPr>
                <w:rFonts w:eastAsia="微软雅黑"/>
                <w:szCs w:val="24"/>
                <w:shd w:val="clear" w:color="auto" w:fill="FFFFFF"/>
              </w:rPr>
            </w:pPr>
          </w:p>
        </w:tc>
      </w:tr>
      <w:tr w:rsidR="00FA679C" w:rsidRPr="00FA679C" w14:paraId="5FB4604A" w14:textId="77777777">
        <w:tc>
          <w:tcPr>
            <w:tcW w:w="1869" w:type="dxa"/>
            <w:tcBorders>
              <w:top w:val="nil"/>
              <w:left w:val="nil"/>
              <w:bottom w:val="nil"/>
              <w:right w:val="nil"/>
            </w:tcBorders>
          </w:tcPr>
          <w:p w14:paraId="61BAA151" w14:textId="77777777" w:rsidR="006A6E9D" w:rsidRPr="00FA679C" w:rsidRDefault="00B503C3" w:rsidP="006763C9">
            <w:pPr>
              <w:snapToGrid w:val="0"/>
              <w:rPr>
                <w:szCs w:val="24"/>
                <w:shd w:val="clear" w:color="auto" w:fill="FFFFFF"/>
              </w:rPr>
            </w:pPr>
            <w:r w:rsidRPr="00FA679C">
              <w:rPr>
                <w:rFonts w:ascii="宋体" w:hAnsi="宋体" w:cs="宋体" w:hint="eastAsia"/>
                <w:szCs w:val="24"/>
                <w:shd w:val="clear" w:color="auto" w:fill="FFFFFF"/>
              </w:rPr>
              <w:t>Ⅲ</w:t>
            </w:r>
            <w:r w:rsidRPr="00FA679C">
              <w:rPr>
                <w:szCs w:val="24"/>
                <w:shd w:val="clear" w:color="auto" w:fill="FFFFFF"/>
              </w:rPr>
              <w:t>-</w:t>
            </w:r>
            <w:r w:rsidRPr="00FA679C">
              <w:rPr>
                <w:rFonts w:ascii="宋体" w:hAnsi="宋体" w:cs="宋体" w:hint="eastAsia"/>
                <w:szCs w:val="24"/>
                <w:shd w:val="clear" w:color="auto" w:fill="FFFFFF"/>
              </w:rPr>
              <w:t>Ⅳ</w:t>
            </w:r>
          </w:p>
        </w:tc>
        <w:tc>
          <w:tcPr>
            <w:tcW w:w="1664" w:type="dxa"/>
            <w:tcBorders>
              <w:top w:val="nil"/>
              <w:left w:val="nil"/>
              <w:bottom w:val="nil"/>
              <w:right w:val="nil"/>
            </w:tcBorders>
          </w:tcPr>
          <w:p w14:paraId="4FCB843B" w14:textId="77777777" w:rsidR="006A6E9D" w:rsidRPr="00FA679C" w:rsidRDefault="00B503C3" w:rsidP="006763C9">
            <w:pPr>
              <w:snapToGrid w:val="0"/>
              <w:rPr>
                <w:szCs w:val="24"/>
                <w:shd w:val="clear" w:color="auto" w:fill="FFFFFF"/>
              </w:rPr>
            </w:pPr>
            <w:r w:rsidRPr="00FA679C">
              <w:rPr>
                <w:szCs w:val="24"/>
                <w:shd w:val="clear" w:color="auto" w:fill="FFFFFF"/>
              </w:rPr>
              <w:t>73 (82.02)</w:t>
            </w:r>
          </w:p>
        </w:tc>
        <w:tc>
          <w:tcPr>
            <w:tcW w:w="1664" w:type="dxa"/>
            <w:tcBorders>
              <w:top w:val="nil"/>
              <w:left w:val="nil"/>
              <w:bottom w:val="nil"/>
              <w:right w:val="nil"/>
            </w:tcBorders>
          </w:tcPr>
          <w:p w14:paraId="4D9CA32D" w14:textId="77777777" w:rsidR="006A6E9D" w:rsidRPr="00FA679C" w:rsidRDefault="00B503C3" w:rsidP="006763C9">
            <w:pPr>
              <w:snapToGrid w:val="0"/>
              <w:rPr>
                <w:szCs w:val="24"/>
                <w:shd w:val="clear" w:color="auto" w:fill="FFFFFF"/>
              </w:rPr>
            </w:pPr>
            <w:r w:rsidRPr="00FA679C">
              <w:rPr>
                <w:szCs w:val="24"/>
                <w:shd w:val="clear" w:color="auto" w:fill="FFFFFF"/>
              </w:rPr>
              <w:t>81 (85.26)</w:t>
            </w:r>
          </w:p>
        </w:tc>
        <w:tc>
          <w:tcPr>
            <w:tcW w:w="1609" w:type="dxa"/>
            <w:tcBorders>
              <w:top w:val="nil"/>
              <w:left w:val="nil"/>
              <w:bottom w:val="nil"/>
              <w:right w:val="nil"/>
            </w:tcBorders>
          </w:tcPr>
          <w:p w14:paraId="0D2CC3BA"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95D69E6" w14:textId="77777777" w:rsidR="006A6E9D" w:rsidRPr="00FA679C" w:rsidRDefault="006A6E9D" w:rsidP="006763C9">
            <w:pPr>
              <w:snapToGrid w:val="0"/>
              <w:rPr>
                <w:rFonts w:eastAsia="微软雅黑"/>
                <w:szCs w:val="24"/>
                <w:shd w:val="clear" w:color="auto" w:fill="FFFFFF"/>
              </w:rPr>
            </w:pPr>
          </w:p>
        </w:tc>
      </w:tr>
      <w:tr w:rsidR="00FA679C" w:rsidRPr="00FA679C" w14:paraId="3C7AA46F" w14:textId="77777777">
        <w:tc>
          <w:tcPr>
            <w:tcW w:w="1869" w:type="dxa"/>
            <w:tcBorders>
              <w:top w:val="nil"/>
              <w:left w:val="nil"/>
              <w:bottom w:val="nil"/>
              <w:right w:val="nil"/>
            </w:tcBorders>
          </w:tcPr>
          <w:p w14:paraId="25DED884" w14:textId="77777777" w:rsidR="006A6E9D" w:rsidRPr="00FA679C" w:rsidRDefault="00B503C3" w:rsidP="006763C9">
            <w:pPr>
              <w:snapToGrid w:val="0"/>
              <w:rPr>
                <w:szCs w:val="24"/>
                <w:shd w:val="clear" w:color="auto" w:fill="FFFFFF"/>
              </w:rPr>
            </w:pPr>
            <w:r w:rsidRPr="00FA679C">
              <w:rPr>
                <w:szCs w:val="24"/>
                <w:shd w:val="clear" w:color="auto" w:fill="FFFFFF"/>
              </w:rPr>
              <w:t>Metastasis</w:t>
            </w:r>
          </w:p>
        </w:tc>
        <w:tc>
          <w:tcPr>
            <w:tcW w:w="1664" w:type="dxa"/>
            <w:tcBorders>
              <w:top w:val="nil"/>
              <w:left w:val="nil"/>
              <w:bottom w:val="nil"/>
              <w:right w:val="nil"/>
            </w:tcBorders>
          </w:tcPr>
          <w:p w14:paraId="71250D6D"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58107C2"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2136C61" w14:textId="77777777" w:rsidR="006A6E9D" w:rsidRPr="00FA679C" w:rsidRDefault="00B503C3" w:rsidP="006763C9">
            <w:pPr>
              <w:snapToGrid w:val="0"/>
              <w:rPr>
                <w:szCs w:val="24"/>
                <w:shd w:val="clear" w:color="auto" w:fill="FFFFFF"/>
              </w:rPr>
            </w:pPr>
            <w:r w:rsidRPr="00FA679C">
              <w:rPr>
                <w:szCs w:val="24"/>
                <w:shd w:val="clear" w:color="auto" w:fill="FFFFFF"/>
              </w:rPr>
              <w:t>0.000</w:t>
            </w:r>
          </w:p>
        </w:tc>
        <w:tc>
          <w:tcPr>
            <w:tcW w:w="1296" w:type="dxa"/>
            <w:tcBorders>
              <w:top w:val="nil"/>
              <w:left w:val="nil"/>
              <w:bottom w:val="nil"/>
              <w:right w:val="nil"/>
            </w:tcBorders>
          </w:tcPr>
          <w:p w14:paraId="2E3182FB" w14:textId="77777777" w:rsidR="006A6E9D" w:rsidRPr="00FA679C" w:rsidRDefault="00B503C3" w:rsidP="006763C9">
            <w:pPr>
              <w:snapToGrid w:val="0"/>
              <w:rPr>
                <w:szCs w:val="24"/>
                <w:shd w:val="clear" w:color="auto" w:fill="FFFFFF"/>
              </w:rPr>
            </w:pPr>
            <w:r w:rsidRPr="00FA679C">
              <w:rPr>
                <w:szCs w:val="24"/>
                <w:shd w:val="clear" w:color="auto" w:fill="FFFFFF"/>
              </w:rPr>
              <w:t>0.991</w:t>
            </w:r>
          </w:p>
        </w:tc>
      </w:tr>
      <w:tr w:rsidR="00FA679C" w:rsidRPr="00FA679C" w14:paraId="3E2317E2" w14:textId="77777777">
        <w:tc>
          <w:tcPr>
            <w:tcW w:w="1869" w:type="dxa"/>
            <w:tcBorders>
              <w:top w:val="nil"/>
              <w:left w:val="nil"/>
              <w:bottom w:val="nil"/>
              <w:right w:val="nil"/>
            </w:tcBorders>
          </w:tcPr>
          <w:p w14:paraId="48031A94"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664" w:type="dxa"/>
            <w:tcBorders>
              <w:top w:val="nil"/>
              <w:left w:val="nil"/>
              <w:bottom w:val="nil"/>
              <w:right w:val="nil"/>
            </w:tcBorders>
          </w:tcPr>
          <w:p w14:paraId="3A1F7AF4" w14:textId="77777777" w:rsidR="006A6E9D" w:rsidRPr="00FA679C" w:rsidRDefault="00B503C3" w:rsidP="006763C9">
            <w:pPr>
              <w:snapToGrid w:val="0"/>
              <w:rPr>
                <w:szCs w:val="24"/>
                <w:shd w:val="clear" w:color="auto" w:fill="FFFFFF"/>
              </w:rPr>
            </w:pPr>
            <w:r w:rsidRPr="00FA679C">
              <w:rPr>
                <w:szCs w:val="24"/>
                <w:shd w:val="clear" w:color="auto" w:fill="FFFFFF"/>
              </w:rPr>
              <w:t>75 (84.27)</w:t>
            </w:r>
          </w:p>
        </w:tc>
        <w:tc>
          <w:tcPr>
            <w:tcW w:w="1664" w:type="dxa"/>
            <w:tcBorders>
              <w:top w:val="nil"/>
              <w:left w:val="nil"/>
              <w:bottom w:val="nil"/>
              <w:right w:val="nil"/>
            </w:tcBorders>
          </w:tcPr>
          <w:p w14:paraId="64BCBEA7" w14:textId="77777777" w:rsidR="006A6E9D" w:rsidRPr="00FA679C" w:rsidRDefault="00B503C3" w:rsidP="006763C9">
            <w:pPr>
              <w:snapToGrid w:val="0"/>
              <w:rPr>
                <w:szCs w:val="24"/>
                <w:shd w:val="clear" w:color="auto" w:fill="FFFFFF"/>
              </w:rPr>
            </w:pPr>
            <w:r w:rsidRPr="00FA679C">
              <w:rPr>
                <w:szCs w:val="24"/>
                <w:shd w:val="clear" w:color="auto" w:fill="FFFFFF"/>
              </w:rPr>
              <w:t>80 (84.21)</w:t>
            </w:r>
          </w:p>
        </w:tc>
        <w:tc>
          <w:tcPr>
            <w:tcW w:w="1609" w:type="dxa"/>
            <w:tcBorders>
              <w:top w:val="nil"/>
              <w:left w:val="nil"/>
              <w:bottom w:val="nil"/>
              <w:right w:val="nil"/>
            </w:tcBorders>
          </w:tcPr>
          <w:p w14:paraId="37EAE89B"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9EA5747" w14:textId="77777777" w:rsidR="006A6E9D" w:rsidRPr="00FA679C" w:rsidRDefault="006A6E9D" w:rsidP="006763C9">
            <w:pPr>
              <w:snapToGrid w:val="0"/>
              <w:rPr>
                <w:rFonts w:eastAsia="微软雅黑"/>
                <w:szCs w:val="24"/>
                <w:shd w:val="clear" w:color="auto" w:fill="FFFFFF"/>
              </w:rPr>
            </w:pPr>
          </w:p>
        </w:tc>
      </w:tr>
      <w:tr w:rsidR="00FA679C" w:rsidRPr="00FA679C" w14:paraId="569E8E85" w14:textId="77777777">
        <w:tc>
          <w:tcPr>
            <w:tcW w:w="1869" w:type="dxa"/>
            <w:tcBorders>
              <w:top w:val="nil"/>
              <w:left w:val="nil"/>
              <w:bottom w:val="nil"/>
              <w:right w:val="nil"/>
            </w:tcBorders>
          </w:tcPr>
          <w:p w14:paraId="635811D1"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664" w:type="dxa"/>
            <w:tcBorders>
              <w:top w:val="nil"/>
              <w:left w:val="nil"/>
              <w:bottom w:val="nil"/>
              <w:right w:val="nil"/>
            </w:tcBorders>
          </w:tcPr>
          <w:p w14:paraId="44B05B2A" w14:textId="77777777" w:rsidR="006A6E9D" w:rsidRPr="00FA679C" w:rsidRDefault="00B503C3" w:rsidP="006763C9">
            <w:pPr>
              <w:snapToGrid w:val="0"/>
              <w:rPr>
                <w:szCs w:val="24"/>
                <w:shd w:val="clear" w:color="auto" w:fill="FFFFFF"/>
              </w:rPr>
            </w:pPr>
            <w:r w:rsidRPr="00FA679C">
              <w:rPr>
                <w:szCs w:val="24"/>
                <w:shd w:val="clear" w:color="auto" w:fill="FFFFFF"/>
              </w:rPr>
              <w:t>14 (15.73)</w:t>
            </w:r>
          </w:p>
        </w:tc>
        <w:tc>
          <w:tcPr>
            <w:tcW w:w="1664" w:type="dxa"/>
            <w:tcBorders>
              <w:top w:val="nil"/>
              <w:left w:val="nil"/>
              <w:bottom w:val="nil"/>
              <w:right w:val="nil"/>
            </w:tcBorders>
          </w:tcPr>
          <w:p w14:paraId="3CA624BD" w14:textId="77777777" w:rsidR="006A6E9D" w:rsidRPr="00FA679C" w:rsidRDefault="00B503C3" w:rsidP="006763C9">
            <w:pPr>
              <w:snapToGrid w:val="0"/>
              <w:rPr>
                <w:szCs w:val="24"/>
                <w:shd w:val="clear" w:color="auto" w:fill="FFFFFF"/>
              </w:rPr>
            </w:pPr>
            <w:r w:rsidRPr="00FA679C">
              <w:rPr>
                <w:szCs w:val="24"/>
                <w:shd w:val="clear" w:color="auto" w:fill="FFFFFF"/>
              </w:rPr>
              <w:t>15 (15.79)</w:t>
            </w:r>
          </w:p>
        </w:tc>
        <w:tc>
          <w:tcPr>
            <w:tcW w:w="1609" w:type="dxa"/>
            <w:tcBorders>
              <w:top w:val="nil"/>
              <w:left w:val="nil"/>
              <w:bottom w:val="nil"/>
              <w:right w:val="nil"/>
            </w:tcBorders>
          </w:tcPr>
          <w:p w14:paraId="4CDC2F44"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60E1DEB" w14:textId="77777777" w:rsidR="006A6E9D" w:rsidRPr="00FA679C" w:rsidRDefault="006A6E9D" w:rsidP="006763C9">
            <w:pPr>
              <w:snapToGrid w:val="0"/>
              <w:rPr>
                <w:rFonts w:eastAsia="微软雅黑"/>
                <w:szCs w:val="24"/>
                <w:shd w:val="clear" w:color="auto" w:fill="FFFFFF"/>
              </w:rPr>
            </w:pPr>
          </w:p>
        </w:tc>
      </w:tr>
      <w:tr w:rsidR="00FA679C" w:rsidRPr="00FA679C" w14:paraId="2404DF6D" w14:textId="77777777">
        <w:tc>
          <w:tcPr>
            <w:tcW w:w="1869" w:type="dxa"/>
            <w:tcBorders>
              <w:top w:val="nil"/>
              <w:left w:val="nil"/>
              <w:bottom w:val="nil"/>
              <w:right w:val="nil"/>
            </w:tcBorders>
          </w:tcPr>
          <w:p w14:paraId="1BCE6F77" w14:textId="77777777" w:rsidR="006A6E9D" w:rsidRPr="00FA679C" w:rsidRDefault="00B503C3" w:rsidP="006763C9">
            <w:pPr>
              <w:snapToGrid w:val="0"/>
              <w:rPr>
                <w:szCs w:val="24"/>
                <w:shd w:val="clear" w:color="auto" w:fill="FFFFFF"/>
              </w:rPr>
            </w:pPr>
            <w:r w:rsidRPr="00FA679C">
              <w:rPr>
                <w:szCs w:val="24"/>
                <w:shd w:val="clear" w:color="auto" w:fill="FFFFFF"/>
              </w:rPr>
              <w:t>Degree of differentiation</w:t>
            </w:r>
          </w:p>
        </w:tc>
        <w:tc>
          <w:tcPr>
            <w:tcW w:w="1664" w:type="dxa"/>
            <w:tcBorders>
              <w:top w:val="nil"/>
              <w:left w:val="nil"/>
              <w:bottom w:val="nil"/>
              <w:right w:val="nil"/>
            </w:tcBorders>
          </w:tcPr>
          <w:p w14:paraId="5996F854"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0FC18F07"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0F98B139" w14:textId="77777777" w:rsidR="006A6E9D" w:rsidRPr="00FA679C" w:rsidRDefault="00B503C3" w:rsidP="006763C9">
            <w:pPr>
              <w:snapToGrid w:val="0"/>
              <w:rPr>
                <w:szCs w:val="24"/>
                <w:shd w:val="clear" w:color="auto" w:fill="FFFFFF"/>
              </w:rPr>
            </w:pPr>
            <w:r w:rsidRPr="00FA679C">
              <w:rPr>
                <w:szCs w:val="24"/>
                <w:shd w:val="clear" w:color="auto" w:fill="FFFFFF"/>
              </w:rPr>
              <w:t>0.368</w:t>
            </w:r>
          </w:p>
        </w:tc>
        <w:tc>
          <w:tcPr>
            <w:tcW w:w="1296" w:type="dxa"/>
            <w:tcBorders>
              <w:top w:val="nil"/>
              <w:left w:val="nil"/>
              <w:bottom w:val="nil"/>
              <w:right w:val="nil"/>
            </w:tcBorders>
          </w:tcPr>
          <w:p w14:paraId="6FD39B97" w14:textId="77777777" w:rsidR="006A6E9D" w:rsidRPr="00FA679C" w:rsidRDefault="00B503C3" w:rsidP="006763C9">
            <w:pPr>
              <w:snapToGrid w:val="0"/>
              <w:rPr>
                <w:szCs w:val="24"/>
                <w:shd w:val="clear" w:color="auto" w:fill="FFFFFF"/>
              </w:rPr>
            </w:pPr>
            <w:r w:rsidRPr="00FA679C">
              <w:rPr>
                <w:szCs w:val="24"/>
                <w:shd w:val="clear" w:color="auto" w:fill="FFFFFF"/>
              </w:rPr>
              <w:t>0.051</w:t>
            </w:r>
          </w:p>
        </w:tc>
      </w:tr>
      <w:tr w:rsidR="00FA679C" w:rsidRPr="00FA679C" w14:paraId="6B8D4A53" w14:textId="77777777">
        <w:tc>
          <w:tcPr>
            <w:tcW w:w="1869" w:type="dxa"/>
            <w:tcBorders>
              <w:top w:val="nil"/>
              <w:left w:val="nil"/>
              <w:bottom w:val="nil"/>
              <w:right w:val="nil"/>
            </w:tcBorders>
          </w:tcPr>
          <w:p w14:paraId="69FC1DE7" w14:textId="77777777" w:rsidR="006A6E9D" w:rsidRPr="00FA679C" w:rsidRDefault="00B503C3" w:rsidP="006763C9">
            <w:pPr>
              <w:snapToGrid w:val="0"/>
              <w:rPr>
                <w:szCs w:val="24"/>
                <w:shd w:val="clear" w:color="auto" w:fill="FFFFFF"/>
              </w:rPr>
            </w:pPr>
            <w:r w:rsidRPr="00FA679C">
              <w:rPr>
                <w:szCs w:val="24"/>
                <w:shd w:val="clear" w:color="auto" w:fill="FFFFFF"/>
              </w:rPr>
              <w:t>Poorly differentiated</w:t>
            </w:r>
          </w:p>
        </w:tc>
        <w:tc>
          <w:tcPr>
            <w:tcW w:w="1664" w:type="dxa"/>
            <w:tcBorders>
              <w:top w:val="nil"/>
              <w:left w:val="nil"/>
              <w:bottom w:val="nil"/>
              <w:right w:val="nil"/>
            </w:tcBorders>
          </w:tcPr>
          <w:p w14:paraId="081427CC" w14:textId="77777777" w:rsidR="006A6E9D" w:rsidRPr="00FA679C" w:rsidRDefault="00B503C3" w:rsidP="006763C9">
            <w:pPr>
              <w:snapToGrid w:val="0"/>
              <w:rPr>
                <w:szCs w:val="24"/>
                <w:shd w:val="clear" w:color="auto" w:fill="FFFFFF"/>
              </w:rPr>
            </w:pPr>
            <w:r w:rsidRPr="00FA679C">
              <w:rPr>
                <w:szCs w:val="24"/>
                <w:shd w:val="clear" w:color="auto" w:fill="FFFFFF"/>
              </w:rPr>
              <w:t>79 (88.76)</w:t>
            </w:r>
          </w:p>
        </w:tc>
        <w:tc>
          <w:tcPr>
            <w:tcW w:w="1664" w:type="dxa"/>
            <w:tcBorders>
              <w:top w:val="nil"/>
              <w:left w:val="nil"/>
              <w:bottom w:val="nil"/>
              <w:right w:val="nil"/>
            </w:tcBorders>
          </w:tcPr>
          <w:p w14:paraId="084780C6" w14:textId="77777777" w:rsidR="006A6E9D" w:rsidRPr="00FA679C" w:rsidRDefault="00B503C3" w:rsidP="006763C9">
            <w:pPr>
              <w:snapToGrid w:val="0"/>
              <w:rPr>
                <w:szCs w:val="24"/>
                <w:shd w:val="clear" w:color="auto" w:fill="FFFFFF"/>
              </w:rPr>
            </w:pPr>
            <w:r w:rsidRPr="00FA679C">
              <w:rPr>
                <w:szCs w:val="24"/>
                <w:shd w:val="clear" w:color="auto" w:fill="FFFFFF"/>
              </w:rPr>
              <w:t>80 (84.21)</w:t>
            </w:r>
          </w:p>
        </w:tc>
        <w:tc>
          <w:tcPr>
            <w:tcW w:w="1609" w:type="dxa"/>
            <w:tcBorders>
              <w:top w:val="nil"/>
              <w:left w:val="nil"/>
              <w:bottom w:val="nil"/>
              <w:right w:val="nil"/>
            </w:tcBorders>
          </w:tcPr>
          <w:p w14:paraId="3A23E03B"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D5E0909" w14:textId="77777777" w:rsidR="006A6E9D" w:rsidRPr="00FA679C" w:rsidRDefault="006A6E9D" w:rsidP="006763C9">
            <w:pPr>
              <w:snapToGrid w:val="0"/>
              <w:rPr>
                <w:rFonts w:eastAsia="微软雅黑"/>
                <w:szCs w:val="24"/>
                <w:shd w:val="clear" w:color="auto" w:fill="FFFFFF"/>
              </w:rPr>
            </w:pPr>
          </w:p>
        </w:tc>
      </w:tr>
      <w:tr w:rsidR="00FA679C" w:rsidRPr="00FA679C" w14:paraId="18E0BBFA" w14:textId="77777777">
        <w:tc>
          <w:tcPr>
            <w:tcW w:w="1869" w:type="dxa"/>
            <w:tcBorders>
              <w:top w:val="nil"/>
              <w:left w:val="nil"/>
              <w:bottom w:val="nil"/>
              <w:right w:val="nil"/>
            </w:tcBorders>
          </w:tcPr>
          <w:p w14:paraId="26694ADD" w14:textId="77777777" w:rsidR="006A6E9D" w:rsidRPr="00FA679C" w:rsidRDefault="00B503C3" w:rsidP="006763C9">
            <w:pPr>
              <w:snapToGrid w:val="0"/>
              <w:rPr>
                <w:szCs w:val="24"/>
                <w:shd w:val="clear" w:color="auto" w:fill="FFFFFF"/>
              </w:rPr>
            </w:pPr>
            <w:r w:rsidRPr="00FA679C">
              <w:rPr>
                <w:szCs w:val="24"/>
                <w:shd w:val="clear" w:color="auto" w:fill="FFFFFF"/>
              </w:rPr>
              <w:t>Moderately and highly differentiated</w:t>
            </w:r>
          </w:p>
        </w:tc>
        <w:tc>
          <w:tcPr>
            <w:tcW w:w="1664" w:type="dxa"/>
            <w:tcBorders>
              <w:top w:val="nil"/>
              <w:left w:val="nil"/>
              <w:bottom w:val="nil"/>
              <w:right w:val="nil"/>
            </w:tcBorders>
          </w:tcPr>
          <w:p w14:paraId="3069CBBD" w14:textId="77777777" w:rsidR="006A6E9D" w:rsidRPr="00FA679C" w:rsidRDefault="00B503C3" w:rsidP="006763C9">
            <w:pPr>
              <w:snapToGrid w:val="0"/>
              <w:rPr>
                <w:szCs w:val="24"/>
                <w:shd w:val="clear" w:color="auto" w:fill="FFFFFF"/>
              </w:rPr>
            </w:pPr>
            <w:r w:rsidRPr="00FA679C">
              <w:rPr>
                <w:szCs w:val="24"/>
                <w:shd w:val="clear" w:color="auto" w:fill="FFFFFF"/>
              </w:rPr>
              <w:t>10 (11.24)</w:t>
            </w:r>
          </w:p>
        </w:tc>
        <w:tc>
          <w:tcPr>
            <w:tcW w:w="1664" w:type="dxa"/>
            <w:tcBorders>
              <w:top w:val="nil"/>
              <w:left w:val="nil"/>
              <w:bottom w:val="nil"/>
              <w:right w:val="nil"/>
            </w:tcBorders>
          </w:tcPr>
          <w:p w14:paraId="65B9E820" w14:textId="77777777" w:rsidR="006A6E9D" w:rsidRPr="00FA679C" w:rsidRDefault="00B503C3" w:rsidP="006763C9">
            <w:pPr>
              <w:snapToGrid w:val="0"/>
              <w:rPr>
                <w:szCs w:val="24"/>
                <w:shd w:val="clear" w:color="auto" w:fill="FFFFFF"/>
              </w:rPr>
            </w:pPr>
            <w:r w:rsidRPr="00FA679C">
              <w:rPr>
                <w:szCs w:val="24"/>
                <w:shd w:val="clear" w:color="auto" w:fill="FFFFFF"/>
              </w:rPr>
              <w:t>15 (15.79)</w:t>
            </w:r>
          </w:p>
        </w:tc>
        <w:tc>
          <w:tcPr>
            <w:tcW w:w="1609" w:type="dxa"/>
            <w:tcBorders>
              <w:top w:val="nil"/>
              <w:left w:val="nil"/>
              <w:bottom w:val="nil"/>
              <w:right w:val="nil"/>
            </w:tcBorders>
          </w:tcPr>
          <w:p w14:paraId="280B04FE"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9CB574B" w14:textId="77777777" w:rsidR="006A6E9D" w:rsidRPr="00FA679C" w:rsidRDefault="006A6E9D" w:rsidP="006763C9">
            <w:pPr>
              <w:snapToGrid w:val="0"/>
              <w:rPr>
                <w:rFonts w:eastAsia="微软雅黑"/>
                <w:szCs w:val="24"/>
                <w:shd w:val="clear" w:color="auto" w:fill="FFFFFF"/>
              </w:rPr>
            </w:pPr>
          </w:p>
        </w:tc>
      </w:tr>
      <w:tr w:rsidR="00FA679C" w:rsidRPr="00FA679C" w14:paraId="16ACAA0F" w14:textId="77777777">
        <w:tc>
          <w:tcPr>
            <w:tcW w:w="1869" w:type="dxa"/>
            <w:tcBorders>
              <w:top w:val="nil"/>
              <w:left w:val="nil"/>
              <w:bottom w:val="nil"/>
              <w:right w:val="nil"/>
            </w:tcBorders>
          </w:tcPr>
          <w:p w14:paraId="00983699" w14:textId="77777777" w:rsidR="006A6E9D" w:rsidRPr="00FA679C" w:rsidRDefault="00B503C3" w:rsidP="006763C9">
            <w:pPr>
              <w:snapToGrid w:val="0"/>
              <w:rPr>
                <w:szCs w:val="24"/>
                <w:shd w:val="clear" w:color="auto" w:fill="FFFFFF"/>
              </w:rPr>
            </w:pPr>
            <w:r w:rsidRPr="00FA679C">
              <w:rPr>
                <w:szCs w:val="24"/>
                <w:shd w:val="clear" w:color="auto" w:fill="FFFFFF"/>
              </w:rPr>
              <w:t>Nationality</w:t>
            </w:r>
          </w:p>
        </w:tc>
        <w:tc>
          <w:tcPr>
            <w:tcW w:w="1664" w:type="dxa"/>
            <w:tcBorders>
              <w:top w:val="nil"/>
              <w:left w:val="nil"/>
              <w:bottom w:val="nil"/>
              <w:right w:val="nil"/>
            </w:tcBorders>
          </w:tcPr>
          <w:p w14:paraId="6A7337B6"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612D40CB"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01BA4D5" w14:textId="77777777" w:rsidR="006A6E9D" w:rsidRPr="00FA679C" w:rsidRDefault="00B503C3" w:rsidP="006763C9">
            <w:pPr>
              <w:snapToGrid w:val="0"/>
              <w:rPr>
                <w:szCs w:val="24"/>
                <w:shd w:val="clear" w:color="auto" w:fill="FFFFFF"/>
              </w:rPr>
            </w:pPr>
            <w:r w:rsidRPr="00FA679C">
              <w:rPr>
                <w:szCs w:val="24"/>
                <w:shd w:val="clear" w:color="auto" w:fill="FFFFFF"/>
              </w:rPr>
              <w:t>0.812</w:t>
            </w:r>
          </w:p>
        </w:tc>
        <w:tc>
          <w:tcPr>
            <w:tcW w:w="1296" w:type="dxa"/>
            <w:tcBorders>
              <w:top w:val="nil"/>
              <w:left w:val="nil"/>
              <w:bottom w:val="nil"/>
              <w:right w:val="nil"/>
            </w:tcBorders>
          </w:tcPr>
          <w:p w14:paraId="5F8F473C" w14:textId="77777777" w:rsidR="006A6E9D" w:rsidRPr="00FA679C" w:rsidRDefault="00B503C3" w:rsidP="006763C9">
            <w:pPr>
              <w:snapToGrid w:val="0"/>
              <w:rPr>
                <w:szCs w:val="24"/>
                <w:shd w:val="clear" w:color="auto" w:fill="FFFFFF"/>
              </w:rPr>
            </w:pPr>
            <w:r w:rsidRPr="00FA679C">
              <w:rPr>
                <w:szCs w:val="24"/>
                <w:shd w:val="clear" w:color="auto" w:fill="FFFFFF"/>
              </w:rPr>
              <w:t>0.368</w:t>
            </w:r>
          </w:p>
        </w:tc>
      </w:tr>
      <w:tr w:rsidR="00FA679C" w:rsidRPr="00FA679C" w14:paraId="2288A975" w14:textId="77777777">
        <w:tc>
          <w:tcPr>
            <w:tcW w:w="1869" w:type="dxa"/>
            <w:tcBorders>
              <w:top w:val="nil"/>
              <w:left w:val="nil"/>
              <w:bottom w:val="nil"/>
              <w:right w:val="nil"/>
            </w:tcBorders>
          </w:tcPr>
          <w:p w14:paraId="7904AC15" w14:textId="77777777" w:rsidR="006A6E9D" w:rsidRPr="00FA679C" w:rsidRDefault="00B503C3" w:rsidP="006763C9">
            <w:pPr>
              <w:snapToGrid w:val="0"/>
              <w:rPr>
                <w:szCs w:val="24"/>
                <w:shd w:val="clear" w:color="auto" w:fill="FFFFFF"/>
              </w:rPr>
            </w:pPr>
            <w:r w:rsidRPr="00FA679C">
              <w:rPr>
                <w:szCs w:val="24"/>
                <w:shd w:val="clear" w:color="auto" w:fill="FFFFFF"/>
              </w:rPr>
              <w:t>Han</w:t>
            </w:r>
          </w:p>
        </w:tc>
        <w:tc>
          <w:tcPr>
            <w:tcW w:w="1664" w:type="dxa"/>
            <w:tcBorders>
              <w:top w:val="nil"/>
              <w:left w:val="nil"/>
              <w:bottom w:val="nil"/>
              <w:right w:val="nil"/>
            </w:tcBorders>
          </w:tcPr>
          <w:p w14:paraId="434A8908" w14:textId="77777777" w:rsidR="006A6E9D" w:rsidRPr="00FA679C" w:rsidRDefault="00B503C3" w:rsidP="006763C9">
            <w:pPr>
              <w:snapToGrid w:val="0"/>
              <w:rPr>
                <w:szCs w:val="24"/>
                <w:shd w:val="clear" w:color="auto" w:fill="FFFFFF"/>
              </w:rPr>
            </w:pPr>
            <w:r w:rsidRPr="00FA679C">
              <w:rPr>
                <w:szCs w:val="24"/>
                <w:shd w:val="clear" w:color="auto" w:fill="FFFFFF"/>
              </w:rPr>
              <w:t>85 (95.51)</w:t>
            </w:r>
          </w:p>
        </w:tc>
        <w:tc>
          <w:tcPr>
            <w:tcW w:w="1664" w:type="dxa"/>
            <w:tcBorders>
              <w:top w:val="nil"/>
              <w:left w:val="nil"/>
              <w:bottom w:val="nil"/>
              <w:right w:val="nil"/>
            </w:tcBorders>
          </w:tcPr>
          <w:p w14:paraId="1D77C4DC" w14:textId="77777777" w:rsidR="006A6E9D" w:rsidRPr="00FA679C" w:rsidRDefault="00B503C3" w:rsidP="006763C9">
            <w:pPr>
              <w:snapToGrid w:val="0"/>
              <w:rPr>
                <w:szCs w:val="24"/>
                <w:shd w:val="clear" w:color="auto" w:fill="FFFFFF"/>
              </w:rPr>
            </w:pPr>
            <w:r w:rsidRPr="00FA679C">
              <w:rPr>
                <w:szCs w:val="24"/>
                <w:shd w:val="clear" w:color="auto" w:fill="FFFFFF"/>
              </w:rPr>
              <w:t>89 (93.68)</w:t>
            </w:r>
          </w:p>
        </w:tc>
        <w:tc>
          <w:tcPr>
            <w:tcW w:w="1609" w:type="dxa"/>
            <w:tcBorders>
              <w:top w:val="nil"/>
              <w:left w:val="nil"/>
              <w:bottom w:val="nil"/>
              <w:right w:val="nil"/>
            </w:tcBorders>
          </w:tcPr>
          <w:p w14:paraId="16C7F44E"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FF419A6" w14:textId="77777777" w:rsidR="006A6E9D" w:rsidRPr="00FA679C" w:rsidRDefault="006A6E9D" w:rsidP="006763C9">
            <w:pPr>
              <w:snapToGrid w:val="0"/>
              <w:rPr>
                <w:rFonts w:eastAsia="微软雅黑"/>
                <w:szCs w:val="24"/>
                <w:shd w:val="clear" w:color="auto" w:fill="FFFFFF"/>
              </w:rPr>
            </w:pPr>
          </w:p>
        </w:tc>
      </w:tr>
      <w:tr w:rsidR="00FA679C" w:rsidRPr="00FA679C" w14:paraId="7E896592" w14:textId="77777777">
        <w:tc>
          <w:tcPr>
            <w:tcW w:w="1869" w:type="dxa"/>
            <w:tcBorders>
              <w:top w:val="nil"/>
              <w:left w:val="nil"/>
              <w:bottom w:val="nil"/>
              <w:right w:val="nil"/>
            </w:tcBorders>
          </w:tcPr>
          <w:p w14:paraId="6FD9B129" w14:textId="77777777" w:rsidR="006A6E9D" w:rsidRPr="00FA679C" w:rsidRDefault="00B503C3" w:rsidP="006763C9">
            <w:pPr>
              <w:snapToGrid w:val="0"/>
              <w:rPr>
                <w:szCs w:val="24"/>
                <w:shd w:val="clear" w:color="auto" w:fill="FFFFFF"/>
              </w:rPr>
            </w:pPr>
            <w:r w:rsidRPr="00FA679C">
              <w:rPr>
                <w:szCs w:val="24"/>
                <w:shd w:val="clear" w:color="auto" w:fill="FFFFFF"/>
              </w:rPr>
              <w:t>Ethnic minorities</w:t>
            </w:r>
          </w:p>
        </w:tc>
        <w:tc>
          <w:tcPr>
            <w:tcW w:w="1664" w:type="dxa"/>
            <w:tcBorders>
              <w:top w:val="nil"/>
              <w:left w:val="nil"/>
              <w:bottom w:val="nil"/>
              <w:right w:val="nil"/>
            </w:tcBorders>
          </w:tcPr>
          <w:p w14:paraId="0D6E72ED" w14:textId="77777777" w:rsidR="006A6E9D" w:rsidRPr="00FA679C" w:rsidRDefault="00B503C3" w:rsidP="006763C9">
            <w:pPr>
              <w:snapToGrid w:val="0"/>
              <w:rPr>
                <w:szCs w:val="24"/>
                <w:shd w:val="clear" w:color="auto" w:fill="FFFFFF"/>
              </w:rPr>
            </w:pPr>
            <w:r w:rsidRPr="00FA679C">
              <w:rPr>
                <w:szCs w:val="24"/>
                <w:shd w:val="clear" w:color="auto" w:fill="FFFFFF"/>
              </w:rPr>
              <w:t>4 (4.49)</w:t>
            </w:r>
          </w:p>
        </w:tc>
        <w:tc>
          <w:tcPr>
            <w:tcW w:w="1664" w:type="dxa"/>
            <w:tcBorders>
              <w:top w:val="nil"/>
              <w:left w:val="nil"/>
              <w:bottom w:val="nil"/>
              <w:right w:val="nil"/>
            </w:tcBorders>
          </w:tcPr>
          <w:p w14:paraId="613B997B" w14:textId="77777777" w:rsidR="006A6E9D" w:rsidRPr="00FA679C" w:rsidRDefault="00B503C3" w:rsidP="006763C9">
            <w:pPr>
              <w:snapToGrid w:val="0"/>
              <w:rPr>
                <w:szCs w:val="24"/>
                <w:shd w:val="clear" w:color="auto" w:fill="FFFFFF"/>
              </w:rPr>
            </w:pPr>
            <w:r w:rsidRPr="00FA679C">
              <w:rPr>
                <w:szCs w:val="24"/>
                <w:shd w:val="clear" w:color="auto" w:fill="FFFFFF"/>
              </w:rPr>
              <w:t>6 (6.32)</w:t>
            </w:r>
          </w:p>
        </w:tc>
        <w:tc>
          <w:tcPr>
            <w:tcW w:w="1609" w:type="dxa"/>
            <w:tcBorders>
              <w:top w:val="nil"/>
              <w:left w:val="nil"/>
              <w:bottom w:val="nil"/>
              <w:right w:val="nil"/>
            </w:tcBorders>
          </w:tcPr>
          <w:p w14:paraId="467BE40B"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9E8441A" w14:textId="77777777" w:rsidR="006A6E9D" w:rsidRPr="00FA679C" w:rsidRDefault="006A6E9D" w:rsidP="006763C9">
            <w:pPr>
              <w:snapToGrid w:val="0"/>
              <w:rPr>
                <w:rFonts w:eastAsia="微软雅黑"/>
                <w:szCs w:val="24"/>
                <w:shd w:val="clear" w:color="auto" w:fill="FFFFFF"/>
              </w:rPr>
            </w:pPr>
          </w:p>
        </w:tc>
      </w:tr>
      <w:tr w:rsidR="00FA679C" w:rsidRPr="00FA679C" w14:paraId="53EF65AE" w14:textId="77777777">
        <w:tc>
          <w:tcPr>
            <w:tcW w:w="1869" w:type="dxa"/>
            <w:tcBorders>
              <w:top w:val="nil"/>
              <w:left w:val="nil"/>
              <w:bottom w:val="nil"/>
              <w:right w:val="nil"/>
            </w:tcBorders>
          </w:tcPr>
          <w:p w14:paraId="780A80DB" w14:textId="77777777" w:rsidR="006A6E9D" w:rsidRPr="00FA679C" w:rsidRDefault="00B503C3" w:rsidP="006763C9">
            <w:pPr>
              <w:snapToGrid w:val="0"/>
              <w:rPr>
                <w:szCs w:val="24"/>
                <w:shd w:val="clear" w:color="auto" w:fill="FFFFFF"/>
              </w:rPr>
            </w:pPr>
            <w:r w:rsidRPr="00FA679C">
              <w:rPr>
                <w:szCs w:val="24"/>
                <w:shd w:val="clear" w:color="auto" w:fill="FFFFFF"/>
              </w:rPr>
              <w:t>Living environment</w:t>
            </w:r>
          </w:p>
        </w:tc>
        <w:tc>
          <w:tcPr>
            <w:tcW w:w="1664" w:type="dxa"/>
            <w:tcBorders>
              <w:top w:val="nil"/>
              <w:left w:val="nil"/>
              <w:bottom w:val="nil"/>
              <w:right w:val="nil"/>
            </w:tcBorders>
          </w:tcPr>
          <w:p w14:paraId="45FE4446" w14:textId="77777777" w:rsidR="006A6E9D" w:rsidRPr="00FA679C"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468E0EDD" w14:textId="77777777" w:rsidR="006A6E9D" w:rsidRPr="00FA679C"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52DD2188" w14:textId="77777777" w:rsidR="006A6E9D" w:rsidRPr="00FA679C" w:rsidRDefault="00B503C3" w:rsidP="006763C9">
            <w:pPr>
              <w:snapToGrid w:val="0"/>
              <w:rPr>
                <w:szCs w:val="24"/>
                <w:shd w:val="clear" w:color="auto" w:fill="FFFFFF"/>
              </w:rPr>
            </w:pPr>
            <w:r w:rsidRPr="00FA679C">
              <w:rPr>
                <w:szCs w:val="24"/>
                <w:shd w:val="clear" w:color="auto" w:fill="FFFFFF"/>
              </w:rPr>
              <w:t>0.367</w:t>
            </w:r>
          </w:p>
        </w:tc>
        <w:tc>
          <w:tcPr>
            <w:tcW w:w="1296" w:type="dxa"/>
            <w:tcBorders>
              <w:top w:val="nil"/>
              <w:left w:val="nil"/>
              <w:bottom w:val="nil"/>
              <w:right w:val="nil"/>
            </w:tcBorders>
          </w:tcPr>
          <w:p w14:paraId="085C31CE" w14:textId="77777777" w:rsidR="006A6E9D" w:rsidRPr="00FA679C" w:rsidRDefault="00B503C3" w:rsidP="006763C9">
            <w:pPr>
              <w:snapToGrid w:val="0"/>
              <w:rPr>
                <w:szCs w:val="24"/>
                <w:shd w:val="clear" w:color="auto" w:fill="FFFFFF"/>
              </w:rPr>
            </w:pPr>
            <w:r w:rsidRPr="00FA679C">
              <w:rPr>
                <w:szCs w:val="24"/>
                <w:shd w:val="clear" w:color="auto" w:fill="FFFFFF"/>
              </w:rPr>
              <w:t>0.545</w:t>
            </w:r>
          </w:p>
        </w:tc>
      </w:tr>
      <w:tr w:rsidR="00FA679C" w:rsidRPr="00FA679C" w14:paraId="7E18242F" w14:textId="77777777">
        <w:tc>
          <w:tcPr>
            <w:tcW w:w="1869" w:type="dxa"/>
            <w:tcBorders>
              <w:top w:val="nil"/>
              <w:left w:val="nil"/>
              <w:bottom w:val="nil"/>
              <w:right w:val="nil"/>
            </w:tcBorders>
          </w:tcPr>
          <w:p w14:paraId="221CA6BE" w14:textId="77777777" w:rsidR="006A6E9D" w:rsidRPr="00FA679C" w:rsidRDefault="00B503C3" w:rsidP="006763C9">
            <w:pPr>
              <w:snapToGrid w:val="0"/>
              <w:rPr>
                <w:szCs w:val="24"/>
                <w:shd w:val="clear" w:color="auto" w:fill="FFFFFF"/>
              </w:rPr>
            </w:pPr>
            <w:r w:rsidRPr="00FA679C">
              <w:rPr>
                <w:szCs w:val="24"/>
                <w:shd w:val="clear" w:color="auto" w:fill="FFFFFF"/>
              </w:rPr>
              <w:t>Cities and towns</w:t>
            </w:r>
          </w:p>
        </w:tc>
        <w:tc>
          <w:tcPr>
            <w:tcW w:w="1664" w:type="dxa"/>
            <w:tcBorders>
              <w:top w:val="nil"/>
              <w:left w:val="nil"/>
              <w:bottom w:val="nil"/>
              <w:right w:val="nil"/>
            </w:tcBorders>
          </w:tcPr>
          <w:p w14:paraId="40359B65" w14:textId="77777777" w:rsidR="006A6E9D" w:rsidRPr="00FA679C" w:rsidRDefault="00B503C3" w:rsidP="006763C9">
            <w:pPr>
              <w:snapToGrid w:val="0"/>
              <w:rPr>
                <w:szCs w:val="24"/>
                <w:shd w:val="clear" w:color="auto" w:fill="FFFFFF"/>
              </w:rPr>
            </w:pPr>
            <w:r w:rsidRPr="00FA679C">
              <w:rPr>
                <w:szCs w:val="24"/>
                <w:shd w:val="clear" w:color="auto" w:fill="FFFFFF"/>
              </w:rPr>
              <w:t>62 (69.66)</w:t>
            </w:r>
          </w:p>
        </w:tc>
        <w:tc>
          <w:tcPr>
            <w:tcW w:w="1664" w:type="dxa"/>
            <w:tcBorders>
              <w:top w:val="nil"/>
              <w:left w:val="nil"/>
              <w:bottom w:val="nil"/>
              <w:right w:val="nil"/>
            </w:tcBorders>
          </w:tcPr>
          <w:p w14:paraId="63973965" w14:textId="77777777" w:rsidR="006A6E9D" w:rsidRPr="00FA679C" w:rsidRDefault="00B503C3" w:rsidP="006763C9">
            <w:pPr>
              <w:snapToGrid w:val="0"/>
              <w:rPr>
                <w:szCs w:val="24"/>
                <w:shd w:val="clear" w:color="auto" w:fill="FFFFFF"/>
              </w:rPr>
            </w:pPr>
            <w:r w:rsidRPr="00FA679C">
              <w:rPr>
                <w:szCs w:val="24"/>
                <w:shd w:val="clear" w:color="auto" w:fill="FFFFFF"/>
              </w:rPr>
              <w:t>70 (73.68)</w:t>
            </w:r>
          </w:p>
        </w:tc>
        <w:tc>
          <w:tcPr>
            <w:tcW w:w="1609" w:type="dxa"/>
            <w:tcBorders>
              <w:top w:val="nil"/>
              <w:left w:val="nil"/>
              <w:bottom w:val="nil"/>
              <w:right w:val="nil"/>
            </w:tcBorders>
          </w:tcPr>
          <w:p w14:paraId="3B81D160"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E4A291C" w14:textId="77777777" w:rsidR="006A6E9D" w:rsidRPr="00FA679C" w:rsidRDefault="006A6E9D" w:rsidP="006763C9">
            <w:pPr>
              <w:snapToGrid w:val="0"/>
              <w:rPr>
                <w:rFonts w:eastAsia="微软雅黑"/>
                <w:szCs w:val="24"/>
                <w:shd w:val="clear" w:color="auto" w:fill="FFFFFF"/>
              </w:rPr>
            </w:pPr>
          </w:p>
        </w:tc>
      </w:tr>
      <w:tr w:rsidR="00FA679C" w:rsidRPr="00FA679C" w14:paraId="05A7182A" w14:textId="77777777">
        <w:tc>
          <w:tcPr>
            <w:tcW w:w="1869" w:type="dxa"/>
            <w:tcBorders>
              <w:top w:val="nil"/>
              <w:left w:val="nil"/>
              <w:bottom w:val="single" w:sz="12" w:space="0" w:color="auto"/>
              <w:right w:val="nil"/>
            </w:tcBorders>
          </w:tcPr>
          <w:p w14:paraId="7F311994" w14:textId="77777777" w:rsidR="006A6E9D" w:rsidRPr="00FA679C" w:rsidRDefault="00B503C3" w:rsidP="006763C9">
            <w:pPr>
              <w:snapToGrid w:val="0"/>
              <w:rPr>
                <w:szCs w:val="24"/>
                <w:shd w:val="clear" w:color="auto" w:fill="FFFFFF"/>
              </w:rPr>
            </w:pPr>
            <w:r w:rsidRPr="00FA679C">
              <w:rPr>
                <w:szCs w:val="24"/>
                <w:shd w:val="clear" w:color="auto" w:fill="FFFFFF"/>
              </w:rPr>
              <w:t>Countryside</w:t>
            </w:r>
          </w:p>
        </w:tc>
        <w:tc>
          <w:tcPr>
            <w:tcW w:w="1664" w:type="dxa"/>
            <w:tcBorders>
              <w:top w:val="nil"/>
              <w:left w:val="nil"/>
              <w:bottom w:val="single" w:sz="12" w:space="0" w:color="auto"/>
              <w:right w:val="nil"/>
            </w:tcBorders>
          </w:tcPr>
          <w:p w14:paraId="19AF425F" w14:textId="77777777" w:rsidR="006A6E9D" w:rsidRPr="00FA679C" w:rsidRDefault="00B503C3" w:rsidP="006763C9">
            <w:pPr>
              <w:snapToGrid w:val="0"/>
              <w:rPr>
                <w:szCs w:val="24"/>
                <w:shd w:val="clear" w:color="auto" w:fill="FFFFFF"/>
              </w:rPr>
            </w:pPr>
            <w:r w:rsidRPr="00FA679C">
              <w:rPr>
                <w:szCs w:val="24"/>
                <w:shd w:val="clear" w:color="auto" w:fill="FFFFFF"/>
              </w:rPr>
              <w:t>27 (30.34)</w:t>
            </w:r>
          </w:p>
        </w:tc>
        <w:tc>
          <w:tcPr>
            <w:tcW w:w="1664" w:type="dxa"/>
            <w:tcBorders>
              <w:top w:val="nil"/>
              <w:left w:val="nil"/>
              <w:bottom w:val="single" w:sz="12" w:space="0" w:color="auto"/>
              <w:right w:val="nil"/>
            </w:tcBorders>
          </w:tcPr>
          <w:p w14:paraId="7391F6DF" w14:textId="77777777" w:rsidR="006A6E9D" w:rsidRPr="00FA679C" w:rsidRDefault="00B503C3" w:rsidP="006763C9">
            <w:pPr>
              <w:snapToGrid w:val="0"/>
              <w:rPr>
                <w:szCs w:val="24"/>
                <w:shd w:val="clear" w:color="auto" w:fill="FFFFFF"/>
              </w:rPr>
            </w:pPr>
            <w:r w:rsidRPr="00FA679C">
              <w:rPr>
                <w:szCs w:val="24"/>
                <w:shd w:val="clear" w:color="auto" w:fill="FFFFFF"/>
              </w:rPr>
              <w:t>25 (26.32)</w:t>
            </w:r>
          </w:p>
        </w:tc>
        <w:tc>
          <w:tcPr>
            <w:tcW w:w="1609" w:type="dxa"/>
            <w:tcBorders>
              <w:top w:val="nil"/>
              <w:left w:val="nil"/>
              <w:bottom w:val="single" w:sz="12" w:space="0" w:color="auto"/>
              <w:right w:val="nil"/>
            </w:tcBorders>
          </w:tcPr>
          <w:p w14:paraId="41B8CA57" w14:textId="77777777" w:rsidR="006A6E9D" w:rsidRPr="00FA679C" w:rsidRDefault="006A6E9D" w:rsidP="006763C9">
            <w:pPr>
              <w:snapToGrid w:val="0"/>
              <w:rPr>
                <w:rFonts w:eastAsia="微软雅黑"/>
                <w:szCs w:val="24"/>
                <w:shd w:val="clear" w:color="auto" w:fill="FFFFFF"/>
              </w:rPr>
            </w:pPr>
          </w:p>
        </w:tc>
        <w:tc>
          <w:tcPr>
            <w:tcW w:w="1296" w:type="dxa"/>
            <w:tcBorders>
              <w:top w:val="nil"/>
              <w:left w:val="nil"/>
              <w:bottom w:val="single" w:sz="12" w:space="0" w:color="auto"/>
              <w:right w:val="nil"/>
            </w:tcBorders>
          </w:tcPr>
          <w:p w14:paraId="693732DC" w14:textId="77777777" w:rsidR="006A6E9D" w:rsidRPr="00FA679C" w:rsidRDefault="006A6E9D" w:rsidP="006763C9">
            <w:pPr>
              <w:snapToGrid w:val="0"/>
              <w:rPr>
                <w:rFonts w:eastAsia="微软雅黑"/>
                <w:szCs w:val="24"/>
                <w:shd w:val="clear" w:color="auto" w:fill="FFFFFF"/>
              </w:rPr>
            </w:pPr>
          </w:p>
        </w:tc>
      </w:tr>
    </w:tbl>
    <w:p w14:paraId="0E310485" w14:textId="77777777" w:rsidR="003376A7" w:rsidRDefault="003376A7" w:rsidP="006763C9">
      <w:pPr>
        <w:rPr>
          <w:rFonts w:cs="Times New Roman"/>
          <w:b/>
          <w:szCs w:val="24"/>
        </w:rPr>
      </w:pPr>
    </w:p>
    <w:p w14:paraId="1EB4FA69" w14:textId="77777777" w:rsidR="003376A7" w:rsidRDefault="003376A7" w:rsidP="006763C9">
      <w:pPr>
        <w:rPr>
          <w:rFonts w:cs="Times New Roman"/>
          <w:b/>
          <w:szCs w:val="24"/>
        </w:rPr>
      </w:pPr>
    </w:p>
    <w:p w14:paraId="6F65F6D9" w14:textId="77777777" w:rsidR="003376A7" w:rsidRDefault="003376A7" w:rsidP="006763C9">
      <w:pPr>
        <w:rPr>
          <w:rFonts w:cs="Times New Roman"/>
          <w:b/>
          <w:szCs w:val="24"/>
        </w:rPr>
      </w:pPr>
    </w:p>
    <w:p w14:paraId="02C85031" w14:textId="77777777" w:rsidR="003376A7" w:rsidRDefault="003376A7" w:rsidP="006763C9">
      <w:pPr>
        <w:rPr>
          <w:rFonts w:cs="Times New Roman"/>
          <w:b/>
          <w:szCs w:val="24"/>
        </w:rPr>
      </w:pPr>
    </w:p>
    <w:p w14:paraId="758AF48A" w14:textId="08CE4C3D" w:rsidR="006A6E9D" w:rsidRPr="00FA679C" w:rsidRDefault="00B503C3" w:rsidP="006763C9">
      <w:pPr>
        <w:rPr>
          <w:rFonts w:cs="Times New Roman"/>
          <w:szCs w:val="24"/>
        </w:rPr>
      </w:pPr>
      <w:r w:rsidRPr="00FA679C">
        <w:rPr>
          <w:rFonts w:cs="Times New Roman"/>
          <w:b/>
          <w:szCs w:val="24"/>
        </w:rPr>
        <w:t xml:space="preserve">Table </w:t>
      </w:r>
      <w:r w:rsidR="00672EF2" w:rsidRPr="00FA679C">
        <w:rPr>
          <w:rFonts w:cs="Times New Roman"/>
          <w:b/>
          <w:szCs w:val="24"/>
        </w:rPr>
        <w:t>3</w:t>
      </w:r>
      <w:r w:rsidRPr="00FA679C">
        <w:rPr>
          <w:rFonts w:cs="Times New Roman"/>
          <w:b/>
          <w:szCs w:val="24"/>
        </w:rPr>
        <w:t xml:space="preserve"> Comparison of efficacy between the two groups</w:t>
      </w:r>
      <w:r w:rsidR="003376A7">
        <w:rPr>
          <w:rFonts w:cs="Times New Roman"/>
          <w:b/>
          <w:szCs w:val="24"/>
        </w:rPr>
        <w:t>,</w:t>
      </w:r>
      <w:r w:rsidRPr="00FA679C">
        <w:rPr>
          <w:rFonts w:cs="Times New Roman"/>
          <w:b/>
          <w:szCs w:val="24"/>
        </w:rPr>
        <w:t xml:space="preserve"> </w:t>
      </w:r>
      <w:r w:rsidRPr="00FA679C">
        <w:rPr>
          <w:rFonts w:cs="Times New Roman"/>
          <w:b/>
          <w:i/>
          <w:iCs/>
          <w:szCs w:val="24"/>
        </w:rPr>
        <w:t>n</w:t>
      </w:r>
      <w:r w:rsidR="006763C9" w:rsidRPr="00FA679C">
        <w:rPr>
          <w:rFonts w:cs="Times New Roman"/>
          <w:b/>
          <w:szCs w:val="24"/>
        </w:rPr>
        <w:t xml:space="preserve"> </w:t>
      </w:r>
      <w:r w:rsidRPr="00FA679C">
        <w:rPr>
          <w:rFonts w:cs="Times New Roman"/>
          <w:b/>
          <w:szCs w:val="24"/>
        </w:rPr>
        <w:t>(%)</w:t>
      </w:r>
    </w:p>
    <w:tbl>
      <w:tblPr>
        <w:tblStyle w:val="ad"/>
        <w:tblW w:w="0" w:type="auto"/>
        <w:tblInd w:w="204" w:type="dxa"/>
        <w:tblLook w:val="04A0" w:firstRow="1" w:lastRow="0" w:firstColumn="1" w:lastColumn="0" w:noHBand="0" w:noVBand="1"/>
      </w:tblPr>
      <w:tblGrid>
        <w:gridCol w:w="1493"/>
        <w:gridCol w:w="1700"/>
        <w:gridCol w:w="1698"/>
        <w:gridCol w:w="1697"/>
        <w:gridCol w:w="1514"/>
      </w:tblGrid>
      <w:tr w:rsidR="00FA679C" w:rsidRPr="00FA679C" w14:paraId="1FBBFF03" w14:textId="77777777" w:rsidTr="006763C9">
        <w:tc>
          <w:tcPr>
            <w:tcW w:w="1493" w:type="dxa"/>
            <w:tcBorders>
              <w:top w:val="single" w:sz="12" w:space="0" w:color="auto"/>
              <w:left w:val="nil"/>
              <w:bottom w:val="single" w:sz="12" w:space="0" w:color="auto"/>
              <w:right w:val="nil"/>
            </w:tcBorders>
          </w:tcPr>
          <w:p w14:paraId="6ED43B41" w14:textId="77777777" w:rsidR="006A6E9D" w:rsidRPr="00FA679C" w:rsidRDefault="006A6E9D" w:rsidP="006763C9">
            <w:pPr>
              <w:snapToGrid w:val="0"/>
              <w:rPr>
                <w:rFonts w:eastAsia="微软雅黑"/>
                <w:b/>
                <w:bCs/>
                <w:szCs w:val="24"/>
                <w:shd w:val="clear" w:color="auto" w:fill="FFFFFF"/>
              </w:rPr>
            </w:pPr>
          </w:p>
        </w:tc>
        <w:tc>
          <w:tcPr>
            <w:tcW w:w="1700" w:type="dxa"/>
            <w:tcBorders>
              <w:top w:val="single" w:sz="12" w:space="0" w:color="auto"/>
              <w:left w:val="nil"/>
              <w:bottom w:val="single" w:sz="12" w:space="0" w:color="auto"/>
              <w:right w:val="nil"/>
            </w:tcBorders>
          </w:tcPr>
          <w:p w14:paraId="5EF226D2" w14:textId="172E95CC" w:rsidR="006A6E9D" w:rsidRPr="00FA679C" w:rsidRDefault="00B503C3" w:rsidP="006763C9">
            <w:pPr>
              <w:snapToGrid w:val="0"/>
              <w:rPr>
                <w:b/>
                <w:bCs/>
                <w:szCs w:val="24"/>
                <w:shd w:val="clear" w:color="auto" w:fill="FFFFFF"/>
              </w:rPr>
            </w:pPr>
            <w:r w:rsidRPr="00FA679C">
              <w:rPr>
                <w:b/>
                <w:bCs/>
                <w:szCs w:val="24"/>
                <w:shd w:val="clear" w:color="auto" w:fill="FFFFFF"/>
              </w:rPr>
              <w:t>Research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89)</w:t>
            </w:r>
          </w:p>
        </w:tc>
        <w:tc>
          <w:tcPr>
            <w:tcW w:w="1698" w:type="dxa"/>
            <w:tcBorders>
              <w:top w:val="single" w:sz="12" w:space="0" w:color="auto"/>
              <w:left w:val="nil"/>
              <w:bottom w:val="single" w:sz="12" w:space="0" w:color="auto"/>
              <w:right w:val="nil"/>
            </w:tcBorders>
          </w:tcPr>
          <w:p w14:paraId="0AC82A06" w14:textId="2C287213" w:rsidR="006A6E9D" w:rsidRPr="00FA679C" w:rsidRDefault="00B503C3" w:rsidP="006763C9">
            <w:pPr>
              <w:snapToGrid w:val="0"/>
              <w:rPr>
                <w:b/>
                <w:bCs/>
                <w:szCs w:val="24"/>
                <w:shd w:val="clear" w:color="auto" w:fill="FFFFFF"/>
              </w:rPr>
            </w:pPr>
            <w:r w:rsidRPr="00FA679C">
              <w:rPr>
                <w:b/>
                <w:bCs/>
                <w:szCs w:val="24"/>
                <w:shd w:val="clear" w:color="auto" w:fill="FFFFFF"/>
              </w:rPr>
              <w:t>Control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95)</w:t>
            </w:r>
          </w:p>
        </w:tc>
        <w:tc>
          <w:tcPr>
            <w:tcW w:w="1697" w:type="dxa"/>
            <w:tcBorders>
              <w:top w:val="single" w:sz="12" w:space="0" w:color="auto"/>
              <w:left w:val="nil"/>
              <w:bottom w:val="single" w:sz="12" w:space="0" w:color="auto"/>
              <w:right w:val="nil"/>
            </w:tcBorders>
          </w:tcPr>
          <w:p w14:paraId="3C00D297" w14:textId="77777777" w:rsidR="006A6E9D" w:rsidRPr="00FA679C" w:rsidRDefault="00B503C3" w:rsidP="006763C9">
            <w:pPr>
              <w:snapToGrid w:val="0"/>
              <w:rPr>
                <w:b/>
                <w:bCs/>
                <w:szCs w:val="24"/>
                <w:shd w:val="clear" w:color="auto" w:fill="FFFFFF"/>
              </w:rPr>
            </w:pPr>
            <w:r w:rsidRPr="00FA679C">
              <w:rPr>
                <w:b/>
                <w:bCs/>
                <w:szCs w:val="24"/>
                <w:shd w:val="clear" w:color="auto" w:fill="FFFFFF"/>
              </w:rPr>
              <w:sym w:font="Symbol" w:char="0063"/>
            </w:r>
            <w:r w:rsidRPr="00FA679C">
              <w:rPr>
                <w:b/>
                <w:bCs/>
                <w:szCs w:val="24"/>
                <w:shd w:val="clear" w:color="auto" w:fill="FFFFFF"/>
                <w:vertAlign w:val="superscript"/>
              </w:rPr>
              <w:t>2</w:t>
            </w:r>
          </w:p>
        </w:tc>
        <w:tc>
          <w:tcPr>
            <w:tcW w:w="1514" w:type="dxa"/>
            <w:tcBorders>
              <w:top w:val="single" w:sz="12" w:space="0" w:color="auto"/>
              <w:left w:val="nil"/>
              <w:bottom w:val="single" w:sz="12" w:space="0" w:color="auto"/>
              <w:right w:val="nil"/>
            </w:tcBorders>
          </w:tcPr>
          <w:p w14:paraId="069BBD5B" w14:textId="7C8CCFAC" w:rsidR="006A6E9D" w:rsidRPr="00FA679C" w:rsidRDefault="006763C9" w:rsidP="006763C9">
            <w:pPr>
              <w:snapToGrid w:val="0"/>
              <w:rPr>
                <w:b/>
                <w:bCs/>
                <w:szCs w:val="24"/>
                <w:shd w:val="clear" w:color="auto" w:fill="FFFFFF"/>
              </w:rPr>
            </w:pPr>
            <w:r w:rsidRPr="00FA679C">
              <w:rPr>
                <w:b/>
                <w:bCs/>
                <w:i/>
                <w:iCs/>
                <w:szCs w:val="24"/>
                <w:shd w:val="clear" w:color="auto" w:fill="FFFFFF"/>
              </w:rPr>
              <w:t>P</w:t>
            </w:r>
            <w:r w:rsidRPr="00FA679C">
              <w:rPr>
                <w:b/>
                <w:bCs/>
                <w:szCs w:val="24"/>
                <w:shd w:val="clear" w:color="auto" w:fill="FFFFFF"/>
              </w:rPr>
              <w:t>-value</w:t>
            </w:r>
          </w:p>
        </w:tc>
      </w:tr>
      <w:tr w:rsidR="00FA679C" w:rsidRPr="00FA679C" w14:paraId="156A0B8C" w14:textId="77777777" w:rsidTr="00AB155C">
        <w:trPr>
          <w:trHeight w:val="925"/>
        </w:trPr>
        <w:tc>
          <w:tcPr>
            <w:tcW w:w="1493" w:type="dxa"/>
            <w:tcBorders>
              <w:top w:val="single" w:sz="12" w:space="0" w:color="auto"/>
              <w:left w:val="nil"/>
              <w:bottom w:val="nil"/>
              <w:right w:val="nil"/>
            </w:tcBorders>
          </w:tcPr>
          <w:p w14:paraId="0A32DD5A" w14:textId="77777777" w:rsidR="006763C9" w:rsidRPr="00FA679C" w:rsidRDefault="006763C9" w:rsidP="006763C9">
            <w:pPr>
              <w:snapToGrid w:val="0"/>
              <w:rPr>
                <w:szCs w:val="24"/>
                <w:shd w:val="clear" w:color="auto" w:fill="FFFFFF"/>
              </w:rPr>
            </w:pPr>
            <w:r w:rsidRPr="00FA679C">
              <w:rPr>
                <w:szCs w:val="24"/>
                <w:shd w:val="clear" w:color="auto" w:fill="FFFFFF"/>
              </w:rPr>
              <w:t>CR</w:t>
            </w:r>
          </w:p>
        </w:tc>
        <w:tc>
          <w:tcPr>
            <w:tcW w:w="1700" w:type="dxa"/>
            <w:tcBorders>
              <w:top w:val="single" w:sz="12" w:space="0" w:color="auto"/>
              <w:left w:val="nil"/>
              <w:bottom w:val="nil"/>
              <w:right w:val="nil"/>
            </w:tcBorders>
          </w:tcPr>
          <w:p w14:paraId="5C626F34" w14:textId="67BFEE38" w:rsidR="006763C9" w:rsidRPr="00FA679C" w:rsidRDefault="006763C9" w:rsidP="006763C9">
            <w:pPr>
              <w:snapToGrid w:val="0"/>
              <w:rPr>
                <w:rFonts w:eastAsia="微软雅黑"/>
                <w:szCs w:val="24"/>
                <w:shd w:val="clear" w:color="auto" w:fill="FFFFFF"/>
              </w:rPr>
            </w:pPr>
            <w:r w:rsidRPr="00FA679C">
              <w:rPr>
                <w:szCs w:val="24"/>
                <w:shd w:val="clear" w:color="auto" w:fill="FFFFFF"/>
              </w:rPr>
              <w:t>33 (37.08)</w:t>
            </w:r>
          </w:p>
        </w:tc>
        <w:tc>
          <w:tcPr>
            <w:tcW w:w="1698" w:type="dxa"/>
            <w:tcBorders>
              <w:top w:val="single" w:sz="12" w:space="0" w:color="auto"/>
              <w:left w:val="nil"/>
              <w:bottom w:val="nil"/>
              <w:right w:val="nil"/>
            </w:tcBorders>
          </w:tcPr>
          <w:p w14:paraId="47510FDB" w14:textId="5D27F293" w:rsidR="006763C9" w:rsidRPr="00FA679C" w:rsidRDefault="006763C9" w:rsidP="006763C9">
            <w:pPr>
              <w:snapToGrid w:val="0"/>
              <w:rPr>
                <w:rFonts w:eastAsia="微软雅黑"/>
                <w:szCs w:val="24"/>
                <w:shd w:val="clear" w:color="auto" w:fill="FFFFFF"/>
              </w:rPr>
            </w:pPr>
            <w:r w:rsidRPr="00FA679C">
              <w:rPr>
                <w:szCs w:val="24"/>
                <w:shd w:val="clear" w:color="auto" w:fill="FFFFFF"/>
              </w:rPr>
              <w:t>20 (21.05)</w:t>
            </w:r>
          </w:p>
        </w:tc>
        <w:tc>
          <w:tcPr>
            <w:tcW w:w="1697" w:type="dxa"/>
            <w:tcBorders>
              <w:top w:val="single" w:sz="12" w:space="0" w:color="auto"/>
              <w:left w:val="nil"/>
              <w:bottom w:val="nil"/>
              <w:right w:val="nil"/>
            </w:tcBorders>
          </w:tcPr>
          <w:p w14:paraId="0BDA28F7" w14:textId="77777777" w:rsidR="006763C9" w:rsidRPr="00FA679C" w:rsidRDefault="006763C9" w:rsidP="006763C9">
            <w:pPr>
              <w:snapToGrid w:val="0"/>
              <w:rPr>
                <w:rFonts w:eastAsia="微软雅黑"/>
                <w:szCs w:val="24"/>
                <w:shd w:val="clear" w:color="auto" w:fill="FFFFFF"/>
              </w:rPr>
            </w:pPr>
          </w:p>
        </w:tc>
        <w:tc>
          <w:tcPr>
            <w:tcW w:w="1514" w:type="dxa"/>
            <w:tcBorders>
              <w:top w:val="single" w:sz="12" w:space="0" w:color="auto"/>
              <w:left w:val="nil"/>
              <w:bottom w:val="nil"/>
              <w:right w:val="nil"/>
            </w:tcBorders>
          </w:tcPr>
          <w:p w14:paraId="4B624E7E" w14:textId="77777777" w:rsidR="006763C9" w:rsidRPr="00FA679C" w:rsidRDefault="006763C9" w:rsidP="006763C9">
            <w:pPr>
              <w:snapToGrid w:val="0"/>
              <w:rPr>
                <w:rFonts w:eastAsia="微软雅黑"/>
                <w:szCs w:val="24"/>
                <w:shd w:val="clear" w:color="auto" w:fill="FFFFFF"/>
              </w:rPr>
            </w:pPr>
          </w:p>
        </w:tc>
      </w:tr>
      <w:tr w:rsidR="00FA679C" w:rsidRPr="00FA679C" w14:paraId="22DA14F7" w14:textId="77777777" w:rsidTr="00AB155C">
        <w:trPr>
          <w:trHeight w:val="895"/>
        </w:trPr>
        <w:tc>
          <w:tcPr>
            <w:tcW w:w="1493" w:type="dxa"/>
            <w:tcBorders>
              <w:top w:val="nil"/>
              <w:left w:val="nil"/>
              <w:bottom w:val="nil"/>
              <w:right w:val="nil"/>
            </w:tcBorders>
          </w:tcPr>
          <w:p w14:paraId="672A2F4C" w14:textId="77777777" w:rsidR="006763C9" w:rsidRPr="00FA679C" w:rsidRDefault="006763C9" w:rsidP="006763C9">
            <w:pPr>
              <w:snapToGrid w:val="0"/>
              <w:rPr>
                <w:szCs w:val="24"/>
                <w:shd w:val="clear" w:color="auto" w:fill="FFFFFF"/>
              </w:rPr>
            </w:pPr>
            <w:r w:rsidRPr="00FA679C">
              <w:rPr>
                <w:szCs w:val="24"/>
                <w:shd w:val="clear" w:color="auto" w:fill="FFFFFF"/>
              </w:rPr>
              <w:t>PR</w:t>
            </w:r>
          </w:p>
        </w:tc>
        <w:tc>
          <w:tcPr>
            <w:tcW w:w="1700" w:type="dxa"/>
            <w:tcBorders>
              <w:top w:val="nil"/>
              <w:left w:val="nil"/>
              <w:bottom w:val="nil"/>
              <w:right w:val="nil"/>
            </w:tcBorders>
          </w:tcPr>
          <w:p w14:paraId="586551F2" w14:textId="239EB3A3" w:rsidR="006763C9" w:rsidRPr="00FA679C" w:rsidRDefault="006763C9" w:rsidP="006763C9">
            <w:pPr>
              <w:snapToGrid w:val="0"/>
              <w:rPr>
                <w:rFonts w:eastAsia="微软雅黑"/>
                <w:szCs w:val="24"/>
                <w:shd w:val="clear" w:color="auto" w:fill="FFFFFF"/>
              </w:rPr>
            </w:pPr>
            <w:r w:rsidRPr="00FA679C">
              <w:rPr>
                <w:szCs w:val="24"/>
                <w:shd w:val="clear" w:color="auto" w:fill="FFFFFF"/>
              </w:rPr>
              <w:t>35 (39.33)</w:t>
            </w:r>
          </w:p>
        </w:tc>
        <w:tc>
          <w:tcPr>
            <w:tcW w:w="1698" w:type="dxa"/>
            <w:tcBorders>
              <w:top w:val="nil"/>
              <w:left w:val="nil"/>
              <w:bottom w:val="nil"/>
              <w:right w:val="nil"/>
            </w:tcBorders>
          </w:tcPr>
          <w:p w14:paraId="42059ADD" w14:textId="7463DCB1" w:rsidR="006763C9" w:rsidRPr="00FA679C" w:rsidRDefault="006763C9" w:rsidP="006763C9">
            <w:pPr>
              <w:snapToGrid w:val="0"/>
              <w:rPr>
                <w:rFonts w:eastAsia="微软雅黑"/>
                <w:szCs w:val="24"/>
                <w:shd w:val="clear" w:color="auto" w:fill="FFFFFF"/>
              </w:rPr>
            </w:pPr>
            <w:r w:rsidRPr="00FA679C">
              <w:rPr>
                <w:szCs w:val="24"/>
                <w:shd w:val="clear" w:color="auto" w:fill="FFFFFF"/>
              </w:rPr>
              <w:t>38 (40.00)</w:t>
            </w:r>
          </w:p>
        </w:tc>
        <w:tc>
          <w:tcPr>
            <w:tcW w:w="1697" w:type="dxa"/>
            <w:tcBorders>
              <w:top w:val="nil"/>
              <w:left w:val="nil"/>
              <w:bottom w:val="nil"/>
              <w:right w:val="nil"/>
            </w:tcBorders>
          </w:tcPr>
          <w:p w14:paraId="6C12E3FA" w14:textId="77777777" w:rsidR="006763C9" w:rsidRPr="00FA679C"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2BC0E9E7" w14:textId="77777777" w:rsidR="006763C9" w:rsidRPr="00FA679C" w:rsidRDefault="006763C9" w:rsidP="006763C9">
            <w:pPr>
              <w:snapToGrid w:val="0"/>
              <w:rPr>
                <w:rFonts w:eastAsia="微软雅黑"/>
                <w:szCs w:val="24"/>
                <w:shd w:val="clear" w:color="auto" w:fill="FFFFFF"/>
              </w:rPr>
            </w:pPr>
          </w:p>
        </w:tc>
      </w:tr>
      <w:tr w:rsidR="00FA679C" w:rsidRPr="00FA679C" w14:paraId="016B07BC" w14:textId="77777777" w:rsidTr="00AB155C">
        <w:trPr>
          <w:trHeight w:val="895"/>
        </w:trPr>
        <w:tc>
          <w:tcPr>
            <w:tcW w:w="1493" w:type="dxa"/>
            <w:tcBorders>
              <w:top w:val="nil"/>
              <w:left w:val="nil"/>
              <w:bottom w:val="nil"/>
              <w:right w:val="nil"/>
            </w:tcBorders>
          </w:tcPr>
          <w:p w14:paraId="79562750" w14:textId="77777777" w:rsidR="006763C9" w:rsidRPr="00FA679C" w:rsidRDefault="006763C9" w:rsidP="006763C9">
            <w:pPr>
              <w:snapToGrid w:val="0"/>
              <w:rPr>
                <w:szCs w:val="24"/>
                <w:shd w:val="clear" w:color="auto" w:fill="FFFFFF"/>
              </w:rPr>
            </w:pPr>
            <w:r w:rsidRPr="00FA679C">
              <w:rPr>
                <w:szCs w:val="24"/>
                <w:shd w:val="clear" w:color="auto" w:fill="FFFFFF"/>
              </w:rPr>
              <w:t>NC</w:t>
            </w:r>
          </w:p>
        </w:tc>
        <w:tc>
          <w:tcPr>
            <w:tcW w:w="1700" w:type="dxa"/>
            <w:tcBorders>
              <w:top w:val="nil"/>
              <w:left w:val="nil"/>
              <w:bottom w:val="nil"/>
              <w:right w:val="nil"/>
            </w:tcBorders>
          </w:tcPr>
          <w:p w14:paraId="792F2F74" w14:textId="6F1E0214" w:rsidR="006763C9" w:rsidRPr="00FA679C" w:rsidRDefault="006763C9" w:rsidP="006763C9">
            <w:pPr>
              <w:snapToGrid w:val="0"/>
              <w:rPr>
                <w:rFonts w:eastAsia="微软雅黑"/>
                <w:szCs w:val="24"/>
                <w:shd w:val="clear" w:color="auto" w:fill="FFFFFF"/>
              </w:rPr>
            </w:pPr>
            <w:r w:rsidRPr="00FA679C">
              <w:rPr>
                <w:szCs w:val="24"/>
                <w:shd w:val="clear" w:color="auto" w:fill="FFFFFF"/>
              </w:rPr>
              <w:t>15 (16.85)</w:t>
            </w:r>
          </w:p>
        </w:tc>
        <w:tc>
          <w:tcPr>
            <w:tcW w:w="1698" w:type="dxa"/>
            <w:tcBorders>
              <w:top w:val="nil"/>
              <w:left w:val="nil"/>
              <w:bottom w:val="nil"/>
              <w:right w:val="nil"/>
            </w:tcBorders>
          </w:tcPr>
          <w:p w14:paraId="223C7E09" w14:textId="2A638A61" w:rsidR="006763C9" w:rsidRPr="00FA679C" w:rsidRDefault="006763C9" w:rsidP="006763C9">
            <w:pPr>
              <w:snapToGrid w:val="0"/>
              <w:rPr>
                <w:rFonts w:eastAsia="微软雅黑"/>
                <w:szCs w:val="24"/>
                <w:shd w:val="clear" w:color="auto" w:fill="FFFFFF"/>
              </w:rPr>
            </w:pPr>
            <w:r w:rsidRPr="00FA679C">
              <w:rPr>
                <w:szCs w:val="24"/>
                <w:shd w:val="clear" w:color="auto" w:fill="FFFFFF"/>
              </w:rPr>
              <w:t>22 (23.16)</w:t>
            </w:r>
          </w:p>
        </w:tc>
        <w:tc>
          <w:tcPr>
            <w:tcW w:w="1697" w:type="dxa"/>
            <w:tcBorders>
              <w:top w:val="nil"/>
              <w:left w:val="nil"/>
              <w:bottom w:val="nil"/>
              <w:right w:val="nil"/>
            </w:tcBorders>
          </w:tcPr>
          <w:p w14:paraId="05BBF3B8" w14:textId="77777777" w:rsidR="006763C9" w:rsidRPr="00FA679C"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16818228" w14:textId="77777777" w:rsidR="006763C9" w:rsidRPr="00FA679C" w:rsidRDefault="006763C9" w:rsidP="006763C9">
            <w:pPr>
              <w:snapToGrid w:val="0"/>
              <w:rPr>
                <w:rFonts w:eastAsia="微软雅黑"/>
                <w:szCs w:val="24"/>
                <w:shd w:val="clear" w:color="auto" w:fill="FFFFFF"/>
              </w:rPr>
            </w:pPr>
          </w:p>
        </w:tc>
      </w:tr>
      <w:tr w:rsidR="00FA679C" w:rsidRPr="00FA679C" w14:paraId="3074B154" w14:textId="77777777" w:rsidTr="00AB155C">
        <w:trPr>
          <w:trHeight w:val="895"/>
        </w:trPr>
        <w:tc>
          <w:tcPr>
            <w:tcW w:w="1493" w:type="dxa"/>
            <w:tcBorders>
              <w:top w:val="nil"/>
              <w:left w:val="nil"/>
              <w:bottom w:val="nil"/>
              <w:right w:val="nil"/>
            </w:tcBorders>
          </w:tcPr>
          <w:p w14:paraId="0CC5321D" w14:textId="77777777" w:rsidR="006763C9" w:rsidRPr="00FA679C" w:rsidRDefault="006763C9" w:rsidP="006763C9">
            <w:pPr>
              <w:snapToGrid w:val="0"/>
              <w:rPr>
                <w:szCs w:val="24"/>
                <w:shd w:val="clear" w:color="auto" w:fill="FFFFFF"/>
              </w:rPr>
            </w:pPr>
            <w:r w:rsidRPr="00FA679C">
              <w:rPr>
                <w:szCs w:val="24"/>
                <w:shd w:val="clear" w:color="auto" w:fill="FFFFFF"/>
              </w:rPr>
              <w:t>PD</w:t>
            </w:r>
          </w:p>
        </w:tc>
        <w:tc>
          <w:tcPr>
            <w:tcW w:w="1700" w:type="dxa"/>
            <w:tcBorders>
              <w:top w:val="nil"/>
              <w:left w:val="nil"/>
              <w:bottom w:val="nil"/>
              <w:right w:val="nil"/>
            </w:tcBorders>
          </w:tcPr>
          <w:p w14:paraId="04204680" w14:textId="2BF869A9" w:rsidR="006763C9" w:rsidRPr="00FA679C" w:rsidRDefault="006763C9" w:rsidP="006763C9">
            <w:pPr>
              <w:snapToGrid w:val="0"/>
              <w:rPr>
                <w:rFonts w:eastAsia="微软雅黑"/>
                <w:szCs w:val="24"/>
                <w:shd w:val="clear" w:color="auto" w:fill="FFFFFF"/>
              </w:rPr>
            </w:pPr>
            <w:r w:rsidRPr="00FA679C">
              <w:rPr>
                <w:szCs w:val="24"/>
                <w:shd w:val="clear" w:color="auto" w:fill="FFFFFF"/>
              </w:rPr>
              <w:t>6 (6.74)</w:t>
            </w:r>
          </w:p>
        </w:tc>
        <w:tc>
          <w:tcPr>
            <w:tcW w:w="1698" w:type="dxa"/>
            <w:tcBorders>
              <w:top w:val="nil"/>
              <w:left w:val="nil"/>
              <w:bottom w:val="nil"/>
              <w:right w:val="nil"/>
            </w:tcBorders>
          </w:tcPr>
          <w:p w14:paraId="653D464F" w14:textId="55FAEB39" w:rsidR="006763C9" w:rsidRPr="00FA679C" w:rsidRDefault="006763C9" w:rsidP="006763C9">
            <w:pPr>
              <w:snapToGrid w:val="0"/>
              <w:rPr>
                <w:rFonts w:eastAsia="微软雅黑"/>
                <w:szCs w:val="24"/>
                <w:shd w:val="clear" w:color="auto" w:fill="FFFFFF"/>
              </w:rPr>
            </w:pPr>
            <w:r w:rsidRPr="00FA679C">
              <w:rPr>
                <w:szCs w:val="24"/>
                <w:shd w:val="clear" w:color="auto" w:fill="FFFFFF"/>
              </w:rPr>
              <w:t>15 (15.79)</w:t>
            </w:r>
          </w:p>
        </w:tc>
        <w:tc>
          <w:tcPr>
            <w:tcW w:w="1697" w:type="dxa"/>
            <w:tcBorders>
              <w:top w:val="nil"/>
              <w:left w:val="nil"/>
              <w:bottom w:val="nil"/>
              <w:right w:val="nil"/>
            </w:tcBorders>
          </w:tcPr>
          <w:p w14:paraId="7ABF2C2C" w14:textId="77777777" w:rsidR="006763C9" w:rsidRPr="00FA679C"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130E8E45" w14:textId="77777777" w:rsidR="006763C9" w:rsidRPr="00FA679C" w:rsidRDefault="006763C9" w:rsidP="006763C9">
            <w:pPr>
              <w:snapToGrid w:val="0"/>
              <w:rPr>
                <w:rFonts w:eastAsia="微软雅黑"/>
                <w:szCs w:val="24"/>
                <w:shd w:val="clear" w:color="auto" w:fill="FFFFFF"/>
              </w:rPr>
            </w:pPr>
          </w:p>
        </w:tc>
      </w:tr>
      <w:tr w:rsidR="00FA679C" w:rsidRPr="00FA679C" w14:paraId="40719028" w14:textId="77777777" w:rsidTr="00AB155C">
        <w:tc>
          <w:tcPr>
            <w:tcW w:w="1493" w:type="dxa"/>
            <w:tcBorders>
              <w:top w:val="nil"/>
              <w:left w:val="nil"/>
              <w:bottom w:val="nil"/>
              <w:right w:val="nil"/>
            </w:tcBorders>
          </w:tcPr>
          <w:p w14:paraId="07438C96" w14:textId="2CB5FF37" w:rsidR="006A6E9D" w:rsidRPr="00FA679C" w:rsidRDefault="00B503C3" w:rsidP="006763C9">
            <w:pPr>
              <w:snapToGrid w:val="0"/>
              <w:rPr>
                <w:szCs w:val="24"/>
                <w:shd w:val="clear" w:color="auto" w:fill="FFFFFF"/>
              </w:rPr>
            </w:pPr>
            <w:r w:rsidRPr="00FA679C">
              <w:rPr>
                <w:szCs w:val="24"/>
                <w:shd w:val="clear" w:color="auto" w:fill="FFFFFF"/>
              </w:rPr>
              <w:t>Cure rate</w:t>
            </w:r>
            <w:r w:rsidR="00AB155C" w:rsidRPr="00FA679C">
              <w:rPr>
                <w:szCs w:val="24"/>
                <w:shd w:val="clear" w:color="auto" w:fill="FFFFFF"/>
              </w:rPr>
              <w:t xml:space="preserve"> </w:t>
            </w:r>
            <w:r w:rsidRPr="00FA679C">
              <w:rPr>
                <w:szCs w:val="24"/>
                <w:shd w:val="clear" w:color="auto" w:fill="FFFFFF"/>
              </w:rPr>
              <w:t>(%)</w:t>
            </w:r>
          </w:p>
        </w:tc>
        <w:tc>
          <w:tcPr>
            <w:tcW w:w="1700" w:type="dxa"/>
            <w:tcBorders>
              <w:top w:val="nil"/>
              <w:left w:val="nil"/>
              <w:bottom w:val="nil"/>
              <w:right w:val="nil"/>
            </w:tcBorders>
          </w:tcPr>
          <w:p w14:paraId="4575168E" w14:textId="77777777" w:rsidR="006A6E9D" w:rsidRPr="00FA679C" w:rsidRDefault="006A6E9D" w:rsidP="006763C9">
            <w:pPr>
              <w:snapToGrid w:val="0"/>
              <w:rPr>
                <w:rFonts w:eastAsia="微软雅黑"/>
                <w:szCs w:val="24"/>
                <w:shd w:val="clear" w:color="auto" w:fill="FFFFFF"/>
              </w:rPr>
            </w:pPr>
          </w:p>
        </w:tc>
        <w:tc>
          <w:tcPr>
            <w:tcW w:w="1698" w:type="dxa"/>
            <w:tcBorders>
              <w:top w:val="nil"/>
              <w:left w:val="nil"/>
              <w:bottom w:val="nil"/>
              <w:right w:val="nil"/>
            </w:tcBorders>
          </w:tcPr>
          <w:p w14:paraId="37EF2B0A" w14:textId="77777777" w:rsidR="006A6E9D" w:rsidRPr="00FA679C" w:rsidRDefault="006A6E9D" w:rsidP="006763C9">
            <w:pPr>
              <w:snapToGrid w:val="0"/>
              <w:rPr>
                <w:rFonts w:eastAsia="微软雅黑"/>
                <w:szCs w:val="24"/>
                <w:shd w:val="clear" w:color="auto" w:fill="FFFFFF"/>
              </w:rPr>
            </w:pPr>
          </w:p>
        </w:tc>
        <w:tc>
          <w:tcPr>
            <w:tcW w:w="1697" w:type="dxa"/>
            <w:tcBorders>
              <w:top w:val="nil"/>
              <w:left w:val="nil"/>
              <w:bottom w:val="nil"/>
              <w:right w:val="nil"/>
            </w:tcBorders>
          </w:tcPr>
          <w:p w14:paraId="6D52F639" w14:textId="77777777" w:rsidR="006A6E9D" w:rsidRPr="00FA679C" w:rsidRDefault="00B503C3" w:rsidP="006763C9">
            <w:pPr>
              <w:snapToGrid w:val="0"/>
              <w:rPr>
                <w:szCs w:val="24"/>
                <w:shd w:val="clear" w:color="auto" w:fill="FFFFFF"/>
              </w:rPr>
            </w:pPr>
            <w:r w:rsidRPr="00FA679C">
              <w:rPr>
                <w:szCs w:val="24"/>
                <w:shd w:val="clear" w:color="auto" w:fill="FFFFFF"/>
              </w:rPr>
              <w:t>5.017</w:t>
            </w:r>
          </w:p>
        </w:tc>
        <w:tc>
          <w:tcPr>
            <w:tcW w:w="1514" w:type="dxa"/>
            <w:tcBorders>
              <w:top w:val="nil"/>
              <w:left w:val="nil"/>
              <w:bottom w:val="nil"/>
              <w:right w:val="nil"/>
            </w:tcBorders>
          </w:tcPr>
          <w:p w14:paraId="22BCCF83" w14:textId="77777777" w:rsidR="006A6E9D" w:rsidRPr="00FA679C" w:rsidRDefault="00B503C3" w:rsidP="006763C9">
            <w:pPr>
              <w:snapToGrid w:val="0"/>
              <w:rPr>
                <w:szCs w:val="24"/>
                <w:shd w:val="clear" w:color="auto" w:fill="FFFFFF"/>
              </w:rPr>
            </w:pPr>
            <w:r w:rsidRPr="00FA679C">
              <w:rPr>
                <w:szCs w:val="24"/>
                <w:shd w:val="clear" w:color="auto" w:fill="FFFFFF"/>
              </w:rPr>
              <w:t>0.025</w:t>
            </w:r>
          </w:p>
        </w:tc>
      </w:tr>
      <w:tr w:rsidR="00FA679C" w:rsidRPr="00FA679C" w14:paraId="5F0D3296" w14:textId="77777777" w:rsidTr="006763C9">
        <w:tc>
          <w:tcPr>
            <w:tcW w:w="1493" w:type="dxa"/>
            <w:tcBorders>
              <w:top w:val="nil"/>
              <w:left w:val="nil"/>
              <w:bottom w:val="single" w:sz="12" w:space="0" w:color="auto"/>
              <w:right w:val="nil"/>
            </w:tcBorders>
          </w:tcPr>
          <w:p w14:paraId="5FB437E1" w14:textId="77777777" w:rsidR="006A6E9D" w:rsidRPr="00FA679C" w:rsidRDefault="006A6E9D" w:rsidP="006763C9">
            <w:pPr>
              <w:snapToGrid w:val="0"/>
              <w:rPr>
                <w:rFonts w:eastAsia="微软雅黑"/>
                <w:szCs w:val="24"/>
                <w:shd w:val="clear" w:color="auto" w:fill="FFFFFF"/>
              </w:rPr>
            </w:pPr>
          </w:p>
        </w:tc>
        <w:tc>
          <w:tcPr>
            <w:tcW w:w="1700" w:type="dxa"/>
            <w:tcBorders>
              <w:top w:val="nil"/>
              <w:left w:val="nil"/>
              <w:bottom w:val="single" w:sz="12" w:space="0" w:color="auto"/>
              <w:right w:val="nil"/>
            </w:tcBorders>
          </w:tcPr>
          <w:p w14:paraId="1FD09B6A" w14:textId="77777777" w:rsidR="006A6E9D" w:rsidRPr="00FA679C" w:rsidRDefault="00B503C3" w:rsidP="006763C9">
            <w:pPr>
              <w:snapToGrid w:val="0"/>
              <w:rPr>
                <w:szCs w:val="24"/>
                <w:shd w:val="clear" w:color="auto" w:fill="FFFFFF"/>
              </w:rPr>
            </w:pPr>
            <w:r w:rsidRPr="00FA679C">
              <w:rPr>
                <w:szCs w:val="24"/>
                <w:shd w:val="clear" w:color="auto" w:fill="FFFFFF"/>
              </w:rPr>
              <w:t>76.40</w:t>
            </w:r>
          </w:p>
        </w:tc>
        <w:tc>
          <w:tcPr>
            <w:tcW w:w="1698" w:type="dxa"/>
            <w:tcBorders>
              <w:top w:val="nil"/>
              <w:left w:val="nil"/>
              <w:bottom w:val="single" w:sz="12" w:space="0" w:color="auto"/>
              <w:right w:val="nil"/>
            </w:tcBorders>
          </w:tcPr>
          <w:p w14:paraId="20E701D5" w14:textId="77777777" w:rsidR="006A6E9D" w:rsidRPr="00FA679C" w:rsidRDefault="00B503C3" w:rsidP="006763C9">
            <w:pPr>
              <w:snapToGrid w:val="0"/>
              <w:rPr>
                <w:szCs w:val="24"/>
                <w:shd w:val="clear" w:color="auto" w:fill="FFFFFF"/>
              </w:rPr>
            </w:pPr>
            <w:r w:rsidRPr="00FA679C">
              <w:rPr>
                <w:szCs w:val="24"/>
                <w:shd w:val="clear" w:color="auto" w:fill="FFFFFF"/>
              </w:rPr>
              <w:t>61.05</w:t>
            </w:r>
          </w:p>
        </w:tc>
        <w:tc>
          <w:tcPr>
            <w:tcW w:w="1697" w:type="dxa"/>
            <w:tcBorders>
              <w:top w:val="nil"/>
              <w:left w:val="nil"/>
              <w:bottom w:val="single" w:sz="12" w:space="0" w:color="auto"/>
              <w:right w:val="nil"/>
            </w:tcBorders>
          </w:tcPr>
          <w:p w14:paraId="593E176D" w14:textId="77777777" w:rsidR="006A6E9D" w:rsidRPr="00FA679C" w:rsidRDefault="006A6E9D" w:rsidP="006763C9">
            <w:pPr>
              <w:snapToGrid w:val="0"/>
              <w:rPr>
                <w:rFonts w:eastAsia="微软雅黑"/>
                <w:szCs w:val="24"/>
                <w:shd w:val="clear" w:color="auto" w:fill="FFFFFF"/>
              </w:rPr>
            </w:pPr>
          </w:p>
        </w:tc>
        <w:tc>
          <w:tcPr>
            <w:tcW w:w="1514" w:type="dxa"/>
            <w:tcBorders>
              <w:top w:val="nil"/>
              <w:left w:val="nil"/>
              <w:bottom w:val="single" w:sz="12" w:space="0" w:color="auto"/>
              <w:right w:val="nil"/>
            </w:tcBorders>
          </w:tcPr>
          <w:p w14:paraId="3E15A2A4" w14:textId="77777777" w:rsidR="006A6E9D" w:rsidRPr="00FA679C" w:rsidRDefault="006A6E9D" w:rsidP="006763C9">
            <w:pPr>
              <w:snapToGrid w:val="0"/>
              <w:rPr>
                <w:rFonts w:eastAsia="微软雅黑"/>
                <w:szCs w:val="24"/>
                <w:shd w:val="clear" w:color="auto" w:fill="FFFFFF"/>
              </w:rPr>
            </w:pPr>
          </w:p>
        </w:tc>
      </w:tr>
    </w:tbl>
    <w:p w14:paraId="23EB866D" w14:textId="0BFA235C" w:rsidR="00FA679C" w:rsidRDefault="00FA679C" w:rsidP="006763C9">
      <w:pPr>
        <w:widowControl/>
        <w:rPr>
          <w:rFonts w:cs="Times New Roman"/>
          <w:szCs w:val="24"/>
        </w:rPr>
      </w:pPr>
      <w:r w:rsidRPr="00FA679C">
        <w:rPr>
          <w:szCs w:val="24"/>
        </w:rPr>
        <w:t>CR: The tumor focus completely disappeared and lasted for more than 4 wk; PR: The tumor focus was reduced by more than 50% and maintained for more than 4 wk, and no new lesion</w:t>
      </w:r>
      <w:r w:rsidR="00F21938">
        <w:rPr>
          <w:szCs w:val="24"/>
        </w:rPr>
        <w:t>s</w:t>
      </w:r>
      <w:r w:rsidRPr="00FA679C">
        <w:rPr>
          <w:szCs w:val="24"/>
        </w:rPr>
        <w:t xml:space="preserve"> occurred; NC: The tumor volume was reduced by &lt; 50%, increased by &lt; 20% and maintained for more than 4 wk, and no new lesion</w:t>
      </w:r>
      <w:r w:rsidR="00F21938">
        <w:rPr>
          <w:szCs w:val="24"/>
        </w:rPr>
        <w:t>s were</w:t>
      </w:r>
      <w:r w:rsidRPr="00FA679C">
        <w:rPr>
          <w:szCs w:val="24"/>
        </w:rPr>
        <w:t xml:space="preserve"> found; PD: The tumor focus increased by more than 20% and a new lesion appeared. </w:t>
      </w:r>
    </w:p>
    <w:p w14:paraId="5DD1EC9F" w14:textId="4DBB424E" w:rsidR="006763C9" w:rsidRPr="00FA679C" w:rsidRDefault="006763C9" w:rsidP="006763C9">
      <w:pPr>
        <w:widowControl/>
        <w:rPr>
          <w:rFonts w:cs="Times New Roman"/>
          <w:szCs w:val="24"/>
        </w:rPr>
      </w:pPr>
      <w:r w:rsidRPr="00FA679C">
        <w:rPr>
          <w:rFonts w:cs="Times New Roman"/>
          <w:szCs w:val="24"/>
        </w:rPr>
        <w:br w:type="page"/>
      </w:r>
    </w:p>
    <w:p w14:paraId="6459A148" w14:textId="21B778C2" w:rsidR="006A6E9D" w:rsidRPr="00FA679C" w:rsidRDefault="00B503C3" w:rsidP="006763C9">
      <w:pPr>
        <w:rPr>
          <w:rFonts w:cs="Times New Roman"/>
          <w:szCs w:val="24"/>
        </w:rPr>
      </w:pPr>
      <w:r w:rsidRPr="00FA679C">
        <w:rPr>
          <w:rFonts w:cs="Times New Roman"/>
          <w:b/>
          <w:szCs w:val="24"/>
        </w:rPr>
        <w:lastRenderedPageBreak/>
        <w:t xml:space="preserve">Table </w:t>
      </w:r>
      <w:r w:rsidR="00672EF2" w:rsidRPr="00FA679C">
        <w:rPr>
          <w:rFonts w:cs="Times New Roman"/>
          <w:b/>
          <w:szCs w:val="24"/>
        </w:rPr>
        <w:t>4</w:t>
      </w:r>
      <w:r w:rsidRPr="00FA679C">
        <w:rPr>
          <w:rFonts w:cs="Times New Roman"/>
          <w:b/>
          <w:szCs w:val="24"/>
        </w:rPr>
        <w:t xml:space="preserve"> Comparison of adverse reactions between the two groups</w:t>
      </w:r>
      <w:r w:rsidR="00EA6F5A">
        <w:rPr>
          <w:rFonts w:cs="Times New Roman"/>
          <w:b/>
          <w:szCs w:val="24"/>
        </w:rPr>
        <w:t>,</w:t>
      </w:r>
      <w:r w:rsidRPr="00FA679C">
        <w:rPr>
          <w:rFonts w:cs="Times New Roman"/>
          <w:b/>
          <w:szCs w:val="24"/>
        </w:rPr>
        <w:t xml:space="preserve"> </w:t>
      </w:r>
      <w:r w:rsidRPr="00EA6F5A">
        <w:rPr>
          <w:rFonts w:cs="Times New Roman"/>
          <w:b/>
          <w:i/>
          <w:iCs/>
          <w:szCs w:val="24"/>
        </w:rPr>
        <w:t>n</w:t>
      </w:r>
      <w:r w:rsidR="00EA6F5A">
        <w:rPr>
          <w:rFonts w:cs="Times New Roman"/>
          <w:b/>
          <w:szCs w:val="24"/>
        </w:rPr>
        <w:t xml:space="preserve"> </w:t>
      </w:r>
      <w:r w:rsidRPr="00FA679C">
        <w:rPr>
          <w:rFonts w:cs="Times New Roman"/>
          <w:b/>
          <w:szCs w:val="24"/>
        </w:rPr>
        <w:t>(%)</w:t>
      </w:r>
    </w:p>
    <w:tbl>
      <w:tblPr>
        <w:tblStyle w:val="ad"/>
        <w:tblW w:w="0" w:type="auto"/>
        <w:tblInd w:w="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702"/>
        <w:gridCol w:w="1702"/>
        <w:gridCol w:w="1702"/>
        <w:gridCol w:w="1496"/>
      </w:tblGrid>
      <w:tr w:rsidR="00FA679C" w:rsidRPr="00FA679C" w14:paraId="3DF86B12" w14:textId="77777777" w:rsidTr="006763C9">
        <w:tc>
          <w:tcPr>
            <w:tcW w:w="1494" w:type="dxa"/>
            <w:tcBorders>
              <w:top w:val="single" w:sz="4" w:space="0" w:color="auto"/>
              <w:bottom w:val="single" w:sz="4" w:space="0" w:color="auto"/>
            </w:tcBorders>
            <w:vAlign w:val="center"/>
          </w:tcPr>
          <w:p w14:paraId="5D8D2052" w14:textId="77777777" w:rsidR="006A6E9D" w:rsidRPr="00FA679C" w:rsidRDefault="006A6E9D" w:rsidP="006763C9">
            <w:pPr>
              <w:snapToGrid w:val="0"/>
              <w:rPr>
                <w:rFonts w:eastAsia="微软雅黑"/>
                <w:b/>
                <w:bCs/>
                <w:szCs w:val="24"/>
                <w:shd w:val="clear" w:color="auto" w:fill="FFFFFF"/>
              </w:rPr>
            </w:pPr>
          </w:p>
        </w:tc>
        <w:tc>
          <w:tcPr>
            <w:tcW w:w="1702" w:type="dxa"/>
            <w:tcBorders>
              <w:top w:val="single" w:sz="4" w:space="0" w:color="auto"/>
              <w:bottom w:val="single" w:sz="4" w:space="0" w:color="auto"/>
            </w:tcBorders>
            <w:vAlign w:val="center"/>
          </w:tcPr>
          <w:p w14:paraId="0A1DC97A" w14:textId="71A55B20" w:rsidR="006A6E9D" w:rsidRPr="00FA679C" w:rsidRDefault="00B503C3" w:rsidP="006763C9">
            <w:pPr>
              <w:snapToGrid w:val="0"/>
              <w:rPr>
                <w:b/>
                <w:bCs/>
                <w:szCs w:val="24"/>
                <w:shd w:val="clear" w:color="auto" w:fill="FFFFFF"/>
              </w:rPr>
            </w:pPr>
            <w:r w:rsidRPr="00FA679C">
              <w:rPr>
                <w:b/>
                <w:bCs/>
                <w:szCs w:val="24"/>
                <w:shd w:val="clear" w:color="auto" w:fill="FFFFFF"/>
              </w:rPr>
              <w:t>Research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89)</w:t>
            </w:r>
          </w:p>
        </w:tc>
        <w:tc>
          <w:tcPr>
            <w:tcW w:w="1702" w:type="dxa"/>
            <w:tcBorders>
              <w:top w:val="single" w:sz="4" w:space="0" w:color="auto"/>
              <w:bottom w:val="single" w:sz="4" w:space="0" w:color="auto"/>
            </w:tcBorders>
            <w:vAlign w:val="center"/>
          </w:tcPr>
          <w:p w14:paraId="33C6FF13" w14:textId="4578CED7" w:rsidR="006A6E9D" w:rsidRPr="00FA679C" w:rsidRDefault="00B503C3" w:rsidP="006763C9">
            <w:pPr>
              <w:snapToGrid w:val="0"/>
              <w:rPr>
                <w:b/>
                <w:bCs/>
                <w:szCs w:val="24"/>
                <w:shd w:val="clear" w:color="auto" w:fill="FFFFFF"/>
              </w:rPr>
            </w:pPr>
            <w:r w:rsidRPr="00FA679C">
              <w:rPr>
                <w:b/>
                <w:bCs/>
                <w:szCs w:val="24"/>
                <w:shd w:val="clear" w:color="auto" w:fill="FFFFFF"/>
              </w:rPr>
              <w:t>Control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95)</w:t>
            </w:r>
          </w:p>
        </w:tc>
        <w:tc>
          <w:tcPr>
            <w:tcW w:w="1702" w:type="dxa"/>
            <w:tcBorders>
              <w:top w:val="single" w:sz="4" w:space="0" w:color="auto"/>
              <w:bottom w:val="single" w:sz="4" w:space="0" w:color="auto"/>
            </w:tcBorders>
            <w:vAlign w:val="center"/>
          </w:tcPr>
          <w:p w14:paraId="743446C1" w14:textId="77777777" w:rsidR="006A6E9D" w:rsidRPr="00FA679C" w:rsidRDefault="00B503C3" w:rsidP="006763C9">
            <w:pPr>
              <w:snapToGrid w:val="0"/>
              <w:rPr>
                <w:b/>
                <w:bCs/>
                <w:szCs w:val="24"/>
                <w:shd w:val="clear" w:color="auto" w:fill="FFFFFF"/>
              </w:rPr>
            </w:pPr>
            <w:r w:rsidRPr="00FA679C">
              <w:rPr>
                <w:b/>
                <w:bCs/>
                <w:szCs w:val="24"/>
                <w:shd w:val="clear" w:color="auto" w:fill="FFFFFF"/>
              </w:rPr>
              <w:sym w:font="Symbol" w:char="0063"/>
            </w:r>
            <w:r w:rsidRPr="00FA679C">
              <w:rPr>
                <w:b/>
                <w:bCs/>
                <w:szCs w:val="24"/>
                <w:shd w:val="clear" w:color="auto" w:fill="FFFFFF"/>
                <w:vertAlign w:val="superscript"/>
              </w:rPr>
              <w:t>2</w:t>
            </w:r>
          </w:p>
        </w:tc>
        <w:tc>
          <w:tcPr>
            <w:tcW w:w="1496" w:type="dxa"/>
            <w:tcBorders>
              <w:top w:val="single" w:sz="4" w:space="0" w:color="auto"/>
              <w:bottom w:val="single" w:sz="4" w:space="0" w:color="auto"/>
            </w:tcBorders>
            <w:vAlign w:val="center"/>
          </w:tcPr>
          <w:p w14:paraId="148B4590" w14:textId="6A1105F6" w:rsidR="006A6E9D" w:rsidRPr="00FA679C" w:rsidRDefault="006763C9" w:rsidP="006763C9">
            <w:pPr>
              <w:snapToGrid w:val="0"/>
              <w:rPr>
                <w:b/>
                <w:bCs/>
                <w:szCs w:val="24"/>
                <w:shd w:val="clear" w:color="auto" w:fill="FFFFFF"/>
              </w:rPr>
            </w:pPr>
            <w:r w:rsidRPr="00FA679C">
              <w:rPr>
                <w:b/>
                <w:bCs/>
                <w:i/>
                <w:iCs/>
                <w:szCs w:val="24"/>
                <w:shd w:val="clear" w:color="auto" w:fill="FFFFFF"/>
              </w:rPr>
              <w:t>P</w:t>
            </w:r>
            <w:r w:rsidRPr="00FA679C">
              <w:rPr>
                <w:b/>
                <w:bCs/>
                <w:szCs w:val="24"/>
                <w:shd w:val="clear" w:color="auto" w:fill="FFFFFF"/>
              </w:rPr>
              <w:t>-value</w:t>
            </w:r>
          </w:p>
        </w:tc>
      </w:tr>
      <w:tr w:rsidR="00FA679C" w:rsidRPr="00FA679C" w14:paraId="6D3D49DC" w14:textId="77777777" w:rsidTr="006763C9">
        <w:trPr>
          <w:trHeight w:val="1372"/>
        </w:trPr>
        <w:tc>
          <w:tcPr>
            <w:tcW w:w="1494" w:type="dxa"/>
            <w:tcBorders>
              <w:top w:val="single" w:sz="4" w:space="0" w:color="auto"/>
            </w:tcBorders>
            <w:vAlign w:val="center"/>
          </w:tcPr>
          <w:p w14:paraId="7E306F7F" w14:textId="77777777" w:rsidR="006763C9" w:rsidRPr="00FA679C" w:rsidRDefault="006763C9" w:rsidP="006763C9">
            <w:pPr>
              <w:snapToGrid w:val="0"/>
              <w:rPr>
                <w:szCs w:val="24"/>
                <w:shd w:val="clear" w:color="auto" w:fill="FFFFFF"/>
              </w:rPr>
            </w:pPr>
            <w:r w:rsidRPr="00FA679C">
              <w:rPr>
                <w:szCs w:val="24"/>
                <w:shd w:val="clear" w:color="auto" w:fill="FFFFFF"/>
              </w:rPr>
              <w:t>Spinal cord injury</w:t>
            </w:r>
          </w:p>
        </w:tc>
        <w:tc>
          <w:tcPr>
            <w:tcW w:w="1702" w:type="dxa"/>
            <w:tcBorders>
              <w:top w:val="single" w:sz="4" w:space="0" w:color="auto"/>
            </w:tcBorders>
            <w:vAlign w:val="center"/>
          </w:tcPr>
          <w:p w14:paraId="233252CD" w14:textId="64E67DE1" w:rsidR="006763C9" w:rsidRPr="00FA679C" w:rsidRDefault="006763C9" w:rsidP="006763C9">
            <w:pPr>
              <w:snapToGrid w:val="0"/>
              <w:rPr>
                <w:rFonts w:eastAsia="微软雅黑"/>
                <w:szCs w:val="24"/>
                <w:shd w:val="clear" w:color="auto" w:fill="FFFFFF"/>
              </w:rPr>
            </w:pPr>
            <w:r w:rsidRPr="00FA679C">
              <w:rPr>
                <w:szCs w:val="24"/>
                <w:shd w:val="clear" w:color="auto" w:fill="FFFFFF"/>
              </w:rPr>
              <w:t>0 (0.00)</w:t>
            </w:r>
          </w:p>
        </w:tc>
        <w:tc>
          <w:tcPr>
            <w:tcW w:w="1702" w:type="dxa"/>
            <w:tcBorders>
              <w:top w:val="single" w:sz="4" w:space="0" w:color="auto"/>
            </w:tcBorders>
            <w:vAlign w:val="center"/>
          </w:tcPr>
          <w:p w14:paraId="5C9F3918" w14:textId="36FC72A1" w:rsidR="006763C9" w:rsidRPr="00FA679C" w:rsidRDefault="006763C9" w:rsidP="006763C9">
            <w:pPr>
              <w:snapToGrid w:val="0"/>
              <w:rPr>
                <w:rFonts w:eastAsia="微软雅黑"/>
                <w:szCs w:val="24"/>
                <w:shd w:val="clear" w:color="auto" w:fill="FFFFFF"/>
              </w:rPr>
            </w:pPr>
            <w:r w:rsidRPr="00FA679C">
              <w:rPr>
                <w:szCs w:val="24"/>
                <w:shd w:val="clear" w:color="auto" w:fill="FFFFFF"/>
              </w:rPr>
              <w:t>3 (3.16)</w:t>
            </w:r>
          </w:p>
        </w:tc>
        <w:tc>
          <w:tcPr>
            <w:tcW w:w="1702" w:type="dxa"/>
            <w:tcBorders>
              <w:top w:val="single" w:sz="4" w:space="0" w:color="auto"/>
            </w:tcBorders>
            <w:vAlign w:val="center"/>
          </w:tcPr>
          <w:p w14:paraId="635E3784" w14:textId="77777777" w:rsidR="006763C9" w:rsidRPr="00FA679C" w:rsidRDefault="006763C9" w:rsidP="006763C9">
            <w:pPr>
              <w:snapToGrid w:val="0"/>
              <w:rPr>
                <w:rFonts w:eastAsia="微软雅黑"/>
                <w:szCs w:val="24"/>
                <w:shd w:val="clear" w:color="auto" w:fill="FFFFFF"/>
              </w:rPr>
            </w:pPr>
          </w:p>
        </w:tc>
        <w:tc>
          <w:tcPr>
            <w:tcW w:w="1496" w:type="dxa"/>
            <w:tcBorders>
              <w:top w:val="single" w:sz="4" w:space="0" w:color="auto"/>
            </w:tcBorders>
            <w:vAlign w:val="center"/>
          </w:tcPr>
          <w:p w14:paraId="3084AF13" w14:textId="77777777" w:rsidR="006763C9" w:rsidRPr="00FA679C" w:rsidRDefault="006763C9" w:rsidP="006763C9">
            <w:pPr>
              <w:snapToGrid w:val="0"/>
              <w:rPr>
                <w:rFonts w:eastAsia="微软雅黑"/>
                <w:szCs w:val="24"/>
                <w:shd w:val="clear" w:color="auto" w:fill="FFFFFF"/>
              </w:rPr>
            </w:pPr>
          </w:p>
        </w:tc>
      </w:tr>
      <w:tr w:rsidR="00FA679C" w:rsidRPr="00FA679C" w14:paraId="071F98BD" w14:textId="77777777" w:rsidTr="006763C9">
        <w:trPr>
          <w:trHeight w:val="895"/>
        </w:trPr>
        <w:tc>
          <w:tcPr>
            <w:tcW w:w="1494" w:type="dxa"/>
            <w:vAlign w:val="center"/>
          </w:tcPr>
          <w:p w14:paraId="5C875B8F" w14:textId="77777777" w:rsidR="006763C9" w:rsidRPr="00FA679C" w:rsidRDefault="006763C9" w:rsidP="006763C9">
            <w:pPr>
              <w:snapToGrid w:val="0"/>
              <w:rPr>
                <w:szCs w:val="24"/>
                <w:shd w:val="clear" w:color="auto" w:fill="FFFFFF"/>
              </w:rPr>
            </w:pPr>
            <w:r w:rsidRPr="00FA679C">
              <w:rPr>
                <w:szCs w:val="24"/>
                <w:shd w:val="clear" w:color="auto" w:fill="FFFFFF"/>
              </w:rPr>
              <w:t>Laryngeal edema</w:t>
            </w:r>
          </w:p>
        </w:tc>
        <w:tc>
          <w:tcPr>
            <w:tcW w:w="1702" w:type="dxa"/>
            <w:vAlign w:val="center"/>
          </w:tcPr>
          <w:p w14:paraId="4FD06027" w14:textId="52D4D25E" w:rsidR="006763C9" w:rsidRPr="00FA679C" w:rsidRDefault="006763C9" w:rsidP="006763C9">
            <w:pPr>
              <w:snapToGrid w:val="0"/>
              <w:rPr>
                <w:rFonts w:eastAsia="微软雅黑"/>
                <w:szCs w:val="24"/>
                <w:shd w:val="clear" w:color="auto" w:fill="FFFFFF"/>
              </w:rPr>
            </w:pPr>
            <w:r w:rsidRPr="00FA679C">
              <w:rPr>
                <w:szCs w:val="24"/>
                <w:shd w:val="clear" w:color="auto" w:fill="FFFFFF"/>
              </w:rPr>
              <w:t>1 (1.12)</w:t>
            </w:r>
          </w:p>
        </w:tc>
        <w:tc>
          <w:tcPr>
            <w:tcW w:w="1702" w:type="dxa"/>
            <w:vAlign w:val="center"/>
          </w:tcPr>
          <w:p w14:paraId="0805A4E5" w14:textId="2FDD70D6" w:rsidR="006763C9" w:rsidRPr="00FA679C" w:rsidRDefault="006763C9" w:rsidP="006763C9">
            <w:pPr>
              <w:snapToGrid w:val="0"/>
              <w:rPr>
                <w:rFonts w:eastAsia="微软雅黑"/>
                <w:szCs w:val="24"/>
                <w:shd w:val="clear" w:color="auto" w:fill="FFFFFF"/>
              </w:rPr>
            </w:pPr>
            <w:r w:rsidRPr="00FA679C">
              <w:rPr>
                <w:szCs w:val="24"/>
                <w:shd w:val="clear" w:color="auto" w:fill="FFFFFF"/>
              </w:rPr>
              <w:t>7 (7.37)</w:t>
            </w:r>
          </w:p>
        </w:tc>
        <w:tc>
          <w:tcPr>
            <w:tcW w:w="1702" w:type="dxa"/>
            <w:vAlign w:val="center"/>
          </w:tcPr>
          <w:p w14:paraId="5B9387CF" w14:textId="77777777" w:rsidR="006763C9" w:rsidRPr="00FA679C" w:rsidRDefault="006763C9" w:rsidP="006763C9">
            <w:pPr>
              <w:snapToGrid w:val="0"/>
              <w:rPr>
                <w:rFonts w:eastAsia="微软雅黑"/>
                <w:szCs w:val="24"/>
                <w:shd w:val="clear" w:color="auto" w:fill="FFFFFF"/>
              </w:rPr>
            </w:pPr>
          </w:p>
        </w:tc>
        <w:tc>
          <w:tcPr>
            <w:tcW w:w="1496" w:type="dxa"/>
            <w:vAlign w:val="center"/>
          </w:tcPr>
          <w:p w14:paraId="45CDE6E4" w14:textId="77777777" w:rsidR="006763C9" w:rsidRPr="00FA679C" w:rsidRDefault="006763C9" w:rsidP="006763C9">
            <w:pPr>
              <w:snapToGrid w:val="0"/>
              <w:rPr>
                <w:rFonts w:eastAsia="微软雅黑"/>
                <w:szCs w:val="24"/>
                <w:shd w:val="clear" w:color="auto" w:fill="FFFFFF"/>
              </w:rPr>
            </w:pPr>
          </w:p>
        </w:tc>
      </w:tr>
      <w:tr w:rsidR="00FA679C" w:rsidRPr="00FA679C" w14:paraId="56DAF785" w14:textId="77777777" w:rsidTr="006763C9">
        <w:trPr>
          <w:trHeight w:val="895"/>
        </w:trPr>
        <w:tc>
          <w:tcPr>
            <w:tcW w:w="1494" w:type="dxa"/>
            <w:vAlign w:val="center"/>
          </w:tcPr>
          <w:p w14:paraId="26429114" w14:textId="77777777" w:rsidR="006763C9" w:rsidRPr="00FA679C" w:rsidRDefault="006763C9" w:rsidP="006763C9">
            <w:pPr>
              <w:snapToGrid w:val="0"/>
              <w:rPr>
                <w:szCs w:val="24"/>
                <w:shd w:val="clear" w:color="auto" w:fill="FFFFFF"/>
              </w:rPr>
            </w:pPr>
            <w:r w:rsidRPr="00FA679C">
              <w:rPr>
                <w:szCs w:val="24"/>
                <w:shd w:val="clear" w:color="auto" w:fill="FFFFFF"/>
              </w:rPr>
              <w:t>Vascular embolism</w:t>
            </w:r>
          </w:p>
        </w:tc>
        <w:tc>
          <w:tcPr>
            <w:tcW w:w="1702" w:type="dxa"/>
            <w:vAlign w:val="center"/>
          </w:tcPr>
          <w:p w14:paraId="62C469A1" w14:textId="3869DBB9" w:rsidR="006763C9" w:rsidRPr="00FA679C" w:rsidRDefault="006763C9" w:rsidP="006763C9">
            <w:pPr>
              <w:snapToGrid w:val="0"/>
              <w:rPr>
                <w:rFonts w:eastAsia="微软雅黑"/>
                <w:szCs w:val="24"/>
                <w:shd w:val="clear" w:color="auto" w:fill="FFFFFF"/>
              </w:rPr>
            </w:pPr>
            <w:r w:rsidRPr="00FA679C">
              <w:rPr>
                <w:szCs w:val="24"/>
                <w:shd w:val="clear" w:color="auto" w:fill="FFFFFF"/>
              </w:rPr>
              <w:t>0 (0.00)</w:t>
            </w:r>
          </w:p>
        </w:tc>
        <w:tc>
          <w:tcPr>
            <w:tcW w:w="1702" w:type="dxa"/>
            <w:vAlign w:val="center"/>
          </w:tcPr>
          <w:p w14:paraId="24153CA0" w14:textId="32420F6A" w:rsidR="006763C9" w:rsidRPr="00FA679C" w:rsidRDefault="006763C9" w:rsidP="006763C9">
            <w:pPr>
              <w:snapToGrid w:val="0"/>
              <w:rPr>
                <w:rFonts w:eastAsia="微软雅黑"/>
                <w:szCs w:val="24"/>
                <w:shd w:val="clear" w:color="auto" w:fill="FFFFFF"/>
              </w:rPr>
            </w:pPr>
            <w:r w:rsidRPr="00FA679C">
              <w:rPr>
                <w:szCs w:val="24"/>
                <w:shd w:val="clear" w:color="auto" w:fill="FFFFFF"/>
              </w:rPr>
              <w:t>4 (4.21)</w:t>
            </w:r>
          </w:p>
        </w:tc>
        <w:tc>
          <w:tcPr>
            <w:tcW w:w="1702" w:type="dxa"/>
            <w:vAlign w:val="center"/>
          </w:tcPr>
          <w:p w14:paraId="5DC3989F" w14:textId="77777777" w:rsidR="006763C9" w:rsidRPr="00FA679C" w:rsidRDefault="006763C9" w:rsidP="006763C9">
            <w:pPr>
              <w:snapToGrid w:val="0"/>
              <w:rPr>
                <w:rFonts w:eastAsia="微软雅黑"/>
                <w:szCs w:val="24"/>
                <w:shd w:val="clear" w:color="auto" w:fill="FFFFFF"/>
              </w:rPr>
            </w:pPr>
          </w:p>
        </w:tc>
        <w:tc>
          <w:tcPr>
            <w:tcW w:w="1496" w:type="dxa"/>
            <w:vAlign w:val="center"/>
          </w:tcPr>
          <w:p w14:paraId="33C2E514" w14:textId="77777777" w:rsidR="006763C9" w:rsidRPr="00FA679C" w:rsidRDefault="006763C9" w:rsidP="006763C9">
            <w:pPr>
              <w:snapToGrid w:val="0"/>
              <w:rPr>
                <w:rFonts w:eastAsia="微软雅黑"/>
                <w:szCs w:val="24"/>
                <w:shd w:val="clear" w:color="auto" w:fill="FFFFFF"/>
              </w:rPr>
            </w:pPr>
          </w:p>
        </w:tc>
      </w:tr>
      <w:tr w:rsidR="00FA679C" w:rsidRPr="00FA679C" w14:paraId="1A5E4340" w14:textId="77777777" w:rsidTr="006763C9">
        <w:trPr>
          <w:trHeight w:val="1332"/>
        </w:trPr>
        <w:tc>
          <w:tcPr>
            <w:tcW w:w="1494" w:type="dxa"/>
            <w:vAlign w:val="center"/>
          </w:tcPr>
          <w:p w14:paraId="3B56D1B1" w14:textId="77777777" w:rsidR="006763C9" w:rsidRPr="00FA679C" w:rsidRDefault="006763C9" w:rsidP="006763C9">
            <w:pPr>
              <w:snapToGrid w:val="0"/>
              <w:rPr>
                <w:szCs w:val="24"/>
                <w:shd w:val="clear" w:color="auto" w:fill="FFFFFF"/>
              </w:rPr>
            </w:pPr>
            <w:r w:rsidRPr="00FA679C">
              <w:rPr>
                <w:szCs w:val="24"/>
                <w:shd w:val="clear" w:color="auto" w:fill="FFFFFF"/>
              </w:rPr>
              <w:t>Pain in operation area</w:t>
            </w:r>
          </w:p>
        </w:tc>
        <w:tc>
          <w:tcPr>
            <w:tcW w:w="1702" w:type="dxa"/>
            <w:vAlign w:val="center"/>
          </w:tcPr>
          <w:p w14:paraId="0CB7498C" w14:textId="109DC9C9" w:rsidR="006763C9" w:rsidRPr="00FA679C" w:rsidRDefault="006763C9" w:rsidP="006763C9">
            <w:pPr>
              <w:snapToGrid w:val="0"/>
              <w:rPr>
                <w:rFonts w:eastAsia="微软雅黑"/>
                <w:szCs w:val="24"/>
                <w:shd w:val="clear" w:color="auto" w:fill="FFFFFF"/>
              </w:rPr>
            </w:pPr>
            <w:r w:rsidRPr="00FA679C">
              <w:rPr>
                <w:szCs w:val="24"/>
                <w:shd w:val="clear" w:color="auto" w:fill="FFFFFF"/>
              </w:rPr>
              <w:t>0 (0.00)</w:t>
            </w:r>
          </w:p>
        </w:tc>
        <w:tc>
          <w:tcPr>
            <w:tcW w:w="1702" w:type="dxa"/>
            <w:vAlign w:val="center"/>
          </w:tcPr>
          <w:p w14:paraId="6E8D35F5" w14:textId="1F9CCB36" w:rsidR="006763C9" w:rsidRPr="00FA679C" w:rsidRDefault="006763C9" w:rsidP="006763C9">
            <w:pPr>
              <w:snapToGrid w:val="0"/>
              <w:rPr>
                <w:rFonts w:eastAsia="微软雅黑"/>
                <w:szCs w:val="24"/>
                <w:shd w:val="clear" w:color="auto" w:fill="FFFFFF"/>
              </w:rPr>
            </w:pPr>
            <w:r w:rsidRPr="00FA679C">
              <w:rPr>
                <w:szCs w:val="24"/>
                <w:shd w:val="clear" w:color="auto" w:fill="FFFFFF"/>
              </w:rPr>
              <w:t>9 (9.47)</w:t>
            </w:r>
          </w:p>
        </w:tc>
        <w:tc>
          <w:tcPr>
            <w:tcW w:w="1702" w:type="dxa"/>
            <w:vAlign w:val="center"/>
          </w:tcPr>
          <w:p w14:paraId="3A5BD763" w14:textId="77777777" w:rsidR="006763C9" w:rsidRPr="00FA679C" w:rsidRDefault="006763C9" w:rsidP="006763C9">
            <w:pPr>
              <w:snapToGrid w:val="0"/>
              <w:rPr>
                <w:rFonts w:eastAsia="微软雅黑"/>
                <w:szCs w:val="24"/>
                <w:shd w:val="clear" w:color="auto" w:fill="FFFFFF"/>
              </w:rPr>
            </w:pPr>
          </w:p>
        </w:tc>
        <w:tc>
          <w:tcPr>
            <w:tcW w:w="1496" w:type="dxa"/>
            <w:vAlign w:val="center"/>
          </w:tcPr>
          <w:p w14:paraId="7062D3A5" w14:textId="77777777" w:rsidR="006763C9" w:rsidRPr="00FA679C" w:rsidRDefault="006763C9" w:rsidP="006763C9">
            <w:pPr>
              <w:snapToGrid w:val="0"/>
              <w:rPr>
                <w:rFonts w:eastAsia="微软雅黑"/>
                <w:szCs w:val="24"/>
                <w:shd w:val="clear" w:color="auto" w:fill="FFFFFF"/>
              </w:rPr>
            </w:pPr>
          </w:p>
        </w:tc>
      </w:tr>
      <w:tr w:rsidR="00FA679C" w:rsidRPr="00FA679C" w14:paraId="7081B195" w14:textId="77777777" w:rsidTr="006763C9">
        <w:trPr>
          <w:trHeight w:val="90"/>
        </w:trPr>
        <w:tc>
          <w:tcPr>
            <w:tcW w:w="1494" w:type="dxa"/>
            <w:vAlign w:val="center"/>
          </w:tcPr>
          <w:p w14:paraId="5BB65540" w14:textId="0708F7CA" w:rsidR="006A6E9D" w:rsidRPr="00FA679C" w:rsidRDefault="00B503C3" w:rsidP="006763C9">
            <w:pPr>
              <w:snapToGrid w:val="0"/>
              <w:rPr>
                <w:szCs w:val="24"/>
                <w:shd w:val="clear" w:color="auto" w:fill="FFFFFF"/>
              </w:rPr>
            </w:pPr>
            <w:r w:rsidRPr="00FA679C">
              <w:rPr>
                <w:szCs w:val="24"/>
                <w:shd w:val="clear" w:color="auto" w:fill="FFFFFF"/>
              </w:rPr>
              <w:t>Radiation skin injury</w:t>
            </w:r>
            <w:r w:rsidR="006763C9" w:rsidRPr="00FA679C">
              <w:rPr>
                <w:szCs w:val="24"/>
                <w:shd w:val="clear" w:color="auto" w:fill="FFFFFF"/>
              </w:rPr>
              <w:t xml:space="preserve"> </w:t>
            </w:r>
            <w:r w:rsidRPr="00FA679C">
              <w:rPr>
                <w:szCs w:val="24"/>
                <w:shd w:val="clear" w:color="auto" w:fill="FFFFFF"/>
              </w:rPr>
              <w:t>(Total)</w:t>
            </w:r>
          </w:p>
        </w:tc>
        <w:tc>
          <w:tcPr>
            <w:tcW w:w="1702" w:type="dxa"/>
            <w:vAlign w:val="center"/>
          </w:tcPr>
          <w:p w14:paraId="7CF15A41" w14:textId="77777777" w:rsidR="006A6E9D" w:rsidRPr="00FA679C" w:rsidRDefault="00B503C3" w:rsidP="006763C9">
            <w:pPr>
              <w:snapToGrid w:val="0"/>
              <w:rPr>
                <w:szCs w:val="24"/>
                <w:shd w:val="clear" w:color="auto" w:fill="FFFFFF"/>
              </w:rPr>
            </w:pPr>
            <w:r w:rsidRPr="00FA679C">
              <w:rPr>
                <w:szCs w:val="24"/>
                <w:shd w:val="clear" w:color="auto" w:fill="FFFFFF"/>
              </w:rPr>
              <w:t>20 (26.97)</w:t>
            </w:r>
          </w:p>
        </w:tc>
        <w:tc>
          <w:tcPr>
            <w:tcW w:w="1702" w:type="dxa"/>
            <w:vAlign w:val="center"/>
          </w:tcPr>
          <w:p w14:paraId="52205FEE" w14:textId="77777777" w:rsidR="006A6E9D" w:rsidRPr="00FA679C" w:rsidRDefault="00B503C3" w:rsidP="006763C9">
            <w:pPr>
              <w:snapToGrid w:val="0"/>
              <w:rPr>
                <w:szCs w:val="24"/>
                <w:shd w:val="clear" w:color="auto" w:fill="FFFFFF"/>
              </w:rPr>
            </w:pPr>
            <w:r w:rsidRPr="00FA679C">
              <w:rPr>
                <w:szCs w:val="24"/>
                <w:shd w:val="clear" w:color="auto" w:fill="FFFFFF"/>
              </w:rPr>
              <w:t>0 (0.00)</w:t>
            </w:r>
          </w:p>
        </w:tc>
        <w:tc>
          <w:tcPr>
            <w:tcW w:w="1702" w:type="dxa"/>
            <w:vAlign w:val="center"/>
          </w:tcPr>
          <w:p w14:paraId="3F0D1217"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737BD405" w14:textId="77777777" w:rsidR="006A6E9D" w:rsidRPr="00FA679C" w:rsidRDefault="006A6E9D" w:rsidP="006763C9">
            <w:pPr>
              <w:snapToGrid w:val="0"/>
              <w:rPr>
                <w:rFonts w:eastAsia="微软雅黑"/>
                <w:szCs w:val="24"/>
                <w:shd w:val="clear" w:color="auto" w:fill="FFFFFF"/>
              </w:rPr>
            </w:pPr>
          </w:p>
        </w:tc>
      </w:tr>
      <w:tr w:rsidR="00FA679C" w:rsidRPr="00FA679C" w14:paraId="737590E1" w14:textId="77777777" w:rsidTr="006763C9">
        <w:tc>
          <w:tcPr>
            <w:tcW w:w="1494" w:type="dxa"/>
            <w:vAlign w:val="center"/>
          </w:tcPr>
          <w:p w14:paraId="3A86A561" w14:textId="77777777" w:rsidR="006A6E9D" w:rsidRPr="00FA679C" w:rsidRDefault="00B503C3" w:rsidP="006763C9">
            <w:pPr>
              <w:snapToGrid w:val="0"/>
              <w:rPr>
                <w:szCs w:val="24"/>
                <w:shd w:val="clear" w:color="auto" w:fill="FFFFFF"/>
              </w:rPr>
            </w:pPr>
            <w:r w:rsidRPr="00FA679C">
              <w:rPr>
                <w:szCs w:val="24"/>
                <w:shd w:val="clear" w:color="auto" w:fill="FFFFFF"/>
              </w:rPr>
              <w:t>Degree 0</w:t>
            </w:r>
          </w:p>
        </w:tc>
        <w:tc>
          <w:tcPr>
            <w:tcW w:w="1702" w:type="dxa"/>
            <w:vAlign w:val="center"/>
          </w:tcPr>
          <w:p w14:paraId="5A8344A4" w14:textId="77777777" w:rsidR="006A6E9D" w:rsidRPr="00FA679C" w:rsidRDefault="00B503C3" w:rsidP="006763C9">
            <w:pPr>
              <w:snapToGrid w:val="0"/>
              <w:rPr>
                <w:szCs w:val="24"/>
                <w:shd w:val="clear" w:color="auto" w:fill="FFFFFF"/>
              </w:rPr>
            </w:pPr>
            <w:r w:rsidRPr="00FA679C">
              <w:rPr>
                <w:szCs w:val="24"/>
                <w:shd w:val="clear" w:color="auto" w:fill="FFFFFF"/>
              </w:rPr>
              <w:t>65 (73.03)</w:t>
            </w:r>
          </w:p>
        </w:tc>
        <w:tc>
          <w:tcPr>
            <w:tcW w:w="1702" w:type="dxa"/>
            <w:vAlign w:val="center"/>
          </w:tcPr>
          <w:p w14:paraId="78ED2F93" w14:textId="77777777" w:rsidR="006A6E9D" w:rsidRPr="00FA679C" w:rsidRDefault="00B503C3" w:rsidP="006763C9">
            <w:pPr>
              <w:snapToGrid w:val="0"/>
              <w:rPr>
                <w:szCs w:val="24"/>
                <w:shd w:val="clear" w:color="auto" w:fill="FFFFFF"/>
              </w:rPr>
            </w:pPr>
            <w:r w:rsidRPr="00FA679C">
              <w:rPr>
                <w:szCs w:val="24"/>
                <w:shd w:val="clear" w:color="auto" w:fill="FFFFFF"/>
              </w:rPr>
              <w:t>-</w:t>
            </w:r>
          </w:p>
        </w:tc>
        <w:tc>
          <w:tcPr>
            <w:tcW w:w="1702" w:type="dxa"/>
            <w:vAlign w:val="center"/>
          </w:tcPr>
          <w:p w14:paraId="3E471F1A"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4980F64C" w14:textId="77777777" w:rsidR="006A6E9D" w:rsidRPr="00FA679C" w:rsidRDefault="006A6E9D" w:rsidP="006763C9">
            <w:pPr>
              <w:snapToGrid w:val="0"/>
              <w:rPr>
                <w:rFonts w:eastAsia="微软雅黑"/>
                <w:szCs w:val="24"/>
                <w:shd w:val="clear" w:color="auto" w:fill="FFFFFF"/>
              </w:rPr>
            </w:pPr>
          </w:p>
        </w:tc>
      </w:tr>
      <w:tr w:rsidR="00FA679C" w:rsidRPr="00FA679C" w14:paraId="585E1339" w14:textId="77777777" w:rsidTr="006763C9">
        <w:tc>
          <w:tcPr>
            <w:tcW w:w="1494" w:type="dxa"/>
            <w:vAlign w:val="center"/>
          </w:tcPr>
          <w:p w14:paraId="00440EB0" w14:textId="77777777" w:rsidR="006A6E9D" w:rsidRPr="00FA679C" w:rsidRDefault="00B503C3" w:rsidP="006763C9">
            <w:pPr>
              <w:snapToGrid w:val="0"/>
              <w:rPr>
                <w:szCs w:val="24"/>
                <w:shd w:val="clear" w:color="auto" w:fill="FFFFFF"/>
              </w:rPr>
            </w:pPr>
            <w:r w:rsidRPr="00FA679C">
              <w:rPr>
                <w:szCs w:val="24"/>
                <w:shd w:val="clear" w:color="auto" w:fill="FFFFFF"/>
              </w:rPr>
              <w:t>Degree I</w:t>
            </w:r>
          </w:p>
        </w:tc>
        <w:tc>
          <w:tcPr>
            <w:tcW w:w="1702" w:type="dxa"/>
            <w:vAlign w:val="center"/>
          </w:tcPr>
          <w:p w14:paraId="4DF42EA8" w14:textId="77777777" w:rsidR="006A6E9D" w:rsidRPr="00FA679C" w:rsidRDefault="00B503C3" w:rsidP="006763C9">
            <w:pPr>
              <w:snapToGrid w:val="0"/>
              <w:rPr>
                <w:szCs w:val="24"/>
                <w:shd w:val="clear" w:color="auto" w:fill="FFFFFF"/>
              </w:rPr>
            </w:pPr>
            <w:r w:rsidRPr="00FA679C">
              <w:rPr>
                <w:szCs w:val="24"/>
                <w:shd w:val="clear" w:color="auto" w:fill="FFFFFF"/>
              </w:rPr>
              <w:t>14 (15.73)</w:t>
            </w:r>
          </w:p>
        </w:tc>
        <w:tc>
          <w:tcPr>
            <w:tcW w:w="1702" w:type="dxa"/>
            <w:vAlign w:val="center"/>
          </w:tcPr>
          <w:p w14:paraId="2BAED021" w14:textId="77777777" w:rsidR="006A6E9D" w:rsidRPr="00FA679C" w:rsidRDefault="00B503C3" w:rsidP="006763C9">
            <w:pPr>
              <w:snapToGrid w:val="0"/>
              <w:rPr>
                <w:szCs w:val="24"/>
                <w:shd w:val="clear" w:color="auto" w:fill="FFFFFF"/>
              </w:rPr>
            </w:pPr>
            <w:r w:rsidRPr="00FA679C">
              <w:rPr>
                <w:szCs w:val="24"/>
                <w:shd w:val="clear" w:color="auto" w:fill="FFFFFF"/>
              </w:rPr>
              <w:t>-</w:t>
            </w:r>
          </w:p>
        </w:tc>
        <w:tc>
          <w:tcPr>
            <w:tcW w:w="1702" w:type="dxa"/>
            <w:vAlign w:val="center"/>
          </w:tcPr>
          <w:p w14:paraId="6C7355D5"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1FB0B009" w14:textId="77777777" w:rsidR="006A6E9D" w:rsidRPr="00FA679C" w:rsidRDefault="006A6E9D" w:rsidP="006763C9">
            <w:pPr>
              <w:snapToGrid w:val="0"/>
              <w:rPr>
                <w:rFonts w:eastAsia="微软雅黑"/>
                <w:szCs w:val="24"/>
                <w:shd w:val="clear" w:color="auto" w:fill="FFFFFF"/>
              </w:rPr>
            </w:pPr>
          </w:p>
        </w:tc>
      </w:tr>
      <w:tr w:rsidR="00FA679C" w:rsidRPr="00FA679C" w14:paraId="69E8153C" w14:textId="77777777" w:rsidTr="006763C9">
        <w:tc>
          <w:tcPr>
            <w:tcW w:w="1494" w:type="dxa"/>
            <w:vAlign w:val="center"/>
          </w:tcPr>
          <w:p w14:paraId="2C145643" w14:textId="77777777" w:rsidR="006A6E9D" w:rsidRPr="00FA679C" w:rsidRDefault="00B503C3" w:rsidP="006763C9">
            <w:pPr>
              <w:snapToGrid w:val="0"/>
              <w:rPr>
                <w:szCs w:val="24"/>
                <w:shd w:val="clear" w:color="auto" w:fill="FFFFFF"/>
              </w:rPr>
            </w:pPr>
            <w:r w:rsidRPr="00FA679C">
              <w:rPr>
                <w:szCs w:val="24"/>
                <w:shd w:val="clear" w:color="auto" w:fill="FFFFFF"/>
              </w:rPr>
              <w:t>Degree II</w:t>
            </w:r>
          </w:p>
        </w:tc>
        <w:tc>
          <w:tcPr>
            <w:tcW w:w="1702" w:type="dxa"/>
            <w:vAlign w:val="center"/>
          </w:tcPr>
          <w:p w14:paraId="233E190A" w14:textId="77777777" w:rsidR="006A6E9D" w:rsidRPr="00FA679C" w:rsidRDefault="00B503C3" w:rsidP="006763C9">
            <w:pPr>
              <w:snapToGrid w:val="0"/>
              <w:rPr>
                <w:szCs w:val="24"/>
                <w:shd w:val="clear" w:color="auto" w:fill="FFFFFF"/>
              </w:rPr>
            </w:pPr>
            <w:r w:rsidRPr="00FA679C">
              <w:rPr>
                <w:szCs w:val="24"/>
                <w:shd w:val="clear" w:color="auto" w:fill="FFFFFF"/>
              </w:rPr>
              <w:t>9 (10.11)</w:t>
            </w:r>
          </w:p>
        </w:tc>
        <w:tc>
          <w:tcPr>
            <w:tcW w:w="1702" w:type="dxa"/>
            <w:vAlign w:val="center"/>
          </w:tcPr>
          <w:p w14:paraId="2053602A" w14:textId="77777777" w:rsidR="006A6E9D" w:rsidRPr="00FA679C" w:rsidRDefault="00B503C3" w:rsidP="006763C9">
            <w:pPr>
              <w:snapToGrid w:val="0"/>
              <w:rPr>
                <w:szCs w:val="24"/>
                <w:shd w:val="clear" w:color="auto" w:fill="FFFFFF"/>
              </w:rPr>
            </w:pPr>
            <w:r w:rsidRPr="00FA679C">
              <w:rPr>
                <w:szCs w:val="24"/>
                <w:shd w:val="clear" w:color="auto" w:fill="FFFFFF"/>
              </w:rPr>
              <w:t>-</w:t>
            </w:r>
          </w:p>
        </w:tc>
        <w:tc>
          <w:tcPr>
            <w:tcW w:w="1702" w:type="dxa"/>
            <w:vAlign w:val="center"/>
          </w:tcPr>
          <w:p w14:paraId="399CE255"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52A39DC3" w14:textId="77777777" w:rsidR="006A6E9D" w:rsidRPr="00FA679C" w:rsidRDefault="006A6E9D" w:rsidP="006763C9">
            <w:pPr>
              <w:snapToGrid w:val="0"/>
              <w:rPr>
                <w:rFonts w:eastAsia="微软雅黑"/>
                <w:szCs w:val="24"/>
                <w:shd w:val="clear" w:color="auto" w:fill="FFFFFF"/>
              </w:rPr>
            </w:pPr>
          </w:p>
        </w:tc>
      </w:tr>
      <w:tr w:rsidR="00FA679C" w:rsidRPr="00FA679C" w14:paraId="4A688EF4" w14:textId="77777777" w:rsidTr="006763C9">
        <w:tc>
          <w:tcPr>
            <w:tcW w:w="1494" w:type="dxa"/>
            <w:vAlign w:val="center"/>
          </w:tcPr>
          <w:p w14:paraId="07837F02" w14:textId="77777777" w:rsidR="006A6E9D" w:rsidRPr="00FA679C" w:rsidRDefault="00B503C3" w:rsidP="006763C9">
            <w:pPr>
              <w:snapToGrid w:val="0"/>
              <w:rPr>
                <w:szCs w:val="24"/>
                <w:shd w:val="clear" w:color="auto" w:fill="FFFFFF"/>
              </w:rPr>
            </w:pPr>
            <w:r w:rsidRPr="00FA679C">
              <w:rPr>
                <w:szCs w:val="24"/>
                <w:shd w:val="clear" w:color="auto" w:fill="FFFFFF"/>
              </w:rPr>
              <w:t>Degree III</w:t>
            </w:r>
          </w:p>
        </w:tc>
        <w:tc>
          <w:tcPr>
            <w:tcW w:w="1702" w:type="dxa"/>
            <w:vAlign w:val="center"/>
          </w:tcPr>
          <w:p w14:paraId="5AAC2BE5" w14:textId="77777777" w:rsidR="006A6E9D" w:rsidRPr="00FA679C" w:rsidRDefault="00B503C3" w:rsidP="006763C9">
            <w:pPr>
              <w:snapToGrid w:val="0"/>
              <w:rPr>
                <w:szCs w:val="24"/>
                <w:shd w:val="clear" w:color="auto" w:fill="FFFFFF"/>
              </w:rPr>
            </w:pPr>
            <w:r w:rsidRPr="00FA679C">
              <w:rPr>
                <w:szCs w:val="24"/>
                <w:shd w:val="clear" w:color="auto" w:fill="FFFFFF"/>
              </w:rPr>
              <w:t>1 (1.12)</w:t>
            </w:r>
          </w:p>
        </w:tc>
        <w:tc>
          <w:tcPr>
            <w:tcW w:w="1702" w:type="dxa"/>
            <w:vAlign w:val="center"/>
          </w:tcPr>
          <w:p w14:paraId="1A1CC490" w14:textId="77777777" w:rsidR="006A6E9D" w:rsidRPr="00FA679C" w:rsidRDefault="00B503C3" w:rsidP="006763C9">
            <w:pPr>
              <w:snapToGrid w:val="0"/>
              <w:rPr>
                <w:szCs w:val="24"/>
                <w:shd w:val="clear" w:color="auto" w:fill="FFFFFF"/>
              </w:rPr>
            </w:pPr>
            <w:r w:rsidRPr="00FA679C">
              <w:rPr>
                <w:szCs w:val="24"/>
                <w:shd w:val="clear" w:color="auto" w:fill="FFFFFF"/>
              </w:rPr>
              <w:t>-</w:t>
            </w:r>
          </w:p>
        </w:tc>
        <w:tc>
          <w:tcPr>
            <w:tcW w:w="1702" w:type="dxa"/>
            <w:vAlign w:val="center"/>
          </w:tcPr>
          <w:p w14:paraId="5CAD9004"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097AE324" w14:textId="77777777" w:rsidR="006A6E9D" w:rsidRPr="00FA679C" w:rsidRDefault="006A6E9D" w:rsidP="006763C9">
            <w:pPr>
              <w:snapToGrid w:val="0"/>
              <w:rPr>
                <w:rFonts w:eastAsia="微软雅黑"/>
                <w:szCs w:val="24"/>
                <w:shd w:val="clear" w:color="auto" w:fill="FFFFFF"/>
              </w:rPr>
            </w:pPr>
          </w:p>
        </w:tc>
      </w:tr>
      <w:tr w:rsidR="00FA679C" w:rsidRPr="00FA679C" w14:paraId="48CC6BE0" w14:textId="77777777" w:rsidTr="006763C9">
        <w:tc>
          <w:tcPr>
            <w:tcW w:w="1494" w:type="dxa"/>
            <w:vAlign w:val="center"/>
          </w:tcPr>
          <w:p w14:paraId="28410D4B" w14:textId="77777777" w:rsidR="006A6E9D" w:rsidRPr="00FA679C" w:rsidRDefault="00B503C3" w:rsidP="006763C9">
            <w:pPr>
              <w:snapToGrid w:val="0"/>
              <w:rPr>
                <w:szCs w:val="24"/>
                <w:shd w:val="clear" w:color="auto" w:fill="FFFFFF"/>
              </w:rPr>
            </w:pPr>
            <w:r w:rsidRPr="00FA679C">
              <w:rPr>
                <w:szCs w:val="24"/>
                <w:shd w:val="clear" w:color="auto" w:fill="FFFFFF"/>
              </w:rPr>
              <w:t>Degree IV</w:t>
            </w:r>
          </w:p>
        </w:tc>
        <w:tc>
          <w:tcPr>
            <w:tcW w:w="1702" w:type="dxa"/>
            <w:vAlign w:val="center"/>
          </w:tcPr>
          <w:p w14:paraId="62A7CA3D" w14:textId="77777777" w:rsidR="006A6E9D" w:rsidRPr="00FA679C" w:rsidRDefault="00B503C3" w:rsidP="006763C9">
            <w:pPr>
              <w:snapToGrid w:val="0"/>
              <w:rPr>
                <w:szCs w:val="24"/>
                <w:shd w:val="clear" w:color="auto" w:fill="FFFFFF"/>
              </w:rPr>
            </w:pPr>
            <w:r w:rsidRPr="00FA679C">
              <w:rPr>
                <w:szCs w:val="24"/>
                <w:shd w:val="clear" w:color="auto" w:fill="FFFFFF"/>
              </w:rPr>
              <w:t>0 (0.00)</w:t>
            </w:r>
          </w:p>
        </w:tc>
        <w:tc>
          <w:tcPr>
            <w:tcW w:w="1702" w:type="dxa"/>
            <w:vAlign w:val="center"/>
          </w:tcPr>
          <w:p w14:paraId="5A0677C0" w14:textId="77777777" w:rsidR="006A6E9D" w:rsidRPr="00FA679C" w:rsidRDefault="00B503C3" w:rsidP="006763C9">
            <w:pPr>
              <w:snapToGrid w:val="0"/>
              <w:rPr>
                <w:szCs w:val="24"/>
                <w:shd w:val="clear" w:color="auto" w:fill="FFFFFF"/>
              </w:rPr>
            </w:pPr>
            <w:r w:rsidRPr="00FA679C">
              <w:rPr>
                <w:szCs w:val="24"/>
                <w:shd w:val="clear" w:color="auto" w:fill="FFFFFF"/>
              </w:rPr>
              <w:t>-</w:t>
            </w:r>
          </w:p>
        </w:tc>
        <w:tc>
          <w:tcPr>
            <w:tcW w:w="1702" w:type="dxa"/>
            <w:vAlign w:val="center"/>
          </w:tcPr>
          <w:p w14:paraId="452CE8AD"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66E70C36" w14:textId="77777777" w:rsidR="006A6E9D" w:rsidRPr="00FA679C" w:rsidRDefault="006A6E9D" w:rsidP="006763C9">
            <w:pPr>
              <w:snapToGrid w:val="0"/>
              <w:rPr>
                <w:rFonts w:eastAsia="微软雅黑"/>
                <w:szCs w:val="24"/>
                <w:shd w:val="clear" w:color="auto" w:fill="FFFFFF"/>
              </w:rPr>
            </w:pPr>
          </w:p>
        </w:tc>
      </w:tr>
      <w:tr w:rsidR="00FA679C" w:rsidRPr="00FA679C" w14:paraId="736A4740" w14:textId="77777777" w:rsidTr="006763C9">
        <w:tc>
          <w:tcPr>
            <w:tcW w:w="1494" w:type="dxa"/>
            <w:vAlign w:val="center"/>
          </w:tcPr>
          <w:p w14:paraId="65535EAB" w14:textId="77777777" w:rsidR="006A6E9D" w:rsidRPr="00FA679C" w:rsidRDefault="00B503C3" w:rsidP="006763C9">
            <w:pPr>
              <w:snapToGrid w:val="0"/>
              <w:rPr>
                <w:szCs w:val="24"/>
                <w:shd w:val="clear" w:color="auto" w:fill="FFFFFF"/>
              </w:rPr>
            </w:pPr>
            <w:r w:rsidRPr="00FA679C">
              <w:rPr>
                <w:szCs w:val="24"/>
                <w:shd w:val="clear" w:color="auto" w:fill="FFFFFF"/>
              </w:rPr>
              <w:t>Total incidence rate (%)</w:t>
            </w:r>
          </w:p>
        </w:tc>
        <w:tc>
          <w:tcPr>
            <w:tcW w:w="1702" w:type="dxa"/>
            <w:vAlign w:val="center"/>
          </w:tcPr>
          <w:p w14:paraId="4A63AE59" w14:textId="77777777" w:rsidR="006A6E9D" w:rsidRPr="00FA679C" w:rsidRDefault="006A6E9D" w:rsidP="006763C9">
            <w:pPr>
              <w:snapToGrid w:val="0"/>
              <w:rPr>
                <w:rFonts w:eastAsia="微软雅黑"/>
                <w:szCs w:val="24"/>
                <w:shd w:val="clear" w:color="auto" w:fill="FFFFFF"/>
              </w:rPr>
            </w:pPr>
          </w:p>
        </w:tc>
        <w:tc>
          <w:tcPr>
            <w:tcW w:w="1702" w:type="dxa"/>
            <w:vAlign w:val="center"/>
          </w:tcPr>
          <w:p w14:paraId="6D245935" w14:textId="77777777" w:rsidR="006A6E9D" w:rsidRPr="00FA679C" w:rsidRDefault="006A6E9D" w:rsidP="006763C9">
            <w:pPr>
              <w:snapToGrid w:val="0"/>
              <w:rPr>
                <w:rFonts w:eastAsia="微软雅黑"/>
                <w:szCs w:val="24"/>
                <w:shd w:val="clear" w:color="auto" w:fill="FFFFFF"/>
              </w:rPr>
            </w:pPr>
          </w:p>
        </w:tc>
        <w:tc>
          <w:tcPr>
            <w:tcW w:w="1702" w:type="dxa"/>
            <w:vAlign w:val="center"/>
          </w:tcPr>
          <w:p w14:paraId="267F2E08" w14:textId="77777777" w:rsidR="006A6E9D" w:rsidRPr="00FA679C" w:rsidRDefault="00B503C3" w:rsidP="006763C9">
            <w:pPr>
              <w:snapToGrid w:val="0"/>
              <w:rPr>
                <w:szCs w:val="24"/>
                <w:shd w:val="clear" w:color="auto" w:fill="FFFFFF"/>
              </w:rPr>
            </w:pPr>
            <w:r w:rsidRPr="00FA679C">
              <w:rPr>
                <w:szCs w:val="24"/>
                <w:shd w:val="clear" w:color="auto" w:fill="FFFFFF"/>
              </w:rPr>
              <w:t>0.010</w:t>
            </w:r>
          </w:p>
        </w:tc>
        <w:tc>
          <w:tcPr>
            <w:tcW w:w="1496" w:type="dxa"/>
            <w:vAlign w:val="center"/>
          </w:tcPr>
          <w:p w14:paraId="7815B268" w14:textId="77777777" w:rsidR="006A6E9D" w:rsidRPr="00FA679C" w:rsidRDefault="00B503C3" w:rsidP="006763C9">
            <w:pPr>
              <w:snapToGrid w:val="0"/>
              <w:rPr>
                <w:szCs w:val="24"/>
                <w:shd w:val="clear" w:color="auto" w:fill="FFFFFF"/>
              </w:rPr>
            </w:pPr>
            <w:r w:rsidRPr="00FA679C">
              <w:rPr>
                <w:szCs w:val="24"/>
                <w:shd w:val="clear" w:color="auto" w:fill="FFFFFF"/>
              </w:rPr>
              <w:t>0.922</w:t>
            </w:r>
          </w:p>
        </w:tc>
      </w:tr>
      <w:tr w:rsidR="00FA679C" w:rsidRPr="00FA679C" w14:paraId="7C99AE34" w14:textId="77777777" w:rsidTr="006763C9">
        <w:tc>
          <w:tcPr>
            <w:tcW w:w="1494" w:type="dxa"/>
            <w:vAlign w:val="center"/>
          </w:tcPr>
          <w:p w14:paraId="4F3C4BAC" w14:textId="77777777" w:rsidR="006A6E9D" w:rsidRPr="00FA679C" w:rsidRDefault="006A6E9D" w:rsidP="006763C9">
            <w:pPr>
              <w:snapToGrid w:val="0"/>
              <w:rPr>
                <w:rFonts w:eastAsia="微软雅黑"/>
                <w:szCs w:val="24"/>
                <w:shd w:val="clear" w:color="auto" w:fill="FFFFFF"/>
              </w:rPr>
            </w:pPr>
          </w:p>
        </w:tc>
        <w:tc>
          <w:tcPr>
            <w:tcW w:w="1702" w:type="dxa"/>
            <w:vAlign w:val="center"/>
          </w:tcPr>
          <w:p w14:paraId="572FF534" w14:textId="77777777" w:rsidR="006A6E9D" w:rsidRPr="00FA679C" w:rsidRDefault="00B503C3" w:rsidP="006763C9">
            <w:pPr>
              <w:snapToGrid w:val="0"/>
              <w:rPr>
                <w:szCs w:val="24"/>
                <w:shd w:val="clear" w:color="auto" w:fill="FFFFFF"/>
              </w:rPr>
            </w:pPr>
            <w:r w:rsidRPr="00FA679C">
              <w:rPr>
                <w:szCs w:val="24"/>
                <w:shd w:val="clear" w:color="auto" w:fill="FFFFFF"/>
              </w:rPr>
              <w:t>23.60</w:t>
            </w:r>
          </w:p>
        </w:tc>
        <w:tc>
          <w:tcPr>
            <w:tcW w:w="1702" w:type="dxa"/>
            <w:vAlign w:val="center"/>
          </w:tcPr>
          <w:p w14:paraId="65DE9F0F" w14:textId="77777777" w:rsidR="006A6E9D" w:rsidRPr="00FA679C" w:rsidRDefault="00B503C3" w:rsidP="006763C9">
            <w:pPr>
              <w:snapToGrid w:val="0"/>
              <w:rPr>
                <w:szCs w:val="24"/>
                <w:shd w:val="clear" w:color="auto" w:fill="FFFFFF"/>
              </w:rPr>
            </w:pPr>
            <w:r w:rsidRPr="00FA679C">
              <w:rPr>
                <w:szCs w:val="24"/>
                <w:shd w:val="clear" w:color="auto" w:fill="FFFFFF"/>
              </w:rPr>
              <w:t>24.21</w:t>
            </w:r>
          </w:p>
        </w:tc>
        <w:tc>
          <w:tcPr>
            <w:tcW w:w="1702" w:type="dxa"/>
            <w:vAlign w:val="center"/>
          </w:tcPr>
          <w:p w14:paraId="2888F41E" w14:textId="77777777" w:rsidR="006A6E9D" w:rsidRPr="00FA679C" w:rsidRDefault="006A6E9D" w:rsidP="006763C9">
            <w:pPr>
              <w:snapToGrid w:val="0"/>
              <w:rPr>
                <w:rFonts w:eastAsia="微软雅黑"/>
                <w:szCs w:val="24"/>
                <w:shd w:val="clear" w:color="auto" w:fill="FFFFFF"/>
              </w:rPr>
            </w:pPr>
          </w:p>
        </w:tc>
        <w:tc>
          <w:tcPr>
            <w:tcW w:w="1496" w:type="dxa"/>
            <w:vAlign w:val="center"/>
          </w:tcPr>
          <w:p w14:paraId="2909EB6E" w14:textId="77777777" w:rsidR="006A6E9D" w:rsidRPr="00FA679C" w:rsidRDefault="006A6E9D" w:rsidP="006763C9">
            <w:pPr>
              <w:snapToGrid w:val="0"/>
              <w:rPr>
                <w:rFonts w:eastAsia="微软雅黑"/>
                <w:szCs w:val="24"/>
                <w:shd w:val="clear" w:color="auto" w:fill="FFFFFF"/>
              </w:rPr>
            </w:pPr>
          </w:p>
        </w:tc>
      </w:tr>
    </w:tbl>
    <w:p w14:paraId="2EBCF987" w14:textId="77777777" w:rsidR="006A6E9D" w:rsidRPr="00FA679C" w:rsidRDefault="006A6E9D" w:rsidP="006763C9">
      <w:pPr>
        <w:rPr>
          <w:rFonts w:cs="Times New Roman"/>
          <w:szCs w:val="24"/>
        </w:rPr>
      </w:pPr>
    </w:p>
    <w:p w14:paraId="241E9481" w14:textId="77777777" w:rsidR="006763C9" w:rsidRPr="00FA679C" w:rsidRDefault="006763C9" w:rsidP="006763C9">
      <w:pPr>
        <w:widowControl/>
        <w:rPr>
          <w:rFonts w:cs="Times New Roman"/>
          <w:b/>
          <w:szCs w:val="24"/>
        </w:rPr>
      </w:pPr>
      <w:r w:rsidRPr="00FA679C">
        <w:rPr>
          <w:rFonts w:cs="Times New Roman"/>
          <w:b/>
          <w:szCs w:val="24"/>
        </w:rPr>
        <w:br w:type="page"/>
      </w:r>
    </w:p>
    <w:p w14:paraId="22BD749B" w14:textId="4DDE5026" w:rsidR="006A6E9D" w:rsidRPr="00FA679C" w:rsidRDefault="00B503C3" w:rsidP="006763C9">
      <w:pPr>
        <w:rPr>
          <w:rFonts w:cs="Times New Roman"/>
          <w:szCs w:val="24"/>
        </w:rPr>
      </w:pPr>
      <w:r w:rsidRPr="00FA679C">
        <w:rPr>
          <w:rFonts w:cs="Times New Roman"/>
          <w:b/>
          <w:szCs w:val="24"/>
        </w:rPr>
        <w:lastRenderedPageBreak/>
        <w:t xml:space="preserve">Table </w:t>
      </w:r>
      <w:r w:rsidR="00672EF2" w:rsidRPr="00FA679C">
        <w:rPr>
          <w:rFonts w:cs="Times New Roman"/>
          <w:b/>
          <w:szCs w:val="24"/>
        </w:rPr>
        <w:t>5</w:t>
      </w:r>
      <w:r w:rsidRPr="00FA679C">
        <w:rPr>
          <w:rFonts w:cs="Times New Roman"/>
          <w:b/>
          <w:szCs w:val="24"/>
        </w:rPr>
        <w:t xml:space="preserve"> Comparison of recurrence between the two groups</w:t>
      </w:r>
      <w:r w:rsidR="00EA6F5A">
        <w:rPr>
          <w:rFonts w:cs="Times New Roman"/>
          <w:b/>
          <w:szCs w:val="24"/>
        </w:rPr>
        <w:t>,</w:t>
      </w:r>
      <w:r w:rsidRPr="00FA679C">
        <w:rPr>
          <w:rFonts w:cs="Times New Roman"/>
          <w:b/>
          <w:szCs w:val="24"/>
        </w:rPr>
        <w:t xml:space="preserve"> </w:t>
      </w:r>
      <w:r w:rsidRPr="00FA679C">
        <w:rPr>
          <w:rFonts w:cs="Times New Roman"/>
          <w:b/>
          <w:i/>
          <w:iCs/>
          <w:szCs w:val="24"/>
        </w:rPr>
        <w:t>n</w:t>
      </w:r>
      <w:r w:rsidR="006763C9" w:rsidRPr="00FA679C">
        <w:rPr>
          <w:rFonts w:cs="Times New Roman"/>
          <w:b/>
          <w:szCs w:val="24"/>
        </w:rPr>
        <w:t xml:space="preserve"> </w:t>
      </w:r>
      <w:r w:rsidRPr="00FA679C">
        <w:rPr>
          <w:rFonts w:cs="Times New Roman"/>
          <w:b/>
          <w:szCs w:val="24"/>
        </w:rPr>
        <w:t>(%)</w:t>
      </w:r>
    </w:p>
    <w:tbl>
      <w:tblPr>
        <w:tblStyle w:val="ad"/>
        <w:tblW w:w="0" w:type="auto"/>
        <w:tblInd w:w="170" w:type="dxa"/>
        <w:tblLook w:val="04A0" w:firstRow="1" w:lastRow="0" w:firstColumn="1" w:lastColumn="0" w:noHBand="0" w:noVBand="1"/>
      </w:tblPr>
      <w:tblGrid>
        <w:gridCol w:w="1534"/>
        <w:gridCol w:w="1704"/>
        <w:gridCol w:w="1704"/>
        <w:gridCol w:w="1705"/>
        <w:gridCol w:w="1520"/>
      </w:tblGrid>
      <w:tr w:rsidR="00FA679C" w:rsidRPr="00FA679C" w14:paraId="3FC1F373" w14:textId="77777777">
        <w:tc>
          <w:tcPr>
            <w:tcW w:w="1534" w:type="dxa"/>
            <w:tcBorders>
              <w:top w:val="single" w:sz="12" w:space="0" w:color="auto"/>
              <w:left w:val="nil"/>
              <w:bottom w:val="single" w:sz="12" w:space="0" w:color="auto"/>
              <w:right w:val="nil"/>
            </w:tcBorders>
            <w:vAlign w:val="center"/>
          </w:tcPr>
          <w:p w14:paraId="592F1980" w14:textId="77777777" w:rsidR="006A6E9D" w:rsidRPr="00FA679C" w:rsidRDefault="006A6E9D" w:rsidP="006763C9">
            <w:pPr>
              <w:snapToGrid w:val="0"/>
              <w:rPr>
                <w:rFonts w:eastAsia="微软雅黑"/>
                <w:b/>
                <w:bCs/>
                <w:szCs w:val="24"/>
                <w:shd w:val="clear" w:color="auto" w:fill="FFFFFF"/>
              </w:rPr>
            </w:pPr>
          </w:p>
        </w:tc>
        <w:tc>
          <w:tcPr>
            <w:tcW w:w="1704" w:type="dxa"/>
            <w:tcBorders>
              <w:top w:val="single" w:sz="12" w:space="0" w:color="auto"/>
              <w:left w:val="nil"/>
              <w:bottom w:val="single" w:sz="12" w:space="0" w:color="auto"/>
              <w:right w:val="nil"/>
            </w:tcBorders>
            <w:vAlign w:val="center"/>
          </w:tcPr>
          <w:p w14:paraId="7EF2305E" w14:textId="0BEE04FC" w:rsidR="006A6E9D" w:rsidRPr="00FA679C" w:rsidRDefault="00B503C3" w:rsidP="006763C9">
            <w:pPr>
              <w:snapToGrid w:val="0"/>
              <w:rPr>
                <w:b/>
                <w:bCs/>
                <w:szCs w:val="24"/>
                <w:shd w:val="clear" w:color="auto" w:fill="FFFFFF"/>
              </w:rPr>
            </w:pPr>
            <w:r w:rsidRPr="00FA679C">
              <w:rPr>
                <w:b/>
                <w:bCs/>
                <w:szCs w:val="24"/>
                <w:shd w:val="clear" w:color="auto" w:fill="FFFFFF"/>
              </w:rPr>
              <w:t>Research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89)</w:t>
            </w:r>
          </w:p>
        </w:tc>
        <w:tc>
          <w:tcPr>
            <w:tcW w:w="1704" w:type="dxa"/>
            <w:tcBorders>
              <w:top w:val="single" w:sz="12" w:space="0" w:color="auto"/>
              <w:left w:val="nil"/>
              <w:bottom w:val="single" w:sz="12" w:space="0" w:color="auto"/>
              <w:right w:val="nil"/>
            </w:tcBorders>
            <w:vAlign w:val="center"/>
          </w:tcPr>
          <w:p w14:paraId="2C36836E" w14:textId="12F2056D" w:rsidR="006A6E9D" w:rsidRPr="00FA679C" w:rsidRDefault="00B503C3" w:rsidP="006763C9">
            <w:pPr>
              <w:snapToGrid w:val="0"/>
              <w:rPr>
                <w:b/>
                <w:bCs/>
                <w:szCs w:val="24"/>
                <w:shd w:val="clear" w:color="auto" w:fill="FFFFFF"/>
              </w:rPr>
            </w:pPr>
            <w:r w:rsidRPr="00FA679C">
              <w:rPr>
                <w:b/>
                <w:bCs/>
                <w:szCs w:val="24"/>
                <w:shd w:val="clear" w:color="auto" w:fill="FFFFFF"/>
              </w:rPr>
              <w:t>Control group (</w:t>
            </w:r>
            <w:r w:rsidRPr="00FA679C">
              <w:rPr>
                <w:b/>
                <w:bCs/>
                <w:i/>
                <w:iCs/>
                <w:szCs w:val="24"/>
                <w:shd w:val="clear" w:color="auto" w:fill="FFFFFF"/>
              </w:rPr>
              <w:t>n</w:t>
            </w:r>
            <w:r w:rsidR="006763C9" w:rsidRPr="00FA679C">
              <w:rPr>
                <w:b/>
                <w:bCs/>
                <w:szCs w:val="24"/>
                <w:shd w:val="clear" w:color="auto" w:fill="FFFFFF"/>
              </w:rPr>
              <w:t xml:space="preserve"> </w:t>
            </w:r>
            <w:r w:rsidRPr="00FA679C">
              <w:rPr>
                <w:b/>
                <w:bCs/>
                <w:szCs w:val="24"/>
                <w:shd w:val="clear" w:color="auto" w:fill="FFFFFF"/>
              </w:rPr>
              <w:t>=</w:t>
            </w:r>
            <w:r w:rsidR="006763C9" w:rsidRPr="00FA679C">
              <w:rPr>
                <w:b/>
                <w:bCs/>
                <w:szCs w:val="24"/>
                <w:shd w:val="clear" w:color="auto" w:fill="FFFFFF"/>
              </w:rPr>
              <w:t xml:space="preserve"> </w:t>
            </w:r>
            <w:r w:rsidRPr="00FA679C">
              <w:rPr>
                <w:b/>
                <w:bCs/>
                <w:szCs w:val="24"/>
                <w:shd w:val="clear" w:color="auto" w:fill="FFFFFF"/>
              </w:rPr>
              <w:t>95)</w:t>
            </w:r>
          </w:p>
        </w:tc>
        <w:tc>
          <w:tcPr>
            <w:tcW w:w="1705" w:type="dxa"/>
            <w:tcBorders>
              <w:top w:val="single" w:sz="12" w:space="0" w:color="auto"/>
              <w:left w:val="nil"/>
              <w:bottom w:val="single" w:sz="12" w:space="0" w:color="auto"/>
              <w:right w:val="nil"/>
            </w:tcBorders>
            <w:vAlign w:val="center"/>
          </w:tcPr>
          <w:p w14:paraId="425CE169" w14:textId="77777777" w:rsidR="006A6E9D" w:rsidRPr="00FA679C" w:rsidRDefault="00B503C3" w:rsidP="006763C9">
            <w:pPr>
              <w:snapToGrid w:val="0"/>
              <w:rPr>
                <w:b/>
                <w:bCs/>
                <w:szCs w:val="24"/>
                <w:shd w:val="clear" w:color="auto" w:fill="FFFFFF"/>
              </w:rPr>
            </w:pPr>
            <w:r w:rsidRPr="00FA679C">
              <w:rPr>
                <w:b/>
                <w:bCs/>
                <w:szCs w:val="24"/>
                <w:shd w:val="clear" w:color="auto" w:fill="FFFFFF"/>
              </w:rPr>
              <w:sym w:font="Symbol" w:char="0063"/>
            </w:r>
            <w:r w:rsidRPr="00FA679C">
              <w:rPr>
                <w:b/>
                <w:bCs/>
                <w:szCs w:val="24"/>
                <w:shd w:val="clear" w:color="auto" w:fill="FFFFFF"/>
                <w:vertAlign w:val="superscript"/>
              </w:rPr>
              <w:t>2</w:t>
            </w:r>
          </w:p>
        </w:tc>
        <w:tc>
          <w:tcPr>
            <w:tcW w:w="1520" w:type="dxa"/>
            <w:tcBorders>
              <w:top w:val="single" w:sz="12" w:space="0" w:color="auto"/>
              <w:left w:val="nil"/>
              <w:bottom w:val="single" w:sz="12" w:space="0" w:color="auto"/>
              <w:right w:val="nil"/>
            </w:tcBorders>
            <w:vAlign w:val="center"/>
          </w:tcPr>
          <w:p w14:paraId="004059CE" w14:textId="31333666" w:rsidR="006A6E9D" w:rsidRPr="00FA679C" w:rsidRDefault="006763C9" w:rsidP="006763C9">
            <w:pPr>
              <w:snapToGrid w:val="0"/>
              <w:rPr>
                <w:b/>
                <w:bCs/>
                <w:szCs w:val="24"/>
                <w:shd w:val="clear" w:color="auto" w:fill="FFFFFF"/>
              </w:rPr>
            </w:pPr>
            <w:r w:rsidRPr="00FA679C">
              <w:rPr>
                <w:b/>
                <w:bCs/>
                <w:i/>
                <w:iCs/>
                <w:szCs w:val="24"/>
                <w:shd w:val="clear" w:color="auto" w:fill="FFFFFF"/>
              </w:rPr>
              <w:t>P</w:t>
            </w:r>
            <w:r w:rsidR="007B1825">
              <w:rPr>
                <w:b/>
                <w:bCs/>
                <w:szCs w:val="24"/>
                <w:shd w:val="clear" w:color="auto" w:fill="FFFFFF"/>
              </w:rPr>
              <w:t xml:space="preserve"> </w:t>
            </w:r>
            <w:r w:rsidRPr="00FA679C">
              <w:rPr>
                <w:b/>
                <w:bCs/>
                <w:szCs w:val="24"/>
                <w:shd w:val="clear" w:color="auto" w:fill="FFFFFF"/>
              </w:rPr>
              <w:t>value</w:t>
            </w:r>
          </w:p>
        </w:tc>
      </w:tr>
      <w:tr w:rsidR="00FA679C" w:rsidRPr="00FA679C" w14:paraId="169392B6" w14:textId="77777777">
        <w:tc>
          <w:tcPr>
            <w:tcW w:w="1534" w:type="dxa"/>
            <w:tcBorders>
              <w:top w:val="single" w:sz="12" w:space="0" w:color="auto"/>
              <w:left w:val="nil"/>
              <w:bottom w:val="nil"/>
              <w:right w:val="nil"/>
            </w:tcBorders>
            <w:vAlign w:val="center"/>
          </w:tcPr>
          <w:p w14:paraId="0EA564CA" w14:textId="77777777" w:rsidR="006A6E9D" w:rsidRPr="00FA679C" w:rsidRDefault="00B503C3" w:rsidP="006763C9">
            <w:pPr>
              <w:snapToGrid w:val="0"/>
              <w:rPr>
                <w:szCs w:val="24"/>
                <w:shd w:val="clear" w:color="auto" w:fill="FFFFFF"/>
              </w:rPr>
            </w:pPr>
            <w:r w:rsidRPr="00FA679C">
              <w:rPr>
                <w:szCs w:val="24"/>
                <w:shd w:val="clear" w:color="auto" w:fill="FFFFFF"/>
              </w:rPr>
              <w:t>Recurrence</w:t>
            </w:r>
          </w:p>
        </w:tc>
        <w:tc>
          <w:tcPr>
            <w:tcW w:w="1704" w:type="dxa"/>
            <w:tcBorders>
              <w:top w:val="single" w:sz="12" w:space="0" w:color="auto"/>
              <w:left w:val="nil"/>
              <w:bottom w:val="nil"/>
              <w:right w:val="nil"/>
            </w:tcBorders>
            <w:vAlign w:val="center"/>
          </w:tcPr>
          <w:p w14:paraId="7A184B5B" w14:textId="77777777" w:rsidR="006A6E9D" w:rsidRPr="00FA679C" w:rsidRDefault="006A6E9D" w:rsidP="006763C9">
            <w:pPr>
              <w:snapToGrid w:val="0"/>
              <w:rPr>
                <w:rFonts w:eastAsia="微软雅黑"/>
                <w:szCs w:val="24"/>
                <w:shd w:val="clear" w:color="auto" w:fill="FFFFFF"/>
              </w:rPr>
            </w:pPr>
          </w:p>
        </w:tc>
        <w:tc>
          <w:tcPr>
            <w:tcW w:w="1704" w:type="dxa"/>
            <w:tcBorders>
              <w:top w:val="single" w:sz="12" w:space="0" w:color="auto"/>
              <w:left w:val="nil"/>
              <w:bottom w:val="nil"/>
              <w:right w:val="nil"/>
            </w:tcBorders>
            <w:vAlign w:val="center"/>
          </w:tcPr>
          <w:p w14:paraId="110FE82F" w14:textId="77777777" w:rsidR="006A6E9D" w:rsidRPr="00FA679C" w:rsidRDefault="006A6E9D" w:rsidP="006763C9">
            <w:pPr>
              <w:snapToGrid w:val="0"/>
              <w:rPr>
                <w:rFonts w:eastAsia="微软雅黑"/>
                <w:szCs w:val="24"/>
                <w:shd w:val="clear" w:color="auto" w:fill="FFFFFF"/>
              </w:rPr>
            </w:pPr>
          </w:p>
        </w:tc>
        <w:tc>
          <w:tcPr>
            <w:tcW w:w="1705" w:type="dxa"/>
            <w:tcBorders>
              <w:top w:val="single" w:sz="12" w:space="0" w:color="auto"/>
              <w:left w:val="nil"/>
              <w:bottom w:val="nil"/>
              <w:right w:val="nil"/>
            </w:tcBorders>
            <w:vAlign w:val="center"/>
          </w:tcPr>
          <w:p w14:paraId="2A4B0BF2" w14:textId="77777777" w:rsidR="006A6E9D" w:rsidRPr="00FA679C" w:rsidRDefault="00B503C3" w:rsidP="006763C9">
            <w:pPr>
              <w:snapToGrid w:val="0"/>
              <w:rPr>
                <w:szCs w:val="24"/>
                <w:shd w:val="clear" w:color="auto" w:fill="FFFFFF"/>
              </w:rPr>
            </w:pPr>
            <w:r w:rsidRPr="00FA679C">
              <w:rPr>
                <w:szCs w:val="24"/>
                <w:shd w:val="clear" w:color="auto" w:fill="FFFFFF"/>
              </w:rPr>
              <w:t>5.406</w:t>
            </w:r>
          </w:p>
        </w:tc>
        <w:tc>
          <w:tcPr>
            <w:tcW w:w="1520" w:type="dxa"/>
            <w:tcBorders>
              <w:top w:val="single" w:sz="12" w:space="0" w:color="auto"/>
              <w:left w:val="nil"/>
              <w:bottom w:val="nil"/>
              <w:right w:val="nil"/>
            </w:tcBorders>
            <w:vAlign w:val="center"/>
          </w:tcPr>
          <w:p w14:paraId="1C161796" w14:textId="77777777" w:rsidR="006A6E9D" w:rsidRPr="00FA679C" w:rsidRDefault="00B503C3" w:rsidP="006763C9">
            <w:pPr>
              <w:snapToGrid w:val="0"/>
              <w:rPr>
                <w:szCs w:val="24"/>
                <w:shd w:val="clear" w:color="auto" w:fill="FFFFFF"/>
              </w:rPr>
            </w:pPr>
            <w:r w:rsidRPr="00FA679C">
              <w:rPr>
                <w:szCs w:val="24"/>
                <w:shd w:val="clear" w:color="auto" w:fill="FFFFFF"/>
              </w:rPr>
              <w:t>0.020</w:t>
            </w:r>
          </w:p>
        </w:tc>
      </w:tr>
      <w:tr w:rsidR="00FA679C" w:rsidRPr="00FA679C" w14:paraId="08E67C8C" w14:textId="77777777">
        <w:tc>
          <w:tcPr>
            <w:tcW w:w="1534" w:type="dxa"/>
            <w:tcBorders>
              <w:top w:val="nil"/>
              <w:left w:val="nil"/>
              <w:bottom w:val="nil"/>
              <w:right w:val="nil"/>
            </w:tcBorders>
            <w:vAlign w:val="center"/>
          </w:tcPr>
          <w:p w14:paraId="367012F4" w14:textId="77777777" w:rsidR="006A6E9D" w:rsidRPr="00FA679C" w:rsidRDefault="00B503C3" w:rsidP="006763C9">
            <w:pPr>
              <w:snapToGrid w:val="0"/>
              <w:rPr>
                <w:szCs w:val="24"/>
                <w:shd w:val="clear" w:color="auto" w:fill="FFFFFF"/>
              </w:rPr>
            </w:pPr>
            <w:r w:rsidRPr="00FA679C">
              <w:rPr>
                <w:szCs w:val="24"/>
                <w:shd w:val="clear" w:color="auto" w:fill="FFFFFF"/>
              </w:rPr>
              <w:t>Yes</w:t>
            </w:r>
          </w:p>
        </w:tc>
        <w:tc>
          <w:tcPr>
            <w:tcW w:w="1704" w:type="dxa"/>
            <w:tcBorders>
              <w:top w:val="nil"/>
              <w:left w:val="nil"/>
              <w:bottom w:val="nil"/>
              <w:right w:val="nil"/>
            </w:tcBorders>
            <w:vAlign w:val="center"/>
          </w:tcPr>
          <w:p w14:paraId="0493F562" w14:textId="77777777" w:rsidR="006A6E9D" w:rsidRPr="00FA679C" w:rsidRDefault="00B503C3" w:rsidP="006763C9">
            <w:pPr>
              <w:snapToGrid w:val="0"/>
              <w:rPr>
                <w:szCs w:val="24"/>
                <w:shd w:val="clear" w:color="auto" w:fill="FFFFFF"/>
              </w:rPr>
            </w:pPr>
            <w:r w:rsidRPr="00FA679C">
              <w:rPr>
                <w:szCs w:val="24"/>
                <w:shd w:val="clear" w:color="auto" w:fill="FFFFFF"/>
              </w:rPr>
              <w:t>13 (13.48)</w:t>
            </w:r>
          </w:p>
        </w:tc>
        <w:tc>
          <w:tcPr>
            <w:tcW w:w="1704" w:type="dxa"/>
            <w:tcBorders>
              <w:top w:val="nil"/>
              <w:left w:val="nil"/>
              <w:bottom w:val="nil"/>
              <w:right w:val="nil"/>
            </w:tcBorders>
            <w:vAlign w:val="center"/>
          </w:tcPr>
          <w:p w14:paraId="3B3962CE" w14:textId="77777777" w:rsidR="006A6E9D" w:rsidRPr="00FA679C" w:rsidRDefault="00B503C3" w:rsidP="006763C9">
            <w:pPr>
              <w:snapToGrid w:val="0"/>
              <w:rPr>
                <w:szCs w:val="24"/>
                <w:shd w:val="clear" w:color="auto" w:fill="FFFFFF"/>
              </w:rPr>
            </w:pPr>
            <w:r w:rsidRPr="00FA679C">
              <w:rPr>
                <w:szCs w:val="24"/>
                <w:shd w:val="clear" w:color="auto" w:fill="FFFFFF"/>
              </w:rPr>
              <w:t>26 (27.37)</w:t>
            </w:r>
          </w:p>
        </w:tc>
        <w:tc>
          <w:tcPr>
            <w:tcW w:w="1705" w:type="dxa"/>
            <w:tcBorders>
              <w:top w:val="nil"/>
              <w:left w:val="nil"/>
              <w:bottom w:val="nil"/>
              <w:right w:val="nil"/>
            </w:tcBorders>
            <w:vAlign w:val="center"/>
          </w:tcPr>
          <w:p w14:paraId="23904723" w14:textId="77777777" w:rsidR="006A6E9D" w:rsidRPr="00FA679C" w:rsidRDefault="006A6E9D" w:rsidP="006763C9">
            <w:pPr>
              <w:snapToGrid w:val="0"/>
              <w:rPr>
                <w:rFonts w:eastAsia="微软雅黑"/>
                <w:szCs w:val="24"/>
                <w:shd w:val="clear" w:color="auto" w:fill="FFFFFF"/>
              </w:rPr>
            </w:pPr>
          </w:p>
        </w:tc>
        <w:tc>
          <w:tcPr>
            <w:tcW w:w="1520" w:type="dxa"/>
            <w:tcBorders>
              <w:top w:val="nil"/>
              <w:left w:val="nil"/>
              <w:bottom w:val="nil"/>
              <w:right w:val="nil"/>
            </w:tcBorders>
            <w:vAlign w:val="center"/>
          </w:tcPr>
          <w:p w14:paraId="7105DC6F" w14:textId="77777777" w:rsidR="006A6E9D" w:rsidRPr="00FA679C" w:rsidRDefault="006A6E9D" w:rsidP="006763C9">
            <w:pPr>
              <w:snapToGrid w:val="0"/>
              <w:rPr>
                <w:rFonts w:eastAsia="微软雅黑"/>
                <w:szCs w:val="24"/>
                <w:shd w:val="clear" w:color="auto" w:fill="FFFFFF"/>
              </w:rPr>
            </w:pPr>
          </w:p>
        </w:tc>
      </w:tr>
      <w:tr w:rsidR="00FA679C" w:rsidRPr="00FA679C" w14:paraId="6339C144" w14:textId="77777777">
        <w:tc>
          <w:tcPr>
            <w:tcW w:w="1534" w:type="dxa"/>
            <w:tcBorders>
              <w:top w:val="nil"/>
              <w:left w:val="nil"/>
              <w:bottom w:val="single" w:sz="12" w:space="0" w:color="auto"/>
              <w:right w:val="nil"/>
            </w:tcBorders>
            <w:vAlign w:val="center"/>
          </w:tcPr>
          <w:p w14:paraId="0D44C1D5" w14:textId="77777777" w:rsidR="006A6E9D" w:rsidRPr="00FA679C" w:rsidRDefault="00B503C3" w:rsidP="006763C9">
            <w:pPr>
              <w:snapToGrid w:val="0"/>
              <w:rPr>
                <w:szCs w:val="24"/>
                <w:shd w:val="clear" w:color="auto" w:fill="FFFFFF"/>
              </w:rPr>
            </w:pPr>
            <w:r w:rsidRPr="00FA679C">
              <w:rPr>
                <w:szCs w:val="24"/>
                <w:shd w:val="clear" w:color="auto" w:fill="FFFFFF"/>
              </w:rPr>
              <w:t>No</w:t>
            </w:r>
          </w:p>
        </w:tc>
        <w:tc>
          <w:tcPr>
            <w:tcW w:w="1704" w:type="dxa"/>
            <w:tcBorders>
              <w:top w:val="nil"/>
              <w:left w:val="nil"/>
              <w:bottom w:val="single" w:sz="12" w:space="0" w:color="auto"/>
              <w:right w:val="nil"/>
            </w:tcBorders>
            <w:vAlign w:val="center"/>
          </w:tcPr>
          <w:p w14:paraId="21CCB9FC" w14:textId="77777777" w:rsidR="006A6E9D" w:rsidRPr="00FA679C" w:rsidRDefault="00B503C3" w:rsidP="006763C9">
            <w:pPr>
              <w:snapToGrid w:val="0"/>
              <w:rPr>
                <w:szCs w:val="24"/>
                <w:shd w:val="clear" w:color="auto" w:fill="FFFFFF"/>
              </w:rPr>
            </w:pPr>
            <w:r w:rsidRPr="00FA679C">
              <w:rPr>
                <w:szCs w:val="24"/>
                <w:shd w:val="clear" w:color="auto" w:fill="FFFFFF"/>
              </w:rPr>
              <w:t>77 (86.52)</w:t>
            </w:r>
          </w:p>
        </w:tc>
        <w:tc>
          <w:tcPr>
            <w:tcW w:w="1704" w:type="dxa"/>
            <w:tcBorders>
              <w:top w:val="nil"/>
              <w:left w:val="nil"/>
              <w:bottom w:val="single" w:sz="12" w:space="0" w:color="auto"/>
              <w:right w:val="nil"/>
            </w:tcBorders>
            <w:vAlign w:val="center"/>
          </w:tcPr>
          <w:p w14:paraId="4607B577" w14:textId="77777777" w:rsidR="006A6E9D" w:rsidRPr="00FA679C" w:rsidRDefault="00B503C3" w:rsidP="006763C9">
            <w:pPr>
              <w:snapToGrid w:val="0"/>
              <w:rPr>
                <w:szCs w:val="24"/>
                <w:shd w:val="clear" w:color="auto" w:fill="FFFFFF"/>
              </w:rPr>
            </w:pPr>
            <w:r w:rsidRPr="00FA679C">
              <w:rPr>
                <w:szCs w:val="24"/>
                <w:shd w:val="clear" w:color="auto" w:fill="FFFFFF"/>
              </w:rPr>
              <w:t>69 (72.63)</w:t>
            </w:r>
          </w:p>
        </w:tc>
        <w:tc>
          <w:tcPr>
            <w:tcW w:w="1705" w:type="dxa"/>
            <w:tcBorders>
              <w:top w:val="nil"/>
              <w:left w:val="nil"/>
              <w:bottom w:val="single" w:sz="12" w:space="0" w:color="auto"/>
              <w:right w:val="nil"/>
            </w:tcBorders>
            <w:vAlign w:val="center"/>
          </w:tcPr>
          <w:p w14:paraId="30C9638F" w14:textId="77777777" w:rsidR="006A6E9D" w:rsidRPr="00FA679C" w:rsidRDefault="006A6E9D" w:rsidP="006763C9">
            <w:pPr>
              <w:snapToGrid w:val="0"/>
              <w:rPr>
                <w:rFonts w:eastAsia="微软雅黑"/>
                <w:szCs w:val="24"/>
                <w:shd w:val="clear" w:color="auto" w:fill="FFFFFF"/>
              </w:rPr>
            </w:pPr>
          </w:p>
        </w:tc>
        <w:tc>
          <w:tcPr>
            <w:tcW w:w="1520" w:type="dxa"/>
            <w:tcBorders>
              <w:top w:val="nil"/>
              <w:left w:val="nil"/>
              <w:bottom w:val="single" w:sz="12" w:space="0" w:color="auto"/>
              <w:right w:val="nil"/>
            </w:tcBorders>
            <w:vAlign w:val="center"/>
          </w:tcPr>
          <w:p w14:paraId="38FD29CF" w14:textId="77777777" w:rsidR="006A6E9D" w:rsidRPr="00FA679C" w:rsidRDefault="006A6E9D" w:rsidP="006763C9">
            <w:pPr>
              <w:snapToGrid w:val="0"/>
              <w:rPr>
                <w:rFonts w:eastAsia="微软雅黑"/>
                <w:szCs w:val="24"/>
                <w:shd w:val="clear" w:color="auto" w:fill="FFFFFF"/>
              </w:rPr>
            </w:pPr>
          </w:p>
        </w:tc>
      </w:tr>
    </w:tbl>
    <w:p w14:paraId="39B82A17" w14:textId="77777777" w:rsidR="006A6E9D" w:rsidRPr="00FA679C" w:rsidRDefault="006A6E9D" w:rsidP="006763C9">
      <w:pPr>
        <w:rPr>
          <w:rFonts w:cs="Times New Roman"/>
          <w:szCs w:val="24"/>
        </w:rPr>
      </w:pPr>
    </w:p>
    <w:p w14:paraId="69338CC5" w14:textId="162B401D" w:rsidR="006A6E9D" w:rsidRPr="00FA679C" w:rsidRDefault="00B503C3" w:rsidP="006763C9">
      <w:pPr>
        <w:rPr>
          <w:rFonts w:cs="Times New Roman"/>
          <w:szCs w:val="24"/>
        </w:rPr>
      </w:pPr>
      <w:r w:rsidRPr="00FA679C">
        <w:rPr>
          <w:rFonts w:cs="Times New Roman"/>
          <w:b/>
          <w:szCs w:val="24"/>
        </w:rPr>
        <w:t xml:space="preserve">Table </w:t>
      </w:r>
      <w:r w:rsidR="00672EF2" w:rsidRPr="00FA679C">
        <w:rPr>
          <w:rFonts w:cs="Times New Roman"/>
          <w:b/>
          <w:szCs w:val="24"/>
        </w:rPr>
        <w:t>6</w:t>
      </w:r>
      <w:r w:rsidRPr="00FA679C">
        <w:rPr>
          <w:rFonts w:cs="Times New Roman"/>
          <w:b/>
          <w:szCs w:val="24"/>
        </w:rPr>
        <w:t xml:space="preserve"> Predictive value of </w:t>
      </w:r>
      <w:r w:rsidR="007B1825" w:rsidRPr="00471220">
        <w:rPr>
          <w:rFonts w:cs="Times New Roman"/>
          <w:b/>
          <w:szCs w:val="24"/>
        </w:rPr>
        <w:t>growth differentiation factor 11</w:t>
      </w:r>
      <w:r w:rsidR="007B1825">
        <w:rPr>
          <w:rFonts w:cs="Times New Roman"/>
          <w:b/>
          <w:szCs w:val="24"/>
        </w:rPr>
        <w:t xml:space="preserve"> </w:t>
      </w:r>
      <w:r w:rsidRPr="00FA679C">
        <w:rPr>
          <w:rFonts w:cs="Times New Roman"/>
          <w:b/>
          <w:szCs w:val="24"/>
        </w:rPr>
        <w:t xml:space="preserve">and </w:t>
      </w:r>
      <w:r w:rsidR="007B1825" w:rsidRPr="00471220">
        <w:rPr>
          <w:rFonts w:cs="Times New Roman"/>
          <w:b/>
          <w:szCs w:val="24"/>
        </w:rPr>
        <w:t>programmed death receptor-1</w:t>
      </w:r>
      <w:r w:rsidRPr="00FA679C">
        <w:rPr>
          <w:rFonts w:cs="Times New Roman"/>
          <w:b/>
          <w:szCs w:val="24"/>
        </w:rPr>
        <w:t xml:space="preserve"> </w:t>
      </w:r>
      <w:r w:rsidR="00F21938">
        <w:rPr>
          <w:rFonts w:cs="Times New Roman"/>
          <w:b/>
          <w:szCs w:val="24"/>
        </w:rPr>
        <w:t>for</w:t>
      </w:r>
      <w:r w:rsidRPr="00FA679C">
        <w:rPr>
          <w:rFonts w:cs="Times New Roman"/>
          <w:b/>
          <w:szCs w:val="24"/>
        </w:rPr>
        <w:t xml:space="preserve"> efficacy</w:t>
      </w:r>
    </w:p>
    <w:tbl>
      <w:tblPr>
        <w:tblStyle w:val="ad"/>
        <w:tblW w:w="0" w:type="auto"/>
        <w:tblInd w:w="181" w:type="dxa"/>
        <w:tblLook w:val="04A0" w:firstRow="1" w:lastRow="0" w:firstColumn="1" w:lastColumn="0" w:noHBand="0" w:noVBand="1"/>
      </w:tblPr>
      <w:tblGrid>
        <w:gridCol w:w="1941"/>
        <w:gridCol w:w="2115"/>
        <w:gridCol w:w="2114"/>
        <w:gridCol w:w="1955"/>
      </w:tblGrid>
      <w:tr w:rsidR="00FA679C" w:rsidRPr="00FA679C" w14:paraId="73752E00" w14:textId="77777777" w:rsidTr="00E31799">
        <w:tc>
          <w:tcPr>
            <w:tcW w:w="1941" w:type="dxa"/>
            <w:tcBorders>
              <w:top w:val="single" w:sz="12" w:space="0" w:color="auto"/>
              <w:left w:val="nil"/>
              <w:bottom w:val="single" w:sz="12" w:space="0" w:color="auto"/>
              <w:right w:val="nil"/>
            </w:tcBorders>
          </w:tcPr>
          <w:p w14:paraId="79AC484A" w14:textId="77777777" w:rsidR="006A6E9D" w:rsidRPr="00FA679C" w:rsidRDefault="006A6E9D" w:rsidP="006763C9">
            <w:pPr>
              <w:snapToGrid w:val="0"/>
              <w:rPr>
                <w:rStyle w:val="ae"/>
                <w:rFonts w:eastAsia="微软雅黑"/>
                <w:b/>
                <w:bCs/>
                <w:color w:val="auto"/>
                <w:szCs w:val="24"/>
                <w:u w:val="none"/>
                <w:shd w:val="clear" w:color="auto" w:fill="FFFFFF"/>
              </w:rPr>
            </w:pPr>
          </w:p>
        </w:tc>
        <w:tc>
          <w:tcPr>
            <w:tcW w:w="2115" w:type="dxa"/>
            <w:tcBorders>
              <w:top w:val="single" w:sz="12" w:space="0" w:color="auto"/>
              <w:left w:val="nil"/>
              <w:bottom w:val="single" w:sz="12" w:space="0" w:color="auto"/>
              <w:right w:val="nil"/>
            </w:tcBorders>
          </w:tcPr>
          <w:p w14:paraId="615E4035" w14:textId="77777777"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GDF11</w:t>
            </w:r>
          </w:p>
        </w:tc>
        <w:tc>
          <w:tcPr>
            <w:tcW w:w="2114" w:type="dxa"/>
            <w:tcBorders>
              <w:top w:val="single" w:sz="12" w:space="0" w:color="auto"/>
              <w:left w:val="nil"/>
              <w:bottom w:val="single" w:sz="12" w:space="0" w:color="auto"/>
              <w:right w:val="nil"/>
            </w:tcBorders>
          </w:tcPr>
          <w:p w14:paraId="77D21EDF" w14:textId="77777777"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PD-1</w:t>
            </w:r>
          </w:p>
        </w:tc>
        <w:tc>
          <w:tcPr>
            <w:tcW w:w="1955" w:type="dxa"/>
            <w:tcBorders>
              <w:top w:val="single" w:sz="12" w:space="0" w:color="auto"/>
              <w:left w:val="nil"/>
              <w:bottom w:val="single" w:sz="12" w:space="0" w:color="auto"/>
              <w:right w:val="nil"/>
            </w:tcBorders>
          </w:tcPr>
          <w:p w14:paraId="52F7473F" w14:textId="60512B34"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GDF11</w:t>
            </w:r>
            <w:r w:rsidR="006763C9" w:rsidRPr="00FA679C">
              <w:rPr>
                <w:rStyle w:val="ae"/>
                <w:b/>
                <w:bCs/>
                <w:color w:val="auto"/>
                <w:szCs w:val="24"/>
                <w:u w:val="none"/>
                <w:shd w:val="clear" w:color="auto" w:fill="FFFFFF"/>
              </w:rPr>
              <w:t xml:space="preserve"> </w:t>
            </w:r>
            <w:r w:rsidRPr="00FA679C">
              <w:rPr>
                <w:rStyle w:val="ae"/>
                <w:b/>
                <w:bCs/>
                <w:color w:val="auto"/>
                <w:szCs w:val="24"/>
                <w:u w:val="none"/>
                <w:shd w:val="clear" w:color="auto" w:fill="FFFFFF"/>
              </w:rPr>
              <w:t>+</w:t>
            </w:r>
            <w:r w:rsidR="006763C9" w:rsidRPr="00FA679C">
              <w:rPr>
                <w:rStyle w:val="ae"/>
                <w:b/>
                <w:bCs/>
                <w:color w:val="auto"/>
                <w:szCs w:val="24"/>
                <w:u w:val="none"/>
                <w:shd w:val="clear" w:color="auto" w:fill="FFFFFF"/>
              </w:rPr>
              <w:t xml:space="preserve"> </w:t>
            </w:r>
            <w:r w:rsidRPr="00FA679C">
              <w:rPr>
                <w:rStyle w:val="ae"/>
                <w:b/>
                <w:bCs/>
                <w:color w:val="auto"/>
                <w:szCs w:val="24"/>
                <w:u w:val="none"/>
                <w:shd w:val="clear" w:color="auto" w:fill="FFFFFF"/>
              </w:rPr>
              <w:t>PD-1</w:t>
            </w:r>
          </w:p>
        </w:tc>
      </w:tr>
      <w:tr w:rsidR="00FA679C" w:rsidRPr="00FA679C" w14:paraId="516D622F" w14:textId="77777777" w:rsidTr="00E31799">
        <w:tc>
          <w:tcPr>
            <w:tcW w:w="1941" w:type="dxa"/>
            <w:tcBorders>
              <w:top w:val="single" w:sz="12" w:space="0" w:color="auto"/>
              <w:left w:val="nil"/>
              <w:bottom w:val="nil"/>
              <w:right w:val="nil"/>
            </w:tcBorders>
          </w:tcPr>
          <w:p w14:paraId="7172A857"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AUC</w:t>
            </w:r>
          </w:p>
        </w:tc>
        <w:tc>
          <w:tcPr>
            <w:tcW w:w="2115" w:type="dxa"/>
            <w:tcBorders>
              <w:top w:val="single" w:sz="12" w:space="0" w:color="auto"/>
              <w:left w:val="nil"/>
              <w:bottom w:val="nil"/>
              <w:right w:val="nil"/>
            </w:tcBorders>
          </w:tcPr>
          <w:p w14:paraId="56B0F2A3"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0.704</w:t>
            </w:r>
          </w:p>
        </w:tc>
        <w:tc>
          <w:tcPr>
            <w:tcW w:w="2114" w:type="dxa"/>
            <w:tcBorders>
              <w:top w:val="single" w:sz="12" w:space="0" w:color="auto"/>
              <w:left w:val="nil"/>
              <w:bottom w:val="nil"/>
              <w:right w:val="nil"/>
            </w:tcBorders>
          </w:tcPr>
          <w:p w14:paraId="5D5939BE"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0.729</w:t>
            </w:r>
          </w:p>
        </w:tc>
        <w:tc>
          <w:tcPr>
            <w:tcW w:w="1955" w:type="dxa"/>
            <w:tcBorders>
              <w:top w:val="single" w:sz="12" w:space="0" w:color="auto"/>
              <w:left w:val="nil"/>
              <w:bottom w:val="nil"/>
              <w:right w:val="nil"/>
            </w:tcBorders>
          </w:tcPr>
          <w:p w14:paraId="430928C2"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0.848</w:t>
            </w:r>
          </w:p>
        </w:tc>
      </w:tr>
      <w:tr w:rsidR="00FA679C" w:rsidRPr="00FA679C" w14:paraId="3EC54AAD" w14:textId="77777777" w:rsidTr="00E31799">
        <w:tc>
          <w:tcPr>
            <w:tcW w:w="1941" w:type="dxa"/>
            <w:tcBorders>
              <w:top w:val="nil"/>
              <w:left w:val="nil"/>
              <w:bottom w:val="nil"/>
              <w:right w:val="nil"/>
            </w:tcBorders>
          </w:tcPr>
          <w:p w14:paraId="6C5C7864" w14:textId="22A68E06"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Std.</w:t>
            </w:r>
            <w:r w:rsidR="00F21938">
              <w:rPr>
                <w:rStyle w:val="ae"/>
                <w:color w:val="auto"/>
                <w:szCs w:val="24"/>
                <w:u w:val="none"/>
                <w:shd w:val="clear" w:color="auto" w:fill="FFFFFF"/>
              </w:rPr>
              <w:t xml:space="preserve"> </w:t>
            </w:r>
            <w:r w:rsidRPr="00FA679C">
              <w:rPr>
                <w:rStyle w:val="ae"/>
                <w:color w:val="auto"/>
                <w:szCs w:val="24"/>
                <w:u w:val="none"/>
                <w:shd w:val="clear" w:color="auto" w:fill="FFFFFF"/>
              </w:rPr>
              <w:t>Error</w:t>
            </w:r>
          </w:p>
        </w:tc>
        <w:tc>
          <w:tcPr>
            <w:tcW w:w="2115" w:type="dxa"/>
            <w:tcBorders>
              <w:top w:val="nil"/>
              <w:left w:val="nil"/>
              <w:bottom w:val="nil"/>
              <w:right w:val="nil"/>
            </w:tcBorders>
          </w:tcPr>
          <w:p w14:paraId="328393EF"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0.040</w:t>
            </w:r>
          </w:p>
        </w:tc>
        <w:tc>
          <w:tcPr>
            <w:tcW w:w="2114" w:type="dxa"/>
            <w:tcBorders>
              <w:top w:val="nil"/>
              <w:left w:val="nil"/>
              <w:bottom w:val="nil"/>
              <w:right w:val="nil"/>
            </w:tcBorders>
          </w:tcPr>
          <w:p w14:paraId="7CCEF82F"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0.039</w:t>
            </w:r>
          </w:p>
        </w:tc>
        <w:tc>
          <w:tcPr>
            <w:tcW w:w="1955" w:type="dxa"/>
            <w:tcBorders>
              <w:top w:val="nil"/>
              <w:left w:val="nil"/>
              <w:bottom w:val="nil"/>
              <w:right w:val="nil"/>
            </w:tcBorders>
          </w:tcPr>
          <w:p w14:paraId="2B142467"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0.028</w:t>
            </w:r>
          </w:p>
        </w:tc>
      </w:tr>
      <w:tr w:rsidR="00FA679C" w:rsidRPr="00FA679C" w14:paraId="6C5AF24E" w14:textId="77777777" w:rsidTr="00E31799">
        <w:tc>
          <w:tcPr>
            <w:tcW w:w="1941" w:type="dxa"/>
            <w:tcBorders>
              <w:top w:val="nil"/>
              <w:left w:val="nil"/>
              <w:bottom w:val="nil"/>
              <w:right w:val="nil"/>
            </w:tcBorders>
          </w:tcPr>
          <w:p w14:paraId="31CE9EB9"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95%CI</w:t>
            </w:r>
          </w:p>
        </w:tc>
        <w:tc>
          <w:tcPr>
            <w:tcW w:w="2115" w:type="dxa"/>
            <w:tcBorders>
              <w:top w:val="nil"/>
              <w:left w:val="nil"/>
              <w:bottom w:val="nil"/>
              <w:right w:val="nil"/>
            </w:tcBorders>
          </w:tcPr>
          <w:p w14:paraId="5EABEACF"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0.624-0.783</w:t>
            </w:r>
          </w:p>
        </w:tc>
        <w:tc>
          <w:tcPr>
            <w:tcW w:w="2114" w:type="dxa"/>
            <w:tcBorders>
              <w:top w:val="nil"/>
              <w:left w:val="nil"/>
              <w:bottom w:val="nil"/>
              <w:right w:val="nil"/>
            </w:tcBorders>
          </w:tcPr>
          <w:p w14:paraId="045BEB9B"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0.652-0.806</w:t>
            </w:r>
          </w:p>
        </w:tc>
        <w:tc>
          <w:tcPr>
            <w:tcW w:w="1955" w:type="dxa"/>
            <w:tcBorders>
              <w:top w:val="nil"/>
              <w:left w:val="nil"/>
              <w:bottom w:val="nil"/>
              <w:right w:val="nil"/>
            </w:tcBorders>
          </w:tcPr>
          <w:p w14:paraId="556A5C12"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0.793-0.902</w:t>
            </w:r>
          </w:p>
        </w:tc>
      </w:tr>
      <w:tr w:rsidR="00FA679C" w:rsidRPr="00FA679C" w14:paraId="7820B179" w14:textId="77777777" w:rsidTr="00E31799">
        <w:tc>
          <w:tcPr>
            <w:tcW w:w="1941" w:type="dxa"/>
            <w:tcBorders>
              <w:top w:val="nil"/>
              <w:left w:val="nil"/>
              <w:bottom w:val="nil"/>
              <w:right w:val="nil"/>
            </w:tcBorders>
          </w:tcPr>
          <w:p w14:paraId="780E9D62"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Cut-off</w:t>
            </w:r>
          </w:p>
        </w:tc>
        <w:tc>
          <w:tcPr>
            <w:tcW w:w="2115" w:type="dxa"/>
            <w:tcBorders>
              <w:top w:val="nil"/>
              <w:left w:val="nil"/>
              <w:bottom w:val="nil"/>
              <w:right w:val="nil"/>
            </w:tcBorders>
          </w:tcPr>
          <w:p w14:paraId="63B8ACF7"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2.605</w:t>
            </w:r>
          </w:p>
        </w:tc>
        <w:tc>
          <w:tcPr>
            <w:tcW w:w="2114" w:type="dxa"/>
            <w:tcBorders>
              <w:top w:val="nil"/>
              <w:left w:val="nil"/>
              <w:bottom w:val="nil"/>
              <w:right w:val="nil"/>
            </w:tcBorders>
          </w:tcPr>
          <w:p w14:paraId="3ED05D04"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1.565</w:t>
            </w:r>
          </w:p>
        </w:tc>
        <w:tc>
          <w:tcPr>
            <w:tcW w:w="1955" w:type="dxa"/>
            <w:tcBorders>
              <w:top w:val="nil"/>
              <w:left w:val="nil"/>
              <w:bottom w:val="nil"/>
              <w:right w:val="nil"/>
            </w:tcBorders>
          </w:tcPr>
          <w:p w14:paraId="5A8D41C3"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0.314</w:t>
            </w:r>
          </w:p>
        </w:tc>
      </w:tr>
      <w:tr w:rsidR="00FA679C" w:rsidRPr="00FA679C" w14:paraId="7B154753" w14:textId="77777777" w:rsidTr="00E31799">
        <w:tc>
          <w:tcPr>
            <w:tcW w:w="1941" w:type="dxa"/>
            <w:tcBorders>
              <w:top w:val="nil"/>
              <w:left w:val="nil"/>
              <w:bottom w:val="nil"/>
              <w:right w:val="nil"/>
            </w:tcBorders>
          </w:tcPr>
          <w:p w14:paraId="194574C8"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Sensitivity (%)</w:t>
            </w:r>
          </w:p>
        </w:tc>
        <w:tc>
          <w:tcPr>
            <w:tcW w:w="2115" w:type="dxa"/>
            <w:tcBorders>
              <w:top w:val="nil"/>
              <w:left w:val="nil"/>
              <w:bottom w:val="nil"/>
              <w:right w:val="nil"/>
            </w:tcBorders>
          </w:tcPr>
          <w:p w14:paraId="189DE005"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63.79</w:t>
            </w:r>
          </w:p>
        </w:tc>
        <w:tc>
          <w:tcPr>
            <w:tcW w:w="2114" w:type="dxa"/>
            <w:tcBorders>
              <w:top w:val="nil"/>
              <w:left w:val="nil"/>
              <w:bottom w:val="nil"/>
              <w:right w:val="nil"/>
            </w:tcBorders>
          </w:tcPr>
          <w:p w14:paraId="7BA7DE9A"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53.45</w:t>
            </w:r>
          </w:p>
        </w:tc>
        <w:tc>
          <w:tcPr>
            <w:tcW w:w="1955" w:type="dxa"/>
            <w:tcBorders>
              <w:top w:val="nil"/>
              <w:left w:val="nil"/>
              <w:bottom w:val="nil"/>
              <w:right w:val="nil"/>
            </w:tcBorders>
          </w:tcPr>
          <w:p w14:paraId="7213C263"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96.55</w:t>
            </w:r>
          </w:p>
        </w:tc>
      </w:tr>
      <w:tr w:rsidR="00FA679C" w:rsidRPr="00FA679C" w14:paraId="78417B50" w14:textId="77777777" w:rsidTr="00E31799">
        <w:tc>
          <w:tcPr>
            <w:tcW w:w="1941" w:type="dxa"/>
            <w:tcBorders>
              <w:top w:val="nil"/>
              <w:left w:val="nil"/>
              <w:bottom w:val="nil"/>
              <w:right w:val="nil"/>
            </w:tcBorders>
          </w:tcPr>
          <w:p w14:paraId="7A5E22A0"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Specificity (%)</w:t>
            </w:r>
          </w:p>
        </w:tc>
        <w:tc>
          <w:tcPr>
            <w:tcW w:w="2115" w:type="dxa"/>
            <w:tcBorders>
              <w:top w:val="nil"/>
              <w:left w:val="nil"/>
              <w:bottom w:val="nil"/>
              <w:right w:val="nil"/>
            </w:tcBorders>
          </w:tcPr>
          <w:p w14:paraId="08634E7D"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69.92</w:t>
            </w:r>
          </w:p>
        </w:tc>
        <w:tc>
          <w:tcPr>
            <w:tcW w:w="2114" w:type="dxa"/>
            <w:tcBorders>
              <w:top w:val="nil"/>
              <w:left w:val="nil"/>
              <w:bottom w:val="nil"/>
              <w:right w:val="nil"/>
            </w:tcBorders>
          </w:tcPr>
          <w:p w14:paraId="64C6B659"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83.74</w:t>
            </w:r>
          </w:p>
        </w:tc>
        <w:tc>
          <w:tcPr>
            <w:tcW w:w="1955" w:type="dxa"/>
            <w:tcBorders>
              <w:top w:val="nil"/>
              <w:left w:val="nil"/>
              <w:bottom w:val="nil"/>
              <w:right w:val="nil"/>
            </w:tcBorders>
          </w:tcPr>
          <w:p w14:paraId="364E633A"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67.48</w:t>
            </w:r>
          </w:p>
        </w:tc>
      </w:tr>
      <w:tr w:rsidR="00FA679C" w:rsidRPr="00FA679C" w14:paraId="69AA6EA5" w14:textId="77777777" w:rsidTr="00E31799">
        <w:tc>
          <w:tcPr>
            <w:tcW w:w="1941" w:type="dxa"/>
            <w:tcBorders>
              <w:top w:val="nil"/>
              <w:left w:val="nil"/>
              <w:bottom w:val="single" w:sz="12" w:space="0" w:color="auto"/>
              <w:right w:val="nil"/>
            </w:tcBorders>
          </w:tcPr>
          <w:p w14:paraId="0324A4B3" w14:textId="0BE5F5DD" w:rsidR="006A6E9D" w:rsidRPr="00FA679C" w:rsidRDefault="00142FF9" w:rsidP="006763C9">
            <w:pPr>
              <w:snapToGrid w:val="0"/>
              <w:rPr>
                <w:rStyle w:val="ae"/>
                <w:color w:val="auto"/>
                <w:szCs w:val="24"/>
                <w:u w:val="none"/>
                <w:shd w:val="clear" w:color="auto" w:fill="FFFFFF"/>
              </w:rPr>
            </w:pPr>
            <w:r w:rsidRPr="00FA679C">
              <w:rPr>
                <w:rStyle w:val="ae"/>
                <w:i/>
                <w:color w:val="auto"/>
                <w:szCs w:val="24"/>
                <w:u w:val="none"/>
                <w:shd w:val="clear" w:color="auto" w:fill="FFFFFF"/>
              </w:rPr>
              <w:t>P</w:t>
            </w:r>
          </w:p>
        </w:tc>
        <w:tc>
          <w:tcPr>
            <w:tcW w:w="2115" w:type="dxa"/>
            <w:tcBorders>
              <w:top w:val="nil"/>
              <w:left w:val="nil"/>
              <w:bottom w:val="single" w:sz="12" w:space="0" w:color="auto"/>
              <w:right w:val="nil"/>
            </w:tcBorders>
          </w:tcPr>
          <w:p w14:paraId="2FCF2B97" w14:textId="33375280"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c>
          <w:tcPr>
            <w:tcW w:w="2114" w:type="dxa"/>
            <w:tcBorders>
              <w:top w:val="nil"/>
              <w:left w:val="nil"/>
              <w:bottom w:val="single" w:sz="12" w:space="0" w:color="auto"/>
              <w:right w:val="nil"/>
            </w:tcBorders>
          </w:tcPr>
          <w:p w14:paraId="39C7FB0D" w14:textId="716216BC"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c>
          <w:tcPr>
            <w:tcW w:w="1955" w:type="dxa"/>
            <w:tcBorders>
              <w:top w:val="nil"/>
              <w:left w:val="nil"/>
              <w:bottom w:val="single" w:sz="12" w:space="0" w:color="auto"/>
              <w:right w:val="nil"/>
            </w:tcBorders>
          </w:tcPr>
          <w:p w14:paraId="47F6FF3C" w14:textId="6CF2E3DE"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r>
    </w:tbl>
    <w:p w14:paraId="03FD3379" w14:textId="5FA8FFEE" w:rsidR="00E31799" w:rsidRPr="00FA679C" w:rsidRDefault="00E31799" w:rsidP="00E31799">
      <w:pPr>
        <w:rPr>
          <w:rFonts w:cs="Times New Roman"/>
          <w:szCs w:val="24"/>
        </w:rPr>
      </w:pPr>
      <w:r w:rsidRPr="00FA679C">
        <w:rPr>
          <w:rFonts w:cs="Times New Roman" w:hint="eastAsia"/>
          <w:szCs w:val="24"/>
        </w:rPr>
        <w:t>P</w:t>
      </w:r>
      <w:r w:rsidRPr="00FA679C">
        <w:rPr>
          <w:rFonts w:cs="Times New Roman"/>
          <w:szCs w:val="24"/>
        </w:rPr>
        <w:t xml:space="preserve">D-1: </w:t>
      </w:r>
      <w:r w:rsidRPr="00FA679C">
        <w:rPr>
          <w:szCs w:val="24"/>
        </w:rPr>
        <w:t>Programmed death receptor-1; GDF11: Growth differentiation factor 11.</w:t>
      </w:r>
    </w:p>
    <w:p w14:paraId="4A63A594" w14:textId="77777777" w:rsidR="006A6E9D" w:rsidRPr="00FA679C" w:rsidRDefault="006A6E9D" w:rsidP="006763C9">
      <w:pPr>
        <w:rPr>
          <w:rFonts w:cs="Times New Roman"/>
          <w:szCs w:val="24"/>
        </w:rPr>
      </w:pPr>
    </w:p>
    <w:p w14:paraId="6BD3FF59" w14:textId="1732980A" w:rsidR="006A6E9D" w:rsidRPr="00FA679C" w:rsidRDefault="00B503C3" w:rsidP="006763C9">
      <w:pPr>
        <w:rPr>
          <w:rFonts w:cs="Times New Roman"/>
          <w:szCs w:val="24"/>
        </w:rPr>
      </w:pPr>
      <w:r w:rsidRPr="00FA679C">
        <w:rPr>
          <w:rFonts w:cs="Times New Roman"/>
          <w:b/>
          <w:szCs w:val="24"/>
        </w:rPr>
        <w:t xml:space="preserve">Table </w:t>
      </w:r>
      <w:r w:rsidR="00672EF2" w:rsidRPr="00FA679C">
        <w:rPr>
          <w:rFonts w:cs="Times New Roman"/>
          <w:b/>
          <w:szCs w:val="24"/>
        </w:rPr>
        <w:t>7</w:t>
      </w:r>
      <w:r w:rsidRPr="00FA679C">
        <w:rPr>
          <w:rFonts w:cs="Times New Roman"/>
          <w:b/>
          <w:szCs w:val="24"/>
        </w:rPr>
        <w:t xml:space="preserve"> Predictive value of </w:t>
      </w:r>
      <w:r w:rsidR="00471220" w:rsidRPr="00471220">
        <w:rPr>
          <w:rFonts w:cs="Times New Roman"/>
          <w:b/>
          <w:szCs w:val="24"/>
        </w:rPr>
        <w:t>growth differentiation factor 11</w:t>
      </w:r>
      <w:r w:rsidR="007B1825">
        <w:rPr>
          <w:rFonts w:cs="Times New Roman"/>
          <w:b/>
          <w:szCs w:val="24"/>
        </w:rPr>
        <w:t xml:space="preserve"> </w:t>
      </w:r>
      <w:r w:rsidR="00471220" w:rsidRPr="00FA679C">
        <w:rPr>
          <w:rFonts w:cs="Times New Roman"/>
          <w:b/>
          <w:szCs w:val="24"/>
        </w:rPr>
        <w:t xml:space="preserve">and </w:t>
      </w:r>
      <w:r w:rsidR="00471220" w:rsidRPr="00471220">
        <w:rPr>
          <w:rFonts w:cs="Times New Roman"/>
          <w:b/>
          <w:szCs w:val="24"/>
        </w:rPr>
        <w:t>programmed death receptor-1</w:t>
      </w:r>
      <w:r w:rsidRPr="00FA679C">
        <w:rPr>
          <w:rFonts w:cs="Times New Roman"/>
          <w:b/>
          <w:szCs w:val="24"/>
        </w:rPr>
        <w:t xml:space="preserve"> for recurrence after treatment</w:t>
      </w:r>
    </w:p>
    <w:tbl>
      <w:tblPr>
        <w:tblStyle w:val="ad"/>
        <w:tblW w:w="0" w:type="auto"/>
        <w:tblInd w:w="148" w:type="dxa"/>
        <w:tblLook w:val="04A0" w:firstRow="1" w:lastRow="0" w:firstColumn="1" w:lastColumn="0" w:noHBand="0" w:noVBand="1"/>
      </w:tblPr>
      <w:tblGrid>
        <w:gridCol w:w="1980"/>
        <w:gridCol w:w="2126"/>
        <w:gridCol w:w="2126"/>
        <w:gridCol w:w="1926"/>
      </w:tblGrid>
      <w:tr w:rsidR="00FA679C" w:rsidRPr="00FA679C" w14:paraId="23787615" w14:textId="77777777" w:rsidTr="00E31799">
        <w:tc>
          <w:tcPr>
            <w:tcW w:w="1980" w:type="dxa"/>
            <w:tcBorders>
              <w:top w:val="single" w:sz="12" w:space="0" w:color="auto"/>
              <w:left w:val="nil"/>
              <w:bottom w:val="single" w:sz="12" w:space="0" w:color="auto"/>
              <w:right w:val="nil"/>
            </w:tcBorders>
          </w:tcPr>
          <w:p w14:paraId="3EF7D857" w14:textId="77777777" w:rsidR="006A6E9D" w:rsidRPr="00FA679C" w:rsidRDefault="006A6E9D" w:rsidP="006763C9">
            <w:pPr>
              <w:snapToGrid w:val="0"/>
              <w:rPr>
                <w:rStyle w:val="ae"/>
                <w:rFonts w:eastAsia="微软雅黑"/>
                <w:b/>
                <w:bCs/>
                <w:color w:val="auto"/>
                <w:szCs w:val="24"/>
                <w:u w:val="none"/>
                <w:shd w:val="clear" w:color="auto" w:fill="FFFFFF"/>
              </w:rPr>
            </w:pPr>
          </w:p>
        </w:tc>
        <w:tc>
          <w:tcPr>
            <w:tcW w:w="2126" w:type="dxa"/>
            <w:tcBorders>
              <w:top w:val="single" w:sz="12" w:space="0" w:color="auto"/>
              <w:left w:val="nil"/>
              <w:bottom w:val="single" w:sz="12" w:space="0" w:color="auto"/>
              <w:right w:val="nil"/>
            </w:tcBorders>
          </w:tcPr>
          <w:p w14:paraId="453367BC" w14:textId="77777777"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GDF11</w:t>
            </w:r>
          </w:p>
        </w:tc>
        <w:tc>
          <w:tcPr>
            <w:tcW w:w="2126" w:type="dxa"/>
            <w:tcBorders>
              <w:top w:val="single" w:sz="12" w:space="0" w:color="auto"/>
              <w:left w:val="nil"/>
              <w:bottom w:val="single" w:sz="12" w:space="0" w:color="auto"/>
              <w:right w:val="nil"/>
            </w:tcBorders>
          </w:tcPr>
          <w:p w14:paraId="601F60E0" w14:textId="77777777"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PD-1</w:t>
            </w:r>
          </w:p>
        </w:tc>
        <w:tc>
          <w:tcPr>
            <w:tcW w:w="1926" w:type="dxa"/>
            <w:tcBorders>
              <w:top w:val="single" w:sz="12" w:space="0" w:color="auto"/>
              <w:left w:val="nil"/>
              <w:bottom w:val="single" w:sz="12" w:space="0" w:color="auto"/>
              <w:right w:val="nil"/>
            </w:tcBorders>
          </w:tcPr>
          <w:p w14:paraId="2ED45974" w14:textId="26BBC91A" w:rsidR="006A6E9D" w:rsidRPr="00FA679C" w:rsidRDefault="00B503C3" w:rsidP="006763C9">
            <w:pPr>
              <w:snapToGrid w:val="0"/>
              <w:rPr>
                <w:rStyle w:val="ae"/>
                <w:b/>
                <w:bCs/>
                <w:color w:val="auto"/>
                <w:szCs w:val="24"/>
                <w:u w:val="none"/>
                <w:shd w:val="clear" w:color="auto" w:fill="FFFFFF"/>
              </w:rPr>
            </w:pPr>
            <w:r w:rsidRPr="00FA679C">
              <w:rPr>
                <w:rStyle w:val="ae"/>
                <w:b/>
                <w:bCs/>
                <w:color w:val="auto"/>
                <w:szCs w:val="24"/>
                <w:u w:val="none"/>
                <w:shd w:val="clear" w:color="auto" w:fill="FFFFFF"/>
              </w:rPr>
              <w:t>GDF11</w:t>
            </w:r>
            <w:r w:rsidR="006763C9" w:rsidRPr="00FA679C">
              <w:rPr>
                <w:rStyle w:val="ae"/>
                <w:b/>
                <w:bCs/>
                <w:color w:val="auto"/>
                <w:szCs w:val="24"/>
                <w:u w:val="none"/>
                <w:shd w:val="clear" w:color="auto" w:fill="FFFFFF"/>
              </w:rPr>
              <w:t xml:space="preserve"> </w:t>
            </w:r>
            <w:r w:rsidRPr="00FA679C">
              <w:rPr>
                <w:rStyle w:val="ae"/>
                <w:b/>
                <w:bCs/>
                <w:color w:val="auto"/>
                <w:szCs w:val="24"/>
                <w:u w:val="none"/>
                <w:shd w:val="clear" w:color="auto" w:fill="FFFFFF"/>
              </w:rPr>
              <w:t>+</w:t>
            </w:r>
            <w:r w:rsidR="006763C9" w:rsidRPr="00FA679C">
              <w:rPr>
                <w:rStyle w:val="ae"/>
                <w:b/>
                <w:bCs/>
                <w:color w:val="auto"/>
                <w:szCs w:val="24"/>
                <w:u w:val="none"/>
                <w:shd w:val="clear" w:color="auto" w:fill="FFFFFF"/>
              </w:rPr>
              <w:t xml:space="preserve"> </w:t>
            </w:r>
            <w:r w:rsidRPr="00FA679C">
              <w:rPr>
                <w:rStyle w:val="ae"/>
                <w:b/>
                <w:bCs/>
                <w:color w:val="auto"/>
                <w:szCs w:val="24"/>
                <w:u w:val="none"/>
                <w:shd w:val="clear" w:color="auto" w:fill="FFFFFF"/>
              </w:rPr>
              <w:t>PD-1</w:t>
            </w:r>
          </w:p>
        </w:tc>
      </w:tr>
      <w:tr w:rsidR="00FA679C" w:rsidRPr="00FA679C" w14:paraId="7CA4ADF6" w14:textId="77777777" w:rsidTr="00E31799">
        <w:tc>
          <w:tcPr>
            <w:tcW w:w="1980" w:type="dxa"/>
            <w:tcBorders>
              <w:top w:val="single" w:sz="12" w:space="0" w:color="auto"/>
              <w:left w:val="nil"/>
              <w:bottom w:val="nil"/>
              <w:right w:val="nil"/>
            </w:tcBorders>
          </w:tcPr>
          <w:p w14:paraId="5F56CD48"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AUC</w:t>
            </w:r>
          </w:p>
        </w:tc>
        <w:tc>
          <w:tcPr>
            <w:tcW w:w="2126" w:type="dxa"/>
            <w:tcBorders>
              <w:top w:val="single" w:sz="12" w:space="0" w:color="auto"/>
              <w:left w:val="nil"/>
              <w:bottom w:val="nil"/>
              <w:right w:val="nil"/>
            </w:tcBorders>
          </w:tcPr>
          <w:p w14:paraId="200E3234"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0.772</w:t>
            </w:r>
          </w:p>
        </w:tc>
        <w:tc>
          <w:tcPr>
            <w:tcW w:w="2126" w:type="dxa"/>
            <w:tcBorders>
              <w:top w:val="single" w:sz="12" w:space="0" w:color="auto"/>
              <w:left w:val="nil"/>
              <w:bottom w:val="nil"/>
              <w:right w:val="nil"/>
            </w:tcBorders>
          </w:tcPr>
          <w:p w14:paraId="5BA8AFB5"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0.750</w:t>
            </w:r>
          </w:p>
        </w:tc>
        <w:tc>
          <w:tcPr>
            <w:tcW w:w="1926" w:type="dxa"/>
            <w:tcBorders>
              <w:top w:val="single" w:sz="12" w:space="0" w:color="auto"/>
              <w:left w:val="nil"/>
              <w:bottom w:val="nil"/>
              <w:right w:val="nil"/>
            </w:tcBorders>
          </w:tcPr>
          <w:p w14:paraId="7169A325"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0.881</w:t>
            </w:r>
          </w:p>
        </w:tc>
      </w:tr>
      <w:tr w:rsidR="00FA679C" w:rsidRPr="00FA679C" w14:paraId="6DA85926" w14:textId="77777777" w:rsidTr="00E31799">
        <w:tc>
          <w:tcPr>
            <w:tcW w:w="1980" w:type="dxa"/>
            <w:tcBorders>
              <w:top w:val="nil"/>
              <w:left w:val="nil"/>
              <w:bottom w:val="nil"/>
              <w:right w:val="nil"/>
            </w:tcBorders>
          </w:tcPr>
          <w:p w14:paraId="54B2A962" w14:textId="14475B26" w:rsidR="006A6E9D" w:rsidRPr="00B7474F" w:rsidRDefault="00B7474F" w:rsidP="00F21938">
            <w:pPr>
              <w:snapToGrid w:val="0"/>
              <w:rPr>
                <w:rStyle w:val="ae"/>
                <w:caps/>
                <w:color w:val="auto"/>
                <w:szCs w:val="24"/>
                <w:u w:val="none"/>
                <w:shd w:val="clear" w:color="auto" w:fill="FFFFFF"/>
              </w:rPr>
            </w:pPr>
            <w:r w:rsidRPr="00B7474F">
              <w:rPr>
                <w:rStyle w:val="ae"/>
                <w:caps/>
                <w:color w:val="auto"/>
                <w:szCs w:val="24"/>
                <w:u w:val="none"/>
                <w:shd w:val="clear" w:color="auto" w:fill="FFFFFF"/>
              </w:rPr>
              <w:t>s</w:t>
            </w:r>
            <w:r w:rsidR="00F21938" w:rsidRPr="00FA679C">
              <w:rPr>
                <w:rStyle w:val="ae"/>
                <w:color w:val="auto"/>
                <w:szCs w:val="24"/>
                <w:u w:val="none"/>
                <w:shd w:val="clear" w:color="auto" w:fill="FFFFFF"/>
              </w:rPr>
              <w:t>td.</w:t>
            </w:r>
            <w:r w:rsidR="00F21938">
              <w:rPr>
                <w:rStyle w:val="ae"/>
                <w:color w:val="auto"/>
                <w:szCs w:val="24"/>
                <w:u w:val="none"/>
                <w:shd w:val="clear" w:color="auto" w:fill="FFFFFF"/>
              </w:rPr>
              <w:t xml:space="preserve"> </w:t>
            </w:r>
            <w:r w:rsidR="00F21938" w:rsidRPr="00FA679C">
              <w:rPr>
                <w:rStyle w:val="ae"/>
                <w:color w:val="auto"/>
                <w:szCs w:val="24"/>
                <w:u w:val="none"/>
                <w:shd w:val="clear" w:color="auto" w:fill="FFFFFF"/>
              </w:rPr>
              <w:t>Error</w:t>
            </w:r>
          </w:p>
        </w:tc>
        <w:tc>
          <w:tcPr>
            <w:tcW w:w="2126" w:type="dxa"/>
            <w:tcBorders>
              <w:top w:val="nil"/>
              <w:left w:val="nil"/>
              <w:bottom w:val="nil"/>
              <w:right w:val="nil"/>
            </w:tcBorders>
          </w:tcPr>
          <w:p w14:paraId="6518E78C"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0.040</w:t>
            </w:r>
          </w:p>
        </w:tc>
        <w:tc>
          <w:tcPr>
            <w:tcW w:w="2126" w:type="dxa"/>
            <w:tcBorders>
              <w:top w:val="nil"/>
              <w:left w:val="nil"/>
              <w:bottom w:val="nil"/>
              <w:right w:val="nil"/>
            </w:tcBorders>
          </w:tcPr>
          <w:p w14:paraId="0777C2A0"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0.045</w:t>
            </w:r>
          </w:p>
        </w:tc>
        <w:tc>
          <w:tcPr>
            <w:tcW w:w="1926" w:type="dxa"/>
            <w:tcBorders>
              <w:top w:val="nil"/>
              <w:left w:val="nil"/>
              <w:bottom w:val="nil"/>
              <w:right w:val="nil"/>
            </w:tcBorders>
          </w:tcPr>
          <w:p w14:paraId="187222A9"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0.036</w:t>
            </w:r>
          </w:p>
        </w:tc>
      </w:tr>
      <w:tr w:rsidR="00FA679C" w:rsidRPr="00FA679C" w14:paraId="506141B9" w14:textId="77777777" w:rsidTr="00E31799">
        <w:tc>
          <w:tcPr>
            <w:tcW w:w="1980" w:type="dxa"/>
            <w:tcBorders>
              <w:top w:val="nil"/>
              <w:left w:val="nil"/>
              <w:bottom w:val="nil"/>
              <w:right w:val="nil"/>
            </w:tcBorders>
          </w:tcPr>
          <w:p w14:paraId="6E710A00"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95%CI</w:t>
            </w:r>
          </w:p>
        </w:tc>
        <w:tc>
          <w:tcPr>
            <w:tcW w:w="2126" w:type="dxa"/>
            <w:tcBorders>
              <w:top w:val="nil"/>
              <w:left w:val="nil"/>
              <w:bottom w:val="nil"/>
              <w:right w:val="nil"/>
            </w:tcBorders>
          </w:tcPr>
          <w:p w14:paraId="0199A44E"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0.694-0.850</w:t>
            </w:r>
          </w:p>
        </w:tc>
        <w:tc>
          <w:tcPr>
            <w:tcW w:w="2126" w:type="dxa"/>
            <w:tcBorders>
              <w:top w:val="nil"/>
              <w:left w:val="nil"/>
              <w:bottom w:val="nil"/>
              <w:right w:val="nil"/>
            </w:tcBorders>
          </w:tcPr>
          <w:p w14:paraId="7E40F303"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0.662-0836</w:t>
            </w:r>
          </w:p>
        </w:tc>
        <w:tc>
          <w:tcPr>
            <w:tcW w:w="1926" w:type="dxa"/>
            <w:tcBorders>
              <w:top w:val="nil"/>
              <w:left w:val="nil"/>
              <w:bottom w:val="nil"/>
              <w:right w:val="nil"/>
            </w:tcBorders>
          </w:tcPr>
          <w:p w14:paraId="1CB7C084"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0.810-0.952</w:t>
            </w:r>
          </w:p>
        </w:tc>
      </w:tr>
      <w:tr w:rsidR="00FA679C" w:rsidRPr="00FA679C" w14:paraId="4356B5FB" w14:textId="77777777" w:rsidTr="00E31799">
        <w:tc>
          <w:tcPr>
            <w:tcW w:w="1980" w:type="dxa"/>
            <w:tcBorders>
              <w:top w:val="nil"/>
              <w:left w:val="nil"/>
              <w:bottom w:val="nil"/>
              <w:right w:val="nil"/>
            </w:tcBorders>
          </w:tcPr>
          <w:p w14:paraId="3E2331C5"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Cut-off</w:t>
            </w:r>
          </w:p>
        </w:tc>
        <w:tc>
          <w:tcPr>
            <w:tcW w:w="2126" w:type="dxa"/>
            <w:tcBorders>
              <w:top w:val="nil"/>
              <w:left w:val="nil"/>
              <w:bottom w:val="nil"/>
              <w:right w:val="nil"/>
            </w:tcBorders>
          </w:tcPr>
          <w:p w14:paraId="67392B0E"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1.655</w:t>
            </w:r>
          </w:p>
        </w:tc>
        <w:tc>
          <w:tcPr>
            <w:tcW w:w="2126" w:type="dxa"/>
            <w:tcBorders>
              <w:top w:val="nil"/>
              <w:left w:val="nil"/>
              <w:bottom w:val="nil"/>
              <w:right w:val="nil"/>
            </w:tcBorders>
          </w:tcPr>
          <w:p w14:paraId="1735A5C9"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1.125</w:t>
            </w:r>
          </w:p>
        </w:tc>
        <w:tc>
          <w:tcPr>
            <w:tcW w:w="1926" w:type="dxa"/>
            <w:tcBorders>
              <w:top w:val="nil"/>
              <w:left w:val="nil"/>
              <w:bottom w:val="nil"/>
              <w:right w:val="nil"/>
            </w:tcBorders>
          </w:tcPr>
          <w:p w14:paraId="0025C081"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0.310</w:t>
            </w:r>
          </w:p>
        </w:tc>
      </w:tr>
      <w:tr w:rsidR="00FA679C" w:rsidRPr="00FA679C" w14:paraId="61537066" w14:textId="77777777" w:rsidTr="00E31799">
        <w:tc>
          <w:tcPr>
            <w:tcW w:w="1980" w:type="dxa"/>
            <w:tcBorders>
              <w:top w:val="nil"/>
              <w:left w:val="nil"/>
              <w:bottom w:val="nil"/>
              <w:right w:val="nil"/>
            </w:tcBorders>
          </w:tcPr>
          <w:p w14:paraId="709042F6"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Sensitivity (%)</w:t>
            </w:r>
          </w:p>
        </w:tc>
        <w:tc>
          <w:tcPr>
            <w:tcW w:w="2126" w:type="dxa"/>
            <w:tcBorders>
              <w:top w:val="nil"/>
              <w:left w:val="nil"/>
              <w:bottom w:val="nil"/>
              <w:right w:val="nil"/>
            </w:tcBorders>
          </w:tcPr>
          <w:p w14:paraId="6965CB5B"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92.46</w:t>
            </w:r>
          </w:p>
        </w:tc>
        <w:tc>
          <w:tcPr>
            <w:tcW w:w="2126" w:type="dxa"/>
            <w:tcBorders>
              <w:top w:val="nil"/>
              <w:left w:val="nil"/>
              <w:bottom w:val="nil"/>
              <w:right w:val="nil"/>
            </w:tcBorders>
          </w:tcPr>
          <w:p w14:paraId="013742CC"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61.54</w:t>
            </w:r>
          </w:p>
        </w:tc>
        <w:tc>
          <w:tcPr>
            <w:tcW w:w="1926" w:type="dxa"/>
            <w:tcBorders>
              <w:top w:val="nil"/>
              <w:left w:val="nil"/>
              <w:bottom w:val="nil"/>
              <w:right w:val="nil"/>
            </w:tcBorders>
          </w:tcPr>
          <w:p w14:paraId="400A2C54"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82.05</w:t>
            </w:r>
          </w:p>
        </w:tc>
      </w:tr>
      <w:tr w:rsidR="00FA679C" w:rsidRPr="00FA679C" w14:paraId="37B6EDA8" w14:textId="77777777" w:rsidTr="00E31799">
        <w:tc>
          <w:tcPr>
            <w:tcW w:w="1980" w:type="dxa"/>
            <w:tcBorders>
              <w:top w:val="nil"/>
              <w:left w:val="nil"/>
              <w:bottom w:val="nil"/>
              <w:right w:val="nil"/>
            </w:tcBorders>
          </w:tcPr>
          <w:p w14:paraId="590BF536"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Specificity (%)</w:t>
            </w:r>
          </w:p>
        </w:tc>
        <w:tc>
          <w:tcPr>
            <w:tcW w:w="2126" w:type="dxa"/>
            <w:tcBorders>
              <w:top w:val="nil"/>
              <w:left w:val="nil"/>
              <w:bottom w:val="nil"/>
              <w:right w:val="nil"/>
            </w:tcBorders>
          </w:tcPr>
          <w:p w14:paraId="3ACAF1A2"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46.48</w:t>
            </w:r>
          </w:p>
        </w:tc>
        <w:tc>
          <w:tcPr>
            <w:tcW w:w="2126" w:type="dxa"/>
            <w:tcBorders>
              <w:top w:val="nil"/>
              <w:left w:val="nil"/>
              <w:bottom w:val="nil"/>
              <w:right w:val="nil"/>
            </w:tcBorders>
          </w:tcPr>
          <w:p w14:paraId="16A4A59A"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77.46</w:t>
            </w:r>
          </w:p>
        </w:tc>
        <w:tc>
          <w:tcPr>
            <w:tcW w:w="1926" w:type="dxa"/>
            <w:tcBorders>
              <w:top w:val="nil"/>
              <w:left w:val="nil"/>
              <w:bottom w:val="nil"/>
              <w:right w:val="nil"/>
            </w:tcBorders>
          </w:tcPr>
          <w:p w14:paraId="4571BEF1" w14:textId="77777777" w:rsidR="006A6E9D" w:rsidRPr="00FA679C" w:rsidRDefault="00B503C3" w:rsidP="006763C9">
            <w:pPr>
              <w:snapToGrid w:val="0"/>
              <w:rPr>
                <w:rStyle w:val="ae"/>
                <w:color w:val="auto"/>
                <w:szCs w:val="24"/>
                <w:u w:val="none"/>
                <w:shd w:val="clear" w:color="auto" w:fill="FFFFFF"/>
              </w:rPr>
            </w:pPr>
            <w:r w:rsidRPr="00FA679C">
              <w:rPr>
                <w:rStyle w:val="ae"/>
                <w:color w:val="auto"/>
                <w:szCs w:val="24"/>
                <w:u w:val="none"/>
                <w:shd w:val="clear" w:color="auto" w:fill="FFFFFF"/>
              </w:rPr>
              <w:t>88.73</w:t>
            </w:r>
          </w:p>
        </w:tc>
      </w:tr>
      <w:tr w:rsidR="00FA679C" w:rsidRPr="00FA679C" w14:paraId="7C35821E" w14:textId="77777777" w:rsidTr="00E31799">
        <w:tc>
          <w:tcPr>
            <w:tcW w:w="1980" w:type="dxa"/>
            <w:tcBorders>
              <w:top w:val="nil"/>
              <w:left w:val="nil"/>
              <w:bottom w:val="single" w:sz="12" w:space="0" w:color="auto"/>
              <w:right w:val="nil"/>
            </w:tcBorders>
          </w:tcPr>
          <w:p w14:paraId="7FC81228" w14:textId="2960DC1B" w:rsidR="006A6E9D" w:rsidRPr="00DA70A1" w:rsidRDefault="00B503C3" w:rsidP="006763C9">
            <w:pPr>
              <w:snapToGrid w:val="0"/>
              <w:rPr>
                <w:rStyle w:val="ae"/>
                <w:iCs/>
                <w:color w:val="auto"/>
                <w:szCs w:val="24"/>
                <w:u w:val="none"/>
                <w:shd w:val="clear" w:color="auto" w:fill="FFFFFF"/>
              </w:rPr>
            </w:pPr>
            <w:r w:rsidRPr="00FA679C">
              <w:rPr>
                <w:rStyle w:val="ae"/>
                <w:i/>
                <w:color w:val="auto"/>
                <w:szCs w:val="24"/>
                <w:u w:val="none"/>
                <w:shd w:val="clear" w:color="auto" w:fill="FFFFFF"/>
              </w:rPr>
              <w:t>P</w:t>
            </w:r>
            <w:r w:rsidR="00DA70A1">
              <w:rPr>
                <w:rStyle w:val="ae"/>
                <w:i/>
                <w:color w:val="auto"/>
                <w:szCs w:val="24"/>
                <w:u w:val="none"/>
                <w:shd w:val="clear" w:color="auto" w:fill="FFFFFF"/>
              </w:rPr>
              <w:t xml:space="preserve"> </w:t>
            </w:r>
            <w:r w:rsidR="00DA70A1" w:rsidRPr="00DA70A1">
              <w:rPr>
                <w:rStyle w:val="ae"/>
                <w:color w:val="auto"/>
                <w:szCs w:val="24"/>
                <w:u w:val="none"/>
                <w:shd w:val="clear" w:color="auto" w:fill="FFFFFF"/>
              </w:rPr>
              <w:t>value</w:t>
            </w:r>
          </w:p>
        </w:tc>
        <w:tc>
          <w:tcPr>
            <w:tcW w:w="2126" w:type="dxa"/>
            <w:tcBorders>
              <w:top w:val="nil"/>
              <w:left w:val="nil"/>
              <w:bottom w:val="single" w:sz="12" w:space="0" w:color="auto"/>
              <w:right w:val="nil"/>
            </w:tcBorders>
          </w:tcPr>
          <w:p w14:paraId="396D775A" w14:textId="38088194"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c>
          <w:tcPr>
            <w:tcW w:w="2126" w:type="dxa"/>
            <w:tcBorders>
              <w:top w:val="nil"/>
              <w:left w:val="nil"/>
              <w:bottom w:val="single" w:sz="12" w:space="0" w:color="auto"/>
              <w:right w:val="nil"/>
            </w:tcBorders>
          </w:tcPr>
          <w:p w14:paraId="3788840C" w14:textId="50CD9DB4"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c>
          <w:tcPr>
            <w:tcW w:w="1926" w:type="dxa"/>
            <w:tcBorders>
              <w:top w:val="nil"/>
              <w:left w:val="nil"/>
              <w:bottom w:val="single" w:sz="12" w:space="0" w:color="auto"/>
              <w:right w:val="nil"/>
            </w:tcBorders>
          </w:tcPr>
          <w:p w14:paraId="0B3E9DB9" w14:textId="454F3D0D" w:rsidR="006A6E9D" w:rsidRPr="00FA679C" w:rsidRDefault="006763C9" w:rsidP="006763C9">
            <w:pPr>
              <w:snapToGrid w:val="0"/>
              <w:rPr>
                <w:rStyle w:val="ae"/>
                <w:color w:val="auto"/>
                <w:szCs w:val="24"/>
                <w:u w:val="none"/>
                <w:shd w:val="clear" w:color="auto" w:fill="FFFFFF"/>
              </w:rPr>
            </w:pPr>
            <w:r w:rsidRPr="00FA679C">
              <w:rPr>
                <w:rStyle w:val="ae"/>
                <w:color w:val="auto"/>
                <w:szCs w:val="24"/>
                <w:u w:val="none"/>
                <w:shd w:val="clear" w:color="auto" w:fill="FFFFFF"/>
              </w:rPr>
              <w:t xml:space="preserve">&lt; </w:t>
            </w:r>
            <w:r w:rsidR="00B503C3" w:rsidRPr="00FA679C">
              <w:rPr>
                <w:rStyle w:val="ae"/>
                <w:color w:val="auto"/>
                <w:szCs w:val="24"/>
                <w:u w:val="none"/>
                <w:shd w:val="clear" w:color="auto" w:fill="FFFFFF"/>
              </w:rPr>
              <w:t>0.001</w:t>
            </w:r>
          </w:p>
        </w:tc>
      </w:tr>
    </w:tbl>
    <w:p w14:paraId="23AC6666" w14:textId="6D08250F" w:rsidR="00E31799" w:rsidRPr="00FA679C" w:rsidRDefault="00E31799" w:rsidP="00E31799">
      <w:pPr>
        <w:rPr>
          <w:rFonts w:cs="Times New Roman"/>
          <w:szCs w:val="24"/>
        </w:rPr>
      </w:pPr>
      <w:r w:rsidRPr="00FA679C">
        <w:rPr>
          <w:rFonts w:cs="Times New Roman" w:hint="eastAsia"/>
          <w:szCs w:val="24"/>
        </w:rPr>
        <w:t>P</w:t>
      </w:r>
      <w:r w:rsidRPr="00FA679C">
        <w:rPr>
          <w:rFonts w:cs="Times New Roman"/>
          <w:szCs w:val="24"/>
        </w:rPr>
        <w:t xml:space="preserve">D-1: </w:t>
      </w:r>
      <w:r w:rsidRPr="00FA679C">
        <w:rPr>
          <w:szCs w:val="24"/>
        </w:rPr>
        <w:t>Programmed death receptor-1; GDF11: Growth differentiation factor 11.</w:t>
      </w:r>
    </w:p>
    <w:p w14:paraId="2BCDB6C8" w14:textId="77777777" w:rsidR="006A6E9D" w:rsidRPr="00FA679C" w:rsidRDefault="006A6E9D" w:rsidP="006763C9">
      <w:pPr>
        <w:rPr>
          <w:rFonts w:cs="Times New Roman"/>
          <w:szCs w:val="24"/>
        </w:rPr>
      </w:pPr>
    </w:p>
    <w:sectPr w:rsidR="006A6E9D" w:rsidRPr="00FA6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F9F0C"/>
    <w:multiLevelType w:val="singleLevel"/>
    <w:tmpl w:val="4D7F9F0C"/>
    <w:lvl w:ilvl="0">
      <w:start w:val="1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223&lt;/item&gt;&lt;item&gt;3236&lt;/item&gt;&lt;item&gt;3243&lt;/item&gt;&lt;item&gt;3244&lt;/item&gt;&lt;/record-ids&gt;&lt;/item&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7048F"/>
    <w:rsid w:val="0007091F"/>
    <w:rsid w:val="0008352A"/>
    <w:rsid w:val="000865BB"/>
    <w:rsid w:val="00087AB1"/>
    <w:rsid w:val="00087D05"/>
    <w:rsid w:val="000908CF"/>
    <w:rsid w:val="00090C8F"/>
    <w:rsid w:val="00090D58"/>
    <w:rsid w:val="00092A89"/>
    <w:rsid w:val="000A0431"/>
    <w:rsid w:val="000A1223"/>
    <w:rsid w:val="000A1842"/>
    <w:rsid w:val="000A2CB7"/>
    <w:rsid w:val="000A3436"/>
    <w:rsid w:val="000A3CC4"/>
    <w:rsid w:val="000B0385"/>
    <w:rsid w:val="000B1713"/>
    <w:rsid w:val="000B2F31"/>
    <w:rsid w:val="000B3D6D"/>
    <w:rsid w:val="000B4594"/>
    <w:rsid w:val="000B727E"/>
    <w:rsid w:val="000C11EE"/>
    <w:rsid w:val="000C3E15"/>
    <w:rsid w:val="000C5014"/>
    <w:rsid w:val="000D2A49"/>
    <w:rsid w:val="000E2387"/>
    <w:rsid w:val="000E4A15"/>
    <w:rsid w:val="0010416E"/>
    <w:rsid w:val="00111614"/>
    <w:rsid w:val="0011378B"/>
    <w:rsid w:val="0011379F"/>
    <w:rsid w:val="001140B9"/>
    <w:rsid w:val="0012234F"/>
    <w:rsid w:val="0012477B"/>
    <w:rsid w:val="00124B02"/>
    <w:rsid w:val="00126F75"/>
    <w:rsid w:val="00133DBF"/>
    <w:rsid w:val="00142FF9"/>
    <w:rsid w:val="00145998"/>
    <w:rsid w:val="00145D1E"/>
    <w:rsid w:val="00154826"/>
    <w:rsid w:val="00176A16"/>
    <w:rsid w:val="001820F7"/>
    <w:rsid w:val="00183B5F"/>
    <w:rsid w:val="001844FD"/>
    <w:rsid w:val="00186205"/>
    <w:rsid w:val="001979C3"/>
    <w:rsid w:val="001A4BE1"/>
    <w:rsid w:val="001B2577"/>
    <w:rsid w:val="001B4BDE"/>
    <w:rsid w:val="001B6EA0"/>
    <w:rsid w:val="001C5593"/>
    <w:rsid w:val="001D179E"/>
    <w:rsid w:val="001D4B99"/>
    <w:rsid w:val="001E0097"/>
    <w:rsid w:val="001E21D1"/>
    <w:rsid w:val="001E39A1"/>
    <w:rsid w:val="001F0B5D"/>
    <w:rsid w:val="001F3F7C"/>
    <w:rsid w:val="00210074"/>
    <w:rsid w:val="0021007C"/>
    <w:rsid w:val="00214555"/>
    <w:rsid w:val="0021786B"/>
    <w:rsid w:val="00220518"/>
    <w:rsid w:val="002275EC"/>
    <w:rsid w:val="00233DCD"/>
    <w:rsid w:val="00244C58"/>
    <w:rsid w:val="00255A71"/>
    <w:rsid w:val="00256244"/>
    <w:rsid w:val="00263D46"/>
    <w:rsid w:val="00277ABD"/>
    <w:rsid w:val="00281F2C"/>
    <w:rsid w:val="00293071"/>
    <w:rsid w:val="00294D11"/>
    <w:rsid w:val="0029743C"/>
    <w:rsid w:val="002B1355"/>
    <w:rsid w:val="002B3C97"/>
    <w:rsid w:val="002B75A1"/>
    <w:rsid w:val="002C190C"/>
    <w:rsid w:val="002C64AB"/>
    <w:rsid w:val="002C6DCB"/>
    <w:rsid w:val="002D4173"/>
    <w:rsid w:val="002D5C49"/>
    <w:rsid w:val="002E3823"/>
    <w:rsid w:val="002F1B47"/>
    <w:rsid w:val="00306962"/>
    <w:rsid w:val="00310723"/>
    <w:rsid w:val="00314926"/>
    <w:rsid w:val="00320061"/>
    <w:rsid w:val="003245E0"/>
    <w:rsid w:val="00335330"/>
    <w:rsid w:val="003376A7"/>
    <w:rsid w:val="0034129C"/>
    <w:rsid w:val="003421C2"/>
    <w:rsid w:val="00354A27"/>
    <w:rsid w:val="00354D39"/>
    <w:rsid w:val="00365190"/>
    <w:rsid w:val="00365E52"/>
    <w:rsid w:val="00372534"/>
    <w:rsid w:val="00375E44"/>
    <w:rsid w:val="00383769"/>
    <w:rsid w:val="00383D1A"/>
    <w:rsid w:val="00385DEB"/>
    <w:rsid w:val="003901B4"/>
    <w:rsid w:val="00394D81"/>
    <w:rsid w:val="003A13D7"/>
    <w:rsid w:val="003A17E7"/>
    <w:rsid w:val="003A1C2A"/>
    <w:rsid w:val="003A650D"/>
    <w:rsid w:val="003A6666"/>
    <w:rsid w:val="003B6FC7"/>
    <w:rsid w:val="003B7D34"/>
    <w:rsid w:val="003C2CEA"/>
    <w:rsid w:val="003C30F6"/>
    <w:rsid w:val="003C3190"/>
    <w:rsid w:val="003E03B2"/>
    <w:rsid w:val="003E262E"/>
    <w:rsid w:val="003E6492"/>
    <w:rsid w:val="003E67E0"/>
    <w:rsid w:val="003F0738"/>
    <w:rsid w:val="003F389F"/>
    <w:rsid w:val="00400729"/>
    <w:rsid w:val="004018CB"/>
    <w:rsid w:val="00407450"/>
    <w:rsid w:val="00407C58"/>
    <w:rsid w:val="00430896"/>
    <w:rsid w:val="00441E51"/>
    <w:rsid w:val="00443800"/>
    <w:rsid w:val="004510C3"/>
    <w:rsid w:val="0045307B"/>
    <w:rsid w:val="00454816"/>
    <w:rsid w:val="004575BC"/>
    <w:rsid w:val="00461C0C"/>
    <w:rsid w:val="00471220"/>
    <w:rsid w:val="00471615"/>
    <w:rsid w:val="00485C7E"/>
    <w:rsid w:val="004925EF"/>
    <w:rsid w:val="0049710C"/>
    <w:rsid w:val="004A2C23"/>
    <w:rsid w:val="004A64BD"/>
    <w:rsid w:val="004B3A27"/>
    <w:rsid w:val="004B4711"/>
    <w:rsid w:val="004B689E"/>
    <w:rsid w:val="004C042D"/>
    <w:rsid w:val="004C1790"/>
    <w:rsid w:val="004C7789"/>
    <w:rsid w:val="004D19CA"/>
    <w:rsid w:val="004D3E63"/>
    <w:rsid w:val="004E4B33"/>
    <w:rsid w:val="004F3C3B"/>
    <w:rsid w:val="004F40A2"/>
    <w:rsid w:val="004F6A54"/>
    <w:rsid w:val="005001E2"/>
    <w:rsid w:val="00505C3B"/>
    <w:rsid w:val="00517C48"/>
    <w:rsid w:val="0052260A"/>
    <w:rsid w:val="0053076A"/>
    <w:rsid w:val="00535E30"/>
    <w:rsid w:val="005360BC"/>
    <w:rsid w:val="00536B63"/>
    <w:rsid w:val="00541E8B"/>
    <w:rsid w:val="00542F53"/>
    <w:rsid w:val="00545BA4"/>
    <w:rsid w:val="00545F29"/>
    <w:rsid w:val="00546C42"/>
    <w:rsid w:val="00550137"/>
    <w:rsid w:val="00551D75"/>
    <w:rsid w:val="00561847"/>
    <w:rsid w:val="00571A73"/>
    <w:rsid w:val="005728DE"/>
    <w:rsid w:val="005732DA"/>
    <w:rsid w:val="00573D6D"/>
    <w:rsid w:val="00583867"/>
    <w:rsid w:val="00585CE9"/>
    <w:rsid w:val="005A1993"/>
    <w:rsid w:val="005A1ECD"/>
    <w:rsid w:val="005A42B5"/>
    <w:rsid w:val="005A5321"/>
    <w:rsid w:val="005B4404"/>
    <w:rsid w:val="005B7E78"/>
    <w:rsid w:val="005C1000"/>
    <w:rsid w:val="005D2675"/>
    <w:rsid w:val="005D3D98"/>
    <w:rsid w:val="005D58D8"/>
    <w:rsid w:val="005D6A1F"/>
    <w:rsid w:val="005E46A5"/>
    <w:rsid w:val="005F40E4"/>
    <w:rsid w:val="006021FC"/>
    <w:rsid w:val="00602AEB"/>
    <w:rsid w:val="00603C49"/>
    <w:rsid w:val="006148D1"/>
    <w:rsid w:val="00625824"/>
    <w:rsid w:val="0062704E"/>
    <w:rsid w:val="00634625"/>
    <w:rsid w:val="00635DF3"/>
    <w:rsid w:val="00636D04"/>
    <w:rsid w:val="006374CE"/>
    <w:rsid w:val="006508F5"/>
    <w:rsid w:val="00652C70"/>
    <w:rsid w:val="00654C43"/>
    <w:rsid w:val="00655649"/>
    <w:rsid w:val="0065590B"/>
    <w:rsid w:val="00660ADA"/>
    <w:rsid w:val="00662A61"/>
    <w:rsid w:val="00665E74"/>
    <w:rsid w:val="00672EF2"/>
    <w:rsid w:val="006763C9"/>
    <w:rsid w:val="00681671"/>
    <w:rsid w:val="0068268F"/>
    <w:rsid w:val="00682E52"/>
    <w:rsid w:val="00690474"/>
    <w:rsid w:val="00690D64"/>
    <w:rsid w:val="0069311A"/>
    <w:rsid w:val="006964DB"/>
    <w:rsid w:val="006A6E9D"/>
    <w:rsid w:val="006B1C46"/>
    <w:rsid w:val="006B5150"/>
    <w:rsid w:val="006C0982"/>
    <w:rsid w:val="006C1A45"/>
    <w:rsid w:val="006C493B"/>
    <w:rsid w:val="006D1F10"/>
    <w:rsid w:val="006D200A"/>
    <w:rsid w:val="006D3355"/>
    <w:rsid w:val="006D5295"/>
    <w:rsid w:val="006D67A5"/>
    <w:rsid w:val="006D7157"/>
    <w:rsid w:val="006D77B4"/>
    <w:rsid w:val="006E57D3"/>
    <w:rsid w:val="006F3330"/>
    <w:rsid w:val="006F5582"/>
    <w:rsid w:val="006F676B"/>
    <w:rsid w:val="0070020F"/>
    <w:rsid w:val="007015C6"/>
    <w:rsid w:val="00702AA6"/>
    <w:rsid w:val="00706CCE"/>
    <w:rsid w:val="00737D01"/>
    <w:rsid w:val="00740653"/>
    <w:rsid w:val="0074148A"/>
    <w:rsid w:val="00741C3A"/>
    <w:rsid w:val="0074599A"/>
    <w:rsid w:val="00750EE4"/>
    <w:rsid w:val="00754669"/>
    <w:rsid w:val="0075735E"/>
    <w:rsid w:val="00757DAD"/>
    <w:rsid w:val="007609AC"/>
    <w:rsid w:val="007611DA"/>
    <w:rsid w:val="0076230A"/>
    <w:rsid w:val="00782D13"/>
    <w:rsid w:val="007905D5"/>
    <w:rsid w:val="00790657"/>
    <w:rsid w:val="00790DCB"/>
    <w:rsid w:val="00794CE6"/>
    <w:rsid w:val="00797346"/>
    <w:rsid w:val="007A00FF"/>
    <w:rsid w:val="007B1825"/>
    <w:rsid w:val="007B4FC0"/>
    <w:rsid w:val="007B5CAD"/>
    <w:rsid w:val="007B7265"/>
    <w:rsid w:val="007C0A45"/>
    <w:rsid w:val="007C7221"/>
    <w:rsid w:val="007C7992"/>
    <w:rsid w:val="007D5E4B"/>
    <w:rsid w:val="007D649D"/>
    <w:rsid w:val="007D7330"/>
    <w:rsid w:val="007E1009"/>
    <w:rsid w:val="007E1A04"/>
    <w:rsid w:val="007E2B69"/>
    <w:rsid w:val="007E34B0"/>
    <w:rsid w:val="007E512D"/>
    <w:rsid w:val="007E66C7"/>
    <w:rsid w:val="007F0DF6"/>
    <w:rsid w:val="007F1AA9"/>
    <w:rsid w:val="007F3107"/>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4EE9"/>
    <w:rsid w:val="0084784D"/>
    <w:rsid w:val="00847CE1"/>
    <w:rsid w:val="00853884"/>
    <w:rsid w:val="00855F2E"/>
    <w:rsid w:val="00862CF8"/>
    <w:rsid w:val="00875E74"/>
    <w:rsid w:val="0088300B"/>
    <w:rsid w:val="008860E8"/>
    <w:rsid w:val="0089287D"/>
    <w:rsid w:val="008A1EF2"/>
    <w:rsid w:val="008A24D4"/>
    <w:rsid w:val="008A45EE"/>
    <w:rsid w:val="008A71B0"/>
    <w:rsid w:val="008B2B1D"/>
    <w:rsid w:val="008B57B3"/>
    <w:rsid w:val="008C26F6"/>
    <w:rsid w:val="008C311F"/>
    <w:rsid w:val="008C5469"/>
    <w:rsid w:val="008D634B"/>
    <w:rsid w:val="008E33A1"/>
    <w:rsid w:val="008E4A10"/>
    <w:rsid w:val="008F065F"/>
    <w:rsid w:val="008F0D43"/>
    <w:rsid w:val="008F41E0"/>
    <w:rsid w:val="008F64AB"/>
    <w:rsid w:val="00907A88"/>
    <w:rsid w:val="0091413F"/>
    <w:rsid w:val="00916B0A"/>
    <w:rsid w:val="00923420"/>
    <w:rsid w:val="00923D51"/>
    <w:rsid w:val="009461D4"/>
    <w:rsid w:val="00961696"/>
    <w:rsid w:val="00964E17"/>
    <w:rsid w:val="009762E1"/>
    <w:rsid w:val="0098408F"/>
    <w:rsid w:val="009911CF"/>
    <w:rsid w:val="00995649"/>
    <w:rsid w:val="009958DB"/>
    <w:rsid w:val="00997233"/>
    <w:rsid w:val="009B24BF"/>
    <w:rsid w:val="009B660B"/>
    <w:rsid w:val="009C139A"/>
    <w:rsid w:val="009C1D40"/>
    <w:rsid w:val="009C4D81"/>
    <w:rsid w:val="009D4E6F"/>
    <w:rsid w:val="009D77D5"/>
    <w:rsid w:val="009E1657"/>
    <w:rsid w:val="009E42AE"/>
    <w:rsid w:val="009E50E2"/>
    <w:rsid w:val="009E51AC"/>
    <w:rsid w:val="009F1B2F"/>
    <w:rsid w:val="009F4F25"/>
    <w:rsid w:val="00A038A6"/>
    <w:rsid w:val="00A045F5"/>
    <w:rsid w:val="00A0595A"/>
    <w:rsid w:val="00A13B67"/>
    <w:rsid w:val="00A20B74"/>
    <w:rsid w:val="00A37E78"/>
    <w:rsid w:val="00A461DE"/>
    <w:rsid w:val="00A5482C"/>
    <w:rsid w:val="00A55468"/>
    <w:rsid w:val="00A5737D"/>
    <w:rsid w:val="00A579E7"/>
    <w:rsid w:val="00A732F4"/>
    <w:rsid w:val="00A761E2"/>
    <w:rsid w:val="00A8081F"/>
    <w:rsid w:val="00A85688"/>
    <w:rsid w:val="00A90C73"/>
    <w:rsid w:val="00AA0866"/>
    <w:rsid w:val="00AA174B"/>
    <w:rsid w:val="00AA62B2"/>
    <w:rsid w:val="00AB155C"/>
    <w:rsid w:val="00AB28F3"/>
    <w:rsid w:val="00AB3DC9"/>
    <w:rsid w:val="00AB404D"/>
    <w:rsid w:val="00AB4943"/>
    <w:rsid w:val="00AB69BC"/>
    <w:rsid w:val="00AC0F91"/>
    <w:rsid w:val="00AC2B7C"/>
    <w:rsid w:val="00AC35D1"/>
    <w:rsid w:val="00AC6B06"/>
    <w:rsid w:val="00AE3D35"/>
    <w:rsid w:val="00AE48B7"/>
    <w:rsid w:val="00AE612A"/>
    <w:rsid w:val="00AF2ADE"/>
    <w:rsid w:val="00AF769C"/>
    <w:rsid w:val="00B01841"/>
    <w:rsid w:val="00B0686A"/>
    <w:rsid w:val="00B224CF"/>
    <w:rsid w:val="00B22FE1"/>
    <w:rsid w:val="00B30674"/>
    <w:rsid w:val="00B33E22"/>
    <w:rsid w:val="00B44951"/>
    <w:rsid w:val="00B462AF"/>
    <w:rsid w:val="00B479C1"/>
    <w:rsid w:val="00B503C3"/>
    <w:rsid w:val="00B504D1"/>
    <w:rsid w:val="00B532C2"/>
    <w:rsid w:val="00B54D77"/>
    <w:rsid w:val="00B66DE5"/>
    <w:rsid w:val="00B71DAD"/>
    <w:rsid w:val="00B72005"/>
    <w:rsid w:val="00B7474F"/>
    <w:rsid w:val="00B75287"/>
    <w:rsid w:val="00B76B95"/>
    <w:rsid w:val="00B9066F"/>
    <w:rsid w:val="00B9350F"/>
    <w:rsid w:val="00B97AF4"/>
    <w:rsid w:val="00BA278E"/>
    <w:rsid w:val="00BA32CD"/>
    <w:rsid w:val="00BB5F5F"/>
    <w:rsid w:val="00BD0E4B"/>
    <w:rsid w:val="00BD5712"/>
    <w:rsid w:val="00BD78F5"/>
    <w:rsid w:val="00BF19CC"/>
    <w:rsid w:val="00C011CD"/>
    <w:rsid w:val="00C14884"/>
    <w:rsid w:val="00C15DF2"/>
    <w:rsid w:val="00C16123"/>
    <w:rsid w:val="00C22389"/>
    <w:rsid w:val="00C33B80"/>
    <w:rsid w:val="00C37CCC"/>
    <w:rsid w:val="00C453BB"/>
    <w:rsid w:val="00C54A51"/>
    <w:rsid w:val="00C5554C"/>
    <w:rsid w:val="00C5701F"/>
    <w:rsid w:val="00C613AE"/>
    <w:rsid w:val="00C707F3"/>
    <w:rsid w:val="00C712CE"/>
    <w:rsid w:val="00C71EB2"/>
    <w:rsid w:val="00C722FD"/>
    <w:rsid w:val="00C72321"/>
    <w:rsid w:val="00C757D3"/>
    <w:rsid w:val="00C76CE8"/>
    <w:rsid w:val="00C77B02"/>
    <w:rsid w:val="00C82749"/>
    <w:rsid w:val="00C90AB7"/>
    <w:rsid w:val="00C93138"/>
    <w:rsid w:val="00C93BEA"/>
    <w:rsid w:val="00C9496D"/>
    <w:rsid w:val="00C97950"/>
    <w:rsid w:val="00C97CC3"/>
    <w:rsid w:val="00CA5B13"/>
    <w:rsid w:val="00CB130A"/>
    <w:rsid w:val="00CB18CC"/>
    <w:rsid w:val="00CB4B1B"/>
    <w:rsid w:val="00CC1ABB"/>
    <w:rsid w:val="00CC28B9"/>
    <w:rsid w:val="00CC30A8"/>
    <w:rsid w:val="00CD0816"/>
    <w:rsid w:val="00CD10F3"/>
    <w:rsid w:val="00CD3436"/>
    <w:rsid w:val="00CE11E9"/>
    <w:rsid w:val="00CE3EC2"/>
    <w:rsid w:val="00CE5DE3"/>
    <w:rsid w:val="00CF4CAB"/>
    <w:rsid w:val="00CF4D7C"/>
    <w:rsid w:val="00CF5E96"/>
    <w:rsid w:val="00D012EF"/>
    <w:rsid w:val="00D043A6"/>
    <w:rsid w:val="00D04AE8"/>
    <w:rsid w:val="00D07896"/>
    <w:rsid w:val="00D07DB9"/>
    <w:rsid w:val="00D106BA"/>
    <w:rsid w:val="00D10B6C"/>
    <w:rsid w:val="00D110AC"/>
    <w:rsid w:val="00D12A2D"/>
    <w:rsid w:val="00D15CDB"/>
    <w:rsid w:val="00D16602"/>
    <w:rsid w:val="00D25D6B"/>
    <w:rsid w:val="00D346DB"/>
    <w:rsid w:val="00D41876"/>
    <w:rsid w:val="00D42542"/>
    <w:rsid w:val="00D45FEC"/>
    <w:rsid w:val="00D5478E"/>
    <w:rsid w:val="00D549F3"/>
    <w:rsid w:val="00D57DCB"/>
    <w:rsid w:val="00D60157"/>
    <w:rsid w:val="00D64C73"/>
    <w:rsid w:val="00D7173D"/>
    <w:rsid w:val="00D74163"/>
    <w:rsid w:val="00D743EE"/>
    <w:rsid w:val="00D779EC"/>
    <w:rsid w:val="00D80924"/>
    <w:rsid w:val="00D8675E"/>
    <w:rsid w:val="00D92174"/>
    <w:rsid w:val="00D9409E"/>
    <w:rsid w:val="00DA1F08"/>
    <w:rsid w:val="00DA2744"/>
    <w:rsid w:val="00DA388A"/>
    <w:rsid w:val="00DA70A1"/>
    <w:rsid w:val="00DA789A"/>
    <w:rsid w:val="00DB2C92"/>
    <w:rsid w:val="00DB3495"/>
    <w:rsid w:val="00DB3E0D"/>
    <w:rsid w:val="00DB6F8F"/>
    <w:rsid w:val="00DC307F"/>
    <w:rsid w:val="00DC4248"/>
    <w:rsid w:val="00DC545E"/>
    <w:rsid w:val="00DD360D"/>
    <w:rsid w:val="00DD76C3"/>
    <w:rsid w:val="00DE0B74"/>
    <w:rsid w:val="00DE54FD"/>
    <w:rsid w:val="00DF47A2"/>
    <w:rsid w:val="00DF54E6"/>
    <w:rsid w:val="00DF54F2"/>
    <w:rsid w:val="00E0293D"/>
    <w:rsid w:val="00E031D1"/>
    <w:rsid w:val="00E17F9A"/>
    <w:rsid w:val="00E20C55"/>
    <w:rsid w:val="00E21EBB"/>
    <w:rsid w:val="00E31799"/>
    <w:rsid w:val="00E32D2D"/>
    <w:rsid w:val="00E3560E"/>
    <w:rsid w:val="00E37D10"/>
    <w:rsid w:val="00E37FD1"/>
    <w:rsid w:val="00E46487"/>
    <w:rsid w:val="00E50140"/>
    <w:rsid w:val="00E51B12"/>
    <w:rsid w:val="00E52B7C"/>
    <w:rsid w:val="00E613A8"/>
    <w:rsid w:val="00E62F62"/>
    <w:rsid w:val="00E677F2"/>
    <w:rsid w:val="00E73F52"/>
    <w:rsid w:val="00E76AAF"/>
    <w:rsid w:val="00E772B1"/>
    <w:rsid w:val="00E861FB"/>
    <w:rsid w:val="00E90A1E"/>
    <w:rsid w:val="00EA53AD"/>
    <w:rsid w:val="00EA6F5A"/>
    <w:rsid w:val="00EB3091"/>
    <w:rsid w:val="00EB4CF5"/>
    <w:rsid w:val="00EB5481"/>
    <w:rsid w:val="00EB58BB"/>
    <w:rsid w:val="00EB7863"/>
    <w:rsid w:val="00EC3368"/>
    <w:rsid w:val="00EC3846"/>
    <w:rsid w:val="00EC6F7F"/>
    <w:rsid w:val="00EC7D41"/>
    <w:rsid w:val="00ED7FD0"/>
    <w:rsid w:val="00EF02E6"/>
    <w:rsid w:val="00EF291C"/>
    <w:rsid w:val="00EF6BC7"/>
    <w:rsid w:val="00EF7013"/>
    <w:rsid w:val="00F0293D"/>
    <w:rsid w:val="00F11A86"/>
    <w:rsid w:val="00F21938"/>
    <w:rsid w:val="00F32067"/>
    <w:rsid w:val="00F35E7A"/>
    <w:rsid w:val="00F4322B"/>
    <w:rsid w:val="00F5088D"/>
    <w:rsid w:val="00F60A7A"/>
    <w:rsid w:val="00F63605"/>
    <w:rsid w:val="00F63AE6"/>
    <w:rsid w:val="00F73661"/>
    <w:rsid w:val="00F7674B"/>
    <w:rsid w:val="00F83437"/>
    <w:rsid w:val="00F90C7D"/>
    <w:rsid w:val="00FA679C"/>
    <w:rsid w:val="00FA6C89"/>
    <w:rsid w:val="00FB0B0C"/>
    <w:rsid w:val="00FB1206"/>
    <w:rsid w:val="00FB286F"/>
    <w:rsid w:val="00FB588F"/>
    <w:rsid w:val="00FC060E"/>
    <w:rsid w:val="00FC1D5E"/>
    <w:rsid w:val="00FC68D7"/>
    <w:rsid w:val="00FD3097"/>
    <w:rsid w:val="00FD34AC"/>
    <w:rsid w:val="00FD60EA"/>
    <w:rsid w:val="00FD6526"/>
    <w:rsid w:val="00FD6B90"/>
    <w:rsid w:val="00FE70EC"/>
    <w:rsid w:val="00FE7289"/>
    <w:rsid w:val="00FF00B0"/>
    <w:rsid w:val="00FF0283"/>
    <w:rsid w:val="00FF1A1C"/>
    <w:rsid w:val="03B007D7"/>
    <w:rsid w:val="0531241F"/>
    <w:rsid w:val="0E05035F"/>
    <w:rsid w:val="12B12136"/>
    <w:rsid w:val="140E7641"/>
    <w:rsid w:val="1B6023F2"/>
    <w:rsid w:val="26216F95"/>
    <w:rsid w:val="2A976E70"/>
    <w:rsid w:val="2CD21944"/>
    <w:rsid w:val="4AC91811"/>
    <w:rsid w:val="4AE250EF"/>
    <w:rsid w:val="542F3F53"/>
    <w:rsid w:val="5B9270AD"/>
    <w:rsid w:val="621D2A49"/>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F713"/>
  <w15:docId w15:val="{55B9E844-4761-154C-B25B-F8AE8FEF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0"/>
    <w:uiPriority w:val="9"/>
    <w:qFormat/>
    <w:pPr>
      <w:keepNext/>
      <w:keepLines/>
      <w:spacing w:line="480" w:lineRule="exact"/>
      <w:outlineLvl w:val="0"/>
    </w:pPr>
    <w:rPr>
      <w:b/>
      <w:bCs/>
      <w:caps/>
      <w:kern w:val="44"/>
      <w:sz w:val="28"/>
      <w:szCs w:val="44"/>
    </w:rPr>
  </w:style>
  <w:style w:type="paragraph" w:styleId="2">
    <w:name w:val="heading 2"/>
    <w:basedOn w:val="a"/>
    <w:next w:val="a"/>
    <w:link w:val="20"/>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Char">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0">
    <w:name w:val="标题 1 字符"/>
    <w:basedOn w:val="a0"/>
    <w:link w:val="1"/>
    <w:uiPriority w:val="9"/>
    <w:qFormat/>
    <w:rPr>
      <w:rFonts w:ascii="Book Antiqua" w:hAnsi="Book Antiqua"/>
      <w:b/>
      <w:bCs/>
      <w:caps/>
      <w:kern w:val="44"/>
      <w:sz w:val="28"/>
      <w:szCs w:val="44"/>
    </w:rPr>
  </w:style>
  <w:style w:type="character" w:customStyle="1" w:styleId="20">
    <w:name w:val="标题 2 字符"/>
    <w:basedOn w:val="a0"/>
    <w:link w:val="2"/>
    <w:uiPriority w:val="9"/>
    <w:qFormat/>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hAnsi="Book Antiqua"/>
      <w:b/>
      <w:caps/>
      <w:kern w:val="2"/>
      <w:sz w:val="24"/>
      <w:szCs w:val="24"/>
    </w:rPr>
  </w:style>
  <w:style w:type="character" w:customStyle="1" w:styleId="30">
    <w:name w:val="标题 3 字符"/>
    <w:basedOn w:val="a0"/>
    <w:link w:val="3"/>
    <w:uiPriority w:val="9"/>
    <w:qFormat/>
    <w:rPr>
      <w:rFonts w:ascii="Book Antiqua" w:hAnsi="Book Antiqua"/>
      <w:b/>
      <w:bCs/>
      <w:kern w:val="2"/>
      <w:sz w:val="24"/>
      <w:szCs w:val="32"/>
    </w:rPr>
  </w:style>
  <w:style w:type="paragraph" w:customStyle="1" w:styleId="11">
    <w:name w:val="修订1"/>
    <w:hidden/>
    <w:uiPriority w:val="99"/>
    <w:semiHidden/>
    <w:qFormat/>
    <w:rPr>
      <w:rFonts w:ascii="Book Antiqua" w:hAnsi="Book Antiqua"/>
      <w:kern w:val="2"/>
      <w:sz w:val="24"/>
      <w:szCs w:val="22"/>
    </w:rPr>
  </w:style>
  <w:style w:type="paragraph" w:styleId="af1">
    <w:name w:val="Revision"/>
    <w:hidden/>
    <w:uiPriority w:val="99"/>
    <w:semiHidden/>
    <w:rsid w:val="00B503C3"/>
    <w:rPr>
      <w:rFonts w:ascii="Book Antiqua" w:hAnsi="Book Antiqua"/>
      <w:kern w:val="2"/>
      <w:sz w:val="24"/>
      <w:szCs w:val="22"/>
    </w:rPr>
  </w:style>
  <w:style w:type="paragraph" w:styleId="af2">
    <w:name w:val="Title"/>
    <w:basedOn w:val="a"/>
    <w:next w:val="a"/>
    <w:link w:val="12"/>
    <w:uiPriority w:val="10"/>
    <w:qFormat/>
    <w:rsid w:val="00186205"/>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3">
    <w:name w:val="标题 字符"/>
    <w:basedOn w:val="a0"/>
    <w:uiPriority w:val="10"/>
    <w:rsid w:val="00186205"/>
    <w:rPr>
      <w:rFonts w:asciiTheme="majorHAnsi" w:eastAsiaTheme="majorEastAsia" w:hAnsiTheme="majorHAnsi" w:cstheme="majorBidi"/>
      <w:b/>
      <w:bCs/>
      <w:kern w:val="2"/>
      <w:sz w:val="32"/>
      <w:szCs w:val="32"/>
    </w:rPr>
  </w:style>
  <w:style w:type="character" w:customStyle="1" w:styleId="12">
    <w:name w:val="标题 字符1"/>
    <w:link w:val="af2"/>
    <w:uiPriority w:val="10"/>
    <w:rsid w:val="00186205"/>
    <w:rPr>
      <w:rFonts w:ascii="Cambria" w:eastAsia="Times New Roman" w:hAnsi="Cambria" w:cs="Times New Roman"/>
      <w:b/>
      <w:bCs/>
      <w:kern w:val="28"/>
      <w:sz w:val="32"/>
      <w:szCs w:val="32"/>
      <w:lang w:val="x-none" w:eastAsia="en-US"/>
    </w:rPr>
  </w:style>
  <w:style w:type="paragraph" w:customStyle="1" w:styleId="af4">
    <w:basedOn w:val="a"/>
    <w:next w:val="af0"/>
    <w:uiPriority w:val="34"/>
    <w:qFormat/>
    <w:rsid w:val="005A1EC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5">
    <w:name w:val="Strong"/>
    <w:uiPriority w:val="22"/>
    <w:qFormat/>
    <w:rsid w:val="005A1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EA8E4-AB89-D84A-B74C-D95330A6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9105</Words>
  <Characters>51900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www.winsoso.com</Company>
  <LinksUpToDate>false</LinksUpToDate>
  <CharactersWithSpaces>60884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2779067719@qq.com</dc:creator>
  <cp:lastModifiedBy>마 유림</cp:lastModifiedBy>
  <cp:revision>3</cp:revision>
  <dcterms:created xsi:type="dcterms:W3CDTF">2020-02-23T13:18:00Z</dcterms:created>
  <dcterms:modified xsi:type="dcterms:W3CDTF">2020-02-28T02:34:00Z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ies>
</file>