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58" w:rsidRPr="00C831AA" w:rsidRDefault="00F03D95">
      <w:pPr>
        <w:spacing w:after="0" w:line="360" w:lineRule="auto"/>
        <w:jc w:val="both"/>
        <w:rPr>
          <w:rFonts w:ascii="Book Antiqua" w:hAnsi="Book Antiqua" w:cs="Book Antiqua"/>
          <w:bCs/>
          <w:sz w:val="24"/>
          <w:szCs w:val="24"/>
          <w:lang w:eastAsia="zh-CN"/>
        </w:rPr>
      </w:pPr>
      <w:r w:rsidRPr="00C831AA">
        <w:rPr>
          <w:rFonts w:ascii="Book Antiqua" w:hAnsi="Book Antiqua"/>
          <w:b/>
          <w:sz w:val="24"/>
          <w:szCs w:val="24"/>
        </w:rPr>
        <w:t>Name of journal:</w:t>
      </w:r>
      <w:r w:rsidRPr="00C831AA">
        <w:rPr>
          <w:rFonts w:ascii="Book Antiqua" w:hAnsi="Book Antiqua" w:cs="Book Antiqua"/>
          <w:b/>
          <w:sz w:val="24"/>
          <w:szCs w:val="24"/>
        </w:rPr>
        <w:t xml:space="preserve"> World Journal of Clinical Cases</w:t>
      </w:r>
    </w:p>
    <w:p w:rsidR="00970C58" w:rsidRPr="00C831AA" w:rsidRDefault="00F03D95">
      <w:pPr>
        <w:spacing w:after="0" w:line="360" w:lineRule="auto"/>
        <w:jc w:val="both"/>
        <w:rPr>
          <w:rFonts w:ascii="Book Antiqua" w:hAnsi="Book Antiqua"/>
          <w:b/>
          <w:sz w:val="24"/>
          <w:szCs w:val="24"/>
          <w:lang w:eastAsia="zh-CN"/>
        </w:rPr>
      </w:pPr>
      <w:r w:rsidRPr="00C831AA">
        <w:rPr>
          <w:rFonts w:ascii="Book Antiqua" w:hAnsi="Book Antiqua"/>
          <w:b/>
          <w:sz w:val="24"/>
          <w:szCs w:val="24"/>
        </w:rPr>
        <w:t xml:space="preserve">ESPS Manuscript NO: </w:t>
      </w:r>
      <w:r w:rsidRPr="00C831AA">
        <w:rPr>
          <w:rFonts w:ascii="Book Antiqua" w:hAnsi="Book Antiqua" w:hint="eastAsia"/>
          <w:b/>
          <w:sz w:val="24"/>
          <w:szCs w:val="24"/>
          <w:lang w:eastAsia="zh-CN"/>
        </w:rPr>
        <w:t>5301</w:t>
      </w:r>
    </w:p>
    <w:p w:rsidR="00970C58" w:rsidRPr="00C831AA" w:rsidRDefault="00F03D95">
      <w:pPr>
        <w:suppressAutoHyphens/>
        <w:autoSpaceDE w:val="0"/>
        <w:autoSpaceDN w:val="0"/>
        <w:snapToGrid w:val="0"/>
        <w:spacing w:after="0" w:line="360" w:lineRule="auto"/>
        <w:jc w:val="both"/>
        <w:rPr>
          <w:rFonts w:ascii="Book Antiqua" w:hAnsi="Book Antiqua"/>
          <w:b/>
          <w:sz w:val="24"/>
          <w:szCs w:val="24"/>
          <w:lang w:eastAsia="zh-CN"/>
        </w:rPr>
      </w:pPr>
      <w:r w:rsidRPr="00C831AA">
        <w:rPr>
          <w:rFonts w:ascii="Book Antiqua" w:hAnsi="Book Antiqua"/>
          <w:b/>
          <w:sz w:val="24"/>
          <w:szCs w:val="24"/>
        </w:rPr>
        <w:t>Columns:</w:t>
      </w:r>
      <w:r w:rsidRPr="00C831AA">
        <w:rPr>
          <w:rFonts w:ascii="Book Antiqua" w:hAnsi="Book Antiqua" w:hint="eastAsia"/>
          <w:b/>
          <w:sz w:val="24"/>
          <w:szCs w:val="24"/>
          <w:lang w:eastAsia="zh-CN"/>
        </w:rPr>
        <w:t xml:space="preserve"> </w:t>
      </w:r>
      <w:r w:rsidRPr="00C831AA">
        <w:rPr>
          <w:rFonts w:ascii="Book Antiqua" w:hAnsi="Book Antiqua"/>
          <w:b/>
          <w:sz w:val="24"/>
          <w:szCs w:val="24"/>
        </w:rPr>
        <w:t xml:space="preserve"> CASE REPORT</w:t>
      </w:r>
    </w:p>
    <w:p w:rsidR="00970C58" w:rsidRPr="00C831AA" w:rsidRDefault="00970C58">
      <w:pPr>
        <w:spacing w:after="0" w:line="360" w:lineRule="auto"/>
        <w:jc w:val="both"/>
        <w:rPr>
          <w:rFonts w:ascii="Book Antiqua" w:hAnsi="Book Antiqua"/>
          <w:b/>
          <w:sz w:val="24"/>
          <w:szCs w:val="24"/>
          <w:lang w:eastAsia="zh-CN"/>
        </w:rPr>
      </w:pPr>
    </w:p>
    <w:p w:rsidR="00970C58" w:rsidRPr="00C831AA" w:rsidRDefault="00F03D95">
      <w:pPr>
        <w:spacing w:after="0" w:line="360" w:lineRule="auto"/>
        <w:jc w:val="both"/>
        <w:rPr>
          <w:rFonts w:ascii="Book Antiqua" w:hAnsi="Book Antiqua"/>
          <w:b/>
          <w:sz w:val="24"/>
          <w:szCs w:val="24"/>
          <w:lang w:eastAsia="zh-CN"/>
        </w:rPr>
      </w:pPr>
      <w:r w:rsidRPr="00C831AA">
        <w:rPr>
          <w:rFonts w:ascii="Book Antiqua" w:hAnsi="Book Antiqua"/>
          <w:b/>
          <w:sz w:val="24"/>
          <w:szCs w:val="24"/>
        </w:rPr>
        <w:t xml:space="preserve">Heat </w:t>
      </w:r>
      <w:r w:rsidRPr="00C831AA">
        <w:rPr>
          <w:rFonts w:ascii="Book Antiqua" w:hAnsi="Book Antiqua" w:hint="eastAsia"/>
          <w:b/>
          <w:sz w:val="24"/>
          <w:szCs w:val="24"/>
          <w:lang w:eastAsia="zh-CN"/>
        </w:rPr>
        <w:t>s</w:t>
      </w:r>
      <w:r w:rsidRPr="00C831AA">
        <w:rPr>
          <w:rFonts w:ascii="Book Antiqua" w:hAnsi="Book Antiqua"/>
          <w:b/>
          <w:sz w:val="24"/>
          <w:szCs w:val="24"/>
        </w:rPr>
        <w:t xml:space="preserve">troke </w:t>
      </w:r>
      <w:r w:rsidRPr="00C831AA">
        <w:rPr>
          <w:rFonts w:ascii="Book Antiqua" w:hAnsi="Book Antiqua" w:hint="eastAsia"/>
          <w:b/>
          <w:sz w:val="24"/>
          <w:szCs w:val="24"/>
          <w:lang w:eastAsia="zh-CN"/>
        </w:rPr>
        <w:t>i</w:t>
      </w:r>
      <w:r w:rsidRPr="00C831AA">
        <w:rPr>
          <w:rFonts w:ascii="Book Antiqua" w:hAnsi="Book Antiqua"/>
          <w:b/>
          <w:sz w:val="24"/>
          <w:szCs w:val="24"/>
        </w:rPr>
        <w:t xml:space="preserve">nduced </w:t>
      </w:r>
      <w:r w:rsidRPr="00C831AA">
        <w:rPr>
          <w:rFonts w:ascii="Book Antiqua" w:hAnsi="Book Antiqua" w:hint="eastAsia"/>
          <w:b/>
          <w:sz w:val="24"/>
          <w:szCs w:val="24"/>
          <w:lang w:eastAsia="zh-CN"/>
        </w:rPr>
        <w:t>c</w:t>
      </w:r>
      <w:r w:rsidRPr="00C831AA">
        <w:rPr>
          <w:rFonts w:ascii="Book Antiqua" w:hAnsi="Book Antiqua"/>
          <w:b/>
          <w:sz w:val="24"/>
          <w:szCs w:val="24"/>
        </w:rPr>
        <w:t xml:space="preserve">erebellar </w:t>
      </w:r>
      <w:r w:rsidRPr="00C831AA">
        <w:rPr>
          <w:rFonts w:ascii="Book Antiqua" w:hAnsi="Book Antiqua" w:hint="eastAsia"/>
          <w:b/>
          <w:sz w:val="24"/>
          <w:szCs w:val="24"/>
          <w:lang w:eastAsia="zh-CN"/>
        </w:rPr>
        <w:t>d</w:t>
      </w:r>
      <w:r w:rsidRPr="00C831AA">
        <w:rPr>
          <w:rFonts w:ascii="Book Antiqua" w:hAnsi="Book Antiqua"/>
          <w:b/>
          <w:sz w:val="24"/>
          <w:szCs w:val="24"/>
        </w:rPr>
        <w:t>ysfunction: A “</w:t>
      </w:r>
      <w:r w:rsidRPr="00C831AA">
        <w:rPr>
          <w:rFonts w:ascii="Book Antiqua" w:hAnsi="Book Antiqua" w:hint="eastAsia"/>
          <w:b/>
          <w:sz w:val="24"/>
          <w:szCs w:val="24"/>
          <w:lang w:eastAsia="zh-CN"/>
        </w:rPr>
        <w:t>f</w:t>
      </w:r>
      <w:r w:rsidRPr="00C831AA">
        <w:rPr>
          <w:rFonts w:ascii="Book Antiqua" w:hAnsi="Book Antiqua"/>
          <w:b/>
          <w:sz w:val="24"/>
          <w:szCs w:val="24"/>
        </w:rPr>
        <w:t xml:space="preserve">orgotten </w:t>
      </w:r>
      <w:r w:rsidRPr="00C831AA">
        <w:rPr>
          <w:rFonts w:ascii="Book Antiqua" w:hAnsi="Book Antiqua" w:hint="eastAsia"/>
          <w:b/>
          <w:sz w:val="24"/>
          <w:szCs w:val="24"/>
          <w:lang w:eastAsia="zh-CN"/>
        </w:rPr>
        <w:t>s</w:t>
      </w:r>
      <w:r w:rsidRPr="00C831AA">
        <w:rPr>
          <w:rFonts w:ascii="Book Antiqua" w:hAnsi="Book Antiqua"/>
          <w:b/>
          <w:sz w:val="24"/>
          <w:szCs w:val="24"/>
        </w:rPr>
        <w:t>yndrome”</w:t>
      </w:r>
    </w:p>
    <w:p w:rsidR="00970C58" w:rsidRPr="00C831AA" w:rsidRDefault="00970C58">
      <w:pPr>
        <w:spacing w:after="0" w:line="360" w:lineRule="auto"/>
        <w:jc w:val="both"/>
        <w:rPr>
          <w:rFonts w:ascii="Book Antiqua" w:hAnsi="Book Antiqua"/>
          <w:b/>
          <w:sz w:val="24"/>
          <w:szCs w:val="24"/>
          <w:lang w:eastAsia="zh-CN"/>
        </w:rPr>
      </w:pPr>
    </w:p>
    <w:p w:rsidR="00970C58" w:rsidRPr="00C831AA" w:rsidRDefault="00F03D95">
      <w:pPr>
        <w:spacing w:after="0" w:line="360" w:lineRule="auto"/>
        <w:jc w:val="both"/>
        <w:rPr>
          <w:rFonts w:ascii="Book Antiqua" w:eastAsia="Arial Unicode MS" w:hAnsi="Book Antiqua" w:cs="Arial Unicode MS"/>
          <w:b/>
          <w:sz w:val="24"/>
          <w:szCs w:val="24"/>
        </w:rPr>
      </w:pPr>
      <w:proofErr w:type="spellStart"/>
      <w:r w:rsidRPr="00C831AA">
        <w:rPr>
          <w:rFonts w:ascii="Book Antiqua" w:hAnsi="Book Antiqua"/>
          <w:b/>
          <w:bCs/>
          <w:sz w:val="24"/>
          <w:szCs w:val="24"/>
        </w:rPr>
        <w:t>Kosgallana</w:t>
      </w:r>
      <w:proofErr w:type="spellEnd"/>
      <w:r w:rsidRPr="00C831AA">
        <w:rPr>
          <w:rFonts w:ascii="Book Antiqua" w:hAnsi="Book Antiqua" w:hint="eastAsia"/>
          <w:b/>
          <w:bCs/>
          <w:sz w:val="24"/>
          <w:szCs w:val="24"/>
          <w:lang w:eastAsia="zh-CN"/>
        </w:rPr>
        <w:t xml:space="preserve"> AD </w:t>
      </w:r>
      <w:r w:rsidRPr="00C831AA">
        <w:rPr>
          <w:rFonts w:ascii="Book Antiqua" w:hAnsi="Book Antiqua" w:hint="eastAsia"/>
          <w:b/>
          <w:bCs/>
          <w:i/>
          <w:iCs/>
          <w:sz w:val="24"/>
          <w:szCs w:val="24"/>
          <w:lang w:eastAsia="zh-CN"/>
        </w:rPr>
        <w:t>et al</w:t>
      </w:r>
      <w:r w:rsidRPr="00C831AA">
        <w:rPr>
          <w:rFonts w:ascii="Book Antiqua" w:hAnsi="Book Antiqua" w:hint="eastAsia"/>
          <w:b/>
          <w:bCs/>
          <w:sz w:val="24"/>
          <w:szCs w:val="24"/>
          <w:lang w:eastAsia="zh-CN"/>
        </w:rPr>
        <w:t>.</w:t>
      </w:r>
      <w:r w:rsidRPr="00C831AA">
        <w:rPr>
          <w:rFonts w:ascii="Book Antiqua" w:hAnsi="Book Antiqua" w:hint="eastAsia"/>
          <w:sz w:val="24"/>
          <w:szCs w:val="24"/>
          <w:lang w:eastAsia="zh-CN"/>
        </w:rPr>
        <w:t xml:space="preserve"> </w:t>
      </w:r>
      <w:r w:rsidRPr="00C831AA">
        <w:rPr>
          <w:rFonts w:ascii="Book Antiqua" w:hAnsi="Book Antiqua"/>
          <w:sz w:val="24"/>
          <w:szCs w:val="24"/>
        </w:rPr>
        <w:t>Heat stroke induced cerebellar dysfunction</w:t>
      </w:r>
    </w:p>
    <w:p w:rsidR="00970C58" w:rsidRPr="00C831AA" w:rsidRDefault="00970C58">
      <w:pPr>
        <w:spacing w:after="0" w:line="360" w:lineRule="auto"/>
        <w:jc w:val="both"/>
        <w:rPr>
          <w:rFonts w:ascii="Book Antiqua" w:hAnsi="Book Antiqua"/>
          <w:b/>
          <w:sz w:val="24"/>
          <w:szCs w:val="24"/>
          <w:lang w:eastAsia="zh-CN"/>
        </w:rPr>
      </w:pPr>
    </w:p>
    <w:p w:rsidR="00970C58" w:rsidRPr="00C831AA" w:rsidRDefault="00F03D95">
      <w:pPr>
        <w:spacing w:after="0" w:line="360" w:lineRule="auto"/>
        <w:jc w:val="both"/>
        <w:rPr>
          <w:rFonts w:ascii="Book Antiqua" w:hAnsi="Book Antiqua"/>
          <w:sz w:val="24"/>
          <w:szCs w:val="24"/>
          <w:vertAlign w:val="superscript"/>
        </w:rPr>
      </w:pPr>
      <w:proofErr w:type="spellStart"/>
      <w:r w:rsidRPr="00C831AA">
        <w:rPr>
          <w:rFonts w:ascii="Book Antiqua" w:hAnsi="Book Antiqua"/>
          <w:sz w:val="24"/>
          <w:szCs w:val="24"/>
        </w:rPr>
        <w:t>Athula</w:t>
      </w:r>
      <w:proofErr w:type="spellEnd"/>
      <w:r w:rsidRPr="00C831AA">
        <w:rPr>
          <w:rFonts w:ascii="Book Antiqua" w:hAnsi="Book Antiqua"/>
          <w:sz w:val="24"/>
          <w:szCs w:val="24"/>
        </w:rPr>
        <w:t xml:space="preserve"> D </w:t>
      </w:r>
      <w:proofErr w:type="spellStart"/>
      <w:r w:rsidRPr="00C831AA">
        <w:rPr>
          <w:rFonts w:ascii="Book Antiqua" w:hAnsi="Book Antiqua"/>
          <w:sz w:val="24"/>
          <w:szCs w:val="24"/>
        </w:rPr>
        <w:t>Kosgallana</w:t>
      </w:r>
      <w:proofErr w:type="spellEnd"/>
      <w:r w:rsidRPr="00C831AA">
        <w:rPr>
          <w:rFonts w:ascii="Book Antiqua" w:hAnsi="Book Antiqua"/>
          <w:sz w:val="24"/>
          <w:szCs w:val="24"/>
        </w:rPr>
        <w:t xml:space="preserve">, </w:t>
      </w:r>
      <w:proofErr w:type="spellStart"/>
      <w:r w:rsidRPr="00C831AA">
        <w:rPr>
          <w:rFonts w:ascii="Book Antiqua" w:hAnsi="Book Antiqua"/>
          <w:sz w:val="24"/>
          <w:szCs w:val="24"/>
        </w:rPr>
        <w:t>Shreyashee</w:t>
      </w:r>
      <w:proofErr w:type="spellEnd"/>
      <w:r w:rsidRPr="00C831AA">
        <w:rPr>
          <w:rFonts w:ascii="Book Antiqua" w:hAnsi="Book Antiqua"/>
          <w:sz w:val="24"/>
          <w:szCs w:val="24"/>
        </w:rPr>
        <w:t xml:space="preserve"> </w:t>
      </w:r>
      <w:proofErr w:type="spellStart"/>
      <w:r w:rsidRPr="00C831AA">
        <w:rPr>
          <w:rFonts w:ascii="Book Antiqua" w:hAnsi="Book Antiqua"/>
          <w:sz w:val="24"/>
          <w:szCs w:val="24"/>
        </w:rPr>
        <w:t>Mallik</w:t>
      </w:r>
      <w:proofErr w:type="spellEnd"/>
      <w:r w:rsidRPr="00C831AA">
        <w:rPr>
          <w:rFonts w:ascii="Book Antiqua" w:hAnsi="Book Antiqua"/>
          <w:sz w:val="24"/>
          <w:szCs w:val="24"/>
        </w:rPr>
        <w:t xml:space="preserve">, Vishal Patel, Roy G </w:t>
      </w:r>
      <w:proofErr w:type="spellStart"/>
      <w:r w:rsidRPr="00C831AA">
        <w:rPr>
          <w:rFonts w:ascii="Book Antiqua" w:hAnsi="Book Antiqua"/>
          <w:sz w:val="24"/>
          <w:szCs w:val="24"/>
        </w:rPr>
        <w:t>Beran</w:t>
      </w:r>
      <w:proofErr w:type="spellEnd"/>
    </w:p>
    <w:p w:rsidR="00970C58" w:rsidRPr="00C831AA" w:rsidRDefault="00F03D95">
      <w:pPr>
        <w:spacing w:after="0" w:line="360" w:lineRule="auto"/>
        <w:jc w:val="both"/>
        <w:rPr>
          <w:rFonts w:ascii="Book Antiqua" w:hAnsi="Book Antiqua"/>
          <w:sz w:val="24"/>
          <w:szCs w:val="24"/>
        </w:rPr>
      </w:pPr>
      <w:r w:rsidRPr="00C831AA">
        <w:rPr>
          <w:rFonts w:ascii="Book Antiqua" w:hAnsi="Book Antiqua"/>
          <w:sz w:val="24"/>
          <w:szCs w:val="24"/>
        </w:rPr>
        <w:t xml:space="preserve"> </w:t>
      </w:r>
    </w:p>
    <w:p w:rsidR="00970C58" w:rsidRPr="00C831AA" w:rsidRDefault="00F03D95">
      <w:pPr>
        <w:spacing w:after="0" w:line="360" w:lineRule="auto"/>
        <w:jc w:val="both"/>
        <w:rPr>
          <w:rFonts w:ascii="Book Antiqua" w:hAnsi="Book Antiqua" w:cs="Book Antiqua"/>
          <w:sz w:val="24"/>
          <w:szCs w:val="24"/>
        </w:rPr>
      </w:pPr>
      <w:proofErr w:type="spellStart"/>
      <w:r w:rsidRPr="00C831AA">
        <w:rPr>
          <w:rFonts w:ascii="Book Antiqua" w:hAnsi="Book Antiqua"/>
          <w:b/>
          <w:bCs/>
          <w:sz w:val="24"/>
          <w:szCs w:val="24"/>
        </w:rPr>
        <w:t>Athula</w:t>
      </w:r>
      <w:proofErr w:type="spellEnd"/>
      <w:r w:rsidRPr="00C831AA">
        <w:rPr>
          <w:rFonts w:ascii="Book Antiqua" w:hAnsi="Book Antiqua"/>
          <w:b/>
          <w:bCs/>
          <w:sz w:val="24"/>
          <w:szCs w:val="24"/>
        </w:rPr>
        <w:t xml:space="preserve"> D </w:t>
      </w:r>
      <w:proofErr w:type="spellStart"/>
      <w:r w:rsidRPr="00C831AA">
        <w:rPr>
          <w:rFonts w:ascii="Book Antiqua" w:hAnsi="Book Antiqua"/>
          <w:b/>
          <w:bCs/>
          <w:sz w:val="24"/>
          <w:szCs w:val="24"/>
        </w:rPr>
        <w:t>Kosgallana</w:t>
      </w:r>
      <w:proofErr w:type="spellEnd"/>
      <w:r w:rsidRPr="00C831AA">
        <w:rPr>
          <w:rFonts w:ascii="Book Antiqua" w:hAnsi="Book Antiqua"/>
          <w:b/>
          <w:bCs/>
          <w:sz w:val="24"/>
          <w:szCs w:val="24"/>
        </w:rPr>
        <w:t xml:space="preserve">, </w:t>
      </w:r>
      <w:proofErr w:type="spellStart"/>
      <w:r w:rsidRPr="00C831AA">
        <w:rPr>
          <w:rFonts w:ascii="Book Antiqua" w:hAnsi="Book Antiqua"/>
          <w:b/>
          <w:bCs/>
          <w:sz w:val="24"/>
          <w:szCs w:val="24"/>
        </w:rPr>
        <w:t>Shreyashee</w:t>
      </w:r>
      <w:proofErr w:type="spellEnd"/>
      <w:r w:rsidRPr="00C831AA">
        <w:rPr>
          <w:rFonts w:ascii="Book Antiqua" w:hAnsi="Book Antiqua"/>
          <w:b/>
          <w:bCs/>
          <w:sz w:val="24"/>
          <w:szCs w:val="24"/>
        </w:rPr>
        <w:t xml:space="preserve"> </w:t>
      </w:r>
      <w:proofErr w:type="spellStart"/>
      <w:r w:rsidRPr="00C831AA">
        <w:rPr>
          <w:rFonts w:ascii="Book Antiqua" w:hAnsi="Book Antiqua"/>
          <w:b/>
          <w:bCs/>
          <w:sz w:val="24"/>
          <w:szCs w:val="24"/>
        </w:rPr>
        <w:t>Mallik</w:t>
      </w:r>
      <w:proofErr w:type="spellEnd"/>
      <w:r w:rsidRPr="00C831AA">
        <w:rPr>
          <w:rFonts w:ascii="Book Antiqua" w:hAnsi="Book Antiqua"/>
          <w:b/>
          <w:bCs/>
          <w:sz w:val="24"/>
          <w:szCs w:val="24"/>
        </w:rPr>
        <w:t>, Vishal  Patel</w:t>
      </w:r>
      <w:r w:rsidRPr="00C831AA">
        <w:rPr>
          <w:rFonts w:ascii="Book Antiqua" w:hAnsi="Book Antiqua" w:hint="eastAsia"/>
          <w:b/>
          <w:bCs/>
          <w:sz w:val="24"/>
          <w:szCs w:val="24"/>
          <w:lang w:eastAsia="zh-CN"/>
        </w:rPr>
        <w:t xml:space="preserve">, </w:t>
      </w:r>
      <w:r w:rsidRPr="00C831AA">
        <w:rPr>
          <w:rFonts w:ascii="Book Antiqua" w:hAnsi="Book Antiqua"/>
          <w:sz w:val="24"/>
          <w:szCs w:val="24"/>
        </w:rPr>
        <w:t xml:space="preserve">Department of Neurology, </w:t>
      </w:r>
      <w:r w:rsidRPr="00C831AA">
        <w:rPr>
          <w:rFonts w:ascii="Book Antiqua" w:hAnsi="Book Antiqua" w:cs="Book Antiqua"/>
          <w:sz w:val="24"/>
          <w:szCs w:val="24"/>
        </w:rPr>
        <w:t xml:space="preserve">Liverpool Hospital, </w:t>
      </w:r>
      <w:r w:rsidRPr="00106717">
        <w:rPr>
          <w:rFonts w:ascii="Book Antiqua" w:hAnsi="Book Antiqua" w:cs="Book Antiqua"/>
          <w:sz w:val="24"/>
          <w:szCs w:val="24"/>
        </w:rPr>
        <w:t>Liverpool</w:t>
      </w:r>
      <w:r w:rsidRPr="00106717">
        <w:rPr>
          <w:rFonts w:ascii="Book Antiqua" w:hAnsi="Book Antiqua" w:cs="Book Antiqua"/>
          <w:sz w:val="24"/>
          <w:szCs w:val="24"/>
          <w:lang w:eastAsia="zh-CN"/>
        </w:rPr>
        <w:t>,</w:t>
      </w:r>
      <w:r w:rsidRPr="00106717">
        <w:rPr>
          <w:rFonts w:ascii="Book Antiqua" w:hAnsi="Book Antiqua" w:cs="Book Antiqua"/>
          <w:sz w:val="24"/>
          <w:szCs w:val="24"/>
        </w:rPr>
        <w:t xml:space="preserve"> NSW 2170</w:t>
      </w:r>
      <w:r w:rsidR="00C831AA">
        <w:rPr>
          <w:rFonts w:ascii="Book Antiqua" w:hAnsi="Book Antiqua" w:cs="Book Antiqua" w:hint="eastAsia"/>
          <w:sz w:val="24"/>
          <w:szCs w:val="24"/>
          <w:lang w:eastAsia="zh-CN"/>
        </w:rPr>
        <w:t>,</w:t>
      </w:r>
      <w:r w:rsidRPr="00106717">
        <w:rPr>
          <w:rFonts w:ascii="Book Antiqua" w:hAnsi="Book Antiqua" w:cs="Book Antiqua"/>
          <w:sz w:val="24"/>
          <w:szCs w:val="24"/>
          <w:lang w:eastAsia="zh-CN"/>
        </w:rPr>
        <w:t xml:space="preserve"> </w:t>
      </w:r>
      <w:r w:rsidRPr="00C831AA">
        <w:rPr>
          <w:rFonts w:ascii="Book Antiqua" w:hAnsi="Book Antiqua" w:cs="Book Antiqua"/>
          <w:sz w:val="24"/>
          <w:szCs w:val="24"/>
        </w:rPr>
        <w:t>Australia</w:t>
      </w:r>
    </w:p>
    <w:p w:rsidR="00970C58" w:rsidRPr="00C831AA" w:rsidRDefault="00F03D95">
      <w:pPr>
        <w:spacing w:after="0" w:line="360" w:lineRule="auto"/>
        <w:jc w:val="both"/>
        <w:rPr>
          <w:rFonts w:ascii="Book Antiqua" w:hAnsi="Book Antiqua"/>
          <w:sz w:val="24"/>
          <w:szCs w:val="24"/>
        </w:rPr>
      </w:pPr>
      <w:r w:rsidRPr="00C831AA">
        <w:rPr>
          <w:rFonts w:ascii="Book Antiqua" w:hAnsi="Book Antiqua"/>
          <w:sz w:val="24"/>
          <w:szCs w:val="24"/>
        </w:rPr>
        <w:t xml:space="preserve"> </w:t>
      </w:r>
    </w:p>
    <w:p w:rsidR="00970C58" w:rsidRPr="00C831AA" w:rsidRDefault="00F03D95">
      <w:pPr>
        <w:spacing w:after="0" w:line="360" w:lineRule="auto"/>
        <w:jc w:val="both"/>
        <w:rPr>
          <w:rFonts w:ascii="Book Antiqua" w:hAnsi="Book Antiqua"/>
          <w:sz w:val="24"/>
          <w:szCs w:val="24"/>
        </w:rPr>
      </w:pPr>
      <w:r w:rsidRPr="00C831AA">
        <w:rPr>
          <w:rFonts w:ascii="Book Antiqua" w:hAnsi="Book Antiqua"/>
          <w:b/>
          <w:bCs/>
          <w:sz w:val="24"/>
          <w:szCs w:val="24"/>
        </w:rPr>
        <w:t xml:space="preserve">Roy G </w:t>
      </w:r>
      <w:proofErr w:type="spellStart"/>
      <w:r w:rsidRPr="00C831AA">
        <w:rPr>
          <w:rFonts w:ascii="Book Antiqua" w:hAnsi="Book Antiqua"/>
          <w:b/>
          <w:bCs/>
          <w:sz w:val="24"/>
          <w:szCs w:val="24"/>
        </w:rPr>
        <w:t>Beran</w:t>
      </w:r>
      <w:proofErr w:type="spellEnd"/>
      <w:r w:rsidRPr="00C831AA">
        <w:rPr>
          <w:rFonts w:ascii="Book Antiqua" w:hAnsi="Book Antiqua"/>
          <w:b/>
          <w:bCs/>
          <w:sz w:val="24"/>
          <w:szCs w:val="24"/>
          <w:lang w:eastAsia="zh-CN"/>
        </w:rPr>
        <w:t>,</w:t>
      </w:r>
      <w:r w:rsidRPr="00C831AA">
        <w:rPr>
          <w:rFonts w:ascii="Book Antiqua" w:hAnsi="Book Antiqua"/>
          <w:sz w:val="24"/>
          <w:szCs w:val="24"/>
        </w:rPr>
        <w:t xml:space="preserve"> School of Medicine, Griffith University,</w:t>
      </w:r>
      <w:r w:rsidR="00F83A6F" w:rsidRPr="00F83A6F">
        <w:t xml:space="preserve"> </w:t>
      </w:r>
      <w:r w:rsidR="00F83A6F" w:rsidRPr="00106717">
        <w:rPr>
          <w:rFonts w:ascii="Book Antiqua" w:hAnsi="Book Antiqua"/>
          <w:color w:val="000000" w:themeColor="text1"/>
          <w:sz w:val="24"/>
          <w:szCs w:val="24"/>
        </w:rPr>
        <w:t>Brisbane</w:t>
      </w:r>
      <w:r w:rsidR="00F83A6F">
        <w:rPr>
          <w:rFonts w:ascii="Book Antiqua" w:hAnsi="Book Antiqua" w:hint="eastAsia"/>
          <w:color w:val="000000" w:themeColor="text1"/>
          <w:sz w:val="24"/>
          <w:szCs w:val="24"/>
          <w:lang w:eastAsia="zh-CN"/>
        </w:rPr>
        <w:t>,</w:t>
      </w:r>
      <w:r w:rsidRPr="00C831AA">
        <w:rPr>
          <w:rFonts w:ascii="Book Antiqua" w:hAnsi="Book Antiqua"/>
          <w:sz w:val="24"/>
          <w:szCs w:val="24"/>
        </w:rPr>
        <w:t xml:space="preserve"> QLD</w:t>
      </w:r>
      <w:r w:rsidRPr="00C831AA">
        <w:rPr>
          <w:rFonts w:ascii="Book Antiqua" w:hAnsi="Book Antiqua"/>
          <w:sz w:val="24"/>
          <w:szCs w:val="24"/>
          <w:lang w:eastAsia="zh-CN"/>
        </w:rPr>
        <w:t xml:space="preserve"> 4222</w:t>
      </w:r>
      <w:r w:rsidRPr="00C831AA">
        <w:rPr>
          <w:rFonts w:ascii="Book Antiqua" w:hAnsi="Book Antiqua"/>
          <w:sz w:val="24"/>
          <w:szCs w:val="24"/>
        </w:rPr>
        <w:t>, Australia</w:t>
      </w:r>
    </w:p>
    <w:p w:rsidR="00970C58" w:rsidRPr="00C831AA" w:rsidRDefault="00970C58">
      <w:pPr>
        <w:spacing w:after="0" w:line="360" w:lineRule="auto"/>
        <w:jc w:val="both"/>
        <w:rPr>
          <w:rFonts w:ascii="Book Antiqua" w:hAnsi="Book Antiqua"/>
          <w:b/>
          <w:bCs/>
          <w:sz w:val="24"/>
          <w:szCs w:val="24"/>
        </w:rPr>
      </w:pPr>
    </w:p>
    <w:p w:rsidR="00970C58" w:rsidRPr="00C831AA" w:rsidRDefault="00F03D95">
      <w:pPr>
        <w:spacing w:after="0" w:line="360" w:lineRule="auto"/>
        <w:jc w:val="both"/>
        <w:rPr>
          <w:rFonts w:ascii="Book Antiqua" w:hAnsi="Book Antiqua"/>
          <w:sz w:val="24"/>
          <w:szCs w:val="24"/>
        </w:rPr>
      </w:pPr>
      <w:r w:rsidRPr="00C831AA">
        <w:rPr>
          <w:rFonts w:ascii="Book Antiqua" w:hAnsi="Book Antiqua"/>
          <w:b/>
          <w:bCs/>
          <w:sz w:val="24"/>
          <w:szCs w:val="24"/>
        </w:rPr>
        <w:t xml:space="preserve">Roy G </w:t>
      </w:r>
      <w:proofErr w:type="spellStart"/>
      <w:r w:rsidRPr="00C831AA">
        <w:rPr>
          <w:rFonts w:ascii="Book Antiqua" w:hAnsi="Book Antiqua"/>
          <w:b/>
          <w:bCs/>
          <w:sz w:val="24"/>
          <w:szCs w:val="24"/>
        </w:rPr>
        <w:t>Beran</w:t>
      </w:r>
      <w:proofErr w:type="spellEnd"/>
      <w:r w:rsidRPr="00C831AA">
        <w:rPr>
          <w:rFonts w:ascii="Book Antiqua" w:hAnsi="Book Antiqua"/>
          <w:b/>
          <w:bCs/>
          <w:sz w:val="24"/>
          <w:szCs w:val="24"/>
          <w:lang w:eastAsia="zh-CN"/>
        </w:rPr>
        <w:t xml:space="preserve">, </w:t>
      </w:r>
      <w:r w:rsidRPr="00C831AA">
        <w:rPr>
          <w:rFonts w:ascii="Book Antiqua" w:hAnsi="Book Antiqua" w:cs="Book Antiqua"/>
          <w:sz w:val="24"/>
          <w:szCs w:val="24"/>
        </w:rPr>
        <w:t xml:space="preserve">Strategic Health Evaluation, </w:t>
      </w:r>
      <w:r w:rsidRPr="00106717">
        <w:rPr>
          <w:rFonts w:ascii="Book Antiqua" w:eastAsia="Times New Roman" w:hAnsi="Book Antiqua" w:cs="Book Antiqua"/>
          <w:sz w:val="24"/>
          <w:szCs w:val="24"/>
        </w:rPr>
        <w:t>Northbridge</w:t>
      </w:r>
      <w:r w:rsidRPr="00106717">
        <w:rPr>
          <w:rFonts w:ascii="Book Antiqua" w:hAnsi="Book Antiqua" w:cs="Book Antiqua"/>
          <w:sz w:val="24"/>
          <w:szCs w:val="24"/>
          <w:lang w:eastAsia="zh-CN"/>
        </w:rPr>
        <w:t>,</w:t>
      </w:r>
      <w:r w:rsidRPr="00106717">
        <w:rPr>
          <w:rFonts w:ascii="Book Antiqua" w:eastAsia="Times New Roman" w:hAnsi="Book Antiqua" w:cs="Book Antiqua"/>
          <w:sz w:val="24"/>
          <w:szCs w:val="24"/>
        </w:rPr>
        <w:t xml:space="preserve"> NSW 1560, </w:t>
      </w:r>
      <w:r w:rsidRPr="00C831AA">
        <w:rPr>
          <w:rFonts w:ascii="Book Antiqua" w:hAnsi="Book Antiqua" w:cs="Book Antiqua"/>
          <w:sz w:val="24"/>
          <w:szCs w:val="24"/>
        </w:rPr>
        <w:t>Australia</w:t>
      </w:r>
    </w:p>
    <w:p w:rsidR="00970C58" w:rsidRPr="00C831AA" w:rsidRDefault="00970C58">
      <w:pPr>
        <w:autoSpaceDE w:val="0"/>
        <w:autoSpaceDN w:val="0"/>
        <w:adjustRightInd w:val="0"/>
        <w:spacing w:after="0" w:line="360" w:lineRule="auto"/>
        <w:jc w:val="both"/>
        <w:rPr>
          <w:rFonts w:ascii="Book Antiqua" w:hAnsi="Book Antiqua"/>
          <w:sz w:val="24"/>
          <w:szCs w:val="24"/>
          <w:lang w:eastAsia="zh-CN"/>
        </w:rPr>
      </w:pPr>
    </w:p>
    <w:p w:rsidR="00970C58" w:rsidRPr="00C831AA" w:rsidRDefault="00F03D95">
      <w:pPr>
        <w:spacing w:after="0" w:line="360" w:lineRule="auto"/>
        <w:jc w:val="both"/>
        <w:rPr>
          <w:rFonts w:ascii="Book Antiqua" w:hAnsi="Book Antiqua" w:cs="Book Antiqua"/>
          <w:sz w:val="24"/>
          <w:szCs w:val="24"/>
        </w:rPr>
      </w:pPr>
      <w:r w:rsidRPr="00C831AA">
        <w:rPr>
          <w:rFonts w:ascii="Book Antiqua" w:eastAsia="MS Mincho" w:hAnsi="Book Antiqua"/>
          <w:b/>
          <w:sz w:val="24"/>
          <w:szCs w:val="24"/>
          <w:lang w:eastAsia="ja-JP"/>
        </w:rPr>
        <w:t>Author contributions:</w:t>
      </w:r>
      <w:r w:rsidRPr="00C831AA">
        <w:rPr>
          <w:rStyle w:val="ab"/>
          <w:sz w:val="24"/>
          <w:szCs w:val="24"/>
          <w:lang w:eastAsia="zh-CN"/>
        </w:rPr>
        <w:t xml:space="preserve"> </w:t>
      </w:r>
      <w:proofErr w:type="spellStart"/>
      <w:r w:rsidRPr="00C831AA">
        <w:rPr>
          <w:rFonts w:ascii="Book Antiqua" w:hAnsi="Book Antiqua" w:cs="Book Antiqua"/>
          <w:sz w:val="24"/>
          <w:szCs w:val="24"/>
        </w:rPr>
        <w:t>Kosgallana</w:t>
      </w:r>
      <w:proofErr w:type="spellEnd"/>
      <w:r w:rsidRPr="00C831AA">
        <w:rPr>
          <w:rFonts w:ascii="Book Antiqua" w:hAnsi="Book Antiqua" w:cs="Book Antiqua"/>
          <w:sz w:val="24"/>
          <w:szCs w:val="24"/>
        </w:rPr>
        <w:t xml:space="preserve"> </w:t>
      </w:r>
      <w:r w:rsidRPr="00C831AA">
        <w:rPr>
          <w:rFonts w:ascii="Book Antiqua" w:hAnsi="Book Antiqua" w:cs="Book Antiqua"/>
          <w:sz w:val="24"/>
          <w:szCs w:val="24"/>
          <w:lang w:eastAsia="zh-CN"/>
        </w:rPr>
        <w:t>AD</w:t>
      </w:r>
      <w:r w:rsidRPr="00C831AA">
        <w:rPr>
          <w:rFonts w:ascii="Book Antiqua" w:hAnsi="Book Antiqua" w:cs="Book Antiqua"/>
          <w:sz w:val="24"/>
          <w:szCs w:val="24"/>
        </w:rPr>
        <w:t xml:space="preserve"> </w:t>
      </w:r>
      <w:r w:rsidR="00A8466E" w:rsidRPr="00C831AA">
        <w:rPr>
          <w:rFonts w:ascii="Book Antiqua" w:hAnsi="Book Antiqua" w:cs="Book Antiqua"/>
          <w:sz w:val="24"/>
          <w:szCs w:val="24"/>
          <w:lang w:eastAsia="zh-CN"/>
        </w:rPr>
        <w:t xml:space="preserve">put forward </w:t>
      </w:r>
      <w:r w:rsidRPr="00C831AA">
        <w:rPr>
          <w:rFonts w:ascii="Book Antiqua" w:eastAsia="Tahoma" w:hAnsi="Book Antiqua" w:cs="Book Antiqua"/>
          <w:sz w:val="24"/>
          <w:szCs w:val="24"/>
        </w:rPr>
        <w:t>the concept</w:t>
      </w:r>
      <w:r w:rsidRPr="00C831AA">
        <w:rPr>
          <w:rFonts w:ascii="Book Antiqua" w:hAnsi="Book Antiqua" w:cs="Book Antiqua"/>
          <w:sz w:val="24"/>
          <w:szCs w:val="24"/>
          <w:lang w:eastAsia="zh-CN"/>
        </w:rPr>
        <w:t xml:space="preserve">, drafted and submitted </w:t>
      </w:r>
      <w:r w:rsidRPr="00C831AA">
        <w:rPr>
          <w:rFonts w:ascii="Book Antiqua" w:hAnsi="Book Antiqua" w:cs="Book Antiqua"/>
          <w:sz w:val="24"/>
          <w:szCs w:val="24"/>
        </w:rPr>
        <w:t>the manuscript</w:t>
      </w:r>
      <w:r w:rsidRPr="00C831AA">
        <w:rPr>
          <w:rFonts w:ascii="Book Antiqua" w:hAnsi="Book Antiqua" w:cs="Book Antiqua"/>
          <w:sz w:val="24"/>
          <w:szCs w:val="24"/>
          <w:lang w:eastAsia="zh-CN"/>
        </w:rPr>
        <w:t xml:space="preserve">; </w:t>
      </w:r>
      <w:r w:rsidRPr="00C831AA">
        <w:rPr>
          <w:rFonts w:ascii="Book Antiqua" w:hAnsi="Book Antiqua" w:cs="Book Antiqua"/>
          <w:sz w:val="24"/>
          <w:szCs w:val="24"/>
        </w:rPr>
        <w:t>Patel</w:t>
      </w:r>
      <w:r w:rsidRPr="00C831AA">
        <w:rPr>
          <w:rFonts w:ascii="Book Antiqua" w:hAnsi="Book Antiqua" w:cs="Book Antiqua"/>
          <w:sz w:val="24"/>
          <w:szCs w:val="24"/>
          <w:lang w:eastAsia="zh-CN"/>
        </w:rPr>
        <w:t xml:space="preserve"> V reviewed </w:t>
      </w:r>
      <w:r w:rsidRPr="00C831AA">
        <w:rPr>
          <w:rFonts w:ascii="Book Antiqua" w:hAnsi="Book Antiqua" w:cs="Book Antiqua"/>
          <w:sz w:val="24"/>
          <w:szCs w:val="24"/>
        </w:rPr>
        <w:t>the literature and involved with patient care</w:t>
      </w:r>
      <w:r w:rsidRPr="00C831AA">
        <w:rPr>
          <w:rFonts w:ascii="Book Antiqua" w:hAnsi="Book Antiqua" w:cs="Book Antiqua"/>
          <w:sz w:val="24"/>
          <w:szCs w:val="24"/>
          <w:lang w:eastAsia="zh-CN"/>
        </w:rPr>
        <w:t>;</w:t>
      </w:r>
      <w:r w:rsidRPr="00C831AA">
        <w:rPr>
          <w:rFonts w:ascii="Book Antiqua" w:hAnsi="Book Antiqua" w:cs="Book Antiqua"/>
          <w:sz w:val="24"/>
          <w:szCs w:val="24"/>
        </w:rPr>
        <w:t xml:space="preserve"> </w:t>
      </w:r>
      <w:proofErr w:type="spellStart"/>
      <w:r w:rsidRPr="00C831AA">
        <w:rPr>
          <w:rFonts w:ascii="Book Antiqua" w:hAnsi="Book Antiqua" w:cs="Book Antiqua"/>
          <w:sz w:val="24"/>
          <w:szCs w:val="24"/>
        </w:rPr>
        <w:t>Mallik</w:t>
      </w:r>
      <w:proofErr w:type="spellEnd"/>
      <w:r w:rsidRPr="00C831AA">
        <w:rPr>
          <w:rFonts w:ascii="Book Antiqua" w:hAnsi="Book Antiqua" w:cs="Book Antiqua"/>
          <w:sz w:val="24"/>
          <w:szCs w:val="24"/>
          <w:lang w:eastAsia="zh-CN"/>
        </w:rPr>
        <w:t xml:space="preserve"> S i</w:t>
      </w:r>
      <w:r w:rsidRPr="00C831AA">
        <w:rPr>
          <w:rFonts w:ascii="Book Antiqua" w:hAnsi="Book Antiqua" w:cs="Book Antiqua"/>
          <w:sz w:val="24"/>
          <w:szCs w:val="24"/>
        </w:rPr>
        <w:t>nvolved in patient care and preparation of the manuscript</w:t>
      </w:r>
      <w:r w:rsidRPr="00C831AA">
        <w:rPr>
          <w:rFonts w:ascii="Book Antiqua" w:hAnsi="Book Antiqua" w:cs="Book Antiqua"/>
          <w:sz w:val="24"/>
          <w:szCs w:val="24"/>
          <w:lang w:eastAsia="zh-CN"/>
        </w:rPr>
        <w:t>;</w:t>
      </w:r>
      <w:r w:rsidRPr="00C831AA">
        <w:rPr>
          <w:rFonts w:ascii="Book Antiqua" w:hAnsi="Book Antiqua" w:cs="Book Antiqua"/>
          <w:sz w:val="24"/>
          <w:szCs w:val="24"/>
        </w:rPr>
        <w:t xml:space="preserve"> </w:t>
      </w:r>
      <w:proofErr w:type="spellStart"/>
      <w:r w:rsidRPr="00C831AA">
        <w:rPr>
          <w:rFonts w:ascii="Book Antiqua" w:hAnsi="Book Antiqua" w:cs="Book Antiqua"/>
          <w:sz w:val="24"/>
          <w:szCs w:val="24"/>
        </w:rPr>
        <w:t>Beran</w:t>
      </w:r>
      <w:proofErr w:type="spellEnd"/>
      <w:r w:rsidRPr="00C831AA">
        <w:rPr>
          <w:rFonts w:ascii="Book Antiqua" w:hAnsi="Book Antiqua" w:cs="Book Antiqua"/>
          <w:sz w:val="24"/>
          <w:szCs w:val="24"/>
          <w:lang w:eastAsia="zh-CN"/>
        </w:rPr>
        <w:t xml:space="preserve"> RG i</w:t>
      </w:r>
      <w:r w:rsidRPr="00C831AA">
        <w:rPr>
          <w:rFonts w:ascii="Book Antiqua" w:hAnsi="Book Antiqua" w:cs="Book Antiqua"/>
          <w:sz w:val="24"/>
          <w:szCs w:val="24"/>
        </w:rPr>
        <w:t>nvolved</w:t>
      </w:r>
      <w:r w:rsidRPr="00C831AA">
        <w:rPr>
          <w:rFonts w:ascii="Book Antiqua" w:hAnsi="Book Antiqua" w:cs="Book Antiqua"/>
          <w:sz w:val="24"/>
          <w:szCs w:val="24"/>
          <w:lang w:eastAsia="zh-CN"/>
        </w:rPr>
        <w:t xml:space="preserve"> in </w:t>
      </w:r>
      <w:r w:rsidRPr="00C831AA">
        <w:rPr>
          <w:rFonts w:ascii="Book Antiqua" w:hAnsi="Book Antiqua" w:cs="Book Antiqua"/>
          <w:sz w:val="24"/>
          <w:szCs w:val="24"/>
        </w:rPr>
        <w:t>supervis</w:t>
      </w:r>
      <w:r w:rsidRPr="00C831AA">
        <w:rPr>
          <w:rFonts w:ascii="Book Antiqua" w:hAnsi="Book Antiqua" w:cs="Book Antiqua"/>
          <w:sz w:val="24"/>
          <w:szCs w:val="24"/>
          <w:lang w:eastAsia="zh-CN"/>
        </w:rPr>
        <w:t>ion of</w:t>
      </w:r>
      <w:r w:rsidRPr="00C831AA">
        <w:rPr>
          <w:rFonts w:ascii="Book Antiqua" w:hAnsi="Book Antiqua" w:cs="Book Antiqua"/>
          <w:sz w:val="24"/>
          <w:szCs w:val="24"/>
        </w:rPr>
        <w:t xml:space="preserve"> patient clinical care, wr</w:t>
      </w:r>
      <w:r w:rsidRPr="00C831AA">
        <w:rPr>
          <w:rFonts w:ascii="Book Antiqua" w:hAnsi="Book Antiqua" w:cs="Book Antiqua"/>
          <w:sz w:val="24"/>
          <w:szCs w:val="24"/>
          <w:lang w:eastAsia="zh-CN"/>
        </w:rPr>
        <w:t>iting</w:t>
      </w:r>
      <w:r w:rsidRPr="00C831AA">
        <w:rPr>
          <w:rFonts w:ascii="Book Antiqua" w:hAnsi="Book Antiqua" w:cs="Book Antiqua"/>
          <w:sz w:val="24"/>
          <w:szCs w:val="24"/>
        </w:rPr>
        <w:t>, edit</w:t>
      </w:r>
      <w:r w:rsidRPr="00C831AA">
        <w:rPr>
          <w:rFonts w:ascii="Book Antiqua" w:hAnsi="Book Antiqua" w:cs="Book Antiqua"/>
          <w:sz w:val="24"/>
          <w:szCs w:val="24"/>
          <w:lang w:eastAsia="zh-CN"/>
        </w:rPr>
        <w:t>ing</w:t>
      </w:r>
      <w:r w:rsidRPr="00C831AA">
        <w:rPr>
          <w:rFonts w:ascii="Book Antiqua" w:hAnsi="Book Antiqua" w:cs="Book Antiqua"/>
          <w:sz w:val="24"/>
          <w:szCs w:val="24"/>
        </w:rPr>
        <w:t xml:space="preserve"> and overall supervision of manuscript preparation</w:t>
      </w:r>
      <w:r w:rsidRPr="00C831AA">
        <w:rPr>
          <w:rFonts w:ascii="Book Antiqua" w:hAnsi="Book Antiqua" w:cs="Book Antiqua"/>
          <w:sz w:val="24"/>
          <w:szCs w:val="24"/>
          <w:lang w:eastAsia="zh-CN"/>
        </w:rPr>
        <w:t>.</w:t>
      </w:r>
    </w:p>
    <w:p w:rsidR="00970C58" w:rsidRPr="00C831AA" w:rsidRDefault="00970C58">
      <w:pPr>
        <w:spacing w:after="0" w:line="360" w:lineRule="auto"/>
        <w:jc w:val="both"/>
        <w:rPr>
          <w:rFonts w:ascii="Book Antiqua" w:eastAsia="MS Mincho" w:hAnsi="Book Antiqua"/>
          <w:b/>
          <w:sz w:val="24"/>
          <w:szCs w:val="24"/>
          <w:lang w:eastAsia="ja-JP"/>
        </w:rPr>
      </w:pPr>
    </w:p>
    <w:p w:rsidR="00970C58" w:rsidRPr="00C831AA" w:rsidRDefault="00F03D95">
      <w:pPr>
        <w:spacing w:after="0" w:line="360" w:lineRule="auto"/>
        <w:jc w:val="both"/>
        <w:rPr>
          <w:rFonts w:ascii="Book Antiqua" w:hAnsi="Book Antiqua"/>
          <w:sz w:val="24"/>
          <w:szCs w:val="24"/>
        </w:rPr>
      </w:pPr>
      <w:r w:rsidRPr="00C831AA">
        <w:rPr>
          <w:rFonts w:ascii="Book Antiqua" w:eastAsia="MS Mincho" w:hAnsi="Book Antiqua"/>
          <w:b/>
          <w:sz w:val="24"/>
          <w:szCs w:val="24"/>
          <w:lang w:eastAsia="ja-JP"/>
        </w:rPr>
        <w:t>C</w:t>
      </w:r>
      <w:r w:rsidRPr="00C831AA">
        <w:rPr>
          <w:rFonts w:ascii="Book Antiqua" w:hAnsi="Book Antiqua"/>
          <w:b/>
          <w:sz w:val="24"/>
          <w:szCs w:val="24"/>
        </w:rPr>
        <w:t>orrespondence to</w:t>
      </w:r>
      <w:r w:rsidRPr="00C831AA">
        <w:rPr>
          <w:rFonts w:ascii="Book Antiqua" w:eastAsia="MS Mincho" w:hAnsi="Book Antiqua"/>
          <w:b/>
          <w:sz w:val="24"/>
          <w:szCs w:val="24"/>
          <w:lang w:eastAsia="ja-JP"/>
        </w:rPr>
        <w:t>:</w:t>
      </w:r>
      <w:r w:rsidRPr="00C831AA">
        <w:rPr>
          <w:rFonts w:ascii="Book Antiqua" w:hAnsi="Book Antiqua"/>
          <w:b/>
          <w:sz w:val="24"/>
          <w:szCs w:val="24"/>
          <w:lang w:eastAsia="zh-CN"/>
        </w:rPr>
        <w:t xml:space="preserve"> </w:t>
      </w:r>
      <w:r w:rsidRPr="00C831AA">
        <w:rPr>
          <w:rFonts w:ascii="Book Antiqua" w:hAnsi="Book Antiqua"/>
          <w:b/>
          <w:sz w:val="24"/>
          <w:szCs w:val="24"/>
        </w:rPr>
        <w:t xml:space="preserve">Roy G </w:t>
      </w:r>
      <w:proofErr w:type="spellStart"/>
      <w:r w:rsidRPr="00C831AA">
        <w:rPr>
          <w:rFonts w:ascii="Book Antiqua" w:hAnsi="Book Antiqua"/>
          <w:b/>
          <w:sz w:val="24"/>
          <w:szCs w:val="24"/>
        </w:rPr>
        <w:t>Beran</w:t>
      </w:r>
      <w:proofErr w:type="spellEnd"/>
      <w:r w:rsidRPr="00C831AA">
        <w:rPr>
          <w:rFonts w:ascii="Book Antiqua" w:hAnsi="Book Antiqua"/>
          <w:b/>
          <w:sz w:val="24"/>
          <w:szCs w:val="24"/>
        </w:rPr>
        <w:t>,</w:t>
      </w:r>
      <w:r w:rsidRPr="00C831AA">
        <w:rPr>
          <w:rFonts w:ascii="Book Antiqua" w:hAnsi="Book Antiqua"/>
          <w:sz w:val="24"/>
          <w:szCs w:val="24"/>
          <w:lang w:eastAsia="zh-CN"/>
        </w:rPr>
        <w:t xml:space="preserve"> </w:t>
      </w:r>
      <w:r w:rsidRPr="00C831AA">
        <w:rPr>
          <w:rFonts w:ascii="Book Antiqua" w:hAnsi="Book Antiqua"/>
          <w:b/>
          <w:bCs/>
          <w:sz w:val="24"/>
          <w:szCs w:val="24"/>
          <w:lang w:eastAsia="zh-CN"/>
        </w:rPr>
        <w:t>Professor</w:t>
      </w:r>
      <w:r w:rsidRPr="00C831AA">
        <w:rPr>
          <w:rFonts w:ascii="Book Antiqua" w:hAnsi="Book Antiqua"/>
          <w:sz w:val="24"/>
          <w:szCs w:val="24"/>
          <w:lang w:eastAsia="zh-CN"/>
        </w:rPr>
        <w:t>,</w:t>
      </w:r>
      <w:r w:rsidRPr="00C831AA">
        <w:rPr>
          <w:rFonts w:ascii="Book Antiqua" w:hAnsi="Book Antiqua"/>
          <w:sz w:val="24"/>
          <w:szCs w:val="24"/>
        </w:rPr>
        <w:t xml:space="preserve"> </w:t>
      </w:r>
      <w:r w:rsidRPr="00C831AA">
        <w:rPr>
          <w:rFonts w:ascii="Book Antiqua" w:hAnsi="Book Antiqua" w:cs="Book Antiqua"/>
          <w:sz w:val="24"/>
          <w:szCs w:val="24"/>
        </w:rPr>
        <w:t>Strategic Health Evaluation,</w:t>
      </w:r>
      <w:r w:rsidRPr="00C831AA">
        <w:rPr>
          <w:rFonts w:ascii="Book Antiqua" w:hAnsi="Book Antiqua" w:cs="Book Antiqua"/>
          <w:sz w:val="24"/>
          <w:szCs w:val="24"/>
          <w:lang w:eastAsia="zh-CN"/>
        </w:rPr>
        <w:t xml:space="preserve"> </w:t>
      </w:r>
      <w:r w:rsidRPr="00C831AA">
        <w:rPr>
          <w:rFonts w:ascii="Book Antiqua" w:hAnsi="Book Antiqua"/>
          <w:sz w:val="24"/>
          <w:szCs w:val="24"/>
        </w:rPr>
        <w:t xml:space="preserve">PO Box 598, Northbridge, NSW 1560, Australia. </w:t>
      </w:r>
      <w:bookmarkStart w:id="0" w:name="OLE_LINK121"/>
      <w:bookmarkStart w:id="1" w:name="OLE_LINK122"/>
      <w:bookmarkStart w:id="2" w:name="OLE_LINK123"/>
      <w:r w:rsidRPr="00C831AA">
        <w:rPr>
          <w:rFonts w:ascii="Book Antiqua" w:hAnsi="Book Antiqua"/>
          <w:sz w:val="24"/>
          <w:szCs w:val="24"/>
        </w:rPr>
        <w:t>roy@royberan.com</w:t>
      </w:r>
      <w:bookmarkEnd w:id="0"/>
      <w:bookmarkEnd w:id="1"/>
      <w:bookmarkEnd w:id="2"/>
    </w:p>
    <w:p w:rsidR="00970C58" w:rsidRPr="00C831AA" w:rsidRDefault="00970C58">
      <w:pPr>
        <w:spacing w:after="0" w:line="360" w:lineRule="auto"/>
        <w:jc w:val="both"/>
        <w:rPr>
          <w:rFonts w:ascii="Book Antiqua" w:hAnsi="Book Antiqua"/>
          <w:sz w:val="24"/>
          <w:szCs w:val="24"/>
          <w:lang w:eastAsia="zh-CN"/>
        </w:rPr>
      </w:pPr>
    </w:p>
    <w:p w:rsidR="00970C58" w:rsidRPr="00C831AA" w:rsidRDefault="00F03D95">
      <w:pPr>
        <w:snapToGrid w:val="0"/>
        <w:spacing w:after="0" w:line="360" w:lineRule="auto"/>
        <w:jc w:val="both"/>
        <w:rPr>
          <w:rFonts w:ascii="Book Antiqua" w:hAnsi="Book Antiqua"/>
          <w:sz w:val="24"/>
          <w:szCs w:val="24"/>
          <w:lang w:eastAsia="zh-CN"/>
        </w:rPr>
      </w:pPr>
      <w:r w:rsidRPr="00C831AA">
        <w:rPr>
          <w:rFonts w:ascii="Book Antiqua" w:hAnsi="Book Antiqua"/>
          <w:b/>
          <w:sz w:val="24"/>
          <w:szCs w:val="24"/>
        </w:rPr>
        <w:t xml:space="preserve">Telephone: </w:t>
      </w:r>
      <w:bookmarkStart w:id="3" w:name="OLE_LINK117"/>
      <w:bookmarkStart w:id="4" w:name="OLE_LINK118"/>
      <w:r w:rsidRPr="00C831AA">
        <w:rPr>
          <w:rFonts w:ascii="Book Antiqua" w:hAnsi="Book Antiqua"/>
          <w:sz w:val="24"/>
          <w:szCs w:val="24"/>
        </w:rPr>
        <w:t>+61</w:t>
      </w:r>
      <w:r w:rsidR="0074468A" w:rsidRPr="00C831AA">
        <w:rPr>
          <w:rFonts w:ascii="Book Antiqua" w:hAnsi="Book Antiqua"/>
          <w:sz w:val="24"/>
          <w:szCs w:val="24"/>
          <w:lang w:eastAsia="zh-CN"/>
        </w:rPr>
        <w:t>-</w:t>
      </w:r>
      <w:r w:rsidR="00905C66" w:rsidRPr="00C831AA">
        <w:rPr>
          <w:rFonts w:ascii="Book Antiqua" w:hAnsi="Book Antiqua"/>
          <w:sz w:val="24"/>
          <w:szCs w:val="24"/>
        </w:rPr>
        <w:t>2</w:t>
      </w:r>
      <w:r w:rsidR="00905C66" w:rsidRPr="00C831AA">
        <w:rPr>
          <w:rFonts w:ascii="Book Antiqua" w:hAnsi="Book Antiqua"/>
          <w:sz w:val="24"/>
          <w:szCs w:val="24"/>
          <w:lang w:eastAsia="zh-CN"/>
        </w:rPr>
        <w:t>-</w:t>
      </w:r>
      <w:r w:rsidRPr="00C831AA">
        <w:rPr>
          <w:rFonts w:ascii="Book Antiqua" w:hAnsi="Book Antiqua"/>
          <w:sz w:val="24"/>
          <w:szCs w:val="24"/>
        </w:rPr>
        <w:t xml:space="preserve">94153800 </w:t>
      </w:r>
      <w:bookmarkEnd w:id="3"/>
      <w:bookmarkEnd w:id="4"/>
      <w:r w:rsidRPr="00C831AA">
        <w:rPr>
          <w:rFonts w:ascii="Book Antiqua" w:hAnsi="Book Antiqua"/>
          <w:b/>
          <w:sz w:val="24"/>
          <w:szCs w:val="24"/>
        </w:rPr>
        <w:t xml:space="preserve">                Fax: </w:t>
      </w:r>
      <w:r w:rsidR="006241D8" w:rsidRPr="00C831AA">
        <w:rPr>
          <w:rFonts w:ascii="Book Antiqua" w:hAnsi="Book Antiqua"/>
          <w:sz w:val="24"/>
          <w:szCs w:val="24"/>
        </w:rPr>
        <w:t>+61</w:t>
      </w:r>
      <w:r w:rsidR="00905C66" w:rsidRPr="00C831AA">
        <w:rPr>
          <w:rFonts w:ascii="Book Antiqua" w:hAnsi="Book Antiqua"/>
          <w:sz w:val="24"/>
          <w:szCs w:val="24"/>
          <w:lang w:eastAsia="zh-CN"/>
        </w:rPr>
        <w:t>-</w:t>
      </w:r>
      <w:r w:rsidR="00905C66" w:rsidRPr="00C831AA">
        <w:rPr>
          <w:rFonts w:ascii="Book Antiqua" w:hAnsi="Book Antiqua"/>
          <w:sz w:val="24"/>
          <w:szCs w:val="24"/>
        </w:rPr>
        <w:t>2</w:t>
      </w:r>
      <w:r w:rsidR="00905C66" w:rsidRPr="00C831AA">
        <w:rPr>
          <w:rFonts w:ascii="Book Antiqua" w:hAnsi="Book Antiqua"/>
          <w:sz w:val="24"/>
          <w:szCs w:val="24"/>
          <w:lang w:eastAsia="zh-CN"/>
        </w:rPr>
        <w:t>-</w:t>
      </w:r>
      <w:r w:rsidR="006241D8" w:rsidRPr="00C831AA">
        <w:rPr>
          <w:rFonts w:ascii="Book Antiqua" w:hAnsi="Book Antiqua"/>
          <w:sz w:val="24"/>
          <w:szCs w:val="24"/>
        </w:rPr>
        <w:t>94131353</w:t>
      </w:r>
    </w:p>
    <w:p w:rsidR="00970C58" w:rsidRPr="00C831AA" w:rsidRDefault="00F03D95">
      <w:pPr>
        <w:snapToGrid w:val="0"/>
        <w:spacing w:after="0" w:line="360" w:lineRule="auto"/>
        <w:jc w:val="both"/>
        <w:rPr>
          <w:rFonts w:ascii="Book Antiqua" w:hAnsi="Book Antiqua"/>
          <w:b/>
          <w:sz w:val="24"/>
          <w:szCs w:val="24"/>
          <w:lang w:eastAsia="zh-CN"/>
        </w:rPr>
      </w:pPr>
      <w:r w:rsidRPr="00C831AA">
        <w:rPr>
          <w:rFonts w:ascii="Book Antiqua" w:hAnsi="Book Antiqua"/>
          <w:b/>
          <w:sz w:val="24"/>
          <w:szCs w:val="24"/>
        </w:rPr>
        <w:t>Received:</w:t>
      </w:r>
      <w:r w:rsidR="006A42DB" w:rsidRPr="00C831AA">
        <w:rPr>
          <w:rFonts w:ascii="Book Antiqua" w:hAnsi="Book Antiqua"/>
          <w:sz w:val="24"/>
          <w:szCs w:val="24"/>
        </w:rPr>
        <w:t xml:space="preserve"> </w:t>
      </w:r>
      <w:r w:rsidR="006A42DB" w:rsidRPr="00C831AA">
        <w:rPr>
          <w:rFonts w:ascii="Book Antiqua" w:hAnsi="Book Antiqua"/>
          <w:sz w:val="24"/>
          <w:szCs w:val="24"/>
          <w:lang w:eastAsia="zh-CN"/>
        </w:rPr>
        <w:t>August 28, 2013</w:t>
      </w:r>
      <w:r w:rsidR="00122FC2" w:rsidRPr="00C831AA">
        <w:rPr>
          <w:rFonts w:ascii="Book Antiqua" w:hAnsi="Book Antiqua"/>
          <w:b/>
          <w:sz w:val="24"/>
          <w:szCs w:val="24"/>
        </w:rPr>
        <w:t xml:space="preserve">                 </w:t>
      </w:r>
      <w:r w:rsidRPr="00C831AA">
        <w:rPr>
          <w:rFonts w:ascii="Book Antiqua" w:hAnsi="Book Antiqua"/>
          <w:b/>
          <w:sz w:val="24"/>
          <w:szCs w:val="24"/>
        </w:rPr>
        <w:t>Revise</w:t>
      </w:r>
      <w:r w:rsidRPr="00C831AA">
        <w:rPr>
          <w:rFonts w:ascii="Book Antiqua" w:hAnsi="Book Antiqua"/>
          <w:b/>
          <w:sz w:val="24"/>
          <w:szCs w:val="24"/>
          <w:lang w:eastAsia="zh-CN"/>
        </w:rPr>
        <w:t>d:</w:t>
      </w:r>
      <w:r w:rsidR="00D5614A" w:rsidRPr="00C831AA">
        <w:rPr>
          <w:rFonts w:ascii="Book Antiqua" w:hAnsi="Book Antiqua"/>
          <w:b/>
          <w:sz w:val="24"/>
          <w:szCs w:val="24"/>
          <w:lang w:eastAsia="zh-CN"/>
        </w:rPr>
        <w:t xml:space="preserve"> </w:t>
      </w:r>
      <w:r w:rsidR="00D5614A" w:rsidRPr="00C831AA">
        <w:rPr>
          <w:rFonts w:ascii="Book Antiqua" w:hAnsi="Book Antiqua"/>
          <w:sz w:val="24"/>
          <w:szCs w:val="24"/>
          <w:lang w:eastAsia="zh-CN"/>
        </w:rPr>
        <w:t>September 26, 2013</w:t>
      </w:r>
    </w:p>
    <w:p w:rsidR="009A4A33" w:rsidRPr="009B17B8" w:rsidRDefault="00F03D95" w:rsidP="009A4A33">
      <w:pPr>
        <w:rPr>
          <w:rFonts w:ascii="Book Antiqua" w:hAnsi="Book Antiqua"/>
          <w:sz w:val="24"/>
          <w:szCs w:val="24"/>
        </w:rPr>
      </w:pPr>
      <w:r w:rsidRPr="00C831AA">
        <w:rPr>
          <w:rFonts w:ascii="Book Antiqua" w:hAnsi="Book Antiqua"/>
          <w:b/>
          <w:sz w:val="24"/>
          <w:szCs w:val="24"/>
        </w:rPr>
        <w:t xml:space="preserve">Accepted: </w:t>
      </w:r>
      <w:r w:rsidR="009A4A33" w:rsidRPr="009B17B8">
        <w:rPr>
          <w:rFonts w:ascii="Book Antiqua" w:hAnsi="Book Antiqua"/>
          <w:sz w:val="24"/>
          <w:szCs w:val="24"/>
        </w:rPr>
        <w:t>November 2, 2013</w:t>
      </w:r>
    </w:p>
    <w:p w:rsidR="00970C58" w:rsidRPr="00C831AA" w:rsidRDefault="00970C58">
      <w:pPr>
        <w:snapToGrid w:val="0"/>
        <w:spacing w:after="0" w:line="360" w:lineRule="auto"/>
        <w:jc w:val="both"/>
        <w:rPr>
          <w:rFonts w:ascii="Book Antiqua" w:hAnsi="Book Antiqua"/>
          <w:b/>
          <w:sz w:val="24"/>
          <w:szCs w:val="24"/>
        </w:rPr>
      </w:pPr>
      <w:bookmarkStart w:id="5" w:name="_GoBack"/>
      <w:bookmarkEnd w:id="5"/>
    </w:p>
    <w:p w:rsidR="00970C58" w:rsidRPr="00C831AA" w:rsidRDefault="00F03D95">
      <w:pPr>
        <w:snapToGrid w:val="0"/>
        <w:spacing w:after="0" w:line="360" w:lineRule="auto"/>
        <w:jc w:val="both"/>
        <w:rPr>
          <w:rFonts w:ascii="Book Antiqua" w:hAnsi="Book Antiqua"/>
          <w:b/>
          <w:sz w:val="24"/>
          <w:szCs w:val="24"/>
          <w:lang w:eastAsia="zh-CN"/>
        </w:rPr>
      </w:pPr>
      <w:r w:rsidRPr="00C831AA">
        <w:rPr>
          <w:rFonts w:ascii="Book Antiqua" w:hAnsi="Book Antiqua"/>
          <w:b/>
          <w:sz w:val="24"/>
          <w:szCs w:val="24"/>
        </w:rPr>
        <w:t>Published online:</w:t>
      </w:r>
    </w:p>
    <w:p w:rsidR="00970C58" w:rsidRPr="00C831AA" w:rsidRDefault="00970C58">
      <w:pPr>
        <w:spacing w:after="0" w:line="360" w:lineRule="auto"/>
        <w:jc w:val="both"/>
        <w:rPr>
          <w:rFonts w:ascii="Book Antiqua" w:hAnsi="Book Antiqua"/>
          <w:sz w:val="24"/>
          <w:szCs w:val="24"/>
          <w:lang w:eastAsia="zh-CN"/>
        </w:rPr>
      </w:pPr>
    </w:p>
    <w:p w:rsidR="00970C58" w:rsidRPr="00C831AA" w:rsidRDefault="00F03D95">
      <w:pPr>
        <w:spacing w:after="0" w:line="360" w:lineRule="auto"/>
        <w:jc w:val="both"/>
        <w:rPr>
          <w:rFonts w:ascii="Book Antiqua" w:hAnsi="Book Antiqua"/>
          <w:b/>
          <w:sz w:val="24"/>
          <w:szCs w:val="24"/>
        </w:rPr>
      </w:pPr>
      <w:r w:rsidRPr="00C831AA">
        <w:rPr>
          <w:rFonts w:ascii="Book Antiqua" w:hAnsi="Book Antiqua"/>
          <w:b/>
          <w:sz w:val="24"/>
          <w:szCs w:val="24"/>
        </w:rPr>
        <w:t>Abstract</w:t>
      </w:r>
    </w:p>
    <w:p w:rsidR="00970C58" w:rsidRPr="00C831AA" w:rsidRDefault="00F03D95">
      <w:pPr>
        <w:spacing w:after="0" w:line="360" w:lineRule="auto"/>
        <w:jc w:val="both"/>
        <w:rPr>
          <w:rFonts w:ascii="Book Antiqua" w:hAnsi="Book Antiqua"/>
          <w:sz w:val="24"/>
          <w:szCs w:val="24"/>
        </w:rPr>
      </w:pPr>
      <w:r w:rsidRPr="00C831AA">
        <w:rPr>
          <w:rFonts w:ascii="Book Antiqua" w:hAnsi="Book Antiqua"/>
          <w:sz w:val="24"/>
          <w:szCs w:val="24"/>
        </w:rPr>
        <w:t>We report a case of heat stroke induced acute cerebellar dysfunction, a rare neurological disease characterized by gross cerebellar dysfunction with no acute radiographic changes, in a 61 year</w:t>
      </w:r>
      <w:r w:rsidRPr="00C831AA">
        <w:rPr>
          <w:rFonts w:ascii="Book Antiqua" w:hAnsi="Book Antiqua"/>
          <w:sz w:val="24"/>
          <w:szCs w:val="24"/>
          <w:lang w:eastAsia="zh-CN"/>
        </w:rPr>
        <w:t>s</w:t>
      </w:r>
      <w:r w:rsidRPr="00C831AA">
        <w:rPr>
          <w:rFonts w:ascii="Book Antiqua" w:hAnsi="Book Antiqua"/>
          <w:sz w:val="24"/>
          <w:szCs w:val="24"/>
        </w:rPr>
        <w:t xml:space="preserve"> old ship captain presenting with slurred speech and gait ataxia. A systematic review of the literature on heat stroke induced cerebellar dysfunction was performed, with a focus on investigations, treatment and outcomes.</w:t>
      </w:r>
      <w:r w:rsidRPr="00C831AA">
        <w:rPr>
          <w:rFonts w:ascii="Book Antiqua" w:hAnsi="Book Antiqua"/>
          <w:sz w:val="24"/>
          <w:szCs w:val="24"/>
          <w:lang w:eastAsia="zh-CN"/>
        </w:rPr>
        <w:t xml:space="preserve"> </w:t>
      </w:r>
      <w:r w:rsidRPr="00C831AA">
        <w:rPr>
          <w:rFonts w:ascii="Book Antiqua" w:hAnsi="Book Antiqua"/>
          <w:sz w:val="24"/>
          <w:szCs w:val="24"/>
        </w:rPr>
        <w:t>After review of the literature and detailed patient investigation it was concluded that this patient suffered heat stroke at a temperature less than that quoted in the literature.</w:t>
      </w:r>
    </w:p>
    <w:p w:rsidR="00970C58" w:rsidRPr="00C831AA" w:rsidRDefault="00970C58">
      <w:pPr>
        <w:spacing w:after="0" w:line="360" w:lineRule="auto"/>
        <w:jc w:val="both"/>
        <w:rPr>
          <w:rFonts w:ascii="Book Antiqua" w:hAnsi="Book Antiqua"/>
          <w:sz w:val="24"/>
          <w:szCs w:val="24"/>
          <w:lang w:eastAsia="zh-CN"/>
        </w:rPr>
      </w:pPr>
    </w:p>
    <w:p w:rsidR="00970C58" w:rsidRPr="00C831AA" w:rsidRDefault="00F03D95">
      <w:pPr>
        <w:snapToGrid w:val="0"/>
        <w:spacing w:after="0" w:line="360" w:lineRule="auto"/>
        <w:jc w:val="both"/>
        <w:rPr>
          <w:rFonts w:ascii="Book Antiqua" w:hAnsi="Book Antiqua"/>
          <w:sz w:val="24"/>
          <w:szCs w:val="24"/>
        </w:rPr>
      </w:pPr>
      <w:r w:rsidRPr="00C831AA">
        <w:rPr>
          <w:rFonts w:ascii="Book Antiqua" w:hAnsi="Book Antiqua"/>
          <w:sz w:val="24"/>
          <w:szCs w:val="24"/>
        </w:rPr>
        <w:t xml:space="preserve">© 2013 </w:t>
      </w:r>
      <w:proofErr w:type="spellStart"/>
      <w:r w:rsidRPr="00C831AA">
        <w:rPr>
          <w:rFonts w:ascii="Book Antiqua" w:hAnsi="Book Antiqua"/>
          <w:sz w:val="24"/>
          <w:szCs w:val="24"/>
        </w:rPr>
        <w:t>Baishideng</w:t>
      </w:r>
      <w:proofErr w:type="spellEnd"/>
      <w:r w:rsidRPr="00C831AA">
        <w:rPr>
          <w:rFonts w:ascii="Book Antiqua" w:hAnsi="Book Antiqua"/>
          <w:sz w:val="24"/>
          <w:szCs w:val="24"/>
        </w:rPr>
        <w:t xml:space="preserve">. All rights reserved.  </w:t>
      </w:r>
    </w:p>
    <w:p w:rsidR="00970C58" w:rsidRPr="00C831AA" w:rsidRDefault="00970C58">
      <w:pPr>
        <w:spacing w:after="0" w:line="360" w:lineRule="auto"/>
        <w:jc w:val="both"/>
        <w:rPr>
          <w:rFonts w:ascii="Book Antiqua" w:hAnsi="Book Antiqua"/>
          <w:sz w:val="24"/>
          <w:szCs w:val="24"/>
          <w:lang w:eastAsia="zh-CN"/>
        </w:rPr>
      </w:pPr>
    </w:p>
    <w:p w:rsidR="00970C58" w:rsidRPr="00C831AA" w:rsidRDefault="00F03D95">
      <w:pPr>
        <w:spacing w:after="0" w:line="360" w:lineRule="auto"/>
        <w:jc w:val="both"/>
        <w:rPr>
          <w:rFonts w:ascii="Book Antiqua" w:hAnsi="Book Antiqua" w:cs="Book Antiqua"/>
          <w:sz w:val="24"/>
          <w:szCs w:val="24"/>
        </w:rPr>
      </w:pPr>
      <w:r w:rsidRPr="00C831AA">
        <w:rPr>
          <w:rFonts w:ascii="Book Antiqua" w:hAnsi="Book Antiqua"/>
          <w:b/>
          <w:sz w:val="24"/>
          <w:szCs w:val="24"/>
        </w:rPr>
        <w:t xml:space="preserve">Key </w:t>
      </w:r>
      <w:r w:rsidRPr="00C831AA">
        <w:rPr>
          <w:rFonts w:ascii="Book Antiqua" w:hAnsi="Book Antiqua"/>
          <w:b/>
          <w:sz w:val="24"/>
          <w:szCs w:val="24"/>
          <w:lang w:eastAsia="zh-CN"/>
        </w:rPr>
        <w:t>w</w:t>
      </w:r>
      <w:r w:rsidRPr="00C831AA">
        <w:rPr>
          <w:rFonts w:ascii="Book Antiqua" w:hAnsi="Book Antiqua"/>
          <w:b/>
          <w:sz w:val="24"/>
          <w:szCs w:val="24"/>
        </w:rPr>
        <w:t>ords</w:t>
      </w:r>
      <w:r w:rsidRPr="00C831AA">
        <w:rPr>
          <w:rFonts w:ascii="Book Antiqua" w:hAnsi="Book Antiqua"/>
          <w:sz w:val="24"/>
          <w:szCs w:val="24"/>
          <w:lang w:eastAsia="zh-CN"/>
        </w:rPr>
        <w:t>:</w:t>
      </w:r>
      <w:r w:rsidRPr="00C831AA">
        <w:rPr>
          <w:rFonts w:ascii="Book Antiqua" w:hAnsi="Book Antiqua"/>
          <w:sz w:val="24"/>
          <w:szCs w:val="24"/>
        </w:rPr>
        <w:t xml:space="preserve"> </w:t>
      </w:r>
      <w:r w:rsidRPr="00106717">
        <w:rPr>
          <w:rFonts w:ascii="Book Antiqua" w:eastAsia="Times New Roman" w:hAnsi="Book Antiqua" w:cs="Book Antiqua"/>
          <w:sz w:val="24"/>
          <w:szCs w:val="24"/>
        </w:rPr>
        <w:t>Heat stroke</w:t>
      </w:r>
      <w:r w:rsidRPr="00106717">
        <w:rPr>
          <w:rFonts w:ascii="Book Antiqua" w:hAnsi="Book Antiqua" w:cs="Book Antiqua"/>
          <w:sz w:val="24"/>
          <w:szCs w:val="24"/>
          <w:lang w:eastAsia="zh-CN"/>
        </w:rPr>
        <w:t xml:space="preserve">; </w:t>
      </w:r>
      <w:r w:rsidRPr="00106717">
        <w:rPr>
          <w:rFonts w:ascii="Book Antiqua" w:eastAsia="Times New Roman" w:hAnsi="Book Antiqua" w:cs="Book Antiqua"/>
          <w:sz w:val="24"/>
          <w:szCs w:val="24"/>
        </w:rPr>
        <w:t>Cerebellar syndrome</w:t>
      </w:r>
      <w:r w:rsidRPr="00106717">
        <w:rPr>
          <w:rFonts w:ascii="Book Antiqua" w:hAnsi="Book Antiqua" w:cs="Book Antiqua"/>
          <w:sz w:val="24"/>
          <w:szCs w:val="24"/>
          <w:lang w:eastAsia="zh-CN"/>
        </w:rPr>
        <w:t xml:space="preserve">; </w:t>
      </w:r>
      <w:r w:rsidRPr="00106717">
        <w:rPr>
          <w:rFonts w:ascii="Book Antiqua" w:eastAsia="Times New Roman" w:hAnsi="Book Antiqua" w:cs="Book Antiqua"/>
          <w:sz w:val="24"/>
          <w:szCs w:val="24"/>
        </w:rPr>
        <w:t>Ataxic hemiparesis</w:t>
      </w:r>
      <w:r w:rsidRPr="00106717">
        <w:rPr>
          <w:rFonts w:ascii="Book Antiqua" w:hAnsi="Book Antiqua" w:cs="Book Antiqua"/>
          <w:sz w:val="24"/>
          <w:szCs w:val="24"/>
          <w:lang w:eastAsia="zh-CN"/>
        </w:rPr>
        <w:t xml:space="preserve">; </w:t>
      </w:r>
      <w:r w:rsidRPr="00106717">
        <w:rPr>
          <w:rFonts w:ascii="Book Antiqua" w:eastAsia="Times New Roman" w:hAnsi="Book Antiqua" w:cs="Book Antiqua"/>
          <w:sz w:val="24"/>
          <w:szCs w:val="24"/>
        </w:rPr>
        <w:t>Hyperthermia</w:t>
      </w:r>
      <w:r w:rsidRPr="00106717">
        <w:rPr>
          <w:rFonts w:ascii="Book Antiqua" w:hAnsi="Book Antiqua" w:cs="Book Antiqua"/>
          <w:sz w:val="24"/>
          <w:szCs w:val="24"/>
          <w:lang w:eastAsia="zh-CN"/>
        </w:rPr>
        <w:t xml:space="preserve">; </w:t>
      </w:r>
      <w:r w:rsidRPr="00106717">
        <w:rPr>
          <w:rFonts w:ascii="Book Antiqua" w:eastAsia="Times New Roman" w:hAnsi="Book Antiqua" w:cs="Book Antiqua"/>
          <w:sz w:val="24"/>
          <w:szCs w:val="24"/>
        </w:rPr>
        <w:t>Cerebellar atrophy</w:t>
      </w:r>
    </w:p>
    <w:p w:rsidR="00970C58" w:rsidRPr="00C831AA" w:rsidRDefault="00970C58">
      <w:pPr>
        <w:spacing w:after="0" w:line="360" w:lineRule="auto"/>
        <w:jc w:val="both"/>
        <w:rPr>
          <w:rFonts w:ascii="Book Antiqua" w:hAnsi="Book Antiqua"/>
          <w:b/>
          <w:sz w:val="24"/>
          <w:szCs w:val="24"/>
        </w:rPr>
      </w:pPr>
    </w:p>
    <w:p w:rsidR="00970C58" w:rsidRPr="00C831AA" w:rsidRDefault="00F03D95">
      <w:pPr>
        <w:spacing w:after="0" w:line="360" w:lineRule="auto"/>
        <w:jc w:val="both"/>
        <w:rPr>
          <w:rFonts w:ascii="Book Antiqua" w:hAnsi="Book Antiqua" w:cs="Book Antiqua"/>
          <w:sz w:val="24"/>
          <w:szCs w:val="24"/>
        </w:rPr>
      </w:pPr>
      <w:r w:rsidRPr="00C831AA">
        <w:rPr>
          <w:rFonts w:ascii="Book Antiqua" w:hAnsi="Book Antiqua"/>
          <w:b/>
          <w:sz w:val="24"/>
          <w:szCs w:val="24"/>
        </w:rPr>
        <w:t>Core tip</w:t>
      </w:r>
      <w:r w:rsidRPr="00C831AA">
        <w:rPr>
          <w:rFonts w:ascii="Book Antiqua" w:hAnsi="Book Antiqua" w:hint="eastAsia"/>
          <w:b/>
          <w:sz w:val="24"/>
          <w:szCs w:val="24"/>
        </w:rPr>
        <w:t>:</w:t>
      </w:r>
      <w:r w:rsidRPr="00C831AA">
        <w:rPr>
          <w:rFonts w:ascii="Book Antiqua" w:hAnsi="Book Antiqua"/>
          <w:sz w:val="24"/>
          <w:szCs w:val="24"/>
        </w:rPr>
        <w:t xml:space="preserve"> </w:t>
      </w:r>
      <w:r w:rsidRPr="00106717">
        <w:rPr>
          <w:rFonts w:ascii="Book Antiqua" w:eastAsia="Times New Roman" w:hAnsi="Book Antiqua" w:cs="Book Antiqua"/>
          <w:sz w:val="24"/>
          <w:szCs w:val="24"/>
        </w:rPr>
        <w:t xml:space="preserve">Heat </w:t>
      </w:r>
      <w:r w:rsidR="00F4396C" w:rsidRPr="00F4396C">
        <w:rPr>
          <w:rFonts w:ascii="Book Antiqua" w:eastAsia="Times New Roman" w:hAnsi="Book Antiqua" w:cs="Book Antiqua"/>
          <w:sz w:val="24"/>
          <w:szCs w:val="24"/>
        </w:rPr>
        <w:t>s</w:t>
      </w:r>
      <w:r w:rsidRPr="00106717">
        <w:rPr>
          <w:rFonts w:ascii="Book Antiqua" w:eastAsia="Times New Roman" w:hAnsi="Book Antiqua" w:cs="Book Antiqua"/>
          <w:sz w:val="24"/>
          <w:szCs w:val="24"/>
        </w:rPr>
        <w:t xml:space="preserve">troke induced cerebellar damage is a rare and challenging neurological problem. The cerebellum is vulnerable to high temperature which may cause irreversible cell damage with permanent disability. Thorough </w:t>
      </w:r>
      <w:proofErr w:type="gramStart"/>
      <w:r w:rsidRPr="00106717">
        <w:rPr>
          <w:rFonts w:ascii="Book Antiqua" w:eastAsia="Times New Roman" w:hAnsi="Book Antiqua" w:cs="Book Antiqua"/>
          <w:sz w:val="24"/>
          <w:szCs w:val="24"/>
        </w:rPr>
        <w:t>evaluation with neuroimaging and laboratory investigations are</w:t>
      </w:r>
      <w:proofErr w:type="gramEnd"/>
      <w:r w:rsidRPr="00106717">
        <w:rPr>
          <w:rFonts w:ascii="Book Antiqua" w:eastAsia="Times New Roman" w:hAnsi="Book Antiqua" w:cs="Book Antiqua"/>
          <w:sz w:val="24"/>
          <w:szCs w:val="24"/>
        </w:rPr>
        <w:t xml:space="preserve"> required to exclude alternative diagnosis. </w:t>
      </w:r>
    </w:p>
    <w:p w:rsidR="00970C58" w:rsidRPr="00C831AA" w:rsidRDefault="00970C58">
      <w:pPr>
        <w:spacing w:after="0" w:line="360" w:lineRule="auto"/>
        <w:jc w:val="both"/>
        <w:rPr>
          <w:rFonts w:ascii="Book Antiqua" w:hAnsi="Book Antiqua"/>
          <w:b/>
          <w:bCs/>
          <w:sz w:val="24"/>
          <w:szCs w:val="24"/>
          <w:lang w:eastAsia="zh-CN"/>
        </w:rPr>
      </w:pPr>
    </w:p>
    <w:p w:rsidR="00970C58" w:rsidRPr="00C831AA" w:rsidRDefault="00F03D95">
      <w:pPr>
        <w:spacing w:after="0" w:line="360" w:lineRule="auto"/>
        <w:jc w:val="both"/>
        <w:rPr>
          <w:rFonts w:ascii="Book Antiqua" w:hAnsi="Book Antiqua"/>
          <w:sz w:val="24"/>
          <w:szCs w:val="24"/>
          <w:lang w:eastAsia="zh-CN"/>
        </w:rPr>
      </w:pPr>
      <w:proofErr w:type="spellStart"/>
      <w:r w:rsidRPr="00C831AA">
        <w:rPr>
          <w:rFonts w:ascii="Book Antiqua" w:hAnsi="Book Antiqua" w:cs="Book Antiqua"/>
          <w:sz w:val="24"/>
          <w:szCs w:val="24"/>
        </w:rPr>
        <w:t>Kosgallana</w:t>
      </w:r>
      <w:proofErr w:type="spellEnd"/>
      <w:r w:rsidRPr="00C831AA">
        <w:rPr>
          <w:rFonts w:ascii="Book Antiqua" w:hAnsi="Book Antiqua" w:cs="Book Antiqua"/>
          <w:sz w:val="24"/>
          <w:szCs w:val="24"/>
        </w:rPr>
        <w:t xml:space="preserve"> </w:t>
      </w:r>
      <w:r w:rsidRPr="00C831AA">
        <w:rPr>
          <w:rFonts w:ascii="Book Antiqua" w:hAnsi="Book Antiqua" w:cs="Book Antiqua"/>
          <w:sz w:val="24"/>
          <w:szCs w:val="24"/>
          <w:lang w:eastAsia="zh-CN"/>
        </w:rPr>
        <w:t xml:space="preserve">AD, </w:t>
      </w:r>
      <w:proofErr w:type="spellStart"/>
      <w:r w:rsidRPr="00C831AA">
        <w:rPr>
          <w:rFonts w:ascii="Book Antiqua" w:hAnsi="Book Antiqua" w:cs="Book Antiqua"/>
          <w:sz w:val="24"/>
          <w:szCs w:val="24"/>
        </w:rPr>
        <w:t>Mallik</w:t>
      </w:r>
      <w:proofErr w:type="spellEnd"/>
      <w:r w:rsidRPr="00C831AA">
        <w:rPr>
          <w:rFonts w:ascii="Book Antiqua" w:hAnsi="Book Antiqua" w:cs="Book Antiqua"/>
          <w:sz w:val="24"/>
          <w:szCs w:val="24"/>
          <w:lang w:eastAsia="zh-CN"/>
        </w:rPr>
        <w:t xml:space="preserve"> S, </w:t>
      </w:r>
      <w:r w:rsidRPr="00C831AA">
        <w:rPr>
          <w:rFonts w:ascii="Book Antiqua" w:hAnsi="Book Antiqua" w:cs="Book Antiqua"/>
          <w:sz w:val="24"/>
          <w:szCs w:val="24"/>
        </w:rPr>
        <w:t>Patel</w:t>
      </w:r>
      <w:r w:rsidRPr="00C831AA">
        <w:rPr>
          <w:rFonts w:ascii="Book Antiqua" w:hAnsi="Book Antiqua" w:cs="Book Antiqua"/>
          <w:sz w:val="24"/>
          <w:szCs w:val="24"/>
          <w:lang w:eastAsia="zh-CN"/>
        </w:rPr>
        <w:t xml:space="preserve"> V, </w:t>
      </w:r>
      <w:proofErr w:type="spellStart"/>
      <w:r w:rsidRPr="00C831AA">
        <w:rPr>
          <w:rFonts w:ascii="Book Antiqua" w:hAnsi="Book Antiqua" w:cs="Book Antiqua"/>
          <w:sz w:val="24"/>
          <w:szCs w:val="24"/>
        </w:rPr>
        <w:t>Beran</w:t>
      </w:r>
      <w:proofErr w:type="spellEnd"/>
      <w:r w:rsidRPr="00C831AA">
        <w:rPr>
          <w:rFonts w:ascii="Book Antiqua" w:hAnsi="Book Antiqua" w:cs="Book Antiqua"/>
          <w:sz w:val="24"/>
          <w:szCs w:val="24"/>
          <w:lang w:eastAsia="zh-CN"/>
        </w:rPr>
        <w:t xml:space="preserve"> RG. </w:t>
      </w:r>
      <w:r w:rsidRPr="00C831AA">
        <w:rPr>
          <w:rFonts w:ascii="Book Antiqua" w:hAnsi="Book Antiqua"/>
          <w:sz w:val="24"/>
          <w:szCs w:val="24"/>
        </w:rPr>
        <w:t xml:space="preserve">Heat </w:t>
      </w:r>
      <w:r w:rsidRPr="00C831AA">
        <w:rPr>
          <w:rFonts w:ascii="Book Antiqua" w:hAnsi="Book Antiqua"/>
          <w:sz w:val="24"/>
          <w:szCs w:val="24"/>
          <w:lang w:eastAsia="zh-CN"/>
        </w:rPr>
        <w:t>s</w:t>
      </w:r>
      <w:r w:rsidRPr="00C831AA">
        <w:rPr>
          <w:rFonts w:ascii="Book Antiqua" w:hAnsi="Book Antiqua"/>
          <w:sz w:val="24"/>
          <w:szCs w:val="24"/>
        </w:rPr>
        <w:t xml:space="preserve">troke </w:t>
      </w:r>
      <w:r w:rsidRPr="00C831AA">
        <w:rPr>
          <w:rFonts w:ascii="Book Antiqua" w:hAnsi="Book Antiqua"/>
          <w:sz w:val="24"/>
          <w:szCs w:val="24"/>
          <w:lang w:eastAsia="zh-CN"/>
        </w:rPr>
        <w:t>i</w:t>
      </w:r>
      <w:r w:rsidRPr="00C831AA">
        <w:rPr>
          <w:rFonts w:ascii="Book Antiqua" w:hAnsi="Book Antiqua"/>
          <w:sz w:val="24"/>
          <w:szCs w:val="24"/>
        </w:rPr>
        <w:t xml:space="preserve">nduced </w:t>
      </w:r>
      <w:r w:rsidRPr="00C831AA">
        <w:rPr>
          <w:rFonts w:ascii="Book Antiqua" w:hAnsi="Book Antiqua"/>
          <w:sz w:val="24"/>
          <w:szCs w:val="24"/>
          <w:lang w:eastAsia="zh-CN"/>
        </w:rPr>
        <w:t>c</w:t>
      </w:r>
      <w:r w:rsidRPr="00C831AA">
        <w:rPr>
          <w:rFonts w:ascii="Book Antiqua" w:hAnsi="Book Antiqua"/>
          <w:sz w:val="24"/>
          <w:szCs w:val="24"/>
        </w:rPr>
        <w:t xml:space="preserve">erebellar </w:t>
      </w:r>
      <w:r w:rsidRPr="00C831AA">
        <w:rPr>
          <w:rFonts w:ascii="Book Antiqua" w:hAnsi="Book Antiqua"/>
          <w:sz w:val="24"/>
          <w:szCs w:val="24"/>
          <w:lang w:eastAsia="zh-CN"/>
        </w:rPr>
        <w:t>d</w:t>
      </w:r>
      <w:r w:rsidRPr="00C831AA">
        <w:rPr>
          <w:rFonts w:ascii="Book Antiqua" w:hAnsi="Book Antiqua"/>
          <w:sz w:val="24"/>
          <w:szCs w:val="24"/>
        </w:rPr>
        <w:t>ysfunction: A “</w:t>
      </w:r>
      <w:r w:rsidRPr="00C831AA">
        <w:rPr>
          <w:rFonts w:ascii="Book Antiqua" w:hAnsi="Book Antiqua"/>
          <w:sz w:val="24"/>
          <w:szCs w:val="24"/>
          <w:lang w:eastAsia="zh-CN"/>
        </w:rPr>
        <w:t>f</w:t>
      </w:r>
      <w:r w:rsidRPr="00C831AA">
        <w:rPr>
          <w:rFonts w:ascii="Book Antiqua" w:hAnsi="Book Antiqua"/>
          <w:sz w:val="24"/>
          <w:szCs w:val="24"/>
        </w:rPr>
        <w:t xml:space="preserve">orgotten </w:t>
      </w:r>
      <w:r w:rsidRPr="00C831AA">
        <w:rPr>
          <w:rFonts w:ascii="Book Antiqua" w:hAnsi="Book Antiqua"/>
          <w:sz w:val="24"/>
          <w:szCs w:val="24"/>
          <w:lang w:eastAsia="zh-CN"/>
        </w:rPr>
        <w:t>s</w:t>
      </w:r>
      <w:r w:rsidRPr="00C831AA">
        <w:rPr>
          <w:rFonts w:ascii="Book Antiqua" w:hAnsi="Book Antiqua"/>
          <w:sz w:val="24"/>
          <w:szCs w:val="24"/>
        </w:rPr>
        <w:t>yndrome”</w:t>
      </w:r>
      <w:r w:rsidRPr="00C831AA">
        <w:rPr>
          <w:rFonts w:ascii="Book Antiqua" w:hAnsi="Book Antiqua"/>
          <w:sz w:val="24"/>
          <w:szCs w:val="24"/>
          <w:lang w:eastAsia="zh-CN"/>
        </w:rPr>
        <w:t xml:space="preserve">. </w:t>
      </w:r>
      <w:r w:rsidR="00CF3DFC" w:rsidRPr="00C831AA">
        <w:rPr>
          <w:rStyle w:val="toc-cit-jour"/>
          <w:rFonts w:ascii="Book Antiqua" w:hAnsi="Book Antiqua"/>
          <w:i/>
          <w:sz w:val="24"/>
          <w:szCs w:val="24"/>
        </w:rPr>
        <w:t xml:space="preserve">World J </w:t>
      </w:r>
      <w:proofErr w:type="spellStart"/>
      <w:r w:rsidR="00CF3DFC" w:rsidRPr="00C831AA">
        <w:rPr>
          <w:rStyle w:val="toc-cit-jour"/>
          <w:rFonts w:ascii="Book Antiqua" w:hAnsi="Book Antiqua"/>
          <w:i/>
          <w:sz w:val="24"/>
          <w:szCs w:val="24"/>
        </w:rPr>
        <w:t>Clin</w:t>
      </w:r>
      <w:proofErr w:type="spellEnd"/>
      <w:r w:rsidR="00CF3DFC" w:rsidRPr="00C831AA">
        <w:rPr>
          <w:rStyle w:val="toc-cit-jour"/>
          <w:rFonts w:ascii="Book Antiqua" w:hAnsi="Book Antiqua"/>
          <w:i/>
          <w:sz w:val="24"/>
          <w:szCs w:val="24"/>
        </w:rPr>
        <w:t xml:space="preserve"> Cases</w:t>
      </w:r>
      <w:r w:rsidR="008D0F0B" w:rsidRPr="00C831AA">
        <w:rPr>
          <w:rFonts w:ascii="Book Antiqua" w:hAnsi="Book Antiqua"/>
          <w:sz w:val="24"/>
          <w:szCs w:val="24"/>
        </w:rPr>
        <w:t xml:space="preserve"> 2013;</w:t>
      </w:r>
    </w:p>
    <w:p w:rsidR="00970C58" w:rsidRPr="00C831AA" w:rsidRDefault="00F03D95">
      <w:pPr>
        <w:pStyle w:val="p0"/>
        <w:snapToGrid w:val="0"/>
        <w:spacing w:after="0" w:line="360" w:lineRule="auto"/>
        <w:jc w:val="both"/>
        <w:rPr>
          <w:rFonts w:ascii="Book Antiqua" w:eastAsia="Book Antiqua" w:hAnsi="Book Antiqua" w:hint="default"/>
          <w:sz w:val="24"/>
          <w:szCs w:val="24"/>
        </w:rPr>
      </w:pPr>
      <w:r w:rsidRPr="00C831AA">
        <w:rPr>
          <w:rFonts w:ascii="Book Antiqua" w:hAnsi="Book Antiqua" w:hint="default"/>
          <w:b/>
          <w:sz w:val="24"/>
          <w:szCs w:val="24"/>
        </w:rPr>
        <w:t>Available from:</w:t>
      </w:r>
      <w:r w:rsidRPr="00C831AA">
        <w:rPr>
          <w:rFonts w:ascii="Book Antiqua" w:hAnsi="Book Antiqua" w:hint="default"/>
          <w:sz w:val="24"/>
          <w:szCs w:val="24"/>
        </w:rPr>
        <w:t xml:space="preserve"> URL: http://www.wjgnet.com/</w:t>
      </w:r>
      <w:r w:rsidRPr="00C831AA">
        <w:rPr>
          <w:rFonts w:ascii="Book Antiqua" w:hAnsi="Book Antiqua" w:hint="default"/>
          <w:sz w:val="24"/>
          <w:szCs w:val="24"/>
          <w:lang w:eastAsia="zh-CN"/>
        </w:rPr>
        <w:t>2307</w:t>
      </w:r>
      <w:r w:rsidRPr="00C831AA">
        <w:rPr>
          <w:rFonts w:ascii="Book Antiqua" w:hAnsi="Book Antiqua" w:hint="default"/>
          <w:sz w:val="24"/>
          <w:szCs w:val="24"/>
        </w:rPr>
        <w:t>-</w:t>
      </w:r>
      <w:r w:rsidRPr="00C831AA">
        <w:rPr>
          <w:rFonts w:ascii="Book Antiqua" w:hAnsi="Book Antiqua" w:hint="default"/>
          <w:sz w:val="24"/>
          <w:szCs w:val="24"/>
          <w:lang w:eastAsia="zh-CN"/>
        </w:rPr>
        <w:t>8</w:t>
      </w:r>
      <w:r w:rsidRPr="00C831AA">
        <w:rPr>
          <w:rFonts w:ascii="Book Antiqua" w:hAnsi="Book Antiqua" w:hint="default"/>
          <w:sz w:val="24"/>
          <w:szCs w:val="24"/>
        </w:rPr>
        <w:t>9</w:t>
      </w:r>
      <w:r w:rsidRPr="00C831AA">
        <w:rPr>
          <w:rFonts w:ascii="Book Antiqua" w:hAnsi="Book Antiqua" w:hint="default"/>
          <w:sz w:val="24"/>
          <w:szCs w:val="24"/>
          <w:lang w:eastAsia="zh-CN"/>
        </w:rPr>
        <w:t>60</w:t>
      </w:r>
      <w:r w:rsidRPr="00C831AA">
        <w:rPr>
          <w:rFonts w:ascii="Book Antiqua" w:hAnsi="Book Antiqua" w:hint="default"/>
          <w:sz w:val="24"/>
          <w:szCs w:val="24"/>
        </w:rPr>
        <w:t xml:space="preserve">/ </w:t>
      </w:r>
    </w:p>
    <w:p w:rsidR="00970C58" w:rsidRPr="00C831AA" w:rsidRDefault="00F03D95">
      <w:pPr>
        <w:snapToGrid w:val="0"/>
        <w:spacing w:after="0" w:line="360" w:lineRule="auto"/>
        <w:jc w:val="both"/>
        <w:rPr>
          <w:rFonts w:ascii="Book Antiqua" w:hAnsi="Book Antiqua"/>
          <w:sz w:val="24"/>
          <w:szCs w:val="24"/>
        </w:rPr>
      </w:pPr>
      <w:r w:rsidRPr="00C831AA">
        <w:rPr>
          <w:rFonts w:ascii="Book Antiqua" w:hAnsi="Book Antiqua"/>
          <w:b/>
          <w:sz w:val="24"/>
          <w:szCs w:val="24"/>
        </w:rPr>
        <w:t xml:space="preserve">DOI: </w:t>
      </w:r>
      <w:r w:rsidRPr="00C831AA">
        <w:rPr>
          <w:rFonts w:ascii="Book Antiqua" w:hAnsi="Book Antiqua"/>
          <w:sz w:val="24"/>
          <w:szCs w:val="24"/>
        </w:rPr>
        <w:t>http://dx.doi.org/</w:t>
      </w:r>
      <w:r w:rsidR="00CF3DFC" w:rsidRPr="00C831AA">
        <w:rPr>
          <w:rStyle w:val="toc-cit-date"/>
          <w:rFonts w:ascii="Book Antiqua" w:hAnsi="Book Antiqua"/>
          <w:sz w:val="24"/>
          <w:szCs w:val="24"/>
        </w:rPr>
        <w:t>10.12998/wjcc.</w:t>
      </w:r>
    </w:p>
    <w:p w:rsidR="00970C58" w:rsidRPr="00C831AA" w:rsidRDefault="00970C58">
      <w:pPr>
        <w:spacing w:after="0" w:line="360" w:lineRule="auto"/>
        <w:jc w:val="both"/>
        <w:rPr>
          <w:rFonts w:ascii="Book Antiqua" w:hAnsi="Book Antiqua"/>
          <w:b/>
          <w:sz w:val="24"/>
          <w:szCs w:val="24"/>
          <w:lang w:eastAsia="zh-CN"/>
        </w:rPr>
      </w:pPr>
    </w:p>
    <w:p w:rsidR="006241D8" w:rsidRPr="00C831AA" w:rsidRDefault="006241D8">
      <w:pPr>
        <w:spacing w:after="0" w:line="360" w:lineRule="auto"/>
        <w:jc w:val="both"/>
        <w:rPr>
          <w:rFonts w:ascii="Book Antiqua" w:hAnsi="Book Antiqua"/>
          <w:b/>
          <w:sz w:val="24"/>
          <w:szCs w:val="24"/>
          <w:lang w:eastAsia="zh-CN"/>
        </w:rPr>
      </w:pPr>
    </w:p>
    <w:p w:rsidR="006241D8" w:rsidRPr="00C831AA" w:rsidRDefault="006241D8">
      <w:pPr>
        <w:spacing w:after="0" w:line="360" w:lineRule="auto"/>
        <w:jc w:val="both"/>
        <w:rPr>
          <w:rFonts w:ascii="Book Antiqua" w:hAnsi="Book Antiqua"/>
          <w:b/>
          <w:sz w:val="24"/>
          <w:szCs w:val="24"/>
          <w:lang w:eastAsia="zh-CN"/>
        </w:rPr>
      </w:pPr>
    </w:p>
    <w:p w:rsidR="006241D8" w:rsidRPr="00C831AA" w:rsidRDefault="006241D8">
      <w:pPr>
        <w:spacing w:after="0" w:line="360" w:lineRule="auto"/>
        <w:jc w:val="both"/>
        <w:rPr>
          <w:rFonts w:ascii="Book Antiqua" w:hAnsi="Book Antiqua"/>
          <w:b/>
          <w:sz w:val="24"/>
          <w:szCs w:val="24"/>
          <w:lang w:eastAsia="zh-CN"/>
        </w:rPr>
      </w:pPr>
    </w:p>
    <w:p w:rsidR="006241D8" w:rsidRPr="00C831AA" w:rsidRDefault="006241D8">
      <w:pPr>
        <w:spacing w:after="0" w:line="360" w:lineRule="auto"/>
        <w:jc w:val="both"/>
        <w:rPr>
          <w:rFonts w:ascii="Book Antiqua" w:hAnsi="Book Antiqua"/>
          <w:b/>
          <w:sz w:val="24"/>
          <w:szCs w:val="24"/>
          <w:lang w:eastAsia="zh-CN"/>
        </w:rPr>
      </w:pPr>
    </w:p>
    <w:p w:rsidR="006241D8" w:rsidRPr="00C831AA" w:rsidRDefault="006241D8">
      <w:pPr>
        <w:spacing w:after="0" w:line="360" w:lineRule="auto"/>
        <w:jc w:val="both"/>
        <w:rPr>
          <w:rFonts w:ascii="Book Antiqua" w:hAnsi="Book Antiqua"/>
          <w:b/>
          <w:sz w:val="24"/>
          <w:szCs w:val="24"/>
          <w:lang w:eastAsia="zh-CN"/>
        </w:rPr>
      </w:pPr>
    </w:p>
    <w:p w:rsidR="00970C58" w:rsidRPr="00C831AA" w:rsidRDefault="00F03D95">
      <w:pPr>
        <w:spacing w:after="0" w:line="360" w:lineRule="auto"/>
        <w:jc w:val="both"/>
        <w:rPr>
          <w:rFonts w:ascii="Book Antiqua" w:hAnsi="Book Antiqua"/>
          <w:b/>
          <w:caps/>
          <w:sz w:val="24"/>
          <w:szCs w:val="24"/>
        </w:rPr>
      </w:pPr>
      <w:r w:rsidRPr="00C831AA">
        <w:rPr>
          <w:rFonts w:ascii="Book Antiqua" w:hAnsi="Book Antiqua"/>
          <w:b/>
          <w:caps/>
          <w:sz w:val="24"/>
          <w:szCs w:val="24"/>
        </w:rPr>
        <w:t>Introduction</w:t>
      </w:r>
    </w:p>
    <w:p w:rsidR="00970C58" w:rsidRPr="00C831AA" w:rsidRDefault="00F03D95">
      <w:pPr>
        <w:spacing w:after="0" w:line="360" w:lineRule="auto"/>
        <w:jc w:val="both"/>
        <w:rPr>
          <w:rFonts w:ascii="Book Antiqua" w:hAnsi="Book Antiqua"/>
          <w:sz w:val="24"/>
          <w:szCs w:val="24"/>
        </w:rPr>
      </w:pPr>
      <w:r w:rsidRPr="00C831AA">
        <w:rPr>
          <w:rFonts w:ascii="Book Antiqua" w:hAnsi="Book Antiqua"/>
          <w:sz w:val="24"/>
          <w:szCs w:val="24"/>
        </w:rPr>
        <w:t xml:space="preserve">Heat </w:t>
      </w:r>
      <w:r w:rsidRPr="00C831AA">
        <w:rPr>
          <w:rFonts w:ascii="Book Antiqua" w:hAnsi="Book Antiqua"/>
          <w:sz w:val="24"/>
          <w:szCs w:val="24"/>
          <w:lang w:eastAsia="zh-CN"/>
        </w:rPr>
        <w:t>s</w:t>
      </w:r>
      <w:r w:rsidRPr="00C831AA">
        <w:rPr>
          <w:rFonts w:ascii="Book Antiqua" w:hAnsi="Book Antiqua"/>
          <w:sz w:val="24"/>
          <w:szCs w:val="24"/>
        </w:rPr>
        <w:t xml:space="preserve">troke induced cerebellar damage is a rare and challenging neurological problem. The cerebellum is vulnerable to high temperature which may cause irreversible cell damage with permanent disability. Thorough </w:t>
      </w:r>
      <w:proofErr w:type="gramStart"/>
      <w:r w:rsidRPr="00C831AA">
        <w:rPr>
          <w:rFonts w:ascii="Book Antiqua" w:hAnsi="Book Antiqua"/>
          <w:sz w:val="24"/>
          <w:szCs w:val="24"/>
        </w:rPr>
        <w:t>evaluation with neuroimaging and laboratory investigations are</w:t>
      </w:r>
      <w:proofErr w:type="gramEnd"/>
      <w:r w:rsidRPr="00C831AA">
        <w:rPr>
          <w:rFonts w:ascii="Book Antiqua" w:hAnsi="Book Antiqua"/>
          <w:sz w:val="24"/>
          <w:szCs w:val="24"/>
        </w:rPr>
        <w:t xml:space="preserve"> required to exclude alternative diagnosis.</w:t>
      </w:r>
      <w:r w:rsidRPr="00C831AA">
        <w:rPr>
          <w:rFonts w:ascii="Book Antiqua" w:hAnsi="Book Antiqua"/>
          <w:b/>
          <w:sz w:val="24"/>
          <w:szCs w:val="24"/>
        </w:rPr>
        <w:t xml:space="preserve"> </w:t>
      </w:r>
    </w:p>
    <w:p w:rsidR="00970C58" w:rsidRPr="00C831AA" w:rsidRDefault="00970C58">
      <w:pPr>
        <w:spacing w:after="0" w:line="360" w:lineRule="auto"/>
        <w:jc w:val="both"/>
        <w:rPr>
          <w:rFonts w:ascii="Book Antiqua" w:hAnsi="Book Antiqua"/>
          <w:b/>
          <w:sz w:val="24"/>
          <w:szCs w:val="24"/>
          <w:lang w:eastAsia="zh-CN"/>
        </w:rPr>
      </w:pPr>
    </w:p>
    <w:p w:rsidR="00970C58" w:rsidRPr="00C831AA" w:rsidRDefault="00F03D95">
      <w:pPr>
        <w:spacing w:after="0" w:line="360" w:lineRule="auto"/>
        <w:jc w:val="both"/>
        <w:rPr>
          <w:rFonts w:ascii="Book Antiqua" w:hAnsi="Book Antiqua"/>
          <w:b/>
          <w:caps/>
          <w:sz w:val="24"/>
          <w:szCs w:val="24"/>
        </w:rPr>
      </w:pPr>
      <w:r w:rsidRPr="00C831AA">
        <w:rPr>
          <w:rFonts w:ascii="Book Antiqua" w:hAnsi="Book Antiqua"/>
          <w:b/>
          <w:caps/>
          <w:sz w:val="24"/>
          <w:szCs w:val="24"/>
        </w:rPr>
        <w:t xml:space="preserve">Case report </w:t>
      </w:r>
    </w:p>
    <w:p w:rsidR="00970C58" w:rsidRPr="00C831AA" w:rsidRDefault="00F03D95">
      <w:pPr>
        <w:spacing w:after="0" w:line="360" w:lineRule="auto"/>
        <w:jc w:val="both"/>
        <w:rPr>
          <w:rFonts w:ascii="Book Antiqua" w:hAnsi="Book Antiqua"/>
          <w:sz w:val="24"/>
          <w:szCs w:val="24"/>
        </w:rPr>
      </w:pPr>
      <w:r w:rsidRPr="00C831AA">
        <w:rPr>
          <w:rFonts w:ascii="Book Antiqua" w:hAnsi="Book Antiqua"/>
          <w:sz w:val="24"/>
          <w:szCs w:val="24"/>
        </w:rPr>
        <w:t>A previously well 61 year</w:t>
      </w:r>
      <w:r w:rsidRPr="00C831AA">
        <w:rPr>
          <w:rFonts w:ascii="Book Antiqua" w:hAnsi="Book Antiqua"/>
          <w:sz w:val="24"/>
          <w:szCs w:val="24"/>
          <w:lang w:eastAsia="zh-CN"/>
        </w:rPr>
        <w:t>s</w:t>
      </w:r>
      <w:r w:rsidRPr="00C831AA">
        <w:rPr>
          <w:rFonts w:ascii="Book Antiqua" w:hAnsi="Book Antiqua"/>
          <w:sz w:val="24"/>
          <w:szCs w:val="24"/>
        </w:rPr>
        <w:t xml:space="preserve"> old man presented to Bahrain hospital with acute cerebellar dysfunction and was subsequently transferred to Australia. He was the captain of an oil tanker, sailing from Mozambique to Bahrain, when found by his crew, lying on his bed, awake but unresponsive, except blinking his eyes and moving his head, having failed to respond to several calls. The ship’s log recorded the cabin’s air conditioner non-functioning for several days, with temperature reaching 38</w:t>
      </w:r>
      <w:r w:rsidRPr="00C831AA">
        <w:rPr>
          <w:rFonts w:ascii="Book Antiqua" w:hAnsi="Book Antiqua"/>
          <w:sz w:val="24"/>
          <w:szCs w:val="24"/>
          <w:lang w:eastAsia="zh-CN"/>
        </w:rPr>
        <w:t xml:space="preserve"> </w:t>
      </w:r>
      <w:r w:rsidRPr="00C831AA">
        <w:rPr>
          <w:rFonts w:ascii="Book Antiqua" w:hAnsi="Book Antiqua" w:cs="Book Antiqua" w:hint="eastAsia"/>
          <w:sz w:val="24"/>
          <w:szCs w:val="24"/>
          <w:lang w:eastAsia="zh-CN"/>
        </w:rPr>
        <w:t>℃</w:t>
      </w:r>
      <w:r w:rsidRPr="00C831AA">
        <w:rPr>
          <w:rFonts w:ascii="Book Antiqua" w:hAnsi="Book Antiqua"/>
          <w:sz w:val="24"/>
          <w:szCs w:val="24"/>
        </w:rPr>
        <w:t xml:space="preserve">. He reported feeling unwell with reduced oral intake in the preceding days with bridge officers questioning dehydration. On presentation, he was semiconscious, (Glasgow Coma scale: 11/15), febrile (38 </w:t>
      </w:r>
      <w:r w:rsidRPr="00C831AA">
        <w:rPr>
          <w:rFonts w:ascii="Book Antiqua" w:hAnsi="Book Antiqua" w:cs="Book Antiqua" w:hint="eastAsia"/>
          <w:sz w:val="24"/>
          <w:szCs w:val="24"/>
          <w:lang w:eastAsia="zh-CN"/>
        </w:rPr>
        <w:t>℃</w:t>
      </w:r>
      <w:r w:rsidRPr="00C831AA">
        <w:rPr>
          <w:rFonts w:ascii="Book Antiqua" w:hAnsi="Book Antiqua"/>
          <w:sz w:val="24"/>
          <w:szCs w:val="24"/>
        </w:rPr>
        <w:t xml:space="preserve">), stable vital signs and severe dehydration. Pupils were equal and reacting to light. Doll’s eye </w:t>
      </w:r>
      <w:proofErr w:type="spellStart"/>
      <w:r w:rsidRPr="00C831AA">
        <w:rPr>
          <w:rFonts w:ascii="Book Antiqua" w:hAnsi="Book Antiqua"/>
          <w:sz w:val="24"/>
          <w:szCs w:val="24"/>
        </w:rPr>
        <w:t>manoeuvre</w:t>
      </w:r>
      <w:proofErr w:type="spellEnd"/>
      <w:r w:rsidRPr="00C831AA">
        <w:rPr>
          <w:rFonts w:ascii="Book Antiqua" w:hAnsi="Book Antiqua"/>
          <w:sz w:val="24"/>
          <w:szCs w:val="24"/>
        </w:rPr>
        <w:t xml:space="preserve"> was normal. He had slurred dysarthria, bilaterally flaccid limbs, up-going toes and a </w:t>
      </w:r>
    </w:p>
    <w:p w:rsidR="00970C58" w:rsidRPr="00C831AA" w:rsidRDefault="00F03D95">
      <w:pPr>
        <w:spacing w:after="0" w:line="360" w:lineRule="auto"/>
        <w:jc w:val="both"/>
        <w:rPr>
          <w:rFonts w:ascii="Book Antiqua" w:hAnsi="Book Antiqua"/>
          <w:sz w:val="24"/>
          <w:szCs w:val="24"/>
        </w:rPr>
      </w:pPr>
      <w:proofErr w:type="spellStart"/>
      <w:proofErr w:type="gramStart"/>
      <w:r w:rsidRPr="00C831AA">
        <w:rPr>
          <w:rFonts w:ascii="Book Antiqua" w:hAnsi="Book Antiqua"/>
          <w:sz w:val="24"/>
          <w:szCs w:val="24"/>
        </w:rPr>
        <w:t>maculopapular</w:t>
      </w:r>
      <w:proofErr w:type="spellEnd"/>
      <w:proofErr w:type="gramEnd"/>
      <w:r w:rsidRPr="00C831AA">
        <w:rPr>
          <w:rFonts w:ascii="Book Antiqua" w:hAnsi="Book Antiqua"/>
          <w:sz w:val="24"/>
          <w:szCs w:val="24"/>
        </w:rPr>
        <w:t xml:space="preserve"> </w:t>
      </w:r>
      <w:proofErr w:type="spellStart"/>
      <w:r w:rsidRPr="00C831AA">
        <w:rPr>
          <w:rFonts w:ascii="Book Antiqua" w:hAnsi="Book Antiqua"/>
          <w:sz w:val="24"/>
          <w:szCs w:val="24"/>
        </w:rPr>
        <w:t>truncal</w:t>
      </w:r>
      <w:proofErr w:type="spellEnd"/>
      <w:r w:rsidRPr="00C831AA">
        <w:rPr>
          <w:rFonts w:ascii="Book Antiqua" w:hAnsi="Book Antiqua"/>
          <w:sz w:val="24"/>
          <w:szCs w:val="24"/>
        </w:rPr>
        <w:t xml:space="preserve"> rash. Provisional diagnosis </w:t>
      </w:r>
      <w:proofErr w:type="spellStart"/>
      <w:r w:rsidRPr="00C831AA">
        <w:rPr>
          <w:rFonts w:ascii="Book Antiqua" w:hAnsi="Book Antiqua"/>
          <w:sz w:val="24"/>
          <w:szCs w:val="24"/>
        </w:rPr>
        <w:t>favoured</w:t>
      </w:r>
      <w:proofErr w:type="spellEnd"/>
      <w:r w:rsidRPr="00C831AA">
        <w:rPr>
          <w:rFonts w:ascii="Book Antiqua" w:hAnsi="Book Antiqua"/>
          <w:sz w:val="24"/>
          <w:szCs w:val="24"/>
        </w:rPr>
        <w:t xml:space="preserve"> heat stroke, rather than </w:t>
      </w:r>
    </w:p>
    <w:p w:rsidR="00970C58" w:rsidRPr="00C831AA" w:rsidRDefault="00F03D95">
      <w:pPr>
        <w:spacing w:after="0" w:line="360" w:lineRule="auto"/>
        <w:jc w:val="both"/>
        <w:rPr>
          <w:rFonts w:ascii="Book Antiqua" w:hAnsi="Book Antiqua"/>
          <w:sz w:val="24"/>
          <w:szCs w:val="24"/>
        </w:rPr>
      </w:pPr>
      <w:proofErr w:type="gramStart"/>
      <w:r w:rsidRPr="00C831AA">
        <w:rPr>
          <w:rFonts w:ascii="Book Antiqua" w:hAnsi="Book Antiqua"/>
          <w:sz w:val="24"/>
          <w:szCs w:val="24"/>
        </w:rPr>
        <w:t>vascular</w:t>
      </w:r>
      <w:proofErr w:type="gramEnd"/>
      <w:r w:rsidRPr="00C831AA">
        <w:rPr>
          <w:rFonts w:ascii="Book Antiqua" w:hAnsi="Book Antiqua"/>
          <w:sz w:val="24"/>
          <w:szCs w:val="24"/>
        </w:rPr>
        <w:t xml:space="preserve"> stroke or viral/post viral illness. He was transferred from Bahrain to Sydney, after initial resuscitation.  Arriving to Liverpool, he was alert and oriented, </w:t>
      </w:r>
    </w:p>
    <w:p w:rsidR="00970C58" w:rsidRPr="00C831AA" w:rsidRDefault="00F03D95">
      <w:pPr>
        <w:spacing w:after="0" w:line="360" w:lineRule="auto"/>
        <w:jc w:val="both"/>
        <w:rPr>
          <w:rFonts w:ascii="Book Antiqua" w:hAnsi="Book Antiqua"/>
          <w:sz w:val="24"/>
          <w:szCs w:val="24"/>
        </w:rPr>
      </w:pPr>
      <w:proofErr w:type="gramStart"/>
      <w:r w:rsidRPr="00C831AA">
        <w:rPr>
          <w:rFonts w:ascii="Book Antiqua" w:hAnsi="Book Antiqua"/>
          <w:sz w:val="24"/>
          <w:szCs w:val="24"/>
        </w:rPr>
        <w:t>responsive</w:t>
      </w:r>
      <w:proofErr w:type="gramEnd"/>
      <w:r w:rsidRPr="00C831AA">
        <w:rPr>
          <w:rFonts w:ascii="Book Antiqua" w:hAnsi="Book Antiqua"/>
          <w:sz w:val="24"/>
          <w:szCs w:val="24"/>
        </w:rPr>
        <w:t xml:space="preserve"> to commands but cerebellar dysarthria made speech unintelligible. Cranial nerve examination was normal with no </w:t>
      </w:r>
      <w:proofErr w:type="spellStart"/>
      <w:r w:rsidRPr="00C831AA">
        <w:rPr>
          <w:rFonts w:ascii="Book Antiqua" w:hAnsi="Book Antiqua"/>
          <w:sz w:val="24"/>
          <w:szCs w:val="24"/>
        </w:rPr>
        <w:t>nystagmus</w:t>
      </w:r>
      <w:proofErr w:type="spellEnd"/>
      <w:r w:rsidRPr="00C831AA">
        <w:rPr>
          <w:rFonts w:ascii="Book Antiqua" w:hAnsi="Book Antiqua"/>
          <w:sz w:val="24"/>
          <w:szCs w:val="24"/>
        </w:rPr>
        <w:t xml:space="preserve"> and motor function revealed normal tone, 5/5 power, brisk, symmetrical reflexes but positive Babinski sign bilaterally. Sensation was unimpaired. Cerebellar examination was grossly abnormal, with severe dysarthria, </w:t>
      </w:r>
      <w:proofErr w:type="spellStart"/>
      <w:r w:rsidRPr="00C831AA">
        <w:rPr>
          <w:rFonts w:ascii="Book Antiqua" w:hAnsi="Book Antiqua"/>
          <w:sz w:val="24"/>
          <w:szCs w:val="24"/>
        </w:rPr>
        <w:t>dysmetria</w:t>
      </w:r>
      <w:proofErr w:type="spellEnd"/>
      <w:r w:rsidRPr="00C831AA">
        <w:rPr>
          <w:rFonts w:ascii="Book Antiqua" w:hAnsi="Book Antiqua"/>
          <w:sz w:val="24"/>
          <w:szCs w:val="24"/>
        </w:rPr>
        <w:t xml:space="preserve">, </w:t>
      </w:r>
      <w:proofErr w:type="spellStart"/>
      <w:r w:rsidRPr="00C831AA">
        <w:rPr>
          <w:rFonts w:ascii="Book Antiqua" w:hAnsi="Book Antiqua"/>
          <w:sz w:val="24"/>
          <w:szCs w:val="24"/>
        </w:rPr>
        <w:t>disdiadochokinesis</w:t>
      </w:r>
      <w:proofErr w:type="spellEnd"/>
      <w:r w:rsidRPr="00C831AA">
        <w:rPr>
          <w:rFonts w:ascii="Book Antiqua" w:hAnsi="Book Antiqua"/>
          <w:sz w:val="24"/>
          <w:szCs w:val="24"/>
        </w:rPr>
        <w:t xml:space="preserve">, heel to shin ataxia and ataxic gait, requiring two people to assist ambulation. Routine biochemistry and </w:t>
      </w:r>
    </w:p>
    <w:p w:rsidR="00970C58" w:rsidRPr="00C831AA" w:rsidRDefault="00F03D95">
      <w:pPr>
        <w:spacing w:after="0" w:line="360" w:lineRule="auto"/>
        <w:jc w:val="both"/>
        <w:rPr>
          <w:rFonts w:ascii="Book Antiqua" w:hAnsi="Book Antiqua"/>
          <w:sz w:val="24"/>
          <w:szCs w:val="24"/>
        </w:rPr>
      </w:pPr>
      <w:proofErr w:type="spellStart"/>
      <w:proofErr w:type="gramStart"/>
      <w:r w:rsidRPr="00C831AA">
        <w:rPr>
          <w:rFonts w:ascii="Book Antiqua" w:hAnsi="Book Antiqua"/>
          <w:sz w:val="24"/>
          <w:szCs w:val="24"/>
        </w:rPr>
        <w:t>haematology</w:t>
      </w:r>
      <w:proofErr w:type="spellEnd"/>
      <w:proofErr w:type="gramEnd"/>
      <w:r w:rsidRPr="00C831AA">
        <w:rPr>
          <w:rFonts w:ascii="Book Antiqua" w:hAnsi="Book Antiqua"/>
          <w:sz w:val="24"/>
          <w:szCs w:val="24"/>
        </w:rPr>
        <w:t xml:space="preserve"> were normal. Lumbar puncture revealed marginally raised protein (0.64</w:t>
      </w:r>
      <w:r w:rsidRPr="00C831AA">
        <w:rPr>
          <w:rFonts w:ascii="Book Antiqua" w:hAnsi="Book Antiqua"/>
          <w:sz w:val="24"/>
          <w:szCs w:val="24"/>
          <w:lang w:eastAsia="zh-CN"/>
        </w:rPr>
        <w:t xml:space="preserve"> </w:t>
      </w:r>
      <w:r w:rsidRPr="00C831AA">
        <w:rPr>
          <w:rFonts w:ascii="Book Antiqua" w:hAnsi="Book Antiqua"/>
          <w:sz w:val="24"/>
          <w:szCs w:val="24"/>
        </w:rPr>
        <w:t xml:space="preserve">g/L, normal range 0.15-0.45 g/L,) with normal cells and negative viral PCR. </w:t>
      </w:r>
    </w:p>
    <w:p w:rsidR="00970C58" w:rsidRPr="00C831AA" w:rsidRDefault="00F03D95">
      <w:pPr>
        <w:spacing w:after="0" w:line="360" w:lineRule="auto"/>
        <w:jc w:val="both"/>
        <w:rPr>
          <w:rFonts w:ascii="Book Antiqua" w:hAnsi="Book Antiqua"/>
          <w:sz w:val="24"/>
          <w:szCs w:val="24"/>
        </w:rPr>
      </w:pPr>
      <w:r w:rsidRPr="00C831AA">
        <w:rPr>
          <w:rFonts w:ascii="Book Antiqua" w:hAnsi="Book Antiqua"/>
          <w:sz w:val="24"/>
          <w:szCs w:val="24"/>
          <w:lang w:eastAsia="zh-CN"/>
        </w:rPr>
        <w:lastRenderedPageBreak/>
        <w:t xml:space="preserve">    </w:t>
      </w:r>
      <w:proofErr w:type="spellStart"/>
      <w:r w:rsidRPr="00C831AA">
        <w:rPr>
          <w:rFonts w:ascii="Book Antiqua" w:hAnsi="Book Antiqua"/>
          <w:sz w:val="24"/>
          <w:szCs w:val="24"/>
        </w:rPr>
        <w:t>Vasculitic</w:t>
      </w:r>
      <w:proofErr w:type="spellEnd"/>
      <w:r w:rsidRPr="00C831AA">
        <w:rPr>
          <w:rFonts w:ascii="Book Antiqua" w:hAnsi="Book Antiqua"/>
          <w:sz w:val="24"/>
          <w:szCs w:val="24"/>
        </w:rPr>
        <w:t xml:space="preserve"> screen, </w:t>
      </w:r>
      <w:proofErr w:type="spellStart"/>
      <w:r w:rsidRPr="00C831AA">
        <w:rPr>
          <w:rFonts w:ascii="Book Antiqua" w:hAnsi="Book Antiqua"/>
          <w:sz w:val="24"/>
          <w:szCs w:val="24"/>
        </w:rPr>
        <w:t>paraneoplastic</w:t>
      </w:r>
      <w:proofErr w:type="spellEnd"/>
      <w:r w:rsidRPr="00C831AA">
        <w:rPr>
          <w:rFonts w:ascii="Book Antiqua" w:hAnsi="Book Antiqua"/>
          <w:sz w:val="24"/>
          <w:szCs w:val="24"/>
        </w:rPr>
        <w:t xml:space="preserve"> antibodies and heavy metal screen were normal. Infectious </w:t>
      </w:r>
      <w:proofErr w:type="spellStart"/>
      <w:r w:rsidRPr="00C831AA">
        <w:rPr>
          <w:rFonts w:ascii="Book Antiqua" w:hAnsi="Book Antiqua"/>
          <w:sz w:val="24"/>
          <w:szCs w:val="24"/>
        </w:rPr>
        <w:t>aetiologies</w:t>
      </w:r>
      <w:proofErr w:type="spellEnd"/>
      <w:r w:rsidRPr="00C831AA">
        <w:rPr>
          <w:rFonts w:ascii="Book Antiqua" w:hAnsi="Book Antiqua"/>
          <w:sz w:val="24"/>
          <w:szCs w:val="24"/>
        </w:rPr>
        <w:t xml:space="preserve"> were excluded, with negative serology for HIV, </w:t>
      </w:r>
      <w:proofErr w:type="spellStart"/>
      <w:r w:rsidR="00106717">
        <w:rPr>
          <w:rStyle w:val="a9"/>
          <w:rFonts w:ascii="Book Antiqua" w:hAnsi="Book Antiqua" w:hint="eastAsia"/>
          <w:i w:val="0"/>
          <w:sz w:val="24"/>
          <w:szCs w:val="24"/>
          <w:lang w:eastAsia="zh-CN"/>
        </w:rPr>
        <w:t>t</w:t>
      </w:r>
      <w:r w:rsidR="00106717" w:rsidRPr="00106717">
        <w:rPr>
          <w:rStyle w:val="a9"/>
          <w:rFonts w:ascii="Book Antiqua" w:hAnsi="Book Antiqua"/>
          <w:i w:val="0"/>
          <w:sz w:val="24"/>
          <w:szCs w:val="24"/>
        </w:rPr>
        <w:t>ropheryma</w:t>
      </w:r>
      <w:proofErr w:type="spellEnd"/>
      <w:r w:rsidR="00106717" w:rsidRPr="00106717">
        <w:rPr>
          <w:rStyle w:val="a9"/>
          <w:rFonts w:ascii="Book Antiqua" w:hAnsi="Book Antiqua"/>
          <w:i w:val="0"/>
          <w:sz w:val="24"/>
          <w:szCs w:val="24"/>
        </w:rPr>
        <w:t xml:space="preserve"> </w:t>
      </w:r>
      <w:proofErr w:type="spellStart"/>
      <w:r w:rsidRPr="00106717">
        <w:rPr>
          <w:rStyle w:val="a9"/>
          <w:rFonts w:ascii="Book Antiqua" w:hAnsi="Book Antiqua"/>
          <w:i w:val="0"/>
          <w:sz w:val="24"/>
          <w:szCs w:val="24"/>
        </w:rPr>
        <w:t>whipplei</w:t>
      </w:r>
      <w:proofErr w:type="spellEnd"/>
      <w:r w:rsidRPr="00C831AA">
        <w:rPr>
          <w:rFonts w:ascii="Book Antiqua" w:hAnsi="Book Antiqua"/>
          <w:sz w:val="24"/>
          <w:szCs w:val="24"/>
        </w:rPr>
        <w:t xml:space="preserve">, hepatitis and other viral pathogens. Imaging, including CT brain, CT Circle of Willis, </w:t>
      </w:r>
      <w:r w:rsidRPr="00C831AA">
        <w:rPr>
          <w:rFonts w:ascii="Book Antiqua" w:hAnsi="Book Antiqua" w:cs="Book Antiqua"/>
          <w:sz w:val="24"/>
          <w:szCs w:val="24"/>
          <w:lang w:eastAsia="zh-CN"/>
        </w:rPr>
        <w:t>m</w:t>
      </w:r>
      <w:r w:rsidRPr="00C831AA">
        <w:rPr>
          <w:rFonts w:ascii="Book Antiqua" w:hAnsi="Book Antiqua" w:cs="Book Antiqua"/>
          <w:sz w:val="24"/>
          <w:szCs w:val="24"/>
        </w:rPr>
        <w:t xml:space="preserve">agnetic </w:t>
      </w:r>
      <w:r w:rsidRPr="00C831AA">
        <w:rPr>
          <w:rFonts w:ascii="Book Antiqua" w:hAnsi="Book Antiqua" w:cs="Book Antiqua"/>
          <w:sz w:val="24"/>
          <w:szCs w:val="24"/>
          <w:lang w:eastAsia="zh-CN"/>
        </w:rPr>
        <w:t>r</w:t>
      </w:r>
      <w:r w:rsidRPr="00C831AA">
        <w:rPr>
          <w:rFonts w:ascii="Book Antiqua" w:hAnsi="Book Antiqua" w:cs="Book Antiqua"/>
          <w:sz w:val="24"/>
          <w:szCs w:val="24"/>
        </w:rPr>
        <w:t xml:space="preserve">esonance </w:t>
      </w:r>
      <w:r w:rsidRPr="00C831AA">
        <w:rPr>
          <w:rFonts w:ascii="Book Antiqua" w:hAnsi="Book Antiqua" w:cs="Book Antiqua"/>
          <w:sz w:val="24"/>
          <w:szCs w:val="24"/>
          <w:lang w:eastAsia="zh-CN"/>
        </w:rPr>
        <w:t>i</w:t>
      </w:r>
      <w:r w:rsidRPr="00C831AA">
        <w:rPr>
          <w:rFonts w:ascii="Book Antiqua" w:hAnsi="Book Antiqua" w:cs="Book Antiqua"/>
          <w:sz w:val="24"/>
          <w:szCs w:val="24"/>
        </w:rPr>
        <w:t>maging</w:t>
      </w:r>
      <w:r w:rsidRPr="00C831AA">
        <w:rPr>
          <w:rFonts w:ascii="宋体" w:hAnsi="宋体"/>
          <w:sz w:val="24"/>
          <w:szCs w:val="24"/>
          <w:lang w:eastAsia="zh-CN"/>
        </w:rPr>
        <w:t xml:space="preserve"> </w:t>
      </w:r>
      <w:r w:rsidRPr="00C831AA">
        <w:rPr>
          <w:rFonts w:ascii="Book Antiqua" w:hAnsi="Book Antiqua" w:cs="Book Antiqua"/>
          <w:sz w:val="24"/>
          <w:szCs w:val="24"/>
          <w:lang w:eastAsia="zh-CN"/>
        </w:rPr>
        <w:t>(</w:t>
      </w:r>
      <w:r w:rsidRPr="00C831AA">
        <w:rPr>
          <w:rFonts w:ascii="Book Antiqua" w:hAnsi="Book Antiqua"/>
          <w:sz w:val="24"/>
          <w:szCs w:val="24"/>
        </w:rPr>
        <w:t>MRI</w:t>
      </w:r>
      <w:r w:rsidRPr="00C831AA">
        <w:rPr>
          <w:rFonts w:ascii="Book Antiqua" w:hAnsi="Book Antiqua"/>
          <w:sz w:val="24"/>
          <w:szCs w:val="24"/>
          <w:lang w:eastAsia="zh-CN"/>
        </w:rPr>
        <w:t>)</w:t>
      </w:r>
      <w:r w:rsidRPr="00C831AA">
        <w:rPr>
          <w:rFonts w:ascii="Book Antiqua" w:hAnsi="Book Antiqua"/>
          <w:sz w:val="24"/>
          <w:szCs w:val="24"/>
        </w:rPr>
        <w:t xml:space="preserve"> and MRI spectroscopy were normal. The patient made very slow progress and was transferred for rehabilitation.</w:t>
      </w:r>
    </w:p>
    <w:p w:rsidR="00970C58" w:rsidRPr="00C831AA" w:rsidRDefault="00970C58">
      <w:pPr>
        <w:spacing w:after="0" w:line="360" w:lineRule="auto"/>
        <w:jc w:val="both"/>
        <w:rPr>
          <w:rFonts w:ascii="Book Antiqua" w:hAnsi="Book Antiqua"/>
          <w:sz w:val="24"/>
          <w:szCs w:val="24"/>
        </w:rPr>
      </w:pPr>
    </w:p>
    <w:p w:rsidR="00970C58" w:rsidRPr="00C831AA" w:rsidRDefault="00F03D95">
      <w:pPr>
        <w:spacing w:after="0" w:line="360" w:lineRule="auto"/>
        <w:jc w:val="both"/>
        <w:rPr>
          <w:rFonts w:ascii="Book Antiqua" w:hAnsi="Book Antiqua"/>
          <w:b/>
          <w:caps/>
          <w:sz w:val="24"/>
          <w:szCs w:val="24"/>
        </w:rPr>
      </w:pPr>
      <w:r w:rsidRPr="00C831AA">
        <w:rPr>
          <w:rFonts w:ascii="Book Antiqua" w:hAnsi="Book Antiqua"/>
          <w:b/>
          <w:caps/>
          <w:sz w:val="24"/>
          <w:szCs w:val="24"/>
        </w:rPr>
        <w:t>Discussion</w:t>
      </w:r>
    </w:p>
    <w:p w:rsidR="00970C58" w:rsidRPr="00C831AA" w:rsidRDefault="00F03D95">
      <w:pPr>
        <w:spacing w:after="0" w:line="360" w:lineRule="auto"/>
        <w:jc w:val="both"/>
        <w:rPr>
          <w:rFonts w:ascii="Book Antiqua" w:hAnsi="Book Antiqua"/>
          <w:sz w:val="24"/>
          <w:szCs w:val="24"/>
          <w:lang w:eastAsia="zh-CN"/>
        </w:rPr>
      </w:pPr>
      <w:r w:rsidRPr="00C831AA">
        <w:rPr>
          <w:rFonts w:ascii="Book Antiqua" w:hAnsi="Book Antiqua"/>
          <w:sz w:val="24"/>
          <w:szCs w:val="24"/>
        </w:rPr>
        <w:t xml:space="preserve">Heat adversely affects almost all organ systems, with the central nervous system (CNS) particularly vulnerable and, within the CNS, the cerebellum is most </w:t>
      </w:r>
      <w:proofErr w:type="gramStart"/>
      <w:r w:rsidRPr="00C831AA">
        <w:rPr>
          <w:rFonts w:ascii="Book Antiqua" w:hAnsi="Book Antiqua"/>
          <w:sz w:val="24"/>
          <w:szCs w:val="24"/>
        </w:rPr>
        <w:t>susceptible</w:t>
      </w:r>
      <w:r w:rsidRPr="00C831AA">
        <w:rPr>
          <w:rFonts w:ascii="Book Antiqua" w:hAnsi="Book Antiqua"/>
          <w:sz w:val="24"/>
          <w:szCs w:val="24"/>
          <w:vertAlign w:val="superscript"/>
          <w:lang w:eastAsia="zh-CN"/>
        </w:rPr>
        <w:t>[</w:t>
      </w:r>
      <w:proofErr w:type="gramEnd"/>
      <w:r w:rsidRPr="00C831AA">
        <w:rPr>
          <w:rFonts w:ascii="Book Antiqua" w:hAnsi="Book Antiqua"/>
          <w:sz w:val="24"/>
          <w:szCs w:val="24"/>
          <w:vertAlign w:val="superscript"/>
          <w:lang w:eastAsia="zh-CN"/>
        </w:rPr>
        <w:t>1]</w:t>
      </w:r>
      <w:r w:rsidRPr="00C831AA">
        <w:rPr>
          <w:rFonts w:ascii="Book Antiqua" w:hAnsi="Book Antiqua"/>
          <w:sz w:val="24"/>
          <w:szCs w:val="24"/>
        </w:rPr>
        <w:t>. Hyperthermia may cause organ failure, unless managed aggressively in the acute setting, especially if the core body temperature exceeds 40</w:t>
      </w:r>
      <w:r w:rsidRPr="00C831AA">
        <w:rPr>
          <w:rFonts w:ascii="Book Antiqua" w:hAnsi="Book Antiqua"/>
          <w:sz w:val="24"/>
          <w:szCs w:val="24"/>
          <w:lang w:eastAsia="zh-CN"/>
        </w:rPr>
        <w:t xml:space="preserve"> </w:t>
      </w:r>
      <w:r w:rsidRPr="00C831AA">
        <w:rPr>
          <w:rFonts w:ascii="Book Antiqua" w:hAnsi="Book Antiqua" w:cs="Book Antiqua" w:hint="eastAsia"/>
          <w:sz w:val="24"/>
          <w:szCs w:val="24"/>
          <w:lang w:eastAsia="zh-CN"/>
        </w:rPr>
        <w:t>℃</w:t>
      </w:r>
      <w:r w:rsidRPr="00C831AA">
        <w:rPr>
          <w:rFonts w:ascii="Book Antiqua" w:hAnsi="Book Antiqua" w:cs="Book Antiqua"/>
          <w:sz w:val="24"/>
          <w:szCs w:val="24"/>
          <w:vertAlign w:val="superscript"/>
          <w:lang w:eastAsia="zh-CN"/>
        </w:rPr>
        <w:t>[1,2]</w:t>
      </w:r>
      <w:r w:rsidRPr="00C831AA">
        <w:rPr>
          <w:rFonts w:ascii="Book Antiqua" w:hAnsi="Book Antiqua"/>
          <w:sz w:val="24"/>
          <w:szCs w:val="24"/>
        </w:rPr>
        <w:t xml:space="preserve">. Such elevated temperature was not reported in this case but that does not exclude it. Although the mechanism is not fully understood, several theoretical and experimental models have been described. A recent report claims that hyperthermia increases heat shock protein synthesis and cytokine activation, with a sepsis like reaction disrupting the blood brain barrier, causing </w:t>
      </w:r>
      <w:proofErr w:type="spellStart"/>
      <w:r w:rsidRPr="00C831AA">
        <w:rPr>
          <w:rFonts w:ascii="Book Antiqua" w:hAnsi="Book Antiqua"/>
          <w:sz w:val="24"/>
          <w:szCs w:val="24"/>
        </w:rPr>
        <w:t>vasogenic</w:t>
      </w:r>
      <w:proofErr w:type="spellEnd"/>
      <w:r w:rsidRPr="00C831AA">
        <w:rPr>
          <w:rFonts w:ascii="Book Antiqua" w:hAnsi="Book Antiqua"/>
          <w:sz w:val="24"/>
          <w:szCs w:val="24"/>
        </w:rPr>
        <w:t xml:space="preserve"> </w:t>
      </w:r>
      <w:proofErr w:type="spellStart"/>
      <w:r w:rsidRPr="00C831AA">
        <w:rPr>
          <w:rFonts w:ascii="Book Antiqua" w:hAnsi="Book Antiqua"/>
          <w:sz w:val="24"/>
          <w:szCs w:val="24"/>
        </w:rPr>
        <w:t>oedema</w:t>
      </w:r>
      <w:proofErr w:type="spellEnd"/>
      <w:r w:rsidRPr="00C831AA">
        <w:rPr>
          <w:rFonts w:ascii="Book Antiqua" w:hAnsi="Book Antiqua"/>
          <w:sz w:val="24"/>
          <w:szCs w:val="24"/>
        </w:rPr>
        <w:t xml:space="preserve"> and cell death</w:t>
      </w:r>
      <w:r w:rsidRPr="00C831AA">
        <w:rPr>
          <w:rFonts w:ascii="Book Antiqua" w:hAnsi="Book Antiqua"/>
          <w:sz w:val="24"/>
          <w:szCs w:val="24"/>
          <w:vertAlign w:val="superscript"/>
          <w:lang w:eastAsia="zh-CN"/>
        </w:rPr>
        <w:t>[2]</w:t>
      </w:r>
      <w:r w:rsidRPr="00C831AA">
        <w:rPr>
          <w:rFonts w:ascii="Book Antiqua" w:hAnsi="Book Antiqua"/>
          <w:sz w:val="24"/>
          <w:szCs w:val="24"/>
        </w:rPr>
        <w:t>.This theory is supported by animal models where inhibition of the cytokine pathways inhibits cell damage from heat stroke</w:t>
      </w:r>
      <w:r w:rsidRPr="00C831AA">
        <w:rPr>
          <w:rFonts w:ascii="Book Antiqua" w:hAnsi="Book Antiqua"/>
          <w:sz w:val="24"/>
          <w:szCs w:val="24"/>
          <w:vertAlign w:val="superscript"/>
          <w:lang w:eastAsia="zh-CN"/>
        </w:rPr>
        <w:t>[2,3]</w:t>
      </w:r>
      <w:r w:rsidRPr="00C831AA">
        <w:rPr>
          <w:rFonts w:ascii="Book Antiqua" w:hAnsi="Book Antiqua"/>
          <w:sz w:val="24"/>
          <w:szCs w:val="24"/>
        </w:rPr>
        <w:t xml:space="preserve">. Heat is directly toxic to cerebellar </w:t>
      </w:r>
      <w:proofErr w:type="spellStart"/>
      <w:r w:rsidRPr="00C831AA">
        <w:rPr>
          <w:rFonts w:ascii="Book Antiqua" w:hAnsi="Book Antiqua"/>
          <w:sz w:val="24"/>
          <w:szCs w:val="24"/>
        </w:rPr>
        <w:t>purkinje</w:t>
      </w:r>
      <w:proofErr w:type="spellEnd"/>
      <w:r w:rsidRPr="00C831AA">
        <w:rPr>
          <w:rFonts w:ascii="Book Antiqua" w:hAnsi="Book Antiqua"/>
          <w:sz w:val="24"/>
          <w:szCs w:val="24"/>
        </w:rPr>
        <w:t xml:space="preserve"> cells, which have the highest concentration of heat shock protein in order to counteract increased </w:t>
      </w:r>
      <w:proofErr w:type="gramStart"/>
      <w:r w:rsidRPr="00C831AA">
        <w:rPr>
          <w:rFonts w:ascii="Book Antiqua" w:hAnsi="Book Antiqua"/>
          <w:sz w:val="24"/>
          <w:szCs w:val="24"/>
        </w:rPr>
        <w:t>sensitivity</w:t>
      </w:r>
      <w:r w:rsidRPr="00C831AA">
        <w:rPr>
          <w:rFonts w:ascii="Book Antiqua" w:hAnsi="Book Antiqua"/>
          <w:sz w:val="24"/>
          <w:szCs w:val="24"/>
          <w:vertAlign w:val="superscript"/>
          <w:lang w:eastAsia="zh-CN"/>
        </w:rPr>
        <w:t>[</w:t>
      </w:r>
      <w:proofErr w:type="gramEnd"/>
      <w:r w:rsidRPr="00C831AA">
        <w:rPr>
          <w:rFonts w:ascii="Book Antiqua" w:hAnsi="Book Antiqua"/>
          <w:sz w:val="24"/>
          <w:szCs w:val="24"/>
          <w:vertAlign w:val="superscript"/>
          <w:lang w:eastAsia="zh-CN"/>
        </w:rPr>
        <w:t>3]</w:t>
      </w:r>
      <w:r w:rsidRPr="00C831AA">
        <w:rPr>
          <w:rFonts w:ascii="Book Antiqua" w:hAnsi="Book Antiqua"/>
          <w:sz w:val="24"/>
          <w:szCs w:val="24"/>
        </w:rPr>
        <w:t>.</w:t>
      </w:r>
      <w:r w:rsidRPr="00C831AA">
        <w:rPr>
          <w:rFonts w:ascii="Book Antiqua" w:hAnsi="Book Antiqua"/>
          <w:sz w:val="24"/>
          <w:szCs w:val="24"/>
          <w:lang w:eastAsia="zh-CN"/>
        </w:rPr>
        <w:t xml:space="preserve"> </w:t>
      </w:r>
      <w:r w:rsidRPr="00C831AA">
        <w:rPr>
          <w:rFonts w:ascii="Book Antiqua" w:hAnsi="Book Antiqua"/>
          <w:sz w:val="24"/>
          <w:szCs w:val="24"/>
        </w:rPr>
        <w:t xml:space="preserve">A post mortem series in the early 1950’s showed that the cerebellum is particularly vulnerable to heat damage. This was confirmed by recent radiological </w:t>
      </w:r>
      <w:proofErr w:type="gramStart"/>
      <w:r w:rsidRPr="00C831AA">
        <w:rPr>
          <w:rFonts w:ascii="Book Antiqua" w:hAnsi="Book Antiqua"/>
          <w:sz w:val="24"/>
          <w:szCs w:val="24"/>
        </w:rPr>
        <w:t>studies</w:t>
      </w:r>
      <w:r w:rsidRPr="00C831AA">
        <w:rPr>
          <w:rFonts w:ascii="Book Antiqua" w:hAnsi="Book Antiqua"/>
          <w:sz w:val="24"/>
          <w:szCs w:val="24"/>
          <w:vertAlign w:val="superscript"/>
          <w:lang w:eastAsia="zh-CN"/>
        </w:rPr>
        <w:t>[</w:t>
      </w:r>
      <w:proofErr w:type="gramEnd"/>
      <w:r w:rsidRPr="00C831AA">
        <w:rPr>
          <w:rFonts w:ascii="Book Antiqua" w:hAnsi="Book Antiqua"/>
          <w:sz w:val="24"/>
          <w:szCs w:val="24"/>
          <w:vertAlign w:val="superscript"/>
        </w:rPr>
        <w:t>4,5</w:t>
      </w:r>
      <w:r w:rsidRPr="00C831AA">
        <w:rPr>
          <w:rFonts w:ascii="Book Antiqua" w:hAnsi="Book Antiqua"/>
          <w:sz w:val="24"/>
          <w:szCs w:val="24"/>
          <w:vertAlign w:val="superscript"/>
          <w:lang w:eastAsia="zh-CN"/>
        </w:rPr>
        <w:t>]</w:t>
      </w:r>
      <w:r w:rsidRPr="00C831AA">
        <w:rPr>
          <w:rFonts w:ascii="Book Antiqua" w:hAnsi="Book Antiqua"/>
          <w:sz w:val="24"/>
          <w:szCs w:val="24"/>
        </w:rPr>
        <w:t xml:space="preserve">. The presentation is variable, ranging from coma to </w:t>
      </w:r>
      <w:proofErr w:type="spellStart"/>
      <w:r w:rsidRPr="00C831AA">
        <w:rPr>
          <w:rFonts w:ascii="Book Antiqua" w:hAnsi="Book Antiqua"/>
          <w:sz w:val="24"/>
          <w:szCs w:val="24"/>
        </w:rPr>
        <w:t>tetraparesis</w:t>
      </w:r>
      <w:proofErr w:type="spellEnd"/>
      <w:r w:rsidRPr="00C831AA">
        <w:rPr>
          <w:rFonts w:ascii="Book Antiqua" w:hAnsi="Book Antiqua"/>
          <w:sz w:val="24"/>
          <w:szCs w:val="24"/>
        </w:rPr>
        <w:t xml:space="preserve">. Post mortem studies have shown swelling of </w:t>
      </w:r>
      <w:proofErr w:type="spellStart"/>
      <w:r w:rsidRPr="00C831AA">
        <w:rPr>
          <w:rFonts w:ascii="Book Antiqua" w:hAnsi="Book Antiqua"/>
          <w:sz w:val="24"/>
          <w:szCs w:val="24"/>
        </w:rPr>
        <w:t>purkinje</w:t>
      </w:r>
      <w:proofErr w:type="spellEnd"/>
      <w:r w:rsidRPr="00C831AA">
        <w:rPr>
          <w:rFonts w:ascii="Book Antiqua" w:hAnsi="Book Antiqua"/>
          <w:sz w:val="24"/>
          <w:szCs w:val="24"/>
        </w:rPr>
        <w:t xml:space="preserve"> cells and cell </w:t>
      </w:r>
      <w:proofErr w:type="gramStart"/>
      <w:r w:rsidRPr="00C831AA">
        <w:rPr>
          <w:rFonts w:ascii="Book Antiqua" w:hAnsi="Book Antiqua"/>
          <w:sz w:val="24"/>
          <w:szCs w:val="24"/>
        </w:rPr>
        <w:t>death</w:t>
      </w:r>
      <w:r w:rsidRPr="00C831AA">
        <w:rPr>
          <w:rFonts w:ascii="Book Antiqua" w:hAnsi="Book Antiqua"/>
          <w:sz w:val="24"/>
          <w:szCs w:val="24"/>
          <w:vertAlign w:val="superscript"/>
          <w:lang w:eastAsia="zh-CN"/>
        </w:rPr>
        <w:t>[</w:t>
      </w:r>
      <w:proofErr w:type="gramEnd"/>
      <w:r w:rsidRPr="00C831AA">
        <w:rPr>
          <w:rFonts w:ascii="Book Antiqua" w:hAnsi="Book Antiqua"/>
          <w:sz w:val="24"/>
          <w:szCs w:val="24"/>
          <w:vertAlign w:val="superscript"/>
        </w:rPr>
        <w:t>3</w:t>
      </w:r>
      <w:r w:rsidRPr="00C831AA">
        <w:rPr>
          <w:rFonts w:ascii="Book Antiqua" w:hAnsi="Book Antiqua"/>
          <w:sz w:val="24"/>
          <w:szCs w:val="24"/>
          <w:vertAlign w:val="superscript"/>
          <w:lang w:eastAsia="zh-CN"/>
        </w:rPr>
        <w:t>]</w:t>
      </w:r>
      <w:r w:rsidRPr="00C831AA">
        <w:rPr>
          <w:rFonts w:ascii="Book Antiqua" w:hAnsi="Book Antiqua"/>
          <w:sz w:val="24"/>
          <w:szCs w:val="24"/>
        </w:rPr>
        <w:t>, with the duration of  hyperthermia correlating with the extent of cell death</w:t>
      </w:r>
      <w:r w:rsidRPr="00C831AA">
        <w:rPr>
          <w:rFonts w:ascii="Book Antiqua" w:hAnsi="Book Antiqua"/>
          <w:sz w:val="24"/>
          <w:szCs w:val="24"/>
          <w:vertAlign w:val="superscript"/>
          <w:lang w:eastAsia="zh-CN"/>
        </w:rPr>
        <w:t>[6]</w:t>
      </w:r>
      <w:r w:rsidRPr="00C831AA">
        <w:rPr>
          <w:rFonts w:ascii="Book Antiqua" w:hAnsi="Book Antiqua"/>
          <w:sz w:val="24"/>
          <w:szCs w:val="24"/>
        </w:rPr>
        <w:t xml:space="preserve">. A case report identified a diffuse pattern of heat related brain injury, involving the subcortical white matter and hippocampus in addition to the </w:t>
      </w:r>
      <w:proofErr w:type="gramStart"/>
      <w:r w:rsidRPr="00C831AA">
        <w:rPr>
          <w:rFonts w:ascii="Book Antiqua" w:hAnsi="Book Antiqua"/>
          <w:sz w:val="24"/>
          <w:szCs w:val="24"/>
        </w:rPr>
        <w:t>cerebellum</w:t>
      </w:r>
      <w:r w:rsidRPr="00C831AA">
        <w:rPr>
          <w:rFonts w:ascii="Book Antiqua" w:hAnsi="Book Antiqua"/>
          <w:sz w:val="24"/>
          <w:szCs w:val="24"/>
          <w:vertAlign w:val="superscript"/>
          <w:lang w:eastAsia="zh-CN"/>
        </w:rPr>
        <w:t>[</w:t>
      </w:r>
      <w:proofErr w:type="gramEnd"/>
      <w:r w:rsidRPr="00C831AA">
        <w:rPr>
          <w:rFonts w:ascii="Book Antiqua" w:hAnsi="Book Antiqua"/>
          <w:sz w:val="24"/>
          <w:szCs w:val="24"/>
          <w:vertAlign w:val="superscript"/>
        </w:rPr>
        <w:t>7</w:t>
      </w:r>
      <w:r w:rsidRPr="00C831AA">
        <w:rPr>
          <w:rFonts w:ascii="Book Antiqua" w:hAnsi="Book Antiqua"/>
          <w:sz w:val="24"/>
          <w:szCs w:val="24"/>
          <w:vertAlign w:val="superscript"/>
          <w:lang w:eastAsia="zh-CN"/>
        </w:rPr>
        <w:t>]</w:t>
      </w:r>
      <w:r w:rsidRPr="00C831AA">
        <w:rPr>
          <w:rFonts w:ascii="Book Antiqua" w:hAnsi="Book Antiqua"/>
          <w:sz w:val="24"/>
          <w:szCs w:val="24"/>
        </w:rPr>
        <w:t>.</w:t>
      </w:r>
    </w:p>
    <w:p w:rsidR="00970C58" w:rsidRPr="00C831AA" w:rsidRDefault="00F03D95">
      <w:pPr>
        <w:spacing w:after="0" w:line="360" w:lineRule="auto"/>
        <w:jc w:val="both"/>
        <w:rPr>
          <w:rFonts w:ascii="Book Antiqua" w:hAnsi="Book Antiqua"/>
          <w:sz w:val="24"/>
          <w:szCs w:val="24"/>
        </w:rPr>
      </w:pPr>
      <w:r w:rsidRPr="00C831AA">
        <w:rPr>
          <w:rFonts w:ascii="Book Antiqua" w:hAnsi="Book Antiqua"/>
          <w:sz w:val="24"/>
          <w:szCs w:val="24"/>
          <w:lang w:eastAsia="zh-CN"/>
        </w:rPr>
        <w:t xml:space="preserve">    </w:t>
      </w:r>
      <w:r w:rsidRPr="00C831AA">
        <w:rPr>
          <w:rFonts w:ascii="Book Antiqua" w:hAnsi="Book Antiqua"/>
          <w:sz w:val="24"/>
          <w:szCs w:val="24"/>
        </w:rPr>
        <w:t xml:space="preserve">Despite the air </w:t>
      </w:r>
      <w:proofErr w:type="gramStart"/>
      <w:r w:rsidRPr="00C831AA">
        <w:rPr>
          <w:rFonts w:ascii="Book Antiqua" w:hAnsi="Book Antiqua"/>
          <w:sz w:val="24"/>
          <w:szCs w:val="24"/>
        </w:rPr>
        <w:t>conditioner  malfunctioning</w:t>
      </w:r>
      <w:proofErr w:type="gramEnd"/>
      <w:r w:rsidRPr="00C831AA">
        <w:rPr>
          <w:rFonts w:ascii="Book Antiqua" w:hAnsi="Book Antiqua"/>
          <w:sz w:val="24"/>
          <w:szCs w:val="24"/>
        </w:rPr>
        <w:t xml:space="preserve"> for some days, in the present case, the</w:t>
      </w:r>
      <w:r w:rsidRPr="00C831AA">
        <w:rPr>
          <w:rFonts w:ascii="Book Antiqua" w:hAnsi="Book Antiqua"/>
          <w:sz w:val="24"/>
          <w:szCs w:val="24"/>
          <w:lang w:eastAsia="zh-CN"/>
        </w:rPr>
        <w:t xml:space="preserve"> </w:t>
      </w:r>
      <w:r w:rsidRPr="00C831AA">
        <w:rPr>
          <w:rFonts w:ascii="Book Antiqua" w:hAnsi="Book Antiqua"/>
          <w:sz w:val="24"/>
          <w:szCs w:val="24"/>
        </w:rPr>
        <w:t xml:space="preserve">duration of exposure to hyperthermia was not defined. Heat stroke induced cerebellar atrophy, as per CT and MRI, generally involves both the </w:t>
      </w:r>
      <w:proofErr w:type="spellStart"/>
      <w:r w:rsidRPr="00C831AA">
        <w:rPr>
          <w:rFonts w:ascii="Book Antiqua" w:hAnsi="Book Antiqua"/>
          <w:sz w:val="24"/>
          <w:szCs w:val="24"/>
        </w:rPr>
        <w:t>vermis</w:t>
      </w:r>
      <w:proofErr w:type="spellEnd"/>
      <w:r w:rsidRPr="00C831AA">
        <w:rPr>
          <w:rFonts w:ascii="Book Antiqua" w:hAnsi="Book Antiqua"/>
          <w:sz w:val="24"/>
          <w:szCs w:val="24"/>
        </w:rPr>
        <w:t xml:space="preserve"> and </w:t>
      </w:r>
      <w:r w:rsidRPr="00C831AA">
        <w:rPr>
          <w:rFonts w:ascii="Book Antiqua" w:hAnsi="Book Antiqua"/>
          <w:sz w:val="24"/>
          <w:szCs w:val="24"/>
        </w:rPr>
        <w:lastRenderedPageBreak/>
        <w:t xml:space="preserve">cerebellar hemispheres, with cerebral hemispheres being spared in almost all reported cases. </w:t>
      </w:r>
    </w:p>
    <w:p w:rsidR="00970C58" w:rsidRPr="00C831AA" w:rsidRDefault="00F03D95">
      <w:pPr>
        <w:spacing w:after="0" w:line="360" w:lineRule="auto"/>
        <w:jc w:val="both"/>
        <w:rPr>
          <w:rFonts w:ascii="Book Antiqua" w:hAnsi="Book Antiqua"/>
          <w:sz w:val="24"/>
          <w:szCs w:val="24"/>
        </w:rPr>
      </w:pPr>
      <w:r w:rsidRPr="00C831AA">
        <w:rPr>
          <w:rFonts w:ascii="Book Antiqua" w:hAnsi="Book Antiqua"/>
          <w:sz w:val="24"/>
          <w:szCs w:val="24"/>
          <w:lang w:eastAsia="zh-CN"/>
        </w:rPr>
        <w:t xml:space="preserve">    </w:t>
      </w:r>
      <w:r w:rsidRPr="00C831AA">
        <w:rPr>
          <w:rFonts w:ascii="Book Antiqua" w:hAnsi="Book Antiqua"/>
          <w:sz w:val="24"/>
          <w:szCs w:val="24"/>
        </w:rPr>
        <w:t xml:space="preserve">Similar changes are seen in other degenerative, drug induced and </w:t>
      </w:r>
      <w:proofErr w:type="spellStart"/>
      <w:r w:rsidRPr="00C831AA">
        <w:rPr>
          <w:rFonts w:ascii="Book Antiqua" w:hAnsi="Book Antiqua"/>
          <w:sz w:val="24"/>
          <w:szCs w:val="24"/>
        </w:rPr>
        <w:t>paraneoplastic</w:t>
      </w:r>
      <w:proofErr w:type="spellEnd"/>
      <w:r w:rsidRPr="00C831AA">
        <w:rPr>
          <w:rFonts w:ascii="Book Antiqua" w:hAnsi="Book Antiqua"/>
          <w:sz w:val="24"/>
          <w:szCs w:val="24"/>
        </w:rPr>
        <w:t xml:space="preserve"> </w:t>
      </w:r>
      <w:proofErr w:type="gramStart"/>
      <w:r w:rsidRPr="00C831AA">
        <w:rPr>
          <w:rFonts w:ascii="Book Antiqua" w:hAnsi="Book Antiqua"/>
          <w:sz w:val="24"/>
          <w:szCs w:val="24"/>
        </w:rPr>
        <w:t>diseases</w:t>
      </w:r>
      <w:r w:rsidRPr="00C831AA">
        <w:rPr>
          <w:rFonts w:ascii="Book Antiqua" w:hAnsi="Book Antiqua"/>
          <w:sz w:val="24"/>
          <w:szCs w:val="24"/>
          <w:vertAlign w:val="superscript"/>
          <w:lang w:eastAsia="zh-CN"/>
        </w:rPr>
        <w:t>[</w:t>
      </w:r>
      <w:proofErr w:type="gramEnd"/>
      <w:r w:rsidRPr="00C831AA">
        <w:rPr>
          <w:rFonts w:ascii="Book Antiqua" w:hAnsi="Book Antiqua"/>
          <w:sz w:val="24"/>
          <w:szCs w:val="24"/>
          <w:vertAlign w:val="superscript"/>
        </w:rPr>
        <w:t>5,6</w:t>
      </w:r>
      <w:r w:rsidRPr="00C831AA">
        <w:rPr>
          <w:rFonts w:ascii="Book Antiqua" w:hAnsi="Book Antiqua"/>
          <w:sz w:val="24"/>
          <w:szCs w:val="24"/>
          <w:vertAlign w:val="superscript"/>
          <w:lang w:eastAsia="zh-CN"/>
        </w:rPr>
        <w:t>]</w:t>
      </w:r>
      <w:r w:rsidRPr="00C831AA">
        <w:rPr>
          <w:rFonts w:ascii="Book Antiqua" w:hAnsi="Book Antiqua"/>
          <w:sz w:val="24"/>
          <w:szCs w:val="24"/>
        </w:rPr>
        <w:t xml:space="preserve">. Patients with marked cerebellar dysfunction, may be </w:t>
      </w:r>
      <w:proofErr w:type="spellStart"/>
      <w:r w:rsidRPr="00C831AA">
        <w:rPr>
          <w:rFonts w:ascii="Book Antiqua" w:hAnsi="Book Antiqua"/>
          <w:sz w:val="24"/>
          <w:szCs w:val="24"/>
        </w:rPr>
        <w:t>radiologically</w:t>
      </w:r>
      <w:proofErr w:type="spellEnd"/>
      <w:r w:rsidRPr="00C831AA">
        <w:rPr>
          <w:rFonts w:ascii="Book Antiqua" w:hAnsi="Book Antiqua"/>
          <w:sz w:val="24"/>
          <w:szCs w:val="24"/>
        </w:rPr>
        <w:t xml:space="preserve"> normal with cerebellar atrophy appearing months or years later on CT or MRI </w:t>
      </w:r>
      <w:proofErr w:type="gramStart"/>
      <w:r w:rsidRPr="00C831AA">
        <w:rPr>
          <w:rFonts w:ascii="Book Antiqua" w:hAnsi="Book Antiqua"/>
          <w:sz w:val="24"/>
          <w:szCs w:val="24"/>
        </w:rPr>
        <w:t>scans</w:t>
      </w:r>
      <w:r w:rsidRPr="00C831AA">
        <w:rPr>
          <w:rFonts w:ascii="Book Antiqua" w:hAnsi="Book Antiqua"/>
          <w:sz w:val="24"/>
          <w:szCs w:val="24"/>
          <w:vertAlign w:val="superscript"/>
          <w:lang w:eastAsia="zh-CN"/>
        </w:rPr>
        <w:t>[</w:t>
      </w:r>
      <w:proofErr w:type="gramEnd"/>
      <w:r w:rsidRPr="00C831AA">
        <w:rPr>
          <w:rFonts w:ascii="Book Antiqua" w:hAnsi="Book Antiqua"/>
          <w:sz w:val="24"/>
          <w:szCs w:val="24"/>
          <w:vertAlign w:val="superscript"/>
          <w:lang w:eastAsia="zh-CN"/>
        </w:rPr>
        <w:t>5]</w:t>
      </w:r>
      <w:r w:rsidRPr="00C831AA">
        <w:rPr>
          <w:rFonts w:ascii="Book Antiqua" w:hAnsi="Book Antiqua"/>
          <w:sz w:val="24"/>
          <w:szCs w:val="24"/>
        </w:rPr>
        <w:t>.</w:t>
      </w:r>
      <w:r w:rsidRPr="00C831AA">
        <w:rPr>
          <w:rFonts w:ascii="Book Antiqua" w:hAnsi="Book Antiqua"/>
          <w:sz w:val="24"/>
          <w:szCs w:val="24"/>
          <w:lang w:eastAsia="zh-CN"/>
        </w:rPr>
        <w:t xml:space="preserve"> </w:t>
      </w:r>
      <w:r w:rsidRPr="00C831AA">
        <w:rPr>
          <w:rFonts w:ascii="Book Antiqua" w:hAnsi="Book Antiqua"/>
          <w:sz w:val="24"/>
          <w:szCs w:val="24"/>
        </w:rPr>
        <w:t>This patient had normal investigations and has been clinically stable over the last month, suggestive of non-progressive cerebellar damage. He was transferred for rehabilitation and will be followed with imaging to determine future cerebellar atrophy. While the literature describes hyperthermia involving temperatures in excess of 40</w:t>
      </w:r>
      <w:r w:rsidRPr="00C831AA">
        <w:rPr>
          <w:rFonts w:ascii="Book Antiqua" w:hAnsi="Book Antiqua"/>
          <w:sz w:val="24"/>
          <w:szCs w:val="24"/>
          <w:lang w:eastAsia="zh-CN"/>
        </w:rPr>
        <w:t xml:space="preserve"> </w:t>
      </w:r>
      <w:r w:rsidRPr="00C831AA">
        <w:rPr>
          <w:rFonts w:ascii="Book Antiqua" w:hAnsi="Book Antiqua" w:cs="Book Antiqua" w:hint="eastAsia"/>
          <w:sz w:val="24"/>
          <w:szCs w:val="24"/>
          <w:lang w:eastAsia="zh-CN"/>
        </w:rPr>
        <w:t>℃</w:t>
      </w:r>
      <w:r w:rsidRPr="00C831AA">
        <w:rPr>
          <w:rFonts w:ascii="Book Antiqua" w:hAnsi="Book Antiqua" w:cs="Book Antiqua"/>
          <w:sz w:val="24"/>
          <w:szCs w:val="24"/>
          <w:vertAlign w:val="superscript"/>
          <w:lang w:eastAsia="zh-CN"/>
        </w:rPr>
        <w:t>[</w:t>
      </w:r>
      <w:r w:rsidRPr="00C831AA">
        <w:rPr>
          <w:rFonts w:ascii="Book Antiqua" w:hAnsi="Book Antiqua"/>
          <w:sz w:val="24"/>
          <w:szCs w:val="24"/>
          <w:vertAlign w:val="superscript"/>
        </w:rPr>
        <w:t>1,2</w:t>
      </w:r>
      <w:r w:rsidRPr="00C831AA">
        <w:rPr>
          <w:rFonts w:ascii="Book Antiqua" w:hAnsi="Book Antiqua"/>
          <w:sz w:val="24"/>
          <w:szCs w:val="24"/>
          <w:vertAlign w:val="superscript"/>
          <w:lang w:eastAsia="zh-CN"/>
        </w:rPr>
        <w:t>]</w:t>
      </w:r>
      <w:r w:rsidRPr="00C831AA">
        <w:rPr>
          <w:rFonts w:ascii="Book Antiqua" w:hAnsi="Book Antiqua"/>
          <w:sz w:val="24"/>
          <w:szCs w:val="24"/>
        </w:rPr>
        <w:t xml:space="preserve"> such elevated temperatures were not recorded in this patient, yet other alternative diagnoses were excluded with detailed investigations, thereby suggesting cerebellar damage may occur with lower temperatures than previously described.</w:t>
      </w:r>
    </w:p>
    <w:p w:rsidR="00970C58" w:rsidRPr="00C831AA" w:rsidRDefault="00970C58">
      <w:pPr>
        <w:spacing w:after="0" w:line="360" w:lineRule="auto"/>
        <w:jc w:val="both"/>
        <w:rPr>
          <w:rFonts w:ascii="Book Antiqua" w:hAnsi="Book Antiqua"/>
          <w:b/>
          <w:sz w:val="24"/>
          <w:szCs w:val="24"/>
          <w:lang w:eastAsia="zh-CN"/>
        </w:rPr>
      </w:pPr>
    </w:p>
    <w:p w:rsidR="00970C58" w:rsidRPr="00C831AA" w:rsidRDefault="00F03D95">
      <w:pPr>
        <w:spacing w:after="0" w:line="360" w:lineRule="auto"/>
        <w:jc w:val="both"/>
        <w:rPr>
          <w:rFonts w:ascii="Book Antiqua" w:hAnsi="Book Antiqua"/>
          <w:b/>
          <w:caps/>
          <w:sz w:val="24"/>
          <w:szCs w:val="24"/>
        </w:rPr>
      </w:pPr>
      <w:r w:rsidRPr="00C831AA">
        <w:rPr>
          <w:rFonts w:ascii="Book Antiqua" w:hAnsi="Book Antiqua"/>
          <w:b/>
          <w:caps/>
          <w:sz w:val="24"/>
          <w:szCs w:val="24"/>
        </w:rPr>
        <w:t>References</w:t>
      </w:r>
    </w:p>
    <w:p w:rsidR="00970C58" w:rsidRPr="00C831AA" w:rsidRDefault="00F03D95">
      <w:pPr>
        <w:pStyle w:val="1"/>
        <w:spacing w:after="0" w:line="360" w:lineRule="auto"/>
        <w:ind w:left="0"/>
        <w:jc w:val="both"/>
        <w:rPr>
          <w:rFonts w:ascii="Book Antiqua" w:hAnsi="Book Antiqua"/>
          <w:sz w:val="24"/>
          <w:szCs w:val="24"/>
        </w:rPr>
      </w:pPr>
      <w:proofErr w:type="gramStart"/>
      <w:r w:rsidRPr="00C831AA">
        <w:rPr>
          <w:rFonts w:ascii="Book Antiqua" w:hAnsi="Book Antiqua"/>
          <w:bCs/>
          <w:sz w:val="24"/>
          <w:szCs w:val="24"/>
          <w:lang w:eastAsia="zh-CN"/>
        </w:rPr>
        <w:t>1</w:t>
      </w:r>
      <w:r w:rsidRPr="00C831AA">
        <w:rPr>
          <w:rFonts w:ascii="Book Antiqua" w:hAnsi="Book Antiqua"/>
          <w:b/>
          <w:sz w:val="24"/>
          <w:szCs w:val="24"/>
          <w:lang w:eastAsia="zh-CN"/>
        </w:rPr>
        <w:t xml:space="preserve"> </w:t>
      </w:r>
      <w:proofErr w:type="spellStart"/>
      <w:r w:rsidRPr="00C831AA">
        <w:rPr>
          <w:rFonts w:ascii="Book Antiqua" w:hAnsi="Book Antiqua"/>
          <w:b/>
          <w:sz w:val="24"/>
          <w:szCs w:val="24"/>
        </w:rPr>
        <w:t>Maharajan</w:t>
      </w:r>
      <w:proofErr w:type="spellEnd"/>
      <w:r w:rsidRPr="00C831AA">
        <w:rPr>
          <w:rFonts w:ascii="Book Antiqua" w:hAnsi="Book Antiqua"/>
          <w:b/>
          <w:sz w:val="24"/>
          <w:szCs w:val="24"/>
        </w:rPr>
        <w:t xml:space="preserve"> S</w:t>
      </w:r>
      <w:r w:rsidRPr="00C831AA">
        <w:rPr>
          <w:rFonts w:ascii="Book Antiqua" w:hAnsi="Book Antiqua"/>
          <w:bCs/>
          <w:sz w:val="24"/>
          <w:szCs w:val="24"/>
        </w:rPr>
        <w:t>,</w:t>
      </w:r>
      <w:r w:rsidRPr="00C831AA">
        <w:rPr>
          <w:rFonts w:ascii="Book Antiqua" w:hAnsi="Book Antiqua"/>
          <w:sz w:val="24"/>
          <w:szCs w:val="24"/>
        </w:rPr>
        <w:t xml:space="preserve"> William G, </w:t>
      </w:r>
      <w:proofErr w:type="spellStart"/>
      <w:r w:rsidRPr="00C831AA">
        <w:rPr>
          <w:rFonts w:ascii="Book Antiqua" w:hAnsi="Book Antiqua"/>
          <w:sz w:val="24"/>
          <w:szCs w:val="24"/>
        </w:rPr>
        <w:t>schucany</w:t>
      </w:r>
      <w:proofErr w:type="spellEnd"/>
      <w:r w:rsidRPr="00C831AA">
        <w:rPr>
          <w:rFonts w:ascii="Book Antiqua" w:hAnsi="Book Antiqua"/>
          <w:sz w:val="24"/>
          <w:szCs w:val="24"/>
        </w:rPr>
        <w:t>.</w:t>
      </w:r>
      <w:proofErr w:type="gramEnd"/>
      <w:r w:rsidRPr="00C831AA">
        <w:rPr>
          <w:rFonts w:ascii="Book Antiqua" w:hAnsi="Book Antiqua"/>
          <w:sz w:val="24"/>
          <w:szCs w:val="24"/>
        </w:rPr>
        <w:t xml:space="preserve"> Symmetric bilateral caudate, hippocampal,</w:t>
      </w:r>
      <w:r w:rsidRPr="00C831AA">
        <w:rPr>
          <w:rFonts w:ascii="Book Antiqua" w:hAnsi="Book Antiqua"/>
          <w:sz w:val="24"/>
          <w:szCs w:val="24"/>
          <w:lang w:eastAsia="zh-CN"/>
        </w:rPr>
        <w:t xml:space="preserve"> </w:t>
      </w:r>
      <w:r w:rsidRPr="00C831AA">
        <w:rPr>
          <w:rFonts w:ascii="Book Antiqua" w:hAnsi="Book Antiqua"/>
          <w:sz w:val="24"/>
          <w:szCs w:val="24"/>
        </w:rPr>
        <w:t xml:space="preserve">cerebellar, and subcortical white matter MRI abnormalities in an adult patient </w:t>
      </w:r>
      <w:proofErr w:type="gramStart"/>
      <w:r w:rsidRPr="00C831AA">
        <w:rPr>
          <w:rFonts w:ascii="Book Antiqua" w:hAnsi="Book Antiqua"/>
          <w:sz w:val="24"/>
          <w:szCs w:val="24"/>
        </w:rPr>
        <w:t>with  heat</w:t>
      </w:r>
      <w:proofErr w:type="gramEnd"/>
      <w:r w:rsidRPr="00C831AA">
        <w:rPr>
          <w:rFonts w:ascii="Book Antiqua" w:hAnsi="Book Antiqua"/>
          <w:sz w:val="24"/>
          <w:szCs w:val="24"/>
        </w:rPr>
        <w:t xml:space="preserve"> stroke. </w:t>
      </w:r>
      <w:r w:rsidR="00361AD1" w:rsidRPr="00C831AA">
        <w:rPr>
          <w:rFonts w:ascii="Book Antiqua" w:hAnsi="Book Antiqua"/>
          <w:i/>
          <w:sz w:val="24"/>
          <w:szCs w:val="24"/>
        </w:rPr>
        <w:t xml:space="preserve">Pro </w:t>
      </w:r>
      <w:r w:rsidR="00361AD1" w:rsidRPr="00C831AA">
        <w:rPr>
          <w:rFonts w:ascii="Book Antiqua" w:hAnsi="Book Antiqua"/>
          <w:i/>
          <w:sz w:val="24"/>
          <w:szCs w:val="24"/>
          <w:lang w:eastAsia="zh-CN"/>
        </w:rPr>
        <w:t>(</w:t>
      </w:r>
      <w:proofErr w:type="spellStart"/>
      <w:r w:rsidRPr="00C831AA">
        <w:rPr>
          <w:rFonts w:ascii="Book Antiqua" w:hAnsi="Book Antiqua"/>
          <w:i/>
          <w:sz w:val="24"/>
          <w:szCs w:val="24"/>
        </w:rPr>
        <w:t>Bayl</w:t>
      </w:r>
      <w:proofErr w:type="spellEnd"/>
      <w:r w:rsidRPr="00C831AA">
        <w:rPr>
          <w:rFonts w:ascii="Book Antiqua" w:hAnsi="Book Antiqua"/>
          <w:i/>
          <w:sz w:val="24"/>
          <w:szCs w:val="24"/>
        </w:rPr>
        <w:t xml:space="preserve"> </w:t>
      </w:r>
      <w:proofErr w:type="spellStart"/>
      <w:r w:rsidRPr="00C831AA">
        <w:rPr>
          <w:rFonts w:ascii="Book Antiqua" w:hAnsi="Book Antiqua"/>
          <w:i/>
          <w:sz w:val="24"/>
          <w:szCs w:val="24"/>
        </w:rPr>
        <w:t>Univ</w:t>
      </w:r>
      <w:proofErr w:type="spellEnd"/>
      <w:r w:rsidRPr="00C831AA">
        <w:rPr>
          <w:rFonts w:ascii="Book Antiqua" w:hAnsi="Book Antiqua"/>
          <w:i/>
          <w:sz w:val="24"/>
          <w:szCs w:val="24"/>
        </w:rPr>
        <w:t xml:space="preserve"> Med Cent</w:t>
      </w:r>
      <w:r w:rsidR="00361AD1" w:rsidRPr="00C831AA">
        <w:rPr>
          <w:rFonts w:ascii="Book Antiqua" w:hAnsi="Book Antiqua"/>
          <w:i/>
          <w:sz w:val="24"/>
          <w:szCs w:val="24"/>
          <w:lang w:eastAsia="zh-CN"/>
        </w:rPr>
        <w:t>)</w:t>
      </w:r>
      <w:r w:rsidRPr="00C831AA">
        <w:rPr>
          <w:rFonts w:ascii="Book Antiqua" w:hAnsi="Book Antiqua"/>
          <w:sz w:val="24"/>
          <w:szCs w:val="24"/>
        </w:rPr>
        <w:t xml:space="preserve"> 2008; </w:t>
      </w:r>
      <w:r w:rsidRPr="00C831AA">
        <w:rPr>
          <w:rFonts w:ascii="Book Antiqua" w:hAnsi="Book Antiqua"/>
          <w:b/>
          <w:sz w:val="24"/>
          <w:szCs w:val="24"/>
        </w:rPr>
        <w:t>21</w:t>
      </w:r>
      <w:r w:rsidRPr="00C831AA">
        <w:rPr>
          <w:rFonts w:ascii="Book Antiqua" w:hAnsi="Book Antiqua"/>
          <w:sz w:val="24"/>
          <w:szCs w:val="24"/>
          <w:lang w:eastAsia="zh-CN"/>
        </w:rPr>
        <w:t xml:space="preserve">: </w:t>
      </w:r>
      <w:r w:rsidRPr="00C831AA">
        <w:rPr>
          <w:rFonts w:ascii="Book Antiqua" w:hAnsi="Book Antiqua"/>
          <w:sz w:val="24"/>
          <w:szCs w:val="24"/>
        </w:rPr>
        <w:t>433-436</w:t>
      </w:r>
    </w:p>
    <w:p w:rsidR="00970C58" w:rsidRPr="00C831AA" w:rsidRDefault="00F03D95">
      <w:pPr>
        <w:pStyle w:val="1"/>
        <w:spacing w:after="0" w:line="360" w:lineRule="auto"/>
        <w:ind w:left="0"/>
        <w:jc w:val="both"/>
        <w:rPr>
          <w:rFonts w:ascii="Book Antiqua" w:hAnsi="Book Antiqua"/>
          <w:sz w:val="24"/>
          <w:szCs w:val="24"/>
        </w:rPr>
      </w:pPr>
      <w:proofErr w:type="gramStart"/>
      <w:r w:rsidRPr="00C831AA">
        <w:rPr>
          <w:rFonts w:ascii="Book Antiqua" w:hAnsi="Book Antiqua"/>
          <w:sz w:val="24"/>
          <w:szCs w:val="24"/>
          <w:lang w:eastAsia="zh-CN"/>
        </w:rPr>
        <w:t>2</w:t>
      </w:r>
      <w:r w:rsidRPr="00C831AA">
        <w:rPr>
          <w:rFonts w:ascii="Book Antiqua" w:hAnsi="Book Antiqua"/>
          <w:b/>
          <w:bCs/>
          <w:sz w:val="24"/>
          <w:szCs w:val="24"/>
          <w:lang w:eastAsia="zh-CN"/>
        </w:rPr>
        <w:t xml:space="preserve"> </w:t>
      </w:r>
      <w:proofErr w:type="spellStart"/>
      <w:r w:rsidRPr="00C831AA">
        <w:rPr>
          <w:rFonts w:ascii="Book Antiqua" w:hAnsi="Book Antiqua"/>
          <w:b/>
          <w:bCs/>
          <w:sz w:val="24"/>
          <w:szCs w:val="24"/>
        </w:rPr>
        <w:t>Bouchama</w:t>
      </w:r>
      <w:proofErr w:type="spellEnd"/>
      <w:r w:rsidRPr="00C831AA">
        <w:rPr>
          <w:rFonts w:ascii="Book Antiqua" w:hAnsi="Book Antiqua"/>
          <w:b/>
          <w:bCs/>
          <w:sz w:val="24"/>
          <w:szCs w:val="24"/>
        </w:rPr>
        <w:t xml:space="preserve"> A</w:t>
      </w:r>
      <w:r w:rsidRPr="00C831AA">
        <w:rPr>
          <w:rFonts w:ascii="Book Antiqua" w:hAnsi="Book Antiqua"/>
          <w:sz w:val="24"/>
          <w:szCs w:val="24"/>
          <w:lang w:eastAsia="zh-CN"/>
        </w:rPr>
        <w:t>,</w:t>
      </w:r>
      <w:r w:rsidRPr="00C831AA">
        <w:rPr>
          <w:rFonts w:ascii="Book Antiqua" w:hAnsi="Book Antiqua"/>
          <w:sz w:val="24"/>
          <w:szCs w:val="24"/>
        </w:rPr>
        <w:t xml:space="preserve"> </w:t>
      </w:r>
      <w:proofErr w:type="spellStart"/>
      <w:r w:rsidRPr="00C831AA">
        <w:rPr>
          <w:rFonts w:ascii="Book Antiqua" w:hAnsi="Book Antiqua"/>
          <w:sz w:val="24"/>
          <w:szCs w:val="24"/>
        </w:rPr>
        <w:t>Knochel</w:t>
      </w:r>
      <w:proofErr w:type="spellEnd"/>
      <w:r w:rsidRPr="00C831AA">
        <w:rPr>
          <w:rFonts w:ascii="Book Antiqua" w:hAnsi="Book Antiqua"/>
          <w:sz w:val="24"/>
          <w:szCs w:val="24"/>
        </w:rPr>
        <w:t xml:space="preserve"> J. P. Heat stroke.</w:t>
      </w:r>
      <w:proofErr w:type="gramEnd"/>
      <w:r w:rsidRPr="00C831AA">
        <w:rPr>
          <w:rFonts w:ascii="Book Antiqua" w:hAnsi="Book Antiqua"/>
          <w:sz w:val="24"/>
          <w:szCs w:val="24"/>
        </w:rPr>
        <w:t xml:space="preserve"> </w:t>
      </w:r>
      <w:r w:rsidRPr="00C831AA">
        <w:rPr>
          <w:rFonts w:ascii="Book Antiqua" w:hAnsi="Book Antiqua"/>
          <w:i/>
          <w:sz w:val="24"/>
          <w:szCs w:val="24"/>
        </w:rPr>
        <w:t xml:space="preserve">N </w:t>
      </w:r>
      <w:proofErr w:type="spellStart"/>
      <w:r w:rsidRPr="00C831AA">
        <w:rPr>
          <w:rFonts w:ascii="Book Antiqua" w:hAnsi="Book Antiqua"/>
          <w:i/>
          <w:sz w:val="24"/>
          <w:szCs w:val="24"/>
        </w:rPr>
        <w:t>Engl</w:t>
      </w:r>
      <w:proofErr w:type="spellEnd"/>
      <w:r w:rsidRPr="00C831AA">
        <w:rPr>
          <w:rFonts w:ascii="Book Antiqua" w:hAnsi="Book Antiqua"/>
          <w:i/>
          <w:sz w:val="24"/>
          <w:szCs w:val="24"/>
        </w:rPr>
        <w:t xml:space="preserve"> J Med</w:t>
      </w:r>
      <w:r w:rsidR="00C2470D" w:rsidRPr="00C831AA">
        <w:rPr>
          <w:rFonts w:ascii="Book Antiqua" w:hAnsi="Book Antiqua"/>
          <w:i/>
          <w:sz w:val="24"/>
          <w:szCs w:val="24"/>
          <w:lang w:eastAsia="zh-CN"/>
        </w:rPr>
        <w:t xml:space="preserve"> </w:t>
      </w:r>
      <w:r w:rsidRPr="00C831AA">
        <w:rPr>
          <w:rFonts w:ascii="Book Antiqua" w:hAnsi="Book Antiqua"/>
          <w:sz w:val="24"/>
          <w:szCs w:val="24"/>
        </w:rPr>
        <w:t>2002;</w:t>
      </w:r>
      <w:r w:rsidRPr="00C831AA">
        <w:rPr>
          <w:rFonts w:ascii="Book Antiqua" w:hAnsi="Book Antiqua"/>
          <w:sz w:val="24"/>
          <w:szCs w:val="24"/>
          <w:lang w:eastAsia="zh-CN"/>
        </w:rPr>
        <w:t xml:space="preserve"> </w:t>
      </w:r>
      <w:r w:rsidRPr="00C831AA">
        <w:rPr>
          <w:rFonts w:ascii="Book Antiqua" w:hAnsi="Book Antiqua"/>
          <w:b/>
          <w:bCs/>
          <w:sz w:val="24"/>
          <w:szCs w:val="24"/>
        </w:rPr>
        <w:t>346</w:t>
      </w:r>
      <w:r w:rsidRPr="00C831AA">
        <w:rPr>
          <w:rFonts w:ascii="Book Antiqua" w:hAnsi="Book Antiqua"/>
          <w:sz w:val="24"/>
          <w:szCs w:val="24"/>
          <w:lang w:eastAsia="zh-CN"/>
        </w:rPr>
        <w:t>:</w:t>
      </w:r>
      <w:r w:rsidR="00C2470D" w:rsidRPr="00C831AA">
        <w:rPr>
          <w:rFonts w:ascii="Book Antiqua" w:hAnsi="Book Antiqua"/>
          <w:sz w:val="24"/>
          <w:szCs w:val="24"/>
          <w:lang w:eastAsia="zh-CN"/>
        </w:rPr>
        <w:t xml:space="preserve"> 1978-1988 [DOI: 10.1056/NEJMra011089]</w:t>
      </w:r>
    </w:p>
    <w:p w:rsidR="00970C58" w:rsidRPr="00C831AA" w:rsidRDefault="00F03D95">
      <w:pPr>
        <w:pStyle w:val="1"/>
        <w:spacing w:after="0" w:line="360" w:lineRule="auto"/>
        <w:ind w:left="0"/>
        <w:jc w:val="both"/>
        <w:rPr>
          <w:rFonts w:ascii="Book Antiqua" w:hAnsi="Book Antiqua"/>
          <w:sz w:val="24"/>
          <w:szCs w:val="24"/>
          <w:lang w:eastAsia="zh-CN"/>
        </w:rPr>
      </w:pPr>
      <w:proofErr w:type="gramStart"/>
      <w:r w:rsidRPr="00C831AA">
        <w:rPr>
          <w:rFonts w:ascii="Book Antiqua" w:hAnsi="Book Antiqua"/>
          <w:sz w:val="24"/>
          <w:szCs w:val="24"/>
          <w:lang w:eastAsia="zh-CN"/>
        </w:rPr>
        <w:t>3</w:t>
      </w:r>
      <w:r w:rsidRPr="00C831AA">
        <w:rPr>
          <w:rFonts w:ascii="Book Antiqua" w:hAnsi="Book Antiqua"/>
          <w:b/>
          <w:bCs/>
          <w:sz w:val="24"/>
          <w:szCs w:val="24"/>
          <w:lang w:eastAsia="zh-CN"/>
        </w:rPr>
        <w:t xml:space="preserve"> </w:t>
      </w:r>
      <w:r w:rsidR="00ED2FAE" w:rsidRPr="00C831AA">
        <w:rPr>
          <w:rFonts w:ascii="Book Antiqua" w:hAnsi="Book Antiqua"/>
          <w:b/>
          <w:bCs/>
          <w:sz w:val="24"/>
          <w:szCs w:val="24"/>
        </w:rPr>
        <w:t>Reynolds LP</w:t>
      </w:r>
      <w:r w:rsidRPr="00C831AA">
        <w:rPr>
          <w:rFonts w:ascii="Book Antiqua" w:hAnsi="Book Antiqua"/>
          <w:sz w:val="24"/>
          <w:szCs w:val="24"/>
          <w:lang w:eastAsia="zh-CN"/>
        </w:rPr>
        <w:t>,</w:t>
      </w:r>
      <w:r w:rsidRPr="00C831AA">
        <w:rPr>
          <w:rFonts w:ascii="Book Antiqua" w:hAnsi="Book Antiqua"/>
          <w:sz w:val="24"/>
          <w:szCs w:val="24"/>
        </w:rPr>
        <w:t xml:space="preserve"> Allen GV.</w:t>
      </w:r>
      <w:proofErr w:type="gramEnd"/>
      <w:r w:rsidRPr="00C831AA">
        <w:rPr>
          <w:rFonts w:ascii="Book Antiqua" w:hAnsi="Book Antiqua"/>
          <w:sz w:val="24"/>
          <w:szCs w:val="24"/>
        </w:rPr>
        <w:t xml:space="preserve"> </w:t>
      </w:r>
      <w:proofErr w:type="gramStart"/>
      <w:r w:rsidRPr="00C831AA">
        <w:rPr>
          <w:rFonts w:ascii="Book Antiqua" w:hAnsi="Book Antiqua"/>
          <w:sz w:val="24"/>
          <w:szCs w:val="24"/>
        </w:rPr>
        <w:t>A review of heat shock protein induction following cerebellar injury.</w:t>
      </w:r>
      <w:proofErr w:type="gramEnd"/>
      <w:r w:rsidRPr="00C831AA">
        <w:rPr>
          <w:rFonts w:ascii="Book Antiqua" w:hAnsi="Book Antiqua"/>
          <w:sz w:val="24"/>
          <w:szCs w:val="24"/>
        </w:rPr>
        <w:t xml:space="preserve"> </w:t>
      </w:r>
      <w:r w:rsidRPr="00C831AA">
        <w:rPr>
          <w:rFonts w:ascii="Book Antiqua" w:hAnsi="Book Antiqua"/>
          <w:i/>
          <w:sz w:val="24"/>
          <w:szCs w:val="24"/>
        </w:rPr>
        <w:t>Cerebellum</w:t>
      </w:r>
      <w:r w:rsidRPr="00C831AA">
        <w:rPr>
          <w:rFonts w:ascii="Book Antiqua" w:hAnsi="Book Antiqua"/>
          <w:i/>
          <w:sz w:val="24"/>
          <w:szCs w:val="24"/>
          <w:lang w:eastAsia="zh-CN"/>
        </w:rPr>
        <w:t xml:space="preserve"> </w:t>
      </w:r>
      <w:r w:rsidRPr="00C831AA">
        <w:rPr>
          <w:rFonts w:ascii="Book Antiqua" w:hAnsi="Book Antiqua"/>
          <w:sz w:val="24"/>
          <w:szCs w:val="24"/>
        </w:rPr>
        <w:t xml:space="preserve">2003; </w:t>
      </w:r>
      <w:r w:rsidRPr="00C831AA">
        <w:rPr>
          <w:rFonts w:ascii="Book Antiqua" w:hAnsi="Book Antiqua"/>
          <w:b/>
          <w:bCs/>
          <w:sz w:val="24"/>
          <w:szCs w:val="24"/>
        </w:rPr>
        <w:t>2</w:t>
      </w:r>
      <w:r w:rsidRPr="00C831AA">
        <w:rPr>
          <w:rFonts w:ascii="Book Antiqua" w:hAnsi="Book Antiqua"/>
          <w:sz w:val="24"/>
          <w:szCs w:val="24"/>
        </w:rPr>
        <w:t>:</w:t>
      </w:r>
      <w:r w:rsidRPr="00C831AA">
        <w:rPr>
          <w:rFonts w:ascii="Book Antiqua" w:hAnsi="Book Antiqua"/>
          <w:sz w:val="24"/>
          <w:szCs w:val="24"/>
          <w:lang w:eastAsia="zh-CN"/>
        </w:rPr>
        <w:t xml:space="preserve"> </w:t>
      </w:r>
      <w:r w:rsidR="00A9485D" w:rsidRPr="00C831AA">
        <w:rPr>
          <w:rFonts w:ascii="Book Antiqua" w:hAnsi="Book Antiqua"/>
          <w:sz w:val="24"/>
          <w:szCs w:val="24"/>
        </w:rPr>
        <w:t>171-177</w:t>
      </w:r>
      <w:r w:rsidR="00A9485D" w:rsidRPr="00C831AA">
        <w:rPr>
          <w:rFonts w:ascii="Book Antiqua" w:hAnsi="Book Antiqua"/>
          <w:sz w:val="24"/>
          <w:szCs w:val="24"/>
          <w:lang w:eastAsia="zh-CN"/>
        </w:rPr>
        <w:t xml:space="preserve"> [PMID: 14509566 DOI: </w:t>
      </w:r>
      <w:r w:rsidR="00A9485D" w:rsidRPr="00C831AA">
        <w:rPr>
          <w:rFonts w:ascii="Book Antiqua" w:hAnsi="Book Antiqua" w:cs="Arial"/>
          <w:sz w:val="24"/>
          <w:szCs w:val="24"/>
        </w:rPr>
        <w:t>10.1080/14734220310016114</w:t>
      </w:r>
      <w:r w:rsidR="00A9485D" w:rsidRPr="00C831AA">
        <w:rPr>
          <w:rFonts w:ascii="Book Antiqua" w:hAnsi="Book Antiqua"/>
          <w:sz w:val="24"/>
          <w:szCs w:val="24"/>
          <w:lang w:eastAsia="zh-CN"/>
        </w:rPr>
        <w:t>]</w:t>
      </w:r>
    </w:p>
    <w:p w:rsidR="00970C58" w:rsidRPr="00C831AA" w:rsidRDefault="00F03D95">
      <w:pPr>
        <w:pStyle w:val="1"/>
        <w:spacing w:after="0" w:line="360" w:lineRule="auto"/>
        <w:ind w:left="0"/>
        <w:jc w:val="both"/>
        <w:rPr>
          <w:rFonts w:ascii="Book Antiqua" w:hAnsi="Book Antiqua"/>
          <w:sz w:val="24"/>
          <w:szCs w:val="24"/>
          <w:lang w:eastAsia="zh-CN"/>
        </w:rPr>
      </w:pPr>
      <w:r w:rsidRPr="00C831AA">
        <w:rPr>
          <w:rFonts w:ascii="Book Antiqua" w:hAnsi="Book Antiqua"/>
          <w:sz w:val="24"/>
          <w:szCs w:val="24"/>
          <w:lang w:eastAsia="zh-CN"/>
        </w:rPr>
        <w:t>4</w:t>
      </w:r>
      <w:r w:rsidRPr="00C831AA">
        <w:rPr>
          <w:rFonts w:ascii="Book Antiqua" w:hAnsi="Book Antiqua"/>
          <w:b/>
          <w:bCs/>
          <w:caps/>
          <w:sz w:val="24"/>
          <w:szCs w:val="24"/>
          <w:lang w:eastAsia="zh-CN"/>
        </w:rPr>
        <w:t xml:space="preserve"> </w:t>
      </w:r>
      <w:r w:rsidRPr="00C831AA">
        <w:rPr>
          <w:rFonts w:ascii="Book Antiqua" w:hAnsi="Book Antiqua"/>
          <w:b/>
          <w:bCs/>
          <w:caps/>
          <w:sz w:val="24"/>
          <w:szCs w:val="24"/>
        </w:rPr>
        <w:t>Malamud N</w:t>
      </w:r>
      <w:r w:rsidRPr="00C831AA">
        <w:rPr>
          <w:rFonts w:ascii="Book Antiqua" w:hAnsi="Book Antiqua"/>
          <w:caps/>
          <w:sz w:val="24"/>
          <w:szCs w:val="24"/>
        </w:rPr>
        <w:t>, Haymaker W</w:t>
      </w:r>
      <w:r w:rsidRPr="00C831AA">
        <w:rPr>
          <w:rFonts w:ascii="Book Antiqua" w:hAnsi="Book Antiqua"/>
          <w:caps/>
          <w:sz w:val="24"/>
          <w:szCs w:val="24"/>
          <w:lang w:eastAsia="zh-CN"/>
        </w:rPr>
        <w:t>,</w:t>
      </w:r>
      <w:r w:rsidR="00CF1421" w:rsidRPr="00C831AA">
        <w:rPr>
          <w:rFonts w:ascii="Book Antiqua" w:hAnsi="Book Antiqua"/>
          <w:caps/>
          <w:sz w:val="24"/>
          <w:szCs w:val="24"/>
        </w:rPr>
        <w:t xml:space="preserve"> </w:t>
      </w:r>
      <w:r w:rsidRPr="00C831AA">
        <w:rPr>
          <w:rFonts w:ascii="Book Antiqua" w:hAnsi="Book Antiqua"/>
          <w:caps/>
          <w:sz w:val="24"/>
          <w:szCs w:val="24"/>
        </w:rPr>
        <w:t>Custer RP</w:t>
      </w:r>
      <w:r w:rsidRPr="00C831AA">
        <w:rPr>
          <w:rFonts w:ascii="Book Antiqua" w:hAnsi="Book Antiqua"/>
          <w:sz w:val="24"/>
          <w:szCs w:val="24"/>
        </w:rPr>
        <w:t xml:space="preserve">. </w:t>
      </w:r>
      <w:proofErr w:type="gramStart"/>
      <w:r w:rsidRPr="00C831AA">
        <w:rPr>
          <w:rFonts w:ascii="Book Antiqua" w:hAnsi="Book Antiqua"/>
          <w:sz w:val="24"/>
          <w:szCs w:val="24"/>
        </w:rPr>
        <w:t>Heat stroke</w:t>
      </w:r>
      <w:r w:rsidR="00196A5C" w:rsidRPr="00C831AA">
        <w:rPr>
          <w:rFonts w:ascii="Book Antiqua" w:hAnsi="Book Antiqua"/>
          <w:sz w:val="24"/>
          <w:szCs w:val="24"/>
          <w:lang w:eastAsia="zh-CN"/>
        </w:rPr>
        <w:t>;</w:t>
      </w:r>
      <w:r w:rsidRPr="00C831AA">
        <w:rPr>
          <w:rFonts w:ascii="Book Antiqua" w:hAnsi="Book Antiqua"/>
          <w:sz w:val="24"/>
          <w:szCs w:val="24"/>
        </w:rPr>
        <w:t xml:space="preserve"> a </w:t>
      </w:r>
      <w:r w:rsidR="00196A5C" w:rsidRPr="00C831AA">
        <w:rPr>
          <w:rFonts w:ascii="Book Antiqua" w:hAnsi="Book Antiqua"/>
          <w:sz w:val="24"/>
          <w:szCs w:val="24"/>
        </w:rPr>
        <w:t>clinic</w:t>
      </w:r>
      <w:r w:rsidR="00196A5C" w:rsidRPr="00C831AA">
        <w:rPr>
          <w:rFonts w:ascii="Book Antiqua" w:hAnsi="Book Antiqua"/>
          <w:sz w:val="24"/>
          <w:szCs w:val="24"/>
          <w:lang w:eastAsia="zh-CN"/>
        </w:rPr>
        <w:t>-</w:t>
      </w:r>
      <w:r w:rsidRPr="00C831AA">
        <w:rPr>
          <w:rFonts w:ascii="Book Antiqua" w:hAnsi="Book Antiqua"/>
          <w:sz w:val="24"/>
          <w:szCs w:val="24"/>
        </w:rPr>
        <w:t>pathologic</w:t>
      </w:r>
      <w:r w:rsidR="00196A5C" w:rsidRPr="00C831AA">
        <w:rPr>
          <w:rFonts w:ascii="Book Antiqua" w:hAnsi="Book Antiqua"/>
          <w:sz w:val="24"/>
          <w:szCs w:val="24"/>
          <w:lang w:eastAsia="zh-CN"/>
        </w:rPr>
        <w:t xml:space="preserve"> </w:t>
      </w:r>
      <w:r w:rsidRPr="00C831AA">
        <w:rPr>
          <w:rFonts w:ascii="Book Antiqua" w:hAnsi="Book Antiqua"/>
          <w:sz w:val="24"/>
          <w:szCs w:val="24"/>
        </w:rPr>
        <w:t>study of 125 fatal cases.</w:t>
      </w:r>
      <w:proofErr w:type="gramEnd"/>
      <w:r w:rsidRPr="00C831AA">
        <w:rPr>
          <w:rFonts w:ascii="Book Antiqua" w:hAnsi="Book Antiqua"/>
          <w:sz w:val="24"/>
          <w:szCs w:val="24"/>
        </w:rPr>
        <w:t xml:space="preserve"> </w:t>
      </w:r>
      <w:r w:rsidRPr="00C831AA">
        <w:rPr>
          <w:rFonts w:ascii="Book Antiqua" w:hAnsi="Book Antiqua"/>
          <w:i/>
          <w:sz w:val="24"/>
          <w:szCs w:val="24"/>
        </w:rPr>
        <w:t xml:space="preserve">Mil </w:t>
      </w:r>
      <w:proofErr w:type="spellStart"/>
      <w:r w:rsidRPr="00C831AA">
        <w:rPr>
          <w:rFonts w:ascii="Book Antiqua" w:hAnsi="Book Antiqua"/>
          <w:i/>
          <w:sz w:val="24"/>
          <w:szCs w:val="24"/>
        </w:rPr>
        <w:t>Surg</w:t>
      </w:r>
      <w:proofErr w:type="spellEnd"/>
      <w:r w:rsidRPr="00C831AA">
        <w:rPr>
          <w:rFonts w:ascii="Book Antiqua" w:hAnsi="Book Antiqua"/>
          <w:i/>
          <w:sz w:val="24"/>
          <w:szCs w:val="24"/>
          <w:lang w:eastAsia="zh-CN"/>
        </w:rPr>
        <w:t xml:space="preserve"> </w:t>
      </w:r>
      <w:r w:rsidRPr="00C831AA">
        <w:rPr>
          <w:rFonts w:ascii="Book Antiqua" w:hAnsi="Book Antiqua"/>
          <w:sz w:val="24"/>
          <w:szCs w:val="24"/>
        </w:rPr>
        <w:t>1946;</w:t>
      </w:r>
      <w:r w:rsidRPr="00C831AA">
        <w:rPr>
          <w:rFonts w:ascii="Book Antiqua" w:hAnsi="Book Antiqua"/>
          <w:sz w:val="24"/>
          <w:szCs w:val="24"/>
          <w:lang w:eastAsia="zh-CN"/>
        </w:rPr>
        <w:t xml:space="preserve"> </w:t>
      </w:r>
      <w:r w:rsidRPr="00C831AA">
        <w:rPr>
          <w:rFonts w:ascii="Book Antiqua" w:hAnsi="Book Antiqua"/>
          <w:b/>
          <w:bCs/>
          <w:sz w:val="24"/>
          <w:szCs w:val="24"/>
        </w:rPr>
        <w:t>99</w:t>
      </w:r>
      <w:r w:rsidRPr="00C831AA">
        <w:rPr>
          <w:rFonts w:ascii="Book Antiqua" w:hAnsi="Book Antiqua"/>
          <w:sz w:val="24"/>
          <w:szCs w:val="24"/>
          <w:lang w:eastAsia="zh-CN"/>
        </w:rPr>
        <w:t>:</w:t>
      </w:r>
      <w:r w:rsidRPr="00C831AA">
        <w:rPr>
          <w:rFonts w:ascii="Book Antiqua" w:hAnsi="Book Antiqua"/>
          <w:sz w:val="24"/>
          <w:szCs w:val="24"/>
        </w:rPr>
        <w:t xml:space="preserve"> 397-449</w:t>
      </w:r>
      <w:r w:rsidR="00C1741C" w:rsidRPr="00C831AA">
        <w:rPr>
          <w:rFonts w:ascii="Book Antiqua" w:hAnsi="Book Antiqua"/>
          <w:sz w:val="24"/>
          <w:szCs w:val="24"/>
          <w:lang w:eastAsia="zh-CN"/>
        </w:rPr>
        <w:t xml:space="preserve"> [PMID: </w:t>
      </w:r>
      <w:r w:rsidR="00C1741C" w:rsidRPr="00C831AA">
        <w:rPr>
          <w:rFonts w:ascii="Book Antiqua" w:hAnsi="Book Antiqua" w:cs="Arial"/>
          <w:sz w:val="24"/>
          <w:szCs w:val="24"/>
        </w:rPr>
        <w:t>20276794</w:t>
      </w:r>
      <w:r w:rsidR="00C1741C" w:rsidRPr="00C831AA">
        <w:rPr>
          <w:rFonts w:ascii="Book Antiqua" w:hAnsi="Book Antiqua" w:cs="Arial"/>
          <w:sz w:val="24"/>
          <w:szCs w:val="24"/>
          <w:lang w:eastAsia="zh-CN"/>
        </w:rPr>
        <w:t>]</w:t>
      </w:r>
    </w:p>
    <w:p w:rsidR="00970C58" w:rsidRPr="00C831AA" w:rsidRDefault="00F03D95">
      <w:pPr>
        <w:pStyle w:val="1"/>
        <w:spacing w:after="0" w:line="360" w:lineRule="auto"/>
        <w:ind w:left="0"/>
        <w:jc w:val="both"/>
        <w:rPr>
          <w:rFonts w:ascii="Book Antiqua" w:hAnsi="Book Antiqua"/>
          <w:sz w:val="24"/>
          <w:szCs w:val="24"/>
          <w:lang w:eastAsia="zh-CN"/>
        </w:rPr>
      </w:pPr>
      <w:proofErr w:type="gramStart"/>
      <w:r w:rsidRPr="00C831AA">
        <w:rPr>
          <w:rFonts w:ascii="Book Antiqua" w:hAnsi="Book Antiqua"/>
          <w:sz w:val="24"/>
          <w:szCs w:val="24"/>
          <w:lang w:eastAsia="zh-CN"/>
        </w:rPr>
        <w:t>5</w:t>
      </w:r>
      <w:r w:rsidRPr="00C831AA">
        <w:rPr>
          <w:rFonts w:ascii="Book Antiqua" w:hAnsi="Book Antiqua"/>
          <w:b/>
          <w:bCs/>
          <w:sz w:val="24"/>
          <w:szCs w:val="24"/>
          <w:lang w:eastAsia="zh-CN"/>
        </w:rPr>
        <w:t xml:space="preserve"> </w:t>
      </w:r>
      <w:proofErr w:type="spellStart"/>
      <w:r w:rsidRPr="00C831AA">
        <w:rPr>
          <w:rFonts w:ascii="Book Antiqua" w:hAnsi="Book Antiqua"/>
          <w:b/>
          <w:bCs/>
          <w:sz w:val="24"/>
          <w:szCs w:val="24"/>
        </w:rPr>
        <w:t>Koller</w:t>
      </w:r>
      <w:proofErr w:type="spellEnd"/>
      <w:r w:rsidRPr="00C831AA">
        <w:rPr>
          <w:rFonts w:ascii="Book Antiqua" w:hAnsi="Book Antiqua"/>
          <w:b/>
          <w:bCs/>
          <w:sz w:val="24"/>
          <w:szCs w:val="24"/>
        </w:rPr>
        <w:t xml:space="preserve"> WC</w:t>
      </w:r>
      <w:r w:rsidRPr="00C831AA">
        <w:rPr>
          <w:rFonts w:ascii="Book Antiqua" w:hAnsi="Book Antiqua"/>
          <w:sz w:val="24"/>
          <w:szCs w:val="24"/>
        </w:rPr>
        <w:t xml:space="preserve">, </w:t>
      </w:r>
      <w:proofErr w:type="spellStart"/>
      <w:r w:rsidRPr="00C831AA">
        <w:rPr>
          <w:rFonts w:ascii="Book Antiqua" w:hAnsi="Book Antiqua"/>
          <w:sz w:val="24"/>
          <w:szCs w:val="24"/>
        </w:rPr>
        <w:t>Glatt</w:t>
      </w:r>
      <w:proofErr w:type="spellEnd"/>
      <w:r w:rsidRPr="00C831AA">
        <w:rPr>
          <w:rFonts w:ascii="Book Antiqua" w:hAnsi="Book Antiqua"/>
          <w:sz w:val="24"/>
          <w:szCs w:val="24"/>
        </w:rPr>
        <w:t xml:space="preserve"> SL, Huck-man MS</w:t>
      </w:r>
      <w:r w:rsidRPr="00C831AA">
        <w:rPr>
          <w:rFonts w:ascii="Book Antiqua" w:hAnsi="Book Antiqua"/>
          <w:sz w:val="24"/>
          <w:szCs w:val="24"/>
          <w:lang w:eastAsia="zh-CN"/>
        </w:rPr>
        <w:t>,</w:t>
      </w:r>
      <w:r w:rsidRPr="00C831AA">
        <w:rPr>
          <w:rFonts w:ascii="Book Antiqua" w:hAnsi="Book Antiqua"/>
          <w:sz w:val="24"/>
          <w:szCs w:val="24"/>
        </w:rPr>
        <w:t xml:space="preserve"> Fox JH.</w:t>
      </w:r>
      <w:proofErr w:type="gramEnd"/>
      <w:r w:rsidRPr="00C831AA">
        <w:rPr>
          <w:rFonts w:ascii="Book Antiqua" w:hAnsi="Book Antiqua"/>
          <w:sz w:val="24"/>
          <w:szCs w:val="24"/>
        </w:rPr>
        <w:t xml:space="preserve"> Cerebellar atrophy demonstrated by computer tomography. </w:t>
      </w:r>
      <w:r w:rsidRPr="00C831AA">
        <w:rPr>
          <w:rFonts w:ascii="Book Antiqua" w:hAnsi="Book Antiqua"/>
          <w:i/>
          <w:sz w:val="24"/>
          <w:szCs w:val="24"/>
        </w:rPr>
        <w:t>Neurology</w:t>
      </w:r>
      <w:r w:rsidRPr="00C831AA">
        <w:rPr>
          <w:rFonts w:ascii="Book Antiqua" w:hAnsi="Book Antiqua"/>
          <w:sz w:val="24"/>
          <w:szCs w:val="24"/>
        </w:rPr>
        <w:t xml:space="preserve"> 198</w:t>
      </w:r>
      <w:r w:rsidR="003B333F" w:rsidRPr="00C831AA">
        <w:rPr>
          <w:rFonts w:ascii="Book Antiqua" w:hAnsi="Book Antiqua"/>
          <w:sz w:val="24"/>
          <w:szCs w:val="24"/>
          <w:lang w:eastAsia="zh-CN"/>
        </w:rPr>
        <w:t>1</w:t>
      </w:r>
      <w:r w:rsidRPr="00C831AA">
        <w:rPr>
          <w:rFonts w:ascii="Book Antiqua" w:hAnsi="Book Antiqua"/>
          <w:sz w:val="24"/>
          <w:szCs w:val="24"/>
        </w:rPr>
        <w:t>;</w:t>
      </w:r>
      <w:r w:rsidRPr="00C831AA">
        <w:rPr>
          <w:rFonts w:ascii="Book Antiqua" w:hAnsi="Book Antiqua"/>
          <w:sz w:val="24"/>
          <w:szCs w:val="24"/>
          <w:lang w:eastAsia="zh-CN"/>
        </w:rPr>
        <w:t xml:space="preserve"> </w:t>
      </w:r>
      <w:r w:rsidRPr="00C831AA">
        <w:rPr>
          <w:rFonts w:ascii="Book Antiqua" w:hAnsi="Book Antiqua"/>
          <w:b/>
          <w:bCs/>
          <w:sz w:val="24"/>
          <w:szCs w:val="24"/>
        </w:rPr>
        <w:t>31</w:t>
      </w:r>
      <w:r w:rsidRPr="00C831AA">
        <w:rPr>
          <w:rFonts w:ascii="Book Antiqua" w:hAnsi="Book Antiqua"/>
          <w:sz w:val="24"/>
          <w:szCs w:val="24"/>
        </w:rPr>
        <w:t>; 405-412</w:t>
      </w:r>
      <w:r w:rsidR="003B333F" w:rsidRPr="00C831AA">
        <w:rPr>
          <w:rFonts w:ascii="Book Antiqua" w:hAnsi="Book Antiqua"/>
          <w:sz w:val="24"/>
          <w:szCs w:val="24"/>
          <w:lang w:eastAsia="zh-CN"/>
        </w:rPr>
        <w:t xml:space="preserve"> [PMID: 6971416]</w:t>
      </w:r>
    </w:p>
    <w:p w:rsidR="00970C58" w:rsidRPr="00C831AA" w:rsidRDefault="00F03D95">
      <w:pPr>
        <w:pStyle w:val="1"/>
        <w:spacing w:after="0" w:line="360" w:lineRule="auto"/>
        <w:ind w:left="0"/>
        <w:jc w:val="both"/>
        <w:rPr>
          <w:rFonts w:ascii="Book Antiqua" w:hAnsi="Book Antiqua"/>
          <w:sz w:val="24"/>
          <w:szCs w:val="24"/>
          <w:lang w:eastAsia="zh-CN"/>
        </w:rPr>
      </w:pPr>
      <w:r w:rsidRPr="00C831AA">
        <w:rPr>
          <w:rFonts w:ascii="Book Antiqua" w:hAnsi="Book Antiqua"/>
          <w:sz w:val="24"/>
          <w:szCs w:val="24"/>
          <w:lang w:eastAsia="zh-CN"/>
        </w:rPr>
        <w:t>6</w:t>
      </w:r>
      <w:r w:rsidRPr="00C831AA">
        <w:rPr>
          <w:rFonts w:ascii="Book Antiqua" w:hAnsi="Book Antiqua"/>
          <w:b/>
          <w:bCs/>
          <w:sz w:val="24"/>
          <w:szCs w:val="24"/>
          <w:lang w:eastAsia="zh-CN"/>
        </w:rPr>
        <w:t xml:space="preserve"> </w:t>
      </w:r>
      <w:r w:rsidRPr="00C831AA">
        <w:rPr>
          <w:rFonts w:ascii="Book Antiqua" w:hAnsi="Book Antiqua"/>
          <w:b/>
          <w:bCs/>
          <w:sz w:val="24"/>
          <w:szCs w:val="24"/>
        </w:rPr>
        <w:t>Rothman SLG</w:t>
      </w:r>
      <w:r w:rsidRPr="00C831AA">
        <w:rPr>
          <w:rFonts w:ascii="Book Antiqua" w:hAnsi="Book Antiqua"/>
          <w:sz w:val="24"/>
          <w:szCs w:val="24"/>
          <w:lang w:eastAsia="zh-CN"/>
        </w:rPr>
        <w:t>,</w:t>
      </w:r>
      <w:r w:rsidRPr="00C831AA">
        <w:rPr>
          <w:rFonts w:ascii="Book Antiqua" w:hAnsi="Book Antiqua"/>
          <w:sz w:val="24"/>
          <w:szCs w:val="24"/>
        </w:rPr>
        <w:t xml:space="preserve"> </w:t>
      </w:r>
      <w:proofErr w:type="spellStart"/>
      <w:r w:rsidRPr="00C831AA">
        <w:rPr>
          <w:rFonts w:ascii="Book Antiqua" w:hAnsi="Book Antiqua"/>
          <w:sz w:val="24"/>
          <w:szCs w:val="24"/>
        </w:rPr>
        <w:t>Glanz</w:t>
      </w:r>
      <w:proofErr w:type="spellEnd"/>
      <w:r w:rsidRPr="00C831AA">
        <w:rPr>
          <w:rFonts w:ascii="Book Antiqua" w:hAnsi="Book Antiqua"/>
          <w:sz w:val="24"/>
          <w:szCs w:val="24"/>
        </w:rPr>
        <w:t xml:space="preserve"> S. Cerebellar atrophy: The differential diagnosis by computerized tomography. </w:t>
      </w:r>
      <w:r w:rsidRPr="00C831AA">
        <w:rPr>
          <w:rFonts w:ascii="Book Antiqua" w:hAnsi="Book Antiqua"/>
          <w:i/>
          <w:sz w:val="24"/>
          <w:szCs w:val="24"/>
        </w:rPr>
        <w:t>Neuroradiology</w:t>
      </w:r>
      <w:r w:rsidRPr="00C831AA">
        <w:rPr>
          <w:rFonts w:ascii="Book Antiqua" w:hAnsi="Book Antiqua"/>
          <w:sz w:val="24"/>
          <w:szCs w:val="24"/>
        </w:rPr>
        <w:t xml:space="preserve"> 1978;</w:t>
      </w:r>
      <w:r w:rsidRPr="00C831AA">
        <w:rPr>
          <w:rFonts w:ascii="Book Antiqua" w:hAnsi="Book Antiqua"/>
          <w:sz w:val="24"/>
          <w:szCs w:val="24"/>
          <w:lang w:eastAsia="zh-CN"/>
        </w:rPr>
        <w:t xml:space="preserve"> </w:t>
      </w:r>
      <w:r w:rsidRPr="00C831AA">
        <w:rPr>
          <w:rFonts w:ascii="Book Antiqua" w:hAnsi="Book Antiqua"/>
          <w:b/>
          <w:bCs/>
          <w:sz w:val="24"/>
          <w:szCs w:val="24"/>
        </w:rPr>
        <w:t>16</w:t>
      </w:r>
      <w:r w:rsidRPr="00C831AA">
        <w:rPr>
          <w:rFonts w:ascii="Book Antiqua" w:hAnsi="Book Antiqua"/>
          <w:sz w:val="24"/>
          <w:szCs w:val="24"/>
        </w:rPr>
        <w:t>:</w:t>
      </w:r>
      <w:r w:rsidRPr="00C831AA">
        <w:rPr>
          <w:rFonts w:ascii="Book Antiqua" w:hAnsi="Book Antiqua"/>
          <w:sz w:val="24"/>
          <w:szCs w:val="24"/>
          <w:lang w:eastAsia="zh-CN"/>
        </w:rPr>
        <w:t xml:space="preserve"> </w:t>
      </w:r>
      <w:r w:rsidRPr="00C831AA">
        <w:rPr>
          <w:rFonts w:ascii="Book Antiqua" w:hAnsi="Book Antiqua"/>
          <w:sz w:val="24"/>
          <w:szCs w:val="24"/>
        </w:rPr>
        <w:t>123-126</w:t>
      </w:r>
      <w:r w:rsidR="00C1741C" w:rsidRPr="00C831AA">
        <w:rPr>
          <w:rFonts w:ascii="Book Antiqua" w:hAnsi="Book Antiqua"/>
          <w:sz w:val="24"/>
          <w:szCs w:val="24"/>
          <w:lang w:eastAsia="zh-CN"/>
        </w:rPr>
        <w:t xml:space="preserve"> [PMID: DOI: </w:t>
      </w:r>
      <w:r w:rsidR="00C1741C" w:rsidRPr="00C831AA">
        <w:rPr>
          <w:rStyle w:val="aa"/>
          <w:rFonts w:ascii="Book Antiqua" w:hAnsi="Book Antiqua" w:cs="Arial"/>
          <w:color w:val="auto"/>
          <w:sz w:val="24"/>
          <w:szCs w:val="24"/>
          <w:u w:val="none"/>
        </w:rPr>
        <w:t>10.1007/BF00395224</w:t>
      </w:r>
      <w:r w:rsidR="00C1741C" w:rsidRPr="00C831AA">
        <w:rPr>
          <w:rStyle w:val="aa"/>
          <w:rFonts w:ascii="Book Antiqua" w:hAnsi="Book Antiqua" w:cs="Arial"/>
          <w:color w:val="auto"/>
          <w:sz w:val="24"/>
          <w:szCs w:val="24"/>
          <w:u w:val="none"/>
          <w:lang w:eastAsia="zh-CN"/>
        </w:rPr>
        <w:t>]</w:t>
      </w:r>
    </w:p>
    <w:p w:rsidR="00970C58" w:rsidRPr="00C831AA" w:rsidRDefault="00F03D95">
      <w:pPr>
        <w:pStyle w:val="1"/>
        <w:spacing w:after="0" w:line="360" w:lineRule="auto"/>
        <w:ind w:left="0"/>
        <w:jc w:val="both"/>
        <w:rPr>
          <w:rFonts w:ascii="Book Antiqua" w:hAnsi="Book Antiqua"/>
          <w:b/>
          <w:sz w:val="24"/>
          <w:szCs w:val="24"/>
          <w:lang w:eastAsia="zh-CN"/>
        </w:rPr>
      </w:pPr>
      <w:r w:rsidRPr="00C831AA">
        <w:rPr>
          <w:rFonts w:ascii="Book Antiqua" w:hAnsi="Book Antiqua"/>
          <w:sz w:val="24"/>
          <w:szCs w:val="24"/>
          <w:lang w:eastAsia="zh-CN"/>
        </w:rPr>
        <w:lastRenderedPageBreak/>
        <w:t>7</w:t>
      </w:r>
      <w:r w:rsidRPr="00C831AA">
        <w:rPr>
          <w:rFonts w:ascii="Book Antiqua" w:hAnsi="Book Antiqua"/>
          <w:b/>
          <w:bCs/>
          <w:sz w:val="24"/>
          <w:szCs w:val="24"/>
          <w:lang w:eastAsia="zh-CN"/>
        </w:rPr>
        <w:t xml:space="preserve"> </w:t>
      </w:r>
      <w:proofErr w:type="spellStart"/>
      <w:r w:rsidRPr="00C831AA">
        <w:rPr>
          <w:rFonts w:ascii="Book Antiqua" w:hAnsi="Book Antiqua"/>
          <w:b/>
          <w:bCs/>
          <w:sz w:val="24"/>
          <w:szCs w:val="24"/>
        </w:rPr>
        <w:t>Yaqub</w:t>
      </w:r>
      <w:proofErr w:type="spellEnd"/>
      <w:r w:rsidRPr="00C831AA">
        <w:rPr>
          <w:rFonts w:ascii="Book Antiqua" w:hAnsi="Book Antiqua"/>
          <w:b/>
          <w:bCs/>
          <w:sz w:val="24"/>
          <w:szCs w:val="24"/>
        </w:rPr>
        <w:t xml:space="preserve"> BA</w:t>
      </w:r>
      <w:r w:rsidRPr="00C831AA">
        <w:rPr>
          <w:rFonts w:ascii="Book Antiqua" w:hAnsi="Book Antiqua"/>
          <w:sz w:val="24"/>
          <w:szCs w:val="24"/>
        </w:rPr>
        <w:t xml:space="preserve">, </w:t>
      </w:r>
      <w:proofErr w:type="spellStart"/>
      <w:r w:rsidRPr="00C831AA">
        <w:rPr>
          <w:rFonts w:ascii="Book Antiqua" w:hAnsi="Book Antiqua"/>
          <w:sz w:val="24"/>
          <w:szCs w:val="24"/>
        </w:rPr>
        <w:t>Daif</w:t>
      </w:r>
      <w:proofErr w:type="spellEnd"/>
      <w:r w:rsidRPr="00C831AA">
        <w:rPr>
          <w:rFonts w:ascii="Book Antiqua" w:hAnsi="Book Antiqua"/>
          <w:sz w:val="24"/>
          <w:szCs w:val="24"/>
          <w:lang w:eastAsia="zh-CN"/>
        </w:rPr>
        <w:t xml:space="preserve"> </w:t>
      </w:r>
      <w:r w:rsidRPr="00C831AA">
        <w:rPr>
          <w:rFonts w:ascii="Book Antiqua" w:hAnsi="Book Antiqua"/>
          <w:sz w:val="24"/>
          <w:szCs w:val="24"/>
        </w:rPr>
        <w:t>AK</w:t>
      </w:r>
      <w:r w:rsidRPr="00C831AA">
        <w:rPr>
          <w:rFonts w:ascii="Book Antiqua" w:hAnsi="Book Antiqua"/>
          <w:sz w:val="24"/>
          <w:szCs w:val="24"/>
          <w:lang w:eastAsia="zh-CN"/>
        </w:rPr>
        <w:t>,</w:t>
      </w:r>
      <w:r w:rsidRPr="00C831AA">
        <w:rPr>
          <w:rFonts w:ascii="Book Antiqua" w:hAnsi="Book Antiqua"/>
          <w:sz w:val="24"/>
          <w:szCs w:val="24"/>
        </w:rPr>
        <w:t xml:space="preserve"> Panayiotopoulos</w:t>
      </w:r>
      <w:r w:rsidRPr="00C831AA">
        <w:rPr>
          <w:rFonts w:ascii="Book Antiqua" w:hAnsi="Book Antiqua"/>
          <w:sz w:val="24"/>
          <w:szCs w:val="24"/>
          <w:lang w:eastAsia="zh-CN"/>
        </w:rPr>
        <w:t xml:space="preserve"> </w:t>
      </w:r>
      <w:r w:rsidRPr="00C831AA">
        <w:rPr>
          <w:rFonts w:ascii="Book Antiqua" w:hAnsi="Book Antiqua"/>
          <w:sz w:val="24"/>
          <w:szCs w:val="24"/>
        </w:rPr>
        <w:t>CP.</w:t>
      </w:r>
      <w:r w:rsidRPr="00C831AA">
        <w:rPr>
          <w:rFonts w:ascii="Book Antiqua" w:hAnsi="Book Antiqua"/>
          <w:sz w:val="24"/>
          <w:szCs w:val="24"/>
          <w:lang w:eastAsia="zh-CN"/>
        </w:rPr>
        <w:t xml:space="preserve"> </w:t>
      </w:r>
      <w:proofErr w:type="spellStart"/>
      <w:r w:rsidRPr="00C831AA">
        <w:rPr>
          <w:rFonts w:ascii="Book Antiqua" w:hAnsi="Book Antiqua"/>
          <w:sz w:val="24"/>
          <w:szCs w:val="24"/>
        </w:rPr>
        <w:t>Pancerebellar</w:t>
      </w:r>
      <w:proofErr w:type="spellEnd"/>
      <w:r w:rsidRPr="00C831AA">
        <w:rPr>
          <w:rFonts w:ascii="Book Antiqua" w:hAnsi="Book Antiqua"/>
          <w:sz w:val="24"/>
          <w:szCs w:val="24"/>
        </w:rPr>
        <w:t xml:space="preserve"> syndrome in heat stroke</w:t>
      </w:r>
      <w:r w:rsidR="009A0493" w:rsidRPr="00C831AA">
        <w:rPr>
          <w:rFonts w:ascii="Book Antiqua" w:hAnsi="Book Antiqua"/>
          <w:sz w:val="24"/>
          <w:szCs w:val="24"/>
          <w:lang w:eastAsia="zh-CN"/>
        </w:rPr>
        <w:t>:</w:t>
      </w:r>
      <w:r w:rsidRPr="00C831AA">
        <w:rPr>
          <w:rFonts w:ascii="Book Antiqua" w:hAnsi="Book Antiqua"/>
          <w:sz w:val="24"/>
          <w:szCs w:val="24"/>
        </w:rPr>
        <w:t xml:space="preserve"> clinical course and CT scan finding</w:t>
      </w:r>
      <w:r w:rsidR="009A0493" w:rsidRPr="00C831AA">
        <w:rPr>
          <w:rFonts w:ascii="Book Antiqua" w:hAnsi="Book Antiqua"/>
          <w:sz w:val="24"/>
          <w:szCs w:val="24"/>
          <w:lang w:eastAsia="zh-CN"/>
        </w:rPr>
        <w:t>s</w:t>
      </w:r>
      <w:r w:rsidRPr="00C831AA">
        <w:rPr>
          <w:rFonts w:ascii="Book Antiqua" w:hAnsi="Book Antiqua"/>
          <w:sz w:val="24"/>
          <w:szCs w:val="24"/>
        </w:rPr>
        <w:t xml:space="preserve">. </w:t>
      </w:r>
      <w:r w:rsidRPr="00C831AA">
        <w:rPr>
          <w:rFonts w:ascii="Book Antiqua" w:hAnsi="Book Antiqua"/>
          <w:i/>
          <w:sz w:val="24"/>
          <w:szCs w:val="24"/>
        </w:rPr>
        <w:t>Neuroradiology1987;</w:t>
      </w:r>
      <w:r w:rsidRPr="00C831AA">
        <w:rPr>
          <w:rFonts w:ascii="Book Antiqua" w:hAnsi="Book Antiqua"/>
          <w:sz w:val="24"/>
          <w:szCs w:val="24"/>
        </w:rPr>
        <w:t xml:space="preserve"> </w:t>
      </w:r>
      <w:r w:rsidRPr="00C831AA">
        <w:rPr>
          <w:rFonts w:ascii="Book Antiqua" w:hAnsi="Book Antiqua"/>
          <w:b/>
          <w:bCs/>
          <w:sz w:val="24"/>
          <w:szCs w:val="24"/>
        </w:rPr>
        <w:t>29</w:t>
      </w:r>
      <w:r w:rsidRPr="00C831AA">
        <w:rPr>
          <w:rFonts w:ascii="Book Antiqua" w:hAnsi="Book Antiqua"/>
          <w:sz w:val="24"/>
          <w:szCs w:val="24"/>
          <w:lang w:eastAsia="zh-CN"/>
        </w:rPr>
        <w:t xml:space="preserve">: </w:t>
      </w:r>
      <w:r w:rsidRPr="00C831AA">
        <w:rPr>
          <w:rFonts w:ascii="Book Antiqua" w:hAnsi="Book Antiqua"/>
          <w:sz w:val="24"/>
          <w:szCs w:val="24"/>
        </w:rPr>
        <w:t>294-296</w:t>
      </w:r>
      <w:bookmarkStart w:id="6" w:name="OLE_LINK44"/>
      <w:bookmarkStart w:id="7" w:name="OLE_LINK45"/>
      <w:r w:rsidR="00C1741C" w:rsidRPr="00C831AA">
        <w:rPr>
          <w:rFonts w:ascii="Book Antiqua" w:hAnsi="Book Antiqua"/>
          <w:sz w:val="24"/>
          <w:szCs w:val="24"/>
          <w:lang w:eastAsia="zh-CN"/>
        </w:rPr>
        <w:t xml:space="preserve"> [PMID: </w:t>
      </w:r>
      <w:r w:rsidR="00C1741C" w:rsidRPr="00C831AA">
        <w:rPr>
          <w:rFonts w:ascii="Book Antiqua" w:hAnsi="Book Antiqua" w:cs="Arial"/>
          <w:sz w:val="24"/>
          <w:szCs w:val="24"/>
        </w:rPr>
        <w:t xml:space="preserve">3614627 </w:t>
      </w:r>
      <w:r w:rsidR="00C1741C" w:rsidRPr="00C831AA">
        <w:rPr>
          <w:rFonts w:ascii="Book Antiqua" w:hAnsi="Book Antiqua"/>
          <w:sz w:val="24"/>
          <w:szCs w:val="24"/>
          <w:lang w:eastAsia="zh-CN"/>
        </w:rPr>
        <w:t xml:space="preserve">DOI: </w:t>
      </w:r>
      <w:r w:rsidR="00C1741C" w:rsidRPr="00C831AA">
        <w:rPr>
          <w:rFonts w:ascii="Book Antiqua" w:hAnsi="Book Antiqua" w:cs="Arial"/>
          <w:sz w:val="24"/>
          <w:szCs w:val="24"/>
        </w:rPr>
        <w:t>10.1007/BF00451771</w:t>
      </w:r>
      <w:r w:rsidR="00C1741C" w:rsidRPr="00C831AA">
        <w:rPr>
          <w:rFonts w:ascii="Book Antiqua" w:hAnsi="Book Antiqua" w:cs="Arial"/>
          <w:sz w:val="24"/>
          <w:szCs w:val="24"/>
          <w:lang w:eastAsia="zh-CN"/>
        </w:rPr>
        <w:t>]</w:t>
      </w:r>
    </w:p>
    <w:bookmarkEnd w:id="6"/>
    <w:bookmarkEnd w:id="7"/>
    <w:p w:rsidR="00970C58" w:rsidRPr="00C831AA" w:rsidRDefault="00F03D95" w:rsidP="00956D26">
      <w:pPr>
        <w:spacing w:after="0" w:line="360" w:lineRule="auto"/>
        <w:jc w:val="right"/>
        <w:rPr>
          <w:rFonts w:ascii="Book Antiqua" w:hAnsi="Book Antiqua"/>
          <w:sz w:val="24"/>
          <w:szCs w:val="24"/>
          <w:lang w:eastAsia="zh-CN"/>
        </w:rPr>
      </w:pPr>
      <w:r w:rsidRPr="00C831AA">
        <w:rPr>
          <w:rFonts w:ascii="Book Antiqua" w:hAnsi="Book Antiqua"/>
          <w:b/>
          <w:sz w:val="24"/>
          <w:szCs w:val="24"/>
        </w:rPr>
        <w:t>P-Reviewer</w:t>
      </w:r>
      <w:r w:rsidR="00956D26" w:rsidRPr="00C831AA">
        <w:rPr>
          <w:rFonts w:ascii="Book Antiqua" w:hAnsi="Book Antiqua"/>
          <w:b/>
          <w:sz w:val="24"/>
          <w:szCs w:val="24"/>
          <w:lang w:eastAsia="zh-CN"/>
        </w:rPr>
        <w:t>s</w:t>
      </w:r>
      <w:r w:rsidR="00932499" w:rsidRPr="00C831AA">
        <w:rPr>
          <w:rFonts w:ascii="Book Antiqua" w:hAnsi="Book Antiqua"/>
          <w:b/>
          <w:sz w:val="24"/>
          <w:szCs w:val="24"/>
          <w:lang w:eastAsia="zh-CN"/>
        </w:rPr>
        <w:t>:</w:t>
      </w:r>
      <w:r w:rsidRPr="00C831AA">
        <w:rPr>
          <w:rFonts w:ascii="Book Antiqua" w:hAnsi="Book Antiqua"/>
          <w:b/>
          <w:sz w:val="24"/>
          <w:szCs w:val="24"/>
        </w:rPr>
        <w:t xml:space="preserve"> </w:t>
      </w:r>
      <w:r w:rsidR="00D74B93" w:rsidRPr="00C831AA">
        <w:rPr>
          <w:rFonts w:ascii="Book Antiqua" w:hAnsi="Book Antiqua"/>
          <w:sz w:val="24"/>
          <w:szCs w:val="24"/>
          <w:lang w:eastAsia="zh-CN"/>
        </w:rPr>
        <w:t xml:space="preserve">Lu KC, </w:t>
      </w:r>
      <w:proofErr w:type="spellStart"/>
      <w:r w:rsidR="00D74B93" w:rsidRPr="00C831AA">
        <w:rPr>
          <w:rFonts w:ascii="Book Antiqua" w:hAnsi="Book Antiqua"/>
          <w:sz w:val="24"/>
          <w:szCs w:val="24"/>
          <w:lang w:eastAsia="zh-CN"/>
        </w:rPr>
        <w:t>Schencking</w:t>
      </w:r>
      <w:proofErr w:type="spellEnd"/>
      <w:r w:rsidR="00D74B93" w:rsidRPr="00C831AA">
        <w:rPr>
          <w:rFonts w:ascii="Book Antiqua" w:hAnsi="Book Antiqua"/>
          <w:sz w:val="24"/>
          <w:szCs w:val="24"/>
          <w:lang w:eastAsia="zh-CN"/>
        </w:rPr>
        <w:t xml:space="preserve"> M</w:t>
      </w:r>
      <w:r w:rsidR="00D74B93" w:rsidRPr="00C831AA">
        <w:rPr>
          <w:rFonts w:ascii="Book Antiqua" w:hAnsi="Book Antiqua"/>
          <w:b/>
          <w:sz w:val="24"/>
          <w:szCs w:val="24"/>
          <w:lang w:eastAsia="zh-CN"/>
        </w:rPr>
        <w:t xml:space="preserve"> </w:t>
      </w:r>
      <w:r w:rsidRPr="00C831AA">
        <w:rPr>
          <w:rFonts w:ascii="Book Antiqua" w:hAnsi="Book Antiqua"/>
          <w:b/>
          <w:sz w:val="24"/>
          <w:szCs w:val="24"/>
        </w:rPr>
        <w:t>S-Editor</w:t>
      </w:r>
      <w:r w:rsidR="00932499" w:rsidRPr="00C831AA">
        <w:rPr>
          <w:rFonts w:ascii="Book Antiqua" w:hAnsi="Book Antiqua"/>
          <w:b/>
          <w:sz w:val="24"/>
          <w:szCs w:val="24"/>
          <w:lang w:eastAsia="zh-CN"/>
        </w:rPr>
        <w:t>:</w:t>
      </w:r>
      <w:r w:rsidRPr="00C831AA">
        <w:rPr>
          <w:rFonts w:ascii="Book Antiqua" w:hAnsi="Book Antiqua"/>
          <w:sz w:val="24"/>
          <w:szCs w:val="24"/>
        </w:rPr>
        <w:t xml:space="preserve"> </w:t>
      </w:r>
      <w:r w:rsidRPr="00C831AA">
        <w:rPr>
          <w:rFonts w:ascii="Book Antiqua" w:hAnsi="Book Antiqua"/>
          <w:sz w:val="24"/>
          <w:szCs w:val="24"/>
          <w:lang w:eastAsia="zh-CN"/>
        </w:rPr>
        <w:t xml:space="preserve">Ma YJ </w:t>
      </w:r>
      <w:r w:rsidRPr="00C831AA">
        <w:rPr>
          <w:rFonts w:ascii="Book Antiqua" w:hAnsi="Book Antiqua"/>
          <w:b/>
          <w:sz w:val="24"/>
          <w:szCs w:val="24"/>
        </w:rPr>
        <w:t>L-Editor</w:t>
      </w:r>
      <w:r w:rsidR="00C831AA">
        <w:rPr>
          <w:rFonts w:ascii="Book Antiqua" w:hAnsi="Book Antiqua" w:hint="eastAsia"/>
          <w:b/>
          <w:sz w:val="24"/>
          <w:szCs w:val="24"/>
          <w:lang w:eastAsia="zh-CN"/>
        </w:rPr>
        <w:t>:</w:t>
      </w:r>
      <w:r w:rsidRPr="00C831AA">
        <w:rPr>
          <w:rFonts w:ascii="Book Antiqua" w:hAnsi="Book Antiqua" w:hint="eastAsia"/>
          <w:sz w:val="24"/>
          <w:szCs w:val="24"/>
        </w:rPr>
        <w:t xml:space="preserve">  </w:t>
      </w:r>
      <w:r w:rsidRPr="00C831AA">
        <w:rPr>
          <w:rFonts w:ascii="Book Antiqua" w:hAnsi="Book Antiqua"/>
          <w:b/>
          <w:sz w:val="24"/>
          <w:szCs w:val="24"/>
        </w:rPr>
        <w:t>E</w:t>
      </w:r>
      <w:r w:rsidRPr="00C831AA">
        <w:rPr>
          <w:rFonts w:ascii="Book Antiqua" w:hAnsi="Book Antiqua" w:hint="eastAsia"/>
          <w:b/>
          <w:sz w:val="24"/>
          <w:szCs w:val="24"/>
        </w:rPr>
        <w:t>-</w:t>
      </w:r>
      <w:r w:rsidRPr="00C831AA">
        <w:rPr>
          <w:rFonts w:ascii="Book Antiqua" w:hAnsi="Book Antiqua"/>
          <w:b/>
          <w:sz w:val="24"/>
          <w:szCs w:val="24"/>
        </w:rPr>
        <w:t>Editor</w:t>
      </w:r>
      <w:r w:rsidR="00C831AA">
        <w:rPr>
          <w:rFonts w:ascii="Book Antiqua" w:hAnsi="Book Antiqua" w:hint="eastAsia"/>
          <w:b/>
          <w:sz w:val="24"/>
          <w:szCs w:val="24"/>
          <w:lang w:eastAsia="zh-CN"/>
        </w:rPr>
        <w:t>:</w:t>
      </w:r>
      <w:r w:rsidRPr="00C831AA">
        <w:rPr>
          <w:rFonts w:ascii="Book Antiqua" w:hAnsi="Book Antiqua"/>
          <w:sz w:val="24"/>
          <w:szCs w:val="24"/>
        </w:rPr>
        <w:t xml:space="preserve"> </w:t>
      </w:r>
    </w:p>
    <w:sectPr w:rsidR="00970C58" w:rsidRPr="00C831AA" w:rsidSect="00132F4B">
      <w:headerReference w:type="even" r:id="rId9"/>
      <w:headerReference w:type="default" r:id="rId10"/>
      <w:type w:val="continuous"/>
      <w:pgSz w:w="11906" w:h="16838"/>
      <w:pgMar w:top="1258"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B2" w:rsidRDefault="000C4EB2">
      <w:pPr>
        <w:spacing w:after="0" w:line="240" w:lineRule="auto"/>
      </w:pPr>
      <w:r>
        <w:separator/>
      </w:r>
    </w:p>
  </w:endnote>
  <w:endnote w:type="continuationSeparator" w:id="0">
    <w:p w:rsidR="000C4EB2" w:rsidRDefault="000C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B2" w:rsidRDefault="000C4EB2">
      <w:pPr>
        <w:spacing w:after="0" w:line="240" w:lineRule="auto"/>
      </w:pPr>
      <w:r>
        <w:separator/>
      </w:r>
    </w:p>
  </w:footnote>
  <w:footnote w:type="continuationSeparator" w:id="0">
    <w:p w:rsidR="000C4EB2" w:rsidRDefault="000C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D7" w:rsidRDefault="00506CD7">
    <w:pPr>
      <w:pStyle w:val="a7"/>
      <w:framePr w:wrap="around" w:vAnchor="text" w:hAnchor="margin" w:xAlign="right" w:y="1"/>
      <w:rPr>
        <w:rStyle w:val="a8"/>
      </w:rPr>
    </w:pPr>
    <w:r>
      <w:fldChar w:fldCharType="begin"/>
    </w:r>
    <w:r>
      <w:rPr>
        <w:rStyle w:val="a8"/>
      </w:rPr>
      <w:instrText xml:space="preserve">PAGE  </w:instrText>
    </w:r>
    <w:r>
      <w:fldChar w:fldCharType="end"/>
    </w:r>
  </w:p>
  <w:p w:rsidR="00506CD7" w:rsidRDefault="00506C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D7" w:rsidRDefault="00506CD7">
    <w:pPr>
      <w:pStyle w:val="a7"/>
      <w:framePr w:wrap="around" w:vAnchor="text" w:hAnchor="margin" w:xAlign="right" w:y="1"/>
      <w:jc w:val="right"/>
      <w:rPr>
        <w:rStyle w:val="a8"/>
      </w:rPr>
    </w:pPr>
  </w:p>
  <w:p w:rsidR="00506CD7" w:rsidRDefault="00506CD7">
    <w:pPr>
      <w:pStyle w:val="a7"/>
      <w:ind w:right="360"/>
      <w:jc w:val="right"/>
    </w:pPr>
    <w:proofErr w:type="spellStart"/>
    <w:r>
      <w:t>Kosgallana</w:t>
    </w:r>
    <w:proofErr w:type="spellEnd"/>
  </w:p>
  <w:p w:rsidR="00506CD7" w:rsidRDefault="00506CD7">
    <w:pPr>
      <w:pStyle w:val="a7"/>
      <w:ind w:right="360"/>
      <w:jc w:val="right"/>
    </w:pPr>
    <w:r>
      <w:fldChar w:fldCharType="begin"/>
    </w:r>
    <w:r>
      <w:rPr>
        <w:rStyle w:val="a8"/>
      </w:rPr>
      <w:instrText xml:space="preserve"> PAGE </w:instrText>
    </w:r>
    <w:r>
      <w:fldChar w:fldCharType="separate"/>
    </w:r>
    <w:r w:rsidR="009A4A33">
      <w:rPr>
        <w:rStyle w:val="a8"/>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58"/>
    <w:rsid w:val="000051B8"/>
    <w:rsid w:val="00081947"/>
    <w:rsid w:val="000C4EB2"/>
    <w:rsid w:val="000E2A86"/>
    <w:rsid w:val="000F41C6"/>
    <w:rsid w:val="00106717"/>
    <w:rsid w:val="00122FC2"/>
    <w:rsid w:val="00132F4B"/>
    <w:rsid w:val="0014560C"/>
    <w:rsid w:val="001960FB"/>
    <w:rsid w:val="00196A5C"/>
    <w:rsid w:val="0023598D"/>
    <w:rsid w:val="002621B0"/>
    <w:rsid w:val="002836BA"/>
    <w:rsid w:val="002B3A1F"/>
    <w:rsid w:val="00361AD1"/>
    <w:rsid w:val="003A7B37"/>
    <w:rsid w:val="003B333F"/>
    <w:rsid w:val="004263D8"/>
    <w:rsid w:val="00434ECB"/>
    <w:rsid w:val="004440D8"/>
    <w:rsid w:val="004D51C4"/>
    <w:rsid w:val="00506CD7"/>
    <w:rsid w:val="00531296"/>
    <w:rsid w:val="00577CD3"/>
    <w:rsid w:val="006241D8"/>
    <w:rsid w:val="00655591"/>
    <w:rsid w:val="006A42DB"/>
    <w:rsid w:val="006E4EFC"/>
    <w:rsid w:val="007324E7"/>
    <w:rsid w:val="0074468A"/>
    <w:rsid w:val="00776A71"/>
    <w:rsid w:val="007C3D9D"/>
    <w:rsid w:val="00834768"/>
    <w:rsid w:val="008D0F0B"/>
    <w:rsid w:val="008F0144"/>
    <w:rsid w:val="00905C66"/>
    <w:rsid w:val="009172C0"/>
    <w:rsid w:val="00932499"/>
    <w:rsid w:val="00956D26"/>
    <w:rsid w:val="00964F81"/>
    <w:rsid w:val="00970C58"/>
    <w:rsid w:val="00977FB2"/>
    <w:rsid w:val="009A0493"/>
    <w:rsid w:val="009A4A33"/>
    <w:rsid w:val="009B3F36"/>
    <w:rsid w:val="00A064F5"/>
    <w:rsid w:val="00A8466E"/>
    <w:rsid w:val="00A9485D"/>
    <w:rsid w:val="00A967BC"/>
    <w:rsid w:val="00AD0AC8"/>
    <w:rsid w:val="00B104E4"/>
    <w:rsid w:val="00B57446"/>
    <w:rsid w:val="00BA47A5"/>
    <w:rsid w:val="00C1741C"/>
    <w:rsid w:val="00C2470D"/>
    <w:rsid w:val="00C831AA"/>
    <w:rsid w:val="00C85F89"/>
    <w:rsid w:val="00C86E34"/>
    <w:rsid w:val="00CE4E5A"/>
    <w:rsid w:val="00CF1421"/>
    <w:rsid w:val="00CF3DFC"/>
    <w:rsid w:val="00D02DDD"/>
    <w:rsid w:val="00D5614A"/>
    <w:rsid w:val="00D723F2"/>
    <w:rsid w:val="00D74B93"/>
    <w:rsid w:val="00EA65A6"/>
    <w:rsid w:val="00ED2FAE"/>
    <w:rsid w:val="00ED382C"/>
    <w:rsid w:val="00EF0B31"/>
    <w:rsid w:val="00F03D95"/>
    <w:rsid w:val="00F14FDE"/>
    <w:rsid w:val="00F274B3"/>
    <w:rsid w:val="00F4396C"/>
    <w:rsid w:val="00F56D0F"/>
    <w:rsid w:val="00F83A6F"/>
    <w:rsid w:val="00FA57BA"/>
    <w:rsid w:val="00FA79F6"/>
    <w:rsid w:val="00FC7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lsdException w:name="header" w:semiHidden="0" w:uiPriority="99" w:unhideWhenUsed="0"/>
    <w:lsdException w:name="footer" w:semiHidden="0" w:uiPriority="99" w:unhideWhenUsed="0"/>
    <w:lsdException w:name="caption" w:locked="1" w:qFormat="1"/>
    <w:lsdException w:name="annotation reference" w:uiPriority="99"/>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lsdException w:name="Strong" w:locked="1" w:semiHidden="0" w:unhideWhenUsed="0" w:qFormat="1"/>
    <w:lsdException w:name="Emphasis" w:semiHidden="0" w:uiPriority="99"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4B"/>
    <w:pPr>
      <w:spacing w:after="200" w:line="276" w:lineRule="auto"/>
    </w:pPr>
    <w:rPr>
      <w:rFonts w:cs="Times New Roman"/>
      <w:sz w:val="22"/>
      <w:szCs w:val="22"/>
      <w:lang w:eastAsia="en-US"/>
    </w:rPr>
  </w:style>
  <w:style w:type="paragraph" w:styleId="3">
    <w:name w:val="heading 3"/>
    <w:basedOn w:val="a"/>
    <w:next w:val="a"/>
    <w:link w:val="3Char"/>
    <w:uiPriority w:val="99"/>
    <w:qFormat/>
    <w:rsid w:val="00132F4B"/>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32F4B"/>
    <w:rPr>
      <w:b/>
      <w:bCs/>
    </w:rPr>
  </w:style>
  <w:style w:type="paragraph" w:styleId="a4">
    <w:name w:val="annotation text"/>
    <w:basedOn w:val="a"/>
    <w:link w:val="Char0"/>
    <w:uiPriority w:val="99"/>
    <w:semiHidden/>
    <w:unhideWhenUsed/>
    <w:rsid w:val="00132F4B"/>
    <w:rPr>
      <w:sz w:val="20"/>
      <w:szCs w:val="20"/>
    </w:rPr>
  </w:style>
  <w:style w:type="paragraph" w:styleId="a5">
    <w:name w:val="Balloon Text"/>
    <w:basedOn w:val="a"/>
    <w:link w:val="Char1"/>
    <w:uiPriority w:val="99"/>
    <w:semiHidden/>
    <w:unhideWhenUsed/>
    <w:rsid w:val="00132F4B"/>
    <w:pPr>
      <w:spacing w:after="0" w:line="240" w:lineRule="auto"/>
    </w:pPr>
    <w:rPr>
      <w:sz w:val="18"/>
      <w:szCs w:val="18"/>
    </w:rPr>
  </w:style>
  <w:style w:type="paragraph" w:styleId="a6">
    <w:name w:val="footer"/>
    <w:basedOn w:val="a"/>
    <w:link w:val="Char2"/>
    <w:uiPriority w:val="99"/>
    <w:rsid w:val="00132F4B"/>
    <w:pPr>
      <w:tabs>
        <w:tab w:val="center" w:pos="4153"/>
        <w:tab w:val="right" w:pos="8306"/>
      </w:tabs>
    </w:pPr>
    <w:rPr>
      <w:sz w:val="20"/>
      <w:szCs w:val="20"/>
    </w:rPr>
  </w:style>
  <w:style w:type="paragraph" w:styleId="a7">
    <w:name w:val="header"/>
    <w:basedOn w:val="a"/>
    <w:link w:val="Char3"/>
    <w:uiPriority w:val="99"/>
    <w:rsid w:val="00132F4B"/>
    <w:pPr>
      <w:tabs>
        <w:tab w:val="center" w:pos="4153"/>
        <w:tab w:val="right" w:pos="8306"/>
      </w:tabs>
    </w:pPr>
    <w:rPr>
      <w:sz w:val="20"/>
      <w:szCs w:val="20"/>
    </w:rPr>
  </w:style>
  <w:style w:type="character" w:styleId="a8">
    <w:name w:val="page number"/>
    <w:uiPriority w:val="99"/>
    <w:rsid w:val="00132F4B"/>
    <w:rPr>
      <w:rFonts w:cs="Times New Roman"/>
    </w:rPr>
  </w:style>
  <w:style w:type="character" w:styleId="a9">
    <w:name w:val="Emphasis"/>
    <w:uiPriority w:val="99"/>
    <w:qFormat/>
    <w:rsid w:val="00132F4B"/>
    <w:rPr>
      <w:rFonts w:cs="Times New Roman"/>
      <w:i/>
      <w:iCs/>
    </w:rPr>
  </w:style>
  <w:style w:type="character" w:styleId="aa">
    <w:name w:val="Hyperlink"/>
    <w:uiPriority w:val="99"/>
    <w:rsid w:val="00132F4B"/>
    <w:rPr>
      <w:rFonts w:cs="Times New Roman"/>
      <w:color w:val="0000FF"/>
      <w:u w:val="single"/>
    </w:rPr>
  </w:style>
  <w:style w:type="character" w:styleId="ab">
    <w:name w:val="annotation reference"/>
    <w:uiPriority w:val="99"/>
    <w:semiHidden/>
    <w:unhideWhenUsed/>
    <w:rsid w:val="00132F4B"/>
    <w:rPr>
      <w:sz w:val="21"/>
      <w:szCs w:val="21"/>
    </w:rPr>
  </w:style>
  <w:style w:type="paragraph" w:customStyle="1" w:styleId="1">
    <w:name w:val="列出段落1"/>
    <w:basedOn w:val="a"/>
    <w:uiPriority w:val="99"/>
    <w:qFormat/>
    <w:rsid w:val="00132F4B"/>
    <w:pPr>
      <w:ind w:left="720"/>
      <w:contextualSpacing/>
    </w:pPr>
  </w:style>
  <w:style w:type="paragraph" w:customStyle="1" w:styleId="p0">
    <w:name w:val="p0"/>
    <w:basedOn w:val="a"/>
    <w:uiPriority w:val="99"/>
    <w:unhideWhenUsed/>
    <w:rsid w:val="00132F4B"/>
    <w:pPr>
      <w:spacing w:line="240" w:lineRule="atLeast"/>
    </w:pPr>
    <w:rPr>
      <w:rFonts w:ascii="Century" w:hAnsi="Century" w:hint="eastAsia"/>
    </w:rPr>
  </w:style>
  <w:style w:type="character" w:customStyle="1" w:styleId="3Char">
    <w:name w:val="标题 3 Char"/>
    <w:link w:val="3"/>
    <w:uiPriority w:val="99"/>
    <w:rsid w:val="00132F4B"/>
    <w:rPr>
      <w:rFonts w:ascii="Cambria" w:hAnsi="Cambria" w:cs="Times New Roman"/>
      <w:b/>
      <w:bCs/>
      <w:color w:val="4F81BD"/>
    </w:rPr>
  </w:style>
  <w:style w:type="character" w:customStyle="1" w:styleId="Char3">
    <w:name w:val="页眉 Char"/>
    <w:link w:val="a7"/>
    <w:uiPriority w:val="99"/>
    <w:rsid w:val="00132F4B"/>
    <w:rPr>
      <w:rFonts w:cs="Times New Roman"/>
      <w:lang w:eastAsia="en-US"/>
    </w:rPr>
  </w:style>
  <w:style w:type="character" w:customStyle="1" w:styleId="Char2">
    <w:name w:val="页脚 Char"/>
    <w:link w:val="a6"/>
    <w:uiPriority w:val="99"/>
    <w:rsid w:val="00132F4B"/>
    <w:rPr>
      <w:rFonts w:cs="Times New Roman"/>
      <w:lang w:eastAsia="en-US"/>
    </w:rPr>
  </w:style>
  <w:style w:type="character" w:customStyle="1" w:styleId="Char0">
    <w:name w:val="批注文字 Char"/>
    <w:link w:val="a4"/>
    <w:uiPriority w:val="99"/>
    <w:rsid w:val="00132F4B"/>
    <w:rPr>
      <w:lang w:eastAsia="en-US"/>
    </w:rPr>
  </w:style>
  <w:style w:type="character" w:customStyle="1" w:styleId="Char">
    <w:name w:val="批注主题 Char"/>
    <w:link w:val="a3"/>
    <w:uiPriority w:val="99"/>
    <w:rsid w:val="00132F4B"/>
    <w:rPr>
      <w:b/>
      <w:bCs/>
      <w:lang w:eastAsia="en-US"/>
    </w:rPr>
  </w:style>
  <w:style w:type="character" w:customStyle="1" w:styleId="Char1">
    <w:name w:val="批注框文本 Char"/>
    <w:link w:val="a5"/>
    <w:uiPriority w:val="99"/>
    <w:rsid w:val="00132F4B"/>
    <w:rPr>
      <w:sz w:val="18"/>
      <w:szCs w:val="18"/>
      <w:lang w:eastAsia="en-US"/>
    </w:rPr>
  </w:style>
  <w:style w:type="character" w:customStyle="1" w:styleId="toc-cit-jour">
    <w:name w:val="toc-cit-jour"/>
    <w:rsid w:val="00CF3DFC"/>
  </w:style>
  <w:style w:type="character" w:customStyle="1" w:styleId="toc-cit-date">
    <w:name w:val="toc-cit-date"/>
    <w:rsid w:val="00CF3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lsdException w:name="header" w:semiHidden="0" w:uiPriority="99" w:unhideWhenUsed="0"/>
    <w:lsdException w:name="footer" w:semiHidden="0" w:uiPriority="99" w:unhideWhenUsed="0"/>
    <w:lsdException w:name="caption" w:locked="1" w:qFormat="1"/>
    <w:lsdException w:name="annotation reference" w:uiPriority="99"/>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lsdException w:name="Strong" w:locked="1" w:semiHidden="0" w:unhideWhenUsed="0" w:qFormat="1"/>
    <w:lsdException w:name="Emphasis" w:semiHidden="0" w:uiPriority="99"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4B"/>
    <w:pPr>
      <w:spacing w:after="200" w:line="276" w:lineRule="auto"/>
    </w:pPr>
    <w:rPr>
      <w:rFonts w:cs="Times New Roman"/>
      <w:sz w:val="22"/>
      <w:szCs w:val="22"/>
      <w:lang w:eastAsia="en-US"/>
    </w:rPr>
  </w:style>
  <w:style w:type="paragraph" w:styleId="3">
    <w:name w:val="heading 3"/>
    <w:basedOn w:val="a"/>
    <w:next w:val="a"/>
    <w:link w:val="3Char"/>
    <w:uiPriority w:val="99"/>
    <w:qFormat/>
    <w:rsid w:val="00132F4B"/>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32F4B"/>
    <w:rPr>
      <w:b/>
      <w:bCs/>
    </w:rPr>
  </w:style>
  <w:style w:type="paragraph" w:styleId="a4">
    <w:name w:val="annotation text"/>
    <w:basedOn w:val="a"/>
    <w:link w:val="Char0"/>
    <w:uiPriority w:val="99"/>
    <w:semiHidden/>
    <w:unhideWhenUsed/>
    <w:rsid w:val="00132F4B"/>
    <w:rPr>
      <w:sz w:val="20"/>
      <w:szCs w:val="20"/>
    </w:rPr>
  </w:style>
  <w:style w:type="paragraph" w:styleId="a5">
    <w:name w:val="Balloon Text"/>
    <w:basedOn w:val="a"/>
    <w:link w:val="Char1"/>
    <w:uiPriority w:val="99"/>
    <w:semiHidden/>
    <w:unhideWhenUsed/>
    <w:rsid w:val="00132F4B"/>
    <w:pPr>
      <w:spacing w:after="0" w:line="240" w:lineRule="auto"/>
    </w:pPr>
    <w:rPr>
      <w:sz w:val="18"/>
      <w:szCs w:val="18"/>
    </w:rPr>
  </w:style>
  <w:style w:type="paragraph" w:styleId="a6">
    <w:name w:val="footer"/>
    <w:basedOn w:val="a"/>
    <w:link w:val="Char2"/>
    <w:uiPriority w:val="99"/>
    <w:rsid w:val="00132F4B"/>
    <w:pPr>
      <w:tabs>
        <w:tab w:val="center" w:pos="4153"/>
        <w:tab w:val="right" w:pos="8306"/>
      </w:tabs>
    </w:pPr>
    <w:rPr>
      <w:sz w:val="20"/>
      <w:szCs w:val="20"/>
    </w:rPr>
  </w:style>
  <w:style w:type="paragraph" w:styleId="a7">
    <w:name w:val="header"/>
    <w:basedOn w:val="a"/>
    <w:link w:val="Char3"/>
    <w:uiPriority w:val="99"/>
    <w:rsid w:val="00132F4B"/>
    <w:pPr>
      <w:tabs>
        <w:tab w:val="center" w:pos="4153"/>
        <w:tab w:val="right" w:pos="8306"/>
      </w:tabs>
    </w:pPr>
    <w:rPr>
      <w:sz w:val="20"/>
      <w:szCs w:val="20"/>
    </w:rPr>
  </w:style>
  <w:style w:type="character" w:styleId="a8">
    <w:name w:val="page number"/>
    <w:uiPriority w:val="99"/>
    <w:rsid w:val="00132F4B"/>
    <w:rPr>
      <w:rFonts w:cs="Times New Roman"/>
    </w:rPr>
  </w:style>
  <w:style w:type="character" w:styleId="a9">
    <w:name w:val="Emphasis"/>
    <w:uiPriority w:val="99"/>
    <w:qFormat/>
    <w:rsid w:val="00132F4B"/>
    <w:rPr>
      <w:rFonts w:cs="Times New Roman"/>
      <w:i/>
      <w:iCs/>
    </w:rPr>
  </w:style>
  <w:style w:type="character" w:styleId="aa">
    <w:name w:val="Hyperlink"/>
    <w:uiPriority w:val="99"/>
    <w:rsid w:val="00132F4B"/>
    <w:rPr>
      <w:rFonts w:cs="Times New Roman"/>
      <w:color w:val="0000FF"/>
      <w:u w:val="single"/>
    </w:rPr>
  </w:style>
  <w:style w:type="character" w:styleId="ab">
    <w:name w:val="annotation reference"/>
    <w:uiPriority w:val="99"/>
    <w:semiHidden/>
    <w:unhideWhenUsed/>
    <w:rsid w:val="00132F4B"/>
    <w:rPr>
      <w:sz w:val="21"/>
      <w:szCs w:val="21"/>
    </w:rPr>
  </w:style>
  <w:style w:type="paragraph" w:customStyle="1" w:styleId="1">
    <w:name w:val="列出段落1"/>
    <w:basedOn w:val="a"/>
    <w:uiPriority w:val="99"/>
    <w:qFormat/>
    <w:rsid w:val="00132F4B"/>
    <w:pPr>
      <w:ind w:left="720"/>
      <w:contextualSpacing/>
    </w:pPr>
  </w:style>
  <w:style w:type="paragraph" w:customStyle="1" w:styleId="p0">
    <w:name w:val="p0"/>
    <w:basedOn w:val="a"/>
    <w:uiPriority w:val="99"/>
    <w:unhideWhenUsed/>
    <w:rsid w:val="00132F4B"/>
    <w:pPr>
      <w:spacing w:line="240" w:lineRule="atLeast"/>
    </w:pPr>
    <w:rPr>
      <w:rFonts w:ascii="Century" w:hAnsi="Century" w:hint="eastAsia"/>
    </w:rPr>
  </w:style>
  <w:style w:type="character" w:customStyle="1" w:styleId="3Char">
    <w:name w:val="标题 3 Char"/>
    <w:link w:val="3"/>
    <w:uiPriority w:val="99"/>
    <w:rsid w:val="00132F4B"/>
    <w:rPr>
      <w:rFonts w:ascii="Cambria" w:hAnsi="Cambria" w:cs="Times New Roman"/>
      <w:b/>
      <w:bCs/>
      <w:color w:val="4F81BD"/>
    </w:rPr>
  </w:style>
  <w:style w:type="character" w:customStyle="1" w:styleId="Char3">
    <w:name w:val="页眉 Char"/>
    <w:link w:val="a7"/>
    <w:uiPriority w:val="99"/>
    <w:rsid w:val="00132F4B"/>
    <w:rPr>
      <w:rFonts w:cs="Times New Roman"/>
      <w:lang w:eastAsia="en-US"/>
    </w:rPr>
  </w:style>
  <w:style w:type="character" w:customStyle="1" w:styleId="Char2">
    <w:name w:val="页脚 Char"/>
    <w:link w:val="a6"/>
    <w:uiPriority w:val="99"/>
    <w:rsid w:val="00132F4B"/>
    <w:rPr>
      <w:rFonts w:cs="Times New Roman"/>
      <w:lang w:eastAsia="en-US"/>
    </w:rPr>
  </w:style>
  <w:style w:type="character" w:customStyle="1" w:styleId="Char0">
    <w:name w:val="批注文字 Char"/>
    <w:link w:val="a4"/>
    <w:uiPriority w:val="99"/>
    <w:rsid w:val="00132F4B"/>
    <w:rPr>
      <w:lang w:eastAsia="en-US"/>
    </w:rPr>
  </w:style>
  <w:style w:type="character" w:customStyle="1" w:styleId="Char">
    <w:name w:val="批注主题 Char"/>
    <w:link w:val="a3"/>
    <w:uiPriority w:val="99"/>
    <w:rsid w:val="00132F4B"/>
    <w:rPr>
      <w:b/>
      <w:bCs/>
      <w:lang w:eastAsia="en-US"/>
    </w:rPr>
  </w:style>
  <w:style w:type="character" w:customStyle="1" w:styleId="Char1">
    <w:name w:val="批注框文本 Char"/>
    <w:link w:val="a5"/>
    <w:uiPriority w:val="99"/>
    <w:rsid w:val="00132F4B"/>
    <w:rPr>
      <w:sz w:val="18"/>
      <w:szCs w:val="18"/>
      <w:lang w:eastAsia="en-US"/>
    </w:rPr>
  </w:style>
  <w:style w:type="character" w:customStyle="1" w:styleId="toc-cit-jour">
    <w:name w:val="toc-cit-jour"/>
    <w:rsid w:val="00CF3DFC"/>
  </w:style>
  <w:style w:type="character" w:customStyle="1" w:styleId="toc-cit-date">
    <w:name w:val="toc-cit-date"/>
    <w:rsid w:val="00CF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0C4DF-8726-4282-80AE-AD17A304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7721</Characters>
  <Application>Microsoft Office Word</Application>
  <DocSecurity>0</DocSecurity>
  <Lines>64</Lines>
  <Paragraphs>18</Paragraphs>
  <ScaleCrop>false</ScaleCrop>
  <Company>SLHN &amp; SWSLHN</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creator>SLHN &amp; SWSLHN</dc:creator>
  <cp:lastModifiedBy>LS Ma</cp:lastModifiedBy>
  <cp:revision>2</cp:revision>
  <cp:lastPrinted>2011-12-13T23:29:00Z</cp:lastPrinted>
  <dcterms:created xsi:type="dcterms:W3CDTF">2013-11-02T01:13:00Z</dcterms:created>
  <dcterms:modified xsi:type="dcterms:W3CDTF">2013-11-02T01:13:00Z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