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DFA50" w14:textId="7C863D70" w:rsidR="00BF5429" w:rsidRPr="00F0414F" w:rsidRDefault="00BF5429" w:rsidP="00F0414F">
      <w:pPr>
        <w:spacing w:after="0"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 xml:space="preserve">Name of Journal: </w:t>
      </w:r>
      <w:r w:rsidRPr="00F0414F">
        <w:rPr>
          <w:rFonts w:ascii="Book Antiqua" w:hAnsi="Book Antiqua" w:cstheme="minorHAnsi"/>
          <w:i/>
          <w:iCs/>
          <w:color w:val="222222"/>
          <w:sz w:val="24"/>
          <w:szCs w:val="24"/>
          <w:shd w:val="clear" w:color="auto" w:fill="FFFFFF"/>
        </w:rPr>
        <w:t>World Journal of Gastroenterology</w:t>
      </w:r>
      <w:r w:rsidRPr="00F0414F">
        <w:rPr>
          <w:rFonts w:ascii="Book Antiqua" w:hAnsi="Book Antiqua" w:cstheme="minorHAnsi"/>
          <w:b/>
          <w:bCs/>
          <w:color w:val="222222"/>
          <w:sz w:val="24"/>
          <w:szCs w:val="24"/>
          <w:shd w:val="clear" w:color="auto" w:fill="FFFFFF"/>
        </w:rPr>
        <w:t xml:space="preserve"> </w:t>
      </w:r>
    </w:p>
    <w:p w14:paraId="44EFEA8C" w14:textId="3E167789" w:rsidR="00BF5429" w:rsidRPr="00F0414F" w:rsidRDefault="00BF5429" w:rsidP="00F0414F">
      <w:pPr>
        <w:spacing w:after="0"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 xml:space="preserve">Manuscript NO: </w:t>
      </w:r>
      <w:r w:rsidRPr="00F0414F">
        <w:rPr>
          <w:rFonts w:ascii="Book Antiqua" w:hAnsi="Book Antiqua" w:cstheme="minorHAnsi"/>
          <w:color w:val="222222"/>
          <w:sz w:val="24"/>
          <w:szCs w:val="24"/>
          <w:shd w:val="clear" w:color="auto" w:fill="FFFFFF"/>
        </w:rPr>
        <w:t>53112</w:t>
      </w:r>
    </w:p>
    <w:p w14:paraId="7EF4A333" w14:textId="2CBABCBB" w:rsidR="00BF5429" w:rsidRPr="00F0414F" w:rsidRDefault="00BF5429" w:rsidP="00F0414F">
      <w:pPr>
        <w:spacing w:after="0"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 xml:space="preserve">Manuscript Type: </w:t>
      </w:r>
      <w:r w:rsidR="00A52CE6" w:rsidRPr="00A52CE6">
        <w:rPr>
          <w:rFonts w:ascii="Book Antiqua" w:hAnsi="Book Antiqua" w:cstheme="minorHAnsi"/>
          <w:b/>
          <w:bCs/>
          <w:color w:val="222222"/>
          <w:sz w:val="24"/>
          <w:szCs w:val="24"/>
          <w:shd w:val="clear" w:color="auto" w:fill="FFFFFF"/>
        </w:rPr>
        <w:t>Minireviews</w:t>
      </w:r>
    </w:p>
    <w:p w14:paraId="2C288BCE" w14:textId="77777777" w:rsidR="00BF5429" w:rsidRPr="00F0414F" w:rsidRDefault="00BF5429" w:rsidP="00F0414F">
      <w:pPr>
        <w:spacing w:after="0" w:line="360" w:lineRule="auto"/>
        <w:jc w:val="both"/>
        <w:rPr>
          <w:rFonts w:ascii="Book Antiqua" w:hAnsi="Book Antiqua" w:cstheme="minorHAnsi"/>
          <w:b/>
          <w:bCs/>
          <w:color w:val="222222"/>
          <w:sz w:val="24"/>
          <w:szCs w:val="24"/>
          <w:shd w:val="clear" w:color="auto" w:fill="FFFFFF"/>
        </w:rPr>
      </w:pPr>
    </w:p>
    <w:p w14:paraId="41C5C0F7" w14:textId="7207F213" w:rsidR="00DA4557" w:rsidRPr="00F0414F" w:rsidRDefault="00153B17" w:rsidP="00F0414F">
      <w:pPr>
        <w:spacing w:after="0" w:line="360" w:lineRule="auto"/>
        <w:jc w:val="both"/>
        <w:rPr>
          <w:rFonts w:ascii="Book Antiqua" w:hAnsi="Book Antiqua" w:cstheme="minorHAnsi"/>
          <w:b/>
          <w:bCs/>
          <w:color w:val="222222"/>
          <w:sz w:val="24"/>
          <w:szCs w:val="24"/>
          <w:shd w:val="clear" w:color="auto" w:fill="FFFFFF"/>
        </w:rPr>
      </w:pPr>
      <w:bookmarkStart w:id="0" w:name="OLE_LINK24"/>
      <w:bookmarkStart w:id="1" w:name="OLE_LINK25"/>
      <w:bookmarkStart w:id="2" w:name="OLE_LINK7"/>
      <w:bookmarkStart w:id="3" w:name="OLE_LINK8"/>
      <w:r w:rsidRPr="00F0414F">
        <w:rPr>
          <w:rFonts w:ascii="Book Antiqua" w:hAnsi="Book Antiqua" w:cstheme="minorHAnsi"/>
          <w:b/>
          <w:bCs/>
          <w:color w:val="222222"/>
          <w:sz w:val="24"/>
          <w:szCs w:val="24"/>
          <w:shd w:val="clear" w:color="auto" w:fill="FFFFFF"/>
        </w:rPr>
        <w:t>Sim</w:t>
      </w:r>
      <w:r w:rsidR="00BF5429" w:rsidRPr="00F0414F">
        <w:rPr>
          <w:rFonts w:ascii="Book Antiqua" w:hAnsi="Book Antiqua" w:cstheme="minorHAnsi"/>
          <w:b/>
          <w:bCs/>
          <w:color w:val="222222"/>
          <w:sz w:val="24"/>
          <w:szCs w:val="24"/>
          <w:shd w:val="clear" w:color="auto" w:fill="FFFFFF"/>
        </w:rPr>
        <w:t xml:space="preserve">ilarities and </w:t>
      </w:r>
      <w:r w:rsidR="00B75EC2" w:rsidRPr="00F0414F">
        <w:rPr>
          <w:rFonts w:ascii="Book Antiqua" w:hAnsi="Book Antiqua" w:cstheme="minorHAnsi"/>
          <w:b/>
          <w:bCs/>
          <w:color w:val="222222"/>
          <w:sz w:val="24"/>
          <w:szCs w:val="24"/>
          <w:shd w:val="clear" w:color="auto" w:fill="FFFFFF"/>
        </w:rPr>
        <w:t>d</w:t>
      </w:r>
      <w:r w:rsidR="00BF5429" w:rsidRPr="00F0414F">
        <w:rPr>
          <w:rFonts w:ascii="Book Antiqua" w:hAnsi="Book Antiqua" w:cstheme="minorHAnsi"/>
          <w:b/>
          <w:bCs/>
          <w:color w:val="222222"/>
          <w:sz w:val="24"/>
          <w:szCs w:val="24"/>
          <w:shd w:val="clear" w:color="auto" w:fill="FFFFFF"/>
        </w:rPr>
        <w:t>ifferences in</w:t>
      </w:r>
      <w:r w:rsidRPr="00F0414F">
        <w:rPr>
          <w:rFonts w:ascii="Book Antiqua" w:hAnsi="Book Antiqua" w:cstheme="minorHAnsi"/>
          <w:b/>
          <w:bCs/>
          <w:color w:val="222222"/>
          <w:sz w:val="24"/>
          <w:szCs w:val="24"/>
          <w:shd w:val="clear" w:color="auto" w:fill="FFFFFF"/>
        </w:rPr>
        <w:t xml:space="preserve"> </w:t>
      </w:r>
      <w:r w:rsidR="00B75EC2" w:rsidRPr="00F0414F">
        <w:rPr>
          <w:rFonts w:ascii="Book Antiqua" w:hAnsi="Book Antiqua" w:cstheme="minorHAnsi"/>
          <w:b/>
          <w:bCs/>
          <w:color w:val="222222"/>
          <w:sz w:val="24"/>
          <w:szCs w:val="24"/>
          <w:shd w:val="clear" w:color="auto" w:fill="FFFFFF"/>
        </w:rPr>
        <w:t>g</w:t>
      </w:r>
      <w:r w:rsidRPr="00F0414F">
        <w:rPr>
          <w:rFonts w:ascii="Book Antiqua" w:hAnsi="Book Antiqua" w:cstheme="minorHAnsi"/>
          <w:b/>
          <w:bCs/>
          <w:color w:val="222222"/>
          <w:sz w:val="24"/>
          <w:szCs w:val="24"/>
          <w:shd w:val="clear" w:color="auto" w:fill="FFFFFF"/>
        </w:rPr>
        <w:t xml:space="preserve">uidelines for the </w:t>
      </w:r>
      <w:r w:rsidR="00B75EC2" w:rsidRPr="00F0414F">
        <w:rPr>
          <w:rFonts w:ascii="Book Antiqua" w:hAnsi="Book Antiqua" w:cstheme="minorHAnsi"/>
          <w:b/>
          <w:bCs/>
          <w:color w:val="222222"/>
          <w:sz w:val="24"/>
          <w:szCs w:val="24"/>
          <w:shd w:val="clear" w:color="auto" w:fill="FFFFFF"/>
        </w:rPr>
        <w:t>m</w:t>
      </w:r>
      <w:r w:rsidRPr="00F0414F">
        <w:rPr>
          <w:rFonts w:ascii="Book Antiqua" w:hAnsi="Book Antiqua" w:cstheme="minorHAnsi"/>
          <w:b/>
          <w:bCs/>
          <w:color w:val="222222"/>
          <w:sz w:val="24"/>
          <w:szCs w:val="24"/>
          <w:shd w:val="clear" w:color="auto" w:fill="FFFFFF"/>
        </w:rPr>
        <w:t xml:space="preserve">anagement of </w:t>
      </w:r>
      <w:r w:rsidR="00B75EC2" w:rsidRPr="00F0414F">
        <w:rPr>
          <w:rFonts w:ascii="Book Antiqua" w:hAnsi="Book Antiqua" w:cstheme="minorHAnsi"/>
          <w:b/>
          <w:bCs/>
          <w:color w:val="222222"/>
          <w:sz w:val="24"/>
          <w:szCs w:val="24"/>
          <w:shd w:val="clear" w:color="auto" w:fill="FFFFFF"/>
        </w:rPr>
        <w:t>p</w:t>
      </w:r>
      <w:r w:rsidRPr="00F0414F">
        <w:rPr>
          <w:rFonts w:ascii="Book Antiqua" w:hAnsi="Book Antiqua" w:cstheme="minorHAnsi"/>
          <w:b/>
          <w:bCs/>
          <w:color w:val="222222"/>
          <w:sz w:val="24"/>
          <w:szCs w:val="24"/>
          <w:shd w:val="clear" w:color="auto" w:fill="FFFFFF"/>
        </w:rPr>
        <w:t xml:space="preserve">ancreatic </w:t>
      </w:r>
      <w:r w:rsidR="00B75EC2" w:rsidRPr="00F0414F">
        <w:rPr>
          <w:rFonts w:ascii="Book Antiqua" w:hAnsi="Book Antiqua" w:cstheme="minorHAnsi"/>
          <w:b/>
          <w:bCs/>
          <w:color w:val="222222"/>
          <w:sz w:val="24"/>
          <w:szCs w:val="24"/>
          <w:shd w:val="clear" w:color="auto" w:fill="FFFFFF"/>
        </w:rPr>
        <w:t>c</w:t>
      </w:r>
      <w:r w:rsidRPr="00F0414F">
        <w:rPr>
          <w:rFonts w:ascii="Book Antiqua" w:hAnsi="Book Antiqua" w:cstheme="minorHAnsi"/>
          <w:b/>
          <w:bCs/>
          <w:color w:val="222222"/>
          <w:sz w:val="24"/>
          <w:szCs w:val="24"/>
          <w:shd w:val="clear" w:color="auto" w:fill="FFFFFF"/>
        </w:rPr>
        <w:t>ysts</w:t>
      </w:r>
      <w:bookmarkEnd w:id="0"/>
      <w:bookmarkEnd w:id="1"/>
      <w:r w:rsidRPr="00F0414F">
        <w:rPr>
          <w:rFonts w:ascii="Book Antiqua" w:hAnsi="Book Antiqua" w:cstheme="minorHAnsi"/>
          <w:b/>
          <w:bCs/>
          <w:color w:val="222222"/>
          <w:sz w:val="24"/>
          <w:szCs w:val="24"/>
          <w:shd w:val="clear" w:color="auto" w:fill="FFFFFF"/>
        </w:rPr>
        <w:t xml:space="preserve"> </w:t>
      </w:r>
      <w:bookmarkEnd w:id="2"/>
      <w:bookmarkEnd w:id="3"/>
    </w:p>
    <w:p w14:paraId="5F2ABAC2" w14:textId="77777777" w:rsidR="00BF5429" w:rsidRPr="00F0414F" w:rsidRDefault="00BF5429" w:rsidP="00F0414F">
      <w:pPr>
        <w:spacing w:after="0" w:line="360" w:lineRule="auto"/>
        <w:jc w:val="both"/>
        <w:rPr>
          <w:rFonts w:ascii="Book Antiqua" w:hAnsi="Book Antiqua" w:cstheme="minorHAnsi"/>
          <w:b/>
          <w:bCs/>
          <w:color w:val="222222"/>
          <w:sz w:val="24"/>
          <w:szCs w:val="24"/>
          <w:shd w:val="clear" w:color="auto" w:fill="FFFFFF"/>
        </w:rPr>
      </w:pPr>
    </w:p>
    <w:p w14:paraId="0CD2F9F2" w14:textId="35DEBACA" w:rsidR="00BF5429" w:rsidRPr="00F0414F" w:rsidRDefault="00402946" w:rsidP="00F0414F">
      <w:pPr>
        <w:spacing w:after="0" w:line="360" w:lineRule="auto"/>
        <w:jc w:val="both"/>
        <w:rPr>
          <w:rFonts w:ascii="Book Antiqua" w:hAnsi="Book Antiqua" w:cstheme="minorHAnsi"/>
          <w:color w:val="222222"/>
          <w:sz w:val="24"/>
          <w:szCs w:val="24"/>
          <w:shd w:val="clear" w:color="auto" w:fill="FFFFFF"/>
        </w:rPr>
      </w:pPr>
      <w:proofErr w:type="spellStart"/>
      <w:r w:rsidRPr="00F0414F">
        <w:rPr>
          <w:rFonts w:ascii="Book Antiqua" w:hAnsi="Book Antiqua" w:cstheme="minorHAnsi"/>
          <w:color w:val="222222"/>
          <w:sz w:val="24"/>
          <w:szCs w:val="24"/>
          <w:shd w:val="clear" w:color="auto" w:fill="FFFFFF"/>
        </w:rPr>
        <w:t>Lanke</w:t>
      </w:r>
      <w:proofErr w:type="spellEnd"/>
      <w:r w:rsidRPr="00F0414F">
        <w:rPr>
          <w:rFonts w:ascii="Book Antiqua" w:hAnsi="Book Antiqua" w:cstheme="minorHAnsi"/>
          <w:color w:val="222222"/>
          <w:sz w:val="24"/>
          <w:szCs w:val="24"/>
          <w:shd w:val="clear" w:color="auto" w:fill="FFFFFF"/>
        </w:rPr>
        <w:t xml:space="preserve"> G </w:t>
      </w:r>
      <w:r w:rsidRPr="00F0414F">
        <w:rPr>
          <w:rFonts w:ascii="Book Antiqua" w:hAnsi="Book Antiqua" w:cstheme="minorHAnsi"/>
          <w:i/>
          <w:iCs/>
          <w:color w:val="222222"/>
          <w:sz w:val="24"/>
          <w:szCs w:val="24"/>
          <w:shd w:val="clear" w:color="auto" w:fill="FFFFFF"/>
        </w:rPr>
        <w:t>et al</w:t>
      </w:r>
      <w:r w:rsidRPr="00F0414F">
        <w:rPr>
          <w:rFonts w:ascii="Book Antiqua" w:hAnsi="Book Antiqua" w:cstheme="minorHAnsi"/>
          <w:color w:val="222222"/>
          <w:sz w:val="24"/>
          <w:szCs w:val="24"/>
          <w:shd w:val="clear" w:color="auto" w:fill="FFFFFF"/>
        </w:rPr>
        <w:t xml:space="preserve">. </w:t>
      </w:r>
      <w:bookmarkStart w:id="4" w:name="OLE_LINK9"/>
      <w:bookmarkStart w:id="5" w:name="OLE_LINK26"/>
      <w:bookmarkStart w:id="6" w:name="OLE_LINK6"/>
      <w:r w:rsidR="00BF5429" w:rsidRPr="00F0414F">
        <w:rPr>
          <w:rFonts w:ascii="Book Antiqua" w:hAnsi="Book Antiqua" w:cstheme="minorHAnsi"/>
          <w:color w:val="222222"/>
          <w:sz w:val="24"/>
          <w:szCs w:val="24"/>
          <w:shd w:val="clear" w:color="auto" w:fill="FFFFFF"/>
        </w:rPr>
        <w:t>Pancreatic cysts management using different guidelines</w:t>
      </w:r>
      <w:bookmarkEnd w:id="4"/>
      <w:bookmarkEnd w:id="5"/>
      <w:bookmarkEnd w:id="6"/>
    </w:p>
    <w:p w14:paraId="058902E2" w14:textId="77777777" w:rsidR="00BF5429" w:rsidRPr="00F0414F" w:rsidRDefault="00BF5429" w:rsidP="00F0414F">
      <w:pPr>
        <w:spacing w:after="0" w:line="360" w:lineRule="auto"/>
        <w:jc w:val="both"/>
        <w:rPr>
          <w:rFonts w:ascii="Book Antiqua" w:hAnsi="Book Antiqua" w:cstheme="minorHAnsi"/>
          <w:color w:val="222222"/>
          <w:sz w:val="24"/>
          <w:szCs w:val="24"/>
          <w:shd w:val="clear" w:color="auto" w:fill="FFFFFF"/>
        </w:rPr>
      </w:pPr>
    </w:p>
    <w:p w14:paraId="5A88A822" w14:textId="7021B4BC" w:rsidR="00E21FD3"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Gandhi </w:t>
      </w:r>
      <w:proofErr w:type="spellStart"/>
      <w:r w:rsidRPr="00F0414F">
        <w:rPr>
          <w:rFonts w:ascii="Book Antiqua" w:hAnsi="Book Antiqua" w:cstheme="minorHAnsi"/>
          <w:color w:val="222222"/>
          <w:sz w:val="24"/>
          <w:szCs w:val="24"/>
          <w:shd w:val="clear" w:color="auto" w:fill="FFFFFF"/>
        </w:rPr>
        <w:t>Lanke</w:t>
      </w:r>
      <w:proofErr w:type="spellEnd"/>
      <w:r w:rsidRPr="00F0414F">
        <w:rPr>
          <w:rFonts w:ascii="Book Antiqua" w:hAnsi="Book Antiqua" w:cstheme="minorHAnsi"/>
          <w:color w:val="222222"/>
          <w:sz w:val="24"/>
          <w:szCs w:val="24"/>
          <w:shd w:val="clear" w:color="auto" w:fill="FFFFFF"/>
        </w:rPr>
        <w:t>, Jeffrey H Lee</w:t>
      </w:r>
    </w:p>
    <w:p w14:paraId="581F8928" w14:textId="77777777" w:rsidR="00B75EC2" w:rsidRPr="00F0414F" w:rsidRDefault="00B75EC2" w:rsidP="00F0414F">
      <w:pPr>
        <w:spacing w:after="0" w:line="360" w:lineRule="auto"/>
        <w:jc w:val="both"/>
        <w:rPr>
          <w:rFonts w:ascii="Book Antiqua" w:hAnsi="Book Antiqua" w:cstheme="minorHAnsi"/>
          <w:color w:val="222222"/>
          <w:sz w:val="24"/>
          <w:szCs w:val="24"/>
          <w:shd w:val="clear" w:color="auto" w:fill="FFFFFF"/>
        </w:rPr>
      </w:pPr>
    </w:p>
    <w:p w14:paraId="47A7097A" w14:textId="42C5CFB1" w:rsidR="00E21FD3" w:rsidRPr="00F0414F" w:rsidRDefault="00B75EC2" w:rsidP="00F0414F">
      <w:pPr>
        <w:pStyle w:val="a5"/>
        <w:spacing w:after="0" w:line="360" w:lineRule="auto"/>
        <w:ind w:left="0"/>
        <w:jc w:val="both"/>
        <w:rPr>
          <w:rFonts w:ascii="Book Antiqua" w:hAnsi="Book Antiqua" w:cstheme="minorHAnsi"/>
          <w:color w:val="222222"/>
          <w:sz w:val="24"/>
          <w:szCs w:val="24"/>
          <w:shd w:val="clear" w:color="auto" w:fill="FFFFFF"/>
        </w:rPr>
      </w:pPr>
      <w:r w:rsidRPr="00F0414F">
        <w:rPr>
          <w:rFonts w:ascii="Book Antiqua" w:hAnsi="Book Antiqua" w:cstheme="minorHAnsi"/>
          <w:b/>
          <w:bCs/>
          <w:color w:val="222222"/>
          <w:sz w:val="24"/>
          <w:szCs w:val="24"/>
          <w:shd w:val="clear" w:color="auto" w:fill="FFFFFF"/>
        </w:rPr>
        <w:t xml:space="preserve">Gandhi </w:t>
      </w:r>
      <w:proofErr w:type="spellStart"/>
      <w:r w:rsidRPr="00F0414F">
        <w:rPr>
          <w:rFonts w:ascii="Book Antiqua" w:hAnsi="Book Antiqua" w:cstheme="minorHAnsi"/>
          <w:b/>
          <w:bCs/>
          <w:color w:val="222222"/>
          <w:sz w:val="24"/>
          <w:szCs w:val="24"/>
          <w:shd w:val="clear" w:color="auto" w:fill="FFFFFF"/>
        </w:rPr>
        <w:t>Lanke</w:t>
      </w:r>
      <w:proofErr w:type="spellEnd"/>
      <w:r w:rsidRPr="00F0414F">
        <w:rPr>
          <w:rFonts w:ascii="Book Antiqua" w:hAnsi="Book Antiqua" w:cstheme="minorHAnsi"/>
          <w:b/>
          <w:bCs/>
          <w:color w:val="222222"/>
          <w:sz w:val="24"/>
          <w:szCs w:val="24"/>
          <w:shd w:val="clear" w:color="auto" w:fill="FFFFFF"/>
        </w:rPr>
        <w:t>, Jeffrey H Lee</w:t>
      </w:r>
      <w:r w:rsidRPr="00F0414F">
        <w:rPr>
          <w:rFonts w:ascii="Book Antiqua" w:hAnsi="Book Antiqua" w:cstheme="minorHAnsi"/>
          <w:b/>
          <w:bCs/>
          <w:color w:val="222222"/>
          <w:sz w:val="24"/>
          <w:szCs w:val="24"/>
          <w:shd w:val="clear" w:color="auto" w:fill="FFFFFF"/>
          <w:lang w:eastAsia="zh-CN"/>
        </w:rPr>
        <w:t>,</w:t>
      </w:r>
      <w:r w:rsidRPr="00F0414F">
        <w:rPr>
          <w:rFonts w:ascii="Book Antiqua" w:hAnsi="Book Antiqua" w:cstheme="minorHAnsi"/>
          <w:color w:val="222222"/>
          <w:sz w:val="24"/>
          <w:szCs w:val="24"/>
          <w:shd w:val="clear" w:color="auto" w:fill="FFFFFF"/>
        </w:rPr>
        <w:t xml:space="preserve"> </w:t>
      </w:r>
      <w:r w:rsidR="00153B17" w:rsidRPr="00F0414F">
        <w:rPr>
          <w:rFonts w:ascii="Book Antiqua" w:hAnsi="Book Antiqua" w:cstheme="minorHAnsi"/>
          <w:color w:val="222222"/>
          <w:sz w:val="24"/>
          <w:szCs w:val="24"/>
          <w:shd w:val="clear" w:color="auto" w:fill="FFFFFF"/>
        </w:rPr>
        <w:t>Department of Gastroenterology, Hepatology, and Nutrition, University of Texas MD Anderson Cancer Center</w:t>
      </w:r>
      <w:bookmarkStart w:id="7" w:name="OLE_LINK1"/>
      <w:r w:rsidR="00153B17" w:rsidRPr="00F0414F">
        <w:rPr>
          <w:rFonts w:ascii="Book Antiqua" w:hAnsi="Book Antiqua" w:cstheme="minorHAnsi"/>
          <w:color w:val="222222"/>
          <w:sz w:val="24"/>
          <w:szCs w:val="24"/>
          <w:shd w:val="clear" w:color="auto" w:fill="FFFFFF"/>
        </w:rPr>
        <w:t>, Houston, TX 77030, United States</w:t>
      </w:r>
      <w:bookmarkEnd w:id="7"/>
    </w:p>
    <w:p w14:paraId="3ACBB0B7" w14:textId="44E0F7BC" w:rsidR="004B3F30" w:rsidRPr="00F0414F" w:rsidRDefault="004B3F30" w:rsidP="00F0414F">
      <w:pPr>
        <w:spacing w:after="0" w:line="360" w:lineRule="auto"/>
        <w:jc w:val="both"/>
        <w:rPr>
          <w:rFonts w:ascii="Book Antiqua" w:hAnsi="Book Antiqua" w:cstheme="minorHAnsi"/>
          <w:b/>
          <w:color w:val="222222"/>
          <w:sz w:val="24"/>
          <w:szCs w:val="24"/>
          <w:shd w:val="clear" w:color="auto" w:fill="FFFFFF"/>
        </w:rPr>
      </w:pPr>
    </w:p>
    <w:p w14:paraId="058CC6AF" w14:textId="3D913594" w:rsidR="004B3F30" w:rsidRPr="00F0414F" w:rsidRDefault="00B75EC2"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b/>
          <w:color w:val="222222"/>
          <w:sz w:val="24"/>
          <w:szCs w:val="24"/>
          <w:shd w:val="clear" w:color="auto" w:fill="FFFFFF"/>
          <w:lang w:val="es-ES_tradnl"/>
        </w:rPr>
        <w:t>Author contributions:</w:t>
      </w:r>
      <w:r w:rsidR="004B3F30" w:rsidRPr="00F0414F">
        <w:rPr>
          <w:rFonts w:ascii="Book Antiqua" w:hAnsi="Book Antiqua" w:cstheme="minorHAnsi"/>
          <w:color w:val="222222"/>
          <w:sz w:val="24"/>
          <w:szCs w:val="24"/>
          <w:shd w:val="clear" w:color="auto" w:fill="FFFFFF"/>
        </w:rPr>
        <w:t xml:space="preserve"> </w:t>
      </w:r>
      <w:proofErr w:type="spellStart"/>
      <w:r w:rsidR="004B3F30" w:rsidRPr="00F0414F">
        <w:rPr>
          <w:rFonts w:ascii="Book Antiqua" w:hAnsi="Book Antiqua" w:cstheme="minorHAnsi"/>
          <w:color w:val="222222"/>
          <w:sz w:val="24"/>
          <w:szCs w:val="24"/>
          <w:shd w:val="clear" w:color="auto" w:fill="FFFFFF"/>
        </w:rPr>
        <w:t>Lanke</w:t>
      </w:r>
      <w:proofErr w:type="spellEnd"/>
      <w:r w:rsidR="004B3F30" w:rsidRPr="00F0414F">
        <w:rPr>
          <w:rFonts w:ascii="Book Antiqua" w:hAnsi="Book Antiqua" w:cstheme="minorHAnsi"/>
          <w:color w:val="222222"/>
          <w:sz w:val="24"/>
          <w:szCs w:val="24"/>
          <w:shd w:val="clear" w:color="auto" w:fill="FFFFFF"/>
        </w:rPr>
        <w:t xml:space="preserve"> G composed and drafted the paper; Lee JH revised and edited the draft.</w:t>
      </w:r>
    </w:p>
    <w:p w14:paraId="6E236116" w14:textId="77777777" w:rsidR="00E21FD3" w:rsidRPr="00F0414F" w:rsidRDefault="00E21FD3" w:rsidP="00F0414F">
      <w:pPr>
        <w:spacing w:after="0" w:line="360" w:lineRule="auto"/>
        <w:jc w:val="both"/>
        <w:rPr>
          <w:rFonts w:ascii="Book Antiqua" w:hAnsi="Book Antiqua" w:cstheme="minorHAnsi"/>
          <w:color w:val="222222"/>
          <w:sz w:val="24"/>
          <w:szCs w:val="24"/>
          <w:shd w:val="clear" w:color="auto" w:fill="FFFFFF"/>
        </w:rPr>
      </w:pPr>
    </w:p>
    <w:p w14:paraId="7DA396B8" w14:textId="6BF8F432" w:rsidR="006C32AC" w:rsidRPr="00C7561F" w:rsidRDefault="00EA0107" w:rsidP="00F0414F">
      <w:pPr>
        <w:spacing w:after="0" w:line="360" w:lineRule="auto"/>
        <w:jc w:val="both"/>
        <w:rPr>
          <w:rFonts w:ascii="Book Antiqua" w:hAnsi="Book Antiqua"/>
          <w:b/>
          <w:bCs/>
          <w:sz w:val="24"/>
          <w:szCs w:val="24"/>
          <w:lang w:eastAsia="zh-CN"/>
        </w:rPr>
      </w:pPr>
      <w:r w:rsidRPr="00F0414F">
        <w:rPr>
          <w:rFonts w:ascii="Book Antiqua" w:hAnsi="Book Antiqua" w:cstheme="minorHAnsi"/>
          <w:b/>
          <w:color w:val="222222"/>
          <w:sz w:val="24"/>
          <w:szCs w:val="24"/>
          <w:shd w:val="clear" w:color="auto" w:fill="FFFFFF"/>
          <w:lang w:val="es-ES_tradnl"/>
        </w:rPr>
        <w:t>Corresponding author:</w:t>
      </w:r>
      <w:r w:rsidRPr="00F0414F">
        <w:rPr>
          <w:rFonts w:ascii="Book Antiqua" w:hAnsi="Book Antiqua" w:cstheme="minorHAnsi"/>
          <w:color w:val="222222"/>
          <w:sz w:val="24"/>
          <w:szCs w:val="24"/>
          <w:shd w:val="clear" w:color="auto" w:fill="FFFFFF"/>
          <w:lang w:eastAsia="zh-CN"/>
        </w:rPr>
        <w:t xml:space="preserve"> </w:t>
      </w:r>
      <w:bookmarkStart w:id="8" w:name="OLE_LINK33"/>
      <w:bookmarkStart w:id="9" w:name="OLE_LINK34"/>
      <w:r w:rsidR="00A84BA9">
        <w:rPr>
          <w:rFonts w:ascii="Book Antiqua" w:hAnsi="Book Antiqua"/>
          <w:b/>
          <w:bCs/>
          <w:sz w:val="24"/>
          <w:szCs w:val="24"/>
        </w:rPr>
        <w:t>Jeffrey H</w:t>
      </w:r>
      <w:r w:rsidR="00153B17" w:rsidRPr="00F0414F">
        <w:rPr>
          <w:rFonts w:ascii="Book Antiqua" w:hAnsi="Book Antiqua"/>
          <w:b/>
          <w:bCs/>
          <w:sz w:val="24"/>
          <w:szCs w:val="24"/>
        </w:rPr>
        <w:t xml:space="preserve"> Lee, </w:t>
      </w:r>
      <w:r w:rsidR="00B80F02" w:rsidRPr="00B80F02">
        <w:rPr>
          <w:rFonts w:ascii="Book Antiqua" w:hAnsi="Book Antiqua"/>
          <w:b/>
          <w:bCs/>
          <w:sz w:val="24"/>
          <w:szCs w:val="24"/>
        </w:rPr>
        <w:t>MD, Director, Professor, MPH, FACG, FASGE, AGAF, President,</w:t>
      </w:r>
      <w:bookmarkEnd w:id="8"/>
      <w:bookmarkEnd w:id="9"/>
      <w:r w:rsidRPr="00F0414F">
        <w:rPr>
          <w:rFonts w:ascii="Book Antiqua" w:hAnsi="Book Antiqua"/>
          <w:b/>
          <w:bCs/>
          <w:sz w:val="24"/>
          <w:szCs w:val="24"/>
        </w:rPr>
        <w:t xml:space="preserve"> </w:t>
      </w:r>
      <w:r w:rsidR="00BC608A" w:rsidRPr="00BC608A">
        <w:rPr>
          <w:rFonts w:ascii="Book Antiqua" w:hAnsi="Book Antiqua"/>
          <w:sz w:val="24"/>
          <w:szCs w:val="24"/>
        </w:rPr>
        <w:t>Department of Gastroenterology, Hepatology, and Nutrition, University of Texas MD Anderson Cancer Center</w:t>
      </w:r>
      <w:r w:rsidRPr="00F0414F">
        <w:rPr>
          <w:rFonts w:ascii="Book Antiqua" w:hAnsi="Book Antiqua" w:cstheme="minorHAnsi"/>
          <w:color w:val="222222"/>
          <w:sz w:val="24"/>
          <w:szCs w:val="24"/>
          <w:shd w:val="clear" w:color="auto" w:fill="FFFFFF"/>
        </w:rPr>
        <w:t xml:space="preserve">, </w:t>
      </w:r>
      <w:r w:rsidR="00983107" w:rsidRPr="00983107">
        <w:rPr>
          <w:rFonts w:ascii="Book Antiqua" w:hAnsi="Book Antiqua" w:cstheme="minorHAnsi"/>
          <w:color w:val="222222"/>
          <w:sz w:val="24"/>
          <w:szCs w:val="24"/>
          <w:shd w:val="clear" w:color="auto" w:fill="FFFFFF"/>
        </w:rPr>
        <w:t>1515 Holcombe Blvd</w:t>
      </w:r>
      <w:r w:rsidR="00983107">
        <w:rPr>
          <w:rFonts w:ascii="Book Antiqua" w:hAnsi="Book Antiqua" w:cstheme="minorHAnsi" w:hint="eastAsia"/>
          <w:color w:val="222222"/>
          <w:sz w:val="24"/>
          <w:szCs w:val="24"/>
          <w:shd w:val="clear" w:color="auto" w:fill="FFFFFF"/>
          <w:lang w:eastAsia="zh-CN"/>
        </w:rPr>
        <w:t>,</w:t>
      </w:r>
      <w:r w:rsidR="00983107" w:rsidRPr="00983107">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Houston, TX 77030, United States</w:t>
      </w:r>
      <w:r w:rsidRPr="00F0414F">
        <w:rPr>
          <w:rFonts w:ascii="Book Antiqua" w:hAnsi="Book Antiqua" w:cstheme="minorHAnsi"/>
          <w:color w:val="222222"/>
          <w:sz w:val="24"/>
          <w:szCs w:val="24"/>
          <w:shd w:val="clear" w:color="auto" w:fill="FFFFFF"/>
          <w:lang w:eastAsia="zh-CN"/>
        </w:rPr>
        <w:t xml:space="preserve">. </w:t>
      </w:r>
      <w:r w:rsidR="00153B17" w:rsidRPr="00F0414F">
        <w:rPr>
          <w:rFonts w:ascii="Book Antiqua" w:hAnsi="Book Antiqua"/>
          <w:sz w:val="24"/>
          <w:szCs w:val="24"/>
        </w:rPr>
        <w:t>jefflee@mdanderson.org</w:t>
      </w:r>
    </w:p>
    <w:p w14:paraId="508E108E" w14:textId="780092E3" w:rsidR="006C32AC" w:rsidRPr="00F0414F" w:rsidRDefault="006C32AC" w:rsidP="00F0414F">
      <w:pPr>
        <w:spacing w:after="0" w:line="360" w:lineRule="auto"/>
        <w:jc w:val="both"/>
        <w:rPr>
          <w:rFonts w:ascii="Book Antiqua" w:hAnsi="Book Antiqua" w:cstheme="minorHAnsi"/>
          <w:color w:val="222222"/>
          <w:sz w:val="24"/>
          <w:szCs w:val="24"/>
          <w:shd w:val="clear" w:color="auto" w:fill="FFFFFF"/>
        </w:rPr>
      </w:pPr>
    </w:p>
    <w:p w14:paraId="23F2F32B" w14:textId="798D549B" w:rsidR="00F0414F" w:rsidRPr="00F0414F" w:rsidRDefault="00F0414F" w:rsidP="00F0414F">
      <w:pPr>
        <w:adjustRightInd w:val="0"/>
        <w:snapToGrid w:val="0"/>
        <w:spacing w:after="0" w:line="360" w:lineRule="auto"/>
        <w:rPr>
          <w:rFonts w:ascii="Book Antiqua" w:hAnsi="Book Antiqua"/>
          <w:sz w:val="24"/>
          <w:szCs w:val="24"/>
        </w:rPr>
      </w:pPr>
      <w:bookmarkStart w:id="10" w:name="OLE_LINK75"/>
      <w:bookmarkStart w:id="11" w:name="OLE_LINK76"/>
      <w:bookmarkStart w:id="12" w:name="OLE_LINK269"/>
      <w:bookmarkStart w:id="13" w:name="OLE_LINK239"/>
      <w:r w:rsidRPr="00F0414F">
        <w:rPr>
          <w:rFonts w:ascii="Book Antiqua" w:hAnsi="Book Antiqua"/>
          <w:b/>
          <w:sz w:val="24"/>
          <w:szCs w:val="24"/>
        </w:rPr>
        <w:t xml:space="preserve">Received: </w:t>
      </w:r>
      <w:r>
        <w:rPr>
          <w:rFonts w:ascii="Book Antiqua" w:hAnsi="Book Antiqua"/>
          <w:sz w:val="24"/>
          <w:szCs w:val="24"/>
        </w:rPr>
        <w:t>December</w:t>
      </w:r>
      <w:r w:rsidRPr="00F0414F">
        <w:rPr>
          <w:rFonts w:ascii="Book Antiqua" w:hAnsi="Book Antiqua"/>
          <w:sz w:val="24"/>
          <w:szCs w:val="24"/>
        </w:rPr>
        <w:t xml:space="preserve"> 6, 20</w:t>
      </w:r>
      <w:r>
        <w:rPr>
          <w:rFonts w:ascii="Book Antiqua" w:hAnsi="Book Antiqua"/>
          <w:sz w:val="24"/>
          <w:szCs w:val="24"/>
        </w:rPr>
        <w:t>19</w:t>
      </w:r>
    </w:p>
    <w:p w14:paraId="3A6785CC" w14:textId="56F4450D" w:rsidR="00F0414F" w:rsidRPr="00F0414F" w:rsidRDefault="00F0414F" w:rsidP="00F0414F">
      <w:pPr>
        <w:adjustRightInd w:val="0"/>
        <w:snapToGrid w:val="0"/>
        <w:spacing w:after="0" w:line="360" w:lineRule="auto"/>
        <w:rPr>
          <w:rFonts w:ascii="Book Antiqua" w:hAnsi="Book Antiqua"/>
          <w:b/>
          <w:sz w:val="24"/>
          <w:szCs w:val="24"/>
        </w:rPr>
      </w:pPr>
      <w:r w:rsidRPr="00F0414F">
        <w:rPr>
          <w:rFonts w:ascii="Book Antiqua" w:hAnsi="Book Antiqua"/>
          <w:b/>
          <w:sz w:val="24"/>
          <w:szCs w:val="24"/>
        </w:rPr>
        <w:t xml:space="preserve">Revised: </w:t>
      </w:r>
      <w:r>
        <w:rPr>
          <w:rFonts w:ascii="Book Antiqua" w:hAnsi="Book Antiqua"/>
          <w:sz w:val="24"/>
          <w:szCs w:val="24"/>
        </w:rPr>
        <w:t>February</w:t>
      </w:r>
      <w:r w:rsidRPr="00F0414F">
        <w:rPr>
          <w:rFonts w:ascii="Book Antiqua" w:hAnsi="Book Antiqua"/>
          <w:sz w:val="24"/>
          <w:szCs w:val="24"/>
        </w:rPr>
        <w:t xml:space="preserve"> </w:t>
      </w:r>
      <w:r w:rsidR="00ED69A3">
        <w:rPr>
          <w:rFonts w:ascii="Book Antiqua" w:hAnsi="Book Antiqua"/>
          <w:sz w:val="24"/>
          <w:szCs w:val="24"/>
        </w:rPr>
        <w:t>21</w:t>
      </w:r>
      <w:r w:rsidRPr="00F0414F">
        <w:rPr>
          <w:rFonts w:ascii="Book Antiqua" w:hAnsi="Book Antiqua"/>
          <w:sz w:val="24"/>
          <w:szCs w:val="24"/>
        </w:rPr>
        <w:t>, 2020</w:t>
      </w:r>
    </w:p>
    <w:p w14:paraId="3084C065" w14:textId="5097D08F" w:rsidR="00F0414F" w:rsidRPr="00F0414F" w:rsidRDefault="00F0414F" w:rsidP="00F0414F">
      <w:pPr>
        <w:adjustRightInd w:val="0"/>
        <w:snapToGrid w:val="0"/>
        <w:spacing w:after="0" w:line="360" w:lineRule="auto"/>
        <w:rPr>
          <w:rFonts w:ascii="Book Antiqua" w:hAnsi="Book Antiqua"/>
          <w:color w:val="000000"/>
          <w:sz w:val="24"/>
          <w:szCs w:val="24"/>
        </w:rPr>
      </w:pPr>
      <w:r w:rsidRPr="00F0414F">
        <w:rPr>
          <w:rFonts w:ascii="Book Antiqua" w:hAnsi="Book Antiqua"/>
          <w:b/>
          <w:sz w:val="24"/>
          <w:szCs w:val="24"/>
        </w:rPr>
        <w:t>Accepted:</w:t>
      </w:r>
      <w:r w:rsidR="001B24C4" w:rsidRPr="001B24C4">
        <w:rPr>
          <w:rFonts w:ascii="Book Antiqua" w:hAnsi="Book Antiqua"/>
          <w:b/>
          <w:color w:val="000000" w:themeColor="text1"/>
          <w:sz w:val="24"/>
          <w:szCs w:val="24"/>
        </w:rPr>
        <w:t xml:space="preserve"> </w:t>
      </w:r>
      <w:r w:rsidR="001B24C4" w:rsidRPr="001B24C4">
        <w:rPr>
          <w:rFonts w:ascii="Book Antiqua" w:hAnsi="Book Antiqua"/>
          <w:bCs/>
          <w:color w:val="000000" w:themeColor="text1"/>
          <w:sz w:val="24"/>
          <w:szCs w:val="24"/>
        </w:rPr>
        <w:t>March 1, 2020</w:t>
      </w:r>
      <w:r w:rsidRPr="001B24C4">
        <w:rPr>
          <w:rFonts w:ascii="Book Antiqua" w:hAnsi="Book Antiqua"/>
          <w:bCs/>
          <w:sz w:val="24"/>
          <w:szCs w:val="24"/>
        </w:rPr>
        <w:t xml:space="preserve"> </w:t>
      </w:r>
    </w:p>
    <w:p w14:paraId="751E00A2" w14:textId="3EBECD79" w:rsidR="006C32AC" w:rsidRPr="00F0414F" w:rsidRDefault="00F0414F"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b/>
          <w:sz w:val="24"/>
          <w:szCs w:val="24"/>
        </w:rPr>
        <w:t>Published online:</w:t>
      </w:r>
      <w:bookmarkEnd w:id="10"/>
      <w:bookmarkEnd w:id="11"/>
      <w:bookmarkEnd w:id="12"/>
      <w:bookmarkEnd w:id="13"/>
      <w:r w:rsidR="00A6172C" w:rsidRPr="001B24C4">
        <w:rPr>
          <w:rFonts w:ascii="Book Antiqua" w:hAnsi="Book Antiqua"/>
          <w:b/>
          <w:color w:val="000000" w:themeColor="text1"/>
          <w:sz w:val="24"/>
          <w:szCs w:val="24"/>
        </w:rPr>
        <w:t xml:space="preserve"> </w:t>
      </w:r>
      <w:r w:rsidR="00A6172C" w:rsidRPr="001B24C4">
        <w:rPr>
          <w:rFonts w:ascii="Book Antiqua" w:hAnsi="Book Antiqua"/>
          <w:bCs/>
          <w:color w:val="000000" w:themeColor="text1"/>
          <w:sz w:val="24"/>
          <w:szCs w:val="24"/>
        </w:rPr>
        <w:t xml:space="preserve">March </w:t>
      </w:r>
      <w:r w:rsidR="00A6172C">
        <w:rPr>
          <w:rFonts w:ascii="Book Antiqua" w:hAnsi="Book Antiqua" w:hint="eastAsia"/>
          <w:bCs/>
          <w:color w:val="000000" w:themeColor="text1"/>
          <w:sz w:val="24"/>
          <w:szCs w:val="24"/>
          <w:lang w:eastAsia="zh-CN"/>
        </w:rPr>
        <w:t>2</w:t>
      </w:r>
      <w:r w:rsidR="00A6172C" w:rsidRPr="001B24C4">
        <w:rPr>
          <w:rFonts w:ascii="Book Antiqua" w:hAnsi="Book Antiqua"/>
          <w:bCs/>
          <w:color w:val="000000" w:themeColor="text1"/>
          <w:sz w:val="24"/>
          <w:szCs w:val="24"/>
        </w:rPr>
        <w:t>1, 2020</w:t>
      </w:r>
    </w:p>
    <w:p w14:paraId="472E91CA" w14:textId="01703AE2" w:rsidR="00E21FD3" w:rsidRPr="00F0414F" w:rsidRDefault="00E21FD3" w:rsidP="00F0414F">
      <w:pPr>
        <w:spacing w:after="0" w:line="360" w:lineRule="auto"/>
        <w:jc w:val="both"/>
        <w:rPr>
          <w:rFonts w:ascii="Book Antiqua" w:hAnsi="Book Antiqua" w:cstheme="minorHAnsi"/>
          <w:color w:val="222222"/>
          <w:sz w:val="24"/>
          <w:szCs w:val="24"/>
          <w:shd w:val="clear" w:color="auto" w:fill="FFFFFF"/>
        </w:rPr>
      </w:pPr>
    </w:p>
    <w:p w14:paraId="609BDE5A" w14:textId="2F3FC246" w:rsidR="00F0414F" w:rsidRDefault="00F0414F">
      <w:pPr>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br w:type="page"/>
      </w:r>
    </w:p>
    <w:p w14:paraId="56AE1915" w14:textId="024039F7" w:rsidR="00BA7C3E" w:rsidRPr="00F0414F" w:rsidRDefault="00F0414F" w:rsidP="00F0414F">
      <w:pPr>
        <w:spacing w:after="0"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lang w:val="es-ES"/>
        </w:rPr>
        <w:lastRenderedPageBreak/>
        <w:t>Abstract</w:t>
      </w:r>
    </w:p>
    <w:p w14:paraId="7005142A" w14:textId="4523E582" w:rsidR="004069F7"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Accurate diagnosis of </w:t>
      </w:r>
      <w:r w:rsidR="008721BB" w:rsidRPr="00F0414F">
        <w:rPr>
          <w:rFonts w:ascii="Book Antiqua" w:hAnsi="Book Antiqua" w:cstheme="minorHAnsi"/>
          <w:color w:val="222222"/>
          <w:sz w:val="24"/>
          <w:szCs w:val="24"/>
          <w:shd w:val="clear" w:color="auto" w:fill="FFFFFF"/>
        </w:rPr>
        <w:t>Pancreatic cysts (PC)</w:t>
      </w:r>
      <w:r w:rsidRPr="00F0414F">
        <w:rPr>
          <w:rFonts w:ascii="Book Antiqua" w:hAnsi="Book Antiqua" w:cstheme="minorHAnsi"/>
          <w:color w:val="222222"/>
          <w:sz w:val="24"/>
          <w:szCs w:val="24"/>
          <w:shd w:val="clear" w:color="auto" w:fill="FFFFFF"/>
        </w:rPr>
        <w:t xml:space="preserve"> is key in the management. The </w:t>
      </w:r>
      <w:r w:rsidR="004803F1" w:rsidRPr="00F0414F">
        <w:rPr>
          <w:rFonts w:ascii="Book Antiqua" w:hAnsi="Book Antiqua" w:cstheme="minorHAnsi"/>
          <w:color w:val="222222"/>
          <w:sz w:val="24"/>
          <w:szCs w:val="24"/>
          <w:shd w:val="clear" w:color="auto" w:fill="FFFFFF"/>
        </w:rPr>
        <w:t xml:space="preserve">knowledge of </w:t>
      </w:r>
      <w:r w:rsidRPr="00F0414F">
        <w:rPr>
          <w:rFonts w:ascii="Book Antiqua" w:hAnsi="Book Antiqua" w:cstheme="minorHAnsi"/>
          <w:color w:val="222222"/>
          <w:sz w:val="24"/>
          <w:szCs w:val="24"/>
          <w:shd w:val="clear" w:color="auto" w:fill="FFFFFF"/>
        </w:rPr>
        <w:t xml:space="preserve">indications </w:t>
      </w:r>
      <w:r w:rsidR="002C4E43" w:rsidRPr="00F0414F">
        <w:rPr>
          <w:rFonts w:ascii="Book Antiqua" w:hAnsi="Book Antiqua" w:cstheme="minorHAnsi"/>
          <w:color w:val="222222"/>
          <w:sz w:val="24"/>
          <w:szCs w:val="24"/>
          <w:shd w:val="clear" w:color="auto" w:fill="FFFFFF"/>
        </w:rPr>
        <w:t>for</w:t>
      </w:r>
      <w:r w:rsidRPr="00F0414F">
        <w:rPr>
          <w:rFonts w:ascii="Book Antiqua" w:hAnsi="Book Antiqua" w:cstheme="minorHAnsi"/>
          <w:color w:val="222222"/>
          <w:sz w:val="24"/>
          <w:szCs w:val="24"/>
          <w:shd w:val="clear" w:color="auto" w:fill="FFFFFF"/>
        </w:rPr>
        <w:t xml:space="preserve"> surgery, the role of </w:t>
      </w:r>
      <w:r w:rsidR="00200EF9" w:rsidRPr="00F0414F">
        <w:rPr>
          <w:rFonts w:ascii="Book Antiqua" w:hAnsi="Book Antiqua" w:cstheme="minorHAnsi"/>
          <w:color w:val="222222"/>
          <w:sz w:val="24"/>
          <w:szCs w:val="24"/>
          <w:shd w:val="clear" w:color="auto" w:fill="FFFFFF"/>
        </w:rPr>
        <w:t>endoscopic ultrasound-guided fine needle aspiration</w:t>
      </w:r>
      <w:r w:rsidRPr="00F0414F">
        <w:rPr>
          <w:rFonts w:ascii="Book Antiqua" w:hAnsi="Book Antiqua" w:cstheme="minorHAnsi"/>
          <w:color w:val="222222"/>
          <w:sz w:val="24"/>
          <w:szCs w:val="24"/>
          <w:shd w:val="clear" w:color="auto" w:fill="FFFFFF"/>
        </w:rPr>
        <w:t>, cyst fluid analysis</w:t>
      </w:r>
      <w:r w:rsidR="004803F1" w:rsidRPr="00F0414F">
        <w:rPr>
          <w:rFonts w:ascii="Book Antiqua" w:hAnsi="Book Antiqua" w:cstheme="minorHAnsi"/>
          <w:color w:val="222222"/>
          <w:sz w:val="24"/>
          <w:szCs w:val="24"/>
          <w:shd w:val="clear" w:color="auto" w:fill="FFFFFF"/>
        </w:rPr>
        <w:t xml:space="preserve">, imaging, </w:t>
      </w:r>
      <w:r w:rsidRPr="00F0414F">
        <w:rPr>
          <w:rFonts w:ascii="Book Antiqua" w:hAnsi="Book Antiqua" w:cstheme="minorHAnsi"/>
          <w:color w:val="222222"/>
          <w:sz w:val="24"/>
          <w:szCs w:val="24"/>
          <w:shd w:val="clear" w:color="auto" w:fill="FFFFFF"/>
        </w:rPr>
        <w:t xml:space="preserve">and surveillance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w:t>
      </w:r>
      <w:r w:rsidR="00C32CC1" w:rsidRPr="00F0414F">
        <w:rPr>
          <w:rFonts w:ascii="Book Antiqua" w:hAnsi="Book Antiqua" w:cstheme="minorHAnsi"/>
          <w:color w:val="222222"/>
          <w:sz w:val="24"/>
          <w:szCs w:val="24"/>
          <w:shd w:val="clear" w:color="auto" w:fill="FFFFFF"/>
        </w:rPr>
        <w:t>are</w:t>
      </w:r>
      <w:r w:rsidRPr="00F0414F">
        <w:rPr>
          <w:rFonts w:ascii="Book Antiqua" w:hAnsi="Book Antiqua" w:cstheme="minorHAnsi"/>
          <w:color w:val="222222"/>
          <w:sz w:val="24"/>
          <w:szCs w:val="24"/>
          <w:shd w:val="clear" w:color="auto" w:fill="FFFFFF"/>
        </w:rPr>
        <w:t xml:space="preserve"> </w:t>
      </w:r>
      <w:r w:rsidR="00C32CC1" w:rsidRPr="00F0414F">
        <w:rPr>
          <w:rFonts w:ascii="Book Antiqua" w:hAnsi="Book Antiqua" w:cstheme="minorHAnsi"/>
          <w:color w:val="222222"/>
          <w:sz w:val="24"/>
          <w:szCs w:val="24"/>
          <w:shd w:val="clear" w:color="auto" w:fill="FFFFFF"/>
        </w:rPr>
        <w:t>all</w:t>
      </w:r>
      <w:r w:rsidR="002C4E43"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important in the </w:t>
      </w:r>
      <w:r w:rsidR="004803F1" w:rsidRPr="00F0414F">
        <w:rPr>
          <w:rFonts w:ascii="Book Antiqua" w:hAnsi="Book Antiqua" w:cstheme="minorHAnsi"/>
          <w:color w:val="222222"/>
          <w:sz w:val="24"/>
          <w:szCs w:val="24"/>
          <w:shd w:val="clear" w:color="auto" w:fill="FFFFFF"/>
        </w:rPr>
        <w:t xml:space="preserve">diagnosis and management of </w:t>
      </w:r>
      <w:r w:rsidR="008721BB" w:rsidRPr="00F0414F">
        <w:rPr>
          <w:rFonts w:ascii="Book Antiqua" w:hAnsi="Book Antiqua" w:cstheme="minorHAnsi"/>
          <w:color w:val="222222"/>
          <w:sz w:val="24"/>
          <w:szCs w:val="24"/>
          <w:shd w:val="clear" w:color="auto" w:fill="FFFFFF"/>
        </w:rPr>
        <w:t>PC</w:t>
      </w:r>
      <w:r w:rsidR="004803F1" w:rsidRPr="00F0414F">
        <w:rPr>
          <w:rFonts w:ascii="Book Antiqua" w:hAnsi="Book Antiqua" w:cstheme="minorHAnsi"/>
          <w:color w:val="222222"/>
          <w:sz w:val="24"/>
          <w:szCs w:val="24"/>
          <w:shd w:val="clear" w:color="auto" w:fill="FFFFFF"/>
        </w:rPr>
        <w:t>. Currently</w:t>
      </w:r>
      <w:r w:rsidR="002C4E43" w:rsidRPr="00F0414F">
        <w:rPr>
          <w:rFonts w:ascii="Book Antiqua" w:hAnsi="Book Antiqua" w:cstheme="minorHAnsi"/>
          <w:color w:val="222222"/>
          <w:sz w:val="24"/>
          <w:szCs w:val="24"/>
          <w:shd w:val="clear" w:color="auto" w:fill="FFFFFF"/>
        </w:rPr>
        <w:t>,</w:t>
      </w:r>
      <w:r w:rsidR="004803F1" w:rsidRPr="00F0414F">
        <w:rPr>
          <w:rFonts w:ascii="Book Antiqua" w:hAnsi="Book Antiqua" w:cstheme="minorHAnsi"/>
          <w:color w:val="222222"/>
          <w:sz w:val="24"/>
          <w:szCs w:val="24"/>
          <w:shd w:val="clear" w:color="auto" w:fill="FFFFFF"/>
        </w:rPr>
        <w:t xml:space="preserve"> there are many guidelines for the management of </w:t>
      </w:r>
      <w:r w:rsidR="008721BB" w:rsidRPr="00F0414F">
        <w:rPr>
          <w:rFonts w:ascii="Book Antiqua" w:hAnsi="Book Antiqua" w:cstheme="minorHAnsi"/>
          <w:color w:val="222222"/>
          <w:sz w:val="24"/>
          <w:szCs w:val="24"/>
          <w:shd w:val="clear" w:color="auto" w:fill="FFFFFF"/>
        </w:rPr>
        <w:t>PC</w:t>
      </w:r>
      <w:r w:rsidR="00640BE9" w:rsidRPr="00F0414F">
        <w:rPr>
          <w:rFonts w:ascii="Book Antiqua" w:hAnsi="Book Antiqua" w:cstheme="minorHAnsi"/>
          <w:color w:val="222222"/>
          <w:sz w:val="24"/>
          <w:szCs w:val="24"/>
          <w:shd w:val="clear" w:color="auto" w:fill="FFFFFF"/>
        </w:rPr>
        <w:t>. The</w:t>
      </w:r>
      <w:r w:rsidR="004803F1" w:rsidRPr="00F0414F">
        <w:rPr>
          <w:rFonts w:ascii="Book Antiqua" w:hAnsi="Book Antiqua" w:cstheme="minorHAnsi"/>
          <w:color w:val="222222"/>
          <w:sz w:val="24"/>
          <w:szCs w:val="24"/>
          <w:shd w:val="clear" w:color="auto" w:fill="FFFFFF"/>
        </w:rPr>
        <w:t xml:space="preserve"> optimal use of these guidelines with a patient-centered approach helps diagnose early cancer and prevent the spread of cancer.  </w:t>
      </w:r>
    </w:p>
    <w:p w14:paraId="40A4A74A" w14:textId="77777777" w:rsidR="00200EF9" w:rsidRPr="00F0414F" w:rsidRDefault="00200EF9" w:rsidP="00F0414F">
      <w:pPr>
        <w:spacing w:after="0" w:line="360" w:lineRule="auto"/>
        <w:jc w:val="both"/>
        <w:rPr>
          <w:rFonts w:ascii="Book Antiqua" w:hAnsi="Book Antiqua" w:cstheme="minorHAnsi"/>
          <w:color w:val="222222"/>
          <w:sz w:val="24"/>
          <w:szCs w:val="24"/>
          <w:shd w:val="clear" w:color="auto" w:fill="FFFFFF"/>
        </w:rPr>
      </w:pPr>
    </w:p>
    <w:p w14:paraId="0DE391C9" w14:textId="7D9AA491" w:rsidR="00557B20" w:rsidRPr="00F0414F" w:rsidRDefault="002670D8" w:rsidP="00A33581">
      <w:pPr>
        <w:spacing w:after="0" w:line="360" w:lineRule="auto"/>
        <w:jc w:val="both"/>
        <w:rPr>
          <w:rFonts w:ascii="Book Antiqua" w:hAnsi="Book Antiqua" w:cstheme="minorHAnsi"/>
          <w:color w:val="222222"/>
          <w:sz w:val="24"/>
          <w:szCs w:val="24"/>
          <w:shd w:val="clear" w:color="auto" w:fill="FFFFFF"/>
        </w:rPr>
      </w:pPr>
      <w:r w:rsidRPr="002670D8">
        <w:rPr>
          <w:rFonts w:ascii="Book Antiqua" w:hAnsi="Book Antiqua" w:cstheme="minorHAnsi"/>
          <w:b/>
          <w:iCs/>
          <w:color w:val="222222"/>
          <w:sz w:val="24"/>
          <w:szCs w:val="24"/>
          <w:shd w:val="clear" w:color="auto" w:fill="FFFFFF"/>
          <w:lang w:val="es-ES_tradnl"/>
        </w:rPr>
        <w:t>Key words:</w:t>
      </w:r>
      <w:r w:rsidR="00153B17" w:rsidRPr="00F0414F">
        <w:rPr>
          <w:rFonts w:ascii="Book Antiqua" w:hAnsi="Book Antiqua" w:cstheme="minorHAnsi"/>
          <w:color w:val="222222"/>
          <w:sz w:val="24"/>
          <w:szCs w:val="24"/>
          <w:shd w:val="clear" w:color="auto" w:fill="FFFFFF"/>
        </w:rPr>
        <w:t xml:space="preserve"> </w:t>
      </w:r>
      <w:bookmarkStart w:id="14" w:name="OLE_LINK18"/>
      <w:bookmarkStart w:id="15" w:name="OLE_LINK32"/>
      <w:bookmarkStart w:id="16" w:name="OLE_LINK11"/>
      <w:bookmarkStart w:id="17" w:name="OLE_LINK12"/>
      <w:r w:rsidRPr="00F0414F">
        <w:rPr>
          <w:rFonts w:ascii="Book Antiqua" w:hAnsi="Book Antiqua" w:cstheme="minorHAnsi"/>
          <w:color w:val="222222"/>
          <w:sz w:val="24"/>
          <w:szCs w:val="24"/>
          <w:shd w:val="clear" w:color="auto" w:fill="FFFFFF"/>
        </w:rPr>
        <w:t>P</w:t>
      </w:r>
      <w:r w:rsidR="00153B17" w:rsidRPr="00F0414F">
        <w:rPr>
          <w:rFonts w:ascii="Book Antiqua" w:hAnsi="Book Antiqua" w:cstheme="minorHAnsi"/>
          <w:color w:val="222222"/>
          <w:sz w:val="24"/>
          <w:szCs w:val="24"/>
          <w:shd w:val="clear" w:color="auto" w:fill="FFFFFF"/>
        </w:rPr>
        <w:t>ancreatic cysts</w:t>
      </w:r>
      <w:bookmarkEnd w:id="14"/>
      <w:bookmarkEnd w:id="15"/>
      <w:r w:rsidR="00203001">
        <w:rPr>
          <w:rFonts w:ascii="Book Antiqua" w:hAnsi="Book Antiqua" w:cstheme="minorHAnsi" w:hint="eastAsia"/>
          <w:color w:val="222222"/>
          <w:sz w:val="24"/>
          <w:szCs w:val="24"/>
          <w:shd w:val="clear" w:color="auto" w:fill="FFFFFF"/>
          <w:lang w:eastAsia="zh-CN"/>
        </w:rPr>
        <w:t>;</w:t>
      </w:r>
      <w:r w:rsidR="00153B17" w:rsidRPr="00F0414F">
        <w:rPr>
          <w:rFonts w:ascii="Book Antiqua" w:hAnsi="Book Antiqua" w:cstheme="minorHAnsi"/>
          <w:color w:val="222222"/>
          <w:sz w:val="24"/>
          <w:szCs w:val="24"/>
          <w:shd w:val="clear" w:color="auto" w:fill="FFFFFF"/>
        </w:rPr>
        <w:t xml:space="preserve"> </w:t>
      </w:r>
      <w:bookmarkStart w:id="18" w:name="OLE_LINK19"/>
      <w:bookmarkStart w:id="19" w:name="OLE_LINK20"/>
      <w:r w:rsidR="00203001" w:rsidRPr="00F0414F">
        <w:rPr>
          <w:rFonts w:ascii="Book Antiqua" w:hAnsi="Book Antiqua" w:cstheme="minorHAnsi"/>
          <w:color w:val="222222"/>
          <w:sz w:val="24"/>
          <w:szCs w:val="24"/>
          <w:shd w:val="clear" w:color="auto" w:fill="FFFFFF"/>
        </w:rPr>
        <w:t>S</w:t>
      </w:r>
      <w:r w:rsidR="00153B17" w:rsidRPr="00F0414F">
        <w:rPr>
          <w:rFonts w:ascii="Book Antiqua" w:hAnsi="Book Antiqua" w:cstheme="minorHAnsi"/>
          <w:color w:val="222222"/>
          <w:sz w:val="24"/>
          <w:szCs w:val="24"/>
          <w:shd w:val="clear" w:color="auto" w:fill="FFFFFF"/>
        </w:rPr>
        <w:t>erous cystadenoma</w:t>
      </w:r>
      <w:bookmarkEnd w:id="16"/>
      <w:bookmarkEnd w:id="17"/>
      <w:bookmarkEnd w:id="18"/>
      <w:bookmarkEnd w:id="19"/>
      <w:r>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 xml:space="preserve"> </w:t>
      </w:r>
      <w:bookmarkStart w:id="20" w:name="OLE_LINK13"/>
      <w:bookmarkStart w:id="21" w:name="OLE_LINK21"/>
      <w:bookmarkStart w:id="22" w:name="OLE_LINK27"/>
      <w:r w:rsidRPr="00F0414F">
        <w:rPr>
          <w:rFonts w:ascii="Book Antiqua" w:hAnsi="Book Antiqua" w:cstheme="minorHAnsi"/>
          <w:color w:val="222222"/>
          <w:sz w:val="24"/>
          <w:szCs w:val="24"/>
          <w:shd w:val="clear" w:color="auto" w:fill="FFFFFF"/>
        </w:rPr>
        <w:t>M</w:t>
      </w:r>
      <w:r w:rsidR="00327F2A" w:rsidRPr="00F0414F">
        <w:rPr>
          <w:rFonts w:ascii="Book Antiqua" w:hAnsi="Book Antiqua" w:cstheme="minorHAnsi"/>
          <w:color w:val="222222"/>
          <w:sz w:val="24"/>
          <w:szCs w:val="24"/>
          <w:shd w:val="clear" w:color="auto" w:fill="FFFFFF"/>
        </w:rPr>
        <w:t>ain pancreatic duct</w:t>
      </w:r>
      <w:bookmarkEnd w:id="20"/>
      <w:bookmarkEnd w:id="21"/>
      <w:bookmarkEnd w:id="22"/>
      <w:r>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 xml:space="preserve"> </w:t>
      </w:r>
      <w:bookmarkStart w:id="23" w:name="OLE_LINK14"/>
      <w:bookmarkStart w:id="24" w:name="OLE_LINK15"/>
      <w:r w:rsidRPr="00F0414F">
        <w:rPr>
          <w:rFonts w:ascii="Book Antiqua" w:hAnsi="Book Antiqua" w:cstheme="minorHAnsi"/>
          <w:color w:val="222222"/>
          <w:sz w:val="24"/>
          <w:szCs w:val="24"/>
          <w:shd w:val="clear" w:color="auto" w:fill="FFFFFF"/>
        </w:rPr>
        <w:t>I</w:t>
      </w:r>
      <w:r w:rsidR="00153B17" w:rsidRPr="00F0414F">
        <w:rPr>
          <w:rFonts w:ascii="Book Antiqua" w:hAnsi="Book Antiqua" w:cstheme="minorHAnsi"/>
          <w:color w:val="222222"/>
          <w:sz w:val="24"/>
          <w:szCs w:val="24"/>
          <w:shd w:val="clear" w:color="auto" w:fill="FFFFFF"/>
        </w:rPr>
        <w:t>ntraductal papillary mucinous neoplasm</w:t>
      </w:r>
      <w:bookmarkEnd w:id="23"/>
      <w:bookmarkEnd w:id="24"/>
      <w:r>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 xml:space="preserve"> </w:t>
      </w:r>
      <w:bookmarkStart w:id="25" w:name="OLE_LINK16"/>
      <w:bookmarkStart w:id="26" w:name="OLE_LINK28"/>
      <w:r w:rsidR="00153B17" w:rsidRPr="00F0414F">
        <w:rPr>
          <w:rFonts w:ascii="Book Antiqua" w:hAnsi="Book Antiqua" w:cstheme="minorHAnsi"/>
          <w:color w:val="222222"/>
          <w:sz w:val="24"/>
          <w:szCs w:val="24"/>
          <w:shd w:val="clear" w:color="auto" w:fill="FFFFFF"/>
        </w:rPr>
        <w:t xml:space="preserve">Endoscopic </w:t>
      </w:r>
      <w:r w:rsidR="00DA3BCC" w:rsidRPr="00F0414F">
        <w:rPr>
          <w:rFonts w:ascii="Book Antiqua" w:hAnsi="Book Antiqua" w:cstheme="minorHAnsi"/>
          <w:color w:val="222222"/>
          <w:sz w:val="24"/>
          <w:szCs w:val="24"/>
          <w:shd w:val="clear" w:color="auto" w:fill="FFFFFF"/>
        </w:rPr>
        <w:t>u</w:t>
      </w:r>
      <w:r w:rsidR="00911224" w:rsidRPr="00F0414F">
        <w:rPr>
          <w:rFonts w:ascii="Book Antiqua" w:hAnsi="Book Antiqua" w:cstheme="minorHAnsi"/>
          <w:color w:val="222222"/>
          <w:sz w:val="24"/>
          <w:szCs w:val="24"/>
          <w:shd w:val="clear" w:color="auto" w:fill="FFFFFF"/>
        </w:rPr>
        <w:t>ltrasound</w:t>
      </w:r>
      <w:r w:rsidR="00327F2A" w:rsidRPr="00F0414F">
        <w:rPr>
          <w:rFonts w:ascii="Book Antiqua" w:hAnsi="Book Antiqua" w:cstheme="minorHAnsi"/>
          <w:color w:val="222222"/>
          <w:sz w:val="24"/>
          <w:szCs w:val="24"/>
          <w:shd w:val="clear" w:color="auto" w:fill="FFFFFF"/>
        </w:rPr>
        <w:t xml:space="preserve">-guided </w:t>
      </w:r>
      <w:r w:rsidR="008D5AC5" w:rsidRPr="00F0414F">
        <w:rPr>
          <w:rFonts w:ascii="Book Antiqua" w:hAnsi="Book Antiqua" w:cstheme="minorHAnsi"/>
          <w:color w:val="222222"/>
          <w:sz w:val="24"/>
          <w:szCs w:val="24"/>
          <w:shd w:val="clear" w:color="auto" w:fill="FFFFFF"/>
        </w:rPr>
        <w:t>f</w:t>
      </w:r>
      <w:r w:rsidR="00153B17" w:rsidRPr="00F0414F">
        <w:rPr>
          <w:rFonts w:ascii="Book Antiqua" w:hAnsi="Book Antiqua" w:cstheme="minorHAnsi"/>
          <w:color w:val="222222"/>
          <w:sz w:val="24"/>
          <w:szCs w:val="24"/>
          <w:shd w:val="clear" w:color="auto" w:fill="FFFFFF"/>
        </w:rPr>
        <w:t>ine needle aspiration</w:t>
      </w:r>
      <w:bookmarkEnd w:id="25"/>
      <w:bookmarkEnd w:id="26"/>
      <w:r>
        <w:rPr>
          <w:rFonts w:ascii="Book Antiqua" w:hAnsi="Book Antiqua" w:cstheme="minorHAnsi"/>
          <w:color w:val="222222"/>
          <w:sz w:val="24"/>
          <w:szCs w:val="24"/>
          <w:shd w:val="clear" w:color="auto" w:fill="FFFFFF"/>
        </w:rPr>
        <w:t>;</w:t>
      </w:r>
      <w:r w:rsidR="00911224" w:rsidRPr="00F0414F">
        <w:rPr>
          <w:rFonts w:ascii="Book Antiqua" w:hAnsi="Book Antiqua" w:cstheme="minorHAnsi"/>
          <w:color w:val="222222"/>
          <w:sz w:val="24"/>
          <w:szCs w:val="24"/>
          <w:shd w:val="clear" w:color="auto" w:fill="FFFFFF"/>
        </w:rPr>
        <w:t xml:space="preserve"> </w:t>
      </w:r>
      <w:bookmarkStart w:id="27" w:name="OLE_LINK17"/>
      <w:bookmarkStart w:id="28" w:name="OLE_LINK29"/>
      <w:r w:rsidRPr="00F0414F">
        <w:rPr>
          <w:rFonts w:ascii="Book Antiqua" w:hAnsi="Book Antiqua" w:cstheme="minorHAnsi"/>
          <w:color w:val="222222"/>
          <w:sz w:val="24"/>
          <w:szCs w:val="24"/>
          <w:shd w:val="clear" w:color="auto" w:fill="FFFFFF"/>
        </w:rPr>
        <w:t>C</w:t>
      </w:r>
      <w:r w:rsidR="003655B5" w:rsidRPr="00F0414F">
        <w:rPr>
          <w:rFonts w:ascii="Book Antiqua" w:hAnsi="Book Antiqua" w:cstheme="minorHAnsi"/>
          <w:color w:val="222222"/>
          <w:sz w:val="24"/>
          <w:szCs w:val="24"/>
          <w:shd w:val="clear" w:color="auto" w:fill="FFFFFF"/>
        </w:rPr>
        <w:t>arcinoembryonic antigen</w:t>
      </w:r>
      <w:bookmarkEnd w:id="27"/>
      <w:bookmarkEnd w:id="28"/>
      <w:r w:rsidR="003655B5" w:rsidRPr="00F0414F">
        <w:rPr>
          <w:rFonts w:ascii="Book Antiqua" w:hAnsi="Book Antiqua" w:cstheme="minorHAnsi"/>
          <w:color w:val="222222"/>
          <w:sz w:val="24"/>
          <w:szCs w:val="24"/>
          <w:shd w:val="clear" w:color="auto" w:fill="FFFFFF"/>
        </w:rPr>
        <w:t xml:space="preserve"> </w:t>
      </w:r>
    </w:p>
    <w:p w14:paraId="6E5C8FAD" w14:textId="18241254" w:rsidR="004069F7" w:rsidRDefault="004069F7" w:rsidP="00A33581">
      <w:pPr>
        <w:spacing w:after="0" w:line="360" w:lineRule="auto"/>
        <w:jc w:val="both"/>
        <w:rPr>
          <w:rFonts w:ascii="Book Antiqua" w:hAnsi="Book Antiqua" w:cstheme="minorHAnsi"/>
          <w:color w:val="222222"/>
          <w:sz w:val="24"/>
          <w:szCs w:val="24"/>
          <w:shd w:val="clear" w:color="auto" w:fill="FFFFFF"/>
        </w:rPr>
      </w:pPr>
    </w:p>
    <w:p w14:paraId="653AAD99" w14:textId="77777777" w:rsidR="00A6172C" w:rsidRDefault="00A6172C" w:rsidP="00A6172C">
      <w:pPr>
        <w:spacing w:line="360" w:lineRule="auto"/>
        <w:rPr>
          <w:rFonts w:ascii="Book Antiqua" w:hAnsi="Book Antiqua" w:hint="eastAsia"/>
          <w:bCs/>
          <w:sz w:val="32"/>
          <w:szCs w:val="32"/>
          <w:lang w:eastAsia="zh-CN"/>
        </w:rPr>
      </w:pPr>
      <w:r w:rsidRPr="00A6172C">
        <w:rPr>
          <w:rFonts w:ascii="Book Antiqua" w:hAnsi="Book Antiqua" w:cs="Calibri" w:hint="eastAsia"/>
          <w:b/>
          <w:color w:val="222222"/>
          <w:sz w:val="32"/>
          <w:szCs w:val="32"/>
          <w:shd w:val="clear" w:color="auto" w:fill="FFFFFF"/>
          <w:lang w:eastAsia="zh-CN"/>
        </w:rPr>
        <w:t>Citation:</w:t>
      </w:r>
      <w:r>
        <w:rPr>
          <w:rFonts w:ascii="Book Antiqua" w:hAnsi="Book Antiqua" w:cs="Calibri" w:hint="eastAsia"/>
          <w:color w:val="222222"/>
          <w:sz w:val="32"/>
          <w:szCs w:val="32"/>
          <w:shd w:val="clear" w:color="auto" w:fill="FFFFFF"/>
          <w:lang w:eastAsia="zh-CN"/>
        </w:rPr>
        <w:t xml:space="preserve"> </w:t>
      </w:r>
      <w:proofErr w:type="spellStart"/>
      <w:r w:rsidRPr="006F5010">
        <w:rPr>
          <w:rFonts w:ascii="Book Antiqua" w:hAnsi="Book Antiqua" w:cs="Calibri"/>
          <w:color w:val="222222"/>
          <w:sz w:val="32"/>
          <w:szCs w:val="32"/>
          <w:shd w:val="clear" w:color="auto" w:fill="FFFFFF"/>
        </w:rPr>
        <w:t>Lanke</w:t>
      </w:r>
      <w:proofErr w:type="spellEnd"/>
      <w:r w:rsidRPr="006F5010">
        <w:rPr>
          <w:rFonts w:ascii="Book Antiqua" w:hAnsi="Book Antiqua" w:cs="Calibri"/>
          <w:color w:val="222222"/>
          <w:sz w:val="32"/>
          <w:szCs w:val="32"/>
          <w:shd w:val="clear" w:color="auto" w:fill="FFFFFF"/>
        </w:rPr>
        <w:t xml:space="preserve"> C, Lee JH,</w:t>
      </w:r>
      <w:r w:rsidRPr="006F5010">
        <w:rPr>
          <w:rFonts w:ascii="Book Antiqua" w:hAnsi="Book Antiqua" w:cs="Calibri"/>
          <w:b/>
          <w:bCs/>
          <w:color w:val="222222"/>
          <w:sz w:val="32"/>
          <w:szCs w:val="32"/>
          <w:shd w:val="clear" w:color="auto" w:fill="FFFFFF"/>
        </w:rPr>
        <w:t xml:space="preserve"> </w:t>
      </w:r>
      <w:r w:rsidRPr="006F5010">
        <w:rPr>
          <w:rFonts w:ascii="Book Antiqua" w:hAnsi="Book Antiqua" w:cs="Calibri"/>
          <w:color w:val="222222"/>
          <w:sz w:val="32"/>
          <w:szCs w:val="32"/>
          <w:shd w:val="clear" w:color="auto" w:fill="FFFFFF"/>
        </w:rPr>
        <w:t>Similarities and differences in guidelines for the management of pancreatic cysts.</w:t>
      </w:r>
      <w:r w:rsidRPr="006F5010">
        <w:rPr>
          <w:rFonts w:ascii="Book Antiqua" w:hAnsi="Book Antiqua" w:cs="Calibri"/>
          <w:b/>
          <w:bCs/>
          <w:color w:val="222222"/>
          <w:sz w:val="32"/>
          <w:szCs w:val="32"/>
          <w:shd w:val="clear" w:color="auto" w:fill="FFFFFF"/>
        </w:rPr>
        <w:t xml:space="preserve"> </w:t>
      </w:r>
      <w:bookmarkStart w:id="29" w:name="_Hlk27138909"/>
      <w:r w:rsidRPr="00F55AD1">
        <w:rPr>
          <w:rFonts w:ascii="Book Antiqua" w:hAnsi="Book Antiqua"/>
          <w:bCs/>
          <w:i/>
          <w:iCs/>
          <w:sz w:val="32"/>
          <w:szCs w:val="32"/>
        </w:rPr>
        <w:t xml:space="preserve">World J </w:t>
      </w:r>
      <w:proofErr w:type="spellStart"/>
      <w:r w:rsidRPr="00F55AD1">
        <w:rPr>
          <w:rFonts w:ascii="Book Antiqua" w:hAnsi="Book Antiqua"/>
          <w:bCs/>
          <w:i/>
          <w:iCs/>
          <w:sz w:val="32"/>
          <w:szCs w:val="32"/>
        </w:rPr>
        <w:t>Gastroenterol</w:t>
      </w:r>
      <w:proofErr w:type="spellEnd"/>
      <w:r w:rsidRPr="00F55AD1">
        <w:rPr>
          <w:rFonts w:ascii="Book Antiqua" w:hAnsi="Book Antiqua"/>
          <w:bCs/>
          <w:i/>
          <w:iCs/>
          <w:sz w:val="32"/>
          <w:szCs w:val="32"/>
        </w:rPr>
        <w:t xml:space="preserve"> </w:t>
      </w:r>
      <w:bookmarkEnd w:id="29"/>
      <w:r w:rsidRPr="00F55AD1">
        <w:rPr>
          <w:rFonts w:ascii="Book Antiqua" w:hAnsi="Book Antiqua"/>
          <w:bCs/>
          <w:sz w:val="32"/>
          <w:szCs w:val="32"/>
        </w:rPr>
        <w:t xml:space="preserve">2020; 26(11): </w:t>
      </w:r>
      <w:r w:rsidRPr="00F55AD1">
        <w:rPr>
          <w:rFonts w:ascii="Book Antiqua" w:hAnsi="Book Antiqua" w:hint="eastAsia"/>
          <w:bCs/>
          <w:sz w:val="32"/>
          <w:szCs w:val="32"/>
        </w:rPr>
        <w:t>1128</w:t>
      </w:r>
      <w:r w:rsidRPr="00F55AD1">
        <w:rPr>
          <w:rFonts w:ascii="Book Antiqua" w:hAnsi="Book Antiqua"/>
          <w:bCs/>
          <w:sz w:val="32"/>
          <w:szCs w:val="32"/>
        </w:rPr>
        <w:t>-</w:t>
      </w:r>
      <w:r w:rsidRPr="00F55AD1">
        <w:rPr>
          <w:rFonts w:ascii="Book Antiqua" w:hAnsi="Book Antiqua" w:hint="eastAsia"/>
          <w:bCs/>
          <w:sz w:val="32"/>
          <w:szCs w:val="32"/>
        </w:rPr>
        <w:t>1141</w:t>
      </w:r>
      <w:r w:rsidRPr="00F55AD1">
        <w:rPr>
          <w:rFonts w:ascii="Book Antiqua" w:hAnsi="Book Antiqua"/>
          <w:bCs/>
          <w:sz w:val="32"/>
          <w:szCs w:val="32"/>
        </w:rPr>
        <w:t xml:space="preserve">  </w:t>
      </w:r>
    </w:p>
    <w:p w14:paraId="2AD50E57" w14:textId="3FD1F968" w:rsidR="00A6172C" w:rsidRDefault="00A6172C" w:rsidP="00A6172C">
      <w:pPr>
        <w:spacing w:line="360" w:lineRule="auto"/>
        <w:rPr>
          <w:rFonts w:ascii="Book Antiqua" w:hAnsi="Book Antiqua" w:hint="eastAsia"/>
          <w:bCs/>
          <w:sz w:val="32"/>
          <w:szCs w:val="32"/>
          <w:lang w:eastAsia="zh-CN"/>
        </w:rPr>
      </w:pPr>
      <w:r w:rsidRPr="00A6172C">
        <w:rPr>
          <w:rFonts w:ascii="Book Antiqua" w:hAnsi="Book Antiqua"/>
          <w:b/>
          <w:bCs/>
          <w:sz w:val="32"/>
          <w:szCs w:val="32"/>
        </w:rPr>
        <w:t>U</w:t>
      </w:r>
      <w:r w:rsidRPr="00A6172C">
        <w:rPr>
          <w:rFonts w:ascii="Book Antiqua" w:hAnsi="Book Antiqua"/>
          <w:b/>
          <w:bCs/>
          <w:sz w:val="32"/>
          <w:szCs w:val="32"/>
        </w:rPr>
        <w:t xml:space="preserve">RL: </w:t>
      </w:r>
      <w:r>
        <w:rPr>
          <w:rFonts w:ascii="Book Antiqua" w:hAnsi="Book Antiqua"/>
          <w:bCs/>
          <w:sz w:val="32"/>
          <w:szCs w:val="32"/>
        </w:rPr>
        <w:t>https://www.wjgnet.com/1007</w:t>
      </w:r>
      <w:r>
        <w:rPr>
          <w:rFonts w:ascii="Book Antiqua" w:hAnsi="Book Antiqua" w:hint="eastAsia"/>
          <w:bCs/>
          <w:sz w:val="32"/>
          <w:szCs w:val="32"/>
          <w:lang w:eastAsia="zh-CN"/>
        </w:rPr>
        <w:t>-</w:t>
      </w:r>
      <w:r w:rsidRPr="00F55AD1">
        <w:rPr>
          <w:rFonts w:ascii="Book Antiqua" w:hAnsi="Book Antiqua"/>
          <w:bCs/>
          <w:sz w:val="32"/>
          <w:szCs w:val="32"/>
        </w:rPr>
        <w:t>9327/full/v26/i11/</w:t>
      </w:r>
      <w:r w:rsidRPr="00F55AD1">
        <w:rPr>
          <w:rFonts w:ascii="Book Antiqua" w:hAnsi="Book Antiqua" w:hint="eastAsia"/>
          <w:bCs/>
          <w:sz w:val="32"/>
          <w:szCs w:val="32"/>
        </w:rPr>
        <w:t>1128</w:t>
      </w:r>
      <w:r w:rsidRPr="00F55AD1">
        <w:rPr>
          <w:rFonts w:ascii="Book Antiqua" w:hAnsi="Book Antiqua"/>
          <w:bCs/>
          <w:sz w:val="32"/>
          <w:szCs w:val="32"/>
        </w:rPr>
        <w:t xml:space="preserve">.htm  </w:t>
      </w:r>
    </w:p>
    <w:p w14:paraId="12600FE8" w14:textId="4A93F8EB" w:rsidR="00A6172C" w:rsidRPr="00F55AD1" w:rsidRDefault="00A6172C" w:rsidP="00A6172C">
      <w:pPr>
        <w:spacing w:line="360" w:lineRule="auto"/>
        <w:rPr>
          <w:rFonts w:hint="eastAsia"/>
          <w:sz w:val="32"/>
          <w:szCs w:val="32"/>
        </w:rPr>
      </w:pPr>
      <w:r w:rsidRPr="00A6172C">
        <w:rPr>
          <w:rFonts w:ascii="Book Antiqua" w:hAnsi="Book Antiqua"/>
          <w:b/>
          <w:bCs/>
          <w:sz w:val="32"/>
          <w:szCs w:val="32"/>
        </w:rPr>
        <w:t>DOI:</w:t>
      </w:r>
      <w:r w:rsidRPr="00F55AD1">
        <w:rPr>
          <w:rFonts w:ascii="Book Antiqua" w:hAnsi="Book Antiqua"/>
          <w:bCs/>
          <w:sz w:val="32"/>
          <w:szCs w:val="32"/>
        </w:rPr>
        <w:t xml:space="preserve"> https://dx.doi.org/10.3748/wjg.v26.i11.</w:t>
      </w:r>
      <w:r w:rsidRPr="00F55AD1">
        <w:rPr>
          <w:rFonts w:ascii="Book Antiqua" w:hAnsi="Book Antiqua" w:hint="eastAsia"/>
          <w:bCs/>
          <w:sz w:val="32"/>
          <w:szCs w:val="32"/>
        </w:rPr>
        <w:t>1128</w:t>
      </w:r>
    </w:p>
    <w:p w14:paraId="43EC374C" w14:textId="77777777" w:rsidR="002670D8" w:rsidRPr="00F0414F" w:rsidRDefault="002670D8" w:rsidP="00F0414F">
      <w:pPr>
        <w:spacing w:after="0" w:line="360" w:lineRule="auto"/>
        <w:jc w:val="both"/>
        <w:rPr>
          <w:rFonts w:ascii="Book Antiqua" w:hAnsi="Book Antiqua" w:cstheme="minorHAnsi"/>
          <w:color w:val="222222"/>
          <w:sz w:val="24"/>
          <w:szCs w:val="24"/>
          <w:shd w:val="clear" w:color="auto" w:fill="FFFFFF"/>
        </w:rPr>
      </w:pPr>
    </w:p>
    <w:p w14:paraId="6CBFC31F" w14:textId="5CAEA80F" w:rsidR="002C4E43" w:rsidRPr="00261DC1" w:rsidRDefault="00261DC1" w:rsidP="00F0414F">
      <w:pPr>
        <w:spacing w:after="0" w:line="360" w:lineRule="auto"/>
        <w:jc w:val="both"/>
        <w:rPr>
          <w:rFonts w:ascii="Book Antiqua" w:hAnsi="Book Antiqua" w:cstheme="minorHAnsi"/>
          <w:b/>
          <w:bCs/>
          <w:color w:val="222222"/>
          <w:sz w:val="24"/>
          <w:szCs w:val="24"/>
          <w:shd w:val="clear" w:color="auto" w:fill="FFFFFF"/>
        </w:rPr>
      </w:pPr>
      <w:r w:rsidRPr="00261DC1">
        <w:rPr>
          <w:rFonts w:ascii="Book Antiqua" w:hAnsi="Book Antiqua" w:cstheme="minorHAnsi"/>
          <w:b/>
          <w:bCs/>
          <w:color w:val="222222"/>
          <w:sz w:val="24"/>
          <w:szCs w:val="24"/>
          <w:shd w:val="clear" w:color="auto" w:fill="FFFFFF"/>
          <w:lang w:val="en-GB"/>
        </w:rPr>
        <w:t>Core tip:</w:t>
      </w:r>
      <w:r>
        <w:rPr>
          <w:rFonts w:ascii="Book Antiqua" w:hAnsi="Book Antiqua" w:cstheme="minorHAnsi" w:hint="eastAsia"/>
          <w:b/>
          <w:bCs/>
          <w:color w:val="222222"/>
          <w:sz w:val="24"/>
          <w:szCs w:val="24"/>
          <w:shd w:val="clear" w:color="auto" w:fill="FFFFFF"/>
          <w:lang w:eastAsia="zh-CN"/>
        </w:rPr>
        <w:t xml:space="preserve"> </w:t>
      </w:r>
      <w:bookmarkStart w:id="30" w:name="OLE_LINK22"/>
      <w:bookmarkStart w:id="31" w:name="OLE_LINK23"/>
      <w:r w:rsidR="00153B17" w:rsidRPr="00F0414F">
        <w:rPr>
          <w:rFonts w:ascii="Book Antiqua" w:hAnsi="Book Antiqua" w:cstheme="minorHAnsi"/>
          <w:color w:val="222222"/>
          <w:sz w:val="24"/>
          <w:szCs w:val="24"/>
          <w:shd w:val="clear" w:color="auto" w:fill="FFFFFF"/>
        </w:rPr>
        <w:t xml:space="preserve">The differentiation of mucinous and non-mucinous cysts is key in </w:t>
      </w:r>
      <w:r w:rsidR="00911224" w:rsidRPr="00F0414F">
        <w:rPr>
          <w:rFonts w:ascii="Book Antiqua" w:hAnsi="Book Antiqua" w:cstheme="minorHAnsi"/>
          <w:color w:val="222222"/>
          <w:sz w:val="24"/>
          <w:szCs w:val="24"/>
          <w:shd w:val="clear" w:color="auto" w:fill="FFFFFF"/>
        </w:rPr>
        <w:t xml:space="preserve">the </w:t>
      </w:r>
      <w:r w:rsidR="00153B17" w:rsidRPr="00F0414F">
        <w:rPr>
          <w:rFonts w:ascii="Book Antiqua" w:hAnsi="Book Antiqua" w:cstheme="minorHAnsi"/>
          <w:color w:val="222222"/>
          <w:sz w:val="24"/>
          <w:szCs w:val="24"/>
          <w:shd w:val="clear" w:color="auto" w:fill="FFFFFF"/>
        </w:rPr>
        <w:t xml:space="preserve">effective management of pancreatic cysts. Thorough understanding of the absolute indications for surgery, the role of </w:t>
      </w:r>
      <w:r w:rsidR="002670D8" w:rsidRPr="00F0414F">
        <w:rPr>
          <w:rFonts w:ascii="Book Antiqua" w:hAnsi="Book Antiqua" w:cstheme="minorHAnsi"/>
          <w:color w:val="222222"/>
          <w:sz w:val="24"/>
          <w:szCs w:val="24"/>
          <w:shd w:val="clear" w:color="auto" w:fill="FFFFFF"/>
        </w:rPr>
        <w:t>endoscopic ultrasound-guided fine needle aspiration</w:t>
      </w:r>
      <w:r w:rsidR="00153B17" w:rsidRPr="00F0414F">
        <w:rPr>
          <w:rFonts w:ascii="Book Antiqua" w:hAnsi="Book Antiqua" w:cstheme="minorHAnsi"/>
          <w:color w:val="222222"/>
          <w:sz w:val="24"/>
          <w:szCs w:val="24"/>
          <w:shd w:val="clear" w:color="auto" w:fill="FFFFFF"/>
        </w:rPr>
        <w:t xml:space="preserve">, cyst fluid analysis, imaging, and the guidelines for surveillance </w:t>
      </w:r>
      <w:r w:rsidR="00C32CC1" w:rsidRPr="00F0414F">
        <w:rPr>
          <w:rFonts w:ascii="Book Antiqua" w:hAnsi="Book Antiqua" w:cstheme="minorHAnsi"/>
          <w:color w:val="222222"/>
          <w:sz w:val="24"/>
          <w:szCs w:val="24"/>
          <w:shd w:val="clear" w:color="auto" w:fill="FFFFFF"/>
        </w:rPr>
        <w:t>are</w:t>
      </w:r>
      <w:r w:rsidR="00A2193B" w:rsidRPr="00F0414F">
        <w:rPr>
          <w:rFonts w:ascii="Book Antiqua" w:hAnsi="Book Antiqua" w:cstheme="minorHAnsi"/>
          <w:color w:val="222222"/>
          <w:sz w:val="24"/>
          <w:szCs w:val="24"/>
          <w:shd w:val="clear" w:color="auto" w:fill="FFFFFF"/>
        </w:rPr>
        <w:t xml:space="preserve"> important in</w:t>
      </w:r>
      <w:r w:rsidR="00033F8F" w:rsidRPr="00F0414F">
        <w:rPr>
          <w:rFonts w:ascii="Book Antiqua" w:hAnsi="Book Antiqua" w:cstheme="minorHAnsi"/>
          <w:color w:val="222222"/>
          <w:sz w:val="24"/>
          <w:szCs w:val="24"/>
          <w:shd w:val="clear" w:color="auto" w:fill="FFFFFF"/>
        </w:rPr>
        <w:t xml:space="preserve"> the diagnosis and treatment of pancreatic cysts. Patient-centered approach with a multidisciplinary team involving the surgeon, radiologist, pathologist, oncologist, and advanced endoscopist improves the management of pancreatic cysts. </w:t>
      </w:r>
      <w:bookmarkEnd w:id="30"/>
      <w:bookmarkEnd w:id="31"/>
      <w:r w:rsidR="00033F8F" w:rsidRPr="00F0414F">
        <w:rPr>
          <w:rFonts w:ascii="Book Antiqua" w:hAnsi="Book Antiqua" w:cstheme="minorHAnsi"/>
          <w:color w:val="222222"/>
          <w:sz w:val="24"/>
          <w:szCs w:val="24"/>
          <w:shd w:val="clear" w:color="auto" w:fill="FFFFFF"/>
        </w:rPr>
        <w:t xml:space="preserve"> </w:t>
      </w:r>
    </w:p>
    <w:p w14:paraId="13AD5CB3" w14:textId="4E6A3F1D" w:rsidR="00261DC1" w:rsidRDefault="00261DC1">
      <w:pPr>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lastRenderedPageBreak/>
        <w:br w:type="page"/>
      </w:r>
    </w:p>
    <w:p w14:paraId="7CC9E9CF" w14:textId="298CA9FA" w:rsidR="004069F7" w:rsidRPr="00F0414F" w:rsidRDefault="008721BB" w:rsidP="00F0414F">
      <w:pPr>
        <w:spacing w:after="0" w:line="360" w:lineRule="auto"/>
        <w:jc w:val="both"/>
        <w:rPr>
          <w:rFonts w:ascii="Book Antiqua" w:hAnsi="Book Antiqua" w:cstheme="minorHAnsi"/>
          <w:b/>
          <w:bCs/>
          <w:color w:val="222222"/>
          <w:sz w:val="24"/>
          <w:szCs w:val="24"/>
          <w:shd w:val="clear" w:color="auto" w:fill="FFFFFF"/>
        </w:rPr>
      </w:pPr>
      <w:r w:rsidRPr="008721BB">
        <w:rPr>
          <w:rFonts w:ascii="Book Antiqua" w:hAnsi="Book Antiqua" w:cstheme="minorHAnsi"/>
          <w:b/>
          <w:bCs/>
          <w:color w:val="222222"/>
          <w:sz w:val="24"/>
          <w:szCs w:val="24"/>
          <w:u w:val="single"/>
          <w:shd w:val="clear" w:color="auto" w:fill="FFFFFF"/>
          <w:lang w:val="en-GB"/>
        </w:rPr>
        <w:lastRenderedPageBreak/>
        <w:t>INTRODUCTION</w:t>
      </w:r>
    </w:p>
    <w:p w14:paraId="691B9F89" w14:textId="7EA132FA" w:rsidR="006C32AC"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Pancreatic cysts</w:t>
      </w:r>
      <w:r w:rsidR="003359F3" w:rsidRPr="00F0414F">
        <w:rPr>
          <w:rFonts w:ascii="Book Antiqua" w:hAnsi="Book Antiqua" w:cstheme="minorHAnsi"/>
          <w:color w:val="222222"/>
          <w:sz w:val="24"/>
          <w:szCs w:val="24"/>
          <w:shd w:val="clear" w:color="auto" w:fill="FFFFFF"/>
        </w:rPr>
        <w:t xml:space="preserve"> (PC) </w:t>
      </w:r>
      <w:r w:rsidRPr="00F0414F">
        <w:rPr>
          <w:rFonts w:ascii="Book Antiqua" w:hAnsi="Book Antiqua" w:cstheme="minorHAnsi"/>
          <w:color w:val="222222"/>
          <w:sz w:val="24"/>
          <w:szCs w:val="24"/>
          <w:shd w:val="clear" w:color="auto" w:fill="FFFFFF"/>
        </w:rPr>
        <w:t xml:space="preserve">are diagnosed more frequently with the widespread use of cross-sectional imaging, and most of them are found incidentally. </w:t>
      </w:r>
      <w:r w:rsidR="007C6827" w:rsidRPr="00F0414F">
        <w:rPr>
          <w:rFonts w:ascii="Book Antiqua" w:hAnsi="Book Antiqua" w:cstheme="minorHAnsi"/>
          <w:color w:val="222222"/>
          <w:sz w:val="24"/>
          <w:szCs w:val="24"/>
          <w:shd w:val="clear" w:color="auto" w:fill="FFFFFF"/>
        </w:rPr>
        <w:t xml:space="preserve">The prevalence of </w:t>
      </w:r>
      <w:r w:rsidR="008721BB" w:rsidRPr="00F0414F">
        <w:rPr>
          <w:rFonts w:ascii="Book Antiqua" w:hAnsi="Book Antiqua" w:cstheme="minorHAnsi"/>
          <w:color w:val="222222"/>
          <w:sz w:val="24"/>
          <w:szCs w:val="24"/>
          <w:shd w:val="clear" w:color="auto" w:fill="FFFFFF"/>
        </w:rPr>
        <w:t>PC</w:t>
      </w:r>
      <w:r w:rsidR="007C6827" w:rsidRPr="00F0414F">
        <w:rPr>
          <w:rFonts w:ascii="Book Antiqua" w:hAnsi="Book Antiqua" w:cstheme="minorHAnsi"/>
          <w:color w:val="222222"/>
          <w:sz w:val="24"/>
          <w:szCs w:val="24"/>
          <w:shd w:val="clear" w:color="auto" w:fill="FFFFFF"/>
        </w:rPr>
        <w:t xml:space="preserve"> varies with age and race and they are found approximately 3</w:t>
      </w:r>
      <w:r w:rsidR="008721BB">
        <w:rPr>
          <w:rFonts w:ascii="Book Antiqua" w:hAnsi="Book Antiqua" w:cstheme="minorHAnsi"/>
          <w:color w:val="222222"/>
          <w:sz w:val="24"/>
          <w:szCs w:val="24"/>
          <w:shd w:val="clear" w:color="auto" w:fill="FFFFFF"/>
        </w:rPr>
        <w:t>%-</w:t>
      </w:r>
      <w:r w:rsidR="007C6827" w:rsidRPr="00F0414F">
        <w:rPr>
          <w:rFonts w:ascii="Book Antiqua" w:hAnsi="Book Antiqua" w:cstheme="minorHAnsi"/>
          <w:color w:val="222222"/>
          <w:sz w:val="24"/>
          <w:szCs w:val="24"/>
          <w:shd w:val="clear" w:color="auto" w:fill="FFFFFF"/>
        </w:rPr>
        <w:t xml:space="preserve">14% on </w:t>
      </w:r>
      <w:r w:rsidR="00DA2D33" w:rsidRPr="00F0414F">
        <w:rPr>
          <w:rFonts w:ascii="Book Antiqua" w:hAnsi="Book Antiqua" w:cstheme="minorHAnsi"/>
          <w:color w:val="222222"/>
          <w:sz w:val="24"/>
          <w:szCs w:val="24"/>
          <w:shd w:val="clear" w:color="auto" w:fill="FFFFFF"/>
        </w:rPr>
        <w:t xml:space="preserve">routine </w:t>
      </w:r>
      <w:r w:rsidR="007C6827" w:rsidRPr="00F0414F">
        <w:rPr>
          <w:rFonts w:ascii="Book Antiqua" w:hAnsi="Book Antiqua" w:cstheme="minorHAnsi"/>
          <w:color w:val="222222"/>
          <w:sz w:val="24"/>
          <w:szCs w:val="24"/>
          <w:shd w:val="clear" w:color="auto" w:fill="FFFFFF"/>
        </w:rPr>
        <w:t xml:space="preserve">computed tomography </w:t>
      </w:r>
      <w:r w:rsidR="00DA2D33" w:rsidRPr="00F0414F">
        <w:rPr>
          <w:rFonts w:ascii="Book Antiqua" w:hAnsi="Book Antiqua" w:cstheme="minorHAnsi"/>
          <w:color w:val="222222"/>
          <w:sz w:val="24"/>
          <w:szCs w:val="24"/>
          <w:shd w:val="clear" w:color="auto" w:fill="FFFFFF"/>
        </w:rPr>
        <w:t xml:space="preserve">(CT) </w:t>
      </w:r>
      <w:r w:rsidR="007C6827" w:rsidRPr="00F0414F">
        <w:rPr>
          <w:rFonts w:ascii="Book Antiqua" w:hAnsi="Book Antiqua" w:cstheme="minorHAnsi"/>
          <w:color w:val="222222"/>
          <w:sz w:val="24"/>
          <w:szCs w:val="24"/>
          <w:shd w:val="clear" w:color="auto" w:fill="FFFFFF"/>
        </w:rPr>
        <w:t xml:space="preserve">and </w:t>
      </w:r>
      <w:r w:rsidR="00DA2D33" w:rsidRPr="00F0414F">
        <w:rPr>
          <w:rFonts w:ascii="Book Antiqua" w:hAnsi="Book Antiqua" w:cstheme="minorHAnsi"/>
          <w:color w:val="222222"/>
          <w:sz w:val="24"/>
          <w:szCs w:val="24"/>
          <w:shd w:val="clear" w:color="auto" w:fill="FFFFFF"/>
        </w:rPr>
        <w:t>M</w:t>
      </w:r>
      <w:r w:rsidR="007C6827" w:rsidRPr="00F0414F">
        <w:rPr>
          <w:rFonts w:ascii="Book Antiqua" w:hAnsi="Book Antiqua" w:cstheme="minorHAnsi"/>
          <w:color w:val="222222"/>
          <w:sz w:val="24"/>
          <w:szCs w:val="24"/>
          <w:shd w:val="clear" w:color="auto" w:fill="FFFFFF"/>
        </w:rPr>
        <w:t>agnetic resonance imaging (MRI)</w:t>
      </w:r>
      <w:r w:rsidR="00DA2D33" w:rsidRPr="00F0414F">
        <w:rPr>
          <w:rFonts w:ascii="Book Antiqua" w:hAnsi="Book Antiqua" w:cstheme="minorHAnsi"/>
          <w:color w:val="222222"/>
          <w:sz w:val="24"/>
          <w:szCs w:val="24"/>
          <w:shd w:val="clear" w:color="auto" w:fill="FFFFFF"/>
        </w:rPr>
        <w:t xml:space="preserve"> for unrelated </w:t>
      </w:r>
      <w:r w:rsidR="00873F24" w:rsidRPr="00F0414F">
        <w:rPr>
          <w:rFonts w:ascii="Book Antiqua" w:hAnsi="Book Antiqua" w:cstheme="minorHAnsi"/>
          <w:color w:val="222222"/>
          <w:sz w:val="24"/>
          <w:szCs w:val="24"/>
          <w:shd w:val="clear" w:color="auto" w:fill="FFFFFF"/>
        </w:rPr>
        <w:t>reasons</w:t>
      </w:r>
      <w:r w:rsidR="00873F24" w:rsidRPr="00F0414F">
        <w:rPr>
          <w:rFonts w:ascii="Book Antiqua" w:hAnsi="Book Antiqua" w:cstheme="minorHAnsi"/>
          <w:color w:val="222222"/>
          <w:sz w:val="24"/>
          <w:szCs w:val="24"/>
          <w:shd w:val="clear" w:color="auto" w:fill="FFFFFF"/>
          <w:vertAlign w:val="superscript"/>
        </w:rPr>
        <w:t>[</w:t>
      </w:r>
      <w:r w:rsidR="00DA2D33" w:rsidRPr="00F0414F">
        <w:rPr>
          <w:rFonts w:ascii="Book Antiqua" w:hAnsi="Book Antiqua" w:cstheme="minorHAnsi"/>
          <w:color w:val="222222"/>
          <w:sz w:val="24"/>
          <w:szCs w:val="24"/>
          <w:shd w:val="clear" w:color="auto" w:fill="FFFFFF"/>
        </w:rPr>
        <w:fldChar w:fldCharType="begin">
          <w:fldData xml:space="preserve">PEVuZE5vdGU+PENpdGU+PEF1dGhvcj5MYWZmYW48L0F1dGhvcj48WWVhcj4yMDA4PC9ZZWFyPjxS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bG9naWNhbCBBc3NvY2lhdGlvbjwvYWJici0xPjwvcGVyaW9kaWNhbD48cGFnZXM+ODA2LTExPC9w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</w:fldData>
        </w:fldChar>
      </w:r>
      <w:r w:rsidR="00DA2D33" w:rsidRPr="00F0414F">
        <w:rPr>
          <w:rFonts w:ascii="Book Antiqua" w:hAnsi="Book Antiqua" w:cstheme="minorHAnsi"/>
          <w:color w:val="222222"/>
          <w:sz w:val="24"/>
          <w:szCs w:val="24"/>
          <w:shd w:val="clear" w:color="auto" w:fill="FFFFFF"/>
        </w:rPr>
        <w:instrText xml:space="preserve"> ADDIN EN.CITE </w:instrText>
      </w:r>
      <w:r w:rsidR="00DA2D33" w:rsidRPr="00F0414F">
        <w:rPr>
          <w:rFonts w:ascii="Book Antiqua" w:hAnsi="Book Antiqua" w:cstheme="minorHAnsi"/>
          <w:color w:val="222222"/>
          <w:sz w:val="24"/>
          <w:szCs w:val="24"/>
          <w:shd w:val="clear" w:color="auto" w:fill="FFFFFF"/>
        </w:rPr>
        <w:fldChar w:fldCharType="begin">
          <w:fldData xml:space="preserve">PEVuZE5vdGU+PENpdGU+PEF1dGhvcj5MYWZmYW48L0F1dGhvcj48WWVhcj4yMDA4PC9ZZWFyPjxS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bG9naWNhbCBBc3NvY2lhdGlvbjwvYWJici0xPjwvcGVyaW9kaWNhbD48cGFnZXM+ODA2LTExPC9w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</w:fldData>
        </w:fldChar>
      </w:r>
      <w:r w:rsidR="00DA2D33" w:rsidRPr="00F0414F">
        <w:rPr>
          <w:rFonts w:ascii="Book Antiqua" w:hAnsi="Book Antiqua" w:cstheme="minorHAnsi"/>
          <w:color w:val="222222"/>
          <w:sz w:val="24"/>
          <w:szCs w:val="24"/>
          <w:shd w:val="clear" w:color="auto" w:fill="FFFFFF"/>
        </w:rPr>
        <w:instrText xml:space="preserve"> ADDIN EN.CITE.DATA </w:instrText>
      </w:r>
      <w:r w:rsidR="00DA2D33" w:rsidRPr="00F0414F">
        <w:rPr>
          <w:rFonts w:ascii="Book Antiqua" w:hAnsi="Book Antiqua" w:cstheme="minorHAnsi"/>
          <w:color w:val="222222"/>
          <w:sz w:val="24"/>
          <w:szCs w:val="24"/>
          <w:shd w:val="clear" w:color="auto" w:fill="FFFFFF"/>
        </w:rPr>
      </w:r>
      <w:r w:rsidR="00DA2D33" w:rsidRPr="00F0414F">
        <w:rPr>
          <w:rFonts w:ascii="Book Antiqua" w:hAnsi="Book Antiqua" w:cstheme="minorHAnsi"/>
          <w:color w:val="222222"/>
          <w:sz w:val="24"/>
          <w:szCs w:val="24"/>
          <w:shd w:val="clear" w:color="auto" w:fill="FFFFFF"/>
        </w:rPr>
        <w:fldChar w:fldCharType="end"/>
      </w:r>
      <w:r w:rsidR="00DA2D33" w:rsidRPr="00F0414F">
        <w:rPr>
          <w:rFonts w:ascii="Book Antiqua" w:hAnsi="Book Antiqua" w:cstheme="minorHAnsi"/>
          <w:color w:val="222222"/>
          <w:sz w:val="24"/>
          <w:szCs w:val="24"/>
          <w:shd w:val="clear" w:color="auto" w:fill="FFFFFF"/>
        </w:rPr>
      </w:r>
      <w:r w:rsidR="00DA2D33" w:rsidRPr="00F0414F">
        <w:rPr>
          <w:rFonts w:ascii="Book Antiqua" w:hAnsi="Book Antiqua" w:cstheme="minorHAnsi"/>
          <w:color w:val="222222"/>
          <w:sz w:val="24"/>
          <w:szCs w:val="24"/>
          <w:shd w:val="clear" w:color="auto" w:fill="FFFFFF"/>
        </w:rPr>
        <w:fldChar w:fldCharType="separate"/>
      </w:r>
      <w:r w:rsidR="00DA2D33" w:rsidRPr="00F0414F">
        <w:rPr>
          <w:rFonts w:ascii="Book Antiqua" w:hAnsi="Book Antiqua" w:cstheme="minorHAnsi"/>
          <w:noProof/>
          <w:color w:val="222222"/>
          <w:sz w:val="24"/>
          <w:szCs w:val="24"/>
          <w:shd w:val="clear" w:color="auto" w:fill="FFFFFF"/>
          <w:vertAlign w:val="superscript"/>
        </w:rPr>
        <w:t>1,2</w:t>
      </w:r>
      <w:r w:rsidR="00DA2D33" w:rsidRPr="00F0414F">
        <w:rPr>
          <w:rFonts w:ascii="Book Antiqua" w:hAnsi="Book Antiqua" w:cstheme="minorHAnsi"/>
          <w:color w:val="222222"/>
          <w:sz w:val="24"/>
          <w:szCs w:val="24"/>
          <w:shd w:val="clear" w:color="auto" w:fill="FFFFFF"/>
        </w:rPr>
        <w:fldChar w:fldCharType="end"/>
      </w:r>
      <w:r w:rsidR="00873F24" w:rsidRPr="00F0414F">
        <w:rPr>
          <w:rFonts w:ascii="Book Antiqua" w:hAnsi="Book Antiqua" w:cstheme="minorHAnsi"/>
          <w:color w:val="222222"/>
          <w:sz w:val="24"/>
          <w:szCs w:val="24"/>
          <w:shd w:val="clear" w:color="auto" w:fill="FFFFFF"/>
          <w:vertAlign w:val="superscript"/>
        </w:rPr>
        <w:t>]</w:t>
      </w:r>
      <w:r w:rsidR="00873F24" w:rsidRPr="00F0414F">
        <w:rPr>
          <w:rFonts w:ascii="Book Antiqua" w:hAnsi="Book Antiqua" w:cstheme="minorHAnsi"/>
          <w:color w:val="222222"/>
          <w:sz w:val="24"/>
          <w:szCs w:val="24"/>
          <w:shd w:val="clear" w:color="auto" w:fill="FFFFFF"/>
        </w:rPr>
        <w:t>.</w:t>
      </w:r>
      <w:r w:rsidR="00303072">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They can be benign or neoplastic. Accurate determination of cyst </w:t>
      </w:r>
      <w:r w:rsidR="003359F3" w:rsidRPr="00F0414F">
        <w:rPr>
          <w:rFonts w:ascii="Book Antiqua" w:hAnsi="Book Antiqua" w:cstheme="minorHAnsi"/>
          <w:color w:val="222222"/>
          <w:sz w:val="24"/>
          <w:szCs w:val="24"/>
          <w:shd w:val="clear" w:color="auto" w:fill="FFFFFF"/>
        </w:rPr>
        <w:t>categorization</w:t>
      </w:r>
      <w:r w:rsidRPr="00F0414F">
        <w:rPr>
          <w:rFonts w:ascii="Book Antiqua" w:hAnsi="Book Antiqua" w:cstheme="minorHAnsi"/>
          <w:color w:val="222222"/>
          <w:sz w:val="24"/>
          <w:szCs w:val="24"/>
          <w:shd w:val="clear" w:color="auto" w:fill="FFFFFF"/>
        </w:rPr>
        <w:t xml:space="preserve"> is key in the management. With the introduction of </w:t>
      </w:r>
      <w:r w:rsidR="003359F3" w:rsidRPr="00F0414F">
        <w:rPr>
          <w:rFonts w:ascii="Book Antiqua" w:hAnsi="Book Antiqua" w:cstheme="minorHAnsi"/>
          <w:color w:val="222222"/>
          <w:sz w:val="24"/>
          <w:szCs w:val="24"/>
          <w:shd w:val="clear" w:color="auto" w:fill="FFFFFF"/>
        </w:rPr>
        <w:t xml:space="preserve">endoscopic ultrasound (EUS) and fine-needle aspiration (FNA), the accuracy of </w:t>
      </w:r>
      <w:r w:rsidR="00B3016A" w:rsidRPr="00F0414F">
        <w:rPr>
          <w:rFonts w:ascii="Book Antiqua" w:hAnsi="Book Antiqua" w:cstheme="minorHAnsi"/>
          <w:color w:val="222222"/>
          <w:sz w:val="24"/>
          <w:szCs w:val="24"/>
          <w:shd w:val="clear" w:color="auto" w:fill="FFFFFF"/>
        </w:rPr>
        <w:t xml:space="preserve">pancreatic </w:t>
      </w:r>
      <w:r w:rsidR="003359F3" w:rsidRPr="00F0414F">
        <w:rPr>
          <w:rFonts w:ascii="Book Antiqua" w:hAnsi="Book Antiqua" w:cstheme="minorHAnsi"/>
          <w:color w:val="222222"/>
          <w:sz w:val="24"/>
          <w:szCs w:val="24"/>
          <w:shd w:val="clear" w:color="auto" w:fill="FFFFFF"/>
        </w:rPr>
        <w:t xml:space="preserve">cyst classification is improved. This review article focuses on the management of </w:t>
      </w:r>
      <w:r w:rsidR="008721BB" w:rsidRPr="00F0414F">
        <w:rPr>
          <w:rFonts w:ascii="Book Antiqua" w:hAnsi="Book Antiqua" w:cstheme="minorHAnsi"/>
          <w:color w:val="222222"/>
          <w:sz w:val="24"/>
          <w:szCs w:val="24"/>
          <w:shd w:val="clear" w:color="auto" w:fill="FFFFFF"/>
        </w:rPr>
        <w:t>PC</w:t>
      </w:r>
      <w:r w:rsidR="003359F3" w:rsidRPr="00F0414F">
        <w:rPr>
          <w:rFonts w:ascii="Book Antiqua" w:hAnsi="Book Antiqua" w:cstheme="minorHAnsi"/>
          <w:color w:val="222222"/>
          <w:sz w:val="24"/>
          <w:szCs w:val="24"/>
          <w:shd w:val="clear" w:color="auto" w:fill="FFFFFF"/>
        </w:rPr>
        <w:t xml:space="preserve"> using different guidelines.</w:t>
      </w:r>
    </w:p>
    <w:p w14:paraId="0C03809D" w14:textId="77777777" w:rsidR="008043B4" w:rsidRPr="00F0414F" w:rsidRDefault="008043B4" w:rsidP="00F0414F">
      <w:pPr>
        <w:spacing w:after="0" w:line="360" w:lineRule="auto"/>
        <w:jc w:val="both"/>
        <w:rPr>
          <w:rFonts w:ascii="Book Antiqua" w:hAnsi="Book Antiqua" w:cstheme="minorHAnsi"/>
          <w:color w:val="222222"/>
          <w:sz w:val="24"/>
          <w:szCs w:val="24"/>
          <w:shd w:val="clear" w:color="auto" w:fill="FFFFFF"/>
        </w:rPr>
      </w:pPr>
    </w:p>
    <w:p w14:paraId="63C435FD" w14:textId="6D405388" w:rsidR="00DF21C5" w:rsidRPr="004D0F5B" w:rsidRDefault="004D0F5B" w:rsidP="00F0414F">
      <w:pPr>
        <w:spacing w:after="0" w:line="360" w:lineRule="auto"/>
        <w:jc w:val="both"/>
        <w:rPr>
          <w:rFonts w:ascii="Book Antiqua" w:hAnsi="Book Antiqua" w:cstheme="minorHAnsi"/>
          <w:b/>
          <w:bCs/>
          <w:color w:val="222222"/>
          <w:sz w:val="24"/>
          <w:szCs w:val="24"/>
          <w:u w:val="single"/>
          <w:shd w:val="clear" w:color="auto" w:fill="FFFFFF"/>
        </w:rPr>
      </w:pPr>
      <w:r w:rsidRPr="004D0F5B">
        <w:rPr>
          <w:rFonts w:ascii="Book Antiqua" w:hAnsi="Book Antiqua" w:cstheme="minorHAnsi"/>
          <w:b/>
          <w:bCs/>
          <w:color w:val="222222"/>
          <w:sz w:val="24"/>
          <w:szCs w:val="24"/>
          <w:u w:val="single"/>
          <w:shd w:val="clear" w:color="auto" w:fill="FFFFFF"/>
        </w:rPr>
        <w:t>PANCREATIC CYST CLASSIFICATION</w:t>
      </w:r>
      <w:r w:rsidR="005155C4" w:rsidRPr="004D0F5B">
        <w:rPr>
          <w:rFonts w:ascii="Book Antiqua" w:hAnsi="Book Antiqua" w:cstheme="minorHAnsi"/>
          <w:b/>
          <w:bCs/>
          <w:color w:val="222222"/>
          <w:sz w:val="24"/>
          <w:szCs w:val="24"/>
          <w:u w:val="single"/>
          <w:shd w:val="clear" w:color="auto" w:fill="FFFFFF"/>
        </w:rPr>
        <w:t xml:space="preserve"> </w:t>
      </w:r>
    </w:p>
    <w:p w14:paraId="79582856" w14:textId="14CD113F" w:rsidR="00D006AC" w:rsidRPr="00F0414F" w:rsidRDefault="00153B17" w:rsidP="00F0414F">
      <w:pPr>
        <w:spacing w:after="0" w:line="360" w:lineRule="auto"/>
        <w:jc w:val="both"/>
        <w:rPr>
          <w:rFonts w:ascii="Book Antiqua" w:hAnsi="Book Antiqua" w:cs="Arial"/>
          <w:color w:val="232323"/>
          <w:sz w:val="24"/>
          <w:szCs w:val="24"/>
          <w:shd w:val="clear" w:color="auto" w:fill="FFFFFF"/>
        </w:rPr>
      </w:pPr>
      <w:r w:rsidRPr="00F0414F">
        <w:rPr>
          <w:rFonts w:ascii="Book Antiqua" w:hAnsi="Book Antiqua" w:cstheme="minorHAnsi"/>
          <w:color w:val="222222"/>
          <w:sz w:val="24"/>
          <w:szCs w:val="24"/>
          <w:shd w:val="clear" w:color="auto" w:fill="FFFFFF"/>
        </w:rPr>
        <w:t>The pathological classification of PC</w:t>
      </w:r>
      <w:r w:rsidR="00B3016A" w:rsidRPr="00F0414F">
        <w:rPr>
          <w:rFonts w:ascii="Book Antiqua" w:hAnsi="Book Antiqua" w:cstheme="minorHAnsi"/>
          <w:color w:val="222222"/>
          <w:sz w:val="24"/>
          <w:szCs w:val="24"/>
          <w:shd w:val="clear" w:color="auto" w:fill="FFFFFF"/>
        </w:rPr>
        <w:t xml:space="preserve"> (Table 1)</w:t>
      </w:r>
      <w:r w:rsidRPr="00F0414F">
        <w:rPr>
          <w:rFonts w:ascii="Book Antiqua" w:hAnsi="Book Antiqua" w:cstheme="minorHAnsi"/>
          <w:color w:val="222222"/>
          <w:sz w:val="24"/>
          <w:szCs w:val="24"/>
          <w:shd w:val="clear" w:color="auto" w:fill="FFFFFF"/>
        </w:rPr>
        <w:t xml:space="preserve"> includes </w:t>
      </w:r>
      <w:r w:rsidRPr="00F0414F">
        <w:rPr>
          <w:rFonts w:ascii="Book Antiqua" w:hAnsi="Book Antiqua" w:cs="Arial"/>
          <w:color w:val="232323"/>
          <w:sz w:val="24"/>
          <w:szCs w:val="24"/>
          <w:shd w:val="clear" w:color="auto" w:fill="FFFFFF"/>
        </w:rPr>
        <w:t>inflammatory fluid collections</w:t>
      </w:r>
      <w:r w:rsidR="002B072A" w:rsidRPr="00F0414F">
        <w:rPr>
          <w:rFonts w:ascii="Book Antiqua" w:hAnsi="Book Antiqua" w:cs="Arial"/>
          <w:color w:val="232323"/>
          <w:sz w:val="24"/>
          <w:szCs w:val="24"/>
          <w:shd w:val="clear" w:color="auto" w:fill="FFFFFF"/>
        </w:rPr>
        <w:t xml:space="preserve"> (IFCs)</w:t>
      </w:r>
      <w:r w:rsidRPr="00F0414F">
        <w:rPr>
          <w:rFonts w:ascii="Book Antiqua" w:hAnsi="Book Antiqua" w:cs="Arial"/>
          <w:color w:val="232323"/>
          <w:sz w:val="24"/>
          <w:szCs w:val="24"/>
          <w:shd w:val="clear" w:color="auto" w:fill="FFFFFF"/>
        </w:rPr>
        <w:t xml:space="preserve">, non-neoplastic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Arial"/>
          <w:color w:val="232323"/>
          <w:sz w:val="24"/>
          <w:szCs w:val="24"/>
          <w:shd w:val="clear" w:color="auto" w:fill="FFFFFF"/>
        </w:rPr>
        <w:t>, and pancreatic cystic neoplasms (PCNs). P</w:t>
      </w:r>
      <w:r w:rsidR="002B072A" w:rsidRPr="00F0414F">
        <w:rPr>
          <w:rFonts w:ascii="Book Antiqua" w:hAnsi="Book Antiqua" w:cs="Arial"/>
          <w:color w:val="232323"/>
          <w:sz w:val="24"/>
          <w:szCs w:val="24"/>
          <w:shd w:val="clear" w:color="auto" w:fill="FFFFFF"/>
        </w:rPr>
        <w:t>C</w:t>
      </w:r>
      <w:r w:rsidRPr="00F0414F">
        <w:rPr>
          <w:rFonts w:ascii="Book Antiqua" w:hAnsi="Book Antiqua" w:cs="Arial"/>
          <w:color w:val="232323"/>
          <w:sz w:val="24"/>
          <w:szCs w:val="24"/>
          <w:shd w:val="clear" w:color="auto" w:fill="FFFFFF"/>
        </w:rPr>
        <w:t xml:space="preserve"> can also be associated with an underlying disorder such as Von Hippel-Lind</w:t>
      </w:r>
      <w:r w:rsidR="00873F24" w:rsidRPr="00F0414F">
        <w:rPr>
          <w:rFonts w:ascii="Book Antiqua" w:hAnsi="Book Antiqua" w:cs="Arial"/>
          <w:color w:val="232323"/>
          <w:sz w:val="24"/>
          <w:szCs w:val="24"/>
          <w:shd w:val="clear" w:color="auto" w:fill="FFFFFF"/>
        </w:rPr>
        <w:t xml:space="preserve">au or polycystic kidney </w:t>
      </w:r>
      <w:proofErr w:type="gramStart"/>
      <w:r w:rsidR="00873F24" w:rsidRPr="00F0414F">
        <w:rPr>
          <w:rFonts w:ascii="Book Antiqua" w:hAnsi="Book Antiqua" w:cs="Arial"/>
          <w:color w:val="232323"/>
          <w:sz w:val="24"/>
          <w:szCs w:val="24"/>
          <w:shd w:val="clear" w:color="auto" w:fill="FFFFFF"/>
        </w:rPr>
        <w:t>disease</w:t>
      </w:r>
      <w:r w:rsidR="00873F24" w:rsidRPr="00F0414F">
        <w:rPr>
          <w:rFonts w:ascii="Book Antiqua" w:hAnsi="Book Antiqua" w:cs="Arial"/>
          <w:color w:val="232323"/>
          <w:sz w:val="24"/>
          <w:szCs w:val="24"/>
          <w:shd w:val="clear" w:color="auto" w:fill="FFFFFF"/>
          <w:vertAlign w:val="superscript"/>
        </w:rPr>
        <w:t>[</w:t>
      </w:r>
      <w:proofErr w:type="gramEnd"/>
      <w:r w:rsidR="00D22860" w:rsidRPr="00F0414F">
        <w:rPr>
          <w:rFonts w:ascii="Book Antiqua" w:hAnsi="Book Antiqua" w:cs="Arial"/>
          <w:color w:val="232323"/>
          <w:sz w:val="24"/>
          <w:szCs w:val="24"/>
          <w:shd w:val="clear" w:color="auto" w:fill="FFFFFF"/>
        </w:rPr>
        <w:fldChar w:fldCharType="begin">
          <w:fldData xml:space="preserve">PEVuZE5vdGU+PENpdGU+PEF1dGhvcj5IYW1tZWw8L0F1dGhvcj48WWVhcj4yMDAwPC9ZZWFyPjxS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</w:fldData>
        </w:fldChar>
      </w:r>
      <w:r w:rsidR="00DA2D33" w:rsidRPr="00F0414F">
        <w:rPr>
          <w:rFonts w:ascii="Book Antiqua" w:hAnsi="Book Antiqua" w:cs="Arial"/>
          <w:color w:val="232323"/>
          <w:sz w:val="24"/>
          <w:szCs w:val="24"/>
          <w:shd w:val="clear" w:color="auto" w:fill="FFFFFF"/>
        </w:rPr>
        <w:instrText xml:space="preserve"> ADDIN EN.CITE </w:instrText>
      </w:r>
      <w:r w:rsidR="00DA2D33" w:rsidRPr="00F0414F">
        <w:rPr>
          <w:rFonts w:ascii="Book Antiqua" w:hAnsi="Book Antiqua" w:cs="Arial"/>
          <w:color w:val="232323"/>
          <w:sz w:val="24"/>
          <w:szCs w:val="24"/>
          <w:shd w:val="clear" w:color="auto" w:fill="FFFFFF"/>
        </w:rPr>
        <w:fldChar w:fldCharType="begin">
          <w:fldData xml:space="preserve">PEVuZE5vdGU+PENpdGU+PEF1dGhvcj5IYW1tZWw8L0F1dGhvcj48WWVhcj4yMDAwPC9ZZWFyPjxS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</w:fldData>
        </w:fldChar>
      </w:r>
      <w:r w:rsidR="00DA2D33" w:rsidRPr="00F0414F">
        <w:rPr>
          <w:rFonts w:ascii="Book Antiqua" w:hAnsi="Book Antiqua" w:cs="Arial"/>
          <w:color w:val="232323"/>
          <w:sz w:val="24"/>
          <w:szCs w:val="24"/>
          <w:shd w:val="clear" w:color="auto" w:fill="FFFFFF"/>
        </w:rPr>
        <w:instrText xml:space="preserve"> ADDIN EN.CITE.DATA </w:instrText>
      </w:r>
      <w:r w:rsidR="00DA2D33" w:rsidRPr="00F0414F">
        <w:rPr>
          <w:rFonts w:ascii="Book Antiqua" w:hAnsi="Book Antiqua" w:cs="Arial"/>
          <w:color w:val="232323"/>
          <w:sz w:val="24"/>
          <w:szCs w:val="24"/>
          <w:shd w:val="clear" w:color="auto" w:fill="FFFFFF"/>
        </w:rPr>
      </w:r>
      <w:r w:rsidR="00DA2D33" w:rsidRPr="00F0414F">
        <w:rPr>
          <w:rFonts w:ascii="Book Antiqua" w:hAnsi="Book Antiqua" w:cs="Arial"/>
          <w:color w:val="232323"/>
          <w:sz w:val="24"/>
          <w:szCs w:val="24"/>
          <w:shd w:val="clear" w:color="auto" w:fill="FFFFFF"/>
        </w:rPr>
        <w:fldChar w:fldCharType="end"/>
      </w:r>
      <w:r w:rsidR="00D22860" w:rsidRPr="00F0414F">
        <w:rPr>
          <w:rFonts w:ascii="Book Antiqua" w:hAnsi="Book Antiqua" w:cs="Arial"/>
          <w:color w:val="232323"/>
          <w:sz w:val="24"/>
          <w:szCs w:val="24"/>
          <w:shd w:val="clear" w:color="auto" w:fill="FFFFFF"/>
        </w:rPr>
      </w:r>
      <w:r w:rsidR="00D22860" w:rsidRPr="00F0414F">
        <w:rPr>
          <w:rFonts w:ascii="Book Antiqua" w:hAnsi="Book Antiqua" w:cs="Arial"/>
          <w:color w:val="232323"/>
          <w:sz w:val="24"/>
          <w:szCs w:val="24"/>
          <w:shd w:val="clear" w:color="auto" w:fill="FFFFFF"/>
        </w:rPr>
        <w:fldChar w:fldCharType="separate"/>
      </w:r>
      <w:r w:rsidR="00DA2D33" w:rsidRPr="00F0414F">
        <w:rPr>
          <w:rFonts w:ascii="Book Antiqua" w:hAnsi="Book Antiqua" w:cs="Arial"/>
          <w:noProof/>
          <w:color w:val="232323"/>
          <w:sz w:val="24"/>
          <w:szCs w:val="24"/>
          <w:shd w:val="clear" w:color="auto" w:fill="FFFFFF"/>
          <w:vertAlign w:val="superscript"/>
        </w:rPr>
        <w:t>3,4</w:t>
      </w:r>
      <w:r w:rsidR="00D22860" w:rsidRPr="00F0414F">
        <w:rPr>
          <w:rFonts w:ascii="Book Antiqua" w:hAnsi="Book Antiqua" w:cs="Arial"/>
          <w:color w:val="232323"/>
          <w:sz w:val="24"/>
          <w:szCs w:val="24"/>
          <w:shd w:val="clear" w:color="auto" w:fill="FFFFFF"/>
        </w:rPr>
        <w:fldChar w:fldCharType="end"/>
      </w:r>
      <w:r w:rsidR="00873F24" w:rsidRPr="00F0414F">
        <w:rPr>
          <w:rFonts w:ascii="Book Antiqua" w:hAnsi="Book Antiqua" w:cs="Arial"/>
          <w:color w:val="232323"/>
          <w:sz w:val="24"/>
          <w:szCs w:val="24"/>
          <w:shd w:val="clear" w:color="auto" w:fill="FFFFFF"/>
          <w:vertAlign w:val="superscript"/>
        </w:rPr>
        <w:t>]</w:t>
      </w:r>
      <w:r w:rsidR="00873F24" w:rsidRPr="00F0414F">
        <w:rPr>
          <w:rFonts w:ascii="Book Antiqua" w:hAnsi="Book Antiqua" w:cs="Arial"/>
          <w:color w:val="232323"/>
          <w:sz w:val="24"/>
          <w:szCs w:val="24"/>
          <w:shd w:val="clear" w:color="auto" w:fill="FFFFFF"/>
        </w:rPr>
        <w:t>.</w:t>
      </w:r>
      <w:r w:rsidR="002B072A" w:rsidRPr="00F0414F">
        <w:rPr>
          <w:rFonts w:ascii="Book Antiqua" w:hAnsi="Book Antiqua" w:cs="Arial"/>
          <w:color w:val="232323"/>
          <w:sz w:val="24"/>
          <w:szCs w:val="24"/>
          <w:shd w:val="clear" w:color="auto" w:fill="FFFFFF"/>
        </w:rPr>
        <w:t xml:space="preserve"> </w:t>
      </w:r>
      <w:r w:rsidRPr="00F0414F">
        <w:rPr>
          <w:rFonts w:ascii="Book Antiqua" w:hAnsi="Book Antiqua" w:cs="Arial"/>
          <w:color w:val="232323"/>
          <w:sz w:val="24"/>
          <w:szCs w:val="24"/>
          <w:shd w:val="clear" w:color="auto" w:fill="FFFFFF"/>
        </w:rPr>
        <w:t xml:space="preserve">IFCs are usually as a result of a complication of acute pancreatitis. </w:t>
      </w:r>
      <w:r w:rsidR="002B072A" w:rsidRPr="00F0414F">
        <w:rPr>
          <w:rFonts w:ascii="Book Antiqua" w:hAnsi="Book Antiqua" w:cs="Arial"/>
          <w:color w:val="232323"/>
          <w:sz w:val="24"/>
          <w:szCs w:val="24"/>
          <w:shd w:val="clear" w:color="auto" w:fill="FFFFFF"/>
        </w:rPr>
        <w:t xml:space="preserve">IFCs are </w:t>
      </w:r>
      <w:r w:rsidRPr="00F0414F">
        <w:rPr>
          <w:rFonts w:ascii="Book Antiqua" w:hAnsi="Book Antiqua" w:cs="Arial"/>
          <w:color w:val="232323"/>
          <w:sz w:val="24"/>
          <w:szCs w:val="24"/>
          <w:shd w:val="clear" w:color="auto" w:fill="FFFFFF"/>
        </w:rPr>
        <w:t>categorized</w:t>
      </w:r>
      <w:r w:rsidR="002B072A" w:rsidRPr="00F0414F">
        <w:rPr>
          <w:rFonts w:ascii="Book Antiqua" w:hAnsi="Book Antiqua" w:cs="Arial"/>
          <w:color w:val="232323"/>
          <w:sz w:val="24"/>
          <w:szCs w:val="24"/>
          <w:shd w:val="clear" w:color="auto" w:fill="FFFFFF"/>
        </w:rPr>
        <w:t xml:space="preserve"> according to the revised Atlanta classification</w:t>
      </w:r>
      <w:r w:rsidRPr="00F0414F">
        <w:rPr>
          <w:rFonts w:ascii="Book Antiqua" w:hAnsi="Book Antiqua" w:cs="Arial"/>
          <w:color w:val="232323"/>
          <w:sz w:val="24"/>
          <w:szCs w:val="24"/>
          <w:shd w:val="clear" w:color="auto" w:fill="FFFFFF"/>
        </w:rPr>
        <w:t xml:space="preserve"> into acute peripancreatic fluid collections, pseudocysts, acute necrotic collections, and walled-off pancreatic necrosis</w:t>
      </w:r>
      <w:r w:rsidR="00873F24"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r>
      <w:r w:rsidR="00DA2D33" w:rsidRPr="00F0414F">
        <w:rPr>
          <w:rFonts w:ascii="Book Antiqua" w:hAnsi="Book Antiqua" w:cs="Arial"/>
          <w:color w:val="232323"/>
          <w:sz w:val="24"/>
          <w:szCs w:val="24"/>
          <w:shd w:val="clear" w:color="auto" w:fill="FFFFFF"/>
        </w:rPr>
        <w:instrText xml:space="preserve"> ADDIN EN.CITE &lt;EndNote&gt;&lt;Cite&gt;&lt;Author&gt;Banks&lt;/Author&gt;&lt;Year&gt;2013&lt;/Year&gt;&lt;RecNum&gt;841&lt;/RecNum&gt;&lt;DisplayText&gt;&lt;style face="superscript"&gt;5&lt;/style&gt;&lt;/DisplayText&gt;&lt;record&gt;&lt;rec-number&gt;841&lt;/rec-number&gt;&lt;foreign-keys&gt;&lt;key app="EN" db-id="t2wawtwx6tvae4ezzfj5xwsezfffsvfa9zdv" timestamp="1573246812"&gt;841&lt;/key&gt;&lt;/foreign-keys&gt;&lt;ref-type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titles&gt;&lt;periodical&gt;&lt;full-title&gt;Gut&lt;/full-title&gt;&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s://www.ncbi.nlm.nih.gov/pubmed/23100216&lt;/url&gt;&lt;/related-urls&gt;&lt;/urls&gt;&lt;electronic-resource-num&gt;10.1136/gutjnl-2012-302779&lt;/electronic-resource-num&gt;&lt;/record&gt;&lt;/Cite&gt;&lt;/EndNote&gt;</w:instrText>
      </w:r>
      <w:r w:rsidRPr="00F0414F">
        <w:rPr>
          <w:rFonts w:ascii="Book Antiqua" w:hAnsi="Book Antiqua" w:cs="Arial"/>
          <w:color w:val="232323"/>
          <w:sz w:val="24"/>
          <w:szCs w:val="24"/>
          <w:shd w:val="clear" w:color="auto" w:fill="FFFFFF"/>
        </w:rPr>
        <w:fldChar w:fldCharType="separate"/>
      </w:r>
      <w:r w:rsidR="00DA2D33" w:rsidRPr="00F0414F">
        <w:rPr>
          <w:rFonts w:ascii="Book Antiqua" w:hAnsi="Book Antiqua" w:cs="Arial"/>
          <w:noProof/>
          <w:color w:val="232323"/>
          <w:sz w:val="24"/>
          <w:szCs w:val="24"/>
          <w:shd w:val="clear" w:color="auto" w:fill="FFFFFF"/>
          <w:vertAlign w:val="superscript"/>
        </w:rPr>
        <w:t>5</w:t>
      </w:r>
      <w:r w:rsidRPr="00F0414F">
        <w:rPr>
          <w:rFonts w:ascii="Book Antiqua" w:hAnsi="Book Antiqua" w:cs="Arial"/>
          <w:color w:val="232323"/>
          <w:sz w:val="24"/>
          <w:szCs w:val="24"/>
          <w:shd w:val="clear" w:color="auto" w:fill="FFFFFF"/>
        </w:rPr>
        <w:fldChar w:fldCharType="end"/>
      </w:r>
      <w:r w:rsidR="00873F24" w:rsidRPr="00F0414F">
        <w:rPr>
          <w:rFonts w:ascii="Book Antiqua" w:hAnsi="Book Antiqua" w:cs="Arial"/>
          <w:color w:val="232323"/>
          <w:sz w:val="24"/>
          <w:szCs w:val="24"/>
          <w:shd w:val="clear" w:color="auto" w:fill="FFFFFF"/>
          <w:vertAlign w:val="superscript"/>
        </w:rPr>
        <w:t>]</w:t>
      </w:r>
      <w:r w:rsidR="00873F24" w:rsidRPr="00F0414F">
        <w:rPr>
          <w:rFonts w:ascii="Book Antiqua" w:hAnsi="Book Antiqua" w:cs="Arial"/>
          <w:color w:val="232323"/>
          <w:sz w:val="24"/>
          <w:szCs w:val="24"/>
          <w:shd w:val="clear" w:color="auto" w:fill="FFFFFF"/>
        </w:rPr>
        <w:t>.</w:t>
      </w:r>
    </w:p>
    <w:p w14:paraId="46106DFE" w14:textId="42BB3554" w:rsidR="006854A5" w:rsidRDefault="00153B17" w:rsidP="008E35AA">
      <w:pPr>
        <w:spacing w:after="0" w:line="360" w:lineRule="auto"/>
        <w:ind w:firstLineChars="100" w:firstLine="240"/>
        <w:jc w:val="both"/>
        <w:rPr>
          <w:rFonts w:ascii="Book Antiqua" w:hAnsi="Book Antiqua" w:cs="Arial"/>
          <w:color w:val="232323"/>
          <w:sz w:val="24"/>
          <w:szCs w:val="24"/>
          <w:shd w:val="clear" w:color="auto" w:fill="FFFFFF"/>
        </w:rPr>
      </w:pPr>
      <w:r w:rsidRPr="00F0414F">
        <w:rPr>
          <w:rFonts w:ascii="Book Antiqua" w:hAnsi="Book Antiqua" w:cs="Arial"/>
          <w:color w:val="232323"/>
          <w:sz w:val="24"/>
          <w:szCs w:val="24"/>
          <w:shd w:val="clear" w:color="auto" w:fill="FFFFFF"/>
        </w:rPr>
        <w:t>Non-neoplastic or benign PC include true cysts, retention cysts, mucinous non-neoplastic cysts, and lymphoepithelial cysts. They are typically</w:t>
      </w:r>
      <w:r w:rsidR="000E4C7A" w:rsidRPr="00F0414F">
        <w:rPr>
          <w:rFonts w:ascii="Book Antiqua" w:hAnsi="Book Antiqua" w:cs="Arial"/>
          <w:color w:val="232323"/>
          <w:sz w:val="24"/>
          <w:szCs w:val="24"/>
          <w:shd w:val="clear" w:color="auto" w:fill="FFFFFF"/>
        </w:rPr>
        <w:t xml:space="preserve"> </w:t>
      </w:r>
      <w:r w:rsidRPr="00F0414F">
        <w:rPr>
          <w:rFonts w:ascii="Book Antiqua" w:hAnsi="Book Antiqua" w:cs="Arial"/>
          <w:color w:val="232323"/>
          <w:sz w:val="24"/>
          <w:szCs w:val="24"/>
          <w:shd w:val="clear" w:color="auto" w:fill="FFFFFF"/>
        </w:rPr>
        <w:t xml:space="preserve">seen </w:t>
      </w:r>
      <w:r w:rsidR="000E4C7A" w:rsidRPr="00F0414F">
        <w:rPr>
          <w:rFonts w:ascii="Book Antiqua" w:hAnsi="Book Antiqua" w:cs="Arial"/>
          <w:color w:val="232323"/>
          <w:sz w:val="24"/>
          <w:szCs w:val="24"/>
          <w:shd w:val="clear" w:color="auto" w:fill="FFFFFF"/>
        </w:rPr>
        <w:t>after surgical resection of a pancreatic lesion that is suspected to be a pancreatic cystic neoplasm (PCN) preoperatively.</w:t>
      </w:r>
      <w:r w:rsidR="00AE3DCE" w:rsidRPr="00F0414F">
        <w:rPr>
          <w:rFonts w:ascii="Book Antiqua" w:hAnsi="Book Antiqua" w:cs="Arial"/>
          <w:color w:val="232323"/>
          <w:sz w:val="24"/>
          <w:szCs w:val="24"/>
          <w:shd w:val="clear" w:color="auto" w:fill="FFFFFF"/>
        </w:rPr>
        <w:t xml:space="preserve"> </w:t>
      </w:r>
      <w:r w:rsidR="00DB1338" w:rsidRPr="00F0414F">
        <w:rPr>
          <w:rFonts w:ascii="Book Antiqua" w:hAnsi="Book Antiqua" w:cs="Arial"/>
          <w:color w:val="232323"/>
          <w:sz w:val="24"/>
          <w:szCs w:val="24"/>
          <w:shd w:val="clear" w:color="auto" w:fill="FFFFFF"/>
        </w:rPr>
        <w:t xml:space="preserve">According to World Health Organization histological classification, PCNs are classified </w:t>
      </w:r>
      <w:r w:rsidR="00CC203A" w:rsidRPr="00F0414F">
        <w:rPr>
          <w:rFonts w:ascii="Book Antiqua" w:hAnsi="Book Antiqua" w:cs="Arial"/>
          <w:color w:val="232323"/>
          <w:sz w:val="24"/>
          <w:szCs w:val="24"/>
          <w:shd w:val="clear" w:color="auto" w:fill="FFFFFF"/>
        </w:rPr>
        <w:t>into</w:t>
      </w:r>
      <w:r w:rsidR="00DB1338" w:rsidRPr="00F0414F">
        <w:rPr>
          <w:rFonts w:ascii="Book Antiqua" w:hAnsi="Book Antiqua" w:cs="Arial"/>
          <w:color w:val="232323"/>
          <w:sz w:val="24"/>
          <w:szCs w:val="24"/>
          <w:shd w:val="clear" w:color="auto" w:fill="FFFFFF"/>
        </w:rPr>
        <w:t xml:space="preserve"> serous cystic tumors, mucinous cystic neoplasms (MCNs), intraductal papillary mucinous neoplasms (IPMNs) and solid pseudopapillary neoplasms (SPN)</w:t>
      </w:r>
      <w:r w:rsidRPr="00F0414F">
        <w:rPr>
          <w:rFonts w:ascii="Book Antiqua" w:hAnsi="Book Antiqua" w:cs="Arial"/>
          <w:color w:val="232323"/>
          <w:sz w:val="24"/>
          <w:szCs w:val="24"/>
          <w:shd w:val="clear" w:color="auto" w:fill="FFFFFF"/>
        </w:rPr>
        <w:t>.</w:t>
      </w:r>
    </w:p>
    <w:p w14:paraId="1A5ED26C" w14:textId="77777777" w:rsidR="004D0F5B" w:rsidRPr="00F0414F" w:rsidRDefault="004D0F5B" w:rsidP="00F0414F">
      <w:pPr>
        <w:spacing w:after="0" w:line="360" w:lineRule="auto"/>
        <w:jc w:val="both"/>
        <w:rPr>
          <w:rFonts w:ascii="Book Antiqua" w:hAnsi="Book Antiqua" w:cs="Arial"/>
          <w:color w:val="232323"/>
          <w:sz w:val="24"/>
          <w:szCs w:val="24"/>
          <w:shd w:val="clear" w:color="auto" w:fill="FFFFFF"/>
        </w:rPr>
      </w:pPr>
    </w:p>
    <w:p w14:paraId="7F5881C3" w14:textId="7C1E1436" w:rsidR="005F1304" w:rsidRPr="004D0F5B" w:rsidRDefault="004D0F5B" w:rsidP="00F0414F">
      <w:pPr>
        <w:spacing w:after="0" w:line="360" w:lineRule="auto"/>
        <w:jc w:val="both"/>
        <w:rPr>
          <w:rFonts w:ascii="Book Antiqua" w:hAnsi="Book Antiqua" w:cstheme="minorHAnsi"/>
          <w:b/>
          <w:bCs/>
          <w:color w:val="222222"/>
          <w:sz w:val="24"/>
          <w:szCs w:val="24"/>
          <w:u w:val="single"/>
          <w:shd w:val="clear" w:color="auto" w:fill="FFFFFF"/>
        </w:rPr>
      </w:pPr>
      <w:r w:rsidRPr="004D0F5B">
        <w:rPr>
          <w:rFonts w:ascii="Book Antiqua" w:hAnsi="Book Antiqua" w:cstheme="minorHAnsi"/>
          <w:b/>
          <w:bCs/>
          <w:color w:val="222222"/>
          <w:sz w:val="24"/>
          <w:szCs w:val="24"/>
          <w:u w:val="single"/>
          <w:shd w:val="clear" w:color="auto" w:fill="FFFFFF"/>
        </w:rPr>
        <w:t>HOW TO APPROACH PC</w:t>
      </w:r>
    </w:p>
    <w:p w14:paraId="0177038A" w14:textId="75A61CAD" w:rsidR="00390F7E"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Arial"/>
          <w:color w:val="232323"/>
          <w:sz w:val="24"/>
          <w:szCs w:val="24"/>
          <w:shd w:val="clear" w:color="auto" w:fill="FFFFFF"/>
        </w:rPr>
        <w:t>Serous cystic tumors are usually serous cystadenomas commonly seen in women over the age of 60 years and can</w:t>
      </w:r>
      <w:r w:rsidR="00873F24" w:rsidRPr="00F0414F">
        <w:rPr>
          <w:rFonts w:ascii="Book Antiqua" w:hAnsi="Book Antiqua" w:cs="Arial"/>
          <w:color w:val="232323"/>
          <w:sz w:val="24"/>
          <w:szCs w:val="24"/>
          <w:shd w:val="clear" w:color="auto" w:fill="FFFFFF"/>
        </w:rPr>
        <w:t xml:space="preserve"> arise anywhere in the pancreas</w:t>
      </w:r>
      <w:r w:rsidR="00873F24"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&lt;EndNote&gt;&lt;Cite&gt;&lt;Author&gt;Pyke&lt;/Author&gt;&lt;Year&gt;1992&lt;/Year&gt;&lt;RecNum&gt;850&lt;/RecNum&gt;&lt;DisplayText&gt;&lt;style face="superscript"&gt;6&lt;/style&gt;&lt;/DisplayText&gt;&lt;record&gt;&lt;rec-number&gt;850&lt;/rec-number&gt;&lt;foreign-keys&gt;&lt;key app="EN" db-id="t2wawtwx6tvae4ezzfj5xwsezfffsvfa9zdv" timestamp="1573329087"&gt;850&lt;/key&gt;&lt;/foreign-keys&gt;&lt;ref-type name="Journal Article"&gt;17&lt;/ref-type&gt;&lt;contributors&gt;&lt;authors&gt;&lt;author&gt;Pyke, C. M.&lt;/author&gt;&lt;author&gt;van Heerden, J. A.&lt;/author&gt;&lt;author&gt;Colby, T. V.&lt;/author&gt;&lt;author&gt;Sarr, M. G.&lt;/author&gt;&lt;author&gt;Weaver, A. L.&lt;/author&gt;&lt;/authors&gt;&lt;/contributors&gt;&lt;auth-address&gt;Department of Surgery, Mayo Clinic, Rochester, Minnesota.&lt;/auth-address&gt;&lt;titles&gt;&lt;title&gt;The spectrum of serous cystadenoma of the pancreas. Clinical, pathologic, and surgical aspects&lt;/title&gt;&lt;secondary-title&gt;Ann Surg&lt;/secondary-title&gt;&lt;/titles&gt;&lt;periodical&gt;&lt;full-title&gt;Ann Surg&lt;/full-title&gt;&lt;abbr-1&gt;Annals of surgery&lt;/abbr-1&gt;&lt;/periodical&gt;&lt;pages&gt;132-9&lt;/pages&gt;&lt;volume&gt;215&lt;/volume&gt;&lt;number&gt;2&lt;/number&gt;&lt;edition&gt;1992/02/01&lt;/edition&gt;&lt;keywords&gt;&lt;keyword&gt;Adult&lt;/keyword&gt;&lt;keyword&gt;Aged&lt;/keyword&gt;&lt;keyword&gt;Aged, 80 and over&lt;/keyword&gt;&lt;keyword&gt;*Cystadenoma/complications/etiology/pathology/surgery&lt;/keyword&gt;&lt;keyword&gt;Female&lt;/keyword&gt;&lt;keyword&gt;Humans&lt;/keyword&gt;&lt;keyword&gt;Male&lt;/keyword&gt;&lt;keyword&gt;Middle Aged&lt;/keyword&gt;&lt;keyword&gt;*Pancreatic Neoplasms/complications/etiology/pathology/surgery&lt;/keyword&gt;&lt;keyword&gt;Prognosis&lt;/keyword&gt;&lt;keyword&gt;Survival Analysis&lt;/keyword&gt;&lt;/keywords&gt;&lt;dates&gt;&lt;year&gt;1992&lt;/year&gt;&lt;pub-dates&gt;&lt;date&gt;Feb&lt;/date&gt;&lt;/pub-dates&gt;&lt;/dates&gt;&lt;isbn&gt;0003-4932 (Print)&amp;#xD;0003-4932 (Linking)&lt;/isbn&gt;&lt;accession-num&gt;1546898&lt;/accession-num&gt;&lt;urls&gt;&lt;related-urls&gt;&lt;url&gt;https://www.ncbi.nlm.nih.gov/pubmed/1546898&lt;/url&gt;&lt;/related-urls&gt;&lt;/urls&gt;&lt;custom2&gt;PMC1242400&lt;/custom2&gt;&lt;electronic-resource-num&gt;10.1097/00000658-199202000-00007&lt;/electronic-resource-num&gt;&lt;/record&gt;&lt;/Cite&gt;&lt;/EndNote&gt;</w:instrText>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6</w:t>
      </w:r>
      <w:r w:rsidRPr="00F0414F">
        <w:rPr>
          <w:rFonts w:ascii="Book Antiqua" w:hAnsi="Book Antiqua" w:cs="Arial"/>
          <w:color w:val="232323"/>
          <w:sz w:val="24"/>
          <w:szCs w:val="24"/>
          <w:shd w:val="clear" w:color="auto" w:fill="FFFFFF"/>
        </w:rPr>
        <w:fldChar w:fldCharType="end"/>
      </w:r>
      <w:r w:rsidR="00873F24" w:rsidRPr="00F0414F">
        <w:rPr>
          <w:rFonts w:ascii="Book Antiqua" w:hAnsi="Book Antiqua" w:cs="Arial"/>
          <w:color w:val="232323"/>
          <w:sz w:val="24"/>
          <w:szCs w:val="24"/>
          <w:shd w:val="clear" w:color="auto" w:fill="FFFFFF"/>
          <w:vertAlign w:val="superscript"/>
        </w:rPr>
        <w:t>]</w:t>
      </w:r>
      <w:r w:rsidR="00873F24" w:rsidRPr="00F0414F">
        <w:rPr>
          <w:rFonts w:ascii="Book Antiqua" w:hAnsi="Book Antiqua" w:cs="Arial"/>
          <w:color w:val="232323"/>
          <w:sz w:val="24"/>
          <w:szCs w:val="24"/>
          <w:shd w:val="clear" w:color="auto" w:fill="FFFFFF"/>
        </w:rPr>
        <w:t>.</w:t>
      </w:r>
      <w:r w:rsidRPr="00F0414F">
        <w:rPr>
          <w:rFonts w:ascii="Book Antiqua" w:hAnsi="Book Antiqua" w:cs="Arial"/>
          <w:color w:val="232323"/>
          <w:sz w:val="24"/>
          <w:szCs w:val="24"/>
          <w:shd w:val="clear" w:color="auto" w:fill="FFFFFF"/>
        </w:rPr>
        <w:t xml:space="preserve"> Serous cystadenomas are </w:t>
      </w:r>
      <w:r w:rsidRPr="00F0414F">
        <w:rPr>
          <w:rFonts w:ascii="Book Antiqua" w:hAnsi="Book Antiqua" w:cs="Arial"/>
          <w:color w:val="232323"/>
          <w:sz w:val="24"/>
          <w:szCs w:val="24"/>
          <w:shd w:val="clear" w:color="auto" w:fill="FFFFFF"/>
        </w:rPr>
        <w:lastRenderedPageBreak/>
        <w:t>classified into microcystic (composed of multiple small cystic spaces) and oligocystic (composed of fewer larger cystic s</w:t>
      </w:r>
      <w:r w:rsidR="00873F24" w:rsidRPr="00F0414F">
        <w:rPr>
          <w:rFonts w:ascii="Book Antiqua" w:hAnsi="Book Antiqua" w:cs="Arial"/>
          <w:color w:val="232323"/>
          <w:sz w:val="24"/>
          <w:szCs w:val="24"/>
          <w:shd w:val="clear" w:color="auto" w:fill="FFFFFF"/>
        </w:rPr>
        <w:t>paces)</w:t>
      </w:r>
      <w:r w:rsidR="00873F24"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fldData xml:space="preserve">PEVuZE5vdGU+PENpdGU+PEF1dGhvcj5MZXdhbmRyb3dza2k8L0F1dGhvcj48WWVhcj4xOTkyPC9Z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</w:fldData>
        </w:fldChar>
      </w:r>
      <w:r w:rsidR="00914059" w:rsidRPr="00F0414F">
        <w:rPr>
          <w:rFonts w:ascii="Book Antiqua" w:hAnsi="Book Antiqua" w:cs="Arial"/>
          <w:color w:val="232323"/>
          <w:sz w:val="24"/>
          <w:szCs w:val="24"/>
          <w:shd w:val="clear" w:color="auto" w:fill="FFFFFF"/>
        </w:rPr>
        <w:instrText xml:space="preserve"> ADDIN EN.CITE </w:instrText>
      </w:r>
      <w:r w:rsidR="00914059" w:rsidRPr="00F0414F">
        <w:rPr>
          <w:rFonts w:ascii="Book Antiqua" w:hAnsi="Book Antiqua" w:cs="Arial"/>
          <w:color w:val="232323"/>
          <w:sz w:val="24"/>
          <w:szCs w:val="24"/>
          <w:shd w:val="clear" w:color="auto" w:fill="FFFFFF"/>
        </w:rPr>
        <w:fldChar w:fldCharType="begin">
          <w:fldData xml:space="preserve">PEVuZE5vdGU+PENpdGU+PEF1dGhvcj5MZXdhbmRyb3dza2k8L0F1dGhvcj48WWVhcj4xOTkyPC9Z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</w:fldData>
        </w:fldChar>
      </w:r>
      <w:r w:rsidR="00914059" w:rsidRPr="00F0414F">
        <w:rPr>
          <w:rFonts w:ascii="Book Antiqua" w:hAnsi="Book Antiqua" w:cs="Arial"/>
          <w:color w:val="232323"/>
          <w:sz w:val="24"/>
          <w:szCs w:val="24"/>
          <w:shd w:val="clear" w:color="auto" w:fill="FFFFFF"/>
        </w:rPr>
        <w:instrText xml:space="preserve"> ADDIN EN.CITE.DATA </w:instrText>
      </w:r>
      <w:r w:rsidR="00914059" w:rsidRPr="00F0414F">
        <w:rPr>
          <w:rFonts w:ascii="Book Antiqua" w:hAnsi="Book Antiqua" w:cs="Arial"/>
          <w:color w:val="232323"/>
          <w:sz w:val="24"/>
          <w:szCs w:val="24"/>
          <w:shd w:val="clear" w:color="auto" w:fill="FFFFFF"/>
        </w:rPr>
      </w:r>
      <w:r w:rsidR="00914059" w:rsidRPr="00F0414F">
        <w:rPr>
          <w:rFonts w:ascii="Book Antiqua" w:hAnsi="Book Antiqua" w:cs="Arial"/>
          <w:color w:val="232323"/>
          <w:sz w:val="24"/>
          <w:szCs w:val="24"/>
          <w:shd w:val="clear" w:color="auto" w:fill="FFFFFF"/>
        </w:rPr>
        <w:fldChar w:fldCharType="end"/>
      </w:r>
      <w:r w:rsidRPr="00F0414F">
        <w:rPr>
          <w:rFonts w:ascii="Book Antiqua" w:hAnsi="Book Antiqua" w:cs="Arial"/>
          <w:color w:val="232323"/>
          <w:sz w:val="24"/>
          <w:szCs w:val="24"/>
          <w:shd w:val="clear" w:color="auto" w:fill="FFFFFF"/>
        </w:rPr>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7,8</w:t>
      </w:r>
      <w:r w:rsidRPr="00F0414F">
        <w:rPr>
          <w:rFonts w:ascii="Book Antiqua" w:hAnsi="Book Antiqua" w:cs="Arial"/>
          <w:color w:val="232323"/>
          <w:sz w:val="24"/>
          <w:szCs w:val="24"/>
          <w:shd w:val="clear" w:color="auto" w:fill="FFFFFF"/>
        </w:rPr>
        <w:fldChar w:fldCharType="end"/>
      </w:r>
      <w:r w:rsidR="00873F24" w:rsidRPr="00F0414F">
        <w:rPr>
          <w:rFonts w:ascii="Book Antiqua" w:hAnsi="Book Antiqua" w:cs="Arial"/>
          <w:color w:val="232323"/>
          <w:sz w:val="24"/>
          <w:szCs w:val="24"/>
          <w:shd w:val="clear" w:color="auto" w:fill="FFFFFF"/>
          <w:vertAlign w:val="superscript"/>
        </w:rPr>
        <w:t>]</w:t>
      </w:r>
      <w:r w:rsidR="00873F24" w:rsidRPr="00F0414F">
        <w:rPr>
          <w:rFonts w:ascii="Book Antiqua" w:hAnsi="Book Antiqua" w:cs="Arial"/>
          <w:color w:val="232323"/>
          <w:sz w:val="24"/>
          <w:szCs w:val="24"/>
          <w:shd w:val="clear" w:color="auto" w:fill="FFFFFF"/>
        </w:rPr>
        <w:t>.</w:t>
      </w:r>
      <w:r w:rsidRPr="00F0414F">
        <w:rPr>
          <w:rFonts w:ascii="Book Antiqua" w:hAnsi="Book Antiqua" w:cs="Arial"/>
          <w:color w:val="232323"/>
          <w:sz w:val="24"/>
          <w:szCs w:val="24"/>
          <w:shd w:val="clear" w:color="auto" w:fill="FFFFFF"/>
        </w:rPr>
        <w:t xml:space="preserve"> Most of them are benign</w:t>
      </w:r>
      <w:r w:rsidR="00873F24" w:rsidRPr="00F0414F">
        <w:rPr>
          <w:rFonts w:ascii="Book Antiqua" w:hAnsi="Book Antiqua" w:cs="Arial"/>
          <w:color w:val="232323"/>
          <w:sz w:val="24"/>
          <w:szCs w:val="24"/>
          <w:shd w:val="clear" w:color="auto" w:fill="FFFFFF"/>
        </w:rPr>
        <w:t xml:space="preserve"> and malignant potential is low</w:t>
      </w:r>
      <w:r w:rsidR="00873F24"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&lt;EndNote&gt;&lt;Cite&gt;&lt;Author&gt;Compagno&lt;/Author&gt;&lt;Year&gt;1978&lt;/Year&gt;&lt;RecNum&gt;851&lt;/RecNum&gt;&lt;DisplayText&gt;&lt;style face="superscript"&gt;9&lt;/style&gt;&lt;/DisplayText&gt;&lt;record&gt;&lt;rec-number&gt;851&lt;/rec-number&gt;&lt;foreign-keys&gt;&lt;key app="EN" db-id="t2wawtwx6tvae4ezzfj5xwsezfffsvfa9zdv" timestamp="1573329685"&gt;851&lt;/key&gt;&lt;/foreign-keys&gt;&lt;ref-type name="Journal Article"&gt;17&lt;/ref-type&gt;&lt;contributors&gt;&lt;authors&gt;&lt;author&gt;Compagno, J.&lt;/author&gt;&lt;author&gt;Oertel, J. E.&lt;/author&gt;&lt;/authors&gt;&lt;/contributors&gt;&lt;titles&gt;&lt;title&gt;Microcystic adenomas of the pancreas (glycogen-rich cystadenomas): a clinicopathologic study of 34 cases&lt;/title&gt;&lt;secondary-title&gt;Am J Clin Pathol&lt;/secondary-title&gt;&lt;/titles&gt;&lt;periodical&gt;&lt;full-title&gt;Am J Clin Pathol&lt;/full-title&gt;&lt;/periodical&gt;&lt;pages&gt;289-98&lt;/pages&gt;&lt;volume&gt;69&lt;/volume&gt;&lt;number&gt;3&lt;/number&gt;&lt;edition&gt;1978/03/01&lt;/edition&gt;&lt;keywords&gt;&lt;keyword&gt;Adult&lt;/keyword&gt;&lt;keyword&gt;Aged&lt;/keyword&gt;&lt;keyword&gt;Cystadenoma/complications/diagnosis/mortality/*pathology&lt;/keyword&gt;&lt;keyword&gt;Cytoplasmic Granules/ultrastructure&lt;/keyword&gt;&lt;keyword&gt;Epithelium/ultrastructure&lt;/keyword&gt;&lt;keyword&gt;Female&lt;/keyword&gt;&lt;keyword&gt;Follow-Up Studies&lt;/keyword&gt;&lt;keyword&gt;Glycogen&lt;/keyword&gt;&lt;keyword&gt;Humans&lt;/keyword&gt;&lt;keyword&gt;Male&lt;/keyword&gt;&lt;keyword&gt;Middle Aged&lt;/keyword&gt;&lt;keyword&gt;Neoplasms, Multiple Primary/pathology&lt;/keyword&gt;&lt;keyword&gt;Pancreatic Neoplasms/complications/diagnosis/mortality&lt;/keyword&gt;&lt;/keywords&gt;&lt;dates&gt;&lt;year&gt;1978&lt;/year&gt;&lt;pub-dates&gt;&lt;date&gt;Mar&lt;/date&gt;&lt;/pub-dates&gt;&lt;/dates&gt;&lt;isbn&gt;0002-9173 (Print)&amp;#xD;0002-9173 (Linking)&lt;/isbn&gt;&lt;accession-num&gt;637043&lt;/accession-num&gt;&lt;urls&gt;&lt;related-urls&gt;&lt;url&gt;https://www.ncbi.nlm.nih.gov/pubmed/637043&lt;/url&gt;&lt;/related-urls&gt;&lt;/urls&gt;&lt;electronic-resource-num&gt;10.1093/ajcp/69.1.289&lt;/electronic-resource-num&gt;&lt;/record&gt;&lt;/Cite&gt;&lt;/EndNote&gt;</w:instrText>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9</w:t>
      </w:r>
      <w:r w:rsidRPr="00F0414F">
        <w:rPr>
          <w:rFonts w:ascii="Book Antiqua" w:hAnsi="Book Antiqua" w:cs="Arial"/>
          <w:color w:val="232323"/>
          <w:sz w:val="24"/>
          <w:szCs w:val="24"/>
          <w:shd w:val="clear" w:color="auto" w:fill="FFFFFF"/>
        </w:rPr>
        <w:fldChar w:fldCharType="end"/>
      </w:r>
      <w:r w:rsidR="00873F24" w:rsidRPr="00F0414F">
        <w:rPr>
          <w:rFonts w:ascii="Book Antiqua" w:hAnsi="Book Antiqua" w:cs="Arial"/>
          <w:color w:val="232323"/>
          <w:sz w:val="24"/>
          <w:szCs w:val="24"/>
          <w:shd w:val="clear" w:color="auto" w:fill="FFFFFF"/>
          <w:vertAlign w:val="superscript"/>
        </w:rPr>
        <w:t>]</w:t>
      </w:r>
      <w:r w:rsidR="00873F24" w:rsidRPr="00F0414F">
        <w:rPr>
          <w:rFonts w:ascii="Book Antiqua" w:hAnsi="Book Antiqua" w:cs="Arial"/>
          <w:color w:val="232323"/>
          <w:sz w:val="24"/>
          <w:szCs w:val="24"/>
          <w:shd w:val="clear" w:color="auto" w:fill="FFFFFF"/>
        </w:rPr>
        <w:t xml:space="preserve">. </w:t>
      </w:r>
      <w:r w:rsidR="004C6105" w:rsidRPr="00F0414F">
        <w:rPr>
          <w:rFonts w:ascii="Book Antiqua" w:hAnsi="Book Antiqua" w:cstheme="minorHAnsi"/>
          <w:color w:val="222222"/>
          <w:sz w:val="24"/>
          <w:szCs w:val="24"/>
          <w:shd w:val="clear" w:color="auto" w:fill="FFFFFF"/>
        </w:rPr>
        <w:t xml:space="preserve">Serous cystadenomas are often found incidentally on </w:t>
      </w:r>
      <w:r w:rsidR="008C59E7" w:rsidRPr="00F0414F">
        <w:rPr>
          <w:rFonts w:ascii="Book Antiqua" w:hAnsi="Book Antiqua" w:cstheme="minorHAnsi"/>
          <w:color w:val="222222"/>
          <w:sz w:val="24"/>
          <w:szCs w:val="24"/>
          <w:shd w:val="clear" w:color="auto" w:fill="FFFFFF"/>
        </w:rPr>
        <w:t xml:space="preserve">imaging. Sometimes it is difficult to distinguish serous cystic neoplasms from mucinous neoplasms on imaging. </w:t>
      </w:r>
      <w:r w:rsidR="00B156E3" w:rsidRPr="00F0414F">
        <w:rPr>
          <w:rFonts w:ascii="Book Antiqua" w:hAnsi="Book Antiqua" w:cstheme="minorHAnsi"/>
          <w:color w:val="222222"/>
          <w:sz w:val="24"/>
          <w:szCs w:val="24"/>
          <w:shd w:val="clear" w:color="auto" w:fill="FFFFFF"/>
        </w:rPr>
        <w:t>EUS finding of honeycomb appearance with central calcification can be diagnostic</w:t>
      </w:r>
      <w:r w:rsidR="00B3016A" w:rsidRPr="00F0414F">
        <w:rPr>
          <w:rFonts w:ascii="Book Antiqua" w:hAnsi="Book Antiqua" w:cstheme="minorHAnsi"/>
          <w:color w:val="222222"/>
          <w:sz w:val="24"/>
          <w:szCs w:val="24"/>
          <w:shd w:val="clear" w:color="auto" w:fill="FFFFFF"/>
        </w:rPr>
        <w:t xml:space="preserve"> (Figure </w:t>
      </w:r>
      <w:r w:rsidR="00895ACD">
        <w:rPr>
          <w:rFonts w:ascii="Book Antiqua" w:hAnsi="Book Antiqua" w:cstheme="minorHAnsi"/>
          <w:color w:val="222222"/>
          <w:sz w:val="24"/>
          <w:szCs w:val="24"/>
          <w:shd w:val="clear" w:color="auto" w:fill="FFFFFF"/>
        </w:rPr>
        <w:t>1</w:t>
      </w:r>
      <w:proofErr w:type="gramStart"/>
      <w:r w:rsidR="00B3016A" w:rsidRPr="00F0414F">
        <w:rPr>
          <w:rFonts w:ascii="Book Antiqua" w:hAnsi="Book Antiqua" w:cstheme="minorHAnsi"/>
          <w:color w:val="222222"/>
          <w:sz w:val="24"/>
          <w:szCs w:val="24"/>
          <w:shd w:val="clear" w:color="auto" w:fill="FFFFFF"/>
        </w:rPr>
        <w:t>)</w:t>
      </w:r>
      <w:r w:rsidR="00873F24" w:rsidRPr="00F0414F">
        <w:rPr>
          <w:rFonts w:ascii="Book Antiqua" w:hAnsi="Book Antiqua" w:cstheme="minorHAnsi"/>
          <w:color w:val="222222"/>
          <w:sz w:val="24"/>
          <w:szCs w:val="24"/>
          <w:shd w:val="clear" w:color="auto" w:fill="FFFFFF"/>
          <w:vertAlign w:val="superscript"/>
        </w:rPr>
        <w:t>[</w:t>
      </w:r>
      <w:proofErr w:type="gramEnd"/>
      <w:r w:rsidR="00B156E3" w:rsidRPr="00F0414F">
        <w:rPr>
          <w:rFonts w:ascii="Book Antiqua" w:hAnsi="Book Antiqua" w:cstheme="minorHAnsi"/>
          <w:color w:val="222222"/>
          <w:sz w:val="24"/>
          <w:szCs w:val="24"/>
          <w:shd w:val="clear" w:color="auto" w:fill="FFFFFF"/>
        </w:rPr>
        <w:fldChar w:fldCharType="begin">
          <w:fldData xml:space="preserve">PEVuZE5vdGU+PENpdGU+PEF1dGhvcj5LaW11cmE8L0F1dGhvcj48WWVhcj4yMDEyPC9ZZWFyPjxS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=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PEVuZE5vdGU+PENpdGU+PEF1dGhvcj5LaW11cmE8L0F1dGhvcj48WWVhcj4yMDEyPC9ZZWFyPjxS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=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00B156E3" w:rsidRPr="00F0414F">
        <w:rPr>
          <w:rFonts w:ascii="Book Antiqua" w:hAnsi="Book Antiqua" w:cstheme="minorHAnsi"/>
          <w:color w:val="222222"/>
          <w:sz w:val="24"/>
          <w:szCs w:val="24"/>
          <w:shd w:val="clear" w:color="auto" w:fill="FFFFFF"/>
        </w:rPr>
      </w:r>
      <w:r w:rsidR="00B156E3"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10</w:t>
      </w:r>
      <w:r w:rsidR="00B156E3" w:rsidRPr="00F0414F">
        <w:rPr>
          <w:rFonts w:ascii="Book Antiqua" w:hAnsi="Book Antiqua" w:cstheme="minorHAnsi"/>
          <w:color w:val="222222"/>
          <w:sz w:val="24"/>
          <w:szCs w:val="24"/>
          <w:shd w:val="clear" w:color="auto" w:fill="FFFFFF"/>
        </w:rPr>
        <w:fldChar w:fldCharType="end"/>
      </w:r>
      <w:r w:rsidR="00873F24" w:rsidRPr="00F0414F">
        <w:rPr>
          <w:rFonts w:ascii="Book Antiqua" w:hAnsi="Book Antiqua" w:cstheme="minorHAnsi"/>
          <w:color w:val="222222"/>
          <w:sz w:val="24"/>
          <w:szCs w:val="24"/>
          <w:shd w:val="clear" w:color="auto" w:fill="FFFFFF"/>
          <w:vertAlign w:val="superscript"/>
        </w:rPr>
        <w:t>]</w:t>
      </w:r>
      <w:r w:rsidR="00873F24" w:rsidRPr="00F0414F">
        <w:rPr>
          <w:rFonts w:ascii="Book Antiqua" w:hAnsi="Book Antiqua" w:cstheme="minorHAnsi"/>
          <w:color w:val="222222"/>
          <w:sz w:val="24"/>
          <w:szCs w:val="24"/>
          <w:shd w:val="clear" w:color="auto" w:fill="FFFFFF"/>
        </w:rPr>
        <w:t>.</w:t>
      </w:r>
      <w:r w:rsidR="00B156E3" w:rsidRPr="00F0414F">
        <w:rPr>
          <w:rFonts w:ascii="Book Antiqua" w:hAnsi="Book Antiqua" w:cstheme="minorHAnsi"/>
          <w:color w:val="222222"/>
          <w:sz w:val="24"/>
          <w:szCs w:val="24"/>
          <w:shd w:val="clear" w:color="auto" w:fill="FFFFFF"/>
        </w:rPr>
        <w:t xml:space="preserve"> </w:t>
      </w:r>
      <w:r w:rsidR="008C59E7" w:rsidRPr="00F0414F">
        <w:rPr>
          <w:rFonts w:ascii="Book Antiqua" w:hAnsi="Book Antiqua" w:cstheme="minorHAnsi"/>
          <w:color w:val="222222"/>
          <w:sz w:val="24"/>
          <w:szCs w:val="24"/>
          <w:shd w:val="clear" w:color="auto" w:fill="FFFFFF"/>
        </w:rPr>
        <w:t xml:space="preserve">EUS-FNA </w:t>
      </w:r>
      <w:r w:rsidR="00B156E3" w:rsidRPr="00F0414F">
        <w:rPr>
          <w:rFonts w:ascii="Book Antiqua" w:hAnsi="Book Antiqua" w:cstheme="minorHAnsi"/>
          <w:color w:val="222222"/>
          <w:sz w:val="24"/>
          <w:szCs w:val="24"/>
          <w:shd w:val="clear" w:color="auto" w:fill="FFFFFF"/>
        </w:rPr>
        <w:t xml:space="preserve">with low carcinoembryonic antigen (CEA) </w:t>
      </w:r>
      <w:r w:rsidR="00A451DE" w:rsidRPr="00F0414F">
        <w:rPr>
          <w:rFonts w:ascii="Book Antiqua" w:hAnsi="Book Antiqua" w:cstheme="minorHAnsi"/>
          <w:color w:val="222222"/>
          <w:sz w:val="24"/>
          <w:szCs w:val="24"/>
          <w:shd w:val="clear" w:color="auto" w:fill="FFFFFF"/>
        </w:rPr>
        <w:t xml:space="preserve">in cyst fluid </w:t>
      </w:r>
      <w:r w:rsidR="008C59E7" w:rsidRPr="00F0414F">
        <w:rPr>
          <w:rFonts w:ascii="Book Antiqua" w:hAnsi="Book Antiqua" w:cstheme="minorHAnsi"/>
          <w:color w:val="222222"/>
          <w:sz w:val="24"/>
          <w:szCs w:val="24"/>
          <w:shd w:val="clear" w:color="auto" w:fill="FFFFFF"/>
        </w:rPr>
        <w:t>can help distinguish muc</w:t>
      </w:r>
      <w:r w:rsidR="00873F24" w:rsidRPr="00F0414F">
        <w:rPr>
          <w:rFonts w:ascii="Book Antiqua" w:hAnsi="Book Antiqua" w:cstheme="minorHAnsi"/>
          <w:color w:val="222222"/>
          <w:sz w:val="24"/>
          <w:szCs w:val="24"/>
          <w:shd w:val="clear" w:color="auto" w:fill="FFFFFF"/>
        </w:rPr>
        <w:t xml:space="preserve">inous and serous cystic </w:t>
      </w:r>
      <w:proofErr w:type="gramStart"/>
      <w:r w:rsidR="00873F24" w:rsidRPr="00F0414F">
        <w:rPr>
          <w:rFonts w:ascii="Book Antiqua" w:hAnsi="Book Antiqua" w:cstheme="minorHAnsi"/>
          <w:color w:val="222222"/>
          <w:sz w:val="24"/>
          <w:szCs w:val="24"/>
          <w:shd w:val="clear" w:color="auto" w:fill="FFFFFF"/>
        </w:rPr>
        <w:t>tumors</w:t>
      </w:r>
      <w:r w:rsidR="00873F24" w:rsidRPr="00F0414F">
        <w:rPr>
          <w:rFonts w:ascii="Book Antiqua" w:hAnsi="Book Antiqua" w:cstheme="minorHAnsi"/>
          <w:color w:val="222222"/>
          <w:sz w:val="24"/>
          <w:szCs w:val="24"/>
          <w:shd w:val="clear" w:color="auto" w:fill="FFFFFF"/>
          <w:vertAlign w:val="superscript"/>
        </w:rPr>
        <w:t>[</w:t>
      </w:r>
      <w:proofErr w:type="gramEnd"/>
      <w:r w:rsidR="00A451DE"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WWVhcj48UmVjTnVtPjg2NzwvUmVjTnVtPjxEaXNwbGF5VGV4dD48c3R5bGUgZmFjZT0ic3VwZXJz
Y3JpcHQiPjExPC9zdHlsZT48L0Rpc3BsYXlUZXh0PjxyZWNvcmQ+PHJlYy1udW1iZXI+ODY3PC9y
ZWMtbnVtYmVyPjxmb3JlaWduLWtleXM+PGtleSBhcHA9IkVOIiBkYi1pZD0idDJ3YXd0d3g2dHZh
ZTRlenpmajV4d3NlemZmZnN2ZmE5emR2IiB0aW1lc3RhbXA9IjE1NzM1ODM5NjUiPjg2Nzwva2V5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WWVhcj48UmVjTnVtPjg2NzwvUmVjTnVtPjxEaXNwbGF5VGV4dD48c3R5bGUgZmFjZT0ic3VwZXJz
Y3JpcHQiPjExPC9zdHlsZT48L0Rpc3BsYXlUZXh0PjxyZWNvcmQ+PHJlYy1udW1iZXI+ODY3PC9y
ZWMtbnVtYmVyPjxmb3JlaWduLWtleXM+PGtleSBhcHA9IkVOIiBkYi1pZD0idDJ3YXd0d3g2dHZh
ZTRlenpmajV4d3NlemZmZnN2ZmE5emR2IiB0aW1lc3RhbXA9IjE1NzM1ODM5NjUiPjg2Nzwva2V5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00A451DE" w:rsidRPr="00F0414F">
        <w:rPr>
          <w:rFonts w:ascii="Book Antiqua" w:hAnsi="Book Antiqua" w:cstheme="minorHAnsi"/>
          <w:color w:val="222222"/>
          <w:sz w:val="24"/>
          <w:szCs w:val="24"/>
          <w:shd w:val="clear" w:color="auto" w:fill="FFFFFF"/>
        </w:rPr>
      </w:r>
      <w:r w:rsidR="00A451DE"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11</w:t>
      </w:r>
      <w:r w:rsidR="00A451DE" w:rsidRPr="00F0414F">
        <w:rPr>
          <w:rFonts w:ascii="Book Antiqua" w:hAnsi="Book Antiqua" w:cstheme="minorHAnsi"/>
          <w:color w:val="222222"/>
          <w:sz w:val="24"/>
          <w:szCs w:val="24"/>
          <w:shd w:val="clear" w:color="auto" w:fill="FFFFFF"/>
        </w:rPr>
        <w:fldChar w:fldCharType="end"/>
      </w:r>
      <w:r w:rsidR="00873F24"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6C32AC" w:rsidRPr="00F0414F">
        <w:rPr>
          <w:rFonts w:ascii="Book Antiqua" w:hAnsi="Book Antiqua" w:cstheme="minorHAnsi"/>
          <w:color w:val="222222"/>
          <w:sz w:val="24"/>
          <w:szCs w:val="24"/>
          <w:shd w:val="clear" w:color="auto" w:fill="FFFFFF"/>
        </w:rPr>
        <w:t xml:space="preserve"> </w:t>
      </w:r>
      <w:r w:rsidR="000B6C11" w:rsidRPr="00F0414F">
        <w:rPr>
          <w:rFonts w:ascii="Book Antiqua" w:hAnsi="Book Antiqua" w:cstheme="minorHAnsi"/>
          <w:color w:val="222222"/>
          <w:sz w:val="24"/>
          <w:szCs w:val="24"/>
          <w:shd w:val="clear" w:color="auto" w:fill="FFFFFF"/>
        </w:rPr>
        <w:t>Histologically, the cysts are lined by cuboidal</w:t>
      </w:r>
      <w:r w:rsidR="00E41DED" w:rsidRPr="00F0414F">
        <w:rPr>
          <w:rFonts w:ascii="Book Antiqua" w:hAnsi="Book Antiqua" w:cstheme="minorHAnsi"/>
          <w:color w:val="222222"/>
          <w:sz w:val="24"/>
          <w:szCs w:val="24"/>
          <w:shd w:val="clear" w:color="auto" w:fill="FFFFFF"/>
        </w:rPr>
        <w:t xml:space="preserve"> epithelial cells with clear cytoplasm filled with </w:t>
      </w:r>
      <w:r w:rsidR="000B6C11" w:rsidRPr="00F0414F">
        <w:rPr>
          <w:rFonts w:ascii="Book Antiqua" w:hAnsi="Book Antiqua" w:cstheme="minorHAnsi"/>
          <w:color w:val="222222"/>
          <w:sz w:val="24"/>
          <w:szCs w:val="24"/>
          <w:shd w:val="clear" w:color="auto" w:fill="FFFFFF"/>
        </w:rPr>
        <w:t>glycoge</w:t>
      </w:r>
      <w:r w:rsidR="00E41DED" w:rsidRPr="00F0414F">
        <w:rPr>
          <w:rFonts w:ascii="Book Antiqua" w:hAnsi="Book Antiqua" w:cstheme="minorHAnsi"/>
          <w:color w:val="222222"/>
          <w:sz w:val="24"/>
          <w:szCs w:val="24"/>
          <w:shd w:val="clear" w:color="auto" w:fill="FFFFFF"/>
        </w:rPr>
        <w:t>n</w:t>
      </w:r>
      <w:r w:rsidR="00883A69" w:rsidRPr="00F0414F">
        <w:rPr>
          <w:rFonts w:ascii="Book Antiqua" w:hAnsi="Book Antiqua" w:cstheme="minorHAnsi"/>
          <w:color w:val="222222"/>
          <w:sz w:val="24"/>
          <w:szCs w:val="24"/>
          <w:shd w:val="clear" w:color="auto" w:fill="FFFFFF"/>
          <w:vertAlign w:val="superscript"/>
        </w:rPr>
        <w:t>[</w:t>
      </w:r>
      <w:r w:rsidR="00890E9B" w:rsidRPr="00F0414F">
        <w:rPr>
          <w:rFonts w:ascii="Book Antiqua" w:hAnsi="Book Antiqua" w:cstheme="minorHAnsi"/>
          <w:color w:val="222222"/>
          <w:sz w:val="24"/>
          <w:szCs w:val="24"/>
          <w:shd w:val="clear" w:color="auto" w:fill="FFFFFF"/>
        </w:rPr>
        <w:fldChar w:fldCharType="begin"/>
      </w:r>
      <w:r w:rsidR="00914059" w:rsidRPr="00F0414F">
        <w:rPr>
          <w:rFonts w:ascii="Book Antiqua" w:hAnsi="Book Antiqua" w:cstheme="minorHAnsi"/>
          <w:color w:val="222222"/>
          <w:sz w:val="24"/>
          <w:szCs w:val="24"/>
          <w:shd w:val="clear" w:color="auto" w:fill="FFFFFF"/>
        </w:rPr>
        <w:instrText xml:space="preserve"> ADDIN EN.CITE &lt;EndNote&gt;&lt;Cite&gt;&lt;Author&gt;Strobel&lt;/Author&gt;&lt;Year&gt;2003&lt;/Year&gt;&lt;RecNum&gt;868&lt;/RecNum&gt;&lt;DisplayText&gt;&lt;style face="superscript"&gt;12&lt;/style&gt;&lt;/DisplayText&gt;&lt;record&gt;&lt;rec-number&gt;868&lt;/rec-number&gt;&lt;foreign-keys&gt;&lt;key app="EN" db-id="t2wawtwx6tvae4ezzfj5xwsezfffsvfa9zdv" timestamp="1573585089"&gt;868&lt;/key&gt;&lt;/foreign-keys&gt;&lt;ref-type name="Journal Article"&gt;17&lt;/ref-type&gt;&lt;contributors&gt;&lt;authors&gt;&lt;author&gt;Strobel, O.&lt;/author&gt;&lt;author&gt;Z&amp;apos;Graggen, K.&lt;/author&gt;&lt;author&gt;Schmitz-Winnenthal, F. H.&lt;/author&gt;&lt;author&gt;Friess, H.&lt;/author&gt;&lt;author&gt;Kappeler, A.&lt;/author&gt;&lt;author&gt;Zimmermann, A.&lt;/author&gt;&lt;author&gt;Uhl, W.&lt;/author&gt;&lt;author&gt;Buchler, M. W.&lt;/author&gt;&lt;/authors&gt;&lt;/contributors&gt;&lt;auth-address&gt;Department of General Surgery, University of Heidelberg, Heidelberg, Germany.&lt;/auth-address&gt;&lt;titles&gt;&lt;title&gt;Risk of malignancy in serous cystic neoplasms of the pancreas&lt;/title&gt;&lt;secondary-title&gt;Digestion&lt;/secondary-title&gt;&lt;/titles&gt;&lt;periodical&gt;&lt;full-title&gt;Digestion&lt;/full-title&gt;&lt;/periodical&gt;&lt;pages&gt;24-33&lt;/pages&gt;&lt;volume&gt;68&lt;/volume&gt;&lt;number&gt;1&lt;/number&gt;&lt;edition&gt;2003/09/02&lt;/edition&gt;&lt;keywords&gt;&lt;keyword&gt;Cystadenocarcinoma, Serous/*pathology&lt;/keyword&gt;&lt;keyword&gt;Female&lt;/keyword&gt;&lt;keyword&gt;Humans&lt;/keyword&gt;&lt;keyword&gt;Immunohistochemistry&lt;/keyword&gt;&lt;keyword&gt;Middle Aged&lt;/keyword&gt;&lt;keyword&gt;Pancreas/pathology&lt;/keyword&gt;&lt;keyword&gt;Pancreatic Neoplasms/*pathology&lt;/keyword&gt;&lt;keyword&gt;Prevalence&lt;/keyword&gt;&lt;keyword&gt;Risk Assessment&lt;/keyword&gt;&lt;/keywords&gt;&lt;dates&gt;&lt;year&gt;2003&lt;/year&gt;&lt;/dates&gt;&lt;isbn&gt;0012-2823 (Print)&amp;#xD;0012-2823 (Linking)&lt;/isbn&gt;&lt;accession-num&gt;12949436&lt;/accession-num&gt;&lt;urls&gt;&lt;related-urls&gt;&lt;url&gt;https://www.ncbi.nlm.nih.gov/pubmed/12949436&lt;/url&gt;&lt;/related-urls&gt;&lt;/urls&gt;&lt;electronic-resource-num&gt;10.1159/000073222&lt;/electronic-resource-num&gt;&lt;/record&gt;&lt;/Cite&gt;&lt;/EndNote&gt;</w:instrText>
      </w:r>
      <w:r w:rsidR="00890E9B"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12</w:t>
      </w:r>
      <w:r w:rsidR="00890E9B"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890E9B" w:rsidRPr="00F0414F">
        <w:rPr>
          <w:rFonts w:ascii="Book Antiqua" w:hAnsi="Book Antiqua" w:cstheme="minorHAnsi"/>
          <w:color w:val="222222"/>
          <w:sz w:val="24"/>
          <w:szCs w:val="24"/>
          <w:shd w:val="clear" w:color="auto" w:fill="FFFFFF"/>
        </w:rPr>
        <w:t xml:space="preserve"> </w:t>
      </w:r>
    </w:p>
    <w:p w14:paraId="4DCF759C" w14:textId="5FA30B91" w:rsidR="004C6105" w:rsidRPr="00F0414F" w:rsidRDefault="00153B17" w:rsidP="004D0F5B">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The risk of malignant transformation to cystadenocarcinoma is approximately 0.</w:t>
      </w:r>
      <w:r w:rsidR="003D5910" w:rsidRPr="00F0414F">
        <w:rPr>
          <w:rFonts w:ascii="Book Antiqua" w:hAnsi="Book Antiqua" w:cstheme="minorHAnsi"/>
          <w:color w:val="222222"/>
          <w:sz w:val="24"/>
          <w:szCs w:val="24"/>
          <w:shd w:val="clear" w:color="auto" w:fill="FFFFFF"/>
        </w:rPr>
        <w:t>2</w:t>
      </w:r>
      <w:r w:rsidR="00883A69" w:rsidRPr="00F0414F">
        <w:rPr>
          <w:rFonts w:ascii="Book Antiqua" w:hAnsi="Book Antiqua" w:cstheme="minorHAnsi"/>
          <w:color w:val="222222"/>
          <w:sz w:val="24"/>
          <w:szCs w:val="24"/>
          <w:shd w:val="clear" w:color="auto" w:fill="FFFFFF"/>
        </w:rPr>
        <w:t>-3</w:t>
      </w:r>
      <w:proofErr w:type="gramStart"/>
      <w:r w:rsidR="00883A69" w:rsidRPr="00F0414F">
        <w:rPr>
          <w:rFonts w:ascii="Book Antiqua" w:hAnsi="Book Antiqua" w:cstheme="minorHAnsi"/>
          <w:color w:val="222222"/>
          <w:sz w:val="24"/>
          <w:szCs w:val="24"/>
          <w:shd w:val="clear" w:color="auto" w:fill="FFFFFF"/>
        </w:rPr>
        <w:t>%</w:t>
      </w:r>
      <w:r w:rsidR="00883A69" w:rsidRPr="00F0414F">
        <w:rPr>
          <w:rFonts w:ascii="Book Antiqua" w:hAnsi="Book Antiqua" w:cstheme="minorHAnsi"/>
          <w:color w:val="222222"/>
          <w:sz w:val="24"/>
          <w:szCs w:val="24"/>
          <w:shd w:val="clear" w:color="auto" w:fill="FFFFFF"/>
          <w:vertAlign w:val="superscript"/>
        </w:rPr>
        <w:t>[</w:t>
      </w:r>
      <w:proofErr w:type="gramEnd"/>
      <w:r w:rsidRPr="00F0414F">
        <w:rPr>
          <w:rFonts w:ascii="Book Antiqua" w:hAnsi="Book Antiqua" w:cstheme="minorHAnsi"/>
          <w:color w:val="222222"/>
          <w:sz w:val="24"/>
          <w:szCs w:val="24"/>
          <w:shd w:val="clear" w:color="auto" w:fill="FFFFFF"/>
        </w:rPr>
        <w:fldChar w:fldCharType="begin">
          <w:fldData xml:space="preserve">PEVuZE5vdGU+PENpdGU+PEF1dGhvcj5TdHJvYmVsPC9BdXRob3I+PFllYXI+MjAwMzwvWWVhcj48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PEVuZE5vdGU+PENpdGU+PEF1dGhvcj5TdHJvYmVsPC9BdXRob3I+PFllYXI+MjAwMzwvWWVhcj48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12,13</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 xml:space="preserve">. </w:t>
      </w:r>
      <w:r w:rsidR="009D7382" w:rsidRPr="00F0414F">
        <w:rPr>
          <w:rFonts w:ascii="Book Antiqua" w:hAnsi="Book Antiqua" w:cstheme="minorHAnsi"/>
          <w:color w:val="222222"/>
          <w:sz w:val="24"/>
          <w:szCs w:val="24"/>
          <w:shd w:val="clear" w:color="auto" w:fill="FFFFFF"/>
        </w:rPr>
        <w:t>Surgery should be reserved for symptomatic (jaundice, extrinsic organ compression) patients and when in doubt close follow up</w:t>
      </w:r>
      <w:r w:rsidR="000641EA" w:rsidRPr="00F0414F">
        <w:rPr>
          <w:rFonts w:ascii="Book Antiqua" w:hAnsi="Book Antiqua" w:cstheme="minorHAnsi"/>
          <w:color w:val="222222"/>
          <w:sz w:val="24"/>
          <w:szCs w:val="24"/>
          <w:shd w:val="clear" w:color="auto" w:fill="FFFFFF"/>
        </w:rPr>
        <w:t xml:space="preserve"> with multidisciplinary team approach</w:t>
      </w:r>
      <w:r w:rsidR="00883A69" w:rsidRPr="00F0414F">
        <w:rPr>
          <w:rFonts w:ascii="Book Antiqua" w:hAnsi="Book Antiqua" w:cstheme="minorHAnsi"/>
          <w:color w:val="222222"/>
          <w:sz w:val="24"/>
          <w:szCs w:val="24"/>
          <w:shd w:val="clear" w:color="auto" w:fill="FFFFFF"/>
        </w:rPr>
        <w:t xml:space="preserve"> is advocated</w:t>
      </w:r>
      <w:r w:rsidR="00883A69" w:rsidRPr="00F0414F">
        <w:rPr>
          <w:rFonts w:ascii="Book Antiqua" w:hAnsi="Book Antiqua" w:cstheme="minorHAnsi"/>
          <w:color w:val="222222"/>
          <w:sz w:val="24"/>
          <w:szCs w:val="24"/>
          <w:shd w:val="clear" w:color="auto" w:fill="FFFFFF"/>
          <w:vertAlign w:val="superscript"/>
        </w:rPr>
        <w:t>[</w:t>
      </w:r>
      <w:r w:rsidR="000641EA" w:rsidRPr="00F0414F">
        <w:rPr>
          <w:rFonts w:ascii="Book Antiqua" w:hAnsi="Book Antiqua" w:cstheme="minorHAnsi"/>
          <w:color w:val="222222"/>
          <w:sz w:val="24"/>
          <w:szCs w:val="24"/>
          <w:shd w:val="clear" w:color="auto" w:fill="FFFFFF"/>
        </w:rPr>
        <w:fldChar w:fldCharType="begin">
          <w:fldData xml:space="preserve">PEVuZE5vdGU+PENpdGU+PEF1dGhvcj5HYWxhbmlzPC9BdXRob3I+PFllYXI+MjAwNzwvWWVhcj48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==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PEVuZE5vdGU+PENpdGU+PEF1dGhvcj5HYWxhbmlzPC9BdXRob3I+PFllYXI+MjAwNzwvWWVhcj48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==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000641EA" w:rsidRPr="00F0414F">
        <w:rPr>
          <w:rFonts w:ascii="Book Antiqua" w:hAnsi="Book Antiqua" w:cstheme="minorHAnsi"/>
          <w:color w:val="222222"/>
          <w:sz w:val="24"/>
          <w:szCs w:val="24"/>
          <w:shd w:val="clear" w:color="auto" w:fill="FFFFFF"/>
        </w:rPr>
      </w:r>
      <w:r w:rsidR="000641EA"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14,15</w:t>
      </w:r>
      <w:r w:rsidR="000641EA"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9D7382" w:rsidRPr="00F0414F">
        <w:rPr>
          <w:rFonts w:ascii="Book Antiqua" w:hAnsi="Book Antiqua" w:cstheme="minorHAnsi"/>
          <w:color w:val="222222"/>
          <w:sz w:val="24"/>
          <w:szCs w:val="24"/>
          <w:shd w:val="clear" w:color="auto" w:fill="FFFFFF"/>
        </w:rPr>
        <w:t xml:space="preserve"> </w:t>
      </w:r>
      <w:r w:rsidR="00C62451" w:rsidRPr="00F0414F">
        <w:rPr>
          <w:rFonts w:ascii="Book Antiqua" w:hAnsi="Book Antiqua" w:cstheme="minorHAnsi"/>
          <w:color w:val="222222"/>
          <w:sz w:val="24"/>
          <w:szCs w:val="24"/>
          <w:shd w:val="clear" w:color="auto" w:fill="FFFFFF"/>
        </w:rPr>
        <w:t>Size &gt;</w:t>
      </w:r>
      <w:r w:rsidR="004D0F5B">
        <w:rPr>
          <w:rFonts w:ascii="Book Antiqua" w:hAnsi="Book Antiqua" w:cstheme="minorHAnsi"/>
          <w:color w:val="222222"/>
          <w:sz w:val="24"/>
          <w:szCs w:val="24"/>
          <w:shd w:val="clear" w:color="auto" w:fill="FFFFFF"/>
        </w:rPr>
        <w:t xml:space="preserve"> </w:t>
      </w:r>
      <w:r w:rsidR="00C62451" w:rsidRPr="00F0414F">
        <w:rPr>
          <w:rFonts w:ascii="Book Antiqua" w:hAnsi="Book Antiqua" w:cstheme="minorHAnsi"/>
          <w:color w:val="222222"/>
          <w:sz w:val="24"/>
          <w:szCs w:val="24"/>
          <w:shd w:val="clear" w:color="auto" w:fill="FFFFFF"/>
        </w:rPr>
        <w:t>4</w:t>
      </w:r>
      <w:r w:rsidR="00640BE9" w:rsidRPr="00F0414F">
        <w:rPr>
          <w:rFonts w:ascii="Book Antiqua" w:hAnsi="Book Antiqua" w:cstheme="minorHAnsi"/>
          <w:color w:val="222222"/>
          <w:sz w:val="24"/>
          <w:szCs w:val="24"/>
          <w:shd w:val="clear" w:color="auto" w:fill="FFFFFF"/>
        </w:rPr>
        <w:t xml:space="preserve"> </w:t>
      </w:r>
      <w:r w:rsidR="00C62451" w:rsidRPr="00F0414F">
        <w:rPr>
          <w:rFonts w:ascii="Book Antiqua" w:hAnsi="Book Antiqua" w:cstheme="minorHAnsi"/>
          <w:color w:val="222222"/>
          <w:sz w:val="24"/>
          <w:szCs w:val="24"/>
          <w:shd w:val="clear" w:color="auto" w:fill="FFFFFF"/>
        </w:rPr>
        <w:t>cm alone should not be an indication for surgery</w:t>
      </w:r>
      <w:r w:rsidR="00876C33" w:rsidRPr="00F0414F">
        <w:rPr>
          <w:rFonts w:ascii="Book Antiqua" w:hAnsi="Book Antiqua" w:cstheme="minorHAnsi"/>
          <w:color w:val="222222"/>
          <w:sz w:val="24"/>
          <w:szCs w:val="24"/>
          <w:shd w:val="clear" w:color="auto" w:fill="FFFFFF"/>
        </w:rPr>
        <w:t xml:space="preserve">, although some authors advocate </w:t>
      </w:r>
      <w:proofErr w:type="gramStart"/>
      <w:r w:rsidR="00876C33" w:rsidRPr="00F0414F">
        <w:rPr>
          <w:rFonts w:ascii="Book Antiqua" w:hAnsi="Book Antiqua" w:cstheme="minorHAnsi"/>
          <w:color w:val="222222"/>
          <w:sz w:val="24"/>
          <w:szCs w:val="24"/>
          <w:shd w:val="clear" w:color="auto" w:fill="FFFFFF"/>
        </w:rPr>
        <w:t>it</w:t>
      </w:r>
      <w:r w:rsidR="00883A69" w:rsidRPr="00F0414F">
        <w:rPr>
          <w:rFonts w:ascii="Book Antiqua" w:hAnsi="Book Antiqua" w:cstheme="minorHAnsi"/>
          <w:color w:val="222222"/>
          <w:sz w:val="24"/>
          <w:szCs w:val="24"/>
          <w:shd w:val="clear" w:color="auto" w:fill="FFFFFF"/>
          <w:vertAlign w:val="superscript"/>
        </w:rPr>
        <w:t>[</w:t>
      </w:r>
      <w:proofErr w:type="gramEnd"/>
      <w:r w:rsidR="00876C33" w:rsidRPr="00F0414F">
        <w:rPr>
          <w:rFonts w:ascii="Book Antiqua" w:hAnsi="Book Antiqua" w:cstheme="minorHAnsi"/>
          <w:color w:val="222222"/>
          <w:sz w:val="24"/>
          <w:szCs w:val="24"/>
          <w:shd w:val="clear" w:color="auto" w:fill="FFFFFF"/>
        </w:rPr>
        <w:fldChar w:fldCharType="begin">
          <w:fldData xml:space="preserve">PEVuZE5vdGU+PENpdGU+PEF1dGhvcj5NYWxsZW88L0F1dGhvcj48WWVhcj4yMDEyPC9ZZWFyPjxS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=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PEVuZE5vdGU+PENpdGU+PEF1dGhvcj5NYWxsZW88L0F1dGhvcj48WWVhcj4yMDEyPC9ZZWFyPjxS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=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00876C33" w:rsidRPr="00F0414F">
        <w:rPr>
          <w:rFonts w:ascii="Book Antiqua" w:hAnsi="Book Antiqua" w:cstheme="minorHAnsi"/>
          <w:color w:val="222222"/>
          <w:sz w:val="24"/>
          <w:szCs w:val="24"/>
          <w:shd w:val="clear" w:color="auto" w:fill="FFFFFF"/>
        </w:rPr>
      </w:r>
      <w:r w:rsidR="00876C33"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16,17</w:t>
      </w:r>
      <w:r w:rsidR="00876C33"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C62451" w:rsidRPr="00F0414F">
        <w:rPr>
          <w:rFonts w:ascii="Book Antiqua" w:hAnsi="Book Antiqua" w:cstheme="minorHAnsi"/>
          <w:color w:val="222222"/>
          <w:sz w:val="24"/>
          <w:szCs w:val="24"/>
          <w:shd w:val="clear" w:color="auto" w:fill="FFFFFF"/>
        </w:rPr>
        <w:t xml:space="preserve"> There is no consensus on guidelines for follow up in terms of imaging. Many authors recommend yearly CT/MRI although </w:t>
      </w:r>
      <w:r w:rsidR="00247A45" w:rsidRPr="00F0414F">
        <w:rPr>
          <w:rFonts w:ascii="Book Antiqua" w:hAnsi="Book Antiqua" w:cstheme="minorHAnsi"/>
          <w:color w:val="222222"/>
          <w:sz w:val="24"/>
          <w:szCs w:val="24"/>
          <w:shd w:val="clear" w:color="auto" w:fill="FFFFFF"/>
        </w:rPr>
        <w:t xml:space="preserve">currently, </w:t>
      </w:r>
      <w:r w:rsidR="00C62451" w:rsidRPr="00F0414F">
        <w:rPr>
          <w:rFonts w:ascii="Book Antiqua" w:hAnsi="Book Antiqua" w:cstheme="minorHAnsi"/>
          <w:color w:val="222222"/>
          <w:sz w:val="24"/>
          <w:szCs w:val="24"/>
          <w:shd w:val="clear" w:color="auto" w:fill="FFFFFF"/>
        </w:rPr>
        <w:t>it is uncertain about how long the patient needs follow up</w:t>
      </w:r>
      <w:r w:rsidR="00734EB0" w:rsidRPr="00F0414F">
        <w:rPr>
          <w:rFonts w:ascii="Book Antiqua" w:hAnsi="Book Antiqua" w:cstheme="minorHAnsi"/>
          <w:color w:val="222222"/>
          <w:sz w:val="24"/>
          <w:szCs w:val="24"/>
          <w:shd w:val="clear" w:color="auto" w:fill="FFFFFF"/>
        </w:rPr>
        <w:t xml:space="preserve">. </w:t>
      </w:r>
      <w:r w:rsidR="000641EA" w:rsidRPr="00F0414F">
        <w:rPr>
          <w:rFonts w:ascii="Book Antiqua" w:hAnsi="Book Antiqua" w:cstheme="minorHAnsi"/>
          <w:color w:val="222222"/>
          <w:sz w:val="24"/>
          <w:szCs w:val="24"/>
          <w:shd w:val="clear" w:color="auto" w:fill="FFFFFF"/>
        </w:rPr>
        <w:t>Overall, conservative management is recommended for serous cystic tumors</w:t>
      </w:r>
      <w:r w:rsidR="00734EB0" w:rsidRPr="00F0414F">
        <w:rPr>
          <w:rFonts w:ascii="Book Antiqua" w:hAnsi="Book Antiqua" w:cstheme="minorHAnsi"/>
          <w:color w:val="222222"/>
          <w:sz w:val="24"/>
          <w:szCs w:val="24"/>
          <w:shd w:val="clear" w:color="auto" w:fill="FFFFFF"/>
        </w:rPr>
        <w:t xml:space="preserve"> and the </w:t>
      </w:r>
      <w:r w:rsidR="00963028" w:rsidRPr="00F0414F">
        <w:rPr>
          <w:rFonts w:ascii="Book Antiqua" w:hAnsi="Book Antiqua" w:cstheme="minorHAnsi"/>
          <w:color w:val="222222"/>
          <w:sz w:val="24"/>
          <w:szCs w:val="24"/>
          <w:shd w:val="clear" w:color="auto" w:fill="FFFFFF"/>
        </w:rPr>
        <w:t xml:space="preserve">algorithm for </w:t>
      </w:r>
      <w:r w:rsidR="00734EB0" w:rsidRPr="00F0414F">
        <w:rPr>
          <w:rFonts w:ascii="Book Antiqua" w:hAnsi="Book Antiqua" w:cstheme="minorHAnsi"/>
          <w:color w:val="222222"/>
          <w:sz w:val="24"/>
          <w:szCs w:val="24"/>
          <w:shd w:val="clear" w:color="auto" w:fill="FFFFFF"/>
        </w:rPr>
        <w:t xml:space="preserve">management of serous cystic tumors is shown in </w:t>
      </w:r>
      <w:r w:rsidR="00895ACD">
        <w:rPr>
          <w:rFonts w:ascii="Book Antiqua" w:hAnsi="Book Antiqua" w:cstheme="minorHAnsi"/>
          <w:color w:val="222222"/>
          <w:sz w:val="24"/>
          <w:szCs w:val="24"/>
          <w:shd w:val="clear" w:color="auto" w:fill="FFFFFF"/>
        </w:rPr>
        <w:t>F</w:t>
      </w:r>
      <w:r w:rsidR="005C160D" w:rsidRPr="00F0414F">
        <w:rPr>
          <w:rFonts w:ascii="Book Antiqua" w:hAnsi="Book Antiqua" w:cstheme="minorHAnsi"/>
          <w:color w:val="222222"/>
          <w:sz w:val="24"/>
          <w:szCs w:val="24"/>
          <w:shd w:val="clear" w:color="auto" w:fill="FFFFFF"/>
        </w:rPr>
        <w:t>igure</w:t>
      </w:r>
      <w:r w:rsidR="00895ACD">
        <w:rPr>
          <w:rFonts w:ascii="Book Antiqua" w:hAnsi="Book Antiqua" w:cstheme="minorHAnsi"/>
          <w:color w:val="222222"/>
          <w:sz w:val="24"/>
          <w:szCs w:val="24"/>
          <w:shd w:val="clear" w:color="auto" w:fill="FFFFFF"/>
        </w:rPr>
        <w:t xml:space="preserve"> 2</w:t>
      </w:r>
      <w:r w:rsidR="00734EB0" w:rsidRPr="00F0414F">
        <w:rPr>
          <w:rFonts w:ascii="Book Antiqua" w:hAnsi="Book Antiqua" w:cstheme="minorHAnsi"/>
          <w:color w:val="222222"/>
          <w:sz w:val="24"/>
          <w:szCs w:val="24"/>
          <w:shd w:val="clear" w:color="auto" w:fill="FFFFFF"/>
        </w:rPr>
        <w:t>.</w:t>
      </w:r>
    </w:p>
    <w:p w14:paraId="2ADFCF85" w14:textId="00A70F17" w:rsidR="007836BB" w:rsidRPr="00F0414F" w:rsidRDefault="00153B17" w:rsidP="004D0F5B">
      <w:pPr>
        <w:spacing w:after="0" w:line="360" w:lineRule="auto"/>
        <w:ind w:firstLineChars="100" w:firstLine="240"/>
        <w:jc w:val="both"/>
        <w:rPr>
          <w:rFonts w:ascii="Book Antiqua" w:hAnsi="Book Antiqua" w:cs="Arial"/>
          <w:color w:val="232323"/>
          <w:sz w:val="24"/>
          <w:szCs w:val="24"/>
          <w:shd w:val="clear" w:color="auto" w:fill="FFFFFF"/>
        </w:rPr>
      </w:pPr>
      <w:r w:rsidRPr="00F0414F">
        <w:rPr>
          <w:rFonts w:ascii="Book Antiqua" w:hAnsi="Book Antiqua" w:cs="Arial"/>
          <w:color w:val="232323"/>
          <w:sz w:val="24"/>
          <w:szCs w:val="24"/>
          <w:shd w:val="clear" w:color="auto" w:fill="FFFFFF"/>
        </w:rPr>
        <w:t>MCNs are found commonly in women over the age of 40 years and can occur in the body or tail of the pancreas</w:t>
      </w:r>
      <w:r w:rsidR="00B3016A" w:rsidRPr="00F0414F">
        <w:rPr>
          <w:rFonts w:ascii="Book Antiqua" w:hAnsi="Book Antiqua" w:cs="Arial"/>
          <w:color w:val="232323"/>
          <w:sz w:val="24"/>
          <w:szCs w:val="24"/>
          <w:shd w:val="clear" w:color="auto" w:fill="FFFFFF"/>
        </w:rPr>
        <w:t xml:space="preserve"> (Figure </w:t>
      </w:r>
      <w:r w:rsidR="005C160D" w:rsidRPr="00F0414F">
        <w:rPr>
          <w:rFonts w:ascii="Book Antiqua" w:hAnsi="Book Antiqua" w:cs="Arial"/>
          <w:color w:val="232323"/>
          <w:sz w:val="24"/>
          <w:szCs w:val="24"/>
          <w:shd w:val="clear" w:color="auto" w:fill="FFFFFF"/>
        </w:rPr>
        <w:t>3</w:t>
      </w:r>
      <w:r w:rsidR="00B3016A" w:rsidRPr="00F0414F">
        <w:rPr>
          <w:rFonts w:ascii="Book Antiqua" w:hAnsi="Book Antiqua" w:cs="Arial"/>
          <w:color w:val="232323"/>
          <w:sz w:val="24"/>
          <w:szCs w:val="24"/>
          <w:shd w:val="clear" w:color="auto" w:fill="FFFFFF"/>
        </w:rPr>
        <w:t>)</w:t>
      </w:r>
      <w:r w:rsidR="00883A69"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&lt;EndNote&gt;&lt;Cite&gt;&lt;Author&gt;Brugge&lt;/Author&gt;&lt;Year&gt;2015&lt;/Year&gt;&lt;RecNum&gt;854&lt;/RecNum&gt;&lt;DisplayText&gt;&lt;style face="superscript"&gt;8&lt;/style&gt;&lt;/DisplayText&gt;&lt;record&gt;&lt;rec-number&gt;854&lt;/rec-number&gt;&lt;foreign-keys&gt;&lt;key app="EN" db-id="t2wawtwx6tvae4ezzfj5xwsezfffsvfa9zdv" timestamp="1573332345"&gt;854&lt;/key&gt;&lt;/foreign-keys&gt;&lt;ref-type name="Journal Article"&gt;17&lt;/ref-type&gt;&lt;contributors&gt;&lt;authors&gt;&lt;author&gt;Brugge, W. R.&lt;/author&gt;&lt;/authors&gt;&lt;/contributors&gt;&lt;auth-address&gt;Massachusetts General Hospital, Boston, USA.&lt;/auth-address&gt;&lt;titles&gt;&lt;title&gt;Diagnosis and management of cystic lesions of the pancreas&lt;/title&gt;&lt;secondary-title&gt;J Gastrointest Oncol&lt;/secondary-title&gt;&lt;/titles&gt;&lt;periodical&gt;&lt;full-title&gt;J Gastrointest Oncol&lt;/full-title&gt;&lt;/periodical&gt;&lt;pages&gt;375-88&lt;/pages&gt;&lt;volume&gt;6&lt;/volume&gt;&lt;number&gt;4&lt;/number&gt;&lt;edition&gt;2015/08/12&lt;/edition&gt;&lt;keywords&gt;&lt;keyword&gt;Pancreas&lt;/keyword&gt;&lt;keyword&gt;cystic lesions&lt;/keyword&gt;&lt;keyword&gt;endoscopic ultrasonography (endoscopic US)&lt;/keyword&gt;&lt;keyword&gt;intraductal papillary mucinous neoplasms (IPMNs)&lt;/keyword&gt;&lt;keyword&gt;mucinous cyst&lt;/keyword&gt;&lt;keyword&gt;pseudocyst&lt;/keyword&gt;&lt;/keywords&gt;&lt;dates&gt;&lt;year&gt;2015&lt;/year&gt;&lt;pub-dates&gt;&lt;date&gt;Aug&lt;/date&gt;&lt;/pub-dates&gt;&lt;/dates&gt;&lt;isbn&gt;2078-6891 (Print)&amp;#xD;2078-6891 (Linking)&lt;/isbn&gt;&lt;accession-num&gt;26261724&lt;/accession-num&gt;&lt;urls&gt;&lt;related-urls&gt;&lt;url&gt;https://www.ncbi.nlm.nih.gov/pubmed/26261724&lt;/url&gt;&lt;/related-urls&gt;&lt;/urls&gt;&lt;custom2&gt;PMC4502158&lt;/custom2&gt;&lt;electronic-resource-num&gt;10.3978/j.issn.2078-6891.2015.057&lt;/electronic-resource-num&gt;&lt;/record&gt;&lt;/Cite&gt;&lt;/EndNote&gt;</w:instrText>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8</w:t>
      </w:r>
      <w:r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Pr="00F0414F">
        <w:rPr>
          <w:rFonts w:ascii="Book Antiqua" w:hAnsi="Book Antiqua" w:cs="Arial"/>
          <w:color w:val="232323"/>
          <w:sz w:val="24"/>
          <w:szCs w:val="24"/>
          <w:shd w:val="clear" w:color="auto" w:fill="FFFFFF"/>
        </w:rPr>
        <w:t xml:space="preserve"> They secrete mucin, demonstrate ovarian like stroma, exhibit cellular atypia and do not communicat</w:t>
      </w:r>
      <w:r w:rsidR="00883A69" w:rsidRPr="00F0414F">
        <w:rPr>
          <w:rFonts w:ascii="Book Antiqua" w:hAnsi="Book Antiqua" w:cs="Arial"/>
          <w:color w:val="232323"/>
          <w:sz w:val="24"/>
          <w:szCs w:val="24"/>
          <w:shd w:val="clear" w:color="auto" w:fill="FFFFFF"/>
        </w:rPr>
        <w:t>e with the main pancreatic duct</w:t>
      </w:r>
      <w:r w:rsidR="00883A69"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&lt;EndNote&gt;&lt;Cite&gt;&lt;Author&gt;Brugge&lt;/Author&gt;&lt;Year&gt;2015&lt;/Year&gt;&lt;RecNum&gt;854&lt;/RecNum&gt;&lt;DisplayText&gt;&lt;style face="superscript"&gt;8&lt;/style&gt;&lt;/DisplayText&gt;&lt;record&gt;&lt;rec-number&gt;854&lt;/rec-number&gt;&lt;foreign-keys&gt;&lt;key app="EN" db-id="t2wawtwx6tvae4ezzfj5xwsezfffsvfa9zdv" timestamp="1573332345"&gt;854&lt;/key&gt;&lt;/foreign-keys&gt;&lt;ref-type name="Journal Article"&gt;17&lt;/ref-type&gt;&lt;contributors&gt;&lt;authors&gt;&lt;author&gt;Brugge, W. R.&lt;/author&gt;&lt;/authors&gt;&lt;/contributors&gt;&lt;auth-address&gt;Massachusetts General Hospital, Boston, USA.&lt;/auth-address&gt;&lt;titles&gt;&lt;title&gt;Diagnosis and management of cystic lesions of the pancreas&lt;/title&gt;&lt;secondary-title&gt;J Gastrointest Oncol&lt;/secondary-title&gt;&lt;/titles&gt;&lt;periodical&gt;&lt;full-title&gt;J Gastrointest Oncol&lt;/full-title&gt;&lt;/periodical&gt;&lt;pages&gt;375-88&lt;/pages&gt;&lt;volume&gt;6&lt;/volume&gt;&lt;number&gt;4&lt;/number&gt;&lt;edition&gt;2015/08/12&lt;/edition&gt;&lt;keywords&gt;&lt;keyword&gt;Pancreas&lt;/keyword&gt;&lt;keyword&gt;cystic lesions&lt;/keyword&gt;&lt;keyword&gt;endoscopic ultrasonography (endoscopic US)&lt;/keyword&gt;&lt;keyword&gt;intraductal papillary mucinous neoplasms (IPMNs)&lt;/keyword&gt;&lt;keyword&gt;mucinous cyst&lt;/keyword&gt;&lt;keyword&gt;pseudocyst&lt;/keyword&gt;&lt;/keywords&gt;&lt;dates&gt;&lt;year&gt;2015&lt;/year&gt;&lt;pub-dates&gt;&lt;date&gt;Aug&lt;/date&gt;&lt;/pub-dates&gt;&lt;/dates&gt;&lt;isbn&gt;2078-6891 (Print)&amp;#xD;2078-6891 (Linking)&lt;/isbn&gt;&lt;accession-num&gt;26261724&lt;/accession-num&gt;&lt;urls&gt;&lt;related-urls&gt;&lt;url&gt;https://www.ncbi.nlm.nih.gov/pubmed/26261724&lt;/url&gt;&lt;/related-urls&gt;&lt;/urls&gt;&lt;custom2&gt;PMC4502158&lt;/custom2&gt;&lt;electronic-resource-num&gt;10.3978/j.issn.2078-6891.2015.057&lt;/electronic-resource-num&gt;&lt;/record&gt;&lt;/Cite&gt;&lt;/EndNote&gt;</w:instrText>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8</w:t>
      </w:r>
      <w:r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Pr="00F0414F">
        <w:rPr>
          <w:rFonts w:ascii="Book Antiqua" w:hAnsi="Book Antiqua" w:cs="Arial"/>
          <w:color w:val="232323"/>
          <w:sz w:val="24"/>
          <w:szCs w:val="24"/>
          <w:shd w:val="clear" w:color="auto" w:fill="FFFFFF"/>
        </w:rPr>
        <w:t xml:space="preserve"> MCNs have the risk of malignant potential. MCNs are classified according to the grade of dysplasia into low, intermediate, hi</w:t>
      </w:r>
      <w:r w:rsidR="00883A69" w:rsidRPr="00F0414F">
        <w:rPr>
          <w:rFonts w:ascii="Book Antiqua" w:hAnsi="Book Antiqua" w:cs="Arial"/>
          <w:color w:val="232323"/>
          <w:sz w:val="24"/>
          <w:szCs w:val="24"/>
          <w:shd w:val="clear" w:color="auto" w:fill="FFFFFF"/>
        </w:rPr>
        <w:t xml:space="preserve">gh grade, or invasive </w:t>
      </w:r>
      <w:proofErr w:type="gramStart"/>
      <w:r w:rsidR="00883A69" w:rsidRPr="00F0414F">
        <w:rPr>
          <w:rFonts w:ascii="Book Antiqua" w:hAnsi="Book Antiqua" w:cs="Arial"/>
          <w:color w:val="232323"/>
          <w:sz w:val="24"/>
          <w:szCs w:val="24"/>
          <w:shd w:val="clear" w:color="auto" w:fill="FFFFFF"/>
        </w:rPr>
        <w:t>carcinoma</w:t>
      </w:r>
      <w:r w:rsidR="00883A69" w:rsidRPr="00F0414F">
        <w:rPr>
          <w:rFonts w:ascii="Book Antiqua" w:hAnsi="Book Antiqua" w:cs="Arial"/>
          <w:color w:val="232323"/>
          <w:sz w:val="24"/>
          <w:szCs w:val="24"/>
          <w:shd w:val="clear" w:color="auto" w:fill="FFFFFF"/>
          <w:vertAlign w:val="superscript"/>
        </w:rPr>
        <w:t>[</w:t>
      </w:r>
      <w:proofErr w:type="gramEnd"/>
      <w:r w:rsidRPr="00F0414F">
        <w:rPr>
          <w:rFonts w:ascii="Book Antiqua" w:hAnsi="Book Antiqua" w:cs="Arial"/>
          <w:color w:val="232323"/>
          <w:sz w:val="24"/>
          <w:szCs w:val="24"/>
          <w:shd w:val="clear" w:color="auto" w:fill="FFFFFF"/>
        </w:rPr>
        <w:fldChar w:fldCharType="begin">
          <w:fldData xml:space="preserve">PEVuZE5vdGU+PENpdGU+PEF1dGhvcj5TYXJyPC9BdXRob3I+PFllYXI+MjAwMDwvWWVhcj48UmVj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</w:fldData>
        </w:fldChar>
      </w:r>
      <w:r w:rsidR="00914059" w:rsidRPr="00F0414F">
        <w:rPr>
          <w:rFonts w:ascii="Book Antiqua" w:hAnsi="Book Antiqua" w:cs="Arial"/>
          <w:color w:val="232323"/>
          <w:sz w:val="24"/>
          <w:szCs w:val="24"/>
          <w:shd w:val="clear" w:color="auto" w:fill="FFFFFF"/>
        </w:rPr>
        <w:instrText xml:space="preserve"> ADDIN EN.CITE </w:instrText>
      </w:r>
      <w:r w:rsidR="00914059" w:rsidRPr="00F0414F">
        <w:rPr>
          <w:rFonts w:ascii="Book Antiqua" w:hAnsi="Book Antiqua" w:cs="Arial"/>
          <w:color w:val="232323"/>
          <w:sz w:val="24"/>
          <w:szCs w:val="24"/>
          <w:shd w:val="clear" w:color="auto" w:fill="FFFFFF"/>
        </w:rPr>
        <w:fldChar w:fldCharType="begin">
          <w:fldData xml:space="preserve">PEVuZE5vdGU+PENpdGU+PEF1dGhvcj5TYXJyPC9BdXRob3I+PFllYXI+MjAwMDwvWWVhcj48UmVj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</w:fldData>
        </w:fldChar>
      </w:r>
      <w:r w:rsidR="00914059" w:rsidRPr="00F0414F">
        <w:rPr>
          <w:rFonts w:ascii="Book Antiqua" w:hAnsi="Book Antiqua" w:cs="Arial"/>
          <w:color w:val="232323"/>
          <w:sz w:val="24"/>
          <w:szCs w:val="24"/>
          <w:shd w:val="clear" w:color="auto" w:fill="FFFFFF"/>
        </w:rPr>
        <w:instrText xml:space="preserve"> ADDIN EN.CITE.DATA </w:instrText>
      </w:r>
      <w:r w:rsidR="00914059" w:rsidRPr="00F0414F">
        <w:rPr>
          <w:rFonts w:ascii="Book Antiqua" w:hAnsi="Book Antiqua" w:cs="Arial"/>
          <w:color w:val="232323"/>
          <w:sz w:val="24"/>
          <w:szCs w:val="24"/>
          <w:shd w:val="clear" w:color="auto" w:fill="FFFFFF"/>
        </w:rPr>
      </w:r>
      <w:r w:rsidR="00914059" w:rsidRPr="00F0414F">
        <w:rPr>
          <w:rFonts w:ascii="Book Antiqua" w:hAnsi="Book Antiqua" w:cs="Arial"/>
          <w:color w:val="232323"/>
          <w:sz w:val="24"/>
          <w:szCs w:val="24"/>
          <w:shd w:val="clear" w:color="auto" w:fill="FFFFFF"/>
        </w:rPr>
        <w:fldChar w:fldCharType="end"/>
      </w:r>
      <w:r w:rsidRPr="00F0414F">
        <w:rPr>
          <w:rFonts w:ascii="Book Antiqua" w:hAnsi="Book Antiqua" w:cs="Arial"/>
          <w:color w:val="232323"/>
          <w:sz w:val="24"/>
          <w:szCs w:val="24"/>
          <w:shd w:val="clear" w:color="auto" w:fill="FFFFFF"/>
        </w:rPr>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18</w:t>
      </w:r>
      <w:r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00267AD0" w:rsidRPr="00F0414F">
        <w:rPr>
          <w:rFonts w:ascii="Book Antiqua" w:hAnsi="Book Antiqua" w:cs="Arial"/>
          <w:color w:val="232323"/>
          <w:sz w:val="24"/>
          <w:szCs w:val="24"/>
          <w:shd w:val="clear" w:color="auto" w:fill="FFFFFF"/>
        </w:rPr>
        <w:t xml:space="preserve"> The prevalence of invasive carcinoma in MCNs is </w:t>
      </w:r>
      <w:r w:rsidR="001776F9" w:rsidRPr="00F0414F">
        <w:rPr>
          <w:rFonts w:ascii="Book Antiqua" w:hAnsi="Book Antiqua" w:cs="Arial"/>
          <w:color w:val="232323"/>
          <w:sz w:val="24"/>
          <w:szCs w:val="24"/>
          <w:shd w:val="clear" w:color="auto" w:fill="FFFFFF"/>
        </w:rPr>
        <w:t>approximately</w:t>
      </w:r>
      <w:r w:rsidR="00267AD0" w:rsidRPr="00F0414F">
        <w:rPr>
          <w:rFonts w:ascii="Book Antiqua" w:hAnsi="Book Antiqua" w:cs="Arial"/>
          <w:color w:val="232323"/>
          <w:sz w:val="24"/>
          <w:szCs w:val="24"/>
          <w:shd w:val="clear" w:color="auto" w:fill="FFFFFF"/>
        </w:rPr>
        <w:t xml:space="preserve"> 12% and most patients are young at presentation, which would require l</w:t>
      </w:r>
      <w:r w:rsidR="004E5DC6" w:rsidRPr="00F0414F">
        <w:rPr>
          <w:rFonts w:ascii="Book Antiqua" w:hAnsi="Book Antiqua" w:cs="Arial"/>
          <w:color w:val="232323"/>
          <w:sz w:val="24"/>
          <w:szCs w:val="24"/>
          <w:shd w:val="clear" w:color="auto" w:fill="FFFFFF"/>
        </w:rPr>
        <w:t>ong term</w:t>
      </w:r>
      <w:r w:rsidR="00883A69" w:rsidRPr="00F0414F">
        <w:rPr>
          <w:rFonts w:ascii="Book Antiqua" w:hAnsi="Book Antiqua" w:cs="Arial"/>
          <w:color w:val="232323"/>
          <w:sz w:val="24"/>
          <w:szCs w:val="24"/>
          <w:shd w:val="clear" w:color="auto" w:fill="FFFFFF"/>
        </w:rPr>
        <w:t xml:space="preserve"> surveillance</w:t>
      </w:r>
      <w:r w:rsidR="00883A69" w:rsidRPr="00F0414F">
        <w:rPr>
          <w:rFonts w:ascii="Book Antiqua" w:hAnsi="Book Antiqua" w:cs="Arial"/>
          <w:color w:val="232323"/>
          <w:sz w:val="24"/>
          <w:szCs w:val="24"/>
          <w:shd w:val="clear" w:color="auto" w:fill="FFFFFF"/>
          <w:vertAlign w:val="superscript"/>
        </w:rPr>
        <w:t>[</w:t>
      </w:r>
      <w:r w:rsidR="0093788E"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&lt;EndNote&gt;&lt;Cite&gt;&lt;Author&gt;Crippa&lt;/Author&gt;&lt;Year&gt;2008&lt;/Year&gt;&lt;RecNum&gt;877&lt;/RecNum&gt;&lt;DisplayText&gt;&lt;style face="superscript"&gt;19&lt;/style&gt;&lt;/DisplayText&gt;&lt;record&gt;&lt;rec-number&gt;877&lt;/rec-number&gt;&lt;foreign-keys&gt;&lt;key app="EN" db-id="t2wawtwx6tvae4ezzfj5xwsezfffsvfa9zdv" timestamp="1574225447"&gt;877&lt;/key&gt;&lt;/foreign-keys&gt;&lt;ref-type name="Journal Article"&gt;17&lt;/ref-type&gt;&lt;contributors&gt;&lt;authors&gt;&lt;author&gt;Crippa, S.&lt;/author&gt;&lt;author&gt;Salvia, R.&lt;/author&gt;&lt;author&gt;Warshaw, A. L.&lt;/author&gt;&lt;author&gt;Dominguez, I.&lt;/author&gt;&lt;author&gt;Bassi, C.&lt;/author&gt;&lt;author&gt;Falconi, M.&lt;/author&gt;&lt;author&gt;Thayer, S. P.&lt;/author&gt;&lt;author&gt;Zamboni, G.&lt;/author&gt;&lt;author&gt;Lauwers, G. Y.&lt;/author&gt;&lt;author&gt;Mino-Kenudson, M.&lt;/author&gt;&lt;author&gt;Capelli, P.&lt;/author&gt;&lt;author&gt;Pederzoli, P.&lt;/author&gt;&lt;author&gt;Castillo, C. F.&lt;/author&gt;&lt;/authors&gt;&lt;/contributors&gt;&lt;auth-address&gt;Department of Surgery, University of Verona, Verona, Italy.&lt;/auth-address&gt;&lt;titles&gt;&lt;title&gt;Mucinous cystic neoplasm of the pancreas is not an aggressive entity: lessons from 163 resected patients&lt;/title&gt;&lt;secondary-title&gt;Ann Surg&lt;/secondary-title&gt;&lt;/titles&gt;&lt;periodical&gt;&lt;full-title&gt;Ann Surg&lt;/full-title&gt;&lt;abbr-1&gt;Annals of surgery&lt;/abbr-1&gt;&lt;/periodical&gt;&lt;pages&gt;571-9&lt;/pages&gt;&lt;volume&gt;247&lt;/volume&gt;&lt;number&gt;4&lt;/number&gt;&lt;edition&gt;2008/03/26&lt;/edition&gt;&lt;keywords&gt;&lt;keyword&gt;Adenocarcinoma, Mucinous/*pathology/surgery&lt;/keyword&gt;&lt;keyword&gt;Adenoma/*pathology/surgery&lt;/keyword&gt;&lt;keyword&gt;Adolescent&lt;/keyword&gt;&lt;keyword&gt;Adult&lt;/keyword&gt;&lt;keyword&gt;Aged&lt;/keyword&gt;&lt;keyword&gt;Aged, 80 and over&lt;/keyword&gt;&lt;keyword&gt;Female&lt;/keyword&gt;&lt;keyword&gt;Humans&lt;/keyword&gt;&lt;keyword&gt;Male&lt;/keyword&gt;&lt;keyword&gt;Middle Aged&lt;/keyword&gt;&lt;keyword&gt;Pancreatic Neoplasms/*pathology/surgery&lt;/keyword&gt;&lt;keyword&gt;Survival Analysis&lt;/keyword&gt;&lt;/keywords&gt;&lt;dates&gt;&lt;year&gt;2008&lt;/year&gt;&lt;pub-dates&gt;&lt;date&gt;Apr&lt;/date&gt;&lt;/pub-dates&gt;&lt;/dates&gt;&lt;isbn&gt;0003-4932 (Print)&amp;#xD;0003-4932 (Linking)&lt;/isbn&gt;&lt;accession-num&gt;18362619&lt;/accession-num&gt;&lt;urls&gt;&lt;related-urls&gt;&lt;url&gt;https://www.ncbi.nlm.nih.gov/pubmed/18362619&lt;/url&gt;&lt;/related-urls&gt;&lt;/urls&gt;&lt;custom2&gt;PMC3806104&lt;/custom2&gt;&lt;electronic-resource-num&gt;10.1097/SLA.0b013e31811f4449&lt;/electronic-resource-num&gt;&lt;/record&gt;&lt;/Cite&gt;&lt;/EndNote&gt;</w:instrText>
      </w:r>
      <w:r w:rsidR="0093788E"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19</w:t>
      </w:r>
      <w:r w:rsidR="0093788E"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00267AD0" w:rsidRPr="00F0414F">
        <w:rPr>
          <w:rFonts w:ascii="Book Antiqua" w:hAnsi="Book Antiqua" w:cs="Arial"/>
          <w:color w:val="232323"/>
          <w:sz w:val="24"/>
          <w:szCs w:val="24"/>
          <w:shd w:val="clear" w:color="auto" w:fill="FFFFFF"/>
        </w:rPr>
        <w:t xml:space="preserve"> </w:t>
      </w:r>
      <w:r w:rsidR="00B5745E" w:rsidRPr="00F0414F">
        <w:rPr>
          <w:rFonts w:ascii="Book Antiqua" w:hAnsi="Book Antiqua" w:cs="Arial"/>
          <w:color w:val="232323"/>
          <w:sz w:val="24"/>
          <w:szCs w:val="24"/>
          <w:shd w:val="clear" w:color="auto" w:fill="FFFFFF"/>
        </w:rPr>
        <w:t>The current treatment recommendation</w:t>
      </w:r>
      <w:r w:rsidR="00883A69" w:rsidRPr="00F0414F">
        <w:rPr>
          <w:rFonts w:ascii="Book Antiqua" w:hAnsi="Book Antiqua" w:cs="Arial"/>
          <w:color w:val="232323"/>
          <w:sz w:val="24"/>
          <w:szCs w:val="24"/>
          <w:shd w:val="clear" w:color="auto" w:fill="FFFFFF"/>
        </w:rPr>
        <w:t xml:space="preserve"> for MCNs is surgical resection</w:t>
      </w:r>
      <w:r w:rsidR="00883A69" w:rsidRPr="00F0414F">
        <w:rPr>
          <w:rFonts w:ascii="Book Antiqua" w:hAnsi="Book Antiqua" w:cs="Arial"/>
          <w:color w:val="232323"/>
          <w:sz w:val="24"/>
          <w:szCs w:val="24"/>
          <w:shd w:val="clear" w:color="auto" w:fill="FFFFFF"/>
          <w:vertAlign w:val="superscript"/>
        </w:rPr>
        <w:t>[</w:t>
      </w:r>
      <w:r w:rsidR="00F52CA7"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&lt;EndNote&gt;&lt;Cite&gt;&lt;Author&gt;Farrell&lt;/Author&gt;&lt;Year&gt;2017&lt;/Year&gt;&lt;RecNum&gt;876&lt;/RecNum&gt;&lt;DisplayText&gt;&lt;style face="superscript"&gt;20&lt;/style&gt;&lt;/DisplayText&gt;&lt;record&gt;&lt;rec-number&gt;876&lt;/rec-number&gt;&lt;foreign-keys&gt;&lt;key app="EN" db-id="t2wawtwx6tvae4ezzfj5xwsezfffsvfa9zdv" timestamp="1574225051"&gt;876&lt;/key&gt;&lt;/foreign-keys&gt;&lt;ref-type name="Journal Article"&gt;17&lt;/ref-type&gt;&lt;contributors&gt;&lt;authors&gt;&lt;author&gt;Farrell, J. J.&lt;/author&gt;&lt;/authors&gt;&lt;/contributors&gt;&lt;auth-address&gt;Yale Center for Pancreatic Diseases, Interventional Endoscopy, Yale School of Medicine, New Haven, CT, USA. james.j.farrell@yale.edu.&amp;#xD;Section of Digestive Diseases, Yale University School of Medicine, LMP 1080, 15 York Street, New Haven, CT, 06510-3221, USA. james.j.farrell@yale.edu.&lt;/auth-address&gt;&lt;titles&gt;&lt;title&gt;Pancreatic Cysts and Guidelines&lt;/title&gt;&lt;secondary-title&gt;Dig Dis Sci&lt;/secondary-title&gt;&lt;/titles&gt;&lt;periodical&gt;&lt;full-title&gt;Dig Dis Sci&lt;/full-title&gt;&lt;/periodical&gt;&lt;pages&gt;1827-1839&lt;/pages&gt;&lt;volume&gt;62&lt;/volume&gt;&lt;number&gt;7&lt;/number&gt;&lt;edition&gt;2017/05/22&lt;/edition&gt;&lt;keywords&gt;&lt;keyword&gt;Humans&lt;/keyword&gt;&lt;keyword&gt;Pancreatic Cyst/*diagnosis/pathology/therapy&lt;/keyword&gt;&lt;keyword&gt;Pancreatic Neoplasms/*diagnosis/pathology/therapy&lt;/keyword&gt;&lt;keyword&gt;Practice Guidelines as Topic&lt;/keyword&gt;&lt;keyword&gt;*American gastroenterology association&lt;/keyword&gt;&lt;keyword&gt;*ipmn&lt;/keyword&gt;&lt;keyword&gt;*International consensus guidelines&lt;/keyword&gt;&lt;keyword&gt;*Pancreatic cyst&lt;/keyword&gt;&lt;/keywords&gt;&lt;dates&gt;&lt;year&gt;2017&lt;/year&gt;&lt;pub-dates&gt;&lt;date&gt;Jul&lt;/date&gt;&lt;/pub-dates&gt;&lt;/dates&gt;&lt;isbn&gt;1573-2568 (Electronic)&amp;#xD;0163-2116 (Linking)&lt;/isbn&gt;&lt;accession-num&gt;28528374&lt;/accession-num&gt;&lt;urls&gt;&lt;related-urls&gt;&lt;url&gt;https://www.ncbi.nlm.nih.gov/pubmed/28528374&lt;/url&gt;&lt;/related-urls&gt;&lt;/urls&gt;&lt;electronic-resource-num&gt;10.1007/s10620-017-4571-5&lt;/electronic-resource-num&gt;&lt;/record&gt;&lt;/Cite&gt;&lt;/EndNote&gt;</w:instrText>
      </w:r>
      <w:r w:rsidR="00F52CA7"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20</w:t>
      </w:r>
      <w:r w:rsidR="00F52CA7"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00B5745E" w:rsidRPr="00F0414F">
        <w:rPr>
          <w:rFonts w:ascii="Book Antiqua" w:hAnsi="Book Antiqua" w:cs="Arial"/>
          <w:color w:val="232323"/>
          <w:sz w:val="24"/>
          <w:szCs w:val="24"/>
          <w:shd w:val="clear" w:color="auto" w:fill="FFFFFF"/>
        </w:rPr>
        <w:t xml:space="preserve"> </w:t>
      </w:r>
      <w:r w:rsidR="00267AD0" w:rsidRPr="00F0414F">
        <w:rPr>
          <w:rFonts w:ascii="Book Antiqua" w:hAnsi="Book Antiqua" w:cs="Arial"/>
          <w:color w:val="232323"/>
          <w:sz w:val="24"/>
          <w:szCs w:val="24"/>
          <w:shd w:val="clear" w:color="auto" w:fill="FFFFFF"/>
        </w:rPr>
        <w:t xml:space="preserve">Also, MCNs do not require surveillance after surgical resection </w:t>
      </w:r>
      <w:r w:rsidR="00883A69" w:rsidRPr="00F0414F">
        <w:rPr>
          <w:rFonts w:ascii="Book Antiqua" w:hAnsi="Book Antiqua" w:cs="Arial"/>
          <w:color w:val="232323"/>
          <w:sz w:val="24"/>
          <w:szCs w:val="24"/>
          <w:shd w:val="clear" w:color="auto" w:fill="FFFFFF"/>
        </w:rPr>
        <w:t xml:space="preserve">unless there is invasive </w:t>
      </w:r>
      <w:proofErr w:type="gramStart"/>
      <w:r w:rsidR="00883A69" w:rsidRPr="00F0414F">
        <w:rPr>
          <w:rFonts w:ascii="Book Antiqua" w:hAnsi="Book Antiqua" w:cs="Arial"/>
          <w:color w:val="232323"/>
          <w:sz w:val="24"/>
          <w:szCs w:val="24"/>
          <w:shd w:val="clear" w:color="auto" w:fill="FFFFFF"/>
        </w:rPr>
        <w:t>cancer</w:t>
      </w:r>
      <w:r w:rsidR="00883A69" w:rsidRPr="00F0414F">
        <w:rPr>
          <w:rFonts w:ascii="Book Antiqua" w:hAnsi="Book Antiqua" w:cs="Arial"/>
          <w:color w:val="232323"/>
          <w:sz w:val="24"/>
          <w:szCs w:val="24"/>
          <w:shd w:val="clear" w:color="auto" w:fill="FFFFFF"/>
          <w:vertAlign w:val="superscript"/>
        </w:rPr>
        <w:t>[</w:t>
      </w:r>
      <w:proofErr w:type="gramEnd"/>
      <w:r w:rsidR="00F64712" w:rsidRPr="00F0414F">
        <w:rPr>
          <w:rFonts w:ascii="Book Antiqua" w:hAnsi="Book Antiqua" w:cs="Arial"/>
          <w:color w:val="232323"/>
          <w:sz w:val="24"/>
          <w:szCs w:val="24"/>
          <w:shd w:val="clear" w:color="auto" w:fill="FFFFFF"/>
        </w:rPr>
        <w:fldChar w:fldCharType="begin">
          <w:fldData xml:space="preserve">PEVuZE5vdGU+PENpdGU+PEF1dGhvcj5UYW5ha2E8L0F1dGhvcj48WWVhcj4yMDEyPC9ZZWFyPjxS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=
</w:fldData>
        </w:fldChar>
      </w:r>
      <w:r w:rsidR="00914059" w:rsidRPr="00F0414F">
        <w:rPr>
          <w:rFonts w:ascii="Book Antiqua" w:hAnsi="Book Antiqua" w:cs="Arial"/>
          <w:color w:val="232323"/>
          <w:sz w:val="24"/>
          <w:szCs w:val="24"/>
          <w:shd w:val="clear" w:color="auto" w:fill="FFFFFF"/>
        </w:rPr>
        <w:instrText xml:space="preserve"> ADDIN EN.CITE </w:instrText>
      </w:r>
      <w:r w:rsidR="00914059" w:rsidRPr="00F0414F">
        <w:rPr>
          <w:rFonts w:ascii="Book Antiqua" w:hAnsi="Book Antiqua" w:cs="Arial"/>
          <w:color w:val="232323"/>
          <w:sz w:val="24"/>
          <w:szCs w:val="24"/>
          <w:shd w:val="clear" w:color="auto" w:fill="FFFFFF"/>
        </w:rPr>
        <w:fldChar w:fldCharType="begin">
          <w:fldData xml:space="preserve">PEVuZE5vdGU+PENpdGU+PEF1dGhvcj5UYW5ha2E8L0F1dGhvcj48WWVhcj4yMDEyPC9ZZWFyPjxS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=
</w:fldData>
        </w:fldChar>
      </w:r>
      <w:r w:rsidR="00914059" w:rsidRPr="00F0414F">
        <w:rPr>
          <w:rFonts w:ascii="Book Antiqua" w:hAnsi="Book Antiqua" w:cs="Arial"/>
          <w:color w:val="232323"/>
          <w:sz w:val="24"/>
          <w:szCs w:val="24"/>
          <w:shd w:val="clear" w:color="auto" w:fill="FFFFFF"/>
        </w:rPr>
        <w:instrText xml:space="preserve"> ADDIN EN.CITE.DATA </w:instrText>
      </w:r>
      <w:r w:rsidR="00914059" w:rsidRPr="00F0414F">
        <w:rPr>
          <w:rFonts w:ascii="Book Antiqua" w:hAnsi="Book Antiqua" w:cs="Arial"/>
          <w:color w:val="232323"/>
          <w:sz w:val="24"/>
          <w:szCs w:val="24"/>
          <w:shd w:val="clear" w:color="auto" w:fill="FFFFFF"/>
        </w:rPr>
      </w:r>
      <w:r w:rsidR="00914059" w:rsidRPr="00F0414F">
        <w:rPr>
          <w:rFonts w:ascii="Book Antiqua" w:hAnsi="Book Antiqua" w:cs="Arial"/>
          <w:color w:val="232323"/>
          <w:sz w:val="24"/>
          <w:szCs w:val="24"/>
          <w:shd w:val="clear" w:color="auto" w:fill="FFFFFF"/>
        </w:rPr>
        <w:fldChar w:fldCharType="end"/>
      </w:r>
      <w:r w:rsidR="00F64712" w:rsidRPr="00F0414F">
        <w:rPr>
          <w:rFonts w:ascii="Book Antiqua" w:hAnsi="Book Antiqua" w:cs="Arial"/>
          <w:color w:val="232323"/>
          <w:sz w:val="24"/>
          <w:szCs w:val="24"/>
          <w:shd w:val="clear" w:color="auto" w:fill="FFFFFF"/>
        </w:rPr>
      </w:r>
      <w:r w:rsidR="00F64712"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21</w:t>
      </w:r>
      <w:r w:rsidR="00F64712"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00267AD0" w:rsidRPr="00F0414F">
        <w:rPr>
          <w:rFonts w:ascii="Book Antiqua" w:hAnsi="Book Antiqua" w:cs="Arial"/>
          <w:color w:val="232323"/>
          <w:sz w:val="24"/>
          <w:szCs w:val="24"/>
          <w:shd w:val="clear" w:color="auto" w:fill="FFFFFF"/>
        </w:rPr>
        <w:t xml:space="preserve"> </w:t>
      </w:r>
      <w:r w:rsidR="004E5DC6" w:rsidRPr="00F0414F">
        <w:rPr>
          <w:rFonts w:ascii="Book Antiqua" w:hAnsi="Book Antiqua" w:cs="Arial"/>
          <w:color w:val="232323"/>
          <w:sz w:val="24"/>
          <w:szCs w:val="24"/>
          <w:shd w:val="clear" w:color="auto" w:fill="FFFFFF"/>
        </w:rPr>
        <w:t>Some authors do not recommend surgery</w:t>
      </w:r>
      <w:r w:rsidR="00B5745E" w:rsidRPr="00F0414F">
        <w:rPr>
          <w:rFonts w:ascii="Book Antiqua" w:hAnsi="Book Antiqua" w:cs="Arial"/>
          <w:color w:val="232323"/>
          <w:sz w:val="24"/>
          <w:szCs w:val="24"/>
          <w:shd w:val="clear" w:color="auto" w:fill="FFFFFF"/>
        </w:rPr>
        <w:t xml:space="preserve"> for MCNs</w:t>
      </w:r>
      <w:r w:rsidR="00F5205A" w:rsidRPr="00F0414F">
        <w:rPr>
          <w:rFonts w:ascii="Book Antiqua" w:hAnsi="Book Antiqua" w:cs="Arial"/>
          <w:color w:val="232323"/>
          <w:sz w:val="24"/>
          <w:szCs w:val="24"/>
          <w:shd w:val="clear" w:color="auto" w:fill="FFFFFF"/>
        </w:rPr>
        <w:t xml:space="preserve"> </w:t>
      </w:r>
      <w:r w:rsidR="00583661" w:rsidRPr="00F0414F">
        <w:rPr>
          <w:rFonts w:ascii="Book Antiqua" w:hAnsi="Book Antiqua" w:cs="Arial"/>
          <w:color w:val="232323"/>
          <w:sz w:val="24"/>
          <w:szCs w:val="24"/>
          <w:shd w:val="clear" w:color="auto" w:fill="FFFFFF"/>
        </w:rPr>
        <w:t>&lt;</w:t>
      </w:r>
      <w:r w:rsidR="00B5745E" w:rsidRPr="00F0414F">
        <w:rPr>
          <w:rFonts w:ascii="Book Antiqua" w:hAnsi="Book Antiqua" w:cs="Arial"/>
          <w:color w:val="232323"/>
          <w:sz w:val="24"/>
          <w:szCs w:val="24"/>
          <w:shd w:val="clear" w:color="auto" w:fill="FFFFFF"/>
        </w:rPr>
        <w:t xml:space="preserve"> 3 cm without mural nodule</w:t>
      </w:r>
      <w:r w:rsidR="00B3016A" w:rsidRPr="00F0414F">
        <w:rPr>
          <w:rFonts w:ascii="Book Antiqua" w:hAnsi="Book Antiqua" w:cs="Arial"/>
          <w:color w:val="232323"/>
          <w:sz w:val="24"/>
          <w:szCs w:val="24"/>
          <w:shd w:val="clear" w:color="auto" w:fill="FFFFFF"/>
        </w:rPr>
        <w:t>s</w:t>
      </w:r>
      <w:r w:rsidR="00883A69" w:rsidRPr="00F0414F">
        <w:rPr>
          <w:rFonts w:ascii="Book Antiqua" w:hAnsi="Book Antiqua" w:cs="Arial"/>
          <w:color w:val="232323"/>
          <w:sz w:val="24"/>
          <w:szCs w:val="24"/>
          <w:shd w:val="clear" w:color="auto" w:fill="FFFFFF"/>
        </w:rPr>
        <w:t xml:space="preserve"> or elevated tumor </w:t>
      </w:r>
      <w:proofErr w:type="gramStart"/>
      <w:r w:rsidR="00883A69" w:rsidRPr="00F0414F">
        <w:rPr>
          <w:rFonts w:ascii="Book Antiqua" w:hAnsi="Book Antiqua" w:cs="Arial"/>
          <w:color w:val="232323"/>
          <w:sz w:val="24"/>
          <w:szCs w:val="24"/>
          <w:shd w:val="clear" w:color="auto" w:fill="FFFFFF"/>
        </w:rPr>
        <w:t>markers</w:t>
      </w:r>
      <w:r w:rsidR="00883A69" w:rsidRPr="00F0414F">
        <w:rPr>
          <w:rFonts w:ascii="Book Antiqua" w:hAnsi="Book Antiqua" w:cs="Arial"/>
          <w:color w:val="232323"/>
          <w:sz w:val="24"/>
          <w:szCs w:val="24"/>
          <w:shd w:val="clear" w:color="auto" w:fill="FFFFFF"/>
          <w:vertAlign w:val="superscript"/>
        </w:rPr>
        <w:t>[</w:t>
      </w:r>
      <w:proofErr w:type="gramEnd"/>
      <w:r w:rsidR="00F52CA7" w:rsidRPr="00F0414F">
        <w:rPr>
          <w:rFonts w:ascii="Book Antiqua" w:hAnsi="Book Antiqua" w:cs="Arial"/>
          <w:color w:val="232323"/>
          <w:sz w:val="24"/>
          <w:szCs w:val="24"/>
          <w:shd w:val="clear" w:color="auto" w:fill="FFFFFF"/>
        </w:rPr>
        <w:fldChar w:fldCharType="begin">
          <w:fldData xml:space="preserve">PEVuZE5vdGU+PENpdGU+PEF1dGhvcj5QYXJrPC9BdXRob3I+PFllYXI+MjAxNDwvWWVhcj48UmVj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</w:fldData>
        </w:fldChar>
      </w:r>
      <w:r w:rsidR="00914059" w:rsidRPr="00F0414F">
        <w:rPr>
          <w:rFonts w:ascii="Book Antiqua" w:hAnsi="Book Antiqua" w:cs="Arial"/>
          <w:color w:val="232323"/>
          <w:sz w:val="24"/>
          <w:szCs w:val="24"/>
          <w:shd w:val="clear" w:color="auto" w:fill="FFFFFF"/>
        </w:rPr>
        <w:instrText xml:space="preserve"> ADDIN EN.CITE </w:instrText>
      </w:r>
      <w:r w:rsidR="00914059" w:rsidRPr="00F0414F">
        <w:rPr>
          <w:rFonts w:ascii="Book Antiqua" w:hAnsi="Book Antiqua" w:cs="Arial"/>
          <w:color w:val="232323"/>
          <w:sz w:val="24"/>
          <w:szCs w:val="24"/>
          <w:shd w:val="clear" w:color="auto" w:fill="FFFFFF"/>
        </w:rPr>
        <w:fldChar w:fldCharType="begin">
          <w:fldData xml:space="preserve">PEVuZE5vdGU+PENpdGU+PEF1dGhvcj5QYXJrPC9BdXRob3I+PFllYXI+MjAxNDwvWWVhcj48UmVj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</w:fldData>
        </w:fldChar>
      </w:r>
      <w:r w:rsidR="00914059" w:rsidRPr="00F0414F">
        <w:rPr>
          <w:rFonts w:ascii="Book Antiqua" w:hAnsi="Book Antiqua" w:cs="Arial"/>
          <w:color w:val="232323"/>
          <w:sz w:val="24"/>
          <w:szCs w:val="24"/>
          <w:shd w:val="clear" w:color="auto" w:fill="FFFFFF"/>
        </w:rPr>
        <w:instrText xml:space="preserve"> ADDIN EN.CITE.DATA </w:instrText>
      </w:r>
      <w:r w:rsidR="00914059" w:rsidRPr="00F0414F">
        <w:rPr>
          <w:rFonts w:ascii="Book Antiqua" w:hAnsi="Book Antiqua" w:cs="Arial"/>
          <w:color w:val="232323"/>
          <w:sz w:val="24"/>
          <w:szCs w:val="24"/>
          <w:shd w:val="clear" w:color="auto" w:fill="FFFFFF"/>
        </w:rPr>
      </w:r>
      <w:r w:rsidR="00914059" w:rsidRPr="00F0414F">
        <w:rPr>
          <w:rFonts w:ascii="Book Antiqua" w:hAnsi="Book Antiqua" w:cs="Arial"/>
          <w:color w:val="232323"/>
          <w:sz w:val="24"/>
          <w:szCs w:val="24"/>
          <w:shd w:val="clear" w:color="auto" w:fill="FFFFFF"/>
        </w:rPr>
        <w:fldChar w:fldCharType="end"/>
      </w:r>
      <w:r w:rsidR="00F52CA7" w:rsidRPr="00F0414F">
        <w:rPr>
          <w:rFonts w:ascii="Book Antiqua" w:hAnsi="Book Antiqua" w:cs="Arial"/>
          <w:color w:val="232323"/>
          <w:sz w:val="24"/>
          <w:szCs w:val="24"/>
          <w:shd w:val="clear" w:color="auto" w:fill="FFFFFF"/>
        </w:rPr>
      </w:r>
      <w:r w:rsidR="00F52CA7"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22</w:t>
      </w:r>
      <w:r w:rsidR="00F52CA7"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00963028" w:rsidRPr="00F0414F">
        <w:rPr>
          <w:rFonts w:ascii="Book Antiqua" w:hAnsi="Book Antiqua" w:cs="Arial"/>
          <w:color w:val="232323"/>
          <w:sz w:val="24"/>
          <w:szCs w:val="24"/>
          <w:shd w:val="clear" w:color="auto" w:fill="FFFFFF"/>
        </w:rPr>
        <w:t xml:space="preserve"> The algorithm for the management of MCNs is shown in </w:t>
      </w:r>
      <w:r w:rsidR="00895ACD">
        <w:rPr>
          <w:rFonts w:ascii="Book Antiqua" w:hAnsi="Book Antiqua" w:cs="Arial"/>
          <w:color w:val="232323"/>
          <w:sz w:val="24"/>
          <w:szCs w:val="24"/>
          <w:shd w:val="clear" w:color="auto" w:fill="FFFFFF"/>
        </w:rPr>
        <w:t>F</w:t>
      </w:r>
      <w:r w:rsidR="005C160D" w:rsidRPr="00F0414F">
        <w:rPr>
          <w:rFonts w:ascii="Book Antiqua" w:hAnsi="Book Antiqua" w:cs="Arial"/>
          <w:color w:val="232323"/>
          <w:sz w:val="24"/>
          <w:szCs w:val="24"/>
          <w:shd w:val="clear" w:color="auto" w:fill="FFFFFF"/>
        </w:rPr>
        <w:t>igure</w:t>
      </w:r>
      <w:r w:rsidR="00963028" w:rsidRPr="00F0414F">
        <w:rPr>
          <w:rFonts w:ascii="Book Antiqua" w:hAnsi="Book Antiqua" w:cs="Arial"/>
          <w:color w:val="232323"/>
          <w:sz w:val="24"/>
          <w:szCs w:val="24"/>
          <w:shd w:val="clear" w:color="auto" w:fill="FFFFFF"/>
        </w:rPr>
        <w:t xml:space="preserve"> </w:t>
      </w:r>
      <w:r w:rsidR="00895ACD">
        <w:rPr>
          <w:rFonts w:ascii="Book Antiqua" w:hAnsi="Book Antiqua" w:cs="Arial"/>
          <w:color w:val="232323"/>
          <w:sz w:val="24"/>
          <w:szCs w:val="24"/>
          <w:shd w:val="clear" w:color="auto" w:fill="FFFFFF"/>
        </w:rPr>
        <w:t>2</w:t>
      </w:r>
      <w:r w:rsidR="00963028" w:rsidRPr="00F0414F">
        <w:rPr>
          <w:rFonts w:ascii="Book Antiqua" w:hAnsi="Book Antiqua" w:cs="Arial"/>
          <w:color w:val="232323"/>
          <w:sz w:val="24"/>
          <w:szCs w:val="24"/>
          <w:shd w:val="clear" w:color="auto" w:fill="FFFFFF"/>
        </w:rPr>
        <w:t>.</w:t>
      </w:r>
    </w:p>
    <w:p w14:paraId="6728EB32" w14:textId="20E0400D" w:rsidR="00983C67" w:rsidRPr="00F0414F" w:rsidRDefault="00153B17" w:rsidP="004D0F5B">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SPNs predominantly affect young females and are generally located in the tail of the pancreas</w:t>
      </w:r>
      <w:r w:rsidR="00B16D00" w:rsidRPr="00F0414F">
        <w:rPr>
          <w:rFonts w:ascii="Book Antiqua" w:hAnsi="Book Antiqua" w:cstheme="minorHAnsi"/>
          <w:color w:val="222222"/>
          <w:sz w:val="24"/>
          <w:szCs w:val="24"/>
          <w:shd w:val="clear" w:color="auto" w:fill="FFFFFF"/>
        </w:rPr>
        <w:t xml:space="preserve"> (</w:t>
      </w:r>
      <w:r w:rsidR="00895ACD">
        <w:rPr>
          <w:rFonts w:ascii="Book Antiqua" w:hAnsi="Book Antiqua" w:cstheme="minorHAnsi"/>
          <w:color w:val="222222"/>
          <w:sz w:val="24"/>
          <w:szCs w:val="24"/>
          <w:shd w:val="clear" w:color="auto" w:fill="FFFFFF"/>
        </w:rPr>
        <w:t>F</w:t>
      </w:r>
      <w:r w:rsidR="00B16D00" w:rsidRPr="00F0414F">
        <w:rPr>
          <w:rFonts w:ascii="Book Antiqua" w:hAnsi="Book Antiqua" w:cstheme="minorHAnsi"/>
          <w:color w:val="222222"/>
          <w:sz w:val="24"/>
          <w:szCs w:val="24"/>
          <w:shd w:val="clear" w:color="auto" w:fill="FFFFFF"/>
        </w:rPr>
        <w:t xml:space="preserve">igure </w:t>
      </w:r>
      <w:r w:rsidR="00895ACD">
        <w:rPr>
          <w:rFonts w:ascii="Book Antiqua" w:hAnsi="Book Antiqua" w:cstheme="minorHAnsi"/>
          <w:color w:val="222222"/>
          <w:sz w:val="24"/>
          <w:szCs w:val="24"/>
          <w:shd w:val="clear" w:color="auto" w:fill="FFFFFF"/>
        </w:rPr>
        <w:t>4</w:t>
      </w:r>
      <w:r w:rsidR="009628CA">
        <w:rPr>
          <w:rFonts w:ascii="Book Antiqua" w:hAnsi="Book Antiqua" w:cstheme="minorHAnsi" w:hint="eastAsia"/>
          <w:color w:val="222222"/>
          <w:sz w:val="24"/>
          <w:szCs w:val="24"/>
          <w:shd w:val="clear" w:color="auto" w:fill="FFFFFF"/>
          <w:lang w:eastAsia="zh-CN"/>
        </w:rPr>
        <w:t>A</w:t>
      </w:r>
      <w:r w:rsidR="00B16D00" w:rsidRPr="00F0414F">
        <w:rPr>
          <w:rFonts w:ascii="Book Antiqua" w:hAnsi="Book Antiqua" w:cstheme="minorHAnsi"/>
          <w:color w:val="222222"/>
          <w:sz w:val="24"/>
          <w:szCs w:val="24"/>
          <w:shd w:val="clear" w:color="auto" w:fill="FFFFFF"/>
        </w:rPr>
        <w:t>)</w:t>
      </w:r>
      <w:r w:rsidR="00883A69"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r>
      <w:r w:rsidR="00914059" w:rsidRPr="00F0414F">
        <w:rPr>
          <w:rFonts w:ascii="Book Antiqua" w:hAnsi="Book Antiqua" w:cstheme="minorHAnsi"/>
          <w:color w:val="222222"/>
          <w:sz w:val="24"/>
          <w:szCs w:val="24"/>
          <w:shd w:val="clear" w:color="auto" w:fill="FFFFFF"/>
        </w:rPr>
        <w:instrText xml:space="preserve"> ADDIN EN.CITE &lt;EndNote&gt;&lt;Cite&gt;&lt;Author&gt;Lanke&lt;/Author&gt;&lt;Year&gt;2018&lt;/Year&gt;&lt;RecNum&gt;861&lt;/RecNum&gt;&lt;DisplayText&gt;&lt;style face="superscript"&gt;23&lt;/style&gt;&lt;/DisplayText&gt;&lt;record&gt;&lt;rec-number&gt;861&lt;/rec-number&gt;&lt;foreign-keys&gt;&lt;key app="EN" db-id="t2wawtwx6tvae4ezzfj5xwsezfffsvfa9zdv" timestamp="1573342780"&gt;861&lt;/key&gt;&lt;/foreign-keys&gt;&lt;ref-type name="Journal Article"&gt;17&lt;/ref-type&gt;&lt;contributors&gt;&lt;authors&gt;&lt;author&gt;Lanke, G.&lt;/author&gt;&lt;author&gt;Ali, F. S.&lt;/author&gt;&lt;author&gt;Lee, J. H.&lt;/author&gt;&lt;/authors&gt;&lt;/contributors&gt;&lt;auth-address&gt;Department of Gastroenterology, Hepatology and Nutrition, University of Texas MD Anderson Cancer Center, Houston, TX 77030, United States.&amp;#xD;Department of Gastroenterology, Hepatology and Nutrition, University of Texas MD Anderson Cancer Center, Houston, TX 77030, United States. jefflee@mdanderson.org.&lt;/auth-address&gt;&lt;titles&gt;&lt;title&gt;Clinical update on the management of pseudopapillary tumor of pancreas&lt;/title&gt;&lt;secondary-title&gt;World J Gastrointest Endosc&lt;/secondary-title&gt;&lt;/titles&gt;&lt;periodical&gt;&lt;full-title&gt;World J Gastrointest Endosc&lt;/full-title&gt;&lt;/periodical&gt;&lt;pages&gt;145-155&lt;/pages&gt;&lt;volume&gt;10&lt;/volume&gt;&lt;number&gt;9&lt;/number&gt;&lt;edition&gt;2018/10/05&lt;/edition&gt;&lt;keywords&gt;&lt;keyword&gt;Beta-catenin&lt;/keyword&gt;&lt;keyword&gt;E-cadherin&lt;/keyword&gt;&lt;keyword&gt;Endoscopic ultrasound-fine needle aspiration&lt;/keyword&gt;&lt;keyword&gt;Immunohistochemistry&lt;/keyword&gt;&lt;keyword&gt;Pancreatectomy&lt;/keyword&gt;&lt;keyword&gt;Pancreatic cysts&lt;/keyword&gt;&lt;keyword&gt;this article were reported.&lt;/keyword&gt;&lt;/keywords&gt;&lt;dates&gt;&lt;year&gt;2018&lt;/year&gt;&lt;pub-dates&gt;&lt;date&gt;Sep 16&lt;/date&gt;&lt;/pub-dates&gt;&lt;/dates&gt;&lt;isbn&gt;1948-5190 (Print)&lt;/isbn&gt;&lt;accession-num&gt;30283597&lt;/accession-num&gt;&lt;urls&gt;&lt;related-urls&gt;&lt;url&gt;https://www.ncbi.nlm.nih.gov/pubmed/30283597&lt;/url&gt;&lt;/related-urls&gt;&lt;/urls&gt;&lt;custom2&gt;PMC6162250&lt;/custom2&gt;&lt;electronic-resource-num&gt;10.4253/wjge.v10.i9.145&lt;/electronic-resource-num&gt;&lt;/record&gt;&lt;/Cite&gt;&lt;/EndNote&gt;</w:instrText>
      </w:r>
      <w:r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23</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They appear as solid and cystic components with areas of hemorrhage, calcification, a</w:t>
      </w:r>
      <w:r w:rsidR="00883A69" w:rsidRPr="00F0414F">
        <w:rPr>
          <w:rFonts w:ascii="Book Antiqua" w:hAnsi="Book Antiqua" w:cstheme="minorHAnsi"/>
          <w:color w:val="222222"/>
          <w:sz w:val="24"/>
          <w:szCs w:val="24"/>
          <w:shd w:val="clear" w:color="auto" w:fill="FFFFFF"/>
        </w:rPr>
        <w:t xml:space="preserve">nd a rim of the fibrous </w:t>
      </w:r>
      <w:proofErr w:type="gramStart"/>
      <w:r w:rsidR="00883A69" w:rsidRPr="00F0414F">
        <w:rPr>
          <w:rFonts w:ascii="Book Antiqua" w:hAnsi="Book Antiqua" w:cstheme="minorHAnsi"/>
          <w:color w:val="222222"/>
          <w:sz w:val="24"/>
          <w:szCs w:val="24"/>
          <w:shd w:val="clear" w:color="auto" w:fill="FFFFFF"/>
        </w:rPr>
        <w:t>capsule</w:t>
      </w:r>
      <w:r w:rsidR="00883A69" w:rsidRPr="00F0414F">
        <w:rPr>
          <w:rFonts w:ascii="Book Antiqua" w:hAnsi="Book Antiqua" w:cstheme="minorHAnsi"/>
          <w:color w:val="222222"/>
          <w:sz w:val="24"/>
          <w:szCs w:val="24"/>
          <w:shd w:val="clear" w:color="auto" w:fill="FFFFFF"/>
          <w:vertAlign w:val="superscript"/>
        </w:rPr>
        <w:t>[</w:t>
      </w:r>
      <w:proofErr w:type="gramEnd"/>
      <w:r w:rsidRPr="00F0414F">
        <w:rPr>
          <w:rFonts w:ascii="Book Antiqua" w:hAnsi="Book Antiqua" w:cstheme="minorHAnsi"/>
          <w:color w:val="222222"/>
          <w:sz w:val="24"/>
          <w:szCs w:val="24"/>
          <w:shd w:val="clear" w:color="auto" w:fill="FFFFFF"/>
        </w:rPr>
        <w:fldChar w:fldCharType="begin">
          <w:fldData xml:space="preserve">PEVuZE5vdGU+PENpdGU+PEF1dGhvcj5DYWk8L0F1dGhvcj48WWVhcj4yMDEzPC9ZZWFyPjxSZWNO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PEVuZE5vdGU+PENpdGU+PEF1dGhvcj5DYWk8L0F1dGhvcj48WWVhcj4yMDEzPC9ZZWFyPjxSZWNO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24</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They have malignant potential. Surgery is the treatment of choice and R</w:t>
      </w:r>
      <w:r w:rsidRPr="00F0414F">
        <w:rPr>
          <w:rFonts w:ascii="Book Antiqua" w:hAnsi="Book Antiqua" w:cstheme="minorHAnsi"/>
          <w:color w:val="222222"/>
          <w:sz w:val="24"/>
          <w:szCs w:val="24"/>
          <w:shd w:val="clear" w:color="auto" w:fill="FFFFFF"/>
          <w:vertAlign w:val="subscript"/>
        </w:rPr>
        <w:t xml:space="preserve">0 </w:t>
      </w:r>
      <w:r w:rsidR="00883A69" w:rsidRPr="00F0414F">
        <w:rPr>
          <w:rFonts w:ascii="Book Antiqua" w:hAnsi="Book Antiqua" w:cstheme="minorHAnsi"/>
          <w:color w:val="222222"/>
          <w:sz w:val="24"/>
          <w:szCs w:val="24"/>
          <w:shd w:val="clear" w:color="auto" w:fill="FFFFFF"/>
        </w:rPr>
        <w:t>resection is curative</w:t>
      </w:r>
      <w:r w:rsidR="00883A69" w:rsidRPr="00F0414F">
        <w:rPr>
          <w:rFonts w:ascii="Book Antiqua" w:hAnsi="Book Antiqua" w:cstheme="minorHAnsi"/>
          <w:color w:val="222222"/>
          <w:sz w:val="24"/>
          <w:szCs w:val="24"/>
          <w:shd w:val="clear" w:color="auto" w:fill="FFFFFF"/>
          <w:vertAlign w:val="superscript"/>
        </w:rPr>
        <w:t>[</w:t>
      </w:r>
      <w:r w:rsidR="00891193" w:rsidRPr="00F0414F">
        <w:rPr>
          <w:rFonts w:ascii="Book Antiqua" w:hAnsi="Book Antiqua" w:cstheme="minorHAnsi"/>
          <w:color w:val="222222"/>
          <w:sz w:val="24"/>
          <w:szCs w:val="24"/>
          <w:shd w:val="clear" w:color="auto" w:fill="FFFFFF"/>
        </w:rPr>
        <w:fldChar w:fldCharType="begin"/>
      </w:r>
      <w:r w:rsidR="00914059" w:rsidRPr="00F0414F">
        <w:rPr>
          <w:rFonts w:ascii="Book Antiqua" w:hAnsi="Book Antiqua" w:cstheme="minorHAnsi"/>
          <w:color w:val="222222"/>
          <w:sz w:val="24"/>
          <w:szCs w:val="24"/>
          <w:shd w:val="clear" w:color="auto" w:fill="FFFFFF"/>
        </w:rPr>
        <w:instrText xml:space="preserve"> ADDIN EN.CITE &lt;EndNote&gt;&lt;Cite&gt;&lt;Author&gt;Romics&lt;/Author&gt;&lt;Year&gt;2010&lt;/Year&gt;&lt;RecNum&gt;879&lt;/RecNum&gt;&lt;DisplayText&gt;&lt;style face="superscript"&gt;25&lt;/style&gt;&lt;/DisplayText&gt;&lt;record&gt;&lt;rec-number&gt;879&lt;/rec-number&gt;&lt;foreign-keys&gt;&lt;key app="EN" db-id="t2wawtwx6tvae4ezzfj5xwsezfffsvfa9zdv" timestamp="1574270921"&gt;879&lt;/key&gt;&lt;/foreign-keys&gt;&lt;ref-type name="Journal Article"&gt;17&lt;/ref-type&gt;&lt;contributors&gt;&lt;authors&gt;&lt;author&gt;Romics, L., Jr.&lt;/author&gt;&lt;author&gt;Olah, A.&lt;/author&gt;&lt;author&gt;Belagyi, T.&lt;/author&gt;&lt;author&gt;Hajdu, N.&lt;/author&gt;&lt;author&gt;Gyurus, P.&lt;/author&gt;&lt;author&gt;Ruszinko, V.&lt;/author&gt;&lt;/authors&gt;&lt;/contributors&gt;&lt;auth-address&gt;Department of Surgery, Victoria Infirmary, Glasgow, UK.&lt;/auth-address&gt;&lt;titles&gt;&lt;title&gt;Solid pseudopapillary neoplasm of the pancreas--proposed algorithms for diagnosis and surgical treatment&lt;/title&gt;&lt;secondary-title&gt;Langenbecks Arch Surg&lt;/secondary-title&gt;&lt;/titles&gt;&lt;periodical&gt;&lt;full-title&gt;Langenbecks Arch Surg&lt;/full-title&gt;&lt;abbr-1&gt;Langenbeck&amp;apos;s archives of surgery&lt;/abbr-1&gt;&lt;/periodical&gt;&lt;pages&gt;747-55&lt;/pages&gt;&lt;volume&gt;395&lt;/volume&gt;&lt;number&gt;6&lt;/number&gt;&lt;edition&gt;2010/02/16&lt;/edition&gt;&lt;keywords&gt;&lt;keyword&gt;Adolescent&lt;/keyword&gt;&lt;keyword&gt;Adult&lt;/keyword&gt;&lt;keyword&gt;*Algorithms&lt;/keyword&gt;&lt;keyword&gt;Female&lt;/keyword&gt;&lt;keyword&gt;Humans&lt;/keyword&gt;&lt;keyword&gt;Male&lt;/keyword&gt;&lt;keyword&gt;Middle Aged&lt;/keyword&gt;&lt;keyword&gt;Pancreas/*pathology&lt;/keyword&gt;&lt;keyword&gt;Pancreatic Neoplasms/*diagnosis/pathology/*surgery/therapy&lt;/keyword&gt;&lt;keyword&gt;Young Adult&lt;/keyword&gt;&lt;/keywords&gt;&lt;dates&gt;&lt;year&gt;2010&lt;/year&gt;&lt;pub-dates&gt;&lt;date&gt;Aug&lt;/date&gt;&lt;/pub-dates&gt;&lt;/dates&gt;&lt;isbn&gt;1435-2451 (Electronic)&amp;#xD;1435-2443 (Linking)&lt;/isbn&gt;&lt;accession-num&gt;20155425&lt;/accession-num&gt;&lt;urls&gt;&lt;related-urls&gt;&lt;url&gt;https://www.ncbi.nlm.nih.gov/pubmed/20155425&lt;/url&gt;&lt;/related-urls&gt;&lt;/urls&gt;&lt;electronic-resource-num&gt;10.1007/s00423-010-0599-0&lt;/electronic-resource-num&gt;&lt;/record&gt;&lt;/Cite&gt;&lt;/EndNote&gt;</w:instrText>
      </w:r>
      <w:r w:rsidR="00891193"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25</w:t>
      </w:r>
      <w:r w:rsidR="00891193"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963028" w:rsidRPr="00F0414F">
        <w:rPr>
          <w:rFonts w:ascii="Book Antiqua" w:hAnsi="Book Antiqua" w:cstheme="minorHAnsi"/>
          <w:color w:val="222222"/>
          <w:sz w:val="24"/>
          <w:szCs w:val="24"/>
          <w:shd w:val="clear" w:color="auto" w:fill="FFFFFF"/>
        </w:rPr>
        <w:t xml:space="preserve"> The algorithm for the management of SPNs is shown in </w:t>
      </w:r>
      <w:r w:rsidR="002D5FB5">
        <w:rPr>
          <w:rFonts w:ascii="Book Antiqua" w:hAnsi="Book Antiqua" w:cstheme="minorHAnsi"/>
          <w:color w:val="222222"/>
          <w:sz w:val="24"/>
          <w:szCs w:val="24"/>
          <w:shd w:val="clear" w:color="auto" w:fill="FFFFFF"/>
        </w:rPr>
        <w:t>F</w:t>
      </w:r>
      <w:r w:rsidR="005C160D" w:rsidRPr="00F0414F">
        <w:rPr>
          <w:rFonts w:ascii="Book Antiqua" w:hAnsi="Book Antiqua" w:cstheme="minorHAnsi"/>
          <w:color w:val="222222"/>
          <w:sz w:val="24"/>
          <w:szCs w:val="24"/>
          <w:shd w:val="clear" w:color="auto" w:fill="FFFFFF"/>
        </w:rPr>
        <w:t>igure</w:t>
      </w:r>
      <w:r w:rsidR="00963028" w:rsidRPr="00F0414F">
        <w:rPr>
          <w:rFonts w:ascii="Book Antiqua" w:hAnsi="Book Antiqua" w:cstheme="minorHAnsi"/>
          <w:color w:val="222222"/>
          <w:sz w:val="24"/>
          <w:szCs w:val="24"/>
          <w:shd w:val="clear" w:color="auto" w:fill="FFFFFF"/>
        </w:rPr>
        <w:t xml:space="preserve"> </w:t>
      </w:r>
      <w:r w:rsidR="002D5FB5">
        <w:rPr>
          <w:rFonts w:ascii="Book Antiqua" w:hAnsi="Book Antiqua" w:cstheme="minorHAnsi"/>
          <w:color w:val="222222"/>
          <w:sz w:val="24"/>
          <w:szCs w:val="24"/>
          <w:shd w:val="clear" w:color="auto" w:fill="FFFFFF"/>
        </w:rPr>
        <w:t>2</w:t>
      </w:r>
      <w:r w:rsidR="00963028" w:rsidRPr="00F0414F">
        <w:rPr>
          <w:rFonts w:ascii="Book Antiqua" w:hAnsi="Book Antiqua" w:cstheme="minorHAnsi"/>
          <w:color w:val="222222"/>
          <w:sz w:val="24"/>
          <w:szCs w:val="24"/>
          <w:shd w:val="clear" w:color="auto" w:fill="FFFFFF"/>
        </w:rPr>
        <w:t>.</w:t>
      </w:r>
    </w:p>
    <w:p w14:paraId="27D3BAC0" w14:textId="05F11986" w:rsidR="00914059" w:rsidRDefault="00153B17" w:rsidP="004D0F5B">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IPMNs are mucin-producing papillary neoplasms of the pancreatic duct that exhibit variable cellular atypia with dilation of the pancreatic ducts and are more </w:t>
      </w:r>
      <w:r w:rsidR="00883A69" w:rsidRPr="00F0414F">
        <w:rPr>
          <w:rFonts w:ascii="Book Antiqua" w:hAnsi="Book Antiqua" w:cstheme="minorHAnsi"/>
          <w:color w:val="222222"/>
          <w:sz w:val="24"/>
          <w:szCs w:val="24"/>
          <w:shd w:val="clear" w:color="auto" w:fill="FFFFFF"/>
        </w:rPr>
        <w:t>common over the age of 60 years</w:t>
      </w:r>
      <w:r w:rsidR="00883A69"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PEVuZE5vdGU+PENpdGU+PEF1dGhvcj5EJmFwb3M7QW5nZWxpY2E8L0F1dGhvcj48WWVhcj4yMDA0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PEVuZE5vdGU+PENpdGU+PEF1dGhvcj5EJmFwb3M7QW5nZWxpY2E8L0F1dGhvcj48WWVhcj4yMDA0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26</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Based on the involvement of the pancreatic duct, they are classified into branch duct, main duct (MD-IPMN), or mixed type of IPMN</w:t>
      </w:r>
      <w:r w:rsidR="00B16D00" w:rsidRPr="00EB4818">
        <w:rPr>
          <w:rFonts w:ascii="Book Antiqua" w:hAnsi="Book Antiqua" w:cstheme="minorHAnsi"/>
          <w:color w:val="000000" w:themeColor="text1"/>
          <w:sz w:val="24"/>
          <w:szCs w:val="24"/>
        </w:rPr>
        <w:t xml:space="preserve"> (</w:t>
      </w:r>
      <w:r w:rsidR="00136EB6" w:rsidRPr="00EB4818">
        <w:rPr>
          <w:rFonts w:ascii="Book Antiqua" w:hAnsi="Book Antiqua" w:cstheme="minorHAnsi"/>
          <w:color w:val="000000" w:themeColor="text1"/>
          <w:sz w:val="24"/>
          <w:szCs w:val="24"/>
        </w:rPr>
        <w:t>F</w:t>
      </w:r>
      <w:r w:rsidR="00B16D00" w:rsidRPr="00EB4818">
        <w:rPr>
          <w:rFonts w:ascii="Book Antiqua" w:hAnsi="Book Antiqua" w:cstheme="minorHAnsi"/>
          <w:color w:val="000000" w:themeColor="text1"/>
          <w:sz w:val="24"/>
          <w:szCs w:val="24"/>
        </w:rPr>
        <w:t xml:space="preserve">igure </w:t>
      </w:r>
      <w:r w:rsidR="009628CA">
        <w:rPr>
          <w:rFonts w:ascii="Book Antiqua" w:hAnsi="Book Antiqua" w:cstheme="minorHAnsi" w:hint="eastAsia"/>
          <w:color w:val="000000" w:themeColor="text1"/>
          <w:sz w:val="24"/>
          <w:szCs w:val="24"/>
          <w:lang w:eastAsia="zh-CN"/>
        </w:rPr>
        <w:t>4B</w:t>
      </w:r>
      <w:r w:rsidR="004D0F5B" w:rsidRPr="00EB4818">
        <w:rPr>
          <w:rFonts w:ascii="Book Antiqua" w:hAnsi="Book Antiqua" w:cstheme="minorHAnsi"/>
          <w:color w:val="000000" w:themeColor="text1"/>
          <w:sz w:val="24"/>
          <w:szCs w:val="24"/>
        </w:rPr>
        <w:t>-</w:t>
      </w:r>
      <w:r w:rsidR="009628CA">
        <w:rPr>
          <w:rFonts w:ascii="Book Antiqua" w:hAnsi="Book Antiqua" w:cstheme="minorHAnsi" w:hint="eastAsia"/>
          <w:color w:val="000000" w:themeColor="text1"/>
          <w:sz w:val="24"/>
          <w:szCs w:val="24"/>
          <w:lang w:eastAsia="zh-CN"/>
        </w:rPr>
        <w:t>D</w:t>
      </w:r>
      <w:r w:rsidR="00895ACD" w:rsidRPr="00EB4818">
        <w:rPr>
          <w:rFonts w:ascii="Book Antiqua" w:hAnsi="Book Antiqua" w:cstheme="minorHAnsi"/>
          <w:color w:val="000000" w:themeColor="text1"/>
          <w:sz w:val="24"/>
          <w:szCs w:val="24"/>
        </w:rPr>
        <w:t>)</w:t>
      </w:r>
      <w:r w:rsidR="00B3016A" w:rsidRPr="00EB4818">
        <w:rPr>
          <w:rFonts w:ascii="Book Antiqua" w:hAnsi="Book Antiqua" w:cstheme="minorHAnsi"/>
          <w:color w:val="000000" w:themeColor="text1"/>
          <w:sz w:val="24"/>
          <w:szCs w:val="24"/>
        </w:rPr>
        <w:t xml:space="preserve"> </w:t>
      </w:r>
      <w:r w:rsidR="00B3016A" w:rsidRPr="00F0414F">
        <w:rPr>
          <w:rFonts w:ascii="Book Antiqua" w:hAnsi="Book Antiqua" w:cstheme="minorHAnsi"/>
          <w:color w:val="222222"/>
          <w:sz w:val="24"/>
          <w:szCs w:val="24"/>
          <w:shd w:val="clear" w:color="auto" w:fill="FFFFFF"/>
        </w:rPr>
        <w:t>respectively</w:t>
      </w:r>
      <w:r w:rsidR="00883A69"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PEVuZE5vdGU+PENpdGU+PEF1dGhvcj5Tb2huPC9BdXRob3I+PFllYXI+MjAwNDwvWWVhcj48UmVj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PEVuZE5vdGU+PENpdGU+PEF1dGhvcj5Tb2huPC9BdXRob3I+PFllYXI+MjAwNDwvWWVhcj48UmVj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27</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IPMNs have malignant potential and according to the grade of dysplasia they are classified into mild dysplasia, moderate dysplasia, high-grade d</w:t>
      </w:r>
      <w:r w:rsidR="00883A69" w:rsidRPr="00F0414F">
        <w:rPr>
          <w:rFonts w:ascii="Book Antiqua" w:hAnsi="Book Antiqua" w:cstheme="minorHAnsi"/>
          <w:color w:val="222222"/>
          <w:sz w:val="24"/>
          <w:szCs w:val="24"/>
          <w:shd w:val="clear" w:color="auto" w:fill="FFFFFF"/>
        </w:rPr>
        <w:t>ysplasia, or invasive carcinoma</w:t>
      </w:r>
      <w:r w:rsidR="00883A69"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PEVuZE5vdGU+PENpdGU+PEF1dGhvcj5Tb2huPC9BdXRob3I+PFllYXI+MjAwNDwvWWVhcj48UmVj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PEVuZE5vdGU+PENpdGU+PEF1dGhvcj5Tb2huPC9BdXRob3I+PFllYXI+MjAwNDwvWWVhcj48UmVj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27</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4E7CB8" w:rsidRPr="00F0414F">
        <w:rPr>
          <w:rFonts w:ascii="Book Antiqua" w:hAnsi="Book Antiqua" w:cstheme="minorHAnsi"/>
          <w:color w:val="222222"/>
          <w:sz w:val="24"/>
          <w:szCs w:val="24"/>
          <w:shd w:val="clear" w:color="auto" w:fill="FFFFFF"/>
        </w:rPr>
        <w:t>.</w:t>
      </w:r>
    </w:p>
    <w:p w14:paraId="45A066B4" w14:textId="77777777" w:rsidR="004D0F5B" w:rsidRPr="00F0414F" w:rsidRDefault="004D0F5B" w:rsidP="004D0F5B">
      <w:pPr>
        <w:spacing w:after="0" w:line="360" w:lineRule="auto"/>
        <w:jc w:val="both"/>
        <w:rPr>
          <w:rFonts w:ascii="Book Antiqua" w:hAnsi="Book Antiqua" w:cstheme="minorHAnsi"/>
          <w:color w:val="222222"/>
          <w:sz w:val="24"/>
          <w:szCs w:val="24"/>
          <w:shd w:val="clear" w:color="auto" w:fill="FFFFFF"/>
        </w:rPr>
      </w:pPr>
    </w:p>
    <w:p w14:paraId="01AAA832" w14:textId="50F87626" w:rsidR="00671A03" w:rsidRPr="008B7541" w:rsidRDefault="004D0F5B" w:rsidP="00F0414F">
      <w:pPr>
        <w:spacing w:after="0" w:line="360" w:lineRule="auto"/>
        <w:jc w:val="both"/>
        <w:rPr>
          <w:rFonts w:ascii="Book Antiqua" w:hAnsi="Book Antiqua" w:cstheme="minorHAnsi"/>
          <w:b/>
          <w:bCs/>
          <w:color w:val="222222"/>
          <w:sz w:val="24"/>
          <w:szCs w:val="24"/>
          <w:u w:val="single"/>
          <w:shd w:val="clear" w:color="auto" w:fill="FFFFFF"/>
        </w:rPr>
      </w:pPr>
      <w:r w:rsidRPr="008B7541">
        <w:rPr>
          <w:rFonts w:ascii="Book Antiqua" w:hAnsi="Book Antiqua" w:cstheme="minorHAnsi"/>
          <w:b/>
          <w:bCs/>
          <w:color w:val="222222"/>
          <w:sz w:val="24"/>
          <w:szCs w:val="24"/>
          <w:u w:val="single"/>
          <w:shd w:val="clear" w:color="auto" w:fill="FFFFFF"/>
        </w:rPr>
        <w:t>SIMILARITIES AND DIFFERENCES OF VARIOUS GUIDELINES IN THE MANAGEMENT OF PC</w:t>
      </w:r>
      <w:r w:rsidR="00885760" w:rsidRPr="008B7541">
        <w:rPr>
          <w:rFonts w:ascii="Book Antiqua" w:hAnsi="Book Antiqua" w:cstheme="minorHAnsi" w:hint="eastAsia"/>
          <w:b/>
          <w:bCs/>
          <w:color w:val="222222"/>
          <w:sz w:val="24"/>
          <w:szCs w:val="24"/>
          <w:u w:val="single"/>
          <w:shd w:val="clear" w:color="auto" w:fill="FFFFFF"/>
          <w:lang w:eastAsia="zh-CN"/>
        </w:rPr>
        <w:t xml:space="preserve"> </w:t>
      </w:r>
      <w:r w:rsidRPr="008B7541">
        <w:rPr>
          <w:rFonts w:ascii="Book Antiqua" w:hAnsi="Book Antiqua" w:cstheme="minorHAnsi"/>
          <w:b/>
          <w:bCs/>
          <w:color w:val="222222"/>
          <w:sz w:val="24"/>
          <w:szCs w:val="24"/>
          <w:u w:val="single"/>
          <w:shd w:val="clear" w:color="auto" w:fill="FFFFFF"/>
        </w:rPr>
        <w:t>WHICH PC CAN BE OBSERVED AND HOW LONG DO THEY NEED SURVEILLANCE?</w:t>
      </w:r>
    </w:p>
    <w:p w14:paraId="0B0340C3" w14:textId="2C8BB257" w:rsidR="001A7F73"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4D0F5B">
        <w:rPr>
          <w:rFonts w:ascii="Book Antiqua" w:hAnsi="Book Antiqua" w:cstheme="minorHAnsi"/>
          <w:b/>
          <w:bCs/>
          <w:i/>
          <w:iCs/>
          <w:color w:val="222222"/>
          <w:sz w:val="24"/>
          <w:szCs w:val="24"/>
          <w:shd w:val="clear" w:color="auto" w:fill="FFFFFF"/>
        </w:rPr>
        <w:t xml:space="preserve">European </w:t>
      </w:r>
      <w:r w:rsidR="004D0F5B" w:rsidRPr="004D0F5B">
        <w:rPr>
          <w:rFonts w:ascii="Book Antiqua" w:hAnsi="Book Antiqua" w:cstheme="minorHAnsi"/>
          <w:b/>
          <w:bCs/>
          <w:i/>
          <w:iCs/>
          <w:color w:val="222222"/>
          <w:sz w:val="24"/>
          <w:szCs w:val="24"/>
          <w:shd w:val="clear" w:color="auto" w:fill="FFFFFF"/>
        </w:rPr>
        <w:t>g</w:t>
      </w:r>
      <w:r w:rsidR="00153B17" w:rsidRPr="004D0F5B">
        <w:rPr>
          <w:rFonts w:ascii="Book Antiqua" w:hAnsi="Book Antiqua" w:cstheme="minorHAnsi"/>
          <w:b/>
          <w:bCs/>
          <w:i/>
          <w:iCs/>
          <w:color w:val="222222"/>
          <w:sz w:val="24"/>
          <w:szCs w:val="24"/>
          <w:shd w:val="clear" w:color="auto" w:fill="FFFFFF"/>
        </w:rPr>
        <w:t>uidelines</w:t>
      </w:r>
      <w:r w:rsidR="00883A69" w:rsidRPr="00F0414F">
        <w:rPr>
          <w:rFonts w:ascii="Book Antiqua" w:hAnsi="Book Antiqua" w:cstheme="minorHAnsi"/>
          <w:color w:val="222222"/>
          <w:sz w:val="24"/>
          <w:szCs w:val="24"/>
          <w:shd w:val="clear" w:color="auto" w:fill="FFFFFF"/>
          <w:vertAlign w:val="superscript"/>
        </w:rPr>
        <w:t>[</w:t>
      </w:r>
      <w:r w:rsidR="00C23106" w:rsidRPr="00F0414F">
        <w:rPr>
          <w:rFonts w:ascii="Book Antiqua" w:hAnsi="Book Antiqua" w:cstheme="minorHAnsi"/>
          <w:color w:val="222222"/>
          <w:sz w:val="24"/>
          <w:szCs w:val="24"/>
          <w:shd w:val="clear" w:color="auto" w:fill="FFFFFF"/>
        </w:rPr>
        <w:fldChar w:fldCharType="begin"/>
      </w:r>
      <w:r w:rsidR="00C23106"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the&lt;/Author&gt;&lt;Year&gt;2018&lt;/Year&gt;&lt;RecNum&gt;958&lt;/RecNum&gt;&lt;DisplayText&gt;&lt;style face="superscript"&gt;28&lt;/style&gt;&lt;/DisplayText&gt;&lt;record&gt;&lt;rec-number&gt;958&lt;/rec-number&gt;&lt;foreign-keys&gt;&lt;key app="EN" db-id="t2wawtwx6tvae4ezzfj5xwsezfffsvfa9zdv" timestamp="1574542874"&gt;958&lt;/key&gt;&lt;/foreign-keys&gt;&lt;ref-type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C23106"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28</w:t>
      </w:r>
      <w:r w:rsidR="00C23106"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153B17" w:rsidRPr="00F0414F">
        <w:rPr>
          <w:rFonts w:ascii="Book Antiqua" w:hAnsi="Book Antiqua" w:cstheme="minorHAnsi"/>
          <w:color w:val="222222"/>
          <w:sz w:val="24"/>
          <w:szCs w:val="24"/>
          <w:shd w:val="clear" w:color="auto" w:fill="FFFFFF"/>
        </w:rPr>
        <w:t xml:space="preserve"> </w:t>
      </w:r>
    </w:p>
    <w:p w14:paraId="00215369" w14:textId="7253C016" w:rsidR="004A286D"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w:t>
      </w:r>
      <w:r w:rsidR="00AF1A86" w:rsidRPr="00F0414F">
        <w:rPr>
          <w:rFonts w:ascii="Book Antiqua" w:hAnsi="Book Antiqua" w:cstheme="minorHAnsi"/>
          <w:color w:val="222222"/>
          <w:sz w:val="24"/>
          <w:szCs w:val="24"/>
          <w:shd w:val="clear" w:color="auto" w:fill="FFFFFF"/>
        </w:rPr>
        <w:t>CNs size</w:t>
      </w:r>
      <w:r w:rsidR="00F5205A" w:rsidRPr="00F0414F">
        <w:rPr>
          <w:rFonts w:ascii="Book Antiqua" w:hAnsi="Book Antiqua" w:cstheme="minorHAnsi"/>
          <w:color w:val="222222"/>
          <w:sz w:val="24"/>
          <w:szCs w:val="24"/>
          <w:shd w:val="clear" w:color="auto" w:fill="FFFFFF"/>
        </w:rPr>
        <w:t xml:space="preserve"> &lt; </w:t>
      </w:r>
      <w:r w:rsidR="00AF1A86" w:rsidRPr="00F0414F">
        <w:rPr>
          <w:rFonts w:ascii="Book Antiqua" w:hAnsi="Book Antiqua" w:cstheme="minorHAnsi"/>
          <w:color w:val="222222"/>
          <w:sz w:val="24"/>
          <w:szCs w:val="24"/>
          <w:shd w:val="clear" w:color="auto" w:fill="FFFFFF"/>
        </w:rPr>
        <w:t>4</w:t>
      </w:r>
      <w:r w:rsidR="00F5205A" w:rsidRPr="00F0414F">
        <w:rPr>
          <w:rFonts w:ascii="Book Antiqua" w:hAnsi="Book Antiqua" w:cstheme="minorHAnsi"/>
          <w:color w:val="222222"/>
          <w:sz w:val="24"/>
          <w:szCs w:val="24"/>
          <w:shd w:val="clear" w:color="auto" w:fill="FFFFFF"/>
        </w:rPr>
        <w:t xml:space="preserve"> </w:t>
      </w:r>
      <w:r w:rsidR="00AF1A86" w:rsidRPr="00F0414F">
        <w:rPr>
          <w:rFonts w:ascii="Book Antiqua" w:hAnsi="Book Antiqua" w:cstheme="minorHAnsi"/>
          <w:color w:val="222222"/>
          <w:sz w:val="24"/>
          <w:szCs w:val="24"/>
          <w:shd w:val="clear" w:color="auto" w:fill="FFFFFF"/>
        </w:rPr>
        <w:t xml:space="preserve">cm </w:t>
      </w:r>
      <w:r w:rsidR="00535B36" w:rsidRPr="00F0414F">
        <w:rPr>
          <w:rFonts w:ascii="Book Antiqua" w:hAnsi="Book Antiqua" w:cstheme="minorHAnsi"/>
          <w:color w:val="222222"/>
          <w:sz w:val="24"/>
          <w:szCs w:val="24"/>
          <w:shd w:val="clear" w:color="auto" w:fill="FFFFFF"/>
        </w:rPr>
        <w:t>without</w:t>
      </w:r>
      <w:r w:rsidR="00AF1A86" w:rsidRPr="00F0414F">
        <w:rPr>
          <w:rFonts w:ascii="Book Antiqua" w:hAnsi="Book Antiqua" w:cstheme="minorHAnsi"/>
          <w:color w:val="222222"/>
          <w:sz w:val="24"/>
          <w:szCs w:val="24"/>
          <w:shd w:val="clear" w:color="auto" w:fill="FFFFFF"/>
        </w:rPr>
        <w:t xml:space="preserve"> symptoms or mural nodules can undergo surveillance every 6 </w:t>
      </w:r>
      <w:proofErr w:type="spellStart"/>
      <w:r w:rsidR="00AF1A86" w:rsidRPr="00F0414F">
        <w:rPr>
          <w:rFonts w:ascii="Book Antiqua" w:hAnsi="Book Antiqua" w:cstheme="minorHAnsi"/>
          <w:color w:val="222222"/>
          <w:sz w:val="24"/>
          <w:szCs w:val="24"/>
          <w:shd w:val="clear" w:color="auto" w:fill="FFFFFF"/>
        </w:rPr>
        <w:t>mo</w:t>
      </w:r>
      <w:proofErr w:type="spellEnd"/>
      <w:r w:rsidR="00AF1A86" w:rsidRPr="00F0414F">
        <w:rPr>
          <w:rFonts w:ascii="Book Antiqua" w:hAnsi="Book Antiqua" w:cstheme="minorHAnsi"/>
          <w:color w:val="222222"/>
          <w:sz w:val="24"/>
          <w:szCs w:val="24"/>
          <w:shd w:val="clear" w:color="auto" w:fill="FFFFFF"/>
        </w:rPr>
        <w:t xml:space="preserve"> during the 1</w:t>
      </w:r>
      <w:r w:rsidR="00AF1A86" w:rsidRPr="00F0414F">
        <w:rPr>
          <w:rFonts w:ascii="Book Antiqua" w:hAnsi="Book Antiqua" w:cstheme="minorHAnsi"/>
          <w:color w:val="222222"/>
          <w:sz w:val="24"/>
          <w:szCs w:val="24"/>
          <w:shd w:val="clear" w:color="auto" w:fill="FFFFFF"/>
          <w:vertAlign w:val="superscript"/>
        </w:rPr>
        <w:t>st</w:t>
      </w:r>
      <w:r w:rsidR="00AF1A86" w:rsidRPr="00F0414F">
        <w:rPr>
          <w:rFonts w:ascii="Book Antiqua" w:hAnsi="Book Antiqua" w:cstheme="minorHAnsi"/>
          <w:color w:val="222222"/>
          <w:sz w:val="24"/>
          <w:szCs w:val="24"/>
          <w:shd w:val="clear" w:color="auto" w:fill="FFFFFF"/>
        </w:rPr>
        <w:t xml:space="preserve"> year using EUS/MRI or both</w:t>
      </w:r>
      <w:r w:rsidR="00883A69" w:rsidRPr="00F0414F">
        <w:rPr>
          <w:rFonts w:ascii="Book Antiqua" w:hAnsi="Book Antiqua" w:cstheme="minorHAnsi"/>
          <w:color w:val="222222"/>
          <w:sz w:val="24"/>
          <w:szCs w:val="24"/>
          <w:shd w:val="clear" w:color="auto" w:fill="FFFFFF"/>
          <w:vertAlign w:val="superscript"/>
        </w:rPr>
        <w:t>[</w:t>
      </w:r>
      <w:r w:rsidR="00535B36" w:rsidRPr="00F0414F">
        <w:rPr>
          <w:rFonts w:ascii="Book Antiqua" w:hAnsi="Book Antiqua" w:cstheme="minorHAnsi"/>
          <w:color w:val="222222"/>
          <w:sz w:val="24"/>
          <w:szCs w:val="24"/>
          <w:shd w:val="clear" w:color="auto" w:fill="FFFFFF"/>
        </w:rPr>
        <w:fldChar w:fldCharType="begin">
          <w:fldData xml:space="preserve">PEVuZE5vdGU+PENpdGU+PEF1dGhvcj5EZWwgQ2hpYXJvPC9BdXRob3I+PFllYXI+MjAxMzwvWWVh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</w:fldData>
        </w:fldChar>
      </w:r>
      <w:r w:rsidR="00C23106" w:rsidRPr="00F0414F">
        <w:rPr>
          <w:rFonts w:ascii="Book Antiqua" w:hAnsi="Book Antiqua" w:cstheme="minorHAnsi"/>
          <w:color w:val="222222"/>
          <w:sz w:val="24"/>
          <w:szCs w:val="24"/>
          <w:shd w:val="clear" w:color="auto" w:fill="FFFFFF"/>
        </w:rPr>
        <w:instrText xml:space="preserve"> ADDIN EN.CITE </w:instrText>
      </w:r>
      <w:r w:rsidR="00C23106" w:rsidRPr="00F0414F">
        <w:rPr>
          <w:rFonts w:ascii="Book Antiqua" w:hAnsi="Book Antiqua" w:cstheme="minorHAnsi"/>
          <w:color w:val="222222"/>
          <w:sz w:val="24"/>
          <w:szCs w:val="24"/>
          <w:shd w:val="clear" w:color="auto" w:fill="FFFFFF"/>
        </w:rPr>
        <w:fldChar w:fldCharType="begin">
          <w:fldData xml:space="preserve">PEVuZE5vdGU+PENpdGU+PEF1dGhvcj5EZWwgQ2hpYXJvPC9BdXRob3I+PFllYXI+MjAxMzwvWWVh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</w:fldData>
        </w:fldChar>
      </w:r>
      <w:r w:rsidR="00C23106" w:rsidRPr="00F0414F">
        <w:rPr>
          <w:rFonts w:ascii="Book Antiqua" w:hAnsi="Book Antiqua" w:cstheme="minorHAnsi"/>
          <w:color w:val="222222"/>
          <w:sz w:val="24"/>
          <w:szCs w:val="24"/>
          <w:shd w:val="clear" w:color="auto" w:fill="FFFFFF"/>
        </w:rPr>
        <w:instrText xml:space="preserve"> ADDIN EN.CITE.DATA </w:instrText>
      </w:r>
      <w:r w:rsidR="00C23106" w:rsidRPr="00F0414F">
        <w:rPr>
          <w:rFonts w:ascii="Book Antiqua" w:hAnsi="Book Antiqua" w:cstheme="minorHAnsi"/>
          <w:color w:val="222222"/>
          <w:sz w:val="24"/>
          <w:szCs w:val="24"/>
          <w:shd w:val="clear" w:color="auto" w:fill="FFFFFF"/>
        </w:rPr>
      </w:r>
      <w:r w:rsidR="00C23106" w:rsidRPr="00F0414F">
        <w:rPr>
          <w:rFonts w:ascii="Book Antiqua" w:hAnsi="Book Antiqua" w:cstheme="minorHAnsi"/>
          <w:color w:val="222222"/>
          <w:sz w:val="24"/>
          <w:szCs w:val="24"/>
          <w:shd w:val="clear" w:color="auto" w:fill="FFFFFF"/>
        </w:rPr>
        <w:fldChar w:fldCharType="end"/>
      </w:r>
      <w:r w:rsidR="00535B36" w:rsidRPr="00F0414F">
        <w:rPr>
          <w:rFonts w:ascii="Book Antiqua" w:hAnsi="Book Antiqua" w:cstheme="minorHAnsi"/>
          <w:color w:val="222222"/>
          <w:sz w:val="24"/>
          <w:szCs w:val="24"/>
          <w:shd w:val="clear" w:color="auto" w:fill="FFFFFF"/>
        </w:rPr>
      </w:r>
      <w:r w:rsidR="00535B36"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21,29</w:t>
      </w:r>
      <w:r w:rsidR="00535B36"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AF1A86" w:rsidRPr="00F0414F">
        <w:rPr>
          <w:rFonts w:ascii="Book Antiqua" w:hAnsi="Book Antiqua" w:cstheme="minorHAnsi"/>
          <w:color w:val="222222"/>
          <w:sz w:val="24"/>
          <w:szCs w:val="24"/>
          <w:shd w:val="clear" w:color="auto" w:fill="FFFFFF"/>
        </w:rPr>
        <w:t xml:space="preserve"> They can be followed annually if no </w:t>
      </w:r>
      <w:proofErr w:type="gramStart"/>
      <w:r w:rsidR="00AF1A86" w:rsidRPr="00F0414F">
        <w:rPr>
          <w:rFonts w:ascii="Book Antiqua" w:hAnsi="Book Antiqua" w:cstheme="minorHAnsi"/>
          <w:color w:val="222222"/>
          <w:sz w:val="24"/>
          <w:szCs w:val="24"/>
          <w:shd w:val="clear" w:color="auto" w:fill="FFFFFF"/>
        </w:rPr>
        <w:t>interval change</w:t>
      </w:r>
      <w:proofErr w:type="gramEnd"/>
      <w:r w:rsidR="00AF1A86" w:rsidRPr="00F0414F">
        <w:rPr>
          <w:rFonts w:ascii="Book Antiqua" w:hAnsi="Book Antiqua" w:cstheme="minorHAnsi"/>
          <w:color w:val="222222"/>
          <w:sz w:val="24"/>
          <w:szCs w:val="24"/>
          <w:shd w:val="clear" w:color="auto" w:fill="FFFFFF"/>
        </w:rPr>
        <w:t xml:space="preserve"> in cyst size. Lifelong surveillance is advocated </w:t>
      </w:r>
      <w:r w:rsidR="0044540D" w:rsidRPr="00F0414F">
        <w:rPr>
          <w:rFonts w:ascii="Book Antiqua" w:hAnsi="Book Antiqua" w:cstheme="minorHAnsi"/>
          <w:color w:val="222222"/>
          <w:sz w:val="24"/>
          <w:szCs w:val="24"/>
          <w:shd w:val="clear" w:color="auto" w:fill="FFFFFF"/>
        </w:rPr>
        <w:t>if</w:t>
      </w:r>
      <w:r w:rsidR="000757D0" w:rsidRPr="00F0414F">
        <w:rPr>
          <w:rFonts w:ascii="Book Antiqua" w:hAnsi="Book Antiqua" w:cstheme="minorHAnsi"/>
          <w:color w:val="222222"/>
          <w:sz w:val="24"/>
          <w:szCs w:val="24"/>
          <w:shd w:val="clear" w:color="auto" w:fill="FFFFFF"/>
        </w:rPr>
        <w:t xml:space="preserve"> they</w:t>
      </w:r>
      <w:r w:rsidR="00AF1A86" w:rsidRPr="00F0414F">
        <w:rPr>
          <w:rFonts w:ascii="Book Antiqua" w:hAnsi="Book Antiqua" w:cstheme="minorHAnsi"/>
          <w:color w:val="222222"/>
          <w:sz w:val="24"/>
          <w:szCs w:val="24"/>
          <w:shd w:val="clear" w:color="auto" w:fill="FFFFFF"/>
        </w:rPr>
        <w:t xml:space="preserve"> are fit for surgery.</w:t>
      </w:r>
      <w:r w:rsidR="004D0F5B">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IPMNs </w:t>
      </w:r>
      <w:r w:rsidR="0044540D" w:rsidRPr="00F0414F">
        <w:rPr>
          <w:rFonts w:ascii="Book Antiqua" w:hAnsi="Book Antiqua" w:cstheme="minorHAnsi"/>
          <w:color w:val="222222"/>
          <w:sz w:val="24"/>
          <w:szCs w:val="24"/>
          <w:shd w:val="clear" w:color="auto" w:fill="FFFFFF"/>
        </w:rPr>
        <w:t>cyst</w:t>
      </w:r>
      <w:r w:rsidR="00F5205A" w:rsidRPr="00F0414F">
        <w:rPr>
          <w:rFonts w:ascii="Book Antiqua" w:hAnsi="Book Antiqua" w:cstheme="minorHAnsi"/>
          <w:color w:val="222222"/>
          <w:sz w:val="24"/>
          <w:szCs w:val="24"/>
          <w:shd w:val="clear" w:color="auto" w:fill="FFFFFF"/>
        </w:rPr>
        <w:t xml:space="preserve"> size &lt;</w:t>
      </w:r>
      <w:r w:rsidRPr="00F0414F">
        <w:rPr>
          <w:rFonts w:ascii="Book Antiqua" w:hAnsi="Book Antiqua" w:cstheme="minorHAnsi"/>
          <w:color w:val="222222"/>
          <w:sz w:val="24"/>
          <w:szCs w:val="24"/>
          <w:shd w:val="clear" w:color="auto" w:fill="FFFFFF"/>
        </w:rPr>
        <w:t xml:space="preserve"> 4</w:t>
      </w:r>
      <w:r w:rsidR="00F5205A"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or low-grade dysplasia can be followed with serum CA 19-9 level, EUS/MRI or both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during the 1</w:t>
      </w:r>
      <w:r w:rsidRPr="00F0414F">
        <w:rPr>
          <w:rFonts w:ascii="Book Antiqua" w:hAnsi="Book Antiqua" w:cstheme="minorHAnsi"/>
          <w:color w:val="222222"/>
          <w:sz w:val="24"/>
          <w:szCs w:val="24"/>
          <w:shd w:val="clear" w:color="auto" w:fill="FFFFFF"/>
          <w:vertAlign w:val="superscript"/>
        </w:rPr>
        <w:t>st</w:t>
      </w:r>
      <w:r w:rsidRPr="00F0414F">
        <w:rPr>
          <w:rFonts w:ascii="Book Antiqua" w:hAnsi="Book Antiqua" w:cstheme="minorHAnsi"/>
          <w:color w:val="222222"/>
          <w:sz w:val="24"/>
          <w:szCs w:val="24"/>
          <w:shd w:val="clear" w:color="auto" w:fill="FFFFFF"/>
        </w:rPr>
        <w:t xml:space="preserve"> year</w:t>
      </w:r>
      <w:r w:rsidR="00C23106" w:rsidRPr="00F0414F">
        <w:rPr>
          <w:rFonts w:ascii="Book Antiqua" w:hAnsi="Book Antiqua" w:cstheme="minorHAnsi"/>
          <w:color w:val="222222"/>
          <w:sz w:val="24"/>
          <w:szCs w:val="24"/>
          <w:shd w:val="clear" w:color="auto" w:fill="FFFFFF"/>
        </w:rPr>
        <w:t xml:space="preserve">. Followed by </w:t>
      </w:r>
      <w:r w:rsidRPr="00F0414F">
        <w:rPr>
          <w:rFonts w:ascii="Book Antiqua" w:hAnsi="Book Antiqua" w:cstheme="minorHAnsi"/>
          <w:color w:val="222222"/>
          <w:sz w:val="24"/>
          <w:szCs w:val="24"/>
          <w:shd w:val="clear" w:color="auto" w:fill="FFFFFF"/>
        </w:rPr>
        <w:t>every year if no interval change in cyst size until no longer fit for surgery</w:t>
      </w:r>
      <w:r w:rsidR="004E7CB8" w:rsidRPr="00F0414F">
        <w:rPr>
          <w:rFonts w:ascii="Book Antiqua" w:hAnsi="Book Antiqua" w:cstheme="minorHAnsi"/>
          <w:color w:val="222222"/>
          <w:sz w:val="24"/>
          <w:szCs w:val="24"/>
          <w:shd w:val="clear" w:color="auto" w:fill="FFFFFF"/>
          <w:vertAlign w:val="superscript"/>
        </w:rPr>
        <w:t>[</w:t>
      </w:r>
      <w:r w:rsidR="004F48EE" w:rsidRPr="00F0414F">
        <w:rPr>
          <w:rFonts w:ascii="Book Antiqua" w:hAnsi="Book Antiqua" w:cstheme="minorHAnsi"/>
          <w:color w:val="222222"/>
          <w:sz w:val="24"/>
          <w:szCs w:val="24"/>
          <w:shd w:val="clear" w:color="auto" w:fill="FFFFFF"/>
        </w:rPr>
        <w:fldChar w:fldCharType="begin"/>
      </w:r>
      <w:r w:rsidR="00C23106"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the&lt;/Author&gt;&lt;Year&gt;2018&lt;/Year&gt;&lt;RecNum&gt;958&lt;/RecNum&gt;&lt;DisplayText&gt;&lt;style face="superscript"&gt;28&lt;/style&gt;&lt;/DisplayText&gt;&lt;record&gt;&lt;rec-number&gt;958&lt;/rec-number&gt;&lt;foreign-keys&gt;&lt;key app="EN" db-id="t2wawtwx6tvae4ezzfj5xwsezfffsvfa9zdv" timestamp="1574542874"&gt;958&lt;/key&gt;&lt;/foreign-keys&gt;&lt;ref-type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4F48EE"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28</w:t>
      </w:r>
      <w:r w:rsidR="004F48EE"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r w:rsidR="004E7CB8"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AE1A2E" w:rsidRPr="00F0414F">
        <w:rPr>
          <w:rFonts w:ascii="Book Antiqua" w:hAnsi="Book Antiqua" w:cstheme="minorHAnsi"/>
          <w:color w:val="222222"/>
          <w:sz w:val="24"/>
          <w:szCs w:val="24"/>
          <w:shd w:val="clear" w:color="auto" w:fill="FFFFFF"/>
        </w:rPr>
        <w:t xml:space="preserve"> After surgical resection of </w:t>
      </w:r>
      <w:r w:rsidR="00A2193B" w:rsidRPr="00F0414F">
        <w:rPr>
          <w:rFonts w:ascii="Book Antiqua" w:hAnsi="Book Antiqua" w:cstheme="minorHAnsi"/>
          <w:color w:val="222222"/>
          <w:sz w:val="24"/>
          <w:szCs w:val="24"/>
          <w:shd w:val="clear" w:color="auto" w:fill="FFFFFF"/>
        </w:rPr>
        <w:t>high-grade dysplasia</w:t>
      </w:r>
      <w:r w:rsidR="00AE1A2E" w:rsidRPr="00F0414F">
        <w:rPr>
          <w:rFonts w:ascii="Book Antiqua" w:hAnsi="Book Antiqua" w:cstheme="minorHAnsi"/>
          <w:color w:val="222222"/>
          <w:sz w:val="24"/>
          <w:szCs w:val="24"/>
          <w:shd w:val="clear" w:color="auto" w:fill="FFFFFF"/>
        </w:rPr>
        <w:t xml:space="preserve"> or MD-IPMN, EUS/MRI is recommended every 6 </w:t>
      </w:r>
      <w:proofErr w:type="spellStart"/>
      <w:r w:rsidR="00AE1A2E" w:rsidRPr="00F0414F">
        <w:rPr>
          <w:rFonts w:ascii="Book Antiqua" w:hAnsi="Book Antiqua" w:cstheme="minorHAnsi"/>
          <w:color w:val="222222"/>
          <w:sz w:val="24"/>
          <w:szCs w:val="24"/>
          <w:shd w:val="clear" w:color="auto" w:fill="FFFFFF"/>
        </w:rPr>
        <w:t>mo</w:t>
      </w:r>
      <w:proofErr w:type="spellEnd"/>
      <w:r w:rsidR="00AE1A2E" w:rsidRPr="00F0414F">
        <w:rPr>
          <w:rFonts w:ascii="Book Antiqua" w:hAnsi="Book Antiqua" w:cstheme="minorHAnsi"/>
          <w:color w:val="222222"/>
          <w:sz w:val="24"/>
          <w:szCs w:val="24"/>
          <w:shd w:val="clear" w:color="auto" w:fill="FFFFFF"/>
        </w:rPr>
        <w:t xml:space="preserve"> for the 1</w:t>
      </w:r>
      <w:r w:rsidR="00AE1A2E" w:rsidRPr="00F0414F">
        <w:rPr>
          <w:rFonts w:ascii="Book Antiqua" w:hAnsi="Book Antiqua" w:cstheme="minorHAnsi"/>
          <w:color w:val="222222"/>
          <w:sz w:val="24"/>
          <w:szCs w:val="24"/>
          <w:shd w:val="clear" w:color="auto" w:fill="FFFFFF"/>
          <w:vertAlign w:val="superscript"/>
        </w:rPr>
        <w:t>st</w:t>
      </w:r>
      <w:r w:rsidR="00AE1A2E" w:rsidRPr="00F0414F">
        <w:rPr>
          <w:rFonts w:ascii="Book Antiqua" w:hAnsi="Book Antiqua" w:cstheme="minorHAnsi"/>
          <w:color w:val="222222"/>
          <w:sz w:val="24"/>
          <w:szCs w:val="24"/>
          <w:shd w:val="clear" w:color="auto" w:fill="FFFFFF"/>
        </w:rPr>
        <w:t xml:space="preserve"> two years and yearly follow-up afterward. </w:t>
      </w:r>
      <w:r w:rsidR="00A2193B" w:rsidRPr="00F0414F">
        <w:rPr>
          <w:rFonts w:ascii="Book Antiqua" w:hAnsi="Book Antiqua" w:cstheme="minorHAnsi"/>
          <w:color w:val="222222"/>
          <w:sz w:val="24"/>
          <w:szCs w:val="24"/>
          <w:shd w:val="clear" w:color="auto" w:fill="FFFFFF"/>
        </w:rPr>
        <w:t xml:space="preserve">Low-grade dysplasia </w:t>
      </w:r>
      <w:r w:rsidR="00AE1A2E" w:rsidRPr="00F0414F">
        <w:rPr>
          <w:rFonts w:ascii="Book Antiqua" w:hAnsi="Book Antiqua" w:cstheme="minorHAnsi"/>
          <w:color w:val="222222"/>
          <w:sz w:val="24"/>
          <w:szCs w:val="24"/>
          <w:shd w:val="clear" w:color="auto" w:fill="FFFFFF"/>
        </w:rPr>
        <w:t xml:space="preserve">or remnant IPMN after surgical resection should be followed in the same manner as non-resected IPMN. </w:t>
      </w:r>
      <w:r w:rsidR="00FE2364" w:rsidRPr="00F0414F">
        <w:rPr>
          <w:rFonts w:ascii="Book Antiqua" w:hAnsi="Book Antiqua" w:cstheme="minorHAnsi"/>
          <w:color w:val="222222"/>
          <w:sz w:val="24"/>
          <w:szCs w:val="24"/>
          <w:shd w:val="clear" w:color="auto" w:fill="FFFFFF"/>
        </w:rPr>
        <w:t>Lifelong f</w:t>
      </w:r>
      <w:r w:rsidR="00D4252E" w:rsidRPr="00F0414F">
        <w:rPr>
          <w:rFonts w:ascii="Book Antiqua" w:hAnsi="Book Antiqua" w:cstheme="minorHAnsi"/>
          <w:color w:val="222222"/>
          <w:sz w:val="24"/>
          <w:szCs w:val="24"/>
          <w:shd w:val="clear" w:color="auto" w:fill="FFFFFF"/>
        </w:rPr>
        <w:t>ollow up after surgical res</w:t>
      </w:r>
      <w:r w:rsidR="00FE2364" w:rsidRPr="00F0414F">
        <w:rPr>
          <w:rFonts w:ascii="Book Antiqua" w:hAnsi="Book Antiqua" w:cstheme="minorHAnsi"/>
          <w:color w:val="222222"/>
          <w:sz w:val="24"/>
          <w:szCs w:val="24"/>
          <w:shd w:val="clear" w:color="auto" w:fill="FFFFFF"/>
        </w:rPr>
        <w:t>e</w:t>
      </w:r>
      <w:r w:rsidR="00D4252E" w:rsidRPr="00F0414F">
        <w:rPr>
          <w:rFonts w:ascii="Book Antiqua" w:hAnsi="Book Antiqua" w:cstheme="minorHAnsi"/>
          <w:color w:val="222222"/>
          <w:sz w:val="24"/>
          <w:szCs w:val="24"/>
          <w:shd w:val="clear" w:color="auto" w:fill="FFFFFF"/>
        </w:rPr>
        <w:t xml:space="preserve">ction is recommended </w:t>
      </w:r>
      <w:r w:rsidR="003B67C8" w:rsidRPr="00F0414F">
        <w:rPr>
          <w:rFonts w:ascii="Book Antiqua" w:hAnsi="Book Antiqua" w:cstheme="minorHAnsi"/>
          <w:color w:val="222222"/>
          <w:sz w:val="24"/>
          <w:szCs w:val="24"/>
          <w:shd w:val="clear" w:color="auto" w:fill="FFFFFF"/>
        </w:rPr>
        <w:t>if</w:t>
      </w:r>
      <w:r w:rsidR="00D4252E" w:rsidRPr="00F0414F">
        <w:rPr>
          <w:rFonts w:ascii="Book Antiqua" w:hAnsi="Book Antiqua" w:cstheme="minorHAnsi"/>
          <w:color w:val="222222"/>
          <w:sz w:val="24"/>
          <w:szCs w:val="24"/>
          <w:shd w:val="clear" w:color="auto" w:fill="FFFFFF"/>
        </w:rPr>
        <w:t xml:space="preserve"> the patient is fit and willing to undergo surgery.</w:t>
      </w:r>
    </w:p>
    <w:p w14:paraId="074AFA13" w14:textId="77777777" w:rsidR="004D0F5B" w:rsidRPr="00F0414F" w:rsidRDefault="004D0F5B" w:rsidP="00F0414F">
      <w:pPr>
        <w:spacing w:after="0" w:line="360" w:lineRule="auto"/>
        <w:jc w:val="both"/>
        <w:rPr>
          <w:rFonts w:ascii="Book Antiqua" w:hAnsi="Book Antiqua" w:cstheme="minorHAnsi"/>
          <w:color w:val="222222"/>
          <w:sz w:val="24"/>
          <w:szCs w:val="24"/>
          <w:shd w:val="clear" w:color="auto" w:fill="FFFFFF"/>
        </w:rPr>
      </w:pPr>
    </w:p>
    <w:p w14:paraId="1989A0F7" w14:textId="3CBD8A5B" w:rsidR="00D82998" w:rsidRPr="00F0414F" w:rsidRDefault="00153B17" w:rsidP="00F0414F">
      <w:pPr>
        <w:spacing w:after="0" w:line="360" w:lineRule="auto"/>
        <w:jc w:val="both"/>
        <w:rPr>
          <w:rFonts w:ascii="Book Antiqua" w:hAnsi="Book Antiqua" w:cstheme="minorHAnsi"/>
          <w:color w:val="222222"/>
          <w:sz w:val="24"/>
          <w:szCs w:val="24"/>
          <w:shd w:val="clear" w:color="auto" w:fill="FFFFFF"/>
        </w:rPr>
      </w:pPr>
      <w:bookmarkStart w:id="32" w:name="OLE_LINK4"/>
      <w:bookmarkStart w:id="33" w:name="OLE_LINK5"/>
      <w:r w:rsidRPr="004D0F5B">
        <w:rPr>
          <w:rFonts w:ascii="Book Antiqua" w:hAnsi="Book Antiqua" w:cstheme="minorHAnsi"/>
          <w:b/>
          <w:bCs/>
          <w:i/>
          <w:iCs/>
          <w:color w:val="222222"/>
          <w:sz w:val="24"/>
          <w:szCs w:val="24"/>
          <w:shd w:val="clear" w:color="auto" w:fill="FFFFFF"/>
        </w:rPr>
        <w:lastRenderedPageBreak/>
        <w:t>American College of Gastroenterology</w:t>
      </w:r>
      <w:r w:rsidR="004E7CB8" w:rsidRPr="004D0F5B">
        <w:rPr>
          <w:rFonts w:ascii="Book Antiqua" w:hAnsi="Book Antiqua" w:cstheme="minorHAnsi"/>
          <w:b/>
          <w:bCs/>
          <w:i/>
          <w:iCs/>
          <w:color w:val="222222"/>
          <w:sz w:val="24"/>
          <w:szCs w:val="24"/>
          <w:shd w:val="clear" w:color="auto" w:fill="FFFFFF"/>
        </w:rPr>
        <w:t xml:space="preserve"> </w:t>
      </w:r>
      <w:proofErr w:type="gramStart"/>
      <w:r w:rsidR="00197F32" w:rsidRPr="004D0F5B">
        <w:rPr>
          <w:rFonts w:ascii="Book Antiqua" w:hAnsi="Book Antiqua" w:cstheme="minorHAnsi"/>
          <w:b/>
          <w:bCs/>
          <w:i/>
          <w:iCs/>
          <w:color w:val="222222"/>
          <w:sz w:val="24"/>
          <w:szCs w:val="24"/>
          <w:shd w:val="clear" w:color="auto" w:fill="FFFFFF"/>
        </w:rPr>
        <w:t>g</w:t>
      </w:r>
      <w:r w:rsidRPr="004D0F5B">
        <w:rPr>
          <w:rFonts w:ascii="Book Antiqua" w:hAnsi="Book Antiqua" w:cstheme="minorHAnsi"/>
          <w:b/>
          <w:bCs/>
          <w:i/>
          <w:iCs/>
          <w:color w:val="222222"/>
          <w:sz w:val="24"/>
          <w:szCs w:val="24"/>
          <w:shd w:val="clear" w:color="auto" w:fill="FFFFFF"/>
        </w:rPr>
        <w:t>uidelines</w:t>
      </w:r>
      <w:bookmarkEnd w:id="32"/>
      <w:bookmarkEnd w:id="33"/>
      <w:r w:rsidR="004E7CB8" w:rsidRPr="00F0414F">
        <w:rPr>
          <w:rFonts w:ascii="Book Antiqua" w:hAnsi="Book Antiqua" w:cstheme="minorHAnsi"/>
          <w:color w:val="222222"/>
          <w:sz w:val="24"/>
          <w:szCs w:val="24"/>
          <w:shd w:val="clear" w:color="auto" w:fill="FFFFFF"/>
          <w:vertAlign w:val="superscript"/>
        </w:rPr>
        <w:t>[</w:t>
      </w:r>
      <w:proofErr w:type="gramEnd"/>
      <w:r w:rsidR="00443BD6"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TnVtPjg5NTwvUmVjTnVtPjxEaXNwbGF5VGV4dD48c3R5bGUgZmFjZT0ic3VwZXJzY3JpcHQiPjMw
PC9zdHlsZT48L0Rpc3BsYXlUZXh0PjxyZWNvcmQ+PHJlYy1udW1iZXI+ODk1PC9yZWMtbnVtYmVy
Pjxmb3JlaWduLWtleXM+PGtleSBhcHA9IkVOIiBkYi1pZD0idDJ3YXd0d3g2dHZhZTRlenpmajV4
d3NlemZmZnN2ZmE5emR2IiB0aW1lc3RhbXA9IjE1NzQzNjA5ODAiPjg5NTwva2V5PjwvZm9yZWln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443BD6" w:rsidRPr="00F0414F">
        <w:rPr>
          <w:rFonts w:ascii="Book Antiqua" w:hAnsi="Book Antiqua" w:cstheme="minorHAnsi"/>
          <w:color w:val="222222"/>
          <w:sz w:val="24"/>
          <w:szCs w:val="24"/>
          <w:shd w:val="clear" w:color="auto" w:fill="FFFFFF"/>
        </w:rPr>
        <w:instrText xml:space="preserve"> ADDIN EN.CITE </w:instrText>
      </w:r>
      <w:r w:rsidR="00443BD6"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TnVtPjg5NTwvUmVjTnVtPjxEaXNwbGF5VGV4dD48c3R5bGUgZmFjZT0ic3VwZXJzY3JpcHQiPjMw
PC9zdHlsZT48L0Rpc3BsYXlUZXh0PjxyZWNvcmQ+PHJlYy1udW1iZXI+ODk1PC9yZWMtbnVtYmVy
Pjxmb3JlaWduLWtleXM+PGtleSBhcHA9IkVOIiBkYi1pZD0idDJ3YXd0d3g2dHZhZTRlenpmajV4
d3NlemZmZnN2ZmE5emR2IiB0aW1lc3RhbXA9IjE1NzQzNjA5ODAiPjg5NTwva2V5PjwvZm9yZWln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443BD6" w:rsidRPr="00F0414F">
        <w:rPr>
          <w:rFonts w:ascii="Book Antiqua" w:hAnsi="Book Antiqua" w:cstheme="minorHAnsi"/>
          <w:color w:val="222222"/>
          <w:sz w:val="24"/>
          <w:szCs w:val="24"/>
          <w:shd w:val="clear" w:color="auto" w:fill="FFFFFF"/>
        </w:rPr>
        <w:instrText xml:space="preserve"> ADDIN EN.CITE.DATA </w:instrText>
      </w:r>
      <w:r w:rsidR="00443BD6" w:rsidRPr="00F0414F">
        <w:rPr>
          <w:rFonts w:ascii="Book Antiqua" w:hAnsi="Book Antiqua" w:cstheme="minorHAnsi"/>
          <w:color w:val="222222"/>
          <w:sz w:val="24"/>
          <w:szCs w:val="24"/>
          <w:shd w:val="clear" w:color="auto" w:fill="FFFFFF"/>
        </w:rPr>
      </w:r>
      <w:r w:rsidR="00443BD6" w:rsidRPr="00F0414F">
        <w:rPr>
          <w:rFonts w:ascii="Book Antiqua" w:hAnsi="Book Antiqua" w:cstheme="minorHAnsi"/>
          <w:color w:val="222222"/>
          <w:sz w:val="24"/>
          <w:szCs w:val="24"/>
          <w:shd w:val="clear" w:color="auto" w:fill="FFFFFF"/>
        </w:rPr>
        <w:fldChar w:fldCharType="end"/>
      </w:r>
      <w:r w:rsidR="00443BD6" w:rsidRPr="00F0414F">
        <w:rPr>
          <w:rFonts w:ascii="Book Antiqua" w:hAnsi="Book Antiqua" w:cstheme="minorHAnsi"/>
          <w:color w:val="222222"/>
          <w:sz w:val="24"/>
          <w:szCs w:val="24"/>
          <w:shd w:val="clear" w:color="auto" w:fill="FFFFFF"/>
        </w:rPr>
      </w:r>
      <w:r w:rsidR="00443BD6" w:rsidRPr="00F0414F">
        <w:rPr>
          <w:rFonts w:ascii="Book Antiqua" w:hAnsi="Book Antiqua" w:cstheme="minorHAnsi"/>
          <w:color w:val="222222"/>
          <w:sz w:val="24"/>
          <w:szCs w:val="24"/>
          <w:shd w:val="clear" w:color="auto" w:fill="FFFFFF"/>
        </w:rPr>
        <w:fldChar w:fldCharType="separate"/>
      </w:r>
      <w:r w:rsidR="00443BD6" w:rsidRPr="00F0414F">
        <w:rPr>
          <w:rFonts w:ascii="Book Antiqua" w:hAnsi="Book Antiqua" w:cstheme="minorHAnsi"/>
          <w:noProof/>
          <w:color w:val="222222"/>
          <w:sz w:val="24"/>
          <w:szCs w:val="24"/>
          <w:shd w:val="clear" w:color="auto" w:fill="FFFFFF"/>
          <w:vertAlign w:val="superscript"/>
        </w:rPr>
        <w:t>30</w:t>
      </w:r>
      <w:r w:rsidR="00443BD6"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4FF0D196" w14:textId="79A80C60" w:rsidR="003F383B"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The surveillance of IPMN/MCN is based on cyst size. Cyst size &lt;</w:t>
      </w:r>
      <w:r w:rsidR="004D0F5B">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 cm, MRI every 2 years for 4 years is recommended and lengthen the interval if cyst size is stable. Cyst size 1-2 cm, MRI every year for 3 years, followed b</w:t>
      </w:r>
      <w:r w:rsidR="00B15438" w:rsidRPr="00F0414F">
        <w:rPr>
          <w:rFonts w:ascii="Book Antiqua" w:hAnsi="Book Antiqua" w:cstheme="minorHAnsi"/>
          <w:color w:val="222222"/>
          <w:sz w:val="24"/>
          <w:szCs w:val="24"/>
          <w:shd w:val="clear" w:color="auto" w:fill="FFFFFF"/>
        </w:rPr>
        <w:t>y</w:t>
      </w:r>
      <w:r w:rsidRPr="00F0414F">
        <w:rPr>
          <w:rFonts w:ascii="Book Antiqua" w:hAnsi="Book Antiqua" w:cstheme="minorHAnsi"/>
          <w:color w:val="222222"/>
          <w:sz w:val="24"/>
          <w:szCs w:val="24"/>
          <w:shd w:val="clear" w:color="auto" w:fill="FFFFFF"/>
        </w:rPr>
        <w:t xml:space="preserve"> every 2 years for 4 years and lengthen the interval if cyst size is stable. Cyst size 2-3 cm, MRI/EUS every 6-12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3 years, followed by every year for 4 years and </w:t>
      </w:r>
      <w:r w:rsidR="00B15438" w:rsidRPr="00F0414F">
        <w:rPr>
          <w:rFonts w:ascii="Book Antiqua" w:hAnsi="Book Antiqua" w:cstheme="minorHAnsi"/>
          <w:color w:val="222222"/>
          <w:sz w:val="24"/>
          <w:szCs w:val="24"/>
          <w:shd w:val="clear" w:color="auto" w:fill="FFFFFF"/>
        </w:rPr>
        <w:t>lengthen</w:t>
      </w:r>
      <w:r w:rsidRPr="00F0414F">
        <w:rPr>
          <w:rFonts w:ascii="Book Antiqua" w:hAnsi="Book Antiqua" w:cstheme="minorHAnsi"/>
          <w:color w:val="222222"/>
          <w:sz w:val="24"/>
          <w:szCs w:val="24"/>
          <w:shd w:val="clear" w:color="auto" w:fill="FFFFFF"/>
        </w:rPr>
        <w:t xml:space="preserve"> the interval once stable in </w:t>
      </w:r>
      <w:r w:rsidR="00B15438" w:rsidRPr="00F0414F">
        <w:rPr>
          <w:rFonts w:ascii="Book Antiqua" w:hAnsi="Book Antiqua" w:cstheme="minorHAnsi"/>
          <w:color w:val="222222"/>
          <w:sz w:val="24"/>
          <w:szCs w:val="24"/>
          <w:shd w:val="clear" w:color="auto" w:fill="FFFFFF"/>
        </w:rPr>
        <w:t>size. Cyst size</w:t>
      </w:r>
      <w:r w:rsidR="00640BE9" w:rsidRPr="00F0414F">
        <w:rPr>
          <w:rFonts w:ascii="Book Antiqua" w:hAnsi="Book Antiqua" w:cstheme="minorHAnsi"/>
          <w:color w:val="222222"/>
          <w:sz w:val="24"/>
          <w:szCs w:val="24"/>
          <w:shd w:val="clear" w:color="auto" w:fill="FFFFFF"/>
        </w:rPr>
        <w:t xml:space="preserve"> </w:t>
      </w:r>
      <w:r w:rsidR="00B15438" w:rsidRPr="00F0414F">
        <w:rPr>
          <w:rFonts w:ascii="Book Antiqua" w:hAnsi="Book Antiqua" w:cstheme="minorHAnsi"/>
          <w:color w:val="222222"/>
          <w:sz w:val="24"/>
          <w:szCs w:val="24"/>
          <w:shd w:val="clear" w:color="auto" w:fill="FFFFFF"/>
        </w:rPr>
        <w:t>&gt;</w:t>
      </w:r>
      <w:r w:rsidR="00A94A60">
        <w:rPr>
          <w:rFonts w:ascii="Book Antiqua" w:hAnsi="Book Antiqua" w:cstheme="minorHAnsi"/>
          <w:color w:val="222222"/>
          <w:sz w:val="24"/>
          <w:szCs w:val="24"/>
          <w:shd w:val="clear" w:color="auto" w:fill="FFFFFF"/>
        </w:rPr>
        <w:t xml:space="preserve"> </w:t>
      </w:r>
      <w:r w:rsidR="00B15438"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00B15438" w:rsidRPr="00F0414F">
        <w:rPr>
          <w:rFonts w:ascii="Book Antiqua" w:hAnsi="Book Antiqua" w:cstheme="minorHAnsi"/>
          <w:color w:val="222222"/>
          <w:sz w:val="24"/>
          <w:szCs w:val="24"/>
          <w:shd w:val="clear" w:color="auto" w:fill="FFFFFF"/>
        </w:rPr>
        <w:t xml:space="preserve">cm, MRI alternating with EUS every 6 </w:t>
      </w:r>
      <w:proofErr w:type="spellStart"/>
      <w:r w:rsidR="00B15438" w:rsidRPr="00F0414F">
        <w:rPr>
          <w:rFonts w:ascii="Book Antiqua" w:hAnsi="Book Antiqua" w:cstheme="minorHAnsi"/>
          <w:color w:val="222222"/>
          <w:sz w:val="24"/>
          <w:szCs w:val="24"/>
          <w:shd w:val="clear" w:color="auto" w:fill="FFFFFF"/>
        </w:rPr>
        <w:t>mo</w:t>
      </w:r>
      <w:proofErr w:type="spellEnd"/>
      <w:r w:rsidR="00B15438" w:rsidRPr="00F0414F">
        <w:rPr>
          <w:rFonts w:ascii="Book Antiqua" w:hAnsi="Book Antiqua" w:cstheme="minorHAnsi"/>
          <w:color w:val="222222"/>
          <w:sz w:val="24"/>
          <w:szCs w:val="24"/>
          <w:shd w:val="clear" w:color="auto" w:fill="FFFFFF"/>
        </w:rPr>
        <w:t xml:space="preserve"> for 3 years, followed by MRI alternating with EUS every year for 4 years and lengthen the interval once stable in size.</w:t>
      </w:r>
      <w:r w:rsidR="007E1B5B" w:rsidRPr="00F0414F">
        <w:rPr>
          <w:rFonts w:ascii="Book Antiqua" w:hAnsi="Book Antiqua" w:cstheme="minorHAnsi"/>
          <w:color w:val="222222"/>
          <w:sz w:val="24"/>
          <w:szCs w:val="24"/>
          <w:shd w:val="clear" w:color="auto" w:fill="FFFFFF"/>
        </w:rPr>
        <w:t xml:space="preserve"> Consider EUS-FNA if any increase in cyst size during follow up. </w:t>
      </w:r>
    </w:p>
    <w:p w14:paraId="64A555FE" w14:textId="57B7F61F" w:rsidR="00A45407" w:rsidRPr="00F0414F" w:rsidRDefault="00153B17" w:rsidP="00A94A60">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The risk of recurrence of IPMN after surgery varies based on the degree of dysplasia. EUS/MRI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after surgical resection of IPMN-HGD is recommended. With low to intermediate grade dysplasia in the absence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in the remnant pancreas after surgical resection, MRI every 2 years is recommended. However, if IPMN or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w:t>
      </w:r>
      <w:r w:rsidR="00C41402" w:rsidRPr="00F0414F">
        <w:rPr>
          <w:rFonts w:ascii="Book Antiqua" w:hAnsi="Book Antiqua" w:cstheme="minorHAnsi"/>
          <w:color w:val="222222"/>
          <w:sz w:val="24"/>
          <w:szCs w:val="24"/>
          <w:shd w:val="clear" w:color="auto" w:fill="FFFFFF"/>
        </w:rPr>
        <w:t>are</w:t>
      </w:r>
      <w:r w:rsidRPr="00F0414F">
        <w:rPr>
          <w:rFonts w:ascii="Book Antiqua" w:hAnsi="Book Antiqua" w:cstheme="minorHAnsi"/>
          <w:color w:val="222222"/>
          <w:sz w:val="24"/>
          <w:szCs w:val="24"/>
          <w:shd w:val="clear" w:color="auto" w:fill="FFFFFF"/>
        </w:rPr>
        <w:t xml:space="preserve"> present in the remnant pancreas after surgical resection, surveillance should be according to cyst size. </w:t>
      </w:r>
      <w:r w:rsidR="00C41402" w:rsidRPr="00F0414F">
        <w:rPr>
          <w:rFonts w:ascii="Book Antiqua" w:hAnsi="Book Antiqua" w:cstheme="minorHAnsi"/>
          <w:color w:val="222222"/>
          <w:sz w:val="24"/>
          <w:szCs w:val="24"/>
          <w:shd w:val="clear" w:color="auto" w:fill="FFFFFF"/>
        </w:rPr>
        <w:t>Stop surveillance after surgical resection of MCN if no invasive cancer is present or no longer a surgical candidate.</w:t>
      </w:r>
    </w:p>
    <w:p w14:paraId="0F8AA81E" w14:textId="77777777" w:rsidR="00A94A60" w:rsidRDefault="00A94A60" w:rsidP="00F0414F">
      <w:pPr>
        <w:spacing w:after="0" w:line="360" w:lineRule="auto"/>
        <w:jc w:val="both"/>
        <w:rPr>
          <w:rFonts w:ascii="Book Antiqua" w:hAnsi="Book Antiqua" w:cstheme="minorHAnsi"/>
          <w:color w:val="222222"/>
          <w:sz w:val="24"/>
          <w:szCs w:val="24"/>
          <w:shd w:val="clear" w:color="auto" w:fill="FFFFFF"/>
        </w:rPr>
      </w:pPr>
    </w:p>
    <w:p w14:paraId="35E0CFE9" w14:textId="79A17B70" w:rsidR="004E358C"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A94A60">
        <w:rPr>
          <w:rFonts w:ascii="Book Antiqua" w:hAnsi="Book Antiqua" w:cstheme="minorHAnsi"/>
          <w:b/>
          <w:bCs/>
          <w:i/>
          <w:iCs/>
          <w:color w:val="222222"/>
          <w:sz w:val="24"/>
          <w:szCs w:val="24"/>
          <w:shd w:val="clear" w:color="auto" w:fill="FFFFFF"/>
        </w:rPr>
        <w:t>American Gastroe</w:t>
      </w:r>
      <w:r w:rsidR="004E7CB8" w:rsidRPr="00A94A60">
        <w:rPr>
          <w:rFonts w:ascii="Book Antiqua" w:hAnsi="Book Antiqua" w:cstheme="minorHAnsi"/>
          <w:b/>
          <w:bCs/>
          <w:i/>
          <w:iCs/>
          <w:color w:val="222222"/>
          <w:sz w:val="24"/>
          <w:szCs w:val="24"/>
          <w:shd w:val="clear" w:color="auto" w:fill="FFFFFF"/>
        </w:rPr>
        <w:t xml:space="preserve">nterological Association </w:t>
      </w:r>
      <w:proofErr w:type="gramStart"/>
      <w:r w:rsidR="00197F32" w:rsidRPr="00A94A60">
        <w:rPr>
          <w:rFonts w:ascii="Book Antiqua" w:hAnsi="Book Antiqua" w:cstheme="minorHAnsi"/>
          <w:b/>
          <w:bCs/>
          <w:i/>
          <w:iCs/>
          <w:color w:val="222222"/>
          <w:sz w:val="24"/>
          <w:szCs w:val="24"/>
          <w:shd w:val="clear" w:color="auto" w:fill="FFFFFF"/>
        </w:rPr>
        <w:t>g</w:t>
      </w:r>
      <w:r w:rsidRPr="00A94A60">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007B4ABE"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7B4ABE" w:rsidRPr="00F0414F">
        <w:rPr>
          <w:rFonts w:ascii="Book Antiqua" w:hAnsi="Book Antiqua" w:cstheme="minorHAnsi"/>
          <w:color w:val="222222"/>
          <w:sz w:val="24"/>
          <w:szCs w:val="24"/>
          <w:shd w:val="clear" w:color="auto" w:fill="FFFFFF"/>
        </w:rPr>
        <w:instrText xml:space="preserve"> ADDIN EN.CITE </w:instrText>
      </w:r>
      <w:r w:rsidR="007B4ABE"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7B4ABE" w:rsidRPr="00F0414F">
        <w:rPr>
          <w:rFonts w:ascii="Book Antiqua" w:hAnsi="Book Antiqua" w:cstheme="minorHAnsi"/>
          <w:color w:val="222222"/>
          <w:sz w:val="24"/>
          <w:szCs w:val="24"/>
          <w:shd w:val="clear" w:color="auto" w:fill="FFFFFF"/>
        </w:rPr>
        <w:instrText xml:space="preserve"> ADDIN EN.CITE.DATA </w:instrText>
      </w:r>
      <w:r w:rsidR="007B4ABE" w:rsidRPr="00F0414F">
        <w:rPr>
          <w:rFonts w:ascii="Book Antiqua" w:hAnsi="Book Antiqua" w:cstheme="minorHAnsi"/>
          <w:color w:val="222222"/>
          <w:sz w:val="24"/>
          <w:szCs w:val="24"/>
          <w:shd w:val="clear" w:color="auto" w:fill="FFFFFF"/>
        </w:rPr>
      </w:r>
      <w:r w:rsidR="007B4ABE" w:rsidRPr="00F0414F">
        <w:rPr>
          <w:rFonts w:ascii="Book Antiqua" w:hAnsi="Book Antiqua" w:cstheme="minorHAnsi"/>
          <w:color w:val="222222"/>
          <w:sz w:val="24"/>
          <w:szCs w:val="24"/>
          <w:shd w:val="clear" w:color="auto" w:fill="FFFFFF"/>
        </w:rPr>
        <w:fldChar w:fldCharType="end"/>
      </w:r>
      <w:r w:rsidR="007B4ABE" w:rsidRPr="00F0414F">
        <w:rPr>
          <w:rFonts w:ascii="Book Antiqua" w:hAnsi="Book Antiqua" w:cstheme="minorHAnsi"/>
          <w:color w:val="222222"/>
          <w:sz w:val="24"/>
          <w:szCs w:val="24"/>
          <w:shd w:val="clear" w:color="auto" w:fill="FFFFFF"/>
        </w:rPr>
      </w:r>
      <w:r w:rsidR="007B4ABE" w:rsidRPr="00F0414F">
        <w:rPr>
          <w:rFonts w:ascii="Book Antiqua" w:hAnsi="Book Antiqua" w:cstheme="minorHAnsi"/>
          <w:color w:val="222222"/>
          <w:sz w:val="24"/>
          <w:szCs w:val="24"/>
          <w:shd w:val="clear" w:color="auto" w:fill="FFFFFF"/>
        </w:rPr>
        <w:fldChar w:fldCharType="separate"/>
      </w:r>
      <w:r w:rsidR="007B4ABE" w:rsidRPr="00F0414F">
        <w:rPr>
          <w:rFonts w:ascii="Book Antiqua" w:hAnsi="Book Antiqua" w:cstheme="minorHAnsi"/>
          <w:noProof/>
          <w:color w:val="222222"/>
          <w:sz w:val="24"/>
          <w:szCs w:val="24"/>
          <w:shd w:val="clear" w:color="auto" w:fill="FFFFFF"/>
          <w:vertAlign w:val="superscript"/>
        </w:rPr>
        <w:t>31</w:t>
      </w:r>
      <w:r w:rsidR="007B4ABE"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0C94E0EF" w14:textId="15E21A38" w:rsidR="00D54B9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 a</w:t>
      </w:r>
      <w:r w:rsidR="00F97996" w:rsidRPr="00F0414F">
        <w:rPr>
          <w:rFonts w:ascii="Book Antiqua" w:hAnsi="Book Antiqua" w:cstheme="minorHAnsi"/>
          <w:color w:val="222222"/>
          <w:sz w:val="24"/>
          <w:szCs w:val="24"/>
          <w:shd w:val="clear" w:color="auto" w:fill="FFFFFF"/>
        </w:rPr>
        <w:t xml:space="preserve">symptomatic </w:t>
      </w:r>
      <w:r w:rsidRPr="00F0414F">
        <w:rPr>
          <w:rFonts w:ascii="Book Antiqua" w:hAnsi="Book Antiqua" w:cstheme="minorHAnsi"/>
          <w:color w:val="222222"/>
          <w:sz w:val="24"/>
          <w:szCs w:val="24"/>
          <w:shd w:val="clear" w:color="auto" w:fill="FFFFFF"/>
        </w:rPr>
        <w:t xml:space="preserve">pancreatic neoplastic cysts </w:t>
      </w:r>
      <w:r w:rsidR="00F5205A" w:rsidRPr="00F0414F">
        <w:rPr>
          <w:rFonts w:ascii="Book Antiqua" w:hAnsi="Book Antiqua" w:cstheme="minorHAnsi"/>
          <w:color w:val="222222"/>
          <w:sz w:val="24"/>
          <w:szCs w:val="24"/>
          <w:shd w:val="clear" w:color="auto" w:fill="FFFFFF"/>
        </w:rPr>
        <w:t xml:space="preserve">&lt; </w:t>
      </w:r>
      <w:r w:rsidRPr="00F0414F">
        <w:rPr>
          <w:rFonts w:ascii="Book Antiqua" w:hAnsi="Book Antiqua" w:cstheme="minorHAnsi"/>
          <w:color w:val="222222"/>
          <w:sz w:val="24"/>
          <w:szCs w:val="24"/>
          <w:shd w:val="clear" w:color="auto" w:fill="FFFFFF"/>
        </w:rPr>
        <w:t xml:space="preserve">3 cm without a solid component or PD dilation, MRI is recommended in 1 year and every 2 years for 5 years. </w:t>
      </w:r>
      <w:r w:rsidR="00616BEE" w:rsidRPr="00F0414F">
        <w:rPr>
          <w:rFonts w:ascii="Book Antiqua" w:hAnsi="Book Antiqua" w:cstheme="minorHAnsi"/>
          <w:color w:val="222222"/>
          <w:sz w:val="24"/>
          <w:szCs w:val="24"/>
          <w:shd w:val="clear" w:color="auto" w:fill="FFFFFF"/>
        </w:rPr>
        <w:t>American Gastroenterology Association</w:t>
      </w:r>
      <w:r w:rsidRPr="00F0414F">
        <w:rPr>
          <w:rFonts w:ascii="Book Antiqua" w:hAnsi="Book Antiqua" w:cstheme="minorHAnsi"/>
          <w:color w:val="222222"/>
          <w:sz w:val="24"/>
          <w:szCs w:val="24"/>
          <w:shd w:val="clear" w:color="auto" w:fill="FFFFFF"/>
        </w:rPr>
        <w:t xml:space="preserve"> </w:t>
      </w:r>
      <w:r w:rsidR="00616BEE">
        <w:rPr>
          <w:rFonts w:ascii="Book Antiqua" w:hAnsi="Book Antiqua" w:cstheme="minorHAnsi"/>
          <w:color w:val="222222"/>
          <w:sz w:val="24"/>
          <w:szCs w:val="24"/>
          <w:shd w:val="clear" w:color="auto" w:fill="FFFFFF"/>
        </w:rPr>
        <w:t xml:space="preserve">(AGA) </w:t>
      </w:r>
      <w:r w:rsidRPr="00F0414F">
        <w:rPr>
          <w:rFonts w:ascii="Book Antiqua" w:hAnsi="Book Antiqua" w:cstheme="minorHAnsi"/>
          <w:color w:val="222222"/>
          <w:sz w:val="24"/>
          <w:szCs w:val="24"/>
          <w:shd w:val="clear" w:color="auto" w:fill="FFFFFF"/>
        </w:rPr>
        <w:t>recommends stopping surveillance when no longer fit for surgery or no change in cyst characteristics after 5 years of follow up.</w:t>
      </w:r>
    </w:p>
    <w:p w14:paraId="298A102E" w14:textId="77777777" w:rsidR="00A94A60" w:rsidRPr="00F0414F" w:rsidRDefault="00A94A60" w:rsidP="00F0414F">
      <w:pPr>
        <w:spacing w:after="0" w:line="360" w:lineRule="auto"/>
        <w:jc w:val="both"/>
        <w:rPr>
          <w:rFonts w:ascii="Book Antiqua" w:hAnsi="Book Antiqua" w:cstheme="minorHAnsi"/>
          <w:color w:val="222222"/>
          <w:sz w:val="24"/>
          <w:szCs w:val="24"/>
          <w:shd w:val="clear" w:color="auto" w:fill="FFFFFF"/>
        </w:rPr>
      </w:pPr>
    </w:p>
    <w:p w14:paraId="4685E8A5" w14:textId="5AB6F51D" w:rsidR="001C7EF8"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A94A60">
        <w:rPr>
          <w:rFonts w:ascii="Book Antiqua" w:hAnsi="Book Antiqua" w:cstheme="minorHAnsi"/>
          <w:b/>
          <w:bCs/>
          <w:i/>
          <w:iCs/>
          <w:color w:val="222222"/>
          <w:sz w:val="24"/>
          <w:szCs w:val="24"/>
          <w:shd w:val="clear" w:color="auto" w:fill="FFFFFF"/>
        </w:rPr>
        <w:t>Revised IAP 201</w:t>
      </w:r>
      <w:r w:rsidR="006134FD" w:rsidRPr="00A94A60">
        <w:rPr>
          <w:rFonts w:ascii="Book Antiqua" w:hAnsi="Book Antiqua" w:cstheme="minorHAnsi"/>
          <w:b/>
          <w:bCs/>
          <w:i/>
          <w:iCs/>
          <w:color w:val="222222"/>
          <w:sz w:val="24"/>
          <w:szCs w:val="24"/>
          <w:shd w:val="clear" w:color="auto" w:fill="FFFFFF"/>
        </w:rPr>
        <w:t xml:space="preserve">7 Fukuoka </w:t>
      </w:r>
      <w:proofErr w:type="gramStart"/>
      <w:r w:rsidR="00197F32" w:rsidRPr="00A94A60">
        <w:rPr>
          <w:rFonts w:ascii="Book Antiqua" w:hAnsi="Book Antiqua" w:cstheme="minorHAnsi"/>
          <w:b/>
          <w:bCs/>
          <w:i/>
          <w:iCs/>
          <w:color w:val="222222"/>
          <w:sz w:val="24"/>
          <w:szCs w:val="24"/>
          <w:shd w:val="clear" w:color="auto" w:fill="FFFFFF"/>
        </w:rPr>
        <w:t>g</w:t>
      </w:r>
      <w:r w:rsidRPr="00A94A60">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32</w:t>
      </w:r>
      <w:r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1A3AE825" w14:textId="55BC4250" w:rsidR="005371BB"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 revised IAP 2017 guidelines,</w:t>
      </w:r>
      <w:r w:rsidR="00027FEF" w:rsidRPr="00F0414F">
        <w:rPr>
          <w:rFonts w:ascii="Book Antiqua" w:hAnsi="Book Antiqua" w:cstheme="minorHAnsi"/>
          <w:color w:val="222222"/>
          <w:sz w:val="24"/>
          <w:szCs w:val="24"/>
          <w:shd w:val="clear" w:color="auto" w:fill="FFFFFF"/>
        </w:rPr>
        <w:t xml:space="preserve"> for cyst size 1-2 cm, CT/MRI every 6 </w:t>
      </w:r>
      <w:proofErr w:type="spellStart"/>
      <w:r w:rsidR="00027FEF" w:rsidRPr="00F0414F">
        <w:rPr>
          <w:rFonts w:ascii="Book Antiqua" w:hAnsi="Book Antiqua" w:cstheme="minorHAnsi"/>
          <w:color w:val="222222"/>
          <w:sz w:val="24"/>
          <w:szCs w:val="24"/>
          <w:shd w:val="clear" w:color="auto" w:fill="FFFFFF"/>
        </w:rPr>
        <w:t>mo</w:t>
      </w:r>
      <w:proofErr w:type="spellEnd"/>
      <w:r w:rsidR="00027FEF" w:rsidRPr="00F0414F">
        <w:rPr>
          <w:rFonts w:ascii="Book Antiqua" w:hAnsi="Book Antiqua" w:cstheme="minorHAnsi"/>
          <w:color w:val="222222"/>
          <w:sz w:val="24"/>
          <w:szCs w:val="24"/>
          <w:shd w:val="clear" w:color="auto" w:fill="FFFFFF"/>
        </w:rPr>
        <w:t xml:space="preserve"> for a year, followed by every year for 2 years and </w:t>
      </w:r>
      <w:r w:rsidR="007726E8" w:rsidRPr="00F0414F">
        <w:rPr>
          <w:rFonts w:ascii="Book Antiqua" w:hAnsi="Book Antiqua" w:cstheme="minorHAnsi"/>
          <w:color w:val="222222"/>
          <w:sz w:val="24"/>
          <w:szCs w:val="24"/>
          <w:shd w:val="clear" w:color="auto" w:fill="FFFFFF"/>
        </w:rPr>
        <w:t>lengthen</w:t>
      </w:r>
      <w:r w:rsidR="00027FEF" w:rsidRPr="00F0414F">
        <w:rPr>
          <w:rFonts w:ascii="Book Antiqua" w:hAnsi="Book Antiqua" w:cstheme="minorHAnsi"/>
          <w:color w:val="222222"/>
          <w:sz w:val="24"/>
          <w:szCs w:val="24"/>
          <w:shd w:val="clear" w:color="auto" w:fill="FFFFFF"/>
        </w:rPr>
        <w:t xml:space="preserve"> the interval if stable. For cyst size 2-3 cm, EUS in 3-6 </w:t>
      </w:r>
      <w:proofErr w:type="spellStart"/>
      <w:r w:rsidR="00027FEF" w:rsidRPr="00F0414F">
        <w:rPr>
          <w:rFonts w:ascii="Book Antiqua" w:hAnsi="Book Antiqua" w:cstheme="minorHAnsi"/>
          <w:color w:val="222222"/>
          <w:sz w:val="24"/>
          <w:szCs w:val="24"/>
          <w:shd w:val="clear" w:color="auto" w:fill="FFFFFF"/>
        </w:rPr>
        <w:t>mo</w:t>
      </w:r>
      <w:proofErr w:type="spellEnd"/>
      <w:r w:rsidR="00027FEF" w:rsidRPr="00F0414F">
        <w:rPr>
          <w:rFonts w:ascii="Book Antiqua" w:hAnsi="Book Antiqua" w:cstheme="minorHAnsi"/>
          <w:color w:val="222222"/>
          <w:sz w:val="24"/>
          <w:szCs w:val="24"/>
          <w:shd w:val="clear" w:color="auto" w:fill="FFFFFF"/>
        </w:rPr>
        <w:t xml:space="preserve"> for 1 year. Increase the interval to 1 year with EUS/MRI as appropriate.</w:t>
      </w:r>
      <w:r w:rsidR="007726E8" w:rsidRPr="00F0414F">
        <w:rPr>
          <w:rFonts w:ascii="Book Antiqua" w:hAnsi="Book Antiqua" w:cstheme="minorHAnsi"/>
          <w:color w:val="222222"/>
          <w:sz w:val="24"/>
          <w:szCs w:val="24"/>
          <w:shd w:val="clear" w:color="auto" w:fill="FFFFFF"/>
        </w:rPr>
        <w:t xml:space="preserve"> For cyst size</w:t>
      </w:r>
      <w:r w:rsidR="00640BE9" w:rsidRPr="00F0414F">
        <w:rPr>
          <w:rFonts w:ascii="Book Antiqua" w:hAnsi="Book Antiqua" w:cstheme="minorHAnsi"/>
          <w:color w:val="222222"/>
          <w:sz w:val="24"/>
          <w:szCs w:val="24"/>
          <w:shd w:val="clear" w:color="auto" w:fill="FFFFFF"/>
        </w:rPr>
        <w:t xml:space="preserve"> </w:t>
      </w:r>
      <w:r w:rsidR="007726E8" w:rsidRPr="00F0414F">
        <w:rPr>
          <w:rFonts w:ascii="Book Antiqua" w:hAnsi="Book Antiqua" w:cstheme="minorHAnsi"/>
          <w:color w:val="222222"/>
          <w:sz w:val="24"/>
          <w:szCs w:val="24"/>
          <w:shd w:val="clear" w:color="auto" w:fill="FFFFFF"/>
        </w:rPr>
        <w:t>&gt;</w:t>
      </w:r>
      <w:r w:rsidR="00A94A60">
        <w:rPr>
          <w:rFonts w:ascii="Book Antiqua" w:hAnsi="Book Antiqua" w:cstheme="minorHAnsi"/>
          <w:color w:val="222222"/>
          <w:sz w:val="24"/>
          <w:szCs w:val="24"/>
          <w:shd w:val="clear" w:color="auto" w:fill="FFFFFF"/>
        </w:rPr>
        <w:t xml:space="preserve"> </w:t>
      </w:r>
      <w:r w:rsidR="007726E8"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007726E8" w:rsidRPr="00F0414F">
        <w:rPr>
          <w:rFonts w:ascii="Book Antiqua" w:hAnsi="Book Antiqua" w:cstheme="minorHAnsi"/>
          <w:color w:val="222222"/>
          <w:sz w:val="24"/>
          <w:szCs w:val="24"/>
          <w:shd w:val="clear" w:color="auto" w:fill="FFFFFF"/>
        </w:rPr>
        <w:t xml:space="preserve">cm, close surveillance alternating MRI with EUS every 3-6 mo. </w:t>
      </w:r>
      <w:r w:rsidR="00027FEF" w:rsidRPr="00F0414F">
        <w:rPr>
          <w:rFonts w:ascii="Book Antiqua" w:hAnsi="Book Antiqua" w:cstheme="minorHAnsi"/>
          <w:color w:val="222222"/>
          <w:sz w:val="24"/>
          <w:szCs w:val="24"/>
          <w:shd w:val="clear" w:color="auto" w:fill="FFFFFF"/>
        </w:rPr>
        <w:t xml:space="preserve">In surgically resected IPMN, surveillance is recommended with cross-sectional </w:t>
      </w:r>
      <w:r w:rsidR="00027FEF" w:rsidRPr="00F0414F">
        <w:rPr>
          <w:rFonts w:ascii="Book Antiqua" w:hAnsi="Book Antiqua" w:cstheme="minorHAnsi"/>
          <w:color w:val="222222"/>
          <w:sz w:val="24"/>
          <w:szCs w:val="24"/>
          <w:shd w:val="clear" w:color="auto" w:fill="FFFFFF"/>
        </w:rPr>
        <w:lastRenderedPageBreak/>
        <w:t xml:space="preserve">imaging twice a year for patients with a family history of pancreatic ductal adenocarcinoma, surgical margin positive for HGD, and non-intestinal sub-type of IPMN.  For all others, every 6-12 </w:t>
      </w:r>
      <w:proofErr w:type="spellStart"/>
      <w:r w:rsidR="00027FEF" w:rsidRPr="00F0414F">
        <w:rPr>
          <w:rFonts w:ascii="Book Antiqua" w:hAnsi="Book Antiqua" w:cstheme="minorHAnsi"/>
          <w:color w:val="222222"/>
          <w:sz w:val="24"/>
          <w:szCs w:val="24"/>
          <w:shd w:val="clear" w:color="auto" w:fill="FFFFFF"/>
        </w:rPr>
        <w:t>mo</w:t>
      </w:r>
      <w:proofErr w:type="spellEnd"/>
      <w:r w:rsidR="00027FEF" w:rsidRPr="00F0414F">
        <w:rPr>
          <w:rFonts w:ascii="Book Antiqua" w:hAnsi="Book Antiqua" w:cstheme="minorHAnsi"/>
          <w:color w:val="222222"/>
          <w:sz w:val="24"/>
          <w:szCs w:val="24"/>
          <w:shd w:val="clear" w:color="auto" w:fill="FFFFFF"/>
        </w:rPr>
        <w:t xml:space="preserve"> of cross-sectional imaging is recommended.</w:t>
      </w:r>
    </w:p>
    <w:p w14:paraId="3248EB21" w14:textId="77777777" w:rsidR="00A94A60" w:rsidRPr="00F0414F" w:rsidRDefault="00A94A60" w:rsidP="00F0414F">
      <w:pPr>
        <w:spacing w:after="0" w:line="360" w:lineRule="auto"/>
        <w:jc w:val="both"/>
        <w:rPr>
          <w:rFonts w:ascii="Book Antiqua" w:hAnsi="Book Antiqua" w:cstheme="minorHAnsi"/>
          <w:color w:val="222222"/>
          <w:sz w:val="24"/>
          <w:szCs w:val="24"/>
          <w:shd w:val="clear" w:color="auto" w:fill="FFFFFF"/>
        </w:rPr>
      </w:pPr>
    </w:p>
    <w:p w14:paraId="60E8A3FD" w14:textId="18AEF49F" w:rsidR="00DC4F05"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A94A60">
        <w:rPr>
          <w:rFonts w:ascii="Book Antiqua" w:hAnsi="Book Antiqua" w:cstheme="minorHAnsi"/>
          <w:b/>
          <w:bCs/>
          <w:i/>
          <w:iCs/>
          <w:color w:val="222222"/>
          <w:sz w:val="24"/>
          <w:szCs w:val="24"/>
          <w:shd w:val="clear" w:color="auto" w:fill="FFFFFF"/>
        </w:rPr>
        <w:t>American College of Radiology</w:t>
      </w:r>
      <w:r w:rsidR="00A94A60" w:rsidRPr="00A94A60">
        <w:rPr>
          <w:rFonts w:ascii="Book Antiqua" w:hAnsi="Book Antiqua" w:cstheme="minorHAnsi"/>
          <w:b/>
          <w:bCs/>
          <w:i/>
          <w:iCs/>
          <w:color w:val="222222"/>
          <w:sz w:val="24"/>
          <w:szCs w:val="24"/>
          <w:shd w:val="clear" w:color="auto" w:fill="FFFFFF"/>
        </w:rPr>
        <w:t xml:space="preserve"> </w:t>
      </w:r>
      <w:proofErr w:type="gramStart"/>
      <w:r w:rsidR="00197F32" w:rsidRPr="00A94A60">
        <w:rPr>
          <w:rFonts w:ascii="Book Antiqua" w:hAnsi="Book Antiqua" w:cstheme="minorHAnsi"/>
          <w:b/>
          <w:bCs/>
          <w:i/>
          <w:iCs/>
          <w:color w:val="222222"/>
          <w:sz w:val="24"/>
          <w:szCs w:val="24"/>
          <w:shd w:val="clear" w:color="auto" w:fill="FFFFFF"/>
        </w:rPr>
        <w:t>g</w:t>
      </w:r>
      <w:r w:rsidR="00E84CC4" w:rsidRPr="00A94A60">
        <w:rPr>
          <w:rFonts w:ascii="Book Antiqua" w:hAnsi="Book Antiqua" w:cstheme="minorHAnsi"/>
          <w:b/>
          <w:bCs/>
          <w:i/>
          <w:iCs/>
          <w:color w:val="222222"/>
          <w:sz w:val="24"/>
          <w:szCs w:val="24"/>
          <w:shd w:val="clear" w:color="auto" w:fill="FFFFFF"/>
        </w:rPr>
        <w:t>uidelines</w:t>
      </w:r>
      <w:r w:rsidR="00895ACD">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33</w:t>
      </w:r>
      <w:r w:rsidR="004E7CB8" w:rsidRPr="00F0414F">
        <w:rPr>
          <w:rFonts w:ascii="Book Antiqua" w:hAnsi="Book Antiqua" w:cstheme="minorHAnsi"/>
          <w:color w:val="222222"/>
          <w:sz w:val="24"/>
          <w:szCs w:val="24"/>
          <w:shd w:val="clear" w:color="auto" w:fill="FFFFFF"/>
          <w:vertAlign w:val="superscript"/>
        </w:rPr>
        <w:t>]</w:t>
      </w:r>
    </w:p>
    <w:p w14:paraId="57E804DD" w14:textId="044F0472" w:rsidR="000C7C57"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ACR guidelines are for the manag</w:t>
      </w:r>
      <w:r w:rsidR="00C47F0B" w:rsidRPr="00F0414F">
        <w:rPr>
          <w:rFonts w:ascii="Book Antiqua" w:hAnsi="Book Antiqua" w:cstheme="minorHAnsi"/>
          <w:color w:val="222222"/>
          <w:sz w:val="24"/>
          <w:szCs w:val="24"/>
          <w:shd w:val="clear" w:color="auto" w:fill="FFFFFF"/>
        </w:rPr>
        <w:t>ement of</w:t>
      </w:r>
      <w:r w:rsidRPr="00F0414F">
        <w:rPr>
          <w:rFonts w:ascii="Book Antiqua" w:hAnsi="Book Antiqua" w:cstheme="minorHAnsi"/>
          <w:color w:val="222222"/>
          <w:sz w:val="24"/>
          <w:szCs w:val="24"/>
          <w:shd w:val="clear" w:color="auto" w:fill="FFFFFF"/>
        </w:rPr>
        <w:t xml:space="preserve">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found incidentally on CT/MRI. These guidelines are based on</w:t>
      </w:r>
      <w:r w:rsidR="000331F3" w:rsidRPr="00F0414F">
        <w:rPr>
          <w:rFonts w:ascii="Book Antiqua" w:hAnsi="Book Antiqua" w:cstheme="minorHAnsi"/>
          <w:color w:val="222222"/>
          <w:sz w:val="24"/>
          <w:szCs w:val="24"/>
          <w:shd w:val="clear" w:color="auto" w:fill="FFFFFF"/>
        </w:rPr>
        <w:t xml:space="preserve"> the</w:t>
      </w:r>
      <w:r w:rsidRPr="00F0414F">
        <w:rPr>
          <w:rFonts w:ascii="Book Antiqua" w:hAnsi="Book Antiqua" w:cstheme="minorHAnsi"/>
          <w:color w:val="222222"/>
          <w:sz w:val="24"/>
          <w:szCs w:val="24"/>
          <w:shd w:val="clear" w:color="auto" w:fill="FFFFFF"/>
        </w:rPr>
        <w:t xml:space="preserve"> age</w:t>
      </w:r>
      <w:r w:rsidR="000331F3" w:rsidRPr="00F0414F">
        <w:rPr>
          <w:rFonts w:ascii="Book Antiqua" w:hAnsi="Book Antiqua" w:cstheme="minorHAnsi"/>
          <w:color w:val="222222"/>
          <w:sz w:val="24"/>
          <w:szCs w:val="24"/>
          <w:shd w:val="clear" w:color="auto" w:fill="FFFFFF"/>
        </w:rPr>
        <w:t xml:space="preserve"> of the patient</w:t>
      </w:r>
      <w:r w:rsidRPr="00F0414F">
        <w:rPr>
          <w:rFonts w:ascii="Book Antiqua" w:hAnsi="Book Antiqua" w:cstheme="minorHAnsi"/>
          <w:color w:val="222222"/>
          <w:sz w:val="24"/>
          <w:szCs w:val="24"/>
          <w:shd w:val="clear" w:color="auto" w:fill="FFFFFF"/>
        </w:rPr>
        <w:t xml:space="preserve"> and</w:t>
      </w:r>
      <w:r w:rsidR="000331F3" w:rsidRPr="00F0414F">
        <w:rPr>
          <w:rFonts w:ascii="Book Antiqua" w:hAnsi="Book Antiqua" w:cstheme="minorHAnsi"/>
          <w:color w:val="222222"/>
          <w:sz w:val="24"/>
          <w:szCs w:val="24"/>
          <w:shd w:val="clear" w:color="auto" w:fill="FFFFFF"/>
        </w:rPr>
        <w:t xml:space="preserve"> the</w:t>
      </w:r>
      <w:r w:rsidRPr="00F0414F">
        <w:rPr>
          <w:rFonts w:ascii="Book Antiqua" w:hAnsi="Book Antiqua" w:cstheme="minorHAnsi"/>
          <w:color w:val="222222"/>
          <w:sz w:val="24"/>
          <w:szCs w:val="24"/>
          <w:shd w:val="clear" w:color="auto" w:fill="FFFFFF"/>
        </w:rPr>
        <w:t xml:space="preserve"> size of the cyst. Cyst size</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and age</w:t>
      </w:r>
      <w:r w:rsidR="00A94A60">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A94A60">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65 years, CT/MRI every year for 5 years, followed by every 2 years for 4 years. Stop surveillance if stable over 9 years. Cyst size</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1.5 cm and age 65-79 years, CT/MRI every 2 years for a total of 10 years. Stop surveillance if the cyst is stable for </w:t>
      </w:r>
      <w:r w:rsidR="005F28E3" w:rsidRPr="00F0414F">
        <w:rPr>
          <w:rFonts w:ascii="Book Antiqua" w:hAnsi="Book Antiqua" w:cstheme="minorHAnsi"/>
          <w:color w:val="222222"/>
          <w:sz w:val="24"/>
          <w:szCs w:val="24"/>
          <w:shd w:val="clear" w:color="auto" w:fill="FFFFFF"/>
        </w:rPr>
        <w:t xml:space="preserve">10 years. If </w:t>
      </w:r>
      <w:r w:rsidR="00145E03" w:rsidRPr="00F0414F">
        <w:rPr>
          <w:rFonts w:ascii="Book Antiqua" w:hAnsi="Book Antiqua" w:cstheme="minorHAnsi"/>
          <w:color w:val="222222"/>
          <w:sz w:val="24"/>
          <w:szCs w:val="24"/>
          <w:shd w:val="clear" w:color="auto" w:fill="FFFFFF"/>
        </w:rPr>
        <w:t xml:space="preserve">there is </w:t>
      </w:r>
      <w:r w:rsidR="005F28E3" w:rsidRPr="00F0414F">
        <w:rPr>
          <w:rFonts w:ascii="Book Antiqua" w:hAnsi="Book Antiqua" w:cstheme="minorHAnsi"/>
          <w:color w:val="222222"/>
          <w:sz w:val="24"/>
          <w:szCs w:val="24"/>
          <w:shd w:val="clear" w:color="auto" w:fill="FFFFFF"/>
        </w:rPr>
        <w:t xml:space="preserve">interval </w:t>
      </w:r>
      <w:r w:rsidR="00145E03" w:rsidRPr="00F0414F">
        <w:rPr>
          <w:rFonts w:ascii="Book Antiqua" w:hAnsi="Book Antiqua" w:cstheme="minorHAnsi"/>
          <w:color w:val="222222"/>
          <w:sz w:val="24"/>
          <w:szCs w:val="24"/>
          <w:shd w:val="clear" w:color="auto" w:fill="FFFFFF"/>
        </w:rPr>
        <w:t xml:space="preserve">change and </w:t>
      </w:r>
      <w:r w:rsidRPr="00F0414F">
        <w:rPr>
          <w:rFonts w:ascii="Book Antiqua" w:hAnsi="Book Antiqua" w:cstheme="minorHAnsi"/>
          <w:color w:val="222222"/>
          <w:sz w:val="24"/>
          <w:szCs w:val="24"/>
          <w:shd w:val="clear" w:color="auto" w:fill="FFFFFF"/>
        </w:rPr>
        <w:t>cyst size</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F5205A"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consider CT/MRI every year or EUS-FNA. If EUS-FNA shows a mucinous cyst or indeterminate cyst, CT/MRI every 6 </w:t>
      </w:r>
      <w:proofErr w:type="spellStart"/>
      <w:r w:rsidRPr="00F0414F">
        <w:rPr>
          <w:rFonts w:ascii="Book Antiqua" w:hAnsi="Book Antiqua" w:cstheme="minorHAnsi"/>
          <w:color w:val="222222"/>
          <w:sz w:val="24"/>
          <w:szCs w:val="24"/>
          <w:shd w:val="clear" w:color="auto" w:fill="FFFFFF"/>
        </w:rPr>
        <w:t>mo</w:t>
      </w:r>
      <w:proofErr w:type="spellEnd"/>
      <w:r w:rsidR="00A94A60">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for 2 years, followed by every year for 2 years and every 2 years for 6 years. Stop surveillance if the cyst is stable after 10 years.</w:t>
      </w:r>
    </w:p>
    <w:p w14:paraId="7B0F77F6" w14:textId="332D7C53" w:rsidR="008D05F6" w:rsidRPr="00F0414F" w:rsidRDefault="00153B17" w:rsidP="00A94A60">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1.5-1.9 cm with MPD communication, CT/MRI every year for 5 years, followed by every 2 years for 4 years. Stop surveillance if cyst size stable for over 9 years. Cyst size 2-2.5 cm with MPD communication,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years, followed by every year for 2 years and subsequently every 2 years for 6 years. Stop surveillance if cyst size is stable for 10 years. If </w:t>
      </w:r>
      <w:r w:rsidR="00145E03" w:rsidRPr="00F0414F">
        <w:rPr>
          <w:rFonts w:ascii="Book Antiqua" w:hAnsi="Book Antiqua" w:cstheme="minorHAnsi"/>
          <w:color w:val="222222"/>
          <w:sz w:val="24"/>
          <w:szCs w:val="24"/>
          <w:shd w:val="clear" w:color="auto" w:fill="FFFFFF"/>
        </w:rPr>
        <w:t xml:space="preserve">there is interval change and cyst size </w:t>
      </w:r>
      <w:r w:rsidR="00616BEE" w:rsidRPr="00616BEE">
        <w:rPr>
          <w:rFonts w:ascii="Book Antiqua" w:hAnsi="Book Antiqua" w:cstheme="minorHAnsi"/>
          <w:color w:val="222222"/>
          <w:sz w:val="24"/>
          <w:szCs w:val="24"/>
          <w:shd w:val="clear" w:color="auto" w:fill="FFFFFF"/>
          <w:lang w:eastAsia="zh-CN"/>
        </w:rPr>
        <w:t>≤</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2.5 cm, CT/MRI every 6 </w:t>
      </w:r>
      <w:proofErr w:type="spellStart"/>
      <w:r w:rsidRPr="00F0414F">
        <w:rPr>
          <w:rFonts w:ascii="Book Antiqua" w:hAnsi="Book Antiqua" w:cstheme="minorHAnsi"/>
          <w:color w:val="222222"/>
          <w:sz w:val="24"/>
          <w:szCs w:val="24"/>
          <w:shd w:val="clear" w:color="auto" w:fill="FFFFFF"/>
        </w:rPr>
        <w:t>mo</w:t>
      </w:r>
      <w:proofErr w:type="spellEnd"/>
      <w:r w:rsidR="00841429">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for 2 years, followed by every year for 2 years and subsequently every 2 years. If cyst size</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F5205A"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consider EUS-FNA. If EUS-FNA shows a mucinous cyst or indeterminate cyst,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years, followed by every year for 2 years and every 2 years for 6 years.</w:t>
      </w:r>
    </w:p>
    <w:p w14:paraId="1B7A04DE" w14:textId="5B07D020" w:rsidR="008D05F6" w:rsidRPr="00F0414F" w:rsidRDefault="00153B17" w:rsidP="00823B84">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1.5-2.5 cm without MPD communication or cannot be determined, CT or 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years, followed by every year for 2 years and subsequently every 2 years for 6 years. Stop surveillance if cyst size is stable after 10 years. If </w:t>
      </w:r>
      <w:r w:rsidR="00145E03" w:rsidRPr="00F0414F">
        <w:rPr>
          <w:rFonts w:ascii="Book Antiqua" w:hAnsi="Book Antiqua" w:cstheme="minorHAnsi"/>
          <w:color w:val="222222"/>
          <w:sz w:val="24"/>
          <w:szCs w:val="24"/>
          <w:shd w:val="clear" w:color="auto" w:fill="FFFFFF"/>
        </w:rPr>
        <w:t xml:space="preserve">there is interval change and </w:t>
      </w:r>
      <w:r w:rsidR="00CB7D49" w:rsidRPr="00F0414F">
        <w:rPr>
          <w:rFonts w:ascii="Book Antiqua" w:hAnsi="Book Antiqua" w:cstheme="minorHAnsi"/>
          <w:color w:val="222222"/>
          <w:sz w:val="24"/>
          <w:szCs w:val="24"/>
          <w:shd w:val="clear" w:color="auto" w:fill="FFFFFF"/>
        </w:rPr>
        <w:t xml:space="preserve">cyst size </w:t>
      </w:r>
      <w:r w:rsidR="00616BEE" w:rsidRPr="00616BEE">
        <w:rPr>
          <w:rFonts w:ascii="Book Antiqua" w:hAnsi="Book Antiqua" w:cstheme="minorHAnsi"/>
          <w:color w:val="222222"/>
          <w:sz w:val="24"/>
          <w:szCs w:val="24"/>
          <w:shd w:val="clear" w:color="auto" w:fill="FFFFFF"/>
          <w:lang w:eastAsia="zh-CN"/>
        </w:rPr>
        <w:t>≤</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2.5 cm, consider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1 year, followed by every year for 5 years a</w:t>
      </w:r>
      <w:r w:rsidR="00145E03" w:rsidRPr="00F0414F">
        <w:rPr>
          <w:rFonts w:ascii="Book Antiqua" w:hAnsi="Book Antiqua" w:cstheme="minorHAnsi"/>
          <w:color w:val="222222"/>
          <w:sz w:val="24"/>
          <w:szCs w:val="24"/>
          <w:shd w:val="clear" w:color="auto" w:fill="FFFFFF"/>
        </w:rPr>
        <w:t xml:space="preserve">nd subsequently every 2 years. </w:t>
      </w:r>
      <w:r w:rsidRPr="00F0414F">
        <w:rPr>
          <w:rFonts w:ascii="Book Antiqua" w:hAnsi="Book Antiqua" w:cstheme="minorHAnsi"/>
          <w:color w:val="222222"/>
          <w:sz w:val="24"/>
          <w:szCs w:val="24"/>
          <w:shd w:val="clear" w:color="auto" w:fill="FFFFFF"/>
        </w:rPr>
        <w:t>If cyst size is &gt;</w:t>
      </w:r>
      <w:r w:rsidR="00616BEE">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2.5 cm, consider EUS-FNA. </w:t>
      </w:r>
    </w:p>
    <w:p w14:paraId="716CD842" w14:textId="15EE5FF1" w:rsidR="008D05F6" w:rsidRPr="00F0414F" w:rsidRDefault="00153B17" w:rsidP="00823B84">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Cyst size &gt;</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r w:rsidR="0090642B" w:rsidRPr="00F0414F">
        <w:rPr>
          <w:rFonts w:ascii="Book Antiqua" w:hAnsi="Book Antiqua" w:cstheme="minorHAnsi"/>
          <w:color w:val="222222"/>
          <w:sz w:val="24"/>
          <w:szCs w:val="24"/>
          <w:shd w:val="clear" w:color="auto" w:fill="FFFFFF"/>
        </w:rPr>
        <w:t xml:space="preserve"> and</w:t>
      </w:r>
      <w:r w:rsidRPr="00F0414F">
        <w:rPr>
          <w:rFonts w:ascii="Book Antiqua" w:hAnsi="Book Antiqua" w:cstheme="minorHAnsi"/>
          <w:color w:val="222222"/>
          <w:sz w:val="24"/>
          <w:szCs w:val="24"/>
          <w:shd w:val="clear" w:color="auto" w:fill="FFFFFF"/>
        </w:rPr>
        <w:t xml:space="preserve"> low risk by imaging, consider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years. If stable after 2 years, CT/MRI every year for 2 years and subsequently every 2 years for 6 years. Stop surveillance if stable in cyst size. Any interval changes in cyst size, consider EUS-FNA.</w:t>
      </w:r>
      <w:r w:rsidR="00616BEE">
        <w:rPr>
          <w:rFonts w:ascii="Book Antiqua" w:hAnsi="Book Antiqua" w:cstheme="minorHAnsi" w:hint="eastAsia"/>
          <w:color w:val="222222"/>
          <w:sz w:val="24"/>
          <w:szCs w:val="24"/>
          <w:shd w:val="clear" w:color="auto" w:fill="FFFFFF"/>
          <w:lang w:eastAsia="zh-CN"/>
        </w:rPr>
        <w:t xml:space="preserve"> </w:t>
      </w:r>
      <w:r w:rsidR="00520550" w:rsidRPr="00F0414F">
        <w:rPr>
          <w:rFonts w:ascii="Book Antiqua" w:hAnsi="Book Antiqua" w:cstheme="minorHAnsi"/>
          <w:color w:val="222222"/>
          <w:sz w:val="24"/>
          <w:szCs w:val="24"/>
          <w:shd w:val="clear" w:color="auto" w:fill="FFFFFF"/>
        </w:rPr>
        <w:t xml:space="preserve">Age </w:t>
      </w:r>
      <w:r w:rsidR="00616BEE" w:rsidRPr="00616BEE">
        <w:rPr>
          <w:rFonts w:ascii="Book Antiqua" w:hAnsi="Book Antiqua" w:cstheme="minorHAnsi"/>
          <w:color w:val="222222"/>
          <w:sz w:val="24"/>
          <w:szCs w:val="24"/>
          <w:shd w:val="clear" w:color="auto" w:fill="FFFFFF"/>
          <w:lang w:eastAsia="zh-CN"/>
        </w:rPr>
        <w:t>≥</w:t>
      </w:r>
      <w:r w:rsidR="00616BEE">
        <w:rPr>
          <w:rFonts w:ascii="Book Antiqua" w:hAnsi="Book Antiqua" w:cstheme="minorHAnsi"/>
          <w:color w:val="222222"/>
          <w:sz w:val="24"/>
          <w:szCs w:val="24"/>
          <w:shd w:val="clear" w:color="auto" w:fill="FFFFFF"/>
        </w:rPr>
        <w:t xml:space="preserve"> </w:t>
      </w:r>
      <w:r w:rsidR="00520550" w:rsidRPr="00F0414F">
        <w:rPr>
          <w:rFonts w:ascii="Book Antiqua" w:hAnsi="Book Antiqua" w:cstheme="minorHAnsi"/>
          <w:color w:val="222222"/>
          <w:sz w:val="24"/>
          <w:szCs w:val="24"/>
          <w:shd w:val="clear" w:color="auto" w:fill="FFFFFF"/>
        </w:rPr>
        <w:t>80 years with cyst size</w:t>
      </w:r>
      <w:r w:rsidR="00616BEE">
        <w:rPr>
          <w:rFonts w:ascii="Book Antiqua" w:hAnsi="Book Antiqua" w:cstheme="minorHAnsi"/>
          <w:color w:val="222222"/>
          <w:sz w:val="24"/>
          <w:szCs w:val="24"/>
          <w:shd w:val="clear" w:color="auto" w:fill="FFFFFF"/>
        </w:rPr>
        <w:t xml:space="preserve"> </w:t>
      </w:r>
      <w:r w:rsidR="00616BEE" w:rsidRPr="00616BEE">
        <w:rPr>
          <w:rFonts w:ascii="Book Antiqua" w:hAnsi="Book Antiqua" w:cstheme="minorHAnsi"/>
          <w:color w:val="222222"/>
          <w:sz w:val="24"/>
          <w:szCs w:val="24"/>
          <w:shd w:val="clear" w:color="auto" w:fill="FFFFFF"/>
          <w:lang w:eastAsia="zh-CN"/>
        </w:rPr>
        <w:t>≤</w:t>
      </w:r>
      <w:r w:rsidR="00616BEE">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CT/MRI every 2 years for 4 years. Stop surveillance if the cyst i</w:t>
      </w:r>
      <w:r w:rsidR="0090642B" w:rsidRPr="00F0414F">
        <w:rPr>
          <w:rFonts w:ascii="Book Antiqua" w:hAnsi="Book Antiqua" w:cstheme="minorHAnsi"/>
          <w:color w:val="222222"/>
          <w:sz w:val="24"/>
          <w:szCs w:val="24"/>
          <w:shd w:val="clear" w:color="auto" w:fill="FFFFFF"/>
        </w:rPr>
        <w:t>s</w:t>
      </w:r>
      <w:r w:rsidRPr="00F0414F">
        <w:rPr>
          <w:rFonts w:ascii="Book Antiqua" w:hAnsi="Book Antiqua" w:cstheme="minorHAnsi"/>
          <w:color w:val="222222"/>
          <w:sz w:val="24"/>
          <w:szCs w:val="24"/>
          <w:shd w:val="clear" w:color="auto" w:fill="FFFFFF"/>
        </w:rPr>
        <w:t xml:space="preserve"> stable in size. If </w:t>
      </w:r>
      <w:r w:rsidR="00145E03" w:rsidRPr="00F0414F">
        <w:rPr>
          <w:rFonts w:ascii="Book Antiqua" w:hAnsi="Book Antiqua" w:cstheme="minorHAnsi"/>
          <w:color w:val="222222"/>
          <w:sz w:val="24"/>
          <w:szCs w:val="24"/>
          <w:shd w:val="clear" w:color="auto" w:fill="FFFFFF"/>
        </w:rPr>
        <w:t>there is interval change and</w:t>
      </w:r>
      <w:r w:rsidRPr="00F0414F">
        <w:rPr>
          <w:rFonts w:ascii="Book Antiqua" w:hAnsi="Book Antiqua" w:cstheme="minorHAnsi"/>
          <w:color w:val="222222"/>
          <w:sz w:val="24"/>
          <w:szCs w:val="24"/>
          <w:shd w:val="clear" w:color="auto" w:fill="FFFFFF"/>
        </w:rPr>
        <w:t xml:space="preserve"> cyst size </w:t>
      </w:r>
      <w:r w:rsidR="00616BEE" w:rsidRPr="00616BEE">
        <w:rPr>
          <w:rFonts w:ascii="Book Antiqua" w:hAnsi="Book Antiqua" w:cstheme="minorHAnsi"/>
          <w:color w:val="222222"/>
          <w:sz w:val="24"/>
          <w:szCs w:val="24"/>
          <w:shd w:val="clear" w:color="auto" w:fill="FFFFFF"/>
          <w:lang w:eastAsia="zh-CN"/>
        </w:rPr>
        <w:t>≤</w:t>
      </w:r>
      <w:r w:rsidR="00616BEE">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2.5 cm, consider CT/MRI every year. Stop surveillance if cyst s</w:t>
      </w:r>
      <w:r w:rsidR="0090642B" w:rsidRPr="00F0414F">
        <w:rPr>
          <w:rFonts w:ascii="Book Antiqua" w:hAnsi="Book Antiqua" w:cstheme="minorHAnsi"/>
          <w:color w:val="222222"/>
          <w:sz w:val="24"/>
          <w:szCs w:val="24"/>
          <w:shd w:val="clear" w:color="auto" w:fill="FFFFFF"/>
        </w:rPr>
        <w:t>ize stable</w:t>
      </w:r>
      <w:r w:rsidRPr="00F0414F">
        <w:rPr>
          <w:rFonts w:ascii="Book Antiqua" w:hAnsi="Book Antiqua" w:cstheme="minorHAnsi"/>
          <w:color w:val="222222"/>
          <w:sz w:val="24"/>
          <w:szCs w:val="24"/>
          <w:shd w:val="clear" w:color="auto" w:fill="FFFFFF"/>
        </w:rPr>
        <w:t xml:space="preserve"> or not a surgical candidate. If </w:t>
      </w:r>
      <w:r w:rsidR="000E75B4" w:rsidRPr="00F0414F">
        <w:rPr>
          <w:rFonts w:ascii="Book Antiqua" w:hAnsi="Book Antiqua" w:cstheme="minorHAnsi"/>
          <w:color w:val="222222"/>
          <w:sz w:val="24"/>
          <w:szCs w:val="24"/>
          <w:shd w:val="clear" w:color="auto" w:fill="FFFFFF"/>
        </w:rPr>
        <w:t xml:space="preserve">there is </w:t>
      </w:r>
      <w:r w:rsidRPr="00F0414F">
        <w:rPr>
          <w:rFonts w:ascii="Book Antiqua" w:hAnsi="Book Antiqua" w:cstheme="minorHAnsi"/>
          <w:color w:val="222222"/>
          <w:sz w:val="24"/>
          <w:szCs w:val="24"/>
          <w:shd w:val="clear" w:color="auto" w:fill="FFFFFF"/>
        </w:rPr>
        <w:t xml:space="preserve">interval </w:t>
      </w:r>
      <w:r w:rsidR="00C04D61" w:rsidRPr="00F0414F">
        <w:rPr>
          <w:rFonts w:ascii="Book Antiqua" w:hAnsi="Book Antiqua" w:cstheme="minorHAnsi"/>
          <w:color w:val="222222"/>
          <w:sz w:val="24"/>
          <w:szCs w:val="24"/>
          <w:shd w:val="clear" w:color="auto" w:fill="FFFFFF"/>
        </w:rPr>
        <w:t>change and</w:t>
      </w:r>
      <w:r w:rsidR="00CB7D49" w:rsidRPr="00F0414F">
        <w:rPr>
          <w:rFonts w:ascii="Book Antiqua" w:hAnsi="Book Antiqua" w:cstheme="minorHAnsi"/>
          <w:color w:val="222222"/>
          <w:sz w:val="24"/>
          <w:szCs w:val="24"/>
          <w:shd w:val="clear" w:color="auto" w:fill="FFFFFF"/>
        </w:rPr>
        <w:t xml:space="preserve"> cyst </w:t>
      </w:r>
      <w:r w:rsidR="005A35F6" w:rsidRPr="00F0414F">
        <w:rPr>
          <w:rFonts w:ascii="Book Antiqua" w:hAnsi="Book Antiqua" w:cstheme="minorHAnsi"/>
          <w:color w:val="222222"/>
          <w:sz w:val="24"/>
          <w:szCs w:val="24"/>
          <w:shd w:val="clear" w:color="auto" w:fill="FFFFFF"/>
        </w:rPr>
        <w:t>size &gt;</w:t>
      </w:r>
      <w:r w:rsidR="00616BEE">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consider EUS-FNA. Age </w:t>
      </w:r>
      <w:r w:rsidR="00616BEE" w:rsidRPr="00616BEE">
        <w:rPr>
          <w:rFonts w:ascii="Book Antiqua" w:hAnsi="Book Antiqua" w:cstheme="minorHAnsi"/>
          <w:color w:val="222222"/>
          <w:sz w:val="24"/>
          <w:szCs w:val="24"/>
          <w:shd w:val="clear" w:color="auto" w:fill="FFFFFF"/>
          <w:lang w:eastAsia="zh-CN"/>
        </w:rPr>
        <w:t>≥</w:t>
      </w:r>
      <w:r w:rsidR="00616BEE" w:rsidRPr="00616BEE">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80 years with cyst size &gt;</w:t>
      </w:r>
      <w:r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r w:rsidR="0090642B" w:rsidRPr="00F0414F">
        <w:rPr>
          <w:rFonts w:ascii="Book Antiqua" w:hAnsi="Book Antiqua" w:cstheme="minorHAnsi"/>
          <w:color w:val="222222"/>
          <w:sz w:val="24"/>
          <w:szCs w:val="24"/>
          <w:shd w:val="clear" w:color="auto" w:fill="FFFFFF"/>
        </w:rPr>
        <w:t xml:space="preserve"> and </w:t>
      </w:r>
      <w:r w:rsidRPr="00F0414F">
        <w:rPr>
          <w:rFonts w:ascii="Book Antiqua" w:hAnsi="Book Antiqua" w:cstheme="minorHAnsi"/>
          <w:color w:val="222222"/>
          <w:sz w:val="24"/>
          <w:szCs w:val="24"/>
          <w:shd w:val="clear" w:color="auto" w:fill="FFFFFF"/>
        </w:rPr>
        <w:t xml:space="preserve">low risk by imaging, consider CT/MRI every 2 years for 4 years. Stop surveillance if cyst size is stable. If </w:t>
      </w:r>
      <w:r w:rsidR="00520550" w:rsidRPr="00F0414F">
        <w:rPr>
          <w:rFonts w:ascii="Book Antiqua" w:hAnsi="Book Antiqua" w:cstheme="minorHAnsi"/>
          <w:color w:val="222222"/>
          <w:sz w:val="24"/>
          <w:szCs w:val="24"/>
          <w:shd w:val="clear" w:color="auto" w:fill="FFFFFF"/>
        </w:rPr>
        <w:t xml:space="preserve">there is </w:t>
      </w:r>
      <w:r w:rsidRPr="00F0414F">
        <w:rPr>
          <w:rFonts w:ascii="Book Antiqua" w:hAnsi="Book Antiqua" w:cstheme="minorHAnsi"/>
          <w:color w:val="222222"/>
          <w:sz w:val="24"/>
          <w:szCs w:val="24"/>
          <w:shd w:val="clear" w:color="auto" w:fill="FFFFFF"/>
        </w:rPr>
        <w:t>interval change in cyst size, consider EUS-FNA.</w:t>
      </w:r>
    </w:p>
    <w:p w14:paraId="77B1611F" w14:textId="460EA4C5" w:rsidR="00FA4FEF" w:rsidRPr="00F0414F" w:rsidRDefault="00153B17" w:rsidP="00823B84">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Surveillance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using different guidelin</w:t>
      </w:r>
      <w:r w:rsidRPr="000D5105">
        <w:rPr>
          <w:rFonts w:ascii="Book Antiqua" w:hAnsi="Book Antiqua" w:cstheme="minorHAnsi"/>
          <w:color w:val="222222"/>
          <w:sz w:val="24"/>
          <w:szCs w:val="24"/>
          <w:shd w:val="clear" w:color="auto" w:fill="FFFFFF"/>
        </w:rPr>
        <w:t xml:space="preserve">es is illustrated in </w:t>
      </w:r>
      <w:r w:rsidRPr="000D5105">
        <w:rPr>
          <w:rFonts w:ascii="Book Antiqua" w:hAnsi="Book Antiqua" w:cstheme="minorHAnsi"/>
          <w:caps/>
          <w:color w:val="222222"/>
          <w:sz w:val="24"/>
          <w:szCs w:val="24"/>
          <w:shd w:val="clear" w:color="auto" w:fill="FFFFFF"/>
        </w:rPr>
        <w:t>t</w:t>
      </w:r>
      <w:r w:rsidRPr="000D5105">
        <w:rPr>
          <w:rFonts w:ascii="Book Antiqua" w:hAnsi="Book Antiqua" w:cstheme="minorHAnsi"/>
          <w:color w:val="222222"/>
          <w:sz w:val="24"/>
          <w:szCs w:val="24"/>
          <w:shd w:val="clear" w:color="auto" w:fill="FFFFFF"/>
        </w:rPr>
        <w:t xml:space="preserve">able </w:t>
      </w:r>
      <w:r w:rsidR="00E34F59" w:rsidRPr="000D5105">
        <w:rPr>
          <w:rFonts w:ascii="Book Antiqua" w:hAnsi="Book Antiqua" w:cstheme="minorHAnsi"/>
          <w:color w:val="222222"/>
          <w:sz w:val="24"/>
          <w:szCs w:val="24"/>
          <w:shd w:val="clear" w:color="auto" w:fill="FFFFFF"/>
        </w:rPr>
        <w:t>2.</w:t>
      </w:r>
      <w:r w:rsidRPr="00F0414F">
        <w:rPr>
          <w:rFonts w:ascii="Book Antiqua" w:hAnsi="Book Antiqua" w:cstheme="minorHAnsi"/>
          <w:color w:val="222222"/>
          <w:sz w:val="24"/>
          <w:szCs w:val="24"/>
          <w:shd w:val="clear" w:color="auto" w:fill="FFFFFF"/>
        </w:rPr>
        <w:t xml:space="preserve"> Overall, there is no </w:t>
      </w:r>
      <w:r w:rsidR="005055A6" w:rsidRPr="00F0414F">
        <w:rPr>
          <w:rFonts w:ascii="Book Antiqua" w:hAnsi="Book Antiqua" w:cstheme="minorHAnsi"/>
          <w:color w:val="222222"/>
          <w:sz w:val="24"/>
          <w:szCs w:val="24"/>
          <w:shd w:val="clear" w:color="auto" w:fill="FFFFFF"/>
        </w:rPr>
        <w:t>consensus</w:t>
      </w:r>
      <w:r w:rsidRPr="00F0414F">
        <w:rPr>
          <w:rFonts w:ascii="Book Antiqua" w:hAnsi="Book Antiqua" w:cstheme="minorHAnsi"/>
          <w:color w:val="222222"/>
          <w:sz w:val="24"/>
          <w:szCs w:val="24"/>
          <w:shd w:val="clear" w:color="auto" w:fill="FFFFFF"/>
        </w:rPr>
        <w:t xml:space="preserve"> on the surveillance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without high-risk stigmata or worrisome features. European guidelines recommend surveillance of MCN/IPMN cyst</w:t>
      </w:r>
      <w:r w:rsidR="008E16FB" w:rsidRPr="00F0414F">
        <w:rPr>
          <w:rFonts w:ascii="Book Antiqua" w:hAnsi="Book Antiqua" w:cstheme="minorHAnsi"/>
          <w:color w:val="222222"/>
          <w:sz w:val="24"/>
          <w:szCs w:val="24"/>
          <w:shd w:val="clear" w:color="auto" w:fill="FFFFFF"/>
        </w:rPr>
        <w:t>s</w:t>
      </w:r>
      <w:r w:rsidRPr="00F0414F">
        <w:rPr>
          <w:rFonts w:ascii="Book Antiqua" w:hAnsi="Book Antiqua" w:cstheme="minorHAnsi"/>
          <w:color w:val="222222"/>
          <w:sz w:val="24"/>
          <w:szCs w:val="24"/>
          <w:shd w:val="clear" w:color="auto" w:fill="FFFFFF"/>
        </w:rPr>
        <w:t xml:space="preserve"> &lt;</w:t>
      </w:r>
      <w:r w:rsidR="00616BEE">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4</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with EUS/MRI. </w:t>
      </w:r>
      <w:r w:rsidR="00616BEE" w:rsidRPr="00F0414F">
        <w:rPr>
          <w:rFonts w:ascii="Book Antiqua" w:hAnsi="Book Antiqua" w:cstheme="minorHAnsi"/>
          <w:color w:val="222222"/>
          <w:sz w:val="24"/>
          <w:szCs w:val="24"/>
          <w:shd w:val="clear" w:color="auto" w:fill="FFFFFF"/>
        </w:rPr>
        <w:t>American College of Gastroenterology</w:t>
      </w:r>
      <w:r w:rsidR="00902A3F" w:rsidRPr="00F0414F">
        <w:rPr>
          <w:rFonts w:ascii="Book Antiqua" w:hAnsi="Book Antiqua" w:cstheme="minorHAnsi"/>
          <w:color w:val="222222"/>
          <w:sz w:val="24"/>
          <w:szCs w:val="24"/>
          <w:shd w:val="clear" w:color="auto" w:fill="FFFFFF"/>
        </w:rPr>
        <w:t xml:space="preserve"> </w:t>
      </w:r>
      <w:r w:rsidR="00B248AD">
        <w:rPr>
          <w:rFonts w:ascii="Book Antiqua" w:hAnsi="Book Antiqua" w:cstheme="minorHAnsi"/>
          <w:color w:val="222222"/>
          <w:sz w:val="24"/>
          <w:szCs w:val="24"/>
          <w:shd w:val="clear" w:color="auto" w:fill="FFFFFF"/>
        </w:rPr>
        <w:t>(</w:t>
      </w:r>
      <w:bookmarkStart w:id="34" w:name="_Hlk32854742"/>
      <w:r w:rsidR="00B248AD">
        <w:rPr>
          <w:rFonts w:ascii="Book Antiqua" w:hAnsi="Book Antiqua" w:cstheme="minorHAnsi"/>
          <w:color w:val="222222"/>
          <w:sz w:val="24"/>
          <w:szCs w:val="24"/>
          <w:shd w:val="clear" w:color="auto" w:fill="FFFFFF"/>
        </w:rPr>
        <w:t>ACG</w:t>
      </w:r>
      <w:bookmarkEnd w:id="34"/>
      <w:r w:rsidR="00B248AD">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guidelines recommend surveillance of IPMN/MCN based on cyst size (&lt;</w:t>
      </w:r>
      <w:r w:rsidR="00616BEE">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1</w:t>
      </w:r>
      <w:r w:rsidR="00583661" w:rsidRPr="00F0414F">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cm, 1-2</w:t>
      </w:r>
      <w:r w:rsidR="00583661" w:rsidRPr="00F0414F">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cm, 2-3 cm, &gt;</w:t>
      </w:r>
      <w:r w:rsidR="00616BEE">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3</w:t>
      </w:r>
      <w:r w:rsidR="00583661" w:rsidRPr="00F0414F">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cm) with MRI and after surgical resection, follow up is recommended based on the degree of dysplasia.</w:t>
      </w:r>
      <w:r w:rsidR="0085279F" w:rsidRPr="00F0414F">
        <w:rPr>
          <w:rFonts w:ascii="Book Antiqua" w:hAnsi="Book Antiqua" w:cstheme="minorHAnsi"/>
          <w:color w:val="222222"/>
          <w:sz w:val="24"/>
          <w:szCs w:val="24"/>
          <w:shd w:val="clear" w:color="auto" w:fill="FFFFFF"/>
        </w:rPr>
        <w:t xml:space="preserve"> AGA recommends follow up with MRI if cyst size &lt;</w:t>
      </w:r>
      <w:r w:rsidR="00616BEE">
        <w:rPr>
          <w:rFonts w:ascii="Book Antiqua" w:hAnsi="Book Antiqua" w:cstheme="minorHAnsi"/>
          <w:color w:val="222222"/>
          <w:sz w:val="24"/>
          <w:szCs w:val="24"/>
          <w:shd w:val="clear" w:color="auto" w:fill="FFFFFF"/>
        </w:rPr>
        <w:t xml:space="preserve"> </w:t>
      </w:r>
      <w:r w:rsidR="0085279F" w:rsidRPr="00F0414F">
        <w:rPr>
          <w:rFonts w:ascii="Book Antiqua" w:hAnsi="Book Antiqua" w:cstheme="minorHAnsi"/>
          <w:color w:val="222222"/>
          <w:sz w:val="24"/>
          <w:szCs w:val="24"/>
          <w:shd w:val="clear" w:color="auto" w:fill="FFFFFF"/>
        </w:rPr>
        <w:t>3</w:t>
      </w:r>
      <w:r w:rsidR="00583661" w:rsidRPr="00F0414F">
        <w:rPr>
          <w:rFonts w:ascii="Book Antiqua" w:hAnsi="Book Antiqua" w:cstheme="minorHAnsi"/>
          <w:color w:val="222222"/>
          <w:sz w:val="24"/>
          <w:szCs w:val="24"/>
          <w:shd w:val="clear" w:color="auto" w:fill="FFFFFF"/>
        </w:rPr>
        <w:t xml:space="preserve"> </w:t>
      </w:r>
      <w:r w:rsidR="0085279F" w:rsidRPr="00F0414F">
        <w:rPr>
          <w:rFonts w:ascii="Book Antiqua" w:hAnsi="Book Antiqua" w:cstheme="minorHAnsi"/>
          <w:color w:val="222222"/>
          <w:sz w:val="24"/>
          <w:szCs w:val="24"/>
          <w:shd w:val="clear" w:color="auto" w:fill="FFFFFF"/>
        </w:rPr>
        <w:t>cm without solid component or MPD dilation.</w:t>
      </w:r>
      <w:r w:rsidR="00902A3F" w:rsidRPr="00F0414F">
        <w:rPr>
          <w:rFonts w:ascii="Book Antiqua" w:hAnsi="Book Antiqua" w:cstheme="minorHAnsi"/>
          <w:color w:val="222222"/>
          <w:sz w:val="24"/>
          <w:szCs w:val="24"/>
          <w:shd w:val="clear" w:color="auto" w:fill="FFFFFF"/>
        </w:rPr>
        <w:t xml:space="preserve"> Lifelong surveillance is recommended if they are fit for surgery.</w:t>
      </w:r>
      <w:r w:rsidR="00022548" w:rsidRPr="00F0414F">
        <w:rPr>
          <w:rFonts w:ascii="Book Antiqua" w:hAnsi="Book Antiqua" w:cstheme="minorHAnsi"/>
          <w:color w:val="222222"/>
          <w:sz w:val="24"/>
          <w:szCs w:val="24"/>
          <w:shd w:val="clear" w:color="auto" w:fill="FFFFFF"/>
        </w:rPr>
        <w:t xml:space="preserve"> </w:t>
      </w:r>
      <w:r w:rsidR="004F7B52" w:rsidRPr="00F0414F">
        <w:rPr>
          <w:rFonts w:ascii="Book Antiqua" w:hAnsi="Book Antiqua" w:cstheme="minorHAnsi"/>
          <w:color w:val="222222"/>
          <w:sz w:val="24"/>
          <w:szCs w:val="24"/>
          <w:shd w:val="clear" w:color="auto" w:fill="FFFFFF"/>
        </w:rPr>
        <w:t xml:space="preserve">Revised IAP or </w:t>
      </w:r>
      <w:r w:rsidR="00743EC9" w:rsidRPr="00F0414F">
        <w:rPr>
          <w:rFonts w:ascii="Book Antiqua" w:hAnsi="Book Antiqua" w:cstheme="minorHAnsi"/>
          <w:color w:val="222222"/>
          <w:sz w:val="24"/>
          <w:szCs w:val="24"/>
          <w:shd w:val="clear" w:color="auto" w:fill="FFFFFF"/>
        </w:rPr>
        <w:t>F</w:t>
      </w:r>
      <w:r w:rsidR="004F7B52" w:rsidRPr="00F0414F">
        <w:rPr>
          <w:rFonts w:ascii="Book Antiqua" w:hAnsi="Book Antiqua" w:cstheme="minorHAnsi"/>
          <w:color w:val="222222"/>
          <w:sz w:val="24"/>
          <w:szCs w:val="24"/>
          <w:shd w:val="clear" w:color="auto" w:fill="FFFFFF"/>
        </w:rPr>
        <w:t xml:space="preserve">ukuoka guidelines </w:t>
      </w:r>
      <w:r w:rsidR="00022548" w:rsidRPr="00F0414F">
        <w:rPr>
          <w:rFonts w:ascii="Book Antiqua" w:hAnsi="Book Antiqua" w:cstheme="minorHAnsi"/>
          <w:color w:val="222222"/>
          <w:sz w:val="24"/>
          <w:szCs w:val="24"/>
          <w:shd w:val="clear" w:color="auto" w:fill="FFFFFF"/>
        </w:rPr>
        <w:t xml:space="preserve">are </w:t>
      </w:r>
      <w:r w:rsidR="004F7B52" w:rsidRPr="00F0414F">
        <w:rPr>
          <w:rFonts w:ascii="Book Antiqua" w:hAnsi="Book Antiqua" w:cstheme="minorHAnsi"/>
          <w:color w:val="222222"/>
          <w:sz w:val="24"/>
          <w:szCs w:val="24"/>
          <w:shd w:val="clear" w:color="auto" w:fill="FFFFFF"/>
        </w:rPr>
        <w:t>based on cyst size</w:t>
      </w:r>
      <w:r w:rsidR="00022548" w:rsidRPr="00F0414F">
        <w:rPr>
          <w:rFonts w:ascii="Book Antiqua" w:hAnsi="Book Antiqua" w:cstheme="minorHAnsi"/>
          <w:color w:val="222222"/>
          <w:sz w:val="24"/>
          <w:szCs w:val="24"/>
          <w:shd w:val="clear" w:color="auto" w:fill="FFFFFF"/>
        </w:rPr>
        <w:t xml:space="preserve"> (&lt;</w:t>
      </w:r>
      <w:r w:rsidR="00616BEE">
        <w:rPr>
          <w:rFonts w:ascii="Book Antiqua" w:hAnsi="Book Antiqua" w:cstheme="minorHAnsi"/>
          <w:color w:val="222222"/>
          <w:sz w:val="24"/>
          <w:szCs w:val="24"/>
          <w:shd w:val="clear" w:color="auto" w:fill="FFFFFF"/>
        </w:rPr>
        <w:t xml:space="preserve"> </w:t>
      </w:r>
      <w:r w:rsidR="00583661" w:rsidRPr="00F0414F">
        <w:rPr>
          <w:rFonts w:ascii="Book Antiqua" w:hAnsi="Book Antiqua" w:cstheme="minorHAnsi"/>
          <w:color w:val="222222"/>
          <w:sz w:val="24"/>
          <w:szCs w:val="24"/>
          <w:shd w:val="clear" w:color="auto" w:fill="FFFFFF"/>
        </w:rPr>
        <w:t xml:space="preserve">1 </w:t>
      </w:r>
      <w:r w:rsidR="00022548" w:rsidRPr="00F0414F">
        <w:rPr>
          <w:rFonts w:ascii="Book Antiqua" w:hAnsi="Book Antiqua" w:cstheme="minorHAnsi"/>
          <w:color w:val="222222"/>
          <w:sz w:val="24"/>
          <w:szCs w:val="24"/>
          <w:shd w:val="clear" w:color="auto" w:fill="FFFFFF"/>
        </w:rPr>
        <w:t>cm, 1-2</w:t>
      </w:r>
      <w:r w:rsidR="00583661" w:rsidRPr="00F0414F">
        <w:rPr>
          <w:rFonts w:ascii="Book Antiqua" w:hAnsi="Book Antiqua" w:cstheme="minorHAnsi"/>
          <w:color w:val="222222"/>
          <w:sz w:val="24"/>
          <w:szCs w:val="24"/>
          <w:shd w:val="clear" w:color="auto" w:fill="FFFFFF"/>
        </w:rPr>
        <w:t xml:space="preserve"> </w:t>
      </w:r>
      <w:r w:rsidR="00022548" w:rsidRPr="00F0414F">
        <w:rPr>
          <w:rFonts w:ascii="Book Antiqua" w:hAnsi="Book Antiqua" w:cstheme="minorHAnsi"/>
          <w:color w:val="222222"/>
          <w:sz w:val="24"/>
          <w:szCs w:val="24"/>
          <w:shd w:val="clear" w:color="auto" w:fill="FFFFFF"/>
        </w:rPr>
        <w:t>cm, 2-3</w:t>
      </w:r>
      <w:r w:rsidR="00583661" w:rsidRPr="00F0414F">
        <w:rPr>
          <w:rFonts w:ascii="Book Antiqua" w:hAnsi="Book Antiqua" w:cstheme="minorHAnsi"/>
          <w:color w:val="222222"/>
          <w:sz w:val="24"/>
          <w:szCs w:val="24"/>
          <w:shd w:val="clear" w:color="auto" w:fill="FFFFFF"/>
        </w:rPr>
        <w:t xml:space="preserve"> </w:t>
      </w:r>
      <w:r w:rsidR="00022548" w:rsidRPr="00F0414F">
        <w:rPr>
          <w:rFonts w:ascii="Book Antiqua" w:hAnsi="Book Antiqua" w:cstheme="minorHAnsi"/>
          <w:color w:val="222222"/>
          <w:sz w:val="24"/>
          <w:szCs w:val="24"/>
          <w:shd w:val="clear" w:color="auto" w:fill="FFFFFF"/>
        </w:rPr>
        <w:t>cm, and &gt;</w:t>
      </w:r>
      <w:r w:rsidR="00616BEE">
        <w:rPr>
          <w:rFonts w:ascii="Book Antiqua" w:hAnsi="Book Antiqua" w:cstheme="minorHAnsi"/>
          <w:color w:val="222222"/>
          <w:sz w:val="24"/>
          <w:szCs w:val="24"/>
          <w:shd w:val="clear" w:color="auto" w:fill="FFFFFF"/>
        </w:rPr>
        <w:t xml:space="preserve"> </w:t>
      </w:r>
      <w:r w:rsidR="00022548" w:rsidRPr="00F0414F">
        <w:rPr>
          <w:rFonts w:ascii="Book Antiqua" w:hAnsi="Book Antiqua" w:cstheme="minorHAnsi"/>
          <w:color w:val="222222"/>
          <w:sz w:val="24"/>
          <w:szCs w:val="24"/>
          <w:shd w:val="clear" w:color="auto" w:fill="FFFFFF"/>
        </w:rPr>
        <w:t>3</w:t>
      </w:r>
      <w:r w:rsidR="00583661" w:rsidRPr="00F0414F">
        <w:rPr>
          <w:rFonts w:ascii="Book Antiqua" w:hAnsi="Book Antiqua" w:cstheme="minorHAnsi"/>
          <w:color w:val="222222"/>
          <w:sz w:val="24"/>
          <w:szCs w:val="24"/>
          <w:shd w:val="clear" w:color="auto" w:fill="FFFFFF"/>
        </w:rPr>
        <w:t xml:space="preserve"> </w:t>
      </w:r>
      <w:r w:rsidR="00022548" w:rsidRPr="00F0414F">
        <w:rPr>
          <w:rFonts w:ascii="Book Antiqua" w:hAnsi="Book Antiqua" w:cstheme="minorHAnsi"/>
          <w:color w:val="222222"/>
          <w:sz w:val="24"/>
          <w:szCs w:val="24"/>
          <w:shd w:val="clear" w:color="auto" w:fill="FFFFFF"/>
        </w:rPr>
        <w:t xml:space="preserve">cm) </w:t>
      </w:r>
      <w:r w:rsidR="00C47F0B" w:rsidRPr="00F0414F">
        <w:rPr>
          <w:rFonts w:ascii="Book Antiqua" w:hAnsi="Book Antiqua" w:cstheme="minorHAnsi"/>
          <w:color w:val="222222"/>
          <w:sz w:val="24"/>
          <w:szCs w:val="24"/>
          <w:shd w:val="clear" w:color="auto" w:fill="FFFFFF"/>
        </w:rPr>
        <w:t xml:space="preserve">but with increased surveillance using CT/MRI and EUS as needed. ACR guidelines are proposed for the management of asymptomatic incidental </w:t>
      </w:r>
      <w:r w:rsidR="008721BB" w:rsidRPr="00F0414F">
        <w:rPr>
          <w:rFonts w:ascii="Book Antiqua" w:hAnsi="Book Antiqua" w:cstheme="minorHAnsi"/>
          <w:color w:val="222222"/>
          <w:sz w:val="24"/>
          <w:szCs w:val="24"/>
          <w:shd w:val="clear" w:color="auto" w:fill="FFFFFF"/>
        </w:rPr>
        <w:t>PC</w:t>
      </w:r>
      <w:r w:rsidR="00C47F0B" w:rsidRPr="00F0414F">
        <w:rPr>
          <w:rFonts w:ascii="Book Antiqua" w:hAnsi="Book Antiqua" w:cstheme="minorHAnsi"/>
          <w:color w:val="222222"/>
          <w:sz w:val="24"/>
          <w:szCs w:val="24"/>
          <w:shd w:val="clear" w:color="auto" w:fill="FFFFFF"/>
        </w:rPr>
        <w:t xml:space="preserve"> found on imaging and they are based on cyst size</w:t>
      </w:r>
      <w:r w:rsidR="00E35B49" w:rsidRPr="00F0414F">
        <w:rPr>
          <w:rFonts w:ascii="Book Antiqua" w:hAnsi="Book Antiqua" w:cstheme="minorHAnsi"/>
          <w:color w:val="222222"/>
          <w:sz w:val="24"/>
          <w:szCs w:val="24"/>
          <w:shd w:val="clear" w:color="auto" w:fill="FFFFFF"/>
        </w:rPr>
        <w:t>, age</w:t>
      </w:r>
      <w:r w:rsidR="005F28E3" w:rsidRPr="00F0414F">
        <w:rPr>
          <w:rFonts w:ascii="Book Antiqua" w:hAnsi="Book Antiqua" w:cstheme="minorHAnsi"/>
          <w:color w:val="222222"/>
          <w:sz w:val="24"/>
          <w:szCs w:val="24"/>
          <w:shd w:val="clear" w:color="auto" w:fill="FFFFFF"/>
        </w:rPr>
        <w:t xml:space="preserve">, low </w:t>
      </w:r>
      <w:r w:rsidR="00927541" w:rsidRPr="00F0414F">
        <w:rPr>
          <w:rFonts w:ascii="Book Antiqua" w:hAnsi="Book Antiqua" w:cstheme="minorHAnsi"/>
          <w:color w:val="222222"/>
          <w:sz w:val="24"/>
          <w:szCs w:val="24"/>
          <w:shd w:val="clear" w:color="auto" w:fill="FFFFFF"/>
        </w:rPr>
        <w:t xml:space="preserve">risk </w:t>
      </w:r>
      <w:r w:rsidR="005F28E3" w:rsidRPr="00F0414F">
        <w:rPr>
          <w:rFonts w:ascii="Book Antiqua" w:hAnsi="Book Antiqua" w:cstheme="minorHAnsi"/>
          <w:color w:val="222222"/>
          <w:sz w:val="24"/>
          <w:szCs w:val="24"/>
          <w:shd w:val="clear" w:color="auto" w:fill="FFFFFF"/>
        </w:rPr>
        <w:t xml:space="preserve">on </w:t>
      </w:r>
      <w:r w:rsidR="00927541" w:rsidRPr="00F0414F">
        <w:rPr>
          <w:rFonts w:ascii="Book Antiqua" w:hAnsi="Book Antiqua" w:cstheme="minorHAnsi"/>
          <w:color w:val="222222"/>
          <w:sz w:val="24"/>
          <w:szCs w:val="24"/>
          <w:shd w:val="clear" w:color="auto" w:fill="FFFFFF"/>
        </w:rPr>
        <w:t xml:space="preserve">imaging, </w:t>
      </w:r>
      <w:r w:rsidR="00E35B49" w:rsidRPr="00F0414F">
        <w:rPr>
          <w:rFonts w:ascii="Book Antiqua" w:hAnsi="Book Antiqua" w:cstheme="minorHAnsi"/>
          <w:color w:val="222222"/>
          <w:sz w:val="24"/>
          <w:szCs w:val="24"/>
          <w:shd w:val="clear" w:color="auto" w:fill="FFFFFF"/>
        </w:rPr>
        <w:t xml:space="preserve">and MPD communication. They are classified into age </w:t>
      </w:r>
      <w:r w:rsidR="005F28E3" w:rsidRPr="00F0414F">
        <w:rPr>
          <w:rFonts w:ascii="Book Antiqua" w:hAnsi="Book Antiqua" w:cstheme="minorHAnsi"/>
          <w:color w:val="222222"/>
          <w:sz w:val="24"/>
          <w:szCs w:val="24"/>
          <w:shd w:val="clear" w:color="auto" w:fill="FFFFFF"/>
        </w:rPr>
        <w:t>&lt;</w:t>
      </w:r>
      <w:r w:rsidR="00616BEE">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65 years with cyst size</w:t>
      </w:r>
      <w:r w:rsidR="00F5205A"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&lt;</w:t>
      </w:r>
      <w:r w:rsidR="00616BEE">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1.5 cm,</w:t>
      </w:r>
      <w:r w:rsidR="00927541"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age 65-79 years</w:t>
      </w:r>
      <w:r w:rsidR="00927541" w:rsidRPr="00F0414F">
        <w:rPr>
          <w:rFonts w:ascii="Book Antiqua" w:hAnsi="Book Antiqua" w:cstheme="minorHAnsi"/>
          <w:color w:val="222222"/>
          <w:sz w:val="24"/>
          <w:szCs w:val="24"/>
          <w:shd w:val="clear" w:color="auto" w:fill="FFFFFF"/>
        </w:rPr>
        <w:t xml:space="preserve"> with cyst size</w:t>
      </w:r>
      <w:r w:rsidR="00F5205A" w:rsidRPr="00F0414F">
        <w:rPr>
          <w:rFonts w:ascii="Book Antiqua" w:hAnsi="Book Antiqua" w:cstheme="minorHAnsi"/>
          <w:color w:val="222222"/>
          <w:sz w:val="24"/>
          <w:szCs w:val="24"/>
          <w:shd w:val="clear" w:color="auto" w:fill="FFFFFF"/>
        </w:rPr>
        <w:t xml:space="preserve"> </w:t>
      </w:r>
      <w:r w:rsidR="00927541" w:rsidRPr="00F0414F">
        <w:rPr>
          <w:rFonts w:ascii="Book Antiqua" w:hAnsi="Book Antiqua" w:cstheme="minorHAnsi"/>
          <w:color w:val="222222"/>
          <w:sz w:val="24"/>
          <w:szCs w:val="24"/>
          <w:shd w:val="clear" w:color="auto" w:fill="FFFFFF"/>
        </w:rPr>
        <w:t>&lt;</w:t>
      </w:r>
      <w:r w:rsidR="00616BEE">
        <w:rPr>
          <w:rFonts w:ascii="Book Antiqua" w:hAnsi="Book Antiqua" w:cstheme="minorHAnsi"/>
          <w:color w:val="222222"/>
          <w:sz w:val="24"/>
          <w:szCs w:val="24"/>
          <w:shd w:val="clear" w:color="auto" w:fill="FFFFFF"/>
        </w:rPr>
        <w:t xml:space="preserve"> </w:t>
      </w:r>
      <w:r w:rsidR="00927541" w:rsidRPr="00F0414F">
        <w:rPr>
          <w:rFonts w:ascii="Book Antiqua" w:hAnsi="Book Antiqua" w:cstheme="minorHAnsi"/>
          <w:color w:val="222222"/>
          <w:sz w:val="24"/>
          <w:szCs w:val="24"/>
          <w:shd w:val="clear" w:color="auto" w:fill="FFFFFF"/>
        </w:rPr>
        <w:t>1.5 cm</w:t>
      </w:r>
      <w:r w:rsidR="00E35B49" w:rsidRPr="00F0414F">
        <w:rPr>
          <w:rFonts w:ascii="Book Antiqua" w:hAnsi="Book Antiqua" w:cstheme="minorHAnsi"/>
          <w:color w:val="222222"/>
          <w:sz w:val="24"/>
          <w:szCs w:val="24"/>
          <w:shd w:val="clear" w:color="auto" w:fill="FFFFFF"/>
        </w:rPr>
        <w:t>, cyst size 1.5-1.9 cm with MPD communication, cyst size 1.5-2.5 cm without MPD communication,</w:t>
      </w:r>
      <w:r w:rsidR="00927541"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low risk by imaging</w:t>
      </w:r>
      <w:r w:rsidR="00927541" w:rsidRPr="00F0414F">
        <w:rPr>
          <w:rFonts w:ascii="Book Antiqua" w:hAnsi="Book Antiqua" w:cstheme="minorHAnsi"/>
          <w:color w:val="222222"/>
          <w:sz w:val="24"/>
          <w:szCs w:val="24"/>
          <w:shd w:val="clear" w:color="auto" w:fill="FFFFFF"/>
        </w:rPr>
        <w:t xml:space="preserve"> with cyst size &gt;</w:t>
      </w:r>
      <w:r w:rsidR="00616BEE">
        <w:rPr>
          <w:rFonts w:ascii="Book Antiqua" w:hAnsi="Book Antiqua" w:cstheme="minorHAnsi"/>
          <w:color w:val="222222"/>
          <w:sz w:val="24"/>
          <w:szCs w:val="24"/>
          <w:shd w:val="clear" w:color="auto" w:fill="FFFFFF"/>
        </w:rPr>
        <w:t xml:space="preserve"> </w:t>
      </w:r>
      <w:r w:rsidR="00927541"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00927541" w:rsidRPr="00F0414F">
        <w:rPr>
          <w:rFonts w:ascii="Book Antiqua" w:hAnsi="Book Antiqua" w:cstheme="minorHAnsi"/>
          <w:color w:val="222222"/>
          <w:sz w:val="24"/>
          <w:szCs w:val="24"/>
          <w:shd w:val="clear" w:color="auto" w:fill="FFFFFF"/>
        </w:rPr>
        <w:t>cm</w:t>
      </w:r>
      <w:r w:rsidR="00E35B49" w:rsidRPr="00F0414F">
        <w:rPr>
          <w:rFonts w:ascii="Book Antiqua" w:hAnsi="Book Antiqua" w:cstheme="minorHAnsi"/>
          <w:color w:val="222222"/>
          <w:sz w:val="24"/>
          <w:szCs w:val="24"/>
          <w:shd w:val="clear" w:color="auto" w:fill="FFFFFF"/>
        </w:rPr>
        <w:t xml:space="preserve">, age </w:t>
      </w:r>
      <w:r w:rsidR="00616BEE" w:rsidRPr="00616BEE">
        <w:rPr>
          <w:rFonts w:ascii="Book Antiqua" w:hAnsi="Book Antiqua" w:cstheme="minorHAnsi"/>
          <w:color w:val="222222"/>
          <w:sz w:val="24"/>
          <w:szCs w:val="24"/>
          <w:shd w:val="clear" w:color="auto" w:fill="FFFFFF"/>
          <w:lang w:eastAsia="zh-CN"/>
        </w:rPr>
        <w:t>≥</w:t>
      </w:r>
      <w:r w:rsidR="00616BEE">
        <w:rPr>
          <w:rFonts w:ascii="Book Antiqua" w:hAnsi="Book Antiqua" w:cstheme="minorHAnsi"/>
          <w:color w:val="222222"/>
          <w:sz w:val="24"/>
          <w:szCs w:val="24"/>
          <w:shd w:val="clear" w:color="auto" w:fill="FFFFFF"/>
          <w:lang w:eastAsia="zh-CN"/>
        </w:rPr>
        <w:t xml:space="preserve"> </w:t>
      </w:r>
      <w:r w:rsidR="00E35B49" w:rsidRPr="00F0414F">
        <w:rPr>
          <w:rFonts w:ascii="Book Antiqua" w:hAnsi="Book Antiqua" w:cstheme="minorHAnsi"/>
          <w:color w:val="222222"/>
          <w:sz w:val="24"/>
          <w:szCs w:val="24"/>
          <w:shd w:val="clear" w:color="auto" w:fill="FFFFFF"/>
        </w:rPr>
        <w:t xml:space="preserve">80 years with cyst size </w:t>
      </w:r>
      <w:r w:rsidR="00616BEE" w:rsidRPr="00616BEE">
        <w:rPr>
          <w:rFonts w:ascii="Book Antiqua" w:hAnsi="Book Antiqua" w:cstheme="minorHAnsi"/>
          <w:color w:val="222222"/>
          <w:sz w:val="24"/>
          <w:szCs w:val="24"/>
          <w:shd w:val="clear" w:color="auto" w:fill="FFFFFF"/>
          <w:lang w:eastAsia="zh-CN"/>
        </w:rPr>
        <w:t>≤</w:t>
      </w:r>
      <w:r w:rsidR="00C04D61"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 xml:space="preserve">cm and age </w:t>
      </w:r>
      <w:r w:rsidR="00616BEE" w:rsidRPr="00616BEE">
        <w:rPr>
          <w:rFonts w:ascii="Book Antiqua" w:hAnsi="Book Antiqua" w:cstheme="minorHAnsi"/>
          <w:color w:val="222222"/>
          <w:sz w:val="24"/>
          <w:szCs w:val="24"/>
          <w:shd w:val="clear" w:color="auto" w:fill="FFFFFF"/>
          <w:lang w:eastAsia="zh-CN"/>
        </w:rPr>
        <w:t>≥</w:t>
      </w:r>
      <w:r w:rsidR="00616BEE">
        <w:rPr>
          <w:rFonts w:ascii="Book Antiqua" w:hAnsi="Book Antiqua" w:cstheme="minorHAnsi"/>
          <w:color w:val="222222"/>
          <w:sz w:val="24"/>
          <w:szCs w:val="24"/>
          <w:shd w:val="clear" w:color="auto" w:fill="FFFFFF"/>
          <w:lang w:eastAsia="zh-CN"/>
        </w:rPr>
        <w:t xml:space="preserve"> </w:t>
      </w:r>
      <w:r w:rsidR="00E35B49" w:rsidRPr="00F0414F">
        <w:rPr>
          <w:rFonts w:ascii="Book Antiqua" w:hAnsi="Book Antiqua" w:cstheme="minorHAnsi"/>
          <w:color w:val="222222"/>
          <w:sz w:val="24"/>
          <w:szCs w:val="24"/>
          <w:shd w:val="clear" w:color="auto" w:fill="FFFFFF"/>
        </w:rPr>
        <w:t xml:space="preserve">80 years with </w:t>
      </w:r>
      <w:r w:rsidR="008E16FB" w:rsidRPr="00F0414F">
        <w:rPr>
          <w:rFonts w:ascii="Book Antiqua" w:hAnsi="Book Antiqua" w:cstheme="minorHAnsi"/>
          <w:color w:val="222222"/>
          <w:sz w:val="24"/>
          <w:szCs w:val="24"/>
          <w:shd w:val="clear" w:color="auto" w:fill="FFFFFF"/>
        </w:rPr>
        <w:t xml:space="preserve">low risk by imaging and </w:t>
      </w:r>
      <w:r w:rsidR="00E35B49" w:rsidRPr="00F0414F">
        <w:rPr>
          <w:rFonts w:ascii="Book Antiqua" w:hAnsi="Book Antiqua" w:cstheme="minorHAnsi"/>
          <w:color w:val="222222"/>
          <w:sz w:val="24"/>
          <w:szCs w:val="24"/>
          <w:shd w:val="clear" w:color="auto" w:fill="FFFFFF"/>
        </w:rPr>
        <w:t>cyst size &gt;</w:t>
      </w:r>
      <w:r w:rsidRPr="00F0414F">
        <w:rPr>
          <w:rFonts w:ascii="Book Antiqua" w:hAnsi="Book Antiqua" w:cstheme="minorHAnsi"/>
          <w:color w:val="222222"/>
          <w:sz w:val="24"/>
          <w:szCs w:val="24"/>
          <w:shd w:val="clear" w:color="auto" w:fill="FFFFFF"/>
          <w:vertAlign w:val="subscript"/>
        </w:rPr>
        <w:t xml:space="preserve"> </w:t>
      </w:r>
      <w:r w:rsidR="00E35B49"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cm.</w:t>
      </w:r>
      <w:r w:rsidR="00927541" w:rsidRPr="00F0414F">
        <w:rPr>
          <w:rFonts w:ascii="Book Antiqua" w:hAnsi="Book Antiqua" w:cstheme="minorHAnsi"/>
          <w:color w:val="222222"/>
          <w:sz w:val="24"/>
          <w:szCs w:val="24"/>
          <w:shd w:val="clear" w:color="auto" w:fill="FFFFFF"/>
        </w:rPr>
        <w:t xml:space="preserve"> Surveillance is recommended using CT/MRI</w:t>
      </w:r>
      <w:r w:rsidR="00057665" w:rsidRPr="00F0414F">
        <w:rPr>
          <w:rFonts w:ascii="Book Antiqua" w:hAnsi="Book Antiqua" w:cstheme="minorHAnsi"/>
          <w:color w:val="222222"/>
          <w:sz w:val="24"/>
          <w:szCs w:val="24"/>
          <w:shd w:val="clear" w:color="auto" w:fill="FFFFFF"/>
        </w:rPr>
        <w:t xml:space="preserve"> and EUS-FNA as needed</w:t>
      </w:r>
      <w:r w:rsidR="00927541" w:rsidRPr="00F0414F">
        <w:rPr>
          <w:rFonts w:ascii="Book Antiqua" w:hAnsi="Book Antiqua" w:cstheme="minorHAnsi"/>
          <w:color w:val="222222"/>
          <w:sz w:val="24"/>
          <w:szCs w:val="24"/>
          <w:shd w:val="clear" w:color="auto" w:fill="FFFFFF"/>
        </w:rPr>
        <w:t xml:space="preserve">. </w:t>
      </w:r>
    </w:p>
    <w:p w14:paraId="54264722" w14:textId="77777777" w:rsidR="0088214C" w:rsidRPr="00F0414F" w:rsidRDefault="0088214C" w:rsidP="00F0414F">
      <w:pPr>
        <w:spacing w:after="0" w:line="360" w:lineRule="auto"/>
        <w:jc w:val="both"/>
        <w:rPr>
          <w:rFonts w:ascii="Book Antiqua" w:hAnsi="Book Antiqua" w:cstheme="minorHAnsi"/>
          <w:b/>
          <w:bCs/>
          <w:color w:val="222222"/>
          <w:sz w:val="24"/>
          <w:szCs w:val="24"/>
          <w:shd w:val="clear" w:color="auto" w:fill="FFFFFF"/>
        </w:rPr>
      </w:pPr>
    </w:p>
    <w:p w14:paraId="6AE7D9EB" w14:textId="3820EEFE" w:rsidR="0075484D" w:rsidRPr="00823B84" w:rsidRDefault="00616BEE" w:rsidP="00F0414F">
      <w:pPr>
        <w:spacing w:after="0" w:line="360" w:lineRule="auto"/>
        <w:jc w:val="both"/>
        <w:rPr>
          <w:rFonts w:ascii="Book Antiqua" w:hAnsi="Book Antiqua" w:cstheme="minorHAnsi"/>
          <w:b/>
          <w:bCs/>
          <w:color w:val="222222"/>
          <w:sz w:val="24"/>
          <w:szCs w:val="24"/>
          <w:u w:val="single"/>
          <w:shd w:val="clear" w:color="auto" w:fill="FFFFFF"/>
        </w:rPr>
      </w:pPr>
      <w:r w:rsidRPr="00823B84">
        <w:rPr>
          <w:rFonts w:ascii="Book Antiqua" w:hAnsi="Book Antiqua" w:cstheme="minorHAnsi"/>
          <w:b/>
          <w:bCs/>
          <w:color w:val="222222"/>
          <w:sz w:val="24"/>
          <w:szCs w:val="24"/>
          <w:u w:val="single"/>
          <w:shd w:val="clear" w:color="auto" w:fill="FFFFFF"/>
        </w:rPr>
        <w:lastRenderedPageBreak/>
        <w:t>ROLE OF BLOOD AND CYSTIC MARKERS IN THE DIAGNOSIS OF PC</w:t>
      </w:r>
    </w:p>
    <w:p w14:paraId="5BA00FB8" w14:textId="7EA98981" w:rsidR="0075484D" w:rsidRPr="00F0414F" w:rsidRDefault="005F28E3" w:rsidP="00F0414F">
      <w:pPr>
        <w:spacing w:after="0" w:line="360" w:lineRule="auto"/>
        <w:jc w:val="both"/>
        <w:rPr>
          <w:rFonts w:ascii="Book Antiqua" w:hAnsi="Book Antiqua" w:cstheme="minorHAnsi"/>
          <w:color w:val="222222"/>
          <w:sz w:val="24"/>
          <w:szCs w:val="24"/>
          <w:shd w:val="clear" w:color="auto" w:fill="FFFFFF"/>
        </w:rPr>
      </w:pPr>
      <w:r w:rsidRPr="00616BEE">
        <w:rPr>
          <w:rFonts w:ascii="Book Antiqua" w:hAnsi="Book Antiqua" w:cstheme="minorHAnsi"/>
          <w:b/>
          <w:bCs/>
          <w:i/>
          <w:iCs/>
          <w:color w:val="222222"/>
          <w:sz w:val="24"/>
          <w:szCs w:val="24"/>
          <w:shd w:val="clear" w:color="auto" w:fill="FFFFFF"/>
        </w:rPr>
        <w:t xml:space="preserve">European </w:t>
      </w:r>
      <w:r w:rsidR="00197F32" w:rsidRPr="00616BEE">
        <w:rPr>
          <w:rFonts w:ascii="Book Antiqua" w:hAnsi="Book Antiqua" w:cstheme="minorHAnsi"/>
          <w:b/>
          <w:bCs/>
          <w:i/>
          <w:iCs/>
          <w:color w:val="222222"/>
          <w:sz w:val="24"/>
          <w:szCs w:val="24"/>
          <w:shd w:val="clear" w:color="auto" w:fill="FFFFFF"/>
        </w:rPr>
        <w:t>g</w:t>
      </w:r>
      <w:r w:rsidR="00153B17" w:rsidRPr="00616BEE">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r w:rsidR="000B0C6B" w:rsidRPr="00F0414F">
        <w:rPr>
          <w:rFonts w:ascii="Book Antiqua" w:hAnsi="Book Antiqua" w:cstheme="minorHAnsi"/>
          <w:color w:val="222222"/>
          <w:sz w:val="24"/>
          <w:szCs w:val="24"/>
          <w:shd w:val="clear" w:color="auto" w:fill="FFFFFF"/>
        </w:rPr>
        <w:fldChar w:fldCharType="begin"/>
      </w:r>
      <w:r w:rsidR="000B0C6B"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the&lt;/Author&gt;&lt;Year&gt;2018&lt;/Year&gt;&lt;RecNum&gt;973&lt;/RecNum&gt;&lt;DisplayText&gt;&lt;style face="superscript"&gt;28&lt;/style&gt;&lt;/DisplayText&gt;&lt;record&gt;&lt;rec-number&gt;973&lt;/rec-number&gt;&lt;foreign-keys&gt;&lt;key app="EN" db-id="t2wawtwx6tvae4ezzfj5xwsezfffsvfa9zdv" timestamp="1574630891"&gt;973&lt;/key&gt;&lt;/foreign-keys&gt;&lt;ref-type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0B0C6B" w:rsidRPr="00F0414F">
        <w:rPr>
          <w:rFonts w:ascii="Book Antiqua" w:hAnsi="Book Antiqua" w:cstheme="minorHAnsi"/>
          <w:color w:val="222222"/>
          <w:sz w:val="24"/>
          <w:szCs w:val="24"/>
          <w:shd w:val="clear" w:color="auto" w:fill="FFFFFF"/>
        </w:rPr>
        <w:fldChar w:fldCharType="separate"/>
      </w:r>
      <w:r w:rsidR="000B0C6B" w:rsidRPr="00F0414F">
        <w:rPr>
          <w:rFonts w:ascii="Book Antiqua" w:hAnsi="Book Antiqua" w:cstheme="minorHAnsi"/>
          <w:noProof/>
          <w:color w:val="222222"/>
          <w:sz w:val="24"/>
          <w:szCs w:val="24"/>
          <w:shd w:val="clear" w:color="auto" w:fill="FFFFFF"/>
          <w:vertAlign w:val="superscript"/>
        </w:rPr>
        <w:t>28</w:t>
      </w:r>
      <w:r w:rsidR="000B0C6B"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2687EFB8" w14:textId="73F0364B" w:rsidR="002C6E89"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Serum cancer antigen (CA 19-9) can be considered when there is a concern for the m</w:t>
      </w:r>
      <w:r w:rsidR="00A074E8" w:rsidRPr="00F0414F">
        <w:rPr>
          <w:rFonts w:ascii="Book Antiqua" w:hAnsi="Book Antiqua" w:cstheme="minorHAnsi"/>
          <w:color w:val="222222"/>
          <w:sz w:val="24"/>
          <w:szCs w:val="24"/>
          <w:shd w:val="clear" w:color="auto" w:fill="FFFFFF"/>
        </w:rPr>
        <w:t>alignant transformation of IPMN</w:t>
      </w:r>
      <w:r w:rsidR="00A074E8"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PEVuZE5vdGU+PENpdGU+PEF1dGhvcj5XYW5nPC9BdXRob3I+PFllYXI+MjAxNTwvWWVhcj48UmVj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</w:fldData>
        </w:fldChar>
      </w:r>
      <w:r w:rsidR="009427C6" w:rsidRPr="00F0414F">
        <w:rPr>
          <w:rFonts w:ascii="Book Antiqua" w:hAnsi="Book Antiqua" w:cstheme="minorHAnsi"/>
          <w:color w:val="222222"/>
          <w:sz w:val="24"/>
          <w:szCs w:val="24"/>
          <w:shd w:val="clear" w:color="auto" w:fill="FFFFFF"/>
        </w:rPr>
        <w:instrText xml:space="preserve"> ADDIN EN.CITE </w:instrText>
      </w:r>
      <w:r w:rsidR="009427C6" w:rsidRPr="00F0414F">
        <w:rPr>
          <w:rFonts w:ascii="Book Antiqua" w:hAnsi="Book Antiqua" w:cstheme="minorHAnsi"/>
          <w:color w:val="222222"/>
          <w:sz w:val="24"/>
          <w:szCs w:val="24"/>
          <w:shd w:val="clear" w:color="auto" w:fill="FFFFFF"/>
        </w:rPr>
        <w:fldChar w:fldCharType="begin">
          <w:fldData xml:space="preserve">PEVuZE5vdGU+PENpdGU+PEF1dGhvcj5XYW5nPC9BdXRob3I+PFllYXI+MjAxNTwvWWVhcj48UmVj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</w:fldData>
        </w:fldChar>
      </w:r>
      <w:r w:rsidR="009427C6" w:rsidRPr="00F0414F">
        <w:rPr>
          <w:rFonts w:ascii="Book Antiqua" w:hAnsi="Book Antiqua" w:cstheme="minorHAnsi"/>
          <w:color w:val="222222"/>
          <w:sz w:val="24"/>
          <w:szCs w:val="24"/>
          <w:shd w:val="clear" w:color="auto" w:fill="FFFFFF"/>
        </w:rPr>
        <w:instrText xml:space="preserve"> ADDIN EN.CITE.DATA </w:instrText>
      </w:r>
      <w:r w:rsidR="009427C6" w:rsidRPr="00F0414F">
        <w:rPr>
          <w:rFonts w:ascii="Book Antiqua" w:hAnsi="Book Antiqua" w:cstheme="minorHAnsi"/>
          <w:color w:val="222222"/>
          <w:sz w:val="24"/>
          <w:szCs w:val="24"/>
          <w:shd w:val="clear" w:color="auto" w:fill="FFFFFF"/>
        </w:rPr>
      </w:r>
      <w:r w:rsidR="009427C6"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00895ACD">
        <w:rPr>
          <w:rFonts w:ascii="Book Antiqua" w:hAnsi="Book Antiqua" w:cstheme="minorHAnsi"/>
          <w:noProof/>
          <w:color w:val="222222"/>
          <w:sz w:val="24"/>
          <w:szCs w:val="24"/>
          <w:shd w:val="clear" w:color="auto" w:fill="FFFFFF"/>
          <w:vertAlign w:val="superscript"/>
        </w:rPr>
        <w:t>34</w:t>
      </w:r>
      <w:r w:rsidR="009427C6" w:rsidRPr="00F0414F">
        <w:rPr>
          <w:rFonts w:ascii="Book Antiqua" w:hAnsi="Book Antiqua" w:cstheme="minorHAnsi"/>
          <w:noProof/>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end"/>
      </w:r>
      <w:r w:rsidR="00895ACD">
        <w:rPr>
          <w:rFonts w:ascii="Book Antiqua" w:hAnsi="Book Antiqua" w:cstheme="minorHAnsi"/>
          <w:color w:val="222222"/>
          <w:sz w:val="24"/>
          <w:szCs w:val="24"/>
          <w:shd w:val="clear" w:color="auto" w:fill="FFFFFF"/>
          <w:vertAlign w:val="superscript"/>
        </w:rPr>
        <w:t>35</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9427C6" w:rsidRPr="00F0414F">
        <w:rPr>
          <w:rFonts w:ascii="Book Antiqua" w:hAnsi="Book Antiqua" w:cstheme="minorHAnsi"/>
          <w:color w:val="222222"/>
          <w:sz w:val="24"/>
          <w:szCs w:val="24"/>
          <w:shd w:val="clear" w:color="auto" w:fill="FFFFFF"/>
        </w:rPr>
        <w:t xml:space="preserve"> </w:t>
      </w:r>
      <w:r w:rsidR="00325681" w:rsidRPr="00F0414F">
        <w:rPr>
          <w:rFonts w:ascii="Book Antiqua" w:hAnsi="Book Antiqua" w:cs="Arial"/>
          <w:color w:val="000000"/>
          <w:sz w:val="24"/>
          <w:szCs w:val="24"/>
          <w:shd w:val="clear" w:color="auto" w:fill="FFFFFF"/>
        </w:rPr>
        <w:t xml:space="preserve">Guanine </w:t>
      </w:r>
      <w:r w:rsidR="00325681" w:rsidRPr="00F0414F">
        <w:rPr>
          <w:rStyle w:val="highlight"/>
          <w:rFonts w:ascii="Book Antiqua" w:hAnsi="Book Antiqua" w:cs="Arial"/>
          <w:color w:val="000000"/>
          <w:sz w:val="24"/>
          <w:szCs w:val="24"/>
        </w:rPr>
        <w:t>nucleotide</w:t>
      </w:r>
      <w:r w:rsidR="00325681" w:rsidRPr="00F0414F">
        <w:rPr>
          <w:rFonts w:ascii="Book Antiqua" w:hAnsi="Book Antiqua" w:cs="Arial"/>
          <w:color w:val="000000"/>
          <w:sz w:val="24"/>
          <w:szCs w:val="24"/>
          <w:shd w:val="clear" w:color="auto" w:fill="FFFFFF"/>
        </w:rPr>
        <w:t>-binding protein</w:t>
      </w:r>
      <w:r w:rsidR="00325681" w:rsidRPr="00F0414F">
        <w:rPr>
          <w:rFonts w:ascii="Book Antiqua" w:hAnsi="Book Antiqua" w:cstheme="minorHAnsi"/>
          <w:color w:val="222222"/>
          <w:sz w:val="24"/>
          <w:szCs w:val="24"/>
          <w:shd w:val="clear" w:color="auto" w:fill="FFFFFF"/>
        </w:rPr>
        <w:t xml:space="preserve"> (</w:t>
      </w:r>
      <w:r w:rsidR="009427C6" w:rsidRPr="00F0414F">
        <w:rPr>
          <w:rFonts w:ascii="Book Antiqua" w:hAnsi="Book Antiqua" w:cstheme="minorHAnsi"/>
          <w:color w:val="222222"/>
          <w:sz w:val="24"/>
          <w:szCs w:val="24"/>
          <w:shd w:val="clear" w:color="auto" w:fill="FFFFFF"/>
        </w:rPr>
        <w:t>GNAS</w:t>
      </w:r>
      <w:r w:rsidR="00325681" w:rsidRPr="00F0414F">
        <w:rPr>
          <w:rFonts w:ascii="Book Antiqua" w:hAnsi="Book Antiqua" w:cstheme="minorHAnsi"/>
          <w:color w:val="222222"/>
          <w:sz w:val="24"/>
          <w:szCs w:val="24"/>
          <w:shd w:val="clear" w:color="auto" w:fill="FFFFFF"/>
        </w:rPr>
        <w:t>)</w:t>
      </w:r>
      <w:r w:rsidR="009427C6" w:rsidRPr="00F0414F">
        <w:rPr>
          <w:rFonts w:ascii="Book Antiqua" w:hAnsi="Book Antiqua" w:cstheme="minorHAnsi"/>
          <w:color w:val="222222"/>
          <w:sz w:val="24"/>
          <w:szCs w:val="24"/>
          <w:shd w:val="clear" w:color="auto" w:fill="FFFFFF"/>
        </w:rPr>
        <w:t xml:space="preserve"> and </w:t>
      </w:r>
      <w:r w:rsidR="00325681" w:rsidRPr="00F0414F">
        <w:rPr>
          <w:rFonts w:ascii="Book Antiqua" w:hAnsi="Book Antiqua" w:cs="Arial"/>
          <w:color w:val="000000"/>
          <w:sz w:val="24"/>
          <w:szCs w:val="24"/>
          <w:shd w:val="clear" w:color="auto" w:fill="FFFFFF"/>
        </w:rPr>
        <w:t>Kirsten rat sarcoma viral oncogene homolog</w:t>
      </w:r>
      <w:r w:rsidR="00325681" w:rsidRPr="00F0414F">
        <w:rPr>
          <w:rFonts w:ascii="Book Antiqua" w:hAnsi="Book Antiqua" w:cstheme="minorHAnsi"/>
          <w:color w:val="222222"/>
          <w:sz w:val="24"/>
          <w:szCs w:val="24"/>
          <w:shd w:val="clear" w:color="auto" w:fill="FFFFFF"/>
        </w:rPr>
        <w:t xml:space="preserve"> (</w:t>
      </w:r>
      <w:r w:rsidR="009427C6" w:rsidRPr="00F0414F">
        <w:rPr>
          <w:rFonts w:ascii="Book Antiqua" w:hAnsi="Book Antiqua" w:cstheme="minorHAnsi"/>
          <w:color w:val="222222"/>
          <w:sz w:val="24"/>
          <w:szCs w:val="24"/>
          <w:shd w:val="clear" w:color="auto" w:fill="FFFFFF"/>
        </w:rPr>
        <w:t>KRAS</w:t>
      </w:r>
      <w:r w:rsidR="00325681" w:rsidRPr="00F0414F">
        <w:rPr>
          <w:rFonts w:ascii="Book Antiqua" w:hAnsi="Book Antiqua" w:cstheme="minorHAnsi"/>
          <w:color w:val="222222"/>
          <w:sz w:val="24"/>
          <w:szCs w:val="24"/>
          <w:shd w:val="clear" w:color="auto" w:fill="FFFFFF"/>
        </w:rPr>
        <w:t>)</w:t>
      </w:r>
      <w:r w:rsidR="009427C6" w:rsidRPr="00F0414F">
        <w:rPr>
          <w:rFonts w:ascii="Book Antiqua" w:hAnsi="Book Antiqua" w:cstheme="minorHAnsi"/>
          <w:color w:val="222222"/>
          <w:sz w:val="24"/>
          <w:szCs w:val="24"/>
          <w:shd w:val="clear" w:color="auto" w:fill="FFFFFF"/>
        </w:rPr>
        <w:t xml:space="preserve"> mutations using next-generation sequencing techniques can be used in identifying mucin-producing cysts </w:t>
      </w:r>
      <w:r w:rsidR="00A074E8" w:rsidRPr="00F0414F">
        <w:rPr>
          <w:rFonts w:ascii="Book Antiqua" w:hAnsi="Book Antiqua" w:cstheme="minorHAnsi"/>
          <w:color w:val="222222"/>
          <w:sz w:val="24"/>
          <w:szCs w:val="24"/>
          <w:shd w:val="clear" w:color="auto" w:fill="FFFFFF"/>
        </w:rPr>
        <w:t>when the diagnosis is not clear</w:t>
      </w:r>
      <w:r w:rsidR="00A074E8" w:rsidRPr="00F0414F">
        <w:rPr>
          <w:rFonts w:ascii="Book Antiqua" w:hAnsi="Book Antiqua" w:cstheme="minorHAnsi"/>
          <w:color w:val="222222"/>
          <w:sz w:val="24"/>
          <w:szCs w:val="24"/>
          <w:shd w:val="clear" w:color="auto" w:fill="FFFFFF"/>
          <w:vertAlign w:val="superscript"/>
        </w:rPr>
        <w:t>[</w:t>
      </w:r>
      <w:r w:rsidR="00895ACD">
        <w:rPr>
          <w:rFonts w:ascii="Book Antiqua" w:hAnsi="Book Antiqua" w:cstheme="minorHAnsi"/>
          <w:color w:val="222222"/>
          <w:sz w:val="24"/>
          <w:szCs w:val="24"/>
          <w:shd w:val="clear" w:color="auto" w:fill="FFFFFF"/>
          <w:vertAlign w:val="superscript"/>
        </w:rPr>
        <w:t>36,37</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600447" w:rsidRPr="00F0414F">
        <w:rPr>
          <w:rFonts w:ascii="Book Antiqua" w:hAnsi="Book Antiqua" w:cstheme="minorHAnsi"/>
          <w:color w:val="222222"/>
          <w:sz w:val="24"/>
          <w:szCs w:val="24"/>
          <w:shd w:val="clear" w:color="auto" w:fill="FFFFFF"/>
        </w:rPr>
        <w:t xml:space="preserve"> Cyst fluid carcinoembryonic antigen (CEA</w:t>
      </w:r>
      <w:r w:rsidR="00252548" w:rsidRPr="00F0414F">
        <w:rPr>
          <w:rFonts w:ascii="Book Antiqua" w:hAnsi="Book Antiqua" w:cstheme="minorHAnsi"/>
          <w:color w:val="222222"/>
          <w:sz w:val="24"/>
          <w:szCs w:val="24"/>
          <w:shd w:val="clear" w:color="auto" w:fill="FFFFFF"/>
        </w:rPr>
        <w:t>)</w:t>
      </w:r>
      <w:r w:rsidR="00600447" w:rsidRPr="00F0414F">
        <w:rPr>
          <w:rFonts w:ascii="Book Antiqua" w:hAnsi="Book Antiqua" w:cstheme="minorHAnsi"/>
          <w:color w:val="222222"/>
          <w:sz w:val="24"/>
          <w:szCs w:val="24"/>
          <w:shd w:val="clear" w:color="auto" w:fill="FFFFFF"/>
        </w:rPr>
        <w:t xml:space="preserve"> &gt;</w:t>
      </w:r>
      <w:r w:rsidR="00616BEE">
        <w:rPr>
          <w:rFonts w:ascii="Book Antiqua" w:hAnsi="Book Antiqua" w:cstheme="minorHAnsi"/>
          <w:color w:val="222222"/>
          <w:sz w:val="24"/>
          <w:szCs w:val="24"/>
          <w:shd w:val="clear" w:color="auto" w:fill="FFFFFF"/>
        </w:rPr>
        <w:t xml:space="preserve"> </w:t>
      </w:r>
      <w:r w:rsidR="00600447" w:rsidRPr="00F0414F">
        <w:rPr>
          <w:rFonts w:ascii="Book Antiqua" w:hAnsi="Book Antiqua" w:cstheme="minorHAnsi"/>
          <w:color w:val="222222"/>
          <w:sz w:val="24"/>
          <w:szCs w:val="24"/>
          <w:shd w:val="clear" w:color="auto" w:fill="FFFFFF"/>
        </w:rPr>
        <w:t>192 ng</w:t>
      </w:r>
      <w:r w:rsidR="00D51F4C" w:rsidRPr="00F0414F">
        <w:rPr>
          <w:rFonts w:ascii="Book Antiqua" w:hAnsi="Book Antiqua" w:cstheme="minorHAnsi"/>
          <w:color w:val="222222"/>
          <w:sz w:val="24"/>
          <w:szCs w:val="24"/>
          <w:shd w:val="clear" w:color="auto" w:fill="FFFFFF"/>
        </w:rPr>
        <w:t>/</w:t>
      </w:r>
      <w:r w:rsidR="00600447" w:rsidRPr="00F0414F">
        <w:rPr>
          <w:rFonts w:ascii="Book Antiqua" w:hAnsi="Book Antiqua" w:cstheme="minorHAnsi"/>
          <w:color w:val="222222"/>
          <w:sz w:val="24"/>
          <w:szCs w:val="24"/>
          <w:shd w:val="clear" w:color="auto" w:fill="FFFFFF"/>
        </w:rPr>
        <w:t>m</w:t>
      </w:r>
      <w:r w:rsidR="00B248AD" w:rsidRPr="00F0414F">
        <w:rPr>
          <w:rFonts w:ascii="Book Antiqua" w:hAnsi="Book Antiqua" w:cstheme="minorHAnsi"/>
          <w:color w:val="222222"/>
          <w:sz w:val="24"/>
          <w:szCs w:val="24"/>
          <w:shd w:val="clear" w:color="auto" w:fill="FFFFFF"/>
        </w:rPr>
        <w:t>L</w:t>
      </w:r>
      <w:r w:rsidR="00600447" w:rsidRPr="00F0414F">
        <w:rPr>
          <w:rFonts w:ascii="Book Antiqua" w:hAnsi="Book Antiqua" w:cstheme="minorHAnsi"/>
          <w:color w:val="222222"/>
          <w:sz w:val="24"/>
          <w:szCs w:val="24"/>
          <w:shd w:val="clear" w:color="auto" w:fill="FFFFFF"/>
        </w:rPr>
        <w:t xml:space="preserve"> can help distinguish m</w:t>
      </w:r>
      <w:r w:rsidR="00A074E8" w:rsidRPr="00F0414F">
        <w:rPr>
          <w:rFonts w:ascii="Book Antiqua" w:hAnsi="Book Antiqua" w:cstheme="minorHAnsi"/>
          <w:color w:val="222222"/>
          <w:sz w:val="24"/>
          <w:szCs w:val="24"/>
          <w:shd w:val="clear" w:color="auto" w:fill="FFFFFF"/>
        </w:rPr>
        <w:t xml:space="preserve">ucinous from non-mucinous </w:t>
      </w:r>
      <w:proofErr w:type="gramStart"/>
      <w:r w:rsidR="00A074E8" w:rsidRPr="00F0414F">
        <w:rPr>
          <w:rFonts w:ascii="Book Antiqua" w:hAnsi="Book Antiqua" w:cstheme="minorHAnsi"/>
          <w:color w:val="222222"/>
          <w:sz w:val="24"/>
          <w:szCs w:val="24"/>
          <w:shd w:val="clear" w:color="auto" w:fill="FFFFFF"/>
        </w:rPr>
        <w:t>cysts</w:t>
      </w:r>
      <w:r w:rsidR="00A074E8" w:rsidRPr="00F0414F">
        <w:rPr>
          <w:rFonts w:ascii="Book Antiqua" w:hAnsi="Book Antiqua" w:cstheme="minorHAnsi"/>
          <w:color w:val="222222"/>
          <w:sz w:val="24"/>
          <w:szCs w:val="24"/>
          <w:shd w:val="clear" w:color="auto" w:fill="FFFFFF"/>
          <w:vertAlign w:val="superscript"/>
        </w:rPr>
        <w:t>[</w:t>
      </w:r>
      <w:proofErr w:type="gramEnd"/>
      <w:r w:rsidR="00034536">
        <w:rPr>
          <w:rFonts w:ascii="Book Antiqua" w:hAnsi="Book Antiqua" w:cstheme="minorHAnsi"/>
          <w:color w:val="222222"/>
          <w:sz w:val="24"/>
          <w:szCs w:val="24"/>
          <w:shd w:val="clear" w:color="auto" w:fill="FFFFFF"/>
          <w:vertAlign w:val="superscript"/>
        </w:rPr>
        <w:t>38</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600447" w:rsidRPr="00F0414F">
        <w:rPr>
          <w:rFonts w:ascii="Book Antiqua" w:hAnsi="Book Antiqua" w:cstheme="minorHAnsi"/>
          <w:color w:val="222222"/>
          <w:sz w:val="24"/>
          <w:szCs w:val="24"/>
          <w:shd w:val="clear" w:color="auto" w:fill="FFFFFF"/>
        </w:rPr>
        <w:t xml:space="preserve"> </w:t>
      </w:r>
      <w:r w:rsidR="009427C6" w:rsidRPr="00F0414F">
        <w:rPr>
          <w:rFonts w:ascii="Book Antiqua" w:hAnsi="Book Antiqua" w:cstheme="minorHAnsi"/>
          <w:color w:val="222222"/>
          <w:sz w:val="24"/>
          <w:szCs w:val="24"/>
          <w:shd w:val="clear" w:color="auto" w:fill="FFFFFF"/>
        </w:rPr>
        <w:t xml:space="preserve"> </w:t>
      </w:r>
      <w:r w:rsidR="00F07224" w:rsidRPr="00F0414F">
        <w:rPr>
          <w:rFonts w:ascii="Book Antiqua" w:hAnsi="Book Antiqua" w:cstheme="minorHAnsi"/>
          <w:color w:val="222222"/>
          <w:sz w:val="24"/>
          <w:szCs w:val="24"/>
          <w:shd w:val="clear" w:color="auto" w:fill="FFFFFF"/>
        </w:rPr>
        <w:t>C</w:t>
      </w:r>
      <w:r w:rsidR="00252548" w:rsidRPr="00F0414F">
        <w:rPr>
          <w:rFonts w:ascii="Book Antiqua" w:hAnsi="Book Antiqua" w:cstheme="minorHAnsi"/>
          <w:color w:val="222222"/>
          <w:sz w:val="24"/>
          <w:szCs w:val="24"/>
          <w:shd w:val="clear" w:color="auto" w:fill="FFFFFF"/>
        </w:rPr>
        <w:t>yst fluid amylas</w:t>
      </w:r>
      <w:r w:rsidR="00F07224" w:rsidRPr="00F0414F">
        <w:rPr>
          <w:rFonts w:ascii="Book Antiqua" w:hAnsi="Book Antiqua" w:cstheme="minorHAnsi"/>
          <w:color w:val="222222"/>
          <w:sz w:val="24"/>
          <w:szCs w:val="24"/>
          <w:shd w:val="clear" w:color="auto" w:fill="FFFFFF"/>
        </w:rPr>
        <w:t xml:space="preserve">e level </w:t>
      </w:r>
      <w:r w:rsidR="00252548" w:rsidRPr="00F0414F">
        <w:rPr>
          <w:rFonts w:ascii="Book Antiqua" w:hAnsi="Book Antiqua" w:cstheme="minorHAnsi"/>
          <w:color w:val="222222"/>
          <w:sz w:val="24"/>
          <w:szCs w:val="24"/>
          <w:shd w:val="clear" w:color="auto" w:fill="FFFFFF"/>
        </w:rPr>
        <w:t>can help identify pseudocysts</w:t>
      </w:r>
      <w:r w:rsidR="00F07224" w:rsidRPr="00F0414F">
        <w:rPr>
          <w:rFonts w:ascii="Book Antiqua" w:hAnsi="Book Antiqua" w:cstheme="minorHAnsi"/>
          <w:color w:val="222222"/>
          <w:sz w:val="24"/>
          <w:szCs w:val="24"/>
          <w:shd w:val="clear" w:color="auto" w:fill="FFFFFF"/>
        </w:rPr>
        <w:t xml:space="preserve"> but may not differentiate mucinous from non-mucinous </w:t>
      </w:r>
      <w:proofErr w:type="gramStart"/>
      <w:r w:rsidR="00F07224" w:rsidRPr="00F0414F">
        <w:rPr>
          <w:rFonts w:ascii="Book Antiqua" w:hAnsi="Book Antiqua" w:cstheme="minorHAnsi"/>
          <w:color w:val="222222"/>
          <w:sz w:val="24"/>
          <w:szCs w:val="24"/>
          <w:shd w:val="clear" w:color="auto" w:fill="FFFFFF"/>
        </w:rPr>
        <w:t>cysts</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11,39</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F07224" w:rsidRPr="00F0414F">
        <w:rPr>
          <w:rFonts w:ascii="Book Antiqua" w:hAnsi="Book Antiqua" w:cstheme="minorHAnsi"/>
          <w:color w:val="222222"/>
          <w:sz w:val="24"/>
          <w:szCs w:val="24"/>
          <w:shd w:val="clear" w:color="auto" w:fill="FFFFFF"/>
        </w:rPr>
        <w:t xml:space="preserve"> A combination of cytology, cyst fluid amylase, CEA and molecular markers can help differentiate mucinous from non-mucinous cysts.</w:t>
      </w:r>
    </w:p>
    <w:p w14:paraId="2675B724" w14:textId="77777777" w:rsidR="00616BEE" w:rsidRPr="00F0414F" w:rsidRDefault="00616BEE" w:rsidP="00F0414F">
      <w:pPr>
        <w:spacing w:after="0" w:line="360" w:lineRule="auto"/>
        <w:jc w:val="both"/>
        <w:rPr>
          <w:rFonts w:ascii="Book Antiqua" w:hAnsi="Book Antiqua" w:cstheme="minorHAnsi"/>
          <w:color w:val="222222"/>
          <w:sz w:val="24"/>
          <w:szCs w:val="24"/>
          <w:shd w:val="clear" w:color="auto" w:fill="FFFFFF"/>
        </w:rPr>
      </w:pPr>
    </w:p>
    <w:p w14:paraId="48043292" w14:textId="12D5B0AE" w:rsidR="00FC7664" w:rsidRPr="00F0414F" w:rsidRDefault="00B248A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ACG</w:t>
      </w:r>
      <w:r w:rsidR="006134FD" w:rsidRPr="00616BEE">
        <w:rPr>
          <w:rFonts w:ascii="Book Antiqua" w:hAnsi="Book Antiqua" w:cstheme="minorHAnsi"/>
          <w:b/>
          <w:bCs/>
          <w:i/>
          <w:iCs/>
          <w:color w:val="222222"/>
          <w:sz w:val="24"/>
          <w:szCs w:val="24"/>
          <w:shd w:val="clear" w:color="auto" w:fill="FFFFFF"/>
        </w:rPr>
        <w:t xml:space="preserve"> </w:t>
      </w:r>
      <w:proofErr w:type="gramStart"/>
      <w:r w:rsidR="00197F32" w:rsidRPr="00616BEE">
        <w:rPr>
          <w:rFonts w:ascii="Book Antiqua" w:hAnsi="Book Antiqua" w:cstheme="minorHAnsi"/>
          <w:b/>
          <w:bCs/>
          <w:i/>
          <w:iCs/>
          <w:color w:val="222222"/>
          <w:sz w:val="24"/>
          <w:szCs w:val="24"/>
          <w:shd w:val="clear" w:color="auto" w:fill="FFFFFF"/>
        </w:rPr>
        <w:t>g</w:t>
      </w:r>
      <w:r w:rsidR="00153B17" w:rsidRPr="00616BEE">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00244DFA"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244DFA" w:rsidRPr="00F0414F">
        <w:rPr>
          <w:rFonts w:ascii="Book Antiqua" w:hAnsi="Book Antiqua" w:cstheme="minorHAnsi"/>
          <w:color w:val="222222"/>
          <w:sz w:val="24"/>
          <w:szCs w:val="24"/>
          <w:shd w:val="clear" w:color="auto" w:fill="FFFFFF"/>
        </w:rPr>
        <w:instrText xml:space="preserve"> ADDIN EN.CITE </w:instrText>
      </w:r>
      <w:r w:rsidR="00244DFA"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244DFA" w:rsidRPr="00F0414F">
        <w:rPr>
          <w:rFonts w:ascii="Book Antiqua" w:hAnsi="Book Antiqua" w:cstheme="minorHAnsi"/>
          <w:color w:val="222222"/>
          <w:sz w:val="24"/>
          <w:szCs w:val="24"/>
          <w:shd w:val="clear" w:color="auto" w:fill="FFFFFF"/>
        </w:rPr>
        <w:instrText xml:space="preserve"> ADDIN EN.CITE.DATA </w:instrText>
      </w:r>
      <w:r w:rsidR="00244DFA" w:rsidRPr="00F0414F">
        <w:rPr>
          <w:rFonts w:ascii="Book Antiqua" w:hAnsi="Book Antiqua" w:cstheme="minorHAnsi"/>
          <w:color w:val="222222"/>
          <w:sz w:val="24"/>
          <w:szCs w:val="24"/>
          <w:shd w:val="clear" w:color="auto" w:fill="FFFFFF"/>
        </w:rPr>
      </w:r>
      <w:r w:rsidR="00244DFA" w:rsidRPr="00F0414F">
        <w:rPr>
          <w:rFonts w:ascii="Book Antiqua" w:hAnsi="Book Antiqua" w:cstheme="minorHAnsi"/>
          <w:color w:val="222222"/>
          <w:sz w:val="24"/>
          <w:szCs w:val="24"/>
          <w:shd w:val="clear" w:color="auto" w:fill="FFFFFF"/>
        </w:rPr>
        <w:fldChar w:fldCharType="end"/>
      </w:r>
      <w:r w:rsidR="00244DFA" w:rsidRPr="00F0414F">
        <w:rPr>
          <w:rFonts w:ascii="Book Antiqua" w:hAnsi="Book Antiqua" w:cstheme="minorHAnsi"/>
          <w:color w:val="222222"/>
          <w:sz w:val="24"/>
          <w:szCs w:val="24"/>
          <w:shd w:val="clear" w:color="auto" w:fill="FFFFFF"/>
        </w:rPr>
      </w:r>
      <w:r w:rsidR="00244DFA" w:rsidRPr="00F0414F">
        <w:rPr>
          <w:rFonts w:ascii="Book Antiqua" w:hAnsi="Book Antiqua" w:cstheme="minorHAnsi"/>
          <w:color w:val="222222"/>
          <w:sz w:val="24"/>
          <w:szCs w:val="24"/>
          <w:shd w:val="clear" w:color="auto" w:fill="FFFFFF"/>
        </w:rPr>
        <w:fldChar w:fldCharType="separate"/>
      </w:r>
      <w:r w:rsidR="00244DFA" w:rsidRPr="00F0414F">
        <w:rPr>
          <w:rFonts w:ascii="Book Antiqua" w:hAnsi="Book Antiqua" w:cstheme="minorHAnsi"/>
          <w:noProof/>
          <w:color w:val="222222"/>
          <w:sz w:val="24"/>
          <w:szCs w:val="24"/>
          <w:shd w:val="clear" w:color="auto" w:fill="FFFFFF"/>
          <w:vertAlign w:val="superscript"/>
        </w:rPr>
        <w:t>30</w:t>
      </w:r>
      <w:r w:rsidR="00244DFA"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6414E4E0" w14:textId="5F6F7F85" w:rsidR="00244DFA"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fluid cytology can assess for </w:t>
      </w:r>
      <w:r w:rsidR="004D0F5B" w:rsidRPr="00F0414F">
        <w:rPr>
          <w:rFonts w:ascii="Book Antiqua" w:hAnsi="Book Antiqua" w:cstheme="minorHAnsi"/>
          <w:color w:val="222222"/>
          <w:sz w:val="24"/>
          <w:szCs w:val="24"/>
          <w:shd w:val="clear" w:color="auto" w:fill="FFFFFF"/>
        </w:rPr>
        <w:t>HGD-IPMN</w:t>
      </w:r>
      <w:r w:rsidRPr="00F0414F">
        <w:rPr>
          <w:rFonts w:ascii="Book Antiqua" w:hAnsi="Book Antiqua" w:cstheme="minorHAnsi"/>
          <w:color w:val="222222"/>
          <w:sz w:val="24"/>
          <w:szCs w:val="24"/>
          <w:shd w:val="clear" w:color="auto" w:fill="FFFFFF"/>
        </w:rPr>
        <w:t xml:space="preserve"> or cancer when imaging features are insufficient to warrant surgery. </w:t>
      </w:r>
      <w:r w:rsidR="00326E5C" w:rsidRPr="00F0414F">
        <w:rPr>
          <w:rFonts w:ascii="Book Antiqua" w:hAnsi="Book Antiqua" w:cstheme="minorHAnsi"/>
          <w:color w:val="222222"/>
          <w:sz w:val="24"/>
          <w:szCs w:val="24"/>
          <w:shd w:val="clear" w:color="auto" w:fill="FFFFFF"/>
        </w:rPr>
        <w:t>Cyst fluid CEA (&gt;</w:t>
      </w:r>
      <w:r w:rsidR="00616BEE">
        <w:rPr>
          <w:rFonts w:ascii="Book Antiqua" w:hAnsi="Book Antiqua" w:cstheme="minorHAnsi"/>
          <w:color w:val="222222"/>
          <w:sz w:val="24"/>
          <w:szCs w:val="24"/>
          <w:shd w:val="clear" w:color="auto" w:fill="FFFFFF"/>
        </w:rPr>
        <w:t xml:space="preserve"> </w:t>
      </w:r>
      <w:r w:rsidR="00326E5C" w:rsidRPr="00F0414F">
        <w:rPr>
          <w:rFonts w:ascii="Book Antiqua" w:hAnsi="Book Antiqua" w:cstheme="minorHAnsi"/>
          <w:color w:val="222222"/>
          <w:sz w:val="24"/>
          <w:szCs w:val="24"/>
          <w:shd w:val="clear" w:color="auto" w:fill="FFFFFF"/>
        </w:rPr>
        <w:t>192 ng/m</w:t>
      </w:r>
      <w:r w:rsidR="00616BEE" w:rsidRPr="00F0414F">
        <w:rPr>
          <w:rFonts w:ascii="Book Antiqua" w:hAnsi="Book Antiqua" w:cstheme="minorHAnsi"/>
          <w:color w:val="222222"/>
          <w:sz w:val="24"/>
          <w:szCs w:val="24"/>
          <w:shd w:val="clear" w:color="auto" w:fill="FFFFFF"/>
        </w:rPr>
        <w:t>L</w:t>
      </w:r>
      <w:r w:rsidR="00326E5C" w:rsidRPr="00F0414F">
        <w:rPr>
          <w:rFonts w:ascii="Book Antiqua" w:hAnsi="Book Antiqua" w:cstheme="minorHAnsi"/>
          <w:color w:val="222222"/>
          <w:sz w:val="24"/>
          <w:szCs w:val="24"/>
          <w:shd w:val="clear" w:color="auto" w:fill="FFFFFF"/>
        </w:rPr>
        <w:t>) can help differentiate IPMNs</w:t>
      </w:r>
      <w:r w:rsidR="00A074E8" w:rsidRPr="00F0414F">
        <w:rPr>
          <w:rFonts w:ascii="Book Antiqua" w:hAnsi="Book Antiqua" w:cstheme="minorHAnsi"/>
          <w:color w:val="222222"/>
          <w:sz w:val="24"/>
          <w:szCs w:val="24"/>
          <w:shd w:val="clear" w:color="auto" w:fill="FFFFFF"/>
        </w:rPr>
        <w:t xml:space="preserve"> and MCNs from other cyst </w:t>
      </w:r>
      <w:proofErr w:type="gramStart"/>
      <w:r w:rsidR="00A074E8" w:rsidRPr="00F0414F">
        <w:rPr>
          <w:rFonts w:ascii="Book Antiqua" w:hAnsi="Book Antiqua" w:cstheme="minorHAnsi"/>
          <w:color w:val="222222"/>
          <w:sz w:val="24"/>
          <w:szCs w:val="24"/>
          <w:shd w:val="clear" w:color="auto" w:fill="FFFFFF"/>
        </w:rPr>
        <w:t>types</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40</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326E5C" w:rsidRPr="00F0414F">
        <w:rPr>
          <w:rFonts w:ascii="Book Antiqua" w:hAnsi="Book Antiqua" w:cstheme="minorHAnsi"/>
          <w:color w:val="222222"/>
          <w:sz w:val="24"/>
          <w:szCs w:val="24"/>
          <w:shd w:val="clear" w:color="auto" w:fill="FFFFFF"/>
        </w:rPr>
        <w:t xml:space="preserve"> Molecular markers like KRAS and GNAS mutations can help identify IPMNs or MCNs </w:t>
      </w:r>
      <w:r w:rsidR="00A074E8" w:rsidRPr="00F0414F">
        <w:rPr>
          <w:rFonts w:ascii="Book Antiqua" w:hAnsi="Book Antiqua" w:cstheme="minorHAnsi"/>
          <w:color w:val="222222"/>
          <w:sz w:val="24"/>
          <w:szCs w:val="24"/>
          <w:shd w:val="clear" w:color="auto" w:fill="FFFFFF"/>
        </w:rPr>
        <w:t xml:space="preserve">when the diagnosis is not </w:t>
      </w:r>
      <w:proofErr w:type="gramStart"/>
      <w:r w:rsidR="00A074E8" w:rsidRPr="00F0414F">
        <w:rPr>
          <w:rFonts w:ascii="Book Antiqua" w:hAnsi="Book Antiqua" w:cstheme="minorHAnsi"/>
          <w:color w:val="222222"/>
          <w:sz w:val="24"/>
          <w:szCs w:val="24"/>
          <w:shd w:val="clear" w:color="auto" w:fill="FFFFFF"/>
        </w:rPr>
        <w:t>clear</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41,42</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326E5C" w:rsidRPr="00F0414F">
        <w:rPr>
          <w:rFonts w:ascii="Book Antiqua" w:hAnsi="Book Antiqua" w:cstheme="minorHAnsi"/>
          <w:color w:val="222222"/>
          <w:sz w:val="24"/>
          <w:szCs w:val="24"/>
          <w:shd w:val="clear" w:color="auto" w:fill="FFFFFF"/>
        </w:rPr>
        <w:t xml:space="preserve"> Cyst fluid amylase level </w:t>
      </w:r>
      <w:r w:rsidR="00325681" w:rsidRPr="00F0414F">
        <w:rPr>
          <w:rFonts w:ascii="Book Antiqua" w:hAnsi="Book Antiqua" w:cstheme="minorHAnsi"/>
          <w:color w:val="222222"/>
          <w:sz w:val="24"/>
          <w:szCs w:val="24"/>
          <w:shd w:val="clear" w:color="auto" w:fill="FFFFFF"/>
        </w:rPr>
        <w:t>&lt;</w:t>
      </w:r>
      <w:r w:rsidR="00616BEE">
        <w:rPr>
          <w:rFonts w:ascii="Book Antiqua" w:hAnsi="Book Antiqua" w:cstheme="minorHAnsi"/>
          <w:color w:val="222222"/>
          <w:sz w:val="24"/>
          <w:szCs w:val="24"/>
          <w:shd w:val="clear" w:color="auto" w:fill="FFFFFF"/>
        </w:rPr>
        <w:t xml:space="preserve"> </w:t>
      </w:r>
      <w:r w:rsidR="00325681" w:rsidRPr="00F0414F">
        <w:rPr>
          <w:rFonts w:ascii="Book Antiqua" w:hAnsi="Book Antiqua" w:cstheme="minorHAnsi"/>
          <w:color w:val="222222"/>
          <w:sz w:val="24"/>
          <w:szCs w:val="24"/>
          <w:shd w:val="clear" w:color="auto" w:fill="FFFFFF"/>
        </w:rPr>
        <w:t>250</w:t>
      </w:r>
      <w:r w:rsidR="00D51F4C" w:rsidRPr="00F0414F">
        <w:rPr>
          <w:rFonts w:ascii="Book Antiqua" w:hAnsi="Book Antiqua" w:cstheme="minorHAnsi"/>
          <w:color w:val="222222"/>
          <w:sz w:val="24"/>
          <w:szCs w:val="24"/>
          <w:shd w:val="clear" w:color="auto" w:fill="FFFFFF"/>
        </w:rPr>
        <w:t xml:space="preserve"> </w:t>
      </w:r>
      <w:r w:rsidR="00325681" w:rsidRPr="00F0414F">
        <w:rPr>
          <w:rFonts w:ascii="Book Antiqua" w:hAnsi="Book Antiqua" w:cstheme="minorHAnsi"/>
          <w:color w:val="222222"/>
          <w:sz w:val="24"/>
          <w:szCs w:val="24"/>
          <w:shd w:val="clear" w:color="auto" w:fill="FFFFFF"/>
        </w:rPr>
        <w:t>IU/L can help excl</w:t>
      </w:r>
      <w:r w:rsidR="00A074E8" w:rsidRPr="00F0414F">
        <w:rPr>
          <w:rFonts w:ascii="Book Antiqua" w:hAnsi="Book Antiqua" w:cstheme="minorHAnsi"/>
          <w:color w:val="222222"/>
          <w:sz w:val="24"/>
          <w:szCs w:val="24"/>
          <w:shd w:val="clear" w:color="auto" w:fill="FFFFFF"/>
        </w:rPr>
        <w:t xml:space="preserve">ude the diagnosis of </w:t>
      </w:r>
      <w:proofErr w:type="gramStart"/>
      <w:r w:rsidR="00A074E8" w:rsidRPr="00F0414F">
        <w:rPr>
          <w:rFonts w:ascii="Book Antiqua" w:hAnsi="Book Antiqua" w:cstheme="minorHAnsi"/>
          <w:color w:val="222222"/>
          <w:sz w:val="24"/>
          <w:szCs w:val="24"/>
          <w:shd w:val="clear" w:color="auto" w:fill="FFFFFF"/>
        </w:rPr>
        <w:t>pseudocyst</w:t>
      </w:r>
      <w:r w:rsidR="00A074E8" w:rsidRPr="00F0414F">
        <w:rPr>
          <w:rFonts w:ascii="Book Antiqua" w:hAnsi="Book Antiqua" w:cstheme="minorHAnsi"/>
          <w:color w:val="222222"/>
          <w:sz w:val="24"/>
          <w:szCs w:val="24"/>
          <w:shd w:val="clear" w:color="auto" w:fill="FFFFFF"/>
          <w:vertAlign w:val="superscript"/>
        </w:rPr>
        <w:t>[</w:t>
      </w:r>
      <w:proofErr w:type="gramEnd"/>
      <w:r w:rsidR="00325681"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WWVhcj48UmVjTnVtPjk5OTwvUmVjTnVtPjxEaXNwbGF5VGV4dD48c3R5bGUgZmFjZT0ic3VwZXJz
Y3JpcHQiPjExPC9zdHlsZT48L0Rpc3BsYXlUZXh0PjxyZWNvcmQ+PHJlYy1udW1iZXI+OTk5PC9y
ZWMtbnVtYmVyPjxmb3JlaWduLWtleXM+PGtleSBhcHA9IkVOIiBkYi1pZD0idDJ3YXd0d3g2dHZh
ZTRlenpmajV4d3NlemZmZnN2ZmE5emR2IiB0aW1lc3RhbXA9IjE1NzQ2MzQzMjMiPjk5OTwva2V5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325681" w:rsidRPr="00F0414F">
        <w:rPr>
          <w:rFonts w:ascii="Book Antiqua" w:hAnsi="Book Antiqua" w:cstheme="minorHAnsi"/>
          <w:color w:val="222222"/>
          <w:sz w:val="24"/>
          <w:szCs w:val="24"/>
          <w:shd w:val="clear" w:color="auto" w:fill="FFFFFF"/>
        </w:rPr>
        <w:instrText xml:space="preserve"> ADDIN EN.CITE </w:instrText>
      </w:r>
      <w:r w:rsidR="00325681"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WWVhcj48UmVjTnVtPjk5OTwvUmVjTnVtPjxEaXNwbGF5VGV4dD48c3R5bGUgZmFjZT0ic3VwZXJz
Y3JpcHQiPjExPC9zdHlsZT48L0Rpc3BsYXlUZXh0PjxyZWNvcmQ+PHJlYy1udW1iZXI+OTk5PC9y
ZWMtbnVtYmVyPjxmb3JlaWduLWtleXM+PGtleSBhcHA9IkVOIiBkYi1pZD0idDJ3YXd0d3g2dHZh
ZTRlenpmajV4d3NlemZmZnN2ZmE5emR2IiB0aW1lc3RhbXA9IjE1NzQ2MzQzMjMiPjk5OTwva2V5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325681" w:rsidRPr="00F0414F">
        <w:rPr>
          <w:rFonts w:ascii="Book Antiqua" w:hAnsi="Book Antiqua" w:cstheme="minorHAnsi"/>
          <w:color w:val="222222"/>
          <w:sz w:val="24"/>
          <w:szCs w:val="24"/>
          <w:shd w:val="clear" w:color="auto" w:fill="FFFFFF"/>
        </w:rPr>
        <w:instrText xml:space="preserve"> ADDIN EN.CITE.DATA </w:instrText>
      </w:r>
      <w:r w:rsidR="00325681" w:rsidRPr="00F0414F">
        <w:rPr>
          <w:rFonts w:ascii="Book Antiqua" w:hAnsi="Book Antiqua" w:cstheme="minorHAnsi"/>
          <w:color w:val="222222"/>
          <w:sz w:val="24"/>
          <w:szCs w:val="24"/>
          <w:shd w:val="clear" w:color="auto" w:fill="FFFFFF"/>
        </w:rPr>
      </w:r>
      <w:r w:rsidR="00325681" w:rsidRPr="00F0414F">
        <w:rPr>
          <w:rFonts w:ascii="Book Antiqua" w:hAnsi="Book Antiqua" w:cstheme="minorHAnsi"/>
          <w:color w:val="222222"/>
          <w:sz w:val="24"/>
          <w:szCs w:val="24"/>
          <w:shd w:val="clear" w:color="auto" w:fill="FFFFFF"/>
        </w:rPr>
        <w:fldChar w:fldCharType="end"/>
      </w:r>
      <w:r w:rsidR="00325681" w:rsidRPr="00F0414F">
        <w:rPr>
          <w:rFonts w:ascii="Book Antiqua" w:hAnsi="Book Antiqua" w:cstheme="minorHAnsi"/>
          <w:color w:val="222222"/>
          <w:sz w:val="24"/>
          <w:szCs w:val="24"/>
          <w:shd w:val="clear" w:color="auto" w:fill="FFFFFF"/>
        </w:rPr>
      </w:r>
      <w:r w:rsidR="00325681" w:rsidRPr="00F0414F">
        <w:rPr>
          <w:rFonts w:ascii="Book Antiqua" w:hAnsi="Book Antiqua" w:cstheme="minorHAnsi"/>
          <w:color w:val="222222"/>
          <w:sz w:val="24"/>
          <w:szCs w:val="24"/>
          <w:shd w:val="clear" w:color="auto" w:fill="FFFFFF"/>
        </w:rPr>
        <w:fldChar w:fldCharType="separate"/>
      </w:r>
      <w:r w:rsidR="00325681" w:rsidRPr="00F0414F">
        <w:rPr>
          <w:rFonts w:ascii="Book Antiqua" w:hAnsi="Book Antiqua" w:cstheme="minorHAnsi"/>
          <w:noProof/>
          <w:color w:val="222222"/>
          <w:sz w:val="24"/>
          <w:szCs w:val="24"/>
          <w:shd w:val="clear" w:color="auto" w:fill="FFFFFF"/>
          <w:vertAlign w:val="superscript"/>
        </w:rPr>
        <w:t>11</w:t>
      </w:r>
      <w:r w:rsidR="00325681"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p>
    <w:p w14:paraId="13C16C89" w14:textId="77777777" w:rsidR="00616BEE" w:rsidRPr="00F0414F" w:rsidRDefault="00616BEE" w:rsidP="00F0414F">
      <w:pPr>
        <w:spacing w:after="0" w:line="360" w:lineRule="auto"/>
        <w:jc w:val="both"/>
        <w:rPr>
          <w:rFonts w:ascii="Book Antiqua" w:hAnsi="Book Antiqua" w:cstheme="minorHAnsi"/>
          <w:color w:val="222222"/>
          <w:sz w:val="24"/>
          <w:szCs w:val="24"/>
          <w:shd w:val="clear" w:color="auto" w:fill="FFFFFF"/>
        </w:rPr>
      </w:pPr>
    </w:p>
    <w:p w14:paraId="109D5D6A" w14:textId="14F99F64" w:rsidR="00FC7664"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AGA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00C0098D"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C0098D" w:rsidRPr="00F0414F">
        <w:rPr>
          <w:rFonts w:ascii="Book Antiqua" w:hAnsi="Book Antiqua" w:cstheme="minorHAnsi"/>
          <w:color w:val="222222"/>
          <w:sz w:val="24"/>
          <w:szCs w:val="24"/>
          <w:shd w:val="clear" w:color="auto" w:fill="FFFFFF"/>
        </w:rPr>
        <w:instrText xml:space="preserve"> ADDIN EN.CITE </w:instrText>
      </w:r>
      <w:r w:rsidR="00C0098D"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C0098D" w:rsidRPr="00F0414F">
        <w:rPr>
          <w:rFonts w:ascii="Book Antiqua" w:hAnsi="Book Antiqua" w:cstheme="minorHAnsi"/>
          <w:color w:val="222222"/>
          <w:sz w:val="24"/>
          <w:szCs w:val="24"/>
          <w:shd w:val="clear" w:color="auto" w:fill="FFFFFF"/>
        </w:rPr>
        <w:instrText xml:space="preserve"> ADDIN EN.CITE.DATA </w:instrText>
      </w:r>
      <w:r w:rsidR="00C0098D" w:rsidRPr="00F0414F">
        <w:rPr>
          <w:rFonts w:ascii="Book Antiqua" w:hAnsi="Book Antiqua" w:cstheme="minorHAnsi"/>
          <w:color w:val="222222"/>
          <w:sz w:val="24"/>
          <w:szCs w:val="24"/>
          <w:shd w:val="clear" w:color="auto" w:fill="FFFFFF"/>
        </w:rPr>
      </w:r>
      <w:r w:rsidR="00C0098D" w:rsidRPr="00F0414F">
        <w:rPr>
          <w:rFonts w:ascii="Book Antiqua" w:hAnsi="Book Antiqua" w:cstheme="minorHAnsi"/>
          <w:color w:val="222222"/>
          <w:sz w:val="24"/>
          <w:szCs w:val="24"/>
          <w:shd w:val="clear" w:color="auto" w:fill="FFFFFF"/>
        </w:rPr>
        <w:fldChar w:fldCharType="end"/>
      </w:r>
      <w:r w:rsidR="00C0098D" w:rsidRPr="00F0414F">
        <w:rPr>
          <w:rFonts w:ascii="Book Antiqua" w:hAnsi="Book Antiqua" w:cstheme="minorHAnsi"/>
          <w:color w:val="222222"/>
          <w:sz w:val="24"/>
          <w:szCs w:val="24"/>
          <w:shd w:val="clear" w:color="auto" w:fill="FFFFFF"/>
        </w:rPr>
      </w:r>
      <w:r w:rsidR="00C0098D" w:rsidRPr="00F0414F">
        <w:rPr>
          <w:rFonts w:ascii="Book Antiqua" w:hAnsi="Book Antiqua" w:cstheme="minorHAnsi"/>
          <w:color w:val="222222"/>
          <w:sz w:val="24"/>
          <w:szCs w:val="24"/>
          <w:shd w:val="clear" w:color="auto" w:fill="FFFFFF"/>
        </w:rPr>
        <w:fldChar w:fldCharType="separate"/>
      </w:r>
      <w:r w:rsidR="00C0098D" w:rsidRPr="00F0414F">
        <w:rPr>
          <w:rFonts w:ascii="Book Antiqua" w:hAnsi="Book Antiqua" w:cstheme="minorHAnsi"/>
          <w:noProof/>
          <w:color w:val="222222"/>
          <w:sz w:val="24"/>
          <w:szCs w:val="24"/>
          <w:shd w:val="clear" w:color="auto" w:fill="FFFFFF"/>
          <w:vertAlign w:val="superscript"/>
        </w:rPr>
        <w:t>31</w:t>
      </w:r>
      <w:r w:rsidR="00C0098D"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00155E8A" w14:textId="6967933B" w:rsidR="00022548"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cytology is recommended for the evaluation of high-risk features on imaging</w:t>
      </w:r>
      <w:r w:rsidR="00C0098D" w:rsidRPr="00F0414F">
        <w:rPr>
          <w:rFonts w:ascii="Book Antiqua" w:hAnsi="Book Antiqua" w:cstheme="minorHAnsi"/>
          <w:color w:val="222222"/>
          <w:sz w:val="24"/>
          <w:szCs w:val="24"/>
          <w:shd w:val="clear" w:color="auto" w:fill="FFFFFF"/>
        </w:rPr>
        <w:t xml:space="preserve"> and positive cytology increases the specificity for diagnosing malignancy</w:t>
      </w:r>
      <w:r w:rsidRPr="00F0414F">
        <w:rPr>
          <w:rFonts w:ascii="Book Antiqua" w:hAnsi="Book Antiqua" w:cstheme="minorHAnsi"/>
          <w:color w:val="222222"/>
          <w:sz w:val="24"/>
          <w:szCs w:val="24"/>
          <w:shd w:val="clear" w:color="auto" w:fill="FFFFFF"/>
        </w:rPr>
        <w:t xml:space="preserve">. The role of </w:t>
      </w:r>
      <w:r w:rsidR="00C0098D" w:rsidRPr="00F0414F">
        <w:rPr>
          <w:rFonts w:ascii="Book Antiqua" w:hAnsi="Book Antiqua" w:cstheme="minorHAnsi"/>
          <w:color w:val="222222"/>
          <w:sz w:val="24"/>
          <w:szCs w:val="24"/>
          <w:shd w:val="clear" w:color="auto" w:fill="FFFFFF"/>
        </w:rPr>
        <w:t xml:space="preserve">cyst fluid </w:t>
      </w:r>
      <w:r w:rsidRPr="00F0414F">
        <w:rPr>
          <w:rFonts w:ascii="Book Antiqua" w:hAnsi="Book Antiqua" w:cstheme="minorHAnsi"/>
          <w:color w:val="222222"/>
          <w:sz w:val="24"/>
          <w:szCs w:val="24"/>
          <w:shd w:val="clear" w:color="auto" w:fill="FFFFFF"/>
        </w:rPr>
        <w:t>molecular markers is not clear and further research is needed.</w:t>
      </w:r>
    </w:p>
    <w:p w14:paraId="45883E43"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4ED87BFE" w14:textId="741F144C" w:rsidR="00695028"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Revised </w:t>
      </w:r>
      <w:r w:rsidR="00022548" w:rsidRPr="00B248AD">
        <w:rPr>
          <w:rFonts w:ascii="Book Antiqua" w:hAnsi="Book Antiqua" w:cstheme="minorHAnsi"/>
          <w:b/>
          <w:bCs/>
          <w:i/>
          <w:iCs/>
          <w:color w:val="222222"/>
          <w:sz w:val="24"/>
          <w:szCs w:val="24"/>
          <w:shd w:val="clear" w:color="auto" w:fill="FFFFFF"/>
        </w:rPr>
        <w:t xml:space="preserve">IAP </w:t>
      </w:r>
      <w:r w:rsidR="006134FD" w:rsidRPr="00B248AD">
        <w:rPr>
          <w:rFonts w:ascii="Book Antiqua" w:hAnsi="Book Antiqua" w:cstheme="minorHAnsi"/>
          <w:b/>
          <w:bCs/>
          <w:i/>
          <w:iCs/>
          <w:color w:val="222222"/>
          <w:sz w:val="24"/>
          <w:szCs w:val="24"/>
          <w:shd w:val="clear" w:color="auto" w:fill="FFFFFF"/>
        </w:rPr>
        <w:t xml:space="preserve">2017 </w:t>
      </w:r>
      <w:proofErr w:type="gramStart"/>
      <w:r w:rsidR="00197F32" w:rsidRPr="00B248AD">
        <w:rPr>
          <w:rFonts w:ascii="Book Antiqua" w:hAnsi="Book Antiqua" w:cstheme="minorHAnsi"/>
          <w:b/>
          <w:bCs/>
          <w:i/>
          <w:iCs/>
          <w:color w:val="222222"/>
          <w:sz w:val="24"/>
          <w:szCs w:val="24"/>
          <w:shd w:val="clear" w:color="auto" w:fill="FFFFFF"/>
        </w:rPr>
        <w:t>g</w:t>
      </w:r>
      <w:r w:rsidRPr="00B248AD">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32</w:t>
      </w:r>
      <w:r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6219B164" w14:textId="08E60EE8" w:rsidR="00D22C0B" w:rsidRDefault="00153B17" w:rsidP="00F0414F">
      <w:pPr>
        <w:spacing w:after="0"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color w:val="222222"/>
          <w:sz w:val="24"/>
          <w:szCs w:val="24"/>
          <w:shd w:val="clear" w:color="auto" w:fill="FFFFFF"/>
        </w:rPr>
        <w:t>Cyst fluid CEA (&gt;</w:t>
      </w:r>
      <w:r w:rsid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192 ng</w:t>
      </w:r>
      <w:r w:rsidR="00D51F4C"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m</w:t>
      </w:r>
      <w:r w:rsidR="00B248AD" w:rsidRPr="00F0414F">
        <w:rPr>
          <w:rFonts w:ascii="Book Antiqua" w:hAnsi="Book Antiqua" w:cstheme="minorHAnsi"/>
          <w:color w:val="222222"/>
          <w:sz w:val="24"/>
          <w:szCs w:val="24"/>
          <w:shd w:val="clear" w:color="auto" w:fill="FFFFFF"/>
        </w:rPr>
        <w:t>L</w:t>
      </w:r>
      <w:r w:rsidRPr="00F0414F">
        <w:rPr>
          <w:rFonts w:ascii="Book Antiqua" w:hAnsi="Book Antiqua" w:cstheme="minorHAnsi"/>
          <w:color w:val="222222"/>
          <w:sz w:val="24"/>
          <w:szCs w:val="24"/>
          <w:shd w:val="clear" w:color="auto" w:fill="FFFFFF"/>
        </w:rPr>
        <w:t xml:space="preserve">) can distinguish mucinous from non-mucinous but not benign from malignant </w:t>
      </w:r>
      <w:proofErr w:type="gramStart"/>
      <w:r w:rsidRPr="00F0414F">
        <w:rPr>
          <w:rFonts w:ascii="Book Antiqua" w:hAnsi="Book Antiqua" w:cstheme="minorHAnsi"/>
          <w:color w:val="222222"/>
          <w:sz w:val="24"/>
          <w:szCs w:val="24"/>
          <w:shd w:val="clear" w:color="auto" w:fill="FFFFFF"/>
        </w:rPr>
        <w:t>c</w:t>
      </w:r>
      <w:r w:rsidR="00A074E8" w:rsidRPr="00F0414F">
        <w:rPr>
          <w:rFonts w:ascii="Book Antiqua" w:hAnsi="Book Antiqua" w:cstheme="minorHAnsi"/>
          <w:color w:val="222222"/>
          <w:sz w:val="24"/>
          <w:szCs w:val="24"/>
          <w:shd w:val="clear" w:color="auto" w:fill="FFFFFF"/>
        </w:rPr>
        <w:t>yst</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38</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63455B"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Cyst fluid cytology can be diagnostic but sometim</w:t>
      </w:r>
      <w:r w:rsidR="00A074E8" w:rsidRPr="00F0414F">
        <w:rPr>
          <w:rFonts w:ascii="Book Antiqua" w:hAnsi="Book Antiqua" w:cstheme="minorHAnsi"/>
          <w:color w:val="222222"/>
          <w:sz w:val="24"/>
          <w:szCs w:val="24"/>
          <w:shd w:val="clear" w:color="auto" w:fill="FFFFFF"/>
        </w:rPr>
        <w:t xml:space="preserve">es limited by scant </w:t>
      </w:r>
      <w:proofErr w:type="gramStart"/>
      <w:r w:rsidR="00A074E8" w:rsidRPr="00F0414F">
        <w:rPr>
          <w:rFonts w:ascii="Book Antiqua" w:hAnsi="Book Antiqua" w:cstheme="minorHAnsi"/>
          <w:color w:val="222222"/>
          <w:sz w:val="24"/>
          <w:szCs w:val="24"/>
          <w:shd w:val="clear" w:color="auto" w:fill="FFFFFF"/>
        </w:rPr>
        <w:t>cellularity</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43,44</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Cyst fluid amylase can differentiate benign from </w:t>
      </w:r>
      <w:r w:rsidRPr="00F0414F">
        <w:rPr>
          <w:rFonts w:ascii="Book Antiqua" w:hAnsi="Book Antiqua" w:cstheme="minorHAnsi"/>
          <w:color w:val="222222"/>
          <w:sz w:val="24"/>
          <w:szCs w:val="24"/>
          <w:shd w:val="clear" w:color="auto" w:fill="FFFFFF"/>
        </w:rPr>
        <w:lastRenderedPageBreak/>
        <w:t>malignant MCN and amylase levels are higher in p</w:t>
      </w:r>
      <w:r w:rsidR="00A074E8" w:rsidRPr="00F0414F">
        <w:rPr>
          <w:rFonts w:ascii="Book Antiqua" w:hAnsi="Book Antiqua" w:cstheme="minorHAnsi"/>
          <w:color w:val="222222"/>
          <w:sz w:val="24"/>
          <w:szCs w:val="24"/>
          <w:shd w:val="clear" w:color="auto" w:fill="FFFFFF"/>
        </w:rPr>
        <w:t>seudocysts than non-</w:t>
      </w:r>
      <w:proofErr w:type="gramStart"/>
      <w:r w:rsidR="00A074E8" w:rsidRPr="00F0414F">
        <w:rPr>
          <w:rFonts w:ascii="Book Antiqua" w:hAnsi="Book Antiqua" w:cstheme="minorHAnsi"/>
          <w:color w:val="222222"/>
          <w:sz w:val="24"/>
          <w:szCs w:val="24"/>
          <w:shd w:val="clear" w:color="auto" w:fill="FFFFFF"/>
        </w:rPr>
        <w:t>pseudocysts</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45</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The role of molecular markers like KRAS and GNAS mutations is still evolving. </w:t>
      </w:r>
    </w:p>
    <w:p w14:paraId="06E84775" w14:textId="77777777" w:rsidR="00885760" w:rsidRPr="00F0414F" w:rsidRDefault="00885760" w:rsidP="00F0414F">
      <w:pPr>
        <w:spacing w:after="0" w:line="360" w:lineRule="auto"/>
        <w:jc w:val="both"/>
        <w:rPr>
          <w:rFonts w:ascii="Book Antiqua" w:hAnsi="Book Antiqua" w:cstheme="minorHAnsi"/>
          <w:color w:val="222222"/>
          <w:sz w:val="24"/>
          <w:szCs w:val="24"/>
          <w:shd w:val="clear" w:color="auto" w:fill="FFFFFF"/>
          <w:lang w:eastAsia="zh-CN"/>
        </w:rPr>
      </w:pPr>
    </w:p>
    <w:p w14:paraId="0EB722F2" w14:textId="1AED736F" w:rsidR="00143B9E"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ACR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33</w:t>
      </w:r>
      <w:r w:rsidR="004E7CB8" w:rsidRPr="00F0414F">
        <w:rPr>
          <w:rFonts w:ascii="Book Antiqua" w:hAnsi="Book Antiqua" w:cstheme="minorHAnsi"/>
          <w:color w:val="222222"/>
          <w:sz w:val="24"/>
          <w:szCs w:val="24"/>
          <w:shd w:val="clear" w:color="auto" w:fill="FFFFFF"/>
          <w:vertAlign w:val="superscript"/>
        </w:rPr>
        <w:t>]</w:t>
      </w:r>
    </w:p>
    <w:p w14:paraId="61D7AAF6" w14:textId="41680EAA" w:rsidR="002C6E89"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CEA &gt;</w:t>
      </w:r>
      <w:r w:rsidR="00D51F4C"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192 ng/m</w:t>
      </w:r>
      <w:r w:rsidR="00B248AD" w:rsidRPr="00F0414F">
        <w:rPr>
          <w:rFonts w:ascii="Book Antiqua" w:hAnsi="Book Antiqua" w:cstheme="minorHAnsi"/>
          <w:color w:val="222222"/>
          <w:sz w:val="24"/>
          <w:szCs w:val="24"/>
          <w:shd w:val="clear" w:color="auto" w:fill="FFFFFF"/>
        </w:rPr>
        <w:t>L</w:t>
      </w:r>
      <w:r w:rsidRPr="00F0414F">
        <w:rPr>
          <w:rFonts w:ascii="Book Antiqua" w:hAnsi="Book Antiqua" w:cstheme="minorHAnsi"/>
          <w:color w:val="222222"/>
          <w:sz w:val="24"/>
          <w:szCs w:val="24"/>
          <w:shd w:val="clear" w:color="auto" w:fill="FFFFFF"/>
        </w:rPr>
        <w:t xml:space="preserve"> ca</w:t>
      </w:r>
      <w:r w:rsidR="00A074E8" w:rsidRPr="00F0414F">
        <w:rPr>
          <w:rFonts w:ascii="Book Antiqua" w:hAnsi="Book Antiqua" w:cstheme="minorHAnsi"/>
          <w:color w:val="222222"/>
          <w:sz w:val="24"/>
          <w:szCs w:val="24"/>
          <w:shd w:val="clear" w:color="auto" w:fill="FFFFFF"/>
        </w:rPr>
        <w:t>n help identify a mucinous cyst</w:t>
      </w:r>
      <w:r w:rsidR="00A074E8"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r>
      <w:r w:rsidRPr="00F0414F">
        <w:rPr>
          <w:rFonts w:ascii="Book Antiqua" w:hAnsi="Book Antiqua" w:cstheme="minorHAnsi"/>
          <w:color w:val="222222"/>
          <w:sz w:val="24"/>
          <w:szCs w:val="24"/>
          <w:shd w:val="clear" w:color="auto" w:fill="FFFFFF"/>
        </w:rPr>
        <w:instrText xml:space="preserve"> ADDIN EN.CITE &lt;EndNote&gt;&lt;Cite&gt;&lt;Author&gt;Rockacy&lt;/Author&gt;&lt;Year&gt;2013&lt;/Year&gt;&lt;RecNum&gt;942&lt;/RecNum&gt;&lt;DisplayText&gt;&lt;style face="superscript"&gt;46&lt;/style&gt;&lt;/DisplayText&gt;&lt;record&gt;&lt;rec-number&gt;942&lt;/rec-number&gt;&lt;foreign-keys&gt;&lt;key app="EN" db-id="t2wawtwx6tvae4ezzfj5xwsezfffsvfa9zdv" timestamp="1574486079"&gt;942&lt;/key&gt;&lt;/foreign-keys&gt;&lt;ref-type name="Journal Article"&gt;17&lt;/ref-type&gt;&lt;contributors&gt;&lt;authors&gt;&lt;author&gt;Rockacy, M.&lt;/author&gt;&lt;author&gt;Khalid, A.&lt;/author&gt;&lt;/authors&gt;&lt;/contributors&gt;&lt;auth-address&gt;Division of Gastroenterology, Hepatology and Nutrition (Matthew Rockacy, Asif Khalid).&amp;#xD;Division of Gastroenterology, Hepatology and Nutrition (Matthew Rockacy, Asif Khalid) ; VA Pittsburgh Health Care System (Asif Khalid), University of Pittsburgh, Pittsburgh, PA, USA.&lt;/auth-address&gt;&lt;titles&gt;&lt;title&gt;Update on pancreatic cyst fluid analysis&lt;/title&gt;&lt;secondary-title&gt;Ann Gastroenterol&lt;/secondary-title&gt;&lt;/titles&gt;&lt;periodical&gt;&lt;full-title&gt;Ann Gastroenterol&lt;/full-title&gt;&lt;/periodical&gt;&lt;pages&gt;122-127&lt;/pages&gt;&lt;volume&gt;26&lt;/volume&gt;&lt;number&gt;2&lt;/number&gt;&lt;edition&gt;2013/01/01&lt;/edition&gt;&lt;keywords&gt;&lt;keyword&gt;Eus&lt;/keyword&gt;&lt;keyword&gt;Ipmn&lt;/keyword&gt;&lt;keyword&gt;Kras&lt;/keyword&gt;&lt;keyword&gt;Pancreatic cysts&lt;/keyword&gt;&lt;/keywords&gt;&lt;dates&gt;&lt;year&gt;2013&lt;/year&gt;&lt;/dates&gt;&lt;isbn&gt;1108-7471 (Print)&amp;#xD;1108-7471 (Linking)&lt;/isbn&gt;&lt;accession-num&gt;24714589&lt;/accession-num&gt;&lt;urls&gt;&lt;related-urls&gt;&lt;url&gt;https://www.ncbi.nlm.nih.gov/pubmed/24714589&lt;/url&gt;&lt;/related-urls&gt;&lt;/urls&gt;&lt;custom2&gt;PMC3959935&lt;/custom2&gt;&lt;/record&gt;&lt;/Cite&gt;&lt;/EndNote&gt;</w:instrText>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46</w:t>
      </w:r>
      <w:r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F5205A"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Cyst fluid amylas</w:t>
      </w:r>
      <w:r w:rsidR="00A074E8" w:rsidRPr="00F0414F">
        <w:rPr>
          <w:rFonts w:ascii="Book Antiqua" w:hAnsi="Book Antiqua" w:cstheme="minorHAnsi"/>
          <w:color w:val="222222"/>
          <w:sz w:val="24"/>
          <w:szCs w:val="24"/>
          <w:shd w:val="clear" w:color="auto" w:fill="FFFFFF"/>
        </w:rPr>
        <w:t xml:space="preserve">e &gt;250 IU/L suggests </w:t>
      </w:r>
      <w:proofErr w:type="gramStart"/>
      <w:r w:rsidR="00A074E8" w:rsidRPr="00F0414F">
        <w:rPr>
          <w:rFonts w:ascii="Book Antiqua" w:hAnsi="Book Antiqua" w:cstheme="minorHAnsi"/>
          <w:color w:val="222222"/>
          <w:sz w:val="24"/>
          <w:szCs w:val="24"/>
          <w:shd w:val="clear" w:color="auto" w:fill="FFFFFF"/>
        </w:rPr>
        <w:t>pseudocyst</w:t>
      </w:r>
      <w:r w:rsidR="00A074E8" w:rsidRPr="00F0414F">
        <w:rPr>
          <w:rFonts w:ascii="Book Antiqua" w:hAnsi="Book Antiqua" w:cstheme="minorHAnsi"/>
          <w:color w:val="222222"/>
          <w:sz w:val="24"/>
          <w:szCs w:val="24"/>
          <w:shd w:val="clear" w:color="auto" w:fill="FFFFFF"/>
          <w:vertAlign w:val="superscript"/>
        </w:rPr>
        <w:t>[</w:t>
      </w:r>
      <w:proofErr w:type="gramEnd"/>
      <w:r w:rsidRPr="00F0414F">
        <w:rPr>
          <w:rFonts w:ascii="Book Antiqua" w:hAnsi="Book Antiqua" w:cstheme="minorHAnsi"/>
          <w:color w:val="222222"/>
          <w:sz w:val="24"/>
          <w:szCs w:val="24"/>
          <w:shd w:val="clear" w:color="auto" w:fill="FFFFFF"/>
          <w:vertAlign w:val="superscript"/>
        </w:rPr>
        <w:fldChar w:fldCharType="begin">
          <w:fldData xml:space="preserve">PEVuZE5vdGU+PENpdGU+PEF1dGhvcj52YW4gZGVyIFdhYWlqPC9BdXRob3I+PFllYXI+MjAwNTwv
WWVhcj48UmVjTnVtPjk0MzwvUmVjTnVtPjxEaXNwbGF5VGV4dD48c3R5bGUgZmFjZT0ic3VwZXJz
Y3JpcHQiPjExPC9zdHlsZT48L0Rpc3BsYXlUZXh0PjxyZWNvcmQ+PHJlYy1udW1iZXI+OTQzPC9y
ZWMtbnVtYmVyPjxmb3JlaWduLWtleXM+PGtleSBhcHA9IkVOIiBkYi1pZD0idDJ3YXd0d3g2dHZh
ZTRlenpmajV4d3NlemZmZnN2ZmE5emR2IiB0aW1lc3RhbXA9IjE1NzQ0ODYyMjYiPjk0Mzwva2V5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Pr="00F0414F">
        <w:rPr>
          <w:rFonts w:ascii="Book Antiqua" w:hAnsi="Book Antiqua" w:cstheme="minorHAnsi"/>
          <w:color w:val="222222"/>
          <w:sz w:val="24"/>
          <w:szCs w:val="24"/>
          <w:shd w:val="clear" w:color="auto" w:fill="FFFFFF"/>
          <w:vertAlign w:val="superscript"/>
        </w:rPr>
        <w:instrText xml:space="preserve"> ADDIN EN.CITE </w:instrText>
      </w:r>
      <w:r w:rsidRPr="00F0414F">
        <w:rPr>
          <w:rFonts w:ascii="Book Antiqua" w:hAnsi="Book Antiqua" w:cstheme="minorHAnsi"/>
          <w:color w:val="222222"/>
          <w:sz w:val="24"/>
          <w:szCs w:val="24"/>
          <w:shd w:val="clear" w:color="auto" w:fill="FFFFFF"/>
          <w:vertAlign w:val="superscript"/>
        </w:rPr>
        <w:fldChar w:fldCharType="begin">
          <w:fldData xml:space="preserve">PEVuZE5vdGU+PENpdGU+PEF1dGhvcj52YW4gZGVyIFdhYWlqPC9BdXRob3I+PFllYXI+MjAwNTwv
WWVhcj48UmVjTnVtPjk0MzwvUmVjTnVtPjxEaXNwbGF5VGV4dD48c3R5bGUgZmFjZT0ic3VwZXJz
Y3JpcHQiPjExPC9zdHlsZT48L0Rpc3BsYXlUZXh0PjxyZWNvcmQ+PHJlYy1udW1iZXI+OTQzPC9y
ZWMtbnVtYmVyPjxmb3JlaWduLWtleXM+PGtleSBhcHA9IkVOIiBkYi1pZD0idDJ3YXd0d3g2dHZh
ZTRlenpmajV4d3NlemZmZnN2ZmE5emR2IiB0aW1lc3RhbXA9IjE1NzQ0ODYyMjYiPjk0Mzwva2V5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Pr="00F0414F">
        <w:rPr>
          <w:rFonts w:ascii="Book Antiqua" w:hAnsi="Book Antiqua" w:cstheme="minorHAnsi"/>
          <w:color w:val="222222"/>
          <w:sz w:val="24"/>
          <w:szCs w:val="24"/>
          <w:shd w:val="clear" w:color="auto" w:fill="FFFFFF"/>
          <w:vertAlign w:val="superscript"/>
        </w:rPr>
        <w:instrText xml:space="preserve"> ADDIN EN.CITE.DATA </w:instrText>
      </w:r>
      <w:r w:rsidRPr="00F0414F">
        <w:rPr>
          <w:rFonts w:ascii="Book Antiqua" w:hAnsi="Book Antiqua" w:cstheme="minorHAnsi"/>
          <w:color w:val="222222"/>
          <w:sz w:val="24"/>
          <w:szCs w:val="24"/>
          <w:shd w:val="clear" w:color="auto" w:fill="FFFFFF"/>
          <w:vertAlign w:val="superscript"/>
        </w:rPr>
      </w:r>
      <w:r w:rsidRPr="00F0414F">
        <w:rPr>
          <w:rFonts w:ascii="Book Antiqua" w:hAnsi="Book Antiqua" w:cstheme="minorHAnsi"/>
          <w:color w:val="222222"/>
          <w:sz w:val="24"/>
          <w:szCs w:val="24"/>
          <w:shd w:val="clear" w:color="auto" w:fill="FFFFFF"/>
          <w:vertAlign w:val="superscript"/>
        </w:rPr>
        <w:fldChar w:fldCharType="end"/>
      </w:r>
      <w:r w:rsidRPr="00F0414F">
        <w:rPr>
          <w:rFonts w:ascii="Book Antiqua" w:hAnsi="Book Antiqua" w:cstheme="minorHAnsi"/>
          <w:color w:val="222222"/>
          <w:sz w:val="24"/>
          <w:szCs w:val="24"/>
          <w:shd w:val="clear" w:color="auto" w:fill="FFFFFF"/>
          <w:vertAlign w:val="superscript"/>
        </w:rPr>
      </w:r>
      <w:r w:rsidRPr="00F0414F">
        <w:rPr>
          <w:rFonts w:ascii="Book Antiqua" w:hAnsi="Book Antiqua" w:cstheme="minorHAnsi"/>
          <w:color w:val="222222"/>
          <w:sz w:val="24"/>
          <w:szCs w:val="24"/>
          <w:shd w:val="clear" w:color="auto" w:fill="FFFFFF"/>
          <w:vertAlign w:val="superscript"/>
        </w:rPr>
        <w:fldChar w:fldCharType="separate"/>
      </w:r>
      <w:r w:rsidRPr="00F0414F">
        <w:rPr>
          <w:rFonts w:ascii="Book Antiqua" w:hAnsi="Book Antiqua" w:cstheme="minorHAnsi"/>
          <w:noProof/>
          <w:color w:val="222222"/>
          <w:sz w:val="24"/>
          <w:szCs w:val="24"/>
          <w:shd w:val="clear" w:color="auto" w:fill="FFFFFF"/>
          <w:vertAlign w:val="superscript"/>
        </w:rPr>
        <w:t>11</w:t>
      </w:r>
      <w:r w:rsidRPr="00F0414F">
        <w:rPr>
          <w:rFonts w:ascii="Book Antiqua" w:hAnsi="Book Antiqua" w:cstheme="minorHAnsi"/>
          <w:color w:val="222222"/>
          <w:sz w:val="24"/>
          <w:szCs w:val="24"/>
          <w:shd w:val="clear" w:color="auto" w:fill="FFFFFF"/>
          <w:vertAlign w:val="superscript"/>
        </w:rPr>
        <w:fldChar w:fldCharType="end"/>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 KRAS</w:t>
      </w:r>
      <w:r w:rsidRPr="00F0414F">
        <w:rPr>
          <w:rFonts w:ascii="Book Antiqua" w:hAnsi="Book Antiqua" w:cstheme="minorHAnsi"/>
          <w:color w:val="222222"/>
          <w:sz w:val="24"/>
          <w:szCs w:val="24"/>
          <w:shd w:val="clear" w:color="auto" w:fill="FFFFFF"/>
        </w:rPr>
        <w:t xml:space="preserve"> and GNAS molecular markers can help differentiate m</w:t>
      </w:r>
      <w:r w:rsidR="00A074E8" w:rsidRPr="00F0414F">
        <w:rPr>
          <w:rFonts w:ascii="Book Antiqua" w:hAnsi="Book Antiqua" w:cstheme="minorHAnsi"/>
          <w:color w:val="222222"/>
          <w:sz w:val="24"/>
          <w:szCs w:val="24"/>
          <w:shd w:val="clear" w:color="auto" w:fill="FFFFFF"/>
        </w:rPr>
        <w:t>ucinous from non-mucinous cysts</w:t>
      </w:r>
      <w:r w:rsidR="00A074E8"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r>
      <w:r w:rsidRPr="00F0414F">
        <w:rPr>
          <w:rFonts w:ascii="Book Antiqua" w:hAnsi="Book Antiqua" w:cstheme="minorHAnsi"/>
          <w:color w:val="222222"/>
          <w:sz w:val="24"/>
          <w:szCs w:val="24"/>
          <w:shd w:val="clear" w:color="auto" w:fill="FFFFFF"/>
        </w:rPr>
        <w:instrText xml:space="preserve"> ADDIN EN.CITE &lt;EndNote&gt;&lt;Cite&gt;&lt;Author&gt;Thiruvengadam&lt;/Author&gt;&lt;Year&gt;2015&lt;/Year&gt;&lt;RecNum&gt;944&lt;/RecNum&gt;&lt;DisplayText&gt;&lt;style face="superscript"&gt;47&lt;/style&gt;&lt;/DisplayText&gt;&lt;record&gt;&lt;rec-number&gt;944&lt;/rec-number&gt;&lt;foreign-keys&gt;&lt;key app="EN" db-id="t2wawtwx6tvae4ezzfj5xwsezfffsvfa9zdv" timestamp="1574486500"&gt;944&lt;/key&gt;&lt;/foreign-keys&gt;&lt;ref-type name="Journal Article"&gt;17&lt;/ref-type&gt;&lt;contributors&gt;&lt;authors&gt;&lt;author&gt;Thiruvengadam, N.&lt;/author&gt;&lt;author&gt;Park, W. G.&lt;/author&gt;&lt;/authors&gt;&lt;/contributors&gt;&lt;auth-address&gt;Stanford University School of Medicine, Stanford, California, USA.&lt;/auth-address&gt;&lt;titles&gt;&lt;title&gt;Systematic Review of Pancreatic Cyst Fluid Biomarkers: The Path Forward&lt;/title&gt;&lt;secondary-title&gt;Clin Transl Gastroenterol&lt;/secondary-title&gt;&lt;/titles&gt;&lt;periodical&gt;&lt;full-title&gt;Clin Transl Gastroenterol&lt;/full-title&gt;&lt;/periodical&gt;&lt;pages&gt;e88&lt;/pages&gt;&lt;volume&gt;6&lt;/volume&gt;&lt;edition&gt;2015/06/13&lt;/edition&gt;&lt;dates&gt;&lt;year&gt;2015&lt;/year&gt;&lt;pub-dates&gt;&lt;date&gt;Jun 11&lt;/date&gt;&lt;/pub-dates&gt;&lt;/dates&gt;&lt;isbn&gt;2155-384X (Print)&amp;#xD;2155-384X (Linking)&lt;/isbn&gt;&lt;accession-num&gt;26065716&lt;/accession-num&gt;&lt;urls&gt;&lt;related-urls&gt;&lt;url&gt;https://www.ncbi.nlm.nih.gov/pubmed/26065716&lt;/url&gt;&lt;/related-urls&gt;&lt;/urls&gt;&lt;custom2&gt;PMC4816245&lt;/custom2&gt;&lt;electronic-resource-num&gt;10.1038/ctg.2015.17&lt;/electronic-resource-num&gt;&lt;/record&gt;&lt;/Cite&gt;&lt;/EndNote&gt;</w:instrText>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47</w:t>
      </w:r>
      <w:r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63455B"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Cyst cytology can identify dysplastic cells.</w:t>
      </w:r>
      <w:r w:rsidR="00B248AD">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The role of cystic</w:t>
      </w:r>
      <w:r w:rsidR="005C160D" w:rsidRPr="00F0414F">
        <w:rPr>
          <w:rFonts w:ascii="Book Antiqua" w:hAnsi="Book Antiqua" w:cstheme="minorHAnsi"/>
          <w:color w:val="222222"/>
          <w:sz w:val="24"/>
          <w:szCs w:val="24"/>
          <w:shd w:val="clear" w:color="auto" w:fill="FFFFFF"/>
        </w:rPr>
        <w:t xml:space="preserve"> fluid analysis</w:t>
      </w:r>
      <w:r w:rsidRPr="00F0414F">
        <w:rPr>
          <w:rFonts w:ascii="Book Antiqua" w:hAnsi="Book Antiqua" w:cstheme="minorHAnsi"/>
          <w:color w:val="222222"/>
          <w:sz w:val="24"/>
          <w:szCs w:val="24"/>
          <w:shd w:val="clear" w:color="auto" w:fill="FFFFFF"/>
        </w:rPr>
        <w:t xml:space="preserve"> in the diagnosis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using different guidelines is illustrated in </w:t>
      </w:r>
      <w:r w:rsidRPr="00EE51AB">
        <w:rPr>
          <w:rFonts w:ascii="Book Antiqua" w:hAnsi="Book Antiqua" w:cstheme="minorHAnsi"/>
          <w:caps/>
          <w:color w:val="222222"/>
          <w:sz w:val="24"/>
          <w:szCs w:val="24"/>
          <w:shd w:val="clear" w:color="auto" w:fill="FFFFFF"/>
        </w:rPr>
        <w:t>t</w:t>
      </w:r>
      <w:r w:rsidR="00E34F59" w:rsidRPr="00EE51AB">
        <w:rPr>
          <w:rFonts w:ascii="Book Antiqua" w:hAnsi="Book Antiqua" w:cstheme="minorHAnsi"/>
          <w:color w:val="222222"/>
          <w:sz w:val="24"/>
          <w:szCs w:val="24"/>
          <w:shd w:val="clear" w:color="auto" w:fill="FFFFFF"/>
        </w:rPr>
        <w:t>able 3</w:t>
      </w:r>
      <w:r w:rsidRPr="00EE51AB">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143B9E" w:rsidRPr="00F0414F">
        <w:rPr>
          <w:rFonts w:ascii="Book Antiqua" w:hAnsi="Book Antiqua" w:cstheme="minorHAnsi"/>
          <w:color w:val="222222"/>
          <w:sz w:val="24"/>
          <w:szCs w:val="24"/>
          <w:shd w:val="clear" w:color="auto" w:fill="FFFFFF"/>
        </w:rPr>
        <w:t>Overall</w:t>
      </w:r>
      <w:r w:rsidR="00E8435D" w:rsidRPr="00F0414F">
        <w:rPr>
          <w:rFonts w:ascii="Book Antiqua" w:hAnsi="Book Antiqua" w:cstheme="minorHAnsi"/>
          <w:color w:val="222222"/>
          <w:sz w:val="24"/>
          <w:szCs w:val="24"/>
          <w:shd w:val="clear" w:color="auto" w:fill="FFFFFF"/>
        </w:rPr>
        <w:t>,</w:t>
      </w:r>
      <w:r w:rsidR="00143B9E" w:rsidRPr="00F0414F">
        <w:rPr>
          <w:rFonts w:ascii="Book Antiqua" w:hAnsi="Book Antiqua" w:cstheme="minorHAnsi"/>
          <w:color w:val="222222"/>
          <w:sz w:val="24"/>
          <w:szCs w:val="24"/>
          <w:shd w:val="clear" w:color="auto" w:fill="FFFFFF"/>
        </w:rPr>
        <w:t xml:space="preserve"> cyst </w:t>
      </w:r>
      <w:r w:rsidR="00E8435D" w:rsidRPr="00F0414F">
        <w:rPr>
          <w:rFonts w:ascii="Book Antiqua" w:hAnsi="Book Antiqua" w:cstheme="minorHAnsi"/>
          <w:color w:val="222222"/>
          <w:sz w:val="24"/>
          <w:szCs w:val="24"/>
          <w:shd w:val="clear" w:color="auto" w:fill="FFFFFF"/>
        </w:rPr>
        <w:t>fluid analysis compliments imaging and can help differentiate mucinous from non-mucinous cysts.</w:t>
      </w:r>
      <w:r w:rsidRPr="00F0414F">
        <w:rPr>
          <w:rFonts w:ascii="Book Antiqua" w:hAnsi="Book Antiqua" w:cstheme="minorHAnsi"/>
          <w:color w:val="222222"/>
          <w:sz w:val="24"/>
          <w:szCs w:val="24"/>
          <w:shd w:val="clear" w:color="auto" w:fill="FFFFFF"/>
        </w:rPr>
        <w:t xml:space="preserve"> </w:t>
      </w:r>
      <w:r w:rsidR="00E8435D" w:rsidRPr="00F0414F">
        <w:rPr>
          <w:rFonts w:ascii="Book Antiqua" w:hAnsi="Book Antiqua" w:cstheme="minorHAnsi"/>
          <w:color w:val="222222"/>
          <w:sz w:val="24"/>
          <w:szCs w:val="24"/>
          <w:shd w:val="clear" w:color="auto" w:fill="FFFFFF"/>
        </w:rPr>
        <w:t xml:space="preserve">Cytology can aid in distinguishing </w:t>
      </w:r>
      <w:r w:rsidR="004D0F5B" w:rsidRPr="00F0414F">
        <w:rPr>
          <w:rFonts w:ascii="Book Antiqua" w:hAnsi="Book Antiqua" w:cstheme="minorHAnsi"/>
          <w:color w:val="222222"/>
          <w:sz w:val="24"/>
          <w:szCs w:val="24"/>
          <w:shd w:val="clear" w:color="auto" w:fill="FFFFFF"/>
        </w:rPr>
        <w:t>HGD-IPMN</w:t>
      </w:r>
      <w:r w:rsidR="00E8435D" w:rsidRPr="00F0414F">
        <w:rPr>
          <w:rFonts w:ascii="Book Antiqua" w:hAnsi="Book Antiqua" w:cstheme="minorHAnsi"/>
          <w:color w:val="222222"/>
          <w:sz w:val="24"/>
          <w:szCs w:val="24"/>
          <w:shd w:val="clear" w:color="auto" w:fill="FFFFFF"/>
        </w:rPr>
        <w:t xml:space="preserve"> and cancer. Cyst fluid CEA</w:t>
      </w:r>
      <w:r w:rsidR="00640BE9" w:rsidRPr="00F0414F">
        <w:rPr>
          <w:rFonts w:ascii="Book Antiqua" w:hAnsi="Book Antiqua" w:cstheme="minorHAnsi"/>
          <w:color w:val="222222"/>
          <w:sz w:val="24"/>
          <w:szCs w:val="24"/>
          <w:shd w:val="clear" w:color="auto" w:fill="FFFFFF"/>
        </w:rPr>
        <w:t xml:space="preserve"> </w:t>
      </w:r>
      <w:r w:rsidR="00E8435D" w:rsidRPr="00F0414F">
        <w:rPr>
          <w:rFonts w:ascii="Book Antiqua" w:hAnsi="Book Antiqua" w:cstheme="minorHAnsi"/>
          <w:color w:val="222222"/>
          <w:sz w:val="24"/>
          <w:szCs w:val="24"/>
          <w:shd w:val="clear" w:color="auto" w:fill="FFFFFF"/>
        </w:rPr>
        <w:t>&gt;</w:t>
      </w:r>
      <w:r w:rsidR="00B248AD">
        <w:rPr>
          <w:rFonts w:ascii="Book Antiqua" w:hAnsi="Book Antiqua" w:cstheme="minorHAnsi"/>
          <w:color w:val="222222"/>
          <w:sz w:val="24"/>
          <w:szCs w:val="24"/>
          <w:shd w:val="clear" w:color="auto" w:fill="FFFFFF"/>
        </w:rPr>
        <w:t xml:space="preserve"> </w:t>
      </w:r>
      <w:r w:rsidR="00E8435D" w:rsidRPr="00F0414F">
        <w:rPr>
          <w:rFonts w:ascii="Book Antiqua" w:hAnsi="Book Antiqua" w:cstheme="minorHAnsi"/>
          <w:color w:val="222222"/>
          <w:sz w:val="24"/>
          <w:szCs w:val="24"/>
          <w:shd w:val="clear" w:color="auto" w:fill="FFFFFF"/>
        </w:rPr>
        <w:t>192 ng/m</w:t>
      </w:r>
      <w:r w:rsidR="00B248AD" w:rsidRPr="00F0414F">
        <w:rPr>
          <w:rFonts w:ascii="Book Antiqua" w:hAnsi="Book Antiqua" w:cstheme="minorHAnsi"/>
          <w:color w:val="222222"/>
          <w:sz w:val="24"/>
          <w:szCs w:val="24"/>
          <w:shd w:val="clear" w:color="auto" w:fill="FFFFFF"/>
        </w:rPr>
        <w:t>L</w:t>
      </w:r>
      <w:r w:rsidR="00E8435D" w:rsidRPr="00F0414F">
        <w:rPr>
          <w:rFonts w:ascii="Book Antiqua" w:hAnsi="Book Antiqua" w:cstheme="minorHAnsi"/>
          <w:color w:val="222222"/>
          <w:sz w:val="24"/>
          <w:szCs w:val="24"/>
          <w:shd w:val="clear" w:color="auto" w:fill="FFFFFF"/>
        </w:rPr>
        <w:t xml:space="preserve"> can differentiate mucinous from non-mucinous cysts. Cyst fluid amylase</w:t>
      </w:r>
      <w:r w:rsidR="00640BE9" w:rsidRPr="00F0414F">
        <w:rPr>
          <w:rFonts w:ascii="Book Antiqua" w:hAnsi="Book Antiqua" w:cstheme="minorHAnsi"/>
          <w:color w:val="222222"/>
          <w:sz w:val="24"/>
          <w:szCs w:val="24"/>
          <w:shd w:val="clear" w:color="auto" w:fill="FFFFFF"/>
        </w:rPr>
        <w:t xml:space="preserve"> </w:t>
      </w:r>
      <w:r w:rsidR="00E8435D" w:rsidRPr="00F0414F">
        <w:rPr>
          <w:rFonts w:ascii="Book Antiqua" w:hAnsi="Book Antiqua" w:cstheme="minorHAnsi"/>
          <w:color w:val="222222"/>
          <w:sz w:val="24"/>
          <w:szCs w:val="24"/>
          <w:shd w:val="clear" w:color="auto" w:fill="FFFFFF"/>
        </w:rPr>
        <w:t>&gt;</w:t>
      </w:r>
      <w:r w:rsidR="00B248AD">
        <w:rPr>
          <w:rFonts w:ascii="Book Antiqua" w:hAnsi="Book Antiqua" w:cstheme="minorHAnsi"/>
          <w:color w:val="222222"/>
          <w:sz w:val="24"/>
          <w:szCs w:val="24"/>
          <w:shd w:val="clear" w:color="auto" w:fill="FFFFFF"/>
        </w:rPr>
        <w:t xml:space="preserve"> </w:t>
      </w:r>
      <w:r w:rsidR="00E8435D" w:rsidRPr="00F0414F">
        <w:rPr>
          <w:rFonts w:ascii="Book Antiqua" w:hAnsi="Book Antiqua" w:cstheme="minorHAnsi"/>
          <w:color w:val="222222"/>
          <w:sz w:val="24"/>
          <w:szCs w:val="24"/>
          <w:shd w:val="clear" w:color="auto" w:fill="FFFFFF"/>
        </w:rPr>
        <w:t>250 IU/L can accurately diagnose pseudocysts. The use of molecular markers is still evolving, and it is promising for the future.</w:t>
      </w:r>
    </w:p>
    <w:p w14:paraId="344BD739"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29C692D5" w14:textId="74809CBE" w:rsidR="00907E1B" w:rsidRPr="00823B84" w:rsidRDefault="00B248AD" w:rsidP="00F0414F">
      <w:pPr>
        <w:spacing w:after="0" w:line="360" w:lineRule="auto"/>
        <w:jc w:val="both"/>
        <w:rPr>
          <w:rFonts w:ascii="Book Antiqua" w:hAnsi="Book Antiqua" w:cstheme="minorHAnsi"/>
          <w:b/>
          <w:bCs/>
          <w:color w:val="222222"/>
          <w:sz w:val="24"/>
          <w:szCs w:val="24"/>
          <w:u w:val="single"/>
          <w:shd w:val="clear" w:color="auto" w:fill="FFFFFF"/>
        </w:rPr>
      </w:pPr>
      <w:r w:rsidRPr="00823B84">
        <w:rPr>
          <w:rFonts w:ascii="Book Antiqua" w:hAnsi="Book Antiqua" w:cstheme="minorHAnsi"/>
          <w:b/>
          <w:bCs/>
          <w:color w:val="222222"/>
          <w:sz w:val="24"/>
          <w:szCs w:val="24"/>
          <w:u w:val="single"/>
          <w:shd w:val="clear" w:color="auto" w:fill="FFFFFF"/>
        </w:rPr>
        <w:t>EUS-FNA INDICATIONS</w:t>
      </w:r>
    </w:p>
    <w:p w14:paraId="41FBCBB2" w14:textId="11207B1E" w:rsidR="00760B0B"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European </w:t>
      </w:r>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r w:rsidR="00D11D44" w:rsidRPr="00F0414F">
        <w:rPr>
          <w:rFonts w:ascii="Book Antiqua" w:hAnsi="Book Antiqua" w:cstheme="minorHAnsi"/>
          <w:color w:val="222222"/>
          <w:sz w:val="24"/>
          <w:szCs w:val="24"/>
          <w:shd w:val="clear" w:color="auto" w:fill="FFFFFF"/>
        </w:rPr>
        <w:fldChar w:fldCharType="begin"/>
      </w:r>
      <w:r w:rsidR="00D11D44"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the&lt;/Author&gt;&lt;Year&gt;2018&lt;/Year&gt;&lt;RecNum&gt;882&lt;/RecNum&gt;&lt;DisplayText&gt;&lt;style face="superscript"&gt;28&lt;/style&gt;&lt;/DisplayText&gt;&lt;record&gt;&lt;rec-number&gt;882&lt;/rec-number&gt;&lt;foreign-keys&gt;&lt;key app="EN" db-id="t2wawtwx6tvae4ezzfj5xwsezfffsvfa9zdv" timestamp="1574294795"&gt;882&lt;/key&gt;&lt;/foreign-keys&gt;&lt;ref-type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D11D44" w:rsidRPr="00F0414F">
        <w:rPr>
          <w:rFonts w:ascii="Book Antiqua" w:hAnsi="Book Antiqua" w:cstheme="minorHAnsi"/>
          <w:color w:val="222222"/>
          <w:sz w:val="24"/>
          <w:szCs w:val="24"/>
          <w:shd w:val="clear" w:color="auto" w:fill="FFFFFF"/>
        </w:rPr>
        <w:fldChar w:fldCharType="separate"/>
      </w:r>
      <w:r w:rsidR="00D11D44" w:rsidRPr="00F0414F">
        <w:rPr>
          <w:rFonts w:ascii="Book Antiqua" w:hAnsi="Book Antiqua" w:cstheme="minorHAnsi"/>
          <w:noProof/>
          <w:color w:val="222222"/>
          <w:sz w:val="24"/>
          <w:szCs w:val="24"/>
          <w:shd w:val="clear" w:color="auto" w:fill="FFFFFF"/>
          <w:vertAlign w:val="superscript"/>
        </w:rPr>
        <w:t>28</w:t>
      </w:r>
      <w:r w:rsidR="00D11D44"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73C24F17" w14:textId="678FFB59" w:rsidR="00760B0B"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EUS-FNA can improve diagnostic accuracy with cyst fluid CEA, amylase, and cytology in differentiating mucinous vs non-mucinous cysts. Also, it </w:t>
      </w:r>
      <w:r w:rsidR="00D11D44" w:rsidRPr="00F0414F">
        <w:rPr>
          <w:rFonts w:ascii="Book Antiqua" w:hAnsi="Book Antiqua" w:cstheme="minorHAnsi"/>
          <w:color w:val="222222"/>
          <w:sz w:val="24"/>
          <w:szCs w:val="24"/>
          <w:shd w:val="clear" w:color="auto" w:fill="FFFFFF"/>
        </w:rPr>
        <w:t xml:space="preserve">distinguishes </w:t>
      </w:r>
      <w:r w:rsidRPr="00F0414F">
        <w:rPr>
          <w:rFonts w:ascii="Book Antiqua" w:hAnsi="Book Antiqua" w:cstheme="minorHAnsi"/>
          <w:color w:val="222222"/>
          <w:sz w:val="24"/>
          <w:szCs w:val="24"/>
          <w:shd w:val="clear" w:color="auto" w:fill="FFFFFF"/>
        </w:rPr>
        <w:t>malignant vs benign</w:t>
      </w:r>
      <w:r w:rsidR="00D11D44" w:rsidRPr="00F0414F">
        <w:rPr>
          <w:rFonts w:ascii="Book Antiqua" w:hAnsi="Book Antiqua" w:cstheme="minorHAnsi"/>
          <w:color w:val="222222"/>
          <w:sz w:val="24"/>
          <w:szCs w:val="24"/>
          <w:shd w:val="clear" w:color="auto" w:fill="FFFFFF"/>
        </w:rPr>
        <w:t xml:space="preserve"> cysts</w:t>
      </w:r>
      <w:r w:rsidRPr="00F0414F">
        <w:rPr>
          <w:rFonts w:ascii="Book Antiqua" w:hAnsi="Book Antiqua" w:cstheme="minorHAnsi"/>
          <w:color w:val="222222"/>
          <w:sz w:val="24"/>
          <w:szCs w:val="24"/>
          <w:shd w:val="clear" w:color="auto" w:fill="FFFFFF"/>
        </w:rPr>
        <w:t xml:space="preserve"> when CT or MRI is unclear. EUS-FNA should be performed only when results are expected to change clinical management.</w:t>
      </w:r>
    </w:p>
    <w:p w14:paraId="19AA664B"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006126FC" w14:textId="332C6DFC" w:rsidR="00D11D44" w:rsidRPr="00F0414F" w:rsidRDefault="00B248A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ACG</w:t>
      </w:r>
      <w:r w:rsidR="006134FD" w:rsidRPr="00B248AD">
        <w:rPr>
          <w:rFonts w:ascii="Book Antiqua" w:hAnsi="Book Antiqua" w:cstheme="minorHAnsi"/>
          <w:b/>
          <w:bCs/>
          <w:i/>
          <w:iCs/>
          <w:color w:val="222222"/>
          <w:sz w:val="24"/>
          <w:szCs w:val="24"/>
          <w:shd w:val="clear" w:color="auto" w:fill="FFFFFF"/>
        </w:rPr>
        <w:t xml:space="preserve">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007B7C14"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7B7C14" w:rsidRPr="00F0414F">
        <w:rPr>
          <w:rFonts w:ascii="Book Antiqua" w:hAnsi="Book Antiqua" w:cstheme="minorHAnsi"/>
          <w:color w:val="222222"/>
          <w:sz w:val="24"/>
          <w:szCs w:val="24"/>
          <w:shd w:val="clear" w:color="auto" w:fill="FFFFFF"/>
        </w:rPr>
        <w:instrText xml:space="preserve"> ADDIN EN.CITE </w:instrText>
      </w:r>
      <w:r w:rsidR="007B7C14"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7B7C14" w:rsidRPr="00F0414F">
        <w:rPr>
          <w:rFonts w:ascii="Book Antiqua" w:hAnsi="Book Antiqua" w:cstheme="minorHAnsi"/>
          <w:color w:val="222222"/>
          <w:sz w:val="24"/>
          <w:szCs w:val="24"/>
          <w:shd w:val="clear" w:color="auto" w:fill="FFFFFF"/>
        </w:rPr>
        <w:instrText xml:space="preserve"> ADDIN EN.CITE.DATA </w:instrText>
      </w:r>
      <w:r w:rsidR="007B7C14" w:rsidRPr="00F0414F">
        <w:rPr>
          <w:rFonts w:ascii="Book Antiqua" w:hAnsi="Book Antiqua" w:cstheme="minorHAnsi"/>
          <w:color w:val="222222"/>
          <w:sz w:val="24"/>
          <w:szCs w:val="24"/>
          <w:shd w:val="clear" w:color="auto" w:fill="FFFFFF"/>
        </w:rPr>
      </w:r>
      <w:r w:rsidR="007B7C14" w:rsidRPr="00F0414F">
        <w:rPr>
          <w:rFonts w:ascii="Book Antiqua" w:hAnsi="Book Antiqua" w:cstheme="minorHAnsi"/>
          <w:color w:val="222222"/>
          <w:sz w:val="24"/>
          <w:szCs w:val="24"/>
          <w:shd w:val="clear" w:color="auto" w:fill="FFFFFF"/>
        </w:rPr>
        <w:fldChar w:fldCharType="end"/>
      </w:r>
      <w:r w:rsidR="007B7C14" w:rsidRPr="00F0414F">
        <w:rPr>
          <w:rFonts w:ascii="Book Antiqua" w:hAnsi="Book Antiqua" w:cstheme="minorHAnsi"/>
          <w:color w:val="222222"/>
          <w:sz w:val="24"/>
          <w:szCs w:val="24"/>
          <w:shd w:val="clear" w:color="auto" w:fill="FFFFFF"/>
        </w:rPr>
      </w:r>
      <w:r w:rsidR="007B7C14" w:rsidRPr="00F0414F">
        <w:rPr>
          <w:rFonts w:ascii="Book Antiqua" w:hAnsi="Book Antiqua" w:cstheme="minorHAnsi"/>
          <w:color w:val="222222"/>
          <w:sz w:val="24"/>
          <w:szCs w:val="24"/>
          <w:shd w:val="clear" w:color="auto" w:fill="FFFFFF"/>
        </w:rPr>
        <w:fldChar w:fldCharType="separate"/>
      </w:r>
      <w:r w:rsidR="007B7C14" w:rsidRPr="00F0414F">
        <w:rPr>
          <w:rFonts w:ascii="Book Antiqua" w:hAnsi="Book Antiqua" w:cstheme="minorHAnsi"/>
          <w:noProof/>
          <w:color w:val="222222"/>
          <w:sz w:val="24"/>
          <w:szCs w:val="24"/>
          <w:shd w:val="clear" w:color="auto" w:fill="FFFFFF"/>
          <w:vertAlign w:val="superscript"/>
        </w:rPr>
        <w:t>30</w:t>
      </w:r>
      <w:r w:rsidR="007B7C14"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2A214E51" w14:textId="4D2F94A7" w:rsidR="00D11D44"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EUS-FNA is indicated in </w:t>
      </w:r>
      <w:r w:rsidR="00FC3D88" w:rsidRPr="00F0414F">
        <w:rPr>
          <w:rFonts w:ascii="Book Antiqua" w:hAnsi="Book Antiqua" w:cstheme="minorHAnsi"/>
          <w:color w:val="222222"/>
          <w:sz w:val="24"/>
          <w:szCs w:val="24"/>
          <w:shd w:val="clear" w:color="auto" w:fill="FFFFFF"/>
        </w:rPr>
        <w:t xml:space="preserve">IPMNs/MCNs with </w:t>
      </w:r>
      <w:r w:rsidRPr="00F0414F">
        <w:rPr>
          <w:rFonts w:ascii="Book Antiqua" w:hAnsi="Book Antiqua" w:cstheme="minorHAnsi"/>
          <w:color w:val="222222"/>
          <w:sz w:val="24"/>
          <w:szCs w:val="24"/>
          <w:shd w:val="clear" w:color="auto" w:fill="FFFFFF"/>
        </w:rPr>
        <w:t>jaundice</w:t>
      </w:r>
      <w:r w:rsidR="00FC3D88" w:rsidRPr="00F0414F">
        <w:rPr>
          <w:rFonts w:ascii="Book Antiqua" w:hAnsi="Book Antiqua" w:cstheme="minorHAnsi"/>
          <w:color w:val="222222"/>
          <w:sz w:val="24"/>
          <w:szCs w:val="24"/>
          <w:shd w:val="clear" w:color="auto" w:fill="FFFFFF"/>
        </w:rPr>
        <w:t xml:space="preserve"> or </w:t>
      </w:r>
      <w:r w:rsidRPr="00F0414F">
        <w:rPr>
          <w:rFonts w:ascii="Book Antiqua" w:hAnsi="Book Antiqua" w:cstheme="minorHAnsi"/>
          <w:color w:val="222222"/>
          <w:sz w:val="24"/>
          <w:szCs w:val="24"/>
          <w:shd w:val="clear" w:color="auto" w:fill="FFFFFF"/>
        </w:rPr>
        <w:t>acute pancreatitis</w:t>
      </w:r>
      <w:r w:rsidR="00FC3D88" w:rsidRPr="00F0414F">
        <w:rPr>
          <w:rFonts w:ascii="Book Antiqua" w:hAnsi="Book Antiqua" w:cstheme="minorHAnsi"/>
          <w:color w:val="222222"/>
          <w:sz w:val="24"/>
          <w:szCs w:val="24"/>
          <w:shd w:val="clear" w:color="auto" w:fill="FFFFFF"/>
        </w:rPr>
        <w:t xml:space="preserve"> secondary to the cyst</w:t>
      </w:r>
      <w:r w:rsidRPr="00F0414F">
        <w:rPr>
          <w:rFonts w:ascii="Book Antiqua" w:hAnsi="Book Antiqua" w:cstheme="minorHAnsi"/>
          <w:color w:val="222222"/>
          <w:sz w:val="24"/>
          <w:szCs w:val="24"/>
          <w:shd w:val="clear" w:color="auto" w:fill="FFFFFF"/>
        </w:rPr>
        <w:t>,</w:t>
      </w:r>
      <w:r w:rsidR="00261AD3" w:rsidRPr="00F0414F">
        <w:rPr>
          <w:rFonts w:ascii="Book Antiqua" w:hAnsi="Book Antiqua" w:cstheme="minorHAnsi"/>
          <w:color w:val="222222"/>
          <w:sz w:val="24"/>
          <w:szCs w:val="24"/>
          <w:shd w:val="clear" w:color="auto" w:fill="FFFFFF"/>
        </w:rPr>
        <w:t xml:space="preserve"> new-onset or worsening diabetes and increase in cyst size</w:t>
      </w:r>
      <w:r w:rsidR="00583661" w:rsidRPr="00F0414F">
        <w:rPr>
          <w:rFonts w:ascii="Book Antiqua" w:hAnsi="Book Antiqua" w:cstheme="minorHAnsi"/>
          <w:color w:val="222222"/>
          <w:sz w:val="24"/>
          <w:szCs w:val="24"/>
          <w:shd w:val="clear" w:color="auto" w:fill="FFFFFF"/>
        </w:rPr>
        <w:t xml:space="preserve"> </w:t>
      </w:r>
      <w:r w:rsidR="00261AD3" w:rsidRPr="00F0414F">
        <w:rPr>
          <w:rFonts w:ascii="Book Antiqua" w:hAnsi="Book Antiqua" w:cstheme="minorHAnsi"/>
          <w:color w:val="222222"/>
          <w:sz w:val="24"/>
          <w:szCs w:val="24"/>
          <w:shd w:val="clear" w:color="auto" w:fill="FFFFFF"/>
        </w:rPr>
        <w:t>&gt;</w:t>
      </w:r>
      <w:r w:rsidR="00B248AD">
        <w:rPr>
          <w:rFonts w:ascii="Book Antiqua" w:hAnsi="Book Antiqua" w:cstheme="minorHAnsi"/>
          <w:color w:val="222222"/>
          <w:sz w:val="24"/>
          <w:szCs w:val="24"/>
          <w:shd w:val="clear" w:color="auto" w:fill="FFFFFF"/>
        </w:rPr>
        <w:t xml:space="preserve"> </w:t>
      </w:r>
      <w:r w:rsidR="00261AD3"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00261AD3" w:rsidRPr="00F0414F">
        <w:rPr>
          <w:rFonts w:ascii="Book Antiqua" w:hAnsi="Book Antiqua" w:cstheme="minorHAnsi"/>
          <w:color w:val="222222"/>
          <w:sz w:val="24"/>
          <w:szCs w:val="24"/>
          <w:shd w:val="clear" w:color="auto" w:fill="FFFFFF"/>
        </w:rPr>
        <w:t>mm/year during surveillance,</w:t>
      </w:r>
      <w:r w:rsidRPr="00F0414F">
        <w:rPr>
          <w:rFonts w:ascii="Book Antiqua" w:hAnsi="Book Antiqua" w:cstheme="minorHAnsi"/>
          <w:color w:val="222222"/>
          <w:sz w:val="24"/>
          <w:szCs w:val="24"/>
          <w:shd w:val="clear" w:color="auto" w:fill="FFFFFF"/>
        </w:rPr>
        <w:t xml:space="preserve"> </w:t>
      </w:r>
      <w:r w:rsidR="00FC3D88" w:rsidRPr="00F0414F">
        <w:rPr>
          <w:rFonts w:ascii="Book Antiqua" w:hAnsi="Book Antiqua" w:cstheme="minorHAnsi"/>
          <w:color w:val="222222"/>
          <w:sz w:val="24"/>
          <w:szCs w:val="24"/>
          <w:shd w:val="clear" w:color="auto" w:fill="FFFFFF"/>
        </w:rPr>
        <w:t>s</w:t>
      </w:r>
      <w:r w:rsidRPr="00F0414F">
        <w:rPr>
          <w:rFonts w:ascii="Book Antiqua" w:hAnsi="Book Antiqua" w:cstheme="minorHAnsi"/>
          <w:color w:val="222222"/>
          <w:sz w:val="24"/>
          <w:szCs w:val="24"/>
          <w:shd w:val="clear" w:color="auto" w:fill="FFFFFF"/>
        </w:rPr>
        <w:t xml:space="preserve">ignificantly elevated serum CA 19-9, </w:t>
      </w:r>
      <w:r w:rsidR="00FC3D88" w:rsidRPr="00F0414F">
        <w:rPr>
          <w:rFonts w:ascii="Book Antiqua" w:hAnsi="Book Antiqua" w:cstheme="minorHAnsi"/>
          <w:color w:val="222222"/>
          <w:sz w:val="24"/>
          <w:szCs w:val="24"/>
          <w:shd w:val="clear" w:color="auto" w:fill="FFFFFF"/>
        </w:rPr>
        <w:t>m</w:t>
      </w:r>
      <w:r w:rsidRPr="00F0414F">
        <w:rPr>
          <w:rFonts w:ascii="Book Antiqua" w:hAnsi="Book Antiqua" w:cstheme="minorHAnsi"/>
          <w:color w:val="222222"/>
          <w:sz w:val="24"/>
          <w:szCs w:val="24"/>
          <w:shd w:val="clear" w:color="auto" w:fill="FFFFFF"/>
        </w:rPr>
        <w:t xml:space="preserve">ural nodule, </w:t>
      </w:r>
      <w:r w:rsidR="00FC3D88" w:rsidRPr="00F0414F">
        <w:rPr>
          <w:rFonts w:ascii="Book Antiqua" w:hAnsi="Book Antiqua" w:cstheme="minorHAnsi"/>
          <w:color w:val="222222"/>
          <w:sz w:val="24"/>
          <w:szCs w:val="24"/>
          <w:shd w:val="clear" w:color="auto" w:fill="FFFFFF"/>
        </w:rPr>
        <w:t>s</w:t>
      </w:r>
      <w:r w:rsidRPr="00F0414F">
        <w:rPr>
          <w:rFonts w:ascii="Book Antiqua" w:hAnsi="Book Antiqua" w:cstheme="minorHAnsi"/>
          <w:color w:val="222222"/>
          <w:sz w:val="24"/>
          <w:szCs w:val="24"/>
          <w:shd w:val="clear" w:color="auto" w:fill="FFFFFF"/>
        </w:rPr>
        <w:t>olid component within cyst or pancreatic parenchyma</w:t>
      </w:r>
      <w:r w:rsidR="00FC3D88" w:rsidRPr="00F0414F">
        <w:rPr>
          <w:rFonts w:ascii="Book Antiqua" w:hAnsi="Book Antiqua" w:cstheme="minorHAnsi"/>
          <w:color w:val="222222"/>
          <w:sz w:val="24"/>
          <w:szCs w:val="24"/>
          <w:shd w:val="clear" w:color="auto" w:fill="FFFFFF"/>
        </w:rPr>
        <w:t>, d</w:t>
      </w:r>
      <w:r w:rsidRPr="00F0414F">
        <w:rPr>
          <w:rFonts w:ascii="Book Antiqua" w:hAnsi="Book Antiqua" w:cstheme="minorHAnsi"/>
          <w:color w:val="222222"/>
          <w:sz w:val="24"/>
          <w:szCs w:val="24"/>
          <w:shd w:val="clear" w:color="auto" w:fill="FFFFFF"/>
        </w:rPr>
        <w:t>ilation of MPD</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mm, </w:t>
      </w:r>
      <w:r w:rsidR="00FC3D88" w:rsidRPr="00F0414F">
        <w:rPr>
          <w:rFonts w:ascii="Book Antiqua" w:hAnsi="Book Antiqua" w:cstheme="minorHAnsi"/>
          <w:color w:val="222222"/>
          <w:sz w:val="24"/>
          <w:szCs w:val="24"/>
          <w:shd w:val="clear" w:color="auto" w:fill="FFFFFF"/>
        </w:rPr>
        <w:t>f</w:t>
      </w:r>
      <w:r w:rsidRPr="00F0414F">
        <w:rPr>
          <w:rFonts w:ascii="Book Antiqua" w:hAnsi="Book Antiqua" w:cstheme="minorHAnsi"/>
          <w:color w:val="222222"/>
          <w:sz w:val="24"/>
          <w:szCs w:val="24"/>
          <w:shd w:val="clear" w:color="auto" w:fill="FFFFFF"/>
        </w:rPr>
        <w:t>ocal dilation of PD</w:t>
      </w:r>
      <w:r w:rsidR="00FC3D88" w:rsidRPr="00F0414F">
        <w:rPr>
          <w:rFonts w:ascii="Book Antiqua" w:hAnsi="Book Antiqua" w:cstheme="minorHAnsi"/>
          <w:color w:val="222222"/>
          <w:sz w:val="24"/>
          <w:szCs w:val="24"/>
          <w:shd w:val="clear" w:color="auto" w:fill="FFFFFF"/>
        </w:rPr>
        <w:t xml:space="preserve"> concerning for MD-IPMN or obstructing lesion</w:t>
      </w:r>
      <w:r w:rsidRPr="00F0414F">
        <w:rPr>
          <w:rFonts w:ascii="Book Antiqua" w:hAnsi="Book Antiqua" w:cstheme="minorHAnsi"/>
          <w:color w:val="222222"/>
          <w:sz w:val="24"/>
          <w:szCs w:val="24"/>
          <w:shd w:val="clear" w:color="auto" w:fill="FFFFFF"/>
        </w:rPr>
        <w:t>,</w:t>
      </w:r>
      <w:r w:rsidR="00FC3D88" w:rsidRPr="00F0414F">
        <w:rPr>
          <w:rFonts w:ascii="Book Antiqua" w:hAnsi="Book Antiqua" w:cstheme="minorHAnsi"/>
          <w:color w:val="222222"/>
          <w:sz w:val="24"/>
          <w:szCs w:val="24"/>
          <w:shd w:val="clear" w:color="auto" w:fill="FFFFFF"/>
        </w:rPr>
        <w:t xml:space="preserve"> </w:t>
      </w:r>
      <w:r w:rsidR="00770891" w:rsidRPr="00F0414F">
        <w:rPr>
          <w:rFonts w:ascii="Book Antiqua" w:hAnsi="Book Antiqua" w:cstheme="minorHAnsi"/>
          <w:color w:val="222222"/>
          <w:sz w:val="24"/>
          <w:szCs w:val="24"/>
          <w:shd w:val="clear" w:color="auto" w:fill="FFFFFF"/>
        </w:rPr>
        <w:t xml:space="preserve">and </w:t>
      </w:r>
      <w:r w:rsidR="00FC3D88" w:rsidRPr="00F0414F">
        <w:rPr>
          <w:rFonts w:ascii="Book Antiqua" w:hAnsi="Book Antiqua" w:cstheme="minorHAnsi"/>
          <w:color w:val="222222"/>
          <w:sz w:val="24"/>
          <w:szCs w:val="24"/>
          <w:shd w:val="clear" w:color="auto" w:fill="FFFFFF"/>
        </w:rPr>
        <w:t>mucin-producing</w:t>
      </w:r>
      <w:r w:rsidRPr="00F0414F">
        <w:rPr>
          <w:rFonts w:ascii="Book Antiqua" w:hAnsi="Book Antiqua" w:cstheme="minorHAnsi"/>
          <w:color w:val="222222"/>
          <w:sz w:val="24"/>
          <w:szCs w:val="24"/>
          <w:shd w:val="clear" w:color="auto" w:fill="FFFFFF"/>
        </w:rPr>
        <w:t xml:space="preserve"> </w:t>
      </w:r>
      <w:r w:rsidR="00FC3D88" w:rsidRPr="00F0414F">
        <w:rPr>
          <w:rFonts w:ascii="Book Antiqua" w:hAnsi="Book Antiqua" w:cstheme="minorHAnsi"/>
          <w:color w:val="222222"/>
          <w:sz w:val="24"/>
          <w:szCs w:val="24"/>
          <w:shd w:val="clear" w:color="auto" w:fill="FFFFFF"/>
        </w:rPr>
        <w:t>c</w:t>
      </w:r>
      <w:r w:rsidRPr="00F0414F">
        <w:rPr>
          <w:rFonts w:ascii="Book Antiqua" w:hAnsi="Book Antiqua" w:cstheme="minorHAnsi"/>
          <w:color w:val="222222"/>
          <w:sz w:val="24"/>
          <w:szCs w:val="24"/>
          <w:shd w:val="clear" w:color="auto" w:fill="FFFFFF"/>
        </w:rPr>
        <w:t xml:space="preserve">yst size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r w:rsidR="00770891" w:rsidRPr="00F0414F">
        <w:rPr>
          <w:rFonts w:ascii="Book Antiqua" w:hAnsi="Book Antiqua" w:cstheme="minorHAnsi"/>
          <w:color w:val="222222"/>
          <w:sz w:val="24"/>
          <w:szCs w:val="24"/>
          <w:shd w:val="clear" w:color="auto" w:fill="FFFFFF"/>
        </w:rPr>
        <w:t xml:space="preserve">; it is also indicated </w:t>
      </w:r>
      <w:r w:rsidR="00FC3D88" w:rsidRPr="00F0414F">
        <w:rPr>
          <w:rFonts w:ascii="Book Antiqua" w:hAnsi="Book Antiqua" w:cstheme="minorHAnsi"/>
          <w:color w:val="222222"/>
          <w:sz w:val="24"/>
          <w:szCs w:val="24"/>
          <w:shd w:val="clear" w:color="auto" w:fill="FFFFFF"/>
        </w:rPr>
        <w:t>w</w:t>
      </w:r>
      <w:r w:rsidRPr="00F0414F">
        <w:rPr>
          <w:rFonts w:ascii="Book Antiqua" w:hAnsi="Book Antiqua" w:cstheme="minorHAnsi"/>
          <w:color w:val="222222"/>
          <w:sz w:val="24"/>
          <w:szCs w:val="24"/>
          <w:shd w:val="clear" w:color="auto" w:fill="FFFFFF"/>
        </w:rPr>
        <w:t>hen th</w:t>
      </w:r>
      <w:r w:rsidR="00770891" w:rsidRPr="00F0414F">
        <w:rPr>
          <w:rFonts w:ascii="Book Antiqua" w:hAnsi="Book Antiqua" w:cstheme="minorHAnsi"/>
          <w:color w:val="222222"/>
          <w:sz w:val="24"/>
          <w:szCs w:val="24"/>
          <w:shd w:val="clear" w:color="auto" w:fill="FFFFFF"/>
        </w:rPr>
        <w:t>e diagnosis of cysts is unclear;</w:t>
      </w:r>
      <w:r w:rsidRPr="00F0414F">
        <w:rPr>
          <w:rFonts w:ascii="Book Antiqua" w:hAnsi="Book Antiqua" w:cstheme="minorHAnsi"/>
          <w:color w:val="222222"/>
          <w:sz w:val="24"/>
          <w:szCs w:val="24"/>
          <w:shd w:val="clear" w:color="auto" w:fill="FFFFFF"/>
        </w:rPr>
        <w:t xml:space="preserve"> result</w:t>
      </w:r>
      <w:r w:rsidR="00770891" w:rsidRPr="00F0414F">
        <w:rPr>
          <w:rFonts w:ascii="Book Antiqua" w:hAnsi="Book Antiqua" w:cstheme="minorHAnsi"/>
          <w:color w:val="222222"/>
          <w:sz w:val="24"/>
          <w:szCs w:val="24"/>
          <w:shd w:val="clear" w:color="auto" w:fill="FFFFFF"/>
        </w:rPr>
        <w:t xml:space="preserve">s will </w:t>
      </w:r>
      <w:r w:rsidR="00770891" w:rsidRPr="00F0414F">
        <w:rPr>
          <w:rFonts w:ascii="Book Antiqua" w:hAnsi="Book Antiqua" w:cstheme="minorHAnsi"/>
          <w:color w:val="222222"/>
          <w:sz w:val="24"/>
          <w:szCs w:val="24"/>
          <w:shd w:val="clear" w:color="auto" w:fill="FFFFFF"/>
        </w:rPr>
        <w:lastRenderedPageBreak/>
        <w:t xml:space="preserve">likely alter management; and </w:t>
      </w:r>
      <w:r w:rsidRPr="00F0414F">
        <w:rPr>
          <w:rFonts w:ascii="Book Antiqua" w:hAnsi="Book Antiqua" w:cstheme="minorHAnsi"/>
          <w:color w:val="222222"/>
          <w:sz w:val="24"/>
          <w:szCs w:val="24"/>
          <w:shd w:val="clear" w:color="auto" w:fill="FFFFFF"/>
        </w:rPr>
        <w:t>w</w:t>
      </w:r>
      <w:r w:rsidR="000251EE" w:rsidRPr="00F0414F">
        <w:rPr>
          <w:rFonts w:ascii="Book Antiqua" w:hAnsi="Book Antiqua" w:cstheme="minorHAnsi"/>
          <w:color w:val="222222"/>
          <w:sz w:val="24"/>
          <w:szCs w:val="24"/>
          <w:shd w:val="clear" w:color="auto" w:fill="FFFFFF"/>
        </w:rPr>
        <w:t>hen c</w:t>
      </w:r>
      <w:r w:rsidRPr="00F0414F">
        <w:rPr>
          <w:rFonts w:ascii="Book Antiqua" w:hAnsi="Book Antiqua" w:cstheme="minorHAnsi"/>
          <w:color w:val="222222"/>
          <w:sz w:val="24"/>
          <w:szCs w:val="24"/>
          <w:shd w:val="clear" w:color="auto" w:fill="FFFFFF"/>
        </w:rPr>
        <w:t xml:space="preserve">yst fluid CEA </w:t>
      </w:r>
      <w:r w:rsidR="000251EE" w:rsidRPr="00F0414F">
        <w:rPr>
          <w:rFonts w:ascii="Book Antiqua" w:hAnsi="Book Antiqua" w:cstheme="minorHAnsi"/>
          <w:color w:val="222222"/>
          <w:sz w:val="24"/>
          <w:szCs w:val="24"/>
          <w:shd w:val="clear" w:color="auto" w:fill="FFFFFF"/>
        </w:rPr>
        <w:t>can</w:t>
      </w:r>
      <w:r w:rsidRPr="00F0414F">
        <w:rPr>
          <w:rFonts w:ascii="Book Antiqua" w:hAnsi="Book Antiqua" w:cstheme="minorHAnsi"/>
          <w:color w:val="222222"/>
          <w:sz w:val="24"/>
          <w:szCs w:val="24"/>
          <w:shd w:val="clear" w:color="auto" w:fill="FFFFFF"/>
        </w:rPr>
        <w:t xml:space="preserve"> differentiate IPMNs and MCNs from other cyst types</w:t>
      </w:r>
      <w:r w:rsidR="00261AD3" w:rsidRPr="00F0414F">
        <w:rPr>
          <w:rFonts w:ascii="Book Antiqua" w:hAnsi="Book Antiqua" w:cstheme="minorHAnsi"/>
          <w:color w:val="222222"/>
          <w:sz w:val="24"/>
          <w:szCs w:val="24"/>
          <w:shd w:val="clear" w:color="auto" w:fill="FFFFFF"/>
        </w:rPr>
        <w:t>.</w:t>
      </w:r>
    </w:p>
    <w:p w14:paraId="6710943F"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5AC638D1" w14:textId="49F9CA3C" w:rsidR="007B7C14"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AGA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A074E8" w:rsidRPr="00F0414F">
        <w:rPr>
          <w:rFonts w:ascii="Book Antiqua" w:hAnsi="Book Antiqua" w:cstheme="minorHAnsi"/>
          <w:color w:val="222222"/>
          <w:sz w:val="24"/>
          <w:szCs w:val="24"/>
          <w:shd w:val="clear" w:color="auto" w:fill="FFFFFF"/>
          <w:vertAlign w:val="superscript"/>
        </w:rPr>
        <w:t>[</w:t>
      </w:r>
      <w:proofErr w:type="gramEnd"/>
      <w:r w:rsidR="00EC7237"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TnVtPjk0ODwvUmVjTnVtPjxEaXNwbGF5VGV4dD48c3R5bGUgZmFjZT0ic3VwZXJzY3JpcHQiPjMx
PC9zdHlsZT48L0Rpc3BsYXlUZXh0PjxyZWNvcmQ+PHJlYy1udW1iZXI+OTQ4PC9yZWMtbnVtYmVy
Pjxmb3JlaWduLWtleXM+PGtleSBhcHA9IkVOIiBkYi1pZD0idDJ3YXd0d3g2dHZhZTRlenpmajV4
d3NlemZmZnN2ZmE5emR2IiB0aW1lc3RhbXA9IjE1NzQ0ODcwMDMiPjk0ODwva2V5PjwvZm9yZWln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EC7237" w:rsidRPr="00F0414F">
        <w:rPr>
          <w:rFonts w:ascii="Book Antiqua" w:hAnsi="Book Antiqua" w:cstheme="minorHAnsi"/>
          <w:color w:val="222222"/>
          <w:sz w:val="24"/>
          <w:szCs w:val="24"/>
          <w:shd w:val="clear" w:color="auto" w:fill="FFFFFF"/>
        </w:rPr>
        <w:instrText xml:space="preserve"> ADDIN EN.CITE </w:instrText>
      </w:r>
      <w:r w:rsidR="00EC7237"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TnVtPjk0ODwvUmVjTnVtPjxEaXNwbGF5VGV4dD48c3R5bGUgZmFjZT0ic3VwZXJzY3JpcHQiPjMx
PC9zdHlsZT48L0Rpc3BsYXlUZXh0PjxyZWNvcmQ+PHJlYy1udW1iZXI+OTQ4PC9yZWMtbnVtYmVy
Pjxmb3JlaWduLWtleXM+PGtleSBhcHA9IkVOIiBkYi1pZD0idDJ3YXd0d3g2dHZhZTRlenpmajV4
d3NlemZmZnN2ZmE5emR2IiB0aW1lc3RhbXA9IjE1NzQ0ODcwMDMiPjk0ODwva2V5PjwvZm9yZWln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EC7237" w:rsidRPr="00F0414F">
        <w:rPr>
          <w:rFonts w:ascii="Book Antiqua" w:hAnsi="Book Antiqua" w:cstheme="minorHAnsi"/>
          <w:color w:val="222222"/>
          <w:sz w:val="24"/>
          <w:szCs w:val="24"/>
          <w:shd w:val="clear" w:color="auto" w:fill="FFFFFF"/>
        </w:rPr>
        <w:instrText xml:space="preserve"> ADDIN EN.CITE.DATA </w:instrText>
      </w:r>
      <w:r w:rsidR="00EC7237" w:rsidRPr="00F0414F">
        <w:rPr>
          <w:rFonts w:ascii="Book Antiqua" w:hAnsi="Book Antiqua" w:cstheme="minorHAnsi"/>
          <w:color w:val="222222"/>
          <w:sz w:val="24"/>
          <w:szCs w:val="24"/>
          <w:shd w:val="clear" w:color="auto" w:fill="FFFFFF"/>
        </w:rPr>
      </w:r>
      <w:r w:rsidR="00EC7237" w:rsidRPr="00F0414F">
        <w:rPr>
          <w:rFonts w:ascii="Book Antiqua" w:hAnsi="Book Antiqua" w:cstheme="minorHAnsi"/>
          <w:color w:val="222222"/>
          <w:sz w:val="24"/>
          <w:szCs w:val="24"/>
          <w:shd w:val="clear" w:color="auto" w:fill="FFFFFF"/>
        </w:rPr>
        <w:fldChar w:fldCharType="end"/>
      </w:r>
      <w:r w:rsidR="00EC7237" w:rsidRPr="00F0414F">
        <w:rPr>
          <w:rFonts w:ascii="Book Antiqua" w:hAnsi="Book Antiqua" w:cstheme="minorHAnsi"/>
          <w:color w:val="222222"/>
          <w:sz w:val="24"/>
          <w:szCs w:val="24"/>
          <w:shd w:val="clear" w:color="auto" w:fill="FFFFFF"/>
        </w:rPr>
      </w:r>
      <w:r w:rsidR="00EC7237" w:rsidRPr="00F0414F">
        <w:rPr>
          <w:rFonts w:ascii="Book Antiqua" w:hAnsi="Book Antiqua" w:cstheme="minorHAnsi"/>
          <w:color w:val="222222"/>
          <w:sz w:val="24"/>
          <w:szCs w:val="24"/>
          <w:shd w:val="clear" w:color="auto" w:fill="FFFFFF"/>
        </w:rPr>
        <w:fldChar w:fldCharType="separate"/>
      </w:r>
      <w:r w:rsidR="00EC7237" w:rsidRPr="00F0414F">
        <w:rPr>
          <w:rFonts w:ascii="Book Antiqua" w:hAnsi="Book Antiqua" w:cstheme="minorHAnsi"/>
          <w:noProof/>
          <w:color w:val="222222"/>
          <w:sz w:val="24"/>
          <w:szCs w:val="24"/>
          <w:shd w:val="clear" w:color="auto" w:fill="FFFFFF"/>
          <w:vertAlign w:val="superscript"/>
        </w:rPr>
        <w:t>31</w:t>
      </w:r>
      <w:r w:rsidR="00EC7237"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p>
    <w:p w14:paraId="58998F51" w14:textId="164193C9" w:rsidR="00B248AD"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EUS-FNA is indicated when a pancreatic cyst has at least 2 high-risk features</w:t>
      </w:r>
      <w:r w:rsidR="008C62B9" w:rsidRPr="00F0414F">
        <w:rPr>
          <w:rFonts w:ascii="Book Antiqua" w:hAnsi="Book Antiqua" w:cstheme="minorHAnsi"/>
          <w:color w:val="222222"/>
          <w:sz w:val="24"/>
          <w:szCs w:val="24"/>
          <w:shd w:val="clear" w:color="auto" w:fill="FFFFFF"/>
        </w:rPr>
        <w:t xml:space="preserve"> such as</w:t>
      </w:r>
      <w:r w:rsidRPr="00F0414F">
        <w:rPr>
          <w:rFonts w:ascii="Book Antiqua" w:hAnsi="Book Antiqua" w:cstheme="minorHAnsi"/>
          <w:color w:val="222222"/>
          <w:sz w:val="24"/>
          <w:szCs w:val="24"/>
          <w:shd w:val="clear" w:color="auto" w:fill="FFFFFF"/>
        </w:rPr>
        <w:t xml:space="preserve"> cyst size</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008C62B9"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dilated MPD</w:t>
      </w:r>
      <w:r w:rsidR="008C62B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and solid component.</w:t>
      </w:r>
    </w:p>
    <w:p w14:paraId="017E856B" w14:textId="02141C97" w:rsidR="007B7C14"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 </w:t>
      </w:r>
    </w:p>
    <w:p w14:paraId="6DD10507" w14:textId="677BFA26" w:rsidR="00B1511F" w:rsidRPr="00F0414F" w:rsidRDefault="00E015FA"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Revised IAP 2017 or Fukuoka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A074E8" w:rsidRPr="00F0414F">
        <w:rPr>
          <w:rFonts w:ascii="Book Antiqua" w:hAnsi="Book Antiqua" w:cstheme="minorHAnsi"/>
          <w:color w:val="222222"/>
          <w:sz w:val="24"/>
          <w:szCs w:val="24"/>
          <w:shd w:val="clear" w:color="auto" w:fill="FFFFFF"/>
          <w:vertAlign w:val="superscript"/>
        </w:rPr>
        <w:t>[</w:t>
      </w:r>
      <w:proofErr w:type="gramEnd"/>
      <w:r w:rsidR="00C8101C"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C8101C" w:rsidRPr="00F0414F">
        <w:rPr>
          <w:rFonts w:ascii="Book Antiqua" w:hAnsi="Book Antiqua" w:cstheme="minorHAnsi"/>
          <w:color w:val="222222"/>
          <w:sz w:val="24"/>
          <w:szCs w:val="24"/>
          <w:shd w:val="clear" w:color="auto" w:fill="FFFFFF"/>
        </w:rPr>
        <w:instrText xml:space="preserve"> ADDIN EN.CITE </w:instrText>
      </w:r>
      <w:r w:rsidR="00C8101C"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C8101C" w:rsidRPr="00F0414F">
        <w:rPr>
          <w:rFonts w:ascii="Book Antiqua" w:hAnsi="Book Antiqua" w:cstheme="minorHAnsi"/>
          <w:color w:val="222222"/>
          <w:sz w:val="24"/>
          <w:szCs w:val="24"/>
          <w:shd w:val="clear" w:color="auto" w:fill="FFFFFF"/>
        </w:rPr>
        <w:instrText xml:space="preserve"> ADDIN EN.CITE.DATA </w:instrText>
      </w:r>
      <w:r w:rsidR="00C8101C" w:rsidRPr="00F0414F">
        <w:rPr>
          <w:rFonts w:ascii="Book Antiqua" w:hAnsi="Book Antiqua" w:cstheme="minorHAnsi"/>
          <w:color w:val="222222"/>
          <w:sz w:val="24"/>
          <w:szCs w:val="24"/>
          <w:shd w:val="clear" w:color="auto" w:fill="FFFFFF"/>
        </w:rPr>
      </w:r>
      <w:r w:rsidR="00C8101C" w:rsidRPr="00F0414F">
        <w:rPr>
          <w:rFonts w:ascii="Book Antiqua" w:hAnsi="Book Antiqua" w:cstheme="minorHAnsi"/>
          <w:color w:val="222222"/>
          <w:sz w:val="24"/>
          <w:szCs w:val="24"/>
          <w:shd w:val="clear" w:color="auto" w:fill="FFFFFF"/>
        </w:rPr>
        <w:fldChar w:fldCharType="end"/>
      </w:r>
      <w:r w:rsidR="00C8101C" w:rsidRPr="00F0414F">
        <w:rPr>
          <w:rFonts w:ascii="Book Antiqua" w:hAnsi="Book Antiqua" w:cstheme="minorHAnsi"/>
          <w:color w:val="222222"/>
          <w:sz w:val="24"/>
          <w:szCs w:val="24"/>
          <w:shd w:val="clear" w:color="auto" w:fill="FFFFFF"/>
        </w:rPr>
      </w:r>
      <w:r w:rsidR="00C8101C" w:rsidRPr="00F0414F">
        <w:rPr>
          <w:rFonts w:ascii="Book Antiqua" w:hAnsi="Book Antiqua" w:cstheme="minorHAnsi"/>
          <w:color w:val="222222"/>
          <w:sz w:val="24"/>
          <w:szCs w:val="24"/>
          <w:shd w:val="clear" w:color="auto" w:fill="FFFFFF"/>
        </w:rPr>
        <w:fldChar w:fldCharType="separate"/>
      </w:r>
      <w:r w:rsidR="00C8101C" w:rsidRPr="00F0414F">
        <w:rPr>
          <w:rFonts w:ascii="Book Antiqua" w:hAnsi="Book Antiqua" w:cstheme="minorHAnsi"/>
          <w:noProof/>
          <w:color w:val="222222"/>
          <w:sz w:val="24"/>
          <w:szCs w:val="24"/>
          <w:shd w:val="clear" w:color="auto" w:fill="FFFFFF"/>
          <w:vertAlign w:val="superscript"/>
        </w:rPr>
        <w:t>32</w:t>
      </w:r>
      <w:r w:rsidR="00C8101C"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p>
    <w:p w14:paraId="06BACF5D" w14:textId="73E80854" w:rsidR="006C32AC"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EUS-FNA is recommended with pancreatitis, cyst size</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008C62B9"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thickened/enhancing cyst wall, </w:t>
      </w:r>
      <w:r w:rsidR="008C62B9" w:rsidRPr="00F0414F">
        <w:rPr>
          <w:rFonts w:ascii="Book Antiqua" w:hAnsi="Book Antiqua" w:cstheme="minorHAnsi"/>
          <w:color w:val="222222"/>
          <w:sz w:val="24"/>
          <w:szCs w:val="24"/>
          <w:shd w:val="clear" w:color="auto" w:fill="FFFFFF"/>
        </w:rPr>
        <w:t xml:space="preserve">the </w:t>
      </w:r>
      <w:r w:rsidRPr="00F0414F">
        <w:rPr>
          <w:rFonts w:ascii="Book Antiqua" w:hAnsi="Book Antiqua" w:cstheme="minorHAnsi"/>
          <w:color w:val="222222"/>
          <w:sz w:val="24"/>
          <w:szCs w:val="24"/>
          <w:shd w:val="clear" w:color="auto" w:fill="FFFFFF"/>
        </w:rPr>
        <w:t>main duct size 5-9</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 non-enhancing mural nodule</w:t>
      </w:r>
      <w:r w:rsidR="001279D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an abrupt change in caliber of the pancreatic duct with distal pancreatic atrophy</w:t>
      </w:r>
      <w:r w:rsidR="00B1511F"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lymphadenopathy, increased</w:t>
      </w:r>
      <w:r w:rsidR="00B1511F" w:rsidRPr="00F0414F">
        <w:rPr>
          <w:rFonts w:ascii="Book Antiqua" w:hAnsi="Book Antiqua" w:cstheme="minorHAnsi"/>
          <w:color w:val="222222"/>
          <w:sz w:val="24"/>
          <w:szCs w:val="24"/>
          <w:shd w:val="clear" w:color="auto" w:fill="FFFFFF"/>
        </w:rPr>
        <w:t xml:space="preserve"> serum level of CA19-9</w:t>
      </w:r>
      <w:r w:rsidR="008C62B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and </w:t>
      </w:r>
      <w:r w:rsidR="00C8101C" w:rsidRPr="00F0414F">
        <w:rPr>
          <w:rFonts w:ascii="Book Antiqua" w:hAnsi="Book Antiqua" w:cstheme="minorHAnsi"/>
          <w:color w:val="222222"/>
          <w:sz w:val="24"/>
          <w:szCs w:val="24"/>
          <w:shd w:val="clear" w:color="auto" w:fill="FFFFFF"/>
        </w:rPr>
        <w:t>c</w:t>
      </w:r>
      <w:r w:rsidR="00B1511F" w:rsidRPr="00F0414F">
        <w:rPr>
          <w:rFonts w:ascii="Book Antiqua" w:hAnsi="Book Antiqua" w:cstheme="minorHAnsi"/>
          <w:color w:val="222222"/>
          <w:sz w:val="24"/>
          <w:szCs w:val="24"/>
          <w:shd w:val="clear" w:color="auto" w:fill="FFFFFF"/>
        </w:rPr>
        <w:t>yst growth rate</w:t>
      </w:r>
      <w:r w:rsidR="00CB7D49"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008C62B9" w:rsidRPr="00F0414F">
        <w:rPr>
          <w:rFonts w:ascii="Book Antiqua" w:hAnsi="Book Antiqua" w:cstheme="minorHAnsi"/>
          <w:color w:val="222222"/>
          <w:sz w:val="24"/>
          <w:szCs w:val="24"/>
          <w:shd w:val="clear" w:color="auto" w:fill="FFFFFF"/>
          <w:vertAlign w:val="subscript"/>
        </w:rPr>
        <w:t xml:space="preserve"> </w:t>
      </w:r>
      <w:r w:rsidR="00B1511F"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00B1511F" w:rsidRPr="00F0414F">
        <w:rPr>
          <w:rFonts w:ascii="Book Antiqua" w:hAnsi="Book Antiqua" w:cstheme="minorHAnsi"/>
          <w:color w:val="222222"/>
          <w:sz w:val="24"/>
          <w:szCs w:val="24"/>
          <w:shd w:val="clear" w:color="auto" w:fill="FFFFFF"/>
        </w:rPr>
        <w:t>mm/2 years</w:t>
      </w:r>
      <w:r w:rsidR="00C8101C" w:rsidRPr="00F0414F">
        <w:rPr>
          <w:rFonts w:ascii="Book Antiqua" w:hAnsi="Book Antiqua" w:cstheme="minorHAnsi"/>
          <w:color w:val="222222"/>
          <w:sz w:val="24"/>
          <w:szCs w:val="24"/>
          <w:shd w:val="clear" w:color="auto" w:fill="FFFFFF"/>
        </w:rPr>
        <w:t>.</w:t>
      </w:r>
    </w:p>
    <w:p w14:paraId="279476ED" w14:textId="77777777" w:rsidR="00823B84" w:rsidRPr="00F0414F" w:rsidRDefault="00823B84" w:rsidP="00F0414F">
      <w:pPr>
        <w:spacing w:after="0" w:line="360" w:lineRule="auto"/>
        <w:jc w:val="both"/>
        <w:rPr>
          <w:rFonts w:ascii="Book Antiqua" w:hAnsi="Book Antiqua" w:cstheme="minorHAnsi"/>
          <w:color w:val="222222"/>
          <w:sz w:val="24"/>
          <w:szCs w:val="24"/>
          <w:shd w:val="clear" w:color="auto" w:fill="FFFFFF"/>
        </w:rPr>
      </w:pPr>
    </w:p>
    <w:p w14:paraId="47B1DE81" w14:textId="02F10C23" w:rsidR="00C51EE2"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ACR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33</w:t>
      </w:r>
      <w:r w:rsidR="00A074E8" w:rsidRPr="00F0414F">
        <w:rPr>
          <w:rFonts w:ascii="Book Antiqua" w:hAnsi="Book Antiqua" w:cstheme="minorHAnsi"/>
          <w:color w:val="222222"/>
          <w:sz w:val="24"/>
          <w:szCs w:val="24"/>
          <w:shd w:val="clear" w:color="auto" w:fill="FFFFFF"/>
          <w:vertAlign w:val="superscript"/>
        </w:rPr>
        <w:t>]</w:t>
      </w:r>
      <w:r w:rsidR="00153B17" w:rsidRPr="00F0414F">
        <w:rPr>
          <w:rFonts w:ascii="Book Antiqua" w:hAnsi="Book Antiqua" w:cstheme="minorHAnsi"/>
          <w:color w:val="222222"/>
          <w:sz w:val="24"/>
          <w:szCs w:val="24"/>
          <w:shd w:val="clear" w:color="auto" w:fill="FFFFFF"/>
        </w:rPr>
        <w:t xml:space="preserve"> </w:t>
      </w:r>
    </w:p>
    <w:p w14:paraId="78E3BE73" w14:textId="69834C14" w:rsidR="00034E59"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EUS-FNA is indicated </w:t>
      </w:r>
      <w:r w:rsidR="001279D1" w:rsidRPr="00F0414F">
        <w:rPr>
          <w:rFonts w:ascii="Book Antiqua" w:hAnsi="Book Antiqua" w:cstheme="minorHAnsi"/>
          <w:color w:val="222222"/>
          <w:sz w:val="24"/>
          <w:szCs w:val="24"/>
          <w:shd w:val="clear" w:color="auto" w:fill="FFFFFF"/>
        </w:rPr>
        <w:t>for a m</w:t>
      </w:r>
      <w:r w:rsidRPr="00F0414F">
        <w:rPr>
          <w:rFonts w:ascii="Book Antiqua" w:hAnsi="Book Antiqua" w:cstheme="minorHAnsi"/>
          <w:color w:val="222222"/>
          <w:sz w:val="24"/>
          <w:szCs w:val="24"/>
          <w:shd w:val="clear" w:color="auto" w:fill="FFFFFF"/>
        </w:rPr>
        <w:t xml:space="preserve">ural nodule, </w:t>
      </w:r>
      <w:r w:rsidR="001279D1" w:rsidRPr="00F0414F">
        <w:rPr>
          <w:rFonts w:ascii="Book Antiqua" w:hAnsi="Book Antiqua" w:cstheme="minorHAnsi"/>
          <w:color w:val="222222"/>
          <w:sz w:val="24"/>
          <w:szCs w:val="24"/>
          <w:shd w:val="clear" w:color="auto" w:fill="FFFFFF"/>
        </w:rPr>
        <w:t>w</w:t>
      </w:r>
      <w:r w:rsidRPr="00F0414F">
        <w:rPr>
          <w:rFonts w:ascii="Book Antiqua" w:hAnsi="Book Antiqua" w:cstheme="minorHAnsi"/>
          <w:color w:val="222222"/>
          <w:sz w:val="24"/>
          <w:szCs w:val="24"/>
          <w:shd w:val="clear" w:color="auto" w:fill="FFFFFF"/>
        </w:rPr>
        <w:t xml:space="preserve">all thickening, </w:t>
      </w:r>
      <w:r w:rsidR="001279D1" w:rsidRPr="00F0414F">
        <w:rPr>
          <w:rFonts w:ascii="Book Antiqua" w:hAnsi="Book Antiqua" w:cstheme="minorHAnsi"/>
          <w:color w:val="222222"/>
          <w:sz w:val="24"/>
          <w:szCs w:val="24"/>
          <w:shd w:val="clear" w:color="auto" w:fill="FFFFFF"/>
        </w:rPr>
        <w:t>d</w:t>
      </w:r>
      <w:r w:rsidRPr="00F0414F">
        <w:rPr>
          <w:rFonts w:ascii="Book Antiqua" w:hAnsi="Book Antiqua" w:cstheme="minorHAnsi"/>
          <w:color w:val="222222"/>
          <w:sz w:val="24"/>
          <w:szCs w:val="24"/>
          <w:shd w:val="clear" w:color="auto" w:fill="FFFFFF"/>
        </w:rPr>
        <w:t>ilation of MPD</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00B248AD" w:rsidRPr="00B248AD">
        <w:rPr>
          <w:rFonts w:ascii="Book Antiqua" w:hAnsi="Book Antiqua" w:cstheme="minorHAnsi"/>
          <w:color w:val="222222"/>
          <w:sz w:val="24"/>
          <w:szCs w:val="24"/>
          <w:shd w:val="clear" w:color="auto" w:fill="FFFFFF"/>
        </w:rPr>
        <w:t>7</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r w:rsidR="008C62B9" w:rsidRPr="00F0414F">
        <w:rPr>
          <w:rFonts w:ascii="Book Antiqua" w:hAnsi="Book Antiqua" w:cstheme="minorHAnsi"/>
          <w:color w:val="222222"/>
          <w:sz w:val="24"/>
          <w:szCs w:val="24"/>
          <w:shd w:val="clear" w:color="auto" w:fill="FFFFFF"/>
        </w:rPr>
        <w:t>, or</w:t>
      </w:r>
      <w:r w:rsidRPr="00F0414F">
        <w:rPr>
          <w:rFonts w:ascii="Book Antiqua" w:hAnsi="Book Antiqua" w:cstheme="minorHAnsi"/>
          <w:color w:val="222222"/>
          <w:sz w:val="24"/>
          <w:szCs w:val="24"/>
          <w:shd w:val="clear" w:color="auto" w:fill="FFFFFF"/>
        </w:rPr>
        <w:t xml:space="preserve"> </w:t>
      </w:r>
      <w:r w:rsidR="001279D1" w:rsidRPr="00F0414F">
        <w:rPr>
          <w:rFonts w:ascii="Book Antiqua" w:hAnsi="Book Antiqua" w:cstheme="minorHAnsi"/>
          <w:color w:val="222222"/>
          <w:sz w:val="24"/>
          <w:szCs w:val="24"/>
          <w:shd w:val="clear" w:color="auto" w:fill="FFFFFF"/>
        </w:rPr>
        <w:t>e</w:t>
      </w:r>
      <w:r w:rsidRPr="00F0414F">
        <w:rPr>
          <w:rFonts w:ascii="Book Antiqua" w:hAnsi="Book Antiqua" w:cstheme="minorHAnsi"/>
          <w:color w:val="222222"/>
          <w:sz w:val="24"/>
          <w:szCs w:val="24"/>
          <w:shd w:val="clear" w:color="auto" w:fill="FFFFFF"/>
        </w:rPr>
        <w:t>xtrahepatic biliary obstruction/</w:t>
      </w:r>
      <w:r w:rsidR="001279D1" w:rsidRPr="00F0414F">
        <w:rPr>
          <w:rFonts w:ascii="Book Antiqua" w:hAnsi="Book Antiqua" w:cstheme="minorHAnsi"/>
          <w:color w:val="222222"/>
          <w:sz w:val="24"/>
          <w:szCs w:val="24"/>
          <w:shd w:val="clear" w:color="auto" w:fill="FFFFFF"/>
        </w:rPr>
        <w:t>j</w:t>
      </w:r>
      <w:r w:rsidRPr="00F0414F">
        <w:rPr>
          <w:rFonts w:ascii="Book Antiqua" w:hAnsi="Book Antiqua" w:cstheme="minorHAnsi"/>
          <w:color w:val="222222"/>
          <w:sz w:val="24"/>
          <w:szCs w:val="24"/>
          <w:shd w:val="clear" w:color="auto" w:fill="FFFFFF"/>
        </w:rPr>
        <w:t>aundice</w:t>
      </w:r>
      <w:r w:rsidR="001279D1" w:rsidRPr="00F0414F">
        <w:rPr>
          <w:rFonts w:ascii="Book Antiqua" w:hAnsi="Book Antiqua" w:cstheme="minorHAnsi"/>
          <w:color w:val="222222"/>
          <w:sz w:val="24"/>
          <w:szCs w:val="24"/>
          <w:shd w:val="clear" w:color="auto" w:fill="FFFFFF"/>
        </w:rPr>
        <w:t>.</w:t>
      </w:r>
      <w:r w:rsidR="00B248AD">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The indications of EUS-FNA for the diagnosis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using different guidelines are illustrated in </w:t>
      </w:r>
      <w:r w:rsidRPr="0098069B">
        <w:rPr>
          <w:rFonts w:ascii="Book Antiqua" w:hAnsi="Book Antiqua" w:cstheme="minorHAnsi"/>
          <w:color w:val="222222"/>
          <w:sz w:val="24"/>
          <w:szCs w:val="24"/>
          <w:shd w:val="clear" w:color="auto" w:fill="FFFFFF"/>
        </w:rPr>
        <w:t xml:space="preserve">Table </w:t>
      </w:r>
      <w:r w:rsidR="00E34F59" w:rsidRPr="0098069B">
        <w:rPr>
          <w:rFonts w:ascii="Book Antiqua" w:hAnsi="Book Antiqua" w:cstheme="minorHAnsi"/>
          <w:color w:val="222222"/>
          <w:sz w:val="24"/>
          <w:szCs w:val="24"/>
          <w:shd w:val="clear" w:color="auto" w:fill="FFFFFF"/>
        </w:rPr>
        <w:t>4.</w:t>
      </w:r>
      <w:r w:rsidRPr="0098069B">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Overall, EUS-FNA is indicated when the results are likely to change the management. EUS-FNA is recommended for cyst</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sidRPr="00B248AD">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mural nodule, thickened cyst wall, solid component in cyst, MPD</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r w:rsidR="00B012AF" w:rsidRPr="00F0414F">
        <w:rPr>
          <w:rFonts w:ascii="Book Antiqua" w:hAnsi="Book Antiqua" w:cstheme="minorHAnsi"/>
          <w:color w:val="222222"/>
          <w:sz w:val="24"/>
          <w:szCs w:val="24"/>
          <w:shd w:val="clear" w:color="auto" w:fill="FFFFFF"/>
        </w:rPr>
        <w:t xml:space="preserve"> abrupt change in caliber of PD with </w:t>
      </w:r>
      <w:r w:rsidRPr="00F0414F">
        <w:rPr>
          <w:rFonts w:ascii="Book Antiqua" w:hAnsi="Book Antiqua" w:cstheme="minorHAnsi"/>
          <w:color w:val="222222"/>
          <w:sz w:val="24"/>
          <w:szCs w:val="24"/>
          <w:shd w:val="clear" w:color="auto" w:fill="FFFFFF"/>
        </w:rPr>
        <w:t xml:space="preserve">distal pancreatic atrophy, lymphadenopathy, cyst growth </w:t>
      </w:r>
      <w:r w:rsidR="00B248AD" w:rsidRPr="00616BEE">
        <w:rPr>
          <w:rFonts w:ascii="Book Antiqua" w:hAnsi="Book Antiqua" w:cstheme="minorHAnsi"/>
          <w:color w:val="222222"/>
          <w:sz w:val="24"/>
          <w:szCs w:val="24"/>
          <w:shd w:val="clear" w:color="auto" w:fill="FFFFFF"/>
          <w:lang w:eastAsia="zh-CN"/>
        </w:rPr>
        <w:t>≥</w:t>
      </w:r>
      <w:r w:rsidRPr="00823B84">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mm/year, acute pancreatitis, new-onset or worsening diabetes, jaundice</w:t>
      </w:r>
      <w:r w:rsidR="00B012AF" w:rsidRPr="00F0414F">
        <w:rPr>
          <w:rFonts w:ascii="Book Antiqua" w:hAnsi="Book Antiqua" w:cstheme="minorHAnsi"/>
          <w:color w:val="222222"/>
          <w:sz w:val="24"/>
          <w:szCs w:val="24"/>
          <w:shd w:val="clear" w:color="auto" w:fill="FFFFFF"/>
        </w:rPr>
        <w:t xml:space="preserve"> and</w:t>
      </w:r>
      <w:r w:rsidRPr="00F0414F">
        <w:rPr>
          <w:rFonts w:ascii="Book Antiqua" w:hAnsi="Book Antiqua" w:cstheme="minorHAnsi"/>
          <w:color w:val="222222"/>
          <w:sz w:val="24"/>
          <w:szCs w:val="24"/>
          <w:shd w:val="clear" w:color="auto" w:fill="FFFFFF"/>
        </w:rPr>
        <w:t xml:space="preserve"> increased serum CA 19-9 level. </w:t>
      </w:r>
    </w:p>
    <w:p w14:paraId="1D5208D8"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540E3936" w14:textId="05BC64DC" w:rsidR="00975382" w:rsidRPr="00823B84" w:rsidRDefault="00B248AD" w:rsidP="00F0414F">
      <w:pPr>
        <w:spacing w:after="0" w:line="360" w:lineRule="auto"/>
        <w:jc w:val="both"/>
        <w:rPr>
          <w:rFonts w:ascii="Book Antiqua" w:hAnsi="Book Antiqua" w:cstheme="minorHAnsi"/>
          <w:b/>
          <w:bCs/>
          <w:color w:val="222222"/>
          <w:sz w:val="24"/>
          <w:szCs w:val="24"/>
          <w:u w:val="single"/>
          <w:shd w:val="clear" w:color="auto" w:fill="FFFFFF"/>
        </w:rPr>
      </w:pPr>
      <w:r w:rsidRPr="00823B84">
        <w:rPr>
          <w:rFonts w:ascii="Book Antiqua" w:hAnsi="Book Antiqua" w:cstheme="minorHAnsi"/>
          <w:b/>
          <w:bCs/>
          <w:color w:val="222222"/>
          <w:sz w:val="24"/>
          <w:szCs w:val="24"/>
          <w:u w:val="single"/>
          <w:shd w:val="clear" w:color="auto" w:fill="FFFFFF"/>
        </w:rPr>
        <w:t>INDICATIONS FOR SURGERY</w:t>
      </w:r>
    </w:p>
    <w:p w14:paraId="40B5BB23" w14:textId="55BD074A" w:rsidR="00975382"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European </w:t>
      </w:r>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A074E8" w:rsidRPr="00F0414F">
        <w:rPr>
          <w:rFonts w:ascii="Book Antiqua" w:hAnsi="Book Antiqua" w:cstheme="minorHAnsi"/>
          <w:color w:val="222222"/>
          <w:sz w:val="24"/>
          <w:szCs w:val="24"/>
          <w:shd w:val="clear" w:color="auto" w:fill="FFFFFF"/>
          <w:vertAlign w:val="superscript"/>
        </w:rPr>
        <w:t>[</w:t>
      </w:r>
      <w:r w:rsidR="00D42A94" w:rsidRPr="00F0414F">
        <w:rPr>
          <w:rFonts w:ascii="Book Antiqua" w:hAnsi="Book Antiqua" w:cstheme="minorHAnsi"/>
          <w:color w:val="222222"/>
          <w:sz w:val="24"/>
          <w:szCs w:val="24"/>
          <w:shd w:val="clear" w:color="auto" w:fill="FFFFFF"/>
        </w:rPr>
        <w:fldChar w:fldCharType="begin"/>
      </w:r>
      <w:r w:rsidR="00D42A94"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the&lt;/Author&gt;&lt;Year&gt;2018&lt;/Year&gt;&lt;RecNum&gt;882&lt;/RecNum&gt;&lt;DisplayText&gt;&lt;style face="superscript"&gt;28&lt;/style&gt;&lt;/DisplayText&gt;&lt;record&gt;&lt;rec-number&gt;882&lt;/rec-number&gt;&lt;foreign-keys&gt;&lt;key app="EN" db-id="t2wawtwx6tvae4ezzfj5xwsezfffsvfa9zdv" timestamp="1574294795"&gt;882&lt;/key&gt;&lt;/foreign-keys&gt;&lt;ref-type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D42A94" w:rsidRPr="00F0414F">
        <w:rPr>
          <w:rFonts w:ascii="Book Antiqua" w:hAnsi="Book Antiqua" w:cstheme="minorHAnsi"/>
          <w:color w:val="222222"/>
          <w:sz w:val="24"/>
          <w:szCs w:val="24"/>
          <w:shd w:val="clear" w:color="auto" w:fill="FFFFFF"/>
        </w:rPr>
        <w:fldChar w:fldCharType="separate"/>
      </w:r>
      <w:r w:rsidR="00D42A94" w:rsidRPr="00F0414F">
        <w:rPr>
          <w:rFonts w:ascii="Book Antiqua" w:hAnsi="Book Antiqua" w:cstheme="minorHAnsi"/>
          <w:noProof/>
          <w:color w:val="222222"/>
          <w:sz w:val="24"/>
          <w:szCs w:val="24"/>
          <w:shd w:val="clear" w:color="auto" w:fill="FFFFFF"/>
          <w:vertAlign w:val="superscript"/>
        </w:rPr>
        <w:t>28</w:t>
      </w:r>
      <w:r w:rsidR="00D42A94"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p>
    <w:p w14:paraId="16D9047C" w14:textId="51C138C9" w:rsidR="00F04986"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Absolute indications for surgery include positive cytology for malignant/</w:t>
      </w:r>
      <w:r w:rsidR="004D0F5B" w:rsidRPr="004D0F5B">
        <w:rPr>
          <w:rFonts w:ascii="Book Antiqua" w:hAnsi="Book Antiqua" w:cstheme="minorHAnsi"/>
          <w:color w:val="222222"/>
          <w:sz w:val="24"/>
          <w:szCs w:val="24"/>
          <w:shd w:val="clear" w:color="auto" w:fill="FFFFFF"/>
        </w:rPr>
        <w:t xml:space="preserve"> </w:t>
      </w:r>
      <w:r w:rsidR="004D0F5B" w:rsidRPr="00F0414F">
        <w:rPr>
          <w:rFonts w:ascii="Book Antiqua" w:hAnsi="Book Antiqua" w:cstheme="minorHAnsi"/>
          <w:color w:val="222222"/>
          <w:sz w:val="24"/>
          <w:szCs w:val="24"/>
          <w:shd w:val="clear" w:color="auto" w:fill="FFFFFF"/>
        </w:rPr>
        <w:t>HGD-IPMN</w:t>
      </w:r>
      <w:r w:rsidRPr="00F0414F">
        <w:rPr>
          <w:rFonts w:ascii="Book Antiqua" w:hAnsi="Book Antiqua" w:cstheme="minorHAnsi"/>
          <w:color w:val="222222"/>
          <w:sz w:val="24"/>
          <w:szCs w:val="24"/>
          <w:shd w:val="clear" w:color="auto" w:fill="FFFFFF"/>
        </w:rPr>
        <w:t xml:space="preserve">, solid mass, jaundice (tumor-related), enhancing mural nodule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r w:rsidR="00261AD3" w:rsidRPr="00F0414F">
        <w:rPr>
          <w:rFonts w:ascii="Book Antiqua" w:hAnsi="Book Antiqua" w:cstheme="minorHAnsi"/>
          <w:color w:val="222222"/>
          <w:sz w:val="24"/>
          <w:szCs w:val="24"/>
          <w:shd w:val="clear" w:color="auto" w:fill="FFFFFF"/>
        </w:rPr>
        <w:t>, and</w:t>
      </w:r>
      <w:r w:rsidRPr="00F0414F">
        <w:rPr>
          <w:rFonts w:ascii="Book Antiqua" w:hAnsi="Book Antiqua" w:cstheme="minorHAnsi"/>
          <w:color w:val="222222"/>
          <w:sz w:val="24"/>
          <w:szCs w:val="24"/>
          <w:shd w:val="clear" w:color="auto" w:fill="FFFFFF"/>
        </w:rPr>
        <w:t xml:space="preserve"> MPD</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10 mm. Relative indications for surgery include cyst growth rate </w:t>
      </w:r>
      <w:r w:rsidR="00B248AD" w:rsidRPr="00616BEE">
        <w:rPr>
          <w:rFonts w:ascii="Book Antiqua" w:hAnsi="Book Antiqua" w:cstheme="minorHAnsi"/>
          <w:color w:val="222222"/>
          <w:sz w:val="24"/>
          <w:szCs w:val="24"/>
          <w:shd w:val="clear" w:color="auto" w:fill="FFFFFF"/>
          <w:lang w:eastAsia="zh-CN"/>
        </w:rPr>
        <w:t>≥</w:t>
      </w:r>
      <w:r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5mm/year, increased levels of serum CA 19-9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37 U/m</w:t>
      </w:r>
      <w:r w:rsidR="00B248AD" w:rsidRPr="00F0414F">
        <w:rPr>
          <w:rFonts w:ascii="Book Antiqua" w:hAnsi="Book Antiqua" w:cstheme="minorHAnsi"/>
          <w:color w:val="222222"/>
          <w:sz w:val="24"/>
          <w:szCs w:val="24"/>
          <w:shd w:val="clear" w:color="auto" w:fill="FFFFFF"/>
        </w:rPr>
        <w:t>L</w:t>
      </w:r>
      <w:r w:rsidRPr="00F0414F">
        <w:rPr>
          <w:rFonts w:ascii="Book Antiqua" w:hAnsi="Book Antiqua" w:cstheme="minorHAnsi"/>
          <w:color w:val="222222"/>
          <w:sz w:val="24"/>
          <w:szCs w:val="24"/>
          <w:shd w:val="clear" w:color="auto" w:fill="FFFFFF"/>
        </w:rPr>
        <w:t xml:space="preserve">), MPD dilation 5-9.9 mm, cyst diameter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40</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mm, </w:t>
      </w:r>
      <w:r w:rsidRPr="00F0414F">
        <w:rPr>
          <w:rFonts w:ascii="Book Antiqua" w:hAnsi="Book Antiqua" w:cstheme="minorHAnsi"/>
          <w:color w:val="222222"/>
          <w:sz w:val="24"/>
          <w:szCs w:val="24"/>
          <w:shd w:val="clear" w:color="auto" w:fill="FFFFFF"/>
        </w:rPr>
        <w:lastRenderedPageBreak/>
        <w:t>new-onset diabetes mellitus, acute panc</w:t>
      </w:r>
      <w:r w:rsidR="008C62B9" w:rsidRPr="00F0414F">
        <w:rPr>
          <w:rFonts w:ascii="Book Antiqua" w:hAnsi="Book Antiqua" w:cstheme="minorHAnsi"/>
          <w:color w:val="222222"/>
          <w:sz w:val="24"/>
          <w:szCs w:val="24"/>
          <w:shd w:val="clear" w:color="auto" w:fill="FFFFFF"/>
        </w:rPr>
        <w:t>reatitis caused by the cyst, or</w:t>
      </w:r>
      <w:r w:rsidRPr="00F0414F">
        <w:rPr>
          <w:rFonts w:ascii="Book Antiqua" w:hAnsi="Book Antiqua" w:cstheme="minorHAnsi"/>
          <w:color w:val="222222"/>
          <w:sz w:val="24"/>
          <w:szCs w:val="24"/>
          <w:shd w:val="clear" w:color="auto" w:fill="FFFFFF"/>
        </w:rPr>
        <w:t xml:space="preserve"> enhancing mural nodule</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mm. </w:t>
      </w:r>
    </w:p>
    <w:p w14:paraId="7CAC641D"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1E8DC990" w14:textId="1BF018C6" w:rsidR="00D42A94" w:rsidRPr="00F0414F" w:rsidRDefault="00B248A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ACG</w:t>
      </w:r>
      <w:r w:rsidR="006134FD" w:rsidRPr="00B248AD">
        <w:rPr>
          <w:rFonts w:ascii="Book Antiqua" w:hAnsi="Book Antiqua" w:cstheme="minorHAnsi"/>
          <w:b/>
          <w:bCs/>
          <w:i/>
          <w:iCs/>
          <w:color w:val="222222"/>
          <w:sz w:val="24"/>
          <w:szCs w:val="24"/>
          <w:shd w:val="clear" w:color="auto" w:fill="FFFFFF"/>
        </w:rPr>
        <w:t xml:space="preserve">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E015FA" w:rsidRPr="00F0414F">
        <w:rPr>
          <w:rFonts w:ascii="Book Antiqua" w:hAnsi="Book Antiqua" w:cstheme="minorHAnsi"/>
          <w:color w:val="222222"/>
          <w:sz w:val="24"/>
          <w:szCs w:val="24"/>
          <w:shd w:val="clear" w:color="auto" w:fill="FFFFFF"/>
          <w:vertAlign w:val="superscript"/>
        </w:rPr>
        <w:t>[</w:t>
      </w:r>
      <w:proofErr w:type="gramEnd"/>
      <w:r w:rsidR="004E46AC"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4E46AC" w:rsidRPr="00F0414F">
        <w:rPr>
          <w:rFonts w:ascii="Book Antiqua" w:hAnsi="Book Antiqua" w:cstheme="minorHAnsi"/>
          <w:color w:val="222222"/>
          <w:sz w:val="24"/>
          <w:szCs w:val="24"/>
          <w:shd w:val="clear" w:color="auto" w:fill="FFFFFF"/>
        </w:rPr>
        <w:instrText xml:space="preserve"> ADDIN EN.CITE </w:instrText>
      </w:r>
      <w:r w:rsidR="004E46AC"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4E46AC" w:rsidRPr="00F0414F">
        <w:rPr>
          <w:rFonts w:ascii="Book Antiqua" w:hAnsi="Book Antiqua" w:cstheme="minorHAnsi"/>
          <w:color w:val="222222"/>
          <w:sz w:val="24"/>
          <w:szCs w:val="24"/>
          <w:shd w:val="clear" w:color="auto" w:fill="FFFFFF"/>
        </w:rPr>
        <w:instrText xml:space="preserve"> ADDIN EN.CITE.DATA </w:instrText>
      </w:r>
      <w:r w:rsidR="004E46AC" w:rsidRPr="00F0414F">
        <w:rPr>
          <w:rFonts w:ascii="Book Antiqua" w:hAnsi="Book Antiqua" w:cstheme="minorHAnsi"/>
          <w:color w:val="222222"/>
          <w:sz w:val="24"/>
          <w:szCs w:val="24"/>
          <w:shd w:val="clear" w:color="auto" w:fill="FFFFFF"/>
        </w:rPr>
      </w:r>
      <w:r w:rsidR="004E46AC" w:rsidRPr="00F0414F">
        <w:rPr>
          <w:rFonts w:ascii="Book Antiqua" w:hAnsi="Book Antiqua" w:cstheme="minorHAnsi"/>
          <w:color w:val="222222"/>
          <w:sz w:val="24"/>
          <w:szCs w:val="24"/>
          <w:shd w:val="clear" w:color="auto" w:fill="FFFFFF"/>
        </w:rPr>
        <w:fldChar w:fldCharType="end"/>
      </w:r>
      <w:r w:rsidR="004E46AC" w:rsidRPr="00F0414F">
        <w:rPr>
          <w:rFonts w:ascii="Book Antiqua" w:hAnsi="Book Antiqua" w:cstheme="minorHAnsi"/>
          <w:color w:val="222222"/>
          <w:sz w:val="24"/>
          <w:szCs w:val="24"/>
          <w:shd w:val="clear" w:color="auto" w:fill="FFFFFF"/>
        </w:rPr>
      </w:r>
      <w:r w:rsidR="004E46AC" w:rsidRPr="00F0414F">
        <w:rPr>
          <w:rFonts w:ascii="Book Antiqua" w:hAnsi="Book Antiqua" w:cstheme="minorHAnsi"/>
          <w:color w:val="222222"/>
          <w:sz w:val="24"/>
          <w:szCs w:val="24"/>
          <w:shd w:val="clear" w:color="auto" w:fill="FFFFFF"/>
        </w:rPr>
        <w:fldChar w:fldCharType="separate"/>
      </w:r>
      <w:r w:rsidR="004E46AC" w:rsidRPr="00F0414F">
        <w:rPr>
          <w:rFonts w:ascii="Book Antiqua" w:hAnsi="Book Antiqua" w:cstheme="minorHAnsi"/>
          <w:noProof/>
          <w:color w:val="222222"/>
          <w:sz w:val="24"/>
          <w:szCs w:val="24"/>
          <w:shd w:val="clear" w:color="auto" w:fill="FFFFFF"/>
          <w:vertAlign w:val="superscript"/>
        </w:rPr>
        <w:t>30</w:t>
      </w:r>
      <w:r w:rsidR="004E46AC" w:rsidRPr="00F0414F">
        <w:rPr>
          <w:rFonts w:ascii="Book Antiqua" w:hAnsi="Book Antiqua" w:cstheme="minorHAnsi"/>
          <w:color w:val="222222"/>
          <w:sz w:val="24"/>
          <w:szCs w:val="24"/>
          <w:shd w:val="clear" w:color="auto" w:fill="FFFFFF"/>
        </w:rPr>
        <w:fldChar w:fldCharType="end"/>
      </w:r>
      <w:r w:rsidR="00E015FA" w:rsidRPr="00F0414F">
        <w:rPr>
          <w:rFonts w:ascii="Book Antiqua" w:hAnsi="Book Antiqua" w:cstheme="minorHAnsi"/>
          <w:color w:val="222222"/>
          <w:sz w:val="24"/>
          <w:szCs w:val="24"/>
          <w:shd w:val="clear" w:color="auto" w:fill="FFFFFF"/>
          <w:vertAlign w:val="superscript"/>
        </w:rPr>
        <w:t>]</w:t>
      </w:r>
    </w:p>
    <w:p w14:paraId="407A5BD9" w14:textId="29AA13F5" w:rsidR="00583661"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Referral to multidisciplinary team is recommended for evaluation of surgery with jaundice or acute pancreatitis secondary to the cyst, significantly elevated serum CA 19-9 level, </w:t>
      </w:r>
      <w:r w:rsidR="004E46AC" w:rsidRPr="00F0414F">
        <w:rPr>
          <w:rFonts w:ascii="Book Antiqua" w:hAnsi="Book Antiqua" w:cstheme="minorHAnsi"/>
          <w:color w:val="222222"/>
          <w:sz w:val="24"/>
          <w:szCs w:val="24"/>
          <w:shd w:val="clear" w:color="auto" w:fill="FFFFFF"/>
        </w:rPr>
        <w:t>presence of a mural nodule or solid component within the cyst, MPD dilation &gt;</w:t>
      </w:r>
      <w:r w:rsidRPr="00F0414F">
        <w:rPr>
          <w:rFonts w:ascii="Book Antiqua" w:hAnsi="Book Antiqua" w:cstheme="minorHAnsi"/>
          <w:color w:val="222222"/>
          <w:sz w:val="24"/>
          <w:szCs w:val="24"/>
          <w:shd w:val="clear" w:color="auto" w:fill="FFFFFF"/>
        </w:rPr>
        <w:t xml:space="preserve"> </w:t>
      </w:r>
      <w:r w:rsidR="004E46AC"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004E46AC" w:rsidRPr="00F0414F">
        <w:rPr>
          <w:rFonts w:ascii="Book Antiqua" w:hAnsi="Book Antiqua" w:cstheme="minorHAnsi"/>
          <w:color w:val="222222"/>
          <w:sz w:val="24"/>
          <w:szCs w:val="24"/>
          <w:shd w:val="clear" w:color="auto" w:fill="FFFFFF"/>
        </w:rPr>
        <w:t>mm, focal dilation of PD for MD-IPMN or an obstructing lesion, IPMN</w:t>
      </w:r>
      <w:r w:rsidR="00261AD3" w:rsidRPr="00F0414F">
        <w:rPr>
          <w:rFonts w:ascii="Book Antiqua" w:hAnsi="Book Antiqua" w:cstheme="minorHAnsi"/>
          <w:color w:val="222222"/>
          <w:sz w:val="24"/>
          <w:szCs w:val="24"/>
          <w:shd w:val="clear" w:color="auto" w:fill="FFFFFF"/>
        </w:rPr>
        <w:t>s</w:t>
      </w:r>
      <w:r w:rsidR="004E46AC" w:rsidRPr="00F0414F">
        <w:rPr>
          <w:rFonts w:ascii="Book Antiqua" w:hAnsi="Book Antiqua" w:cstheme="minorHAnsi"/>
          <w:color w:val="222222"/>
          <w:sz w:val="24"/>
          <w:szCs w:val="24"/>
          <w:shd w:val="clear" w:color="auto" w:fill="FFFFFF"/>
        </w:rPr>
        <w:t xml:space="preserve"> or MCN</w:t>
      </w:r>
      <w:r w:rsidR="00261AD3" w:rsidRPr="00F0414F">
        <w:rPr>
          <w:rFonts w:ascii="Book Antiqua" w:hAnsi="Book Antiqua" w:cstheme="minorHAnsi"/>
          <w:color w:val="222222"/>
          <w:sz w:val="24"/>
          <w:szCs w:val="24"/>
          <w:shd w:val="clear" w:color="auto" w:fill="FFFFFF"/>
        </w:rPr>
        <w:t>s</w:t>
      </w:r>
      <w:r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004E46AC" w:rsidRPr="00F0414F">
        <w:rPr>
          <w:rFonts w:ascii="Book Antiqua" w:hAnsi="Book Antiqua" w:cstheme="minorHAnsi"/>
          <w:color w:val="222222"/>
          <w:sz w:val="24"/>
          <w:szCs w:val="24"/>
          <w:shd w:val="clear" w:color="auto" w:fill="FFFFFF"/>
        </w:rPr>
        <w:t xml:space="preserve">3 cm and the presence of </w:t>
      </w:r>
      <w:r w:rsidR="004D0F5B" w:rsidRPr="00F0414F">
        <w:rPr>
          <w:rFonts w:ascii="Book Antiqua" w:hAnsi="Book Antiqua" w:cstheme="minorHAnsi"/>
          <w:color w:val="222222"/>
          <w:sz w:val="24"/>
          <w:szCs w:val="24"/>
          <w:shd w:val="clear" w:color="auto" w:fill="FFFFFF"/>
        </w:rPr>
        <w:t>HGD-IPMN</w:t>
      </w:r>
      <w:r w:rsidR="004E46AC" w:rsidRPr="00F0414F">
        <w:rPr>
          <w:rFonts w:ascii="Book Antiqua" w:hAnsi="Book Antiqua" w:cstheme="minorHAnsi"/>
          <w:color w:val="222222"/>
          <w:sz w:val="24"/>
          <w:szCs w:val="24"/>
          <w:shd w:val="clear" w:color="auto" w:fill="FFFFFF"/>
        </w:rPr>
        <w:t xml:space="preserve"> or pancreatic cancer on cytology. </w:t>
      </w:r>
    </w:p>
    <w:p w14:paraId="7CCC55E6"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31227910" w14:textId="319A8939" w:rsidR="004E46AC" w:rsidRPr="00F0414F" w:rsidRDefault="008C62B9"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AGA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E015FA" w:rsidRPr="00F0414F">
        <w:rPr>
          <w:rFonts w:ascii="Book Antiqua" w:hAnsi="Book Antiqua" w:cstheme="minorHAnsi"/>
          <w:color w:val="222222"/>
          <w:sz w:val="24"/>
          <w:szCs w:val="24"/>
          <w:shd w:val="clear" w:color="auto" w:fill="FFFFFF"/>
          <w:vertAlign w:val="superscript"/>
        </w:rPr>
        <w:t>[</w:t>
      </w:r>
      <w:proofErr w:type="gramEnd"/>
      <w:r w:rsidR="009E75CA"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9E75CA" w:rsidRPr="00F0414F">
        <w:rPr>
          <w:rFonts w:ascii="Book Antiqua" w:hAnsi="Book Antiqua" w:cstheme="minorHAnsi"/>
          <w:color w:val="222222"/>
          <w:sz w:val="24"/>
          <w:szCs w:val="24"/>
          <w:shd w:val="clear" w:color="auto" w:fill="FFFFFF"/>
        </w:rPr>
        <w:instrText xml:space="preserve"> ADDIN EN.CITE </w:instrText>
      </w:r>
      <w:r w:rsidR="009E75CA"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9E75CA" w:rsidRPr="00F0414F">
        <w:rPr>
          <w:rFonts w:ascii="Book Antiqua" w:hAnsi="Book Antiqua" w:cstheme="minorHAnsi"/>
          <w:color w:val="222222"/>
          <w:sz w:val="24"/>
          <w:szCs w:val="24"/>
          <w:shd w:val="clear" w:color="auto" w:fill="FFFFFF"/>
        </w:rPr>
        <w:instrText xml:space="preserve"> ADDIN EN.CITE.DATA </w:instrText>
      </w:r>
      <w:r w:rsidR="009E75CA" w:rsidRPr="00F0414F">
        <w:rPr>
          <w:rFonts w:ascii="Book Antiqua" w:hAnsi="Book Antiqua" w:cstheme="minorHAnsi"/>
          <w:color w:val="222222"/>
          <w:sz w:val="24"/>
          <w:szCs w:val="24"/>
          <w:shd w:val="clear" w:color="auto" w:fill="FFFFFF"/>
        </w:rPr>
      </w:r>
      <w:r w:rsidR="009E75CA" w:rsidRPr="00F0414F">
        <w:rPr>
          <w:rFonts w:ascii="Book Antiqua" w:hAnsi="Book Antiqua" w:cstheme="minorHAnsi"/>
          <w:color w:val="222222"/>
          <w:sz w:val="24"/>
          <w:szCs w:val="24"/>
          <w:shd w:val="clear" w:color="auto" w:fill="FFFFFF"/>
        </w:rPr>
        <w:fldChar w:fldCharType="end"/>
      </w:r>
      <w:r w:rsidR="009E75CA" w:rsidRPr="00F0414F">
        <w:rPr>
          <w:rFonts w:ascii="Book Antiqua" w:hAnsi="Book Antiqua" w:cstheme="minorHAnsi"/>
          <w:color w:val="222222"/>
          <w:sz w:val="24"/>
          <w:szCs w:val="24"/>
          <w:shd w:val="clear" w:color="auto" w:fill="FFFFFF"/>
        </w:rPr>
      </w:r>
      <w:r w:rsidR="009E75CA" w:rsidRPr="00F0414F">
        <w:rPr>
          <w:rFonts w:ascii="Book Antiqua" w:hAnsi="Book Antiqua" w:cstheme="minorHAnsi"/>
          <w:color w:val="222222"/>
          <w:sz w:val="24"/>
          <w:szCs w:val="24"/>
          <w:shd w:val="clear" w:color="auto" w:fill="FFFFFF"/>
        </w:rPr>
        <w:fldChar w:fldCharType="separate"/>
      </w:r>
      <w:r w:rsidR="009E75CA" w:rsidRPr="00F0414F">
        <w:rPr>
          <w:rFonts w:ascii="Book Antiqua" w:hAnsi="Book Antiqua" w:cstheme="minorHAnsi"/>
          <w:noProof/>
          <w:color w:val="222222"/>
          <w:sz w:val="24"/>
          <w:szCs w:val="24"/>
          <w:shd w:val="clear" w:color="auto" w:fill="FFFFFF"/>
          <w:vertAlign w:val="superscript"/>
        </w:rPr>
        <w:t>31</w:t>
      </w:r>
      <w:r w:rsidR="009E75CA" w:rsidRPr="00F0414F">
        <w:rPr>
          <w:rFonts w:ascii="Book Antiqua" w:hAnsi="Book Antiqua" w:cstheme="minorHAnsi"/>
          <w:color w:val="222222"/>
          <w:sz w:val="24"/>
          <w:szCs w:val="24"/>
          <w:shd w:val="clear" w:color="auto" w:fill="FFFFFF"/>
        </w:rPr>
        <w:fldChar w:fldCharType="end"/>
      </w:r>
      <w:r w:rsidR="00E015FA" w:rsidRPr="00F0414F">
        <w:rPr>
          <w:rFonts w:ascii="Book Antiqua" w:hAnsi="Book Antiqua" w:cstheme="minorHAnsi"/>
          <w:color w:val="222222"/>
          <w:sz w:val="24"/>
          <w:szCs w:val="24"/>
          <w:shd w:val="clear" w:color="auto" w:fill="FFFFFF"/>
          <w:vertAlign w:val="superscript"/>
        </w:rPr>
        <w:t>]</w:t>
      </w:r>
    </w:p>
    <w:p w14:paraId="128B1D80" w14:textId="460845BA" w:rsidR="004E46AC"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Surgery is recommended </w:t>
      </w:r>
      <w:r w:rsidR="009E75CA" w:rsidRPr="00F0414F">
        <w:rPr>
          <w:rFonts w:ascii="Book Antiqua" w:hAnsi="Book Antiqua" w:cstheme="minorHAnsi"/>
          <w:color w:val="222222"/>
          <w:sz w:val="24"/>
          <w:szCs w:val="24"/>
          <w:shd w:val="clear" w:color="auto" w:fill="FFFFFF"/>
        </w:rPr>
        <w:t xml:space="preserve">for cysts with both a solid component and a dilated PD and/ or concerning features on EUS-FNA positive for HGD/cancer. </w:t>
      </w:r>
    </w:p>
    <w:p w14:paraId="4667BD12"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7DF7844C" w14:textId="5C347452" w:rsidR="00F324F5" w:rsidRPr="00F0414F" w:rsidRDefault="008C62B9"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Revised IAP 2017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E015FA" w:rsidRPr="00F0414F">
        <w:rPr>
          <w:rFonts w:ascii="Book Antiqua" w:hAnsi="Book Antiqua" w:cstheme="minorHAnsi"/>
          <w:color w:val="222222"/>
          <w:sz w:val="24"/>
          <w:szCs w:val="24"/>
          <w:shd w:val="clear" w:color="auto" w:fill="FFFFFF"/>
          <w:vertAlign w:val="superscript"/>
        </w:rPr>
        <w:t>[</w:t>
      </w:r>
      <w:proofErr w:type="gramEnd"/>
      <w:r w:rsidR="00E32C12"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ZWNOdW0+OTM1PC9SZWNOdW0+PERpc3BsYXlUZXh0PjxzdHlsZSBmYWNlPSJzdXBlcnNjcmlwdCI+
MzI8L3N0eWxlPjwvRGlzcGxheVRleHQ+PHJlY29yZD48cmVjLW51bWJlcj45MzU8L3JlYy1udW1i
ZXI+PGZvcmVpZ24ta2V5cz48a2V5IGFwcD0iRU4iIGRiLWlkPSJ0Mndhd3R3eDZ0dmFlNGV6emZq
NXh3c2V6ZmZmc3ZmYTl6ZHYiIHRpbWVzdGFtcD0iMTU3NDQ3Mzk2MiI+OTM1PC9rZXk+PC9mb3Jl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E32C12" w:rsidRPr="00F0414F">
        <w:rPr>
          <w:rFonts w:ascii="Book Antiqua" w:hAnsi="Book Antiqua" w:cstheme="minorHAnsi"/>
          <w:color w:val="222222"/>
          <w:sz w:val="24"/>
          <w:szCs w:val="24"/>
          <w:shd w:val="clear" w:color="auto" w:fill="FFFFFF"/>
        </w:rPr>
        <w:instrText xml:space="preserve"> ADDIN EN.CITE </w:instrText>
      </w:r>
      <w:r w:rsidR="00E32C12"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ZWNOdW0+OTM1PC9SZWNOdW0+PERpc3BsYXlUZXh0PjxzdHlsZSBmYWNlPSJzdXBlcnNjcmlwdCI+
MzI8L3N0eWxlPjwvRGlzcGxheVRleHQ+PHJlY29yZD48cmVjLW51bWJlcj45MzU8L3JlYy1udW1i
ZXI+PGZvcmVpZ24ta2V5cz48a2V5IGFwcD0iRU4iIGRiLWlkPSJ0Mndhd3R3eDZ0dmFlNGV6emZq
NXh3c2V6ZmZmc3ZmYTl6ZHYiIHRpbWVzdGFtcD0iMTU3NDQ3Mzk2MiI+OTM1PC9rZXk+PC9mb3Jl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E32C12" w:rsidRPr="00F0414F">
        <w:rPr>
          <w:rFonts w:ascii="Book Antiqua" w:hAnsi="Book Antiqua" w:cstheme="minorHAnsi"/>
          <w:color w:val="222222"/>
          <w:sz w:val="24"/>
          <w:szCs w:val="24"/>
          <w:shd w:val="clear" w:color="auto" w:fill="FFFFFF"/>
        </w:rPr>
        <w:instrText xml:space="preserve"> ADDIN EN.CITE.DATA </w:instrText>
      </w:r>
      <w:r w:rsidR="00E32C12" w:rsidRPr="00F0414F">
        <w:rPr>
          <w:rFonts w:ascii="Book Antiqua" w:hAnsi="Book Antiqua" w:cstheme="minorHAnsi"/>
          <w:color w:val="222222"/>
          <w:sz w:val="24"/>
          <w:szCs w:val="24"/>
          <w:shd w:val="clear" w:color="auto" w:fill="FFFFFF"/>
        </w:rPr>
      </w:r>
      <w:r w:rsidR="00E32C12" w:rsidRPr="00F0414F">
        <w:rPr>
          <w:rFonts w:ascii="Book Antiqua" w:hAnsi="Book Antiqua" w:cstheme="minorHAnsi"/>
          <w:color w:val="222222"/>
          <w:sz w:val="24"/>
          <w:szCs w:val="24"/>
          <w:shd w:val="clear" w:color="auto" w:fill="FFFFFF"/>
        </w:rPr>
        <w:fldChar w:fldCharType="end"/>
      </w:r>
      <w:r w:rsidR="00E32C12" w:rsidRPr="00F0414F">
        <w:rPr>
          <w:rFonts w:ascii="Book Antiqua" w:hAnsi="Book Antiqua" w:cstheme="minorHAnsi"/>
          <w:color w:val="222222"/>
          <w:sz w:val="24"/>
          <w:szCs w:val="24"/>
          <w:shd w:val="clear" w:color="auto" w:fill="FFFFFF"/>
        </w:rPr>
      </w:r>
      <w:r w:rsidR="00E32C12" w:rsidRPr="00F0414F">
        <w:rPr>
          <w:rFonts w:ascii="Book Antiqua" w:hAnsi="Book Antiqua" w:cstheme="minorHAnsi"/>
          <w:color w:val="222222"/>
          <w:sz w:val="24"/>
          <w:szCs w:val="24"/>
          <w:shd w:val="clear" w:color="auto" w:fill="FFFFFF"/>
        </w:rPr>
        <w:fldChar w:fldCharType="separate"/>
      </w:r>
      <w:r w:rsidR="00E32C12" w:rsidRPr="00F0414F">
        <w:rPr>
          <w:rFonts w:ascii="Book Antiqua" w:hAnsi="Book Antiqua" w:cstheme="minorHAnsi"/>
          <w:noProof/>
          <w:color w:val="222222"/>
          <w:sz w:val="24"/>
          <w:szCs w:val="24"/>
          <w:shd w:val="clear" w:color="auto" w:fill="FFFFFF"/>
          <w:vertAlign w:val="superscript"/>
        </w:rPr>
        <w:t>32</w:t>
      </w:r>
      <w:r w:rsidR="00E32C12" w:rsidRPr="00F0414F">
        <w:rPr>
          <w:rFonts w:ascii="Book Antiqua" w:hAnsi="Book Antiqua" w:cstheme="minorHAnsi"/>
          <w:color w:val="222222"/>
          <w:sz w:val="24"/>
          <w:szCs w:val="24"/>
          <w:shd w:val="clear" w:color="auto" w:fill="FFFFFF"/>
        </w:rPr>
        <w:fldChar w:fldCharType="end"/>
      </w:r>
      <w:r w:rsidR="00E015FA" w:rsidRPr="00F0414F">
        <w:rPr>
          <w:rFonts w:ascii="Book Antiqua" w:hAnsi="Book Antiqua" w:cstheme="minorHAnsi"/>
          <w:color w:val="222222"/>
          <w:sz w:val="24"/>
          <w:szCs w:val="24"/>
          <w:shd w:val="clear" w:color="auto" w:fill="FFFFFF"/>
          <w:vertAlign w:val="superscript"/>
        </w:rPr>
        <w:t>]</w:t>
      </w:r>
    </w:p>
    <w:p w14:paraId="1B9B5EC8" w14:textId="22695566" w:rsidR="00F324F5"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Absolute indications for surgery include obstructive jaundice in a patient with a cystic lesion of the head of the pancreas, enhancing mural nodule &gt;</w:t>
      </w:r>
      <w:r w:rsidR="008C62B9"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mm and MPD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10 mm. Relative indications for surgery include cyst</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enhancing mural nodule &lt;</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5 mm, thickened cyst wall, MPD 5-9 mm, an abrupt change in caliber of PD with distal pancreatic atrophy, lymphadenopathy, increased serum level of CA 19-9 and cyst growth rate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sidR="00E32C12" w:rsidRPr="00F0414F">
        <w:rPr>
          <w:rFonts w:ascii="Book Antiqua" w:hAnsi="Book Antiqua" w:cstheme="minorHAnsi"/>
          <w:color w:val="222222"/>
          <w:sz w:val="24"/>
          <w:szCs w:val="24"/>
          <w:shd w:val="clear" w:color="auto" w:fill="FFFFFF"/>
        </w:rPr>
        <w:t xml:space="preserve"> mm/2 years. </w:t>
      </w:r>
    </w:p>
    <w:p w14:paraId="3DFDF7C1"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328FEC35" w14:textId="5FA4621F" w:rsidR="00E32C12" w:rsidRPr="00F0414F" w:rsidRDefault="008C62B9"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ACR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E015FA"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33</w:t>
      </w:r>
      <w:r w:rsidR="00E015FA" w:rsidRPr="00F0414F">
        <w:rPr>
          <w:rFonts w:ascii="Book Antiqua" w:hAnsi="Book Antiqua" w:cstheme="minorHAnsi"/>
          <w:color w:val="222222"/>
          <w:sz w:val="24"/>
          <w:szCs w:val="24"/>
          <w:shd w:val="clear" w:color="auto" w:fill="FFFFFF"/>
          <w:vertAlign w:val="superscript"/>
        </w:rPr>
        <w:t>]</w:t>
      </w:r>
    </w:p>
    <w:p w14:paraId="0FF99586" w14:textId="497CCD77" w:rsidR="00760B0B"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Absolute indications for surgery include obstructive jaundice with a cyst in the head of the pancreas, enhancing solid component within the cyst and MPD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10 mm in the absence of obstruction. Relative indications include cyst size </w:t>
      </w:r>
      <w:r w:rsidR="00B248AD" w:rsidRPr="00616BEE">
        <w:rPr>
          <w:rFonts w:ascii="Book Antiqua" w:hAnsi="Book Antiqua" w:cstheme="minorHAnsi"/>
          <w:color w:val="222222"/>
          <w:sz w:val="24"/>
          <w:szCs w:val="24"/>
          <w:shd w:val="clear" w:color="auto" w:fill="FFFFFF"/>
          <w:lang w:eastAsia="zh-CN"/>
        </w:rPr>
        <w:t>≥</w:t>
      </w:r>
      <w:r w:rsidR="001F49CF"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thickened cyst wall, non-enhancing mural nodule, and MPD </w:t>
      </w:r>
      <w:r w:rsidR="00823B84" w:rsidRPr="00616BEE">
        <w:rPr>
          <w:rFonts w:ascii="Book Antiqua" w:hAnsi="Book Antiqua" w:cstheme="minorHAnsi"/>
          <w:color w:val="222222"/>
          <w:sz w:val="24"/>
          <w:szCs w:val="24"/>
          <w:shd w:val="clear" w:color="auto" w:fill="FFFFFF"/>
          <w:lang w:eastAsia="zh-CN"/>
        </w:rPr>
        <w:t>≥</w:t>
      </w:r>
      <w:r w:rsidR="008C62B9" w:rsidRPr="00823B84">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7 mm.</w:t>
      </w:r>
      <w:r w:rsidR="00823B84">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The indications of surgery for various </w:t>
      </w:r>
      <w:r w:rsidR="005C160D" w:rsidRPr="00F0414F">
        <w:rPr>
          <w:rFonts w:ascii="Book Antiqua" w:hAnsi="Book Antiqua" w:cstheme="minorHAnsi"/>
          <w:color w:val="222222"/>
          <w:sz w:val="24"/>
          <w:szCs w:val="24"/>
          <w:shd w:val="clear" w:color="auto" w:fill="FFFFFF"/>
        </w:rPr>
        <w:t>PCNs</w:t>
      </w:r>
      <w:r w:rsidRPr="00F0414F">
        <w:rPr>
          <w:rFonts w:ascii="Book Antiqua" w:hAnsi="Book Antiqua" w:cstheme="minorHAnsi"/>
          <w:color w:val="222222"/>
          <w:sz w:val="24"/>
          <w:szCs w:val="24"/>
          <w:shd w:val="clear" w:color="auto" w:fill="FFFFFF"/>
        </w:rPr>
        <w:t xml:space="preserve"> using different guidelines are illustrated in </w:t>
      </w:r>
      <w:r w:rsidRPr="00197F32">
        <w:rPr>
          <w:rFonts w:ascii="Book Antiqua" w:hAnsi="Book Antiqua" w:cstheme="minorHAnsi"/>
          <w:caps/>
          <w:color w:val="222222"/>
          <w:sz w:val="24"/>
          <w:szCs w:val="24"/>
          <w:shd w:val="clear" w:color="auto" w:fill="FFFFFF"/>
        </w:rPr>
        <w:t>t</w:t>
      </w:r>
      <w:r w:rsidRPr="00197F32">
        <w:rPr>
          <w:rFonts w:ascii="Book Antiqua" w:hAnsi="Book Antiqua" w:cstheme="minorHAnsi"/>
          <w:color w:val="222222"/>
          <w:sz w:val="24"/>
          <w:szCs w:val="24"/>
          <w:shd w:val="clear" w:color="auto" w:fill="FFFFFF"/>
        </w:rPr>
        <w:t xml:space="preserve">able </w:t>
      </w:r>
      <w:r w:rsidR="00E34F59" w:rsidRPr="00197F32">
        <w:rPr>
          <w:rFonts w:ascii="Book Antiqua" w:hAnsi="Book Antiqua" w:cstheme="minorHAnsi"/>
          <w:color w:val="222222"/>
          <w:sz w:val="24"/>
          <w:szCs w:val="24"/>
          <w:shd w:val="clear" w:color="auto" w:fill="FFFFFF"/>
        </w:rPr>
        <w:t>5.</w:t>
      </w:r>
      <w:r w:rsidRPr="00F0414F">
        <w:rPr>
          <w:rFonts w:ascii="Book Antiqua" w:hAnsi="Book Antiqua" w:cstheme="minorHAnsi"/>
          <w:color w:val="222222"/>
          <w:sz w:val="24"/>
          <w:szCs w:val="24"/>
          <w:shd w:val="clear" w:color="auto" w:fill="FFFFFF"/>
        </w:rPr>
        <w:t xml:space="preserve"> </w:t>
      </w:r>
      <w:r w:rsidR="001E7F4C" w:rsidRPr="00F0414F">
        <w:rPr>
          <w:rFonts w:ascii="Book Antiqua" w:hAnsi="Book Antiqua" w:cstheme="minorHAnsi"/>
          <w:color w:val="222222"/>
          <w:sz w:val="24"/>
          <w:szCs w:val="24"/>
          <w:shd w:val="clear" w:color="auto" w:fill="FFFFFF"/>
        </w:rPr>
        <w:t xml:space="preserve">Overall, the absolute </w:t>
      </w:r>
      <w:r w:rsidR="001E7F4C" w:rsidRPr="00F0414F">
        <w:rPr>
          <w:rFonts w:ascii="Book Antiqua" w:hAnsi="Book Antiqua" w:cstheme="minorHAnsi"/>
          <w:color w:val="222222"/>
          <w:sz w:val="24"/>
          <w:szCs w:val="24"/>
          <w:shd w:val="clear" w:color="auto" w:fill="FFFFFF"/>
        </w:rPr>
        <w:lastRenderedPageBreak/>
        <w:t xml:space="preserve">indications for surgery are </w:t>
      </w:r>
      <w:r w:rsidR="008C62B9" w:rsidRPr="00F0414F">
        <w:rPr>
          <w:rFonts w:ascii="Book Antiqua" w:hAnsi="Book Antiqua" w:cstheme="minorHAnsi"/>
          <w:color w:val="222222"/>
          <w:sz w:val="24"/>
          <w:szCs w:val="24"/>
          <w:shd w:val="clear" w:color="auto" w:fill="FFFFFF"/>
        </w:rPr>
        <w:t>consistent among</w:t>
      </w:r>
      <w:r w:rsidR="00CA70A2" w:rsidRPr="00F0414F">
        <w:rPr>
          <w:rFonts w:ascii="Book Antiqua" w:hAnsi="Book Antiqua" w:cstheme="minorHAnsi"/>
          <w:color w:val="222222"/>
          <w:sz w:val="24"/>
          <w:szCs w:val="24"/>
          <w:shd w:val="clear" w:color="auto" w:fill="FFFFFF"/>
        </w:rPr>
        <w:t xml:space="preserve"> all the guidelines and the cysts with relative indications for surgery can be closely followed with imaging and/EUS-FNA.</w:t>
      </w:r>
      <w:r w:rsidR="000710A7" w:rsidRPr="00F0414F">
        <w:rPr>
          <w:rFonts w:ascii="Book Antiqua" w:hAnsi="Book Antiqua" w:cstheme="minorHAnsi"/>
          <w:color w:val="222222"/>
          <w:sz w:val="24"/>
          <w:szCs w:val="24"/>
          <w:shd w:val="clear" w:color="auto" w:fill="FFFFFF"/>
        </w:rPr>
        <w:t xml:space="preserve"> </w:t>
      </w:r>
    </w:p>
    <w:p w14:paraId="59DCAFCB" w14:textId="77777777" w:rsidR="00823B84" w:rsidRPr="00F0414F" w:rsidRDefault="00823B84" w:rsidP="00F0414F">
      <w:pPr>
        <w:spacing w:after="0" w:line="360" w:lineRule="auto"/>
        <w:jc w:val="both"/>
        <w:rPr>
          <w:rFonts w:ascii="Book Antiqua" w:hAnsi="Book Antiqua" w:cstheme="minorHAnsi"/>
          <w:color w:val="222222"/>
          <w:sz w:val="24"/>
          <w:szCs w:val="24"/>
          <w:shd w:val="clear" w:color="auto" w:fill="FFFFFF"/>
        </w:rPr>
      </w:pPr>
    </w:p>
    <w:p w14:paraId="74E9ECD3" w14:textId="22A1D648" w:rsidR="000710A7" w:rsidRPr="00823B84" w:rsidRDefault="00823B84" w:rsidP="00F0414F">
      <w:pPr>
        <w:spacing w:after="0" w:line="360" w:lineRule="auto"/>
        <w:jc w:val="both"/>
        <w:rPr>
          <w:rFonts w:ascii="Book Antiqua" w:hAnsi="Book Antiqua" w:cstheme="minorHAnsi"/>
          <w:b/>
          <w:bCs/>
          <w:color w:val="222222"/>
          <w:sz w:val="24"/>
          <w:szCs w:val="24"/>
          <w:u w:val="single"/>
          <w:shd w:val="clear" w:color="auto" w:fill="FFFFFF"/>
        </w:rPr>
      </w:pPr>
      <w:r w:rsidRPr="00823B84">
        <w:rPr>
          <w:rFonts w:ascii="Book Antiqua" w:hAnsi="Book Antiqua" w:cstheme="minorHAnsi"/>
          <w:b/>
          <w:bCs/>
          <w:color w:val="222222"/>
          <w:sz w:val="24"/>
          <w:szCs w:val="24"/>
          <w:u w:val="single"/>
          <w:shd w:val="clear" w:color="auto" w:fill="FFFFFF"/>
        </w:rPr>
        <w:t>WHERE YOU GO “FIRST” MATTERS?</w:t>
      </w:r>
    </w:p>
    <w:p w14:paraId="459DFAC7" w14:textId="77777777" w:rsidR="00823B84"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At MD Anderson cancer center, we get referrals </w:t>
      </w:r>
      <w:r w:rsidR="001C33B4" w:rsidRPr="00F0414F">
        <w:rPr>
          <w:rFonts w:ascii="Book Antiqua" w:hAnsi="Book Antiqua" w:cstheme="minorHAnsi"/>
          <w:color w:val="222222"/>
          <w:sz w:val="24"/>
          <w:szCs w:val="24"/>
          <w:shd w:val="clear" w:color="auto" w:fill="FFFFFF"/>
        </w:rPr>
        <w:t xml:space="preserve">from all over the country and abroad </w:t>
      </w:r>
      <w:r w:rsidRPr="00F0414F">
        <w:rPr>
          <w:rFonts w:ascii="Book Antiqua" w:hAnsi="Book Antiqua" w:cstheme="minorHAnsi"/>
          <w:color w:val="222222"/>
          <w:sz w:val="24"/>
          <w:szCs w:val="24"/>
          <w:shd w:val="clear" w:color="auto" w:fill="FFFFFF"/>
        </w:rPr>
        <w:t xml:space="preserve">for evaluation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By the time, patients </w:t>
      </w:r>
      <w:r w:rsidR="00B72A72" w:rsidRPr="00F0414F">
        <w:rPr>
          <w:rFonts w:ascii="Book Antiqua" w:hAnsi="Book Antiqua" w:cstheme="minorHAnsi"/>
          <w:color w:val="222222"/>
          <w:sz w:val="24"/>
          <w:szCs w:val="24"/>
          <w:shd w:val="clear" w:color="auto" w:fill="FFFFFF"/>
        </w:rPr>
        <w:t>come</w:t>
      </w:r>
      <w:r w:rsidRPr="00F0414F">
        <w:rPr>
          <w:rFonts w:ascii="Book Antiqua" w:hAnsi="Book Antiqua" w:cstheme="minorHAnsi"/>
          <w:color w:val="222222"/>
          <w:sz w:val="24"/>
          <w:szCs w:val="24"/>
          <w:shd w:val="clear" w:color="auto" w:fill="FFFFFF"/>
        </w:rPr>
        <w:t xml:space="preserve"> to us, they have already</w:t>
      </w:r>
      <w:r w:rsidR="008C62B9" w:rsidRPr="00F0414F">
        <w:rPr>
          <w:rFonts w:ascii="Book Antiqua" w:hAnsi="Book Antiqua" w:cstheme="minorHAnsi"/>
          <w:color w:val="222222"/>
          <w:sz w:val="24"/>
          <w:szCs w:val="24"/>
          <w:shd w:val="clear" w:color="auto" w:fill="FFFFFF"/>
        </w:rPr>
        <w:t xml:space="preserve"> been</w:t>
      </w:r>
      <w:r w:rsidRPr="00F0414F">
        <w:rPr>
          <w:rFonts w:ascii="Book Antiqua" w:hAnsi="Book Antiqua" w:cstheme="minorHAnsi"/>
          <w:color w:val="222222"/>
          <w:sz w:val="24"/>
          <w:szCs w:val="24"/>
          <w:shd w:val="clear" w:color="auto" w:fill="FFFFFF"/>
        </w:rPr>
        <w:t xml:space="preserve"> seen two or three physicians </w:t>
      </w:r>
      <w:r w:rsidR="008C62B9" w:rsidRPr="00F0414F">
        <w:rPr>
          <w:rFonts w:ascii="Book Antiqua" w:hAnsi="Book Antiqua" w:cstheme="minorHAnsi"/>
          <w:color w:val="222222"/>
          <w:sz w:val="24"/>
          <w:szCs w:val="24"/>
          <w:shd w:val="clear" w:color="auto" w:fill="FFFFFF"/>
        </w:rPr>
        <w:t>with the recommendation</w:t>
      </w:r>
      <w:r w:rsidRPr="00F0414F">
        <w:rPr>
          <w:rFonts w:ascii="Book Antiqua" w:hAnsi="Book Antiqua" w:cstheme="minorHAnsi"/>
          <w:color w:val="222222"/>
          <w:sz w:val="24"/>
          <w:szCs w:val="24"/>
          <w:shd w:val="clear" w:color="auto" w:fill="FFFFFF"/>
        </w:rPr>
        <w:t xml:space="preserve"> </w:t>
      </w:r>
      <w:r w:rsidR="008C62B9" w:rsidRPr="00F0414F">
        <w:rPr>
          <w:rFonts w:ascii="Book Antiqua" w:hAnsi="Book Antiqua" w:cstheme="minorHAnsi"/>
          <w:color w:val="222222"/>
          <w:sz w:val="24"/>
          <w:szCs w:val="24"/>
          <w:shd w:val="clear" w:color="auto" w:fill="FFFFFF"/>
        </w:rPr>
        <w:t>for surgical resection</w:t>
      </w:r>
      <w:r w:rsidR="00B72A72" w:rsidRPr="00F0414F">
        <w:rPr>
          <w:rFonts w:ascii="Book Antiqua" w:hAnsi="Book Antiqua" w:cstheme="minorHAnsi"/>
          <w:color w:val="222222"/>
          <w:sz w:val="24"/>
          <w:szCs w:val="24"/>
          <w:shd w:val="clear" w:color="auto" w:fill="FFFFFF"/>
        </w:rPr>
        <w:t>.</w:t>
      </w:r>
      <w:r w:rsidR="0088214C" w:rsidRPr="00F0414F">
        <w:rPr>
          <w:rFonts w:ascii="Book Antiqua" w:hAnsi="Book Antiqua" w:cstheme="minorHAnsi"/>
          <w:color w:val="222222"/>
          <w:sz w:val="24"/>
          <w:szCs w:val="24"/>
          <w:shd w:val="clear" w:color="auto" w:fill="FFFFFF"/>
        </w:rPr>
        <w:t xml:space="preserve"> </w:t>
      </w:r>
      <w:r w:rsidR="008C62B9" w:rsidRPr="00F0414F">
        <w:rPr>
          <w:rFonts w:ascii="Book Antiqua" w:hAnsi="Book Antiqua" w:cstheme="minorHAnsi"/>
          <w:color w:val="222222"/>
          <w:sz w:val="24"/>
          <w:szCs w:val="24"/>
          <w:shd w:val="clear" w:color="auto" w:fill="FFFFFF"/>
        </w:rPr>
        <w:t xml:space="preserve">The majority of these </w:t>
      </w:r>
      <w:r w:rsidR="00B72A72" w:rsidRPr="00F0414F">
        <w:rPr>
          <w:rFonts w:ascii="Book Antiqua" w:hAnsi="Book Antiqua" w:cstheme="minorHAnsi"/>
          <w:color w:val="222222"/>
          <w:sz w:val="24"/>
          <w:szCs w:val="24"/>
          <w:shd w:val="clear" w:color="auto" w:fill="FFFFFF"/>
        </w:rPr>
        <w:t xml:space="preserve">patients do not need </w:t>
      </w:r>
      <w:r w:rsidR="008C62B9" w:rsidRPr="00F0414F">
        <w:rPr>
          <w:rFonts w:ascii="Book Antiqua" w:hAnsi="Book Antiqua" w:cstheme="minorHAnsi"/>
          <w:color w:val="222222"/>
          <w:sz w:val="24"/>
          <w:szCs w:val="24"/>
          <w:shd w:val="clear" w:color="auto" w:fill="FFFFFF"/>
        </w:rPr>
        <w:t xml:space="preserve">require resection but can be clinically followed with repeat imaging studies. </w:t>
      </w:r>
      <w:r w:rsidR="00B72A72" w:rsidRPr="00F0414F">
        <w:rPr>
          <w:rFonts w:ascii="Book Antiqua" w:hAnsi="Book Antiqua" w:cstheme="minorHAnsi"/>
          <w:color w:val="222222"/>
          <w:sz w:val="24"/>
          <w:szCs w:val="24"/>
          <w:shd w:val="clear" w:color="auto" w:fill="FFFFFF"/>
        </w:rPr>
        <w:t xml:space="preserve">Accurate characterization of the pancreatic cyst is </w:t>
      </w:r>
      <w:r w:rsidR="00E83D79" w:rsidRPr="00F0414F">
        <w:rPr>
          <w:rFonts w:ascii="Book Antiqua" w:hAnsi="Book Antiqua" w:cstheme="minorHAnsi"/>
          <w:color w:val="222222"/>
          <w:sz w:val="24"/>
          <w:szCs w:val="24"/>
          <w:shd w:val="clear" w:color="auto" w:fill="FFFFFF"/>
        </w:rPr>
        <w:t xml:space="preserve">the </w:t>
      </w:r>
      <w:r w:rsidR="00B72A72" w:rsidRPr="00F0414F">
        <w:rPr>
          <w:rFonts w:ascii="Book Antiqua" w:hAnsi="Book Antiqua" w:cstheme="minorHAnsi"/>
          <w:color w:val="222222"/>
          <w:sz w:val="24"/>
          <w:szCs w:val="24"/>
          <w:shd w:val="clear" w:color="auto" w:fill="FFFFFF"/>
        </w:rPr>
        <w:t xml:space="preserve">key in the management of </w:t>
      </w:r>
      <w:r w:rsidR="008721BB" w:rsidRPr="00F0414F">
        <w:rPr>
          <w:rFonts w:ascii="Book Antiqua" w:hAnsi="Book Antiqua" w:cstheme="minorHAnsi"/>
          <w:color w:val="222222"/>
          <w:sz w:val="24"/>
          <w:szCs w:val="24"/>
          <w:shd w:val="clear" w:color="auto" w:fill="FFFFFF"/>
        </w:rPr>
        <w:t>PC</w:t>
      </w:r>
      <w:r w:rsidR="00B72A72" w:rsidRPr="00F0414F">
        <w:rPr>
          <w:rFonts w:ascii="Book Antiqua" w:hAnsi="Book Antiqua" w:cstheme="minorHAnsi"/>
          <w:color w:val="222222"/>
          <w:sz w:val="24"/>
          <w:szCs w:val="24"/>
          <w:shd w:val="clear" w:color="auto" w:fill="FFFFFF"/>
        </w:rPr>
        <w:t xml:space="preserve">. </w:t>
      </w:r>
      <w:r w:rsidR="00E83D79" w:rsidRPr="00F0414F">
        <w:rPr>
          <w:rFonts w:ascii="Book Antiqua" w:hAnsi="Book Antiqua" w:cstheme="minorHAnsi"/>
          <w:color w:val="222222"/>
          <w:sz w:val="24"/>
          <w:szCs w:val="24"/>
          <w:shd w:val="clear" w:color="auto" w:fill="FFFFFF"/>
        </w:rPr>
        <w:t>All patients with</w:t>
      </w:r>
      <w:r w:rsidR="00B72A72" w:rsidRPr="00F0414F">
        <w:rPr>
          <w:rFonts w:ascii="Book Antiqua" w:hAnsi="Book Antiqua" w:cstheme="minorHAnsi"/>
          <w:color w:val="222222"/>
          <w:sz w:val="24"/>
          <w:szCs w:val="24"/>
          <w:shd w:val="clear" w:color="auto" w:fill="FFFFFF"/>
        </w:rPr>
        <w:t xml:space="preserve"> pancreatic cyst who</w:t>
      </w:r>
      <w:r w:rsidR="00E83D79" w:rsidRPr="00F0414F">
        <w:rPr>
          <w:rFonts w:ascii="Book Antiqua" w:hAnsi="Book Antiqua" w:cstheme="minorHAnsi"/>
          <w:color w:val="222222"/>
          <w:sz w:val="24"/>
          <w:szCs w:val="24"/>
          <w:shd w:val="clear" w:color="auto" w:fill="FFFFFF"/>
        </w:rPr>
        <w:t xml:space="preserve"> are</w:t>
      </w:r>
      <w:r w:rsidR="00B72A72" w:rsidRPr="00F0414F">
        <w:rPr>
          <w:rFonts w:ascii="Book Antiqua" w:hAnsi="Book Antiqua" w:cstheme="minorHAnsi"/>
          <w:color w:val="222222"/>
          <w:sz w:val="24"/>
          <w:szCs w:val="24"/>
          <w:shd w:val="clear" w:color="auto" w:fill="FFFFFF"/>
        </w:rPr>
        <w:t xml:space="preserve"> referred</w:t>
      </w:r>
      <w:r w:rsidR="00E83D79" w:rsidRPr="00F0414F">
        <w:rPr>
          <w:rFonts w:ascii="Book Antiqua" w:hAnsi="Book Antiqua" w:cstheme="minorHAnsi"/>
          <w:color w:val="222222"/>
          <w:sz w:val="24"/>
          <w:szCs w:val="24"/>
          <w:shd w:val="clear" w:color="auto" w:fill="FFFFFF"/>
        </w:rPr>
        <w:t xml:space="preserve"> to MD Anderson cancer center get</w:t>
      </w:r>
      <w:r w:rsidR="00B72A72" w:rsidRPr="00F0414F">
        <w:rPr>
          <w:rFonts w:ascii="Book Antiqua" w:hAnsi="Book Antiqua" w:cstheme="minorHAnsi"/>
          <w:color w:val="222222"/>
          <w:sz w:val="24"/>
          <w:szCs w:val="24"/>
          <w:shd w:val="clear" w:color="auto" w:fill="FFFFFF"/>
        </w:rPr>
        <w:t xml:space="preserve"> automatically enrolled in the pancreatic cyst database. There is a team of pancreatic surgeons, advanced endoscopists with expertise in EUS-FNA, oncologist</w:t>
      </w:r>
      <w:r w:rsidR="00E83D79" w:rsidRPr="00F0414F">
        <w:rPr>
          <w:rFonts w:ascii="Book Antiqua" w:hAnsi="Book Antiqua" w:cstheme="minorHAnsi"/>
          <w:color w:val="222222"/>
          <w:sz w:val="24"/>
          <w:szCs w:val="24"/>
          <w:shd w:val="clear" w:color="auto" w:fill="FFFFFF"/>
        </w:rPr>
        <w:t>s</w:t>
      </w:r>
      <w:r w:rsidR="00B72A72" w:rsidRPr="00F0414F">
        <w:rPr>
          <w:rFonts w:ascii="Book Antiqua" w:hAnsi="Book Antiqua" w:cstheme="minorHAnsi"/>
          <w:color w:val="222222"/>
          <w:sz w:val="24"/>
          <w:szCs w:val="24"/>
          <w:shd w:val="clear" w:color="auto" w:fill="FFFFFF"/>
        </w:rPr>
        <w:t>, radiologist</w:t>
      </w:r>
      <w:r w:rsidR="00E83D79" w:rsidRPr="00F0414F">
        <w:rPr>
          <w:rFonts w:ascii="Book Antiqua" w:hAnsi="Book Antiqua" w:cstheme="minorHAnsi"/>
          <w:color w:val="222222"/>
          <w:sz w:val="24"/>
          <w:szCs w:val="24"/>
          <w:shd w:val="clear" w:color="auto" w:fill="FFFFFF"/>
        </w:rPr>
        <w:t>s, and g</w:t>
      </w:r>
      <w:r w:rsidR="00B72A72" w:rsidRPr="00F0414F">
        <w:rPr>
          <w:rFonts w:ascii="Book Antiqua" w:hAnsi="Book Antiqua" w:cstheme="minorHAnsi"/>
          <w:color w:val="222222"/>
          <w:sz w:val="24"/>
          <w:szCs w:val="24"/>
          <w:shd w:val="clear" w:color="auto" w:fill="FFFFFF"/>
        </w:rPr>
        <w:t>astrointestinal pathologist</w:t>
      </w:r>
      <w:r w:rsidR="00E83D79" w:rsidRPr="00F0414F">
        <w:rPr>
          <w:rFonts w:ascii="Book Antiqua" w:hAnsi="Book Antiqua" w:cstheme="minorHAnsi"/>
          <w:color w:val="222222"/>
          <w:sz w:val="24"/>
          <w:szCs w:val="24"/>
          <w:shd w:val="clear" w:color="auto" w:fill="FFFFFF"/>
        </w:rPr>
        <w:t>s</w:t>
      </w:r>
      <w:r w:rsidR="00B72A72" w:rsidRPr="00F0414F">
        <w:rPr>
          <w:rFonts w:ascii="Book Antiqua" w:hAnsi="Book Antiqua" w:cstheme="minorHAnsi"/>
          <w:color w:val="222222"/>
          <w:sz w:val="24"/>
          <w:szCs w:val="24"/>
          <w:shd w:val="clear" w:color="auto" w:fill="FFFFFF"/>
        </w:rPr>
        <w:t xml:space="preserve"> who work </w:t>
      </w:r>
      <w:r w:rsidR="001C33B4" w:rsidRPr="00F0414F">
        <w:rPr>
          <w:rFonts w:ascii="Book Antiqua" w:hAnsi="Book Antiqua" w:cstheme="minorHAnsi"/>
          <w:color w:val="222222"/>
          <w:sz w:val="24"/>
          <w:szCs w:val="24"/>
          <w:shd w:val="clear" w:color="auto" w:fill="FFFFFF"/>
        </w:rPr>
        <w:t>closely</w:t>
      </w:r>
      <w:r w:rsidR="00E83D79" w:rsidRPr="00F0414F">
        <w:rPr>
          <w:rFonts w:ascii="Book Antiqua" w:hAnsi="Book Antiqua" w:cstheme="minorHAnsi"/>
          <w:color w:val="222222"/>
          <w:sz w:val="24"/>
          <w:szCs w:val="24"/>
          <w:shd w:val="clear" w:color="auto" w:fill="FFFFFF"/>
        </w:rPr>
        <w:t xml:space="preserve"> with a concerted effort</w:t>
      </w:r>
      <w:r w:rsidR="00B72A72" w:rsidRPr="00F0414F">
        <w:rPr>
          <w:rFonts w:ascii="Book Antiqua" w:hAnsi="Book Antiqua" w:cstheme="minorHAnsi"/>
          <w:color w:val="222222"/>
          <w:sz w:val="24"/>
          <w:szCs w:val="24"/>
          <w:shd w:val="clear" w:color="auto" w:fill="FFFFFF"/>
        </w:rPr>
        <w:t xml:space="preserve"> in </w:t>
      </w:r>
      <w:r w:rsidR="00E83D79" w:rsidRPr="00F0414F">
        <w:rPr>
          <w:rFonts w:ascii="Book Antiqua" w:hAnsi="Book Antiqua" w:cstheme="minorHAnsi"/>
          <w:color w:val="222222"/>
          <w:sz w:val="24"/>
          <w:szCs w:val="24"/>
          <w:shd w:val="clear" w:color="auto" w:fill="FFFFFF"/>
        </w:rPr>
        <w:t>accurately diagnosing and managing</w:t>
      </w:r>
      <w:r w:rsidR="00B72A72" w:rsidRPr="00F0414F">
        <w:rPr>
          <w:rFonts w:ascii="Book Antiqua" w:hAnsi="Book Antiqua" w:cstheme="minorHAnsi"/>
          <w:color w:val="222222"/>
          <w:sz w:val="24"/>
          <w:szCs w:val="24"/>
          <w:shd w:val="clear" w:color="auto" w:fill="FFFFFF"/>
        </w:rPr>
        <w:t xml:space="preserve"> </w:t>
      </w:r>
      <w:r w:rsidR="008721BB" w:rsidRPr="00F0414F">
        <w:rPr>
          <w:rFonts w:ascii="Book Antiqua" w:hAnsi="Book Antiqua" w:cstheme="minorHAnsi"/>
          <w:color w:val="222222"/>
          <w:sz w:val="24"/>
          <w:szCs w:val="24"/>
          <w:shd w:val="clear" w:color="auto" w:fill="FFFFFF"/>
        </w:rPr>
        <w:t>PC</w:t>
      </w:r>
      <w:r w:rsidR="00B72A72" w:rsidRPr="00F0414F">
        <w:rPr>
          <w:rFonts w:ascii="Book Antiqua" w:hAnsi="Book Antiqua" w:cstheme="minorHAnsi"/>
          <w:color w:val="222222"/>
          <w:sz w:val="24"/>
          <w:szCs w:val="24"/>
          <w:shd w:val="clear" w:color="auto" w:fill="FFFFFF"/>
        </w:rPr>
        <w:t xml:space="preserve">. </w:t>
      </w:r>
      <w:r w:rsidR="00803483" w:rsidRPr="00F0414F">
        <w:rPr>
          <w:rFonts w:ascii="Book Antiqua" w:hAnsi="Book Antiqua" w:cstheme="minorHAnsi"/>
          <w:color w:val="222222"/>
          <w:sz w:val="24"/>
          <w:szCs w:val="24"/>
          <w:shd w:val="clear" w:color="auto" w:fill="FFFFFF"/>
        </w:rPr>
        <w:t xml:space="preserve">Any </w:t>
      </w:r>
      <w:r w:rsidR="001C33B4" w:rsidRPr="00F0414F">
        <w:rPr>
          <w:rFonts w:ascii="Book Antiqua" w:hAnsi="Book Antiqua" w:cstheme="minorHAnsi"/>
          <w:color w:val="222222"/>
          <w:sz w:val="24"/>
          <w:szCs w:val="24"/>
          <w:shd w:val="clear" w:color="auto" w:fill="FFFFFF"/>
        </w:rPr>
        <w:t>high-risk</w:t>
      </w:r>
      <w:r w:rsidR="00803483" w:rsidRPr="00F0414F">
        <w:rPr>
          <w:rFonts w:ascii="Book Antiqua" w:hAnsi="Book Antiqua" w:cstheme="minorHAnsi"/>
          <w:color w:val="222222"/>
          <w:sz w:val="24"/>
          <w:szCs w:val="24"/>
          <w:shd w:val="clear" w:color="auto" w:fill="FFFFFF"/>
        </w:rPr>
        <w:t xml:space="preserve"> features on imaging will be referred for EUS-FNA</w:t>
      </w:r>
      <w:r w:rsidR="001C33B4" w:rsidRPr="00F0414F">
        <w:rPr>
          <w:rFonts w:ascii="Book Antiqua" w:hAnsi="Book Antiqua" w:cstheme="minorHAnsi"/>
          <w:color w:val="222222"/>
          <w:sz w:val="24"/>
          <w:szCs w:val="24"/>
          <w:shd w:val="clear" w:color="auto" w:fill="FFFFFF"/>
        </w:rPr>
        <w:t xml:space="preserve">. </w:t>
      </w:r>
      <w:r w:rsidR="00E83D79" w:rsidRPr="00F0414F">
        <w:rPr>
          <w:rFonts w:ascii="Book Antiqua" w:hAnsi="Book Antiqua" w:cstheme="minorHAnsi"/>
          <w:color w:val="222222"/>
          <w:sz w:val="24"/>
          <w:szCs w:val="24"/>
          <w:shd w:val="clear" w:color="auto" w:fill="FFFFFF"/>
        </w:rPr>
        <w:t>If EUS-FNA shows HGD/cancer, the patients</w:t>
      </w:r>
      <w:r w:rsidR="001C33B4" w:rsidRPr="00F0414F">
        <w:rPr>
          <w:rFonts w:ascii="Book Antiqua" w:hAnsi="Book Antiqua" w:cstheme="minorHAnsi"/>
          <w:color w:val="222222"/>
          <w:sz w:val="24"/>
          <w:szCs w:val="24"/>
          <w:shd w:val="clear" w:color="auto" w:fill="FFFFFF"/>
        </w:rPr>
        <w:t xml:space="preserve"> will be referred for surgical evaluation.</w:t>
      </w:r>
      <w:r w:rsidR="00E4498A" w:rsidRPr="00F0414F">
        <w:rPr>
          <w:rFonts w:ascii="Book Antiqua" w:hAnsi="Book Antiqua" w:cstheme="minorHAnsi"/>
          <w:color w:val="222222"/>
          <w:sz w:val="24"/>
          <w:szCs w:val="24"/>
          <w:shd w:val="clear" w:color="auto" w:fill="FFFFFF"/>
        </w:rPr>
        <w:t xml:space="preserve"> Cyst fluid analysis can help distinguish mucinous from non-mucinous cysts.</w:t>
      </w:r>
      <w:r w:rsidR="001C33B4" w:rsidRPr="00F0414F">
        <w:rPr>
          <w:rFonts w:ascii="Book Antiqua" w:hAnsi="Book Antiqua" w:cstheme="minorHAnsi"/>
          <w:color w:val="222222"/>
          <w:sz w:val="24"/>
          <w:szCs w:val="24"/>
          <w:shd w:val="clear" w:color="auto" w:fill="FFFFFF"/>
        </w:rPr>
        <w:t xml:space="preserve"> Surveillance is based on the type, size of the cyst, MPD dilation</w:t>
      </w:r>
      <w:r w:rsidR="00E83D79" w:rsidRPr="00F0414F">
        <w:rPr>
          <w:rFonts w:ascii="Book Antiqua" w:hAnsi="Book Antiqua" w:cstheme="minorHAnsi"/>
          <w:color w:val="222222"/>
          <w:sz w:val="24"/>
          <w:szCs w:val="24"/>
          <w:shd w:val="clear" w:color="auto" w:fill="FFFFFF"/>
        </w:rPr>
        <w:t>,</w:t>
      </w:r>
      <w:r w:rsidR="001C33B4" w:rsidRPr="00F0414F">
        <w:rPr>
          <w:rFonts w:ascii="Book Antiqua" w:hAnsi="Book Antiqua" w:cstheme="minorHAnsi"/>
          <w:color w:val="222222"/>
          <w:sz w:val="24"/>
          <w:szCs w:val="24"/>
          <w:shd w:val="clear" w:color="auto" w:fill="FFFFFF"/>
        </w:rPr>
        <w:t xml:space="preserve"> and any high-risk features.</w:t>
      </w:r>
      <w:r w:rsidR="00291084" w:rsidRPr="00F0414F">
        <w:rPr>
          <w:rFonts w:ascii="Book Antiqua" w:hAnsi="Book Antiqua" w:cstheme="minorHAnsi"/>
          <w:color w:val="222222"/>
          <w:sz w:val="24"/>
          <w:szCs w:val="24"/>
          <w:shd w:val="clear" w:color="auto" w:fill="FFFFFF"/>
        </w:rPr>
        <w:t xml:space="preserve"> We use both </w:t>
      </w:r>
      <w:r w:rsidR="00B248AD">
        <w:rPr>
          <w:rFonts w:ascii="Book Antiqua" w:hAnsi="Book Antiqua" w:cstheme="minorHAnsi"/>
          <w:color w:val="222222"/>
          <w:sz w:val="24"/>
          <w:szCs w:val="24"/>
          <w:shd w:val="clear" w:color="auto" w:fill="FFFFFF"/>
        </w:rPr>
        <w:t>ACG</w:t>
      </w:r>
      <w:r w:rsidR="00291084" w:rsidRPr="00F0414F">
        <w:rPr>
          <w:rFonts w:ascii="Book Antiqua" w:hAnsi="Book Antiqua" w:cstheme="minorHAnsi"/>
          <w:color w:val="222222"/>
          <w:sz w:val="24"/>
          <w:szCs w:val="24"/>
          <w:shd w:val="clear" w:color="auto" w:fill="FFFFFF"/>
        </w:rPr>
        <w:t xml:space="preserve"> and revised Fukuoka guidelines in the surveillance of </w:t>
      </w:r>
      <w:r w:rsidR="008721BB" w:rsidRPr="00F0414F">
        <w:rPr>
          <w:rFonts w:ascii="Book Antiqua" w:hAnsi="Book Antiqua" w:cstheme="minorHAnsi"/>
          <w:color w:val="222222"/>
          <w:sz w:val="24"/>
          <w:szCs w:val="24"/>
          <w:shd w:val="clear" w:color="auto" w:fill="FFFFFF"/>
        </w:rPr>
        <w:t>PC</w:t>
      </w:r>
      <w:r w:rsidR="00291084" w:rsidRPr="00F0414F">
        <w:rPr>
          <w:rFonts w:ascii="Book Antiqua" w:hAnsi="Book Antiqua" w:cstheme="minorHAnsi"/>
          <w:color w:val="222222"/>
          <w:sz w:val="24"/>
          <w:szCs w:val="24"/>
          <w:shd w:val="clear" w:color="auto" w:fill="FFFFFF"/>
        </w:rPr>
        <w:t>.</w:t>
      </w:r>
    </w:p>
    <w:p w14:paraId="4D2F4EDE" w14:textId="35A63DCF" w:rsidR="000710A7" w:rsidRPr="00F0414F" w:rsidRDefault="00291084"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 </w:t>
      </w:r>
    </w:p>
    <w:p w14:paraId="2AF16A00" w14:textId="6C9FFC8C" w:rsidR="00D00864" w:rsidRPr="00823B84" w:rsidRDefault="00823B84" w:rsidP="00F0414F">
      <w:pPr>
        <w:spacing w:after="0" w:line="360" w:lineRule="auto"/>
        <w:jc w:val="both"/>
        <w:rPr>
          <w:rFonts w:ascii="Book Antiqua" w:hAnsi="Book Antiqua" w:cstheme="minorHAnsi"/>
          <w:b/>
          <w:bCs/>
          <w:color w:val="222222"/>
          <w:sz w:val="24"/>
          <w:szCs w:val="24"/>
          <w:u w:val="single"/>
          <w:shd w:val="clear" w:color="auto" w:fill="FFFFFF"/>
        </w:rPr>
      </w:pPr>
      <w:r w:rsidRPr="00823B84">
        <w:rPr>
          <w:rFonts w:ascii="Book Antiqua" w:hAnsi="Book Antiqua" w:cstheme="minorHAnsi"/>
          <w:b/>
          <w:bCs/>
          <w:color w:val="222222"/>
          <w:sz w:val="24"/>
          <w:szCs w:val="24"/>
          <w:u w:val="single"/>
          <w:shd w:val="clear" w:color="auto" w:fill="FFFFFF"/>
        </w:rPr>
        <w:t>CONCLUSION</w:t>
      </w:r>
    </w:p>
    <w:p w14:paraId="0A7C4331" w14:textId="447F1946" w:rsidR="006C32AC"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With the increased incidence of </w:t>
      </w:r>
      <w:r w:rsidR="00557B20" w:rsidRPr="00F0414F">
        <w:rPr>
          <w:rFonts w:ascii="Book Antiqua" w:hAnsi="Book Antiqua" w:cstheme="minorHAnsi"/>
          <w:color w:val="222222"/>
          <w:sz w:val="24"/>
          <w:szCs w:val="24"/>
          <w:shd w:val="clear" w:color="auto" w:fill="FFFFFF"/>
        </w:rPr>
        <w:t xml:space="preserve">asymptomatic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on imaging, accurate diagnosis is </w:t>
      </w:r>
      <w:r w:rsidR="00E1289F" w:rsidRPr="00F0414F">
        <w:rPr>
          <w:rFonts w:ascii="Book Antiqua" w:hAnsi="Book Antiqua" w:cstheme="minorHAnsi"/>
          <w:color w:val="222222"/>
          <w:sz w:val="24"/>
          <w:szCs w:val="24"/>
          <w:shd w:val="clear" w:color="auto" w:fill="FFFFFF"/>
        </w:rPr>
        <w:t xml:space="preserve">the </w:t>
      </w:r>
      <w:r w:rsidRPr="00F0414F">
        <w:rPr>
          <w:rFonts w:ascii="Book Antiqua" w:hAnsi="Book Antiqua" w:cstheme="minorHAnsi"/>
          <w:color w:val="222222"/>
          <w:sz w:val="24"/>
          <w:szCs w:val="24"/>
          <w:shd w:val="clear" w:color="auto" w:fill="FFFFFF"/>
        </w:rPr>
        <w:t xml:space="preserve">key in the management. A multidisciplinary team approach involving advanced endoscopist, </w:t>
      </w:r>
      <w:r w:rsidR="00D00864" w:rsidRPr="00F0414F">
        <w:rPr>
          <w:rFonts w:ascii="Book Antiqua" w:hAnsi="Book Antiqua" w:cstheme="minorHAnsi"/>
          <w:color w:val="222222"/>
          <w:sz w:val="24"/>
          <w:szCs w:val="24"/>
          <w:shd w:val="clear" w:color="auto" w:fill="FFFFFF"/>
        </w:rPr>
        <w:t xml:space="preserve">pathologist, radiologist, and surgeon is </w:t>
      </w:r>
      <w:r w:rsidR="00E1289F" w:rsidRPr="00F0414F">
        <w:rPr>
          <w:rFonts w:ascii="Book Antiqua" w:hAnsi="Book Antiqua" w:cstheme="minorHAnsi"/>
          <w:color w:val="222222"/>
          <w:sz w:val="24"/>
          <w:szCs w:val="24"/>
          <w:shd w:val="clear" w:color="auto" w:fill="FFFFFF"/>
        </w:rPr>
        <w:t>paramount</w:t>
      </w:r>
      <w:r w:rsidR="00D00864" w:rsidRPr="00F0414F">
        <w:rPr>
          <w:rFonts w:ascii="Book Antiqua" w:hAnsi="Book Antiqua" w:cstheme="minorHAnsi"/>
          <w:color w:val="222222"/>
          <w:sz w:val="24"/>
          <w:szCs w:val="24"/>
          <w:shd w:val="clear" w:color="auto" w:fill="FFFFFF"/>
        </w:rPr>
        <w:t xml:space="preserve"> in </w:t>
      </w:r>
      <w:r w:rsidR="00557B20" w:rsidRPr="00F0414F">
        <w:rPr>
          <w:rFonts w:ascii="Book Antiqua" w:hAnsi="Book Antiqua" w:cstheme="minorHAnsi"/>
          <w:color w:val="222222"/>
          <w:sz w:val="24"/>
          <w:szCs w:val="24"/>
          <w:shd w:val="clear" w:color="auto" w:fill="FFFFFF"/>
        </w:rPr>
        <w:t xml:space="preserve">the </w:t>
      </w:r>
      <w:r w:rsidR="00D00864" w:rsidRPr="00F0414F">
        <w:rPr>
          <w:rFonts w:ascii="Book Antiqua" w:hAnsi="Book Antiqua" w:cstheme="minorHAnsi"/>
          <w:color w:val="222222"/>
          <w:sz w:val="24"/>
          <w:szCs w:val="24"/>
          <w:shd w:val="clear" w:color="auto" w:fill="FFFFFF"/>
        </w:rPr>
        <w:t xml:space="preserve">comprehensive management of </w:t>
      </w:r>
      <w:r w:rsidR="008721BB" w:rsidRPr="00F0414F">
        <w:rPr>
          <w:rFonts w:ascii="Book Antiqua" w:hAnsi="Book Antiqua" w:cstheme="minorHAnsi"/>
          <w:color w:val="222222"/>
          <w:sz w:val="24"/>
          <w:szCs w:val="24"/>
          <w:shd w:val="clear" w:color="auto" w:fill="FFFFFF"/>
        </w:rPr>
        <w:t>PC</w:t>
      </w:r>
      <w:r w:rsidR="00D00864" w:rsidRPr="00F0414F">
        <w:rPr>
          <w:rFonts w:ascii="Book Antiqua" w:hAnsi="Book Antiqua" w:cstheme="minorHAnsi"/>
          <w:color w:val="222222"/>
          <w:sz w:val="24"/>
          <w:szCs w:val="24"/>
          <w:shd w:val="clear" w:color="auto" w:fill="FFFFFF"/>
        </w:rPr>
        <w:t>. Surgical resection should be</w:t>
      </w:r>
      <w:r w:rsidR="00E1289F" w:rsidRPr="00F0414F">
        <w:rPr>
          <w:rFonts w:ascii="Book Antiqua" w:hAnsi="Book Antiqua" w:cstheme="minorHAnsi"/>
          <w:color w:val="222222"/>
          <w:sz w:val="24"/>
          <w:szCs w:val="24"/>
          <w:shd w:val="clear" w:color="auto" w:fill="FFFFFF"/>
        </w:rPr>
        <w:t xml:space="preserve"> selectively</w:t>
      </w:r>
      <w:r w:rsidR="00D00864" w:rsidRPr="00F0414F">
        <w:rPr>
          <w:rFonts w:ascii="Book Antiqua" w:hAnsi="Book Antiqua" w:cstheme="minorHAnsi"/>
          <w:color w:val="222222"/>
          <w:sz w:val="24"/>
          <w:szCs w:val="24"/>
          <w:shd w:val="clear" w:color="auto" w:fill="FFFFFF"/>
        </w:rPr>
        <w:t xml:space="preserve"> offered </w:t>
      </w:r>
      <w:r w:rsidR="00E1289F" w:rsidRPr="00F0414F">
        <w:rPr>
          <w:rFonts w:ascii="Book Antiqua" w:hAnsi="Book Antiqua" w:cstheme="minorHAnsi"/>
          <w:color w:val="222222"/>
          <w:sz w:val="24"/>
          <w:szCs w:val="24"/>
          <w:shd w:val="clear" w:color="auto" w:fill="FFFFFF"/>
        </w:rPr>
        <w:t xml:space="preserve">considering absolute indications, </w:t>
      </w:r>
      <w:r w:rsidR="00D00864" w:rsidRPr="00F0414F">
        <w:rPr>
          <w:rFonts w:ascii="Book Antiqua" w:hAnsi="Book Antiqua" w:cstheme="minorHAnsi"/>
          <w:color w:val="222222"/>
          <w:sz w:val="24"/>
          <w:szCs w:val="24"/>
          <w:shd w:val="clear" w:color="auto" w:fill="FFFFFF"/>
        </w:rPr>
        <w:t>high-risk features on imaging</w:t>
      </w:r>
      <w:r w:rsidR="00557B20" w:rsidRPr="00F0414F">
        <w:rPr>
          <w:rFonts w:ascii="Book Antiqua" w:hAnsi="Book Antiqua" w:cstheme="minorHAnsi"/>
          <w:color w:val="222222"/>
          <w:sz w:val="24"/>
          <w:szCs w:val="24"/>
          <w:shd w:val="clear" w:color="auto" w:fill="FFFFFF"/>
        </w:rPr>
        <w:t>/EUS</w:t>
      </w:r>
      <w:r w:rsidR="00E1289F" w:rsidRPr="00F0414F">
        <w:rPr>
          <w:rFonts w:ascii="Book Antiqua" w:hAnsi="Book Antiqua" w:cstheme="minorHAnsi"/>
          <w:color w:val="222222"/>
          <w:sz w:val="24"/>
          <w:szCs w:val="24"/>
          <w:shd w:val="clear" w:color="auto" w:fill="FFFFFF"/>
        </w:rPr>
        <w:t xml:space="preserve">, and clinical setting of each patient. </w:t>
      </w:r>
      <w:r w:rsidR="00D00864" w:rsidRPr="00F0414F">
        <w:rPr>
          <w:rFonts w:ascii="Book Antiqua" w:hAnsi="Book Antiqua" w:cstheme="minorHAnsi"/>
          <w:color w:val="222222"/>
          <w:sz w:val="24"/>
          <w:szCs w:val="24"/>
          <w:shd w:val="clear" w:color="auto" w:fill="FFFFFF"/>
        </w:rPr>
        <w:t>Surveillance</w:t>
      </w:r>
      <w:r w:rsidR="00557B20" w:rsidRPr="00F0414F">
        <w:rPr>
          <w:rFonts w:ascii="Book Antiqua" w:hAnsi="Book Antiqua" w:cstheme="minorHAnsi"/>
          <w:color w:val="222222"/>
          <w:sz w:val="24"/>
          <w:szCs w:val="24"/>
          <w:shd w:val="clear" w:color="auto" w:fill="FFFFFF"/>
        </w:rPr>
        <w:t xml:space="preserve"> using </w:t>
      </w:r>
      <w:r w:rsidR="00E1289F" w:rsidRPr="00F0414F">
        <w:rPr>
          <w:rFonts w:ascii="Book Antiqua" w:hAnsi="Book Antiqua" w:cstheme="minorHAnsi"/>
          <w:color w:val="222222"/>
          <w:sz w:val="24"/>
          <w:szCs w:val="24"/>
          <w:shd w:val="clear" w:color="auto" w:fill="FFFFFF"/>
        </w:rPr>
        <w:t xml:space="preserve">a cross-sectional </w:t>
      </w:r>
      <w:r w:rsidR="00557B20" w:rsidRPr="00F0414F">
        <w:rPr>
          <w:rFonts w:ascii="Book Antiqua" w:hAnsi="Book Antiqua" w:cstheme="minorHAnsi"/>
          <w:color w:val="222222"/>
          <w:sz w:val="24"/>
          <w:szCs w:val="24"/>
          <w:shd w:val="clear" w:color="auto" w:fill="FFFFFF"/>
        </w:rPr>
        <w:t>imaging or EUS</w:t>
      </w:r>
      <w:r w:rsidR="00D00864" w:rsidRPr="00F0414F">
        <w:rPr>
          <w:rFonts w:ascii="Book Antiqua" w:hAnsi="Book Antiqua" w:cstheme="minorHAnsi"/>
          <w:color w:val="222222"/>
          <w:sz w:val="24"/>
          <w:szCs w:val="24"/>
          <w:shd w:val="clear" w:color="auto" w:fill="FFFFFF"/>
        </w:rPr>
        <w:t xml:space="preserve"> should be individualized based on the </w:t>
      </w:r>
      <w:r w:rsidR="00557B20" w:rsidRPr="00F0414F">
        <w:rPr>
          <w:rFonts w:ascii="Book Antiqua" w:hAnsi="Book Antiqua" w:cstheme="minorHAnsi"/>
          <w:color w:val="222222"/>
          <w:sz w:val="24"/>
          <w:szCs w:val="24"/>
          <w:shd w:val="clear" w:color="auto" w:fill="FFFFFF"/>
        </w:rPr>
        <w:t xml:space="preserve">cyst </w:t>
      </w:r>
      <w:r w:rsidR="00E1289F" w:rsidRPr="00F0414F">
        <w:rPr>
          <w:rFonts w:ascii="Book Antiqua" w:hAnsi="Book Antiqua" w:cstheme="minorHAnsi"/>
          <w:color w:val="222222"/>
          <w:sz w:val="24"/>
          <w:szCs w:val="24"/>
          <w:shd w:val="clear" w:color="auto" w:fill="FFFFFF"/>
        </w:rPr>
        <w:t>type, size, involvement of the main duct,</w:t>
      </w:r>
      <w:r w:rsidR="00D00864" w:rsidRPr="00F0414F">
        <w:rPr>
          <w:rFonts w:ascii="Book Antiqua" w:hAnsi="Book Antiqua" w:cstheme="minorHAnsi"/>
          <w:color w:val="222222"/>
          <w:sz w:val="24"/>
          <w:szCs w:val="24"/>
          <w:shd w:val="clear" w:color="auto" w:fill="FFFFFF"/>
        </w:rPr>
        <w:t xml:space="preserve"> and</w:t>
      </w:r>
      <w:r w:rsidR="00E1289F" w:rsidRPr="00F0414F">
        <w:rPr>
          <w:rFonts w:ascii="Book Antiqua" w:hAnsi="Book Antiqua" w:cstheme="minorHAnsi"/>
          <w:color w:val="222222"/>
          <w:sz w:val="24"/>
          <w:szCs w:val="24"/>
          <w:shd w:val="clear" w:color="auto" w:fill="FFFFFF"/>
        </w:rPr>
        <w:t>/or presence of a</w:t>
      </w:r>
      <w:r w:rsidR="00D00864" w:rsidRPr="00F0414F">
        <w:rPr>
          <w:rFonts w:ascii="Book Antiqua" w:hAnsi="Book Antiqua" w:cstheme="minorHAnsi"/>
          <w:color w:val="222222"/>
          <w:sz w:val="24"/>
          <w:szCs w:val="24"/>
          <w:shd w:val="clear" w:color="auto" w:fill="FFFFFF"/>
        </w:rPr>
        <w:t xml:space="preserve"> mural </w:t>
      </w:r>
      <w:r w:rsidR="00D00864" w:rsidRPr="00F0414F">
        <w:rPr>
          <w:rFonts w:ascii="Book Antiqua" w:hAnsi="Book Antiqua" w:cstheme="minorHAnsi"/>
          <w:color w:val="222222"/>
          <w:sz w:val="24"/>
          <w:szCs w:val="24"/>
          <w:shd w:val="clear" w:color="auto" w:fill="FFFFFF"/>
        </w:rPr>
        <w:lastRenderedPageBreak/>
        <w:t xml:space="preserve">nodule. </w:t>
      </w:r>
      <w:r w:rsidR="00E1289F" w:rsidRPr="00F0414F">
        <w:rPr>
          <w:rFonts w:ascii="Book Antiqua" w:hAnsi="Book Antiqua" w:cstheme="minorHAnsi"/>
          <w:color w:val="222222"/>
          <w:sz w:val="24"/>
          <w:szCs w:val="24"/>
          <w:shd w:val="clear" w:color="auto" w:fill="FFFFFF"/>
        </w:rPr>
        <w:t>Lastly, surgical resection</w:t>
      </w:r>
      <w:r w:rsidR="00D00864" w:rsidRPr="00F0414F">
        <w:rPr>
          <w:rFonts w:ascii="Book Antiqua" w:hAnsi="Book Antiqua" w:cstheme="minorHAnsi"/>
          <w:color w:val="222222"/>
          <w:sz w:val="24"/>
          <w:szCs w:val="24"/>
          <w:shd w:val="clear" w:color="auto" w:fill="FFFFFF"/>
        </w:rPr>
        <w:t xml:space="preserve"> should be </w:t>
      </w:r>
      <w:r w:rsidR="00E1289F" w:rsidRPr="00F0414F">
        <w:rPr>
          <w:rFonts w:ascii="Book Antiqua" w:hAnsi="Book Antiqua" w:cstheme="minorHAnsi"/>
          <w:color w:val="222222"/>
          <w:sz w:val="24"/>
          <w:szCs w:val="24"/>
          <w:shd w:val="clear" w:color="auto" w:fill="FFFFFF"/>
        </w:rPr>
        <w:t>performed</w:t>
      </w:r>
      <w:r w:rsidR="00D00864" w:rsidRPr="00F0414F">
        <w:rPr>
          <w:rFonts w:ascii="Book Antiqua" w:hAnsi="Book Antiqua" w:cstheme="minorHAnsi"/>
          <w:color w:val="222222"/>
          <w:sz w:val="24"/>
          <w:szCs w:val="24"/>
          <w:shd w:val="clear" w:color="auto" w:fill="FFFFFF"/>
        </w:rPr>
        <w:t xml:space="preserve"> at high volume centers to</w:t>
      </w:r>
      <w:r w:rsidR="00E1289F" w:rsidRPr="00F0414F">
        <w:rPr>
          <w:rFonts w:ascii="Book Antiqua" w:hAnsi="Book Antiqua" w:cstheme="minorHAnsi"/>
          <w:color w:val="222222"/>
          <w:sz w:val="24"/>
          <w:szCs w:val="24"/>
          <w:shd w:val="clear" w:color="auto" w:fill="FFFFFF"/>
        </w:rPr>
        <w:t xml:space="preserve"> optimize the outcomes in</w:t>
      </w:r>
      <w:r w:rsidR="00D00864" w:rsidRPr="00F0414F">
        <w:rPr>
          <w:rFonts w:ascii="Book Antiqua" w:hAnsi="Book Antiqua" w:cstheme="minorHAnsi"/>
          <w:color w:val="222222"/>
          <w:sz w:val="24"/>
          <w:szCs w:val="24"/>
          <w:shd w:val="clear" w:color="auto" w:fill="FFFFFF"/>
        </w:rPr>
        <w:t xml:space="preserve"> morbidity and mortality.</w:t>
      </w:r>
    </w:p>
    <w:p w14:paraId="4CB4C4CA" w14:textId="3778F2FA" w:rsidR="00EA0107" w:rsidRDefault="00EA0107" w:rsidP="00F0414F">
      <w:pPr>
        <w:spacing w:after="0" w:line="360" w:lineRule="auto"/>
        <w:jc w:val="both"/>
        <w:rPr>
          <w:rFonts w:ascii="Book Antiqua" w:hAnsi="Book Antiqua" w:cstheme="minorHAnsi"/>
          <w:color w:val="222222"/>
          <w:sz w:val="24"/>
          <w:szCs w:val="24"/>
          <w:shd w:val="clear" w:color="auto" w:fill="FFFFFF"/>
        </w:rPr>
      </w:pPr>
    </w:p>
    <w:p w14:paraId="360E2275" w14:textId="574CC0D6" w:rsidR="003808D3" w:rsidRPr="00F0414F" w:rsidRDefault="003808D3" w:rsidP="00F0414F">
      <w:pPr>
        <w:spacing w:after="0" w:line="360" w:lineRule="auto"/>
        <w:jc w:val="both"/>
        <w:rPr>
          <w:rFonts w:ascii="Book Antiqua" w:hAnsi="Book Antiqua" w:cstheme="minorHAnsi"/>
          <w:color w:val="222222"/>
          <w:sz w:val="24"/>
          <w:szCs w:val="24"/>
          <w:shd w:val="clear" w:color="auto" w:fill="FFFFFF"/>
        </w:rPr>
      </w:pPr>
      <w:r w:rsidRPr="00304893">
        <w:rPr>
          <w:rFonts w:ascii="Book Antiqua" w:hAnsi="Book Antiqua"/>
          <w:b/>
          <w:color w:val="000000"/>
          <w:lang w:val="en-GB"/>
        </w:rPr>
        <w:t>REFERENCES</w:t>
      </w:r>
    </w:p>
    <w:p w14:paraId="5ECBC002"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 </w:t>
      </w:r>
      <w:r w:rsidRPr="003808D3">
        <w:rPr>
          <w:rFonts w:ascii="Book Antiqua" w:hAnsi="Book Antiqua" w:cstheme="minorHAnsi"/>
          <w:b/>
          <w:color w:val="222222"/>
          <w:sz w:val="24"/>
          <w:szCs w:val="24"/>
          <w:shd w:val="clear" w:color="auto" w:fill="FFFFFF"/>
        </w:rPr>
        <w:t>Laffan TA</w:t>
      </w:r>
      <w:r w:rsidRPr="003808D3">
        <w:rPr>
          <w:rFonts w:ascii="Book Antiqua" w:hAnsi="Book Antiqua" w:cstheme="minorHAnsi"/>
          <w:color w:val="222222"/>
          <w:sz w:val="24"/>
          <w:szCs w:val="24"/>
          <w:shd w:val="clear" w:color="auto" w:fill="FFFFFF"/>
        </w:rPr>
        <w:t xml:space="preserve">, Horton KM, Klein AP, </w:t>
      </w:r>
      <w:proofErr w:type="spellStart"/>
      <w:r w:rsidRPr="003808D3">
        <w:rPr>
          <w:rFonts w:ascii="Book Antiqua" w:hAnsi="Book Antiqua" w:cstheme="minorHAnsi"/>
          <w:color w:val="222222"/>
          <w:sz w:val="24"/>
          <w:szCs w:val="24"/>
          <w:shd w:val="clear" w:color="auto" w:fill="FFFFFF"/>
        </w:rPr>
        <w:t>Berlanstein</w:t>
      </w:r>
      <w:proofErr w:type="spellEnd"/>
      <w:r w:rsidRPr="003808D3">
        <w:rPr>
          <w:rFonts w:ascii="Book Antiqua" w:hAnsi="Book Antiqua" w:cstheme="minorHAnsi"/>
          <w:color w:val="222222"/>
          <w:sz w:val="24"/>
          <w:szCs w:val="24"/>
          <w:shd w:val="clear" w:color="auto" w:fill="FFFFFF"/>
        </w:rPr>
        <w:t xml:space="preserve"> B, </w:t>
      </w:r>
      <w:proofErr w:type="spellStart"/>
      <w:r w:rsidRPr="003808D3">
        <w:rPr>
          <w:rFonts w:ascii="Book Antiqua" w:hAnsi="Book Antiqua" w:cstheme="minorHAnsi"/>
          <w:color w:val="222222"/>
          <w:sz w:val="24"/>
          <w:szCs w:val="24"/>
          <w:shd w:val="clear" w:color="auto" w:fill="FFFFFF"/>
        </w:rPr>
        <w:t>Siegelman</w:t>
      </w:r>
      <w:proofErr w:type="spellEnd"/>
      <w:r w:rsidRPr="003808D3">
        <w:rPr>
          <w:rFonts w:ascii="Book Antiqua" w:hAnsi="Book Antiqua" w:cstheme="minorHAnsi"/>
          <w:color w:val="222222"/>
          <w:sz w:val="24"/>
          <w:szCs w:val="24"/>
          <w:shd w:val="clear" w:color="auto" w:fill="FFFFFF"/>
        </w:rPr>
        <w:t xml:space="preserve"> SS, Kawamoto S, Johnson PT, Fishman EK, </w:t>
      </w:r>
      <w:proofErr w:type="spellStart"/>
      <w:r w:rsidRPr="003808D3">
        <w:rPr>
          <w:rFonts w:ascii="Book Antiqua" w:hAnsi="Book Antiqua" w:cstheme="minorHAnsi"/>
          <w:color w:val="222222"/>
          <w:sz w:val="24"/>
          <w:szCs w:val="24"/>
          <w:shd w:val="clear" w:color="auto" w:fill="FFFFFF"/>
        </w:rPr>
        <w:t>Hruban</w:t>
      </w:r>
      <w:proofErr w:type="spellEnd"/>
      <w:r w:rsidRPr="003808D3">
        <w:rPr>
          <w:rFonts w:ascii="Book Antiqua" w:hAnsi="Book Antiqua" w:cstheme="minorHAnsi"/>
          <w:color w:val="222222"/>
          <w:sz w:val="24"/>
          <w:szCs w:val="24"/>
          <w:shd w:val="clear" w:color="auto" w:fill="FFFFFF"/>
        </w:rPr>
        <w:t xml:space="preserve"> RH. Prevalence of unsuspected pancreatic cysts on MDCT. </w:t>
      </w:r>
      <w:r w:rsidRPr="003808D3">
        <w:rPr>
          <w:rFonts w:ascii="Book Antiqua" w:hAnsi="Book Antiqua" w:cstheme="minorHAnsi"/>
          <w:i/>
          <w:color w:val="222222"/>
          <w:sz w:val="24"/>
          <w:szCs w:val="24"/>
          <w:shd w:val="clear" w:color="auto" w:fill="FFFFFF"/>
        </w:rPr>
        <w:t xml:space="preserve">AJR Am J </w:t>
      </w:r>
      <w:proofErr w:type="spellStart"/>
      <w:r w:rsidRPr="003808D3">
        <w:rPr>
          <w:rFonts w:ascii="Book Antiqua" w:hAnsi="Book Antiqua" w:cstheme="minorHAnsi"/>
          <w:i/>
          <w:color w:val="222222"/>
          <w:sz w:val="24"/>
          <w:szCs w:val="24"/>
          <w:shd w:val="clear" w:color="auto" w:fill="FFFFFF"/>
        </w:rPr>
        <w:t>Roentgenol</w:t>
      </w:r>
      <w:proofErr w:type="spellEnd"/>
      <w:r w:rsidRPr="003808D3">
        <w:rPr>
          <w:rFonts w:ascii="Book Antiqua" w:hAnsi="Book Antiqua" w:cstheme="minorHAnsi"/>
          <w:color w:val="222222"/>
          <w:sz w:val="24"/>
          <w:szCs w:val="24"/>
          <w:shd w:val="clear" w:color="auto" w:fill="FFFFFF"/>
        </w:rPr>
        <w:t xml:space="preserve"> 2008; </w:t>
      </w:r>
      <w:r w:rsidRPr="003808D3">
        <w:rPr>
          <w:rFonts w:ascii="Book Antiqua" w:hAnsi="Book Antiqua" w:cstheme="minorHAnsi"/>
          <w:b/>
          <w:color w:val="222222"/>
          <w:sz w:val="24"/>
          <w:szCs w:val="24"/>
          <w:shd w:val="clear" w:color="auto" w:fill="FFFFFF"/>
        </w:rPr>
        <w:t>191</w:t>
      </w:r>
      <w:r w:rsidRPr="003808D3">
        <w:rPr>
          <w:rFonts w:ascii="Book Antiqua" w:hAnsi="Book Antiqua" w:cstheme="minorHAnsi"/>
          <w:color w:val="222222"/>
          <w:sz w:val="24"/>
          <w:szCs w:val="24"/>
          <w:shd w:val="clear" w:color="auto" w:fill="FFFFFF"/>
        </w:rPr>
        <w:t>: 802-807 [PMID: 18716113 DOI: 10.2214/AJR.07.3340]</w:t>
      </w:r>
    </w:p>
    <w:p w14:paraId="4991FED8"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 </w:t>
      </w:r>
      <w:r w:rsidRPr="003808D3">
        <w:rPr>
          <w:rFonts w:ascii="Book Antiqua" w:hAnsi="Book Antiqua" w:cstheme="minorHAnsi"/>
          <w:b/>
          <w:color w:val="222222"/>
          <w:sz w:val="24"/>
          <w:szCs w:val="24"/>
          <w:shd w:val="clear" w:color="auto" w:fill="FFFFFF"/>
        </w:rPr>
        <w:t>de Jong K</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Nio</w:t>
      </w:r>
      <w:proofErr w:type="spellEnd"/>
      <w:r w:rsidRPr="003808D3">
        <w:rPr>
          <w:rFonts w:ascii="Book Antiqua" w:hAnsi="Book Antiqua" w:cstheme="minorHAnsi"/>
          <w:color w:val="222222"/>
          <w:sz w:val="24"/>
          <w:szCs w:val="24"/>
          <w:shd w:val="clear" w:color="auto" w:fill="FFFFFF"/>
        </w:rPr>
        <w:t xml:space="preserve"> CY, </w:t>
      </w:r>
      <w:proofErr w:type="spellStart"/>
      <w:r w:rsidRPr="003808D3">
        <w:rPr>
          <w:rFonts w:ascii="Book Antiqua" w:hAnsi="Book Antiqua" w:cstheme="minorHAnsi"/>
          <w:color w:val="222222"/>
          <w:sz w:val="24"/>
          <w:szCs w:val="24"/>
          <w:shd w:val="clear" w:color="auto" w:fill="FFFFFF"/>
        </w:rPr>
        <w:t>Hermans</w:t>
      </w:r>
      <w:proofErr w:type="spellEnd"/>
      <w:r w:rsidRPr="003808D3">
        <w:rPr>
          <w:rFonts w:ascii="Book Antiqua" w:hAnsi="Book Antiqua" w:cstheme="minorHAnsi"/>
          <w:color w:val="222222"/>
          <w:sz w:val="24"/>
          <w:szCs w:val="24"/>
          <w:shd w:val="clear" w:color="auto" w:fill="FFFFFF"/>
        </w:rPr>
        <w:t xml:space="preserve"> JJ, </w:t>
      </w:r>
      <w:proofErr w:type="spellStart"/>
      <w:r w:rsidRPr="003808D3">
        <w:rPr>
          <w:rFonts w:ascii="Book Antiqua" w:hAnsi="Book Antiqua" w:cstheme="minorHAnsi"/>
          <w:color w:val="222222"/>
          <w:sz w:val="24"/>
          <w:szCs w:val="24"/>
          <w:shd w:val="clear" w:color="auto" w:fill="FFFFFF"/>
        </w:rPr>
        <w:t>Dijkgraaf</w:t>
      </w:r>
      <w:proofErr w:type="spellEnd"/>
      <w:r w:rsidRPr="003808D3">
        <w:rPr>
          <w:rFonts w:ascii="Book Antiqua" w:hAnsi="Book Antiqua" w:cstheme="minorHAnsi"/>
          <w:color w:val="222222"/>
          <w:sz w:val="24"/>
          <w:szCs w:val="24"/>
          <w:shd w:val="clear" w:color="auto" w:fill="FFFFFF"/>
        </w:rPr>
        <w:t xml:space="preserve"> MG, </w:t>
      </w:r>
      <w:proofErr w:type="spellStart"/>
      <w:r w:rsidRPr="003808D3">
        <w:rPr>
          <w:rFonts w:ascii="Book Antiqua" w:hAnsi="Book Antiqua" w:cstheme="minorHAnsi"/>
          <w:color w:val="222222"/>
          <w:sz w:val="24"/>
          <w:szCs w:val="24"/>
          <w:shd w:val="clear" w:color="auto" w:fill="FFFFFF"/>
        </w:rPr>
        <w:t>Gouma</w:t>
      </w:r>
      <w:proofErr w:type="spellEnd"/>
      <w:r w:rsidRPr="003808D3">
        <w:rPr>
          <w:rFonts w:ascii="Book Antiqua" w:hAnsi="Book Antiqua" w:cstheme="minorHAnsi"/>
          <w:color w:val="222222"/>
          <w:sz w:val="24"/>
          <w:szCs w:val="24"/>
          <w:shd w:val="clear" w:color="auto" w:fill="FFFFFF"/>
        </w:rPr>
        <w:t xml:space="preserve"> DJ, van </w:t>
      </w:r>
      <w:proofErr w:type="spellStart"/>
      <w:r w:rsidRPr="003808D3">
        <w:rPr>
          <w:rFonts w:ascii="Book Antiqua" w:hAnsi="Book Antiqua" w:cstheme="minorHAnsi"/>
          <w:color w:val="222222"/>
          <w:sz w:val="24"/>
          <w:szCs w:val="24"/>
          <w:shd w:val="clear" w:color="auto" w:fill="FFFFFF"/>
        </w:rPr>
        <w:t>Eijck</w:t>
      </w:r>
      <w:proofErr w:type="spellEnd"/>
      <w:r w:rsidRPr="003808D3">
        <w:rPr>
          <w:rFonts w:ascii="Book Antiqua" w:hAnsi="Book Antiqua" w:cstheme="minorHAnsi"/>
          <w:color w:val="222222"/>
          <w:sz w:val="24"/>
          <w:szCs w:val="24"/>
          <w:shd w:val="clear" w:color="auto" w:fill="FFFFFF"/>
        </w:rPr>
        <w:t xml:space="preserve"> CH, van Heel E, </w:t>
      </w:r>
      <w:proofErr w:type="spellStart"/>
      <w:r w:rsidRPr="003808D3">
        <w:rPr>
          <w:rFonts w:ascii="Book Antiqua" w:hAnsi="Book Antiqua" w:cstheme="minorHAnsi"/>
          <w:color w:val="222222"/>
          <w:sz w:val="24"/>
          <w:szCs w:val="24"/>
          <w:shd w:val="clear" w:color="auto" w:fill="FFFFFF"/>
        </w:rPr>
        <w:t>Klass</w:t>
      </w:r>
      <w:proofErr w:type="spellEnd"/>
      <w:r w:rsidRPr="003808D3">
        <w:rPr>
          <w:rFonts w:ascii="Book Antiqua" w:hAnsi="Book Antiqua" w:cstheme="minorHAnsi"/>
          <w:color w:val="222222"/>
          <w:sz w:val="24"/>
          <w:szCs w:val="24"/>
          <w:shd w:val="clear" w:color="auto" w:fill="FFFFFF"/>
        </w:rPr>
        <w:t xml:space="preserve"> G, </w:t>
      </w:r>
      <w:proofErr w:type="spellStart"/>
      <w:r w:rsidRPr="003808D3">
        <w:rPr>
          <w:rFonts w:ascii="Book Antiqua" w:hAnsi="Book Antiqua" w:cstheme="minorHAnsi"/>
          <w:color w:val="222222"/>
          <w:sz w:val="24"/>
          <w:szCs w:val="24"/>
          <w:shd w:val="clear" w:color="auto" w:fill="FFFFFF"/>
        </w:rPr>
        <w:t>Fockens</w:t>
      </w:r>
      <w:proofErr w:type="spellEnd"/>
      <w:r w:rsidRPr="003808D3">
        <w:rPr>
          <w:rFonts w:ascii="Book Antiqua" w:hAnsi="Book Antiqua" w:cstheme="minorHAnsi"/>
          <w:color w:val="222222"/>
          <w:sz w:val="24"/>
          <w:szCs w:val="24"/>
          <w:shd w:val="clear" w:color="auto" w:fill="FFFFFF"/>
        </w:rPr>
        <w:t xml:space="preserve"> P, Bruno MJ. High prevalence of pancreatic cysts detected by screening magnetic resonance imaging examinations. </w:t>
      </w:r>
      <w:proofErr w:type="spellStart"/>
      <w:r w:rsidRPr="003808D3">
        <w:rPr>
          <w:rFonts w:ascii="Book Antiqua" w:hAnsi="Book Antiqua" w:cstheme="minorHAnsi"/>
          <w:i/>
          <w:color w:val="222222"/>
          <w:sz w:val="24"/>
          <w:szCs w:val="24"/>
          <w:shd w:val="clear" w:color="auto" w:fill="FFFFFF"/>
        </w:rPr>
        <w:t>Clin</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Gastroenterol</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Hepatol</w:t>
      </w:r>
      <w:proofErr w:type="spellEnd"/>
      <w:r w:rsidRPr="003808D3">
        <w:rPr>
          <w:rFonts w:ascii="Book Antiqua" w:hAnsi="Book Antiqua" w:cstheme="minorHAnsi"/>
          <w:color w:val="222222"/>
          <w:sz w:val="24"/>
          <w:szCs w:val="24"/>
          <w:shd w:val="clear" w:color="auto" w:fill="FFFFFF"/>
        </w:rPr>
        <w:t xml:space="preserve"> 2010; </w:t>
      </w:r>
      <w:r w:rsidRPr="003808D3">
        <w:rPr>
          <w:rFonts w:ascii="Book Antiqua" w:hAnsi="Book Antiqua" w:cstheme="minorHAnsi"/>
          <w:b/>
          <w:color w:val="222222"/>
          <w:sz w:val="24"/>
          <w:szCs w:val="24"/>
          <w:shd w:val="clear" w:color="auto" w:fill="FFFFFF"/>
        </w:rPr>
        <w:t>8</w:t>
      </w:r>
      <w:r w:rsidRPr="003808D3">
        <w:rPr>
          <w:rFonts w:ascii="Book Antiqua" w:hAnsi="Book Antiqua" w:cstheme="minorHAnsi"/>
          <w:color w:val="222222"/>
          <w:sz w:val="24"/>
          <w:szCs w:val="24"/>
          <w:shd w:val="clear" w:color="auto" w:fill="FFFFFF"/>
        </w:rPr>
        <w:t>: 806-811 [PMID: 20621679 DOI: 10.1016/j.cgh.2010.05.017]</w:t>
      </w:r>
    </w:p>
    <w:p w14:paraId="00EA7073"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3 </w:t>
      </w:r>
      <w:proofErr w:type="spellStart"/>
      <w:r w:rsidRPr="003808D3">
        <w:rPr>
          <w:rFonts w:ascii="Book Antiqua" w:hAnsi="Book Antiqua" w:cstheme="minorHAnsi"/>
          <w:b/>
          <w:color w:val="222222"/>
          <w:sz w:val="24"/>
          <w:szCs w:val="24"/>
          <w:shd w:val="clear" w:color="auto" w:fill="FFFFFF"/>
        </w:rPr>
        <w:t>Hammel</w:t>
      </w:r>
      <w:proofErr w:type="spellEnd"/>
      <w:r w:rsidRPr="003808D3">
        <w:rPr>
          <w:rFonts w:ascii="Book Antiqua" w:hAnsi="Book Antiqua" w:cstheme="minorHAnsi"/>
          <w:b/>
          <w:color w:val="222222"/>
          <w:sz w:val="24"/>
          <w:szCs w:val="24"/>
          <w:shd w:val="clear" w:color="auto" w:fill="FFFFFF"/>
        </w:rPr>
        <w:t xml:space="preserve"> PR</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Vilgrain</w:t>
      </w:r>
      <w:proofErr w:type="spellEnd"/>
      <w:r w:rsidRPr="003808D3">
        <w:rPr>
          <w:rFonts w:ascii="Book Antiqua" w:hAnsi="Book Antiqua" w:cstheme="minorHAnsi"/>
          <w:color w:val="222222"/>
          <w:sz w:val="24"/>
          <w:szCs w:val="24"/>
          <w:shd w:val="clear" w:color="auto" w:fill="FFFFFF"/>
        </w:rPr>
        <w:t xml:space="preserve"> V, </w:t>
      </w:r>
      <w:proofErr w:type="spellStart"/>
      <w:r w:rsidRPr="003808D3">
        <w:rPr>
          <w:rFonts w:ascii="Book Antiqua" w:hAnsi="Book Antiqua" w:cstheme="minorHAnsi"/>
          <w:color w:val="222222"/>
          <w:sz w:val="24"/>
          <w:szCs w:val="24"/>
          <w:shd w:val="clear" w:color="auto" w:fill="FFFFFF"/>
        </w:rPr>
        <w:t>Terris</w:t>
      </w:r>
      <w:proofErr w:type="spellEnd"/>
      <w:r w:rsidRPr="003808D3">
        <w:rPr>
          <w:rFonts w:ascii="Book Antiqua" w:hAnsi="Book Antiqua" w:cstheme="minorHAnsi"/>
          <w:color w:val="222222"/>
          <w:sz w:val="24"/>
          <w:szCs w:val="24"/>
          <w:shd w:val="clear" w:color="auto" w:fill="FFFFFF"/>
        </w:rPr>
        <w:t xml:space="preserve"> B, </w:t>
      </w:r>
      <w:proofErr w:type="spellStart"/>
      <w:r w:rsidRPr="003808D3">
        <w:rPr>
          <w:rFonts w:ascii="Book Antiqua" w:hAnsi="Book Antiqua" w:cstheme="minorHAnsi"/>
          <w:color w:val="222222"/>
          <w:sz w:val="24"/>
          <w:szCs w:val="24"/>
          <w:shd w:val="clear" w:color="auto" w:fill="FFFFFF"/>
        </w:rPr>
        <w:t>Penfornis</w:t>
      </w:r>
      <w:proofErr w:type="spellEnd"/>
      <w:r w:rsidRPr="003808D3">
        <w:rPr>
          <w:rFonts w:ascii="Book Antiqua" w:hAnsi="Book Antiqua" w:cstheme="minorHAnsi"/>
          <w:color w:val="222222"/>
          <w:sz w:val="24"/>
          <w:szCs w:val="24"/>
          <w:shd w:val="clear" w:color="auto" w:fill="FFFFFF"/>
        </w:rPr>
        <w:t xml:space="preserve"> A, </w:t>
      </w:r>
      <w:proofErr w:type="spellStart"/>
      <w:r w:rsidRPr="003808D3">
        <w:rPr>
          <w:rFonts w:ascii="Book Antiqua" w:hAnsi="Book Antiqua" w:cstheme="minorHAnsi"/>
          <w:color w:val="222222"/>
          <w:sz w:val="24"/>
          <w:szCs w:val="24"/>
          <w:shd w:val="clear" w:color="auto" w:fill="FFFFFF"/>
        </w:rPr>
        <w:t>Sauvanet</w:t>
      </w:r>
      <w:proofErr w:type="spellEnd"/>
      <w:r w:rsidRPr="003808D3">
        <w:rPr>
          <w:rFonts w:ascii="Book Antiqua" w:hAnsi="Book Antiqua" w:cstheme="minorHAnsi"/>
          <w:color w:val="222222"/>
          <w:sz w:val="24"/>
          <w:szCs w:val="24"/>
          <w:shd w:val="clear" w:color="auto" w:fill="FFFFFF"/>
        </w:rPr>
        <w:t xml:space="preserve"> A, </w:t>
      </w:r>
      <w:proofErr w:type="spellStart"/>
      <w:r w:rsidRPr="003808D3">
        <w:rPr>
          <w:rFonts w:ascii="Book Antiqua" w:hAnsi="Book Antiqua" w:cstheme="minorHAnsi"/>
          <w:color w:val="222222"/>
          <w:sz w:val="24"/>
          <w:szCs w:val="24"/>
          <w:shd w:val="clear" w:color="auto" w:fill="FFFFFF"/>
        </w:rPr>
        <w:t>Correas</w:t>
      </w:r>
      <w:proofErr w:type="spellEnd"/>
      <w:r w:rsidRPr="003808D3">
        <w:rPr>
          <w:rFonts w:ascii="Book Antiqua" w:hAnsi="Book Antiqua" w:cstheme="minorHAnsi"/>
          <w:color w:val="222222"/>
          <w:sz w:val="24"/>
          <w:szCs w:val="24"/>
          <w:shd w:val="clear" w:color="auto" w:fill="FFFFFF"/>
        </w:rPr>
        <w:t xml:space="preserve"> JM, </w:t>
      </w:r>
      <w:proofErr w:type="spellStart"/>
      <w:r w:rsidRPr="003808D3">
        <w:rPr>
          <w:rFonts w:ascii="Book Antiqua" w:hAnsi="Book Antiqua" w:cstheme="minorHAnsi"/>
          <w:color w:val="222222"/>
          <w:sz w:val="24"/>
          <w:szCs w:val="24"/>
          <w:shd w:val="clear" w:color="auto" w:fill="FFFFFF"/>
        </w:rPr>
        <w:t>Chauveau</w:t>
      </w:r>
      <w:proofErr w:type="spellEnd"/>
      <w:r w:rsidRPr="003808D3">
        <w:rPr>
          <w:rFonts w:ascii="Book Antiqua" w:hAnsi="Book Antiqua" w:cstheme="minorHAnsi"/>
          <w:color w:val="222222"/>
          <w:sz w:val="24"/>
          <w:szCs w:val="24"/>
          <w:shd w:val="clear" w:color="auto" w:fill="FFFFFF"/>
        </w:rPr>
        <w:t xml:space="preserve"> D, </w:t>
      </w:r>
      <w:proofErr w:type="spellStart"/>
      <w:r w:rsidRPr="003808D3">
        <w:rPr>
          <w:rFonts w:ascii="Book Antiqua" w:hAnsi="Book Antiqua" w:cstheme="minorHAnsi"/>
          <w:color w:val="222222"/>
          <w:sz w:val="24"/>
          <w:szCs w:val="24"/>
          <w:shd w:val="clear" w:color="auto" w:fill="FFFFFF"/>
        </w:rPr>
        <w:t>Balian</w:t>
      </w:r>
      <w:proofErr w:type="spellEnd"/>
      <w:r w:rsidRPr="003808D3">
        <w:rPr>
          <w:rFonts w:ascii="Book Antiqua" w:hAnsi="Book Antiqua" w:cstheme="minorHAnsi"/>
          <w:color w:val="222222"/>
          <w:sz w:val="24"/>
          <w:szCs w:val="24"/>
          <w:shd w:val="clear" w:color="auto" w:fill="FFFFFF"/>
        </w:rPr>
        <w:t xml:space="preserve"> A, </w:t>
      </w:r>
      <w:proofErr w:type="spellStart"/>
      <w:r w:rsidRPr="003808D3">
        <w:rPr>
          <w:rFonts w:ascii="Book Antiqua" w:hAnsi="Book Antiqua" w:cstheme="minorHAnsi"/>
          <w:color w:val="222222"/>
          <w:sz w:val="24"/>
          <w:szCs w:val="24"/>
          <w:shd w:val="clear" w:color="auto" w:fill="FFFFFF"/>
        </w:rPr>
        <w:t>Beigelman</w:t>
      </w:r>
      <w:proofErr w:type="spellEnd"/>
      <w:r w:rsidRPr="003808D3">
        <w:rPr>
          <w:rFonts w:ascii="Book Antiqua" w:hAnsi="Book Antiqua" w:cstheme="minorHAnsi"/>
          <w:color w:val="222222"/>
          <w:sz w:val="24"/>
          <w:szCs w:val="24"/>
          <w:shd w:val="clear" w:color="auto" w:fill="FFFFFF"/>
        </w:rPr>
        <w:t xml:space="preserve"> C, O'Toole D, </w:t>
      </w:r>
      <w:proofErr w:type="spellStart"/>
      <w:r w:rsidRPr="003808D3">
        <w:rPr>
          <w:rFonts w:ascii="Book Antiqua" w:hAnsi="Book Antiqua" w:cstheme="minorHAnsi"/>
          <w:color w:val="222222"/>
          <w:sz w:val="24"/>
          <w:szCs w:val="24"/>
          <w:shd w:val="clear" w:color="auto" w:fill="FFFFFF"/>
        </w:rPr>
        <w:t>Bernades</w:t>
      </w:r>
      <w:proofErr w:type="spellEnd"/>
      <w:r w:rsidRPr="003808D3">
        <w:rPr>
          <w:rFonts w:ascii="Book Antiqua" w:hAnsi="Book Antiqua" w:cstheme="minorHAnsi"/>
          <w:color w:val="222222"/>
          <w:sz w:val="24"/>
          <w:szCs w:val="24"/>
          <w:shd w:val="clear" w:color="auto" w:fill="FFFFFF"/>
        </w:rPr>
        <w:t xml:space="preserve"> P, </w:t>
      </w:r>
      <w:proofErr w:type="spellStart"/>
      <w:r w:rsidRPr="003808D3">
        <w:rPr>
          <w:rFonts w:ascii="Book Antiqua" w:hAnsi="Book Antiqua" w:cstheme="minorHAnsi"/>
          <w:color w:val="222222"/>
          <w:sz w:val="24"/>
          <w:szCs w:val="24"/>
          <w:shd w:val="clear" w:color="auto" w:fill="FFFFFF"/>
        </w:rPr>
        <w:t>Ruszniewski</w:t>
      </w:r>
      <w:proofErr w:type="spellEnd"/>
      <w:r w:rsidRPr="003808D3">
        <w:rPr>
          <w:rFonts w:ascii="Book Antiqua" w:hAnsi="Book Antiqua" w:cstheme="minorHAnsi"/>
          <w:color w:val="222222"/>
          <w:sz w:val="24"/>
          <w:szCs w:val="24"/>
          <w:shd w:val="clear" w:color="auto" w:fill="FFFFFF"/>
        </w:rPr>
        <w:t xml:space="preserve"> P, Richard S. Pancreatic involvement in von Hippel-Lindau disease. The </w:t>
      </w:r>
      <w:proofErr w:type="spellStart"/>
      <w:r w:rsidRPr="003808D3">
        <w:rPr>
          <w:rFonts w:ascii="Book Antiqua" w:hAnsi="Book Antiqua" w:cstheme="minorHAnsi"/>
          <w:color w:val="222222"/>
          <w:sz w:val="24"/>
          <w:szCs w:val="24"/>
          <w:shd w:val="clear" w:color="auto" w:fill="FFFFFF"/>
        </w:rPr>
        <w:t>Groupe</w:t>
      </w:r>
      <w:proofErr w:type="spellEnd"/>
      <w:r w:rsidRPr="003808D3">
        <w:rPr>
          <w:rFonts w:ascii="Book Antiqua" w:hAnsi="Book Antiqua" w:cstheme="minorHAnsi"/>
          <w:color w:val="222222"/>
          <w:sz w:val="24"/>
          <w:szCs w:val="24"/>
          <w:shd w:val="clear" w:color="auto" w:fill="FFFFFF"/>
        </w:rPr>
        <w:t xml:space="preserve"> Francophone </w:t>
      </w:r>
      <w:proofErr w:type="spellStart"/>
      <w:r w:rsidRPr="003808D3">
        <w:rPr>
          <w:rFonts w:ascii="Book Antiqua" w:hAnsi="Book Antiqua" w:cstheme="minorHAnsi"/>
          <w:color w:val="222222"/>
          <w:sz w:val="24"/>
          <w:szCs w:val="24"/>
          <w:shd w:val="clear" w:color="auto" w:fill="FFFFFF"/>
        </w:rPr>
        <w:t>d'Etude</w:t>
      </w:r>
      <w:proofErr w:type="spellEnd"/>
      <w:r w:rsidRPr="003808D3">
        <w:rPr>
          <w:rFonts w:ascii="Book Antiqua" w:hAnsi="Book Antiqua" w:cstheme="minorHAnsi"/>
          <w:color w:val="222222"/>
          <w:sz w:val="24"/>
          <w:szCs w:val="24"/>
          <w:shd w:val="clear" w:color="auto" w:fill="FFFFFF"/>
        </w:rPr>
        <w:t xml:space="preserve"> de la </w:t>
      </w:r>
      <w:proofErr w:type="spellStart"/>
      <w:r w:rsidRPr="003808D3">
        <w:rPr>
          <w:rFonts w:ascii="Book Antiqua" w:hAnsi="Book Antiqua" w:cstheme="minorHAnsi"/>
          <w:color w:val="222222"/>
          <w:sz w:val="24"/>
          <w:szCs w:val="24"/>
          <w:shd w:val="clear" w:color="auto" w:fill="FFFFFF"/>
        </w:rPr>
        <w:t>Maladie</w:t>
      </w:r>
      <w:proofErr w:type="spellEnd"/>
      <w:r w:rsidRPr="003808D3">
        <w:rPr>
          <w:rFonts w:ascii="Book Antiqua" w:hAnsi="Book Antiqua" w:cstheme="minorHAnsi"/>
          <w:color w:val="222222"/>
          <w:sz w:val="24"/>
          <w:szCs w:val="24"/>
          <w:shd w:val="clear" w:color="auto" w:fill="FFFFFF"/>
        </w:rPr>
        <w:t xml:space="preserve"> de von </w:t>
      </w:r>
      <w:proofErr w:type="spellStart"/>
      <w:r w:rsidRPr="003808D3">
        <w:rPr>
          <w:rFonts w:ascii="Book Antiqua" w:hAnsi="Book Antiqua" w:cstheme="minorHAnsi"/>
          <w:color w:val="222222"/>
          <w:sz w:val="24"/>
          <w:szCs w:val="24"/>
          <w:shd w:val="clear" w:color="auto" w:fill="FFFFFF"/>
        </w:rPr>
        <w:t>Hippel-Lindau</w:t>
      </w:r>
      <w:proofErr w:type="spellEnd"/>
      <w:r w:rsidRPr="003808D3">
        <w:rPr>
          <w:rFonts w:ascii="Book Antiqua" w:hAnsi="Book Antiqua" w:cstheme="minorHAnsi"/>
          <w:color w:val="222222"/>
          <w:sz w:val="24"/>
          <w:szCs w:val="24"/>
          <w:shd w:val="clear" w:color="auto" w:fill="FFFFFF"/>
        </w:rPr>
        <w:t xml:space="preserve">. </w:t>
      </w:r>
      <w:r w:rsidRPr="003808D3">
        <w:rPr>
          <w:rFonts w:ascii="Book Antiqua" w:hAnsi="Book Antiqua" w:cstheme="minorHAnsi"/>
          <w:i/>
          <w:color w:val="222222"/>
          <w:sz w:val="24"/>
          <w:szCs w:val="24"/>
          <w:shd w:val="clear" w:color="auto" w:fill="FFFFFF"/>
        </w:rPr>
        <w:t>Gastroenterology</w:t>
      </w:r>
      <w:r w:rsidRPr="003808D3">
        <w:rPr>
          <w:rFonts w:ascii="Book Antiqua" w:hAnsi="Book Antiqua" w:cstheme="minorHAnsi"/>
          <w:color w:val="222222"/>
          <w:sz w:val="24"/>
          <w:szCs w:val="24"/>
          <w:shd w:val="clear" w:color="auto" w:fill="FFFFFF"/>
        </w:rPr>
        <w:t xml:space="preserve"> 2000; </w:t>
      </w:r>
      <w:r w:rsidRPr="003808D3">
        <w:rPr>
          <w:rFonts w:ascii="Book Antiqua" w:hAnsi="Book Antiqua" w:cstheme="minorHAnsi"/>
          <w:b/>
          <w:color w:val="222222"/>
          <w:sz w:val="24"/>
          <w:szCs w:val="24"/>
          <w:shd w:val="clear" w:color="auto" w:fill="FFFFFF"/>
        </w:rPr>
        <w:t>119</w:t>
      </w:r>
      <w:r w:rsidRPr="003808D3">
        <w:rPr>
          <w:rFonts w:ascii="Book Antiqua" w:hAnsi="Book Antiqua" w:cstheme="minorHAnsi"/>
          <w:color w:val="222222"/>
          <w:sz w:val="24"/>
          <w:szCs w:val="24"/>
          <w:shd w:val="clear" w:color="auto" w:fill="FFFFFF"/>
        </w:rPr>
        <w:t>: 1087-1095 [PMID: 11040195 DOI: 10.1053/gast.2000.18143]</w:t>
      </w:r>
    </w:p>
    <w:p w14:paraId="3CE8A64C"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4 </w:t>
      </w:r>
      <w:r w:rsidRPr="003808D3">
        <w:rPr>
          <w:rFonts w:ascii="Book Antiqua" w:hAnsi="Book Antiqua" w:cstheme="minorHAnsi"/>
          <w:b/>
          <w:color w:val="222222"/>
          <w:sz w:val="24"/>
          <w:szCs w:val="24"/>
          <w:shd w:val="clear" w:color="auto" w:fill="FFFFFF"/>
        </w:rPr>
        <w:t>Kim JA</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Blumenfeld</w:t>
      </w:r>
      <w:proofErr w:type="spellEnd"/>
      <w:r w:rsidRPr="003808D3">
        <w:rPr>
          <w:rFonts w:ascii="Book Antiqua" w:hAnsi="Book Antiqua" w:cstheme="minorHAnsi"/>
          <w:color w:val="222222"/>
          <w:sz w:val="24"/>
          <w:szCs w:val="24"/>
          <w:shd w:val="clear" w:color="auto" w:fill="FFFFFF"/>
        </w:rPr>
        <w:t xml:space="preserve"> JD, </w:t>
      </w:r>
      <w:proofErr w:type="spellStart"/>
      <w:r w:rsidRPr="003808D3">
        <w:rPr>
          <w:rFonts w:ascii="Book Antiqua" w:hAnsi="Book Antiqua" w:cstheme="minorHAnsi"/>
          <w:color w:val="222222"/>
          <w:sz w:val="24"/>
          <w:szCs w:val="24"/>
          <w:shd w:val="clear" w:color="auto" w:fill="FFFFFF"/>
        </w:rPr>
        <w:t>Chhabra</w:t>
      </w:r>
      <w:proofErr w:type="spellEnd"/>
      <w:r w:rsidRPr="003808D3">
        <w:rPr>
          <w:rFonts w:ascii="Book Antiqua" w:hAnsi="Book Antiqua" w:cstheme="minorHAnsi"/>
          <w:color w:val="222222"/>
          <w:sz w:val="24"/>
          <w:szCs w:val="24"/>
          <w:shd w:val="clear" w:color="auto" w:fill="FFFFFF"/>
        </w:rPr>
        <w:t xml:space="preserve"> S, </w:t>
      </w:r>
      <w:proofErr w:type="spellStart"/>
      <w:r w:rsidRPr="003808D3">
        <w:rPr>
          <w:rFonts w:ascii="Book Antiqua" w:hAnsi="Book Antiqua" w:cstheme="minorHAnsi"/>
          <w:color w:val="222222"/>
          <w:sz w:val="24"/>
          <w:szCs w:val="24"/>
          <w:shd w:val="clear" w:color="auto" w:fill="FFFFFF"/>
        </w:rPr>
        <w:t>Dutruel</w:t>
      </w:r>
      <w:proofErr w:type="spellEnd"/>
      <w:r w:rsidRPr="003808D3">
        <w:rPr>
          <w:rFonts w:ascii="Book Antiqua" w:hAnsi="Book Antiqua" w:cstheme="minorHAnsi"/>
          <w:color w:val="222222"/>
          <w:sz w:val="24"/>
          <w:szCs w:val="24"/>
          <w:shd w:val="clear" w:color="auto" w:fill="FFFFFF"/>
        </w:rPr>
        <w:t xml:space="preserve"> SP, </w:t>
      </w:r>
      <w:proofErr w:type="spellStart"/>
      <w:r w:rsidRPr="003808D3">
        <w:rPr>
          <w:rFonts w:ascii="Book Antiqua" w:hAnsi="Book Antiqua" w:cstheme="minorHAnsi"/>
          <w:color w:val="222222"/>
          <w:sz w:val="24"/>
          <w:szCs w:val="24"/>
          <w:shd w:val="clear" w:color="auto" w:fill="FFFFFF"/>
        </w:rPr>
        <w:t>Thimmappa</w:t>
      </w:r>
      <w:proofErr w:type="spellEnd"/>
      <w:r w:rsidRPr="003808D3">
        <w:rPr>
          <w:rFonts w:ascii="Book Antiqua" w:hAnsi="Book Antiqua" w:cstheme="minorHAnsi"/>
          <w:color w:val="222222"/>
          <w:sz w:val="24"/>
          <w:szCs w:val="24"/>
          <w:shd w:val="clear" w:color="auto" w:fill="FFFFFF"/>
        </w:rPr>
        <w:t xml:space="preserve"> ND, </w:t>
      </w:r>
      <w:proofErr w:type="spellStart"/>
      <w:r w:rsidRPr="003808D3">
        <w:rPr>
          <w:rFonts w:ascii="Book Antiqua" w:hAnsi="Book Antiqua" w:cstheme="minorHAnsi"/>
          <w:color w:val="222222"/>
          <w:sz w:val="24"/>
          <w:szCs w:val="24"/>
          <w:shd w:val="clear" w:color="auto" w:fill="FFFFFF"/>
        </w:rPr>
        <w:t>Bobb</w:t>
      </w:r>
      <w:proofErr w:type="spellEnd"/>
      <w:r w:rsidRPr="003808D3">
        <w:rPr>
          <w:rFonts w:ascii="Book Antiqua" w:hAnsi="Book Antiqua" w:cstheme="minorHAnsi"/>
          <w:color w:val="222222"/>
          <w:sz w:val="24"/>
          <w:szCs w:val="24"/>
          <w:shd w:val="clear" w:color="auto" w:fill="FFFFFF"/>
        </w:rPr>
        <w:t xml:space="preserve"> WO, Donahue S, </w:t>
      </w:r>
      <w:proofErr w:type="spellStart"/>
      <w:r w:rsidRPr="003808D3">
        <w:rPr>
          <w:rFonts w:ascii="Book Antiqua" w:hAnsi="Book Antiqua" w:cstheme="minorHAnsi"/>
          <w:color w:val="222222"/>
          <w:sz w:val="24"/>
          <w:szCs w:val="24"/>
          <w:shd w:val="clear" w:color="auto" w:fill="FFFFFF"/>
        </w:rPr>
        <w:t>Rennert</w:t>
      </w:r>
      <w:proofErr w:type="spellEnd"/>
      <w:r w:rsidRPr="003808D3">
        <w:rPr>
          <w:rFonts w:ascii="Book Antiqua" w:hAnsi="Book Antiqua" w:cstheme="minorHAnsi"/>
          <w:color w:val="222222"/>
          <w:sz w:val="24"/>
          <w:szCs w:val="24"/>
          <w:shd w:val="clear" w:color="auto" w:fill="FFFFFF"/>
        </w:rPr>
        <w:t xml:space="preserve"> HE, Tan AY, </w:t>
      </w:r>
      <w:proofErr w:type="spellStart"/>
      <w:r w:rsidRPr="003808D3">
        <w:rPr>
          <w:rFonts w:ascii="Book Antiqua" w:hAnsi="Book Antiqua" w:cstheme="minorHAnsi"/>
          <w:color w:val="222222"/>
          <w:sz w:val="24"/>
          <w:szCs w:val="24"/>
          <w:shd w:val="clear" w:color="auto" w:fill="FFFFFF"/>
        </w:rPr>
        <w:t>Giambrone</w:t>
      </w:r>
      <w:proofErr w:type="spellEnd"/>
      <w:r w:rsidRPr="003808D3">
        <w:rPr>
          <w:rFonts w:ascii="Book Antiqua" w:hAnsi="Book Antiqua" w:cstheme="minorHAnsi"/>
          <w:color w:val="222222"/>
          <w:sz w:val="24"/>
          <w:szCs w:val="24"/>
          <w:shd w:val="clear" w:color="auto" w:fill="FFFFFF"/>
        </w:rPr>
        <w:t xml:space="preserve"> AE, Prince MR. Pancreatic Cysts in Autosomal Dominant Polycystic Kidney Disease: Prevalence and Association with PKD2 Gene Mutations. </w:t>
      </w:r>
      <w:r w:rsidRPr="003808D3">
        <w:rPr>
          <w:rFonts w:ascii="Book Antiqua" w:hAnsi="Book Antiqua" w:cstheme="minorHAnsi"/>
          <w:i/>
          <w:color w:val="222222"/>
          <w:sz w:val="24"/>
          <w:szCs w:val="24"/>
          <w:shd w:val="clear" w:color="auto" w:fill="FFFFFF"/>
        </w:rPr>
        <w:t>Radiology</w:t>
      </w:r>
      <w:r w:rsidRPr="003808D3">
        <w:rPr>
          <w:rFonts w:ascii="Book Antiqua" w:hAnsi="Book Antiqua" w:cstheme="minorHAnsi"/>
          <w:color w:val="222222"/>
          <w:sz w:val="24"/>
          <w:szCs w:val="24"/>
          <w:shd w:val="clear" w:color="auto" w:fill="FFFFFF"/>
        </w:rPr>
        <w:t xml:space="preserve"> 2016; </w:t>
      </w:r>
      <w:r w:rsidRPr="003808D3">
        <w:rPr>
          <w:rFonts w:ascii="Book Antiqua" w:hAnsi="Book Antiqua" w:cstheme="minorHAnsi"/>
          <w:b/>
          <w:color w:val="222222"/>
          <w:sz w:val="24"/>
          <w:szCs w:val="24"/>
          <w:shd w:val="clear" w:color="auto" w:fill="FFFFFF"/>
        </w:rPr>
        <w:t>280</w:t>
      </w:r>
      <w:r w:rsidRPr="003808D3">
        <w:rPr>
          <w:rFonts w:ascii="Book Antiqua" w:hAnsi="Book Antiqua" w:cstheme="minorHAnsi"/>
          <w:color w:val="222222"/>
          <w:sz w:val="24"/>
          <w:szCs w:val="24"/>
          <w:shd w:val="clear" w:color="auto" w:fill="FFFFFF"/>
        </w:rPr>
        <w:t>: 762-770 [PMID: 27046073 DOI: 10.1148/radiol.2016151650]</w:t>
      </w:r>
    </w:p>
    <w:p w14:paraId="44408621"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5 </w:t>
      </w:r>
      <w:r w:rsidRPr="003808D3">
        <w:rPr>
          <w:rFonts w:ascii="Book Antiqua" w:hAnsi="Book Antiqua" w:cstheme="minorHAnsi"/>
          <w:b/>
          <w:color w:val="222222"/>
          <w:sz w:val="24"/>
          <w:szCs w:val="24"/>
          <w:shd w:val="clear" w:color="auto" w:fill="FFFFFF"/>
        </w:rPr>
        <w:t>Banks PA</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Bollen</w:t>
      </w:r>
      <w:proofErr w:type="spellEnd"/>
      <w:r w:rsidRPr="003808D3">
        <w:rPr>
          <w:rFonts w:ascii="Book Antiqua" w:hAnsi="Book Antiqua" w:cstheme="minorHAnsi"/>
          <w:color w:val="222222"/>
          <w:sz w:val="24"/>
          <w:szCs w:val="24"/>
          <w:shd w:val="clear" w:color="auto" w:fill="FFFFFF"/>
        </w:rPr>
        <w:t xml:space="preserve"> TL, </w:t>
      </w:r>
      <w:proofErr w:type="spellStart"/>
      <w:r w:rsidRPr="003808D3">
        <w:rPr>
          <w:rFonts w:ascii="Book Antiqua" w:hAnsi="Book Antiqua" w:cstheme="minorHAnsi"/>
          <w:color w:val="222222"/>
          <w:sz w:val="24"/>
          <w:szCs w:val="24"/>
          <w:shd w:val="clear" w:color="auto" w:fill="FFFFFF"/>
        </w:rPr>
        <w:t>Dervenis</w:t>
      </w:r>
      <w:proofErr w:type="spellEnd"/>
      <w:r w:rsidRPr="003808D3">
        <w:rPr>
          <w:rFonts w:ascii="Book Antiqua" w:hAnsi="Book Antiqua" w:cstheme="minorHAnsi"/>
          <w:color w:val="222222"/>
          <w:sz w:val="24"/>
          <w:szCs w:val="24"/>
          <w:shd w:val="clear" w:color="auto" w:fill="FFFFFF"/>
        </w:rPr>
        <w:t xml:space="preserve"> C, </w:t>
      </w:r>
      <w:proofErr w:type="spellStart"/>
      <w:r w:rsidRPr="003808D3">
        <w:rPr>
          <w:rFonts w:ascii="Book Antiqua" w:hAnsi="Book Antiqua" w:cstheme="minorHAnsi"/>
          <w:color w:val="222222"/>
          <w:sz w:val="24"/>
          <w:szCs w:val="24"/>
          <w:shd w:val="clear" w:color="auto" w:fill="FFFFFF"/>
        </w:rPr>
        <w:t>Gooszen</w:t>
      </w:r>
      <w:proofErr w:type="spellEnd"/>
      <w:r w:rsidRPr="003808D3">
        <w:rPr>
          <w:rFonts w:ascii="Book Antiqua" w:hAnsi="Book Antiqua" w:cstheme="minorHAnsi"/>
          <w:color w:val="222222"/>
          <w:sz w:val="24"/>
          <w:szCs w:val="24"/>
          <w:shd w:val="clear" w:color="auto" w:fill="FFFFFF"/>
        </w:rPr>
        <w:t xml:space="preserve"> HG, Johnson CD, </w:t>
      </w:r>
      <w:proofErr w:type="spellStart"/>
      <w:r w:rsidRPr="003808D3">
        <w:rPr>
          <w:rFonts w:ascii="Book Antiqua" w:hAnsi="Book Antiqua" w:cstheme="minorHAnsi"/>
          <w:color w:val="222222"/>
          <w:sz w:val="24"/>
          <w:szCs w:val="24"/>
          <w:shd w:val="clear" w:color="auto" w:fill="FFFFFF"/>
        </w:rPr>
        <w:t>Sarr</w:t>
      </w:r>
      <w:proofErr w:type="spellEnd"/>
      <w:r w:rsidRPr="003808D3">
        <w:rPr>
          <w:rFonts w:ascii="Book Antiqua" w:hAnsi="Book Antiqua" w:cstheme="minorHAnsi"/>
          <w:color w:val="222222"/>
          <w:sz w:val="24"/>
          <w:szCs w:val="24"/>
          <w:shd w:val="clear" w:color="auto" w:fill="FFFFFF"/>
        </w:rPr>
        <w:t xml:space="preserve"> MG, </w:t>
      </w:r>
      <w:proofErr w:type="spellStart"/>
      <w:r w:rsidRPr="003808D3">
        <w:rPr>
          <w:rFonts w:ascii="Book Antiqua" w:hAnsi="Book Antiqua" w:cstheme="minorHAnsi"/>
          <w:color w:val="222222"/>
          <w:sz w:val="24"/>
          <w:szCs w:val="24"/>
          <w:shd w:val="clear" w:color="auto" w:fill="FFFFFF"/>
        </w:rPr>
        <w:t>Tsiotos</w:t>
      </w:r>
      <w:proofErr w:type="spellEnd"/>
      <w:r w:rsidRPr="003808D3">
        <w:rPr>
          <w:rFonts w:ascii="Book Antiqua" w:hAnsi="Book Antiqua" w:cstheme="minorHAnsi"/>
          <w:color w:val="222222"/>
          <w:sz w:val="24"/>
          <w:szCs w:val="24"/>
          <w:shd w:val="clear" w:color="auto" w:fill="FFFFFF"/>
        </w:rPr>
        <w:t xml:space="preserve"> GG, Vege SS; Acute Pancreatitis Classification Working Group. Classification of acute pancreatitis--2012: revision of the Atlanta classification and definitions by international consensus. </w:t>
      </w:r>
      <w:r w:rsidRPr="003808D3">
        <w:rPr>
          <w:rFonts w:ascii="Book Antiqua" w:hAnsi="Book Antiqua" w:cstheme="minorHAnsi"/>
          <w:i/>
          <w:color w:val="222222"/>
          <w:sz w:val="24"/>
          <w:szCs w:val="24"/>
          <w:shd w:val="clear" w:color="auto" w:fill="FFFFFF"/>
        </w:rPr>
        <w:t>Gut</w:t>
      </w:r>
      <w:r w:rsidRPr="003808D3">
        <w:rPr>
          <w:rFonts w:ascii="Book Antiqua" w:hAnsi="Book Antiqua" w:cstheme="minorHAnsi"/>
          <w:color w:val="222222"/>
          <w:sz w:val="24"/>
          <w:szCs w:val="24"/>
          <w:shd w:val="clear" w:color="auto" w:fill="FFFFFF"/>
        </w:rPr>
        <w:t xml:space="preserve"> 2013; </w:t>
      </w:r>
      <w:r w:rsidRPr="003808D3">
        <w:rPr>
          <w:rFonts w:ascii="Book Antiqua" w:hAnsi="Book Antiqua" w:cstheme="minorHAnsi"/>
          <w:b/>
          <w:color w:val="222222"/>
          <w:sz w:val="24"/>
          <w:szCs w:val="24"/>
          <w:shd w:val="clear" w:color="auto" w:fill="FFFFFF"/>
        </w:rPr>
        <w:t>62</w:t>
      </w:r>
      <w:r w:rsidRPr="003808D3">
        <w:rPr>
          <w:rFonts w:ascii="Book Antiqua" w:hAnsi="Book Antiqua" w:cstheme="minorHAnsi"/>
          <w:color w:val="222222"/>
          <w:sz w:val="24"/>
          <w:szCs w:val="24"/>
          <w:shd w:val="clear" w:color="auto" w:fill="FFFFFF"/>
        </w:rPr>
        <w:t>: 102-111 [PMID: 23100216 DOI: 10.1136/gutjnl-2012-302779]</w:t>
      </w:r>
    </w:p>
    <w:p w14:paraId="7A668118"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6 </w:t>
      </w:r>
      <w:r w:rsidRPr="003808D3">
        <w:rPr>
          <w:rFonts w:ascii="Book Antiqua" w:hAnsi="Book Antiqua" w:cstheme="minorHAnsi"/>
          <w:b/>
          <w:color w:val="222222"/>
          <w:sz w:val="24"/>
          <w:szCs w:val="24"/>
          <w:shd w:val="clear" w:color="auto" w:fill="FFFFFF"/>
        </w:rPr>
        <w:t>Pyke CM</w:t>
      </w:r>
      <w:r w:rsidRPr="003808D3">
        <w:rPr>
          <w:rFonts w:ascii="Book Antiqua" w:hAnsi="Book Antiqua" w:cstheme="minorHAnsi"/>
          <w:color w:val="222222"/>
          <w:sz w:val="24"/>
          <w:szCs w:val="24"/>
          <w:shd w:val="clear" w:color="auto" w:fill="FFFFFF"/>
        </w:rPr>
        <w:t xml:space="preserve">, van Heerden JA, Colby TV, </w:t>
      </w:r>
      <w:proofErr w:type="spellStart"/>
      <w:r w:rsidRPr="003808D3">
        <w:rPr>
          <w:rFonts w:ascii="Book Antiqua" w:hAnsi="Book Antiqua" w:cstheme="minorHAnsi"/>
          <w:color w:val="222222"/>
          <w:sz w:val="24"/>
          <w:szCs w:val="24"/>
          <w:shd w:val="clear" w:color="auto" w:fill="FFFFFF"/>
        </w:rPr>
        <w:t>Sarr</w:t>
      </w:r>
      <w:proofErr w:type="spellEnd"/>
      <w:r w:rsidRPr="003808D3">
        <w:rPr>
          <w:rFonts w:ascii="Book Antiqua" w:hAnsi="Book Antiqua" w:cstheme="minorHAnsi"/>
          <w:color w:val="222222"/>
          <w:sz w:val="24"/>
          <w:szCs w:val="24"/>
          <w:shd w:val="clear" w:color="auto" w:fill="FFFFFF"/>
        </w:rPr>
        <w:t xml:space="preserve"> MG, Weaver AL. The spectrum of serous cystadenoma of the pancreas. Clinical, pathologic, and surgical aspects.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1992; </w:t>
      </w:r>
      <w:r w:rsidRPr="003808D3">
        <w:rPr>
          <w:rFonts w:ascii="Book Antiqua" w:hAnsi="Book Antiqua" w:cstheme="minorHAnsi"/>
          <w:b/>
          <w:color w:val="222222"/>
          <w:sz w:val="24"/>
          <w:szCs w:val="24"/>
          <w:shd w:val="clear" w:color="auto" w:fill="FFFFFF"/>
        </w:rPr>
        <w:t>215</w:t>
      </w:r>
      <w:r w:rsidRPr="003808D3">
        <w:rPr>
          <w:rFonts w:ascii="Book Antiqua" w:hAnsi="Book Antiqua" w:cstheme="minorHAnsi"/>
          <w:color w:val="222222"/>
          <w:sz w:val="24"/>
          <w:szCs w:val="24"/>
          <w:shd w:val="clear" w:color="auto" w:fill="FFFFFF"/>
        </w:rPr>
        <w:t>: 132-139 [PMID: 1546898 DOI: 10.1097/00000658-199202000-00007]</w:t>
      </w:r>
    </w:p>
    <w:p w14:paraId="49735F25"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lastRenderedPageBreak/>
        <w:t xml:space="preserve">7 </w:t>
      </w:r>
      <w:proofErr w:type="spellStart"/>
      <w:r w:rsidRPr="003808D3">
        <w:rPr>
          <w:rFonts w:ascii="Book Antiqua" w:hAnsi="Book Antiqua" w:cstheme="minorHAnsi"/>
          <w:b/>
          <w:color w:val="222222"/>
          <w:sz w:val="24"/>
          <w:szCs w:val="24"/>
          <w:shd w:val="clear" w:color="auto" w:fill="FFFFFF"/>
        </w:rPr>
        <w:t>Lewandrowski</w:t>
      </w:r>
      <w:proofErr w:type="spellEnd"/>
      <w:r w:rsidRPr="003808D3">
        <w:rPr>
          <w:rFonts w:ascii="Book Antiqua" w:hAnsi="Book Antiqua" w:cstheme="minorHAnsi"/>
          <w:b/>
          <w:color w:val="222222"/>
          <w:sz w:val="24"/>
          <w:szCs w:val="24"/>
          <w:shd w:val="clear" w:color="auto" w:fill="FFFFFF"/>
        </w:rPr>
        <w:t xml:space="preserve"> K</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Warshaw</w:t>
      </w:r>
      <w:proofErr w:type="spellEnd"/>
      <w:r w:rsidRPr="003808D3">
        <w:rPr>
          <w:rFonts w:ascii="Book Antiqua" w:hAnsi="Book Antiqua" w:cstheme="minorHAnsi"/>
          <w:color w:val="222222"/>
          <w:sz w:val="24"/>
          <w:szCs w:val="24"/>
          <w:shd w:val="clear" w:color="auto" w:fill="FFFFFF"/>
        </w:rPr>
        <w:t xml:space="preserve"> A, Compton C. Macrocystic serous cystadenoma of the pancreas: a morphologic variant differing from microcystic adenoma. </w:t>
      </w:r>
      <w:r w:rsidRPr="003808D3">
        <w:rPr>
          <w:rFonts w:ascii="Book Antiqua" w:hAnsi="Book Antiqua" w:cstheme="minorHAnsi"/>
          <w:i/>
          <w:color w:val="222222"/>
          <w:sz w:val="24"/>
          <w:szCs w:val="24"/>
          <w:shd w:val="clear" w:color="auto" w:fill="FFFFFF"/>
        </w:rPr>
        <w:t xml:space="preserve">Hum </w:t>
      </w:r>
      <w:proofErr w:type="spellStart"/>
      <w:r w:rsidRPr="003808D3">
        <w:rPr>
          <w:rFonts w:ascii="Book Antiqua" w:hAnsi="Book Antiqua" w:cstheme="minorHAnsi"/>
          <w:i/>
          <w:color w:val="222222"/>
          <w:sz w:val="24"/>
          <w:szCs w:val="24"/>
          <w:shd w:val="clear" w:color="auto" w:fill="FFFFFF"/>
        </w:rPr>
        <w:t>Pathol</w:t>
      </w:r>
      <w:proofErr w:type="spellEnd"/>
      <w:r w:rsidRPr="003808D3">
        <w:rPr>
          <w:rFonts w:ascii="Book Antiqua" w:hAnsi="Book Antiqua" w:cstheme="minorHAnsi"/>
          <w:color w:val="222222"/>
          <w:sz w:val="24"/>
          <w:szCs w:val="24"/>
          <w:shd w:val="clear" w:color="auto" w:fill="FFFFFF"/>
        </w:rPr>
        <w:t xml:space="preserve"> 1992; </w:t>
      </w:r>
      <w:r w:rsidRPr="003808D3">
        <w:rPr>
          <w:rFonts w:ascii="Book Antiqua" w:hAnsi="Book Antiqua" w:cstheme="minorHAnsi"/>
          <w:b/>
          <w:color w:val="222222"/>
          <w:sz w:val="24"/>
          <w:szCs w:val="24"/>
          <w:shd w:val="clear" w:color="auto" w:fill="FFFFFF"/>
        </w:rPr>
        <w:t>23</w:t>
      </w:r>
      <w:r w:rsidRPr="003808D3">
        <w:rPr>
          <w:rFonts w:ascii="Book Antiqua" w:hAnsi="Book Antiqua" w:cstheme="minorHAnsi"/>
          <w:color w:val="222222"/>
          <w:sz w:val="24"/>
          <w:szCs w:val="24"/>
          <w:shd w:val="clear" w:color="auto" w:fill="FFFFFF"/>
        </w:rPr>
        <w:t>: 871-875 [PMID: 1644432 DOI: 10.1016/0046-8177(92)90397-l]</w:t>
      </w:r>
    </w:p>
    <w:p w14:paraId="6A15D7CB"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8 </w:t>
      </w:r>
      <w:proofErr w:type="spellStart"/>
      <w:r w:rsidRPr="003808D3">
        <w:rPr>
          <w:rFonts w:ascii="Book Antiqua" w:hAnsi="Book Antiqua" w:cstheme="minorHAnsi"/>
          <w:b/>
          <w:color w:val="222222"/>
          <w:sz w:val="24"/>
          <w:szCs w:val="24"/>
          <w:shd w:val="clear" w:color="auto" w:fill="FFFFFF"/>
        </w:rPr>
        <w:t>Brugge</w:t>
      </w:r>
      <w:proofErr w:type="spellEnd"/>
      <w:r w:rsidRPr="003808D3">
        <w:rPr>
          <w:rFonts w:ascii="Book Antiqua" w:hAnsi="Book Antiqua" w:cstheme="minorHAnsi"/>
          <w:b/>
          <w:color w:val="222222"/>
          <w:sz w:val="24"/>
          <w:szCs w:val="24"/>
          <w:shd w:val="clear" w:color="auto" w:fill="FFFFFF"/>
        </w:rPr>
        <w:t xml:space="preserve"> WR</w:t>
      </w:r>
      <w:r w:rsidRPr="003808D3">
        <w:rPr>
          <w:rFonts w:ascii="Book Antiqua" w:hAnsi="Book Antiqua" w:cstheme="minorHAnsi"/>
          <w:color w:val="222222"/>
          <w:sz w:val="24"/>
          <w:szCs w:val="24"/>
          <w:shd w:val="clear" w:color="auto" w:fill="FFFFFF"/>
        </w:rPr>
        <w:t xml:space="preserve">. Diagnosis and management of cystic lesions of the pancreas. </w:t>
      </w:r>
      <w:r w:rsidRPr="003808D3">
        <w:rPr>
          <w:rFonts w:ascii="Book Antiqua" w:hAnsi="Book Antiqua" w:cstheme="minorHAnsi"/>
          <w:i/>
          <w:color w:val="222222"/>
          <w:sz w:val="24"/>
          <w:szCs w:val="24"/>
          <w:shd w:val="clear" w:color="auto" w:fill="FFFFFF"/>
        </w:rPr>
        <w:t xml:space="preserve">J </w:t>
      </w:r>
      <w:proofErr w:type="spellStart"/>
      <w:r w:rsidRPr="003808D3">
        <w:rPr>
          <w:rFonts w:ascii="Book Antiqua" w:hAnsi="Book Antiqua" w:cstheme="minorHAnsi"/>
          <w:i/>
          <w:color w:val="222222"/>
          <w:sz w:val="24"/>
          <w:szCs w:val="24"/>
          <w:shd w:val="clear" w:color="auto" w:fill="FFFFFF"/>
        </w:rPr>
        <w:t>Gastrointest</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Oncol</w:t>
      </w:r>
      <w:proofErr w:type="spellEnd"/>
      <w:r w:rsidRPr="003808D3">
        <w:rPr>
          <w:rFonts w:ascii="Book Antiqua" w:hAnsi="Book Antiqua" w:cstheme="minorHAnsi"/>
          <w:color w:val="222222"/>
          <w:sz w:val="24"/>
          <w:szCs w:val="24"/>
          <w:shd w:val="clear" w:color="auto" w:fill="FFFFFF"/>
        </w:rPr>
        <w:t xml:space="preserve"> 2015; </w:t>
      </w:r>
      <w:r w:rsidRPr="003808D3">
        <w:rPr>
          <w:rFonts w:ascii="Book Antiqua" w:hAnsi="Book Antiqua" w:cstheme="minorHAnsi"/>
          <w:b/>
          <w:color w:val="222222"/>
          <w:sz w:val="24"/>
          <w:szCs w:val="24"/>
          <w:shd w:val="clear" w:color="auto" w:fill="FFFFFF"/>
        </w:rPr>
        <w:t>6</w:t>
      </w:r>
      <w:r w:rsidRPr="003808D3">
        <w:rPr>
          <w:rFonts w:ascii="Book Antiqua" w:hAnsi="Book Antiqua" w:cstheme="minorHAnsi"/>
          <w:color w:val="222222"/>
          <w:sz w:val="24"/>
          <w:szCs w:val="24"/>
          <w:shd w:val="clear" w:color="auto" w:fill="FFFFFF"/>
        </w:rPr>
        <w:t>: 375-388 [PMID: 26261724 DOI: 10.3978/j.issn.2078-6891.2015.057]</w:t>
      </w:r>
    </w:p>
    <w:p w14:paraId="63048047"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9 </w:t>
      </w:r>
      <w:proofErr w:type="spellStart"/>
      <w:r w:rsidRPr="003808D3">
        <w:rPr>
          <w:rFonts w:ascii="Book Antiqua" w:hAnsi="Book Antiqua" w:cstheme="minorHAnsi"/>
          <w:b/>
          <w:color w:val="222222"/>
          <w:sz w:val="24"/>
          <w:szCs w:val="24"/>
          <w:shd w:val="clear" w:color="auto" w:fill="FFFFFF"/>
        </w:rPr>
        <w:t>Compagno</w:t>
      </w:r>
      <w:proofErr w:type="spellEnd"/>
      <w:r w:rsidRPr="003808D3">
        <w:rPr>
          <w:rFonts w:ascii="Book Antiqua" w:hAnsi="Book Antiqua" w:cstheme="minorHAnsi"/>
          <w:b/>
          <w:color w:val="222222"/>
          <w:sz w:val="24"/>
          <w:szCs w:val="24"/>
          <w:shd w:val="clear" w:color="auto" w:fill="FFFFFF"/>
        </w:rPr>
        <w:t xml:space="preserve"> J</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Oertel</w:t>
      </w:r>
      <w:proofErr w:type="spellEnd"/>
      <w:r w:rsidRPr="003808D3">
        <w:rPr>
          <w:rFonts w:ascii="Book Antiqua" w:hAnsi="Book Antiqua" w:cstheme="minorHAnsi"/>
          <w:color w:val="222222"/>
          <w:sz w:val="24"/>
          <w:szCs w:val="24"/>
          <w:shd w:val="clear" w:color="auto" w:fill="FFFFFF"/>
        </w:rPr>
        <w:t xml:space="preserve"> JE. Microcystic adenomas of the pancreas (glycogen-rich cystadenomas): a clinicopathologic study of 34 cases. </w:t>
      </w:r>
      <w:r w:rsidRPr="003808D3">
        <w:rPr>
          <w:rFonts w:ascii="Book Antiqua" w:hAnsi="Book Antiqua" w:cstheme="minorHAnsi"/>
          <w:i/>
          <w:color w:val="222222"/>
          <w:sz w:val="24"/>
          <w:szCs w:val="24"/>
          <w:shd w:val="clear" w:color="auto" w:fill="FFFFFF"/>
        </w:rPr>
        <w:t xml:space="preserve">Am J </w:t>
      </w:r>
      <w:proofErr w:type="spellStart"/>
      <w:r w:rsidRPr="003808D3">
        <w:rPr>
          <w:rFonts w:ascii="Book Antiqua" w:hAnsi="Book Antiqua" w:cstheme="minorHAnsi"/>
          <w:i/>
          <w:color w:val="222222"/>
          <w:sz w:val="24"/>
          <w:szCs w:val="24"/>
          <w:shd w:val="clear" w:color="auto" w:fill="FFFFFF"/>
        </w:rPr>
        <w:t>Clin</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Pathol</w:t>
      </w:r>
      <w:proofErr w:type="spellEnd"/>
      <w:r w:rsidRPr="003808D3">
        <w:rPr>
          <w:rFonts w:ascii="Book Antiqua" w:hAnsi="Book Antiqua" w:cstheme="minorHAnsi"/>
          <w:color w:val="222222"/>
          <w:sz w:val="24"/>
          <w:szCs w:val="24"/>
          <w:shd w:val="clear" w:color="auto" w:fill="FFFFFF"/>
        </w:rPr>
        <w:t xml:space="preserve"> 1978; </w:t>
      </w:r>
      <w:r w:rsidRPr="003808D3">
        <w:rPr>
          <w:rFonts w:ascii="Book Antiqua" w:hAnsi="Book Antiqua" w:cstheme="minorHAnsi"/>
          <w:b/>
          <w:color w:val="222222"/>
          <w:sz w:val="24"/>
          <w:szCs w:val="24"/>
          <w:shd w:val="clear" w:color="auto" w:fill="FFFFFF"/>
        </w:rPr>
        <w:t>69</w:t>
      </w:r>
      <w:r w:rsidRPr="003808D3">
        <w:rPr>
          <w:rFonts w:ascii="Book Antiqua" w:hAnsi="Book Antiqua" w:cstheme="minorHAnsi"/>
          <w:color w:val="222222"/>
          <w:sz w:val="24"/>
          <w:szCs w:val="24"/>
          <w:shd w:val="clear" w:color="auto" w:fill="FFFFFF"/>
        </w:rPr>
        <w:t>: 289-298 [PMID: 637043 DOI: 10.1093/</w:t>
      </w:r>
      <w:proofErr w:type="spellStart"/>
      <w:r w:rsidRPr="003808D3">
        <w:rPr>
          <w:rFonts w:ascii="Book Antiqua" w:hAnsi="Book Antiqua" w:cstheme="minorHAnsi"/>
          <w:color w:val="222222"/>
          <w:sz w:val="24"/>
          <w:szCs w:val="24"/>
          <w:shd w:val="clear" w:color="auto" w:fill="FFFFFF"/>
        </w:rPr>
        <w:t>ajcp</w:t>
      </w:r>
      <w:proofErr w:type="spellEnd"/>
      <w:r w:rsidRPr="003808D3">
        <w:rPr>
          <w:rFonts w:ascii="Book Antiqua" w:hAnsi="Book Antiqua" w:cstheme="minorHAnsi"/>
          <w:color w:val="222222"/>
          <w:sz w:val="24"/>
          <w:szCs w:val="24"/>
          <w:shd w:val="clear" w:color="auto" w:fill="FFFFFF"/>
        </w:rPr>
        <w:t>/69.1.289]</w:t>
      </w:r>
    </w:p>
    <w:p w14:paraId="3EBA1576"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10 </w:t>
      </w:r>
      <w:r w:rsidRPr="003808D3">
        <w:rPr>
          <w:rFonts w:ascii="Book Antiqua" w:hAnsi="Book Antiqua" w:cstheme="minorHAnsi"/>
          <w:b/>
          <w:color w:val="222222"/>
          <w:sz w:val="24"/>
          <w:szCs w:val="24"/>
          <w:shd w:val="clear" w:color="auto" w:fill="FFFFFF"/>
        </w:rPr>
        <w:t>Kimura W</w:t>
      </w:r>
      <w:r w:rsidRPr="003808D3">
        <w:rPr>
          <w:rFonts w:ascii="Book Antiqua" w:hAnsi="Book Antiqua" w:cstheme="minorHAnsi"/>
          <w:color w:val="222222"/>
          <w:sz w:val="24"/>
          <w:szCs w:val="24"/>
          <w:shd w:val="clear" w:color="auto" w:fill="FFFFFF"/>
        </w:rPr>
        <w:t xml:space="preserve">, Moriya T, Hirai I, </w:t>
      </w:r>
      <w:proofErr w:type="spellStart"/>
      <w:r w:rsidRPr="003808D3">
        <w:rPr>
          <w:rFonts w:ascii="Book Antiqua" w:hAnsi="Book Antiqua" w:cstheme="minorHAnsi"/>
          <w:color w:val="222222"/>
          <w:sz w:val="24"/>
          <w:szCs w:val="24"/>
          <w:shd w:val="clear" w:color="auto" w:fill="FFFFFF"/>
        </w:rPr>
        <w:t>Hanada</w:t>
      </w:r>
      <w:proofErr w:type="spellEnd"/>
      <w:r w:rsidRPr="003808D3">
        <w:rPr>
          <w:rFonts w:ascii="Book Antiqua" w:hAnsi="Book Antiqua" w:cstheme="minorHAnsi"/>
          <w:color w:val="222222"/>
          <w:sz w:val="24"/>
          <w:szCs w:val="24"/>
          <w:shd w:val="clear" w:color="auto" w:fill="FFFFFF"/>
        </w:rPr>
        <w:t xml:space="preserve"> K, Abe H, Yanagisawa A, Fukushima N, </w:t>
      </w:r>
      <w:proofErr w:type="spellStart"/>
      <w:r w:rsidRPr="003808D3">
        <w:rPr>
          <w:rFonts w:ascii="Book Antiqua" w:hAnsi="Book Antiqua" w:cstheme="minorHAnsi"/>
          <w:color w:val="222222"/>
          <w:sz w:val="24"/>
          <w:szCs w:val="24"/>
          <w:shd w:val="clear" w:color="auto" w:fill="FFFFFF"/>
        </w:rPr>
        <w:t>Ohike</w:t>
      </w:r>
      <w:proofErr w:type="spellEnd"/>
      <w:r w:rsidRPr="003808D3">
        <w:rPr>
          <w:rFonts w:ascii="Book Antiqua" w:hAnsi="Book Antiqua" w:cstheme="minorHAnsi"/>
          <w:color w:val="222222"/>
          <w:sz w:val="24"/>
          <w:szCs w:val="24"/>
          <w:shd w:val="clear" w:color="auto" w:fill="FFFFFF"/>
        </w:rPr>
        <w:t xml:space="preserve"> N, Shimizu M, </w:t>
      </w:r>
      <w:proofErr w:type="spellStart"/>
      <w:r w:rsidRPr="003808D3">
        <w:rPr>
          <w:rFonts w:ascii="Book Antiqua" w:hAnsi="Book Antiqua" w:cstheme="minorHAnsi"/>
          <w:color w:val="222222"/>
          <w:sz w:val="24"/>
          <w:szCs w:val="24"/>
          <w:shd w:val="clear" w:color="auto" w:fill="FFFFFF"/>
        </w:rPr>
        <w:t>Hatori</w:t>
      </w:r>
      <w:proofErr w:type="spellEnd"/>
      <w:r w:rsidRPr="003808D3">
        <w:rPr>
          <w:rFonts w:ascii="Book Antiqua" w:hAnsi="Book Antiqua" w:cstheme="minorHAnsi"/>
          <w:color w:val="222222"/>
          <w:sz w:val="24"/>
          <w:szCs w:val="24"/>
          <w:shd w:val="clear" w:color="auto" w:fill="FFFFFF"/>
        </w:rPr>
        <w:t xml:space="preserve"> T, Fujita N, </w:t>
      </w:r>
      <w:proofErr w:type="spellStart"/>
      <w:r w:rsidRPr="003808D3">
        <w:rPr>
          <w:rFonts w:ascii="Book Antiqua" w:hAnsi="Book Antiqua" w:cstheme="minorHAnsi"/>
          <w:color w:val="222222"/>
          <w:sz w:val="24"/>
          <w:szCs w:val="24"/>
          <w:shd w:val="clear" w:color="auto" w:fill="FFFFFF"/>
        </w:rPr>
        <w:t>Maguchi</w:t>
      </w:r>
      <w:proofErr w:type="spellEnd"/>
      <w:r w:rsidRPr="003808D3">
        <w:rPr>
          <w:rFonts w:ascii="Book Antiqua" w:hAnsi="Book Antiqua" w:cstheme="minorHAnsi"/>
          <w:color w:val="222222"/>
          <w:sz w:val="24"/>
          <w:szCs w:val="24"/>
          <w:shd w:val="clear" w:color="auto" w:fill="FFFFFF"/>
        </w:rPr>
        <w:t xml:space="preserve"> H, Shimizu Y, </w:t>
      </w:r>
      <w:proofErr w:type="spellStart"/>
      <w:r w:rsidRPr="003808D3">
        <w:rPr>
          <w:rFonts w:ascii="Book Antiqua" w:hAnsi="Book Antiqua" w:cstheme="minorHAnsi"/>
          <w:color w:val="222222"/>
          <w:sz w:val="24"/>
          <w:szCs w:val="24"/>
          <w:shd w:val="clear" w:color="auto" w:fill="FFFFFF"/>
        </w:rPr>
        <w:t>Yamao</w:t>
      </w:r>
      <w:proofErr w:type="spellEnd"/>
      <w:r w:rsidRPr="003808D3">
        <w:rPr>
          <w:rFonts w:ascii="Book Antiqua" w:hAnsi="Book Antiqua" w:cstheme="minorHAnsi"/>
          <w:color w:val="222222"/>
          <w:sz w:val="24"/>
          <w:szCs w:val="24"/>
          <w:shd w:val="clear" w:color="auto" w:fill="FFFFFF"/>
        </w:rPr>
        <w:t xml:space="preserve"> K, Sasaki T, Naito Y, </w:t>
      </w:r>
      <w:proofErr w:type="spellStart"/>
      <w:r w:rsidRPr="003808D3">
        <w:rPr>
          <w:rFonts w:ascii="Book Antiqua" w:hAnsi="Book Antiqua" w:cstheme="minorHAnsi"/>
          <w:color w:val="222222"/>
          <w:sz w:val="24"/>
          <w:szCs w:val="24"/>
          <w:shd w:val="clear" w:color="auto" w:fill="FFFFFF"/>
        </w:rPr>
        <w:t>Tanno</w:t>
      </w:r>
      <w:proofErr w:type="spellEnd"/>
      <w:r w:rsidRPr="003808D3">
        <w:rPr>
          <w:rFonts w:ascii="Book Antiqua" w:hAnsi="Book Antiqua" w:cstheme="minorHAnsi"/>
          <w:color w:val="222222"/>
          <w:sz w:val="24"/>
          <w:szCs w:val="24"/>
          <w:shd w:val="clear" w:color="auto" w:fill="FFFFFF"/>
        </w:rPr>
        <w:t xml:space="preserve"> S, </w:t>
      </w:r>
      <w:proofErr w:type="spellStart"/>
      <w:r w:rsidRPr="003808D3">
        <w:rPr>
          <w:rFonts w:ascii="Book Antiqua" w:hAnsi="Book Antiqua" w:cstheme="minorHAnsi"/>
          <w:color w:val="222222"/>
          <w:sz w:val="24"/>
          <w:szCs w:val="24"/>
          <w:shd w:val="clear" w:color="auto" w:fill="FFFFFF"/>
        </w:rPr>
        <w:t>Tobita</w:t>
      </w:r>
      <w:proofErr w:type="spellEnd"/>
      <w:r w:rsidRPr="003808D3">
        <w:rPr>
          <w:rFonts w:ascii="Book Antiqua" w:hAnsi="Book Antiqua" w:cstheme="minorHAnsi"/>
          <w:color w:val="222222"/>
          <w:sz w:val="24"/>
          <w:szCs w:val="24"/>
          <w:shd w:val="clear" w:color="auto" w:fill="FFFFFF"/>
        </w:rPr>
        <w:t xml:space="preserve"> K, Tanaka M. Multicenter study of serous cystic neoplasm of the Japan pancreas society. </w:t>
      </w:r>
      <w:r w:rsidRPr="003808D3">
        <w:rPr>
          <w:rFonts w:ascii="Book Antiqua" w:hAnsi="Book Antiqua" w:cstheme="minorHAnsi"/>
          <w:i/>
          <w:color w:val="222222"/>
          <w:sz w:val="24"/>
          <w:szCs w:val="24"/>
          <w:shd w:val="clear" w:color="auto" w:fill="FFFFFF"/>
        </w:rPr>
        <w:t>Pancreas</w:t>
      </w:r>
      <w:r w:rsidRPr="003808D3">
        <w:rPr>
          <w:rFonts w:ascii="Book Antiqua" w:hAnsi="Book Antiqua" w:cstheme="minorHAnsi"/>
          <w:color w:val="222222"/>
          <w:sz w:val="24"/>
          <w:szCs w:val="24"/>
          <w:shd w:val="clear" w:color="auto" w:fill="FFFFFF"/>
        </w:rPr>
        <w:t xml:space="preserve"> 2012; </w:t>
      </w:r>
      <w:r w:rsidRPr="003808D3">
        <w:rPr>
          <w:rFonts w:ascii="Book Antiqua" w:hAnsi="Book Antiqua" w:cstheme="minorHAnsi"/>
          <w:b/>
          <w:color w:val="222222"/>
          <w:sz w:val="24"/>
          <w:szCs w:val="24"/>
          <w:shd w:val="clear" w:color="auto" w:fill="FFFFFF"/>
        </w:rPr>
        <w:t>41</w:t>
      </w:r>
      <w:r w:rsidRPr="003808D3">
        <w:rPr>
          <w:rFonts w:ascii="Book Antiqua" w:hAnsi="Book Antiqua" w:cstheme="minorHAnsi"/>
          <w:color w:val="222222"/>
          <w:sz w:val="24"/>
          <w:szCs w:val="24"/>
          <w:shd w:val="clear" w:color="auto" w:fill="FFFFFF"/>
        </w:rPr>
        <w:t>: 380-387 [PMID: 22415666 DOI: 10.1097/MPA.0b013e31822a27db]</w:t>
      </w:r>
    </w:p>
    <w:p w14:paraId="03D61867"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11 </w:t>
      </w:r>
      <w:r w:rsidRPr="003808D3">
        <w:rPr>
          <w:rFonts w:ascii="Book Antiqua" w:hAnsi="Book Antiqua" w:cstheme="minorHAnsi"/>
          <w:b/>
          <w:color w:val="222222"/>
          <w:sz w:val="24"/>
          <w:szCs w:val="24"/>
          <w:shd w:val="clear" w:color="auto" w:fill="FFFFFF"/>
        </w:rPr>
        <w:t xml:space="preserve">van der </w:t>
      </w:r>
      <w:proofErr w:type="spellStart"/>
      <w:r w:rsidRPr="003808D3">
        <w:rPr>
          <w:rFonts w:ascii="Book Antiqua" w:hAnsi="Book Antiqua" w:cstheme="minorHAnsi"/>
          <w:b/>
          <w:color w:val="222222"/>
          <w:sz w:val="24"/>
          <w:szCs w:val="24"/>
          <w:shd w:val="clear" w:color="auto" w:fill="FFFFFF"/>
        </w:rPr>
        <w:t>Waaij</w:t>
      </w:r>
      <w:proofErr w:type="spellEnd"/>
      <w:r w:rsidRPr="003808D3">
        <w:rPr>
          <w:rFonts w:ascii="Book Antiqua" w:hAnsi="Book Antiqua" w:cstheme="minorHAnsi"/>
          <w:b/>
          <w:color w:val="222222"/>
          <w:sz w:val="24"/>
          <w:szCs w:val="24"/>
          <w:shd w:val="clear" w:color="auto" w:fill="FFFFFF"/>
        </w:rPr>
        <w:t xml:space="preserve"> LA</w:t>
      </w:r>
      <w:r w:rsidRPr="003808D3">
        <w:rPr>
          <w:rFonts w:ascii="Book Antiqua" w:hAnsi="Book Antiqua" w:cstheme="minorHAnsi"/>
          <w:color w:val="222222"/>
          <w:sz w:val="24"/>
          <w:szCs w:val="24"/>
          <w:shd w:val="clear" w:color="auto" w:fill="FFFFFF"/>
        </w:rPr>
        <w:t xml:space="preserve">, van </w:t>
      </w:r>
      <w:proofErr w:type="spellStart"/>
      <w:r w:rsidRPr="003808D3">
        <w:rPr>
          <w:rFonts w:ascii="Book Antiqua" w:hAnsi="Book Antiqua" w:cstheme="minorHAnsi"/>
          <w:color w:val="222222"/>
          <w:sz w:val="24"/>
          <w:szCs w:val="24"/>
          <w:shd w:val="clear" w:color="auto" w:fill="FFFFFF"/>
        </w:rPr>
        <w:t>Dullemen</w:t>
      </w:r>
      <w:proofErr w:type="spellEnd"/>
      <w:r w:rsidRPr="003808D3">
        <w:rPr>
          <w:rFonts w:ascii="Book Antiqua" w:hAnsi="Book Antiqua" w:cstheme="minorHAnsi"/>
          <w:color w:val="222222"/>
          <w:sz w:val="24"/>
          <w:szCs w:val="24"/>
          <w:shd w:val="clear" w:color="auto" w:fill="FFFFFF"/>
        </w:rPr>
        <w:t xml:space="preserve"> HM, Porte RJ. Cyst fluid analysis in the differential diagnosis of pancreatic cystic lesions: a pooled analysis. </w:t>
      </w:r>
      <w:proofErr w:type="spellStart"/>
      <w:r w:rsidRPr="003808D3">
        <w:rPr>
          <w:rFonts w:ascii="Book Antiqua" w:hAnsi="Book Antiqua" w:cstheme="minorHAnsi"/>
          <w:i/>
          <w:color w:val="222222"/>
          <w:sz w:val="24"/>
          <w:szCs w:val="24"/>
          <w:shd w:val="clear" w:color="auto" w:fill="FFFFFF"/>
        </w:rPr>
        <w:t>Gastrointest</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Endosc</w:t>
      </w:r>
      <w:proofErr w:type="spellEnd"/>
      <w:r w:rsidRPr="003808D3">
        <w:rPr>
          <w:rFonts w:ascii="Book Antiqua" w:hAnsi="Book Antiqua" w:cstheme="minorHAnsi"/>
          <w:color w:val="222222"/>
          <w:sz w:val="24"/>
          <w:szCs w:val="24"/>
          <w:shd w:val="clear" w:color="auto" w:fill="FFFFFF"/>
        </w:rPr>
        <w:t xml:space="preserve"> 2005; </w:t>
      </w:r>
      <w:r w:rsidRPr="003808D3">
        <w:rPr>
          <w:rFonts w:ascii="Book Antiqua" w:hAnsi="Book Antiqua" w:cstheme="minorHAnsi"/>
          <w:b/>
          <w:color w:val="222222"/>
          <w:sz w:val="24"/>
          <w:szCs w:val="24"/>
          <w:shd w:val="clear" w:color="auto" w:fill="FFFFFF"/>
        </w:rPr>
        <w:t>62</w:t>
      </w:r>
      <w:r w:rsidRPr="003808D3">
        <w:rPr>
          <w:rFonts w:ascii="Book Antiqua" w:hAnsi="Book Antiqua" w:cstheme="minorHAnsi"/>
          <w:color w:val="222222"/>
          <w:sz w:val="24"/>
          <w:szCs w:val="24"/>
          <w:shd w:val="clear" w:color="auto" w:fill="FFFFFF"/>
        </w:rPr>
        <w:t>: 383-389 [PMID: 16111956 DOI: 10.1016/s0016-5107(05)01581-6]</w:t>
      </w:r>
    </w:p>
    <w:p w14:paraId="4772D44D"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12 </w:t>
      </w:r>
      <w:proofErr w:type="spellStart"/>
      <w:r w:rsidRPr="003808D3">
        <w:rPr>
          <w:rFonts w:ascii="Book Antiqua" w:hAnsi="Book Antiqua" w:cstheme="minorHAnsi"/>
          <w:b/>
          <w:color w:val="222222"/>
          <w:sz w:val="24"/>
          <w:szCs w:val="24"/>
          <w:shd w:val="clear" w:color="auto" w:fill="FFFFFF"/>
        </w:rPr>
        <w:t>Strobel</w:t>
      </w:r>
      <w:proofErr w:type="spellEnd"/>
      <w:r w:rsidRPr="003808D3">
        <w:rPr>
          <w:rFonts w:ascii="Book Antiqua" w:hAnsi="Book Antiqua" w:cstheme="minorHAnsi"/>
          <w:b/>
          <w:color w:val="222222"/>
          <w:sz w:val="24"/>
          <w:szCs w:val="24"/>
          <w:shd w:val="clear" w:color="auto" w:fill="FFFFFF"/>
        </w:rPr>
        <w:t xml:space="preserve"> O</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Z'graggen</w:t>
      </w:r>
      <w:proofErr w:type="spellEnd"/>
      <w:r w:rsidRPr="003808D3">
        <w:rPr>
          <w:rFonts w:ascii="Book Antiqua" w:hAnsi="Book Antiqua" w:cstheme="minorHAnsi"/>
          <w:color w:val="222222"/>
          <w:sz w:val="24"/>
          <w:szCs w:val="24"/>
          <w:shd w:val="clear" w:color="auto" w:fill="FFFFFF"/>
        </w:rPr>
        <w:t xml:space="preserve"> K, Schmitz-</w:t>
      </w:r>
      <w:proofErr w:type="spellStart"/>
      <w:r w:rsidRPr="003808D3">
        <w:rPr>
          <w:rFonts w:ascii="Book Antiqua" w:hAnsi="Book Antiqua" w:cstheme="minorHAnsi"/>
          <w:color w:val="222222"/>
          <w:sz w:val="24"/>
          <w:szCs w:val="24"/>
          <w:shd w:val="clear" w:color="auto" w:fill="FFFFFF"/>
        </w:rPr>
        <w:t>Winnenthal</w:t>
      </w:r>
      <w:proofErr w:type="spellEnd"/>
      <w:r w:rsidRPr="003808D3">
        <w:rPr>
          <w:rFonts w:ascii="Book Antiqua" w:hAnsi="Book Antiqua" w:cstheme="minorHAnsi"/>
          <w:color w:val="222222"/>
          <w:sz w:val="24"/>
          <w:szCs w:val="24"/>
          <w:shd w:val="clear" w:color="auto" w:fill="FFFFFF"/>
        </w:rPr>
        <w:t xml:space="preserve"> FH, </w:t>
      </w:r>
      <w:proofErr w:type="spellStart"/>
      <w:r w:rsidRPr="003808D3">
        <w:rPr>
          <w:rFonts w:ascii="Book Antiqua" w:hAnsi="Book Antiqua" w:cstheme="minorHAnsi"/>
          <w:color w:val="222222"/>
          <w:sz w:val="24"/>
          <w:szCs w:val="24"/>
          <w:shd w:val="clear" w:color="auto" w:fill="FFFFFF"/>
        </w:rPr>
        <w:t>Friess</w:t>
      </w:r>
      <w:proofErr w:type="spellEnd"/>
      <w:r w:rsidRPr="003808D3">
        <w:rPr>
          <w:rFonts w:ascii="Book Antiqua" w:hAnsi="Book Antiqua" w:cstheme="minorHAnsi"/>
          <w:color w:val="222222"/>
          <w:sz w:val="24"/>
          <w:szCs w:val="24"/>
          <w:shd w:val="clear" w:color="auto" w:fill="FFFFFF"/>
        </w:rPr>
        <w:t xml:space="preserve"> H, </w:t>
      </w:r>
      <w:proofErr w:type="spellStart"/>
      <w:r w:rsidRPr="003808D3">
        <w:rPr>
          <w:rFonts w:ascii="Book Antiqua" w:hAnsi="Book Antiqua" w:cstheme="minorHAnsi"/>
          <w:color w:val="222222"/>
          <w:sz w:val="24"/>
          <w:szCs w:val="24"/>
          <w:shd w:val="clear" w:color="auto" w:fill="FFFFFF"/>
        </w:rPr>
        <w:t>Kappeler</w:t>
      </w:r>
      <w:proofErr w:type="spellEnd"/>
      <w:r w:rsidRPr="003808D3">
        <w:rPr>
          <w:rFonts w:ascii="Book Antiqua" w:hAnsi="Book Antiqua" w:cstheme="minorHAnsi"/>
          <w:color w:val="222222"/>
          <w:sz w:val="24"/>
          <w:szCs w:val="24"/>
          <w:shd w:val="clear" w:color="auto" w:fill="FFFFFF"/>
        </w:rPr>
        <w:t xml:space="preserve"> A, Zimmermann A, </w:t>
      </w:r>
      <w:proofErr w:type="spellStart"/>
      <w:r w:rsidRPr="003808D3">
        <w:rPr>
          <w:rFonts w:ascii="Book Antiqua" w:hAnsi="Book Antiqua" w:cstheme="minorHAnsi"/>
          <w:color w:val="222222"/>
          <w:sz w:val="24"/>
          <w:szCs w:val="24"/>
          <w:shd w:val="clear" w:color="auto" w:fill="FFFFFF"/>
        </w:rPr>
        <w:t>Uhl</w:t>
      </w:r>
      <w:proofErr w:type="spellEnd"/>
      <w:r w:rsidRPr="003808D3">
        <w:rPr>
          <w:rFonts w:ascii="Book Antiqua" w:hAnsi="Book Antiqua" w:cstheme="minorHAnsi"/>
          <w:color w:val="222222"/>
          <w:sz w:val="24"/>
          <w:szCs w:val="24"/>
          <w:shd w:val="clear" w:color="auto" w:fill="FFFFFF"/>
        </w:rPr>
        <w:t xml:space="preserve"> W, </w:t>
      </w:r>
      <w:proofErr w:type="spellStart"/>
      <w:r w:rsidRPr="003808D3">
        <w:rPr>
          <w:rFonts w:ascii="Book Antiqua" w:hAnsi="Book Antiqua" w:cstheme="minorHAnsi"/>
          <w:color w:val="222222"/>
          <w:sz w:val="24"/>
          <w:szCs w:val="24"/>
          <w:shd w:val="clear" w:color="auto" w:fill="FFFFFF"/>
        </w:rPr>
        <w:t>Büchler</w:t>
      </w:r>
      <w:proofErr w:type="spellEnd"/>
      <w:r w:rsidRPr="003808D3">
        <w:rPr>
          <w:rFonts w:ascii="Book Antiqua" w:hAnsi="Book Antiqua" w:cstheme="minorHAnsi"/>
          <w:color w:val="222222"/>
          <w:sz w:val="24"/>
          <w:szCs w:val="24"/>
          <w:shd w:val="clear" w:color="auto" w:fill="FFFFFF"/>
        </w:rPr>
        <w:t xml:space="preserve"> MW. Risk of malignancy in serous cystic neoplasms of the pancreas. </w:t>
      </w:r>
      <w:r w:rsidRPr="003808D3">
        <w:rPr>
          <w:rFonts w:ascii="Book Antiqua" w:hAnsi="Book Antiqua" w:cstheme="minorHAnsi"/>
          <w:i/>
          <w:color w:val="222222"/>
          <w:sz w:val="24"/>
          <w:szCs w:val="24"/>
          <w:shd w:val="clear" w:color="auto" w:fill="FFFFFF"/>
        </w:rPr>
        <w:t>Digestion</w:t>
      </w:r>
      <w:r w:rsidRPr="003808D3">
        <w:rPr>
          <w:rFonts w:ascii="Book Antiqua" w:hAnsi="Book Antiqua" w:cstheme="minorHAnsi"/>
          <w:color w:val="222222"/>
          <w:sz w:val="24"/>
          <w:szCs w:val="24"/>
          <w:shd w:val="clear" w:color="auto" w:fill="FFFFFF"/>
        </w:rPr>
        <w:t xml:space="preserve"> 2003; </w:t>
      </w:r>
      <w:r w:rsidRPr="003808D3">
        <w:rPr>
          <w:rFonts w:ascii="Book Antiqua" w:hAnsi="Book Antiqua" w:cstheme="minorHAnsi"/>
          <w:b/>
          <w:color w:val="222222"/>
          <w:sz w:val="24"/>
          <w:szCs w:val="24"/>
          <w:shd w:val="clear" w:color="auto" w:fill="FFFFFF"/>
        </w:rPr>
        <w:t>68</w:t>
      </w:r>
      <w:r w:rsidRPr="003808D3">
        <w:rPr>
          <w:rFonts w:ascii="Book Antiqua" w:hAnsi="Book Antiqua" w:cstheme="minorHAnsi"/>
          <w:color w:val="222222"/>
          <w:sz w:val="24"/>
          <w:szCs w:val="24"/>
          <w:shd w:val="clear" w:color="auto" w:fill="FFFFFF"/>
        </w:rPr>
        <w:t>: 24-33 [PMID: 12949436 DOI: 10.1159/000073222]</w:t>
      </w:r>
    </w:p>
    <w:p w14:paraId="1B47603F"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13 </w:t>
      </w:r>
      <w:proofErr w:type="spellStart"/>
      <w:r w:rsidRPr="003808D3">
        <w:rPr>
          <w:rFonts w:ascii="Book Antiqua" w:hAnsi="Book Antiqua" w:cstheme="minorHAnsi"/>
          <w:b/>
          <w:color w:val="222222"/>
          <w:sz w:val="24"/>
          <w:szCs w:val="24"/>
          <w:shd w:val="clear" w:color="auto" w:fill="FFFFFF"/>
        </w:rPr>
        <w:t>Jais</w:t>
      </w:r>
      <w:proofErr w:type="spellEnd"/>
      <w:r w:rsidRPr="003808D3">
        <w:rPr>
          <w:rFonts w:ascii="Book Antiqua" w:hAnsi="Book Antiqua" w:cstheme="minorHAnsi"/>
          <w:b/>
          <w:color w:val="222222"/>
          <w:sz w:val="24"/>
          <w:szCs w:val="24"/>
          <w:shd w:val="clear" w:color="auto" w:fill="FFFFFF"/>
        </w:rPr>
        <w:t xml:space="preserve"> B</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Rebours</w:t>
      </w:r>
      <w:proofErr w:type="spellEnd"/>
      <w:r w:rsidRPr="003808D3">
        <w:rPr>
          <w:rFonts w:ascii="Book Antiqua" w:hAnsi="Book Antiqua" w:cstheme="minorHAnsi"/>
          <w:color w:val="222222"/>
          <w:sz w:val="24"/>
          <w:szCs w:val="24"/>
          <w:shd w:val="clear" w:color="auto" w:fill="FFFFFF"/>
        </w:rPr>
        <w:t xml:space="preserve"> V, </w:t>
      </w:r>
      <w:proofErr w:type="spellStart"/>
      <w:r w:rsidRPr="003808D3">
        <w:rPr>
          <w:rFonts w:ascii="Book Antiqua" w:hAnsi="Book Antiqua" w:cstheme="minorHAnsi"/>
          <w:color w:val="222222"/>
          <w:sz w:val="24"/>
          <w:szCs w:val="24"/>
          <w:shd w:val="clear" w:color="auto" w:fill="FFFFFF"/>
        </w:rPr>
        <w:t>Malleo</w:t>
      </w:r>
      <w:proofErr w:type="spellEnd"/>
      <w:r w:rsidRPr="003808D3">
        <w:rPr>
          <w:rFonts w:ascii="Book Antiqua" w:hAnsi="Book Antiqua" w:cstheme="minorHAnsi"/>
          <w:color w:val="222222"/>
          <w:sz w:val="24"/>
          <w:szCs w:val="24"/>
          <w:shd w:val="clear" w:color="auto" w:fill="FFFFFF"/>
        </w:rPr>
        <w:t xml:space="preserve"> G, Salvia R, Fontana M, </w:t>
      </w:r>
      <w:proofErr w:type="spellStart"/>
      <w:r w:rsidRPr="003808D3">
        <w:rPr>
          <w:rFonts w:ascii="Book Antiqua" w:hAnsi="Book Antiqua" w:cstheme="minorHAnsi"/>
          <w:color w:val="222222"/>
          <w:sz w:val="24"/>
          <w:szCs w:val="24"/>
          <w:shd w:val="clear" w:color="auto" w:fill="FFFFFF"/>
        </w:rPr>
        <w:t>Maggino</w:t>
      </w:r>
      <w:proofErr w:type="spellEnd"/>
      <w:r w:rsidRPr="003808D3">
        <w:rPr>
          <w:rFonts w:ascii="Book Antiqua" w:hAnsi="Book Antiqua" w:cstheme="minorHAnsi"/>
          <w:color w:val="222222"/>
          <w:sz w:val="24"/>
          <w:szCs w:val="24"/>
          <w:shd w:val="clear" w:color="auto" w:fill="FFFFFF"/>
        </w:rPr>
        <w:t xml:space="preserve"> L, </w:t>
      </w:r>
      <w:proofErr w:type="spellStart"/>
      <w:r w:rsidRPr="003808D3">
        <w:rPr>
          <w:rFonts w:ascii="Book Antiqua" w:hAnsi="Book Antiqua" w:cstheme="minorHAnsi"/>
          <w:color w:val="222222"/>
          <w:sz w:val="24"/>
          <w:szCs w:val="24"/>
          <w:shd w:val="clear" w:color="auto" w:fill="FFFFFF"/>
        </w:rPr>
        <w:t>Bassi</w:t>
      </w:r>
      <w:proofErr w:type="spellEnd"/>
      <w:r w:rsidRPr="003808D3">
        <w:rPr>
          <w:rFonts w:ascii="Book Antiqua" w:hAnsi="Book Antiqua" w:cstheme="minorHAnsi"/>
          <w:color w:val="222222"/>
          <w:sz w:val="24"/>
          <w:szCs w:val="24"/>
          <w:shd w:val="clear" w:color="auto" w:fill="FFFFFF"/>
        </w:rPr>
        <w:t xml:space="preserve"> C, Manfredi R, Moran R, Lennon AM, Zaheer A, Wolfgang C, </w:t>
      </w:r>
      <w:proofErr w:type="spellStart"/>
      <w:r w:rsidRPr="003808D3">
        <w:rPr>
          <w:rFonts w:ascii="Book Antiqua" w:hAnsi="Book Antiqua" w:cstheme="minorHAnsi"/>
          <w:color w:val="222222"/>
          <w:sz w:val="24"/>
          <w:szCs w:val="24"/>
          <w:shd w:val="clear" w:color="auto" w:fill="FFFFFF"/>
        </w:rPr>
        <w:t>Hruban</w:t>
      </w:r>
      <w:proofErr w:type="spellEnd"/>
      <w:r w:rsidRPr="003808D3">
        <w:rPr>
          <w:rFonts w:ascii="Book Antiqua" w:hAnsi="Book Antiqua" w:cstheme="minorHAnsi"/>
          <w:color w:val="222222"/>
          <w:sz w:val="24"/>
          <w:szCs w:val="24"/>
          <w:shd w:val="clear" w:color="auto" w:fill="FFFFFF"/>
        </w:rPr>
        <w:t xml:space="preserve"> R, </w:t>
      </w:r>
      <w:proofErr w:type="spellStart"/>
      <w:r w:rsidRPr="003808D3">
        <w:rPr>
          <w:rFonts w:ascii="Book Antiqua" w:hAnsi="Book Antiqua" w:cstheme="minorHAnsi"/>
          <w:color w:val="222222"/>
          <w:sz w:val="24"/>
          <w:szCs w:val="24"/>
          <w:shd w:val="clear" w:color="auto" w:fill="FFFFFF"/>
        </w:rPr>
        <w:t>Marchegiani</w:t>
      </w:r>
      <w:proofErr w:type="spellEnd"/>
      <w:r w:rsidRPr="003808D3">
        <w:rPr>
          <w:rFonts w:ascii="Book Antiqua" w:hAnsi="Book Antiqua" w:cstheme="minorHAnsi"/>
          <w:color w:val="222222"/>
          <w:sz w:val="24"/>
          <w:szCs w:val="24"/>
          <w:shd w:val="clear" w:color="auto" w:fill="FFFFFF"/>
        </w:rPr>
        <w:t xml:space="preserve"> G, Fernández Del Castillo C, </w:t>
      </w:r>
      <w:proofErr w:type="spellStart"/>
      <w:r w:rsidRPr="003808D3">
        <w:rPr>
          <w:rFonts w:ascii="Book Antiqua" w:hAnsi="Book Antiqua" w:cstheme="minorHAnsi"/>
          <w:color w:val="222222"/>
          <w:sz w:val="24"/>
          <w:szCs w:val="24"/>
          <w:shd w:val="clear" w:color="auto" w:fill="FFFFFF"/>
        </w:rPr>
        <w:t>Brugge</w:t>
      </w:r>
      <w:proofErr w:type="spellEnd"/>
      <w:r w:rsidRPr="003808D3">
        <w:rPr>
          <w:rFonts w:ascii="Book Antiqua" w:hAnsi="Book Antiqua" w:cstheme="minorHAnsi"/>
          <w:color w:val="222222"/>
          <w:sz w:val="24"/>
          <w:szCs w:val="24"/>
          <w:shd w:val="clear" w:color="auto" w:fill="FFFFFF"/>
        </w:rPr>
        <w:t xml:space="preserve"> W, Ha Y, Kim MH, Oh D, Hirai I, Kimura W, Jang JY, Kim SW, Jung W, Kang H, Song SY, Kang CM, Lee WJ, </w:t>
      </w:r>
      <w:proofErr w:type="spellStart"/>
      <w:r w:rsidRPr="003808D3">
        <w:rPr>
          <w:rFonts w:ascii="Book Antiqua" w:hAnsi="Book Antiqua" w:cstheme="minorHAnsi"/>
          <w:color w:val="222222"/>
          <w:sz w:val="24"/>
          <w:szCs w:val="24"/>
          <w:shd w:val="clear" w:color="auto" w:fill="FFFFFF"/>
        </w:rPr>
        <w:t>Crippa</w:t>
      </w:r>
      <w:proofErr w:type="spellEnd"/>
      <w:r w:rsidRPr="003808D3">
        <w:rPr>
          <w:rFonts w:ascii="Book Antiqua" w:hAnsi="Book Antiqua" w:cstheme="minorHAnsi"/>
          <w:color w:val="222222"/>
          <w:sz w:val="24"/>
          <w:szCs w:val="24"/>
          <w:shd w:val="clear" w:color="auto" w:fill="FFFFFF"/>
        </w:rPr>
        <w:t xml:space="preserve"> S, </w:t>
      </w:r>
      <w:proofErr w:type="spellStart"/>
      <w:r w:rsidRPr="003808D3">
        <w:rPr>
          <w:rFonts w:ascii="Book Antiqua" w:hAnsi="Book Antiqua" w:cstheme="minorHAnsi"/>
          <w:color w:val="222222"/>
          <w:sz w:val="24"/>
          <w:szCs w:val="24"/>
          <w:shd w:val="clear" w:color="auto" w:fill="FFFFFF"/>
        </w:rPr>
        <w:t>Falconi</w:t>
      </w:r>
      <w:proofErr w:type="spellEnd"/>
      <w:r w:rsidRPr="003808D3">
        <w:rPr>
          <w:rFonts w:ascii="Book Antiqua" w:hAnsi="Book Antiqua" w:cstheme="minorHAnsi"/>
          <w:color w:val="222222"/>
          <w:sz w:val="24"/>
          <w:szCs w:val="24"/>
          <w:shd w:val="clear" w:color="auto" w:fill="FFFFFF"/>
        </w:rPr>
        <w:t xml:space="preserve"> M, Gomatos I, </w:t>
      </w:r>
      <w:proofErr w:type="spellStart"/>
      <w:r w:rsidRPr="003808D3">
        <w:rPr>
          <w:rFonts w:ascii="Book Antiqua" w:hAnsi="Book Antiqua" w:cstheme="minorHAnsi"/>
          <w:color w:val="222222"/>
          <w:sz w:val="24"/>
          <w:szCs w:val="24"/>
          <w:shd w:val="clear" w:color="auto" w:fill="FFFFFF"/>
        </w:rPr>
        <w:t>Neoptolemos</w:t>
      </w:r>
      <w:proofErr w:type="spellEnd"/>
      <w:r w:rsidRPr="003808D3">
        <w:rPr>
          <w:rFonts w:ascii="Book Antiqua" w:hAnsi="Book Antiqua" w:cstheme="minorHAnsi"/>
          <w:color w:val="222222"/>
          <w:sz w:val="24"/>
          <w:szCs w:val="24"/>
          <w:shd w:val="clear" w:color="auto" w:fill="FFFFFF"/>
        </w:rPr>
        <w:t xml:space="preserve"> J, </w:t>
      </w:r>
      <w:proofErr w:type="spellStart"/>
      <w:r w:rsidRPr="003808D3">
        <w:rPr>
          <w:rFonts w:ascii="Book Antiqua" w:hAnsi="Book Antiqua" w:cstheme="minorHAnsi"/>
          <w:color w:val="222222"/>
          <w:sz w:val="24"/>
          <w:szCs w:val="24"/>
          <w:shd w:val="clear" w:color="auto" w:fill="FFFFFF"/>
        </w:rPr>
        <w:t>Milanetto</w:t>
      </w:r>
      <w:proofErr w:type="spellEnd"/>
      <w:r w:rsidRPr="003808D3">
        <w:rPr>
          <w:rFonts w:ascii="Book Antiqua" w:hAnsi="Book Antiqua" w:cstheme="minorHAnsi"/>
          <w:color w:val="222222"/>
          <w:sz w:val="24"/>
          <w:szCs w:val="24"/>
          <w:shd w:val="clear" w:color="auto" w:fill="FFFFFF"/>
        </w:rPr>
        <w:t xml:space="preserve"> AC, Sperti C, Ricci C, </w:t>
      </w:r>
      <w:proofErr w:type="spellStart"/>
      <w:r w:rsidRPr="003808D3">
        <w:rPr>
          <w:rFonts w:ascii="Book Antiqua" w:hAnsi="Book Antiqua" w:cstheme="minorHAnsi"/>
          <w:color w:val="222222"/>
          <w:sz w:val="24"/>
          <w:szCs w:val="24"/>
          <w:shd w:val="clear" w:color="auto" w:fill="FFFFFF"/>
        </w:rPr>
        <w:t>Casadei</w:t>
      </w:r>
      <w:proofErr w:type="spellEnd"/>
      <w:r w:rsidRPr="003808D3">
        <w:rPr>
          <w:rFonts w:ascii="Book Antiqua" w:hAnsi="Book Antiqua" w:cstheme="minorHAnsi"/>
          <w:color w:val="222222"/>
          <w:sz w:val="24"/>
          <w:szCs w:val="24"/>
          <w:shd w:val="clear" w:color="auto" w:fill="FFFFFF"/>
        </w:rPr>
        <w:t xml:space="preserve"> R, </w:t>
      </w:r>
      <w:proofErr w:type="spellStart"/>
      <w:r w:rsidRPr="003808D3">
        <w:rPr>
          <w:rFonts w:ascii="Book Antiqua" w:hAnsi="Book Antiqua" w:cstheme="minorHAnsi"/>
          <w:color w:val="222222"/>
          <w:sz w:val="24"/>
          <w:szCs w:val="24"/>
          <w:shd w:val="clear" w:color="auto" w:fill="FFFFFF"/>
        </w:rPr>
        <w:t>Bissolati</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Balzano</w:t>
      </w:r>
      <w:proofErr w:type="spellEnd"/>
      <w:r w:rsidRPr="003808D3">
        <w:rPr>
          <w:rFonts w:ascii="Book Antiqua" w:hAnsi="Book Antiqua" w:cstheme="minorHAnsi"/>
          <w:color w:val="222222"/>
          <w:sz w:val="24"/>
          <w:szCs w:val="24"/>
          <w:shd w:val="clear" w:color="auto" w:fill="FFFFFF"/>
        </w:rPr>
        <w:t xml:space="preserve"> G, </w:t>
      </w:r>
      <w:proofErr w:type="spellStart"/>
      <w:r w:rsidRPr="003808D3">
        <w:rPr>
          <w:rFonts w:ascii="Book Antiqua" w:hAnsi="Book Antiqua" w:cstheme="minorHAnsi"/>
          <w:color w:val="222222"/>
          <w:sz w:val="24"/>
          <w:szCs w:val="24"/>
          <w:shd w:val="clear" w:color="auto" w:fill="FFFFFF"/>
        </w:rPr>
        <w:t>Frigerio</w:t>
      </w:r>
      <w:proofErr w:type="spellEnd"/>
      <w:r w:rsidRPr="003808D3">
        <w:rPr>
          <w:rFonts w:ascii="Book Antiqua" w:hAnsi="Book Antiqua" w:cstheme="minorHAnsi"/>
          <w:color w:val="222222"/>
          <w:sz w:val="24"/>
          <w:szCs w:val="24"/>
          <w:shd w:val="clear" w:color="auto" w:fill="FFFFFF"/>
        </w:rPr>
        <w:t xml:space="preserve"> I, </w:t>
      </w:r>
      <w:proofErr w:type="spellStart"/>
      <w:r w:rsidRPr="003808D3">
        <w:rPr>
          <w:rFonts w:ascii="Book Antiqua" w:hAnsi="Book Antiqua" w:cstheme="minorHAnsi"/>
          <w:color w:val="222222"/>
          <w:sz w:val="24"/>
          <w:szCs w:val="24"/>
          <w:shd w:val="clear" w:color="auto" w:fill="FFFFFF"/>
        </w:rPr>
        <w:t>Girelli</w:t>
      </w:r>
      <w:proofErr w:type="spellEnd"/>
      <w:r w:rsidRPr="003808D3">
        <w:rPr>
          <w:rFonts w:ascii="Book Antiqua" w:hAnsi="Book Antiqua" w:cstheme="minorHAnsi"/>
          <w:color w:val="222222"/>
          <w:sz w:val="24"/>
          <w:szCs w:val="24"/>
          <w:shd w:val="clear" w:color="auto" w:fill="FFFFFF"/>
        </w:rPr>
        <w:t xml:space="preserve"> R, </w:t>
      </w:r>
      <w:proofErr w:type="spellStart"/>
      <w:r w:rsidRPr="003808D3">
        <w:rPr>
          <w:rFonts w:ascii="Book Antiqua" w:hAnsi="Book Antiqua" w:cstheme="minorHAnsi"/>
          <w:color w:val="222222"/>
          <w:sz w:val="24"/>
          <w:szCs w:val="24"/>
          <w:shd w:val="clear" w:color="auto" w:fill="FFFFFF"/>
        </w:rPr>
        <w:t>Delhaye</w:t>
      </w:r>
      <w:proofErr w:type="spellEnd"/>
      <w:r w:rsidRPr="003808D3">
        <w:rPr>
          <w:rFonts w:ascii="Book Antiqua" w:hAnsi="Book Antiqua" w:cstheme="minorHAnsi"/>
          <w:color w:val="222222"/>
          <w:sz w:val="24"/>
          <w:szCs w:val="24"/>
          <w:shd w:val="clear" w:color="auto" w:fill="FFFFFF"/>
        </w:rPr>
        <w:t xml:space="preserve"> M, Bernier B, Wang H, Jang KT, Song DH, </w:t>
      </w:r>
      <w:proofErr w:type="spellStart"/>
      <w:r w:rsidRPr="003808D3">
        <w:rPr>
          <w:rFonts w:ascii="Book Antiqua" w:hAnsi="Book Antiqua" w:cstheme="minorHAnsi"/>
          <w:color w:val="222222"/>
          <w:sz w:val="24"/>
          <w:szCs w:val="24"/>
          <w:shd w:val="clear" w:color="auto" w:fill="FFFFFF"/>
        </w:rPr>
        <w:t>Huggett</w:t>
      </w:r>
      <w:proofErr w:type="spellEnd"/>
      <w:r w:rsidRPr="003808D3">
        <w:rPr>
          <w:rFonts w:ascii="Book Antiqua" w:hAnsi="Book Antiqua" w:cstheme="minorHAnsi"/>
          <w:color w:val="222222"/>
          <w:sz w:val="24"/>
          <w:szCs w:val="24"/>
          <w:shd w:val="clear" w:color="auto" w:fill="FFFFFF"/>
        </w:rPr>
        <w:t xml:space="preserve"> MT, </w:t>
      </w:r>
      <w:proofErr w:type="spellStart"/>
      <w:r w:rsidRPr="003808D3">
        <w:rPr>
          <w:rFonts w:ascii="Book Antiqua" w:hAnsi="Book Antiqua" w:cstheme="minorHAnsi"/>
          <w:color w:val="222222"/>
          <w:sz w:val="24"/>
          <w:szCs w:val="24"/>
          <w:shd w:val="clear" w:color="auto" w:fill="FFFFFF"/>
        </w:rPr>
        <w:t>Oppong</w:t>
      </w:r>
      <w:proofErr w:type="spellEnd"/>
      <w:r w:rsidRPr="003808D3">
        <w:rPr>
          <w:rFonts w:ascii="Book Antiqua" w:hAnsi="Book Antiqua" w:cstheme="minorHAnsi"/>
          <w:color w:val="222222"/>
          <w:sz w:val="24"/>
          <w:szCs w:val="24"/>
          <w:shd w:val="clear" w:color="auto" w:fill="FFFFFF"/>
        </w:rPr>
        <w:t xml:space="preserve"> KW, </w:t>
      </w:r>
      <w:proofErr w:type="spellStart"/>
      <w:r w:rsidRPr="003808D3">
        <w:rPr>
          <w:rFonts w:ascii="Book Antiqua" w:hAnsi="Book Antiqua" w:cstheme="minorHAnsi"/>
          <w:color w:val="222222"/>
          <w:sz w:val="24"/>
          <w:szCs w:val="24"/>
          <w:shd w:val="clear" w:color="auto" w:fill="FFFFFF"/>
        </w:rPr>
        <w:t>Pererva</w:t>
      </w:r>
      <w:proofErr w:type="spellEnd"/>
      <w:r w:rsidRPr="003808D3">
        <w:rPr>
          <w:rFonts w:ascii="Book Antiqua" w:hAnsi="Book Antiqua" w:cstheme="minorHAnsi"/>
          <w:color w:val="222222"/>
          <w:sz w:val="24"/>
          <w:szCs w:val="24"/>
          <w:shd w:val="clear" w:color="auto" w:fill="FFFFFF"/>
        </w:rPr>
        <w:t xml:space="preserve"> L, </w:t>
      </w:r>
      <w:proofErr w:type="spellStart"/>
      <w:r w:rsidRPr="003808D3">
        <w:rPr>
          <w:rFonts w:ascii="Book Antiqua" w:hAnsi="Book Antiqua" w:cstheme="minorHAnsi"/>
          <w:color w:val="222222"/>
          <w:sz w:val="24"/>
          <w:szCs w:val="24"/>
          <w:shd w:val="clear" w:color="auto" w:fill="FFFFFF"/>
        </w:rPr>
        <w:t>Kopchak</w:t>
      </w:r>
      <w:proofErr w:type="spellEnd"/>
      <w:r w:rsidRPr="003808D3">
        <w:rPr>
          <w:rFonts w:ascii="Book Antiqua" w:hAnsi="Book Antiqua" w:cstheme="minorHAnsi"/>
          <w:color w:val="222222"/>
          <w:sz w:val="24"/>
          <w:szCs w:val="24"/>
          <w:shd w:val="clear" w:color="auto" w:fill="FFFFFF"/>
        </w:rPr>
        <w:t xml:space="preserve"> KV, Del </w:t>
      </w:r>
      <w:proofErr w:type="spellStart"/>
      <w:r w:rsidRPr="003808D3">
        <w:rPr>
          <w:rFonts w:ascii="Book Antiqua" w:hAnsi="Book Antiqua" w:cstheme="minorHAnsi"/>
          <w:color w:val="222222"/>
          <w:sz w:val="24"/>
          <w:szCs w:val="24"/>
          <w:shd w:val="clear" w:color="auto" w:fill="FFFFFF"/>
        </w:rPr>
        <w:t>Chiaro</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Segersvard</w:t>
      </w:r>
      <w:proofErr w:type="spellEnd"/>
      <w:r w:rsidRPr="003808D3">
        <w:rPr>
          <w:rFonts w:ascii="Book Antiqua" w:hAnsi="Book Antiqua" w:cstheme="minorHAnsi"/>
          <w:color w:val="222222"/>
          <w:sz w:val="24"/>
          <w:szCs w:val="24"/>
          <w:shd w:val="clear" w:color="auto" w:fill="FFFFFF"/>
        </w:rPr>
        <w:t xml:space="preserve"> R, Lee LS, Conwell D, </w:t>
      </w:r>
      <w:proofErr w:type="spellStart"/>
      <w:r w:rsidRPr="003808D3">
        <w:rPr>
          <w:rFonts w:ascii="Book Antiqua" w:hAnsi="Book Antiqua" w:cstheme="minorHAnsi"/>
          <w:color w:val="222222"/>
          <w:sz w:val="24"/>
          <w:szCs w:val="24"/>
          <w:shd w:val="clear" w:color="auto" w:fill="FFFFFF"/>
        </w:rPr>
        <w:t>Osvaldt</w:t>
      </w:r>
      <w:proofErr w:type="spellEnd"/>
      <w:r w:rsidRPr="003808D3">
        <w:rPr>
          <w:rFonts w:ascii="Book Antiqua" w:hAnsi="Book Antiqua" w:cstheme="minorHAnsi"/>
          <w:color w:val="222222"/>
          <w:sz w:val="24"/>
          <w:szCs w:val="24"/>
          <w:shd w:val="clear" w:color="auto" w:fill="FFFFFF"/>
        </w:rPr>
        <w:t xml:space="preserve"> A, Campos V, </w:t>
      </w:r>
      <w:proofErr w:type="spellStart"/>
      <w:r w:rsidRPr="003808D3">
        <w:rPr>
          <w:rFonts w:ascii="Book Antiqua" w:hAnsi="Book Antiqua" w:cstheme="minorHAnsi"/>
          <w:color w:val="222222"/>
          <w:sz w:val="24"/>
          <w:szCs w:val="24"/>
          <w:shd w:val="clear" w:color="auto" w:fill="FFFFFF"/>
        </w:rPr>
        <w:t>Aguero</w:t>
      </w:r>
      <w:proofErr w:type="spellEnd"/>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Garcete</w:t>
      </w:r>
      <w:proofErr w:type="spellEnd"/>
      <w:r w:rsidRPr="003808D3">
        <w:rPr>
          <w:rFonts w:ascii="Book Antiqua" w:hAnsi="Book Antiqua" w:cstheme="minorHAnsi"/>
          <w:color w:val="222222"/>
          <w:sz w:val="24"/>
          <w:szCs w:val="24"/>
          <w:shd w:val="clear" w:color="auto" w:fill="FFFFFF"/>
        </w:rPr>
        <w:t xml:space="preserve"> G, Napoleon B, Matsumoto I, </w:t>
      </w:r>
      <w:proofErr w:type="spellStart"/>
      <w:r w:rsidRPr="003808D3">
        <w:rPr>
          <w:rFonts w:ascii="Book Antiqua" w:hAnsi="Book Antiqua" w:cstheme="minorHAnsi"/>
          <w:color w:val="222222"/>
          <w:sz w:val="24"/>
          <w:szCs w:val="24"/>
          <w:shd w:val="clear" w:color="auto" w:fill="FFFFFF"/>
        </w:rPr>
        <w:t>Shinzeki</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Bolado</w:t>
      </w:r>
      <w:proofErr w:type="spellEnd"/>
      <w:r w:rsidRPr="003808D3">
        <w:rPr>
          <w:rFonts w:ascii="Book Antiqua" w:hAnsi="Book Antiqua" w:cstheme="minorHAnsi"/>
          <w:color w:val="222222"/>
          <w:sz w:val="24"/>
          <w:szCs w:val="24"/>
          <w:shd w:val="clear" w:color="auto" w:fill="FFFFFF"/>
        </w:rPr>
        <w:t xml:space="preserve"> F, Fernandez JM, Keane MG, Pereira SP, Acuna IA, Vaquero EC, </w:t>
      </w:r>
      <w:proofErr w:type="spellStart"/>
      <w:r w:rsidRPr="003808D3">
        <w:rPr>
          <w:rFonts w:ascii="Book Antiqua" w:hAnsi="Book Antiqua" w:cstheme="minorHAnsi"/>
          <w:color w:val="222222"/>
          <w:sz w:val="24"/>
          <w:szCs w:val="24"/>
          <w:shd w:val="clear" w:color="auto" w:fill="FFFFFF"/>
        </w:rPr>
        <w:t>Angiolini</w:t>
      </w:r>
      <w:proofErr w:type="spellEnd"/>
      <w:r w:rsidRPr="003808D3">
        <w:rPr>
          <w:rFonts w:ascii="Book Antiqua" w:hAnsi="Book Antiqua" w:cstheme="minorHAnsi"/>
          <w:color w:val="222222"/>
          <w:sz w:val="24"/>
          <w:szCs w:val="24"/>
          <w:shd w:val="clear" w:color="auto" w:fill="FFFFFF"/>
        </w:rPr>
        <w:t xml:space="preserve"> MR, </w:t>
      </w:r>
      <w:proofErr w:type="spellStart"/>
      <w:r w:rsidRPr="003808D3">
        <w:rPr>
          <w:rFonts w:ascii="Book Antiqua" w:hAnsi="Book Antiqua" w:cstheme="minorHAnsi"/>
          <w:color w:val="222222"/>
          <w:sz w:val="24"/>
          <w:szCs w:val="24"/>
          <w:shd w:val="clear" w:color="auto" w:fill="FFFFFF"/>
        </w:rPr>
        <w:lastRenderedPageBreak/>
        <w:t>Zerbi</w:t>
      </w:r>
      <w:proofErr w:type="spellEnd"/>
      <w:r w:rsidRPr="003808D3">
        <w:rPr>
          <w:rFonts w:ascii="Book Antiqua" w:hAnsi="Book Antiqua" w:cstheme="minorHAnsi"/>
          <w:color w:val="222222"/>
          <w:sz w:val="24"/>
          <w:szCs w:val="24"/>
          <w:shd w:val="clear" w:color="auto" w:fill="FFFFFF"/>
        </w:rPr>
        <w:t xml:space="preserve"> A, Tang J, Leong RW, </w:t>
      </w:r>
      <w:proofErr w:type="spellStart"/>
      <w:r w:rsidRPr="003808D3">
        <w:rPr>
          <w:rFonts w:ascii="Book Antiqua" w:hAnsi="Book Antiqua" w:cstheme="minorHAnsi"/>
          <w:color w:val="222222"/>
          <w:sz w:val="24"/>
          <w:szCs w:val="24"/>
          <w:shd w:val="clear" w:color="auto" w:fill="FFFFFF"/>
        </w:rPr>
        <w:t>Faccinetto</w:t>
      </w:r>
      <w:proofErr w:type="spellEnd"/>
      <w:r w:rsidRPr="003808D3">
        <w:rPr>
          <w:rFonts w:ascii="Book Antiqua" w:hAnsi="Book Antiqua" w:cstheme="minorHAnsi"/>
          <w:color w:val="222222"/>
          <w:sz w:val="24"/>
          <w:szCs w:val="24"/>
          <w:shd w:val="clear" w:color="auto" w:fill="FFFFFF"/>
        </w:rPr>
        <w:t xml:space="preserve"> A, </w:t>
      </w:r>
      <w:proofErr w:type="spellStart"/>
      <w:r w:rsidRPr="003808D3">
        <w:rPr>
          <w:rFonts w:ascii="Book Antiqua" w:hAnsi="Book Antiqua" w:cstheme="minorHAnsi"/>
          <w:color w:val="222222"/>
          <w:sz w:val="24"/>
          <w:szCs w:val="24"/>
          <w:shd w:val="clear" w:color="auto" w:fill="FFFFFF"/>
        </w:rPr>
        <w:t>Morana</w:t>
      </w:r>
      <w:proofErr w:type="spellEnd"/>
      <w:r w:rsidRPr="003808D3">
        <w:rPr>
          <w:rFonts w:ascii="Book Antiqua" w:hAnsi="Book Antiqua" w:cstheme="minorHAnsi"/>
          <w:color w:val="222222"/>
          <w:sz w:val="24"/>
          <w:szCs w:val="24"/>
          <w:shd w:val="clear" w:color="auto" w:fill="FFFFFF"/>
        </w:rPr>
        <w:t xml:space="preserve"> G, </w:t>
      </w:r>
      <w:proofErr w:type="spellStart"/>
      <w:r w:rsidRPr="003808D3">
        <w:rPr>
          <w:rFonts w:ascii="Book Antiqua" w:hAnsi="Book Antiqua" w:cstheme="minorHAnsi"/>
          <w:color w:val="222222"/>
          <w:sz w:val="24"/>
          <w:szCs w:val="24"/>
          <w:shd w:val="clear" w:color="auto" w:fill="FFFFFF"/>
        </w:rPr>
        <w:t>Petrone</w:t>
      </w:r>
      <w:proofErr w:type="spellEnd"/>
      <w:r w:rsidRPr="003808D3">
        <w:rPr>
          <w:rFonts w:ascii="Book Antiqua" w:hAnsi="Book Antiqua" w:cstheme="minorHAnsi"/>
          <w:color w:val="222222"/>
          <w:sz w:val="24"/>
          <w:szCs w:val="24"/>
          <w:shd w:val="clear" w:color="auto" w:fill="FFFFFF"/>
        </w:rPr>
        <w:t xml:space="preserve"> MC, </w:t>
      </w:r>
      <w:proofErr w:type="spellStart"/>
      <w:r w:rsidRPr="003808D3">
        <w:rPr>
          <w:rFonts w:ascii="Book Antiqua" w:hAnsi="Book Antiqua" w:cstheme="minorHAnsi"/>
          <w:color w:val="222222"/>
          <w:sz w:val="24"/>
          <w:szCs w:val="24"/>
          <w:shd w:val="clear" w:color="auto" w:fill="FFFFFF"/>
        </w:rPr>
        <w:t>Arcidiacono</w:t>
      </w:r>
      <w:proofErr w:type="spellEnd"/>
      <w:r w:rsidRPr="003808D3">
        <w:rPr>
          <w:rFonts w:ascii="Book Antiqua" w:hAnsi="Book Antiqua" w:cstheme="minorHAnsi"/>
          <w:color w:val="222222"/>
          <w:sz w:val="24"/>
          <w:szCs w:val="24"/>
          <w:shd w:val="clear" w:color="auto" w:fill="FFFFFF"/>
        </w:rPr>
        <w:t xml:space="preserve"> PG, Moon JH, Choi HJ, Gill RS, </w:t>
      </w:r>
      <w:proofErr w:type="spellStart"/>
      <w:r w:rsidRPr="003808D3">
        <w:rPr>
          <w:rFonts w:ascii="Book Antiqua" w:hAnsi="Book Antiqua" w:cstheme="minorHAnsi"/>
          <w:color w:val="222222"/>
          <w:sz w:val="24"/>
          <w:szCs w:val="24"/>
          <w:shd w:val="clear" w:color="auto" w:fill="FFFFFF"/>
        </w:rPr>
        <w:t>Pavey</w:t>
      </w:r>
      <w:proofErr w:type="spellEnd"/>
      <w:r w:rsidRPr="003808D3">
        <w:rPr>
          <w:rFonts w:ascii="Book Antiqua" w:hAnsi="Book Antiqua" w:cstheme="minorHAnsi"/>
          <w:color w:val="222222"/>
          <w:sz w:val="24"/>
          <w:szCs w:val="24"/>
          <w:shd w:val="clear" w:color="auto" w:fill="FFFFFF"/>
        </w:rPr>
        <w:t xml:space="preserve"> D, </w:t>
      </w:r>
      <w:proofErr w:type="spellStart"/>
      <w:r w:rsidRPr="003808D3">
        <w:rPr>
          <w:rFonts w:ascii="Book Antiqua" w:hAnsi="Book Antiqua" w:cstheme="minorHAnsi"/>
          <w:color w:val="222222"/>
          <w:sz w:val="24"/>
          <w:szCs w:val="24"/>
          <w:shd w:val="clear" w:color="auto" w:fill="FFFFFF"/>
        </w:rPr>
        <w:t>Ouaïssi</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Sastre</w:t>
      </w:r>
      <w:proofErr w:type="spellEnd"/>
      <w:r w:rsidRPr="003808D3">
        <w:rPr>
          <w:rFonts w:ascii="Book Antiqua" w:hAnsi="Book Antiqua" w:cstheme="minorHAnsi"/>
          <w:color w:val="222222"/>
          <w:sz w:val="24"/>
          <w:szCs w:val="24"/>
          <w:shd w:val="clear" w:color="auto" w:fill="FFFFFF"/>
        </w:rPr>
        <w:t xml:space="preserve"> B, </w:t>
      </w:r>
      <w:proofErr w:type="spellStart"/>
      <w:r w:rsidRPr="003808D3">
        <w:rPr>
          <w:rFonts w:ascii="Book Antiqua" w:hAnsi="Book Antiqua" w:cstheme="minorHAnsi"/>
          <w:color w:val="222222"/>
          <w:sz w:val="24"/>
          <w:szCs w:val="24"/>
          <w:shd w:val="clear" w:color="auto" w:fill="FFFFFF"/>
        </w:rPr>
        <w:t>Spandre</w:t>
      </w:r>
      <w:proofErr w:type="spellEnd"/>
      <w:r w:rsidRPr="003808D3">
        <w:rPr>
          <w:rFonts w:ascii="Book Antiqua" w:hAnsi="Book Antiqua" w:cstheme="minorHAnsi"/>
          <w:color w:val="222222"/>
          <w:sz w:val="24"/>
          <w:szCs w:val="24"/>
          <w:shd w:val="clear" w:color="auto" w:fill="FFFFFF"/>
        </w:rPr>
        <w:t xml:space="preserve"> M, De Angelis CG, Rios-</w:t>
      </w:r>
      <w:proofErr w:type="spellStart"/>
      <w:r w:rsidRPr="003808D3">
        <w:rPr>
          <w:rFonts w:ascii="Book Antiqua" w:hAnsi="Book Antiqua" w:cstheme="minorHAnsi"/>
          <w:color w:val="222222"/>
          <w:sz w:val="24"/>
          <w:szCs w:val="24"/>
          <w:shd w:val="clear" w:color="auto" w:fill="FFFFFF"/>
        </w:rPr>
        <w:t>Vives</w:t>
      </w:r>
      <w:proofErr w:type="spellEnd"/>
      <w:r w:rsidRPr="003808D3">
        <w:rPr>
          <w:rFonts w:ascii="Book Antiqua" w:hAnsi="Book Antiqua" w:cstheme="minorHAnsi"/>
          <w:color w:val="222222"/>
          <w:sz w:val="24"/>
          <w:szCs w:val="24"/>
          <w:shd w:val="clear" w:color="auto" w:fill="FFFFFF"/>
        </w:rPr>
        <w:t xml:space="preserve"> MA, Concepcion-Martin M, </w:t>
      </w:r>
      <w:proofErr w:type="spellStart"/>
      <w:r w:rsidRPr="003808D3">
        <w:rPr>
          <w:rFonts w:ascii="Book Antiqua" w:hAnsi="Book Antiqua" w:cstheme="minorHAnsi"/>
          <w:color w:val="222222"/>
          <w:sz w:val="24"/>
          <w:szCs w:val="24"/>
          <w:shd w:val="clear" w:color="auto" w:fill="FFFFFF"/>
        </w:rPr>
        <w:t>Ikeura</w:t>
      </w:r>
      <w:proofErr w:type="spellEnd"/>
      <w:r w:rsidRPr="003808D3">
        <w:rPr>
          <w:rFonts w:ascii="Book Antiqua" w:hAnsi="Book Antiqua" w:cstheme="minorHAnsi"/>
          <w:color w:val="222222"/>
          <w:sz w:val="24"/>
          <w:szCs w:val="24"/>
          <w:shd w:val="clear" w:color="auto" w:fill="FFFFFF"/>
        </w:rPr>
        <w:t xml:space="preserve"> T, Okazaki K, </w:t>
      </w:r>
      <w:proofErr w:type="spellStart"/>
      <w:r w:rsidRPr="003808D3">
        <w:rPr>
          <w:rFonts w:ascii="Book Antiqua" w:hAnsi="Book Antiqua" w:cstheme="minorHAnsi"/>
          <w:color w:val="222222"/>
          <w:sz w:val="24"/>
          <w:szCs w:val="24"/>
          <w:shd w:val="clear" w:color="auto" w:fill="FFFFFF"/>
        </w:rPr>
        <w:t>Frulloni</w:t>
      </w:r>
      <w:proofErr w:type="spellEnd"/>
      <w:r w:rsidRPr="003808D3">
        <w:rPr>
          <w:rFonts w:ascii="Book Antiqua" w:hAnsi="Book Antiqua" w:cstheme="minorHAnsi"/>
          <w:color w:val="222222"/>
          <w:sz w:val="24"/>
          <w:szCs w:val="24"/>
          <w:shd w:val="clear" w:color="auto" w:fill="FFFFFF"/>
        </w:rPr>
        <w:t xml:space="preserve"> L, Messina O, Lévy P. Serous cystic neoplasm of the pancreas: a multinational study of 2622 patients under the auspices of the International Association of </w:t>
      </w:r>
      <w:proofErr w:type="spellStart"/>
      <w:r w:rsidRPr="003808D3">
        <w:rPr>
          <w:rFonts w:ascii="Book Antiqua" w:hAnsi="Book Antiqua" w:cstheme="minorHAnsi"/>
          <w:color w:val="222222"/>
          <w:sz w:val="24"/>
          <w:szCs w:val="24"/>
          <w:shd w:val="clear" w:color="auto" w:fill="FFFFFF"/>
        </w:rPr>
        <w:t>Pancreatology</w:t>
      </w:r>
      <w:proofErr w:type="spellEnd"/>
      <w:r w:rsidRPr="003808D3">
        <w:rPr>
          <w:rFonts w:ascii="Book Antiqua" w:hAnsi="Book Antiqua" w:cstheme="minorHAnsi"/>
          <w:color w:val="222222"/>
          <w:sz w:val="24"/>
          <w:szCs w:val="24"/>
          <w:shd w:val="clear" w:color="auto" w:fill="FFFFFF"/>
        </w:rPr>
        <w:t xml:space="preserve"> and European Pancreatic Club (European Study Group on Cystic Tumors of the Pancreas). </w:t>
      </w:r>
      <w:r w:rsidRPr="003808D3">
        <w:rPr>
          <w:rFonts w:ascii="Book Antiqua" w:hAnsi="Book Antiqua" w:cstheme="minorHAnsi"/>
          <w:i/>
          <w:color w:val="222222"/>
          <w:sz w:val="24"/>
          <w:szCs w:val="24"/>
          <w:shd w:val="clear" w:color="auto" w:fill="FFFFFF"/>
        </w:rPr>
        <w:t>Gut</w:t>
      </w:r>
      <w:r w:rsidRPr="003808D3">
        <w:rPr>
          <w:rFonts w:ascii="Book Antiqua" w:hAnsi="Book Antiqua" w:cstheme="minorHAnsi"/>
          <w:color w:val="222222"/>
          <w:sz w:val="24"/>
          <w:szCs w:val="24"/>
          <w:shd w:val="clear" w:color="auto" w:fill="FFFFFF"/>
        </w:rPr>
        <w:t xml:space="preserve"> 2016; </w:t>
      </w:r>
      <w:r w:rsidRPr="003808D3">
        <w:rPr>
          <w:rFonts w:ascii="Book Antiqua" w:hAnsi="Book Antiqua" w:cstheme="minorHAnsi"/>
          <w:b/>
          <w:color w:val="222222"/>
          <w:sz w:val="24"/>
          <w:szCs w:val="24"/>
          <w:shd w:val="clear" w:color="auto" w:fill="FFFFFF"/>
        </w:rPr>
        <w:t>65</w:t>
      </w:r>
      <w:r w:rsidRPr="003808D3">
        <w:rPr>
          <w:rFonts w:ascii="Book Antiqua" w:hAnsi="Book Antiqua" w:cstheme="minorHAnsi"/>
          <w:color w:val="222222"/>
          <w:sz w:val="24"/>
          <w:szCs w:val="24"/>
          <w:shd w:val="clear" w:color="auto" w:fill="FFFFFF"/>
        </w:rPr>
        <w:t>: 305-312 [PMID: 26045140 DOI: 10.1136/gutjnl-2015-309638]</w:t>
      </w:r>
    </w:p>
    <w:p w14:paraId="1C44154C"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14 </w:t>
      </w:r>
      <w:proofErr w:type="spellStart"/>
      <w:r w:rsidRPr="003808D3">
        <w:rPr>
          <w:rFonts w:ascii="Book Antiqua" w:hAnsi="Book Antiqua" w:cstheme="minorHAnsi"/>
          <w:b/>
          <w:color w:val="222222"/>
          <w:sz w:val="24"/>
          <w:szCs w:val="24"/>
          <w:shd w:val="clear" w:color="auto" w:fill="FFFFFF"/>
        </w:rPr>
        <w:t>Galanis</w:t>
      </w:r>
      <w:proofErr w:type="spellEnd"/>
      <w:r w:rsidRPr="003808D3">
        <w:rPr>
          <w:rFonts w:ascii="Book Antiqua" w:hAnsi="Book Antiqua" w:cstheme="minorHAnsi"/>
          <w:b/>
          <w:color w:val="222222"/>
          <w:sz w:val="24"/>
          <w:szCs w:val="24"/>
          <w:shd w:val="clear" w:color="auto" w:fill="FFFFFF"/>
        </w:rPr>
        <w:t xml:space="preserve"> C</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Zamani</w:t>
      </w:r>
      <w:proofErr w:type="spellEnd"/>
      <w:r w:rsidRPr="003808D3">
        <w:rPr>
          <w:rFonts w:ascii="Book Antiqua" w:hAnsi="Book Antiqua" w:cstheme="minorHAnsi"/>
          <w:color w:val="222222"/>
          <w:sz w:val="24"/>
          <w:szCs w:val="24"/>
          <w:shd w:val="clear" w:color="auto" w:fill="FFFFFF"/>
        </w:rPr>
        <w:t xml:space="preserve"> A, Cameron JL, Campbell KA, </w:t>
      </w:r>
      <w:proofErr w:type="spellStart"/>
      <w:r w:rsidRPr="003808D3">
        <w:rPr>
          <w:rFonts w:ascii="Book Antiqua" w:hAnsi="Book Antiqua" w:cstheme="minorHAnsi"/>
          <w:color w:val="222222"/>
          <w:sz w:val="24"/>
          <w:szCs w:val="24"/>
          <w:shd w:val="clear" w:color="auto" w:fill="FFFFFF"/>
        </w:rPr>
        <w:t>Lillemoe</w:t>
      </w:r>
      <w:proofErr w:type="spellEnd"/>
      <w:r w:rsidRPr="003808D3">
        <w:rPr>
          <w:rFonts w:ascii="Book Antiqua" w:hAnsi="Book Antiqua" w:cstheme="minorHAnsi"/>
          <w:color w:val="222222"/>
          <w:sz w:val="24"/>
          <w:szCs w:val="24"/>
          <w:shd w:val="clear" w:color="auto" w:fill="FFFFFF"/>
        </w:rPr>
        <w:t xml:space="preserve"> KD, </w:t>
      </w:r>
      <w:proofErr w:type="spellStart"/>
      <w:r w:rsidRPr="003808D3">
        <w:rPr>
          <w:rFonts w:ascii="Book Antiqua" w:hAnsi="Book Antiqua" w:cstheme="minorHAnsi"/>
          <w:color w:val="222222"/>
          <w:sz w:val="24"/>
          <w:szCs w:val="24"/>
          <w:shd w:val="clear" w:color="auto" w:fill="FFFFFF"/>
        </w:rPr>
        <w:t>Caparrelli</w:t>
      </w:r>
      <w:proofErr w:type="spellEnd"/>
      <w:r w:rsidRPr="003808D3">
        <w:rPr>
          <w:rFonts w:ascii="Book Antiqua" w:hAnsi="Book Antiqua" w:cstheme="minorHAnsi"/>
          <w:color w:val="222222"/>
          <w:sz w:val="24"/>
          <w:szCs w:val="24"/>
          <w:shd w:val="clear" w:color="auto" w:fill="FFFFFF"/>
        </w:rPr>
        <w:t xml:space="preserve"> D, Chang D, </w:t>
      </w:r>
      <w:proofErr w:type="spellStart"/>
      <w:r w:rsidRPr="003808D3">
        <w:rPr>
          <w:rFonts w:ascii="Book Antiqua" w:hAnsi="Book Antiqua" w:cstheme="minorHAnsi"/>
          <w:color w:val="222222"/>
          <w:sz w:val="24"/>
          <w:szCs w:val="24"/>
          <w:shd w:val="clear" w:color="auto" w:fill="FFFFFF"/>
        </w:rPr>
        <w:t>Hruban</w:t>
      </w:r>
      <w:proofErr w:type="spellEnd"/>
      <w:r w:rsidRPr="003808D3">
        <w:rPr>
          <w:rFonts w:ascii="Book Antiqua" w:hAnsi="Book Antiqua" w:cstheme="minorHAnsi"/>
          <w:color w:val="222222"/>
          <w:sz w:val="24"/>
          <w:szCs w:val="24"/>
          <w:shd w:val="clear" w:color="auto" w:fill="FFFFFF"/>
        </w:rPr>
        <w:t xml:space="preserve"> RH, Yeo CJ. Resected serous cystic neoplasms of the pancreas: a review of 158 patients with recommendations for treatment. </w:t>
      </w:r>
      <w:r w:rsidRPr="003808D3">
        <w:rPr>
          <w:rFonts w:ascii="Book Antiqua" w:hAnsi="Book Antiqua" w:cstheme="minorHAnsi"/>
          <w:i/>
          <w:color w:val="222222"/>
          <w:sz w:val="24"/>
          <w:szCs w:val="24"/>
          <w:shd w:val="clear" w:color="auto" w:fill="FFFFFF"/>
        </w:rPr>
        <w:t xml:space="preserve">J </w:t>
      </w:r>
      <w:proofErr w:type="spellStart"/>
      <w:r w:rsidRPr="003808D3">
        <w:rPr>
          <w:rFonts w:ascii="Book Antiqua" w:hAnsi="Book Antiqua" w:cstheme="minorHAnsi"/>
          <w:i/>
          <w:color w:val="222222"/>
          <w:sz w:val="24"/>
          <w:szCs w:val="24"/>
          <w:shd w:val="clear" w:color="auto" w:fill="FFFFFF"/>
        </w:rPr>
        <w:t>Gastrointest</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Surg</w:t>
      </w:r>
      <w:proofErr w:type="spellEnd"/>
      <w:r w:rsidRPr="003808D3">
        <w:rPr>
          <w:rFonts w:ascii="Book Antiqua" w:hAnsi="Book Antiqua" w:cstheme="minorHAnsi"/>
          <w:color w:val="222222"/>
          <w:sz w:val="24"/>
          <w:szCs w:val="24"/>
          <w:shd w:val="clear" w:color="auto" w:fill="FFFFFF"/>
        </w:rPr>
        <w:t xml:space="preserve"> 2007; </w:t>
      </w:r>
      <w:r w:rsidRPr="003808D3">
        <w:rPr>
          <w:rFonts w:ascii="Book Antiqua" w:hAnsi="Book Antiqua" w:cstheme="minorHAnsi"/>
          <w:b/>
          <w:color w:val="222222"/>
          <w:sz w:val="24"/>
          <w:szCs w:val="24"/>
          <w:shd w:val="clear" w:color="auto" w:fill="FFFFFF"/>
        </w:rPr>
        <w:t>11</w:t>
      </w:r>
      <w:r w:rsidRPr="003808D3">
        <w:rPr>
          <w:rFonts w:ascii="Book Antiqua" w:hAnsi="Book Antiqua" w:cstheme="minorHAnsi"/>
          <w:color w:val="222222"/>
          <w:sz w:val="24"/>
          <w:szCs w:val="24"/>
          <w:shd w:val="clear" w:color="auto" w:fill="FFFFFF"/>
        </w:rPr>
        <w:t>: 820-826 [PMID: 17440789 DOI: 10.1007/s11605-007-0157-4]</w:t>
      </w:r>
    </w:p>
    <w:p w14:paraId="7AF1D83A"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15 </w:t>
      </w:r>
      <w:r w:rsidRPr="003808D3">
        <w:rPr>
          <w:rFonts w:ascii="Book Antiqua" w:hAnsi="Book Antiqua" w:cstheme="minorHAnsi"/>
          <w:b/>
          <w:color w:val="222222"/>
          <w:sz w:val="24"/>
          <w:szCs w:val="24"/>
          <w:shd w:val="clear" w:color="auto" w:fill="FFFFFF"/>
        </w:rPr>
        <w:t xml:space="preserve">Le </w:t>
      </w:r>
      <w:proofErr w:type="spellStart"/>
      <w:r w:rsidRPr="003808D3">
        <w:rPr>
          <w:rFonts w:ascii="Book Antiqua" w:hAnsi="Book Antiqua" w:cstheme="minorHAnsi"/>
          <w:b/>
          <w:color w:val="222222"/>
          <w:sz w:val="24"/>
          <w:szCs w:val="24"/>
          <w:shd w:val="clear" w:color="auto" w:fill="FFFFFF"/>
        </w:rPr>
        <w:t>Borgne</w:t>
      </w:r>
      <w:proofErr w:type="spellEnd"/>
      <w:r w:rsidRPr="003808D3">
        <w:rPr>
          <w:rFonts w:ascii="Book Antiqua" w:hAnsi="Book Antiqua" w:cstheme="minorHAnsi"/>
          <w:b/>
          <w:color w:val="222222"/>
          <w:sz w:val="24"/>
          <w:szCs w:val="24"/>
          <w:shd w:val="clear" w:color="auto" w:fill="FFFFFF"/>
        </w:rPr>
        <w:t xml:space="preserve"> J</w:t>
      </w:r>
      <w:r w:rsidRPr="003808D3">
        <w:rPr>
          <w:rFonts w:ascii="Book Antiqua" w:hAnsi="Book Antiqua" w:cstheme="minorHAnsi"/>
          <w:color w:val="222222"/>
          <w:sz w:val="24"/>
          <w:szCs w:val="24"/>
          <w:shd w:val="clear" w:color="auto" w:fill="FFFFFF"/>
        </w:rPr>
        <w:t xml:space="preserve">, de </w:t>
      </w:r>
      <w:proofErr w:type="spellStart"/>
      <w:r w:rsidRPr="003808D3">
        <w:rPr>
          <w:rFonts w:ascii="Book Antiqua" w:hAnsi="Book Antiqua" w:cstheme="minorHAnsi"/>
          <w:color w:val="222222"/>
          <w:sz w:val="24"/>
          <w:szCs w:val="24"/>
          <w:shd w:val="clear" w:color="auto" w:fill="FFFFFF"/>
        </w:rPr>
        <w:t>Calan</w:t>
      </w:r>
      <w:proofErr w:type="spellEnd"/>
      <w:r w:rsidRPr="003808D3">
        <w:rPr>
          <w:rFonts w:ascii="Book Antiqua" w:hAnsi="Book Antiqua" w:cstheme="minorHAnsi"/>
          <w:color w:val="222222"/>
          <w:sz w:val="24"/>
          <w:szCs w:val="24"/>
          <w:shd w:val="clear" w:color="auto" w:fill="FFFFFF"/>
        </w:rPr>
        <w:t xml:space="preserve"> L, </w:t>
      </w:r>
      <w:proofErr w:type="spellStart"/>
      <w:r w:rsidRPr="003808D3">
        <w:rPr>
          <w:rFonts w:ascii="Book Antiqua" w:hAnsi="Book Antiqua" w:cstheme="minorHAnsi"/>
          <w:color w:val="222222"/>
          <w:sz w:val="24"/>
          <w:szCs w:val="24"/>
          <w:shd w:val="clear" w:color="auto" w:fill="FFFFFF"/>
        </w:rPr>
        <w:t>Partensky</w:t>
      </w:r>
      <w:proofErr w:type="spellEnd"/>
      <w:r w:rsidRPr="003808D3">
        <w:rPr>
          <w:rFonts w:ascii="Book Antiqua" w:hAnsi="Book Antiqua" w:cstheme="minorHAnsi"/>
          <w:color w:val="222222"/>
          <w:sz w:val="24"/>
          <w:szCs w:val="24"/>
          <w:shd w:val="clear" w:color="auto" w:fill="FFFFFF"/>
        </w:rPr>
        <w:t xml:space="preserve"> C. Cystadenomas and cystadenocarcinomas of the pancreas: a </w:t>
      </w:r>
      <w:proofErr w:type="spellStart"/>
      <w:r w:rsidRPr="003808D3">
        <w:rPr>
          <w:rFonts w:ascii="Book Antiqua" w:hAnsi="Book Antiqua" w:cstheme="minorHAnsi"/>
          <w:color w:val="222222"/>
          <w:sz w:val="24"/>
          <w:szCs w:val="24"/>
          <w:shd w:val="clear" w:color="auto" w:fill="FFFFFF"/>
        </w:rPr>
        <w:t>multiinstitutional</w:t>
      </w:r>
      <w:proofErr w:type="spellEnd"/>
      <w:r w:rsidRPr="003808D3">
        <w:rPr>
          <w:rFonts w:ascii="Book Antiqua" w:hAnsi="Book Antiqua" w:cstheme="minorHAnsi"/>
          <w:color w:val="222222"/>
          <w:sz w:val="24"/>
          <w:szCs w:val="24"/>
          <w:shd w:val="clear" w:color="auto" w:fill="FFFFFF"/>
        </w:rPr>
        <w:t xml:space="preserve"> retrospective study of 398 cases. French Surgical Association.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1999; </w:t>
      </w:r>
      <w:r w:rsidRPr="003808D3">
        <w:rPr>
          <w:rFonts w:ascii="Book Antiqua" w:hAnsi="Book Antiqua" w:cstheme="minorHAnsi"/>
          <w:b/>
          <w:color w:val="222222"/>
          <w:sz w:val="24"/>
          <w:szCs w:val="24"/>
          <w:shd w:val="clear" w:color="auto" w:fill="FFFFFF"/>
        </w:rPr>
        <w:t>230</w:t>
      </w:r>
      <w:r w:rsidRPr="003808D3">
        <w:rPr>
          <w:rFonts w:ascii="Book Antiqua" w:hAnsi="Book Antiqua" w:cstheme="minorHAnsi"/>
          <w:color w:val="222222"/>
          <w:sz w:val="24"/>
          <w:szCs w:val="24"/>
          <w:shd w:val="clear" w:color="auto" w:fill="FFFFFF"/>
        </w:rPr>
        <w:t>: 152-161 [PMID: 10450728 DOI: 10.1097/00000658-199908000-00004]</w:t>
      </w:r>
    </w:p>
    <w:p w14:paraId="2B011E2F"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16 </w:t>
      </w:r>
      <w:proofErr w:type="spellStart"/>
      <w:r w:rsidRPr="003808D3">
        <w:rPr>
          <w:rFonts w:ascii="Book Antiqua" w:hAnsi="Book Antiqua" w:cstheme="minorHAnsi"/>
          <w:b/>
          <w:color w:val="222222"/>
          <w:sz w:val="24"/>
          <w:szCs w:val="24"/>
          <w:shd w:val="clear" w:color="auto" w:fill="FFFFFF"/>
        </w:rPr>
        <w:t>Malleo</w:t>
      </w:r>
      <w:proofErr w:type="spellEnd"/>
      <w:r w:rsidRPr="003808D3">
        <w:rPr>
          <w:rFonts w:ascii="Book Antiqua" w:hAnsi="Book Antiqua" w:cstheme="minorHAnsi"/>
          <w:b/>
          <w:color w:val="222222"/>
          <w:sz w:val="24"/>
          <w:szCs w:val="24"/>
          <w:shd w:val="clear" w:color="auto" w:fill="FFFFFF"/>
        </w:rPr>
        <w:t xml:space="preserve"> G</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Bassi</w:t>
      </w:r>
      <w:proofErr w:type="spellEnd"/>
      <w:r w:rsidRPr="003808D3">
        <w:rPr>
          <w:rFonts w:ascii="Book Antiqua" w:hAnsi="Book Antiqua" w:cstheme="minorHAnsi"/>
          <w:color w:val="222222"/>
          <w:sz w:val="24"/>
          <w:szCs w:val="24"/>
          <w:shd w:val="clear" w:color="auto" w:fill="FFFFFF"/>
        </w:rPr>
        <w:t xml:space="preserve"> C, Rossini R, </w:t>
      </w:r>
      <w:proofErr w:type="spellStart"/>
      <w:r w:rsidRPr="003808D3">
        <w:rPr>
          <w:rFonts w:ascii="Book Antiqua" w:hAnsi="Book Antiqua" w:cstheme="minorHAnsi"/>
          <w:color w:val="222222"/>
          <w:sz w:val="24"/>
          <w:szCs w:val="24"/>
          <w:shd w:val="clear" w:color="auto" w:fill="FFFFFF"/>
        </w:rPr>
        <w:t>Manfredi</w:t>
      </w:r>
      <w:proofErr w:type="spellEnd"/>
      <w:r w:rsidRPr="003808D3">
        <w:rPr>
          <w:rFonts w:ascii="Book Antiqua" w:hAnsi="Book Antiqua" w:cstheme="minorHAnsi"/>
          <w:color w:val="222222"/>
          <w:sz w:val="24"/>
          <w:szCs w:val="24"/>
          <w:shd w:val="clear" w:color="auto" w:fill="FFFFFF"/>
        </w:rPr>
        <w:t xml:space="preserve"> R, </w:t>
      </w:r>
      <w:proofErr w:type="spellStart"/>
      <w:r w:rsidRPr="003808D3">
        <w:rPr>
          <w:rFonts w:ascii="Book Antiqua" w:hAnsi="Book Antiqua" w:cstheme="minorHAnsi"/>
          <w:color w:val="222222"/>
          <w:sz w:val="24"/>
          <w:szCs w:val="24"/>
          <w:shd w:val="clear" w:color="auto" w:fill="FFFFFF"/>
        </w:rPr>
        <w:t>Butturini</w:t>
      </w:r>
      <w:proofErr w:type="spellEnd"/>
      <w:r w:rsidRPr="003808D3">
        <w:rPr>
          <w:rFonts w:ascii="Book Antiqua" w:hAnsi="Book Antiqua" w:cstheme="minorHAnsi"/>
          <w:color w:val="222222"/>
          <w:sz w:val="24"/>
          <w:szCs w:val="24"/>
          <w:shd w:val="clear" w:color="auto" w:fill="FFFFFF"/>
        </w:rPr>
        <w:t xml:space="preserve"> G, </w:t>
      </w:r>
      <w:proofErr w:type="spellStart"/>
      <w:r w:rsidRPr="003808D3">
        <w:rPr>
          <w:rFonts w:ascii="Book Antiqua" w:hAnsi="Book Antiqua" w:cstheme="minorHAnsi"/>
          <w:color w:val="222222"/>
          <w:sz w:val="24"/>
          <w:szCs w:val="24"/>
          <w:shd w:val="clear" w:color="auto" w:fill="FFFFFF"/>
        </w:rPr>
        <w:t>Massignani</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Paini</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Pederzoli</w:t>
      </w:r>
      <w:proofErr w:type="spellEnd"/>
      <w:r w:rsidRPr="003808D3">
        <w:rPr>
          <w:rFonts w:ascii="Book Antiqua" w:hAnsi="Book Antiqua" w:cstheme="minorHAnsi"/>
          <w:color w:val="222222"/>
          <w:sz w:val="24"/>
          <w:szCs w:val="24"/>
          <w:shd w:val="clear" w:color="auto" w:fill="FFFFFF"/>
        </w:rPr>
        <w:t xml:space="preserve"> P, Salvia R. Growth pattern of serous cystic neoplasms of the pancreas: observational study with long-term magnetic resonance surveillance and recommendations for treatment. </w:t>
      </w:r>
      <w:r w:rsidRPr="003808D3">
        <w:rPr>
          <w:rFonts w:ascii="Book Antiqua" w:hAnsi="Book Antiqua" w:cstheme="minorHAnsi"/>
          <w:i/>
          <w:color w:val="222222"/>
          <w:sz w:val="24"/>
          <w:szCs w:val="24"/>
          <w:shd w:val="clear" w:color="auto" w:fill="FFFFFF"/>
        </w:rPr>
        <w:t>Gut</w:t>
      </w:r>
      <w:r w:rsidRPr="003808D3">
        <w:rPr>
          <w:rFonts w:ascii="Book Antiqua" w:hAnsi="Book Antiqua" w:cstheme="minorHAnsi"/>
          <w:color w:val="222222"/>
          <w:sz w:val="24"/>
          <w:szCs w:val="24"/>
          <w:shd w:val="clear" w:color="auto" w:fill="FFFFFF"/>
        </w:rPr>
        <w:t xml:space="preserve"> 2012; </w:t>
      </w:r>
      <w:r w:rsidRPr="003808D3">
        <w:rPr>
          <w:rFonts w:ascii="Book Antiqua" w:hAnsi="Book Antiqua" w:cstheme="minorHAnsi"/>
          <w:b/>
          <w:color w:val="222222"/>
          <w:sz w:val="24"/>
          <w:szCs w:val="24"/>
          <w:shd w:val="clear" w:color="auto" w:fill="FFFFFF"/>
        </w:rPr>
        <w:t>61</w:t>
      </w:r>
      <w:r w:rsidRPr="003808D3">
        <w:rPr>
          <w:rFonts w:ascii="Book Antiqua" w:hAnsi="Book Antiqua" w:cstheme="minorHAnsi"/>
          <w:color w:val="222222"/>
          <w:sz w:val="24"/>
          <w:szCs w:val="24"/>
          <w:shd w:val="clear" w:color="auto" w:fill="FFFFFF"/>
        </w:rPr>
        <w:t>: 746-751 [PMID: 21940725 DOI: 10.1136/gutjnl-2011-300297]</w:t>
      </w:r>
    </w:p>
    <w:p w14:paraId="64EFC751"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17 </w:t>
      </w:r>
      <w:r w:rsidRPr="003808D3">
        <w:rPr>
          <w:rFonts w:ascii="Book Antiqua" w:hAnsi="Book Antiqua" w:cstheme="minorHAnsi"/>
          <w:b/>
          <w:color w:val="222222"/>
          <w:sz w:val="24"/>
          <w:szCs w:val="24"/>
          <w:shd w:val="clear" w:color="auto" w:fill="FFFFFF"/>
        </w:rPr>
        <w:t>Tseng JF</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Warshaw</w:t>
      </w:r>
      <w:proofErr w:type="spellEnd"/>
      <w:r w:rsidRPr="003808D3">
        <w:rPr>
          <w:rFonts w:ascii="Book Antiqua" w:hAnsi="Book Antiqua" w:cstheme="minorHAnsi"/>
          <w:color w:val="222222"/>
          <w:sz w:val="24"/>
          <w:szCs w:val="24"/>
          <w:shd w:val="clear" w:color="auto" w:fill="FFFFFF"/>
        </w:rPr>
        <w:t xml:space="preserve"> AL, </w:t>
      </w:r>
      <w:proofErr w:type="spellStart"/>
      <w:r w:rsidRPr="003808D3">
        <w:rPr>
          <w:rFonts w:ascii="Book Antiqua" w:hAnsi="Book Antiqua" w:cstheme="minorHAnsi"/>
          <w:color w:val="222222"/>
          <w:sz w:val="24"/>
          <w:szCs w:val="24"/>
          <w:shd w:val="clear" w:color="auto" w:fill="FFFFFF"/>
        </w:rPr>
        <w:t>Sahani</w:t>
      </w:r>
      <w:proofErr w:type="spellEnd"/>
      <w:r w:rsidRPr="003808D3">
        <w:rPr>
          <w:rFonts w:ascii="Book Antiqua" w:hAnsi="Book Antiqua" w:cstheme="minorHAnsi"/>
          <w:color w:val="222222"/>
          <w:sz w:val="24"/>
          <w:szCs w:val="24"/>
          <w:shd w:val="clear" w:color="auto" w:fill="FFFFFF"/>
        </w:rPr>
        <w:t xml:space="preserve"> DV, </w:t>
      </w:r>
      <w:proofErr w:type="spellStart"/>
      <w:r w:rsidRPr="003808D3">
        <w:rPr>
          <w:rFonts w:ascii="Book Antiqua" w:hAnsi="Book Antiqua" w:cstheme="minorHAnsi"/>
          <w:color w:val="222222"/>
          <w:sz w:val="24"/>
          <w:szCs w:val="24"/>
          <w:shd w:val="clear" w:color="auto" w:fill="FFFFFF"/>
        </w:rPr>
        <w:t>Lauwers</w:t>
      </w:r>
      <w:proofErr w:type="spellEnd"/>
      <w:r w:rsidRPr="003808D3">
        <w:rPr>
          <w:rFonts w:ascii="Book Antiqua" w:hAnsi="Book Antiqua" w:cstheme="minorHAnsi"/>
          <w:color w:val="222222"/>
          <w:sz w:val="24"/>
          <w:szCs w:val="24"/>
          <w:shd w:val="clear" w:color="auto" w:fill="FFFFFF"/>
        </w:rPr>
        <w:t xml:space="preserve"> GY, </w:t>
      </w:r>
      <w:proofErr w:type="spellStart"/>
      <w:r w:rsidRPr="003808D3">
        <w:rPr>
          <w:rFonts w:ascii="Book Antiqua" w:hAnsi="Book Antiqua" w:cstheme="minorHAnsi"/>
          <w:color w:val="222222"/>
          <w:sz w:val="24"/>
          <w:szCs w:val="24"/>
          <w:shd w:val="clear" w:color="auto" w:fill="FFFFFF"/>
        </w:rPr>
        <w:t>Rattner</w:t>
      </w:r>
      <w:proofErr w:type="spellEnd"/>
      <w:r w:rsidRPr="003808D3">
        <w:rPr>
          <w:rFonts w:ascii="Book Antiqua" w:hAnsi="Book Antiqua" w:cstheme="minorHAnsi"/>
          <w:color w:val="222222"/>
          <w:sz w:val="24"/>
          <w:szCs w:val="24"/>
          <w:shd w:val="clear" w:color="auto" w:fill="FFFFFF"/>
        </w:rPr>
        <w:t xml:space="preserve"> DW, Fernandez-del Castillo C. Serous cystadenoma of the pancreas: tumor growth rates and recommendations for treatment.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2005; </w:t>
      </w:r>
      <w:r w:rsidRPr="003808D3">
        <w:rPr>
          <w:rFonts w:ascii="Book Antiqua" w:hAnsi="Book Antiqua" w:cstheme="minorHAnsi"/>
          <w:b/>
          <w:color w:val="222222"/>
          <w:sz w:val="24"/>
          <w:szCs w:val="24"/>
          <w:shd w:val="clear" w:color="auto" w:fill="FFFFFF"/>
        </w:rPr>
        <w:t>242</w:t>
      </w:r>
      <w:r w:rsidRPr="003808D3">
        <w:rPr>
          <w:rFonts w:ascii="Book Antiqua" w:hAnsi="Book Antiqua" w:cstheme="minorHAnsi"/>
          <w:color w:val="222222"/>
          <w:sz w:val="24"/>
          <w:szCs w:val="24"/>
          <w:shd w:val="clear" w:color="auto" w:fill="FFFFFF"/>
        </w:rPr>
        <w:t>: 413-9; discussion 419-21 [PMID: 16135927 DOI: 10.1097/01.sla.0000179651.21193.2c]</w:t>
      </w:r>
    </w:p>
    <w:p w14:paraId="5DBE4AE3" w14:textId="6D343A88"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18 </w:t>
      </w:r>
      <w:proofErr w:type="spellStart"/>
      <w:r w:rsidRPr="003808D3">
        <w:rPr>
          <w:rFonts w:ascii="Book Antiqua" w:hAnsi="Book Antiqua" w:cstheme="minorHAnsi"/>
          <w:b/>
          <w:color w:val="222222"/>
          <w:sz w:val="24"/>
          <w:szCs w:val="24"/>
          <w:shd w:val="clear" w:color="auto" w:fill="FFFFFF"/>
        </w:rPr>
        <w:t>Sarr</w:t>
      </w:r>
      <w:proofErr w:type="spellEnd"/>
      <w:r w:rsidRPr="003808D3">
        <w:rPr>
          <w:rFonts w:ascii="Book Antiqua" w:hAnsi="Book Antiqua" w:cstheme="minorHAnsi"/>
          <w:b/>
          <w:color w:val="222222"/>
          <w:sz w:val="24"/>
          <w:szCs w:val="24"/>
          <w:shd w:val="clear" w:color="auto" w:fill="FFFFFF"/>
        </w:rPr>
        <w:t xml:space="preserve"> MG</w:t>
      </w:r>
      <w:r w:rsidRPr="003808D3">
        <w:rPr>
          <w:rFonts w:ascii="Book Antiqua" w:hAnsi="Book Antiqua" w:cstheme="minorHAnsi"/>
          <w:color w:val="222222"/>
          <w:sz w:val="24"/>
          <w:szCs w:val="24"/>
          <w:shd w:val="clear" w:color="auto" w:fill="FFFFFF"/>
        </w:rPr>
        <w:t xml:space="preserve">, Carpenter HA, Prabhakar LP, Orchard TF, Hughes S, van </w:t>
      </w:r>
      <w:proofErr w:type="spellStart"/>
      <w:r w:rsidRPr="003808D3">
        <w:rPr>
          <w:rFonts w:ascii="Book Antiqua" w:hAnsi="Book Antiqua" w:cstheme="minorHAnsi"/>
          <w:color w:val="222222"/>
          <w:sz w:val="24"/>
          <w:szCs w:val="24"/>
          <w:shd w:val="clear" w:color="auto" w:fill="FFFFFF"/>
        </w:rPr>
        <w:t>Heerden</w:t>
      </w:r>
      <w:proofErr w:type="spellEnd"/>
      <w:r w:rsidRPr="003808D3">
        <w:rPr>
          <w:rFonts w:ascii="Book Antiqua" w:hAnsi="Book Antiqua" w:cstheme="minorHAnsi"/>
          <w:color w:val="222222"/>
          <w:sz w:val="24"/>
          <w:szCs w:val="24"/>
          <w:shd w:val="clear" w:color="auto" w:fill="FFFFFF"/>
        </w:rPr>
        <w:t xml:space="preserve"> JA, </w:t>
      </w:r>
      <w:proofErr w:type="spellStart"/>
      <w:r w:rsidRPr="003808D3">
        <w:rPr>
          <w:rFonts w:ascii="Book Antiqua" w:hAnsi="Book Antiqua" w:cstheme="minorHAnsi"/>
          <w:color w:val="222222"/>
          <w:sz w:val="24"/>
          <w:szCs w:val="24"/>
          <w:shd w:val="clear" w:color="auto" w:fill="FFFFFF"/>
        </w:rPr>
        <w:t>DiMagno</w:t>
      </w:r>
      <w:proofErr w:type="spellEnd"/>
      <w:r w:rsidRPr="003808D3">
        <w:rPr>
          <w:rFonts w:ascii="Book Antiqua" w:hAnsi="Book Antiqua" w:cstheme="minorHAnsi"/>
          <w:color w:val="222222"/>
          <w:sz w:val="24"/>
          <w:szCs w:val="24"/>
          <w:shd w:val="clear" w:color="auto" w:fill="FFFFFF"/>
        </w:rPr>
        <w:t xml:space="preserve"> EP. Clinical and pathologic correlation of 84 mucinous cystic neoplasms of the pancreas: can one reliably differentiate benign from malignant (or premalignant) neoplasms?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2000; </w:t>
      </w:r>
      <w:r w:rsidRPr="003808D3">
        <w:rPr>
          <w:rFonts w:ascii="Book Antiqua" w:hAnsi="Book Antiqua" w:cstheme="minorHAnsi"/>
          <w:b/>
          <w:color w:val="222222"/>
          <w:sz w:val="24"/>
          <w:szCs w:val="24"/>
          <w:shd w:val="clear" w:color="auto" w:fill="FFFFFF"/>
        </w:rPr>
        <w:t>231</w:t>
      </w:r>
      <w:r w:rsidRPr="003808D3">
        <w:rPr>
          <w:rFonts w:ascii="Book Antiqua" w:hAnsi="Book Antiqua" w:cstheme="minorHAnsi"/>
          <w:color w:val="222222"/>
          <w:sz w:val="24"/>
          <w:szCs w:val="24"/>
          <w:shd w:val="clear" w:color="auto" w:fill="FFFFFF"/>
        </w:rPr>
        <w:t xml:space="preserve">: 205-212 [PMID: </w:t>
      </w:r>
      <w:bookmarkStart w:id="35" w:name="OLE_LINK2"/>
      <w:bookmarkStart w:id="36" w:name="OLE_LINK3"/>
      <w:r w:rsidRPr="003808D3">
        <w:rPr>
          <w:rFonts w:ascii="Book Antiqua" w:hAnsi="Book Antiqua" w:cstheme="minorHAnsi"/>
          <w:color w:val="222222"/>
          <w:sz w:val="24"/>
          <w:szCs w:val="24"/>
          <w:shd w:val="clear" w:color="auto" w:fill="FFFFFF"/>
        </w:rPr>
        <w:t>10674612</w:t>
      </w:r>
      <w:bookmarkEnd w:id="35"/>
      <w:bookmarkEnd w:id="36"/>
      <w:r>
        <w:rPr>
          <w:rFonts w:ascii="Book Antiqua" w:hAnsi="Book Antiqua" w:cstheme="minorHAnsi"/>
          <w:color w:val="222222"/>
          <w:sz w:val="24"/>
          <w:szCs w:val="24"/>
          <w:shd w:val="clear" w:color="auto" w:fill="FFFFFF"/>
        </w:rPr>
        <w:t xml:space="preserve"> </w:t>
      </w:r>
      <w:r w:rsidRPr="003808D3">
        <w:rPr>
          <w:rFonts w:ascii="Book Antiqua" w:hAnsi="Book Antiqua" w:cstheme="minorHAnsi"/>
          <w:color w:val="222222"/>
          <w:sz w:val="24"/>
          <w:szCs w:val="24"/>
          <w:shd w:val="clear" w:color="auto" w:fill="FFFFFF"/>
        </w:rPr>
        <w:t>DOI:</w:t>
      </w:r>
      <w:r>
        <w:rPr>
          <w:rFonts w:ascii="Book Antiqua" w:hAnsi="Book Antiqua" w:cstheme="minorHAnsi"/>
          <w:color w:val="222222"/>
          <w:sz w:val="24"/>
          <w:szCs w:val="24"/>
          <w:shd w:val="clear" w:color="auto" w:fill="FFFFFF"/>
        </w:rPr>
        <w:t xml:space="preserve"> </w:t>
      </w:r>
      <w:r w:rsidRPr="003808D3">
        <w:rPr>
          <w:rFonts w:ascii="Book Antiqua" w:hAnsi="Book Antiqua" w:cstheme="minorHAnsi"/>
          <w:color w:val="222222"/>
          <w:sz w:val="24"/>
          <w:szCs w:val="24"/>
          <w:shd w:val="clear" w:color="auto" w:fill="FFFFFF"/>
        </w:rPr>
        <w:t>10.1097/00000658-200002000-00009]</w:t>
      </w:r>
    </w:p>
    <w:p w14:paraId="684BC5D9"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lastRenderedPageBreak/>
        <w:t xml:space="preserve">19 </w:t>
      </w:r>
      <w:r w:rsidRPr="003808D3">
        <w:rPr>
          <w:rFonts w:ascii="Book Antiqua" w:hAnsi="Book Antiqua" w:cstheme="minorHAnsi"/>
          <w:b/>
          <w:color w:val="222222"/>
          <w:sz w:val="24"/>
          <w:szCs w:val="24"/>
          <w:shd w:val="clear" w:color="auto" w:fill="FFFFFF"/>
        </w:rPr>
        <w:t>Crippa S</w:t>
      </w:r>
      <w:r w:rsidRPr="003808D3">
        <w:rPr>
          <w:rFonts w:ascii="Book Antiqua" w:hAnsi="Book Antiqua" w:cstheme="minorHAnsi"/>
          <w:color w:val="222222"/>
          <w:sz w:val="24"/>
          <w:szCs w:val="24"/>
          <w:shd w:val="clear" w:color="auto" w:fill="FFFFFF"/>
        </w:rPr>
        <w:t xml:space="preserve">, Salvia R, </w:t>
      </w:r>
      <w:proofErr w:type="spellStart"/>
      <w:r w:rsidRPr="003808D3">
        <w:rPr>
          <w:rFonts w:ascii="Book Antiqua" w:hAnsi="Book Antiqua" w:cstheme="minorHAnsi"/>
          <w:color w:val="222222"/>
          <w:sz w:val="24"/>
          <w:szCs w:val="24"/>
          <w:shd w:val="clear" w:color="auto" w:fill="FFFFFF"/>
        </w:rPr>
        <w:t>Warshaw</w:t>
      </w:r>
      <w:proofErr w:type="spellEnd"/>
      <w:r w:rsidRPr="003808D3">
        <w:rPr>
          <w:rFonts w:ascii="Book Antiqua" w:hAnsi="Book Antiqua" w:cstheme="minorHAnsi"/>
          <w:color w:val="222222"/>
          <w:sz w:val="24"/>
          <w:szCs w:val="24"/>
          <w:shd w:val="clear" w:color="auto" w:fill="FFFFFF"/>
        </w:rPr>
        <w:t xml:space="preserve"> AL, </w:t>
      </w:r>
      <w:proofErr w:type="spellStart"/>
      <w:r w:rsidRPr="003808D3">
        <w:rPr>
          <w:rFonts w:ascii="Book Antiqua" w:hAnsi="Book Antiqua" w:cstheme="minorHAnsi"/>
          <w:color w:val="222222"/>
          <w:sz w:val="24"/>
          <w:szCs w:val="24"/>
          <w:shd w:val="clear" w:color="auto" w:fill="FFFFFF"/>
        </w:rPr>
        <w:t>Domínguez</w:t>
      </w:r>
      <w:proofErr w:type="spellEnd"/>
      <w:r w:rsidRPr="003808D3">
        <w:rPr>
          <w:rFonts w:ascii="Book Antiqua" w:hAnsi="Book Antiqua" w:cstheme="minorHAnsi"/>
          <w:color w:val="222222"/>
          <w:sz w:val="24"/>
          <w:szCs w:val="24"/>
          <w:shd w:val="clear" w:color="auto" w:fill="FFFFFF"/>
        </w:rPr>
        <w:t xml:space="preserve"> I, </w:t>
      </w:r>
      <w:proofErr w:type="spellStart"/>
      <w:r w:rsidRPr="003808D3">
        <w:rPr>
          <w:rFonts w:ascii="Book Antiqua" w:hAnsi="Book Antiqua" w:cstheme="minorHAnsi"/>
          <w:color w:val="222222"/>
          <w:sz w:val="24"/>
          <w:szCs w:val="24"/>
          <w:shd w:val="clear" w:color="auto" w:fill="FFFFFF"/>
        </w:rPr>
        <w:t>Bassi</w:t>
      </w:r>
      <w:proofErr w:type="spellEnd"/>
      <w:r w:rsidRPr="003808D3">
        <w:rPr>
          <w:rFonts w:ascii="Book Antiqua" w:hAnsi="Book Antiqua" w:cstheme="minorHAnsi"/>
          <w:color w:val="222222"/>
          <w:sz w:val="24"/>
          <w:szCs w:val="24"/>
          <w:shd w:val="clear" w:color="auto" w:fill="FFFFFF"/>
        </w:rPr>
        <w:t xml:space="preserve"> C, </w:t>
      </w:r>
      <w:proofErr w:type="spellStart"/>
      <w:r w:rsidRPr="003808D3">
        <w:rPr>
          <w:rFonts w:ascii="Book Antiqua" w:hAnsi="Book Antiqua" w:cstheme="minorHAnsi"/>
          <w:color w:val="222222"/>
          <w:sz w:val="24"/>
          <w:szCs w:val="24"/>
          <w:shd w:val="clear" w:color="auto" w:fill="FFFFFF"/>
        </w:rPr>
        <w:t>Falconi</w:t>
      </w:r>
      <w:proofErr w:type="spellEnd"/>
      <w:r w:rsidRPr="003808D3">
        <w:rPr>
          <w:rFonts w:ascii="Book Antiqua" w:hAnsi="Book Antiqua" w:cstheme="minorHAnsi"/>
          <w:color w:val="222222"/>
          <w:sz w:val="24"/>
          <w:szCs w:val="24"/>
          <w:shd w:val="clear" w:color="auto" w:fill="FFFFFF"/>
        </w:rPr>
        <w:t xml:space="preserve"> M, Thayer SP, Zamboni G, </w:t>
      </w:r>
      <w:proofErr w:type="spellStart"/>
      <w:r w:rsidRPr="003808D3">
        <w:rPr>
          <w:rFonts w:ascii="Book Antiqua" w:hAnsi="Book Antiqua" w:cstheme="minorHAnsi"/>
          <w:color w:val="222222"/>
          <w:sz w:val="24"/>
          <w:szCs w:val="24"/>
          <w:shd w:val="clear" w:color="auto" w:fill="FFFFFF"/>
        </w:rPr>
        <w:t>Lauwers</w:t>
      </w:r>
      <w:proofErr w:type="spellEnd"/>
      <w:r w:rsidRPr="003808D3">
        <w:rPr>
          <w:rFonts w:ascii="Book Antiqua" w:hAnsi="Book Antiqua" w:cstheme="minorHAnsi"/>
          <w:color w:val="222222"/>
          <w:sz w:val="24"/>
          <w:szCs w:val="24"/>
          <w:shd w:val="clear" w:color="auto" w:fill="FFFFFF"/>
        </w:rPr>
        <w:t xml:space="preserve"> GY, Mino-</w:t>
      </w:r>
      <w:proofErr w:type="spellStart"/>
      <w:r w:rsidRPr="003808D3">
        <w:rPr>
          <w:rFonts w:ascii="Book Antiqua" w:hAnsi="Book Antiqua" w:cstheme="minorHAnsi"/>
          <w:color w:val="222222"/>
          <w:sz w:val="24"/>
          <w:szCs w:val="24"/>
          <w:shd w:val="clear" w:color="auto" w:fill="FFFFFF"/>
        </w:rPr>
        <w:t>Kenudson</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Capelli</w:t>
      </w:r>
      <w:proofErr w:type="spellEnd"/>
      <w:r w:rsidRPr="003808D3">
        <w:rPr>
          <w:rFonts w:ascii="Book Antiqua" w:hAnsi="Book Antiqua" w:cstheme="minorHAnsi"/>
          <w:color w:val="222222"/>
          <w:sz w:val="24"/>
          <w:szCs w:val="24"/>
          <w:shd w:val="clear" w:color="auto" w:fill="FFFFFF"/>
        </w:rPr>
        <w:t xml:space="preserve"> P, </w:t>
      </w:r>
      <w:proofErr w:type="spellStart"/>
      <w:r w:rsidRPr="003808D3">
        <w:rPr>
          <w:rFonts w:ascii="Book Antiqua" w:hAnsi="Book Antiqua" w:cstheme="minorHAnsi"/>
          <w:color w:val="222222"/>
          <w:sz w:val="24"/>
          <w:szCs w:val="24"/>
          <w:shd w:val="clear" w:color="auto" w:fill="FFFFFF"/>
        </w:rPr>
        <w:t>Pederzoli</w:t>
      </w:r>
      <w:proofErr w:type="spellEnd"/>
      <w:r w:rsidRPr="003808D3">
        <w:rPr>
          <w:rFonts w:ascii="Book Antiqua" w:hAnsi="Book Antiqua" w:cstheme="minorHAnsi"/>
          <w:color w:val="222222"/>
          <w:sz w:val="24"/>
          <w:szCs w:val="24"/>
          <w:shd w:val="clear" w:color="auto" w:fill="FFFFFF"/>
        </w:rPr>
        <w:t xml:space="preserve"> P, Castillo CF. Mucinous cystic neoplasm of the pancreas is not an aggressive entity: lessons from 163 resected patients.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2008; </w:t>
      </w:r>
      <w:r w:rsidRPr="003808D3">
        <w:rPr>
          <w:rFonts w:ascii="Book Antiqua" w:hAnsi="Book Antiqua" w:cstheme="minorHAnsi"/>
          <w:b/>
          <w:color w:val="222222"/>
          <w:sz w:val="24"/>
          <w:szCs w:val="24"/>
          <w:shd w:val="clear" w:color="auto" w:fill="FFFFFF"/>
        </w:rPr>
        <w:t>247</w:t>
      </w:r>
      <w:r w:rsidRPr="003808D3">
        <w:rPr>
          <w:rFonts w:ascii="Book Antiqua" w:hAnsi="Book Antiqua" w:cstheme="minorHAnsi"/>
          <w:color w:val="222222"/>
          <w:sz w:val="24"/>
          <w:szCs w:val="24"/>
          <w:shd w:val="clear" w:color="auto" w:fill="FFFFFF"/>
        </w:rPr>
        <w:t>: 571-579 [PMID: 18362619 DOI: 10.1097/SLA.0b013e31811f4449]</w:t>
      </w:r>
    </w:p>
    <w:p w14:paraId="3DF1F870"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20 </w:t>
      </w:r>
      <w:r w:rsidRPr="003808D3">
        <w:rPr>
          <w:rFonts w:ascii="Book Antiqua" w:hAnsi="Book Antiqua" w:cstheme="minorHAnsi"/>
          <w:b/>
          <w:color w:val="222222"/>
          <w:sz w:val="24"/>
          <w:szCs w:val="24"/>
          <w:shd w:val="clear" w:color="auto" w:fill="FFFFFF"/>
        </w:rPr>
        <w:t>Farrell JJ</w:t>
      </w:r>
      <w:r w:rsidRPr="003808D3">
        <w:rPr>
          <w:rFonts w:ascii="Book Antiqua" w:hAnsi="Book Antiqua" w:cstheme="minorHAnsi"/>
          <w:color w:val="222222"/>
          <w:sz w:val="24"/>
          <w:szCs w:val="24"/>
          <w:shd w:val="clear" w:color="auto" w:fill="FFFFFF"/>
        </w:rPr>
        <w:t xml:space="preserve">. Pancreatic Cysts and Guidelines. </w:t>
      </w:r>
      <w:r w:rsidRPr="003808D3">
        <w:rPr>
          <w:rFonts w:ascii="Book Antiqua" w:hAnsi="Book Antiqua" w:cstheme="minorHAnsi"/>
          <w:i/>
          <w:color w:val="222222"/>
          <w:sz w:val="24"/>
          <w:szCs w:val="24"/>
          <w:shd w:val="clear" w:color="auto" w:fill="FFFFFF"/>
        </w:rPr>
        <w:t>Dig Dis Sci</w:t>
      </w:r>
      <w:r w:rsidRPr="003808D3">
        <w:rPr>
          <w:rFonts w:ascii="Book Antiqua" w:hAnsi="Book Antiqua" w:cstheme="minorHAnsi"/>
          <w:color w:val="222222"/>
          <w:sz w:val="24"/>
          <w:szCs w:val="24"/>
          <w:shd w:val="clear" w:color="auto" w:fill="FFFFFF"/>
        </w:rPr>
        <w:t xml:space="preserve"> 2017; </w:t>
      </w:r>
      <w:r w:rsidRPr="003808D3">
        <w:rPr>
          <w:rFonts w:ascii="Book Antiqua" w:hAnsi="Book Antiqua" w:cstheme="minorHAnsi"/>
          <w:b/>
          <w:color w:val="222222"/>
          <w:sz w:val="24"/>
          <w:szCs w:val="24"/>
          <w:shd w:val="clear" w:color="auto" w:fill="FFFFFF"/>
        </w:rPr>
        <w:t>62</w:t>
      </w:r>
      <w:r w:rsidRPr="003808D3">
        <w:rPr>
          <w:rFonts w:ascii="Book Antiqua" w:hAnsi="Book Antiqua" w:cstheme="minorHAnsi"/>
          <w:color w:val="222222"/>
          <w:sz w:val="24"/>
          <w:szCs w:val="24"/>
          <w:shd w:val="clear" w:color="auto" w:fill="FFFFFF"/>
        </w:rPr>
        <w:t>: 1827-1839 [PMID: 28528374 DOI: 10.1007/s10620-017-4571-5]</w:t>
      </w:r>
    </w:p>
    <w:p w14:paraId="06D4BC07"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21 </w:t>
      </w:r>
      <w:r w:rsidRPr="003808D3">
        <w:rPr>
          <w:rFonts w:ascii="Book Antiqua" w:hAnsi="Book Antiqua" w:cstheme="minorHAnsi"/>
          <w:b/>
          <w:color w:val="222222"/>
          <w:sz w:val="24"/>
          <w:szCs w:val="24"/>
          <w:shd w:val="clear" w:color="auto" w:fill="FFFFFF"/>
        </w:rPr>
        <w:t>Tanaka M</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Fernández</w:t>
      </w:r>
      <w:proofErr w:type="spellEnd"/>
      <w:r w:rsidRPr="003808D3">
        <w:rPr>
          <w:rFonts w:ascii="Book Antiqua" w:hAnsi="Book Antiqua" w:cstheme="minorHAnsi"/>
          <w:color w:val="222222"/>
          <w:sz w:val="24"/>
          <w:szCs w:val="24"/>
          <w:shd w:val="clear" w:color="auto" w:fill="FFFFFF"/>
        </w:rPr>
        <w:t xml:space="preserve">-del Castillo C, </w:t>
      </w:r>
      <w:proofErr w:type="spellStart"/>
      <w:r w:rsidRPr="003808D3">
        <w:rPr>
          <w:rFonts w:ascii="Book Antiqua" w:hAnsi="Book Antiqua" w:cstheme="minorHAnsi"/>
          <w:color w:val="222222"/>
          <w:sz w:val="24"/>
          <w:szCs w:val="24"/>
          <w:shd w:val="clear" w:color="auto" w:fill="FFFFFF"/>
        </w:rPr>
        <w:t>Adsay</w:t>
      </w:r>
      <w:proofErr w:type="spellEnd"/>
      <w:r w:rsidRPr="003808D3">
        <w:rPr>
          <w:rFonts w:ascii="Book Antiqua" w:hAnsi="Book Antiqua" w:cstheme="minorHAnsi"/>
          <w:color w:val="222222"/>
          <w:sz w:val="24"/>
          <w:szCs w:val="24"/>
          <w:shd w:val="clear" w:color="auto" w:fill="FFFFFF"/>
        </w:rPr>
        <w:t xml:space="preserve"> V, Chari S, </w:t>
      </w:r>
      <w:proofErr w:type="spellStart"/>
      <w:r w:rsidRPr="003808D3">
        <w:rPr>
          <w:rFonts w:ascii="Book Antiqua" w:hAnsi="Book Antiqua" w:cstheme="minorHAnsi"/>
          <w:color w:val="222222"/>
          <w:sz w:val="24"/>
          <w:szCs w:val="24"/>
          <w:shd w:val="clear" w:color="auto" w:fill="FFFFFF"/>
        </w:rPr>
        <w:t>Falconi</w:t>
      </w:r>
      <w:proofErr w:type="spellEnd"/>
      <w:r w:rsidRPr="003808D3">
        <w:rPr>
          <w:rFonts w:ascii="Book Antiqua" w:hAnsi="Book Antiqua" w:cstheme="minorHAnsi"/>
          <w:color w:val="222222"/>
          <w:sz w:val="24"/>
          <w:szCs w:val="24"/>
          <w:shd w:val="clear" w:color="auto" w:fill="FFFFFF"/>
        </w:rPr>
        <w:t xml:space="preserve"> M, Jang JY, Kimura W, Levy P, Pitman MB, Schmidt CM, Shimizu M, Wolfgang CL, Yamaguchi K, </w:t>
      </w:r>
      <w:proofErr w:type="spellStart"/>
      <w:r w:rsidRPr="003808D3">
        <w:rPr>
          <w:rFonts w:ascii="Book Antiqua" w:hAnsi="Book Antiqua" w:cstheme="minorHAnsi"/>
          <w:color w:val="222222"/>
          <w:sz w:val="24"/>
          <w:szCs w:val="24"/>
          <w:shd w:val="clear" w:color="auto" w:fill="FFFFFF"/>
        </w:rPr>
        <w:t>Yamao</w:t>
      </w:r>
      <w:proofErr w:type="spellEnd"/>
      <w:r w:rsidRPr="003808D3">
        <w:rPr>
          <w:rFonts w:ascii="Book Antiqua" w:hAnsi="Book Antiqua" w:cstheme="minorHAnsi"/>
          <w:color w:val="222222"/>
          <w:sz w:val="24"/>
          <w:szCs w:val="24"/>
          <w:shd w:val="clear" w:color="auto" w:fill="FFFFFF"/>
        </w:rPr>
        <w:t xml:space="preserve"> K; International Association of </w:t>
      </w:r>
      <w:proofErr w:type="spellStart"/>
      <w:r w:rsidRPr="003808D3">
        <w:rPr>
          <w:rFonts w:ascii="Book Antiqua" w:hAnsi="Book Antiqua" w:cstheme="minorHAnsi"/>
          <w:color w:val="222222"/>
          <w:sz w:val="24"/>
          <w:szCs w:val="24"/>
          <w:shd w:val="clear" w:color="auto" w:fill="FFFFFF"/>
        </w:rPr>
        <w:t>Pancreatology</w:t>
      </w:r>
      <w:proofErr w:type="spellEnd"/>
      <w:r w:rsidRPr="003808D3">
        <w:rPr>
          <w:rFonts w:ascii="Book Antiqua" w:hAnsi="Book Antiqua" w:cstheme="minorHAnsi"/>
          <w:color w:val="222222"/>
          <w:sz w:val="24"/>
          <w:szCs w:val="24"/>
          <w:shd w:val="clear" w:color="auto" w:fill="FFFFFF"/>
        </w:rPr>
        <w:t xml:space="preserve">. International consensus guidelines 2012 for the management of IPMN and MCN of the pancreas. </w:t>
      </w:r>
      <w:proofErr w:type="spellStart"/>
      <w:r w:rsidRPr="003808D3">
        <w:rPr>
          <w:rFonts w:ascii="Book Antiqua" w:hAnsi="Book Antiqua" w:cstheme="minorHAnsi"/>
          <w:i/>
          <w:color w:val="222222"/>
          <w:sz w:val="24"/>
          <w:szCs w:val="24"/>
          <w:shd w:val="clear" w:color="auto" w:fill="FFFFFF"/>
        </w:rPr>
        <w:t>Pancreatology</w:t>
      </w:r>
      <w:proofErr w:type="spellEnd"/>
      <w:r w:rsidRPr="003808D3">
        <w:rPr>
          <w:rFonts w:ascii="Book Antiqua" w:hAnsi="Book Antiqua" w:cstheme="minorHAnsi"/>
          <w:color w:val="222222"/>
          <w:sz w:val="24"/>
          <w:szCs w:val="24"/>
          <w:shd w:val="clear" w:color="auto" w:fill="FFFFFF"/>
        </w:rPr>
        <w:t xml:space="preserve"> 2012; </w:t>
      </w:r>
      <w:r w:rsidRPr="003808D3">
        <w:rPr>
          <w:rFonts w:ascii="Book Antiqua" w:hAnsi="Book Antiqua" w:cstheme="minorHAnsi"/>
          <w:b/>
          <w:color w:val="222222"/>
          <w:sz w:val="24"/>
          <w:szCs w:val="24"/>
          <w:shd w:val="clear" w:color="auto" w:fill="FFFFFF"/>
        </w:rPr>
        <w:t>12</w:t>
      </w:r>
      <w:r w:rsidRPr="003808D3">
        <w:rPr>
          <w:rFonts w:ascii="Book Antiqua" w:hAnsi="Book Antiqua" w:cstheme="minorHAnsi"/>
          <w:color w:val="222222"/>
          <w:sz w:val="24"/>
          <w:szCs w:val="24"/>
          <w:shd w:val="clear" w:color="auto" w:fill="FFFFFF"/>
        </w:rPr>
        <w:t>: 183-197 [PMID: 22687371 DOI: 10.1016/j.pan.2012.04.004]</w:t>
      </w:r>
    </w:p>
    <w:p w14:paraId="2A3E1C21"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22 </w:t>
      </w:r>
      <w:r w:rsidRPr="003808D3">
        <w:rPr>
          <w:rFonts w:ascii="Book Antiqua" w:hAnsi="Book Antiqua" w:cstheme="minorHAnsi"/>
          <w:b/>
          <w:color w:val="222222"/>
          <w:sz w:val="24"/>
          <w:szCs w:val="24"/>
          <w:shd w:val="clear" w:color="auto" w:fill="FFFFFF"/>
        </w:rPr>
        <w:t>Park JW</w:t>
      </w:r>
      <w:r w:rsidRPr="003808D3">
        <w:rPr>
          <w:rFonts w:ascii="Book Antiqua" w:hAnsi="Book Antiqua" w:cstheme="minorHAnsi"/>
          <w:color w:val="222222"/>
          <w:sz w:val="24"/>
          <w:szCs w:val="24"/>
          <w:shd w:val="clear" w:color="auto" w:fill="FFFFFF"/>
        </w:rPr>
        <w:t xml:space="preserve">, Jang JY, Kang MJ, Kwon W, Chang YR, Kim SW. Mucinous cystic neoplasm of the pancreas: is surgical resection recommended for all surgically fit patients? </w:t>
      </w:r>
      <w:proofErr w:type="spellStart"/>
      <w:r w:rsidRPr="003808D3">
        <w:rPr>
          <w:rFonts w:ascii="Book Antiqua" w:hAnsi="Book Antiqua" w:cstheme="minorHAnsi"/>
          <w:i/>
          <w:color w:val="222222"/>
          <w:sz w:val="24"/>
          <w:szCs w:val="24"/>
          <w:shd w:val="clear" w:color="auto" w:fill="FFFFFF"/>
        </w:rPr>
        <w:t>Pancreatology</w:t>
      </w:r>
      <w:proofErr w:type="spellEnd"/>
      <w:r w:rsidRPr="003808D3">
        <w:rPr>
          <w:rFonts w:ascii="Book Antiqua" w:hAnsi="Book Antiqua" w:cstheme="minorHAnsi"/>
          <w:color w:val="222222"/>
          <w:sz w:val="24"/>
          <w:szCs w:val="24"/>
          <w:shd w:val="clear" w:color="auto" w:fill="FFFFFF"/>
        </w:rPr>
        <w:t xml:space="preserve"> 2014; </w:t>
      </w:r>
      <w:r w:rsidRPr="003808D3">
        <w:rPr>
          <w:rFonts w:ascii="Book Antiqua" w:hAnsi="Book Antiqua" w:cstheme="minorHAnsi"/>
          <w:b/>
          <w:color w:val="222222"/>
          <w:sz w:val="24"/>
          <w:szCs w:val="24"/>
          <w:shd w:val="clear" w:color="auto" w:fill="FFFFFF"/>
        </w:rPr>
        <w:t>14</w:t>
      </w:r>
      <w:r w:rsidRPr="003808D3">
        <w:rPr>
          <w:rFonts w:ascii="Book Antiqua" w:hAnsi="Book Antiqua" w:cstheme="minorHAnsi"/>
          <w:color w:val="222222"/>
          <w:sz w:val="24"/>
          <w:szCs w:val="24"/>
          <w:shd w:val="clear" w:color="auto" w:fill="FFFFFF"/>
        </w:rPr>
        <w:t>: 131-136 [PMID: 24650968 DOI: 10.1016/j.pan.2013.12.006]</w:t>
      </w:r>
    </w:p>
    <w:p w14:paraId="2BC9F1AF"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23 </w:t>
      </w:r>
      <w:proofErr w:type="spellStart"/>
      <w:r w:rsidRPr="003808D3">
        <w:rPr>
          <w:rFonts w:ascii="Book Antiqua" w:hAnsi="Book Antiqua" w:cstheme="minorHAnsi"/>
          <w:b/>
          <w:color w:val="222222"/>
          <w:sz w:val="24"/>
          <w:szCs w:val="24"/>
          <w:shd w:val="clear" w:color="auto" w:fill="FFFFFF"/>
        </w:rPr>
        <w:t>Lanke</w:t>
      </w:r>
      <w:proofErr w:type="spellEnd"/>
      <w:r w:rsidRPr="003808D3">
        <w:rPr>
          <w:rFonts w:ascii="Book Antiqua" w:hAnsi="Book Antiqua" w:cstheme="minorHAnsi"/>
          <w:b/>
          <w:color w:val="222222"/>
          <w:sz w:val="24"/>
          <w:szCs w:val="24"/>
          <w:shd w:val="clear" w:color="auto" w:fill="FFFFFF"/>
        </w:rPr>
        <w:t xml:space="preserve"> G</w:t>
      </w:r>
      <w:r w:rsidRPr="003808D3">
        <w:rPr>
          <w:rFonts w:ascii="Book Antiqua" w:hAnsi="Book Antiqua" w:cstheme="minorHAnsi"/>
          <w:color w:val="222222"/>
          <w:sz w:val="24"/>
          <w:szCs w:val="24"/>
          <w:shd w:val="clear" w:color="auto" w:fill="FFFFFF"/>
        </w:rPr>
        <w:t xml:space="preserve">, Ali FS, Lee JH. Clinical update on the management of pseudopapillary tumor of pancreas. </w:t>
      </w:r>
      <w:r w:rsidRPr="003808D3">
        <w:rPr>
          <w:rFonts w:ascii="Book Antiqua" w:hAnsi="Book Antiqua" w:cstheme="minorHAnsi"/>
          <w:i/>
          <w:color w:val="222222"/>
          <w:sz w:val="24"/>
          <w:szCs w:val="24"/>
          <w:shd w:val="clear" w:color="auto" w:fill="FFFFFF"/>
        </w:rPr>
        <w:t xml:space="preserve">World J </w:t>
      </w:r>
      <w:proofErr w:type="spellStart"/>
      <w:r w:rsidRPr="003808D3">
        <w:rPr>
          <w:rFonts w:ascii="Book Antiqua" w:hAnsi="Book Antiqua" w:cstheme="minorHAnsi"/>
          <w:i/>
          <w:color w:val="222222"/>
          <w:sz w:val="24"/>
          <w:szCs w:val="24"/>
          <w:shd w:val="clear" w:color="auto" w:fill="FFFFFF"/>
        </w:rPr>
        <w:t>Gastrointest</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Endosc</w:t>
      </w:r>
      <w:proofErr w:type="spellEnd"/>
      <w:r w:rsidRPr="003808D3">
        <w:rPr>
          <w:rFonts w:ascii="Book Antiqua" w:hAnsi="Book Antiqua" w:cstheme="minorHAnsi"/>
          <w:color w:val="222222"/>
          <w:sz w:val="24"/>
          <w:szCs w:val="24"/>
          <w:shd w:val="clear" w:color="auto" w:fill="FFFFFF"/>
        </w:rPr>
        <w:t xml:space="preserve"> 2018; </w:t>
      </w:r>
      <w:r w:rsidRPr="003808D3">
        <w:rPr>
          <w:rFonts w:ascii="Book Antiqua" w:hAnsi="Book Antiqua" w:cstheme="minorHAnsi"/>
          <w:b/>
          <w:color w:val="222222"/>
          <w:sz w:val="24"/>
          <w:szCs w:val="24"/>
          <w:shd w:val="clear" w:color="auto" w:fill="FFFFFF"/>
        </w:rPr>
        <w:t>10</w:t>
      </w:r>
      <w:r w:rsidRPr="003808D3">
        <w:rPr>
          <w:rFonts w:ascii="Book Antiqua" w:hAnsi="Book Antiqua" w:cstheme="minorHAnsi"/>
          <w:color w:val="222222"/>
          <w:sz w:val="24"/>
          <w:szCs w:val="24"/>
          <w:shd w:val="clear" w:color="auto" w:fill="FFFFFF"/>
        </w:rPr>
        <w:t>: 145-155 [PMID: 30283597 DOI: 10.4253/wjge.v10.i9.145]</w:t>
      </w:r>
    </w:p>
    <w:p w14:paraId="7D499C4A"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24 </w:t>
      </w:r>
      <w:r w:rsidRPr="003808D3">
        <w:rPr>
          <w:rFonts w:ascii="Book Antiqua" w:hAnsi="Book Antiqua" w:cstheme="minorHAnsi"/>
          <w:b/>
          <w:color w:val="222222"/>
          <w:sz w:val="24"/>
          <w:szCs w:val="24"/>
          <w:shd w:val="clear" w:color="auto" w:fill="FFFFFF"/>
        </w:rPr>
        <w:t>Cai H</w:t>
      </w:r>
      <w:r w:rsidRPr="003808D3">
        <w:rPr>
          <w:rFonts w:ascii="Book Antiqua" w:hAnsi="Book Antiqua" w:cstheme="minorHAnsi"/>
          <w:color w:val="222222"/>
          <w:sz w:val="24"/>
          <w:szCs w:val="24"/>
          <w:shd w:val="clear" w:color="auto" w:fill="FFFFFF"/>
        </w:rPr>
        <w:t xml:space="preserve">, Zhou M, Hu Y, He H, Chen J, Tian W, Deng Y. Solid-pseudopapillary neoplasms of the pancreas: clinical and pathological features of 33 cases. </w:t>
      </w:r>
      <w:r w:rsidRPr="003808D3">
        <w:rPr>
          <w:rFonts w:ascii="Book Antiqua" w:hAnsi="Book Antiqua" w:cstheme="minorHAnsi"/>
          <w:i/>
          <w:color w:val="222222"/>
          <w:sz w:val="24"/>
          <w:szCs w:val="24"/>
          <w:shd w:val="clear" w:color="auto" w:fill="FFFFFF"/>
        </w:rPr>
        <w:t>Surg Today</w:t>
      </w:r>
      <w:r w:rsidRPr="003808D3">
        <w:rPr>
          <w:rFonts w:ascii="Book Antiqua" w:hAnsi="Book Antiqua" w:cstheme="minorHAnsi"/>
          <w:color w:val="222222"/>
          <w:sz w:val="24"/>
          <w:szCs w:val="24"/>
          <w:shd w:val="clear" w:color="auto" w:fill="FFFFFF"/>
        </w:rPr>
        <w:t xml:space="preserve"> 2013; </w:t>
      </w:r>
      <w:r w:rsidRPr="003808D3">
        <w:rPr>
          <w:rFonts w:ascii="Book Antiqua" w:hAnsi="Book Antiqua" w:cstheme="minorHAnsi"/>
          <w:b/>
          <w:color w:val="222222"/>
          <w:sz w:val="24"/>
          <w:szCs w:val="24"/>
          <w:shd w:val="clear" w:color="auto" w:fill="FFFFFF"/>
        </w:rPr>
        <w:t>43</w:t>
      </w:r>
      <w:r w:rsidRPr="003808D3">
        <w:rPr>
          <w:rFonts w:ascii="Book Antiqua" w:hAnsi="Book Antiqua" w:cstheme="minorHAnsi"/>
          <w:color w:val="222222"/>
          <w:sz w:val="24"/>
          <w:szCs w:val="24"/>
          <w:shd w:val="clear" w:color="auto" w:fill="FFFFFF"/>
        </w:rPr>
        <w:t>: 148-154 [PMID: 22825652 DOI: 10.1007/s00595-012-0260-3]</w:t>
      </w:r>
    </w:p>
    <w:p w14:paraId="0BFDBB4C"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25 </w:t>
      </w:r>
      <w:proofErr w:type="spellStart"/>
      <w:r w:rsidRPr="003808D3">
        <w:rPr>
          <w:rFonts w:ascii="Book Antiqua" w:hAnsi="Book Antiqua" w:cstheme="minorHAnsi"/>
          <w:b/>
          <w:color w:val="222222"/>
          <w:sz w:val="24"/>
          <w:szCs w:val="24"/>
          <w:shd w:val="clear" w:color="auto" w:fill="FFFFFF"/>
        </w:rPr>
        <w:t>Romics</w:t>
      </w:r>
      <w:proofErr w:type="spellEnd"/>
      <w:r w:rsidRPr="003808D3">
        <w:rPr>
          <w:rFonts w:ascii="Book Antiqua" w:hAnsi="Book Antiqua" w:cstheme="minorHAnsi"/>
          <w:b/>
          <w:color w:val="222222"/>
          <w:sz w:val="24"/>
          <w:szCs w:val="24"/>
          <w:shd w:val="clear" w:color="auto" w:fill="FFFFFF"/>
        </w:rPr>
        <w:t xml:space="preserve"> L </w:t>
      </w:r>
      <w:proofErr w:type="spellStart"/>
      <w:r w:rsidRPr="003808D3">
        <w:rPr>
          <w:rFonts w:ascii="Book Antiqua" w:hAnsi="Book Antiqua" w:cstheme="minorHAnsi"/>
          <w:b/>
          <w:color w:val="222222"/>
          <w:sz w:val="24"/>
          <w:szCs w:val="24"/>
          <w:shd w:val="clear" w:color="auto" w:fill="FFFFFF"/>
        </w:rPr>
        <w:t>Jr</w:t>
      </w:r>
      <w:proofErr w:type="spellEnd"/>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Oláh</w:t>
      </w:r>
      <w:proofErr w:type="spellEnd"/>
      <w:r w:rsidRPr="003808D3">
        <w:rPr>
          <w:rFonts w:ascii="Book Antiqua" w:hAnsi="Book Antiqua" w:cstheme="minorHAnsi"/>
          <w:color w:val="222222"/>
          <w:sz w:val="24"/>
          <w:szCs w:val="24"/>
          <w:shd w:val="clear" w:color="auto" w:fill="FFFFFF"/>
        </w:rPr>
        <w:t xml:space="preserve"> A, </w:t>
      </w:r>
      <w:proofErr w:type="spellStart"/>
      <w:r w:rsidRPr="003808D3">
        <w:rPr>
          <w:rFonts w:ascii="Book Antiqua" w:hAnsi="Book Antiqua" w:cstheme="minorHAnsi"/>
          <w:color w:val="222222"/>
          <w:sz w:val="24"/>
          <w:szCs w:val="24"/>
          <w:shd w:val="clear" w:color="auto" w:fill="FFFFFF"/>
        </w:rPr>
        <w:t>Belágyi</w:t>
      </w:r>
      <w:proofErr w:type="spellEnd"/>
      <w:r w:rsidRPr="003808D3">
        <w:rPr>
          <w:rFonts w:ascii="Book Antiqua" w:hAnsi="Book Antiqua" w:cstheme="minorHAnsi"/>
          <w:color w:val="222222"/>
          <w:sz w:val="24"/>
          <w:szCs w:val="24"/>
          <w:shd w:val="clear" w:color="auto" w:fill="FFFFFF"/>
        </w:rPr>
        <w:t xml:space="preserve"> T, </w:t>
      </w:r>
      <w:proofErr w:type="spellStart"/>
      <w:r w:rsidRPr="003808D3">
        <w:rPr>
          <w:rFonts w:ascii="Book Antiqua" w:hAnsi="Book Antiqua" w:cstheme="minorHAnsi"/>
          <w:color w:val="222222"/>
          <w:sz w:val="24"/>
          <w:szCs w:val="24"/>
          <w:shd w:val="clear" w:color="auto" w:fill="FFFFFF"/>
        </w:rPr>
        <w:t>Hajdú</w:t>
      </w:r>
      <w:proofErr w:type="spellEnd"/>
      <w:r w:rsidRPr="003808D3">
        <w:rPr>
          <w:rFonts w:ascii="Book Antiqua" w:hAnsi="Book Antiqua" w:cstheme="minorHAnsi"/>
          <w:color w:val="222222"/>
          <w:sz w:val="24"/>
          <w:szCs w:val="24"/>
          <w:shd w:val="clear" w:color="auto" w:fill="FFFFFF"/>
        </w:rPr>
        <w:t xml:space="preserve"> N, </w:t>
      </w:r>
      <w:proofErr w:type="spellStart"/>
      <w:r w:rsidRPr="003808D3">
        <w:rPr>
          <w:rFonts w:ascii="Book Antiqua" w:hAnsi="Book Antiqua" w:cstheme="minorHAnsi"/>
          <w:color w:val="222222"/>
          <w:sz w:val="24"/>
          <w:szCs w:val="24"/>
          <w:shd w:val="clear" w:color="auto" w:fill="FFFFFF"/>
        </w:rPr>
        <w:t>Gyurus</w:t>
      </w:r>
      <w:proofErr w:type="spellEnd"/>
      <w:r w:rsidRPr="003808D3">
        <w:rPr>
          <w:rFonts w:ascii="Book Antiqua" w:hAnsi="Book Antiqua" w:cstheme="minorHAnsi"/>
          <w:color w:val="222222"/>
          <w:sz w:val="24"/>
          <w:szCs w:val="24"/>
          <w:shd w:val="clear" w:color="auto" w:fill="FFFFFF"/>
        </w:rPr>
        <w:t xml:space="preserve"> P, </w:t>
      </w:r>
      <w:proofErr w:type="spellStart"/>
      <w:r w:rsidRPr="003808D3">
        <w:rPr>
          <w:rFonts w:ascii="Book Antiqua" w:hAnsi="Book Antiqua" w:cstheme="minorHAnsi"/>
          <w:color w:val="222222"/>
          <w:sz w:val="24"/>
          <w:szCs w:val="24"/>
          <w:shd w:val="clear" w:color="auto" w:fill="FFFFFF"/>
        </w:rPr>
        <w:t>Ruszinkó</w:t>
      </w:r>
      <w:proofErr w:type="spellEnd"/>
      <w:r w:rsidRPr="003808D3">
        <w:rPr>
          <w:rFonts w:ascii="Book Antiqua" w:hAnsi="Book Antiqua" w:cstheme="minorHAnsi"/>
          <w:color w:val="222222"/>
          <w:sz w:val="24"/>
          <w:szCs w:val="24"/>
          <w:shd w:val="clear" w:color="auto" w:fill="FFFFFF"/>
        </w:rPr>
        <w:t xml:space="preserve"> V. Solid pseudopapillary neoplasm of the pancreas--proposed algorithms for diagnosis and surgical treatment. </w:t>
      </w:r>
      <w:proofErr w:type="spellStart"/>
      <w:r w:rsidRPr="003808D3">
        <w:rPr>
          <w:rFonts w:ascii="Book Antiqua" w:hAnsi="Book Antiqua" w:cstheme="minorHAnsi"/>
          <w:i/>
          <w:color w:val="222222"/>
          <w:sz w:val="24"/>
          <w:szCs w:val="24"/>
          <w:shd w:val="clear" w:color="auto" w:fill="FFFFFF"/>
        </w:rPr>
        <w:t>Langenbecks</w:t>
      </w:r>
      <w:proofErr w:type="spellEnd"/>
      <w:r w:rsidRPr="003808D3">
        <w:rPr>
          <w:rFonts w:ascii="Book Antiqua" w:hAnsi="Book Antiqua" w:cstheme="minorHAnsi"/>
          <w:i/>
          <w:color w:val="222222"/>
          <w:sz w:val="24"/>
          <w:szCs w:val="24"/>
          <w:shd w:val="clear" w:color="auto" w:fill="FFFFFF"/>
        </w:rPr>
        <w:t xml:space="preserve"> Arch </w:t>
      </w:r>
      <w:proofErr w:type="spellStart"/>
      <w:r w:rsidRPr="003808D3">
        <w:rPr>
          <w:rFonts w:ascii="Book Antiqua" w:hAnsi="Book Antiqua" w:cstheme="minorHAnsi"/>
          <w:i/>
          <w:color w:val="222222"/>
          <w:sz w:val="24"/>
          <w:szCs w:val="24"/>
          <w:shd w:val="clear" w:color="auto" w:fill="FFFFFF"/>
        </w:rPr>
        <w:t>Surg</w:t>
      </w:r>
      <w:proofErr w:type="spellEnd"/>
      <w:r w:rsidRPr="003808D3">
        <w:rPr>
          <w:rFonts w:ascii="Book Antiqua" w:hAnsi="Book Antiqua" w:cstheme="minorHAnsi"/>
          <w:color w:val="222222"/>
          <w:sz w:val="24"/>
          <w:szCs w:val="24"/>
          <w:shd w:val="clear" w:color="auto" w:fill="FFFFFF"/>
        </w:rPr>
        <w:t xml:space="preserve"> 2010; </w:t>
      </w:r>
      <w:r w:rsidRPr="003808D3">
        <w:rPr>
          <w:rFonts w:ascii="Book Antiqua" w:hAnsi="Book Antiqua" w:cstheme="minorHAnsi"/>
          <w:b/>
          <w:color w:val="222222"/>
          <w:sz w:val="24"/>
          <w:szCs w:val="24"/>
          <w:shd w:val="clear" w:color="auto" w:fill="FFFFFF"/>
        </w:rPr>
        <w:t>395</w:t>
      </w:r>
      <w:r w:rsidRPr="003808D3">
        <w:rPr>
          <w:rFonts w:ascii="Book Antiqua" w:hAnsi="Book Antiqua" w:cstheme="minorHAnsi"/>
          <w:color w:val="222222"/>
          <w:sz w:val="24"/>
          <w:szCs w:val="24"/>
          <w:shd w:val="clear" w:color="auto" w:fill="FFFFFF"/>
        </w:rPr>
        <w:t>: 747-755 [PMID: 20155425 DOI: 10.1007/s00423-010-0599-0]</w:t>
      </w:r>
    </w:p>
    <w:p w14:paraId="20070231"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26 </w:t>
      </w:r>
      <w:proofErr w:type="spellStart"/>
      <w:r w:rsidRPr="003808D3">
        <w:rPr>
          <w:rFonts w:ascii="Book Antiqua" w:hAnsi="Book Antiqua" w:cstheme="minorHAnsi"/>
          <w:b/>
          <w:color w:val="222222"/>
          <w:sz w:val="24"/>
          <w:szCs w:val="24"/>
          <w:shd w:val="clear" w:color="auto" w:fill="FFFFFF"/>
        </w:rPr>
        <w:t>D'Angelica</w:t>
      </w:r>
      <w:proofErr w:type="spellEnd"/>
      <w:r w:rsidRPr="003808D3">
        <w:rPr>
          <w:rFonts w:ascii="Book Antiqua" w:hAnsi="Book Antiqua" w:cstheme="minorHAnsi"/>
          <w:b/>
          <w:color w:val="222222"/>
          <w:sz w:val="24"/>
          <w:szCs w:val="24"/>
          <w:shd w:val="clear" w:color="auto" w:fill="FFFFFF"/>
        </w:rPr>
        <w:t xml:space="preserve"> M</w:t>
      </w:r>
      <w:r w:rsidRPr="003808D3">
        <w:rPr>
          <w:rFonts w:ascii="Book Antiqua" w:hAnsi="Book Antiqua" w:cstheme="minorHAnsi"/>
          <w:color w:val="222222"/>
          <w:sz w:val="24"/>
          <w:szCs w:val="24"/>
          <w:shd w:val="clear" w:color="auto" w:fill="FFFFFF"/>
        </w:rPr>
        <w:t xml:space="preserve">, Brennan MF, </w:t>
      </w:r>
      <w:proofErr w:type="spellStart"/>
      <w:r w:rsidRPr="003808D3">
        <w:rPr>
          <w:rFonts w:ascii="Book Antiqua" w:hAnsi="Book Antiqua" w:cstheme="minorHAnsi"/>
          <w:color w:val="222222"/>
          <w:sz w:val="24"/>
          <w:szCs w:val="24"/>
          <w:shd w:val="clear" w:color="auto" w:fill="FFFFFF"/>
        </w:rPr>
        <w:t>Suriawinata</w:t>
      </w:r>
      <w:proofErr w:type="spellEnd"/>
      <w:r w:rsidRPr="003808D3">
        <w:rPr>
          <w:rFonts w:ascii="Book Antiqua" w:hAnsi="Book Antiqua" w:cstheme="minorHAnsi"/>
          <w:color w:val="222222"/>
          <w:sz w:val="24"/>
          <w:szCs w:val="24"/>
          <w:shd w:val="clear" w:color="auto" w:fill="FFFFFF"/>
        </w:rPr>
        <w:t xml:space="preserve"> AA, </w:t>
      </w:r>
      <w:proofErr w:type="spellStart"/>
      <w:r w:rsidRPr="003808D3">
        <w:rPr>
          <w:rFonts w:ascii="Book Antiqua" w:hAnsi="Book Antiqua" w:cstheme="minorHAnsi"/>
          <w:color w:val="222222"/>
          <w:sz w:val="24"/>
          <w:szCs w:val="24"/>
          <w:shd w:val="clear" w:color="auto" w:fill="FFFFFF"/>
        </w:rPr>
        <w:t>Klimstra</w:t>
      </w:r>
      <w:proofErr w:type="spellEnd"/>
      <w:r w:rsidRPr="003808D3">
        <w:rPr>
          <w:rFonts w:ascii="Book Antiqua" w:hAnsi="Book Antiqua" w:cstheme="minorHAnsi"/>
          <w:color w:val="222222"/>
          <w:sz w:val="24"/>
          <w:szCs w:val="24"/>
          <w:shd w:val="clear" w:color="auto" w:fill="FFFFFF"/>
        </w:rPr>
        <w:t xml:space="preserve"> D, Conlon KC. Intraductal papillary mucinous neoplasms of the pancreas: an analysis of clinicopathologic features and outcome.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2004; </w:t>
      </w:r>
      <w:r w:rsidRPr="003808D3">
        <w:rPr>
          <w:rFonts w:ascii="Book Antiqua" w:hAnsi="Book Antiqua" w:cstheme="minorHAnsi"/>
          <w:b/>
          <w:color w:val="222222"/>
          <w:sz w:val="24"/>
          <w:szCs w:val="24"/>
          <w:shd w:val="clear" w:color="auto" w:fill="FFFFFF"/>
        </w:rPr>
        <w:t>239</w:t>
      </w:r>
      <w:r w:rsidRPr="003808D3">
        <w:rPr>
          <w:rFonts w:ascii="Book Antiqua" w:hAnsi="Book Antiqua" w:cstheme="minorHAnsi"/>
          <w:color w:val="222222"/>
          <w:sz w:val="24"/>
          <w:szCs w:val="24"/>
          <w:shd w:val="clear" w:color="auto" w:fill="FFFFFF"/>
        </w:rPr>
        <w:t>: 400-408 [PMID: 15075659 DOI: 10.1097/01.sla.0000114132.47816.dd]</w:t>
      </w:r>
    </w:p>
    <w:p w14:paraId="47EBD264"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lastRenderedPageBreak/>
        <w:t xml:space="preserve">27 </w:t>
      </w:r>
      <w:r w:rsidRPr="003808D3">
        <w:rPr>
          <w:rFonts w:ascii="Book Antiqua" w:hAnsi="Book Antiqua" w:cstheme="minorHAnsi"/>
          <w:b/>
          <w:color w:val="222222"/>
          <w:sz w:val="24"/>
          <w:szCs w:val="24"/>
          <w:shd w:val="clear" w:color="auto" w:fill="FFFFFF"/>
        </w:rPr>
        <w:t>Sohn TA</w:t>
      </w:r>
      <w:r w:rsidRPr="003808D3">
        <w:rPr>
          <w:rFonts w:ascii="Book Antiqua" w:hAnsi="Book Antiqua" w:cstheme="minorHAnsi"/>
          <w:color w:val="222222"/>
          <w:sz w:val="24"/>
          <w:szCs w:val="24"/>
          <w:shd w:val="clear" w:color="auto" w:fill="FFFFFF"/>
        </w:rPr>
        <w:t xml:space="preserve">, Yeo CJ, Cameron JL, </w:t>
      </w:r>
      <w:proofErr w:type="spellStart"/>
      <w:r w:rsidRPr="003808D3">
        <w:rPr>
          <w:rFonts w:ascii="Book Antiqua" w:hAnsi="Book Antiqua" w:cstheme="minorHAnsi"/>
          <w:color w:val="222222"/>
          <w:sz w:val="24"/>
          <w:szCs w:val="24"/>
          <w:shd w:val="clear" w:color="auto" w:fill="FFFFFF"/>
        </w:rPr>
        <w:t>Hruban</w:t>
      </w:r>
      <w:proofErr w:type="spellEnd"/>
      <w:r w:rsidRPr="003808D3">
        <w:rPr>
          <w:rFonts w:ascii="Book Antiqua" w:hAnsi="Book Antiqua" w:cstheme="minorHAnsi"/>
          <w:color w:val="222222"/>
          <w:sz w:val="24"/>
          <w:szCs w:val="24"/>
          <w:shd w:val="clear" w:color="auto" w:fill="FFFFFF"/>
        </w:rPr>
        <w:t xml:space="preserve"> RH, Fukushima N, Campbell KA, </w:t>
      </w:r>
      <w:proofErr w:type="spellStart"/>
      <w:r w:rsidRPr="003808D3">
        <w:rPr>
          <w:rFonts w:ascii="Book Antiqua" w:hAnsi="Book Antiqua" w:cstheme="minorHAnsi"/>
          <w:color w:val="222222"/>
          <w:sz w:val="24"/>
          <w:szCs w:val="24"/>
          <w:shd w:val="clear" w:color="auto" w:fill="FFFFFF"/>
        </w:rPr>
        <w:t>Lillemoe</w:t>
      </w:r>
      <w:proofErr w:type="spellEnd"/>
      <w:r w:rsidRPr="003808D3">
        <w:rPr>
          <w:rFonts w:ascii="Book Antiqua" w:hAnsi="Book Antiqua" w:cstheme="minorHAnsi"/>
          <w:color w:val="222222"/>
          <w:sz w:val="24"/>
          <w:szCs w:val="24"/>
          <w:shd w:val="clear" w:color="auto" w:fill="FFFFFF"/>
        </w:rPr>
        <w:t xml:space="preserve"> KD. Intraductal papillary mucinous neoplasms of the pancreas: an updated experience.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2004; </w:t>
      </w:r>
      <w:r w:rsidRPr="003808D3">
        <w:rPr>
          <w:rFonts w:ascii="Book Antiqua" w:hAnsi="Book Antiqua" w:cstheme="minorHAnsi"/>
          <w:b/>
          <w:color w:val="222222"/>
          <w:sz w:val="24"/>
          <w:szCs w:val="24"/>
          <w:shd w:val="clear" w:color="auto" w:fill="FFFFFF"/>
        </w:rPr>
        <w:t>239</w:t>
      </w:r>
      <w:r w:rsidRPr="003808D3">
        <w:rPr>
          <w:rFonts w:ascii="Book Antiqua" w:hAnsi="Book Antiqua" w:cstheme="minorHAnsi"/>
          <w:color w:val="222222"/>
          <w:sz w:val="24"/>
          <w:szCs w:val="24"/>
          <w:shd w:val="clear" w:color="auto" w:fill="FFFFFF"/>
        </w:rPr>
        <w:t>: 788-97; discussion 797-9 [PMID: 15166958 DOI: 10.1097/01.sla.0000128306.90650.aa]</w:t>
      </w:r>
    </w:p>
    <w:p w14:paraId="3CF30FD5" w14:textId="6995E06A"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28 </w:t>
      </w:r>
      <w:r w:rsidRPr="003808D3">
        <w:rPr>
          <w:rFonts w:ascii="Book Antiqua" w:hAnsi="Book Antiqua" w:cstheme="minorHAnsi"/>
          <w:b/>
          <w:color w:val="222222"/>
          <w:sz w:val="24"/>
          <w:szCs w:val="24"/>
          <w:shd w:val="clear" w:color="auto" w:fill="FFFFFF"/>
        </w:rPr>
        <w:t xml:space="preserve">European Study Group on Cystic </w:t>
      </w:r>
      <w:proofErr w:type="spellStart"/>
      <w:r w:rsidRPr="003808D3">
        <w:rPr>
          <w:rFonts w:ascii="Book Antiqua" w:hAnsi="Book Antiqua" w:cstheme="minorHAnsi"/>
          <w:b/>
          <w:color w:val="222222"/>
          <w:sz w:val="24"/>
          <w:szCs w:val="24"/>
          <w:shd w:val="clear" w:color="auto" w:fill="FFFFFF"/>
        </w:rPr>
        <w:t>Tumours</w:t>
      </w:r>
      <w:proofErr w:type="spellEnd"/>
      <w:r w:rsidRPr="003808D3">
        <w:rPr>
          <w:rFonts w:ascii="Book Antiqua" w:hAnsi="Book Antiqua" w:cstheme="minorHAnsi"/>
          <w:b/>
          <w:color w:val="222222"/>
          <w:sz w:val="24"/>
          <w:szCs w:val="24"/>
          <w:shd w:val="clear" w:color="auto" w:fill="FFFFFF"/>
        </w:rPr>
        <w:t xml:space="preserve"> of the Pancreas.</w:t>
      </w:r>
      <w:r w:rsidRPr="003808D3">
        <w:rPr>
          <w:rFonts w:ascii="Book Antiqua" w:hAnsi="Book Antiqua" w:cstheme="minorHAnsi"/>
          <w:color w:val="222222"/>
          <w:sz w:val="24"/>
          <w:szCs w:val="24"/>
          <w:shd w:val="clear" w:color="auto" w:fill="FFFFFF"/>
        </w:rPr>
        <w:t xml:space="preserve"> European evidence-based guidelines on pancreatic cystic neoplasms. </w:t>
      </w:r>
      <w:r w:rsidRPr="003808D3">
        <w:rPr>
          <w:rFonts w:ascii="Book Antiqua" w:hAnsi="Book Antiqua" w:cstheme="minorHAnsi"/>
          <w:i/>
          <w:color w:val="222222"/>
          <w:sz w:val="24"/>
          <w:szCs w:val="24"/>
          <w:shd w:val="clear" w:color="auto" w:fill="FFFFFF"/>
        </w:rPr>
        <w:t>Gut</w:t>
      </w:r>
      <w:r w:rsidRPr="003808D3">
        <w:rPr>
          <w:rFonts w:ascii="Book Antiqua" w:hAnsi="Book Antiqua" w:cstheme="minorHAnsi"/>
          <w:color w:val="222222"/>
          <w:sz w:val="24"/>
          <w:szCs w:val="24"/>
          <w:shd w:val="clear" w:color="auto" w:fill="FFFFFF"/>
        </w:rPr>
        <w:t xml:space="preserve"> 2018; </w:t>
      </w:r>
      <w:r w:rsidRPr="003808D3">
        <w:rPr>
          <w:rFonts w:ascii="Book Antiqua" w:hAnsi="Book Antiqua" w:cstheme="minorHAnsi"/>
          <w:b/>
          <w:color w:val="222222"/>
          <w:sz w:val="24"/>
          <w:szCs w:val="24"/>
          <w:shd w:val="clear" w:color="auto" w:fill="FFFFFF"/>
        </w:rPr>
        <w:t>67</w:t>
      </w:r>
      <w:r w:rsidRPr="003808D3">
        <w:rPr>
          <w:rFonts w:ascii="Book Antiqua" w:hAnsi="Book Antiqua" w:cstheme="minorHAnsi"/>
          <w:color w:val="222222"/>
          <w:sz w:val="24"/>
          <w:szCs w:val="24"/>
          <w:shd w:val="clear" w:color="auto" w:fill="FFFFFF"/>
        </w:rPr>
        <w:t>: 789-804 [PMID: 29574408 DOI: 10.1136/gutjnl-2018-316027]</w:t>
      </w:r>
    </w:p>
    <w:p w14:paraId="53B33F7C"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29 </w:t>
      </w:r>
      <w:r w:rsidRPr="003808D3">
        <w:rPr>
          <w:rFonts w:ascii="Book Antiqua" w:hAnsi="Book Antiqua" w:cstheme="minorHAnsi"/>
          <w:b/>
          <w:color w:val="222222"/>
          <w:sz w:val="24"/>
          <w:szCs w:val="24"/>
          <w:shd w:val="clear" w:color="auto" w:fill="FFFFFF"/>
        </w:rPr>
        <w:t xml:space="preserve">Del </w:t>
      </w:r>
      <w:proofErr w:type="spellStart"/>
      <w:r w:rsidRPr="003808D3">
        <w:rPr>
          <w:rFonts w:ascii="Book Antiqua" w:hAnsi="Book Antiqua" w:cstheme="minorHAnsi"/>
          <w:b/>
          <w:color w:val="222222"/>
          <w:sz w:val="24"/>
          <w:szCs w:val="24"/>
          <w:shd w:val="clear" w:color="auto" w:fill="FFFFFF"/>
        </w:rPr>
        <w:t>Chiaro</w:t>
      </w:r>
      <w:proofErr w:type="spellEnd"/>
      <w:r w:rsidRPr="003808D3">
        <w:rPr>
          <w:rFonts w:ascii="Book Antiqua" w:hAnsi="Book Antiqua" w:cstheme="minorHAnsi"/>
          <w:b/>
          <w:color w:val="222222"/>
          <w:sz w:val="24"/>
          <w:szCs w:val="24"/>
          <w:shd w:val="clear" w:color="auto" w:fill="FFFFFF"/>
        </w:rPr>
        <w:t xml:space="preserve"> M</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Verbeke</w:t>
      </w:r>
      <w:proofErr w:type="spellEnd"/>
      <w:r w:rsidRPr="003808D3">
        <w:rPr>
          <w:rFonts w:ascii="Book Antiqua" w:hAnsi="Book Antiqua" w:cstheme="minorHAnsi"/>
          <w:color w:val="222222"/>
          <w:sz w:val="24"/>
          <w:szCs w:val="24"/>
          <w:shd w:val="clear" w:color="auto" w:fill="FFFFFF"/>
        </w:rPr>
        <w:t xml:space="preserve"> C, Salvia R, </w:t>
      </w:r>
      <w:proofErr w:type="spellStart"/>
      <w:r w:rsidRPr="003808D3">
        <w:rPr>
          <w:rFonts w:ascii="Book Antiqua" w:hAnsi="Book Antiqua" w:cstheme="minorHAnsi"/>
          <w:color w:val="222222"/>
          <w:sz w:val="24"/>
          <w:szCs w:val="24"/>
          <w:shd w:val="clear" w:color="auto" w:fill="FFFFFF"/>
        </w:rPr>
        <w:t>Klöppel</w:t>
      </w:r>
      <w:proofErr w:type="spellEnd"/>
      <w:r w:rsidRPr="003808D3">
        <w:rPr>
          <w:rFonts w:ascii="Book Antiqua" w:hAnsi="Book Antiqua" w:cstheme="minorHAnsi"/>
          <w:color w:val="222222"/>
          <w:sz w:val="24"/>
          <w:szCs w:val="24"/>
          <w:shd w:val="clear" w:color="auto" w:fill="FFFFFF"/>
        </w:rPr>
        <w:t xml:space="preserve"> G, Werner J, McKay C, </w:t>
      </w:r>
      <w:proofErr w:type="spellStart"/>
      <w:r w:rsidRPr="003808D3">
        <w:rPr>
          <w:rFonts w:ascii="Book Antiqua" w:hAnsi="Book Antiqua" w:cstheme="minorHAnsi"/>
          <w:color w:val="222222"/>
          <w:sz w:val="24"/>
          <w:szCs w:val="24"/>
          <w:shd w:val="clear" w:color="auto" w:fill="FFFFFF"/>
        </w:rPr>
        <w:t>Friess</w:t>
      </w:r>
      <w:proofErr w:type="spellEnd"/>
      <w:r w:rsidRPr="003808D3">
        <w:rPr>
          <w:rFonts w:ascii="Book Antiqua" w:hAnsi="Book Antiqua" w:cstheme="minorHAnsi"/>
          <w:color w:val="222222"/>
          <w:sz w:val="24"/>
          <w:szCs w:val="24"/>
          <w:shd w:val="clear" w:color="auto" w:fill="FFFFFF"/>
        </w:rPr>
        <w:t xml:space="preserve"> H, </w:t>
      </w:r>
      <w:proofErr w:type="spellStart"/>
      <w:r w:rsidRPr="003808D3">
        <w:rPr>
          <w:rFonts w:ascii="Book Antiqua" w:hAnsi="Book Antiqua" w:cstheme="minorHAnsi"/>
          <w:color w:val="222222"/>
          <w:sz w:val="24"/>
          <w:szCs w:val="24"/>
          <w:shd w:val="clear" w:color="auto" w:fill="FFFFFF"/>
        </w:rPr>
        <w:t>Manfredi</w:t>
      </w:r>
      <w:proofErr w:type="spellEnd"/>
      <w:r w:rsidRPr="003808D3">
        <w:rPr>
          <w:rFonts w:ascii="Book Antiqua" w:hAnsi="Book Antiqua" w:cstheme="minorHAnsi"/>
          <w:color w:val="222222"/>
          <w:sz w:val="24"/>
          <w:szCs w:val="24"/>
          <w:shd w:val="clear" w:color="auto" w:fill="FFFFFF"/>
        </w:rPr>
        <w:t xml:space="preserve"> R, Van </w:t>
      </w:r>
      <w:proofErr w:type="spellStart"/>
      <w:r w:rsidRPr="003808D3">
        <w:rPr>
          <w:rFonts w:ascii="Book Antiqua" w:hAnsi="Book Antiqua" w:cstheme="minorHAnsi"/>
          <w:color w:val="222222"/>
          <w:sz w:val="24"/>
          <w:szCs w:val="24"/>
          <w:shd w:val="clear" w:color="auto" w:fill="FFFFFF"/>
        </w:rPr>
        <w:t>Cutsem</w:t>
      </w:r>
      <w:proofErr w:type="spellEnd"/>
      <w:r w:rsidRPr="003808D3">
        <w:rPr>
          <w:rFonts w:ascii="Book Antiqua" w:hAnsi="Book Antiqua" w:cstheme="minorHAnsi"/>
          <w:color w:val="222222"/>
          <w:sz w:val="24"/>
          <w:szCs w:val="24"/>
          <w:shd w:val="clear" w:color="auto" w:fill="FFFFFF"/>
        </w:rPr>
        <w:t xml:space="preserve"> E, </w:t>
      </w:r>
      <w:proofErr w:type="spellStart"/>
      <w:r w:rsidRPr="003808D3">
        <w:rPr>
          <w:rFonts w:ascii="Book Antiqua" w:hAnsi="Book Antiqua" w:cstheme="minorHAnsi"/>
          <w:color w:val="222222"/>
          <w:sz w:val="24"/>
          <w:szCs w:val="24"/>
          <w:shd w:val="clear" w:color="auto" w:fill="FFFFFF"/>
        </w:rPr>
        <w:t>Löhr</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Segersvärd</w:t>
      </w:r>
      <w:proofErr w:type="spellEnd"/>
      <w:r w:rsidRPr="003808D3">
        <w:rPr>
          <w:rFonts w:ascii="Book Antiqua" w:hAnsi="Book Antiqua" w:cstheme="minorHAnsi"/>
          <w:color w:val="222222"/>
          <w:sz w:val="24"/>
          <w:szCs w:val="24"/>
          <w:shd w:val="clear" w:color="auto" w:fill="FFFFFF"/>
        </w:rPr>
        <w:t xml:space="preserve"> R; European Study Group on Cystic </w:t>
      </w:r>
      <w:proofErr w:type="spellStart"/>
      <w:r w:rsidRPr="003808D3">
        <w:rPr>
          <w:rFonts w:ascii="Book Antiqua" w:hAnsi="Book Antiqua" w:cstheme="minorHAnsi"/>
          <w:color w:val="222222"/>
          <w:sz w:val="24"/>
          <w:szCs w:val="24"/>
          <w:shd w:val="clear" w:color="auto" w:fill="FFFFFF"/>
        </w:rPr>
        <w:t>Tumours</w:t>
      </w:r>
      <w:proofErr w:type="spellEnd"/>
      <w:r w:rsidRPr="003808D3">
        <w:rPr>
          <w:rFonts w:ascii="Book Antiqua" w:hAnsi="Book Antiqua" w:cstheme="minorHAnsi"/>
          <w:color w:val="222222"/>
          <w:sz w:val="24"/>
          <w:szCs w:val="24"/>
          <w:shd w:val="clear" w:color="auto" w:fill="FFFFFF"/>
        </w:rPr>
        <w:t xml:space="preserve"> of the Pancreas. European </w:t>
      </w:r>
      <w:proofErr w:type="gramStart"/>
      <w:r w:rsidRPr="003808D3">
        <w:rPr>
          <w:rFonts w:ascii="Book Antiqua" w:hAnsi="Book Antiqua" w:cstheme="minorHAnsi"/>
          <w:color w:val="222222"/>
          <w:sz w:val="24"/>
          <w:szCs w:val="24"/>
          <w:shd w:val="clear" w:color="auto" w:fill="FFFFFF"/>
        </w:rPr>
        <w:t>experts</w:t>
      </w:r>
      <w:proofErr w:type="gramEnd"/>
      <w:r w:rsidRPr="003808D3">
        <w:rPr>
          <w:rFonts w:ascii="Book Antiqua" w:hAnsi="Book Antiqua" w:cstheme="minorHAnsi"/>
          <w:color w:val="222222"/>
          <w:sz w:val="24"/>
          <w:szCs w:val="24"/>
          <w:shd w:val="clear" w:color="auto" w:fill="FFFFFF"/>
        </w:rPr>
        <w:t xml:space="preserve"> consensus statement on cystic </w:t>
      </w:r>
      <w:proofErr w:type="spellStart"/>
      <w:r w:rsidRPr="003808D3">
        <w:rPr>
          <w:rFonts w:ascii="Book Antiqua" w:hAnsi="Book Antiqua" w:cstheme="minorHAnsi"/>
          <w:color w:val="222222"/>
          <w:sz w:val="24"/>
          <w:szCs w:val="24"/>
          <w:shd w:val="clear" w:color="auto" w:fill="FFFFFF"/>
        </w:rPr>
        <w:t>tumours</w:t>
      </w:r>
      <w:proofErr w:type="spellEnd"/>
      <w:r w:rsidRPr="003808D3">
        <w:rPr>
          <w:rFonts w:ascii="Book Antiqua" w:hAnsi="Book Antiqua" w:cstheme="minorHAnsi"/>
          <w:color w:val="222222"/>
          <w:sz w:val="24"/>
          <w:szCs w:val="24"/>
          <w:shd w:val="clear" w:color="auto" w:fill="FFFFFF"/>
        </w:rPr>
        <w:t xml:space="preserve"> of the pancreas. </w:t>
      </w:r>
      <w:r w:rsidRPr="003808D3">
        <w:rPr>
          <w:rFonts w:ascii="Book Antiqua" w:hAnsi="Book Antiqua" w:cstheme="minorHAnsi"/>
          <w:i/>
          <w:color w:val="222222"/>
          <w:sz w:val="24"/>
          <w:szCs w:val="24"/>
          <w:shd w:val="clear" w:color="auto" w:fill="FFFFFF"/>
        </w:rPr>
        <w:t>Dig Liver Dis</w:t>
      </w:r>
      <w:r w:rsidRPr="003808D3">
        <w:rPr>
          <w:rFonts w:ascii="Book Antiqua" w:hAnsi="Book Antiqua" w:cstheme="minorHAnsi"/>
          <w:color w:val="222222"/>
          <w:sz w:val="24"/>
          <w:szCs w:val="24"/>
          <w:shd w:val="clear" w:color="auto" w:fill="FFFFFF"/>
        </w:rPr>
        <w:t xml:space="preserve"> 2013; </w:t>
      </w:r>
      <w:r w:rsidRPr="003808D3">
        <w:rPr>
          <w:rFonts w:ascii="Book Antiqua" w:hAnsi="Book Antiqua" w:cstheme="minorHAnsi"/>
          <w:b/>
          <w:color w:val="222222"/>
          <w:sz w:val="24"/>
          <w:szCs w:val="24"/>
          <w:shd w:val="clear" w:color="auto" w:fill="FFFFFF"/>
        </w:rPr>
        <w:t>45</w:t>
      </w:r>
      <w:r w:rsidRPr="003808D3">
        <w:rPr>
          <w:rFonts w:ascii="Book Antiqua" w:hAnsi="Book Antiqua" w:cstheme="minorHAnsi"/>
          <w:color w:val="222222"/>
          <w:sz w:val="24"/>
          <w:szCs w:val="24"/>
          <w:shd w:val="clear" w:color="auto" w:fill="FFFFFF"/>
        </w:rPr>
        <w:t>: 703-711 [PMID: 23415799 DOI: 10.1016/j.dld.2013.01.010]</w:t>
      </w:r>
    </w:p>
    <w:p w14:paraId="1E976179"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30 </w:t>
      </w:r>
      <w:proofErr w:type="spellStart"/>
      <w:r w:rsidRPr="003808D3">
        <w:rPr>
          <w:rFonts w:ascii="Book Antiqua" w:hAnsi="Book Antiqua" w:cstheme="minorHAnsi"/>
          <w:b/>
          <w:color w:val="222222"/>
          <w:sz w:val="24"/>
          <w:szCs w:val="24"/>
          <w:shd w:val="clear" w:color="auto" w:fill="FFFFFF"/>
        </w:rPr>
        <w:t>Elta</w:t>
      </w:r>
      <w:proofErr w:type="spellEnd"/>
      <w:r w:rsidRPr="003808D3">
        <w:rPr>
          <w:rFonts w:ascii="Book Antiqua" w:hAnsi="Book Antiqua" w:cstheme="minorHAnsi"/>
          <w:b/>
          <w:color w:val="222222"/>
          <w:sz w:val="24"/>
          <w:szCs w:val="24"/>
          <w:shd w:val="clear" w:color="auto" w:fill="FFFFFF"/>
        </w:rPr>
        <w:t xml:space="preserve"> GH</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Enestvedt</w:t>
      </w:r>
      <w:proofErr w:type="spellEnd"/>
      <w:r w:rsidRPr="003808D3">
        <w:rPr>
          <w:rFonts w:ascii="Book Antiqua" w:hAnsi="Book Antiqua" w:cstheme="minorHAnsi"/>
          <w:color w:val="222222"/>
          <w:sz w:val="24"/>
          <w:szCs w:val="24"/>
          <w:shd w:val="clear" w:color="auto" w:fill="FFFFFF"/>
        </w:rPr>
        <w:t xml:space="preserve"> BK, Sauer BG, Lennon AM. ACG Clinical Guideline: Diagnosis and Management of Pancreatic Cysts. </w:t>
      </w:r>
      <w:r w:rsidRPr="003808D3">
        <w:rPr>
          <w:rFonts w:ascii="Book Antiqua" w:hAnsi="Book Antiqua" w:cstheme="minorHAnsi"/>
          <w:i/>
          <w:color w:val="222222"/>
          <w:sz w:val="24"/>
          <w:szCs w:val="24"/>
          <w:shd w:val="clear" w:color="auto" w:fill="FFFFFF"/>
        </w:rPr>
        <w:t>Am J Gastroenterol</w:t>
      </w:r>
      <w:r w:rsidRPr="003808D3">
        <w:rPr>
          <w:rFonts w:ascii="Book Antiqua" w:hAnsi="Book Antiqua" w:cstheme="minorHAnsi"/>
          <w:color w:val="222222"/>
          <w:sz w:val="24"/>
          <w:szCs w:val="24"/>
          <w:shd w:val="clear" w:color="auto" w:fill="FFFFFF"/>
        </w:rPr>
        <w:t xml:space="preserve"> 2018; </w:t>
      </w:r>
      <w:r w:rsidRPr="003808D3">
        <w:rPr>
          <w:rFonts w:ascii="Book Antiqua" w:hAnsi="Book Antiqua" w:cstheme="minorHAnsi"/>
          <w:b/>
          <w:color w:val="222222"/>
          <w:sz w:val="24"/>
          <w:szCs w:val="24"/>
          <w:shd w:val="clear" w:color="auto" w:fill="FFFFFF"/>
        </w:rPr>
        <w:t>113</w:t>
      </w:r>
      <w:r w:rsidRPr="003808D3">
        <w:rPr>
          <w:rFonts w:ascii="Book Antiqua" w:hAnsi="Book Antiqua" w:cstheme="minorHAnsi"/>
          <w:color w:val="222222"/>
          <w:sz w:val="24"/>
          <w:szCs w:val="24"/>
          <w:shd w:val="clear" w:color="auto" w:fill="FFFFFF"/>
        </w:rPr>
        <w:t>: 464-479 [PMID: 29485131 DOI: 10.1038/ajg.2018.14]</w:t>
      </w:r>
    </w:p>
    <w:p w14:paraId="3083283D"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31 </w:t>
      </w:r>
      <w:proofErr w:type="spellStart"/>
      <w:r w:rsidRPr="003808D3">
        <w:rPr>
          <w:rFonts w:ascii="Book Antiqua" w:hAnsi="Book Antiqua" w:cstheme="minorHAnsi"/>
          <w:b/>
          <w:color w:val="222222"/>
          <w:sz w:val="24"/>
          <w:szCs w:val="24"/>
          <w:shd w:val="clear" w:color="auto" w:fill="FFFFFF"/>
        </w:rPr>
        <w:t>Vege</w:t>
      </w:r>
      <w:proofErr w:type="spellEnd"/>
      <w:r w:rsidRPr="003808D3">
        <w:rPr>
          <w:rFonts w:ascii="Book Antiqua" w:hAnsi="Book Antiqua" w:cstheme="minorHAnsi"/>
          <w:b/>
          <w:color w:val="222222"/>
          <w:sz w:val="24"/>
          <w:szCs w:val="24"/>
          <w:shd w:val="clear" w:color="auto" w:fill="FFFFFF"/>
        </w:rPr>
        <w:t xml:space="preserve"> SS</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Ziring</w:t>
      </w:r>
      <w:proofErr w:type="spellEnd"/>
      <w:r w:rsidRPr="003808D3">
        <w:rPr>
          <w:rFonts w:ascii="Book Antiqua" w:hAnsi="Book Antiqua" w:cstheme="minorHAnsi"/>
          <w:color w:val="222222"/>
          <w:sz w:val="24"/>
          <w:szCs w:val="24"/>
          <w:shd w:val="clear" w:color="auto" w:fill="FFFFFF"/>
        </w:rPr>
        <w:t xml:space="preserve"> B, Jain R, </w:t>
      </w:r>
      <w:proofErr w:type="spellStart"/>
      <w:r w:rsidRPr="003808D3">
        <w:rPr>
          <w:rFonts w:ascii="Book Antiqua" w:hAnsi="Book Antiqua" w:cstheme="minorHAnsi"/>
          <w:color w:val="222222"/>
          <w:sz w:val="24"/>
          <w:szCs w:val="24"/>
          <w:shd w:val="clear" w:color="auto" w:fill="FFFFFF"/>
        </w:rPr>
        <w:t>Moayyedi</w:t>
      </w:r>
      <w:proofErr w:type="spellEnd"/>
      <w:r w:rsidRPr="003808D3">
        <w:rPr>
          <w:rFonts w:ascii="Book Antiqua" w:hAnsi="Book Antiqua" w:cstheme="minorHAnsi"/>
          <w:color w:val="222222"/>
          <w:sz w:val="24"/>
          <w:szCs w:val="24"/>
          <w:shd w:val="clear" w:color="auto" w:fill="FFFFFF"/>
        </w:rPr>
        <w:t xml:space="preserve"> P; Clinical Guidelines Committee; American Gastroenterology Association. American gastroenterological association institute guideline on the diagnosis and management of asymptomatic neoplastic pancreatic cysts. </w:t>
      </w:r>
      <w:r w:rsidRPr="003808D3">
        <w:rPr>
          <w:rFonts w:ascii="Book Antiqua" w:hAnsi="Book Antiqua" w:cstheme="minorHAnsi"/>
          <w:i/>
          <w:color w:val="222222"/>
          <w:sz w:val="24"/>
          <w:szCs w:val="24"/>
          <w:shd w:val="clear" w:color="auto" w:fill="FFFFFF"/>
        </w:rPr>
        <w:t>Gastroenterology</w:t>
      </w:r>
      <w:r w:rsidRPr="003808D3">
        <w:rPr>
          <w:rFonts w:ascii="Book Antiqua" w:hAnsi="Book Antiqua" w:cstheme="minorHAnsi"/>
          <w:color w:val="222222"/>
          <w:sz w:val="24"/>
          <w:szCs w:val="24"/>
          <w:shd w:val="clear" w:color="auto" w:fill="FFFFFF"/>
        </w:rPr>
        <w:t xml:space="preserve"> 2015; </w:t>
      </w:r>
      <w:r w:rsidRPr="003808D3">
        <w:rPr>
          <w:rFonts w:ascii="Book Antiqua" w:hAnsi="Book Antiqua" w:cstheme="minorHAnsi"/>
          <w:b/>
          <w:color w:val="222222"/>
          <w:sz w:val="24"/>
          <w:szCs w:val="24"/>
          <w:shd w:val="clear" w:color="auto" w:fill="FFFFFF"/>
        </w:rPr>
        <w:t>148</w:t>
      </w:r>
      <w:r w:rsidRPr="003808D3">
        <w:rPr>
          <w:rFonts w:ascii="Book Antiqua" w:hAnsi="Book Antiqua" w:cstheme="minorHAnsi"/>
          <w:color w:val="222222"/>
          <w:sz w:val="24"/>
          <w:szCs w:val="24"/>
          <w:shd w:val="clear" w:color="auto" w:fill="FFFFFF"/>
        </w:rPr>
        <w:t>: 819-22; quize12-3 [PMID: 25805375 DOI: 10.1053/j.gastro.2015.01.015]</w:t>
      </w:r>
    </w:p>
    <w:p w14:paraId="32AB785D" w14:textId="77777777" w:rsid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32 </w:t>
      </w:r>
      <w:r w:rsidRPr="003808D3">
        <w:rPr>
          <w:rFonts w:ascii="Book Antiqua" w:hAnsi="Book Antiqua" w:cstheme="minorHAnsi"/>
          <w:b/>
          <w:color w:val="222222"/>
          <w:sz w:val="24"/>
          <w:szCs w:val="24"/>
          <w:shd w:val="clear" w:color="auto" w:fill="FFFFFF"/>
        </w:rPr>
        <w:t>Tanaka M</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Fernández</w:t>
      </w:r>
      <w:proofErr w:type="spellEnd"/>
      <w:r w:rsidRPr="003808D3">
        <w:rPr>
          <w:rFonts w:ascii="Book Antiqua" w:hAnsi="Book Antiqua" w:cstheme="minorHAnsi"/>
          <w:color w:val="222222"/>
          <w:sz w:val="24"/>
          <w:szCs w:val="24"/>
          <w:shd w:val="clear" w:color="auto" w:fill="FFFFFF"/>
        </w:rPr>
        <w:t xml:space="preserve">-Del Castillo C, </w:t>
      </w:r>
      <w:proofErr w:type="spellStart"/>
      <w:r w:rsidRPr="003808D3">
        <w:rPr>
          <w:rFonts w:ascii="Book Antiqua" w:hAnsi="Book Antiqua" w:cstheme="minorHAnsi"/>
          <w:color w:val="222222"/>
          <w:sz w:val="24"/>
          <w:szCs w:val="24"/>
          <w:shd w:val="clear" w:color="auto" w:fill="FFFFFF"/>
        </w:rPr>
        <w:t>Kamisawa</w:t>
      </w:r>
      <w:proofErr w:type="spellEnd"/>
      <w:r w:rsidRPr="003808D3">
        <w:rPr>
          <w:rFonts w:ascii="Book Antiqua" w:hAnsi="Book Antiqua" w:cstheme="minorHAnsi"/>
          <w:color w:val="222222"/>
          <w:sz w:val="24"/>
          <w:szCs w:val="24"/>
          <w:shd w:val="clear" w:color="auto" w:fill="FFFFFF"/>
        </w:rPr>
        <w:t xml:space="preserve"> T, Jang JY, Levy P, </w:t>
      </w:r>
      <w:proofErr w:type="spellStart"/>
      <w:r w:rsidRPr="003808D3">
        <w:rPr>
          <w:rFonts w:ascii="Book Antiqua" w:hAnsi="Book Antiqua" w:cstheme="minorHAnsi"/>
          <w:color w:val="222222"/>
          <w:sz w:val="24"/>
          <w:szCs w:val="24"/>
          <w:shd w:val="clear" w:color="auto" w:fill="FFFFFF"/>
        </w:rPr>
        <w:t>Ohtsuka</w:t>
      </w:r>
      <w:proofErr w:type="spellEnd"/>
      <w:r w:rsidRPr="003808D3">
        <w:rPr>
          <w:rFonts w:ascii="Book Antiqua" w:hAnsi="Book Antiqua" w:cstheme="minorHAnsi"/>
          <w:color w:val="222222"/>
          <w:sz w:val="24"/>
          <w:szCs w:val="24"/>
          <w:shd w:val="clear" w:color="auto" w:fill="FFFFFF"/>
        </w:rPr>
        <w:t xml:space="preserve"> T, Salvia R, Shimizu Y, Tada M, Wolfgang CL. Revisions of international consensus Fukuoka guidelines for the management of IPMN of the pancreas. </w:t>
      </w:r>
      <w:proofErr w:type="spellStart"/>
      <w:r w:rsidRPr="003808D3">
        <w:rPr>
          <w:rFonts w:ascii="Book Antiqua" w:hAnsi="Book Antiqua" w:cstheme="minorHAnsi"/>
          <w:i/>
          <w:color w:val="222222"/>
          <w:sz w:val="24"/>
          <w:szCs w:val="24"/>
          <w:shd w:val="clear" w:color="auto" w:fill="FFFFFF"/>
        </w:rPr>
        <w:t>Pancreatology</w:t>
      </w:r>
      <w:proofErr w:type="spellEnd"/>
      <w:r w:rsidRPr="003808D3">
        <w:rPr>
          <w:rFonts w:ascii="Book Antiqua" w:hAnsi="Book Antiqua" w:cstheme="minorHAnsi"/>
          <w:color w:val="222222"/>
          <w:sz w:val="24"/>
          <w:szCs w:val="24"/>
          <w:shd w:val="clear" w:color="auto" w:fill="FFFFFF"/>
        </w:rPr>
        <w:t xml:space="preserve"> 2017; </w:t>
      </w:r>
      <w:r w:rsidRPr="003808D3">
        <w:rPr>
          <w:rFonts w:ascii="Book Antiqua" w:hAnsi="Book Antiqua" w:cstheme="minorHAnsi"/>
          <w:b/>
          <w:color w:val="222222"/>
          <w:sz w:val="24"/>
          <w:szCs w:val="24"/>
          <w:shd w:val="clear" w:color="auto" w:fill="FFFFFF"/>
        </w:rPr>
        <w:t>17</w:t>
      </w:r>
      <w:r w:rsidRPr="003808D3">
        <w:rPr>
          <w:rFonts w:ascii="Book Antiqua" w:hAnsi="Book Antiqua" w:cstheme="minorHAnsi"/>
          <w:color w:val="222222"/>
          <w:sz w:val="24"/>
          <w:szCs w:val="24"/>
          <w:shd w:val="clear" w:color="auto" w:fill="FFFFFF"/>
        </w:rPr>
        <w:t>: 738-753 [PMID: 28735806 DOI: 10.1016/j.pan.2017.07.007]</w:t>
      </w:r>
    </w:p>
    <w:p w14:paraId="603E3427" w14:textId="77777777" w:rsidR="00895ACD" w:rsidRPr="003808D3" w:rsidRDefault="00895ACD" w:rsidP="00895ACD">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33</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b/>
          <w:color w:val="222222"/>
          <w:sz w:val="24"/>
          <w:szCs w:val="24"/>
          <w:shd w:val="clear" w:color="auto" w:fill="FFFFFF"/>
        </w:rPr>
        <w:t>Megibow</w:t>
      </w:r>
      <w:proofErr w:type="spellEnd"/>
      <w:r w:rsidRPr="003808D3">
        <w:rPr>
          <w:rFonts w:ascii="Book Antiqua" w:hAnsi="Book Antiqua" w:cstheme="minorHAnsi"/>
          <w:b/>
          <w:color w:val="222222"/>
          <w:sz w:val="24"/>
          <w:szCs w:val="24"/>
          <w:shd w:val="clear" w:color="auto" w:fill="FFFFFF"/>
        </w:rPr>
        <w:t xml:space="preserve"> AJ</w:t>
      </w:r>
      <w:r w:rsidRPr="003808D3">
        <w:rPr>
          <w:rFonts w:ascii="Book Antiqua" w:hAnsi="Book Antiqua" w:cstheme="minorHAnsi"/>
          <w:color w:val="222222"/>
          <w:sz w:val="24"/>
          <w:szCs w:val="24"/>
          <w:shd w:val="clear" w:color="auto" w:fill="FFFFFF"/>
        </w:rPr>
        <w:t xml:space="preserve">, Baker ME, Morgan DE, </w:t>
      </w:r>
      <w:proofErr w:type="spellStart"/>
      <w:r w:rsidRPr="003808D3">
        <w:rPr>
          <w:rFonts w:ascii="Book Antiqua" w:hAnsi="Book Antiqua" w:cstheme="minorHAnsi"/>
          <w:color w:val="222222"/>
          <w:sz w:val="24"/>
          <w:szCs w:val="24"/>
          <w:shd w:val="clear" w:color="auto" w:fill="FFFFFF"/>
        </w:rPr>
        <w:t>Kamel</w:t>
      </w:r>
      <w:proofErr w:type="spellEnd"/>
      <w:r w:rsidRPr="003808D3">
        <w:rPr>
          <w:rFonts w:ascii="Book Antiqua" w:hAnsi="Book Antiqua" w:cstheme="minorHAnsi"/>
          <w:color w:val="222222"/>
          <w:sz w:val="24"/>
          <w:szCs w:val="24"/>
          <w:shd w:val="clear" w:color="auto" w:fill="FFFFFF"/>
        </w:rPr>
        <w:t xml:space="preserve"> IR, </w:t>
      </w:r>
      <w:proofErr w:type="spellStart"/>
      <w:r w:rsidRPr="003808D3">
        <w:rPr>
          <w:rFonts w:ascii="Book Antiqua" w:hAnsi="Book Antiqua" w:cstheme="minorHAnsi"/>
          <w:color w:val="222222"/>
          <w:sz w:val="24"/>
          <w:szCs w:val="24"/>
          <w:shd w:val="clear" w:color="auto" w:fill="FFFFFF"/>
        </w:rPr>
        <w:t>Sahani</w:t>
      </w:r>
      <w:proofErr w:type="spellEnd"/>
      <w:r w:rsidRPr="003808D3">
        <w:rPr>
          <w:rFonts w:ascii="Book Antiqua" w:hAnsi="Book Antiqua" w:cstheme="minorHAnsi"/>
          <w:color w:val="222222"/>
          <w:sz w:val="24"/>
          <w:szCs w:val="24"/>
          <w:shd w:val="clear" w:color="auto" w:fill="FFFFFF"/>
        </w:rPr>
        <w:t xml:space="preserve"> DV, Newman E, </w:t>
      </w:r>
      <w:proofErr w:type="spellStart"/>
      <w:r w:rsidRPr="003808D3">
        <w:rPr>
          <w:rFonts w:ascii="Book Antiqua" w:hAnsi="Book Antiqua" w:cstheme="minorHAnsi"/>
          <w:color w:val="222222"/>
          <w:sz w:val="24"/>
          <w:szCs w:val="24"/>
          <w:shd w:val="clear" w:color="auto" w:fill="FFFFFF"/>
        </w:rPr>
        <w:t>Brugge</w:t>
      </w:r>
      <w:proofErr w:type="spellEnd"/>
      <w:r w:rsidRPr="003808D3">
        <w:rPr>
          <w:rFonts w:ascii="Book Antiqua" w:hAnsi="Book Antiqua" w:cstheme="minorHAnsi"/>
          <w:color w:val="222222"/>
          <w:sz w:val="24"/>
          <w:szCs w:val="24"/>
          <w:shd w:val="clear" w:color="auto" w:fill="FFFFFF"/>
        </w:rPr>
        <w:t xml:space="preserve"> WR, </w:t>
      </w:r>
      <w:proofErr w:type="spellStart"/>
      <w:r w:rsidRPr="003808D3">
        <w:rPr>
          <w:rFonts w:ascii="Book Antiqua" w:hAnsi="Book Antiqua" w:cstheme="minorHAnsi"/>
          <w:color w:val="222222"/>
          <w:sz w:val="24"/>
          <w:szCs w:val="24"/>
          <w:shd w:val="clear" w:color="auto" w:fill="FFFFFF"/>
        </w:rPr>
        <w:t>Berland</w:t>
      </w:r>
      <w:proofErr w:type="spellEnd"/>
      <w:r w:rsidRPr="003808D3">
        <w:rPr>
          <w:rFonts w:ascii="Book Antiqua" w:hAnsi="Book Antiqua" w:cstheme="minorHAnsi"/>
          <w:color w:val="222222"/>
          <w:sz w:val="24"/>
          <w:szCs w:val="24"/>
          <w:shd w:val="clear" w:color="auto" w:fill="FFFFFF"/>
        </w:rPr>
        <w:t xml:space="preserve"> LL, </w:t>
      </w:r>
      <w:proofErr w:type="spellStart"/>
      <w:r w:rsidRPr="003808D3">
        <w:rPr>
          <w:rFonts w:ascii="Book Antiqua" w:hAnsi="Book Antiqua" w:cstheme="minorHAnsi"/>
          <w:color w:val="222222"/>
          <w:sz w:val="24"/>
          <w:szCs w:val="24"/>
          <w:shd w:val="clear" w:color="auto" w:fill="FFFFFF"/>
        </w:rPr>
        <w:t>Pandharipande</w:t>
      </w:r>
      <w:proofErr w:type="spellEnd"/>
      <w:r w:rsidRPr="003808D3">
        <w:rPr>
          <w:rFonts w:ascii="Book Antiqua" w:hAnsi="Book Antiqua" w:cstheme="minorHAnsi"/>
          <w:color w:val="222222"/>
          <w:sz w:val="24"/>
          <w:szCs w:val="24"/>
          <w:shd w:val="clear" w:color="auto" w:fill="FFFFFF"/>
        </w:rPr>
        <w:t xml:space="preserve"> PV. Management of Incidental Pancreatic Cysts: A White Paper of the ACR Incidental Findings Committee. </w:t>
      </w:r>
      <w:r w:rsidRPr="003808D3">
        <w:rPr>
          <w:rFonts w:ascii="Book Antiqua" w:hAnsi="Book Antiqua" w:cstheme="minorHAnsi"/>
          <w:i/>
          <w:color w:val="222222"/>
          <w:sz w:val="24"/>
          <w:szCs w:val="24"/>
          <w:shd w:val="clear" w:color="auto" w:fill="FFFFFF"/>
        </w:rPr>
        <w:t xml:space="preserve">J Am </w:t>
      </w:r>
      <w:proofErr w:type="spellStart"/>
      <w:r w:rsidRPr="003808D3">
        <w:rPr>
          <w:rFonts w:ascii="Book Antiqua" w:hAnsi="Book Antiqua" w:cstheme="minorHAnsi"/>
          <w:i/>
          <w:color w:val="222222"/>
          <w:sz w:val="24"/>
          <w:szCs w:val="24"/>
          <w:shd w:val="clear" w:color="auto" w:fill="FFFFFF"/>
        </w:rPr>
        <w:t>Coll</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Radiol</w:t>
      </w:r>
      <w:proofErr w:type="spellEnd"/>
      <w:r w:rsidRPr="003808D3">
        <w:rPr>
          <w:rFonts w:ascii="Book Antiqua" w:hAnsi="Book Antiqua" w:cstheme="minorHAnsi"/>
          <w:color w:val="222222"/>
          <w:sz w:val="24"/>
          <w:szCs w:val="24"/>
          <w:shd w:val="clear" w:color="auto" w:fill="FFFFFF"/>
        </w:rPr>
        <w:t xml:space="preserve"> 2017; </w:t>
      </w:r>
      <w:r w:rsidRPr="003808D3">
        <w:rPr>
          <w:rFonts w:ascii="Book Antiqua" w:hAnsi="Book Antiqua" w:cstheme="minorHAnsi"/>
          <w:b/>
          <w:color w:val="222222"/>
          <w:sz w:val="24"/>
          <w:szCs w:val="24"/>
          <w:shd w:val="clear" w:color="auto" w:fill="FFFFFF"/>
        </w:rPr>
        <w:t>14</w:t>
      </w:r>
      <w:r w:rsidRPr="003808D3">
        <w:rPr>
          <w:rFonts w:ascii="Book Antiqua" w:hAnsi="Book Antiqua" w:cstheme="minorHAnsi"/>
          <w:color w:val="222222"/>
          <w:sz w:val="24"/>
          <w:szCs w:val="24"/>
          <w:shd w:val="clear" w:color="auto" w:fill="FFFFFF"/>
        </w:rPr>
        <w:t>: 911-923 [PMID: 28533111 DOI: 10.1016/j.jacr.2017.03.010]</w:t>
      </w:r>
    </w:p>
    <w:p w14:paraId="74E177CF" w14:textId="77777777" w:rsidR="00895ACD" w:rsidRPr="003808D3" w:rsidRDefault="00895ACD" w:rsidP="003808D3">
      <w:pPr>
        <w:spacing w:after="0" w:line="360" w:lineRule="auto"/>
        <w:jc w:val="both"/>
        <w:rPr>
          <w:rFonts w:ascii="Book Antiqua" w:hAnsi="Book Antiqua" w:cstheme="minorHAnsi"/>
          <w:color w:val="222222"/>
          <w:sz w:val="24"/>
          <w:szCs w:val="24"/>
          <w:shd w:val="clear" w:color="auto" w:fill="FFFFFF"/>
        </w:rPr>
      </w:pPr>
    </w:p>
    <w:p w14:paraId="77355735" w14:textId="48064C83"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lastRenderedPageBreak/>
        <w:t>34</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Wang W</w:t>
      </w:r>
      <w:r w:rsidR="003808D3" w:rsidRPr="003808D3">
        <w:rPr>
          <w:rFonts w:ascii="Book Antiqua" w:hAnsi="Book Antiqua" w:cstheme="minorHAnsi"/>
          <w:color w:val="222222"/>
          <w:sz w:val="24"/>
          <w:szCs w:val="24"/>
          <w:shd w:val="clear" w:color="auto" w:fill="FFFFFF"/>
        </w:rPr>
        <w:t xml:space="preserve">, Zhang L, Chen L, Wei J, Sun Q, Xie Q, Zhou X, Zhou D, Huang P, Yang Q, Xie H, Zhou L, Zheng S. Serum carcinoembryonic antigen and carbohydrate antigen 19-9 for prediction of malignancy and invasiveness in intraductal papillary mucinous neoplasms of the pancreas: A meta-analysis. </w:t>
      </w:r>
      <w:r w:rsidR="003808D3" w:rsidRPr="003808D3">
        <w:rPr>
          <w:rFonts w:ascii="Book Antiqua" w:hAnsi="Book Antiqua" w:cstheme="minorHAnsi"/>
          <w:i/>
          <w:color w:val="222222"/>
          <w:sz w:val="24"/>
          <w:szCs w:val="24"/>
          <w:shd w:val="clear" w:color="auto" w:fill="FFFFFF"/>
        </w:rPr>
        <w:t>Biomed Rep</w:t>
      </w:r>
      <w:r w:rsidR="003808D3" w:rsidRPr="003808D3">
        <w:rPr>
          <w:rFonts w:ascii="Book Antiqua" w:hAnsi="Book Antiqua" w:cstheme="minorHAnsi"/>
          <w:color w:val="222222"/>
          <w:sz w:val="24"/>
          <w:szCs w:val="24"/>
          <w:shd w:val="clear" w:color="auto" w:fill="FFFFFF"/>
        </w:rPr>
        <w:t xml:space="preserve"> 2015; </w:t>
      </w:r>
      <w:r w:rsidR="003808D3" w:rsidRPr="003808D3">
        <w:rPr>
          <w:rFonts w:ascii="Book Antiqua" w:hAnsi="Book Antiqua" w:cstheme="minorHAnsi"/>
          <w:b/>
          <w:color w:val="222222"/>
          <w:sz w:val="24"/>
          <w:szCs w:val="24"/>
          <w:shd w:val="clear" w:color="auto" w:fill="FFFFFF"/>
        </w:rPr>
        <w:t>3</w:t>
      </w:r>
      <w:r w:rsidR="003808D3" w:rsidRPr="003808D3">
        <w:rPr>
          <w:rFonts w:ascii="Book Antiqua" w:hAnsi="Book Antiqua" w:cstheme="minorHAnsi"/>
          <w:color w:val="222222"/>
          <w:sz w:val="24"/>
          <w:szCs w:val="24"/>
          <w:shd w:val="clear" w:color="auto" w:fill="FFFFFF"/>
        </w:rPr>
        <w:t>: 43-50 [PMID: 25469245 DOI: 10.3892/br.2014.376]</w:t>
      </w:r>
    </w:p>
    <w:p w14:paraId="545F7AC6" w14:textId="65C6BF85"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35</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Kim JR</w:t>
      </w:r>
      <w:r w:rsidR="003808D3" w:rsidRPr="003808D3">
        <w:rPr>
          <w:rFonts w:ascii="Book Antiqua" w:hAnsi="Book Antiqua" w:cstheme="minorHAnsi"/>
          <w:color w:val="222222"/>
          <w:sz w:val="24"/>
          <w:szCs w:val="24"/>
          <w:shd w:val="clear" w:color="auto" w:fill="FFFFFF"/>
        </w:rPr>
        <w:t xml:space="preserve">, Jang JY, Kang MJ, Park T, Lee SY, Jung W, Chang J, Shin Y, Han Y, Kim SW. Clinical implication of serum carcinoembryonic antigen and carbohydrate antigen 19-9 for the prediction of malignancy in intraductal papillary mucinous neoplasm of pancreas. </w:t>
      </w:r>
      <w:r w:rsidR="003808D3" w:rsidRPr="003808D3">
        <w:rPr>
          <w:rFonts w:ascii="Book Antiqua" w:hAnsi="Book Antiqua" w:cstheme="minorHAnsi"/>
          <w:i/>
          <w:color w:val="222222"/>
          <w:sz w:val="24"/>
          <w:szCs w:val="24"/>
          <w:shd w:val="clear" w:color="auto" w:fill="FFFFFF"/>
        </w:rPr>
        <w:t xml:space="preserve">J </w:t>
      </w:r>
      <w:proofErr w:type="spellStart"/>
      <w:r w:rsidR="003808D3" w:rsidRPr="003808D3">
        <w:rPr>
          <w:rFonts w:ascii="Book Antiqua" w:hAnsi="Book Antiqua" w:cstheme="minorHAnsi"/>
          <w:i/>
          <w:color w:val="222222"/>
          <w:sz w:val="24"/>
          <w:szCs w:val="24"/>
          <w:shd w:val="clear" w:color="auto" w:fill="FFFFFF"/>
        </w:rPr>
        <w:t>Hepatobiliary</w:t>
      </w:r>
      <w:proofErr w:type="spellEnd"/>
      <w:r w:rsidR="003808D3" w:rsidRPr="003808D3">
        <w:rPr>
          <w:rFonts w:ascii="Book Antiqua" w:hAnsi="Book Antiqua" w:cstheme="minorHAnsi"/>
          <w:i/>
          <w:color w:val="222222"/>
          <w:sz w:val="24"/>
          <w:szCs w:val="24"/>
          <w:shd w:val="clear" w:color="auto" w:fill="FFFFFF"/>
        </w:rPr>
        <w:t xml:space="preserve"> </w:t>
      </w:r>
      <w:proofErr w:type="spellStart"/>
      <w:r w:rsidR="003808D3" w:rsidRPr="003808D3">
        <w:rPr>
          <w:rFonts w:ascii="Book Antiqua" w:hAnsi="Book Antiqua" w:cstheme="minorHAnsi"/>
          <w:i/>
          <w:color w:val="222222"/>
          <w:sz w:val="24"/>
          <w:szCs w:val="24"/>
          <w:shd w:val="clear" w:color="auto" w:fill="FFFFFF"/>
        </w:rPr>
        <w:t>Pancreat</w:t>
      </w:r>
      <w:proofErr w:type="spellEnd"/>
      <w:r w:rsidR="003808D3" w:rsidRPr="003808D3">
        <w:rPr>
          <w:rFonts w:ascii="Book Antiqua" w:hAnsi="Book Antiqua" w:cstheme="minorHAnsi"/>
          <w:i/>
          <w:color w:val="222222"/>
          <w:sz w:val="24"/>
          <w:szCs w:val="24"/>
          <w:shd w:val="clear" w:color="auto" w:fill="FFFFFF"/>
        </w:rPr>
        <w:t xml:space="preserve"> </w:t>
      </w:r>
      <w:proofErr w:type="spellStart"/>
      <w:r w:rsidR="003808D3" w:rsidRPr="003808D3">
        <w:rPr>
          <w:rFonts w:ascii="Book Antiqua" w:hAnsi="Book Antiqua" w:cstheme="minorHAnsi"/>
          <w:i/>
          <w:color w:val="222222"/>
          <w:sz w:val="24"/>
          <w:szCs w:val="24"/>
          <w:shd w:val="clear" w:color="auto" w:fill="FFFFFF"/>
        </w:rPr>
        <w:t>Sci</w:t>
      </w:r>
      <w:proofErr w:type="spellEnd"/>
      <w:r w:rsidR="003808D3" w:rsidRPr="003808D3">
        <w:rPr>
          <w:rFonts w:ascii="Book Antiqua" w:hAnsi="Book Antiqua" w:cstheme="minorHAnsi"/>
          <w:color w:val="222222"/>
          <w:sz w:val="24"/>
          <w:szCs w:val="24"/>
          <w:shd w:val="clear" w:color="auto" w:fill="FFFFFF"/>
        </w:rPr>
        <w:t xml:space="preserve"> 2015; </w:t>
      </w:r>
      <w:r w:rsidR="003808D3" w:rsidRPr="003808D3">
        <w:rPr>
          <w:rFonts w:ascii="Book Antiqua" w:hAnsi="Book Antiqua" w:cstheme="minorHAnsi"/>
          <w:b/>
          <w:color w:val="222222"/>
          <w:sz w:val="24"/>
          <w:szCs w:val="24"/>
          <w:shd w:val="clear" w:color="auto" w:fill="FFFFFF"/>
        </w:rPr>
        <w:t>22</w:t>
      </w:r>
      <w:r w:rsidR="003808D3" w:rsidRPr="003808D3">
        <w:rPr>
          <w:rFonts w:ascii="Book Antiqua" w:hAnsi="Book Antiqua" w:cstheme="minorHAnsi"/>
          <w:color w:val="222222"/>
          <w:sz w:val="24"/>
          <w:szCs w:val="24"/>
          <w:shd w:val="clear" w:color="auto" w:fill="FFFFFF"/>
        </w:rPr>
        <w:t>: 699-707 [PMID: 26178866 DOI: 10.1002/jhbp.275]</w:t>
      </w:r>
    </w:p>
    <w:p w14:paraId="6DF5D4C5" w14:textId="4E3896A6"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36</w:t>
      </w:r>
      <w:r w:rsidR="003808D3" w:rsidRPr="003808D3">
        <w:rPr>
          <w:rFonts w:ascii="Book Antiqua" w:hAnsi="Book Antiqua" w:cstheme="minorHAnsi"/>
          <w:color w:val="222222"/>
          <w:sz w:val="24"/>
          <w:szCs w:val="24"/>
          <w:shd w:val="clear" w:color="auto" w:fill="FFFFFF"/>
        </w:rPr>
        <w:t xml:space="preserve"> </w:t>
      </w:r>
      <w:proofErr w:type="spellStart"/>
      <w:r w:rsidR="003808D3" w:rsidRPr="003808D3">
        <w:rPr>
          <w:rFonts w:ascii="Book Antiqua" w:hAnsi="Book Antiqua" w:cstheme="minorHAnsi"/>
          <w:b/>
          <w:color w:val="222222"/>
          <w:sz w:val="24"/>
          <w:szCs w:val="24"/>
          <w:shd w:val="clear" w:color="auto" w:fill="FFFFFF"/>
        </w:rPr>
        <w:t>Singhi</w:t>
      </w:r>
      <w:proofErr w:type="spellEnd"/>
      <w:r w:rsidR="003808D3" w:rsidRPr="003808D3">
        <w:rPr>
          <w:rFonts w:ascii="Book Antiqua" w:hAnsi="Book Antiqua" w:cstheme="minorHAnsi"/>
          <w:b/>
          <w:color w:val="222222"/>
          <w:sz w:val="24"/>
          <w:szCs w:val="24"/>
          <w:shd w:val="clear" w:color="auto" w:fill="FFFFFF"/>
        </w:rPr>
        <w:t xml:space="preserve"> AD</w:t>
      </w:r>
      <w:r w:rsidR="003808D3" w:rsidRPr="003808D3">
        <w:rPr>
          <w:rFonts w:ascii="Book Antiqua" w:hAnsi="Book Antiqua" w:cstheme="minorHAnsi"/>
          <w:color w:val="222222"/>
          <w:sz w:val="24"/>
          <w:szCs w:val="24"/>
          <w:shd w:val="clear" w:color="auto" w:fill="FFFFFF"/>
        </w:rPr>
        <w:t xml:space="preserve">, </w:t>
      </w:r>
      <w:proofErr w:type="spellStart"/>
      <w:r w:rsidR="003808D3" w:rsidRPr="003808D3">
        <w:rPr>
          <w:rFonts w:ascii="Book Antiqua" w:hAnsi="Book Antiqua" w:cstheme="minorHAnsi"/>
          <w:color w:val="222222"/>
          <w:sz w:val="24"/>
          <w:szCs w:val="24"/>
          <w:shd w:val="clear" w:color="auto" w:fill="FFFFFF"/>
        </w:rPr>
        <w:t>Nikiforova</w:t>
      </w:r>
      <w:proofErr w:type="spellEnd"/>
      <w:r w:rsidR="003808D3" w:rsidRPr="003808D3">
        <w:rPr>
          <w:rFonts w:ascii="Book Antiqua" w:hAnsi="Book Antiqua" w:cstheme="minorHAnsi"/>
          <w:color w:val="222222"/>
          <w:sz w:val="24"/>
          <w:szCs w:val="24"/>
          <w:shd w:val="clear" w:color="auto" w:fill="FFFFFF"/>
        </w:rPr>
        <w:t xml:space="preserve"> MN, Fasanella KE, McGrath KM, </w:t>
      </w:r>
      <w:proofErr w:type="spellStart"/>
      <w:r w:rsidR="003808D3" w:rsidRPr="003808D3">
        <w:rPr>
          <w:rFonts w:ascii="Book Antiqua" w:hAnsi="Book Antiqua" w:cstheme="minorHAnsi"/>
          <w:color w:val="222222"/>
          <w:sz w:val="24"/>
          <w:szCs w:val="24"/>
          <w:shd w:val="clear" w:color="auto" w:fill="FFFFFF"/>
        </w:rPr>
        <w:t>Pai</w:t>
      </w:r>
      <w:proofErr w:type="spellEnd"/>
      <w:r w:rsidR="003808D3" w:rsidRPr="003808D3">
        <w:rPr>
          <w:rFonts w:ascii="Book Antiqua" w:hAnsi="Book Antiqua" w:cstheme="minorHAnsi"/>
          <w:color w:val="222222"/>
          <w:sz w:val="24"/>
          <w:szCs w:val="24"/>
          <w:shd w:val="clear" w:color="auto" w:fill="FFFFFF"/>
        </w:rPr>
        <w:t xml:space="preserve"> RK, </w:t>
      </w:r>
      <w:proofErr w:type="spellStart"/>
      <w:r w:rsidR="003808D3" w:rsidRPr="003808D3">
        <w:rPr>
          <w:rFonts w:ascii="Book Antiqua" w:hAnsi="Book Antiqua" w:cstheme="minorHAnsi"/>
          <w:color w:val="222222"/>
          <w:sz w:val="24"/>
          <w:szCs w:val="24"/>
          <w:shd w:val="clear" w:color="auto" w:fill="FFFFFF"/>
        </w:rPr>
        <w:t>Ohori</w:t>
      </w:r>
      <w:proofErr w:type="spellEnd"/>
      <w:r w:rsidR="003808D3" w:rsidRPr="003808D3">
        <w:rPr>
          <w:rFonts w:ascii="Book Antiqua" w:hAnsi="Book Antiqua" w:cstheme="minorHAnsi"/>
          <w:color w:val="222222"/>
          <w:sz w:val="24"/>
          <w:szCs w:val="24"/>
          <w:shd w:val="clear" w:color="auto" w:fill="FFFFFF"/>
        </w:rPr>
        <w:t xml:space="preserve"> NP, </w:t>
      </w:r>
      <w:proofErr w:type="spellStart"/>
      <w:r w:rsidR="003808D3" w:rsidRPr="003808D3">
        <w:rPr>
          <w:rFonts w:ascii="Book Antiqua" w:hAnsi="Book Antiqua" w:cstheme="minorHAnsi"/>
          <w:color w:val="222222"/>
          <w:sz w:val="24"/>
          <w:szCs w:val="24"/>
          <w:shd w:val="clear" w:color="auto" w:fill="FFFFFF"/>
        </w:rPr>
        <w:t>Bartholow</w:t>
      </w:r>
      <w:proofErr w:type="spellEnd"/>
      <w:r w:rsidR="003808D3" w:rsidRPr="003808D3">
        <w:rPr>
          <w:rFonts w:ascii="Book Antiqua" w:hAnsi="Book Antiqua" w:cstheme="minorHAnsi"/>
          <w:color w:val="222222"/>
          <w:sz w:val="24"/>
          <w:szCs w:val="24"/>
          <w:shd w:val="clear" w:color="auto" w:fill="FFFFFF"/>
        </w:rPr>
        <w:t xml:space="preserve"> TL, Brand RE, </w:t>
      </w:r>
      <w:proofErr w:type="spellStart"/>
      <w:r w:rsidR="003808D3" w:rsidRPr="003808D3">
        <w:rPr>
          <w:rFonts w:ascii="Book Antiqua" w:hAnsi="Book Antiqua" w:cstheme="minorHAnsi"/>
          <w:color w:val="222222"/>
          <w:sz w:val="24"/>
          <w:szCs w:val="24"/>
          <w:shd w:val="clear" w:color="auto" w:fill="FFFFFF"/>
        </w:rPr>
        <w:t>Chennat</w:t>
      </w:r>
      <w:proofErr w:type="spellEnd"/>
      <w:r w:rsidR="003808D3" w:rsidRPr="003808D3">
        <w:rPr>
          <w:rFonts w:ascii="Book Antiqua" w:hAnsi="Book Antiqua" w:cstheme="minorHAnsi"/>
          <w:color w:val="222222"/>
          <w:sz w:val="24"/>
          <w:szCs w:val="24"/>
          <w:shd w:val="clear" w:color="auto" w:fill="FFFFFF"/>
        </w:rPr>
        <w:t xml:space="preserve"> JS, Lu X, </w:t>
      </w:r>
      <w:proofErr w:type="spellStart"/>
      <w:r w:rsidR="003808D3" w:rsidRPr="003808D3">
        <w:rPr>
          <w:rFonts w:ascii="Book Antiqua" w:hAnsi="Book Antiqua" w:cstheme="minorHAnsi"/>
          <w:color w:val="222222"/>
          <w:sz w:val="24"/>
          <w:szCs w:val="24"/>
          <w:shd w:val="clear" w:color="auto" w:fill="FFFFFF"/>
        </w:rPr>
        <w:t>Papachristou</w:t>
      </w:r>
      <w:proofErr w:type="spellEnd"/>
      <w:r w:rsidR="003808D3" w:rsidRPr="003808D3">
        <w:rPr>
          <w:rFonts w:ascii="Book Antiqua" w:hAnsi="Book Antiqua" w:cstheme="minorHAnsi"/>
          <w:color w:val="222222"/>
          <w:sz w:val="24"/>
          <w:szCs w:val="24"/>
          <w:shd w:val="clear" w:color="auto" w:fill="FFFFFF"/>
        </w:rPr>
        <w:t xml:space="preserve"> GI, </w:t>
      </w:r>
      <w:proofErr w:type="spellStart"/>
      <w:r w:rsidR="003808D3" w:rsidRPr="003808D3">
        <w:rPr>
          <w:rFonts w:ascii="Book Antiqua" w:hAnsi="Book Antiqua" w:cstheme="minorHAnsi"/>
          <w:color w:val="222222"/>
          <w:sz w:val="24"/>
          <w:szCs w:val="24"/>
          <w:shd w:val="clear" w:color="auto" w:fill="FFFFFF"/>
        </w:rPr>
        <w:t>Slivka</w:t>
      </w:r>
      <w:proofErr w:type="spellEnd"/>
      <w:r w:rsidR="003808D3" w:rsidRPr="003808D3">
        <w:rPr>
          <w:rFonts w:ascii="Book Antiqua" w:hAnsi="Book Antiqua" w:cstheme="minorHAnsi"/>
          <w:color w:val="222222"/>
          <w:sz w:val="24"/>
          <w:szCs w:val="24"/>
          <w:shd w:val="clear" w:color="auto" w:fill="FFFFFF"/>
        </w:rPr>
        <w:t xml:space="preserve"> A, </w:t>
      </w:r>
      <w:proofErr w:type="spellStart"/>
      <w:r w:rsidR="003808D3" w:rsidRPr="003808D3">
        <w:rPr>
          <w:rFonts w:ascii="Book Antiqua" w:hAnsi="Book Antiqua" w:cstheme="minorHAnsi"/>
          <w:color w:val="222222"/>
          <w:sz w:val="24"/>
          <w:szCs w:val="24"/>
          <w:shd w:val="clear" w:color="auto" w:fill="FFFFFF"/>
        </w:rPr>
        <w:t>Zeh</w:t>
      </w:r>
      <w:proofErr w:type="spellEnd"/>
      <w:r w:rsidR="003808D3" w:rsidRPr="003808D3">
        <w:rPr>
          <w:rFonts w:ascii="Book Antiqua" w:hAnsi="Book Antiqua" w:cstheme="minorHAnsi"/>
          <w:color w:val="222222"/>
          <w:sz w:val="24"/>
          <w:szCs w:val="24"/>
          <w:shd w:val="clear" w:color="auto" w:fill="FFFFFF"/>
        </w:rPr>
        <w:t xml:space="preserve"> HJ, </w:t>
      </w:r>
      <w:proofErr w:type="spellStart"/>
      <w:r w:rsidR="003808D3" w:rsidRPr="003808D3">
        <w:rPr>
          <w:rFonts w:ascii="Book Antiqua" w:hAnsi="Book Antiqua" w:cstheme="minorHAnsi"/>
          <w:color w:val="222222"/>
          <w:sz w:val="24"/>
          <w:szCs w:val="24"/>
          <w:shd w:val="clear" w:color="auto" w:fill="FFFFFF"/>
        </w:rPr>
        <w:t>Zureikat</w:t>
      </w:r>
      <w:proofErr w:type="spellEnd"/>
      <w:r w:rsidR="003808D3" w:rsidRPr="003808D3">
        <w:rPr>
          <w:rFonts w:ascii="Book Antiqua" w:hAnsi="Book Antiqua" w:cstheme="minorHAnsi"/>
          <w:color w:val="222222"/>
          <w:sz w:val="24"/>
          <w:szCs w:val="24"/>
          <w:shd w:val="clear" w:color="auto" w:fill="FFFFFF"/>
        </w:rPr>
        <w:t xml:space="preserve"> AH, Lee KK, </w:t>
      </w:r>
      <w:proofErr w:type="spellStart"/>
      <w:r w:rsidR="003808D3" w:rsidRPr="003808D3">
        <w:rPr>
          <w:rFonts w:ascii="Book Antiqua" w:hAnsi="Book Antiqua" w:cstheme="minorHAnsi"/>
          <w:color w:val="222222"/>
          <w:sz w:val="24"/>
          <w:szCs w:val="24"/>
          <w:shd w:val="clear" w:color="auto" w:fill="FFFFFF"/>
        </w:rPr>
        <w:t>Tsung</w:t>
      </w:r>
      <w:proofErr w:type="spellEnd"/>
      <w:r w:rsidR="003808D3" w:rsidRPr="003808D3">
        <w:rPr>
          <w:rFonts w:ascii="Book Antiqua" w:hAnsi="Book Antiqua" w:cstheme="minorHAnsi"/>
          <w:color w:val="222222"/>
          <w:sz w:val="24"/>
          <w:szCs w:val="24"/>
          <w:shd w:val="clear" w:color="auto" w:fill="FFFFFF"/>
        </w:rPr>
        <w:t xml:space="preserve"> A, </w:t>
      </w:r>
      <w:proofErr w:type="spellStart"/>
      <w:r w:rsidR="003808D3" w:rsidRPr="003808D3">
        <w:rPr>
          <w:rFonts w:ascii="Book Antiqua" w:hAnsi="Book Antiqua" w:cstheme="minorHAnsi"/>
          <w:color w:val="222222"/>
          <w:sz w:val="24"/>
          <w:szCs w:val="24"/>
          <w:shd w:val="clear" w:color="auto" w:fill="FFFFFF"/>
        </w:rPr>
        <w:t>Mantha</w:t>
      </w:r>
      <w:proofErr w:type="spellEnd"/>
      <w:r w:rsidR="003808D3" w:rsidRPr="003808D3">
        <w:rPr>
          <w:rFonts w:ascii="Book Antiqua" w:hAnsi="Book Antiqua" w:cstheme="minorHAnsi"/>
          <w:color w:val="222222"/>
          <w:sz w:val="24"/>
          <w:szCs w:val="24"/>
          <w:shd w:val="clear" w:color="auto" w:fill="FFFFFF"/>
        </w:rPr>
        <w:t xml:space="preserve"> GS, Khalid A. Preoperative GNAS and KRAS testing in the diagnosis of pancreatic mucinous cysts. </w:t>
      </w:r>
      <w:r w:rsidR="003808D3" w:rsidRPr="003808D3">
        <w:rPr>
          <w:rFonts w:ascii="Book Antiqua" w:hAnsi="Book Antiqua" w:cstheme="minorHAnsi"/>
          <w:i/>
          <w:color w:val="222222"/>
          <w:sz w:val="24"/>
          <w:szCs w:val="24"/>
          <w:shd w:val="clear" w:color="auto" w:fill="FFFFFF"/>
        </w:rPr>
        <w:t>Clin Cancer Res</w:t>
      </w:r>
      <w:r w:rsidR="003808D3" w:rsidRPr="003808D3">
        <w:rPr>
          <w:rFonts w:ascii="Book Antiqua" w:hAnsi="Book Antiqua" w:cstheme="minorHAnsi"/>
          <w:color w:val="222222"/>
          <w:sz w:val="24"/>
          <w:szCs w:val="24"/>
          <w:shd w:val="clear" w:color="auto" w:fill="FFFFFF"/>
        </w:rPr>
        <w:t xml:space="preserve"> 2014; </w:t>
      </w:r>
      <w:r w:rsidR="003808D3" w:rsidRPr="003808D3">
        <w:rPr>
          <w:rFonts w:ascii="Book Antiqua" w:hAnsi="Book Antiqua" w:cstheme="minorHAnsi"/>
          <w:b/>
          <w:color w:val="222222"/>
          <w:sz w:val="24"/>
          <w:szCs w:val="24"/>
          <w:shd w:val="clear" w:color="auto" w:fill="FFFFFF"/>
        </w:rPr>
        <w:t>20</w:t>
      </w:r>
      <w:r w:rsidR="003808D3" w:rsidRPr="003808D3">
        <w:rPr>
          <w:rFonts w:ascii="Book Antiqua" w:hAnsi="Book Antiqua" w:cstheme="minorHAnsi"/>
          <w:color w:val="222222"/>
          <w:sz w:val="24"/>
          <w:szCs w:val="24"/>
          <w:shd w:val="clear" w:color="auto" w:fill="FFFFFF"/>
        </w:rPr>
        <w:t>: 4381-4389 [PMID: 24938521 DOI: 10.1158/1078-0432.CCR-14-0513]</w:t>
      </w:r>
    </w:p>
    <w:p w14:paraId="0AF0776A" w14:textId="722B62D1"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37</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Springer S</w:t>
      </w:r>
      <w:r w:rsidR="003808D3" w:rsidRPr="003808D3">
        <w:rPr>
          <w:rFonts w:ascii="Book Antiqua" w:hAnsi="Book Antiqua" w:cstheme="minorHAnsi"/>
          <w:color w:val="222222"/>
          <w:sz w:val="24"/>
          <w:szCs w:val="24"/>
          <w:shd w:val="clear" w:color="auto" w:fill="FFFFFF"/>
        </w:rPr>
        <w:t xml:space="preserve">, Wang Y, Dal </w:t>
      </w:r>
      <w:proofErr w:type="spellStart"/>
      <w:r w:rsidR="003808D3" w:rsidRPr="003808D3">
        <w:rPr>
          <w:rFonts w:ascii="Book Antiqua" w:hAnsi="Book Antiqua" w:cstheme="minorHAnsi"/>
          <w:color w:val="222222"/>
          <w:sz w:val="24"/>
          <w:szCs w:val="24"/>
          <w:shd w:val="clear" w:color="auto" w:fill="FFFFFF"/>
        </w:rPr>
        <w:t>Molin</w:t>
      </w:r>
      <w:proofErr w:type="spellEnd"/>
      <w:r w:rsidR="003808D3" w:rsidRPr="003808D3">
        <w:rPr>
          <w:rFonts w:ascii="Book Antiqua" w:hAnsi="Book Antiqua" w:cstheme="minorHAnsi"/>
          <w:color w:val="222222"/>
          <w:sz w:val="24"/>
          <w:szCs w:val="24"/>
          <w:shd w:val="clear" w:color="auto" w:fill="FFFFFF"/>
        </w:rPr>
        <w:t xml:space="preserve"> M, </w:t>
      </w:r>
      <w:proofErr w:type="spellStart"/>
      <w:r w:rsidR="003808D3" w:rsidRPr="003808D3">
        <w:rPr>
          <w:rFonts w:ascii="Book Antiqua" w:hAnsi="Book Antiqua" w:cstheme="minorHAnsi"/>
          <w:color w:val="222222"/>
          <w:sz w:val="24"/>
          <w:szCs w:val="24"/>
          <w:shd w:val="clear" w:color="auto" w:fill="FFFFFF"/>
        </w:rPr>
        <w:t>Masica</w:t>
      </w:r>
      <w:proofErr w:type="spellEnd"/>
      <w:r w:rsidR="003808D3" w:rsidRPr="003808D3">
        <w:rPr>
          <w:rFonts w:ascii="Book Antiqua" w:hAnsi="Book Antiqua" w:cstheme="minorHAnsi"/>
          <w:color w:val="222222"/>
          <w:sz w:val="24"/>
          <w:szCs w:val="24"/>
          <w:shd w:val="clear" w:color="auto" w:fill="FFFFFF"/>
        </w:rPr>
        <w:t xml:space="preserve"> DL, Jiao Y, Kinde I, Blackford A, Raman SP, Wolfgang CL, Tomita T, </w:t>
      </w:r>
      <w:proofErr w:type="spellStart"/>
      <w:r w:rsidR="003808D3" w:rsidRPr="003808D3">
        <w:rPr>
          <w:rFonts w:ascii="Book Antiqua" w:hAnsi="Book Antiqua" w:cstheme="minorHAnsi"/>
          <w:color w:val="222222"/>
          <w:sz w:val="24"/>
          <w:szCs w:val="24"/>
          <w:shd w:val="clear" w:color="auto" w:fill="FFFFFF"/>
        </w:rPr>
        <w:t>Niknafs</w:t>
      </w:r>
      <w:proofErr w:type="spellEnd"/>
      <w:r w:rsidR="003808D3" w:rsidRPr="003808D3">
        <w:rPr>
          <w:rFonts w:ascii="Book Antiqua" w:hAnsi="Book Antiqua" w:cstheme="minorHAnsi"/>
          <w:color w:val="222222"/>
          <w:sz w:val="24"/>
          <w:szCs w:val="24"/>
          <w:shd w:val="clear" w:color="auto" w:fill="FFFFFF"/>
        </w:rPr>
        <w:t xml:space="preserve"> N, </w:t>
      </w:r>
      <w:proofErr w:type="spellStart"/>
      <w:r w:rsidR="003808D3" w:rsidRPr="003808D3">
        <w:rPr>
          <w:rFonts w:ascii="Book Antiqua" w:hAnsi="Book Antiqua" w:cstheme="minorHAnsi"/>
          <w:color w:val="222222"/>
          <w:sz w:val="24"/>
          <w:szCs w:val="24"/>
          <w:shd w:val="clear" w:color="auto" w:fill="FFFFFF"/>
        </w:rPr>
        <w:t>Douville</w:t>
      </w:r>
      <w:proofErr w:type="spellEnd"/>
      <w:r w:rsidR="003808D3" w:rsidRPr="003808D3">
        <w:rPr>
          <w:rFonts w:ascii="Book Antiqua" w:hAnsi="Book Antiqua" w:cstheme="minorHAnsi"/>
          <w:color w:val="222222"/>
          <w:sz w:val="24"/>
          <w:szCs w:val="24"/>
          <w:shd w:val="clear" w:color="auto" w:fill="FFFFFF"/>
        </w:rPr>
        <w:t xml:space="preserve"> C, </w:t>
      </w:r>
      <w:proofErr w:type="spellStart"/>
      <w:r w:rsidR="003808D3" w:rsidRPr="003808D3">
        <w:rPr>
          <w:rFonts w:ascii="Book Antiqua" w:hAnsi="Book Antiqua" w:cstheme="minorHAnsi"/>
          <w:color w:val="222222"/>
          <w:sz w:val="24"/>
          <w:szCs w:val="24"/>
          <w:shd w:val="clear" w:color="auto" w:fill="FFFFFF"/>
        </w:rPr>
        <w:t>Ptak</w:t>
      </w:r>
      <w:proofErr w:type="spellEnd"/>
      <w:r w:rsidR="003808D3" w:rsidRPr="003808D3">
        <w:rPr>
          <w:rFonts w:ascii="Book Antiqua" w:hAnsi="Book Antiqua" w:cstheme="minorHAnsi"/>
          <w:color w:val="222222"/>
          <w:sz w:val="24"/>
          <w:szCs w:val="24"/>
          <w:shd w:val="clear" w:color="auto" w:fill="FFFFFF"/>
        </w:rPr>
        <w:t xml:space="preserve"> J, Dobbyn L, Allen PJ, </w:t>
      </w:r>
      <w:proofErr w:type="spellStart"/>
      <w:r w:rsidR="003808D3" w:rsidRPr="003808D3">
        <w:rPr>
          <w:rFonts w:ascii="Book Antiqua" w:hAnsi="Book Antiqua" w:cstheme="minorHAnsi"/>
          <w:color w:val="222222"/>
          <w:sz w:val="24"/>
          <w:szCs w:val="24"/>
          <w:shd w:val="clear" w:color="auto" w:fill="FFFFFF"/>
        </w:rPr>
        <w:t>Klimstra</w:t>
      </w:r>
      <w:proofErr w:type="spellEnd"/>
      <w:r w:rsidR="003808D3" w:rsidRPr="003808D3">
        <w:rPr>
          <w:rFonts w:ascii="Book Antiqua" w:hAnsi="Book Antiqua" w:cstheme="minorHAnsi"/>
          <w:color w:val="222222"/>
          <w:sz w:val="24"/>
          <w:szCs w:val="24"/>
          <w:shd w:val="clear" w:color="auto" w:fill="FFFFFF"/>
        </w:rPr>
        <w:t xml:space="preserve"> DS, </w:t>
      </w:r>
      <w:proofErr w:type="spellStart"/>
      <w:r w:rsidR="003808D3" w:rsidRPr="003808D3">
        <w:rPr>
          <w:rFonts w:ascii="Book Antiqua" w:hAnsi="Book Antiqua" w:cstheme="minorHAnsi"/>
          <w:color w:val="222222"/>
          <w:sz w:val="24"/>
          <w:szCs w:val="24"/>
          <w:shd w:val="clear" w:color="auto" w:fill="FFFFFF"/>
        </w:rPr>
        <w:t>Schattner</w:t>
      </w:r>
      <w:proofErr w:type="spellEnd"/>
      <w:r w:rsidR="003808D3" w:rsidRPr="003808D3">
        <w:rPr>
          <w:rFonts w:ascii="Book Antiqua" w:hAnsi="Book Antiqua" w:cstheme="minorHAnsi"/>
          <w:color w:val="222222"/>
          <w:sz w:val="24"/>
          <w:szCs w:val="24"/>
          <w:shd w:val="clear" w:color="auto" w:fill="FFFFFF"/>
        </w:rPr>
        <w:t xml:space="preserve"> MA, Schmidt CM, Yip-Schneider M, Cummings OW, Brand RE, </w:t>
      </w:r>
      <w:proofErr w:type="spellStart"/>
      <w:r w:rsidR="003808D3" w:rsidRPr="003808D3">
        <w:rPr>
          <w:rFonts w:ascii="Book Antiqua" w:hAnsi="Book Antiqua" w:cstheme="minorHAnsi"/>
          <w:color w:val="222222"/>
          <w:sz w:val="24"/>
          <w:szCs w:val="24"/>
          <w:shd w:val="clear" w:color="auto" w:fill="FFFFFF"/>
        </w:rPr>
        <w:t>Zeh</w:t>
      </w:r>
      <w:proofErr w:type="spellEnd"/>
      <w:r w:rsidR="003808D3" w:rsidRPr="003808D3">
        <w:rPr>
          <w:rFonts w:ascii="Book Antiqua" w:hAnsi="Book Antiqua" w:cstheme="minorHAnsi"/>
          <w:color w:val="222222"/>
          <w:sz w:val="24"/>
          <w:szCs w:val="24"/>
          <w:shd w:val="clear" w:color="auto" w:fill="FFFFFF"/>
        </w:rPr>
        <w:t xml:space="preserve"> HJ, </w:t>
      </w:r>
      <w:proofErr w:type="spellStart"/>
      <w:r w:rsidR="003808D3" w:rsidRPr="003808D3">
        <w:rPr>
          <w:rFonts w:ascii="Book Antiqua" w:hAnsi="Book Antiqua" w:cstheme="minorHAnsi"/>
          <w:color w:val="222222"/>
          <w:sz w:val="24"/>
          <w:szCs w:val="24"/>
          <w:shd w:val="clear" w:color="auto" w:fill="FFFFFF"/>
        </w:rPr>
        <w:t>Singhi</w:t>
      </w:r>
      <w:proofErr w:type="spellEnd"/>
      <w:r w:rsidR="003808D3" w:rsidRPr="003808D3">
        <w:rPr>
          <w:rFonts w:ascii="Book Antiqua" w:hAnsi="Book Antiqua" w:cstheme="minorHAnsi"/>
          <w:color w:val="222222"/>
          <w:sz w:val="24"/>
          <w:szCs w:val="24"/>
          <w:shd w:val="clear" w:color="auto" w:fill="FFFFFF"/>
        </w:rPr>
        <w:t xml:space="preserve"> AD, Scarpa A, Salvia R, </w:t>
      </w:r>
      <w:proofErr w:type="spellStart"/>
      <w:r w:rsidR="003808D3" w:rsidRPr="003808D3">
        <w:rPr>
          <w:rFonts w:ascii="Book Antiqua" w:hAnsi="Book Antiqua" w:cstheme="minorHAnsi"/>
          <w:color w:val="222222"/>
          <w:sz w:val="24"/>
          <w:szCs w:val="24"/>
          <w:shd w:val="clear" w:color="auto" w:fill="FFFFFF"/>
        </w:rPr>
        <w:t>Malleo</w:t>
      </w:r>
      <w:proofErr w:type="spellEnd"/>
      <w:r w:rsidR="003808D3" w:rsidRPr="003808D3">
        <w:rPr>
          <w:rFonts w:ascii="Book Antiqua" w:hAnsi="Book Antiqua" w:cstheme="minorHAnsi"/>
          <w:color w:val="222222"/>
          <w:sz w:val="24"/>
          <w:szCs w:val="24"/>
          <w:shd w:val="clear" w:color="auto" w:fill="FFFFFF"/>
        </w:rPr>
        <w:t xml:space="preserve"> G, Zamboni G, </w:t>
      </w:r>
      <w:proofErr w:type="spellStart"/>
      <w:r w:rsidR="003808D3" w:rsidRPr="003808D3">
        <w:rPr>
          <w:rFonts w:ascii="Book Antiqua" w:hAnsi="Book Antiqua" w:cstheme="minorHAnsi"/>
          <w:color w:val="222222"/>
          <w:sz w:val="24"/>
          <w:szCs w:val="24"/>
          <w:shd w:val="clear" w:color="auto" w:fill="FFFFFF"/>
        </w:rPr>
        <w:t>Falconi</w:t>
      </w:r>
      <w:proofErr w:type="spellEnd"/>
      <w:r w:rsidR="003808D3" w:rsidRPr="003808D3">
        <w:rPr>
          <w:rFonts w:ascii="Book Antiqua" w:hAnsi="Book Antiqua" w:cstheme="minorHAnsi"/>
          <w:color w:val="222222"/>
          <w:sz w:val="24"/>
          <w:szCs w:val="24"/>
          <w:shd w:val="clear" w:color="auto" w:fill="FFFFFF"/>
        </w:rPr>
        <w:t xml:space="preserve"> M, Jang JY, Kim SW, Kwon W, Hong SM, Song KB, Kim SC, Swan N, Murphy J, </w:t>
      </w:r>
      <w:proofErr w:type="spellStart"/>
      <w:r w:rsidR="003808D3" w:rsidRPr="003808D3">
        <w:rPr>
          <w:rFonts w:ascii="Book Antiqua" w:hAnsi="Book Antiqua" w:cstheme="minorHAnsi"/>
          <w:color w:val="222222"/>
          <w:sz w:val="24"/>
          <w:szCs w:val="24"/>
          <w:shd w:val="clear" w:color="auto" w:fill="FFFFFF"/>
        </w:rPr>
        <w:t>Geoghegan</w:t>
      </w:r>
      <w:proofErr w:type="spellEnd"/>
      <w:r w:rsidR="003808D3" w:rsidRPr="003808D3">
        <w:rPr>
          <w:rFonts w:ascii="Book Antiqua" w:hAnsi="Book Antiqua" w:cstheme="minorHAnsi"/>
          <w:color w:val="222222"/>
          <w:sz w:val="24"/>
          <w:szCs w:val="24"/>
          <w:shd w:val="clear" w:color="auto" w:fill="FFFFFF"/>
        </w:rPr>
        <w:t xml:space="preserve"> J, </w:t>
      </w:r>
      <w:proofErr w:type="spellStart"/>
      <w:r w:rsidR="003808D3" w:rsidRPr="003808D3">
        <w:rPr>
          <w:rFonts w:ascii="Book Antiqua" w:hAnsi="Book Antiqua" w:cstheme="minorHAnsi"/>
          <w:color w:val="222222"/>
          <w:sz w:val="24"/>
          <w:szCs w:val="24"/>
          <w:shd w:val="clear" w:color="auto" w:fill="FFFFFF"/>
        </w:rPr>
        <w:t>Brugge</w:t>
      </w:r>
      <w:proofErr w:type="spellEnd"/>
      <w:r w:rsidR="003808D3" w:rsidRPr="003808D3">
        <w:rPr>
          <w:rFonts w:ascii="Book Antiqua" w:hAnsi="Book Antiqua" w:cstheme="minorHAnsi"/>
          <w:color w:val="222222"/>
          <w:sz w:val="24"/>
          <w:szCs w:val="24"/>
          <w:shd w:val="clear" w:color="auto" w:fill="FFFFFF"/>
        </w:rPr>
        <w:t xml:space="preserve"> W, Fernandez-Del Castillo C, Mino-</w:t>
      </w:r>
      <w:proofErr w:type="spellStart"/>
      <w:r w:rsidR="003808D3" w:rsidRPr="003808D3">
        <w:rPr>
          <w:rFonts w:ascii="Book Antiqua" w:hAnsi="Book Antiqua" w:cstheme="minorHAnsi"/>
          <w:color w:val="222222"/>
          <w:sz w:val="24"/>
          <w:szCs w:val="24"/>
          <w:shd w:val="clear" w:color="auto" w:fill="FFFFFF"/>
        </w:rPr>
        <w:t>Kenudson</w:t>
      </w:r>
      <w:proofErr w:type="spellEnd"/>
      <w:r w:rsidR="003808D3" w:rsidRPr="003808D3">
        <w:rPr>
          <w:rFonts w:ascii="Book Antiqua" w:hAnsi="Book Antiqua" w:cstheme="minorHAnsi"/>
          <w:color w:val="222222"/>
          <w:sz w:val="24"/>
          <w:szCs w:val="24"/>
          <w:shd w:val="clear" w:color="auto" w:fill="FFFFFF"/>
        </w:rPr>
        <w:t xml:space="preserve"> M, </w:t>
      </w:r>
      <w:proofErr w:type="spellStart"/>
      <w:r w:rsidR="003808D3" w:rsidRPr="003808D3">
        <w:rPr>
          <w:rFonts w:ascii="Book Antiqua" w:hAnsi="Book Antiqua" w:cstheme="minorHAnsi"/>
          <w:color w:val="222222"/>
          <w:sz w:val="24"/>
          <w:szCs w:val="24"/>
          <w:shd w:val="clear" w:color="auto" w:fill="FFFFFF"/>
        </w:rPr>
        <w:t>Schulick</w:t>
      </w:r>
      <w:proofErr w:type="spellEnd"/>
      <w:r w:rsidR="003808D3" w:rsidRPr="003808D3">
        <w:rPr>
          <w:rFonts w:ascii="Book Antiqua" w:hAnsi="Book Antiqua" w:cstheme="minorHAnsi"/>
          <w:color w:val="222222"/>
          <w:sz w:val="24"/>
          <w:szCs w:val="24"/>
          <w:shd w:val="clear" w:color="auto" w:fill="FFFFFF"/>
        </w:rPr>
        <w:t xml:space="preserve"> R, </w:t>
      </w:r>
      <w:proofErr w:type="spellStart"/>
      <w:r w:rsidR="003808D3" w:rsidRPr="003808D3">
        <w:rPr>
          <w:rFonts w:ascii="Book Antiqua" w:hAnsi="Book Antiqua" w:cstheme="minorHAnsi"/>
          <w:color w:val="222222"/>
          <w:sz w:val="24"/>
          <w:szCs w:val="24"/>
          <w:shd w:val="clear" w:color="auto" w:fill="FFFFFF"/>
        </w:rPr>
        <w:t>Edil</w:t>
      </w:r>
      <w:proofErr w:type="spellEnd"/>
      <w:r w:rsidR="003808D3" w:rsidRPr="003808D3">
        <w:rPr>
          <w:rFonts w:ascii="Book Antiqua" w:hAnsi="Book Antiqua" w:cstheme="minorHAnsi"/>
          <w:color w:val="222222"/>
          <w:sz w:val="24"/>
          <w:szCs w:val="24"/>
          <w:shd w:val="clear" w:color="auto" w:fill="FFFFFF"/>
        </w:rPr>
        <w:t xml:space="preserve"> BH, </w:t>
      </w:r>
      <w:proofErr w:type="spellStart"/>
      <w:r w:rsidR="003808D3" w:rsidRPr="003808D3">
        <w:rPr>
          <w:rFonts w:ascii="Book Antiqua" w:hAnsi="Book Antiqua" w:cstheme="minorHAnsi"/>
          <w:color w:val="222222"/>
          <w:sz w:val="24"/>
          <w:szCs w:val="24"/>
          <w:shd w:val="clear" w:color="auto" w:fill="FFFFFF"/>
        </w:rPr>
        <w:t>Adsay</w:t>
      </w:r>
      <w:proofErr w:type="spellEnd"/>
      <w:r w:rsidR="003808D3" w:rsidRPr="003808D3">
        <w:rPr>
          <w:rFonts w:ascii="Book Antiqua" w:hAnsi="Book Antiqua" w:cstheme="minorHAnsi"/>
          <w:color w:val="222222"/>
          <w:sz w:val="24"/>
          <w:szCs w:val="24"/>
          <w:shd w:val="clear" w:color="auto" w:fill="FFFFFF"/>
        </w:rPr>
        <w:t xml:space="preserve"> V, </w:t>
      </w:r>
      <w:proofErr w:type="spellStart"/>
      <w:r w:rsidR="003808D3" w:rsidRPr="003808D3">
        <w:rPr>
          <w:rFonts w:ascii="Book Antiqua" w:hAnsi="Book Antiqua" w:cstheme="minorHAnsi"/>
          <w:color w:val="222222"/>
          <w:sz w:val="24"/>
          <w:szCs w:val="24"/>
          <w:shd w:val="clear" w:color="auto" w:fill="FFFFFF"/>
        </w:rPr>
        <w:t>Paulino</w:t>
      </w:r>
      <w:proofErr w:type="spellEnd"/>
      <w:r w:rsidR="003808D3" w:rsidRPr="003808D3">
        <w:rPr>
          <w:rFonts w:ascii="Book Antiqua" w:hAnsi="Book Antiqua" w:cstheme="minorHAnsi"/>
          <w:color w:val="222222"/>
          <w:sz w:val="24"/>
          <w:szCs w:val="24"/>
          <w:shd w:val="clear" w:color="auto" w:fill="FFFFFF"/>
        </w:rPr>
        <w:t xml:space="preserve"> J, van </w:t>
      </w:r>
      <w:proofErr w:type="spellStart"/>
      <w:r w:rsidR="003808D3" w:rsidRPr="003808D3">
        <w:rPr>
          <w:rFonts w:ascii="Book Antiqua" w:hAnsi="Book Antiqua" w:cstheme="minorHAnsi"/>
          <w:color w:val="222222"/>
          <w:sz w:val="24"/>
          <w:szCs w:val="24"/>
          <w:shd w:val="clear" w:color="auto" w:fill="FFFFFF"/>
        </w:rPr>
        <w:t>Hooft</w:t>
      </w:r>
      <w:proofErr w:type="spellEnd"/>
      <w:r w:rsidR="003808D3" w:rsidRPr="003808D3">
        <w:rPr>
          <w:rFonts w:ascii="Book Antiqua" w:hAnsi="Book Antiqua" w:cstheme="minorHAnsi"/>
          <w:color w:val="222222"/>
          <w:sz w:val="24"/>
          <w:szCs w:val="24"/>
          <w:shd w:val="clear" w:color="auto" w:fill="FFFFFF"/>
        </w:rPr>
        <w:t xml:space="preserve"> J, </w:t>
      </w:r>
      <w:proofErr w:type="spellStart"/>
      <w:r w:rsidR="003808D3" w:rsidRPr="003808D3">
        <w:rPr>
          <w:rFonts w:ascii="Book Antiqua" w:hAnsi="Book Antiqua" w:cstheme="minorHAnsi"/>
          <w:color w:val="222222"/>
          <w:sz w:val="24"/>
          <w:szCs w:val="24"/>
          <w:shd w:val="clear" w:color="auto" w:fill="FFFFFF"/>
        </w:rPr>
        <w:t>Yachida</w:t>
      </w:r>
      <w:proofErr w:type="spellEnd"/>
      <w:r w:rsidR="003808D3" w:rsidRPr="003808D3">
        <w:rPr>
          <w:rFonts w:ascii="Book Antiqua" w:hAnsi="Book Antiqua" w:cstheme="minorHAnsi"/>
          <w:color w:val="222222"/>
          <w:sz w:val="24"/>
          <w:szCs w:val="24"/>
          <w:shd w:val="clear" w:color="auto" w:fill="FFFFFF"/>
        </w:rPr>
        <w:t xml:space="preserve"> S, Nara S, </w:t>
      </w:r>
      <w:proofErr w:type="spellStart"/>
      <w:r w:rsidR="003808D3" w:rsidRPr="003808D3">
        <w:rPr>
          <w:rFonts w:ascii="Book Antiqua" w:hAnsi="Book Antiqua" w:cstheme="minorHAnsi"/>
          <w:color w:val="222222"/>
          <w:sz w:val="24"/>
          <w:szCs w:val="24"/>
          <w:shd w:val="clear" w:color="auto" w:fill="FFFFFF"/>
        </w:rPr>
        <w:t>Hiraoka</w:t>
      </w:r>
      <w:proofErr w:type="spellEnd"/>
      <w:r w:rsidR="003808D3" w:rsidRPr="003808D3">
        <w:rPr>
          <w:rFonts w:ascii="Book Antiqua" w:hAnsi="Book Antiqua" w:cstheme="minorHAnsi"/>
          <w:color w:val="222222"/>
          <w:sz w:val="24"/>
          <w:szCs w:val="24"/>
          <w:shd w:val="clear" w:color="auto" w:fill="FFFFFF"/>
        </w:rPr>
        <w:t xml:space="preserve"> N, </w:t>
      </w:r>
      <w:proofErr w:type="spellStart"/>
      <w:r w:rsidR="003808D3" w:rsidRPr="003808D3">
        <w:rPr>
          <w:rFonts w:ascii="Book Antiqua" w:hAnsi="Book Antiqua" w:cstheme="minorHAnsi"/>
          <w:color w:val="222222"/>
          <w:sz w:val="24"/>
          <w:szCs w:val="24"/>
          <w:shd w:val="clear" w:color="auto" w:fill="FFFFFF"/>
        </w:rPr>
        <w:t>Yamao</w:t>
      </w:r>
      <w:proofErr w:type="spellEnd"/>
      <w:r w:rsidR="003808D3" w:rsidRPr="003808D3">
        <w:rPr>
          <w:rFonts w:ascii="Book Antiqua" w:hAnsi="Book Antiqua" w:cstheme="minorHAnsi"/>
          <w:color w:val="222222"/>
          <w:sz w:val="24"/>
          <w:szCs w:val="24"/>
          <w:shd w:val="clear" w:color="auto" w:fill="FFFFFF"/>
        </w:rPr>
        <w:t xml:space="preserve"> K, </w:t>
      </w:r>
      <w:proofErr w:type="spellStart"/>
      <w:r w:rsidR="003808D3" w:rsidRPr="003808D3">
        <w:rPr>
          <w:rFonts w:ascii="Book Antiqua" w:hAnsi="Book Antiqua" w:cstheme="minorHAnsi"/>
          <w:color w:val="222222"/>
          <w:sz w:val="24"/>
          <w:szCs w:val="24"/>
          <w:shd w:val="clear" w:color="auto" w:fill="FFFFFF"/>
        </w:rPr>
        <w:t>Hijioka</w:t>
      </w:r>
      <w:proofErr w:type="spellEnd"/>
      <w:r w:rsidR="003808D3" w:rsidRPr="003808D3">
        <w:rPr>
          <w:rFonts w:ascii="Book Antiqua" w:hAnsi="Book Antiqua" w:cstheme="minorHAnsi"/>
          <w:color w:val="222222"/>
          <w:sz w:val="24"/>
          <w:szCs w:val="24"/>
          <w:shd w:val="clear" w:color="auto" w:fill="FFFFFF"/>
        </w:rPr>
        <w:t xml:space="preserve"> S, van der </w:t>
      </w:r>
      <w:proofErr w:type="spellStart"/>
      <w:r w:rsidR="003808D3" w:rsidRPr="003808D3">
        <w:rPr>
          <w:rFonts w:ascii="Book Antiqua" w:hAnsi="Book Antiqua" w:cstheme="minorHAnsi"/>
          <w:color w:val="222222"/>
          <w:sz w:val="24"/>
          <w:szCs w:val="24"/>
          <w:shd w:val="clear" w:color="auto" w:fill="FFFFFF"/>
        </w:rPr>
        <w:t>Merwe</w:t>
      </w:r>
      <w:proofErr w:type="spellEnd"/>
      <w:r w:rsidR="003808D3" w:rsidRPr="003808D3">
        <w:rPr>
          <w:rFonts w:ascii="Book Antiqua" w:hAnsi="Book Antiqua" w:cstheme="minorHAnsi"/>
          <w:color w:val="222222"/>
          <w:sz w:val="24"/>
          <w:szCs w:val="24"/>
          <w:shd w:val="clear" w:color="auto" w:fill="FFFFFF"/>
        </w:rPr>
        <w:t xml:space="preserve"> S, </w:t>
      </w:r>
      <w:proofErr w:type="spellStart"/>
      <w:r w:rsidR="003808D3" w:rsidRPr="003808D3">
        <w:rPr>
          <w:rFonts w:ascii="Book Antiqua" w:hAnsi="Book Antiqua" w:cstheme="minorHAnsi"/>
          <w:color w:val="222222"/>
          <w:sz w:val="24"/>
          <w:szCs w:val="24"/>
          <w:shd w:val="clear" w:color="auto" w:fill="FFFFFF"/>
        </w:rPr>
        <w:t>Goggins</w:t>
      </w:r>
      <w:proofErr w:type="spellEnd"/>
      <w:r w:rsidR="003808D3" w:rsidRPr="003808D3">
        <w:rPr>
          <w:rFonts w:ascii="Book Antiqua" w:hAnsi="Book Antiqua" w:cstheme="minorHAnsi"/>
          <w:color w:val="222222"/>
          <w:sz w:val="24"/>
          <w:szCs w:val="24"/>
          <w:shd w:val="clear" w:color="auto" w:fill="FFFFFF"/>
        </w:rPr>
        <w:t xml:space="preserve"> M, Canto MI, Ahuja N, Hirose K, </w:t>
      </w:r>
      <w:proofErr w:type="spellStart"/>
      <w:r w:rsidR="003808D3" w:rsidRPr="003808D3">
        <w:rPr>
          <w:rFonts w:ascii="Book Antiqua" w:hAnsi="Book Antiqua" w:cstheme="minorHAnsi"/>
          <w:color w:val="222222"/>
          <w:sz w:val="24"/>
          <w:szCs w:val="24"/>
          <w:shd w:val="clear" w:color="auto" w:fill="FFFFFF"/>
        </w:rPr>
        <w:t>Makary</w:t>
      </w:r>
      <w:proofErr w:type="spellEnd"/>
      <w:r w:rsidR="003808D3" w:rsidRPr="003808D3">
        <w:rPr>
          <w:rFonts w:ascii="Book Antiqua" w:hAnsi="Book Antiqua" w:cstheme="minorHAnsi"/>
          <w:color w:val="222222"/>
          <w:sz w:val="24"/>
          <w:szCs w:val="24"/>
          <w:shd w:val="clear" w:color="auto" w:fill="FFFFFF"/>
        </w:rPr>
        <w:t xml:space="preserve"> M, Weiss MJ, Cameron J, Pittman M, Eshleman JR, Diaz LA </w:t>
      </w:r>
      <w:proofErr w:type="spellStart"/>
      <w:r w:rsidR="003808D3" w:rsidRPr="003808D3">
        <w:rPr>
          <w:rFonts w:ascii="Book Antiqua" w:hAnsi="Book Antiqua" w:cstheme="minorHAnsi"/>
          <w:color w:val="222222"/>
          <w:sz w:val="24"/>
          <w:szCs w:val="24"/>
          <w:shd w:val="clear" w:color="auto" w:fill="FFFFFF"/>
        </w:rPr>
        <w:t>Jr</w:t>
      </w:r>
      <w:proofErr w:type="spellEnd"/>
      <w:r w:rsidR="003808D3" w:rsidRPr="003808D3">
        <w:rPr>
          <w:rFonts w:ascii="Book Antiqua" w:hAnsi="Book Antiqua" w:cstheme="minorHAnsi"/>
          <w:color w:val="222222"/>
          <w:sz w:val="24"/>
          <w:szCs w:val="24"/>
          <w:shd w:val="clear" w:color="auto" w:fill="FFFFFF"/>
        </w:rPr>
        <w:t xml:space="preserve">, Papadopoulos N, </w:t>
      </w:r>
      <w:proofErr w:type="spellStart"/>
      <w:r w:rsidR="003808D3" w:rsidRPr="003808D3">
        <w:rPr>
          <w:rFonts w:ascii="Book Antiqua" w:hAnsi="Book Antiqua" w:cstheme="minorHAnsi"/>
          <w:color w:val="222222"/>
          <w:sz w:val="24"/>
          <w:szCs w:val="24"/>
          <w:shd w:val="clear" w:color="auto" w:fill="FFFFFF"/>
        </w:rPr>
        <w:t>Kinzler</w:t>
      </w:r>
      <w:proofErr w:type="spellEnd"/>
      <w:r w:rsidR="003808D3" w:rsidRPr="003808D3">
        <w:rPr>
          <w:rFonts w:ascii="Book Antiqua" w:hAnsi="Book Antiqua" w:cstheme="minorHAnsi"/>
          <w:color w:val="222222"/>
          <w:sz w:val="24"/>
          <w:szCs w:val="24"/>
          <w:shd w:val="clear" w:color="auto" w:fill="FFFFFF"/>
        </w:rPr>
        <w:t xml:space="preserve"> KW, </w:t>
      </w:r>
      <w:proofErr w:type="spellStart"/>
      <w:r w:rsidR="003808D3" w:rsidRPr="003808D3">
        <w:rPr>
          <w:rFonts w:ascii="Book Antiqua" w:hAnsi="Book Antiqua" w:cstheme="minorHAnsi"/>
          <w:color w:val="222222"/>
          <w:sz w:val="24"/>
          <w:szCs w:val="24"/>
          <w:shd w:val="clear" w:color="auto" w:fill="FFFFFF"/>
        </w:rPr>
        <w:t>Karchin</w:t>
      </w:r>
      <w:proofErr w:type="spellEnd"/>
      <w:r w:rsidR="003808D3" w:rsidRPr="003808D3">
        <w:rPr>
          <w:rFonts w:ascii="Book Antiqua" w:hAnsi="Book Antiqua" w:cstheme="minorHAnsi"/>
          <w:color w:val="222222"/>
          <w:sz w:val="24"/>
          <w:szCs w:val="24"/>
          <w:shd w:val="clear" w:color="auto" w:fill="FFFFFF"/>
        </w:rPr>
        <w:t xml:space="preserve"> R, </w:t>
      </w:r>
      <w:proofErr w:type="spellStart"/>
      <w:r w:rsidR="003808D3" w:rsidRPr="003808D3">
        <w:rPr>
          <w:rFonts w:ascii="Book Antiqua" w:hAnsi="Book Antiqua" w:cstheme="minorHAnsi"/>
          <w:color w:val="222222"/>
          <w:sz w:val="24"/>
          <w:szCs w:val="24"/>
          <w:shd w:val="clear" w:color="auto" w:fill="FFFFFF"/>
        </w:rPr>
        <w:t>Hruban</w:t>
      </w:r>
      <w:proofErr w:type="spellEnd"/>
      <w:r w:rsidR="003808D3" w:rsidRPr="003808D3">
        <w:rPr>
          <w:rFonts w:ascii="Book Antiqua" w:hAnsi="Book Antiqua" w:cstheme="minorHAnsi"/>
          <w:color w:val="222222"/>
          <w:sz w:val="24"/>
          <w:szCs w:val="24"/>
          <w:shd w:val="clear" w:color="auto" w:fill="FFFFFF"/>
        </w:rPr>
        <w:t xml:space="preserve"> RH, Vogelstein B, Lennon AM. A combination of molecular markers and clinical features improve the classification of pancreatic cysts. </w:t>
      </w:r>
      <w:r w:rsidR="003808D3" w:rsidRPr="003808D3">
        <w:rPr>
          <w:rFonts w:ascii="Book Antiqua" w:hAnsi="Book Antiqua" w:cstheme="minorHAnsi"/>
          <w:i/>
          <w:color w:val="222222"/>
          <w:sz w:val="24"/>
          <w:szCs w:val="24"/>
          <w:shd w:val="clear" w:color="auto" w:fill="FFFFFF"/>
        </w:rPr>
        <w:t>Gastroenterology</w:t>
      </w:r>
      <w:r w:rsidR="003808D3" w:rsidRPr="003808D3">
        <w:rPr>
          <w:rFonts w:ascii="Book Antiqua" w:hAnsi="Book Antiqua" w:cstheme="minorHAnsi"/>
          <w:color w:val="222222"/>
          <w:sz w:val="24"/>
          <w:szCs w:val="24"/>
          <w:shd w:val="clear" w:color="auto" w:fill="FFFFFF"/>
        </w:rPr>
        <w:t xml:space="preserve"> 2015; </w:t>
      </w:r>
      <w:r w:rsidR="003808D3" w:rsidRPr="003808D3">
        <w:rPr>
          <w:rFonts w:ascii="Book Antiqua" w:hAnsi="Book Antiqua" w:cstheme="minorHAnsi"/>
          <w:b/>
          <w:color w:val="222222"/>
          <w:sz w:val="24"/>
          <w:szCs w:val="24"/>
          <w:shd w:val="clear" w:color="auto" w:fill="FFFFFF"/>
        </w:rPr>
        <w:t>149</w:t>
      </w:r>
      <w:r w:rsidR="003808D3" w:rsidRPr="003808D3">
        <w:rPr>
          <w:rFonts w:ascii="Book Antiqua" w:hAnsi="Book Antiqua" w:cstheme="minorHAnsi"/>
          <w:color w:val="222222"/>
          <w:sz w:val="24"/>
          <w:szCs w:val="24"/>
          <w:shd w:val="clear" w:color="auto" w:fill="FFFFFF"/>
        </w:rPr>
        <w:t>: 1501-1510 [PMID: 26253305 DOI: 10.1053/j.gastro.2015.07.041]</w:t>
      </w:r>
    </w:p>
    <w:p w14:paraId="4621DC13" w14:textId="76A1D8E0"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38</w:t>
      </w:r>
      <w:r w:rsidR="003808D3" w:rsidRPr="003808D3">
        <w:rPr>
          <w:rFonts w:ascii="Book Antiqua" w:hAnsi="Book Antiqua" w:cstheme="minorHAnsi"/>
          <w:color w:val="222222"/>
          <w:sz w:val="24"/>
          <w:szCs w:val="24"/>
          <w:shd w:val="clear" w:color="auto" w:fill="FFFFFF"/>
        </w:rPr>
        <w:t xml:space="preserve"> </w:t>
      </w:r>
      <w:proofErr w:type="spellStart"/>
      <w:r w:rsidR="003808D3" w:rsidRPr="003808D3">
        <w:rPr>
          <w:rFonts w:ascii="Book Antiqua" w:hAnsi="Book Antiqua" w:cstheme="minorHAnsi"/>
          <w:b/>
          <w:color w:val="222222"/>
          <w:sz w:val="24"/>
          <w:szCs w:val="24"/>
          <w:shd w:val="clear" w:color="auto" w:fill="FFFFFF"/>
        </w:rPr>
        <w:t>Cizginer</w:t>
      </w:r>
      <w:proofErr w:type="spellEnd"/>
      <w:r w:rsidR="003808D3" w:rsidRPr="003808D3">
        <w:rPr>
          <w:rFonts w:ascii="Book Antiqua" w:hAnsi="Book Antiqua" w:cstheme="minorHAnsi"/>
          <w:b/>
          <w:color w:val="222222"/>
          <w:sz w:val="24"/>
          <w:szCs w:val="24"/>
          <w:shd w:val="clear" w:color="auto" w:fill="FFFFFF"/>
        </w:rPr>
        <w:t xml:space="preserve"> S</w:t>
      </w:r>
      <w:r w:rsidR="003808D3" w:rsidRPr="003808D3">
        <w:rPr>
          <w:rFonts w:ascii="Book Antiqua" w:hAnsi="Book Antiqua" w:cstheme="minorHAnsi"/>
          <w:color w:val="222222"/>
          <w:sz w:val="24"/>
          <w:szCs w:val="24"/>
          <w:shd w:val="clear" w:color="auto" w:fill="FFFFFF"/>
        </w:rPr>
        <w:t xml:space="preserve">, Turner BG, Bilge AR, </w:t>
      </w:r>
      <w:proofErr w:type="spellStart"/>
      <w:r w:rsidR="003808D3" w:rsidRPr="003808D3">
        <w:rPr>
          <w:rFonts w:ascii="Book Antiqua" w:hAnsi="Book Antiqua" w:cstheme="minorHAnsi"/>
          <w:color w:val="222222"/>
          <w:sz w:val="24"/>
          <w:szCs w:val="24"/>
          <w:shd w:val="clear" w:color="auto" w:fill="FFFFFF"/>
        </w:rPr>
        <w:t>Karaca</w:t>
      </w:r>
      <w:proofErr w:type="spellEnd"/>
      <w:r w:rsidR="003808D3" w:rsidRPr="003808D3">
        <w:rPr>
          <w:rFonts w:ascii="Book Antiqua" w:hAnsi="Book Antiqua" w:cstheme="minorHAnsi"/>
          <w:color w:val="222222"/>
          <w:sz w:val="24"/>
          <w:szCs w:val="24"/>
          <w:shd w:val="clear" w:color="auto" w:fill="FFFFFF"/>
        </w:rPr>
        <w:t xml:space="preserve"> C, Pitman MB, </w:t>
      </w:r>
      <w:proofErr w:type="spellStart"/>
      <w:r w:rsidR="003808D3" w:rsidRPr="003808D3">
        <w:rPr>
          <w:rFonts w:ascii="Book Antiqua" w:hAnsi="Book Antiqua" w:cstheme="minorHAnsi"/>
          <w:color w:val="222222"/>
          <w:sz w:val="24"/>
          <w:szCs w:val="24"/>
          <w:shd w:val="clear" w:color="auto" w:fill="FFFFFF"/>
        </w:rPr>
        <w:t>Brugge</w:t>
      </w:r>
      <w:proofErr w:type="spellEnd"/>
      <w:r w:rsidR="003808D3" w:rsidRPr="003808D3">
        <w:rPr>
          <w:rFonts w:ascii="Book Antiqua" w:hAnsi="Book Antiqua" w:cstheme="minorHAnsi"/>
          <w:color w:val="222222"/>
          <w:sz w:val="24"/>
          <w:szCs w:val="24"/>
          <w:shd w:val="clear" w:color="auto" w:fill="FFFFFF"/>
        </w:rPr>
        <w:t xml:space="preserve"> WR. Cyst fluid carcinoembryonic antigen is an accurate diagnostic marker of pancreatic mucinous </w:t>
      </w:r>
      <w:r w:rsidR="003808D3" w:rsidRPr="003808D3">
        <w:rPr>
          <w:rFonts w:ascii="Book Antiqua" w:hAnsi="Book Antiqua" w:cstheme="minorHAnsi"/>
          <w:color w:val="222222"/>
          <w:sz w:val="24"/>
          <w:szCs w:val="24"/>
          <w:shd w:val="clear" w:color="auto" w:fill="FFFFFF"/>
        </w:rPr>
        <w:lastRenderedPageBreak/>
        <w:t xml:space="preserve">cysts. </w:t>
      </w:r>
      <w:r w:rsidR="003808D3" w:rsidRPr="003808D3">
        <w:rPr>
          <w:rFonts w:ascii="Book Antiqua" w:hAnsi="Book Antiqua" w:cstheme="minorHAnsi"/>
          <w:i/>
          <w:color w:val="222222"/>
          <w:sz w:val="24"/>
          <w:szCs w:val="24"/>
          <w:shd w:val="clear" w:color="auto" w:fill="FFFFFF"/>
        </w:rPr>
        <w:t>Pancreas</w:t>
      </w:r>
      <w:r w:rsidR="003808D3" w:rsidRPr="003808D3">
        <w:rPr>
          <w:rFonts w:ascii="Book Antiqua" w:hAnsi="Book Antiqua" w:cstheme="minorHAnsi"/>
          <w:color w:val="222222"/>
          <w:sz w:val="24"/>
          <w:szCs w:val="24"/>
          <w:shd w:val="clear" w:color="auto" w:fill="FFFFFF"/>
        </w:rPr>
        <w:t xml:space="preserve"> 2011; </w:t>
      </w:r>
      <w:r w:rsidR="003808D3" w:rsidRPr="003808D3">
        <w:rPr>
          <w:rFonts w:ascii="Book Antiqua" w:hAnsi="Book Antiqua" w:cstheme="minorHAnsi"/>
          <w:b/>
          <w:color w:val="222222"/>
          <w:sz w:val="24"/>
          <w:szCs w:val="24"/>
          <w:shd w:val="clear" w:color="auto" w:fill="FFFFFF"/>
        </w:rPr>
        <w:t>40</w:t>
      </w:r>
      <w:r w:rsidR="003808D3" w:rsidRPr="003808D3">
        <w:rPr>
          <w:rFonts w:ascii="Book Antiqua" w:hAnsi="Book Antiqua" w:cstheme="minorHAnsi"/>
          <w:color w:val="222222"/>
          <w:sz w:val="24"/>
          <w:szCs w:val="24"/>
          <w:shd w:val="clear" w:color="auto" w:fill="FFFFFF"/>
        </w:rPr>
        <w:t>: 1024-1028 [PMID: 21775920 DOI: 10.1097/MPA.0b013e31821bd62f]</w:t>
      </w:r>
    </w:p>
    <w:p w14:paraId="1C049215" w14:textId="138F17BA"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39</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Al-</w:t>
      </w:r>
      <w:proofErr w:type="spellStart"/>
      <w:r w:rsidR="003808D3" w:rsidRPr="003808D3">
        <w:rPr>
          <w:rFonts w:ascii="Book Antiqua" w:hAnsi="Book Antiqua" w:cstheme="minorHAnsi"/>
          <w:b/>
          <w:color w:val="222222"/>
          <w:sz w:val="24"/>
          <w:szCs w:val="24"/>
          <w:shd w:val="clear" w:color="auto" w:fill="FFFFFF"/>
        </w:rPr>
        <w:t>Rashdan</w:t>
      </w:r>
      <w:proofErr w:type="spellEnd"/>
      <w:r w:rsidR="003808D3" w:rsidRPr="003808D3">
        <w:rPr>
          <w:rFonts w:ascii="Book Antiqua" w:hAnsi="Book Antiqua" w:cstheme="minorHAnsi"/>
          <w:b/>
          <w:color w:val="222222"/>
          <w:sz w:val="24"/>
          <w:szCs w:val="24"/>
          <w:shd w:val="clear" w:color="auto" w:fill="FFFFFF"/>
        </w:rPr>
        <w:t xml:space="preserve"> A</w:t>
      </w:r>
      <w:r w:rsidR="003808D3" w:rsidRPr="003808D3">
        <w:rPr>
          <w:rFonts w:ascii="Book Antiqua" w:hAnsi="Book Antiqua" w:cstheme="minorHAnsi"/>
          <w:color w:val="222222"/>
          <w:sz w:val="24"/>
          <w:szCs w:val="24"/>
          <w:shd w:val="clear" w:color="auto" w:fill="FFFFFF"/>
        </w:rPr>
        <w:t xml:space="preserve">, Schmidt CM, Al-Haddad M, McHenry L, Leblanc JK, Sherman S, Dewitt J. Fluid analysis prior to surgical resection of suspected mucinous pancreatic cysts. A single </w:t>
      </w:r>
      <w:proofErr w:type="spellStart"/>
      <w:r w:rsidR="003808D3" w:rsidRPr="003808D3">
        <w:rPr>
          <w:rFonts w:ascii="Book Antiqua" w:hAnsi="Book Antiqua" w:cstheme="minorHAnsi"/>
          <w:color w:val="222222"/>
          <w:sz w:val="24"/>
          <w:szCs w:val="24"/>
          <w:shd w:val="clear" w:color="auto" w:fill="FFFFFF"/>
        </w:rPr>
        <w:t>centre</w:t>
      </w:r>
      <w:proofErr w:type="spellEnd"/>
      <w:r w:rsidR="003808D3" w:rsidRPr="003808D3">
        <w:rPr>
          <w:rFonts w:ascii="Book Antiqua" w:hAnsi="Book Antiqua" w:cstheme="minorHAnsi"/>
          <w:color w:val="222222"/>
          <w:sz w:val="24"/>
          <w:szCs w:val="24"/>
          <w:shd w:val="clear" w:color="auto" w:fill="FFFFFF"/>
        </w:rPr>
        <w:t xml:space="preserve"> experience. </w:t>
      </w:r>
      <w:r w:rsidR="003808D3" w:rsidRPr="003808D3">
        <w:rPr>
          <w:rFonts w:ascii="Book Antiqua" w:hAnsi="Book Antiqua" w:cstheme="minorHAnsi"/>
          <w:i/>
          <w:color w:val="222222"/>
          <w:sz w:val="24"/>
          <w:szCs w:val="24"/>
          <w:shd w:val="clear" w:color="auto" w:fill="FFFFFF"/>
        </w:rPr>
        <w:t xml:space="preserve">J </w:t>
      </w:r>
      <w:proofErr w:type="spellStart"/>
      <w:r w:rsidR="003808D3" w:rsidRPr="003808D3">
        <w:rPr>
          <w:rFonts w:ascii="Book Antiqua" w:hAnsi="Book Antiqua" w:cstheme="minorHAnsi"/>
          <w:i/>
          <w:color w:val="222222"/>
          <w:sz w:val="24"/>
          <w:szCs w:val="24"/>
          <w:shd w:val="clear" w:color="auto" w:fill="FFFFFF"/>
        </w:rPr>
        <w:t>Gastrointest</w:t>
      </w:r>
      <w:proofErr w:type="spellEnd"/>
      <w:r w:rsidR="003808D3" w:rsidRPr="003808D3">
        <w:rPr>
          <w:rFonts w:ascii="Book Antiqua" w:hAnsi="Book Antiqua" w:cstheme="minorHAnsi"/>
          <w:i/>
          <w:color w:val="222222"/>
          <w:sz w:val="24"/>
          <w:szCs w:val="24"/>
          <w:shd w:val="clear" w:color="auto" w:fill="FFFFFF"/>
        </w:rPr>
        <w:t xml:space="preserve"> </w:t>
      </w:r>
      <w:proofErr w:type="spellStart"/>
      <w:r w:rsidR="003808D3" w:rsidRPr="003808D3">
        <w:rPr>
          <w:rFonts w:ascii="Book Antiqua" w:hAnsi="Book Antiqua" w:cstheme="minorHAnsi"/>
          <w:i/>
          <w:color w:val="222222"/>
          <w:sz w:val="24"/>
          <w:szCs w:val="24"/>
          <w:shd w:val="clear" w:color="auto" w:fill="FFFFFF"/>
        </w:rPr>
        <w:t>Oncol</w:t>
      </w:r>
      <w:proofErr w:type="spellEnd"/>
      <w:r w:rsidR="003808D3" w:rsidRPr="003808D3">
        <w:rPr>
          <w:rFonts w:ascii="Book Antiqua" w:hAnsi="Book Antiqua" w:cstheme="minorHAnsi"/>
          <w:color w:val="222222"/>
          <w:sz w:val="24"/>
          <w:szCs w:val="24"/>
          <w:shd w:val="clear" w:color="auto" w:fill="FFFFFF"/>
        </w:rPr>
        <w:t xml:space="preserve"> 2011; </w:t>
      </w:r>
      <w:r w:rsidR="003808D3" w:rsidRPr="003808D3">
        <w:rPr>
          <w:rFonts w:ascii="Book Antiqua" w:hAnsi="Book Antiqua" w:cstheme="minorHAnsi"/>
          <w:b/>
          <w:color w:val="222222"/>
          <w:sz w:val="24"/>
          <w:szCs w:val="24"/>
          <w:shd w:val="clear" w:color="auto" w:fill="FFFFFF"/>
        </w:rPr>
        <w:t>2</w:t>
      </w:r>
      <w:r w:rsidR="003808D3" w:rsidRPr="003808D3">
        <w:rPr>
          <w:rFonts w:ascii="Book Antiqua" w:hAnsi="Book Antiqua" w:cstheme="minorHAnsi"/>
          <w:color w:val="222222"/>
          <w:sz w:val="24"/>
          <w:szCs w:val="24"/>
          <w:shd w:val="clear" w:color="auto" w:fill="FFFFFF"/>
        </w:rPr>
        <w:t>: 208-214 [PMID: 22811854 DOI: 10.3978/j.issn.2078-6891.2011.020]</w:t>
      </w:r>
    </w:p>
    <w:p w14:paraId="7664E68C" w14:textId="1CAFA6E3"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40</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Thornton GD</w:t>
      </w:r>
      <w:r w:rsidR="003808D3" w:rsidRPr="003808D3">
        <w:rPr>
          <w:rFonts w:ascii="Book Antiqua" w:hAnsi="Book Antiqua" w:cstheme="minorHAnsi"/>
          <w:color w:val="222222"/>
          <w:sz w:val="24"/>
          <w:szCs w:val="24"/>
          <w:shd w:val="clear" w:color="auto" w:fill="FFFFFF"/>
        </w:rPr>
        <w:t xml:space="preserve">, </w:t>
      </w:r>
      <w:proofErr w:type="spellStart"/>
      <w:r w:rsidR="003808D3" w:rsidRPr="003808D3">
        <w:rPr>
          <w:rFonts w:ascii="Book Antiqua" w:hAnsi="Book Antiqua" w:cstheme="minorHAnsi"/>
          <w:color w:val="222222"/>
          <w:sz w:val="24"/>
          <w:szCs w:val="24"/>
          <w:shd w:val="clear" w:color="auto" w:fill="FFFFFF"/>
        </w:rPr>
        <w:t>McPhail</w:t>
      </w:r>
      <w:proofErr w:type="spellEnd"/>
      <w:r w:rsidR="003808D3" w:rsidRPr="003808D3">
        <w:rPr>
          <w:rFonts w:ascii="Book Antiqua" w:hAnsi="Book Antiqua" w:cstheme="minorHAnsi"/>
          <w:color w:val="222222"/>
          <w:sz w:val="24"/>
          <w:szCs w:val="24"/>
          <w:shd w:val="clear" w:color="auto" w:fill="FFFFFF"/>
        </w:rPr>
        <w:t xml:space="preserve"> MJ, </w:t>
      </w:r>
      <w:proofErr w:type="spellStart"/>
      <w:r w:rsidR="003808D3" w:rsidRPr="003808D3">
        <w:rPr>
          <w:rFonts w:ascii="Book Antiqua" w:hAnsi="Book Antiqua" w:cstheme="minorHAnsi"/>
          <w:color w:val="222222"/>
          <w:sz w:val="24"/>
          <w:szCs w:val="24"/>
          <w:shd w:val="clear" w:color="auto" w:fill="FFFFFF"/>
        </w:rPr>
        <w:t>Nayagam</w:t>
      </w:r>
      <w:proofErr w:type="spellEnd"/>
      <w:r w:rsidR="003808D3" w:rsidRPr="003808D3">
        <w:rPr>
          <w:rFonts w:ascii="Book Antiqua" w:hAnsi="Book Antiqua" w:cstheme="minorHAnsi"/>
          <w:color w:val="222222"/>
          <w:sz w:val="24"/>
          <w:szCs w:val="24"/>
          <w:shd w:val="clear" w:color="auto" w:fill="FFFFFF"/>
        </w:rPr>
        <w:t xml:space="preserve"> S, Hewitt MJ, </w:t>
      </w:r>
      <w:proofErr w:type="spellStart"/>
      <w:r w:rsidR="003808D3" w:rsidRPr="003808D3">
        <w:rPr>
          <w:rFonts w:ascii="Book Antiqua" w:hAnsi="Book Antiqua" w:cstheme="minorHAnsi"/>
          <w:color w:val="222222"/>
          <w:sz w:val="24"/>
          <w:szCs w:val="24"/>
          <w:shd w:val="clear" w:color="auto" w:fill="FFFFFF"/>
        </w:rPr>
        <w:t>Vlavianos</w:t>
      </w:r>
      <w:proofErr w:type="spellEnd"/>
      <w:r w:rsidR="003808D3" w:rsidRPr="003808D3">
        <w:rPr>
          <w:rFonts w:ascii="Book Antiqua" w:hAnsi="Book Antiqua" w:cstheme="minorHAnsi"/>
          <w:color w:val="222222"/>
          <w:sz w:val="24"/>
          <w:szCs w:val="24"/>
          <w:shd w:val="clear" w:color="auto" w:fill="FFFFFF"/>
        </w:rPr>
        <w:t xml:space="preserve"> P, Monahan KJ. Endoscopic ultrasound guided fine needle aspiration for the diagnosis of pancreatic cystic neoplasms: a meta-analysis. </w:t>
      </w:r>
      <w:proofErr w:type="spellStart"/>
      <w:r w:rsidR="003808D3" w:rsidRPr="003808D3">
        <w:rPr>
          <w:rFonts w:ascii="Book Antiqua" w:hAnsi="Book Antiqua" w:cstheme="minorHAnsi"/>
          <w:i/>
          <w:color w:val="222222"/>
          <w:sz w:val="24"/>
          <w:szCs w:val="24"/>
          <w:shd w:val="clear" w:color="auto" w:fill="FFFFFF"/>
        </w:rPr>
        <w:t>Pancreatology</w:t>
      </w:r>
      <w:proofErr w:type="spellEnd"/>
      <w:r w:rsidR="003808D3" w:rsidRPr="003808D3">
        <w:rPr>
          <w:rFonts w:ascii="Book Antiqua" w:hAnsi="Book Antiqua" w:cstheme="minorHAnsi"/>
          <w:color w:val="222222"/>
          <w:sz w:val="24"/>
          <w:szCs w:val="24"/>
          <w:shd w:val="clear" w:color="auto" w:fill="FFFFFF"/>
        </w:rPr>
        <w:t xml:space="preserve"> 2013; </w:t>
      </w:r>
      <w:r w:rsidR="003808D3" w:rsidRPr="003808D3">
        <w:rPr>
          <w:rFonts w:ascii="Book Antiqua" w:hAnsi="Book Antiqua" w:cstheme="minorHAnsi"/>
          <w:b/>
          <w:color w:val="222222"/>
          <w:sz w:val="24"/>
          <w:szCs w:val="24"/>
          <w:shd w:val="clear" w:color="auto" w:fill="FFFFFF"/>
        </w:rPr>
        <w:t>13</w:t>
      </w:r>
      <w:r w:rsidR="003808D3" w:rsidRPr="003808D3">
        <w:rPr>
          <w:rFonts w:ascii="Book Antiqua" w:hAnsi="Book Antiqua" w:cstheme="minorHAnsi"/>
          <w:color w:val="222222"/>
          <w:sz w:val="24"/>
          <w:szCs w:val="24"/>
          <w:shd w:val="clear" w:color="auto" w:fill="FFFFFF"/>
        </w:rPr>
        <w:t>: 48-57 [PMID: 23395570 DOI: 10.1016/j.pan.2012.11.313]</w:t>
      </w:r>
    </w:p>
    <w:p w14:paraId="17ED8E89" w14:textId="630DA65B"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41</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Rosenbaum MW</w:t>
      </w:r>
      <w:r w:rsidR="003808D3" w:rsidRPr="003808D3">
        <w:rPr>
          <w:rFonts w:ascii="Book Antiqua" w:hAnsi="Book Antiqua" w:cstheme="minorHAnsi"/>
          <w:color w:val="222222"/>
          <w:sz w:val="24"/>
          <w:szCs w:val="24"/>
          <w:shd w:val="clear" w:color="auto" w:fill="FFFFFF"/>
        </w:rPr>
        <w:t xml:space="preserve">, Jones M, Dudley JC, Le LP, </w:t>
      </w:r>
      <w:proofErr w:type="spellStart"/>
      <w:r w:rsidR="003808D3" w:rsidRPr="003808D3">
        <w:rPr>
          <w:rFonts w:ascii="Book Antiqua" w:hAnsi="Book Antiqua" w:cstheme="minorHAnsi"/>
          <w:color w:val="222222"/>
          <w:sz w:val="24"/>
          <w:szCs w:val="24"/>
          <w:shd w:val="clear" w:color="auto" w:fill="FFFFFF"/>
        </w:rPr>
        <w:t>Iafrate</w:t>
      </w:r>
      <w:proofErr w:type="spellEnd"/>
      <w:r w:rsidR="003808D3" w:rsidRPr="003808D3">
        <w:rPr>
          <w:rFonts w:ascii="Book Antiqua" w:hAnsi="Book Antiqua" w:cstheme="minorHAnsi"/>
          <w:color w:val="222222"/>
          <w:sz w:val="24"/>
          <w:szCs w:val="24"/>
          <w:shd w:val="clear" w:color="auto" w:fill="FFFFFF"/>
        </w:rPr>
        <w:t xml:space="preserve"> AJ, Pitman MB. Next-generation sequencing adds value to the preoperative diagnosis of pancreatic cysts. </w:t>
      </w:r>
      <w:r w:rsidR="003808D3" w:rsidRPr="003808D3">
        <w:rPr>
          <w:rFonts w:ascii="Book Antiqua" w:hAnsi="Book Antiqua" w:cstheme="minorHAnsi"/>
          <w:i/>
          <w:color w:val="222222"/>
          <w:sz w:val="24"/>
          <w:szCs w:val="24"/>
          <w:shd w:val="clear" w:color="auto" w:fill="FFFFFF"/>
        </w:rPr>
        <w:t xml:space="preserve">Cancer </w:t>
      </w:r>
      <w:proofErr w:type="spellStart"/>
      <w:r w:rsidR="003808D3" w:rsidRPr="003808D3">
        <w:rPr>
          <w:rFonts w:ascii="Book Antiqua" w:hAnsi="Book Antiqua" w:cstheme="minorHAnsi"/>
          <w:i/>
          <w:color w:val="222222"/>
          <w:sz w:val="24"/>
          <w:szCs w:val="24"/>
          <w:shd w:val="clear" w:color="auto" w:fill="FFFFFF"/>
        </w:rPr>
        <w:t>Cytopathol</w:t>
      </w:r>
      <w:proofErr w:type="spellEnd"/>
      <w:r w:rsidR="003808D3" w:rsidRPr="003808D3">
        <w:rPr>
          <w:rFonts w:ascii="Book Antiqua" w:hAnsi="Book Antiqua" w:cstheme="minorHAnsi"/>
          <w:color w:val="222222"/>
          <w:sz w:val="24"/>
          <w:szCs w:val="24"/>
          <w:shd w:val="clear" w:color="auto" w:fill="FFFFFF"/>
        </w:rPr>
        <w:t xml:space="preserve"> 2017; </w:t>
      </w:r>
      <w:r w:rsidR="003808D3" w:rsidRPr="003808D3">
        <w:rPr>
          <w:rFonts w:ascii="Book Antiqua" w:hAnsi="Book Antiqua" w:cstheme="minorHAnsi"/>
          <w:b/>
          <w:color w:val="222222"/>
          <w:sz w:val="24"/>
          <w:szCs w:val="24"/>
          <w:shd w:val="clear" w:color="auto" w:fill="FFFFFF"/>
        </w:rPr>
        <w:t>125</w:t>
      </w:r>
      <w:r w:rsidR="003808D3" w:rsidRPr="003808D3">
        <w:rPr>
          <w:rFonts w:ascii="Book Antiqua" w:hAnsi="Book Antiqua" w:cstheme="minorHAnsi"/>
          <w:color w:val="222222"/>
          <w:sz w:val="24"/>
          <w:szCs w:val="24"/>
          <w:shd w:val="clear" w:color="auto" w:fill="FFFFFF"/>
        </w:rPr>
        <w:t>: 41-47 [PMID: 27647802 DOI: 10.1002/cncy.21775]</w:t>
      </w:r>
    </w:p>
    <w:p w14:paraId="0F81D30C" w14:textId="2A73F190"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42</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Jones M</w:t>
      </w:r>
      <w:r w:rsidR="003808D3" w:rsidRPr="003808D3">
        <w:rPr>
          <w:rFonts w:ascii="Book Antiqua" w:hAnsi="Book Antiqua" w:cstheme="minorHAnsi"/>
          <w:color w:val="222222"/>
          <w:sz w:val="24"/>
          <w:szCs w:val="24"/>
          <w:shd w:val="clear" w:color="auto" w:fill="FFFFFF"/>
        </w:rPr>
        <w:t xml:space="preserve">, Zheng Z, Wang J, Dudley J, Albanese E, </w:t>
      </w:r>
      <w:proofErr w:type="spellStart"/>
      <w:r w:rsidR="003808D3" w:rsidRPr="003808D3">
        <w:rPr>
          <w:rFonts w:ascii="Book Antiqua" w:hAnsi="Book Antiqua" w:cstheme="minorHAnsi"/>
          <w:color w:val="222222"/>
          <w:sz w:val="24"/>
          <w:szCs w:val="24"/>
          <w:shd w:val="clear" w:color="auto" w:fill="FFFFFF"/>
        </w:rPr>
        <w:t>Kadayifci</w:t>
      </w:r>
      <w:proofErr w:type="spellEnd"/>
      <w:r w:rsidR="003808D3" w:rsidRPr="003808D3">
        <w:rPr>
          <w:rFonts w:ascii="Book Antiqua" w:hAnsi="Book Antiqua" w:cstheme="minorHAnsi"/>
          <w:color w:val="222222"/>
          <w:sz w:val="24"/>
          <w:szCs w:val="24"/>
          <w:shd w:val="clear" w:color="auto" w:fill="FFFFFF"/>
        </w:rPr>
        <w:t xml:space="preserve"> A, Dias-</w:t>
      </w:r>
      <w:proofErr w:type="spellStart"/>
      <w:r w:rsidR="003808D3" w:rsidRPr="003808D3">
        <w:rPr>
          <w:rFonts w:ascii="Book Antiqua" w:hAnsi="Book Antiqua" w:cstheme="minorHAnsi"/>
          <w:color w:val="222222"/>
          <w:sz w:val="24"/>
          <w:szCs w:val="24"/>
          <w:shd w:val="clear" w:color="auto" w:fill="FFFFFF"/>
        </w:rPr>
        <w:t>Santagata</w:t>
      </w:r>
      <w:proofErr w:type="spellEnd"/>
      <w:r w:rsidR="003808D3" w:rsidRPr="003808D3">
        <w:rPr>
          <w:rFonts w:ascii="Book Antiqua" w:hAnsi="Book Antiqua" w:cstheme="minorHAnsi"/>
          <w:color w:val="222222"/>
          <w:sz w:val="24"/>
          <w:szCs w:val="24"/>
          <w:shd w:val="clear" w:color="auto" w:fill="FFFFFF"/>
        </w:rPr>
        <w:t xml:space="preserve"> D, Le L, </w:t>
      </w:r>
      <w:proofErr w:type="spellStart"/>
      <w:r w:rsidR="003808D3" w:rsidRPr="003808D3">
        <w:rPr>
          <w:rFonts w:ascii="Book Antiqua" w:hAnsi="Book Antiqua" w:cstheme="minorHAnsi"/>
          <w:color w:val="222222"/>
          <w:sz w:val="24"/>
          <w:szCs w:val="24"/>
          <w:shd w:val="clear" w:color="auto" w:fill="FFFFFF"/>
        </w:rPr>
        <w:t>Brugge</w:t>
      </w:r>
      <w:proofErr w:type="spellEnd"/>
      <w:r w:rsidR="003808D3" w:rsidRPr="003808D3">
        <w:rPr>
          <w:rFonts w:ascii="Book Antiqua" w:hAnsi="Book Antiqua" w:cstheme="minorHAnsi"/>
          <w:color w:val="222222"/>
          <w:sz w:val="24"/>
          <w:szCs w:val="24"/>
          <w:shd w:val="clear" w:color="auto" w:fill="FFFFFF"/>
        </w:rPr>
        <w:t xml:space="preserve"> WR, Fernandez-del Castillo C, Mino-</w:t>
      </w:r>
      <w:proofErr w:type="spellStart"/>
      <w:r w:rsidR="003808D3" w:rsidRPr="003808D3">
        <w:rPr>
          <w:rFonts w:ascii="Book Antiqua" w:hAnsi="Book Antiqua" w:cstheme="minorHAnsi"/>
          <w:color w:val="222222"/>
          <w:sz w:val="24"/>
          <w:szCs w:val="24"/>
          <w:shd w:val="clear" w:color="auto" w:fill="FFFFFF"/>
        </w:rPr>
        <w:t>Kenudson</w:t>
      </w:r>
      <w:proofErr w:type="spellEnd"/>
      <w:r w:rsidR="003808D3" w:rsidRPr="003808D3">
        <w:rPr>
          <w:rFonts w:ascii="Book Antiqua" w:hAnsi="Book Antiqua" w:cstheme="minorHAnsi"/>
          <w:color w:val="222222"/>
          <w:sz w:val="24"/>
          <w:szCs w:val="24"/>
          <w:shd w:val="clear" w:color="auto" w:fill="FFFFFF"/>
        </w:rPr>
        <w:t xml:space="preserve"> M, </w:t>
      </w:r>
      <w:proofErr w:type="spellStart"/>
      <w:r w:rsidR="003808D3" w:rsidRPr="003808D3">
        <w:rPr>
          <w:rFonts w:ascii="Book Antiqua" w:hAnsi="Book Antiqua" w:cstheme="minorHAnsi"/>
          <w:color w:val="222222"/>
          <w:sz w:val="24"/>
          <w:szCs w:val="24"/>
          <w:shd w:val="clear" w:color="auto" w:fill="FFFFFF"/>
        </w:rPr>
        <w:t>Iafrate</w:t>
      </w:r>
      <w:proofErr w:type="spellEnd"/>
      <w:r w:rsidR="003808D3" w:rsidRPr="003808D3">
        <w:rPr>
          <w:rFonts w:ascii="Book Antiqua" w:hAnsi="Book Antiqua" w:cstheme="minorHAnsi"/>
          <w:color w:val="222222"/>
          <w:sz w:val="24"/>
          <w:szCs w:val="24"/>
          <w:shd w:val="clear" w:color="auto" w:fill="FFFFFF"/>
        </w:rPr>
        <w:t xml:space="preserve"> AJ, Pitman MB. Impact of next-generation sequencing on the clinical diagnosis of pancreatic cysts. </w:t>
      </w:r>
      <w:proofErr w:type="spellStart"/>
      <w:r w:rsidR="003808D3" w:rsidRPr="003808D3">
        <w:rPr>
          <w:rFonts w:ascii="Book Antiqua" w:hAnsi="Book Antiqua" w:cstheme="minorHAnsi"/>
          <w:i/>
          <w:color w:val="222222"/>
          <w:sz w:val="24"/>
          <w:szCs w:val="24"/>
          <w:shd w:val="clear" w:color="auto" w:fill="FFFFFF"/>
        </w:rPr>
        <w:t>Gastrointest</w:t>
      </w:r>
      <w:proofErr w:type="spellEnd"/>
      <w:r w:rsidR="003808D3" w:rsidRPr="003808D3">
        <w:rPr>
          <w:rFonts w:ascii="Book Antiqua" w:hAnsi="Book Antiqua" w:cstheme="minorHAnsi"/>
          <w:i/>
          <w:color w:val="222222"/>
          <w:sz w:val="24"/>
          <w:szCs w:val="24"/>
          <w:shd w:val="clear" w:color="auto" w:fill="FFFFFF"/>
        </w:rPr>
        <w:t xml:space="preserve"> </w:t>
      </w:r>
      <w:proofErr w:type="spellStart"/>
      <w:r w:rsidR="003808D3" w:rsidRPr="003808D3">
        <w:rPr>
          <w:rFonts w:ascii="Book Antiqua" w:hAnsi="Book Antiqua" w:cstheme="minorHAnsi"/>
          <w:i/>
          <w:color w:val="222222"/>
          <w:sz w:val="24"/>
          <w:szCs w:val="24"/>
          <w:shd w:val="clear" w:color="auto" w:fill="FFFFFF"/>
        </w:rPr>
        <w:t>Endosc</w:t>
      </w:r>
      <w:proofErr w:type="spellEnd"/>
      <w:r w:rsidR="003808D3" w:rsidRPr="003808D3">
        <w:rPr>
          <w:rFonts w:ascii="Book Antiqua" w:hAnsi="Book Antiqua" w:cstheme="minorHAnsi"/>
          <w:color w:val="222222"/>
          <w:sz w:val="24"/>
          <w:szCs w:val="24"/>
          <w:shd w:val="clear" w:color="auto" w:fill="FFFFFF"/>
        </w:rPr>
        <w:t xml:space="preserve"> 2016; </w:t>
      </w:r>
      <w:r w:rsidR="003808D3" w:rsidRPr="003808D3">
        <w:rPr>
          <w:rFonts w:ascii="Book Antiqua" w:hAnsi="Book Antiqua" w:cstheme="minorHAnsi"/>
          <w:b/>
          <w:color w:val="222222"/>
          <w:sz w:val="24"/>
          <w:szCs w:val="24"/>
          <w:shd w:val="clear" w:color="auto" w:fill="FFFFFF"/>
        </w:rPr>
        <w:t>83</w:t>
      </w:r>
      <w:r w:rsidR="003808D3" w:rsidRPr="003808D3">
        <w:rPr>
          <w:rFonts w:ascii="Book Antiqua" w:hAnsi="Book Antiqua" w:cstheme="minorHAnsi"/>
          <w:color w:val="222222"/>
          <w:sz w:val="24"/>
          <w:szCs w:val="24"/>
          <w:shd w:val="clear" w:color="auto" w:fill="FFFFFF"/>
        </w:rPr>
        <w:t>: 140-148 [PMID: 26253016 DOI: 10.1016/j.gie.2015.06.047]</w:t>
      </w:r>
    </w:p>
    <w:p w14:paraId="028A2C75" w14:textId="2CD744E8"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43</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Pitman MB</w:t>
      </w:r>
      <w:r w:rsidR="003808D3" w:rsidRPr="003808D3">
        <w:rPr>
          <w:rFonts w:ascii="Book Antiqua" w:hAnsi="Book Antiqua" w:cstheme="minorHAnsi"/>
          <w:color w:val="222222"/>
          <w:sz w:val="24"/>
          <w:szCs w:val="24"/>
          <w:shd w:val="clear" w:color="auto" w:fill="FFFFFF"/>
        </w:rPr>
        <w:t xml:space="preserve">, Deshpande V. Endoscopic ultrasound-guided fine needle aspiration cytology of the pancreas: a morphological and multimodal approach to the diagnosis of solid and cystic mass lesions. </w:t>
      </w:r>
      <w:r w:rsidR="003808D3" w:rsidRPr="003808D3">
        <w:rPr>
          <w:rFonts w:ascii="Book Antiqua" w:hAnsi="Book Antiqua" w:cstheme="minorHAnsi"/>
          <w:i/>
          <w:color w:val="222222"/>
          <w:sz w:val="24"/>
          <w:szCs w:val="24"/>
          <w:shd w:val="clear" w:color="auto" w:fill="FFFFFF"/>
        </w:rPr>
        <w:t>Cytopathology</w:t>
      </w:r>
      <w:r w:rsidR="003808D3" w:rsidRPr="003808D3">
        <w:rPr>
          <w:rFonts w:ascii="Book Antiqua" w:hAnsi="Book Antiqua" w:cstheme="minorHAnsi"/>
          <w:color w:val="222222"/>
          <w:sz w:val="24"/>
          <w:szCs w:val="24"/>
          <w:shd w:val="clear" w:color="auto" w:fill="FFFFFF"/>
        </w:rPr>
        <w:t xml:space="preserve"> 2007; </w:t>
      </w:r>
      <w:r w:rsidR="003808D3" w:rsidRPr="003808D3">
        <w:rPr>
          <w:rFonts w:ascii="Book Antiqua" w:hAnsi="Book Antiqua" w:cstheme="minorHAnsi"/>
          <w:b/>
          <w:color w:val="222222"/>
          <w:sz w:val="24"/>
          <w:szCs w:val="24"/>
          <w:shd w:val="clear" w:color="auto" w:fill="FFFFFF"/>
        </w:rPr>
        <w:t>18</w:t>
      </w:r>
      <w:r w:rsidR="003808D3" w:rsidRPr="003808D3">
        <w:rPr>
          <w:rFonts w:ascii="Book Antiqua" w:hAnsi="Book Antiqua" w:cstheme="minorHAnsi"/>
          <w:color w:val="222222"/>
          <w:sz w:val="24"/>
          <w:szCs w:val="24"/>
          <w:shd w:val="clear" w:color="auto" w:fill="FFFFFF"/>
        </w:rPr>
        <w:t>: 331-347 [PMID: 17559566 DOI: 10.1111/j.1365-2303.2007.00457.x]</w:t>
      </w:r>
    </w:p>
    <w:p w14:paraId="09D847B8" w14:textId="08065595"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 xml:space="preserve">44 </w:t>
      </w:r>
      <w:r w:rsidR="003808D3" w:rsidRPr="003808D3">
        <w:rPr>
          <w:rFonts w:ascii="Book Antiqua" w:hAnsi="Book Antiqua" w:cstheme="minorHAnsi"/>
          <w:b/>
          <w:color w:val="222222"/>
          <w:sz w:val="24"/>
          <w:szCs w:val="24"/>
          <w:shd w:val="clear" w:color="auto" w:fill="FFFFFF"/>
        </w:rPr>
        <w:t>Pitman MB</w:t>
      </w:r>
      <w:r w:rsidR="003808D3" w:rsidRPr="003808D3">
        <w:rPr>
          <w:rFonts w:ascii="Book Antiqua" w:hAnsi="Book Antiqua" w:cstheme="minorHAnsi"/>
          <w:color w:val="222222"/>
          <w:sz w:val="24"/>
          <w:szCs w:val="24"/>
          <w:shd w:val="clear" w:color="auto" w:fill="FFFFFF"/>
        </w:rPr>
        <w:t xml:space="preserve">, </w:t>
      </w:r>
      <w:proofErr w:type="spellStart"/>
      <w:r w:rsidR="003808D3" w:rsidRPr="003808D3">
        <w:rPr>
          <w:rFonts w:ascii="Book Antiqua" w:hAnsi="Book Antiqua" w:cstheme="minorHAnsi"/>
          <w:color w:val="222222"/>
          <w:sz w:val="24"/>
          <w:szCs w:val="24"/>
          <w:shd w:val="clear" w:color="auto" w:fill="FFFFFF"/>
        </w:rPr>
        <w:t>Genevay</w:t>
      </w:r>
      <w:proofErr w:type="spellEnd"/>
      <w:r w:rsidR="003808D3" w:rsidRPr="003808D3">
        <w:rPr>
          <w:rFonts w:ascii="Book Antiqua" w:hAnsi="Book Antiqua" w:cstheme="minorHAnsi"/>
          <w:color w:val="222222"/>
          <w:sz w:val="24"/>
          <w:szCs w:val="24"/>
          <w:shd w:val="clear" w:color="auto" w:fill="FFFFFF"/>
        </w:rPr>
        <w:t xml:space="preserve"> M, </w:t>
      </w:r>
      <w:proofErr w:type="spellStart"/>
      <w:r w:rsidR="003808D3" w:rsidRPr="003808D3">
        <w:rPr>
          <w:rFonts w:ascii="Book Antiqua" w:hAnsi="Book Antiqua" w:cstheme="minorHAnsi"/>
          <w:color w:val="222222"/>
          <w:sz w:val="24"/>
          <w:szCs w:val="24"/>
          <w:shd w:val="clear" w:color="auto" w:fill="FFFFFF"/>
        </w:rPr>
        <w:t>Yaeger</w:t>
      </w:r>
      <w:proofErr w:type="spellEnd"/>
      <w:r w:rsidR="003808D3" w:rsidRPr="003808D3">
        <w:rPr>
          <w:rFonts w:ascii="Book Antiqua" w:hAnsi="Book Antiqua" w:cstheme="minorHAnsi"/>
          <w:color w:val="222222"/>
          <w:sz w:val="24"/>
          <w:szCs w:val="24"/>
          <w:shd w:val="clear" w:color="auto" w:fill="FFFFFF"/>
        </w:rPr>
        <w:t xml:space="preserve"> K, </w:t>
      </w:r>
      <w:proofErr w:type="spellStart"/>
      <w:r w:rsidR="003808D3" w:rsidRPr="003808D3">
        <w:rPr>
          <w:rFonts w:ascii="Book Antiqua" w:hAnsi="Book Antiqua" w:cstheme="minorHAnsi"/>
          <w:color w:val="222222"/>
          <w:sz w:val="24"/>
          <w:szCs w:val="24"/>
          <w:shd w:val="clear" w:color="auto" w:fill="FFFFFF"/>
        </w:rPr>
        <w:t>Chebib</w:t>
      </w:r>
      <w:proofErr w:type="spellEnd"/>
      <w:r w:rsidR="003808D3" w:rsidRPr="003808D3">
        <w:rPr>
          <w:rFonts w:ascii="Book Antiqua" w:hAnsi="Book Antiqua" w:cstheme="minorHAnsi"/>
          <w:color w:val="222222"/>
          <w:sz w:val="24"/>
          <w:szCs w:val="24"/>
          <w:shd w:val="clear" w:color="auto" w:fill="FFFFFF"/>
        </w:rPr>
        <w:t xml:space="preserve"> I, Turner BG, Mino-</w:t>
      </w:r>
      <w:proofErr w:type="spellStart"/>
      <w:r w:rsidR="003808D3" w:rsidRPr="003808D3">
        <w:rPr>
          <w:rFonts w:ascii="Book Antiqua" w:hAnsi="Book Antiqua" w:cstheme="minorHAnsi"/>
          <w:color w:val="222222"/>
          <w:sz w:val="24"/>
          <w:szCs w:val="24"/>
          <w:shd w:val="clear" w:color="auto" w:fill="FFFFFF"/>
        </w:rPr>
        <w:t>Kenudson</w:t>
      </w:r>
      <w:proofErr w:type="spellEnd"/>
      <w:r w:rsidR="003808D3" w:rsidRPr="003808D3">
        <w:rPr>
          <w:rFonts w:ascii="Book Antiqua" w:hAnsi="Book Antiqua" w:cstheme="minorHAnsi"/>
          <w:color w:val="222222"/>
          <w:sz w:val="24"/>
          <w:szCs w:val="24"/>
          <w:shd w:val="clear" w:color="auto" w:fill="FFFFFF"/>
        </w:rPr>
        <w:t xml:space="preserve"> M, </w:t>
      </w:r>
      <w:proofErr w:type="spellStart"/>
      <w:r w:rsidR="003808D3" w:rsidRPr="003808D3">
        <w:rPr>
          <w:rFonts w:ascii="Book Antiqua" w:hAnsi="Book Antiqua" w:cstheme="minorHAnsi"/>
          <w:color w:val="222222"/>
          <w:sz w:val="24"/>
          <w:szCs w:val="24"/>
          <w:shd w:val="clear" w:color="auto" w:fill="FFFFFF"/>
        </w:rPr>
        <w:t>Brugge</w:t>
      </w:r>
      <w:proofErr w:type="spellEnd"/>
      <w:r w:rsidR="003808D3" w:rsidRPr="003808D3">
        <w:rPr>
          <w:rFonts w:ascii="Book Antiqua" w:hAnsi="Book Antiqua" w:cstheme="minorHAnsi"/>
          <w:color w:val="222222"/>
          <w:sz w:val="24"/>
          <w:szCs w:val="24"/>
          <w:shd w:val="clear" w:color="auto" w:fill="FFFFFF"/>
        </w:rPr>
        <w:t xml:space="preserve"> WR. High-grade atypical epithelial cells in pancreatic mucinous cysts are a more accurate predictor of malignancy than "positive" cytology. </w:t>
      </w:r>
      <w:r w:rsidR="003808D3" w:rsidRPr="003808D3">
        <w:rPr>
          <w:rFonts w:ascii="Book Antiqua" w:hAnsi="Book Antiqua" w:cstheme="minorHAnsi"/>
          <w:i/>
          <w:color w:val="222222"/>
          <w:sz w:val="24"/>
          <w:szCs w:val="24"/>
          <w:shd w:val="clear" w:color="auto" w:fill="FFFFFF"/>
        </w:rPr>
        <w:t xml:space="preserve">Cancer </w:t>
      </w:r>
      <w:proofErr w:type="spellStart"/>
      <w:r w:rsidR="003808D3" w:rsidRPr="003808D3">
        <w:rPr>
          <w:rFonts w:ascii="Book Antiqua" w:hAnsi="Book Antiqua" w:cstheme="minorHAnsi"/>
          <w:i/>
          <w:color w:val="222222"/>
          <w:sz w:val="24"/>
          <w:szCs w:val="24"/>
          <w:shd w:val="clear" w:color="auto" w:fill="FFFFFF"/>
        </w:rPr>
        <w:t>Cytopathol</w:t>
      </w:r>
      <w:proofErr w:type="spellEnd"/>
      <w:r w:rsidR="003808D3" w:rsidRPr="003808D3">
        <w:rPr>
          <w:rFonts w:ascii="Book Antiqua" w:hAnsi="Book Antiqua" w:cstheme="minorHAnsi"/>
          <w:color w:val="222222"/>
          <w:sz w:val="24"/>
          <w:szCs w:val="24"/>
          <w:shd w:val="clear" w:color="auto" w:fill="FFFFFF"/>
        </w:rPr>
        <w:t xml:space="preserve"> 2010; </w:t>
      </w:r>
      <w:r w:rsidR="003808D3" w:rsidRPr="003808D3">
        <w:rPr>
          <w:rFonts w:ascii="Book Antiqua" w:hAnsi="Book Antiqua" w:cstheme="minorHAnsi"/>
          <w:b/>
          <w:color w:val="222222"/>
          <w:sz w:val="24"/>
          <w:szCs w:val="24"/>
          <w:shd w:val="clear" w:color="auto" w:fill="FFFFFF"/>
        </w:rPr>
        <w:t>118</w:t>
      </w:r>
      <w:r w:rsidR="003808D3" w:rsidRPr="003808D3">
        <w:rPr>
          <w:rFonts w:ascii="Book Antiqua" w:hAnsi="Book Antiqua" w:cstheme="minorHAnsi"/>
          <w:color w:val="222222"/>
          <w:sz w:val="24"/>
          <w:szCs w:val="24"/>
          <w:shd w:val="clear" w:color="auto" w:fill="FFFFFF"/>
        </w:rPr>
        <w:t>: 434-440 [PMID: 20931638 DOI: 10.1002/cncy.20118]</w:t>
      </w:r>
    </w:p>
    <w:p w14:paraId="49440EB3" w14:textId="4BE9931C"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45</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Park WG</w:t>
      </w:r>
      <w:r w:rsidR="003808D3" w:rsidRPr="003808D3">
        <w:rPr>
          <w:rFonts w:ascii="Book Antiqua" w:hAnsi="Book Antiqua" w:cstheme="minorHAnsi"/>
          <w:color w:val="222222"/>
          <w:sz w:val="24"/>
          <w:szCs w:val="24"/>
          <w:shd w:val="clear" w:color="auto" w:fill="FFFFFF"/>
        </w:rPr>
        <w:t xml:space="preserve">, </w:t>
      </w:r>
      <w:proofErr w:type="spellStart"/>
      <w:r w:rsidR="003808D3" w:rsidRPr="003808D3">
        <w:rPr>
          <w:rFonts w:ascii="Book Antiqua" w:hAnsi="Book Antiqua" w:cstheme="minorHAnsi"/>
          <w:color w:val="222222"/>
          <w:sz w:val="24"/>
          <w:szCs w:val="24"/>
          <w:shd w:val="clear" w:color="auto" w:fill="FFFFFF"/>
        </w:rPr>
        <w:t>Mascarenhas</w:t>
      </w:r>
      <w:proofErr w:type="spellEnd"/>
      <w:r w:rsidR="003808D3" w:rsidRPr="003808D3">
        <w:rPr>
          <w:rFonts w:ascii="Book Antiqua" w:hAnsi="Book Antiqua" w:cstheme="minorHAnsi"/>
          <w:color w:val="222222"/>
          <w:sz w:val="24"/>
          <w:szCs w:val="24"/>
          <w:shd w:val="clear" w:color="auto" w:fill="FFFFFF"/>
        </w:rPr>
        <w:t xml:space="preserve"> R, </w:t>
      </w:r>
      <w:proofErr w:type="spellStart"/>
      <w:r w:rsidR="003808D3" w:rsidRPr="003808D3">
        <w:rPr>
          <w:rFonts w:ascii="Book Antiqua" w:hAnsi="Book Antiqua" w:cstheme="minorHAnsi"/>
          <w:color w:val="222222"/>
          <w:sz w:val="24"/>
          <w:szCs w:val="24"/>
          <w:shd w:val="clear" w:color="auto" w:fill="FFFFFF"/>
        </w:rPr>
        <w:t>Palaez</w:t>
      </w:r>
      <w:proofErr w:type="spellEnd"/>
      <w:r w:rsidR="003808D3" w:rsidRPr="003808D3">
        <w:rPr>
          <w:rFonts w:ascii="Book Antiqua" w:hAnsi="Book Antiqua" w:cstheme="minorHAnsi"/>
          <w:color w:val="222222"/>
          <w:sz w:val="24"/>
          <w:szCs w:val="24"/>
          <w:shd w:val="clear" w:color="auto" w:fill="FFFFFF"/>
        </w:rPr>
        <w:t xml:space="preserve">-Luna M, </w:t>
      </w:r>
      <w:proofErr w:type="spellStart"/>
      <w:r w:rsidR="003808D3" w:rsidRPr="003808D3">
        <w:rPr>
          <w:rFonts w:ascii="Book Antiqua" w:hAnsi="Book Antiqua" w:cstheme="minorHAnsi"/>
          <w:color w:val="222222"/>
          <w:sz w:val="24"/>
          <w:szCs w:val="24"/>
          <w:shd w:val="clear" w:color="auto" w:fill="FFFFFF"/>
        </w:rPr>
        <w:t>Smyrk</w:t>
      </w:r>
      <w:proofErr w:type="spellEnd"/>
      <w:r w:rsidR="003808D3" w:rsidRPr="003808D3">
        <w:rPr>
          <w:rFonts w:ascii="Book Antiqua" w:hAnsi="Book Antiqua" w:cstheme="minorHAnsi"/>
          <w:color w:val="222222"/>
          <w:sz w:val="24"/>
          <w:szCs w:val="24"/>
          <w:shd w:val="clear" w:color="auto" w:fill="FFFFFF"/>
        </w:rPr>
        <w:t xml:space="preserve"> TC, </w:t>
      </w:r>
      <w:proofErr w:type="spellStart"/>
      <w:r w:rsidR="003808D3" w:rsidRPr="003808D3">
        <w:rPr>
          <w:rFonts w:ascii="Book Antiqua" w:hAnsi="Book Antiqua" w:cstheme="minorHAnsi"/>
          <w:color w:val="222222"/>
          <w:sz w:val="24"/>
          <w:szCs w:val="24"/>
          <w:shd w:val="clear" w:color="auto" w:fill="FFFFFF"/>
        </w:rPr>
        <w:t>O'Kane</w:t>
      </w:r>
      <w:proofErr w:type="spellEnd"/>
      <w:r w:rsidR="003808D3" w:rsidRPr="003808D3">
        <w:rPr>
          <w:rFonts w:ascii="Book Antiqua" w:hAnsi="Book Antiqua" w:cstheme="minorHAnsi"/>
          <w:color w:val="222222"/>
          <w:sz w:val="24"/>
          <w:szCs w:val="24"/>
          <w:shd w:val="clear" w:color="auto" w:fill="FFFFFF"/>
        </w:rPr>
        <w:t xml:space="preserve"> D, </w:t>
      </w:r>
      <w:proofErr w:type="spellStart"/>
      <w:r w:rsidR="003808D3" w:rsidRPr="003808D3">
        <w:rPr>
          <w:rFonts w:ascii="Book Antiqua" w:hAnsi="Book Antiqua" w:cstheme="minorHAnsi"/>
          <w:color w:val="222222"/>
          <w:sz w:val="24"/>
          <w:szCs w:val="24"/>
          <w:shd w:val="clear" w:color="auto" w:fill="FFFFFF"/>
        </w:rPr>
        <w:t>Clain</w:t>
      </w:r>
      <w:proofErr w:type="spellEnd"/>
      <w:r w:rsidR="003808D3" w:rsidRPr="003808D3">
        <w:rPr>
          <w:rFonts w:ascii="Book Antiqua" w:hAnsi="Book Antiqua" w:cstheme="minorHAnsi"/>
          <w:color w:val="222222"/>
          <w:sz w:val="24"/>
          <w:szCs w:val="24"/>
          <w:shd w:val="clear" w:color="auto" w:fill="FFFFFF"/>
        </w:rPr>
        <w:t xml:space="preserve"> JE, Levy MJ, Pearson RK, Petersen BT, Topazian MD, Vege SS, Chari ST. Diagnostic performance of cyst fluid carcinoembryonic antigen and amylase in histologically confirmed pancreatic cysts. </w:t>
      </w:r>
      <w:r w:rsidR="003808D3" w:rsidRPr="003808D3">
        <w:rPr>
          <w:rFonts w:ascii="Book Antiqua" w:hAnsi="Book Antiqua" w:cstheme="minorHAnsi"/>
          <w:i/>
          <w:color w:val="222222"/>
          <w:sz w:val="24"/>
          <w:szCs w:val="24"/>
          <w:shd w:val="clear" w:color="auto" w:fill="FFFFFF"/>
        </w:rPr>
        <w:t>Pancreas</w:t>
      </w:r>
      <w:r w:rsidR="003808D3" w:rsidRPr="003808D3">
        <w:rPr>
          <w:rFonts w:ascii="Book Antiqua" w:hAnsi="Book Antiqua" w:cstheme="minorHAnsi"/>
          <w:color w:val="222222"/>
          <w:sz w:val="24"/>
          <w:szCs w:val="24"/>
          <w:shd w:val="clear" w:color="auto" w:fill="FFFFFF"/>
        </w:rPr>
        <w:t xml:space="preserve"> 2011; </w:t>
      </w:r>
      <w:r w:rsidR="003808D3" w:rsidRPr="003808D3">
        <w:rPr>
          <w:rFonts w:ascii="Book Antiqua" w:hAnsi="Book Antiqua" w:cstheme="minorHAnsi"/>
          <w:b/>
          <w:color w:val="222222"/>
          <w:sz w:val="24"/>
          <w:szCs w:val="24"/>
          <w:shd w:val="clear" w:color="auto" w:fill="FFFFFF"/>
        </w:rPr>
        <w:t>40</w:t>
      </w:r>
      <w:r w:rsidR="003808D3" w:rsidRPr="003808D3">
        <w:rPr>
          <w:rFonts w:ascii="Book Antiqua" w:hAnsi="Book Antiqua" w:cstheme="minorHAnsi"/>
          <w:color w:val="222222"/>
          <w:sz w:val="24"/>
          <w:szCs w:val="24"/>
          <w:shd w:val="clear" w:color="auto" w:fill="FFFFFF"/>
        </w:rPr>
        <w:t>: 42-45 [PMID: 20966811 DOI: 10.1097/MPA.0b013e3181f69f36]</w:t>
      </w:r>
    </w:p>
    <w:p w14:paraId="130F525F"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lastRenderedPageBreak/>
        <w:t xml:space="preserve">46 </w:t>
      </w:r>
      <w:proofErr w:type="spellStart"/>
      <w:r w:rsidRPr="003808D3">
        <w:rPr>
          <w:rFonts w:ascii="Book Antiqua" w:hAnsi="Book Antiqua" w:cstheme="minorHAnsi"/>
          <w:b/>
          <w:color w:val="222222"/>
          <w:sz w:val="24"/>
          <w:szCs w:val="24"/>
          <w:shd w:val="clear" w:color="auto" w:fill="FFFFFF"/>
        </w:rPr>
        <w:t>Rockacy</w:t>
      </w:r>
      <w:proofErr w:type="spellEnd"/>
      <w:r w:rsidRPr="003808D3">
        <w:rPr>
          <w:rFonts w:ascii="Book Antiqua" w:hAnsi="Book Antiqua" w:cstheme="minorHAnsi"/>
          <w:b/>
          <w:color w:val="222222"/>
          <w:sz w:val="24"/>
          <w:szCs w:val="24"/>
          <w:shd w:val="clear" w:color="auto" w:fill="FFFFFF"/>
        </w:rPr>
        <w:t xml:space="preserve"> M</w:t>
      </w:r>
      <w:r w:rsidRPr="003808D3">
        <w:rPr>
          <w:rFonts w:ascii="Book Antiqua" w:hAnsi="Book Antiqua" w:cstheme="minorHAnsi"/>
          <w:color w:val="222222"/>
          <w:sz w:val="24"/>
          <w:szCs w:val="24"/>
          <w:shd w:val="clear" w:color="auto" w:fill="FFFFFF"/>
        </w:rPr>
        <w:t xml:space="preserve">, Khalid A. Update on pancreatic cyst fluid analysis. </w:t>
      </w:r>
      <w:r w:rsidRPr="003808D3">
        <w:rPr>
          <w:rFonts w:ascii="Book Antiqua" w:hAnsi="Book Antiqua" w:cstheme="minorHAnsi"/>
          <w:i/>
          <w:color w:val="222222"/>
          <w:sz w:val="24"/>
          <w:szCs w:val="24"/>
          <w:shd w:val="clear" w:color="auto" w:fill="FFFFFF"/>
        </w:rPr>
        <w:t>Ann Gastroenterol</w:t>
      </w:r>
      <w:r w:rsidRPr="003808D3">
        <w:rPr>
          <w:rFonts w:ascii="Book Antiqua" w:hAnsi="Book Antiqua" w:cstheme="minorHAnsi"/>
          <w:color w:val="222222"/>
          <w:sz w:val="24"/>
          <w:szCs w:val="24"/>
          <w:shd w:val="clear" w:color="auto" w:fill="FFFFFF"/>
        </w:rPr>
        <w:t xml:space="preserve"> 2013; </w:t>
      </w:r>
      <w:r w:rsidRPr="003808D3">
        <w:rPr>
          <w:rFonts w:ascii="Book Antiqua" w:hAnsi="Book Antiqua" w:cstheme="minorHAnsi"/>
          <w:b/>
          <w:color w:val="222222"/>
          <w:sz w:val="24"/>
          <w:szCs w:val="24"/>
          <w:shd w:val="clear" w:color="auto" w:fill="FFFFFF"/>
        </w:rPr>
        <w:t>26</w:t>
      </w:r>
      <w:r w:rsidRPr="003808D3">
        <w:rPr>
          <w:rFonts w:ascii="Book Antiqua" w:hAnsi="Book Antiqua" w:cstheme="minorHAnsi"/>
          <w:color w:val="222222"/>
          <w:sz w:val="24"/>
          <w:szCs w:val="24"/>
          <w:shd w:val="clear" w:color="auto" w:fill="FFFFFF"/>
        </w:rPr>
        <w:t>: 122-127 [PMID: 24714589]</w:t>
      </w:r>
    </w:p>
    <w:p w14:paraId="4DD7C65A"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47 </w:t>
      </w:r>
      <w:proofErr w:type="spellStart"/>
      <w:r w:rsidRPr="003808D3">
        <w:rPr>
          <w:rFonts w:ascii="Book Antiqua" w:hAnsi="Book Antiqua" w:cstheme="minorHAnsi"/>
          <w:b/>
          <w:color w:val="222222"/>
          <w:sz w:val="24"/>
          <w:szCs w:val="24"/>
          <w:shd w:val="clear" w:color="auto" w:fill="FFFFFF"/>
        </w:rPr>
        <w:t>Thiruvengadam</w:t>
      </w:r>
      <w:proofErr w:type="spellEnd"/>
      <w:r w:rsidRPr="003808D3">
        <w:rPr>
          <w:rFonts w:ascii="Book Antiqua" w:hAnsi="Book Antiqua" w:cstheme="minorHAnsi"/>
          <w:b/>
          <w:color w:val="222222"/>
          <w:sz w:val="24"/>
          <w:szCs w:val="24"/>
          <w:shd w:val="clear" w:color="auto" w:fill="FFFFFF"/>
        </w:rPr>
        <w:t xml:space="preserve"> N</w:t>
      </w:r>
      <w:r w:rsidRPr="003808D3">
        <w:rPr>
          <w:rFonts w:ascii="Book Antiqua" w:hAnsi="Book Antiqua" w:cstheme="minorHAnsi"/>
          <w:color w:val="222222"/>
          <w:sz w:val="24"/>
          <w:szCs w:val="24"/>
          <w:shd w:val="clear" w:color="auto" w:fill="FFFFFF"/>
        </w:rPr>
        <w:t xml:space="preserve">, Park WG. Systematic Review of Pancreatic Cyst Fluid Biomarkers: The Path Forward. </w:t>
      </w:r>
      <w:proofErr w:type="spellStart"/>
      <w:r w:rsidRPr="003808D3">
        <w:rPr>
          <w:rFonts w:ascii="Book Antiqua" w:hAnsi="Book Antiqua" w:cstheme="minorHAnsi"/>
          <w:i/>
          <w:color w:val="222222"/>
          <w:sz w:val="24"/>
          <w:szCs w:val="24"/>
          <w:shd w:val="clear" w:color="auto" w:fill="FFFFFF"/>
        </w:rPr>
        <w:t>Clin</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Transl</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Gastroenterol</w:t>
      </w:r>
      <w:proofErr w:type="spellEnd"/>
      <w:r w:rsidRPr="003808D3">
        <w:rPr>
          <w:rFonts w:ascii="Book Antiqua" w:hAnsi="Book Antiqua" w:cstheme="minorHAnsi"/>
          <w:color w:val="222222"/>
          <w:sz w:val="24"/>
          <w:szCs w:val="24"/>
          <w:shd w:val="clear" w:color="auto" w:fill="FFFFFF"/>
        </w:rPr>
        <w:t xml:space="preserve"> 2015; </w:t>
      </w:r>
      <w:r w:rsidRPr="003808D3">
        <w:rPr>
          <w:rFonts w:ascii="Book Antiqua" w:hAnsi="Book Antiqua" w:cstheme="minorHAnsi"/>
          <w:b/>
          <w:color w:val="222222"/>
          <w:sz w:val="24"/>
          <w:szCs w:val="24"/>
          <w:shd w:val="clear" w:color="auto" w:fill="FFFFFF"/>
        </w:rPr>
        <w:t>6</w:t>
      </w:r>
      <w:r w:rsidRPr="003808D3">
        <w:rPr>
          <w:rFonts w:ascii="Book Antiqua" w:hAnsi="Book Antiqua" w:cstheme="minorHAnsi"/>
          <w:color w:val="222222"/>
          <w:sz w:val="24"/>
          <w:szCs w:val="24"/>
          <w:shd w:val="clear" w:color="auto" w:fill="FFFFFF"/>
        </w:rPr>
        <w:t>: e88 [PMID: 26065716 DOI: 10.1038/ctg.2015.17]</w:t>
      </w:r>
    </w:p>
    <w:p w14:paraId="4C5473DC" w14:textId="21C3A054" w:rsidR="0098069B" w:rsidRDefault="0098069B" w:rsidP="00F0414F">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br w:type="page"/>
      </w:r>
    </w:p>
    <w:p w14:paraId="4A73F4AE" w14:textId="1139D120" w:rsidR="003808D3" w:rsidRPr="00F0414F" w:rsidRDefault="00D803CB" w:rsidP="00F0414F">
      <w:pPr>
        <w:spacing w:after="0" w:line="360" w:lineRule="auto"/>
        <w:jc w:val="both"/>
        <w:rPr>
          <w:rFonts w:ascii="Book Antiqua" w:hAnsi="Book Antiqua" w:cstheme="minorHAnsi"/>
          <w:color w:val="222222"/>
          <w:sz w:val="24"/>
          <w:szCs w:val="24"/>
          <w:shd w:val="clear" w:color="auto" w:fill="FFFFFF"/>
        </w:rPr>
      </w:pPr>
      <w:r w:rsidRPr="00D803CB">
        <w:rPr>
          <w:rFonts w:ascii="Book Antiqua" w:hAnsi="Book Antiqua" w:cstheme="minorHAnsi"/>
          <w:b/>
          <w:color w:val="222222"/>
          <w:sz w:val="24"/>
          <w:szCs w:val="24"/>
          <w:shd w:val="clear" w:color="auto" w:fill="FFFFFF"/>
          <w:lang w:val="es-ES_tradnl"/>
        </w:rPr>
        <w:lastRenderedPageBreak/>
        <w:t>Footnotes</w:t>
      </w:r>
    </w:p>
    <w:p w14:paraId="2F3311D5" w14:textId="414E857D" w:rsidR="005A35F6" w:rsidRPr="00D803CB" w:rsidRDefault="00D803CB" w:rsidP="00F0414F">
      <w:pPr>
        <w:spacing w:after="0" w:line="360" w:lineRule="auto"/>
        <w:jc w:val="both"/>
        <w:rPr>
          <w:rFonts w:ascii="Book Antiqua" w:hAnsi="Book Antiqua" w:cstheme="minorHAnsi"/>
          <w:color w:val="222222"/>
          <w:sz w:val="24"/>
          <w:szCs w:val="24"/>
          <w:shd w:val="clear" w:color="auto" w:fill="FFFFFF"/>
        </w:rPr>
      </w:pPr>
      <w:r w:rsidRPr="00D803CB">
        <w:rPr>
          <w:rFonts w:ascii="Book Antiqua" w:hAnsi="Book Antiqua" w:cstheme="minorHAnsi"/>
          <w:b/>
          <w:bCs/>
          <w:color w:val="222222"/>
          <w:sz w:val="24"/>
          <w:szCs w:val="24"/>
          <w:shd w:val="clear" w:color="auto" w:fill="FFFFFF"/>
        </w:rPr>
        <w:t>Conflict-of-interest statement:</w:t>
      </w:r>
      <w:r>
        <w:rPr>
          <w:rFonts w:ascii="Book Antiqua" w:hAnsi="Book Antiqua" w:cstheme="minorHAnsi" w:hint="eastAsia"/>
          <w:color w:val="222222"/>
          <w:sz w:val="24"/>
          <w:szCs w:val="24"/>
          <w:shd w:val="clear" w:color="auto" w:fill="FFFFFF"/>
          <w:lang w:eastAsia="zh-CN"/>
        </w:rPr>
        <w:t xml:space="preserve"> </w:t>
      </w:r>
      <w:r w:rsidR="0088214C" w:rsidRPr="00F0414F">
        <w:rPr>
          <w:rFonts w:ascii="Book Antiqua" w:hAnsi="Book Antiqua"/>
          <w:sz w:val="24"/>
          <w:szCs w:val="24"/>
        </w:rPr>
        <w:t>There is no conflict of interest associated with any of</w:t>
      </w:r>
      <w:r w:rsidR="0088214C" w:rsidRPr="00F0414F">
        <w:rPr>
          <w:rFonts w:ascii="Book Antiqua" w:hAnsi="Book Antiqua"/>
          <w:sz w:val="24"/>
          <w:szCs w:val="24"/>
          <w:lang w:eastAsia="zh-CN"/>
        </w:rPr>
        <w:t xml:space="preserve"> </w:t>
      </w:r>
      <w:r w:rsidR="0088214C" w:rsidRPr="00F0414F">
        <w:rPr>
          <w:rFonts w:ascii="Book Antiqua" w:hAnsi="Book Antiqua"/>
          <w:sz w:val="24"/>
          <w:szCs w:val="24"/>
        </w:rPr>
        <w:t>the senior author or other coauthors related to the manuscript.</w:t>
      </w:r>
    </w:p>
    <w:p w14:paraId="5C99FC0B" w14:textId="3AEEF4DB" w:rsidR="00EA0107" w:rsidRPr="00F0414F" w:rsidRDefault="00EA0107" w:rsidP="00F0414F">
      <w:pPr>
        <w:spacing w:after="0" w:line="360" w:lineRule="auto"/>
        <w:jc w:val="both"/>
        <w:rPr>
          <w:rFonts w:ascii="Book Antiqua" w:hAnsi="Book Antiqua"/>
          <w:sz w:val="24"/>
          <w:szCs w:val="24"/>
        </w:rPr>
      </w:pPr>
    </w:p>
    <w:p w14:paraId="7A5E95AF" w14:textId="77777777" w:rsidR="00EA0107" w:rsidRPr="00F0414F" w:rsidRDefault="00EA0107" w:rsidP="009531BC">
      <w:pPr>
        <w:spacing w:after="0" w:line="360" w:lineRule="auto"/>
        <w:jc w:val="both"/>
        <w:rPr>
          <w:rFonts w:ascii="Book Antiqua" w:hAnsi="Book Antiqua"/>
          <w:sz w:val="24"/>
          <w:szCs w:val="24"/>
        </w:rPr>
      </w:pPr>
      <w:bookmarkStart w:id="37" w:name="OLE_LINK524"/>
      <w:bookmarkStart w:id="38" w:name="OLE_LINK525"/>
      <w:bookmarkStart w:id="39" w:name="_Hlk25573505"/>
      <w:bookmarkStart w:id="40" w:name="OLE_LINK561"/>
      <w:bookmarkStart w:id="41" w:name="_Hlk26521719"/>
      <w:r w:rsidRPr="00F0414F">
        <w:rPr>
          <w:rFonts w:ascii="Book Antiqua" w:hAnsi="Book Antiqua"/>
          <w:b/>
          <w:sz w:val="24"/>
          <w:szCs w:val="24"/>
        </w:rPr>
        <w:t>Open-Access:</w:t>
      </w:r>
      <w:bookmarkStart w:id="42" w:name="OLE_LINK10"/>
      <w:r w:rsidRPr="00F0414F">
        <w:rPr>
          <w:rFonts w:ascii="Book Antiqua" w:hAnsi="Book Antiqua"/>
          <w:b/>
          <w:sz w:val="24"/>
          <w:szCs w:val="24"/>
        </w:rPr>
        <w:t xml:space="preserve"> </w:t>
      </w:r>
      <w:bookmarkStart w:id="43" w:name="OLE_LINK30"/>
      <w:bookmarkStart w:id="44" w:name="OLE_LINK31"/>
      <w:bookmarkEnd w:id="37"/>
      <w:bookmarkEnd w:id="38"/>
      <w:r w:rsidRPr="00F0414F">
        <w:rPr>
          <w:rFonts w:ascii="Book Antiqua" w:hAnsi="Book Antiqua"/>
          <w:color w:val="000000"/>
          <w:sz w:val="24"/>
          <w:szCs w:val="24"/>
          <w:lang w:val="hu-HU"/>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2"/>
      <w:bookmarkEnd w:id="43"/>
      <w:bookmarkEnd w:id="44"/>
    </w:p>
    <w:p w14:paraId="19A161D3" w14:textId="77777777" w:rsidR="00EA0107" w:rsidRPr="00F0414F" w:rsidRDefault="00EA0107" w:rsidP="00F0414F">
      <w:pPr>
        <w:spacing w:after="0" w:line="360" w:lineRule="auto"/>
        <w:rPr>
          <w:rFonts w:ascii="Book Antiqua" w:eastAsia="等线" w:hAnsi="Book Antiqua"/>
          <w:b/>
          <w:sz w:val="24"/>
          <w:szCs w:val="24"/>
        </w:rPr>
      </w:pPr>
    </w:p>
    <w:p w14:paraId="5F3289E2" w14:textId="5B6763BE" w:rsidR="00EA0107" w:rsidRPr="00F0414F" w:rsidRDefault="00EA0107" w:rsidP="00F0414F">
      <w:pPr>
        <w:spacing w:after="0" w:line="360" w:lineRule="auto"/>
        <w:rPr>
          <w:rFonts w:ascii="Book Antiqua" w:eastAsia="等线" w:hAnsi="Book Antiqua"/>
          <w:sz w:val="24"/>
          <w:szCs w:val="24"/>
        </w:rPr>
      </w:pPr>
      <w:bookmarkStart w:id="45" w:name="OLE_LINK1102"/>
      <w:bookmarkStart w:id="46" w:name="OLE_LINK1103"/>
      <w:bookmarkStart w:id="47" w:name="OLE_LINK172"/>
      <w:bookmarkStart w:id="48" w:name="OLE_LINK176"/>
      <w:r w:rsidRPr="00F0414F">
        <w:rPr>
          <w:rFonts w:ascii="Book Antiqua" w:eastAsia="等线" w:hAnsi="Book Antiqua"/>
          <w:b/>
          <w:sz w:val="24"/>
          <w:szCs w:val="24"/>
        </w:rPr>
        <w:t>Manuscript source:</w:t>
      </w:r>
      <w:bookmarkEnd w:id="45"/>
      <w:bookmarkEnd w:id="46"/>
      <w:r w:rsidRPr="00F0414F">
        <w:rPr>
          <w:rFonts w:ascii="Book Antiqua" w:eastAsia="等线" w:hAnsi="Book Antiqua"/>
          <w:b/>
          <w:sz w:val="24"/>
          <w:szCs w:val="24"/>
        </w:rPr>
        <w:t xml:space="preserve"> </w:t>
      </w:r>
      <w:bookmarkEnd w:id="39"/>
      <w:bookmarkEnd w:id="40"/>
      <w:r w:rsidR="009531BC" w:rsidRPr="009531BC">
        <w:rPr>
          <w:rFonts w:ascii="Book Antiqua" w:eastAsia="等线" w:hAnsi="Book Antiqua"/>
          <w:sz w:val="24"/>
          <w:szCs w:val="24"/>
        </w:rPr>
        <w:t>Invited Manuscript</w:t>
      </w:r>
    </w:p>
    <w:bookmarkEnd w:id="47"/>
    <w:bookmarkEnd w:id="48"/>
    <w:p w14:paraId="30E07FB7" w14:textId="77777777" w:rsidR="00EA0107" w:rsidRPr="00F0414F" w:rsidRDefault="00EA0107" w:rsidP="00F0414F">
      <w:pPr>
        <w:spacing w:after="0" w:line="360" w:lineRule="auto"/>
        <w:rPr>
          <w:rFonts w:ascii="Book Antiqua" w:eastAsia="宋体" w:hAnsi="Book Antiqua" w:cs="宋体"/>
          <w:sz w:val="24"/>
          <w:szCs w:val="24"/>
        </w:rPr>
      </w:pPr>
    </w:p>
    <w:p w14:paraId="2F905670" w14:textId="3D8515CE" w:rsidR="00EA0107" w:rsidRPr="00F0414F" w:rsidRDefault="00EA0107" w:rsidP="00F0414F">
      <w:pPr>
        <w:adjustRightInd w:val="0"/>
        <w:snapToGrid w:val="0"/>
        <w:spacing w:after="0" w:line="360" w:lineRule="auto"/>
        <w:rPr>
          <w:rFonts w:ascii="Book Antiqua" w:eastAsia="等线" w:hAnsi="Book Antiqua"/>
          <w:b/>
          <w:bCs/>
          <w:color w:val="000000"/>
          <w:sz w:val="24"/>
          <w:szCs w:val="24"/>
        </w:rPr>
      </w:pPr>
      <w:r w:rsidRPr="00F0414F">
        <w:rPr>
          <w:rFonts w:ascii="Book Antiqua" w:eastAsia="等线" w:hAnsi="Book Antiqua"/>
          <w:b/>
          <w:bCs/>
          <w:color w:val="000000"/>
          <w:sz w:val="24"/>
          <w:szCs w:val="24"/>
        </w:rPr>
        <w:t xml:space="preserve">Corresponding Author's Membership in Professional Societies: </w:t>
      </w:r>
      <w:r w:rsidRPr="00F0414F">
        <w:rPr>
          <w:rFonts w:ascii="Book Antiqua" w:hAnsi="Book Antiqua"/>
          <w:sz w:val="24"/>
          <w:szCs w:val="24"/>
        </w:rPr>
        <w:t>Texas Society of Gastroenterology and Endoscopy.</w:t>
      </w:r>
    </w:p>
    <w:p w14:paraId="4F50E10D" w14:textId="77777777" w:rsidR="00EA0107" w:rsidRPr="00F0414F" w:rsidRDefault="00EA0107" w:rsidP="00F0414F">
      <w:pPr>
        <w:adjustRightInd w:val="0"/>
        <w:snapToGrid w:val="0"/>
        <w:spacing w:after="0" w:line="360" w:lineRule="auto"/>
        <w:rPr>
          <w:rFonts w:ascii="Book Antiqua" w:eastAsia="等线" w:hAnsi="Book Antiqua"/>
          <w:b/>
          <w:bCs/>
          <w:color w:val="000000"/>
          <w:sz w:val="24"/>
          <w:szCs w:val="24"/>
        </w:rPr>
      </w:pPr>
    </w:p>
    <w:p w14:paraId="6CD68BCF" w14:textId="3856E86F" w:rsidR="00EA0107" w:rsidRPr="00F0414F" w:rsidRDefault="00EA0107" w:rsidP="00F0414F">
      <w:pPr>
        <w:adjustRightInd w:val="0"/>
        <w:snapToGrid w:val="0"/>
        <w:spacing w:after="0" w:line="360" w:lineRule="auto"/>
        <w:rPr>
          <w:rFonts w:ascii="Book Antiqua" w:hAnsi="Book Antiqua"/>
          <w:b/>
          <w:sz w:val="24"/>
          <w:szCs w:val="24"/>
        </w:rPr>
      </w:pPr>
      <w:bookmarkStart w:id="49" w:name="_Hlk26890791"/>
      <w:bookmarkStart w:id="50" w:name="_Hlk26802702"/>
      <w:bookmarkStart w:id="51" w:name="OLE_LINK198"/>
      <w:bookmarkStart w:id="52" w:name="OLE_LINK255"/>
      <w:r w:rsidRPr="00F0414F">
        <w:rPr>
          <w:rFonts w:ascii="Book Antiqua" w:hAnsi="Book Antiqua"/>
          <w:b/>
          <w:sz w:val="24"/>
          <w:szCs w:val="24"/>
        </w:rPr>
        <w:t xml:space="preserve">Peer-review started: </w:t>
      </w:r>
      <w:r w:rsidR="003D32D2">
        <w:rPr>
          <w:rFonts w:ascii="Book Antiqua" w:hAnsi="Book Antiqua"/>
          <w:sz w:val="24"/>
          <w:szCs w:val="24"/>
        </w:rPr>
        <w:t>December</w:t>
      </w:r>
      <w:r w:rsidRPr="00F0414F">
        <w:rPr>
          <w:rFonts w:ascii="Book Antiqua" w:hAnsi="Book Antiqua"/>
          <w:sz w:val="24"/>
          <w:szCs w:val="24"/>
        </w:rPr>
        <w:t xml:space="preserve"> 6, 20</w:t>
      </w:r>
      <w:r w:rsidR="003D32D2">
        <w:rPr>
          <w:rFonts w:ascii="Book Antiqua" w:hAnsi="Book Antiqua"/>
          <w:sz w:val="24"/>
          <w:szCs w:val="24"/>
        </w:rPr>
        <w:t>19</w:t>
      </w:r>
    </w:p>
    <w:p w14:paraId="7DBE671A" w14:textId="1FB62158" w:rsidR="00EA0107" w:rsidRPr="00F0414F" w:rsidRDefault="00EA0107" w:rsidP="00F0414F">
      <w:pPr>
        <w:adjustRightInd w:val="0"/>
        <w:snapToGrid w:val="0"/>
        <w:spacing w:after="0" w:line="360" w:lineRule="auto"/>
        <w:rPr>
          <w:rFonts w:ascii="Book Antiqua" w:hAnsi="Book Antiqua"/>
          <w:b/>
          <w:sz w:val="24"/>
          <w:szCs w:val="24"/>
        </w:rPr>
      </w:pPr>
      <w:r w:rsidRPr="00F0414F">
        <w:rPr>
          <w:rFonts w:ascii="Book Antiqua" w:hAnsi="Book Antiqua"/>
          <w:b/>
          <w:sz w:val="24"/>
          <w:szCs w:val="24"/>
        </w:rPr>
        <w:t xml:space="preserve">First decision: </w:t>
      </w:r>
      <w:r w:rsidR="005469FB">
        <w:rPr>
          <w:rFonts w:ascii="Book Antiqua" w:hAnsi="Book Antiqua"/>
          <w:sz w:val="24"/>
          <w:szCs w:val="24"/>
        </w:rPr>
        <w:t>January</w:t>
      </w:r>
      <w:r w:rsidRPr="00F0414F">
        <w:rPr>
          <w:rFonts w:ascii="Book Antiqua" w:hAnsi="Book Antiqua"/>
          <w:sz w:val="24"/>
          <w:szCs w:val="24"/>
        </w:rPr>
        <w:t xml:space="preserve"> </w:t>
      </w:r>
      <w:r w:rsidR="005469FB">
        <w:rPr>
          <w:rFonts w:ascii="Book Antiqua" w:hAnsi="Book Antiqua"/>
          <w:sz w:val="24"/>
          <w:szCs w:val="24"/>
        </w:rPr>
        <w:t>16</w:t>
      </w:r>
      <w:r w:rsidRPr="00F0414F">
        <w:rPr>
          <w:rFonts w:ascii="Book Antiqua" w:hAnsi="Book Antiqua"/>
          <w:sz w:val="24"/>
          <w:szCs w:val="24"/>
        </w:rPr>
        <w:t>, 2020</w:t>
      </w:r>
    </w:p>
    <w:p w14:paraId="0C8647A9" w14:textId="12EC6780" w:rsidR="00EA0107" w:rsidRPr="00F0414F" w:rsidRDefault="00EA0107" w:rsidP="00F0414F">
      <w:pPr>
        <w:adjustRightInd w:val="0"/>
        <w:snapToGrid w:val="0"/>
        <w:spacing w:after="0" w:line="360" w:lineRule="auto"/>
        <w:rPr>
          <w:rFonts w:ascii="Book Antiqua" w:hAnsi="Book Antiqua"/>
          <w:b/>
          <w:sz w:val="24"/>
          <w:szCs w:val="24"/>
        </w:rPr>
      </w:pPr>
      <w:r w:rsidRPr="00F0414F">
        <w:rPr>
          <w:rFonts w:ascii="Book Antiqua" w:hAnsi="Book Antiqua"/>
          <w:b/>
          <w:sz w:val="24"/>
          <w:szCs w:val="24"/>
        </w:rPr>
        <w:t>Article in press:</w:t>
      </w:r>
      <w:bookmarkEnd w:id="41"/>
      <w:bookmarkEnd w:id="49"/>
      <w:r w:rsidR="00A6172C" w:rsidRPr="00A6172C">
        <w:rPr>
          <w:rFonts w:ascii="Book Antiqua" w:hAnsi="Book Antiqua"/>
          <w:bCs/>
          <w:color w:val="000000" w:themeColor="text1"/>
          <w:sz w:val="24"/>
          <w:szCs w:val="24"/>
        </w:rPr>
        <w:t xml:space="preserve"> </w:t>
      </w:r>
      <w:r w:rsidR="00A6172C" w:rsidRPr="001B24C4">
        <w:rPr>
          <w:rFonts w:ascii="Book Antiqua" w:hAnsi="Book Antiqua"/>
          <w:bCs/>
          <w:color w:val="000000" w:themeColor="text1"/>
          <w:sz w:val="24"/>
          <w:szCs w:val="24"/>
        </w:rPr>
        <w:t>March 1, 2020</w:t>
      </w:r>
    </w:p>
    <w:bookmarkEnd w:id="50"/>
    <w:p w14:paraId="1677D193" w14:textId="77777777" w:rsidR="00EA0107" w:rsidRPr="00F0414F" w:rsidRDefault="00EA0107" w:rsidP="00F0414F">
      <w:pPr>
        <w:adjustRightInd w:val="0"/>
        <w:snapToGrid w:val="0"/>
        <w:spacing w:after="0" w:line="360" w:lineRule="auto"/>
        <w:rPr>
          <w:rFonts w:ascii="Book Antiqua" w:hAnsi="Book Antiqua" w:cstheme="minorHAnsi"/>
          <w:b/>
          <w:sz w:val="24"/>
          <w:szCs w:val="24"/>
          <w:lang w:val="hu-HU"/>
        </w:rPr>
      </w:pPr>
    </w:p>
    <w:p w14:paraId="0DAFAA34" w14:textId="77777777" w:rsidR="00EA0107" w:rsidRPr="00F0414F" w:rsidRDefault="00EA0107" w:rsidP="00F0414F">
      <w:pPr>
        <w:adjustRightInd w:val="0"/>
        <w:snapToGrid w:val="0"/>
        <w:spacing w:after="0" w:line="360" w:lineRule="auto"/>
        <w:rPr>
          <w:rFonts w:ascii="Book Antiqua" w:hAnsi="Book Antiqua" w:cstheme="minorHAnsi"/>
          <w:b/>
          <w:sz w:val="24"/>
          <w:szCs w:val="24"/>
          <w:lang w:val="hu-HU"/>
        </w:rPr>
      </w:pPr>
    </w:p>
    <w:p w14:paraId="27215067" w14:textId="77777777" w:rsidR="00EA0107" w:rsidRPr="00F0414F" w:rsidRDefault="00EA0107" w:rsidP="00F0414F">
      <w:pPr>
        <w:adjustRightInd w:val="0"/>
        <w:snapToGrid w:val="0"/>
        <w:spacing w:after="0" w:line="360" w:lineRule="auto"/>
        <w:rPr>
          <w:rFonts w:ascii="Book Antiqua" w:hAnsi="Book Antiqua" w:cstheme="minorHAnsi"/>
          <w:b/>
          <w:sz w:val="24"/>
          <w:szCs w:val="24"/>
          <w:lang w:val="hu-HU"/>
        </w:rPr>
      </w:pPr>
    </w:p>
    <w:p w14:paraId="44164C25" w14:textId="77777777" w:rsidR="00EA0107" w:rsidRPr="00F0414F" w:rsidRDefault="00EA0107" w:rsidP="00F0414F">
      <w:pPr>
        <w:adjustRightInd w:val="0"/>
        <w:snapToGrid w:val="0"/>
        <w:spacing w:after="0" w:line="360" w:lineRule="auto"/>
        <w:rPr>
          <w:rFonts w:ascii="Book Antiqua" w:eastAsia="微软雅黑" w:hAnsi="Book Antiqua" w:cs="宋体"/>
          <w:sz w:val="24"/>
          <w:szCs w:val="24"/>
        </w:rPr>
      </w:pPr>
      <w:bookmarkStart w:id="53" w:name="_Hlk26541524"/>
      <w:bookmarkStart w:id="54" w:name="OLE_LINK95"/>
      <w:r w:rsidRPr="00F0414F">
        <w:rPr>
          <w:rFonts w:ascii="Book Antiqua" w:hAnsi="Book Antiqua" w:cs="宋体"/>
          <w:b/>
          <w:sz w:val="24"/>
          <w:szCs w:val="24"/>
        </w:rPr>
        <w:t xml:space="preserve">Specialty type: </w:t>
      </w:r>
      <w:r w:rsidRPr="00F0414F">
        <w:rPr>
          <w:rFonts w:ascii="Book Antiqua" w:eastAsia="微软雅黑" w:hAnsi="Book Antiqua" w:cs="宋体"/>
          <w:sz w:val="24"/>
          <w:szCs w:val="24"/>
        </w:rPr>
        <w:t>Gastroenterology and hepatology</w:t>
      </w:r>
    </w:p>
    <w:p w14:paraId="26740148" w14:textId="06D70722" w:rsidR="00EA0107" w:rsidRPr="00F0414F" w:rsidRDefault="00EA0107" w:rsidP="00F0414F">
      <w:pPr>
        <w:adjustRightInd w:val="0"/>
        <w:snapToGrid w:val="0"/>
        <w:spacing w:after="0" w:line="360" w:lineRule="auto"/>
        <w:rPr>
          <w:rFonts w:ascii="Book Antiqua" w:hAnsi="Book Antiqua" w:cs="宋体"/>
          <w:sz w:val="24"/>
          <w:szCs w:val="24"/>
        </w:rPr>
      </w:pPr>
      <w:r w:rsidRPr="00F0414F">
        <w:rPr>
          <w:rFonts w:ascii="Book Antiqua" w:hAnsi="Book Antiqua" w:cs="宋体"/>
          <w:b/>
          <w:sz w:val="24"/>
          <w:szCs w:val="24"/>
        </w:rPr>
        <w:t xml:space="preserve">Country of origin: </w:t>
      </w:r>
      <w:r w:rsidR="009531BC" w:rsidRPr="009531BC">
        <w:rPr>
          <w:rFonts w:ascii="Book Antiqua" w:hAnsi="Book Antiqua" w:cs="宋体"/>
          <w:sz w:val="24"/>
          <w:szCs w:val="24"/>
        </w:rPr>
        <w:t>United States</w:t>
      </w:r>
    </w:p>
    <w:p w14:paraId="4B61F8D4" w14:textId="77777777" w:rsidR="00EA0107" w:rsidRPr="00F0414F" w:rsidRDefault="00EA0107" w:rsidP="00F0414F">
      <w:pPr>
        <w:adjustRightInd w:val="0"/>
        <w:snapToGrid w:val="0"/>
        <w:spacing w:after="0" w:line="360" w:lineRule="auto"/>
        <w:rPr>
          <w:rFonts w:ascii="Book Antiqua" w:hAnsi="Book Antiqua" w:cs="宋体"/>
          <w:b/>
          <w:sz w:val="24"/>
          <w:szCs w:val="24"/>
        </w:rPr>
      </w:pPr>
      <w:r w:rsidRPr="00F0414F">
        <w:rPr>
          <w:rFonts w:ascii="Book Antiqua" w:hAnsi="Book Antiqua" w:cs="宋体"/>
          <w:b/>
          <w:sz w:val="24"/>
          <w:szCs w:val="24"/>
        </w:rPr>
        <w:t>Peer-review report classification</w:t>
      </w:r>
    </w:p>
    <w:p w14:paraId="0893B669" w14:textId="7BB75FE2" w:rsidR="00EA0107" w:rsidRPr="00F0414F" w:rsidRDefault="00EA0107" w:rsidP="00F0414F">
      <w:pPr>
        <w:adjustRightInd w:val="0"/>
        <w:snapToGrid w:val="0"/>
        <w:spacing w:after="0" w:line="360" w:lineRule="auto"/>
        <w:rPr>
          <w:rFonts w:ascii="Book Antiqua" w:hAnsi="Book Antiqua" w:cs="宋体"/>
          <w:sz w:val="24"/>
          <w:szCs w:val="24"/>
        </w:rPr>
      </w:pPr>
      <w:r w:rsidRPr="00F0414F">
        <w:rPr>
          <w:rFonts w:ascii="Book Antiqua" w:hAnsi="Book Antiqua" w:cs="宋体"/>
          <w:sz w:val="24"/>
          <w:szCs w:val="24"/>
        </w:rPr>
        <w:t xml:space="preserve">Grade A (Excellent): </w:t>
      </w:r>
      <w:r w:rsidR="00CD07D2">
        <w:rPr>
          <w:rFonts w:ascii="Book Antiqua" w:hAnsi="Book Antiqua" w:cs="宋体"/>
          <w:sz w:val="24"/>
          <w:szCs w:val="24"/>
        </w:rPr>
        <w:t>0</w:t>
      </w:r>
    </w:p>
    <w:p w14:paraId="25C98202" w14:textId="51A647BF" w:rsidR="00EA0107" w:rsidRPr="00F0414F" w:rsidRDefault="00EA0107" w:rsidP="00F0414F">
      <w:pPr>
        <w:adjustRightInd w:val="0"/>
        <w:snapToGrid w:val="0"/>
        <w:spacing w:after="0" w:line="360" w:lineRule="auto"/>
        <w:rPr>
          <w:rFonts w:ascii="Book Antiqua" w:hAnsi="Book Antiqua" w:cs="宋体"/>
          <w:sz w:val="24"/>
          <w:szCs w:val="24"/>
        </w:rPr>
      </w:pPr>
      <w:r w:rsidRPr="00F0414F">
        <w:rPr>
          <w:rFonts w:ascii="Book Antiqua" w:hAnsi="Book Antiqua" w:cs="宋体"/>
          <w:sz w:val="24"/>
          <w:szCs w:val="24"/>
        </w:rPr>
        <w:t xml:space="preserve">Grade B (Very good): </w:t>
      </w:r>
      <w:r w:rsidR="00CD07D2">
        <w:rPr>
          <w:rFonts w:ascii="Book Antiqua" w:hAnsi="Book Antiqua" w:cs="宋体"/>
          <w:sz w:val="24"/>
          <w:szCs w:val="24"/>
        </w:rPr>
        <w:t>B</w:t>
      </w:r>
    </w:p>
    <w:p w14:paraId="3E8D527B" w14:textId="77156240" w:rsidR="00EA0107" w:rsidRPr="00F0414F" w:rsidRDefault="00EA0107" w:rsidP="00F0414F">
      <w:pPr>
        <w:adjustRightInd w:val="0"/>
        <w:snapToGrid w:val="0"/>
        <w:spacing w:after="0" w:line="360" w:lineRule="auto"/>
        <w:rPr>
          <w:rFonts w:ascii="Book Antiqua" w:hAnsi="Book Antiqua" w:cs="宋体"/>
          <w:sz w:val="24"/>
          <w:szCs w:val="24"/>
        </w:rPr>
      </w:pPr>
      <w:r w:rsidRPr="00F0414F">
        <w:rPr>
          <w:rFonts w:ascii="Book Antiqua" w:hAnsi="Book Antiqua" w:cs="宋体"/>
          <w:sz w:val="24"/>
          <w:szCs w:val="24"/>
        </w:rPr>
        <w:t xml:space="preserve">Grade C (Good): </w:t>
      </w:r>
      <w:r w:rsidR="00CD07D2">
        <w:rPr>
          <w:rFonts w:ascii="Book Antiqua" w:hAnsi="Book Antiqua" w:cs="宋体"/>
          <w:sz w:val="24"/>
          <w:szCs w:val="24"/>
        </w:rPr>
        <w:t>0</w:t>
      </w:r>
    </w:p>
    <w:p w14:paraId="4EA204A9" w14:textId="77777777" w:rsidR="00EA0107" w:rsidRPr="00F0414F" w:rsidRDefault="00EA0107" w:rsidP="00F0414F">
      <w:pPr>
        <w:adjustRightInd w:val="0"/>
        <w:snapToGrid w:val="0"/>
        <w:spacing w:after="0" w:line="360" w:lineRule="auto"/>
        <w:rPr>
          <w:rFonts w:ascii="Book Antiqua" w:hAnsi="Book Antiqua" w:cs="宋体"/>
          <w:sz w:val="24"/>
          <w:szCs w:val="24"/>
        </w:rPr>
      </w:pPr>
      <w:r w:rsidRPr="00F0414F">
        <w:rPr>
          <w:rFonts w:ascii="Book Antiqua" w:hAnsi="Book Antiqua" w:cs="宋体"/>
          <w:sz w:val="24"/>
          <w:szCs w:val="24"/>
        </w:rPr>
        <w:lastRenderedPageBreak/>
        <w:t>Grade D (Fair): 0</w:t>
      </w:r>
    </w:p>
    <w:p w14:paraId="3899A847" w14:textId="77777777" w:rsidR="00EA0107" w:rsidRPr="00F0414F" w:rsidRDefault="00EA0107" w:rsidP="00F0414F">
      <w:pPr>
        <w:adjustRightInd w:val="0"/>
        <w:snapToGrid w:val="0"/>
        <w:spacing w:after="0" w:line="360" w:lineRule="auto"/>
        <w:rPr>
          <w:rFonts w:ascii="Book Antiqua" w:eastAsia="等线" w:hAnsi="Book Antiqua"/>
          <w:sz w:val="24"/>
          <w:szCs w:val="24"/>
          <w:lang w:val="hu-HU"/>
        </w:rPr>
      </w:pPr>
      <w:r w:rsidRPr="00F0414F">
        <w:rPr>
          <w:rFonts w:ascii="Book Antiqua" w:hAnsi="Book Antiqua" w:cs="宋体"/>
          <w:sz w:val="24"/>
          <w:szCs w:val="24"/>
        </w:rPr>
        <w:t>Grade E (Poor): 0</w:t>
      </w:r>
    </w:p>
    <w:p w14:paraId="79D9804F" w14:textId="77777777" w:rsidR="00EA0107" w:rsidRPr="00F0414F" w:rsidRDefault="00EA0107" w:rsidP="00F0414F">
      <w:pPr>
        <w:adjustRightInd w:val="0"/>
        <w:snapToGrid w:val="0"/>
        <w:spacing w:after="0" w:line="360" w:lineRule="auto"/>
        <w:rPr>
          <w:rFonts w:ascii="Book Antiqua" w:eastAsia="等线" w:hAnsi="Book Antiqua"/>
          <w:sz w:val="24"/>
          <w:szCs w:val="24"/>
        </w:rPr>
      </w:pPr>
    </w:p>
    <w:p w14:paraId="7C34383E" w14:textId="50D8006D" w:rsidR="00EA0107" w:rsidRPr="00F0414F" w:rsidRDefault="00EA0107" w:rsidP="00F0414F">
      <w:pPr>
        <w:spacing w:after="0" w:line="360" w:lineRule="auto"/>
        <w:jc w:val="both"/>
        <w:rPr>
          <w:rFonts w:ascii="Book Antiqua" w:hAnsi="Book Antiqua" w:hint="eastAsia"/>
          <w:b/>
          <w:bCs/>
          <w:color w:val="000000"/>
          <w:sz w:val="24"/>
          <w:szCs w:val="24"/>
          <w:lang w:eastAsia="zh-CN"/>
        </w:rPr>
      </w:pPr>
      <w:bookmarkStart w:id="55" w:name="_Hlk26541535"/>
      <w:bookmarkStart w:id="56" w:name="OLE_LINK357"/>
      <w:bookmarkEnd w:id="53"/>
      <w:r w:rsidRPr="00F0414F">
        <w:rPr>
          <w:rFonts w:ascii="Book Antiqua" w:hAnsi="Book Antiqua"/>
          <w:b/>
          <w:bCs/>
          <w:color w:val="000000"/>
          <w:sz w:val="24"/>
          <w:szCs w:val="24"/>
        </w:rPr>
        <w:t>P-Reviewer:</w:t>
      </w:r>
      <w:r w:rsidRPr="00F0414F">
        <w:rPr>
          <w:rFonts w:ascii="Book Antiqua" w:hAnsi="Book Antiqua"/>
          <w:bCs/>
          <w:color w:val="000000"/>
          <w:sz w:val="24"/>
          <w:szCs w:val="24"/>
        </w:rPr>
        <w:t xml:space="preserve"> </w:t>
      </w:r>
      <w:r w:rsidR="008B24D6" w:rsidRPr="008B24D6">
        <w:rPr>
          <w:rFonts w:ascii="Book Antiqua" w:hAnsi="Book Antiqua"/>
          <w:bCs/>
          <w:color w:val="000000"/>
          <w:sz w:val="24"/>
          <w:szCs w:val="24"/>
        </w:rPr>
        <w:t>Kovacevic</w:t>
      </w:r>
      <w:r w:rsidRPr="00F0414F">
        <w:rPr>
          <w:rFonts w:ascii="Book Antiqua" w:hAnsi="Book Antiqua"/>
          <w:bCs/>
          <w:color w:val="000000"/>
          <w:sz w:val="24"/>
          <w:szCs w:val="24"/>
        </w:rPr>
        <w:t xml:space="preserve"> </w:t>
      </w:r>
      <w:r w:rsidR="008B24D6">
        <w:rPr>
          <w:rFonts w:ascii="Book Antiqua" w:hAnsi="Book Antiqua"/>
          <w:bCs/>
          <w:color w:val="000000"/>
          <w:sz w:val="24"/>
          <w:szCs w:val="24"/>
        </w:rPr>
        <w:t>B</w:t>
      </w:r>
      <w:r w:rsidRPr="00F0414F">
        <w:rPr>
          <w:rFonts w:ascii="Book Antiqua" w:hAnsi="Book Antiqua"/>
          <w:bCs/>
          <w:color w:val="000000"/>
          <w:sz w:val="24"/>
          <w:szCs w:val="24"/>
        </w:rPr>
        <w:t xml:space="preserve"> </w:t>
      </w:r>
      <w:r w:rsidRPr="00F0414F">
        <w:rPr>
          <w:rFonts w:ascii="Book Antiqua" w:hAnsi="Book Antiqua"/>
          <w:b/>
          <w:bCs/>
          <w:color w:val="000000"/>
          <w:sz w:val="24"/>
          <w:szCs w:val="24"/>
        </w:rPr>
        <w:t>S-Editor:</w:t>
      </w:r>
      <w:r w:rsidRPr="00F0414F">
        <w:rPr>
          <w:rFonts w:ascii="Book Antiqua" w:hAnsi="Book Antiqua"/>
          <w:color w:val="000000"/>
          <w:sz w:val="24"/>
          <w:szCs w:val="24"/>
        </w:rPr>
        <w:t xml:space="preserve"> Wang J </w:t>
      </w:r>
      <w:r w:rsidRPr="00F0414F">
        <w:rPr>
          <w:rFonts w:ascii="Book Antiqua" w:hAnsi="Book Antiqua"/>
          <w:b/>
          <w:bCs/>
          <w:color w:val="000000"/>
          <w:sz w:val="24"/>
          <w:szCs w:val="24"/>
        </w:rPr>
        <w:t>L-Editor:</w:t>
      </w:r>
      <w:r w:rsidR="00A6172C">
        <w:rPr>
          <w:rFonts w:ascii="Book Antiqua" w:hAnsi="Book Antiqua" w:hint="eastAsia"/>
          <w:b/>
          <w:bCs/>
          <w:color w:val="000000"/>
          <w:sz w:val="24"/>
          <w:szCs w:val="24"/>
          <w:lang w:eastAsia="zh-CN"/>
        </w:rPr>
        <w:t xml:space="preserve"> A </w:t>
      </w:r>
      <w:r w:rsidRPr="00F0414F">
        <w:rPr>
          <w:rFonts w:ascii="Book Antiqua" w:hAnsi="Book Antiqua"/>
          <w:color w:val="000000"/>
          <w:sz w:val="24"/>
          <w:szCs w:val="24"/>
        </w:rPr>
        <w:t xml:space="preserve"> </w:t>
      </w:r>
      <w:r w:rsidRPr="00F0414F">
        <w:rPr>
          <w:rFonts w:ascii="Book Antiqua" w:hAnsi="Book Antiqua"/>
          <w:b/>
          <w:bCs/>
          <w:color w:val="000000"/>
          <w:sz w:val="24"/>
          <w:szCs w:val="24"/>
        </w:rPr>
        <w:t>E-Editor:</w:t>
      </w:r>
      <w:bookmarkEnd w:id="51"/>
      <w:bookmarkEnd w:id="52"/>
      <w:bookmarkEnd w:id="54"/>
      <w:bookmarkEnd w:id="55"/>
      <w:bookmarkEnd w:id="56"/>
      <w:r w:rsidR="00A6172C">
        <w:rPr>
          <w:rFonts w:ascii="Book Antiqua" w:hAnsi="Book Antiqua" w:hint="eastAsia"/>
          <w:b/>
          <w:bCs/>
          <w:color w:val="000000"/>
          <w:sz w:val="24"/>
          <w:szCs w:val="24"/>
          <w:lang w:eastAsia="zh-CN"/>
        </w:rPr>
        <w:t xml:space="preserve"> </w:t>
      </w:r>
      <w:bookmarkStart w:id="57" w:name="_GoBack"/>
      <w:bookmarkEnd w:id="57"/>
      <w:r w:rsidR="00A6172C" w:rsidRPr="00A6172C">
        <w:rPr>
          <w:rFonts w:ascii="Book Antiqua" w:hAnsi="Book Antiqua" w:hint="eastAsia"/>
          <w:bCs/>
          <w:color w:val="000000"/>
          <w:sz w:val="24"/>
          <w:szCs w:val="24"/>
          <w:lang w:eastAsia="zh-CN"/>
        </w:rPr>
        <w:t>Ma YJ</w:t>
      </w:r>
    </w:p>
    <w:p w14:paraId="4EEB65E7" w14:textId="77777777" w:rsidR="00EA0107" w:rsidRPr="00F0414F" w:rsidRDefault="00EA0107" w:rsidP="00F0414F">
      <w:pPr>
        <w:spacing w:after="0" w:line="360" w:lineRule="auto"/>
        <w:jc w:val="both"/>
        <w:rPr>
          <w:rFonts w:ascii="Book Antiqua" w:hAnsi="Book Antiqua"/>
          <w:sz w:val="24"/>
          <w:szCs w:val="24"/>
        </w:rPr>
      </w:pPr>
    </w:p>
    <w:p w14:paraId="5EC0D927" w14:textId="739A2572" w:rsidR="003F2FBA" w:rsidRPr="003F2FBA" w:rsidRDefault="001B6B03" w:rsidP="003F2FBA">
      <w:pPr>
        <w:rPr>
          <w:rFonts w:ascii="Book Antiqua" w:hAnsi="Book Antiqua"/>
          <w:sz w:val="24"/>
          <w:szCs w:val="24"/>
        </w:rPr>
      </w:pPr>
      <w:r>
        <w:rPr>
          <w:rFonts w:ascii="Book Antiqua" w:hAnsi="Book Antiqua"/>
          <w:sz w:val="24"/>
          <w:szCs w:val="24"/>
        </w:rPr>
        <w:br w:type="page"/>
      </w:r>
      <w:r w:rsidRPr="001B6B03">
        <w:rPr>
          <w:rFonts w:ascii="Book Antiqua" w:hAnsi="Book Antiqua"/>
          <w:b/>
          <w:sz w:val="24"/>
          <w:szCs w:val="24"/>
          <w:lang w:val="es-ES_tradnl"/>
        </w:rPr>
        <w:lastRenderedPageBreak/>
        <w:t>Figure Legends</w:t>
      </w:r>
    </w:p>
    <w:p w14:paraId="0D5CA365" w14:textId="35A341EC" w:rsidR="00895ACD" w:rsidRDefault="003F2FBA" w:rsidP="00F0414F">
      <w:pPr>
        <w:spacing w:after="0" w:line="360" w:lineRule="auto"/>
        <w:jc w:val="both"/>
        <w:rPr>
          <w:rFonts w:ascii="Book Antiqua" w:hAnsi="Book Antiqua"/>
          <w:b/>
          <w:sz w:val="24"/>
          <w:szCs w:val="24"/>
          <w:lang w:val="es-ES_tradnl"/>
        </w:rPr>
      </w:pPr>
      <w:r>
        <w:rPr>
          <w:rFonts w:ascii="Book Antiqua" w:hAnsi="Book Antiqua"/>
          <w:b/>
          <w:sz w:val="24"/>
          <w:szCs w:val="24"/>
          <w:lang w:val="es-ES_tradnl"/>
        </w:rPr>
        <w:t>A                                                             B</w:t>
      </w:r>
    </w:p>
    <w:p w14:paraId="35F51350" w14:textId="5AF63A51" w:rsidR="00895ACD" w:rsidRDefault="00895ACD" w:rsidP="00F0414F">
      <w:pPr>
        <w:spacing w:after="0" w:line="360" w:lineRule="auto"/>
        <w:jc w:val="both"/>
        <w:rPr>
          <w:rFonts w:ascii="Book Antiqua" w:hAnsi="Book Antiqua"/>
          <w:sz w:val="24"/>
          <w:szCs w:val="24"/>
        </w:rPr>
      </w:pPr>
      <w:r>
        <w:rPr>
          <w:noProof/>
          <w:lang w:eastAsia="zh-CN"/>
        </w:rPr>
        <w:drawing>
          <wp:inline distT="0" distB="0" distL="0" distR="0" wp14:anchorId="0F5752D0" wp14:editId="2410AB23">
            <wp:extent cx="2402642" cy="1791801"/>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2219" cy="1798943"/>
                    </a:xfrm>
                    <a:prstGeom prst="rect">
                      <a:avLst/>
                    </a:prstGeom>
                  </pic:spPr>
                </pic:pic>
              </a:graphicData>
            </a:graphic>
          </wp:inline>
        </w:drawing>
      </w:r>
      <w:r w:rsidR="003F2FBA">
        <w:rPr>
          <w:rFonts w:ascii="Book Antiqua" w:hAnsi="Book Antiqua"/>
          <w:sz w:val="24"/>
          <w:szCs w:val="24"/>
        </w:rPr>
        <w:t xml:space="preserve"> </w:t>
      </w:r>
      <w:r w:rsidR="003F2FBA">
        <w:rPr>
          <w:noProof/>
          <w:lang w:eastAsia="zh-CN"/>
        </w:rPr>
        <w:drawing>
          <wp:inline distT="0" distB="0" distL="0" distR="0" wp14:anchorId="33280ED1" wp14:editId="22CD3627">
            <wp:extent cx="1868175" cy="1765373"/>
            <wp:effectExtent l="0" t="0" r="0"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6248" cy="1829700"/>
                    </a:xfrm>
                    <a:prstGeom prst="rect">
                      <a:avLst/>
                    </a:prstGeom>
                  </pic:spPr>
                </pic:pic>
              </a:graphicData>
            </a:graphic>
          </wp:inline>
        </w:drawing>
      </w:r>
    </w:p>
    <w:p w14:paraId="5F945B8D" w14:textId="7A7110A5" w:rsidR="003F2FBA" w:rsidRPr="00F0414F" w:rsidRDefault="003F2FBA" w:rsidP="003F2FBA">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b/>
          <w:bCs/>
          <w:color w:val="222222"/>
          <w:sz w:val="24"/>
          <w:szCs w:val="24"/>
          <w:shd w:val="clear" w:color="auto" w:fill="FFFFFF"/>
        </w:rPr>
        <w:t>Figure 1</w:t>
      </w:r>
      <w:r w:rsidRPr="0025481D">
        <w:rPr>
          <w:rFonts w:ascii="Book Antiqua" w:hAnsi="Book Antiqua" w:cstheme="minorHAnsi"/>
          <w:b/>
          <w:bCs/>
          <w:color w:val="222222"/>
          <w:sz w:val="24"/>
          <w:szCs w:val="24"/>
          <w:shd w:val="clear" w:color="auto" w:fill="FFFFFF"/>
        </w:rPr>
        <w:t xml:space="preserve"> Endoscopic ultrasound (Honeycomb appearance).</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A: Endoscopic ultrasound: Serous cystadenoma</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B: Computed tomography</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Serous Cystadenoma</w:t>
      </w:r>
      <w:r>
        <w:rPr>
          <w:rFonts w:ascii="Book Antiqua" w:hAnsi="Book Antiqua" w:cstheme="minorHAnsi"/>
          <w:color w:val="222222"/>
          <w:sz w:val="24"/>
          <w:szCs w:val="24"/>
          <w:shd w:val="clear" w:color="auto" w:fill="FFFFFF"/>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Computed tomography</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Portal venous phase showing calcification</w:t>
      </w:r>
      <w:r>
        <w:rPr>
          <w:rFonts w:ascii="Book Antiqua" w:hAnsi="Book Antiqua" w:cstheme="minorHAnsi"/>
          <w:color w:val="222222"/>
          <w:sz w:val="24"/>
          <w:szCs w:val="24"/>
          <w:shd w:val="clear" w:color="auto" w:fill="FFFFFF"/>
        </w:rPr>
        <w:t>.</w:t>
      </w:r>
    </w:p>
    <w:p w14:paraId="167A7586" w14:textId="77777777" w:rsidR="003F2FBA" w:rsidRDefault="003F2FBA" w:rsidP="00F0414F">
      <w:pPr>
        <w:spacing w:after="0" w:line="360" w:lineRule="auto"/>
        <w:jc w:val="both"/>
        <w:rPr>
          <w:rFonts w:ascii="Book Antiqua" w:hAnsi="Book Antiqua"/>
          <w:sz w:val="24"/>
          <w:szCs w:val="24"/>
        </w:rPr>
      </w:pPr>
    </w:p>
    <w:p w14:paraId="59891DC4" w14:textId="77777777" w:rsidR="003F2FBA" w:rsidRDefault="003F2FBA" w:rsidP="00F0414F">
      <w:pPr>
        <w:spacing w:after="0" w:line="360" w:lineRule="auto"/>
        <w:jc w:val="both"/>
        <w:rPr>
          <w:rFonts w:ascii="Book Antiqua" w:hAnsi="Book Antiqua"/>
          <w:sz w:val="24"/>
          <w:szCs w:val="24"/>
        </w:rPr>
      </w:pPr>
    </w:p>
    <w:p w14:paraId="144D533E" w14:textId="7B9B7EBF" w:rsidR="003F2FBA" w:rsidRDefault="003F2FBA" w:rsidP="00F0414F">
      <w:pPr>
        <w:spacing w:after="0" w:line="360" w:lineRule="auto"/>
        <w:jc w:val="both"/>
        <w:rPr>
          <w:rFonts w:ascii="Book Antiqua" w:hAnsi="Book Antiqua"/>
          <w:sz w:val="24"/>
          <w:szCs w:val="24"/>
        </w:rPr>
      </w:pPr>
    </w:p>
    <w:p w14:paraId="757F37E1" w14:textId="77777777" w:rsidR="003F2FBA" w:rsidRDefault="003F2FBA" w:rsidP="00F0414F">
      <w:pPr>
        <w:spacing w:after="0" w:line="360" w:lineRule="auto"/>
        <w:jc w:val="both"/>
        <w:rPr>
          <w:rFonts w:ascii="Book Antiqua" w:hAnsi="Book Antiqua"/>
          <w:sz w:val="24"/>
          <w:szCs w:val="24"/>
        </w:rPr>
      </w:pPr>
    </w:p>
    <w:p w14:paraId="14A13EB0" w14:textId="77777777" w:rsidR="003F2FBA" w:rsidRDefault="003F2FBA" w:rsidP="00F0414F">
      <w:pPr>
        <w:spacing w:after="0" w:line="360" w:lineRule="auto"/>
        <w:jc w:val="both"/>
        <w:rPr>
          <w:noProof/>
        </w:rPr>
      </w:pPr>
    </w:p>
    <w:p w14:paraId="08EEA9D4" w14:textId="77777777" w:rsidR="003F2FBA" w:rsidRDefault="003F2FBA" w:rsidP="00F0414F">
      <w:pPr>
        <w:spacing w:after="0" w:line="360" w:lineRule="auto"/>
        <w:jc w:val="both"/>
        <w:rPr>
          <w:noProof/>
        </w:rPr>
      </w:pPr>
    </w:p>
    <w:p w14:paraId="46F5CCDB" w14:textId="77777777" w:rsidR="003F2FBA" w:rsidRDefault="003F2FBA" w:rsidP="00F0414F">
      <w:pPr>
        <w:spacing w:after="0" w:line="360" w:lineRule="auto"/>
        <w:jc w:val="both"/>
        <w:rPr>
          <w:noProof/>
        </w:rPr>
      </w:pPr>
    </w:p>
    <w:p w14:paraId="2C8FA215" w14:textId="2EA5262F" w:rsidR="003F2FBA" w:rsidRPr="00F0414F" w:rsidRDefault="003F2FBA" w:rsidP="00F0414F">
      <w:pPr>
        <w:spacing w:after="0" w:line="360" w:lineRule="auto"/>
        <w:jc w:val="both"/>
        <w:rPr>
          <w:rFonts w:ascii="Book Antiqua" w:hAnsi="Book Antiqua"/>
          <w:sz w:val="24"/>
          <w:szCs w:val="24"/>
        </w:rPr>
      </w:pPr>
      <w:r>
        <w:rPr>
          <w:noProof/>
          <w:lang w:eastAsia="zh-CN"/>
        </w:rPr>
        <w:lastRenderedPageBreak/>
        <w:drawing>
          <wp:inline distT="0" distB="0" distL="0" distR="0" wp14:anchorId="10B6940C" wp14:editId="1961E7C1">
            <wp:extent cx="4381500" cy="3655123"/>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9845" cy="3662085"/>
                    </a:xfrm>
                    <a:prstGeom prst="rect">
                      <a:avLst/>
                    </a:prstGeom>
                  </pic:spPr>
                </pic:pic>
              </a:graphicData>
            </a:graphic>
          </wp:inline>
        </w:drawing>
      </w:r>
    </w:p>
    <w:p w14:paraId="697673DF" w14:textId="77777777" w:rsidR="003F2FBA" w:rsidRDefault="003F2FBA" w:rsidP="00F0414F">
      <w:pPr>
        <w:spacing w:after="0" w:line="360" w:lineRule="auto"/>
        <w:jc w:val="both"/>
        <w:rPr>
          <w:rFonts w:ascii="Book Antiqua" w:hAnsi="Book Antiqua" w:cstheme="minorHAnsi"/>
          <w:b/>
          <w:bCs/>
          <w:color w:val="222222"/>
          <w:sz w:val="24"/>
          <w:szCs w:val="24"/>
          <w:shd w:val="clear" w:color="auto" w:fill="FFFFFF"/>
          <w:lang w:eastAsia="zh-CN"/>
        </w:rPr>
      </w:pPr>
    </w:p>
    <w:p w14:paraId="5FCD852E" w14:textId="15356177" w:rsidR="00183046" w:rsidRPr="00F0414F" w:rsidRDefault="001B6B03" w:rsidP="00F0414F">
      <w:pPr>
        <w:spacing w:after="0" w:line="360" w:lineRule="auto"/>
        <w:jc w:val="both"/>
        <w:rPr>
          <w:rFonts w:ascii="Book Antiqua" w:hAnsi="Book Antiqua" w:cstheme="minorHAnsi"/>
          <w:color w:val="222222"/>
          <w:sz w:val="24"/>
          <w:szCs w:val="24"/>
          <w:shd w:val="clear" w:color="auto" w:fill="FFFFFF"/>
        </w:rPr>
      </w:pPr>
      <w:r w:rsidRPr="001B6B03">
        <w:rPr>
          <w:rFonts w:ascii="Book Antiqua" w:hAnsi="Book Antiqua" w:cstheme="minorHAnsi"/>
          <w:b/>
          <w:bCs/>
          <w:color w:val="222222"/>
          <w:sz w:val="24"/>
          <w:szCs w:val="24"/>
          <w:shd w:val="clear" w:color="auto" w:fill="FFFFFF"/>
        </w:rPr>
        <w:t xml:space="preserve">Figure </w:t>
      </w:r>
      <w:r w:rsidR="00895ACD">
        <w:rPr>
          <w:rFonts w:ascii="Book Antiqua" w:hAnsi="Book Antiqua" w:cstheme="minorHAnsi"/>
          <w:b/>
          <w:bCs/>
          <w:color w:val="222222"/>
          <w:sz w:val="24"/>
          <w:szCs w:val="24"/>
          <w:shd w:val="clear" w:color="auto" w:fill="FFFFFF"/>
        </w:rPr>
        <w:t>2</w:t>
      </w:r>
      <w:r w:rsidRPr="001B6B03">
        <w:rPr>
          <w:rFonts w:ascii="Book Antiqua" w:hAnsi="Book Antiqua" w:cstheme="minorHAnsi"/>
          <w:b/>
          <w:bCs/>
          <w:color w:val="222222"/>
          <w:sz w:val="24"/>
          <w:szCs w:val="24"/>
          <w:shd w:val="clear" w:color="auto" w:fill="FFFFFF"/>
        </w:rPr>
        <w:t xml:space="preserve"> Algorithm for the management of pancreatic cysts.</w:t>
      </w:r>
      <w:r>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MCN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705243" w:rsidRPr="00F0414F">
        <w:rPr>
          <w:rFonts w:ascii="Book Antiqua" w:hAnsi="Book Antiqua" w:cstheme="minorHAnsi"/>
          <w:color w:val="222222"/>
          <w:sz w:val="24"/>
          <w:szCs w:val="24"/>
          <w:shd w:val="clear" w:color="auto" w:fill="FFFFFF"/>
        </w:rPr>
        <w:t xml:space="preserve">Mucinous cystic neoplasm; </w:t>
      </w:r>
      <w:r w:rsidRPr="00F0414F">
        <w:rPr>
          <w:rFonts w:ascii="Book Antiqua" w:hAnsi="Book Antiqua" w:cstheme="minorHAnsi"/>
          <w:color w:val="222222"/>
          <w:sz w:val="24"/>
          <w:szCs w:val="24"/>
          <w:shd w:val="clear" w:color="auto" w:fill="FFFFFF"/>
        </w:rPr>
        <w:t>SPN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S</w:t>
      </w:r>
      <w:r w:rsidR="00705243" w:rsidRPr="00F0414F">
        <w:rPr>
          <w:rFonts w:ascii="Book Antiqua" w:hAnsi="Book Antiqua" w:cstheme="minorHAnsi"/>
          <w:color w:val="222222"/>
          <w:sz w:val="24"/>
          <w:szCs w:val="24"/>
          <w:shd w:val="clear" w:color="auto" w:fill="FFFFFF"/>
        </w:rPr>
        <w:t xml:space="preserve">olid pseudopapillary neoplasm; </w:t>
      </w:r>
      <w:r w:rsidRPr="00F0414F">
        <w:rPr>
          <w:rFonts w:ascii="Book Antiqua" w:hAnsi="Book Antiqua" w:cstheme="minorHAnsi"/>
          <w:color w:val="222222"/>
          <w:sz w:val="24"/>
          <w:szCs w:val="24"/>
          <w:shd w:val="clear" w:color="auto" w:fill="FFFFFF"/>
        </w:rPr>
        <w:t>EUS-FNA</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705243" w:rsidRPr="00F0414F">
        <w:rPr>
          <w:rFonts w:ascii="Book Antiqua" w:hAnsi="Book Antiqua" w:cstheme="minorHAnsi"/>
          <w:color w:val="222222"/>
          <w:sz w:val="24"/>
          <w:szCs w:val="24"/>
          <w:shd w:val="clear" w:color="auto" w:fill="FFFFFF"/>
        </w:rPr>
        <w:t xml:space="preserve">Endoscopic Ultrasound-Fine Needle aspiration; </w:t>
      </w:r>
      <w:r w:rsidRPr="00F0414F">
        <w:rPr>
          <w:rFonts w:ascii="Book Antiqua" w:hAnsi="Book Antiqua" w:cstheme="minorHAnsi"/>
          <w:color w:val="222222"/>
          <w:sz w:val="24"/>
          <w:szCs w:val="24"/>
          <w:shd w:val="clear" w:color="auto" w:fill="FFFFFF"/>
        </w:rPr>
        <w:t>CT</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705243" w:rsidRPr="00F0414F">
        <w:rPr>
          <w:rFonts w:ascii="Book Antiqua" w:hAnsi="Book Antiqua" w:cstheme="minorHAnsi"/>
          <w:color w:val="222222"/>
          <w:sz w:val="24"/>
          <w:szCs w:val="24"/>
          <w:shd w:val="clear" w:color="auto" w:fill="FFFFFF"/>
        </w:rPr>
        <w:t xml:space="preserve">Computed tomography; </w:t>
      </w:r>
      <w:r w:rsidRPr="00F0414F">
        <w:rPr>
          <w:rFonts w:ascii="Book Antiqua" w:hAnsi="Book Antiqua" w:cstheme="minorHAnsi"/>
          <w:color w:val="222222"/>
          <w:sz w:val="24"/>
          <w:szCs w:val="24"/>
          <w:shd w:val="clear" w:color="auto" w:fill="FFFFFF"/>
        </w:rPr>
        <w:t>MRI</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3F2FBA">
        <w:rPr>
          <w:rFonts w:ascii="Book Antiqua" w:hAnsi="Book Antiqua" w:cstheme="minorHAnsi"/>
          <w:color w:val="222222"/>
          <w:sz w:val="24"/>
          <w:szCs w:val="24"/>
          <w:shd w:val="clear" w:color="auto" w:fill="FFFFFF"/>
        </w:rPr>
        <w:t>Magnetic resonance imaging.</w:t>
      </w:r>
    </w:p>
    <w:p w14:paraId="3FC89D22" w14:textId="33CDCC9A" w:rsidR="00183046" w:rsidRPr="00F0414F" w:rsidRDefault="00183046" w:rsidP="00F0414F">
      <w:pPr>
        <w:spacing w:after="0" w:line="360" w:lineRule="auto"/>
        <w:jc w:val="both"/>
        <w:rPr>
          <w:rFonts w:ascii="Book Antiqua" w:hAnsi="Book Antiqua" w:cstheme="minorHAnsi"/>
          <w:color w:val="222222"/>
          <w:sz w:val="24"/>
          <w:szCs w:val="24"/>
          <w:shd w:val="clear" w:color="auto" w:fill="FFFFFF"/>
        </w:rPr>
      </w:pPr>
      <w:bookmarkStart w:id="58" w:name="_Hlk32617789"/>
    </w:p>
    <w:p w14:paraId="792EF1E1" w14:textId="6B0A9A8F" w:rsidR="00810036" w:rsidRDefault="00810036" w:rsidP="00F0414F">
      <w:pPr>
        <w:spacing w:after="0" w:line="360" w:lineRule="auto"/>
        <w:jc w:val="both"/>
        <w:rPr>
          <w:rFonts w:ascii="Book Antiqua" w:hAnsi="Book Antiqua" w:cstheme="minorHAnsi"/>
          <w:color w:val="222222"/>
          <w:sz w:val="24"/>
          <w:szCs w:val="24"/>
          <w:shd w:val="clear" w:color="auto" w:fill="FFFFFF"/>
        </w:rPr>
      </w:pPr>
    </w:p>
    <w:p w14:paraId="2EC95F2B"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5BD7F30A"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0693B0E3"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6AF5974E"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6ABA76EE"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0E71825F"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33A33E4B"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467A9C7E" w14:textId="77777777" w:rsidR="003F2FBA" w:rsidRPr="00F0414F" w:rsidRDefault="003F2FBA" w:rsidP="00F0414F">
      <w:pPr>
        <w:spacing w:after="0" w:line="360" w:lineRule="auto"/>
        <w:jc w:val="both"/>
        <w:rPr>
          <w:rFonts w:ascii="Book Antiqua" w:hAnsi="Book Antiqua" w:cstheme="minorHAnsi"/>
          <w:color w:val="222222"/>
          <w:sz w:val="24"/>
          <w:szCs w:val="24"/>
          <w:shd w:val="clear" w:color="auto" w:fill="FFFFFF"/>
          <w:lang w:eastAsia="zh-CN"/>
        </w:rPr>
      </w:pPr>
    </w:p>
    <w:p w14:paraId="16B88197" w14:textId="57532AD4" w:rsidR="000F2E9F" w:rsidRDefault="00D03DF4" w:rsidP="00F0414F">
      <w:pPr>
        <w:spacing w:after="0" w:line="360" w:lineRule="auto"/>
        <w:jc w:val="both"/>
        <w:rPr>
          <w:rFonts w:ascii="Book Antiqua" w:hAnsi="Book Antiqua" w:cstheme="minorHAnsi"/>
          <w:color w:val="222222"/>
          <w:sz w:val="24"/>
          <w:szCs w:val="24"/>
          <w:shd w:val="clear" w:color="auto" w:fill="FFFFFF"/>
          <w:lang w:eastAsia="zh-CN"/>
        </w:rPr>
      </w:pPr>
      <w:bookmarkStart w:id="59" w:name="_Hlk32617839"/>
      <w:bookmarkEnd w:id="58"/>
      <w:r>
        <w:rPr>
          <w:rFonts w:ascii="Book Antiqua" w:hAnsi="Book Antiqua" w:cstheme="minorHAnsi" w:hint="eastAsia"/>
          <w:color w:val="222222"/>
          <w:sz w:val="24"/>
          <w:szCs w:val="24"/>
          <w:shd w:val="clear" w:color="auto" w:fill="FFFFFF"/>
          <w:lang w:eastAsia="zh-CN"/>
        </w:rPr>
        <w:t>A</w:t>
      </w:r>
      <w:r>
        <w:rPr>
          <w:rFonts w:ascii="Book Antiqua" w:hAnsi="Book Antiqua" w:cstheme="minorHAnsi"/>
          <w:color w:val="222222"/>
          <w:sz w:val="24"/>
          <w:szCs w:val="24"/>
          <w:shd w:val="clear" w:color="auto" w:fill="FFFFFF"/>
          <w:lang w:eastAsia="zh-CN"/>
        </w:rPr>
        <w:t xml:space="preserve">                                                             B   </w:t>
      </w:r>
    </w:p>
    <w:p w14:paraId="4B53E061" w14:textId="446AC780" w:rsidR="00D03DF4" w:rsidRPr="00F0414F" w:rsidRDefault="00D03DF4" w:rsidP="00F0414F">
      <w:pPr>
        <w:spacing w:after="0" w:line="360" w:lineRule="auto"/>
        <w:jc w:val="both"/>
        <w:rPr>
          <w:rFonts w:ascii="Book Antiqua" w:hAnsi="Book Antiqua" w:cstheme="minorHAnsi"/>
          <w:color w:val="222222"/>
          <w:sz w:val="24"/>
          <w:szCs w:val="24"/>
          <w:shd w:val="clear" w:color="auto" w:fill="FFFFFF"/>
          <w:lang w:eastAsia="zh-CN"/>
        </w:rPr>
      </w:pPr>
      <w:r>
        <w:rPr>
          <w:noProof/>
          <w:lang w:eastAsia="zh-CN"/>
        </w:rPr>
        <w:lastRenderedPageBreak/>
        <w:drawing>
          <wp:inline distT="0" distB="0" distL="0" distR="0" wp14:anchorId="14D6B3C4" wp14:editId="1BE6C48D">
            <wp:extent cx="2386006" cy="218194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1020" cy="2223104"/>
                    </a:xfrm>
                    <a:prstGeom prst="rect">
                      <a:avLst/>
                    </a:prstGeom>
                  </pic:spPr>
                </pic:pic>
              </a:graphicData>
            </a:graphic>
          </wp:inline>
        </w:drawing>
      </w:r>
      <w:r w:rsidRPr="00D03DF4">
        <w:rPr>
          <w:noProof/>
        </w:rPr>
        <w:t xml:space="preserve"> </w:t>
      </w:r>
      <w:r>
        <w:rPr>
          <w:noProof/>
          <w:lang w:eastAsia="zh-CN"/>
        </w:rPr>
        <w:drawing>
          <wp:inline distT="0" distB="0" distL="0" distR="0" wp14:anchorId="38607698" wp14:editId="67B27621">
            <wp:extent cx="2876698" cy="21718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6698" cy="2171812"/>
                    </a:xfrm>
                    <a:prstGeom prst="rect">
                      <a:avLst/>
                    </a:prstGeom>
                  </pic:spPr>
                </pic:pic>
              </a:graphicData>
            </a:graphic>
          </wp:inline>
        </w:drawing>
      </w:r>
    </w:p>
    <w:p w14:paraId="012AAEF3" w14:textId="3954BF89" w:rsidR="00166606" w:rsidRDefault="00D03DF4" w:rsidP="009628CA">
      <w:pPr>
        <w:spacing w:after="0" w:line="360" w:lineRule="auto"/>
        <w:ind w:left="120" w:hangingChars="50" w:hanging="120"/>
        <w:jc w:val="both"/>
        <w:rPr>
          <w:rFonts w:ascii="Book Antiqua" w:hAnsi="Book Antiqua" w:cstheme="minorHAnsi"/>
          <w:color w:val="222222"/>
          <w:sz w:val="24"/>
          <w:szCs w:val="24"/>
          <w:shd w:val="clear" w:color="auto" w:fill="FFFFFF"/>
        </w:rPr>
      </w:pPr>
      <w:r w:rsidRPr="00D03DF4">
        <w:rPr>
          <w:rFonts w:ascii="Book Antiqua" w:hAnsi="Book Antiqua" w:cstheme="minorHAnsi"/>
          <w:b/>
          <w:bCs/>
          <w:color w:val="222222"/>
          <w:sz w:val="24"/>
          <w:szCs w:val="24"/>
          <w:shd w:val="clear" w:color="auto" w:fill="FFFFFF"/>
        </w:rPr>
        <w:t xml:space="preserve">Figure 3 Endoscopic </w:t>
      </w:r>
      <w:r w:rsidR="0098069B" w:rsidRPr="00D03DF4">
        <w:rPr>
          <w:rFonts w:ascii="Book Antiqua" w:hAnsi="Book Antiqua" w:cstheme="minorHAnsi"/>
          <w:b/>
          <w:bCs/>
          <w:color w:val="222222"/>
          <w:sz w:val="24"/>
          <w:szCs w:val="24"/>
          <w:shd w:val="clear" w:color="auto" w:fill="FFFFFF"/>
        </w:rPr>
        <w:t>ultrasound</w:t>
      </w:r>
      <w:r w:rsidR="009628CA">
        <w:rPr>
          <w:rFonts w:ascii="Book Antiqua" w:hAnsi="Book Antiqua" w:cstheme="minorHAnsi" w:hint="eastAsia"/>
          <w:b/>
          <w:bCs/>
          <w:color w:val="222222"/>
          <w:sz w:val="24"/>
          <w:szCs w:val="24"/>
          <w:shd w:val="clear" w:color="auto" w:fill="FFFFFF"/>
          <w:lang w:eastAsia="zh-CN"/>
        </w:rPr>
        <w:t xml:space="preserve"> </w:t>
      </w:r>
      <w:r w:rsidR="0098069B" w:rsidRPr="00D03DF4">
        <w:rPr>
          <w:rFonts w:ascii="Book Antiqua" w:hAnsi="Book Antiqua" w:cstheme="minorHAnsi"/>
          <w:b/>
          <w:bCs/>
          <w:color w:val="222222"/>
          <w:sz w:val="24"/>
          <w:szCs w:val="24"/>
          <w:shd w:val="clear" w:color="auto" w:fill="FFFFFF"/>
        </w:rPr>
        <w:t>-</w:t>
      </w:r>
      <w:r w:rsidR="009628CA">
        <w:rPr>
          <w:rFonts w:ascii="Book Antiqua" w:hAnsi="Book Antiqua" w:cstheme="minorHAnsi" w:hint="eastAsia"/>
          <w:b/>
          <w:bCs/>
          <w:color w:val="222222"/>
          <w:sz w:val="24"/>
          <w:szCs w:val="24"/>
          <w:shd w:val="clear" w:color="auto" w:fill="FFFFFF"/>
          <w:lang w:eastAsia="zh-CN"/>
        </w:rPr>
        <w:t xml:space="preserve"> </w:t>
      </w:r>
      <w:r w:rsidR="0098069B" w:rsidRPr="00D03DF4">
        <w:rPr>
          <w:rFonts w:ascii="Book Antiqua" w:hAnsi="Book Antiqua" w:cstheme="minorHAnsi"/>
          <w:b/>
          <w:bCs/>
          <w:color w:val="222222"/>
          <w:sz w:val="24"/>
          <w:szCs w:val="24"/>
          <w:shd w:val="clear" w:color="auto" w:fill="FFFFFF"/>
        </w:rPr>
        <w:t xml:space="preserve">mucinous cystadenoma and </w:t>
      </w:r>
      <w:r w:rsidR="0098069B">
        <w:rPr>
          <w:rFonts w:ascii="Book Antiqua" w:hAnsi="Book Antiqua" w:cstheme="minorHAnsi"/>
          <w:b/>
          <w:bCs/>
          <w:color w:val="222222"/>
          <w:sz w:val="24"/>
          <w:szCs w:val="24"/>
          <w:shd w:val="clear" w:color="auto" w:fill="FFFFFF"/>
        </w:rPr>
        <w:t>computed tomography</w:t>
      </w:r>
      <w:r w:rsidR="009628CA">
        <w:rPr>
          <w:rFonts w:ascii="Book Antiqua" w:hAnsi="Book Antiqua" w:cstheme="minorHAnsi" w:hint="eastAsia"/>
          <w:b/>
          <w:bCs/>
          <w:color w:val="222222"/>
          <w:sz w:val="24"/>
          <w:szCs w:val="24"/>
          <w:shd w:val="clear" w:color="auto" w:fill="FFFFFF"/>
          <w:lang w:eastAsia="zh-CN"/>
        </w:rPr>
        <w:t xml:space="preserve"> </w:t>
      </w:r>
      <w:r w:rsidR="0098069B">
        <w:rPr>
          <w:rFonts w:ascii="Book Antiqua" w:hAnsi="Book Antiqua" w:cstheme="minorHAnsi"/>
          <w:b/>
          <w:bCs/>
          <w:color w:val="222222"/>
          <w:sz w:val="24"/>
          <w:szCs w:val="24"/>
          <w:shd w:val="clear" w:color="auto" w:fill="FFFFFF"/>
        </w:rPr>
        <w:t>-</w:t>
      </w:r>
      <w:r w:rsidR="009628CA">
        <w:rPr>
          <w:rFonts w:ascii="Book Antiqua" w:hAnsi="Book Antiqua" w:cstheme="minorHAnsi" w:hint="eastAsia"/>
          <w:b/>
          <w:bCs/>
          <w:color w:val="222222"/>
          <w:sz w:val="24"/>
          <w:szCs w:val="24"/>
          <w:shd w:val="clear" w:color="auto" w:fill="FFFFFF"/>
          <w:lang w:eastAsia="zh-CN"/>
        </w:rPr>
        <w:t xml:space="preserve"> </w:t>
      </w:r>
      <w:r w:rsidR="0098069B" w:rsidRPr="00D03DF4">
        <w:rPr>
          <w:rFonts w:ascii="Book Antiqua" w:hAnsi="Book Antiqua" w:cstheme="minorHAnsi"/>
          <w:b/>
          <w:bCs/>
          <w:color w:val="222222"/>
          <w:sz w:val="24"/>
          <w:szCs w:val="24"/>
          <w:shd w:val="clear" w:color="auto" w:fill="FFFFFF"/>
        </w:rPr>
        <w:t>mucinous c</w:t>
      </w:r>
      <w:r w:rsidR="00166606" w:rsidRPr="00D03DF4">
        <w:rPr>
          <w:rFonts w:ascii="Book Antiqua" w:hAnsi="Book Antiqua" w:cstheme="minorHAnsi"/>
          <w:b/>
          <w:bCs/>
          <w:color w:val="222222"/>
          <w:sz w:val="24"/>
          <w:szCs w:val="24"/>
          <w:shd w:val="clear" w:color="auto" w:fill="FFFFFF"/>
        </w:rPr>
        <w:t>ystadenoma</w:t>
      </w:r>
      <w:r w:rsidRPr="00D03DF4">
        <w:rPr>
          <w:rFonts w:ascii="Book Antiqua" w:hAnsi="Book Antiqua" w:cstheme="minorHAnsi"/>
          <w:b/>
          <w:bCs/>
          <w:color w:val="222222"/>
          <w:sz w:val="24"/>
          <w:szCs w:val="24"/>
          <w:shd w:val="clear" w:color="auto" w:fill="FFFFFF"/>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A: Endoscopic </w:t>
      </w:r>
      <w:r w:rsidR="0098069B" w:rsidRPr="00F0414F">
        <w:rPr>
          <w:rFonts w:ascii="Book Antiqua" w:hAnsi="Book Antiqua" w:cstheme="minorHAnsi"/>
          <w:color w:val="222222"/>
          <w:sz w:val="24"/>
          <w:szCs w:val="24"/>
          <w:shd w:val="clear" w:color="auto" w:fill="FFFFFF"/>
        </w:rPr>
        <w:t>ultrasound-mucinous cys</w:t>
      </w:r>
      <w:r w:rsidRPr="00F0414F">
        <w:rPr>
          <w:rFonts w:ascii="Book Antiqua" w:hAnsi="Book Antiqua" w:cstheme="minorHAnsi"/>
          <w:color w:val="222222"/>
          <w:sz w:val="24"/>
          <w:szCs w:val="24"/>
          <w:shd w:val="clear" w:color="auto" w:fill="FFFFFF"/>
        </w:rPr>
        <w:t>tadenoma</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B: Computed </w:t>
      </w:r>
      <w:r w:rsidR="0098069B" w:rsidRPr="00F0414F">
        <w:rPr>
          <w:rFonts w:ascii="Book Antiqua" w:hAnsi="Book Antiqua" w:cstheme="minorHAnsi"/>
          <w:color w:val="222222"/>
          <w:sz w:val="24"/>
          <w:szCs w:val="24"/>
          <w:shd w:val="clear" w:color="auto" w:fill="FFFFFF"/>
        </w:rPr>
        <w:t>tomography-mucinous cysta</w:t>
      </w:r>
      <w:r w:rsidRPr="00F0414F">
        <w:rPr>
          <w:rFonts w:ascii="Book Antiqua" w:hAnsi="Book Antiqua" w:cstheme="minorHAnsi"/>
          <w:color w:val="222222"/>
          <w:sz w:val="24"/>
          <w:szCs w:val="24"/>
          <w:shd w:val="clear" w:color="auto" w:fill="FFFFFF"/>
        </w:rPr>
        <w:t>denoma</w:t>
      </w:r>
      <w:r>
        <w:rPr>
          <w:rFonts w:ascii="Book Antiqua" w:hAnsi="Book Antiqua" w:cstheme="minorHAnsi"/>
          <w:color w:val="222222"/>
          <w:sz w:val="24"/>
          <w:szCs w:val="24"/>
          <w:shd w:val="clear" w:color="auto" w:fill="FFFFFF"/>
        </w:rPr>
        <w:t>.</w:t>
      </w:r>
    </w:p>
    <w:p w14:paraId="6AC794C6" w14:textId="77777777" w:rsidR="00895ACD" w:rsidRDefault="00895ACD" w:rsidP="00F0414F">
      <w:pPr>
        <w:spacing w:after="0" w:line="360" w:lineRule="auto"/>
        <w:jc w:val="both"/>
        <w:rPr>
          <w:rFonts w:ascii="Book Antiqua" w:hAnsi="Book Antiqua" w:cstheme="minorHAnsi"/>
          <w:color w:val="222222"/>
          <w:sz w:val="24"/>
          <w:szCs w:val="24"/>
          <w:shd w:val="clear" w:color="auto" w:fill="FFFFFF"/>
        </w:rPr>
      </w:pPr>
    </w:p>
    <w:p w14:paraId="05A36100" w14:textId="5F8D506A" w:rsidR="009628CA" w:rsidRDefault="009628CA" w:rsidP="00F0414F">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br w:type="page"/>
      </w:r>
    </w:p>
    <w:p w14:paraId="67CCF438" w14:textId="0A82E820" w:rsidR="00895ACD" w:rsidRDefault="00895ACD" w:rsidP="00F0414F">
      <w:pPr>
        <w:spacing w:after="0"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noProof/>
          <w:color w:val="222222"/>
          <w:sz w:val="24"/>
          <w:szCs w:val="24"/>
          <w:shd w:val="clear" w:color="auto" w:fill="FFFFFF"/>
          <w:lang w:eastAsia="zh-CN"/>
        </w:rPr>
        <w:lastRenderedPageBreak/>
        <w:drawing>
          <wp:inline distT="0" distB="0" distL="0" distR="0" wp14:anchorId="5B0FC8E6" wp14:editId="079AFF04">
            <wp:extent cx="3556000" cy="2494280"/>
            <wp:effectExtent l="0" t="0" r="6350" b="1270"/>
            <wp:docPr id="2" name="Solid Pseudopapillary.mp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id Pseudopapillary.mp4">
                      <a:hlinkClick r:id=""/>
                    </pic:cNvPr>
                    <pic:cNvPicPr>
                      <a:picLocks noChangeAspect="1"/>
                    </pic:cNvPicPr>
                  </pic:nvPicPr>
                  <pic:blipFill>
                    <a:blip r:embed="rId13"/>
                    <a:stretch>
                      <a:fillRect/>
                    </a:stretch>
                  </pic:blipFill>
                  <pic:spPr>
                    <a:xfrm>
                      <a:off x="0" y="0"/>
                      <a:ext cx="3594657" cy="2521395"/>
                    </a:xfrm>
                    <a:prstGeom prst="rect">
                      <a:avLst/>
                    </a:prstGeom>
                  </pic:spPr>
                </pic:pic>
              </a:graphicData>
            </a:graphic>
          </wp:inline>
        </w:drawing>
      </w:r>
    </w:p>
    <w:p w14:paraId="0C3639C2" w14:textId="5469F404" w:rsidR="00166606" w:rsidRPr="00F0414F" w:rsidRDefault="009628CA" w:rsidP="00F0414F">
      <w:pPr>
        <w:spacing w:after="0" w:line="360" w:lineRule="auto"/>
        <w:jc w:val="both"/>
        <w:rPr>
          <w:rFonts w:ascii="Book Antiqua" w:hAnsi="Book Antiqua" w:cstheme="minorHAnsi"/>
          <w:color w:val="222222"/>
          <w:sz w:val="24"/>
          <w:szCs w:val="24"/>
          <w:shd w:val="clear" w:color="auto" w:fill="FFFFFF"/>
          <w:lang w:eastAsia="zh-CN"/>
        </w:rPr>
      </w:pPr>
      <w:r>
        <w:rPr>
          <w:rFonts w:ascii="Book Antiqua" w:hAnsi="Book Antiqua" w:cstheme="minorHAnsi" w:hint="eastAsia"/>
          <w:color w:val="222222"/>
          <w:sz w:val="24"/>
          <w:szCs w:val="24"/>
          <w:shd w:val="clear" w:color="auto" w:fill="FFFFFF"/>
          <w:lang w:eastAsia="zh-CN"/>
        </w:rPr>
        <w:t>A</w:t>
      </w:r>
      <w:bookmarkStart w:id="60" w:name="_Hlk32617889"/>
      <w:bookmarkEnd w:id="59"/>
    </w:p>
    <w:p w14:paraId="34C9787A" w14:textId="77777777" w:rsidR="00D748CE" w:rsidRDefault="00153B17" w:rsidP="00F0414F">
      <w:pPr>
        <w:spacing w:after="0"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68480" behindDoc="0" locked="0" layoutInCell="1" allowOverlap="1" wp14:anchorId="0D0E8B4A" wp14:editId="02024757">
                <wp:simplePos x="0" y="0"/>
                <wp:positionH relativeFrom="column">
                  <wp:posOffset>1460500</wp:posOffset>
                </wp:positionH>
                <wp:positionV relativeFrom="paragraph">
                  <wp:posOffset>941070</wp:posOffset>
                </wp:positionV>
                <wp:extent cx="25400" cy="203200"/>
                <wp:effectExtent l="57150" t="38100" r="50800" b="25400"/>
                <wp:wrapNone/>
                <wp:docPr id="57353" name="Straight Arrow Connector 57353"/>
                <wp:cNvGraphicFramePr/>
                <a:graphic xmlns:a="http://schemas.openxmlformats.org/drawingml/2006/main">
                  <a:graphicData uri="http://schemas.microsoft.com/office/word/2010/wordprocessingShape">
                    <wps:wsp>
                      <wps:cNvCnPr/>
                      <wps:spPr>
                        <a:xfrm flipV="1">
                          <a:off x="0" y="0"/>
                          <a:ext cx="2540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F8C01C2" id="_x0000_t32" coordsize="21600,21600" o:spt="32" o:oned="t" path="m,l21600,21600e" filled="f">
                <v:path arrowok="t" fillok="f" o:connecttype="none"/>
                <o:lock v:ext="edit" shapetype="t"/>
              </v:shapetype>
              <v:shape id="Straight Arrow Connector 57353" o:spid="_x0000_s1026" type="#_x0000_t32" style="position:absolute;left:0;text-align:left;margin-left:115pt;margin-top:74.1pt;width:2pt;height:1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" strokecolor="#4472c4 [3204]" strokeweight=".5pt">
                <v:stroke endarrow="block" joinstyle="miter"/>
              </v:shape>
            </w:pict>
          </mc:Fallback>
        </mc:AlternateContent>
      </w:r>
      <w:r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66432" behindDoc="0" locked="0" layoutInCell="1" allowOverlap="1" wp14:anchorId="2C778396" wp14:editId="7FFFE70F">
                <wp:simplePos x="0" y="0"/>
                <wp:positionH relativeFrom="column">
                  <wp:posOffset>1574800</wp:posOffset>
                </wp:positionH>
                <wp:positionV relativeFrom="paragraph">
                  <wp:posOffset>325120</wp:posOffset>
                </wp:positionV>
                <wp:extent cx="19050" cy="203200"/>
                <wp:effectExtent l="38100" t="0" r="57150" b="63500"/>
                <wp:wrapNone/>
                <wp:docPr id="57352" name="Straight Arrow Connector 57352"/>
                <wp:cNvGraphicFramePr/>
                <a:graphic xmlns:a="http://schemas.openxmlformats.org/drawingml/2006/main">
                  <a:graphicData uri="http://schemas.microsoft.com/office/word/2010/wordprocessingShape">
                    <wps:wsp>
                      <wps:cNvCnPr/>
                      <wps:spPr>
                        <a:xfrm flipH="1">
                          <a:off x="0" y="0"/>
                          <a:ext cx="1905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C1D40C" id="Straight Arrow Connector 57352" o:spid="_x0000_s1026" type="#_x0000_t32" style="position:absolute;left:0;text-align:left;margin-left:124pt;margin-top:25.6pt;width:1.5pt;height:1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" strokecolor="#4472c4 [3204]" strokeweight=".5pt">
                <v:stroke endarrow="block" joinstyle="miter"/>
              </v:shape>
            </w:pict>
          </mc:Fallback>
        </mc:AlternateContent>
      </w:r>
      <w:r w:rsidRPr="00F0414F">
        <w:rPr>
          <w:rFonts w:ascii="Book Antiqua" w:hAnsi="Book Antiqua" w:cstheme="minorHAnsi"/>
          <w:noProof/>
          <w:color w:val="222222"/>
          <w:sz w:val="24"/>
          <w:szCs w:val="24"/>
          <w:shd w:val="clear" w:color="auto" w:fill="FFFFFF"/>
          <w:lang w:eastAsia="zh-CN"/>
        </w:rPr>
        <w:drawing>
          <wp:inline distT="0" distB="0" distL="0" distR="0" wp14:anchorId="17502BEE" wp14:editId="79B1F823">
            <wp:extent cx="3513750" cy="2670337"/>
            <wp:effectExtent l="0" t="0" r="0" b="0"/>
            <wp:docPr id="57345" name="Mixed IPMN 785177.mp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xed IPMN 785177.mp4">
                      <a:hlinkClick r:id=""/>
                    </pic:cNvPr>
                    <pic:cNvPicPr>
                      <a:picLocks noChangeAspect="1"/>
                    </pic:cNvPicPr>
                  </pic:nvPicPr>
                  <pic:blipFill>
                    <a:blip r:embed="rId14"/>
                    <a:stretch>
                      <a:fillRect/>
                    </a:stretch>
                  </pic:blipFill>
                  <pic:spPr>
                    <a:xfrm>
                      <a:off x="0" y="0"/>
                      <a:ext cx="3583226" cy="2723136"/>
                    </a:xfrm>
                    <a:prstGeom prst="rect">
                      <a:avLst/>
                    </a:prstGeom>
                  </pic:spPr>
                </pic:pic>
              </a:graphicData>
            </a:graphic>
          </wp:inline>
        </w:drawing>
      </w:r>
    </w:p>
    <w:p w14:paraId="5AAD3508" w14:textId="49F21FEE" w:rsidR="00166606" w:rsidRPr="00F0414F" w:rsidRDefault="009628CA" w:rsidP="00F0414F">
      <w:pPr>
        <w:spacing w:after="0" w:line="360" w:lineRule="auto"/>
        <w:jc w:val="both"/>
        <w:rPr>
          <w:rFonts w:ascii="Book Antiqua" w:hAnsi="Book Antiqua" w:cstheme="minorHAnsi"/>
          <w:color w:val="222222"/>
          <w:sz w:val="24"/>
          <w:szCs w:val="24"/>
          <w:shd w:val="clear" w:color="auto" w:fill="FFFFFF"/>
          <w:lang w:eastAsia="zh-CN"/>
        </w:rPr>
      </w:pPr>
      <w:r>
        <w:rPr>
          <w:rFonts w:ascii="Book Antiqua" w:hAnsi="Book Antiqua" w:cstheme="minorHAnsi" w:hint="eastAsia"/>
          <w:color w:val="222222"/>
          <w:sz w:val="24"/>
          <w:szCs w:val="24"/>
          <w:shd w:val="clear" w:color="auto" w:fill="FFFFFF"/>
          <w:lang w:eastAsia="zh-CN"/>
        </w:rPr>
        <w:t>B</w:t>
      </w:r>
      <w:bookmarkStart w:id="61" w:name="_Hlk32617941"/>
      <w:bookmarkEnd w:id="60"/>
    </w:p>
    <w:p w14:paraId="34298B5D" w14:textId="77777777" w:rsidR="00D748CE" w:rsidRDefault="00153B17" w:rsidP="00F0414F">
      <w:pPr>
        <w:spacing w:after="0"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noProof/>
          <w:color w:val="222222"/>
          <w:sz w:val="24"/>
          <w:szCs w:val="24"/>
          <w:lang w:eastAsia="zh-CN"/>
        </w:rPr>
        <w:lastRenderedPageBreak/>
        <mc:AlternateContent>
          <mc:Choice Requires="wps">
            <w:drawing>
              <wp:anchor distT="0" distB="0" distL="114300" distR="114300" simplePos="0" relativeHeight="251670528" behindDoc="0" locked="0" layoutInCell="1" allowOverlap="1" wp14:anchorId="3B895D23" wp14:editId="1FC6DC76">
                <wp:simplePos x="0" y="0"/>
                <wp:positionH relativeFrom="column">
                  <wp:posOffset>2012950</wp:posOffset>
                </wp:positionH>
                <wp:positionV relativeFrom="paragraph">
                  <wp:posOffset>761365</wp:posOffset>
                </wp:positionV>
                <wp:extent cx="57150" cy="406400"/>
                <wp:effectExtent l="57150" t="0" r="38100" b="50800"/>
                <wp:wrapNone/>
                <wp:docPr id="57354" name="Straight Arrow Connector 57354"/>
                <wp:cNvGraphicFramePr/>
                <a:graphic xmlns:a="http://schemas.openxmlformats.org/drawingml/2006/main">
                  <a:graphicData uri="http://schemas.microsoft.com/office/word/2010/wordprocessingShape">
                    <wps:wsp>
                      <wps:cNvCnPr/>
                      <wps:spPr>
                        <a:xfrm flipH="1">
                          <a:off x="0" y="0"/>
                          <a:ext cx="5715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BC1FF8" id="Straight Arrow Connector 57354" o:spid="_x0000_s1026" type="#_x0000_t32" style="position:absolute;left:0;text-align:left;margin-left:158.5pt;margin-top:59.95pt;width:4.5pt;height:3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" strokecolor="#4472c4 [3204]" strokeweight=".5pt">
                <v:stroke endarrow="block" joinstyle="miter"/>
              </v:shape>
            </w:pict>
          </mc:Fallback>
        </mc:AlternateContent>
      </w:r>
      <w:r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72576" behindDoc="0" locked="0" layoutInCell="1" allowOverlap="1" wp14:anchorId="2B045F0E" wp14:editId="61BF5ACD">
                <wp:simplePos x="0" y="0"/>
                <wp:positionH relativeFrom="column">
                  <wp:posOffset>1879600</wp:posOffset>
                </wp:positionH>
                <wp:positionV relativeFrom="paragraph">
                  <wp:posOffset>1694815</wp:posOffset>
                </wp:positionV>
                <wp:extent cx="88900" cy="317500"/>
                <wp:effectExtent l="0" t="38100" r="63500" b="25400"/>
                <wp:wrapNone/>
                <wp:docPr id="57355" name="Straight Arrow Connector 57355"/>
                <wp:cNvGraphicFramePr/>
                <a:graphic xmlns:a="http://schemas.openxmlformats.org/drawingml/2006/main">
                  <a:graphicData uri="http://schemas.microsoft.com/office/word/2010/wordprocessingShape">
                    <wps:wsp>
                      <wps:cNvCnPr/>
                      <wps:spPr>
                        <a:xfrm flipV="1">
                          <a:off x="0" y="0"/>
                          <a:ext cx="88900" cy="31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02F69E" id="Straight Arrow Connector 57355" o:spid="_x0000_s1026" type="#_x0000_t32" style="position:absolute;left:0;text-align:left;margin-left:148pt;margin-top:133.45pt;width:7pt;height: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" strokecolor="#4472c4 [3204]" strokeweight=".5pt">
                <v:stroke endarrow="block" joinstyle="miter"/>
              </v:shape>
            </w:pict>
          </mc:Fallback>
        </mc:AlternateContent>
      </w:r>
      <w:r w:rsidRPr="00F0414F">
        <w:rPr>
          <w:rFonts w:ascii="Book Antiqua" w:hAnsi="Book Antiqua" w:cstheme="minorHAnsi"/>
          <w:noProof/>
          <w:color w:val="222222"/>
          <w:sz w:val="24"/>
          <w:szCs w:val="24"/>
          <w:shd w:val="clear" w:color="auto" w:fill="FFFFFF"/>
          <w:lang w:eastAsia="zh-CN"/>
        </w:rPr>
        <w:drawing>
          <wp:inline distT="0" distB="0" distL="0" distR="0" wp14:anchorId="050B4597" wp14:editId="1C79608A">
            <wp:extent cx="3557157" cy="2533650"/>
            <wp:effectExtent l="0" t="0" r="5715" b="0"/>
            <wp:docPr id="573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07267" name="Picture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2011" cy="2601211"/>
                    </a:xfrm>
                    <a:prstGeom prst="rect">
                      <a:avLst/>
                    </a:prstGeom>
                  </pic:spPr>
                </pic:pic>
              </a:graphicData>
            </a:graphic>
          </wp:inline>
        </w:drawing>
      </w:r>
    </w:p>
    <w:p w14:paraId="5FA5D798" w14:textId="147DD666" w:rsidR="00166606" w:rsidRPr="00F0414F" w:rsidRDefault="009628CA" w:rsidP="00F0414F">
      <w:pPr>
        <w:spacing w:after="0" w:line="360" w:lineRule="auto"/>
        <w:jc w:val="both"/>
        <w:rPr>
          <w:rFonts w:ascii="Book Antiqua" w:hAnsi="Book Antiqua" w:cstheme="minorHAnsi"/>
          <w:color w:val="222222"/>
          <w:sz w:val="24"/>
          <w:szCs w:val="24"/>
          <w:shd w:val="clear" w:color="auto" w:fill="FFFFFF"/>
          <w:lang w:eastAsia="zh-CN"/>
        </w:rPr>
      </w:pPr>
      <w:r>
        <w:rPr>
          <w:rFonts w:ascii="Book Antiqua" w:hAnsi="Book Antiqua" w:cstheme="minorHAnsi" w:hint="eastAsia"/>
          <w:color w:val="222222"/>
          <w:sz w:val="24"/>
          <w:szCs w:val="24"/>
          <w:shd w:val="clear" w:color="auto" w:fill="FFFFFF"/>
          <w:lang w:eastAsia="zh-CN"/>
        </w:rPr>
        <w:t>C</w:t>
      </w:r>
      <w:bookmarkStart w:id="62" w:name="_Hlk32618013"/>
      <w:bookmarkEnd w:id="61"/>
    </w:p>
    <w:p w14:paraId="2835E5CC" w14:textId="77777777" w:rsidR="00CF65DE" w:rsidRDefault="00153B17" w:rsidP="00F0414F">
      <w:pPr>
        <w:spacing w:after="0"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78720" behindDoc="0" locked="0" layoutInCell="1" allowOverlap="1" wp14:anchorId="777947D3" wp14:editId="02C5649D">
                <wp:simplePos x="0" y="0"/>
                <wp:positionH relativeFrom="column">
                  <wp:posOffset>158750</wp:posOffset>
                </wp:positionH>
                <wp:positionV relativeFrom="paragraph">
                  <wp:posOffset>1550670</wp:posOffset>
                </wp:positionV>
                <wp:extent cx="254000" cy="82550"/>
                <wp:effectExtent l="0" t="0" r="69850" b="69850"/>
                <wp:wrapNone/>
                <wp:docPr id="57358" name="Straight Arrow Connector 57358"/>
                <wp:cNvGraphicFramePr/>
                <a:graphic xmlns:a="http://schemas.openxmlformats.org/drawingml/2006/main">
                  <a:graphicData uri="http://schemas.microsoft.com/office/word/2010/wordprocessingShape">
                    <wps:wsp>
                      <wps:cNvCnPr/>
                      <wps:spPr>
                        <a:xfrm>
                          <a:off x="0" y="0"/>
                          <a:ext cx="254000" cy="82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C550FE" id="Straight Arrow Connector 57358" o:spid="_x0000_s1026" type="#_x0000_t32" style="position:absolute;left:0;text-align:left;margin-left:12.5pt;margin-top:122.1pt;width:20pt;height: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" strokecolor="#4472c4 [3204]" strokeweight=".5pt">
                <v:stroke endarrow="block" joinstyle="miter"/>
              </v:shape>
            </w:pict>
          </mc:Fallback>
        </mc:AlternateContent>
      </w:r>
      <w:r w:rsidR="00260BC3"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80768" behindDoc="0" locked="0" layoutInCell="1" allowOverlap="1" wp14:anchorId="69B1915B" wp14:editId="5C224459">
                <wp:simplePos x="0" y="0"/>
                <wp:positionH relativeFrom="column">
                  <wp:posOffset>482600</wp:posOffset>
                </wp:positionH>
                <wp:positionV relativeFrom="paragraph">
                  <wp:posOffset>2134870</wp:posOffset>
                </wp:positionV>
                <wp:extent cx="355600" cy="69850"/>
                <wp:effectExtent l="0" t="0" r="44450" b="82550"/>
                <wp:wrapNone/>
                <wp:docPr id="57359" name="Straight Arrow Connector 57359"/>
                <wp:cNvGraphicFramePr/>
                <a:graphic xmlns:a="http://schemas.openxmlformats.org/drawingml/2006/main">
                  <a:graphicData uri="http://schemas.microsoft.com/office/word/2010/wordprocessingShape">
                    <wps:wsp>
                      <wps:cNvCnPr/>
                      <wps:spPr>
                        <a:xfrm>
                          <a:off x="0" y="0"/>
                          <a:ext cx="355600" cy="69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43FE4D" id="Straight Arrow Connector 57359" o:spid="_x0000_s1026" type="#_x0000_t32" style="position:absolute;left:0;text-align:left;margin-left:38pt;margin-top:168.1pt;width:28pt;height: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" strokecolor="#4472c4 [3204]" strokeweight=".5pt">
                <v:stroke endarrow="block" joinstyle="miter"/>
              </v:shape>
            </w:pict>
          </mc:Fallback>
        </mc:AlternateContent>
      </w:r>
      <w:r w:rsidR="00260BC3"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76672" behindDoc="0" locked="0" layoutInCell="1" allowOverlap="1" wp14:anchorId="29A4F794" wp14:editId="38BABC29">
                <wp:simplePos x="0" y="0"/>
                <wp:positionH relativeFrom="column">
                  <wp:posOffset>1397000</wp:posOffset>
                </wp:positionH>
                <wp:positionV relativeFrom="paragraph">
                  <wp:posOffset>1036320</wp:posOffset>
                </wp:positionV>
                <wp:extent cx="50800" cy="203200"/>
                <wp:effectExtent l="19050" t="38100" r="63500" b="25400"/>
                <wp:wrapNone/>
                <wp:docPr id="57357" name="Straight Arrow Connector 57357"/>
                <wp:cNvGraphicFramePr/>
                <a:graphic xmlns:a="http://schemas.openxmlformats.org/drawingml/2006/main">
                  <a:graphicData uri="http://schemas.microsoft.com/office/word/2010/wordprocessingShape">
                    <wps:wsp>
                      <wps:cNvCnPr/>
                      <wps:spPr>
                        <a:xfrm flipV="1">
                          <a:off x="0" y="0"/>
                          <a:ext cx="5080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0E416B" id="Straight Arrow Connector 57357" o:spid="_x0000_s1026" type="#_x0000_t32" style="position:absolute;left:0;text-align:left;margin-left:110pt;margin-top:81.6pt;width:4pt;height:16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" strokecolor="#4472c4 [3204]" strokeweight=".5pt">
                <v:stroke endarrow="block" joinstyle="miter"/>
              </v:shape>
            </w:pict>
          </mc:Fallback>
        </mc:AlternateContent>
      </w:r>
      <w:r w:rsidR="00260BC3"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74624" behindDoc="0" locked="0" layoutInCell="1" allowOverlap="1" wp14:anchorId="6ED1511A" wp14:editId="6F2134F9">
                <wp:simplePos x="0" y="0"/>
                <wp:positionH relativeFrom="column">
                  <wp:posOffset>1403350</wp:posOffset>
                </wp:positionH>
                <wp:positionV relativeFrom="paragraph">
                  <wp:posOffset>668020</wp:posOffset>
                </wp:positionV>
                <wp:extent cx="19050" cy="209550"/>
                <wp:effectExtent l="57150" t="0" r="57150" b="57150"/>
                <wp:wrapNone/>
                <wp:docPr id="57356" name="Straight Arrow Connector 57356"/>
                <wp:cNvGraphicFramePr/>
                <a:graphic xmlns:a="http://schemas.openxmlformats.org/drawingml/2006/main">
                  <a:graphicData uri="http://schemas.microsoft.com/office/word/2010/wordprocessingShape">
                    <wps:wsp>
                      <wps:cNvCnPr/>
                      <wps:spPr>
                        <a:xfrm>
                          <a:off x="0" y="0"/>
                          <a:ext cx="190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764404" id="Straight Arrow Connector 57356" o:spid="_x0000_s1026" type="#_x0000_t32" style="position:absolute;left:0;text-align:left;margin-left:110.5pt;margin-top:52.6pt;width:1.5pt;height:1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" strokecolor="#4472c4 [3204]" strokeweight=".5pt">
                <v:stroke endarrow="block" joinstyle="miter"/>
              </v:shape>
            </w:pict>
          </mc:Fallback>
        </mc:AlternateContent>
      </w:r>
      <w:r w:rsidRPr="00F0414F">
        <w:rPr>
          <w:rFonts w:ascii="Book Antiqua" w:hAnsi="Book Antiqua" w:cstheme="minorHAnsi"/>
          <w:noProof/>
          <w:color w:val="222222"/>
          <w:sz w:val="24"/>
          <w:szCs w:val="24"/>
          <w:shd w:val="clear" w:color="auto" w:fill="FFFFFF"/>
          <w:lang w:eastAsia="zh-CN"/>
        </w:rPr>
        <w:drawing>
          <wp:inline distT="0" distB="0" distL="0" distR="0" wp14:anchorId="67FA2F43" wp14:editId="03F41275">
            <wp:extent cx="3541529" cy="2495310"/>
            <wp:effectExtent l="0" t="0" r="1905" b="635"/>
            <wp:docPr id="573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1529" cy="2495310"/>
                    </a:xfrm>
                    <a:prstGeom prst="rect">
                      <a:avLst/>
                    </a:prstGeom>
                  </pic:spPr>
                </pic:pic>
              </a:graphicData>
            </a:graphic>
          </wp:inline>
        </w:drawing>
      </w:r>
    </w:p>
    <w:p w14:paraId="7413320F" w14:textId="1FDA93D6" w:rsidR="009628CA" w:rsidRPr="00F0414F" w:rsidRDefault="009628CA" w:rsidP="00F0414F">
      <w:pPr>
        <w:spacing w:after="0" w:line="360" w:lineRule="auto"/>
        <w:jc w:val="both"/>
        <w:rPr>
          <w:rFonts w:ascii="Book Antiqua" w:hAnsi="Book Antiqua" w:cstheme="minorHAnsi"/>
          <w:color w:val="222222"/>
          <w:sz w:val="24"/>
          <w:szCs w:val="24"/>
          <w:shd w:val="clear" w:color="auto" w:fill="FFFFFF"/>
          <w:lang w:eastAsia="zh-CN"/>
        </w:rPr>
      </w:pPr>
      <w:r>
        <w:rPr>
          <w:rFonts w:ascii="Book Antiqua" w:hAnsi="Book Antiqua" w:cstheme="minorHAnsi" w:hint="eastAsia"/>
          <w:color w:val="222222"/>
          <w:sz w:val="24"/>
          <w:szCs w:val="24"/>
          <w:shd w:val="clear" w:color="auto" w:fill="FFFFFF"/>
          <w:lang w:eastAsia="zh-CN"/>
        </w:rPr>
        <w:t>D</w:t>
      </w:r>
    </w:p>
    <w:bookmarkEnd w:id="62"/>
    <w:p w14:paraId="1FFC6379" w14:textId="0F65A465" w:rsidR="00166606" w:rsidRPr="009628CA" w:rsidRDefault="009628CA" w:rsidP="009628CA">
      <w:pPr>
        <w:spacing w:after="0" w:line="360" w:lineRule="auto"/>
        <w:jc w:val="both"/>
        <w:rPr>
          <w:rFonts w:ascii="Book Antiqua" w:hAnsi="Book Antiqua" w:cstheme="minorHAnsi"/>
          <w:bCs/>
          <w:color w:val="222222"/>
          <w:sz w:val="24"/>
          <w:szCs w:val="24"/>
          <w:shd w:val="clear" w:color="auto" w:fill="FFFFFF"/>
        </w:rPr>
      </w:pPr>
      <w:r>
        <w:rPr>
          <w:rFonts w:ascii="Book Antiqua" w:hAnsi="Book Antiqua" w:cstheme="minorHAnsi"/>
          <w:b/>
          <w:bCs/>
          <w:color w:val="222222"/>
          <w:sz w:val="24"/>
          <w:szCs w:val="24"/>
          <w:shd w:val="clear" w:color="auto" w:fill="FFFFFF"/>
        </w:rPr>
        <w:t>Figure 4</w:t>
      </w:r>
      <w:r w:rsidRPr="00067837">
        <w:rPr>
          <w:rFonts w:ascii="Book Antiqua" w:hAnsi="Book Antiqua" w:cstheme="minorHAnsi"/>
          <w:b/>
          <w:bCs/>
          <w:color w:val="222222"/>
          <w:sz w:val="24"/>
          <w:szCs w:val="24"/>
          <w:shd w:val="clear" w:color="auto" w:fill="FFFFFF"/>
        </w:rPr>
        <w:t xml:space="preserve"> Endoscopic ultrasound</w:t>
      </w:r>
      <w:r>
        <w:rPr>
          <w:rFonts w:ascii="Book Antiqua" w:hAnsi="Book Antiqua" w:cstheme="minorHAnsi" w:hint="eastAsia"/>
          <w:b/>
          <w:bCs/>
          <w:color w:val="222222"/>
          <w:sz w:val="24"/>
          <w:szCs w:val="24"/>
          <w:shd w:val="clear" w:color="auto" w:fill="FFFFFF"/>
          <w:lang w:eastAsia="zh-CN"/>
        </w:rPr>
        <w:t>.</w:t>
      </w:r>
      <w:r w:rsidRPr="00067837">
        <w:rPr>
          <w:rFonts w:ascii="Book Antiqua" w:hAnsi="Book Antiqua" w:cstheme="minorHAnsi"/>
          <w:b/>
          <w:bCs/>
          <w:color w:val="222222"/>
          <w:sz w:val="24"/>
          <w:szCs w:val="24"/>
          <w:shd w:val="clear" w:color="auto" w:fill="FFFFFF"/>
        </w:rPr>
        <w:t xml:space="preserve"> </w:t>
      </w:r>
      <w:r w:rsidRPr="009628CA">
        <w:rPr>
          <w:rFonts w:ascii="Book Antiqua" w:hAnsi="Book Antiqua" w:cstheme="minorHAnsi" w:hint="eastAsia"/>
          <w:bCs/>
          <w:color w:val="222222"/>
          <w:sz w:val="24"/>
          <w:szCs w:val="24"/>
          <w:shd w:val="clear" w:color="auto" w:fill="FFFFFF"/>
          <w:lang w:eastAsia="zh-CN"/>
        </w:rPr>
        <w:t xml:space="preserve">A: </w:t>
      </w:r>
      <w:r w:rsidRPr="009628CA">
        <w:rPr>
          <w:rFonts w:ascii="Book Antiqua" w:hAnsi="Book Antiqua" w:cstheme="minorHAnsi"/>
          <w:bCs/>
          <w:color w:val="222222"/>
          <w:sz w:val="24"/>
          <w:szCs w:val="24"/>
          <w:shd w:val="clear" w:color="auto" w:fill="FFFFFF"/>
        </w:rPr>
        <w:t>Solid pseudopapillary neoplasm, hypoechoic foci (solid areas) with anechoic cystic spaces</w:t>
      </w:r>
      <w:r w:rsidRPr="009628CA">
        <w:rPr>
          <w:rFonts w:ascii="Book Antiqua" w:hAnsi="Book Antiqua" w:cstheme="minorHAnsi" w:hint="eastAsia"/>
          <w:bCs/>
          <w:color w:val="222222"/>
          <w:sz w:val="24"/>
          <w:szCs w:val="24"/>
          <w:shd w:val="clear" w:color="auto" w:fill="FFFFFF"/>
          <w:lang w:eastAsia="zh-CN"/>
        </w:rPr>
        <w:t xml:space="preserve">; B: </w:t>
      </w:r>
      <w:r w:rsidRPr="009628CA">
        <w:rPr>
          <w:rFonts w:ascii="Book Antiqua" w:hAnsi="Book Antiqua" w:cstheme="minorHAnsi"/>
          <w:bCs/>
          <w:color w:val="222222"/>
          <w:sz w:val="24"/>
          <w:szCs w:val="24"/>
          <w:shd w:val="clear" w:color="auto" w:fill="FFFFFF"/>
        </w:rPr>
        <w:t>Main duct-intraductal papillary mucinous neoplasm</w:t>
      </w:r>
      <w:r w:rsidRPr="009628CA">
        <w:rPr>
          <w:rFonts w:ascii="Book Antiqua" w:hAnsi="Book Antiqua" w:cstheme="minorHAnsi" w:hint="eastAsia"/>
          <w:bCs/>
          <w:color w:val="222222"/>
          <w:sz w:val="24"/>
          <w:szCs w:val="24"/>
          <w:shd w:val="clear" w:color="auto" w:fill="FFFFFF"/>
          <w:lang w:eastAsia="zh-CN"/>
        </w:rPr>
        <w:t xml:space="preserve">; C: </w:t>
      </w:r>
      <w:r w:rsidRPr="009628CA">
        <w:rPr>
          <w:rFonts w:ascii="Book Antiqua" w:hAnsi="Book Antiqua" w:cstheme="minorHAnsi"/>
          <w:bCs/>
          <w:color w:val="222222"/>
          <w:sz w:val="24"/>
          <w:szCs w:val="24"/>
          <w:shd w:val="clear" w:color="auto" w:fill="FFFFFF"/>
        </w:rPr>
        <w:t>Mixed duct-intraductal papillary mucinous neoplasm</w:t>
      </w:r>
      <w:r w:rsidRPr="009628CA">
        <w:rPr>
          <w:rFonts w:ascii="Book Antiqua" w:hAnsi="Book Antiqua" w:cstheme="minorHAnsi" w:hint="eastAsia"/>
          <w:bCs/>
          <w:color w:val="222222"/>
          <w:sz w:val="24"/>
          <w:szCs w:val="24"/>
          <w:shd w:val="clear" w:color="auto" w:fill="FFFFFF"/>
          <w:lang w:eastAsia="zh-CN"/>
        </w:rPr>
        <w:t xml:space="preserve">; D: </w:t>
      </w:r>
      <w:r w:rsidR="00D03DF4" w:rsidRPr="009628CA">
        <w:rPr>
          <w:rFonts w:ascii="Book Antiqua" w:hAnsi="Book Antiqua" w:cstheme="minorHAnsi"/>
          <w:bCs/>
          <w:color w:val="222222"/>
          <w:sz w:val="24"/>
          <w:szCs w:val="24"/>
          <w:shd w:val="clear" w:color="auto" w:fill="FFFFFF"/>
        </w:rPr>
        <w:t>Branch duct-</w:t>
      </w:r>
      <w:r w:rsidRPr="009628CA">
        <w:rPr>
          <w:rFonts w:ascii="Book Antiqua" w:hAnsi="Book Antiqua" w:cstheme="minorHAnsi"/>
          <w:bCs/>
          <w:color w:val="222222"/>
          <w:sz w:val="24"/>
          <w:szCs w:val="24"/>
          <w:shd w:val="clear" w:color="auto" w:fill="FFFFFF"/>
        </w:rPr>
        <w:t>intra</w:t>
      </w:r>
      <w:r w:rsidR="00D03DF4" w:rsidRPr="009628CA">
        <w:rPr>
          <w:rFonts w:ascii="Book Antiqua" w:hAnsi="Book Antiqua" w:cstheme="minorHAnsi"/>
          <w:bCs/>
          <w:color w:val="222222"/>
          <w:sz w:val="24"/>
          <w:szCs w:val="24"/>
          <w:shd w:val="clear" w:color="auto" w:fill="FFFFFF"/>
        </w:rPr>
        <w:t>ductal papillary mucinous neoplasm.</w:t>
      </w:r>
    </w:p>
    <w:p w14:paraId="2001ED11" w14:textId="77777777" w:rsidR="00CF65DE" w:rsidRPr="00F0414F" w:rsidRDefault="00CF65DE" w:rsidP="00F0414F">
      <w:pPr>
        <w:spacing w:after="0" w:line="360" w:lineRule="auto"/>
        <w:jc w:val="both"/>
        <w:rPr>
          <w:rFonts w:ascii="Book Antiqua" w:hAnsi="Book Antiqua" w:cstheme="minorHAnsi"/>
          <w:color w:val="222222"/>
          <w:sz w:val="24"/>
          <w:szCs w:val="24"/>
          <w:shd w:val="clear" w:color="auto" w:fill="FFFFFF"/>
        </w:rPr>
      </w:pPr>
    </w:p>
    <w:p w14:paraId="46CE5875" w14:textId="77777777" w:rsidR="00166606" w:rsidRPr="00F0414F" w:rsidRDefault="00166606" w:rsidP="00F0414F">
      <w:pPr>
        <w:spacing w:after="0" w:line="360" w:lineRule="auto"/>
        <w:jc w:val="both"/>
        <w:rPr>
          <w:rFonts w:ascii="Book Antiqua" w:hAnsi="Book Antiqua" w:cstheme="minorHAnsi"/>
          <w:color w:val="222222"/>
          <w:sz w:val="24"/>
          <w:szCs w:val="24"/>
          <w:shd w:val="clear" w:color="auto" w:fill="FFFFFF"/>
        </w:rPr>
      </w:pPr>
      <w:bookmarkStart w:id="63" w:name="_Hlk32618059"/>
    </w:p>
    <w:p w14:paraId="75246A26" w14:textId="07391F6C" w:rsidR="00166606" w:rsidRPr="00F0414F" w:rsidRDefault="00166606" w:rsidP="00F0414F">
      <w:pPr>
        <w:spacing w:after="0" w:line="360" w:lineRule="auto"/>
        <w:jc w:val="both"/>
        <w:rPr>
          <w:rFonts w:ascii="Book Antiqua" w:hAnsi="Book Antiqua" w:cstheme="minorHAnsi"/>
          <w:color w:val="222222"/>
          <w:sz w:val="24"/>
          <w:szCs w:val="24"/>
          <w:shd w:val="clear" w:color="auto" w:fill="FFFFFF"/>
        </w:rPr>
      </w:pPr>
    </w:p>
    <w:bookmarkEnd w:id="63"/>
    <w:p w14:paraId="50783A27" w14:textId="77777777" w:rsidR="000C02C5" w:rsidRPr="00F0414F" w:rsidRDefault="000C02C5" w:rsidP="00F0414F">
      <w:pPr>
        <w:spacing w:after="0" w:line="360" w:lineRule="auto"/>
        <w:jc w:val="both"/>
        <w:rPr>
          <w:rFonts w:ascii="Book Antiqua" w:hAnsi="Book Antiqua" w:cstheme="minorHAnsi"/>
          <w:color w:val="222222"/>
          <w:sz w:val="24"/>
          <w:szCs w:val="24"/>
          <w:shd w:val="clear" w:color="auto" w:fill="FFFFFF"/>
          <w:lang w:eastAsia="zh-CN"/>
        </w:rPr>
      </w:pPr>
    </w:p>
    <w:p w14:paraId="4BFE4DDE" w14:textId="68BFCB1F" w:rsidR="001B6B03" w:rsidRPr="009628CA" w:rsidRDefault="001B6B03" w:rsidP="009628CA">
      <w:pPr>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br w:type="page"/>
      </w:r>
      <w:r w:rsidRPr="00063F92">
        <w:rPr>
          <w:rFonts w:ascii="Book Antiqua" w:hAnsi="Book Antiqua" w:cstheme="minorHAnsi"/>
          <w:b/>
          <w:bCs/>
          <w:color w:val="222222"/>
          <w:sz w:val="24"/>
          <w:szCs w:val="24"/>
          <w:shd w:val="clear" w:color="auto" w:fill="FFFFFF"/>
        </w:rPr>
        <w:lastRenderedPageBreak/>
        <w:t>Table 1 Pathological classification of most common pancreatic cysts</w:t>
      </w:r>
    </w:p>
    <w:tbl>
      <w:tblPr>
        <w:tblStyle w:val="a3"/>
        <w:tblpPr w:leftFromText="180" w:rightFromText="180" w:vertAnchor="text" w:tblpY="1"/>
        <w:tblOverlap w:val="never"/>
        <w:tblW w:w="0" w:type="auto"/>
        <w:tblLook w:val="04A0" w:firstRow="1" w:lastRow="0" w:firstColumn="1" w:lastColumn="0" w:noHBand="0" w:noVBand="1"/>
      </w:tblPr>
      <w:tblGrid>
        <w:gridCol w:w="3865"/>
      </w:tblGrid>
      <w:tr w:rsidR="001B6B03" w:rsidRPr="00F0414F" w14:paraId="31DA70EF" w14:textId="77777777" w:rsidTr="0037414C">
        <w:tc>
          <w:tcPr>
            <w:tcW w:w="3865" w:type="dxa"/>
          </w:tcPr>
          <w:p w14:paraId="75FE24E6" w14:textId="77777777" w:rsidR="001B6B03" w:rsidRPr="00F0414F" w:rsidRDefault="001B6B03" w:rsidP="00063F92">
            <w:pPr>
              <w:spacing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Inflammatory fluid collections</w:t>
            </w:r>
          </w:p>
        </w:tc>
      </w:tr>
      <w:tr w:rsidR="001B6B03" w:rsidRPr="00F0414F" w14:paraId="2CE34D35" w14:textId="77777777" w:rsidTr="0037414C">
        <w:tc>
          <w:tcPr>
            <w:tcW w:w="3865" w:type="dxa"/>
          </w:tcPr>
          <w:p w14:paraId="242B5186"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Acute peripancreatic fluid collections</w:t>
            </w:r>
          </w:p>
        </w:tc>
      </w:tr>
      <w:tr w:rsidR="001B6B03" w:rsidRPr="00F0414F" w14:paraId="099A9830" w14:textId="77777777" w:rsidTr="0037414C">
        <w:tc>
          <w:tcPr>
            <w:tcW w:w="3865" w:type="dxa"/>
          </w:tcPr>
          <w:p w14:paraId="2715C7B1"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Pseudocysts</w:t>
            </w:r>
          </w:p>
        </w:tc>
      </w:tr>
      <w:tr w:rsidR="001B6B03" w:rsidRPr="00F0414F" w14:paraId="78E3D9CC" w14:textId="77777777" w:rsidTr="0037414C">
        <w:tc>
          <w:tcPr>
            <w:tcW w:w="3865" w:type="dxa"/>
          </w:tcPr>
          <w:p w14:paraId="0ACD1679"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Acute necrotic collections</w:t>
            </w:r>
          </w:p>
        </w:tc>
      </w:tr>
      <w:tr w:rsidR="001B6B03" w:rsidRPr="00F0414F" w14:paraId="7C00AACE" w14:textId="77777777" w:rsidTr="0037414C">
        <w:tc>
          <w:tcPr>
            <w:tcW w:w="3865" w:type="dxa"/>
          </w:tcPr>
          <w:p w14:paraId="58277001"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Walled-off pancreatic necrosis</w:t>
            </w:r>
          </w:p>
        </w:tc>
      </w:tr>
      <w:tr w:rsidR="001B6B03" w:rsidRPr="00F0414F" w14:paraId="2B7381BA" w14:textId="77777777" w:rsidTr="0037414C">
        <w:tc>
          <w:tcPr>
            <w:tcW w:w="3865" w:type="dxa"/>
          </w:tcPr>
          <w:p w14:paraId="40A595E0"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p>
        </w:tc>
      </w:tr>
      <w:tr w:rsidR="001B6B03" w:rsidRPr="00F0414F" w14:paraId="2399565E" w14:textId="77777777" w:rsidTr="0037414C">
        <w:tc>
          <w:tcPr>
            <w:tcW w:w="3865" w:type="dxa"/>
          </w:tcPr>
          <w:p w14:paraId="09447DC3" w14:textId="77777777" w:rsidR="001B6B03" w:rsidRPr="00F0414F" w:rsidRDefault="001B6B03" w:rsidP="00063F92">
            <w:pPr>
              <w:spacing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Non-neoplastic</w:t>
            </w:r>
          </w:p>
        </w:tc>
      </w:tr>
      <w:tr w:rsidR="001B6B03" w:rsidRPr="00F0414F" w14:paraId="417E20F1" w14:textId="77777777" w:rsidTr="0037414C">
        <w:tc>
          <w:tcPr>
            <w:tcW w:w="3865" w:type="dxa"/>
          </w:tcPr>
          <w:p w14:paraId="4C931449"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True cysts</w:t>
            </w:r>
          </w:p>
        </w:tc>
      </w:tr>
      <w:tr w:rsidR="001B6B03" w:rsidRPr="00F0414F" w14:paraId="294253FF" w14:textId="77777777" w:rsidTr="0037414C">
        <w:tc>
          <w:tcPr>
            <w:tcW w:w="3865" w:type="dxa"/>
          </w:tcPr>
          <w:p w14:paraId="1EC29106"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Mucinous non-neoplastic cysts</w:t>
            </w:r>
          </w:p>
        </w:tc>
      </w:tr>
      <w:tr w:rsidR="001B6B03" w:rsidRPr="00F0414F" w14:paraId="5555AF51" w14:textId="77777777" w:rsidTr="0037414C">
        <w:tc>
          <w:tcPr>
            <w:tcW w:w="3865" w:type="dxa"/>
          </w:tcPr>
          <w:p w14:paraId="709D15AE"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Lymphoepithelial cysts</w:t>
            </w:r>
          </w:p>
        </w:tc>
      </w:tr>
      <w:tr w:rsidR="001B6B03" w:rsidRPr="00F0414F" w14:paraId="7EB63567" w14:textId="77777777" w:rsidTr="0037414C">
        <w:tc>
          <w:tcPr>
            <w:tcW w:w="3865" w:type="dxa"/>
          </w:tcPr>
          <w:p w14:paraId="5333A10C"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p>
        </w:tc>
      </w:tr>
      <w:tr w:rsidR="001B6B03" w:rsidRPr="00F0414F" w14:paraId="39B65A6C" w14:textId="77777777" w:rsidTr="0037414C">
        <w:tc>
          <w:tcPr>
            <w:tcW w:w="3865" w:type="dxa"/>
          </w:tcPr>
          <w:p w14:paraId="2F2BADC6" w14:textId="77777777" w:rsidR="001B6B03" w:rsidRPr="00F0414F" w:rsidRDefault="001B6B03" w:rsidP="00063F92">
            <w:pPr>
              <w:spacing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Pancreatic cystic neoplasms</w:t>
            </w:r>
          </w:p>
        </w:tc>
      </w:tr>
      <w:tr w:rsidR="001B6B03" w:rsidRPr="00F0414F" w14:paraId="5C0368E4" w14:textId="77777777" w:rsidTr="0037414C">
        <w:tc>
          <w:tcPr>
            <w:tcW w:w="3865" w:type="dxa"/>
          </w:tcPr>
          <w:p w14:paraId="23B7C4BE"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Serous cystic neoplasms</w:t>
            </w:r>
          </w:p>
        </w:tc>
      </w:tr>
      <w:tr w:rsidR="001B6B03" w:rsidRPr="00F0414F" w14:paraId="51082521" w14:textId="77777777" w:rsidTr="0037414C">
        <w:tc>
          <w:tcPr>
            <w:tcW w:w="3865" w:type="dxa"/>
          </w:tcPr>
          <w:p w14:paraId="09DBD1B1" w14:textId="51A08745"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Mucinous cystic neoplasm </w:t>
            </w:r>
          </w:p>
        </w:tc>
      </w:tr>
      <w:tr w:rsidR="001B6B03" w:rsidRPr="00F0414F" w14:paraId="5147D086" w14:textId="77777777" w:rsidTr="0037414C">
        <w:tc>
          <w:tcPr>
            <w:tcW w:w="3865" w:type="dxa"/>
          </w:tcPr>
          <w:p w14:paraId="408534CF" w14:textId="1672365D"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Intrapapillary mucinous neoplasm </w:t>
            </w:r>
          </w:p>
        </w:tc>
      </w:tr>
      <w:tr w:rsidR="001B6B03" w:rsidRPr="00F0414F" w14:paraId="6223860B" w14:textId="77777777" w:rsidTr="0037414C">
        <w:trPr>
          <w:trHeight w:val="233"/>
        </w:trPr>
        <w:tc>
          <w:tcPr>
            <w:tcW w:w="3865" w:type="dxa"/>
          </w:tcPr>
          <w:p w14:paraId="4B179107" w14:textId="369C4E86"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Solid papillary neoplasm</w:t>
            </w:r>
          </w:p>
        </w:tc>
      </w:tr>
    </w:tbl>
    <w:p w14:paraId="07DA3F4C" w14:textId="77777777" w:rsidR="001B6B03" w:rsidRPr="00F0414F" w:rsidRDefault="001B6B03" w:rsidP="001B6B03">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br w:type="textWrapping" w:clear="all"/>
      </w:r>
    </w:p>
    <w:p w14:paraId="1694228E" w14:textId="77777777" w:rsidR="000C02C5" w:rsidRPr="00F0414F" w:rsidRDefault="000C02C5" w:rsidP="00F0414F">
      <w:pPr>
        <w:spacing w:after="0" w:line="360" w:lineRule="auto"/>
        <w:jc w:val="both"/>
        <w:rPr>
          <w:rFonts w:ascii="Book Antiqua" w:hAnsi="Book Antiqua" w:cstheme="minorHAnsi"/>
          <w:color w:val="222222"/>
          <w:sz w:val="24"/>
          <w:szCs w:val="24"/>
          <w:shd w:val="clear" w:color="auto" w:fill="FFFFFF"/>
        </w:rPr>
      </w:pPr>
    </w:p>
    <w:p w14:paraId="18953D42" w14:textId="0B03A43E" w:rsidR="00671DCD" w:rsidRDefault="00671DCD">
      <w:pPr>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br w:type="page"/>
      </w:r>
    </w:p>
    <w:p w14:paraId="0CE6C559" w14:textId="797F9F08" w:rsidR="00171A74" w:rsidRPr="00671DCD" w:rsidRDefault="00E34F59" w:rsidP="00F0414F">
      <w:pPr>
        <w:spacing w:after="0" w:line="360" w:lineRule="auto"/>
        <w:jc w:val="both"/>
        <w:rPr>
          <w:rFonts w:ascii="Book Antiqua" w:hAnsi="Book Antiqua" w:cstheme="minorHAnsi"/>
          <w:b/>
          <w:bCs/>
          <w:color w:val="222222"/>
          <w:sz w:val="24"/>
          <w:szCs w:val="24"/>
          <w:shd w:val="clear" w:color="auto" w:fill="FFFFFF"/>
        </w:rPr>
      </w:pPr>
      <w:r>
        <w:rPr>
          <w:rFonts w:ascii="Book Antiqua" w:hAnsi="Book Antiqua" w:cstheme="minorHAnsi"/>
          <w:b/>
          <w:bCs/>
          <w:color w:val="222222"/>
          <w:sz w:val="24"/>
          <w:szCs w:val="24"/>
          <w:shd w:val="clear" w:color="auto" w:fill="FFFFFF"/>
        </w:rPr>
        <w:lastRenderedPageBreak/>
        <w:t>Table 2</w:t>
      </w:r>
      <w:r w:rsidR="00153B17" w:rsidRPr="00671DCD">
        <w:rPr>
          <w:rFonts w:ascii="Book Antiqua" w:hAnsi="Book Antiqua" w:cstheme="minorHAnsi"/>
          <w:b/>
          <w:bCs/>
          <w:color w:val="222222"/>
          <w:sz w:val="24"/>
          <w:szCs w:val="24"/>
          <w:shd w:val="clear" w:color="auto" w:fill="FFFFFF"/>
        </w:rPr>
        <w:t xml:space="preserve"> </w:t>
      </w:r>
      <w:r w:rsidR="000563EF" w:rsidRPr="00671DCD">
        <w:rPr>
          <w:rFonts w:ascii="Book Antiqua" w:hAnsi="Book Antiqua" w:cstheme="minorHAnsi"/>
          <w:b/>
          <w:bCs/>
          <w:color w:val="222222"/>
          <w:sz w:val="24"/>
          <w:szCs w:val="24"/>
          <w:shd w:val="clear" w:color="auto" w:fill="FFFFFF"/>
        </w:rPr>
        <w:t xml:space="preserve">Surveillance of </w:t>
      </w:r>
      <w:r w:rsidR="00671DCD" w:rsidRPr="00671DCD">
        <w:rPr>
          <w:rFonts w:ascii="Book Antiqua" w:hAnsi="Book Antiqua" w:cstheme="minorHAnsi"/>
          <w:b/>
          <w:bCs/>
          <w:color w:val="222222"/>
          <w:sz w:val="24"/>
          <w:szCs w:val="24"/>
          <w:shd w:val="clear" w:color="auto" w:fill="FFFFFF"/>
        </w:rPr>
        <w:t>p</w:t>
      </w:r>
      <w:r w:rsidR="000563EF" w:rsidRPr="00671DCD">
        <w:rPr>
          <w:rFonts w:ascii="Book Antiqua" w:hAnsi="Book Antiqua" w:cstheme="minorHAnsi"/>
          <w:b/>
          <w:bCs/>
          <w:color w:val="222222"/>
          <w:sz w:val="24"/>
          <w:szCs w:val="24"/>
          <w:shd w:val="clear" w:color="auto" w:fill="FFFFFF"/>
        </w:rPr>
        <w:t>ancreatic cysts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95734" w:rsidRPr="00F0414F" w14:paraId="6B5D4985" w14:textId="77777777" w:rsidTr="00567A8A">
        <w:tc>
          <w:tcPr>
            <w:tcW w:w="4675" w:type="dxa"/>
            <w:tcBorders>
              <w:top w:val="single" w:sz="4" w:space="0" w:color="auto"/>
              <w:bottom w:val="single" w:sz="4" w:space="0" w:color="auto"/>
            </w:tcBorders>
          </w:tcPr>
          <w:p w14:paraId="0C2D91D2" w14:textId="77777777" w:rsidR="00171A74" w:rsidRPr="00220C3E" w:rsidRDefault="00171A74" w:rsidP="00F0414F">
            <w:pPr>
              <w:spacing w:line="360" w:lineRule="auto"/>
              <w:jc w:val="both"/>
              <w:rPr>
                <w:rFonts w:ascii="Book Antiqua" w:hAnsi="Book Antiqua" w:cstheme="minorHAnsi"/>
                <w:b/>
                <w:bCs/>
                <w:color w:val="222222"/>
                <w:sz w:val="24"/>
                <w:szCs w:val="24"/>
                <w:shd w:val="clear" w:color="auto" w:fill="FFFFFF"/>
              </w:rPr>
            </w:pPr>
          </w:p>
        </w:tc>
        <w:tc>
          <w:tcPr>
            <w:tcW w:w="4675" w:type="dxa"/>
            <w:tcBorders>
              <w:top w:val="single" w:sz="4" w:space="0" w:color="auto"/>
              <w:bottom w:val="single" w:sz="4" w:space="0" w:color="auto"/>
            </w:tcBorders>
          </w:tcPr>
          <w:p w14:paraId="4B3FD864" w14:textId="77777777" w:rsidR="00171A74" w:rsidRPr="00220C3E" w:rsidRDefault="00153B17" w:rsidP="00F0414F">
            <w:pPr>
              <w:spacing w:line="360" w:lineRule="auto"/>
              <w:jc w:val="both"/>
              <w:rPr>
                <w:rFonts w:ascii="Book Antiqua" w:hAnsi="Book Antiqua" w:cstheme="minorHAnsi"/>
                <w:b/>
                <w:bCs/>
                <w:color w:val="222222"/>
                <w:sz w:val="24"/>
                <w:szCs w:val="24"/>
                <w:shd w:val="clear" w:color="auto" w:fill="FFFFFF"/>
              </w:rPr>
            </w:pPr>
            <w:r w:rsidRPr="00220C3E">
              <w:rPr>
                <w:rFonts w:ascii="Book Antiqua" w:hAnsi="Book Antiqua" w:cstheme="minorHAnsi"/>
                <w:b/>
                <w:bCs/>
                <w:color w:val="222222"/>
                <w:sz w:val="24"/>
                <w:szCs w:val="24"/>
                <w:shd w:val="clear" w:color="auto" w:fill="FFFFFF"/>
              </w:rPr>
              <w:t>S</w:t>
            </w:r>
            <w:r w:rsidR="00CE6735" w:rsidRPr="00220C3E">
              <w:rPr>
                <w:rFonts w:ascii="Book Antiqua" w:hAnsi="Book Antiqua" w:cstheme="minorHAnsi"/>
                <w:b/>
                <w:bCs/>
                <w:color w:val="222222"/>
                <w:sz w:val="24"/>
                <w:szCs w:val="24"/>
                <w:shd w:val="clear" w:color="auto" w:fill="FFFFFF"/>
              </w:rPr>
              <w:t>urveillance</w:t>
            </w:r>
            <w:r w:rsidR="005C160D" w:rsidRPr="00220C3E">
              <w:rPr>
                <w:rFonts w:ascii="Book Antiqua" w:hAnsi="Book Antiqua" w:cstheme="minorHAnsi"/>
                <w:b/>
                <w:bCs/>
                <w:color w:val="222222"/>
                <w:sz w:val="24"/>
                <w:szCs w:val="24"/>
                <w:shd w:val="clear" w:color="auto" w:fill="FFFFFF"/>
              </w:rPr>
              <w:t xml:space="preserve"> of pancreatic cysts</w:t>
            </w:r>
          </w:p>
        </w:tc>
      </w:tr>
      <w:tr w:rsidR="00E95734" w:rsidRPr="00F0414F" w14:paraId="1C04B6F8" w14:textId="77777777" w:rsidTr="00567A8A">
        <w:tc>
          <w:tcPr>
            <w:tcW w:w="4675" w:type="dxa"/>
            <w:tcBorders>
              <w:top w:val="single" w:sz="4" w:space="0" w:color="auto"/>
            </w:tcBorders>
          </w:tcPr>
          <w:p w14:paraId="74DA614F" w14:textId="3C4C7D0F" w:rsidR="00171A74" w:rsidRPr="00F0414F" w:rsidRDefault="00F44604"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European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000563EF" w:rsidRPr="00F0414F">
              <w:rPr>
                <w:rFonts w:ascii="Book Antiqua" w:hAnsi="Book Antiqua" w:cstheme="minorHAnsi"/>
                <w:color w:val="222222"/>
                <w:sz w:val="24"/>
                <w:szCs w:val="24"/>
                <w:shd w:val="clear" w:color="auto" w:fill="FFFFFF"/>
                <w:vertAlign w:val="superscript"/>
              </w:rPr>
              <w:t>[</w:t>
            </w:r>
            <w:r w:rsidR="003F5BDC" w:rsidRPr="00F0414F">
              <w:rPr>
                <w:rFonts w:ascii="Book Antiqua" w:hAnsi="Book Antiqua" w:cstheme="minorHAnsi"/>
                <w:color w:val="222222"/>
                <w:sz w:val="24"/>
                <w:szCs w:val="24"/>
                <w:shd w:val="clear" w:color="auto" w:fill="FFFFFF"/>
              </w:rPr>
              <w:fldChar w:fldCharType="begin"/>
            </w:r>
            <w:r w:rsidR="00C23106"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the&lt;/Author&gt;&lt;Year&gt;2018&lt;/Year&gt;&lt;RecNum&gt;931&lt;/RecNum&gt;&lt;DisplayText&gt;&lt;style face="superscript"&gt;28&lt;/style&gt;&lt;/DisplayText&gt;&lt;record&gt;&lt;rec-number&gt;931&lt;/rec-number&gt;&lt;foreign-keys&gt;&lt;key app="EN" db-id="t2wawtwx6tvae4ezzfj5xwsezfffsvfa9zdv" timestamp="1574371451"&gt;931&lt;/key&gt;&lt;/foreign-keys&gt;&lt;ref-type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3F5BDC"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28</w:t>
            </w:r>
            <w:r w:rsidR="003F5BDC" w:rsidRPr="00F0414F">
              <w:rPr>
                <w:rFonts w:ascii="Book Antiqua" w:hAnsi="Book Antiqua" w:cstheme="minorHAnsi"/>
                <w:color w:val="222222"/>
                <w:sz w:val="24"/>
                <w:szCs w:val="24"/>
                <w:shd w:val="clear" w:color="auto" w:fill="FFFFFF"/>
              </w:rPr>
              <w:fldChar w:fldCharType="end"/>
            </w:r>
            <w:r w:rsidR="000563EF" w:rsidRPr="00F0414F">
              <w:rPr>
                <w:rFonts w:ascii="Book Antiqua" w:hAnsi="Book Antiqua" w:cstheme="minorHAnsi"/>
                <w:color w:val="222222"/>
                <w:sz w:val="24"/>
                <w:szCs w:val="24"/>
                <w:shd w:val="clear" w:color="auto" w:fill="FFFFFF"/>
                <w:vertAlign w:val="superscript"/>
              </w:rPr>
              <w:t>]</w:t>
            </w:r>
          </w:p>
        </w:tc>
        <w:tc>
          <w:tcPr>
            <w:tcW w:w="4675" w:type="dxa"/>
            <w:tcBorders>
              <w:top w:val="single" w:sz="4" w:space="0" w:color="auto"/>
            </w:tcBorders>
          </w:tcPr>
          <w:p w14:paraId="78D40669" w14:textId="3433FE11" w:rsidR="00BF633E" w:rsidRPr="00F0414F" w:rsidRDefault="000563EF"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Mucinous cystic neoplasm</w:t>
            </w:r>
            <w:r w:rsidR="00153B17" w:rsidRPr="00F0414F">
              <w:rPr>
                <w:rFonts w:ascii="Book Antiqua" w:hAnsi="Book Antiqua" w:cstheme="minorHAnsi"/>
                <w:color w:val="222222"/>
                <w:sz w:val="24"/>
                <w:szCs w:val="24"/>
                <w:shd w:val="clear" w:color="auto" w:fill="FFFFFF"/>
              </w:rPr>
              <w:t>:</w:t>
            </w:r>
          </w:p>
          <w:p w14:paraId="7906EDF1" w14:textId="6841DAA5" w:rsidR="00BF633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&lt;</w:t>
            </w:r>
            <w:r w:rsidR="00220C3E">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4</w:t>
            </w:r>
            <w:r w:rsidR="004B73D9" w:rsidRPr="00F0414F">
              <w:rPr>
                <w:rFonts w:ascii="Book Antiqua" w:hAnsi="Book Antiqua" w:cstheme="minorHAnsi"/>
                <w:color w:val="222222"/>
                <w:sz w:val="24"/>
                <w:szCs w:val="24"/>
                <w:shd w:val="clear" w:color="auto" w:fill="FFFFFF"/>
              </w:rPr>
              <w:t xml:space="preserve"> </w:t>
            </w:r>
            <w:r w:rsidR="00671A03" w:rsidRPr="00F0414F">
              <w:rPr>
                <w:rFonts w:ascii="Book Antiqua" w:hAnsi="Book Antiqua" w:cstheme="minorHAnsi"/>
                <w:color w:val="222222"/>
                <w:sz w:val="24"/>
                <w:szCs w:val="24"/>
                <w:shd w:val="clear" w:color="auto" w:fill="FFFFFF"/>
              </w:rPr>
              <w:t>cm</w:t>
            </w:r>
            <w:r w:rsidRPr="00F0414F">
              <w:rPr>
                <w:rFonts w:ascii="Book Antiqua" w:hAnsi="Book Antiqua" w:cstheme="minorHAnsi"/>
                <w:color w:val="222222"/>
                <w:sz w:val="24"/>
                <w:szCs w:val="24"/>
                <w:shd w:val="clear" w:color="auto" w:fill="FFFFFF"/>
              </w:rPr>
              <w:t xml:space="preserve"> </w:t>
            </w:r>
            <w:r w:rsidR="00D8743F" w:rsidRPr="00F0414F">
              <w:rPr>
                <w:rFonts w:ascii="Book Antiqua" w:hAnsi="Book Antiqua" w:cstheme="minorHAnsi"/>
                <w:color w:val="222222"/>
                <w:sz w:val="24"/>
                <w:szCs w:val="24"/>
                <w:shd w:val="clear" w:color="auto" w:fill="FFFFFF"/>
              </w:rPr>
              <w:t>without</w:t>
            </w:r>
            <w:r w:rsidRPr="00F0414F">
              <w:rPr>
                <w:rFonts w:ascii="Book Antiqua" w:hAnsi="Book Antiqua" w:cstheme="minorHAnsi"/>
                <w:color w:val="222222"/>
                <w:sz w:val="24"/>
                <w:szCs w:val="24"/>
                <w:shd w:val="clear" w:color="auto" w:fill="FFFFFF"/>
              </w:rPr>
              <w:t xml:space="preserve"> symptoms or mural nodules should undergo surveillance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the 1</w:t>
            </w:r>
            <w:r w:rsidRPr="00F0414F">
              <w:rPr>
                <w:rFonts w:ascii="Book Antiqua" w:hAnsi="Book Antiqua" w:cstheme="minorHAnsi"/>
                <w:color w:val="222222"/>
                <w:sz w:val="24"/>
                <w:szCs w:val="24"/>
                <w:shd w:val="clear" w:color="auto" w:fill="FFFFFF"/>
                <w:vertAlign w:val="superscript"/>
              </w:rPr>
              <w:t>st</w:t>
            </w:r>
            <w:r w:rsidRPr="00F0414F">
              <w:rPr>
                <w:rFonts w:ascii="Book Antiqua" w:hAnsi="Book Antiqua" w:cstheme="minorHAnsi"/>
                <w:color w:val="222222"/>
                <w:sz w:val="24"/>
                <w:szCs w:val="24"/>
                <w:shd w:val="clear" w:color="auto" w:fill="FFFFFF"/>
              </w:rPr>
              <w:t xml:space="preserve"> year using EUS</w:t>
            </w:r>
            <w:r w:rsidR="00A30512" w:rsidRPr="00F0414F">
              <w:rPr>
                <w:rFonts w:ascii="Book Antiqua" w:hAnsi="Book Antiqua" w:cstheme="minorHAnsi"/>
                <w:color w:val="222222"/>
                <w:sz w:val="24"/>
                <w:szCs w:val="24"/>
                <w:shd w:val="clear" w:color="auto" w:fill="FFFFFF"/>
              </w:rPr>
              <w:t>/</w:t>
            </w:r>
            <w:r w:rsidR="00F565D9" w:rsidRPr="00F0414F">
              <w:rPr>
                <w:rFonts w:ascii="Book Antiqua" w:hAnsi="Book Antiqua" w:cstheme="minorHAnsi"/>
                <w:color w:val="222222"/>
                <w:sz w:val="24"/>
                <w:szCs w:val="24"/>
                <w:shd w:val="clear" w:color="auto" w:fill="FFFFFF"/>
              </w:rPr>
              <w:t>MRI or both</w:t>
            </w:r>
            <w:r w:rsidR="00F565D9" w:rsidRPr="00F0414F">
              <w:rPr>
                <w:rFonts w:ascii="Book Antiqua" w:hAnsi="Book Antiqua" w:cstheme="minorHAnsi"/>
                <w:color w:val="222222"/>
                <w:sz w:val="24"/>
                <w:szCs w:val="24"/>
                <w:shd w:val="clear" w:color="auto" w:fill="FFFFFF"/>
                <w:vertAlign w:val="superscript"/>
              </w:rPr>
              <w:t>[</w:t>
            </w:r>
            <w:r w:rsidR="0030052C" w:rsidRPr="00F0414F">
              <w:rPr>
                <w:rFonts w:ascii="Book Antiqua" w:hAnsi="Book Antiqua" w:cstheme="minorHAnsi"/>
                <w:color w:val="222222"/>
                <w:sz w:val="24"/>
                <w:szCs w:val="24"/>
                <w:shd w:val="clear" w:color="auto" w:fill="FFFFFF"/>
              </w:rPr>
              <w:fldChar w:fldCharType="begin">
                <w:fldData xml:space="preserve">PEVuZE5vdGU+PENpdGU+PEF1dGhvcj5EZWwgQ2hpYXJvPC9BdXRob3I+PFllYXI+MjAxMzwvWWVh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cjwvYWJici0xPjwvcGVyaW9kaWNhbD48cGFnZXM+NzAzLTExPC9wYWdlcz48dm9sdW1lPjQ1PC92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</w:fldData>
              </w:fldChar>
            </w:r>
            <w:r w:rsidR="00C23106" w:rsidRPr="00F0414F">
              <w:rPr>
                <w:rFonts w:ascii="Book Antiqua" w:hAnsi="Book Antiqua" w:cstheme="minorHAnsi"/>
                <w:color w:val="222222"/>
                <w:sz w:val="24"/>
                <w:szCs w:val="24"/>
                <w:shd w:val="clear" w:color="auto" w:fill="FFFFFF"/>
              </w:rPr>
              <w:instrText xml:space="preserve"> ADDIN EN.CITE </w:instrText>
            </w:r>
            <w:r w:rsidR="00C23106" w:rsidRPr="00F0414F">
              <w:rPr>
                <w:rFonts w:ascii="Book Antiqua" w:hAnsi="Book Antiqua" w:cstheme="minorHAnsi"/>
                <w:color w:val="222222"/>
                <w:sz w:val="24"/>
                <w:szCs w:val="24"/>
                <w:shd w:val="clear" w:color="auto" w:fill="FFFFFF"/>
              </w:rPr>
              <w:fldChar w:fldCharType="begin">
                <w:fldData xml:space="preserve">PEVuZE5vdGU+PENpdGU+PEF1dGhvcj5EZWwgQ2hpYXJvPC9BdXRob3I+PFllYXI+MjAxMzwvWWVh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cjwvYWJici0xPjwvcGVyaW9kaWNhbD48cGFnZXM+NzAzLTExPC9wYWdlcz48dm9sdW1lPjQ1PC92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</w:fldData>
              </w:fldChar>
            </w:r>
            <w:r w:rsidR="00C23106" w:rsidRPr="00F0414F">
              <w:rPr>
                <w:rFonts w:ascii="Book Antiqua" w:hAnsi="Book Antiqua" w:cstheme="minorHAnsi"/>
                <w:color w:val="222222"/>
                <w:sz w:val="24"/>
                <w:szCs w:val="24"/>
                <w:shd w:val="clear" w:color="auto" w:fill="FFFFFF"/>
              </w:rPr>
              <w:instrText xml:space="preserve"> ADDIN EN.CITE.DATA </w:instrText>
            </w:r>
            <w:r w:rsidR="00C23106" w:rsidRPr="00F0414F">
              <w:rPr>
                <w:rFonts w:ascii="Book Antiqua" w:hAnsi="Book Antiqua" w:cstheme="minorHAnsi"/>
                <w:color w:val="222222"/>
                <w:sz w:val="24"/>
                <w:szCs w:val="24"/>
                <w:shd w:val="clear" w:color="auto" w:fill="FFFFFF"/>
              </w:rPr>
            </w:r>
            <w:r w:rsidR="00C23106" w:rsidRPr="00F0414F">
              <w:rPr>
                <w:rFonts w:ascii="Book Antiqua" w:hAnsi="Book Antiqua" w:cstheme="minorHAnsi"/>
                <w:color w:val="222222"/>
                <w:sz w:val="24"/>
                <w:szCs w:val="24"/>
                <w:shd w:val="clear" w:color="auto" w:fill="FFFFFF"/>
              </w:rPr>
              <w:fldChar w:fldCharType="end"/>
            </w:r>
            <w:r w:rsidR="0030052C" w:rsidRPr="00F0414F">
              <w:rPr>
                <w:rFonts w:ascii="Book Antiqua" w:hAnsi="Book Antiqua" w:cstheme="minorHAnsi"/>
                <w:color w:val="222222"/>
                <w:sz w:val="24"/>
                <w:szCs w:val="24"/>
                <w:shd w:val="clear" w:color="auto" w:fill="FFFFFF"/>
              </w:rPr>
            </w:r>
            <w:r w:rsidR="0030052C"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29</w:t>
            </w:r>
            <w:r w:rsidR="0030052C" w:rsidRPr="00F0414F">
              <w:rPr>
                <w:rFonts w:ascii="Book Antiqua" w:hAnsi="Book Antiqua" w:cstheme="minorHAnsi"/>
                <w:color w:val="222222"/>
                <w:sz w:val="24"/>
                <w:szCs w:val="24"/>
                <w:shd w:val="clear" w:color="auto" w:fill="FFFFFF"/>
              </w:rPr>
              <w:fldChar w:fldCharType="end"/>
            </w:r>
            <w:r w:rsidR="00F565D9" w:rsidRPr="00F0414F">
              <w:rPr>
                <w:rFonts w:ascii="Book Antiqua" w:hAnsi="Book Antiqua" w:cstheme="minorHAnsi"/>
                <w:color w:val="222222"/>
                <w:sz w:val="24"/>
                <w:szCs w:val="24"/>
                <w:shd w:val="clear" w:color="auto" w:fill="FFFFFF"/>
                <w:vertAlign w:val="superscript"/>
              </w:rPr>
              <w:t>]</w:t>
            </w:r>
            <w:r w:rsidR="00F565D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Followed by annually, if no changes. Lifelong surveillance if they are fit for surgery</w:t>
            </w:r>
          </w:p>
          <w:p w14:paraId="19E323E0" w14:textId="77777777" w:rsidR="00BF633E" w:rsidRPr="00F0414F" w:rsidRDefault="00BF633E" w:rsidP="00F0414F">
            <w:pPr>
              <w:spacing w:line="360" w:lineRule="auto"/>
              <w:jc w:val="both"/>
              <w:rPr>
                <w:rFonts w:ascii="Book Antiqua" w:hAnsi="Book Antiqua" w:cstheme="minorHAnsi"/>
                <w:color w:val="222222"/>
                <w:sz w:val="24"/>
                <w:szCs w:val="24"/>
                <w:shd w:val="clear" w:color="auto" w:fill="FFFFFF"/>
              </w:rPr>
            </w:pPr>
          </w:p>
          <w:p w14:paraId="39E3FC73" w14:textId="243480C7" w:rsidR="00BF633E" w:rsidRPr="00F0414F" w:rsidRDefault="000563EF"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Intraductal papillary mucinous neoplasm (</w:t>
            </w:r>
            <w:r w:rsidR="00153B17" w:rsidRPr="00F0414F">
              <w:rPr>
                <w:rFonts w:ascii="Book Antiqua" w:hAnsi="Book Antiqua" w:cstheme="minorHAnsi"/>
                <w:color w:val="222222"/>
                <w:sz w:val="24"/>
                <w:szCs w:val="24"/>
                <w:shd w:val="clear" w:color="auto" w:fill="FFFFFF"/>
              </w:rPr>
              <w:t>IPMN</w:t>
            </w:r>
            <w:r w:rsidRPr="00F0414F">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w:t>
            </w:r>
          </w:p>
          <w:p w14:paraId="7A58AAD4" w14:textId="1992EA52" w:rsidR="00171A74"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Every 6 </w:t>
            </w:r>
            <w:proofErr w:type="spellStart"/>
            <w:r w:rsidRPr="00F0414F">
              <w:rPr>
                <w:rFonts w:ascii="Book Antiqua" w:hAnsi="Book Antiqua" w:cstheme="minorHAnsi"/>
                <w:color w:val="222222"/>
                <w:sz w:val="24"/>
                <w:szCs w:val="24"/>
                <w:shd w:val="clear" w:color="auto" w:fill="FFFFFF"/>
              </w:rPr>
              <w:t>mo</w:t>
            </w:r>
            <w:proofErr w:type="spellEnd"/>
            <w:r w:rsidR="004507B2" w:rsidRPr="00F0414F">
              <w:rPr>
                <w:rFonts w:ascii="Book Antiqua" w:hAnsi="Book Antiqua" w:cstheme="minorHAnsi"/>
                <w:color w:val="222222"/>
                <w:sz w:val="24"/>
                <w:szCs w:val="24"/>
                <w:shd w:val="clear" w:color="auto" w:fill="FFFFFF"/>
              </w:rPr>
              <w:t xml:space="preserve"> for cysts less than 4cm or</w:t>
            </w:r>
            <w:r w:rsidR="00344718" w:rsidRPr="00F0414F">
              <w:rPr>
                <w:rFonts w:ascii="Book Antiqua" w:hAnsi="Book Antiqua" w:cstheme="minorHAnsi"/>
                <w:color w:val="222222"/>
                <w:sz w:val="24"/>
                <w:szCs w:val="24"/>
                <w:shd w:val="clear" w:color="auto" w:fill="FFFFFF"/>
              </w:rPr>
              <w:t xml:space="preserve"> low-grade dysplasia</w:t>
            </w:r>
            <w:r w:rsidR="00B37D30"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for the 1</w:t>
            </w:r>
            <w:r w:rsidRPr="00F0414F">
              <w:rPr>
                <w:rFonts w:ascii="Book Antiqua" w:hAnsi="Book Antiqua" w:cstheme="minorHAnsi"/>
                <w:color w:val="222222"/>
                <w:sz w:val="24"/>
                <w:szCs w:val="24"/>
                <w:shd w:val="clear" w:color="auto" w:fill="FFFFFF"/>
                <w:vertAlign w:val="superscript"/>
              </w:rPr>
              <w:t>st</w:t>
            </w:r>
            <w:r w:rsidRPr="00F0414F">
              <w:rPr>
                <w:rFonts w:ascii="Book Antiqua" w:hAnsi="Book Antiqua" w:cstheme="minorHAnsi"/>
                <w:color w:val="222222"/>
                <w:sz w:val="24"/>
                <w:szCs w:val="24"/>
                <w:shd w:val="clear" w:color="auto" w:fill="FFFFFF"/>
              </w:rPr>
              <w:t xml:space="preserve"> year with CA 19-9, EUS/MRI or both. Followed by </w:t>
            </w:r>
            <w:r w:rsidR="00B37D30" w:rsidRPr="00F0414F">
              <w:rPr>
                <w:rFonts w:ascii="Book Antiqua" w:hAnsi="Book Antiqua" w:cstheme="minorHAnsi"/>
                <w:color w:val="222222"/>
                <w:sz w:val="24"/>
                <w:szCs w:val="24"/>
                <w:shd w:val="clear" w:color="auto" w:fill="FFFFFF"/>
              </w:rPr>
              <w:t>yearly,</w:t>
            </w:r>
            <w:r w:rsidR="00B03A31" w:rsidRPr="00F0414F">
              <w:rPr>
                <w:rFonts w:ascii="Book Antiqua" w:hAnsi="Book Antiqua" w:cstheme="minorHAnsi"/>
                <w:color w:val="222222"/>
                <w:sz w:val="24"/>
                <w:szCs w:val="24"/>
                <w:shd w:val="clear" w:color="auto" w:fill="FFFFFF"/>
              </w:rPr>
              <w:t xml:space="preserve"> until no longer fit for surgery</w:t>
            </w:r>
          </w:p>
          <w:p w14:paraId="369E8C2A" w14:textId="77777777" w:rsidR="00B37D30" w:rsidRPr="00F0414F" w:rsidRDefault="00B37D30" w:rsidP="00F0414F">
            <w:pPr>
              <w:spacing w:line="360" w:lineRule="auto"/>
              <w:jc w:val="both"/>
              <w:rPr>
                <w:rFonts w:ascii="Book Antiqua" w:hAnsi="Book Antiqua" w:cstheme="minorHAnsi"/>
                <w:color w:val="222222"/>
                <w:sz w:val="24"/>
                <w:szCs w:val="24"/>
                <w:shd w:val="clear" w:color="auto" w:fill="FFFFFF"/>
              </w:rPr>
            </w:pPr>
          </w:p>
          <w:p w14:paraId="7B73F88D" w14:textId="21FD9D94" w:rsidR="00A30512"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After surgical resection, HGD or MD-IPMN should have imaging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w:t>
            </w:r>
            <w:r w:rsidR="00B37D30" w:rsidRPr="00F0414F">
              <w:rPr>
                <w:rFonts w:ascii="Book Antiqua" w:hAnsi="Book Antiqua" w:cstheme="minorHAnsi"/>
                <w:color w:val="222222"/>
                <w:sz w:val="24"/>
                <w:szCs w:val="24"/>
                <w:shd w:val="clear" w:color="auto" w:fill="FFFFFF"/>
              </w:rPr>
              <w:t xml:space="preserve">the </w:t>
            </w:r>
            <w:r w:rsidRPr="00F0414F">
              <w:rPr>
                <w:rFonts w:ascii="Book Antiqua" w:hAnsi="Book Antiqua" w:cstheme="minorHAnsi"/>
                <w:color w:val="222222"/>
                <w:sz w:val="24"/>
                <w:szCs w:val="24"/>
                <w:shd w:val="clear" w:color="auto" w:fill="FFFFFF"/>
              </w:rPr>
              <w:t>1</w:t>
            </w:r>
            <w:r w:rsidRPr="00F0414F">
              <w:rPr>
                <w:rFonts w:ascii="Book Antiqua" w:hAnsi="Book Antiqua" w:cstheme="minorHAnsi"/>
                <w:color w:val="222222"/>
                <w:sz w:val="24"/>
                <w:szCs w:val="24"/>
                <w:shd w:val="clear" w:color="auto" w:fill="FFFFFF"/>
                <w:vertAlign w:val="superscript"/>
              </w:rPr>
              <w:t>st</w:t>
            </w:r>
            <w:r w:rsidRPr="00F0414F">
              <w:rPr>
                <w:rFonts w:ascii="Book Antiqua" w:hAnsi="Book Antiqua" w:cstheme="minorHAnsi"/>
                <w:color w:val="222222"/>
                <w:sz w:val="24"/>
                <w:szCs w:val="24"/>
                <w:shd w:val="clear" w:color="auto" w:fill="FFFFFF"/>
              </w:rPr>
              <w:t xml:space="preserve"> 2 yr. Followed by yearly surveillance.</w:t>
            </w:r>
            <w:r w:rsidR="00B37D30" w:rsidRPr="00F0414F">
              <w:rPr>
                <w:rFonts w:ascii="Book Antiqua" w:hAnsi="Book Antiqua" w:cstheme="minorHAnsi"/>
                <w:color w:val="222222"/>
                <w:sz w:val="24"/>
                <w:szCs w:val="24"/>
                <w:shd w:val="clear" w:color="auto" w:fill="FFFFFF"/>
              </w:rPr>
              <w:t xml:space="preserve"> Lifelong surveillance if they are fit for surgery</w:t>
            </w:r>
          </w:p>
          <w:p w14:paraId="2B133C80" w14:textId="77777777" w:rsidR="00B03A31" w:rsidRPr="00F0414F" w:rsidRDefault="00B03A31" w:rsidP="00F0414F">
            <w:pPr>
              <w:spacing w:line="360" w:lineRule="auto"/>
              <w:jc w:val="both"/>
              <w:rPr>
                <w:rFonts w:ascii="Book Antiqua" w:hAnsi="Book Antiqua" w:cstheme="minorHAnsi"/>
                <w:color w:val="222222"/>
                <w:sz w:val="24"/>
                <w:szCs w:val="24"/>
                <w:shd w:val="clear" w:color="auto" w:fill="FFFFFF"/>
              </w:rPr>
            </w:pPr>
          </w:p>
        </w:tc>
      </w:tr>
      <w:tr w:rsidR="00E95734" w:rsidRPr="00F0414F" w14:paraId="11285806" w14:textId="77777777" w:rsidTr="00567A8A">
        <w:tc>
          <w:tcPr>
            <w:tcW w:w="4675" w:type="dxa"/>
          </w:tcPr>
          <w:p w14:paraId="7BEC11F8" w14:textId="5DB66488" w:rsidR="00171A74" w:rsidRPr="00F0414F" w:rsidRDefault="000563EF"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American College of Gastroenterology (</w:t>
            </w:r>
            <w:r w:rsidR="00F44604" w:rsidRPr="00F0414F">
              <w:rPr>
                <w:rFonts w:ascii="Book Antiqua" w:hAnsi="Book Antiqua" w:cstheme="minorHAnsi"/>
                <w:color w:val="222222"/>
                <w:sz w:val="24"/>
                <w:szCs w:val="24"/>
                <w:shd w:val="clear" w:color="auto" w:fill="FFFFFF"/>
              </w:rPr>
              <w:t>ACG</w:t>
            </w:r>
            <w:r w:rsidRPr="00F0414F">
              <w:rPr>
                <w:rFonts w:ascii="Book Antiqua" w:hAnsi="Book Antiqua" w:cstheme="minorHAnsi"/>
                <w:color w:val="222222"/>
                <w:sz w:val="24"/>
                <w:szCs w:val="24"/>
                <w:shd w:val="clear" w:color="auto" w:fill="FFFFFF"/>
              </w:rPr>
              <w:t>)</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866C0F"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535B36" w:rsidRPr="00F0414F">
              <w:rPr>
                <w:rFonts w:ascii="Book Antiqua" w:hAnsi="Book Antiqua" w:cstheme="minorHAnsi"/>
                <w:color w:val="222222"/>
                <w:sz w:val="24"/>
                <w:szCs w:val="24"/>
                <w:shd w:val="clear" w:color="auto" w:fill="FFFFFF"/>
              </w:rPr>
              <w:instrText xml:space="preserve"> ADDIN EN.CITE </w:instrText>
            </w:r>
            <w:r w:rsidR="00535B36"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535B36" w:rsidRPr="00F0414F">
              <w:rPr>
                <w:rFonts w:ascii="Book Antiqua" w:hAnsi="Book Antiqua" w:cstheme="minorHAnsi"/>
                <w:color w:val="222222"/>
                <w:sz w:val="24"/>
                <w:szCs w:val="24"/>
                <w:shd w:val="clear" w:color="auto" w:fill="FFFFFF"/>
              </w:rPr>
              <w:instrText xml:space="preserve"> ADDIN EN.CITE.DATA </w:instrText>
            </w:r>
            <w:r w:rsidR="00535B36" w:rsidRPr="00F0414F">
              <w:rPr>
                <w:rFonts w:ascii="Book Antiqua" w:hAnsi="Book Antiqua" w:cstheme="minorHAnsi"/>
                <w:color w:val="222222"/>
                <w:sz w:val="24"/>
                <w:szCs w:val="24"/>
                <w:shd w:val="clear" w:color="auto" w:fill="FFFFFF"/>
              </w:rPr>
            </w:r>
            <w:r w:rsidR="00535B36" w:rsidRPr="00F0414F">
              <w:rPr>
                <w:rFonts w:ascii="Book Antiqua" w:hAnsi="Book Antiqua" w:cstheme="minorHAnsi"/>
                <w:color w:val="222222"/>
                <w:sz w:val="24"/>
                <w:szCs w:val="24"/>
                <w:shd w:val="clear" w:color="auto" w:fill="FFFFFF"/>
              </w:rPr>
              <w:fldChar w:fldCharType="end"/>
            </w:r>
            <w:r w:rsidR="00866C0F" w:rsidRPr="00F0414F">
              <w:rPr>
                <w:rFonts w:ascii="Book Antiqua" w:hAnsi="Book Antiqua" w:cstheme="minorHAnsi"/>
                <w:color w:val="222222"/>
                <w:sz w:val="24"/>
                <w:szCs w:val="24"/>
                <w:shd w:val="clear" w:color="auto" w:fill="FFFFFF"/>
              </w:rPr>
            </w:r>
            <w:r w:rsidR="00866C0F" w:rsidRPr="00F0414F">
              <w:rPr>
                <w:rFonts w:ascii="Book Antiqua" w:hAnsi="Book Antiqua" w:cstheme="minorHAnsi"/>
                <w:color w:val="222222"/>
                <w:sz w:val="24"/>
                <w:szCs w:val="24"/>
                <w:shd w:val="clear" w:color="auto" w:fill="FFFFFF"/>
              </w:rPr>
              <w:fldChar w:fldCharType="separate"/>
            </w:r>
            <w:r w:rsidR="00535B36" w:rsidRPr="00F0414F">
              <w:rPr>
                <w:rFonts w:ascii="Book Antiqua" w:hAnsi="Book Antiqua" w:cstheme="minorHAnsi"/>
                <w:noProof/>
                <w:color w:val="222222"/>
                <w:sz w:val="24"/>
                <w:szCs w:val="24"/>
                <w:shd w:val="clear" w:color="auto" w:fill="FFFFFF"/>
                <w:vertAlign w:val="superscript"/>
              </w:rPr>
              <w:t>30</w:t>
            </w:r>
            <w:r w:rsidR="00866C0F"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4675" w:type="dxa"/>
          </w:tcPr>
          <w:p w14:paraId="2A7A5B0B" w14:textId="36BCEA8E" w:rsidR="00171A74" w:rsidRPr="00F0414F" w:rsidRDefault="000563EF"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Intraductal papillary mucinous neoplasm/Mucinous cystic neoplasm </w:t>
            </w:r>
            <w:r w:rsidR="00362A31" w:rsidRPr="00F0414F">
              <w:rPr>
                <w:rFonts w:ascii="Book Antiqua" w:hAnsi="Book Antiqua" w:cstheme="minorHAnsi"/>
                <w:color w:val="222222"/>
                <w:sz w:val="24"/>
                <w:szCs w:val="24"/>
                <w:shd w:val="clear" w:color="auto" w:fill="FFFFFF"/>
              </w:rPr>
              <w:t>(IPMN</w:t>
            </w:r>
            <w:r w:rsidR="00153B17" w:rsidRPr="00F0414F">
              <w:rPr>
                <w:rFonts w:ascii="Book Antiqua" w:hAnsi="Book Antiqua" w:cstheme="minorHAnsi"/>
                <w:color w:val="222222"/>
                <w:sz w:val="24"/>
                <w:szCs w:val="24"/>
                <w:shd w:val="clear" w:color="auto" w:fill="FFFFFF"/>
              </w:rPr>
              <w:t>/MCN</w:t>
            </w:r>
            <w:r w:rsidRPr="00F0414F">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w:t>
            </w:r>
          </w:p>
          <w:p w14:paraId="330389E4" w14:textId="15E85F8B" w:rsidR="007834F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&lt;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w:t>
            </w:r>
            <w:r w:rsidR="004B73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MRI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w:t>
            </w:r>
            <w:r w:rsidR="00567A8A" w:rsidRPr="00984545">
              <w:rPr>
                <w:rFonts w:ascii="Book Antiqua" w:hAnsi="Book Antiqua" w:cs="Times New Roman"/>
                <w:sz w:val="24"/>
                <w:szCs w:val="24"/>
              </w:rPr>
              <w:t>×</w:t>
            </w:r>
            <w:r w:rsidR="00567A8A">
              <w:rPr>
                <w:rFonts w:ascii="Book Antiqua" w:hAnsi="Book Antiqua" w:cs="Times New Roman"/>
                <w:sz w:val="24"/>
                <w:szCs w:val="24"/>
              </w:rPr>
              <w:t xml:space="preserve"> </w:t>
            </w:r>
            <w:r w:rsidRPr="00F0414F">
              <w:rPr>
                <w:rFonts w:ascii="Book Antiqua" w:hAnsi="Book Antiqua" w:cstheme="minorHAnsi"/>
                <w:color w:val="222222"/>
                <w:sz w:val="24"/>
                <w:szCs w:val="24"/>
                <w:shd w:val="clear" w:color="auto" w:fill="FFFFFF"/>
              </w:rPr>
              <w:t xml:space="preserve">4 yr. If stable in size, consider prolonging the </w:t>
            </w:r>
            <w:r w:rsidRPr="00F0414F">
              <w:rPr>
                <w:rFonts w:ascii="Book Antiqua" w:hAnsi="Book Antiqua" w:cstheme="minorHAnsi"/>
                <w:color w:val="222222"/>
                <w:sz w:val="24"/>
                <w:szCs w:val="24"/>
                <w:shd w:val="clear" w:color="auto" w:fill="FFFFFF"/>
              </w:rPr>
              <w:lastRenderedPageBreak/>
              <w:t xml:space="preserve">time interval. </w:t>
            </w:r>
            <w:r w:rsidR="00E5295D" w:rsidRPr="00F0414F">
              <w:rPr>
                <w:rFonts w:ascii="Book Antiqua" w:hAnsi="Book Antiqua" w:cstheme="minorHAnsi"/>
                <w:color w:val="222222"/>
                <w:sz w:val="24"/>
                <w:szCs w:val="24"/>
                <w:shd w:val="clear" w:color="auto" w:fill="FFFFFF"/>
              </w:rPr>
              <w:t>Any</w:t>
            </w:r>
            <w:r w:rsidRPr="00F0414F">
              <w:rPr>
                <w:rFonts w:ascii="Book Antiqua" w:hAnsi="Book Antiqua" w:cstheme="minorHAnsi"/>
                <w:color w:val="222222"/>
                <w:sz w:val="24"/>
                <w:szCs w:val="24"/>
                <w:shd w:val="clear" w:color="auto" w:fill="FFFFFF"/>
              </w:rPr>
              <w:t xml:space="preserve"> increase in size, consider EUS-FNA in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and re</w:t>
            </w:r>
            <w:r w:rsidR="00435B90" w:rsidRPr="00F0414F">
              <w:rPr>
                <w:rFonts w:ascii="Book Antiqua" w:hAnsi="Book Antiqua" w:cstheme="minorHAnsi"/>
                <w:color w:val="222222"/>
                <w:sz w:val="24"/>
                <w:szCs w:val="24"/>
                <w:shd w:val="clear" w:color="auto" w:fill="FFFFFF"/>
              </w:rPr>
              <w:t>evaluate</w:t>
            </w:r>
          </w:p>
          <w:p w14:paraId="29CDC1F4" w14:textId="77777777" w:rsidR="00292ABE" w:rsidRPr="00F0414F" w:rsidRDefault="00292ABE" w:rsidP="00F0414F">
            <w:pPr>
              <w:spacing w:line="360" w:lineRule="auto"/>
              <w:jc w:val="both"/>
              <w:rPr>
                <w:rFonts w:ascii="Book Antiqua" w:hAnsi="Book Antiqua" w:cstheme="minorHAnsi"/>
                <w:color w:val="222222"/>
                <w:sz w:val="24"/>
                <w:szCs w:val="24"/>
                <w:shd w:val="clear" w:color="auto" w:fill="FFFFFF"/>
              </w:rPr>
            </w:pPr>
          </w:p>
          <w:p w14:paraId="5596641D" w14:textId="39FC300F" w:rsidR="007834F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1-2</w:t>
            </w:r>
            <w:r w:rsidR="004B73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MRI every 1</w:t>
            </w:r>
            <w:r w:rsidR="00567A8A">
              <w:rPr>
                <w:rFonts w:ascii="Book Antiqua" w:hAnsi="Book Antiqua" w:cstheme="minorHAnsi"/>
                <w:color w:val="222222"/>
                <w:sz w:val="24"/>
                <w:szCs w:val="24"/>
                <w:shd w:val="clear" w:color="auto" w:fill="FFFFFF"/>
              </w:rPr>
              <w:t xml:space="preserve">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w:t>
            </w:r>
            <w:r w:rsidR="00567A8A" w:rsidRPr="00984545">
              <w:rPr>
                <w:rFonts w:ascii="Book Antiqua" w:hAnsi="Book Antiqua" w:cs="Times New Roman"/>
                <w:sz w:val="24"/>
                <w:szCs w:val="24"/>
              </w:rPr>
              <w:t>×</w:t>
            </w:r>
            <w:r w:rsidRPr="00F0414F">
              <w:rPr>
                <w:rFonts w:ascii="Book Antiqua" w:hAnsi="Book Antiqua" w:cstheme="minorHAnsi"/>
                <w:color w:val="222222"/>
                <w:sz w:val="24"/>
                <w:szCs w:val="24"/>
                <w:shd w:val="clear" w:color="auto" w:fill="FFFFFF"/>
              </w:rPr>
              <w:t xml:space="preserve"> 3 yr. If stable, consider MRI every 2 </w:t>
            </w:r>
            <w:proofErr w:type="spellStart"/>
            <w:r w:rsidRPr="00F0414F">
              <w:rPr>
                <w:rFonts w:ascii="Book Antiqua" w:hAnsi="Book Antiqua" w:cstheme="minorHAnsi"/>
                <w:color w:val="222222"/>
                <w:sz w:val="24"/>
                <w:szCs w:val="24"/>
                <w:shd w:val="clear" w:color="auto" w:fill="FFFFFF"/>
              </w:rPr>
              <w:t>y</w:t>
            </w:r>
            <w:r w:rsidR="008D1DD9">
              <w:rPr>
                <w:rFonts w:ascii="Book Antiqua" w:hAnsi="Book Antiqua" w:cstheme="minorHAnsi"/>
                <w:color w:val="222222"/>
                <w:sz w:val="24"/>
                <w:szCs w:val="24"/>
                <w:shd w:val="clear" w:color="auto" w:fill="FFFFFF"/>
              </w:rPr>
              <w:t>r</w:t>
            </w:r>
            <w:proofErr w:type="spellEnd"/>
            <w:r w:rsidRPr="00F0414F">
              <w:rPr>
                <w:rFonts w:ascii="Book Antiqua" w:hAnsi="Book Antiqua" w:cstheme="minorHAnsi"/>
                <w:color w:val="222222"/>
                <w:sz w:val="24"/>
                <w:szCs w:val="24"/>
                <w:shd w:val="clear" w:color="auto" w:fill="FFFFFF"/>
              </w:rPr>
              <w:t xml:space="preserve"> </w:t>
            </w:r>
            <w:r w:rsidR="00567A8A" w:rsidRPr="00984545">
              <w:rPr>
                <w:rFonts w:ascii="Book Antiqua" w:hAnsi="Book Antiqua" w:cs="Times New Roman"/>
                <w:sz w:val="24"/>
                <w:szCs w:val="24"/>
              </w:rPr>
              <w:t>×</w:t>
            </w:r>
            <w:r w:rsidRPr="00F0414F">
              <w:rPr>
                <w:rFonts w:ascii="Book Antiqua" w:hAnsi="Book Antiqua" w:cstheme="minorHAnsi"/>
                <w:color w:val="222222"/>
                <w:sz w:val="24"/>
                <w:szCs w:val="24"/>
                <w:shd w:val="clear" w:color="auto" w:fill="FFFFFF"/>
              </w:rPr>
              <w:t xml:space="preserve"> 4</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yr. Once stable, consider prolonging the </w:t>
            </w:r>
            <w:r w:rsidR="00292ABE" w:rsidRPr="00F0414F">
              <w:rPr>
                <w:rFonts w:ascii="Book Antiqua" w:hAnsi="Book Antiqua" w:cstheme="minorHAnsi"/>
                <w:color w:val="222222"/>
                <w:sz w:val="24"/>
                <w:szCs w:val="24"/>
                <w:shd w:val="clear" w:color="auto" w:fill="FFFFFF"/>
              </w:rPr>
              <w:t>interval</w:t>
            </w:r>
          </w:p>
          <w:p w14:paraId="058B8867" w14:textId="77777777" w:rsidR="00292ABE" w:rsidRPr="00F0414F" w:rsidRDefault="00292ABE" w:rsidP="00F0414F">
            <w:pPr>
              <w:spacing w:line="360" w:lineRule="auto"/>
              <w:jc w:val="both"/>
              <w:rPr>
                <w:rFonts w:ascii="Book Antiqua" w:hAnsi="Book Antiqua" w:cstheme="minorHAnsi"/>
                <w:color w:val="222222"/>
                <w:sz w:val="24"/>
                <w:szCs w:val="24"/>
                <w:shd w:val="clear" w:color="auto" w:fill="FFFFFF"/>
              </w:rPr>
            </w:pPr>
          </w:p>
          <w:p w14:paraId="54FC7F0E" w14:textId="6080AA52" w:rsidR="00292AB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2-3 cm: MRI/EUS every 6 -12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3 yr. If stable, MRI every 1-year </w:t>
            </w:r>
            <w:r w:rsidR="00567A8A" w:rsidRPr="00984545">
              <w:rPr>
                <w:rFonts w:ascii="Book Antiqua" w:hAnsi="Book Antiqua" w:cs="Times New Roman"/>
                <w:sz w:val="24"/>
                <w:szCs w:val="24"/>
              </w:rPr>
              <w:t>×</w:t>
            </w:r>
            <w:r w:rsidRPr="00F0414F">
              <w:rPr>
                <w:rFonts w:ascii="Book Antiqua" w:hAnsi="Book Antiqua" w:cstheme="minorHAnsi"/>
                <w:color w:val="222222"/>
                <w:sz w:val="24"/>
                <w:szCs w:val="24"/>
                <w:shd w:val="clear" w:color="auto" w:fill="FFFFFF"/>
              </w:rPr>
              <w:t xml:space="preserve"> 4 yr. Once stable, consider prolonging the interval. Any increase in cyst size should be referred to the multidisciplinary group and consider EUS-FNA</w:t>
            </w:r>
          </w:p>
          <w:p w14:paraId="75A3194B" w14:textId="77777777" w:rsidR="00E5295D" w:rsidRPr="00F0414F" w:rsidRDefault="00E5295D" w:rsidP="00F0414F">
            <w:pPr>
              <w:spacing w:line="360" w:lineRule="auto"/>
              <w:jc w:val="both"/>
              <w:rPr>
                <w:rFonts w:ascii="Book Antiqua" w:hAnsi="Book Antiqua" w:cstheme="minorHAnsi"/>
                <w:color w:val="222222"/>
                <w:sz w:val="24"/>
                <w:szCs w:val="24"/>
                <w:shd w:val="clear" w:color="auto" w:fill="FFFFFF"/>
              </w:rPr>
            </w:pPr>
          </w:p>
          <w:p w14:paraId="0D0E50F4" w14:textId="4AFF3A02" w:rsidR="00E5295D"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w:t>
            </w:r>
            <w:r w:rsidR="004B73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w:t>
            </w:r>
            <w:r w:rsidR="00EB4818" w:rsidRPr="00F0414F">
              <w:rPr>
                <w:rFonts w:ascii="Book Antiqua" w:hAnsi="Book Antiqua" w:cstheme="minorHAnsi"/>
                <w:color w:val="222222"/>
                <w:sz w:val="24"/>
                <w:szCs w:val="24"/>
                <w:shd w:val="clear" w:color="auto" w:fill="FFFFFF"/>
              </w:rPr>
              <w:t>R</w:t>
            </w:r>
            <w:r w:rsidRPr="00F0414F">
              <w:rPr>
                <w:rFonts w:ascii="Book Antiqua" w:hAnsi="Book Antiqua" w:cstheme="minorHAnsi"/>
                <w:color w:val="222222"/>
                <w:sz w:val="24"/>
                <w:szCs w:val="24"/>
                <w:shd w:val="clear" w:color="auto" w:fill="FFFFFF"/>
              </w:rPr>
              <w:t xml:space="preserve">eferral to the multidisciplinary team. MRI alternating with EUS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3 yr. Once stable in size, MRI alternating with EUS every year for 4 yr. Once stable in size, consider prolonging the interval</w:t>
            </w:r>
          </w:p>
          <w:p w14:paraId="79445A1C" w14:textId="77777777" w:rsidR="006B5C15" w:rsidRPr="00F0414F" w:rsidRDefault="006B5C15" w:rsidP="00F0414F">
            <w:pPr>
              <w:spacing w:line="360" w:lineRule="auto"/>
              <w:jc w:val="both"/>
              <w:rPr>
                <w:rFonts w:ascii="Book Antiqua" w:hAnsi="Book Antiqua" w:cstheme="minorHAnsi"/>
                <w:color w:val="222222"/>
                <w:sz w:val="24"/>
                <w:szCs w:val="24"/>
                <w:shd w:val="clear" w:color="auto" w:fill="FFFFFF"/>
              </w:rPr>
            </w:pPr>
          </w:p>
          <w:p w14:paraId="4E41CA39" w14:textId="37555154" w:rsidR="00B97BD7"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Stop surveillance when a patient is no longer a surgical candidate</w:t>
            </w:r>
            <w:r w:rsidR="006C530F" w:rsidRPr="00F0414F">
              <w:rPr>
                <w:rFonts w:ascii="Book Antiqua" w:hAnsi="Book Antiqua" w:cstheme="minorHAnsi"/>
                <w:color w:val="222222"/>
                <w:sz w:val="24"/>
                <w:szCs w:val="24"/>
                <w:shd w:val="clear" w:color="auto" w:fill="FFFFFF"/>
              </w:rPr>
              <w:t xml:space="preserve"> or after </w:t>
            </w:r>
            <w:r w:rsidR="00FC4DBF" w:rsidRPr="00F0414F">
              <w:rPr>
                <w:rFonts w:ascii="Book Antiqua" w:hAnsi="Book Antiqua" w:cstheme="minorHAnsi"/>
                <w:color w:val="222222"/>
                <w:sz w:val="24"/>
                <w:szCs w:val="24"/>
                <w:shd w:val="clear" w:color="auto" w:fill="FFFFFF"/>
              </w:rPr>
              <w:t xml:space="preserve">surgical </w:t>
            </w:r>
            <w:r w:rsidR="006C530F" w:rsidRPr="00F0414F">
              <w:rPr>
                <w:rFonts w:ascii="Book Antiqua" w:hAnsi="Book Antiqua" w:cstheme="minorHAnsi"/>
                <w:color w:val="222222"/>
                <w:sz w:val="24"/>
                <w:szCs w:val="24"/>
                <w:shd w:val="clear" w:color="auto" w:fill="FFFFFF"/>
              </w:rPr>
              <w:t xml:space="preserve">resection of MCN if no </w:t>
            </w:r>
            <w:r w:rsidR="00856EB5" w:rsidRPr="00F0414F">
              <w:rPr>
                <w:rFonts w:ascii="Book Antiqua" w:hAnsi="Book Antiqua" w:cstheme="minorHAnsi"/>
                <w:color w:val="222222"/>
                <w:sz w:val="24"/>
                <w:szCs w:val="24"/>
                <w:shd w:val="clear" w:color="auto" w:fill="FFFFFF"/>
              </w:rPr>
              <w:t xml:space="preserve">invasive </w:t>
            </w:r>
            <w:r w:rsidR="006C530F" w:rsidRPr="00F0414F">
              <w:rPr>
                <w:rFonts w:ascii="Book Antiqua" w:hAnsi="Book Antiqua" w:cstheme="minorHAnsi"/>
                <w:color w:val="222222"/>
                <w:sz w:val="24"/>
                <w:szCs w:val="24"/>
                <w:shd w:val="clear" w:color="auto" w:fill="FFFFFF"/>
              </w:rPr>
              <w:t>cancer</w:t>
            </w:r>
          </w:p>
          <w:p w14:paraId="4CF7D5D5" w14:textId="77777777" w:rsidR="00FC4DBF" w:rsidRPr="00F0414F" w:rsidRDefault="00FC4DBF" w:rsidP="00F0414F">
            <w:pPr>
              <w:spacing w:line="360" w:lineRule="auto"/>
              <w:jc w:val="both"/>
              <w:rPr>
                <w:rFonts w:ascii="Book Antiqua" w:hAnsi="Book Antiqua" w:cstheme="minorHAnsi"/>
                <w:color w:val="222222"/>
                <w:sz w:val="24"/>
                <w:szCs w:val="24"/>
                <w:shd w:val="clear" w:color="auto" w:fill="FFFFFF"/>
              </w:rPr>
            </w:pPr>
          </w:p>
          <w:p w14:paraId="5AD32026" w14:textId="30B5539C" w:rsidR="00FC4DBF"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 xml:space="preserve">The risk of recurrence of IPMN after surgery varies based on </w:t>
            </w:r>
            <w:r w:rsidR="00646D94" w:rsidRPr="00F0414F">
              <w:rPr>
                <w:rFonts w:ascii="Book Antiqua" w:hAnsi="Book Antiqua" w:cstheme="minorHAnsi"/>
                <w:color w:val="222222"/>
                <w:sz w:val="24"/>
                <w:szCs w:val="24"/>
                <w:shd w:val="clear" w:color="auto" w:fill="FFFFFF"/>
              </w:rPr>
              <w:t>the</w:t>
            </w:r>
            <w:r w:rsidRPr="00F0414F">
              <w:rPr>
                <w:rFonts w:ascii="Book Antiqua" w:hAnsi="Book Antiqua" w:cstheme="minorHAnsi"/>
                <w:color w:val="222222"/>
                <w:sz w:val="24"/>
                <w:szCs w:val="24"/>
                <w:shd w:val="clear" w:color="auto" w:fill="FFFFFF"/>
              </w:rPr>
              <w:t xml:space="preserve"> degree of dysplasia</w:t>
            </w:r>
          </w:p>
          <w:p w14:paraId="70852E7D" w14:textId="77777777" w:rsidR="00456767" w:rsidRPr="00F0414F" w:rsidRDefault="00456767" w:rsidP="00F0414F">
            <w:pPr>
              <w:spacing w:line="360" w:lineRule="auto"/>
              <w:jc w:val="both"/>
              <w:rPr>
                <w:rFonts w:ascii="Book Antiqua" w:hAnsi="Book Antiqua" w:cstheme="minorHAnsi"/>
                <w:color w:val="222222"/>
                <w:sz w:val="24"/>
                <w:szCs w:val="24"/>
                <w:shd w:val="clear" w:color="auto" w:fill="FFFFFF"/>
              </w:rPr>
            </w:pPr>
          </w:p>
          <w:p w14:paraId="405565B3" w14:textId="5DF8E6A6" w:rsidR="00456767"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EUS/MRI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after surgical resection of</w:t>
            </w:r>
            <w:r w:rsidR="007C400D" w:rsidRPr="00F0414F">
              <w:rPr>
                <w:rFonts w:ascii="Book Antiqua" w:hAnsi="Book Antiqua" w:cstheme="minorHAnsi"/>
                <w:color w:val="222222"/>
                <w:sz w:val="24"/>
                <w:szCs w:val="24"/>
                <w:shd w:val="clear" w:color="auto" w:fill="FFFFFF"/>
              </w:rPr>
              <w:t xml:space="preserve"> IPMN with</w:t>
            </w:r>
            <w:r w:rsidRPr="00F0414F">
              <w:rPr>
                <w:rFonts w:ascii="Book Antiqua" w:hAnsi="Book Antiqua" w:cstheme="minorHAnsi"/>
                <w:color w:val="222222"/>
                <w:sz w:val="24"/>
                <w:szCs w:val="24"/>
                <w:shd w:val="clear" w:color="auto" w:fill="FFFFFF"/>
              </w:rPr>
              <w:t xml:space="preserve"> HGD</w:t>
            </w:r>
          </w:p>
          <w:p w14:paraId="272B5A46" w14:textId="77777777" w:rsidR="00456767" w:rsidRPr="00F0414F" w:rsidRDefault="00456767" w:rsidP="00F0414F">
            <w:pPr>
              <w:spacing w:line="360" w:lineRule="auto"/>
              <w:jc w:val="both"/>
              <w:rPr>
                <w:rFonts w:ascii="Book Antiqua" w:hAnsi="Book Antiqua" w:cstheme="minorHAnsi"/>
                <w:color w:val="222222"/>
                <w:sz w:val="24"/>
                <w:szCs w:val="24"/>
                <w:shd w:val="clear" w:color="auto" w:fill="FFFFFF"/>
              </w:rPr>
            </w:pPr>
          </w:p>
          <w:p w14:paraId="4532E587" w14:textId="3BD328D7" w:rsidR="00456767"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MRI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after surgical resection of IPMN</w:t>
            </w:r>
            <w:r w:rsidR="004E3EAD" w:rsidRPr="00F0414F">
              <w:rPr>
                <w:rFonts w:ascii="Book Antiqua" w:hAnsi="Book Antiqua" w:cstheme="minorHAnsi"/>
                <w:color w:val="222222"/>
                <w:sz w:val="24"/>
                <w:szCs w:val="24"/>
                <w:shd w:val="clear" w:color="auto" w:fill="FFFFFF"/>
              </w:rPr>
              <w:t xml:space="preserve"> with low to intermediate grade dysplasia</w:t>
            </w:r>
            <w:r w:rsidRPr="00F0414F">
              <w:rPr>
                <w:rFonts w:ascii="Book Antiqua" w:hAnsi="Book Antiqua" w:cstheme="minorHAnsi"/>
                <w:color w:val="222222"/>
                <w:sz w:val="24"/>
                <w:szCs w:val="24"/>
                <w:shd w:val="clear" w:color="auto" w:fill="FFFFFF"/>
              </w:rPr>
              <w:t xml:space="preserve"> </w:t>
            </w:r>
            <w:r w:rsidR="004E3EAD" w:rsidRPr="00F0414F">
              <w:rPr>
                <w:rFonts w:ascii="Book Antiqua" w:hAnsi="Book Antiqua" w:cstheme="minorHAnsi"/>
                <w:color w:val="222222"/>
                <w:sz w:val="24"/>
                <w:szCs w:val="24"/>
                <w:shd w:val="clear" w:color="auto" w:fill="FFFFFF"/>
              </w:rPr>
              <w:t>in the absence of pancreatic cysts in the remnant pancreas. However, if IPMN or pancreatic cysts are present in the remnant</w:t>
            </w:r>
            <w:r w:rsidR="0099347B" w:rsidRPr="00F0414F">
              <w:rPr>
                <w:rFonts w:ascii="Book Antiqua" w:hAnsi="Book Antiqua" w:cstheme="minorHAnsi"/>
                <w:color w:val="222222"/>
                <w:sz w:val="24"/>
                <w:szCs w:val="24"/>
                <w:shd w:val="clear" w:color="auto" w:fill="FFFFFF"/>
              </w:rPr>
              <w:t xml:space="preserve"> pancreas</w:t>
            </w:r>
            <w:r w:rsidR="004E3EAD" w:rsidRPr="00F0414F">
              <w:rPr>
                <w:rFonts w:ascii="Book Antiqua" w:hAnsi="Book Antiqua" w:cstheme="minorHAnsi"/>
                <w:color w:val="222222"/>
                <w:sz w:val="24"/>
                <w:szCs w:val="24"/>
                <w:shd w:val="clear" w:color="auto" w:fill="FFFFFF"/>
              </w:rPr>
              <w:t>, then surveillance should be based on cyst size</w:t>
            </w:r>
          </w:p>
          <w:p w14:paraId="4A17E13A" w14:textId="4259AE51" w:rsidR="000563EF" w:rsidRPr="00F0414F" w:rsidRDefault="000563EF" w:rsidP="00F0414F">
            <w:pPr>
              <w:spacing w:line="360" w:lineRule="auto"/>
              <w:jc w:val="both"/>
              <w:rPr>
                <w:rFonts w:ascii="Book Antiqua" w:hAnsi="Book Antiqua" w:cstheme="minorHAnsi"/>
                <w:color w:val="222222"/>
                <w:sz w:val="24"/>
                <w:szCs w:val="24"/>
                <w:shd w:val="clear" w:color="auto" w:fill="FFFFFF"/>
              </w:rPr>
            </w:pPr>
          </w:p>
        </w:tc>
      </w:tr>
      <w:tr w:rsidR="00E95734" w:rsidRPr="00F0414F" w14:paraId="7DDA6387" w14:textId="77777777" w:rsidTr="00567A8A">
        <w:tc>
          <w:tcPr>
            <w:tcW w:w="4675" w:type="dxa"/>
          </w:tcPr>
          <w:p w14:paraId="53C58B83" w14:textId="29566835" w:rsidR="00171A74" w:rsidRPr="00F0414F" w:rsidRDefault="000563EF"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lastRenderedPageBreak/>
              <w:t>American Gastroenterology Association (</w:t>
            </w:r>
            <w:r w:rsidR="00F44604" w:rsidRPr="00F0414F">
              <w:rPr>
                <w:rFonts w:ascii="Book Antiqua" w:hAnsi="Book Antiqua" w:cstheme="minorHAnsi"/>
                <w:color w:val="222222"/>
                <w:sz w:val="24"/>
                <w:szCs w:val="24"/>
                <w:shd w:val="clear" w:color="auto" w:fill="FFFFFF"/>
              </w:rPr>
              <w:t>AGA</w:t>
            </w:r>
            <w:r w:rsidRPr="00F0414F">
              <w:rPr>
                <w:rFonts w:ascii="Book Antiqua" w:hAnsi="Book Antiqua" w:cstheme="minorHAnsi"/>
                <w:color w:val="222222"/>
                <w:sz w:val="24"/>
                <w:szCs w:val="24"/>
                <w:shd w:val="clear" w:color="auto" w:fill="FFFFFF"/>
              </w:rPr>
              <w:t>)</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F97996"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F97996" w:rsidRPr="00F0414F">
              <w:rPr>
                <w:rFonts w:ascii="Book Antiqua" w:hAnsi="Book Antiqua" w:cstheme="minorHAnsi"/>
                <w:color w:val="222222"/>
                <w:sz w:val="24"/>
                <w:szCs w:val="24"/>
                <w:shd w:val="clear" w:color="auto" w:fill="FFFFFF"/>
              </w:rPr>
              <w:instrText xml:space="preserve"> ADDIN EN.CITE </w:instrText>
            </w:r>
            <w:r w:rsidR="00F97996"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F97996" w:rsidRPr="00F0414F">
              <w:rPr>
                <w:rFonts w:ascii="Book Antiqua" w:hAnsi="Book Antiqua" w:cstheme="minorHAnsi"/>
                <w:color w:val="222222"/>
                <w:sz w:val="24"/>
                <w:szCs w:val="24"/>
                <w:shd w:val="clear" w:color="auto" w:fill="FFFFFF"/>
              </w:rPr>
              <w:instrText xml:space="preserve"> ADDIN EN.CITE.DATA </w:instrText>
            </w:r>
            <w:r w:rsidR="00F97996" w:rsidRPr="00F0414F">
              <w:rPr>
                <w:rFonts w:ascii="Book Antiqua" w:hAnsi="Book Antiqua" w:cstheme="minorHAnsi"/>
                <w:color w:val="222222"/>
                <w:sz w:val="24"/>
                <w:szCs w:val="24"/>
                <w:shd w:val="clear" w:color="auto" w:fill="FFFFFF"/>
              </w:rPr>
            </w:r>
            <w:r w:rsidR="00F97996" w:rsidRPr="00F0414F">
              <w:rPr>
                <w:rFonts w:ascii="Book Antiqua" w:hAnsi="Book Antiqua" w:cstheme="minorHAnsi"/>
                <w:color w:val="222222"/>
                <w:sz w:val="24"/>
                <w:szCs w:val="24"/>
                <w:shd w:val="clear" w:color="auto" w:fill="FFFFFF"/>
              </w:rPr>
              <w:fldChar w:fldCharType="end"/>
            </w:r>
            <w:r w:rsidR="00F97996" w:rsidRPr="00F0414F">
              <w:rPr>
                <w:rFonts w:ascii="Book Antiqua" w:hAnsi="Book Antiqua" w:cstheme="minorHAnsi"/>
                <w:color w:val="222222"/>
                <w:sz w:val="24"/>
                <w:szCs w:val="24"/>
                <w:shd w:val="clear" w:color="auto" w:fill="FFFFFF"/>
              </w:rPr>
            </w:r>
            <w:r w:rsidR="00F97996" w:rsidRPr="00F0414F">
              <w:rPr>
                <w:rFonts w:ascii="Book Antiqua" w:hAnsi="Book Antiqua" w:cstheme="minorHAnsi"/>
                <w:color w:val="222222"/>
                <w:sz w:val="24"/>
                <w:szCs w:val="24"/>
                <w:shd w:val="clear" w:color="auto" w:fill="FFFFFF"/>
              </w:rPr>
              <w:fldChar w:fldCharType="separate"/>
            </w:r>
            <w:r w:rsidR="00F97996" w:rsidRPr="00F0414F">
              <w:rPr>
                <w:rFonts w:ascii="Book Antiqua" w:hAnsi="Book Antiqua" w:cstheme="minorHAnsi"/>
                <w:noProof/>
                <w:color w:val="222222"/>
                <w:sz w:val="24"/>
                <w:szCs w:val="24"/>
                <w:shd w:val="clear" w:color="auto" w:fill="FFFFFF"/>
                <w:vertAlign w:val="superscript"/>
              </w:rPr>
              <w:t>31</w:t>
            </w:r>
            <w:r w:rsidR="00F97996"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p w14:paraId="5C85F64E"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p w14:paraId="1A4706C0"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p w14:paraId="31DAA341"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p w14:paraId="2BB5D499"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p w14:paraId="79A9BF34"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p w14:paraId="001934FE"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tc>
        <w:tc>
          <w:tcPr>
            <w:tcW w:w="4675" w:type="dxa"/>
          </w:tcPr>
          <w:p w14:paraId="62129491" w14:textId="1313ACF3" w:rsidR="00190263"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w:t>
            </w:r>
            <w:r w:rsidR="004B73D9" w:rsidRPr="00F0414F">
              <w:rPr>
                <w:rFonts w:ascii="Book Antiqua" w:hAnsi="Book Antiqua" w:cstheme="minorHAnsi"/>
                <w:color w:val="222222"/>
                <w:sz w:val="24"/>
                <w:szCs w:val="24"/>
                <w:shd w:val="clear" w:color="auto" w:fill="FFFFFF"/>
              </w:rPr>
              <w:t>&lt;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w:t>
            </w:r>
            <w:r w:rsidR="004B73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without a solid component or PD dilation recommend MRI in 1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5 yr. </w:t>
            </w:r>
            <w:r w:rsidR="0099347B" w:rsidRPr="00F0414F">
              <w:rPr>
                <w:rFonts w:ascii="Book Antiqua" w:hAnsi="Book Antiqua" w:cstheme="minorHAnsi"/>
                <w:color w:val="222222"/>
                <w:sz w:val="24"/>
                <w:szCs w:val="24"/>
                <w:shd w:val="clear" w:color="auto" w:fill="FFFFFF"/>
              </w:rPr>
              <w:t>Recommend stopping surveillance i</w:t>
            </w:r>
            <w:r w:rsidRPr="00F0414F">
              <w:rPr>
                <w:rFonts w:ascii="Book Antiqua" w:hAnsi="Book Antiqua" w:cstheme="minorHAnsi"/>
                <w:color w:val="222222"/>
                <w:sz w:val="24"/>
                <w:szCs w:val="24"/>
                <w:shd w:val="clear" w:color="auto" w:fill="FFFFFF"/>
              </w:rPr>
              <w:t xml:space="preserve">f no change in cyst characteristics after 5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or not a surgical candidate</w:t>
            </w:r>
          </w:p>
        </w:tc>
      </w:tr>
      <w:tr w:rsidR="00E95734" w:rsidRPr="00F0414F" w14:paraId="2034E5C6" w14:textId="77777777" w:rsidTr="00567A8A">
        <w:tc>
          <w:tcPr>
            <w:tcW w:w="4675" w:type="dxa"/>
          </w:tcPr>
          <w:p w14:paraId="3E292C40" w14:textId="32EDE569" w:rsidR="00171A74" w:rsidRPr="00F0414F" w:rsidRDefault="00153B17"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Revis</w:t>
            </w:r>
            <w:r w:rsidR="00F44604" w:rsidRPr="00F0414F">
              <w:rPr>
                <w:rFonts w:ascii="Book Antiqua" w:hAnsi="Book Antiqua" w:cstheme="minorHAnsi"/>
                <w:color w:val="222222"/>
                <w:sz w:val="24"/>
                <w:szCs w:val="24"/>
                <w:shd w:val="clear" w:color="auto" w:fill="FFFFFF"/>
              </w:rPr>
              <w:t xml:space="preserve">ed IAP 2017 or revised Fukuoka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000563EF" w:rsidRPr="00F0414F">
              <w:rPr>
                <w:rFonts w:ascii="Book Antiqua" w:hAnsi="Book Antiqua" w:cstheme="minorHAnsi"/>
                <w:color w:val="222222"/>
                <w:sz w:val="24"/>
                <w:szCs w:val="24"/>
                <w:shd w:val="clear" w:color="auto" w:fill="FFFFFF"/>
                <w:vertAlign w:val="superscript"/>
              </w:rPr>
              <w:t>[</w:t>
            </w:r>
            <w:r w:rsidR="00C11D59"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ZWNOdW0+OTM1PC9SZWNOdW0+PERpc3BsYXlUZXh0PjxzdHlsZSBmYWNlPSJzdXBlcnNjcmlwdCI+
MzI8L3N0eWxlPjwvRGlzcGxheVRleHQ+PHJlY29yZD48cmVjLW51bWJlcj45MzU8L3JlYy1udW1i
ZXI+PGZvcmVpZ24ta2V5cz48a2V5IGFwcD0iRU4iIGRiLWlkPSJ0Mndhd3R3eDZ0dmFlNGV6emZq
NXh3c2V6ZmZmc3ZmYTl6ZHYiIHRpbWVzdGFtcD0iMTU3NDQ3Mzk2MiI+OTM1PC9rZXk+PC9mb3Jl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535B36" w:rsidRPr="00F0414F">
              <w:rPr>
                <w:rFonts w:ascii="Book Antiqua" w:hAnsi="Book Antiqua" w:cstheme="minorHAnsi"/>
                <w:color w:val="222222"/>
                <w:sz w:val="24"/>
                <w:szCs w:val="24"/>
                <w:shd w:val="clear" w:color="auto" w:fill="FFFFFF"/>
              </w:rPr>
              <w:instrText xml:space="preserve"> ADDIN EN.CITE </w:instrText>
            </w:r>
            <w:r w:rsidR="00535B36"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ZWNOdW0+OTM1PC9SZWNOdW0+PERpc3BsYXlUZXh0PjxzdHlsZSBmYWNlPSJzdXBlcnNjcmlwdCI+
MzI8L3N0eWxlPjwvRGlzcGxheVRleHQ+PHJlY29yZD48cmVjLW51bWJlcj45MzU8L3JlYy1udW1i
ZXI+PGZvcmVpZ24ta2V5cz48a2V5IGFwcD0iRU4iIGRiLWlkPSJ0Mndhd3R3eDZ0dmFlNGV6emZq
NXh3c2V6ZmZmc3ZmYTl6ZHYiIHRpbWVzdGFtcD0iMTU3NDQ3Mzk2MiI+OTM1PC9rZXk+PC9mb3Jl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535B36" w:rsidRPr="00F0414F">
              <w:rPr>
                <w:rFonts w:ascii="Book Antiqua" w:hAnsi="Book Antiqua" w:cstheme="minorHAnsi"/>
                <w:color w:val="222222"/>
                <w:sz w:val="24"/>
                <w:szCs w:val="24"/>
                <w:shd w:val="clear" w:color="auto" w:fill="FFFFFF"/>
              </w:rPr>
              <w:instrText xml:space="preserve"> ADDIN EN.CITE.DATA </w:instrText>
            </w:r>
            <w:r w:rsidR="00535B36" w:rsidRPr="00F0414F">
              <w:rPr>
                <w:rFonts w:ascii="Book Antiqua" w:hAnsi="Book Antiqua" w:cstheme="minorHAnsi"/>
                <w:color w:val="222222"/>
                <w:sz w:val="24"/>
                <w:szCs w:val="24"/>
                <w:shd w:val="clear" w:color="auto" w:fill="FFFFFF"/>
              </w:rPr>
            </w:r>
            <w:r w:rsidR="00535B36" w:rsidRPr="00F0414F">
              <w:rPr>
                <w:rFonts w:ascii="Book Antiqua" w:hAnsi="Book Antiqua" w:cstheme="minorHAnsi"/>
                <w:color w:val="222222"/>
                <w:sz w:val="24"/>
                <w:szCs w:val="24"/>
                <w:shd w:val="clear" w:color="auto" w:fill="FFFFFF"/>
              </w:rPr>
              <w:fldChar w:fldCharType="end"/>
            </w:r>
            <w:r w:rsidR="00C11D59" w:rsidRPr="00F0414F">
              <w:rPr>
                <w:rFonts w:ascii="Book Antiqua" w:hAnsi="Book Antiqua" w:cstheme="minorHAnsi"/>
                <w:color w:val="222222"/>
                <w:sz w:val="24"/>
                <w:szCs w:val="24"/>
                <w:shd w:val="clear" w:color="auto" w:fill="FFFFFF"/>
              </w:rPr>
            </w:r>
            <w:r w:rsidR="00C11D59" w:rsidRPr="00F0414F">
              <w:rPr>
                <w:rFonts w:ascii="Book Antiqua" w:hAnsi="Book Antiqua" w:cstheme="minorHAnsi"/>
                <w:color w:val="222222"/>
                <w:sz w:val="24"/>
                <w:szCs w:val="24"/>
                <w:shd w:val="clear" w:color="auto" w:fill="FFFFFF"/>
              </w:rPr>
              <w:fldChar w:fldCharType="separate"/>
            </w:r>
            <w:r w:rsidR="00535B36" w:rsidRPr="00F0414F">
              <w:rPr>
                <w:rFonts w:ascii="Book Antiqua" w:hAnsi="Book Antiqua" w:cstheme="minorHAnsi"/>
                <w:noProof/>
                <w:color w:val="222222"/>
                <w:sz w:val="24"/>
                <w:szCs w:val="24"/>
                <w:shd w:val="clear" w:color="auto" w:fill="FFFFFF"/>
                <w:vertAlign w:val="superscript"/>
              </w:rPr>
              <w:t>32</w:t>
            </w:r>
            <w:r w:rsidR="00C11D59" w:rsidRPr="00F0414F">
              <w:rPr>
                <w:rFonts w:ascii="Book Antiqua" w:hAnsi="Book Antiqua" w:cstheme="minorHAnsi"/>
                <w:color w:val="222222"/>
                <w:sz w:val="24"/>
                <w:szCs w:val="24"/>
                <w:shd w:val="clear" w:color="auto" w:fill="FFFFFF"/>
              </w:rPr>
              <w:fldChar w:fldCharType="end"/>
            </w:r>
            <w:r w:rsidR="000563EF" w:rsidRPr="00F0414F">
              <w:rPr>
                <w:rFonts w:ascii="Book Antiqua" w:hAnsi="Book Antiqua" w:cstheme="minorHAnsi"/>
                <w:color w:val="222222"/>
                <w:sz w:val="24"/>
                <w:szCs w:val="24"/>
                <w:shd w:val="clear" w:color="auto" w:fill="FFFFFF"/>
                <w:vertAlign w:val="superscript"/>
              </w:rPr>
              <w:t>]</w:t>
            </w:r>
          </w:p>
        </w:tc>
        <w:tc>
          <w:tcPr>
            <w:tcW w:w="4675" w:type="dxa"/>
          </w:tcPr>
          <w:p w14:paraId="4C9376FB" w14:textId="7217432F" w:rsidR="0018299B" w:rsidRPr="00F0414F" w:rsidRDefault="000563EF"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Branch duct-Intraductal papillary mucinous neoplasm </w:t>
            </w:r>
            <w:r w:rsidR="007E021D" w:rsidRPr="00F0414F">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BD-IPMN</w:t>
            </w:r>
            <w:r w:rsidR="007E021D" w:rsidRPr="00F0414F">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w:t>
            </w:r>
          </w:p>
          <w:p w14:paraId="50484BF5" w14:textId="71393E49" w:rsidR="0018299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Cysts without high-risk stigmata should undergo CT/MRI every 3-6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to establish stability if prior imaging is not </w:t>
            </w:r>
            <w:r w:rsidRPr="00F0414F">
              <w:rPr>
                <w:rFonts w:ascii="Book Antiqua" w:hAnsi="Book Antiqua" w:cstheme="minorHAnsi"/>
                <w:color w:val="222222"/>
                <w:sz w:val="24"/>
                <w:szCs w:val="24"/>
                <w:shd w:val="clear" w:color="auto" w:fill="FFFFFF"/>
              </w:rPr>
              <w:lastRenderedPageBreak/>
              <w:t>available. Subsequently, surveillance should be based on size stratification</w:t>
            </w:r>
          </w:p>
          <w:p w14:paraId="0096C881" w14:textId="77777777" w:rsidR="0018299B" w:rsidRPr="00F0414F" w:rsidRDefault="0018299B" w:rsidP="00F0414F">
            <w:pPr>
              <w:spacing w:line="360" w:lineRule="auto"/>
              <w:jc w:val="both"/>
              <w:rPr>
                <w:rFonts w:ascii="Book Antiqua" w:hAnsi="Book Antiqua" w:cstheme="minorHAnsi"/>
                <w:color w:val="222222"/>
                <w:sz w:val="24"/>
                <w:szCs w:val="24"/>
                <w:shd w:val="clear" w:color="auto" w:fill="FFFFFF"/>
              </w:rPr>
            </w:pPr>
          </w:p>
          <w:p w14:paraId="3396AFD1" w14:textId="4B4A01F0" w:rsidR="0018299B" w:rsidRPr="00F0414F" w:rsidRDefault="004B73D9"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For cyst size &lt;</w:t>
            </w:r>
            <w:r w:rsidR="00153B17" w:rsidRPr="00F0414F">
              <w:rPr>
                <w:rFonts w:ascii="Book Antiqua" w:hAnsi="Book Antiqua" w:cstheme="minorHAnsi"/>
                <w:color w:val="222222"/>
                <w:sz w:val="24"/>
                <w:szCs w:val="24"/>
                <w:shd w:val="clear" w:color="auto" w:fill="FFFFFF"/>
              </w:rPr>
              <w:t xml:space="preserve"> 1 cm, CT/MRI every 2 </w:t>
            </w:r>
            <w:proofErr w:type="spellStart"/>
            <w:r w:rsidR="00153B17" w:rsidRPr="00F0414F">
              <w:rPr>
                <w:rFonts w:ascii="Book Antiqua" w:hAnsi="Book Antiqua" w:cstheme="minorHAnsi"/>
                <w:color w:val="222222"/>
                <w:sz w:val="24"/>
                <w:szCs w:val="24"/>
                <w:shd w:val="clear" w:color="auto" w:fill="FFFFFF"/>
              </w:rPr>
              <w:t>yr</w:t>
            </w:r>
            <w:proofErr w:type="spellEnd"/>
          </w:p>
          <w:p w14:paraId="36E3AC2F" w14:textId="77777777" w:rsidR="0018299B" w:rsidRPr="00F0414F" w:rsidRDefault="0018299B" w:rsidP="00F0414F">
            <w:pPr>
              <w:spacing w:line="360" w:lineRule="auto"/>
              <w:jc w:val="both"/>
              <w:rPr>
                <w:rFonts w:ascii="Book Antiqua" w:hAnsi="Book Antiqua" w:cstheme="minorHAnsi"/>
                <w:color w:val="222222"/>
                <w:sz w:val="24"/>
                <w:szCs w:val="24"/>
                <w:shd w:val="clear" w:color="auto" w:fill="FFFFFF"/>
              </w:rPr>
            </w:pPr>
          </w:p>
          <w:p w14:paraId="57516273" w14:textId="35112394" w:rsidR="0018299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For cyst size 1-2 cm,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a year, followed by every year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prolong the interval if stable</w:t>
            </w:r>
          </w:p>
          <w:p w14:paraId="683AAFFD" w14:textId="77777777" w:rsidR="0018299B" w:rsidRPr="00F0414F" w:rsidRDefault="0018299B" w:rsidP="00F0414F">
            <w:pPr>
              <w:spacing w:line="360" w:lineRule="auto"/>
              <w:jc w:val="both"/>
              <w:rPr>
                <w:rFonts w:ascii="Book Antiqua" w:hAnsi="Book Antiqua" w:cstheme="minorHAnsi"/>
                <w:color w:val="222222"/>
                <w:sz w:val="24"/>
                <w:szCs w:val="24"/>
                <w:shd w:val="clear" w:color="auto" w:fill="FFFFFF"/>
              </w:rPr>
            </w:pPr>
          </w:p>
          <w:p w14:paraId="2E7E716D" w14:textId="2B2E7BDA" w:rsidR="0018299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For cyst size 2-3 cm, EUS in 3-6 </w:t>
            </w:r>
            <w:proofErr w:type="spellStart"/>
            <w:r w:rsidRPr="00F0414F">
              <w:rPr>
                <w:rFonts w:ascii="Book Antiqua" w:hAnsi="Book Antiqua" w:cstheme="minorHAnsi"/>
                <w:color w:val="222222"/>
                <w:sz w:val="24"/>
                <w:szCs w:val="24"/>
                <w:shd w:val="clear" w:color="auto" w:fill="FFFFFF"/>
              </w:rPr>
              <w:t>mo</w:t>
            </w:r>
            <w:proofErr w:type="spellEnd"/>
            <w:r w:rsidR="002C49DD" w:rsidRPr="00F0414F">
              <w:rPr>
                <w:rFonts w:ascii="Book Antiqua" w:hAnsi="Book Antiqua" w:cstheme="minorHAnsi"/>
                <w:color w:val="222222"/>
                <w:sz w:val="24"/>
                <w:szCs w:val="24"/>
                <w:shd w:val="clear" w:color="auto" w:fill="FFFFFF"/>
              </w:rPr>
              <w:t xml:space="preserve"> for 1 year</w:t>
            </w:r>
            <w:r w:rsidRPr="00F0414F">
              <w:rPr>
                <w:rFonts w:ascii="Book Antiqua" w:hAnsi="Book Antiqua" w:cstheme="minorHAnsi"/>
                <w:color w:val="222222"/>
                <w:sz w:val="24"/>
                <w:szCs w:val="24"/>
                <w:shd w:val="clear" w:color="auto" w:fill="FFFFFF"/>
              </w:rPr>
              <w:t xml:space="preserve">. Increase the interval </w:t>
            </w:r>
            <w:r w:rsidR="002C49DD" w:rsidRPr="00F0414F">
              <w:rPr>
                <w:rFonts w:ascii="Book Antiqua" w:hAnsi="Book Antiqua" w:cstheme="minorHAnsi"/>
                <w:color w:val="222222"/>
                <w:sz w:val="24"/>
                <w:szCs w:val="24"/>
                <w:shd w:val="clear" w:color="auto" w:fill="FFFFFF"/>
              </w:rPr>
              <w:t xml:space="preserve">to 1 </w:t>
            </w:r>
            <w:proofErr w:type="spellStart"/>
            <w:r w:rsidR="002C49DD" w:rsidRPr="00F0414F">
              <w:rPr>
                <w:rFonts w:ascii="Book Antiqua" w:hAnsi="Book Antiqua" w:cstheme="minorHAnsi"/>
                <w:color w:val="222222"/>
                <w:sz w:val="24"/>
                <w:szCs w:val="24"/>
                <w:shd w:val="clear" w:color="auto" w:fill="FFFFFF"/>
              </w:rPr>
              <w:t>yr</w:t>
            </w:r>
            <w:proofErr w:type="spellEnd"/>
            <w:r w:rsidR="002C49DD"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with EUS/MRI as appropriate. Consider surgery in young patients with a need for prolonged surveillance</w:t>
            </w:r>
          </w:p>
          <w:p w14:paraId="43D22762" w14:textId="77777777" w:rsidR="0018299B" w:rsidRPr="00F0414F" w:rsidRDefault="0018299B" w:rsidP="00F0414F">
            <w:pPr>
              <w:spacing w:line="360" w:lineRule="auto"/>
              <w:jc w:val="both"/>
              <w:rPr>
                <w:rFonts w:ascii="Book Antiqua" w:hAnsi="Book Antiqua" w:cstheme="minorHAnsi"/>
                <w:color w:val="222222"/>
                <w:sz w:val="24"/>
                <w:szCs w:val="24"/>
                <w:shd w:val="clear" w:color="auto" w:fill="FFFFFF"/>
              </w:rPr>
            </w:pPr>
          </w:p>
          <w:p w14:paraId="703DAAB3" w14:textId="1CBB5193" w:rsidR="0018299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For cyst size</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w:t>
            </w:r>
            <w:r w:rsidR="004B73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close surveillance alternating MRI with EUS every 3-6 mo. Strongly recommend surgery in young patients</w:t>
            </w:r>
          </w:p>
          <w:p w14:paraId="08CA758A" w14:textId="77777777" w:rsidR="007C3554" w:rsidRPr="00F0414F" w:rsidRDefault="007C3554" w:rsidP="00F0414F">
            <w:pPr>
              <w:spacing w:line="360" w:lineRule="auto"/>
              <w:jc w:val="both"/>
              <w:rPr>
                <w:rFonts w:ascii="Book Antiqua" w:hAnsi="Book Antiqua" w:cstheme="minorHAnsi"/>
                <w:color w:val="222222"/>
                <w:sz w:val="24"/>
                <w:szCs w:val="24"/>
                <w:shd w:val="clear" w:color="auto" w:fill="FFFFFF"/>
              </w:rPr>
            </w:pPr>
          </w:p>
          <w:p w14:paraId="4D3909AC" w14:textId="087F1DA9" w:rsidR="007674E6"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 surgically resected IPMN, surveillance is recommended with cross-sectional imaging twice a year for patients with a family history of pancreatic ductal adenocarcinoma</w:t>
            </w:r>
            <w:r w:rsidR="00AD543C"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surgical margin positive for HGD and non-intestinal sub-type of IPMN. </w:t>
            </w:r>
            <w:r w:rsidR="00AD543C" w:rsidRPr="00F0414F">
              <w:rPr>
                <w:rFonts w:ascii="Book Antiqua" w:hAnsi="Book Antiqua" w:cstheme="minorHAnsi"/>
                <w:color w:val="222222"/>
                <w:sz w:val="24"/>
                <w:szCs w:val="24"/>
                <w:shd w:val="clear" w:color="auto" w:fill="FFFFFF"/>
              </w:rPr>
              <w:t xml:space="preserve">For all others, every 6-12 </w:t>
            </w:r>
            <w:proofErr w:type="spellStart"/>
            <w:r w:rsidR="00AD543C" w:rsidRPr="00F0414F">
              <w:rPr>
                <w:rFonts w:ascii="Book Antiqua" w:hAnsi="Book Antiqua" w:cstheme="minorHAnsi"/>
                <w:color w:val="222222"/>
                <w:sz w:val="24"/>
                <w:szCs w:val="24"/>
                <w:shd w:val="clear" w:color="auto" w:fill="FFFFFF"/>
              </w:rPr>
              <w:t>mo</w:t>
            </w:r>
            <w:proofErr w:type="spellEnd"/>
            <w:r w:rsidR="00AD543C" w:rsidRPr="00F0414F">
              <w:rPr>
                <w:rFonts w:ascii="Book Antiqua" w:hAnsi="Book Antiqua" w:cstheme="minorHAnsi"/>
                <w:color w:val="222222"/>
                <w:sz w:val="24"/>
                <w:szCs w:val="24"/>
                <w:shd w:val="clear" w:color="auto" w:fill="FFFFFF"/>
              </w:rPr>
              <w:t xml:space="preserve"> of cross-sectional imaging is recommended</w:t>
            </w:r>
          </w:p>
        </w:tc>
      </w:tr>
      <w:tr w:rsidR="00E95734" w:rsidRPr="00F0414F" w14:paraId="2297D965" w14:textId="77777777" w:rsidTr="00567A8A">
        <w:tc>
          <w:tcPr>
            <w:tcW w:w="4675" w:type="dxa"/>
            <w:tcBorders>
              <w:bottom w:val="single" w:sz="4" w:space="0" w:color="auto"/>
            </w:tcBorders>
          </w:tcPr>
          <w:p w14:paraId="285FB20D" w14:textId="5C80C26C" w:rsidR="00CE6735" w:rsidRPr="00F0414F" w:rsidRDefault="007E021D" w:rsidP="003F2FBA">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lastRenderedPageBreak/>
              <w:t>American College of Radiology (</w:t>
            </w:r>
            <w:r w:rsidR="00F44604" w:rsidRPr="00F0414F">
              <w:rPr>
                <w:rFonts w:ascii="Book Antiqua" w:hAnsi="Book Antiqua" w:cstheme="minorHAnsi"/>
                <w:color w:val="222222"/>
                <w:sz w:val="24"/>
                <w:szCs w:val="24"/>
                <w:shd w:val="clear" w:color="auto" w:fill="FFFFFF"/>
              </w:rPr>
              <w:t>ACR</w:t>
            </w:r>
            <w:r w:rsidRPr="00F0414F">
              <w:rPr>
                <w:rFonts w:ascii="Book Antiqua" w:hAnsi="Book Antiqua" w:cstheme="minorHAnsi"/>
                <w:color w:val="222222"/>
                <w:sz w:val="24"/>
                <w:szCs w:val="24"/>
                <w:shd w:val="clear" w:color="auto" w:fill="FFFFFF"/>
              </w:rPr>
              <w:t>)</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3F2FBA">
              <w:rPr>
                <w:rFonts w:ascii="Book Antiqua" w:hAnsi="Book Antiqua" w:cstheme="minorHAnsi"/>
                <w:color w:val="222222"/>
                <w:sz w:val="24"/>
                <w:szCs w:val="24"/>
                <w:shd w:val="clear" w:color="auto" w:fill="FFFFFF"/>
                <w:vertAlign w:val="superscript"/>
              </w:rPr>
              <w:t>33</w:t>
            </w:r>
            <w:r w:rsidRPr="00F0414F">
              <w:rPr>
                <w:rFonts w:ascii="Book Antiqua" w:hAnsi="Book Antiqua" w:cstheme="minorHAnsi"/>
                <w:color w:val="222222"/>
                <w:sz w:val="24"/>
                <w:szCs w:val="24"/>
                <w:shd w:val="clear" w:color="auto" w:fill="FFFFFF"/>
                <w:vertAlign w:val="superscript"/>
              </w:rPr>
              <w:t>]</w:t>
            </w:r>
          </w:p>
        </w:tc>
        <w:tc>
          <w:tcPr>
            <w:tcW w:w="4675" w:type="dxa"/>
            <w:tcBorders>
              <w:bottom w:val="single" w:sz="4" w:space="0" w:color="auto"/>
            </w:tcBorders>
          </w:tcPr>
          <w:p w14:paraId="45916F70" w14:textId="0904656B" w:rsidR="00D045F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1.5</w:t>
            </w:r>
            <w:r w:rsidR="004B73D9" w:rsidRPr="00F0414F">
              <w:rPr>
                <w:rFonts w:ascii="Book Antiqua" w:hAnsi="Book Antiqua" w:cstheme="minorHAnsi"/>
                <w:color w:val="222222"/>
                <w:sz w:val="24"/>
                <w:szCs w:val="24"/>
                <w:shd w:val="clear" w:color="auto" w:fill="FFFFFF"/>
              </w:rPr>
              <w:t xml:space="preserve"> cm and age</w:t>
            </w:r>
            <w:r w:rsidR="00567A8A">
              <w:rPr>
                <w:rFonts w:ascii="Book Antiqua" w:hAnsi="Book Antiqua" w:cstheme="minorHAnsi"/>
                <w:color w:val="222222"/>
                <w:sz w:val="24"/>
                <w:szCs w:val="24"/>
                <w:shd w:val="clear" w:color="auto" w:fill="FFFFFF"/>
              </w:rPr>
              <w:t xml:space="preserve"> </w:t>
            </w:r>
            <w:r w:rsidR="004B73D9" w:rsidRPr="00F0414F">
              <w:rPr>
                <w:rFonts w:ascii="Book Antiqua" w:hAnsi="Book Antiqua" w:cstheme="minorHAnsi"/>
                <w:color w:val="222222"/>
                <w:sz w:val="24"/>
                <w:szCs w:val="24"/>
                <w:shd w:val="clear" w:color="auto" w:fill="FFFFFF"/>
              </w:rPr>
              <w:t>&lt;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65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w:t>
            </w:r>
          </w:p>
          <w:p w14:paraId="776CF8D2" w14:textId="77777777" w:rsidR="00D045FE" w:rsidRPr="00F0414F" w:rsidRDefault="00D045FE" w:rsidP="00F0414F">
            <w:pPr>
              <w:spacing w:line="360" w:lineRule="auto"/>
              <w:jc w:val="both"/>
              <w:rPr>
                <w:rFonts w:ascii="Book Antiqua" w:hAnsi="Book Antiqua" w:cstheme="minorHAnsi"/>
                <w:color w:val="222222"/>
                <w:sz w:val="24"/>
                <w:szCs w:val="24"/>
                <w:shd w:val="clear" w:color="auto" w:fill="FFFFFF"/>
              </w:rPr>
            </w:pPr>
          </w:p>
          <w:p w14:paraId="2A928807" w14:textId="1AFF6FD0" w:rsidR="00D045F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CT/MRI every year for 5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4 yr. Stop surveillance if stable over 9 </w:t>
            </w:r>
            <w:proofErr w:type="spellStart"/>
            <w:r w:rsidRPr="00F0414F">
              <w:rPr>
                <w:rFonts w:ascii="Book Antiqua" w:hAnsi="Book Antiqua" w:cstheme="minorHAnsi"/>
                <w:color w:val="222222"/>
                <w:sz w:val="24"/>
                <w:szCs w:val="24"/>
                <w:shd w:val="clear" w:color="auto" w:fill="FFFFFF"/>
              </w:rPr>
              <w:t>yr</w:t>
            </w:r>
            <w:proofErr w:type="spellEnd"/>
          </w:p>
          <w:p w14:paraId="52793235" w14:textId="77777777" w:rsidR="004A77E3" w:rsidRPr="00F0414F" w:rsidRDefault="004A77E3" w:rsidP="00F0414F">
            <w:pPr>
              <w:spacing w:line="360" w:lineRule="auto"/>
              <w:jc w:val="both"/>
              <w:rPr>
                <w:rFonts w:ascii="Book Antiqua" w:hAnsi="Book Antiqua" w:cstheme="minorHAnsi"/>
                <w:color w:val="222222"/>
                <w:sz w:val="24"/>
                <w:szCs w:val="24"/>
                <w:shd w:val="clear" w:color="auto" w:fill="FFFFFF"/>
              </w:rPr>
            </w:pPr>
          </w:p>
          <w:p w14:paraId="0E8807E7" w14:textId="26F7E839" w:rsidR="004A77E3"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1.5 cm and age 65-79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w:t>
            </w:r>
          </w:p>
          <w:p w14:paraId="13A3EAEF" w14:textId="77777777" w:rsidR="004A77E3" w:rsidRPr="00F0414F" w:rsidRDefault="004A77E3" w:rsidP="00F0414F">
            <w:pPr>
              <w:spacing w:line="360" w:lineRule="auto"/>
              <w:jc w:val="both"/>
              <w:rPr>
                <w:rFonts w:ascii="Book Antiqua" w:hAnsi="Book Antiqua" w:cstheme="minorHAnsi"/>
                <w:color w:val="222222"/>
                <w:sz w:val="24"/>
                <w:szCs w:val="24"/>
                <w:shd w:val="clear" w:color="auto" w:fill="FFFFFF"/>
              </w:rPr>
            </w:pPr>
          </w:p>
          <w:p w14:paraId="12788747" w14:textId="59946EFA" w:rsidR="004A77E3"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CT/MRI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a total of 10 yr. Stop surveillance if the cyst is stable for 10 </w:t>
            </w:r>
            <w:proofErr w:type="spellStart"/>
            <w:r w:rsidRPr="00F0414F">
              <w:rPr>
                <w:rFonts w:ascii="Book Antiqua" w:hAnsi="Book Antiqua" w:cstheme="minorHAnsi"/>
                <w:color w:val="222222"/>
                <w:sz w:val="24"/>
                <w:szCs w:val="24"/>
                <w:shd w:val="clear" w:color="auto" w:fill="FFFFFF"/>
              </w:rPr>
              <w:t>yr</w:t>
            </w:r>
            <w:proofErr w:type="spellEnd"/>
          </w:p>
          <w:p w14:paraId="34EA67F7" w14:textId="77777777" w:rsidR="00D045FE" w:rsidRPr="00F0414F" w:rsidRDefault="00D045FE" w:rsidP="00F0414F">
            <w:pPr>
              <w:spacing w:line="360" w:lineRule="auto"/>
              <w:jc w:val="both"/>
              <w:rPr>
                <w:rFonts w:ascii="Book Antiqua" w:hAnsi="Book Antiqua" w:cstheme="minorHAnsi"/>
                <w:color w:val="222222"/>
                <w:sz w:val="24"/>
                <w:szCs w:val="24"/>
                <w:shd w:val="clear" w:color="auto" w:fill="FFFFFF"/>
              </w:rPr>
            </w:pPr>
          </w:p>
          <w:p w14:paraId="1FA338E9" w14:textId="189618E8" w:rsidR="004A77E3" w:rsidRPr="00F0414F" w:rsidRDefault="004B73D9"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If there is interval change</w:t>
            </w:r>
            <w:r w:rsidR="00153B17" w:rsidRPr="00F0414F">
              <w:rPr>
                <w:rFonts w:ascii="Book Antiqua" w:hAnsi="Book Antiqua" w:cstheme="minorHAnsi"/>
                <w:color w:val="222222"/>
                <w:sz w:val="24"/>
                <w:szCs w:val="24"/>
                <w:shd w:val="clear" w:color="auto" w:fill="FFFFFF"/>
              </w:rPr>
              <w:t xml:space="preserve"> and cyst size</w:t>
            </w:r>
            <w:r w:rsidR="00567A8A">
              <w:rPr>
                <w:rFonts w:ascii="Book Antiqua" w:hAnsi="Book Antiqua" w:cstheme="minorHAnsi"/>
                <w:color w:val="222222"/>
                <w:sz w:val="24"/>
                <w:szCs w:val="24"/>
                <w:shd w:val="clear" w:color="auto" w:fill="FFFFFF"/>
              </w:rPr>
              <w:t xml:space="preserve"> </w:t>
            </w:r>
            <w:r w:rsidR="00153B17" w:rsidRPr="00F0414F">
              <w:rPr>
                <w:rFonts w:ascii="Book Antiqua" w:hAnsi="Book Antiqua" w:cstheme="minorHAnsi"/>
                <w:color w:val="222222"/>
                <w:sz w:val="24"/>
                <w:szCs w:val="24"/>
                <w:shd w:val="clear" w:color="auto" w:fill="FFFFFF"/>
              </w:rPr>
              <w:t>&lt;</w:t>
            </w:r>
            <w:r w:rsidR="00567A8A">
              <w:rPr>
                <w:rFonts w:ascii="Book Antiqua" w:hAnsi="Book Antiqua" w:cstheme="minorHAnsi"/>
                <w:color w:val="222222"/>
                <w:sz w:val="24"/>
                <w:szCs w:val="24"/>
                <w:shd w:val="clear" w:color="auto" w:fill="FFFFFF"/>
              </w:rPr>
              <w:t xml:space="preserve"> </w:t>
            </w:r>
            <w:r w:rsidR="00153B17" w:rsidRPr="00F0414F">
              <w:rPr>
                <w:rFonts w:ascii="Book Antiqua" w:hAnsi="Book Antiqua" w:cstheme="minorHAnsi"/>
                <w:color w:val="222222"/>
                <w:sz w:val="24"/>
                <w:szCs w:val="24"/>
                <w:shd w:val="clear" w:color="auto" w:fill="FFFFFF"/>
              </w:rPr>
              <w:t>1.5</w:t>
            </w:r>
            <w:r w:rsidRPr="00F0414F">
              <w:rPr>
                <w:rFonts w:ascii="Book Antiqua" w:hAnsi="Book Antiqua" w:cstheme="minorHAnsi"/>
                <w:color w:val="222222"/>
                <w:sz w:val="24"/>
                <w:szCs w:val="24"/>
                <w:shd w:val="clear" w:color="auto" w:fill="FFFFFF"/>
              </w:rPr>
              <w:t xml:space="preserve"> </w:t>
            </w:r>
            <w:r w:rsidR="00153B17" w:rsidRPr="00F0414F">
              <w:rPr>
                <w:rFonts w:ascii="Book Antiqua" w:hAnsi="Book Antiqua" w:cstheme="minorHAnsi"/>
                <w:color w:val="222222"/>
                <w:sz w:val="24"/>
                <w:szCs w:val="24"/>
                <w:shd w:val="clear" w:color="auto" w:fill="FFFFFF"/>
              </w:rPr>
              <w:t>cm</w:t>
            </w:r>
            <w:r w:rsidR="002B028A" w:rsidRPr="00F0414F">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 xml:space="preserve"> consider CT/MRI every year or EUS-FNA. </w:t>
            </w:r>
            <w:r w:rsidR="002B028A" w:rsidRPr="00F0414F">
              <w:rPr>
                <w:rFonts w:ascii="Book Antiqua" w:hAnsi="Book Antiqua" w:cstheme="minorHAnsi"/>
                <w:color w:val="222222"/>
                <w:sz w:val="24"/>
                <w:szCs w:val="24"/>
                <w:shd w:val="clear" w:color="auto" w:fill="FFFFFF"/>
              </w:rPr>
              <w:t xml:space="preserve">EUS-FNA shows a mucinous cyst or indeterminate cyst, CT/MRI every 6 </w:t>
            </w:r>
            <w:proofErr w:type="spellStart"/>
            <w:r w:rsidR="002B028A" w:rsidRPr="00F0414F">
              <w:rPr>
                <w:rFonts w:ascii="Book Antiqua" w:hAnsi="Book Antiqua" w:cstheme="minorHAnsi"/>
                <w:color w:val="222222"/>
                <w:sz w:val="24"/>
                <w:szCs w:val="24"/>
                <w:shd w:val="clear" w:color="auto" w:fill="FFFFFF"/>
              </w:rPr>
              <w:t>mo</w:t>
            </w:r>
            <w:proofErr w:type="spellEnd"/>
            <w:r w:rsidR="002B028A" w:rsidRPr="00F0414F">
              <w:rPr>
                <w:rFonts w:ascii="Book Antiqua" w:hAnsi="Book Antiqua" w:cstheme="minorHAnsi"/>
                <w:color w:val="222222"/>
                <w:sz w:val="24"/>
                <w:szCs w:val="24"/>
                <w:shd w:val="clear" w:color="auto" w:fill="FFFFFF"/>
              </w:rPr>
              <w:t xml:space="preserve"> for 2 </w:t>
            </w:r>
            <w:proofErr w:type="spellStart"/>
            <w:r w:rsidR="002B028A" w:rsidRPr="00F0414F">
              <w:rPr>
                <w:rFonts w:ascii="Book Antiqua" w:hAnsi="Book Antiqua" w:cstheme="minorHAnsi"/>
                <w:color w:val="222222"/>
                <w:sz w:val="24"/>
                <w:szCs w:val="24"/>
                <w:shd w:val="clear" w:color="auto" w:fill="FFFFFF"/>
              </w:rPr>
              <w:t>yr</w:t>
            </w:r>
            <w:proofErr w:type="spellEnd"/>
            <w:r w:rsidR="002B028A" w:rsidRPr="00F0414F">
              <w:rPr>
                <w:rFonts w:ascii="Book Antiqua" w:hAnsi="Book Antiqua" w:cstheme="minorHAnsi"/>
                <w:color w:val="222222"/>
                <w:sz w:val="24"/>
                <w:szCs w:val="24"/>
                <w:shd w:val="clear" w:color="auto" w:fill="FFFFFF"/>
              </w:rPr>
              <w:t xml:space="preserve">, followed by every year for 2 </w:t>
            </w:r>
            <w:proofErr w:type="spellStart"/>
            <w:r w:rsidR="002B028A" w:rsidRPr="00F0414F">
              <w:rPr>
                <w:rFonts w:ascii="Book Antiqua" w:hAnsi="Book Antiqua" w:cstheme="minorHAnsi"/>
                <w:color w:val="222222"/>
                <w:sz w:val="24"/>
                <w:szCs w:val="24"/>
                <w:shd w:val="clear" w:color="auto" w:fill="FFFFFF"/>
              </w:rPr>
              <w:t>yr</w:t>
            </w:r>
            <w:proofErr w:type="spellEnd"/>
            <w:r w:rsidR="002B028A" w:rsidRPr="00F0414F">
              <w:rPr>
                <w:rFonts w:ascii="Book Antiqua" w:hAnsi="Book Antiqua" w:cstheme="minorHAnsi"/>
                <w:color w:val="222222"/>
                <w:sz w:val="24"/>
                <w:szCs w:val="24"/>
                <w:shd w:val="clear" w:color="auto" w:fill="FFFFFF"/>
              </w:rPr>
              <w:t xml:space="preserve"> and every 2 </w:t>
            </w:r>
            <w:proofErr w:type="spellStart"/>
            <w:r w:rsidR="002B028A" w:rsidRPr="00F0414F">
              <w:rPr>
                <w:rFonts w:ascii="Book Antiqua" w:hAnsi="Book Antiqua" w:cstheme="minorHAnsi"/>
                <w:color w:val="222222"/>
                <w:sz w:val="24"/>
                <w:szCs w:val="24"/>
                <w:shd w:val="clear" w:color="auto" w:fill="FFFFFF"/>
              </w:rPr>
              <w:t>yr</w:t>
            </w:r>
            <w:proofErr w:type="spellEnd"/>
            <w:r w:rsidR="002B028A" w:rsidRPr="00F0414F">
              <w:rPr>
                <w:rFonts w:ascii="Book Antiqua" w:hAnsi="Book Antiqua" w:cstheme="minorHAnsi"/>
                <w:color w:val="222222"/>
                <w:sz w:val="24"/>
                <w:szCs w:val="24"/>
                <w:shd w:val="clear" w:color="auto" w:fill="FFFFFF"/>
              </w:rPr>
              <w:t xml:space="preserve"> for 6 yr.</w:t>
            </w:r>
            <w:r w:rsidR="00153B17" w:rsidRPr="00F0414F">
              <w:rPr>
                <w:rFonts w:ascii="Book Antiqua" w:hAnsi="Book Antiqua" w:cstheme="minorHAnsi"/>
                <w:color w:val="222222"/>
                <w:sz w:val="24"/>
                <w:szCs w:val="24"/>
                <w:shd w:val="clear" w:color="auto" w:fill="FFFFFF"/>
              </w:rPr>
              <w:t xml:space="preserve"> Stop surveillance if the cyst is stable after 10 </w:t>
            </w:r>
            <w:proofErr w:type="spellStart"/>
            <w:r w:rsidR="00153B17" w:rsidRPr="00F0414F">
              <w:rPr>
                <w:rFonts w:ascii="Book Antiqua" w:hAnsi="Book Antiqua" w:cstheme="minorHAnsi"/>
                <w:color w:val="222222"/>
                <w:sz w:val="24"/>
                <w:szCs w:val="24"/>
                <w:shd w:val="clear" w:color="auto" w:fill="FFFFFF"/>
              </w:rPr>
              <w:t>yr</w:t>
            </w:r>
            <w:proofErr w:type="spellEnd"/>
          </w:p>
          <w:p w14:paraId="53CB15BD" w14:textId="12B73F04" w:rsidR="004A77E3"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Any further interval growth of cyst should be referred to surgery for further evaluation</w:t>
            </w:r>
          </w:p>
          <w:p w14:paraId="310DDE5C" w14:textId="77777777" w:rsidR="00082635" w:rsidRPr="00F0414F" w:rsidRDefault="00082635" w:rsidP="00F0414F">
            <w:pPr>
              <w:spacing w:line="360" w:lineRule="auto"/>
              <w:jc w:val="both"/>
              <w:rPr>
                <w:rFonts w:ascii="Book Antiqua" w:hAnsi="Book Antiqua" w:cstheme="minorHAnsi"/>
                <w:color w:val="222222"/>
                <w:sz w:val="24"/>
                <w:szCs w:val="24"/>
                <w:shd w:val="clear" w:color="auto" w:fill="FFFFFF"/>
              </w:rPr>
            </w:pPr>
          </w:p>
          <w:p w14:paraId="7C183C12" w14:textId="77777777" w:rsidR="00082635"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1.5-</w:t>
            </w:r>
            <w:r w:rsidR="00152298" w:rsidRPr="00F0414F">
              <w:rPr>
                <w:rFonts w:ascii="Book Antiqua" w:hAnsi="Book Antiqua" w:cstheme="minorHAnsi"/>
                <w:color w:val="222222"/>
                <w:sz w:val="24"/>
                <w:szCs w:val="24"/>
                <w:shd w:val="clear" w:color="auto" w:fill="FFFFFF"/>
              </w:rPr>
              <w:t>1</w:t>
            </w:r>
            <w:r w:rsidRPr="00F0414F">
              <w:rPr>
                <w:rFonts w:ascii="Book Antiqua" w:hAnsi="Book Antiqua" w:cstheme="minorHAnsi"/>
                <w:color w:val="222222"/>
                <w:sz w:val="24"/>
                <w:szCs w:val="24"/>
                <w:shd w:val="clear" w:color="auto" w:fill="FFFFFF"/>
              </w:rPr>
              <w:t>.9 cm with MPD communication:</w:t>
            </w:r>
          </w:p>
          <w:p w14:paraId="48C577C6" w14:textId="77777777" w:rsidR="00AB1E00" w:rsidRPr="00F0414F" w:rsidRDefault="00AB1E00" w:rsidP="00F0414F">
            <w:pPr>
              <w:spacing w:line="360" w:lineRule="auto"/>
              <w:jc w:val="both"/>
              <w:rPr>
                <w:rFonts w:ascii="Book Antiqua" w:hAnsi="Book Antiqua" w:cstheme="minorHAnsi"/>
                <w:color w:val="222222"/>
                <w:sz w:val="24"/>
                <w:szCs w:val="24"/>
                <w:shd w:val="clear" w:color="auto" w:fill="FFFFFF"/>
              </w:rPr>
            </w:pPr>
          </w:p>
          <w:p w14:paraId="5A90BCDF" w14:textId="3CC70226" w:rsidR="000046F2"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CT/MRI every year for 5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4 yr. Stop surveillance if </w:t>
            </w:r>
            <w:r w:rsidRPr="00F0414F">
              <w:rPr>
                <w:rFonts w:ascii="Book Antiqua" w:hAnsi="Book Antiqua" w:cstheme="minorHAnsi"/>
                <w:color w:val="222222"/>
                <w:sz w:val="24"/>
                <w:szCs w:val="24"/>
                <w:shd w:val="clear" w:color="auto" w:fill="FFFFFF"/>
              </w:rPr>
              <w:lastRenderedPageBreak/>
              <w:t xml:space="preserve">cyst size stable for over 9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w:t>
            </w:r>
          </w:p>
          <w:p w14:paraId="7DAA9DF6" w14:textId="77777777" w:rsidR="00AB1E00" w:rsidRPr="00F0414F" w:rsidRDefault="00AB1E00" w:rsidP="00F0414F">
            <w:pPr>
              <w:spacing w:line="360" w:lineRule="auto"/>
              <w:jc w:val="both"/>
              <w:rPr>
                <w:rFonts w:ascii="Book Antiqua" w:hAnsi="Book Antiqua" w:cstheme="minorHAnsi"/>
                <w:color w:val="222222"/>
                <w:sz w:val="24"/>
                <w:szCs w:val="24"/>
                <w:shd w:val="clear" w:color="auto" w:fill="FFFFFF"/>
              </w:rPr>
            </w:pPr>
          </w:p>
          <w:p w14:paraId="157AD63D" w14:textId="77777777" w:rsidR="00AB1E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2-2.5 cm with MPD communication:</w:t>
            </w:r>
          </w:p>
          <w:p w14:paraId="24799CFB" w14:textId="77777777" w:rsidR="00AB1E00" w:rsidRPr="00F0414F" w:rsidRDefault="00AB1E00" w:rsidP="00F0414F">
            <w:pPr>
              <w:spacing w:line="360" w:lineRule="auto"/>
              <w:jc w:val="both"/>
              <w:rPr>
                <w:rFonts w:ascii="Book Antiqua" w:hAnsi="Book Antiqua" w:cstheme="minorHAnsi"/>
                <w:color w:val="222222"/>
                <w:sz w:val="24"/>
                <w:szCs w:val="24"/>
                <w:shd w:val="clear" w:color="auto" w:fill="FFFFFF"/>
              </w:rPr>
            </w:pPr>
          </w:p>
          <w:p w14:paraId="68881336" w14:textId="0F045BBC" w:rsidR="00AB1E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year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subsequently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6 yr. Stop surveillance if cyst size is stable for 10 </w:t>
            </w:r>
            <w:proofErr w:type="spellStart"/>
            <w:r w:rsidRPr="00F0414F">
              <w:rPr>
                <w:rFonts w:ascii="Book Antiqua" w:hAnsi="Book Antiqua" w:cstheme="minorHAnsi"/>
                <w:color w:val="222222"/>
                <w:sz w:val="24"/>
                <w:szCs w:val="24"/>
                <w:shd w:val="clear" w:color="auto" w:fill="FFFFFF"/>
              </w:rPr>
              <w:t>yr</w:t>
            </w:r>
            <w:proofErr w:type="spellEnd"/>
          </w:p>
          <w:p w14:paraId="4755EA24" w14:textId="77777777" w:rsidR="000046F2" w:rsidRPr="00F0414F" w:rsidRDefault="000046F2" w:rsidP="00F0414F">
            <w:pPr>
              <w:spacing w:line="360" w:lineRule="auto"/>
              <w:jc w:val="both"/>
              <w:rPr>
                <w:rFonts w:ascii="Book Antiqua" w:hAnsi="Book Antiqua" w:cstheme="minorHAnsi"/>
                <w:color w:val="222222"/>
                <w:sz w:val="24"/>
                <w:szCs w:val="24"/>
                <w:shd w:val="clear" w:color="auto" w:fill="FFFFFF"/>
              </w:rPr>
            </w:pPr>
          </w:p>
          <w:p w14:paraId="460433A8" w14:textId="71F4255F" w:rsidR="00116D24"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w:t>
            </w:r>
            <w:r w:rsidR="004F745D" w:rsidRPr="00F0414F">
              <w:rPr>
                <w:rFonts w:ascii="Book Antiqua" w:hAnsi="Book Antiqua" w:cstheme="minorHAnsi"/>
                <w:color w:val="222222"/>
                <w:sz w:val="24"/>
                <w:szCs w:val="24"/>
                <w:shd w:val="clear" w:color="auto" w:fill="FFFFFF"/>
              </w:rPr>
              <w:t xml:space="preserve">there is </w:t>
            </w:r>
            <w:r w:rsidRPr="00F0414F">
              <w:rPr>
                <w:rFonts w:ascii="Book Antiqua" w:hAnsi="Book Antiqua" w:cstheme="minorHAnsi"/>
                <w:color w:val="222222"/>
                <w:sz w:val="24"/>
                <w:szCs w:val="24"/>
                <w:shd w:val="clear" w:color="auto" w:fill="FFFFFF"/>
              </w:rPr>
              <w:t>interval</w:t>
            </w:r>
            <w:r w:rsidR="004F745D" w:rsidRPr="00F0414F">
              <w:rPr>
                <w:rFonts w:ascii="Book Antiqua" w:hAnsi="Book Antiqua" w:cstheme="minorHAnsi"/>
                <w:color w:val="222222"/>
                <w:sz w:val="24"/>
                <w:szCs w:val="24"/>
                <w:shd w:val="clear" w:color="auto" w:fill="FFFFFF"/>
              </w:rPr>
              <w:t xml:space="preserve"> change </w:t>
            </w:r>
            <w:r w:rsidRPr="00F0414F">
              <w:rPr>
                <w:rFonts w:ascii="Book Antiqua" w:hAnsi="Book Antiqua" w:cstheme="minorHAnsi"/>
                <w:color w:val="222222"/>
                <w:sz w:val="24"/>
                <w:szCs w:val="24"/>
                <w:shd w:val="clear" w:color="auto" w:fill="FFFFFF"/>
              </w:rPr>
              <w:t>and</w:t>
            </w:r>
            <w:r w:rsidR="004F745D" w:rsidRPr="00F0414F">
              <w:rPr>
                <w:rFonts w:ascii="Book Antiqua" w:hAnsi="Book Antiqua" w:cstheme="minorHAnsi"/>
                <w:color w:val="222222"/>
                <w:sz w:val="24"/>
                <w:szCs w:val="24"/>
                <w:shd w:val="clear" w:color="auto" w:fill="FFFFFF"/>
              </w:rPr>
              <w:t xml:space="preserve"> cyst</w:t>
            </w:r>
            <w:r w:rsidRPr="00F0414F">
              <w:rPr>
                <w:rFonts w:ascii="Book Antiqua" w:hAnsi="Book Antiqua" w:cstheme="minorHAnsi"/>
                <w:color w:val="222222"/>
                <w:sz w:val="24"/>
                <w:szCs w:val="24"/>
                <w:shd w:val="clear" w:color="auto" w:fill="FFFFFF"/>
              </w:rPr>
              <w:t xml:space="preserve"> size</w:t>
            </w:r>
            <w:r w:rsidR="004F745D" w:rsidRPr="00F0414F">
              <w:rPr>
                <w:rFonts w:ascii="Book Antiqua" w:hAnsi="Book Antiqua" w:cstheme="minorHAnsi"/>
                <w:color w:val="222222"/>
                <w:sz w:val="24"/>
                <w:szCs w:val="24"/>
                <w:shd w:val="clear" w:color="auto" w:fill="FFFFFF"/>
              </w:rPr>
              <w:t xml:space="preserv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2.5 cm,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year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subsequently every 2 yr. If cyst size</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4F745D"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consider EUS-FNA</w:t>
            </w:r>
          </w:p>
          <w:p w14:paraId="2A3E7FEF" w14:textId="77777777" w:rsidR="00116D24" w:rsidRPr="00F0414F" w:rsidRDefault="00116D24" w:rsidP="00F0414F">
            <w:pPr>
              <w:spacing w:line="360" w:lineRule="auto"/>
              <w:jc w:val="both"/>
              <w:rPr>
                <w:rFonts w:ascii="Book Antiqua" w:hAnsi="Book Antiqua" w:cstheme="minorHAnsi"/>
                <w:color w:val="222222"/>
                <w:sz w:val="24"/>
                <w:szCs w:val="24"/>
                <w:shd w:val="clear" w:color="auto" w:fill="FFFFFF"/>
              </w:rPr>
            </w:pPr>
          </w:p>
          <w:p w14:paraId="3ABECDBD" w14:textId="52F40BD9" w:rsidR="000046F2"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EUS-FNA shows a mucinous cyst or indeterminate cyst,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year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6 </w:t>
            </w:r>
            <w:proofErr w:type="spellStart"/>
            <w:r w:rsidRPr="00F0414F">
              <w:rPr>
                <w:rFonts w:ascii="Book Antiqua" w:hAnsi="Book Antiqua" w:cstheme="minorHAnsi"/>
                <w:color w:val="222222"/>
                <w:sz w:val="24"/>
                <w:szCs w:val="24"/>
                <w:shd w:val="clear" w:color="auto" w:fill="FFFFFF"/>
              </w:rPr>
              <w:t>yr</w:t>
            </w:r>
            <w:proofErr w:type="spellEnd"/>
          </w:p>
          <w:p w14:paraId="44E7A44D" w14:textId="77777777" w:rsidR="00152298" w:rsidRPr="00F0414F" w:rsidRDefault="00152298" w:rsidP="00F0414F">
            <w:pPr>
              <w:spacing w:line="360" w:lineRule="auto"/>
              <w:jc w:val="both"/>
              <w:rPr>
                <w:rFonts w:ascii="Book Antiqua" w:hAnsi="Book Antiqua" w:cstheme="minorHAnsi"/>
                <w:color w:val="222222"/>
                <w:sz w:val="24"/>
                <w:szCs w:val="24"/>
                <w:shd w:val="clear" w:color="auto" w:fill="FFFFFF"/>
              </w:rPr>
            </w:pPr>
          </w:p>
          <w:p w14:paraId="0596F33F" w14:textId="2647DB67" w:rsidR="00152298"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EUS-FNA is recommended for any mural nodule, wall thickening, dilation of MPD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7</w:t>
            </w:r>
            <w:r w:rsidR="004F745D"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 or extrahepatic biliary obstruction/Jaundice irrespective of cyst size</w:t>
            </w:r>
          </w:p>
          <w:p w14:paraId="0AFE6020" w14:textId="77777777" w:rsidR="009220FF" w:rsidRPr="00F0414F" w:rsidRDefault="009220FF" w:rsidP="00F0414F">
            <w:pPr>
              <w:spacing w:line="360" w:lineRule="auto"/>
              <w:jc w:val="both"/>
              <w:rPr>
                <w:rFonts w:ascii="Book Antiqua" w:hAnsi="Book Antiqua" w:cstheme="minorHAnsi"/>
                <w:color w:val="222222"/>
                <w:sz w:val="24"/>
                <w:szCs w:val="24"/>
                <w:shd w:val="clear" w:color="auto" w:fill="FFFFFF"/>
              </w:rPr>
            </w:pPr>
          </w:p>
          <w:p w14:paraId="5BBA73DB" w14:textId="77777777" w:rsidR="009220FF"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1.5-2.5 cm </w:t>
            </w:r>
            <w:r w:rsidR="0077672B" w:rsidRPr="00F0414F">
              <w:rPr>
                <w:rFonts w:ascii="Book Antiqua" w:hAnsi="Book Antiqua" w:cstheme="minorHAnsi"/>
                <w:color w:val="222222"/>
                <w:sz w:val="24"/>
                <w:szCs w:val="24"/>
                <w:shd w:val="clear" w:color="auto" w:fill="FFFFFF"/>
              </w:rPr>
              <w:t>without</w:t>
            </w:r>
            <w:r w:rsidRPr="00F0414F">
              <w:rPr>
                <w:rFonts w:ascii="Book Antiqua" w:hAnsi="Book Antiqua" w:cstheme="minorHAnsi"/>
                <w:color w:val="222222"/>
                <w:sz w:val="24"/>
                <w:szCs w:val="24"/>
                <w:shd w:val="clear" w:color="auto" w:fill="FFFFFF"/>
              </w:rPr>
              <w:t xml:space="preserve"> MPD </w:t>
            </w:r>
            <w:r w:rsidRPr="00F0414F">
              <w:rPr>
                <w:rFonts w:ascii="Book Antiqua" w:hAnsi="Book Antiqua" w:cstheme="minorHAnsi"/>
                <w:color w:val="222222"/>
                <w:sz w:val="24"/>
                <w:szCs w:val="24"/>
                <w:shd w:val="clear" w:color="auto" w:fill="FFFFFF"/>
              </w:rPr>
              <w:lastRenderedPageBreak/>
              <w:t>communication or cannot be determined:</w:t>
            </w:r>
          </w:p>
          <w:p w14:paraId="1AFB764C" w14:textId="77777777" w:rsidR="009220FF" w:rsidRPr="00F0414F" w:rsidRDefault="009220FF" w:rsidP="00F0414F">
            <w:pPr>
              <w:spacing w:line="360" w:lineRule="auto"/>
              <w:jc w:val="both"/>
              <w:rPr>
                <w:rFonts w:ascii="Book Antiqua" w:hAnsi="Book Antiqua" w:cstheme="minorHAnsi"/>
                <w:color w:val="222222"/>
                <w:sz w:val="24"/>
                <w:szCs w:val="24"/>
                <w:shd w:val="clear" w:color="auto" w:fill="FFFFFF"/>
              </w:rPr>
            </w:pPr>
          </w:p>
          <w:p w14:paraId="3BF5FE01" w14:textId="6304220E" w:rsidR="009220FF"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CT or 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year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subsequently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6 yr. Stop surveillance if cyst size is </w:t>
            </w:r>
            <w:r w:rsidR="00660D00" w:rsidRPr="00F0414F">
              <w:rPr>
                <w:rFonts w:ascii="Book Antiqua" w:hAnsi="Book Antiqua" w:cstheme="minorHAnsi"/>
                <w:color w:val="222222"/>
                <w:sz w:val="24"/>
                <w:szCs w:val="24"/>
                <w:shd w:val="clear" w:color="auto" w:fill="FFFFFF"/>
              </w:rPr>
              <w:t>stable after</w:t>
            </w:r>
            <w:r w:rsidRPr="00F0414F">
              <w:rPr>
                <w:rFonts w:ascii="Book Antiqua" w:hAnsi="Book Antiqua" w:cstheme="minorHAnsi"/>
                <w:color w:val="222222"/>
                <w:sz w:val="24"/>
                <w:szCs w:val="24"/>
                <w:shd w:val="clear" w:color="auto" w:fill="FFFFFF"/>
              </w:rPr>
              <w:t xml:space="preserve"> 10 </w:t>
            </w:r>
            <w:proofErr w:type="spellStart"/>
            <w:r w:rsidRPr="00F0414F">
              <w:rPr>
                <w:rFonts w:ascii="Book Antiqua" w:hAnsi="Book Antiqua" w:cstheme="minorHAnsi"/>
                <w:color w:val="222222"/>
                <w:sz w:val="24"/>
                <w:szCs w:val="24"/>
                <w:shd w:val="clear" w:color="auto" w:fill="FFFFFF"/>
              </w:rPr>
              <w:t>yr</w:t>
            </w:r>
            <w:proofErr w:type="spellEnd"/>
          </w:p>
          <w:p w14:paraId="671E2F46" w14:textId="77777777" w:rsidR="00660D00" w:rsidRPr="00F0414F" w:rsidRDefault="00660D00" w:rsidP="00F0414F">
            <w:pPr>
              <w:spacing w:line="360" w:lineRule="auto"/>
              <w:jc w:val="both"/>
              <w:rPr>
                <w:rFonts w:ascii="Book Antiqua" w:hAnsi="Book Antiqua" w:cstheme="minorHAnsi"/>
                <w:color w:val="222222"/>
                <w:sz w:val="24"/>
                <w:szCs w:val="24"/>
                <w:shd w:val="clear" w:color="auto" w:fill="FFFFFF"/>
              </w:rPr>
            </w:pPr>
          </w:p>
          <w:p w14:paraId="0C087224" w14:textId="37B093E9" w:rsidR="00660D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If</w:t>
            </w:r>
            <w:r w:rsidR="004F745D" w:rsidRPr="00F0414F">
              <w:rPr>
                <w:rFonts w:ascii="Book Antiqua" w:hAnsi="Book Antiqua" w:cstheme="minorHAnsi"/>
                <w:color w:val="222222"/>
                <w:sz w:val="24"/>
                <w:szCs w:val="24"/>
                <w:shd w:val="clear" w:color="auto" w:fill="FFFFFF"/>
              </w:rPr>
              <w:t xml:space="preserve"> there is interval change and cyst size </w:t>
            </w:r>
            <w:r w:rsidRPr="00F0414F">
              <w:rPr>
                <w:rFonts w:ascii="Book Antiqua" w:hAnsi="Book Antiqua" w:cstheme="minorHAnsi"/>
                <w:color w:val="222222"/>
                <w:sz w:val="24"/>
                <w:szCs w:val="24"/>
                <w:shd w:val="clear" w:color="auto" w:fill="FFFFFF"/>
              </w:rPr>
              <w:t>&lt;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2.5 cm, consider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1 year, followed by every year for 5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subsequently every 2 yr. If cyst size is &gt;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 cm, consider EUS-FNA</w:t>
            </w:r>
          </w:p>
          <w:p w14:paraId="3B0F7D29" w14:textId="77777777" w:rsidR="00660D00" w:rsidRPr="00F0414F" w:rsidRDefault="00660D00" w:rsidP="00F0414F">
            <w:pPr>
              <w:spacing w:line="360" w:lineRule="auto"/>
              <w:jc w:val="both"/>
              <w:rPr>
                <w:rFonts w:ascii="Book Antiqua" w:hAnsi="Book Antiqua" w:cstheme="minorHAnsi"/>
                <w:color w:val="222222"/>
                <w:sz w:val="24"/>
                <w:szCs w:val="24"/>
                <w:shd w:val="clear" w:color="auto" w:fill="FFFFFF"/>
              </w:rPr>
            </w:pPr>
          </w:p>
          <w:p w14:paraId="5C415C91" w14:textId="1EE45074" w:rsidR="00660D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&gt;2.5</w:t>
            </w:r>
            <w:r w:rsidR="004F745D"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p>
          <w:p w14:paraId="52891C3D" w14:textId="77777777" w:rsidR="00660D00" w:rsidRPr="00F0414F" w:rsidRDefault="00660D00" w:rsidP="00F0414F">
            <w:pPr>
              <w:spacing w:line="360" w:lineRule="auto"/>
              <w:jc w:val="both"/>
              <w:rPr>
                <w:rFonts w:ascii="Book Antiqua" w:hAnsi="Book Antiqua" w:cstheme="minorHAnsi"/>
                <w:color w:val="222222"/>
                <w:sz w:val="24"/>
                <w:szCs w:val="24"/>
                <w:shd w:val="clear" w:color="auto" w:fill="FFFFFF"/>
              </w:rPr>
            </w:pPr>
          </w:p>
          <w:p w14:paraId="710D29C6" w14:textId="0599520C" w:rsidR="00660D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a cyst is a low risk by imaging, consider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yr. If stable after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w:t>
            </w:r>
            <w:r w:rsidR="00940106" w:rsidRPr="00F0414F">
              <w:rPr>
                <w:rFonts w:ascii="Book Antiqua" w:hAnsi="Book Antiqua" w:cstheme="minorHAnsi"/>
                <w:color w:val="222222"/>
                <w:sz w:val="24"/>
                <w:szCs w:val="24"/>
                <w:shd w:val="clear" w:color="auto" w:fill="FFFFFF"/>
              </w:rPr>
              <w:t xml:space="preserve">CT/MRI every </w:t>
            </w:r>
            <w:proofErr w:type="spellStart"/>
            <w:r w:rsidR="00940106" w:rsidRPr="00F0414F">
              <w:rPr>
                <w:rFonts w:ascii="Book Antiqua" w:hAnsi="Book Antiqua" w:cstheme="minorHAnsi"/>
                <w:color w:val="222222"/>
                <w:sz w:val="24"/>
                <w:szCs w:val="24"/>
                <w:shd w:val="clear" w:color="auto" w:fill="FFFFFF"/>
              </w:rPr>
              <w:t>yr</w:t>
            </w:r>
            <w:proofErr w:type="spellEnd"/>
            <w:r w:rsidR="00940106" w:rsidRPr="00F0414F">
              <w:rPr>
                <w:rFonts w:ascii="Book Antiqua" w:hAnsi="Book Antiqua" w:cstheme="minorHAnsi"/>
                <w:color w:val="222222"/>
                <w:sz w:val="24"/>
                <w:szCs w:val="24"/>
                <w:shd w:val="clear" w:color="auto" w:fill="FFFFFF"/>
              </w:rPr>
              <w:t xml:space="preserve"> for 2 </w:t>
            </w:r>
            <w:proofErr w:type="spellStart"/>
            <w:r w:rsidR="00940106" w:rsidRPr="00F0414F">
              <w:rPr>
                <w:rFonts w:ascii="Book Antiqua" w:hAnsi="Book Antiqua" w:cstheme="minorHAnsi"/>
                <w:color w:val="222222"/>
                <w:sz w:val="24"/>
                <w:szCs w:val="24"/>
                <w:shd w:val="clear" w:color="auto" w:fill="FFFFFF"/>
              </w:rPr>
              <w:t>yr</w:t>
            </w:r>
            <w:proofErr w:type="spellEnd"/>
            <w:r w:rsidR="00940106" w:rsidRPr="00F0414F">
              <w:rPr>
                <w:rFonts w:ascii="Book Antiqua" w:hAnsi="Book Antiqua" w:cstheme="minorHAnsi"/>
                <w:color w:val="222222"/>
                <w:sz w:val="24"/>
                <w:szCs w:val="24"/>
                <w:shd w:val="clear" w:color="auto" w:fill="FFFFFF"/>
              </w:rPr>
              <w:t xml:space="preserve"> and subsequently every 2 </w:t>
            </w:r>
            <w:proofErr w:type="spellStart"/>
            <w:r w:rsidR="00940106" w:rsidRPr="00F0414F">
              <w:rPr>
                <w:rFonts w:ascii="Book Antiqua" w:hAnsi="Book Antiqua" w:cstheme="minorHAnsi"/>
                <w:color w:val="222222"/>
                <w:sz w:val="24"/>
                <w:szCs w:val="24"/>
                <w:shd w:val="clear" w:color="auto" w:fill="FFFFFF"/>
              </w:rPr>
              <w:t>yr</w:t>
            </w:r>
            <w:proofErr w:type="spellEnd"/>
            <w:r w:rsidR="00940106" w:rsidRPr="00F0414F">
              <w:rPr>
                <w:rFonts w:ascii="Book Antiqua" w:hAnsi="Book Antiqua" w:cstheme="minorHAnsi"/>
                <w:color w:val="222222"/>
                <w:sz w:val="24"/>
                <w:szCs w:val="24"/>
                <w:shd w:val="clear" w:color="auto" w:fill="FFFFFF"/>
              </w:rPr>
              <w:t xml:space="preserve"> for 6 yr. Stop surveillance if stable in cyst size</w:t>
            </w:r>
          </w:p>
          <w:p w14:paraId="21087410" w14:textId="77777777" w:rsidR="00940106" w:rsidRPr="00F0414F" w:rsidRDefault="00940106" w:rsidP="00F0414F">
            <w:pPr>
              <w:spacing w:line="360" w:lineRule="auto"/>
              <w:jc w:val="both"/>
              <w:rPr>
                <w:rFonts w:ascii="Book Antiqua" w:hAnsi="Book Antiqua" w:cstheme="minorHAnsi"/>
                <w:color w:val="222222"/>
                <w:sz w:val="24"/>
                <w:szCs w:val="24"/>
                <w:shd w:val="clear" w:color="auto" w:fill="FFFFFF"/>
              </w:rPr>
            </w:pPr>
          </w:p>
          <w:p w14:paraId="5C594946" w14:textId="0B2F88FA" w:rsidR="00940106"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Any interval </w:t>
            </w:r>
            <w:r w:rsidR="00027E88" w:rsidRPr="00F0414F">
              <w:rPr>
                <w:rFonts w:ascii="Book Antiqua" w:hAnsi="Book Antiqua" w:cstheme="minorHAnsi"/>
                <w:color w:val="222222"/>
                <w:sz w:val="24"/>
                <w:szCs w:val="24"/>
                <w:shd w:val="clear" w:color="auto" w:fill="FFFFFF"/>
              </w:rPr>
              <w:t>changes</w:t>
            </w:r>
            <w:r w:rsidRPr="00F0414F">
              <w:rPr>
                <w:rFonts w:ascii="Book Antiqua" w:hAnsi="Book Antiqua" w:cstheme="minorHAnsi"/>
                <w:color w:val="222222"/>
                <w:sz w:val="24"/>
                <w:szCs w:val="24"/>
                <w:shd w:val="clear" w:color="auto" w:fill="FFFFFF"/>
              </w:rPr>
              <w:t xml:space="preserve"> in cyst size, consider EUS-FNA. Any high-risk stigmata like jaundice, enhancing mural nodule, wall thickening and MPD</w:t>
            </w:r>
            <w:r w:rsidR="00756B63">
              <w:rPr>
                <w:rFonts w:ascii="Book Antiqua" w:hAnsi="Book Antiqua" w:cstheme="minorHAnsi"/>
                <w:color w:val="222222"/>
                <w:sz w:val="24"/>
                <w:szCs w:val="24"/>
                <w:shd w:val="clear" w:color="auto" w:fill="FFFFFF"/>
              </w:rPr>
              <w:t xml:space="preserv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10 mm refer to surgery for evaluation</w:t>
            </w:r>
          </w:p>
          <w:p w14:paraId="685CFCDC" w14:textId="77777777" w:rsidR="006E264D" w:rsidRPr="00F0414F" w:rsidRDefault="006E264D" w:rsidP="00F0414F">
            <w:pPr>
              <w:spacing w:line="360" w:lineRule="auto"/>
              <w:jc w:val="both"/>
              <w:rPr>
                <w:rFonts w:ascii="Book Antiqua" w:hAnsi="Book Antiqua" w:cstheme="minorHAnsi"/>
                <w:color w:val="222222"/>
                <w:sz w:val="24"/>
                <w:szCs w:val="24"/>
                <w:shd w:val="clear" w:color="auto" w:fill="FFFFFF"/>
              </w:rPr>
            </w:pPr>
          </w:p>
          <w:p w14:paraId="525D7C7B" w14:textId="3E1E187D" w:rsidR="00660D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Age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80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with cyst size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2.5</w:t>
            </w:r>
            <w:r w:rsidR="004F745D"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p>
          <w:p w14:paraId="677D5E7C"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4F9EB927" w14:textId="5A5B7E29" w:rsidR="000E2F1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CT/MRI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4 yr. S</w:t>
            </w:r>
            <w:r w:rsidR="008A19FC">
              <w:rPr>
                <w:rFonts w:ascii="Book Antiqua" w:hAnsi="Book Antiqua" w:cstheme="minorHAnsi"/>
                <w:color w:val="222222"/>
                <w:sz w:val="24"/>
                <w:szCs w:val="24"/>
                <w:shd w:val="clear" w:color="auto" w:fill="FFFFFF"/>
              </w:rPr>
              <w:t>top surveillance if cyst size is</w:t>
            </w:r>
            <w:r w:rsidRPr="00F0414F">
              <w:rPr>
                <w:rFonts w:ascii="Book Antiqua" w:hAnsi="Book Antiqua" w:cstheme="minorHAnsi"/>
                <w:color w:val="222222"/>
                <w:sz w:val="24"/>
                <w:szCs w:val="24"/>
                <w:shd w:val="clear" w:color="auto" w:fill="FFFFFF"/>
              </w:rPr>
              <w:t xml:space="preserve"> stable in size</w:t>
            </w:r>
          </w:p>
          <w:p w14:paraId="1731DB8C"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6EC03D2F" w14:textId="53FBB69B" w:rsidR="000E2F1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w:t>
            </w:r>
            <w:r w:rsidR="004F745D" w:rsidRPr="00F0414F">
              <w:rPr>
                <w:rFonts w:ascii="Book Antiqua" w:hAnsi="Book Antiqua" w:cstheme="minorHAnsi"/>
                <w:color w:val="222222"/>
                <w:sz w:val="24"/>
                <w:szCs w:val="24"/>
                <w:shd w:val="clear" w:color="auto" w:fill="FFFFFF"/>
              </w:rPr>
              <w:t>there is interval change</w:t>
            </w:r>
            <w:r w:rsidRPr="00F0414F">
              <w:rPr>
                <w:rFonts w:ascii="Book Antiqua" w:hAnsi="Book Antiqua" w:cstheme="minorHAnsi"/>
                <w:color w:val="222222"/>
                <w:sz w:val="24"/>
                <w:szCs w:val="24"/>
                <w:shd w:val="clear" w:color="auto" w:fill="FFFFFF"/>
              </w:rPr>
              <w:t xml:space="preserve"> and </w:t>
            </w:r>
            <w:r w:rsidR="005A35F6" w:rsidRPr="00F0414F">
              <w:rPr>
                <w:rFonts w:ascii="Book Antiqua" w:hAnsi="Book Antiqua" w:cstheme="minorHAnsi"/>
                <w:color w:val="222222"/>
                <w:sz w:val="24"/>
                <w:szCs w:val="24"/>
                <w:shd w:val="clear" w:color="auto" w:fill="FFFFFF"/>
              </w:rPr>
              <w:t xml:space="preserve">cyst size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 cm, consider CT/MRI every year. Stop surveillance if the cyst stabilizes or not a surgical candidate</w:t>
            </w:r>
          </w:p>
          <w:p w14:paraId="5FF81E2C"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4CAA5F9E" w14:textId="1D663393" w:rsidR="000E2F1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w:t>
            </w:r>
            <w:r w:rsidR="005A35F6" w:rsidRPr="00F0414F">
              <w:rPr>
                <w:rFonts w:ascii="Book Antiqua" w:hAnsi="Book Antiqua" w:cstheme="minorHAnsi"/>
                <w:color w:val="222222"/>
                <w:sz w:val="24"/>
                <w:szCs w:val="24"/>
                <w:shd w:val="clear" w:color="auto" w:fill="FFFFFF"/>
              </w:rPr>
              <w:t xml:space="preserve">there is interval change and cyst size </w:t>
            </w:r>
            <w:r w:rsidRPr="00F0414F">
              <w:rPr>
                <w:rFonts w:ascii="Book Antiqua" w:hAnsi="Book Antiqua" w:cstheme="minorHAnsi"/>
                <w:color w:val="222222"/>
                <w:sz w:val="24"/>
                <w:szCs w:val="24"/>
                <w:shd w:val="clear" w:color="auto" w:fill="FFFFFF"/>
              </w:rPr>
              <w:t>&gt;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5A35F6"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consider EUS-FNA</w:t>
            </w:r>
          </w:p>
          <w:p w14:paraId="3F22FDE0"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3C724D2C" w14:textId="3C00D5BD" w:rsidR="000E2F1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Age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80 </w:t>
            </w:r>
            <w:proofErr w:type="spellStart"/>
            <w:r w:rsidRPr="00F0414F">
              <w:rPr>
                <w:rFonts w:ascii="Book Antiqua" w:hAnsi="Book Antiqua" w:cstheme="minorHAnsi"/>
                <w:color w:val="222222"/>
                <w:sz w:val="24"/>
                <w:szCs w:val="24"/>
                <w:shd w:val="clear" w:color="auto" w:fill="FFFFFF"/>
              </w:rPr>
              <w:t>yer</w:t>
            </w:r>
            <w:proofErr w:type="spellEnd"/>
            <w:r w:rsidRPr="00F0414F">
              <w:rPr>
                <w:rFonts w:ascii="Book Antiqua" w:hAnsi="Book Antiqua" w:cstheme="minorHAnsi"/>
                <w:color w:val="222222"/>
                <w:sz w:val="24"/>
                <w:szCs w:val="24"/>
                <w:shd w:val="clear" w:color="auto" w:fill="FFFFFF"/>
              </w:rPr>
              <w:t xml:space="preserve"> with cyst size</w:t>
            </w:r>
            <w:r w:rsidR="005A35F6" w:rsidRPr="00F0414F">
              <w:rPr>
                <w:rFonts w:ascii="Book Antiqua" w:hAnsi="Book Antiqua" w:cstheme="minorHAnsi"/>
                <w:color w:val="222222"/>
                <w:sz w:val="24"/>
                <w:szCs w:val="24"/>
                <w:shd w:val="clear" w:color="auto" w:fill="FFFFFF"/>
              </w:rPr>
              <w:t xml:space="preserv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5A35F6"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p>
          <w:p w14:paraId="08075FD0"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1DF36556" w14:textId="340F15A9" w:rsidR="000E2F1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low risk by imaging, consider CT/MRI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4 yr. Stop surveillance if cyst size is stable</w:t>
            </w:r>
          </w:p>
          <w:p w14:paraId="1D83659E"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54DE1BEA" w14:textId="1A066428" w:rsidR="00FC22B1"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w:t>
            </w:r>
            <w:r w:rsidR="005A35F6" w:rsidRPr="00F0414F">
              <w:rPr>
                <w:rFonts w:ascii="Book Antiqua" w:hAnsi="Book Antiqua" w:cstheme="minorHAnsi"/>
                <w:color w:val="222222"/>
                <w:sz w:val="24"/>
                <w:szCs w:val="24"/>
                <w:shd w:val="clear" w:color="auto" w:fill="FFFFFF"/>
              </w:rPr>
              <w:t xml:space="preserve">there is </w:t>
            </w:r>
            <w:r w:rsidRPr="00F0414F">
              <w:rPr>
                <w:rFonts w:ascii="Book Antiqua" w:hAnsi="Book Antiqua" w:cstheme="minorHAnsi"/>
                <w:color w:val="222222"/>
                <w:sz w:val="24"/>
                <w:szCs w:val="24"/>
                <w:shd w:val="clear" w:color="auto" w:fill="FFFFFF"/>
              </w:rPr>
              <w:t>interval change in cyst size, consider EUS-FNA</w:t>
            </w:r>
          </w:p>
          <w:p w14:paraId="46A1AFEE" w14:textId="77777777" w:rsidR="007E021D" w:rsidRPr="00F0414F" w:rsidRDefault="007E021D" w:rsidP="00F0414F">
            <w:pPr>
              <w:spacing w:line="360" w:lineRule="auto"/>
              <w:jc w:val="both"/>
              <w:rPr>
                <w:rFonts w:ascii="Book Antiqua" w:hAnsi="Book Antiqua" w:cstheme="minorHAnsi"/>
                <w:color w:val="222222"/>
                <w:sz w:val="24"/>
                <w:szCs w:val="24"/>
                <w:shd w:val="clear" w:color="auto" w:fill="FFFFFF"/>
              </w:rPr>
            </w:pPr>
          </w:p>
          <w:p w14:paraId="5A5E6319" w14:textId="023D185E" w:rsidR="00FC22B1"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High risk (mural nodule, wall thickening, dilation of MPD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7</w:t>
            </w:r>
            <w:r w:rsidR="005A35F6"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 or extrahepatic biliary obstruction/Jaundice) features by imaging should be referred to EUS-FNA</w:t>
            </w:r>
          </w:p>
          <w:p w14:paraId="720C9025" w14:textId="77777777" w:rsidR="005F692A" w:rsidRPr="00F0414F" w:rsidRDefault="005F692A" w:rsidP="00F0414F">
            <w:pPr>
              <w:spacing w:line="360" w:lineRule="auto"/>
              <w:jc w:val="both"/>
              <w:rPr>
                <w:rFonts w:ascii="Book Antiqua" w:hAnsi="Book Antiqua" w:cstheme="minorHAnsi"/>
                <w:color w:val="222222"/>
                <w:sz w:val="24"/>
                <w:szCs w:val="24"/>
                <w:shd w:val="clear" w:color="auto" w:fill="FFFFFF"/>
              </w:rPr>
            </w:pPr>
          </w:p>
          <w:p w14:paraId="00F71972" w14:textId="7CDC8CB6" w:rsidR="000D6661" w:rsidRPr="00F0414F" w:rsidRDefault="00153B17" w:rsidP="00995564">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High-risk stigmata (jaundice, enhancing mural nodule, wall thickening, and MPD</w:t>
            </w:r>
            <w:r w:rsidR="00756B63">
              <w:rPr>
                <w:rFonts w:ascii="Book Antiqua" w:hAnsi="Book Antiqua" w:cstheme="minorHAnsi"/>
                <w:color w:val="222222"/>
                <w:sz w:val="24"/>
                <w:szCs w:val="24"/>
                <w:shd w:val="clear" w:color="auto" w:fill="FFFFFF"/>
              </w:rPr>
              <w:t xml:space="preserve"> </w:t>
            </w:r>
            <w:r w:rsidR="00756B63" w:rsidRPr="00756B63">
              <w:rPr>
                <w:rFonts w:ascii="Book Antiqua" w:hAnsi="Book Antiqua" w:cstheme="minorHAnsi"/>
                <w:color w:val="222222"/>
                <w:sz w:val="24"/>
                <w:szCs w:val="24"/>
                <w:shd w:val="clear" w:color="auto" w:fill="FFFFFF"/>
                <w:lang w:eastAsia="zh-CN"/>
              </w:rPr>
              <w:lastRenderedPageBreak/>
              <w:t>≥</w:t>
            </w:r>
            <w:r w:rsidR="00756B63" w:rsidRP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10 mm) by EUS or imaging refer to surgery for evaluation </w:t>
            </w:r>
          </w:p>
        </w:tc>
      </w:tr>
    </w:tbl>
    <w:p w14:paraId="5808FC4C" w14:textId="36C72B49" w:rsidR="001B6B03" w:rsidRDefault="00995564" w:rsidP="00995564">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MCN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0849B4" w:rsidRPr="00F0414F">
        <w:rPr>
          <w:rFonts w:ascii="Book Antiqua" w:hAnsi="Book Antiqua" w:cstheme="minorHAnsi"/>
          <w:color w:val="222222"/>
          <w:sz w:val="24"/>
          <w:szCs w:val="24"/>
          <w:shd w:val="clear" w:color="auto" w:fill="FFFFFF"/>
        </w:rPr>
        <w:t>Mucinous cystic neoplasm;</w:t>
      </w:r>
      <w:r w:rsidR="00F565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EUS-FNA</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Endoscopic ultrasound-Fine needle aspiration; </w:t>
      </w:r>
      <w:r w:rsidRPr="00F0414F">
        <w:rPr>
          <w:rFonts w:ascii="Book Antiqua" w:hAnsi="Book Antiqua" w:cstheme="minorHAnsi"/>
          <w:color w:val="222222"/>
          <w:sz w:val="24"/>
          <w:szCs w:val="24"/>
          <w:shd w:val="clear" w:color="auto" w:fill="FFFFFF"/>
        </w:rPr>
        <w:t>MRI</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Magnetic resonance imaging; </w:t>
      </w:r>
      <w:r w:rsidRPr="00F0414F">
        <w:rPr>
          <w:rFonts w:ascii="Book Antiqua" w:hAnsi="Book Antiqua" w:cstheme="minorHAnsi"/>
          <w:color w:val="222222"/>
          <w:sz w:val="24"/>
          <w:szCs w:val="24"/>
          <w:shd w:val="clear" w:color="auto" w:fill="FFFFFF"/>
        </w:rPr>
        <w:t>IPMN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Intraductal papillary mucinous neoplasm; </w:t>
      </w:r>
      <w:r w:rsidR="00895C2E" w:rsidRPr="00F0414F">
        <w:rPr>
          <w:rFonts w:ascii="Book Antiqua" w:hAnsi="Book Antiqua" w:cstheme="minorHAnsi"/>
          <w:color w:val="222222"/>
          <w:sz w:val="24"/>
          <w:szCs w:val="24"/>
          <w:shd w:val="clear" w:color="auto" w:fill="FFFFFF"/>
        </w:rPr>
        <w:t>HGD</w:t>
      </w:r>
      <w:r w:rsidR="00895C2E">
        <w:rPr>
          <w:rFonts w:ascii="Book Antiqua" w:hAnsi="Book Antiqua" w:cstheme="minorHAnsi"/>
          <w:color w:val="222222"/>
          <w:sz w:val="24"/>
          <w:szCs w:val="24"/>
          <w:shd w:val="clear" w:color="auto" w:fill="FFFFFF"/>
        </w:rPr>
        <w:t>:</w:t>
      </w:r>
      <w:r w:rsidR="00895C2E"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High-grade dysplasia; </w:t>
      </w:r>
      <w:r w:rsidR="00895C2E" w:rsidRPr="00F0414F">
        <w:rPr>
          <w:rFonts w:ascii="Book Antiqua" w:hAnsi="Book Antiqua" w:cstheme="minorHAnsi"/>
          <w:color w:val="222222"/>
          <w:sz w:val="24"/>
          <w:szCs w:val="24"/>
          <w:shd w:val="clear" w:color="auto" w:fill="FFFFFF"/>
        </w:rPr>
        <w:t>MD-IPMN</w:t>
      </w:r>
      <w:r w:rsidR="00895C2E">
        <w:rPr>
          <w:rFonts w:ascii="Book Antiqua" w:hAnsi="Book Antiqua" w:cstheme="minorHAnsi"/>
          <w:color w:val="222222"/>
          <w:sz w:val="24"/>
          <w:szCs w:val="24"/>
          <w:shd w:val="clear" w:color="auto" w:fill="FFFFFF"/>
        </w:rPr>
        <w:t>:</w:t>
      </w:r>
      <w:r w:rsidR="00895C2E"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Main duct-Intraductal papillary mucinous neoplasm; </w:t>
      </w:r>
      <w:r w:rsidR="00895C2E" w:rsidRPr="00F0414F">
        <w:rPr>
          <w:rFonts w:ascii="Book Antiqua" w:hAnsi="Book Antiqua" w:cstheme="minorHAnsi"/>
          <w:color w:val="222222"/>
          <w:sz w:val="24"/>
          <w:szCs w:val="24"/>
          <w:shd w:val="clear" w:color="auto" w:fill="FFFFFF"/>
        </w:rPr>
        <w:t>PD</w:t>
      </w:r>
      <w:r w:rsidR="00895C2E">
        <w:rPr>
          <w:rFonts w:ascii="Book Antiqua" w:hAnsi="Book Antiqua" w:cstheme="minorHAnsi"/>
          <w:color w:val="222222"/>
          <w:sz w:val="24"/>
          <w:szCs w:val="24"/>
          <w:shd w:val="clear" w:color="auto" w:fill="FFFFFF"/>
        </w:rPr>
        <w:t>:</w:t>
      </w:r>
      <w:r w:rsidR="00895C2E"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Pancreatic duct; </w:t>
      </w:r>
      <w:r w:rsidR="00895C2E" w:rsidRPr="00F0414F">
        <w:rPr>
          <w:rFonts w:ascii="Book Antiqua" w:hAnsi="Book Antiqua" w:cstheme="minorHAnsi"/>
          <w:color w:val="222222"/>
          <w:sz w:val="24"/>
          <w:szCs w:val="24"/>
          <w:shd w:val="clear" w:color="auto" w:fill="FFFFFF"/>
        </w:rPr>
        <w:t>MPD</w:t>
      </w:r>
      <w:r w:rsidR="00895C2E">
        <w:rPr>
          <w:rFonts w:ascii="Book Antiqua" w:hAnsi="Book Antiqua" w:cstheme="minorHAnsi"/>
          <w:color w:val="222222"/>
          <w:sz w:val="24"/>
          <w:szCs w:val="24"/>
          <w:shd w:val="clear" w:color="auto" w:fill="FFFFFF"/>
        </w:rPr>
        <w:t>:</w:t>
      </w:r>
      <w:r w:rsidR="00895C2E"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Main pancreatic duct.</w:t>
      </w:r>
      <w:r w:rsidR="001B6B03">
        <w:rPr>
          <w:rFonts w:ascii="Book Antiqua" w:hAnsi="Book Antiqua" w:cstheme="minorHAnsi"/>
          <w:color w:val="222222"/>
          <w:sz w:val="24"/>
          <w:szCs w:val="24"/>
          <w:shd w:val="clear" w:color="auto" w:fill="FFFFFF"/>
        </w:rPr>
        <w:br w:type="page"/>
      </w:r>
    </w:p>
    <w:p w14:paraId="77412112" w14:textId="7CE9AC97" w:rsidR="00400407" w:rsidRPr="00995564" w:rsidRDefault="00E34F59" w:rsidP="00F0414F">
      <w:pPr>
        <w:spacing w:after="0" w:line="360" w:lineRule="auto"/>
        <w:jc w:val="both"/>
        <w:rPr>
          <w:rFonts w:ascii="Book Antiqua" w:hAnsi="Book Antiqua" w:cstheme="minorHAnsi"/>
          <w:b/>
          <w:bCs/>
          <w:color w:val="222222"/>
          <w:sz w:val="24"/>
          <w:szCs w:val="24"/>
          <w:shd w:val="clear" w:color="auto" w:fill="FFFFFF"/>
        </w:rPr>
      </w:pPr>
      <w:r>
        <w:rPr>
          <w:rFonts w:ascii="Book Antiqua" w:hAnsi="Book Antiqua" w:cstheme="minorHAnsi"/>
          <w:b/>
          <w:bCs/>
          <w:color w:val="222222"/>
          <w:sz w:val="24"/>
          <w:szCs w:val="24"/>
          <w:shd w:val="clear" w:color="auto" w:fill="FFFFFF"/>
        </w:rPr>
        <w:lastRenderedPageBreak/>
        <w:t>Table 3</w:t>
      </w:r>
      <w:r w:rsidR="00153B17" w:rsidRPr="00995564">
        <w:rPr>
          <w:rFonts w:ascii="Book Antiqua" w:hAnsi="Book Antiqua" w:cstheme="minorHAnsi"/>
          <w:b/>
          <w:bCs/>
          <w:color w:val="222222"/>
          <w:sz w:val="24"/>
          <w:szCs w:val="24"/>
          <w:shd w:val="clear" w:color="auto" w:fill="FFFFFF"/>
        </w:rPr>
        <w:t xml:space="preserve"> </w:t>
      </w:r>
      <w:r w:rsidR="000849B4" w:rsidRPr="00995564">
        <w:rPr>
          <w:rFonts w:ascii="Book Antiqua" w:hAnsi="Book Antiqua" w:cstheme="minorHAnsi"/>
          <w:b/>
          <w:bCs/>
          <w:color w:val="222222"/>
          <w:sz w:val="24"/>
          <w:szCs w:val="24"/>
          <w:shd w:val="clear" w:color="auto" w:fill="FFFFFF"/>
        </w:rPr>
        <w:t xml:space="preserve">Cyst </w:t>
      </w:r>
      <w:r w:rsidR="00995564" w:rsidRPr="00995564">
        <w:rPr>
          <w:rFonts w:ascii="Book Antiqua" w:hAnsi="Book Antiqua" w:cstheme="minorHAnsi"/>
          <w:b/>
          <w:bCs/>
          <w:color w:val="222222"/>
          <w:sz w:val="24"/>
          <w:szCs w:val="24"/>
          <w:shd w:val="clear" w:color="auto" w:fill="FFFFFF"/>
        </w:rPr>
        <w:t>f</w:t>
      </w:r>
      <w:r w:rsidR="000849B4" w:rsidRPr="00995564">
        <w:rPr>
          <w:rFonts w:ascii="Book Antiqua" w:hAnsi="Book Antiqua" w:cstheme="minorHAnsi"/>
          <w:b/>
          <w:bCs/>
          <w:color w:val="222222"/>
          <w:sz w:val="24"/>
          <w:szCs w:val="24"/>
          <w:shd w:val="clear" w:color="auto" w:fill="FFFFFF"/>
        </w:rPr>
        <w:t>luid analysis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95734" w:rsidRPr="00F0414F" w14:paraId="4AA2155B" w14:textId="77777777" w:rsidTr="00756B63">
        <w:tc>
          <w:tcPr>
            <w:tcW w:w="4675" w:type="dxa"/>
            <w:tcBorders>
              <w:top w:val="single" w:sz="4" w:space="0" w:color="auto"/>
              <w:bottom w:val="single" w:sz="4" w:space="0" w:color="auto"/>
            </w:tcBorders>
          </w:tcPr>
          <w:p w14:paraId="189EA5DB" w14:textId="77777777" w:rsidR="00C11D59" w:rsidRPr="00995564" w:rsidRDefault="00C11D59" w:rsidP="00F0414F">
            <w:pPr>
              <w:spacing w:line="360" w:lineRule="auto"/>
              <w:jc w:val="both"/>
              <w:rPr>
                <w:rFonts w:ascii="Book Antiqua" w:hAnsi="Book Antiqua" w:cstheme="minorHAnsi"/>
                <w:b/>
                <w:bCs/>
                <w:color w:val="222222"/>
                <w:sz w:val="24"/>
                <w:szCs w:val="24"/>
                <w:shd w:val="clear" w:color="auto" w:fill="FFFFFF"/>
              </w:rPr>
            </w:pPr>
          </w:p>
        </w:tc>
        <w:tc>
          <w:tcPr>
            <w:tcW w:w="4675" w:type="dxa"/>
            <w:tcBorders>
              <w:top w:val="single" w:sz="4" w:space="0" w:color="auto"/>
              <w:bottom w:val="single" w:sz="4" w:space="0" w:color="auto"/>
            </w:tcBorders>
          </w:tcPr>
          <w:p w14:paraId="194D6ED8" w14:textId="77777777" w:rsidR="00C11D59" w:rsidRPr="00995564" w:rsidRDefault="00153B17" w:rsidP="00F0414F">
            <w:pPr>
              <w:spacing w:line="360" w:lineRule="auto"/>
              <w:jc w:val="both"/>
              <w:rPr>
                <w:rFonts w:ascii="Book Antiqua" w:hAnsi="Book Antiqua" w:cstheme="minorHAnsi"/>
                <w:b/>
                <w:bCs/>
                <w:color w:val="222222"/>
                <w:sz w:val="24"/>
                <w:szCs w:val="24"/>
                <w:shd w:val="clear" w:color="auto" w:fill="FFFFFF"/>
              </w:rPr>
            </w:pPr>
            <w:r w:rsidRPr="00995564">
              <w:rPr>
                <w:rFonts w:ascii="Book Antiqua" w:hAnsi="Book Antiqua" w:cstheme="minorHAnsi"/>
                <w:b/>
                <w:bCs/>
                <w:color w:val="222222"/>
                <w:sz w:val="24"/>
                <w:szCs w:val="24"/>
                <w:shd w:val="clear" w:color="auto" w:fill="FFFFFF"/>
              </w:rPr>
              <w:t>Cyst fluid analysis</w:t>
            </w:r>
          </w:p>
        </w:tc>
      </w:tr>
      <w:tr w:rsidR="00E95734" w:rsidRPr="00F0414F" w14:paraId="145E87A0" w14:textId="77777777" w:rsidTr="00756B63">
        <w:tc>
          <w:tcPr>
            <w:tcW w:w="4675" w:type="dxa"/>
            <w:tcBorders>
              <w:top w:val="single" w:sz="4" w:space="0" w:color="auto"/>
            </w:tcBorders>
          </w:tcPr>
          <w:p w14:paraId="471A2970" w14:textId="1032A003" w:rsidR="00C11D59" w:rsidRPr="00F0414F" w:rsidRDefault="00F44604"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European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007E021D" w:rsidRPr="00F0414F">
              <w:rPr>
                <w:rFonts w:ascii="Book Antiqua" w:hAnsi="Book Antiqua" w:cstheme="minorHAnsi"/>
                <w:color w:val="222222"/>
                <w:sz w:val="24"/>
                <w:szCs w:val="24"/>
                <w:shd w:val="clear" w:color="auto" w:fill="FFFFFF"/>
                <w:vertAlign w:val="superscript"/>
              </w:rPr>
              <w:t>[</w:t>
            </w:r>
            <w:r w:rsidR="006C558B" w:rsidRPr="00F0414F">
              <w:rPr>
                <w:rFonts w:ascii="Book Antiqua" w:hAnsi="Book Antiqua" w:cstheme="minorHAnsi"/>
                <w:color w:val="222222"/>
                <w:sz w:val="24"/>
                <w:szCs w:val="24"/>
                <w:shd w:val="clear" w:color="auto" w:fill="FFFFFF"/>
              </w:rPr>
              <w:fldChar w:fldCharType="begin"/>
            </w:r>
            <w:r w:rsidR="00C23106"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the&lt;/Author&gt;&lt;Year&gt;2018&lt;/Year&gt;&lt;RecNum&gt;945&lt;/RecNum&gt;&lt;DisplayText&gt;&lt;style face="superscript"&gt;28&lt;/style&gt;&lt;/DisplayText&gt;&lt;record&gt;&lt;rec-number&gt;945&lt;/rec-number&gt;&lt;foreign-keys&gt;&lt;key app="EN" db-id="t2wawtwx6tvae4ezzfj5xwsezfffsvfa9zdv" timestamp="1574486736"&gt;945&lt;/key&gt;&lt;/foreign-keys&gt;&lt;ref-type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6C558B"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28</w:t>
            </w:r>
            <w:r w:rsidR="006C558B" w:rsidRPr="00F0414F">
              <w:rPr>
                <w:rFonts w:ascii="Book Antiqua" w:hAnsi="Book Antiqua" w:cstheme="minorHAnsi"/>
                <w:color w:val="222222"/>
                <w:sz w:val="24"/>
                <w:szCs w:val="24"/>
                <w:shd w:val="clear" w:color="auto" w:fill="FFFFFF"/>
              </w:rPr>
              <w:fldChar w:fldCharType="end"/>
            </w:r>
            <w:r w:rsidR="007E021D" w:rsidRPr="00F0414F">
              <w:rPr>
                <w:rFonts w:ascii="Book Antiqua" w:hAnsi="Book Antiqua" w:cstheme="minorHAnsi"/>
                <w:color w:val="222222"/>
                <w:sz w:val="24"/>
                <w:szCs w:val="24"/>
                <w:shd w:val="clear" w:color="auto" w:fill="FFFFFF"/>
                <w:vertAlign w:val="superscript"/>
              </w:rPr>
              <w:t>]</w:t>
            </w:r>
          </w:p>
        </w:tc>
        <w:tc>
          <w:tcPr>
            <w:tcW w:w="4675" w:type="dxa"/>
            <w:tcBorders>
              <w:top w:val="single" w:sz="4" w:space="0" w:color="auto"/>
            </w:tcBorders>
          </w:tcPr>
          <w:p w14:paraId="51B47E4F" w14:textId="40DEE933" w:rsidR="00C11D59"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CEA with cytology, or KRAS/GNAS mutation analysis</w:t>
            </w:r>
            <w:r w:rsidR="00E57AA6" w:rsidRPr="00F0414F">
              <w:rPr>
                <w:rFonts w:ascii="Book Antiqua" w:hAnsi="Book Antiqua" w:cstheme="minorHAnsi"/>
                <w:color w:val="222222"/>
                <w:sz w:val="24"/>
                <w:szCs w:val="24"/>
                <w:shd w:val="clear" w:color="auto" w:fill="FFFFFF"/>
              </w:rPr>
              <w:t xml:space="preserve"> for differentiating IPMN or MCN from other pancreatic cysts</w:t>
            </w:r>
          </w:p>
        </w:tc>
      </w:tr>
      <w:tr w:rsidR="00E95734" w:rsidRPr="00F0414F" w14:paraId="653A7F31" w14:textId="77777777" w:rsidTr="00756B63">
        <w:tc>
          <w:tcPr>
            <w:tcW w:w="4675" w:type="dxa"/>
          </w:tcPr>
          <w:p w14:paraId="0985C052" w14:textId="709C532A" w:rsidR="00C11D59" w:rsidRPr="00F0414F" w:rsidRDefault="007E021D"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American College of Gastroenterology (</w:t>
            </w:r>
            <w:r w:rsidR="00F44604" w:rsidRPr="00F0414F">
              <w:rPr>
                <w:rFonts w:ascii="Book Antiqua" w:hAnsi="Book Antiqua" w:cstheme="minorHAnsi"/>
                <w:color w:val="222222"/>
                <w:sz w:val="24"/>
                <w:szCs w:val="24"/>
                <w:shd w:val="clear" w:color="auto" w:fill="FFFFFF"/>
              </w:rPr>
              <w:t>ACG</w:t>
            </w:r>
            <w:r w:rsidRPr="00F0414F">
              <w:rPr>
                <w:rFonts w:ascii="Book Antiqua" w:hAnsi="Book Antiqua" w:cstheme="minorHAnsi"/>
                <w:color w:val="222222"/>
                <w:sz w:val="24"/>
                <w:szCs w:val="24"/>
                <w:shd w:val="clear" w:color="auto" w:fill="FFFFFF"/>
              </w:rPr>
              <w:t>)</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8F5E6D"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TnVtPjk0NjwvUmVjTnVtPjxEaXNwbGF5VGV4dD48c3R5bGUgZmFjZT0ic3VwZXJzY3JpcHQiPjMw
PC9zdHlsZT48L0Rpc3BsYXlUZXh0PjxyZWNvcmQ+PHJlYy1udW1iZXI+OTQ2PC9yZWMtbnVtYmVy
Pjxmb3JlaWduLWtleXM+PGtleSBhcHA9IkVOIiBkYi1pZD0idDJ3YXd0d3g2dHZhZTRlenpmajV4
d3NlemZmZnN2ZmE5emR2IiB0aW1lc3RhbXA9IjE1NzQ0ODY4NDQiPjk0Njwva2V5PjwvZm9yZWln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535B36" w:rsidRPr="00F0414F">
              <w:rPr>
                <w:rFonts w:ascii="Book Antiqua" w:hAnsi="Book Antiqua" w:cstheme="minorHAnsi"/>
                <w:color w:val="222222"/>
                <w:sz w:val="24"/>
                <w:szCs w:val="24"/>
                <w:shd w:val="clear" w:color="auto" w:fill="FFFFFF"/>
              </w:rPr>
              <w:instrText xml:space="preserve"> ADDIN EN.CITE </w:instrText>
            </w:r>
            <w:r w:rsidR="00535B36"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TnVtPjk0NjwvUmVjTnVtPjxEaXNwbGF5VGV4dD48c3R5bGUgZmFjZT0ic3VwZXJzY3JpcHQiPjMw
PC9zdHlsZT48L0Rpc3BsYXlUZXh0PjxyZWNvcmQ+PHJlYy1udW1iZXI+OTQ2PC9yZWMtbnVtYmVy
Pjxmb3JlaWduLWtleXM+PGtleSBhcHA9IkVOIiBkYi1pZD0idDJ3YXd0d3g2dHZhZTRlenpmajV4
d3NlemZmZnN2ZmE5emR2IiB0aW1lc3RhbXA9IjE1NzQ0ODY4NDQiPjk0Njwva2V5PjwvZm9yZWln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535B36" w:rsidRPr="00F0414F">
              <w:rPr>
                <w:rFonts w:ascii="Book Antiqua" w:hAnsi="Book Antiqua" w:cstheme="minorHAnsi"/>
                <w:color w:val="222222"/>
                <w:sz w:val="24"/>
                <w:szCs w:val="24"/>
                <w:shd w:val="clear" w:color="auto" w:fill="FFFFFF"/>
              </w:rPr>
              <w:instrText xml:space="preserve"> ADDIN EN.CITE.DATA </w:instrText>
            </w:r>
            <w:r w:rsidR="00535B36" w:rsidRPr="00F0414F">
              <w:rPr>
                <w:rFonts w:ascii="Book Antiqua" w:hAnsi="Book Antiqua" w:cstheme="minorHAnsi"/>
                <w:color w:val="222222"/>
                <w:sz w:val="24"/>
                <w:szCs w:val="24"/>
                <w:shd w:val="clear" w:color="auto" w:fill="FFFFFF"/>
              </w:rPr>
            </w:r>
            <w:r w:rsidR="00535B36" w:rsidRPr="00F0414F">
              <w:rPr>
                <w:rFonts w:ascii="Book Antiqua" w:hAnsi="Book Antiqua" w:cstheme="minorHAnsi"/>
                <w:color w:val="222222"/>
                <w:sz w:val="24"/>
                <w:szCs w:val="24"/>
                <w:shd w:val="clear" w:color="auto" w:fill="FFFFFF"/>
              </w:rPr>
              <w:fldChar w:fldCharType="end"/>
            </w:r>
            <w:r w:rsidR="008F5E6D" w:rsidRPr="00F0414F">
              <w:rPr>
                <w:rFonts w:ascii="Book Antiqua" w:hAnsi="Book Antiqua" w:cstheme="minorHAnsi"/>
                <w:color w:val="222222"/>
                <w:sz w:val="24"/>
                <w:szCs w:val="24"/>
                <w:shd w:val="clear" w:color="auto" w:fill="FFFFFF"/>
              </w:rPr>
            </w:r>
            <w:r w:rsidR="008F5E6D" w:rsidRPr="00F0414F">
              <w:rPr>
                <w:rFonts w:ascii="Book Antiqua" w:hAnsi="Book Antiqua" w:cstheme="minorHAnsi"/>
                <w:color w:val="222222"/>
                <w:sz w:val="24"/>
                <w:szCs w:val="24"/>
                <w:shd w:val="clear" w:color="auto" w:fill="FFFFFF"/>
              </w:rPr>
              <w:fldChar w:fldCharType="separate"/>
            </w:r>
            <w:r w:rsidR="00535B36" w:rsidRPr="00F0414F">
              <w:rPr>
                <w:rFonts w:ascii="Book Antiqua" w:hAnsi="Book Antiqua" w:cstheme="minorHAnsi"/>
                <w:noProof/>
                <w:color w:val="222222"/>
                <w:sz w:val="24"/>
                <w:szCs w:val="24"/>
                <w:shd w:val="clear" w:color="auto" w:fill="FFFFFF"/>
                <w:vertAlign w:val="superscript"/>
              </w:rPr>
              <w:t>30</w:t>
            </w:r>
            <w:r w:rsidR="008F5E6D"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4675" w:type="dxa"/>
          </w:tcPr>
          <w:p w14:paraId="6B2FD04B" w14:textId="55DFEC96" w:rsidR="00E57AA6"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CEA</w:t>
            </w:r>
            <w:r w:rsidR="005E1DC6" w:rsidRPr="00F0414F">
              <w:rPr>
                <w:rFonts w:ascii="Book Antiqua" w:hAnsi="Book Antiqua" w:cstheme="minorHAnsi"/>
                <w:color w:val="222222"/>
                <w:sz w:val="24"/>
                <w:szCs w:val="24"/>
                <w:shd w:val="clear" w:color="auto" w:fill="FFFFFF"/>
              </w:rPr>
              <w:t xml:space="preserve"> to differentiate IPMNs and MCNs from other cyst types</w:t>
            </w:r>
          </w:p>
          <w:p w14:paraId="2456CA87" w14:textId="77777777" w:rsidR="00E57AA6" w:rsidRPr="00F0414F" w:rsidRDefault="00E57AA6" w:rsidP="00F0414F">
            <w:pPr>
              <w:spacing w:line="360" w:lineRule="auto"/>
              <w:jc w:val="both"/>
              <w:rPr>
                <w:rFonts w:ascii="Book Antiqua" w:hAnsi="Book Antiqua" w:cstheme="minorHAnsi"/>
                <w:color w:val="222222"/>
                <w:sz w:val="24"/>
                <w:szCs w:val="24"/>
                <w:shd w:val="clear" w:color="auto" w:fill="FFFFFF"/>
              </w:rPr>
            </w:pPr>
          </w:p>
          <w:p w14:paraId="30A46B7F" w14:textId="0A840A44" w:rsidR="00C11D59"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cytology to assess for HGD or pancreatic cancer when imaging features are alone insufficient for surgery</w:t>
            </w:r>
          </w:p>
          <w:p w14:paraId="2EBCA16F" w14:textId="77777777" w:rsidR="00E57AA6" w:rsidRPr="00F0414F" w:rsidRDefault="00E57AA6" w:rsidP="00F0414F">
            <w:pPr>
              <w:spacing w:line="360" w:lineRule="auto"/>
              <w:jc w:val="both"/>
              <w:rPr>
                <w:rFonts w:ascii="Book Antiqua" w:hAnsi="Book Antiqua" w:cstheme="minorHAnsi"/>
                <w:color w:val="222222"/>
                <w:sz w:val="24"/>
                <w:szCs w:val="24"/>
                <w:shd w:val="clear" w:color="auto" w:fill="FFFFFF"/>
              </w:rPr>
            </w:pPr>
          </w:p>
          <w:p w14:paraId="1589DEF1" w14:textId="0BB79F79" w:rsidR="00E57AA6"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Molecular markers like KRAS or GNAS mutations can help identify IPMNs or MCNs when the diagnosis is not clear</w:t>
            </w:r>
          </w:p>
        </w:tc>
      </w:tr>
      <w:tr w:rsidR="00E95734" w:rsidRPr="00F0414F" w14:paraId="53922CD6" w14:textId="77777777" w:rsidTr="00756B63">
        <w:tc>
          <w:tcPr>
            <w:tcW w:w="4675" w:type="dxa"/>
          </w:tcPr>
          <w:p w14:paraId="102E6B1F" w14:textId="5801D3E9" w:rsidR="00C11D59" w:rsidRPr="00F0414F" w:rsidRDefault="007E021D"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American Gastroenterology Association (</w:t>
            </w:r>
            <w:r w:rsidR="00F44604" w:rsidRPr="00F0414F">
              <w:rPr>
                <w:rFonts w:ascii="Book Antiqua" w:hAnsi="Book Antiqua" w:cstheme="minorHAnsi"/>
                <w:color w:val="222222"/>
                <w:sz w:val="24"/>
                <w:szCs w:val="24"/>
                <w:shd w:val="clear" w:color="auto" w:fill="FFFFFF"/>
              </w:rPr>
              <w:t>AGA</w:t>
            </w:r>
            <w:r w:rsidRPr="00F0414F">
              <w:rPr>
                <w:rFonts w:ascii="Book Antiqua" w:hAnsi="Book Antiqua" w:cstheme="minorHAnsi"/>
                <w:color w:val="222222"/>
                <w:sz w:val="24"/>
                <w:szCs w:val="24"/>
                <w:shd w:val="clear" w:color="auto" w:fill="FFFFFF"/>
              </w:rPr>
              <w:t>)</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8F5E6D"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TnVtPjk0ODwvUmVjTnVtPjxEaXNwbGF5VGV4dD48c3R5bGUgZmFjZT0ic3VwZXJzY3JpcHQiPjMx
PC9zdHlsZT48L0Rpc3BsYXlUZXh0PjxyZWNvcmQ+PHJlYy1udW1iZXI+OTQ4PC9yZWMtbnVtYmVy
Pjxmb3JlaWduLWtleXM+PGtleSBhcHA9IkVOIiBkYi1pZD0idDJ3YXd0d3g2dHZhZTRlenpmajV4
d3NlemZmZnN2ZmE5emR2IiB0aW1lc3RhbXA9IjE1NzQ0ODcwMDMiPjk0ODwva2V5PjwvZm9yZWln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535B36" w:rsidRPr="00F0414F">
              <w:rPr>
                <w:rFonts w:ascii="Book Antiqua" w:hAnsi="Book Antiqua" w:cstheme="minorHAnsi"/>
                <w:color w:val="222222"/>
                <w:sz w:val="24"/>
                <w:szCs w:val="24"/>
                <w:shd w:val="clear" w:color="auto" w:fill="FFFFFF"/>
              </w:rPr>
              <w:instrText xml:space="preserve"> ADDIN EN.CITE </w:instrText>
            </w:r>
            <w:r w:rsidR="00535B36"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TnVtPjk0ODwvUmVjTnVtPjxEaXNwbGF5VGV4dD48c3R5bGUgZmFjZT0ic3VwZXJzY3JpcHQiPjMx
PC9zdHlsZT48L0Rpc3BsYXlUZXh0PjxyZWNvcmQ+PHJlYy1udW1iZXI+OTQ4PC9yZWMtbnVtYmVy
Pjxmb3JlaWduLWtleXM+PGtleSBhcHA9IkVOIiBkYi1pZD0idDJ3YXd0d3g2dHZhZTRlenpmajV4
d3NlemZmZnN2ZmE5emR2IiB0aW1lc3RhbXA9IjE1NzQ0ODcwMDMiPjk0ODwva2V5PjwvZm9yZWln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535B36" w:rsidRPr="00F0414F">
              <w:rPr>
                <w:rFonts w:ascii="Book Antiqua" w:hAnsi="Book Antiqua" w:cstheme="minorHAnsi"/>
                <w:color w:val="222222"/>
                <w:sz w:val="24"/>
                <w:szCs w:val="24"/>
                <w:shd w:val="clear" w:color="auto" w:fill="FFFFFF"/>
              </w:rPr>
              <w:instrText xml:space="preserve"> ADDIN EN.CITE.DATA </w:instrText>
            </w:r>
            <w:r w:rsidR="00535B36" w:rsidRPr="00F0414F">
              <w:rPr>
                <w:rFonts w:ascii="Book Antiqua" w:hAnsi="Book Antiqua" w:cstheme="minorHAnsi"/>
                <w:color w:val="222222"/>
                <w:sz w:val="24"/>
                <w:szCs w:val="24"/>
                <w:shd w:val="clear" w:color="auto" w:fill="FFFFFF"/>
              </w:rPr>
            </w:r>
            <w:r w:rsidR="00535B36" w:rsidRPr="00F0414F">
              <w:rPr>
                <w:rFonts w:ascii="Book Antiqua" w:hAnsi="Book Antiqua" w:cstheme="minorHAnsi"/>
                <w:color w:val="222222"/>
                <w:sz w:val="24"/>
                <w:szCs w:val="24"/>
                <w:shd w:val="clear" w:color="auto" w:fill="FFFFFF"/>
              </w:rPr>
              <w:fldChar w:fldCharType="end"/>
            </w:r>
            <w:r w:rsidR="008F5E6D" w:rsidRPr="00F0414F">
              <w:rPr>
                <w:rFonts w:ascii="Book Antiqua" w:hAnsi="Book Antiqua" w:cstheme="minorHAnsi"/>
                <w:color w:val="222222"/>
                <w:sz w:val="24"/>
                <w:szCs w:val="24"/>
                <w:shd w:val="clear" w:color="auto" w:fill="FFFFFF"/>
              </w:rPr>
            </w:r>
            <w:r w:rsidR="008F5E6D" w:rsidRPr="00F0414F">
              <w:rPr>
                <w:rFonts w:ascii="Book Antiqua" w:hAnsi="Book Antiqua" w:cstheme="minorHAnsi"/>
                <w:color w:val="222222"/>
                <w:sz w:val="24"/>
                <w:szCs w:val="24"/>
                <w:shd w:val="clear" w:color="auto" w:fill="FFFFFF"/>
              </w:rPr>
              <w:fldChar w:fldCharType="separate"/>
            </w:r>
            <w:r w:rsidR="00535B36" w:rsidRPr="00F0414F">
              <w:rPr>
                <w:rFonts w:ascii="Book Antiqua" w:hAnsi="Book Antiqua" w:cstheme="minorHAnsi"/>
                <w:noProof/>
                <w:color w:val="222222"/>
                <w:sz w:val="24"/>
                <w:szCs w:val="24"/>
                <w:shd w:val="clear" w:color="auto" w:fill="FFFFFF"/>
                <w:vertAlign w:val="superscript"/>
              </w:rPr>
              <w:t>31</w:t>
            </w:r>
            <w:r w:rsidR="008F5E6D"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4675" w:type="dxa"/>
          </w:tcPr>
          <w:p w14:paraId="5FD04273" w14:textId="341C686D" w:rsidR="00C11D59"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cytology is recommended for the evaluation of high-risk features on imaging. The role of molecular markers is not clear and further research is needed</w:t>
            </w:r>
          </w:p>
        </w:tc>
      </w:tr>
      <w:tr w:rsidR="00E95734" w:rsidRPr="00F0414F" w14:paraId="0879AAEB" w14:textId="77777777" w:rsidTr="00756B63">
        <w:tc>
          <w:tcPr>
            <w:tcW w:w="4675" w:type="dxa"/>
          </w:tcPr>
          <w:p w14:paraId="29CEFFA3" w14:textId="3E3E8059" w:rsidR="00C11D59" w:rsidRPr="00F0414F" w:rsidRDefault="00F44604"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Revised IAP 2017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007E021D" w:rsidRPr="00F0414F">
              <w:rPr>
                <w:rFonts w:ascii="Book Antiqua" w:hAnsi="Book Antiqua" w:cstheme="minorHAnsi"/>
                <w:color w:val="222222"/>
                <w:sz w:val="24"/>
                <w:szCs w:val="24"/>
                <w:shd w:val="clear" w:color="auto" w:fill="FFFFFF"/>
                <w:vertAlign w:val="superscript"/>
              </w:rPr>
              <w:t>[</w:t>
            </w:r>
            <w:r w:rsidR="00153B17"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ZWNOdW0+OTUyPC9SZWNOdW0+PERpc3BsYXlUZXh0PjxzdHlsZSBmYWNlPSJzdXBlcnNjcmlwdCI+
MzI8L3N0eWxlPjwvRGlzcGxheVRleHQ+PHJlY29yZD48cmVjLW51bWJlcj45NTI8L3JlYy1udW1i
ZXI+PGZvcmVpZ24ta2V5cz48a2V5IGFwcD0iRU4iIGRiLWlkPSJ0Mndhd3R3eDZ0dmFlNGV6emZq
NXh3c2V6ZmZmc3ZmYTl6ZHYiIHRpbWVzdGFtcD0iMTU3NDQ4NzMxOSI+OTUyPC9rZXk+PC9mb3Jl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153B17" w:rsidRPr="00F0414F">
              <w:rPr>
                <w:rFonts w:ascii="Book Antiqua" w:hAnsi="Book Antiqua" w:cstheme="minorHAnsi"/>
                <w:color w:val="222222"/>
                <w:sz w:val="24"/>
                <w:szCs w:val="24"/>
                <w:shd w:val="clear" w:color="auto" w:fill="FFFFFF"/>
              </w:rPr>
              <w:instrText xml:space="preserve"> ADDIN EN.CITE </w:instrText>
            </w:r>
            <w:r w:rsidR="00153B17"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ZWNOdW0+OTUyPC9SZWNOdW0+PERpc3BsYXlUZXh0PjxzdHlsZSBmYWNlPSJzdXBlcnNjcmlwdCI+
MzI8L3N0eWxlPjwvRGlzcGxheVRleHQ+PHJlY29yZD48cmVjLW51bWJlcj45NTI8L3JlYy1udW1i
ZXI+PGZvcmVpZ24ta2V5cz48a2V5IGFwcD0iRU4iIGRiLWlkPSJ0Mndhd3R3eDZ0dmFlNGV6emZq
NXh3c2V6ZmZmc3ZmYTl6ZHYiIHRpbWVzdGFtcD0iMTU3NDQ4NzMxOSI+OTUyPC9rZXk+PC9mb3Jl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153B17" w:rsidRPr="00F0414F">
              <w:rPr>
                <w:rFonts w:ascii="Book Antiqua" w:hAnsi="Book Antiqua" w:cstheme="minorHAnsi"/>
                <w:color w:val="222222"/>
                <w:sz w:val="24"/>
                <w:szCs w:val="24"/>
                <w:shd w:val="clear" w:color="auto" w:fill="FFFFFF"/>
              </w:rPr>
              <w:instrText xml:space="preserve"> ADDIN EN.CITE.DATA </w:instrText>
            </w:r>
            <w:r w:rsidR="00153B17" w:rsidRPr="00F0414F">
              <w:rPr>
                <w:rFonts w:ascii="Book Antiqua" w:hAnsi="Book Antiqua" w:cstheme="minorHAnsi"/>
                <w:color w:val="222222"/>
                <w:sz w:val="24"/>
                <w:szCs w:val="24"/>
                <w:shd w:val="clear" w:color="auto" w:fill="FFFFFF"/>
              </w:rPr>
            </w:r>
            <w:r w:rsidR="00153B17" w:rsidRPr="00F0414F">
              <w:rPr>
                <w:rFonts w:ascii="Book Antiqua" w:hAnsi="Book Antiqua" w:cstheme="minorHAnsi"/>
                <w:color w:val="222222"/>
                <w:sz w:val="24"/>
                <w:szCs w:val="24"/>
                <w:shd w:val="clear" w:color="auto" w:fill="FFFFFF"/>
              </w:rPr>
              <w:fldChar w:fldCharType="end"/>
            </w:r>
            <w:r w:rsidR="00153B17" w:rsidRPr="00F0414F">
              <w:rPr>
                <w:rFonts w:ascii="Book Antiqua" w:hAnsi="Book Antiqua" w:cstheme="minorHAnsi"/>
                <w:color w:val="222222"/>
                <w:sz w:val="24"/>
                <w:szCs w:val="24"/>
                <w:shd w:val="clear" w:color="auto" w:fill="FFFFFF"/>
              </w:rPr>
            </w:r>
            <w:r w:rsidR="00153B17" w:rsidRPr="00F0414F">
              <w:rPr>
                <w:rFonts w:ascii="Book Antiqua" w:hAnsi="Book Antiqua" w:cstheme="minorHAnsi"/>
                <w:color w:val="222222"/>
                <w:sz w:val="24"/>
                <w:szCs w:val="24"/>
                <w:shd w:val="clear" w:color="auto" w:fill="FFFFFF"/>
              </w:rPr>
              <w:fldChar w:fldCharType="separate"/>
            </w:r>
            <w:r w:rsidR="00153B17" w:rsidRPr="00F0414F">
              <w:rPr>
                <w:rFonts w:ascii="Book Antiqua" w:hAnsi="Book Antiqua" w:cstheme="minorHAnsi"/>
                <w:noProof/>
                <w:color w:val="222222"/>
                <w:sz w:val="24"/>
                <w:szCs w:val="24"/>
                <w:shd w:val="clear" w:color="auto" w:fill="FFFFFF"/>
                <w:vertAlign w:val="superscript"/>
              </w:rPr>
              <w:t>32</w:t>
            </w:r>
            <w:r w:rsidR="00153B17" w:rsidRPr="00F0414F">
              <w:rPr>
                <w:rFonts w:ascii="Book Antiqua" w:hAnsi="Book Antiqua" w:cstheme="minorHAnsi"/>
                <w:color w:val="222222"/>
                <w:sz w:val="24"/>
                <w:szCs w:val="24"/>
                <w:shd w:val="clear" w:color="auto" w:fill="FFFFFF"/>
              </w:rPr>
              <w:fldChar w:fldCharType="end"/>
            </w:r>
            <w:r w:rsidR="007E021D" w:rsidRPr="00F0414F">
              <w:rPr>
                <w:rFonts w:ascii="Book Antiqua" w:hAnsi="Book Antiqua" w:cstheme="minorHAnsi"/>
                <w:color w:val="222222"/>
                <w:sz w:val="24"/>
                <w:szCs w:val="24"/>
                <w:shd w:val="clear" w:color="auto" w:fill="FFFFFF"/>
                <w:vertAlign w:val="superscript"/>
              </w:rPr>
              <w:t>]</w:t>
            </w:r>
          </w:p>
        </w:tc>
        <w:tc>
          <w:tcPr>
            <w:tcW w:w="4675" w:type="dxa"/>
          </w:tcPr>
          <w:p w14:paraId="0531C74B" w14:textId="08FE04C2" w:rsidR="00C11D59"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fluid CEA can distinguish mucinous from non-mucinous cysts. CEA level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u w:val="single"/>
                <w:shd w:val="clear" w:color="auto" w:fill="FFFFFF"/>
              </w:rPr>
              <w:t xml:space="preserve"> </w:t>
            </w:r>
            <w:r w:rsidRPr="00F0414F">
              <w:rPr>
                <w:rFonts w:ascii="Book Antiqua" w:hAnsi="Book Antiqua" w:cstheme="minorHAnsi"/>
                <w:color w:val="222222"/>
                <w:sz w:val="24"/>
                <w:szCs w:val="24"/>
                <w:shd w:val="clear" w:color="auto" w:fill="FFFFFF"/>
              </w:rPr>
              <w:t>192-200 ng/m</w:t>
            </w:r>
            <w:r w:rsidR="00995564" w:rsidRPr="00F0414F">
              <w:rPr>
                <w:rFonts w:ascii="Book Antiqua" w:hAnsi="Book Antiqua" w:cstheme="minorHAnsi"/>
                <w:color w:val="222222"/>
                <w:sz w:val="24"/>
                <w:szCs w:val="24"/>
                <w:shd w:val="clear" w:color="auto" w:fill="FFFFFF"/>
              </w:rPr>
              <w:t>L</w:t>
            </w:r>
            <w:r w:rsidRPr="00F0414F">
              <w:rPr>
                <w:rFonts w:ascii="Book Antiqua" w:hAnsi="Book Antiqua" w:cstheme="minorHAnsi"/>
                <w:color w:val="222222"/>
                <w:sz w:val="24"/>
                <w:szCs w:val="24"/>
                <w:shd w:val="clear" w:color="auto" w:fill="FFFFFF"/>
              </w:rPr>
              <w:t xml:space="preserve"> is 80% accurate for</w:t>
            </w:r>
            <w:r w:rsidR="000849B4" w:rsidRPr="00F0414F">
              <w:rPr>
                <w:rFonts w:ascii="Book Antiqua" w:hAnsi="Book Antiqua" w:cstheme="minorHAnsi"/>
                <w:color w:val="222222"/>
                <w:sz w:val="24"/>
                <w:szCs w:val="24"/>
                <w:shd w:val="clear" w:color="auto" w:fill="FFFFFF"/>
              </w:rPr>
              <w:t xml:space="preserve"> the diagnosis of mucinous cyst</w:t>
            </w:r>
            <w:r w:rsidR="000849B4" w:rsidRPr="00F0414F">
              <w:rPr>
                <w:rFonts w:ascii="Book Antiqua" w:hAnsi="Book Antiqua" w:cstheme="minorHAnsi"/>
                <w:color w:val="222222"/>
                <w:sz w:val="24"/>
                <w:szCs w:val="24"/>
                <w:shd w:val="clear" w:color="auto" w:fill="FFFFFF"/>
                <w:vertAlign w:val="superscript"/>
              </w:rPr>
              <w:t>[</w:t>
            </w:r>
            <w:r w:rsidR="002D5FB5">
              <w:rPr>
                <w:rFonts w:ascii="Book Antiqua" w:hAnsi="Book Antiqua" w:cstheme="minorHAnsi"/>
                <w:color w:val="222222"/>
                <w:sz w:val="24"/>
                <w:szCs w:val="24"/>
                <w:shd w:val="clear" w:color="auto" w:fill="FFFFFF"/>
                <w:vertAlign w:val="superscript"/>
              </w:rPr>
              <w:t>38,45</w:t>
            </w:r>
            <w:r w:rsidR="000849B4" w:rsidRPr="00F0414F">
              <w:rPr>
                <w:rFonts w:ascii="Book Antiqua" w:hAnsi="Book Antiqua" w:cstheme="minorHAnsi"/>
                <w:color w:val="222222"/>
                <w:sz w:val="24"/>
                <w:szCs w:val="24"/>
                <w:shd w:val="clear" w:color="auto" w:fill="FFFFFF"/>
                <w:vertAlign w:val="superscript"/>
              </w:rPr>
              <w:t>]</w:t>
            </w:r>
          </w:p>
          <w:p w14:paraId="61B728C3" w14:textId="1827DF58" w:rsidR="00A71D3D"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cytology can be diagnostic but sometim</w:t>
            </w:r>
            <w:r w:rsidR="000849B4" w:rsidRPr="00F0414F">
              <w:rPr>
                <w:rFonts w:ascii="Book Antiqua" w:hAnsi="Book Antiqua" w:cstheme="minorHAnsi"/>
                <w:color w:val="222222"/>
                <w:sz w:val="24"/>
                <w:szCs w:val="24"/>
                <w:shd w:val="clear" w:color="auto" w:fill="FFFFFF"/>
              </w:rPr>
              <w:t>es limited by scant cellularity</w:t>
            </w:r>
            <w:r w:rsidR="000849B4" w:rsidRPr="00F0414F">
              <w:rPr>
                <w:rFonts w:ascii="Book Antiqua" w:hAnsi="Book Antiqua" w:cstheme="minorHAnsi"/>
                <w:color w:val="222222"/>
                <w:sz w:val="24"/>
                <w:szCs w:val="24"/>
                <w:shd w:val="clear" w:color="auto" w:fill="FFFFFF"/>
                <w:vertAlign w:val="superscript"/>
              </w:rPr>
              <w:t>[</w:t>
            </w:r>
            <w:r w:rsidR="002D5FB5">
              <w:rPr>
                <w:rFonts w:ascii="Book Antiqua" w:hAnsi="Book Antiqua" w:cstheme="minorHAnsi"/>
                <w:color w:val="222222"/>
                <w:sz w:val="24"/>
                <w:szCs w:val="24"/>
                <w:shd w:val="clear" w:color="auto" w:fill="FFFFFF"/>
                <w:vertAlign w:val="superscript"/>
              </w:rPr>
              <w:t>43,44</w:t>
            </w:r>
            <w:r w:rsidR="000849B4" w:rsidRPr="00F0414F">
              <w:rPr>
                <w:rFonts w:ascii="Book Antiqua" w:hAnsi="Book Antiqua" w:cstheme="minorHAnsi"/>
                <w:color w:val="222222"/>
                <w:sz w:val="24"/>
                <w:szCs w:val="24"/>
                <w:shd w:val="clear" w:color="auto" w:fill="FFFFFF"/>
                <w:vertAlign w:val="superscript"/>
              </w:rPr>
              <w:t>]</w:t>
            </w:r>
          </w:p>
          <w:p w14:paraId="4AA3BA99" w14:textId="131735DD" w:rsidR="00A7558F"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fluid amylase can differentiate </w:t>
            </w:r>
            <w:r w:rsidRPr="00F0414F">
              <w:rPr>
                <w:rFonts w:ascii="Book Antiqua" w:hAnsi="Book Antiqua" w:cstheme="minorHAnsi"/>
                <w:color w:val="222222"/>
                <w:sz w:val="24"/>
                <w:szCs w:val="24"/>
                <w:shd w:val="clear" w:color="auto" w:fill="FFFFFF"/>
              </w:rPr>
              <w:lastRenderedPageBreak/>
              <w:t xml:space="preserve">benign from malignant </w:t>
            </w:r>
            <w:r w:rsidR="000F4E4B" w:rsidRPr="00F0414F">
              <w:rPr>
                <w:rFonts w:ascii="Book Antiqua" w:hAnsi="Book Antiqua" w:cstheme="minorHAnsi"/>
                <w:color w:val="222222"/>
                <w:sz w:val="24"/>
                <w:szCs w:val="24"/>
                <w:shd w:val="clear" w:color="auto" w:fill="FFFFFF"/>
              </w:rPr>
              <w:t>MCN</w:t>
            </w:r>
            <w:r w:rsidR="00475CCB" w:rsidRPr="00F0414F">
              <w:rPr>
                <w:rFonts w:ascii="Book Antiqua" w:hAnsi="Book Antiqua" w:cstheme="minorHAnsi"/>
                <w:color w:val="222222"/>
                <w:sz w:val="24"/>
                <w:szCs w:val="24"/>
                <w:shd w:val="clear" w:color="auto" w:fill="FFFFFF"/>
              </w:rPr>
              <w:t xml:space="preserve"> and amylase levels are higher in pseudocysts than non-</w:t>
            </w:r>
            <w:proofErr w:type="gramStart"/>
            <w:r w:rsidR="00475CCB" w:rsidRPr="00F0414F">
              <w:rPr>
                <w:rFonts w:ascii="Book Antiqua" w:hAnsi="Book Antiqua" w:cstheme="minorHAnsi"/>
                <w:color w:val="222222"/>
                <w:sz w:val="24"/>
                <w:szCs w:val="24"/>
                <w:shd w:val="clear" w:color="auto" w:fill="FFFFFF"/>
              </w:rPr>
              <w:t>pseudocysts</w:t>
            </w:r>
            <w:r w:rsidR="000849B4" w:rsidRPr="00F0414F">
              <w:rPr>
                <w:rFonts w:ascii="Book Antiqua" w:hAnsi="Book Antiqua" w:cstheme="minorHAnsi"/>
                <w:color w:val="222222"/>
                <w:sz w:val="24"/>
                <w:szCs w:val="24"/>
                <w:shd w:val="clear" w:color="auto" w:fill="FFFFFF"/>
                <w:vertAlign w:val="superscript"/>
              </w:rPr>
              <w:t>[</w:t>
            </w:r>
            <w:proofErr w:type="gramEnd"/>
            <w:r w:rsidR="002D5FB5">
              <w:rPr>
                <w:rFonts w:ascii="Book Antiqua" w:hAnsi="Book Antiqua" w:cstheme="minorHAnsi"/>
                <w:color w:val="222222"/>
                <w:sz w:val="24"/>
                <w:szCs w:val="24"/>
                <w:shd w:val="clear" w:color="auto" w:fill="FFFFFF"/>
                <w:vertAlign w:val="superscript"/>
              </w:rPr>
              <w:t>45</w:t>
            </w:r>
            <w:r w:rsidR="000849B4" w:rsidRPr="00F0414F">
              <w:rPr>
                <w:rFonts w:ascii="Book Antiqua" w:hAnsi="Book Antiqua" w:cstheme="minorHAnsi"/>
                <w:color w:val="222222"/>
                <w:sz w:val="24"/>
                <w:szCs w:val="24"/>
                <w:shd w:val="clear" w:color="auto" w:fill="FFFFFF"/>
                <w:vertAlign w:val="superscript"/>
              </w:rPr>
              <w:t>]</w:t>
            </w:r>
            <w:r w:rsidR="000849B4"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The role of molecular markers like KRAS and GNAS mutations is still evolving</w:t>
            </w:r>
          </w:p>
          <w:p w14:paraId="063A5FCB" w14:textId="77777777" w:rsidR="00A7558F" w:rsidRPr="00F0414F" w:rsidRDefault="00A7558F" w:rsidP="00F0414F">
            <w:pPr>
              <w:spacing w:line="360" w:lineRule="auto"/>
              <w:jc w:val="both"/>
              <w:rPr>
                <w:rFonts w:ascii="Book Antiqua" w:hAnsi="Book Antiqua" w:cstheme="minorHAnsi"/>
                <w:color w:val="222222"/>
                <w:sz w:val="24"/>
                <w:szCs w:val="24"/>
                <w:shd w:val="clear" w:color="auto" w:fill="FFFFFF"/>
              </w:rPr>
            </w:pPr>
          </w:p>
        </w:tc>
      </w:tr>
      <w:tr w:rsidR="00E95734" w:rsidRPr="00F0414F" w14:paraId="55946E29" w14:textId="77777777" w:rsidTr="00756B63">
        <w:tc>
          <w:tcPr>
            <w:tcW w:w="4675" w:type="dxa"/>
            <w:tcBorders>
              <w:bottom w:val="single" w:sz="4" w:space="0" w:color="auto"/>
            </w:tcBorders>
          </w:tcPr>
          <w:p w14:paraId="3E9EA761" w14:textId="3D271A06" w:rsidR="00C11D59" w:rsidRPr="00F0414F" w:rsidRDefault="007E021D" w:rsidP="008A19FC">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lastRenderedPageBreak/>
              <w:t xml:space="preserve">American College of Radiology </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8A19FC">
              <w:rPr>
                <w:rFonts w:ascii="Book Antiqua" w:hAnsi="Book Antiqua" w:cstheme="minorHAnsi"/>
                <w:color w:val="222222"/>
                <w:sz w:val="24"/>
                <w:szCs w:val="24"/>
                <w:shd w:val="clear" w:color="auto" w:fill="FFFFFF"/>
                <w:vertAlign w:val="superscript"/>
              </w:rPr>
              <w:t>33</w:t>
            </w:r>
            <w:r w:rsidRPr="00F0414F">
              <w:rPr>
                <w:rFonts w:ascii="Book Antiqua" w:hAnsi="Book Antiqua" w:cstheme="minorHAnsi"/>
                <w:color w:val="222222"/>
                <w:sz w:val="24"/>
                <w:szCs w:val="24"/>
                <w:shd w:val="clear" w:color="auto" w:fill="FFFFFF"/>
                <w:vertAlign w:val="superscript"/>
              </w:rPr>
              <w:t>]</w:t>
            </w:r>
          </w:p>
        </w:tc>
        <w:tc>
          <w:tcPr>
            <w:tcW w:w="4675" w:type="dxa"/>
            <w:tcBorders>
              <w:bottom w:val="single" w:sz="4" w:space="0" w:color="auto"/>
            </w:tcBorders>
          </w:tcPr>
          <w:p w14:paraId="6787FBF1" w14:textId="0836334F" w:rsidR="00C11D59" w:rsidRPr="00F0414F" w:rsidRDefault="00153B17"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Cyst fluid CEA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006C3D54" w:rsidRPr="00F0414F">
              <w:rPr>
                <w:rFonts w:ascii="Book Antiqua" w:hAnsi="Book Antiqua" w:cstheme="minorHAnsi"/>
                <w:color w:val="222222"/>
                <w:sz w:val="24"/>
                <w:szCs w:val="24"/>
                <w:shd w:val="clear" w:color="auto" w:fill="FFFFFF"/>
              </w:rPr>
              <w:t>192 ng/m</w:t>
            </w:r>
            <w:r w:rsidR="00995564" w:rsidRPr="00F0414F">
              <w:rPr>
                <w:rFonts w:ascii="Book Antiqua" w:hAnsi="Book Antiqua" w:cstheme="minorHAnsi"/>
                <w:color w:val="222222"/>
                <w:sz w:val="24"/>
                <w:szCs w:val="24"/>
                <w:shd w:val="clear" w:color="auto" w:fill="FFFFFF"/>
              </w:rPr>
              <w:t>L</w:t>
            </w:r>
            <w:r w:rsidR="006C3D54" w:rsidRPr="00F0414F">
              <w:rPr>
                <w:rFonts w:ascii="Book Antiqua" w:hAnsi="Book Antiqua" w:cstheme="minorHAnsi"/>
                <w:color w:val="222222"/>
                <w:sz w:val="24"/>
                <w:szCs w:val="24"/>
                <w:shd w:val="clear" w:color="auto" w:fill="FFFFFF"/>
              </w:rPr>
              <w:t xml:space="preserve"> can help identify a mucinous cyst</w:t>
            </w:r>
            <w:r w:rsidR="000849B4" w:rsidRPr="00F0414F">
              <w:rPr>
                <w:rFonts w:ascii="Book Antiqua" w:hAnsi="Book Antiqua" w:cstheme="minorHAnsi"/>
                <w:color w:val="222222"/>
                <w:sz w:val="24"/>
                <w:szCs w:val="24"/>
                <w:shd w:val="clear" w:color="auto" w:fill="FFFFFF"/>
                <w:vertAlign w:val="superscript"/>
              </w:rPr>
              <w:t>[</w:t>
            </w:r>
            <w:r w:rsidR="006C558B" w:rsidRPr="00F0414F">
              <w:rPr>
                <w:rFonts w:ascii="Book Antiqua" w:hAnsi="Book Antiqua" w:cstheme="minorHAnsi"/>
                <w:color w:val="222222"/>
                <w:sz w:val="24"/>
                <w:szCs w:val="24"/>
                <w:shd w:val="clear" w:color="auto" w:fill="FFFFFF"/>
              </w:rPr>
              <w:fldChar w:fldCharType="begin"/>
            </w:r>
            <w:r w:rsidR="00143B9E" w:rsidRPr="00F0414F">
              <w:rPr>
                <w:rFonts w:ascii="Book Antiqua" w:hAnsi="Book Antiqua" w:cstheme="minorHAnsi"/>
                <w:color w:val="222222"/>
                <w:sz w:val="24"/>
                <w:szCs w:val="24"/>
                <w:shd w:val="clear" w:color="auto" w:fill="FFFFFF"/>
              </w:rPr>
              <w:instrText xml:space="preserve"> ADDIN EN.CITE &lt;EndNote&gt;&lt;Cite&gt;&lt;Author&gt;Rockacy&lt;/Author&gt;&lt;Year&gt;2013&lt;/Year&gt;&lt;RecNum&gt;942&lt;/RecNum&gt;&lt;DisplayText&gt;&lt;style face="superscript"&gt;46&lt;/style&gt;&lt;/DisplayText&gt;&lt;record&gt;&lt;rec-number&gt;942&lt;/rec-number&gt;&lt;foreign-keys&gt;&lt;key app="EN" db-id="t2wawtwx6tvae4ezzfj5xwsezfffsvfa9zdv" timestamp="1574486079"&gt;942&lt;/key&gt;&lt;/foreign-keys&gt;&lt;ref-type name="Journal Article"&gt;17&lt;/ref-type&gt;&lt;contributors&gt;&lt;authors&gt;&lt;author&gt;Rockacy, M.&lt;/author&gt;&lt;author&gt;Khalid, A.&lt;/author&gt;&lt;/authors&gt;&lt;/contributors&gt;&lt;auth-address&gt;Division of Gastroenterology, Hepatology and Nutrition (Matthew Rockacy, Asif Khalid).&amp;#xD;Division of Gastroenterology, Hepatology and Nutrition (Matthew Rockacy, Asif Khalid) ; VA Pittsburgh Health Care System (Asif Khalid), University of Pittsburgh, Pittsburgh, PA, USA.&lt;/auth-address&gt;&lt;titles&gt;&lt;title&gt;Update on pancreatic cyst fluid analysis&lt;/title&gt;&lt;secondary-title&gt;Ann Gastroenterol&lt;/secondary-title&gt;&lt;/titles&gt;&lt;periodical&gt;&lt;full-title&gt;Ann Gastroenterol&lt;/full-title&gt;&lt;/periodical&gt;&lt;pages&gt;122-127&lt;/pages&gt;&lt;volume&gt;26&lt;/volume&gt;&lt;number&gt;2&lt;/number&gt;&lt;edition&gt;2013/01/01&lt;/edition&gt;&lt;keywords&gt;&lt;keyword&gt;Eus&lt;/keyword&gt;&lt;keyword&gt;Ipmn&lt;/keyword&gt;&lt;keyword&gt;Kras&lt;/keyword&gt;&lt;keyword&gt;Pancreatic cysts&lt;/keyword&gt;&lt;/keywords&gt;&lt;dates&gt;&lt;year&gt;2013&lt;/year&gt;&lt;/dates&gt;&lt;isbn&gt;1108-7471 (Print)&amp;#xD;1108-7471 (Linking)&lt;/isbn&gt;&lt;accession-num&gt;24714589&lt;/accession-num&gt;&lt;urls&gt;&lt;related-urls&gt;&lt;url&gt;https://www.ncbi.nlm.nih.gov/pubmed/24714589&lt;/url&gt;&lt;/related-urls&gt;&lt;/urls&gt;&lt;custom2&gt;PMC3959935&lt;/custom2&gt;&lt;/record&gt;&lt;/Cite&gt;&lt;/EndNote&gt;</w:instrText>
            </w:r>
            <w:r w:rsidR="006C558B" w:rsidRPr="00F0414F">
              <w:rPr>
                <w:rFonts w:ascii="Book Antiqua" w:hAnsi="Book Antiqua" w:cstheme="minorHAnsi"/>
                <w:color w:val="222222"/>
                <w:sz w:val="24"/>
                <w:szCs w:val="24"/>
                <w:shd w:val="clear" w:color="auto" w:fill="FFFFFF"/>
              </w:rPr>
              <w:fldChar w:fldCharType="separate"/>
            </w:r>
            <w:r w:rsidR="00143B9E" w:rsidRPr="00F0414F">
              <w:rPr>
                <w:rFonts w:ascii="Book Antiqua" w:hAnsi="Book Antiqua" w:cstheme="minorHAnsi"/>
                <w:noProof/>
                <w:color w:val="222222"/>
                <w:sz w:val="24"/>
                <w:szCs w:val="24"/>
                <w:shd w:val="clear" w:color="auto" w:fill="FFFFFF"/>
                <w:vertAlign w:val="superscript"/>
              </w:rPr>
              <w:t>46</w:t>
            </w:r>
            <w:r w:rsidR="006C558B" w:rsidRPr="00F0414F">
              <w:rPr>
                <w:rFonts w:ascii="Book Antiqua" w:hAnsi="Book Antiqua" w:cstheme="minorHAnsi"/>
                <w:color w:val="222222"/>
                <w:sz w:val="24"/>
                <w:szCs w:val="24"/>
                <w:shd w:val="clear" w:color="auto" w:fill="FFFFFF"/>
              </w:rPr>
              <w:fldChar w:fldCharType="end"/>
            </w:r>
            <w:r w:rsidR="000849B4" w:rsidRPr="00F0414F">
              <w:rPr>
                <w:rFonts w:ascii="Book Antiqua" w:hAnsi="Book Antiqua" w:cstheme="minorHAnsi"/>
                <w:color w:val="222222"/>
                <w:sz w:val="24"/>
                <w:szCs w:val="24"/>
                <w:shd w:val="clear" w:color="auto" w:fill="FFFFFF"/>
                <w:vertAlign w:val="superscript"/>
              </w:rPr>
              <w:t>]</w:t>
            </w:r>
          </w:p>
          <w:p w14:paraId="66D9463B" w14:textId="25CDF83B" w:rsidR="006C3D54" w:rsidRPr="00F0414F" w:rsidRDefault="00153B17"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Cyst fluid amylas</w:t>
            </w:r>
            <w:r w:rsidR="000849B4" w:rsidRPr="00F0414F">
              <w:rPr>
                <w:rFonts w:ascii="Book Antiqua" w:hAnsi="Book Antiqua" w:cstheme="minorHAnsi"/>
                <w:color w:val="222222"/>
                <w:sz w:val="24"/>
                <w:szCs w:val="24"/>
                <w:shd w:val="clear" w:color="auto" w:fill="FFFFFF"/>
              </w:rPr>
              <w:t>e &gt;</w:t>
            </w:r>
            <w:r w:rsidR="00995564">
              <w:rPr>
                <w:rFonts w:ascii="Book Antiqua" w:hAnsi="Book Antiqua" w:cstheme="minorHAnsi"/>
                <w:color w:val="222222"/>
                <w:sz w:val="24"/>
                <w:szCs w:val="24"/>
                <w:shd w:val="clear" w:color="auto" w:fill="FFFFFF"/>
              </w:rPr>
              <w:t xml:space="preserve"> </w:t>
            </w:r>
            <w:r w:rsidR="000849B4" w:rsidRPr="00F0414F">
              <w:rPr>
                <w:rFonts w:ascii="Book Antiqua" w:hAnsi="Book Antiqua" w:cstheme="minorHAnsi"/>
                <w:color w:val="222222"/>
                <w:sz w:val="24"/>
                <w:szCs w:val="24"/>
                <w:shd w:val="clear" w:color="auto" w:fill="FFFFFF"/>
              </w:rPr>
              <w:t>250 IU/L suggests pseudocyst</w:t>
            </w:r>
            <w:r w:rsidR="000849B4" w:rsidRPr="00F0414F">
              <w:rPr>
                <w:rFonts w:ascii="Book Antiqua" w:hAnsi="Book Antiqua" w:cstheme="minorHAnsi"/>
                <w:color w:val="222222"/>
                <w:sz w:val="24"/>
                <w:szCs w:val="24"/>
                <w:shd w:val="clear" w:color="auto" w:fill="FFFFFF"/>
                <w:vertAlign w:val="superscript"/>
              </w:rPr>
              <w:t>[</w:t>
            </w:r>
            <w:r w:rsidR="006C558B"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WWVhcj48UmVjTnVtPjk0MzwvUmVjTnVtPjxEaXNwbGF5VGV4dD48c3R5bGUgZmFjZT0ic3VwZXJz
Y3JpcHQiPjExPC9zdHlsZT48L0Rpc3BsYXlUZXh0PjxyZWNvcmQ+PHJlYy1udW1iZXI+OTQzPC9y
ZWMtbnVtYmVyPjxmb3JlaWduLWtleXM+PGtleSBhcHA9IkVOIiBkYi1pZD0idDJ3YXd0d3g2dHZh
ZTRlenpmajV4d3NlemZmZnN2ZmE5emR2IiB0aW1lc3RhbXA9IjE1NzQ0ODYyMjYiPjk0Mzwva2V5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6C558B" w:rsidRPr="00F0414F">
              <w:rPr>
                <w:rFonts w:ascii="Book Antiqua" w:hAnsi="Book Antiqua" w:cstheme="minorHAnsi"/>
                <w:color w:val="222222"/>
                <w:sz w:val="24"/>
                <w:szCs w:val="24"/>
                <w:shd w:val="clear" w:color="auto" w:fill="FFFFFF"/>
              </w:rPr>
              <w:instrText xml:space="preserve"> ADDIN EN.CITE </w:instrText>
            </w:r>
            <w:r w:rsidR="006C558B"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WWVhcj48UmVjTnVtPjk0MzwvUmVjTnVtPjxEaXNwbGF5VGV4dD48c3R5bGUgZmFjZT0ic3VwZXJz
Y3JpcHQiPjExPC9zdHlsZT48L0Rpc3BsYXlUZXh0PjxyZWNvcmQ+PHJlYy1udW1iZXI+OTQzPC9y
ZWMtbnVtYmVyPjxmb3JlaWduLWtleXM+PGtleSBhcHA9IkVOIiBkYi1pZD0idDJ3YXd0d3g2dHZh
ZTRlenpmajV4d3NlemZmZnN2ZmE5emR2IiB0aW1lc3RhbXA9IjE1NzQ0ODYyMjYiPjk0Mzwva2V5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6C558B" w:rsidRPr="00F0414F">
              <w:rPr>
                <w:rFonts w:ascii="Book Antiqua" w:hAnsi="Book Antiqua" w:cstheme="minorHAnsi"/>
                <w:color w:val="222222"/>
                <w:sz w:val="24"/>
                <w:szCs w:val="24"/>
                <w:shd w:val="clear" w:color="auto" w:fill="FFFFFF"/>
              </w:rPr>
              <w:instrText xml:space="preserve"> ADDIN EN.CITE.DATA </w:instrText>
            </w:r>
            <w:r w:rsidR="006C558B" w:rsidRPr="00F0414F">
              <w:rPr>
                <w:rFonts w:ascii="Book Antiqua" w:hAnsi="Book Antiqua" w:cstheme="minorHAnsi"/>
                <w:color w:val="222222"/>
                <w:sz w:val="24"/>
                <w:szCs w:val="24"/>
                <w:shd w:val="clear" w:color="auto" w:fill="FFFFFF"/>
              </w:rPr>
            </w:r>
            <w:r w:rsidR="006C558B" w:rsidRPr="00F0414F">
              <w:rPr>
                <w:rFonts w:ascii="Book Antiqua" w:hAnsi="Book Antiqua" w:cstheme="minorHAnsi"/>
                <w:color w:val="222222"/>
                <w:sz w:val="24"/>
                <w:szCs w:val="24"/>
                <w:shd w:val="clear" w:color="auto" w:fill="FFFFFF"/>
              </w:rPr>
              <w:fldChar w:fldCharType="end"/>
            </w:r>
            <w:r w:rsidR="006C558B" w:rsidRPr="00F0414F">
              <w:rPr>
                <w:rFonts w:ascii="Book Antiqua" w:hAnsi="Book Antiqua" w:cstheme="minorHAnsi"/>
                <w:color w:val="222222"/>
                <w:sz w:val="24"/>
                <w:szCs w:val="24"/>
                <w:shd w:val="clear" w:color="auto" w:fill="FFFFFF"/>
              </w:rPr>
            </w:r>
            <w:r w:rsidR="006C558B" w:rsidRPr="00F0414F">
              <w:rPr>
                <w:rFonts w:ascii="Book Antiqua" w:hAnsi="Book Antiqua" w:cstheme="minorHAnsi"/>
                <w:color w:val="222222"/>
                <w:sz w:val="24"/>
                <w:szCs w:val="24"/>
                <w:shd w:val="clear" w:color="auto" w:fill="FFFFFF"/>
              </w:rPr>
              <w:fldChar w:fldCharType="separate"/>
            </w:r>
            <w:r w:rsidR="006C558B" w:rsidRPr="00F0414F">
              <w:rPr>
                <w:rFonts w:ascii="Book Antiqua" w:hAnsi="Book Antiqua" w:cstheme="minorHAnsi"/>
                <w:noProof/>
                <w:color w:val="222222"/>
                <w:sz w:val="24"/>
                <w:szCs w:val="24"/>
                <w:shd w:val="clear" w:color="auto" w:fill="FFFFFF"/>
                <w:vertAlign w:val="superscript"/>
              </w:rPr>
              <w:t>11</w:t>
            </w:r>
            <w:r w:rsidR="006C558B" w:rsidRPr="00F0414F">
              <w:rPr>
                <w:rFonts w:ascii="Book Antiqua" w:hAnsi="Book Antiqua" w:cstheme="minorHAnsi"/>
                <w:color w:val="222222"/>
                <w:sz w:val="24"/>
                <w:szCs w:val="24"/>
                <w:shd w:val="clear" w:color="auto" w:fill="FFFFFF"/>
              </w:rPr>
              <w:fldChar w:fldCharType="end"/>
            </w:r>
            <w:r w:rsidR="000849B4" w:rsidRPr="00F0414F">
              <w:rPr>
                <w:rFonts w:ascii="Book Antiqua" w:hAnsi="Book Antiqua" w:cstheme="minorHAnsi"/>
                <w:color w:val="222222"/>
                <w:sz w:val="24"/>
                <w:szCs w:val="24"/>
                <w:shd w:val="clear" w:color="auto" w:fill="FFFFFF"/>
                <w:vertAlign w:val="superscript"/>
              </w:rPr>
              <w:t>]</w:t>
            </w:r>
          </w:p>
          <w:p w14:paraId="3868450A" w14:textId="785C718A" w:rsidR="006C3D54"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KRAS and GNAS molecular markers can help differentiate m</w:t>
            </w:r>
            <w:r w:rsidR="000849B4" w:rsidRPr="00F0414F">
              <w:rPr>
                <w:rFonts w:ascii="Book Antiqua" w:hAnsi="Book Antiqua" w:cstheme="minorHAnsi"/>
                <w:color w:val="222222"/>
                <w:sz w:val="24"/>
                <w:szCs w:val="24"/>
                <w:shd w:val="clear" w:color="auto" w:fill="FFFFFF"/>
              </w:rPr>
              <w:t>ucinous from non-mucinous cysts</w:t>
            </w:r>
            <w:r w:rsidR="000849B4" w:rsidRPr="00F0414F">
              <w:rPr>
                <w:rFonts w:ascii="Book Antiqua" w:hAnsi="Book Antiqua" w:cstheme="minorHAnsi"/>
                <w:color w:val="222222"/>
                <w:sz w:val="24"/>
                <w:szCs w:val="24"/>
                <w:shd w:val="clear" w:color="auto" w:fill="FFFFFF"/>
                <w:vertAlign w:val="superscript"/>
              </w:rPr>
              <w:t>[</w:t>
            </w:r>
            <w:r w:rsidR="006C558B" w:rsidRPr="00F0414F">
              <w:rPr>
                <w:rFonts w:ascii="Book Antiqua" w:hAnsi="Book Antiqua" w:cstheme="minorHAnsi"/>
                <w:color w:val="222222"/>
                <w:sz w:val="24"/>
                <w:szCs w:val="24"/>
                <w:shd w:val="clear" w:color="auto" w:fill="FFFFFF"/>
              </w:rPr>
              <w:fldChar w:fldCharType="begin"/>
            </w:r>
            <w:r w:rsidR="00143B9E" w:rsidRPr="00F0414F">
              <w:rPr>
                <w:rFonts w:ascii="Book Antiqua" w:hAnsi="Book Antiqua" w:cstheme="minorHAnsi"/>
                <w:color w:val="222222"/>
                <w:sz w:val="24"/>
                <w:szCs w:val="24"/>
                <w:shd w:val="clear" w:color="auto" w:fill="FFFFFF"/>
              </w:rPr>
              <w:instrText xml:space="preserve"> ADDIN EN.CITE &lt;EndNote&gt;&lt;Cite&gt;&lt;Author&gt;Thiruvengadam&lt;/Author&gt;&lt;Year&gt;2015&lt;/Year&gt;&lt;RecNum&gt;944&lt;/RecNum&gt;&lt;DisplayText&gt;&lt;style face="superscript"&gt;47&lt;/style&gt;&lt;/DisplayText&gt;&lt;record&gt;&lt;rec-number&gt;944&lt;/rec-number&gt;&lt;foreign-keys&gt;&lt;key app="EN" db-id="t2wawtwx6tvae4ezzfj5xwsezfffsvfa9zdv" timestamp="1574486500"&gt;944&lt;/key&gt;&lt;/foreign-keys&gt;&lt;ref-type name="Journal Article"&gt;17&lt;/ref-type&gt;&lt;contributors&gt;&lt;authors&gt;&lt;author&gt;Thiruvengadam, N.&lt;/author&gt;&lt;author&gt;Park, W. G.&lt;/author&gt;&lt;/authors&gt;&lt;/contributors&gt;&lt;auth-address&gt;Stanford University School of Medicine, Stanford, California, USA.&lt;/auth-address&gt;&lt;titles&gt;&lt;title&gt;Systematic Review of Pancreatic Cyst Fluid Biomarkers: The Path Forward&lt;/title&gt;&lt;secondary-title&gt;Clin Transl Gastroenterol&lt;/secondary-title&gt;&lt;/titles&gt;&lt;periodical&gt;&lt;full-title&gt;Clin Transl Gastroenterol&lt;/full-title&gt;&lt;/periodical&gt;&lt;pages&gt;e88&lt;/pages&gt;&lt;volume&gt;6&lt;/volume&gt;&lt;edition&gt;2015/06/13&lt;/edition&gt;&lt;dates&gt;&lt;year&gt;2015&lt;/year&gt;&lt;pub-dates&gt;&lt;date&gt;Jun 11&lt;/date&gt;&lt;/pub-dates&gt;&lt;/dates&gt;&lt;isbn&gt;2155-384X (Print)&amp;#xD;2155-384X (Linking)&lt;/isbn&gt;&lt;accession-num&gt;26065716&lt;/accession-num&gt;&lt;urls&gt;&lt;related-urls&gt;&lt;url&gt;https://www.ncbi.nlm.nih.gov/pubmed/26065716&lt;/url&gt;&lt;/related-urls&gt;&lt;/urls&gt;&lt;custom2&gt;PMC4816245&lt;/custom2&gt;&lt;electronic-resource-num&gt;10.1038/ctg.2015.17&lt;/electronic-resource-num&gt;&lt;/record&gt;&lt;/Cite&gt;&lt;/EndNote&gt;</w:instrText>
            </w:r>
            <w:r w:rsidR="006C558B" w:rsidRPr="00F0414F">
              <w:rPr>
                <w:rFonts w:ascii="Book Antiqua" w:hAnsi="Book Antiqua" w:cstheme="minorHAnsi"/>
                <w:color w:val="222222"/>
                <w:sz w:val="24"/>
                <w:szCs w:val="24"/>
                <w:shd w:val="clear" w:color="auto" w:fill="FFFFFF"/>
              </w:rPr>
              <w:fldChar w:fldCharType="separate"/>
            </w:r>
            <w:r w:rsidR="00143B9E" w:rsidRPr="00F0414F">
              <w:rPr>
                <w:rFonts w:ascii="Book Antiqua" w:hAnsi="Book Antiqua" w:cstheme="minorHAnsi"/>
                <w:noProof/>
                <w:color w:val="222222"/>
                <w:sz w:val="24"/>
                <w:szCs w:val="24"/>
                <w:shd w:val="clear" w:color="auto" w:fill="FFFFFF"/>
                <w:vertAlign w:val="superscript"/>
              </w:rPr>
              <w:t>47</w:t>
            </w:r>
            <w:r w:rsidR="006C558B" w:rsidRPr="00F0414F">
              <w:rPr>
                <w:rFonts w:ascii="Book Antiqua" w:hAnsi="Book Antiqua" w:cstheme="minorHAnsi"/>
                <w:color w:val="222222"/>
                <w:sz w:val="24"/>
                <w:szCs w:val="24"/>
                <w:shd w:val="clear" w:color="auto" w:fill="FFFFFF"/>
              </w:rPr>
              <w:fldChar w:fldCharType="end"/>
            </w:r>
            <w:r w:rsidR="000849B4" w:rsidRPr="00F0414F">
              <w:rPr>
                <w:rFonts w:ascii="Book Antiqua" w:hAnsi="Book Antiqua" w:cstheme="minorHAnsi"/>
                <w:color w:val="222222"/>
                <w:sz w:val="24"/>
                <w:szCs w:val="24"/>
                <w:shd w:val="clear" w:color="auto" w:fill="FFFFFF"/>
                <w:vertAlign w:val="superscript"/>
              </w:rPr>
              <w:t>]</w:t>
            </w:r>
          </w:p>
          <w:p w14:paraId="4C8641BB" w14:textId="39851D9F" w:rsidR="006C3D54"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cytology can identify dysplastic cells</w:t>
            </w:r>
          </w:p>
        </w:tc>
      </w:tr>
    </w:tbl>
    <w:p w14:paraId="70F032AC" w14:textId="26B6EA59" w:rsidR="00F44604" w:rsidRPr="00F0414F" w:rsidRDefault="00671DCD"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CEA</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8E0EC0" w:rsidRPr="00F0414F">
        <w:rPr>
          <w:rFonts w:ascii="Book Antiqua" w:hAnsi="Book Antiqua" w:cstheme="minorHAnsi"/>
          <w:color w:val="222222"/>
          <w:sz w:val="24"/>
          <w:szCs w:val="24"/>
          <w:shd w:val="clear" w:color="auto" w:fill="FFFFFF"/>
        </w:rPr>
        <w:t xml:space="preserve">Carcinoembryonic antigen; </w:t>
      </w:r>
      <w:r w:rsidR="005E7345" w:rsidRPr="00F0414F">
        <w:rPr>
          <w:rFonts w:ascii="Book Antiqua" w:hAnsi="Book Antiqua" w:cstheme="minorHAnsi"/>
          <w:color w:val="222222"/>
          <w:sz w:val="24"/>
          <w:szCs w:val="24"/>
          <w:shd w:val="clear" w:color="auto" w:fill="FFFFFF"/>
        </w:rPr>
        <w:t>IPMN</w:t>
      </w:r>
      <w:r w:rsidR="005E7345">
        <w:rPr>
          <w:rFonts w:ascii="Book Antiqua" w:hAnsi="Book Antiqua" w:cstheme="minorHAnsi"/>
          <w:color w:val="222222"/>
          <w:sz w:val="24"/>
          <w:szCs w:val="24"/>
          <w:shd w:val="clear" w:color="auto" w:fill="FFFFFF"/>
        </w:rPr>
        <w:t>:</w:t>
      </w:r>
      <w:r w:rsidR="005E7345" w:rsidRPr="00F0414F">
        <w:rPr>
          <w:rFonts w:ascii="Book Antiqua" w:hAnsi="Book Antiqua" w:cstheme="minorHAnsi"/>
          <w:color w:val="222222"/>
          <w:sz w:val="24"/>
          <w:szCs w:val="24"/>
          <w:shd w:val="clear" w:color="auto" w:fill="FFFFFF"/>
        </w:rPr>
        <w:t xml:space="preserve"> </w:t>
      </w:r>
      <w:r w:rsidR="008E0EC0" w:rsidRPr="00F0414F">
        <w:rPr>
          <w:rFonts w:ascii="Book Antiqua" w:hAnsi="Book Antiqua" w:cstheme="minorHAnsi"/>
          <w:color w:val="222222"/>
          <w:sz w:val="24"/>
          <w:szCs w:val="24"/>
          <w:shd w:val="clear" w:color="auto" w:fill="FFFFFF"/>
        </w:rPr>
        <w:t xml:space="preserve">Intraductal papillary mucinous neoplasm; </w:t>
      </w:r>
      <w:r w:rsidR="005E7345" w:rsidRPr="00F0414F">
        <w:rPr>
          <w:rFonts w:ascii="Book Antiqua" w:hAnsi="Book Antiqua" w:cstheme="minorHAnsi"/>
          <w:color w:val="222222"/>
          <w:sz w:val="24"/>
          <w:szCs w:val="24"/>
          <w:shd w:val="clear" w:color="auto" w:fill="FFFFFF"/>
        </w:rPr>
        <w:t>MCN</w:t>
      </w:r>
      <w:r w:rsidR="005E7345">
        <w:rPr>
          <w:rFonts w:ascii="Book Antiqua" w:hAnsi="Book Antiqua" w:cstheme="minorHAnsi"/>
          <w:color w:val="222222"/>
          <w:sz w:val="24"/>
          <w:szCs w:val="24"/>
          <w:shd w:val="clear" w:color="auto" w:fill="FFFFFF"/>
        </w:rPr>
        <w:t>:</w:t>
      </w:r>
      <w:r w:rsidR="005E7345" w:rsidRPr="00F0414F">
        <w:rPr>
          <w:rFonts w:ascii="Book Antiqua" w:hAnsi="Book Antiqua" w:cstheme="minorHAnsi"/>
          <w:color w:val="222222"/>
          <w:sz w:val="24"/>
          <w:szCs w:val="24"/>
          <w:shd w:val="clear" w:color="auto" w:fill="FFFFFF"/>
        </w:rPr>
        <w:t xml:space="preserve"> </w:t>
      </w:r>
      <w:r w:rsidR="008E0EC0" w:rsidRPr="00F0414F">
        <w:rPr>
          <w:rFonts w:ascii="Book Antiqua" w:hAnsi="Book Antiqua" w:cstheme="minorHAnsi"/>
          <w:color w:val="222222"/>
          <w:sz w:val="24"/>
          <w:szCs w:val="24"/>
          <w:shd w:val="clear" w:color="auto" w:fill="FFFFFF"/>
        </w:rPr>
        <w:t>Mucinous cystic neoplasm;</w:t>
      </w:r>
      <w:r w:rsidR="008E0EC0" w:rsidRPr="00F0414F">
        <w:rPr>
          <w:rFonts w:ascii="Book Antiqua" w:hAnsi="Book Antiqua" w:cs="Arial"/>
          <w:color w:val="000000"/>
          <w:sz w:val="24"/>
          <w:szCs w:val="24"/>
          <w:shd w:val="clear" w:color="auto" w:fill="FFFFFF"/>
        </w:rPr>
        <w:t xml:space="preserve"> </w:t>
      </w:r>
      <w:r w:rsidR="005E7345" w:rsidRPr="00F0414F">
        <w:rPr>
          <w:rFonts w:ascii="Book Antiqua" w:hAnsi="Book Antiqua" w:cstheme="minorHAnsi"/>
          <w:color w:val="222222"/>
          <w:sz w:val="24"/>
          <w:szCs w:val="24"/>
          <w:shd w:val="clear" w:color="auto" w:fill="FFFFFF"/>
        </w:rPr>
        <w:t>GNAS</w:t>
      </w:r>
      <w:r w:rsidR="005E7345">
        <w:rPr>
          <w:rFonts w:ascii="Book Antiqua" w:hAnsi="Book Antiqua" w:cstheme="minorHAnsi"/>
          <w:color w:val="222222"/>
          <w:sz w:val="24"/>
          <w:szCs w:val="24"/>
          <w:shd w:val="clear" w:color="auto" w:fill="FFFFFF"/>
        </w:rPr>
        <w:t>:</w:t>
      </w:r>
      <w:r w:rsidR="005E7345" w:rsidRPr="00F0414F">
        <w:rPr>
          <w:rFonts w:ascii="Book Antiqua" w:hAnsi="Book Antiqua" w:cs="Arial"/>
          <w:color w:val="000000"/>
          <w:sz w:val="24"/>
          <w:szCs w:val="24"/>
          <w:shd w:val="clear" w:color="auto" w:fill="FFFFFF"/>
        </w:rPr>
        <w:t xml:space="preserve"> </w:t>
      </w:r>
      <w:r w:rsidR="008E0EC0" w:rsidRPr="00F0414F">
        <w:rPr>
          <w:rFonts w:ascii="Book Antiqua" w:hAnsi="Book Antiqua" w:cs="Arial"/>
          <w:color w:val="000000"/>
          <w:sz w:val="24"/>
          <w:szCs w:val="24"/>
          <w:shd w:val="clear" w:color="auto" w:fill="FFFFFF"/>
        </w:rPr>
        <w:t xml:space="preserve">Guanine </w:t>
      </w:r>
      <w:r w:rsidR="008E0EC0" w:rsidRPr="00F0414F">
        <w:rPr>
          <w:rStyle w:val="highlight"/>
          <w:rFonts w:ascii="Book Antiqua" w:hAnsi="Book Antiqua" w:cs="Arial"/>
          <w:color w:val="000000"/>
          <w:sz w:val="24"/>
          <w:szCs w:val="24"/>
        </w:rPr>
        <w:t>nucleotide</w:t>
      </w:r>
      <w:r w:rsidR="008E0EC0" w:rsidRPr="00F0414F">
        <w:rPr>
          <w:rFonts w:ascii="Book Antiqua" w:hAnsi="Book Antiqua" w:cs="Arial"/>
          <w:color w:val="000000"/>
          <w:sz w:val="24"/>
          <w:szCs w:val="24"/>
          <w:shd w:val="clear" w:color="auto" w:fill="FFFFFF"/>
        </w:rPr>
        <w:t>-binding protein</w:t>
      </w:r>
      <w:r w:rsidR="008E0EC0" w:rsidRPr="00F0414F">
        <w:rPr>
          <w:rFonts w:ascii="Book Antiqua" w:hAnsi="Book Antiqua" w:cstheme="minorHAnsi"/>
          <w:color w:val="222222"/>
          <w:sz w:val="24"/>
          <w:szCs w:val="24"/>
          <w:shd w:val="clear" w:color="auto" w:fill="FFFFFF"/>
        </w:rPr>
        <w:t xml:space="preserve">; </w:t>
      </w:r>
      <w:r w:rsidR="005E7345" w:rsidRPr="00F0414F">
        <w:rPr>
          <w:rFonts w:ascii="Book Antiqua" w:hAnsi="Book Antiqua" w:cstheme="minorHAnsi"/>
          <w:color w:val="222222"/>
          <w:sz w:val="24"/>
          <w:szCs w:val="24"/>
          <w:shd w:val="clear" w:color="auto" w:fill="FFFFFF"/>
        </w:rPr>
        <w:t>KRAS</w:t>
      </w:r>
      <w:r w:rsidR="005E7345">
        <w:rPr>
          <w:rFonts w:ascii="Book Antiqua" w:hAnsi="Book Antiqua" w:cstheme="minorHAnsi"/>
          <w:color w:val="222222"/>
          <w:sz w:val="24"/>
          <w:szCs w:val="24"/>
          <w:shd w:val="clear" w:color="auto" w:fill="FFFFFF"/>
        </w:rPr>
        <w:t>:</w:t>
      </w:r>
      <w:r w:rsidR="005E7345" w:rsidRPr="00F0414F">
        <w:rPr>
          <w:rFonts w:ascii="Book Antiqua" w:hAnsi="Book Antiqua" w:cs="Arial"/>
          <w:color w:val="000000"/>
          <w:sz w:val="24"/>
          <w:szCs w:val="24"/>
          <w:shd w:val="clear" w:color="auto" w:fill="FFFFFF"/>
        </w:rPr>
        <w:t xml:space="preserve"> </w:t>
      </w:r>
      <w:r w:rsidR="008E0EC0" w:rsidRPr="00F0414F">
        <w:rPr>
          <w:rFonts w:ascii="Book Antiqua" w:hAnsi="Book Antiqua" w:cs="Arial"/>
          <w:color w:val="000000"/>
          <w:sz w:val="24"/>
          <w:szCs w:val="24"/>
          <w:shd w:val="clear" w:color="auto" w:fill="FFFFFF"/>
        </w:rPr>
        <w:t>Kirsten rat sarcoma viral oncogene homolog</w:t>
      </w:r>
      <w:r w:rsidR="008E0EC0" w:rsidRPr="00F0414F">
        <w:rPr>
          <w:rFonts w:ascii="Book Antiqua" w:hAnsi="Book Antiqua" w:cstheme="minorHAnsi"/>
          <w:color w:val="222222"/>
          <w:sz w:val="24"/>
          <w:szCs w:val="24"/>
          <w:shd w:val="clear" w:color="auto" w:fill="FFFFFF"/>
        </w:rPr>
        <w:t xml:space="preserve">; </w:t>
      </w:r>
      <w:r w:rsidR="005E7345" w:rsidRPr="00F0414F">
        <w:rPr>
          <w:rFonts w:ascii="Book Antiqua" w:hAnsi="Book Antiqua" w:cstheme="minorHAnsi"/>
          <w:color w:val="222222"/>
          <w:sz w:val="24"/>
          <w:szCs w:val="24"/>
          <w:shd w:val="clear" w:color="auto" w:fill="FFFFFF"/>
        </w:rPr>
        <w:t>HGD</w:t>
      </w:r>
      <w:r w:rsidR="005E7345">
        <w:rPr>
          <w:rFonts w:ascii="Book Antiqua" w:hAnsi="Book Antiqua" w:cstheme="minorHAnsi"/>
          <w:color w:val="222222"/>
          <w:sz w:val="24"/>
          <w:szCs w:val="24"/>
          <w:shd w:val="clear" w:color="auto" w:fill="FFFFFF"/>
        </w:rPr>
        <w:t>:</w:t>
      </w:r>
      <w:r w:rsidR="005E7345" w:rsidRPr="00F0414F">
        <w:rPr>
          <w:rFonts w:ascii="Book Antiqua" w:hAnsi="Book Antiqua" w:cstheme="minorHAnsi"/>
          <w:color w:val="222222"/>
          <w:sz w:val="24"/>
          <w:szCs w:val="24"/>
          <w:shd w:val="clear" w:color="auto" w:fill="FFFFFF"/>
        </w:rPr>
        <w:t xml:space="preserve"> </w:t>
      </w:r>
      <w:r w:rsidR="008E0EC0" w:rsidRPr="00F0414F">
        <w:rPr>
          <w:rFonts w:ascii="Book Antiqua" w:hAnsi="Book Antiqua" w:cstheme="minorHAnsi"/>
          <w:color w:val="222222"/>
          <w:sz w:val="24"/>
          <w:szCs w:val="24"/>
          <w:shd w:val="clear" w:color="auto" w:fill="FFFFFF"/>
        </w:rPr>
        <w:t>High-grade dysplasia.</w:t>
      </w:r>
    </w:p>
    <w:p w14:paraId="044D7D1B" w14:textId="5D7EA0DC" w:rsidR="00D22860" w:rsidRDefault="00D22860" w:rsidP="00F0414F">
      <w:pPr>
        <w:spacing w:after="0" w:line="360" w:lineRule="auto"/>
        <w:jc w:val="both"/>
        <w:rPr>
          <w:rFonts w:ascii="Book Antiqua" w:hAnsi="Book Antiqua" w:cstheme="minorHAnsi"/>
          <w:color w:val="222222"/>
          <w:sz w:val="24"/>
          <w:szCs w:val="24"/>
          <w:shd w:val="clear" w:color="auto" w:fill="FFFFFF"/>
        </w:rPr>
      </w:pPr>
    </w:p>
    <w:p w14:paraId="2B8F1EDC"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2C9F9718"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01743DE7"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637773A6"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789C9200"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299A087B"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1544218A"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00956DAB"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2E707CB9"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2C6D8C64"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4CC91B59"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40A87458" w14:textId="77777777" w:rsidR="00E34F59" w:rsidRPr="00220C3E" w:rsidRDefault="00E34F59" w:rsidP="00E34F59">
      <w:pPr>
        <w:spacing w:after="0" w:line="360" w:lineRule="auto"/>
        <w:jc w:val="both"/>
        <w:rPr>
          <w:rFonts w:ascii="Book Antiqua" w:hAnsi="Book Antiqua" w:cstheme="minorHAnsi"/>
          <w:b/>
          <w:bCs/>
          <w:color w:val="222222"/>
          <w:sz w:val="24"/>
          <w:szCs w:val="24"/>
          <w:shd w:val="clear" w:color="auto" w:fill="FFFFFF"/>
        </w:rPr>
      </w:pPr>
      <w:r>
        <w:rPr>
          <w:rFonts w:ascii="Book Antiqua" w:hAnsi="Book Antiqua" w:cstheme="minorHAnsi"/>
          <w:b/>
          <w:bCs/>
          <w:color w:val="222222"/>
          <w:sz w:val="24"/>
          <w:szCs w:val="24"/>
          <w:shd w:val="clear" w:color="auto" w:fill="FFFFFF"/>
        </w:rPr>
        <w:lastRenderedPageBreak/>
        <w:t>Table 4</w:t>
      </w:r>
      <w:r w:rsidRPr="00220C3E">
        <w:rPr>
          <w:rFonts w:ascii="Book Antiqua" w:hAnsi="Book Antiqua" w:cstheme="minorHAnsi"/>
          <w:b/>
          <w:bCs/>
          <w:color w:val="222222"/>
          <w:sz w:val="24"/>
          <w:szCs w:val="24"/>
          <w:shd w:val="clear" w:color="auto" w:fill="FFFFFF"/>
        </w:rPr>
        <w:t xml:space="preserve"> Endoscopic ultrasound-fine needle aspiration indications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172"/>
      </w:tblGrid>
      <w:tr w:rsidR="00E34F59" w:rsidRPr="00F0414F" w14:paraId="03B77EFF" w14:textId="77777777" w:rsidTr="00E34F59">
        <w:tc>
          <w:tcPr>
            <w:tcW w:w="3116" w:type="dxa"/>
            <w:tcBorders>
              <w:top w:val="single" w:sz="4" w:space="0" w:color="auto"/>
              <w:bottom w:val="single" w:sz="4" w:space="0" w:color="auto"/>
            </w:tcBorders>
          </w:tcPr>
          <w:p w14:paraId="198425DE"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p>
        </w:tc>
        <w:tc>
          <w:tcPr>
            <w:tcW w:w="6172" w:type="dxa"/>
            <w:tcBorders>
              <w:top w:val="single" w:sz="4" w:space="0" w:color="auto"/>
              <w:bottom w:val="single" w:sz="4" w:space="0" w:color="auto"/>
            </w:tcBorders>
          </w:tcPr>
          <w:p w14:paraId="7DAD7D93" w14:textId="77777777" w:rsidR="00E34F59" w:rsidRPr="00BD0C54" w:rsidRDefault="00E34F59" w:rsidP="00E34F59">
            <w:pPr>
              <w:spacing w:line="360" w:lineRule="auto"/>
              <w:jc w:val="both"/>
              <w:rPr>
                <w:rFonts w:ascii="Book Antiqua" w:hAnsi="Book Antiqua" w:cstheme="minorHAnsi"/>
                <w:b/>
                <w:bCs/>
                <w:color w:val="222222"/>
                <w:sz w:val="24"/>
                <w:szCs w:val="24"/>
                <w:shd w:val="clear" w:color="auto" w:fill="FFFFFF"/>
              </w:rPr>
            </w:pPr>
            <w:r w:rsidRPr="00BD0C54">
              <w:rPr>
                <w:rFonts w:ascii="Book Antiqua" w:hAnsi="Book Antiqua" w:cstheme="minorHAnsi"/>
                <w:b/>
                <w:bCs/>
                <w:color w:val="222222"/>
                <w:sz w:val="24"/>
                <w:szCs w:val="24"/>
                <w:shd w:val="clear" w:color="auto" w:fill="FFFFFF"/>
              </w:rPr>
              <w:t>Endoscopic ultrasound-Fine needle aspiration indications</w:t>
            </w:r>
          </w:p>
        </w:tc>
      </w:tr>
      <w:tr w:rsidR="00E34F59" w:rsidRPr="00F0414F" w14:paraId="1EFEC1D6" w14:textId="77777777" w:rsidTr="00E34F59">
        <w:tc>
          <w:tcPr>
            <w:tcW w:w="3116" w:type="dxa"/>
            <w:tcBorders>
              <w:top w:val="single" w:sz="4" w:space="0" w:color="auto"/>
            </w:tcBorders>
          </w:tcPr>
          <w:p w14:paraId="318FA33A" w14:textId="09748808"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European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r>
            <w:r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the&lt;/Author&gt;&lt;Year&gt;2018&lt;/Year&gt;&lt;RecNum&gt;882&lt;/RecNum&gt;&lt;DisplayText&gt;&lt;style face="superscript"&gt;28&lt;/style&gt;&lt;/DisplayText&gt;&lt;record&gt;&lt;rec-number&gt;882&lt;/rec-number&gt;&lt;foreign-keys&gt;&lt;key app="EN" db-id="t2wawtwx6tvae4ezzfj5xwsezfffsvfa9zdv" timestamp="1574294795"&gt;882&lt;/key&gt;&lt;/foreign-keys&gt;&lt;ref-type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28</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6172" w:type="dxa"/>
            <w:tcBorders>
              <w:top w:val="single" w:sz="4" w:space="0" w:color="auto"/>
            </w:tcBorders>
          </w:tcPr>
          <w:p w14:paraId="6E75B07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Differentiating mucinous vs non-mucinous  </w:t>
            </w:r>
          </w:p>
          <w:p w14:paraId="33FF177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Malignant vs benign</w:t>
            </w:r>
          </w:p>
          <w:p w14:paraId="5C33715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CT or MRI unclear</w:t>
            </w:r>
          </w:p>
          <w:p w14:paraId="3C90EDC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Only when results are expected to change clinical management</w:t>
            </w:r>
          </w:p>
        </w:tc>
      </w:tr>
      <w:tr w:rsidR="00E34F59" w:rsidRPr="00F0414F" w14:paraId="6757AE8F" w14:textId="77777777" w:rsidTr="00E34F59">
        <w:tc>
          <w:tcPr>
            <w:tcW w:w="3116" w:type="dxa"/>
          </w:tcPr>
          <w:p w14:paraId="2E5F00B7" w14:textId="6D71E8EA"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American College of Gastroenterology</w:t>
            </w:r>
            <w:r>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TnVtPjkyMzwvUmVjTnVtPjxEaXNwbGF5VGV4dD48c3R5bGUgZmFjZT0ic3VwZXJzY3JpcHQiPjMw
PC9zdHlsZT48L0Rpc3BsYXlUZXh0PjxyZWNvcmQ+PHJlYy1udW1iZXI+OTIzPC9yZWMtbnVtYmVy
Pjxmb3JlaWduLWtleXM+PGtleSBhcHA9IkVOIiBkYi1pZD0idDJ3YXd0d3g2dHZhZTRlenpmajV4
d3NlemZmZnN2ZmE5emR2IiB0aW1lc3RhbXA9IjE1NzQzNjEwNzYiPjkyMzwva2V5PjwvZm9yZWln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TnVtPjkyMzwvUmVjTnVtPjxEaXNwbGF5VGV4dD48c3R5bGUgZmFjZT0ic3VwZXJzY3JpcHQiPjMw
PC9zdHlsZT48L0Rpc3BsYXlUZXh0PjxyZWNvcmQ+PHJlYy1udW1iZXI+OTIzPC9yZWMtbnVtYmVy
Pjxmb3JlaWduLWtleXM+PGtleSBhcHA9IkVOIiBkYi1pZD0idDJ3YXd0d3g2dHZhZTRlenpmajV4
d3NlemZmZnN2ZmE5emR2IiB0aW1lc3RhbXA9IjE1NzQzNjEwNzYiPjkyMzwva2V5PjwvZm9yZWln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30</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6172" w:type="dxa"/>
          </w:tcPr>
          <w:p w14:paraId="0DAB3B62"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Jaundice</w:t>
            </w:r>
          </w:p>
          <w:p w14:paraId="7D11DC5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Acute pancreatitis</w:t>
            </w:r>
          </w:p>
          <w:p w14:paraId="313EE93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Significantly elevated serum CA 19-9</w:t>
            </w:r>
          </w:p>
          <w:p w14:paraId="5585EDAC"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Mural nodule</w:t>
            </w:r>
          </w:p>
          <w:p w14:paraId="0DFBC1A5"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 solid component within cyst or pancreatic parenchyma</w:t>
            </w:r>
          </w:p>
          <w:p w14:paraId="0E40887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Dilation of MPD</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p>
          <w:p w14:paraId="5CC03FE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Focal dilation of PD</w:t>
            </w:r>
          </w:p>
          <w:p w14:paraId="566078B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w:t>
            </w:r>
            <w:r w:rsidRPr="00BD0C54">
              <w:rPr>
                <w:rFonts w:ascii="Book Antiqua" w:hAnsi="Book Antiqua" w:cstheme="minorHAnsi"/>
                <w:color w:val="222222"/>
                <w:sz w:val="24"/>
                <w:szCs w:val="24"/>
                <w:shd w:val="clear" w:color="auto" w:fill="FFFFFF"/>
              </w:rPr>
              <w:t>&gt;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 cm</w:t>
            </w:r>
          </w:p>
          <w:p w14:paraId="4E04626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When the diagnosis of cysts is unclear</w:t>
            </w:r>
          </w:p>
          <w:p w14:paraId="19407D76"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or results will likely alter management</w:t>
            </w:r>
          </w:p>
          <w:p w14:paraId="5A19E27F"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CEA to differentiate IPMNs and MCNs from other cyst types</w:t>
            </w:r>
          </w:p>
          <w:p w14:paraId="2E12F8AE"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New onset or worsening diabetes</w:t>
            </w:r>
          </w:p>
          <w:p w14:paraId="28DAFD2F"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Increase in cyst size</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 mm/</w:t>
            </w:r>
            <w:proofErr w:type="spellStart"/>
            <w:r w:rsidRPr="00F0414F">
              <w:rPr>
                <w:rFonts w:ascii="Book Antiqua" w:hAnsi="Book Antiqua" w:cstheme="minorHAnsi"/>
                <w:color w:val="222222"/>
                <w:sz w:val="24"/>
                <w:szCs w:val="24"/>
                <w:shd w:val="clear" w:color="auto" w:fill="FFFFFF"/>
              </w:rPr>
              <w:t>yr</w:t>
            </w:r>
            <w:proofErr w:type="spellEnd"/>
          </w:p>
          <w:p w14:paraId="742FC2F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p>
        </w:tc>
      </w:tr>
      <w:tr w:rsidR="00E34F59" w:rsidRPr="00F0414F" w14:paraId="4276A8D4" w14:textId="77777777" w:rsidTr="00E34F59">
        <w:tc>
          <w:tcPr>
            <w:tcW w:w="3116" w:type="dxa"/>
          </w:tcPr>
          <w:p w14:paraId="29D09791" w14:textId="0C8CA64B"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American Gastroenterology Association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31</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6172" w:type="dxa"/>
          </w:tcPr>
          <w:p w14:paraId="4253539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At least 2 high-risk features</w:t>
            </w:r>
          </w:p>
          <w:p w14:paraId="11B9BCDE"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3 cm</w:t>
            </w:r>
          </w:p>
          <w:p w14:paraId="1D8F464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Dilated MPD</w:t>
            </w:r>
          </w:p>
          <w:p w14:paraId="1C88AD8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Solid component</w:t>
            </w:r>
          </w:p>
        </w:tc>
      </w:tr>
      <w:tr w:rsidR="00E34F59" w:rsidRPr="00F0414F" w14:paraId="02DF219A" w14:textId="77777777" w:rsidTr="00E34F59">
        <w:tc>
          <w:tcPr>
            <w:tcW w:w="3116" w:type="dxa"/>
          </w:tcPr>
          <w:p w14:paraId="5D37A61B" w14:textId="45E07804"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Revised IAP 2017 or </w:t>
            </w:r>
            <w:r w:rsidRPr="00F0414F">
              <w:rPr>
                <w:rFonts w:ascii="Book Antiqua" w:hAnsi="Book Antiqua" w:cstheme="minorHAnsi"/>
                <w:color w:val="222222"/>
                <w:sz w:val="24"/>
                <w:szCs w:val="24"/>
                <w:shd w:val="clear" w:color="auto" w:fill="FFFFFF"/>
              </w:rPr>
              <w:lastRenderedPageBreak/>
              <w:t xml:space="preserve">revised Fukuoka </w:t>
            </w:r>
            <w:r w:rsidR="00197F32" w:rsidRPr="00F0414F">
              <w:rPr>
                <w:rFonts w:ascii="Book Antiqua" w:hAnsi="Book Antiqua" w:cstheme="minorHAnsi"/>
                <w:color w:val="222222"/>
                <w:sz w:val="24"/>
                <w:szCs w:val="24"/>
                <w:shd w:val="clear" w:color="auto" w:fill="FFFFFF"/>
              </w:rPr>
              <w:t>gu</w:t>
            </w:r>
            <w:r w:rsidRPr="00F0414F">
              <w:rPr>
                <w:rFonts w:ascii="Book Antiqua" w:hAnsi="Book Antiqua" w:cstheme="minorHAnsi"/>
                <w:color w:val="222222"/>
                <w:sz w:val="24"/>
                <w:szCs w:val="24"/>
                <w:shd w:val="clear" w:color="auto" w:fill="FFFFFF"/>
              </w:rPr>
              <w:t>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32</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6172" w:type="dxa"/>
          </w:tcPr>
          <w:p w14:paraId="3AEC3286"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Pancreatitis</w:t>
            </w:r>
          </w:p>
          <w:p w14:paraId="125B1AE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Cyst</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3 cm</w:t>
            </w:r>
          </w:p>
          <w:p w14:paraId="4C2473D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Enhancing mural nodule &lt;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p>
          <w:p w14:paraId="2D7D3AC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Thickened/enhancing cyst wall</w:t>
            </w:r>
          </w:p>
          <w:p w14:paraId="3845A4B0"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Main duct size 5-9 mm</w:t>
            </w:r>
          </w:p>
          <w:p w14:paraId="62CBC216"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An abrupt change in caliber of the pancreatic duct with distal pancreatic atrophy</w:t>
            </w:r>
          </w:p>
          <w:p w14:paraId="3DE1B124"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Lymphadenopathy</w:t>
            </w:r>
          </w:p>
          <w:p w14:paraId="1655822E"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Increased serum level of CA19-9</w:t>
            </w:r>
          </w:p>
          <w:p w14:paraId="696FD8D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growth rate </w:t>
            </w:r>
            <w:r w:rsidRPr="00EB5C05">
              <w:rPr>
                <w:rFonts w:ascii="Book Antiqua" w:hAnsi="Book Antiqua" w:cstheme="minorHAnsi"/>
                <w:color w:val="222222"/>
                <w:sz w:val="24"/>
                <w:szCs w:val="24"/>
                <w:shd w:val="clear" w:color="auto" w:fill="FFFFFF"/>
                <w:lang w:eastAsia="zh-CN"/>
              </w:rPr>
              <w:t>≥</w:t>
            </w:r>
            <w:r w:rsidRPr="00BD0C54">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5 mm/2 </w:t>
            </w:r>
            <w:proofErr w:type="spellStart"/>
            <w:r w:rsidRPr="00F0414F">
              <w:rPr>
                <w:rFonts w:ascii="Book Antiqua" w:hAnsi="Book Antiqua" w:cstheme="minorHAnsi"/>
                <w:color w:val="222222"/>
                <w:sz w:val="24"/>
                <w:szCs w:val="24"/>
                <w:shd w:val="clear" w:color="auto" w:fill="FFFFFF"/>
              </w:rPr>
              <w:t>yr</w:t>
            </w:r>
            <w:proofErr w:type="spellEnd"/>
          </w:p>
        </w:tc>
      </w:tr>
      <w:tr w:rsidR="00E34F59" w:rsidRPr="00F0414F" w14:paraId="56F087BF" w14:textId="77777777" w:rsidTr="00E34F59">
        <w:tc>
          <w:tcPr>
            <w:tcW w:w="3116" w:type="dxa"/>
            <w:tcBorders>
              <w:bottom w:val="single" w:sz="4" w:space="0" w:color="auto"/>
            </w:tcBorders>
          </w:tcPr>
          <w:p w14:paraId="4518D4D5" w14:textId="334794DB"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lastRenderedPageBreak/>
              <w:t xml:space="preserve">American College of Radiology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Pr>
                <w:rFonts w:ascii="Book Antiqua" w:hAnsi="Book Antiqua" w:cstheme="minorHAnsi"/>
                <w:color w:val="222222"/>
                <w:sz w:val="24"/>
                <w:szCs w:val="24"/>
                <w:shd w:val="clear" w:color="auto" w:fill="FFFFFF"/>
                <w:vertAlign w:val="superscript"/>
              </w:rPr>
              <w:t>33</w:t>
            </w:r>
            <w:r w:rsidRPr="00F0414F">
              <w:rPr>
                <w:rFonts w:ascii="Book Antiqua" w:hAnsi="Book Antiqua" w:cstheme="minorHAnsi"/>
                <w:color w:val="222222"/>
                <w:sz w:val="24"/>
                <w:szCs w:val="24"/>
                <w:shd w:val="clear" w:color="auto" w:fill="FFFFFF"/>
                <w:vertAlign w:val="superscript"/>
              </w:rPr>
              <w:t>]</w:t>
            </w:r>
          </w:p>
        </w:tc>
        <w:tc>
          <w:tcPr>
            <w:tcW w:w="6172" w:type="dxa"/>
            <w:tcBorders>
              <w:bottom w:val="single" w:sz="4" w:space="0" w:color="auto"/>
            </w:tcBorders>
          </w:tcPr>
          <w:p w14:paraId="64A9B896"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Mural nodule</w:t>
            </w:r>
          </w:p>
          <w:p w14:paraId="5E1B2EB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Wall thickening</w:t>
            </w:r>
          </w:p>
          <w:p w14:paraId="53DC866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Dilation of MPD</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7 mm</w:t>
            </w:r>
          </w:p>
          <w:p w14:paraId="4E1D591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Extrahepatic biliary obstruction/Jaundice</w:t>
            </w:r>
          </w:p>
        </w:tc>
      </w:tr>
    </w:tbl>
    <w:p w14:paraId="64949EE6"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EUS-FNA</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Endoscopic ultrasound-Fine needle aspiration; MPD</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Main pancreatic duct; PD</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Pancreatic duct; MCN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Mucinous cystic neoplasm; CEA</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Carcinoembryonic antigen;</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CT</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Computed tomography; MRI</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Magnetic resonance imaging; IAP</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International association of </w:t>
      </w:r>
      <w:proofErr w:type="spellStart"/>
      <w:r w:rsidRPr="00F0414F">
        <w:rPr>
          <w:rFonts w:ascii="Book Antiqua" w:hAnsi="Book Antiqua" w:cstheme="minorHAnsi"/>
          <w:color w:val="222222"/>
          <w:sz w:val="24"/>
          <w:szCs w:val="24"/>
          <w:shd w:val="clear" w:color="auto" w:fill="FFFFFF"/>
        </w:rPr>
        <w:t>pancreatology</w:t>
      </w:r>
      <w:proofErr w:type="spellEnd"/>
      <w:r w:rsidRPr="00F0414F">
        <w:rPr>
          <w:rFonts w:ascii="Book Antiqua" w:hAnsi="Book Antiqua" w:cstheme="minorHAnsi"/>
          <w:color w:val="222222"/>
          <w:sz w:val="24"/>
          <w:szCs w:val="24"/>
          <w:shd w:val="clear" w:color="auto" w:fill="FFFFFF"/>
        </w:rPr>
        <w:t>; IPMN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proofErr w:type="spellStart"/>
      <w:r w:rsidRPr="00F0414F">
        <w:rPr>
          <w:rFonts w:ascii="Book Antiqua" w:hAnsi="Book Antiqua" w:cstheme="minorHAnsi"/>
          <w:color w:val="222222"/>
          <w:sz w:val="24"/>
          <w:szCs w:val="24"/>
          <w:shd w:val="clear" w:color="auto" w:fill="FFFFFF"/>
        </w:rPr>
        <w:t>Intraductal</w:t>
      </w:r>
      <w:proofErr w:type="spellEnd"/>
      <w:r w:rsidRPr="00F0414F">
        <w:rPr>
          <w:rFonts w:ascii="Book Antiqua" w:hAnsi="Book Antiqua" w:cstheme="minorHAnsi"/>
          <w:color w:val="222222"/>
          <w:sz w:val="24"/>
          <w:szCs w:val="24"/>
          <w:shd w:val="clear" w:color="auto" w:fill="FFFFFF"/>
        </w:rPr>
        <w:t xml:space="preserve"> papillary mucinous neoplasm</w:t>
      </w:r>
      <w:r>
        <w:rPr>
          <w:rFonts w:ascii="Book Antiqua" w:hAnsi="Book Antiqua" w:cstheme="minorHAnsi"/>
          <w:color w:val="222222"/>
          <w:sz w:val="24"/>
          <w:szCs w:val="24"/>
          <w:shd w:val="clear" w:color="auto" w:fill="FFFFFF"/>
        </w:rPr>
        <w:t>.</w:t>
      </w:r>
    </w:p>
    <w:p w14:paraId="34A0C8B4"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p>
    <w:p w14:paraId="1740717E"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p>
    <w:p w14:paraId="1E4EA8EC"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p>
    <w:p w14:paraId="4AB31769"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p>
    <w:p w14:paraId="53960164"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p>
    <w:p w14:paraId="5A2B0D42"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3CC048E6"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37B964CA"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5E5C6CED"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1ACBAE3F"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12E85AD1"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lang w:eastAsia="zh-CN"/>
        </w:rPr>
      </w:pPr>
    </w:p>
    <w:p w14:paraId="40551E32" w14:textId="77777777" w:rsidR="00197F32" w:rsidRDefault="00197F32" w:rsidP="00F0414F">
      <w:pPr>
        <w:spacing w:after="0" w:line="360" w:lineRule="auto"/>
        <w:jc w:val="both"/>
        <w:rPr>
          <w:rFonts w:ascii="Book Antiqua" w:hAnsi="Book Antiqua" w:cstheme="minorHAnsi"/>
          <w:color w:val="222222"/>
          <w:sz w:val="24"/>
          <w:szCs w:val="24"/>
          <w:shd w:val="clear" w:color="auto" w:fill="FFFFFF"/>
          <w:lang w:eastAsia="zh-CN"/>
        </w:rPr>
      </w:pPr>
    </w:p>
    <w:p w14:paraId="4C3F6664" w14:textId="77777777" w:rsidR="00E34F59" w:rsidRPr="00063F92" w:rsidRDefault="00E34F59" w:rsidP="00E34F59">
      <w:pPr>
        <w:spacing w:after="0" w:line="360" w:lineRule="auto"/>
        <w:jc w:val="both"/>
        <w:rPr>
          <w:rFonts w:ascii="Book Antiqua" w:hAnsi="Book Antiqua" w:cstheme="minorHAnsi"/>
          <w:b/>
          <w:bCs/>
          <w:color w:val="222222"/>
          <w:sz w:val="24"/>
          <w:szCs w:val="24"/>
          <w:shd w:val="clear" w:color="auto" w:fill="FFFFFF"/>
        </w:rPr>
      </w:pPr>
      <w:r>
        <w:rPr>
          <w:rFonts w:ascii="Book Antiqua" w:hAnsi="Book Antiqua" w:cstheme="minorHAnsi"/>
          <w:b/>
          <w:bCs/>
          <w:color w:val="222222"/>
          <w:sz w:val="24"/>
          <w:szCs w:val="24"/>
          <w:shd w:val="clear" w:color="auto" w:fill="FFFFFF"/>
        </w:rPr>
        <w:lastRenderedPageBreak/>
        <w:t>Table 5</w:t>
      </w:r>
      <w:r w:rsidRPr="00063F92">
        <w:rPr>
          <w:rFonts w:ascii="Book Antiqua" w:hAnsi="Book Antiqua" w:cstheme="minorHAnsi"/>
          <w:b/>
          <w:bCs/>
          <w:color w:val="222222"/>
          <w:sz w:val="24"/>
          <w:szCs w:val="24"/>
          <w:shd w:val="clear" w:color="auto" w:fill="FFFFFF"/>
        </w:rPr>
        <w:t xml:space="preserve"> Indications of surgery for pancreatic cysts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34F59" w:rsidRPr="00F0414F" w14:paraId="42D1FB7A" w14:textId="77777777" w:rsidTr="00E34F59">
        <w:tc>
          <w:tcPr>
            <w:tcW w:w="3116" w:type="dxa"/>
            <w:tcBorders>
              <w:top w:val="single" w:sz="4" w:space="0" w:color="auto"/>
              <w:bottom w:val="single" w:sz="4" w:space="0" w:color="auto"/>
            </w:tcBorders>
          </w:tcPr>
          <w:p w14:paraId="5CE0AD98" w14:textId="77777777" w:rsidR="00E34F59" w:rsidRPr="00EB5C05" w:rsidRDefault="00E34F59" w:rsidP="00E34F59">
            <w:pPr>
              <w:spacing w:line="360" w:lineRule="auto"/>
              <w:jc w:val="both"/>
              <w:rPr>
                <w:rFonts w:ascii="Book Antiqua" w:hAnsi="Book Antiqua" w:cstheme="minorHAnsi"/>
                <w:b/>
                <w:bCs/>
                <w:color w:val="222222"/>
                <w:sz w:val="24"/>
                <w:szCs w:val="24"/>
                <w:shd w:val="clear" w:color="auto" w:fill="FFFFFF"/>
              </w:rPr>
            </w:pPr>
          </w:p>
        </w:tc>
        <w:tc>
          <w:tcPr>
            <w:tcW w:w="3117" w:type="dxa"/>
            <w:tcBorders>
              <w:top w:val="single" w:sz="4" w:space="0" w:color="auto"/>
              <w:bottom w:val="single" w:sz="4" w:space="0" w:color="auto"/>
            </w:tcBorders>
          </w:tcPr>
          <w:p w14:paraId="32707770" w14:textId="77777777" w:rsidR="00E34F59" w:rsidRPr="00EB5C05" w:rsidRDefault="00E34F59" w:rsidP="00E34F59">
            <w:pPr>
              <w:spacing w:line="360" w:lineRule="auto"/>
              <w:jc w:val="both"/>
              <w:rPr>
                <w:rFonts w:ascii="Book Antiqua" w:hAnsi="Book Antiqua" w:cstheme="minorHAnsi"/>
                <w:b/>
                <w:bCs/>
                <w:color w:val="222222"/>
                <w:sz w:val="24"/>
                <w:szCs w:val="24"/>
                <w:shd w:val="clear" w:color="auto" w:fill="FFFFFF"/>
              </w:rPr>
            </w:pPr>
            <w:r w:rsidRPr="00EB5C05">
              <w:rPr>
                <w:rFonts w:ascii="Book Antiqua" w:hAnsi="Book Antiqua" w:cstheme="minorHAnsi"/>
                <w:b/>
                <w:bCs/>
                <w:color w:val="222222"/>
                <w:sz w:val="24"/>
                <w:szCs w:val="24"/>
                <w:shd w:val="clear" w:color="auto" w:fill="FFFFFF"/>
              </w:rPr>
              <w:t>Absolute indications of surgery</w:t>
            </w:r>
          </w:p>
        </w:tc>
        <w:tc>
          <w:tcPr>
            <w:tcW w:w="3117" w:type="dxa"/>
            <w:tcBorders>
              <w:top w:val="single" w:sz="4" w:space="0" w:color="auto"/>
              <w:bottom w:val="single" w:sz="4" w:space="0" w:color="auto"/>
            </w:tcBorders>
          </w:tcPr>
          <w:p w14:paraId="1FA2C7A6" w14:textId="77777777" w:rsidR="00E34F59" w:rsidRPr="00EB5C05" w:rsidRDefault="00E34F59" w:rsidP="00E34F59">
            <w:pPr>
              <w:spacing w:line="360" w:lineRule="auto"/>
              <w:jc w:val="both"/>
              <w:rPr>
                <w:rFonts w:ascii="Book Antiqua" w:hAnsi="Book Antiqua" w:cstheme="minorHAnsi"/>
                <w:b/>
                <w:bCs/>
                <w:color w:val="222222"/>
                <w:sz w:val="24"/>
                <w:szCs w:val="24"/>
                <w:shd w:val="clear" w:color="auto" w:fill="FFFFFF"/>
              </w:rPr>
            </w:pPr>
            <w:r w:rsidRPr="00EB5C05">
              <w:rPr>
                <w:rFonts w:ascii="Book Antiqua" w:hAnsi="Book Antiqua" w:cstheme="minorHAnsi"/>
                <w:b/>
                <w:bCs/>
                <w:color w:val="222222"/>
                <w:sz w:val="24"/>
                <w:szCs w:val="24"/>
                <w:shd w:val="clear" w:color="auto" w:fill="FFFFFF"/>
              </w:rPr>
              <w:t>Relative indications of surgery</w:t>
            </w:r>
          </w:p>
        </w:tc>
      </w:tr>
      <w:tr w:rsidR="00E34F59" w:rsidRPr="00F0414F" w14:paraId="7B4A3AFB" w14:textId="77777777" w:rsidTr="00E34F59">
        <w:tc>
          <w:tcPr>
            <w:tcW w:w="3116" w:type="dxa"/>
            <w:tcBorders>
              <w:top w:val="single" w:sz="4" w:space="0" w:color="auto"/>
            </w:tcBorders>
          </w:tcPr>
          <w:p w14:paraId="0CA95ECD" w14:textId="41E31412"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European </w:t>
            </w:r>
            <w:r w:rsidR="00197F32" w:rsidRPr="00F0414F">
              <w:rPr>
                <w:rFonts w:ascii="Book Antiqua" w:hAnsi="Book Antiqua" w:cstheme="minorHAnsi"/>
                <w:color w:val="222222"/>
                <w:sz w:val="24"/>
                <w:szCs w:val="24"/>
                <w:shd w:val="clear" w:color="auto" w:fill="FFFFFF"/>
              </w:rPr>
              <w:t>gu</w:t>
            </w:r>
            <w:r w:rsidRPr="00F0414F">
              <w:rPr>
                <w:rFonts w:ascii="Book Antiqua" w:hAnsi="Book Antiqua" w:cstheme="minorHAnsi"/>
                <w:color w:val="222222"/>
                <w:sz w:val="24"/>
                <w:szCs w:val="24"/>
                <w:shd w:val="clear" w:color="auto" w:fill="FFFFFF"/>
              </w:rPr>
              <w:t>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r>
            <w:r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the&lt;/Author&gt;&lt;Year&gt;2018&lt;/Year&gt;&lt;RecNum&gt;882&lt;/RecNum&gt;&lt;DisplayText&gt;&lt;style face="superscript"&gt;28&lt;/style&gt;&lt;/DisplayText&gt;&lt;record&gt;&lt;rec-number&gt;882&lt;/rec-number&gt;&lt;foreign-keys&gt;&lt;key app="EN" db-id="t2wawtwx6tvae4ezzfj5xwsezfffsvfa9zdv" timestamp="1574294795"&gt;882&lt;/key&gt;&lt;/foreign-keys&gt;&lt;ref-type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28</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3117" w:type="dxa"/>
            <w:tcBorders>
              <w:top w:val="single" w:sz="4" w:space="0" w:color="auto"/>
            </w:tcBorders>
          </w:tcPr>
          <w:p w14:paraId="58A68C0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Intraductal papillary mucinous neoplasm:</w:t>
            </w:r>
          </w:p>
          <w:p w14:paraId="0856D32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Cytology positive for malignancy/High-grade dysplasia</w:t>
            </w:r>
            <w:r>
              <w:rPr>
                <w:rFonts w:ascii="Book Antiqua" w:hAnsi="Book Antiqua" w:cstheme="minorHAnsi"/>
                <w:color w:val="222222"/>
                <w:sz w:val="24"/>
                <w:szCs w:val="24"/>
                <w:shd w:val="clear" w:color="auto" w:fill="FFFFFF"/>
              </w:rPr>
              <w:t>;</w:t>
            </w:r>
            <w:r>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Solid mass</w:t>
            </w:r>
            <w:r>
              <w:rPr>
                <w:rFonts w:ascii="Book Antiqua" w:hAnsi="Book Antiqua" w:cstheme="minorHAnsi" w:hint="eastAsia"/>
                <w:color w:val="222222"/>
                <w:sz w:val="24"/>
                <w:szCs w:val="24"/>
                <w:shd w:val="clear" w:color="auto" w:fill="FFFFFF"/>
                <w:lang w:eastAsia="zh-CN"/>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Jaundice</w:t>
            </w:r>
            <w:r>
              <w:rPr>
                <w:rFonts w:ascii="Book Antiqua" w:hAnsi="Book Antiqua" w:cstheme="minorHAnsi" w:hint="eastAsia"/>
                <w:color w:val="222222"/>
                <w:sz w:val="24"/>
                <w:szCs w:val="24"/>
                <w:shd w:val="clear" w:color="auto" w:fill="FFFFFF"/>
                <w:lang w:eastAsia="zh-CN"/>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Mural nodule</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r>
              <w:rPr>
                <w:rFonts w:ascii="Book Antiqua" w:hAnsi="Book Antiqua" w:cstheme="minorHAnsi"/>
                <w:color w:val="222222"/>
                <w:sz w:val="24"/>
                <w:szCs w:val="24"/>
                <w:shd w:val="clear" w:color="auto" w:fill="FFFFFF"/>
              </w:rPr>
              <w:t>;</w:t>
            </w:r>
            <w:r>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Main pancreatic duct  dilation</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Pr="00EB5C05">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10</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p>
          <w:p w14:paraId="05EFDE4F"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p>
          <w:p w14:paraId="5E302D5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Mucinous cystic neoplasm:</w:t>
            </w:r>
          </w:p>
          <w:p w14:paraId="7947C4EE" w14:textId="77777777" w:rsidR="00E34F59" w:rsidRDefault="00E34F59" w:rsidP="00E34F59">
            <w:pPr>
              <w:spacing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color w:val="222222"/>
                <w:sz w:val="24"/>
                <w:szCs w:val="24"/>
                <w:shd w:val="clear" w:color="auto" w:fill="FFFFFF"/>
              </w:rPr>
              <w:t>Size</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4 cm</w:t>
            </w:r>
          </w:p>
          <w:p w14:paraId="515AE15C"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Symptomatic</w:t>
            </w:r>
            <w:r>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Mural nodule</w:t>
            </w:r>
          </w:p>
        </w:tc>
        <w:tc>
          <w:tcPr>
            <w:tcW w:w="3117" w:type="dxa"/>
            <w:tcBorders>
              <w:top w:val="single" w:sz="4" w:space="0" w:color="auto"/>
            </w:tcBorders>
          </w:tcPr>
          <w:p w14:paraId="26846CD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color w:val="222222"/>
                <w:sz w:val="24"/>
                <w:szCs w:val="24"/>
                <w:shd w:val="clear" w:color="auto" w:fill="FFFFFF"/>
              </w:rPr>
              <w:t>Cyst growth rate &gt;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proofErr w:type="spellStart"/>
            <w:r w:rsidRPr="00F0414F">
              <w:rPr>
                <w:rFonts w:ascii="Book Antiqua" w:hAnsi="Book Antiqua" w:cstheme="minorHAnsi"/>
                <w:color w:val="222222"/>
                <w:sz w:val="24"/>
                <w:szCs w:val="24"/>
                <w:shd w:val="clear" w:color="auto" w:fill="FFFFFF"/>
              </w:rPr>
              <w:t>yr</w:t>
            </w:r>
            <w:proofErr w:type="spellEnd"/>
          </w:p>
          <w:p w14:paraId="4150A64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Serum CA 19-9 &gt;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37 U/mL</w:t>
            </w:r>
          </w:p>
          <w:p w14:paraId="4E08161C"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MPD dilation 5-9 mm</w:t>
            </w:r>
          </w:p>
          <w:p w14:paraId="274516F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diameter </w:t>
            </w:r>
            <w:r w:rsidRPr="00EB5C05">
              <w:rPr>
                <w:rFonts w:ascii="Book Antiqua" w:hAnsi="Book Antiqua" w:cstheme="minorHAnsi"/>
                <w:color w:val="222222"/>
                <w:sz w:val="24"/>
                <w:szCs w:val="24"/>
                <w:shd w:val="clear" w:color="auto" w:fill="FFFFFF"/>
                <w:lang w:eastAsia="zh-CN"/>
              </w:rPr>
              <w:t>≥</w:t>
            </w:r>
            <w:r w:rsidRPr="00EB5C05">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40 mm</w:t>
            </w:r>
          </w:p>
          <w:p w14:paraId="208F3064"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New-onset diabetes mellitus</w:t>
            </w:r>
          </w:p>
          <w:p w14:paraId="30402F5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Acute pancreatitis related to IPMN</w:t>
            </w:r>
          </w:p>
          <w:p w14:paraId="2963F8B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Mural nodule &lt;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p>
        </w:tc>
      </w:tr>
      <w:tr w:rsidR="00E34F59" w:rsidRPr="00F0414F" w14:paraId="0A8A5FB2" w14:textId="77777777" w:rsidTr="00E34F59">
        <w:trPr>
          <w:trHeight w:val="2348"/>
        </w:trPr>
        <w:tc>
          <w:tcPr>
            <w:tcW w:w="3116" w:type="dxa"/>
          </w:tcPr>
          <w:p w14:paraId="69C5A498" w14:textId="0B58ADC2"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American College of Gastroenterology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30</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3117" w:type="dxa"/>
          </w:tcPr>
          <w:p w14:paraId="5E484D55"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Intraductal papillary mucinous neoplasm or Mucinous cystic neoplasm:</w:t>
            </w:r>
          </w:p>
          <w:p w14:paraId="16CBA83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p>
          <w:p w14:paraId="1E014D3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Referral to EUS-FNA/Multidisciplinary</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team:</w:t>
            </w:r>
          </w:p>
          <w:p w14:paraId="32FC7E9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Jaundice</w:t>
            </w:r>
          </w:p>
          <w:p w14:paraId="1B913C80"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Acute pancreatitis</w:t>
            </w:r>
          </w:p>
          <w:p w14:paraId="2DCAC594"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Significantly elevated CA 19-9</w:t>
            </w:r>
          </w:p>
          <w:p w14:paraId="570A98C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Mural nodule</w:t>
            </w:r>
          </w:p>
          <w:p w14:paraId="4C9303B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 solid component in </w:t>
            </w:r>
            <w:r w:rsidRPr="00F0414F">
              <w:rPr>
                <w:rFonts w:ascii="Book Antiqua" w:hAnsi="Book Antiqua" w:cstheme="minorHAnsi"/>
                <w:color w:val="222222"/>
                <w:sz w:val="24"/>
                <w:szCs w:val="24"/>
                <w:shd w:val="clear" w:color="auto" w:fill="FFFFFF"/>
              </w:rPr>
              <w:lastRenderedPageBreak/>
              <w:t>cyst/pancreatic parenchyma</w:t>
            </w:r>
          </w:p>
          <w:p w14:paraId="3F02A15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MPD</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p>
          <w:p w14:paraId="62F4EF08"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Focal dilation of PD or MD-IPMN</w:t>
            </w:r>
          </w:p>
          <w:p w14:paraId="6982F0F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HGD/Pancreatic cancer on cytology</w:t>
            </w:r>
          </w:p>
        </w:tc>
        <w:tc>
          <w:tcPr>
            <w:tcW w:w="3117" w:type="dxa"/>
          </w:tcPr>
          <w:p w14:paraId="5F639650"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N/A</w:t>
            </w:r>
          </w:p>
        </w:tc>
      </w:tr>
      <w:tr w:rsidR="00E34F59" w:rsidRPr="00F0414F" w14:paraId="196E89A7" w14:textId="77777777" w:rsidTr="00E34F59">
        <w:tc>
          <w:tcPr>
            <w:tcW w:w="3116" w:type="dxa"/>
          </w:tcPr>
          <w:p w14:paraId="7985E0F7" w14:textId="21FA3109"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lastRenderedPageBreak/>
              <w:t xml:space="preserve">American Gastroenterology Association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31</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3117" w:type="dxa"/>
          </w:tcPr>
          <w:p w14:paraId="2014518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Pancreatic cysts:</w:t>
            </w:r>
          </w:p>
          <w:p w14:paraId="4687796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p>
          <w:p w14:paraId="5648954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EUS-FNA cytology positive for -HGD/cancer</w:t>
            </w:r>
          </w:p>
          <w:p w14:paraId="39943F4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Both solid component and dilated PD on MRI and EUS</w:t>
            </w:r>
          </w:p>
        </w:tc>
        <w:tc>
          <w:tcPr>
            <w:tcW w:w="3117" w:type="dxa"/>
          </w:tcPr>
          <w:p w14:paraId="074C694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N/A</w:t>
            </w:r>
          </w:p>
        </w:tc>
      </w:tr>
      <w:tr w:rsidR="00E34F59" w:rsidRPr="00F0414F" w14:paraId="790CF573" w14:textId="77777777" w:rsidTr="00E34F59">
        <w:tc>
          <w:tcPr>
            <w:tcW w:w="3116" w:type="dxa"/>
          </w:tcPr>
          <w:p w14:paraId="40A3977F" w14:textId="7B695ADC"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Revised IAP 2017 or revised Fukuoka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32</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3117" w:type="dxa"/>
          </w:tcPr>
          <w:p w14:paraId="5EF7B615"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Obstructive jaundice with pancreatic head cyst</w:t>
            </w:r>
          </w:p>
          <w:p w14:paraId="6011206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Enhancing mural nodule</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p>
          <w:p w14:paraId="0C14713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MPD</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10 mm</w:t>
            </w:r>
          </w:p>
        </w:tc>
        <w:tc>
          <w:tcPr>
            <w:tcW w:w="3117" w:type="dxa"/>
          </w:tcPr>
          <w:p w14:paraId="074869D5"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Pancreatitis</w:t>
            </w:r>
          </w:p>
          <w:p w14:paraId="0010C6D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Enhancing mural nodule</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p>
          <w:p w14:paraId="1EA9750F"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Thickened/enhancing cyst wall</w:t>
            </w:r>
          </w:p>
          <w:p w14:paraId="65FC8E7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Main duct size 5-9 mm</w:t>
            </w:r>
          </w:p>
          <w:p w14:paraId="24F1BCA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An abrupt change in caliber of the pancreatic duct with distal pancreatic atrophy</w:t>
            </w:r>
          </w:p>
          <w:p w14:paraId="68DE20B6"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Lymphadenopathy</w:t>
            </w:r>
          </w:p>
          <w:p w14:paraId="2C99D71C"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Increase in serum level of CA 19-9</w:t>
            </w:r>
          </w:p>
          <w:p w14:paraId="24DE23B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growth rate</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5 </w:t>
            </w:r>
            <w:r w:rsidRPr="00F0414F">
              <w:rPr>
                <w:rFonts w:ascii="Book Antiqua" w:hAnsi="Book Antiqua" w:cstheme="minorHAnsi"/>
                <w:color w:val="222222"/>
                <w:sz w:val="24"/>
                <w:szCs w:val="24"/>
                <w:shd w:val="clear" w:color="auto" w:fill="FFFFFF"/>
              </w:rPr>
              <w:lastRenderedPageBreak/>
              <w:t>mm/2</w:t>
            </w:r>
            <w:r>
              <w:rPr>
                <w:rFonts w:ascii="Book Antiqua" w:hAnsi="Book Antiqua" w:cstheme="minorHAnsi"/>
                <w:color w:val="222222"/>
                <w:sz w:val="24"/>
                <w:szCs w:val="24"/>
                <w:shd w:val="clear" w:color="auto" w:fill="FFFFFF"/>
              </w:rPr>
              <w:t xml:space="preserve"> </w:t>
            </w:r>
            <w:proofErr w:type="spellStart"/>
            <w:r w:rsidRPr="00F0414F">
              <w:rPr>
                <w:rFonts w:ascii="Book Antiqua" w:hAnsi="Book Antiqua" w:cstheme="minorHAnsi"/>
                <w:color w:val="222222"/>
                <w:sz w:val="24"/>
                <w:szCs w:val="24"/>
                <w:shd w:val="clear" w:color="auto" w:fill="FFFFFF"/>
              </w:rPr>
              <w:t>yr</w:t>
            </w:r>
            <w:proofErr w:type="spellEnd"/>
          </w:p>
        </w:tc>
      </w:tr>
      <w:tr w:rsidR="00E34F59" w:rsidRPr="00F0414F" w14:paraId="7CEE6146" w14:textId="77777777" w:rsidTr="00E34F59">
        <w:tc>
          <w:tcPr>
            <w:tcW w:w="3116" w:type="dxa"/>
            <w:tcBorders>
              <w:bottom w:val="single" w:sz="4" w:space="0" w:color="auto"/>
            </w:tcBorders>
          </w:tcPr>
          <w:p w14:paraId="0131320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lastRenderedPageBreak/>
              <w:t>American College of Radiology guideline</w:t>
            </w:r>
            <w:r w:rsidRPr="00F0414F">
              <w:rPr>
                <w:rFonts w:ascii="Book Antiqua" w:hAnsi="Book Antiqua" w:cstheme="minorHAnsi"/>
                <w:color w:val="222222"/>
                <w:sz w:val="24"/>
                <w:szCs w:val="24"/>
                <w:shd w:val="clear" w:color="auto" w:fill="FFFFFF"/>
                <w:vertAlign w:val="superscript"/>
              </w:rPr>
              <w:t>[</w:t>
            </w:r>
            <w:r>
              <w:rPr>
                <w:rFonts w:ascii="Book Antiqua" w:hAnsi="Book Antiqua" w:cstheme="minorHAnsi"/>
                <w:color w:val="222222"/>
                <w:sz w:val="24"/>
                <w:szCs w:val="24"/>
                <w:shd w:val="clear" w:color="auto" w:fill="FFFFFF"/>
                <w:vertAlign w:val="superscript"/>
              </w:rPr>
              <w:t>33</w:t>
            </w:r>
            <w:r w:rsidRPr="00F0414F">
              <w:rPr>
                <w:rFonts w:ascii="Book Antiqua" w:hAnsi="Book Antiqua" w:cstheme="minorHAnsi"/>
                <w:color w:val="222222"/>
                <w:sz w:val="24"/>
                <w:szCs w:val="24"/>
                <w:shd w:val="clear" w:color="auto" w:fill="FFFFFF"/>
                <w:vertAlign w:val="superscript"/>
              </w:rPr>
              <w:t>]</w:t>
            </w:r>
          </w:p>
        </w:tc>
        <w:tc>
          <w:tcPr>
            <w:tcW w:w="3117" w:type="dxa"/>
            <w:tcBorders>
              <w:bottom w:val="single" w:sz="4" w:space="0" w:color="auto"/>
            </w:tcBorders>
          </w:tcPr>
          <w:p w14:paraId="57598DD0"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Obstructive jaundice with a cyst in the head of the pancreas</w:t>
            </w:r>
          </w:p>
          <w:p w14:paraId="21A238C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Enhancing solid component within a cyst</w:t>
            </w:r>
          </w:p>
          <w:p w14:paraId="67693C40"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MPD &gt;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10</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 in the absence of obstruction</w:t>
            </w:r>
          </w:p>
        </w:tc>
        <w:tc>
          <w:tcPr>
            <w:tcW w:w="3117" w:type="dxa"/>
            <w:tcBorders>
              <w:bottom w:val="single" w:sz="4" w:space="0" w:color="auto"/>
            </w:tcBorders>
          </w:tcPr>
          <w:p w14:paraId="4B395D28"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 cm</w:t>
            </w:r>
          </w:p>
          <w:p w14:paraId="72B7B5AC"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Thickened/enhancing cyst wall</w:t>
            </w:r>
          </w:p>
          <w:p w14:paraId="0CC18824"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Non-enhancing mural nodule</w:t>
            </w:r>
          </w:p>
          <w:p w14:paraId="77907BE8"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MPD</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7 mm</w:t>
            </w:r>
          </w:p>
        </w:tc>
      </w:tr>
    </w:tbl>
    <w:p w14:paraId="6016AD25"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IPMN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Intraductal papillary mucinous neoplasm; HGD</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High-grade dysplasia; MPD Main pancreatic duct; PD</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Pancreatic duct;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EUS-FNA</w:t>
      </w:r>
      <w:r>
        <w:rPr>
          <w:rFonts w:ascii="Book Antiqua" w:hAnsi="Book Antiqua" w:cstheme="minorHAnsi" w:hint="eastAsia"/>
          <w:color w:val="222222"/>
          <w:sz w:val="24"/>
          <w:szCs w:val="24"/>
          <w:shd w:val="clear" w:color="auto" w:fill="FFFFFF"/>
          <w:lang w:eastAsia="zh-CN"/>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Endoscopic ultrasound-Fine needle aspiration</w:t>
      </w:r>
      <w:r>
        <w:rPr>
          <w:rFonts w:ascii="Book Antiqua" w:hAnsi="Book Antiqua" w:cstheme="minorHAnsi"/>
          <w:color w:val="222222"/>
          <w:sz w:val="24"/>
          <w:szCs w:val="24"/>
          <w:shd w:val="clear" w:color="auto" w:fill="FFFFFF"/>
        </w:rPr>
        <w:t>.</w:t>
      </w:r>
    </w:p>
    <w:p w14:paraId="4A3CB459" w14:textId="77777777" w:rsidR="00E34F59" w:rsidRPr="00F0414F" w:rsidRDefault="00E34F59" w:rsidP="00F0414F">
      <w:pPr>
        <w:spacing w:after="0" w:line="360" w:lineRule="auto"/>
        <w:jc w:val="both"/>
        <w:rPr>
          <w:rFonts w:ascii="Book Antiqua" w:hAnsi="Book Antiqua" w:cstheme="minorHAnsi"/>
          <w:color w:val="222222"/>
          <w:sz w:val="24"/>
          <w:szCs w:val="24"/>
          <w:shd w:val="clear" w:color="auto" w:fill="FFFFFF"/>
        </w:rPr>
      </w:pPr>
    </w:p>
    <w:sectPr w:rsidR="00E34F59" w:rsidRPr="00F041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7E307" w14:textId="77777777" w:rsidR="00FF5FDD" w:rsidRDefault="00FF5FDD" w:rsidP="0060231F">
      <w:pPr>
        <w:spacing w:after="0" w:line="240" w:lineRule="auto"/>
      </w:pPr>
      <w:r>
        <w:separator/>
      </w:r>
    </w:p>
  </w:endnote>
  <w:endnote w:type="continuationSeparator" w:id="0">
    <w:p w14:paraId="60B78B91" w14:textId="77777777" w:rsidR="00FF5FDD" w:rsidRDefault="00FF5FDD" w:rsidP="00602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6218AB" w14:textId="77777777" w:rsidR="00FF5FDD" w:rsidRDefault="00FF5FDD" w:rsidP="0060231F">
      <w:pPr>
        <w:spacing w:after="0" w:line="240" w:lineRule="auto"/>
      </w:pPr>
      <w:r>
        <w:separator/>
      </w:r>
    </w:p>
  </w:footnote>
  <w:footnote w:type="continuationSeparator" w:id="0">
    <w:p w14:paraId="2E653EF1" w14:textId="77777777" w:rsidR="00FF5FDD" w:rsidRDefault="00FF5FDD" w:rsidP="006023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9AE"/>
    <w:multiLevelType w:val="hybridMultilevel"/>
    <w:tmpl w:val="11F8A702"/>
    <w:lvl w:ilvl="0" w:tplc="E702DF6C">
      <w:start w:val="1"/>
      <w:numFmt w:val="decimal"/>
      <w:lvlText w:val="%1."/>
      <w:lvlJc w:val="left"/>
      <w:pPr>
        <w:ind w:left="720" w:hanging="360"/>
      </w:pPr>
      <w:rPr>
        <w:rFonts w:hint="default"/>
      </w:rPr>
    </w:lvl>
    <w:lvl w:ilvl="1" w:tplc="F78C58DE" w:tentative="1">
      <w:start w:val="1"/>
      <w:numFmt w:val="lowerLetter"/>
      <w:lvlText w:val="%2."/>
      <w:lvlJc w:val="left"/>
      <w:pPr>
        <w:ind w:left="1440" w:hanging="360"/>
      </w:pPr>
    </w:lvl>
    <w:lvl w:ilvl="2" w:tplc="94BC9776" w:tentative="1">
      <w:start w:val="1"/>
      <w:numFmt w:val="lowerRoman"/>
      <w:lvlText w:val="%3."/>
      <w:lvlJc w:val="right"/>
      <w:pPr>
        <w:ind w:left="2160" w:hanging="180"/>
      </w:pPr>
    </w:lvl>
    <w:lvl w:ilvl="3" w:tplc="32426F3C" w:tentative="1">
      <w:start w:val="1"/>
      <w:numFmt w:val="decimal"/>
      <w:lvlText w:val="%4."/>
      <w:lvlJc w:val="left"/>
      <w:pPr>
        <w:ind w:left="2880" w:hanging="360"/>
      </w:pPr>
    </w:lvl>
    <w:lvl w:ilvl="4" w:tplc="EB1EA0C8" w:tentative="1">
      <w:start w:val="1"/>
      <w:numFmt w:val="lowerLetter"/>
      <w:lvlText w:val="%5."/>
      <w:lvlJc w:val="left"/>
      <w:pPr>
        <w:ind w:left="3600" w:hanging="360"/>
      </w:pPr>
    </w:lvl>
    <w:lvl w:ilvl="5" w:tplc="B8762A48" w:tentative="1">
      <w:start w:val="1"/>
      <w:numFmt w:val="lowerRoman"/>
      <w:lvlText w:val="%6."/>
      <w:lvlJc w:val="right"/>
      <w:pPr>
        <w:ind w:left="4320" w:hanging="180"/>
      </w:pPr>
    </w:lvl>
    <w:lvl w:ilvl="6" w:tplc="8A26562C" w:tentative="1">
      <w:start w:val="1"/>
      <w:numFmt w:val="decimal"/>
      <w:lvlText w:val="%7."/>
      <w:lvlJc w:val="left"/>
      <w:pPr>
        <w:ind w:left="5040" w:hanging="360"/>
      </w:pPr>
    </w:lvl>
    <w:lvl w:ilvl="7" w:tplc="356244D2" w:tentative="1">
      <w:start w:val="1"/>
      <w:numFmt w:val="lowerLetter"/>
      <w:lvlText w:val="%8."/>
      <w:lvlJc w:val="left"/>
      <w:pPr>
        <w:ind w:left="5760" w:hanging="360"/>
      </w:pPr>
    </w:lvl>
    <w:lvl w:ilvl="8" w:tplc="7B40C680" w:tentative="1">
      <w:start w:val="1"/>
      <w:numFmt w:val="lowerRoman"/>
      <w:lvlText w:val="%9."/>
      <w:lvlJc w:val="right"/>
      <w:pPr>
        <w:ind w:left="6480" w:hanging="180"/>
      </w:pPr>
    </w:lvl>
  </w:abstractNum>
  <w:abstractNum w:abstractNumId="1">
    <w:nsid w:val="20D65F75"/>
    <w:multiLevelType w:val="multilevel"/>
    <w:tmpl w:val="AC6A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wawtwx6tvae4ezzfj5xwsezfffsvfa9zdv&quot;&gt;My EndNote Library&lt;record-ids&gt;&lt;item&gt;65&lt;/item&gt;&lt;item&gt;838&lt;/item&gt;&lt;item&gt;839&lt;/item&gt;&lt;item&gt;841&lt;/item&gt;&lt;item&gt;850&lt;/item&gt;&lt;item&gt;851&lt;/item&gt;&lt;item&gt;852&lt;/item&gt;&lt;item&gt;854&lt;/item&gt;&lt;item&gt;855&lt;/item&gt;&lt;item&gt;857&lt;/item&gt;&lt;item&gt;858&lt;/item&gt;&lt;item&gt;861&lt;/item&gt;&lt;item&gt;862&lt;/item&gt;&lt;item&gt;863&lt;/item&gt;&lt;item&gt;865&lt;/item&gt;&lt;item&gt;867&lt;/item&gt;&lt;item&gt;868&lt;/item&gt;&lt;item&gt;869&lt;/item&gt;&lt;item&gt;870&lt;/item&gt;&lt;item&gt;871&lt;/item&gt;&lt;item&gt;872&lt;/item&gt;&lt;item&gt;874&lt;/item&gt;&lt;item&gt;875&lt;/item&gt;&lt;item&gt;876&lt;/item&gt;&lt;item&gt;877&lt;/item&gt;&lt;item&gt;878&lt;/item&gt;&lt;item&gt;879&lt;/item&gt;&lt;item&gt;880&lt;/item&gt;&lt;item&gt;881&lt;/item&gt;&lt;item&gt;882&lt;/item&gt;&lt;item&gt;884&lt;/item&gt;&lt;item&gt;885&lt;/item&gt;&lt;item&gt;895&lt;/item&gt;&lt;item&gt;923&lt;/item&gt;&lt;item&gt;926&lt;/item&gt;&lt;item&gt;930&lt;/item&gt;&lt;item&gt;931&lt;/item&gt;&lt;item&gt;935&lt;/item&gt;&lt;item&gt;937&lt;/item&gt;&lt;item&gt;938&lt;/item&gt;&lt;item&gt;939&lt;/item&gt;&lt;item&gt;940&lt;/item&gt;&lt;item&gt;941&lt;/item&gt;&lt;item&gt;942&lt;/item&gt;&lt;item&gt;943&lt;/item&gt;&lt;item&gt;944&lt;/item&gt;&lt;item&gt;945&lt;/item&gt;&lt;item&gt;946&lt;/item&gt;&lt;item&gt;948&lt;/item&gt;&lt;item&gt;952&lt;/item&gt;&lt;item&gt;954&lt;/item&gt;&lt;item&gt;955&lt;/item&gt;&lt;item&gt;957&lt;/item&gt;&lt;item&gt;958&lt;/item&gt;&lt;item&gt;959&lt;/item&gt;&lt;item&gt;960&lt;/item&gt;&lt;item&gt;961&lt;/item&gt;&lt;item&gt;962&lt;/item&gt;&lt;item&gt;963&lt;/item&gt;&lt;item&gt;964&lt;/item&gt;&lt;item&gt;965&lt;/item&gt;&lt;item&gt;973&lt;/item&gt;&lt;item&gt;996&lt;/item&gt;&lt;item&gt;997&lt;/item&gt;&lt;item&gt;998&lt;/item&gt;&lt;item&gt;999&lt;/item&gt;&lt;/record-ids&gt;&lt;/item&gt;&lt;/Libraries&gt;"/>
  </w:docVars>
  <w:rsids>
    <w:rsidRoot w:val="00252F8F"/>
    <w:rsid w:val="00000130"/>
    <w:rsid w:val="000037CE"/>
    <w:rsid w:val="000046F2"/>
    <w:rsid w:val="0001135E"/>
    <w:rsid w:val="00022548"/>
    <w:rsid w:val="000251EE"/>
    <w:rsid w:val="00027E88"/>
    <w:rsid w:val="00027FEF"/>
    <w:rsid w:val="000331F3"/>
    <w:rsid w:val="00033F8F"/>
    <w:rsid w:val="00034536"/>
    <w:rsid w:val="00034E59"/>
    <w:rsid w:val="0005557F"/>
    <w:rsid w:val="00055FBC"/>
    <w:rsid w:val="000563EF"/>
    <w:rsid w:val="00057665"/>
    <w:rsid w:val="00063F92"/>
    <w:rsid w:val="000641EA"/>
    <w:rsid w:val="00067837"/>
    <w:rsid w:val="000710A7"/>
    <w:rsid w:val="000757D0"/>
    <w:rsid w:val="00082635"/>
    <w:rsid w:val="000849B4"/>
    <w:rsid w:val="000864CD"/>
    <w:rsid w:val="000912E0"/>
    <w:rsid w:val="00093624"/>
    <w:rsid w:val="000A0D16"/>
    <w:rsid w:val="000A2E5E"/>
    <w:rsid w:val="000B0C6B"/>
    <w:rsid w:val="000B2133"/>
    <w:rsid w:val="000B6C11"/>
    <w:rsid w:val="000B7EAE"/>
    <w:rsid w:val="000C02C5"/>
    <w:rsid w:val="000C1DB0"/>
    <w:rsid w:val="000C7C57"/>
    <w:rsid w:val="000D1BCE"/>
    <w:rsid w:val="000D5105"/>
    <w:rsid w:val="000D6661"/>
    <w:rsid w:val="000E2F1E"/>
    <w:rsid w:val="000E4C7A"/>
    <w:rsid w:val="000E75B4"/>
    <w:rsid w:val="000F21D1"/>
    <w:rsid w:val="000F2E9F"/>
    <w:rsid w:val="000F4E4B"/>
    <w:rsid w:val="000F7315"/>
    <w:rsid w:val="00112EA1"/>
    <w:rsid w:val="0011470A"/>
    <w:rsid w:val="00116D24"/>
    <w:rsid w:val="00117CA7"/>
    <w:rsid w:val="0012582D"/>
    <w:rsid w:val="001279D1"/>
    <w:rsid w:val="00130EDD"/>
    <w:rsid w:val="0013216D"/>
    <w:rsid w:val="00136EB6"/>
    <w:rsid w:val="001435A2"/>
    <w:rsid w:val="00143B9E"/>
    <w:rsid w:val="00145E03"/>
    <w:rsid w:val="00152298"/>
    <w:rsid w:val="00153710"/>
    <w:rsid w:val="00153B17"/>
    <w:rsid w:val="00157753"/>
    <w:rsid w:val="00163A88"/>
    <w:rsid w:val="0016597D"/>
    <w:rsid w:val="00166606"/>
    <w:rsid w:val="00167FB8"/>
    <w:rsid w:val="00171A74"/>
    <w:rsid w:val="001776F9"/>
    <w:rsid w:val="0018299B"/>
    <w:rsid w:val="00183046"/>
    <w:rsid w:val="001859A3"/>
    <w:rsid w:val="00190263"/>
    <w:rsid w:val="0019757A"/>
    <w:rsid w:val="00197F32"/>
    <w:rsid w:val="001A7F73"/>
    <w:rsid w:val="001B24C4"/>
    <w:rsid w:val="001B56BA"/>
    <w:rsid w:val="001B5CDB"/>
    <w:rsid w:val="001B6B03"/>
    <w:rsid w:val="001C2DF7"/>
    <w:rsid w:val="001C33B4"/>
    <w:rsid w:val="001C55D7"/>
    <w:rsid w:val="001C7EF8"/>
    <w:rsid w:val="001E1DE0"/>
    <w:rsid w:val="001E6274"/>
    <w:rsid w:val="001E7F4C"/>
    <w:rsid w:val="001E7FAE"/>
    <w:rsid w:val="001F16FF"/>
    <w:rsid w:val="001F4663"/>
    <w:rsid w:val="001F49CF"/>
    <w:rsid w:val="00200EF9"/>
    <w:rsid w:val="00203001"/>
    <w:rsid w:val="00213FA0"/>
    <w:rsid w:val="002143DC"/>
    <w:rsid w:val="00214525"/>
    <w:rsid w:val="00220C3E"/>
    <w:rsid w:val="002227D0"/>
    <w:rsid w:val="00237417"/>
    <w:rsid w:val="00243E49"/>
    <w:rsid w:val="00244DFA"/>
    <w:rsid w:val="00247A45"/>
    <w:rsid w:val="00252548"/>
    <w:rsid w:val="00252F8F"/>
    <w:rsid w:val="00253AC6"/>
    <w:rsid w:val="0025481D"/>
    <w:rsid w:val="00260BC3"/>
    <w:rsid w:val="00261AD3"/>
    <w:rsid w:val="00261BC1"/>
    <w:rsid w:val="00261DC1"/>
    <w:rsid w:val="00262B6D"/>
    <w:rsid w:val="002670D8"/>
    <w:rsid w:val="00267AD0"/>
    <w:rsid w:val="00275D8F"/>
    <w:rsid w:val="0028029A"/>
    <w:rsid w:val="00283716"/>
    <w:rsid w:val="002866E9"/>
    <w:rsid w:val="00286AFC"/>
    <w:rsid w:val="0028772D"/>
    <w:rsid w:val="00291084"/>
    <w:rsid w:val="00292ABE"/>
    <w:rsid w:val="00295255"/>
    <w:rsid w:val="00296308"/>
    <w:rsid w:val="002A47F1"/>
    <w:rsid w:val="002A586E"/>
    <w:rsid w:val="002A699C"/>
    <w:rsid w:val="002B028A"/>
    <w:rsid w:val="002B072A"/>
    <w:rsid w:val="002B22CB"/>
    <w:rsid w:val="002B6F14"/>
    <w:rsid w:val="002C0946"/>
    <w:rsid w:val="002C0E4A"/>
    <w:rsid w:val="002C2160"/>
    <w:rsid w:val="002C49DD"/>
    <w:rsid w:val="002C4E43"/>
    <w:rsid w:val="002C6E89"/>
    <w:rsid w:val="002D1E05"/>
    <w:rsid w:val="002D4CD1"/>
    <w:rsid w:val="002D5A4A"/>
    <w:rsid w:val="002D5FB5"/>
    <w:rsid w:val="002E5114"/>
    <w:rsid w:val="002F154C"/>
    <w:rsid w:val="002F3BDA"/>
    <w:rsid w:val="0030052C"/>
    <w:rsid w:val="00303072"/>
    <w:rsid w:val="00304197"/>
    <w:rsid w:val="003049A8"/>
    <w:rsid w:val="00307413"/>
    <w:rsid w:val="00313BE6"/>
    <w:rsid w:val="003171B8"/>
    <w:rsid w:val="00325681"/>
    <w:rsid w:val="00326032"/>
    <w:rsid w:val="00326E5C"/>
    <w:rsid w:val="00327F2A"/>
    <w:rsid w:val="003359F3"/>
    <w:rsid w:val="00341760"/>
    <w:rsid w:val="00344718"/>
    <w:rsid w:val="00350C14"/>
    <w:rsid w:val="003624E0"/>
    <w:rsid w:val="00362A31"/>
    <w:rsid w:val="003655B5"/>
    <w:rsid w:val="00371F63"/>
    <w:rsid w:val="00373015"/>
    <w:rsid w:val="0037414C"/>
    <w:rsid w:val="003750D3"/>
    <w:rsid w:val="00375ACD"/>
    <w:rsid w:val="003808D3"/>
    <w:rsid w:val="003842C9"/>
    <w:rsid w:val="00390F7E"/>
    <w:rsid w:val="0039118E"/>
    <w:rsid w:val="00397516"/>
    <w:rsid w:val="003A71E1"/>
    <w:rsid w:val="003B2FDD"/>
    <w:rsid w:val="003B47E8"/>
    <w:rsid w:val="003B67C8"/>
    <w:rsid w:val="003C26CA"/>
    <w:rsid w:val="003D32D2"/>
    <w:rsid w:val="003D5910"/>
    <w:rsid w:val="003E112C"/>
    <w:rsid w:val="003F2FBA"/>
    <w:rsid w:val="003F383B"/>
    <w:rsid w:val="003F5726"/>
    <w:rsid w:val="003F5BDC"/>
    <w:rsid w:val="00400407"/>
    <w:rsid w:val="00402946"/>
    <w:rsid w:val="004069F7"/>
    <w:rsid w:val="004103C2"/>
    <w:rsid w:val="004156B3"/>
    <w:rsid w:val="00423EB1"/>
    <w:rsid w:val="00431B7E"/>
    <w:rsid w:val="00435B90"/>
    <w:rsid w:val="00443201"/>
    <w:rsid w:val="00443BD6"/>
    <w:rsid w:val="0044540D"/>
    <w:rsid w:val="0044693E"/>
    <w:rsid w:val="004507B2"/>
    <w:rsid w:val="00456767"/>
    <w:rsid w:val="00457C65"/>
    <w:rsid w:val="00462DA0"/>
    <w:rsid w:val="00474815"/>
    <w:rsid w:val="00475CCB"/>
    <w:rsid w:val="004803F1"/>
    <w:rsid w:val="004A286D"/>
    <w:rsid w:val="004A3CA6"/>
    <w:rsid w:val="004A77E3"/>
    <w:rsid w:val="004B3F30"/>
    <w:rsid w:val="004B73D9"/>
    <w:rsid w:val="004C1168"/>
    <w:rsid w:val="004C2C1D"/>
    <w:rsid w:val="004C6105"/>
    <w:rsid w:val="004D0F5B"/>
    <w:rsid w:val="004D631D"/>
    <w:rsid w:val="004E358C"/>
    <w:rsid w:val="004E3EAD"/>
    <w:rsid w:val="004E41D4"/>
    <w:rsid w:val="004E46AC"/>
    <w:rsid w:val="004E5DC6"/>
    <w:rsid w:val="004E7CB8"/>
    <w:rsid w:val="004F2D38"/>
    <w:rsid w:val="004F48EE"/>
    <w:rsid w:val="004F745D"/>
    <w:rsid w:val="004F7B52"/>
    <w:rsid w:val="005055A6"/>
    <w:rsid w:val="0051253B"/>
    <w:rsid w:val="005127BF"/>
    <w:rsid w:val="005155C4"/>
    <w:rsid w:val="00515AB9"/>
    <w:rsid w:val="00520550"/>
    <w:rsid w:val="005223A6"/>
    <w:rsid w:val="00535B36"/>
    <w:rsid w:val="00536D18"/>
    <w:rsid w:val="005371BB"/>
    <w:rsid w:val="005444D3"/>
    <w:rsid w:val="005469FB"/>
    <w:rsid w:val="00550AF0"/>
    <w:rsid w:val="005544AB"/>
    <w:rsid w:val="00554A9A"/>
    <w:rsid w:val="00557B20"/>
    <w:rsid w:val="0056000C"/>
    <w:rsid w:val="00560D16"/>
    <w:rsid w:val="00564839"/>
    <w:rsid w:val="00567560"/>
    <w:rsid w:val="00567A8A"/>
    <w:rsid w:val="00583661"/>
    <w:rsid w:val="0058536F"/>
    <w:rsid w:val="00590579"/>
    <w:rsid w:val="0059271C"/>
    <w:rsid w:val="00594526"/>
    <w:rsid w:val="00597A9C"/>
    <w:rsid w:val="005A35F6"/>
    <w:rsid w:val="005B13E1"/>
    <w:rsid w:val="005B1AB1"/>
    <w:rsid w:val="005C160D"/>
    <w:rsid w:val="005D392C"/>
    <w:rsid w:val="005D500F"/>
    <w:rsid w:val="005E1DC6"/>
    <w:rsid w:val="005E2E42"/>
    <w:rsid w:val="005E47A1"/>
    <w:rsid w:val="005E4F54"/>
    <w:rsid w:val="005E7345"/>
    <w:rsid w:val="005F1304"/>
    <w:rsid w:val="005F28E3"/>
    <w:rsid w:val="005F692A"/>
    <w:rsid w:val="00600447"/>
    <w:rsid w:val="00600946"/>
    <w:rsid w:val="0060231F"/>
    <w:rsid w:val="00605062"/>
    <w:rsid w:val="006116FF"/>
    <w:rsid w:val="00612B09"/>
    <w:rsid w:val="006134FD"/>
    <w:rsid w:val="00616BEE"/>
    <w:rsid w:val="00620512"/>
    <w:rsid w:val="00620E2F"/>
    <w:rsid w:val="00625FDC"/>
    <w:rsid w:val="0062783B"/>
    <w:rsid w:val="0063259E"/>
    <w:rsid w:val="00632B39"/>
    <w:rsid w:val="0063455B"/>
    <w:rsid w:val="0063469E"/>
    <w:rsid w:val="00640BE9"/>
    <w:rsid w:val="00640E33"/>
    <w:rsid w:val="00643706"/>
    <w:rsid w:val="00645642"/>
    <w:rsid w:val="00646D94"/>
    <w:rsid w:val="00651E9E"/>
    <w:rsid w:val="006572F0"/>
    <w:rsid w:val="00660D00"/>
    <w:rsid w:val="00662B77"/>
    <w:rsid w:val="006648F2"/>
    <w:rsid w:val="00671A03"/>
    <w:rsid w:val="00671DCD"/>
    <w:rsid w:val="0067233A"/>
    <w:rsid w:val="0068076E"/>
    <w:rsid w:val="00683A40"/>
    <w:rsid w:val="006854A5"/>
    <w:rsid w:val="00693B76"/>
    <w:rsid w:val="00695028"/>
    <w:rsid w:val="006A0AAA"/>
    <w:rsid w:val="006A1902"/>
    <w:rsid w:val="006A550A"/>
    <w:rsid w:val="006A7520"/>
    <w:rsid w:val="006B5C15"/>
    <w:rsid w:val="006C26C5"/>
    <w:rsid w:val="006C32AC"/>
    <w:rsid w:val="006C3D54"/>
    <w:rsid w:val="006C530F"/>
    <w:rsid w:val="006C558B"/>
    <w:rsid w:val="006D4281"/>
    <w:rsid w:val="006D736E"/>
    <w:rsid w:val="006D7FB8"/>
    <w:rsid w:val="006E264D"/>
    <w:rsid w:val="006E7A29"/>
    <w:rsid w:val="006F1BAB"/>
    <w:rsid w:val="006F7749"/>
    <w:rsid w:val="00702ECB"/>
    <w:rsid w:val="00705243"/>
    <w:rsid w:val="007101F2"/>
    <w:rsid w:val="00713D8E"/>
    <w:rsid w:val="00726FA5"/>
    <w:rsid w:val="00727D1E"/>
    <w:rsid w:val="00734EB0"/>
    <w:rsid w:val="00743EC9"/>
    <w:rsid w:val="00753F82"/>
    <w:rsid w:val="0075484D"/>
    <w:rsid w:val="00756B63"/>
    <w:rsid w:val="00760B0B"/>
    <w:rsid w:val="00764F0C"/>
    <w:rsid w:val="007674E6"/>
    <w:rsid w:val="00770891"/>
    <w:rsid w:val="007726E8"/>
    <w:rsid w:val="00772B82"/>
    <w:rsid w:val="0077672B"/>
    <w:rsid w:val="007834FB"/>
    <w:rsid w:val="007836BB"/>
    <w:rsid w:val="00791F70"/>
    <w:rsid w:val="007A5DE5"/>
    <w:rsid w:val="007B4097"/>
    <w:rsid w:val="007B4ABE"/>
    <w:rsid w:val="007B6ADC"/>
    <w:rsid w:val="007B7866"/>
    <w:rsid w:val="007B7C14"/>
    <w:rsid w:val="007C3554"/>
    <w:rsid w:val="007C400D"/>
    <w:rsid w:val="007C410A"/>
    <w:rsid w:val="007C48C8"/>
    <w:rsid w:val="007C6827"/>
    <w:rsid w:val="007D36E7"/>
    <w:rsid w:val="007D44AD"/>
    <w:rsid w:val="007E021D"/>
    <w:rsid w:val="007E1553"/>
    <w:rsid w:val="007E1B5B"/>
    <w:rsid w:val="007E51C2"/>
    <w:rsid w:val="007E6374"/>
    <w:rsid w:val="007E7D65"/>
    <w:rsid w:val="007F0AA7"/>
    <w:rsid w:val="007F7670"/>
    <w:rsid w:val="00803483"/>
    <w:rsid w:val="008043B4"/>
    <w:rsid w:val="0080737E"/>
    <w:rsid w:val="00810036"/>
    <w:rsid w:val="00821BC2"/>
    <w:rsid w:val="00823B84"/>
    <w:rsid w:val="0082571D"/>
    <w:rsid w:val="008265B1"/>
    <w:rsid w:val="00832920"/>
    <w:rsid w:val="00841429"/>
    <w:rsid w:val="008517F6"/>
    <w:rsid w:val="0085279F"/>
    <w:rsid w:val="00856E38"/>
    <w:rsid w:val="00856EB5"/>
    <w:rsid w:val="00866C0F"/>
    <w:rsid w:val="0086781D"/>
    <w:rsid w:val="008708B4"/>
    <w:rsid w:val="008721BB"/>
    <w:rsid w:val="00873F24"/>
    <w:rsid w:val="00876C33"/>
    <w:rsid w:val="0088214C"/>
    <w:rsid w:val="00883A69"/>
    <w:rsid w:val="0088461F"/>
    <w:rsid w:val="00885760"/>
    <w:rsid w:val="00890E9B"/>
    <w:rsid w:val="00891193"/>
    <w:rsid w:val="00895ACD"/>
    <w:rsid w:val="00895C2E"/>
    <w:rsid w:val="00897077"/>
    <w:rsid w:val="008A19FC"/>
    <w:rsid w:val="008B24D6"/>
    <w:rsid w:val="008B7541"/>
    <w:rsid w:val="008C0F39"/>
    <w:rsid w:val="008C1827"/>
    <w:rsid w:val="008C1E2C"/>
    <w:rsid w:val="008C2B71"/>
    <w:rsid w:val="008C4497"/>
    <w:rsid w:val="008C59E7"/>
    <w:rsid w:val="008C62B9"/>
    <w:rsid w:val="008D05F6"/>
    <w:rsid w:val="008D1DD9"/>
    <w:rsid w:val="008D5AC5"/>
    <w:rsid w:val="008D7F18"/>
    <w:rsid w:val="008E00A0"/>
    <w:rsid w:val="008E0EC0"/>
    <w:rsid w:val="008E16FB"/>
    <w:rsid w:val="008E35AA"/>
    <w:rsid w:val="008E786C"/>
    <w:rsid w:val="008F54A7"/>
    <w:rsid w:val="008F5E6D"/>
    <w:rsid w:val="0090297C"/>
    <w:rsid w:val="00902A3F"/>
    <w:rsid w:val="0090642B"/>
    <w:rsid w:val="00907E1B"/>
    <w:rsid w:val="00911224"/>
    <w:rsid w:val="0091297A"/>
    <w:rsid w:val="00914059"/>
    <w:rsid w:val="0091714C"/>
    <w:rsid w:val="009220FF"/>
    <w:rsid w:val="00923469"/>
    <w:rsid w:val="00927541"/>
    <w:rsid w:val="00932E82"/>
    <w:rsid w:val="0093788E"/>
    <w:rsid w:val="00940106"/>
    <w:rsid w:val="009418D0"/>
    <w:rsid w:val="009427C6"/>
    <w:rsid w:val="009531BC"/>
    <w:rsid w:val="00953D3A"/>
    <w:rsid w:val="0095543F"/>
    <w:rsid w:val="00956981"/>
    <w:rsid w:val="0095750E"/>
    <w:rsid w:val="00961727"/>
    <w:rsid w:val="009628CA"/>
    <w:rsid w:val="00963028"/>
    <w:rsid w:val="00972B44"/>
    <w:rsid w:val="00975382"/>
    <w:rsid w:val="00976769"/>
    <w:rsid w:val="0098069B"/>
    <w:rsid w:val="00982E29"/>
    <w:rsid w:val="00983107"/>
    <w:rsid w:val="00983C67"/>
    <w:rsid w:val="00987111"/>
    <w:rsid w:val="0099347B"/>
    <w:rsid w:val="00995564"/>
    <w:rsid w:val="009978AD"/>
    <w:rsid w:val="009B6F75"/>
    <w:rsid w:val="009C0F0A"/>
    <w:rsid w:val="009C1B47"/>
    <w:rsid w:val="009D21BE"/>
    <w:rsid w:val="009D7382"/>
    <w:rsid w:val="009E150D"/>
    <w:rsid w:val="009E3106"/>
    <w:rsid w:val="009E3232"/>
    <w:rsid w:val="009E75CA"/>
    <w:rsid w:val="009F1311"/>
    <w:rsid w:val="009F1886"/>
    <w:rsid w:val="00A0548D"/>
    <w:rsid w:val="00A074E8"/>
    <w:rsid w:val="00A10CEF"/>
    <w:rsid w:val="00A128EE"/>
    <w:rsid w:val="00A148F5"/>
    <w:rsid w:val="00A2193B"/>
    <w:rsid w:val="00A30512"/>
    <w:rsid w:val="00A30AE9"/>
    <w:rsid w:val="00A33581"/>
    <w:rsid w:val="00A3636B"/>
    <w:rsid w:val="00A451DE"/>
    <w:rsid w:val="00A45407"/>
    <w:rsid w:val="00A52CE6"/>
    <w:rsid w:val="00A56CCF"/>
    <w:rsid w:val="00A6172C"/>
    <w:rsid w:val="00A71D3D"/>
    <w:rsid w:val="00A71DEA"/>
    <w:rsid w:val="00A7558F"/>
    <w:rsid w:val="00A84BA9"/>
    <w:rsid w:val="00A87085"/>
    <w:rsid w:val="00A94A60"/>
    <w:rsid w:val="00AB1E00"/>
    <w:rsid w:val="00AB3354"/>
    <w:rsid w:val="00AC0763"/>
    <w:rsid w:val="00AC20FB"/>
    <w:rsid w:val="00AC4115"/>
    <w:rsid w:val="00AD26AB"/>
    <w:rsid w:val="00AD543C"/>
    <w:rsid w:val="00AE1A2E"/>
    <w:rsid w:val="00AE3DCE"/>
    <w:rsid w:val="00AF1A86"/>
    <w:rsid w:val="00AF66EB"/>
    <w:rsid w:val="00AF7824"/>
    <w:rsid w:val="00B00B54"/>
    <w:rsid w:val="00B012AF"/>
    <w:rsid w:val="00B03A31"/>
    <w:rsid w:val="00B06013"/>
    <w:rsid w:val="00B111CF"/>
    <w:rsid w:val="00B11827"/>
    <w:rsid w:val="00B1511F"/>
    <w:rsid w:val="00B15438"/>
    <w:rsid w:val="00B156E3"/>
    <w:rsid w:val="00B16D00"/>
    <w:rsid w:val="00B213D1"/>
    <w:rsid w:val="00B2250B"/>
    <w:rsid w:val="00B23E92"/>
    <w:rsid w:val="00B248AD"/>
    <w:rsid w:val="00B3016A"/>
    <w:rsid w:val="00B3053E"/>
    <w:rsid w:val="00B37D30"/>
    <w:rsid w:val="00B438C4"/>
    <w:rsid w:val="00B4405E"/>
    <w:rsid w:val="00B5745E"/>
    <w:rsid w:val="00B622DF"/>
    <w:rsid w:val="00B63F97"/>
    <w:rsid w:val="00B71CFD"/>
    <w:rsid w:val="00B72A72"/>
    <w:rsid w:val="00B7507E"/>
    <w:rsid w:val="00B75EC2"/>
    <w:rsid w:val="00B80F02"/>
    <w:rsid w:val="00B818EF"/>
    <w:rsid w:val="00B856F4"/>
    <w:rsid w:val="00B97BD7"/>
    <w:rsid w:val="00BA0198"/>
    <w:rsid w:val="00BA0F6E"/>
    <w:rsid w:val="00BA237E"/>
    <w:rsid w:val="00BA27F2"/>
    <w:rsid w:val="00BA7C3E"/>
    <w:rsid w:val="00BA7FD4"/>
    <w:rsid w:val="00BB6264"/>
    <w:rsid w:val="00BB70E9"/>
    <w:rsid w:val="00BC13F4"/>
    <w:rsid w:val="00BC4347"/>
    <w:rsid w:val="00BC608A"/>
    <w:rsid w:val="00BD0C54"/>
    <w:rsid w:val="00BD31D6"/>
    <w:rsid w:val="00BD5A02"/>
    <w:rsid w:val="00BD74DF"/>
    <w:rsid w:val="00BD7C7D"/>
    <w:rsid w:val="00BF39EB"/>
    <w:rsid w:val="00BF47EC"/>
    <w:rsid w:val="00BF5429"/>
    <w:rsid w:val="00BF633E"/>
    <w:rsid w:val="00C0098D"/>
    <w:rsid w:val="00C01EC8"/>
    <w:rsid w:val="00C04D61"/>
    <w:rsid w:val="00C06648"/>
    <w:rsid w:val="00C07B06"/>
    <w:rsid w:val="00C11D59"/>
    <w:rsid w:val="00C12B4E"/>
    <w:rsid w:val="00C12C0B"/>
    <w:rsid w:val="00C164FF"/>
    <w:rsid w:val="00C23106"/>
    <w:rsid w:val="00C23542"/>
    <w:rsid w:val="00C2528E"/>
    <w:rsid w:val="00C32CC1"/>
    <w:rsid w:val="00C374F1"/>
    <w:rsid w:val="00C41402"/>
    <w:rsid w:val="00C420A3"/>
    <w:rsid w:val="00C47F0B"/>
    <w:rsid w:val="00C51EE2"/>
    <w:rsid w:val="00C62451"/>
    <w:rsid w:val="00C6271E"/>
    <w:rsid w:val="00C63EF8"/>
    <w:rsid w:val="00C6588C"/>
    <w:rsid w:val="00C73018"/>
    <w:rsid w:val="00C74337"/>
    <w:rsid w:val="00C7561F"/>
    <w:rsid w:val="00C75ED7"/>
    <w:rsid w:val="00C807B4"/>
    <w:rsid w:val="00C8101C"/>
    <w:rsid w:val="00C81B04"/>
    <w:rsid w:val="00C8585A"/>
    <w:rsid w:val="00C87B77"/>
    <w:rsid w:val="00CA53A3"/>
    <w:rsid w:val="00CA70A2"/>
    <w:rsid w:val="00CB7D49"/>
    <w:rsid w:val="00CC203A"/>
    <w:rsid w:val="00CD07D2"/>
    <w:rsid w:val="00CE6735"/>
    <w:rsid w:val="00CF65DE"/>
    <w:rsid w:val="00D006AC"/>
    <w:rsid w:val="00D00864"/>
    <w:rsid w:val="00D02BBC"/>
    <w:rsid w:val="00D03DF4"/>
    <w:rsid w:val="00D045FE"/>
    <w:rsid w:val="00D11D44"/>
    <w:rsid w:val="00D14DF2"/>
    <w:rsid w:val="00D16142"/>
    <w:rsid w:val="00D17B3A"/>
    <w:rsid w:val="00D22860"/>
    <w:rsid w:val="00D22C0B"/>
    <w:rsid w:val="00D3522E"/>
    <w:rsid w:val="00D411FD"/>
    <w:rsid w:val="00D4252E"/>
    <w:rsid w:val="00D42A94"/>
    <w:rsid w:val="00D51394"/>
    <w:rsid w:val="00D51F4C"/>
    <w:rsid w:val="00D54B9F"/>
    <w:rsid w:val="00D55910"/>
    <w:rsid w:val="00D5707E"/>
    <w:rsid w:val="00D57601"/>
    <w:rsid w:val="00D60EF6"/>
    <w:rsid w:val="00D616CB"/>
    <w:rsid w:val="00D63465"/>
    <w:rsid w:val="00D65BD7"/>
    <w:rsid w:val="00D70475"/>
    <w:rsid w:val="00D72DDE"/>
    <w:rsid w:val="00D748CE"/>
    <w:rsid w:val="00D76D7F"/>
    <w:rsid w:val="00D803CB"/>
    <w:rsid w:val="00D8140A"/>
    <w:rsid w:val="00D82998"/>
    <w:rsid w:val="00D84A7A"/>
    <w:rsid w:val="00D8604D"/>
    <w:rsid w:val="00D8743F"/>
    <w:rsid w:val="00D937C8"/>
    <w:rsid w:val="00DA0006"/>
    <w:rsid w:val="00DA2D33"/>
    <w:rsid w:val="00DA38CA"/>
    <w:rsid w:val="00DA3BCC"/>
    <w:rsid w:val="00DA3E14"/>
    <w:rsid w:val="00DA4557"/>
    <w:rsid w:val="00DA6034"/>
    <w:rsid w:val="00DB0B34"/>
    <w:rsid w:val="00DB1338"/>
    <w:rsid w:val="00DB3C17"/>
    <w:rsid w:val="00DC4F05"/>
    <w:rsid w:val="00DD1921"/>
    <w:rsid w:val="00DD47C0"/>
    <w:rsid w:val="00DD4DC2"/>
    <w:rsid w:val="00DD5E6C"/>
    <w:rsid w:val="00DE36AA"/>
    <w:rsid w:val="00DE4C8B"/>
    <w:rsid w:val="00DF010A"/>
    <w:rsid w:val="00DF21C5"/>
    <w:rsid w:val="00DF3BBF"/>
    <w:rsid w:val="00DF45CD"/>
    <w:rsid w:val="00DF4F1F"/>
    <w:rsid w:val="00DF5731"/>
    <w:rsid w:val="00E00DE5"/>
    <w:rsid w:val="00E015FA"/>
    <w:rsid w:val="00E02F25"/>
    <w:rsid w:val="00E04609"/>
    <w:rsid w:val="00E1289F"/>
    <w:rsid w:val="00E21FD3"/>
    <w:rsid w:val="00E268C0"/>
    <w:rsid w:val="00E279F5"/>
    <w:rsid w:val="00E30E5B"/>
    <w:rsid w:val="00E32C12"/>
    <w:rsid w:val="00E334BE"/>
    <w:rsid w:val="00E34F59"/>
    <w:rsid w:val="00E35B49"/>
    <w:rsid w:val="00E41DED"/>
    <w:rsid w:val="00E4498A"/>
    <w:rsid w:val="00E5295D"/>
    <w:rsid w:val="00E57AA6"/>
    <w:rsid w:val="00E62B8E"/>
    <w:rsid w:val="00E73A78"/>
    <w:rsid w:val="00E83D79"/>
    <w:rsid w:val="00E840CE"/>
    <w:rsid w:val="00E8435D"/>
    <w:rsid w:val="00E84CC4"/>
    <w:rsid w:val="00E95734"/>
    <w:rsid w:val="00EA0107"/>
    <w:rsid w:val="00EA3512"/>
    <w:rsid w:val="00EB0993"/>
    <w:rsid w:val="00EB1A41"/>
    <w:rsid w:val="00EB4818"/>
    <w:rsid w:val="00EB4894"/>
    <w:rsid w:val="00EB5C05"/>
    <w:rsid w:val="00EC0543"/>
    <w:rsid w:val="00EC2917"/>
    <w:rsid w:val="00EC7237"/>
    <w:rsid w:val="00ED02BA"/>
    <w:rsid w:val="00ED0F66"/>
    <w:rsid w:val="00ED69A3"/>
    <w:rsid w:val="00EE37F9"/>
    <w:rsid w:val="00EE3E7C"/>
    <w:rsid w:val="00EE51AB"/>
    <w:rsid w:val="00EE60EA"/>
    <w:rsid w:val="00EF2720"/>
    <w:rsid w:val="00F0414F"/>
    <w:rsid w:val="00F04986"/>
    <w:rsid w:val="00F07224"/>
    <w:rsid w:val="00F122A5"/>
    <w:rsid w:val="00F12D27"/>
    <w:rsid w:val="00F17648"/>
    <w:rsid w:val="00F23598"/>
    <w:rsid w:val="00F264AA"/>
    <w:rsid w:val="00F26E08"/>
    <w:rsid w:val="00F30639"/>
    <w:rsid w:val="00F324F5"/>
    <w:rsid w:val="00F44604"/>
    <w:rsid w:val="00F51F74"/>
    <w:rsid w:val="00F5205A"/>
    <w:rsid w:val="00F52CA7"/>
    <w:rsid w:val="00F565D9"/>
    <w:rsid w:val="00F56EA7"/>
    <w:rsid w:val="00F626C3"/>
    <w:rsid w:val="00F62B9B"/>
    <w:rsid w:val="00F6316F"/>
    <w:rsid w:val="00F63FD4"/>
    <w:rsid w:val="00F64712"/>
    <w:rsid w:val="00F704E8"/>
    <w:rsid w:val="00F727F9"/>
    <w:rsid w:val="00F74FFD"/>
    <w:rsid w:val="00F75A85"/>
    <w:rsid w:val="00F76946"/>
    <w:rsid w:val="00F81AC9"/>
    <w:rsid w:val="00F85348"/>
    <w:rsid w:val="00F91C91"/>
    <w:rsid w:val="00F93A2B"/>
    <w:rsid w:val="00F96F92"/>
    <w:rsid w:val="00F97996"/>
    <w:rsid w:val="00FA1608"/>
    <w:rsid w:val="00FA4B88"/>
    <w:rsid w:val="00FA4FEF"/>
    <w:rsid w:val="00FB65E3"/>
    <w:rsid w:val="00FC22B1"/>
    <w:rsid w:val="00FC3D88"/>
    <w:rsid w:val="00FC4DBF"/>
    <w:rsid w:val="00FC7664"/>
    <w:rsid w:val="00FE1681"/>
    <w:rsid w:val="00FE2364"/>
    <w:rsid w:val="00FE496C"/>
    <w:rsid w:val="00FF21AC"/>
    <w:rsid w:val="00FF5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6C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22860"/>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22860"/>
    <w:rPr>
      <w:rFonts w:ascii="Calibri" w:hAnsi="Calibri" w:cs="Calibri"/>
      <w:noProof/>
    </w:rPr>
  </w:style>
  <w:style w:type="paragraph" w:customStyle="1" w:styleId="EndNoteBibliography">
    <w:name w:val="EndNote Bibliography"/>
    <w:basedOn w:val="a"/>
    <w:link w:val="EndNoteBibliographyChar"/>
    <w:rsid w:val="00D22860"/>
    <w:pPr>
      <w:spacing w:line="240" w:lineRule="auto"/>
    </w:pPr>
    <w:rPr>
      <w:rFonts w:ascii="Calibri" w:hAnsi="Calibri" w:cs="Calibri"/>
      <w:noProof/>
    </w:rPr>
  </w:style>
  <w:style w:type="character" w:customStyle="1" w:styleId="EndNoteBibliographyChar">
    <w:name w:val="EndNote Bibliography Char"/>
    <w:basedOn w:val="a0"/>
    <w:link w:val="EndNoteBibliography"/>
    <w:rsid w:val="00D22860"/>
    <w:rPr>
      <w:rFonts w:ascii="Calibri" w:hAnsi="Calibri" w:cs="Calibri"/>
      <w:noProof/>
    </w:rPr>
  </w:style>
  <w:style w:type="table" w:styleId="a3">
    <w:name w:val="Table Grid"/>
    <w:basedOn w:val="a1"/>
    <w:uiPriority w:val="39"/>
    <w:rsid w:val="001E7F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0"/>
    <w:rsid w:val="00325681"/>
  </w:style>
  <w:style w:type="character" w:styleId="a4">
    <w:name w:val="Hyperlink"/>
    <w:basedOn w:val="a0"/>
    <w:uiPriority w:val="99"/>
    <w:unhideWhenUsed/>
    <w:rsid w:val="006C32AC"/>
    <w:rPr>
      <w:color w:val="0563C1" w:themeColor="hyperlink"/>
      <w:u w:val="single"/>
    </w:rPr>
  </w:style>
  <w:style w:type="character" w:customStyle="1" w:styleId="UnresolvedMention1">
    <w:name w:val="Unresolved Mention1"/>
    <w:basedOn w:val="a0"/>
    <w:uiPriority w:val="99"/>
    <w:semiHidden/>
    <w:unhideWhenUsed/>
    <w:rsid w:val="006C32AC"/>
    <w:rPr>
      <w:color w:val="605E5C"/>
      <w:shd w:val="clear" w:color="auto" w:fill="E1DFDD"/>
    </w:rPr>
  </w:style>
  <w:style w:type="paragraph" w:styleId="a5">
    <w:name w:val="List Paragraph"/>
    <w:basedOn w:val="a"/>
    <w:uiPriority w:val="34"/>
    <w:qFormat/>
    <w:rsid w:val="006C32AC"/>
    <w:pPr>
      <w:ind w:left="720"/>
      <w:contextualSpacing/>
    </w:pPr>
  </w:style>
  <w:style w:type="paragraph" w:styleId="a6">
    <w:name w:val="Balloon Text"/>
    <w:basedOn w:val="a"/>
    <w:link w:val="Char"/>
    <w:uiPriority w:val="99"/>
    <w:semiHidden/>
    <w:unhideWhenUsed/>
    <w:rsid w:val="00C32CC1"/>
    <w:pPr>
      <w:spacing w:after="0" w:line="240" w:lineRule="auto"/>
    </w:pPr>
    <w:rPr>
      <w:rFonts w:ascii="Times New Roman" w:hAnsi="Times New Roman" w:cs="Times New Roman"/>
      <w:sz w:val="18"/>
      <w:szCs w:val="18"/>
    </w:rPr>
  </w:style>
  <w:style w:type="character" w:customStyle="1" w:styleId="Char">
    <w:name w:val="批注框文本 Char"/>
    <w:basedOn w:val="a0"/>
    <w:link w:val="a6"/>
    <w:uiPriority w:val="99"/>
    <w:semiHidden/>
    <w:rsid w:val="00C32CC1"/>
    <w:rPr>
      <w:rFonts w:ascii="Times New Roman" w:hAnsi="Times New Roman" w:cs="Times New Roman"/>
      <w:sz w:val="18"/>
      <w:szCs w:val="18"/>
    </w:rPr>
  </w:style>
  <w:style w:type="paragraph" w:customStyle="1" w:styleId="comments">
    <w:name w:val="comments"/>
    <w:basedOn w:val="a"/>
    <w:rsid w:val="0098711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Char0"/>
    <w:uiPriority w:val="99"/>
    <w:unhideWhenUsed/>
    <w:rsid w:val="0060231F"/>
    <w:pPr>
      <w:tabs>
        <w:tab w:val="center" w:pos="4680"/>
        <w:tab w:val="right" w:pos="9360"/>
      </w:tabs>
      <w:spacing w:after="0" w:line="240" w:lineRule="auto"/>
    </w:pPr>
  </w:style>
  <w:style w:type="character" w:customStyle="1" w:styleId="Char0">
    <w:name w:val="页眉 Char"/>
    <w:basedOn w:val="a0"/>
    <w:link w:val="a7"/>
    <w:uiPriority w:val="99"/>
    <w:rsid w:val="0060231F"/>
  </w:style>
  <w:style w:type="paragraph" w:styleId="a8">
    <w:name w:val="footer"/>
    <w:basedOn w:val="a"/>
    <w:link w:val="Char1"/>
    <w:uiPriority w:val="99"/>
    <w:unhideWhenUsed/>
    <w:rsid w:val="0060231F"/>
    <w:pPr>
      <w:tabs>
        <w:tab w:val="center" w:pos="4680"/>
        <w:tab w:val="right" w:pos="9360"/>
      </w:tabs>
      <w:spacing w:after="0" w:line="240" w:lineRule="auto"/>
    </w:pPr>
  </w:style>
  <w:style w:type="character" w:customStyle="1" w:styleId="Char1">
    <w:name w:val="页脚 Char"/>
    <w:basedOn w:val="a0"/>
    <w:link w:val="a8"/>
    <w:uiPriority w:val="99"/>
    <w:rsid w:val="0060231F"/>
  </w:style>
  <w:style w:type="character" w:styleId="a9">
    <w:name w:val="annotation reference"/>
    <w:basedOn w:val="a0"/>
    <w:uiPriority w:val="99"/>
    <w:semiHidden/>
    <w:unhideWhenUsed/>
    <w:rsid w:val="00136EB6"/>
    <w:rPr>
      <w:sz w:val="21"/>
      <w:szCs w:val="21"/>
    </w:rPr>
  </w:style>
  <w:style w:type="paragraph" w:styleId="aa">
    <w:name w:val="annotation text"/>
    <w:basedOn w:val="a"/>
    <w:link w:val="Char2"/>
    <w:uiPriority w:val="99"/>
    <w:unhideWhenUsed/>
    <w:rsid w:val="00136EB6"/>
  </w:style>
  <w:style w:type="character" w:customStyle="1" w:styleId="Char2">
    <w:name w:val="批注文字 Char"/>
    <w:basedOn w:val="a0"/>
    <w:link w:val="aa"/>
    <w:uiPriority w:val="99"/>
    <w:rsid w:val="00136EB6"/>
  </w:style>
  <w:style w:type="paragraph" w:styleId="ab">
    <w:name w:val="annotation subject"/>
    <w:basedOn w:val="aa"/>
    <w:next w:val="aa"/>
    <w:link w:val="Char3"/>
    <w:uiPriority w:val="99"/>
    <w:semiHidden/>
    <w:unhideWhenUsed/>
    <w:rsid w:val="00136EB6"/>
    <w:rPr>
      <w:b/>
      <w:bCs/>
    </w:rPr>
  </w:style>
  <w:style w:type="character" w:customStyle="1" w:styleId="Char3">
    <w:name w:val="批注主题 Char"/>
    <w:basedOn w:val="Char2"/>
    <w:link w:val="ab"/>
    <w:uiPriority w:val="99"/>
    <w:semiHidden/>
    <w:rsid w:val="00136E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22860"/>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22860"/>
    <w:rPr>
      <w:rFonts w:ascii="Calibri" w:hAnsi="Calibri" w:cs="Calibri"/>
      <w:noProof/>
    </w:rPr>
  </w:style>
  <w:style w:type="paragraph" w:customStyle="1" w:styleId="EndNoteBibliography">
    <w:name w:val="EndNote Bibliography"/>
    <w:basedOn w:val="a"/>
    <w:link w:val="EndNoteBibliographyChar"/>
    <w:rsid w:val="00D22860"/>
    <w:pPr>
      <w:spacing w:line="240" w:lineRule="auto"/>
    </w:pPr>
    <w:rPr>
      <w:rFonts w:ascii="Calibri" w:hAnsi="Calibri" w:cs="Calibri"/>
      <w:noProof/>
    </w:rPr>
  </w:style>
  <w:style w:type="character" w:customStyle="1" w:styleId="EndNoteBibliographyChar">
    <w:name w:val="EndNote Bibliography Char"/>
    <w:basedOn w:val="a0"/>
    <w:link w:val="EndNoteBibliography"/>
    <w:rsid w:val="00D22860"/>
    <w:rPr>
      <w:rFonts w:ascii="Calibri" w:hAnsi="Calibri" w:cs="Calibri"/>
      <w:noProof/>
    </w:rPr>
  </w:style>
  <w:style w:type="table" w:styleId="a3">
    <w:name w:val="Table Grid"/>
    <w:basedOn w:val="a1"/>
    <w:uiPriority w:val="39"/>
    <w:rsid w:val="001E7F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0"/>
    <w:rsid w:val="00325681"/>
  </w:style>
  <w:style w:type="character" w:styleId="a4">
    <w:name w:val="Hyperlink"/>
    <w:basedOn w:val="a0"/>
    <w:uiPriority w:val="99"/>
    <w:unhideWhenUsed/>
    <w:rsid w:val="006C32AC"/>
    <w:rPr>
      <w:color w:val="0563C1" w:themeColor="hyperlink"/>
      <w:u w:val="single"/>
    </w:rPr>
  </w:style>
  <w:style w:type="character" w:customStyle="1" w:styleId="UnresolvedMention1">
    <w:name w:val="Unresolved Mention1"/>
    <w:basedOn w:val="a0"/>
    <w:uiPriority w:val="99"/>
    <w:semiHidden/>
    <w:unhideWhenUsed/>
    <w:rsid w:val="006C32AC"/>
    <w:rPr>
      <w:color w:val="605E5C"/>
      <w:shd w:val="clear" w:color="auto" w:fill="E1DFDD"/>
    </w:rPr>
  </w:style>
  <w:style w:type="paragraph" w:styleId="a5">
    <w:name w:val="List Paragraph"/>
    <w:basedOn w:val="a"/>
    <w:uiPriority w:val="34"/>
    <w:qFormat/>
    <w:rsid w:val="006C32AC"/>
    <w:pPr>
      <w:ind w:left="720"/>
      <w:contextualSpacing/>
    </w:pPr>
  </w:style>
  <w:style w:type="paragraph" w:styleId="a6">
    <w:name w:val="Balloon Text"/>
    <w:basedOn w:val="a"/>
    <w:link w:val="Char"/>
    <w:uiPriority w:val="99"/>
    <w:semiHidden/>
    <w:unhideWhenUsed/>
    <w:rsid w:val="00C32CC1"/>
    <w:pPr>
      <w:spacing w:after="0" w:line="240" w:lineRule="auto"/>
    </w:pPr>
    <w:rPr>
      <w:rFonts w:ascii="Times New Roman" w:hAnsi="Times New Roman" w:cs="Times New Roman"/>
      <w:sz w:val="18"/>
      <w:szCs w:val="18"/>
    </w:rPr>
  </w:style>
  <w:style w:type="character" w:customStyle="1" w:styleId="Char">
    <w:name w:val="批注框文本 Char"/>
    <w:basedOn w:val="a0"/>
    <w:link w:val="a6"/>
    <w:uiPriority w:val="99"/>
    <w:semiHidden/>
    <w:rsid w:val="00C32CC1"/>
    <w:rPr>
      <w:rFonts w:ascii="Times New Roman" w:hAnsi="Times New Roman" w:cs="Times New Roman"/>
      <w:sz w:val="18"/>
      <w:szCs w:val="18"/>
    </w:rPr>
  </w:style>
  <w:style w:type="paragraph" w:customStyle="1" w:styleId="comments">
    <w:name w:val="comments"/>
    <w:basedOn w:val="a"/>
    <w:rsid w:val="0098711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Char0"/>
    <w:uiPriority w:val="99"/>
    <w:unhideWhenUsed/>
    <w:rsid w:val="0060231F"/>
    <w:pPr>
      <w:tabs>
        <w:tab w:val="center" w:pos="4680"/>
        <w:tab w:val="right" w:pos="9360"/>
      </w:tabs>
      <w:spacing w:after="0" w:line="240" w:lineRule="auto"/>
    </w:pPr>
  </w:style>
  <w:style w:type="character" w:customStyle="1" w:styleId="Char0">
    <w:name w:val="页眉 Char"/>
    <w:basedOn w:val="a0"/>
    <w:link w:val="a7"/>
    <w:uiPriority w:val="99"/>
    <w:rsid w:val="0060231F"/>
  </w:style>
  <w:style w:type="paragraph" w:styleId="a8">
    <w:name w:val="footer"/>
    <w:basedOn w:val="a"/>
    <w:link w:val="Char1"/>
    <w:uiPriority w:val="99"/>
    <w:unhideWhenUsed/>
    <w:rsid w:val="0060231F"/>
    <w:pPr>
      <w:tabs>
        <w:tab w:val="center" w:pos="4680"/>
        <w:tab w:val="right" w:pos="9360"/>
      </w:tabs>
      <w:spacing w:after="0" w:line="240" w:lineRule="auto"/>
    </w:pPr>
  </w:style>
  <w:style w:type="character" w:customStyle="1" w:styleId="Char1">
    <w:name w:val="页脚 Char"/>
    <w:basedOn w:val="a0"/>
    <w:link w:val="a8"/>
    <w:uiPriority w:val="99"/>
    <w:rsid w:val="0060231F"/>
  </w:style>
  <w:style w:type="character" w:styleId="a9">
    <w:name w:val="annotation reference"/>
    <w:basedOn w:val="a0"/>
    <w:uiPriority w:val="99"/>
    <w:semiHidden/>
    <w:unhideWhenUsed/>
    <w:rsid w:val="00136EB6"/>
    <w:rPr>
      <w:sz w:val="21"/>
      <w:szCs w:val="21"/>
    </w:rPr>
  </w:style>
  <w:style w:type="paragraph" w:styleId="aa">
    <w:name w:val="annotation text"/>
    <w:basedOn w:val="a"/>
    <w:link w:val="Char2"/>
    <w:uiPriority w:val="99"/>
    <w:unhideWhenUsed/>
    <w:rsid w:val="00136EB6"/>
  </w:style>
  <w:style w:type="character" w:customStyle="1" w:styleId="Char2">
    <w:name w:val="批注文字 Char"/>
    <w:basedOn w:val="a0"/>
    <w:link w:val="aa"/>
    <w:uiPriority w:val="99"/>
    <w:rsid w:val="00136EB6"/>
  </w:style>
  <w:style w:type="paragraph" w:styleId="ab">
    <w:name w:val="annotation subject"/>
    <w:basedOn w:val="aa"/>
    <w:next w:val="aa"/>
    <w:link w:val="Char3"/>
    <w:uiPriority w:val="99"/>
    <w:semiHidden/>
    <w:unhideWhenUsed/>
    <w:rsid w:val="00136EB6"/>
    <w:rPr>
      <w:b/>
      <w:bCs/>
    </w:rPr>
  </w:style>
  <w:style w:type="character" w:customStyle="1" w:styleId="Char3">
    <w:name w:val="批注主题 Char"/>
    <w:basedOn w:val="Char2"/>
    <w:link w:val="ab"/>
    <w:uiPriority w:val="99"/>
    <w:semiHidden/>
    <w:rsid w:val="00136E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46</Pages>
  <Words>13838</Words>
  <Characters>78879</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SJHS</Company>
  <LinksUpToDate>false</LinksUpToDate>
  <CharactersWithSpaces>92532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gandhi lanke</dc:creator>
  <cp:lastModifiedBy>8613716430021</cp:lastModifiedBy>
  <cp:revision>11</cp:revision>
  <dcterms:created xsi:type="dcterms:W3CDTF">2020-02-29T18:57:00Z</dcterms:created>
  <dcterms:modified xsi:type="dcterms:W3CDTF">2020-03-20T05:54:00Z</dcterms:modified>
</cp:coreProperties>
</file>