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53F" w:rsidRPr="00473F6F" w:rsidRDefault="0000153F" w:rsidP="00CB26C0">
      <w:pPr>
        <w:pStyle w:val="Default"/>
        <w:snapToGrid w:val="0"/>
        <w:spacing w:line="360" w:lineRule="auto"/>
        <w:jc w:val="both"/>
        <w:rPr>
          <w:rFonts w:ascii="Book Antiqua" w:eastAsiaTheme="minorEastAsia" w:hAnsi="Book Antiqua" w:cs="Book Antiqua"/>
          <w:bCs/>
          <w:color w:val="auto"/>
        </w:rPr>
      </w:pPr>
      <w:bookmarkStart w:id="0" w:name="OLE_LINK25"/>
      <w:bookmarkStart w:id="1" w:name="OLE_LINK26"/>
      <w:r w:rsidRPr="00473F6F">
        <w:rPr>
          <w:rFonts w:ascii="Book Antiqua" w:eastAsiaTheme="minorEastAsia" w:hAnsi="Book Antiqua" w:cs="Book Antiqua"/>
          <w:b/>
          <w:bCs/>
          <w:color w:val="auto"/>
        </w:rPr>
        <w:t xml:space="preserve">Name of Journal: </w:t>
      </w:r>
      <w:r w:rsidRPr="00473F6F">
        <w:rPr>
          <w:rFonts w:ascii="Book Antiqua" w:eastAsiaTheme="minorEastAsia" w:hAnsi="Book Antiqua" w:cs="Book Antiqua"/>
          <w:bCs/>
          <w:i/>
          <w:color w:val="auto"/>
        </w:rPr>
        <w:t>World Journal of Meta-Analysis</w:t>
      </w:r>
    </w:p>
    <w:p w:rsidR="0000153F" w:rsidRPr="00473F6F" w:rsidRDefault="0000153F" w:rsidP="00CB26C0">
      <w:pPr>
        <w:pStyle w:val="Default"/>
        <w:snapToGrid w:val="0"/>
        <w:spacing w:line="360" w:lineRule="auto"/>
        <w:jc w:val="both"/>
        <w:rPr>
          <w:rFonts w:ascii="Book Antiqua" w:eastAsiaTheme="minorEastAsia" w:hAnsi="Book Antiqua" w:cs="Book Antiqua"/>
          <w:b/>
          <w:bCs/>
          <w:color w:val="auto"/>
        </w:rPr>
      </w:pPr>
      <w:r w:rsidRPr="00473F6F">
        <w:rPr>
          <w:rFonts w:ascii="Book Antiqua" w:eastAsiaTheme="minorEastAsia" w:hAnsi="Book Antiqua" w:cs="Book Antiqua"/>
          <w:b/>
          <w:bCs/>
          <w:color w:val="auto"/>
        </w:rPr>
        <w:t xml:space="preserve">Manuscript NO: </w:t>
      </w:r>
      <w:r w:rsidRPr="00473F6F">
        <w:rPr>
          <w:rFonts w:ascii="Book Antiqua" w:eastAsiaTheme="minorEastAsia" w:hAnsi="Book Antiqua" w:cs="Book Antiqua"/>
          <w:bCs/>
          <w:color w:val="auto"/>
        </w:rPr>
        <w:t>53255</w:t>
      </w:r>
    </w:p>
    <w:p w:rsidR="0000153F" w:rsidRPr="00473F6F" w:rsidRDefault="0000153F" w:rsidP="00CB26C0">
      <w:pPr>
        <w:pStyle w:val="Default"/>
        <w:snapToGrid w:val="0"/>
        <w:spacing w:line="360" w:lineRule="auto"/>
        <w:jc w:val="both"/>
        <w:rPr>
          <w:rFonts w:ascii="Book Antiqua" w:eastAsiaTheme="minorEastAsia" w:hAnsi="Book Antiqua" w:cs="Book Antiqua"/>
          <w:b/>
          <w:bCs/>
          <w:color w:val="auto"/>
        </w:rPr>
      </w:pPr>
      <w:r w:rsidRPr="00473F6F">
        <w:rPr>
          <w:rFonts w:ascii="Book Antiqua" w:eastAsiaTheme="minorEastAsia" w:hAnsi="Book Antiqua" w:cs="Book Antiqua"/>
          <w:b/>
          <w:bCs/>
          <w:color w:val="auto"/>
        </w:rPr>
        <w:t xml:space="preserve">Manuscript Type: </w:t>
      </w:r>
      <w:r w:rsidRPr="00473F6F">
        <w:rPr>
          <w:rFonts w:ascii="Book Antiqua" w:eastAsiaTheme="minorEastAsia" w:hAnsi="Book Antiqua" w:cs="Book Antiqua"/>
          <w:bCs/>
          <w:caps/>
          <w:color w:val="auto"/>
        </w:rPr>
        <w:t>Meta-Analysis</w:t>
      </w:r>
    </w:p>
    <w:p w:rsidR="0000153F" w:rsidRPr="00473F6F" w:rsidRDefault="0000153F" w:rsidP="00CB26C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10217E" w:rsidRPr="00473F6F" w:rsidRDefault="00BA66A6" w:rsidP="00CB26C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bookmarkStart w:id="2" w:name="OLE_LINK114"/>
      <w:bookmarkStart w:id="3" w:name="OLE_LINK117"/>
      <w:bookmarkStart w:id="4" w:name="OLE_LINK88"/>
      <w:bookmarkStart w:id="5" w:name="OLE_LINK89"/>
      <w:r w:rsidRPr="00473F6F">
        <w:rPr>
          <w:rFonts w:ascii="Book Antiqua" w:hAnsi="Book Antiqua"/>
          <w:b/>
          <w:sz w:val="24"/>
          <w:szCs w:val="24"/>
        </w:rPr>
        <w:t xml:space="preserve">Single-balloon and spiral </w:t>
      </w:r>
      <w:proofErr w:type="spellStart"/>
      <w:r w:rsidRPr="00473F6F">
        <w:rPr>
          <w:rFonts w:ascii="Book Antiqua" w:hAnsi="Book Antiqua"/>
          <w:b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b/>
          <w:sz w:val="24"/>
          <w:szCs w:val="24"/>
        </w:rPr>
        <w:t xml:space="preserve"> may have similar diagnostic and therapeutic yields </w:t>
      </w:r>
      <w:r w:rsidR="00480207" w:rsidRPr="00473F6F">
        <w:rPr>
          <w:rFonts w:ascii="Book Antiqua" w:hAnsi="Book Antiqua"/>
          <w:b/>
          <w:sz w:val="24"/>
          <w:szCs w:val="24"/>
        </w:rPr>
        <w:t xml:space="preserve">to </w:t>
      </w:r>
      <w:r w:rsidRPr="00473F6F">
        <w:rPr>
          <w:rFonts w:ascii="Book Antiqua" w:hAnsi="Book Antiqua"/>
          <w:b/>
          <w:sz w:val="24"/>
          <w:szCs w:val="24"/>
        </w:rPr>
        <w:t xml:space="preserve">double-balloon </w:t>
      </w:r>
      <w:proofErr w:type="spellStart"/>
      <w:r w:rsidRPr="00473F6F">
        <w:rPr>
          <w:rFonts w:ascii="Book Antiqua" w:hAnsi="Book Antiqua"/>
          <w:b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b/>
          <w:sz w:val="24"/>
          <w:szCs w:val="24"/>
        </w:rPr>
        <w:t xml:space="preserve">: </w:t>
      </w:r>
      <w:r w:rsidRPr="00473F6F">
        <w:rPr>
          <w:rFonts w:ascii="Book Antiqua" w:hAnsi="Book Antiqua"/>
          <w:b/>
          <w:caps/>
          <w:sz w:val="24"/>
          <w:szCs w:val="24"/>
        </w:rPr>
        <w:t>r</w:t>
      </w:r>
      <w:r w:rsidRPr="00473F6F">
        <w:rPr>
          <w:rFonts w:ascii="Book Antiqua" w:hAnsi="Book Antiqua"/>
          <w:b/>
          <w:sz w:val="24"/>
          <w:szCs w:val="24"/>
        </w:rPr>
        <w:t>esults from a</w:t>
      </w:r>
      <w:r w:rsidR="000A5750" w:rsidRPr="00473F6F">
        <w:rPr>
          <w:rFonts w:ascii="Book Antiqua" w:hAnsi="Book Antiqua"/>
          <w:b/>
          <w:sz w:val="24"/>
          <w:szCs w:val="24"/>
        </w:rPr>
        <w:t xml:space="preserve"> m</w:t>
      </w:r>
      <w:r w:rsidR="00EA208A" w:rsidRPr="00473F6F">
        <w:rPr>
          <w:rFonts w:ascii="Book Antiqua" w:hAnsi="Book Antiqua"/>
          <w:b/>
          <w:sz w:val="24"/>
          <w:szCs w:val="24"/>
        </w:rPr>
        <w:t>eta-analysis of randomized controlled trials</w:t>
      </w:r>
      <w:r w:rsidR="001F3842" w:rsidRPr="00473F6F">
        <w:rPr>
          <w:rFonts w:ascii="Book Antiqua" w:hAnsi="Book Antiqua"/>
          <w:b/>
          <w:sz w:val="24"/>
          <w:szCs w:val="24"/>
        </w:rPr>
        <w:t xml:space="preserve"> and prospective studies</w:t>
      </w:r>
      <w:bookmarkEnd w:id="2"/>
      <w:bookmarkEnd w:id="3"/>
    </w:p>
    <w:bookmarkEnd w:id="4"/>
    <w:bookmarkEnd w:id="5"/>
    <w:p w:rsidR="00D11BDD" w:rsidRPr="00473F6F" w:rsidRDefault="00D11BDD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2F269D" w:rsidRPr="00473F6F" w:rsidRDefault="002F269D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spellStart"/>
      <w:r w:rsidRPr="00473F6F">
        <w:rPr>
          <w:rFonts w:ascii="Book Antiqua" w:hAnsi="Book Antiqua"/>
          <w:sz w:val="24"/>
          <w:szCs w:val="24"/>
        </w:rPr>
        <w:t>Gu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Y </w:t>
      </w:r>
      <w:r w:rsidRPr="00473F6F">
        <w:rPr>
          <w:rFonts w:ascii="Book Antiqua" w:hAnsi="Book Antiqua"/>
          <w:i/>
          <w:sz w:val="24"/>
          <w:szCs w:val="24"/>
        </w:rPr>
        <w:t>et al</w:t>
      </w:r>
      <w:r w:rsidRPr="00473F6F">
        <w:rPr>
          <w:rFonts w:ascii="Book Antiqua" w:hAnsi="Book Antiqua"/>
          <w:sz w:val="24"/>
          <w:szCs w:val="24"/>
        </w:rPr>
        <w:t>.</w:t>
      </w:r>
      <w:r w:rsidR="000C1C25" w:rsidRPr="00473F6F">
        <w:rPr>
          <w:rFonts w:ascii="Book Antiqua" w:hAnsi="Book Antiqua"/>
          <w:sz w:val="24"/>
          <w:szCs w:val="24"/>
        </w:rPr>
        <w:t xml:space="preserve"> </w:t>
      </w:r>
      <w:bookmarkStart w:id="6" w:name="OLE_LINK115"/>
      <w:bookmarkStart w:id="7" w:name="OLE_LINK116"/>
      <w:r w:rsidR="000C1C25" w:rsidRPr="00473F6F">
        <w:rPr>
          <w:rFonts w:ascii="Book Antiqua" w:hAnsi="Book Antiqua"/>
          <w:sz w:val="24"/>
          <w:szCs w:val="24"/>
        </w:rPr>
        <w:t xml:space="preserve">SBE and SE may have similar diagnostic and therapeutic yields </w:t>
      </w:r>
      <w:r w:rsidR="00480207" w:rsidRPr="00473F6F">
        <w:rPr>
          <w:rFonts w:ascii="Book Antiqua" w:hAnsi="Book Antiqua"/>
          <w:sz w:val="24"/>
          <w:szCs w:val="24"/>
        </w:rPr>
        <w:t xml:space="preserve">to </w:t>
      </w:r>
      <w:r w:rsidR="000C1C25" w:rsidRPr="00473F6F">
        <w:rPr>
          <w:rFonts w:ascii="Book Antiqua" w:hAnsi="Book Antiqua"/>
          <w:sz w:val="24"/>
          <w:szCs w:val="24"/>
        </w:rPr>
        <w:t>DBE</w:t>
      </w:r>
      <w:bookmarkEnd w:id="6"/>
      <w:bookmarkEnd w:id="7"/>
    </w:p>
    <w:p w:rsidR="00E31EC5" w:rsidRPr="00473F6F" w:rsidRDefault="00E31EC5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D11BDD" w:rsidRPr="00473F6F" w:rsidRDefault="007103EE" w:rsidP="00CB26C0">
      <w:pPr>
        <w:snapToGrid w:val="0"/>
        <w:spacing w:line="360" w:lineRule="auto"/>
        <w:rPr>
          <w:rFonts w:ascii="Book Antiqua" w:hAnsi="Book Antiqua"/>
          <w:sz w:val="24"/>
          <w:szCs w:val="24"/>
          <w:vertAlign w:val="superscript"/>
        </w:rPr>
      </w:pPr>
      <w:r w:rsidRPr="00473F6F">
        <w:rPr>
          <w:rFonts w:ascii="Book Antiqua" w:hAnsi="Book Antiqua"/>
          <w:sz w:val="24"/>
          <w:szCs w:val="24"/>
        </w:rPr>
        <w:t xml:space="preserve">Yong </w:t>
      </w:r>
      <w:proofErr w:type="spellStart"/>
      <w:proofErr w:type="gramStart"/>
      <w:r w:rsidRPr="00473F6F">
        <w:rPr>
          <w:rFonts w:ascii="Book Antiqua" w:hAnsi="Book Antiqua"/>
          <w:sz w:val="24"/>
          <w:szCs w:val="24"/>
        </w:rPr>
        <w:t>Gu</w:t>
      </w:r>
      <w:proofErr w:type="spellEnd"/>
      <w:proofErr w:type="gramEnd"/>
      <w:r w:rsidRPr="00473F6F">
        <w:rPr>
          <w:rFonts w:ascii="Book Antiqua" w:hAnsi="Book Antiqua"/>
          <w:sz w:val="24"/>
          <w:szCs w:val="24"/>
        </w:rPr>
        <w:t>,</w:t>
      </w:r>
      <w:r w:rsidR="00A73D05" w:rsidRPr="00473F6F">
        <w:rPr>
          <w:rFonts w:ascii="Book Antiqua" w:hAnsi="Book Antiqua"/>
          <w:sz w:val="24"/>
          <w:szCs w:val="24"/>
          <w:vertAlign w:val="superscript"/>
        </w:rPr>
        <w:t xml:space="preserve"> </w:t>
      </w:r>
      <w:proofErr w:type="spellStart"/>
      <w:r w:rsidRPr="00473F6F">
        <w:rPr>
          <w:rFonts w:ascii="Book Antiqua" w:hAnsi="Book Antiqua"/>
          <w:sz w:val="24"/>
          <w:szCs w:val="24"/>
        </w:rPr>
        <w:t>Xin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Shi,</w:t>
      </w:r>
      <w:r w:rsidR="00A73D05" w:rsidRPr="00473F6F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Pr="00473F6F">
        <w:rPr>
          <w:rFonts w:ascii="Book Antiqua" w:hAnsi="Book Antiqua"/>
          <w:sz w:val="24"/>
          <w:szCs w:val="24"/>
        </w:rPr>
        <w:t>Yan Yang,</w:t>
      </w:r>
      <w:r w:rsidR="00A73D05" w:rsidRPr="00473F6F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="00850C7A" w:rsidRPr="00473F6F">
        <w:rPr>
          <w:rFonts w:ascii="Book Antiqua" w:hAnsi="Book Antiqua"/>
          <w:sz w:val="24"/>
          <w:szCs w:val="24"/>
        </w:rPr>
        <w:t>Xiao</w:t>
      </w:r>
      <w:r w:rsidR="00394EC0" w:rsidRPr="00473F6F">
        <w:rPr>
          <w:rFonts w:ascii="Book Antiqua" w:hAnsi="Book Antiqua"/>
          <w:sz w:val="24"/>
          <w:szCs w:val="24"/>
        </w:rPr>
        <w:t>-</w:t>
      </w:r>
      <w:proofErr w:type="spellStart"/>
      <w:r w:rsidR="00850C7A" w:rsidRPr="00473F6F">
        <w:rPr>
          <w:rFonts w:ascii="Book Antiqua" w:hAnsi="Book Antiqua"/>
          <w:caps/>
          <w:sz w:val="24"/>
          <w:szCs w:val="24"/>
        </w:rPr>
        <w:t>f</w:t>
      </w:r>
      <w:r w:rsidR="00850C7A" w:rsidRPr="00473F6F">
        <w:rPr>
          <w:rFonts w:ascii="Book Antiqua" w:hAnsi="Book Antiqua"/>
          <w:sz w:val="24"/>
          <w:szCs w:val="24"/>
        </w:rPr>
        <w:t>ei</w:t>
      </w:r>
      <w:proofErr w:type="spellEnd"/>
      <w:r w:rsidR="00850C7A" w:rsidRPr="00473F6F">
        <w:rPr>
          <w:rFonts w:ascii="Book Antiqua" w:hAnsi="Book Antiqua"/>
          <w:sz w:val="24"/>
          <w:szCs w:val="24"/>
        </w:rPr>
        <w:t xml:space="preserve"> Ye,</w:t>
      </w:r>
      <w:r w:rsidR="00A73D05" w:rsidRPr="00473F6F">
        <w:rPr>
          <w:rFonts w:ascii="Book Antiqua" w:hAnsi="Book Antiqua"/>
          <w:sz w:val="24"/>
          <w:szCs w:val="24"/>
          <w:vertAlign w:val="superscript"/>
        </w:rPr>
        <w:t xml:space="preserve"> </w:t>
      </w:r>
      <w:proofErr w:type="spellStart"/>
      <w:r w:rsidRPr="00473F6F">
        <w:rPr>
          <w:rFonts w:ascii="Book Antiqua" w:hAnsi="Book Antiqua"/>
          <w:sz w:val="24"/>
          <w:szCs w:val="24"/>
        </w:rPr>
        <w:t>Qiong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Wu,</w:t>
      </w:r>
      <w:r w:rsidR="00A73D05" w:rsidRPr="00473F6F">
        <w:rPr>
          <w:rFonts w:ascii="Book Antiqua" w:hAnsi="Book Antiqua"/>
          <w:sz w:val="24"/>
          <w:szCs w:val="24"/>
          <w:vertAlign w:val="superscript"/>
        </w:rPr>
        <w:t xml:space="preserve"> </w:t>
      </w:r>
      <w:proofErr w:type="spellStart"/>
      <w:r w:rsidRPr="00473F6F">
        <w:rPr>
          <w:rFonts w:ascii="Book Antiqua" w:hAnsi="Book Antiqua"/>
          <w:sz w:val="24"/>
          <w:szCs w:val="24"/>
        </w:rPr>
        <w:t>Zhi</w:t>
      </w:r>
      <w:proofErr w:type="spellEnd"/>
      <w:r w:rsidR="00394EC0" w:rsidRPr="00473F6F">
        <w:rPr>
          <w:rFonts w:ascii="Book Antiqua" w:hAnsi="Book Antiqua"/>
          <w:sz w:val="24"/>
          <w:szCs w:val="24"/>
        </w:rPr>
        <w:t>-</w:t>
      </w:r>
      <w:r w:rsidRPr="00473F6F">
        <w:rPr>
          <w:rFonts w:ascii="Book Antiqua" w:hAnsi="Book Antiqua"/>
          <w:caps/>
          <w:sz w:val="24"/>
          <w:szCs w:val="24"/>
        </w:rPr>
        <w:t>p</w:t>
      </w:r>
      <w:r w:rsidRPr="00473F6F">
        <w:rPr>
          <w:rFonts w:ascii="Book Antiqua" w:hAnsi="Book Antiqua"/>
          <w:sz w:val="24"/>
          <w:szCs w:val="24"/>
        </w:rPr>
        <w:t>ing Yang,</w:t>
      </w:r>
      <w:r w:rsidR="00A73D05" w:rsidRPr="00473F6F">
        <w:rPr>
          <w:rFonts w:ascii="Book Antiqua" w:hAnsi="Book Antiqua"/>
          <w:sz w:val="24"/>
          <w:szCs w:val="24"/>
          <w:vertAlign w:val="superscript"/>
        </w:rPr>
        <w:t xml:space="preserve"> </w:t>
      </w:r>
      <w:proofErr w:type="spellStart"/>
      <w:r w:rsidRPr="00473F6F">
        <w:rPr>
          <w:rFonts w:ascii="Book Antiqua" w:hAnsi="Book Antiqua"/>
          <w:sz w:val="24"/>
          <w:szCs w:val="24"/>
        </w:rPr>
        <w:t>Shui</w:t>
      </w:r>
      <w:proofErr w:type="spellEnd"/>
      <w:r w:rsidR="00394EC0" w:rsidRPr="00473F6F">
        <w:rPr>
          <w:rFonts w:ascii="Book Antiqua" w:hAnsi="Book Antiqua"/>
          <w:sz w:val="24"/>
          <w:szCs w:val="24"/>
        </w:rPr>
        <w:t>-</w:t>
      </w:r>
      <w:r w:rsidRPr="00473F6F">
        <w:rPr>
          <w:rFonts w:ascii="Book Antiqua" w:hAnsi="Book Antiqua"/>
          <w:caps/>
          <w:sz w:val="24"/>
          <w:szCs w:val="24"/>
        </w:rPr>
        <w:t>x</w:t>
      </w:r>
      <w:r w:rsidRPr="00473F6F">
        <w:rPr>
          <w:rFonts w:ascii="Book Antiqua" w:hAnsi="Book Antiqua"/>
          <w:sz w:val="24"/>
          <w:szCs w:val="24"/>
        </w:rPr>
        <w:t>iang He</w:t>
      </w:r>
    </w:p>
    <w:p w:rsidR="0000153F" w:rsidRPr="00473F6F" w:rsidRDefault="0000153F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D11BDD" w:rsidRPr="00473F6F" w:rsidRDefault="00394EC0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b/>
          <w:sz w:val="24"/>
          <w:szCs w:val="24"/>
        </w:rPr>
        <w:t xml:space="preserve">Yong </w:t>
      </w:r>
      <w:proofErr w:type="spellStart"/>
      <w:r w:rsidRPr="00473F6F">
        <w:rPr>
          <w:rFonts w:ascii="Book Antiqua" w:hAnsi="Book Antiqua"/>
          <w:b/>
          <w:sz w:val="24"/>
          <w:szCs w:val="24"/>
        </w:rPr>
        <w:t>Gu</w:t>
      </w:r>
      <w:proofErr w:type="spellEnd"/>
      <w:r w:rsidRPr="00473F6F">
        <w:rPr>
          <w:rFonts w:ascii="Book Antiqua" w:hAnsi="Book Antiqua"/>
          <w:b/>
          <w:sz w:val="24"/>
          <w:szCs w:val="24"/>
        </w:rPr>
        <w:t xml:space="preserve">, </w:t>
      </w:r>
      <w:proofErr w:type="spellStart"/>
      <w:r w:rsidRPr="00473F6F">
        <w:rPr>
          <w:rFonts w:ascii="Book Antiqua" w:hAnsi="Book Antiqua"/>
          <w:b/>
          <w:sz w:val="24"/>
          <w:szCs w:val="24"/>
        </w:rPr>
        <w:t>Shui</w:t>
      </w:r>
      <w:proofErr w:type="spellEnd"/>
      <w:r w:rsidRPr="00473F6F">
        <w:rPr>
          <w:rFonts w:ascii="Book Antiqua" w:hAnsi="Book Antiqua"/>
          <w:b/>
          <w:sz w:val="24"/>
          <w:szCs w:val="24"/>
        </w:rPr>
        <w:t>-</w:t>
      </w:r>
      <w:r w:rsidRPr="00473F6F">
        <w:rPr>
          <w:rFonts w:ascii="Book Antiqua" w:hAnsi="Book Antiqua"/>
          <w:b/>
          <w:caps/>
          <w:sz w:val="24"/>
          <w:szCs w:val="24"/>
        </w:rPr>
        <w:t>x</w:t>
      </w:r>
      <w:r w:rsidRPr="00473F6F">
        <w:rPr>
          <w:rFonts w:ascii="Book Antiqua" w:hAnsi="Book Antiqua"/>
          <w:b/>
          <w:sz w:val="24"/>
          <w:szCs w:val="24"/>
        </w:rPr>
        <w:t>iang He,</w:t>
      </w:r>
      <w:r w:rsidRPr="00473F6F">
        <w:rPr>
          <w:rFonts w:ascii="Book Antiqua" w:hAnsi="Book Antiqua"/>
          <w:sz w:val="24"/>
          <w:szCs w:val="24"/>
        </w:rPr>
        <w:t xml:space="preserve"> </w:t>
      </w:r>
      <w:r w:rsidR="007103EE" w:rsidRPr="00473F6F">
        <w:rPr>
          <w:rFonts w:ascii="Book Antiqua" w:hAnsi="Book Antiqua"/>
          <w:sz w:val="24"/>
          <w:szCs w:val="24"/>
        </w:rPr>
        <w:t xml:space="preserve">Department of Gastroenterology, The First Affiliated Hospital of Xi'an </w:t>
      </w:r>
      <w:proofErr w:type="spellStart"/>
      <w:r w:rsidR="007103EE" w:rsidRPr="00473F6F">
        <w:rPr>
          <w:rFonts w:ascii="Book Antiqua" w:hAnsi="Book Antiqua"/>
          <w:sz w:val="24"/>
          <w:szCs w:val="24"/>
        </w:rPr>
        <w:t>Jiaotong</w:t>
      </w:r>
      <w:proofErr w:type="spellEnd"/>
      <w:r w:rsidR="007103EE" w:rsidRPr="00473F6F">
        <w:rPr>
          <w:rFonts w:ascii="Book Antiqua" w:hAnsi="Book Antiqua"/>
          <w:sz w:val="24"/>
          <w:szCs w:val="24"/>
        </w:rPr>
        <w:t xml:space="preserve"> University, Xi'an</w:t>
      </w:r>
      <w:r w:rsidR="00201B70" w:rsidRPr="00473F6F">
        <w:rPr>
          <w:rFonts w:ascii="Book Antiqua" w:hAnsi="Book Antiqua"/>
          <w:sz w:val="24"/>
          <w:szCs w:val="24"/>
        </w:rPr>
        <w:t xml:space="preserve"> 710061</w:t>
      </w:r>
      <w:r w:rsidR="0000153F" w:rsidRPr="00473F6F">
        <w:rPr>
          <w:rFonts w:ascii="Book Antiqua" w:hAnsi="Book Antiqua"/>
          <w:sz w:val="24"/>
          <w:szCs w:val="24"/>
        </w:rPr>
        <w:t xml:space="preserve">, </w:t>
      </w:r>
      <w:r w:rsidRPr="00473F6F">
        <w:rPr>
          <w:rFonts w:ascii="Book Antiqua" w:hAnsi="Book Antiqua"/>
          <w:sz w:val="24"/>
          <w:szCs w:val="24"/>
        </w:rPr>
        <w:t xml:space="preserve">Shaanxi Province, </w:t>
      </w:r>
      <w:r w:rsidR="0000153F" w:rsidRPr="00473F6F">
        <w:rPr>
          <w:rFonts w:ascii="Book Antiqua" w:hAnsi="Book Antiqua"/>
          <w:sz w:val="24"/>
          <w:szCs w:val="24"/>
        </w:rPr>
        <w:t>China</w:t>
      </w:r>
    </w:p>
    <w:p w:rsidR="0000153F" w:rsidRPr="00473F6F" w:rsidRDefault="0000153F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D11BDD" w:rsidRPr="00473F6F" w:rsidRDefault="008A2AB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b/>
          <w:sz w:val="24"/>
          <w:szCs w:val="24"/>
        </w:rPr>
        <w:t xml:space="preserve">Yong </w:t>
      </w:r>
      <w:proofErr w:type="spellStart"/>
      <w:proofErr w:type="gramStart"/>
      <w:r w:rsidRPr="00473F6F">
        <w:rPr>
          <w:rFonts w:ascii="Book Antiqua" w:hAnsi="Book Antiqua"/>
          <w:b/>
          <w:sz w:val="24"/>
          <w:szCs w:val="24"/>
        </w:rPr>
        <w:t>Gu</w:t>
      </w:r>
      <w:proofErr w:type="spellEnd"/>
      <w:proofErr w:type="gramEnd"/>
      <w:r w:rsidRPr="00473F6F">
        <w:rPr>
          <w:rFonts w:ascii="Book Antiqua" w:hAnsi="Book Antiqua"/>
          <w:b/>
          <w:sz w:val="24"/>
          <w:szCs w:val="24"/>
        </w:rPr>
        <w:t xml:space="preserve">, </w:t>
      </w:r>
      <w:r w:rsidR="007103EE" w:rsidRPr="00473F6F">
        <w:rPr>
          <w:rFonts w:ascii="Book Antiqua" w:hAnsi="Book Antiqua"/>
          <w:sz w:val="24"/>
          <w:szCs w:val="24"/>
        </w:rPr>
        <w:t>Department</w:t>
      </w:r>
      <w:r w:rsidR="00AE17D7" w:rsidRPr="00473F6F">
        <w:rPr>
          <w:rFonts w:ascii="Book Antiqua" w:hAnsi="Book Antiqua"/>
          <w:sz w:val="24"/>
          <w:szCs w:val="24"/>
        </w:rPr>
        <w:t xml:space="preserve"> of Digestive </w:t>
      </w:r>
      <w:r w:rsidR="00FA6BE9" w:rsidRPr="00473F6F">
        <w:rPr>
          <w:rFonts w:ascii="Book Antiqua" w:hAnsi="Book Antiqua"/>
          <w:sz w:val="24"/>
          <w:szCs w:val="24"/>
        </w:rPr>
        <w:t>System</w:t>
      </w:r>
      <w:r w:rsidR="00480207" w:rsidRPr="00473F6F">
        <w:rPr>
          <w:rFonts w:ascii="Book Antiqua" w:hAnsi="Book Antiqua"/>
          <w:sz w:val="24"/>
          <w:szCs w:val="24"/>
        </w:rPr>
        <w:t xml:space="preserve"> Diseases</w:t>
      </w:r>
      <w:r w:rsidR="007103EE" w:rsidRPr="00473F6F">
        <w:rPr>
          <w:rFonts w:ascii="Book Antiqua" w:hAnsi="Book Antiqua"/>
          <w:sz w:val="24"/>
          <w:szCs w:val="24"/>
        </w:rPr>
        <w:t>, Shaanxi Provincial Crops Hospital of Chinese People's Armed Police Force, Xi'an</w:t>
      </w:r>
      <w:r w:rsidR="00201B70" w:rsidRPr="00473F6F">
        <w:rPr>
          <w:rFonts w:ascii="Book Antiqua" w:hAnsi="Book Antiqua"/>
          <w:sz w:val="24"/>
          <w:szCs w:val="24"/>
        </w:rPr>
        <w:t xml:space="preserve"> 710054</w:t>
      </w:r>
      <w:r w:rsidR="0000153F" w:rsidRPr="00473F6F">
        <w:rPr>
          <w:rFonts w:ascii="Book Antiqua" w:hAnsi="Book Antiqua"/>
          <w:sz w:val="24"/>
          <w:szCs w:val="24"/>
        </w:rPr>
        <w:t>,</w:t>
      </w:r>
      <w:r w:rsidRPr="00473F6F">
        <w:rPr>
          <w:rFonts w:ascii="Book Antiqua" w:hAnsi="Book Antiqua"/>
          <w:sz w:val="24"/>
          <w:szCs w:val="24"/>
        </w:rPr>
        <w:t xml:space="preserve"> </w:t>
      </w:r>
      <w:r w:rsidR="00394EC0" w:rsidRPr="00473F6F">
        <w:rPr>
          <w:rFonts w:ascii="Book Antiqua" w:hAnsi="Book Antiqua"/>
          <w:sz w:val="24"/>
          <w:szCs w:val="24"/>
        </w:rPr>
        <w:t xml:space="preserve">Shaanxi Province, </w:t>
      </w:r>
      <w:r w:rsidR="0000153F" w:rsidRPr="00473F6F">
        <w:rPr>
          <w:rFonts w:ascii="Book Antiqua" w:hAnsi="Book Antiqua"/>
          <w:sz w:val="24"/>
          <w:szCs w:val="24"/>
        </w:rPr>
        <w:t>China</w:t>
      </w:r>
    </w:p>
    <w:p w:rsidR="0000153F" w:rsidRPr="00473F6F" w:rsidRDefault="0000153F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D11BDD" w:rsidRPr="00473F6F" w:rsidRDefault="00982F47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spellStart"/>
      <w:r w:rsidRPr="00473F6F">
        <w:rPr>
          <w:rFonts w:ascii="Book Antiqua" w:hAnsi="Book Antiqua"/>
          <w:b/>
          <w:sz w:val="24"/>
          <w:szCs w:val="24"/>
        </w:rPr>
        <w:t>Xin</w:t>
      </w:r>
      <w:proofErr w:type="spellEnd"/>
      <w:r w:rsidRPr="00473F6F">
        <w:rPr>
          <w:rFonts w:ascii="Book Antiqua" w:hAnsi="Book Antiqua"/>
          <w:b/>
          <w:sz w:val="24"/>
          <w:szCs w:val="24"/>
        </w:rPr>
        <w:t xml:space="preserve"> Shi, Yan Yang, </w:t>
      </w:r>
      <w:proofErr w:type="spellStart"/>
      <w:r w:rsidRPr="00473F6F">
        <w:rPr>
          <w:rFonts w:ascii="Book Antiqua" w:hAnsi="Book Antiqua"/>
          <w:b/>
          <w:sz w:val="24"/>
          <w:szCs w:val="24"/>
        </w:rPr>
        <w:t>Qiong</w:t>
      </w:r>
      <w:proofErr w:type="spellEnd"/>
      <w:r w:rsidRPr="00473F6F">
        <w:rPr>
          <w:rFonts w:ascii="Book Antiqua" w:hAnsi="Book Antiqua"/>
          <w:b/>
          <w:sz w:val="24"/>
          <w:szCs w:val="24"/>
        </w:rPr>
        <w:t xml:space="preserve"> Wu, </w:t>
      </w:r>
      <w:proofErr w:type="spellStart"/>
      <w:r w:rsidRPr="00473F6F">
        <w:rPr>
          <w:rFonts w:ascii="Book Antiqua" w:hAnsi="Book Antiqua"/>
          <w:b/>
          <w:sz w:val="24"/>
          <w:szCs w:val="24"/>
        </w:rPr>
        <w:t>Zhi</w:t>
      </w:r>
      <w:proofErr w:type="spellEnd"/>
      <w:r w:rsidRPr="00473F6F">
        <w:rPr>
          <w:rFonts w:ascii="Book Antiqua" w:hAnsi="Book Antiqua"/>
          <w:b/>
          <w:sz w:val="24"/>
          <w:szCs w:val="24"/>
        </w:rPr>
        <w:t>-</w:t>
      </w:r>
      <w:r w:rsidRPr="00473F6F">
        <w:rPr>
          <w:rFonts w:ascii="Book Antiqua" w:hAnsi="Book Antiqua"/>
          <w:b/>
          <w:caps/>
          <w:sz w:val="24"/>
          <w:szCs w:val="24"/>
        </w:rPr>
        <w:t>p</w:t>
      </w:r>
      <w:r w:rsidRPr="00473F6F">
        <w:rPr>
          <w:rFonts w:ascii="Book Antiqua" w:hAnsi="Book Antiqua"/>
          <w:b/>
          <w:sz w:val="24"/>
          <w:szCs w:val="24"/>
        </w:rPr>
        <w:t>ing Yang,</w:t>
      </w:r>
      <w:bookmarkStart w:id="8" w:name="OLE_LINK37"/>
      <w:bookmarkStart w:id="9" w:name="OLE_LINK38"/>
      <w:bookmarkStart w:id="10" w:name="OLE_LINK1"/>
      <w:bookmarkStart w:id="11" w:name="OLE_LINK2"/>
      <w:r w:rsidRPr="00473F6F">
        <w:rPr>
          <w:rFonts w:ascii="Book Antiqua" w:hAnsi="Book Antiqua"/>
          <w:sz w:val="24"/>
          <w:szCs w:val="24"/>
        </w:rPr>
        <w:t xml:space="preserve"> </w:t>
      </w:r>
      <w:r w:rsidR="002D4B43" w:rsidRPr="00473F6F">
        <w:rPr>
          <w:rFonts w:ascii="Book Antiqua" w:hAnsi="Book Antiqua"/>
          <w:sz w:val="24"/>
          <w:szCs w:val="24"/>
          <w:lang w:val="en-GB"/>
        </w:rPr>
        <w:t xml:space="preserve">State Key Laboratory of Cancer Biology, National Clinical Research </w:t>
      </w:r>
      <w:proofErr w:type="spellStart"/>
      <w:r w:rsidR="002D4B43" w:rsidRPr="00473F6F">
        <w:rPr>
          <w:rFonts w:ascii="Book Antiqua" w:hAnsi="Book Antiqua"/>
          <w:sz w:val="24"/>
          <w:szCs w:val="24"/>
          <w:lang w:val="en-GB"/>
        </w:rPr>
        <w:t>Center</w:t>
      </w:r>
      <w:proofErr w:type="spellEnd"/>
      <w:r w:rsidR="002D4B43" w:rsidRPr="00473F6F">
        <w:rPr>
          <w:rFonts w:ascii="Book Antiqua" w:hAnsi="Book Antiqua"/>
          <w:sz w:val="24"/>
          <w:szCs w:val="24"/>
          <w:lang w:val="en-GB"/>
        </w:rPr>
        <w:t xml:space="preserve"> for Digestive Diseases</w:t>
      </w:r>
      <w:bookmarkEnd w:id="8"/>
      <w:bookmarkEnd w:id="9"/>
      <w:r w:rsidR="002D4B43" w:rsidRPr="00473F6F">
        <w:rPr>
          <w:rFonts w:ascii="Book Antiqua" w:hAnsi="Book Antiqua"/>
          <w:sz w:val="24"/>
          <w:szCs w:val="24"/>
          <w:lang w:val="en-GB"/>
        </w:rPr>
        <w:t xml:space="preserve"> and</w:t>
      </w:r>
      <w:r w:rsidR="002D4B43" w:rsidRPr="00473F6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7103EE" w:rsidRPr="00473F6F">
        <w:rPr>
          <w:rFonts w:ascii="Book Antiqua" w:hAnsi="Book Antiqua"/>
          <w:sz w:val="24"/>
          <w:szCs w:val="24"/>
        </w:rPr>
        <w:t>Xijing</w:t>
      </w:r>
      <w:proofErr w:type="spellEnd"/>
      <w:r w:rsidR="007103EE" w:rsidRPr="00473F6F">
        <w:rPr>
          <w:rFonts w:ascii="Book Antiqua" w:hAnsi="Book Antiqua"/>
          <w:sz w:val="24"/>
          <w:szCs w:val="24"/>
        </w:rPr>
        <w:t xml:space="preserve"> Hospital of Digestive Diseases</w:t>
      </w:r>
      <w:bookmarkEnd w:id="10"/>
      <w:bookmarkEnd w:id="11"/>
      <w:r w:rsidR="007103EE" w:rsidRPr="00473F6F">
        <w:rPr>
          <w:rFonts w:ascii="Book Antiqua" w:hAnsi="Book Antiqua"/>
          <w:sz w:val="24"/>
          <w:szCs w:val="24"/>
        </w:rPr>
        <w:t>, Fourth Military Medical University, Xi'an</w:t>
      </w:r>
      <w:r w:rsidR="00201B70" w:rsidRPr="00473F6F">
        <w:rPr>
          <w:rFonts w:ascii="Book Antiqua" w:hAnsi="Book Antiqua"/>
          <w:sz w:val="24"/>
          <w:szCs w:val="24"/>
        </w:rPr>
        <w:t xml:space="preserve"> 710032</w:t>
      </w:r>
      <w:r w:rsidR="0000153F" w:rsidRPr="00473F6F">
        <w:rPr>
          <w:rFonts w:ascii="Book Antiqua" w:hAnsi="Book Antiqua"/>
          <w:sz w:val="24"/>
          <w:szCs w:val="24"/>
        </w:rPr>
        <w:t xml:space="preserve">, </w:t>
      </w:r>
      <w:r w:rsidR="008A2ABE" w:rsidRPr="00473F6F">
        <w:rPr>
          <w:rFonts w:ascii="Book Antiqua" w:hAnsi="Book Antiqua"/>
          <w:sz w:val="24"/>
          <w:szCs w:val="24"/>
        </w:rPr>
        <w:t xml:space="preserve">Shaanxi Province, </w:t>
      </w:r>
      <w:r w:rsidR="0000153F" w:rsidRPr="00473F6F">
        <w:rPr>
          <w:rFonts w:ascii="Book Antiqua" w:hAnsi="Book Antiqua"/>
          <w:sz w:val="24"/>
          <w:szCs w:val="24"/>
        </w:rPr>
        <w:t>China</w:t>
      </w:r>
    </w:p>
    <w:p w:rsidR="0000153F" w:rsidRPr="00473F6F" w:rsidRDefault="0000153F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850C7A" w:rsidRPr="00473F6F" w:rsidRDefault="00896042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b/>
          <w:sz w:val="24"/>
          <w:szCs w:val="24"/>
        </w:rPr>
        <w:t>Xiao-</w:t>
      </w:r>
      <w:proofErr w:type="spellStart"/>
      <w:r w:rsidRPr="00473F6F">
        <w:rPr>
          <w:rFonts w:ascii="Book Antiqua" w:hAnsi="Book Antiqua"/>
          <w:b/>
          <w:caps/>
          <w:sz w:val="24"/>
          <w:szCs w:val="24"/>
        </w:rPr>
        <w:t>f</w:t>
      </w:r>
      <w:r w:rsidRPr="00473F6F">
        <w:rPr>
          <w:rFonts w:ascii="Book Antiqua" w:hAnsi="Book Antiqua"/>
          <w:b/>
          <w:sz w:val="24"/>
          <w:szCs w:val="24"/>
        </w:rPr>
        <w:t>ei</w:t>
      </w:r>
      <w:proofErr w:type="spellEnd"/>
      <w:r w:rsidRPr="00473F6F">
        <w:rPr>
          <w:rFonts w:ascii="Book Antiqua" w:hAnsi="Book Antiqua"/>
          <w:b/>
          <w:sz w:val="24"/>
          <w:szCs w:val="24"/>
        </w:rPr>
        <w:t xml:space="preserve"> Ye, </w:t>
      </w:r>
      <w:r w:rsidR="00850C7A" w:rsidRPr="00473F6F">
        <w:rPr>
          <w:rFonts w:ascii="Book Antiqua" w:hAnsi="Book Antiqua"/>
          <w:sz w:val="24"/>
          <w:szCs w:val="24"/>
        </w:rPr>
        <w:t>Department of Health Statistics, Second Military Medical University, Shanghai</w:t>
      </w:r>
      <w:r w:rsidR="008A2ABE" w:rsidRPr="00473F6F">
        <w:rPr>
          <w:rFonts w:ascii="Book Antiqua" w:hAnsi="Book Antiqua"/>
          <w:sz w:val="24"/>
          <w:szCs w:val="24"/>
        </w:rPr>
        <w:t xml:space="preserve"> 200433, China</w:t>
      </w:r>
    </w:p>
    <w:p w:rsidR="0000153F" w:rsidRPr="00473F6F" w:rsidRDefault="0000153F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F27F6C" w:rsidRPr="00473F6F" w:rsidRDefault="00F27F6C" w:rsidP="00CB26C0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bookmarkStart w:id="12" w:name="OLE_LINK60"/>
      <w:bookmarkStart w:id="13" w:name="OLE_LINK61"/>
      <w:r w:rsidRPr="00473F6F">
        <w:rPr>
          <w:rFonts w:ascii="Book Antiqua" w:hAnsi="Book Antiqua"/>
          <w:b/>
          <w:sz w:val="24"/>
          <w:szCs w:val="24"/>
          <w:lang w:val="en-GB"/>
        </w:rPr>
        <w:t xml:space="preserve">Author contributions: </w:t>
      </w:r>
      <w:proofErr w:type="spellStart"/>
      <w:r w:rsidR="008142F9" w:rsidRPr="00473F6F">
        <w:rPr>
          <w:rFonts w:ascii="Book Antiqua" w:hAnsi="Book Antiqua"/>
          <w:sz w:val="24"/>
          <w:szCs w:val="24"/>
        </w:rPr>
        <w:t>Gu</w:t>
      </w:r>
      <w:proofErr w:type="spellEnd"/>
      <w:r w:rsidR="008142F9" w:rsidRPr="00473F6F">
        <w:rPr>
          <w:rFonts w:ascii="Book Antiqua" w:hAnsi="Book Antiqua"/>
          <w:sz w:val="24"/>
          <w:szCs w:val="24"/>
        </w:rPr>
        <w:t xml:space="preserve"> Y,</w:t>
      </w:r>
      <w:r w:rsidR="008142F9" w:rsidRPr="00473F6F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="008142F9" w:rsidRPr="00473F6F">
        <w:rPr>
          <w:rFonts w:ascii="Book Antiqua" w:hAnsi="Book Antiqua"/>
          <w:sz w:val="24"/>
          <w:szCs w:val="24"/>
        </w:rPr>
        <w:t>Shi X</w:t>
      </w:r>
      <w:r w:rsidR="00480207" w:rsidRPr="00473F6F">
        <w:rPr>
          <w:rFonts w:ascii="Book Antiqua" w:hAnsi="Book Antiqua"/>
          <w:sz w:val="24"/>
          <w:szCs w:val="24"/>
        </w:rPr>
        <w:t>,</w:t>
      </w:r>
      <w:r w:rsidR="008142F9" w:rsidRPr="00473F6F">
        <w:rPr>
          <w:rFonts w:ascii="Book Antiqua" w:hAnsi="Book Antiqua"/>
          <w:sz w:val="24"/>
          <w:szCs w:val="24"/>
        </w:rPr>
        <w:t xml:space="preserve"> and Yang Y contributed equally to this </w:t>
      </w:r>
      <w:r w:rsidR="008142F9" w:rsidRPr="00473F6F">
        <w:rPr>
          <w:rFonts w:ascii="Book Antiqua" w:hAnsi="Book Antiqua"/>
          <w:sz w:val="24"/>
          <w:szCs w:val="24"/>
        </w:rPr>
        <w:lastRenderedPageBreak/>
        <w:t xml:space="preserve">work; </w:t>
      </w:r>
      <w:r w:rsidRPr="00473F6F">
        <w:rPr>
          <w:rFonts w:ascii="Book Antiqua" w:hAnsi="Book Antiqua"/>
          <w:sz w:val="24"/>
          <w:szCs w:val="24"/>
          <w:lang w:val="en-GB"/>
        </w:rPr>
        <w:t>He SX and Yang ZP</w:t>
      </w:r>
      <w:r w:rsidR="00F6430F" w:rsidRPr="00473F6F">
        <w:rPr>
          <w:rFonts w:ascii="Book Antiqua" w:hAnsi="Book Antiqua"/>
          <w:sz w:val="24"/>
          <w:szCs w:val="24"/>
          <w:lang w:val="en-GB"/>
        </w:rPr>
        <w:t xml:space="preserve"> were the co-</w:t>
      </w:r>
      <w:r w:rsidR="00F6430F" w:rsidRPr="00473F6F">
        <w:rPr>
          <w:rFonts w:ascii="Book Antiqua" w:hAnsi="Book Antiqua"/>
          <w:sz w:val="24"/>
          <w:szCs w:val="24"/>
        </w:rPr>
        <w:t>corresponding authors,</w:t>
      </w:r>
      <w:r w:rsidR="00F6430F" w:rsidRPr="00473F6F">
        <w:rPr>
          <w:rFonts w:ascii="Book Antiqua" w:hAnsi="Book Antiqua"/>
          <w:sz w:val="24"/>
          <w:szCs w:val="24"/>
          <w:lang w:val="en-GB"/>
        </w:rPr>
        <w:t xml:space="preserve"> and </w:t>
      </w:r>
      <w:r w:rsidRPr="00473F6F">
        <w:rPr>
          <w:rFonts w:ascii="Book Antiqua" w:hAnsi="Book Antiqua"/>
          <w:sz w:val="24"/>
          <w:szCs w:val="24"/>
          <w:lang w:val="en-GB"/>
        </w:rPr>
        <w:t xml:space="preserve">contributed to </w:t>
      </w:r>
      <w:r w:rsidR="00480207" w:rsidRPr="00473F6F">
        <w:rPr>
          <w:rFonts w:ascii="Book Antiqua" w:hAnsi="Book Antiqua"/>
          <w:sz w:val="24"/>
          <w:szCs w:val="24"/>
          <w:lang w:val="en-GB"/>
        </w:rPr>
        <w:t xml:space="preserve">study </w:t>
      </w:r>
      <w:r w:rsidRPr="00473F6F">
        <w:rPr>
          <w:rFonts w:ascii="Book Antiqua" w:hAnsi="Book Antiqua"/>
          <w:sz w:val="24"/>
          <w:szCs w:val="24"/>
          <w:lang w:val="en-GB"/>
        </w:rPr>
        <w:t xml:space="preserve">conception and design; Shi X and Wu Q performed </w:t>
      </w:r>
      <w:r w:rsidR="00480207" w:rsidRPr="00473F6F">
        <w:rPr>
          <w:rFonts w:ascii="Book Antiqua" w:hAnsi="Book Antiqua"/>
          <w:sz w:val="24"/>
          <w:szCs w:val="24"/>
          <w:lang w:val="en-GB"/>
        </w:rPr>
        <w:t xml:space="preserve">the </w:t>
      </w:r>
      <w:r w:rsidRPr="00473F6F">
        <w:rPr>
          <w:rFonts w:ascii="Book Antiqua" w:hAnsi="Book Antiqua"/>
          <w:sz w:val="24"/>
          <w:szCs w:val="24"/>
          <w:lang w:val="en-GB"/>
        </w:rPr>
        <w:t xml:space="preserve">analysis and interpretation of the data; </w:t>
      </w:r>
      <w:proofErr w:type="spellStart"/>
      <w:r w:rsidRPr="00473F6F">
        <w:rPr>
          <w:rFonts w:ascii="Book Antiqua" w:hAnsi="Book Antiqua"/>
          <w:sz w:val="24"/>
          <w:szCs w:val="24"/>
          <w:lang w:val="en-GB"/>
        </w:rPr>
        <w:t>Gu</w:t>
      </w:r>
      <w:proofErr w:type="spellEnd"/>
      <w:r w:rsidRPr="00473F6F">
        <w:rPr>
          <w:rFonts w:ascii="Book Antiqua" w:hAnsi="Book Antiqua"/>
          <w:sz w:val="24"/>
          <w:szCs w:val="24"/>
          <w:lang w:val="en-GB"/>
        </w:rPr>
        <w:t xml:space="preserve"> Y and Yang Y drafted the </w:t>
      </w:r>
      <w:r w:rsidR="001417A7" w:rsidRPr="00473F6F">
        <w:rPr>
          <w:rFonts w:ascii="Book Antiqua" w:hAnsi="Book Antiqua"/>
          <w:sz w:val="24"/>
          <w:szCs w:val="24"/>
          <w:lang w:val="en-GB"/>
        </w:rPr>
        <w:t>manuscript</w:t>
      </w:r>
      <w:r w:rsidRPr="00473F6F">
        <w:rPr>
          <w:rFonts w:ascii="Book Antiqua" w:hAnsi="Book Antiqua"/>
          <w:sz w:val="24"/>
          <w:szCs w:val="24"/>
          <w:lang w:val="en-GB"/>
        </w:rPr>
        <w:t xml:space="preserve">; Yang ZP critically revised the article for important intellectual content; and </w:t>
      </w:r>
      <w:r w:rsidR="002B68DC" w:rsidRPr="00473F6F">
        <w:rPr>
          <w:rFonts w:ascii="Book Antiqua" w:hAnsi="Book Antiqua"/>
          <w:sz w:val="24"/>
          <w:szCs w:val="24"/>
          <w:lang w:val="en-GB"/>
        </w:rPr>
        <w:t xml:space="preserve">He SX </w:t>
      </w:r>
      <w:r w:rsidRPr="00473F6F">
        <w:rPr>
          <w:rFonts w:ascii="Book Antiqua" w:hAnsi="Book Antiqua"/>
          <w:sz w:val="24"/>
          <w:szCs w:val="24"/>
          <w:lang w:val="en-GB"/>
        </w:rPr>
        <w:t>approv</w:t>
      </w:r>
      <w:r w:rsidR="001417A7" w:rsidRPr="00473F6F">
        <w:rPr>
          <w:rFonts w:ascii="Book Antiqua" w:hAnsi="Book Antiqua"/>
          <w:sz w:val="24"/>
          <w:szCs w:val="24"/>
          <w:lang w:val="en-GB"/>
        </w:rPr>
        <w:t xml:space="preserve">ed </w:t>
      </w:r>
      <w:r w:rsidRPr="00473F6F">
        <w:rPr>
          <w:rFonts w:ascii="Book Antiqua" w:hAnsi="Book Antiqua"/>
          <w:sz w:val="24"/>
          <w:szCs w:val="24"/>
          <w:lang w:val="en-GB"/>
        </w:rPr>
        <w:t xml:space="preserve">the </w:t>
      </w:r>
      <w:r w:rsidR="001417A7" w:rsidRPr="00473F6F">
        <w:rPr>
          <w:rFonts w:ascii="Book Antiqua" w:hAnsi="Book Antiqua"/>
          <w:sz w:val="24"/>
          <w:szCs w:val="24"/>
          <w:lang w:val="en-GB"/>
        </w:rPr>
        <w:t xml:space="preserve">final </w:t>
      </w:r>
      <w:bookmarkEnd w:id="12"/>
      <w:bookmarkEnd w:id="13"/>
      <w:r w:rsidR="001417A7" w:rsidRPr="00473F6F">
        <w:rPr>
          <w:rFonts w:ascii="Book Antiqua" w:hAnsi="Book Antiqua"/>
          <w:sz w:val="24"/>
          <w:szCs w:val="24"/>
          <w:lang w:val="en-GB"/>
        </w:rPr>
        <w:t>manuscript.</w:t>
      </w:r>
    </w:p>
    <w:p w:rsidR="00F27F6C" w:rsidRPr="00473F6F" w:rsidRDefault="00F27F6C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D11BDD" w:rsidRPr="00473F6F" w:rsidRDefault="00F27F6C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b/>
          <w:sz w:val="24"/>
          <w:szCs w:val="24"/>
        </w:rPr>
        <w:t>Corresponding author:</w:t>
      </w:r>
      <w:r w:rsidRPr="00473F6F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473F6F">
        <w:rPr>
          <w:rFonts w:ascii="Book Antiqua" w:hAnsi="Book Antiqua"/>
          <w:b/>
          <w:sz w:val="24"/>
          <w:szCs w:val="24"/>
        </w:rPr>
        <w:t>Shui</w:t>
      </w:r>
      <w:proofErr w:type="spellEnd"/>
      <w:r w:rsidRPr="00473F6F">
        <w:rPr>
          <w:rFonts w:ascii="Book Antiqua" w:hAnsi="Book Antiqua"/>
          <w:b/>
          <w:sz w:val="24"/>
          <w:szCs w:val="24"/>
        </w:rPr>
        <w:t>-</w:t>
      </w:r>
      <w:r w:rsidRPr="00473F6F">
        <w:rPr>
          <w:rFonts w:ascii="Book Antiqua" w:hAnsi="Book Antiqua"/>
          <w:b/>
          <w:caps/>
          <w:sz w:val="24"/>
          <w:szCs w:val="24"/>
        </w:rPr>
        <w:t>x</w:t>
      </w:r>
      <w:r w:rsidRPr="00473F6F">
        <w:rPr>
          <w:rFonts w:ascii="Book Antiqua" w:hAnsi="Book Antiqua"/>
          <w:b/>
          <w:sz w:val="24"/>
          <w:szCs w:val="24"/>
        </w:rPr>
        <w:t>iang He, MD, PhD, Chief Doctor, Professor</w:t>
      </w:r>
      <w:r w:rsidRPr="00473F6F">
        <w:rPr>
          <w:rFonts w:ascii="Book Antiqua" w:hAnsi="Book Antiqua"/>
          <w:sz w:val="24"/>
          <w:szCs w:val="24"/>
        </w:rPr>
        <w:t xml:space="preserve">, Department of Gastroenterology, The First Affiliated Hospital of Xi'an </w:t>
      </w:r>
      <w:proofErr w:type="spellStart"/>
      <w:r w:rsidRPr="00473F6F">
        <w:rPr>
          <w:rFonts w:ascii="Book Antiqua" w:hAnsi="Book Antiqua"/>
          <w:sz w:val="24"/>
          <w:szCs w:val="24"/>
        </w:rPr>
        <w:t>Jiaotong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University, </w:t>
      </w:r>
      <w:r w:rsidR="00037526" w:rsidRPr="00473F6F">
        <w:rPr>
          <w:rFonts w:ascii="Book Antiqua" w:hAnsi="Book Antiqua"/>
          <w:sz w:val="24"/>
          <w:szCs w:val="24"/>
        </w:rPr>
        <w:t xml:space="preserve">277 West </w:t>
      </w:r>
      <w:proofErr w:type="spellStart"/>
      <w:r w:rsidR="00037526" w:rsidRPr="00473F6F">
        <w:rPr>
          <w:rFonts w:ascii="Book Antiqua" w:hAnsi="Book Antiqua"/>
          <w:sz w:val="24"/>
          <w:szCs w:val="24"/>
        </w:rPr>
        <w:t>Yanta</w:t>
      </w:r>
      <w:proofErr w:type="spellEnd"/>
      <w:r w:rsidR="00037526" w:rsidRPr="00473F6F">
        <w:rPr>
          <w:rFonts w:ascii="Book Antiqua" w:hAnsi="Book Antiqua"/>
          <w:sz w:val="24"/>
          <w:szCs w:val="24"/>
        </w:rPr>
        <w:t xml:space="preserve"> Road, </w:t>
      </w:r>
      <w:r w:rsidRPr="00473F6F">
        <w:rPr>
          <w:rFonts w:ascii="Book Antiqua" w:hAnsi="Book Antiqua"/>
          <w:sz w:val="24"/>
          <w:szCs w:val="24"/>
        </w:rPr>
        <w:t xml:space="preserve">Xi'an 710061, Shaanxi Province, China. </w:t>
      </w:r>
      <w:r w:rsidR="000D462F" w:rsidRPr="00473F6F">
        <w:rPr>
          <w:rFonts w:ascii="Book Antiqua" w:hAnsi="Book Antiqua"/>
          <w:sz w:val="24"/>
          <w:szCs w:val="24"/>
        </w:rPr>
        <w:t>hesx123@126.com</w:t>
      </w:r>
    </w:p>
    <w:p w:rsidR="000D462F" w:rsidRPr="00473F6F" w:rsidRDefault="000D462F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0D462F" w:rsidRPr="00473F6F" w:rsidRDefault="000D462F" w:rsidP="00CB26C0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473F6F">
        <w:rPr>
          <w:rFonts w:ascii="Book Antiqua" w:hAnsi="Book Antiqua"/>
          <w:b/>
          <w:bCs/>
          <w:sz w:val="24"/>
          <w:szCs w:val="24"/>
        </w:rPr>
        <w:t xml:space="preserve">Received: </w:t>
      </w:r>
      <w:r w:rsidRPr="00473F6F">
        <w:rPr>
          <w:rFonts w:ascii="Book Antiqua" w:hAnsi="Book Antiqua"/>
          <w:bCs/>
          <w:sz w:val="24"/>
          <w:szCs w:val="24"/>
        </w:rPr>
        <w:t>December 1</w:t>
      </w:r>
      <w:r w:rsidR="003815C0" w:rsidRPr="00473F6F">
        <w:rPr>
          <w:rFonts w:ascii="Book Antiqua" w:hAnsi="Book Antiqua"/>
          <w:bCs/>
          <w:sz w:val="24"/>
          <w:szCs w:val="24"/>
        </w:rPr>
        <w:t>2</w:t>
      </w:r>
      <w:r w:rsidRPr="00473F6F">
        <w:rPr>
          <w:rFonts w:ascii="Book Antiqua" w:hAnsi="Book Antiqua"/>
          <w:bCs/>
          <w:sz w:val="24"/>
          <w:szCs w:val="24"/>
        </w:rPr>
        <w:t>, 2019</w:t>
      </w:r>
    </w:p>
    <w:p w:rsidR="000D462F" w:rsidRPr="00473F6F" w:rsidRDefault="000D462F" w:rsidP="00CB26C0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473F6F">
        <w:rPr>
          <w:rFonts w:ascii="Book Antiqua" w:hAnsi="Book Antiqua"/>
          <w:b/>
          <w:bCs/>
          <w:sz w:val="24"/>
          <w:szCs w:val="24"/>
        </w:rPr>
        <w:t xml:space="preserve">Revised: </w:t>
      </w:r>
      <w:r w:rsidR="003815C0" w:rsidRPr="00473F6F">
        <w:rPr>
          <w:rFonts w:ascii="Book Antiqua" w:hAnsi="Book Antiqua"/>
          <w:bCs/>
          <w:sz w:val="24"/>
          <w:szCs w:val="24"/>
        </w:rPr>
        <w:t>January 7</w:t>
      </w:r>
      <w:r w:rsidRPr="00473F6F">
        <w:rPr>
          <w:rFonts w:ascii="Book Antiqua" w:hAnsi="Book Antiqua"/>
          <w:bCs/>
          <w:sz w:val="24"/>
          <w:szCs w:val="24"/>
        </w:rPr>
        <w:t>, 20</w:t>
      </w:r>
      <w:r w:rsidR="003815C0" w:rsidRPr="00473F6F">
        <w:rPr>
          <w:rFonts w:ascii="Book Antiqua" w:hAnsi="Book Antiqua"/>
          <w:bCs/>
          <w:sz w:val="24"/>
          <w:szCs w:val="24"/>
        </w:rPr>
        <w:t>20</w:t>
      </w:r>
    </w:p>
    <w:p w:rsidR="000D462F" w:rsidRPr="00473F6F" w:rsidRDefault="000D462F" w:rsidP="00CB26C0">
      <w:pPr>
        <w:snapToGrid w:val="0"/>
        <w:spacing w:line="360" w:lineRule="auto"/>
        <w:rPr>
          <w:rFonts w:ascii="Book Antiqua" w:hAnsi="Book Antiqua"/>
          <w:bCs/>
          <w:sz w:val="24"/>
          <w:szCs w:val="24"/>
          <w:lang w:val="fr-FR"/>
        </w:rPr>
      </w:pPr>
      <w:r w:rsidRPr="00473F6F">
        <w:rPr>
          <w:rFonts w:ascii="Book Antiqua" w:hAnsi="Book Antiqua"/>
          <w:b/>
          <w:bCs/>
          <w:sz w:val="24"/>
          <w:szCs w:val="24"/>
        </w:rPr>
        <w:t>Accepted:</w:t>
      </w:r>
      <w:bookmarkStart w:id="14" w:name="OLE_LINK52"/>
      <w:r w:rsidR="0005272A" w:rsidRPr="00473F6F">
        <w:t xml:space="preserve"> </w:t>
      </w:r>
      <w:r w:rsidR="0005272A" w:rsidRPr="00473F6F">
        <w:rPr>
          <w:rFonts w:ascii="Book Antiqua" w:hAnsi="Book Antiqua"/>
          <w:sz w:val="24"/>
          <w:szCs w:val="24"/>
        </w:rPr>
        <w:t>March 22, 2020</w:t>
      </w:r>
      <w:r w:rsidR="0005272A" w:rsidRPr="00473F6F">
        <w:rPr>
          <w:rFonts w:ascii="Book Antiqua" w:hAnsi="Book Antiqua"/>
          <w:b/>
          <w:bCs/>
          <w:sz w:val="24"/>
          <w:szCs w:val="24"/>
        </w:rPr>
        <w:t xml:space="preserve"> </w:t>
      </w:r>
      <w:r w:rsidRPr="00473F6F">
        <w:rPr>
          <w:rFonts w:ascii="Book Antiqua" w:hAnsi="Book Antiqua"/>
          <w:b/>
          <w:bCs/>
          <w:sz w:val="24"/>
          <w:szCs w:val="24"/>
        </w:rPr>
        <w:t xml:space="preserve"> </w:t>
      </w:r>
      <w:bookmarkEnd w:id="14"/>
    </w:p>
    <w:p w:rsidR="000D462F" w:rsidRPr="00473F6F" w:rsidRDefault="000D462F" w:rsidP="00CB26C0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473F6F">
        <w:rPr>
          <w:rFonts w:ascii="Book Antiqua" w:hAnsi="Book Antiqua"/>
          <w:b/>
          <w:bCs/>
          <w:sz w:val="24"/>
          <w:szCs w:val="24"/>
        </w:rPr>
        <w:t xml:space="preserve">Published online: </w:t>
      </w:r>
      <w:r w:rsidR="005313C4" w:rsidRPr="00473F6F">
        <w:rPr>
          <w:rFonts w:ascii="Book Antiqua" w:hAnsi="Book Antiqua"/>
          <w:bCs/>
          <w:sz w:val="24"/>
          <w:szCs w:val="24"/>
        </w:rPr>
        <w:t>April 28, 2020</w:t>
      </w:r>
    </w:p>
    <w:p w:rsidR="000D462F" w:rsidRPr="00473F6F" w:rsidRDefault="000D462F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483130" w:rsidRPr="00473F6F" w:rsidRDefault="00417FDF" w:rsidP="00CB26C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br w:type="page"/>
      </w:r>
      <w:r w:rsidR="00483130" w:rsidRPr="00473F6F">
        <w:rPr>
          <w:rFonts w:ascii="Book Antiqua" w:hAnsi="Book Antiqua"/>
          <w:b/>
          <w:sz w:val="24"/>
          <w:szCs w:val="24"/>
        </w:rPr>
        <w:lastRenderedPageBreak/>
        <w:t>Abstract</w:t>
      </w:r>
      <w:r w:rsidR="0091129C" w:rsidRPr="00473F6F">
        <w:rPr>
          <w:rFonts w:ascii="Book Antiqua" w:hAnsi="Book Antiqua"/>
          <w:b/>
          <w:sz w:val="24"/>
          <w:szCs w:val="24"/>
        </w:rPr>
        <w:t xml:space="preserve"> </w:t>
      </w:r>
    </w:p>
    <w:p w:rsidR="008349EC" w:rsidRPr="00473F6F" w:rsidRDefault="00C13DFC" w:rsidP="00CB26C0">
      <w:pPr>
        <w:snapToGrid w:val="0"/>
        <w:spacing w:line="360" w:lineRule="auto"/>
        <w:ind w:left="2"/>
        <w:rPr>
          <w:rFonts w:ascii="Book Antiqua" w:hAnsi="Book Antiqua"/>
          <w:caps/>
          <w:sz w:val="24"/>
          <w:szCs w:val="24"/>
        </w:rPr>
      </w:pPr>
      <w:r w:rsidRPr="00473F6F">
        <w:rPr>
          <w:rFonts w:ascii="Book Antiqua" w:hAnsi="Book Antiqua"/>
          <w:caps/>
          <w:sz w:val="24"/>
          <w:szCs w:val="24"/>
        </w:rPr>
        <w:t>Background</w:t>
      </w:r>
    </w:p>
    <w:p w:rsidR="00903B58" w:rsidRPr="00473F6F" w:rsidRDefault="00802DD9" w:rsidP="00CB26C0">
      <w:pPr>
        <w:snapToGrid w:val="0"/>
        <w:spacing w:line="360" w:lineRule="auto"/>
        <w:ind w:left="2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>Double</w:t>
      </w:r>
      <w:r w:rsidR="00B83311" w:rsidRPr="00473F6F">
        <w:rPr>
          <w:rFonts w:ascii="Book Antiqua" w:hAnsi="Book Antiqua"/>
          <w:sz w:val="24"/>
          <w:szCs w:val="24"/>
        </w:rPr>
        <w:t>-balloon,</w:t>
      </w:r>
      <w:r w:rsidR="007572A4" w:rsidRPr="00473F6F">
        <w:rPr>
          <w:rFonts w:ascii="Book Antiqua" w:hAnsi="Book Antiqua"/>
          <w:sz w:val="24"/>
          <w:szCs w:val="24"/>
        </w:rPr>
        <w:t xml:space="preserve"> single-balloon</w:t>
      </w:r>
      <w:r w:rsidR="00480207" w:rsidRPr="00473F6F">
        <w:rPr>
          <w:rFonts w:ascii="Book Antiqua" w:hAnsi="Book Antiqua"/>
          <w:sz w:val="24"/>
          <w:szCs w:val="24"/>
        </w:rPr>
        <w:t>,</w:t>
      </w:r>
      <w:r w:rsidR="006F7D1C" w:rsidRPr="00473F6F">
        <w:rPr>
          <w:rFonts w:ascii="Book Antiqua" w:hAnsi="Book Antiqua"/>
          <w:sz w:val="24"/>
          <w:szCs w:val="24"/>
        </w:rPr>
        <w:t xml:space="preserve"> </w:t>
      </w:r>
      <w:r w:rsidR="00094C21" w:rsidRPr="00473F6F">
        <w:rPr>
          <w:rFonts w:ascii="Book Antiqua" w:hAnsi="Book Antiqua"/>
          <w:sz w:val="24"/>
          <w:szCs w:val="24"/>
        </w:rPr>
        <w:t xml:space="preserve">and spiral </w:t>
      </w:r>
      <w:proofErr w:type="spellStart"/>
      <w:r w:rsidR="00094C21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094C21" w:rsidRPr="00473F6F">
        <w:rPr>
          <w:rFonts w:ascii="Book Antiqua" w:hAnsi="Book Antiqua"/>
          <w:sz w:val="24"/>
          <w:szCs w:val="24"/>
        </w:rPr>
        <w:t xml:space="preserve"> (</w:t>
      </w:r>
      <w:r w:rsidR="006F7D1C" w:rsidRPr="00473F6F">
        <w:rPr>
          <w:rFonts w:ascii="Book Antiqua" w:hAnsi="Book Antiqua"/>
          <w:sz w:val="24"/>
          <w:szCs w:val="24"/>
        </w:rPr>
        <w:t>DBE, SBE</w:t>
      </w:r>
      <w:r w:rsidR="00480207" w:rsidRPr="00473F6F">
        <w:rPr>
          <w:rFonts w:ascii="Book Antiqua" w:hAnsi="Book Antiqua"/>
          <w:sz w:val="24"/>
          <w:szCs w:val="24"/>
        </w:rPr>
        <w:t>,</w:t>
      </w:r>
      <w:r w:rsidR="006F7D1C" w:rsidRPr="00473F6F">
        <w:rPr>
          <w:rFonts w:ascii="Book Antiqua" w:hAnsi="Book Antiqua"/>
          <w:sz w:val="24"/>
          <w:szCs w:val="24"/>
        </w:rPr>
        <w:t xml:space="preserve"> and </w:t>
      </w:r>
      <w:r w:rsidR="00094C21" w:rsidRPr="00473F6F">
        <w:rPr>
          <w:rFonts w:ascii="Book Antiqua" w:hAnsi="Book Antiqua"/>
          <w:sz w:val="24"/>
          <w:szCs w:val="24"/>
        </w:rPr>
        <w:t xml:space="preserve">SE) have revolutionized </w:t>
      </w:r>
      <w:r w:rsidR="00797785" w:rsidRPr="00473F6F">
        <w:rPr>
          <w:rFonts w:ascii="Book Antiqua" w:hAnsi="Book Antiqua"/>
          <w:sz w:val="24"/>
          <w:szCs w:val="24"/>
        </w:rPr>
        <w:t>the</w:t>
      </w:r>
      <w:r w:rsidR="006F7D1C" w:rsidRPr="00473F6F">
        <w:rPr>
          <w:rFonts w:ascii="Book Antiqua" w:hAnsi="Book Antiqua"/>
          <w:sz w:val="24"/>
          <w:szCs w:val="24"/>
        </w:rPr>
        <w:t xml:space="preserve"> </w:t>
      </w:r>
      <w:r w:rsidR="00CD4A23" w:rsidRPr="00473F6F">
        <w:rPr>
          <w:rFonts w:ascii="Book Antiqua" w:hAnsi="Book Antiqua"/>
          <w:sz w:val="24"/>
          <w:szCs w:val="24"/>
        </w:rPr>
        <w:t>management</w:t>
      </w:r>
      <w:r w:rsidR="00395E6D" w:rsidRPr="00473F6F">
        <w:rPr>
          <w:rFonts w:ascii="Book Antiqua" w:hAnsi="Book Antiqua"/>
          <w:sz w:val="24"/>
          <w:szCs w:val="24"/>
        </w:rPr>
        <w:t xml:space="preserve"> of intestin</w:t>
      </w:r>
      <w:r w:rsidR="00CD4A23" w:rsidRPr="00473F6F">
        <w:rPr>
          <w:rFonts w:ascii="Book Antiqua" w:hAnsi="Book Antiqua"/>
          <w:sz w:val="24"/>
          <w:szCs w:val="24"/>
        </w:rPr>
        <w:t>al</w:t>
      </w:r>
      <w:r w:rsidR="00121F65" w:rsidRPr="00473F6F">
        <w:rPr>
          <w:rFonts w:ascii="Book Antiqua" w:hAnsi="Book Antiqua"/>
          <w:sz w:val="24"/>
          <w:szCs w:val="24"/>
        </w:rPr>
        <w:t xml:space="preserve"> disease</w:t>
      </w:r>
      <w:r w:rsidR="00480207" w:rsidRPr="00473F6F">
        <w:rPr>
          <w:rFonts w:ascii="Book Antiqua" w:hAnsi="Book Antiqua"/>
          <w:sz w:val="24"/>
          <w:szCs w:val="24"/>
        </w:rPr>
        <w:t>s</w:t>
      </w:r>
      <w:r w:rsidR="00797785" w:rsidRPr="00473F6F">
        <w:rPr>
          <w:rFonts w:ascii="Book Antiqua" w:hAnsi="Book Antiqua"/>
          <w:sz w:val="24"/>
          <w:szCs w:val="24"/>
        </w:rPr>
        <w:t>.</w:t>
      </w:r>
      <w:r w:rsidR="00395E6D" w:rsidRPr="00473F6F">
        <w:rPr>
          <w:rFonts w:ascii="Book Antiqua" w:hAnsi="Book Antiqua"/>
          <w:sz w:val="24"/>
          <w:szCs w:val="24"/>
        </w:rPr>
        <w:t xml:space="preserve"> </w:t>
      </w:r>
      <w:r w:rsidR="00877FF8" w:rsidRPr="00473F6F">
        <w:rPr>
          <w:rFonts w:ascii="Book Antiqua" w:hAnsi="Book Antiqua"/>
          <w:sz w:val="24"/>
          <w:szCs w:val="24"/>
        </w:rPr>
        <w:t>However,</w:t>
      </w:r>
      <w:r w:rsidR="00797785" w:rsidRPr="00473F6F">
        <w:rPr>
          <w:rFonts w:ascii="Book Antiqua" w:hAnsi="Book Antiqua"/>
          <w:sz w:val="24"/>
          <w:szCs w:val="24"/>
        </w:rPr>
        <w:t xml:space="preserve"> evidence about </w:t>
      </w:r>
      <w:r w:rsidR="00877FF8" w:rsidRPr="00473F6F">
        <w:rPr>
          <w:rFonts w:ascii="Book Antiqua" w:hAnsi="Book Antiqua"/>
          <w:sz w:val="24"/>
          <w:szCs w:val="24"/>
        </w:rPr>
        <w:t xml:space="preserve">efficacies of these methods </w:t>
      </w:r>
      <w:r w:rsidR="00480207" w:rsidRPr="00473F6F">
        <w:rPr>
          <w:rFonts w:ascii="Book Antiqua" w:hAnsi="Book Antiqua"/>
          <w:sz w:val="24"/>
          <w:szCs w:val="24"/>
        </w:rPr>
        <w:t xml:space="preserve">is </w:t>
      </w:r>
      <w:r w:rsidR="00877FF8" w:rsidRPr="00473F6F">
        <w:rPr>
          <w:rFonts w:ascii="Book Antiqua" w:hAnsi="Book Antiqua"/>
          <w:sz w:val="24"/>
          <w:szCs w:val="24"/>
        </w:rPr>
        <w:t xml:space="preserve">lacking. We aimed to </w:t>
      </w:r>
      <w:r w:rsidR="00CD4A23" w:rsidRPr="00473F6F">
        <w:rPr>
          <w:rFonts w:ascii="Book Antiqua" w:hAnsi="Book Antiqua"/>
          <w:sz w:val="24"/>
          <w:szCs w:val="24"/>
        </w:rPr>
        <w:t xml:space="preserve">conduct a meta-analysis comparing </w:t>
      </w:r>
      <w:r w:rsidR="00480207" w:rsidRPr="00473F6F">
        <w:rPr>
          <w:rFonts w:ascii="Book Antiqua" w:hAnsi="Book Antiqua"/>
          <w:sz w:val="24"/>
          <w:szCs w:val="24"/>
        </w:rPr>
        <w:t xml:space="preserve">the </w:t>
      </w:r>
      <w:r w:rsidR="00CD4A23" w:rsidRPr="00473F6F">
        <w:rPr>
          <w:rFonts w:ascii="Book Antiqua" w:hAnsi="Book Antiqua"/>
          <w:sz w:val="24"/>
          <w:szCs w:val="24"/>
        </w:rPr>
        <w:t>clinical outcomes among DBE, SBE</w:t>
      </w:r>
      <w:r w:rsidR="00480207" w:rsidRPr="00473F6F">
        <w:rPr>
          <w:rFonts w:ascii="Book Antiqua" w:hAnsi="Book Antiqua"/>
          <w:sz w:val="24"/>
          <w:szCs w:val="24"/>
        </w:rPr>
        <w:t>,</w:t>
      </w:r>
      <w:r w:rsidR="00CD4A23" w:rsidRPr="00473F6F">
        <w:rPr>
          <w:rFonts w:ascii="Book Antiqua" w:hAnsi="Book Antiqua"/>
          <w:sz w:val="24"/>
          <w:szCs w:val="24"/>
        </w:rPr>
        <w:t xml:space="preserve"> and SE.</w:t>
      </w:r>
    </w:p>
    <w:p w:rsidR="0000153F" w:rsidRPr="00473F6F" w:rsidRDefault="0000153F" w:rsidP="00CB26C0">
      <w:pPr>
        <w:snapToGrid w:val="0"/>
        <w:spacing w:line="360" w:lineRule="auto"/>
        <w:ind w:left="2"/>
        <w:rPr>
          <w:rFonts w:ascii="Book Antiqua" w:hAnsi="Book Antiqua"/>
          <w:sz w:val="24"/>
          <w:szCs w:val="24"/>
        </w:rPr>
      </w:pPr>
    </w:p>
    <w:p w:rsidR="000C4E00" w:rsidRPr="00473F6F" w:rsidRDefault="007572A4" w:rsidP="00CB26C0">
      <w:pPr>
        <w:snapToGrid w:val="0"/>
        <w:spacing w:line="360" w:lineRule="auto"/>
        <w:rPr>
          <w:rFonts w:ascii="Book Antiqua" w:hAnsi="Book Antiqua"/>
          <w:caps/>
          <w:sz w:val="24"/>
          <w:szCs w:val="24"/>
        </w:rPr>
      </w:pPr>
      <w:r w:rsidRPr="00473F6F">
        <w:rPr>
          <w:rFonts w:ascii="Book Antiqua" w:hAnsi="Book Antiqua"/>
          <w:caps/>
          <w:sz w:val="24"/>
          <w:szCs w:val="24"/>
        </w:rPr>
        <w:t>M</w:t>
      </w:r>
      <w:r w:rsidR="00C13DFC" w:rsidRPr="00473F6F">
        <w:rPr>
          <w:rFonts w:ascii="Book Antiqua" w:hAnsi="Book Antiqua"/>
          <w:caps/>
          <w:sz w:val="24"/>
          <w:szCs w:val="24"/>
        </w:rPr>
        <w:t>ethods</w:t>
      </w:r>
    </w:p>
    <w:p w:rsidR="00483130" w:rsidRPr="00473F6F" w:rsidRDefault="005A0824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We searched </w:t>
      </w:r>
      <w:r w:rsidR="00CD4A23" w:rsidRPr="00473F6F">
        <w:rPr>
          <w:rFonts w:ascii="Book Antiqua" w:hAnsi="Book Antiqua"/>
          <w:sz w:val="24"/>
          <w:szCs w:val="24"/>
        </w:rPr>
        <w:t xml:space="preserve">randomized controlled trials and prospective studies </w:t>
      </w:r>
      <w:r w:rsidR="00DF3336" w:rsidRPr="00473F6F">
        <w:rPr>
          <w:rFonts w:ascii="Book Antiqua" w:hAnsi="Book Antiqua"/>
          <w:sz w:val="24"/>
          <w:szCs w:val="24"/>
        </w:rPr>
        <w:t xml:space="preserve">in </w:t>
      </w:r>
      <w:r w:rsidR="00E50641" w:rsidRPr="00473F6F">
        <w:rPr>
          <w:rFonts w:ascii="Book Antiqua" w:hAnsi="Book Antiqua"/>
          <w:caps/>
          <w:sz w:val="24"/>
          <w:szCs w:val="24"/>
        </w:rPr>
        <w:t>Medline</w:t>
      </w:r>
      <w:r w:rsidR="00E50641" w:rsidRPr="00473F6F">
        <w:rPr>
          <w:rFonts w:ascii="Book Antiqua" w:hAnsi="Book Antiqua"/>
          <w:sz w:val="24"/>
          <w:szCs w:val="24"/>
        </w:rPr>
        <w:t>, Pub</w:t>
      </w:r>
      <w:r w:rsidR="00E50641" w:rsidRPr="00473F6F">
        <w:rPr>
          <w:rFonts w:ascii="Book Antiqua" w:hAnsi="Book Antiqua"/>
          <w:caps/>
          <w:sz w:val="24"/>
          <w:szCs w:val="24"/>
        </w:rPr>
        <w:t>m</w:t>
      </w:r>
      <w:r w:rsidR="00E50641" w:rsidRPr="00473F6F">
        <w:rPr>
          <w:rFonts w:ascii="Book Antiqua" w:hAnsi="Book Antiqua"/>
          <w:sz w:val="24"/>
          <w:szCs w:val="24"/>
        </w:rPr>
        <w:t xml:space="preserve">ed, </w:t>
      </w:r>
      <w:r w:rsidR="00E50641" w:rsidRPr="00473F6F">
        <w:rPr>
          <w:rFonts w:ascii="Book Antiqua" w:hAnsi="Book Antiqua"/>
          <w:caps/>
          <w:sz w:val="24"/>
          <w:szCs w:val="24"/>
        </w:rPr>
        <w:t>Embase</w:t>
      </w:r>
      <w:r w:rsidR="00E50641" w:rsidRPr="00473F6F">
        <w:rPr>
          <w:rFonts w:ascii="Book Antiqua" w:hAnsi="Book Antiqua"/>
          <w:sz w:val="24"/>
          <w:szCs w:val="24"/>
        </w:rPr>
        <w:t>, Cochrane Library</w:t>
      </w:r>
      <w:r w:rsidR="00480207" w:rsidRPr="00473F6F">
        <w:rPr>
          <w:rFonts w:ascii="Book Antiqua" w:hAnsi="Book Antiqua"/>
          <w:sz w:val="24"/>
          <w:szCs w:val="24"/>
        </w:rPr>
        <w:t>,</w:t>
      </w:r>
      <w:r w:rsidR="00E50641" w:rsidRPr="00473F6F">
        <w:rPr>
          <w:rFonts w:ascii="Book Antiqua" w:hAnsi="Book Antiqua"/>
          <w:sz w:val="24"/>
          <w:szCs w:val="24"/>
        </w:rPr>
        <w:t xml:space="preserve"> and Chinese CQVIP database. </w:t>
      </w:r>
      <w:r w:rsidRPr="00473F6F">
        <w:rPr>
          <w:rFonts w:ascii="Book Antiqua" w:hAnsi="Book Antiqua"/>
          <w:sz w:val="24"/>
          <w:szCs w:val="24"/>
        </w:rPr>
        <w:t xml:space="preserve">Studies referencing the comparison </w:t>
      </w:r>
      <w:r w:rsidR="00480207" w:rsidRPr="00473F6F">
        <w:rPr>
          <w:rFonts w:ascii="Book Antiqua" w:hAnsi="Book Antiqua"/>
          <w:sz w:val="24"/>
          <w:szCs w:val="24"/>
        </w:rPr>
        <w:t xml:space="preserve">of </w:t>
      </w:r>
      <w:r w:rsidRPr="00473F6F">
        <w:rPr>
          <w:rFonts w:ascii="Book Antiqua" w:hAnsi="Book Antiqua"/>
          <w:sz w:val="24"/>
          <w:szCs w:val="24"/>
        </w:rPr>
        <w:t xml:space="preserve">at least two of </w:t>
      </w:r>
      <w:r w:rsidR="006F7D1C" w:rsidRPr="00473F6F">
        <w:rPr>
          <w:rFonts w:ascii="Book Antiqua" w:hAnsi="Book Antiqua"/>
          <w:sz w:val="24"/>
          <w:szCs w:val="24"/>
        </w:rPr>
        <w:t>these three methods</w:t>
      </w:r>
      <w:r w:rsidRPr="00473F6F">
        <w:rPr>
          <w:rFonts w:ascii="Book Antiqua" w:hAnsi="Book Antiqua"/>
          <w:sz w:val="24"/>
          <w:szCs w:val="24"/>
        </w:rPr>
        <w:t xml:space="preserve"> were included.</w:t>
      </w:r>
      <w:r w:rsidR="000C4E00" w:rsidRPr="00473F6F">
        <w:rPr>
          <w:rFonts w:ascii="Book Antiqua" w:hAnsi="Book Antiqua"/>
          <w:sz w:val="24"/>
          <w:szCs w:val="24"/>
        </w:rPr>
        <w:t xml:space="preserve"> </w:t>
      </w:r>
      <w:r w:rsidR="006F7D1C" w:rsidRPr="00473F6F">
        <w:rPr>
          <w:rFonts w:ascii="Book Antiqua" w:hAnsi="Book Antiqua"/>
          <w:sz w:val="24"/>
          <w:szCs w:val="24"/>
        </w:rPr>
        <w:t>P</w:t>
      </w:r>
      <w:r w:rsidRPr="00473F6F">
        <w:rPr>
          <w:rFonts w:ascii="Book Antiqua" w:hAnsi="Book Antiqua"/>
          <w:sz w:val="24"/>
          <w:szCs w:val="24"/>
        </w:rPr>
        <w:t>rimary outcome was diagnostic yield</w:t>
      </w:r>
      <w:r w:rsidR="00630AA1" w:rsidRPr="00473F6F">
        <w:rPr>
          <w:rFonts w:ascii="Book Antiqua" w:hAnsi="Book Antiqua"/>
          <w:sz w:val="24"/>
          <w:szCs w:val="24"/>
        </w:rPr>
        <w:t xml:space="preserve">. Other outcomes were therapeutic yield, total </w:t>
      </w:r>
      <w:proofErr w:type="spellStart"/>
      <w:r w:rsidR="00630AA1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630AA1" w:rsidRPr="00473F6F">
        <w:rPr>
          <w:rFonts w:ascii="Book Antiqua" w:hAnsi="Book Antiqua"/>
          <w:sz w:val="24"/>
          <w:szCs w:val="24"/>
        </w:rPr>
        <w:t>, examination time, time to maximum insertion</w:t>
      </w:r>
      <w:r w:rsidR="00480207" w:rsidRPr="00473F6F">
        <w:rPr>
          <w:rFonts w:ascii="Book Antiqua" w:hAnsi="Book Antiqua"/>
          <w:sz w:val="24"/>
          <w:szCs w:val="24"/>
        </w:rPr>
        <w:t>,</w:t>
      </w:r>
      <w:r w:rsidR="00630AA1" w:rsidRPr="00473F6F">
        <w:rPr>
          <w:rFonts w:ascii="Book Antiqua" w:hAnsi="Book Antiqua"/>
          <w:sz w:val="24"/>
          <w:szCs w:val="24"/>
        </w:rPr>
        <w:t xml:space="preserve"> and depth of maximal insertion</w:t>
      </w:r>
      <w:r w:rsidR="001A0EE5" w:rsidRPr="00473F6F">
        <w:rPr>
          <w:rFonts w:ascii="Book Antiqua" w:hAnsi="Book Antiqua"/>
          <w:sz w:val="24"/>
          <w:szCs w:val="24"/>
        </w:rPr>
        <w:t xml:space="preserve"> (DMI)</w:t>
      </w:r>
      <w:r w:rsidR="00630AA1" w:rsidRPr="00473F6F">
        <w:rPr>
          <w:rFonts w:ascii="Book Antiqua" w:hAnsi="Book Antiqua"/>
          <w:sz w:val="24"/>
          <w:szCs w:val="24"/>
        </w:rPr>
        <w:t>.</w:t>
      </w:r>
    </w:p>
    <w:p w:rsidR="0000153F" w:rsidRPr="00473F6F" w:rsidRDefault="0000153F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0C4E00" w:rsidRPr="00473F6F" w:rsidRDefault="00483130" w:rsidP="00CB26C0">
      <w:pPr>
        <w:snapToGrid w:val="0"/>
        <w:spacing w:line="360" w:lineRule="auto"/>
        <w:rPr>
          <w:rFonts w:ascii="Book Antiqua" w:hAnsi="Book Antiqua"/>
          <w:caps/>
          <w:sz w:val="24"/>
          <w:szCs w:val="24"/>
        </w:rPr>
      </w:pPr>
      <w:r w:rsidRPr="00473F6F">
        <w:rPr>
          <w:rFonts w:ascii="Book Antiqua" w:hAnsi="Book Antiqua"/>
          <w:caps/>
          <w:sz w:val="24"/>
          <w:szCs w:val="24"/>
        </w:rPr>
        <w:t>Results</w:t>
      </w:r>
    </w:p>
    <w:p w:rsidR="002025BA" w:rsidRPr="00473F6F" w:rsidRDefault="00D70439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Eleven studies </w:t>
      </w:r>
      <w:r w:rsidR="00480207" w:rsidRPr="00473F6F">
        <w:rPr>
          <w:rFonts w:ascii="Book Antiqua" w:hAnsi="Book Antiqua"/>
          <w:sz w:val="24"/>
          <w:szCs w:val="24"/>
        </w:rPr>
        <w:t xml:space="preserve">including 727 patients </w:t>
      </w:r>
      <w:r w:rsidRPr="00473F6F">
        <w:rPr>
          <w:rFonts w:ascii="Book Antiqua" w:hAnsi="Book Antiqua"/>
          <w:sz w:val="24"/>
          <w:szCs w:val="24"/>
        </w:rPr>
        <w:t>were identified:</w:t>
      </w:r>
      <w:r w:rsidR="00E34981" w:rsidRPr="00473F6F">
        <w:rPr>
          <w:rFonts w:ascii="Book Antiqua" w:hAnsi="Book Antiqua"/>
          <w:sz w:val="24"/>
          <w:szCs w:val="24"/>
        </w:rPr>
        <w:t xml:space="preserve"> </w:t>
      </w:r>
      <w:r w:rsidR="00B33FC1" w:rsidRPr="00473F6F">
        <w:rPr>
          <w:rFonts w:ascii="Book Antiqua" w:hAnsi="Book Antiqua"/>
          <w:sz w:val="24"/>
          <w:szCs w:val="24"/>
        </w:rPr>
        <w:t xml:space="preserve">DBE </w:t>
      </w:r>
      <w:r w:rsidR="00B33FC1" w:rsidRPr="00473F6F">
        <w:rPr>
          <w:rFonts w:ascii="Book Antiqua" w:hAnsi="Book Antiqua"/>
          <w:i/>
          <w:sz w:val="24"/>
          <w:szCs w:val="24"/>
        </w:rPr>
        <w:t>vs</w:t>
      </w:r>
      <w:r w:rsidR="000C4E00" w:rsidRPr="00473F6F">
        <w:rPr>
          <w:rFonts w:ascii="Book Antiqua" w:hAnsi="Book Antiqua"/>
          <w:sz w:val="24"/>
          <w:szCs w:val="24"/>
        </w:rPr>
        <w:t xml:space="preserve"> </w:t>
      </w:r>
      <w:r w:rsidR="00B33FC1" w:rsidRPr="00473F6F">
        <w:rPr>
          <w:rFonts w:ascii="Book Antiqua" w:hAnsi="Book Antiqua"/>
          <w:sz w:val="24"/>
          <w:szCs w:val="24"/>
        </w:rPr>
        <w:t>SE (</w:t>
      </w:r>
      <w:r w:rsidR="000C4E00" w:rsidRPr="00473F6F">
        <w:rPr>
          <w:rFonts w:ascii="Book Antiqua" w:hAnsi="Book Antiqua"/>
          <w:i/>
          <w:sz w:val="24"/>
          <w:szCs w:val="24"/>
        </w:rPr>
        <w:t>n</w:t>
      </w:r>
      <w:r w:rsidR="000C4E00" w:rsidRPr="00473F6F">
        <w:rPr>
          <w:rFonts w:ascii="Book Antiqua" w:hAnsi="Book Antiqua"/>
          <w:sz w:val="24"/>
          <w:szCs w:val="24"/>
        </w:rPr>
        <w:t xml:space="preserve"> </w:t>
      </w:r>
      <w:r w:rsidR="00B33FC1" w:rsidRPr="00473F6F">
        <w:rPr>
          <w:rFonts w:ascii="Book Antiqua" w:hAnsi="Book Antiqua"/>
          <w:sz w:val="24"/>
          <w:szCs w:val="24"/>
        </w:rPr>
        <w:t>=</w:t>
      </w:r>
      <w:r w:rsidR="000C4E00" w:rsidRPr="00473F6F">
        <w:rPr>
          <w:rFonts w:ascii="Book Antiqua" w:hAnsi="Book Antiqua"/>
          <w:sz w:val="24"/>
          <w:szCs w:val="24"/>
        </w:rPr>
        <w:t xml:space="preserve"> </w:t>
      </w:r>
      <w:r w:rsidR="00B33FC1" w:rsidRPr="00473F6F">
        <w:rPr>
          <w:rFonts w:ascii="Book Antiqua" w:hAnsi="Book Antiqua"/>
          <w:sz w:val="24"/>
          <w:szCs w:val="24"/>
        </w:rPr>
        <w:t>6)</w:t>
      </w:r>
      <w:r w:rsidR="004E630D" w:rsidRPr="00473F6F">
        <w:rPr>
          <w:rFonts w:ascii="Book Antiqua" w:hAnsi="Book Antiqua"/>
          <w:sz w:val="24"/>
          <w:szCs w:val="24"/>
        </w:rPr>
        <w:t xml:space="preserve">, </w:t>
      </w:r>
      <w:r w:rsidR="00B33FC1" w:rsidRPr="00473F6F">
        <w:rPr>
          <w:rFonts w:ascii="Book Antiqua" w:hAnsi="Book Antiqua"/>
          <w:sz w:val="24"/>
          <w:szCs w:val="24"/>
        </w:rPr>
        <w:t xml:space="preserve">DBE </w:t>
      </w:r>
      <w:r w:rsidR="00B33FC1" w:rsidRPr="00473F6F">
        <w:rPr>
          <w:rFonts w:ascii="Book Antiqua" w:hAnsi="Book Antiqua"/>
          <w:i/>
          <w:sz w:val="24"/>
          <w:szCs w:val="24"/>
        </w:rPr>
        <w:t>vs</w:t>
      </w:r>
      <w:r w:rsidR="000C4E00" w:rsidRPr="00473F6F">
        <w:rPr>
          <w:rFonts w:ascii="Book Antiqua" w:hAnsi="Book Antiqua"/>
          <w:sz w:val="24"/>
          <w:szCs w:val="24"/>
        </w:rPr>
        <w:t xml:space="preserve"> </w:t>
      </w:r>
      <w:r w:rsidR="00B33FC1" w:rsidRPr="00473F6F">
        <w:rPr>
          <w:rFonts w:ascii="Book Antiqua" w:hAnsi="Book Antiqua"/>
          <w:sz w:val="24"/>
          <w:szCs w:val="24"/>
        </w:rPr>
        <w:t>SBE (</w:t>
      </w:r>
      <w:r w:rsidR="000C4E00" w:rsidRPr="00473F6F">
        <w:rPr>
          <w:rFonts w:ascii="Book Antiqua" w:hAnsi="Book Antiqua"/>
          <w:i/>
          <w:sz w:val="24"/>
          <w:szCs w:val="24"/>
        </w:rPr>
        <w:t>n</w:t>
      </w:r>
      <w:r w:rsidR="000C4E00" w:rsidRPr="00473F6F">
        <w:rPr>
          <w:rFonts w:ascii="Book Antiqua" w:hAnsi="Book Antiqua"/>
          <w:sz w:val="24"/>
          <w:szCs w:val="24"/>
        </w:rPr>
        <w:t xml:space="preserve"> </w:t>
      </w:r>
      <w:r w:rsidR="00B33FC1" w:rsidRPr="00473F6F">
        <w:rPr>
          <w:rFonts w:ascii="Book Antiqua" w:hAnsi="Book Antiqua"/>
          <w:sz w:val="24"/>
          <w:szCs w:val="24"/>
        </w:rPr>
        <w:t>=</w:t>
      </w:r>
      <w:r w:rsidR="000C4E00" w:rsidRPr="00473F6F">
        <w:rPr>
          <w:rFonts w:ascii="Book Antiqua" w:hAnsi="Book Antiqua"/>
          <w:sz w:val="24"/>
          <w:szCs w:val="24"/>
        </w:rPr>
        <w:t xml:space="preserve"> </w:t>
      </w:r>
      <w:r w:rsidR="00B33FC1" w:rsidRPr="00473F6F">
        <w:rPr>
          <w:rFonts w:ascii="Book Antiqua" w:hAnsi="Book Antiqua"/>
          <w:sz w:val="24"/>
          <w:szCs w:val="24"/>
        </w:rPr>
        <w:t>4)</w:t>
      </w:r>
      <w:r w:rsidR="00480207" w:rsidRPr="00473F6F">
        <w:rPr>
          <w:rFonts w:ascii="Book Antiqua" w:hAnsi="Book Antiqua"/>
          <w:sz w:val="24"/>
          <w:szCs w:val="24"/>
        </w:rPr>
        <w:t>,</w:t>
      </w:r>
      <w:r w:rsidR="00B33FC1" w:rsidRPr="00473F6F">
        <w:rPr>
          <w:rFonts w:ascii="Book Antiqua" w:hAnsi="Book Antiqua"/>
          <w:sz w:val="24"/>
          <w:szCs w:val="24"/>
        </w:rPr>
        <w:t xml:space="preserve"> </w:t>
      </w:r>
      <w:r w:rsidR="004E630D" w:rsidRPr="00473F6F">
        <w:rPr>
          <w:rFonts w:ascii="Book Antiqua" w:hAnsi="Book Antiqua"/>
          <w:sz w:val="24"/>
          <w:szCs w:val="24"/>
        </w:rPr>
        <w:t xml:space="preserve">and </w:t>
      </w:r>
      <w:r w:rsidR="008F4D51" w:rsidRPr="00473F6F">
        <w:rPr>
          <w:rFonts w:ascii="Book Antiqua" w:hAnsi="Book Antiqua"/>
          <w:sz w:val="24"/>
          <w:szCs w:val="24"/>
        </w:rPr>
        <w:t xml:space="preserve">SBE </w:t>
      </w:r>
      <w:r w:rsidR="008F4D51" w:rsidRPr="00473F6F">
        <w:rPr>
          <w:rFonts w:ascii="Book Antiqua" w:hAnsi="Book Antiqua"/>
          <w:i/>
          <w:sz w:val="24"/>
          <w:szCs w:val="24"/>
        </w:rPr>
        <w:t>vs</w:t>
      </w:r>
      <w:r w:rsidR="000C4E00" w:rsidRPr="00473F6F">
        <w:rPr>
          <w:rFonts w:ascii="Book Antiqua" w:hAnsi="Book Antiqua"/>
          <w:sz w:val="24"/>
          <w:szCs w:val="24"/>
        </w:rPr>
        <w:t xml:space="preserve"> </w:t>
      </w:r>
      <w:r w:rsidR="008F4D51" w:rsidRPr="00473F6F">
        <w:rPr>
          <w:rFonts w:ascii="Book Antiqua" w:hAnsi="Book Antiqua"/>
          <w:sz w:val="24"/>
          <w:szCs w:val="24"/>
        </w:rPr>
        <w:t>SE (</w:t>
      </w:r>
      <w:r w:rsidR="008F4D51" w:rsidRPr="00473F6F">
        <w:rPr>
          <w:rFonts w:ascii="Book Antiqua" w:hAnsi="Book Antiqua"/>
          <w:i/>
          <w:sz w:val="24"/>
          <w:szCs w:val="24"/>
        </w:rPr>
        <w:t>n</w:t>
      </w:r>
      <w:r w:rsidR="000C4E00" w:rsidRPr="00473F6F">
        <w:rPr>
          <w:rFonts w:ascii="Book Antiqua" w:hAnsi="Book Antiqua"/>
          <w:sz w:val="24"/>
          <w:szCs w:val="24"/>
        </w:rPr>
        <w:t xml:space="preserve"> </w:t>
      </w:r>
      <w:r w:rsidR="008F4D51" w:rsidRPr="00473F6F">
        <w:rPr>
          <w:rFonts w:ascii="Book Antiqua" w:hAnsi="Book Antiqua"/>
          <w:sz w:val="24"/>
          <w:szCs w:val="24"/>
        </w:rPr>
        <w:t>=</w:t>
      </w:r>
      <w:r w:rsidR="000C4E00" w:rsidRPr="00473F6F">
        <w:rPr>
          <w:rFonts w:ascii="Book Antiqua" w:hAnsi="Book Antiqua"/>
          <w:sz w:val="24"/>
          <w:szCs w:val="24"/>
        </w:rPr>
        <w:t xml:space="preserve"> </w:t>
      </w:r>
      <w:r w:rsidR="008F4D51" w:rsidRPr="00473F6F">
        <w:rPr>
          <w:rFonts w:ascii="Book Antiqua" w:hAnsi="Book Antiqua"/>
          <w:sz w:val="24"/>
          <w:szCs w:val="24"/>
        </w:rPr>
        <w:t>1)</w:t>
      </w:r>
      <w:r w:rsidR="0044485C" w:rsidRPr="00473F6F">
        <w:rPr>
          <w:rFonts w:ascii="Book Antiqua" w:hAnsi="Book Antiqua"/>
          <w:sz w:val="24"/>
          <w:szCs w:val="24"/>
        </w:rPr>
        <w:t>.</w:t>
      </w:r>
      <w:r w:rsidR="00303395" w:rsidRPr="00473F6F">
        <w:rPr>
          <w:rFonts w:ascii="Book Antiqua" w:hAnsi="Book Antiqua"/>
          <w:sz w:val="24"/>
          <w:szCs w:val="24"/>
        </w:rPr>
        <w:t xml:space="preserve"> </w:t>
      </w:r>
      <w:r w:rsidR="00334EDC" w:rsidRPr="00473F6F">
        <w:rPr>
          <w:rFonts w:ascii="Book Antiqua" w:hAnsi="Book Antiqua"/>
          <w:sz w:val="24"/>
          <w:szCs w:val="24"/>
        </w:rPr>
        <w:t xml:space="preserve">The </w:t>
      </w:r>
      <w:r w:rsidR="002025BA" w:rsidRPr="00473F6F">
        <w:rPr>
          <w:rFonts w:ascii="Book Antiqua" w:hAnsi="Book Antiqua"/>
          <w:sz w:val="24"/>
          <w:szCs w:val="24"/>
        </w:rPr>
        <w:t xml:space="preserve">diagnostic </w:t>
      </w:r>
      <w:r w:rsidR="00B33FC1" w:rsidRPr="00473F6F">
        <w:rPr>
          <w:rFonts w:ascii="Book Antiqua" w:hAnsi="Book Antiqua"/>
          <w:sz w:val="24"/>
          <w:szCs w:val="24"/>
        </w:rPr>
        <w:t xml:space="preserve">and therapeutic </w:t>
      </w:r>
      <w:r w:rsidR="002025BA" w:rsidRPr="00473F6F">
        <w:rPr>
          <w:rFonts w:ascii="Book Antiqua" w:hAnsi="Book Antiqua"/>
          <w:sz w:val="24"/>
          <w:szCs w:val="24"/>
        </w:rPr>
        <w:t>yield</w:t>
      </w:r>
      <w:r w:rsidR="00480207" w:rsidRPr="00473F6F">
        <w:rPr>
          <w:rFonts w:ascii="Book Antiqua" w:hAnsi="Book Antiqua"/>
          <w:sz w:val="24"/>
          <w:szCs w:val="24"/>
        </w:rPr>
        <w:t>s</w:t>
      </w:r>
      <w:r w:rsidR="00334EDC" w:rsidRPr="00473F6F">
        <w:rPr>
          <w:rFonts w:ascii="Book Antiqua" w:hAnsi="Book Antiqua"/>
          <w:sz w:val="24"/>
          <w:szCs w:val="24"/>
        </w:rPr>
        <w:t xml:space="preserve"> </w:t>
      </w:r>
      <w:r w:rsidR="00D43481" w:rsidRPr="00473F6F">
        <w:rPr>
          <w:rFonts w:ascii="Book Antiqua" w:hAnsi="Book Antiqua"/>
          <w:sz w:val="24"/>
          <w:szCs w:val="24"/>
        </w:rPr>
        <w:t xml:space="preserve">did not differ significantly when comparing DBE </w:t>
      </w:r>
      <w:r w:rsidR="00A211AD" w:rsidRPr="00473F6F">
        <w:rPr>
          <w:rFonts w:ascii="Book Antiqua" w:hAnsi="Book Antiqua"/>
          <w:sz w:val="24"/>
          <w:szCs w:val="24"/>
        </w:rPr>
        <w:t>with</w:t>
      </w:r>
      <w:r w:rsidR="00D43481" w:rsidRPr="00473F6F">
        <w:rPr>
          <w:rFonts w:ascii="Book Antiqua" w:hAnsi="Book Antiqua"/>
          <w:sz w:val="24"/>
          <w:szCs w:val="24"/>
        </w:rPr>
        <w:t xml:space="preserve"> SE </w:t>
      </w:r>
      <w:r w:rsidR="00F37D4B" w:rsidRPr="00473F6F">
        <w:rPr>
          <w:rFonts w:ascii="Book Antiqua" w:hAnsi="Book Antiqua"/>
          <w:sz w:val="24"/>
          <w:szCs w:val="24"/>
        </w:rPr>
        <w:t>[</w:t>
      </w:r>
      <w:r w:rsidR="008D4528" w:rsidRPr="00473F6F">
        <w:rPr>
          <w:rFonts w:ascii="Book Antiqua" w:hAnsi="Book Antiqua"/>
          <w:sz w:val="24"/>
          <w:szCs w:val="24"/>
        </w:rPr>
        <w:t xml:space="preserve">odds ratio </w:t>
      </w:r>
      <w:r w:rsidR="00F37D4B" w:rsidRPr="00473F6F">
        <w:rPr>
          <w:rFonts w:ascii="Book Antiqua" w:hAnsi="Book Antiqua"/>
          <w:sz w:val="24"/>
          <w:szCs w:val="24"/>
        </w:rPr>
        <w:t>(</w:t>
      </w:r>
      <w:r w:rsidR="00D43481" w:rsidRPr="00473F6F">
        <w:rPr>
          <w:rFonts w:ascii="Book Antiqua" w:hAnsi="Book Antiqua"/>
          <w:sz w:val="24"/>
          <w:szCs w:val="24"/>
        </w:rPr>
        <w:t>OR</w:t>
      </w:r>
      <w:r w:rsidR="00F37D4B" w:rsidRPr="00473F6F">
        <w:rPr>
          <w:rFonts w:ascii="Book Antiqua" w:hAnsi="Book Antiqua"/>
          <w:sz w:val="24"/>
          <w:szCs w:val="24"/>
        </w:rPr>
        <w:t>)</w:t>
      </w:r>
      <w:r w:rsidR="00D43481" w:rsidRPr="00473F6F">
        <w:rPr>
          <w:rFonts w:ascii="Book Antiqua" w:hAnsi="Book Antiqua"/>
          <w:sz w:val="24"/>
          <w:szCs w:val="24"/>
        </w:rPr>
        <w:t xml:space="preserve"> </w:t>
      </w:r>
      <w:r w:rsidR="00480207" w:rsidRPr="00473F6F">
        <w:rPr>
          <w:rFonts w:ascii="Book Antiqua" w:hAnsi="Book Antiqua"/>
          <w:sz w:val="24"/>
          <w:szCs w:val="24"/>
        </w:rPr>
        <w:t xml:space="preserve">= </w:t>
      </w:r>
      <w:r w:rsidR="00D43481" w:rsidRPr="00473F6F">
        <w:rPr>
          <w:rFonts w:ascii="Book Antiqua" w:hAnsi="Book Antiqua"/>
          <w:sz w:val="24"/>
          <w:szCs w:val="24"/>
        </w:rPr>
        <w:t>1.19, 95%</w:t>
      </w:r>
      <w:r w:rsidR="00480207" w:rsidRPr="00473F6F">
        <w:rPr>
          <w:rFonts w:ascii="Book Antiqua" w:hAnsi="Book Antiqua"/>
          <w:sz w:val="24"/>
          <w:szCs w:val="24"/>
        </w:rPr>
        <w:t xml:space="preserve"> confidence interval (</w:t>
      </w:r>
      <w:r w:rsidR="00D43481" w:rsidRPr="00473F6F">
        <w:rPr>
          <w:rFonts w:ascii="Book Antiqua" w:hAnsi="Book Antiqua"/>
          <w:sz w:val="24"/>
          <w:szCs w:val="24"/>
        </w:rPr>
        <w:t>CI</w:t>
      </w:r>
      <w:r w:rsidR="00480207" w:rsidRPr="00473F6F">
        <w:rPr>
          <w:rFonts w:ascii="Book Antiqua" w:hAnsi="Book Antiqua"/>
          <w:sz w:val="24"/>
          <w:szCs w:val="24"/>
        </w:rPr>
        <w:t>)</w:t>
      </w:r>
      <w:r w:rsidR="00F37D4B" w:rsidRPr="00473F6F">
        <w:rPr>
          <w:rFonts w:ascii="Book Antiqua" w:hAnsi="Book Antiqua"/>
          <w:sz w:val="24"/>
          <w:szCs w:val="24"/>
        </w:rPr>
        <w:t>:</w:t>
      </w:r>
      <w:r w:rsidR="00D43481" w:rsidRPr="00473F6F">
        <w:rPr>
          <w:rFonts w:ascii="Book Antiqua" w:hAnsi="Book Antiqua"/>
          <w:sz w:val="24"/>
          <w:szCs w:val="24"/>
        </w:rPr>
        <w:t xml:space="preserve"> 0.68</w:t>
      </w:r>
      <w:r w:rsidR="00F37D4B" w:rsidRPr="00473F6F">
        <w:rPr>
          <w:rFonts w:ascii="Book Antiqua" w:hAnsi="Book Antiqua"/>
          <w:sz w:val="24"/>
          <w:szCs w:val="24"/>
        </w:rPr>
        <w:t>-</w:t>
      </w:r>
      <w:r w:rsidR="00D43481" w:rsidRPr="00473F6F">
        <w:rPr>
          <w:rFonts w:ascii="Book Antiqua" w:hAnsi="Book Antiqua"/>
          <w:sz w:val="24"/>
          <w:szCs w:val="24"/>
        </w:rPr>
        <w:t>2.08</w:t>
      </w:r>
      <w:r w:rsidR="00B33FC1" w:rsidRPr="00473F6F">
        <w:rPr>
          <w:rFonts w:ascii="Book Antiqua" w:hAnsi="Book Antiqua"/>
          <w:sz w:val="24"/>
          <w:szCs w:val="24"/>
        </w:rPr>
        <w:t xml:space="preserve">; OR </w:t>
      </w:r>
      <w:r w:rsidR="00480207" w:rsidRPr="00473F6F">
        <w:rPr>
          <w:rFonts w:ascii="Book Antiqua" w:hAnsi="Book Antiqua"/>
          <w:sz w:val="24"/>
          <w:szCs w:val="24"/>
        </w:rPr>
        <w:t xml:space="preserve">= </w:t>
      </w:r>
      <w:r w:rsidR="00B33FC1" w:rsidRPr="00473F6F">
        <w:rPr>
          <w:rFonts w:ascii="Book Antiqua" w:hAnsi="Book Antiqua"/>
          <w:sz w:val="24"/>
          <w:szCs w:val="24"/>
        </w:rPr>
        <w:t>1.17, 95%CI</w:t>
      </w:r>
      <w:r w:rsidR="00F37D4B" w:rsidRPr="00473F6F">
        <w:rPr>
          <w:rFonts w:ascii="Book Antiqua" w:hAnsi="Book Antiqua"/>
          <w:sz w:val="24"/>
          <w:szCs w:val="24"/>
        </w:rPr>
        <w:t>:</w:t>
      </w:r>
      <w:r w:rsidR="00B33FC1" w:rsidRPr="00473F6F">
        <w:rPr>
          <w:rFonts w:ascii="Book Antiqua" w:hAnsi="Book Antiqua"/>
          <w:sz w:val="24"/>
          <w:szCs w:val="24"/>
        </w:rPr>
        <w:t xml:space="preserve"> 0.61</w:t>
      </w:r>
      <w:r w:rsidR="00F37D4B" w:rsidRPr="00473F6F">
        <w:rPr>
          <w:rFonts w:ascii="Book Antiqua" w:hAnsi="Book Antiqua"/>
          <w:sz w:val="24"/>
          <w:szCs w:val="24"/>
        </w:rPr>
        <w:t>-</w:t>
      </w:r>
      <w:r w:rsidR="00B33FC1" w:rsidRPr="00473F6F">
        <w:rPr>
          <w:rFonts w:ascii="Book Antiqua" w:hAnsi="Book Antiqua"/>
          <w:sz w:val="24"/>
          <w:szCs w:val="24"/>
        </w:rPr>
        <w:t>2.23</w:t>
      </w:r>
      <w:r w:rsidR="00D43481" w:rsidRPr="00473F6F">
        <w:rPr>
          <w:rFonts w:ascii="Book Antiqua" w:hAnsi="Book Antiqua"/>
          <w:sz w:val="24"/>
          <w:szCs w:val="24"/>
        </w:rPr>
        <w:t xml:space="preserve">) and DBE </w:t>
      </w:r>
      <w:r w:rsidR="00A211AD" w:rsidRPr="00473F6F">
        <w:rPr>
          <w:rFonts w:ascii="Book Antiqua" w:hAnsi="Book Antiqua"/>
          <w:sz w:val="24"/>
          <w:szCs w:val="24"/>
        </w:rPr>
        <w:t>with</w:t>
      </w:r>
      <w:r w:rsidR="00D43481" w:rsidRPr="00473F6F">
        <w:rPr>
          <w:rFonts w:ascii="Book Antiqua" w:hAnsi="Book Antiqua"/>
          <w:sz w:val="24"/>
          <w:szCs w:val="24"/>
        </w:rPr>
        <w:t xml:space="preserve"> SBE (OR </w:t>
      </w:r>
      <w:r w:rsidR="00480207" w:rsidRPr="00473F6F">
        <w:rPr>
          <w:rFonts w:ascii="Book Antiqua" w:hAnsi="Book Antiqua"/>
          <w:sz w:val="24"/>
          <w:szCs w:val="24"/>
        </w:rPr>
        <w:t xml:space="preserve">= </w:t>
      </w:r>
      <w:r w:rsidR="00D43481" w:rsidRPr="00473F6F">
        <w:rPr>
          <w:rFonts w:ascii="Book Antiqua" w:hAnsi="Book Antiqua"/>
          <w:sz w:val="24"/>
          <w:szCs w:val="24"/>
        </w:rPr>
        <w:t>0.85, 95%CI</w:t>
      </w:r>
      <w:r w:rsidR="00F37D4B" w:rsidRPr="00473F6F">
        <w:rPr>
          <w:rFonts w:ascii="Book Antiqua" w:hAnsi="Book Antiqua"/>
          <w:sz w:val="24"/>
          <w:szCs w:val="24"/>
        </w:rPr>
        <w:t>:</w:t>
      </w:r>
      <w:r w:rsidR="00D43481" w:rsidRPr="00473F6F">
        <w:rPr>
          <w:rFonts w:ascii="Book Antiqua" w:hAnsi="Book Antiqua"/>
          <w:sz w:val="24"/>
          <w:szCs w:val="24"/>
        </w:rPr>
        <w:t xml:space="preserve"> 0.55</w:t>
      </w:r>
      <w:r w:rsidR="00F37D4B" w:rsidRPr="00473F6F">
        <w:rPr>
          <w:rFonts w:ascii="Book Antiqua" w:hAnsi="Book Antiqua"/>
          <w:sz w:val="24"/>
          <w:szCs w:val="24"/>
        </w:rPr>
        <w:t>-</w:t>
      </w:r>
      <w:r w:rsidR="00D43481" w:rsidRPr="00473F6F">
        <w:rPr>
          <w:rFonts w:ascii="Book Antiqua" w:hAnsi="Book Antiqua"/>
          <w:sz w:val="24"/>
          <w:szCs w:val="24"/>
        </w:rPr>
        <w:t>1.33</w:t>
      </w:r>
      <w:r w:rsidR="00B33FC1" w:rsidRPr="00473F6F">
        <w:rPr>
          <w:rFonts w:ascii="Book Antiqua" w:hAnsi="Book Antiqua"/>
          <w:sz w:val="24"/>
          <w:szCs w:val="24"/>
        </w:rPr>
        <w:t>; OR</w:t>
      </w:r>
      <w:r w:rsidR="00CA4D7A" w:rsidRPr="00473F6F">
        <w:rPr>
          <w:rFonts w:ascii="Book Antiqua" w:hAnsi="Book Antiqua"/>
          <w:sz w:val="24"/>
          <w:szCs w:val="24"/>
        </w:rPr>
        <w:t xml:space="preserve"> </w:t>
      </w:r>
      <w:r w:rsidR="00480207" w:rsidRPr="00473F6F">
        <w:rPr>
          <w:rFonts w:ascii="Book Antiqua" w:hAnsi="Book Antiqua"/>
          <w:sz w:val="24"/>
          <w:szCs w:val="24"/>
        </w:rPr>
        <w:t xml:space="preserve">= </w:t>
      </w:r>
      <w:r w:rsidR="00CA4D7A" w:rsidRPr="00473F6F">
        <w:rPr>
          <w:rFonts w:ascii="Book Antiqua" w:hAnsi="Book Antiqua"/>
          <w:sz w:val="24"/>
          <w:szCs w:val="24"/>
        </w:rPr>
        <w:t>1.71, 95%CI</w:t>
      </w:r>
      <w:r w:rsidR="00F37D4B" w:rsidRPr="00473F6F">
        <w:rPr>
          <w:rFonts w:ascii="Book Antiqua" w:hAnsi="Book Antiqua"/>
          <w:sz w:val="24"/>
          <w:szCs w:val="24"/>
        </w:rPr>
        <w:t>:</w:t>
      </w:r>
      <w:r w:rsidR="00CA4D7A" w:rsidRPr="00473F6F">
        <w:rPr>
          <w:rFonts w:ascii="Book Antiqua" w:hAnsi="Book Antiqua"/>
          <w:sz w:val="24"/>
          <w:szCs w:val="24"/>
        </w:rPr>
        <w:t xml:space="preserve"> 0.64 - 4.60</w:t>
      </w:r>
      <w:r w:rsidR="00D43481" w:rsidRPr="00473F6F">
        <w:rPr>
          <w:rFonts w:ascii="Book Antiqua" w:hAnsi="Book Antiqua"/>
          <w:sz w:val="24"/>
          <w:szCs w:val="24"/>
        </w:rPr>
        <w:t>)</w:t>
      </w:r>
      <w:r w:rsidR="00346D71" w:rsidRPr="00473F6F">
        <w:rPr>
          <w:rFonts w:ascii="Book Antiqua" w:hAnsi="Book Antiqua"/>
          <w:sz w:val="24"/>
          <w:szCs w:val="24"/>
        </w:rPr>
        <w:t xml:space="preserve">. </w:t>
      </w:r>
      <w:r w:rsidR="00CA4D7A" w:rsidRPr="00473F6F">
        <w:rPr>
          <w:rFonts w:ascii="Book Antiqua" w:hAnsi="Book Antiqua"/>
          <w:sz w:val="24"/>
          <w:szCs w:val="24"/>
        </w:rPr>
        <w:t>T</w:t>
      </w:r>
      <w:r w:rsidR="002A6BFA" w:rsidRPr="00473F6F">
        <w:rPr>
          <w:rFonts w:ascii="Book Antiqua" w:hAnsi="Book Antiqua"/>
          <w:sz w:val="24"/>
          <w:szCs w:val="24"/>
        </w:rPr>
        <w:t xml:space="preserve">otal </w:t>
      </w:r>
      <w:proofErr w:type="spellStart"/>
      <w:r w:rsidR="002A6BFA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2A6BFA" w:rsidRPr="00473F6F">
        <w:rPr>
          <w:rFonts w:ascii="Book Antiqua" w:hAnsi="Book Antiqua"/>
          <w:sz w:val="24"/>
          <w:szCs w:val="24"/>
        </w:rPr>
        <w:t>, examination time, time to maximum insertion</w:t>
      </w:r>
      <w:r w:rsidR="00480207" w:rsidRPr="00473F6F">
        <w:rPr>
          <w:rFonts w:ascii="Book Antiqua" w:hAnsi="Book Antiqua"/>
          <w:sz w:val="24"/>
          <w:szCs w:val="24"/>
        </w:rPr>
        <w:t>,</w:t>
      </w:r>
      <w:r w:rsidR="002A6BFA" w:rsidRPr="00473F6F">
        <w:rPr>
          <w:rFonts w:ascii="Book Antiqua" w:hAnsi="Book Antiqua"/>
          <w:sz w:val="24"/>
          <w:szCs w:val="24"/>
        </w:rPr>
        <w:t xml:space="preserve"> and DMI </w:t>
      </w:r>
      <w:r w:rsidR="004E61E7" w:rsidRPr="00473F6F">
        <w:rPr>
          <w:rFonts w:ascii="Book Antiqua" w:hAnsi="Book Antiqua"/>
          <w:sz w:val="24"/>
          <w:szCs w:val="24"/>
        </w:rPr>
        <w:t xml:space="preserve">were similar between SBE and DBE. </w:t>
      </w:r>
      <w:r w:rsidR="001A0EE5" w:rsidRPr="00473F6F">
        <w:rPr>
          <w:rFonts w:ascii="Book Antiqua" w:hAnsi="Book Antiqua"/>
          <w:sz w:val="24"/>
          <w:szCs w:val="24"/>
        </w:rPr>
        <w:t xml:space="preserve">DBE was superior to SE </w:t>
      </w:r>
      <w:r w:rsidR="00480207" w:rsidRPr="00473F6F">
        <w:rPr>
          <w:rFonts w:ascii="Book Antiqua" w:hAnsi="Book Antiqua"/>
          <w:sz w:val="24"/>
          <w:szCs w:val="24"/>
        </w:rPr>
        <w:t xml:space="preserve">with regard to </w:t>
      </w:r>
      <w:r w:rsidR="001A0EE5" w:rsidRPr="00473F6F">
        <w:rPr>
          <w:rFonts w:ascii="Book Antiqua" w:hAnsi="Book Antiqua"/>
          <w:sz w:val="24"/>
          <w:szCs w:val="24"/>
        </w:rPr>
        <w:t xml:space="preserve">DMI </w:t>
      </w:r>
      <w:r w:rsidR="00F37D4B" w:rsidRPr="00473F6F">
        <w:rPr>
          <w:rFonts w:ascii="Book Antiqua" w:hAnsi="Book Antiqua"/>
          <w:sz w:val="24"/>
          <w:szCs w:val="24"/>
        </w:rPr>
        <w:t>[</w:t>
      </w:r>
      <w:r w:rsidR="008D4528" w:rsidRPr="00473F6F">
        <w:rPr>
          <w:rFonts w:ascii="Book Antiqua" w:hAnsi="Book Antiqua"/>
          <w:sz w:val="24"/>
          <w:szCs w:val="24"/>
        </w:rPr>
        <w:t xml:space="preserve">mean difference </w:t>
      </w:r>
      <w:r w:rsidR="00F37D4B" w:rsidRPr="00473F6F">
        <w:rPr>
          <w:rFonts w:ascii="Book Antiqua" w:hAnsi="Book Antiqua"/>
          <w:sz w:val="24"/>
          <w:szCs w:val="24"/>
        </w:rPr>
        <w:t>(</w:t>
      </w:r>
      <w:r w:rsidR="00416263" w:rsidRPr="00473F6F">
        <w:rPr>
          <w:rFonts w:ascii="Book Antiqua" w:hAnsi="Book Antiqua"/>
          <w:sz w:val="24"/>
          <w:szCs w:val="24"/>
        </w:rPr>
        <w:t>MD</w:t>
      </w:r>
      <w:r w:rsidR="00F37D4B" w:rsidRPr="00473F6F">
        <w:rPr>
          <w:rFonts w:ascii="Book Antiqua" w:hAnsi="Book Antiqua"/>
          <w:sz w:val="24"/>
          <w:szCs w:val="24"/>
        </w:rPr>
        <w:t>)</w:t>
      </w:r>
      <w:r w:rsidR="001A0EE5" w:rsidRPr="00473F6F">
        <w:rPr>
          <w:rFonts w:ascii="Book Antiqua" w:hAnsi="Book Antiqua"/>
          <w:sz w:val="24"/>
          <w:szCs w:val="24"/>
        </w:rPr>
        <w:t xml:space="preserve"> </w:t>
      </w:r>
      <w:r w:rsidR="00480207" w:rsidRPr="00473F6F">
        <w:rPr>
          <w:rFonts w:ascii="Book Antiqua" w:hAnsi="Book Antiqua"/>
          <w:sz w:val="24"/>
          <w:szCs w:val="24"/>
        </w:rPr>
        <w:t xml:space="preserve">= </w:t>
      </w:r>
      <w:r w:rsidR="001A0EE5" w:rsidRPr="00473F6F">
        <w:rPr>
          <w:rFonts w:ascii="Book Antiqua" w:hAnsi="Book Antiqua"/>
          <w:sz w:val="24"/>
          <w:szCs w:val="24"/>
        </w:rPr>
        <w:t>36.76, 95%CI</w:t>
      </w:r>
      <w:r w:rsidR="00F37D4B" w:rsidRPr="00473F6F">
        <w:rPr>
          <w:rFonts w:ascii="Book Antiqua" w:hAnsi="Book Antiqua"/>
          <w:sz w:val="24"/>
          <w:szCs w:val="24"/>
        </w:rPr>
        <w:t xml:space="preserve">: </w:t>
      </w:r>
      <w:r w:rsidR="001A0EE5" w:rsidRPr="00473F6F">
        <w:rPr>
          <w:rFonts w:ascii="Book Antiqua" w:hAnsi="Book Antiqua"/>
          <w:sz w:val="24"/>
          <w:szCs w:val="24"/>
        </w:rPr>
        <w:t>5.09</w:t>
      </w:r>
      <w:r w:rsidR="00F37D4B" w:rsidRPr="00473F6F">
        <w:rPr>
          <w:rFonts w:ascii="Book Antiqua" w:hAnsi="Book Antiqua"/>
          <w:sz w:val="24"/>
          <w:szCs w:val="24"/>
        </w:rPr>
        <w:t>-</w:t>
      </w:r>
      <w:r w:rsidR="001A0EE5" w:rsidRPr="00473F6F">
        <w:rPr>
          <w:rFonts w:ascii="Book Antiqua" w:hAnsi="Book Antiqua"/>
          <w:sz w:val="24"/>
          <w:szCs w:val="24"/>
        </w:rPr>
        <w:t>68.43)</w:t>
      </w:r>
      <w:r w:rsidR="00480207" w:rsidRPr="00473F6F">
        <w:rPr>
          <w:rFonts w:ascii="Book Antiqua" w:hAnsi="Book Antiqua"/>
          <w:sz w:val="24"/>
          <w:szCs w:val="24"/>
        </w:rPr>
        <w:t>,</w:t>
      </w:r>
      <w:r w:rsidR="001A0EE5" w:rsidRPr="00473F6F">
        <w:rPr>
          <w:rFonts w:ascii="Book Antiqua" w:hAnsi="Book Antiqua"/>
          <w:sz w:val="24"/>
          <w:szCs w:val="24"/>
        </w:rPr>
        <w:t xml:space="preserve"> with longer </w:t>
      </w:r>
      <w:r w:rsidR="000617A7" w:rsidRPr="00473F6F">
        <w:rPr>
          <w:rFonts w:ascii="Book Antiqua" w:hAnsi="Book Antiqua"/>
          <w:sz w:val="24"/>
          <w:szCs w:val="24"/>
        </w:rPr>
        <w:t>time to maximum insertion (</w:t>
      </w:r>
      <w:r w:rsidR="00416263" w:rsidRPr="00473F6F">
        <w:rPr>
          <w:rFonts w:ascii="Book Antiqua" w:hAnsi="Book Antiqua"/>
          <w:sz w:val="24"/>
          <w:szCs w:val="24"/>
        </w:rPr>
        <w:t>MD</w:t>
      </w:r>
      <w:r w:rsidR="000617A7" w:rsidRPr="00473F6F">
        <w:rPr>
          <w:rFonts w:ascii="Book Antiqua" w:hAnsi="Book Antiqua"/>
          <w:sz w:val="24"/>
          <w:szCs w:val="24"/>
        </w:rPr>
        <w:t xml:space="preserve"> </w:t>
      </w:r>
      <w:r w:rsidR="00480207" w:rsidRPr="00473F6F">
        <w:rPr>
          <w:rFonts w:ascii="Book Antiqua" w:hAnsi="Book Antiqua"/>
          <w:sz w:val="24"/>
          <w:szCs w:val="24"/>
        </w:rPr>
        <w:t xml:space="preserve">= </w:t>
      </w:r>
      <w:r w:rsidR="000617A7" w:rsidRPr="00473F6F">
        <w:rPr>
          <w:rFonts w:ascii="Book Antiqua" w:hAnsi="Book Antiqua"/>
          <w:sz w:val="24"/>
          <w:szCs w:val="24"/>
        </w:rPr>
        <w:t>15.14, 95%CI</w:t>
      </w:r>
      <w:r w:rsidR="000A27D4" w:rsidRPr="00473F6F">
        <w:rPr>
          <w:rFonts w:ascii="Book Antiqua" w:hAnsi="Book Antiqua"/>
          <w:sz w:val="24"/>
          <w:szCs w:val="24"/>
        </w:rPr>
        <w:t xml:space="preserve">: </w:t>
      </w:r>
      <w:r w:rsidR="000617A7" w:rsidRPr="00473F6F">
        <w:rPr>
          <w:rFonts w:ascii="Book Antiqua" w:hAnsi="Book Antiqua"/>
          <w:sz w:val="24"/>
          <w:szCs w:val="24"/>
        </w:rPr>
        <w:t>12</w:t>
      </w:r>
      <w:r w:rsidR="00F37D4B" w:rsidRPr="00473F6F">
        <w:rPr>
          <w:rFonts w:ascii="Book Antiqua" w:hAnsi="Book Antiqua"/>
          <w:sz w:val="24"/>
          <w:szCs w:val="24"/>
        </w:rPr>
        <w:t>-</w:t>
      </w:r>
      <w:r w:rsidR="000617A7" w:rsidRPr="00473F6F">
        <w:rPr>
          <w:rFonts w:ascii="Book Antiqua" w:hAnsi="Book Antiqua"/>
          <w:sz w:val="24"/>
          <w:szCs w:val="24"/>
        </w:rPr>
        <w:t>18.27)</w:t>
      </w:r>
      <w:r w:rsidR="001A0EE5" w:rsidRPr="00473F6F">
        <w:rPr>
          <w:rFonts w:ascii="Book Antiqua" w:hAnsi="Book Antiqua"/>
          <w:sz w:val="24"/>
          <w:szCs w:val="24"/>
        </w:rPr>
        <w:t xml:space="preserve"> and</w:t>
      </w:r>
      <w:r w:rsidR="000617A7" w:rsidRPr="00473F6F">
        <w:rPr>
          <w:rFonts w:ascii="Book Antiqua" w:hAnsi="Book Antiqua"/>
          <w:sz w:val="24"/>
          <w:szCs w:val="24"/>
        </w:rPr>
        <w:t xml:space="preserve"> examination time (</w:t>
      </w:r>
      <w:r w:rsidR="00416263" w:rsidRPr="00473F6F">
        <w:rPr>
          <w:rFonts w:ascii="Book Antiqua" w:hAnsi="Book Antiqua"/>
          <w:sz w:val="24"/>
          <w:szCs w:val="24"/>
        </w:rPr>
        <w:t>MD</w:t>
      </w:r>
      <w:r w:rsidR="000617A7" w:rsidRPr="00473F6F">
        <w:rPr>
          <w:rFonts w:ascii="Book Antiqua" w:hAnsi="Book Antiqua"/>
          <w:sz w:val="24"/>
          <w:szCs w:val="24"/>
        </w:rPr>
        <w:t xml:space="preserve"> </w:t>
      </w:r>
      <w:r w:rsidR="00480207" w:rsidRPr="00473F6F">
        <w:rPr>
          <w:rFonts w:ascii="Book Antiqua" w:hAnsi="Book Antiqua"/>
          <w:sz w:val="24"/>
          <w:szCs w:val="24"/>
        </w:rPr>
        <w:t xml:space="preserve">= </w:t>
      </w:r>
      <w:r w:rsidR="000617A7" w:rsidRPr="00473F6F">
        <w:rPr>
          <w:rFonts w:ascii="Book Antiqua" w:hAnsi="Book Antiqua"/>
          <w:sz w:val="24"/>
          <w:szCs w:val="24"/>
        </w:rPr>
        <w:t>12.98, 95%CI</w:t>
      </w:r>
      <w:r w:rsidR="000A27D4" w:rsidRPr="00473F6F">
        <w:rPr>
          <w:rFonts w:ascii="Book Antiqua" w:hAnsi="Book Antiqua"/>
          <w:sz w:val="24"/>
          <w:szCs w:val="24"/>
        </w:rPr>
        <w:t>:</w:t>
      </w:r>
      <w:r w:rsidR="000617A7" w:rsidRPr="00473F6F">
        <w:rPr>
          <w:rFonts w:ascii="Book Antiqua" w:hAnsi="Book Antiqua"/>
          <w:sz w:val="24"/>
          <w:szCs w:val="24"/>
        </w:rPr>
        <w:t xml:space="preserve"> 9.57</w:t>
      </w:r>
      <w:r w:rsidR="00F37D4B" w:rsidRPr="00473F6F">
        <w:rPr>
          <w:rFonts w:ascii="Book Antiqua" w:hAnsi="Book Antiqua"/>
          <w:sz w:val="24"/>
          <w:szCs w:val="24"/>
        </w:rPr>
        <w:t>-</w:t>
      </w:r>
      <w:r w:rsidR="000617A7" w:rsidRPr="00473F6F">
        <w:rPr>
          <w:rFonts w:ascii="Book Antiqua" w:hAnsi="Book Antiqua"/>
          <w:sz w:val="24"/>
          <w:szCs w:val="24"/>
        </w:rPr>
        <w:t>16.38).</w:t>
      </w:r>
    </w:p>
    <w:p w:rsidR="0000153F" w:rsidRPr="00473F6F" w:rsidRDefault="0000153F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BD253C" w:rsidRPr="00473F6F" w:rsidRDefault="00483130" w:rsidP="00CB26C0">
      <w:pPr>
        <w:snapToGrid w:val="0"/>
        <w:spacing w:line="360" w:lineRule="auto"/>
        <w:rPr>
          <w:rFonts w:ascii="Book Antiqua" w:hAnsi="Book Antiqua"/>
          <w:caps/>
          <w:sz w:val="24"/>
          <w:szCs w:val="24"/>
        </w:rPr>
      </w:pPr>
      <w:r w:rsidRPr="00473F6F">
        <w:rPr>
          <w:rFonts w:ascii="Book Antiqua" w:hAnsi="Book Antiqua"/>
          <w:caps/>
          <w:sz w:val="24"/>
          <w:szCs w:val="24"/>
        </w:rPr>
        <w:t>Conclusion</w:t>
      </w:r>
    </w:p>
    <w:p w:rsidR="00572FE6" w:rsidRPr="00473F6F" w:rsidRDefault="00163F8C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>DBE and SBE have similar clinical outcomes. Compared with DBE, SE seem</w:t>
      </w:r>
      <w:r w:rsidR="000F4157" w:rsidRPr="00473F6F">
        <w:rPr>
          <w:rFonts w:ascii="Book Antiqua" w:hAnsi="Book Antiqua"/>
          <w:sz w:val="24"/>
          <w:szCs w:val="24"/>
        </w:rPr>
        <w:t>s</w:t>
      </w:r>
      <w:r w:rsidRPr="00473F6F">
        <w:rPr>
          <w:rFonts w:ascii="Book Antiqua" w:hAnsi="Book Antiqua"/>
          <w:sz w:val="24"/>
          <w:szCs w:val="24"/>
        </w:rPr>
        <w:t xml:space="preserve"> to have similar diagnostic and therapeutic yields, but shorter procedural time in cost of less depth of insertion. SE needs further evaluation </w:t>
      </w:r>
      <w:r w:rsidRPr="00473F6F">
        <w:rPr>
          <w:rFonts w:ascii="Book Antiqua" w:hAnsi="Book Antiqua"/>
          <w:i/>
          <w:sz w:val="24"/>
          <w:szCs w:val="24"/>
        </w:rPr>
        <w:t>vs</w:t>
      </w:r>
      <w:r w:rsidRPr="00473F6F">
        <w:rPr>
          <w:rFonts w:ascii="Book Antiqua" w:hAnsi="Book Antiqua"/>
          <w:sz w:val="24"/>
          <w:szCs w:val="24"/>
        </w:rPr>
        <w:t xml:space="preserve"> SBE. DBE is </w:t>
      </w:r>
      <w:r w:rsidRPr="00473F6F">
        <w:rPr>
          <w:rFonts w:ascii="Book Antiqua" w:hAnsi="Book Antiqua"/>
          <w:sz w:val="24"/>
          <w:szCs w:val="24"/>
        </w:rPr>
        <w:lastRenderedPageBreak/>
        <w:t xml:space="preserve">recommended for complete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>.</w:t>
      </w:r>
    </w:p>
    <w:p w:rsidR="00BD253C" w:rsidRPr="00473F6F" w:rsidRDefault="00BD253C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572FE6" w:rsidRPr="00473F6F" w:rsidRDefault="00BB11D1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b/>
          <w:sz w:val="24"/>
          <w:szCs w:val="24"/>
        </w:rPr>
        <w:t>Key</w:t>
      </w:r>
      <w:r w:rsidR="0000153F" w:rsidRPr="00473F6F">
        <w:rPr>
          <w:rFonts w:ascii="Book Antiqua" w:hAnsi="Book Antiqua"/>
          <w:b/>
          <w:sz w:val="24"/>
          <w:szCs w:val="24"/>
        </w:rPr>
        <w:t xml:space="preserve"> </w:t>
      </w:r>
      <w:r w:rsidR="00FD1E35" w:rsidRPr="00473F6F">
        <w:rPr>
          <w:rFonts w:ascii="Book Antiqua" w:hAnsi="Book Antiqua"/>
          <w:b/>
          <w:sz w:val="24"/>
          <w:szCs w:val="24"/>
        </w:rPr>
        <w:t>word</w:t>
      </w:r>
      <w:r w:rsidR="00470443" w:rsidRPr="00473F6F">
        <w:rPr>
          <w:rFonts w:ascii="Book Antiqua" w:hAnsi="Book Antiqua"/>
          <w:b/>
          <w:sz w:val="24"/>
          <w:szCs w:val="24"/>
        </w:rPr>
        <w:t>s:</w:t>
      </w:r>
      <w:r w:rsidR="00470443" w:rsidRPr="00473F6F">
        <w:rPr>
          <w:rFonts w:ascii="Book Antiqua" w:hAnsi="Book Antiqua"/>
          <w:sz w:val="24"/>
          <w:szCs w:val="24"/>
        </w:rPr>
        <w:t xml:space="preserve"> </w:t>
      </w:r>
      <w:r w:rsidR="00FD1E35" w:rsidRPr="00473F6F">
        <w:rPr>
          <w:rFonts w:ascii="Book Antiqua" w:hAnsi="Book Antiqua"/>
          <w:caps/>
          <w:sz w:val="24"/>
          <w:szCs w:val="24"/>
        </w:rPr>
        <w:t>d</w:t>
      </w:r>
      <w:r w:rsidR="00FD1E35" w:rsidRPr="00473F6F">
        <w:rPr>
          <w:rFonts w:ascii="Book Antiqua" w:hAnsi="Book Antiqua"/>
          <w:sz w:val="24"/>
          <w:szCs w:val="24"/>
        </w:rPr>
        <w:t>ouble</w:t>
      </w:r>
      <w:r w:rsidRPr="00473F6F">
        <w:rPr>
          <w:rFonts w:ascii="Book Antiqua" w:hAnsi="Book Antiqua"/>
          <w:sz w:val="24"/>
          <w:szCs w:val="24"/>
        </w:rPr>
        <w:t xml:space="preserve">-balloon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; </w:t>
      </w:r>
      <w:r w:rsidRPr="00473F6F">
        <w:rPr>
          <w:rFonts w:ascii="Book Antiqua" w:hAnsi="Book Antiqua"/>
          <w:caps/>
          <w:sz w:val="24"/>
          <w:szCs w:val="24"/>
        </w:rPr>
        <w:t>s</w:t>
      </w:r>
      <w:r w:rsidRPr="00473F6F">
        <w:rPr>
          <w:rFonts w:ascii="Book Antiqua" w:hAnsi="Book Antiqua"/>
          <w:sz w:val="24"/>
          <w:szCs w:val="24"/>
        </w:rPr>
        <w:t xml:space="preserve">ingle-balloon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>;</w:t>
      </w:r>
      <w:r w:rsidR="00D802EF" w:rsidRPr="00473F6F">
        <w:rPr>
          <w:rFonts w:ascii="Book Antiqua" w:hAnsi="Book Antiqua"/>
          <w:sz w:val="24"/>
          <w:szCs w:val="24"/>
        </w:rPr>
        <w:t xml:space="preserve"> </w:t>
      </w:r>
      <w:r w:rsidR="000A5750" w:rsidRPr="00473F6F">
        <w:rPr>
          <w:rFonts w:ascii="Book Antiqua" w:hAnsi="Book Antiqua"/>
          <w:caps/>
          <w:sz w:val="24"/>
          <w:szCs w:val="24"/>
        </w:rPr>
        <w:t>s</w:t>
      </w:r>
      <w:r w:rsidR="000A5750" w:rsidRPr="00473F6F">
        <w:rPr>
          <w:rFonts w:ascii="Book Antiqua" w:hAnsi="Book Antiqua"/>
          <w:sz w:val="24"/>
          <w:szCs w:val="24"/>
        </w:rPr>
        <w:t xml:space="preserve">piral </w:t>
      </w:r>
      <w:proofErr w:type="spellStart"/>
      <w:r w:rsidR="000A5750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0A5750" w:rsidRPr="00473F6F">
        <w:rPr>
          <w:rFonts w:ascii="Book Antiqua" w:hAnsi="Book Antiqua"/>
          <w:sz w:val="24"/>
          <w:szCs w:val="24"/>
        </w:rPr>
        <w:t xml:space="preserve">; </w:t>
      </w:r>
      <w:r w:rsidR="00D802EF" w:rsidRPr="00473F6F">
        <w:rPr>
          <w:rFonts w:ascii="Book Antiqua" w:hAnsi="Book Antiqua"/>
          <w:caps/>
          <w:sz w:val="24"/>
          <w:szCs w:val="24"/>
        </w:rPr>
        <w:t>m</w:t>
      </w:r>
      <w:r w:rsidR="00D802EF" w:rsidRPr="00473F6F">
        <w:rPr>
          <w:rFonts w:ascii="Book Antiqua" w:hAnsi="Book Antiqua"/>
          <w:sz w:val="24"/>
          <w:szCs w:val="24"/>
        </w:rPr>
        <w:t xml:space="preserve">eta-analysis; </w:t>
      </w:r>
      <w:r w:rsidR="0010217E" w:rsidRPr="00473F6F">
        <w:rPr>
          <w:rFonts w:ascii="Book Antiqua" w:hAnsi="Book Antiqua"/>
          <w:caps/>
          <w:sz w:val="24"/>
          <w:szCs w:val="24"/>
        </w:rPr>
        <w:t>r</w:t>
      </w:r>
      <w:r w:rsidR="0010217E" w:rsidRPr="00473F6F">
        <w:rPr>
          <w:rFonts w:ascii="Book Antiqua" w:hAnsi="Book Antiqua"/>
          <w:sz w:val="24"/>
          <w:szCs w:val="24"/>
        </w:rPr>
        <w:t>andomized</w:t>
      </w:r>
      <w:r w:rsidR="000F3276" w:rsidRPr="00473F6F">
        <w:rPr>
          <w:rFonts w:ascii="Book Antiqua" w:hAnsi="Book Antiqua"/>
          <w:sz w:val="24"/>
          <w:szCs w:val="24"/>
        </w:rPr>
        <w:t xml:space="preserve"> controlled trials</w:t>
      </w:r>
    </w:p>
    <w:p w:rsidR="00BA2D7B" w:rsidRPr="00473F6F" w:rsidRDefault="00BA2D7B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473F6F" w:rsidRDefault="00473F6F" w:rsidP="00CB26C0">
      <w:pPr>
        <w:snapToGrid w:val="0"/>
        <w:spacing w:line="360" w:lineRule="auto"/>
        <w:rPr>
          <w:rFonts w:ascii="Book Antiqua" w:hAnsi="Book Antiqua" w:hint="eastAsia"/>
          <w:kern w:val="0"/>
          <w:sz w:val="24"/>
          <w:szCs w:val="24"/>
        </w:rPr>
      </w:pPr>
      <w:r w:rsidRPr="00473F6F">
        <w:rPr>
          <w:rFonts w:ascii="Book Antiqua" w:hAnsi="Book Antiqua" w:hint="eastAsia"/>
          <w:b/>
          <w:sz w:val="24"/>
          <w:szCs w:val="24"/>
        </w:rPr>
        <w:t>Citation:</w:t>
      </w:r>
      <w:r>
        <w:rPr>
          <w:rFonts w:ascii="Book Antiqua" w:hAnsi="Book Antiqua" w:hint="eastAsia"/>
          <w:sz w:val="24"/>
          <w:szCs w:val="24"/>
        </w:rPr>
        <w:t xml:space="preserve"> </w:t>
      </w:r>
      <w:proofErr w:type="spellStart"/>
      <w:r w:rsidR="001E0BE7" w:rsidRPr="00473F6F">
        <w:rPr>
          <w:rFonts w:ascii="Book Antiqua" w:hAnsi="Book Antiqua"/>
          <w:sz w:val="24"/>
          <w:szCs w:val="24"/>
        </w:rPr>
        <w:t>Gu</w:t>
      </w:r>
      <w:proofErr w:type="spellEnd"/>
      <w:r w:rsidR="001E0BE7" w:rsidRPr="00473F6F">
        <w:rPr>
          <w:rFonts w:ascii="Book Antiqua" w:hAnsi="Book Antiqua"/>
          <w:sz w:val="24"/>
          <w:szCs w:val="24"/>
        </w:rPr>
        <w:t xml:space="preserve"> Y,</w:t>
      </w:r>
      <w:r w:rsidR="001E0BE7" w:rsidRPr="00473F6F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="001E0BE7" w:rsidRPr="00473F6F">
        <w:rPr>
          <w:rFonts w:ascii="Book Antiqua" w:hAnsi="Book Antiqua"/>
          <w:sz w:val="24"/>
          <w:szCs w:val="24"/>
        </w:rPr>
        <w:t>Shi X,</w:t>
      </w:r>
      <w:r w:rsidR="001E0BE7" w:rsidRPr="00473F6F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="001E0BE7" w:rsidRPr="00473F6F">
        <w:rPr>
          <w:rFonts w:ascii="Book Antiqua" w:hAnsi="Book Antiqua"/>
          <w:sz w:val="24"/>
          <w:szCs w:val="24"/>
        </w:rPr>
        <w:t>Yang Y,</w:t>
      </w:r>
      <w:r w:rsidR="001E0BE7" w:rsidRPr="00473F6F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="001E0BE7" w:rsidRPr="00473F6F">
        <w:rPr>
          <w:rFonts w:ascii="Book Antiqua" w:hAnsi="Book Antiqua"/>
          <w:sz w:val="24"/>
          <w:szCs w:val="24"/>
        </w:rPr>
        <w:t>Ye X</w:t>
      </w:r>
      <w:r w:rsidR="001E0BE7" w:rsidRPr="00473F6F">
        <w:rPr>
          <w:rFonts w:ascii="Book Antiqua" w:hAnsi="Book Antiqua"/>
          <w:caps/>
          <w:sz w:val="24"/>
          <w:szCs w:val="24"/>
        </w:rPr>
        <w:t>f</w:t>
      </w:r>
      <w:r w:rsidR="001E0BE7" w:rsidRPr="00473F6F">
        <w:rPr>
          <w:rFonts w:ascii="Book Antiqua" w:hAnsi="Book Antiqua"/>
          <w:sz w:val="24"/>
          <w:szCs w:val="24"/>
        </w:rPr>
        <w:t>,</w:t>
      </w:r>
      <w:r w:rsidR="001E0BE7" w:rsidRPr="00473F6F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="001E0BE7" w:rsidRPr="00473F6F">
        <w:rPr>
          <w:rFonts w:ascii="Book Antiqua" w:hAnsi="Book Antiqua"/>
          <w:sz w:val="24"/>
          <w:szCs w:val="24"/>
        </w:rPr>
        <w:t>Wu Q,</w:t>
      </w:r>
      <w:r w:rsidR="001E0BE7" w:rsidRPr="00473F6F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="001E0BE7" w:rsidRPr="00473F6F">
        <w:rPr>
          <w:rFonts w:ascii="Book Antiqua" w:hAnsi="Book Antiqua"/>
          <w:sz w:val="24"/>
          <w:szCs w:val="24"/>
        </w:rPr>
        <w:t>Yang Z</w:t>
      </w:r>
      <w:r w:rsidR="001E0BE7" w:rsidRPr="00473F6F">
        <w:rPr>
          <w:rFonts w:ascii="Book Antiqua" w:hAnsi="Book Antiqua"/>
          <w:caps/>
          <w:sz w:val="24"/>
          <w:szCs w:val="24"/>
        </w:rPr>
        <w:t>p</w:t>
      </w:r>
      <w:r w:rsidR="001E0BE7" w:rsidRPr="00473F6F">
        <w:rPr>
          <w:rFonts w:ascii="Book Antiqua" w:hAnsi="Book Antiqua"/>
          <w:sz w:val="24"/>
          <w:szCs w:val="24"/>
        </w:rPr>
        <w:t>,</w:t>
      </w:r>
      <w:r w:rsidR="001E0BE7" w:rsidRPr="00473F6F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="001E0BE7" w:rsidRPr="00473F6F">
        <w:rPr>
          <w:rFonts w:ascii="Book Antiqua" w:hAnsi="Book Antiqua"/>
          <w:sz w:val="24"/>
          <w:szCs w:val="24"/>
        </w:rPr>
        <w:t>He S</w:t>
      </w:r>
      <w:r w:rsidR="001E0BE7" w:rsidRPr="00473F6F">
        <w:rPr>
          <w:rFonts w:ascii="Book Antiqua" w:hAnsi="Book Antiqua"/>
          <w:caps/>
          <w:sz w:val="24"/>
          <w:szCs w:val="24"/>
        </w:rPr>
        <w:t>x</w:t>
      </w:r>
      <w:r w:rsidR="001E0BE7" w:rsidRPr="00473F6F">
        <w:rPr>
          <w:rFonts w:ascii="Book Antiqua" w:hAnsi="Book Antiqua"/>
          <w:sz w:val="24"/>
          <w:szCs w:val="24"/>
        </w:rPr>
        <w:t xml:space="preserve">. Single-balloon and spiral </w:t>
      </w:r>
      <w:proofErr w:type="spellStart"/>
      <w:r w:rsidR="001E0BE7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1E0BE7" w:rsidRPr="00473F6F">
        <w:rPr>
          <w:rFonts w:ascii="Book Antiqua" w:hAnsi="Book Antiqua"/>
          <w:sz w:val="24"/>
          <w:szCs w:val="24"/>
        </w:rPr>
        <w:t xml:space="preserve"> may have similar diagnostic and therapeutic yields </w:t>
      </w:r>
      <w:r w:rsidR="00480207" w:rsidRPr="00473F6F">
        <w:rPr>
          <w:rFonts w:ascii="Book Antiqua" w:hAnsi="Book Antiqua"/>
          <w:sz w:val="24"/>
          <w:szCs w:val="24"/>
        </w:rPr>
        <w:t xml:space="preserve">to </w:t>
      </w:r>
      <w:r w:rsidR="001E0BE7" w:rsidRPr="00473F6F">
        <w:rPr>
          <w:rFonts w:ascii="Book Antiqua" w:hAnsi="Book Antiqua"/>
          <w:sz w:val="24"/>
          <w:szCs w:val="24"/>
        </w:rPr>
        <w:t xml:space="preserve">double-balloon </w:t>
      </w:r>
      <w:proofErr w:type="spellStart"/>
      <w:r w:rsidR="001E0BE7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1E0BE7" w:rsidRPr="00473F6F">
        <w:rPr>
          <w:rFonts w:ascii="Book Antiqua" w:hAnsi="Book Antiqua"/>
          <w:sz w:val="24"/>
          <w:szCs w:val="24"/>
        </w:rPr>
        <w:t xml:space="preserve">: </w:t>
      </w:r>
      <w:r w:rsidR="001E0BE7" w:rsidRPr="00473F6F">
        <w:rPr>
          <w:rFonts w:ascii="Book Antiqua" w:hAnsi="Book Antiqua"/>
          <w:caps/>
          <w:sz w:val="24"/>
          <w:szCs w:val="24"/>
        </w:rPr>
        <w:t>r</w:t>
      </w:r>
      <w:r w:rsidR="001E0BE7" w:rsidRPr="00473F6F">
        <w:rPr>
          <w:rFonts w:ascii="Book Antiqua" w:hAnsi="Book Antiqua"/>
          <w:sz w:val="24"/>
          <w:szCs w:val="24"/>
        </w:rPr>
        <w:t>esults from a meta-analysis of randomized controlled trials and prospective studies.</w:t>
      </w:r>
      <w:r w:rsidR="00C24637" w:rsidRPr="00473F6F">
        <w:rPr>
          <w:rFonts w:ascii="Book Antiqua" w:hAnsi="Book Antiqua"/>
          <w:sz w:val="24"/>
          <w:szCs w:val="24"/>
        </w:rPr>
        <w:t xml:space="preserve"> </w:t>
      </w:r>
      <w:r w:rsidR="001E0BE7" w:rsidRPr="00473F6F">
        <w:rPr>
          <w:rFonts w:ascii="Book Antiqua" w:hAnsi="Book Antiqua"/>
          <w:i/>
          <w:kern w:val="0"/>
          <w:sz w:val="24"/>
          <w:szCs w:val="24"/>
        </w:rPr>
        <w:t>World J Meta-Anal</w:t>
      </w:r>
      <w:r w:rsidR="001E0BE7" w:rsidRPr="00473F6F">
        <w:rPr>
          <w:rFonts w:ascii="Book Antiqua" w:hAnsi="Book Antiqua"/>
          <w:kern w:val="0"/>
          <w:sz w:val="24"/>
          <w:szCs w:val="24"/>
        </w:rPr>
        <w:t xml:space="preserve"> </w:t>
      </w:r>
      <w:r>
        <w:rPr>
          <w:rFonts w:ascii="Book Antiqua" w:hAnsi="Book Antiqua"/>
          <w:kern w:val="0"/>
          <w:sz w:val="24"/>
          <w:szCs w:val="24"/>
        </w:rPr>
        <w:t xml:space="preserve">2020; 8(2): </w:t>
      </w:r>
      <w:r>
        <w:rPr>
          <w:rFonts w:ascii="Book Antiqua" w:hAnsi="Book Antiqua" w:hint="eastAsia"/>
          <w:kern w:val="0"/>
          <w:sz w:val="24"/>
          <w:szCs w:val="24"/>
        </w:rPr>
        <w:t>153</w:t>
      </w:r>
      <w:r>
        <w:rPr>
          <w:rFonts w:ascii="Book Antiqua" w:hAnsi="Book Antiqua"/>
          <w:kern w:val="0"/>
          <w:sz w:val="24"/>
          <w:szCs w:val="24"/>
        </w:rPr>
        <w:t>-</w:t>
      </w:r>
      <w:r>
        <w:rPr>
          <w:rFonts w:ascii="Book Antiqua" w:hAnsi="Book Antiqua" w:hint="eastAsia"/>
          <w:kern w:val="0"/>
          <w:sz w:val="24"/>
          <w:szCs w:val="24"/>
        </w:rPr>
        <w:t>162</w:t>
      </w:r>
    </w:p>
    <w:p w:rsidR="00473F6F" w:rsidRDefault="005313C4" w:rsidP="00CB26C0">
      <w:pPr>
        <w:snapToGrid w:val="0"/>
        <w:spacing w:line="360" w:lineRule="auto"/>
        <w:rPr>
          <w:rFonts w:ascii="Book Antiqua" w:hAnsi="Book Antiqua" w:hint="eastAsia"/>
          <w:kern w:val="0"/>
          <w:sz w:val="24"/>
          <w:szCs w:val="24"/>
        </w:rPr>
      </w:pPr>
      <w:r w:rsidRPr="00473F6F">
        <w:rPr>
          <w:rFonts w:ascii="Book Antiqua" w:hAnsi="Book Antiqua"/>
          <w:kern w:val="0"/>
          <w:sz w:val="24"/>
          <w:szCs w:val="24"/>
        </w:rPr>
        <w:t xml:space="preserve">URL: </w:t>
      </w:r>
      <w:hyperlink r:id="rId9" w:history="1">
        <w:r w:rsidR="00473F6F" w:rsidRPr="003F04D8">
          <w:rPr>
            <w:rStyle w:val="a4"/>
            <w:rFonts w:ascii="Book Antiqua" w:hAnsi="Book Antiqua"/>
            <w:kern w:val="0"/>
            <w:sz w:val="24"/>
            <w:szCs w:val="24"/>
          </w:rPr>
          <w:t>https://www.wjgnet.com/2308-3840/full/v8/i2/</w:t>
        </w:r>
        <w:r w:rsidR="00473F6F" w:rsidRPr="003F04D8">
          <w:rPr>
            <w:rStyle w:val="a4"/>
            <w:rFonts w:ascii="Book Antiqua" w:hAnsi="Book Antiqua" w:hint="eastAsia"/>
            <w:kern w:val="0"/>
            <w:sz w:val="24"/>
            <w:szCs w:val="24"/>
          </w:rPr>
          <w:t>153</w:t>
        </w:r>
        <w:r w:rsidR="00473F6F" w:rsidRPr="003F04D8">
          <w:rPr>
            <w:rStyle w:val="a4"/>
            <w:rFonts w:ascii="Book Antiqua" w:hAnsi="Book Antiqua"/>
            <w:kern w:val="0"/>
            <w:sz w:val="24"/>
            <w:szCs w:val="24"/>
          </w:rPr>
          <w:t>.htm</w:t>
        </w:r>
      </w:hyperlink>
    </w:p>
    <w:p w:rsidR="00962011" w:rsidRPr="00473F6F" w:rsidRDefault="005313C4" w:rsidP="00CB26C0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473F6F">
        <w:rPr>
          <w:rFonts w:ascii="Book Antiqua" w:hAnsi="Book Antiqua"/>
          <w:kern w:val="0"/>
          <w:sz w:val="24"/>
          <w:szCs w:val="24"/>
        </w:rPr>
        <w:t xml:space="preserve">DOI: </w:t>
      </w:r>
      <w:hyperlink r:id="rId10" w:history="1">
        <w:r w:rsidR="00473F6F" w:rsidRPr="003F04D8">
          <w:rPr>
            <w:rStyle w:val="a4"/>
            <w:rFonts w:ascii="Book Antiqua" w:hAnsi="Book Antiqua"/>
            <w:kern w:val="0"/>
            <w:sz w:val="24"/>
            <w:szCs w:val="24"/>
          </w:rPr>
          <w:t>https://dx.doi.org/10.13105/wjma.v8.i2.</w:t>
        </w:r>
        <w:r w:rsidR="00473F6F" w:rsidRPr="003F04D8">
          <w:rPr>
            <w:rStyle w:val="a4"/>
            <w:rFonts w:ascii="Book Antiqua" w:hAnsi="Book Antiqua" w:hint="eastAsia"/>
            <w:kern w:val="0"/>
            <w:sz w:val="24"/>
            <w:szCs w:val="24"/>
          </w:rPr>
          <w:t>153</w:t>
        </w:r>
      </w:hyperlink>
      <w:bookmarkStart w:id="15" w:name="_GoBack"/>
      <w:bookmarkEnd w:id="15"/>
    </w:p>
    <w:p w:rsidR="005313C4" w:rsidRPr="00473F6F" w:rsidRDefault="005313C4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BA2D7B" w:rsidRPr="00473F6F" w:rsidRDefault="00BA2D7B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b/>
          <w:sz w:val="24"/>
          <w:szCs w:val="24"/>
        </w:rPr>
        <w:t>Core tip:</w:t>
      </w:r>
      <w:r w:rsidRPr="00473F6F">
        <w:rPr>
          <w:rFonts w:ascii="Book Antiqua" w:hAnsi="Book Antiqua"/>
          <w:sz w:val="24"/>
          <w:szCs w:val="24"/>
        </w:rPr>
        <w:t xml:space="preserve"> We conducted a meta-analysis to </w:t>
      </w:r>
      <w:r w:rsidR="00B93719" w:rsidRPr="00473F6F">
        <w:rPr>
          <w:rFonts w:ascii="Book Antiqua" w:hAnsi="Book Antiqua"/>
          <w:sz w:val="24"/>
          <w:szCs w:val="24"/>
        </w:rPr>
        <w:t>compare the eff</w:t>
      </w:r>
      <w:r w:rsidR="000F4157" w:rsidRPr="00473F6F">
        <w:rPr>
          <w:rFonts w:ascii="Book Antiqua" w:hAnsi="Book Antiqua"/>
          <w:sz w:val="24"/>
          <w:szCs w:val="24"/>
        </w:rPr>
        <w:t xml:space="preserve">ectiveness of double-balloon, single-balloon, and spiral </w:t>
      </w:r>
      <w:proofErr w:type="spellStart"/>
      <w:r w:rsidR="000F4157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0F4157" w:rsidRPr="00473F6F">
        <w:rPr>
          <w:rFonts w:ascii="Book Antiqua" w:hAnsi="Book Antiqua"/>
          <w:sz w:val="24"/>
          <w:szCs w:val="24"/>
        </w:rPr>
        <w:t xml:space="preserve">. We </w:t>
      </w:r>
      <w:r w:rsidR="00480207" w:rsidRPr="00473F6F">
        <w:rPr>
          <w:rFonts w:ascii="Book Antiqua" w:hAnsi="Book Antiqua"/>
          <w:sz w:val="24"/>
          <w:szCs w:val="24"/>
        </w:rPr>
        <w:t xml:space="preserve">found </w:t>
      </w:r>
      <w:r w:rsidR="000F4157" w:rsidRPr="00473F6F">
        <w:rPr>
          <w:rFonts w:ascii="Book Antiqua" w:hAnsi="Book Antiqua"/>
          <w:sz w:val="24"/>
          <w:szCs w:val="24"/>
        </w:rPr>
        <w:t xml:space="preserve">that double-balloon </w:t>
      </w:r>
      <w:proofErr w:type="spellStart"/>
      <w:r w:rsidR="000F4157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0F4157" w:rsidRPr="00473F6F">
        <w:rPr>
          <w:rFonts w:ascii="Book Antiqua" w:hAnsi="Book Antiqua"/>
          <w:sz w:val="24"/>
          <w:szCs w:val="24"/>
        </w:rPr>
        <w:t xml:space="preserve"> may have similar clinical outcomes </w:t>
      </w:r>
      <w:r w:rsidR="00480207" w:rsidRPr="00473F6F">
        <w:rPr>
          <w:rFonts w:ascii="Book Antiqua" w:hAnsi="Book Antiqua"/>
          <w:sz w:val="24"/>
          <w:szCs w:val="24"/>
        </w:rPr>
        <w:t xml:space="preserve">to </w:t>
      </w:r>
      <w:r w:rsidR="000F4157" w:rsidRPr="00473F6F">
        <w:rPr>
          <w:rFonts w:ascii="Book Antiqua" w:hAnsi="Book Antiqua"/>
          <w:sz w:val="24"/>
          <w:szCs w:val="24"/>
        </w:rPr>
        <w:t xml:space="preserve">single-balloon </w:t>
      </w:r>
      <w:proofErr w:type="spellStart"/>
      <w:r w:rsidR="000F4157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0F4157" w:rsidRPr="00473F6F">
        <w:rPr>
          <w:rFonts w:ascii="Book Antiqua" w:hAnsi="Book Antiqua"/>
          <w:sz w:val="24"/>
          <w:szCs w:val="24"/>
        </w:rPr>
        <w:t xml:space="preserve">, and spiral </w:t>
      </w:r>
      <w:proofErr w:type="spellStart"/>
      <w:r w:rsidR="000F4157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0F4157" w:rsidRPr="00473F6F">
        <w:rPr>
          <w:rFonts w:ascii="Book Antiqua" w:hAnsi="Book Antiqua"/>
          <w:sz w:val="24"/>
          <w:szCs w:val="24"/>
        </w:rPr>
        <w:t xml:space="preserve"> seems to have similar diagnostic and therapeutic yields, but shorter procedural time in cost of less depth of insertion when compared with double-balloon </w:t>
      </w:r>
      <w:proofErr w:type="spellStart"/>
      <w:r w:rsidR="000F4157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0F4157" w:rsidRPr="00473F6F">
        <w:rPr>
          <w:rFonts w:ascii="Book Antiqua" w:hAnsi="Book Antiqua"/>
          <w:sz w:val="24"/>
          <w:szCs w:val="24"/>
        </w:rPr>
        <w:t>.</w:t>
      </w:r>
    </w:p>
    <w:p w:rsidR="00BA2D7B" w:rsidRPr="00473F6F" w:rsidRDefault="00BA2D7B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0158B1" w:rsidRPr="00473F6F" w:rsidRDefault="00572FE6" w:rsidP="00CB26C0">
      <w:pPr>
        <w:snapToGrid w:val="0"/>
        <w:spacing w:line="360" w:lineRule="auto"/>
        <w:rPr>
          <w:rFonts w:ascii="Book Antiqua" w:hAnsi="Book Antiqua"/>
          <w:b/>
          <w:caps/>
          <w:sz w:val="24"/>
          <w:szCs w:val="24"/>
          <w:u w:val="single"/>
        </w:rPr>
      </w:pPr>
      <w:r w:rsidRPr="00473F6F">
        <w:rPr>
          <w:rFonts w:ascii="Book Antiqua" w:hAnsi="Book Antiqua"/>
          <w:sz w:val="24"/>
          <w:szCs w:val="24"/>
        </w:rPr>
        <w:br w:type="page"/>
      </w:r>
      <w:r w:rsidR="000158B1" w:rsidRPr="00473F6F">
        <w:rPr>
          <w:rFonts w:ascii="Book Antiqua" w:hAnsi="Book Antiqua"/>
          <w:b/>
          <w:caps/>
          <w:sz w:val="24"/>
          <w:szCs w:val="24"/>
          <w:u w:val="single"/>
        </w:rPr>
        <w:lastRenderedPageBreak/>
        <w:t>Introduction</w:t>
      </w:r>
    </w:p>
    <w:bookmarkEnd w:id="0"/>
    <w:bookmarkEnd w:id="1"/>
    <w:p w:rsidR="00C973C9" w:rsidRPr="00473F6F" w:rsidRDefault="00690CBD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When double-balloon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(DBE) was introduced into the clinic by Yamamoto in 2001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[1]</w:t>
      </w:r>
      <w:r w:rsidRPr="00473F6F">
        <w:rPr>
          <w:rFonts w:ascii="Book Antiqua" w:hAnsi="Book Antiqua"/>
          <w:sz w:val="24"/>
          <w:szCs w:val="24"/>
        </w:rPr>
        <w:t xml:space="preserve">, dramatic changes have happened </w:t>
      </w:r>
      <w:r w:rsidR="000245A3" w:rsidRPr="00473F6F">
        <w:rPr>
          <w:rFonts w:ascii="Book Antiqua" w:hAnsi="Book Antiqua"/>
          <w:sz w:val="24"/>
          <w:szCs w:val="24"/>
        </w:rPr>
        <w:t xml:space="preserve">in the diagnosis and management of disorders in the distant </w:t>
      </w:r>
      <w:r w:rsidR="00DC2632" w:rsidRPr="00473F6F">
        <w:rPr>
          <w:rFonts w:ascii="Book Antiqua" w:hAnsi="Book Antiqua"/>
          <w:sz w:val="24"/>
          <w:szCs w:val="24"/>
        </w:rPr>
        <w:t>part</w:t>
      </w:r>
      <w:r w:rsidR="000245A3" w:rsidRPr="00473F6F">
        <w:rPr>
          <w:rFonts w:ascii="Book Antiqua" w:hAnsi="Book Antiqua"/>
          <w:sz w:val="24"/>
          <w:szCs w:val="24"/>
        </w:rPr>
        <w:t xml:space="preserve"> of small bowel</w:t>
      </w:r>
      <w:r w:rsidR="00583D3F" w:rsidRPr="00473F6F">
        <w:rPr>
          <w:rFonts w:ascii="Book Antiqua" w:hAnsi="Book Antiqua"/>
          <w:sz w:val="24"/>
          <w:szCs w:val="24"/>
        </w:rPr>
        <w:t xml:space="preserve">, </w:t>
      </w:r>
      <w:r w:rsidR="00B23390" w:rsidRPr="00473F6F">
        <w:rPr>
          <w:rFonts w:ascii="Book Antiqua" w:hAnsi="Book Antiqua"/>
          <w:sz w:val="24"/>
          <w:szCs w:val="24"/>
        </w:rPr>
        <w:t xml:space="preserve">which were </w:t>
      </w:r>
      <w:r w:rsidR="00480207" w:rsidRPr="00473F6F">
        <w:rPr>
          <w:rFonts w:ascii="Book Antiqua" w:hAnsi="Book Antiqua"/>
          <w:sz w:val="24"/>
          <w:szCs w:val="24"/>
        </w:rPr>
        <w:t xml:space="preserve">dependent </w:t>
      </w:r>
      <w:r w:rsidR="00B23390" w:rsidRPr="00473F6F">
        <w:rPr>
          <w:rFonts w:ascii="Book Antiqua" w:hAnsi="Book Antiqua"/>
          <w:sz w:val="24"/>
          <w:szCs w:val="24"/>
        </w:rPr>
        <w:t xml:space="preserve">on surgically assisted </w:t>
      </w:r>
      <w:proofErr w:type="spellStart"/>
      <w:r w:rsidR="00B23390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B23390" w:rsidRPr="00473F6F">
        <w:rPr>
          <w:rFonts w:ascii="Book Antiqua" w:hAnsi="Book Antiqua"/>
          <w:sz w:val="24"/>
          <w:szCs w:val="24"/>
        </w:rPr>
        <w:t xml:space="preserve"> or rope guide</w:t>
      </w:r>
      <w:r w:rsidR="00480207" w:rsidRPr="00473F6F">
        <w:rPr>
          <w:rFonts w:ascii="Book Antiqua" w:hAnsi="Book Antiqua"/>
          <w:sz w:val="24"/>
          <w:szCs w:val="24"/>
        </w:rPr>
        <w:t>d</w:t>
      </w:r>
      <w:r w:rsidR="00B23390" w:rsidRPr="00473F6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23390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B23390" w:rsidRPr="00473F6F">
        <w:rPr>
          <w:rFonts w:ascii="Book Antiqua" w:hAnsi="Book Antiqua"/>
          <w:sz w:val="24"/>
          <w:szCs w:val="24"/>
        </w:rPr>
        <w:t xml:space="preserve"> before</w:t>
      </w:r>
      <w:r w:rsidR="000245A3" w:rsidRPr="00473F6F">
        <w:rPr>
          <w:rFonts w:ascii="Book Antiqua" w:hAnsi="Book Antiqua"/>
          <w:sz w:val="24"/>
          <w:szCs w:val="24"/>
        </w:rPr>
        <w:t>.</w:t>
      </w:r>
      <w:r w:rsidR="00FF0C67" w:rsidRPr="00473F6F">
        <w:rPr>
          <w:rStyle w:val="highlight"/>
          <w:rFonts w:ascii="Book Antiqua" w:hAnsi="Book Antiqua"/>
          <w:sz w:val="24"/>
          <w:szCs w:val="24"/>
        </w:rPr>
        <w:t xml:space="preserve"> </w:t>
      </w:r>
      <w:r w:rsidR="002348C2" w:rsidRPr="00473F6F">
        <w:rPr>
          <w:rFonts w:ascii="Book Antiqua" w:hAnsi="Book Antiqua"/>
          <w:sz w:val="24"/>
          <w:szCs w:val="24"/>
        </w:rPr>
        <w:t xml:space="preserve">Currently, </w:t>
      </w:r>
      <w:r w:rsidR="002C1044" w:rsidRPr="00473F6F">
        <w:rPr>
          <w:rFonts w:ascii="Book Antiqua" w:hAnsi="Book Antiqua"/>
          <w:sz w:val="24"/>
          <w:szCs w:val="24"/>
        </w:rPr>
        <w:t xml:space="preserve">there </w:t>
      </w:r>
      <w:r w:rsidR="00C973C9" w:rsidRPr="00473F6F">
        <w:rPr>
          <w:rFonts w:ascii="Book Antiqua" w:hAnsi="Book Antiqua"/>
          <w:sz w:val="24"/>
          <w:szCs w:val="24"/>
        </w:rPr>
        <w:t xml:space="preserve">are another two different systems: </w:t>
      </w:r>
      <w:r w:rsidR="00480207" w:rsidRPr="00473F6F">
        <w:rPr>
          <w:rFonts w:ascii="Book Antiqua" w:hAnsi="Book Antiqua"/>
          <w:sz w:val="24"/>
          <w:szCs w:val="24"/>
        </w:rPr>
        <w:t>Single</w:t>
      </w:r>
      <w:r w:rsidR="00C973C9" w:rsidRPr="00473F6F">
        <w:rPr>
          <w:rFonts w:ascii="Book Antiqua" w:hAnsi="Book Antiqua"/>
          <w:sz w:val="24"/>
          <w:szCs w:val="24"/>
        </w:rPr>
        <w:t xml:space="preserve">-balloon </w:t>
      </w:r>
      <w:proofErr w:type="spellStart"/>
      <w:r w:rsidR="00C973C9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C973C9" w:rsidRPr="00473F6F">
        <w:rPr>
          <w:rFonts w:ascii="Book Antiqua" w:hAnsi="Book Antiqua"/>
          <w:sz w:val="24"/>
          <w:szCs w:val="24"/>
        </w:rPr>
        <w:t xml:space="preserve"> (SBE) and spiral </w:t>
      </w:r>
      <w:proofErr w:type="spellStart"/>
      <w:r w:rsidR="00C973C9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C973C9" w:rsidRPr="00473F6F">
        <w:rPr>
          <w:rFonts w:ascii="Book Antiqua" w:hAnsi="Book Antiqua"/>
          <w:sz w:val="24"/>
          <w:szCs w:val="24"/>
        </w:rPr>
        <w:t xml:space="preserve"> (SE). Although the balloon-assisted </w:t>
      </w:r>
      <w:proofErr w:type="spellStart"/>
      <w:r w:rsidR="00C973C9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C973C9" w:rsidRPr="00473F6F">
        <w:rPr>
          <w:rFonts w:ascii="Book Antiqua" w:hAnsi="Book Antiqua"/>
          <w:sz w:val="24"/>
          <w:szCs w:val="24"/>
        </w:rPr>
        <w:t xml:space="preserve"> techniques follow the push-and-pull principle, SE is </w:t>
      </w:r>
      <w:r w:rsidR="00480207" w:rsidRPr="00473F6F">
        <w:rPr>
          <w:rFonts w:ascii="Book Antiqua" w:hAnsi="Book Antiqua"/>
          <w:sz w:val="24"/>
          <w:szCs w:val="24"/>
        </w:rPr>
        <w:t xml:space="preserve">dependent </w:t>
      </w:r>
      <w:r w:rsidR="00C973C9" w:rsidRPr="00473F6F">
        <w:rPr>
          <w:rFonts w:ascii="Book Antiqua" w:hAnsi="Book Antiqua"/>
          <w:sz w:val="24"/>
          <w:szCs w:val="24"/>
        </w:rPr>
        <w:t xml:space="preserve">on a new system: </w:t>
      </w:r>
      <w:r w:rsidR="00480207" w:rsidRPr="00473F6F">
        <w:rPr>
          <w:rFonts w:ascii="Book Antiqua" w:hAnsi="Book Antiqua"/>
          <w:sz w:val="24"/>
          <w:szCs w:val="24"/>
        </w:rPr>
        <w:t xml:space="preserve">Pleating </w:t>
      </w:r>
      <w:r w:rsidR="002E10ED" w:rsidRPr="00473F6F">
        <w:rPr>
          <w:rFonts w:ascii="Book Antiqua" w:hAnsi="Book Antiqua"/>
          <w:sz w:val="24"/>
          <w:szCs w:val="24"/>
        </w:rPr>
        <w:t xml:space="preserve">of the small bowel </w:t>
      </w:r>
      <w:r w:rsidR="002E10ED" w:rsidRPr="00473F6F">
        <w:rPr>
          <w:rFonts w:ascii="Book Antiqua" w:hAnsi="Book Antiqua"/>
          <w:i/>
          <w:sz w:val="24"/>
          <w:szCs w:val="24"/>
        </w:rPr>
        <w:t>via</w:t>
      </w:r>
      <w:r w:rsidR="002E10ED" w:rsidRPr="00473F6F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2E10ED" w:rsidRPr="00473F6F">
        <w:rPr>
          <w:rFonts w:ascii="Book Antiqua" w:hAnsi="Book Antiqua"/>
          <w:sz w:val="24"/>
          <w:szCs w:val="24"/>
        </w:rPr>
        <w:t>rotation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2]</w:t>
      </w:r>
      <w:r w:rsidR="00C973C9" w:rsidRPr="00473F6F">
        <w:rPr>
          <w:rFonts w:ascii="Book Antiqua" w:hAnsi="Book Antiqua"/>
          <w:sz w:val="24"/>
          <w:szCs w:val="24"/>
        </w:rPr>
        <w:t>.</w:t>
      </w:r>
    </w:p>
    <w:p w:rsidR="00D52DA9" w:rsidRPr="00473F6F" w:rsidRDefault="00631F7D" w:rsidP="00CB26C0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There have been </w:t>
      </w:r>
      <w:r w:rsidR="000B3169" w:rsidRPr="00473F6F">
        <w:rPr>
          <w:rFonts w:ascii="Book Antiqua" w:hAnsi="Book Antiqua"/>
          <w:sz w:val="24"/>
          <w:szCs w:val="24"/>
        </w:rPr>
        <w:t>several</w:t>
      </w:r>
      <w:r w:rsidRPr="00473F6F">
        <w:rPr>
          <w:rFonts w:ascii="Book Antiqua" w:hAnsi="Book Antiqua"/>
          <w:sz w:val="24"/>
          <w:szCs w:val="24"/>
        </w:rPr>
        <w:t xml:space="preserve"> randomized controlled trials</w:t>
      </w:r>
      <w:r w:rsidR="00193529" w:rsidRPr="00473F6F">
        <w:rPr>
          <w:rFonts w:ascii="Book Antiqua" w:hAnsi="Book Antiqua"/>
          <w:sz w:val="24"/>
          <w:szCs w:val="24"/>
        </w:rPr>
        <w:t xml:space="preserve"> </w:t>
      </w:r>
      <w:r w:rsidR="000B7BA8" w:rsidRPr="00473F6F">
        <w:rPr>
          <w:rFonts w:ascii="Book Antiqua" w:hAnsi="Book Antiqua"/>
          <w:sz w:val="24"/>
          <w:szCs w:val="24"/>
        </w:rPr>
        <w:t>(RCT</w:t>
      </w:r>
      <w:r w:rsidR="00480207" w:rsidRPr="00473F6F">
        <w:rPr>
          <w:rFonts w:ascii="Book Antiqua" w:hAnsi="Book Antiqua"/>
          <w:sz w:val="24"/>
          <w:szCs w:val="24"/>
        </w:rPr>
        <w:t>s</w:t>
      </w:r>
      <w:r w:rsidR="000B7BA8" w:rsidRPr="00473F6F">
        <w:rPr>
          <w:rFonts w:ascii="Book Antiqua" w:hAnsi="Book Antiqua"/>
          <w:sz w:val="24"/>
          <w:szCs w:val="24"/>
        </w:rPr>
        <w:t xml:space="preserve">) </w:t>
      </w:r>
      <w:r w:rsidRPr="00473F6F">
        <w:rPr>
          <w:rFonts w:ascii="Book Antiqua" w:hAnsi="Book Antiqua"/>
          <w:sz w:val="24"/>
          <w:szCs w:val="24"/>
        </w:rPr>
        <w:t xml:space="preserve">comparing DBE with </w:t>
      </w:r>
      <w:proofErr w:type="gramStart"/>
      <w:r w:rsidRPr="00473F6F">
        <w:rPr>
          <w:rFonts w:ascii="Book Antiqua" w:hAnsi="Book Antiqua"/>
          <w:sz w:val="24"/>
          <w:szCs w:val="24"/>
        </w:rPr>
        <w:t>SBE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3-6]</w:t>
      </w:r>
      <w:r w:rsidRPr="00473F6F">
        <w:rPr>
          <w:rFonts w:ascii="Book Antiqua" w:hAnsi="Book Antiqua"/>
          <w:sz w:val="24"/>
          <w:szCs w:val="24"/>
        </w:rPr>
        <w:t xml:space="preserve">. </w:t>
      </w:r>
      <w:r w:rsidR="00A96876" w:rsidRPr="00473F6F">
        <w:rPr>
          <w:rFonts w:ascii="Book Antiqua" w:hAnsi="Book Antiqua"/>
          <w:sz w:val="24"/>
          <w:szCs w:val="24"/>
        </w:rPr>
        <w:t xml:space="preserve">In these </w:t>
      </w:r>
      <w:r w:rsidR="00497713" w:rsidRPr="00473F6F">
        <w:rPr>
          <w:rFonts w:ascii="Book Antiqua" w:hAnsi="Book Antiqua"/>
          <w:sz w:val="24"/>
          <w:szCs w:val="24"/>
        </w:rPr>
        <w:t xml:space="preserve">studies, </w:t>
      </w:r>
      <w:r w:rsidR="0030511D" w:rsidRPr="00473F6F">
        <w:rPr>
          <w:rFonts w:ascii="Book Antiqua" w:hAnsi="Book Antiqua"/>
          <w:sz w:val="24"/>
          <w:szCs w:val="24"/>
        </w:rPr>
        <w:t>DBE</w:t>
      </w:r>
      <w:r w:rsidR="00497713" w:rsidRPr="00473F6F">
        <w:rPr>
          <w:rFonts w:ascii="Book Antiqua" w:hAnsi="Book Antiqua"/>
          <w:sz w:val="24"/>
          <w:szCs w:val="24"/>
        </w:rPr>
        <w:t xml:space="preserve"> has been shown to be </w:t>
      </w:r>
      <w:r w:rsidR="00A96876" w:rsidRPr="00473F6F">
        <w:rPr>
          <w:rFonts w:ascii="Book Antiqua" w:hAnsi="Book Antiqua"/>
          <w:sz w:val="24"/>
          <w:szCs w:val="24"/>
        </w:rPr>
        <w:t>similar</w:t>
      </w:r>
      <w:r w:rsidR="00497713" w:rsidRPr="00473F6F">
        <w:rPr>
          <w:rFonts w:ascii="Book Antiqua" w:hAnsi="Book Antiqua"/>
          <w:sz w:val="24"/>
          <w:szCs w:val="24"/>
        </w:rPr>
        <w:t xml:space="preserve"> to SBE</w:t>
      </w:r>
      <w:r w:rsidR="00193529" w:rsidRPr="00473F6F">
        <w:rPr>
          <w:rFonts w:ascii="Book Antiqua" w:hAnsi="Book Antiqua"/>
          <w:sz w:val="24"/>
          <w:szCs w:val="24"/>
        </w:rPr>
        <w:t xml:space="preserve"> </w:t>
      </w:r>
      <w:r w:rsidR="00497713" w:rsidRPr="00473F6F">
        <w:rPr>
          <w:rFonts w:ascii="Book Antiqua" w:hAnsi="Book Antiqua"/>
          <w:sz w:val="24"/>
          <w:szCs w:val="24"/>
        </w:rPr>
        <w:t xml:space="preserve">with regard to </w:t>
      </w:r>
      <w:r w:rsidR="0030511D" w:rsidRPr="00473F6F">
        <w:rPr>
          <w:rFonts w:ascii="Book Antiqua" w:hAnsi="Book Antiqua"/>
          <w:sz w:val="24"/>
          <w:szCs w:val="24"/>
        </w:rPr>
        <w:t>diagnostic/therapeutic yield, depth of maximal insertion</w:t>
      </w:r>
      <w:r w:rsidR="00480207" w:rsidRPr="00473F6F">
        <w:rPr>
          <w:rFonts w:ascii="Book Antiqua" w:hAnsi="Book Antiqua"/>
          <w:sz w:val="24"/>
          <w:szCs w:val="24"/>
        </w:rPr>
        <w:t>,</w:t>
      </w:r>
      <w:r w:rsidR="0030511D" w:rsidRPr="00473F6F">
        <w:rPr>
          <w:rFonts w:ascii="Book Antiqua" w:hAnsi="Book Antiqua"/>
          <w:sz w:val="24"/>
          <w:szCs w:val="24"/>
        </w:rPr>
        <w:t xml:space="preserve"> and procedure time, but superior to SBE in terms of total </w:t>
      </w:r>
      <w:proofErr w:type="spellStart"/>
      <w:r w:rsidR="0030511D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. </w:t>
      </w:r>
      <w:r w:rsidR="000B7BA8" w:rsidRPr="00473F6F">
        <w:rPr>
          <w:rFonts w:ascii="Book Antiqua" w:hAnsi="Book Antiqua"/>
          <w:sz w:val="24"/>
          <w:szCs w:val="24"/>
        </w:rPr>
        <w:t>There have been seven studies including four RCTs and three prospectiv</w:t>
      </w:r>
      <w:r w:rsidR="002E10ED" w:rsidRPr="00473F6F">
        <w:rPr>
          <w:rFonts w:ascii="Book Antiqua" w:hAnsi="Book Antiqua"/>
          <w:sz w:val="24"/>
          <w:szCs w:val="24"/>
        </w:rPr>
        <w:t xml:space="preserve">e studies comparing DBE with </w:t>
      </w:r>
      <w:proofErr w:type="gramStart"/>
      <w:r w:rsidR="002E10ED" w:rsidRPr="00473F6F">
        <w:rPr>
          <w:rFonts w:ascii="Book Antiqua" w:hAnsi="Book Antiqua"/>
          <w:sz w:val="24"/>
          <w:szCs w:val="24"/>
        </w:rPr>
        <w:t>SE</w:t>
      </w:r>
      <w:r w:rsidR="002E10ED" w:rsidRPr="00473F6F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2E10ED" w:rsidRPr="00473F6F">
        <w:rPr>
          <w:rFonts w:ascii="Book Antiqua" w:hAnsi="Book Antiqua"/>
          <w:noProof/>
          <w:sz w:val="24"/>
          <w:szCs w:val="24"/>
          <w:vertAlign w:val="superscript"/>
        </w:rPr>
        <w:t>2,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7-12]</w:t>
      </w:r>
      <w:r w:rsidR="000B7BA8" w:rsidRPr="00473F6F">
        <w:rPr>
          <w:rFonts w:ascii="Book Antiqua" w:hAnsi="Book Antiqua"/>
          <w:sz w:val="24"/>
          <w:szCs w:val="24"/>
        </w:rPr>
        <w:t xml:space="preserve">. </w:t>
      </w:r>
      <w:r w:rsidR="00E30830" w:rsidRPr="00473F6F">
        <w:rPr>
          <w:rFonts w:ascii="Book Antiqua" w:hAnsi="Book Antiqua"/>
          <w:sz w:val="24"/>
          <w:szCs w:val="24"/>
        </w:rPr>
        <w:t xml:space="preserve">In these studies, </w:t>
      </w:r>
      <w:r w:rsidR="00A14139" w:rsidRPr="00473F6F">
        <w:rPr>
          <w:rFonts w:ascii="Book Antiqua" w:hAnsi="Book Antiqua"/>
          <w:sz w:val="24"/>
          <w:szCs w:val="24"/>
        </w:rPr>
        <w:t>diagnostic yield was supposed to be similar between DBE and SE. Two recent meta-analyses only compared DBE wi</w:t>
      </w:r>
      <w:r w:rsidR="002E10ED" w:rsidRPr="00473F6F">
        <w:rPr>
          <w:rFonts w:ascii="Book Antiqua" w:hAnsi="Book Antiqua"/>
          <w:sz w:val="24"/>
          <w:szCs w:val="24"/>
        </w:rPr>
        <w:t xml:space="preserve">th SBE, and did not evaluate </w:t>
      </w:r>
      <w:proofErr w:type="gramStart"/>
      <w:r w:rsidR="002E10ED" w:rsidRPr="00473F6F">
        <w:rPr>
          <w:rFonts w:ascii="Book Antiqua" w:hAnsi="Book Antiqua"/>
          <w:sz w:val="24"/>
          <w:szCs w:val="24"/>
        </w:rPr>
        <w:t>SE</w:t>
      </w:r>
      <w:r w:rsidR="002E10ED" w:rsidRPr="00473F6F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2E10ED" w:rsidRPr="00473F6F">
        <w:rPr>
          <w:rFonts w:ascii="Book Antiqua" w:hAnsi="Book Antiqua"/>
          <w:noProof/>
          <w:sz w:val="24"/>
          <w:szCs w:val="24"/>
          <w:vertAlign w:val="superscript"/>
        </w:rPr>
        <w:t>13,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14]</w:t>
      </w:r>
      <w:r w:rsidR="00A14139" w:rsidRPr="00473F6F">
        <w:rPr>
          <w:rFonts w:ascii="Book Antiqua" w:hAnsi="Book Antiqua"/>
          <w:sz w:val="24"/>
          <w:szCs w:val="24"/>
        </w:rPr>
        <w:t xml:space="preserve">. Another meta-analysis compared balloon </w:t>
      </w:r>
      <w:proofErr w:type="spellStart"/>
      <w:r w:rsidR="00A14139" w:rsidRPr="00473F6F">
        <w:rPr>
          <w:rFonts w:ascii="Book Antiqua" w:hAnsi="Book Antiqua"/>
          <w:sz w:val="24"/>
          <w:szCs w:val="24"/>
        </w:rPr>
        <w:t>enteroscpy</w:t>
      </w:r>
      <w:proofErr w:type="spellEnd"/>
      <w:r w:rsidR="00A14139" w:rsidRPr="00473F6F">
        <w:rPr>
          <w:rFonts w:ascii="Book Antiqua" w:hAnsi="Book Antiqua"/>
          <w:sz w:val="24"/>
          <w:szCs w:val="24"/>
        </w:rPr>
        <w:t xml:space="preserve"> </w:t>
      </w:r>
      <w:r w:rsidR="002E10ED" w:rsidRPr="00473F6F">
        <w:rPr>
          <w:rFonts w:ascii="Book Antiqua" w:hAnsi="Book Antiqua"/>
          <w:sz w:val="24"/>
          <w:szCs w:val="24"/>
        </w:rPr>
        <w:t xml:space="preserve">(combined DBE with SBE) with </w:t>
      </w:r>
      <w:proofErr w:type="gramStart"/>
      <w:r w:rsidR="002E10ED" w:rsidRPr="00473F6F">
        <w:rPr>
          <w:rFonts w:ascii="Book Antiqua" w:hAnsi="Book Antiqua"/>
          <w:sz w:val="24"/>
          <w:szCs w:val="24"/>
        </w:rPr>
        <w:t>SE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15]</w:t>
      </w:r>
      <w:r w:rsidR="000F3127" w:rsidRPr="00473F6F">
        <w:rPr>
          <w:rFonts w:ascii="Book Antiqua" w:hAnsi="Book Antiqua"/>
          <w:sz w:val="24"/>
          <w:szCs w:val="24"/>
        </w:rPr>
        <w:t xml:space="preserve">. </w:t>
      </w:r>
      <w:r w:rsidR="001F06D3" w:rsidRPr="00473F6F">
        <w:rPr>
          <w:rFonts w:ascii="Book Antiqua" w:hAnsi="Book Antiqua"/>
          <w:sz w:val="24"/>
          <w:szCs w:val="24"/>
        </w:rPr>
        <w:t>Moreover</w:t>
      </w:r>
      <w:r w:rsidR="000F3127" w:rsidRPr="00473F6F">
        <w:rPr>
          <w:rFonts w:ascii="Book Antiqua" w:hAnsi="Book Antiqua"/>
          <w:sz w:val="24"/>
          <w:szCs w:val="24"/>
        </w:rPr>
        <w:t xml:space="preserve">, </w:t>
      </w:r>
      <w:r w:rsidR="00E556F9" w:rsidRPr="00473F6F">
        <w:rPr>
          <w:rFonts w:ascii="Book Antiqua" w:hAnsi="Book Antiqua"/>
          <w:sz w:val="24"/>
          <w:szCs w:val="24"/>
        </w:rPr>
        <w:t xml:space="preserve">these three </w:t>
      </w:r>
      <w:r w:rsidR="00AA7D6F" w:rsidRPr="00473F6F">
        <w:rPr>
          <w:rFonts w:ascii="Book Antiqua" w:hAnsi="Book Antiqua"/>
          <w:sz w:val="24"/>
          <w:szCs w:val="24"/>
        </w:rPr>
        <w:t>meta-analyses</w:t>
      </w:r>
      <w:r w:rsidR="00C24967" w:rsidRPr="00473F6F">
        <w:rPr>
          <w:rFonts w:ascii="Book Antiqua" w:hAnsi="Book Antiqua"/>
          <w:sz w:val="24"/>
          <w:szCs w:val="24"/>
        </w:rPr>
        <w:t xml:space="preserve"> include</w:t>
      </w:r>
      <w:r w:rsidR="00480207" w:rsidRPr="00473F6F">
        <w:rPr>
          <w:rFonts w:ascii="Book Antiqua" w:hAnsi="Book Antiqua"/>
          <w:sz w:val="24"/>
          <w:szCs w:val="24"/>
        </w:rPr>
        <w:t>d</w:t>
      </w:r>
      <w:r w:rsidR="00C24967" w:rsidRPr="00473F6F">
        <w:rPr>
          <w:rFonts w:ascii="Book Antiqua" w:hAnsi="Book Antiqua"/>
          <w:sz w:val="24"/>
          <w:szCs w:val="24"/>
        </w:rPr>
        <w:t xml:space="preserve"> May’s study, in which </w:t>
      </w:r>
      <w:r w:rsidR="00B70CC4" w:rsidRPr="00473F6F">
        <w:rPr>
          <w:rFonts w:ascii="Book Antiqua" w:hAnsi="Book Antiqua"/>
          <w:sz w:val="24"/>
          <w:szCs w:val="24"/>
        </w:rPr>
        <w:t>SBE was not real</w:t>
      </w:r>
      <w:r w:rsidR="00480207" w:rsidRPr="00473F6F">
        <w:rPr>
          <w:rFonts w:ascii="Book Antiqua" w:hAnsi="Book Antiqua"/>
          <w:sz w:val="24"/>
          <w:szCs w:val="24"/>
        </w:rPr>
        <w:t>ly</w:t>
      </w:r>
      <w:r w:rsidR="00B70CC4" w:rsidRPr="00473F6F">
        <w:rPr>
          <w:rFonts w:ascii="Book Antiqua" w:hAnsi="Book Antiqua"/>
          <w:sz w:val="24"/>
          <w:szCs w:val="24"/>
        </w:rPr>
        <w:t xml:space="preserve"> applied but by detaching one balloon from </w:t>
      </w:r>
      <w:r w:rsidR="00A14139" w:rsidRPr="00473F6F">
        <w:rPr>
          <w:rFonts w:ascii="Book Antiqua" w:hAnsi="Book Antiqua"/>
          <w:sz w:val="24"/>
          <w:szCs w:val="24"/>
        </w:rPr>
        <w:t xml:space="preserve">double-balloon </w:t>
      </w:r>
      <w:proofErr w:type="spellStart"/>
      <w:proofErr w:type="gramStart"/>
      <w:r w:rsidR="00A14139" w:rsidRPr="00473F6F">
        <w:rPr>
          <w:rFonts w:ascii="Book Antiqua" w:hAnsi="Book Antiqua"/>
          <w:sz w:val="24"/>
          <w:szCs w:val="24"/>
        </w:rPr>
        <w:t>enteroscope</w:t>
      </w:r>
      <w:proofErr w:type="spellEnd"/>
      <w:r w:rsidR="002E10ED" w:rsidRPr="00473F6F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2E10ED" w:rsidRPr="00473F6F">
        <w:rPr>
          <w:rFonts w:ascii="Book Antiqua" w:hAnsi="Book Antiqua"/>
          <w:noProof/>
          <w:sz w:val="24"/>
          <w:szCs w:val="24"/>
          <w:vertAlign w:val="superscript"/>
        </w:rPr>
        <w:t>16,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17]</w:t>
      </w:r>
      <w:r w:rsidR="00B70CC4" w:rsidRPr="00473F6F">
        <w:rPr>
          <w:rFonts w:ascii="Book Antiqua" w:hAnsi="Book Antiqua"/>
          <w:sz w:val="24"/>
          <w:szCs w:val="24"/>
        </w:rPr>
        <w:t xml:space="preserve">. In addition, they did not include Chinese </w:t>
      </w:r>
      <w:r w:rsidR="00480207" w:rsidRPr="00473F6F">
        <w:rPr>
          <w:rFonts w:ascii="Book Antiqua" w:hAnsi="Book Antiqua"/>
          <w:sz w:val="24"/>
          <w:szCs w:val="24"/>
        </w:rPr>
        <w:t xml:space="preserve">studies </w:t>
      </w:r>
      <w:r w:rsidR="00B70CC4" w:rsidRPr="00473F6F">
        <w:rPr>
          <w:rFonts w:ascii="Book Antiqua" w:hAnsi="Book Antiqua"/>
          <w:sz w:val="24"/>
          <w:szCs w:val="24"/>
        </w:rPr>
        <w:t>due to language barrage.</w:t>
      </w:r>
    </w:p>
    <w:p w:rsidR="00FC0372" w:rsidRPr="00473F6F" w:rsidRDefault="00D52DA9" w:rsidP="00CB26C0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>Therefore,</w:t>
      </w:r>
      <w:r w:rsidR="003C2AD0" w:rsidRPr="00473F6F">
        <w:rPr>
          <w:rFonts w:ascii="Book Antiqua" w:hAnsi="Book Antiqua"/>
          <w:sz w:val="24"/>
          <w:szCs w:val="24"/>
        </w:rPr>
        <w:t xml:space="preserve"> </w:t>
      </w:r>
      <w:r w:rsidR="001F06D3" w:rsidRPr="00473F6F">
        <w:rPr>
          <w:rFonts w:ascii="Book Antiqua" w:hAnsi="Book Antiqua"/>
          <w:sz w:val="24"/>
          <w:szCs w:val="24"/>
        </w:rPr>
        <w:t xml:space="preserve">we conducted a meta-analysis </w:t>
      </w:r>
      <w:r w:rsidR="00A02ADE" w:rsidRPr="00473F6F">
        <w:rPr>
          <w:rFonts w:ascii="Book Antiqua" w:hAnsi="Book Antiqua"/>
          <w:sz w:val="24"/>
          <w:szCs w:val="24"/>
        </w:rPr>
        <w:t xml:space="preserve">aimed </w:t>
      </w:r>
      <w:r w:rsidR="001F06D3" w:rsidRPr="00473F6F">
        <w:rPr>
          <w:rFonts w:ascii="Book Antiqua" w:hAnsi="Book Antiqua"/>
          <w:sz w:val="24"/>
          <w:szCs w:val="24"/>
        </w:rPr>
        <w:t>to evaluat</w:t>
      </w:r>
      <w:r w:rsidR="000E22E4" w:rsidRPr="00473F6F">
        <w:rPr>
          <w:rFonts w:ascii="Book Antiqua" w:hAnsi="Book Antiqua"/>
          <w:sz w:val="24"/>
          <w:szCs w:val="24"/>
        </w:rPr>
        <w:t>e</w:t>
      </w:r>
      <w:r w:rsidR="001F06D3" w:rsidRPr="00473F6F">
        <w:rPr>
          <w:rFonts w:ascii="Book Antiqua" w:hAnsi="Book Antiqua"/>
          <w:sz w:val="24"/>
          <w:szCs w:val="24"/>
        </w:rPr>
        <w:t xml:space="preserve"> the efficacy of DBE, SBE</w:t>
      </w:r>
      <w:r w:rsidR="00480207" w:rsidRPr="00473F6F">
        <w:rPr>
          <w:rFonts w:ascii="Book Antiqua" w:hAnsi="Book Antiqua"/>
          <w:sz w:val="24"/>
          <w:szCs w:val="24"/>
        </w:rPr>
        <w:t>,</w:t>
      </w:r>
      <w:r w:rsidR="001F06D3" w:rsidRPr="00473F6F">
        <w:rPr>
          <w:rFonts w:ascii="Book Antiqua" w:hAnsi="Book Antiqua"/>
          <w:sz w:val="24"/>
          <w:szCs w:val="24"/>
        </w:rPr>
        <w:t xml:space="preserve"> and SE for the management of small bowel diseases.</w:t>
      </w:r>
    </w:p>
    <w:p w:rsidR="000E22E4" w:rsidRPr="00473F6F" w:rsidRDefault="000E22E4" w:rsidP="00CB26C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2E10ED" w:rsidRPr="00473F6F" w:rsidRDefault="002E10ED" w:rsidP="00CB26C0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iCs/>
          <w:caps/>
          <w:kern w:val="0"/>
          <w:sz w:val="24"/>
          <w:szCs w:val="24"/>
          <w:u w:val="single"/>
        </w:rPr>
      </w:pPr>
      <w:r w:rsidRPr="00473F6F">
        <w:rPr>
          <w:rFonts w:ascii="Book Antiqua" w:hAnsi="Book Antiqua"/>
          <w:b/>
          <w:iCs/>
          <w:caps/>
          <w:kern w:val="0"/>
          <w:sz w:val="24"/>
          <w:szCs w:val="24"/>
          <w:u w:val="single"/>
        </w:rPr>
        <w:t>Materials and Methods</w:t>
      </w:r>
    </w:p>
    <w:p w:rsidR="00CF0A66" w:rsidRPr="00473F6F" w:rsidRDefault="00CF0A66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The methodology and reporting of this study followed the PRISMA statement guidelines recommended by Cochrane </w:t>
      </w:r>
      <w:r w:rsidR="008700E1" w:rsidRPr="00473F6F">
        <w:rPr>
          <w:rFonts w:ascii="Book Antiqua" w:hAnsi="Book Antiqua"/>
          <w:sz w:val="24"/>
          <w:szCs w:val="24"/>
        </w:rPr>
        <w:t>collaboration for meta-</w:t>
      </w:r>
      <w:proofErr w:type="gramStart"/>
      <w:r w:rsidR="008700E1" w:rsidRPr="00473F6F">
        <w:rPr>
          <w:rFonts w:ascii="Book Antiqua" w:hAnsi="Book Antiqua"/>
          <w:sz w:val="24"/>
          <w:szCs w:val="24"/>
        </w:rPr>
        <w:t>analysis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18]</w:t>
      </w:r>
      <w:r w:rsidR="00275BE1" w:rsidRPr="00473F6F">
        <w:rPr>
          <w:rFonts w:ascii="Book Antiqua" w:hAnsi="Book Antiqua"/>
          <w:sz w:val="24"/>
          <w:szCs w:val="24"/>
        </w:rPr>
        <w:t>.</w:t>
      </w:r>
    </w:p>
    <w:p w:rsidR="002E10ED" w:rsidRPr="00473F6F" w:rsidRDefault="002E10ED" w:rsidP="00CB26C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115BDA" w:rsidRPr="00473F6F" w:rsidRDefault="00115BDA" w:rsidP="00CB26C0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473F6F">
        <w:rPr>
          <w:rFonts w:ascii="Book Antiqua" w:hAnsi="Book Antiqua"/>
          <w:b/>
          <w:i/>
          <w:sz w:val="24"/>
          <w:szCs w:val="24"/>
        </w:rPr>
        <w:t>Data sources and searches</w:t>
      </w:r>
    </w:p>
    <w:p w:rsidR="00115BDA" w:rsidRPr="00473F6F" w:rsidRDefault="00AB0214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A comprehensive literature search was </w:t>
      </w:r>
      <w:r w:rsidR="0051355B" w:rsidRPr="00473F6F">
        <w:rPr>
          <w:rFonts w:ascii="Book Antiqua" w:hAnsi="Book Antiqua"/>
          <w:sz w:val="24"/>
          <w:szCs w:val="24"/>
        </w:rPr>
        <w:t xml:space="preserve">independently </w:t>
      </w:r>
      <w:r w:rsidRPr="00473F6F">
        <w:rPr>
          <w:rFonts w:ascii="Book Antiqua" w:hAnsi="Book Antiqua"/>
          <w:sz w:val="24"/>
          <w:szCs w:val="24"/>
        </w:rPr>
        <w:t xml:space="preserve">performed by two authors. The search was performed on </w:t>
      </w:r>
      <w:bookmarkStart w:id="16" w:name="OLE_LINK10"/>
      <w:bookmarkStart w:id="17" w:name="OLE_LINK13"/>
      <w:r w:rsidRPr="00473F6F">
        <w:rPr>
          <w:rFonts w:ascii="Book Antiqua" w:hAnsi="Book Antiqua"/>
          <w:caps/>
          <w:sz w:val="24"/>
          <w:szCs w:val="24"/>
        </w:rPr>
        <w:t>Medline</w:t>
      </w:r>
      <w:r w:rsidRPr="00473F6F">
        <w:rPr>
          <w:rFonts w:ascii="Book Antiqua" w:hAnsi="Book Antiqua"/>
          <w:sz w:val="24"/>
          <w:szCs w:val="24"/>
        </w:rPr>
        <w:t>, Pub</w:t>
      </w:r>
      <w:r w:rsidRPr="00473F6F">
        <w:rPr>
          <w:rFonts w:ascii="Book Antiqua" w:hAnsi="Book Antiqua"/>
          <w:caps/>
          <w:sz w:val="24"/>
          <w:szCs w:val="24"/>
        </w:rPr>
        <w:t>m</w:t>
      </w:r>
      <w:r w:rsidRPr="00473F6F">
        <w:rPr>
          <w:rFonts w:ascii="Book Antiqua" w:hAnsi="Book Antiqua"/>
          <w:sz w:val="24"/>
          <w:szCs w:val="24"/>
        </w:rPr>
        <w:t xml:space="preserve">ed, </w:t>
      </w:r>
      <w:r w:rsidRPr="00473F6F">
        <w:rPr>
          <w:rFonts w:ascii="Book Antiqua" w:hAnsi="Book Antiqua"/>
          <w:caps/>
          <w:sz w:val="24"/>
          <w:szCs w:val="24"/>
        </w:rPr>
        <w:t>Embase</w:t>
      </w:r>
      <w:r w:rsidR="00A20D9F" w:rsidRPr="00473F6F">
        <w:rPr>
          <w:rFonts w:ascii="Book Antiqua" w:hAnsi="Book Antiqua"/>
          <w:sz w:val="24"/>
          <w:szCs w:val="24"/>
        </w:rPr>
        <w:t>,</w:t>
      </w:r>
      <w:r w:rsidRPr="00473F6F">
        <w:rPr>
          <w:rFonts w:ascii="Book Antiqua" w:hAnsi="Book Antiqua"/>
          <w:sz w:val="24"/>
          <w:szCs w:val="24"/>
        </w:rPr>
        <w:t xml:space="preserve"> </w:t>
      </w:r>
      <w:r w:rsidRPr="00473F6F">
        <w:rPr>
          <w:rFonts w:ascii="Book Antiqua" w:hAnsi="Book Antiqua"/>
          <w:sz w:val="24"/>
          <w:szCs w:val="24"/>
        </w:rPr>
        <w:lastRenderedPageBreak/>
        <w:t>Cochrane Library</w:t>
      </w:r>
      <w:r w:rsidR="00480207" w:rsidRPr="00473F6F">
        <w:rPr>
          <w:rFonts w:ascii="Book Antiqua" w:hAnsi="Book Antiqua"/>
          <w:sz w:val="24"/>
          <w:szCs w:val="24"/>
        </w:rPr>
        <w:t>,</w:t>
      </w:r>
      <w:r w:rsidR="00116EE0" w:rsidRPr="00473F6F">
        <w:rPr>
          <w:rFonts w:ascii="Book Antiqua" w:hAnsi="Book Antiqua"/>
          <w:sz w:val="24"/>
          <w:szCs w:val="24"/>
        </w:rPr>
        <w:t xml:space="preserve"> </w:t>
      </w:r>
      <w:r w:rsidR="00A20D9F" w:rsidRPr="00473F6F">
        <w:rPr>
          <w:rFonts w:ascii="Book Antiqua" w:hAnsi="Book Antiqua"/>
          <w:sz w:val="24"/>
          <w:szCs w:val="24"/>
        </w:rPr>
        <w:t>and Chinese CQVIP database</w:t>
      </w:r>
      <w:bookmarkEnd w:id="16"/>
      <w:bookmarkEnd w:id="17"/>
      <w:r w:rsidR="00A20D9F" w:rsidRPr="00473F6F">
        <w:rPr>
          <w:rFonts w:ascii="Book Antiqua" w:hAnsi="Book Antiqua"/>
          <w:sz w:val="24"/>
          <w:szCs w:val="24"/>
        </w:rPr>
        <w:t xml:space="preserve"> (http://en.cqvip.com/) </w:t>
      </w:r>
      <w:r w:rsidR="00116EE0" w:rsidRPr="00473F6F">
        <w:rPr>
          <w:rFonts w:ascii="Book Antiqua" w:hAnsi="Book Antiqua"/>
          <w:sz w:val="24"/>
          <w:szCs w:val="24"/>
        </w:rPr>
        <w:t>from Jan</w:t>
      </w:r>
      <w:r w:rsidR="00480207" w:rsidRPr="00473F6F">
        <w:rPr>
          <w:rFonts w:ascii="Book Antiqua" w:hAnsi="Book Antiqua"/>
          <w:sz w:val="24"/>
          <w:szCs w:val="24"/>
        </w:rPr>
        <w:t>uary</w:t>
      </w:r>
      <w:r w:rsidR="00116EE0" w:rsidRPr="00473F6F">
        <w:rPr>
          <w:rFonts w:ascii="Book Antiqua" w:hAnsi="Book Antiqua"/>
          <w:sz w:val="24"/>
          <w:szCs w:val="24"/>
        </w:rPr>
        <w:t xml:space="preserve"> 200</w:t>
      </w:r>
      <w:r w:rsidR="0012622E" w:rsidRPr="00473F6F">
        <w:rPr>
          <w:rFonts w:ascii="Book Antiqua" w:hAnsi="Book Antiqua"/>
          <w:sz w:val="24"/>
          <w:szCs w:val="24"/>
        </w:rPr>
        <w:t>8</w:t>
      </w:r>
      <w:r w:rsidR="00116EE0" w:rsidRPr="00473F6F">
        <w:rPr>
          <w:rFonts w:ascii="Book Antiqua" w:hAnsi="Book Antiqua"/>
          <w:sz w:val="24"/>
          <w:szCs w:val="24"/>
        </w:rPr>
        <w:t xml:space="preserve"> to </w:t>
      </w:r>
      <w:r w:rsidR="00CF0A66" w:rsidRPr="00473F6F">
        <w:rPr>
          <w:rFonts w:ascii="Book Antiqua" w:hAnsi="Book Antiqua"/>
          <w:sz w:val="24"/>
          <w:szCs w:val="24"/>
        </w:rPr>
        <w:t>October</w:t>
      </w:r>
      <w:r w:rsidR="0012622E" w:rsidRPr="00473F6F">
        <w:rPr>
          <w:rFonts w:ascii="Book Antiqua" w:hAnsi="Book Antiqua"/>
          <w:sz w:val="24"/>
          <w:szCs w:val="24"/>
        </w:rPr>
        <w:t xml:space="preserve"> 201</w:t>
      </w:r>
      <w:r w:rsidR="00CF0A66" w:rsidRPr="00473F6F">
        <w:rPr>
          <w:rFonts w:ascii="Book Antiqua" w:hAnsi="Book Antiqua"/>
          <w:sz w:val="24"/>
          <w:szCs w:val="24"/>
        </w:rPr>
        <w:t>8</w:t>
      </w:r>
      <w:r w:rsidR="0012622E" w:rsidRPr="00473F6F">
        <w:rPr>
          <w:rFonts w:ascii="Book Antiqua" w:hAnsi="Book Antiqua"/>
          <w:sz w:val="24"/>
          <w:szCs w:val="24"/>
        </w:rPr>
        <w:t>,</w:t>
      </w:r>
      <w:r w:rsidR="00116EE0" w:rsidRPr="00473F6F">
        <w:rPr>
          <w:rFonts w:ascii="Book Antiqua" w:hAnsi="Book Antiqua"/>
          <w:sz w:val="24"/>
          <w:szCs w:val="24"/>
        </w:rPr>
        <w:t xml:space="preserve"> using the search terms </w:t>
      </w:r>
      <w:r w:rsidR="007C7C49" w:rsidRPr="00473F6F">
        <w:rPr>
          <w:rFonts w:ascii="Book Antiqua" w:hAnsi="Book Antiqua"/>
          <w:sz w:val="24"/>
          <w:szCs w:val="24"/>
        </w:rPr>
        <w:t>“</w:t>
      </w:r>
      <w:r w:rsidR="00116EE0" w:rsidRPr="00473F6F">
        <w:rPr>
          <w:rFonts w:ascii="Book Antiqua" w:hAnsi="Book Antiqua"/>
          <w:sz w:val="24"/>
          <w:szCs w:val="24"/>
        </w:rPr>
        <w:t>balloon</w:t>
      </w:r>
      <w:r w:rsidR="007D3295" w:rsidRPr="00473F6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16EE0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116EE0" w:rsidRPr="00473F6F">
        <w:rPr>
          <w:rFonts w:ascii="Book Antiqua" w:hAnsi="Book Antiqua"/>
          <w:sz w:val="24"/>
          <w:szCs w:val="24"/>
        </w:rPr>
        <w:t>”</w:t>
      </w:r>
      <w:r w:rsidR="0012622E" w:rsidRPr="00473F6F">
        <w:rPr>
          <w:rFonts w:ascii="Book Antiqua" w:hAnsi="Book Antiqua"/>
          <w:sz w:val="24"/>
          <w:szCs w:val="24"/>
        </w:rPr>
        <w:t>,</w:t>
      </w:r>
      <w:r w:rsidR="007D3295" w:rsidRPr="00473F6F">
        <w:rPr>
          <w:rFonts w:ascii="Book Antiqua" w:hAnsi="Book Antiqua"/>
          <w:sz w:val="24"/>
          <w:szCs w:val="24"/>
        </w:rPr>
        <w:t xml:space="preserve"> </w:t>
      </w:r>
      <w:r w:rsidR="00116EE0" w:rsidRPr="00473F6F">
        <w:rPr>
          <w:rFonts w:ascii="Book Antiqua" w:hAnsi="Book Antiqua"/>
          <w:sz w:val="24"/>
          <w:szCs w:val="24"/>
        </w:rPr>
        <w:t xml:space="preserve">“single balloon </w:t>
      </w:r>
      <w:proofErr w:type="spellStart"/>
      <w:r w:rsidR="00116EE0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116EE0" w:rsidRPr="00473F6F">
        <w:rPr>
          <w:rFonts w:ascii="Book Antiqua" w:hAnsi="Book Antiqua"/>
          <w:sz w:val="24"/>
          <w:szCs w:val="24"/>
        </w:rPr>
        <w:t>”</w:t>
      </w:r>
      <w:r w:rsidR="0012622E" w:rsidRPr="00473F6F">
        <w:rPr>
          <w:rFonts w:ascii="Book Antiqua" w:hAnsi="Book Antiqua"/>
          <w:sz w:val="24"/>
          <w:szCs w:val="24"/>
        </w:rPr>
        <w:t xml:space="preserve">, </w:t>
      </w:r>
      <w:bookmarkStart w:id="18" w:name="OLE_LINK27"/>
      <w:bookmarkStart w:id="19" w:name="OLE_LINK28"/>
      <w:r w:rsidR="007D3295" w:rsidRPr="00473F6F">
        <w:rPr>
          <w:rFonts w:ascii="Book Antiqua" w:hAnsi="Book Antiqua"/>
          <w:sz w:val="24"/>
          <w:szCs w:val="24"/>
        </w:rPr>
        <w:t>“</w:t>
      </w:r>
      <w:r w:rsidR="00116EE0" w:rsidRPr="00473F6F">
        <w:rPr>
          <w:rFonts w:ascii="Book Antiqua" w:hAnsi="Book Antiqua"/>
          <w:sz w:val="24"/>
          <w:szCs w:val="24"/>
        </w:rPr>
        <w:t xml:space="preserve">double balloon </w:t>
      </w:r>
      <w:proofErr w:type="spellStart"/>
      <w:r w:rsidR="00116EE0" w:rsidRPr="00473F6F">
        <w:rPr>
          <w:rFonts w:ascii="Book Antiqua" w:hAnsi="Book Antiqua"/>
          <w:sz w:val="24"/>
          <w:szCs w:val="24"/>
        </w:rPr>
        <w:t>enteroscopy</w:t>
      </w:r>
      <w:bookmarkEnd w:id="18"/>
      <w:bookmarkEnd w:id="19"/>
      <w:proofErr w:type="spellEnd"/>
      <w:r w:rsidR="00116EE0" w:rsidRPr="00473F6F">
        <w:rPr>
          <w:rFonts w:ascii="Book Antiqua" w:hAnsi="Book Antiqua"/>
          <w:sz w:val="24"/>
          <w:szCs w:val="24"/>
        </w:rPr>
        <w:t>”,</w:t>
      </w:r>
      <w:r w:rsidR="00D25D15" w:rsidRPr="00473F6F">
        <w:rPr>
          <w:rFonts w:ascii="Book Antiqua" w:hAnsi="Book Antiqua"/>
          <w:sz w:val="24"/>
          <w:szCs w:val="24"/>
        </w:rPr>
        <w:t xml:space="preserve"> </w:t>
      </w:r>
      <w:r w:rsidR="00480207" w:rsidRPr="00473F6F">
        <w:rPr>
          <w:rFonts w:ascii="Book Antiqua" w:hAnsi="Book Antiqua"/>
          <w:sz w:val="24"/>
          <w:szCs w:val="24"/>
        </w:rPr>
        <w:t xml:space="preserve">and </w:t>
      </w:r>
      <w:r w:rsidR="00D25D15" w:rsidRPr="00473F6F">
        <w:rPr>
          <w:rFonts w:ascii="Book Antiqua" w:hAnsi="Book Antiqua"/>
          <w:sz w:val="24"/>
          <w:szCs w:val="24"/>
        </w:rPr>
        <w:t>“</w:t>
      </w:r>
      <w:r w:rsidR="007D3295" w:rsidRPr="00473F6F">
        <w:rPr>
          <w:rFonts w:ascii="Book Antiqua" w:hAnsi="Book Antiqua"/>
          <w:sz w:val="24"/>
          <w:szCs w:val="24"/>
        </w:rPr>
        <w:t>spiral</w:t>
      </w:r>
      <w:r w:rsidR="00D25D15" w:rsidRPr="00473F6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7D3295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7D3295" w:rsidRPr="00473F6F">
        <w:rPr>
          <w:rFonts w:ascii="Book Antiqua" w:hAnsi="Book Antiqua"/>
          <w:sz w:val="24"/>
          <w:szCs w:val="24"/>
        </w:rPr>
        <w:t>”</w:t>
      </w:r>
      <w:r w:rsidR="00116EE0" w:rsidRPr="00473F6F">
        <w:rPr>
          <w:rFonts w:ascii="Book Antiqua" w:hAnsi="Book Antiqua"/>
          <w:sz w:val="24"/>
          <w:szCs w:val="24"/>
        </w:rPr>
        <w:t>.</w:t>
      </w:r>
      <w:r w:rsidR="0012622E" w:rsidRPr="00473F6F">
        <w:rPr>
          <w:rFonts w:ascii="Book Antiqua" w:hAnsi="Book Antiqua"/>
          <w:sz w:val="24"/>
          <w:szCs w:val="24"/>
        </w:rPr>
        <w:t xml:space="preserve"> </w:t>
      </w:r>
      <w:r w:rsidR="00CE046C" w:rsidRPr="00473F6F">
        <w:rPr>
          <w:rFonts w:ascii="Book Antiqua" w:hAnsi="Book Antiqua"/>
          <w:sz w:val="24"/>
          <w:szCs w:val="24"/>
        </w:rPr>
        <w:t xml:space="preserve">Boolean operators AND, OR, and NOT were used. </w:t>
      </w:r>
      <w:r w:rsidR="0012622E" w:rsidRPr="00473F6F">
        <w:rPr>
          <w:rFonts w:ascii="Book Antiqua" w:hAnsi="Book Antiqua"/>
          <w:sz w:val="24"/>
          <w:szCs w:val="24"/>
        </w:rPr>
        <w:t>Meanwhile, abstracts from the conference proceedings were also retrieved.</w:t>
      </w:r>
    </w:p>
    <w:p w:rsidR="008700E1" w:rsidRPr="00473F6F" w:rsidRDefault="008700E1" w:rsidP="00CB26C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115BDA" w:rsidRPr="00473F6F" w:rsidRDefault="00115BDA" w:rsidP="00CB26C0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473F6F">
        <w:rPr>
          <w:rFonts w:ascii="Book Antiqua" w:hAnsi="Book Antiqua"/>
          <w:b/>
          <w:i/>
          <w:sz w:val="24"/>
          <w:szCs w:val="24"/>
        </w:rPr>
        <w:t>Study selection</w:t>
      </w:r>
    </w:p>
    <w:p w:rsidR="002F5695" w:rsidRPr="00473F6F" w:rsidRDefault="00480207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>RCTs</w:t>
      </w:r>
      <w:r w:rsidRPr="00473F6F" w:rsidDel="00480207">
        <w:rPr>
          <w:rFonts w:ascii="Book Antiqua" w:hAnsi="Book Antiqua"/>
          <w:sz w:val="24"/>
          <w:szCs w:val="24"/>
        </w:rPr>
        <w:t xml:space="preserve"> </w:t>
      </w:r>
      <w:r w:rsidR="000D0D26" w:rsidRPr="00473F6F">
        <w:rPr>
          <w:rFonts w:ascii="Book Antiqua" w:hAnsi="Book Antiqua"/>
          <w:sz w:val="24"/>
          <w:szCs w:val="24"/>
        </w:rPr>
        <w:t xml:space="preserve">and prospective studies </w:t>
      </w:r>
      <w:r w:rsidR="00D5103D" w:rsidRPr="00473F6F">
        <w:rPr>
          <w:rFonts w:ascii="Book Antiqua" w:hAnsi="Book Antiqua"/>
          <w:sz w:val="24"/>
          <w:szCs w:val="24"/>
        </w:rPr>
        <w:t xml:space="preserve">comparing </w:t>
      </w:r>
      <w:r w:rsidR="000D0D26" w:rsidRPr="00473F6F">
        <w:rPr>
          <w:rFonts w:ascii="Book Antiqua" w:hAnsi="Book Antiqua"/>
          <w:sz w:val="24"/>
          <w:szCs w:val="24"/>
        </w:rPr>
        <w:t>DBE, SBE</w:t>
      </w:r>
      <w:r w:rsidRPr="00473F6F">
        <w:rPr>
          <w:rFonts w:ascii="Book Antiqua" w:hAnsi="Book Antiqua"/>
          <w:sz w:val="24"/>
          <w:szCs w:val="24"/>
        </w:rPr>
        <w:t>,</w:t>
      </w:r>
      <w:r w:rsidR="000D0D26" w:rsidRPr="00473F6F">
        <w:rPr>
          <w:rFonts w:ascii="Book Antiqua" w:hAnsi="Book Antiqua"/>
          <w:sz w:val="24"/>
          <w:szCs w:val="24"/>
        </w:rPr>
        <w:t xml:space="preserve"> and SE </w:t>
      </w:r>
      <w:r w:rsidR="00D5103D" w:rsidRPr="00473F6F">
        <w:rPr>
          <w:rFonts w:ascii="Book Antiqua" w:hAnsi="Book Antiqua"/>
          <w:sz w:val="24"/>
          <w:szCs w:val="24"/>
        </w:rPr>
        <w:t xml:space="preserve">were eligible for inclusion. </w:t>
      </w:r>
      <w:r w:rsidR="000D0D26" w:rsidRPr="00473F6F">
        <w:rPr>
          <w:rFonts w:ascii="Book Antiqua" w:hAnsi="Book Antiqua"/>
          <w:sz w:val="24"/>
          <w:szCs w:val="24"/>
        </w:rPr>
        <w:t>R</w:t>
      </w:r>
      <w:r w:rsidR="00D5103D" w:rsidRPr="00473F6F">
        <w:rPr>
          <w:rFonts w:ascii="Book Antiqua" w:hAnsi="Book Antiqua"/>
          <w:sz w:val="24"/>
          <w:szCs w:val="24"/>
        </w:rPr>
        <w:t>etrospective studies and non-comparative studies that used only DBE</w:t>
      </w:r>
      <w:r w:rsidR="000D0D26" w:rsidRPr="00473F6F">
        <w:rPr>
          <w:rFonts w:ascii="Book Antiqua" w:hAnsi="Book Antiqua"/>
          <w:sz w:val="24"/>
          <w:szCs w:val="24"/>
        </w:rPr>
        <w:t>,</w:t>
      </w:r>
      <w:r w:rsidR="00D5103D" w:rsidRPr="00473F6F">
        <w:rPr>
          <w:rFonts w:ascii="Book Antiqua" w:hAnsi="Book Antiqua"/>
          <w:sz w:val="24"/>
          <w:szCs w:val="24"/>
        </w:rPr>
        <w:t xml:space="preserve"> SBE</w:t>
      </w:r>
      <w:r w:rsidRPr="00473F6F">
        <w:rPr>
          <w:rFonts w:ascii="Book Antiqua" w:hAnsi="Book Antiqua"/>
          <w:sz w:val="24"/>
          <w:szCs w:val="24"/>
        </w:rPr>
        <w:t>,</w:t>
      </w:r>
      <w:r w:rsidR="000D0D26" w:rsidRPr="00473F6F">
        <w:rPr>
          <w:rFonts w:ascii="Book Antiqua" w:hAnsi="Book Antiqua"/>
          <w:sz w:val="24"/>
          <w:szCs w:val="24"/>
        </w:rPr>
        <w:t xml:space="preserve"> or SE</w:t>
      </w:r>
      <w:r w:rsidR="00D5103D" w:rsidRPr="00473F6F">
        <w:rPr>
          <w:rFonts w:ascii="Book Antiqua" w:hAnsi="Book Antiqua"/>
          <w:sz w:val="24"/>
          <w:szCs w:val="24"/>
        </w:rPr>
        <w:t xml:space="preserve"> were excluded. </w:t>
      </w:r>
      <w:r w:rsidR="00816E06" w:rsidRPr="00473F6F">
        <w:rPr>
          <w:rFonts w:ascii="Book Antiqua" w:hAnsi="Book Antiqua"/>
          <w:sz w:val="24"/>
          <w:szCs w:val="24"/>
        </w:rPr>
        <w:t>The studies were restricted to studies performed in human and published in English</w:t>
      </w:r>
      <w:r w:rsidR="003F09CB" w:rsidRPr="00473F6F">
        <w:rPr>
          <w:rFonts w:ascii="Book Antiqua" w:hAnsi="Book Antiqua"/>
          <w:sz w:val="24"/>
          <w:szCs w:val="24"/>
        </w:rPr>
        <w:t xml:space="preserve"> and</w:t>
      </w:r>
      <w:r w:rsidR="00816E06" w:rsidRPr="00473F6F">
        <w:rPr>
          <w:rFonts w:ascii="Book Antiqua" w:hAnsi="Book Antiqua"/>
          <w:sz w:val="24"/>
          <w:szCs w:val="24"/>
        </w:rPr>
        <w:t xml:space="preserve"> Chinese.</w:t>
      </w:r>
      <w:r w:rsidR="00B05BB8" w:rsidRPr="00473F6F">
        <w:rPr>
          <w:rFonts w:ascii="Book Antiqua" w:hAnsi="Book Antiqua"/>
          <w:sz w:val="24"/>
          <w:szCs w:val="24"/>
        </w:rPr>
        <w:t xml:space="preserve"> And a </w:t>
      </w:r>
      <w:r w:rsidR="00067B73" w:rsidRPr="00473F6F">
        <w:rPr>
          <w:rFonts w:ascii="Book Antiqua" w:hAnsi="Book Antiqua"/>
          <w:sz w:val="24"/>
          <w:szCs w:val="24"/>
        </w:rPr>
        <w:t>manual</w:t>
      </w:r>
      <w:r w:rsidRPr="00473F6F">
        <w:rPr>
          <w:rFonts w:ascii="Book Antiqua" w:hAnsi="Book Antiqua"/>
          <w:sz w:val="24"/>
          <w:szCs w:val="24"/>
        </w:rPr>
        <w:t xml:space="preserve"> </w:t>
      </w:r>
      <w:r w:rsidR="00067B73" w:rsidRPr="00473F6F">
        <w:rPr>
          <w:rFonts w:ascii="Book Antiqua" w:hAnsi="Book Antiqua"/>
          <w:sz w:val="24"/>
          <w:szCs w:val="24"/>
        </w:rPr>
        <w:t>search</w:t>
      </w:r>
      <w:r w:rsidR="00B05BB8" w:rsidRPr="00473F6F">
        <w:rPr>
          <w:rFonts w:ascii="Book Antiqua" w:hAnsi="Book Antiqua"/>
          <w:sz w:val="24"/>
          <w:szCs w:val="24"/>
        </w:rPr>
        <w:t xml:space="preserve"> of the reference</w:t>
      </w:r>
      <w:r w:rsidRPr="00473F6F">
        <w:rPr>
          <w:rFonts w:ascii="Book Antiqua" w:hAnsi="Book Antiqua"/>
          <w:sz w:val="24"/>
          <w:szCs w:val="24"/>
        </w:rPr>
        <w:t>s</w:t>
      </w:r>
      <w:r w:rsidR="00B05BB8" w:rsidRPr="00473F6F">
        <w:rPr>
          <w:rFonts w:ascii="Book Antiqua" w:hAnsi="Book Antiqua"/>
          <w:sz w:val="24"/>
          <w:szCs w:val="24"/>
        </w:rPr>
        <w:t xml:space="preserve"> of all retrieved studies was performed in case of omission</w:t>
      </w:r>
      <w:r w:rsidR="00D5103D" w:rsidRPr="00473F6F">
        <w:rPr>
          <w:rFonts w:ascii="Book Antiqua" w:hAnsi="Book Antiqua"/>
          <w:sz w:val="24"/>
          <w:szCs w:val="24"/>
        </w:rPr>
        <w:t xml:space="preserve"> of the ongoing or completed trials</w:t>
      </w:r>
      <w:r w:rsidR="00B05BB8" w:rsidRPr="00473F6F">
        <w:rPr>
          <w:rFonts w:ascii="Book Antiqua" w:hAnsi="Book Antiqua"/>
          <w:sz w:val="24"/>
          <w:szCs w:val="24"/>
        </w:rPr>
        <w:t>.</w:t>
      </w:r>
      <w:bookmarkStart w:id="20" w:name="OLE_LINK5"/>
      <w:bookmarkStart w:id="21" w:name="OLE_LINK6"/>
      <w:r w:rsidR="004A0C5A" w:rsidRPr="00473F6F">
        <w:rPr>
          <w:rFonts w:ascii="Book Antiqua" w:hAnsi="Book Antiqua"/>
          <w:sz w:val="24"/>
          <w:szCs w:val="24"/>
        </w:rPr>
        <w:t xml:space="preserve"> Two investigators independently assessed the eligibility and validity of each study. Queries concerning inclusion were resolved by discussion and consensus between the two reviewers.</w:t>
      </w:r>
    </w:p>
    <w:p w:rsidR="008700E1" w:rsidRPr="00473F6F" w:rsidRDefault="008700E1" w:rsidP="00CB26C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1E4EF2" w:rsidRPr="00473F6F" w:rsidRDefault="001E4EF2" w:rsidP="00CB26C0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473F6F">
        <w:rPr>
          <w:rFonts w:ascii="Book Antiqua" w:hAnsi="Book Antiqua"/>
          <w:b/>
          <w:i/>
          <w:sz w:val="24"/>
          <w:szCs w:val="24"/>
        </w:rPr>
        <w:t>Outcome measures</w:t>
      </w:r>
    </w:p>
    <w:p w:rsidR="001E4EF2" w:rsidRPr="00473F6F" w:rsidRDefault="001E4EF2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The primary outcome evaluated in this study was diagnostic yield rate, defined as the percentage of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procedures with findings relevant to </w:t>
      </w:r>
      <w:r w:rsidR="008700E1" w:rsidRPr="00473F6F">
        <w:rPr>
          <w:rFonts w:ascii="Book Antiqua" w:hAnsi="Book Antiqua"/>
          <w:sz w:val="24"/>
          <w:szCs w:val="24"/>
        </w:rPr>
        <w:t xml:space="preserve">the indication of the </w:t>
      </w:r>
      <w:proofErr w:type="gramStart"/>
      <w:r w:rsidR="008700E1" w:rsidRPr="00473F6F">
        <w:rPr>
          <w:rFonts w:ascii="Book Antiqua" w:hAnsi="Book Antiqua"/>
          <w:sz w:val="24"/>
          <w:szCs w:val="24"/>
        </w:rPr>
        <w:t>procedure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10]</w:t>
      </w:r>
      <w:r w:rsidRPr="00473F6F">
        <w:rPr>
          <w:rFonts w:ascii="Book Antiqua" w:hAnsi="Book Antiqua"/>
          <w:sz w:val="24"/>
          <w:szCs w:val="24"/>
        </w:rPr>
        <w:t>.</w:t>
      </w:r>
      <w:r w:rsidR="000B076A" w:rsidRPr="00473F6F">
        <w:rPr>
          <w:rFonts w:ascii="Book Antiqua" w:hAnsi="Book Antiqua"/>
          <w:sz w:val="24"/>
          <w:szCs w:val="24"/>
        </w:rPr>
        <w:t xml:space="preserve"> Other outcomes were therapeutic yield rate, total </w:t>
      </w:r>
      <w:proofErr w:type="spellStart"/>
      <w:r w:rsidR="000B076A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0B076A" w:rsidRPr="00473F6F">
        <w:rPr>
          <w:rFonts w:ascii="Book Antiqua" w:hAnsi="Book Antiqua"/>
          <w:sz w:val="24"/>
          <w:szCs w:val="24"/>
        </w:rPr>
        <w:t xml:space="preserve"> rate, depth of maximal insertion (DMI), time to maximum insertion</w:t>
      </w:r>
      <w:r w:rsidR="00480207" w:rsidRPr="00473F6F">
        <w:rPr>
          <w:rFonts w:ascii="Book Antiqua" w:hAnsi="Book Antiqua"/>
          <w:sz w:val="24"/>
          <w:szCs w:val="24"/>
        </w:rPr>
        <w:t>,</w:t>
      </w:r>
      <w:r w:rsidR="000B076A" w:rsidRPr="00473F6F">
        <w:rPr>
          <w:rFonts w:ascii="Book Antiqua" w:hAnsi="Book Antiqua"/>
          <w:sz w:val="24"/>
          <w:szCs w:val="24"/>
        </w:rPr>
        <w:t xml:space="preserve"> and examination time (per-oral and per-anal).</w:t>
      </w:r>
    </w:p>
    <w:p w:rsidR="008700E1" w:rsidRPr="00473F6F" w:rsidRDefault="008700E1" w:rsidP="00CB26C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2F5695" w:rsidRPr="00473F6F" w:rsidRDefault="002F5695" w:rsidP="00CB26C0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473F6F">
        <w:rPr>
          <w:rFonts w:ascii="Book Antiqua" w:hAnsi="Book Antiqua"/>
          <w:b/>
          <w:i/>
          <w:sz w:val="24"/>
          <w:szCs w:val="24"/>
        </w:rPr>
        <w:t>Data extraction</w:t>
      </w:r>
    </w:p>
    <w:p w:rsidR="006552BB" w:rsidRPr="00473F6F" w:rsidRDefault="004F1469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The following data from each study were extracted: </w:t>
      </w:r>
      <w:r w:rsidR="00480207" w:rsidRPr="00473F6F">
        <w:rPr>
          <w:rFonts w:ascii="Book Antiqua" w:hAnsi="Book Antiqua"/>
          <w:sz w:val="24"/>
          <w:szCs w:val="24"/>
        </w:rPr>
        <w:t xml:space="preserve">First </w:t>
      </w:r>
      <w:r w:rsidRPr="00473F6F">
        <w:rPr>
          <w:rFonts w:ascii="Book Antiqua" w:hAnsi="Book Antiqua"/>
          <w:sz w:val="24"/>
          <w:szCs w:val="24"/>
        </w:rPr>
        <w:t>author’s name, publication year, country, study design, interventions, patient</w:t>
      </w:r>
      <w:r w:rsidR="004A0C5A" w:rsidRPr="00473F6F">
        <w:rPr>
          <w:rFonts w:ascii="Book Antiqua" w:hAnsi="Book Antiqua"/>
          <w:sz w:val="24"/>
          <w:szCs w:val="24"/>
        </w:rPr>
        <w:t xml:space="preserve"> demographics, indications, number of </w:t>
      </w:r>
      <w:r w:rsidR="00480207" w:rsidRPr="00473F6F">
        <w:rPr>
          <w:rFonts w:ascii="Book Antiqua" w:hAnsi="Book Antiqua"/>
          <w:sz w:val="24"/>
          <w:szCs w:val="24"/>
        </w:rPr>
        <w:t>endoscopies</w:t>
      </w:r>
      <w:r w:rsidR="004A0C5A" w:rsidRPr="00473F6F">
        <w:rPr>
          <w:rFonts w:ascii="Book Antiqua" w:hAnsi="Book Antiqua"/>
          <w:sz w:val="24"/>
          <w:szCs w:val="24"/>
        </w:rPr>
        <w:t>, diagnostic and therapeutic yield</w:t>
      </w:r>
      <w:r w:rsidR="00480207" w:rsidRPr="00473F6F">
        <w:rPr>
          <w:rFonts w:ascii="Book Antiqua" w:hAnsi="Book Antiqua"/>
          <w:sz w:val="24"/>
          <w:szCs w:val="24"/>
        </w:rPr>
        <w:t>s</w:t>
      </w:r>
      <w:r w:rsidR="004A0C5A" w:rsidRPr="00473F6F">
        <w:rPr>
          <w:rFonts w:ascii="Book Antiqua" w:hAnsi="Book Antiqua"/>
          <w:sz w:val="24"/>
          <w:szCs w:val="24"/>
        </w:rPr>
        <w:t>,</w:t>
      </w:r>
      <w:r w:rsidR="000B076A" w:rsidRPr="00473F6F">
        <w:rPr>
          <w:rFonts w:ascii="Book Antiqua" w:hAnsi="Book Antiqua"/>
          <w:sz w:val="24"/>
          <w:szCs w:val="24"/>
        </w:rPr>
        <w:t xml:space="preserve"> DMI, time to maximum insertion</w:t>
      </w:r>
      <w:r w:rsidR="00480207" w:rsidRPr="00473F6F">
        <w:rPr>
          <w:rFonts w:ascii="Book Antiqua" w:hAnsi="Book Antiqua"/>
          <w:sz w:val="24"/>
          <w:szCs w:val="24"/>
        </w:rPr>
        <w:t>,</w:t>
      </w:r>
      <w:r w:rsidR="000B076A" w:rsidRPr="00473F6F">
        <w:rPr>
          <w:rFonts w:ascii="Book Antiqua" w:hAnsi="Book Antiqua"/>
          <w:sz w:val="24"/>
          <w:szCs w:val="24"/>
        </w:rPr>
        <w:t xml:space="preserve"> and examination time (per-oral and per-anal)</w:t>
      </w:r>
      <w:r w:rsidR="004A0C5A" w:rsidRPr="00473F6F">
        <w:rPr>
          <w:rFonts w:ascii="Book Antiqua" w:hAnsi="Book Antiqua"/>
          <w:sz w:val="24"/>
          <w:szCs w:val="24"/>
        </w:rPr>
        <w:t>. Differen</w:t>
      </w:r>
      <w:r w:rsidR="000B076A" w:rsidRPr="00473F6F">
        <w:rPr>
          <w:rFonts w:ascii="Book Antiqua" w:hAnsi="Book Antiqua"/>
          <w:sz w:val="24"/>
          <w:szCs w:val="24"/>
        </w:rPr>
        <w:t>t</w:t>
      </w:r>
      <w:r w:rsidR="004A0C5A" w:rsidRPr="00473F6F">
        <w:rPr>
          <w:rFonts w:ascii="Book Antiqua" w:hAnsi="Book Antiqua"/>
          <w:sz w:val="24"/>
          <w:szCs w:val="24"/>
        </w:rPr>
        <w:t xml:space="preserve"> opinion</w:t>
      </w:r>
      <w:r w:rsidR="000B076A" w:rsidRPr="00473F6F">
        <w:rPr>
          <w:rFonts w:ascii="Book Antiqua" w:hAnsi="Book Antiqua"/>
          <w:sz w:val="24"/>
          <w:szCs w:val="24"/>
        </w:rPr>
        <w:t>s</w:t>
      </w:r>
      <w:r w:rsidR="004A0C5A" w:rsidRPr="00473F6F">
        <w:rPr>
          <w:rFonts w:ascii="Book Antiqua" w:hAnsi="Book Antiqua"/>
          <w:sz w:val="24"/>
          <w:szCs w:val="24"/>
        </w:rPr>
        <w:t xml:space="preserve"> between the reviewers were revolved through discussion.</w:t>
      </w:r>
    </w:p>
    <w:p w:rsidR="008700E1" w:rsidRPr="00473F6F" w:rsidRDefault="008700E1" w:rsidP="00CB26C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1E4EF2" w:rsidRPr="00473F6F" w:rsidRDefault="001E4EF2" w:rsidP="00CB26C0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473F6F">
        <w:rPr>
          <w:rFonts w:ascii="Book Antiqua" w:hAnsi="Book Antiqua"/>
          <w:b/>
          <w:i/>
          <w:sz w:val="24"/>
          <w:szCs w:val="24"/>
        </w:rPr>
        <w:lastRenderedPageBreak/>
        <w:t>Risk of bias</w:t>
      </w:r>
      <w:r w:rsidR="000B076A" w:rsidRPr="00473F6F">
        <w:rPr>
          <w:rFonts w:ascii="Book Antiqua" w:hAnsi="Book Antiqua"/>
          <w:b/>
          <w:i/>
          <w:sz w:val="24"/>
          <w:szCs w:val="24"/>
        </w:rPr>
        <w:t xml:space="preserve"> assessment</w:t>
      </w:r>
    </w:p>
    <w:p w:rsidR="006552BB" w:rsidRPr="00473F6F" w:rsidRDefault="008F6328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>As described in the Cochrane Handbook for Syst</w:t>
      </w:r>
      <w:r w:rsidR="008700E1" w:rsidRPr="00473F6F">
        <w:rPr>
          <w:rFonts w:ascii="Book Antiqua" w:hAnsi="Book Antiqua"/>
          <w:sz w:val="24"/>
          <w:szCs w:val="24"/>
        </w:rPr>
        <w:t xml:space="preserve">ematic Reviews of </w:t>
      </w:r>
      <w:proofErr w:type="gramStart"/>
      <w:r w:rsidR="008700E1" w:rsidRPr="00473F6F">
        <w:rPr>
          <w:rFonts w:ascii="Book Antiqua" w:hAnsi="Book Antiqua"/>
          <w:sz w:val="24"/>
          <w:szCs w:val="24"/>
        </w:rPr>
        <w:t>Interventions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19]</w:t>
      </w:r>
      <w:r w:rsidRPr="00473F6F">
        <w:rPr>
          <w:rFonts w:ascii="Book Antiqua" w:hAnsi="Book Antiqua"/>
          <w:sz w:val="24"/>
          <w:szCs w:val="24"/>
        </w:rPr>
        <w:t>, w</w:t>
      </w:r>
      <w:r w:rsidR="00C66E39" w:rsidRPr="00473F6F">
        <w:rPr>
          <w:rFonts w:ascii="Book Antiqua" w:hAnsi="Book Antiqua"/>
          <w:sz w:val="24"/>
          <w:szCs w:val="24"/>
        </w:rPr>
        <w:t xml:space="preserve">e assessed the </w:t>
      </w:r>
      <w:r w:rsidR="00ED7BF2" w:rsidRPr="00473F6F">
        <w:rPr>
          <w:rFonts w:ascii="Book Antiqua" w:hAnsi="Book Antiqua"/>
          <w:sz w:val="24"/>
          <w:szCs w:val="24"/>
        </w:rPr>
        <w:t>quality</w:t>
      </w:r>
      <w:r w:rsidR="00C66E39" w:rsidRPr="00473F6F">
        <w:rPr>
          <w:rFonts w:ascii="Book Antiqua" w:hAnsi="Book Antiqua"/>
          <w:sz w:val="24"/>
          <w:szCs w:val="24"/>
        </w:rPr>
        <w:t xml:space="preserve"> </w:t>
      </w:r>
      <w:r w:rsidR="003A6197" w:rsidRPr="00473F6F">
        <w:rPr>
          <w:rFonts w:ascii="Book Antiqua" w:hAnsi="Book Antiqua"/>
          <w:sz w:val="24"/>
          <w:szCs w:val="24"/>
        </w:rPr>
        <w:t xml:space="preserve">of RCT </w:t>
      </w:r>
      <w:r w:rsidR="000B076A" w:rsidRPr="00473F6F">
        <w:rPr>
          <w:rFonts w:ascii="Book Antiqua" w:hAnsi="Book Antiqua"/>
          <w:sz w:val="24"/>
          <w:szCs w:val="24"/>
        </w:rPr>
        <w:t xml:space="preserve">based on </w:t>
      </w:r>
      <w:r w:rsidRPr="00473F6F">
        <w:rPr>
          <w:rFonts w:ascii="Book Antiqua" w:hAnsi="Book Antiqua"/>
          <w:sz w:val="24"/>
          <w:szCs w:val="24"/>
        </w:rPr>
        <w:t>random sequence generation, allocation concealment, blinding of participants and investigators, blinding of outcome assessment, incomplete outcome data, selective reporting</w:t>
      </w:r>
      <w:r w:rsidR="00480207" w:rsidRPr="00473F6F">
        <w:rPr>
          <w:rFonts w:ascii="Book Antiqua" w:hAnsi="Book Antiqua"/>
          <w:sz w:val="24"/>
          <w:szCs w:val="24"/>
        </w:rPr>
        <w:t>,</w:t>
      </w:r>
      <w:r w:rsidRPr="00473F6F">
        <w:rPr>
          <w:rFonts w:ascii="Book Antiqua" w:hAnsi="Book Antiqua"/>
          <w:sz w:val="24"/>
          <w:szCs w:val="24"/>
        </w:rPr>
        <w:t xml:space="preserve"> and other bias. </w:t>
      </w:r>
      <w:r w:rsidR="00ED7BF2" w:rsidRPr="00473F6F">
        <w:rPr>
          <w:rFonts w:ascii="Book Antiqua" w:hAnsi="Book Antiqua"/>
          <w:sz w:val="24"/>
          <w:szCs w:val="24"/>
        </w:rPr>
        <w:t xml:space="preserve">We </w:t>
      </w:r>
      <w:r w:rsidR="000719D4" w:rsidRPr="00473F6F">
        <w:rPr>
          <w:rFonts w:ascii="Book Antiqua" w:hAnsi="Book Antiqua"/>
          <w:sz w:val="24"/>
          <w:szCs w:val="24"/>
        </w:rPr>
        <w:t>used the Newcastle-Ottawa Scale to assess t</w:t>
      </w:r>
      <w:r w:rsidR="008700E1" w:rsidRPr="00473F6F">
        <w:rPr>
          <w:rFonts w:ascii="Book Antiqua" w:hAnsi="Book Antiqua"/>
          <w:sz w:val="24"/>
          <w:szCs w:val="24"/>
        </w:rPr>
        <w:t xml:space="preserve">he quality of prospective </w:t>
      </w:r>
      <w:proofErr w:type="gramStart"/>
      <w:r w:rsidR="008700E1" w:rsidRPr="00473F6F">
        <w:rPr>
          <w:rFonts w:ascii="Book Antiqua" w:hAnsi="Book Antiqua"/>
          <w:sz w:val="24"/>
          <w:szCs w:val="24"/>
        </w:rPr>
        <w:t>study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20]</w:t>
      </w:r>
      <w:r w:rsidR="0020716D" w:rsidRPr="00473F6F">
        <w:rPr>
          <w:rFonts w:ascii="Book Antiqua" w:hAnsi="Book Antiqua"/>
          <w:sz w:val="24"/>
          <w:szCs w:val="24"/>
        </w:rPr>
        <w:t>.</w:t>
      </w:r>
      <w:r w:rsidR="000719D4" w:rsidRPr="00473F6F">
        <w:rPr>
          <w:rFonts w:ascii="Book Antiqua" w:hAnsi="Book Antiqua"/>
          <w:sz w:val="24"/>
          <w:szCs w:val="24"/>
        </w:rPr>
        <w:t xml:space="preserve"> </w:t>
      </w:r>
      <w:r w:rsidRPr="00473F6F">
        <w:rPr>
          <w:rFonts w:ascii="Book Antiqua" w:hAnsi="Book Antiqua"/>
          <w:sz w:val="24"/>
          <w:szCs w:val="24"/>
        </w:rPr>
        <w:t>A</w:t>
      </w:r>
      <w:r w:rsidR="00C66E39" w:rsidRPr="00473F6F">
        <w:rPr>
          <w:rFonts w:ascii="Book Antiqua" w:hAnsi="Book Antiqua"/>
          <w:sz w:val="24"/>
          <w:szCs w:val="24"/>
        </w:rPr>
        <w:t xml:space="preserve">ny disagreement was resolved </w:t>
      </w:r>
      <w:r w:rsidR="00C66E39" w:rsidRPr="00473F6F">
        <w:rPr>
          <w:rFonts w:ascii="Book Antiqua" w:hAnsi="Book Antiqua"/>
          <w:i/>
          <w:sz w:val="24"/>
          <w:szCs w:val="24"/>
        </w:rPr>
        <w:t>via</w:t>
      </w:r>
      <w:r w:rsidR="00C66E39" w:rsidRPr="00473F6F">
        <w:rPr>
          <w:rFonts w:ascii="Book Antiqua" w:hAnsi="Book Antiqua"/>
          <w:sz w:val="24"/>
          <w:szCs w:val="24"/>
        </w:rPr>
        <w:t xml:space="preserve"> discussions.</w:t>
      </w:r>
    </w:p>
    <w:p w:rsidR="008700E1" w:rsidRPr="00473F6F" w:rsidRDefault="008700E1" w:rsidP="00CB26C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6552BB" w:rsidRPr="00473F6F" w:rsidRDefault="006552BB" w:rsidP="00CB26C0">
      <w:pPr>
        <w:snapToGrid w:val="0"/>
        <w:spacing w:line="360" w:lineRule="auto"/>
        <w:rPr>
          <w:rFonts w:ascii="Book Antiqua" w:hAnsi="Book Antiqua"/>
          <w:i/>
          <w:sz w:val="24"/>
          <w:szCs w:val="24"/>
        </w:rPr>
      </w:pPr>
      <w:r w:rsidRPr="00473F6F">
        <w:rPr>
          <w:rFonts w:ascii="Book Antiqua" w:hAnsi="Book Antiqua"/>
          <w:b/>
          <w:i/>
          <w:sz w:val="24"/>
          <w:szCs w:val="24"/>
        </w:rPr>
        <w:t>Statistical</w:t>
      </w:r>
      <w:r w:rsidR="002F5695" w:rsidRPr="00473F6F">
        <w:rPr>
          <w:rFonts w:ascii="Book Antiqua" w:hAnsi="Book Antiqua"/>
          <w:b/>
          <w:i/>
          <w:sz w:val="24"/>
          <w:szCs w:val="24"/>
        </w:rPr>
        <w:t xml:space="preserve"> analysis</w:t>
      </w:r>
    </w:p>
    <w:p w:rsidR="00FD0023" w:rsidRPr="00473F6F" w:rsidRDefault="006552BB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Statistical </w:t>
      </w:r>
      <w:r w:rsidR="00480207" w:rsidRPr="00473F6F">
        <w:rPr>
          <w:rFonts w:ascii="Book Antiqua" w:hAnsi="Book Antiqua"/>
          <w:sz w:val="24"/>
          <w:szCs w:val="24"/>
        </w:rPr>
        <w:t xml:space="preserve">analyses were </w:t>
      </w:r>
      <w:r w:rsidRPr="00473F6F">
        <w:rPr>
          <w:rFonts w:ascii="Book Antiqua" w:hAnsi="Book Antiqua"/>
          <w:sz w:val="24"/>
          <w:szCs w:val="24"/>
        </w:rPr>
        <w:t>performed</w:t>
      </w:r>
      <w:r w:rsidR="00480207" w:rsidRPr="00473F6F">
        <w:rPr>
          <w:rFonts w:ascii="Book Antiqua" w:hAnsi="Book Antiqua"/>
          <w:sz w:val="24"/>
          <w:szCs w:val="24"/>
        </w:rPr>
        <w:t xml:space="preserve"> using</w:t>
      </w:r>
      <w:r w:rsidRPr="00473F6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0B1C86" w:rsidRPr="00473F6F">
        <w:rPr>
          <w:rFonts w:ascii="Book Antiqua" w:hAnsi="Book Antiqua"/>
          <w:sz w:val="24"/>
          <w:szCs w:val="24"/>
        </w:rPr>
        <w:t>RevMan</w:t>
      </w:r>
      <w:proofErr w:type="spellEnd"/>
      <w:r w:rsidR="000B1C86" w:rsidRPr="00473F6F">
        <w:rPr>
          <w:rFonts w:ascii="Book Antiqua" w:hAnsi="Book Antiqua"/>
          <w:sz w:val="24"/>
          <w:szCs w:val="24"/>
        </w:rPr>
        <w:t xml:space="preserve"> </w:t>
      </w:r>
      <w:r w:rsidRPr="00473F6F">
        <w:rPr>
          <w:rFonts w:ascii="Book Antiqua" w:hAnsi="Book Antiqua"/>
          <w:sz w:val="24"/>
          <w:szCs w:val="24"/>
        </w:rPr>
        <w:t>software (version 5.3</w:t>
      </w:r>
      <w:r w:rsidR="000B1C86" w:rsidRPr="00473F6F">
        <w:rPr>
          <w:rFonts w:ascii="Book Antiqua" w:hAnsi="Book Antiqua"/>
          <w:sz w:val="24"/>
          <w:szCs w:val="24"/>
        </w:rPr>
        <w:t>; Copenhagen: The Nordic Cochrane Centre, The Cochrane Collaboration, 2014</w:t>
      </w:r>
      <w:r w:rsidRPr="00473F6F">
        <w:rPr>
          <w:rFonts w:ascii="Book Antiqua" w:hAnsi="Book Antiqua"/>
          <w:sz w:val="24"/>
          <w:szCs w:val="24"/>
        </w:rPr>
        <w:t xml:space="preserve">). </w:t>
      </w:r>
      <w:r w:rsidR="00454CA4" w:rsidRPr="00473F6F">
        <w:rPr>
          <w:rFonts w:ascii="Book Antiqua" w:hAnsi="Book Antiqua"/>
          <w:sz w:val="24"/>
          <w:szCs w:val="24"/>
        </w:rPr>
        <w:t>Standard deviation was obtained from the range and int</w:t>
      </w:r>
      <w:r w:rsidR="00D51BCC" w:rsidRPr="00473F6F">
        <w:rPr>
          <w:rFonts w:ascii="Book Antiqua" w:hAnsi="Book Antiqua"/>
          <w:sz w:val="24"/>
          <w:szCs w:val="24"/>
        </w:rPr>
        <w:t xml:space="preserve">erquartile range as </w:t>
      </w:r>
      <w:proofErr w:type="gramStart"/>
      <w:r w:rsidR="00D51BCC" w:rsidRPr="00473F6F">
        <w:rPr>
          <w:rFonts w:ascii="Book Antiqua" w:hAnsi="Book Antiqua"/>
          <w:sz w:val="24"/>
          <w:szCs w:val="24"/>
        </w:rPr>
        <w:t>recommended</w:t>
      </w:r>
      <w:r w:rsidR="00D51BCC" w:rsidRPr="00473F6F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D51BCC" w:rsidRPr="00473F6F">
        <w:rPr>
          <w:rFonts w:ascii="Book Antiqua" w:hAnsi="Book Antiqua"/>
          <w:noProof/>
          <w:sz w:val="24"/>
          <w:szCs w:val="24"/>
          <w:vertAlign w:val="superscript"/>
        </w:rPr>
        <w:t>21,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22]</w:t>
      </w:r>
      <w:r w:rsidR="00454CA4" w:rsidRPr="00473F6F">
        <w:rPr>
          <w:rFonts w:ascii="Book Antiqua" w:hAnsi="Book Antiqua"/>
          <w:sz w:val="24"/>
          <w:szCs w:val="24"/>
        </w:rPr>
        <w:t xml:space="preserve">. </w:t>
      </w:r>
      <w:r w:rsidRPr="00473F6F">
        <w:rPr>
          <w:rFonts w:ascii="Book Antiqua" w:hAnsi="Book Antiqua"/>
          <w:sz w:val="24"/>
          <w:szCs w:val="24"/>
        </w:rPr>
        <w:t xml:space="preserve">Results </w:t>
      </w:r>
      <w:r w:rsidR="00480207" w:rsidRPr="00473F6F">
        <w:rPr>
          <w:rFonts w:ascii="Book Antiqua" w:hAnsi="Book Antiqua"/>
          <w:sz w:val="24"/>
          <w:szCs w:val="24"/>
        </w:rPr>
        <w:t xml:space="preserve">are </w:t>
      </w:r>
      <w:r w:rsidRPr="00473F6F">
        <w:rPr>
          <w:rFonts w:ascii="Book Antiqua" w:hAnsi="Book Antiqua"/>
          <w:sz w:val="24"/>
          <w:szCs w:val="24"/>
        </w:rPr>
        <w:t xml:space="preserve">expressed as odds ratio (OR) for categorical variables </w:t>
      </w:r>
      <w:r w:rsidR="00FD0023" w:rsidRPr="00473F6F">
        <w:rPr>
          <w:rFonts w:ascii="Book Antiqua" w:hAnsi="Book Antiqua"/>
          <w:sz w:val="24"/>
          <w:szCs w:val="24"/>
        </w:rPr>
        <w:t>or</w:t>
      </w:r>
      <w:r w:rsidRPr="00473F6F">
        <w:rPr>
          <w:rFonts w:ascii="Book Antiqua" w:hAnsi="Book Antiqua"/>
          <w:sz w:val="24"/>
          <w:szCs w:val="24"/>
        </w:rPr>
        <w:t xml:space="preserve"> mean difference (MD) for continuous variables</w:t>
      </w:r>
      <w:r w:rsidR="00243A11" w:rsidRPr="00473F6F">
        <w:rPr>
          <w:rFonts w:ascii="Book Antiqua" w:hAnsi="Book Antiqua"/>
          <w:sz w:val="24"/>
          <w:szCs w:val="24"/>
        </w:rPr>
        <w:t xml:space="preserve"> with 95% confidence interval (CI). Heterogeneity was assessed using </w:t>
      </w:r>
      <w:r w:rsidR="00243A11" w:rsidRPr="00473F6F">
        <w:rPr>
          <w:rFonts w:ascii="Book Antiqua" w:hAnsi="Book Antiqua"/>
          <w:i/>
          <w:sz w:val="24"/>
          <w:szCs w:val="24"/>
        </w:rPr>
        <w:t>I</w:t>
      </w:r>
      <w:r w:rsidR="00243A11" w:rsidRPr="00473F6F">
        <w:rPr>
          <w:rFonts w:ascii="Book Antiqua" w:hAnsi="Book Antiqua"/>
          <w:i/>
          <w:sz w:val="24"/>
          <w:szCs w:val="24"/>
          <w:vertAlign w:val="superscript"/>
        </w:rPr>
        <w:t>2</w:t>
      </w:r>
      <w:r w:rsidR="00243A11" w:rsidRPr="00473F6F">
        <w:rPr>
          <w:rFonts w:ascii="Book Antiqua" w:hAnsi="Book Antiqua"/>
          <w:sz w:val="24"/>
          <w:szCs w:val="24"/>
        </w:rPr>
        <w:t xml:space="preserve"> test. </w:t>
      </w:r>
      <w:r w:rsidR="006E3D91" w:rsidRPr="00473F6F">
        <w:rPr>
          <w:rFonts w:ascii="Book Antiqua" w:hAnsi="Book Antiqua"/>
          <w:i/>
          <w:sz w:val="24"/>
          <w:szCs w:val="24"/>
        </w:rPr>
        <w:t>P</w:t>
      </w:r>
      <w:r w:rsidR="00D51BCC" w:rsidRPr="00473F6F">
        <w:rPr>
          <w:rFonts w:ascii="Book Antiqua" w:hAnsi="Book Antiqua"/>
          <w:sz w:val="24"/>
          <w:szCs w:val="24"/>
        </w:rPr>
        <w:t xml:space="preserve"> </w:t>
      </w:r>
      <w:r w:rsidR="006E3D91" w:rsidRPr="00473F6F">
        <w:rPr>
          <w:rFonts w:ascii="Book Antiqua" w:hAnsi="Book Antiqua"/>
          <w:sz w:val="24"/>
          <w:szCs w:val="24"/>
        </w:rPr>
        <w:t>&lt;</w:t>
      </w:r>
      <w:r w:rsidR="00D51BCC" w:rsidRPr="00473F6F">
        <w:rPr>
          <w:rFonts w:ascii="Book Antiqua" w:hAnsi="Book Antiqua"/>
          <w:sz w:val="24"/>
          <w:szCs w:val="24"/>
        </w:rPr>
        <w:t xml:space="preserve"> </w:t>
      </w:r>
      <w:r w:rsidR="006E3D91" w:rsidRPr="00473F6F">
        <w:rPr>
          <w:rFonts w:ascii="Book Antiqua" w:hAnsi="Book Antiqua"/>
          <w:sz w:val="24"/>
          <w:szCs w:val="24"/>
        </w:rPr>
        <w:t xml:space="preserve">0.05 or </w:t>
      </w:r>
      <w:r w:rsidR="006E3D91" w:rsidRPr="00473F6F">
        <w:rPr>
          <w:rFonts w:ascii="Book Antiqua" w:hAnsi="Book Antiqua"/>
          <w:i/>
          <w:sz w:val="24"/>
          <w:szCs w:val="24"/>
        </w:rPr>
        <w:t>I</w:t>
      </w:r>
      <w:r w:rsidR="006E3D91" w:rsidRPr="00473F6F">
        <w:rPr>
          <w:rFonts w:ascii="Book Antiqua" w:hAnsi="Book Antiqua"/>
          <w:i/>
          <w:sz w:val="24"/>
          <w:szCs w:val="24"/>
          <w:vertAlign w:val="superscript"/>
        </w:rPr>
        <w:t>2</w:t>
      </w:r>
      <w:r w:rsidR="008700E1" w:rsidRPr="00473F6F">
        <w:rPr>
          <w:rFonts w:ascii="Book Antiqua" w:hAnsi="Book Antiqua"/>
          <w:i/>
          <w:sz w:val="24"/>
          <w:szCs w:val="24"/>
          <w:vertAlign w:val="superscript"/>
        </w:rPr>
        <w:t xml:space="preserve"> </w:t>
      </w:r>
      <w:r w:rsidR="006E3D91" w:rsidRPr="00473F6F">
        <w:rPr>
          <w:rFonts w:ascii="Book Antiqua" w:hAnsi="Book Antiqua"/>
          <w:sz w:val="24"/>
          <w:szCs w:val="24"/>
        </w:rPr>
        <w:t>&gt;</w:t>
      </w:r>
      <w:r w:rsidR="008700E1" w:rsidRPr="00473F6F">
        <w:rPr>
          <w:rFonts w:ascii="Book Antiqua" w:hAnsi="Book Antiqua"/>
          <w:sz w:val="24"/>
          <w:szCs w:val="24"/>
        </w:rPr>
        <w:t xml:space="preserve"> </w:t>
      </w:r>
      <w:r w:rsidR="006E3D91" w:rsidRPr="00473F6F">
        <w:rPr>
          <w:rFonts w:ascii="Book Antiqua" w:hAnsi="Book Antiqua"/>
          <w:sz w:val="24"/>
          <w:szCs w:val="24"/>
        </w:rPr>
        <w:t xml:space="preserve">50% was considered as significant heterogeneity. </w:t>
      </w:r>
      <w:r w:rsidR="00480207" w:rsidRPr="00473F6F">
        <w:rPr>
          <w:rFonts w:ascii="Book Antiqua" w:hAnsi="Book Antiqua"/>
          <w:sz w:val="24"/>
          <w:szCs w:val="24"/>
        </w:rPr>
        <w:t xml:space="preserve">A fixed- </w:t>
      </w:r>
      <w:r w:rsidR="00243A11" w:rsidRPr="00473F6F">
        <w:rPr>
          <w:rFonts w:ascii="Book Antiqua" w:hAnsi="Book Antiqua"/>
          <w:sz w:val="24"/>
          <w:szCs w:val="24"/>
        </w:rPr>
        <w:t xml:space="preserve">or </w:t>
      </w:r>
      <w:r w:rsidR="00480207" w:rsidRPr="00473F6F">
        <w:rPr>
          <w:rFonts w:ascii="Book Antiqua" w:hAnsi="Book Antiqua"/>
          <w:sz w:val="24"/>
          <w:szCs w:val="24"/>
        </w:rPr>
        <w:t>random-</w:t>
      </w:r>
      <w:r w:rsidR="00243A11" w:rsidRPr="00473F6F">
        <w:rPr>
          <w:rFonts w:ascii="Book Antiqua" w:hAnsi="Book Antiqua"/>
          <w:sz w:val="24"/>
          <w:szCs w:val="24"/>
        </w:rPr>
        <w:t>effect</w:t>
      </w:r>
      <w:r w:rsidR="00480207" w:rsidRPr="00473F6F">
        <w:rPr>
          <w:rFonts w:ascii="Book Antiqua" w:hAnsi="Book Antiqua"/>
          <w:sz w:val="24"/>
          <w:szCs w:val="24"/>
        </w:rPr>
        <w:t>s</w:t>
      </w:r>
      <w:r w:rsidR="00243A11" w:rsidRPr="00473F6F">
        <w:rPr>
          <w:rFonts w:ascii="Book Antiqua" w:hAnsi="Book Antiqua"/>
          <w:sz w:val="24"/>
          <w:szCs w:val="24"/>
        </w:rPr>
        <w:t xml:space="preserve"> model was used</w:t>
      </w:r>
      <w:r w:rsidR="006E3D91" w:rsidRPr="00473F6F">
        <w:rPr>
          <w:rFonts w:ascii="Book Antiqua" w:hAnsi="Book Antiqua"/>
          <w:sz w:val="24"/>
          <w:szCs w:val="24"/>
        </w:rPr>
        <w:t>, depending on the absence or presence of significant heterogeneity. P</w:t>
      </w:r>
      <w:r w:rsidR="007223FC" w:rsidRPr="00473F6F">
        <w:rPr>
          <w:rFonts w:ascii="Book Antiqua" w:hAnsi="Book Antiqua"/>
          <w:sz w:val="24"/>
          <w:szCs w:val="24"/>
        </w:rPr>
        <w:t>otential for publication bias was assessed by funnel plot.</w:t>
      </w:r>
      <w:r w:rsidR="00FE70CB" w:rsidRPr="00473F6F">
        <w:rPr>
          <w:rFonts w:ascii="Book Antiqua" w:hAnsi="Book Antiqua"/>
          <w:sz w:val="24"/>
          <w:szCs w:val="24"/>
        </w:rPr>
        <w:t xml:space="preserve"> </w:t>
      </w:r>
      <w:r w:rsidR="00FD0023" w:rsidRPr="00473F6F">
        <w:rPr>
          <w:rFonts w:ascii="Book Antiqua" w:hAnsi="Book Antiqua"/>
          <w:i/>
          <w:sz w:val="24"/>
          <w:szCs w:val="24"/>
        </w:rPr>
        <w:t>P</w:t>
      </w:r>
      <w:r w:rsidR="008700E1" w:rsidRPr="00473F6F">
        <w:rPr>
          <w:rFonts w:ascii="Book Antiqua" w:hAnsi="Book Antiqua"/>
          <w:sz w:val="24"/>
          <w:szCs w:val="24"/>
        </w:rPr>
        <w:t xml:space="preserve"> </w:t>
      </w:r>
      <w:r w:rsidR="00FD0023" w:rsidRPr="00473F6F">
        <w:rPr>
          <w:rFonts w:ascii="Book Antiqua" w:hAnsi="Book Antiqua"/>
          <w:sz w:val="24"/>
          <w:szCs w:val="24"/>
        </w:rPr>
        <w:t>&lt;</w:t>
      </w:r>
      <w:r w:rsidR="008700E1" w:rsidRPr="00473F6F">
        <w:rPr>
          <w:rFonts w:ascii="Book Antiqua" w:hAnsi="Book Antiqua"/>
          <w:sz w:val="24"/>
          <w:szCs w:val="24"/>
        </w:rPr>
        <w:t xml:space="preserve"> </w:t>
      </w:r>
      <w:r w:rsidR="00FD0023" w:rsidRPr="00473F6F">
        <w:rPr>
          <w:rFonts w:ascii="Book Antiqua" w:hAnsi="Book Antiqua"/>
          <w:sz w:val="24"/>
          <w:szCs w:val="24"/>
        </w:rPr>
        <w:t>0.05 was considered statistical</w:t>
      </w:r>
      <w:r w:rsidR="00480207" w:rsidRPr="00473F6F">
        <w:rPr>
          <w:rFonts w:ascii="Book Antiqua" w:hAnsi="Book Antiqua"/>
          <w:sz w:val="24"/>
          <w:szCs w:val="24"/>
        </w:rPr>
        <w:t>ly</w:t>
      </w:r>
      <w:r w:rsidR="00FD0023" w:rsidRPr="00473F6F">
        <w:rPr>
          <w:rFonts w:ascii="Book Antiqua" w:hAnsi="Book Antiqua"/>
          <w:sz w:val="24"/>
          <w:szCs w:val="24"/>
        </w:rPr>
        <w:t xml:space="preserve"> </w:t>
      </w:r>
      <w:r w:rsidR="00480207" w:rsidRPr="00473F6F">
        <w:rPr>
          <w:rFonts w:ascii="Book Antiqua" w:hAnsi="Book Antiqua"/>
          <w:sz w:val="24"/>
          <w:szCs w:val="24"/>
        </w:rPr>
        <w:t>significant</w:t>
      </w:r>
      <w:r w:rsidR="00FD0023" w:rsidRPr="00473F6F">
        <w:rPr>
          <w:rFonts w:ascii="Book Antiqua" w:hAnsi="Book Antiqua"/>
          <w:sz w:val="24"/>
          <w:szCs w:val="24"/>
        </w:rPr>
        <w:t>.</w:t>
      </w:r>
    </w:p>
    <w:p w:rsidR="00FD0023" w:rsidRPr="00473F6F" w:rsidRDefault="00FD0023" w:rsidP="00CB26C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FD0023" w:rsidRPr="00473F6F" w:rsidRDefault="00E33B64" w:rsidP="00CB26C0">
      <w:pPr>
        <w:snapToGrid w:val="0"/>
        <w:spacing w:line="360" w:lineRule="auto"/>
        <w:rPr>
          <w:rFonts w:ascii="Book Antiqua" w:hAnsi="Book Antiqua"/>
          <w:caps/>
          <w:sz w:val="24"/>
          <w:szCs w:val="24"/>
          <w:u w:val="single"/>
        </w:rPr>
      </w:pPr>
      <w:r w:rsidRPr="00473F6F">
        <w:rPr>
          <w:rFonts w:ascii="Book Antiqua" w:hAnsi="Book Antiqua"/>
          <w:b/>
          <w:caps/>
          <w:sz w:val="24"/>
          <w:szCs w:val="24"/>
          <w:u w:val="single"/>
        </w:rPr>
        <w:t>Results</w:t>
      </w:r>
    </w:p>
    <w:p w:rsidR="00FD0023" w:rsidRPr="00473F6F" w:rsidRDefault="00B57AFE" w:rsidP="00CB26C0">
      <w:pPr>
        <w:snapToGrid w:val="0"/>
        <w:spacing w:line="360" w:lineRule="auto"/>
        <w:rPr>
          <w:rFonts w:ascii="Book Antiqua" w:hAnsi="Book Antiqua"/>
          <w:i/>
          <w:sz w:val="24"/>
          <w:szCs w:val="24"/>
        </w:rPr>
      </w:pPr>
      <w:r w:rsidRPr="00473F6F">
        <w:rPr>
          <w:rFonts w:ascii="Book Antiqua" w:hAnsi="Book Antiqua"/>
          <w:b/>
          <w:i/>
          <w:sz w:val="24"/>
          <w:szCs w:val="24"/>
        </w:rPr>
        <w:t>Description of studies</w:t>
      </w:r>
    </w:p>
    <w:p w:rsidR="00B10751" w:rsidRPr="00473F6F" w:rsidRDefault="00E33B64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The detailed steps of our literature search </w:t>
      </w:r>
      <w:r w:rsidR="00480207" w:rsidRPr="00473F6F">
        <w:rPr>
          <w:rFonts w:ascii="Book Antiqua" w:hAnsi="Book Antiqua"/>
          <w:sz w:val="24"/>
          <w:szCs w:val="24"/>
        </w:rPr>
        <w:t xml:space="preserve">are </w:t>
      </w:r>
      <w:r w:rsidRPr="00473F6F">
        <w:rPr>
          <w:rFonts w:ascii="Book Antiqua" w:hAnsi="Book Antiqua"/>
          <w:sz w:val="24"/>
          <w:szCs w:val="24"/>
        </w:rPr>
        <w:t xml:space="preserve">shown in </w:t>
      </w:r>
      <w:r w:rsidR="003A103A" w:rsidRPr="00473F6F">
        <w:rPr>
          <w:rFonts w:ascii="Book Antiqua" w:hAnsi="Book Antiqua"/>
          <w:caps/>
          <w:sz w:val="24"/>
          <w:szCs w:val="24"/>
        </w:rPr>
        <w:t>f</w:t>
      </w:r>
      <w:r w:rsidRPr="00473F6F">
        <w:rPr>
          <w:rFonts w:ascii="Book Antiqua" w:hAnsi="Book Antiqua"/>
          <w:sz w:val="24"/>
          <w:szCs w:val="24"/>
        </w:rPr>
        <w:t>ig</w:t>
      </w:r>
      <w:r w:rsidR="00490325" w:rsidRPr="00473F6F">
        <w:rPr>
          <w:rFonts w:ascii="Book Antiqua" w:hAnsi="Book Antiqua"/>
          <w:sz w:val="24"/>
          <w:szCs w:val="24"/>
        </w:rPr>
        <w:t>ure</w:t>
      </w:r>
      <w:r w:rsidRPr="00473F6F">
        <w:rPr>
          <w:rFonts w:ascii="Book Antiqua" w:hAnsi="Book Antiqua"/>
          <w:sz w:val="24"/>
          <w:szCs w:val="24"/>
        </w:rPr>
        <w:t xml:space="preserve"> 1. Briefly, </w:t>
      </w:r>
      <w:r w:rsidR="00AF7124" w:rsidRPr="00473F6F">
        <w:rPr>
          <w:rFonts w:ascii="Book Antiqua" w:hAnsi="Book Antiqua"/>
          <w:sz w:val="24"/>
          <w:szCs w:val="24"/>
        </w:rPr>
        <w:t>a total of 384</w:t>
      </w:r>
      <w:r w:rsidR="00B57AFE" w:rsidRPr="00473F6F">
        <w:rPr>
          <w:rFonts w:ascii="Book Antiqua" w:hAnsi="Book Antiqua"/>
          <w:sz w:val="24"/>
          <w:szCs w:val="24"/>
        </w:rPr>
        <w:t xml:space="preserve"> articles were identified. After screening, </w:t>
      </w:r>
      <w:r w:rsidR="001B4E87" w:rsidRPr="00473F6F">
        <w:rPr>
          <w:rFonts w:ascii="Book Antiqua" w:hAnsi="Book Antiqua"/>
          <w:sz w:val="24"/>
          <w:szCs w:val="24"/>
        </w:rPr>
        <w:t>22</w:t>
      </w:r>
      <w:r w:rsidRPr="00473F6F">
        <w:rPr>
          <w:rFonts w:ascii="Book Antiqua" w:hAnsi="Book Antiqua"/>
          <w:sz w:val="24"/>
          <w:szCs w:val="24"/>
        </w:rPr>
        <w:t xml:space="preserve"> potentially relevant articles</w:t>
      </w:r>
      <w:r w:rsidR="00360EB4" w:rsidRPr="00473F6F">
        <w:rPr>
          <w:rFonts w:ascii="Book Antiqua" w:hAnsi="Book Antiqua"/>
          <w:sz w:val="24"/>
          <w:szCs w:val="24"/>
        </w:rPr>
        <w:t xml:space="preserve"> and abstracts</w:t>
      </w:r>
      <w:r w:rsidRPr="00473F6F">
        <w:rPr>
          <w:rFonts w:ascii="Book Antiqua" w:hAnsi="Book Antiqua"/>
          <w:sz w:val="24"/>
          <w:szCs w:val="24"/>
        </w:rPr>
        <w:t xml:space="preserve"> </w:t>
      </w:r>
      <w:r w:rsidR="001B4E87" w:rsidRPr="00473F6F">
        <w:rPr>
          <w:rFonts w:ascii="Book Antiqua" w:hAnsi="Book Antiqua"/>
          <w:sz w:val="24"/>
          <w:szCs w:val="24"/>
        </w:rPr>
        <w:t xml:space="preserve">were retrieved from the electronic databases. After excluding 11 studies based on the predefined inclusion criteria, 11 studies were identified. </w:t>
      </w:r>
      <w:r w:rsidR="00396F0D" w:rsidRPr="00473F6F">
        <w:rPr>
          <w:rFonts w:ascii="Book Antiqua" w:hAnsi="Book Antiqua"/>
          <w:sz w:val="24"/>
          <w:szCs w:val="24"/>
        </w:rPr>
        <w:t xml:space="preserve">Six trials compared DBE with </w:t>
      </w:r>
      <w:proofErr w:type="gramStart"/>
      <w:r w:rsidR="00396F0D" w:rsidRPr="00473F6F">
        <w:rPr>
          <w:rFonts w:ascii="Book Antiqua" w:hAnsi="Book Antiqua"/>
          <w:sz w:val="24"/>
          <w:szCs w:val="24"/>
        </w:rPr>
        <w:t>SE</w:t>
      </w:r>
      <w:r w:rsidR="00396F0D" w:rsidRPr="00473F6F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396F0D" w:rsidRPr="00473F6F">
        <w:rPr>
          <w:rFonts w:ascii="Book Antiqua" w:hAnsi="Book Antiqua"/>
          <w:noProof/>
          <w:sz w:val="24"/>
          <w:szCs w:val="24"/>
          <w:vertAlign w:val="superscript"/>
        </w:rPr>
        <w:t>2,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8-12]</w:t>
      </w:r>
      <w:r w:rsidR="00396F0D" w:rsidRPr="00473F6F">
        <w:rPr>
          <w:rFonts w:ascii="Book Antiqua" w:hAnsi="Book Antiqua"/>
          <w:sz w:val="24"/>
          <w:szCs w:val="24"/>
        </w:rPr>
        <w:t xml:space="preserve">, </w:t>
      </w:r>
      <w:r w:rsidR="00480207" w:rsidRPr="00473F6F">
        <w:rPr>
          <w:rFonts w:ascii="Book Antiqua" w:hAnsi="Book Antiqua"/>
          <w:sz w:val="24"/>
          <w:szCs w:val="24"/>
        </w:rPr>
        <w:t xml:space="preserve">four </w:t>
      </w:r>
      <w:r w:rsidR="00396F0D" w:rsidRPr="00473F6F">
        <w:rPr>
          <w:rFonts w:ascii="Book Antiqua" w:hAnsi="Book Antiqua"/>
          <w:sz w:val="24"/>
          <w:szCs w:val="24"/>
        </w:rPr>
        <w:t>compared DBE with SBE</w:t>
      </w:r>
      <w:r w:rsidR="00480207" w:rsidRPr="00473F6F">
        <w:rPr>
          <w:rFonts w:ascii="Book Antiqua" w:hAnsi="Book Antiqua"/>
          <w:noProof/>
          <w:sz w:val="24"/>
          <w:szCs w:val="24"/>
          <w:vertAlign w:val="superscript"/>
        </w:rPr>
        <w:t>[3-6]</w:t>
      </w:r>
      <w:r w:rsidR="00480207" w:rsidRPr="00473F6F">
        <w:rPr>
          <w:rFonts w:ascii="Book Antiqua" w:hAnsi="Book Antiqua"/>
          <w:sz w:val="24"/>
          <w:szCs w:val="24"/>
        </w:rPr>
        <w:t xml:space="preserve">, </w:t>
      </w:r>
      <w:r w:rsidR="001B4E87" w:rsidRPr="00473F6F">
        <w:rPr>
          <w:rFonts w:ascii="Book Antiqua" w:hAnsi="Book Antiqua"/>
          <w:sz w:val="24"/>
          <w:szCs w:val="24"/>
        </w:rPr>
        <w:t>and</w:t>
      </w:r>
      <w:r w:rsidR="00396F0D" w:rsidRPr="00473F6F">
        <w:rPr>
          <w:rFonts w:ascii="Book Antiqua" w:hAnsi="Book Antiqua"/>
          <w:sz w:val="24"/>
          <w:szCs w:val="24"/>
        </w:rPr>
        <w:t xml:space="preserve"> one compared SBE with SE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[7]</w:t>
      </w:r>
      <w:r w:rsidR="001B4E87" w:rsidRPr="00473F6F">
        <w:rPr>
          <w:rFonts w:ascii="Book Antiqua" w:hAnsi="Book Antiqua"/>
          <w:sz w:val="24"/>
          <w:szCs w:val="24"/>
        </w:rPr>
        <w:t xml:space="preserve">, </w:t>
      </w:r>
      <w:r w:rsidR="00480207" w:rsidRPr="00473F6F">
        <w:rPr>
          <w:rFonts w:ascii="Book Antiqua" w:hAnsi="Book Antiqua"/>
          <w:sz w:val="24"/>
          <w:szCs w:val="24"/>
        </w:rPr>
        <w:t xml:space="preserve">which were </w:t>
      </w:r>
      <w:r w:rsidR="001B4E87" w:rsidRPr="00473F6F">
        <w:rPr>
          <w:rFonts w:ascii="Book Antiqua" w:hAnsi="Book Antiqua"/>
          <w:sz w:val="24"/>
          <w:szCs w:val="24"/>
        </w:rPr>
        <w:t>evaluated separately in the meta-analysis</w:t>
      </w:r>
      <w:r w:rsidRPr="00473F6F">
        <w:rPr>
          <w:rFonts w:ascii="Book Antiqua" w:hAnsi="Book Antiqua"/>
          <w:sz w:val="24"/>
          <w:szCs w:val="24"/>
        </w:rPr>
        <w:t>.</w:t>
      </w:r>
      <w:r w:rsidR="00A44F67" w:rsidRPr="00473F6F">
        <w:rPr>
          <w:rFonts w:ascii="Book Antiqua" w:hAnsi="Book Antiqua"/>
          <w:sz w:val="24"/>
          <w:szCs w:val="24"/>
        </w:rPr>
        <w:t xml:space="preserve"> Baseline characteristics and outcome measures </w:t>
      </w:r>
      <w:r w:rsidR="00480207" w:rsidRPr="00473F6F">
        <w:rPr>
          <w:rFonts w:ascii="Book Antiqua" w:hAnsi="Book Antiqua"/>
          <w:sz w:val="24"/>
          <w:szCs w:val="24"/>
        </w:rPr>
        <w:t xml:space="preserve">are </w:t>
      </w:r>
      <w:r w:rsidR="00A44F67" w:rsidRPr="00473F6F">
        <w:rPr>
          <w:rFonts w:ascii="Book Antiqua" w:hAnsi="Book Antiqua"/>
          <w:sz w:val="24"/>
          <w:szCs w:val="24"/>
        </w:rPr>
        <w:t xml:space="preserve">shown in </w:t>
      </w:r>
      <w:r w:rsidR="003A103A" w:rsidRPr="00473F6F">
        <w:rPr>
          <w:rFonts w:ascii="Book Antiqua" w:hAnsi="Book Antiqua"/>
          <w:caps/>
          <w:sz w:val="24"/>
          <w:szCs w:val="24"/>
        </w:rPr>
        <w:t>t</w:t>
      </w:r>
      <w:r w:rsidR="00A44F67" w:rsidRPr="00473F6F">
        <w:rPr>
          <w:rFonts w:ascii="Book Antiqua" w:hAnsi="Book Antiqua"/>
          <w:sz w:val="24"/>
          <w:szCs w:val="24"/>
        </w:rPr>
        <w:t>able</w:t>
      </w:r>
      <w:r w:rsidR="00396F0D" w:rsidRPr="00473F6F">
        <w:rPr>
          <w:rFonts w:ascii="Book Antiqua" w:hAnsi="Book Antiqua"/>
          <w:sz w:val="24"/>
          <w:szCs w:val="24"/>
        </w:rPr>
        <w:t>s</w:t>
      </w:r>
      <w:r w:rsidR="00A44F67" w:rsidRPr="00473F6F">
        <w:rPr>
          <w:rFonts w:ascii="Book Antiqua" w:hAnsi="Book Antiqua"/>
          <w:sz w:val="24"/>
          <w:szCs w:val="24"/>
        </w:rPr>
        <w:t xml:space="preserve"> 1 and 2. The risks of bias of the </w:t>
      </w:r>
      <w:r w:rsidR="003A103A" w:rsidRPr="00473F6F">
        <w:rPr>
          <w:rFonts w:ascii="Book Antiqua" w:hAnsi="Book Antiqua"/>
          <w:sz w:val="24"/>
          <w:szCs w:val="24"/>
        </w:rPr>
        <w:t>RCT</w:t>
      </w:r>
      <w:r w:rsidR="00A44F67" w:rsidRPr="00473F6F">
        <w:rPr>
          <w:rFonts w:ascii="Book Antiqua" w:hAnsi="Book Antiqua"/>
          <w:sz w:val="24"/>
          <w:szCs w:val="24"/>
        </w:rPr>
        <w:t xml:space="preserve">s included in this meta-analysis </w:t>
      </w:r>
      <w:r w:rsidR="00480207" w:rsidRPr="00473F6F">
        <w:rPr>
          <w:rFonts w:ascii="Book Antiqua" w:hAnsi="Book Antiqua"/>
          <w:sz w:val="24"/>
          <w:szCs w:val="24"/>
        </w:rPr>
        <w:t xml:space="preserve">are </w:t>
      </w:r>
      <w:r w:rsidR="00A44F67" w:rsidRPr="00473F6F">
        <w:rPr>
          <w:rFonts w:ascii="Book Antiqua" w:hAnsi="Book Antiqua"/>
          <w:sz w:val="24"/>
          <w:szCs w:val="24"/>
        </w:rPr>
        <w:t xml:space="preserve">detailed in </w:t>
      </w:r>
      <w:r w:rsidR="00B20BAA" w:rsidRPr="00473F6F">
        <w:rPr>
          <w:rFonts w:ascii="Book Antiqua" w:hAnsi="Book Antiqua"/>
          <w:sz w:val="24"/>
          <w:szCs w:val="24"/>
        </w:rPr>
        <w:t xml:space="preserve">Supplementary </w:t>
      </w:r>
      <w:r w:rsidR="00317A31" w:rsidRPr="00473F6F">
        <w:rPr>
          <w:rFonts w:ascii="Book Antiqua" w:hAnsi="Book Antiqua"/>
          <w:caps/>
          <w:sz w:val="24"/>
          <w:szCs w:val="24"/>
        </w:rPr>
        <w:t>f</w:t>
      </w:r>
      <w:r w:rsidR="00A44F67" w:rsidRPr="00473F6F">
        <w:rPr>
          <w:rFonts w:ascii="Book Antiqua" w:hAnsi="Book Antiqua"/>
          <w:sz w:val="24"/>
          <w:szCs w:val="24"/>
        </w:rPr>
        <w:t xml:space="preserve">igure </w:t>
      </w:r>
      <w:r w:rsidR="00CA0BC4" w:rsidRPr="00473F6F">
        <w:rPr>
          <w:rFonts w:ascii="Book Antiqua" w:hAnsi="Book Antiqua"/>
          <w:sz w:val="24"/>
          <w:szCs w:val="24"/>
        </w:rPr>
        <w:t>1</w:t>
      </w:r>
      <w:r w:rsidR="00A44F67" w:rsidRPr="00473F6F">
        <w:rPr>
          <w:rFonts w:ascii="Book Antiqua" w:hAnsi="Book Antiqua"/>
          <w:sz w:val="24"/>
          <w:szCs w:val="24"/>
        </w:rPr>
        <w:t>.</w:t>
      </w:r>
      <w:r w:rsidR="006718B4" w:rsidRPr="00473F6F">
        <w:rPr>
          <w:rFonts w:ascii="Book Antiqua" w:hAnsi="Book Antiqua"/>
          <w:sz w:val="24"/>
          <w:szCs w:val="24"/>
        </w:rPr>
        <w:t xml:space="preserve"> Each </w:t>
      </w:r>
      <w:r w:rsidR="00507176" w:rsidRPr="00473F6F">
        <w:rPr>
          <w:rFonts w:ascii="Book Antiqua" w:hAnsi="Book Antiqua"/>
          <w:sz w:val="24"/>
          <w:szCs w:val="24"/>
        </w:rPr>
        <w:lastRenderedPageBreak/>
        <w:t xml:space="preserve">prospective study achieved </w:t>
      </w:r>
      <w:r w:rsidR="00480207" w:rsidRPr="00473F6F">
        <w:rPr>
          <w:rFonts w:ascii="Book Antiqua" w:hAnsi="Book Antiqua"/>
          <w:sz w:val="24"/>
          <w:szCs w:val="24"/>
        </w:rPr>
        <w:t xml:space="preserve">eight </w:t>
      </w:r>
      <w:r w:rsidR="00507176" w:rsidRPr="00473F6F">
        <w:rPr>
          <w:rFonts w:ascii="Book Antiqua" w:hAnsi="Book Antiqua"/>
          <w:sz w:val="24"/>
          <w:szCs w:val="24"/>
        </w:rPr>
        <w:t>points in assessing quality according to the Newcastle-Ottawa Scale.</w:t>
      </w:r>
    </w:p>
    <w:p w:rsidR="00396F0D" w:rsidRPr="00473F6F" w:rsidRDefault="00396F0D" w:rsidP="00CB26C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A44F67" w:rsidRPr="00473F6F" w:rsidRDefault="00A44F67" w:rsidP="00CB26C0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473F6F">
        <w:rPr>
          <w:rFonts w:ascii="Book Antiqua" w:hAnsi="Book Antiqua"/>
          <w:b/>
          <w:i/>
          <w:sz w:val="24"/>
          <w:szCs w:val="24"/>
        </w:rPr>
        <w:t>DBE vs</w:t>
      </w:r>
      <w:r w:rsidR="00D82A0F" w:rsidRPr="00473F6F">
        <w:rPr>
          <w:rFonts w:ascii="Book Antiqua" w:hAnsi="Book Antiqua"/>
          <w:b/>
          <w:i/>
          <w:sz w:val="24"/>
          <w:szCs w:val="24"/>
        </w:rPr>
        <w:t xml:space="preserve"> </w:t>
      </w:r>
      <w:r w:rsidRPr="00473F6F">
        <w:rPr>
          <w:rFonts w:ascii="Book Antiqua" w:hAnsi="Book Antiqua"/>
          <w:b/>
          <w:i/>
          <w:sz w:val="24"/>
          <w:szCs w:val="24"/>
        </w:rPr>
        <w:t>SE</w:t>
      </w:r>
    </w:p>
    <w:p w:rsidR="001B00C0" w:rsidRPr="00473F6F" w:rsidRDefault="00A44F67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There were six comparisons of DBE </w:t>
      </w:r>
      <w:r w:rsidR="00811EEE" w:rsidRPr="00473F6F">
        <w:rPr>
          <w:rFonts w:ascii="Book Antiqua" w:hAnsi="Book Antiqua"/>
          <w:i/>
          <w:sz w:val="24"/>
          <w:szCs w:val="24"/>
        </w:rPr>
        <w:t>vs</w:t>
      </w:r>
      <w:r w:rsidRPr="00473F6F">
        <w:rPr>
          <w:rFonts w:ascii="Book Antiqua" w:hAnsi="Book Antiqua"/>
          <w:sz w:val="24"/>
          <w:szCs w:val="24"/>
        </w:rPr>
        <w:t xml:space="preserve"> SE</w:t>
      </w:r>
      <w:r w:rsidR="001B00C0" w:rsidRPr="00473F6F">
        <w:rPr>
          <w:rFonts w:ascii="Book Antiqua" w:hAnsi="Book Antiqua"/>
          <w:sz w:val="24"/>
          <w:szCs w:val="24"/>
        </w:rPr>
        <w:t xml:space="preserve">: </w:t>
      </w:r>
      <w:r w:rsidR="00480207" w:rsidRPr="00473F6F">
        <w:rPr>
          <w:rFonts w:ascii="Book Antiqua" w:hAnsi="Book Antiqua"/>
          <w:sz w:val="24"/>
          <w:szCs w:val="24"/>
        </w:rPr>
        <w:t xml:space="preserve">Five </w:t>
      </w:r>
      <w:r w:rsidR="001B00C0" w:rsidRPr="00473F6F">
        <w:rPr>
          <w:rFonts w:ascii="Book Antiqua" w:hAnsi="Book Antiqua"/>
          <w:sz w:val="24"/>
          <w:szCs w:val="24"/>
        </w:rPr>
        <w:t xml:space="preserve">from Europe and one from </w:t>
      </w:r>
      <w:proofErr w:type="gramStart"/>
      <w:r w:rsidR="001B00C0" w:rsidRPr="00473F6F">
        <w:rPr>
          <w:rFonts w:ascii="Book Antiqua" w:hAnsi="Book Antiqua"/>
          <w:sz w:val="24"/>
          <w:szCs w:val="24"/>
        </w:rPr>
        <w:t>Asia</w:t>
      </w:r>
      <w:r w:rsidR="00D82A0F" w:rsidRPr="00473F6F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D82A0F" w:rsidRPr="00473F6F">
        <w:rPr>
          <w:rFonts w:ascii="Book Antiqua" w:hAnsi="Book Antiqua"/>
          <w:noProof/>
          <w:sz w:val="24"/>
          <w:szCs w:val="24"/>
          <w:vertAlign w:val="superscript"/>
        </w:rPr>
        <w:t>2,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8-12]</w:t>
      </w:r>
      <w:r w:rsidR="001B00C0" w:rsidRPr="00473F6F">
        <w:rPr>
          <w:rFonts w:ascii="Book Antiqua" w:hAnsi="Book Antiqua"/>
          <w:sz w:val="24"/>
          <w:szCs w:val="24"/>
        </w:rPr>
        <w:t>. Three we</w:t>
      </w:r>
      <w:r w:rsidR="00D82A0F" w:rsidRPr="00473F6F">
        <w:rPr>
          <w:rFonts w:ascii="Book Antiqua" w:hAnsi="Book Antiqua"/>
          <w:sz w:val="24"/>
          <w:szCs w:val="24"/>
        </w:rPr>
        <w:t xml:space="preserve">re </w:t>
      </w:r>
      <w:proofErr w:type="gramStart"/>
      <w:r w:rsidR="00480207" w:rsidRPr="00473F6F">
        <w:rPr>
          <w:rFonts w:ascii="Book Antiqua" w:hAnsi="Book Antiqua"/>
          <w:sz w:val="24"/>
          <w:szCs w:val="24"/>
        </w:rPr>
        <w:t>RCTs</w:t>
      </w:r>
      <w:r w:rsidR="00D82A0F" w:rsidRPr="00473F6F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D82A0F" w:rsidRPr="00473F6F">
        <w:rPr>
          <w:rFonts w:ascii="Book Antiqua" w:hAnsi="Book Antiqua"/>
          <w:noProof/>
          <w:sz w:val="24"/>
          <w:szCs w:val="24"/>
          <w:vertAlign w:val="superscript"/>
        </w:rPr>
        <w:t>2,8,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11]</w:t>
      </w:r>
      <w:r w:rsidR="00B71176" w:rsidRPr="00473F6F">
        <w:rPr>
          <w:rFonts w:ascii="Book Antiqua" w:hAnsi="Book Antiqua"/>
          <w:sz w:val="24"/>
          <w:szCs w:val="24"/>
        </w:rPr>
        <w:t xml:space="preserve"> </w:t>
      </w:r>
      <w:r w:rsidR="001B00C0" w:rsidRPr="00473F6F">
        <w:rPr>
          <w:rFonts w:ascii="Book Antiqua" w:hAnsi="Book Antiqua"/>
          <w:sz w:val="24"/>
          <w:szCs w:val="24"/>
        </w:rPr>
        <w:t>and three were prospective studies</w:t>
      </w:r>
      <w:r w:rsidR="00D82A0F" w:rsidRPr="00473F6F">
        <w:rPr>
          <w:rFonts w:ascii="Book Antiqua" w:hAnsi="Book Antiqua"/>
          <w:noProof/>
          <w:sz w:val="24"/>
          <w:szCs w:val="24"/>
          <w:vertAlign w:val="superscript"/>
        </w:rPr>
        <w:t>[9,10,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12]</w:t>
      </w:r>
      <w:r w:rsidRPr="00473F6F">
        <w:rPr>
          <w:rFonts w:ascii="Book Antiqua" w:hAnsi="Book Antiqua"/>
          <w:sz w:val="24"/>
          <w:szCs w:val="24"/>
        </w:rPr>
        <w:t>.</w:t>
      </w:r>
      <w:r w:rsidR="00383B55" w:rsidRPr="00473F6F">
        <w:rPr>
          <w:rFonts w:ascii="Book Antiqua" w:hAnsi="Book Antiqua"/>
          <w:sz w:val="24"/>
          <w:szCs w:val="24"/>
        </w:rPr>
        <w:t xml:space="preserve"> </w:t>
      </w:r>
      <w:r w:rsidR="001B00C0" w:rsidRPr="00473F6F">
        <w:rPr>
          <w:rFonts w:ascii="Book Antiqua" w:hAnsi="Book Antiqua"/>
          <w:sz w:val="24"/>
          <w:szCs w:val="24"/>
        </w:rPr>
        <w:t>A total of 370 procedures were analyzed</w:t>
      </w:r>
      <w:r w:rsidR="00E03099" w:rsidRPr="00473F6F">
        <w:rPr>
          <w:rFonts w:ascii="Book Antiqua" w:hAnsi="Book Antiqua"/>
          <w:sz w:val="24"/>
          <w:szCs w:val="24"/>
        </w:rPr>
        <w:t>,</w:t>
      </w:r>
      <w:r w:rsidR="001B00C0" w:rsidRPr="00473F6F">
        <w:rPr>
          <w:rFonts w:ascii="Book Antiqua" w:hAnsi="Book Antiqua"/>
          <w:sz w:val="24"/>
          <w:szCs w:val="24"/>
        </w:rPr>
        <w:t xml:space="preserve"> including 255 DBE and 115 SE procedures.</w:t>
      </w:r>
    </w:p>
    <w:p w:rsidR="00D22C25" w:rsidRPr="00473F6F" w:rsidRDefault="00421C88" w:rsidP="00CB26C0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As shown in </w:t>
      </w:r>
      <w:r w:rsidR="003A103A" w:rsidRPr="00473F6F">
        <w:rPr>
          <w:rFonts w:ascii="Book Antiqua" w:hAnsi="Book Antiqua"/>
          <w:caps/>
          <w:sz w:val="24"/>
          <w:szCs w:val="24"/>
        </w:rPr>
        <w:t>f</w:t>
      </w:r>
      <w:r w:rsidRPr="00473F6F">
        <w:rPr>
          <w:rFonts w:ascii="Book Antiqua" w:hAnsi="Book Antiqua"/>
          <w:sz w:val="24"/>
          <w:szCs w:val="24"/>
        </w:rPr>
        <w:t xml:space="preserve">igure </w:t>
      </w:r>
      <w:r w:rsidR="003A103A" w:rsidRPr="00473F6F">
        <w:rPr>
          <w:rFonts w:ascii="Book Antiqua" w:hAnsi="Book Antiqua"/>
          <w:sz w:val="24"/>
          <w:szCs w:val="24"/>
        </w:rPr>
        <w:t>2</w:t>
      </w:r>
      <w:r w:rsidRPr="00473F6F">
        <w:rPr>
          <w:rFonts w:ascii="Book Antiqua" w:hAnsi="Book Antiqua"/>
          <w:sz w:val="24"/>
          <w:szCs w:val="24"/>
        </w:rPr>
        <w:t>, t</w:t>
      </w:r>
      <w:r w:rsidR="001F0EFD" w:rsidRPr="00473F6F">
        <w:rPr>
          <w:rFonts w:ascii="Book Antiqua" w:hAnsi="Book Antiqua"/>
          <w:sz w:val="24"/>
          <w:szCs w:val="24"/>
        </w:rPr>
        <w:t xml:space="preserve">here was no significant difference </w:t>
      </w:r>
      <w:r w:rsidR="000354D6" w:rsidRPr="00473F6F">
        <w:rPr>
          <w:rFonts w:ascii="Book Antiqua" w:hAnsi="Book Antiqua"/>
          <w:sz w:val="24"/>
          <w:szCs w:val="24"/>
        </w:rPr>
        <w:t>in</w:t>
      </w:r>
      <w:r w:rsidR="001F0EFD" w:rsidRPr="00473F6F">
        <w:rPr>
          <w:rFonts w:ascii="Book Antiqua" w:hAnsi="Book Antiqua"/>
          <w:sz w:val="24"/>
          <w:szCs w:val="24"/>
        </w:rPr>
        <w:t xml:space="preserve"> diagnostic yield (OR </w:t>
      </w:r>
      <w:r w:rsidR="00E03099" w:rsidRPr="00473F6F">
        <w:rPr>
          <w:rFonts w:ascii="Book Antiqua" w:hAnsi="Book Antiqua"/>
          <w:sz w:val="24"/>
          <w:szCs w:val="24"/>
        </w:rPr>
        <w:t xml:space="preserve">= </w:t>
      </w:r>
      <w:r w:rsidR="001F0EFD" w:rsidRPr="00473F6F">
        <w:rPr>
          <w:rFonts w:ascii="Book Antiqua" w:hAnsi="Book Antiqua"/>
          <w:sz w:val="24"/>
          <w:szCs w:val="24"/>
        </w:rPr>
        <w:t>1.19, 95%CI</w:t>
      </w:r>
      <w:r w:rsidR="00D82A0F" w:rsidRPr="00473F6F">
        <w:rPr>
          <w:rFonts w:ascii="Book Antiqua" w:hAnsi="Book Antiqua"/>
          <w:sz w:val="24"/>
          <w:szCs w:val="24"/>
        </w:rPr>
        <w:t>:</w:t>
      </w:r>
      <w:r w:rsidR="001F0EFD" w:rsidRPr="00473F6F">
        <w:rPr>
          <w:rFonts w:ascii="Book Antiqua" w:hAnsi="Book Antiqua"/>
          <w:sz w:val="24"/>
          <w:szCs w:val="24"/>
        </w:rPr>
        <w:t xml:space="preserve"> 0.68</w:t>
      </w:r>
      <w:r w:rsidR="00D82A0F" w:rsidRPr="00473F6F">
        <w:rPr>
          <w:rFonts w:ascii="Book Antiqua" w:hAnsi="Book Antiqua"/>
          <w:sz w:val="24"/>
          <w:szCs w:val="24"/>
        </w:rPr>
        <w:t>-</w:t>
      </w:r>
      <w:r w:rsidR="001F0EFD" w:rsidRPr="00473F6F">
        <w:rPr>
          <w:rFonts w:ascii="Book Antiqua" w:hAnsi="Book Antiqua"/>
          <w:sz w:val="24"/>
          <w:szCs w:val="24"/>
        </w:rPr>
        <w:t xml:space="preserve">2.08) </w:t>
      </w:r>
      <w:r w:rsidR="00E03099" w:rsidRPr="00473F6F">
        <w:rPr>
          <w:rFonts w:ascii="Book Antiqua" w:hAnsi="Book Antiqua"/>
          <w:sz w:val="24"/>
          <w:szCs w:val="24"/>
        </w:rPr>
        <w:t xml:space="preserve">or </w:t>
      </w:r>
      <w:r w:rsidR="001F0EFD" w:rsidRPr="00473F6F">
        <w:rPr>
          <w:rFonts w:ascii="Book Antiqua" w:hAnsi="Book Antiqua"/>
          <w:sz w:val="24"/>
          <w:szCs w:val="24"/>
        </w:rPr>
        <w:t xml:space="preserve">therapeutic yield (OR </w:t>
      </w:r>
      <w:r w:rsidR="00E03099" w:rsidRPr="00473F6F">
        <w:rPr>
          <w:rFonts w:ascii="Book Antiqua" w:hAnsi="Book Antiqua"/>
          <w:sz w:val="24"/>
          <w:szCs w:val="24"/>
        </w:rPr>
        <w:t xml:space="preserve">= </w:t>
      </w:r>
      <w:r w:rsidR="001F0EFD" w:rsidRPr="00473F6F">
        <w:rPr>
          <w:rFonts w:ascii="Book Antiqua" w:hAnsi="Book Antiqua"/>
          <w:sz w:val="24"/>
          <w:szCs w:val="24"/>
        </w:rPr>
        <w:t>1.17, 95%CI</w:t>
      </w:r>
      <w:r w:rsidR="00D82A0F" w:rsidRPr="00473F6F">
        <w:rPr>
          <w:rFonts w:ascii="Book Antiqua" w:hAnsi="Book Antiqua"/>
          <w:sz w:val="24"/>
          <w:szCs w:val="24"/>
        </w:rPr>
        <w:t>:</w:t>
      </w:r>
      <w:r w:rsidR="001F0EFD" w:rsidRPr="00473F6F">
        <w:rPr>
          <w:rFonts w:ascii="Book Antiqua" w:hAnsi="Book Antiqua"/>
          <w:sz w:val="24"/>
          <w:szCs w:val="24"/>
        </w:rPr>
        <w:t xml:space="preserve"> 0.61</w:t>
      </w:r>
      <w:r w:rsidR="00D82A0F" w:rsidRPr="00473F6F">
        <w:rPr>
          <w:rFonts w:ascii="Book Antiqua" w:hAnsi="Book Antiqua"/>
          <w:sz w:val="24"/>
          <w:szCs w:val="24"/>
        </w:rPr>
        <w:t>-</w:t>
      </w:r>
      <w:r w:rsidR="001F0EFD" w:rsidRPr="00473F6F">
        <w:rPr>
          <w:rFonts w:ascii="Book Antiqua" w:hAnsi="Book Antiqua"/>
          <w:sz w:val="24"/>
          <w:szCs w:val="24"/>
        </w:rPr>
        <w:t xml:space="preserve">2.23) between DBE and SE. </w:t>
      </w:r>
      <w:r w:rsidR="00B21242" w:rsidRPr="00473F6F">
        <w:rPr>
          <w:rFonts w:ascii="Book Antiqua" w:hAnsi="Book Antiqua"/>
          <w:sz w:val="24"/>
          <w:szCs w:val="24"/>
        </w:rPr>
        <w:t xml:space="preserve">DBE resulted in deeper </w:t>
      </w:r>
      <w:r w:rsidR="001F0EFD" w:rsidRPr="00473F6F">
        <w:rPr>
          <w:rFonts w:ascii="Book Antiqua" w:hAnsi="Book Antiqua"/>
          <w:sz w:val="24"/>
          <w:szCs w:val="24"/>
        </w:rPr>
        <w:t xml:space="preserve">DMI (MD </w:t>
      </w:r>
      <w:r w:rsidR="00E03099" w:rsidRPr="00473F6F">
        <w:rPr>
          <w:rFonts w:ascii="Book Antiqua" w:hAnsi="Book Antiqua"/>
          <w:sz w:val="24"/>
          <w:szCs w:val="24"/>
        </w:rPr>
        <w:t xml:space="preserve">= </w:t>
      </w:r>
      <w:r w:rsidR="001F0EFD" w:rsidRPr="00473F6F">
        <w:rPr>
          <w:rFonts w:ascii="Book Antiqua" w:hAnsi="Book Antiqua"/>
          <w:sz w:val="24"/>
          <w:szCs w:val="24"/>
        </w:rPr>
        <w:t>36.76, 95%CI</w:t>
      </w:r>
      <w:r w:rsidR="00D82A0F" w:rsidRPr="00473F6F">
        <w:rPr>
          <w:rFonts w:ascii="Book Antiqua" w:hAnsi="Book Antiqua"/>
          <w:sz w:val="24"/>
          <w:szCs w:val="24"/>
        </w:rPr>
        <w:t>:</w:t>
      </w:r>
      <w:r w:rsidR="001F0EFD" w:rsidRPr="00473F6F">
        <w:rPr>
          <w:rFonts w:ascii="Book Antiqua" w:hAnsi="Book Antiqua"/>
          <w:sz w:val="24"/>
          <w:szCs w:val="24"/>
        </w:rPr>
        <w:t xml:space="preserve"> 5.09</w:t>
      </w:r>
      <w:r w:rsidR="00D82A0F" w:rsidRPr="00473F6F">
        <w:rPr>
          <w:rFonts w:ascii="Book Antiqua" w:hAnsi="Book Antiqua"/>
          <w:sz w:val="24"/>
          <w:szCs w:val="24"/>
        </w:rPr>
        <w:t>-</w:t>
      </w:r>
      <w:r w:rsidR="001F0EFD" w:rsidRPr="00473F6F">
        <w:rPr>
          <w:rFonts w:ascii="Book Antiqua" w:hAnsi="Book Antiqua"/>
          <w:sz w:val="24"/>
          <w:szCs w:val="24"/>
        </w:rPr>
        <w:t xml:space="preserve">68.43), </w:t>
      </w:r>
      <w:r w:rsidR="00B21242" w:rsidRPr="00473F6F">
        <w:rPr>
          <w:rFonts w:ascii="Book Antiqua" w:hAnsi="Book Antiqua"/>
          <w:sz w:val="24"/>
          <w:szCs w:val="24"/>
        </w:rPr>
        <w:t xml:space="preserve">corresponding to longer time to maximum insertion (MD </w:t>
      </w:r>
      <w:r w:rsidR="00E03099" w:rsidRPr="00473F6F">
        <w:rPr>
          <w:rFonts w:ascii="Book Antiqua" w:hAnsi="Book Antiqua"/>
          <w:sz w:val="24"/>
          <w:szCs w:val="24"/>
        </w:rPr>
        <w:t xml:space="preserve">= </w:t>
      </w:r>
      <w:r w:rsidR="00B21242" w:rsidRPr="00473F6F">
        <w:rPr>
          <w:rFonts w:ascii="Book Antiqua" w:hAnsi="Book Antiqua"/>
          <w:sz w:val="24"/>
          <w:szCs w:val="24"/>
        </w:rPr>
        <w:t>15.14, 95%CI</w:t>
      </w:r>
      <w:r w:rsidR="00D82A0F" w:rsidRPr="00473F6F">
        <w:rPr>
          <w:rFonts w:ascii="Book Antiqua" w:hAnsi="Book Antiqua"/>
          <w:sz w:val="24"/>
          <w:szCs w:val="24"/>
        </w:rPr>
        <w:t>:</w:t>
      </w:r>
      <w:r w:rsidR="00B21242" w:rsidRPr="00473F6F">
        <w:rPr>
          <w:rFonts w:ascii="Book Antiqua" w:hAnsi="Book Antiqua"/>
          <w:sz w:val="24"/>
          <w:szCs w:val="24"/>
        </w:rPr>
        <w:t xml:space="preserve"> 12.00</w:t>
      </w:r>
      <w:r w:rsidR="00D82A0F" w:rsidRPr="00473F6F">
        <w:rPr>
          <w:rFonts w:ascii="Book Antiqua" w:hAnsi="Book Antiqua"/>
          <w:sz w:val="24"/>
          <w:szCs w:val="24"/>
        </w:rPr>
        <w:t>-</w:t>
      </w:r>
      <w:r w:rsidR="00B21242" w:rsidRPr="00473F6F">
        <w:rPr>
          <w:rFonts w:ascii="Book Antiqua" w:hAnsi="Book Antiqua"/>
          <w:sz w:val="24"/>
          <w:szCs w:val="24"/>
        </w:rPr>
        <w:t xml:space="preserve">18.27) and examination time (MD </w:t>
      </w:r>
      <w:r w:rsidR="00E03099" w:rsidRPr="00473F6F">
        <w:rPr>
          <w:rFonts w:ascii="Book Antiqua" w:hAnsi="Book Antiqua"/>
          <w:sz w:val="24"/>
          <w:szCs w:val="24"/>
        </w:rPr>
        <w:t xml:space="preserve">= </w:t>
      </w:r>
      <w:r w:rsidR="00B21242" w:rsidRPr="00473F6F">
        <w:rPr>
          <w:rFonts w:ascii="Book Antiqua" w:hAnsi="Book Antiqua"/>
          <w:sz w:val="24"/>
          <w:szCs w:val="24"/>
        </w:rPr>
        <w:t>12.98, 95%CI</w:t>
      </w:r>
      <w:r w:rsidR="00D82A0F" w:rsidRPr="00473F6F">
        <w:rPr>
          <w:rFonts w:ascii="Book Antiqua" w:hAnsi="Book Antiqua"/>
          <w:sz w:val="24"/>
          <w:szCs w:val="24"/>
        </w:rPr>
        <w:t>:</w:t>
      </w:r>
      <w:r w:rsidR="00B21242" w:rsidRPr="00473F6F">
        <w:rPr>
          <w:rFonts w:ascii="Book Antiqua" w:hAnsi="Book Antiqua"/>
          <w:sz w:val="24"/>
          <w:szCs w:val="24"/>
        </w:rPr>
        <w:t xml:space="preserve"> 9.57</w:t>
      </w:r>
      <w:r w:rsidR="00D82A0F" w:rsidRPr="00473F6F">
        <w:rPr>
          <w:rFonts w:ascii="Book Antiqua" w:hAnsi="Book Antiqua"/>
          <w:sz w:val="24"/>
          <w:szCs w:val="24"/>
        </w:rPr>
        <w:t>-</w:t>
      </w:r>
      <w:r w:rsidR="00B21242" w:rsidRPr="00473F6F">
        <w:rPr>
          <w:rFonts w:ascii="Book Antiqua" w:hAnsi="Book Antiqua"/>
          <w:sz w:val="24"/>
          <w:szCs w:val="24"/>
        </w:rPr>
        <w:t>16.38).</w:t>
      </w:r>
      <w:r w:rsidR="00A002B1" w:rsidRPr="00473F6F">
        <w:rPr>
          <w:rFonts w:ascii="Book Antiqua" w:hAnsi="Book Antiqua"/>
          <w:sz w:val="24"/>
          <w:szCs w:val="24"/>
        </w:rPr>
        <w:t xml:space="preserve"> There was no statistical heterogeneity between the studies with regard to diagnostic yield, therapeutic yield, DMI, time to maximum insertion</w:t>
      </w:r>
      <w:r w:rsidR="00E03099" w:rsidRPr="00473F6F">
        <w:rPr>
          <w:rFonts w:ascii="Book Antiqua" w:hAnsi="Book Antiqua"/>
          <w:sz w:val="24"/>
          <w:szCs w:val="24"/>
        </w:rPr>
        <w:t>,</w:t>
      </w:r>
      <w:r w:rsidR="00A002B1" w:rsidRPr="00473F6F">
        <w:rPr>
          <w:rFonts w:ascii="Book Antiqua" w:hAnsi="Book Antiqua"/>
          <w:sz w:val="24"/>
          <w:szCs w:val="24"/>
        </w:rPr>
        <w:t xml:space="preserve"> and examination time (</w:t>
      </w:r>
      <w:r w:rsidR="00A002B1" w:rsidRPr="00473F6F">
        <w:rPr>
          <w:rFonts w:ascii="Book Antiqua" w:hAnsi="Book Antiqua"/>
          <w:i/>
          <w:sz w:val="24"/>
          <w:szCs w:val="24"/>
        </w:rPr>
        <w:t>P</w:t>
      </w:r>
      <w:r w:rsidR="00D82A0F" w:rsidRPr="00473F6F">
        <w:rPr>
          <w:rFonts w:ascii="Book Antiqua" w:hAnsi="Book Antiqua"/>
          <w:sz w:val="24"/>
          <w:szCs w:val="24"/>
        </w:rPr>
        <w:t xml:space="preserve"> </w:t>
      </w:r>
      <w:r w:rsidR="00A002B1" w:rsidRPr="00473F6F">
        <w:rPr>
          <w:rFonts w:ascii="Book Antiqua" w:hAnsi="Book Antiqua"/>
          <w:sz w:val="24"/>
          <w:szCs w:val="24"/>
        </w:rPr>
        <w:t>&gt;</w:t>
      </w:r>
      <w:r w:rsidR="00D82A0F" w:rsidRPr="00473F6F">
        <w:rPr>
          <w:rFonts w:ascii="Book Antiqua" w:hAnsi="Book Antiqua"/>
          <w:sz w:val="24"/>
          <w:szCs w:val="24"/>
        </w:rPr>
        <w:t xml:space="preserve"> </w:t>
      </w:r>
      <w:r w:rsidR="00A002B1" w:rsidRPr="00473F6F">
        <w:rPr>
          <w:rFonts w:ascii="Book Antiqua" w:hAnsi="Book Antiqua"/>
          <w:sz w:val="24"/>
          <w:szCs w:val="24"/>
        </w:rPr>
        <w:t>0.05).</w:t>
      </w:r>
      <w:r w:rsidR="006B12BD" w:rsidRPr="00473F6F">
        <w:rPr>
          <w:rFonts w:ascii="Book Antiqua" w:hAnsi="Book Antiqua"/>
          <w:sz w:val="24"/>
          <w:szCs w:val="24"/>
        </w:rPr>
        <w:t xml:space="preserve"> The funnel plot did not show publication bias in terms of diagnostic yield </w:t>
      </w:r>
      <w:r w:rsidR="005D1AEA" w:rsidRPr="00473F6F">
        <w:rPr>
          <w:rFonts w:ascii="Book Antiqua" w:hAnsi="Book Antiqua"/>
          <w:sz w:val="24"/>
          <w:szCs w:val="24"/>
        </w:rPr>
        <w:t>between DBE and SE</w:t>
      </w:r>
      <w:r w:rsidR="00B20BAA" w:rsidRPr="00473F6F">
        <w:rPr>
          <w:rFonts w:ascii="Book Antiqua" w:hAnsi="Book Antiqua"/>
          <w:sz w:val="24"/>
          <w:szCs w:val="24"/>
        </w:rPr>
        <w:t xml:space="preserve"> </w:t>
      </w:r>
      <w:r w:rsidR="00AD00CB" w:rsidRPr="00473F6F">
        <w:rPr>
          <w:rFonts w:ascii="Book Antiqua" w:hAnsi="Book Antiqua"/>
          <w:sz w:val="24"/>
          <w:szCs w:val="24"/>
        </w:rPr>
        <w:t>(</w:t>
      </w:r>
      <w:r w:rsidR="00B20BAA" w:rsidRPr="00473F6F">
        <w:rPr>
          <w:rFonts w:ascii="Book Antiqua" w:hAnsi="Book Antiqua"/>
          <w:sz w:val="24"/>
          <w:szCs w:val="24"/>
        </w:rPr>
        <w:t xml:space="preserve">Supplementary </w:t>
      </w:r>
      <w:r w:rsidR="00AD00CB" w:rsidRPr="00473F6F">
        <w:rPr>
          <w:rFonts w:ascii="Book Antiqua" w:hAnsi="Book Antiqua"/>
          <w:caps/>
          <w:sz w:val="24"/>
          <w:szCs w:val="24"/>
        </w:rPr>
        <w:t>f</w:t>
      </w:r>
      <w:r w:rsidR="00AD00CB" w:rsidRPr="00473F6F">
        <w:rPr>
          <w:rFonts w:ascii="Book Antiqua" w:hAnsi="Book Antiqua"/>
          <w:sz w:val="24"/>
          <w:szCs w:val="24"/>
        </w:rPr>
        <w:t xml:space="preserve">igure </w:t>
      </w:r>
      <w:r w:rsidR="00CA0BC4" w:rsidRPr="00473F6F">
        <w:rPr>
          <w:rFonts w:ascii="Book Antiqua" w:hAnsi="Book Antiqua"/>
          <w:sz w:val="24"/>
          <w:szCs w:val="24"/>
        </w:rPr>
        <w:t>2</w:t>
      </w:r>
      <w:r w:rsidR="00AD00CB" w:rsidRPr="00473F6F">
        <w:rPr>
          <w:rFonts w:ascii="Book Antiqua" w:hAnsi="Book Antiqua"/>
          <w:sz w:val="24"/>
          <w:szCs w:val="24"/>
        </w:rPr>
        <w:t>).</w:t>
      </w:r>
    </w:p>
    <w:p w:rsidR="00D82A0F" w:rsidRPr="00473F6F" w:rsidRDefault="00D82A0F" w:rsidP="00CB26C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EC594D" w:rsidRPr="00473F6F" w:rsidRDefault="00877D2E" w:rsidP="00CB26C0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473F6F">
        <w:rPr>
          <w:rFonts w:ascii="Book Antiqua" w:hAnsi="Book Antiqua"/>
          <w:b/>
          <w:i/>
          <w:sz w:val="24"/>
          <w:szCs w:val="24"/>
        </w:rPr>
        <w:t>DBE vs</w:t>
      </w:r>
      <w:r w:rsidR="00D82A0F" w:rsidRPr="00473F6F">
        <w:rPr>
          <w:rFonts w:ascii="Book Antiqua" w:hAnsi="Book Antiqua"/>
          <w:b/>
          <w:i/>
          <w:sz w:val="24"/>
          <w:szCs w:val="24"/>
        </w:rPr>
        <w:t xml:space="preserve"> </w:t>
      </w:r>
      <w:r w:rsidRPr="00473F6F">
        <w:rPr>
          <w:rFonts w:ascii="Book Antiqua" w:hAnsi="Book Antiqua"/>
          <w:b/>
          <w:i/>
          <w:sz w:val="24"/>
          <w:szCs w:val="24"/>
        </w:rPr>
        <w:t>SBE</w:t>
      </w:r>
    </w:p>
    <w:p w:rsidR="000354D6" w:rsidRPr="00473F6F" w:rsidRDefault="00877D2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There were four </w:t>
      </w:r>
      <w:r w:rsidR="00480207" w:rsidRPr="00473F6F">
        <w:rPr>
          <w:rFonts w:ascii="Book Antiqua" w:hAnsi="Book Antiqua"/>
          <w:sz w:val="24"/>
          <w:szCs w:val="24"/>
        </w:rPr>
        <w:t>RCTs</w:t>
      </w:r>
      <w:r w:rsidR="00480207" w:rsidRPr="00473F6F" w:rsidDel="00480207">
        <w:rPr>
          <w:rFonts w:ascii="Book Antiqua" w:hAnsi="Book Antiqua"/>
          <w:sz w:val="24"/>
          <w:szCs w:val="24"/>
        </w:rPr>
        <w:t xml:space="preserve"> </w:t>
      </w:r>
      <w:r w:rsidRPr="00473F6F">
        <w:rPr>
          <w:rFonts w:ascii="Book Antiqua" w:hAnsi="Book Antiqua"/>
          <w:sz w:val="24"/>
          <w:szCs w:val="24"/>
        </w:rPr>
        <w:t xml:space="preserve">comparing DBE with </w:t>
      </w:r>
      <w:proofErr w:type="gramStart"/>
      <w:r w:rsidRPr="00473F6F">
        <w:rPr>
          <w:rFonts w:ascii="Book Antiqua" w:hAnsi="Book Antiqua"/>
          <w:sz w:val="24"/>
          <w:szCs w:val="24"/>
        </w:rPr>
        <w:t>SBE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3-6]</w:t>
      </w:r>
      <w:r w:rsidR="000354D6" w:rsidRPr="00473F6F">
        <w:rPr>
          <w:rFonts w:ascii="Book Antiqua" w:hAnsi="Book Antiqua"/>
          <w:sz w:val="24"/>
          <w:szCs w:val="24"/>
        </w:rPr>
        <w:t>. A total of 327 procedures were analyzed</w:t>
      </w:r>
      <w:r w:rsidR="00E03099" w:rsidRPr="00473F6F">
        <w:rPr>
          <w:rFonts w:ascii="Book Antiqua" w:hAnsi="Book Antiqua"/>
          <w:sz w:val="24"/>
          <w:szCs w:val="24"/>
        </w:rPr>
        <w:t>,</w:t>
      </w:r>
      <w:r w:rsidR="000354D6" w:rsidRPr="00473F6F">
        <w:rPr>
          <w:rFonts w:ascii="Book Antiqua" w:hAnsi="Book Antiqua"/>
          <w:sz w:val="24"/>
          <w:szCs w:val="24"/>
        </w:rPr>
        <w:t xml:space="preserve"> including 171 DBE and 156 SBE procedures.</w:t>
      </w:r>
    </w:p>
    <w:p w:rsidR="000354D6" w:rsidRPr="00473F6F" w:rsidRDefault="000354D6" w:rsidP="00CB26C0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As shown in </w:t>
      </w:r>
      <w:r w:rsidR="003A103A" w:rsidRPr="00473F6F">
        <w:rPr>
          <w:rFonts w:ascii="Book Antiqua" w:hAnsi="Book Antiqua"/>
          <w:caps/>
          <w:sz w:val="24"/>
          <w:szCs w:val="24"/>
        </w:rPr>
        <w:t>f</w:t>
      </w:r>
      <w:r w:rsidRPr="00473F6F">
        <w:rPr>
          <w:rFonts w:ascii="Book Antiqua" w:hAnsi="Book Antiqua"/>
          <w:sz w:val="24"/>
          <w:szCs w:val="24"/>
        </w:rPr>
        <w:t xml:space="preserve">igure </w:t>
      </w:r>
      <w:r w:rsidR="003A103A" w:rsidRPr="00473F6F">
        <w:rPr>
          <w:rFonts w:ascii="Book Antiqua" w:hAnsi="Book Antiqua"/>
          <w:sz w:val="24"/>
          <w:szCs w:val="24"/>
        </w:rPr>
        <w:t>3</w:t>
      </w:r>
      <w:r w:rsidRPr="00473F6F">
        <w:rPr>
          <w:rFonts w:ascii="Book Antiqua" w:hAnsi="Book Antiqua"/>
          <w:sz w:val="24"/>
          <w:szCs w:val="24"/>
        </w:rPr>
        <w:t>, there w</w:t>
      </w:r>
      <w:r w:rsidR="00784343" w:rsidRPr="00473F6F">
        <w:rPr>
          <w:rFonts w:ascii="Book Antiqua" w:hAnsi="Book Antiqua"/>
          <w:sz w:val="24"/>
          <w:szCs w:val="24"/>
        </w:rPr>
        <w:t>ere</w:t>
      </w:r>
      <w:r w:rsidRPr="00473F6F">
        <w:rPr>
          <w:rFonts w:ascii="Book Antiqua" w:hAnsi="Book Antiqua"/>
          <w:sz w:val="24"/>
          <w:szCs w:val="24"/>
        </w:rPr>
        <w:t xml:space="preserve"> no significant difference</w:t>
      </w:r>
      <w:r w:rsidR="00784343" w:rsidRPr="00473F6F">
        <w:rPr>
          <w:rFonts w:ascii="Book Antiqua" w:hAnsi="Book Antiqua"/>
          <w:sz w:val="24"/>
          <w:szCs w:val="24"/>
        </w:rPr>
        <w:t>s</w:t>
      </w:r>
      <w:r w:rsidRPr="00473F6F">
        <w:rPr>
          <w:rFonts w:ascii="Book Antiqua" w:hAnsi="Book Antiqua"/>
          <w:sz w:val="24"/>
          <w:szCs w:val="24"/>
        </w:rPr>
        <w:t xml:space="preserve"> in diagnostic yield (OR</w:t>
      </w:r>
      <w:r w:rsidR="001362A4" w:rsidRPr="00473F6F">
        <w:rPr>
          <w:rFonts w:ascii="Book Antiqua" w:hAnsi="Book Antiqua"/>
          <w:sz w:val="24"/>
          <w:szCs w:val="24"/>
        </w:rPr>
        <w:t xml:space="preserve"> </w:t>
      </w:r>
      <w:r w:rsidR="00E03099" w:rsidRPr="00473F6F">
        <w:rPr>
          <w:rFonts w:ascii="Book Antiqua" w:hAnsi="Book Antiqua"/>
          <w:sz w:val="24"/>
          <w:szCs w:val="24"/>
        </w:rPr>
        <w:t xml:space="preserve">= </w:t>
      </w:r>
      <w:r w:rsidR="001362A4" w:rsidRPr="00473F6F">
        <w:rPr>
          <w:rFonts w:ascii="Book Antiqua" w:hAnsi="Book Antiqua"/>
          <w:sz w:val="24"/>
          <w:szCs w:val="24"/>
        </w:rPr>
        <w:t>0.85, 95%CI</w:t>
      </w:r>
      <w:r w:rsidR="00D82A0F" w:rsidRPr="00473F6F">
        <w:rPr>
          <w:rFonts w:ascii="Book Antiqua" w:hAnsi="Book Antiqua"/>
          <w:sz w:val="24"/>
          <w:szCs w:val="24"/>
        </w:rPr>
        <w:t>:</w:t>
      </w:r>
      <w:r w:rsidR="001362A4" w:rsidRPr="00473F6F">
        <w:rPr>
          <w:rFonts w:ascii="Book Antiqua" w:hAnsi="Book Antiqua"/>
          <w:sz w:val="24"/>
          <w:szCs w:val="24"/>
        </w:rPr>
        <w:t xml:space="preserve"> </w:t>
      </w:r>
      <w:r w:rsidR="00BA2A9C" w:rsidRPr="00473F6F">
        <w:rPr>
          <w:rFonts w:ascii="Book Antiqua" w:hAnsi="Book Antiqua"/>
          <w:sz w:val="24"/>
          <w:szCs w:val="24"/>
        </w:rPr>
        <w:t>0.55</w:t>
      </w:r>
      <w:r w:rsidR="00D82A0F" w:rsidRPr="00473F6F">
        <w:rPr>
          <w:rFonts w:ascii="Book Antiqua" w:hAnsi="Book Antiqua"/>
          <w:sz w:val="24"/>
          <w:szCs w:val="24"/>
        </w:rPr>
        <w:t>-</w:t>
      </w:r>
      <w:r w:rsidR="00BA2A9C" w:rsidRPr="00473F6F">
        <w:rPr>
          <w:rFonts w:ascii="Book Antiqua" w:hAnsi="Book Antiqua"/>
          <w:sz w:val="24"/>
          <w:szCs w:val="24"/>
        </w:rPr>
        <w:t xml:space="preserve">1.33), therapeutic yield (OR </w:t>
      </w:r>
      <w:r w:rsidR="00E03099" w:rsidRPr="00473F6F">
        <w:rPr>
          <w:rFonts w:ascii="Book Antiqua" w:hAnsi="Book Antiqua"/>
          <w:sz w:val="24"/>
          <w:szCs w:val="24"/>
        </w:rPr>
        <w:t xml:space="preserve">= </w:t>
      </w:r>
      <w:r w:rsidR="00BA2A9C" w:rsidRPr="00473F6F">
        <w:rPr>
          <w:rFonts w:ascii="Book Antiqua" w:hAnsi="Book Antiqua"/>
          <w:sz w:val="24"/>
          <w:szCs w:val="24"/>
        </w:rPr>
        <w:t>1.71, 95%CI</w:t>
      </w:r>
      <w:r w:rsidR="00D82A0F" w:rsidRPr="00473F6F">
        <w:rPr>
          <w:rFonts w:ascii="Book Antiqua" w:hAnsi="Book Antiqua"/>
          <w:sz w:val="24"/>
          <w:szCs w:val="24"/>
        </w:rPr>
        <w:t>:</w:t>
      </w:r>
      <w:r w:rsidR="00BA2A9C" w:rsidRPr="00473F6F">
        <w:rPr>
          <w:rFonts w:ascii="Book Antiqua" w:hAnsi="Book Antiqua"/>
          <w:sz w:val="24"/>
          <w:szCs w:val="24"/>
        </w:rPr>
        <w:t xml:space="preserve"> 0.64</w:t>
      </w:r>
      <w:r w:rsidR="00D82A0F" w:rsidRPr="00473F6F">
        <w:rPr>
          <w:rFonts w:ascii="Book Antiqua" w:hAnsi="Book Antiqua"/>
          <w:sz w:val="24"/>
          <w:szCs w:val="24"/>
        </w:rPr>
        <w:t>-</w:t>
      </w:r>
      <w:r w:rsidR="00BA2A9C" w:rsidRPr="00473F6F">
        <w:rPr>
          <w:rFonts w:ascii="Book Antiqua" w:hAnsi="Book Antiqua"/>
          <w:sz w:val="24"/>
          <w:szCs w:val="24"/>
        </w:rPr>
        <w:t>4.60)</w:t>
      </w:r>
      <w:r w:rsidR="009C73F9" w:rsidRPr="00473F6F">
        <w:rPr>
          <w:rFonts w:ascii="Book Antiqua" w:hAnsi="Book Antiqua"/>
          <w:sz w:val="24"/>
          <w:szCs w:val="24"/>
        </w:rPr>
        <w:t xml:space="preserve">, total </w:t>
      </w:r>
      <w:proofErr w:type="spellStart"/>
      <w:r w:rsidR="009C73F9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9C73F9" w:rsidRPr="00473F6F">
        <w:rPr>
          <w:rFonts w:ascii="Book Antiqua" w:hAnsi="Book Antiqua"/>
          <w:sz w:val="24"/>
          <w:szCs w:val="24"/>
        </w:rPr>
        <w:t xml:space="preserve"> (OR </w:t>
      </w:r>
      <w:r w:rsidR="00E03099" w:rsidRPr="00473F6F">
        <w:rPr>
          <w:rFonts w:ascii="Book Antiqua" w:hAnsi="Book Antiqua"/>
          <w:sz w:val="24"/>
          <w:szCs w:val="24"/>
        </w:rPr>
        <w:t xml:space="preserve">= </w:t>
      </w:r>
      <w:r w:rsidR="009C73F9" w:rsidRPr="00473F6F">
        <w:rPr>
          <w:rFonts w:ascii="Book Antiqua" w:hAnsi="Book Antiqua"/>
          <w:sz w:val="24"/>
          <w:szCs w:val="24"/>
        </w:rPr>
        <w:t>6.10, 95%CI</w:t>
      </w:r>
      <w:r w:rsidR="00D82A0F" w:rsidRPr="00473F6F">
        <w:rPr>
          <w:rFonts w:ascii="Book Antiqua" w:hAnsi="Book Antiqua"/>
          <w:sz w:val="24"/>
          <w:szCs w:val="24"/>
        </w:rPr>
        <w:t>:</w:t>
      </w:r>
      <w:r w:rsidR="009C73F9" w:rsidRPr="00473F6F">
        <w:rPr>
          <w:rFonts w:ascii="Book Antiqua" w:hAnsi="Book Antiqua"/>
          <w:sz w:val="24"/>
          <w:szCs w:val="24"/>
        </w:rPr>
        <w:t xml:space="preserve"> 0.31</w:t>
      </w:r>
      <w:r w:rsidR="00D82A0F" w:rsidRPr="00473F6F">
        <w:rPr>
          <w:rFonts w:ascii="Book Antiqua" w:hAnsi="Book Antiqua"/>
          <w:sz w:val="24"/>
          <w:szCs w:val="24"/>
        </w:rPr>
        <w:t>-</w:t>
      </w:r>
      <w:r w:rsidR="009C73F9" w:rsidRPr="00473F6F">
        <w:rPr>
          <w:rFonts w:ascii="Book Antiqua" w:hAnsi="Book Antiqua"/>
          <w:sz w:val="24"/>
          <w:szCs w:val="24"/>
        </w:rPr>
        <w:t xml:space="preserve">118.52), DMI (MD </w:t>
      </w:r>
      <w:r w:rsidR="00E03099" w:rsidRPr="00473F6F">
        <w:rPr>
          <w:rFonts w:ascii="Book Antiqua" w:hAnsi="Book Antiqua"/>
          <w:sz w:val="24"/>
          <w:szCs w:val="24"/>
        </w:rPr>
        <w:t xml:space="preserve">= </w:t>
      </w:r>
      <w:r w:rsidR="00066C60" w:rsidRPr="00473F6F">
        <w:rPr>
          <w:rFonts w:ascii="Book Antiqua" w:hAnsi="Book Antiqua"/>
          <w:sz w:val="24"/>
          <w:szCs w:val="24"/>
        </w:rPr>
        <w:t>-20.42, 95%CI</w:t>
      </w:r>
      <w:r w:rsidR="00D82A0F" w:rsidRPr="00473F6F">
        <w:rPr>
          <w:rFonts w:ascii="Book Antiqua" w:hAnsi="Book Antiqua"/>
          <w:sz w:val="24"/>
          <w:szCs w:val="24"/>
        </w:rPr>
        <w:t>:</w:t>
      </w:r>
      <w:r w:rsidR="00066C60" w:rsidRPr="00473F6F">
        <w:rPr>
          <w:rFonts w:ascii="Book Antiqua" w:hAnsi="Book Antiqua"/>
          <w:sz w:val="24"/>
          <w:szCs w:val="24"/>
        </w:rPr>
        <w:t xml:space="preserve"> -89.29</w:t>
      </w:r>
      <w:r w:rsidR="00D82A0F" w:rsidRPr="00473F6F">
        <w:rPr>
          <w:rFonts w:ascii="Book Antiqua" w:hAnsi="Book Antiqua"/>
          <w:sz w:val="24"/>
          <w:szCs w:val="24"/>
        </w:rPr>
        <w:t>-</w:t>
      </w:r>
      <w:r w:rsidR="00066C60" w:rsidRPr="00473F6F">
        <w:rPr>
          <w:rFonts w:ascii="Book Antiqua" w:hAnsi="Book Antiqua"/>
          <w:sz w:val="24"/>
          <w:szCs w:val="24"/>
        </w:rPr>
        <w:t xml:space="preserve">48.45), </w:t>
      </w:r>
      <w:r w:rsidR="009C73F9" w:rsidRPr="00473F6F">
        <w:rPr>
          <w:rFonts w:ascii="Book Antiqua" w:hAnsi="Book Antiqua"/>
          <w:sz w:val="24"/>
          <w:szCs w:val="24"/>
        </w:rPr>
        <w:t xml:space="preserve">per-oral examination time (MD </w:t>
      </w:r>
      <w:r w:rsidR="00E03099" w:rsidRPr="00473F6F">
        <w:rPr>
          <w:rFonts w:ascii="Book Antiqua" w:hAnsi="Book Antiqua"/>
          <w:sz w:val="24"/>
          <w:szCs w:val="24"/>
        </w:rPr>
        <w:t xml:space="preserve">= </w:t>
      </w:r>
      <w:r w:rsidR="009C73F9" w:rsidRPr="00473F6F">
        <w:rPr>
          <w:rFonts w:ascii="Book Antiqua" w:hAnsi="Book Antiqua"/>
          <w:sz w:val="24"/>
          <w:szCs w:val="24"/>
        </w:rPr>
        <w:t>-7.45, 95%CI</w:t>
      </w:r>
      <w:r w:rsidR="00D82A0F" w:rsidRPr="00473F6F">
        <w:rPr>
          <w:rFonts w:ascii="Book Antiqua" w:hAnsi="Book Antiqua"/>
          <w:sz w:val="24"/>
          <w:szCs w:val="24"/>
        </w:rPr>
        <w:t>:</w:t>
      </w:r>
      <w:r w:rsidR="009C73F9" w:rsidRPr="00473F6F">
        <w:rPr>
          <w:rFonts w:ascii="Book Antiqua" w:hAnsi="Book Antiqua"/>
          <w:sz w:val="24"/>
          <w:szCs w:val="24"/>
        </w:rPr>
        <w:t xml:space="preserve"> -36.60</w:t>
      </w:r>
      <w:r w:rsidR="00E03099" w:rsidRPr="00473F6F">
        <w:rPr>
          <w:rFonts w:ascii="Book Antiqua" w:hAnsi="Book Antiqua"/>
          <w:sz w:val="24"/>
          <w:szCs w:val="24"/>
        </w:rPr>
        <w:t>-</w:t>
      </w:r>
      <w:r w:rsidR="009C73F9" w:rsidRPr="00473F6F">
        <w:rPr>
          <w:rFonts w:ascii="Book Antiqua" w:hAnsi="Book Antiqua"/>
          <w:sz w:val="24"/>
          <w:szCs w:val="24"/>
        </w:rPr>
        <w:t>21.16)</w:t>
      </w:r>
      <w:r w:rsidR="00E03099" w:rsidRPr="00473F6F">
        <w:rPr>
          <w:rFonts w:ascii="Book Antiqua" w:hAnsi="Book Antiqua"/>
          <w:sz w:val="24"/>
          <w:szCs w:val="24"/>
        </w:rPr>
        <w:t>,</w:t>
      </w:r>
      <w:r w:rsidR="00066C60" w:rsidRPr="00473F6F">
        <w:rPr>
          <w:rFonts w:ascii="Book Antiqua" w:hAnsi="Book Antiqua"/>
          <w:sz w:val="24"/>
          <w:szCs w:val="24"/>
        </w:rPr>
        <w:t xml:space="preserve"> </w:t>
      </w:r>
      <w:r w:rsidR="00E03099" w:rsidRPr="00473F6F">
        <w:rPr>
          <w:rFonts w:ascii="Book Antiqua" w:hAnsi="Book Antiqua"/>
          <w:sz w:val="24"/>
          <w:szCs w:val="24"/>
        </w:rPr>
        <w:t xml:space="preserve">or </w:t>
      </w:r>
      <w:r w:rsidR="009C73F9" w:rsidRPr="00473F6F">
        <w:rPr>
          <w:rFonts w:ascii="Book Antiqua" w:hAnsi="Book Antiqua"/>
          <w:sz w:val="24"/>
          <w:szCs w:val="24"/>
        </w:rPr>
        <w:t xml:space="preserve">per-anal examination time (MD </w:t>
      </w:r>
      <w:r w:rsidR="00CE19E1" w:rsidRPr="00473F6F">
        <w:rPr>
          <w:rFonts w:ascii="Book Antiqua" w:hAnsi="Book Antiqua"/>
          <w:sz w:val="24"/>
          <w:szCs w:val="24"/>
        </w:rPr>
        <w:t xml:space="preserve">= </w:t>
      </w:r>
      <w:r w:rsidR="009C73F9" w:rsidRPr="00473F6F">
        <w:rPr>
          <w:rFonts w:ascii="Book Antiqua" w:hAnsi="Book Antiqua"/>
          <w:sz w:val="24"/>
          <w:szCs w:val="24"/>
        </w:rPr>
        <w:t>2.48, 95%CI</w:t>
      </w:r>
      <w:r w:rsidR="00DA74E4" w:rsidRPr="00473F6F">
        <w:rPr>
          <w:rFonts w:ascii="Book Antiqua" w:hAnsi="Book Antiqua"/>
          <w:sz w:val="24"/>
          <w:szCs w:val="24"/>
        </w:rPr>
        <w:t>:</w:t>
      </w:r>
      <w:r w:rsidR="009C73F9" w:rsidRPr="00473F6F">
        <w:rPr>
          <w:rFonts w:ascii="Book Antiqua" w:hAnsi="Book Antiqua"/>
          <w:sz w:val="24"/>
          <w:szCs w:val="24"/>
        </w:rPr>
        <w:t xml:space="preserve"> -6.49</w:t>
      </w:r>
      <w:r w:rsidR="00E03099" w:rsidRPr="00473F6F">
        <w:rPr>
          <w:rFonts w:ascii="Book Antiqua" w:hAnsi="Book Antiqua"/>
          <w:sz w:val="24"/>
          <w:szCs w:val="24"/>
        </w:rPr>
        <w:t>-</w:t>
      </w:r>
      <w:r w:rsidR="009C73F9" w:rsidRPr="00473F6F">
        <w:rPr>
          <w:rFonts w:ascii="Book Antiqua" w:hAnsi="Book Antiqua"/>
          <w:sz w:val="24"/>
          <w:szCs w:val="24"/>
        </w:rPr>
        <w:t>11.44).</w:t>
      </w:r>
      <w:r w:rsidR="00374EA5" w:rsidRPr="00473F6F">
        <w:rPr>
          <w:rFonts w:ascii="Book Antiqua" w:hAnsi="Book Antiqua"/>
          <w:sz w:val="24"/>
          <w:szCs w:val="24"/>
        </w:rPr>
        <w:t xml:space="preserve"> There </w:t>
      </w:r>
      <w:r w:rsidR="00E03099" w:rsidRPr="00473F6F">
        <w:rPr>
          <w:rFonts w:ascii="Book Antiqua" w:hAnsi="Book Antiqua"/>
          <w:sz w:val="24"/>
          <w:szCs w:val="24"/>
        </w:rPr>
        <w:t xml:space="preserve">was </w:t>
      </w:r>
      <w:r w:rsidR="00374EA5" w:rsidRPr="00473F6F">
        <w:rPr>
          <w:rFonts w:ascii="Book Antiqua" w:hAnsi="Book Antiqua"/>
          <w:sz w:val="24"/>
          <w:szCs w:val="24"/>
        </w:rPr>
        <w:t xml:space="preserve">no statistical </w:t>
      </w:r>
      <w:r w:rsidR="00E03099" w:rsidRPr="00473F6F">
        <w:rPr>
          <w:rFonts w:ascii="Book Antiqua" w:hAnsi="Book Antiqua"/>
          <w:sz w:val="24"/>
          <w:szCs w:val="24"/>
        </w:rPr>
        <w:t xml:space="preserve">heterogeneity </w:t>
      </w:r>
      <w:r w:rsidR="00374EA5" w:rsidRPr="00473F6F">
        <w:rPr>
          <w:rFonts w:ascii="Book Antiqua" w:hAnsi="Book Antiqua"/>
          <w:sz w:val="24"/>
          <w:szCs w:val="24"/>
        </w:rPr>
        <w:t>b</w:t>
      </w:r>
      <w:r w:rsidR="00C75D56" w:rsidRPr="00473F6F">
        <w:rPr>
          <w:rFonts w:ascii="Book Antiqua" w:hAnsi="Book Antiqua"/>
          <w:sz w:val="24"/>
          <w:szCs w:val="24"/>
        </w:rPr>
        <w:t xml:space="preserve">etween the studies with regard to </w:t>
      </w:r>
      <w:r w:rsidR="0014512F" w:rsidRPr="00473F6F">
        <w:rPr>
          <w:rFonts w:ascii="Book Antiqua" w:hAnsi="Book Antiqua"/>
          <w:sz w:val="24"/>
          <w:szCs w:val="24"/>
        </w:rPr>
        <w:t>diagnostic yield</w:t>
      </w:r>
      <w:r w:rsidR="00784343" w:rsidRPr="00473F6F">
        <w:rPr>
          <w:rFonts w:ascii="Book Antiqua" w:hAnsi="Book Antiqua"/>
          <w:sz w:val="24"/>
          <w:szCs w:val="24"/>
        </w:rPr>
        <w:t>, therapeutic yield</w:t>
      </w:r>
      <w:r w:rsidR="00E03099" w:rsidRPr="00473F6F">
        <w:rPr>
          <w:rFonts w:ascii="Book Antiqua" w:hAnsi="Book Antiqua"/>
          <w:sz w:val="24"/>
          <w:szCs w:val="24"/>
        </w:rPr>
        <w:t xml:space="preserve">, or </w:t>
      </w:r>
      <w:r w:rsidR="00784343" w:rsidRPr="00473F6F">
        <w:rPr>
          <w:rFonts w:ascii="Book Antiqua" w:hAnsi="Book Antiqua"/>
          <w:sz w:val="24"/>
          <w:szCs w:val="24"/>
        </w:rPr>
        <w:t>per-anal examination time (</w:t>
      </w:r>
      <w:r w:rsidR="00784343" w:rsidRPr="00473F6F">
        <w:rPr>
          <w:rFonts w:ascii="Book Antiqua" w:hAnsi="Book Antiqua"/>
          <w:i/>
          <w:sz w:val="24"/>
          <w:szCs w:val="24"/>
        </w:rPr>
        <w:t>P</w:t>
      </w:r>
      <w:r w:rsidR="004C69EB" w:rsidRPr="00473F6F">
        <w:rPr>
          <w:rFonts w:ascii="Book Antiqua" w:hAnsi="Book Antiqua"/>
          <w:sz w:val="24"/>
          <w:szCs w:val="24"/>
        </w:rPr>
        <w:t xml:space="preserve"> </w:t>
      </w:r>
      <w:r w:rsidR="00784343" w:rsidRPr="00473F6F">
        <w:rPr>
          <w:rFonts w:ascii="Book Antiqua" w:hAnsi="Book Antiqua"/>
          <w:sz w:val="24"/>
          <w:szCs w:val="24"/>
        </w:rPr>
        <w:t>&gt;</w:t>
      </w:r>
      <w:r w:rsidR="004C69EB" w:rsidRPr="00473F6F">
        <w:rPr>
          <w:rFonts w:ascii="Book Antiqua" w:hAnsi="Book Antiqua"/>
          <w:sz w:val="24"/>
          <w:szCs w:val="24"/>
        </w:rPr>
        <w:t xml:space="preserve"> </w:t>
      </w:r>
      <w:r w:rsidR="00784343" w:rsidRPr="00473F6F">
        <w:rPr>
          <w:rFonts w:ascii="Book Antiqua" w:hAnsi="Book Antiqua"/>
          <w:sz w:val="24"/>
          <w:szCs w:val="24"/>
        </w:rPr>
        <w:t>0.05).</w:t>
      </w:r>
      <w:r w:rsidR="005D1AEA" w:rsidRPr="00473F6F">
        <w:rPr>
          <w:rFonts w:ascii="Book Antiqua" w:hAnsi="Book Antiqua"/>
          <w:sz w:val="24"/>
          <w:szCs w:val="24"/>
        </w:rPr>
        <w:t xml:space="preserve"> The funnel plot did not show publication bias in terms of diagnostic yield between DBE and SBE (</w:t>
      </w:r>
      <w:r w:rsidR="008C0C46" w:rsidRPr="00473F6F">
        <w:rPr>
          <w:rFonts w:ascii="Book Antiqua" w:hAnsi="Book Antiqua"/>
          <w:sz w:val="24"/>
          <w:szCs w:val="24"/>
        </w:rPr>
        <w:t xml:space="preserve">Supplementary </w:t>
      </w:r>
      <w:r w:rsidR="005D1AEA" w:rsidRPr="00473F6F">
        <w:rPr>
          <w:rFonts w:ascii="Book Antiqua" w:hAnsi="Book Antiqua"/>
          <w:caps/>
          <w:sz w:val="24"/>
          <w:szCs w:val="24"/>
        </w:rPr>
        <w:t>f</w:t>
      </w:r>
      <w:r w:rsidR="005D1AEA" w:rsidRPr="00473F6F">
        <w:rPr>
          <w:rFonts w:ascii="Book Antiqua" w:hAnsi="Book Antiqua"/>
          <w:sz w:val="24"/>
          <w:szCs w:val="24"/>
        </w:rPr>
        <w:t xml:space="preserve">igure </w:t>
      </w:r>
      <w:r w:rsidR="00CA0BC4" w:rsidRPr="00473F6F">
        <w:rPr>
          <w:rFonts w:ascii="Book Antiqua" w:hAnsi="Book Antiqua"/>
          <w:sz w:val="24"/>
          <w:szCs w:val="24"/>
        </w:rPr>
        <w:t>3</w:t>
      </w:r>
      <w:r w:rsidR="005D1AEA" w:rsidRPr="00473F6F">
        <w:rPr>
          <w:rFonts w:ascii="Book Antiqua" w:hAnsi="Book Antiqua"/>
          <w:sz w:val="24"/>
          <w:szCs w:val="24"/>
        </w:rPr>
        <w:t>).</w:t>
      </w:r>
    </w:p>
    <w:p w:rsidR="00EC4B0A" w:rsidRPr="00473F6F" w:rsidRDefault="00EC4B0A" w:rsidP="00CB26C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650390" w:rsidRPr="00473F6F" w:rsidRDefault="00650390" w:rsidP="00CB26C0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473F6F">
        <w:rPr>
          <w:rFonts w:ascii="Book Antiqua" w:hAnsi="Book Antiqua"/>
          <w:b/>
          <w:i/>
          <w:sz w:val="24"/>
          <w:szCs w:val="24"/>
        </w:rPr>
        <w:lastRenderedPageBreak/>
        <w:t>SBE vs</w:t>
      </w:r>
      <w:r w:rsidR="00EC4B0A" w:rsidRPr="00473F6F">
        <w:rPr>
          <w:rFonts w:ascii="Book Antiqua" w:hAnsi="Book Antiqua"/>
          <w:b/>
          <w:i/>
          <w:sz w:val="24"/>
          <w:szCs w:val="24"/>
        </w:rPr>
        <w:t xml:space="preserve"> </w:t>
      </w:r>
      <w:r w:rsidRPr="00473F6F">
        <w:rPr>
          <w:rFonts w:ascii="Book Antiqua" w:hAnsi="Book Antiqua"/>
          <w:b/>
          <w:i/>
          <w:sz w:val="24"/>
          <w:szCs w:val="24"/>
        </w:rPr>
        <w:t>SE</w:t>
      </w:r>
    </w:p>
    <w:p w:rsidR="00650390" w:rsidRPr="00473F6F" w:rsidRDefault="003950FD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We could not conduct a meta-analysis since there was only one trial comparing SBE </w:t>
      </w:r>
      <w:r w:rsidRPr="00473F6F">
        <w:rPr>
          <w:rFonts w:ascii="Book Antiqua" w:hAnsi="Book Antiqua"/>
          <w:i/>
          <w:sz w:val="24"/>
          <w:szCs w:val="24"/>
        </w:rPr>
        <w:t>vs</w:t>
      </w:r>
      <w:r w:rsidR="00EC4B0A" w:rsidRPr="00473F6F">
        <w:rPr>
          <w:rFonts w:ascii="Book Antiqua" w:hAnsi="Book Antiqua"/>
          <w:sz w:val="24"/>
          <w:szCs w:val="24"/>
        </w:rPr>
        <w:t xml:space="preserve"> </w:t>
      </w:r>
      <w:r w:rsidRPr="00473F6F">
        <w:rPr>
          <w:rFonts w:ascii="Book Antiqua" w:hAnsi="Book Antiqua"/>
          <w:sz w:val="24"/>
          <w:szCs w:val="24"/>
        </w:rPr>
        <w:t xml:space="preserve">SE. </w:t>
      </w:r>
      <w:r w:rsidR="00DF44B4" w:rsidRPr="00473F6F">
        <w:rPr>
          <w:rFonts w:ascii="Book Antiqua" w:hAnsi="Book Antiqua"/>
          <w:sz w:val="24"/>
          <w:szCs w:val="24"/>
        </w:rPr>
        <w:t xml:space="preserve">In the single </w:t>
      </w:r>
      <w:proofErr w:type="gramStart"/>
      <w:r w:rsidR="00DF44B4" w:rsidRPr="00473F6F">
        <w:rPr>
          <w:rFonts w:ascii="Book Antiqua" w:hAnsi="Book Antiqua"/>
          <w:sz w:val="24"/>
          <w:szCs w:val="24"/>
        </w:rPr>
        <w:t>trial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7]</w:t>
      </w:r>
      <w:r w:rsidR="00596574" w:rsidRPr="00473F6F">
        <w:rPr>
          <w:rFonts w:ascii="Book Antiqua" w:hAnsi="Book Antiqua"/>
          <w:sz w:val="24"/>
          <w:szCs w:val="24"/>
        </w:rPr>
        <w:t>,</w:t>
      </w:r>
      <w:r w:rsidR="00DF44B4" w:rsidRPr="00473F6F">
        <w:rPr>
          <w:rFonts w:ascii="Book Antiqua" w:hAnsi="Book Antiqua"/>
          <w:sz w:val="24"/>
          <w:szCs w:val="24"/>
        </w:rPr>
        <w:t xml:space="preserve"> patients needed for an anterograde </w:t>
      </w:r>
      <w:proofErr w:type="spellStart"/>
      <w:r w:rsidR="00DF44B4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DF44B4" w:rsidRPr="00473F6F">
        <w:rPr>
          <w:rFonts w:ascii="Book Antiqua" w:hAnsi="Book Antiqua"/>
          <w:sz w:val="24"/>
          <w:szCs w:val="24"/>
        </w:rPr>
        <w:t xml:space="preserve"> were randomized to receive SBE (</w:t>
      </w:r>
      <w:r w:rsidR="00DF44B4" w:rsidRPr="00473F6F">
        <w:rPr>
          <w:rFonts w:ascii="Book Antiqua" w:hAnsi="Book Antiqua"/>
          <w:i/>
          <w:sz w:val="24"/>
          <w:szCs w:val="24"/>
        </w:rPr>
        <w:t>n</w:t>
      </w:r>
      <w:r w:rsidR="00EC4B0A" w:rsidRPr="00473F6F">
        <w:rPr>
          <w:rFonts w:ascii="Book Antiqua" w:hAnsi="Book Antiqua"/>
          <w:i/>
          <w:sz w:val="24"/>
          <w:szCs w:val="24"/>
        </w:rPr>
        <w:t xml:space="preserve"> </w:t>
      </w:r>
      <w:r w:rsidR="00DF44B4" w:rsidRPr="00473F6F">
        <w:rPr>
          <w:rFonts w:ascii="Book Antiqua" w:hAnsi="Book Antiqua"/>
          <w:sz w:val="24"/>
          <w:szCs w:val="24"/>
        </w:rPr>
        <w:t>=</w:t>
      </w:r>
      <w:r w:rsidR="00EC4B0A" w:rsidRPr="00473F6F">
        <w:rPr>
          <w:rFonts w:ascii="Book Antiqua" w:hAnsi="Book Antiqua"/>
          <w:sz w:val="24"/>
          <w:szCs w:val="24"/>
        </w:rPr>
        <w:t xml:space="preserve"> </w:t>
      </w:r>
      <w:r w:rsidR="00DF44B4" w:rsidRPr="00473F6F">
        <w:rPr>
          <w:rFonts w:ascii="Book Antiqua" w:hAnsi="Book Antiqua"/>
          <w:sz w:val="24"/>
          <w:szCs w:val="24"/>
        </w:rPr>
        <w:t>17) or SE (</w:t>
      </w:r>
      <w:r w:rsidR="00EC4B0A" w:rsidRPr="00473F6F">
        <w:rPr>
          <w:rFonts w:ascii="Book Antiqua" w:hAnsi="Book Antiqua"/>
          <w:i/>
          <w:sz w:val="24"/>
          <w:szCs w:val="24"/>
        </w:rPr>
        <w:t>n</w:t>
      </w:r>
      <w:r w:rsidR="00EC4B0A" w:rsidRPr="00473F6F">
        <w:rPr>
          <w:rFonts w:ascii="Book Antiqua" w:hAnsi="Book Antiqua"/>
          <w:sz w:val="24"/>
          <w:szCs w:val="24"/>
        </w:rPr>
        <w:t xml:space="preserve"> </w:t>
      </w:r>
      <w:r w:rsidR="00DF44B4" w:rsidRPr="00473F6F">
        <w:rPr>
          <w:rFonts w:ascii="Book Antiqua" w:hAnsi="Book Antiqua"/>
          <w:sz w:val="24"/>
          <w:szCs w:val="24"/>
        </w:rPr>
        <w:t>=</w:t>
      </w:r>
      <w:r w:rsidR="00EC4B0A" w:rsidRPr="00473F6F">
        <w:rPr>
          <w:rFonts w:ascii="Book Antiqua" w:hAnsi="Book Antiqua"/>
          <w:sz w:val="24"/>
          <w:szCs w:val="24"/>
        </w:rPr>
        <w:t xml:space="preserve"> </w:t>
      </w:r>
      <w:r w:rsidR="00DF44B4" w:rsidRPr="00473F6F">
        <w:rPr>
          <w:rFonts w:ascii="Book Antiqua" w:hAnsi="Book Antiqua"/>
          <w:sz w:val="24"/>
          <w:szCs w:val="24"/>
        </w:rPr>
        <w:t xml:space="preserve">13), thus evaluating a direct comparison between SBE and SE. </w:t>
      </w:r>
      <w:r w:rsidR="001823C4" w:rsidRPr="00473F6F">
        <w:rPr>
          <w:rFonts w:ascii="Book Antiqua" w:hAnsi="Book Antiqua"/>
          <w:sz w:val="24"/>
          <w:szCs w:val="24"/>
        </w:rPr>
        <w:t xml:space="preserve">However, this was insufficient to compare these modalities using meta-analysis. </w:t>
      </w:r>
      <w:r w:rsidR="00B31ED1" w:rsidRPr="00473F6F">
        <w:rPr>
          <w:rFonts w:ascii="Book Antiqua" w:hAnsi="Book Antiqua"/>
          <w:sz w:val="24"/>
          <w:szCs w:val="24"/>
        </w:rPr>
        <w:t>In this trial which ceased without reaching the required sample size, there were no significant differences identified between SBE and SE with regard to diagnostic yield</w:t>
      </w:r>
      <w:r w:rsidR="00D662B6" w:rsidRPr="00473F6F">
        <w:rPr>
          <w:rFonts w:ascii="Book Antiqua" w:hAnsi="Book Antiqua"/>
          <w:sz w:val="24"/>
          <w:szCs w:val="24"/>
        </w:rPr>
        <w:t xml:space="preserve"> (</w:t>
      </w:r>
      <w:r w:rsidR="00596574" w:rsidRPr="00473F6F">
        <w:rPr>
          <w:rFonts w:ascii="Book Antiqua" w:hAnsi="Book Antiqua"/>
          <w:sz w:val="24"/>
          <w:szCs w:val="24"/>
        </w:rPr>
        <w:t>41%</w:t>
      </w:r>
      <w:r w:rsidR="00EC4B0A" w:rsidRPr="00473F6F">
        <w:rPr>
          <w:rFonts w:ascii="Book Antiqua" w:hAnsi="Book Antiqua"/>
          <w:i/>
          <w:sz w:val="24"/>
          <w:szCs w:val="24"/>
        </w:rPr>
        <w:t xml:space="preserve"> vs</w:t>
      </w:r>
      <w:r w:rsidR="00EC4B0A" w:rsidRPr="00473F6F">
        <w:rPr>
          <w:rFonts w:ascii="Book Antiqua" w:hAnsi="Book Antiqua"/>
          <w:sz w:val="24"/>
          <w:szCs w:val="24"/>
        </w:rPr>
        <w:t xml:space="preserve"> </w:t>
      </w:r>
      <w:r w:rsidR="00596574" w:rsidRPr="00473F6F">
        <w:rPr>
          <w:rFonts w:ascii="Book Antiqua" w:hAnsi="Book Antiqua"/>
          <w:sz w:val="24"/>
          <w:szCs w:val="24"/>
        </w:rPr>
        <w:t xml:space="preserve">69%, </w:t>
      </w:r>
      <w:r w:rsidR="00130492" w:rsidRPr="00473F6F">
        <w:rPr>
          <w:rFonts w:ascii="Book Antiqua" w:hAnsi="Book Antiqua"/>
          <w:i/>
          <w:sz w:val="24"/>
          <w:szCs w:val="24"/>
        </w:rPr>
        <w:t>P</w:t>
      </w:r>
      <w:r w:rsidR="00130492" w:rsidRPr="00473F6F">
        <w:rPr>
          <w:rFonts w:ascii="Book Antiqua" w:hAnsi="Book Antiqua"/>
          <w:sz w:val="24"/>
          <w:szCs w:val="24"/>
        </w:rPr>
        <w:t xml:space="preserve"> </w:t>
      </w:r>
      <w:r w:rsidR="00596574" w:rsidRPr="00473F6F">
        <w:rPr>
          <w:rFonts w:ascii="Book Antiqua" w:hAnsi="Book Antiqua"/>
          <w:sz w:val="24"/>
          <w:szCs w:val="24"/>
        </w:rPr>
        <w:t>=</w:t>
      </w:r>
      <w:r w:rsidR="00130492" w:rsidRPr="00473F6F">
        <w:rPr>
          <w:rFonts w:ascii="Book Antiqua" w:hAnsi="Book Antiqua"/>
          <w:sz w:val="24"/>
          <w:szCs w:val="24"/>
        </w:rPr>
        <w:t xml:space="preserve"> </w:t>
      </w:r>
      <w:r w:rsidR="00596574" w:rsidRPr="00473F6F">
        <w:rPr>
          <w:rFonts w:ascii="Book Antiqua" w:hAnsi="Book Antiqua"/>
          <w:sz w:val="24"/>
          <w:szCs w:val="24"/>
        </w:rPr>
        <w:t>0.16)</w:t>
      </w:r>
      <w:r w:rsidR="00B31ED1" w:rsidRPr="00473F6F">
        <w:rPr>
          <w:rFonts w:ascii="Book Antiqua" w:hAnsi="Book Antiqua"/>
          <w:sz w:val="24"/>
          <w:szCs w:val="24"/>
        </w:rPr>
        <w:t>, therapeutic yield</w:t>
      </w:r>
      <w:r w:rsidR="00596574" w:rsidRPr="00473F6F">
        <w:rPr>
          <w:rFonts w:ascii="Book Antiqua" w:hAnsi="Book Antiqua"/>
          <w:sz w:val="24"/>
          <w:szCs w:val="24"/>
        </w:rPr>
        <w:t xml:space="preserve"> (24% </w:t>
      </w:r>
      <w:r w:rsidR="00596574" w:rsidRPr="00473F6F">
        <w:rPr>
          <w:rFonts w:ascii="Book Antiqua" w:hAnsi="Book Antiqua"/>
          <w:i/>
          <w:sz w:val="24"/>
          <w:szCs w:val="24"/>
        </w:rPr>
        <w:t>vs</w:t>
      </w:r>
      <w:r w:rsidR="00EC4B0A" w:rsidRPr="00473F6F">
        <w:rPr>
          <w:rFonts w:ascii="Book Antiqua" w:hAnsi="Book Antiqua"/>
          <w:sz w:val="24"/>
          <w:szCs w:val="24"/>
        </w:rPr>
        <w:t xml:space="preserve"> </w:t>
      </w:r>
      <w:r w:rsidR="00596574" w:rsidRPr="00473F6F">
        <w:rPr>
          <w:rFonts w:ascii="Book Antiqua" w:hAnsi="Book Antiqua"/>
          <w:sz w:val="24"/>
          <w:szCs w:val="24"/>
        </w:rPr>
        <w:t xml:space="preserve">46%, </w:t>
      </w:r>
      <w:r w:rsidR="00130492" w:rsidRPr="00473F6F">
        <w:rPr>
          <w:rFonts w:ascii="Book Antiqua" w:hAnsi="Book Antiqua"/>
          <w:i/>
          <w:sz w:val="24"/>
          <w:szCs w:val="24"/>
        </w:rPr>
        <w:t>P</w:t>
      </w:r>
      <w:r w:rsidR="00EC4B0A" w:rsidRPr="00473F6F">
        <w:rPr>
          <w:rFonts w:ascii="Book Antiqua" w:hAnsi="Book Antiqua"/>
          <w:sz w:val="24"/>
          <w:szCs w:val="24"/>
        </w:rPr>
        <w:t xml:space="preserve"> </w:t>
      </w:r>
      <w:r w:rsidR="00596574" w:rsidRPr="00473F6F">
        <w:rPr>
          <w:rFonts w:ascii="Book Antiqua" w:hAnsi="Book Antiqua"/>
          <w:sz w:val="24"/>
          <w:szCs w:val="24"/>
        </w:rPr>
        <w:t>=</w:t>
      </w:r>
      <w:r w:rsidR="00EC4B0A" w:rsidRPr="00473F6F">
        <w:rPr>
          <w:rFonts w:ascii="Book Antiqua" w:hAnsi="Book Antiqua"/>
          <w:sz w:val="24"/>
          <w:szCs w:val="24"/>
        </w:rPr>
        <w:t xml:space="preserve"> </w:t>
      </w:r>
      <w:r w:rsidR="00596574" w:rsidRPr="00473F6F">
        <w:rPr>
          <w:rFonts w:ascii="Book Antiqua" w:hAnsi="Book Antiqua"/>
          <w:sz w:val="24"/>
          <w:szCs w:val="24"/>
        </w:rPr>
        <w:t>0.26)</w:t>
      </w:r>
      <w:r w:rsidR="00B31ED1" w:rsidRPr="00473F6F">
        <w:rPr>
          <w:rFonts w:ascii="Book Antiqua" w:hAnsi="Book Antiqua"/>
          <w:sz w:val="24"/>
          <w:szCs w:val="24"/>
        </w:rPr>
        <w:t>, DMI</w:t>
      </w:r>
      <w:r w:rsidR="00596574" w:rsidRPr="00473F6F">
        <w:rPr>
          <w:rFonts w:ascii="Book Antiqua" w:hAnsi="Book Antiqua"/>
          <w:sz w:val="24"/>
          <w:szCs w:val="24"/>
        </w:rPr>
        <w:t xml:space="preserve"> (285.3</w:t>
      </w:r>
      <w:r w:rsidR="00EC4B0A" w:rsidRPr="00473F6F">
        <w:rPr>
          <w:rFonts w:ascii="Book Antiqua" w:hAnsi="Book Antiqua"/>
          <w:sz w:val="24"/>
          <w:szCs w:val="24"/>
        </w:rPr>
        <w:t xml:space="preserve"> </w:t>
      </w:r>
      <w:r w:rsidR="00596574" w:rsidRPr="00473F6F">
        <w:rPr>
          <w:rFonts w:ascii="Book Antiqua" w:hAnsi="Book Antiqua"/>
          <w:sz w:val="24"/>
          <w:szCs w:val="24"/>
        </w:rPr>
        <w:t>±</w:t>
      </w:r>
      <w:r w:rsidR="00EC4B0A" w:rsidRPr="00473F6F">
        <w:rPr>
          <w:rFonts w:ascii="Book Antiqua" w:hAnsi="Book Antiqua"/>
          <w:sz w:val="24"/>
          <w:szCs w:val="24"/>
        </w:rPr>
        <w:t xml:space="preserve"> </w:t>
      </w:r>
      <w:r w:rsidR="00596574" w:rsidRPr="00473F6F">
        <w:rPr>
          <w:rFonts w:ascii="Book Antiqua" w:hAnsi="Book Antiqua"/>
          <w:sz w:val="24"/>
          <w:szCs w:val="24"/>
        </w:rPr>
        <w:t>80.8</w:t>
      </w:r>
      <w:r w:rsidR="00EC4B0A" w:rsidRPr="00473F6F">
        <w:rPr>
          <w:rFonts w:ascii="Book Antiqua" w:hAnsi="Book Antiqua"/>
          <w:sz w:val="24"/>
          <w:szCs w:val="24"/>
        </w:rPr>
        <w:t xml:space="preserve"> </w:t>
      </w:r>
      <w:r w:rsidR="00596574" w:rsidRPr="00473F6F">
        <w:rPr>
          <w:rFonts w:ascii="Book Antiqua" w:hAnsi="Book Antiqua"/>
          <w:sz w:val="24"/>
          <w:szCs w:val="24"/>
        </w:rPr>
        <w:t xml:space="preserve">cm </w:t>
      </w:r>
      <w:r w:rsidR="00EC4B0A" w:rsidRPr="00473F6F">
        <w:rPr>
          <w:rFonts w:ascii="Book Antiqua" w:hAnsi="Book Antiqua"/>
          <w:i/>
          <w:sz w:val="24"/>
          <w:szCs w:val="24"/>
        </w:rPr>
        <w:t>vs</w:t>
      </w:r>
      <w:r w:rsidR="00EC4B0A" w:rsidRPr="00473F6F">
        <w:rPr>
          <w:rFonts w:ascii="Book Antiqua" w:hAnsi="Book Antiqua"/>
          <w:sz w:val="24"/>
          <w:szCs w:val="24"/>
        </w:rPr>
        <w:t xml:space="preserve"> </w:t>
      </w:r>
      <w:r w:rsidR="00596574" w:rsidRPr="00473F6F">
        <w:rPr>
          <w:rFonts w:ascii="Book Antiqua" w:hAnsi="Book Antiqua"/>
          <w:sz w:val="24"/>
          <w:szCs w:val="24"/>
        </w:rPr>
        <w:t>330.0</w:t>
      </w:r>
      <w:r w:rsidR="00EC4B0A" w:rsidRPr="00473F6F">
        <w:rPr>
          <w:rFonts w:ascii="Book Antiqua" w:hAnsi="Book Antiqua"/>
          <w:sz w:val="24"/>
          <w:szCs w:val="24"/>
        </w:rPr>
        <w:t xml:space="preserve"> </w:t>
      </w:r>
      <w:r w:rsidR="00596574" w:rsidRPr="00473F6F">
        <w:rPr>
          <w:rFonts w:ascii="Book Antiqua" w:hAnsi="Book Antiqua"/>
          <w:sz w:val="24"/>
          <w:szCs w:val="24"/>
        </w:rPr>
        <w:t>±</w:t>
      </w:r>
      <w:r w:rsidR="00EC4B0A" w:rsidRPr="00473F6F">
        <w:rPr>
          <w:rFonts w:ascii="Book Antiqua" w:hAnsi="Book Antiqua"/>
          <w:sz w:val="24"/>
          <w:szCs w:val="24"/>
        </w:rPr>
        <w:t xml:space="preserve"> </w:t>
      </w:r>
      <w:r w:rsidR="00596574" w:rsidRPr="00473F6F">
        <w:rPr>
          <w:rFonts w:ascii="Book Antiqua" w:hAnsi="Book Antiqua"/>
          <w:sz w:val="24"/>
          <w:szCs w:val="24"/>
        </w:rPr>
        <w:t>88.2</w:t>
      </w:r>
      <w:r w:rsidR="00EC4B0A" w:rsidRPr="00473F6F">
        <w:rPr>
          <w:rFonts w:ascii="Book Antiqua" w:hAnsi="Book Antiqua"/>
          <w:sz w:val="24"/>
          <w:szCs w:val="24"/>
        </w:rPr>
        <w:t xml:space="preserve"> </w:t>
      </w:r>
      <w:r w:rsidR="00596574" w:rsidRPr="00473F6F">
        <w:rPr>
          <w:rFonts w:ascii="Book Antiqua" w:hAnsi="Book Antiqua"/>
          <w:sz w:val="24"/>
          <w:szCs w:val="24"/>
        </w:rPr>
        <w:t xml:space="preserve">cm, </w:t>
      </w:r>
      <w:r w:rsidR="00130492" w:rsidRPr="00473F6F">
        <w:rPr>
          <w:rFonts w:ascii="Book Antiqua" w:hAnsi="Book Antiqua"/>
          <w:i/>
          <w:sz w:val="24"/>
          <w:szCs w:val="24"/>
        </w:rPr>
        <w:t>P</w:t>
      </w:r>
      <w:r w:rsidR="00130492" w:rsidRPr="00473F6F">
        <w:rPr>
          <w:rFonts w:ascii="Book Antiqua" w:hAnsi="Book Antiqua"/>
          <w:sz w:val="24"/>
          <w:szCs w:val="24"/>
        </w:rPr>
        <w:t xml:space="preserve"> </w:t>
      </w:r>
      <w:r w:rsidR="00596574" w:rsidRPr="00473F6F">
        <w:rPr>
          <w:rFonts w:ascii="Book Antiqua" w:hAnsi="Book Antiqua"/>
          <w:sz w:val="24"/>
          <w:szCs w:val="24"/>
        </w:rPr>
        <w:t>=</w:t>
      </w:r>
      <w:r w:rsidR="00130492" w:rsidRPr="00473F6F">
        <w:rPr>
          <w:rFonts w:ascii="Book Antiqua" w:hAnsi="Book Antiqua"/>
          <w:sz w:val="24"/>
          <w:szCs w:val="24"/>
        </w:rPr>
        <w:t xml:space="preserve"> </w:t>
      </w:r>
      <w:r w:rsidR="00596574" w:rsidRPr="00473F6F">
        <w:rPr>
          <w:rFonts w:ascii="Book Antiqua" w:hAnsi="Book Antiqua"/>
          <w:sz w:val="24"/>
          <w:szCs w:val="24"/>
        </w:rPr>
        <w:t>0.16)</w:t>
      </w:r>
      <w:r w:rsidR="00E03099" w:rsidRPr="00473F6F">
        <w:rPr>
          <w:rFonts w:ascii="Book Antiqua" w:hAnsi="Book Antiqua"/>
          <w:sz w:val="24"/>
          <w:szCs w:val="24"/>
        </w:rPr>
        <w:t xml:space="preserve">, or </w:t>
      </w:r>
      <w:r w:rsidR="00B31ED1" w:rsidRPr="00473F6F">
        <w:rPr>
          <w:rFonts w:ascii="Book Antiqua" w:hAnsi="Book Antiqua"/>
          <w:sz w:val="24"/>
          <w:szCs w:val="24"/>
        </w:rPr>
        <w:t>procedure time</w:t>
      </w:r>
      <w:r w:rsidR="00596574" w:rsidRPr="00473F6F">
        <w:rPr>
          <w:rFonts w:ascii="Book Antiqua" w:hAnsi="Book Antiqua"/>
          <w:sz w:val="24"/>
          <w:szCs w:val="24"/>
        </w:rPr>
        <w:t xml:space="preserve"> (38.3</w:t>
      </w:r>
      <w:r w:rsidR="00EC4B0A" w:rsidRPr="00473F6F">
        <w:rPr>
          <w:rFonts w:ascii="Book Antiqua" w:hAnsi="Book Antiqua"/>
          <w:sz w:val="24"/>
          <w:szCs w:val="24"/>
        </w:rPr>
        <w:t xml:space="preserve"> </w:t>
      </w:r>
      <w:r w:rsidR="00596574" w:rsidRPr="00473F6F">
        <w:rPr>
          <w:rFonts w:ascii="Book Antiqua" w:hAnsi="Book Antiqua"/>
          <w:sz w:val="24"/>
          <w:szCs w:val="24"/>
        </w:rPr>
        <w:t>±</w:t>
      </w:r>
      <w:r w:rsidR="00EC4B0A" w:rsidRPr="00473F6F">
        <w:rPr>
          <w:rFonts w:ascii="Book Antiqua" w:hAnsi="Book Antiqua"/>
          <w:sz w:val="24"/>
          <w:szCs w:val="24"/>
        </w:rPr>
        <w:t xml:space="preserve"> </w:t>
      </w:r>
      <w:r w:rsidR="00596574" w:rsidRPr="00473F6F">
        <w:rPr>
          <w:rFonts w:ascii="Book Antiqua" w:hAnsi="Book Antiqua"/>
          <w:sz w:val="24"/>
          <w:szCs w:val="24"/>
        </w:rPr>
        <w:t>12.4</w:t>
      </w:r>
      <w:r w:rsidR="00130492" w:rsidRPr="00473F6F">
        <w:rPr>
          <w:rFonts w:ascii="Book Antiqua" w:hAnsi="Book Antiqua"/>
          <w:i/>
          <w:sz w:val="24"/>
          <w:szCs w:val="24"/>
        </w:rPr>
        <w:t xml:space="preserve"> vs</w:t>
      </w:r>
      <w:r w:rsidR="00130492" w:rsidRPr="00473F6F">
        <w:rPr>
          <w:rFonts w:ascii="Book Antiqua" w:hAnsi="Book Antiqua"/>
          <w:sz w:val="24"/>
          <w:szCs w:val="24"/>
        </w:rPr>
        <w:t xml:space="preserve"> </w:t>
      </w:r>
      <w:r w:rsidR="00596574" w:rsidRPr="00473F6F">
        <w:rPr>
          <w:rFonts w:ascii="Book Antiqua" w:hAnsi="Book Antiqua"/>
          <w:sz w:val="24"/>
          <w:szCs w:val="24"/>
        </w:rPr>
        <w:t>37.0</w:t>
      </w:r>
      <w:r w:rsidR="00EC4B0A" w:rsidRPr="00473F6F">
        <w:rPr>
          <w:rFonts w:ascii="Book Antiqua" w:hAnsi="Book Antiqua"/>
          <w:sz w:val="24"/>
          <w:szCs w:val="24"/>
        </w:rPr>
        <w:t xml:space="preserve"> </w:t>
      </w:r>
      <w:r w:rsidR="00596574" w:rsidRPr="00473F6F">
        <w:rPr>
          <w:rFonts w:ascii="Book Antiqua" w:hAnsi="Book Antiqua"/>
          <w:sz w:val="24"/>
          <w:szCs w:val="24"/>
        </w:rPr>
        <w:t>±</w:t>
      </w:r>
      <w:r w:rsidR="00EC4B0A" w:rsidRPr="00473F6F">
        <w:rPr>
          <w:rFonts w:ascii="Book Antiqua" w:hAnsi="Book Antiqua"/>
          <w:sz w:val="24"/>
          <w:szCs w:val="24"/>
        </w:rPr>
        <w:t xml:space="preserve"> </w:t>
      </w:r>
      <w:r w:rsidR="00596574" w:rsidRPr="00473F6F">
        <w:rPr>
          <w:rFonts w:ascii="Book Antiqua" w:hAnsi="Book Antiqua"/>
          <w:sz w:val="24"/>
          <w:szCs w:val="24"/>
        </w:rPr>
        <w:t xml:space="preserve">10.5, </w:t>
      </w:r>
      <w:r w:rsidR="00130492" w:rsidRPr="00473F6F">
        <w:rPr>
          <w:rFonts w:ascii="Book Antiqua" w:hAnsi="Book Antiqua"/>
          <w:i/>
          <w:sz w:val="24"/>
          <w:szCs w:val="24"/>
        </w:rPr>
        <w:t>P</w:t>
      </w:r>
      <w:r w:rsidR="00130492" w:rsidRPr="00473F6F">
        <w:rPr>
          <w:rFonts w:ascii="Book Antiqua" w:hAnsi="Book Antiqua"/>
          <w:sz w:val="24"/>
          <w:szCs w:val="24"/>
        </w:rPr>
        <w:t xml:space="preserve"> </w:t>
      </w:r>
      <w:r w:rsidR="00596574" w:rsidRPr="00473F6F">
        <w:rPr>
          <w:rFonts w:ascii="Book Antiqua" w:hAnsi="Book Antiqua"/>
          <w:sz w:val="24"/>
          <w:szCs w:val="24"/>
        </w:rPr>
        <w:t>=</w:t>
      </w:r>
      <w:r w:rsidR="00130492" w:rsidRPr="00473F6F">
        <w:rPr>
          <w:rFonts w:ascii="Book Antiqua" w:hAnsi="Book Antiqua"/>
          <w:sz w:val="24"/>
          <w:szCs w:val="24"/>
        </w:rPr>
        <w:t xml:space="preserve"> </w:t>
      </w:r>
      <w:r w:rsidR="00596574" w:rsidRPr="00473F6F">
        <w:rPr>
          <w:rFonts w:ascii="Book Antiqua" w:hAnsi="Book Antiqua"/>
          <w:sz w:val="24"/>
          <w:szCs w:val="24"/>
        </w:rPr>
        <w:t>0.76)</w:t>
      </w:r>
      <w:r w:rsidR="00B31ED1" w:rsidRPr="00473F6F">
        <w:rPr>
          <w:rFonts w:ascii="Book Antiqua" w:hAnsi="Book Antiqua"/>
          <w:sz w:val="24"/>
          <w:szCs w:val="24"/>
        </w:rPr>
        <w:t>.</w:t>
      </w:r>
    </w:p>
    <w:p w:rsidR="00EC4B0A" w:rsidRPr="00473F6F" w:rsidRDefault="00EC4B0A" w:rsidP="00CB26C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B80361" w:rsidRPr="00473F6F" w:rsidRDefault="00B80361" w:rsidP="00CB26C0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473F6F">
        <w:rPr>
          <w:rFonts w:ascii="Book Antiqua" w:hAnsi="Book Antiqua"/>
          <w:b/>
          <w:i/>
          <w:sz w:val="24"/>
          <w:szCs w:val="24"/>
        </w:rPr>
        <w:t>Sensitivity/</w:t>
      </w:r>
      <w:r w:rsidR="00EC4B0A" w:rsidRPr="00473F6F">
        <w:rPr>
          <w:rFonts w:ascii="Book Antiqua" w:hAnsi="Book Antiqua"/>
          <w:b/>
          <w:i/>
          <w:sz w:val="24"/>
          <w:szCs w:val="24"/>
        </w:rPr>
        <w:t>s</w:t>
      </w:r>
      <w:r w:rsidRPr="00473F6F">
        <w:rPr>
          <w:rFonts w:ascii="Book Antiqua" w:hAnsi="Book Antiqua"/>
          <w:b/>
          <w:i/>
          <w:sz w:val="24"/>
          <w:szCs w:val="24"/>
        </w:rPr>
        <w:t>ubgroup analysis</w:t>
      </w:r>
    </w:p>
    <w:p w:rsidR="00B80361" w:rsidRPr="00473F6F" w:rsidRDefault="00B80361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>We did not perform additional sensitivity or subgroup analysis to assess the observed heterogeneity due to limited number of studies.</w:t>
      </w:r>
    </w:p>
    <w:bookmarkEnd w:id="20"/>
    <w:bookmarkEnd w:id="21"/>
    <w:p w:rsidR="005D1AEA" w:rsidRPr="00473F6F" w:rsidRDefault="005D1AEA" w:rsidP="00CB26C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21519F" w:rsidRPr="00473F6F" w:rsidRDefault="00F74A4A" w:rsidP="00CB26C0">
      <w:pPr>
        <w:snapToGrid w:val="0"/>
        <w:spacing w:line="360" w:lineRule="auto"/>
        <w:rPr>
          <w:rFonts w:ascii="Book Antiqua" w:hAnsi="Book Antiqua"/>
          <w:caps/>
          <w:sz w:val="24"/>
          <w:szCs w:val="24"/>
          <w:u w:val="single"/>
        </w:rPr>
      </w:pPr>
      <w:r w:rsidRPr="00473F6F">
        <w:rPr>
          <w:rFonts w:ascii="Book Antiqua" w:hAnsi="Book Antiqua"/>
          <w:b/>
          <w:caps/>
          <w:sz w:val="24"/>
          <w:szCs w:val="24"/>
          <w:u w:val="single"/>
        </w:rPr>
        <w:t>Discussion</w:t>
      </w:r>
    </w:p>
    <w:p w:rsidR="00A2277C" w:rsidRPr="00473F6F" w:rsidRDefault="00AF01E1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Although the small intestine has long been considered the final frontier of endoscopy, significant progress in small-bowel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techniques has led to increased diagnost</w:t>
      </w:r>
      <w:r w:rsidR="005C50CB" w:rsidRPr="00473F6F">
        <w:rPr>
          <w:rFonts w:ascii="Book Antiqua" w:hAnsi="Book Antiqua"/>
          <w:sz w:val="24"/>
          <w:szCs w:val="24"/>
        </w:rPr>
        <w:t xml:space="preserve">ic and therapeutic </w:t>
      </w:r>
      <w:proofErr w:type="gramStart"/>
      <w:r w:rsidR="005C50CB" w:rsidRPr="00473F6F">
        <w:rPr>
          <w:rFonts w:ascii="Book Antiqua" w:hAnsi="Book Antiqua"/>
          <w:sz w:val="24"/>
          <w:szCs w:val="24"/>
        </w:rPr>
        <w:t>capabilities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23]</w:t>
      </w:r>
      <w:r w:rsidRPr="00473F6F">
        <w:rPr>
          <w:rFonts w:ascii="Book Antiqua" w:hAnsi="Book Antiqua"/>
          <w:sz w:val="24"/>
          <w:szCs w:val="24"/>
        </w:rPr>
        <w:t xml:space="preserve">. </w:t>
      </w:r>
      <w:r w:rsidR="00072150" w:rsidRPr="00473F6F">
        <w:rPr>
          <w:rFonts w:ascii="Book Antiqua" w:hAnsi="Book Antiqua"/>
          <w:sz w:val="24"/>
          <w:szCs w:val="24"/>
        </w:rPr>
        <w:t xml:space="preserve">This meta-analysis including </w:t>
      </w:r>
      <w:r w:rsidRPr="00473F6F">
        <w:rPr>
          <w:rFonts w:ascii="Book Antiqua" w:hAnsi="Book Antiqua"/>
          <w:sz w:val="24"/>
          <w:szCs w:val="24"/>
        </w:rPr>
        <w:t>727</w:t>
      </w:r>
      <w:r w:rsidR="00072150" w:rsidRPr="00473F6F">
        <w:rPr>
          <w:rFonts w:ascii="Book Antiqua" w:hAnsi="Book Antiqua"/>
          <w:sz w:val="24"/>
          <w:szCs w:val="24"/>
        </w:rPr>
        <w:t xml:space="preserve"> patients</w:t>
      </w:r>
      <w:r w:rsidR="007F7233" w:rsidRPr="00473F6F">
        <w:rPr>
          <w:rFonts w:ascii="Book Antiqua" w:hAnsi="Book Antiqua"/>
          <w:sz w:val="24"/>
          <w:szCs w:val="24"/>
        </w:rPr>
        <w:t xml:space="preserve">, to our knowledge, </w:t>
      </w:r>
      <w:r w:rsidR="00072150" w:rsidRPr="00473F6F">
        <w:rPr>
          <w:rFonts w:ascii="Book Antiqua" w:hAnsi="Book Antiqua"/>
          <w:sz w:val="24"/>
          <w:szCs w:val="24"/>
        </w:rPr>
        <w:t xml:space="preserve">is the first </w:t>
      </w:r>
      <w:r w:rsidR="00FB5618" w:rsidRPr="00473F6F">
        <w:rPr>
          <w:rFonts w:ascii="Book Antiqua" w:hAnsi="Book Antiqua"/>
          <w:sz w:val="24"/>
          <w:szCs w:val="24"/>
        </w:rPr>
        <w:t xml:space="preserve">systemic </w:t>
      </w:r>
      <w:r w:rsidR="007A33AF" w:rsidRPr="00473F6F">
        <w:rPr>
          <w:rFonts w:ascii="Book Antiqua" w:hAnsi="Book Antiqua"/>
          <w:sz w:val="24"/>
          <w:szCs w:val="24"/>
        </w:rPr>
        <w:t>meta-analysis</w:t>
      </w:r>
      <w:r w:rsidR="00FB5618" w:rsidRPr="00473F6F">
        <w:rPr>
          <w:rFonts w:ascii="Book Antiqua" w:hAnsi="Book Antiqua"/>
          <w:sz w:val="24"/>
          <w:szCs w:val="24"/>
        </w:rPr>
        <w:t xml:space="preserve"> </w:t>
      </w:r>
      <w:r w:rsidR="007F7233" w:rsidRPr="00473F6F">
        <w:rPr>
          <w:rFonts w:ascii="Book Antiqua" w:hAnsi="Book Antiqua"/>
          <w:sz w:val="24"/>
          <w:szCs w:val="24"/>
        </w:rPr>
        <w:t xml:space="preserve">comparing </w:t>
      </w:r>
      <w:r w:rsidRPr="00473F6F">
        <w:rPr>
          <w:rFonts w:ascii="Book Antiqua" w:hAnsi="Book Antiqua"/>
          <w:sz w:val="24"/>
          <w:szCs w:val="24"/>
        </w:rPr>
        <w:t xml:space="preserve">DBE, </w:t>
      </w:r>
      <w:r w:rsidR="007F7233" w:rsidRPr="00473F6F">
        <w:rPr>
          <w:rFonts w:ascii="Book Antiqua" w:hAnsi="Book Antiqua"/>
          <w:sz w:val="24"/>
          <w:szCs w:val="24"/>
        </w:rPr>
        <w:t>SBE</w:t>
      </w:r>
      <w:r w:rsidR="00E03099" w:rsidRPr="00473F6F">
        <w:rPr>
          <w:rFonts w:ascii="Book Antiqua" w:hAnsi="Book Antiqua"/>
          <w:sz w:val="24"/>
          <w:szCs w:val="24"/>
        </w:rPr>
        <w:t>,</w:t>
      </w:r>
      <w:r w:rsidR="007F7233" w:rsidRPr="00473F6F">
        <w:rPr>
          <w:rFonts w:ascii="Book Antiqua" w:hAnsi="Book Antiqua"/>
          <w:sz w:val="24"/>
          <w:szCs w:val="24"/>
        </w:rPr>
        <w:t xml:space="preserve"> and </w:t>
      </w:r>
      <w:r w:rsidRPr="00473F6F">
        <w:rPr>
          <w:rFonts w:ascii="Book Antiqua" w:hAnsi="Book Antiqua"/>
          <w:sz w:val="24"/>
          <w:szCs w:val="24"/>
        </w:rPr>
        <w:t>SE</w:t>
      </w:r>
      <w:r w:rsidR="00B33FC1" w:rsidRPr="00473F6F">
        <w:rPr>
          <w:rFonts w:ascii="Book Antiqua" w:hAnsi="Book Antiqua"/>
          <w:sz w:val="24"/>
          <w:szCs w:val="24"/>
        </w:rPr>
        <w:t xml:space="preserve"> with regard to clinical outcomes</w:t>
      </w:r>
      <w:r w:rsidR="005F5431" w:rsidRPr="00473F6F">
        <w:rPr>
          <w:rFonts w:ascii="Book Antiqua" w:hAnsi="Book Antiqua"/>
          <w:sz w:val="24"/>
          <w:szCs w:val="24"/>
        </w:rPr>
        <w:t xml:space="preserve">. </w:t>
      </w:r>
      <w:r w:rsidR="00B33FC1" w:rsidRPr="00473F6F">
        <w:rPr>
          <w:rFonts w:ascii="Book Antiqua" w:hAnsi="Book Antiqua"/>
          <w:sz w:val="24"/>
          <w:szCs w:val="24"/>
        </w:rPr>
        <w:t>Our study show</w:t>
      </w:r>
      <w:r w:rsidR="004632F1" w:rsidRPr="00473F6F">
        <w:rPr>
          <w:rFonts w:ascii="Book Antiqua" w:hAnsi="Book Antiqua"/>
          <w:sz w:val="24"/>
          <w:szCs w:val="24"/>
        </w:rPr>
        <w:t>ed</w:t>
      </w:r>
      <w:r w:rsidR="00B33FC1" w:rsidRPr="00473F6F">
        <w:rPr>
          <w:rFonts w:ascii="Book Antiqua" w:hAnsi="Book Antiqua"/>
          <w:sz w:val="24"/>
          <w:szCs w:val="24"/>
        </w:rPr>
        <w:t xml:space="preserve"> that </w:t>
      </w:r>
      <w:r w:rsidR="00CA4D7A" w:rsidRPr="00473F6F">
        <w:rPr>
          <w:rFonts w:ascii="Book Antiqua" w:hAnsi="Book Antiqua"/>
          <w:sz w:val="24"/>
          <w:szCs w:val="24"/>
        </w:rPr>
        <w:t>DBE and SBE ha</w:t>
      </w:r>
      <w:r w:rsidR="004632F1" w:rsidRPr="00473F6F">
        <w:rPr>
          <w:rFonts w:ascii="Book Antiqua" w:hAnsi="Book Antiqua"/>
          <w:sz w:val="24"/>
          <w:szCs w:val="24"/>
        </w:rPr>
        <w:t>d</w:t>
      </w:r>
      <w:r w:rsidR="00CA4D7A" w:rsidRPr="00473F6F">
        <w:rPr>
          <w:rFonts w:ascii="Book Antiqua" w:hAnsi="Book Antiqua"/>
          <w:sz w:val="24"/>
          <w:szCs w:val="24"/>
        </w:rPr>
        <w:t xml:space="preserve"> similar clinical outcomes. </w:t>
      </w:r>
      <w:r w:rsidR="004632F1" w:rsidRPr="00473F6F">
        <w:rPr>
          <w:rFonts w:ascii="Book Antiqua" w:hAnsi="Book Antiqua"/>
          <w:sz w:val="24"/>
          <w:szCs w:val="24"/>
        </w:rPr>
        <w:t xml:space="preserve">We also identified that </w:t>
      </w:r>
      <w:r w:rsidR="00B33FC1" w:rsidRPr="00473F6F">
        <w:rPr>
          <w:rFonts w:ascii="Book Antiqua" w:hAnsi="Book Antiqua"/>
          <w:sz w:val="24"/>
          <w:szCs w:val="24"/>
        </w:rPr>
        <w:t xml:space="preserve">the diagnostic </w:t>
      </w:r>
      <w:r w:rsidR="004632F1" w:rsidRPr="00473F6F">
        <w:rPr>
          <w:rFonts w:ascii="Book Antiqua" w:hAnsi="Book Antiqua"/>
          <w:sz w:val="24"/>
          <w:szCs w:val="24"/>
        </w:rPr>
        <w:t xml:space="preserve">and therapeutic </w:t>
      </w:r>
      <w:r w:rsidR="00B33FC1" w:rsidRPr="00473F6F">
        <w:rPr>
          <w:rFonts w:ascii="Book Antiqua" w:hAnsi="Book Antiqua"/>
          <w:sz w:val="24"/>
          <w:szCs w:val="24"/>
        </w:rPr>
        <w:t>yield</w:t>
      </w:r>
      <w:r w:rsidR="00E03099" w:rsidRPr="00473F6F">
        <w:rPr>
          <w:rFonts w:ascii="Book Antiqua" w:hAnsi="Book Antiqua"/>
          <w:sz w:val="24"/>
          <w:szCs w:val="24"/>
        </w:rPr>
        <w:t>s</w:t>
      </w:r>
      <w:r w:rsidR="00B33FC1" w:rsidRPr="00473F6F">
        <w:rPr>
          <w:rFonts w:ascii="Book Antiqua" w:hAnsi="Book Antiqua"/>
          <w:sz w:val="24"/>
          <w:szCs w:val="24"/>
        </w:rPr>
        <w:t xml:space="preserve"> </w:t>
      </w:r>
      <w:r w:rsidR="004632F1" w:rsidRPr="00473F6F">
        <w:rPr>
          <w:rFonts w:ascii="Book Antiqua" w:hAnsi="Book Antiqua"/>
          <w:sz w:val="24"/>
          <w:szCs w:val="24"/>
        </w:rPr>
        <w:t>were comparable</w:t>
      </w:r>
      <w:r w:rsidR="00B33FC1" w:rsidRPr="00473F6F">
        <w:rPr>
          <w:rFonts w:ascii="Book Antiqua" w:hAnsi="Book Antiqua"/>
          <w:sz w:val="24"/>
          <w:szCs w:val="24"/>
        </w:rPr>
        <w:t xml:space="preserve"> </w:t>
      </w:r>
      <w:r w:rsidR="004632F1" w:rsidRPr="00473F6F">
        <w:rPr>
          <w:rFonts w:ascii="Book Antiqua" w:hAnsi="Book Antiqua"/>
          <w:sz w:val="24"/>
          <w:szCs w:val="24"/>
        </w:rPr>
        <w:t>between</w:t>
      </w:r>
      <w:r w:rsidR="00B33FC1" w:rsidRPr="00473F6F">
        <w:rPr>
          <w:rFonts w:ascii="Book Antiqua" w:hAnsi="Book Antiqua"/>
          <w:sz w:val="24"/>
          <w:szCs w:val="24"/>
        </w:rPr>
        <w:t xml:space="preserve"> DBE </w:t>
      </w:r>
      <w:r w:rsidR="004632F1" w:rsidRPr="00473F6F">
        <w:rPr>
          <w:rFonts w:ascii="Book Antiqua" w:hAnsi="Book Antiqua"/>
          <w:sz w:val="24"/>
          <w:szCs w:val="24"/>
        </w:rPr>
        <w:t>and</w:t>
      </w:r>
      <w:r w:rsidR="00B33FC1" w:rsidRPr="00473F6F">
        <w:rPr>
          <w:rFonts w:ascii="Book Antiqua" w:hAnsi="Book Antiqua"/>
          <w:sz w:val="24"/>
          <w:szCs w:val="24"/>
        </w:rPr>
        <w:t xml:space="preserve"> SE. </w:t>
      </w:r>
      <w:r w:rsidR="00F20DEE" w:rsidRPr="00473F6F">
        <w:rPr>
          <w:rFonts w:ascii="Book Antiqua" w:hAnsi="Book Antiqua"/>
          <w:sz w:val="24"/>
          <w:szCs w:val="24"/>
        </w:rPr>
        <w:t xml:space="preserve">It was noteworthy that </w:t>
      </w:r>
      <w:r w:rsidR="00A2277C" w:rsidRPr="00473F6F">
        <w:rPr>
          <w:rFonts w:ascii="Book Antiqua" w:hAnsi="Book Antiqua"/>
          <w:sz w:val="24"/>
          <w:szCs w:val="24"/>
        </w:rPr>
        <w:t>c</w:t>
      </w:r>
      <w:r w:rsidR="00F20DEE" w:rsidRPr="00473F6F">
        <w:rPr>
          <w:rFonts w:ascii="Book Antiqua" w:hAnsi="Book Antiqua"/>
          <w:sz w:val="24"/>
          <w:szCs w:val="24"/>
        </w:rPr>
        <w:t>ompared with DBE, SE ha</w:t>
      </w:r>
      <w:r w:rsidR="00A2277C" w:rsidRPr="00473F6F">
        <w:rPr>
          <w:rFonts w:ascii="Book Antiqua" w:hAnsi="Book Antiqua"/>
          <w:sz w:val="24"/>
          <w:szCs w:val="24"/>
        </w:rPr>
        <w:t>d</w:t>
      </w:r>
      <w:r w:rsidR="00F20DEE" w:rsidRPr="00473F6F">
        <w:rPr>
          <w:rFonts w:ascii="Book Antiqua" w:hAnsi="Book Antiqua"/>
          <w:sz w:val="24"/>
          <w:szCs w:val="24"/>
        </w:rPr>
        <w:t xml:space="preserve"> shorter procedural time but less depth of insertion. </w:t>
      </w:r>
      <w:r w:rsidR="00A2277C" w:rsidRPr="00473F6F">
        <w:rPr>
          <w:rFonts w:ascii="Book Antiqua" w:hAnsi="Book Antiqua"/>
          <w:sz w:val="24"/>
          <w:szCs w:val="24"/>
        </w:rPr>
        <w:t xml:space="preserve">However, </w:t>
      </w:r>
      <w:r w:rsidR="00F20DEE" w:rsidRPr="00473F6F">
        <w:rPr>
          <w:rFonts w:ascii="Book Antiqua" w:hAnsi="Book Antiqua"/>
          <w:sz w:val="24"/>
          <w:szCs w:val="24"/>
        </w:rPr>
        <w:t xml:space="preserve">SE </w:t>
      </w:r>
      <w:r w:rsidR="00E03099" w:rsidRPr="00473F6F">
        <w:rPr>
          <w:rFonts w:ascii="Book Antiqua" w:hAnsi="Book Antiqua"/>
          <w:sz w:val="24"/>
          <w:szCs w:val="24"/>
        </w:rPr>
        <w:t xml:space="preserve">needs </w:t>
      </w:r>
      <w:r w:rsidR="00F20DEE" w:rsidRPr="00473F6F">
        <w:rPr>
          <w:rFonts w:ascii="Book Antiqua" w:hAnsi="Book Antiqua"/>
          <w:sz w:val="24"/>
          <w:szCs w:val="24"/>
        </w:rPr>
        <w:t>further evaluation vs SBE for clinical outcomes.</w:t>
      </w:r>
    </w:p>
    <w:p w:rsidR="008C47A1" w:rsidRPr="00473F6F" w:rsidRDefault="00C309CF" w:rsidP="00CB26C0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In our meta-analysis, </w:t>
      </w:r>
      <w:r w:rsidR="00382C8E" w:rsidRPr="00473F6F">
        <w:rPr>
          <w:rFonts w:ascii="Book Antiqua" w:hAnsi="Book Antiqua"/>
          <w:sz w:val="24"/>
          <w:szCs w:val="24"/>
        </w:rPr>
        <w:t>double- and single-balloon</w:t>
      </w:r>
      <w:r w:rsidRPr="00473F6F">
        <w:rPr>
          <w:rFonts w:ascii="Book Antiqua" w:hAnsi="Book Antiqua"/>
          <w:sz w:val="24"/>
          <w:szCs w:val="24"/>
        </w:rPr>
        <w:t xml:space="preserve"> system</w:t>
      </w:r>
      <w:r w:rsidR="0061644B" w:rsidRPr="00473F6F">
        <w:rPr>
          <w:rFonts w:ascii="Book Antiqua" w:hAnsi="Book Antiqua"/>
          <w:sz w:val="24"/>
          <w:szCs w:val="24"/>
        </w:rPr>
        <w:t>s</w:t>
      </w:r>
      <w:r w:rsidRPr="00473F6F">
        <w:rPr>
          <w:rFonts w:ascii="Book Antiqua" w:hAnsi="Book Antiqua"/>
          <w:sz w:val="24"/>
          <w:szCs w:val="24"/>
        </w:rPr>
        <w:t xml:space="preserve"> </w:t>
      </w:r>
      <w:r w:rsidR="00204978" w:rsidRPr="00473F6F">
        <w:rPr>
          <w:rFonts w:ascii="Book Antiqua" w:hAnsi="Book Antiqua"/>
          <w:sz w:val="24"/>
          <w:szCs w:val="24"/>
        </w:rPr>
        <w:t xml:space="preserve">showed similar performance in diagnostic </w:t>
      </w:r>
      <w:r w:rsidR="007A4727" w:rsidRPr="00473F6F">
        <w:rPr>
          <w:rFonts w:ascii="Book Antiqua" w:hAnsi="Book Antiqua"/>
          <w:sz w:val="24"/>
          <w:szCs w:val="24"/>
        </w:rPr>
        <w:t xml:space="preserve">and therapeutic </w:t>
      </w:r>
      <w:r w:rsidR="00204978" w:rsidRPr="00473F6F">
        <w:rPr>
          <w:rFonts w:ascii="Book Antiqua" w:hAnsi="Book Antiqua"/>
          <w:sz w:val="24"/>
          <w:szCs w:val="24"/>
        </w:rPr>
        <w:t>yields</w:t>
      </w:r>
      <w:r w:rsidR="007A4727" w:rsidRPr="00473F6F">
        <w:rPr>
          <w:rFonts w:ascii="Book Antiqua" w:hAnsi="Book Antiqua"/>
          <w:sz w:val="24"/>
          <w:szCs w:val="24"/>
        </w:rPr>
        <w:t>, DMI, time to maximum insertion</w:t>
      </w:r>
      <w:r w:rsidR="00E03099" w:rsidRPr="00473F6F">
        <w:rPr>
          <w:rFonts w:ascii="Book Antiqua" w:hAnsi="Book Antiqua"/>
          <w:sz w:val="24"/>
          <w:szCs w:val="24"/>
        </w:rPr>
        <w:t>,</w:t>
      </w:r>
      <w:r w:rsidR="007A4727" w:rsidRPr="00473F6F">
        <w:rPr>
          <w:rFonts w:ascii="Book Antiqua" w:hAnsi="Book Antiqua"/>
          <w:sz w:val="24"/>
          <w:szCs w:val="24"/>
        </w:rPr>
        <w:t xml:space="preserve"> and examination time</w:t>
      </w:r>
      <w:r w:rsidRPr="00473F6F">
        <w:rPr>
          <w:rFonts w:ascii="Book Antiqua" w:hAnsi="Book Antiqua"/>
          <w:sz w:val="24"/>
          <w:szCs w:val="24"/>
        </w:rPr>
        <w:t>.</w:t>
      </w:r>
      <w:r w:rsidR="00083116" w:rsidRPr="00473F6F">
        <w:rPr>
          <w:rFonts w:ascii="Book Antiqua" w:hAnsi="Book Antiqua"/>
          <w:sz w:val="24"/>
          <w:szCs w:val="24"/>
        </w:rPr>
        <w:t xml:space="preserve"> </w:t>
      </w:r>
      <w:r w:rsidR="00132D60" w:rsidRPr="00473F6F">
        <w:rPr>
          <w:rFonts w:ascii="Book Antiqua" w:hAnsi="Book Antiqua"/>
          <w:sz w:val="24"/>
          <w:szCs w:val="24"/>
        </w:rPr>
        <w:t xml:space="preserve">As for diagnostic yield, these four RCTs included in our study showed no significant difference. But in two </w:t>
      </w:r>
      <w:r w:rsidR="00132D60" w:rsidRPr="00473F6F">
        <w:rPr>
          <w:rFonts w:ascii="Book Antiqua" w:hAnsi="Book Antiqua"/>
          <w:sz w:val="24"/>
          <w:szCs w:val="24"/>
        </w:rPr>
        <w:lastRenderedPageBreak/>
        <w:t>re</w:t>
      </w:r>
      <w:r w:rsidR="005C50CB" w:rsidRPr="00473F6F">
        <w:rPr>
          <w:rFonts w:ascii="Book Antiqua" w:hAnsi="Book Antiqua"/>
          <w:sz w:val="24"/>
          <w:szCs w:val="24"/>
        </w:rPr>
        <w:t xml:space="preserve">trospective studies we </w:t>
      </w:r>
      <w:proofErr w:type="gramStart"/>
      <w:r w:rsidR="005C50CB" w:rsidRPr="00473F6F">
        <w:rPr>
          <w:rFonts w:ascii="Book Antiqua" w:hAnsi="Book Antiqua"/>
          <w:sz w:val="24"/>
          <w:szCs w:val="24"/>
        </w:rPr>
        <w:t>excluded</w:t>
      </w:r>
      <w:r w:rsidR="005C50CB" w:rsidRPr="00473F6F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5C50CB" w:rsidRPr="00473F6F">
        <w:rPr>
          <w:rFonts w:ascii="Book Antiqua" w:hAnsi="Book Antiqua"/>
          <w:noProof/>
          <w:sz w:val="24"/>
          <w:szCs w:val="24"/>
          <w:vertAlign w:val="superscript"/>
        </w:rPr>
        <w:t>24,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25]</w:t>
      </w:r>
      <w:r w:rsidR="00132D60" w:rsidRPr="00473F6F">
        <w:rPr>
          <w:rFonts w:ascii="Book Antiqua" w:hAnsi="Book Antiqua"/>
          <w:sz w:val="24"/>
          <w:szCs w:val="24"/>
        </w:rPr>
        <w:t>, diagnostic yields were significant</w:t>
      </w:r>
      <w:r w:rsidR="00E03099" w:rsidRPr="00473F6F">
        <w:rPr>
          <w:rFonts w:ascii="Book Antiqua" w:hAnsi="Book Antiqua"/>
          <w:sz w:val="24"/>
          <w:szCs w:val="24"/>
        </w:rPr>
        <w:t>ly</w:t>
      </w:r>
      <w:r w:rsidR="00132D60" w:rsidRPr="00473F6F">
        <w:rPr>
          <w:rFonts w:ascii="Book Antiqua" w:hAnsi="Book Antiqua"/>
          <w:sz w:val="24"/>
          <w:szCs w:val="24"/>
        </w:rPr>
        <w:t xml:space="preserve"> higher in </w:t>
      </w:r>
      <w:r w:rsidR="004A210B" w:rsidRPr="00473F6F">
        <w:rPr>
          <w:rFonts w:ascii="Book Antiqua" w:hAnsi="Book Antiqua"/>
          <w:sz w:val="24"/>
          <w:szCs w:val="24"/>
        </w:rPr>
        <w:t xml:space="preserve">SBE, compared to the DBE group (61.7% </w:t>
      </w:r>
      <w:r w:rsidR="004A210B" w:rsidRPr="00473F6F">
        <w:rPr>
          <w:rFonts w:ascii="Book Antiqua" w:hAnsi="Book Antiqua"/>
          <w:i/>
          <w:sz w:val="24"/>
          <w:szCs w:val="24"/>
        </w:rPr>
        <w:t>vs</w:t>
      </w:r>
      <w:r w:rsidR="00075F13" w:rsidRPr="00473F6F">
        <w:rPr>
          <w:rFonts w:ascii="Book Antiqua" w:hAnsi="Book Antiqua"/>
          <w:sz w:val="24"/>
          <w:szCs w:val="24"/>
        </w:rPr>
        <w:t xml:space="preserve"> </w:t>
      </w:r>
      <w:r w:rsidR="004A210B" w:rsidRPr="00473F6F">
        <w:rPr>
          <w:rFonts w:ascii="Book Antiqua" w:hAnsi="Book Antiqua"/>
          <w:sz w:val="24"/>
          <w:szCs w:val="24"/>
        </w:rPr>
        <w:t xml:space="preserve">48.2%, </w:t>
      </w:r>
      <w:r w:rsidR="005C50CB" w:rsidRPr="00473F6F">
        <w:rPr>
          <w:rFonts w:ascii="Book Antiqua" w:hAnsi="Book Antiqua"/>
          <w:i/>
          <w:sz w:val="24"/>
          <w:szCs w:val="24"/>
        </w:rPr>
        <w:t>P</w:t>
      </w:r>
      <w:r w:rsidR="00075F13" w:rsidRPr="00473F6F">
        <w:rPr>
          <w:rFonts w:ascii="Book Antiqua" w:hAnsi="Book Antiqua"/>
          <w:sz w:val="24"/>
          <w:szCs w:val="24"/>
        </w:rPr>
        <w:t xml:space="preserve"> </w:t>
      </w:r>
      <w:r w:rsidR="004A210B" w:rsidRPr="00473F6F">
        <w:rPr>
          <w:rFonts w:ascii="Book Antiqua" w:hAnsi="Book Antiqua"/>
          <w:sz w:val="24"/>
          <w:szCs w:val="24"/>
        </w:rPr>
        <w:t>&lt;</w:t>
      </w:r>
      <w:r w:rsidR="00075F13" w:rsidRPr="00473F6F">
        <w:rPr>
          <w:rFonts w:ascii="Book Antiqua" w:hAnsi="Book Antiqua"/>
          <w:sz w:val="24"/>
          <w:szCs w:val="24"/>
        </w:rPr>
        <w:t xml:space="preserve"> </w:t>
      </w:r>
      <w:r w:rsidR="004A210B" w:rsidRPr="00473F6F">
        <w:rPr>
          <w:rFonts w:ascii="Book Antiqua" w:hAnsi="Book Antiqua"/>
          <w:sz w:val="24"/>
          <w:szCs w:val="24"/>
        </w:rPr>
        <w:t xml:space="preserve">0.001; 62.0% </w:t>
      </w:r>
      <w:r w:rsidR="00811EEE" w:rsidRPr="00473F6F">
        <w:rPr>
          <w:rFonts w:ascii="Book Antiqua" w:hAnsi="Book Antiqua"/>
          <w:i/>
          <w:sz w:val="24"/>
          <w:szCs w:val="24"/>
        </w:rPr>
        <w:t>vs</w:t>
      </w:r>
      <w:r w:rsidR="004A210B" w:rsidRPr="00473F6F">
        <w:rPr>
          <w:rFonts w:ascii="Book Antiqua" w:hAnsi="Book Antiqua"/>
          <w:sz w:val="24"/>
          <w:szCs w:val="24"/>
        </w:rPr>
        <w:t xml:space="preserve"> 35.6%, </w:t>
      </w:r>
      <w:r w:rsidR="005C50CB" w:rsidRPr="00473F6F">
        <w:rPr>
          <w:rFonts w:ascii="Book Antiqua" w:hAnsi="Book Antiqua"/>
          <w:i/>
          <w:sz w:val="24"/>
          <w:szCs w:val="24"/>
        </w:rPr>
        <w:t>P</w:t>
      </w:r>
      <w:r w:rsidR="005C50CB" w:rsidRPr="00473F6F">
        <w:rPr>
          <w:rFonts w:ascii="Book Antiqua" w:hAnsi="Book Antiqua"/>
          <w:sz w:val="24"/>
          <w:szCs w:val="24"/>
        </w:rPr>
        <w:t xml:space="preserve"> </w:t>
      </w:r>
      <w:r w:rsidR="004A210B" w:rsidRPr="00473F6F">
        <w:rPr>
          <w:rFonts w:ascii="Book Antiqua" w:hAnsi="Book Antiqua"/>
          <w:sz w:val="24"/>
          <w:szCs w:val="24"/>
        </w:rPr>
        <w:t>=</w:t>
      </w:r>
      <w:r w:rsidR="005C50CB" w:rsidRPr="00473F6F">
        <w:rPr>
          <w:rFonts w:ascii="Book Antiqua" w:hAnsi="Book Antiqua"/>
          <w:sz w:val="24"/>
          <w:szCs w:val="24"/>
        </w:rPr>
        <w:t xml:space="preserve"> </w:t>
      </w:r>
      <w:r w:rsidR="004A210B" w:rsidRPr="00473F6F">
        <w:rPr>
          <w:rFonts w:ascii="Book Antiqua" w:hAnsi="Book Antiqua"/>
          <w:sz w:val="24"/>
          <w:szCs w:val="24"/>
        </w:rPr>
        <w:t>0.014)</w:t>
      </w:r>
      <w:r w:rsidR="00132D60" w:rsidRPr="00473F6F">
        <w:rPr>
          <w:rFonts w:ascii="Book Antiqua" w:hAnsi="Book Antiqua"/>
          <w:sz w:val="24"/>
          <w:szCs w:val="24"/>
        </w:rPr>
        <w:t xml:space="preserve">. Nevertheless, retrospective </w:t>
      </w:r>
      <w:r w:rsidR="00E03099" w:rsidRPr="00473F6F">
        <w:rPr>
          <w:rFonts w:ascii="Book Antiqua" w:hAnsi="Book Antiqua"/>
          <w:sz w:val="24"/>
          <w:szCs w:val="24"/>
        </w:rPr>
        <w:t xml:space="preserve">studies </w:t>
      </w:r>
      <w:r w:rsidR="00132D60" w:rsidRPr="00473F6F">
        <w:rPr>
          <w:rFonts w:ascii="Book Antiqua" w:hAnsi="Book Antiqua"/>
          <w:sz w:val="24"/>
          <w:szCs w:val="24"/>
        </w:rPr>
        <w:t>easily suffered from patient selection bias, which w</w:t>
      </w:r>
      <w:r w:rsidR="004A210B" w:rsidRPr="00473F6F">
        <w:rPr>
          <w:rFonts w:ascii="Book Antiqua" w:hAnsi="Book Antiqua"/>
          <w:sz w:val="24"/>
          <w:szCs w:val="24"/>
        </w:rPr>
        <w:t>as</w:t>
      </w:r>
      <w:r w:rsidR="00132D60" w:rsidRPr="00473F6F">
        <w:rPr>
          <w:rFonts w:ascii="Book Antiqua" w:hAnsi="Book Antiqua"/>
          <w:sz w:val="24"/>
          <w:szCs w:val="24"/>
        </w:rPr>
        <w:t xml:space="preserve"> also declared by the author. </w:t>
      </w:r>
      <w:r w:rsidR="00204978" w:rsidRPr="00473F6F">
        <w:rPr>
          <w:rFonts w:ascii="Book Antiqua" w:hAnsi="Book Antiqua"/>
          <w:sz w:val="24"/>
          <w:szCs w:val="24"/>
        </w:rPr>
        <w:t>These findings</w:t>
      </w:r>
      <w:r w:rsidR="00083116" w:rsidRPr="00473F6F">
        <w:rPr>
          <w:rFonts w:ascii="Book Antiqua" w:hAnsi="Book Antiqua"/>
          <w:sz w:val="24"/>
          <w:szCs w:val="24"/>
        </w:rPr>
        <w:t xml:space="preserve"> </w:t>
      </w:r>
      <w:r w:rsidR="00E03099" w:rsidRPr="00473F6F">
        <w:rPr>
          <w:rFonts w:ascii="Book Antiqua" w:hAnsi="Book Antiqua"/>
          <w:sz w:val="24"/>
          <w:szCs w:val="24"/>
        </w:rPr>
        <w:t xml:space="preserve">are </w:t>
      </w:r>
      <w:r w:rsidR="0072514B" w:rsidRPr="00473F6F">
        <w:rPr>
          <w:rFonts w:ascii="Book Antiqua" w:hAnsi="Book Antiqua"/>
          <w:sz w:val="24"/>
          <w:szCs w:val="24"/>
        </w:rPr>
        <w:t>consistent</w:t>
      </w:r>
      <w:r w:rsidR="00083116" w:rsidRPr="00473F6F">
        <w:rPr>
          <w:rFonts w:ascii="Book Antiqua" w:hAnsi="Book Antiqua"/>
          <w:sz w:val="24"/>
          <w:szCs w:val="24"/>
        </w:rPr>
        <w:t xml:space="preserve"> with previous </w:t>
      </w:r>
      <w:r w:rsidR="0072514B" w:rsidRPr="00473F6F">
        <w:rPr>
          <w:rFonts w:ascii="Book Antiqua" w:hAnsi="Book Antiqua"/>
          <w:sz w:val="24"/>
          <w:szCs w:val="24"/>
        </w:rPr>
        <w:t>meta-</w:t>
      </w:r>
      <w:proofErr w:type="gramStart"/>
      <w:r w:rsidR="0072514B" w:rsidRPr="00473F6F">
        <w:rPr>
          <w:rFonts w:ascii="Book Antiqua" w:hAnsi="Book Antiqua"/>
          <w:sz w:val="24"/>
          <w:szCs w:val="24"/>
        </w:rPr>
        <w:t>analyses</w:t>
      </w:r>
      <w:bookmarkStart w:id="22" w:name="OLE_LINK9"/>
      <w:bookmarkStart w:id="23" w:name="OLE_LINK14"/>
      <w:r w:rsidR="005C50CB" w:rsidRPr="00473F6F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5C50CB" w:rsidRPr="00473F6F">
        <w:rPr>
          <w:rFonts w:ascii="Book Antiqua" w:hAnsi="Book Antiqua"/>
          <w:noProof/>
          <w:sz w:val="24"/>
          <w:szCs w:val="24"/>
          <w:vertAlign w:val="superscript"/>
        </w:rPr>
        <w:t>13,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14]</w:t>
      </w:r>
      <w:r w:rsidR="0066400C" w:rsidRPr="00473F6F">
        <w:rPr>
          <w:rFonts w:ascii="Book Antiqua" w:hAnsi="Book Antiqua"/>
          <w:sz w:val="24"/>
          <w:szCs w:val="24"/>
        </w:rPr>
        <w:t xml:space="preserve">. However, the two meta-analyses included May’s </w:t>
      </w:r>
      <w:proofErr w:type="gramStart"/>
      <w:r w:rsidR="0066400C" w:rsidRPr="00473F6F">
        <w:rPr>
          <w:rFonts w:ascii="Book Antiqua" w:hAnsi="Book Antiqua"/>
          <w:sz w:val="24"/>
          <w:szCs w:val="24"/>
        </w:rPr>
        <w:t>study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17]</w:t>
      </w:r>
      <w:r w:rsidR="00AD43CA" w:rsidRPr="00473F6F">
        <w:rPr>
          <w:rFonts w:ascii="Book Antiqua" w:hAnsi="Book Antiqua"/>
          <w:sz w:val="24"/>
          <w:szCs w:val="24"/>
        </w:rPr>
        <w:t xml:space="preserve"> </w:t>
      </w:r>
      <w:r w:rsidR="0066400C" w:rsidRPr="00473F6F">
        <w:rPr>
          <w:rFonts w:ascii="Book Antiqua" w:hAnsi="Book Antiqua"/>
          <w:sz w:val="24"/>
          <w:szCs w:val="24"/>
        </w:rPr>
        <w:t xml:space="preserve">which </w:t>
      </w:r>
      <w:r w:rsidR="002048A8" w:rsidRPr="00473F6F">
        <w:rPr>
          <w:rFonts w:ascii="Book Antiqua" w:hAnsi="Book Antiqua"/>
          <w:sz w:val="24"/>
          <w:szCs w:val="24"/>
        </w:rPr>
        <w:t xml:space="preserve">was based on the P-type </w:t>
      </w:r>
      <w:proofErr w:type="spellStart"/>
      <w:r w:rsidR="002048A8" w:rsidRPr="00473F6F">
        <w:rPr>
          <w:rFonts w:ascii="Book Antiqua" w:hAnsi="Book Antiqua"/>
          <w:sz w:val="24"/>
          <w:szCs w:val="24"/>
        </w:rPr>
        <w:t>Fujinon</w:t>
      </w:r>
      <w:proofErr w:type="spellEnd"/>
      <w:r w:rsidR="002048A8" w:rsidRPr="00473F6F">
        <w:rPr>
          <w:rFonts w:ascii="Book Antiqua" w:hAnsi="Book Antiqua"/>
          <w:sz w:val="24"/>
          <w:szCs w:val="24"/>
        </w:rPr>
        <w:t xml:space="preserve"> instrument</w:t>
      </w:r>
      <w:r w:rsidR="000E5A99" w:rsidRPr="00473F6F">
        <w:rPr>
          <w:rFonts w:ascii="Book Antiqua" w:hAnsi="Book Antiqua"/>
          <w:sz w:val="24"/>
          <w:szCs w:val="24"/>
        </w:rPr>
        <w:t xml:space="preserve"> </w:t>
      </w:r>
      <w:r w:rsidR="0066400C" w:rsidRPr="00473F6F">
        <w:rPr>
          <w:rFonts w:ascii="Book Antiqua" w:hAnsi="Book Antiqua"/>
          <w:sz w:val="24"/>
          <w:szCs w:val="24"/>
        </w:rPr>
        <w:t>for both DBE and SBE</w:t>
      </w:r>
      <w:r w:rsidR="00BD67FD" w:rsidRPr="00473F6F">
        <w:rPr>
          <w:rFonts w:ascii="Book Antiqua" w:hAnsi="Book Antiqua"/>
          <w:sz w:val="24"/>
          <w:szCs w:val="24"/>
        </w:rPr>
        <w:t>.</w:t>
      </w:r>
      <w:r w:rsidR="000E5A99" w:rsidRPr="00473F6F">
        <w:rPr>
          <w:rFonts w:ascii="Book Antiqua" w:hAnsi="Book Antiqua"/>
          <w:sz w:val="24"/>
          <w:szCs w:val="24"/>
        </w:rPr>
        <w:t xml:space="preserve"> Although the P-type </w:t>
      </w:r>
      <w:proofErr w:type="spellStart"/>
      <w:r w:rsidR="000E5A99" w:rsidRPr="00473F6F">
        <w:rPr>
          <w:rFonts w:ascii="Book Antiqua" w:hAnsi="Book Antiqua"/>
          <w:sz w:val="24"/>
          <w:szCs w:val="24"/>
        </w:rPr>
        <w:t>enteroscope</w:t>
      </w:r>
      <w:proofErr w:type="spellEnd"/>
      <w:r w:rsidR="000E5A99" w:rsidRPr="00473F6F">
        <w:rPr>
          <w:rFonts w:ascii="Book Antiqua" w:hAnsi="Book Antiqua"/>
          <w:sz w:val="24"/>
          <w:szCs w:val="24"/>
        </w:rPr>
        <w:t xml:space="preserve"> allowed deeper intubation in the small bowel, therapeutic maneuvers were difficult to perform using this instrumen</w:t>
      </w:r>
      <w:r w:rsidR="005C50CB" w:rsidRPr="00473F6F">
        <w:rPr>
          <w:rFonts w:ascii="Book Antiqua" w:hAnsi="Book Antiqua"/>
          <w:sz w:val="24"/>
          <w:szCs w:val="24"/>
        </w:rPr>
        <w:t>t in comparison with the T-</w:t>
      </w:r>
      <w:proofErr w:type="gramStart"/>
      <w:r w:rsidR="005C50CB" w:rsidRPr="00473F6F">
        <w:rPr>
          <w:rFonts w:ascii="Book Antiqua" w:hAnsi="Book Antiqua"/>
          <w:sz w:val="24"/>
          <w:szCs w:val="24"/>
        </w:rPr>
        <w:t>type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26]</w:t>
      </w:r>
      <w:r w:rsidR="000E5A99" w:rsidRPr="00473F6F">
        <w:rPr>
          <w:rFonts w:ascii="Book Antiqua" w:hAnsi="Book Antiqua"/>
          <w:sz w:val="24"/>
          <w:szCs w:val="24"/>
        </w:rPr>
        <w:t xml:space="preserve">. </w:t>
      </w:r>
      <w:proofErr w:type="spellStart"/>
      <w:r w:rsidR="000E5A99" w:rsidRPr="00473F6F">
        <w:rPr>
          <w:rFonts w:ascii="Book Antiqua" w:hAnsi="Book Antiqua"/>
          <w:sz w:val="24"/>
          <w:szCs w:val="24"/>
        </w:rPr>
        <w:t>Lipka</w:t>
      </w:r>
      <w:proofErr w:type="spellEnd"/>
      <w:r w:rsidR="000E5A99" w:rsidRPr="00473F6F">
        <w:rPr>
          <w:rFonts w:ascii="Book Antiqua" w:hAnsi="Book Antiqua"/>
          <w:sz w:val="24"/>
          <w:szCs w:val="24"/>
        </w:rPr>
        <w:t xml:space="preserve"> </w:t>
      </w:r>
      <w:r w:rsidR="00075F13" w:rsidRPr="00473F6F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="00075F13" w:rsidRPr="00473F6F">
        <w:rPr>
          <w:rFonts w:ascii="Book Antiqua" w:hAnsi="Book Antiqua"/>
          <w:i/>
          <w:sz w:val="24"/>
          <w:szCs w:val="24"/>
        </w:rPr>
        <w:t>al</w:t>
      </w:r>
      <w:r w:rsidR="00075F13" w:rsidRPr="00473F6F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075F13" w:rsidRPr="00473F6F">
        <w:rPr>
          <w:rFonts w:ascii="Book Antiqua" w:hAnsi="Book Antiqua"/>
          <w:noProof/>
          <w:sz w:val="24"/>
          <w:szCs w:val="24"/>
          <w:vertAlign w:val="superscript"/>
        </w:rPr>
        <w:t>14]</w:t>
      </w:r>
      <w:r w:rsidR="00075F13" w:rsidRPr="00473F6F">
        <w:rPr>
          <w:rFonts w:ascii="Book Antiqua" w:hAnsi="Book Antiqua"/>
          <w:sz w:val="24"/>
          <w:szCs w:val="24"/>
        </w:rPr>
        <w:t xml:space="preserve"> </w:t>
      </w:r>
      <w:r w:rsidR="000E5A99" w:rsidRPr="00473F6F">
        <w:rPr>
          <w:rFonts w:ascii="Book Antiqua" w:hAnsi="Book Antiqua"/>
          <w:sz w:val="24"/>
          <w:szCs w:val="24"/>
        </w:rPr>
        <w:t>mentioned that the P-system was less comparable to the Olympus syste</w:t>
      </w:r>
      <w:r w:rsidR="005C50CB" w:rsidRPr="00473F6F">
        <w:rPr>
          <w:rFonts w:ascii="Book Antiqua" w:hAnsi="Book Antiqua"/>
          <w:sz w:val="24"/>
          <w:szCs w:val="24"/>
        </w:rPr>
        <w:t>m used in the other trials</w:t>
      </w:r>
      <w:r w:rsidR="000E5A99" w:rsidRPr="00473F6F">
        <w:rPr>
          <w:rFonts w:ascii="Book Antiqua" w:hAnsi="Book Antiqua"/>
          <w:sz w:val="24"/>
          <w:szCs w:val="24"/>
        </w:rPr>
        <w:t xml:space="preserve">. Although results were similar </w:t>
      </w:r>
      <w:r w:rsidR="00E03099" w:rsidRPr="00473F6F">
        <w:rPr>
          <w:rFonts w:ascii="Book Antiqua" w:hAnsi="Book Antiqua"/>
          <w:sz w:val="24"/>
          <w:szCs w:val="24"/>
        </w:rPr>
        <w:t xml:space="preserve">to </w:t>
      </w:r>
      <w:r w:rsidR="000E5A99" w:rsidRPr="00473F6F">
        <w:rPr>
          <w:rFonts w:ascii="Book Antiqua" w:hAnsi="Book Antiqua"/>
          <w:sz w:val="24"/>
          <w:szCs w:val="24"/>
        </w:rPr>
        <w:t>the previous, our study exclud</w:t>
      </w:r>
      <w:r w:rsidR="00276ED3" w:rsidRPr="00473F6F">
        <w:rPr>
          <w:rFonts w:ascii="Book Antiqua" w:hAnsi="Book Antiqua"/>
          <w:sz w:val="24"/>
          <w:szCs w:val="24"/>
        </w:rPr>
        <w:t>ing</w:t>
      </w:r>
      <w:r w:rsidR="000E5A99" w:rsidRPr="00473F6F">
        <w:rPr>
          <w:rFonts w:ascii="Book Antiqua" w:hAnsi="Book Antiqua"/>
          <w:sz w:val="24"/>
          <w:szCs w:val="24"/>
        </w:rPr>
        <w:t xml:space="preserve"> </w:t>
      </w:r>
      <w:r w:rsidR="00276ED3" w:rsidRPr="00473F6F">
        <w:rPr>
          <w:rFonts w:ascii="Book Antiqua" w:hAnsi="Book Antiqua"/>
          <w:sz w:val="24"/>
          <w:szCs w:val="24"/>
        </w:rPr>
        <w:t>that trial may be more credible.</w:t>
      </w:r>
      <w:r w:rsidR="00C83C79" w:rsidRPr="00473F6F">
        <w:rPr>
          <w:rFonts w:ascii="Book Antiqua" w:hAnsi="Book Antiqua"/>
          <w:sz w:val="24"/>
          <w:szCs w:val="24"/>
        </w:rPr>
        <w:t xml:space="preserve"> It </w:t>
      </w:r>
      <w:r w:rsidR="00E03099" w:rsidRPr="00473F6F">
        <w:rPr>
          <w:rFonts w:ascii="Book Antiqua" w:hAnsi="Book Antiqua"/>
          <w:sz w:val="24"/>
          <w:szCs w:val="24"/>
        </w:rPr>
        <w:t xml:space="preserve">is </w:t>
      </w:r>
      <w:r w:rsidR="000D074B" w:rsidRPr="00473F6F">
        <w:rPr>
          <w:rFonts w:ascii="Book Antiqua" w:hAnsi="Book Antiqua"/>
          <w:sz w:val="24"/>
          <w:szCs w:val="24"/>
        </w:rPr>
        <w:t>inter</w:t>
      </w:r>
      <w:r w:rsidR="00952CA3" w:rsidRPr="00473F6F">
        <w:rPr>
          <w:rFonts w:ascii="Book Antiqua" w:hAnsi="Book Antiqua"/>
          <w:sz w:val="24"/>
          <w:szCs w:val="24"/>
        </w:rPr>
        <w:t>e</w:t>
      </w:r>
      <w:r w:rsidR="000D074B" w:rsidRPr="00473F6F">
        <w:rPr>
          <w:rFonts w:ascii="Book Antiqua" w:hAnsi="Book Antiqua"/>
          <w:sz w:val="24"/>
          <w:szCs w:val="24"/>
        </w:rPr>
        <w:t xml:space="preserve">sting that </w:t>
      </w:r>
      <w:r w:rsidR="00952CA3" w:rsidRPr="00473F6F">
        <w:rPr>
          <w:rFonts w:ascii="Book Antiqua" w:hAnsi="Book Antiqua"/>
          <w:sz w:val="24"/>
          <w:szCs w:val="24"/>
        </w:rPr>
        <w:t xml:space="preserve">these two meta-analyses included the same four RCTs but reached the controversial conclusion in terms of total </w:t>
      </w:r>
      <w:proofErr w:type="spellStart"/>
      <w:r w:rsidR="00952CA3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952CA3" w:rsidRPr="00473F6F">
        <w:rPr>
          <w:rFonts w:ascii="Book Antiqua" w:hAnsi="Book Antiqua"/>
          <w:sz w:val="24"/>
          <w:szCs w:val="24"/>
        </w:rPr>
        <w:t xml:space="preserve"> rate. </w:t>
      </w:r>
      <w:proofErr w:type="spellStart"/>
      <w:r w:rsidR="00952CA3" w:rsidRPr="00473F6F">
        <w:rPr>
          <w:rFonts w:ascii="Book Antiqua" w:hAnsi="Book Antiqua"/>
          <w:sz w:val="24"/>
          <w:szCs w:val="24"/>
        </w:rPr>
        <w:t>Wadhwa</w:t>
      </w:r>
      <w:proofErr w:type="spellEnd"/>
      <w:r w:rsidR="00E03099" w:rsidRPr="00473F6F">
        <w:rPr>
          <w:rFonts w:ascii="Book Antiqua" w:hAnsi="Book Antiqua"/>
          <w:sz w:val="24"/>
          <w:szCs w:val="24"/>
        </w:rPr>
        <w:t xml:space="preserve"> </w:t>
      </w:r>
      <w:r w:rsidR="00E03099" w:rsidRPr="00473F6F">
        <w:rPr>
          <w:rFonts w:ascii="Book Antiqua" w:hAnsi="Book Antiqua"/>
          <w:i/>
          <w:sz w:val="24"/>
          <w:szCs w:val="24"/>
        </w:rPr>
        <w:t>et al</w:t>
      </w:r>
      <w:r w:rsidR="00952CA3" w:rsidRPr="00473F6F">
        <w:rPr>
          <w:rFonts w:ascii="Book Antiqua" w:hAnsi="Book Antiqua"/>
          <w:sz w:val="24"/>
          <w:szCs w:val="24"/>
        </w:rPr>
        <w:t xml:space="preserve"> concluded that DBE was superior to SBE with regard to complete small bowel visualization</w:t>
      </w:r>
      <w:r w:rsidR="00DA018F" w:rsidRPr="00473F6F">
        <w:rPr>
          <w:rFonts w:ascii="Book Antiqua" w:hAnsi="Book Antiqua"/>
          <w:sz w:val="24"/>
          <w:szCs w:val="24"/>
        </w:rPr>
        <w:t xml:space="preserve"> (</w:t>
      </w:r>
      <w:r w:rsidR="00E03099" w:rsidRPr="00473F6F">
        <w:rPr>
          <w:rFonts w:ascii="Book Antiqua" w:hAnsi="Book Antiqua"/>
          <w:sz w:val="24"/>
          <w:szCs w:val="24"/>
        </w:rPr>
        <w:t>relative risk [</w:t>
      </w:r>
      <w:r w:rsidR="00DA018F" w:rsidRPr="00473F6F">
        <w:rPr>
          <w:rFonts w:ascii="Book Antiqua" w:hAnsi="Book Antiqua"/>
          <w:sz w:val="24"/>
          <w:szCs w:val="24"/>
        </w:rPr>
        <w:t>RR</w:t>
      </w:r>
      <w:r w:rsidR="00E03099" w:rsidRPr="00473F6F">
        <w:rPr>
          <w:rFonts w:ascii="Book Antiqua" w:hAnsi="Book Antiqua"/>
          <w:sz w:val="24"/>
          <w:szCs w:val="24"/>
        </w:rPr>
        <w:t>]</w:t>
      </w:r>
      <w:r w:rsidR="00DA018F" w:rsidRPr="00473F6F">
        <w:rPr>
          <w:rFonts w:ascii="Book Antiqua" w:hAnsi="Book Antiqua"/>
          <w:sz w:val="24"/>
          <w:szCs w:val="24"/>
        </w:rPr>
        <w:t xml:space="preserve"> </w:t>
      </w:r>
      <w:r w:rsidR="00E03099" w:rsidRPr="00473F6F">
        <w:rPr>
          <w:rFonts w:ascii="Book Antiqua" w:hAnsi="Book Antiqua"/>
          <w:sz w:val="24"/>
          <w:szCs w:val="24"/>
        </w:rPr>
        <w:t xml:space="preserve">= </w:t>
      </w:r>
      <w:r w:rsidR="00DA018F" w:rsidRPr="00473F6F">
        <w:rPr>
          <w:rFonts w:ascii="Book Antiqua" w:hAnsi="Book Antiqua"/>
          <w:sz w:val="24"/>
          <w:szCs w:val="24"/>
        </w:rPr>
        <w:t>0.37, 95%CI</w:t>
      </w:r>
      <w:r w:rsidR="005C50CB" w:rsidRPr="00473F6F">
        <w:rPr>
          <w:rFonts w:ascii="Book Antiqua" w:hAnsi="Book Antiqua"/>
          <w:sz w:val="24"/>
          <w:szCs w:val="24"/>
        </w:rPr>
        <w:t xml:space="preserve">: </w:t>
      </w:r>
      <w:r w:rsidR="00DA018F" w:rsidRPr="00473F6F">
        <w:rPr>
          <w:rFonts w:ascii="Book Antiqua" w:hAnsi="Book Antiqua"/>
          <w:sz w:val="24"/>
          <w:szCs w:val="24"/>
        </w:rPr>
        <w:t>0.19-0.73)</w:t>
      </w:r>
      <w:r w:rsidR="00C41EDC" w:rsidRPr="00473F6F">
        <w:rPr>
          <w:rFonts w:ascii="Book Antiqua" w:hAnsi="Book Antiqua"/>
          <w:sz w:val="24"/>
          <w:szCs w:val="24"/>
        </w:rPr>
        <w:t xml:space="preserve">, while </w:t>
      </w:r>
      <w:proofErr w:type="spellStart"/>
      <w:r w:rsidR="00C41EDC" w:rsidRPr="00473F6F">
        <w:rPr>
          <w:rFonts w:ascii="Book Antiqua" w:hAnsi="Book Antiqua"/>
          <w:sz w:val="24"/>
          <w:szCs w:val="24"/>
        </w:rPr>
        <w:t>Lipka</w:t>
      </w:r>
      <w:proofErr w:type="spellEnd"/>
      <w:r w:rsidR="00C41EDC" w:rsidRPr="00473F6F">
        <w:rPr>
          <w:rFonts w:ascii="Book Antiqua" w:hAnsi="Book Antiqua"/>
          <w:sz w:val="24"/>
          <w:szCs w:val="24"/>
        </w:rPr>
        <w:t xml:space="preserve"> not</w:t>
      </w:r>
      <w:r w:rsidR="00DA018F" w:rsidRPr="00473F6F">
        <w:rPr>
          <w:rFonts w:ascii="Book Antiqua" w:hAnsi="Book Antiqua"/>
          <w:sz w:val="24"/>
          <w:szCs w:val="24"/>
        </w:rPr>
        <w:t xml:space="preserve"> (RR 1.73, 95%CI</w:t>
      </w:r>
      <w:r w:rsidR="005C50CB" w:rsidRPr="00473F6F">
        <w:rPr>
          <w:rFonts w:ascii="Book Antiqua" w:hAnsi="Book Antiqua"/>
          <w:sz w:val="24"/>
          <w:szCs w:val="24"/>
        </w:rPr>
        <w:t>:</w:t>
      </w:r>
      <w:r w:rsidR="00DA018F" w:rsidRPr="00473F6F">
        <w:rPr>
          <w:rFonts w:ascii="Book Antiqua" w:hAnsi="Book Antiqua"/>
          <w:sz w:val="24"/>
          <w:szCs w:val="24"/>
        </w:rPr>
        <w:t xml:space="preserve"> 0.86-3.48)</w:t>
      </w:r>
      <w:r w:rsidR="00952CA3" w:rsidRPr="00473F6F">
        <w:rPr>
          <w:rFonts w:ascii="Book Antiqua" w:hAnsi="Book Antiqua"/>
          <w:sz w:val="24"/>
          <w:szCs w:val="24"/>
        </w:rPr>
        <w:t>.</w:t>
      </w:r>
      <w:r w:rsidR="00DA018F" w:rsidRPr="00473F6F">
        <w:rPr>
          <w:rFonts w:ascii="Book Antiqua" w:hAnsi="Book Antiqua"/>
          <w:sz w:val="24"/>
          <w:szCs w:val="24"/>
        </w:rPr>
        <w:t xml:space="preserve"> </w:t>
      </w:r>
      <w:r w:rsidR="00E14727" w:rsidRPr="00473F6F">
        <w:rPr>
          <w:rFonts w:ascii="Book Antiqua" w:hAnsi="Book Antiqua"/>
          <w:sz w:val="24"/>
          <w:szCs w:val="24"/>
        </w:rPr>
        <w:t xml:space="preserve">The recommendation to prefer DBE in patients in whom total </w:t>
      </w:r>
      <w:proofErr w:type="spellStart"/>
      <w:r w:rsidR="00E14727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E14727" w:rsidRPr="00473F6F">
        <w:rPr>
          <w:rFonts w:ascii="Book Antiqua" w:hAnsi="Book Antiqua"/>
          <w:sz w:val="24"/>
          <w:szCs w:val="24"/>
        </w:rPr>
        <w:t xml:space="preserve"> is desired may be based on the feeling of many </w:t>
      </w:r>
      <w:proofErr w:type="spellStart"/>
      <w:r w:rsidR="00E14727" w:rsidRPr="00473F6F">
        <w:rPr>
          <w:rFonts w:ascii="Book Antiqua" w:hAnsi="Book Antiqua"/>
          <w:sz w:val="24"/>
          <w:szCs w:val="24"/>
        </w:rPr>
        <w:t>endoscopists</w:t>
      </w:r>
      <w:proofErr w:type="spellEnd"/>
      <w:r w:rsidR="005F237F" w:rsidRPr="00473F6F">
        <w:rPr>
          <w:rFonts w:ascii="Book Antiqua" w:hAnsi="Book Antiqua"/>
          <w:sz w:val="24"/>
          <w:szCs w:val="24"/>
        </w:rPr>
        <w:t>.</w:t>
      </w:r>
      <w:r w:rsidR="00E14727" w:rsidRPr="00473F6F">
        <w:rPr>
          <w:rFonts w:ascii="Book Antiqua" w:hAnsi="Book Antiqua"/>
          <w:sz w:val="24"/>
          <w:szCs w:val="24"/>
        </w:rPr>
        <w:t xml:space="preserve"> </w:t>
      </w:r>
      <w:r w:rsidR="006A691C" w:rsidRPr="00473F6F">
        <w:rPr>
          <w:rFonts w:ascii="Book Antiqua" w:hAnsi="Book Antiqua"/>
          <w:sz w:val="24"/>
          <w:szCs w:val="24"/>
        </w:rPr>
        <w:t>I</w:t>
      </w:r>
      <w:r w:rsidR="00DA018F" w:rsidRPr="00473F6F">
        <w:rPr>
          <w:rFonts w:ascii="Book Antiqua" w:hAnsi="Book Antiqua"/>
          <w:sz w:val="24"/>
          <w:szCs w:val="24"/>
        </w:rPr>
        <w:t xml:space="preserve">n our study, </w:t>
      </w:r>
      <w:r w:rsidR="007C2898" w:rsidRPr="00473F6F">
        <w:rPr>
          <w:rFonts w:ascii="Book Antiqua" w:hAnsi="Book Antiqua"/>
          <w:sz w:val="24"/>
          <w:szCs w:val="24"/>
        </w:rPr>
        <w:t xml:space="preserve">total </w:t>
      </w:r>
      <w:proofErr w:type="spellStart"/>
      <w:r w:rsidR="007C2898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7C2898" w:rsidRPr="00473F6F">
        <w:rPr>
          <w:rFonts w:ascii="Book Antiqua" w:hAnsi="Book Antiqua"/>
          <w:sz w:val="24"/>
          <w:szCs w:val="24"/>
        </w:rPr>
        <w:t xml:space="preserve"> rate</w:t>
      </w:r>
      <w:r w:rsidR="006A691C" w:rsidRPr="00473F6F">
        <w:rPr>
          <w:rFonts w:ascii="Book Antiqua" w:hAnsi="Book Antiqua"/>
          <w:sz w:val="24"/>
          <w:szCs w:val="24"/>
        </w:rPr>
        <w:t xml:space="preserve"> tended to be higher in DBE than SBE, </w:t>
      </w:r>
      <w:r w:rsidR="005808E2" w:rsidRPr="00473F6F">
        <w:rPr>
          <w:rFonts w:ascii="Book Antiqua" w:hAnsi="Book Antiqua"/>
          <w:sz w:val="24"/>
          <w:szCs w:val="24"/>
        </w:rPr>
        <w:t>although</w:t>
      </w:r>
      <w:r w:rsidR="006A691C" w:rsidRPr="00473F6F">
        <w:rPr>
          <w:rFonts w:ascii="Book Antiqua" w:hAnsi="Book Antiqua"/>
          <w:sz w:val="24"/>
          <w:szCs w:val="24"/>
        </w:rPr>
        <w:t xml:space="preserve"> the difference was not significant</w:t>
      </w:r>
      <w:r w:rsidR="007C2898" w:rsidRPr="00473F6F">
        <w:rPr>
          <w:rFonts w:ascii="Book Antiqua" w:hAnsi="Book Antiqua"/>
          <w:sz w:val="24"/>
          <w:szCs w:val="24"/>
        </w:rPr>
        <w:t xml:space="preserve"> (OR </w:t>
      </w:r>
      <w:r w:rsidR="00E03099" w:rsidRPr="00473F6F">
        <w:rPr>
          <w:rFonts w:ascii="Book Antiqua" w:hAnsi="Book Antiqua"/>
          <w:sz w:val="24"/>
          <w:szCs w:val="24"/>
        </w:rPr>
        <w:t xml:space="preserve">= </w:t>
      </w:r>
      <w:r w:rsidR="007C2898" w:rsidRPr="00473F6F">
        <w:rPr>
          <w:rFonts w:ascii="Book Antiqua" w:hAnsi="Book Antiqua"/>
          <w:sz w:val="24"/>
          <w:szCs w:val="24"/>
        </w:rPr>
        <w:t>6.10, 95%CI</w:t>
      </w:r>
      <w:r w:rsidR="005C50CB" w:rsidRPr="00473F6F">
        <w:rPr>
          <w:rFonts w:ascii="Book Antiqua" w:hAnsi="Book Antiqua"/>
          <w:sz w:val="24"/>
          <w:szCs w:val="24"/>
        </w:rPr>
        <w:t>:</w:t>
      </w:r>
      <w:r w:rsidR="007C2898" w:rsidRPr="00473F6F">
        <w:rPr>
          <w:rFonts w:ascii="Book Antiqua" w:hAnsi="Book Antiqua"/>
          <w:sz w:val="24"/>
          <w:szCs w:val="24"/>
        </w:rPr>
        <w:t xml:space="preserve"> 0.31</w:t>
      </w:r>
      <w:r w:rsidR="005C50CB" w:rsidRPr="00473F6F">
        <w:rPr>
          <w:rFonts w:ascii="Book Antiqua" w:hAnsi="Book Antiqua"/>
          <w:sz w:val="24"/>
          <w:szCs w:val="24"/>
        </w:rPr>
        <w:t>-</w:t>
      </w:r>
      <w:r w:rsidR="007C2898" w:rsidRPr="00473F6F">
        <w:rPr>
          <w:rFonts w:ascii="Book Antiqua" w:hAnsi="Book Antiqua"/>
          <w:sz w:val="24"/>
          <w:szCs w:val="24"/>
        </w:rPr>
        <w:t>118.52).</w:t>
      </w:r>
      <w:bookmarkEnd w:id="22"/>
      <w:bookmarkEnd w:id="23"/>
      <w:r w:rsidR="0044366B" w:rsidRPr="00473F6F">
        <w:rPr>
          <w:rFonts w:ascii="Book Antiqua" w:hAnsi="Book Antiqua"/>
          <w:sz w:val="24"/>
          <w:szCs w:val="24"/>
        </w:rPr>
        <w:t xml:space="preserve"> </w:t>
      </w:r>
      <w:r w:rsidR="00E03099" w:rsidRPr="00473F6F">
        <w:rPr>
          <w:rFonts w:ascii="Book Antiqua" w:hAnsi="Book Antiqua"/>
          <w:sz w:val="24"/>
          <w:szCs w:val="24"/>
        </w:rPr>
        <w:t>Complete</w:t>
      </w:r>
      <w:r w:rsidR="001B4288" w:rsidRPr="00473F6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B4288" w:rsidRPr="00473F6F">
        <w:rPr>
          <w:rFonts w:ascii="Book Antiqua" w:hAnsi="Book Antiqua"/>
          <w:sz w:val="24"/>
          <w:szCs w:val="24"/>
        </w:rPr>
        <w:t>enteroscop</w:t>
      </w:r>
      <w:r w:rsidR="000049D5" w:rsidRPr="00473F6F">
        <w:rPr>
          <w:rFonts w:ascii="Book Antiqua" w:hAnsi="Book Antiqua"/>
          <w:sz w:val="24"/>
          <w:szCs w:val="24"/>
        </w:rPr>
        <w:t>y</w:t>
      </w:r>
      <w:proofErr w:type="spellEnd"/>
      <w:r w:rsidR="000049D5" w:rsidRPr="00473F6F">
        <w:rPr>
          <w:rFonts w:ascii="Book Antiqua" w:hAnsi="Book Antiqua"/>
          <w:sz w:val="24"/>
          <w:szCs w:val="24"/>
        </w:rPr>
        <w:t xml:space="preserve"> may not be necessary to make a diagnosis</w:t>
      </w:r>
      <w:r w:rsidR="006A691C" w:rsidRPr="00473F6F">
        <w:rPr>
          <w:rFonts w:ascii="Book Antiqua" w:hAnsi="Book Antiqua"/>
          <w:sz w:val="24"/>
          <w:szCs w:val="24"/>
        </w:rPr>
        <w:t>, b</w:t>
      </w:r>
      <w:r w:rsidR="000049D5" w:rsidRPr="00473F6F">
        <w:rPr>
          <w:rFonts w:ascii="Book Antiqua" w:hAnsi="Book Antiqua"/>
          <w:sz w:val="24"/>
          <w:szCs w:val="24"/>
        </w:rPr>
        <w:t>ut it</w:t>
      </w:r>
      <w:r w:rsidR="00A62048" w:rsidRPr="00473F6F">
        <w:rPr>
          <w:rFonts w:ascii="Book Antiqua" w:hAnsi="Book Antiqua"/>
          <w:sz w:val="24"/>
          <w:szCs w:val="24"/>
        </w:rPr>
        <w:t xml:space="preserve"> </w:t>
      </w:r>
      <w:r w:rsidR="000049D5" w:rsidRPr="00473F6F">
        <w:rPr>
          <w:rFonts w:ascii="Book Antiqua" w:hAnsi="Book Antiqua"/>
          <w:sz w:val="24"/>
          <w:szCs w:val="24"/>
        </w:rPr>
        <w:t>plays a role in determining</w:t>
      </w:r>
      <w:r w:rsidR="001B4288" w:rsidRPr="00473F6F">
        <w:rPr>
          <w:rFonts w:ascii="Book Antiqua" w:hAnsi="Book Antiqua"/>
          <w:sz w:val="24"/>
          <w:szCs w:val="24"/>
        </w:rPr>
        <w:t xml:space="preserve"> the </w:t>
      </w:r>
      <w:r w:rsidR="00A62048" w:rsidRPr="00473F6F">
        <w:rPr>
          <w:rFonts w:ascii="Book Antiqua" w:hAnsi="Book Antiqua"/>
          <w:sz w:val="24"/>
          <w:szCs w:val="24"/>
        </w:rPr>
        <w:t>extension of a known disease and the number of the lesions</w:t>
      </w:r>
      <w:r w:rsidR="00D9593C" w:rsidRPr="00473F6F">
        <w:rPr>
          <w:rFonts w:ascii="Book Antiqua" w:hAnsi="Book Antiqua"/>
          <w:sz w:val="24"/>
          <w:szCs w:val="24"/>
        </w:rPr>
        <w:t xml:space="preserve">, especially for </w:t>
      </w:r>
      <w:bookmarkStart w:id="24" w:name="OLE_LINK55"/>
      <w:bookmarkStart w:id="25" w:name="OLE_LINK56"/>
      <w:r w:rsidR="00D9593C" w:rsidRPr="00473F6F">
        <w:rPr>
          <w:rFonts w:ascii="Book Antiqua" w:hAnsi="Book Antiqua"/>
          <w:sz w:val="24"/>
          <w:szCs w:val="24"/>
        </w:rPr>
        <w:t>the fact that many small</w:t>
      </w:r>
      <w:r w:rsidR="00E03099" w:rsidRPr="00473F6F">
        <w:rPr>
          <w:rFonts w:ascii="Book Antiqua" w:hAnsi="Book Antiqua"/>
          <w:sz w:val="24"/>
          <w:szCs w:val="24"/>
        </w:rPr>
        <w:t xml:space="preserve"> </w:t>
      </w:r>
      <w:r w:rsidR="00D9593C" w:rsidRPr="00473F6F">
        <w:rPr>
          <w:rFonts w:ascii="Book Antiqua" w:hAnsi="Book Antiqua"/>
          <w:sz w:val="24"/>
          <w:szCs w:val="24"/>
        </w:rPr>
        <w:t>bowel diseases are not s</w:t>
      </w:r>
      <w:bookmarkStart w:id="26" w:name="OLE_LINK53"/>
      <w:bookmarkStart w:id="27" w:name="OLE_LINK54"/>
      <w:r w:rsidR="00EF3AC0" w:rsidRPr="00473F6F">
        <w:rPr>
          <w:rFonts w:ascii="Book Antiqua" w:hAnsi="Book Antiqua"/>
          <w:sz w:val="24"/>
          <w:szCs w:val="24"/>
        </w:rPr>
        <w:t>olit</w:t>
      </w:r>
      <w:r w:rsidR="00D9593C" w:rsidRPr="00473F6F">
        <w:rPr>
          <w:rFonts w:ascii="Book Antiqua" w:hAnsi="Book Antiqua"/>
          <w:sz w:val="24"/>
          <w:szCs w:val="24"/>
        </w:rPr>
        <w:t>ary</w:t>
      </w:r>
      <w:bookmarkEnd w:id="24"/>
      <w:bookmarkEnd w:id="25"/>
      <w:bookmarkEnd w:id="26"/>
      <w:bookmarkEnd w:id="27"/>
      <w:r w:rsidR="00EF3AC0" w:rsidRPr="00473F6F">
        <w:rPr>
          <w:rFonts w:ascii="Book Antiqua" w:hAnsi="Book Antiqua"/>
          <w:sz w:val="24"/>
          <w:szCs w:val="24"/>
        </w:rPr>
        <w:t xml:space="preserve"> but multiple</w:t>
      </w:r>
      <w:r w:rsidR="0083064E" w:rsidRPr="00473F6F">
        <w:rPr>
          <w:rFonts w:ascii="Book Antiqua" w:hAnsi="Book Antiqua"/>
          <w:sz w:val="24"/>
          <w:szCs w:val="24"/>
        </w:rPr>
        <w:t>, such as vascular malformations, polyps in polyposis syndrome</w:t>
      </w:r>
      <w:r w:rsidR="00E03099" w:rsidRPr="00473F6F">
        <w:rPr>
          <w:rFonts w:ascii="Book Antiqua" w:hAnsi="Book Antiqua"/>
          <w:sz w:val="24"/>
          <w:szCs w:val="24"/>
        </w:rPr>
        <w:t>,</w:t>
      </w:r>
      <w:r w:rsidR="0083064E" w:rsidRPr="00473F6F">
        <w:rPr>
          <w:rFonts w:ascii="Book Antiqua" w:hAnsi="Book Antiqua"/>
          <w:sz w:val="24"/>
          <w:szCs w:val="24"/>
        </w:rPr>
        <w:t xml:space="preserve"> or Crohn’s stenosis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[27]</w:t>
      </w:r>
      <w:r w:rsidR="001B4288" w:rsidRPr="00473F6F">
        <w:rPr>
          <w:rFonts w:ascii="Book Antiqua" w:hAnsi="Book Antiqua"/>
          <w:sz w:val="24"/>
          <w:szCs w:val="24"/>
        </w:rPr>
        <w:t>.</w:t>
      </w:r>
      <w:r w:rsidR="00A62048" w:rsidRPr="00473F6F">
        <w:rPr>
          <w:rFonts w:ascii="Book Antiqua" w:hAnsi="Book Antiqua"/>
          <w:sz w:val="24"/>
          <w:szCs w:val="24"/>
        </w:rPr>
        <w:t xml:space="preserve"> </w:t>
      </w:r>
      <w:r w:rsidR="00DD0DE6" w:rsidRPr="00473F6F">
        <w:rPr>
          <w:rFonts w:ascii="Book Antiqua" w:hAnsi="Book Antiqua"/>
          <w:sz w:val="24"/>
          <w:szCs w:val="24"/>
        </w:rPr>
        <w:t>Similarly,</w:t>
      </w:r>
      <w:r w:rsidR="008C47A1" w:rsidRPr="00473F6F">
        <w:rPr>
          <w:rFonts w:ascii="Book Antiqua" w:hAnsi="Book Antiqua"/>
          <w:sz w:val="24"/>
          <w:szCs w:val="24"/>
        </w:rPr>
        <w:t xml:space="preserve"> previous studies </w:t>
      </w:r>
      <w:r w:rsidR="00E03099" w:rsidRPr="00473F6F">
        <w:rPr>
          <w:rFonts w:ascii="Book Antiqua" w:hAnsi="Book Antiqua"/>
          <w:sz w:val="24"/>
          <w:szCs w:val="24"/>
        </w:rPr>
        <w:t xml:space="preserve">have </w:t>
      </w:r>
      <w:r w:rsidR="008C47A1" w:rsidRPr="00473F6F">
        <w:rPr>
          <w:rFonts w:ascii="Book Antiqua" w:hAnsi="Book Antiqua"/>
          <w:sz w:val="24"/>
          <w:szCs w:val="24"/>
        </w:rPr>
        <w:t xml:space="preserve">shown that the rate of complete </w:t>
      </w:r>
      <w:proofErr w:type="spellStart"/>
      <w:r w:rsidR="008C47A1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8C47A1" w:rsidRPr="00473F6F">
        <w:rPr>
          <w:rFonts w:ascii="Book Antiqua" w:hAnsi="Book Antiqua"/>
          <w:sz w:val="24"/>
          <w:szCs w:val="24"/>
        </w:rPr>
        <w:t xml:space="preserve"> by using the DBE method is approximately 40% to 80</w:t>
      </w:r>
      <w:proofErr w:type="gramStart"/>
      <w:r w:rsidR="008C47A1" w:rsidRPr="00473F6F">
        <w:rPr>
          <w:rFonts w:ascii="Book Antiqua" w:hAnsi="Book Antiqua"/>
          <w:sz w:val="24"/>
          <w:szCs w:val="24"/>
        </w:rPr>
        <w:t>%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28]</w:t>
      </w:r>
      <w:r w:rsidR="00790ED8" w:rsidRPr="00473F6F">
        <w:rPr>
          <w:rFonts w:ascii="Book Antiqua" w:hAnsi="Book Antiqua"/>
          <w:sz w:val="24"/>
          <w:szCs w:val="24"/>
        </w:rPr>
        <w:t>, w</w:t>
      </w:r>
      <w:r w:rsidR="008C47A1" w:rsidRPr="00473F6F">
        <w:rPr>
          <w:rFonts w:ascii="Book Antiqua" w:hAnsi="Book Antiqua"/>
          <w:sz w:val="24"/>
          <w:szCs w:val="24"/>
        </w:rPr>
        <w:t xml:space="preserve">hile the rates </w:t>
      </w:r>
      <w:r w:rsidR="000049D5" w:rsidRPr="00473F6F">
        <w:rPr>
          <w:rFonts w:ascii="Book Antiqua" w:hAnsi="Book Antiqua"/>
          <w:sz w:val="24"/>
          <w:szCs w:val="24"/>
        </w:rPr>
        <w:t xml:space="preserve">of SBE </w:t>
      </w:r>
      <w:r w:rsidR="008C47A1" w:rsidRPr="00473F6F">
        <w:rPr>
          <w:rFonts w:ascii="Book Antiqua" w:hAnsi="Book Antiqua"/>
          <w:sz w:val="24"/>
          <w:szCs w:val="24"/>
        </w:rPr>
        <w:t>decreased to approximately 5% to 25%</w:t>
      </w:r>
      <w:r w:rsidR="003E7E45" w:rsidRPr="00473F6F">
        <w:rPr>
          <w:rFonts w:ascii="Book Antiqua" w:hAnsi="Book Antiqua"/>
          <w:noProof/>
          <w:sz w:val="24"/>
          <w:szCs w:val="24"/>
          <w:vertAlign w:val="superscript"/>
        </w:rPr>
        <w:t>[29,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30]</w:t>
      </w:r>
      <w:r w:rsidR="008C47A1" w:rsidRPr="00473F6F">
        <w:rPr>
          <w:rFonts w:ascii="Book Antiqua" w:hAnsi="Book Antiqua"/>
          <w:sz w:val="24"/>
          <w:szCs w:val="24"/>
        </w:rPr>
        <w:t xml:space="preserve">. </w:t>
      </w:r>
      <w:r w:rsidR="0063453D" w:rsidRPr="00473F6F">
        <w:rPr>
          <w:rFonts w:ascii="Book Antiqua" w:hAnsi="Book Antiqua"/>
          <w:sz w:val="24"/>
          <w:szCs w:val="24"/>
        </w:rPr>
        <w:t>I</w:t>
      </w:r>
      <w:r w:rsidR="008C47A1" w:rsidRPr="00473F6F">
        <w:rPr>
          <w:rFonts w:ascii="Book Antiqua" w:hAnsi="Book Antiqua"/>
          <w:sz w:val="24"/>
          <w:szCs w:val="24"/>
        </w:rPr>
        <w:t xml:space="preserve">f complete </w:t>
      </w:r>
      <w:proofErr w:type="spellStart"/>
      <w:r w:rsidR="008C47A1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8C47A1" w:rsidRPr="00473F6F">
        <w:rPr>
          <w:rFonts w:ascii="Book Antiqua" w:hAnsi="Book Antiqua"/>
          <w:sz w:val="24"/>
          <w:szCs w:val="24"/>
        </w:rPr>
        <w:t xml:space="preserve"> is needed for identifying </w:t>
      </w:r>
      <w:r w:rsidR="00E03099" w:rsidRPr="00473F6F">
        <w:rPr>
          <w:rFonts w:ascii="Book Antiqua" w:hAnsi="Book Antiqua"/>
          <w:sz w:val="24"/>
          <w:szCs w:val="24"/>
        </w:rPr>
        <w:t xml:space="preserve">the </w:t>
      </w:r>
      <w:r w:rsidR="008C47A1" w:rsidRPr="00473F6F">
        <w:rPr>
          <w:rFonts w:ascii="Book Antiqua" w:hAnsi="Book Antiqua"/>
          <w:sz w:val="24"/>
          <w:szCs w:val="24"/>
        </w:rPr>
        <w:t xml:space="preserve">extent and number of the lesions, specifically for those </w:t>
      </w:r>
      <w:r w:rsidR="003F6BE1" w:rsidRPr="00473F6F">
        <w:rPr>
          <w:rFonts w:ascii="Book Antiqua" w:hAnsi="Book Antiqua"/>
          <w:sz w:val="24"/>
          <w:szCs w:val="24"/>
        </w:rPr>
        <w:t>once</w:t>
      </w:r>
      <w:r w:rsidR="000049D5" w:rsidRPr="00473F6F">
        <w:rPr>
          <w:rFonts w:ascii="Book Antiqua" w:hAnsi="Book Antiqua"/>
          <w:sz w:val="24"/>
          <w:szCs w:val="24"/>
        </w:rPr>
        <w:t xml:space="preserve"> diagnosed </w:t>
      </w:r>
      <w:r w:rsidR="00F71B16" w:rsidRPr="00473F6F">
        <w:rPr>
          <w:rFonts w:ascii="Book Antiqua" w:hAnsi="Book Antiqua"/>
          <w:sz w:val="24"/>
          <w:szCs w:val="24"/>
        </w:rPr>
        <w:t xml:space="preserve">by </w:t>
      </w:r>
      <w:r w:rsidR="003F6BE1" w:rsidRPr="00473F6F">
        <w:rPr>
          <w:rFonts w:ascii="Book Antiqua" w:hAnsi="Book Antiqua"/>
          <w:sz w:val="24"/>
          <w:szCs w:val="24"/>
        </w:rPr>
        <w:t>capsule endoscopy</w:t>
      </w:r>
      <w:r w:rsidR="00F71B16" w:rsidRPr="00473F6F">
        <w:rPr>
          <w:rFonts w:ascii="Book Antiqua" w:hAnsi="Book Antiqua"/>
          <w:sz w:val="24"/>
          <w:szCs w:val="24"/>
        </w:rPr>
        <w:t xml:space="preserve"> </w:t>
      </w:r>
      <w:r w:rsidR="008C47A1" w:rsidRPr="00473F6F">
        <w:rPr>
          <w:rFonts w:ascii="Book Antiqua" w:hAnsi="Book Antiqua"/>
          <w:sz w:val="24"/>
          <w:szCs w:val="24"/>
        </w:rPr>
        <w:t>with</w:t>
      </w:r>
      <w:r w:rsidR="000049D5" w:rsidRPr="00473F6F">
        <w:rPr>
          <w:rFonts w:ascii="Book Antiqua" w:hAnsi="Book Antiqua"/>
          <w:sz w:val="24"/>
          <w:szCs w:val="24"/>
        </w:rPr>
        <w:t xml:space="preserve"> </w:t>
      </w:r>
      <w:r w:rsidR="00F71B16" w:rsidRPr="00473F6F">
        <w:rPr>
          <w:rFonts w:ascii="Book Antiqua" w:hAnsi="Book Antiqua"/>
          <w:sz w:val="24"/>
          <w:szCs w:val="24"/>
        </w:rPr>
        <w:t>multiple lesions</w:t>
      </w:r>
      <w:r w:rsidR="008C47A1" w:rsidRPr="00473F6F">
        <w:rPr>
          <w:rFonts w:ascii="Book Antiqua" w:hAnsi="Book Antiqua"/>
          <w:sz w:val="24"/>
          <w:szCs w:val="24"/>
        </w:rPr>
        <w:t xml:space="preserve">, </w:t>
      </w:r>
      <w:r w:rsidR="003F6BE1" w:rsidRPr="00473F6F">
        <w:rPr>
          <w:rFonts w:ascii="Book Antiqua" w:hAnsi="Book Antiqua"/>
          <w:sz w:val="24"/>
          <w:szCs w:val="24"/>
        </w:rPr>
        <w:t xml:space="preserve">we recommended </w:t>
      </w:r>
      <w:r w:rsidR="008C47A1" w:rsidRPr="00473F6F">
        <w:rPr>
          <w:rFonts w:ascii="Book Antiqua" w:hAnsi="Book Antiqua"/>
          <w:sz w:val="24"/>
          <w:szCs w:val="24"/>
        </w:rPr>
        <w:t xml:space="preserve">DBE technique because </w:t>
      </w:r>
      <w:r w:rsidR="00E03099" w:rsidRPr="00473F6F">
        <w:rPr>
          <w:rFonts w:ascii="Book Antiqua" w:hAnsi="Book Antiqua"/>
          <w:sz w:val="24"/>
          <w:szCs w:val="24"/>
        </w:rPr>
        <w:t xml:space="preserve">it provides a </w:t>
      </w:r>
      <w:r w:rsidR="008C47A1" w:rsidRPr="00473F6F">
        <w:rPr>
          <w:rFonts w:ascii="Book Antiqua" w:hAnsi="Book Antiqua"/>
          <w:sz w:val="24"/>
          <w:szCs w:val="24"/>
        </w:rPr>
        <w:t>highe</w:t>
      </w:r>
      <w:r w:rsidR="00F12169" w:rsidRPr="00473F6F">
        <w:rPr>
          <w:rFonts w:ascii="Book Antiqua" w:hAnsi="Book Antiqua"/>
          <w:sz w:val="24"/>
          <w:szCs w:val="24"/>
        </w:rPr>
        <w:t>r</w:t>
      </w:r>
      <w:r w:rsidR="008C47A1" w:rsidRPr="00473F6F">
        <w:rPr>
          <w:rFonts w:ascii="Book Antiqua" w:hAnsi="Book Antiqua"/>
          <w:sz w:val="24"/>
          <w:szCs w:val="24"/>
        </w:rPr>
        <w:t xml:space="preserve"> rate of </w:t>
      </w:r>
      <w:r w:rsidR="000049D5" w:rsidRPr="00473F6F">
        <w:rPr>
          <w:rFonts w:ascii="Book Antiqua" w:hAnsi="Book Antiqua"/>
          <w:sz w:val="24"/>
          <w:szCs w:val="24"/>
        </w:rPr>
        <w:t xml:space="preserve">complete </w:t>
      </w:r>
      <w:proofErr w:type="spellStart"/>
      <w:r w:rsidR="000049D5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0049D5" w:rsidRPr="00473F6F">
        <w:rPr>
          <w:rFonts w:ascii="Book Antiqua" w:hAnsi="Book Antiqua"/>
          <w:sz w:val="24"/>
          <w:szCs w:val="24"/>
        </w:rPr>
        <w:t xml:space="preserve"> at </w:t>
      </w:r>
      <w:proofErr w:type="gramStart"/>
      <w:r w:rsidR="000049D5" w:rsidRPr="00473F6F">
        <w:rPr>
          <w:rFonts w:ascii="Book Antiqua" w:hAnsi="Book Antiqua"/>
          <w:sz w:val="24"/>
          <w:szCs w:val="24"/>
        </w:rPr>
        <w:lastRenderedPageBreak/>
        <w:t>present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27]</w:t>
      </w:r>
      <w:r w:rsidR="008C47A1" w:rsidRPr="00473F6F">
        <w:rPr>
          <w:rFonts w:ascii="Book Antiqua" w:hAnsi="Book Antiqua"/>
          <w:sz w:val="24"/>
          <w:szCs w:val="24"/>
        </w:rPr>
        <w:t>.</w:t>
      </w:r>
    </w:p>
    <w:p w:rsidR="00142C81" w:rsidRPr="00473F6F" w:rsidRDefault="004C4C78" w:rsidP="00CB26C0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Spiral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9D0B4F" w:rsidRPr="00473F6F">
        <w:rPr>
          <w:rFonts w:ascii="Book Antiqua" w:hAnsi="Book Antiqua"/>
          <w:sz w:val="24"/>
          <w:szCs w:val="24"/>
        </w:rPr>
        <w:t>, first reported in 2009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[31]</w:t>
      </w:r>
      <w:r w:rsidR="00994146" w:rsidRPr="00473F6F">
        <w:rPr>
          <w:rFonts w:ascii="Book Antiqua" w:hAnsi="Book Antiqua"/>
          <w:sz w:val="24"/>
          <w:szCs w:val="24"/>
        </w:rPr>
        <w:t>,</w:t>
      </w:r>
      <w:r w:rsidR="00142C81" w:rsidRPr="00473F6F">
        <w:rPr>
          <w:rFonts w:ascii="Book Antiqua" w:hAnsi="Book Antiqua"/>
          <w:sz w:val="24"/>
          <w:szCs w:val="24"/>
        </w:rPr>
        <w:t xml:space="preserve"> </w:t>
      </w:r>
      <w:r w:rsidR="00E03099" w:rsidRPr="00473F6F">
        <w:rPr>
          <w:rFonts w:ascii="Book Antiqua" w:hAnsi="Book Antiqua"/>
          <w:sz w:val="24"/>
          <w:szCs w:val="24"/>
        </w:rPr>
        <w:t xml:space="preserve">is </w:t>
      </w:r>
      <w:r w:rsidRPr="00473F6F">
        <w:rPr>
          <w:rFonts w:ascii="Book Antiqua" w:hAnsi="Book Antiqua"/>
          <w:sz w:val="24"/>
          <w:szCs w:val="24"/>
        </w:rPr>
        <w:t>another new</w:t>
      </w:r>
      <w:r w:rsidR="00AF5440" w:rsidRPr="00473F6F">
        <w:rPr>
          <w:rFonts w:ascii="Book Antiqua" w:hAnsi="Book Antiqua"/>
          <w:sz w:val="24"/>
          <w:szCs w:val="24"/>
        </w:rPr>
        <w:t>ly</w:t>
      </w:r>
      <w:r w:rsidRPr="00473F6F">
        <w:rPr>
          <w:rFonts w:ascii="Book Antiqua" w:hAnsi="Book Antiqua"/>
          <w:sz w:val="24"/>
          <w:szCs w:val="24"/>
        </w:rPr>
        <w:t xml:space="preserve"> developed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374C99" w:rsidRPr="00473F6F">
        <w:rPr>
          <w:rFonts w:ascii="Book Antiqua" w:hAnsi="Book Antiqua"/>
          <w:sz w:val="24"/>
          <w:szCs w:val="24"/>
        </w:rPr>
        <w:t>,</w:t>
      </w:r>
      <w:r w:rsidR="00994146" w:rsidRPr="00473F6F">
        <w:rPr>
          <w:rFonts w:ascii="Book Antiqua" w:hAnsi="Book Antiqua"/>
          <w:sz w:val="24"/>
          <w:szCs w:val="24"/>
        </w:rPr>
        <w:t xml:space="preserve"> which was found to have the advantage</w:t>
      </w:r>
      <w:r w:rsidR="00E03099" w:rsidRPr="00473F6F">
        <w:rPr>
          <w:rFonts w:ascii="Book Antiqua" w:hAnsi="Book Antiqua"/>
          <w:sz w:val="24"/>
          <w:szCs w:val="24"/>
        </w:rPr>
        <w:t>s</w:t>
      </w:r>
      <w:r w:rsidR="00994146" w:rsidRPr="00473F6F">
        <w:rPr>
          <w:rFonts w:ascii="Book Antiqua" w:hAnsi="Book Antiqua"/>
          <w:sz w:val="24"/>
          <w:szCs w:val="24"/>
        </w:rPr>
        <w:t xml:space="preserve"> of shorter examination time</w:t>
      </w:r>
      <w:r w:rsidR="00E03099" w:rsidRPr="00473F6F">
        <w:rPr>
          <w:rFonts w:ascii="Book Antiqua" w:hAnsi="Book Antiqua"/>
          <w:sz w:val="24"/>
          <w:szCs w:val="24"/>
        </w:rPr>
        <w:t xml:space="preserve"> </w:t>
      </w:r>
      <w:r w:rsidR="002C6BA4" w:rsidRPr="00473F6F">
        <w:rPr>
          <w:rFonts w:ascii="Book Antiqua" w:hAnsi="Book Antiqua"/>
          <w:sz w:val="24"/>
          <w:szCs w:val="24"/>
        </w:rPr>
        <w:t xml:space="preserve">and </w:t>
      </w:r>
      <w:r w:rsidR="00E03099" w:rsidRPr="00473F6F">
        <w:rPr>
          <w:rFonts w:ascii="Book Antiqua" w:hAnsi="Book Antiqua"/>
          <w:sz w:val="24"/>
          <w:szCs w:val="24"/>
        </w:rPr>
        <w:t xml:space="preserve">being </w:t>
      </w:r>
      <w:r w:rsidR="002C6BA4" w:rsidRPr="00473F6F">
        <w:rPr>
          <w:rFonts w:ascii="Book Antiqua" w:hAnsi="Book Antiqua"/>
          <w:sz w:val="24"/>
          <w:szCs w:val="24"/>
        </w:rPr>
        <w:t>more stable within the bowel, thus allowing controlled e</w:t>
      </w:r>
      <w:r w:rsidR="003E7E45" w:rsidRPr="00473F6F">
        <w:rPr>
          <w:rFonts w:ascii="Book Antiqua" w:hAnsi="Book Antiqua"/>
          <w:sz w:val="24"/>
          <w:szCs w:val="24"/>
        </w:rPr>
        <w:t xml:space="preserve">xamination of </w:t>
      </w:r>
      <w:r w:rsidR="00E03099" w:rsidRPr="00473F6F">
        <w:rPr>
          <w:rFonts w:ascii="Book Antiqua" w:hAnsi="Book Antiqua"/>
          <w:sz w:val="24"/>
          <w:szCs w:val="24"/>
        </w:rPr>
        <w:t xml:space="preserve">the </w:t>
      </w:r>
      <w:r w:rsidR="003E7E45" w:rsidRPr="00473F6F">
        <w:rPr>
          <w:rFonts w:ascii="Book Antiqua" w:hAnsi="Book Antiqua"/>
          <w:sz w:val="24"/>
          <w:szCs w:val="24"/>
        </w:rPr>
        <w:t>intestinal mucosa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[31-33]</w:t>
      </w:r>
      <w:r w:rsidRPr="00473F6F">
        <w:rPr>
          <w:rFonts w:ascii="Book Antiqua" w:hAnsi="Book Antiqua"/>
          <w:sz w:val="24"/>
          <w:szCs w:val="24"/>
        </w:rPr>
        <w:t>.</w:t>
      </w:r>
      <w:r w:rsidR="00142C81" w:rsidRPr="00473F6F">
        <w:rPr>
          <w:rFonts w:ascii="Book Antiqua" w:hAnsi="Book Antiqua"/>
          <w:sz w:val="24"/>
          <w:szCs w:val="24"/>
        </w:rPr>
        <w:t xml:space="preserve"> </w:t>
      </w:r>
      <w:r w:rsidR="00E03099" w:rsidRPr="00473F6F">
        <w:rPr>
          <w:rFonts w:ascii="Book Antiqua" w:hAnsi="Book Antiqua"/>
          <w:sz w:val="24"/>
          <w:szCs w:val="24"/>
        </w:rPr>
        <w:t xml:space="preserve">The previous </w:t>
      </w:r>
      <w:r w:rsidR="002C6BA4" w:rsidRPr="00473F6F">
        <w:rPr>
          <w:rFonts w:ascii="Book Antiqua" w:hAnsi="Book Antiqua"/>
          <w:sz w:val="24"/>
          <w:szCs w:val="24"/>
        </w:rPr>
        <w:t xml:space="preserve">meta-analysis conducted by </w:t>
      </w:r>
      <w:proofErr w:type="spellStart"/>
      <w:r w:rsidR="002C6BA4" w:rsidRPr="00473F6F">
        <w:rPr>
          <w:rFonts w:ascii="Book Antiqua" w:hAnsi="Book Antiqua"/>
          <w:sz w:val="24"/>
          <w:szCs w:val="24"/>
        </w:rPr>
        <w:t>Baniya</w:t>
      </w:r>
      <w:proofErr w:type="spellEnd"/>
      <w:r w:rsidR="002C6BA4" w:rsidRPr="00473F6F">
        <w:rPr>
          <w:rFonts w:ascii="Book Antiqua" w:hAnsi="Book Antiqua"/>
          <w:sz w:val="24"/>
          <w:szCs w:val="24"/>
        </w:rPr>
        <w:t xml:space="preserve"> </w:t>
      </w:r>
      <w:r w:rsidR="002C6BA4" w:rsidRPr="00473F6F">
        <w:rPr>
          <w:rFonts w:ascii="Book Antiqua" w:hAnsi="Book Antiqua"/>
          <w:i/>
          <w:sz w:val="24"/>
          <w:szCs w:val="24"/>
        </w:rPr>
        <w:t>et al</w:t>
      </w:r>
      <w:r w:rsidR="00E03099" w:rsidRPr="00473F6F">
        <w:rPr>
          <w:rFonts w:ascii="Book Antiqua" w:hAnsi="Book Antiqua"/>
          <w:noProof/>
          <w:sz w:val="24"/>
          <w:szCs w:val="24"/>
          <w:vertAlign w:val="superscript"/>
        </w:rPr>
        <w:t>[15]</w:t>
      </w:r>
      <w:r w:rsidR="00E03099" w:rsidRPr="00473F6F">
        <w:rPr>
          <w:rFonts w:ascii="Book Antiqua" w:hAnsi="Book Antiqua"/>
          <w:sz w:val="24"/>
          <w:szCs w:val="24"/>
        </w:rPr>
        <w:t xml:space="preserve"> </w:t>
      </w:r>
      <w:r w:rsidR="002C6BA4" w:rsidRPr="00473F6F">
        <w:rPr>
          <w:rFonts w:ascii="Book Antiqua" w:hAnsi="Book Antiqua"/>
          <w:sz w:val="24"/>
          <w:szCs w:val="24"/>
        </w:rPr>
        <w:t xml:space="preserve">combined prospective and retrospective studies, demonstrating that balloon </w:t>
      </w:r>
      <w:proofErr w:type="spellStart"/>
      <w:r w:rsidR="002C6BA4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2C6BA4" w:rsidRPr="00473F6F">
        <w:rPr>
          <w:rFonts w:ascii="Book Antiqua" w:hAnsi="Book Antiqua"/>
          <w:sz w:val="24"/>
          <w:szCs w:val="24"/>
        </w:rPr>
        <w:t xml:space="preserve"> (</w:t>
      </w:r>
      <w:r w:rsidR="00E03099" w:rsidRPr="00473F6F">
        <w:rPr>
          <w:rFonts w:ascii="Book Antiqua" w:hAnsi="Book Antiqua"/>
          <w:sz w:val="24"/>
          <w:szCs w:val="24"/>
        </w:rPr>
        <w:t>DBE</w:t>
      </w:r>
      <w:r w:rsidR="002C6BA4" w:rsidRPr="00473F6F">
        <w:rPr>
          <w:rFonts w:ascii="Book Antiqua" w:hAnsi="Book Antiqua"/>
          <w:sz w:val="24"/>
          <w:szCs w:val="24"/>
        </w:rPr>
        <w:t xml:space="preserve"> + </w:t>
      </w:r>
      <w:r w:rsidR="00E03099" w:rsidRPr="00473F6F">
        <w:rPr>
          <w:rFonts w:ascii="Book Antiqua" w:hAnsi="Book Antiqua"/>
          <w:sz w:val="24"/>
          <w:szCs w:val="24"/>
        </w:rPr>
        <w:t>SBE</w:t>
      </w:r>
      <w:r w:rsidR="002C6BA4" w:rsidRPr="00473F6F">
        <w:rPr>
          <w:rFonts w:ascii="Book Antiqua" w:hAnsi="Book Antiqua"/>
          <w:sz w:val="24"/>
          <w:szCs w:val="24"/>
        </w:rPr>
        <w:t xml:space="preserve">) and </w:t>
      </w:r>
      <w:r w:rsidR="00E03099" w:rsidRPr="00473F6F">
        <w:rPr>
          <w:rFonts w:ascii="Book Antiqua" w:hAnsi="Book Antiqua"/>
          <w:sz w:val="24"/>
          <w:szCs w:val="24"/>
        </w:rPr>
        <w:t>SE</w:t>
      </w:r>
      <w:r w:rsidR="002C6BA4" w:rsidRPr="00473F6F">
        <w:rPr>
          <w:rFonts w:ascii="Book Antiqua" w:hAnsi="Book Antiqua"/>
          <w:sz w:val="24"/>
          <w:szCs w:val="24"/>
        </w:rPr>
        <w:t xml:space="preserve"> were similar with regard to diagnostic and therapeutic success rates and DMI, but </w:t>
      </w:r>
      <w:r w:rsidR="001213D0" w:rsidRPr="00473F6F">
        <w:rPr>
          <w:rFonts w:ascii="Book Antiqua" w:hAnsi="Book Antiqua"/>
          <w:sz w:val="24"/>
          <w:szCs w:val="24"/>
        </w:rPr>
        <w:t>the procedure time was significantly less for the SE group</w:t>
      </w:r>
      <w:r w:rsidR="002C6BA4" w:rsidRPr="00473F6F">
        <w:rPr>
          <w:rFonts w:ascii="Book Antiqua" w:hAnsi="Book Antiqua"/>
          <w:sz w:val="24"/>
          <w:szCs w:val="24"/>
        </w:rPr>
        <w:t xml:space="preserve">. </w:t>
      </w:r>
      <w:r w:rsidR="00B87D62" w:rsidRPr="00473F6F">
        <w:rPr>
          <w:rFonts w:ascii="Book Antiqua" w:hAnsi="Book Antiqua"/>
          <w:sz w:val="24"/>
          <w:szCs w:val="24"/>
        </w:rPr>
        <w:t>Excluding retrospective study</w:t>
      </w:r>
      <w:r w:rsidR="001213D0" w:rsidRPr="00473F6F">
        <w:rPr>
          <w:rFonts w:ascii="Book Antiqua" w:hAnsi="Book Antiqua"/>
          <w:sz w:val="24"/>
          <w:szCs w:val="24"/>
        </w:rPr>
        <w:t>, w</w:t>
      </w:r>
      <w:r w:rsidR="00142C81" w:rsidRPr="00473F6F">
        <w:rPr>
          <w:rFonts w:ascii="Book Antiqua" w:hAnsi="Book Antiqua"/>
          <w:sz w:val="24"/>
          <w:szCs w:val="24"/>
        </w:rPr>
        <w:t>e identified three RCTs and three prospective studies comparing DBE with SE</w:t>
      </w:r>
      <w:r w:rsidR="00B87D62" w:rsidRPr="00473F6F">
        <w:rPr>
          <w:rFonts w:ascii="Book Antiqua" w:hAnsi="Book Antiqua"/>
          <w:sz w:val="24"/>
          <w:szCs w:val="24"/>
        </w:rPr>
        <w:t>, and</w:t>
      </w:r>
      <w:r w:rsidR="00142C81" w:rsidRPr="00473F6F">
        <w:rPr>
          <w:rFonts w:ascii="Book Antiqua" w:hAnsi="Book Antiqua"/>
          <w:sz w:val="24"/>
          <w:szCs w:val="24"/>
        </w:rPr>
        <w:t xml:space="preserve"> </w:t>
      </w:r>
      <w:r w:rsidR="00C27D52" w:rsidRPr="00473F6F">
        <w:rPr>
          <w:rFonts w:ascii="Book Antiqua" w:hAnsi="Book Antiqua"/>
          <w:sz w:val="24"/>
          <w:szCs w:val="24"/>
        </w:rPr>
        <w:t xml:space="preserve">found that </w:t>
      </w:r>
      <w:r w:rsidR="00142C81" w:rsidRPr="00473F6F">
        <w:rPr>
          <w:rFonts w:ascii="Book Antiqua" w:hAnsi="Book Antiqua"/>
          <w:sz w:val="24"/>
          <w:szCs w:val="24"/>
        </w:rPr>
        <w:t>there were no significant differences between DBE and SE</w:t>
      </w:r>
      <w:r w:rsidR="007163CC" w:rsidRPr="00473F6F">
        <w:rPr>
          <w:rFonts w:ascii="Book Antiqua" w:hAnsi="Book Antiqua"/>
          <w:sz w:val="24"/>
          <w:szCs w:val="24"/>
        </w:rPr>
        <w:t xml:space="preserve"> with regard to diagnostic and therapeutic yield</w:t>
      </w:r>
      <w:r w:rsidR="00E03099" w:rsidRPr="00473F6F">
        <w:rPr>
          <w:rFonts w:ascii="Book Antiqua" w:hAnsi="Book Antiqua"/>
          <w:sz w:val="24"/>
          <w:szCs w:val="24"/>
        </w:rPr>
        <w:t>s</w:t>
      </w:r>
      <w:r w:rsidR="007163CC" w:rsidRPr="00473F6F">
        <w:rPr>
          <w:rFonts w:ascii="Book Antiqua" w:hAnsi="Book Antiqua"/>
          <w:sz w:val="24"/>
          <w:szCs w:val="24"/>
        </w:rPr>
        <w:t xml:space="preserve">. </w:t>
      </w:r>
      <w:r w:rsidR="00A47BB0" w:rsidRPr="00473F6F">
        <w:rPr>
          <w:rFonts w:ascii="Book Antiqua" w:hAnsi="Book Antiqua"/>
          <w:sz w:val="24"/>
          <w:szCs w:val="24"/>
        </w:rPr>
        <w:t>However, our study showed that DBE resulted in deeper DMI, in cost of longer procedure time</w:t>
      </w:r>
      <w:r w:rsidR="00C438CA" w:rsidRPr="00473F6F">
        <w:rPr>
          <w:rFonts w:ascii="Book Antiqua" w:hAnsi="Book Antiqua"/>
          <w:sz w:val="24"/>
          <w:szCs w:val="24"/>
        </w:rPr>
        <w:t xml:space="preserve">, which </w:t>
      </w:r>
      <w:r w:rsidR="00E03099" w:rsidRPr="00473F6F">
        <w:rPr>
          <w:rFonts w:ascii="Book Antiqua" w:hAnsi="Book Antiqua"/>
          <w:sz w:val="24"/>
          <w:szCs w:val="24"/>
        </w:rPr>
        <w:t xml:space="preserve">is </w:t>
      </w:r>
      <w:r w:rsidR="00C438CA" w:rsidRPr="00473F6F">
        <w:rPr>
          <w:rFonts w:ascii="Book Antiqua" w:hAnsi="Book Antiqua"/>
          <w:sz w:val="24"/>
          <w:szCs w:val="24"/>
        </w:rPr>
        <w:t>c</w:t>
      </w:r>
      <w:r w:rsidR="003E7E45" w:rsidRPr="00473F6F">
        <w:rPr>
          <w:rFonts w:ascii="Book Antiqua" w:hAnsi="Book Antiqua"/>
          <w:sz w:val="24"/>
          <w:szCs w:val="24"/>
        </w:rPr>
        <w:t xml:space="preserve">onsistent with previous </w:t>
      </w:r>
      <w:proofErr w:type="gramStart"/>
      <w:r w:rsidR="003E7E45" w:rsidRPr="00473F6F">
        <w:rPr>
          <w:rFonts w:ascii="Book Antiqua" w:hAnsi="Book Antiqua"/>
          <w:sz w:val="24"/>
          <w:szCs w:val="24"/>
        </w:rPr>
        <w:t>studies</w:t>
      </w:r>
      <w:r w:rsidR="003E7E45" w:rsidRPr="00473F6F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3E7E45" w:rsidRPr="00473F6F">
        <w:rPr>
          <w:rFonts w:ascii="Book Antiqua" w:hAnsi="Book Antiqua"/>
          <w:noProof/>
          <w:sz w:val="24"/>
          <w:szCs w:val="24"/>
          <w:vertAlign w:val="superscript"/>
        </w:rPr>
        <w:t>2,9,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11]</w:t>
      </w:r>
      <w:r w:rsidR="00C438CA" w:rsidRPr="00473F6F">
        <w:rPr>
          <w:rFonts w:ascii="Book Antiqua" w:hAnsi="Book Antiqua"/>
          <w:sz w:val="24"/>
          <w:szCs w:val="24"/>
        </w:rPr>
        <w:t xml:space="preserve">. Although the difference was not significant, DBE tended to </w:t>
      </w:r>
      <w:r w:rsidR="00CC0FE9" w:rsidRPr="00473F6F">
        <w:rPr>
          <w:rFonts w:ascii="Book Antiqua" w:hAnsi="Book Antiqua"/>
          <w:sz w:val="24"/>
          <w:szCs w:val="24"/>
        </w:rPr>
        <w:t>achieve deeper small bowel insertion compared t</w:t>
      </w:r>
      <w:r w:rsidR="003E7E45" w:rsidRPr="00473F6F">
        <w:rPr>
          <w:rFonts w:ascii="Book Antiqua" w:hAnsi="Book Antiqua"/>
          <w:sz w:val="24"/>
          <w:szCs w:val="24"/>
        </w:rPr>
        <w:t xml:space="preserve">o </w:t>
      </w:r>
      <w:proofErr w:type="gramStart"/>
      <w:r w:rsidR="003E7E45" w:rsidRPr="00473F6F">
        <w:rPr>
          <w:rFonts w:ascii="Book Antiqua" w:hAnsi="Book Antiqua"/>
          <w:sz w:val="24"/>
          <w:szCs w:val="24"/>
        </w:rPr>
        <w:t>SE</w:t>
      </w:r>
      <w:r w:rsidR="003E7E45" w:rsidRPr="00473F6F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3E7E45" w:rsidRPr="00473F6F">
        <w:rPr>
          <w:rFonts w:ascii="Book Antiqua" w:hAnsi="Book Antiqua"/>
          <w:noProof/>
          <w:sz w:val="24"/>
          <w:szCs w:val="24"/>
          <w:vertAlign w:val="superscript"/>
        </w:rPr>
        <w:t>8,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12]</w:t>
      </w:r>
      <w:r w:rsidR="00CC0FE9" w:rsidRPr="00473F6F">
        <w:rPr>
          <w:rFonts w:ascii="Book Antiqua" w:hAnsi="Book Antiqua"/>
          <w:sz w:val="24"/>
          <w:szCs w:val="24"/>
        </w:rPr>
        <w:t>.</w:t>
      </w:r>
      <w:r w:rsidR="005F237F" w:rsidRPr="00473F6F">
        <w:rPr>
          <w:rFonts w:ascii="Book Antiqua" w:hAnsi="Book Antiqua"/>
          <w:sz w:val="24"/>
          <w:szCs w:val="24"/>
        </w:rPr>
        <w:t xml:space="preserve"> Only one study compared DBE and SE in terms of total </w:t>
      </w:r>
      <w:proofErr w:type="spellStart"/>
      <w:r w:rsidR="005F237F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5F237F" w:rsidRPr="00473F6F">
        <w:rPr>
          <w:rFonts w:ascii="Book Antiqua" w:hAnsi="Book Antiqua"/>
          <w:sz w:val="24"/>
          <w:szCs w:val="24"/>
        </w:rPr>
        <w:t xml:space="preserve">, </w:t>
      </w:r>
      <w:r w:rsidR="00E03099" w:rsidRPr="00473F6F">
        <w:rPr>
          <w:rFonts w:ascii="Book Antiqua" w:hAnsi="Book Antiqua"/>
          <w:sz w:val="24"/>
          <w:szCs w:val="24"/>
        </w:rPr>
        <w:t xml:space="preserve">and </w:t>
      </w:r>
      <w:r w:rsidR="005F237F" w:rsidRPr="00473F6F">
        <w:rPr>
          <w:rFonts w:ascii="Book Antiqua" w:hAnsi="Book Antiqua"/>
          <w:sz w:val="24"/>
          <w:szCs w:val="24"/>
        </w:rPr>
        <w:t xml:space="preserve">the total </w:t>
      </w:r>
      <w:proofErr w:type="spellStart"/>
      <w:r w:rsidR="005F237F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5F237F" w:rsidRPr="00473F6F">
        <w:rPr>
          <w:rFonts w:ascii="Book Antiqua" w:hAnsi="Book Antiqua"/>
          <w:sz w:val="24"/>
          <w:szCs w:val="24"/>
        </w:rPr>
        <w:t xml:space="preserve"> rate was 92% in the DBE group and 8% in the SE group (</w:t>
      </w:r>
      <w:r w:rsidR="003E7E45" w:rsidRPr="00473F6F">
        <w:rPr>
          <w:rFonts w:ascii="Book Antiqua" w:hAnsi="Book Antiqua"/>
          <w:i/>
          <w:sz w:val="24"/>
          <w:szCs w:val="24"/>
        </w:rPr>
        <w:t>P</w:t>
      </w:r>
      <w:r w:rsidR="003E7E45" w:rsidRPr="00473F6F">
        <w:rPr>
          <w:rFonts w:ascii="Book Antiqua" w:hAnsi="Book Antiqua"/>
          <w:sz w:val="24"/>
          <w:szCs w:val="24"/>
        </w:rPr>
        <w:t xml:space="preserve"> </w:t>
      </w:r>
      <w:r w:rsidR="005F237F" w:rsidRPr="00473F6F">
        <w:rPr>
          <w:rFonts w:ascii="Book Antiqua" w:hAnsi="Book Antiqua"/>
          <w:sz w:val="24"/>
          <w:szCs w:val="24"/>
        </w:rPr>
        <w:t>=</w:t>
      </w:r>
      <w:r w:rsidR="003E7E45" w:rsidRPr="00473F6F">
        <w:rPr>
          <w:rFonts w:ascii="Book Antiqua" w:hAnsi="Book Antiqua"/>
          <w:sz w:val="24"/>
          <w:szCs w:val="24"/>
        </w:rPr>
        <w:t xml:space="preserve"> </w:t>
      </w:r>
      <w:r w:rsidR="005F237F" w:rsidRPr="00473F6F">
        <w:rPr>
          <w:rFonts w:ascii="Book Antiqua" w:hAnsi="Book Antiqua"/>
          <w:sz w:val="24"/>
          <w:szCs w:val="24"/>
        </w:rPr>
        <w:t>0.002)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[2]</w:t>
      </w:r>
      <w:r w:rsidR="005F237F" w:rsidRPr="00473F6F">
        <w:rPr>
          <w:rFonts w:ascii="Book Antiqua" w:hAnsi="Book Antiqua"/>
          <w:sz w:val="24"/>
          <w:szCs w:val="24"/>
        </w:rPr>
        <w:t xml:space="preserve">. Compared with SE, we also recommended DBE if complete </w:t>
      </w:r>
      <w:proofErr w:type="spellStart"/>
      <w:r w:rsidR="005F237F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5F237F" w:rsidRPr="00473F6F">
        <w:rPr>
          <w:rFonts w:ascii="Book Antiqua" w:hAnsi="Book Antiqua"/>
          <w:sz w:val="24"/>
          <w:szCs w:val="24"/>
        </w:rPr>
        <w:t xml:space="preserve"> was needed.</w:t>
      </w:r>
    </w:p>
    <w:p w:rsidR="00AF41A7" w:rsidRPr="00473F6F" w:rsidRDefault="00AF41A7" w:rsidP="00CB26C0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Up to now, </w:t>
      </w:r>
      <w:r w:rsidR="00635737" w:rsidRPr="00473F6F">
        <w:rPr>
          <w:rFonts w:ascii="Book Antiqua" w:hAnsi="Book Antiqua"/>
          <w:sz w:val="24"/>
          <w:szCs w:val="24"/>
        </w:rPr>
        <w:t xml:space="preserve">there have been </w:t>
      </w:r>
      <w:r w:rsidRPr="00473F6F">
        <w:rPr>
          <w:rFonts w:ascii="Book Antiqua" w:hAnsi="Book Antiqua"/>
          <w:sz w:val="24"/>
          <w:szCs w:val="24"/>
        </w:rPr>
        <w:t xml:space="preserve">only two studies testing SE </w:t>
      </w:r>
      <w:r w:rsidRPr="00473F6F">
        <w:rPr>
          <w:rFonts w:ascii="Book Antiqua" w:hAnsi="Book Antiqua"/>
          <w:i/>
          <w:sz w:val="24"/>
          <w:szCs w:val="24"/>
        </w:rPr>
        <w:t>vs</w:t>
      </w:r>
      <w:r w:rsidR="003E7E45" w:rsidRPr="00473F6F">
        <w:rPr>
          <w:rFonts w:ascii="Book Antiqua" w:hAnsi="Book Antiqua"/>
          <w:sz w:val="24"/>
          <w:szCs w:val="24"/>
        </w:rPr>
        <w:t xml:space="preserve"> </w:t>
      </w:r>
      <w:r w:rsidRPr="00473F6F">
        <w:rPr>
          <w:rFonts w:ascii="Book Antiqua" w:hAnsi="Book Antiqua"/>
          <w:sz w:val="24"/>
          <w:szCs w:val="24"/>
        </w:rPr>
        <w:t xml:space="preserve">SBE. One </w:t>
      </w:r>
      <w:r w:rsidR="00480207" w:rsidRPr="00473F6F">
        <w:rPr>
          <w:rFonts w:ascii="Book Antiqua" w:hAnsi="Book Antiqua"/>
          <w:sz w:val="24"/>
          <w:szCs w:val="24"/>
        </w:rPr>
        <w:t>RCT</w:t>
      </w:r>
      <w:r w:rsidR="00480207" w:rsidRPr="00473F6F" w:rsidDel="00480207">
        <w:rPr>
          <w:rFonts w:ascii="Book Antiqua" w:hAnsi="Book Antiqua"/>
          <w:sz w:val="24"/>
          <w:szCs w:val="24"/>
        </w:rPr>
        <w:t xml:space="preserve"> </w:t>
      </w:r>
      <w:r w:rsidR="009D0B4F" w:rsidRPr="00473F6F">
        <w:rPr>
          <w:rFonts w:ascii="Book Antiqua" w:hAnsi="Book Antiqua"/>
          <w:sz w:val="24"/>
          <w:szCs w:val="24"/>
        </w:rPr>
        <w:t>conducted by Moran</w:t>
      </w:r>
      <w:r w:rsidR="00DF7EF3" w:rsidRPr="00473F6F">
        <w:rPr>
          <w:rFonts w:ascii="Book Antiqua" w:hAnsi="Book Antiqua"/>
          <w:sz w:val="24"/>
          <w:szCs w:val="24"/>
        </w:rPr>
        <w:t xml:space="preserve"> </w:t>
      </w:r>
      <w:r w:rsidR="00DF7EF3" w:rsidRPr="00473F6F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="00DF7EF3" w:rsidRPr="00473F6F">
        <w:rPr>
          <w:rFonts w:ascii="Book Antiqua" w:hAnsi="Book Antiqua"/>
          <w:i/>
          <w:sz w:val="24"/>
          <w:szCs w:val="24"/>
        </w:rPr>
        <w:t>al</w:t>
      </w:r>
      <w:r w:rsidR="00DF7EF3" w:rsidRPr="00473F6F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DF7EF3" w:rsidRPr="00473F6F">
        <w:rPr>
          <w:rFonts w:ascii="Book Antiqua" w:hAnsi="Book Antiqua"/>
          <w:noProof/>
          <w:sz w:val="24"/>
          <w:szCs w:val="24"/>
          <w:vertAlign w:val="superscript"/>
        </w:rPr>
        <w:t>7]</w:t>
      </w:r>
      <w:r w:rsidR="00DF7EF3" w:rsidRPr="00473F6F">
        <w:rPr>
          <w:rFonts w:ascii="Book Antiqua" w:hAnsi="Book Antiqua"/>
          <w:sz w:val="24"/>
          <w:szCs w:val="24"/>
        </w:rPr>
        <w:t xml:space="preserve"> </w:t>
      </w:r>
      <w:r w:rsidRPr="00473F6F">
        <w:rPr>
          <w:rFonts w:ascii="Book Antiqua" w:hAnsi="Book Antiqua"/>
          <w:sz w:val="24"/>
          <w:szCs w:val="24"/>
        </w:rPr>
        <w:t xml:space="preserve">showed no significant differences between SE and SBE with respect to diagnostic yield, therapeutic yield, DMI, and procedure time. One retrospective study conducted by </w:t>
      </w:r>
      <w:proofErr w:type="spellStart"/>
      <w:r w:rsidRPr="00473F6F">
        <w:rPr>
          <w:rFonts w:ascii="Book Antiqua" w:hAnsi="Book Antiqua"/>
          <w:sz w:val="24"/>
          <w:szCs w:val="24"/>
        </w:rPr>
        <w:t>Khashab</w:t>
      </w:r>
      <w:proofErr w:type="spellEnd"/>
      <w:r w:rsidR="00DF7EF3" w:rsidRPr="00473F6F">
        <w:rPr>
          <w:rFonts w:ascii="Book Antiqua" w:hAnsi="Book Antiqua"/>
          <w:i/>
          <w:sz w:val="24"/>
          <w:szCs w:val="24"/>
        </w:rPr>
        <w:t xml:space="preserve"> et al</w:t>
      </w:r>
      <w:r w:rsidR="00DF7EF3" w:rsidRPr="00473F6F">
        <w:rPr>
          <w:rFonts w:ascii="Book Antiqua" w:hAnsi="Book Antiqua"/>
          <w:sz w:val="24"/>
          <w:szCs w:val="24"/>
        </w:rPr>
        <w:t xml:space="preserve"> </w:t>
      </w:r>
      <w:r w:rsidR="0014754B" w:rsidRPr="00473F6F">
        <w:rPr>
          <w:rFonts w:ascii="Book Antiqua" w:hAnsi="Book Antiqua"/>
          <w:sz w:val="24"/>
          <w:szCs w:val="24"/>
        </w:rPr>
        <w:t>showed that SE and SBE were similar</w:t>
      </w:r>
      <w:r w:rsidR="00635737" w:rsidRPr="00473F6F">
        <w:rPr>
          <w:rFonts w:ascii="Book Antiqua" w:hAnsi="Book Antiqua"/>
          <w:sz w:val="24"/>
          <w:szCs w:val="24"/>
        </w:rPr>
        <w:t xml:space="preserve"> in diagnostic yield but the insertion depth was significantly higher in SE. </w:t>
      </w:r>
      <w:r w:rsidR="00C349E0" w:rsidRPr="00473F6F">
        <w:rPr>
          <w:rFonts w:ascii="Book Antiqua" w:hAnsi="Book Antiqua"/>
          <w:sz w:val="24"/>
          <w:szCs w:val="24"/>
        </w:rPr>
        <w:t xml:space="preserve">Small sample size and </w:t>
      </w:r>
      <w:r w:rsidR="003C030C" w:rsidRPr="00473F6F">
        <w:rPr>
          <w:rFonts w:ascii="Book Antiqua" w:hAnsi="Book Antiqua"/>
          <w:sz w:val="24"/>
          <w:szCs w:val="24"/>
        </w:rPr>
        <w:t>retrospective design prevented giving a definitive judgement, and future adequately powered prospective study is req</w:t>
      </w:r>
      <w:r w:rsidR="00F60B2A" w:rsidRPr="00473F6F">
        <w:rPr>
          <w:rFonts w:ascii="Book Antiqua" w:hAnsi="Book Antiqua"/>
          <w:sz w:val="24"/>
          <w:szCs w:val="24"/>
        </w:rPr>
        <w:t>uired to confirm these findings</w:t>
      </w:r>
      <w:r w:rsidR="00F60B2A" w:rsidRPr="00473F6F">
        <w:rPr>
          <w:rFonts w:ascii="Book Antiqua" w:hAnsi="Book Antiqua"/>
          <w:noProof/>
          <w:sz w:val="24"/>
          <w:szCs w:val="24"/>
          <w:vertAlign w:val="superscript"/>
        </w:rPr>
        <w:t>[7,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23]</w:t>
      </w:r>
      <w:r w:rsidR="003C030C" w:rsidRPr="00473F6F">
        <w:rPr>
          <w:rFonts w:ascii="Book Antiqua" w:hAnsi="Book Antiqua"/>
          <w:sz w:val="24"/>
          <w:szCs w:val="24"/>
        </w:rPr>
        <w:t>.</w:t>
      </w:r>
    </w:p>
    <w:p w:rsidR="001A169C" w:rsidRPr="00473F6F" w:rsidRDefault="001A169C" w:rsidP="00CB26C0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Recently, a </w:t>
      </w:r>
      <w:r w:rsidR="00BA0E1F" w:rsidRPr="00473F6F">
        <w:rPr>
          <w:rFonts w:ascii="Book Antiqua" w:hAnsi="Book Antiqua"/>
          <w:sz w:val="24"/>
          <w:szCs w:val="24"/>
        </w:rPr>
        <w:t xml:space="preserve">novel motorized spiral endoscope has been introduced into clinical </w:t>
      </w:r>
      <w:proofErr w:type="gramStart"/>
      <w:r w:rsidR="00BA0E1F" w:rsidRPr="00473F6F">
        <w:rPr>
          <w:rFonts w:ascii="Book Antiqua" w:hAnsi="Book Antiqua"/>
          <w:sz w:val="24"/>
          <w:szCs w:val="24"/>
        </w:rPr>
        <w:t>evaluation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34]</w:t>
      </w:r>
      <w:r w:rsidR="00BA0E1F" w:rsidRPr="00473F6F">
        <w:rPr>
          <w:rFonts w:ascii="Book Antiqua" w:hAnsi="Book Antiqua"/>
          <w:sz w:val="24"/>
          <w:szCs w:val="24"/>
        </w:rPr>
        <w:t xml:space="preserve">. </w:t>
      </w:r>
      <w:r w:rsidR="009C5C7F" w:rsidRPr="00473F6F">
        <w:rPr>
          <w:rFonts w:ascii="Book Antiqua" w:hAnsi="Book Antiqua"/>
          <w:sz w:val="24"/>
          <w:szCs w:val="24"/>
        </w:rPr>
        <w:t xml:space="preserve">This novel </w:t>
      </w:r>
      <w:proofErr w:type="spellStart"/>
      <w:r w:rsidR="009C5C7F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9C5C7F" w:rsidRPr="00473F6F">
        <w:rPr>
          <w:rFonts w:ascii="Book Antiqua" w:hAnsi="Book Antiqua"/>
          <w:sz w:val="24"/>
          <w:szCs w:val="24"/>
        </w:rPr>
        <w:t xml:space="preserve"> is currently been evaluated for its efficacy and safety in three prospective clinical trials. It seems to provide a faster and deeper approach to the small bowel with similar safety and efficacy </w:t>
      </w:r>
      <w:r w:rsidR="009C5C7F" w:rsidRPr="00473F6F">
        <w:rPr>
          <w:rFonts w:ascii="Book Antiqua" w:hAnsi="Book Antiqua"/>
          <w:sz w:val="24"/>
          <w:szCs w:val="24"/>
        </w:rPr>
        <w:lastRenderedPageBreak/>
        <w:t xml:space="preserve">to balloon </w:t>
      </w:r>
      <w:proofErr w:type="spellStart"/>
      <w:proofErr w:type="gramStart"/>
      <w:r w:rsidR="009C5C7F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6D6375" w:rsidRPr="00473F6F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6D6375" w:rsidRPr="00473F6F">
        <w:rPr>
          <w:rFonts w:ascii="Book Antiqua" w:hAnsi="Book Antiqua"/>
          <w:noProof/>
          <w:sz w:val="24"/>
          <w:szCs w:val="24"/>
          <w:vertAlign w:val="superscript"/>
        </w:rPr>
        <w:t>35]</w:t>
      </w:r>
      <w:r w:rsidR="009C5C7F" w:rsidRPr="00473F6F">
        <w:rPr>
          <w:rFonts w:ascii="Book Antiqua" w:hAnsi="Book Antiqua"/>
          <w:sz w:val="24"/>
          <w:szCs w:val="24"/>
        </w:rPr>
        <w:t>.</w:t>
      </w:r>
    </w:p>
    <w:p w:rsidR="00A52043" w:rsidRPr="00473F6F" w:rsidRDefault="003C030C" w:rsidP="00CB26C0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There were some limitations to the current study. First, the </w:t>
      </w:r>
      <w:r w:rsidR="006A0639" w:rsidRPr="00473F6F">
        <w:rPr>
          <w:rFonts w:ascii="Book Antiqua" w:hAnsi="Book Antiqua"/>
          <w:sz w:val="24"/>
          <w:szCs w:val="24"/>
        </w:rPr>
        <w:t>sample</w:t>
      </w:r>
      <w:r w:rsidR="00603763" w:rsidRPr="00473F6F">
        <w:rPr>
          <w:rFonts w:ascii="Book Antiqua" w:hAnsi="Book Antiqua"/>
          <w:sz w:val="24"/>
          <w:szCs w:val="24"/>
        </w:rPr>
        <w:t xml:space="preserve"> sizes</w:t>
      </w:r>
      <w:r w:rsidR="006A0639" w:rsidRPr="00473F6F">
        <w:rPr>
          <w:rFonts w:ascii="Book Antiqua" w:hAnsi="Book Antiqua"/>
          <w:sz w:val="24"/>
          <w:szCs w:val="24"/>
        </w:rPr>
        <w:t xml:space="preserve"> of </w:t>
      </w:r>
      <w:r w:rsidRPr="00473F6F">
        <w:rPr>
          <w:rFonts w:ascii="Book Antiqua" w:hAnsi="Book Antiqua"/>
          <w:sz w:val="24"/>
          <w:szCs w:val="24"/>
        </w:rPr>
        <w:t xml:space="preserve">studies we included were </w:t>
      </w:r>
      <w:r w:rsidR="006A0639" w:rsidRPr="00473F6F">
        <w:rPr>
          <w:rFonts w:ascii="Book Antiqua" w:hAnsi="Book Antiqua"/>
          <w:sz w:val="24"/>
          <w:szCs w:val="24"/>
        </w:rPr>
        <w:t>small</w:t>
      </w:r>
      <w:r w:rsidR="004C3C74" w:rsidRPr="00473F6F">
        <w:rPr>
          <w:rFonts w:ascii="Book Antiqua" w:hAnsi="Book Antiqua"/>
          <w:sz w:val="24"/>
          <w:szCs w:val="24"/>
        </w:rPr>
        <w:t xml:space="preserve"> and we lacked high-quality prospective randomized multicenter trials</w:t>
      </w:r>
      <w:r w:rsidR="00603763" w:rsidRPr="00473F6F">
        <w:rPr>
          <w:rFonts w:ascii="Book Antiqua" w:hAnsi="Book Antiqua"/>
          <w:sz w:val="24"/>
          <w:szCs w:val="24"/>
        </w:rPr>
        <w:t xml:space="preserve">. </w:t>
      </w:r>
      <w:r w:rsidR="00744E41" w:rsidRPr="00473F6F">
        <w:rPr>
          <w:rFonts w:ascii="Book Antiqua" w:hAnsi="Book Antiqua"/>
          <w:sz w:val="24"/>
          <w:szCs w:val="24"/>
        </w:rPr>
        <w:t xml:space="preserve">Second, a limited number of studies </w:t>
      </w:r>
      <w:r w:rsidR="00546B57" w:rsidRPr="00473F6F">
        <w:rPr>
          <w:rFonts w:ascii="Book Antiqua" w:hAnsi="Book Antiqua"/>
          <w:sz w:val="24"/>
          <w:szCs w:val="24"/>
        </w:rPr>
        <w:t>obstructed subgroup and sensitivity analyses. Third</w:t>
      </w:r>
      <w:r w:rsidR="00D42999" w:rsidRPr="00473F6F">
        <w:rPr>
          <w:rFonts w:ascii="Book Antiqua" w:hAnsi="Book Antiqua"/>
          <w:sz w:val="24"/>
          <w:szCs w:val="24"/>
        </w:rPr>
        <w:t xml:space="preserve">, </w:t>
      </w:r>
      <w:r w:rsidR="004A2C56" w:rsidRPr="00473F6F">
        <w:rPr>
          <w:rFonts w:ascii="Book Antiqua" w:hAnsi="Book Antiqua"/>
          <w:sz w:val="24"/>
          <w:szCs w:val="24"/>
        </w:rPr>
        <w:t>the</w:t>
      </w:r>
      <w:r w:rsidR="001C59A3" w:rsidRPr="00473F6F">
        <w:rPr>
          <w:rFonts w:ascii="Book Antiqua" w:hAnsi="Book Antiqua"/>
          <w:sz w:val="24"/>
          <w:szCs w:val="24"/>
        </w:rPr>
        <w:t>re was no uniform</w:t>
      </w:r>
      <w:r w:rsidR="004A2C56" w:rsidRPr="00473F6F">
        <w:rPr>
          <w:rFonts w:ascii="Book Antiqua" w:hAnsi="Book Antiqua"/>
          <w:sz w:val="24"/>
          <w:szCs w:val="24"/>
        </w:rPr>
        <w:t xml:space="preserve"> method for insertion depth estimation</w:t>
      </w:r>
      <w:r w:rsidR="001C59A3" w:rsidRPr="00473F6F">
        <w:rPr>
          <w:rFonts w:ascii="Book Antiqua" w:hAnsi="Book Antiqua"/>
          <w:sz w:val="24"/>
          <w:szCs w:val="24"/>
        </w:rPr>
        <w:t xml:space="preserve"> and </w:t>
      </w:r>
      <w:r w:rsidR="00BB1880" w:rsidRPr="00473F6F">
        <w:rPr>
          <w:rFonts w:ascii="Book Antiqua" w:hAnsi="Book Antiqua"/>
          <w:sz w:val="24"/>
          <w:szCs w:val="24"/>
        </w:rPr>
        <w:t xml:space="preserve">different methods of </w:t>
      </w:r>
      <w:proofErr w:type="spellStart"/>
      <w:r w:rsidR="00BB1880" w:rsidRPr="00473F6F">
        <w:rPr>
          <w:rFonts w:ascii="Book Antiqua" w:hAnsi="Book Antiqua"/>
          <w:sz w:val="24"/>
          <w:szCs w:val="24"/>
        </w:rPr>
        <w:t>enteroscopic</w:t>
      </w:r>
      <w:proofErr w:type="spellEnd"/>
      <w:r w:rsidR="00BB1880" w:rsidRPr="00473F6F">
        <w:rPr>
          <w:rFonts w:ascii="Book Antiqua" w:hAnsi="Book Antiqua"/>
          <w:sz w:val="24"/>
          <w:szCs w:val="24"/>
        </w:rPr>
        <w:t xml:space="preserve"> distance estimation</w:t>
      </w:r>
      <w:r w:rsidR="001C59A3" w:rsidRPr="00473F6F">
        <w:rPr>
          <w:rFonts w:ascii="Book Antiqua" w:hAnsi="Book Antiqua"/>
          <w:sz w:val="24"/>
          <w:szCs w:val="24"/>
        </w:rPr>
        <w:t xml:space="preserve"> were used, </w:t>
      </w:r>
      <w:r w:rsidR="00DF7EF3" w:rsidRPr="00473F6F">
        <w:rPr>
          <w:rFonts w:ascii="Book Antiqua" w:hAnsi="Book Antiqua"/>
          <w:sz w:val="24"/>
          <w:szCs w:val="24"/>
        </w:rPr>
        <w:t xml:space="preserve">which </w:t>
      </w:r>
      <w:r w:rsidR="00BB1880" w:rsidRPr="00473F6F">
        <w:rPr>
          <w:rFonts w:ascii="Book Antiqua" w:hAnsi="Book Antiqua"/>
          <w:sz w:val="24"/>
          <w:szCs w:val="24"/>
        </w:rPr>
        <w:t xml:space="preserve">may have an impact on the </w:t>
      </w:r>
      <w:proofErr w:type="gramStart"/>
      <w:r w:rsidR="00BB1880" w:rsidRPr="00473F6F">
        <w:rPr>
          <w:rFonts w:ascii="Book Antiqua" w:hAnsi="Book Antiqua"/>
          <w:sz w:val="24"/>
          <w:szCs w:val="24"/>
        </w:rPr>
        <w:t>results</w:t>
      </w:r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26416E" w:rsidRPr="00473F6F">
        <w:rPr>
          <w:rFonts w:ascii="Book Antiqua" w:hAnsi="Book Antiqua"/>
          <w:noProof/>
          <w:sz w:val="24"/>
          <w:szCs w:val="24"/>
          <w:vertAlign w:val="superscript"/>
        </w:rPr>
        <w:t>23]</w:t>
      </w:r>
      <w:r w:rsidR="000E066A" w:rsidRPr="00473F6F">
        <w:rPr>
          <w:rFonts w:ascii="Book Antiqua" w:hAnsi="Book Antiqua"/>
          <w:sz w:val="24"/>
          <w:szCs w:val="24"/>
        </w:rPr>
        <w:t>.</w:t>
      </w:r>
      <w:r w:rsidR="00BB1880" w:rsidRPr="00473F6F">
        <w:rPr>
          <w:rFonts w:ascii="Book Antiqua" w:hAnsi="Book Antiqua"/>
          <w:sz w:val="24"/>
          <w:szCs w:val="24"/>
        </w:rPr>
        <w:t xml:space="preserve"> </w:t>
      </w:r>
      <w:r w:rsidR="00546B57" w:rsidRPr="00473F6F">
        <w:rPr>
          <w:rFonts w:ascii="Book Antiqua" w:hAnsi="Book Antiqua"/>
          <w:sz w:val="24"/>
          <w:szCs w:val="24"/>
        </w:rPr>
        <w:t>Fourth</w:t>
      </w:r>
      <w:r w:rsidR="001C59A3" w:rsidRPr="00473F6F">
        <w:rPr>
          <w:rFonts w:ascii="Book Antiqua" w:hAnsi="Book Antiqua"/>
          <w:sz w:val="24"/>
          <w:szCs w:val="24"/>
        </w:rPr>
        <w:t xml:space="preserve">, </w:t>
      </w:r>
      <w:r w:rsidR="00904553" w:rsidRPr="00473F6F">
        <w:rPr>
          <w:rFonts w:ascii="Book Antiqua" w:hAnsi="Book Antiqua"/>
          <w:sz w:val="24"/>
          <w:szCs w:val="24"/>
        </w:rPr>
        <w:t xml:space="preserve">due to limited </w:t>
      </w:r>
      <w:r w:rsidR="009705F9" w:rsidRPr="00473F6F">
        <w:rPr>
          <w:rFonts w:ascii="Book Antiqua" w:hAnsi="Book Antiqua"/>
          <w:sz w:val="24"/>
          <w:szCs w:val="24"/>
        </w:rPr>
        <w:t xml:space="preserve">studies comparing SBE with SE, we could not conduct a meta-analysis. Fifth, </w:t>
      </w:r>
      <w:r w:rsidR="001C59A3" w:rsidRPr="00473F6F">
        <w:rPr>
          <w:rFonts w:ascii="Book Antiqua" w:hAnsi="Book Antiqua"/>
          <w:sz w:val="24"/>
          <w:szCs w:val="24"/>
        </w:rPr>
        <w:t xml:space="preserve">we only identified and included those studies that </w:t>
      </w:r>
      <w:r w:rsidR="00DF7EF3" w:rsidRPr="00473F6F">
        <w:rPr>
          <w:rFonts w:ascii="Book Antiqua" w:hAnsi="Book Antiqua"/>
          <w:sz w:val="24"/>
          <w:szCs w:val="24"/>
        </w:rPr>
        <w:t xml:space="preserve">were </w:t>
      </w:r>
      <w:r w:rsidR="001C59A3" w:rsidRPr="00473F6F">
        <w:rPr>
          <w:rFonts w:ascii="Book Antiqua" w:hAnsi="Book Antiqua"/>
          <w:sz w:val="24"/>
          <w:szCs w:val="24"/>
        </w:rPr>
        <w:t>published in English and Chinese because of the language barrier for the authors. Therefore, our meta-analysis may not include some useful published in other kinds of languages.</w:t>
      </w:r>
      <w:r w:rsidR="00451440" w:rsidRPr="00473F6F">
        <w:rPr>
          <w:rFonts w:ascii="Book Antiqua" w:hAnsi="Book Antiqua"/>
          <w:sz w:val="24"/>
          <w:szCs w:val="24"/>
        </w:rPr>
        <w:t xml:space="preserve"> </w:t>
      </w:r>
      <w:bookmarkStart w:id="28" w:name="OLE_LINK3"/>
      <w:bookmarkStart w:id="29" w:name="OLE_LINK4"/>
      <w:r w:rsidR="00DF7EF3" w:rsidRPr="00473F6F">
        <w:rPr>
          <w:rFonts w:ascii="Book Antiqua" w:hAnsi="Book Antiqua"/>
          <w:sz w:val="24"/>
          <w:szCs w:val="24"/>
        </w:rPr>
        <w:t>Finally</w:t>
      </w:r>
      <w:r w:rsidR="00451440" w:rsidRPr="00473F6F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1A169C" w:rsidRPr="00473F6F">
        <w:rPr>
          <w:rFonts w:ascii="Book Antiqua" w:hAnsi="Book Antiqua"/>
          <w:sz w:val="24"/>
          <w:szCs w:val="24"/>
        </w:rPr>
        <w:t>peroral</w:t>
      </w:r>
      <w:proofErr w:type="spellEnd"/>
      <w:r w:rsidR="001A169C" w:rsidRPr="00473F6F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A169C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1A169C" w:rsidRPr="00473F6F">
        <w:rPr>
          <w:rFonts w:ascii="Book Antiqua" w:hAnsi="Book Antiqua"/>
          <w:sz w:val="24"/>
          <w:szCs w:val="24"/>
        </w:rPr>
        <w:t xml:space="preserve"> tended to provide higher diagnostic and therapeutic yields than </w:t>
      </w:r>
      <w:proofErr w:type="spellStart"/>
      <w:r w:rsidR="001A169C" w:rsidRPr="00473F6F">
        <w:rPr>
          <w:rFonts w:ascii="Book Antiqua" w:hAnsi="Book Antiqua"/>
          <w:sz w:val="24"/>
          <w:szCs w:val="24"/>
        </w:rPr>
        <w:t>peranal</w:t>
      </w:r>
      <w:proofErr w:type="spellEnd"/>
      <w:r w:rsidR="001A169C" w:rsidRPr="00473F6F">
        <w:rPr>
          <w:rFonts w:ascii="Book Antiqua" w:hAnsi="Book Antiqua"/>
          <w:sz w:val="24"/>
          <w:szCs w:val="24"/>
        </w:rPr>
        <w:t xml:space="preserve"> method. However, a limited number of studies also obstructed separate analysis.</w:t>
      </w:r>
      <w:bookmarkEnd w:id="28"/>
      <w:bookmarkEnd w:id="29"/>
    </w:p>
    <w:p w:rsidR="00427DB4" w:rsidRPr="00473F6F" w:rsidRDefault="00427DB4" w:rsidP="00CB26C0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In </w:t>
      </w:r>
      <w:r w:rsidR="00A52043" w:rsidRPr="00473F6F">
        <w:rPr>
          <w:rFonts w:ascii="Book Antiqua" w:hAnsi="Book Antiqua"/>
          <w:sz w:val="24"/>
          <w:szCs w:val="24"/>
        </w:rPr>
        <w:t>conclusion</w:t>
      </w:r>
      <w:r w:rsidRPr="00473F6F">
        <w:rPr>
          <w:rFonts w:ascii="Book Antiqua" w:hAnsi="Book Antiqua"/>
          <w:sz w:val="24"/>
          <w:szCs w:val="24"/>
        </w:rPr>
        <w:t xml:space="preserve">, </w:t>
      </w:r>
      <w:r w:rsidR="00DF7EF3" w:rsidRPr="00473F6F">
        <w:rPr>
          <w:rFonts w:ascii="Book Antiqua" w:hAnsi="Book Antiqua"/>
          <w:sz w:val="24"/>
          <w:szCs w:val="24"/>
        </w:rPr>
        <w:t xml:space="preserve">the </w:t>
      </w:r>
      <w:r w:rsidRPr="00473F6F">
        <w:rPr>
          <w:rFonts w:ascii="Book Antiqua" w:hAnsi="Book Antiqua"/>
          <w:sz w:val="24"/>
          <w:szCs w:val="24"/>
        </w:rPr>
        <w:t xml:space="preserve">present meta-analysis </w:t>
      </w:r>
      <w:r w:rsidR="00DF7EF3" w:rsidRPr="00473F6F">
        <w:rPr>
          <w:rFonts w:ascii="Book Antiqua" w:hAnsi="Book Antiqua"/>
          <w:sz w:val="24"/>
          <w:szCs w:val="24"/>
        </w:rPr>
        <w:t xml:space="preserve">has </w:t>
      </w:r>
      <w:r w:rsidRPr="00473F6F">
        <w:rPr>
          <w:rFonts w:ascii="Book Antiqua" w:hAnsi="Book Antiqua"/>
          <w:sz w:val="24"/>
          <w:szCs w:val="24"/>
        </w:rPr>
        <w:t xml:space="preserve">demonstrated that </w:t>
      </w:r>
      <w:r w:rsidR="00543376" w:rsidRPr="00473F6F">
        <w:rPr>
          <w:rFonts w:ascii="Book Antiqua" w:hAnsi="Book Antiqua"/>
          <w:sz w:val="24"/>
          <w:szCs w:val="24"/>
        </w:rPr>
        <w:t xml:space="preserve">DBE and SBE have similar clinical outcomes. </w:t>
      </w:r>
      <w:r w:rsidR="00163F8C" w:rsidRPr="00473F6F">
        <w:rPr>
          <w:rFonts w:ascii="Book Antiqua" w:hAnsi="Book Antiqua"/>
          <w:sz w:val="24"/>
          <w:szCs w:val="24"/>
        </w:rPr>
        <w:t xml:space="preserve">Compared with DBE, SE </w:t>
      </w:r>
      <w:proofErr w:type="gramStart"/>
      <w:r w:rsidR="00163F8C" w:rsidRPr="00473F6F">
        <w:rPr>
          <w:rFonts w:ascii="Book Antiqua" w:hAnsi="Book Antiqua"/>
          <w:sz w:val="24"/>
          <w:szCs w:val="24"/>
        </w:rPr>
        <w:t>seem</w:t>
      </w:r>
      <w:proofErr w:type="gramEnd"/>
      <w:r w:rsidR="00163F8C" w:rsidRPr="00473F6F">
        <w:rPr>
          <w:rFonts w:ascii="Book Antiqua" w:hAnsi="Book Antiqua"/>
          <w:sz w:val="24"/>
          <w:szCs w:val="24"/>
        </w:rPr>
        <w:t xml:space="preserve"> to have similar d</w:t>
      </w:r>
      <w:r w:rsidR="00543376" w:rsidRPr="00473F6F">
        <w:rPr>
          <w:rFonts w:ascii="Book Antiqua" w:hAnsi="Book Antiqua"/>
          <w:sz w:val="24"/>
          <w:szCs w:val="24"/>
        </w:rPr>
        <w:t>iagnostic and therapeutic yield</w:t>
      </w:r>
      <w:r w:rsidR="00163F8C" w:rsidRPr="00473F6F">
        <w:rPr>
          <w:rFonts w:ascii="Book Antiqua" w:hAnsi="Book Antiqua"/>
          <w:sz w:val="24"/>
          <w:szCs w:val="24"/>
        </w:rPr>
        <w:t>s</w:t>
      </w:r>
      <w:r w:rsidR="00543376" w:rsidRPr="00473F6F">
        <w:rPr>
          <w:rFonts w:ascii="Book Antiqua" w:hAnsi="Book Antiqua"/>
          <w:sz w:val="24"/>
          <w:szCs w:val="24"/>
        </w:rPr>
        <w:t xml:space="preserve">, </w:t>
      </w:r>
      <w:r w:rsidR="00163F8C" w:rsidRPr="00473F6F">
        <w:rPr>
          <w:rFonts w:ascii="Book Antiqua" w:hAnsi="Book Antiqua"/>
          <w:sz w:val="24"/>
          <w:szCs w:val="24"/>
        </w:rPr>
        <w:t xml:space="preserve">but </w:t>
      </w:r>
      <w:r w:rsidR="00543376" w:rsidRPr="00473F6F">
        <w:rPr>
          <w:rFonts w:ascii="Book Antiqua" w:hAnsi="Book Antiqua"/>
          <w:sz w:val="24"/>
          <w:szCs w:val="24"/>
        </w:rPr>
        <w:t xml:space="preserve">shorter procedural time </w:t>
      </w:r>
      <w:r w:rsidR="00163F8C" w:rsidRPr="00473F6F">
        <w:rPr>
          <w:rFonts w:ascii="Book Antiqua" w:hAnsi="Book Antiqua"/>
          <w:sz w:val="24"/>
          <w:szCs w:val="24"/>
        </w:rPr>
        <w:t>in cost of</w:t>
      </w:r>
      <w:r w:rsidR="00543376" w:rsidRPr="00473F6F">
        <w:rPr>
          <w:rFonts w:ascii="Book Antiqua" w:hAnsi="Book Antiqua"/>
          <w:sz w:val="24"/>
          <w:szCs w:val="24"/>
        </w:rPr>
        <w:t xml:space="preserve"> less depth of insertion.</w:t>
      </w:r>
      <w:r w:rsidR="00163F8C" w:rsidRPr="00473F6F">
        <w:rPr>
          <w:rFonts w:ascii="Book Antiqua" w:hAnsi="Book Antiqua"/>
          <w:sz w:val="24"/>
          <w:szCs w:val="24"/>
        </w:rPr>
        <w:t xml:space="preserve"> </w:t>
      </w:r>
      <w:r w:rsidR="00543376" w:rsidRPr="00473F6F">
        <w:rPr>
          <w:rFonts w:ascii="Book Antiqua" w:hAnsi="Book Antiqua"/>
          <w:sz w:val="24"/>
          <w:szCs w:val="24"/>
        </w:rPr>
        <w:t xml:space="preserve">SE needs further evaluation </w:t>
      </w:r>
      <w:r w:rsidR="00543376" w:rsidRPr="00473F6F">
        <w:rPr>
          <w:rFonts w:ascii="Book Antiqua" w:hAnsi="Book Antiqua"/>
          <w:i/>
          <w:sz w:val="24"/>
          <w:szCs w:val="24"/>
        </w:rPr>
        <w:t>vs</w:t>
      </w:r>
      <w:r w:rsidR="00543376" w:rsidRPr="00473F6F">
        <w:rPr>
          <w:rFonts w:ascii="Book Antiqua" w:hAnsi="Book Antiqua"/>
          <w:sz w:val="24"/>
          <w:szCs w:val="24"/>
        </w:rPr>
        <w:t xml:space="preserve"> SBE for clinical outcomes.</w:t>
      </w:r>
      <w:r w:rsidR="00163F8C" w:rsidRPr="00473F6F">
        <w:rPr>
          <w:rFonts w:ascii="Book Antiqua" w:hAnsi="Book Antiqua"/>
          <w:sz w:val="24"/>
          <w:szCs w:val="24"/>
        </w:rPr>
        <w:t xml:space="preserve"> DBE is recommended for complete </w:t>
      </w:r>
      <w:proofErr w:type="spellStart"/>
      <w:r w:rsidR="00163F8C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163F8C" w:rsidRPr="00473F6F">
        <w:rPr>
          <w:rFonts w:ascii="Book Antiqua" w:hAnsi="Book Antiqua"/>
          <w:sz w:val="24"/>
          <w:szCs w:val="24"/>
        </w:rPr>
        <w:t>.</w:t>
      </w:r>
    </w:p>
    <w:p w:rsidR="00707D36" w:rsidRPr="00473F6F" w:rsidRDefault="00707D36" w:rsidP="00CB26C0">
      <w:pPr>
        <w:snapToGrid w:val="0"/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:rsidR="008C280B" w:rsidRPr="00473F6F" w:rsidRDefault="008C280B" w:rsidP="00CB26C0">
      <w:pPr>
        <w:widowControl/>
        <w:snapToGrid w:val="0"/>
        <w:spacing w:line="360" w:lineRule="auto"/>
        <w:rPr>
          <w:rFonts w:ascii="Book Antiqua" w:hAnsi="Book Antiqua" w:cs="宋体"/>
          <w:b/>
          <w:caps/>
          <w:kern w:val="0"/>
          <w:sz w:val="24"/>
          <w:szCs w:val="24"/>
          <w:u w:val="single"/>
        </w:rPr>
      </w:pPr>
      <w:bookmarkStart w:id="30" w:name="OLE_LINK259"/>
      <w:bookmarkStart w:id="31" w:name="OLE_LINK151"/>
      <w:r w:rsidRPr="00473F6F">
        <w:rPr>
          <w:rFonts w:ascii="Book Antiqua" w:hAnsi="Book Antiqua" w:cs="Segoe UI"/>
          <w:b/>
          <w:caps/>
          <w:kern w:val="0"/>
          <w:sz w:val="24"/>
          <w:szCs w:val="24"/>
          <w:u w:val="single"/>
          <w:shd w:val="clear" w:color="auto" w:fill="FFFFFF"/>
        </w:rPr>
        <w:t>Article Highlights</w:t>
      </w:r>
    </w:p>
    <w:p w:rsidR="008C280B" w:rsidRPr="00473F6F" w:rsidRDefault="008C280B" w:rsidP="00CB26C0">
      <w:pPr>
        <w:widowControl/>
        <w:snapToGrid w:val="0"/>
        <w:spacing w:line="360" w:lineRule="auto"/>
        <w:rPr>
          <w:rFonts w:ascii="Book Antiqua" w:hAnsi="Book Antiqua" w:cs="宋体"/>
          <w:b/>
          <w:i/>
          <w:kern w:val="0"/>
          <w:sz w:val="24"/>
          <w:szCs w:val="24"/>
        </w:rPr>
      </w:pPr>
      <w:r w:rsidRPr="00473F6F">
        <w:rPr>
          <w:rFonts w:ascii="Book Antiqua" w:hAnsi="Book Antiqua" w:cs="宋体"/>
          <w:b/>
          <w:i/>
          <w:kern w:val="0"/>
          <w:sz w:val="24"/>
          <w:szCs w:val="24"/>
        </w:rPr>
        <w:t>Research background</w:t>
      </w:r>
    </w:p>
    <w:p w:rsidR="008C280B" w:rsidRPr="00473F6F" w:rsidRDefault="00E72FBF" w:rsidP="00CB26C0">
      <w:pPr>
        <w:widowControl/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473F6F">
        <w:rPr>
          <w:rFonts w:ascii="Book Antiqua" w:hAnsi="Book Antiqua" w:cs="宋体"/>
          <w:kern w:val="0"/>
          <w:sz w:val="24"/>
          <w:szCs w:val="24"/>
        </w:rPr>
        <w:t xml:space="preserve">There </w:t>
      </w:r>
      <w:r w:rsidR="00895836" w:rsidRPr="00473F6F">
        <w:rPr>
          <w:rFonts w:ascii="Book Antiqua" w:hAnsi="Book Antiqua" w:cs="宋体"/>
          <w:kern w:val="0"/>
          <w:sz w:val="24"/>
          <w:szCs w:val="24"/>
        </w:rPr>
        <w:t>are</w:t>
      </w:r>
      <w:r w:rsidR="00380A50" w:rsidRPr="00473F6F">
        <w:rPr>
          <w:rFonts w:ascii="Book Antiqua" w:hAnsi="Book Antiqua" w:cs="宋体"/>
          <w:kern w:val="0"/>
          <w:sz w:val="24"/>
          <w:szCs w:val="24"/>
        </w:rPr>
        <w:t xml:space="preserve"> three different methods for the management of </w:t>
      </w:r>
      <w:r w:rsidR="00895836" w:rsidRPr="00473F6F">
        <w:rPr>
          <w:rFonts w:ascii="Book Antiqua" w:hAnsi="Book Antiqua" w:cs="宋体"/>
          <w:kern w:val="0"/>
          <w:sz w:val="24"/>
          <w:szCs w:val="24"/>
        </w:rPr>
        <w:t>disorders in the distant part of small bowel</w:t>
      </w:r>
      <w:r w:rsidR="00DF7EF3" w:rsidRPr="00473F6F">
        <w:rPr>
          <w:rFonts w:ascii="Book Antiqua" w:hAnsi="Book Antiqua" w:cs="宋体"/>
          <w:kern w:val="0"/>
          <w:sz w:val="24"/>
          <w:szCs w:val="24"/>
        </w:rPr>
        <w:t>: Double</w:t>
      </w:r>
      <w:r w:rsidR="00380A50" w:rsidRPr="00473F6F">
        <w:rPr>
          <w:rFonts w:ascii="Book Antiqua" w:hAnsi="Book Antiqua" w:cs="宋体"/>
          <w:kern w:val="0"/>
          <w:sz w:val="24"/>
          <w:szCs w:val="24"/>
        </w:rPr>
        <w:t xml:space="preserve">-balloon </w:t>
      </w:r>
      <w:proofErr w:type="spellStart"/>
      <w:r w:rsidR="00380A50" w:rsidRPr="00473F6F">
        <w:rPr>
          <w:rFonts w:ascii="Book Antiqua" w:hAnsi="Book Antiqua" w:cs="宋体"/>
          <w:kern w:val="0"/>
          <w:sz w:val="24"/>
          <w:szCs w:val="24"/>
        </w:rPr>
        <w:t>enteroscopy</w:t>
      </w:r>
      <w:proofErr w:type="spellEnd"/>
      <w:r w:rsidR="00895836" w:rsidRPr="00473F6F">
        <w:rPr>
          <w:rFonts w:ascii="Book Antiqua" w:hAnsi="Book Antiqua" w:cs="宋体"/>
          <w:kern w:val="0"/>
          <w:sz w:val="24"/>
          <w:szCs w:val="24"/>
        </w:rPr>
        <w:t xml:space="preserve"> (DBE)</w:t>
      </w:r>
      <w:r w:rsidR="00380A50" w:rsidRPr="00473F6F">
        <w:rPr>
          <w:rFonts w:ascii="Book Antiqua" w:hAnsi="Book Antiqua" w:cs="宋体"/>
          <w:kern w:val="0"/>
          <w:sz w:val="24"/>
          <w:szCs w:val="24"/>
        </w:rPr>
        <w:t xml:space="preserve">, single-balloon </w:t>
      </w:r>
      <w:proofErr w:type="spellStart"/>
      <w:r w:rsidR="00380A50" w:rsidRPr="00473F6F">
        <w:rPr>
          <w:rFonts w:ascii="Book Antiqua" w:hAnsi="Book Antiqua" w:cs="宋体"/>
          <w:kern w:val="0"/>
          <w:sz w:val="24"/>
          <w:szCs w:val="24"/>
        </w:rPr>
        <w:t>enteroscopy</w:t>
      </w:r>
      <w:proofErr w:type="spellEnd"/>
      <w:r w:rsidR="00895836" w:rsidRPr="00473F6F">
        <w:rPr>
          <w:rFonts w:ascii="Book Antiqua" w:hAnsi="Book Antiqua" w:cs="宋体"/>
          <w:kern w:val="0"/>
          <w:sz w:val="24"/>
          <w:szCs w:val="24"/>
        </w:rPr>
        <w:t xml:space="preserve"> (SBE)</w:t>
      </w:r>
      <w:r w:rsidR="00380A50" w:rsidRPr="00473F6F">
        <w:rPr>
          <w:rFonts w:ascii="Book Antiqua" w:hAnsi="Book Antiqua" w:cs="宋体"/>
          <w:kern w:val="0"/>
          <w:sz w:val="24"/>
          <w:szCs w:val="24"/>
        </w:rPr>
        <w:t xml:space="preserve">, and spiral </w:t>
      </w:r>
      <w:proofErr w:type="spellStart"/>
      <w:r w:rsidR="00380A50" w:rsidRPr="00473F6F">
        <w:rPr>
          <w:rFonts w:ascii="Book Antiqua" w:hAnsi="Book Antiqua" w:cs="宋体"/>
          <w:kern w:val="0"/>
          <w:sz w:val="24"/>
          <w:szCs w:val="24"/>
        </w:rPr>
        <w:t>enteroscopy</w:t>
      </w:r>
      <w:proofErr w:type="spellEnd"/>
      <w:r w:rsidR="00895836" w:rsidRPr="00473F6F">
        <w:rPr>
          <w:rFonts w:ascii="Book Antiqua" w:hAnsi="Book Antiqua" w:cs="宋体"/>
          <w:kern w:val="0"/>
          <w:sz w:val="24"/>
          <w:szCs w:val="24"/>
        </w:rPr>
        <w:t xml:space="preserve"> (SE)</w:t>
      </w:r>
      <w:r w:rsidR="00380A50" w:rsidRPr="00473F6F">
        <w:rPr>
          <w:rFonts w:ascii="Book Antiqua" w:hAnsi="Book Antiqua" w:cs="宋体"/>
          <w:kern w:val="0"/>
          <w:sz w:val="24"/>
          <w:szCs w:val="24"/>
        </w:rPr>
        <w:t>.</w:t>
      </w:r>
    </w:p>
    <w:p w:rsidR="00281C62" w:rsidRPr="00473F6F" w:rsidRDefault="00281C62" w:rsidP="00CB26C0">
      <w:pPr>
        <w:widowControl/>
        <w:snapToGrid w:val="0"/>
        <w:spacing w:line="360" w:lineRule="auto"/>
        <w:rPr>
          <w:rFonts w:ascii="Book Antiqua" w:hAnsi="Book Antiqua" w:cs="宋体"/>
          <w:b/>
          <w:i/>
          <w:kern w:val="0"/>
          <w:sz w:val="24"/>
          <w:szCs w:val="24"/>
        </w:rPr>
      </w:pPr>
    </w:p>
    <w:p w:rsidR="008C280B" w:rsidRPr="00473F6F" w:rsidRDefault="008C280B" w:rsidP="00CB26C0">
      <w:pPr>
        <w:widowControl/>
        <w:snapToGrid w:val="0"/>
        <w:spacing w:line="360" w:lineRule="auto"/>
        <w:rPr>
          <w:rFonts w:ascii="Book Antiqua" w:hAnsi="Book Antiqua" w:cs="宋体"/>
          <w:b/>
          <w:i/>
          <w:kern w:val="0"/>
          <w:sz w:val="24"/>
          <w:szCs w:val="24"/>
        </w:rPr>
      </w:pPr>
      <w:r w:rsidRPr="00473F6F">
        <w:rPr>
          <w:rFonts w:ascii="Book Antiqua" w:hAnsi="Book Antiqua" w:cs="宋体"/>
          <w:b/>
          <w:i/>
          <w:kern w:val="0"/>
          <w:sz w:val="24"/>
          <w:szCs w:val="24"/>
        </w:rPr>
        <w:t>Research motivation</w:t>
      </w:r>
    </w:p>
    <w:p w:rsidR="008C280B" w:rsidRPr="00473F6F" w:rsidRDefault="006F2039" w:rsidP="00CB26C0">
      <w:pPr>
        <w:widowControl/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473F6F">
        <w:rPr>
          <w:rFonts w:ascii="Book Antiqua" w:hAnsi="Book Antiqua" w:cs="宋体"/>
          <w:kern w:val="0"/>
          <w:sz w:val="24"/>
          <w:szCs w:val="24"/>
        </w:rPr>
        <w:t xml:space="preserve">The efficacy of </w:t>
      </w:r>
      <w:r w:rsidR="00DF7EF3" w:rsidRPr="00473F6F">
        <w:rPr>
          <w:rFonts w:ascii="Book Antiqua" w:hAnsi="Book Antiqua" w:cs="宋体"/>
          <w:kern w:val="0"/>
          <w:sz w:val="24"/>
          <w:szCs w:val="24"/>
        </w:rPr>
        <w:t xml:space="preserve">the </w:t>
      </w:r>
      <w:r w:rsidRPr="00473F6F">
        <w:rPr>
          <w:rFonts w:ascii="Book Antiqua" w:hAnsi="Book Antiqua" w:cs="宋体"/>
          <w:kern w:val="0"/>
          <w:sz w:val="24"/>
          <w:szCs w:val="24"/>
        </w:rPr>
        <w:t xml:space="preserve">three methods </w:t>
      </w:r>
      <w:r w:rsidR="00895836" w:rsidRPr="00473F6F">
        <w:rPr>
          <w:rFonts w:ascii="Book Antiqua" w:hAnsi="Book Antiqua" w:cs="宋体"/>
          <w:kern w:val="0"/>
          <w:sz w:val="24"/>
          <w:szCs w:val="24"/>
        </w:rPr>
        <w:t xml:space="preserve">in terms of diagnostic and therapeutic yield rates, total </w:t>
      </w:r>
      <w:proofErr w:type="spellStart"/>
      <w:r w:rsidR="00895836" w:rsidRPr="00473F6F">
        <w:rPr>
          <w:rFonts w:ascii="Book Antiqua" w:hAnsi="Book Antiqua" w:cs="宋体"/>
          <w:kern w:val="0"/>
          <w:sz w:val="24"/>
          <w:szCs w:val="24"/>
        </w:rPr>
        <w:t>enteroscopy</w:t>
      </w:r>
      <w:proofErr w:type="spellEnd"/>
      <w:r w:rsidR="00895836" w:rsidRPr="00473F6F">
        <w:rPr>
          <w:rFonts w:ascii="Book Antiqua" w:hAnsi="Book Antiqua" w:cs="宋体"/>
          <w:kern w:val="0"/>
          <w:sz w:val="24"/>
          <w:szCs w:val="24"/>
        </w:rPr>
        <w:t xml:space="preserve"> rate, depth of maximal insertion, time to maximum insertion, and examination time</w:t>
      </w:r>
      <w:r w:rsidR="00DF7EF3" w:rsidRPr="00473F6F">
        <w:rPr>
          <w:rFonts w:ascii="Book Antiqua" w:hAnsi="Book Antiqua" w:cs="宋体"/>
          <w:kern w:val="0"/>
          <w:sz w:val="24"/>
          <w:szCs w:val="24"/>
        </w:rPr>
        <w:t xml:space="preserve"> </w:t>
      </w:r>
      <w:r w:rsidRPr="00473F6F">
        <w:rPr>
          <w:rFonts w:ascii="Book Antiqua" w:hAnsi="Book Antiqua" w:cs="宋体"/>
          <w:kern w:val="0"/>
          <w:sz w:val="24"/>
          <w:szCs w:val="24"/>
        </w:rPr>
        <w:t>remains unclear.</w:t>
      </w:r>
    </w:p>
    <w:p w:rsidR="00281C62" w:rsidRPr="00473F6F" w:rsidRDefault="00281C62" w:rsidP="00CB26C0">
      <w:pPr>
        <w:widowControl/>
        <w:snapToGrid w:val="0"/>
        <w:spacing w:line="360" w:lineRule="auto"/>
        <w:rPr>
          <w:rFonts w:ascii="Book Antiqua" w:hAnsi="Book Antiqua" w:cs="宋体"/>
          <w:b/>
          <w:i/>
          <w:kern w:val="0"/>
          <w:sz w:val="24"/>
          <w:szCs w:val="24"/>
        </w:rPr>
      </w:pPr>
    </w:p>
    <w:p w:rsidR="008C280B" w:rsidRPr="00473F6F" w:rsidRDefault="008C280B" w:rsidP="00CB26C0">
      <w:pPr>
        <w:widowControl/>
        <w:snapToGrid w:val="0"/>
        <w:spacing w:line="360" w:lineRule="auto"/>
        <w:rPr>
          <w:rFonts w:ascii="Book Antiqua" w:hAnsi="Book Antiqua" w:cs="宋体"/>
          <w:b/>
          <w:i/>
          <w:kern w:val="0"/>
          <w:sz w:val="24"/>
          <w:szCs w:val="24"/>
        </w:rPr>
      </w:pPr>
      <w:r w:rsidRPr="00473F6F">
        <w:rPr>
          <w:rFonts w:ascii="Book Antiqua" w:hAnsi="Book Antiqua" w:cs="宋体"/>
          <w:b/>
          <w:i/>
          <w:kern w:val="0"/>
          <w:sz w:val="24"/>
          <w:szCs w:val="24"/>
        </w:rPr>
        <w:lastRenderedPageBreak/>
        <w:t>Research objectives</w:t>
      </w:r>
    </w:p>
    <w:p w:rsidR="008C280B" w:rsidRPr="00473F6F" w:rsidRDefault="00895836" w:rsidP="00CB26C0">
      <w:pPr>
        <w:widowControl/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473F6F">
        <w:rPr>
          <w:rFonts w:ascii="Book Antiqua" w:hAnsi="Book Antiqua" w:cs="宋体"/>
          <w:kern w:val="0"/>
          <w:sz w:val="24"/>
          <w:szCs w:val="24"/>
        </w:rPr>
        <w:t>We aim</w:t>
      </w:r>
      <w:r w:rsidR="00DF7EF3" w:rsidRPr="00473F6F">
        <w:rPr>
          <w:rFonts w:ascii="Book Antiqua" w:hAnsi="Book Antiqua" w:cs="宋体"/>
          <w:kern w:val="0"/>
          <w:sz w:val="24"/>
          <w:szCs w:val="24"/>
        </w:rPr>
        <w:t>ed</w:t>
      </w:r>
      <w:r w:rsidRPr="00473F6F">
        <w:rPr>
          <w:rFonts w:ascii="Book Antiqua" w:hAnsi="Book Antiqua" w:cs="宋体"/>
          <w:kern w:val="0"/>
          <w:sz w:val="24"/>
          <w:szCs w:val="24"/>
        </w:rPr>
        <w:t xml:space="preserve"> to compare the efficacy of DBE, SBE, and SE for the management of small bowel diseases. </w:t>
      </w:r>
    </w:p>
    <w:p w:rsidR="00281C62" w:rsidRPr="00473F6F" w:rsidRDefault="00281C62" w:rsidP="00CB26C0">
      <w:pPr>
        <w:widowControl/>
        <w:snapToGrid w:val="0"/>
        <w:spacing w:line="360" w:lineRule="auto"/>
        <w:rPr>
          <w:rFonts w:ascii="Book Antiqua" w:hAnsi="Book Antiqua" w:cs="宋体"/>
          <w:b/>
          <w:i/>
          <w:kern w:val="0"/>
          <w:sz w:val="24"/>
          <w:szCs w:val="24"/>
        </w:rPr>
      </w:pPr>
    </w:p>
    <w:p w:rsidR="008C280B" w:rsidRPr="00473F6F" w:rsidRDefault="008C280B" w:rsidP="00CB26C0">
      <w:pPr>
        <w:widowControl/>
        <w:snapToGrid w:val="0"/>
        <w:spacing w:line="360" w:lineRule="auto"/>
        <w:rPr>
          <w:rFonts w:ascii="Book Antiqua" w:hAnsi="Book Antiqua" w:cs="宋体"/>
          <w:b/>
          <w:i/>
          <w:kern w:val="0"/>
          <w:sz w:val="24"/>
          <w:szCs w:val="24"/>
        </w:rPr>
      </w:pPr>
      <w:r w:rsidRPr="00473F6F">
        <w:rPr>
          <w:rFonts w:ascii="Book Antiqua" w:hAnsi="Book Antiqua" w:cs="宋体"/>
          <w:b/>
          <w:i/>
          <w:kern w:val="0"/>
          <w:sz w:val="24"/>
          <w:szCs w:val="24"/>
        </w:rPr>
        <w:t>Research methods</w:t>
      </w:r>
    </w:p>
    <w:p w:rsidR="008C280B" w:rsidRPr="00473F6F" w:rsidRDefault="00895836" w:rsidP="00CB26C0">
      <w:pPr>
        <w:widowControl/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473F6F">
        <w:rPr>
          <w:rFonts w:ascii="Book Antiqua" w:hAnsi="Book Antiqua" w:cs="宋体"/>
          <w:kern w:val="0"/>
          <w:sz w:val="24"/>
          <w:szCs w:val="24"/>
        </w:rPr>
        <w:t xml:space="preserve">We searched randomized controlled trials and prospective studies in MEDLINE, PubMed, </w:t>
      </w:r>
      <w:proofErr w:type="spellStart"/>
      <w:r w:rsidRPr="00473F6F">
        <w:rPr>
          <w:rFonts w:ascii="Book Antiqua" w:hAnsi="Book Antiqua" w:cs="宋体"/>
          <w:kern w:val="0"/>
          <w:sz w:val="24"/>
          <w:szCs w:val="24"/>
        </w:rPr>
        <w:t>Embase</w:t>
      </w:r>
      <w:proofErr w:type="spellEnd"/>
      <w:r w:rsidRPr="00473F6F">
        <w:rPr>
          <w:rFonts w:ascii="Book Antiqua" w:hAnsi="Book Antiqua" w:cs="宋体"/>
          <w:kern w:val="0"/>
          <w:sz w:val="24"/>
          <w:szCs w:val="24"/>
        </w:rPr>
        <w:t>, Cochrane Library</w:t>
      </w:r>
      <w:r w:rsidR="00DF7EF3" w:rsidRPr="00473F6F">
        <w:rPr>
          <w:rFonts w:ascii="Book Antiqua" w:hAnsi="Book Antiqua" w:cs="宋体"/>
          <w:kern w:val="0"/>
          <w:sz w:val="24"/>
          <w:szCs w:val="24"/>
        </w:rPr>
        <w:t>,</w:t>
      </w:r>
      <w:r w:rsidRPr="00473F6F">
        <w:rPr>
          <w:rFonts w:ascii="Book Antiqua" w:hAnsi="Book Antiqua" w:cs="宋体"/>
          <w:kern w:val="0"/>
          <w:sz w:val="24"/>
          <w:szCs w:val="24"/>
        </w:rPr>
        <w:t xml:space="preserve"> and Chinese CQVIP database</w:t>
      </w:r>
      <w:r w:rsidR="00A9126E" w:rsidRPr="00473F6F">
        <w:rPr>
          <w:rFonts w:ascii="Book Antiqua" w:hAnsi="Book Antiqua" w:cs="宋体"/>
          <w:kern w:val="0"/>
          <w:sz w:val="24"/>
          <w:szCs w:val="24"/>
        </w:rPr>
        <w:t xml:space="preserve">. Statistical </w:t>
      </w:r>
      <w:r w:rsidR="00DF7EF3" w:rsidRPr="00473F6F">
        <w:rPr>
          <w:rFonts w:ascii="Book Antiqua" w:hAnsi="Book Antiqua" w:cs="宋体"/>
          <w:kern w:val="0"/>
          <w:sz w:val="24"/>
          <w:szCs w:val="24"/>
        </w:rPr>
        <w:t xml:space="preserve">analyses </w:t>
      </w:r>
      <w:r w:rsidR="00CE19E1" w:rsidRPr="00473F6F">
        <w:rPr>
          <w:rFonts w:ascii="Book Antiqua" w:hAnsi="Book Antiqua" w:cs="宋体"/>
          <w:kern w:val="0"/>
          <w:sz w:val="24"/>
          <w:szCs w:val="24"/>
        </w:rPr>
        <w:t xml:space="preserve">were </w:t>
      </w:r>
      <w:r w:rsidR="00A9126E" w:rsidRPr="00473F6F">
        <w:rPr>
          <w:rFonts w:ascii="Book Antiqua" w:hAnsi="Book Antiqua" w:cs="宋体"/>
          <w:kern w:val="0"/>
          <w:sz w:val="24"/>
          <w:szCs w:val="24"/>
        </w:rPr>
        <w:t xml:space="preserve">performed </w:t>
      </w:r>
      <w:r w:rsidR="00A9126E" w:rsidRPr="00473F6F">
        <w:rPr>
          <w:rFonts w:ascii="Book Antiqua" w:hAnsi="Book Antiqua" w:cs="宋体"/>
          <w:i/>
          <w:kern w:val="0"/>
          <w:sz w:val="24"/>
          <w:szCs w:val="24"/>
        </w:rPr>
        <w:t>via</w:t>
      </w:r>
      <w:r w:rsidR="00A9126E" w:rsidRPr="00473F6F">
        <w:rPr>
          <w:rFonts w:ascii="Book Antiqua" w:hAnsi="Book Antiqua" w:cs="宋体"/>
          <w:kern w:val="0"/>
          <w:sz w:val="24"/>
          <w:szCs w:val="24"/>
        </w:rPr>
        <w:t xml:space="preserve"> </w:t>
      </w:r>
      <w:proofErr w:type="spellStart"/>
      <w:r w:rsidR="00A9126E" w:rsidRPr="00473F6F">
        <w:rPr>
          <w:rFonts w:ascii="Book Antiqua" w:hAnsi="Book Antiqua" w:cs="宋体"/>
          <w:kern w:val="0"/>
          <w:sz w:val="24"/>
          <w:szCs w:val="24"/>
        </w:rPr>
        <w:t>RevMan</w:t>
      </w:r>
      <w:proofErr w:type="spellEnd"/>
      <w:r w:rsidR="00A9126E" w:rsidRPr="00473F6F">
        <w:rPr>
          <w:rFonts w:ascii="Book Antiqua" w:hAnsi="Book Antiqua" w:cs="宋体"/>
          <w:kern w:val="0"/>
          <w:sz w:val="24"/>
          <w:szCs w:val="24"/>
        </w:rPr>
        <w:t xml:space="preserve"> software.</w:t>
      </w:r>
    </w:p>
    <w:p w:rsidR="00281C62" w:rsidRPr="00473F6F" w:rsidRDefault="00281C62" w:rsidP="00CB26C0">
      <w:pPr>
        <w:widowControl/>
        <w:snapToGrid w:val="0"/>
        <w:spacing w:line="360" w:lineRule="auto"/>
        <w:rPr>
          <w:rFonts w:ascii="Book Antiqua" w:hAnsi="Book Antiqua" w:cs="宋体"/>
          <w:b/>
          <w:i/>
          <w:kern w:val="0"/>
          <w:sz w:val="24"/>
          <w:szCs w:val="24"/>
        </w:rPr>
      </w:pPr>
    </w:p>
    <w:p w:rsidR="008C280B" w:rsidRPr="00473F6F" w:rsidRDefault="008C280B" w:rsidP="00CB26C0">
      <w:pPr>
        <w:widowControl/>
        <w:snapToGrid w:val="0"/>
        <w:spacing w:line="360" w:lineRule="auto"/>
        <w:rPr>
          <w:rFonts w:ascii="Book Antiqua" w:hAnsi="Book Antiqua" w:cs="宋体"/>
          <w:b/>
          <w:i/>
          <w:kern w:val="0"/>
          <w:sz w:val="24"/>
          <w:szCs w:val="24"/>
        </w:rPr>
      </w:pPr>
      <w:r w:rsidRPr="00473F6F">
        <w:rPr>
          <w:rFonts w:ascii="Book Antiqua" w:hAnsi="Book Antiqua" w:cs="宋体"/>
          <w:b/>
          <w:i/>
          <w:kern w:val="0"/>
          <w:sz w:val="24"/>
          <w:szCs w:val="24"/>
        </w:rPr>
        <w:t>Research results</w:t>
      </w:r>
    </w:p>
    <w:p w:rsidR="008C280B" w:rsidRPr="00473F6F" w:rsidRDefault="004E3D14" w:rsidP="00CB26C0">
      <w:pPr>
        <w:widowControl/>
        <w:snapToGrid w:val="0"/>
        <w:spacing w:line="360" w:lineRule="auto"/>
        <w:ind w:left="1"/>
        <w:rPr>
          <w:rFonts w:ascii="Book Antiqua" w:hAnsi="Book Antiqua" w:cs="Segoe UI"/>
          <w:kern w:val="0"/>
          <w:sz w:val="24"/>
          <w:szCs w:val="24"/>
          <w:shd w:val="clear" w:color="auto" w:fill="FFFFFF"/>
        </w:rPr>
      </w:pPr>
      <w:r w:rsidRPr="00473F6F">
        <w:rPr>
          <w:rFonts w:ascii="Book Antiqua" w:hAnsi="Book Antiqua" w:cs="Segoe UI"/>
          <w:kern w:val="0"/>
          <w:sz w:val="24"/>
          <w:szCs w:val="24"/>
          <w:shd w:val="clear" w:color="auto" w:fill="FFFFFF"/>
        </w:rPr>
        <w:t>The diagnostic and therapeutic yield</w:t>
      </w:r>
      <w:r w:rsidR="00DF7EF3" w:rsidRPr="00473F6F">
        <w:rPr>
          <w:rFonts w:ascii="Book Antiqua" w:hAnsi="Book Antiqua" w:cs="Segoe UI"/>
          <w:kern w:val="0"/>
          <w:sz w:val="24"/>
          <w:szCs w:val="24"/>
          <w:shd w:val="clear" w:color="auto" w:fill="FFFFFF"/>
        </w:rPr>
        <w:t>s</w:t>
      </w:r>
      <w:r w:rsidRPr="00473F6F">
        <w:rPr>
          <w:rFonts w:ascii="Book Antiqua" w:hAnsi="Book Antiqua" w:cs="Segoe UI"/>
          <w:kern w:val="0"/>
          <w:sz w:val="24"/>
          <w:szCs w:val="24"/>
          <w:shd w:val="clear" w:color="auto" w:fill="FFFFFF"/>
        </w:rPr>
        <w:t xml:space="preserve"> did not differ significantly when comparing DBE with SE and DBE with SBE. Total </w:t>
      </w:r>
      <w:proofErr w:type="spellStart"/>
      <w:r w:rsidRPr="00473F6F">
        <w:rPr>
          <w:rFonts w:ascii="Book Antiqua" w:hAnsi="Book Antiqua" w:cs="Segoe UI"/>
          <w:kern w:val="0"/>
          <w:sz w:val="24"/>
          <w:szCs w:val="24"/>
          <w:shd w:val="clear" w:color="auto" w:fill="FFFFFF"/>
        </w:rPr>
        <w:t>enteroscopy</w:t>
      </w:r>
      <w:proofErr w:type="spellEnd"/>
      <w:r w:rsidRPr="00473F6F">
        <w:rPr>
          <w:rFonts w:ascii="Book Antiqua" w:hAnsi="Book Antiqua" w:cs="Segoe UI"/>
          <w:kern w:val="0"/>
          <w:sz w:val="24"/>
          <w:szCs w:val="24"/>
          <w:shd w:val="clear" w:color="auto" w:fill="FFFFFF"/>
        </w:rPr>
        <w:t>, examination time, time to maximum insertion</w:t>
      </w:r>
      <w:r w:rsidR="00DF7EF3" w:rsidRPr="00473F6F">
        <w:rPr>
          <w:rFonts w:ascii="Book Antiqua" w:hAnsi="Book Antiqua" w:cs="Segoe UI"/>
          <w:kern w:val="0"/>
          <w:sz w:val="24"/>
          <w:szCs w:val="24"/>
          <w:shd w:val="clear" w:color="auto" w:fill="FFFFFF"/>
        </w:rPr>
        <w:t>,</w:t>
      </w:r>
      <w:r w:rsidRPr="00473F6F">
        <w:rPr>
          <w:rFonts w:ascii="Book Antiqua" w:hAnsi="Book Antiqua" w:cs="Segoe UI"/>
          <w:kern w:val="0"/>
          <w:sz w:val="24"/>
          <w:szCs w:val="24"/>
          <w:shd w:val="clear" w:color="auto" w:fill="FFFFFF"/>
        </w:rPr>
        <w:t xml:space="preserve"> and depth of maximal insertion were similar between SBE and DBE. DBE was superior to SE </w:t>
      </w:r>
      <w:r w:rsidR="00DF7EF3" w:rsidRPr="00473F6F">
        <w:rPr>
          <w:rFonts w:ascii="Book Antiqua" w:hAnsi="Book Antiqua" w:cs="Segoe UI"/>
          <w:kern w:val="0"/>
          <w:sz w:val="24"/>
          <w:szCs w:val="24"/>
          <w:shd w:val="clear" w:color="auto" w:fill="FFFFFF"/>
        </w:rPr>
        <w:t xml:space="preserve">with regard to </w:t>
      </w:r>
      <w:r w:rsidRPr="00473F6F">
        <w:rPr>
          <w:rFonts w:ascii="Book Antiqua" w:hAnsi="Book Antiqua" w:cs="Segoe UI"/>
          <w:kern w:val="0"/>
          <w:sz w:val="24"/>
          <w:szCs w:val="24"/>
          <w:shd w:val="clear" w:color="auto" w:fill="FFFFFF"/>
        </w:rPr>
        <w:t>depth of maximal insertion</w:t>
      </w:r>
      <w:r w:rsidR="00DF7EF3" w:rsidRPr="00473F6F">
        <w:rPr>
          <w:rFonts w:ascii="Book Antiqua" w:hAnsi="Book Antiqua" w:cs="Segoe UI"/>
          <w:kern w:val="0"/>
          <w:sz w:val="24"/>
          <w:szCs w:val="24"/>
          <w:shd w:val="clear" w:color="auto" w:fill="FFFFFF"/>
        </w:rPr>
        <w:t>,</w:t>
      </w:r>
      <w:r w:rsidRPr="00473F6F">
        <w:rPr>
          <w:rFonts w:ascii="Book Antiqua" w:hAnsi="Book Antiqua" w:cs="Segoe UI"/>
          <w:kern w:val="0"/>
          <w:sz w:val="24"/>
          <w:szCs w:val="24"/>
          <w:shd w:val="clear" w:color="auto" w:fill="FFFFFF"/>
        </w:rPr>
        <w:t xml:space="preserve"> with longer time to maximum insertion and examination time.</w:t>
      </w:r>
    </w:p>
    <w:p w:rsidR="00281C62" w:rsidRPr="00473F6F" w:rsidRDefault="00281C62" w:rsidP="00CB26C0">
      <w:pPr>
        <w:widowControl/>
        <w:snapToGrid w:val="0"/>
        <w:spacing w:line="360" w:lineRule="auto"/>
        <w:rPr>
          <w:rFonts w:ascii="Book Antiqua" w:hAnsi="Book Antiqua" w:cs="宋体"/>
          <w:b/>
          <w:i/>
          <w:kern w:val="0"/>
          <w:sz w:val="24"/>
          <w:szCs w:val="24"/>
        </w:rPr>
      </w:pPr>
    </w:p>
    <w:p w:rsidR="008C280B" w:rsidRPr="00473F6F" w:rsidRDefault="008C280B" w:rsidP="00CB26C0">
      <w:pPr>
        <w:widowControl/>
        <w:snapToGrid w:val="0"/>
        <w:spacing w:line="360" w:lineRule="auto"/>
        <w:rPr>
          <w:rFonts w:ascii="Book Antiqua" w:hAnsi="Book Antiqua" w:cs="Segoe UI"/>
          <w:b/>
          <w:i/>
          <w:kern w:val="0"/>
          <w:sz w:val="24"/>
          <w:szCs w:val="24"/>
          <w:shd w:val="clear" w:color="auto" w:fill="FFFFFF"/>
        </w:rPr>
      </w:pPr>
      <w:r w:rsidRPr="00473F6F">
        <w:rPr>
          <w:rFonts w:ascii="Book Antiqua" w:hAnsi="Book Antiqua" w:cs="宋体"/>
          <w:b/>
          <w:i/>
          <w:kern w:val="0"/>
          <w:sz w:val="24"/>
          <w:szCs w:val="24"/>
        </w:rPr>
        <w:t>Research conclusions</w:t>
      </w:r>
    </w:p>
    <w:p w:rsidR="008C280B" w:rsidRPr="00473F6F" w:rsidRDefault="00A9126E" w:rsidP="00CB26C0">
      <w:pPr>
        <w:widowControl/>
        <w:snapToGrid w:val="0"/>
        <w:spacing w:line="360" w:lineRule="auto"/>
        <w:rPr>
          <w:rFonts w:ascii="Book Antiqua" w:hAnsi="Book Antiqua" w:cs="Segoe UI"/>
          <w:kern w:val="0"/>
          <w:sz w:val="24"/>
          <w:szCs w:val="24"/>
          <w:shd w:val="clear" w:color="auto" w:fill="FFFFFF"/>
        </w:rPr>
      </w:pPr>
      <w:r w:rsidRPr="00473F6F">
        <w:rPr>
          <w:rFonts w:ascii="Book Antiqua" w:hAnsi="Book Antiqua" w:cs="Segoe UI"/>
          <w:kern w:val="0"/>
          <w:sz w:val="24"/>
          <w:szCs w:val="24"/>
          <w:shd w:val="clear" w:color="auto" w:fill="FFFFFF"/>
        </w:rPr>
        <w:t xml:space="preserve">DBE and SBE </w:t>
      </w:r>
      <w:r w:rsidR="004E3D14" w:rsidRPr="00473F6F">
        <w:rPr>
          <w:rFonts w:ascii="Book Antiqua" w:hAnsi="Book Antiqua" w:cs="Segoe UI"/>
          <w:kern w:val="0"/>
          <w:sz w:val="24"/>
          <w:szCs w:val="24"/>
          <w:shd w:val="clear" w:color="auto" w:fill="FFFFFF"/>
        </w:rPr>
        <w:t xml:space="preserve">may </w:t>
      </w:r>
      <w:r w:rsidRPr="00473F6F">
        <w:rPr>
          <w:rFonts w:ascii="Book Antiqua" w:hAnsi="Book Antiqua" w:cs="Segoe UI"/>
          <w:kern w:val="0"/>
          <w:sz w:val="24"/>
          <w:szCs w:val="24"/>
          <w:shd w:val="clear" w:color="auto" w:fill="FFFFFF"/>
        </w:rPr>
        <w:t>have similar clinical outcomes. Compared with DBE, SE seems to have similar diagnostic and therapeutic yields, but shorter procedural time in cost of less depth of insertion.</w:t>
      </w:r>
    </w:p>
    <w:p w:rsidR="00281C62" w:rsidRPr="00473F6F" w:rsidRDefault="00281C62" w:rsidP="00CB26C0">
      <w:pPr>
        <w:widowControl/>
        <w:snapToGrid w:val="0"/>
        <w:spacing w:line="360" w:lineRule="auto"/>
        <w:rPr>
          <w:rFonts w:ascii="Book Antiqua" w:hAnsi="Book Antiqua" w:cs="Segoe UI"/>
          <w:b/>
          <w:i/>
          <w:kern w:val="0"/>
          <w:sz w:val="24"/>
          <w:szCs w:val="24"/>
          <w:shd w:val="clear" w:color="auto" w:fill="FFFFFF"/>
        </w:rPr>
      </w:pPr>
    </w:p>
    <w:p w:rsidR="008C280B" w:rsidRPr="00473F6F" w:rsidRDefault="008C280B" w:rsidP="00CB26C0">
      <w:pPr>
        <w:widowControl/>
        <w:snapToGrid w:val="0"/>
        <w:spacing w:line="360" w:lineRule="auto"/>
        <w:rPr>
          <w:rFonts w:ascii="Book Antiqua" w:hAnsi="Book Antiqua" w:cs="Segoe UI"/>
          <w:b/>
          <w:i/>
          <w:kern w:val="0"/>
          <w:sz w:val="24"/>
          <w:szCs w:val="24"/>
          <w:shd w:val="clear" w:color="auto" w:fill="FFFFFF"/>
        </w:rPr>
      </w:pPr>
      <w:r w:rsidRPr="00473F6F">
        <w:rPr>
          <w:rFonts w:ascii="Book Antiqua" w:hAnsi="Book Antiqua" w:cs="Segoe UI"/>
          <w:b/>
          <w:i/>
          <w:kern w:val="0"/>
          <w:sz w:val="24"/>
          <w:szCs w:val="24"/>
          <w:shd w:val="clear" w:color="auto" w:fill="FFFFFF"/>
        </w:rPr>
        <w:t>Research perspectives</w:t>
      </w:r>
    </w:p>
    <w:bookmarkEnd w:id="30"/>
    <w:bookmarkEnd w:id="31"/>
    <w:p w:rsidR="006B4998" w:rsidRPr="00473F6F" w:rsidRDefault="004E3D14" w:rsidP="00CB26C0">
      <w:pPr>
        <w:snapToGrid w:val="0"/>
        <w:spacing w:line="360" w:lineRule="auto"/>
        <w:rPr>
          <w:rFonts w:ascii="Book Antiqua" w:hAnsi="Book Antiqua"/>
          <w:b/>
          <w:caps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  <w:lang w:val="en-GB"/>
        </w:rPr>
        <w:t>S</w:t>
      </w:r>
      <w:r w:rsidR="00281C62" w:rsidRPr="00473F6F">
        <w:rPr>
          <w:rFonts w:ascii="Book Antiqua" w:hAnsi="Book Antiqua"/>
          <w:sz w:val="24"/>
          <w:szCs w:val="24"/>
          <w:lang w:val="en-GB"/>
        </w:rPr>
        <w:t xml:space="preserve">E needs further evaluation </w:t>
      </w:r>
      <w:r w:rsidR="00281C62" w:rsidRPr="00473F6F">
        <w:rPr>
          <w:rFonts w:ascii="Book Antiqua" w:hAnsi="Book Antiqua"/>
          <w:i/>
          <w:sz w:val="24"/>
          <w:szCs w:val="24"/>
          <w:lang w:val="en-GB"/>
        </w:rPr>
        <w:t>v</w:t>
      </w:r>
      <w:r w:rsidRPr="00473F6F">
        <w:rPr>
          <w:rFonts w:ascii="Book Antiqua" w:hAnsi="Book Antiqua"/>
          <w:i/>
          <w:sz w:val="24"/>
          <w:szCs w:val="24"/>
          <w:lang w:val="en-GB"/>
        </w:rPr>
        <w:t>s</w:t>
      </w:r>
      <w:r w:rsidRPr="00473F6F">
        <w:rPr>
          <w:rFonts w:ascii="Book Antiqua" w:hAnsi="Book Antiqua"/>
          <w:sz w:val="24"/>
          <w:szCs w:val="24"/>
          <w:lang w:val="en-GB"/>
        </w:rPr>
        <w:t xml:space="preserve"> SBE. DBE is recommended for complete </w:t>
      </w:r>
      <w:proofErr w:type="spellStart"/>
      <w:r w:rsidRPr="00473F6F">
        <w:rPr>
          <w:rFonts w:ascii="Book Antiqua" w:hAnsi="Book Antiqua"/>
          <w:sz w:val="24"/>
          <w:szCs w:val="24"/>
          <w:lang w:val="en-GB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  <w:lang w:val="en-GB"/>
        </w:rPr>
        <w:t>.</w:t>
      </w:r>
      <w:r w:rsidR="00572FE6" w:rsidRPr="00473F6F">
        <w:rPr>
          <w:rFonts w:ascii="Book Antiqua" w:hAnsi="Book Antiqua"/>
          <w:sz w:val="24"/>
          <w:szCs w:val="24"/>
        </w:rPr>
        <w:br w:type="page"/>
      </w:r>
      <w:r w:rsidR="003B72B5" w:rsidRPr="00473F6F">
        <w:rPr>
          <w:rFonts w:ascii="Book Antiqua" w:hAnsi="Book Antiqua"/>
          <w:b/>
          <w:caps/>
          <w:sz w:val="24"/>
          <w:szCs w:val="24"/>
        </w:rPr>
        <w:lastRenderedPageBreak/>
        <w:t>Reference</w:t>
      </w:r>
      <w:r w:rsidR="008C157C" w:rsidRPr="00473F6F">
        <w:rPr>
          <w:rFonts w:ascii="Book Antiqua" w:hAnsi="Book Antiqua"/>
          <w:b/>
          <w:caps/>
          <w:sz w:val="24"/>
          <w:szCs w:val="24"/>
        </w:rPr>
        <w:t>s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1 </w:t>
      </w:r>
      <w:r w:rsidRPr="00473F6F">
        <w:rPr>
          <w:rFonts w:ascii="Book Antiqua" w:hAnsi="Book Antiqua"/>
          <w:b/>
          <w:sz w:val="24"/>
          <w:szCs w:val="24"/>
        </w:rPr>
        <w:t>Yamamoto H</w:t>
      </w:r>
      <w:r w:rsidRPr="00473F6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73F6F">
        <w:rPr>
          <w:rFonts w:ascii="Book Antiqua" w:hAnsi="Book Antiqua"/>
          <w:sz w:val="24"/>
          <w:szCs w:val="24"/>
        </w:rPr>
        <w:t>Sekine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Y, Sato Y, </w:t>
      </w:r>
      <w:proofErr w:type="spellStart"/>
      <w:r w:rsidRPr="00473F6F">
        <w:rPr>
          <w:rFonts w:ascii="Book Antiqua" w:hAnsi="Book Antiqua"/>
          <w:sz w:val="24"/>
          <w:szCs w:val="24"/>
        </w:rPr>
        <w:t>Higashizawa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T, Miyata T, Iino S, </w:t>
      </w:r>
      <w:proofErr w:type="spellStart"/>
      <w:r w:rsidRPr="00473F6F">
        <w:rPr>
          <w:rFonts w:ascii="Book Antiqua" w:hAnsi="Book Antiqua"/>
          <w:sz w:val="24"/>
          <w:szCs w:val="24"/>
        </w:rPr>
        <w:t>Ido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K, Sugano K. Total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with a nonsurgical steerable double-balloon method.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473F6F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2001; </w:t>
      </w:r>
      <w:r w:rsidRPr="00473F6F">
        <w:rPr>
          <w:rFonts w:ascii="Book Antiqua" w:hAnsi="Book Antiqua"/>
          <w:b/>
          <w:sz w:val="24"/>
          <w:szCs w:val="24"/>
        </w:rPr>
        <w:t>53</w:t>
      </w:r>
      <w:r w:rsidRPr="00473F6F">
        <w:rPr>
          <w:rFonts w:ascii="Book Antiqua" w:hAnsi="Book Antiqua"/>
          <w:sz w:val="24"/>
          <w:szCs w:val="24"/>
        </w:rPr>
        <w:t>: 216-220 [PMID: 11174299 DOI: 10.1067/mge.2001.112181]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2 </w:t>
      </w:r>
      <w:r w:rsidRPr="00473F6F">
        <w:rPr>
          <w:rFonts w:ascii="Book Antiqua" w:hAnsi="Book Antiqua"/>
          <w:b/>
          <w:sz w:val="24"/>
          <w:szCs w:val="24"/>
        </w:rPr>
        <w:t>Messer I</w:t>
      </w:r>
      <w:r w:rsidRPr="00473F6F">
        <w:rPr>
          <w:rFonts w:ascii="Book Antiqua" w:hAnsi="Book Antiqua"/>
          <w:sz w:val="24"/>
          <w:szCs w:val="24"/>
        </w:rPr>
        <w:t xml:space="preserve">, May A, Manner H, Ell C. Prospective, randomized, single-center trial comparing double-balloon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and spiral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in patients with suspected small-bowel disorders.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473F6F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2013; </w:t>
      </w:r>
      <w:r w:rsidRPr="00473F6F">
        <w:rPr>
          <w:rFonts w:ascii="Book Antiqua" w:hAnsi="Book Antiqua"/>
          <w:b/>
          <w:sz w:val="24"/>
          <w:szCs w:val="24"/>
        </w:rPr>
        <w:t>77</w:t>
      </w:r>
      <w:r w:rsidRPr="00473F6F">
        <w:rPr>
          <w:rFonts w:ascii="Book Antiqua" w:hAnsi="Book Antiqua"/>
          <w:sz w:val="24"/>
          <w:szCs w:val="24"/>
        </w:rPr>
        <w:t>: 241-249 [PMID: 23043851 DOI: 10.1016/j.gie.2012.08.020]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3 </w:t>
      </w:r>
      <w:proofErr w:type="spellStart"/>
      <w:r w:rsidRPr="00473F6F">
        <w:rPr>
          <w:rFonts w:ascii="Book Antiqua" w:hAnsi="Book Antiqua"/>
          <w:b/>
          <w:sz w:val="24"/>
          <w:szCs w:val="24"/>
        </w:rPr>
        <w:t>Efthymiou</w:t>
      </w:r>
      <w:proofErr w:type="spellEnd"/>
      <w:r w:rsidRPr="00473F6F">
        <w:rPr>
          <w:rFonts w:ascii="Book Antiqua" w:hAnsi="Book Antiqua"/>
          <w:b/>
          <w:sz w:val="24"/>
          <w:szCs w:val="24"/>
        </w:rPr>
        <w:t xml:space="preserve"> M</w:t>
      </w:r>
      <w:r w:rsidRPr="00473F6F">
        <w:rPr>
          <w:rFonts w:ascii="Book Antiqua" w:hAnsi="Book Antiqua"/>
          <w:sz w:val="24"/>
          <w:szCs w:val="24"/>
        </w:rPr>
        <w:t xml:space="preserve">, Desmond PV, Brown G, La </w:t>
      </w:r>
      <w:proofErr w:type="spellStart"/>
      <w:r w:rsidRPr="00473F6F">
        <w:rPr>
          <w:rFonts w:ascii="Book Antiqua" w:hAnsi="Book Antiqua"/>
          <w:sz w:val="24"/>
          <w:szCs w:val="24"/>
        </w:rPr>
        <w:t>Nauze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473F6F">
        <w:rPr>
          <w:rFonts w:ascii="Book Antiqua" w:hAnsi="Book Antiqua"/>
          <w:sz w:val="24"/>
          <w:szCs w:val="24"/>
        </w:rPr>
        <w:t>Kaffes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A, Chua TJ, Taylor AC. SINGLE-01: a randomized, controlled trial comparing the efficacy and depth of insertion of single- and double-balloon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by using a novel method to determine insertion depth.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473F6F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2012; </w:t>
      </w:r>
      <w:r w:rsidRPr="00473F6F">
        <w:rPr>
          <w:rFonts w:ascii="Book Antiqua" w:hAnsi="Book Antiqua"/>
          <w:b/>
          <w:sz w:val="24"/>
          <w:szCs w:val="24"/>
        </w:rPr>
        <w:t>76</w:t>
      </w:r>
      <w:r w:rsidRPr="00473F6F">
        <w:rPr>
          <w:rFonts w:ascii="Book Antiqua" w:hAnsi="Book Antiqua"/>
          <w:sz w:val="24"/>
          <w:szCs w:val="24"/>
        </w:rPr>
        <w:t>: 972-980 [PMID: 22980289 DOI: 10.1016/j.gie.2012.06.033]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4 </w:t>
      </w:r>
      <w:r w:rsidRPr="00473F6F">
        <w:rPr>
          <w:rFonts w:ascii="Book Antiqua" w:hAnsi="Book Antiqua"/>
          <w:b/>
          <w:sz w:val="24"/>
          <w:szCs w:val="24"/>
        </w:rPr>
        <w:t>Ren W</w:t>
      </w:r>
      <w:r w:rsidRPr="00473F6F">
        <w:rPr>
          <w:rFonts w:ascii="Book Antiqua" w:hAnsi="Book Antiqua"/>
          <w:sz w:val="24"/>
          <w:szCs w:val="24"/>
        </w:rPr>
        <w:t xml:space="preserve">, Wang L, Ning L, Li Y, Zhao X. Comparison of diagnosis of small bowel disease between single </w:t>
      </w:r>
      <w:proofErr w:type="spellStart"/>
      <w:r w:rsidRPr="00473F6F">
        <w:rPr>
          <w:rFonts w:ascii="Book Antiqua" w:hAnsi="Book Antiqua"/>
          <w:sz w:val="24"/>
          <w:szCs w:val="24"/>
        </w:rPr>
        <w:t>ballom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and double </w:t>
      </w:r>
      <w:proofErr w:type="spellStart"/>
      <w:r w:rsidRPr="00473F6F">
        <w:rPr>
          <w:rFonts w:ascii="Book Antiqua" w:hAnsi="Book Antiqua"/>
          <w:sz w:val="24"/>
          <w:szCs w:val="24"/>
        </w:rPr>
        <w:t>ballon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Zhongguo</w:t>
      </w:r>
      <w:proofErr w:type="spellEnd"/>
      <w:r w:rsidRPr="00473F6F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Jiceng</w:t>
      </w:r>
      <w:proofErr w:type="spellEnd"/>
      <w:r w:rsidRPr="00473F6F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Yiyao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2011; </w:t>
      </w:r>
      <w:r w:rsidRPr="00473F6F">
        <w:rPr>
          <w:rFonts w:ascii="Book Antiqua" w:hAnsi="Book Antiqua"/>
          <w:b/>
          <w:sz w:val="24"/>
          <w:szCs w:val="24"/>
        </w:rPr>
        <w:t>18</w:t>
      </w:r>
      <w:r w:rsidRPr="00473F6F">
        <w:rPr>
          <w:rFonts w:ascii="Book Antiqua" w:hAnsi="Book Antiqua"/>
          <w:sz w:val="24"/>
          <w:szCs w:val="24"/>
        </w:rPr>
        <w:t>: 1653-1655 [DOI: 10.3760/cma.j.issn.1008-6706.2011.12.034]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5 </w:t>
      </w:r>
      <w:r w:rsidRPr="00473F6F">
        <w:rPr>
          <w:rFonts w:ascii="Book Antiqua" w:hAnsi="Book Antiqua"/>
          <w:b/>
          <w:sz w:val="24"/>
          <w:szCs w:val="24"/>
        </w:rPr>
        <w:t>Takano N</w:t>
      </w:r>
      <w:r w:rsidRPr="00473F6F">
        <w:rPr>
          <w:rFonts w:ascii="Book Antiqua" w:hAnsi="Book Antiqua"/>
          <w:sz w:val="24"/>
          <w:szCs w:val="24"/>
        </w:rPr>
        <w:t xml:space="preserve">, Yamada A, </w:t>
      </w:r>
      <w:proofErr w:type="spellStart"/>
      <w:r w:rsidRPr="00473F6F">
        <w:rPr>
          <w:rFonts w:ascii="Book Antiqua" w:hAnsi="Book Antiqua"/>
          <w:sz w:val="24"/>
          <w:szCs w:val="24"/>
        </w:rPr>
        <w:t>Watabe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H, Togo G, </w:t>
      </w:r>
      <w:proofErr w:type="spellStart"/>
      <w:r w:rsidRPr="00473F6F">
        <w:rPr>
          <w:rFonts w:ascii="Book Antiqua" w:hAnsi="Book Antiqua"/>
          <w:sz w:val="24"/>
          <w:szCs w:val="24"/>
        </w:rPr>
        <w:t>Yamaji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Y, Yoshida H, </w:t>
      </w:r>
      <w:proofErr w:type="spellStart"/>
      <w:r w:rsidRPr="00473F6F">
        <w:rPr>
          <w:rFonts w:ascii="Book Antiqua" w:hAnsi="Book Antiqua"/>
          <w:sz w:val="24"/>
          <w:szCs w:val="24"/>
        </w:rPr>
        <w:t>Kawabe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473F6F">
        <w:rPr>
          <w:rFonts w:ascii="Book Antiqua" w:hAnsi="Book Antiqua"/>
          <w:sz w:val="24"/>
          <w:szCs w:val="24"/>
        </w:rPr>
        <w:t>Omata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M, Koike K. Single-balloon versus double-balloon endoscopy for achieving total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: a randomized, controlled trial.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473F6F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2011; </w:t>
      </w:r>
      <w:r w:rsidRPr="00473F6F">
        <w:rPr>
          <w:rFonts w:ascii="Book Antiqua" w:hAnsi="Book Antiqua"/>
          <w:b/>
          <w:sz w:val="24"/>
          <w:szCs w:val="24"/>
        </w:rPr>
        <w:t>73</w:t>
      </w:r>
      <w:r w:rsidRPr="00473F6F">
        <w:rPr>
          <w:rFonts w:ascii="Book Antiqua" w:hAnsi="Book Antiqua"/>
          <w:sz w:val="24"/>
          <w:szCs w:val="24"/>
        </w:rPr>
        <w:t>: 734-739 [PMID: 21272875 DOI: 10.1016/j.gie.2010.10.047]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6 </w:t>
      </w:r>
      <w:r w:rsidRPr="00473F6F">
        <w:rPr>
          <w:rFonts w:ascii="Book Antiqua" w:hAnsi="Book Antiqua"/>
          <w:b/>
          <w:sz w:val="24"/>
          <w:szCs w:val="24"/>
        </w:rPr>
        <w:t>Domagk D</w:t>
      </w:r>
      <w:r w:rsidRPr="00473F6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73F6F">
        <w:rPr>
          <w:rFonts w:ascii="Book Antiqua" w:hAnsi="Book Antiqua"/>
          <w:sz w:val="24"/>
          <w:szCs w:val="24"/>
        </w:rPr>
        <w:t>Mensink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473F6F">
        <w:rPr>
          <w:rFonts w:ascii="Book Antiqua" w:hAnsi="Book Antiqua"/>
          <w:sz w:val="24"/>
          <w:szCs w:val="24"/>
        </w:rPr>
        <w:t>Aktas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H, Lenz P, Meister T, </w:t>
      </w:r>
      <w:proofErr w:type="spellStart"/>
      <w:r w:rsidRPr="00473F6F">
        <w:rPr>
          <w:rFonts w:ascii="Book Antiqua" w:hAnsi="Book Antiqua"/>
          <w:sz w:val="24"/>
          <w:szCs w:val="24"/>
        </w:rPr>
        <w:t>Luegering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473F6F">
        <w:rPr>
          <w:rFonts w:ascii="Book Antiqua" w:hAnsi="Book Antiqua"/>
          <w:sz w:val="24"/>
          <w:szCs w:val="24"/>
        </w:rPr>
        <w:t>Ullerich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473F6F">
        <w:rPr>
          <w:rFonts w:ascii="Book Antiqua" w:hAnsi="Book Antiqua"/>
          <w:sz w:val="24"/>
          <w:szCs w:val="24"/>
        </w:rPr>
        <w:t>Aabakken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473F6F">
        <w:rPr>
          <w:rFonts w:ascii="Book Antiqua" w:hAnsi="Book Antiqua"/>
          <w:sz w:val="24"/>
          <w:szCs w:val="24"/>
        </w:rPr>
        <w:t>Heinecke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473F6F">
        <w:rPr>
          <w:rFonts w:ascii="Book Antiqua" w:hAnsi="Book Antiqua"/>
          <w:sz w:val="24"/>
          <w:szCs w:val="24"/>
        </w:rPr>
        <w:t>Domschke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W, </w:t>
      </w:r>
      <w:proofErr w:type="spellStart"/>
      <w:r w:rsidRPr="00473F6F">
        <w:rPr>
          <w:rFonts w:ascii="Book Antiqua" w:hAnsi="Book Antiqua"/>
          <w:sz w:val="24"/>
          <w:szCs w:val="24"/>
        </w:rPr>
        <w:t>Kuipers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473F6F">
        <w:rPr>
          <w:rFonts w:ascii="Book Antiqua" w:hAnsi="Book Antiqua"/>
          <w:sz w:val="24"/>
          <w:szCs w:val="24"/>
        </w:rPr>
        <w:t>Bretthauer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M. Single- </w:t>
      </w:r>
      <w:proofErr w:type="spellStart"/>
      <w:r w:rsidR="00811EEE" w:rsidRPr="00473F6F">
        <w:rPr>
          <w:rFonts w:ascii="Book Antiqua" w:hAnsi="Book Antiqua"/>
          <w:i/>
          <w:sz w:val="24"/>
          <w:szCs w:val="24"/>
        </w:rPr>
        <w:t>vs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double-balloon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in small-bowel diagnostics: a randomized multicenter trial. </w:t>
      </w:r>
      <w:r w:rsidRPr="00473F6F">
        <w:rPr>
          <w:rFonts w:ascii="Book Antiqua" w:hAnsi="Book Antiqua"/>
          <w:i/>
          <w:sz w:val="24"/>
          <w:szCs w:val="24"/>
        </w:rPr>
        <w:t>Endoscopy</w:t>
      </w:r>
      <w:r w:rsidRPr="00473F6F">
        <w:rPr>
          <w:rFonts w:ascii="Book Antiqua" w:hAnsi="Book Antiqua"/>
          <w:sz w:val="24"/>
          <w:szCs w:val="24"/>
        </w:rPr>
        <w:t xml:space="preserve"> 2011; </w:t>
      </w:r>
      <w:r w:rsidRPr="00473F6F">
        <w:rPr>
          <w:rFonts w:ascii="Book Antiqua" w:hAnsi="Book Antiqua"/>
          <w:b/>
          <w:sz w:val="24"/>
          <w:szCs w:val="24"/>
        </w:rPr>
        <w:t>43</w:t>
      </w:r>
      <w:r w:rsidRPr="00473F6F">
        <w:rPr>
          <w:rFonts w:ascii="Book Antiqua" w:hAnsi="Book Antiqua"/>
          <w:sz w:val="24"/>
          <w:szCs w:val="24"/>
        </w:rPr>
        <w:t>: 472-476 [PMID: 21384320 DOI: 10.1055/s-0030-1256247]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7 </w:t>
      </w:r>
      <w:r w:rsidRPr="00473F6F">
        <w:rPr>
          <w:rFonts w:ascii="Book Antiqua" w:hAnsi="Book Antiqua"/>
          <w:b/>
          <w:sz w:val="24"/>
          <w:szCs w:val="24"/>
        </w:rPr>
        <w:t>Moran RA</w:t>
      </w:r>
      <w:r w:rsidRPr="00473F6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73F6F">
        <w:rPr>
          <w:rFonts w:ascii="Book Antiqua" w:hAnsi="Book Antiqua"/>
          <w:sz w:val="24"/>
          <w:szCs w:val="24"/>
        </w:rPr>
        <w:t>Barola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S, Law JK, </w:t>
      </w:r>
      <w:proofErr w:type="spellStart"/>
      <w:r w:rsidRPr="00473F6F">
        <w:rPr>
          <w:rFonts w:ascii="Book Antiqua" w:hAnsi="Book Antiqua"/>
          <w:sz w:val="24"/>
          <w:szCs w:val="24"/>
        </w:rPr>
        <w:t>Amateau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SK, </w:t>
      </w:r>
      <w:proofErr w:type="spellStart"/>
      <w:r w:rsidRPr="00473F6F">
        <w:rPr>
          <w:rFonts w:ascii="Book Antiqua" w:hAnsi="Book Antiqua"/>
          <w:sz w:val="24"/>
          <w:szCs w:val="24"/>
        </w:rPr>
        <w:t>Rolshud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473F6F">
        <w:rPr>
          <w:rFonts w:ascii="Book Antiqua" w:hAnsi="Book Antiqua"/>
          <w:sz w:val="24"/>
          <w:szCs w:val="24"/>
        </w:rPr>
        <w:t>Corless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473F6F">
        <w:rPr>
          <w:rFonts w:ascii="Book Antiqua" w:hAnsi="Book Antiqua"/>
          <w:sz w:val="24"/>
          <w:szCs w:val="24"/>
        </w:rPr>
        <w:t>Kiswani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V, Singh VK, </w:t>
      </w:r>
      <w:proofErr w:type="spellStart"/>
      <w:r w:rsidRPr="00473F6F">
        <w:rPr>
          <w:rFonts w:ascii="Book Antiqua" w:hAnsi="Book Antiqua"/>
          <w:sz w:val="24"/>
          <w:szCs w:val="24"/>
        </w:rPr>
        <w:t>Kalloo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AN, </w:t>
      </w:r>
      <w:proofErr w:type="spellStart"/>
      <w:r w:rsidRPr="00473F6F">
        <w:rPr>
          <w:rFonts w:ascii="Book Antiqua" w:hAnsi="Book Antiqua"/>
          <w:sz w:val="24"/>
          <w:szCs w:val="24"/>
        </w:rPr>
        <w:t>Khashab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MA, Marie Lennon A, </w:t>
      </w:r>
      <w:proofErr w:type="spellStart"/>
      <w:r w:rsidRPr="00473F6F">
        <w:rPr>
          <w:rFonts w:ascii="Book Antiqua" w:hAnsi="Book Antiqua"/>
          <w:sz w:val="24"/>
          <w:szCs w:val="24"/>
        </w:rPr>
        <w:t>Okolo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PI 3rd, </w:t>
      </w:r>
      <w:proofErr w:type="spellStart"/>
      <w:r w:rsidRPr="00473F6F">
        <w:rPr>
          <w:rFonts w:ascii="Book Antiqua" w:hAnsi="Book Antiqua"/>
          <w:sz w:val="24"/>
          <w:szCs w:val="24"/>
        </w:rPr>
        <w:t>Kumbhari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V. A Randomized Controlled Trial Comparing the Depth of Maximal Insertion </w:t>
      </w:r>
      <w:proofErr w:type="gramStart"/>
      <w:r w:rsidRPr="00473F6F">
        <w:rPr>
          <w:rFonts w:ascii="Book Antiqua" w:hAnsi="Book Antiqua"/>
          <w:sz w:val="24"/>
          <w:szCs w:val="24"/>
        </w:rPr>
        <w:t>Between</w:t>
      </w:r>
      <w:proofErr w:type="gramEnd"/>
      <w:r w:rsidRPr="00473F6F">
        <w:rPr>
          <w:rFonts w:ascii="Book Antiqua" w:hAnsi="Book Antiqua"/>
          <w:sz w:val="24"/>
          <w:szCs w:val="24"/>
        </w:rPr>
        <w:t xml:space="preserve"> Anterograde Single-Balloon Versus Spiral </w:t>
      </w:r>
      <w:proofErr w:type="spellStart"/>
      <w:r w:rsidRPr="00473F6F">
        <w:rPr>
          <w:rFonts w:ascii="Book Antiqua" w:hAnsi="Book Antiqua"/>
          <w:sz w:val="24"/>
          <w:szCs w:val="24"/>
        </w:rPr>
        <w:lastRenderedPageBreak/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473F6F">
        <w:rPr>
          <w:rFonts w:ascii="Book Antiqua" w:hAnsi="Book Antiqua"/>
          <w:i/>
          <w:sz w:val="24"/>
          <w:szCs w:val="24"/>
        </w:rPr>
        <w:t xml:space="preserve"> Med Insights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2018; </w:t>
      </w:r>
      <w:r w:rsidRPr="00473F6F">
        <w:rPr>
          <w:rFonts w:ascii="Book Antiqua" w:hAnsi="Book Antiqua"/>
          <w:b/>
          <w:sz w:val="24"/>
          <w:szCs w:val="24"/>
        </w:rPr>
        <w:t>11</w:t>
      </w:r>
      <w:r w:rsidRPr="00473F6F">
        <w:rPr>
          <w:rFonts w:ascii="Book Antiqua" w:hAnsi="Book Antiqua"/>
          <w:sz w:val="24"/>
          <w:szCs w:val="24"/>
        </w:rPr>
        <w:t>: 1179552218754881 [PMID: 29398926 DOI: 10.1177/1179552218754881]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8 </w:t>
      </w:r>
      <w:r w:rsidRPr="00473F6F">
        <w:rPr>
          <w:rFonts w:ascii="Book Antiqua" w:hAnsi="Book Antiqua"/>
          <w:b/>
          <w:sz w:val="24"/>
          <w:szCs w:val="24"/>
        </w:rPr>
        <w:t>Oka S</w:t>
      </w:r>
      <w:r w:rsidRPr="00473F6F">
        <w:rPr>
          <w:rFonts w:ascii="Book Antiqua" w:hAnsi="Book Antiqua"/>
          <w:sz w:val="24"/>
          <w:szCs w:val="24"/>
        </w:rPr>
        <w:t xml:space="preserve">, Tanaka S, Aoyama T, </w:t>
      </w:r>
      <w:proofErr w:type="spellStart"/>
      <w:r w:rsidRPr="00473F6F">
        <w:rPr>
          <w:rFonts w:ascii="Book Antiqua" w:hAnsi="Book Antiqua"/>
          <w:sz w:val="24"/>
          <w:szCs w:val="24"/>
        </w:rPr>
        <w:t>Igawa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A, Nakano M, </w:t>
      </w:r>
      <w:proofErr w:type="spellStart"/>
      <w:r w:rsidRPr="00473F6F">
        <w:rPr>
          <w:rFonts w:ascii="Book Antiqua" w:hAnsi="Book Antiqua"/>
          <w:sz w:val="24"/>
          <w:szCs w:val="24"/>
        </w:rPr>
        <w:t>Watari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473F6F">
        <w:rPr>
          <w:rFonts w:ascii="Book Antiqua" w:hAnsi="Book Antiqua"/>
          <w:sz w:val="24"/>
          <w:szCs w:val="24"/>
        </w:rPr>
        <w:t>Imagawa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473F6F">
        <w:rPr>
          <w:rFonts w:ascii="Book Antiqua" w:hAnsi="Book Antiqua"/>
          <w:sz w:val="24"/>
          <w:szCs w:val="24"/>
        </w:rPr>
        <w:t>Chayama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K. Sa1460 Prospective Cross-Over Trial Comparing Spiral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and Double Balloon Endoscopy in Patients With Small-Bowel Lesions by Less-Experienced Japanese </w:t>
      </w:r>
      <w:proofErr w:type="spellStart"/>
      <w:r w:rsidRPr="00473F6F">
        <w:rPr>
          <w:rFonts w:ascii="Book Antiqua" w:hAnsi="Book Antiqua"/>
          <w:sz w:val="24"/>
          <w:szCs w:val="24"/>
        </w:rPr>
        <w:t>Endoscopists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473F6F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473F6F">
        <w:rPr>
          <w:rFonts w:ascii="Book Antiqua" w:hAnsi="Book Antiqua"/>
          <w:i/>
          <w:sz w:val="24"/>
          <w:szCs w:val="24"/>
        </w:rPr>
        <w:t xml:space="preserve"> </w:t>
      </w:r>
      <w:r w:rsidRPr="00473F6F">
        <w:rPr>
          <w:rFonts w:ascii="Book Antiqua" w:hAnsi="Book Antiqua"/>
          <w:sz w:val="24"/>
          <w:szCs w:val="24"/>
        </w:rPr>
        <w:t xml:space="preserve">2015; </w:t>
      </w:r>
      <w:r w:rsidRPr="00473F6F">
        <w:rPr>
          <w:rFonts w:ascii="Book Antiqua" w:hAnsi="Book Antiqua"/>
          <w:b/>
          <w:sz w:val="24"/>
          <w:szCs w:val="24"/>
        </w:rPr>
        <w:t>81</w:t>
      </w:r>
      <w:r w:rsidRPr="00473F6F">
        <w:rPr>
          <w:rFonts w:ascii="Book Antiqua" w:hAnsi="Book Antiqua"/>
          <w:sz w:val="24"/>
          <w:szCs w:val="24"/>
        </w:rPr>
        <w:t>: AB225 [DOI: 10.1016/j.gie.2015.03.1297]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9 </w:t>
      </w:r>
      <w:proofErr w:type="spellStart"/>
      <w:r w:rsidRPr="00473F6F">
        <w:rPr>
          <w:rFonts w:ascii="Book Antiqua" w:hAnsi="Book Antiqua"/>
          <w:b/>
          <w:sz w:val="24"/>
          <w:szCs w:val="24"/>
        </w:rPr>
        <w:t>Despott</w:t>
      </w:r>
      <w:proofErr w:type="spellEnd"/>
      <w:r w:rsidRPr="00473F6F">
        <w:rPr>
          <w:rFonts w:ascii="Book Antiqua" w:hAnsi="Book Antiqua"/>
          <w:b/>
          <w:sz w:val="24"/>
          <w:szCs w:val="24"/>
        </w:rPr>
        <w:t xml:space="preserve"> EJ</w:t>
      </w:r>
      <w:r w:rsidRPr="00473F6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73F6F">
        <w:rPr>
          <w:rFonts w:ascii="Book Antiqua" w:hAnsi="Book Antiqua"/>
          <w:sz w:val="24"/>
          <w:szCs w:val="24"/>
        </w:rPr>
        <w:t>Murino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A, Bourikas L, Nakamura M, Ramachandra V, Fraser C. </w:t>
      </w:r>
      <w:proofErr w:type="gramStart"/>
      <w:r w:rsidRPr="00473F6F">
        <w:rPr>
          <w:rFonts w:ascii="Book Antiqua" w:hAnsi="Book Antiqua"/>
          <w:sz w:val="24"/>
          <w:szCs w:val="24"/>
        </w:rPr>
        <w:t xml:space="preserve">A prospective comparison of performance during back-to-back, anterograde manual spiral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and double-balloon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>.</w:t>
      </w:r>
      <w:proofErr w:type="gramEnd"/>
      <w:r w:rsidRPr="00473F6F">
        <w:rPr>
          <w:rFonts w:ascii="Book Antiqua" w:hAnsi="Book Antiqua"/>
          <w:sz w:val="24"/>
          <w:szCs w:val="24"/>
        </w:rPr>
        <w:t xml:space="preserve"> </w:t>
      </w:r>
      <w:r w:rsidRPr="00473F6F">
        <w:rPr>
          <w:rFonts w:ascii="Book Antiqua" w:hAnsi="Book Antiqua"/>
          <w:i/>
          <w:sz w:val="24"/>
          <w:szCs w:val="24"/>
        </w:rPr>
        <w:t>Dig Liver Dis</w:t>
      </w:r>
      <w:r w:rsidRPr="00473F6F">
        <w:rPr>
          <w:rFonts w:ascii="Book Antiqua" w:hAnsi="Book Antiqua"/>
          <w:sz w:val="24"/>
          <w:szCs w:val="24"/>
        </w:rPr>
        <w:t xml:space="preserve"> 2015; </w:t>
      </w:r>
      <w:r w:rsidRPr="00473F6F">
        <w:rPr>
          <w:rFonts w:ascii="Book Antiqua" w:hAnsi="Book Antiqua"/>
          <w:b/>
          <w:sz w:val="24"/>
          <w:szCs w:val="24"/>
        </w:rPr>
        <w:t>47</w:t>
      </w:r>
      <w:r w:rsidRPr="00473F6F">
        <w:rPr>
          <w:rFonts w:ascii="Book Antiqua" w:hAnsi="Book Antiqua"/>
          <w:sz w:val="24"/>
          <w:szCs w:val="24"/>
        </w:rPr>
        <w:t>: 395-400 [PMID: 25869553 DOI: 10.1016/j.dld.2015.02.003]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473F6F">
        <w:rPr>
          <w:rFonts w:ascii="Book Antiqua" w:hAnsi="Book Antiqua"/>
          <w:b/>
          <w:sz w:val="24"/>
          <w:szCs w:val="24"/>
        </w:rPr>
        <w:t>Rahmi</w:t>
      </w:r>
      <w:proofErr w:type="spellEnd"/>
      <w:r w:rsidRPr="00473F6F">
        <w:rPr>
          <w:rFonts w:ascii="Book Antiqua" w:hAnsi="Book Antiqua"/>
          <w:b/>
          <w:sz w:val="24"/>
          <w:szCs w:val="24"/>
        </w:rPr>
        <w:t xml:space="preserve"> G</w:t>
      </w:r>
      <w:r w:rsidRPr="00473F6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73F6F">
        <w:rPr>
          <w:rFonts w:ascii="Book Antiqua" w:hAnsi="Book Antiqua"/>
          <w:sz w:val="24"/>
          <w:szCs w:val="24"/>
        </w:rPr>
        <w:t>Samaha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473F6F">
        <w:rPr>
          <w:rFonts w:ascii="Book Antiqua" w:hAnsi="Book Antiqua"/>
          <w:sz w:val="24"/>
          <w:szCs w:val="24"/>
        </w:rPr>
        <w:t>Vahedi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473F6F">
        <w:rPr>
          <w:rFonts w:ascii="Book Antiqua" w:hAnsi="Book Antiqua"/>
          <w:sz w:val="24"/>
          <w:szCs w:val="24"/>
        </w:rPr>
        <w:t>Ponchon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473F6F">
        <w:rPr>
          <w:rFonts w:ascii="Book Antiqua" w:hAnsi="Book Antiqua"/>
          <w:sz w:val="24"/>
          <w:szCs w:val="24"/>
        </w:rPr>
        <w:t>Fumex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473F6F">
        <w:rPr>
          <w:rFonts w:ascii="Book Antiqua" w:hAnsi="Book Antiqua"/>
          <w:sz w:val="24"/>
          <w:szCs w:val="24"/>
        </w:rPr>
        <w:t>Filoche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B, Gay G, </w:t>
      </w:r>
      <w:proofErr w:type="spellStart"/>
      <w:r w:rsidRPr="00473F6F">
        <w:rPr>
          <w:rFonts w:ascii="Book Antiqua" w:hAnsi="Book Antiqua"/>
          <w:sz w:val="24"/>
          <w:szCs w:val="24"/>
        </w:rPr>
        <w:t>Delvaux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473F6F">
        <w:rPr>
          <w:rFonts w:ascii="Book Antiqua" w:hAnsi="Book Antiqua"/>
          <w:sz w:val="24"/>
          <w:szCs w:val="24"/>
        </w:rPr>
        <w:t>Lorenceau-Savale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473F6F">
        <w:rPr>
          <w:rFonts w:ascii="Book Antiqua" w:hAnsi="Book Antiqua"/>
          <w:sz w:val="24"/>
          <w:szCs w:val="24"/>
        </w:rPr>
        <w:t>Malamut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G, Canard JM, </w:t>
      </w:r>
      <w:proofErr w:type="spellStart"/>
      <w:r w:rsidRPr="00473F6F">
        <w:rPr>
          <w:rFonts w:ascii="Book Antiqua" w:hAnsi="Book Antiqua"/>
          <w:sz w:val="24"/>
          <w:szCs w:val="24"/>
        </w:rPr>
        <w:t>Chatellier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473F6F">
        <w:rPr>
          <w:rFonts w:ascii="Book Antiqua" w:hAnsi="Book Antiqua"/>
          <w:sz w:val="24"/>
          <w:szCs w:val="24"/>
        </w:rPr>
        <w:t>Cellier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C. Multicenter comparison of double-balloon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and spiral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. </w:t>
      </w:r>
      <w:r w:rsidRPr="00473F6F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473F6F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2013; </w:t>
      </w:r>
      <w:r w:rsidRPr="00473F6F">
        <w:rPr>
          <w:rFonts w:ascii="Book Antiqua" w:hAnsi="Book Antiqua"/>
          <w:b/>
          <w:sz w:val="24"/>
          <w:szCs w:val="24"/>
        </w:rPr>
        <w:t>28</w:t>
      </w:r>
      <w:r w:rsidRPr="00473F6F">
        <w:rPr>
          <w:rFonts w:ascii="Book Antiqua" w:hAnsi="Book Antiqua"/>
          <w:sz w:val="24"/>
          <w:szCs w:val="24"/>
        </w:rPr>
        <w:t>: 992-998 [PMID: 23488827 DOI: 10.1111/jgh.12188]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11 </w:t>
      </w:r>
      <w:r w:rsidRPr="00473F6F">
        <w:rPr>
          <w:rFonts w:ascii="Book Antiqua" w:hAnsi="Book Antiqua"/>
          <w:b/>
          <w:sz w:val="24"/>
          <w:szCs w:val="24"/>
        </w:rPr>
        <w:t>May A</w:t>
      </w:r>
      <w:r w:rsidRPr="00473F6F">
        <w:rPr>
          <w:rFonts w:ascii="Book Antiqua" w:hAnsi="Book Antiqua"/>
          <w:sz w:val="24"/>
          <w:szCs w:val="24"/>
        </w:rPr>
        <w:t xml:space="preserve">, Manner H, </w:t>
      </w:r>
      <w:proofErr w:type="spellStart"/>
      <w:r w:rsidRPr="00473F6F">
        <w:rPr>
          <w:rFonts w:ascii="Book Antiqua" w:hAnsi="Book Antiqua"/>
          <w:sz w:val="24"/>
          <w:szCs w:val="24"/>
        </w:rPr>
        <w:t>Aschmoneit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I, Ell C. Prospective, cross-over, single-center trial comparing oral double-balloon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and oral spiral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in patients with suspected small-bowel vascular malformations. </w:t>
      </w:r>
      <w:r w:rsidRPr="00473F6F">
        <w:rPr>
          <w:rFonts w:ascii="Book Antiqua" w:hAnsi="Book Antiqua"/>
          <w:i/>
          <w:sz w:val="24"/>
          <w:szCs w:val="24"/>
        </w:rPr>
        <w:t>Endoscopy</w:t>
      </w:r>
      <w:r w:rsidRPr="00473F6F">
        <w:rPr>
          <w:rFonts w:ascii="Book Antiqua" w:hAnsi="Book Antiqua"/>
          <w:sz w:val="24"/>
          <w:szCs w:val="24"/>
        </w:rPr>
        <w:t xml:space="preserve"> 2011; </w:t>
      </w:r>
      <w:r w:rsidRPr="00473F6F">
        <w:rPr>
          <w:rFonts w:ascii="Book Antiqua" w:hAnsi="Book Antiqua"/>
          <w:b/>
          <w:sz w:val="24"/>
          <w:szCs w:val="24"/>
        </w:rPr>
        <w:t>43</w:t>
      </w:r>
      <w:r w:rsidRPr="00473F6F">
        <w:rPr>
          <w:rFonts w:ascii="Book Antiqua" w:hAnsi="Book Antiqua"/>
          <w:sz w:val="24"/>
          <w:szCs w:val="24"/>
        </w:rPr>
        <w:t>: 477-483 [PMID: 21437852 DOI: 10.1055/s-0030-1256340]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12 </w:t>
      </w:r>
      <w:proofErr w:type="spellStart"/>
      <w:r w:rsidRPr="00473F6F">
        <w:rPr>
          <w:rFonts w:ascii="Book Antiqua" w:hAnsi="Book Antiqua"/>
          <w:b/>
          <w:sz w:val="24"/>
          <w:szCs w:val="24"/>
        </w:rPr>
        <w:t>Frieling</w:t>
      </w:r>
      <w:proofErr w:type="spellEnd"/>
      <w:r w:rsidRPr="00473F6F">
        <w:rPr>
          <w:rFonts w:ascii="Book Antiqua" w:hAnsi="Book Antiqua"/>
          <w:b/>
          <w:sz w:val="24"/>
          <w:szCs w:val="24"/>
        </w:rPr>
        <w:t xml:space="preserve"> T</w:t>
      </w:r>
      <w:r w:rsidRPr="00473F6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73F6F">
        <w:rPr>
          <w:rFonts w:ascii="Book Antiqua" w:hAnsi="Book Antiqua"/>
          <w:sz w:val="24"/>
          <w:szCs w:val="24"/>
        </w:rPr>
        <w:t>Heise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473F6F">
        <w:rPr>
          <w:rFonts w:ascii="Book Antiqua" w:hAnsi="Book Antiqua"/>
          <w:sz w:val="24"/>
          <w:szCs w:val="24"/>
        </w:rPr>
        <w:t>Sassenrath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W, </w:t>
      </w:r>
      <w:proofErr w:type="spellStart"/>
      <w:r w:rsidRPr="00473F6F">
        <w:rPr>
          <w:rFonts w:ascii="Book Antiqua" w:hAnsi="Book Antiqua"/>
          <w:sz w:val="24"/>
          <w:szCs w:val="24"/>
        </w:rPr>
        <w:t>Hülsdonk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473F6F">
        <w:rPr>
          <w:rFonts w:ascii="Book Antiqua" w:hAnsi="Book Antiqua"/>
          <w:sz w:val="24"/>
          <w:szCs w:val="24"/>
        </w:rPr>
        <w:t>Kreysel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C. Prospective comparison between double-balloon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and spiral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. </w:t>
      </w:r>
      <w:r w:rsidRPr="00473F6F">
        <w:rPr>
          <w:rFonts w:ascii="Book Antiqua" w:hAnsi="Book Antiqua"/>
          <w:i/>
          <w:sz w:val="24"/>
          <w:szCs w:val="24"/>
        </w:rPr>
        <w:t>Endoscopy</w:t>
      </w:r>
      <w:r w:rsidRPr="00473F6F">
        <w:rPr>
          <w:rFonts w:ascii="Book Antiqua" w:hAnsi="Book Antiqua"/>
          <w:sz w:val="24"/>
          <w:szCs w:val="24"/>
        </w:rPr>
        <w:t xml:space="preserve"> 2010; </w:t>
      </w:r>
      <w:r w:rsidRPr="00473F6F">
        <w:rPr>
          <w:rFonts w:ascii="Book Antiqua" w:hAnsi="Book Antiqua"/>
          <w:b/>
          <w:sz w:val="24"/>
          <w:szCs w:val="24"/>
        </w:rPr>
        <w:t>42</w:t>
      </w:r>
      <w:r w:rsidRPr="00473F6F">
        <w:rPr>
          <w:rFonts w:ascii="Book Antiqua" w:hAnsi="Book Antiqua"/>
          <w:sz w:val="24"/>
          <w:szCs w:val="24"/>
        </w:rPr>
        <w:t>: 885-888 [PMID: 20803420 DOI: 10.1055/s-0030-1255714]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13 </w:t>
      </w:r>
      <w:proofErr w:type="spellStart"/>
      <w:r w:rsidRPr="00473F6F">
        <w:rPr>
          <w:rFonts w:ascii="Book Antiqua" w:hAnsi="Book Antiqua"/>
          <w:b/>
          <w:sz w:val="24"/>
          <w:szCs w:val="24"/>
        </w:rPr>
        <w:t>Wadhwa</w:t>
      </w:r>
      <w:proofErr w:type="spellEnd"/>
      <w:r w:rsidRPr="00473F6F">
        <w:rPr>
          <w:rFonts w:ascii="Book Antiqua" w:hAnsi="Book Antiqua"/>
          <w:b/>
          <w:sz w:val="24"/>
          <w:szCs w:val="24"/>
        </w:rPr>
        <w:t xml:space="preserve"> V</w:t>
      </w:r>
      <w:r w:rsidRPr="00473F6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73F6F">
        <w:rPr>
          <w:rFonts w:ascii="Book Antiqua" w:hAnsi="Book Antiqua"/>
          <w:sz w:val="24"/>
          <w:szCs w:val="24"/>
        </w:rPr>
        <w:t>Sethi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473F6F">
        <w:rPr>
          <w:rFonts w:ascii="Book Antiqua" w:hAnsi="Book Antiqua"/>
          <w:sz w:val="24"/>
          <w:szCs w:val="24"/>
        </w:rPr>
        <w:t>Tewani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473F6F">
        <w:rPr>
          <w:rFonts w:ascii="Book Antiqua" w:hAnsi="Book Antiqua"/>
          <w:sz w:val="24"/>
          <w:szCs w:val="24"/>
        </w:rPr>
        <w:t>Garg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SK, </w:t>
      </w:r>
      <w:proofErr w:type="spellStart"/>
      <w:r w:rsidRPr="00473F6F">
        <w:rPr>
          <w:rFonts w:ascii="Book Antiqua" w:hAnsi="Book Antiqua"/>
          <w:sz w:val="24"/>
          <w:szCs w:val="24"/>
        </w:rPr>
        <w:t>Pleskow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DK, </w:t>
      </w:r>
      <w:proofErr w:type="spellStart"/>
      <w:r w:rsidRPr="00473F6F">
        <w:rPr>
          <w:rFonts w:ascii="Book Antiqua" w:hAnsi="Book Antiqua"/>
          <w:sz w:val="24"/>
          <w:szCs w:val="24"/>
        </w:rPr>
        <w:t>Chuttani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473F6F">
        <w:rPr>
          <w:rFonts w:ascii="Book Antiqua" w:hAnsi="Book Antiqua"/>
          <w:sz w:val="24"/>
          <w:szCs w:val="24"/>
        </w:rPr>
        <w:t>Berzin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TM, </w:t>
      </w:r>
      <w:proofErr w:type="spellStart"/>
      <w:r w:rsidRPr="00473F6F">
        <w:rPr>
          <w:rFonts w:ascii="Book Antiqua" w:hAnsi="Book Antiqua"/>
          <w:sz w:val="24"/>
          <w:szCs w:val="24"/>
        </w:rPr>
        <w:t>Sethi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473F6F">
        <w:rPr>
          <w:rFonts w:ascii="Book Antiqua" w:hAnsi="Book Antiqua"/>
          <w:sz w:val="24"/>
          <w:szCs w:val="24"/>
        </w:rPr>
        <w:t>Sawhney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MS. A meta-analysis on efficacy and safety: single-balloon </w:t>
      </w:r>
      <w:proofErr w:type="spellStart"/>
      <w:r w:rsidR="00811EEE" w:rsidRPr="00473F6F">
        <w:rPr>
          <w:rFonts w:ascii="Book Antiqua" w:hAnsi="Book Antiqua"/>
          <w:i/>
          <w:sz w:val="24"/>
          <w:szCs w:val="24"/>
        </w:rPr>
        <w:t>vs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double-balloon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473F6F">
        <w:rPr>
          <w:rFonts w:ascii="Book Antiqua" w:hAnsi="Book Antiqua"/>
          <w:i/>
          <w:sz w:val="24"/>
          <w:szCs w:val="24"/>
        </w:rPr>
        <w:t xml:space="preserve"> Rep (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Oxf</w:t>
      </w:r>
      <w:proofErr w:type="spellEnd"/>
      <w:r w:rsidRPr="00473F6F">
        <w:rPr>
          <w:rFonts w:ascii="Book Antiqua" w:hAnsi="Book Antiqua"/>
          <w:i/>
          <w:sz w:val="24"/>
          <w:szCs w:val="24"/>
        </w:rPr>
        <w:t>)</w:t>
      </w:r>
      <w:r w:rsidRPr="00473F6F">
        <w:rPr>
          <w:rFonts w:ascii="Book Antiqua" w:hAnsi="Book Antiqua"/>
          <w:sz w:val="24"/>
          <w:szCs w:val="24"/>
        </w:rPr>
        <w:t xml:space="preserve"> 2015; </w:t>
      </w:r>
      <w:r w:rsidRPr="00473F6F">
        <w:rPr>
          <w:rFonts w:ascii="Book Antiqua" w:hAnsi="Book Antiqua"/>
          <w:b/>
          <w:sz w:val="24"/>
          <w:szCs w:val="24"/>
        </w:rPr>
        <w:t>3</w:t>
      </w:r>
      <w:r w:rsidRPr="00473F6F">
        <w:rPr>
          <w:rFonts w:ascii="Book Antiqua" w:hAnsi="Book Antiqua"/>
          <w:sz w:val="24"/>
          <w:szCs w:val="24"/>
        </w:rPr>
        <w:t>: 148-155 [PMID: 25698560 DOI: 10.1093/gastro/gov003]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14 </w:t>
      </w:r>
      <w:proofErr w:type="spellStart"/>
      <w:r w:rsidRPr="00473F6F">
        <w:rPr>
          <w:rFonts w:ascii="Book Antiqua" w:hAnsi="Book Antiqua"/>
          <w:b/>
          <w:sz w:val="24"/>
          <w:szCs w:val="24"/>
        </w:rPr>
        <w:t>Lipka</w:t>
      </w:r>
      <w:proofErr w:type="spellEnd"/>
      <w:r w:rsidRPr="00473F6F">
        <w:rPr>
          <w:rFonts w:ascii="Book Antiqua" w:hAnsi="Book Antiqua"/>
          <w:b/>
          <w:sz w:val="24"/>
          <w:szCs w:val="24"/>
        </w:rPr>
        <w:t xml:space="preserve"> S</w:t>
      </w:r>
      <w:r w:rsidRPr="00473F6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73F6F">
        <w:rPr>
          <w:rFonts w:ascii="Book Antiqua" w:hAnsi="Book Antiqua"/>
          <w:sz w:val="24"/>
          <w:szCs w:val="24"/>
        </w:rPr>
        <w:t>Rabbanifard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R, Kumar A, Brady P. Single versus double balloon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for small bowel diagnostics: a systematic review and meta-analysis. </w:t>
      </w:r>
      <w:r w:rsidRPr="00473F6F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473F6F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2015; </w:t>
      </w:r>
      <w:r w:rsidRPr="00473F6F">
        <w:rPr>
          <w:rFonts w:ascii="Book Antiqua" w:hAnsi="Book Antiqua"/>
          <w:b/>
          <w:sz w:val="24"/>
          <w:szCs w:val="24"/>
        </w:rPr>
        <w:t>49</w:t>
      </w:r>
      <w:r w:rsidRPr="00473F6F">
        <w:rPr>
          <w:rFonts w:ascii="Book Antiqua" w:hAnsi="Book Antiqua"/>
          <w:sz w:val="24"/>
          <w:szCs w:val="24"/>
        </w:rPr>
        <w:t>: 177-184 [PMID: 25564409 DOI: 10.1097/MCG.0000000000000274]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473F6F">
        <w:rPr>
          <w:rFonts w:ascii="Book Antiqua" w:hAnsi="Book Antiqua"/>
          <w:sz w:val="24"/>
          <w:szCs w:val="24"/>
        </w:rPr>
        <w:lastRenderedPageBreak/>
        <w:t xml:space="preserve">15 </w:t>
      </w:r>
      <w:proofErr w:type="spellStart"/>
      <w:r w:rsidRPr="00473F6F">
        <w:rPr>
          <w:rFonts w:ascii="Book Antiqua" w:hAnsi="Book Antiqua"/>
          <w:b/>
          <w:sz w:val="24"/>
          <w:szCs w:val="24"/>
        </w:rPr>
        <w:t>Baniya</w:t>
      </w:r>
      <w:proofErr w:type="spellEnd"/>
      <w:r w:rsidRPr="00473F6F">
        <w:rPr>
          <w:rFonts w:ascii="Book Antiqua" w:hAnsi="Book Antiqua"/>
          <w:b/>
          <w:sz w:val="24"/>
          <w:szCs w:val="24"/>
        </w:rPr>
        <w:t xml:space="preserve"> R</w:t>
      </w:r>
      <w:r w:rsidRPr="00473F6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73F6F">
        <w:rPr>
          <w:rFonts w:ascii="Book Antiqua" w:hAnsi="Book Antiqua"/>
          <w:sz w:val="24"/>
          <w:szCs w:val="24"/>
        </w:rPr>
        <w:t>Upadhaya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473F6F">
        <w:rPr>
          <w:rFonts w:ascii="Book Antiqua" w:hAnsi="Book Antiqua"/>
          <w:sz w:val="24"/>
          <w:szCs w:val="24"/>
        </w:rPr>
        <w:t>Subedi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SC, Khan J, Sharma P, Mohammed TS, </w:t>
      </w:r>
      <w:proofErr w:type="spellStart"/>
      <w:r w:rsidRPr="00473F6F">
        <w:rPr>
          <w:rFonts w:ascii="Book Antiqua" w:hAnsi="Book Antiqua"/>
          <w:sz w:val="24"/>
          <w:szCs w:val="24"/>
        </w:rPr>
        <w:t>Bachuwa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473F6F">
        <w:rPr>
          <w:rFonts w:ascii="Book Antiqua" w:hAnsi="Book Antiqua"/>
          <w:sz w:val="24"/>
          <w:szCs w:val="24"/>
        </w:rPr>
        <w:t>Jamil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LH.</w:t>
      </w:r>
      <w:proofErr w:type="gramEnd"/>
      <w:r w:rsidRPr="00473F6F">
        <w:rPr>
          <w:rFonts w:ascii="Book Antiqua" w:hAnsi="Book Antiqua"/>
          <w:sz w:val="24"/>
          <w:szCs w:val="24"/>
        </w:rPr>
        <w:t xml:space="preserve"> Balloon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versus spiral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for small-bowel disorders: a systematic review and meta-analysis.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473F6F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2017; </w:t>
      </w:r>
      <w:r w:rsidRPr="00473F6F">
        <w:rPr>
          <w:rFonts w:ascii="Book Antiqua" w:hAnsi="Book Antiqua"/>
          <w:b/>
          <w:sz w:val="24"/>
          <w:szCs w:val="24"/>
        </w:rPr>
        <w:t>86</w:t>
      </w:r>
      <w:r w:rsidRPr="00473F6F">
        <w:rPr>
          <w:rFonts w:ascii="Book Antiqua" w:hAnsi="Book Antiqua"/>
          <w:sz w:val="24"/>
          <w:szCs w:val="24"/>
        </w:rPr>
        <w:t>: 997-1005 [PMID: 28652176 DOI: 10.1016/j.gie.2017.06.015]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16 </w:t>
      </w:r>
      <w:r w:rsidRPr="00473F6F">
        <w:rPr>
          <w:rFonts w:ascii="Book Antiqua" w:hAnsi="Book Antiqua"/>
          <w:b/>
          <w:sz w:val="24"/>
          <w:szCs w:val="24"/>
        </w:rPr>
        <w:t>Ross A</w:t>
      </w:r>
      <w:r w:rsidRPr="00473F6F">
        <w:rPr>
          <w:rFonts w:ascii="Book Antiqua" w:hAnsi="Book Antiqua"/>
          <w:sz w:val="24"/>
          <w:szCs w:val="24"/>
        </w:rPr>
        <w:t xml:space="preserve">. Push-and-pull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: one balloon or two? </w:t>
      </w:r>
      <w:r w:rsidRPr="00473F6F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2010; </w:t>
      </w:r>
      <w:r w:rsidRPr="00473F6F">
        <w:rPr>
          <w:rFonts w:ascii="Book Antiqua" w:hAnsi="Book Antiqua"/>
          <w:b/>
          <w:sz w:val="24"/>
          <w:szCs w:val="24"/>
        </w:rPr>
        <w:t>105</w:t>
      </w:r>
      <w:r w:rsidRPr="00473F6F">
        <w:rPr>
          <w:rFonts w:ascii="Book Antiqua" w:hAnsi="Book Antiqua"/>
          <w:sz w:val="24"/>
          <w:szCs w:val="24"/>
        </w:rPr>
        <w:t>: 582-584 [PMID: 20203640 DOI: 10.1038/ajg.2009.714]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17 </w:t>
      </w:r>
      <w:r w:rsidRPr="00473F6F">
        <w:rPr>
          <w:rFonts w:ascii="Book Antiqua" w:hAnsi="Book Antiqua"/>
          <w:b/>
          <w:sz w:val="24"/>
          <w:szCs w:val="24"/>
        </w:rPr>
        <w:t>May A</w:t>
      </w:r>
      <w:r w:rsidRPr="00473F6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73F6F">
        <w:rPr>
          <w:rFonts w:ascii="Book Antiqua" w:hAnsi="Book Antiqua"/>
          <w:sz w:val="24"/>
          <w:szCs w:val="24"/>
        </w:rPr>
        <w:t>Färber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473F6F">
        <w:rPr>
          <w:rFonts w:ascii="Book Antiqua" w:hAnsi="Book Antiqua"/>
          <w:sz w:val="24"/>
          <w:szCs w:val="24"/>
        </w:rPr>
        <w:t>Aschmoneit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I, Pohl J, Manner H, </w:t>
      </w:r>
      <w:proofErr w:type="spellStart"/>
      <w:r w:rsidRPr="00473F6F">
        <w:rPr>
          <w:rFonts w:ascii="Book Antiqua" w:hAnsi="Book Antiqua"/>
          <w:sz w:val="24"/>
          <w:szCs w:val="24"/>
        </w:rPr>
        <w:t>Lotterer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473F6F">
        <w:rPr>
          <w:rFonts w:ascii="Book Antiqua" w:hAnsi="Book Antiqua"/>
          <w:sz w:val="24"/>
          <w:szCs w:val="24"/>
        </w:rPr>
        <w:t>Möschler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O, Kunz J, </w:t>
      </w:r>
      <w:proofErr w:type="spellStart"/>
      <w:r w:rsidRPr="00473F6F">
        <w:rPr>
          <w:rFonts w:ascii="Book Antiqua" w:hAnsi="Book Antiqua"/>
          <w:sz w:val="24"/>
          <w:szCs w:val="24"/>
        </w:rPr>
        <w:t>Gossner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473F6F">
        <w:rPr>
          <w:rFonts w:ascii="Book Antiqua" w:hAnsi="Book Antiqua"/>
          <w:sz w:val="24"/>
          <w:szCs w:val="24"/>
        </w:rPr>
        <w:t>Mönkemüller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K, Ell C. Prospective multicenter trial comparing push-and-pull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with the single- and double-balloon techniques in patients with small-bowel disorders. </w:t>
      </w:r>
      <w:r w:rsidRPr="00473F6F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2010; </w:t>
      </w:r>
      <w:r w:rsidRPr="00473F6F">
        <w:rPr>
          <w:rFonts w:ascii="Book Antiqua" w:hAnsi="Book Antiqua"/>
          <w:b/>
          <w:sz w:val="24"/>
          <w:szCs w:val="24"/>
        </w:rPr>
        <w:t>105</w:t>
      </w:r>
      <w:r w:rsidRPr="00473F6F">
        <w:rPr>
          <w:rFonts w:ascii="Book Antiqua" w:hAnsi="Book Antiqua"/>
          <w:sz w:val="24"/>
          <w:szCs w:val="24"/>
        </w:rPr>
        <w:t>: 575-581 [PMID: 20051942 DOI: 10.1038/ajg.2009.712]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473F6F">
        <w:rPr>
          <w:rFonts w:ascii="Book Antiqua" w:hAnsi="Book Antiqua"/>
          <w:sz w:val="24"/>
          <w:szCs w:val="24"/>
        </w:rPr>
        <w:t xml:space="preserve">18 </w:t>
      </w:r>
      <w:proofErr w:type="spellStart"/>
      <w:r w:rsidRPr="00473F6F">
        <w:rPr>
          <w:rFonts w:ascii="Book Antiqua" w:hAnsi="Book Antiqua"/>
          <w:b/>
          <w:sz w:val="24"/>
          <w:szCs w:val="24"/>
        </w:rPr>
        <w:t>Moher</w:t>
      </w:r>
      <w:proofErr w:type="spellEnd"/>
      <w:r w:rsidRPr="00473F6F">
        <w:rPr>
          <w:rFonts w:ascii="Book Antiqua" w:hAnsi="Book Antiqua"/>
          <w:b/>
          <w:sz w:val="24"/>
          <w:szCs w:val="24"/>
        </w:rPr>
        <w:t xml:space="preserve"> D</w:t>
      </w:r>
      <w:r w:rsidRPr="00473F6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73F6F">
        <w:rPr>
          <w:rFonts w:ascii="Book Antiqua" w:hAnsi="Book Antiqua"/>
          <w:sz w:val="24"/>
          <w:szCs w:val="24"/>
        </w:rPr>
        <w:t>Liberati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473F6F">
        <w:rPr>
          <w:rFonts w:ascii="Book Antiqua" w:hAnsi="Book Antiqua"/>
          <w:sz w:val="24"/>
          <w:szCs w:val="24"/>
        </w:rPr>
        <w:t>Tetzlaff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J, Altman DG; PRISMA Group.</w:t>
      </w:r>
      <w:proofErr w:type="gramEnd"/>
      <w:r w:rsidRPr="00473F6F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473F6F">
        <w:rPr>
          <w:rFonts w:ascii="Book Antiqua" w:hAnsi="Book Antiqua"/>
          <w:sz w:val="24"/>
          <w:szCs w:val="24"/>
        </w:rPr>
        <w:t>Preferred reporting items for systematic reviews and meta-analyses: the PRISMA statement.</w:t>
      </w:r>
      <w:proofErr w:type="gramEnd"/>
      <w:r w:rsidRPr="00473F6F">
        <w:rPr>
          <w:rFonts w:ascii="Book Antiqua" w:hAnsi="Book Antiqua"/>
          <w:sz w:val="24"/>
          <w:szCs w:val="24"/>
        </w:rPr>
        <w:t xml:space="preserve"> </w:t>
      </w:r>
      <w:r w:rsidRPr="00473F6F">
        <w:rPr>
          <w:rFonts w:ascii="Book Antiqua" w:hAnsi="Book Antiqua"/>
          <w:i/>
          <w:sz w:val="24"/>
          <w:szCs w:val="24"/>
        </w:rPr>
        <w:t>BMJ</w:t>
      </w:r>
      <w:r w:rsidRPr="00473F6F">
        <w:rPr>
          <w:rFonts w:ascii="Book Antiqua" w:hAnsi="Book Antiqua"/>
          <w:sz w:val="24"/>
          <w:szCs w:val="24"/>
        </w:rPr>
        <w:t xml:space="preserve"> 2009; </w:t>
      </w:r>
      <w:r w:rsidRPr="00473F6F">
        <w:rPr>
          <w:rFonts w:ascii="Book Antiqua" w:hAnsi="Book Antiqua"/>
          <w:b/>
          <w:sz w:val="24"/>
          <w:szCs w:val="24"/>
        </w:rPr>
        <w:t>339</w:t>
      </w:r>
      <w:r w:rsidRPr="00473F6F">
        <w:rPr>
          <w:rFonts w:ascii="Book Antiqua" w:hAnsi="Book Antiqua"/>
          <w:sz w:val="24"/>
          <w:szCs w:val="24"/>
        </w:rPr>
        <w:t>: b2535 [PMID: 19622551 DOI: 10.1136/bmj.b2535]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19 </w:t>
      </w:r>
      <w:r w:rsidRPr="00473F6F">
        <w:rPr>
          <w:rFonts w:ascii="Book Antiqua" w:hAnsi="Book Antiqua"/>
          <w:b/>
          <w:sz w:val="24"/>
          <w:szCs w:val="24"/>
        </w:rPr>
        <w:t>Higgins JP</w:t>
      </w:r>
      <w:r w:rsidRPr="00473F6F">
        <w:rPr>
          <w:rFonts w:ascii="Book Antiqua" w:hAnsi="Book Antiqua"/>
          <w:sz w:val="24"/>
          <w:szCs w:val="24"/>
        </w:rPr>
        <w:t xml:space="preserve">, Altman DG, </w:t>
      </w:r>
      <w:proofErr w:type="spellStart"/>
      <w:r w:rsidRPr="00473F6F">
        <w:rPr>
          <w:rFonts w:ascii="Book Antiqua" w:hAnsi="Book Antiqua"/>
          <w:sz w:val="24"/>
          <w:szCs w:val="24"/>
        </w:rPr>
        <w:t>Gøtzsche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PC, </w:t>
      </w:r>
      <w:proofErr w:type="spellStart"/>
      <w:r w:rsidRPr="00473F6F">
        <w:rPr>
          <w:rFonts w:ascii="Book Antiqua" w:hAnsi="Book Antiqua"/>
          <w:sz w:val="24"/>
          <w:szCs w:val="24"/>
        </w:rPr>
        <w:t>Jüni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473F6F">
        <w:rPr>
          <w:rFonts w:ascii="Book Antiqua" w:hAnsi="Book Antiqua"/>
          <w:sz w:val="24"/>
          <w:szCs w:val="24"/>
        </w:rPr>
        <w:t>Moher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473F6F">
        <w:rPr>
          <w:rFonts w:ascii="Book Antiqua" w:hAnsi="Book Antiqua"/>
          <w:sz w:val="24"/>
          <w:szCs w:val="24"/>
        </w:rPr>
        <w:t>Oxman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AD, </w:t>
      </w:r>
      <w:proofErr w:type="spellStart"/>
      <w:r w:rsidRPr="00473F6F">
        <w:rPr>
          <w:rFonts w:ascii="Book Antiqua" w:hAnsi="Book Antiqua"/>
          <w:sz w:val="24"/>
          <w:szCs w:val="24"/>
        </w:rPr>
        <w:t>Savovic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J, Schulz KF, Weeks L, Sterne JA; Cochrane Bias Methods Group; Cochrane Statistical Methods Group. </w:t>
      </w:r>
      <w:proofErr w:type="gramStart"/>
      <w:r w:rsidRPr="00473F6F">
        <w:rPr>
          <w:rFonts w:ascii="Book Antiqua" w:hAnsi="Book Antiqua"/>
          <w:sz w:val="24"/>
          <w:szCs w:val="24"/>
        </w:rPr>
        <w:t xml:space="preserve">The Cochrane Collaboration's tool for assessing risk of bias in </w:t>
      </w:r>
      <w:proofErr w:type="spellStart"/>
      <w:r w:rsidRPr="00473F6F">
        <w:rPr>
          <w:rFonts w:ascii="Book Antiqua" w:hAnsi="Book Antiqua"/>
          <w:sz w:val="24"/>
          <w:szCs w:val="24"/>
        </w:rPr>
        <w:t>randomised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trials.</w:t>
      </w:r>
      <w:proofErr w:type="gramEnd"/>
      <w:r w:rsidRPr="00473F6F">
        <w:rPr>
          <w:rFonts w:ascii="Book Antiqua" w:hAnsi="Book Antiqua"/>
          <w:sz w:val="24"/>
          <w:szCs w:val="24"/>
        </w:rPr>
        <w:t xml:space="preserve"> </w:t>
      </w:r>
      <w:r w:rsidRPr="00473F6F">
        <w:rPr>
          <w:rFonts w:ascii="Book Antiqua" w:hAnsi="Book Antiqua"/>
          <w:i/>
          <w:sz w:val="24"/>
          <w:szCs w:val="24"/>
        </w:rPr>
        <w:t>BMJ</w:t>
      </w:r>
      <w:r w:rsidRPr="00473F6F">
        <w:rPr>
          <w:rFonts w:ascii="Book Antiqua" w:hAnsi="Book Antiqua"/>
          <w:sz w:val="24"/>
          <w:szCs w:val="24"/>
        </w:rPr>
        <w:t xml:space="preserve"> 2011; </w:t>
      </w:r>
      <w:r w:rsidRPr="00473F6F">
        <w:rPr>
          <w:rFonts w:ascii="Book Antiqua" w:hAnsi="Book Antiqua"/>
          <w:b/>
          <w:sz w:val="24"/>
          <w:szCs w:val="24"/>
        </w:rPr>
        <w:t>343</w:t>
      </w:r>
      <w:r w:rsidRPr="00473F6F">
        <w:rPr>
          <w:rFonts w:ascii="Book Antiqua" w:hAnsi="Book Antiqua"/>
          <w:sz w:val="24"/>
          <w:szCs w:val="24"/>
        </w:rPr>
        <w:t>: d5928 [PMID: 22008217 DOI: 10.1136/bmj.d5928]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20 </w:t>
      </w:r>
      <w:r w:rsidRPr="00473F6F">
        <w:rPr>
          <w:rFonts w:ascii="Book Antiqua" w:hAnsi="Book Antiqua"/>
          <w:b/>
          <w:sz w:val="24"/>
          <w:szCs w:val="24"/>
        </w:rPr>
        <w:t>Wells GA</w:t>
      </w:r>
      <w:r w:rsidRPr="00473F6F">
        <w:rPr>
          <w:rFonts w:ascii="Book Antiqua" w:hAnsi="Book Antiqua"/>
          <w:sz w:val="24"/>
          <w:szCs w:val="24"/>
        </w:rPr>
        <w:t xml:space="preserve">, Shea B, O’Connell D, Peterson J, Welch V, </w:t>
      </w:r>
      <w:proofErr w:type="spellStart"/>
      <w:r w:rsidRPr="00473F6F">
        <w:rPr>
          <w:rFonts w:ascii="Book Antiqua" w:hAnsi="Book Antiqua"/>
          <w:sz w:val="24"/>
          <w:szCs w:val="24"/>
        </w:rPr>
        <w:t>Losos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M. </w:t>
      </w:r>
      <w:proofErr w:type="gramStart"/>
      <w:r w:rsidRPr="00473F6F">
        <w:rPr>
          <w:rFonts w:ascii="Book Antiqua" w:hAnsi="Book Antiqua"/>
          <w:sz w:val="24"/>
          <w:szCs w:val="24"/>
        </w:rPr>
        <w:t xml:space="preserve">The Newcastle-Ottawa Scale (NOS) for Assessing the Quality of </w:t>
      </w:r>
      <w:proofErr w:type="spellStart"/>
      <w:r w:rsidRPr="00473F6F">
        <w:rPr>
          <w:rFonts w:ascii="Book Antiqua" w:hAnsi="Book Antiqua"/>
          <w:sz w:val="24"/>
          <w:szCs w:val="24"/>
        </w:rPr>
        <w:t>Nonrandomised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Studies in </w:t>
      </w:r>
      <w:proofErr w:type="spellStart"/>
      <w:r w:rsidRPr="00473F6F">
        <w:rPr>
          <w:rFonts w:ascii="Book Antiqua" w:hAnsi="Book Antiqua"/>
          <w:sz w:val="24"/>
          <w:szCs w:val="24"/>
        </w:rPr>
        <w:t>Metaanalyses</w:t>
      </w:r>
      <w:proofErr w:type="spellEnd"/>
      <w:r w:rsidRPr="00473F6F">
        <w:rPr>
          <w:rFonts w:ascii="Book Antiqua" w:hAnsi="Book Antiqua"/>
          <w:sz w:val="24"/>
          <w:szCs w:val="24"/>
        </w:rPr>
        <w:t>.</w:t>
      </w:r>
      <w:proofErr w:type="gramEnd"/>
      <w:r w:rsidRPr="00473F6F">
        <w:rPr>
          <w:rFonts w:ascii="Book Antiqua" w:hAnsi="Book Antiqua"/>
          <w:sz w:val="24"/>
          <w:szCs w:val="24"/>
        </w:rPr>
        <w:t xml:space="preserve"> Ottawa: Ottawa Hospital Research Institute. </w:t>
      </w:r>
      <w:r w:rsidRPr="00473F6F">
        <w:rPr>
          <w:rFonts w:ascii="Book Antiqua" w:hAnsi="Book Antiqua"/>
          <w:caps/>
          <w:sz w:val="24"/>
          <w:szCs w:val="24"/>
        </w:rPr>
        <w:t>a</w:t>
      </w:r>
      <w:r w:rsidRPr="00473F6F">
        <w:rPr>
          <w:rFonts w:ascii="Book Antiqua" w:hAnsi="Book Antiqua"/>
          <w:sz w:val="24"/>
          <w:szCs w:val="24"/>
        </w:rPr>
        <w:t xml:space="preserve">vailable from: URL: </w:t>
      </w:r>
      <w:r w:rsidRPr="00473F6F">
        <w:rPr>
          <w:rFonts w:ascii="Book Antiqua" w:hAnsi="Book Antiqua"/>
          <w:sz w:val="24"/>
          <w:szCs w:val="24"/>
          <w:u w:val="single"/>
        </w:rPr>
        <w:t>http://www.ohri.ca/programs/clinical_epidemiology/oxford.asp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21 </w:t>
      </w:r>
      <w:proofErr w:type="spellStart"/>
      <w:r w:rsidRPr="00473F6F">
        <w:rPr>
          <w:rFonts w:ascii="Book Antiqua" w:hAnsi="Book Antiqua"/>
          <w:b/>
          <w:sz w:val="24"/>
          <w:szCs w:val="24"/>
        </w:rPr>
        <w:t>Hozo</w:t>
      </w:r>
      <w:proofErr w:type="spellEnd"/>
      <w:r w:rsidRPr="00473F6F">
        <w:rPr>
          <w:rFonts w:ascii="Book Antiqua" w:hAnsi="Book Antiqua"/>
          <w:b/>
          <w:sz w:val="24"/>
          <w:szCs w:val="24"/>
        </w:rPr>
        <w:t xml:space="preserve"> SP</w:t>
      </w:r>
      <w:r w:rsidRPr="00473F6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73F6F">
        <w:rPr>
          <w:rFonts w:ascii="Book Antiqua" w:hAnsi="Book Antiqua"/>
          <w:sz w:val="24"/>
          <w:szCs w:val="24"/>
        </w:rPr>
        <w:t>Djulbegovic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473F6F">
        <w:rPr>
          <w:rFonts w:ascii="Book Antiqua" w:hAnsi="Book Antiqua"/>
          <w:sz w:val="24"/>
          <w:szCs w:val="24"/>
        </w:rPr>
        <w:t>Hozo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I. Estimating the mean and variance from the median, range, and the size of a sample. </w:t>
      </w:r>
      <w:r w:rsidRPr="00473F6F">
        <w:rPr>
          <w:rFonts w:ascii="Book Antiqua" w:hAnsi="Book Antiqua"/>
          <w:i/>
          <w:sz w:val="24"/>
          <w:szCs w:val="24"/>
        </w:rPr>
        <w:t xml:space="preserve">BMC Med Res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Methodol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2005; </w:t>
      </w:r>
      <w:r w:rsidRPr="00473F6F">
        <w:rPr>
          <w:rFonts w:ascii="Book Antiqua" w:hAnsi="Book Antiqua"/>
          <w:b/>
          <w:sz w:val="24"/>
          <w:szCs w:val="24"/>
        </w:rPr>
        <w:t>5</w:t>
      </w:r>
      <w:r w:rsidRPr="00473F6F">
        <w:rPr>
          <w:rFonts w:ascii="Book Antiqua" w:hAnsi="Book Antiqua"/>
          <w:sz w:val="24"/>
          <w:szCs w:val="24"/>
        </w:rPr>
        <w:t>: 13 [PMID: 15840177 DOI: 10.1186/1471-2288-5-13]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22 </w:t>
      </w:r>
      <w:r w:rsidRPr="00473F6F">
        <w:rPr>
          <w:rFonts w:ascii="Book Antiqua" w:hAnsi="Book Antiqua"/>
          <w:b/>
          <w:sz w:val="24"/>
          <w:szCs w:val="24"/>
        </w:rPr>
        <w:t>Higgins J</w:t>
      </w:r>
      <w:r w:rsidRPr="00473F6F">
        <w:rPr>
          <w:rFonts w:ascii="Book Antiqua" w:hAnsi="Book Antiqua"/>
          <w:sz w:val="24"/>
          <w:szCs w:val="24"/>
        </w:rPr>
        <w:t>, Green S. Cochrane Handbook for Systematic Reviews of Interventions Version 5.1.0 [updated March 2011]. Cambridge, UK: The Cochrane Collaboration, 2011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23 </w:t>
      </w:r>
      <w:proofErr w:type="spellStart"/>
      <w:r w:rsidRPr="00473F6F">
        <w:rPr>
          <w:rFonts w:ascii="Book Antiqua" w:hAnsi="Book Antiqua"/>
          <w:b/>
          <w:sz w:val="24"/>
          <w:szCs w:val="24"/>
        </w:rPr>
        <w:t>Khashab</w:t>
      </w:r>
      <w:proofErr w:type="spellEnd"/>
      <w:r w:rsidRPr="00473F6F">
        <w:rPr>
          <w:rFonts w:ascii="Book Antiqua" w:hAnsi="Book Antiqua"/>
          <w:b/>
          <w:sz w:val="24"/>
          <w:szCs w:val="24"/>
        </w:rPr>
        <w:t xml:space="preserve"> MA</w:t>
      </w:r>
      <w:r w:rsidRPr="00473F6F">
        <w:rPr>
          <w:rFonts w:ascii="Book Antiqua" w:hAnsi="Book Antiqua"/>
          <w:sz w:val="24"/>
          <w:szCs w:val="24"/>
        </w:rPr>
        <w:t xml:space="preserve">, Lennon AM, Dunbar KB, Singh VK, </w:t>
      </w:r>
      <w:proofErr w:type="spellStart"/>
      <w:r w:rsidRPr="00473F6F">
        <w:rPr>
          <w:rFonts w:ascii="Book Antiqua" w:hAnsi="Book Antiqua"/>
          <w:sz w:val="24"/>
          <w:szCs w:val="24"/>
        </w:rPr>
        <w:t>Chandrasekhara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473F6F">
        <w:rPr>
          <w:rFonts w:ascii="Book Antiqua" w:hAnsi="Book Antiqua"/>
          <w:sz w:val="24"/>
          <w:szCs w:val="24"/>
        </w:rPr>
        <w:lastRenderedPageBreak/>
        <w:t>Giday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S, Canto MI, </w:t>
      </w:r>
      <w:proofErr w:type="spellStart"/>
      <w:r w:rsidRPr="00473F6F">
        <w:rPr>
          <w:rFonts w:ascii="Book Antiqua" w:hAnsi="Book Antiqua"/>
          <w:sz w:val="24"/>
          <w:szCs w:val="24"/>
        </w:rPr>
        <w:t>Buscaglia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JM, </w:t>
      </w:r>
      <w:proofErr w:type="spellStart"/>
      <w:r w:rsidRPr="00473F6F">
        <w:rPr>
          <w:rFonts w:ascii="Book Antiqua" w:hAnsi="Book Antiqua"/>
          <w:sz w:val="24"/>
          <w:szCs w:val="24"/>
        </w:rPr>
        <w:t>Kapoor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S, Shin EJ, </w:t>
      </w:r>
      <w:proofErr w:type="spellStart"/>
      <w:r w:rsidRPr="00473F6F">
        <w:rPr>
          <w:rFonts w:ascii="Book Antiqua" w:hAnsi="Book Antiqua"/>
          <w:sz w:val="24"/>
          <w:szCs w:val="24"/>
        </w:rPr>
        <w:t>Kalloo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AN, </w:t>
      </w:r>
      <w:proofErr w:type="spellStart"/>
      <w:r w:rsidRPr="00473F6F">
        <w:rPr>
          <w:rFonts w:ascii="Book Antiqua" w:hAnsi="Book Antiqua"/>
          <w:sz w:val="24"/>
          <w:szCs w:val="24"/>
        </w:rPr>
        <w:t>Okolo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PI 3rd. </w:t>
      </w:r>
      <w:proofErr w:type="gramStart"/>
      <w:r w:rsidRPr="00473F6F">
        <w:rPr>
          <w:rFonts w:ascii="Book Antiqua" w:hAnsi="Book Antiqua"/>
          <w:sz w:val="24"/>
          <w:szCs w:val="24"/>
        </w:rPr>
        <w:t xml:space="preserve">A comparative evaluation of single-balloon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and spiral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for patients with mid-gut disorders.</w:t>
      </w:r>
      <w:proofErr w:type="gramEnd"/>
      <w:r w:rsidRPr="00473F6F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473F6F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2010; </w:t>
      </w:r>
      <w:r w:rsidRPr="00473F6F">
        <w:rPr>
          <w:rFonts w:ascii="Book Antiqua" w:hAnsi="Book Antiqua"/>
          <w:b/>
          <w:sz w:val="24"/>
          <w:szCs w:val="24"/>
        </w:rPr>
        <w:t>72</w:t>
      </w:r>
      <w:r w:rsidRPr="00473F6F">
        <w:rPr>
          <w:rFonts w:ascii="Book Antiqua" w:hAnsi="Book Antiqua"/>
          <w:sz w:val="24"/>
          <w:szCs w:val="24"/>
        </w:rPr>
        <w:t>: 766-772 [PMID: 20619404 DOI: 10.1016/j.gie.2010.04.043]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24 </w:t>
      </w:r>
      <w:r w:rsidRPr="00473F6F">
        <w:rPr>
          <w:rFonts w:ascii="Book Antiqua" w:hAnsi="Book Antiqua"/>
          <w:b/>
          <w:sz w:val="24"/>
          <w:szCs w:val="24"/>
        </w:rPr>
        <w:t>Lu Z</w:t>
      </w:r>
      <w:r w:rsidRPr="00473F6F">
        <w:rPr>
          <w:rFonts w:ascii="Book Antiqua" w:hAnsi="Book Antiqua"/>
          <w:sz w:val="24"/>
          <w:szCs w:val="24"/>
        </w:rPr>
        <w:t xml:space="preserve">, Qi Y, </w:t>
      </w:r>
      <w:proofErr w:type="spellStart"/>
      <w:r w:rsidRPr="00473F6F">
        <w:rPr>
          <w:rFonts w:ascii="Book Antiqua" w:hAnsi="Book Antiqua"/>
          <w:sz w:val="24"/>
          <w:szCs w:val="24"/>
        </w:rPr>
        <w:t>Weng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J, Ma L, Wan X, Wan R, Lu L, Zhao H. Efficacy and Safety of Single-Balloon Versus Double-Balloon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: A Single-Center Retrospective Analysis. </w:t>
      </w:r>
      <w:r w:rsidRPr="00473F6F">
        <w:rPr>
          <w:rFonts w:ascii="Book Antiqua" w:hAnsi="Book Antiqua"/>
          <w:i/>
          <w:sz w:val="24"/>
          <w:szCs w:val="24"/>
        </w:rPr>
        <w:t xml:space="preserve">Med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Sci</w:t>
      </w:r>
      <w:proofErr w:type="spellEnd"/>
      <w:r w:rsidRPr="00473F6F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Monit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2017; </w:t>
      </w:r>
      <w:r w:rsidRPr="00473F6F">
        <w:rPr>
          <w:rFonts w:ascii="Book Antiqua" w:hAnsi="Book Antiqua"/>
          <w:b/>
          <w:sz w:val="24"/>
          <w:szCs w:val="24"/>
        </w:rPr>
        <w:t>23</w:t>
      </w:r>
      <w:r w:rsidRPr="00473F6F">
        <w:rPr>
          <w:rFonts w:ascii="Book Antiqua" w:hAnsi="Book Antiqua"/>
          <w:sz w:val="24"/>
          <w:szCs w:val="24"/>
        </w:rPr>
        <w:t>: 1933-1939 [PMID: 28432283 DOI: 10.12659/msm.900343]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25 </w:t>
      </w:r>
      <w:r w:rsidRPr="00473F6F">
        <w:rPr>
          <w:rFonts w:ascii="Book Antiqua" w:hAnsi="Book Antiqua"/>
          <w:b/>
          <w:sz w:val="24"/>
          <w:szCs w:val="24"/>
        </w:rPr>
        <w:t>Lenz P</w:t>
      </w:r>
      <w:r w:rsidRPr="00473F6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73F6F">
        <w:rPr>
          <w:rFonts w:ascii="Book Antiqua" w:hAnsi="Book Antiqua"/>
          <w:sz w:val="24"/>
          <w:szCs w:val="24"/>
        </w:rPr>
        <w:t>Roggel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M, Domagk D. Double- </w:t>
      </w:r>
      <w:proofErr w:type="spellStart"/>
      <w:r w:rsidR="00811EEE" w:rsidRPr="00473F6F">
        <w:rPr>
          <w:rFonts w:ascii="Book Antiqua" w:hAnsi="Book Antiqua"/>
          <w:i/>
          <w:sz w:val="24"/>
          <w:szCs w:val="24"/>
        </w:rPr>
        <w:t>vs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single-balloon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: single center experience with emphasis on procedural performance.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Int</w:t>
      </w:r>
      <w:proofErr w:type="spellEnd"/>
      <w:r w:rsidRPr="00473F6F">
        <w:rPr>
          <w:rFonts w:ascii="Book Antiqua" w:hAnsi="Book Antiqua"/>
          <w:i/>
          <w:sz w:val="24"/>
          <w:szCs w:val="24"/>
        </w:rPr>
        <w:t xml:space="preserve"> J Colorectal Dis</w:t>
      </w:r>
      <w:r w:rsidRPr="00473F6F">
        <w:rPr>
          <w:rFonts w:ascii="Book Antiqua" w:hAnsi="Book Antiqua"/>
          <w:sz w:val="24"/>
          <w:szCs w:val="24"/>
        </w:rPr>
        <w:t xml:space="preserve"> 2013; </w:t>
      </w:r>
      <w:r w:rsidRPr="00473F6F">
        <w:rPr>
          <w:rFonts w:ascii="Book Antiqua" w:hAnsi="Book Antiqua"/>
          <w:b/>
          <w:sz w:val="24"/>
          <w:szCs w:val="24"/>
        </w:rPr>
        <w:t>28</w:t>
      </w:r>
      <w:r w:rsidRPr="00473F6F">
        <w:rPr>
          <w:rFonts w:ascii="Book Antiqua" w:hAnsi="Book Antiqua"/>
          <w:sz w:val="24"/>
          <w:szCs w:val="24"/>
        </w:rPr>
        <w:t>: 1239-1246 [PMID: 23503664 DOI: 10.1007/s00384-013-1673-1]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26 </w:t>
      </w:r>
      <w:proofErr w:type="spellStart"/>
      <w:r w:rsidRPr="00473F6F">
        <w:rPr>
          <w:rFonts w:ascii="Book Antiqua" w:hAnsi="Book Antiqua"/>
          <w:b/>
          <w:sz w:val="24"/>
          <w:szCs w:val="24"/>
        </w:rPr>
        <w:t>Riccioni</w:t>
      </w:r>
      <w:proofErr w:type="spellEnd"/>
      <w:r w:rsidRPr="00473F6F">
        <w:rPr>
          <w:rFonts w:ascii="Book Antiqua" w:hAnsi="Book Antiqua"/>
          <w:b/>
          <w:sz w:val="24"/>
          <w:szCs w:val="24"/>
        </w:rPr>
        <w:t xml:space="preserve"> ME</w:t>
      </w:r>
      <w:r w:rsidRPr="00473F6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73F6F">
        <w:rPr>
          <w:rFonts w:ascii="Book Antiqua" w:hAnsi="Book Antiqua"/>
          <w:sz w:val="24"/>
          <w:szCs w:val="24"/>
        </w:rPr>
        <w:t>Bizzotto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473F6F">
        <w:rPr>
          <w:rFonts w:ascii="Book Antiqua" w:hAnsi="Book Antiqua"/>
          <w:sz w:val="24"/>
          <w:szCs w:val="24"/>
        </w:rPr>
        <w:t>Cianci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R. How can we compare apples and oranges? </w:t>
      </w:r>
      <w:r w:rsidRPr="00473F6F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2010; </w:t>
      </w:r>
      <w:r w:rsidRPr="00473F6F">
        <w:rPr>
          <w:rFonts w:ascii="Book Antiqua" w:hAnsi="Book Antiqua"/>
          <w:b/>
          <w:sz w:val="24"/>
          <w:szCs w:val="24"/>
        </w:rPr>
        <w:t>105</w:t>
      </w:r>
      <w:r w:rsidRPr="00473F6F">
        <w:rPr>
          <w:rFonts w:ascii="Book Antiqua" w:hAnsi="Book Antiqua"/>
          <w:sz w:val="24"/>
          <w:szCs w:val="24"/>
        </w:rPr>
        <w:t>: 2504; author reply 2504-2504; author reply 2505 [PMID: 21048685 DOI: 10.1038/ajg.2010.283]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27 </w:t>
      </w:r>
      <w:r w:rsidRPr="00473F6F">
        <w:rPr>
          <w:rFonts w:ascii="Book Antiqua" w:hAnsi="Book Antiqua"/>
          <w:b/>
          <w:sz w:val="24"/>
          <w:szCs w:val="24"/>
        </w:rPr>
        <w:t>May A</w:t>
      </w:r>
      <w:r w:rsidRPr="00473F6F">
        <w:rPr>
          <w:rFonts w:ascii="Book Antiqua" w:hAnsi="Book Antiqua"/>
          <w:sz w:val="24"/>
          <w:szCs w:val="24"/>
        </w:rPr>
        <w:t xml:space="preserve">. How much importance do we have to place on complete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?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473F6F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2011; </w:t>
      </w:r>
      <w:r w:rsidRPr="00473F6F">
        <w:rPr>
          <w:rFonts w:ascii="Book Antiqua" w:hAnsi="Book Antiqua"/>
          <w:b/>
          <w:sz w:val="24"/>
          <w:szCs w:val="24"/>
        </w:rPr>
        <w:t>73</w:t>
      </w:r>
      <w:r w:rsidRPr="00473F6F">
        <w:rPr>
          <w:rFonts w:ascii="Book Antiqua" w:hAnsi="Book Antiqua"/>
          <w:sz w:val="24"/>
          <w:szCs w:val="24"/>
        </w:rPr>
        <w:t>: 740-742 [PMID: 21457816 DOI: 10.1016/j.gie.2010.11.030]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28 </w:t>
      </w:r>
      <w:r w:rsidRPr="00473F6F">
        <w:rPr>
          <w:rFonts w:ascii="Book Antiqua" w:hAnsi="Book Antiqua"/>
          <w:b/>
          <w:sz w:val="24"/>
          <w:szCs w:val="24"/>
        </w:rPr>
        <w:t>Pohl J</w:t>
      </w:r>
      <w:r w:rsidRPr="00473F6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73F6F">
        <w:rPr>
          <w:rFonts w:ascii="Book Antiqua" w:hAnsi="Book Antiqua"/>
          <w:sz w:val="24"/>
          <w:szCs w:val="24"/>
        </w:rPr>
        <w:t>Blancas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JM, Cave D, Choi KY, </w:t>
      </w:r>
      <w:proofErr w:type="spellStart"/>
      <w:r w:rsidRPr="00473F6F">
        <w:rPr>
          <w:rFonts w:ascii="Book Antiqua" w:hAnsi="Book Antiqua"/>
          <w:sz w:val="24"/>
          <w:szCs w:val="24"/>
        </w:rPr>
        <w:t>Delvaux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M, Ell C, Gay G, Jacobs MA, </w:t>
      </w:r>
      <w:proofErr w:type="spellStart"/>
      <w:r w:rsidRPr="00473F6F">
        <w:rPr>
          <w:rFonts w:ascii="Book Antiqua" w:hAnsi="Book Antiqua"/>
          <w:sz w:val="24"/>
          <w:szCs w:val="24"/>
        </w:rPr>
        <w:t>Marcon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N, Matsui T, May A, Mulder CJ, </w:t>
      </w:r>
      <w:proofErr w:type="spellStart"/>
      <w:r w:rsidRPr="00473F6F">
        <w:rPr>
          <w:rFonts w:ascii="Book Antiqua" w:hAnsi="Book Antiqua"/>
          <w:sz w:val="24"/>
          <w:szCs w:val="24"/>
        </w:rPr>
        <w:t>Pennazio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M, Perez-</w:t>
      </w:r>
      <w:proofErr w:type="spellStart"/>
      <w:r w:rsidRPr="00473F6F">
        <w:rPr>
          <w:rFonts w:ascii="Book Antiqua" w:hAnsi="Book Antiqua"/>
          <w:sz w:val="24"/>
          <w:szCs w:val="24"/>
        </w:rPr>
        <w:t>Cuadrado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E, Sugano K, </w:t>
      </w:r>
      <w:proofErr w:type="spellStart"/>
      <w:r w:rsidRPr="00473F6F">
        <w:rPr>
          <w:rFonts w:ascii="Book Antiqua" w:hAnsi="Book Antiqua"/>
          <w:sz w:val="24"/>
          <w:szCs w:val="24"/>
        </w:rPr>
        <w:t>Vilmann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P, Yamamoto H, Yano T, </w:t>
      </w:r>
      <w:proofErr w:type="spellStart"/>
      <w:r w:rsidRPr="00473F6F">
        <w:rPr>
          <w:rFonts w:ascii="Book Antiqua" w:hAnsi="Book Antiqua"/>
          <w:sz w:val="24"/>
          <w:szCs w:val="24"/>
        </w:rPr>
        <w:t>Zhong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JJ. </w:t>
      </w:r>
      <w:proofErr w:type="gramStart"/>
      <w:r w:rsidRPr="00473F6F">
        <w:rPr>
          <w:rFonts w:ascii="Book Antiqua" w:hAnsi="Book Antiqua"/>
          <w:sz w:val="24"/>
          <w:szCs w:val="24"/>
        </w:rPr>
        <w:t>Consensus report of the 2nd International Conference on double balloon endoscopy.</w:t>
      </w:r>
      <w:proofErr w:type="gramEnd"/>
      <w:r w:rsidRPr="00473F6F">
        <w:rPr>
          <w:rFonts w:ascii="Book Antiqua" w:hAnsi="Book Antiqua"/>
          <w:sz w:val="24"/>
          <w:szCs w:val="24"/>
        </w:rPr>
        <w:t xml:space="preserve"> </w:t>
      </w:r>
      <w:r w:rsidRPr="00473F6F">
        <w:rPr>
          <w:rFonts w:ascii="Book Antiqua" w:hAnsi="Book Antiqua"/>
          <w:i/>
          <w:sz w:val="24"/>
          <w:szCs w:val="24"/>
        </w:rPr>
        <w:t>Endoscopy</w:t>
      </w:r>
      <w:r w:rsidRPr="00473F6F">
        <w:rPr>
          <w:rFonts w:ascii="Book Antiqua" w:hAnsi="Book Antiqua"/>
          <w:sz w:val="24"/>
          <w:szCs w:val="24"/>
        </w:rPr>
        <w:t xml:space="preserve"> 2008; </w:t>
      </w:r>
      <w:r w:rsidRPr="00473F6F">
        <w:rPr>
          <w:rFonts w:ascii="Book Antiqua" w:hAnsi="Book Antiqua"/>
          <w:b/>
          <w:sz w:val="24"/>
          <w:szCs w:val="24"/>
        </w:rPr>
        <w:t>40</w:t>
      </w:r>
      <w:r w:rsidRPr="00473F6F">
        <w:rPr>
          <w:rFonts w:ascii="Book Antiqua" w:hAnsi="Book Antiqua"/>
          <w:sz w:val="24"/>
          <w:szCs w:val="24"/>
        </w:rPr>
        <w:t>: 156-160 [PMID: 18253908 DOI: 10.1055/s-2007-966994]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29 </w:t>
      </w:r>
      <w:proofErr w:type="spellStart"/>
      <w:r w:rsidRPr="00473F6F">
        <w:rPr>
          <w:rFonts w:ascii="Book Antiqua" w:hAnsi="Book Antiqua"/>
          <w:b/>
          <w:sz w:val="24"/>
          <w:szCs w:val="24"/>
        </w:rPr>
        <w:t>Aktas</w:t>
      </w:r>
      <w:proofErr w:type="spellEnd"/>
      <w:r w:rsidRPr="00473F6F">
        <w:rPr>
          <w:rFonts w:ascii="Book Antiqua" w:hAnsi="Book Antiqua"/>
          <w:b/>
          <w:sz w:val="24"/>
          <w:szCs w:val="24"/>
        </w:rPr>
        <w:t xml:space="preserve"> H</w:t>
      </w:r>
      <w:r w:rsidRPr="00473F6F">
        <w:rPr>
          <w:rFonts w:ascii="Book Antiqua" w:hAnsi="Book Antiqua"/>
          <w:sz w:val="24"/>
          <w:szCs w:val="24"/>
        </w:rPr>
        <w:t xml:space="preserve">, de </w:t>
      </w:r>
      <w:proofErr w:type="spellStart"/>
      <w:r w:rsidRPr="00473F6F">
        <w:rPr>
          <w:rFonts w:ascii="Book Antiqua" w:hAnsi="Book Antiqua"/>
          <w:sz w:val="24"/>
          <w:szCs w:val="24"/>
        </w:rPr>
        <w:t>Ridder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473F6F">
        <w:rPr>
          <w:rFonts w:ascii="Book Antiqua" w:hAnsi="Book Antiqua"/>
          <w:sz w:val="24"/>
          <w:szCs w:val="24"/>
        </w:rPr>
        <w:t>Haringsma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473F6F">
        <w:rPr>
          <w:rFonts w:ascii="Book Antiqua" w:hAnsi="Book Antiqua"/>
          <w:sz w:val="24"/>
          <w:szCs w:val="24"/>
        </w:rPr>
        <w:t>Kuipers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EJ, </w:t>
      </w:r>
      <w:proofErr w:type="spellStart"/>
      <w:r w:rsidRPr="00473F6F">
        <w:rPr>
          <w:rFonts w:ascii="Book Antiqua" w:hAnsi="Book Antiqua"/>
          <w:sz w:val="24"/>
          <w:szCs w:val="24"/>
        </w:rPr>
        <w:t>Mensink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PB. Complications of single-balloon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: a prospective evaluation of 166 procedures. </w:t>
      </w:r>
      <w:r w:rsidRPr="00473F6F">
        <w:rPr>
          <w:rFonts w:ascii="Book Antiqua" w:hAnsi="Book Antiqua"/>
          <w:i/>
          <w:sz w:val="24"/>
          <w:szCs w:val="24"/>
        </w:rPr>
        <w:t>Endoscopy</w:t>
      </w:r>
      <w:r w:rsidRPr="00473F6F">
        <w:rPr>
          <w:rFonts w:ascii="Book Antiqua" w:hAnsi="Book Antiqua"/>
          <w:sz w:val="24"/>
          <w:szCs w:val="24"/>
        </w:rPr>
        <w:t xml:space="preserve"> 2010; </w:t>
      </w:r>
      <w:r w:rsidRPr="00473F6F">
        <w:rPr>
          <w:rFonts w:ascii="Book Antiqua" w:hAnsi="Book Antiqua"/>
          <w:b/>
          <w:sz w:val="24"/>
          <w:szCs w:val="24"/>
        </w:rPr>
        <w:t>42</w:t>
      </w:r>
      <w:r w:rsidRPr="00473F6F">
        <w:rPr>
          <w:rFonts w:ascii="Book Antiqua" w:hAnsi="Book Antiqua"/>
          <w:sz w:val="24"/>
          <w:szCs w:val="24"/>
        </w:rPr>
        <w:t>: 365-368 [PMID: 20178072 DOI: 10.1055/s-0029-1243931]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30 </w:t>
      </w:r>
      <w:proofErr w:type="spellStart"/>
      <w:r w:rsidRPr="00473F6F">
        <w:rPr>
          <w:rFonts w:ascii="Book Antiqua" w:hAnsi="Book Antiqua"/>
          <w:b/>
          <w:sz w:val="24"/>
          <w:szCs w:val="24"/>
        </w:rPr>
        <w:t>Ramchandani</w:t>
      </w:r>
      <w:proofErr w:type="spellEnd"/>
      <w:r w:rsidRPr="00473F6F">
        <w:rPr>
          <w:rFonts w:ascii="Book Antiqua" w:hAnsi="Book Antiqua"/>
          <w:b/>
          <w:sz w:val="24"/>
          <w:szCs w:val="24"/>
        </w:rPr>
        <w:t xml:space="preserve"> M</w:t>
      </w:r>
      <w:r w:rsidRPr="00473F6F">
        <w:rPr>
          <w:rFonts w:ascii="Book Antiqua" w:hAnsi="Book Antiqua"/>
          <w:sz w:val="24"/>
          <w:szCs w:val="24"/>
        </w:rPr>
        <w:t xml:space="preserve">, Reddy DN, Gupta R, </w:t>
      </w:r>
      <w:proofErr w:type="spellStart"/>
      <w:r w:rsidRPr="00473F6F">
        <w:rPr>
          <w:rFonts w:ascii="Book Antiqua" w:hAnsi="Book Antiqua"/>
          <w:sz w:val="24"/>
          <w:szCs w:val="24"/>
        </w:rPr>
        <w:t>Lakhtakia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473F6F">
        <w:rPr>
          <w:rFonts w:ascii="Book Antiqua" w:hAnsi="Book Antiqua"/>
          <w:sz w:val="24"/>
          <w:szCs w:val="24"/>
        </w:rPr>
        <w:t>Tandan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473F6F">
        <w:rPr>
          <w:rFonts w:ascii="Book Antiqua" w:hAnsi="Book Antiqua"/>
          <w:sz w:val="24"/>
          <w:szCs w:val="24"/>
        </w:rPr>
        <w:t>Rao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GV, </w:t>
      </w:r>
      <w:proofErr w:type="spellStart"/>
      <w:r w:rsidRPr="00473F6F">
        <w:rPr>
          <w:rFonts w:ascii="Book Antiqua" w:hAnsi="Book Antiqua"/>
          <w:sz w:val="24"/>
          <w:szCs w:val="24"/>
        </w:rPr>
        <w:t>Darisetty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S. Diagnostic yield and therapeutic impact of single-balloon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: series of 106 cases. </w:t>
      </w:r>
      <w:r w:rsidRPr="00473F6F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473F6F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2009; </w:t>
      </w:r>
      <w:r w:rsidRPr="00473F6F">
        <w:rPr>
          <w:rFonts w:ascii="Book Antiqua" w:hAnsi="Book Antiqua"/>
          <w:b/>
          <w:sz w:val="24"/>
          <w:szCs w:val="24"/>
        </w:rPr>
        <w:t>24</w:t>
      </w:r>
      <w:r w:rsidRPr="00473F6F">
        <w:rPr>
          <w:rFonts w:ascii="Book Antiqua" w:hAnsi="Book Antiqua"/>
          <w:sz w:val="24"/>
          <w:szCs w:val="24"/>
        </w:rPr>
        <w:t>: 1631-1638 [PMID: 19686408 DOI: 10.1111/j.1440-1746.2009.05936.x]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lastRenderedPageBreak/>
        <w:t xml:space="preserve">31 </w:t>
      </w:r>
      <w:proofErr w:type="spellStart"/>
      <w:r w:rsidRPr="00473F6F">
        <w:rPr>
          <w:rFonts w:ascii="Book Antiqua" w:hAnsi="Book Antiqua"/>
          <w:b/>
          <w:sz w:val="24"/>
          <w:szCs w:val="24"/>
        </w:rPr>
        <w:t>Akerman</w:t>
      </w:r>
      <w:proofErr w:type="spellEnd"/>
      <w:r w:rsidRPr="00473F6F">
        <w:rPr>
          <w:rFonts w:ascii="Book Antiqua" w:hAnsi="Book Antiqua"/>
          <w:b/>
          <w:sz w:val="24"/>
          <w:szCs w:val="24"/>
        </w:rPr>
        <w:t xml:space="preserve"> PA</w:t>
      </w:r>
      <w:r w:rsidRPr="00473F6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73F6F">
        <w:rPr>
          <w:rFonts w:ascii="Book Antiqua" w:hAnsi="Book Antiqua"/>
          <w:sz w:val="24"/>
          <w:szCs w:val="24"/>
        </w:rPr>
        <w:t>Agrawal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473F6F">
        <w:rPr>
          <w:rFonts w:ascii="Book Antiqua" w:hAnsi="Book Antiqua"/>
          <w:sz w:val="24"/>
          <w:szCs w:val="24"/>
        </w:rPr>
        <w:t>Cantero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473F6F">
        <w:rPr>
          <w:rFonts w:ascii="Book Antiqua" w:hAnsi="Book Antiqua"/>
          <w:sz w:val="24"/>
          <w:szCs w:val="24"/>
        </w:rPr>
        <w:t>Pangtay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J. Spiral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with the new DSB </w:t>
      </w:r>
      <w:proofErr w:type="spellStart"/>
      <w:r w:rsidRPr="00473F6F">
        <w:rPr>
          <w:rFonts w:ascii="Book Antiqua" w:hAnsi="Book Antiqua"/>
          <w:sz w:val="24"/>
          <w:szCs w:val="24"/>
        </w:rPr>
        <w:t>overtube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: a novel technique for deep </w:t>
      </w:r>
      <w:proofErr w:type="spellStart"/>
      <w:r w:rsidRPr="00473F6F">
        <w:rPr>
          <w:rFonts w:ascii="Book Antiqua" w:hAnsi="Book Antiqua"/>
          <w:sz w:val="24"/>
          <w:szCs w:val="24"/>
        </w:rPr>
        <w:t>peroral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small-bowel intubation. </w:t>
      </w:r>
      <w:r w:rsidRPr="00473F6F">
        <w:rPr>
          <w:rFonts w:ascii="Book Antiqua" w:hAnsi="Book Antiqua"/>
          <w:i/>
          <w:sz w:val="24"/>
          <w:szCs w:val="24"/>
        </w:rPr>
        <w:t>Endoscopy</w:t>
      </w:r>
      <w:r w:rsidRPr="00473F6F">
        <w:rPr>
          <w:rFonts w:ascii="Book Antiqua" w:hAnsi="Book Antiqua"/>
          <w:sz w:val="24"/>
          <w:szCs w:val="24"/>
        </w:rPr>
        <w:t xml:space="preserve"> 2008; </w:t>
      </w:r>
      <w:r w:rsidRPr="00473F6F">
        <w:rPr>
          <w:rFonts w:ascii="Book Antiqua" w:hAnsi="Book Antiqua"/>
          <w:b/>
          <w:sz w:val="24"/>
          <w:szCs w:val="24"/>
        </w:rPr>
        <w:t>40</w:t>
      </w:r>
      <w:r w:rsidRPr="00473F6F">
        <w:rPr>
          <w:rFonts w:ascii="Book Antiqua" w:hAnsi="Book Antiqua"/>
          <w:sz w:val="24"/>
          <w:szCs w:val="24"/>
        </w:rPr>
        <w:t>: 974-978 [PMID: 19065477 DOI: 10.1055/s-0028-1103402]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473F6F">
        <w:rPr>
          <w:rFonts w:ascii="Book Antiqua" w:hAnsi="Book Antiqua"/>
          <w:sz w:val="24"/>
          <w:szCs w:val="24"/>
        </w:rPr>
        <w:t xml:space="preserve">32 </w:t>
      </w:r>
      <w:proofErr w:type="spellStart"/>
      <w:r w:rsidRPr="00473F6F">
        <w:rPr>
          <w:rFonts w:ascii="Book Antiqua" w:hAnsi="Book Antiqua"/>
          <w:b/>
          <w:sz w:val="24"/>
          <w:szCs w:val="24"/>
        </w:rPr>
        <w:t>Buscaglia</w:t>
      </w:r>
      <w:proofErr w:type="spellEnd"/>
      <w:r w:rsidRPr="00473F6F">
        <w:rPr>
          <w:rFonts w:ascii="Book Antiqua" w:hAnsi="Book Antiqua"/>
          <w:b/>
          <w:sz w:val="24"/>
          <w:szCs w:val="24"/>
        </w:rPr>
        <w:t xml:space="preserve"> JM</w:t>
      </w:r>
      <w:r w:rsidRPr="00473F6F">
        <w:rPr>
          <w:rFonts w:ascii="Book Antiqua" w:hAnsi="Book Antiqua"/>
          <w:sz w:val="24"/>
          <w:szCs w:val="24"/>
        </w:rPr>
        <w:t xml:space="preserve">, Dunbar KB, </w:t>
      </w:r>
      <w:proofErr w:type="spellStart"/>
      <w:r w:rsidRPr="00473F6F">
        <w:rPr>
          <w:rFonts w:ascii="Book Antiqua" w:hAnsi="Book Antiqua"/>
          <w:sz w:val="24"/>
          <w:szCs w:val="24"/>
        </w:rPr>
        <w:t>Okolo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PI 3rd, Judah J, </w:t>
      </w:r>
      <w:proofErr w:type="spellStart"/>
      <w:r w:rsidRPr="00473F6F">
        <w:rPr>
          <w:rFonts w:ascii="Book Antiqua" w:hAnsi="Book Antiqua"/>
          <w:sz w:val="24"/>
          <w:szCs w:val="24"/>
        </w:rPr>
        <w:t>Akerman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PA, </w:t>
      </w:r>
      <w:proofErr w:type="spellStart"/>
      <w:r w:rsidRPr="00473F6F">
        <w:rPr>
          <w:rFonts w:ascii="Book Antiqua" w:hAnsi="Book Antiqua"/>
          <w:sz w:val="24"/>
          <w:szCs w:val="24"/>
        </w:rPr>
        <w:t>Cantero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473F6F">
        <w:rPr>
          <w:rFonts w:ascii="Book Antiqua" w:hAnsi="Book Antiqua"/>
          <w:sz w:val="24"/>
          <w:szCs w:val="24"/>
        </w:rPr>
        <w:t>Draganov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PV.</w:t>
      </w:r>
      <w:proofErr w:type="gramEnd"/>
      <w:r w:rsidRPr="00473F6F">
        <w:rPr>
          <w:rFonts w:ascii="Book Antiqua" w:hAnsi="Book Antiqua"/>
          <w:sz w:val="24"/>
          <w:szCs w:val="24"/>
        </w:rPr>
        <w:t xml:space="preserve"> The spiral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training initiative: results of a prospective study evaluating the Discovery SB </w:t>
      </w:r>
      <w:proofErr w:type="spellStart"/>
      <w:r w:rsidRPr="00473F6F">
        <w:rPr>
          <w:rFonts w:ascii="Book Antiqua" w:hAnsi="Book Antiqua"/>
          <w:sz w:val="24"/>
          <w:szCs w:val="24"/>
        </w:rPr>
        <w:t>overtube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device during small bowel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(with video). </w:t>
      </w:r>
      <w:r w:rsidRPr="00473F6F">
        <w:rPr>
          <w:rFonts w:ascii="Book Antiqua" w:hAnsi="Book Antiqua"/>
          <w:i/>
          <w:sz w:val="24"/>
          <w:szCs w:val="24"/>
        </w:rPr>
        <w:t>Endoscopy</w:t>
      </w:r>
      <w:r w:rsidRPr="00473F6F">
        <w:rPr>
          <w:rFonts w:ascii="Book Antiqua" w:hAnsi="Book Antiqua"/>
          <w:sz w:val="24"/>
          <w:szCs w:val="24"/>
        </w:rPr>
        <w:t xml:space="preserve"> 2009; </w:t>
      </w:r>
      <w:r w:rsidRPr="00473F6F">
        <w:rPr>
          <w:rFonts w:ascii="Book Antiqua" w:hAnsi="Book Antiqua"/>
          <w:b/>
          <w:sz w:val="24"/>
          <w:szCs w:val="24"/>
        </w:rPr>
        <w:t>41</w:t>
      </w:r>
      <w:r w:rsidRPr="00473F6F">
        <w:rPr>
          <w:rFonts w:ascii="Book Antiqua" w:hAnsi="Book Antiqua"/>
          <w:sz w:val="24"/>
          <w:szCs w:val="24"/>
        </w:rPr>
        <w:t>: 194-199 [PMID: 19280530 DOI: 10.1055/s-0028-1119602]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33 </w:t>
      </w:r>
      <w:proofErr w:type="spellStart"/>
      <w:r w:rsidRPr="00473F6F">
        <w:rPr>
          <w:rFonts w:ascii="Book Antiqua" w:hAnsi="Book Antiqua"/>
          <w:b/>
          <w:sz w:val="24"/>
          <w:szCs w:val="24"/>
        </w:rPr>
        <w:t>Akerman</w:t>
      </w:r>
      <w:proofErr w:type="spellEnd"/>
      <w:r w:rsidRPr="00473F6F">
        <w:rPr>
          <w:rFonts w:ascii="Book Antiqua" w:hAnsi="Book Antiqua"/>
          <w:b/>
          <w:sz w:val="24"/>
          <w:szCs w:val="24"/>
        </w:rPr>
        <w:t xml:space="preserve"> PA</w:t>
      </w:r>
      <w:r w:rsidRPr="00473F6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73F6F">
        <w:rPr>
          <w:rFonts w:ascii="Book Antiqua" w:hAnsi="Book Antiqua"/>
          <w:sz w:val="24"/>
          <w:szCs w:val="24"/>
        </w:rPr>
        <w:t>Agrawal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D, Chen W, </w:t>
      </w:r>
      <w:proofErr w:type="spellStart"/>
      <w:r w:rsidRPr="00473F6F">
        <w:rPr>
          <w:rFonts w:ascii="Book Antiqua" w:hAnsi="Book Antiqua"/>
          <w:sz w:val="24"/>
          <w:szCs w:val="24"/>
        </w:rPr>
        <w:t>Cantero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D, Avila J, </w:t>
      </w:r>
      <w:proofErr w:type="spellStart"/>
      <w:r w:rsidRPr="00473F6F">
        <w:rPr>
          <w:rFonts w:ascii="Book Antiqua" w:hAnsi="Book Antiqua"/>
          <w:sz w:val="24"/>
          <w:szCs w:val="24"/>
        </w:rPr>
        <w:t>Pangtay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J. Spiral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: a novel method of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by using the Endo-Ease Discovery SB </w:t>
      </w:r>
      <w:proofErr w:type="spellStart"/>
      <w:r w:rsidRPr="00473F6F">
        <w:rPr>
          <w:rFonts w:ascii="Book Antiqua" w:hAnsi="Book Antiqua"/>
          <w:sz w:val="24"/>
          <w:szCs w:val="24"/>
        </w:rPr>
        <w:t>overtube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and a pediatric </w:t>
      </w:r>
      <w:proofErr w:type="spellStart"/>
      <w:r w:rsidRPr="00473F6F">
        <w:rPr>
          <w:rFonts w:ascii="Book Antiqua" w:hAnsi="Book Antiqua"/>
          <w:sz w:val="24"/>
          <w:szCs w:val="24"/>
        </w:rPr>
        <w:t>colonoscope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473F6F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2009; </w:t>
      </w:r>
      <w:r w:rsidRPr="00473F6F">
        <w:rPr>
          <w:rFonts w:ascii="Book Antiqua" w:hAnsi="Book Antiqua"/>
          <w:b/>
          <w:sz w:val="24"/>
          <w:szCs w:val="24"/>
        </w:rPr>
        <w:t>69</w:t>
      </w:r>
      <w:r w:rsidRPr="00473F6F">
        <w:rPr>
          <w:rFonts w:ascii="Book Antiqua" w:hAnsi="Book Antiqua"/>
          <w:sz w:val="24"/>
          <w:szCs w:val="24"/>
        </w:rPr>
        <w:t>: 327-332 [PMID: 19100974 DOI: 10.1016/j.gie.2008.07.042]</w:t>
      </w:r>
    </w:p>
    <w:p w:rsidR="003133AE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34 </w:t>
      </w:r>
      <w:proofErr w:type="spellStart"/>
      <w:r w:rsidRPr="00473F6F">
        <w:rPr>
          <w:rFonts w:ascii="Book Antiqua" w:hAnsi="Book Antiqua"/>
          <w:b/>
          <w:sz w:val="24"/>
          <w:szCs w:val="24"/>
        </w:rPr>
        <w:t>Neuhaus</w:t>
      </w:r>
      <w:proofErr w:type="spellEnd"/>
      <w:r w:rsidRPr="00473F6F">
        <w:rPr>
          <w:rFonts w:ascii="Book Antiqua" w:hAnsi="Book Antiqua"/>
          <w:b/>
          <w:sz w:val="24"/>
          <w:szCs w:val="24"/>
        </w:rPr>
        <w:t xml:space="preserve"> H</w:t>
      </w:r>
      <w:r w:rsidRPr="00473F6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73F6F">
        <w:rPr>
          <w:rFonts w:ascii="Book Antiqua" w:hAnsi="Book Antiqua"/>
          <w:sz w:val="24"/>
          <w:szCs w:val="24"/>
        </w:rPr>
        <w:t>Beyna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T, Schneider M, </w:t>
      </w:r>
      <w:proofErr w:type="spellStart"/>
      <w:r w:rsidRPr="00473F6F">
        <w:rPr>
          <w:rFonts w:ascii="Book Antiqua" w:hAnsi="Book Antiqua"/>
          <w:sz w:val="24"/>
          <w:szCs w:val="24"/>
        </w:rPr>
        <w:t>Devière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J. Novel motorized spiral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: first clinical case.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VideoGIE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2016; </w:t>
      </w:r>
      <w:r w:rsidRPr="00473F6F">
        <w:rPr>
          <w:rFonts w:ascii="Book Antiqua" w:hAnsi="Book Antiqua"/>
          <w:b/>
          <w:sz w:val="24"/>
          <w:szCs w:val="24"/>
        </w:rPr>
        <w:t>1</w:t>
      </w:r>
      <w:r w:rsidRPr="00473F6F">
        <w:rPr>
          <w:rFonts w:ascii="Book Antiqua" w:hAnsi="Book Antiqua"/>
          <w:sz w:val="24"/>
          <w:szCs w:val="24"/>
        </w:rPr>
        <w:t>: 32-33 [PMID: 29905207 DOI: 10.1016/j.vgie.2016.08.005]</w:t>
      </w:r>
    </w:p>
    <w:p w:rsidR="00EF30A3" w:rsidRPr="00473F6F" w:rsidRDefault="003133AE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t xml:space="preserve">35 </w:t>
      </w:r>
      <w:r w:rsidRPr="00473F6F">
        <w:rPr>
          <w:rFonts w:ascii="Book Antiqua" w:hAnsi="Book Antiqua"/>
          <w:b/>
          <w:sz w:val="24"/>
          <w:szCs w:val="24"/>
        </w:rPr>
        <w:t>Schneider M</w:t>
      </w:r>
      <w:r w:rsidRPr="00473F6F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473F6F">
        <w:rPr>
          <w:rFonts w:ascii="Book Antiqua" w:hAnsi="Book Antiqua"/>
          <w:sz w:val="24"/>
          <w:szCs w:val="24"/>
        </w:rPr>
        <w:t>Höllerich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473F6F">
        <w:rPr>
          <w:rFonts w:ascii="Book Antiqua" w:hAnsi="Book Antiqua"/>
          <w:sz w:val="24"/>
          <w:szCs w:val="24"/>
        </w:rPr>
        <w:t>Beyna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T. Device-assisted </w:t>
      </w:r>
      <w:proofErr w:type="spellStart"/>
      <w:r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: A review of available techniques and upcoming new technologies. </w:t>
      </w:r>
      <w:r w:rsidRPr="00473F6F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473F6F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2019; </w:t>
      </w:r>
      <w:r w:rsidRPr="00473F6F">
        <w:rPr>
          <w:rFonts w:ascii="Book Antiqua" w:hAnsi="Book Antiqua"/>
          <w:b/>
          <w:sz w:val="24"/>
          <w:szCs w:val="24"/>
        </w:rPr>
        <w:t>25</w:t>
      </w:r>
      <w:r w:rsidRPr="00473F6F">
        <w:rPr>
          <w:rFonts w:ascii="Book Antiqua" w:hAnsi="Book Antiqua"/>
          <w:sz w:val="24"/>
          <w:szCs w:val="24"/>
        </w:rPr>
        <w:t>: 3538-3545 [PMID: 31367155 DOI: 10.3748/wjg.v25.i27.3538]</w:t>
      </w:r>
    </w:p>
    <w:p w:rsidR="00EF30A3" w:rsidRPr="00473F6F" w:rsidRDefault="00EF30A3" w:rsidP="00CB26C0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br w:type="page"/>
      </w:r>
    </w:p>
    <w:p w:rsidR="002828EA" w:rsidRPr="00473F6F" w:rsidRDefault="00EF30A3" w:rsidP="00CB26C0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473F6F">
        <w:rPr>
          <w:rFonts w:ascii="Book Antiqua" w:hAnsi="Book Antiqua"/>
          <w:b/>
          <w:sz w:val="24"/>
          <w:szCs w:val="24"/>
        </w:rPr>
        <w:lastRenderedPageBreak/>
        <w:t>Footnotes</w:t>
      </w:r>
    </w:p>
    <w:p w:rsidR="002828EA" w:rsidRPr="00473F6F" w:rsidRDefault="00EF30A3" w:rsidP="00CB26C0">
      <w:pPr>
        <w:snapToGrid w:val="0"/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473F6F">
        <w:rPr>
          <w:rFonts w:ascii="Book Antiqua" w:hAnsi="Book Antiqua"/>
          <w:b/>
          <w:bCs/>
          <w:sz w:val="24"/>
          <w:szCs w:val="24"/>
        </w:rPr>
        <w:t xml:space="preserve">Conflict-of-interest statement: </w:t>
      </w:r>
      <w:r w:rsidR="002828EA" w:rsidRPr="00473F6F">
        <w:rPr>
          <w:rFonts w:ascii="Book Antiqua" w:hAnsi="Book Antiqua"/>
          <w:sz w:val="24"/>
          <w:szCs w:val="24"/>
          <w:lang w:val="en-GB"/>
        </w:rPr>
        <w:t>All authors declare no conflicts of interest. The authors alone are responsible for the content and writing of the paper.</w:t>
      </w:r>
    </w:p>
    <w:p w:rsidR="00EF30A3" w:rsidRPr="00473F6F" w:rsidRDefault="00EF30A3" w:rsidP="00CB26C0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</w:p>
    <w:p w:rsidR="00755432" w:rsidRPr="00473F6F" w:rsidRDefault="00755432" w:rsidP="00CB26C0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473F6F">
        <w:rPr>
          <w:rFonts w:ascii="Book Antiqua" w:hAnsi="Book Antiqua"/>
          <w:b/>
          <w:bCs/>
          <w:sz w:val="24"/>
          <w:szCs w:val="24"/>
        </w:rPr>
        <w:t>PRISMA 2009 Checklist statement</w:t>
      </w:r>
      <w:r w:rsidRPr="00473F6F">
        <w:rPr>
          <w:rFonts w:ascii="Book Antiqua" w:hAnsi="Book Antiqua"/>
          <w:b/>
          <w:sz w:val="24"/>
          <w:szCs w:val="24"/>
        </w:rPr>
        <w:t xml:space="preserve">: </w:t>
      </w:r>
      <w:r w:rsidRPr="00473F6F">
        <w:rPr>
          <w:rFonts w:ascii="Book Antiqua" w:hAnsi="Book Antiqua"/>
          <w:sz w:val="24"/>
          <w:szCs w:val="24"/>
        </w:rPr>
        <w:t>The authors have read the PRISMA 2009 Checklist, and the manuscript was prepared and revised according to the PRISMA 2009 Checklist.</w:t>
      </w:r>
    </w:p>
    <w:p w:rsidR="002828EA" w:rsidRPr="00473F6F" w:rsidRDefault="002828EA" w:rsidP="00CB26C0">
      <w:pPr>
        <w:snapToGrid w:val="0"/>
        <w:spacing w:line="360" w:lineRule="auto"/>
        <w:rPr>
          <w:rFonts w:ascii="Book Antiqua" w:hAnsi="Book Antiqua"/>
          <w:bCs/>
          <w:sz w:val="24"/>
          <w:szCs w:val="24"/>
          <w:lang w:val="en-GB"/>
        </w:rPr>
      </w:pPr>
    </w:p>
    <w:p w:rsidR="00EF30A3" w:rsidRPr="00473F6F" w:rsidRDefault="00EF30A3" w:rsidP="00CB26C0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b/>
          <w:sz w:val="24"/>
          <w:szCs w:val="24"/>
        </w:rPr>
        <w:t>Open-Access:</w:t>
      </w:r>
      <w:r w:rsidRPr="00473F6F">
        <w:rPr>
          <w:rFonts w:ascii="Book Antiqua" w:hAnsi="Book Antiqua"/>
          <w:sz w:val="24"/>
          <w:szCs w:val="24"/>
        </w:rPr>
        <w:t xml:space="preserve"> 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473F6F">
        <w:rPr>
          <w:rFonts w:ascii="Book Antiqua" w:hAnsi="Book Antiqua"/>
          <w:sz w:val="24"/>
          <w:szCs w:val="24"/>
        </w:rPr>
        <w:t>NonCommercial</w:t>
      </w:r>
      <w:proofErr w:type="spellEnd"/>
      <w:r w:rsidRPr="00473F6F">
        <w:rPr>
          <w:rFonts w:ascii="Book Antiqua" w:hAnsi="Book Antiqua"/>
          <w:sz w:val="24"/>
          <w:szCs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:rsidR="00EF30A3" w:rsidRPr="00473F6F" w:rsidRDefault="00EF30A3" w:rsidP="00CB26C0">
      <w:pPr>
        <w:widowControl/>
        <w:adjustRightInd w:val="0"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:rsidR="00EF30A3" w:rsidRPr="00473F6F" w:rsidRDefault="00EF30A3" w:rsidP="00CB26C0">
      <w:pPr>
        <w:widowControl/>
        <w:adjustRightInd w:val="0"/>
        <w:snapToGrid w:val="0"/>
        <w:spacing w:line="360" w:lineRule="auto"/>
        <w:rPr>
          <w:rFonts w:ascii="Book Antiqua" w:hAnsi="Book Antiqua"/>
          <w:bCs/>
          <w:kern w:val="0"/>
          <w:sz w:val="24"/>
          <w:szCs w:val="24"/>
          <w:lang w:val="fr-FR" w:eastAsia="pl-PL"/>
        </w:rPr>
      </w:pPr>
      <w:r w:rsidRPr="00473F6F">
        <w:rPr>
          <w:rFonts w:ascii="Book Antiqua" w:hAnsi="Book Antiqua"/>
          <w:b/>
          <w:bCs/>
          <w:kern w:val="0"/>
          <w:sz w:val="24"/>
          <w:szCs w:val="24"/>
          <w:lang w:val="fr-FR" w:eastAsia="pl-PL"/>
        </w:rPr>
        <w:t>Manuscript source:</w:t>
      </w:r>
      <w:r w:rsidRPr="00473F6F">
        <w:rPr>
          <w:rFonts w:ascii="Book Antiqua" w:hAnsi="Book Antiqua"/>
          <w:b/>
          <w:bCs/>
          <w:kern w:val="0"/>
          <w:sz w:val="24"/>
          <w:szCs w:val="24"/>
          <w:lang w:val="fr-FR"/>
        </w:rPr>
        <w:t xml:space="preserve"> </w:t>
      </w:r>
      <w:r w:rsidRPr="00473F6F">
        <w:rPr>
          <w:rFonts w:ascii="Book Antiqua" w:hAnsi="Book Antiqua"/>
          <w:bCs/>
          <w:kern w:val="0"/>
          <w:sz w:val="24"/>
          <w:szCs w:val="24"/>
          <w:lang w:val="fr-FR" w:eastAsia="pl-PL"/>
        </w:rPr>
        <w:t>Invited Manuscript</w:t>
      </w:r>
    </w:p>
    <w:p w:rsidR="00EF30A3" w:rsidRPr="00473F6F" w:rsidRDefault="00EF30A3" w:rsidP="00CB26C0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bCs/>
          <w:kern w:val="0"/>
          <w:sz w:val="24"/>
          <w:szCs w:val="24"/>
          <w:lang w:val="fr-FR"/>
        </w:rPr>
      </w:pPr>
    </w:p>
    <w:p w:rsidR="00EF30A3" w:rsidRPr="00473F6F" w:rsidRDefault="00EF30A3" w:rsidP="00CB26C0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473F6F">
        <w:rPr>
          <w:rFonts w:ascii="Book Antiqua" w:hAnsi="Book Antiqua"/>
          <w:b/>
          <w:kern w:val="0"/>
          <w:sz w:val="24"/>
          <w:szCs w:val="24"/>
          <w:lang w:eastAsia="en-US"/>
        </w:rPr>
        <w:t>Peer-review started:</w:t>
      </w:r>
      <w:r w:rsidRPr="00473F6F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Pr="00473F6F">
        <w:rPr>
          <w:rFonts w:ascii="Book Antiqua" w:hAnsi="Book Antiqua"/>
          <w:kern w:val="0"/>
          <w:sz w:val="24"/>
          <w:szCs w:val="24"/>
        </w:rPr>
        <w:t>December 1</w:t>
      </w:r>
      <w:r w:rsidR="003841D4" w:rsidRPr="00473F6F">
        <w:rPr>
          <w:rFonts w:ascii="Book Antiqua" w:hAnsi="Book Antiqua"/>
          <w:kern w:val="0"/>
          <w:sz w:val="24"/>
          <w:szCs w:val="24"/>
        </w:rPr>
        <w:t>2</w:t>
      </w:r>
      <w:r w:rsidRPr="00473F6F">
        <w:rPr>
          <w:rFonts w:ascii="Book Antiqua" w:hAnsi="Book Antiqua"/>
          <w:kern w:val="0"/>
          <w:sz w:val="24"/>
          <w:szCs w:val="24"/>
        </w:rPr>
        <w:t>, 2019</w:t>
      </w:r>
    </w:p>
    <w:p w:rsidR="00EF30A3" w:rsidRPr="00473F6F" w:rsidRDefault="00EF30A3" w:rsidP="00CB26C0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473F6F">
        <w:rPr>
          <w:rFonts w:ascii="Book Antiqua" w:hAnsi="Book Antiqua"/>
          <w:b/>
          <w:kern w:val="0"/>
          <w:sz w:val="24"/>
          <w:szCs w:val="24"/>
          <w:lang w:eastAsia="en-US"/>
        </w:rPr>
        <w:t>First decision:</w:t>
      </w:r>
      <w:r w:rsidRPr="00473F6F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="003841D4" w:rsidRPr="00473F6F">
        <w:rPr>
          <w:rFonts w:ascii="Book Antiqua" w:hAnsi="Book Antiqua"/>
          <w:kern w:val="0"/>
          <w:sz w:val="24"/>
          <w:szCs w:val="24"/>
        </w:rPr>
        <w:t>January</w:t>
      </w:r>
      <w:r w:rsidRPr="00473F6F">
        <w:rPr>
          <w:rFonts w:ascii="Book Antiqua" w:hAnsi="Book Antiqua"/>
          <w:kern w:val="0"/>
          <w:sz w:val="24"/>
          <w:szCs w:val="24"/>
        </w:rPr>
        <w:t xml:space="preserve"> </w:t>
      </w:r>
      <w:r w:rsidR="003841D4" w:rsidRPr="00473F6F">
        <w:rPr>
          <w:rFonts w:ascii="Book Antiqua" w:hAnsi="Book Antiqua"/>
          <w:kern w:val="0"/>
          <w:sz w:val="24"/>
          <w:szCs w:val="24"/>
        </w:rPr>
        <w:t>7</w:t>
      </w:r>
      <w:r w:rsidRPr="00473F6F">
        <w:rPr>
          <w:rFonts w:ascii="Book Antiqua" w:hAnsi="Book Antiqua"/>
          <w:kern w:val="0"/>
          <w:sz w:val="24"/>
          <w:szCs w:val="24"/>
        </w:rPr>
        <w:t>, 20</w:t>
      </w:r>
      <w:r w:rsidR="003841D4" w:rsidRPr="00473F6F">
        <w:rPr>
          <w:rFonts w:ascii="Book Antiqua" w:hAnsi="Book Antiqua"/>
          <w:kern w:val="0"/>
          <w:sz w:val="24"/>
          <w:szCs w:val="24"/>
        </w:rPr>
        <w:t>20</w:t>
      </w:r>
    </w:p>
    <w:p w:rsidR="00EF30A3" w:rsidRPr="00473F6F" w:rsidRDefault="00EF30A3" w:rsidP="00CB26C0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473F6F">
        <w:rPr>
          <w:rFonts w:ascii="Book Antiqua" w:hAnsi="Book Antiqua"/>
          <w:b/>
          <w:kern w:val="0"/>
          <w:sz w:val="24"/>
          <w:szCs w:val="24"/>
          <w:lang w:eastAsia="en-US"/>
        </w:rPr>
        <w:t>Article in press:</w:t>
      </w:r>
      <w:r w:rsidR="005313C4" w:rsidRPr="00473F6F">
        <w:rPr>
          <w:rFonts w:ascii="Book Antiqua" w:hAnsi="Book Antiqua" w:hint="eastAsia"/>
          <w:b/>
          <w:kern w:val="0"/>
          <w:sz w:val="24"/>
          <w:szCs w:val="24"/>
        </w:rPr>
        <w:t xml:space="preserve"> </w:t>
      </w:r>
      <w:r w:rsidR="005313C4" w:rsidRPr="00473F6F">
        <w:rPr>
          <w:rFonts w:ascii="Book Antiqua" w:hAnsi="Book Antiqua"/>
          <w:sz w:val="24"/>
          <w:szCs w:val="24"/>
        </w:rPr>
        <w:t>March 22, 2020</w:t>
      </w:r>
    </w:p>
    <w:p w:rsidR="00EF30A3" w:rsidRPr="00473F6F" w:rsidRDefault="00EF30A3" w:rsidP="00CB26C0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</w:p>
    <w:p w:rsidR="00EF30A3" w:rsidRPr="00473F6F" w:rsidRDefault="00EF30A3" w:rsidP="00CB26C0">
      <w:pPr>
        <w:adjustRightInd w:val="0"/>
        <w:snapToGrid w:val="0"/>
        <w:spacing w:line="360" w:lineRule="auto"/>
        <w:rPr>
          <w:rFonts w:ascii="Book Antiqua" w:eastAsia="微软雅黑" w:hAnsi="Book Antiqua"/>
          <w:kern w:val="0"/>
          <w:sz w:val="24"/>
          <w:szCs w:val="24"/>
          <w:lang w:val="fr-FR"/>
        </w:rPr>
      </w:pPr>
      <w:r w:rsidRPr="00473F6F">
        <w:rPr>
          <w:rFonts w:ascii="Book Antiqua" w:hAnsi="Book Antiqua"/>
          <w:b/>
          <w:kern w:val="0"/>
          <w:sz w:val="24"/>
          <w:szCs w:val="24"/>
          <w:lang w:val="fr-FR"/>
        </w:rPr>
        <w:t xml:space="preserve">Specialty type: </w:t>
      </w:r>
      <w:r w:rsidRPr="00473F6F">
        <w:rPr>
          <w:rFonts w:ascii="Book Antiqua" w:eastAsia="微软雅黑" w:hAnsi="Book Antiqua" w:cs="宋体"/>
          <w:kern w:val="0"/>
          <w:sz w:val="24"/>
          <w:szCs w:val="24"/>
        </w:rPr>
        <w:t>Medicine, research and experimental</w:t>
      </w:r>
    </w:p>
    <w:p w:rsidR="00EF30A3" w:rsidRPr="00473F6F" w:rsidRDefault="000A5967" w:rsidP="00CB26C0">
      <w:pPr>
        <w:adjustRightInd w:val="0"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val="fr-FR"/>
        </w:rPr>
      </w:pPr>
      <w:r w:rsidRPr="00473F6F">
        <w:rPr>
          <w:rFonts w:ascii="Book Antiqua" w:hAnsi="Book Antiqua"/>
          <w:b/>
          <w:kern w:val="0"/>
          <w:sz w:val="24"/>
          <w:szCs w:val="24"/>
          <w:lang w:val="fr-FR"/>
        </w:rPr>
        <w:t>Country/Territory of origin:</w:t>
      </w:r>
      <w:r w:rsidR="00EF30A3" w:rsidRPr="00473F6F">
        <w:rPr>
          <w:rFonts w:ascii="Book Antiqua" w:hAnsi="Book Antiqua"/>
          <w:b/>
          <w:kern w:val="0"/>
          <w:sz w:val="24"/>
          <w:szCs w:val="24"/>
          <w:lang w:val="fr-FR"/>
        </w:rPr>
        <w:t xml:space="preserve"> </w:t>
      </w:r>
      <w:r w:rsidR="00EF30A3" w:rsidRPr="00473F6F">
        <w:rPr>
          <w:rFonts w:ascii="Book Antiqua" w:hAnsi="Book Antiqua"/>
          <w:kern w:val="0"/>
          <w:sz w:val="24"/>
          <w:szCs w:val="24"/>
          <w:lang w:eastAsia="fr-FR"/>
        </w:rPr>
        <w:t>China</w:t>
      </w:r>
    </w:p>
    <w:p w:rsidR="000A5967" w:rsidRPr="00473F6F" w:rsidRDefault="000A5967" w:rsidP="00CB26C0">
      <w:pPr>
        <w:adjustRightInd w:val="0"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  <w:lang w:val="fr-FR"/>
        </w:rPr>
      </w:pPr>
      <w:r w:rsidRPr="00473F6F">
        <w:rPr>
          <w:rFonts w:ascii="Book Antiqua" w:hAnsi="Book Antiqua"/>
          <w:b/>
          <w:kern w:val="0"/>
          <w:sz w:val="24"/>
          <w:szCs w:val="24"/>
          <w:lang w:val="fr-FR"/>
        </w:rPr>
        <w:t>Peer-review report’s scientific quality classification</w:t>
      </w:r>
    </w:p>
    <w:p w:rsidR="00EF30A3" w:rsidRPr="00473F6F" w:rsidRDefault="00EF30A3" w:rsidP="00CB26C0">
      <w:pPr>
        <w:adjustRightInd w:val="0"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val="fr-FR"/>
        </w:rPr>
      </w:pPr>
      <w:r w:rsidRPr="00473F6F">
        <w:rPr>
          <w:rFonts w:ascii="Book Antiqua" w:hAnsi="Book Antiqua"/>
          <w:kern w:val="0"/>
          <w:sz w:val="24"/>
          <w:szCs w:val="24"/>
          <w:lang w:val="fr-FR"/>
        </w:rPr>
        <w:t>Grade A (Excellent): 0</w:t>
      </w:r>
    </w:p>
    <w:p w:rsidR="00EF30A3" w:rsidRPr="00473F6F" w:rsidRDefault="00EF30A3" w:rsidP="00CB26C0">
      <w:pPr>
        <w:adjustRightInd w:val="0"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val="fr-FR"/>
        </w:rPr>
      </w:pPr>
      <w:r w:rsidRPr="00473F6F">
        <w:rPr>
          <w:rFonts w:ascii="Book Antiqua" w:hAnsi="Book Antiqua"/>
          <w:kern w:val="0"/>
          <w:sz w:val="24"/>
          <w:szCs w:val="24"/>
          <w:lang w:val="fr-FR"/>
        </w:rPr>
        <w:t>Grade B (Very good): 0</w:t>
      </w:r>
    </w:p>
    <w:p w:rsidR="00EF30A3" w:rsidRPr="00473F6F" w:rsidRDefault="00EF30A3" w:rsidP="00CB26C0">
      <w:pPr>
        <w:adjustRightInd w:val="0"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val="fr-FR"/>
        </w:rPr>
      </w:pPr>
      <w:r w:rsidRPr="00473F6F">
        <w:rPr>
          <w:rFonts w:ascii="Book Antiqua" w:hAnsi="Book Antiqua"/>
          <w:kern w:val="0"/>
          <w:sz w:val="24"/>
          <w:szCs w:val="24"/>
          <w:lang w:val="fr-FR"/>
        </w:rPr>
        <w:t>Grade C (Good): C</w:t>
      </w:r>
    </w:p>
    <w:p w:rsidR="00EF30A3" w:rsidRPr="00473F6F" w:rsidRDefault="00EF30A3" w:rsidP="00CB26C0">
      <w:pPr>
        <w:adjustRightInd w:val="0"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val="fr-FR"/>
        </w:rPr>
      </w:pPr>
      <w:r w:rsidRPr="00473F6F">
        <w:rPr>
          <w:rFonts w:ascii="Book Antiqua" w:hAnsi="Book Antiqua"/>
          <w:kern w:val="0"/>
          <w:sz w:val="24"/>
          <w:szCs w:val="24"/>
          <w:lang w:val="fr-FR"/>
        </w:rPr>
        <w:t>Grade D (Fair): D</w:t>
      </w:r>
    </w:p>
    <w:p w:rsidR="00EF30A3" w:rsidRPr="00473F6F" w:rsidRDefault="00EF30A3" w:rsidP="00CB26C0">
      <w:pPr>
        <w:adjustRightInd w:val="0"/>
        <w:snapToGrid w:val="0"/>
        <w:spacing w:line="360" w:lineRule="auto"/>
        <w:rPr>
          <w:rFonts w:ascii="Book Antiqua" w:eastAsia="等线" w:hAnsi="Book Antiqua"/>
          <w:sz w:val="24"/>
          <w:szCs w:val="24"/>
          <w:lang w:val="hu-HU"/>
        </w:rPr>
      </w:pPr>
      <w:r w:rsidRPr="00473F6F">
        <w:rPr>
          <w:rFonts w:ascii="Book Antiqua" w:hAnsi="Book Antiqua"/>
          <w:kern w:val="0"/>
          <w:sz w:val="24"/>
          <w:szCs w:val="24"/>
          <w:lang w:val="fr-FR"/>
        </w:rPr>
        <w:t>Grade E (Poor): 0</w:t>
      </w:r>
    </w:p>
    <w:p w:rsidR="00EF30A3" w:rsidRPr="00473F6F" w:rsidRDefault="00EF30A3" w:rsidP="00CB26C0">
      <w:pPr>
        <w:widowControl/>
        <w:adjustRightInd w:val="0"/>
        <w:snapToGrid w:val="0"/>
        <w:spacing w:line="360" w:lineRule="auto"/>
        <w:ind w:right="361"/>
        <w:rPr>
          <w:rFonts w:ascii="Book Antiqua" w:hAnsi="Book Antiqua"/>
          <w:kern w:val="0"/>
          <w:sz w:val="24"/>
          <w:szCs w:val="24"/>
        </w:rPr>
      </w:pPr>
    </w:p>
    <w:p w:rsidR="00EF30A3" w:rsidRPr="00473F6F" w:rsidRDefault="00EF30A3" w:rsidP="00CB26C0">
      <w:pPr>
        <w:widowControl/>
        <w:adjustRightInd w:val="0"/>
        <w:snapToGrid w:val="0"/>
        <w:spacing w:line="360" w:lineRule="auto"/>
        <w:ind w:right="361"/>
        <w:rPr>
          <w:rFonts w:ascii="Book Antiqua" w:hAnsi="Book Antiqua"/>
          <w:b/>
          <w:bCs/>
          <w:kern w:val="0"/>
          <w:sz w:val="24"/>
          <w:szCs w:val="24"/>
        </w:rPr>
      </w:pPr>
      <w:r w:rsidRPr="00473F6F">
        <w:rPr>
          <w:rFonts w:ascii="Book Antiqua" w:hAnsi="Book Antiqua"/>
          <w:b/>
          <w:kern w:val="0"/>
          <w:sz w:val="24"/>
          <w:szCs w:val="24"/>
          <w:lang w:eastAsia="en-US"/>
        </w:rPr>
        <w:t>P-Reviewer</w:t>
      </w:r>
      <w:r w:rsidRPr="00473F6F">
        <w:rPr>
          <w:rFonts w:ascii="Book Antiqua" w:hAnsi="Book Antiqua"/>
          <w:b/>
          <w:kern w:val="0"/>
          <w:sz w:val="24"/>
          <w:szCs w:val="24"/>
        </w:rPr>
        <w:t>:</w:t>
      </w:r>
      <w:r w:rsidRPr="00473F6F">
        <w:rPr>
          <w:rFonts w:ascii="Book Antiqua" w:hAnsi="Book Antiqua"/>
          <w:bCs/>
          <w:kern w:val="0"/>
          <w:sz w:val="24"/>
          <w:szCs w:val="24"/>
          <w:lang w:eastAsia="en-US"/>
        </w:rPr>
        <w:t xml:space="preserve"> </w:t>
      </w:r>
      <w:proofErr w:type="spellStart"/>
      <w:r w:rsidRPr="00473F6F">
        <w:rPr>
          <w:rFonts w:ascii="Book Antiqua" w:hAnsi="Book Antiqua"/>
          <w:bCs/>
          <w:kern w:val="0"/>
          <w:sz w:val="24"/>
          <w:szCs w:val="24"/>
          <w:lang w:eastAsia="en-US"/>
        </w:rPr>
        <w:t>Kuwai</w:t>
      </w:r>
      <w:proofErr w:type="spellEnd"/>
      <w:r w:rsidRPr="00473F6F">
        <w:rPr>
          <w:rFonts w:ascii="Book Antiqua" w:hAnsi="Book Antiqua"/>
          <w:bCs/>
          <w:kern w:val="0"/>
          <w:sz w:val="24"/>
          <w:szCs w:val="24"/>
          <w:lang w:eastAsia="en-US"/>
        </w:rPr>
        <w:t xml:space="preserve"> T, Yamamoto S</w:t>
      </w:r>
      <w:r w:rsidRPr="00473F6F">
        <w:rPr>
          <w:rFonts w:ascii="Book Antiqua" w:hAnsi="Book Antiqua"/>
          <w:bCs/>
          <w:kern w:val="0"/>
          <w:sz w:val="24"/>
          <w:szCs w:val="24"/>
        </w:rPr>
        <w:t xml:space="preserve"> </w:t>
      </w:r>
      <w:r w:rsidRPr="00473F6F"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S-Editor</w:t>
      </w:r>
      <w:r w:rsidRPr="00473F6F">
        <w:rPr>
          <w:rFonts w:ascii="Book Antiqua" w:hAnsi="Book Antiqua"/>
          <w:b/>
          <w:bCs/>
          <w:kern w:val="0"/>
          <w:sz w:val="24"/>
          <w:szCs w:val="24"/>
        </w:rPr>
        <w:t>:</w:t>
      </w:r>
      <w:r w:rsidRPr="00473F6F">
        <w:rPr>
          <w:rFonts w:ascii="Book Antiqua" w:hAnsi="Book Antiqua"/>
          <w:bCs/>
          <w:kern w:val="0"/>
          <w:sz w:val="24"/>
          <w:szCs w:val="24"/>
          <w:lang w:eastAsia="en-US"/>
        </w:rPr>
        <w:t xml:space="preserve"> </w:t>
      </w:r>
      <w:r w:rsidRPr="00473F6F">
        <w:rPr>
          <w:rFonts w:ascii="Book Antiqua" w:hAnsi="Book Antiqua"/>
          <w:bCs/>
          <w:kern w:val="0"/>
          <w:sz w:val="24"/>
          <w:szCs w:val="24"/>
        </w:rPr>
        <w:t xml:space="preserve">Gong ZM </w:t>
      </w:r>
      <w:r w:rsidRPr="00473F6F"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L-Editor</w:t>
      </w:r>
      <w:r w:rsidRPr="00473F6F">
        <w:rPr>
          <w:rFonts w:ascii="Book Antiqua" w:hAnsi="Book Antiqua"/>
          <w:b/>
          <w:bCs/>
          <w:kern w:val="0"/>
          <w:sz w:val="24"/>
          <w:szCs w:val="24"/>
        </w:rPr>
        <w:t>:</w:t>
      </w:r>
      <w:r w:rsidRPr="00473F6F"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 xml:space="preserve"> </w:t>
      </w:r>
      <w:r w:rsidR="00DF7EF3" w:rsidRPr="00473F6F">
        <w:rPr>
          <w:rFonts w:ascii="Book Antiqua" w:hAnsi="Book Antiqua"/>
          <w:bCs/>
          <w:kern w:val="0"/>
          <w:sz w:val="24"/>
          <w:szCs w:val="24"/>
          <w:lang w:eastAsia="en-US"/>
        </w:rPr>
        <w:t>Wang TQ</w:t>
      </w:r>
      <w:r w:rsidR="00DF7EF3" w:rsidRPr="00473F6F"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 xml:space="preserve"> </w:t>
      </w:r>
      <w:r w:rsidRPr="00473F6F"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E-Editor</w:t>
      </w:r>
      <w:r w:rsidRPr="00473F6F">
        <w:rPr>
          <w:rFonts w:ascii="Book Antiqua" w:hAnsi="Book Antiqua"/>
          <w:b/>
          <w:bCs/>
          <w:kern w:val="0"/>
          <w:sz w:val="24"/>
          <w:szCs w:val="24"/>
        </w:rPr>
        <w:t>:</w:t>
      </w:r>
      <w:r w:rsidR="005313C4" w:rsidRPr="00473F6F"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</w:t>
      </w:r>
      <w:r w:rsidR="005313C4" w:rsidRPr="00473F6F">
        <w:rPr>
          <w:rFonts w:ascii="Book Antiqua" w:hAnsi="Book Antiqua" w:hint="eastAsia"/>
          <w:bCs/>
          <w:kern w:val="0"/>
          <w:sz w:val="24"/>
          <w:szCs w:val="24"/>
        </w:rPr>
        <w:t>Liu MY</w:t>
      </w:r>
    </w:p>
    <w:p w:rsidR="00B40F10" w:rsidRPr="00473F6F" w:rsidRDefault="00B40F10" w:rsidP="00CB26C0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543376" w:rsidRPr="00473F6F" w:rsidRDefault="00B40F10" w:rsidP="00CB26C0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br w:type="page"/>
      </w:r>
    </w:p>
    <w:p w:rsidR="00AA3F19" w:rsidRPr="00473F6F" w:rsidRDefault="00AA3F19" w:rsidP="00CB26C0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473F6F">
        <w:rPr>
          <w:rFonts w:ascii="Book Antiqua" w:hAnsi="Book Antiqua"/>
          <w:b/>
          <w:sz w:val="24"/>
          <w:szCs w:val="24"/>
        </w:rPr>
        <w:lastRenderedPageBreak/>
        <w:t>Figure Legends</w:t>
      </w:r>
    </w:p>
    <w:p w:rsidR="00AA3F19" w:rsidRPr="00473F6F" w:rsidRDefault="007368AC" w:rsidP="00CB26C0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noProof/>
        </w:rPr>
        <w:t xml:space="preserve"> </w:t>
      </w:r>
      <w:r w:rsidRPr="00473F6F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1D9DE4B7" wp14:editId="4D5C0258">
            <wp:extent cx="5278120" cy="2969260"/>
            <wp:effectExtent l="0" t="0" r="508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376" w:rsidRPr="00473F6F" w:rsidRDefault="00543376" w:rsidP="00CB26C0">
      <w:pPr>
        <w:widowControl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473F6F">
        <w:rPr>
          <w:rFonts w:ascii="Book Antiqua" w:hAnsi="Book Antiqua"/>
          <w:b/>
          <w:sz w:val="24"/>
          <w:szCs w:val="24"/>
        </w:rPr>
        <w:t>Figure 1</w:t>
      </w:r>
      <w:r w:rsidR="00AA3F19" w:rsidRPr="00473F6F">
        <w:rPr>
          <w:rFonts w:ascii="Book Antiqua" w:hAnsi="Book Antiqua"/>
          <w:b/>
          <w:sz w:val="24"/>
          <w:szCs w:val="24"/>
        </w:rPr>
        <w:t xml:space="preserve"> </w:t>
      </w:r>
      <w:r w:rsidRPr="00473F6F">
        <w:rPr>
          <w:rFonts w:ascii="Book Antiqua" w:hAnsi="Book Antiqua"/>
          <w:b/>
          <w:sz w:val="24"/>
          <w:szCs w:val="24"/>
        </w:rPr>
        <w:t>Flow chart</w:t>
      </w:r>
      <w:r w:rsidR="00AA3F19" w:rsidRPr="00473F6F">
        <w:rPr>
          <w:rFonts w:ascii="Book Antiqua" w:hAnsi="Book Antiqua"/>
          <w:b/>
          <w:sz w:val="24"/>
          <w:szCs w:val="24"/>
        </w:rPr>
        <w:t>.</w:t>
      </w:r>
    </w:p>
    <w:p w:rsidR="00DB536A" w:rsidRPr="00473F6F" w:rsidRDefault="00CA3B49" w:rsidP="00CB26C0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br w:type="page"/>
      </w:r>
    </w:p>
    <w:p w:rsidR="00CA3B49" w:rsidRPr="00473F6F" w:rsidRDefault="00CA3B49" w:rsidP="00CB26C0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5DD2B6D8" wp14:editId="77BD643E">
            <wp:extent cx="5278120" cy="3961765"/>
            <wp:effectExtent l="0" t="0" r="508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2(AB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B49" w:rsidRPr="00473F6F" w:rsidRDefault="00CA3B49" w:rsidP="00CB26C0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37BB8E51" wp14:editId="314F9391">
            <wp:extent cx="5278120" cy="3961765"/>
            <wp:effectExtent l="0" t="0" r="508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2(CDE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BC4" w:rsidRPr="00473F6F">
        <w:rPr>
          <w:rFonts w:ascii="Book Antiqua" w:hAnsi="Book Antiqua"/>
          <w:b/>
          <w:sz w:val="24"/>
          <w:szCs w:val="24"/>
        </w:rPr>
        <w:t>Figure 2</w:t>
      </w:r>
      <w:r w:rsidR="00AA3F19" w:rsidRPr="00473F6F">
        <w:rPr>
          <w:rFonts w:ascii="Book Antiqua" w:hAnsi="Book Antiqua"/>
          <w:b/>
          <w:sz w:val="24"/>
          <w:szCs w:val="24"/>
        </w:rPr>
        <w:t xml:space="preserve"> </w:t>
      </w:r>
      <w:r w:rsidR="00CA0BC4" w:rsidRPr="00473F6F">
        <w:rPr>
          <w:rFonts w:ascii="Book Antiqua" w:hAnsi="Book Antiqua"/>
          <w:b/>
          <w:sz w:val="24"/>
          <w:szCs w:val="24"/>
        </w:rPr>
        <w:t xml:space="preserve">Outcome measures between double-balloon </w:t>
      </w:r>
      <w:proofErr w:type="spellStart"/>
      <w:r w:rsidR="00CA0BC4" w:rsidRPr="00473F6F">
        <w:rPr>
          <w:rFonts w:ascii="Book Antiqua" w:hAnsi="Book Antiqua"/>
          <w:b/>
          <w:sz w:val="24"/>
          <w:szCs w:val="24"/>
        </w:rPr>
        <w:t>enteroscopy</w:t>
      </w:r>
      <w:proofErr w:type="spellEnd"/>
      <w:r w:rsidR="00CA0BC4" w:rsidRPr="00473F6F">
        <w:rPr>
          <w:rFonts w:ascii="Book Antiqua" w:hAnsi="Book Antiqua"/>
          <w:b/>
          <w:sz w:val="24"/>
          <w:szCs w:val="24"/>
        </w:rPr>
        <w:t xml:space="preserve"> and spiral </w:t>
      </w:r>
      <w:proofErr w:type="spellStart"/>
      <w:r w:rsidR="00CA0BC4" w:rsidRPr="00473F6F">
        <w:rPr>
          <w:rFonts w:ascii="Book Antiqua" w:hAnsi="Book Antiqua"/>
          <w:b/>
          <w:sz w:val="24"/>
          <w:szCs w:val="24"/>
        </w:rPr>
        <w:t>enteroscopy</w:t>
      </w:r>
      <w:proofErr w:type="spellEnd"/>
      <w:r w:rsidR="004F1717" w:rsidRPr="00473F6F">
        <w:rPr>
          <w:rFonts w:ascii="Book Antiqua" w:hAnsi="Book Antiqua"/>
          <w:b/>
          <w:sz w:val="24"/>
          <w:szCs w:val="24"/>
        </w:rPr>
        <w:t>.</w:t>
      </w:r>
      <w:r w:rsidR="00AA3F19" w:rsidRPr="00473F6F">
        <w:rPr>
          <w:rFonts w:ascii="Book Antiqua" w:hAnsi="Book Antiqua"/>
          <w:sz w:val="24"/>
          <w:szCs w:val="24"/>
        </w:rPr>
        <w:t xml:space="preserve"> </w:t>
      </w:r>
      <w:r w:rsidR="004F1717" w:rsidRPr="00473F6F">
        <w:rPr>
          <w:rFonts w:ascii="Book Antiqua" w:hAnsi="Book Antiqua"/>
          <w:sz w:val="24"/>
          <w:szCs w:val="24"/>
        </w:rPr>
        <w:t>A</w:t>
      </w:r>
      <w:r w:rsidR="00AA3F19" w:rsidRPr="00473F6F">
        <w:rPr>
          <w:rFonts w:ascii="Book Antiqua" w:hAnsi="Book Antiqua"/>
          <w:sz w:val="24"/>
          <w:szCs w:val="24"/>
        </w:rPr>
        <w:t xml:space="preserve">: </w:t>
      </w:r>
      <w:r w:rsidR="008C0EE1" w:rsidRPr="00473F6F">
        <w:rPr>
          <w:rFonts w:ascii="Book Antiqua" w:hAnsi="Book Antiqua"/>
          <w:caps/>
          <w:sz w:val="24"/>
          <w:szCs w:val="24"/>
        </w:rPr>
        <w:t>d</w:t>
      </w:r>
      <w:r w:rsidR="00AA3F19" w:rsidRPr="00473F6F">
        <w:rPr>
          <w:rFonts w:ascii="Book Antiqua" w:hAnsi="Book Antiqua"/>
          <w:sz w:val="24"/>
          <w:szCs w:val="24"/>
        </w:rPr>
        <w:t xml:space="preserve">iagnostic yield; </w:t>
      </w:r>
      <w:r w:rsidR="008C0EE1" w:rsidRPr="00473F6F">
        <w:rPr>
          <w:rFonts w:ascii="Book Antiqua" w:hAnsi="Book Antiqua"/>
          <w:sz w:val="24"/>
          <w:szCs w:val="24"/>
        </w:rPr>
        <w:t>B</w:t>
      </w:r>
      <w:r w:rsidR="00AA3F19" w:rsidRPr="00473F6F">
        <w:rPr>
          <w:rFonts w:ascii="Book Antiqua" w:hAnsi="Book Antiqua"/>
          <w:sz w:val="24"/>
          <w:szCs w:val="24"/>
        </w:rPr>
        <w:t>:</w:t>
      </w:r>
      <w:r w:rsidR="00AA3F19" w:rsidRPr="00473F6F">
        <w:rPr>
          <w:rFonts w:ascii="Book Antiqua" w:hAnsi="Book Antiqua"/>
          <w:caps/>
          <w:sz w:val="24"/>
          <w:szCs w:val="24"/>
        </w:rPr>
        <w:t xml:space="preserve"> </w:t>
      </w:r>
      <w:r w:rsidR="008C0EE1" w:rsidRPr="00473F6F">
        <w:rPr>
          <w:rFonts w:ascii="Book Antiqua" w:hAnsi="Book Antiqua"/>
          <w:caps/>
          <w:sz w:val="24"/>
          <w:szCs w:val="24"/>
        </w:rPr>
        <w:t>t</w:t>
      </w:r>
      <w:r w:rsidR="00AA3F19" w:rsidRPr="00473F6F">
        <w:rPr>
          <w:rFonts w:ascii="Book Antiqua" w:hAnsi="Book Antiqua"/>
          <w:sz w:val="24"/>
          <w:szCs w:val="24"/>
        </w:rPr>
        <w:t xml:space="preserve">herapeutic yield; </w:t>
      </w:r>
      <w:r w:rsidR="008C0EE1" w:rsidRPr="00473F6F">
        <w:rPr>
          <w:rFonts w:ascii="Book Antiqua" w:hAnsi="Book Antiqua"/>
          <w:sz w:val="24"/>
          <w:szCs w:val="24"/>
        </w:rPr>
        <w:t>C</w:t>
      </w:r>
      <w:r w:rsidR="00AA3F19" w:rsidRPr="00473F6F">
        <w:rPr>
          <w:rFonts w:ascii="Book Antiqua" w:hAnsi="Book Antiqua"/>
          <w:sz w:val="24"/>
          <w:szCs w:val="24"/>
        </w:rPr>
        <w:t xml:space="preserve">: </w:t>
      </w:r>
      <w:r w:rsidR="008C0EE1" w:rsidRPr="00473F6F">
        <w:rPr>
          <w:rFonts w:ascii="Book Antiqua" w:hAnsi="Book Antiqua"/>
          <w:caps/>
          <w:sz w:val="24"/>
          <w:szCs w:val="24"/>
        </w:rPr>
        <w:t>d</w:t>
      </w:r>
      <w:r w:rsidR="00AA3F19" w:rsidRPr="00473F6F">
        <w:rPr>
          <w:rFonts w:ascii="Book Antiqua" w:hAnsi="Book Antiqua"/>
          <w:sz w:val="24"/>
          <w:szCs w:val="24"/>
        </w:rPr>
        <w:t xml:space="preserve">epth of maximal insertion; </w:t>
      </w:r>
      <w:r w:rsidR="008C0EE1" w:rsidRPr="00473F6F">
        <w:rPr>
          <w:rFonts w:ascii="Book Antiqua" w:hAnsi="Book Antiqua"/>
          <w:sz w:val="24"/>
          <w:szCs w:val="24"/>
        </w:rPr>
        <w:t>D</w:t>
      </w:r>
      <w:r w:rsidR="00AA3F19" w:rsidRPr="00473F6F">
        <w:rPr>
          <w:rFonts w:ascii="Book Antiqua" w:hAnsi="Book Antiqua"/>
          <w:sz w:val="24"/>
          <w:szCs w:val="24"/>
        </w:rPr>
        <w:t>:</w:t>
      </w:r>
      <w:r w:rsidR="008C0EE1" w:rsidRPr="00473F6F">
        <w:rPr>
          <w:rFonts w:ascii="Book Antiqua" w:hAnsi="Book Antiqua"/>
          <w:sz w:val="24"/>
          <w:szCs w:val="24"/>
        </w:rPr>
        <w:t xml:space="preserve"> </w:t>
      </w:r>
      <w:r w:rsidR="008C0EE1" w:rsidRPr="00473F6F">
        <w:rPr>
          <w:rFonts w:ascii="Book Antiqua" w:hAnsi="Book Antiqua"/>
          <w:caps/>
          <w:sz w:val="24"/>
          <w:szCs w:val="24"/>
        </w:rPr>
        <w:t>t</w:t>
      </w:r>
      <w:r w:rsidR="00AA3F19" w:rsidRPr="00473F6F">
        <w:rPr>
          <w:rFonts w:ascii="Book Antiqua" w:hAnsi="Book Antiqua"/>
          <w:sz w:val="24"/>
          <w:szCs w:val="24"/>
        </w:rPr>
        <w:t xml:space="preserve">ime to maximum insertion; and </w:t>
      </w:r>
      <w:r w:rsidR="008C0EE1" w:rsidRPr="00473F6F">
        <w:rPr>
          <w:rFonts w:ascii="Book Antiqua" w:hAnsi="Book Antiqua"/>
          <w:sz w:val="24"/>
          <w:szCs w:val="24"/>
        </w:rPr>
        <w:t>E</w:t>
      </w:r>
      <w:r w:rsidR="00AA3F19" w:rsidRPr="00473F6F">
        <w:rPr>
          <w:rFonts w:ascii="Book Antiqua" w:hAnsi="Book Antiqua"/>
          <w:sz w:val="24"/>
          <w:szCs w:val="24"/>
        </w:rPr>
        <w:t xml:space="preserve">: </w:t>
      </w:r>
      <w:r w:rsidR="008C0EE1" w:rsidRPr="00473F6F">
        <w:rPr>
          <w:rFonts w:ascii="Book Antiqua" w:hAnsi="Book Antiqua"/>
          <w:caps/>
          <w:sz w:val="24"/>
          <w:szCs w:val="24"/>
        </w:rPr>
        <w:t>e</w:t>
      </w:r>
      <w:r w:rsidR="008C0EE1" w:rsidRPr="00473F6F">
        <w:rPr>
          <w:rFonts w:ascii="Book Antiqua" w:hAnsi="Book Antiqua"/>
          <w:sz w:val="24"/>
          <w:szCs w:val="24"/>
        </w:rPr>
        <w:t>xamination time</w:t>
      </w:r>
      <w:r w:rsidR="0000351B" w:rsidRPr="00473F6F">
        <w:rPr>
          <w:rFonts w:ascii="Book Antiqua" w:hAnsi="Book Antiqua"/>
          <w:sz w:val="24"/>
          <w:szCs w:val="24"/>
        </w:rPr>
        <w:t>.</w:t>
      </w:r>
      <w:r w:rsidRPr="00473F6F">
        <w:rPr>
          <w:rFonts w:ascii="Book Antiqua" w:hAnsi="Book Antiqua"/>
          <w:sz w:val="24"/>
          <w:szCs w:val="24"/>
        </w:rPr>
        <w:br w:type="page"/>
      </w:r>
      <w:r w:rsidRPr="00473F6F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54DCE8DB" wp14:editId="39DE08D4">
            <wp:extent cx="5280263" cy="3366895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3(ABC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6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3F6F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16057CBE" wp14:editId="6B8F42B0">
            <wp:extent cx="5278120" cy="3961765"/>
            <wp:effectExtent l="0" t="0" r="508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3(DEF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BC4" w:rsidRPr="00473F6F" w:rsidRDefault="00CA0BC4" w:rsidP="00CB26C0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b/>
          <w:sz w:val="24"/>
          <w:szCs w:val="24"/>
        </w:rPr>
        <w:t>Figure 3</w:t>
      </w:r>
      <w:r w:rsidR="00FC082D" w:rsidRPr="00473F6F">
        <w:rPr>
          <w:rFonts w:ascii="Book Antiqua" w:hAnsi="Book Antiqua"/>
          <w:b/>
          <w:sz w:val="24"/>
          <w:szCs w:val="24"/>
        </w:rPr>
        <w:t xml:space="preserve"> </w:t>
      </w:r>
      <w:r w:rsidRPr="00473F6F">
        <w:rPr>
          <w:rFonts w:ascii="Book Antiqua" w:hAnsi="Book Antiqua"/>
          <w:b/>
          <w:sz w:val="24"/>
          <w:szCs w:val="24"/>
        </w:rPr>
        <w:t xml:space="preserve">Outcome measures between double-balloon </w:t>
      </w:r>
      <w:proofErr w:type="spellStart"/>
      <w:r w:rsidRPr="00473F6F">
        <w:rPr>
          <w:rFonts w:ascii="Book Antiqua" w:hAnsi="Book Antiqua"/>
          <w:b/>
          <w:sz w:val="24"/>
          <w:szCs w:val="24"/>
        </w:rPr>
        <w:t>enteroscopy</w:t>
      </w:r>
      <w:proofErr w:type="spellEnd"/>
      <w:r w:rsidRPr="00473F6F">
        <w:rPr>
          <w:rFonts w:ascii="Book Antiqua" w:hAnsi="Book Antiqua"/>
          <w:b/>
          <w:sz w:val="24"/>
          <w:szCs w:val="24"/>
        </w:rPr>
        <w:t xml:space="preserve"> and single-balloon </w:t>
      </w:r>
      <w:proofErr w:type="spellStart"/>
      <w:r w:rsidRPr="00473F6F">
        <w:rPr>
          <w:rFonts w:ascii="Book Antiqua" w:hAnsi="Book Antiqua"/>
          <w:b/>
          <w:sz w:val="24"/>
          <w:szCs w:val="24"/>
        </w:rPr>
        <w:t>enteroscopy</w:t>
      </w:r>
      <w:proofErr w:type="spellEnd"/>
      <w:r w:rsidR="008C0EE1" w:rsidRPr="00473F6F">
        <w:rPr>
          <w:rFonts w:ascii="Book Antiqua" w:hAnsi="Book Antiqua"/>
          <w:b/>
          <w:sz w:val="24"/>
          <w:szCs w:val="24"/>
        </w:rPr>
        <w:t>.</w:t>
      </w:r>
      <w:r w:rsidR="00FC082D" w:rsidRPr="00473F6F">
        <w:rPr>
          <w:rFonts w:ascii="Book Antiqua" w:hAnsi="Book Antiqua"/>
          <w:sz w:val="24"/>
          <w:szCs w:val="24"/>
        </w:rPr>
        <w:t xml:space="preserve"> </w:t>
      </w:r>
      <w:r w:rsidR="008C0EE1" w:rsidRPr="00473F6F">
        <w:rPr>
          <w:rFonts w:ascii="Book Antiqua" w:hAnsi="Book Antiqua"/>
          <w:sz w:val="24"/>
          <w:szCs w:val="24"/>
        </w:rPr>
        <w:t>A</w:t>
      </w:r>
      <w:r w:rsidR="00FC082D" w:rsidRPr="00473F6F">
        <w:rPr>
          <w:rFonts w:ascii="Book Antiqua" w:hAnsi="Book Antiqua"/>
          <w:sz w:val="24"/>
          <w:szCs w:val="24"/>
        </w:rPr>
        <w:t xml:space="preserve">: </w:t>
      </w:r>
      <w:r w:rsidR="008C0EE1" w:rsidRPr="00473F6F">
        <w:rPr>
          <w:rFonts w:ascii="Book Antiqua" w:hAnsi="Book Antiqua"/>
          <w:caps/>
          <w:sz w:val="24"/>
          <w:szCs w:val="24"/>
        </w:rPr>
        <w:t>d</w:t>
      </w:r>
      <w:r w:rsidR="00FC082D" w:rsidRPr="00473F6F">
        <w:rPr>
          <w:rFonts w:ascii="Book Antiqua" w:hAnsi="Book Antiqua"/>
          <w:sz w:val="24"/>
          <w:szCs w:val="24"/>
        </w:rPr>
        <w:t xml:space="preserve">iagnostic yield; </w:t>
      </w:r>
      <w:r w:rsidR="008C0EE1" w:rsidRPr="00473F6F">
        <w:rPr>
          <w:rFonts w:ascii="Book Antiqua" w:hAnsi="Book Antiqua"/>
          <w:sz w:val="24"/>
          <w:szCs w:val="24"/>
        </w:rPr>
        <w:t>B</w:t>
      </w:r>
      <w:r w:rsidR="00FC082D" w:rsidRPr="00473F6F">
        <w:rPr>
          <w:rFonts w:ascii="Book Antiqua" w:hAnsi="Book Antiqua"/>
          <w:sz w:val="24"/>
          <w:szCs w:val="24"/>
        </w:rPr>
        <w:t>:</w:t>
      </w:r>
      <w:r w:rsidR="008C0EE1" w:rsidRPr="00473F6F">
        <w:rPr>
          <w:rFonts w:ascii="Book Antiqua" w:hAnsi="Book Antiqua"/>
          <w:sz w:val="24"/>
          <w:szCs w:val="24"/>
        </w:rPr>
        <w:t xml:space="preserve"> </w:t>
      </w:r>
      <w:r w:rsidR="008C0EE1" w:rsidRPr="00473F6F">
        <w:rPr>
          <w:rFonts w:ascii="Book Antiqua" w:hAnsi="Book Antiqua"/>
          <w:caps/>
          <w:sz w:val="24"/>
          <w:szCs w:val="24"/>
        </w:rPr>
        <w:t>t</w:t>
      </w:r>
      <w:r w:rsidR="00FC082D" w:rsidRPr="00473F6F">
        <w:rPr>
          <w:rFonts w:ascii="Book Antiqua" w:hAnsi="Book Antiqua"/>
          <w:sz w:val="24"/>
          <w:szCs w:val="24"/>
        </w:rPr>
        <w:t xml:space="preserve">herapeutic yield; </w:t>
      </w:r>
      <w:r w:rsidR="008C0EE1" w:rsidRPr="00473F6F">
        <w:rPr>
          <w:rFonts w:ascii="Book Antiqua" w:hAnsi="Book Antiqua"/>
          <w:sz w:val="24"/>
          <w:szCs w:val="24"/>
        </w:rPr>
        <w:t>C</w:t>
      </w:r>
      <w:r w:rsidR="00FC082D" w:rsidRPr="00473F6F">
        <w:rPr>
          <w:rFonts w:ascii="Book Antiqua" w:hAnsi="Book Antiqua"/>
          <w:sz w:val="24"/>
          <w:szCs w:val="24"/>
        </w:rPr>
        <w:t>:</w:t>
      </w:r>
      <w:r w:rsidR="008C0EE1" w:rsidRPr="00473F6F">
        <w:rPr>
          <w:rFonts w:ascii="Book Antiqua" w:hAnsi="Book Antiqua"/>
          <w:sz w:val="24"/>
          <w:szCs w:val="24"/>
        </w:rPr>
        <w:t xml:space="preserve"> </w:t>
      </w:r>
      <w:r w:rsidR="008C0EE1" w:rsidRPr="00473F6F">
        <w:rPr>
          <w:rFonts w:ascii="Book Antiqua" w:hAnsi="Book Antiqua"/>
          <w:caps/>
          <w:sz w:val="24"/>
          <w:szCs w:val="24"/>
        </w:rPr>
        <w:t>t</w:t>
      </w:r>
      <w:r w:rsidR="00FC082D" w:rsidRPr="00473F6F">
        <w:rPr>
          <w:rFonts w:ascii="Book Antiqua" w:hAnsi="Book Antiqua"/>
          <w:sz w:val="24"/>
          <w:szCs w:val="24"/>
        </w:rPr>
        <w:t xml:space="preserve">otal </w:t>
      </w:r>
      <w:proofErr w:type="spellStart"/>
      <w:r w:rsidR="00FC082D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FC082D" w:rsidRPr="00473F6F">
        <w:rPr>
          <w:rFonts w:ascii="Book Antiqua" w:hAnsi="Book Antiqua"/>
          <w:sz w:val="24"/>
          <w:szCs w:val="24"/>
        </w:rPr>
        <w:t xml:space="preserve">; </w:t>
      </w:r>
      <w:r w:rsidR="008C0EE1" w:rsidRPr="00473F6F">
        <w:rPr>
          <w:rFonts w:ascii="Book Antiqua" w:hAnsi="Book Antiqua"/>
          <w:sz w:val="24"/>
          <w:szCs w:val="24"/>
        </w:rPr>
        <w:t>D</w:t>
      </w:r>
      <w:r w:rsidR="00FC082D" w:rsidRPr="00473F6F">
        <w:rPr>
          <w:rFonts w:ascii="Book Antiqua" w:hAnsi="Book Antiqua"/>
          <w:sz w:val="24"/>
          <w:szCs w:val="24"/>
        </w:rPr>
        <w:t xml:space="preserve">: </w:t>
      </w:r>
      <w:r w:rsidR="008C0EE1" w:rsidRPr="00473F6F">
        <w:rPr>
          <w:rFonts w:ascii="Book Antiqua" w:hAnsi="Book Antiqua"/>
          <w:caps/>
          <w:sz w:val="24"/>
          <w:szCs w:val="24"/>
        </w:rPr>
        <w:t>d</w:t>
      </w:r>
      <w:r w:rsidR="00FC082D" w:rsidRPr="00473F6F">
        <w:rPr>
          <w:rFonts w:ascii="Book Antiqua" w:hAnsi="Book Antiqua"/>
          <w:sz w:val="24"/>
          <w:szCs w:val="24"/>
        </w:rPr>
        <w:t xml:space="preserve">epth of maximal insertion; </w:t>
      </w:r>
      <w:r w:rsidR="008C0EE1" w:rsidRPr="00473F6F">
        <w:rPr>
          <w:rFonts w:ascii="Book Antiqua" w:hAnsi="Book Antiqua"/>
          <w:sz w:val="24"/>
          <w:szCs w:val="24"/>
        </w:rPr>
        <w:t>E</w:t>
      </w:r>
      <w:r w:rsidR="00FC082D" w:rsidRPr="00473F6F">
        <w:rPr>
          <w:rFonts w:ascii="Book Antiqua" w:hAnsi="Book Antiqua"/>
          <w:sz w:val="24"/>
          <w:szCs w:val="24"/>
        </w:rPr>
        <w:t>:</w:t>
      </w:r>
      <w:r w:rsidR="008C0EE1" w:rsidRPr="00473F6F">
        <w:rPr>
          <w:rFonts w:ascii="Book Antiqua" w:hAnsi="Book Antiqua"/>
          <w:sz w:val="24"/>
          <w:szCs w:val="24"/>
        </w:rPr>
        <w:t xml:space="preserve"> </w:t>
      </w:r>
      <w:r w:rsidR="008C0EE1" w:rsidRPr="00473F6F">
        <w:rPr>
          <w:rFonts w:ascii="Book Antiqua" w:hAnsi="Book Antiqua"/>
          <w:caps/>
          <w:sz w:val="24"/>
          <w:szCs w:val="24"/>
        </w:rPr>
        <w:t>e</w:t>
      </w:r>
      <w:r w:rsidR="008C0EE1" w:rsidRPr="00473F6F">
        <w:rPr>
          <w:rFonts w:ascii="Book Antiqua" w:hAnsi="Book Antiqua"/>
          <w:sz w:val="24"/>
          <w:szCs w:val="24"/>
        </w:rPr>
        <w:t>xamination time</w:t>
      </w:r>
      <w:r w:rsidR="0000351B" w:rsidRPr="00473F6F">
        <w:rPr>
          <w:rFonts w:ascii="Book Antiqua" w:hAnsi="Book Antiqua"/>
          <w:sz w:val="24"/>
          <w:szCs w:val="24"/>
        </w:rPr>
        <w:t xml:space="preserve"> (per-oral)</w:t>
      </w:r>
      <w:r w:rsidR="00FC082D" w:rsidRPr="00473F6F">
        <w:rPr>
          <w:rFonts w:ascii="Book Antiqua" w:hAnsi="Book Antiqua"/>
          <w:sz w:val="24"/>
          <w:szCs w:val="24"/>
        </w:rPr>
        <w:t xml:space="preserve">; and </w:t>
      </w:r>
      <w:r w:rsidR="008C0EE1" w:rsidRPr="00473F6F">
        <w:rPr>
          <w:rFonts w:ascii="Book Antiqua" w:hAnsi="Book Antiqua"/>
          <w:sz w:val="24"/>
          <w:szCs w:val="24"/>
        </w:rPr>
        <w:t>F</w:t>
      </w:r>
      <w:r w:rsidR="00FC082D" w:rsidRPr="00473F6F">
        <w:rPr>
          <w:rFonts w:ascii="Book Antiqua" w:hAnsi="Book Antiqua"/>
          <w:sz w:val="24"/>
          <w:szCs w:val="24"/>
        </w:rPr>
        <w:t>:</w:t>
      </w:r>
      <w:r w:rsidR="008C0EE1" w:rsidRPr="00473F6F">
        <w:rPr>
          <w:rFonts w:ascii="Book Antiqua" w:hAnsi="Book Antiqua"/>
          <w:sz w:val="24"/>
          <w:szCs w:val="24"/>
        </w:rPr>
        <w:t xml:space="preserve"> </w:t>
      </w:r>
      <w:r w:rsidR="008C0EE1" w:rsidRPr="00473F6F">
        <w:rPr>
          <w:rFonts w:ascii="Book Antiqua" w:hAnsi="Book Antiqua"/>
          <w:caps/>
          <w:sz w:val="24"/>
          <w:szCs w:val="24"/>
        </w:rPr>
        <w:t>e</w:t>
      </w:r>
      <w:r w:rsidR="008C0EE1" w:rsidRPr="00473F6F">
        <w:rPr>
          <w:rFonts w:ascii="Book Antiqua" w:hAnsi="Book Antiqua"/>
          <w:sz w:val="24"/>
          <w:szCs w:val="24"/>
        </w:rPr>
        <w:t xml:space="preserve">xamination time </w:t>
      </w:r>
      <w:r w:rsidR="0000351B" w:rsidRPr="00473F6F">
        <w:rPr>
          <w:rFonts w:ascii="Book Antiqua" w:hAnsi="Book Antiqua"/>
          <w:sz w:val="24"/>
          <w:szCs w:val="24"/>
        </w:rPr>
        <w:t>(</w:t>
      </w:r>
      <w:r w:rsidR="008C0EE1" w:rsidRPr="00473F6F">
        <w:rPr>
          <w:rFonts w:ascii="Book Antiqua" w:hAnsi="Book Antiqua"/>
          <w:sz w:val="24"/>
          <w:szCs w:val="24"/>
        </w:rPr>
        <w:t>per-</w:t>
      </w:r>
      <w:r w:rsidR="0000351B" w:rsidRPr="00473F6F">
        <w:rPr>
          <w:rFonts w:ascii="Book Antiqua" w:hAnsi="Book Antiqua"/>
          <w:sz w:val="24"/>
          <w:szCs w:val="24"/>
        </w:rPr>
        <w:t>anal).</w:t>
      </w:r>
    </w:p>
    <w:p w:rsidR="00CA3B49" w:rsidRPr="00473F6F" w:rsidRDefault="00CA3B49" w:rsidP="00CB26C0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</w:rPr>
        <w:br w:type="page"/>
      </w:r>
    </w:p>
    <w:p w:rsidR="00443BFE" w:rsidRPr="00473F6F" w:rsidRDefault="00443BFE" w:rsidP="00CB26C0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  <w:sectPr w:rsidR="00443BFE" w:rsidRPr="00473F6F" w:rsidSect="0000153F">
          <w:footerReference w:type="default" r:id="rId16"/>
          <w:pgSz w:w="11906" w:h="16838" w:code="9"/>
          <w:pgMar w:top="1440" w:right="1797" w:bottom="1440" w:left="1797" w:header="851" w:footer="992" w:gutter="0"/>
          <w:cols w:space="425"/>
          <w:docGrid w:type="lines" w:linePitch="312"/>
        </w:sectPr>
      </w:pPr>
    </w:p>
    <w:p w:rsidR="00443BFE" w:rsidRPr="00473F6F" w:rsidRDefault="00443BFE" w:rsidP="00CB26C0">
      <w:pPr>
        <w:widowControl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473F6F">
        <w:rPr>
          <w:rFonts w:ascii="Book Antiqua" w:hAnsi="Book Antiqua"/>
          <w:b/>
          <w:sz w:val="24"/>
          <w:szCs w:val="24"/>
        </w:rPr>
        <w:lastRenderedPageBreak/>
        <w:t>Table 1</w:t>
      </w:r>
      <w:r w:rsidR="00B20BAA" w:rsidRPr="00473F6F">
        <w:rPr>
          <w:rFonts w:ascii="Book Antiqua" w:hAnsi="Book Antiqua"/>
          <w:b/>
          <w:sz w:val="24"/>
          <w:szCs w:val="24"/>
        </w:rPr>
        <w:t xml:space="preserve"> </w:t>
      </w:r>
      <w:r w:rsidRPr="00473F6F">
        <w:rPr>
          <w:rFonts w:ascii="Book Antiqua" w:hAnsi="Book Antiqua"/>
          <w:b/>
          <w:sz w:val="24"/>
          <w:szCs w:val="24"/>
        </w:rPr>
        <w:t>Study characteristics</w:t>
      </w:r>
    </w:p>
    <w:tbl>
      <w:tblPr>
        <w:tblStyle w:val="ad"/>
        <w:tblW w:w="0" w:type="auto"/>
        <w:tblInd w:w="-42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9"/>
        <w:gridCol w:w="1382"/>
        <w:gridCol w:w="1762"/>
        <w:gridCol w:w="1797"/>
        <w:gridCol w:w="1762"/>
        <w:gridCol w:w="1875"/>
        <w:gridCol w:w="1602"/>
        <w:gridCol w:w="1781"/>
      </w:tblGrid>
      <w:tr w:rsidR="00CB26C0" w:rsidRPr="00473F6F" w:rsidTr="005C2B4B">
        <w:trPr>
          <w:trHeight w:val="956"/>
        </w:trPr>
        <w:tc>
          <w:tcPr>
            <w:tcW w:w="21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41D3" w:rsidRPr="00473F6F" w:rsidRDefault="008941D3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b/>
                <w:sz w:val="24"/>
                <w:szCs w:val="24"/>
              </w:rPr>
              <w:t xml:space="preserve">Ref. 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41D3" w:rsidRPr="00473F6F" w:rsidRDefault="008941D3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b/>
                <w:sz w:val="24"/>
                <w:szCs w:val="24"/>
              </w:rPr>
              <w:t>Country</w:t>
            </w:r>
          </w:p>
        </w:tc>
        <w:tc>
          <w:tcPr>
            <w:tcW w:w="17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41D3" w:rsidRPr="00473F6F" w:rsidRDefault="008941D3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b/>
                <w:sz w:val="24"/>
                <w:szCs w:val="24"/>
              </w:rPr>
              <w:t>Study design</w:t>
            </w:r>
          </w:p>
        </w:tc>
        <w:tc>
          <w:tcPr>
            <w:tcW w:w="17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41D3" w:rsidRPr="00473F6F" w:rsidRDefault="008941D3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b/>
                <w:sz w:val="24"/>
                <w:szCs w:val="24"/>
              </w:rPr>
              <w:t>Intervention</w:t>
            </w:r>
          </w:p>
        </w:tc>
        <w:tc>
          <w:tcPr>
            <w:tcW w:w="17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41D3" w:rsidRPr="00473F6F" w:rsidRDefault="008941D3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b/>
                <w:sz w:val="24"/>
                <w:szCs w:val="24"/>
              </w:rPr>
              <w:t>No. of patients</w:t>
            </w:r>
          </w:p>
        </w:tc>
        <w:tc>
          <w:tcPr>
            <w:tcW w:w="18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41D3" w:rsidRPr="00473F6F" w:rsidRDefault="008941D3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b/>
                <w:sz w:val="24"/>
                <w:szCs w:val="24"/>
              </w:rPr>
              <w:t>Male/Female</w:t>
            </w:r>
          </w:p>
        </w:tc>
        <w:tc>
          <w:tcPr>
            <w:tcW w:w="16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41D3" w:rsidRPr="00473F6F" w:rsidRDefault="008941D3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b/>
                <w:sz w:val="24"/>
                <w:szCs w:val="24"/>
              </w:rPr>
              <w:t>Age</w:t>
            </w:r>
          </w:p>
        </w:tc>
        <w:tc>
          <w:tcPr>
            <w:tcW w:w="1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41D3" w:rsidRPr="00473F6F" w:rsidRDefault="008941D3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b/>
                <w:sz w:val="24"/>
                <w:szCs w:val="24"/>
              </w:rPr>
              <w:t>Indications (OGIB/others)</w:t>
            </w:r>
          </w:p>
        </w:tc>
      </w:tr>
      <w:tr w:rsidR="00CB26C0" w:rsidRPr="00473F6F" w:rsidTr="005C2B4B">
        <w:trPr>
          <w:trHeight w:val="483"/>
        </w:trPr>
        <w:tc>
          <w:tcPr>
            <w:tcW w:w="2149" w:type="dxa"/>
            <w:vMerge w:val="restart"/>
            <w:tcBorders>
              <w:top w:val="single" w:sz="4" w:space="0" w:color="auto"/>
            </w:tcBorders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 xml:space="preserve">Moran </w:t>
            </w:r>
            <w:r w:rsidRPr="00473F6F">
              <w:rPr>
                <w:rFonts w:ascii="Book Antiqua" w:eastAsia="等线" w:hAnsi="Book Antiqua"/>
                <w:i/>
                <w:sz w:val="24"/>
                <w:szCs w:val="24"/>
              </w:rPr>
              <w:t>et al</w:t>
            </w:r>
            <w:r w:rsidRPr="00473F6F">
              <w:rPr>
                <w:rFonts w:ascii="Book Antiqua" w:eastAsia="等线" w:hAnsi="Book Antiqua"/>
                <w:sz w:val="24"/>
                <w:szCs w:val="24"/>
                <w:vertAlign w:val="superscript"/>
              </w:rPr>
              <w:t>[7]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, 2018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</w:tcBorders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United States</w:t>
            </w:r>
          </w:p>
        </w:tc>
        <w:tc>
          <w:tcPr>
            <w:tcW w:w="1762" w:type="dxa"/>
            <w:vMerge w:val="restart"/>
            <w:tcBorders>
              <w:top w:val="single" w:sz="4" w:space="0" w:color="auto"/>
            </w:tcBorders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RCT</w:t>
            </w:r>
          </w:p>
        </w:tc>
        <w:tc>
          <w:tcPr>
            <w:tcW w:w="1797" w:type="dxa"/>
            <w:tcBorders>
              <w:top w:val="single" w:sz="4" w:space="0" w:color="auto"/>
            </w:tcBorders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SBE</w:t>
            </w:r>
          </w:p>
        </w:tc>
        <w:tc>
          <w:tcPr>
            <w:tcW w:w="1762" w:type="dxa"/>
            <w:tcBorders>
              <w:top w:val="single" w:sz="4" w:space="0" w:color="auto"/>
            </w:tcBorders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17</w:t>
            </w:r>
          </w:p>
        </w:tc>
        <w:tc>
          <w:tcPr>
            <w:tcW w:w="1875" w:type="dxa"/>
            <w:tcBorders>
              <w:top w:val="single" w:sz="4" w:space="0" w:color="auto"/>
            </w:tcBorders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3/14</w:t>
            </w:r>
          </w:p>
        </w:tc>
        <w:tc>
          <w:tcPr>
            <w:tcW w:w="1602" w:type="dxa"/>
            <w:tcBorders>
              <w:top w:val="single" w:sz="4" w:space="0" w:color="auto"/>
            </w:tcBorders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55.8</w:t>
            </w:r>
            <w:r w:rsidR="007E145F" w:rsidRPr="00473F6F">
              <w:rPr>
                <w:rFonts w:ascii="Book Antiqua" w:eastAsia="等线" w:hAnsi="Book Antiqua"/>
                <w:sz w:val="24"/>
                <w:szCs w:val="24"/>
              </w:rPr>
              <w:t xml:space="preserve"> ± 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20.3</w:t>
            </w:r>
          </w:p>
        </w:tc>
        <w:tc>
          <w:tcPr>
            <w:tcW w:w="1781" w:type="dxa"/>
            <w:tcBorders>
              <w:top w:val="single" w:sz="4" w:space="0" w:color="auto"/>
            </w:tcBorders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8/9</w:t>
            </w:r>
          </w:p>
        </w:tc>
      </w:tr>
      <w:tr w:rsidR="00CB26C0" w:rsidRPr="00473F6F" w:rsidTr="005C2B4B">
        <w:trPr>
          <w:trHeight w:val="483"/>
        </w:trPr>
        <w:tc>
          <w:tcPr>
            <w:tcW w:w="2149" w:type="dxa"/>
            <w:vMerge/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382" w:type="dxa"/>
            <w:vMerge/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SE</w:t>
            </w:r>
          </w:p>
        </w:tc>
        <w:tc>
          <w:tcPr>
            <w:tcW w:w="1762" w:type="dxa"/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13</w:t>
            </w:r>
          </w:p>
        </w:tc>
        <w:tc>
          <w:tcPr>
            <w:tcW w:w="1875" w:type="dxa"/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10/3</w:t>
            </w:r>
          </w:p>
        </w:tc>
        <w:tc>
          <w:tcPr>
            <w:tcW w:w="1602" w:type="dxa"/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53.1</w:t>
            </w:r>
            <w:r w:rsidR="007E145F" w:rsidRPr="00473F6F">
              <w:rPr>
                <w:rFonts w:ascii="Book Antiqua" w:eastAsia="等线" w:hAnsi="Book Antiqua"/>
                <w:sz w:val="24"/>
                <w:szCs w:val="24"/>
              </w:rPr>
              <w:t xml:space="preserve"> ± 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18.3</w:t>
            </w:r>
          </w:p>
        </w:tc>
        <w:tc>
          <w:tcPr>
            <w:tcW w:w="1781" w:type="dxa"/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7/6</w:t>
            </w:r>
          </w:p>
        </w:tc>
      </w:tr>
      <w:tr w:rsidR="00CB26C0" w:rsidRPr="00473F6F" w:rsidTr="005C2B4B">
        <w:trPr>
          <w:trHeight w:val="483"/>
        </w:trPr>
        <w:tc>
          <w:tcPr>
            <w:tcW w:w="2149" w:type="dxa"/>
            <w:vMerge w:val="restart"/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Oka</w:t>
            </w:r>
            <w:r w:rsidRPr="00473F6F">
              <w:rPr>
                <w:rFonts w:ascii="Book Antiqua" w:eastAsia="等线" w:hAnsi="Book Antiqua"/>
                <w:i/>
                <w:sz w:val="24"/>
                <w:szCs w:val="24"/>
              </w:rPr>
              <w:t xml:space="preserve"> et al</w:t>
            </w:r>
            <w:r w:rsidRPr="00473F6F">
              <w:rPr>
                <w:rFonts w:ascii="Book Antiqua" w:eastAsia="等线" w:hAnsi="Book Antiqua"/>
                <w:sz w:val="24"/>
                <w:szCs w:val="24"/>
                <w:vertAlign w:val="superscript"/>
              </w:rPr>
              <w:t>[8]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, 2015</w:t>
            </w:r>
          </w:p>
        </w:tc>
        <w:tc>
          <w:tcPr>
            <w:tcW w:w="1382" w:type="dxa"/>
            <w:vMerge w:val="restart"/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Japan</w:t>
            </w:r>
          </w:p>
        </w:tc>
        <w:tc>
          <w:tcPr>
            <w:tcW w:w="1762" w:type="dxa"/>
            <w:vMerge w:val="restart"/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RCT</w:t>
            </w:r>
          </w:p>
        </w:tc>
        <w:tc>
          <w:tcPr>
            <w:tcW w:w="1797" w:type="dxa"/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DBE</w:t>
            </w:r>
          </w:p>
        </w:tc>
        <w:tc>
          <w:tcPr>
            <w:tcW w:w="1762" w:type="dxa"/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10</w:t>
            </w:r>
          </w:p>
        </w:tc>
        <w:tc>
          <w:tcPr>
            <w:tcW w:w="1875" w:type="dxa"/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6/4</w:t>
            </w:r>
          </w:p>
        </w:tc>
        <w:tc>
          <w:tcPr>
            <w:tcW w:w="1602" w:type="dxa"/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63.9</w:t>
            </w:r>
            <w:r w:rsidR="007E145F" w:rsidRPr="00473F6F">
              <w:rPr>
                <w:rFonts w:ascii="Book Antiqua" w:eastAsia="等线" w:hAnsi="Book Antiqua"/>
                <w:sz w:val="24"/>
                <w:szCs w:val="24"/>
              </w:rPr>
              <w:t xml:space="preserve"> ± 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12.8</w:t>
            </w:r>
          </w:p>
        </w:tc>
        <w:tc>
          <w:tcPr>
            <w:tcW w:w="1781" w:type="dxa"/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0/10</w:t>
            </w:r>
          </w:p>
        </w:tc>
      </w:tr>
      <w:tr w:rsidR="00CB26C0" w:rsidRPr="00473F6F" w:rsidTr="005C2B4B">
        <w:trPr>
          <w:trHeight w:val="483"/>
        </w:trPr>
        <w:tc>
          <w:tcPr>
            <w:tcW w:w="2149" w:type="dxa"/>
            <w:vMerge/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382" w:type="dxa"/>
            <w:vMerge/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SE</w:t>
            </w:r>
          </w:p>
        </w:tc>
        <w:tc>
          <w:tcPr>
            <w:tcW w:w="1762" w:type="dxa"/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10</w:t>
            </w:r>
          </w:p>
        </w:tc>
        <w:tc>
          <w:tcPr>
            <w:tcW w:w="1875" w:type="dxa"/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6/4</w:t>
            </w:r>
          </w:p>
        </w:tc>
        <w:tc>
          <w:tcPr>
            <w:tcW w:w="1602" w:type="dxa"/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63.9</w:t>
            </w:r>
            <w:r w:rsidR="007E145F" w:rsidRPr="00473F6F">
              <w:rPr>
                <w:rFonts w:ascii="Book Antiqua" w:eastAsia="等线" w:hAnsi="Book Antiqua"/>
                <w:sz w:val="24"/>
                <w:szCs w:val="24"/>
              </w:rPr>
              <w:t xml:space="preserve"> ± 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12.8</w:t>
            </w:r>
          </w:p>
        </w:tc>
        <w:tc>
          <w:tcPr>
            <w:tcW w:w="1781" w:type="dxa"/>
            <w:vAlign w:val="center"/>
          </w:tcPr>
          <w:p w:rsidR="004449E2" w:rsidRPr="00473F6F" w:rsidRDefault="004449E2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0/10</w:t>
            </w:r>
          </w:p>
        </w:tc>
      </w:tr>
      <w:tr w:rsidR="00CB26C0" w:rsidRPr="00473F6F" w:rsidTr="005C2B4B">
        <w:trPr>
          <w:trHeight w:val="483"/>
        </w:trPr>
        <w:tc>
          <w:tcPr>
            <w:tcW w:w="2149" w:type="dxa"/>
            <w:vMerge w:val="restart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73F6F">
              <w:rPr>
                <w:rFonts w:ascii="Book Antiqua" w:eastAsia="等线" w:hAnsi="Book Antiqua"/>
                <w:sz w:val="24"/>
                <w:szCs w:val="24"/>
              </w:rPr>
              <w:t>Despott</w:t>
            </w:r>
            <w:proofErr w:type="spellEnd"/>
            <w:r w:rsidRPr="00473F6F">
              <w:rPr>
                <w:rFonts w:ascii="Book Antiqua" w:eastAsia="等线" w:hAnsi="Book Antiqua"/>
                <w:i/>
                <w:sz w:val="24"/>
                <w:szCs w:val="24"/>
              </w:rPr>
              <w:t xml:space="preserve"> et al</w:t>
            </w:r>
            <w:r w:rsidRPr="00473F6F">
              <w:rPr>
                <w:rFonts w:ascii="Book Antiqua" w:eastAsia="等线" w:hAnsi="Book Antiqua"/>
                <w:sz w:val="24"/>
                <w:szCs w:val="24"/>
                <w:vertAlign w:val="superscript"/>
              </w:rPr>
              <w:t>[9]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, 2015</w:t>
            </w:r>
          </w:p>
        </w:tc>
        <w:tc>
          <w:tcPr>
            <w:tcW w:w="1382" w:type="dxa"/>
            <w:vMerge w:val="restart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United Kingdom</w:t>
            </w:r>
          </w:p>
        </w:tc>
        <w:tc>
          <w:tcPr>
            <w:tcW w:w="1762" w:type="dxa"/>
            <w:vMerge w:val="restart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Prospective</w:t>
            </w:r>
          </w:p>
        </w:tc>
        <w:tc>
          <w:tcPr>
            <w:tcW w:w="1797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DBE</w:t>
            </w:r>
          </w:p>
        </w:tc>
        <w:tc>
          <w:tcPr>
            <w:tcW w:w="176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15</w:t>
            </w:r>
          </w:p>
        </w:tc>
        <w:tc>
          <w:tcPr>
            <w:tcW w:w="1875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5/10</w:t>
            </w:r>
          </w:p>
        </w:tc>
        <w:tc>
          <w:tcPr>
            <w:tcW w:w="160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51.4</w:t>
            </w:r>
            <w:r w:rsidR="007E145F" w:rsidRPr="00473F6F">
              <w:rPr>
                <w:rFonts w:ascii="Book Antiqua" w:eastAsia="等线" w:hAnsi="Book Antiqua"/>
                <w:sz w:val="24"/>
                <w:szCs w:val="24"/>
              </w:rPr>
              <w:t xml:space="preserve"> ± 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5.4</w:t>
            </w:r>
          </w:p>
        </w:tc>
        <w:tc>
          <w:tcPr>
            <w:tcW w:w="1781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0/15</w:t>
            </w:r>
          </w:p>
        </w:tc>
      </w:tr>
      <w:tr w:rsidR="00CB26C0" w:rsidRPr="00473F6F" w:rsidTr="005C2B4B">
        <w:trPr>
          <w:trHeight w:val="483"/>
        </w:trPr>
        <w:tc>
          <w:tcPr>
            <w:tcW w:w="2149" w:type="dxa"/>
            <w:vMerge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382" w:type="dxa"/>
            <w:vMerge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SE</w:t>
            </w:r>
          </w:p>
        </w:tc>
        <w:tc>
          <w:tcPr>
            <w:tcW w:w="176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15</w:t>
            </w:r>
          </w:p>
        </w:tc>
        <w:tc>
          <w:tcPr>
            <w:tcW w:w="1875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5/10</w:t>
            </w:r>
          </w:p>
        </w:tc>
        <w:tc>
          <w:tcPr>
            <w:tcW w:w="160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51.4</w:t>
            </w:r>
            <w:r w:rsidR="007E145F" w:rsidRPr="00473F6F">
              <w:rPr>
                <w:rFonts w:ascii="Book Antiqua" w:eastAsia="等线" w:hAnsi="Book Antiqua"/>
                <w:sz w:val="24"/>
                <w:szCs w:val="24"/>
              </w:rPr>
              <w:t xml:space="preserve"> ± 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5.4</w:t>
            </w:r>
          </w:p>
        </w:tc>
        <w:tc>
          <w:tcPr>
            <w:tcW w:w="1781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0/15</w:t>
            </w:r>
          </w:p>
        </w:tc>
      </w:tr>
      <w:tr w:rsidR="00CB26C0" w:rsidRPr="00473F6F" w:rsidTr="005C2B4B">
        <w:trPr>
          <w:trHeight w:val="472"/>
        </w:trPr>
        <w:tc>
          <w:tcPr>
            <w:tcW w:w="2149" w:type="dxa"/>
            <w:vMerge w:val="restart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  <w:vertAlign w:val="superscript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Messer</w:t>
            </w:r>
            <w:r w:rsidRPr="00473F6F">
              <w:rPr>
                <w:rFonts w:ascii="Book Antiqua" w:eastAsia="等线" w:hAnsi="Book Antiqua"/>
                <w:i/>
                <w:sz w:val="24"/>
                <w:szCs w:val="24"/>
              </w:rPr>
              <w:t xml:space="preserve"> et al</w:t>
            </w:r>
            <w:r w:rsidRPr="00473F6F">
              <w:rPr>
                <w:rFonts w:ascii="Book Antiqua" w:eastAsia="等线" w:hAnsi="Book Antiqua"/>
                <w:sz w:val="24"/>
                <w:szCs w:val="24"/>
                <w:vertAlign w:val="superscript"/>
              </w:rPr>
              <w:t>[2]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, 2013</w:t>
            </w:r>
          </w:p>
        </w:tc>
        <w:tc>
          <w:tcPr>
            <w:tcW w:w="1382" w:type="dxa"/>
            <w:vMerge w:val="restart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Germany</w:t>
            </w:r>
          </w:p>
        </w:tc>
        <w:tc>
          <w:tcPr>
            <w:tcW w:w="1762" w:type="dxa"/>
            <w:vMerge w:val="restart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RCT</w:t>
            </w:r>
          </w:p>
        </w:tc>
        <w:tc>
          <w:tcPr>
            <w:tcW w:w="1797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DBE</w:t>
            </w:r>
          </w:p>
        </w:tc>
        <w:tc>
          <w:tcPr>
            <w:tcW w:w="176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13</w:t>
            </w:r>
          </w:p>
        </w:tc>
        <w:tc>
          <w:tcPr>
            <w:tcW w:w="1875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6/7</w:t>
            </w:r>
          </w:p>
        </w:tc>
        <w:tc>
          <w:tcPr>
            <w:tcW w:w="160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47.6</w:t>
            </w:r>
            <w:r w:rsidR="007E145F" w:rsidRPr="00473F6F">
              <w:rPr>
                <w:rFonts w:ascii="Book Antiqua" w:eastAsia="等线" w:hAnsi="Book Antiqua"/>
                <w:sz w:val="24"/>
                <w:szCs w:val="24"/>
              </w:rPr>
              <w:t xml:space="preserve"> ± 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20/7</w:t>
            </w:r>
          </w:p>
        </w:tc>
        <w:tc>
          <w:tcPr>
            <w:tcW w:w="1781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7/6</w:t>
            </w:r>
          </w:p>
        </w:tc>
      </w:tr>
      <w:tr w:rsidR="00CB26C0" w:rsidRPr="00473F6F" w:rsidTr="005C2B4B">
        <w:trPr>
          <w:trHeight w:val="472"/>
        </w:trPr>
        <w:tc>
          <w:tcPr>
            <w:tcW w:w="2149" w:type="dxa"/>
            <w:vMerge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382" w:type="dxa"/>
            <w:vMerge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SE</w:t>
            </w:r>
          </w:p>
        </w:tc>
        <w:tc>
          <w:tcPr>
            <w:tcW w:w="176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13</w:t>
            </w:r>
          </w:p>
        </w:tc>
        <w:tc>
          <w:tcPr>
            <w:tcW w:w="1875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7/6</w:t>
            </w:r>
          </w:p>
        </w:tc>
        <w:tc>
          <w:tcPr>
            <w:tcW w:w="160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61.2</w:t>
            </w:r>
            <w:r w:rsidR="007E145F" w:rsidRPr="00473F6F">
              <w:rPr>
                <w:rFonts w:ascii="Book Antiqua" w:eastAsia="等线" w:hAnsi="Book Antiqua"/>
                <w:sz w:val="24"/>
                <w:szCs w:val="24"/>
              </w:rPr>
              <w:t xml:space="preserve"> ± 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18.6</w:t>
            </w:r>
          </w:p>
        </w:tc>
        <w:tc>
          <w:tcPr>
            <w:tcW w:w="1781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12/1</w:t>
            </w:r>
          </w:p>
        </w:tc>
      </w:tr>
      <w:tr w:rsidR="00CB26C0" w:rsidRPr="00473F6F" w:rsidTr="005C2B4B">
        <w:trPr>
          <w:trHeight w:val="483"/>
        </w:trPr>
        <w:tc>
          <w:tcPr>
            <w:tcW w:w="2149" w:type="dxa"/>
            <w:vMerge w:val="restart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73F6F">
              <w:rPr>
                <w:rFonts w:ascii="Book Antiqua" w:eastAsia="等线" w:hAnsi="Book Antiqua"/>
                <w:sz w:val="24"/>
                <w:szCs w:val="24"/>
              </w:rPr>
              <w:t>Rahmi</w:t>
            </w:r>
            <w:proofErr w:type="spellEnd"/>
            <w:r w:rsidRPr="00473F6F">
              <w:rPr>
                <w:rFonts w:ascii="Book Antiqua" w:eastAsia="等线" w:hAnsi="Book Antiqua"/>
                <w:i/>
                <w:sz w:val="24"/>
                <w:szCs w:val="24"/>
              </w:rPr>
              <w:t xml:space="preserve"> et al</w:t>
            </w:r>
            <w:r w:rsidR="00554965" w:rsidRPr="00473F6F">
              <w:rPr>
                <w:rFonts w:ascii="Book Antiqua" w:eastAsia="等线" w:hAnsi="Book Antiqua"/>
                <w:sz w:val="24"/>
                <w:szCs w:val="24"/>
                <w:vertAlign w:val="superscript"/>
              </w:rPr>
              <w:t>[</w:t>
            </w:r>
            <w:r w:rsidRPr="00473F6F">
              <w:rPr>
                <w:rFonts w:ascii="Book Antiqua" w:eastAsia="等线" w:hAnsi="Book Antiqua"/>
                <w:sz w:val="24"/>
                <w:szCs w:val="24"/>
                <w:vertAlign w:val="superscript"/>
              </w:rPr>
              <w:t>10]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, 2013</w:t>
            </w:r>
          </w:p>
        </w:tc>
        <w:tc>
          <w:tcPr>
            <w:tcW w:w="1382" w:type="dxa"/>
            <w:vMerge w:val="restart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France</w:t>
            </w:r>
          </w:p>
        </w:tc>
        <w:tc>
          <w:tcPr>
            <w:tcW w:w="1762" w:type="dxa"/>
            <w:vMerge w:val="restart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Prospective</w:t>
            </w:r>
          </w:p>
        </w:tc>
        <w:tc>
          <w:tcPr>
            <w:tcW w:w="1797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DBE</w:t>
            </w:r>
          </w:p>
        </w:tc>
        <w:tc>
          <w:tcPr>
            <w:tcW w:w="176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191</w:t>
            </w:r>
          </w:p>
        </w:tc>
        <w:tc>
          <w:tcPr>
            <w:tcW w:w="1875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76/115</w:t>
            </w:r>
          </w:p>
        </w:tc>
        <w:tc>
          <w:tcPr>
            <w:tcW w:w="160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59.0</w:t>
            </w:r>
            <w:r w:rsidR="007E145F" w:rsidRPr="00473F6F">
              <w:rPr>
                <w:rFonts w:ascii="Book Antiqua" w:eastAsia="等线" w:hAnsi="Book Antiqua"/>
                <w:sz w:val="24"/>
                <w:szCs w:val="24"/>
              </w:rPr>
              <w:t xml:space="preserve"> ± 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15.9</w:t>
            </w:r>
          </w:p>
        </w:tc>
        <w:tc>
          <w:tcPr>
            <w:tcW w:w="1781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151/40</w:t>
            </w:r>
          </w:p>
        </w:tc>
      </w:tr>
      <w:tr w:rsidR="00CB26C0" w:rsidRPr="00473F6F" w:rsidTr="005C2B4B">
        <w:trPr>
          <w:trHeight w:val="483"/>
        </w:trPr>
        <w:tc>
          <w:tcPr>
            <w:tcW w:w="2149" w:type="dxa"/>
            <w:vMerge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382" w:type="dxa"/>
            <w:vMerge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SE</w:t>
            </w:r>
          </w:p>
        </w:tc>
        <w:tc>
          <w:tcPr>
            <w:tcW w:w="176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50</w:t>
            </w:r>
          </w:p>
        </w:tc>
        <w:tc>
          <w:tcPr>
            <w:tcW w:w="1875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25/25</w:t>
            </w:r>
          </w:p>
        </w:tc>
        <w:tc>
          <w:tcPr>
            <w:tcW w:w="160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58.4</w:t>
            </w:r>
            <w:r w:rsidR="007E145F" w:rsidRPr="00473F6F">
              <w:rPr>
                <w:rFonts w:ascii="Book Antiqua" w:eastAsia="等线" w:hAnsi="Book Antiqua"/>
                <w:sz w:val="24"/>
                <w:szCs w:val="24"/>
              </w:rPr>
              <w:t xml:space="preserve"> ± 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14.3</w:t>
            </w:r>
          </w:p>
        </w:tc>
        <w:tc>
          <w:tcPr>
            <w:tcW w:w="1781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43/7</w:t>
            </w:r>
          </w:p>
        </w:tc>
      </w:tr>
      <w:tr w:rsidR="00CB26C0" w:rsidRPr="00473F6F" w:rsidTr="005C2B4B">
        <w:trPr>
          <w:trHeight w:val="483"/>
        </w:trPr>
        <w:tc>
          <w:tcPr>
            <w:tcW w:w="2149" w:type="dxa"/>
            <w:vMerge w:val="restart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May</w:t>
            </w:r>
            <w:r w:rsidRPr="00473F6F">
              <w:rPr>
                <w:rFonts w:ascii="Book Antiqua" w:eastAsia="等线" w:hAnsi="Book Antiqua"/>
                <w:i/>
                <w:sz w:val="24"/>
                <w:szCs w:val="24"/>
              </w:rPr>
              <w:t xml:space="preserve"> et al</w:t>
            </w:r>
            <w:r w:rsidRPr="00473F6F">
              <w:rPr>
                <w:rFonts w:ascii="Book Antiqua" w:eastAsia="等线" w:hAnsi="Book Antiqua"/>
                <w:sz w:val="24"/>
                <w:szCs w:val="24"/>
                <w:vertAlign w:val="superscript"/>
              </w:rPr>
              <w:t>[11]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, 2011</w:t>
            </w:r>
          </w:p>
        </w:tc>
        <w:tc>
          <w:tcPr>
            <w:tcW w:w="1382" w:type="dxa"/>
            <w:vMerge w:val="restart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Germany</w:t>
            </w:r>
          </w:p>
        </w:tc>
        <w:tc>
          <w:tcPr>
            <w:tcW w:w="1762" w:type="dxa"/>
            <w:vMerge w:val="restart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RCT</w:t>
            </w:r>
          </w:p>
        </w:tc>
        <w:tc>
          <w:tcPr>
            <w:tcW w:w="1797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DBE</w:t>
            </w:r>
          </w:p>
        </w:tc>
        <w:tc>
          <w:tcPr>
            <w:tcW w:w="176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10</w:t>
            </w:r>
          </w:p>
        </w:tc>
        <w:tc>
          <w:tcPr>
            <w:tcW w:w="1875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6/4</w:t>
            </w:r>
          </w:p>
        </w:tc>
        <w:tc>
          <w:tcPr>
            <w:tcW w:w="160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69</w:t>
            </w:r>
            <w:r w:rsidR="007E145F" w:rsidRPr="00473F6F">
              <w:rPr>
                <w:rFonts w:ascii="Book Antiqua" w:eastAsia="等线" w:hAnsi="Book Antiqua"/>
                <w:sz w:val="24"/>
                <w:szCs w:val="24"/>
              </w:rPr>
              <w:t xml:space="preserve"> ± 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12</w:t>
            </w:r>
          </w:p>
        </w:tc>
        <w:tc>
          <w:tcPr>
            <w:tcW w:w="1781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10/0</w:t>
            </w:r>
          </w:p>
        </w:tc>
      </w:tr>
      <w:tr w:rsidR="00CB26C0" w:rsidRPr="00473F6F" w:rsidTr="005C2B4B">
        <w:trPr>
          <w:trHeight w:val="483"/>
        </w:trPr>
        <w:tc>
          <w:tcPr>
            <w:tcW w:w="2149" w:type="dxa"/>
            <w:vMerge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382" w:type="dxa"/>
            <w:vMerge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SE</w:t>
            </w:r>
          </w:p>
        </w:tc>
        <w:tc>
          <w:tcPr>
            <w:tcW w:w="176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10</w:t>
            </w:r>
          </w:p>
        </w:tc>
        <w:tc>
          <w:tcPr>
            <w:tcW w:w="1875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6/4</w:t>
            </w:r>
          </w:p>
        </w:tc>
        <w:tc>
          <w:tcPr>
            <w:tcW w:w="160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69</w:t>
            </w:r>
            <w:r w:rsidR="007E145F" w:rsidRPr="00473F6F">
              <w:rPr>
                <w:rFonts w:ascii="Book Antiqua" w:eastAsia="等线" w:hAnsi="Book Antiqua"/>
                <w:sz w:val="24"/>
                <w:szCs w:val="24"/>
              </w:rPr>
              <w:t xml:space="preserve"> ± 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12</w:t>
            </w:r>
          </w:p>
        </w:tc>
        <w:tc>
          <w:tcPr>
            <w:tcW w:w="1781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10/0</w:t>
            </w:r>
          </w:p>
        </w:tc>
      </w:tr>
      <w:tr w:rsidR="00CB26C0" w:rsidRPr="00473F6F" w:rsidTr="005C2B4B">
        <w:trPr>
          <w:trHeight w:val="483"/>
        </w:trPr>
        <w:tc>
          <w:tcPr>
            <w:tcW w:w="2149" w:type="dxa"/>
            <w:vMerge w:val="restart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73F6F">
              <w:rPr>
                <w:rFonts w:ascii="Book Antiqua" w:eastAsia="等线" w:hAnsi="Book Antiqua"/>
                <w:sz w:val="24"/>
                <w:szCs w:val="24"/>
              </w:rPr>
              <w:t>Frieling</w:t>
            </w:r>
            <w:proofErr w:type="spellEnd"/>
            <w:r w:rsidRPr="00473F6F">
              <w:rPr>
                <w:rFonts w:ascii="Book Antiqua" w:eastAsia="等线" w:hAnsi="Book Antiqua"/>
                <w:i/>
                <w:sz w:val="24"/>
                <w:szCs w:val="24"/>
              </w:rPr>
              <w:t xml:space="preserve"> et al</w:t>
            </w:r>
            <w:r w:rsidRPr="00473F6F">
              <w:rPr>
                <w:rFonts w:ascii="Book Antiqua" w:eastAsia="等线" w:hAnsi="Book Antiqua"/>
                <w:sz w:val="24"/>
                <w:szCs w:val="24"/>
                <w:vertAlign w:val="superscript"/>
              </w:rPr>
              <w:t>[12]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, 2010</w:t>
            </w:r>
          </w:p>
        </w:tc>
        <w:tc>
          <w:tcPr>
            <w:tcW w:w="1382" w:type="dxa"/>
            <w:vMerge w:val="restart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Germany</w:t>
            </w:r>
          </w:p>
        </w:tc>
        <w:tc>
          <w:tcPr>
            <w:tcW w:w="1762" w:type="dxa"/>
            <w:vMerge w:val="restart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Prospective</w:t>
            </w:r>
          </w:p>
        </w:tc>
        <w:tc>
          <w:tcPr>
            <w:tcW w:w="1797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DBE</w:t>
            </w:r>
          </w:p>
        </w:tc>
        <w:tc>
          <w:tcPr>
            <w:tcW w:w="176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17</w:t>
            </w:r>
          </w:p>
        </w:tc>
        <w:tc>
          <w:tcPr>
            <w:tcW w:w="1875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7/10</w:t>
            </w:r>
          </w:p>
        </w:tc>
        <w:tc>
          <w:tcPr>
            <w:tcW w:w="160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61</w:t>
            </w:r>
            <w:r w:rsidR="007E145F" w:rsidRPr="00473F6F">
              <w:rPr>
                <w:rFonts w:ascii="Book Antiqua" w:eastAsia="等线" w:hAnsi="Book Antiqua"/>
                <w:sz w:val="24"/>
                <w:szCs w:val="24"/>
              </w:rPr>
              <w:t xml:space="preserve"> ± 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17</w:t>
            </w:r>
          </w:p>
        </w:tc>
        <w:tc>
          <w:tcPr>
            <w:tcW w:w="1781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14/3</w:t>
            </w:r>
          </w:p>
        </w:tc>
      </w:tr>
      <w:tr w:rsidR="00CB26C0" w:rsidRPr="00473F6F" w:rsidTr="005C2B4B">
        <w:trPr>
          <w:trHeight w:val="483"/>
        </w:trPr>
        <w:tc>
          <w:tcPr>
            <w:tcW w:w="2149" w:type="dxa"/>
            <w:vMerge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382" w:type="dxa"/>
            <w:vMerge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SE</w:t>
            </w:r>
          </w:p>
        </w:tc>
        <w:tc>
          <w:tcPr>
            <w:tcW w:w="176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18</w:t>
            </w:r>
          </w:p>
        </w:tc>
        <w:tc>
          <w:tcPr>
            <w:tcW w:w="1875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10/8</w:t>
            </w:r>
          </w:p>
        </w:tc>
        <w:tc>
          <w:tcPr>
            <w:tcW w:w="160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58</w:t>
            </w:r>
            <w:r w:rsidR="007E145F" w:rsidRPr="00473F6F">
              <w:rPr>
                <w:rFonts w:ascii="Book Antiqua" w:eastAsia="等线" w:hAnsi="Book Antiqua"/>
                <w:sz w:val="24"/>
                <w:szCs w:val="24"/>
              </w:rPr>
              <w:t xml:space="preserve"> ± 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25</w:t>
            </w:r>
          </w:p>
        </w:tc>
        <w:tc>
          <w:tcPr>
            <w:tcW w:w="1781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11/7</w:t>
            </w:r>
          </w:p>
        </w:tc>
      </w:tr>
      <w:tr w:rsidR="00CB26C0" w:rsidRPr="00473F6F" w:rsidTr="005C2B4B">
        <w:trPr>
          <w:trHeight w:val="483"/>
        </w:trPr>
        <w:tc>
          <w:tcPr>
            <w:tcW w:w="2149" w:type="dxa"/>
            <w:vMerge w:val="restart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73F6F">
              <w:rPr>
                <w:rFonts w:ascii="Book Antiqua" w:eastAsia="等线" w:hAnsi="Book Antiqua"/>
                <w:sz w:val="24"/>
                <w:szCs w:val="24"/>
              </w:rPr>
              <w:lastRenderedPageBreak/>
              <w:t>Efthymiou</w:t>
            </w:r>
            <w:proofErr w:type="spellEnd"/>
            <w:r w:rsidRPr="00473F6F">
              <w:rPr>
                <w:rFonts w:ascii="Book Antiqua" w:eastAsia="等线" w:hAnsi="Book Antiqua"/>
                <w:i/>
                <w:sz w:val="24"/>
                <w:szCs w:val="24"/>
              </w:rPr>
              <w:t xml:space="preserve"> et al</w:t>
            </w:r>
            <w:r w:rsidRPr="00473F6F">
              <w:rPr>
                <w:rFonts w:ascii="Book Antiqua" w:eastAsia="等线" w:hAnsi="Book Antiqua"/>
                <w:sz w:val="24"/>
                <w:szCs w:val="24"/>
                <w:vertAlign w:val="superscript"/>
              </w:rPr>
              <w:t>[3]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, 2012</w:t>
            </w:r>
          </w:p>
        </w:tc>
        <w:tc>
          <w:tcPr>
            <w:tcW w:w="1382" w:type="dxa"/>
            <w:vMerge w:val="restart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Australia</w:t>
            </w:r>
          </w:p>
        </w:tc>
        <w:tc>
          <w:tcPr>
            <w:tcW w:w="1762" w:type="dxa"/>
            <w:vMerge w:val="restart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RCT</w:t>
            </w:r>
          </w:p>
        </w:tc>
        <w:tc>
          <w:tcPr>
            <w:tcW w:w="1797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DBE</w:t>
            </w:r>
          </w:p>
        </w:tc>
        <w:tc>
          <w:tcPr>
            <w:tcW w:w="176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57</w:t>
            </w:r>
          </w:p>
        </w:tc>
        <w:tc>
          <w:tcPr>
            <w:tcW w:w="1875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24/33</w:t>
            </w:r>
          </w:p>
        </w:tc>
        <w:tc>
          <w:tcPr>
            <w:tcW w:w="160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61 (49-68)</w:t>
            </w:r>
            <w:r w:rsidRPr="00473F6F">
              <w:rPr>
                <w:rFonts w:ascii="Book Antiqua" w:hAnsi="Book Antiqua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781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44/13</w:t>
            </w:r>
          </w:p>
        </w:tc>
      </w:tr>
      <w:tr w:rsidR="00CB26C0" w:rsidRPr="00473F6F" w:rsidTr="005C2B4B">
        <w:trPr>
          <w:trHeight w:val="483"/>
        </w:trPr>
        <w:tc>
          <w:tcPr>
            <w:tcW w:w="2149" w:type="dxa"/>
            <w:vMerge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382" w:type="dxa"/>
            <w:vMerge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SBE</w:t>
            </w:r>
          </w:p>
        </w:tc>
        <w:tc>
          <w:tcPr>
            <w:tcW w:w="176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50</w:t>
            </w:r>
          </w:p>
        </w:tc>
        <w:tc>
          <w:tcPr>
            <w:tcW w:w="1875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19/31</w:t>
            </w:r>
          </w:p>
        </w:tc>
        <w:tc>
          <w:tcPr>
            <w:tcW w:w="160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67 (51-72)</w:t>
            </w:r>
            <w:r w:rsidRPr="00473F6F">
              <w:rPr>
                <w:rFonts w:ascii="Book Antiqua" w:hAnsi="Book Antiqua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781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40/10</w:t>
            </w:r>
          </w:p>
        </w:tc>
      </w:tr>
      <w:tr w:rsidR="00CB26C0" w:rsidRPr="00473F6F" w:rsidTr="005C2B4B">
        <w:trPr>
          <w:trHeight w:val="483"/>
        </w:trPr>
        <w:tc>
          <w:tcPr>
            <w:tcW w:w="2149" w:type="dxa"/>
            <w:vMerge w:val="restart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Domagk</w:t>
            </w:r>
            <w:r w:rsidRPr="00473F6F">
              <w:rPr>
                <w:rFonts w:ascii="Book Antiqua" w:eastAsia="等线" w:hAnsi="Book Antiqua"/>
                <w:i/>
                <w:sz w:val="24"/>
                <w:szCs w:val="24"/>
              </w:rPr>
              <w:t xml:space="preserve"> et al</w:t>
            </w:r>
            <w:r w:rsidRPr="00473F6F">
              <w:rPr>
                <w:rFonts w:ascii="Book Antiqua" w:eastAsia="等线" w:hAnsi="Book Antiqua"/>
                <w:sz w:val="24"/>
                <w:szCs w:val="24"/>
                <w:vertAlign w:val="superscript"/>
              </w:rPr>
              <w:t>[6]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, 2011</w:t>
            </w:r>
          </w:p>
        </w:tc>
        <w:tc>
          <w:tcPr>
            <w:tcW w:w="1382" w:type="dxa"/>
            <w:vMerge w:val="restart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Germany</w:t>
            </w:r>
          </w:p>
        </w:tc>
        <w:tc>
          <w:tcPr>
            <w:tcW w:w="1762" w:type="dxa"/>
            <w:vMerge w:val="restart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RCT</w:t>
            </w:r>
          </w:p>
        </w:tc>
        <w:tc>
          <w:tcPr>
            <w:tcW w:w="1797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DBE</w:t>
            </w:r>
          </w:p>
        </w:tc>
        <w:tc>
          <w:tcPr>
            <w:tcW w:w="176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65</w:t>
            </w:r>
          </w:p>
        </w:tc>
        <w:tc>
          <w:tcPr>
            <w:tcW w:w="1875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32/33</w:t>
            </w:r>
          </w:p>
        </w:tc>
        <w:tc>
          <w:tcPr>
            <w:tcW w:w="160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52 (18-84)</w:t>
            </w:r>
            <w:r w:rsidRPr="00473F6F">
              <w:rPr>
                <w:rFonts w:ascii="Book Antiqua" w:hAnsi="Book Antiqua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81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29/36</w:t>
            </w:r>
          </w:p>
        </w:tc>
      </w:tr>
      <w:tr w:rsidR="00CB26C0" w:rsidRPr="00473F6F" w:rsidTr="005C2B4B">
        <w:trPr>
          <w:trHeight w:val="472"/>
        </w:trPr>
        <w:tc>
          <w:tcPr>
            <w:tcW w:w="2149" w:type="dxa"/>
            <w:vMerge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382" w:type="dxa"/>
            <w:vMerge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SBE</w:t>
            </w:r>
          </w:p>
        </w:tc>
        <w:tc>
          <w:tcPr>
            <w:tcW w:w="176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65</w:t>
            </w:r>
          </w:p>
        </w:tc>
        <w:tc>
          <w:tcPr>
            <w:tcW w:w="1875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35/30</w:t>
            </w:r>
          </w:p>
        </w:tc>
        <w:tc>
          <w:tcPr>
            <w:tcW w:w="160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53 (21-80)</w:t>
            </w:r>
            <w:r w:rsidRPr="00473F6F">
              <w:rPr>
                <w:rFonts w:ascii="Book Antiqua" w:hAnsi="Book Antiqua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81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26/39</w:t>
            </w:r>
          </w:p>
        </w:tc>
      </w:tr>
      <w:tr w:rsidR="00CB26C0" w:rsidRPr="00473F6F" w:rsidTr="005C2B4B">
        <w:trPr>
          <w:trHeight w:val="483"/>
        </w:trPr>
        <w:tc>
          <w:tcPr>
            <w:tcW w:w="2149" w:type="dxa"/>
            <w:vMerge w:val="restart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Takano</w:t>
            </w:r>
            <w:r w:rsidRPr="00473F6F">
              <w:rPr>
                <w:rFonts w:ascii="Book Antiqua" w:eastAsia="等线" w:hAnsi="Book Antiqua"/>
                <w:i/>
                <w:sz w:val="24"/>
                <w:szCs w:val="24"/>
              </w:rPr>
              <w:t xml:space="preserve"> et al</w:t>
            </w:r>
            <w:r w:rsidRPr="00473F6F">
              <w:rPr>
                <w:rFonts w:ascii="Book Antiqua" w:eastAsia="等线" w:hAnsi="Book Antiqua"/>
                <w:sz w:val="24"/>
                <w:szCs w:val="24"/>
                <w:vertAlign w:val="superscript"/>
              </w:rPr>
              <w:t>[5]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, 2011</w:t>
            </w:r>
          </w:p>
        </w:tc>
        <w:tc>
          <w:tcPr>
            <w:tcW w:w="1382" w:type="dxa"/>
            <w:vMerge w:val="restart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Japan</w:t>
            </w:r>
          </w:p>
        </w:tc>
        <w:tc>
          <w:tcPr>
            <w:tcW w:w="1762" w:type="dxa"/>
            <w:vMerge w:val="restart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RCT</w:t>
            </w:r>
          </w:p>
        </w:tc>
        <w:tc>
          <w:tcPr>
            <w:tcW w:w="1797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DBE</w:t>
            </w:r>
          </w:p>
        </w:tc>
        <w:tc>
          <w:tcPr>
            <w:tcW w:w="176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20</w:t>
            </w:r>
          </w:p>
        </w:tc>
        <w:tc>
          <w:tcPr>
            <w:tcW w:w="1875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15/5</w:t>
            </w:r>
          </w:p>
        </w:tc>
        <w:tc>
          <w:tcPr>
            <w:tcW w:w="160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62.7</w:t>
            </w:r>
            <w:r w:rsidR="007E145F" w:rsidRPr="00473F6F">
              <w:rPr>
                <w:rFonts w:ascii="Book Antiqua" w:eastAsia="等线" w:hAnsi="Book Antiqua"/>
                <w:sz w:val="24"/>
                <w:szCs w:val="24"/>
              </w:rPr>
              <w:t xml:space="preserve"> ± 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16.1</w:t>
            </w:r>
          </w:p>
        </w:tc>
        <w:tc>
          <w:tcPr>
            <w:tcW w:w="1781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13/7</w:t>
            </w:r>
          </w:p>
        </w:tc>
      </w:tr>
      <w:tr w:rsidR="00CB26C0" w:rsidRPr="00473F6F" w:rsidTr="005C2B4B">
        <w:trPr>
          <w:trHeight w:val="483"/>
        </w:trPr>
        <w:tc>
          <w:tcPr>
            <w:tcW w:w="2149" w:type="dxa"/>
            <w:vMerge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382" w:type="dxa"/>
            <w:vMerge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SBE</w:t>
            </w:r>
          </w:p>
        </w:tc>
        <w:tc>
          <w:tcPr>
            <w:tcW w:w="176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18</w:t>
            </w:r>
          </w:p>
        </w:tc>
        <w:tc>
          <w:tcPr>
            <w:tcW w:w="1875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13/5</w:t>
            </w:r>
          </w:p>
        </w:tc>
        <w:tc>
          <w:tcPr>
            <w:tcW w:w="1602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64.9</w:t>
            </w:r>
            <w:r w:rsidR="007E145F" w:rsidRPr="00473F6F">
              <w:rPr>
                <w:rFonts w:ascii="Book Antiqua" w:eastAsia="等线" w:hAnsi="Book Antiqua"/>
                <w:sz w:val="24"/>
                <w:szCs w:val="24"/>
              </w:rPr>
              <w:t xml:space="preserve"> ± 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14.7</w:t>
            </w:r>
          </w:p>
        </w:tc>
        <w:tc>
          <w:tcPr>
            <w:tcW w:w="1781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10/8</w:t>
            </w:r>
          </w:p>
        </w:tc>
      </w:tr>
      <w:tr w:rsidR="00CB26C0" w:rsidRPr="00473F6F" w:rsidTr="005C2B4B">
        <w:trPr>
          <w:trHeight w:val="472"/>
        </w:trPr>
        <w:tc>
          <w:tcPr>
            <w:tcW w:w="2149" w:type="dxa"/>
            <w:vMerge w:val="restart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Ren</w:t>
            </w:r>
            <w:r w:rsidRPr="00473F6F">
              <w:rPr>
                <w:rFonts w:ascii="Book Antiqua" w:eastAsia="等线" w:hAnsi="Book Antiqua"/>
                <w:i/>
                <w:sz w:val="24"/>
                <w:szCs w:val="24"/>
              </w:rPr>
              <w:t xml:space="preserve"> et al</w:t>
            </w:r>
            <w:r w:rsidRPr="00473F6F">
              <w:rPr>
                <w:rFonts w:ascii="Book Antiqua" w:eastAsia="等线" w:hAnsi="Book Antiqua"/>
                <w:sz w:val="24"/>
                <w:szCs w:val="24"/>
                <w:vertAlign w:val="superscript"/>
              </w:rPr>
              <w:t>[4]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, 2011</w:t>
            </w:r>
          </w:p>
        </w:tc>
        <w:tc>
          <w:tcPr>
            <w:tcW w:w="1382" w:type="dxa"/>
            <w:vMerge w:val="restart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China</w:t>
            </w:r>
          </w:p>
        </w:tc>
        <w:tc>
          <w:tcPr>
            <w:tcW w:w="1762" w:type="dxa"/>
            <w:vMerge w:val="restart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RCT</w:t>
            </w:r>
          </w:p>
        </w:tc>
        <w:tc>
          <w:tcPr>
            <w:tcW w:w="1797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DBE</w:t>
            </w:r>
          </w:p>
        </w:tc>
        <w:tc>
          <w:tcPr>
            <w:tcW w:w="1762" w:type="dxa"/>
            <w:vMerge w:val="restart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50</w:t>
            </w:r>
          </w:p>
        </w:tc>
        <w:tc>
          <w:tcPr>
            <w:tcW w:w="1875" w:type="dxa"/>
            <w:vMerge w:val="restart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35/15</w:t>
            </w:r>
          </w:p>
        </w:tc>
        <w:tc>
          <w:tcPr>
            <w:tcW w:w="1602" w:type="dxa"/>
            <w:vMerge w:val="restart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42.3</w:t>
            </w:r>
          </w:p>
        </w:tc>
        <w:tc>
          <w:tcPr>
            <w:tcW w:w="1781" w:type="dxa"/>
            <w:vMerge w:val="restart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25/25</w:t>
            </w:r>
          </w:p>
        </w:tc>
      </w:tr>
      <w:tr w:rsidR="00CB26C0" w:rsidRPr="00473F6F" w:rsidTr="005C2B4B">
        <w:trPr>
          <w:trHeight w:val="483"/>
        </w:trPr>
        <w:tc>
          <w:tcPr>
            <w:tcW w:w="2149" w:type="dxa"/>
            <w:vMerge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382" w:type="dxa"/>
            <w:vMerge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SBE</w:t>
            </w:r>
          </w:p>
        </w:tc>
        <w:tc>
          <w:tcPr>
            <w:tcW w:w="1762" w:type="dxa"/>
            <w:vMerge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875" w:type="dxa"/>
            <w:vMerge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602" w:type="dxa"/>
            <w:vMerge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81" w:type="dxa"/>
            <w:vMerge/>
            <w:vAlign w:val="center"/>
          </w:tcPr>
          <w:p w:rsidR="00456934" w:rsidRPr="00473F6F" w:rsidRDefault="00456934" w:rsidP="00CB26C0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:rsidR="007E706E" w:rsidRPr="00473F6F" w:rsidRDefault="008C0C46" w:rsidP="00CB26C0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473F6F">
        <w:rPr>
          <w:rFonts w:ascii="Book Antiqua" w:hAnsi="Book Antiqua"/>
          <w:sz w:val="24"/>
          <w:szCs w:val="24"/>
          <w:vertAlign w:val="superscript"/>
        </w:rPr>
        <w:t>1</w:t>
      </w:r>
      <w:r w:rsidR="00DF6A65" w:rsidRPr="00473F6F">
        <w:rPr>
          <w:rFonts w:ascii="Book Antiqua" w:hAnsi="Book Antiqua"/>
          <w:caps/>
          <w:sz w:val="24"/>
          <w:szCs w:val="24"/>
        </w:rPr>
        <w:t>m</w:t>
      </w:r>
      <w:r w:rsidR="00DF6A65" w:rsidRPr="00473F6F">
        <w:rPr>
          <w:rFonts w:ascii="Book Antiqua" w:hAnsi="Book Antiqua"/>
          <w:sz w:val="24"/>
          <w:szCs w:val="24"/>
        </w:rPr>
        <w:t>edian (IQR)</w:t>
      </w:r>
      <w:r w:rsidRPr="00473F6F">
        <w:rPr>
          <w:rFonts w:ascii="Book Antiqua" w:hAnsi="Book Antiqua"/>
          <w:sz w:val="24"/>
          <w:szCs w:val="24"/>
        </w:rPr>
        <w:t>.</w:t>
      </w:r>
      <w:proofErr w:type="gramEnd"/>
      <w:r w:rsidRPr="00473F6F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473F6F">
        <w:rPr>
          <w:rFonts w:ascii="Book Antiqua" w:hAnsi="Book Antiqua"/>
          <w:sz w:val="24"/>
          <w:szCs w:val="24"/>
          <w:vertAlign w:val="superscript"/>
        </w:rPr>
        <w:t>2</w:t>
      </w:r>
      <w:r w:rsidR="00DF6A65" w:rsidRPr="00473F6F">
        <w:rPr>
          <w:rFonts w:ascii="Book Antiqua" w:hAnsi="Book Antiqua"/>
          <w:caps/>
          <w:sz w:val="24"/>
          <w:szCs w:val="24"/>
        </w:rPr>
        <w:t>m</w:t>
      </w:r>
      <w:r w:rsidR="00DF6A65" w:rsidRPr="00473F6F">
        <w:rPr>
          <w:rFonts w:ascii="Book Antiqua" w:hAnsi="Book Antiqua"/>
          <w:sz w:val="24"/>
          <w:szCs w:val="24"/>
        </w:rPr>
        <w:t>edian (range)</w:t>
      </w:r>
      <w:r w:rsidRPr="00473F6F">
        <w:rPr>
          <w:rFonts w:ascii="Book Antiqua" w:hAnsi="Book Antiqua"/>
          <w:sz w:val="24"/>
          <w:szCs w:val="24"/>
        </w:rPr>
        <w:t>.</w:t>
      </w:r>
      <w:proofErr w:type="gramEnd"/>
      <w:r w:rsidRPr="00473F6F">
        <w:rPr>
          <w:rFonts w:ascii="Book Antiqua" w:hAnsi="Book Antiqua"/>
          <w:sz w:val="24"/>
          <w:szCs w:val="24"/>
        </w:rPr>
        <w:t xml:space="preserve"> </w:t>
      </w:r>
      <w:r w:rsidR="000A23EF" w:rsidRPr="00473F6F">
        <w:rPr>
          <w:rFonts w:ascii="Book Antiqua" w:hAnsi="Book Antiqua"/>
          <w:sz w:val="24"/>
          <w:szCs w:val="24"/>
        </w:rPr>
        <w:t>RCT</w:t>
      </w:r>
      <w:r w:rsidRPr="00473F6F">
        <w:rPr>
          <w:rFonts w:ascii="Book Antiqua" w:hAnsi="Book Antiqua"/>
          <w:sz w:val="24"/>
          <w:szCs w:val="24"/>
        </w:rPr>
        <w:t>:</w:t>
      </w:r>
      <w:r w:rsidR="000A23EF" w:rsidRPr="00473F6F">
        <w:rPr>
          <w:rFonts w:ascii="Book Antiqua" w:hAnsi="Book Antiqua"/>
          <w:sz w:val="24"/>
          <w:szCs w:val="24"/>
        </w:rPr>
        <w:t xml:space="preserve"> </w:t>
      </w:r>
      <w:r w:rsidR="000A23EF" w:rsidRPr="00473F6F">
        <w:rPr>
          <w:rFonts w:ascii="Book Antiqua" w:hAnsi="Book Antiqua"/>
          <w:caps/>
          <w:sz w:val="24"/>
          <w:szCs w:val="24"/>
        </w:rPr>
        <w:t>r</w:t>
      </w:r>
      <w:r w:rsidR="000A23EF" w:rsidRPr="00473F6F">
        <w:rPr>
          <w:rFonts w:ascii="Book Antiqua" w:hAnsi="Book Antiqua"/>
          <w:sz w:val="24"/>
          <w:szCs w:val="24"/>
        </w:rPr>
        <w:t>andomized controlled trial; SBE</w:t>
      </w:r>
      <w:r w:rsidRPr="00473F6F">
        <w:rPr>
          <w:rFonts w:ascii="Book Antiqua" w:hAnsi="Book Antiqua"/>
          <w:sz w:val="24"/>
          <w:szCs w:val="24"/>
        </w:rPr>
        <w:t xml:space="preserve">: </w:t>
      </w:r>
      <w:r w:rsidR="000A23EF" w:rsidRPr="00473F6F">
        <w:rPr>
          <w:rFonts w:ascii="Book Antiqua" w:hAnsi="Book Antiqua"/>
          <w:caps/>
          <w:sz w:val="24"/>
          <w:szCs w:val="24"/>
        </w:rPr>
        <w:t>s</w:t>
      </w:r>
      <w:r w:rsidR="000A23EF" w:rsidRPr="00473F6F">
        <w:rPr>
          <w:rFonts w:ascii="Book Antiqua" w:hAnsi="Book Antiqua"/>
          <w:sz w:val="24"/>
          <w:szCs w:val="24"/>
        </w:rPr>
        <w:t xml:space="preserve">ingle-balloon </w:t>
      </w:r>
      <w:proofErr w:type="spellStart"/>
      <w:r w:rsidR="000A23EF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0A23EF" w:rsidRPr="00473F6F">
        <w:rPr>
          <w:rFonts w:ascii="Book Antiqua" w:hAnsi="Book Antiqua"/>
          <w:sz w:val="24"/>
          <w:szCs w:val="24"/>
        </w:rPr>
        <w:t>; SE</w:t>
      </w:r>
      <w:r w:rsidRPr="00473F6F">
        <w:rPr>
          <w:rFonts w:ascii="Book Antiqua" w:hAnsi="Book Antiqua"/>
          <w:sz w:val="24"/>
          <w:szCs w:val="24"/>
        </w:rPr>
        <w:t>:</w:t>
      </w:r>
      <w:r w:rsidR="000A23EF" w:rsidRPr="00473F6F">
        <w:rPr>
          <w:rFonts w:ascii="Book Antiqua" w:hAnsi="Book Antiqua"/>
          <w:sz w:val="24"/>
          <w:szCs w:val="24"/>
        </w:rPr>
        <w:t xml:space="preserve"> </w:t>
      </w:r>
      <w:r w:rsidR="000A23EF" w:rsidRPr="00473F6F">
        <w:rPr>
          <w:rFonts w:ascii="Book Antiqua" w:hAnsi="Book Antiqua"/>
          <w:caps/>
          <w:sz w:val="24"/>
          <w:szCs w:val="24"/>
        </w:rPr>
        <w:t>s</w:t>
      </w:r>
      <w:r w:rsidR="000A23EF" w:rsidRPr="00473F6F">
        <w:rPr>
          <w:rFonts w:ascii="Book Antiqua" w:hAnsi="Book Antiqua"/>
          <w:sz w:val="24"/>
          <w:szCs w:val="24"/>
        </w:rPr>
        <w:t xml:space="preserve">piral </w:t>
      </w:r>
      <w:proofErr w:type="spellStart"/>
      <w:r w:rsidR="000A23EF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0A23EF" w:rsidRPr="00473F6F">
        <w:rPr>
          <w:rFonts w:ascii="Book Antiqua" w:hAnsi="Book Antiqua"/>
          <w:sz w:val="24"/>
          <w:szCs w:val="24"/>
        </w:rPr>
        <w:t>; DBE</w:t>
      </w:r>
      <w:r w:rsidRPr="00473F6F">
        <w:rPr>
          <w:rFonts w:ascii="Book Antiqua" w:hAnsi="Book Antiqua"/>
          <w:sz w:val="24"/>
          <w:szCs w:val="24"/>
        </w:rPr>
        <w:t>:</w:t>
      </w:r>
      <w:r w:rsidR="000A23EF" w:rsidRPr="00473F6F">
        <w:rPr>
          <w:rFonts w:ascii="Book Antiqua" w:hAnsi="Book Antiqua"/>
          <w:sz w:val="24"/>
          <w:szCs w:val="24"/>
        </w:rPr>
        <w:t xml:space="preserve"> </w:t>
      </w:r>
      <w:r w:rsidR="000A23EF" w:rsidRPr="00473F6F">
        <w:rPr>
          <w:rFonts w:ascii="Book Antiqua" w:hAnsi="Book Antiqua"/>
          <w:caps/>
          <w:sz w:val="24"/>
          <w:szCs w:val="24"/>
        </w:rPr>
        <w:t>d</w:t>
      </w:r>
      <w:r w:rsidR="000A23EF" w:rsidRPr="00473F6F">
        <w:rPr>
          <w:rFonts w:ascii="Book Antiqua" w:hAnsi="Book Antiqua"/>
          <w:sz w:val="24"/>
          <w:szCs w:val="24"/>
        </w:rPr>
        <w:t xml:space="preserve">ouble-balloon </w:t>
      </w:r>
      <w:proofErr w:type="spellStart"/>
      <w:r w:rsidR="000A23EF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CA486D" w:rsidRPr="00473F6F">
        <w:rPr>
          <w:rFonts w:ascii="Book Antiqua" w:hAnsi="Book Antiqua"/>
          <w:sz w:val="24"/>
          <w:szCs w:val="24"/>
        </w:rPr>
        <w:t xml:space="preserve">; </w:t>
      </w:r>
      <w:r w:rsidR="00CA486D" w:rsidRPr="00473F6F">
        <w:rPr>
          <w:rFonts w:ascii="Book Antiqua" w:eastAsia="等线" w:hAnsi="Book Antiqua"/>
          <w:sz w:val="24"/>
          <w:szCs w:val="24"/>
        </w:rPr>
        <w:t>OGIB</w:t>
      </w:r>
      <w:r w:rsidRPr="00473F6F">
        <w:rPr>
          <w:rFonts w:ascii="Book Antiqua" w:eastAsia="等线" w:hAnsi="Book Antiqua"/>
          <w:sz w:val="24"/>
          <w:szCs w:val="24"/>
        </w:rPr>
        <w:t>:</w:t>
      </w:r>
      <w:r w:rsidR="00CA486D" w:rsidRPr="00473F6F">
        <w:rPr>
          <w:rFonts w:ascii="Book Antiqua" w:eastAsia="等线" w:hAnsi="Book Antiqua"/>
          <w:sz w:val="24"/>
          <w:szCs w:val="24"/>
        </w:rPr>
        <w:t xml:space="preserve"> </w:t>
      </w:r>
      <w:r w:rsidR="00A971C7" w:rsidRPr="00473F6F">
        <w:rPr>
          <w:rFonts w:ascii="Book Antiqua" w:eastAsia="等线" w:hAnsi="Book Antiqua"/>
          <w:caps/>
          <w:sz w:val="24"/>
          <w:szCs w:val="24"/>
        </w:rPr>
        <w:t>o</w:t>
      </w:r>
      <w:r w:rsidR="00A971C7" w:rsidRPr="00473F6F">
        <w:rPr>
          <w:rFonts w:ascii="Book Antiqua" w:eastAsia="等线" w:hAnsi="Book Antiqua"/>
          <w:sz w:val="24"/>
          <w:szCs w:val="24"/>
        </w:rPr>
        <w:t>bscure gastrointestinal bleeding.</w:t>
      </w:r>
      <w:r w:rsidR="00CA0BC4" w:rsidRPr="00473F6F">
        <w:rPr>
          <w:rFonts w:ascii="Book Antiqua" w:hAnsi="Book Antiqua"/>
          <w:sz w:val="24"/>
          <w:szCs w:val="24"/>
        </w:rPr>
        <w:br w:type="page"/>
      </w:r>
      <w:r w:rsidR="00DF6A65" w:rsidRPr="00473F6F">
        <w:rPr>
          <w:rFonts w:ascii="Book Antiqua" w:hAnsi="Book Antiqua"/>
          <w:b/>
          <w:sz w:val="24"/>
          <w:szCs w:val="24"/>
        </w:rPr>
        <w:lastRenderedPageBreak/>
        <w:t>Table 2</w:t>
      </w:r>
      <w:r w:rsidR="004449E2" w:rsidRPr="00473F6F">
        <w:rPr>
          <w:rFonts w:ascii="Book Antiqua" w:hAnsi="Book Antiqua"/>
          <w:b/>
          <w:sz w:val="24"/>
          <w:szCs w:val="24"/>
        </w:rPr>
        <w:t xml:space="preserve"> </w:t>
      </w:r>
      <w:r w:rsidR="00DF6A65" w:rsidRPr="00473F6F">
        <w:rPr>
          <w:rFonts w:ascii="Book Antiqua" w:hAnsi="Book Antiqua"/>
          <w:b/>
          <w:sz w:val="24"/>
          <w:szCs w:val="24"/>
        </w:rPr>
        <w:t xml:space="preserve">Outcome measures of </w:t>
      </w:r>
      <w:proofErr w:type="spellStart"/>
      <w:r w:rsidR="007E145F" w:rsidRPr="00473F6F">
        <w:rPr>
          <w:rFonts w:ascii="Book Antiqua" w:hAnsi="Book Antiqua"/>
          <w:b/>
          <w:sz w:val="24"/>
          <w:szCs w:val="24"/>
        </w:rPr>
        <w:t>enteroscopy</w:t>
      </w:r>
      <w:proofErr w:type="spellEnd"/>
    </w:p>
    <w:tbl>
      <w:tblPr>
        <w:tblStyle w:val="ad"/>
        <w:tblW w:w="15163" w:type="dxa"/>
        <w:tblInd w:w="-14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2"/>
        <w:gridCol w:w="1260"/>
        <w:gridCol w:w="1134"/>
        <w:gridCol w:w="1560"/>
        <w:gridCol w:w="1417"/>
        <w:gridCol w:w="1418"/>
        <w:gridCol w:w="1701"/>
        <w:gridCol w:w="1559"/>
        <w:gridCol w:w="1701"/>
        <w:gridCol w:w="1701"/>
      </w:tblGrid>
      <w:tr w:rsidR="00CB26C0" w:rsidRPr="00473F6F" w:rsidTr="005A1DD2">
        <w:trPr>
          <w:trHeight w:val="598"/>
        </w:trPr>
        <w:tc>
          <w:tcPr>
            <w:tcW w:w="1712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706E" w:rsidRPr="00473F6F" w:rsidRDefault="004449E2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b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b/>
                <w:sz w:val="24"/>
                <w:szCs w:val="24"/>
              </w:rPr>
              <w:t>Ref.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706E" w:rsidRPr="00473F6F" w:rsidRDefault="007E706E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b/>
                <w:sz w:val="24"/>
                <w:szCs w:val="24"/>
              </w:rPr>
              <w:t>Intervention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706E" w:rsidRPr="00473F6F" w:rsidRDefault="007E706E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b/>
                <w:sz w:val="24"/>
                <w:szCs w:val="24"/>
              </w:rPr>
              <w:t>No. of endoscopy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706E" w:rsidRPr="00473F6F" w:rsidRDefault="007E706E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b/>
                <w:sz w:val="24"/>
                <w:szCs w:val="24"/>
              </w:rPr>
              <w:t xml:space="preserve">Diagnostic yield, </w:t>
            </w:r>
            <w:r w:rsidRPr="00473F6F">
              <w:rPr>
                <w:rFonts w:ascii="Book Antiqua" w:eastAsia="等线" w:hAnsi="Book Antiqua"/>
                <w:b/>
                <w:i/>
                <w:sz w:val="24"/>
                <w:szCs w:val="24"/>
              </w:rPr>
              <w:t>n</w:t>
            </w:r>
            <w:r w:rsidRPr="00473F6F">
              <w:rPr>
                <w:rFonts w:ascii="Book Antiqua" w:eastAsia="等线" w:hAnsi="Book Antiqua"/>
                <w:b/>
                <w:sz w:val="24"/>
                <w:szCs w:val="24"/>
              </w:rPr>
              <w:t xml:space="preserve"> (%)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706E" w:rsidRPr="00473F6F" w:rsidRDefault="007E706E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b/>
                <w:sz w:val="24"/>
                <w:szCs w:val="24"/>
              </w:rPr>
              <w:t xml:space="preserve">Therapeutic yield, </w:t>
            </w:r>
            <w:r w:rsidRPr="00473F6F">
              <w:rPr>
                <w:rFonts w:ascii="Book Antiqua" w:eastAsia="等线" w:hAnsi="Book Antiqua"/>
                <w:b/>
                <w:i/>
                <w:sz w:val="24"/>
                <w:szCs w:val="24"/>
              </w:rPr>
              <w:t>n</w:t>
            </w:r>
            <w:r w:rsidRPr="00473F6F">
              <w:rPr>
                <w:rFonts w:ascii="Book Antiqua" w:eastAsia="等线" w:hAnsi="Book Antiqua"/>
                <w:b/>
                <w:sz w:val="24"/>
                <w:szCs w:val="24"/>
              </w:rPr>
              <w:t xml:space="preserve"> (%)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706E" w:rsidRPr="00473F6F" w:rsidRDefault="007E706E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b/>
                <w:sz w:val="24"/>
                <w:szCs w:val="24"/>
              </w:rPr>
              <w:t xml:space="preserve">Total </w:t>
            </w:r>
            <w:proofErr w:type="spellStart"/>
            <w:r w:rsidRPr="00473F6F">
              <w:rPr>
                <w:rFonts w:ascii="Book Antiqua" w:eastAsia="等线" w:hAnsi="Book Antiqua"/>
                <w:b/>
                <w:sz w:val="24"/>
                <w:szCs w:val="24"/>
              </w:rPr>
              <w:t>enteroscopy</w:t>
            </w:r>
            <w:proofErr w:type="spellEnd"/>
            <w:r w:rsidRPr="00473F6F">
              <w:rPr>
                <w:rFonts w:ascii="Book Antiqua" w:eastAsia="等线" w:hAnsi="Book Antiqua"/>
                <w:b/>
                <w:sz w:val="24"/>
                <w:szCs w:val="24"/>
              </w:rPr>
              <w:t xml:space="preserve">, </w:t>
            </w:r>
            <w:r w:rsidRPr="00473F6F">
              <w:rPr>
                <w:rFonts w:ascii="Book Antiqua" w:eastAsia="等线" w:hAnsi="Book Antiqua"/>
                <w:b/>
                <w:i/>
                <w:sz w:val="24"/>
                <w:szCs w:val="24"/>
              </w:rPr>
              <w:t>n</w:t>
            </w:r>
            <w:r w:rsidR="00D33BC7" w:rsidRPr="00473F6F">
              <w:rPr>
                <w:rFonts w:ascii="Book Antiqua" w:eastAsia="等线" w:hAnsi="Book Antiqua"/>
                <w:b/>
                <w:sz w:val="24"/>
                <w:szCs w:val="24"/>
              </w:rPr>
              <w:t xml:space="preserve"> </w:t>
            </w:r>
            <w:r w:rsidRPr="00473F6F">
              <w:rPr>
                <w:rFonts w:ascii="Book Antiqua" w:eastAsia="等线" w:hAnsi="Book Antiqua"/>
                <w:b/>
                <w:sz w:val="24"/>
                <w:szCs w:val="24"/>
              </w:rPr>
              <w:t>(%)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706E" w:rsidRPr="00473F6F" w:rsidRDefault="007E706E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b/>
                <w:sz w:val="24"/>
                <w:szCs w:val="24"/>
              </w:rPr>
              <w:t>DMI, mean</w:t>
            </w:r>
            <w:r w:rsidR="007E145F" w:rsidRPr="00473F6F">
              <w:rPr>
                <w:rFonts w:ascii="Book Antiqua" w:eastAsia="等线" w:hAnsi="Book Antiqua"/>
                <w:b/>
                <w:sz w:val="24"/>
                <w:szCs w:val="24"/>
              </w:rPr>
              <w:t xml:space="preserve"> ± </w:t>
            </w:r>
            <w:r w:rsidRPr="00473F6F">
              <w:rPr>
                <w:rFonts w:ascii="Book Antiqua" w:eastAsia="等线" w:hAnsi="Book Antiqua"/>
                <w:b/>
                <w:sz w:val="24"/>
                <w:szCs w:val="24"/>
              </w:rPr>
              <w:t>SD (cm)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706E" w:rsidRPr="00473F6F" w:rsidRDefault="007E706E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b/>
                <w:sz w:val="24"/>
                <w:szCs w:val="24"/>
              </w:rPr>
              <w:t>Time to maximum insertion, mean</w:t>
            </w:r>
            <w:r w:rsidR="007E145F" w:rsidRPr="00473F6F">
              <w:rPr>
                <w:rFonts w:ascii="Book Antiqua" w:eastAsia="等线" w:hAnsi="Book Antiqua"/>
                <w:b/>
                <w:sz w:val="24"/>
                <w:szCs w:val="24"/>
              </w:rPr>
              <w:t xml:space="preserve"> ± </w:t>
            </w:r>
            <w:r w:rsidRPr="00473F6F">
              <w:rPr>
                <w:rFonts w:ascii="Book Antiqua" w:eastAsia="等线" w:hAnsi="Book Antiqua"/>
                <w:b/>
                <w:sz w:val="24"/>
                <w:szCs w:val="24"/>
              </w:rPr>
              <w:t>SD (min)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706E" w:rsidRPr="00473F6F" w:rsidRDefault="007E706E" w:rsidP="00CB26C0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b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b/>
                <w:sz w:val="24"/>
                <w:szCs w:val="24"/>
              </w:rPr>
              <w:t>Examination time, mean</w:t>
            </w:r>
            <w:r w:rsidR="007E145F" w:rsidRPr="00473F6F">
              <w:rPr>
                <w:rFonts w:ascii="Book Antiqua" w:eastAsia="等线" w:hAnsi="Book Antiqua"/>
                <w:b/>
                <w:sz w:val="24"/>
                <w:szCs w:val="24"/>
              </w:rPr>
              <w:t xml:space="preserve"> ± </w:t>
            </w:r>
            <w:r w:rsidRPr="00473F6F">
              <w:rPr>
                <w:rFonts w:ascii="Book Antiqua" w:eastAsia="等线" w:hAnsi="Book Antiqua"/>
                <w:b/>
                <w:sz w:val="24"/>
                <w:szCs w:val="24"/>
              </w:rPr>
              <w:t>SD (min)</w:t>
            </w:r>
          </w:p>
        </w:tc>
      </w:tr>
      <w:tr w:rsidR="00CB26C0" w:rsidRPr="00473F6F" w:rsidTr="005A1DD2">
        <w:trPr>
          <w:trHeight w:val="981"/>
        </w:trPr>
        <w:tc>
          <w:tcPr>
            <w:tcW w:w="1712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706E" w:rsidRPr="00473F6F" w:rsidRDefault="007E706E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eastAsia="等线" w:hAnsi="Book Antiqua"/>
                <w:b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706E" w:rsidRPr="00473F6F" w:rsidRDefault="007E706E" w:rsidP="00CB26C0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706E" w:rsidRPr="00473F6F" w:rsidRDefault="007E706E" w:rsidP="00CB26C0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706E" w:rsidRPr="00473F6F" w:rsidRDefault="007E706E" w:rsidP="00CB26C0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706E" w:rsidRPr="00473F6F" w:rsidRDefault="007E706E" w:rsidP="00CB26C0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706E" w:rsidRPr="00473F6F" w:rsidRDefault="007E706E" w:rsidP="00CB26C0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706E" w:rsidRPr="00473F6F" w:rsidRDefault="007E706E" w:rsidP="00CB26C0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706E" w:rsidRPr="00473F6F" w:rsidRDefault="007E706E" w:rsidP="00CB26C0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706E" w:rsidRPr="00473F6F" w:rsidRDefault="007E706E" w:rsidP="00CB26C0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b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b/>
                <w:sz w:val="24"/>
                <w:szCs w:val="24"/>
              </w:rPr>
              <w:t>Oral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706E" w:rsidRPr="00473F6F" w:rsidRDefault="007E706E" w:rsidP="00CB26C0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b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b/>
                <w:sz w:val="24"/>
                <w:szCs w:val="24"/>
              </w:rPr>
              <w:t>Anal</w:t>
            </w:r>
          </w:p>
        </w:tc>
      </w:tr>
      <w:tr w:rsidR="00CB26C0" w:rsidRPr="00473F6F" w:rsidTr="005A1DD2">
        <w:tc>
          <w:tcPr>
            <w:tcW w:w="1712" w:type="dxa"/>
            <w:vMerge w:val="restart"/>
            <w:tcBorders>
              <w:top w:val="single" w:sz="4" w:space="0" w:color="auto"/>
            </w:tcBorders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 xml:space="preserve">Moran </w:t>
            </w:r>
            <w:r w:rsidRPr="00473F6F">
              <w:rPr>
                <w:rFonts w:ascii="Book Antiqua" w:eastAsia="等线" w:hAnsi="Book Antiqua"/>
                <w:i/>
                <w:sz w:val="24"/>
                <w:szCs w:val="24"/>
              </w:rPr>
              <w:t>et al</w:t>
            </w:r>
            <w:r w:rsidRPr="00473F6F">
              <w:rPr>
                <w:rFonts w:ascii="Book Antiqua" w:eastAsia="等线" w:hAnsi="Book Antiqua"/>
                <w:sz w:val="24"/>
                <w:szCs w:val="24"/>
                <w:vertAlign w:val="superscript"/>
              </w:rPr>
              <w:t>[7]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, 2018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SBE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7/17 (41.2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4/17 (24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285.3 ± 80.8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36.1 ± 11.4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</w:tr>
      <w:tr w:rsidR="00CB26C0" w:rsidRPr="00473F6F" w:rsidTr="005A1DD2">
        <w:tc>
          <w:tcPr>
            <w:tcW w:w="1712" w:type="dxa"/>
            <w:vMerge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SE</w:t>
            </w:r>
          </w:p>
        </w:tc>
        <w:tc>
          <w:tcPr>
            <w:tcW w:w="1134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13</w:t>
            </w:r>
          </w:p>
        </w:tc>
        <w:tc>
          <w:tcPr>
            <w:tcW w:w="15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9/13 (69.2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6/13 (46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418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330.0 ± 88.2</w:t>
            </w:r>
          </w:p>
        </w:tc>
        <w:tc>
          <w:tcPr>
            <w:tcW w:w="1559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34.8 ± 4.7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</w:tr>
      <w:tr w:rsidR="00CB26C0" w:rsidRPr="00473F6F" w:rsidTr="005A1DD2">
        <w:tc>
          <w:tcPr>
            <w:tcW w:w="1712" w:type="dxa"/>
            <w:vMerge w:val="restart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Oka</w:t>
            </w:r>
            <w:r w:rsidRPr="00473F6F">
              <w:rPr>
                <w:rFonts w:ascii="Book Antiqua" w:eastAsia="等线" w:hAnsi="Book Antiqua"/>
                <w:i/>
                <w:sz w:val="24"/>
                <w:szCs w:val="24"/>
              </w:rPr>
              <w:t xml:space="preserve"> et al</w:t>
            </w:r>
            <w:r w:rsidRPr="00473F6F">
              <w:rPr>
                <w:rFonts w:ascii="Book Antiqua" w:eastAsia="等线" w:hAnsi="Book Antiqua"/>
                <w:sz w:val="24"/>
                <w:szCs w:val="24"/>
                <w:vertAlign w:val="superscript"/>
              </w:rPr>
              <w:t>[8]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, 2015</w:t>
            </w:r>
          </w:p>
        </w:tc>
        <w:tc>
          <w:tcPr>
            <w:tcW w:w="12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DBE</w:t>
            </w:r>
          </w:p>
        </w:tc>
        <w:tc>
          <w:tcPr>
            <w:tcW w:w="1134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10/10 (100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418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228 ± 22.0</w:t>
            </w:r>
          </w:p>
        </w:tc>
        <w:tc>
          <w:tcPr>
            <w:tcW w:w="1559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32.9 ± 5.2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38.9 ± 5.</w:t>
            </w:r>
            <w:r w:rsidRPr="00473F6F">
              <w:rPr>
                <w:rFonts w:ascii="Book Antiqua" w:eastAsia="等线" w:hAnsi="Book Antiqua"/>
                <w:bCs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</w:tr>
      <w:tr w:rsidR="00CB26C0" w:rsidRPr="00473F6F" w:rsidTr="005A1DD2">
        <w:tc>
          <w:tcPr>
            <w:tcW w:w="1712" w:type="dxa"/>
            <w:vMerge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SE</w:t>
            </w:r>
          </w:p>
        </w:tc>
        <w:tc>
          <w:tcPr>
            <w:tcW w:w="1134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9/10 (90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418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214 ± 16.9</w:t>
            </w:r>
          </w:p>
        </w:tc>
        <w:tc>
          <w:tcPr>
            <w:tcW w:w="1559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19.5 ± 2.6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28.2 ± 4.3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</w:tr>
      <w:tr w:rsidR="00CB26C0" w:rsidRPr="00473F6F" w:rsidTr="005A1DD2">
        <w:tc>
          <w:tcPr>
            <w:tcW w:w="1712" w:type="dxa"/>
            <w:vMerge w:val="restart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73F6F">
              <w:rPr>
                <w:rFonts w:ascii="Book Antiqua" w:eastAsia="等线" w:hAnsi="Book Antiqua"/>
                <w:sz w:val="24"/>
                <w:szCs w:val="24"/>
              </w:rPr>
              <w:t>Despott</w:t>
            </w:r>
            <w:proofErr w:type="spellEnd"/>
            <w:r w:rsidRPr="00473F6F">
              <w:rPr>
                <w:rFonts w:ascii="Book Antiqua" w:eastAsia="等线" w:hAnsi="Book Antiqua"/>
                <w:i/>
                <w:sz w:val="24"/>
                <w:szCs w:val="24"/>
              </w:rPr>
              <w:t xml:space="preserve"> et al</w:t>
            </w:r>
            <w:r w:rsidRPr="00473F6F">
              <w:rPr>
                <w:rFonts w:ascii="Book Antiqua" w:eastAsia="等线" w:hAnsi="Book Antiqua"/>
                <w:sz w:val="24"/>
                <w:szCs w:val="24"/>
                <w:vertAlign w:val="superscript"/>
              </w:rPr>
              <w:t>[9]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, 2015</w:t>
            </w:r>
          </w:p>
        </w:tc>
        <w:tc>
          <w:tcPr>
            <w:tcW w:w="12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DBE</w:t>
            </w:r>
          </w:p>
        </w:tc>
        <w:tc>
          <w:tcPr>
            <w:tcW w:w="1134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14</w:t>
            </w:r>
          </w:p>
        </w:tc>
        <w:tc>
          <w:tcPr>
            <w:tcW w:w="15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417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418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265 (227-324)</w:t>
            </w:r>
            <w:r w:rsidR="00D33BC7" w:rsidRPr="00473F6F">
              <w:rPr>
                <w:rFonts w:ascii="Book Antiqua" w:hAnsi="Book Antiqu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45 (35-53)</w:t>
            </w:r>
            <w:r w:rsidR="00D33BC7" w:rsidRPr="00473F6F">
              <w:rPr>
                <w:rFonts w:ascii="Book Antiqua" w:hAnsi="Book Antiqu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54 (45-62)</w:t>
            </w:r>
            <w:r w:rsidR="00D33BC7" w:rsidRPr="00473F6F">
              <w:rPr>
                <w:rFonts w:ascii="Book Antiqua" w:hAnsi="Book Antiqu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</w:tr>
      <w:tr w:rsidR="00CB26C0" w:rsidRPr="00473F6F" w:rsidTr="005A1DD2">
        <w:tc>
          <w:tcPr>
            <w:tcW w:w="1712" w:type="dxa"/>
            <w:vMerge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SE</w:t>
            </w:r>
          </w:p>
        </w:tc>
        <w:tc>
          <w:tcPr>
            <w:tcW w:w="1134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14</w:t>
            </w:r>
          </w:p>
        </w:tc>
        <w:tc>
          <w:tcPr>
            <w:tcW w:w="15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417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418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175 (132-212)</w:t>
            </w:r>
            <w:r w:rsidR="00D33BC7" w:rsidRPr="00473F6F">
              <w:rPr>
                <w:rFonts w:ascii="Book Antiqua" w:hAnsi="Book Antiqu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24 (20-28)</w:t>
            </w:r>
            <w:r w:rsidR="00D33BC7" w:rsidRPr="00473F6F">
              <w:rPr>
                <w:rFonts w:ascii="Book Antiqua" w:hAnsi="Book Antiqu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28 (27-36)</w:t>
            </w:r>
            <w:r w:rsidR="00D33BC7" w:rsidRPr="00473F6F">
              <w:rPr>
                <w:rFonts w:ascii="Book Antiqua" w:hAnsi="Book Antiqu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</w:tr>
      <w:tr w:rsidR="00CB26C0" w:rsidRPr="00473F6F" w:rsidTr="005A1DD2">
        <w:tc>
          <w:tcPr>
            <w:tcW w:w="1712" w:type="dxa"/>
            <w:vMerge w:val="restart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Messer</w:t>
            </w:r>
            <w:r w:rsidRPr="00473F6F">
              <w:rPr>
                <w:rFonts w:ascii="Book Antiqua" w:eastAsia="等线" w:hAnsi="Book Antiqua"/>
                <w:i/>
                <w:sz w:val="24"/>
                <w:szCs w:val="24"/>
              </w:rPr>
              <w:t xml:space="preserve"> et al</w:t>
            </w:r>
            <w:r w:rsidRPr="00473F6F">
              <w:rPr>
                <w:rFonts w:ascii="Book Antiqua" w:eastAsia="等线" w:hAnsi="Book Antiqua"/>
                <w:sz w:val="24"/>
                <w:szCs w:val="24"/>
                <w:vertAlign w:val="superscript"/>
              </w:rPr>
              <w:t>[2]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, 2013</w:t>
            </w:r>
          </w:p>
        </w:tc>
        <w:tc>
          <w:tcPr>
            <w:tcW w:w="12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DBE</w:t>
            </w:r>
          </w:p>
        </w:tc>
        <w:tc>
          <w:tcPr>
            <w:tcW w:w="1134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13</w:t>
            </w:r>
          </w:p>
        </w:tc>
        <w:tc>
          <w:tcPr>
            <w:tcW w:w="15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6/13 (46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12/13 (92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418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12/13 (92.3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346.2 ± 63.3</w:t>
            </w:r>
          </w:p>
        </w:tc>
        <w:tc>
          <w:tcPr>
            <w:tcW w:w="1559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46.2 ± 12.5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59.6 ± 14.5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76.1 ± 21.8</w:t>
            </w:r>
          </w:p>
        </w:tc>
      </w:tr>
      <w:tr w:rsidR="00CB26C0" w:rsidRPr="00473F6F" w:rsidTr="005A1DD2">
        <w:tc>
          <w:tcPr>
            <w:tcW w:w="1712" w:type="dxa"/>
            <w:vMerge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SE</w:t>
            </w:r>
          </w:p>
        </w:tc>
        <w:tc>
          <w:tcPr>
            <w:tcW w:w="1134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13</w:t>
            </w:r>
          </w:p>
        </w:tc>
        <w:tc>
          <w:tcPr>
            <w:tcW w:w="15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9/13 (69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12/13 (92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418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1/13 (7.7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268.5 ± 76.3</w:t>
            </w:r>
          </w:p>
        </w:tc>
        <w:tc>
          <w:tcPr>
            <w:tcW w:w="1559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26.2 ± 7.7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43.4 ± 10.2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51.9 ± 11.0</w:t>
            </w:r>
          </w:p>
        </w:tc>
      </w:tr>
      <w:tr w:rsidR="00CB26C0" w:rsidRPr="00473F6F" w:rsidTr="005A1DD2">
        <w:tc>
          <w:tcPr>
            <w:tcW w:w="1712" w:type="dxa"/>
            <w:vMerge w:val="restart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73F6F">
              <w:rPr>
                <w:rFonts w:ascii="Book Antiqua" w:eastAsia="等线" w:hAnsi="Book Antiqua"/>
                <w:sz w:val="24"/>
                <w:szCs w:val="24"/>
              </w:rPr>
              <w:t>Rahmi</w:t>
            </w:r>
            <w:proofErr w:type="spellEnd"/>
            <w:r w:rsidRPr="00473F6F">
              <w:rPr>
                <w:rFonts w:ascii="Book Antiqua" w:eastAsia="等线" w:hAnsi="Book Antiqua"/>
                <w:i/>
                <w:sz w:val="24"/>
                <w:szCs w:val="24"/>
              </w:rPr>
              <w:t xml:space="preserve"> et al</w:t>
            </w:r>
            <w:r w:rsidR="00554965" w:rsidRPr="00473F6F">
              <w:rPr>
                <w:rFonts w:ascii="Book Antiqua" w:eastAsia="等线" w:hAnsi="Book Antiqua"/>
                <w:sz w:val="24"/>
                <w:szCs w:val="24"/>
                <w:vertAlign w:val="superscript"/>
              </w:rPr>
              <w:t>[</w:t>
            </w:r>
            <w:r w:rsidRPr="00473F6F">
              <w:rPr>
                <w:rFonts w:ascii="Book Antiqua" w:eastAsia="等线" w:hAnsi="Book Antiqua"/>
                <w:sz w:val="24"/>
                <w:szCs w:val="24"/>
                <w:vertAlign w:val="superscript"/>
              </w:rPr>
              <w:t>10]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, 2013</w:t>
            </w:r>
          </w:p>
        </w:tc>
        <w:tc>
          <w:tcPr>
            <w:tcW w:w="12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DBE</w:t>
            </w:r>
          </w:p>
        </w:tc>
        <w:tc>
          <w:tcPr>
            <w:tcW w:w="1134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191</w:t>
            </w:r>
          </w:p>
        </w:tc>
        <w:tc>
          <w:tcPr>
            <w:tcW w:w="15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143/191 (74.9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133/191 (69.6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418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200 (150-300)</w:t>
            </w:r>
            <w:r w:rsidR="00D33BC7" w:rsidRPr="00473F6F">
              <w:rPr>
                <w:rFonts w:ascii="Book Antiqua" w:hAnsi="Book Antiqua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60 (45-80)</w:t>
            </w:r>
            <w:r w:rsidR="00D33BC7" w:rsidRPr="00473F6F">
              <w:rPr>
                <w:rFonts w:ascii="Book Antiqua" w:hAnsi="Book Antiqua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</w:tr>
      <w:tr w:rsidR="00CB26C0" w:rsidRPr="00473F6F" w:rsidTr="005A1DD2">
        <w:tc>
          <w:tcPr>
            <w:tcW w:w="1712" w:type="dxa"/>
            <w:vMerge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SE</w:t>
            </w:r>
          </w:p>
        </w:tc>
        <w:tc>
          <w:tcPr>
            <w:tcW w:w="1134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50</w:t>
            </w:r>
          </w:p>
        </w:tc>
        <w:tc>
          <w:tcPr>
            <w:tcW w:w="15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35/50 (70.0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33/50 (66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418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220 (200-300)</w:t>
            </w:r>
            <w:r w:rsidR="00D33BC7" w:rsidRPr="00473F6F">
              <w:rPr>
                <w:rFonts w:ascii="Book Antiqua" w:hAnsi="Book Antiqua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55 (45-80)</w:t>
            </w:r>
            <w:r w:rsidR="00D33BC7" w:rsidRPr="00473F6F">
              <w:rPr>
                <w:rFonts w:ascii="Book Antiqua" w:hAnsi="Book Antiqua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</w:tr>
      <w:tr w:rsidR="00CB26C0" w:rsidRPr="00473F6F" w:rsidTr="005A1DD2">
        <w:tc>
          <w:tcPr>
            <w:tcW w:w="1712" w:type="dxa"/>
            <w:vMerge w:val="restart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lastRenderedPageBreak/>
              <w:t>May</w:t>
            </w:r>
            <w:r w:rsidRPr="00473F6F">
              <w:rPr>
                <w:rFonts w:ascii="Book Antiqua" w:eastAsia="等线" w:hAnsi="Book Antiqua"/>
                <w:i/>
                <w:sz w:val="24"/>
                <w:szCs w:val="24"/>
              </w:rPr>
              <w:t xml:space="preserve"> et al</w:t>
            </w:r>
            <w:r w:rsidRPr="00473F6F">
              <w:rPr>
                <w:rFonts w:ascii="Book Antiqua" w:eastAsia="等线" w:hAnsi="Book Antiqua"/>
                <w:sz w:val="24"/>
                <w:szCs w:val="24"/>
                <w:vertAlign w:val="superscript"/>
              </w:rPr>
              <w:t>[11]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, 2011</w:t>
            </w:r>
          </w:p>
        </w:tc>
        <w:tc>
          <w:tcPr>
            <w:tcW w:w="12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DBE</w:t>
            </w:r>
          </w:p>
        </w:tc>
        <w:tc>
          <w:tcPr>
            <w:tcW w:w="1134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417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14</w:t>
            </w:r>
            <w:r w:rsidR="00D33BC7" w:rsidRPr="00473F6F">
              <w:rPr>
                <w:rFonts w:ascii="Book Antiqua" w:hAnsi="Book Antiqua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418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310 (220-430)</w:t>
            </w:r>
            <w:r w:rsidR="00D33BC7" w:rsidRPr="00473F6F">
              <w:rPr>
                <w:rFonts w:ascii="Book Antiqua" w:hAnsi="Book Antiqu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46.5 ± 19.3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65.0 ± 12.8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</w:tr>
      <w:tr w:rsidR="00CB26C0" w:rsidRPr="00473F6F" w:rsidTr="005A1DD2">
        <w:tc>
          <w:tcPr>
            <w:tcW w:w="1712" w:type="dxa"/>
            <w:vMerge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SE</w:t>
            </w:r>
          </w:p>
        </w:tc>
        <w:tc>
          <w:tcPr>
            <w:tcW w:w="1134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417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9</w:t>
            </w:r>
            <w:r w:rsidR="00D33BC7" w:rsidRPr="00473F6F">
              <w:rPr>
                <w:rFonts w:ascii="Book Antiqua" w:hAnsi="Book Antiqua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418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250 (200-340)</w:t>
            </w:r>
            <w:r w:rsidR="00D33BC7" w:rsidRPr="00473F6F">
              <w:rPr>
                <w:rFonts w:ascii="Book Antiqua" w:hAnsi="Book Antiqu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24.3 ± 11.8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43.3 ± 9.3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</w:tr>
      <w:tr w:rsidR="00CB26C0" w:rsidRPr="00473F6F" w:rsidTr="005A1DD2">
        <w:tc>
          <w:tcPr>
            <w:tcW w:w="1712" w:type="dxa"/>
            <w:vMerge w:val="restart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73F6F">
              <w:rPr>
                <w:rFonts w:ascii="Book Antiqua" w:eastAsia="等线" w:hAnsi="Book Antiqua"/>
                <w:sz w:val="24"/>
                <w:szCs w:val="24"/>
              </w:rPr>
              <w:t>Frieling</w:t>
            </w:r>
            <w:proofErr w:type="spellEnd"/>
            <w:r w:rsidRPr="00473F6F">
              <w:rPr>
                <w:rFonts w:ascii="Book Antiqua" w:eastAsia="等线" w:hAnsi="Book Antiqua"/>
                <w:i/>
                <w:sz w:val="24"/>
                <w:szCs w:val="24"/>
              </w:rPr>
              <w:t xml:space="preserve"> et al</w:t>
            </w:r>
            <w:r w:rsidRPr="00473F6F">
              <w:rPr>
                <w:rFonts w:ascii="Book Antiqua" w:eastAsia="等线" w:hAnsi="Book Antiqua"/>
                <w:sz w:val="24"/>
                <w:szCs w:val="24"/>
                <w:vertAlign w:val="superscript"/>
              </w:rPr>
              <w:t>[12]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, 2010</w:t>
            </w:r>
          </w:p>
        </w:tc>
        <w:tc>
          <w:tcPr>
            <w:tcW w:w="12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DBE</w:t>
            </w:r>
          </w:p>
        </w:tc>
        <w:tc>
          <w:tcPr>
            <w:tcW w:w="1134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17</w:t>
            </w:r>
          </w:p>
        </w:tc>
        <w:tc>
          <w:tcPr>
            <w:tcW w:w="15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8/17 (47.1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418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265 ± 88.1</w:t>
            </w:r>
          </w:p>
        </w:tc>
        <w:tc>
          <w:tcPr>
            <w:tcW w:w="1559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3402" w:type="dxa"/>
            <w:gridSpan w:val="2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41.8 ± 9.5</w:t>
            </w:r>
          </w:p>
        </w:tc>
      </w:tr>
      <w:tr w:rsidR="00CB26C0" w:rsidRPr="00473F6F" w:rsidTr="005A1DD2">
        <w:tc>
          <w:tcPr>
            <w:tcW w:w="1712" w:type="dxa"/>
            <w:vMerge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SE</w:t>
            </w:r>
          </w:p>
        </w:tc>
        <w:tc>
          <w:tcPr>
            <w:tcW w:w="1134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18</w:t>
            </w:r>
          </w:p>
        </w:tc>
        <w:tc>
          <w:tcPr>
            <w:tcW w:w="15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6/18 (33.4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418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216 ± 54.1</w:t>
            </w:r>
          </w:p>
        </w:tc>
        <w:tc>
          <w:tcPr>
            <w:tcW w:w="1559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3402" w:type="dxa"/>
            <w:gridSpan w:val="2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46.5 ± 12</w:t>
            </w:r>
          </w:p>
        </w:tc>
      </w:tr>
      <w:tr w:rsidR="00CB26C0" w:rsidRPr="00473F6F" w:rsidTr="005A1DD2">
        <w:tc>
          <w:tcPr>
            <w:tcW w:w="1712" w:type="dxa"/>
            <w:vMerge w:val="restart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473F6F">
              <w:rPr>
                <w:rFonts w:ascii="Book Antiqua" w:eastAsia="等线" w:hAnsi="Book Antiqua"/>
                <w:sz w:val="24"/>
                <w:szCs w:val="24"/>
              </w:rPr>
              <w:t>Efthymiou</w:t>
            </w:r>
            <w:proofErr w:type="spellEnd"/>
            <w:r w:rsidRPr="00473F6F">
              <w:rPr>
                <w:rFonts w:ascii="Book Antiqua" w:eastAsia="等线" w:hAnsi="Book Antiqua"/>
                <w:i/>
                <w:sz w:val="24"/>
                <w:szCs w:val="24"/>
              </w:rPr>
              <w:t xml:space="preserve"> et al</w:t>
            </w:r>
            <w:r w:rsidRPr="00473F6F">
              <w:rPr>
                <w:rFonts w:ascii="Book Antiqua" w:eastAsia="等线" w:hAnsi="Book Antiqua"/>
                <w:sz w:val="24"/>
                <w:szCs w:val="24"/>
                <w:vertAlign w:val="superscript"/>
              </w:rPr>
              <w:t>[3]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, 2012</w:t>
            </w:r>
          </w:p>
        </w:tc>
        <w:tc>
          <w:tcPr>
            <w:tcW w:w="12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DBE</w:t>
            </w:r>
          </w:p>
        </w:tc>
        <w:tc>
          <w:tcPr>
            <w:tcW w:w="1134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66</w:t>
            </w:r>
          </w:p>
        </w:tc>
        <w:tc>
          <w:tcPr>
            <w:tcW w:w="15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35/66 (53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17/66 (26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418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0/5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234.1 ± 99.3</w:t>
            </w:r>
          </w:p>
        </w:tc>
        <w:tc>
          <w:tcPr>
            <w:tcW w:w="1559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3402" w:type="dxa"/>
            <w:gridSpan w:val="2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60 (45-70)</w:t>
            </w:r>
            <w:r w:rsidR="00D33BC7" w:rsidRPr="00473F6F">
              <w:rPr>
                <w:rFonts w:ascii="Book Antiqua" w:hAnsi="Book Antiqua"/>
                <w:sz w:val="24"/>
                <w:szCs w:val="24"/>
                <w:vertAlign w:val="superscript"/>
              </w:rPr>
              <w:t>2</w:t>
            </w:r>
          </w:p>
        </w:tc>
      </w:tr>
      <w:tr w:rsidR="00CB26C0" w:rsidRPr="00473F6F" w:rsidTr="005A1DD2">
        <w:tc>
          <w:tcPr>
            <w:tcW w:w="1712" w:type="dxa"/>
            <w:vMerge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SBE</w:t>
            </w:r>
          </w:p>
        </w:tc>
        <w:tc>
          <w:tcPr>
            <w:tcW w:w="1134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53</w:t>
            </w:r>
          </w:p>
        </w:tc>
        <w:tc>
          <w:tcPr>
            <w:tcW w:w="15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30/53 (57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16/53 (30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418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0/1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203.8 ± 87.6</w:t>
            </w:r>
          </w:p>
        </w:tc>
        <w:tc>
          <w:tcPr>
            <w:tcW w:w="1559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3402" w:type="dxa"/>
            <w:gridSpan w:val="2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60 (45-67)</w:t>
            </w:r>
            <w:r w:rsidR="00D33BC7" w:rsidRPr="00473F6F">
              <w:rPr>
                <w:rFonts w:ascii="Book Antiqua" w:hAnsi="Book Antiqua"/>
                <w:sz w:val="24"/>
                <w:szCs w:val="24"/>
                <w:vertAlign w:val="superscript"/>
              </w:rPr>
              <w:t>2</w:t>
            </w:r>
          </w:p>
        </w:tc>
      </w:tr>
      <w:tr w:rsidR="00CB26C0" w:rsidRPr="00473F6F" w:rsidTr="005A1DD2">
        <w:tc>
          <w:tcPr>
            <w:tcW w:w="1712" w:type="dxa"/>
            <w:vMerge w:val="restart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Domagk</w:t>
            </w:r>
            <w:r w:rsidRPr="00473F6F">
              <w:rPr>
                <w:rFonts w:ascii="Book Antiqua" w:eastAsia="等线" w:hAnsi="Book Antiqua"/>
                <w:i/>
                <w:sz w:val="24"/>
                <w:szCs w:val="24"/>
              </w:rPr>
              <w:t xml:space="preserve"> et al</w:t>
            </w:r>
            <w:r w:rsidRPr="00473F6F">
              <w:rPr>
                <w:rFonts w:ascii="Book Antiqua" w:eastAsia="等线" w:hAnsi="Book Antiqua"/>
                <w:sz w:val="24"/>
                <w:szCs w:val="24"/>
                <w:vertAlign w:val="superscript"/>
              </w:rPr>
              <w:t>[6]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, 2011</w:t>
            </w:r>
          </w:p>
        </w:tc>
        <w:tc>
          <w:tcPr>
            <w:tcW w:w="12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DBE</w:t>
            </w:r>
          </w:p>
        </w:tc>
        <w:tc>
          <w:tcPr>
            <w:tcW w:w="1134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65</w:t>
            </w:r>
          </w:p>
        </w:tc>
        <w:tc>
          <w:tcPr>
            <w:tcW w:w="15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28/65 (43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6/65 (9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418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12/65 (18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253 (120-450)</w:t>
            </w:r>
            <w:r w:rsidR="0038727F" w:rsidRPr="00473F6F">
              <w:rPr>
                <w:rFonts w:ascii="Book Antiqua" w:hAnsi="Book Antiqu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3402" w:type="dxa"/>
            <w:gridSpan w:val="2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105 (40-140)</w:t>
            </w:r>
            <w:r w:rsidR="0038727F" w:rsidRPr="00473F6F">
              <w:rPr>
                <w:rFonts w:ascii="Book Antiqua" w:hAnsi="Book Antiqua"/>
                <w:sz w:val="24"/>
                <w:szCs w:val="24"/>
                <w:vertAlign w:val="superscript"/>
              </w:rPr>
              <w:t>3</w:t>
            </w:r>
          </w:p>
        </w:tc>
      </w:tr>
      <w:tr w:rsidR="00CB26C0" w:rsidRPr="00473F6F" w:rsidTr="005A1DD2">
        <w:tc>
          <w:tcPr>
            <w:tcW w:w="1712" w:type="dxa"/>
            <w:vMerge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SBE</w:t>
            </w:r>
          </w:p>
        </w:tc>
        <w:tc>
          <w:tcPr>
            <w:tcW w:w="1134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65</w:t>
            </w:r>
          </w:p>
        </w:tc>
        <w:tc>
          <w:tcPr>
            <w:tcW w:w="15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24/65 (37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3/65 (5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418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7/65 (11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258 (100-560)</w:t>
            </w:r>
            <w:r w:rsidR="0038727F" w:rsidRPr="00473F6F">
              <w:rPr>
                <w:rFonts w:ascii="Book Antiqua" w:hAnsi="Book Antiqu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3402" w:type="dxa"/>
            <w:gridSpan w:val="2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96 (35-135)</w:t>
            </w:r>
            <w:r w:rsidR="0038727F" w:rsidRPr="00473F6F">
              <w:rPr>
                <w:rFonts w:ascii="Book Antiqua" w:hAnsi="Book Antiqua"/>
                <w:sz w:val="24"/>
                <w:szCs w:val="24"/>
                <w:vertAlign w:val="superscript"/>
              </w:rPr>
              <w:t>3</w:t>
            </w:r>
          </w:p>
        </w:tc>
      </w:tr>
      <w:tr w:rsidR="00CB26C0" w:rsidRPr="00473F6F" w:rsidTr="005A1DD2">
        <w:tc>
          <w:tcPr>
            <w:tcW w:w="1712" w:type="dxa"/>
            <w:vMerge w:val="restart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Takano</w:t>
            </w:r>
            <w:r w:rsidRPr="00473F6F">
              <w:rPr>
                <w:rFonts w:ascii="Book Antiqua" w:eastAsia="等线" w:hAnsi="Book Antiqua"/>
                <w:i/>
                <w:sz w:val="24"/>
                <w:szCs w:val="24"/>
              </w:rPr>
              <w:t xml:space="preserve"> et al</w:t>
            </w:r>
            <w:r w:rsidRPr="00473F6F">
              <w:rPr>
                <w:rFonts w:ascii="Book Antiqua" w:eastAsia="等线" w:hAnsi="Book Antiqua"/>
                <w:sz w:val="24"/>
                <w:szCs w:val="24"/>
                <w:vertAlign w:val="superscript"/>
              </w:rPr>
              <w:t>[5]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, 2011</w:t>
            </w:r>
          </w:p>
        </w:tc>
        <w:tc>
          <w:tcPr>
            <w:tcW w:w="12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DBE</w:t>
            </w:r>
          </w:p>
        </w:tc>
        <w:tc>
          <w:tcPr>
            <w:tcW w:w="1134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20</w:t>
            </w:r>
          </w:p>
        </w:tc>
        <w:tc>
          <w:tcPr>
            <w:tcW w:w="15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10/20 (50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7/20 (35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418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8/14 (57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559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70.4 ± 26.5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90.4 ± 13.7</w:t>
            </w:r>
          </w:p>
        </w:tc>
      </w:tr>
      <w:tr w:rsidR="00CB26C0" w:rsidRPr="00473F6F" w:rsidTr="005A1DD2">
        <w:tc>
          <w:tcPr>
            <w:tcW w:w="1712" w:type="dxa"/>
            <w:vMerge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SBE</w:t>
            </w:r>
          </w:p>
        </w:tc>
        <w:tc>
          <w:tcPr>
            <w:tcW w:w="1134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18</w:t>
            </w:r>
          </w:p>
        </w:tc>
        <w:tc>
          <w:tcPr>
            <w:tcW w:w="15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11/18 (61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5/18 (28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418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0/14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559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92.8 ± 20.6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93.1 ± 22.6</w:t>
            </w:r>
          </w:p>
        </w:tc>
      </w:tr>
      <w:tr w:rsidR="00CB26C0" w:rsidRPr="00473F6F" w:rsidTr="005A1DD2">
        <w:tc>
          <w:tcPr>
            <w:tcW w:w="1712" w:type="dxa"/>
            <w:vMerge w:val="restart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jc w:val="left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Ren</w:t>
            </w:r>
            <w:r w:rsidRPr="00473F6F">
              <w:rPr>
                <w:rFonts w:ascii="Book Antiqua" w:eastAsia="等线" w:hAnsi="Book Antiqua"/>
                <w:i/>
                <w:sz w:val="24"/>
                <w:szCs w:val="24"/>
              </w:rPr>
              <w:t xml:space="preserve"> et al</w:t>
            </w:r>
            <w:r w:rsidRPr="00473F6F">
              <w:rPr>
                <w:rFonts w:ascii="Book Antiqua" w:eastAsia="等线" w:hAnsi="Book Antiqua"/>
                <w:sz w:val="24"/>
                <w:szCs w:val="24"/>
                <w:vertAlign w:val="superscript"/>
              </w:rPr>
              <w:t>[4]</w:t>
            </w:r>
            <w:r w:rsidRPr="00473F6F">
              <w:rPr>
                <w:rFonts w:ascii="Book Antiqua" w:eastAsia="等线" w:hAnsi="Book Antiqua"/>
                <w:sz w:val="24"/>
                <w:szCs w:val="24"/>
              </w:rPr>
              <w:t>, 2011</w:t>
            </w:r>
          </w:p>
        </w:tc>
        <w:tc>
          <w:tcPr>
            <w:tcW w:w="12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DBE</w:t>
            </w:r>
          </w:p>
        </w:tc>
        <w:tc>
          <w:tcPr>
            <w:tcW w:w="1134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20</w:t>
            </w:r>
          </w:p>
        </w:tc>
        <w:tc>
          <w:tcPr>
            <w:tcW w:w="15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12/20 (60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418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0/6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328 (200-450)</w:t>
            </w:r>
            <w:r w:rsidR="0038727F" w:rsidRPr="00473F6F">
              <w:rPr>
                <w:rFonts w:ascii="Book Antiqua" w:hAnsi="Book Antiqu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70.3 (41-123)</w:t>
            </w:r>
            <w:r w:rsidR="0038727F" w:rsidRPr="00473F6F">
              <w:rPr>
                <w:rFonts w:ascii="Book Antiqua" w:hAnsi="Book Antiqu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eastAsia="等线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81.4 (55-141)</w:t>
            </w:r>
            <w:r w:rsidR="0038727F" w:rsidRPr="00473F6F">
              <w:rPr>
                <w:rFonts w:ascii="Book Antiqua" w:hAnsi="Book Antiqua"/>
                <w:sz w:val="24"/>
                <w:szCs w:val="24"/>
                <w:vertAlign w:val="superscript"/>
              </w:rPr>
              <w:t>3</w:t>
            </w:r>
          </w:p>
        </w:tc>
      </w:tr>
      <w:tr w:rsidR="00CB26C0" w:rsidRPr="00473F6F" w:rsidTr="005A1DD2">
        <w:tc>
          <w:tcPr>
            <w:tcW w:w="1712" w:type="dxa"/>
            <w:vMerge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SBE</w:t>
            </w:r>
          </w:p>
        </w:tc>
        <w:tc>
          <w:tcPr>
            <w:tcW w:w="1134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20</w:t>
            </w:r>
          </w:p>
        </w:tc>
        <w:tc>
          <w:tcPr>
            <w:tcW w:w="1560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18/20 (90</w:t>
            </w:r>
            <w:r w:rsidR="00D33BC7" w:rsidRPr="00473F6F">
              <w:rPr>
                <w:rFonts w:ascii="Book Antiqua" w:eastAsia="等线" w:hAnsi="Book Antiqua"/>
                <w:sz w:val="24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418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0/5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360 (300-450)</w:t>
            </w:r>
            <w:r w:rsidR="0038727F" w:rsidRPr="00473F6F">
              <w:rPr>
                <w:rFonts w:ascii="Book Antiqua" w:hAnsi="Book Antiqu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NA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63.7 (38-112)</w:t>
            </w:r>
            <w:r w:rsidR="0038727F" w:rsidRPr="00473F6F">
              <w:rPr>
                <w:rFonts w:ascii="Book Antiqua" w:hAnsi="Book Antiqu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:rsidR="007E145F" w:rsidRPr="00473F6F" w:rsidRDefault="007E145F" w:rsidP="00CB26C0">
            <w:pPr>
              <w:widowControl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473F6F">
              <w:rPr>
                <w:rFonts w:ascii="Book Antiqua" w:eastAsia="等线" w:hAnsi="Book Antiqua"/>
                <w:sz w:val="24"/>
                <w:szCs w:val="24"/>
              </w:rPr>
              <w:t>73.1 (45-132)</w:t>
            </w:r>
            <w:r w:rsidR="0038727F" w:rsidRPr="00473F6F">
              <w:rPr>
                <w:rFonts w:ascii="Book Antiqua" w:hAnsi="Book Antiqua"/>
                <w:sz w:val="24"/>
                <w:szCs w:val="24"/>
                <w:vertAlign w:val="superscript"/>
              </w:rPr>
              <w:t>3</w:t>
            </w:r>
          </w:p>
        </w:tc>
      </w:tr>
    </w:tbl>
    <w:p w:rsidR="00411171" w:rsidRPr="00CB26C0" w:rsidRDefault="00D33BC7" w:rsidP="00CB26C0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73F6F">
        <w:rPr>
          <w:rFonts w:ascii="Book Antiqua" w:hAnsi="Book Antiqua"/>
          <w:sz w:val="24"/>
          <w:szCs w:val="24"/>
          <w:vertAlign w:val="superscript"/>
        </w:rPr>
        <w:t>1</w:t>
      </w:r>
      <w:r w:rsidR="007E706E" w:rsidRPr="00473F6F">
        <w:rPr>
          <w:rFonts w:ascii="Book Antiqua" w:hAnsi="Book Antiqua"/>
          <w:sz w:val="24"/>
          <w:szCs w:val="24"/>
        </w:rPr>
        <w:t>A</w:t>
      </w:r>
      <w:r w:rsidRPr="00473F6F">
        <w:rPr>
          <w:rFonts w:ascii="Book Antiqua" w:hAnsi="Book Antiqua"/>
          <w:sz w:val="24"/>
          <w:szCs w:val="24"/>
        </w:rPr>
        <w:t xml:space="preserve">ngiodysplasias treated with APC. </w:t>
      </w:r>
      <w:proofErr w:type="gramStart"/>
      <w:r w:rsidRPr="00473F6F">
        <w:rPr>
          <w:rFonts w:ascii="Book Antiqua" w:hAnsi="Book Antiqua"/>
          <w:sz w:val="24"/>
          <w:szCs w:val="24"/>
          <w:vertAlign w:val="superscript"/>
        </w:rPr>
        <w:t>2</w:t>
      </w:r>
      <w:r w:rsidR="007E706E" w:rsidRPr="00473F6F">
        <w:rPr>
          <w:rFonts w:ascii="Book Antiqua" w:hAnsi="Book Antiqua"/>
          <w:caps/>
          <w:sz w:val="24"/>
          <w:szCs w:val="24"/>
        </w:rPr>
        <w:t>m</w:t>
      </w:r>
      <w:r w:rsidR="0038727F" w:rsidRPr="00473F6F">
        <w:rPr>
          <w:rFonts w:ascii="Book Antiqua" w:hAnsi="Book Antiqua"/>
          <w:sz w:val="24"/>
          <w:szCs w:val="24"/>
        </w:rPr>
        <w:t>edian (IQR).</w:t>
      </w:r>
      <w:proofErr w:type="gramEnd"/>
      <w:r w:rsidR="0038727F" w:rsidRPr="00473F6F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473F6F">
        <w:rPr>
          <w:rFonts w:ascii="Book Antiqua" w:hAnsi="Book Antiqua"/>
          <w:sz w:val="24"/>
          <w:szCs w:val="24"/>
          <w:vertAlign w:val="superscript"/>
        </w:rPr>
        <w:t>3</w:t>
      </w:r>
      <w:r w:rsidR="007E706E" w:rsidRPr="00473F6F">
        <w:rPr>
          <w:rFonts w:ascii="Book Antiqua" w:hAnsi="Book Antiqua"/>
          <w:caps/>
          <w:sz w:val="24"/>
          <w:szCs w:val="24"/>
        </w:rPr>
        <w:t>m</w:t>
      </w:r>
      <w:r w:rsidR="007E706E" w:rsidRPr="00473F6F">
        <w:rPr>
          <w:rFonts w:ascii="Book Antiqua" w:hAnsi="Book Antiqua"/>
          <w:sz w:val="24"/>
          <w:szCs w:val="24"/>
        </w:rPr>
        <w:t>edian (range)</w:t>
      </w:r>
      <w:r w:rsidR="0038727F" w:rsidRPr="00473F6F">
        <w:rPr>
          <w:rFonts w:ascii="Book Antiqua" w:hAnsi="Book Antiqua"/>
          <w:sz w:val="24"/>
          <w:szCs w:val="24"/>
        </w:rPr>
        <w:t>.</w:t>
      </w:r>
      <w:proofErr w:type="gramEnd"/>
      <w:r w:rsidR="003212BA" w:rsidRPr="00473F6F">
        <w:rPr>
          <w:rFonts w:ascii="Book Antiqua" w:hAnsi="Book Antiqua"/>
          <w:sz w:val="24"/>
          <w:szCs w:val="24"/>
        </w:rPr>
        <w:t xml:space="preserve"> </w:t>
      </w:r>
      <w:r w:rsidR="00A971C7" w:rsidRPr="00473F6F">
        <w:rPr>
          <w:rFonts w:ascii="Book Antiqua" w:hAnsi="Book Antiqua"/>
          <w:sz w:val="24"/>
          <w:szCs w:val="24"/>
        </w:rPr>
        <w:t>SBE</w:t>
      </w:r>
      <w:r w:rsidR="004C107B" w:rsidRPr="00473F6F">
        <w:rPr>
          <w:rFonts w:ascii="Book Antiqua" w:hAnsi="Book Antiqua"/>
          <w:sz w:val="24"/>
          <w:szCs w:val="24"/>
        </w:rPr>
        <w:t>:</w:t>
      </w:r>
      <w:r w:rsidR="004C107B" w:rsidRPr="00473F6F">
        <w:rPr>
          <w:rFonts w:ascii="Book Antiqua" w:hAnsi="Book Antiqua"/>
          <w:caps/>
          <w:sz w:val="24"/>
          <w:szCs w:val="24"/>
        </w:rPr>
        <w:t xml:space="preserve"> </w:t>
      </w:r>
      <w:r w:rsidR="00A971C7" w:rsidRPr="00473F6F">
        <w:rPr>
          <w:rFonts w:ascii="Book Antiqua" w:hAnsi="Book Antiqua"/>
          <w:caps/>
          <w:sz w:val="24"/>
          <w:szCs w:val="24"/>
        </w:rPr>
        <w:t>s</w:t>
      </w:r>
      <w:r w:rsidR="00A971C7" w:rsidRPr="00473F6F">
        <w:rPr>
          <w:rFonts w:ascii="Book Antiqua" w:hAnsi="Book Antiqua"/>
          <w:sz w:val="24"/>
          <w:szCs w:val="24"/>
        </w:rPr>
        <w:t xml:space="preserve">ingle-balloon </w:t>
      </w:r>
      <w:proofErr w:type="spellStart"/>
      <w:r w:rsidR="00A971C7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A971C7" w:rsidRPr="00473F6F">
        <w:rPr>
          <w:rFonts w:ascii="Book Antiqua" w:hAnsi="Book Antiqua"/>
          <w:sz w:val="24"/>
          <w:szCs w:val="24"/>
        </w:rPr>
        <w:t>; SE</w:t>
      </w:r>
      <w:r w:rsidR="004C107B" w:rsidRPr="00473F6F">
        <w:rPr>
          <w:rFonts w:ascii="Book Antiqua" w:hAnsi="Book Antiqua"/>
          <w:sz w:val="24"/>
          <w:szCs w:val="24"/>
        </w:rPr>
        <w:t xml:space="preserve">: </w:t>
      </w:r>
      <w:r w:rsidR="00A971C7" w:rsidRPr="00473F6F">
        <w:rPr>
          <w:rFonts w:ascii="Book Antiqua" w:hAnsi="Book Antiqua"/>
          <w:caps/>
          <w:sz w:val="24"/>
          <w:szCs w:val="24"/>
        </w:rPr>
        <w:t>s</w:t>
      </w:r>
      <w:r w:rsidR="00A971C7" w:rsidRPr="00473F6F">
        <w:rPr>
          <w:rFonts w:ascii="Book Antiqua" w:hAnsi="Book Antiqua"/>
          <w:sz w:val="24"/>
          <w:szCs w:val="24"/>
        </w:rPr>
        <w:t xml:space="preserve">piral </w:t>
      </w:r>
      <w:proofErr w:type="spellStart"/>
      <w:r w:rsidR="00A971C7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A971C7" w:rsidRPr="00473F6F">
        <w:rPr>
          <w:rFonts w:ascii="Book Antiqua" w:hAnsi="Book Antiqua"/>
          <w:sz w:val="24"/>
          <w:szCs w:val="24"/>
        </w:rPr>
        <w:t>; DBE</w:t>
      </w:r>
      <w:r w:rsidR="004C107B" w:rsidRPr="00473F6F">
        <w:rPr>
          <w:rFonts w:ascii="Book Antiqua" w:hAnsi="Book Antiqua"/>
          <w:sz w:val="24"/>
          <w:szCs w:val="24"/>
        </w:rPr>
        <w:t xml:space="preserve">: </w:t>
      </w:r>
      <w:r w:rsidR="00A971C7" w:rsidRPr="00473F6F">
        <w:rPr>
          <w:rFonts w:ascii="Book Antiqua" w:hAnsi="Book Antiqua"/>
          <w:caps/>
          <w:sz w:val="24"/>
          <w:szCs w:val="24"/>
        </w:rPr>
        <w:t>d</w:t>
      </w:r>
      <w:r w:rsidR="00A971C7" w:rsidRPr="00473F6F">
        <w:rPr>
          <w:rFonts w:ascii="Book Antiqua" w:hAnsi="Book Antiqua"/>
          <w:sz w:val="24"/>
          <w:szCs w:val="24"/>
        </w:rPr>
        <w:t xml:space="preserve">ouble-balloon </w:t>
      </w:r>
      <w:proofErr w:type="spellStart"/>
      <w:r w:rsidR="00A971C7" w:rsidRPr="00473F6F">
        <w:rPr>
          <w:rFonts w:ascii="Book Antiqua" w:hAnsi="Book Antiqua"/>
          <w:sz w:val="24"/>
          <w:szCs w:val="24"/>
        </w:rPr>
        <w:t>enteroscopy</w:t>
      </w:r>
      <w:proofErr w:type="spellEnd"/>
      <w:r w:rsidR="00A971C7" w:rsidRPr="00473F6F">
        <w:rPr>
          <w:rFonts w:ascii="Book Antiqua" w:hAnsi="Book Antiqua"/>
          <w:sz w:val="24"/>
          <w:szCs w:val="24"/>
        </w:rPr>
        <w:t>; NA</w:t>
      </w:r>
      <w:r w:rsidR="004C107B" w:rsidRPr="00473F6F">
        <w:rPr>
          <w:rFonts w:ascii="Book Antiqua" w:hAnsi="Book Antiqua"/>
          <w:sz w:val="24"/>
          <w:szCs w:val="24"/>
        </w:rPr>
        <w:t>:</w:t>
      </w:r>
      <w:r w:rsidR="00A971C7" w:rsidRPr="00473F6F">
        <w:rPr>
          <w:rFonts w:ascii="Book Antiqua" w:hAnsi="Book Antiqua"/>
          <w:sz w:val="24"/>
          <w:szCs w:val="24"/>
        </w:rPr>
        <w:t xml:space="preserve"> </w:t>
      </w:r>
      <w:r w:rsidR="00A971C7" w:rsidRPr="00473F6F">
        <w:rPr>
          <w:rFonts w:ascii="Book Antiqua" w:hAnsi="Book Antiqua"/>
          <w:caps/>
          <w:sz w:val="24"/>
          <w:szCs w:val="24"/>
        </w:rPr>
        <w:t>n</w:t>
      </w:r>
      <w:r w:rsidR="00A971C7" w:rsidRPr="00473F6F">
        <w:rPr>
          <w:rFonts w:ascii="Book Antiqua" w:hAnsi="Book Antiqua"/>
          <w:sz w:val="24"/>
          <w:szCs w:val="24"/>
        </w:rPr>
        <w:t>ot available; DMI</w:t>
      </w:r>
      <w:r w:rsidR="004C107B" w:rsidRPr="00473F6F">
        <w:rPr>
          <w:rFonts w:ascii="Book Antiqua" w:hAnsi="Book Antiqua"/>
          <w:sz w:val="24"/>
          <w:szCs w:val="24"/>
        </w:rPr>
        <w:t xml:space="preserve">: </w:t>
      </w:r>
      <w:r w:rsidR="00A971C7" w:rsidRPr="00473F6F">
        <w:rPr>
          <w:rFonts w:ascii="Book Antiqua" w:hAnsi="Book Antiqua"/>
          <w:caps/>
          <w:sz w:val="24"/>
          <w:szCs w:val="24"/>
        </w:rPr>
        <w:t>d</w:t>
      </w:r>
      <w:r w:rsidR="00A971C7" w:rsidRPr="00473F6F">
        <w:rPr>
          <w:rFonts w:ascii="Book Antiqua" w:hAnsi="Book Antiqua"/>
          <w:sz w:val="24"/>
          <w:szCs w:val="24"/>
        </w:rPr>
        <w:t>epth of maximal insertion; SD</w:t>
      </w:r>
      <w:r w:rsidR="004C107B" w:rsidRPr="00473F6F">
        <w:rPr>
          <w:rFonts w:ascii="Book Antiqua" w:hAnsi="Book Antiqua"/>
          <w:sz w:val="24"/>
          <w:szCs w:val="24"/>
        </w:rPr>
        <w:t>:</w:t>
      </w:r>
      <w:r w:rsidR="00A971C7" w:rsidRPr="00473F6F">
        <w:rPr>
          <w:rFonts w:ascii="Book Antiqua" w:hAnsi="Book Antiqua"/>
          <w:sz w:val="24"/>
          <w:szCs w:val="24"/>
        </w:rPr>
        <w:t xml:space="preserve"> </w:t>
      </w:r>
      <w:r w:rsidR="00A971C7" w:rsidRPr="00473F6F">
        <w:rPr>
          <w:rFonts w:ascii="Book Antiqua" w:hAnsi="Book Antiqua"/>
          <w:caps/>
          <w:sz w:val="24"/>
          <w:szCs w:val="24"/>
        </w:rPr>
        <w:t>s</w:t>
      </w:r>
      <w:r w:rsidR="00A971C7" w:rsidRPr="00473F6F">
        <w:rPr>
          <w:rFonts w:ascii="Book Antiqua" w:hAnsi="Book Antiqua"/>
          <w:sz w:val="24"/>
          <w:szCs w:val="24"/>
        </w:rPr>
        <w:t xml:space="preserve">tandard </w:t>
      </w:r>
      <w:r w:rsidR="004C107B" w:rsidRPr="00473F6F">
        <w:rPr>
          <w:rFonts w:ascii="Book Antiqua" w:hAnsi="Book Antiqua"/>
          <w:sz w:val="24"/>
          <w:szCs w:val="24"/>
        </w:rPr>
        <w:t>deviate.</w:t>
      </w:r>
    </w:p>
    <w:sectPr w:rsidR="00411171" w:rsidRPr="00CB26C0" w:rsidSect="00D45F75">
      <w:headerReference w:type="default" r:id="rId17"/>
      <w:pgSz w:w="16838" w:h="11906" w:orient="landscape" w:code="9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444" w:rsidRDefault="00377444">
      <w:r>
        <w:separator/>
      </w:r>
    </w:p>
  </w:endnote>
  <w:endnote w:type="continuationSeparator" w:id="0">
    <w:p w:rsidR="00377444" w:rsidRDefault="00377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207" w:rsidRPr="00B235BC" w:rsidRDefault="00F6556D">
    <w:pPr>
      <w:pStyle w:val="a3"/>
      <w:jc w:val="right"/>
      <w:rPr>
        <w:b/>
        <w:sz w:val="22"/>
      </w:rPr>
    </w:pPr>
    <w:r w:rsidRPr="00B235BC">
      <w:rPr>
        <w:b/>
        <w:sz w:val="22"/>
      </w:rPr>
      <w:fldChar w:fldCharType="begin"/>
    </w:r>
    <w:r w:rsidR="00480207" w:rsidRPr="00B235BC">
      <w:rPr>
        <w:b/>
        <w:sz w:val="22"/>
      </w:rPr>
      <w:instrText>PAGE   \* MERGEFORMAT</w:instrText>
    </w:r>
    <w:r w:rsidRPr="00B235BC">
      <w:rPr>
        <w:b/>
        <w:sz w:val="22"/>
      </w:rPr>
      <w:fldChar w:fldCharType="separate"/>
    </w:r>
    <w:r w:rsidR="00473F6F" w:rsidRPr="00473F6F">
      <w:rPr>
        <w:b/>
        <w:noProof/>
        <w:sz w:val="22"/>
        <w:lang w:val="zh-CN"/>
      </w:rPr>
      <w:t>4</w:t>
    </w:r>
    <w:r w:rsidRPr="00B235BC">
      <w:rPr>
        <w:b/>
        <w:sz w:val="22"/>
      </w:rPr>
      <w:fldChar w:fldCharType="end"/>
    </w:r>
  </w:p>
  <w:p w:rsidR="00480207" w:rsidRDefault="0048020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444" w:rsidRDefault="00377444">
      <w:r>
        <w:separator/>
      </w:r>
    </w:p>
  </w:footnote>
  <w:footnote w:type="continuationSeparator" w:id="0">
    <w:p w:rsidR="00377444" w:rsidRDefault="003774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207" w:rsidRPr="004C1685" w:rsidRDefault="00480207" w:rsidP="00291C77">
    <w:pPr>
      <w:pStyle w:val="CM2"/>
      <w:rPr>
        <w:rFonts w:ascii="Lucida Sans" w:hAnsi="Lucida San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8C2C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Restart w:val="0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Restart w:val="0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Restart w:val="0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Restart w:val="0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2"/>
    <w:multiLevelType w:val="hybridMultilevel"/>
    <w:tmpl w:val="9496BD06"/>
    <w:lvl w:ilvl="0" w:tplc="C026EC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Restart w:val="0"/>
      <w:lvlText w:val="%2)"/>
      <w:lvlJc w:val="left"/>
      <w:pPr>
        <w:ind w:left="840" w:hanging="420"/>
      </w:pPr>
    </w:lvl>
    <w:lvl w:ilvl="2" w:tplc="0409001B">
      <w:start w:val="1"/>
      <w:numFmt w:val="lowerRoman"/>
      <w:lvlRestart w:val="0"/>
      <w:lvlText w:val="%3."/>
      <w:lvlJc w:val="right"/>
      <w:pPr>
        <w:ind w:left="1260" w:hanging="420"/>
      </w:pPr>
    </w:lvl>
    <w:lvl w:ilvl="3" w:tplc="0409000F">
      <w:start w:val="1"/>
      <w:numFmt w:val="decimal"/>
      <w:lvlRestart w:val="0"/>
      <w:lvlText w:val="%4."/>
      <w:lvlJc w:val="left"/>
      <w:pPr>
        <w:ind w:left="1680" w:hanging="420"/>
      </w:pPr>
    </w:lvl>
    <w:lvl w:ilvl="4" w:tplc="04090019">
      <w:start w:val="1"/>
      <w:numFmt w:val="lowerLetter"/>
      <w:lvlRestart w:val="0"/>
      <w:lvlText w:val="%5)"/>
      <w:lvlJc w:val="left"/>
      <w:pPr>
        <w:ind w:left="2100" w:hanging="420"/>
      </w:pPr>
    </w:lvl>
    <w:lvl w:ilvl="5" w:tplc="0409001B">
      <w:start w:val="1"/>
      <w:numFmt w:val="lowerRoman"/>
      <w:lvlRestart w:val="0"/>
      <w:lvlText w:val="%6."/>
      <w:lvlJc w:val="right"/>
      <w:pPr>
        <w:ind w:left="2520" w:hanging="420"/>
      </w:pPr>
    </w:lvl>
    <w:lvl w:ilvl="6" w:tplc="0409000F">
      <w:start w:val="1"/>
      <w:numFmt w:val="decimal"/>
      <w:lvlRestart w:val="0"/>
      <w:lvlText w:val="%7."/>
      <w:lvlJc w:val="left"/>
      <w:pPr>
        <w:ind w:left="2940" w:hanging="420"/>
      </w:pPr>
    </w:lvl>
    <w:lvl w:ilvl="7" w:tplc="04090019">
      <w:start w:val="1"/>
      <w:numFmt w:val="lowerLetter"/>
      <w:lvlRestart w:val="0"/>
      <w:lvlText w:val="%8)"/>
      <w:lvlJc w:val="left"/>
      <w:pPr>
        <w:ind w:left="3360" w:hanging="420"/>
      </w:pPr>
    </w:lvl>
    <w:lvl w:ilvl="8" w:tplc="0409001B">
      <w:start w:val="1"/>
      <w:numFmt w:val="lowerRoman"/>
      <w:lvlRestart w:val="0"/>
      <w:lvlText w:val="%9."/>
      <w:lvlJc w:val="right"/>
      <w:pPr>
        <w:ind w:left="3780" w:hanging="420"/>
      </w:pPr>
    </w:lvl>
  </w:abstractNum>
  <w:abstractNum w:abstractNumId="2">
    <w:nsid w:val="00000004"/>
    <w:multiLevelType w:val="hybridMultilevel"/>
    <w:tmpl w:val="EFCC2BE6"/>
    <w:lvl w:ilvl="0" w:tplc="C0D2DB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Restart w:val="0"/>
      <w:lvlText w:val="%2)"/>
      <w:lvlJc w:val="left"/>
      <w:pPr>
        <w:ind w:left="840" w:hanging="420"/>
      </w:pPr>
    </w:lvl>
    <w:lvl w:ilvl="2" w:tplc="0409001B">
      <w:start w:val="1"/>
      <w:numFmt w:val="lowerRoman"/>
      <w:lvlRestart w:val="0"/>
      <w:lvlText w:val="%3."/>
      <w:lvlJc w:val="right"/>
      <w:pPr>
        <w:ind w:left="1260" w:hanging="420"/>
      </w:pPr>
    </w:lvl>
    <w:lvl w:ilvl="3" w:tplc="0409000F">
      <w:start w:val="1"/>
      <w:numFmt w:val="decimal"/>
      <w:lvlRestart w:val="0"/>
      <w:lvlText w:val="%4."/>
      <w:lvlJc w:val="left"/>
      <w:pPr>
        <w:ind w:left="1680" w:hanging="420"/>
      </w:pPr>
    </w:lvl>
    <w:lvl w:ilvl="4" w:tplc="04090019">
      <w:start w:val="1"/>
      <w:numFmt w:val="lowerLetter"/>
      <w:lvlRestart w:val="0"/>
      <w:lvlText w:val="%5)"/>
      <w:lvlJc w:val="left"/>
      <w:pPr>
        <w:ind w:left="2100" w:hanging="420"/>
      </w:pPr>
    </w:lvl>
    <w:lvl w:ilvl="5" w:tplc="0409001B">
      <w:start w:val="1"/>
      <w:numFmt w:val="lowerRoman"/>
      <w:lvlRestart w:val="0"/>
      <w:lvlText w:val="%6."/>
      <w:lvlJc w:val="right"/>
      <w:pPr>
        <w:ind w:left="2520" w:hanging="420"/>
      </w:pPr>
    </w:lvl>
    <w:lvl w:ilvl="6" w:tplc="0409000F">
      <w:start w:val="1"/>
      <w:numFmt w:val="decimal"/>
      <w:lvlRestart w:val="0"/>
      <w:lvlText w:val="%7."/>
      <w:lvlJc w:val="left"/>
      <w:pPr>
        <w:ind w:left="2940" w:hanging="420"/>
      </w:pPr>
    </w:lvl>
    <w:lvl w:ilvl="7" w:tplc="04090019">
      <w:start w:val="1"/>
      <w:numFmt w:val="lowerLetter"/>
      <w:lvlRestart w:val="0"/>
      <w:lvlText w:val="%8)"/>
      <w:lvlJc w:val="left"/>
      <w:pPr>
        <w:ind w:left="3360" w:hanging="420"/>
      </w:pPr>
    </w:lvl>
    <w:lvl w:ilvl="8" w:tplc="0409001B">
      <w:start w:val="1"/>
      <w:numFmt w:val="lowerRoman"/>
      <w:lvlRestart w:val="0"/>
      <w:lvlText w:val="%9."/>
      <w:lvlJc w:val="right"/>
      <w:pPr>
        <w:ind w:left="3780" w:hanging="420"/>
      </w:pPr>
    </w:lvl>
  </w:abstractNum>
  <w:abstractNum w:abstractNumId="3">
    <w:nsid w:val="00000005"/>
    <w:multiLevelType w:val="hybridMultilevel"/>
    <w:tmpl w:val="E21857EA"/>
    <w:lvl w:ilvl="0" w:tplc="AEB26C6C">
      <w:start w:val="1"/>
      <w:numFmt w:val="decimal"/>
      <w:lvlText w:val="%1."/>
      <w:lvlJc w:val="left"/>
      <w:pPr>
        <w:ind w:left="782" w:hanging="360"/>
      </w:pPr>
      <w:rPr>
        <w:rFonts w:hint="default"/>
      </w:rPr>
    </w:lvl>
    <w:lvl w:ilvl="1" w:tplc="04090019">
      <w:start w:val="1"/>
      <w:numFmt w:val="lowerLetter"/>
      <w:lvlRestart w:val="0"/>
      <w:lvlText w:val="%2)"/>
      <w:lvlJc w:val="left"/>
      <w:pPr>
        <w:ind w:left="1262" w:hanging="420"/>
      </w:pPr>
    </w:lvl>
    <w:lvl w:ilvl="2" w:tplc="0409001B">
      <w:start w:val="1"/>
      <w:numFmt w:val="lowerRoman"/>
      <w:lvlRestart w:val="0"/>
      <w:lvlText w:val="%3."/>
      <w:lvlJc w:val="right"/>
      <w:pPr>
        <w:ind w:left="1682" w:hanging="420"/>
      </w:pPr>
    </w:lvl>
    <w:lvl w:ilvl="3" w:tplc="0409000F">
      <w:start w:val="1"/>
      <w:numFmt w:val="decimal"/>
      <w:lvlRestart w:val="0"/>
      <w:lvlText w:val="%4."/>
      <w:lvlJc w:val="left"/>
      <w:pPr>
        <w:ind w:left="2102" w:hanging="420"/>
      </w:pPr>
    </w:lvl>
    <w:lvl w:ilvl="4" w:tplc="04090019">
      <w:start w:val="1"/>
      <w:numFmt w:val="lowerLetter"/>
      <w:lvlRestart w:val="0"/>
      <w:lvlText w:val="%5)"/>
      <w:lvlJc w:val="left"/>
      <w:pPr>
        <w:ind w:left="2522" w:hanging="420"/>
      </w:pPr>
    </w:lvl>
    <w:lvl w:ilvl="5" w:tplc="0409001B">
      <w:start w:val="1"/>
      <w:numFmt w:val="lowerRoman"/>
      <w:lvlRestart w:val="0"/>
      <w:lvlText w:val="%6."/>
      <w:lvlJc w:val="right"/>
      <w:pPr>
        <w:ind w:left="2942" w:hanging="420"/>
      </w:pPr>
    </w:lvl>
    <w:lvl w:ilvl="6" w:tplc="0409000F">
      <w:start w:val="1"/>
      <w:numFmt w:val="decimal"/>
      <w:lvlRestart w:val="0"/>
      <w:lvlText w:val="%7."/>
      <w:lvlJc w:val="left"/>
      <w:pPr>
        <w:ind w:left="3362" w:hanging="420"/>
      </w:pPr>
    </w:lvl>
    <w:lvl w:ilvl="7" w:tplc="04090019">
      <w:start w:val="1"/>
      <w:numFmt w:val="lowerLetter"/>
      <w:lvlRestart w:val="0"/>
      <w:lvlText w:val="%8)"/>
      <w:lvlJc w:val="left"/>
      <w:pPr>
        <w:ind w:left="3782" w:hanging="420"/>
      </w:pPr>
    </w:lvl>
    <w:lvl w:ilvl="8" w:tplc="0409001B">
      <w:start w:val="1"/>
      <w:numFmt w:val="lowerRoman"/>
      <w:lvlRestart w:val="0"/>
      <w:lvlText w:val="%9."/>
      <w:lvlJc w:val="right"/>
      <w:pPr>
        <w:ind w:left="4202" w:hanging="420"/>
      </w:pPr>
    </w:lvl>
  </w:abstractNum>
  <w:abstractNum w:abstractNumId="4">
    <w:nsid w:val="00000006"/>
    <w:multiLevelType w:val="multilevel"/>
    <w:tmpl w:val="9482E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Restart w:val="0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Restart w:val="0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Restart w:val="0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Restart w:val="0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bordersDoNotSurroundHeader/>
  <w:bordersDoNotSurroundFooter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CA" w:vendorID="64" w:dllVersion="6" w:nlCheck="1" w:checkStyle="1"/>
  <w:activeWritingStyle w:appName="MSWord" w:lang="zh-CN" w:vendorID="64" w:dllVersion="5" w:nlCheck="1" w:checkStyle="1"/>
  <w:activeWritingStyle w:appName="MSWord" w:lang="en-CA" w:vendorID="64" w:dllVersion="4096" w:nlCheck="1" w:checkStyle="0"/>
  <w:activeWritingStyle w:appName="MSWord" w:lang="fr-FR" w:vendorID="64" w:dllVersion="4096" w:nlCheck="1" w:checkStyle="0"/>
  <w:activeWritingStyle w:appName="MSWord" w:lang="en-US" w:vendorID="64" w:dllVersion="131078" w:nlCheck="1" w:checkStyle="1"/>
  <w:activeWritingStyle w:appName="MSWord" w:lang="en-CA" w:vendorID="64" w:dllVersion="131078" w:nlCheck="1" w:checkStyle="1"/>
  <w:activeWritingStyle w:appName="MSWord" w:lang="en-GB" w:vendorID="64" w:dllVersion="131078" w:nlCheck="1" w:checkStyle="1"/>
  <w:activeWritingStyle w:appName="MSWord" w:lang="zh-CN" w:vendorID="64" w:dllVersion="131077" w:nlCheck="1" w:checkStyle="1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rvweedau5r05hevxzypdzvnvx2fzazfzefr&quot;&gt;My EndNote Library-Converted&lt;record-ids&gt;&lt;item&gt;20&lt;/item&gt;&lt;item&gt;523&lt;/item&gt;&lt;item&gt;720&lt;/item&gt;&lt;item&gt;721&lt;/item&gt;&lt;item&gt;723&lt;/item&gt;&lt;item&gt;725&lt;/item&gt;&lt;item&gt;726&lt;/item&gt;&lt;item&gt;727&lt;/item&gt;&lt;item&gt;729&lt;/item&gt;&lt;item&gt;731&lt;/item&gt;&lt;item&gt;733&lt;/item&gt;&lt;item&gt;735&lt;/item&gt;&lt;item&gt;738&lt;/item&gt;&lt;item&gt;739&lt;/item&gt;&lt;item&gt;740&lt;/item&gt;&lt;item&gt;741&lt;/item&gt;&lt;item&gt;742&lt;/item&gt;&lt;item&gt;744&lt;/item&gt;&lt;item&gt;746&lt;/item&gt;&lt;item&gt;749&lt;/item&gt;&lt;item&gt;750&lt;/item&gt;&lt;item&gt;753&lt;/item&gt;&lt;item&gt;758&lt;/item&gt;&lt;item&gt;759&lt;/item&gt;&lt;item&gt;761&lt;/item&gt;&lt;item&gt;762&lt;/item&gt;&lt;item&gt;763&lt;/item&gt;&lt;item&gt;768&lt;/item&gt;&lt;item&gt;770&lt;/item&gt;&lt;item&gt;771&lt;/item&gt;&lt;item&gt;772&lt;/item&gt;&lt;item&gt;773&lt;/item&gt;&lt;item&gt;777&lt;/item&gt;&lt;item&gt;873&lt;/item&gt;&lt;item&gt;875&lt;/item&gt;&lt;/record-ids&gt;&lt;/item&gt;&lt;/Libraries&gt;"/>
  </w:docVars>
  <w:rsids>
    <w:rsidRoot w:val="00172A27"/>
    <w:rsid w:val="00000194"/>
    <w:rsid w:val="0000153F"/>
    <w:rsid w:val="000025CF"/>
    <w:rsid w:val="00002876"/>
    <w:rsid w:val="0000351B"/>
    <w:rsid w:val="00003F1F"/>
    <w:rsid w:val="0000458A"/>
    <w:rsid w:val="000049D5"/>
    <w:rsid w:val="00004E77"/>
    <w:rsid w:val="00005C24"/>
    <w:rsid w:val="0000745D"/>
    <w:rsid w:val="00012A3C"/>
    <w:rsid w:val="000134FB"/>
    <w:rsid w:val="000137F1"/>
    <w:rsid w:val="000139CC"/>
    <w:rsid w:val="00013DA3"/>
    <w:rsid w:val="000158B1"/>
    <w:rsid w:val="00016D4F"/>
    <w:rsid w:val="00020F4F"/>
    <w:rsid w:val="00021DF9"/>
    <w:rsid w:val="0002397F"/>
    <w:rsid w:val="000245A3"/>
    <w:rsid w:val="0003381B"/>
    <w:rsid w:val="000354D6"/>
    <w:rsid w:val="00035AD6"/>
    <w:rsid w:val="00037526"/>
    <w:rsid w:val="00037E51"/>
    <w:rsid w:val="00040F23"/>
    <w:rsid w:val="000447C4"/>
    <w:rsid w:val="0004573E"/>
    <w:rsid w:val="00046225"/>
    <w:rsid w:val="00046CE5"/>
    <w:rsid w:val="000470FD"/>
    <w:rsid w:val="00047DB7"/>
    <w:rsid w:val="00050E7B"/>
    <w:rsid w:val="00051A86"/>
    <w:rsid w:val="0005272A"/>
    <w:rsid w:val="000537A4"/>
    <w:rsid w:val="00053D13"/>
    <w:rsid w:val="000617A7"/>
    <w:rsid w:val="000660CF"/>
    <w:rsid w:val="00066C60"/>
    <w:rsid w:val="00067B73"/>
    <w:rsid w:val="000719D4"/>
    <w:rsid w:val="00072150"/>
    <w:rsid w:val="00072F7E"/>
    <w:rsid w:val="000730CE"/>
    <w:rsid w:val="00075F13"/>
    <w:rsid w:val="00075F1F"/>
    <w:rsid w:val="00076835"/>
    <w:rsid w:val="00082284"/>
    <w:rsid w:val="00083116"/>
    <w:rsid w:val="000831F7"/>
    <w:rsid w:val="0008519C"/>
    <w:rsid w:val="000861CE"/>
    <w:rsid w:val="00094C21"/>
    <w:rsid w:val="00094E4B"/>
    <w:rsid w:val="00095028"/>
    <w:rsid w:val="00095615"/>
    <w:rsid w:val="00095CEA"/>
    <w:rsid w:val="00097714"/>
    <w:rsid w:val="00097F69"/>
    <w:rsid w:val="000A23EF"/>
    <w:rsid w:val="000A27D4"/>
    <w:rsid w:val="000A3F2C"/>
    <w:rsid w:val="000A5750"/>
    <w:rsid w:val="000A5967"/>
    <w:rsid w:val="000B076A"/>
    <w:rsid w:val="000B1C86"/>
    <w:rsid w:val="000B3169"/>
    <w:rsid w:val="000B3A37"/>
    <w:rsid w:val="000B6554"/>
    <w:rsid w:val="000B7BA8"/>
    <w:rsid w:val="000C1C25"/>
    <w:rsid w:val="000C1EC5"/>
    <w:rsid w:val="000C26B7"/>
    <w:rsid w:val="000C3400"/>
    <w:rsid w:val="000C381F"/>
    <w:rsid w:val="000C3E1F"/>
    <w:rsid w:val="000C4E00"/>
    <w:rsid w:val="000D074B"/>
    <w:rsid w:val="000D0D26"/>
    <w:rsid w:val="000D136E"/>
    <w:rsid w:val="000D21CC"/>
    <w:rsid w:val="000D4426"/>
    <w:rsid w:val="000D462F"/>
    <w:rsid w:val="000D76BE"/>
    <w:rsid w:val="000E066A"/>
    <w:rsid w:val="000E0A1F"/>
    <w:rsid w:val="000E127F"/>
    <w:rsid w:val="000E1428"/>
    <w:rsid w:val="000E22E4"/>
    <w:rsid w:val="000E5A99"/>
    <w:rsid w:val="000E64C6"/>
    <w:rsid w:val="000E68EC"/>
    <w:rsid w:val="000F0C1A"/>
    <w:rsid w:val="000F2F78"/>
    <w:rsid w:val="000F3127"/>
    <w:rsid w:val="000F3276"/>
    <w:rsid w:val="000F4157"/>
    <w:rsid w:val="000F4B53"/>
    <w:rsid w:val="000F6483"/>
    <w:rsid w:val="000F7882"/>
    <w:rsid w:val="00101DC3"/>
    <w:rsid w:val="0010217E"/>
    <w:rsid w:val="001039D9"/>
    <w:rsid w:val="0010413C"/>
    <w:rsid w:val="00104182"/>
    <w:rsid w:val="001061EF"/>
    <w:rsid w:val="0010695A"/>
    <w:rsid w:val="00113E6E"/>
    <w:rsid w:val="00115BDA"/>
    <w:rsid w:val="001169D5"/>
    <w:rsid w:val="00116EE0"/>
    <w:rsid w:val="001203C6"/>
    <w:rsid w:val="001213D0"/>
    <w:rsid w:val="00121F65"/>
    <w:rsid w:val="00123CF8"/>
    <w:rsid w:val="00123DC0"/>
    <w:rsid w:val="00124D30"/>
    <w:rsid w:val="0012622E"/>
    <w:rsid w:val="00130492"/>
    <w:rsid w:val="001311B0"/>
    <w:rsid w:val="00131496"/>
    <w:rsid w:val="00132D60"/>
    <w:rsid w:val="00133685"/>
    <w:rsid w:val="00133C0E"/>
    <w:rsid w:val="00133E5C"/>
    <w:rsid w:val="00134155"/>
    <w:rsid w:val="001362A4"/>
    <w:rsid w:val="001363CB"/>
    <w:rsid w:val="00141672"/>
    <w:rsid w:val="001417A7"/>
    <w:rsid w:val="0014204C"/>
    <w:rsid w:val="00142C81"/>
    <w:rsid w:val="00143C6E"/>
    <w:rsid w:val="0014512F"/>
    <w:rsid w:val="00145F24"/>
    <w:rsid w:val="0014733E"/>
    <w:rsid w:val="0014754B"/>
    <w:rsid w:val="0015004A"/>
    <w:rsid w:val="00151A26"/>
    <w:rsid w:val="00151E42"/>
    <w:rsid w:val="00153FCE"/>
    <w:rsid w:val="001556DF"/>
    <w:rsid w:val="0015595F"/>
    <w:rsid w:val="00156A2D"/>
    <w:rsid w:val="00156B2D"/>
    <w:rsid w:val="001600B0"/>
    <w:rsid w:val="00160A83"/>
    <w:rsid w:val="00160DA2"/>
    <w:rsid w:val="00160FF4"/>
    <w:rsid w:val="00163333"/>
    <w:rsid w:val="00163AF6"/>
    <w:rsid w:val="00163E0C"/>
    <w:rsid w:val="00163F8C"/>
    <w:rsid w:val="00164A0F"/>
    <w:rsid w:val="0016624C"/>
    <w:rsid w:val="00171A64"/>
    <w:rsid w:val="00172A27"/>
    <w:rsid w:val="00173BE3"/>
    <w:rsid w:val="00175F06"/>
    <w:rsid w:val="001823C4"/>
    <w:rsid w:val="00184C8B"/>
    <w:rsid w:val="00185893"/>
    <w:rsid w:val="0018744F"/>
    <w:rsid w:val="00193375"/>
    <w:rsid w:val="00193529"/>
    <w:rsid w:val="00193C04"/>
    <w:rsid w:val="001952B4"/>
    <w:rsid w:val="0019738B"/>
    <w:rsid w:val="001A0EE5"/>
    <w:rsid w:val="001A169C"/>
    <w:rsid w:val="001A3C7F"/>
    <w:rsid w:val="001A43F2"/>
    <w:rsid w:val="001A4B80"/>
    <w:rsid w:val="001A5986"/>
    <w:rsid w:val="001B00C0"/>
    <w:rsid w:val="001B1519"/>
    <w:rsid w:val="001B252D"/>
    <w:rsid w:val="001B3F49"/>
    <w:rsid w:val="001B4288"/>
    <w:rsid w:val="001B4913"/>
    <w:rsid w:val="001B4E87"/>
    <w:rsid w:val="001C03FA"/>
    <w:rsid w:val="001C1825"/>
    <w:rsid w:val="001C1ECA"/>
    <w:rsid w:val="001C25F9"/>
    <w:rsid w:val="001C2C49"/>
    <w:rsid w:val="001C2DE3"/>
    <w:rsid w:val="001C38C0"/>
    <w:rsid w:val="001C581A"/>
    <w:rsid w:val="001C59A3"/>
    <w:rsid w:val="001C7275"/>
    <w:rsid w:val="001C7877"/>
    <w:rsid w:val="001E0BE7"/>
    <w:rsid w:val="001E243A"/>
    <w:rsid w:val="001E4EF2"/>
    <w:rsid w:val="001F06D3"/>
    <w:rsid w:val="001F0EFD"/>
    <w:rsid w:val="001F3068"/>
    <w:rsid w:val="001F3431"/>
    <w:rsid w:val="001F3842"/>
    <w:rsid w:val="001F560A"/>
    <w:rsid w:val="001F7366"/>
    <w:rsid w:val="00200EE3"/>
    <w:rsid w:val="00201B70"/>
    <w:rsid w:val="002025BA"/>
    <w:rsid w:val="00203A95"/>
    <w:rsid w:val="002048A8"/>
    <w:rsid w:val="00204978"/>
    <w:rsid w:val="00205774"/>
    <w:rsid w:val="0020716D"/>
    <w:rsid w:val="002072D1"/>
    <w:rsid w:val="002075E7"/>
    <w:rsid w:val="00211E6C"/>
    <w:rsid w:val="0021320F"/>
    <w:rsid w:val="002144E6"/>
    <w:rsid w:val="0021519F"/>
    <w:rsid w:val="0022024E"/>
    <w:rsid w:val="00221FDA"/>
    <w:rsid w:val="002225F0"/>
    <w:rsid w:val="00222E6D"/>
    <w:rsid w:val="00226F03"/>
    <w:rsid w:val="00232A0C"/>
    <w:rsid w:val="002348C2"/>
    <w:rsid w:val="00235354"/>
    <w:rsid w:val="00235A03"/>
    <w:rsid w:val="002366C9"/>
    <w:rsid w:val="00243A11"/>
    <w:rsid w:val="002463D9"/>
    <w:rsid w:val="0024710A"/>
    <w:rsid w:val="0025078A"/>
    <w:rsid w:val="00251844"/>
    <w:rsid w:val="00251D15"/>
    <w:rsid w:val="002538CB"/>
    <w:rsid w:val="002542DD"/>
    <w:rsid w:val="00256F47"/>
    <w:rsid w:val="00261EDE"/>
    <w:rsid w:val="002630B8"/>
    <w:rsid w:val="0026416E"/>
    <w:rsid w:val="00265522"/>
    <w:rsid w:val="00270205"/>
    <w:rsid w:val="00271269"/>
    <w:rsid w:val="00273273"/>
    <w:rsid w:val="0027555C"/>
    <w:rsid w:val="00275BE1"/>
    <w:rsid w:val="00275DA4"/>
    <w:rsid w:val="00276859"/>
    <w:rsid w:val="00276ED3"/>
    <w:rsid w:val="00280DBF"/>
    <w:rsid w:val="00281216"/>
    <w:rsid w:val="00281C62"/>
    <w:rsid w:val="00281E50"/>
    <w:rsid w:val="002820DE"/>
    <w:rsid w:val="002828EA"/>
    <w:rsid w:val="00282964"/>
    <w:rsid w:val="00290062"/>
    <w:rsid w:val="00291C77"/>
    <w:rsid w:val="00295053"/>
    <w:rsid w:val="002970B1"/>
    <w:rsid w:val="002A08F1"/>
    <w:rsid w:val="002A0D9C"/>
    <w:rsid w:val="002A6BFA"/>
    <w:rsid w:val="002B1529"/>
    <w:rsid w:val="002B27E2"/>
    <w:rsid w:val="002B3FBD"/>
    <w:rsid w:val="002B491D"/>
    <w:rsid w:val="002B5D2C"/>
    <w:rsid w:val="002B68DC"/>
    <w:rsid w:val="002C02A3"/>
    <w:rsid w:val="002C1044"/>
    <w:rsid w:val="002C1BE1"/>
    <w:rsid w:val="002C3646"/>
    <w:rsid w:val="002C3C87"/>
    <w:rsid w:val="002C6481"/>
    <w:rsid w:val="002C6BA4"/>
    <w:rsid w:val="002C789E"/>
    <w:rsid w:val="002D4B43"/>
    <w:rsid w:val="002E10ED"/>
    <w:rsid w:val="002E33F5"/>
    <w:rsid w:val="002E48AC"/>
    <w:rsid w:val="002E4936"/>
    <w:rsid w:val="002E4FE8"/>
    <w:rsid w:val="002E5607"/>
    <w:rsid w:val="002E5A91"/>
    <w:rsid w:val="002E61AE"/>
    <w:rsid w:val="002E7C34"/>
    <w:rsid w:val="002F269D"/>
    <w:rsid w:val="002F2758"/>
    <w:rsid w:val="002F40B6"/>
    <w:rsid w:val="002F5695"/>
    <w:rsid w:val="002F6343"/>
    <w:rsid w:val="002F65D5"/>
    <w:rsid w:val="002F6F79"/>
    <w:rsid w:val="003003AB"/>
    <w:rsid w:val="003016F6"/>
    <w:rsid w:val="003019B7"/>
    <w:rsid w:val="00303395"/>
    <w:rsid w:val="0030388B"/>
    <w:rsid w:val="0030476A"/>
    <w:rsid w:val="0030511D"/>
    <w:rsid w:val="00306072"/>
    <w:rsid w:val="00307883"/>
    <w:rsid w:val="003118ED"/>
    <w:rsid w:val="003133AE"/>
    <w:rsid w:val="00313E85"/>
    <w:rsid w:val="003154EB"/>
    <w:rsid w:val="00316735"/>
    <w:rsid w:val="00317A31"/>
    <w:rsid w:val="003212BA"/>
    <w:rsid w:val="00321846"/>
    <w:rsid w:val="0032285A"/>
    <w:rsid w:val="00322A7E"/>
    <w:rsid w:val="00322F0A"/>
    <w:rsid w:val="00323647"/>
    <w:rsid w:val="0032365C"/>
    <w:rsid w:val="003255C2"/>
    <w:rsid w:val="003309C3"/>
    <w:rsid w:val="00330CB6"/>
    <w:rsid w:val="00331A0D"/>
    <w:rsid w:val="003335F4"/>
    <w:rsid w:val="00334652"/>
    <w:rsid w:val="00334EDC"/>
    <w:rsid w:val="0033560B"/>
    <w:rsid w:val="00341686"/>
    <w:rsid w:val="00346D71"/>
    <w:rsid w:val="00347D4F"/>
    <w:rsid w:val="00347E9F"/>
    <w:rsid w:val="0035058D"/>
    <w:rsid w:val="003545F2"/>
    <w:rsid w:val="00360A77"/>
    <w:rsid w:val="00360EB4"/>
    <w:rsid w:val="00363136"/>
    <w:rsid w:val="00363F8D"/>
    <w:rsid w:val="00365B9C"/>
    <w:rsid w:val="0036693B"/>
    <w:rsid w:val="003672EC"/>
    <w:rsid w:val="00367893"/>
    <w:rsid w:val="00370107"/>
    <w:rsid w:val="003715DE"/>
    <w:rsid w:val="00371DAF"/>
    <w:rsid w:val="0037390C"/>
    <w:rsid w:val="00373B37"/>
    <w:rsid w:val="0037462C"/>
    <w:rsid w:val="00374C99"/>
    <w:rsid w:val="00374EA5"/>
    <w:rsid w:val="003768C9"/>
    <w:rsid w:val="00376F03"/>
    <w:rsid w:val="00377444"/>
    <w:rsid w:val="00380A50"/>
    <w:rsid w:val="00380EDA"/>
    <w:rsid w:val="003815C0"/>
    <w:rsid w:val="00382C8E"/>
    <w:rsid w:val="00382CB8"/>
    <w:rsid w:val="00383B55"/>
    <w:rsid w:val="003841D4"/>
    <w:rsid w:val="00384339"/>
    <w:rsid w:val="003852D5"/>
    <w:rsid w:val="00385379"/>
    <w:rsid w:val="00385455"/>
    <w:rsid w:val="0038546F"/>
    <w:rsid w:val="003854E7"/>
    <w:rsid w:val="00385A09"/>
    <w:rsid w:val="00385D6F"/>
    <w:rsid w:val="0038727F"/>
    <w:rsid w:val="00387A8C"/>
    <w:rsid w:val="00390759"/>
    <w:rsid w:val="003921E9"/>
    <w:rsid w:val="00393886"/>
    <w:rsid w:val="003943AB"/>
    <w:rsid w:val="00394614"/>
    <w:rsid w:val="00394EC0"/>
    <w:rsid w:val="003950FD"/>
    <w:rsid w:val="00395E6D"/>
    <w:rsid w:val="0039686F"/>
    <w:rsid w:val="00396F0D"/>
    <w:rsid w:val="00396F77"/>
    <w:rsid w:val="00397E78"/>
    <w:rsid w:val="003A103A"/>
    <w:rsid w:val="003A5A8A"/>
    <w:rsid w:val="003A6173"/>
    <w:rsid w:val="003A6197"/>
    <w:rsid w:val="003A64EF"/>
    <w:rsid w:val="003B2DC0"/>
    <w:rsid w:val="003B4F09"/>
    <w:rsid w:val="003B62B1"/>
    <w:rsid w:val="003B67E3"/>
    <w:rsid w:val="003B71E2"/>
    <w:rsid w:val="003B72B5"/>
    <w:rsid w:val="003B75D9"/>
    <w:rsid w:val="003B7BA1"/>
    <w:rsid w:val="003C030C"/>
    <w:rsid w:val="003C09F6"/>
    <w:rsid w:val="003C12DC"/>
    <w:rsid w:val="003C2AD0"/>
    <w:rsid w:val="003C4B29"/>
    <w:rsid w:val="003C5804"/>
    <w:rsid w:val="003C7E6A"/>
    <w:rsid w:val="003D14C9"/>
    <w:rsid w:val="003D28BE"/>
    <w:rsid w:val="003D6366"/>
    <w:rsid w:val="003D6C56"/>
    <w:rsid w:val="003E10AF"/>
    <w:rsid w:val="003E1387"/>
    <w:rsid w:val="003E67F1"/>
    <w:rsid w:val="003E6D16"/>
    <w:rsid w:val="003E770D"/>
    <w:rsid w:val="003E7D6D"/>
    <w:rsid w:val="003E7E45"/>
    <w:rsid w:val="003F012B"/>
    <w:rsid w:val="003F074F"/>
    <w:rsid w:val="003F09CB"/>
    <w:rsid w:val="003F0DE3"/>
    <w:rsid w:val="003F18A4"/>
    <w:rsid w:val="003F47AB"/>
    <w:rsid w:val="003F6BE1"/>
    <w:rsid w:val="004009DD"/>
    <w:rsid w:val="00400A1A"/>
    <w:rsid w:val="00400D35"/>
    <w:rsid w:val="004015EF"/>
    <w:rsid w:val="00403272"/>
    <w:rsid w:val="00403751"/>
    <w:rsid w:val="00403F23"/>
    <w:rsid w:val="0040477D"/>
    <w:rsid w:val="00404E0A"/>
    <w:rsid w:val="00406E07"/>
    <w:rsid w:val="00407CF0"/>
    <w:rsid w:val="00407DE9"/>
    <w:rsid w:val="00410550"/>
    <w:rsid w:val="00411171"/>
    <w:rsid w:val="004137A9"/>
    <w:rsid w:val="004139B9"/>
    <w:rsid w:val="00416263"/>
    <w:rsid w:val="00417FDF"/>
    <w:rsid w:val="00420207"/>
    <w:rsid w:val="00420B0B"/>
    <w:rsid w:val="004216C6"/>
    <w:rsid w:val="00421C88"/>
    <w:rsid w:val="00425095"/>
    <w:rsid w:val="00425BBA"/>
    <w:rsid w:val="00426BEA"/>
    <w:rsid w:val="00427052"/>
    <w:rsid w:val="00427129"/>
    <w:rsid w:val="00427DB4"/>
    <w:rsid w:val="00430847"/>
    <w:rsid w:val="004318EF"/>
    <w:rsid w:val="004330DA"/>
    <w:rsid w:val="00437E75"/>
    <w:rsid w:val="0044366B"/>
    <w:rsid w:val="00443BFE"/>
    <w:rsid w:val="0044485C"/>
    <w:rsid w:val="00444990"/>
    <w:rsid w:val="004449E2"/>
    <w:rsid w:val="00444A3B"/>
    <w:rsid w:val="0045129E"/>
    <w:rsid w:val="00451440"/>
    <w:rsid w:val="00452DC8"/>
    <w:rsid w:val="004537F6"/>
    <w:rsid w:val="00454CA4"/>
    <w:rsid w:val="00455074"/>
    <w:rsid w:val="00456934"/>
    <w:rsid w:val="00460281"/>
    <w:rsid w:val="004613C2"/>
    <w:rsid w:val="004616F8"/>
    <w:rsid w:val="004630FB"/>
    <w:rsid w:val="004632F1"/>
    <w:rsid w:val="004664B7"/>
    <w:rsid w:val="004672BC"/>
    <w:rsid w:val="00470443"/>
    <w:rsid w:val="0047111F"/>
    <w:rsid w:val="004713EE"/>
    <w:rsid w:val="0047365D"/>
    <w:rsid w:val="00473F6F"/>
    <w:rsid w:val="00474CD9"/>
    <w:rsid w:val="00480207"/>
    <w:rsid w:val="0048200D"/>
    <w:rsid w:val="00482CDD"/>
    <w:rsid w:val="00483130"/>
    <w:rsid w:val="00483679"/>
    <w:rsid w:val="0048649E"/>
    <w:rsid w:val="004901F4"/>
    <w:rsid w:val="00490325"/>
    <w:rsid w:val="00493385"/>
    <w:rsid w:val="00493C71"/>
    <w:rsid w:val="004971F2"/>
    <w:rsid w:val="00497713"/>
    <w:rsid w:val="00497BF2"/>
    <w:rsid w:val="004A0975"/>
    <w:rsid w:val="004A0C5A"/>
    <w:rsid w:val="004A0D30"/>
    <w:rsid w:val="004A1B1F"/>
    <w:rsid w:val="004A1B5E"/>
    <w:rsid w:val="004A210B"/>
    <w:rsid w:val="004A214B"/>
    <w:rsid w:val="004A2C56"/>
    <w:rsid w:val="004A37F5"/>
    <w:rsid w:val="004A3A3C"/>
    <w:rsid w:val="004A4607"/>
    <w:rsid w:val="004A4D06"/>
    <w:rsid w:val="004A6D18"/>
    <w:rsid w:val="004A7723"/>
    <w:rsid w:val="004A7D5A"/>
    <w:rsid w:val="004B29F8"/>
    <w:rsid w:val="004B5BD4"/>
    <w:rsid w:val="004B63CC"/>
    <w:rsid w:val="004C05C3"/>
    <w:rsid w:val="004C07A3"/>
    <w:rsid w:val="004C107B"/>
    <w:rsid w:val="004C263B"/>
    <w:rsid w:val="004C2C68"/>
    <w:rsid w:val="004C30CB"/>
    <w:rsid w:val="004C3BD1"/>
    <w:rsid w:val="004C3C74"/>
    <w:rsid w:val="004C4C78"/>
    <w:rsid w:val="004C6579"/>
    <w:rsid w:val="004C69EB"/>
    <w:rsid w:val="004D3108"/>
    <w:rsid w:val="004D3359"/>
    <w:rsid w:val="004D5499"/>
    <w:rsid w:val="004D5558"/>
    <w:rsid w:val="004D5BDD"/>
    <w:rsid w:val="004D6990"/>
    <w:rsid w:val="004E1522"/>
    <w:rsid w:val="004E1BEB"/>
    <w:rsid w:val="004E201E"/>
    <w:rsid w:val="004E2D85"/>
    <w:rsid w:val="004E3D14"/>
    <w:rsid w:val="004E61E7"/>
    <w:rsid w:val="004E630D"/>
    <w:rsid w:val="004E6575"/>
    <w:rsid w:val="004E6701"/>
    <w:rsid w:val="004F1469"/>
    <w:rsid w:val="004F1717"/>
    <w:rsid w:val="004F2FE0"/>
    <w:rsid w:val="004F4D5F"/>
    <w:rsid w:val="004F5E47"/>
    <w:rsid w:val="00500EAA"/>
    <w:rsid w:val="00507176"/>
    <w:rsid w:val="00507EBE"/>
    <w:rsid w:val="005102E2"/>
    <w:rsid w:val="00510D14"/>
    <w:rsid w:val="00510ED9"/>
    <w:rsid w:val="00511C80"/>
    <w:rsid w:val="005128E7"/>
    <w:rsid w:val="0051355B"/>
    <w:rsid w:val="0051396A"/>
    <w:rsid w:val="005169C6"/>
    <w:rsid w:val="00516DD1"/>
    <w:rsid w:val="00517144"/>
    <w:rsid w:val="00521285"/>
    <w:rsid w:val="00524596"/>
    <w:rsid w:val="005257BB"/>
    <w:rsid w:val="00525F0E"/>
    <w:rsid w:val="00526807"/>
    <w:rsid w:val="0053081A"/>
    <w:rsid w:val="005313C4"/>
    <w:rsid w:val="00532169"/>
    <w:rsid w:val="00532C82"/>
    <w:rsid w:val="00533B0D"/>
    <w:rsid w:val="00535FA9"/>
    <w:rsid w:val="00536183"/>
    <w:rsid w:val="00536EE7"/>
    <w:rsid w:val="005402D4"/>
    <w:rsid w:val="005406BA"/>
    <w:rsid w:val="0054140E"/>
    <w:rsid w:val="00543376"/>
    <w:rsid w:val="005433DB"/>
    <w:rsid w:val="00544614"/>
    <w:rsid w:val="00546B57"/>
    <w:rsid w:val="00550809"/>
    <w:rsid w:val="00550E54"/>
    <w:rsid w:val="00552564"/>
    <w:rsid w:val="00552E11"/>
    <w:rsid w:val="00553253"/>
    <w:rsid w:val="005533AA"/>
    <w:rsid w:val="00554965"/>
    <w:rsid w:val="00556B75"/>
    <w:rsid w:val="00560488"/>
    <w:rsid w:val="005619B3"/>
    <w:rsid w:val="00565B1E"/>
    <w:rsid w:val="005670BD"/>
    <w:rsid w:val="00567362"/>
    <w:rsid w:val="0057151E"/>
    <w:rsid w:val="005718A6"/>
    <w:rsid w:val="00572FE6"/>
    <w:rsid w:val="005732E3"/>
    <w:rsid w:val="005752F3"/>
    <w:rsid w:val="00575536"/>
    <w:rsid w:val="00575D4E"/>
    <w:rsid w:val="00580471"/>
    <w:rsid w:val="005808E2"/>
    <w:rsid w:val="0058112B"/>
    <w:rsid w:val="00583A27"/>
    <w:rsid w:val="00583D3F"/>
    <w:rsid w:val="00585BB3"/>
    <w:rsid w:val="00590C29"/>
    <w:rsid w:val="005925AB"/>
    <w:rsid w:val="00592B33"/>
    <w:rsid w:val="00593AF8"/>
    <w:rsid w:val="005949E7"/>
    <w:rsid w:val="00596574"/>
    <w:rsid w:val="005A0824"/>
    <w:rsid w:val="005A1A80"/>
    <w:rsid w:val="005A1DD2"/>
    <w:rsid w:val="005A2BF3"/>
    <w:rsid w:val="005A4D69"/>
    <w:rsid w:val="005A4F10"/>
    <w:rsid w:val="005A5887"/>
    <w:rsid w:val="005A5E17"/>
    <w:rsid w:val="005A76EC"/>
    <w:rsid w:val="005A7A9B"/>
    <w:rsid w:val="005A7ECE"/>
    <w:rsid w:val="005B0CC8"/>
    <w:rsid w:val="005B3AFC"/>
    <w:rsid w:val="005B64F0"/>
    <w:rsid w:val="005B6F14"/>
    <w:rsid w:val="005B763F"/>
    <w:rsid w:val="005C1DBB"/>
    <w:rsid w:val="005C2B4B"/>
    <w:rsid w:val="005C3DB1"/>
    <w:rsid w:val="005C3FD1"/>
    <w:rsid w:val="005C4821"/>
    <w:rsid w:val="005C50CB"/>
    <w:rsid w:val="005C7A6B"/>
    <w:rsid w:val="005D0071"/>
    <w:rsid w:val="005D1AEA"/>
    <w:rsid w:val="005D25FC"/>
    <w:rsid w:val="005D6579"/>
    <w:rsid w:val="005D66AD"/>
    <w:rsid w:val="005E04A0"/>
    <w:rsid w:val="005E0A1F"/>
    <w:rsid w:val="005E1C45"/>
    <w:rsid w:val="005E1DA0"/>
    <w:rsid w:val="005E3ABD"/>
    <w:rsid w:val="005E3D98"/>
    <w:rsid w:val="005E4ABE"/>
    <w:rsid w:val="005F0B36"/>
    <w:rsid w:val="005F1B5D"/>
    <w:rsid w:val="005F1F35"/>
    <w:rsid w:val="005F237F"/>
    <w:rsid w:val="005F3275"/>
    <w:rsid w:val="005F3B51"/>
    <w:rsid w:val="005F4783"/>
    <w:rsid w:val="005F5431"/>
    <w:rsid w:val="00603763"/>
    <w:rsid w:val="00603F5E"/>
    <w:rsid w:val="00604E1D"/>
    <w:rsid w:val="00605481"/>
    <w:rsid w:val="0060613F"/>
    <w:rsid w:val="00611109"/>
    <w:rsid w:val="00612956"/>
    <w:rsid w:val="00613279"/>
    <w:rsid w:val="0061644B"/>
    <w:rsid w:val="00617F81"/>
    <w:rsid w:val="006208E0"/>
    <w:rsid w:val="0062138C"/>
    <w:rsid w:val="0062404C"/>
    <w:rsid w:val="00624A73"/>
    <w:rsid w:val="00624F6C"/>
    <w:rsid w:val="00625FD6"/>
    <w:rsid w:val="006303F9"/>
    <w:rsid w:val="00630AA1"/>
    <w:rsid w:val="00630E03"/>
    <w:rsid w:val="00631F7D"/>
    <w:rsid w:val="00632355"/>
    <w:rsid w:val="0063453D"/>
    <w:rsid w:val="00635737"/>
    <w:rsid w:val="00636A19"/>
    <w:rsid w:val="0064173B"/>
    <w:rsid w:val="0064512E"/>
    <w:rsid w:val="00647195"/>
    <w:rsid w:val="00647483"/>
    <w:rsid w:val="00650390"/>
    <w:rsid w:val="0065085B"/>
    <w:rsid w:val="00651CD7"/>
    <w:rsid w:val="00651F2E"/>
    <w:rsid w:val="006528CF"/>
    <w:rsid w:val="006552BB"/>
    <w:rsid w:val="0065656D"/>
    <w:rsid w:val="00657810"/>
    <w:rsid w:val="006611C8"/>
    <w:rsid w:val="0066400C"/>
    <w:rsid w:val="00665DDC"/>
    <w:rsid w:val="00666C86"/>
    <w:rsid w:val="00667CB5"/>
    <w:rsid w:val="006718B4"/>
    <w:rsid w:val="00672104"/>
    <w:rsid w:val="00672815"/>
    <w:rsid w:val="006731B7"/>
    <w:rsid w:val="00673B49"/>
    <w:rsid w:val="006746D1"/>
    <w:rsid w:val="00675F31"/>
    <w:rsid w:val="00676B80"/>
    <w:rsid w:val="006773ED"/>
    <w:rsid w:val="00683B73"/>
    <w:rsid w:val="00685E27"/>
    <w:rsid w:val="006879F8"/>
    <w:rsid w:val="0069012C"/>
    <w:rsid w:val="006903B5"/>
    <w:rsid w:val="00690CBD"/>
    <w:rsid w:val="00690CDA"/>
    <w:rsid w:val="00690FD3"/>
    <w:rsid w:val="006942AB"/>
    <w:rsid w:val="006959DE"/>
    <w:rsid w:val="00695ED3"/>
    <w:rsid w:val="0069665D"/>
    <w:rsid w:val="006976B3"/>
    <w:rsid w:val="006A0639"/>
    <w:rsid w:val="006A0F04"/>
    <w:rsid w:val="006A183D"/>
    <w:rsid w:val="006A691C"/>
    <w:rsid w:val="006A714E"/>
    <w:rsid w:val="006B056A"/>
    <w:rsid w:val="006B12BD"/>
    <w:rsid w:val="006B24B9"/>
    <w:rsid w:val="006B3719"/>
    <w:rsid w:val="006B4998"/>
    <w:rsid w:val="006B4B1D"/>
    <w:rsid w:val="006B6E5F"/>
    <w:rsid w:val="006B703C"/>
    <w:rsid w:val="006B7116"/>
    <w:rsid w:val="006C01D7"/>
    <w:rsid w:val="006C11ED"/>
    <w:rsid w:val="006C54DC"/>
    <w:rsid w:val="006C6815"/>
    <w:rsid w:val="006C690E"/>
    <w:rsid w:val="006C699E"/>
    <w:rsid w:val="006D0619"/>
    <w:rsid w:val="006D0A53"/>
    <w:rsid w:val="006D2095"/>
    <w:rsid w:val="006D5E7C"/>
    <w:rsid w:val="006D6375"/>
    <w:rsid w:val="006D6539"/>
    <w:rsid w:val="006D76AF"/>
    <w:rsid w:val="006E0701"/>
    <w:rsid w:val="006E2919"/>
    <w:rsid w:val="006E2A6C"/>
    <w:rsid w:val="006E3865"/>
    <w:rsid w:val="006E3D91"/>
    <w:rsid w:val="006E6185"/>
    <w:rsid w:val="006F1567"/>
    <w:rsid w:val="006F177E"/>
    <w:rsid w:val="006F1B0E"/>
    <w:rsid w:val="006F2039"/>
    <w:rsid w:val="006F2335"/>
    <w:rsid w:val="006F27BE"/>
    <w:rsid w:val="006F401F"/>
    <w:rsid w:val="006F53B1"/>
    <w:rsid w:val="006F59CE"/>
    <w:rsid w:val="006F7D1C"/>
    <w:rsid w:val="00700EB1"/>
    <w:rsid w:val="00705EE9"/>
    <w:rsid w:val="00707B95"/>
    <w:rsid w:val="00707D36"/>
    <w:rsid w:val="007103EE"/>
    <w:rsid w:val="00712176"/>
    <w:rsid w:val="00714460"/>
    <w:rsid w:val="007163CC"/>
    <w:rsid w:val="00721E37"/>
    <w:rsid w:val="007223FC"/>
    <w:rsid w:val="00723462"/>
    <w:rsid w:val="007236FB"/>
    <w:rsid w:val="007247A9"/>
    <w:rsid w:val="0072514B"/>
    <w:rsid w:val="007271FE"/>
    <w:rsid w:val="007330D6"/>
    <w:rsid w:val="00735F8A"/>
    <w:rsid w:val="007361F5"/>
    <w:rsid w:val="007368AC"/>
    <w:rsid w:val="007407D4"/>
    <w:rsid w:val="007409DD"/>
    <w:rsid w:val="00740FF2"/>
    <w:rsid w:val="0074361C"/>
    <w:rsid w:val="00744A8A"/>
    <w:rsid w:val="00744E41"/>
    <w:rsid w:val="007509A1"/>
    <w:rsid w:val="00750F8B"/>
    <w:rsid w:val="007545CE"/>
    <w:rsid w:val="00755432"/>
    <w:rsid w:val="007572A4"/>
    <w:rsid w:val="00762321"/>
    <w:rsid w:val="007635FF"/>
    <w:rsid w:val="0076429E"/>
    <w:rsid w:val="007658F0"/>
    <w:rsid w:val="00767BAD"/>
    <w:rsid w:val="00777322"/>
    <w:rsid w:val="007776CE"/>
    <w:rsid w:val="00777B77"/>
    <w:rsid w:val="00781EF6"/>
    <w:rsid w:val="00783445"/>
    <w:rsid w:val="00784343"/>
    <w:rsid w:val="007848FB"/>
    <w:rsid w:val="00784A8E"/>
    <w:rsid w:val="007861E2"/>
    <w:rsid w:val="00787D00"/>
    <w:rsid w:val="00790D47"/>
    <w:rsid w:val="00790E2E"/>
    <w:rsid w:val="00790ED8"/>
    <w:rsid w:val="00791462"/>
    <w:rsid w:val="00791934"/>
    <w:rsid w:val="00792348"/>
    <w:rsid w:val="00792EE2"/>
    <w:rsid w:val="007944FE"/>
    <w:rsid w:val="007954E8"/>
    <w:rsid w:val="00797785"/>
    <w:rsid w:val="00797864"/>
    <w:rsid w:val="007A0316"/>
    <w:rsid w:val="007A082A"/>
    <w:rsid w:val="007A33AF"/>
    <w:rsid w:val="007A4727"/>
    <w:rsid w:val="007A4BDB"/>
    <w:rsid w:val="007A5325"/>
    <w:rsid w:val="007A6BC2"/>
    <w:rsid w:val="007A7610"/>
    <w:rsid w:val="007A76E1"/>
    <w:rsid w:val="007B1BFD"/>
    <w:rsid w:val="007B4A5F"/>
    <w:rsid w:val="007B69E5"/>
    <w:rsid w:val="007B6A78"/>
    <w:rsid w:val="007B7F21"/>
    <w:rsid w:val="007C1A12"/>
    <w:rsid w:val="007C229E"/>
    <w:rsid w:val="007C2898"/>
    <w:rsid w:val="007C313B"/>
    <w:rsid w:val="007C3716"/>
    <w:rsid w:val="007C4AC7"/>
    <w:rsid w:val="007C5277"/>
    <w:rsid w:val="007C52F7"/>
    <w:rsid w:val="007C6992"/>
    <w:rsid w:val="007C7C49"/>
    <w:rsid w:val="007D0183"/>
    <w:rsid w:val="007D0CBD"/>
    <w:rsid w:val="007D3295"/>
    <w:rsid w:val="007D3946"/>
    <w:rsid w:val="007D4922"/>
    <w:rsid w:val="007D53B8"/>
    <w:rsid w:val="007D6329"/>
    <w:rsid w:val="007D7CCC"/>
    <w:rsid w:val="007D7D21"/>
    <w:rsid w:val="007E0183"/>
    <w:rsid w:val="007E0C1A"/>
    <w:rsid w:val="007E145F"/>
    <w:rsid w:val="007E39EC"/>
    <w:rsid w:val="007E49FC"/>
    <w:rsid w:val="007E706E"/>
    <w:rsid w:val="007F03D3"/>
    <w:rsid w:val="007F0B02"/>
    <w:rsid w:val="007F2714"/>
    <w:rsid w:val="007F2D2A"/>
    <w:rsid w:val="007F629C"/>
    <w:rsid w:val="007F7233"/>
    <w:rsid w:val="007F79A6"/>
    <w:rsid w:val="007F7CF4"/>
    <w:rsid w:val="00801C2C"/>
    <w:rsid w:val="00801C9C"/>
    <w:rsid w:val="00802DD9"/>
    <w:rsid w:val="00802F62"/>
    <w:rsid w:val="00802FBF"/>
    <w:rsid w:val="008042AB"/>
    <w:rsid w:val="00805471"/>
    <w:rsid w:val="00805BA4"/>
    <w:rsid w:val="00805DA8"/>
    <w:rsid w:val="00810E74"/>
    <w:rsid w:val="00811EEE"/>
    <w:rsid w:val="00812D04"/>
    <w:rsid w:val="00813C13"/>
    <w:rsid w:val="008142F9"/>
    <w:rsid w:val="00815DFE"/>
    <w:rsid w:val="00816083"/>
    <w:rsid w:val="008168C5"/>
    <w:rsid w:val="00816E06"/>
    <w:rsid w:val="00821FF5"/>
    <w:rsid w:val="008220F2"/>
    <w:rsid w:val="00822BFA"/>
    <w:rsid w:val="00822CF8"/>
    <w:rsid w:val="00823184"/>
    <w:rsid w:val="008237E6"/>
    <w:rsid w:val="0083064E"/>
    <w:rsid w:val="00832CCC"/>
    <w:rsid w:val="008349EC"/>
    <w:rsid w:val="0083779C"/>
    <w:rsid w:val="00837CAE"/>
    <w:rsid w:val="00840114"/>
    <w:rsid w:val="00840376"/>
    <w:rsid w:val="00840632"/>
    <w:rsid w:val="00843CF9"/>
    <w:rsid w:val="00847380"/>
    <w:rsid w:val="00847A06"/>
    <w:rsid w:val="00850263"/>
    <w:rsid w:val="00850C7A"/>
    <w:rsid w:val="008519E7"/>
    <w:rsid w:val="008550AB"/>
    <w:rsid w:val="00860F20"/>
    <w:rsid w:val="00861D99"/>
    <w:rsid w:val="008647B7"/>
    <w:rsid w:val="00864BD1"/>
    <w:rsid w:val="00867F2D"/>
    <w:rsid w:val="008700E1"/>
    <w:rsid w:val="008723BD"/>
    <w:rsid w:val="008749D5"/>
    <w:rsid w:val="00877D2E"/>
    <w:rsid w:val="00877FF8"/>
    <w:rsid w:val="00880F14"/>
    <w:rsid w:val="0088461A"/>
    <w:rsid w:val="008855E4"/>
    <w:rsid w:val="00886FAE"/>
    <w:rsid w:val="00887934"/>
    <w:rsid w:val="008941D3"/>
    <w:rsid w:val="00895836"/>
    <w:rsid w:val="00896042"/>
    <w:rsid w:val="00897057"/>
    <w:rsid w:val="008971AE"/>
    <w:rsid w:val="008972B8"/>
    <w:rsid w:val="008978DD"/>
    <w:rsid w:val="00897F80"/>
    <w:rsid w:val="008A04F2"/>
    <w:rsid w:val="008A2ABE"/>
    <w:rsid w:val="008A490E"/>
    <w:rsid w:val="008A71DF"/>
    <w:rsid w:val="008A7C8B"/>
    <w:rsid w:val="008B0DCB"/>
    <w:rsid w:val="008B1683"/>
    <w:rsid w:val="008B1AA7"/>
    <w:rsid w:val="008B210B"/>
    <w:rsid w:val="008B4E20"/>
    <w:rsid w:val="008B5807"/>
    <w:rsid w:val="008B6B23"/>
    <w:rsid w:val="008C06FE"/>
    <w:rsid w:val="008C0C46"/>
    <w:rsid w:val="008C0EE1"/>
    <w:rsid w:val="008C157C"/>
    <w:rsid w:val="008C280B"/>
    <w:rsid w:val="008C387F"/>
    <w:rsid w:val="008C47A1"/>
    <w:rsid w:val="008C4C12"/>
    <w:rsid w:val="008C6B43"/>
    <w:rsid w:val="008C7300"/>
    <w:rsid w:val="008D1E8E"/>
    <w:rsid w:val="008D24EE"/>
    <w:rsid w:val="008D3B68"/>
    <w:rsid w:val="008D4528"/>
    <w:rsid w:val="008D593E"/>
    <w:rsid w:val="008D7A55"/>
    <w:rsid w:val="008E17BB"/>
    <w:rsid w:val="008E2C94"/>
    <w:rsid w:val="008E3FA9"/>
    <w:rsid w:val="008E5CCB"/>
    <w:rsid w:val="008E6C8A"/>
    <w:rsid w:val="008E7C61"/>
    <w:rsid w:val="008F174E"/>
    <w:rsid w:val="008F4D51"/>
    <w:rsid w:val="008F547C"/>
    <w:rsid w:val="008F6328"/>
    <w:rsid w:val="009030D6"/>
    <w:rsid w:val="00903B58"/>
    <w:rsid w:val="00904553"/>
    <w:rsid w:val="009050DF"/>
    <w:rsid w:val="00907370"/>
    <w:rsid w:val="0091129C"/>
    <w:rsid w:val="00912FEA"/>
    <w:rsid w:val="0091683E"/>
    <w:rsid w:val="00920B61"/>
    <w:rsid w:val="0092610F"/>
    <w:rsid w:val="00926356"/>
    <w:rsid w:val="009303F5"/>
    <w:rsid w:val="00930FBC"/>
    <w:rsid w:val="00931085"/>
    <w:rsid w:val="00931AE4"/>
    <w:rsid w:val="00932849"/>
    <w:rsid w:val="00933661"/>
    <w:rsid w:val="009341DF"/>
    <w:rsid w:val="0093664D"/>
    <w:rsid w:val="00936A9D"/>
    <w:rsid w:val="00937E3E"/>
    <w:rsid w:val="00937EB7"/>
    <w:rsid w:val="00937F2C"/>
    <w:rsid w:val="00942B9F"/>
    <w:rsid w:val="009430CF"/>
    <w:rsid w:val="00943760"/>
    <w:rsid w:val="00950674"/>
    <w:rsid w:val="0095069A"/>
    <w:rsid w:val="00950EF0"/>
    <w:rsid w:val="0095124B"/>
    <w:rsid w:val="00952091"/>
    <w:rsid w:val="00952CA3"/>
    <w:rsid w:val="00953E98"/>
    <w:rsid w:val="00957333"/>
    <w:rsid w:val="009579ED"/>
    <w:rsid w:val="00962011"/>
    <w:rsid w:val="009649DF"/>
    <w:rsid w:val="00964A91"/>
    <w:rsid w:val="00965093"/>
    <w:rsid w:val="00965A98"/>
    <w:rsid w:val="00966ABE"/>
    <w:rsid w:val="009705F9"/>
    <w:rsid w:val="009710CD"/>
    <w:rsid w:val="00975D7C"/>
    <w:rsid w:val="009761FE"/>
    <w:rsid w:val="00981998"/>
    <w:rsid w:val="00982F47"/>
    <w:rsid w:val="009837D5"/>
    <w:rsid w:val="0098468E"/>
    <w:rsid w:val="009902E6"/>
    <w:rsid w:val="00991042"/>
    <w:rsid w:val="009918C8"/>
    <w:rsid w:val="00991CD9"/>
    <w:rsid w:val="00993E42"/>
    <w:rsid w:val="00994146"/>
    <w:rsid w:val="00995613"/>
    <w:rsid w:val="00997611"/>
    <w:rsid w:val="009A0AE7"/>
    <w:rsid w:val="009A2242"/>
    <w:rsid w:val="009A291C"/>
    <w:rsid w:val="009A59ED"/>
    <w:rsid w:val="009B1902"/>
    <w:rsid w:val="009B1EEB"/>
    <w:rsid w:val="009B22F9"/>
    <w:rsid w:val="009B2AC3"/>
    <w:rsid w:val="009B3759"/>
    <w:rsid w:val="009B62AE"/>
    <w:rsid w:val="009B7607"/>
    <w:rsid w:val="009B7BB5"/>
    <w:rsid w:val="009C156A"/>
    <w:rsid w:val="009C2924"/>
    <w:rsid w:val="009C3028"/>
    <w:rsid w:val="009C4F87"/>
    <w:rsid w:val="009C5C2E"/>
    <w:rsid w:val="009C5C7F"/>
    <w:rsid w:val="009C6A23"/>
    <w:rsid w:val="009C6EFC"/>
    <w:rsid w:val="009C73F9"/>
    <w:rsid w:val="009D0235"/>
    <w:rsid w:val="009D09BB"/>
    <w:rsid w:val="009D0B4F"/>
    <w:rsid w:val="009D14FA"/>
    <w:rsid w:val="009D1676"/>
    <w:rsid w:val="009D1766"/>
    <w:rsid w:val="009D2B8A"/>
    <w:rsid w:val="009D3190"/>
    <w:rsid w:val="009D450D"/>
    <w:rsid w:val="009D771D"/>
    <w:rsid w:val="009D7BB7"/>
    <w:rsid w:val="009E28A8"/>
    <w:rsid w:val="009E2D80"/>
    <w:rsid w:val="009E3BDB"/>
    <w:rsid w:val="009E5DFF"/>
    <w:rsid w:val="009F14B8"/>
    <w:rsid w:val="009F1F82"/>
    <w:rsid w:val="009F3C5C"/>
    <w:rsid w:val="009F5128"/>
    <w:rsid w:val="009F56C1"/>
    <w:rsid w:val="009F62B7"/>
    <w:rsid w:val="00A002B1"/>
    <w:rsid w:val="00A00F1E"/>
    <w:rsid w:val="00A01A77"/>
    <w:rsid w:val="00A022DF"/>
    <w:rsid w:val="00A02ADE"/>
    <w:rsid w:val="00A04567"/>
    <w:rsid w:val="00A0477F"/>
    <w:rsid w:val="00A04B0C"/>
    <w:rsid w:val="00A04D9D"/>
    <w:rsid w:val="00A106A1"/>
    <w:rsid w:val="00A13E4E"/>
    <w:rsid w:val="00A14139"/>
    <w:rsid w:val="00A14ADC"/>
    <w:rsid w:val="00A201FA"/>
    <w:rsid w:val="00A20D9F"/>
    <w:rsid w:val="00A20F4F"/>
    <w:rsid w:val="00A211AD"/>
    <w:rsid w:val="00A2152D"/>
    <w:rsid w:val="00A22057"/>
    <w:rsid w:val="00A2277C"/>
    <w:rsid w:val="00A22F3B"/>
    <w:rsid w:val="00A23528"/>
    <w:rsid w:val="00A23880"/>
    <w:rsid w:val="00A23D2A"/>
    <w:rsid w:val="00A247C4"/>
    <w:rsid w:val="00A265B3"/>
    <w:rsid w:val="00A306F2"/>
    <w:rsid w:val="00A30AEC"/>
    <w:rsid w:val="00A33C41"/>
    <w:rsid w:val="00A36C22"/>
    <w:rsid w:val="00A44E98"/>
    <w:rsid w:val="00A44F67"/>
    <w:rsid w:val="00A47BB0"/>
    <w:rsid w:val="00A50789"/>
    <w:rsid w:val="00A52043"/>
    <w:rsid w:val="00A55B57"/>
    <w:rsid w:val="00A563B0"/>
    <w:rsid w:val="00A6068F"/>
    <w:rsid w:val="00A6145D"/>
    <w:rsid w:val="00A62048"/>
    <w:rsid w:val="00A63EF7"/>
    <w:rsid w:val="00A6481F"/>
    <w:rsid w:val="00A66329"/>
    <w:rsid w:val="00A677DF"/>
    <w:rsid w:val="00A7041E"/>
    <w:rsid w:val="00A706B2"/>
    <w:rsid w:val="00A70A45"/>
    <w:rsid w:val="00A7263C"/>
    <w:rsid w:val="00A7286E"/>
    <w:rsid w:val="00A73D05"/>
    <w:rsid w:val="00A74E0D"/>
    <w:rsid w:val="00A764A1"/>
    <w:rsid w:val="00A76519"/>
    <w:rsid w:val="00A76779"/>
    <w:rsid w:val="00A80184"/>
    <w:rsid w:val="00A81E91"/>
    <w:rsid w:val="00A823A2"/>
    <w:rsid w:val="00A830D9"/>
    <w:rsid w:val="00A83F58"/>
    <w:rsid w:val="00A87030"/>
    <w:rsid w:val="00A87177"/>
    <w:rsid w:val="00A90DEF"/>
    <w:rsid w:val="00A9126E"/>
    <w:rsid w:val="00A91E8C"/>
    <w:rsid w:val="00A91F6F"/>
    <w:rsid w:val="00A96876"/>
    <w:rsid w:val="00A971C7"/>
    <w:rsid w:val="00AA2CC4"/>
    <w:rsid w:val="00AA3D6A"/>
    <w:rsid w:val="00AA3F19"/>
    <w:rsid w:val="00AA6461"/>
    <w:rsid w:val="00AA66D7"/>
    <w:rsid w:val="00AA66FA"/>
    <w:rsid w:val="00AA7D6F"/>
    <w:rsid w:val="00AB0214"/>
    <w:rsid w:val="00AB0DDD"/>
    <w:rsid w:val="00AB2DD3"/>
    <w:rsid w:val="00AB54B3"/>
    <w:rsid w:val="00AB5916"/>
    <w:rsid w:val="00AB6314"/>
    <w:rsid w:val="00AC04A9"/>
    <w:rsid w:val="00AC0F75"/>
    <w:rsid w:val="00AC1EA4"/>
    <w:rsid w:val="00AC3185"/>
    <w:rsid w:val="00AC3577"/>
    <w:rsid w:val="00AC3DA9"/>
    <w:rsid w:val="00AC42BB"/>
    <w:rsid w:val="00AD00CB"/>
    <w:rsid w:val="00AD229E"/>
    <w:rsid w:val="00AD4381"/>
    <w:rsid w:val="00AD43CA"/>
    <w:rsid w:val="00AD43CE"/>
    <w:rsid w:val="00AD55B1"/>
    <w:rsid w:val="00AD5C5F"/>
    <w:rsid w:val="00AD7283"/>
    <w:rsid w:val="00AE0695"/>
    <w:rsid w:val="00AE17D7"/>
    <w:rsid w:val="00AE3346"/>
    <w:rsid w:val="00AE3AD5"/>
    <w:rsid w:val="00AE5EEF"/>
    <w:rsid w:val="00AE7AED"/>
    <w:rsid w:val="00AF01E1"/>
    <w:rsid w:val="00AF16D5"/>
    <w:rsid w:val="00AF237B"/>
    <w:rsid w:val="00AF2929"/>
    <w:rsid w:val="00AF3476"/>
    <w:rsid w:val="00AF41A7"/>
    <w:rsid w:val="00AF5440"/>
    <w:rsid w:val="00AF5DF5"/>
    <w:rsid w:val="00AF7124"/>
    <w:rsid w:val="00B010FE"/>
    <w:rsid w:val="00B015F3"/>
    <w:rsid w:val="00B05259"/>
    <w:rsid w:val="00B05BB8"/>
    <w:rsid w:val="00B05D0A"/>
    <w:rsid w:val="00B10751"/>
    <w:rsid w:val="00B11C5F"/>
    <w:rsid w:val="00B12441"/>
    <w:rsid w:val="00B144F8"/>
    <w:rsid w:val="00B14DD9"/>
    <w:rsid w:val="00B15C67"/>
    <w:rsid w:val="00B165A5"/>
    <w:rsid w:val="00B20414"/>
    <w:rsid w:val="00B20463"/>
    <w:rsid w:val="00B20BAA"/>
    <w:rsid w:val="00B20CBB"/>
    <w:rsid w:val="00B21242"/>
    <w:rsid w:val="00B21650"/>
    <w:rsid w:val="00B22764"/>
    <w:rsid w:val="00B23390"/>
    <w:rsid w:val="00B235BC"/>
    <w:rsid w:val="00B3147A"/>
    <w:rsid w:val="00B314C7"/>
    <w:rsid w:val="00B31ED1"/>
    <w:rsid w:val="00B331D8"/>
    <w:rsid w:val="00B33FC1"/>
    <w:rsid w:val="00B345DD"/>
    <w:rsid w:val="00B37F4E"/>
    <w:rsid w:val="00B40F10"/>
    <w:rsid w:val="00B41C55"/>
    <w:rsid w:val="00B42043"/>
    <w:rsid w:val="00B4282C"/>
    <w:rsid w:val="00B43309"/>
    <w:rsid w:val="00B44768"/>
    <w:rsid w:val="00B46ECF"/>
    <w:rsid w:val="00B52525"/>
    <w:rsid w:val="00B52604"/>
    <w:rsid w:val="00B52926"/>
    <w:rsid w:val="00B53B05"/>
    <w:rsid w:val="00B53BA4"/>
    <w:rsid w:val="00B55028"/>
    <w:rsid w:val="00B57AFE"/>
    <w:rsid w:val="00B57FDB"/>
    <w:rsid w:val="00B60F52"/>
    <w:rsid w:val="00B61008"/>
    <w:rsid w:val="00B620D2"/>
    <w:rsid w:val="00B63985"/>
    <w:rsid w:val="00B653DC"/>
    <w:rsid w:val="00B65753"/>
    <w:rsid w:val="00B67B81"/>
    <w:rsid w:val="00B70AA5"/>
    <w:rsid w:val="00B70C33"/>
    <w:rsid w:val="00B70CC4"/>
    <w:rsid w:val="00B71176"/>
    <w:rsid w:val="00B74EA0"/>
    <w:rsid w:val="00B76270"/>
    <w:rsid w:val="00B77E1C"/>
    <w:rsid w:val="00B77ECE"/>
    <w:rsid w:val="00B80361"/>
    <w:rsid w:val="00B8231F"/>
    <w:rsid w:val="00B83311"/>
    <w:rsid w:val="00B84150"/>
    <w:rsid w:val="00B84A41"/>
    <w:rsid w:val="00B854A9"/>
    <w:rsid w:val="00B85DD8"/>
    <w:rsid w:val="00B877CF"/>
    <w:rsid w:val="00B87D62"/>
    <w:rsid w:val="00B91021"/>
    <w:rsid w:val="00B91DF5"/>
    <w:rsid w:val="00B92B41"/>
    <w:rsid w:val="00B92BA0"/>
    <w:rsid w:val="00B93719"/>
    <w:rsid w:val="00B97972"/>
    <w:rsid w:val="00BA0E1F"/>
    <w:rsid w:val="00BA14B7"/>
    <w:rsid w:val="00BA2073"/>
    <w:rsid w:val="00BA22AF"/>
    <w:rsid w:val="00BA2A9C"/>
    <w:rsid w:val="00BA2D7B"/>
    <w:rsid w:val="00BA5A27"/>
    <w:rsid w:val="00BA66A6"/>
    <w:rsid w:val="00BA758B"/>
    <w:rsid w:val="00BA7ABB"/>
    <w:rsid w:val="00BA7B73"/>
    <w:rsid w:val="00BB11D1"/>
    <w:rsid w:val="00BB1880"/>
    <w:rsid w:val="00BB3340"/>
    <w:rsid w:val="00BB4D88"/>
    <w:rsid w:val="00BB7418"/>
    <w:rsid w:val="00BC3019"/>
    <w:rsid w:val="00BC3DDF"/>
    <w:rsid w:val="00BC627E"/>
    <w:rsid w:val="00BD253C"/>
    <w:rsid w:val="00BD2D06"/>
    <w:rsid w:val="00BD3E00"/>
    <w:rsid w:val="00BD3FCF"/>
    <w:rsid w:val="00BD67FD"/>
    <w:rsid w:val="00BD77D4"/>
    <w:rsid w:val="00BE13A4"/>
    <w:rsid w:val="00BE4B60"/>
    <w:rsid w:val="00BE4C1C"/>
    <w:rsid w:val="00BE4E43"/>
    <w:rsid w:val="00BE7B7A"/>
    <w:rsid w:val="00BF1F0E"/>
    <w:rsid w:val="00BF2880"/>
    <w:rsid w:val="00C02B63"/>
    <w:rsid w:val="00C030E0"/>
    <w:rsid w:val="00C113A0"/>
    <w:rsid w:val="00C13DFC"/>
    <w:rsid w:val="00C14058"/>
    <w:rsid w:val="00C14F98"/>
    <w:rsid w:val="00C208D3"/>
    <w:rsid w:val="00C2206B"/>
    <w:rsid w:val="00C222CC"/>
    <w:rsid w:val="00C24637"/>
    <w:rsid w:val="00C24642"/>
    <w:rsid w:val="00C24967"/>
    <w:rsid w:val="00C24DFE"/>
    <w:rsid w:val="00C26116"/>
    <w:rsid w:val="00C26749"/>
    <w:rsid w:val="00C27D52"/>
    <w:rsid w:val="00C27D56"/>
    <w:rsid w:val="00C30750"/>
    <w:rsid w:val="00C309CF"/>
    <w:rsid w:val="00C31CF9"/>
    <w:rsid w:val="00C32350"/>
    <w:rsid w:val="00C34088"/>
    <w:rsid w:val="00C349E0"/>
    <w:rsid w:val="00C34CA0"/>
    <w:rsid w:val="00C36220"/>
    <w:rsid w:val="00C404DB"/>
    <w:rsid w:val="00C41EDC"/>
    <w:rsid w:val="00C42244"/>
    <w:rsid w:val="00C42566"/>
    <w:rsid w:val="00C43498"/>
    <w:rsid w:val="00C438CA"/>
    <w:rsid w:val="00C45A79"/>
    <w:rsid w:val="00C461FB"/>
    <w:rsid w:val="00C52F0F"/>
    <w:rsid w:val="00C539DF"/>
    <w:rsid w:val="00C5423B"/>
    <w:rsid w:val="00C571AC"/>
    <w:rsid w:val="00C604CB"/>
    <w:rsid w:val="00C61075"/>
    <w:rsid w:val="00C615CB"/>
    <w:rsid w:val="00C66E39"/>
    <w:rsid w:val="00C66FAC"/>
    <w:rsid w:val="00C67D4D"/>
    <w:rsid w:val="00C7034A"/>
    <w:rsid w:val="00C71152"/>
    <w:rsid w:val="00C729D3"/>
    <w:rsid w:val="00C75CD6"/>
    <w:rsid w:val="00C75D56"/>
    <w:rsid w:val="00C75EF3"/>
    <w:rsid w:val="00C803ED"/>
    <w:rsid w:val="00C80952"/>
    <w:rsid w:val="00C814A8"/>
    <w:rsid w:val="00C81C62"/>
    <w:rsid w:val="00C81FEA"/>
    <w:rsid w:val="00C83225"/>
    <w:rsid w:val="00C832EC"/>
    <w:rsid w:val="00C83C79"/>
    <w:rsid w:val="00C84B86"/>
    <w:rsid w:val="00C900D9"/>
    <w:rsid w:val="00C9041C"/>
    <w:rsid w:val="00C90DC6"/>
    <w:rsid w:val="00C95950"/>
    <w:rsid w:val="00C95FB7"/>
    <w:rsid w:val="00C96CE6"/>
    <w:rsid w:val="00C973C9"/>
    <w:rsid w:val="00C974E1"/>
    <w:rsid w:val="00CA0BC4"/>
    <w:rsid w:val="00CA3ACF"/>
    <w:rsid w:val="00CA3B2B"/>
    <w:rsid w:val="00CA3B49"/>
    <w:rsid w:val="00CA486D"/>
    <w:rsid w:val="00CA4D7A"/>
    <w:rsid w:val="00CA72CD"/>
    <w:rsid w:val="00CA7A08"/>
    <w:rsid w:val="00CB26C0"/>
    <w:rsid w:val="00CB37FF"/>
    <w:rsid w:val="00CB7E25"/>
    <w:rsid w:val="00CC0E0B"/>
    <w:rsid w:val="00CC0EFC"/>
    <w:rsid w:val="00CC0FE9"/>
    <w:rsid w:val="00CC4200"/>
    <w:rsid w:val="00CD0A98"/>
    <w:rsid w:val="00CD3B99"/>
    <w:rsid w:val="00CD4232"/>
    <w:rsid w:val="00CD4A23"/>
    <w:rsid w:val="00CD60B9"/>
    <w:rsid w:val="00CD71C3"/>
    <w:rsid w:val="00CE046C"/>
    <w:rsid w:val="00CE10C8"/>
    <w:rsid w:val="00CE19E1"/>
    <w:rsid w:val="00CE4B42"/>
    <w:rsid w:val="00CE57AD"/>
    <w:rsid w:val="00CF0352"/>
    <w:rsid w:val="00CF0A66"/>
    <w:rsid w:val="00CF177B"/>
    <w:rsid w:val="00CF6DCE"/>
    <w:rsid w:val="00D000A3"/>
    <w:rsid w:val="00D02F86"/>
    <w:rsid w:val="00D0320E"/>
    <w:rsid w:val="00D0350D"/>
    <w:rsid w:val="00D0593F"/>
    <w:rsid w:val="00D11BDD"/>
    <w:rsid w:val="00D129AE"/>
    <w:rsid w:val="00D138F8"/>
    <w:rsid w:val="00D15310"/>
    <w:rsid w:val="00D17950"/>
    <w:rsid w:val="00D22A62"/>
    <w:rsid w:val="00D22C25"/>
    <w:rsid w:val="00D230A7"/>
    <w:rsid w:val="00D24923"/>
    <w:rsid w:val="00D25D15"/>
    <w:rsid w:val="00D32651"/>
    <w:rsid w:val="00D32E40"/>
    <w:rsid w:val="00D33BC7"/>
    <w:rsid w:val="00D421F6"/>
    <w:rsid w:val="00D42999"/>
    <w:rsid w:val="00D43481"/>
    <w:rsid w:val="00D4458B"/>
    <w:rsid w:val="00D45F75"/>
    <w:rsid w:val="00D50589"/>
    <w:rsid w:val="00D5103D"/>
    <w:rsid w:val="00D51185"/>
    <w:rsid w:val="00D51BCC"/>
    <w:rsid w:val="00D52DA9"/>
    <w:rsid w:val="00D52FF9"/>
    <w:rsid w:val="00D533D0"/>
    <w:rsid w:val="00D54FBD"/>
    <w:rsid w:val="00D57D86"/>
    <w:rsid w:val="00D61597"/>
    <w:rsid w:val="00D63512"/>
    <w:rsid w:val="00D64226"/>
    <w:rsid w:val="00D662B6"/>
    <w:rsid w:val="00D66AF9"/>
    <w:rsid w:val="00D70439"/>
    <w:rsid w:val="00D70D52"/>
    <w:rsid w:val="00D731B0"/>
    <w:rsid w:val="00D75619"/>
    <w:rsid w:val="00D75BD3"/>
    <w:rsid w:val="00D76B4E"/>
    <w:rsid w:val="00D7716E"/>
    <w:rsid w:val="00D7729E"/>
    <w:rsid w:val="00D802EF"/>
    <w:rsid w:val="00D82640"/>
    <w:rsid w:val="00D8289F"/>
    <w:rsid w:val="00D82A0F"/>
    <w:rsid w:val="00D8328C"/>
    <w:rsid w:val="00D86F94"/>
    <w:rsid w:val="00D9125A"/>
    <w:rsid w:val="00D919A0"/>
    <w:rsid w:val="00D91C08"/>
    <w:rsid w:val="00D93114"/>
    <w:rsid w:val="00D9443B"/>
    <w:rsid w:val="00D9593C"/>
    <w:rsid w:val="00D95B89"/>
    <w:rsid w:val="00D95C7B"/>
    <w:rsid w:val="00DA018F"/>
    <w:rsid w:val="00DA046B"/>
    <w:rsid w:val="00DA2A12"/>
    <w:rsid w:val="00DA2E28"/>
    <w:rsid w:val="00DA3ED0"/>
    <w:rsid w:val="00DA444C"/>
    <w:rsid w:val="00DA74E4"/>
    <w:rsid w:val="00DB175C"/>
    <w:rsid w:val="00DB19AC"/>
    <w:rsid w:val="00DB2DAB"/>
    <w:rsid w:val="00DB536A"/>
    <w:rsid w:val="00DB77EA"/>
    <w:rsid w:val="00DB7C51"/>
    <w:rsid w:val="00DC09E3"/>
    <w:rsid w:val="00DC19BD"/>
    <w:rsid w:val="00DC1D9E"/>
    <w:rsid w:val="00DC2632"/>
    <w:rsid w:val="00DC31E9"/>
    <w:rsid w:val="00DC4093"/>
    <w:rsid w:val="00DC445E"/>
    <w:rsid w:val="00DC5F6B"/>
    <w:rsid w:val="00DC6949"/>
    <w:rsid w:val="00DD0807"/>
    <w:rsid w:val="00DD0DE6"/>
    <w:rsid w:val="00DD26AA"/>
    <w:rsid w:val="00DD3A37"/>
    <w:rsid w:val="00DD4277"/>
    <w:rsid w:val="00DD42B9"/>
    <w:rsid w:val="00DD4351"/>
    <w:rsid w:val="00DD4F62"/>
    <w:rsid w:val="00DE1043"/>
    <w:rsid w:val="00DE3CF7"/>
    <w:rsid w:val="00DE3EBC"/>
    <w:rsid w:val="00DE59A6"/>
    <w:rsid w:val="00DF0AB5"/>
    <w:rsid w:val="00DF1A20"/>
    <w:rsid w:val="00DF27D9"/>
    <w:rsid w:val="00DF3336"/>
    <w:rsid w:val="00DF386D"/>
    <w:rsid w:val="00DF3E71"/>
    <w:rsid w:val="00DF44B4"/>
    <w:rsid w:val="00DF50BE"/>
    <w:rsid w:val="00DF54D9"/>
    <w:rsid w:val="00DF5F89"/>
    <w:rsid w:val="00DF6A65"/>
    <w:rsid w:val="00DF6DB2"/>
    <w:rsid w:val="00DF7EF3"/>
    <w:rsid w:val="00E003A4"/>
    <w:rsid w:val="00E01474"/>
    <w:rsid w:val="00E03099"/>
    <w:rsid w:val="00E055D5"/>
    <w:rsid w:val="00E0680F"/>
    <w:rsid w:val="00E0771A"/>
    <w:rsid w:val="00E07745"/>
    <w:rsid w:val="00E10589"/>
    <w:rsid w:val="00E10863"/>
    <w:rsid w:val="00E110EC"/>
    <w:rsid w:val="00E12558"/>
    <w:rsid w:val="00E14727"/>
    <w:rsid w:val="00E1484E"/>
    <w:rsid w:val="00E14EA3"/>
    <w:rsid w:val="00E15757"/>
    <w:rsid w:val="00E1636C"/>
    <w:rsid w:val="00E1721E"/>
    <w:rsid w:val="00E1732C"/>
    <w:rsid w:val="00E210D4"/>
    <w:rsid w:val="00E21241"/>
    <w:rsid w:val="00E22B76"/>
    <w:rsid w:val="00E23F2F"/>
    <w:rsid w:val="00E243B1"/>
    <w:rsid w:val="00E24CD5"/>
    <w:rsid w:val="00E26C09"/>
    <w:rsid w:val="00E3049E"/>
    <w:rsid w:val="00E30830"/>
    <w:rsid w:val="00E30B98"/>
    <w:rsid w:val="00E31EC5"/>
    <w:rsid w:val="00E33B64"/>
    <w:rsid w:val="00E34981"/>
    <w:rsid w:val="00E40540"/>
    <w:rsid w:val="00E423D8"/>
    <w:rsid w:val="00E43952"/>
    <w:rsid w:val="00E45A69"/>
    <w:rsid w:val="00E4726B"/>
    <w:rsid w:val="00E50641"/>
    <w:rsid w:val="00E5315B"/>
    <w:rsid w:val="00E531CD"/>
    <w:rsid w:val="00E54342"/>
    <w:rsid w:val="00E54CA1"/>
    <w:rsid w:val="00E556F9"/>
    <w:rsid w:val="00E563C2"/>
    <w:rsid w:val="00E56DB2"/>
    <w:rsid w:val="00E61455"/>
    <w:rsid w:val="00E63F94"/>
    <w:rsid w:val="00E644EC"/>
    <w:rsid w:val="00E71838"/>
    <w:rsid w:val="00E72B4F"/>
    <w:rsid w:val="00E72FBF"/>
    <w:rsid w:val="00E747F9"/>
    <w:rsid w:val="00E7739C"/>
    <w:rsid w:val="00E777C0"/>
    <w:rsid w:val="00E82D18"/>
    <w:rsid w:val="00E839AB"/>
    <w:rsid w:val="00E8421F"/>
    <w:rsid w:val="00E84717"/>
    <w:rsid w:val="00E853AE"/>
    <w:rsid w:val="00E861A0"/>
    <w:rsid w:val="00E90B19"/>
    <w:rsid w:val="00E91A66"/>
    <w:rsid w:val="00E939DE"/>
    <w:rsid w:val="00E95395"/>
    <w:rsid w:val="00E972AE"/>
    <w:rsid w:val="00E97AFA"/>
    <w:rsid w:val="00EA0318"/>
    <w:rsid w:val="00EA208A"/>
    <w:rsid w:val="00EA425F"/>
    <w:rsid w:val="00EA4B6E"/>
    <w:rsid w:val="00EA4FAD"/>
    <w:rsid w:val="00EA5304"/>
    <w:rsid w:val="00EA7AC0"/>
    <w:rsid w:val="00EB03E5"/>
    <w:rsid w:val="00EB1795"/>
    <w:rsid w:val="00EB1AFF"/>
    <w:rsid w:val="00EB4174"/>
    <w:rsid w:val="00EB7597"/>
    <w:rsid w:val="00EC0319"/>
    <w:rsid w:val="00EC09B9"/>
    <w:rsid w:val="00EC12AC"/>
    <w:rsid w:val="00EC20B7"/>
    <w:rsid w:val="00EC4B0A"/>
    <w:rsid w:val="00EC542D"/>
    <w:rsid w:val="00EC58D2"/>
    <w:rsid w:val="00EC594D"/>
    <w:rsid w:val="00EC7BF5"/>
    <w:rsid w:val="00ED0D73"/>
    <w:rsid w:val="00ED3892"/>
    <w:rsid w:val="00ED6876"/>
    <w:rsid w:val="00ED7288"/>
    <w:rsid w:val="00ED7B74"/>
    <w:rsid w:val="00ED7BF2"/>
    <w:rsid w:val="00EE0869"/>
    <w:rsid w:val="00EE22D5"/>
    <w:rsid w:val="00EE4CB2"/>
    <w:rsid w:val="00EE774B"/>
    <w:rsid w:val="00EF0903"/>
    <w:rsid w:val="00EF30A3"/>
    <w:rsid w:val="00EF3AC0"/>
    <w:rsid w:val="00EF4695"/>
    <w:rsid w:val="00EF5363"/>
    <w:rsid w:val="00EF5889"/>
    <w:rsid w:val="00EF5A22"/>
    <w:rsid w:val="00EF681D"/>
    <w:rsid w:val="00F0697A"/>
    <w:rsid w:val="00F076EC"/>
    <w:rsid w:val="00F10DE4"/>
    <w:rsid w:val="00F11B7D"/>
    <w:rsid w:val="00F12169"/>
    <w:rsid w:val="00F12BB5"/>
    <w:rsid w:val="00F16B86"/>
    <w:rsid w:val="00F16C91"/>
    <w:rsid w:val="00F16F51"/>
    <w:rsid w:val="00F17332"/>
    <w:rsid w:val="00F20DEE"/>
    <w:rsid w:val="00F216A8"/>
    <w:rsid w:val="00F221E6"/>
    <w:rsid w:val="00F2614D"/>
    <w:rsid w:val="00F264C0"/>
    <w:rsid w:val="00F2732C"/>
    <w:rsid w:val="00F27F6C"/>
    <w:rsid w:val="00F3146B"/>
    <w:rsid w:val="00F3149A"/>
    <w:rsid w:val="00F33024"/>
    <w:rsid w:val="00F3460D"/>
    <w:rsid w:val="00F3530C"/>
    <w:rsid w:val="00F356A3"/>
    <w:rsid w:val="00F36869"/>
    <w:rsid w:val="00F37712"/>
    <w:rsid w:val="00F379F3"/>
    <w:rsid w:val="00F37D4B"/>
    <w:rsid w:val="00F50401"/>
    <w:rsid w:val="00F513E4"/>
    <w:rsid w:val="00F56277"/>
    <w:rsid w:val="00F57B17"/>
    <w:rsid w:val="00F60B2A"/>
    <w:rsid w:val="00F60B96"/>
    <w:rsid w:val="00F6430F"/>
    <w:rsid w:val="00F6439E"/>
    <w:rsid w:val="00F6556D"/>
    <w:rsid w:val="00F65E37"/>
    <w:rsid w:val="00F71B16"/>
    <w:rsid w:val="00F74A4A"/>
    <w:rsid w:val="00F74D39"/>
    <w:rsid w:val="00F74FAA"/>
    <w:rsid w:val="00F7558C"/>
    <w:rsid w:val="00F83E1F"/>
    <w:rsid w:val="00F8604A"/>
    <w:rsid w:val="00F875D0"/>
    <w:rsid w:val="00F87E1A"/>
    <w:rsid w:val="00F91AC5"/>
    <w:rsid w:val="00F933E9"/>
    <w:rsid w:val="00F94652"/>
    <w:rsid w:val="00F9707E"/>
    <w:rsid w:val="00FA028E"/>
    <w:rsid w:val="00FA3B60"/>
    <w:rsid w:val="00FA42C2"/>
    <w:rsid w:val="00FA49B4"/>
    <w:rsid w:val="00FA53D8"/>
    <w:rsid w:val="00FA5C1A"/>
    <w:rsid w:val="00FA6615"/>
    <w:rsid w:val="00FA6BE9"/>
    <w:rsid w:val="00FA6C0A"/>
    <w:rsid w:val="00FB09EC"/>
    <w:rsid w:val="00FB0BB3"/>
    <w:rsid w:val="00FB0D4C"/>
    <w:rsid w:val="00FB275E"/>
    <w:rsid w:val="00FB3EE5"/>
    <w:rsid w:val="00FB5479"/>
    <w:rsid w:val="00FB5618"/>
    <w:rsid w:val="00FB5973"/>
    <w:rsid w:val="00FC0372"/>
    <w:rsid w:val="00FC082D"/>
    <w:rsid w:val="00FC21D5"/>
    <w:rsid w:val="00FC4B68"/>
    <w:rsid w:val="00FC67B1"/>
    <w:rsid w:val="00FC6AA0"/>
    <w:rsid w:val="00FC7C85"/>
    <w:rsid w:val="00FD0023"/>
    <w:rsid w:val="00FD09B6"/>
    <w:rsid w:val="00FD1E35"/>
    <w:rsid w:val="00FD2711"/>
    <w:rsid w:val="00FD492C"/>
    <w:rsid w:val="00FD6632"/>
    <w:rsid w:val="00FE16B4"/>
    <w:rsid w:val="00FE70C2"/>
    <w:rsid w:val="00FE70CB"/>
    <w:rsid w:val="00FE7630"/>
    <w:rsid w:val="00FE7DDB"/>
    <w:rsid w:val="00FF0C67"/>
    <w:rsid w:val="00FF0E75"/>
    <w:rsid w:val="00FF5006"/>
    <w:rsid w:val="00FF6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745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link w:val="1Char"/>
    <w:qFormat/>
    <w:rsid w:val="00E07745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qFormat/>
    <w:rsid w:val="00E07745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rsid w:val="00E07745"/>
    <w:rPr>
      <w:rFonts w:ascii="Calibri" w:eastAsia="宋体" w:hAnsi="Calibri" w:cs="Times New Roman"/>
      <w:sz w:val="18"/>
      <w:szCs w:val="18"/>
    </w:rPr>
  </w:style>
  <w:style w:type="paragraph" w:styleId="a3">
    <w:name w:val="footer"/>
    <w:basedOn w:val="a"/>
    <w:link w:val="Char"/>
    <w:rsid w:val="00E07745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customStyle="1" w:styleId="Default">
    <w:name w:val="Default"/>
    <w:rsid w:val="00E07745"/>
    <w:pPr>
      <w:widowControl w:val="0"/>
      <w:autoSpaceDE w:val="0"/>
      <w:autoSpaceDN w:val="0"/>
      <w:adjustRightInd w:val="0"/>
    </w:pPr>
    <w:rPr>
      <w:rFonts w:cs="Calibri"/>
      <w:color w:val="000000"/>
      <w:sz w:val="24"/>
      <w:szCs w:val="24"/>
      <w:lang w:val="en-CA" w:eastAsia="en-CA"/>
    </w:rPr>
  </w:style>
  <w:style w:type="paragraph" w:customStyle="1" w:styleId="CM2">
    <w:name w:val="CM2"/>
    <w:basedOn w:val="Default"/>
    <w:next w:val="Default"/>
    <w:rsid w:val="00E07745"/>
    <w:pPr>
      <w:spacing w:after="373"/>
    </w:pPr>
    <w:rPr>
      <w:rFonts w:cs="Times New Roman"/>
      <w:color w:val="auto"/>
    </w:rPr>
  </w:style>
  <w:style w:type="character" w:customStyle="1" w:styleId="highlight">
    <w:name w:val="highlight"/>
    <w:rsid w:val="00E07745"/>
    <w:rPr>
      <w:rFonts w:ascii="Calibri" w:eastAsia="宋体" w:hAnsi="Calibri" w:cs="Times New Roman"/>
    </w:rPr>
  </w:style>
  <w:style w:type="character" w:styleId="a4">
    <w:name w:val="Hyperlink"/>
    <w:rsid w:val="00E07745"/>
    <w:rPr>
      <w:rFonts w:ascii="Calibri" w:eastAsia="宋体" w:hAnsi="Calibri" w:cs="Times New Roman"/>
      <w:color w:val="0000FF"/>
      <w:u w:val="single"/>
    </w:rPr>
  </w:style>
  <w:style w:type="character" w:customStyle="1" w:styleId="Char0">
    <w:name w:val="页眉 Char"/>
    <w:link w:val="a5"/>
    <w:rsid w:val="00E07745"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Char0"/>
    <w:rsid w:val="00E077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2Char">
    <w:name w:val="标题 2 Char"/>
    <w:link w:val="2"/>
    <w:rsid w:val="00E07745"/>
    <w:rPr>
      <w:rFonts w:ascii="Cambria" w:eastAsia="宋体" w:hAnsi="Cambria" w:cs="Times New Roman"/>
      <w:b/>
      <w:bCs/>
      <w:kern w:val="2"/>
      <w:sz w:val="32"/>
      <w:szCs w:val="32"/>
    </w:rPr>
  </w:style>
  <w:style w:type="paragraph" w:customStyle="1" w:styleId="CM1">
    <w:name w:val="CM1"/>
    <w:basedOn w:val="Default"/>
    <w:next w:val="Default"/>
    <w:rsid w:val="00E07745"/>
    <w:rPr>
      <w:rFonts w:cs="Times New Roman"/>
      <w:color w:val="auto"/>
    </w:rPr>
  </w:style>
  <w:style w:type="character" w:customStyle="1" w:styleId="1Char">
    <w:name w:val="标题 1 Char"/>
    <w:link w:val="1"/>
    <w:rsid w:val="00E07745"/>
    <w:rPr>
      <w:rFonts w:ascii="宋体" w:eastAsia="宋体" w:hAnsi="宋体" w:cs="宋体"/>
      <w:b/>
      <w:bCs/>
      <w:kern w:val="36"/>
      <w:sz w:val="48"/>
      <w:szCs w:val="48"/>
    </w:rPr>
  </w:style>
  <w:style w:type="character" w:styleId="a6">
    <w:name w:val="Strong"/>
    <w:qFormat/>
    <w:rsid w:val="00E07745"/>
    <w:rPr>
      <w:rFonts w:ascii="Calibri" w:eastAsia="宋体" w:hAnsi="Calibri" w:cs="Times New Roman"/>
      <w:b/>
      <w:bCs/>
    </w:rPr>
  </w:style>
  <w:style w:type="character" w:styleId="a7">
    <w:name w:val="annotation reference"/>
    <w:uiPriority w:val="99"/>
    <w:rsid w:val="00E07745"/>
    <w:rPr>
      <w:rFonts w:ascii="Calibri" w:eastAsia="宋体" w:hAnsi="Calibri" w:cs="Times New Roman"/>
      <w:sz w:val="21"/>
      <w:szCs w:val="21"/>
    </w:rPr>
  </w:style>
  <w:style w:type="character" w:customStyle="1" w:styleId="Char1">
    <w:name w:val="批注文字 Char"/>
    <w:link w:val="a8"/>
    <w:uiPriority w:val="99"/>
    <w:rsid w:val="00E07745"/>
    <w:rPr>
      <w:rFonts w:ascii="Calibri" w:eastAsia="宋体" w:hAnsi="Calibri" w:cs="Times New Roman"/>
    </w:rPr>
  </w:style>
  <w:style w:type="paragraph" w:styleId="a8">
    <w:name w:val="annotation text"/>
    <w:basedOn w:val="a"/>
    <w:link w:val="Char1"/>
    <w:uiPriority w:val="99"/>
    <w:rsid w:val="00E07745"/>
    <w:pPr>
      <w:jc w:val="left"/>
    </w:pPr>
  </w:style>
  <w:style w:type="character" w:customStyle="1" w:styleId="Char2">
    <w:name w:val="批注主题 Char"/>
    <w:link w:val="a9"/>
    <w:rsid w:val="00E07745"/>
    <w:rPr>
      <w:rFonts w:ascii="Calibri" w:eastAsia="宋体" w:hAnsi="Calibri" w:cs="Times New Roman"/>
      <w:b/>
      <w:bCs/>
    </w:rPr>
  </w:style>
  <w:style w:type="paragraph" w:styleId="a9">
    <w:name w:val="annotation subject"/>
    <w:basedOn w:val="a8"/>
    <w:next w:val="a8"/>
    <w:link w:val="Char2"/>
    <w:rsid w:val="00E07745"/>
    <w:rPr>
      <w:b/>
      <w:bCs/>
      <w:kern w:val="0"/>
      <w:sz w:val="20"/>
      <w:szCs w:val="20"/>
    </w:rPr>
  </w:style>
  <w:style w:type="character" w:customStyle="1" w:styleId="Char3">
    <w:name w:val="批注框文本 Char"/>
    <w:link w:val="aa"/>
    <w:rsid w:val="00E07745"/>
    <w:rPr>
      <w:rFonts w:ascii="Calibri" w:eastAsia="宋体" w:hAnsi="Calibri" w:cs="Times New Roman"/>
      <w:sz w:val="18"/>
      <w:szCs w:val="18"/>
    </w:rPr>
  </w:style>
  <w:style w:type="paragraph" w:styleId="aa">
    <w:name w:val="Balloon Text"/>
    <w:basedOn w:val="a"/>
    <w:link w:val="Char3"/>
    <w:rsid w:val="00E07745"/>
    <w:rPr>
      <w:kern w:val="0"/>
      <w:sz w:val="18"/>
      <w:szCs w:val="18"/>
    </w:rPr>
  </w:style>
  <w:style w:type="paragraph" w:styleId="ab">
    <w:name w:val="Revision"/>
    <w:rsid w:val="00E07745"/>
    <w:rPr>
      <w:kern w:val="2"/>
      <w:sz w:val="21"/>
      <w:szCs w:val="22"/>
    </w:rPr>
  </w:style>
  <w:style w:type="character" w:customStyle="1" w:styleId="tablink">
    <w:name w:val="tablink"/>
    <w:rsid w:val="00E07745"/>
    <w:rPr>
      <w:rFonts w:ascii="Calibri" w:eastAsia="宋体" w:hAnsi="Calibri" w:cs="Times New Roman"/>
    </w:rPr>
  </w:style>
  <w:style w:type="character" w:customStyle="1" w:styleId="def">
    <w:name w:val="def"/>
    <w:rsid w:val="00E07745"/>
    <w:rPr>
      <w:rFonts w:ascii="Calibri" w:eastAsia="宋体" w:hAnsi="Calibri" w:cs="Times New Roman"/>
    </w:rPr>
  </w:style>
  <w:style w:type="character" w:styleId="HTML">
    <w:name w:val="HTML Cite"/>
    <w:rsid w:val="00E07745"/>
    <w:rPr>
      <w:rFonts w:ascii="Calibri" w:eastAsia="宋体" w:hAnsi="Calibri" w:cs="Times New Roman"/>
      <w:i/>
      <w:iCs/>
    </w:rPr>
  </w:style>
  <w:style w:type="character" w:customStyle="1" w:styleId="cit-pub-date">
    <w:name w:val="cit-pub-date"/>
    <w:rsid w:val="00E07745"/>
    <w:rPr>
      <w:rFonts w:ascii="Calibri" w:eastAsia="宋体" w:hAnsi="Calibri" w:cs="Times New Roman"/>
    </w:rPr>
  </w:style>
  <w:style w:type="character" w:customStyle="1" w:styleId="cit-vol">
    <w:name w:val="cit-vol"/>
    <w:rsid w:val="00E07745"/>
    <w:rPr>
      <w:rFonts w:ascii="Calibri" w:eastAsia="宋体" w:hAnsi="Calibri" w:cs="Times New Roman"/>
    </w:rPr>
  </w:style>
  <w:style w:type="character" w:customStyle="1" w:styleId="cit-fpage">
    <w:name w:val="cit-fpage"/>
    <w:rsid w:val="00E07745"/>
    <w:rPr>
      <w:rFonts w:ascii="Calibri" w:eastAsia="宋体" w:hAnsi="Calibri" w:cs="Times New Roman"/>
    </w:rPr>
  </w:style>
  <w:style w:type="paragraph" w:styleId="ac">
    <w:name w:val="List Paragraph"/>
    <w:basedOn w:val="a"/>
    <w:qFormat/>
    <w:rsid w:val="00E07745"/>
    <w:pPr>
      <w:ind w:firstLineChars="200" w:firstLine="420"/>
    </w:pPr>
  </w:style>
  <w:style w:type="character" w:customStyle="1" w:styleId="st1">
    <w:name w:val="st1"/>
    <w:rsid w:val="00E07745"/>
    <w:rPr>
      <w:rFonts w:ascii="Calibri" w:eastAsia="宋体" w:hAnsi="Calibri" w:cs="Times New Roman"/>
    </w:rPr>
  </w:style>
  <w:style w:type="character" w:customStyle="1" w:styleId="highlight1">
    <w:name w:val="highlight1"/>
    <w:rsid w:val="00E07745"/>
    <w:rPr>
      <w:rFonts w:ascii="Calibri" w:eastAsia="宋体" w:hAnsi="Calibri" w:cs="Times New Roman"/>
      <w:shd w:val="clear" w:color="auto" w:fill="D6EBF9"/>
    </w:rPr>
  </w:style>
  <w:style w:type="character" w:customStyle="1" w:styleId="apple-converted-space">
    <w:name w:val="apple-converted-space"/>
    <w:rsid w:val="00E07745"/>
    <w:rPr>
      <w:rFonts w:ascii="Calibri" w:eastAsia="宋体" w:hAnsi="Calibri" w:cs="Times New Roman"/>
    </w:rPr>
  </w:style>
  <w:style w:type="character" w:customStyle="1" w:styleId="pagecontents1">
    <w:name w:val="pagecontents1"/>
    <w:rsid w:val="00E07745"/>
    <w:rPr>
      <w:rFonts w:ascii="Verdana" w:eastAsia="宋体" w:hAnsi="Verdana" w:cs="Times New Roman" w:hint="default"/>
      <w:color w:val="000000"/>
      <w:sz w:val="17"/>
      <w:szCs w:val="17"/>
    </w:rPr>
  </w:style>
  <w:style w:type="paragraph" w:customStyle="1" w:styleId="EndNoteBibliographyTitle">
    <w:name w:val="EndNote Bibliography Title"/>
    <w:basedOn w:val="a"/>
    <w:link w:val="EndNoteBibliographyTitle0"/>
    <w:rsid w:val="005102E2"/>
    <w:pPr>
      <w:jc w:val="center"/>
    </w:pPr>
    <w:rPr>
      <w:rFonts w:cs="Calibri"/>
      <w:sz w:val="20"/>
    </w:rPr>
  </w:style>
  <w:style w:type="character" w:customStyle="1" w:styleId="EndNoteBibliographyTitle0">
    <w:name w:val="EndNote Bibliography Title 字符"/>
    <w:link w:val="EndNoteBibliographyTitle"/>
    <w:rsid w:val="005102E2"/>
    <w:rPr>
      <w:rFonts w:cs="Calibri"/>
      <w:kern w:val="2"/>
      <w:szCs w:val="22"/>
    </w:rPr>
  </w:style>
  <w:style w:type="paragraph" w:customStyle="1" w:styleId="EndNoteBibliography">
    <w:name w:val="EndNote Bibliography"/>
    <w:basedOn w:val="a"/>
    <w:link w:val="EndNoteBibliography0"/>
    <w:rsid w:val="005102E2"/>
    <w:rPr>
      <w:rFonts w:cs="Calibri"/>
      <w:sz w:val="20"/>
    </w:rPr>
  </w:style>
  <w:style w:type="character" w:customStyle="1" w:styleId="EndNoteBibliography0">
    <w:name w:val="EndNote Bibliography 字符"/>
    <w:link w:val="EndNoteBibliography"/>
    <w:rsid w:val="005102E2"/>
    <w:rPr>
      <w:rFonts w:cs="Calibri"/>
      <w:kern w:val="2"/>
      <w:szCs w:val="22"/>
    </w:rPr>
  </w:style>
  <w:style w:type="table" w:styleId="ad">
    <w:name w:val="Table Grid"/>
    <w:basedOn w:val="a1"/>
    <w:uiPriority w:val="39"/>
    <w:rsid w:val="00DF6A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E12558"/>
    <w:rPr>
      <w:color w:val="954F72" w:themeColor="followed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D22A62"/>
    <w:rPr>
      <w:color w:val="605E5C"/>
      <w:shd w:val="clear" w:color="auto" w:fill="E1DFDD"/>
    </w:rPr>
  </w:style>
  <w:style w:type="character" w:styleId="af">
    <w:name w:val="line number"/>
    <w:basedOn w:val="a0"/>
    <w:uiPriority w:val="99"/>
    <w:semiHidden/>
    <w:unhideWhenUsed/>
    <w:rsid w:val="004514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745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link w:val="1Char"/>
    <w:qFormat/>
    <w:rsid w:val="00E07745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qFormat/>
    <w:rsid w:val="00E07745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rsid w:val="00E07745"/>
    <w:rPr>
      <w:rFonts w:ascii="Calibri" w:eastAsia="宋体" w:hAnsi="Calibri" w:cs="Times New Roman"/>
      <w:sz w:val="18"/>
      <w:szCs w:val="18"/>
    </w:rPr>
  </w:style>
  <w:style w:type="paragraph" w:styleId="a3">
    <w:name w:val="footer"/>
    <w:basedOn w:val="a"/>
    <w:link w:val="Char"/>
    <w:rsid w:val="00E07745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customStyle="1" w:styleId="Default">
    <w:name w:val="Default"/>
    <w:rsid w:val="00E07745"/>
    <w:pPr>
      <w:widowControl w:val="0"/>
      <w:autoSpaceDE w:val="0"/>
      <w:autoSpaceDN w:val="0"/>
      <w:adjustRightInd w:val="0"/>
    </w:pPr>
    <w:rPr>
      <w:rFonts w:cs="Calibri"/>
      <w:color w:val="000000"/>
      <w:sz w:val="24"/>
      <w:szCs w:val="24"/>
      <w:lang w:val="en-CA" w:eastAsia="en-CA"/>
    </w:rPr>
  </w:style>
  <w:style w:type="paragraph" w:customStyle="1" w:styleId="CM2">
    <w:name w:val="CM2"/>
    <w:basedOn w:val="Default"/>
    <w:next w:val="Default"/>
    <w:rsid w:val="00E07745"/>
    <w:pPr>
      <w:spacing w:after="373"/>
    </w:pPr>
    <w:rPr>
      <w:rFonts w:cs="Times New Roman"/>
      <w:color w:val="auto"/>
    </w:rPr>
  </w:style>
  <w:style w:type="character" w:customStyle="1" w:styleId="highlight">
    <w:name w:val="highlight"/>
    <w:rsid w:val="00E07745"/>
    <w:rPr>
      <w:rFonts w:ascii="Calibri" w:eastAsia="宋体" w:hAnsi="Calibri" w:cs="Times New Roman"/>
    </w:rPr>
  </w:style>
  <w:style w:type="character" w:styleId="a4">
    <w:name w:val="Hyperlink"/>
    <w:rsid w:val="00E07745"/>
    <w:rPr>
      <w:rFonts w:ascii="Calibri" w:eastAsia="宋体" w:hAnsi="Calibri" w:cs="Times New Roman"/>
      <w:color w:val="0000FF"/>
      <w:u w:val="single"/>
    </w:rPr>
  </w:style>
  <w:style w:type="character" w:customStyle="1" w:styleId="Char0">
    <w:name w:val="页眉 Char"/>
    <w:link w:val="a5"/>
    <w:rsid w:val="00E07745"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Char0"/>
    <w:rsid w:val="00E077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2Char">
    <w:name w:val="标题 2 Char"/>
    <w:link w:val="2"/>
    <w:rsid w:val="00E07745"/>
    <w:rPr>
      <w:rFonts w:ascii="Cambria" w:eastAsia="宋体" w:hAnsi="Cambria" w:cs="Times New Roman"/>
      <w:b/>
      <w:bCs/>
      <w:kern w:val="2"/>
      <w:sz w:val="32"/>
      <w:szCs w:val="32"/>
    </w:rPr>
  </w:style>
  <w:style w:type="paragraph" w:customStyle="1" w:styleId="CM1">
    <w:name w:val="CM1"/>
    <w:basedOn w:val="Default"/>
    <w:next w:val="Default"/>
    <w:rsid w:val="00E07745"/>
    <w:rPr>
      <w:rFonts w:cs="Times New Roman"/>
      <w:color w:val="auto"/>
    </w:rPr>
  </w:style>
  <w:style w:type="character" w:customStyle="1" w:styleId="1Char">
    <w:name w:val="标题 1 Char"/>
    <w:link w:val="1"/>
    <w:rsid w:val="00E07745"/>
    <w:rPr>
      <w:rFonts w:ascii="宋体" w:eastAsia="宋体" w:hAnsi="宋体" w:cs="宋体"/>
      <w:b/>
      <w:bCs/>
      <w:kern w:val="36"/>
      <w:sz w:val="48"/>
      <w:szCs w:val="48"/>
    </w:rPr>
  </w:style>
  <w:style w:type="character" w:styleId="a6">
    <w:name w:val="Strong"/>
    <w:qFormat/>
    <w:rsid w:val="00E07745"/>
    <w:rPr>
      <w:rFonts w:ascii="Calibri" w:eastAsia="宋体" w:hAnsi="Calibri" w:cs="Times New Roman"/>
      <w:b/>
      <w:bCs/>
    </w:rPr>
  </w:style>
  <w:style w:type="character" w:styleId="a7">
    <w:name w:val="annotation reference"/>
    <w:uiPriority w:val="99"/>
    <w:rsid w:val="00E07745"/>
    <w:rPr>
      <w:rFonts w:ascii="Calibri" w:eastAsia="宋体" w:hAnsi="Calibri" w:cs="Times New Roman"/>
      <w:sz w:val="21"/>
      <w:szCs w:val="21"/>
    </w:rPr>
  </w:style>
  <w:style w:type="character" w:customStyle="1" w:styleId="Char1">
    <w:name w:val="批注文字 Char"/>
    <w:link w:val="a8"/>
    <w:uiPriority w:val="99"/>
    <w:rsid w:val="00E07745"/>
    <w:rPr>
      <w:rFonts w:ascii="Calibri" w:eastAsia="宋体" w:hAnsi="Calibri" w:cs="Times New Roman"/>
    </w:rPr>
  </w:style>
  <w:style w:type="paragraph" w:styleId="a8">
    <w:name w:val="annotation text"/>
    <w:basedOn w:val="a"/>
    <w:link w:val="Char1"/>
    <w:uiPriority w:val="99"/>
    <w:rsid w:val="00E07745"/>
    <w:pPr>
      <w:jc w:val="left"/>
    </w:pPr>
  </w:style>
  <w:style w:type="character" w:customStyle="1" w:styleId="Char2">
    <w:name w:val="批注主题 Char"/>
    <w:link w:val="a9"/>
    <w:rsid w:val="00E07745"/>
    <w:rPr>
      <w:rFonts w:ascii="Calibri" w:eastAsia="宋体" w:hAnsi="Calibri" w:cs="Times New Roman"/>
      <w:b/>
      <w:bCs/>
    </w:rPr>
  </w:style>
  <w:style w:type="paragraph" w:styleId="a9">
    <w:name w:val="annotation subject"/>
    <w:basedOn w:val="a8"/>
    <w:next w:val="a8"/>
    <w:link w:val="Char2"/>
    <w:rsid w:val="00E07745"/>
    <w:rPr>
      <w:b/>
      <w:bCs/>
      <w:kern w:val="0"/>
      <w:sz w:val="20"/>
      <w:szCs w:val="20"/>
    </w:rPr>
  </w:style>
  <w:style w:type="character" w:customStyle="1" w:styleId="Char3">
    <w:name w:val="批注框文本 Char"/>
    <w:link w:val="aa"/>
    <w:rsid w:val="00E07745"/>
    <w:rPr>
      <w:rFonts w:ascii="Calibri" w:eastAsia="宋体" w:hAnsi="Calibri" w:cs="Times New Roman"/>
      <w:sz w:val="18"/>
      <w:szCs w:val="18"/>
    </w:rPr>
  </w:style>
  <w:style w:type="paragraph" w:styleId="aa">
    <w:name w:val="Balloon Text"/>
    <w:basedOn w:val="a"/>
    <w:link w:val="Char3"/>
    <w:rsid w:val="00E07745"/>
    <w:rPr>
      <w:kern w:val="0"/>
      <w:sz w:val="18"/>
      <w:szCs w:val="18"/>
    </w:rPr>
  </w:style>
  <w:style w:type="paragraph" w:styleId="ab">
    <w:name w:val="Revision"/>
    <w:rsid w:val="00E07745"/>
    <w:rPr>
      <w:kern w:val="2"/>
      <w:sz w:val="21"/>
      <w:szCs w:val="22"/>
    </w:rPr>
  </w:style>
  <w:style w:type="character" w:customStyle="1" w:styleId="tablink">
    <w:name w:val="tablink"/>
    <w:rsid w:val="00E07745"/>
    <w:rPr>
      <w:rFonts w:ascii="Calibri" w:eastAsia="宋体" w:hAnsi="Calibri" w:cs="Times New Roman"/>
    </w:rPr>
  </w:style>
  <w:style w:type="character" w:customStyle="1" w:styleId="def">
    <w:name w:val="def"/>
    <w:rsid w:val="00E07745"/>
    <w:rPr>
      <w:rFonts w:ascii="Calibri" w:eastAsia="宋体" w:hAnsi="Calibri" w:cs="Times New Roman"/>
    </w:rPr>
  </w:style>
  <w:style w:type="character" w:styleId="HTML">
    <w:name w:val="HTML Cite"/>
    <w:rsid w:val="00E07745"/>
    <w:rPr>
      <w:rFonts w:ascii="Calibri" w:eastAsia="宋体" w:hAnsi="Calibri" w:cs="Times New Roman"/>
      <w:i/>
      <w:iCs/>
    </w:rPr>
  </w:style>
  <w:style w:type="character" w:customStyle="1" w:styleId="cit-pub-date">
    <w:name w:val="cit-pub-date"/>
    <w:rsid w:val="00E07745"/>
    <w:rPr>
      <w:rFonts w:ascii="Calibri" w:eastAsia="宋体" w:hAnsi="Calibri" w:cs="Times New Roman"/>
    </w:rPr>
  </w:style>
  <w:style w:type="character" w:customStyle="1" w:styleId="cit-vol">
    <w:name w:val="cit-vol"/>
    <w:rsid w:val="00E07745"/>
    <w:rPr>
      <w:rFonts w:ascii="Calibri" w:eastAsia="宋体" w:hAnsi="Calibri" w:cs="Times New Roman"/>
    </w:rPr>
  </w:style>
  <w:style w:type="character" w:customStyle="1" w:styleId="cit-fpage">
    <w:name w:val="cit-fpage"/>
    <w:rsid w:val="00E07745"/>
    <w:rPr>
      <w:rFonts w:ascii="Calibri" w:eastAsia="宋体" w:hAnsi="Calibri" w:cs="Times New Roman"/>
    </w:rPr>
  </w:style>
  <w:style w:type="paragraph" w:styleId="ac">
    <w:name w:val="List Paragraph"/>
    <w:basedOn w:val="a"/>
    <w:qFormat/>
    <w:rsid w:val="00E07745"/>
    <w:pPr>
      <w:ind w:firstLineChars="200" w:firstLine="420"/>
    </w:pPr>
  </w:style>
  <w:style w:type="character" w:customStyle="1" w:styleId="st1">
    <w:name w:val="st1"/>
    <w:rsid w:val="00E07745"/>
    <w:rPr>
      <w:rFonts w:ascii="Calibri" w:eastAsia="宋体" w:hAnsi="Calibri" w:cs="Times New Roman"/>
    </w:rPr>
  </w:style>
  <w:style w:type="character" w:customStyle="1" w:styleId="highlight1">
    <w:name w:val="highlight1"/>
    <w:rsid w:val="00E07745"/>
    <w:rPr>
      <w:rFonts w:ascii="Calibri" w:eastAsia="宋体" w:hAnsi="Calibri" w:cs="Times New Roman"/>
      <w:shd w:val="clear" w:color="auto" w:fill="D6EBF9"/>
    </w:rPr>
  </w:style>
  <w:style w:type="character" w:customStyle="1" w:styleId="apple-converted-space">
    <w:name w:val="apple-converted-space"/>
    <w:rsid w:val="00E07745"/>
    <w:rPr>
      <w:rFonts w:ascii="Calibri" w:eastAsia="宋体" w:hAnsi="Calibri" w:cs="Times New Roman"/>
    </w:rPr>
  </w:style>
  <w:style w:type="character" w:customStyle="1" w:styleId="pagecontents1">
    <w:name w:val="pagecontents1"/>
    <w:rsid w:val="00E07745"/>
    <w:rPr>
      <w:rFonts w:ascii="Verdana" w:eastAsia="宋体" w:hAnsi="Verdana" w:cs="Times New Roman" w:hint="default"/>
      <w:color w:val="000000"/>
      <w:sz w:val="17"/>
      <w:szCs w:val="17"/>
    </w:rPr>
  </w:style>
  <w:style w:type="paragraph" w:customStyle="1" w:styleId="EndNoteBibliographyTitle">
    <w:name w:val="EndNote Bibliography Title"/>
    <w:basedOn w:val="a"/>
    <w:link w:val="EndNoteBibliographyTitle0"/>
    <w:rsid w:val="005102E2"/>
    <w:pPr>
      <w:jc w:val="center"/>
    </w:pPr>
    <w:rPr>
      <w:rFonts w:cs="Calibri"/>
      <w:sz w:val="20"/>
    </w:rPr>
  </w:style>
  <w:style w:type="character" w:customStyle="1" w:styleId="EndNoteBibliographyTitle0">
    <w:name w:val="EndNote Bibliography Title 字符"/>
    <w:link w:val="EndNoteBibliographyTitle"/>
    <w:rsid w:val="005102E2"/>
    <w:rPr>
      <w:rFonts w:cs="Calibri"/>
      <w:kern w:val="2"/>
      <w:szCs w:val="22"/>
    </w:rPr>
  </w:style>
  <w:style w:type="paragraph" w:customStyle="1" w:styleId="EndNoteBibliography">
    <w:name w:val="EndNote Bibliography"/>
    <w:basedOn w:val="a"/>
    <w:link w:val="EndNoteBibliography0"/>
    <w:rsid w:val="005102E2"/>
    <w:rPr>
      <w:rFonts w:cs="Calibri"/>
      <w:sz w:val="20"/>
    </w:rPr>
  </w:style>
  <w:style w:type="character" w:customStyle="1" w:styleId="EndNoteBibliography0">
    <w:name w:val="EndNote Bibliography 字符"/>
    <w:link w:val="EndNoteBibliography"/>
    <w:rsid w:val="005102E2"/>
    <w:rPr>
      <w:rFonts w:cs="Calibri"/>
      <w:kern w:val="2"/>
      <w:szCs w:val="22"/>
    </w:rPr>
  </w:style>
  <w:style w:type="table" w:styleId="ad">
    <w:name w:val="Table Grid"/>
    <w:basedOn w:val="a1"/>
    <w:uiPriority w:val="39"/>
    <w:rsid w:val="00DF6A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E12558"/>
    <w:rPr>
      <w:color w:val="954F72" w:themeColor="followed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D22A62"/>
    <w:rPr>
      <w:color w:val="605E5C"/>
      <w:shd w:val="clear" w:color="auto" w:fill="E1DFDD"/>
    </w:rPr>
  </w:style>
  <w:style w:type="character" w:styleId="af">
    <w:name w:val="line number"/>
    <w:basedOn w:val="a0"/>
    <w:uiPriority w:val="99"/>
    <w:semiHidden/>
    <w:unhideWhenUsed/>
    <w:rsid w:val="004514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s://dx.doi.org/10.13105/wjma.v8.i2.153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wjgnet.com/2308-3840/full/v8/i2/153.htm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BA06CA-9CBD-4B3E-AA6A-F31BB2038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27</Pages>
  <Words>5371</Words>
  <Characters>30618</Characters>
  <Application>Microsoft Office Word</Application>
  <DocSecurity>0</DocSecurity>
  <Lines>255</Lines>
  <Paragraphs>71</Paragraphs>
  <ScaleCrop>false</ScaleCrop>
  <Company>微软中国</Company>
  <LinksUpToDate>false</LinksUpToDate>
  <CharactersWithSpaces>35918</CharactersWithSpaces>
  <SharedDoc>false</SharedDoc>
  <HLinks>
    <vt:vector size="222" baseType="variant">
      <vt:variant>
        <vt:i4>2949166</vt:i4>
      </vt:variant>
      <vt:variant>
        <vt:i4>207</vt:i4>
      </vt:variant>
      <vt:variant>
        <vt:i4>0</vt:i4>
      </vt:variant>
      <vt:variant>
        <vt:i4>5</vt:i4>
      </vt:variant>
      <vt:variant>
        <vt:lpwstr>http://dx.doi.org/10.1016/j.gie.2009.03.414</vt:lpwstr>
      </vt:variant>
      <vt:variant>
        <vt:lpwstr/>
      </vt:variant>
      <vt:variant>
        <vt:i4>4325387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_ENREF_36</vt:lpwstr>
      </vt:variant>
      <vt:variant>
        <vt:i4>4325387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_ENREF_35</vt:lpwstr>
      </vt:variant>
      <vt:variant>
        <vt:i4>4325387</vt:i4>
      </vt:variant>
      <vt:variant>
        <vt:i4>187</vt:i4>
      </vt:variant>
      <vt:variant>
        <vt:i4>0</vt:i4>
      </vt:variant>
      <vt:variant>
        <vt:i4>5</vt:i4>
      </vt:variant>
      <vt:variant>
        <vt:lpwstr/>
      </vt:variant>
      <vt:variant>
        <vt:lpwstr>_ENREF_34</vt:lpwstr>
      </vt:variant>
      <vt:variant>
        <vt:i4>4325387</vt:i4>
      </vt:variant>
      <vt:variant>
        <vt:i4>181</vt:i4>
      </vt:variant>
      <vt:variant>
        <vt:i4>0</vt:i4>
      </vt:variant>
      <vt:variant>
        <vt:i4>5</vt:i4>
      </vt:variant>
      <vt:variant>
        <vt:lpwstr/>
      </vt:variant>
      <vt:variant>
        <vt:lpwstr>_ENREF_33</vt:lpwstr>
      </vt:variant>
      <vt:variant>
        <vt:i4>4653067</vt:i4>
      </vt:variant>
      <vt:variant>
        <vt:i4>178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4390923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_ENREF_24</vt:lpwstr>
      </vt:variant>
      <vt:variant>
        <vt:i4>4325387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_ENREF_32</vt:lpwstr>
      </vt:variant>
      <vt:variant>
        <vt:i4>4390923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_ENREF_28</vt:lpwstr>
      </vt:variant>
      <vt:variant>
        <vt:i4>4194315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4325387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_ENREF_31</vt:lpwstr>
      </vt:variant>
      <vt:variant>
        <vt:i4>4325387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_ENREF_30</vt:lpwstr>
      </vt:variant>
      <vt:variant>
        <vt:i4>4390923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_ENREF_29</vt:lpwstr>
      </vt:variant>
      <vt:variant>
        <vt:i4>4587531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4390923</vt:i4>
      </vt:variant>
      <vt:variant>
        <vt:i4>130</vt:i4>
      </vt:variant>
      <vt:variant>
        <vt:i4>0</vt:i4>
      </vt:variant>
      <vt:variant>
        <vt:i4>5</vt:i4>
      </vt:variant>
      <vt:variant>
        <vt:lpwstr/>
      </vt:variant>
      <vt:variant>
        <vt:lpwstr>_ENREF_28</vt:lpwstr>
      </vt:variant>
      <vt:variant>
        <vt:i4>7274554</vt:i4>
      </vt:variant>
      <vt:variant>
        <vt:i4>125</vt:i4>
      </vt:variant>
      <vt:variant>
        <vt:i4>0</vt:i4>
      </vt:variant>
      <vt:variant>
        <vt:i4>5</vt:i4>
      </vt:variant>
      <vt:variant>
        <vt:lpwstr>app:lj:%E5%AE%A3%E4%BC%A0?ljtype=blng&amp;ljblngcont=0&amp;ljtran=propagandize</vt:lpwstr>
      </vt:variant>
      <vt:variant>
        <vt:lpwstr/>
      </vt:variant>
      <vt:variant>
        <vt:i4>4390923</vt:i4>
      </vt:variant>
      <vt:variant>
        <vt:i4>121</vt:i4>
      </vt:variant>
      <vt:variant>
        <vt:i4>0</vt:i4>
      </vt:variant>
      <vt:variant>
        <vt:i4>5</vt:i4>
      </vt:variant>
      <vt:variant>
        <vt:lpwstr/>
      </vt:variant>
      <vt:variant>
        <vt:lpwstr>_ENREF_27</vt:lpwstr>
      </vt:variant>
      <vt:variant>
        <vt:i4>4390923</vt:i4>
      </vt:variant>
      <vt:variant>
        <vt:i4>115</vt:i4>
      </vt:variant>
      <vt:variant>
        <vt:i4>0</vt:i4>
      </vt:variant>
      <vt:variant>
        <vt:i4>5</vt:i4>
      </vt:variant>
      <vt:variant>
        <vt:lpwstr/>
      </vt:variant>
      <vt:variant>
        <vt:lpwstr>_ENREF_26</vt:lpwstr>
      </vt:variant>
      <vt:variant>
        <vt:i4>4390923</vt:i4>
      </vt:variant>
      <vt:variant>
        <vt:i4>112</vt:i4>
      </vt:variant>
      <vt:variant>
        <vt:i4>0</vt:i4>
      </vt:variant>
      <vt:variant>
        <vt:i4>5</vt:i4>
      </vt:variant>
      <vt:variant>
        <vt:lpwstr/>
      </vt:variant>
      <vt:variant>
        <vt:lpwstr>_ENREF_25</vt:lpwstr>
      </vt:variant>
      <vt:variant>
        <vt:i4>4390923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_ENREF_24</vt:lpwstr>
      </vt:variant>
      <vt:variant>
        <vt:i4>4390923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_ENREF_23</vt:lpwstr>
      </vt:variant>
      <vt:variant>
        <vt:i4>4390923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_ENREF_22</vt:lpwstr>
      </vt:variant>
      <vt:variant>
        <vt:i4>4390923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4194315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4194315</vt:i4>
      </vt:variant>
      <vt:variant>
        <vt:i4>73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4194315</vt:i4>
      </vt:variant>
      <vt:variant>
        <vt:i4>70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4194315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4718603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4784139</vt:i4>
      </vt:variant>
      <vt:variant>
        <vt:i4>43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4587531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4653067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4456459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4521995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4325387</vt:i4>
      </vt:variant>
      <vt:variant>
        <vt:i4>13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4390923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顾勇</dc:creator>
  <cp:keywords/>
  <dc:description/>
  <cp:lastModifiedBy>马玉杰</cp:lastModifiedBy>
  <cp:revision>8</cp:revision>
  <cp:lastPrinted>2012-12-27T13:28:00Z</cp:lastPrinted>
  <dcterms:created xsi:type="dcterms:W3CDTF">2020-03-28T02:03:00Z</dcterms:created>
  <dcterms:modified xsi:type="dcterms:W3CDTF">2020-04-27T04:12:00Z</dcterms:modified>
</cp:coreProperties>
</file>